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5C92F" w14:textId="77777777" w:rsidR="00556983" w:rsidRPr="003C6EC2" w:rsidRDefault="00556983" w:rsidP="0055698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30F304F6" wp14:editId="761228C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1937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31B46611" wp14:editId="70BC5E2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0496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Anglican Care Bishop Tyrrell Place</w:t>
      </w:r>
      <w:r w:rsidRPr="003C6EC2">
        <w:rPr>
          <w:rFonts w:ascii="Arial Black" w:hAnsi="Arial Black"/>
        </w:rPr>
        <w:t xml:space="preserve"> </w:t>
      </w:r>
    </w:p>
    <w:p w14:paraId="4B13F9CC" w14:textId="77777777" w:rsidR="00556983" w:rsidRPr="003C6EC2" w:rsidRDefault="00556983" w:rsidP="00556983">
      <w:pPr>
        <w:pStyle w:val="Title"/>
        <w:spacing w:before="360" w:after="480"/>
      </w:pPr>
      <w:r w:rsidRPr="003C6EC2">
        <w:rPr>
          <w:rFonts w:ascii="Arial Black" w:eastAsia="Calibri" w:hAnsi="Arial Black"/>
          <w:sz w:val="56"/>
        </w:rPr>
        <w:t>Performance Report</w:t>
      </w:r>
    </w:p>
    <w:p w14:paraId="5862EC43" w14:textId="77777777" w:rsidR="00556983" w:rsidRPr="003C6EC2" w:rsidRDefault="00556983" w:rsidP="0055698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60 Princes Street </w:t>
      </w:r>
      <w:r w:rsidRPr="003C6EC2">
        <w:rPr>
          <w:color w:val="FFFFFF" w:themeColor="background1"/>
          <w:sz w:val="28"/>
        </w:rPr>
        <w:br/>
        <w:t>CUNDLETOWN NSW 2430</w:t>
      </w:r>
      <w:r w:rsidRPr="003C6EC2">
        <w:rPr>
          <w:color w:val="FFFFFF" w:themeColor="background1"/>
          <w:sz w:val="28"/>
        </w:rPr>
        <w:br/>
      </w:r>
      <w:r w:rsidRPr="003C6EC2">
        <w:rPr>
          <w:rFonts w:eastAsia="Calibri"/>
          <w:color w:val="FFFFFF" w:themeColor="background1"/>
          <w:sz w:val="28"/>
          <w:szCs w:val="56"/>
          <w:lang w:eastAsia="en-US"/>
        </w:rPr>
        <w:t>Phone number: 02 4946 4200</w:t>
      </w:r>
    </w:p>
    <w:p w14:paraId="660EA86B" w14:textId="77777777" w:rsidR="00556983" w:rsidRDefault="00556983" w:rsidP="0055698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0896 </w:t>
      </w:r>
    </w:p>
    <w:p w14:paraId="5B600828" w14:textId="77777777" w:rsidR="00556983" w:rsidRPr="003C6EC2" w:rsidRDefault="00556983" w:rsidP="0055698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Care</w:t>
      </w:r>
    </w:p>
    <w:p w14:paraId="0E25C6F8" w14:textId="77777777" w:rsidR="00556983" w:rsidRPr="003C6EC2" w:rsidRDefault="00556983" w:rsidP="0055698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May 2021 to 13 May 2021</w:t>
      </w:r>
    </w:p>
    <w:p w14:paraId="5A4EC2CD" w14:textId="77777777" w:rsidR="00556983" w:rsidRPr="00E93D41" w:rsidRDefault="00556983" w:rsidP="00556983">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15 June 2021</w:t>
      </w:r>
    </w:p>
    <w:bookmarkEnd w:id="1"/>
    <w:p w14:paraId="1A9420D8" w14:textId="77777777" w:rsidR="00556983" w:rsidRPr="003C6EC2" w:rsidRDefault="00556983" w:rsidP="00556983">
      <w:pPr>
        <w:tabs>
          <w:tab w:val="left" w:pos="2127"/>
        </w:tabs>
        <w:spacing w:before="120"/>
        <w:rPr>
          <w:rFonts w:eastAsia="Calibri"/>
          <w:b/>
          <w:color w:val="FFFFFF" w:themeColor="background1"/>
          <w:sz w:val="28"/>
          <w:szCs w:val="56"/>
          <w:lang w:eastAsia="en-US"/>
        </w:rPr>
      </w:pPr>
    </w:p>
    <w:p w14:paraId="3FBCC74D" w14:textId="77777777" w:rsidR="00556983" w:rsidRDefault="00556983" w:rsidP="00556983">
      <w:pPr>
        <w:pStyle w:val="Heading1"/>
        <w:sectPr w:rsidR="00556983"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8369DBA" w14:textId="77777777" w:rsidR="00556983" w:rsidRDefault="00556983" w:rsidP="00556983">
      <w:pPr>
        <w:pStyle w:val="Heading1"/>
      </w:pPr>
      <w:bookmarkStart w:id="2" w:name="_Hlk32477662"/>
      <w:r>
        <w:lastRenderedPageBreak/>
        <w:t>Publication of report</w:t>
      </w:r>
    </w:p>
    <w:p w14:paraId="724DD0B8" w14:textId="77777777" w:rsidR="00556983" w:rsidRPr="006B166B" w:rsidRDefault="00556983" w:rsidP="0055698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E4D0F1E" w14:textId="77777777" w:rsidR="00556983" w:rsidRPr="00CC4EF6" w:rsidRDefault="00556983" w:rsidP="00556983">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56983" w14:paraId="74EF5EC9" w14:textId="77777777" w:rsidTr="006628AB">
        <w:trPr>
          <w:trHeight w:val="227"/>
        </w:trPr>
        <w:tc>
          <w:tcPr>
            <w:tcW w:w="3942" w:type="pct"/>
            <w:shd w:val="clear" w:color="auto" w:fill="auto"/>
          </w:tcPr>
          <w:p w14:paraId="5D49B781" w14:textId="77777777" w:rsidR="00556983" w:rsidRPr="001E6954" w:rsidRDefault="00556983" w:rsidP="006628AB">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7011C63F" w14:textId="77777777" w:rsidR="00556983" w:rsidRPr="001E6954" w:rsidRDefault="00556983" w:rsidP="006628AB">
            <w:pPr>
              <w:keepNext/>
              <w:spacing w:before="40" w:after="40" w:line="240" w:lineRule="auto"/>
              <w:jc w:val="right"/>
              <w:rPr>
                <w:b/>
                <w:bCs/>
                <w:iCs/>
                <w:color w:val="00577D"/>
                <w:szCs w:val="40"/>
              </w:rPr>
            </w:pPr>
            <w:r w:rsidRPr="001E6954">
              <w:rPr>
                <w:b/>
                <w:bCs/>
                <w:iCs/>
                <w:color w:val="00577D"/>
                <w:szCs w:val="40"/>
              </w:rPr>
              <w:t>Compliant</w:t>
            </w:r>
          </w:p>
        </w:tc>
      </w:tr>
      <w:tr w:rsidR="00556983" w14:paraId="763117FF" w14:textId="77777777" w:rsidTr="006628AB">
        <w:trPr>
          <w:trHeight w:val="227"/>
        </w:trPr>
        <w:tc>
          <w:tcPr>
            <w:tcW w:w="3942" w:type="pct"/>
            <w:shd w:val="clear" w:color="auto" w:fill="auto"/>
          </w:tcPr>
          <w:p w14:paraId="1E14479F" w14:textId="77777777" w:rsidR="00556983" w:rsidRPr="001E6954" w:rsidRDefault="00556983" w:rsidP="006628AB">
            <w:pPr>
              <w:spacing w:before="40" w:after="40" w:line="240" w:lineRule="auto"/>
              <w:ind w:left="318"/>
            </w:pPr>
            <w:r w:rsidRPr="001E6954">
              <w:t>Requirement 1(3)(a)</w:t>
            </w:r>
          </w:p>
        </w:tc>
        <w:tc>
          <w:tcPr>
            <w:tcW w:w="1058" w:type="pct"/>
            <w:shd w:val="clear" w:color="auto" w:fill="auto"/>
          </w:tcPr>
          <w:p w14:paraId="0B0C6952"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321FFB05" w14:textId="77777777" w:rsidTr="006628AB">
        <w:trPr>
          <w:trHeight w:val="227"/>
        </w:trPr>
        <w:tc>
          <w:tcPr>
            <w:tcW w:w="3942" w:type="pct"/>
            <w:shd w:val="clear" w:color="auto" w:fill="auto"/>
          </w:tcPr>
          <w:p w14:paraId="54728E17" w14:textId="77777777" w:rsidR="00556983" w:rsidRPr="001E6954" w:rsidRDefault="00556983" w:rsidP="006628AB">
            <w:pPr>
              <w:spacing w:before="40" w:after="40" w:line="240" w:lineRule="auto"/>
              <w:ind w:left="318"/>
            </w:pPr>
            <w:r w:rsidRPr="001E6954">
              <w:t>Requirement 1(3)(b)</w:t>
            </w:r>
          </w:p>
        </w:tc>
        <w:tc>
          <w:tcPr>
            <w:tcW w:w="1058" w:type="pct"/>
            <w:shd w:val="clear" w:color="auto" w:fill="auto"/>
          </w:tcPr>
          <w:p w14:paraId="49C1FD51"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4850A318" w14:textId="77777777" w:rsidTr="006628AB">
        <w:trPr>
          <w:trHeight w:val="227"/>
        </w:trPr>
        <w:tc>
          <w:tcPr>
            <w:tcW w:w="3942" w:type="pct"/>
            <w:shd w:val="clear" w:color="auto" w:fill="auto"/>
          </w:tcPr>
          <w:p w14:paraId="0FEDCC8E" w14:textId="77777777" w:rsidR="00556983" w:rsidRPr="001E6954" w:rsidRDefault="00556983" w:rsidP="006628AB">
            <w:pPr>
              <w:spacing w:before="40" w:after="40" w:line="240" w:lineRule="auto"/>
              <w:ind w:left="318"/>
            </w:pPr>
            <w:r w:rsidRPr="001E6954">
              <w:t>Requirement 1(3)(c)</w:t>
            </w:r>
          </w:p>
        </w:tc>
        <w:tc>
          <w:tcPr>
            <w:tcW w:w="1058" w:type="pct"/>
            <w:shd w:val="clear" w:color="auto" w:fill="auto"/>
          </w:tcPr>
          <w:p w14:paraId="30CD1FFB"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7ACFAFAB" w14:textId="77777777" w:rsidTr="006628AB">
        <w:trPr>
          <w:trHeight w:val="227"/>
        </w:trPr>
        <w:tc>
          <w:tcPr>
            <w:tcW w:w="3942" w:type="pct"/>
            <w:shd w:val="clear" w:color="auto" w:fill="auto"/>
          </w:tcPr>
          <w:p w14:paraId="588DB16D" w14:textId="77777777" w:rsidR="00556983" w:rsidRPr="001E6954" w:rsidRDefault="00556983" w:rsidP="006628AB">
            <w:pPr>
              <w:spacing w:before="40" w:after="40" w:line="240" w:lineRule="auto"/>
              <w:ind w:left="318"/>
            </w:pPr>
            <w:r w:rsidRPr="001E6954">
              <w:t>Requirement 1(3)(d)</w:t>
            </w:r>
          </w:p>
        </w:tc>
        <w:tc>
          <w:tcPr>
            <w:tcW w:w="1058" w:type="pct"/>
            <w:shd w:val="clear" w:color="auto" w:fill="auto"/>
          </w:tcPr>
          <w:p w14:paraId="4EDC770B"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212D4371" w14:textId="77777777" w:rsidTr="006628AB">
        <w:trPr>
          <w:trHeight w:val="227"/>
        </w:trPr>
        <w:tc>
          <w:tcPr>
            <w:tcW w:w="3942" w:type="pct"/>
            <w:shd w:val="clear" w:color="auto" w:fill="auto"/>
          </w:tcPr>
          <w:p w14:paraId="0C9328B0" w14:textId="77777777" w:rsidR="00556983" w:rsidRPr="001E6954" w:rsidRDefault="00556983" w:rsidP="006628AB">
            <w:pPr>
              <w:spacing w:before="40" w:after="40" w:line="240" w:lineRule="auto"/>
              <w:ind w:left="318"/>
            </w:pPr>
            <w:r w:rsidRPr="001E6954">
              <w:t>Requirement 1(3)(e)</w:t>
            </w:r>
          </w:p>
        </w:tc>
        <w:tc>
          <w:tcPr>
            <w:tcW w:w="1058" w:type="pct"/>
            <w:shd w:val="clear" w:color="auto" w:fill="auto"/>
          </w:tcPr>
          <w:p w14:paraId="048C9B44"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6EA5277F" w14:textId="77777777" w:rsidTr="006628AB">
        <w:trPr>
          <w:trHeight w:val="227"/>
        </w:trPr>
        <w:tc>
          <w:tcPr>
            <w:tcW w:w="3942" w:type="pct"/>
            <w:shd w:val="clear" w:color="auto" w:fill="auto"/>
          </w:tcPr>
          <w:p w14:paraId="60810151" w14:textId="77777777" w:rsidR="00556983" w:rsidRPr="001E6954" w:rsidRDefault="00556983" w:rsidP="006628AB">
            <w:pPr>
              <w:spacing w:before="40" w:after="40" w:line="240" w:lineRule="auto"/>
              <w:ind w:left="318"/>
            </w:pPr>
            <w:r w:rsidRPr="001E6954">
              <w:t>Requirement 1(3)(f)</w:t>
            </w:r>
          </w:p>
        </w:tc>
        <w:tc>
          <w:tcPr>
            <w:tcW w:w="1058" w:type="pct"/>
            <w:shd w:val="clear" w:color="auto" w:fill="auto"/>
          </w:tcPr>
          <w:p w14:paraId="501C7444"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364F4941" w14:textId="77777777" w:rsidTr="006628AB">
        <w:trPr>
          <w:trHeight w:val="227"/>
        </w:trPr>
        <w:tc>
          <w:tcPr>
            <w:tcW w:w="3942" w:type="pct"/>
            <w:shd w:val="clear" w:color="auto" w:fill="auto"/>
          </w:tcPr>
          <w:p w14:paraId="50E92853" w14:textId="77777777" w:rsidR="00556983" w:rsidRPr="001E6954" w:rsidRDefault="00556983" w:rsidP="006628A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BBCD54A" w14:textId="77777777" w:rsidR="00556983" w:rsidRPr="001E6954" w:rsidRDefault="00556983" w:rsidP="006628AB">
            <w:pPr>
              <w:keepNext/>
              <w:spacing w:before="40" w:after="40" w:line="240" w:lineRule="auto"/>
              <w:jc w:val="right"/>
              <w:rPr>
                <w:b/>
                <w:color w:val="0000FF"/>
              </w:rPr>
            </w:pPr>
            <w:r w:rsidRPr="001E6954">
              <w:rPr>
                <w:b/>
                <w:bCs/>
                <w:iCs/>
                <w:color w:val="00577D"/>
                <w:szCs w:val="40"/>
              </w:rPr>
              <w:t>Non-compliant</w:t>
            </w:r>
          </w:p>
        </w:tc>
      </w:tr>
      <w:tr w:rsidR="00556983" w14:paraId="705DF54C" w14:textId="77777777" w:rsidTr="006628AB">
        <w:trPr>
          <w:trHeight w:val="227"/>
        </w:trPr>
        <w:tc>
          <w:tcPr>
            <w:tcW w:w="3942" w:type="pct"/>
            <w:shd w:val="clear" w:color="auto" w:fill="auto"/>
          </w:tcPr>
          <w:p w14:paraId="1ABA267F" w14:textId="77777777" w:rsidR="00556983" w:rsidRPr="001E6954" w:rsidRDefault="00556983" w:rsidP="006628AB">
            <w:pPr>
              <w:spacing w:before="40" w:after="40" w:line="240" w:lineRule="auto"/>
              <w:ind w:left="318" w:hanging="7"/>
            </w:pPr>
            <w:r w:rsidRPr="001E6954">
              <w:t>Requirement 2(3)(a)</w:t>
            </w:r>
          </w:p>
        </w:tc>
        <w:tc>
          <w:tcPr>
            <w:tcW w:w="1058" w:type="pct"/>
            <w:shd w:val="clear" w:color="auto" w:fill="auto"/>
          </w:tcPr>
          <w:p w14:paraId="72638E7B" w14:textId="77777777" w:rsidR="00556983" w:rsidRPr="001E6954" w:rsidRDefault="00556983" w:rsidP="006628AB">
            <w:pPr>
              <w:spacing w:before="40" w:after="40" w:line="240" w:lineRule="auto"/>
              <w:jc w:val="right"/>
              <w:rPr>
                <w:color w:val="0000FF"/>
              </w:rPr>
            </w:pPr>
            <w:r w:rsidRPr="001E6954">
              <w:rPr>
                <w:bCs/>
                <w:iCs/>
                <w:color w:val="00577D"/>
                <w:szCs w:val="40"/>
              </w:rPr>
              <w:t>Non-compliant</w:t>
            </w:r>
          </w:p>
        </w:tc>
      </w:tr>
      <w:tr w:rsidR="00556983" w14:paraId="6735CB9E" w14:textId="77777777" w:rsidTr="006628AB">
        <w:trPr>
          <w:trHeight w:val="227"/>
        </w:trPr>
        <w:tc>
          <w:tcPr>
            <w:tcW w:w="3942" w:type="pct"/>
            <w:shd w:val="clear" w:color="auto" w:fill="auto"/>
          </w:tcPr>
          <w:p w14:paraId="5F98651C" w14:textId="77777777" w:rsidR="00556983" w:rsidRPr="001E6954" w:rsidRDefault="00556983" w:rsidP="006628AB">
            <w:pPr>
              <w:spacing w:before="40" w:after="40" w:line="240" w:lineRule="auto"/>
              <w:ind w:left="318" w:hanging="7"/>
            </w:pPr>
            <w:r w:rsidRPr="001E6954">
              <w:t>Requirement 2(3)(b)</w:t>
            </w:r>
          </w:p>
        </w:tc>
        <w:tc>
          <w:tcPr>
            <w:tcW w:w="1058" w:type="pct"/>
            <w:shd w:val="clear" w:color="auto" w:fill="auto"/>
          </w:tcPr>
          <w:p w14:paraId="746BD0CA" w14:textId="77777777" w:rsidR="00556983" w:rsidRPr="001E6954" w:rsidRDefault="00556983" w:rsidP="006628AB">
            <w:pPr>
              <w:spacing w:before="40" w:after="40" w:line="240" w:lineRule="auto"/>
              <w:jc w:val="right"/>
              <w:rPr>
                <w:color w:val="0000FF"/>
              </w:rPr>
            </w:pPr>
            <w:r w:rsidRPr="001E6954">
              <w:rPr>
                <w:bCs/>
                <w:iCs/>
                <w:color w:val="00577D"/>
                <w:szCs w:val="40"/>
              </w:rPr>
              <w:t>Non-compliant</w:t>
            </w:r>
          </w:p>
        </w:tc>
      </w:tr>
      <w:tr w:rsidR="00556983" w14:paraId="21A0C058" w14:textId="77777777" w:rsidTr="006628AB">
        <w:trPr>
          <w:trHeight w:val="227"/>
        </w:trPr>
        <w:tc>
          <w:tcPr>
            <w:tcW w:w="3942" w:type="pct"/>
            <w:shd w:val="clear" w:color="auto" w:fill="auto"/>
          </w:tcPr>
          <w:p w14:paraId="15D15E84" w14:textId="77777777" w:rsidR="00556983" w:rsidRPr="001E6954" w:rsidRDefault="00556983" w:rsidP="006628AB">
            <w:pPr>
              <w:spacing w:before="40" w:after="40" w:line="240" w:lineRule="auto"/>
              <w:ind w:left="318" w:hanging="7"/>
            </w:pPr>
            <w:r w:rsidRPr="001E6954">
              <w:t>Requirement 2(3)(c)</w:t>
            </w:r>
          </w:p>
        </w:tc>
        <w:tc>
          <w:tcPr>
            <w:tcW w:w="1058" w:type="pct"/>
            <w:shd w:val="clear" w:color="auto" w:fill="auto"/>
          </w:tcPr>
          <w:p w14:paraId="1C23B9EF"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1B91752B" w14:textId="77777777" w:rsidTr="006628AB">
        <w:trPr>
          <w:trHeight w:val="227"/>
        </w:trPr>
        <w:tc>
          <w:tcPr>
            <w:tcW w:w="3942" w:type="pct"/>
            <w:shd w:val="clear" w:color="auto" w:fill="auto"/>
          </w:tcPr>
          <w:p w14:paraId="2EFFC47D" w14:textId="77777777" w:rsidR="00556983" w:rsidRPr="001E6954" w:rsidRDefault="00556983" w:rsidP="006628AB">
            <w:pPr>
              <w:spacing w:before="40" w:after="40" w:line="240" w:lineRule="auto"/>
              <w:ind w:left="318" w:hanging="7"/>
            </w:pPr>
            <w:r w:rsidRPr="001E6954">
              <w:t>Requirement 2(3)(d)</w:t>
            </w:r>
          </w:p>
        </w:tc>
        <w:tc>
          <w:tcPr>
            <w:tcW w:w="1058" w:type="pct"/>
            <w:shd w:val="clear" w:color="auto" w:fill="auto"/>
          </w:tcPr>
          <w:p w14:paraId="2521C50E" w14:textId="77777777" w:rsidR="00556983" w:rsidRPr="001E6954" w:rsidRDefault="00556983" w:rsidP="006628AB">
            <w:pPr>
              <w:spacing w:before="40" w:after="40" w:line="240" w:lineRule="auto"/>
              <w:jc w:val="right"/>
              <w:rPr>
                <w:color w:val="0000FF"/>
              </w:rPr>
            </w:pPr>
            <w:r w:rsidRPr="001E6954">
              <w:rPr>
                <w:bCs/>
                <w:iCs/>
                <w:color w:val="00577D"/>
                <w:szCs w:val="40"/>
              </w:rPr>
              <w:t>Non-compliant</w:t>
            </w:r>
          </w:p>
        </w:tc>
      </w:tr>
      <w:tr w:rsidR="00556983" w14:paraId="5DB33F48" w14:textId="77777777" w:rsidTr="006628AB">
        <w:trPr>
          <w:trHeight w:val="227"/>
        </w:trPr>
        <w:tc>
          <w:tcPr>
            <w:tcW w:w="3942" w:type="pct"/>
            <w:shd w:val="clear" w:color="auto" w:fill="auto"/>
          </w:tcPr>
          <w:p w14:paraId="3648A63F" w14:textId="77777777" w:rsidR="00556983" w:rsidRPr="001E6954" w:rsidRDefault="00556983" w:rsidP="006628AB">
            <w:pPr>
              <w:spacing w:before="40" w:after="40" w:line="240" w:lineRule="auto"/>
              <w:ind w:left="318" w:hanging="7"/>
            </w:pPr>
            <w:r w:rsidRPr="001E6954">
              <w:t>Requirement 2(3)(e)</w:t>
            </w:r>
          </w:p>
        </w:tc>
        <w:tc>
          <w:tcPr>
            <w:tcW w:w="1058" w:type="pct"/>
            <w:shd w:val="clear" w:color="auto" w:fill="auto"/>
          </w:tcPr>
          <w:p w14:paraId="1C1E9E7F" w14:textId="77777777" w:rsidR="00556983" w:rsidRPr="00AF17FC" w:rsidRDefault="00556983" w:rsidP="006628AB">
            <w:pPr>
              <w:spacing w:before="40" w:after="40" w:line="240" w:lineRule="auto"/>
              <w:jc w:val="right"/>
              <w:rPr>
                <w:color w:val="0000FF"/>
              </w:rPr>
            </w:pPr>
            <w:r w:rsidRPr="001E6954">
              <w:rPr>
                <w:bCs/>
                <w:iCs/>
                <w:color w:val="00577D"/>
                <w:szCs w:val="40"/>
              </w:rPr>
              <w:t>Compliant</w:t>
            </w:r>
          </w:p>
        </w:tc>
      </w:tr>
      <w:tr w:rsidR="00556983" w14:paraId="47629BF6" w14:textId="77777777" w:rsidTr="006628AB">
        <w:trPr>
          <w:trHeight w:val="227"/>
        </w:trPr>
        <w:tc>
          <w:tcPr>
            <w:tcW w:w="3942" w:type="pct"/>
            <w:shd w:val="clear" w:color="auto" w:fill="auto"/>
          </w:tcPr>
          <w:p w14:paraId="408FA27F" w14:textId="77777777" w:rsidR="00556983" w:rsidRPr="001E6954" w:rsidRDefault="00556983" w:rsidP="006628AB">
            <w:pPr>
              <w:keepNext/>
              <w:spacing w:before="40" w:after="40" w:line="240" w:lineRule="auto"/>
              <w:rPr>
                <w:b/>
              </w:rPr>
            </w:pPr>
            <w:r w:rsidRPr="001E6954">
              <w:rPr>
                <w:b/>
              </w:rPr>
              <w:t>Standard 3 Personal care and clinical care</w:t>
            </w:r>
          </w:p>
        </w:tc>
        <w:tc>
          <w:tcPr>
            <w:tcW w:w="1058" w:type="pct"/>
            <w:shd w:val="clear" w:color="auto" w:fill="auto"/>
          </w:tcPr>
          <w:p w14:paraId="6159A6D8" w14:textId="77777777" w:rsidR="00556983" w:rsidRPr="001E6954" w:rsidRDefault="00556983" w:rsidP="006628AB">
            <w:pPr>
              <w:keepNext/>
              <w:spacing w:before="40" w:after="40" w:line="240" w:lineRule="auto"/>
              <w:jc w:val="right"/>
              <w:rPr>
                <w:b/>
                <w:color w:val="0000FF"/>
              </w:rPr>
            </w:pPr>
            <w:r>
              <w:rPr>
                <w:b/>
                <w:bCs/>
                <w:iCs/>
                <w:color w:val="00577D"/>
                <w:szCs w:val="40"/>
              </w:rPr>
              <w:t>N</w:t>
            </w:r>
            <w:r w:rsidRPr="001E6954">
              <w:rPr>
                <w:b/>
                <w:bCs/>
                <w:iCs/>
                <w:color w:val="00577D"/>
                <w:szCs w:val="40"/>
              </w:rPr>
              <w:t>on-compliant</w:t>
            </w:r>
          </w:p>
        </w:tc>
      </w:tr>
      <w:tr w:rsidR="00556983" w14:paraId="544B1DBE" w14:textId="77777777" w:rsidTr="006628AB">
        <w:trPr>
          <w:trHeight w:val="227"/>
        </w:trPr>
        <w:tc>
          <w:tcPr>
            <w:tcW w:w="3942" w:type="pct"/>
            <w:shd w:val="clear" w:color="auto" w:fill="auto"/>
          </w:tcPr>
          <w:p w14:paraId="2D0610FF" w14:textId="77777777" w:rsidR="00556983" w:rsidRPr="002B4C72" w:rsidRDefault="00556983" w:rsidP="006628AB">
            <w:pPr>
              <w:spacing w:before="40" w:after="40" w:line="240" w:lineRule="auto"/>
              <w:ind w:left="312"/>
            </w:pPr>
            <w:r w:rsidRPr="001E6954">
              <w:t>Requirement 3(3)(a)</w:t>
            </w:r>
          </w:p>
        </w:tc>
        <w:tc>
          <w:tcPr>
            <w:tcW w:w="1058" w:type="pct"/>
            <w:shd w:val="clear" w:color="auto" w:fill="auto"/>
          </w:tcPr>
          <w:p w14:paraId="5CC6DE4D" w14:textId="77777777" w:rsidR="00556983" w:rsidRPr="001E6954" w:rsidRDefault="00556983" w:rsidP="006628AB">
            <w:pPr>
              <w:spacing w:before="40" w:after="40" w:line="240" w:lineRule="auto"/>
              <w:ind w:left="-107"/>
              <w:jc w:val="right"/>
              <w:rPr>
                <w:color w:val="0000FF"/>
              </w:rPr>
            </w:pPr>
            <w:r w:rsidRPr="001E6954">
              <w:rPr>
                <w:bCs/>
                <w:iCs/>
                <w:color w:val="00577D"/>
                <w:szCs w:val="40"/>
              </w:rPr>
              <w:t>Non-compliant</w:t>
            </w:r>
          </w:p>
        </w:tc>
      </w:tr>
      <w:tr w:rsidR="00556983" w14:paraId="5F0A4299" w14:textId="77777777" w:rsidTr="006628AB">
        <w:trPr>
          <w:trHeight w:val="227"/>
        </w:trPr>
        <w:tc>
          <w:tcPr>
            <w:tcW w:w="3942" w:type="pct"/>
            <w:shd w:val="clear" w:color="auto" w:fill="auto"/>
          </w:tcPr>
          <w:p w14:paraId="60C0DFD5" w14:textId="77777777" w:rsidR="00556983" w:rsidRPr="001E6954" w:rsidRDefault="00556983" w:rsidP="006628AB">
            <w:pPr>
              <w:spacing w:before="40" w:after="40" w:line="240" w:lineRule="auto"/>
              <w:ind w:left="318" w:hanging="7"/>
            </w:pPr>
            <w:r w:rsidRPr="001E6954">
              <w:t>Requirement 3(3)(b)</w:t>
            </w:r>
          </w:p>
        </w:tc>
        <w:tc>
          <w:tcPr>
            <w:tcW w:w="1058" w:type="pct"/>
            <w:shd w:val="clear" w:color="auto" w:fill="auto"/>
          </w:tcPr>
          <w:p w14:paraId="6257D81A" w14:textId="77777777" w:rsidR="00556983" w:rsidRPr="001E6954" w:rsidRDefault="00556983" w:rsidP="006628AB">
            <w:pPr>
              <w:spacing w:before="40" w:after="40" w:line="240" w:lineRule="auto"/>
              <w:jc w:val="right"/>
              <w:rPr>
                <w:color w:val="0000FF"/>
              </w:rPr>
            </w:pPr>
            <w:r w:rsidRPr="001E6954">
              <w:rPr>
                <w:bCs/>
                <w:iCs/>
                <w:color w:val="00577D"/>
                <w:szCs w:val="40"/>
              </w:rPr>
              <w:t>Non-compliant</w:t>
            </w:r>
          </w:p>
        </w:tc>
      </w:tr>
      <w:tr w:rsidR="00556983" w14:paraId="1BBFA6A5" w14:textId="77777777" w:rsidTr="006628AB">
        <w:trPr>
          <w:trHeight w:val="227"/>
        </w:trPr>
        <w:tc>
          <w:tcPr>
            <w:tcW w:w="3942" w:type="pct"/>
            <w:shd w:val="clear" w:color="auto" w:fill="auto"/>
          </w:tcPr>
          <w:p w14:paraId="27A9C9AA" w14:textId="77777777" w:rsidR="00556983" w:rsidRPr="001E6954" w:rsidRDefault="00556983" w:rsidP="006628AB">
            <w:pPr>
              <w:spacing w:before="40" w:after="40" w:line="240" w:lineRule="auto"/>
              <w:ind w:left="318" w:hanging="7"/>
            </w:pPr>
            <w:r w:rsidRPr="001E6954">
              <w:t>Requirement 3(3)(c)</w:t>
            </w:r>
          </w:p>
        </w:tc>
        <w:tc>
          <w:tcPr>
            <w:tcW w:w="1058" w:type="pct"/>
            <w:shd w:val="clear" w:color="auto" w:fill="auto"/>
          </w:tcPr>
          <w:p w14:paraId="37AA4FAE"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3EE815B3" w14:textId="77777777" w:rsidTr="006628AB">
        <w:trPr>
          <w:trHeight w:val="227"/>
        </w:trPr>
        <w:tc>
          <w:tcPr>
            <w:tcW w:w="3942" w:type="pct"/>
            <w:shd w:val="clear" w:color="auto" w:fill="auto"/>
          </w:tcPr>
          <w:p w14:paraId="2268D904" w14:textId="77777777" w:rsidR="00556983" w:rsidRPr="001E6954" w:rsidRDefault="00556983" w:rsidP="006628AB">
            <w:pPr>
              <w:spacing w:before="40" w:after="40" w:line="240" w:lineRule="auto"/>
              <w:ind w:left="318" w:hanging="7"/>
            </w:pPr>
            <w:r w:rsidRPr="001E6954">
              <w:t>Requirement 3(3)(d)</w:t>
            </w:r>
          </w:p>
        </w:tc>
        <w:tc>
          <w:tcPr>
            <w:tcW w:w="1058" w:type="pct"/>
            <w:shd w:val="clear" w:color="auto" w:fill="auto"/>
          </w:tcPr>
          <w:p w14:paraId="2B5A3676"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6577471B" w14:textId="77777777" w:rsidTr="006628AB">
        <w:trPr>
          <w:trHeight w:val="227"/>
        </w:trPr>
        <w:tc>
          <w:tcPr>
            <w:tcW w:w="3942" w:type="pct"/>
            <w:shd w:val="clear" w:color="auto" w:fill="auto"/>
          </w:tcPr>
          <w:p w14:paraId="68953CC8" w14:textId="77777777" w:rsidR="00556983" w:rsidRPr="001E6954" w:rsidRDefault="00556983" w:rsidP="006628AB">
            <w:pPr>
              <w:spacing w:before="40" w:after="40" w:line="240" w:lineRule="auto"/>
              <w:ind w:left="318" w:hanging="7"/>
            </w:pPr>
            <w:r w:rsidRPr="001E6954">
              <w:t>Requirement 3(3)(e)</w:t>
            </w:r>
          </w:p>
        </w:tc>
        <w:tc>
          <w:tcPr>
            <w:tcW w:w="1058" w:type="pct"/>
            <w:shd w:val="clear" w:color="auto" w:fill="auto"/>
          </w:tcPr>
          <w:p w14:paraId="4049ACCF"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24947CDD" w14:textId="77777777" w:rsidTr="006628AB">
        <w:trPr>
          <w:trHeight w:val="227"/>
        </w:trPr>
        <w:tc>
          <w:tcPr>
            <w:tcW w:w="3942" w:type="pct"/>
            <w:shd w:val="clear" w:color="auto" w:fill="auto"/>
          </w:tcPr>
          <w:p w14:paraId="2BEFC2B5" w14:textId="77777777" w:rsidR="00556983" w:rsidRPr="001E6954" w:rsidRDefault="00556983" w:rsidP="006628AB">
            <w:pPr>
              <w:spacing w:before="40" w:after="40" w:line="240" w:lineRule="auto"/>
              <w:ind w:left="318" w:hanging="7"/>
            </w:pPr>
            <w:r w:rsidRPr="001E6954">
              <w:t>Requirement 3(3)(f)</w:t>
            </w:r>
          </w:p>
        </w:tc>
        <w:tc>
          <w:tcPr>
            <w:tcW w:w="1058" w:type="pct"/>
            <w:shd w:val="clear" w:color="auto" w:fill="auto"/>
          </w:tcPr>
          <w:p w14:paraId="280D62D0"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6F156322" w14:textId="77777777" w:rsidTr="006628AB">
        <w:trPr>
          <w:trHeight w:val="227"/>
        </w:trPr>
        <w:tc>
          <w:tcPr>
            <w:tcW w:w="3942" w:type="pct"/>
            <w:shd w:val="clear" w:color="auto" w:fill="auto"/>
          </w:tcPr>
          <w:p w14:paraId="6F86DFB5" w14:textId="77777777" w:rsidR="00556983" w:rsidRPr="001E6954" w:rsidRDefault="00556983" w:rsidP="006628AB">
            <w:pPr>
              <w:spacing w:before="40" w:after="40" w:line="240" w:lineRule="auto"/>
              <w:ind w:left="318" w:hanging="7"/>
            </w:pPr>
            <w:r w:rsidRPr="001E6954">
              <w:t>Requirement 3(3)(g)</w:t>
            </w:r>
          </w:p>
        </w:tc>
        <w:tc>
          <w:tcPr>
            <w:tcW w:w="1058" w:type="pct"/>
            <w:shd w:val="clear" w:color="auto" w:fill="auto"/>
          </w:tcPr>
          <w:p w14:paraId="24411027"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400501D7" w14:textId="77777777" w:rsidTr="006628AB">
        <w:trPr>
          <w:trHeight w:val="227"/>
        </w:trPr>
        <w:tc>
          <w:tcPr>
            <w:tcW w:w="3942" w:type="pct"/>
            <w:shd w:val="clear" w:color="auto" w:fill="auto"/>
          </w:tcPr>
          <w:p w14:paraId="22890DAF" w14:textId="77777777" w:rsidR="00556983" w:rsidRPr="001E6954" w:rsidRDefault="00556983" w:rsidP="006628AB">
            <w:pPr>
              <w:keepNext/>
              <w:spacing w:before="40" w:after="40" w:line="240" w:lineRule="auto"/>
              <w:rPr>
                <w:b/>
              </w:rPr>
            </w:pPr>
            <w:r w:rsidRPr="001E6954">
              <w:rPr>
                <w:b/>
              </w:rPr>
              <w:t>Standard 4 Services and supports for daily living</w:t>
            </w:r>
          </w:p>
        </w:tc>
        <w:tc>
          <w:tcPr>
            <w:tcW w:w="1058" w:type="pct"/>
            <w:shd w:val="clear" w:color="auto" w:fill="auto"/>
          </w:tcPr>
          <w:p w14:paraId="7EDEAFA3" w14:textId="77777777" w:rsidR="00556983" w:rsidRPr="001E6954" w:rsidRDefault="00556983" w:rsidP="006628AB">
            <w:pPr>
              <w:keepNext/>
              <w:spacing w:before="40" w:after="40" w:line="240" w:lineRule="auto"/>
              <w:jc w:val="right"/>
              <w:rPr>
                <w:b/>
                <w:color w:val="0000FF"/>
              </w:rPr>
            </w:pPr>
            <w:r w:rsidRPr="001E6954">
              <w:rPr>
                <w:b/>
                <w:bCs/>
                <w:iCs/>
                <w:color w:val="00577D"/>
                <w:szCs w:val="40"/>
              </w:rPr>
              <w:t>Non-compliant</w:t>
            </w:r>
          </w:p>
        </w:tc>
      </w:tr>
      <w:tr w:rsidR="00556983" w14:paraId="76019D52" w14:textId="77777777" w:rsidTr="006628AB">
        <w:trPr>
          <w:trHeight w:val="227"/>
        </w:trPr>
        <w:tc>
          <w:tcPr>
            <w:tcW w:w="3942" w:type="pct"/>
            <w:shd w:val="clear" w:color="auto" w:fill="auto"/>
          </w:tcPr>
          <w:p w14:paraId="1B24783D" w14:textId="77777777" w:rsidR="00556983" w:rsidRPr="001E6954" w:rsidRDefault="00556983" w:rsidP="006628AB">
            <w:pPr>
              <w:spacing w:before="40" w:after="40" w:line="240" w:lineRule="auto"/>
              <w:ind w:left="318" w:hanging="7"/>
            </w:pPr>
            <w:r w:rsidRPr="001E6954">
              <w:t>Requirement 4(3)(a)</w:t>
            </w:r>
          </w:p>
        </w:tc>
        <w:tc>
          <w:tcPr>
            <w:tcW w:w="1058" w:type="pct"/>
            <w:shd w:val="clear" w:color="auto" w:fill="auto"/>
          </w:tcPr>
          <w:p w14:paraId="61257B8C"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2B94CB72" w14:textId="77777777" w:rsidTr="006628AB">
        <w:trPr>
          <w:trHeight w:val="227"/>
        </w:trPr>
        <w:tc>
          <w:tcPr>
            <w:tcW w:w="3942" w:type="pct"/>
            <w:shd w:val="clear" w:color="auto" w:fill="auto"/>
          </w:tcPr>
          <w:p w14:paraId="36FD4F78" w14:textId="77777777" w:rsidR="00556983" w:rsidRPr="001E6954" w:rsidRDefault="00556983" w:rsidP="006628AB">
            <w:pPr>
              <w:spacing w:before="40" w:after="40" w:line="240" w:lineRule="auto"/>
              <w:ind w:left="318" w:hanging="7"/>
            </w:pPr>
            <w:r w:rsidRPr="001E6954">
              <w:t>Requirement 4(3)(b)</w:t>
            </w:r>
          </w:p>
        </w:tc>
        <w:tc>
          <w:tcPr>
            <w:tcW w:w="1058" w:type="pct"/>
            <w:shd w:val="clear" w:color="auto" w:fill="auto"/>
          </w:tcPr>
          <w:p w14:paraId="2EDE9206"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6AB2098C" w14:textId="77777777" w:rsidTr="006628AB">
        <w:trPr>
          <w:trHeight w:val="227"/>
        </w:trPr>
        <w:tc>
          <w:tcPr>
            <w:tcW w:w="3942" w:type="pct"/>
            <w:shd w:val="clear" w:color="auto" w:fill="auto"/>
          </w:tcPr>
          <w:p w14:paraId="064D9109" w14:textId="77777777" w:rsidR="00556983" w:rsidRPr="001E6954" w:rsidRDefault="00556983" w:rsidP="006628AB">
            <w:pPr>
              <w:spacing w:before="40" w:after="40" w:line="240" w:lineRule="auto"/>
              <w:ind w:left="318" w:hanging="7"/>
            </w:pPr>
            <w:r w:rsidRPr="001E6954">
              <w:t>Requirement 4(3)(c)</w:t>
            </w:r>
          </w:p>
        </w:tc>
        <w:tc>
          <w:tcPr>
            <w:tcW w:w="1058" w:type="pct"/>
            <w:shd w:val="clear" w:color="auto" w:fill="auto"/>
          </w:tcPr>
          <w:p w14:paraId="68C1B7B8" w14:textId="77777777" w:rsidR="00556983" w:rsidRPr="001E6954" w:rsidRDefault="00556983" w:rsidP="006628AB">
            <w:pPr>
              <w:spacing w:before="40" w:after="40" w:line="240" w:lineRule="auto"/>
              <w:jc w:val="right"/>
              <w:rPr>
                <w:color w:val="0000FF"/>
              </w:rPr>
            </w:pPr>
            <w:r w:rsidRPr="001E6954">
              <w:rPr>
                <w:bCs/>
                <w:iCs/>
                <w:color w:val="00577D"/>
                <w:szCs w:val="40"/>
              </w:rPr>
              <w:t>Non-compliant</w:t>
            </w:r>
          </w:p>
        </w:tc>
      </w:tr>
      <w:tr w:rsidR="00556983" w14:paraId="64A215AB" w14:textId="77777777" w:rsidTr="006628AB">
        <w:trPr>
          <w:trHeight w:val="227"/>
        </w:trPr>
        <w:tc>
          <w:tcPr>
            <w:tcW w:w="3942" w:type="pct"/>
            <w:shd w:val="clear" w:color="auto" w:fill="auto"/>
          </w:tcPr>
          <w:p w14:paraId="4B253BCA" w14:textId="77777777" w:rsidR="00556983" w:rsidRPr="001E6954" w:rsidRDefault="00556983" w:rsidP="006628AB">
            <w:pPr>
              <w:spacing w:before="40" w:after="40" w:line="240" w:lineRule="auto"/>
              <w:ind w:left="318" w:hanging="7"/>
            </w:pPr>
            <w:r w:rsidRPr="001E6954">
              <w:t>Requirement 4(3)(d)</w:t>
            </w:r>
          </w:p>
        </w:tc>
        <w:tc>
          <w:tcPr>
            <w:tcW w:w="1058" w:type="pct"/>
            <w:shd w:val="clear" w:color="auto" w:fill="auto"/>
          </w:tcPr>
          <w:p w14:paraId="6E739EDA"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45FF1E26" w14:textId="77777777" w:rsidTr="006628AB">
        <w:trPr>
          <w:trHeight w:val="227"/>
        </w:trPr>
        <w:tc>
          <w:tcPr>
            <w:tcW w:w="3942" w:type="pct"/>
            <w:shd w:val="clear" w:color="auto" w:fill="auto"/>
          </w:tcPr>
          <w:p w14:paraId="3926205B" w14:textId="77777777" w:rsidR="00556983" w:rsidRPr="001E6954" w:rsidRDefault="00556983" w:rsidP="006628AB">
            <w:pPr>
              <w:spacing w:before="40" w:after="40" w:line="240" w:lineRule="auto"/>
              <w:ind w:left="318" w:hanging="7"/>
            </w:pPr>
            <w:r w:rsidRPr="001E6954">
              <w:t>Requirement 4(3)(e)</w:t>
            </w:r>
          </w:p>
        </w:tc>
        <w:tc>
          <w:tcPr>
            <w:tcW w:w="1058" w:type="pct"/>
            <w:shd w:val="clear" w:color="auto" w:fill="auto"/>
          </w:tcPr>
          <w:p w14:paraId="06B417BB"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67666402" w14:textId="77777777" w:rsidTr="006628AB">
        <w:trPr>
          <w:trHeight w:val="227"/>
        </w:trPr>
        <w:tc>
          <w:tcPr>
            <w:tcW w:w="3942" w:type="pct"/>
            <w:shd w:val="clear" w:color="auto" w:fill="auto"/>
          </w:tcPr>
          <w:p w14:paraId="67348100" w14:textId="77777777" w:rsidR="00556983" w:rsidRPr="001E6954" w:rsidRDefault="00556983" w:rsidP="006628AB">
            <w:pPr>
              <w:spacing w:before="40" w:after="40" w:line="240" w:lineRule="auto"/>
              <w:ind w:left="318" w:hanging="7"/>
            </w:pPr>
            <w:r w:rsidRPr="001E6954">
              <w:t>Requirement 4(3)(f)</w:t>
            </w:r>
          </w:p>
        </w:tc>
        <w:tc>
          <w:tcPr>
            <w:tcW w:w="1058" w:type="pct"/>
            <w:shd w:val="clear" w:color="auto" w:fill="auto"/>
          </w:tcPr>
          <w:p w14:paraId="6445DE19"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0967EA95" w14:textId="77777777" w:rsidTr="006628AB">
        <w:trPr>
          <w:trHeight w:val="227"/>
        </w:trPr>
        <w:tc>
          <w:tcPr>
            <w:tcW w:w="3942" w:type="pct"/>
            <w:shd w:val="clear" w:color="auto" w:fill="auto"/>
          </w:tcPr>
          <w:p w14:paraId="5E179563" w14:textId="77777777" w:rsidR="00556983" w:rsidRPr="001E6954" w:rsidRDefault="00556983" w:rsidP="006628AB">
            <w:pPr>
              <w:spacing w:before="40" w:after="40" w:line="240" w:lineRule="auto"/>
              <w:ind w:left="318" w:hanging="7"/>
            </w:pPr>
            <w:r w:rsidRPr="001E6954">
              <w:t>Requirement 4(3)(g)</w:t>
            </w:r>
          </w:p>
        </w:tc>
        <w:tc>
          <w:tcPr>
            <w:tcW w:w="1058" w:type="pct"/>
            <w:shd w:val="clear" w:color="auto" w:fill="auto"/>
          </w:tcPr>
          <w:p w14:paraId="49CAF00C"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15AA79D4" w14:textId="77777777" w:rsidTr="006628AB">
        <w:trPr>
          <w:trHeight w:val="227"/>
        </w:trPr>
        <w:tc>
          <w:tcPr>
            <w:tcW w:w="3942" w:type="pct"/>
            <w:shd w:val="clear" w:color="auto" w:fill="auto"/>
          </w:tcPr>
          <w:p w14:paraId="729F1105" w14:textId="77777777" w:rsidR="00556983" w:rsidRPr="001E6954" w:rsidRDefault="00556983" w:rsidP="006628A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B5CE42D" w14:textId="77777777" w:rsidR="00556983" w:rsidRPr="001E6954" w:rsidRDefault="00556983" w:rsidP="006628AB">
            <w:pPr>
              <w:keepNext/>
              <w:spacing w:before="40" w:after="40" w:line="240" w:lineRule="auto"/>
              <w:jc w:val="right"/>
              <w:rPr>
                <w:b/>
                <w:color w:val="0000FF"/>
              </w:rPr>
            </w:pPr>
            <w:r w:rsidRPr="001E6954">
              <w:rPr>
                <w:b/>
                <w:bCs/>
                <w:iCs/>
                <w:color w:val="00577D"/>
                <w:szCs w:val="40"/>
              </w:rPr>
              <w:t>Compliant</w:t>
            </w:r>
          </w:p>
        </w:tc>
      </w:tr>
      <w:tr w:rsidR="00556983" w14:paraId="2AD7DD71" w14:textId="77777777" w:rsidTr="006628AB">
        <w:trPr>
          <w:trHeight w:val="227"/>
        </w:trPr>
        <w:tc>
          <w:tcPr>
            <w:tcW w:w="3942" w:type="pct"/>
            <w:shd w:val="clear" w:color="auto" w:fill="auto"/>
          </w:tcPr>
          <w:p w14:paraId="48106792" w14:textId="77777777" w:rsidR="00556983" w:rsidRPr="001E6954" w:rsidRDefault="00556983" w:rsidP="006628AB">
            <w:pPr>
              <w:spacing w:before="40" w:after="40" w:line="240" w:lineRule="auto"/>
              <w:ind w:left="318" w:hanging="7"/>
            </w:pPr>
            <w:r w:rsidRPr="001E6954">
              <w:t>Requirement 5(3)(a)</w:t>
            </w:r>
          </w:p>
        </w:tc>
        <w:tc>
          <w:tcPr>
            <w:tcW w:w="1058" w:type="pct"/>
            <w:shd w:val="clear" w:color="auto" w:fill="auto"/>
          </w:tcPr>
          <w:p w14:paraId="386236AA"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370F350C" w14:textId="77777777" w:rsidTr="006628AB">
        <w:trPr>
          <w:trHeight w:val="227"/>
        </w:trPr>
        <w:tc>
          <w:tcPr>
            <w:tcW w:w="3942" w:type="pct"/>
            <w:shd w:val="clear" w:color="auto" w:fill="auto"/>
          </w:tcPr>
          <w:p w14:paraId="36570F0B" w14:textId="77777777" w:rsidR="00556983" w:rsidRPr="001E6954" w:rsidRDefault="00556983" w:rsidP="006628AB">
            <w:pPr>
              <w:spacing w:before="40" w:after="40" w:line="240" w:lineRule="auto"/>
              <w:ind w:left="318" w:hanging="7"/>
            </w:pPr>
            <w:r w:rsidRPr="001E6954">
              <w:t>Requirement 5(3)(b)</w:t>
            </w:r>
          </w:p>
        </w:tc>
        <w:tc>
          <w:tcPr>
            <w:tcW w:w="1058" w:type="pct"/>
            <w:shd w:val="clear" w:color="auto" w:fill="auto"/>
          </w:tcPr>
          <w:p w14:paraId="44E8EE6A"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6AE506A3" w14:textId="77777777" w:rsidTr="006628AB">
        <w:trPr>
          <w:trHeight w:val="227"/>
        </w:trPr>
        <w:tc>
          <w:tcPr>
            <w:tcW w:w="3942" w:type="pct"/>
            <w:shd w:val="clear" w:color="auto" w:fill="auto"/>
          </w:tcPr>
          <w:p w14:paraId="5D72CD59" w14:textId="77777777" w:rsidR="00556983" w:rsidRPr="001E6954" w:rsidRDefault="00556983" w:rsidP="006628AB">
            <w:pPr>
              <w:spacing w:before="40" w:after="40" w:line="240" w:lineRule="auto"/>
              <w:ind w:left="318" w:hanging="7"/>
            </w:pPr>
            <w:r w:rsidRPr="001E6954">
              <w:t>Requirement 5(3)(c)</w:t>
            </w:r>
          </w:p>
        </w:tc>
        <w:tc>
          <w:tcPr>
            <w:tcW w:w="1058" w:type="pct"/>
            <w:shd w:val="clear" w:color="auto" w:fill="auto"/>
          </w:tcPr>
          <w:p w14:paraId="183CADD2"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48622871" w14:textId="77777777" w:rsidTr="006628AB">
        <w:trPr>
          <w:trHeight w:val="227"/>
        </w:trPr>
        <w:tc>
          <w:tcPr>
            <w:tcW w:w="3942" w:type="pct"/>
            <w:shd w:val="clear" w:color="auto" w:fill="auto"/>
          </w:tcPr>
          <w:p w14:paraId="6F3C81A4" w14:textId="77777777" w:rsidR="00556983" w:rsidRPr="001E6954" w:rsidRDefault="00556983" w:rsidP="006628AB">
            <w:pPr>
              <w:keepNext/>
              <w:spacing w:before="40" w:after="40" w:line="240" w:lineRule="auto"/>
              <w:rPr>
                <w:b/>
              </w:rPr>
            </w:pPr>
            <w:r w:rsidRPr="001E6954">
              <w:rPr>
                <w:b/>
              </w:rPr>
              <w:t>Standard 6 Feedback and complaints</w:t>
            </w:r>
          </w:p>
        </w:tc>
        <w:tc>
          <w:tcPr>
            <w:tcW w:w="1058" w:type="pct"/>
            <w:shd w:val="clear" w:color="auto" w:fill="auto"/>
          </w:tcPr>
          <w:p w14:paraId="7F46561A" w14:textId="77777777" w:rsidR="00556983" w:rsidRPr="001E6954" w:rsidRDefault="00556983" w:rsidP="006628AB">
            <w:pPr>
              <w:keepNext/>
              <w:spacing w:before="40" w:after="40" w:line="240" w:lineRule="auto"/>
              <w:jc w:val="right"/>
              <w:rPr>
                <w:b/>
                <w:color w:val="0000FF"/>
              </w:rPr>
            </w:pPr>
            <w:r w:rsidRPr="001E6954">
              <w:rPr>
                <w:b/>
                <w:bCs/>
                <w:iCs/>
                <w:color w:val="00577D"/>
                <w:szCs w:val="40"/>
              </w:rPr>
              <w:t>Compliant</w:t>
            </w:r>
          </w:p>
        </w:tc>
      </w:tr>
      <w:tr w:rsidR="00556983" w14:paraId="571E14DC" w14:textId="77777777" w:rsidTr="006628AB">
        <w:trPr>
          <w:trHeight w:val="227"/>
        </w:trPr>
        <w:tc>
          <w:tcPr>
            <w:tcW w:w="3942" w:type="pct"/>
            <w:shd w:val="clear" w:color="auto" w:fill="auto"/>
          </w:tcPr>
          <w:p w14:paraId="78B660C5" w14:textId="77777777" w:rsidR="00556983" w:rsidRPr="001E6954" w:rsidRDefault="00556983" w:rsidP="006628AB">
            <w:pPr>
              <w:spacing w:before="40" w:after="40" w:line="240" w:lineRule="auto"/>
              <w:ind w:left="318" w:hanging="7"/>
            </w:pPr>
            <w:r w:rsidRPr="001E6954">
              <w:t>Requirement 6(3)(a)</w:t>
            </w:r>
          </w:p>
        </w:tc>
        <w:tc>
          <w:tcPr>
            <w:tcW w:w="1058" w:type="pct"/>
            <w:shd w:val="clear" w:color="auto" w:fill="auto"/>
          </w:tcPr>
          <w:p w14:paraId="07AB7116"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5BCC50A7" w14:textId="77777777" w:rsidTr="006628AB">
        <w:trPr>
          <w:trHeight w:val="227"/>
        </w:trPr>
        <w:tc>
          <w:tcPr>
            <w:tcW w:w="3942" w:type="pct"/>
            <w:shd w:val="clear" w:color="auto" w:fill="auto"/>
          </w:tcPr>
          <w:p w14:paraId="38131AC8" w14:textId="77777777" w:rsidR="00556983" w:rsidRPr="001E6954" w:rsidRDefault="00556983" w:rsidP="006628AB">
            <w:pPr>
              <w:spacing w:before="40" w:after="40" w:line="240" w:lineRule="auto"/>
              <w:ind w:left="318" w:hanging="7"/>
            </w:pPr>
            <w:r w:rsidRPr="001E6954">
              <w:t>Requirement 6(3)(b)</w:t>
            </w:r>
          </w:p>
        </w:tc>
        <w:tc>
          <w:tcPr>
            <w:tcW w:w="1058" w:type="pct"/>
            <w:shd w:val="clear" w:color="auto" w:fill="auto"/>
          </w:tcPr>
          <w:p w14:paraId="4FF742D9"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0B4FD144" w14:textId="77777777" w:rsidTr="006628AB">
        <w:trPr>
          <w:trHeight w:val="227"/>
        </w:trPr>
        <w:tc>
          <w:tcPr>
            <w:tcW w:w="3942" w:type="pct"/>
            <w:shd w:val="clear" w:color="auto" w:fill="auto"/>
          </w:tcPr>
          <w:p w14:paraId="483EFDFE" w14:textId="77777777" w:rsidR="00556983" w:rsidRPr="001E6954" w:rsidRDefault="00556983" w:rsidP="006628AB">
            <w:pPr>
              <w:spacing w:before="40" w:after="40" w:line="240" w:lineRule="auto"/>
              <w:ind w:left="318" w:hanging="7"/>
            </w:pPr>
            <w:r w:rsidRPr="001E6954">
              <w:t>Requirement 6(3)(c)</w:t>
            </w:r>
          </w:p>
        </w:tc>
        <w:tc>
          <w:tcPr>
            <w:tcW w:w="1058" w:type="pct"/>
            <w:shd w:val="clear" w:color="auto" w:fill="auto"/>
          </w:tcPr>
          <w:p w14:paraId="33A2E59F"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5A832084" w14:textId="77777777" w:rsidTr="006628AB">
        <w:trPr>
          <w:trHeight w:val="227"/>
        </w:trPr>
        <w:tc>
          <w:tcPr>
            <w:tcW w:w="3942" w:type="pct"/>
            <w:shd w:val="clear" w:color="auto" w:fill="auto"/>
          </w:tcPr>
          <w:p w14:paraId="101BE2A4" w14:textId="77777777" w:rsidR="00556983" w:rsidRPr="001E6954" w:rsidRDefault="00556983" w:rsidP="006628AB">
            <w:pPr>
              <w:spacing w:before="40" w:after="40" w:line="240" w:lineRule="auto"/>
              <w:ind w:left="318" w:hanging="7"/>
            </w:pPr>
            <w:r w:rsidRPr="001E6954">
              <w:t>Requirement 6(3)(d)</w:t>
            </w:r>
          </w:p>
        </w:tc>
        <w:tc>
          <w:tcPr>
            <w:tcW w:w="1058" w:type="pct"/>
            <w:shd w:val="clear" w:color="auto" w:fill="auto"/>
          </w:tcPr>
          <w:p w14:paraId="18D26541"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751149CA" w14:textId="77777777" w:rsidTr="006628AB">
        <w:trPr>
          <w:trHeight w:val="227"/>
        </w:trPr>
        <w:tc>
          <w:tcPr>
            <w:tcW w:w="3942" w:type="pct"/>
            <w:shd w:val="clear" w:color="auto" w:fill="auto"/>
          </w:tcPr>
          <w:p w14:paraId="738340BE" w14:textId="77777777" w:rsidR="00556983" w:rsidRPr="001E6954" w:rsidRDefault="00556983" w:rsidP="006628AB">
            <w:pPr>
              <w:keepNext/>
              <w:spacing w:before="40" w:after="40" w:line="240" w:lineRule="auto"/>
              <w:rPr>
                <w:b/>
              </w:rPr>
            </w:pPr>
            <w:r w:rsidRPr="001E6954">
              <w:rPr>
                <w:b/>
              </w:rPr>
              <w:t>Standard 7 Human resources</w:t>
            </w:r>
          </w:p>
        </w:tc>
        <w:tc>
          <w:tcPr>
            <w:tcW w:w="1058" w:type="pct"/>
            <w:shd w:val="clear" w:color="auto" w:fill="auto"/>
          </w:tcPr>
          <w:p w14:paraId="0D579C3B" w14:textId="77777777" w:rsidR="00556983" w:rsidRPr="001E6954" w:rsidRDefault="00556983" w:rsidP="006628AB">
            <w:pPr>
              <w:keepNext/>
              <w:spacing w:before="40" w:after="40" w:line="240" w:lineRule="auto"/>
              <w:jc w:val="right"/>
              <w:rPr>
                <w:b/>
                <w:color w:val="0000FF"/>
              </w:rPr>
            </w:pPr>
            <w:r w:rsidRPr="001E6954">
              <w:rPr>
                <w:b/>
                <w:bCs/>
                <w:iCs/>
                <w:color w:val="00577D"/>
                <w:szCs w:val="40"/>
              </w:rPr>
              <w:t>Non-compliant</w:t>
            </w:r>
          </w:p>
        </w:tc>
      </w:tr>
      <w:tr w:rsidR="00556983" w14:paraId="7F9908FC" w14:textId="77777777" w:rsidTr="006628AB">
        <w:trPr>
          <w:trHeight w:val="227"/>
        </w:trPr>
        <w:tc>
          <w:tcPr>
            <w:tcW w:w="3942" w:type="pct"/>
            <w:shd w:val="clear" w:color="auto" w:fill="auto"/>
          </w:tcPr>
          <w:p w14:paraId="3348B9BA" w14:textId="77777777" w:rsidR="00556983" w:rsidRPr="001E6954" w:rsidRDefault="00556983" w:rsidP="006628AB">
            <w:pPr>
              <w:spacing w:before="40" w:after="40" w:line="240" w:lineRule="auto"/>
              <w:ind w:left="318" w:hanging="7"/>
            </w:pPr>
            <w:r w:rsidRPr="001E6954">
              <w:t>Requirement 7(3)(a)</w:t>
            </w:r>
          </w:p>
        </w:tc>
        <w:tc>
          <w:tcPr>
            <w:tcW w:w="1058" w:type="pct"/>
            <w:shd w:val="clear" w:color="auto" w:fill="auto"/>
          </w:tcPr>
          <w:p w14:paraId="0809EB6A" w14:textId="77777777" w:rsidR="00556983" w:rsidRPr="001E6954" w:rsidRDefault="00556983" w:rsidP="006628AB">
            <w:pPr>
              <w:spacing w:before="40" w:after="40" w:line="240" w:lineRule="auto"/>
              <w:jc w:val="right"/>
              <w:rPr>
                <w:color w:val="0000FF"/>
              </w:rPr>
            </w:pPr>
            <w:r w:rsidRPr="001E6954">
              <w:rPr>
                <w:bCs/>
                <w:iCs/>
                <w:color w:val="00577D"/>
                <w:szCs w:val="40"/>
              </w:rPr>
              <w:t>Non-compliant</w:t>
            </w:r>
          </w:p>
        </w:tc>
      </w:tr>
      <w:tr w:rsidR="00556983" w14:paraId="7FDD6A87" w14:textId="77777777" w:rsidTr="006628AB">
        <w:trPr>
          <w:trHeight w:val="227"/>
        </w:trPr>
        <w:tc>
          <w:tcPr>
            <w:tcW w:w="3942" w:type="pct"/>
            <w:shd w:val="clear" w:color="auto" w:fill="auto"/>
          </w:tcPr>
          <w:p w14:paraId="2CFAB6B1" w14:textId="77777777" w:rsidR="00556983" w:rsidRPr="001E6954" w:rsidRDefault="00556983" w:rsidP="006628AB">
            <w:pPr>
              <w:spacing w:before="40" w:after="40" w:line="240" w:lineRule="auto"/>
              <w:ind w:left="318" w:hanging="7"/>
            </w:pPr>
            <w:r w:rsidRPr="001E6954">
              <w:t>Requirement 7(3)(b)</w:t>
            </w:r>
          </w:p>
        </w:tc>
        <w:tc>
          <w:tcPr>
            <w:tcW w:w="1058" w:type="pct"/>
            <w:shd w:val="clear" w:color="auto" w:fill="auto"/>
          </w:tcPr>
          <w:p w14:paraId="293F639E"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6503D568" w14:textId="77777777" w:rsidTr="006628AB">
        <w:trPr>
          <w:trHeight w:val="227"/>
        </w:trPr>
        <w:tc>
          <w:tcPr>
            <w:tcW w:w="3942" w:type="pct"/>
            <w:shd w:val="clear" w:color="auto" w:fill="auto"/>
          </w:tcPr>
          <w:p w14:paraId="6C4CBDD8" w14:textId="77777777" w:rsidR="00556983" w:rsidRPr="001E6954" w:rsidRDefault="00556983" w:rsidP="006628AB">
            <w:pPr>
              <w:spacing w:before="40" w:after="40" w:line="240" w:lineRule="auto"/>
              <w:ind w:left="318" w:hanging="7"/>
            </w:pPr>
            <w:r w:rsidRPr="001E6954">
              <w:t>Requirement 7(3)(c)</w:t>
            </w:r>
          </w:p>
        </w:tc>
        <w:tc>
          <w:tcPr>
            <w:tcW w:w="1058" w:type="pct"/>
            <w:shd w:val="clear" w:color="auto" w:fill="auto"/>
          </w:tcPr>
          <w:p w14:paraId="571BEA99" w14:textId="77777777" w:rsidR="00556983" w:rsidRPr="001E6954" w:rsidRDefault="00556983" w:rsidP="006628AB">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556983" w14:paraId="6852AB26" w14:textId="77777777" w:rsidTr="006628AB">
        <w:trPr>
          <w:trHeight w:val="227"/>
        </w:trPr>
        <w:tc>
          <w:tcPr>
            <w:tcW w:w="3942" w:type="pct"/>
            <w:shd w:val="clear" w:color="auto" w:fill="auto"/>
          </w:tcPr>
          <w:p w14:paraId="5F1EF136" w14:textId="77777777" w:rsidR="00556983" w:rsidRPr="001E6954" w:rsidRDefault="00556983" w:rsidP="006628AB">
            <w:pPr>
              <w:spacing w:before="40" w:after="40" w:line="240" w:lineRule="auto"/>
              <w:ind w:left="318" w:hanging="7"/>
            </w:pPr>
            <w:r w:rsidRPr="001E6954">
              <w:t>Requirement 7(3)(d)</w:t>
            </w:r>
          </w:p>
        </w:tc>
        <w:tc>
          <w:tcPr>
            <w:tcW w:w="1058" w:type="pct"/>
            <w:shd w:val="clear" w:color="auto" w:fill="auto"/>
          </w:tcPr>
          <w:p w14:paraId="41189D2D"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3EED8C82" w14:textId="77777777" w:rsidTr="006628AB">
        <w:trPr>
          <w:trHeight w:val="227"/>
        </w:trPr>
        <w:tc>
          <w:tcPr>
            <w:tcW w:w="3942" w:type="pct"/>
            <w:shd w:val="clear" w:color="auto" w:fill="auto"/>
          </w:tcPr>
          <w:p w14:paraId="467CCEE9" w14:textId="77777777" w:rsidR="00556983" w:rsidRPr="001E6954" w:rsidRDefault="00556983" w:rsidP="006628AB">
            <w:pPr>
              <w:spacing w:before="40" w:after="40" w:line="240" w:lineRule="auto"/>
              <w:ind w:left="318" w:hanging="7"/>
            </w:pPr>
            <w:r w:rsidRPr="001E6954">
              <w:t>Requirement 7(3)(e)</w:t>
            </w:r>
          </w:p>
        </w:tc>
        <w:tc>
          <w:tcPr>
            <w:tcW w:w="1058" w:type="pct"/>
            <w:shd w:val="clear" w:color="auto" w:fill="auto"/>
          </w:tcPr>
          <w:p w14:paraId="3D1A8F05"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6E939A79" w14:textId="77777777" w:rsidTr="006628AB">
        <w:trPr>
          <w:trHeight w:val="227"/>
        </w:trPr>
        <w:tc>
          <w:tcPr>
            <w:tcW w:w="3942" w:type="pct"/>
            <w:shd w:val="clear" w:color="auto" w:fill="auto"/>
          </w:tcPr>
          <w:p w14:paraId="3A341AF6" w14:textId="77777777" w:rsidR="00556983" w:rsidRPr="001E6954" w:rsidRDefault="00556983" w:rsidP="006628AB">
            <w:pPr>
              <w:keepNext/>
              <w:spacing w:before="40" w:after="40" w:line="240" w:lineRule="auto"/>
              <w:rPr>
                <w:b/>
              </w:rPr>
            </w:pPr>
            <w:r w:rsidRPr="001E6954">
              <w:rPr>
                <w:b/>
              </w:rPr>
              <w:t>Standard 8 Organisational governance</w:t>
            </w:r>
          </w:p>
        </w:tc>
        <w:tc>
          <w:tcPr>
            <w:tcW w:w="1058" w:type="pct"/>
            <w:shd w:val="clear" w:color="auto" w:fill="auto"/>
          </w:tcPr>
          <w:p w14:paraId="7BFB30FF" w14:textId="77777777" w:rsidR="00556983" w:rsidRPr="001E6954" w:rsidRDefault="00556983" w:rsidP="006628AB">
            <w:pPr>
              <w:keepNext/>
              <w:spacing w:before="40" w:after="40" w:line="240" w:lineRule="auto"/>
              <w:jc w:val="right"/>
              <w:rPr>
                <w:b/>
                <w:color w:val="0000FF"/>
              </w:rPr>
            </w:pPr>
            <w:r w:rsidRPr="001E6954">
              <w:rPr>
                <w:b/>
                <w:bCs/>
                <w:iCs/>
                <w:color w:val="00577D"/>
                <w:szCs w:val="40"/>
              </w:rPr>
              <w:t>Non-compliant</w:t>
            </w:r>
          </w:p>
        </w:tc>
      </w:tr>
      <w:tr w:rsidR="00556983" w14:paraId="2CFC77FF" w14:textId="77777777" w:rsidTr="006628AB">
        <w:trPr>
          <w:trHeight w:val="227"/>
        </w:trPr>
        <w:tc>
          <w:tcPr>
            <w:tcW w:w="3942" w:type="pct"/>
            <w:shd w:val="clear" w:color="auto" w:fill="auto"/>
          </w:tcPr>
          <w:p w14:paraId="2F9A0D44" w14:textId="77777777" w:rsidR="00556983" w:rsidRPr="001E6954" w:rsidRDefault="00556983" w:rsidP="006628AB">
            <w:pPr>
              <w:spacing w:before="40" w:after="40" w:line="240" w:lineRule="auto"/>
              <w:ind w:left="318" w:hanging="7"/>
            </w:pPr>
            <w:r w:rsidRPr="001E6954">
              <w:t>Requirement 8(3)(a)</w:t>
            </w:r>
          </w:p>
        </w:tc>
        <w:tc>
          <w:tcPr>
            <w:tcW w:w="1058" w:type="pct"/>
            <w:shd w:val="clear" w:color="auto" w:fill="auto"/>
          </w:tcPr>
          <w:p w14:paraId="43FBC68A"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348D86F0" w14:textId="77777777" w:rsidTr="006628AB">
        <w:trPr>
          <w:trHeight w:val="227"/>
        </w:trPr>
        <w:tc>
          <w:tcPr>
            <w:tcW w:w="3942" w:type="pct"/>
            <w:shd w:val="clear" w:color="auto" w:fill="auto"/>
          </w:tcPr>
          <w:p w14:paraId="6C943FA2" w14:textId="77777777" w:rsidR="00556983" w:rsidRPr="001E6954" w:rsidRDefault="00556983" w:rsidP="006628AB">
            <w:pPr>
              <w:spacing w:before="40" w:after="40" w:line="240" w:lineRule="auto"/>
              <w:ind w:left="318" w:hanging="7"/>
            </w:pPr>
            <w:r w:rsidRPr="001E6954">
              <w:t>Requirement 8(3)(b)</w:t>
            </w:r>
          </w:p>
        </w:tc>
        <w:tc>
          <w:tcPr>
            <w:tcW w:w="1058" w:type="pct"/>
            <w:shd w:val="clear" w:color="auto" w:fill="auto"/>
          </w:tcPr>
          <w:p w14:paraId="0E5A2D6E"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61E221BB" w14:textId="77777777" w:rsidTr="006628AB">
        <w:trPr>
          <w:trHeight w:val="227"/>
        </w:trPr>
        <w:tc>
          <w:tcPr>
            <w:tcW w:w="3942" w:type="pct"/>
            <w:shd w:val="clear" w:color="auto" w:fill="auto"/>
          </w:tcPr>
          <w:p w14:paraId="347E84F2" w14:textId="77777777" w:rsidR="00556983" w:rsidRPr="001E6954" w:rsidRDefault="00556983" w:rsidP="006628AB">
            <w:pPr>
              <w:spacing w:before="40" w:after="40" w:line="240" w:lineRule="auto"/>
              <w:ind w:left="318" w:hanging="7"/>
            </w:pPr>
            <w:r w:rsidRPr="001E6954">
              <w:t>Requirement 8(3)(c)</w:t>
            </w:r>
          </w:p>
        </w:tc>
        <w:tc>
          <w:tcPr>
            <w:tcW w:w="1058" w:type="pct"/>
            <w:shd w:val="clear" w:color="auto" w:fill="auto"/>
          </w:tcPr>
          <w:p w14:paraId="74BF16FF"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tr w:rsidR="00556983" w14:paraId="51115818" w14:textId="77777777" w:rsidTr="006628AB">
        <w:trPr>
          <w:trHeight w:val="227"/>
        </w:trPr>
        <w:tc>
          <w:tcPr>
            <w:tcW w:w="3942" w:type="pct"/>
            <w:shd w:val="clear" w:color="auto" w:fill="auto"/>
          </w:tcPr>
          <w:p w14:paraId="3B34EEC2" w14:textId="77777777" w:rsidR="00556983" w:rsidRPr="001E6954" w:rsidRDefault="00556983" w:rsidP="006628AB">
            <w:pPr>
              <w:spacing w:before="40" w:after="40" w:line="240" w:lineRule="auto"/>
              <w:ind w:left="318" w:hanging="7"/>
            </w:pPr>
            <w:r w:rsidRPr="001E6954">
              <w:t>Requirement 8(3)(d)</w:t>
            </w:r>
          </w:p>
        </w:tc>
        <w:tc>
          <w:tcPr>
            <w:tcW w:w="1058" w:type="pct"/>
            <w:shd w:val="clear" w:color="auto" w:fill="auto"/>
          </w:tcPr>
          <w:p w14:paraId="78B84A8F" w14:textId="77777777" w:rsidR="00556983" w:rsidRPr="001E6954" w:rsidRDefault="00556983" w:rsidP="006628AB">
            <w:pPr>
              <w:spacing w:before="40" w:after="40" w:line="240" w:lineRule="auto"/>
              <w:jc w:val="right"/>
              <w:rPr>
                <w:color w:val="0000FF"/>
              </w:rPr>
            </w:pPr>
            <w:r w:rsidRPr="001E6954">
              <w:rPr>
                <w:bCs/>
                <w:iCs/>
                <w:color w:val="00577D"/>
                <w:szCs w:val="40"/>
              </w:rPr>
              <w:t>Non-compliant</w:t>
            </w:r>
          </w:p>
        </w:tc>
      </w:tr>
      <w:tr w:rsidR="00556983" w14:paraId="2226E3BF" w14:textId="77777777" w:rsidTr="006628AB">
        <w:trPr>
          <w:trHeight w:val="227"/>
        </w:trPr>
        <w:tc>
          <w:tcPr>
            <w:tcW w:w="3942" w:type="pct"/>
            <w:shd w:val="clear" w:color="auto" w:fill="auto"/>
          </w:tcPr>
          <w:p w14:paraId="216D6C35" w14:textId="77777777" w:rsidR="00556983" w:rsidRPr="001E6954" w:rsidRDefault="00556983" w:rsidP="006628AB">
            <w:pPr>
              <w:spacing w:before="40" w:after="40" w:line="240" w:lineRule="auto"/>
              <w:ind w:left="318" w:hanging="7"/>
            </w:pPr>
            <w:r w:rsidRPr="001E6954">
              <w:t>Requirement 8(3)(e)</w:t>
            </w:r>
          </w:p>
        </w:tc>
        <w:tc>
          <w:tcPr>
            <w:tcW w:w="1058" w:type="pct"/>
            <w:shd w:val="clear" w:color="auto" w:fill="auto"/>
          </w:tcPr>
          <w:p w14:paraId="7DDCFEC6" w14:textId="77777777" w:rsidR="00556983" w:rsidRPr="001E6954" w:rsidRDefault="00556983" w:rsidP="006628AB">
            <w:pPr>
              <w:spacing w:before="40" w:after="40" w:line="240" w:lineRule="auto"/>
              <w:jc w:val="right"/>
              <w:rPr>
                <w:color w:val="0000FF"/>
              </w:rPr>
            </w:pPr>
            <w:r w:rsidRPr="001E6954">
              <w:rPr>
                <w:bCs/>
                <w:iCs/>
                <w:color w:val="00577D"/>
                <w:szCs w:val="40"/>
              </w:rPr>
              <w:t>Compliant</w:t>
            </w:r>
          </w:p>
        </w:tc>
      </w:tr>
      <w:bookmarkEnd w:id="4"/>
    </w:tbl>
    <w:p w14:paraId="48FBECEE" w14:textId="77777777" w:rsidR="00556983" w:rsidRDefault="00556983" w:rsidP="00556983">
      <w:pPr>
        <w:sectPr w:rsidR="00556983" w:rsidSect="001416E6">
          <w:headerReference w:type="first" r:id="rId16"/>
          <w:pgSz w:w="11906" w:h="16838"/>
          <w:pgMar w:top="1701" w:right="1418" w:bottom="1418" w:left="1418" w:header="709" w:footer="397" w:gutter="0"/>
          <w:cols w:space="708"/>
          <w:docGrid w:linePitch="360"/>
        </w:sectPr>
      </w:pPr>
    </w:p>
    <w:p w14:paraId="03BD3870" w14:textId="77777777" w:rsidR="00556983" w:rsidRPr="00D21DCD" w:rsidRDefault="00556983" w:rsidP="00556983">
      <w:pPr>
        <w:pStyle w:val="Heading1"/>
      </w:pPr>
      <w:r>
        <w:lastRenderedPageBreak/>
        <w:t>Detailed assessment</w:t>
      </w:r>
    </w:p>
    <w:p w14:paraId="0D2AC93A" w14:textId="77777777" w:rsidR="00556983" w:rsidRPr="00D63989" w:rsidRDefault="00556983" w:rsidP="0055698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D7673D0" w14:textId="77777777" w:rsidR="00556983" w:rsidRPr="001E6954" w:rsidRDefault="00556983" w:rsidP="00556983">
      <w:pPr>
        <w:rPr>
          <w:color w:val="auto"/>
        </w:rPr>
      </w:pPr>
      <w:r w:rsidRPr="00D63989">
        <w:t>The report also specifies areas in which improvements must be made to ensure the Quality Standards are complied with.</w:t>
      </w:r>
    </w:p>
    <w:p w14:paraId="0445BFD1" w14:textId="77777777" w:rsidR="00556983" w:rsidRPr="00D63989" w:rsidRDefault="00556983" w:rsidP="00556983">
      <w:r w:rsidRPr="00D63989">
        <w:t>The following information has been taken into account in developing this performance report:</w:t>
      </w:r>
    </w:p>
    <w:p w14:paraId="02DC72D2" w14:textId="77777777" w:rsidR="00556983" w:rsidRPr="00CC4EF6" w:rsidRDefault="00556983" w:rsidP="00556983">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CC4EF6">
        <w:t>informed by a site assessment, observations at the service, review of documents and interviews with staff, consumers/representatives and others</w:t>
      </w:r>
    </w:p>
    <w:p w14:paraId="5E2D971D" w14:textId="77777777" w:rsidR="00556983" w:rsidRDefault="00556983" w:rsidP="00556983">
      <w:pPr>
        <w:pStyle w:val="ListBullet"/>
      </w:pPr>
      <w:r w:rsidRPr="00CC4EF6">
        <w:t xml:space="preserve">the provider’s response to the Site Audit report received 10 June 2021. </w:t>
      </w:r>
    </w:p>
    <w:p w14:paraId="160B0F8D" w14:textId="77777777" w:rsidR="00556983" w:rsidRDefault="00556983" w:rsidP="00556983">
      <w:pPr>
        <w:sectPr w:rsidR="00556983" w:rsidSect="005058B8">
          <w:headerReference w:type="first" r:id="rId17"/>
          <w:pgSz w:w="11906" w:h="16838"/>
          <w:pgMar w:top="1701" w:right="1418" w:bottom="1418" w:left="1418" w:header="709" w:footer="397" w:gutter="0"/>
          <w:cols w:space="708"/>
          <w:docGrid w:linePitch="360"/>
        </w:sectPr>
      </w:pPr>
    </w:p>
    <w:p w14:paraId="416060CD" w14:textId="77777777" w:rsidR="00556983" w:rsidRDefault="00556983" w:rsidP="00556983">
      <w:pPr>
        <w:pStyle w:val="Heading1"/>
        <w:tabs>
          <w:tab w:val="right" w:pos="9070"/>
        </w:tabs>
        <w:spacing w:before="560" w:after="640"/>
        <w:rPr>
          <w:color w:val="FFFFFF" w:themeColor="background1"/>
        </w:rPr>
        <w:sectPr w:rsidR="00556983"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57434E4" wp14:editId="561DD01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761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96E6460" w14:textId="77777777" w:rsidR="00556983" w:rsidRPr="00D63989" w:rsidRDefault="00556983" w:rsidP="00556983">
      <w:pPr>
        <w:pStyle w:val="Heading3"/>
        <w:shd w:val="clear" w:color="auto" w:fill="F2F2F2" w:themeFill="background1" w:themeFillShade="F2"/>
      </w:pPr>
      <w:r w:rsidRPr="00D63989">
        <w:t>Consumer outcome:</w:t>
      </w:r>
    </w:p>
    <w:p w14:paraId="0B0D90CB" w14:textId="77777777" w:rsidR="00556983" w:rsidRPr="00D63989" w:rsidRDefault="00556983" w:rsidP="0055698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2786E06" w14:textId="77777777" w:rsidR="00556983" w:rsidRPr="00D63989" w:rsidRDefault="00556983" w:rsidP="00556983">
      <w:pPr>
        <w:pStyle w:val="Heading3"/>
        <w:shd w:val="clear" w:color="auto" w:fill="F2F2F2" w:themeFill="background1" w:themeFillShade="F2"/>
      </w:pPr>
      <w:r w:rsidRPr="00D63989">
        <w:t>Organisation statement:</w:t>
      </w:r>
    </w:p>
    <w:p w14:paraId="0121B174" w14:textId="77777777" w:rsidR="00556983" w:rsidRPr="00D63989" w:rsidRDefault="00556983" w:rsidP="0055698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4A15762" w14:textId="77777777" w:rsidR="00556983" w:rsidRDefault="00556983" w:rsidP="0055698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CA1EC79" w14:textId="77777777" w:rsidR="00556983" w:rsidRPr="00D63989" w:rsidRDefault="00556983" w:rsidP="0055698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AF9A0D4" w14:textId="77777777" w:rsidR="00556983" w:rsidRPr="00D63989" w:rsidRDefault="00556983" w:rsidP="0055698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59BA873" w14:textId="77777777" w:rsidR="00556983" w:rsidRDefault="00556983" w:rsidP="00556983">
      <w:pPr>
        <w:pStyle w:val="Heading2"/>
      </w:pPr>
      <w:r>
        <w:t xml:space="preserve">Assessment </w:t>
      </w:r>
      <w:r w:rsidRPr="002B2C0F">
        <w:t>of Standard</w:t>
      </w:r>
      <w:r>
        <w:t xml:space="preserve"> 1</w:t>
      </w:r>
    </w:p>
    <w:p w14:paraId="7F9A2FE5" w14:textId="77777777" w:rsidR="00556983" w:rsidRPr="00163FEE" w:rsidRDefault="00556983" w:rsidP="0055698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92C6883" w14:textId="77777777" w:rsidR="00556983" w:rsidRPr="00163FEE" w:rsidRDefault="00556983" w:rsidP="00556983">
      <w:pPr>
        <w:rPr>
          <w:rFonts w:eastAsia="Calibri"/>
          <w:lang w:eastAsia="en-US"/>
        </w:rPr>
      </w:pPr>
      <w:r w:rsidRPr="007F771B">
        <w:rPr>
          <w:rFonts w:eastAsia="Calibri"/>
          <w:color w:val="auto"/>
          <w:lang w:eastAsia="en-US"/>
        </w:rPr>
        <w:t xml:space="preserve">Overall sampled consumers considered that they are treated with </w:t>
      </w:r>
      <w:r w:rsidRPr="00163FEE">
        <w:rPr>
          <w:rFonts w:eastAsia="Calibri"/>
          <w:lang w:eastAsia="en-US"/>
        </w:rPr>
        <w:t>dignity and respect, can maintain their identity, make informed choices about their care and services and live the life they choose. For example:</w:t>
      </w:r>
    </w:p>
    <w:p w14:paraId="17B26167" w14:textId="77777777" w:rsidR="00556983" w:rsidRDefault="00556983" w:rsidP="00556983">
      <w:pPr>
        <w:rPr>
          <w:rFonts w:eastAsia="Calibri"/>
          <w:color w:val="auto"/>
          <w:lang w:eastAsia="en-US"/>
        </w:rPr>
      </w:pPr>
      <w:r w:rsidRPr="00C524B9">
        <w:rPr>
          <w:rFonts w:eastAsia="Calibri"/>
          <w:color w:val="auto"/>
          <w:lang w:eastAsia="en-US"/>
        </w:rPr>
        <w:t>Consumers and representatives on their behalf interviewed</w:t>
      </w:r>
      <w:r>
        <w:rPr>
          <w:rFonts w:eastAsia="Calibri"/>
          <w:color w:val="auto"/>
          <w:lang w:eastAsia="en-US"/>
        </w:rPr>
        <w:t>,</w:t>
      </w:r>
      <w:r w:rsidRPr="00C524B9">
        <w:rPr>
          <w:rFonts w:eastAsia="Calibri"/>
          <w:color w:val="auto"/>
          <w:lang w:eastAsia="en-US"/>
        </w:rPr>
        <w:t xml:space="preserve"> said the staff are kind, caring and treat them with dignity and respect.</w:t>
      </w:r>
      <w:r>
        <w:rPr>
          <w:rFonts w:eastAsia="Calibri"/>
          <w:color w:val="auto"/>
          <w:lang w:eastAsia="en-US"/>
        </w:rPr>
        <w:t xml:space="preserve"> Examples provided included staff knock before they enter consumer’s rooms, staff encourage independence and day to day care is lovely. </w:t>
      </w:r>
      <w:r w:rsidRPr="00DB7854">
        <w:rPr>
          <w:rFonts w:eastAsia="Calibri"/>
          <w:color w:val="auto"/>
          <w:lang w:eastAsia="en-US"/>
        </w:rPr>
        <w:t>Consumer</w:t>
      </w:r>
      <w:r>
        <w:rPr>
          <w:rFonts w:eastAsia="Calibri"/>
          <w:color w:val="auto"/>
          <w:lang w:eastAsia="en-US"/>
        </w:rPr>
        <w:t>s</w:t>
      </w:r>
      <w:r w:rsidRPr="00DB7854">
        <w:rPr>
          <w:rFonts w:eastAsia="Calibri"/>
          <w:color w:val="auto"/>
          <w:lang w:eastAsia="en-US"/>
        </w:rPr>
        <w:t xml:space="preserve"> felt that staff respected their privacy when they wanted to be alone with their partners.</w:t>
      </w:r>
      <w:r>
        <w:rPr>
          <w:rFonts w:eastAsia="Calibri"/>
          <w:color w:val="auto"/>
          <w:lang w:eastAsia="en-US"/>
        </w:rPr>
        <w:t xml:space="preserve"> </w:t>
      </w:r>
    </w:p>
    <w:p w14:paraId="314F70E7" w14:textId="77777777" w:rsidR="00556983" w:rsidRPr="00C03B36" w:rsidRDefault="00556983" w:rsidP="00556983">
      <w:pPr>
        <w:rPr>
          <w:rFonts w:eastAsia="Calibri"/>
          <w:color w:val="auto"/>
          <w:lang w:eastAsia="en-US"/>
        </w:rPr>
      </w:pPr>
      <w:r w:rsidRPr="00FE6EE8">
        <w:rPr>
          <w:rFonts w:eastAsia="Calibri"/>
          <w:color w:val="auto"/>
          <w:lang w:eastAsia="en-US"/>
        </w:rPr>
        <w:t xml:space="preserve">The service </w:t>
      </w:r>
      <w:r>
        <w:rPr>
          <w:rFonts w:eastAsia="Calibri"/>
          <w:color w:val="auto"/>
          <w:lang w:eastAsia="en-US"/>
        </w:rPr>
        <w:t>use</w:t>
      </w:r>
      <w:r w:rsidRPr="00FE6EE8">
        <w:rPr>
          <w:rFonts w:eastAsia="Calibri"/>
          <w:color w:val="auto"/>
          <w:lang w:eastAsia="en-US"/>
        </w:rPr>
        <w:t xml:space="preserve"> dignity of risk forms for consumer</w:t>
      </w:r>
      <w:r>
        <w:rPr>
          <w:rFonts w:eastAsia="Calibri"/>
          <w:color w:val="auto"/>
          <w:lang w:eastAsia="en-US"/>
        </w:rPr>
        <w:t xml:space="preserve">s when they choose to </w:t>
      </w:r>
      <w:r w:rsidRPr="00FE6EE8">
        <w:rPr>
          <w:rFonts w:eastAsia="Calibri"/>
          <w:color w:val="auto"/>
          <w:lang w:eastAsia="en-US"/>
        </w:rPr>
        <w:t xml:space="preserve">take risks </w:t>
      </w:r>
      <w:r>
        <w:rPr>
          <w:rFonts w:eastAsia="Calibri"/>
          <w:color w:val="auto"/>
          <w:lang w:eastAsia="en-US"/>
        </w:rPr>
        <w:t>and that</w:t>
      </w:r>
      <w:r w:rsidRPr="00FE6EE8">
        <w:rPr>
          <w:rFonts w:eastAsia="Calibri"/>
          <w:color w:val="auto"/>
          <w:lang w:eastAsia="en-US"/>
        </w:rPr>
        <w:t xml:space="preserve"> enables them to live the life they choose. </w:t>
      </w:r>
      <w:r w:rsidRPr="00DB7854">
        <w:rPr>
          <w:rFonts w:eastAsia="Calibri"/>
          <w:color w:val="auto"/>
          <w:lang w:eastAsia="en-US"/>
        </w:rPr>
        <w:t xml:space="preserve">Staff interviewed were aware of what was important to the consumers such as special friendships and maintaining relationships. </w:t>
      </w:r>
      <w:r>
        <w:rPr>
          <w:rFonts w:eastAsia="Calibri"/>
          <w:color w:val="auto"/>
          <w:lang w:eastAsia="en-US"/>
        </w:rPr>
        <w:t xml:space="preserve">The Assessment Team found that the service did not identify consumers from different cultural backgrounds, however, there were some </w:t>
      </w:r>
      <w:r>
        <w:rPr>
          <w:rFonts w:eastAsia="Calibri"/>
          <w:color w:val="auto"/>
          <w:lang w:eastAsia="en-US"/>
        </w:rPr>
        <w:lastRenderedPageBreak/>
        <w:t xml:space="preserve">consumers with different cultural backgrounds but these consumers </w:t>
      </w:r>
      <w:r w:rsidRPr="4B727AC3">
        <w:rPr>
          <w:rFonts w:eastAsia="Calibri"/>
          <w:color w:val="auto"/>
          <w:lang w:eastAsia="en-US"/>
        </w:rPr>
        <w:t xml:space="preserve">did not raise </w:t>
      </w:r>
      <w:r w:rsidRPr="7E1FFEEC">
        <w:rPr>
          <w:rFonts w:eastAsia="Calibri"/>
          <w:color w:val="auto"/>
          <w:lang w:eastAsia="en-US"/>
        </w:rPr>
        <w:t>any</w:t>
      </w:r>
      <w:r w:rsidRPr="555E86C9">
        <w:rPr>
          <w:rFonts w:eastAsia="Calibri"/>
          <w:color w:val="auto"/>
          <w:lang w:eastAsia="en-US"/>
        </w:rPr>
        <w:t xml:space="preserve"> </w:t>
      </w:r>
      <w:r w:rsidRPr="10B8DCF4">
        <w:rPr>
          <w:rFonts w:eastAsia="Calibri"/>
          <w:color w:val="auto"/>
          <w:lang w:eastAsia="en-US"/>
        </w:rPr>
        <w:t>concerns</w:t>
      </w:r>
      <w:r w:rsidRPr="555E86C9">
        <w:rPr>
          <w:rFonts w:eastAsia="Calibri"/>
          <w:color w:val="auto"/>
          <w:lang w:eastAsia="en-US"/>
        </w:rPr>
        <w:t xml:space="preserve"> </w:t>
      </w:r>
      <w:r w:rsidRPr="6BFF4920">
        <w:rPr>
          <w:rFonts w:eastAsia="Calibri"/>
          <w:color w:val="auto"/>
          <w:lang w:eastAsia="en-US"/>
        </w:rPr>
        <w:t>in regard to</w:t>
      </w:r>
      <w:r>
        <w:rPr>
          <w:rFonts w:eastAsia="Calibri"/>
          <w:color w:val="auto"/>
          <w:lang w:eastAsia="en-US"/>
        </w:rPr>
        <w:t xml:space="preserve"> their care. </w:t>
      </w:r>
    </w:p>
    <w:p w14:paraId="4FAB2881" w14:textId="77777777" w:rsidR="00556983" w:rsidRPr="00D435F8" w:rsidRDefault="00556983" w:rsidP="00556983">
      <w:pPr>
        <w:rPr>
          <w:rFonts w:eastAsia="Calibri"/>
          <w:i/>
          <w:color w:val="auto"/>
          <w:lang w:eastAsia="en-US"/>
        </w:rPr>
      </w:pPr>
      <w:r w:rsidRPr="00154403">
        <w:rPr>
          <w:rFonts w:eastAsiaTheme="minorHAnsi"/>
        </w:rPr>
        <w:t xml:space="preserve">The Quality Standard is </w:t>
      </w:r>
      <w:r w:rsidRPr="008C3A49">
        <w:rPr>
          <w:rFonts w:eastAsiaTheme="minorHAnsi"/>
          <w:color w:val="auto"/>
        </w:rPr>
        <w:t>assessed as Compliant as six of the six specific requirements have been assessed as Compliant.</w:t>
      </w:r>
    </w:p>
    <w:p w14:paraId="743DCDDA" w14:textId="77777777" w:rsidR="00556983" w:rsidRDefault="00556983" w:rsidP="00556983">
      <w:pPr>
        <w:pStyle w:val="Heading2"/>
      </w:pPr>
      <w:r w:rsidRPr="00D435F8">
        <w:t>Assessment of Standard 1 Requirements</w:t>
      </w:r>
      <w:bookmarkStart w:id="5" w:name="_Hlk32932412"/>
      <w:r w:rsidRPr="0066387A">
        <w:rPr>
          <w:i/>
          <w:color w:val="0000FF"/>
          <w:sz w:val="24"/>
          <w:szCs w:val="24"/>
        </w:rPr>
        <w:t xml:space="preserve"> </w:t>
      </w:r>
      <w:bookmarkEnd w:id="5"/>
    </w:p>
    <w:p w14:paraId="020F211B" w14:textId="77777777" w:rsidR="00556983" w:rsidRDefault="00556983" w:rsidP="00556983">
      <w:pPr>
        <w:pStyle w:val="Heading3"/>
      </w:pPr>
      <w:r w:rsidRPr="00051035">
        <w:t>Requirement 1(3)(a)</w:t>
      </w:r>
      <w:r w:rsidRPr="00051035">
        <w:tab/>
        <w:t>Compliant</w:t>
      </w:r>
    </w:p>
    <w:p w14:paraId="1975B47F" w14:textId="77777777" w:rsidR="00556983" w:rsidRPr="008D114F" w:rsidRDefault="00556983" w:rsidP="00556983">
      <w:pPr>
        <w:rPr>
          <w:i/>
        </w:rPr>
      </w:pPr>
      <w:r w:rsidRPr="008D114F">
        <w:rPr>
          <w:i/>
        </w:rPr>
        <w:t>Each consumer is treated with dignity and respect, with their identity, culture and diversity valued.</w:t>
      </w:r>
    </w:p>
    <w:p w14:paraId="539A1BA5" w14:textId="77777777" w:rsidR="00556983" w:rsidRDefault="00556983" w:rsidP="00556983">
      <w:pPr>
        <w:pStyle w:val="Heading3"/>
      </w:pPr>
      <w:r>
        <w:t>Requirement 1(3)(b)</w:t>
      </w:r>
      <w:r>
        <w:tab/>
        <w:t>Compliant</w:t>
      </w:r>
    </w:p>
    <w:p w14:paraId="5A235990" w14:textId="77777777" w:rsidR="00556983" w:rsidRPr="008D114F" w:rsidRDefault="00556983" w:rsidP="00556983">
      <w:pPr>
        <w:rPr>
          <w:i/>
        </w:rPr>
      </w:pPr>
      <w:r w:rsidRPr="008D114F">
        <w:rPr>
          <w:i/>
        </w:rPr>
        <w:t>Care and services are culturally safe.</w:t>
      </w:r>
    </w:p>
    <w:p w14:paraId="192FD43D" w14:textId="77777777" w:rsidR="00556983" w:rsidRPr="00DD02D3" w:rsidRDefault="00556983" w:rsidP="00556983">
      <w:pPr>
        <w:pStyle w:val="Heading3"/>
      </w:pPr>
      <w:r w:rsidRPr="00DD02D3">
        <w:t>Requirement 1(3)(c)</w:t>
      </w:r>
      <w:r w:rsidRPr="00DD02D3">
        <w:tab/>
        <w:t>Compliant</w:t>
      </w:r>
    </w:p>
    <w:p w14:paraId="5AEDE35A" w14:textId="77777777" w:rsidR="00556983" w:rsidRPr="008D114F" w:rsidRDefault="00556983" w:rsidP="00556983">
      <w:pPr>
        <w:tabs>
          <w:tab w:val="right" w:pos="9026"/>
        </w:tabs>
        <w:spacing w:before="0" w:after="0"/>
        <w:outlineLvl w:val="4"/>
        <w:rPr>
          <w:i/>
        </w:rPr>
      </w:pPr>
      <w:r w:rsidRPr="008D114F">
        <w:rPr>
          <w:i/>
        </w:rPr>
        <w:t xml:space="preserve">Each consumer is supported to exercise choice and independence, including to: </w:t>
      </w:r>
    </w:p>
    <w:p w14:paraId="7337E090" w14:textId="77777777" w:rsidR="00556983" w:rsidRPr="008D114F" w:rsidRDefault="00556983" w:rsidP="0055698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1AEF198" w14:textId="77777777" w:rsidR="00556983" w:rsidRPr="008D114F" w:rsidRDefault="00556983" w:rsidP="0055698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F7722AB" w14:textId="77777777" w:rsidR="00556983" w:rsidRPr="008D114F" w:rsidRDefault="00556983" w:rsidP="00556983">
      <w:pPr>
        <w:numPr>
          <w:ilvl w:val="0"/>
          <w:numId w:val="12"/>
        </w:numPr>
        <w:tabs>
          <w:tab w:val="right" w:pos="9026"/>
        </w:tabs>
        <w:spacing w:before="0" w:after="0"/>
        <w:ind w:left="567" w:hanging="425"/>
        <w:outlineLvl w:val="4"/>
        <w:rPr>
          <w:i/>
        </w:rPr>
      </w:pPr>
      <w:r w:rsidRPr="008D114F">
        <w:rPr>
          <w:i/>
        </w:rPr>
        <w:t xml:space="preserve">communicate their decisions; and </w:t>
      </w:r>
    </w:p>
    <w:p w14:paraId="4879DAC7" w14:textId="77777777" w:rsidR="00556983" w:rsidRPr="008D114F" w:rsidRDefault="00556983" w:rsidP="0055698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5CAEA6D" w14:textId="77777777" w:rsidR="00556983" w:rsidRDefault="00556983" w:rsidP="00556983">
      <w:pPr>
        <w:pStyle w:val="Heading3"/>
      </w:pPr>
      <w:r>
        <w:t>Requirement 1(3)(d)</w:t>
      </w:r>
      <w:r>
        <w:tab/>
        <w:t>Compliant</w:t>
      </w:r>
    </w:p>
    <w:p w14:paraId="548FFAD0" w14:textId="77777777" w:rsidR="00556983" w:rsidRPr="00F04F66" w:rsidRDefault="00556983" w:rsidP="00556983">
      <w:pPr>
        <w:rPr>
          <w:i/>
        </w:rPr>
      </w:pPr>
      <w:r w:rsidRPr="008D114F">
        <w:rPr>
          <w:i/>
        </w:rPr>
        <w:t>Each consumer is supported to take risks to enable them to live the best life they can.</w:t>
      </w:r>
    </w:p>
    <w:p w14:paraId="3295E5A4" w14:textId="77777777" w:rsidR="00556983" w:rsidRDefault="00556983" w:rsidP="00556983">
      <w:pPr>
        <w:pStyle w:val="Heading3"/>
      </w:pPr>
      <w:r>
        <w:t>Requirement 1(3)(e)</w:t>
      </w:r>
      <w:r>
        <w:tab/>
        <w:t>Compliant</w:t>
      </w:r>
    </w:p>
    <w:p w14:paraId="3B978385" w14:textId="77777777" w:rsidR="00556983" w:rsidRPr="00E13E86" w:rsidRDefault="00556983" w:rsidP="00556983">
      <w:pPr>
        <w:rPr>
          <w:i/>
        </w:rPr>
      </w:pPr>
      <w:r w:rsidRPr="008D114F">
        <w:rPr>
          <w:i/>
        </w:rPr>
        <w:t>Information provided to each consumer is current, accurate and timely, and communicated in a way that is clear, easy to understand and enables them to exercise choice.</w:t>
      </w:r>
    </w:p>
    <w:p w14:paraId="3E9D4EF9" w14:textId="77777777" w:rsidR="00556983" w:rsidRDefault="00556983" w:rsidP="00556983">
      <w:pPr>
        <w:pStyle w:val="Heading3"/>
      </w:pPr>
      <w:r>
        <w:t>Requirement 1(3)(f)</w:t>
      </w:r>
      <w:r>
        <w:tab/>
        <w:t>Compliant</w:t>
      </w:r>
    </w:p>
    <w:p w14:paraId="33EB6F23" w14:textId="77777777" w:rsidR="00556983" w:rsidRPr="008D114F" w:rsidRDefault="00556983" w:rsidP="00556983">
      <w:pPr>
        <w:rPr>
          <w:i/>
        </w:rPr>
      </w:pPr>
      <w:r w:rsidRPr="008D114F">
        <w:rPr>
          <w:i/>
        </w:rPr>
        <w:t>Each consumer’s privacy is respected and personal information is kept confidential.</w:t>
      </w:r>
    </w:p>
    <w:p w14:paraId="6A1372E5" w14:textId="77777777" w:rsidR="00556983" w:rsidRPr="00154403" w:rsidRDefault="00556983" w:rsidP="00556983"/>
    <w:p w14:paraId="072BAB96" w14:textId="77777777" w:rsidR="00556983" w:rsidRDefault="00556983" w:rsidP="00556983">
      <w:pPr>
        <w:sectPr w:rsidR="00556983" w:rsidSect="00CB3BA9">
          <w:type w:val="continuous"/>
          <w:pgSz w:w="11906" w:h="16838"/>
          <w:pgMar w:top="1701" w:right="1418" w:bottom="1418" w:left="1418" w:header="568" w:footer="397" w:gutter="0"/>
          <w:cols w:space="708"/>
          <w:titlePg/>
          <w:docGrid w:linePitch="360"/>
        </w:sectPr>
      </w:pPr>
    </w:p>
    <w:p w14:paraId="31625EA7" w14:textId="77777777" w:rsidR="00556983" w:rsidRDefault="00556983" w:rsidP="00556983">
      <w:pPr>
        <w:pStyle w:val="Heading1"/>
        <w:tabs>
          <w:tab w:val="right" w:pos="9070"/>
        </w:tabs>
        <w:spacing w:before="560" w:after="640"/>
        <w:rPr>
          <w:color w:val="FFFFFF" w:themeColor="background1"/>
        </w:rPr>
        <w:sectPr w:rsidR="00556983"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50C4E436" wp14:editId="2C73CE0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023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25D5F93F" w14:textId="77777777" w:rsidR="00556983" w:rsidRPr="00ED6B57" w:rsidRDefault="00556983" w:rsidP="00556983">
      <w:pPr>
        <w:pStyle w:val="Heading3"/>
        <w:shd w:val="clear" w:color="auto" w:fill="F2F2F2" w:themeFill="background1" w:themeFillShade="F2"/>
      </w:pPr>
      <w:r w:rsidRPr="00ED6B57">
        <w:t>Consumer outcome:</w:t>
      </w:r>
    </w:p>
    <w:p w14:paraId="1CC7B1CB" w14:textId="77777777" w:rsidR="00556983" w:rsidRPr="00ED6B57" w:rsidRDefault="00556983" w:rsidP="0055698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3FC6C4C" w14:textId="77777777" w:rsidR="00556983" w:rsidRPr="00ED6B57" w:rsidRDefault="00556983" w:rsidP="00556983">
      <w:pPr>
        <w:pStyle w:val="Heading3"/>
        <w:shd w:val="clear" w:color="auto" w:fill="F2F2F2" w:themeFill="background1" w:themeFillShade="F2"/>
      </w:pPr>
      <w:r w:rsidRPr="00ED6B57">
        <w:t>Organisation statement:</w:t>
      </w:r>
    </w:p>
    <w:p w14:paraId="75D3783F" w14:textId="77777777" w:rsidR="00556983" w:rsidRPr="00ED6B57" w:rsidRDefault="00556983" w:rsidP="0055698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CB90485" w14:textId="77777777" w:rsidR="00556983" w:rsidRDefault="00556983" w:rsidP="00556983">
      <w:pPr>
        <w:pStyle w:val="Heading2"/>
      </w:pPr>
      <w:r>
        <w:t xml:space="preserve">Assessment </w:t>
      </w:r>
      <w:r w:rsidRPr="002B2C0F">
        <w:t>of Standard</w:t>
      </w:r>
      <w:r>
        <w:t xml:space="preserve"> 2</w:t>
      </w:r>
    </w:p>
    <w:p w14:paraId="70EF3110" w14:textId="77777777" w:rsidR="00556983" w:rsidRPr="00163FEE" w:rsidRDefault="00556983" w:rsidP="0055698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33A2F58" w14:textId="77777777" w:rsidR="00556983" w:rsidRDefault="00556983" w:rsidP="00556983">
      <w:pPr>
        <w:rPr>
          <w:rFonts w:eastAsia="Calibri"/>
          <w:color w:val="auto"/>
          <w:lang w:eastAsia="en-US"/>
        </w:rPr>
      </w:pPr>
      <w:r w:rsidRPr="00350ECF">
        <w:rPr>
          <w:rFonts w:eastAsia="Calibri"/>
          <w:color w:val="auto"/>
          <w:lang w:eastAsia="en-US"/>
        </w:rPr>
        <w:t xml:space="preserve">Some sampled consumers considered </w:t>
      </w:r>
      <w:r w:rsidRPr="00163FEE">
        <w:rPr>
          <w:rFonts w:eastAsia="Calibri"/>
          <w:lang w:eastAsia="en-US"/>
        </w:rPr>
        <w:t xml:space="preserve">that they feel </w:t>
      </w:r>
      <w:r w:rsidRPr="00350ECF">
        <w:rPr>
          <w:rFonts w:eastAsia="Calibri"/>
          <w:color w:val="auto"/>
          <w:lang w:eastAsia="en-US"/>
        </w:rPr>
        <w:t xml:space="preserve">like partners in the ongoing assessment and planning of their care and services. </w:t>
      </w:r>
    </w:p>
    <w:p w14:paraId="0A37189E" w14:textId="77777777" w:rsidR="00556983" w:rsidRDefault="00556983" w:rsidP="00556983">
      <w:pPr>
        <w:rPr>
          <w:rFonts w:eastAsia="Calibri"/>
          <w:color w:val="auto"/>
          <w:lang w:eastAsia="en-US"/>
        </w:rPr>
      </w:pPr>
      <w:r w:rsidRPr="00350ECF">
        <w:rPr>
          <w:rFonts w:eastAsia="Calibri"/>
          <w:color w:val="auto"/>
          <w:lang w:eastAsia="en-US"/>
        </w:rPr>
        <w:t>Consumers or representatives on their behalf confirmed that they are involved in the assessment and planning to some extent.</w:t>
      </w:r>
      <w:r>
        <w:rPr>
          <w:rFonts w:eastAsia="Calibri"/>
          <w:color w:val="auto"/>
          <w:lang w:eastAsia="en-US"/>
        </w:rPr>
        <w:t xml:space="preserve"> However, consumers/representatives said they </w:t>
      </w:r>
      <w:r w:rsidRPr="7CD45D7A">
        <w:rPr>
          <w:rFonts w:eastAsia="Calibri"/>
          <w:color w:val="auto"/>
          <w:lang w:eastAsia="en-US"/>
        </w:rPr>
        <w:t xml:space="preserve">have not </w:t>
      </w:r>
      <w:r>
        <w:rPr>
          <w:rFonts w:eastAsia="Calibri"/>
          <w:color w:val="auto"/>
          <w:lang w:eastAsia="en-US"/>
        </w:rPr>
        <w:t xml:space="preserve">seen </w:t>
      </w:r>
      <w:r w:rsidRPr="7CD45D7A">
        <w:rPr>
          <w:rFonts w:eastAsia="Calibri"/>
          <w:color w:val="auto"/>
          <w:lang w:eastAsia="en-US"/>
        </w:rPr>
        <w:t>the care and services plan but felt discussion</w:t>
      </w:r>
      <w:r>
        <w:rPr>
          <w:rFonts w:eastAsia="Calibri"/>
          <w:color w:val="auto"/>
          <w:lang w:eastAsia="en-US"/>
        </w:rPr>
        <w:t xml:space="preserve">s </w:t>
      </w:r>
      <w:r w:rsidRPr="7CD45D7A">
        <w:rPr>
          <w:rFonts w:eastAsia="Calibri"/>
          <w:color w:val="auto"/>
          <w:lang w:eastAsia="en-US"/>
        </w:rPr>
        <w:t xml:space="preserve">at case conferencing </w:t>
      </w:r>
      <w:r>
        <w:rPr>
          <w:rFonts w:eastAsia="Calibri"/>
          <w:color w:val="auto"/>
          <w:lang w:eastAsia="en-US"/>
        </w:rPr>
        <w:t xml:space="preserve">now </w:t>
      </w:r>
      <w:r w:rsidRPr="7CD45D7A">
        <w:rPr>
          <w:rFonts w:eastAsia="Calibri"/>
          <w:color w:val="auto"/>
          <w:lang w:eastAsia="en-US"/>
        </w:rPr>
        <w:t>involved them in th</w:t>
      </w:r>
      <w:r>
        <w:rPr>
          <w:rFonts w:eastAsia="Calibri"/>
          <w:color w:val="auto"/>
          <w:lang w:eastAsia="en-US"/>
        </w:rPr>
        <w:t>is</w:t>
      </w:r>
      <w:r w:rsidRPr="7CD45D7A">
        <w:rPr>
          <w:rFonts w:eastAsia="Calibri"/>
          <w:color w:val="auto"/>
          <w:lang w:eastAsia="en-US"/>
        </w:rPr>
        <w:t xml:space="preserve"> process.</w:t>
      </w:r>
      <w:r>
        <w:rPr>
          <w:rFonts w:eastAsia="Calibri"/>
          <w:color w:val="auto"/>
          <w:lang w:eastAsia="en-US"/>
        </w:rPr>
        <w:t xml:space="preserve"> </w:t>
      </w:r>
    </w:p>
    <w:p w14:paraId="7EB80A1C" w14:textId="77777777" w:rsidR="00556983" w:rsidRPr="00F62134" w:rsidRDefault="00556983" w:rsidP="00556983">
      <w:pPr>
        <w:rPr>
          <w:rFonts w:eastAsia="Calibri"/>
          <w:color w:val="auto"/>
          <w:lang w:eastAsia="en-US"/>
        </w:rPr>
      </w:pPr>
      <w:r>
        <w:rPr>
          <w:rFonts w:eastAsia="Calibri"/>
          <w:color w:val="auto"/>
          <w:lang w:eastAsia="en-US"/>
        </w:rPr>
        <w:t>Consumers and representatives on their behalf confirmed that they attend case conferencing and feel that the communication between the consumers and the service had improved.</w:t>
      </w:r>
    </w:p>
    <w:p w14:paraId="7568D485" w14:textId="77777777" w:rsidR="00556983" w:rsidRPr="002B4C01" w:rsidRDefault="00556983" w:rsidP="00556983">
      <w:pPr>
        <w:rPr>
          <w:rFonts w:eastAsia="Calibri"/>
          <w:lang w:eastAsia="en-US"/>
        </w:rPr>
      </w:pPr>
      <w:r>
        <w:rPr>
          <w:rFonts w:eastAsia="Calibri"/>
          <w:lang w:eastAsia="en-US"/>
        </w:rPr>
        <w:t xml:space="preserve">Review of care and services </w:t>
      </w:r>
      <w:r w:rsidRPr="00335113">
        <w:rPr>
          <w:rFonts w:eastAsia="Calibri"/>
          <w:lang w:eastAsia="en-US"/>
        </w:rPr>
        <w:t>for effectiveness</w:t>
      </w:r>
      <w:r>
        <w:rPr>
          <w:rFonts w:eastAsia="Calibri"/>
          <w:lang w:eastAsia="en-US"/>
        </w:rPr>
        <w:t xml:space="preserve"> after incidents had occurred was inconsistent. The Assessment Team found that t</w:t>
      </w:r>
      <w:r w:rsidRPr="008A56CC">
        <w:rPr>
          <w:rFonts w:eastAsia="Calibri"/>
          <w:lang w:eastAsia="en-US"/>
        </w:rPr>
        <w:t xml:space="preserve">he service did not include considerations of risks to the consumers health and well-being regarding behaviour management and chemical restraint. </w:t>
      </w:r>
      <w:r>
        <w:rPr>
          <w:rFonts w:eastAsia="Calibri"/>
          <w:lang w:eastAsia="en-US"/>
        </w:rPr>
        <w:t>Consideration of risk</w:t>
      </w:r>
      <w:r w:rsidRPr="008A56CC">
        <w:rPr>
          <w:rFonts w:eastAsia="Calibri"/>
          <w:lang w:eastAsia="en-US"/>
        </w:rPr>
        <w:t xml:space="preserve"> was not consistently evidenced that comprehensive assessment had occurred, and recognition of chemical </w:t>
      </w:r>
      <w:r w:rsidRPr="00F62134">
        <w:rPr>
          <w:rFonts w:eastAsia="Calibri"/>
          <w:color w:val="auto"/>
          <w:lang w:eastAsia="en-US"/>
        </w:rPr>
        <w:t>restraint</w:t>
      </w:r>
      <w:r>
        <w:rPr>
          <w:rFonts w:eastAsia="Calibri"/>
          <w:color w:val="auto"/>
          <w:lang w:eastAsia="en-US"/>
        </w:rPr>
        <w:t xml:space="preserve"> was lacking</w:t>
      </w:r>
      <w:r w:rsidRPr="00F62134">
        <w:rPr>
          <w:rFonts w:eastAsia="Calibri"/>
          <w:color w:val="auto"/>
          <w:lang w:eastAsia="en-US"/>
        </w:rPr>
        <w:t>.</w:t>
      </w:r>
    </w:p>
    <w:p w14:paraId="51ADF85D" w14:textId="77777777" w:rsidR="00556983" w:rsidRPr="00D435F8" w:rsidRDefault="00556983" w:rsidP="00556983">
      <w:pPr>
        <w:rPr>
          <w:rFonts w:eastAsia="Calibri"/>
          <w:i/>
          <w:color w:val="auto"/>
          <w:lang w:eastAsia="en-US"/>
        </w:rPr>
      </w:pPr>
      <w:r w:rsidRPr="00154403">
        <w:rPr>
          <w:rFonts w:eastAsiaTheme="minorHAnsi"/>
        </w:rPr>
        <w:lastRenderedPageBreak/>
        <w:t xml:space="preserve">The Quality Standard is assessed </w:t>
      </w:r>
      <w:r w:rsidRPr="00A67A67">
        <w:rPr>
          <w:rFonts w:eastAsiaTheme="minorHAnsi"/>
          <w:color w:val="auto"/>
        </w:rPr>
        <w:t>as Non-compliant as three of the five specific requirements have been assessed as Non-compliant.</w:t>
      </w:r>
    </w:p>
    <w:p w14:paraId="1A1DDFFA" w14:textId="77777777" w:rsidR="00556983" w:rsidRDefault="00556983" w:rsidP="00556983">
      <w:pPr>
        <w:pStyle w:val="Heading2"/>
      </w:pPr>
      <w:r>
        <w:t>Assessment of Standard 2 Requirements</w:t>
      </w:r>
    </w:p>
    <w:p w14:paraId="07264BA5" w14:textId="77777777" w:rsidR="00556983" w:rsidRDefault="00556983" w:rsidP="00556983">
      <w:pPr>
        <w:pStyle w:val="Heading3"/>
      </w:pPr>
      <w:r w:rsidRPr="00051035">
        <w:t xml:space="preserve">Requirement </w:t>
      </w:r>
      <w:r>
        <w:t>2</w:t>
      </w:r>
      <w:r w:rsidRPr="00051035">
        <w:t>(3)(a)</w:t>
      </w:r>
      <w:r w:rsidRPr="00051035">
        <w:tab/>
        <w:t>Non-compliant</w:t>
      </w:r>
    </w:p>
    <w:p w14:paraId="6330B9E7" w14:textId="77777777" w:rsidR="00556983" w:rsidRPr="008D114F" w:rsidRDefault="00556983" w:rsidP="00556983">
      <w:pPr>
        <w:rPr>
          <w:i/>
        </w:rPr>
      </w:pPr>
      <w:r w:rsidRPr="008D114F">
        <w:rPr>
          <w:i/>
        </w:rPr>
        <w:t>Assessment and planning, including consideration of risks to the consumer’s health and well-being, informs the delivery of safe and effective care and services.</w:t>
      </w:r>
    </w:p>
    <w:p w14:paraId="5F58BF43" w14:textId="77777777" w:rsidR="00556983" w:rsidRDefault="00556983" w:rsidP="00556983">
      <w:pPr>
        <w:rPr>
          <w:rFonts w:eastAsia="Calibri"/>
          <w:color w:val="auto"/>
          <w:lang w:eastAsia="en-US"/>
        </w:rPr>
      </w:pPr>
      <w:r w:rsidRPr="00A16402">
        <w:rPr>
          <w:color w:val="auto"/>
        </w:rPr>
        <w:t xml:space="preserve">The Assessment Team found </w:t>
      </w:r>
      <w:r w:rsidRPr="00A16402">
        <w:rPr>
          <w:rFonts w:eastAsia="Calibri"/>
          <w:color w:val="auto"/>
          <w:lang w:eastAsia="en-US"/>
        </w:rPr>
        <w:t xml:space="preserve">care and service plans for consumers sampled did not consistently evidence comprehensive </w:t>
      </w:r>
      <w:r>
        <w:rPr>
          <w:rFonts w:eastAsia="Calibri"/>
          <w:color w:val="auto"/>
          <w:lang w:eastAsia="en-US"/>
        </w:rPr>
        <w:t>assessment and planning to consider risks to consumers health and well-being. Inconsistencies were found in information documented and risks of physical and verbal aggression to other consumers had not been identified.</w:t>
      </w:r>
    </w:p>
    <w:p w14:paraId="6AAE6034" w14:textId="77777777" w:rsidR="00556983" w:rsidRDefault="00556983" w:rsidP="00556983">
      <w:pPr>
        <w:rPr>
          <w:rFonts w:eastAsia="Calibri"/>
          <w:color w:val="auto"/>
          <w:lang w:eastAsia="en-US"/>
        </w:rPr>
      </w:pPr>
      <w:r>
        <w:t>Overall consumers and representatives on their behalf said</w:t>
      </w:r>
      <w:r w:rsidDel="00295868">
        <w:t xml:space="preserve"> </w:t>
      </w:r>
      <w:r>
        <w:t xml:space="preserve">they were not previously involved in the planning of care and services. Most representatives now feel they have been involved in some aspect. </w:t>
      </w:r>
      <w:r w:rsidRPr="001806AD">
        <w:rPr>
          <w:rFonts w:eastAsia="Calibri"/>
          <w:color w:val="auto"/>
          <w:lang w:eastAsia="en-US"/>
        </w:rPr>
        <w:t>Staff interviewed described how they use assessment and planning</w:t>
      </w:r>
      <w:r>
        <w:rPr>
          <w:rFonts w:eastAsia="Calibri"/>
          <w:color w:val="auto"/>
          <w:lang w:eastAsia="en-US"/>
        </w:rPr>
        <w:t xml:space="preserve"> to inform how they deliver safe and effective care.</w:t>
      </w:r>
    </w:p>
    <w:p w14:paraId="3EAD9630" w14:textId="77777777" w:rsidR="00556983" w:rsidRPr="006D59C8" w:rsidRDefault="00556983" w:rsidP="00556983">
      <w:pPr>
        <w:rPr>
          <w:rFonts w:eastAsia="Calibri"/>
          <w:color w:val="auto"/>
          <w:lang w:eastAsia="en-US"/>
        </w:rPr>
      </w:pPr>
      <w:r>
        <w:rPr>
          <w:rFonts w:eastAsia="Calibri"/>
          <w:color w:val="auto"/>
          <w:lang w:eastAsia="en-US"/>
        </w:rPr>
        <w:t xml:space="preserve">The approved provider submitted further information that acknowledges the Assessment Team’s feedback that care planning does not identify all areas of risk for consumers and care plans are not always informed by specialist service recommendations. In their response, it includes a plan for continuous improvement and actions to be taken to ensure </w:t>
      </w:r>
      <w:r w:rsidRPr="00A16402">
        <w:rPr>
          <w:rFonts w:eastAsia="Calibri"/>
          <w:color w:val="auto"/>
          <w:lang w:eastAsia="en-US"/>
        </w:rPr>
        <w:t>a</w:t>
      </w:r>
      <w:r w:rsidRPr="00A16402">
        <w:t>ssessment and planning, including consideration of risks to the consumer’s health and well-being, informs the delivery of safe and effective care and services.</w:t>
      </w:r>
    </w:p>
    <w:p w14:paraId="24678D79" w14:textId="77777777" w:rsidR="00556983" w:rsidRPr="00A16402" w:rsidRDefault="00556983" w:rsidP="00556983">
      <w:pPr>
        <w:rPr>
          <w:i/>
        </w:rPr>
      </w:pPr>
      <w:r>
        <w:t xml:space="preserve">I find this requirement is Non-compliant. </w:t>
      </w:r>
    </w:p>
    <w:p w14:paraId="33AB3339" w14:textId="77777777" w:rsidR="00556983" w:rsidRDefault="00556983" w:rsidP="00556983">
      <w:pPr>
        <w:pStyle w:val="Heading3"/>
      </w:pPr>
      <w:r>
        <w:t>Requirement 2(3)(b)</w:t>
      </w:r>
      <w:r>
        <w:tab/>
        <w:t>Non-compliant</w:t>
      </w:r>
    </w:p>
    <w:p w14:paraId="49D8EA7F" w14:textId="77777777" w:rsidR="00556983" w:rsidRPr="008D114F" w:rsidRDefault="00556983" w:rsidP="00556983">
      <w:pPr>
        <w:rPr>
          <w:i/>
        </w:rPr>
      </w:pPr>
      <w:r w:rsidRPr="008D114F">
        <w:rPr>
          <w:i/>
        </w:rPr>
        <w:t>Assessment and planning identifies and addresses the consumer’s current needs, goals and preferences, including advance care planning and end of life planning if the consumer wishes.</w:t>
      </w:r>
    </w:p>
    <w:p w14:paraId="21A8ED58" w14:textId="77777777" w:rsidR="00556983" w:rsidRDefault="00556983" w:rsidP="00556983">
      <w:pPr>
        <w:rPr>
          <w:rFonts w:eastAsia="Calibri"/>
          <w:color w:val="auto"/>
          <w:lang w:eastAsia="en-US"/>
        </w:rPr>
      </w:pPr>
      <w:r w:rsidRPr="005476DB">
        <w:rPr>
          <w:color w:val="auto"/>
        </w:rPr>
        <w:t xml:space="preserve">The Assessment Team found </w:t>
      </w:r>
      <w:r>
        <w:rPr>
          <w:rFonts w:eastAsia="Calibri"/>
          <w:color w:val="auto"/>
          <w:lang w:eastAsia="en-US"/>
        </w:rPr>
        <w:t>t</w:t>
      </w:r>
      <w:r w:rsidRPr="009148F0">
        <w:rPr>
          <w:rFonts w:eastAsia="Calibri"/>
          <w:color w:val="auto"/>
          <w:lang w:eastAsia="en-US"/>
        </w:rPr>
        <w:t>he service understands what is important to</w:t>
      </w:r>
      <w:r>
        <w:rPr>
          <w:rFonts w:eastAsia="Calibri"/>
          <w:color w:val="auto"/>
          <w:lang w:eastAsia="en-US"/>
        </w:rPr>
        <w:t xml:space="preserve"> </w:t>
      </w:r>
      <w:r w:rsidRPr="009148F0">
        <w:rPr>
          <w:rFonts w:eastAsia="Calibri"/>
          <w:color w:val="auto"/>
          <w:lang w:eastAsia="en-US"/>
        </w:rPr>
        <w:t>consumers</w:t>
      </w:r>
      <w:r>
        <w:rPr>
          <w:rFonts w:eastAsia="Calibri"/>
          <w:color w:val="auto"/>
          <w:lang w:eastAsia="en-US"/>
        </w:rPr>
        <w:t xml:space="preserve"> at the service. H</w:t>
      </w:r>
      <w:r w:rsidRPr="009148F0">
        <w:rPr>
          <w:rFonts w:eastAsia="Calibri"/>
          <w:color w:val="auto"/>
          <w:lang w:eastAsia="en-US"/>
        </w:rPr>
        <w:t>owever</w:t>
      </w:r>
      <w:r>
        <w:rPr>
          <w:rFonts w:eastAsia="Calibri"/>
          <w:color w:val="auto"/>
          <w:lang w:eastAsia="en-US"/>
        </w:rPr>
        <w:t>, care and service plans sampled</w:t>
      </w:r>
      <w:r w:rsidRPr="009148F0">
        <w:rPr>
          <w:rFonts w:eastAsia="Calibri"/>
          <w:color w:val="auto"/>
          <w:lang w:eastAsia="en-US"/>
        </w:rPr>
        <w:t xml:space="preserve"> identified</w:t>
      </w:r>
      <w:r>
        <w:rPr>
          <w:rFonts w:eastAsia="Calibri"/>
          <w:color w:val="auto"/>
          <w:lang w:eastAsia="en-US"/>
        </w:rPr>
        <w:t xml:space="preserve"> that documentation was not consistently completed to include</w:t>
      </w:r>
      <w:r w:rsidRPr="009148F0">
        <w:rPr>
          <w:rFonts w:eastAsia="Calibri"/>
          <w:color w:val="auto"/>
          <w:lang w:eastAsia="en-US"/>
        </w:rPr>
        <w:t xml:space="preserve"> consumers current needs</w:t>
      </w:r>
      <w:r>
        <w:rPr>
          <w:rFonts w:eastAsia="Calibri"/>
          <w:color w:val="auto"/>
          <w:lang w:eastAsia="en-US"/>
        </w:rPr>
        <w:t xml:space="preserve"> in relation to falls management, wound care and behaviour management. The goals were generic, and documentation of preferences was inconsistent.</w:t>
      </w:r>
      <w:r w:rsidRPr="009148F0">
        <w:rPr>
          <w:rFonts w:eastAsia="Calibri"/>
          <w:color w:val="auto"/>
          <w:lang w:eastAsia="en-US"/>
        </w:rPr>
        <w:t xml:space="preserve">  </w:t>
      </w:r>
    </w:p>
    <w:p w14:paraId="68A60F53" w14:textId="77777777" w:rsidR="00556983" w:rsidRPr="009148F0" w:rsidRDefault="00556983" w:rsidP="00556983">
      <w:pPr>
        <w:rPr>
          <w:rFonts w:eastAsia="Calibri"/>
          <w:color w:val="auto"/>
          <w:lang w:eastAsia="en-US"/>
        </w:rPr>
      </w:pPr>
      <w:r w:rsidRPr="009148F0">
        <w:rPr>
          <w:rFonts w:eastAsia="Calibri"/>
          <w:color w:val="auto"/>
          <w:lang w:eastAsia="en-US"/>
        </w:rPr>
        <w:t xml:space="preserve">Advanced care planning is discussed when consumers enter the service and when their condition changes or </w:t>
      </w:r>
      <w:r>
        <w:rPr>
          <w:rFonts w:eastAsia="Calibri"/>
          <w:color w:val="auto"/>
          <w:lang w:eastAsia="en-US"/>
        </w:rPr>
        <w:t>when the consumer</w:t>
      </w:r>
      <w:r w:rsidRPr="009148F0">
        <w:rPr>
          <w:rFonts w:eastAsia="Calibri"/>
          <w:color w:val="auto"/>
          <w:lang w:eastAsia="en-US"/>
        </w:rPr>
        <w:t xml:space="preserve"> commence</w:t>
      </w:r>
      <w:r>
        <w:rPr>
          <w:rFonts w:eastAsia="Calibri"/>
          <w:color w:val="auto"/>
          <w:lang w:eastAsia="en-US"/>
        </w:rPr>
        <w:t>s</w:t>
      </w:r>
      <w:r w:rsidRPr="009148F0">
        <w:rPr>
          <w:rFonts w:eastAsia="Calibri"/>
          <w:color w:val="auto"/>
          <w:lang w:eastAsia="en-US"/>
        </w:rPr>
        <w:t xml:space="preserve"> a palliative approach to </w:t>
      </w:r>
      <w:r w:rsidRPr="009148F0">
        <w:rPr>
          <w:rFonts w:eastAsia="Calibri"/>
          <w:color w:val="auto"/>
          <w:lang w:eastAsia="en-US"/>
        </w:rPr>
        <w:lastRenderedPageBreak/>
        <w:t xml:space="preserve">make sure the </w:t>
      </w:r>
      <w:r>
        <w:rPr>
          <w:rFonts w:eastAsia="Calibri"/>
          <w:color w:val="auto"/>
          <w:lang w:eastAsia="en-US"/>
        </w:rPr>
        <w:t>their</w:t>
      </w:r>
      <w:r w:rsidRPr="009148F0">
        <w:rPr>
          <w:rFonts w:eastAsia="Calibri"/>
          <w:color w:val="auto"/>
          <w:lang w:eastAsia="en-US"/>
        </w:rPr>
        <w:t xml:space="preserve"> wishes are the same, or if they have changed their preferences, care plans are updated to reflect those changes.</w:t>
      </w:r>
    </w:p>
    <w:p w14:paraId="45A6D27F" w14:textId="77777777" w:rsidR="00556983" w:rsidRDefault="00556983" w:rsidP="00556983">
      <w:pPr>
        <w:rPr>
          <w:rFonts w:eastAsia="Calibri"/>
          <w:color w:val="auto"/>
          <w:lang w:eastAsia="en-US"/>
        </w:rPr>
      </w:pPr>
      <w:r>
        <w:rPr>
          <w:rFonts w:eastAsia="Calibri"/>
          <w:color w:val="auto"/>
          <w:lang w:eastAsia="en-US"/>
        </w:rPr>
        <w:t>Consumers interviewed</w:t>
      </w:r>
      <w:r w:rsidRPr="007A5E81">
        <w:rPr>
          <w:rFonts w:eastAsia="Calibri"/>
          <w:color w:val="auto"/>
          <w:lang w:eastAsia="en-US"/>
        </w:rPr>
        <w:t xml:space="preserve"> described what was important to them in terms of how their care is delivered. However, this was not always reflective in the care and services plan.</w:t>
      </w:r>
    </w:p>
    <w:p w14:paraId="2BE628D5" w14:textId="77777777" w:rsidR="00556983" w:rsidRPr="008D114F" w:rsidRDefault="00556983" w:rsidP="00556983">
      <w:pPr>
        <w:rPr>
          <w:i/>
        </w:rPr>
      </w:pPr>
      <w:r>
        <w:rPr>
          <w:rFonts w:eastAsia="Calibri"/>
          <w:color w:val="auto"/>
          <w:lang w:eastAsia="en-US"/>
        </w:rPr>
        <w:t xml:space="preserve">The approved provider submitted further information that acknowledges the Assessment Team’s feedback that care planning goals were generic and documentation of preferences was inconsistent. In their response, it includes a plan for continuous improvement and actions to be taken including processes to enable </w:t>
      </w:r>
      <w:r w:rsidRPr="005476DB">
        <w:rPr>
          <w:iCs/>
        </w:rPr>
        <w:t xml:space="preserve">assessment and planning </w:t>
      </w:r>
      <w:r>
        <w:rPr>
          <w:iCs/>
        </w:rPr>
        <w:t>to identify</w:t>
      </w:r>
      <w:r w:rsidRPr="005476DB">
        <w:rPr>
          <w:iCs/>
        </w:rPr>
        <w:t xml:space="preserve"> and address the consumer’s current needs, goals and preferences, including advance care planning and end of life planning if the consumer wishes.</w:t>
      </w:r>
    </w:p>
    <w:p w14:paraId="37B92CED" w14:textId="77777777" w:rsidR="00556983" w:rsidRPr="005476DB" w:rsidRDefault="00556983" w:rsidP="00556983">
      <w:pPr>
        <w:rPr>
          <w:rFonts w:eastAsia="Calibri"/>
          <w:color w:val="auto"/>
          <w:lang w:eastAsia="en-US"/>
        </w:rPr>
      </w:pPr>
      <w:r>
        <w:rPr>
          <w:rFonts w:eastAsia="Calibri"/>
          <w:color w:val="auto"/>
          <w:lang w:eastAsia="en-US"/>
        </w:rPr>
        <w:t xml:space="preserve">I find this requirement is Non-compliant. </w:t>
      </w:r>
    </w:p>
    <w:p w14:paraId="55FD46C1" w14:textId="77777777" w:rsidR="00556983" w:rsidRDefault="00556983" w:rsidP="00556983">
      <w:pPr>
        <w:pStyle w:val="Heading3"/>
      </w:pPr>
      <w:r>
        <w:t>Requirement 2(3)(c)</w:t>
      </w:r>
      <w:r>
        <w:tab/>
        <w:t>Compliant</w:t>
      </w:r>
    </w:p>
    <w:p w14:paraId="70903EF7" w14:textId="77777777" w:rsidR="00556983" w:rsidRPr="008D114F" w:rsidRDefault="00556983" w:rsidP="00556983">
      <w:pPr>
        <w:rPr>
          <w:i/>
        </w:rPr>
      </w:pPr>
      <w:r w:rsidRPr="008D114F">
        <w:rPr>
          <w:i/>
        </w:rPr>
        <w:t>The organisation demonstrates that assessment and planning:</w:t>
      </w:r>
    </w:p>
    <w:p w14:paraId="68CC764D" w14:textId="77777777" w:rsidR="00556983" w:rsidRPr="008D114F" w:rsidRDefault="00556983" w:rsidP="0055698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6E34975" w14:textId="77777777" w:rsidR="00556983" w:rsidRPr="008D114F" w:rsidRDefault="00556983" w:rsidP="0055698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885CD0B" w14:textId="77777777" w:rsidR="00556983" w:rsidRDefault="00556983" w:rsidP="00556983">
      <w:pPr>
        <w:pStyle w:val="Heading3"/>
      </w:pPr>
      <w:r>
        <w:t>Requirement 2(3)(d)</w:t>
      </w:r>
      <w:r>
        <w:tab/>
        <w:t>Non-compliant</w:t>
      </w:r>
    </w:p>
    <w:p w14:paraId="2017FA09" w14:textId="77777777" w:rsidR="00556983" w:rsidRPr="008D114F" w:rsidRDefault="00556983" w:rsidP="0055698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2DFF958" w14:textId="77777777" w:rsidR="00556983" w:rsidRDefault="00556983" w:rsidP="00556983">
      <w:pPr>
        <w:rPr>
          <w:rFonts w:eastAsia="Calibri"/>
          <w:color w:val="auto"/>
          <w:lang w:eastAsia="en-US"/>
        </w:rPr>
      </w:pPr>
      <w:r w:rsidRPr="008F6729">
        <w:rPr>
          <w:color w:val="auto"/>
        </w:rPr>
        <w:t xml:space="preserve">The Assessment Team found </w:t>
      </w:r>
      <w:r>
        <w:rPr>
          <w:rFonts w:eastAsia="Calibri"/>
          <w:color w:val="auto"/>
          <w:lang w:eastAsia="en-US"/>
        </w:rPr>
        <w:t>o</w:t>
      </w:r>
      <w:r w:rsidRPr="00CF08AE">
        <w:rPr>
          <w:rFonts w:eastAsia="Calibri"/>
          <w:color w:val="auto"/>
          <w:lang w:eastAsia="en-US"/>
        </w:rPr>
        <w:t>utcomes of assessment and planning are communicated to consumers or representatives on their behalf through case conferencing. The service has implemented three monthly care plan reviews and case conferencing as previously the</w:t>
      </w:r>
      <w:r>
        <w:rPr>
          <w:rFonts w:eastAsia="Calibri"/>
          <w:color w:val="auto"/>
          <w:lang w:eastAsia="en-US"/>
        </w:rPr>
        <w:t>se</w:t>
      </w:r>
      <w:r w:rsidRPr="00CF08AE">
        <w:rPr>
          <w:rFonts w:eastAsia="Calibri"/>
          <w:color w:val="auto"/>
          <w:lang w:eastAsia="en-US"/>
        </w:rPr>
        <w:t xml:space="preserve"> were attended annually. Information is readily available</w:t>
      </w:r>
      <w:r>
        <w:rPr>
          <w:rFonts w:eastAsia="Calibri"/>
          <w:color w:val="auto"/>
          <w:lang w:eastAsia="en-US"/>
        </w:rPr>
        <w:t>,</w:t>
      </w:r>
      <w:r w:rsidRPr="00CF08AE">
        <w:rPr>
          <w:rFonts w:eastAsia="Calibri"/>
          <w:color w:val="auto"/>
          <w:lang w:eastAsia="en-US"/>
        </w:rPr>
        <w:t xml:space="preserve"> </w:t>
      </w:r>
      <w:r w:rsidRPr="1F350D74">
        <w:rPr>
          <w:rFonts w:eastAsia="Calibri"/>
          <w:color w:val="auto"/>
          <w:lang w:eastAsia="en-US"/>
        </w:rPr>
        <w:t xml:space="preserve">however </w:t>
      </w:r>
      <w:r>
        <w:rPr>
          <w:rFonts w:eastAsia="Calibri"/>
          <w:color w:val="auto"/>
          <w:lang w:eastAsia="en-US"/>
        </w:rPr>
        <w:t xml:space="preserve">most </w:t>
      </w:r>
      <w:r w:rsidRPr="1F350D74">
        <w:rPr>
          <w:rFonts w:eastAsia="Calibri"/>
          <w:color w:val="auto"/>
          <w:lang w:eastAsia="en-US"/>
        </w:rPr>
        <w:t xml:space="preserve">feedback from </w:t>
      </w:r>
      <w:r w:rsidRPr="00CF08AE">
        <w:rPr>
          <w:rFonts w:eastAsia="Calibri"/>
          <w:color w:val="auto"/>
          <w:lang w:eastAsia="en-US"/>
        </w:rPr>
        <w:t>consumers or representative</w:t>
      </w:r>
      <w:r>
        <w:rPr>
          <w:rFonts w:eastAsia="Calibri"/>
          <w:color w:val="auto"/>
          <w:lang w:eastAsia="en-US"/>
        </w:rPr>
        <w:t>s</w:t>
      </w:r>
      <w:r w:rsidRPr="00CF08AE">
        <w:rPr>
          <w:rFonts w:eastAsia="Calibri"/>
          <w:color w:val="auto"/>
          <w:lang w:eastAsia="en-US"/>
        </w:rPr>
        <w:t xml:space="preserve"> on their behalf</w:t>
      </w:r>
      <w:r w:rsidRPr="1F350D74">
        <w:rPr>
          <w:rFonts w:eastAsia="Calibri"/>
          <w:color w:val="auto"/>
          <w:lang w:eastAsia="en-US"/>
        </w:rPr>
        <w:t xml:space="preserve"> </w:t>
      </w:r>
      <w:r>
        <w:rPr>
          <w:rFonts w:eastAsia="Calibri"/>
          <w:color w:val="auto"/>
          <w:lang w:eastAsia="en-US"/>
        </w:rPr>
        <w:t>s</w:t>
      </w:r>
      <w:r w:rsidRPr="7F3D8D27">
        <w:rPr>
          <w:rFonts w:eastAsia="Calibri"/>
          <w:color w:val="auto"/>
          <w:lang w:eastAsia="en-US"/>
        </w:rPr>
        <w:t>aid</w:t>
      </w:r>
      <w:r w:rsidRPr="1F350D74">
        <w:rPr>
          <w:rFonts w:eastAsia="Calibri"/>
          <w:color w:val="auto"/>
          <w:lang w:eastAsia="en-US"/>
        </w:rPr>
        <w:t xml:space="preserve"> that </w:t>
      </w:r>
      <w:r w:rsidRPr="4D75CF6B">
        <w:rPr>
          <w:rFonts w:eastAsia="Calibri"/>
          <w:color w:val="auto"/>
          <w:lang w:eastAsia="en-US"/>
        </w:rPr>
        <w:t xml:space="preserve">they have not seen </w:t>
      </w:r>
      <w:r w:rsidRPr="3429D0BE">
        <w:rPr>
          <w:rFonts w:eastAsia="Calibri"/>
          <w:color w:val="auto"/>
          <w:lang w:eastAsia="en-US"/>
        </w:rPr>
        <w:t xml:space="preserve">the care and services plan and </w:t>
      </w:r>
      <w:r w:rsidRPr="18AC80CE">
        <w:rPr>
          <w:rFonts w:eastAsia="Calibri"/>
          <w:color w:val="auto"/>
          <w:lang w:eastAsia="en-US"/>
        </w:rPr>
        <w:t xml:space="preserve">did </w:t>
      </w:r>
      <w:r w:rsidRPr="4D75CF6B">
        <w:rPr>
          <w:rFonts w:eastAsia="Calibri"/>
          <w:color w:val="auto"/>
          <w:lang w:eastAsia="en-US"/>
        </w:rPr>
        <w:t xml:space="preserve">not know what </w:t>
      </w:r>
      <w:r w:rsidRPr="33929980">
        <w:rPr>
          <w:rFonts w:eastAsia="Calibri"/>
          <w:color w:val="auto"/>
          <w:lang w:eastAsia="en-US"/>
        </w:rPr>
        <w:t>it was.</w:t>
      </w:r>
    </w:p>
    <w:p w14:paraId="756D8925" w14:textId="77777777" w:rsidR="00556983" w:rsidRPr="00F14FB4" w:rsidRDefault="00556983" w:rsidP="00556983">
      <w:pPr>
        <w:spacing w:before="120"/>
        <w:rPr>
          <w:rFonts w:eastAsia="Calibri"/>
          <w:color w:val="0000FF"/>
          <w:lang w:eastAsia="en-US"/>
        </w:rPr>
      </w:pPr>
      <w:r w:rsidRPr="00CF08AE">
        <w:rPr>
          <w:rFonts w:eastAsia="Calibri"/>
          <w:color w:val="auto"/>
          <w:lang w:eastAsia="en-US"/>
        </w:rPr>
        <w:t xml:space="preserve">Consumers and representative on their behalf </w:t>
      </w:r>
      <w:r w:rsidRPr="5F35D73F">
        <w:rPr>
          <w:rFonts w:eastAsia="Calibri"/>
          <w:color w:val="auto"/>
          <w:lang w:eastAsia="en-US"/>
        </w:rPr>
        <w:t xml:space="preserve">interviewed said they </w:t>
      </w:r>
      <w:r w:rsidRPr="00CF08AE">
        <w:rPr>
          <w:rFonts w:eastAsia="Calibri"/>
          <w:color w:val="auto"/>
          <w:lang w:eastAsia="en-US"/>
        </w:rPr>
        <w:t xml:space="preserve">had not seen their care and services plan. </w:t>
      </w:r>
      <w:r w:rsidRPr="5E97AF95">
        <w:rPr>
          <w:rFonts w:eastAsia="Calibri"/>
          <w:color w:val="auto"/>
          <w:lang w:eastAsia="en-US"/>
        </w:rPr>
        <w:t>However, management stated that they offer the plan but most decline.</w:t>
      </w:r>
      <w:r w:rsidRPr="008F6729">
        <w:rPr>
          <w:rFonts w:eastAsia="Calibri"/>
          <w:lang w:eastAsia="en-US"/>
        </w:rPr>
        <w:t xml:space="preserve"> </w:t>
      </w:r>
      <w:r w:rsidRPr="00F14FB4">
        <w:rPr>
          <w:rFonts w:eastAsia="Calibri"/>
          <w:lang w:eastAsia="en-US"/>
        </w:rPr>
        <w:t xml:space="preserve">Although the service has introduced the ‘resident of the day’ </w:t>
      </w:r>
      <w:r>
        <w:rPr>
          <w:rFonts w:eastAsia="Calibri"/>
          <w:lang w:eastAsia="en-US"/>
        </w:rPr>
        <w:t xml:space="preserve">process </w:t>
      </w:r>
      <w:r w:rsidRPr="00F14FB4">
        <w:rPr>
          <w:rFonts w:eastAsia="Calibri"/>
          <w:lang w:eastAsia="en-US"/>
        </w:rPr>
        <w:t xml:space="preserve">and monthly </w:t>
      </w:r>
      <w:r w:rsidRPr="00F14FB4">
        <w:rPr>
          <w:rFonts w:eastAsia="Calibri"/>
        </w:rPr>
        <w:t>communication</w:t>
      </w:r>
      <w:r w:rsidRPr="00F14FB4">
        <w:rPr>
          <w:rFonts w:eastAsia="Calibri"/>
          <w:lang w:eastAsia="en-US"/>
        </w:rPr>
        <w:t xml:space="preserve"> with representatives, the information reviewed in some of the care assessments, were not consistently updated or evaluated</w:t>
      </w:r>
      <w:r w:rsidRPr="00F14FB4">
        <w:rPr>
          <w:rFonts w:eastAsia="Calibri"/>
          <w:color w:val="0000FF"/>
          <w:lang w:eastAsia="en-US"/>
        </w:rPr>
        <w:t>.</w:t>
      </w:r>
    </w:p>
    <w:p w14:paraId="06334B07" w14:textId="1EEF672F" w:rsidR="00556983" w:rsidRPr="008D114F" w:rsidRDefault="00556983" w:rsidP="00556983">
      <w:pPr>
        <w:rPr>
          <w:i/>
        </w:rPr>
      </w:pPr>
      <w:r>
        <w:rPr>
          <w:rFonts w:eastAsia="Calibri"/>
          <w:color w:val="auto"/>
          <w:lang w:eastAsia="en-US"/>
        </w:rPr>
        <w:lastRenderedPageBreak/>
        <w:t xml:space="preserve">The approved provider submitted further information that acknowledges the Assessment Team’s findings. In their response, it includes a plan for continuous improvement and actions the approved provider has undertaken and is undertaking to ensure </w:t>
      </w:r>
      <w:r w:rsidRPr="00532E3B">
        <w:rPr>
          <w:iCs/>
        </w:rPr>
        <w:t>the outcomes of assessment and planning are effectively communicated to the consumer</w:t>
      </w:r>
      <w:r w:rsidR="008C3AC0">
        <w:rPr>
          <w:iCs/>
        </w:rPr>
        <w:t>/representative,</w:t>
      </w:r>
      <w:r w:rsidRPr="00532E3B">
        <w:rPr>
          <w:iCs/>
        </w:rPr>
        <w:t xml:space="preserve"> documented in </w:t>
      </w:r>
      <w:r w:rsidR="008C3AC0">
        <w:rPr>
          <w:iCs/>
        </w:rPr>
        <w:t>the</w:t>
      </w:r>
      <w:r w:rsidRPr="00532E3B">
        <w:rPr>
          <w:iCs/>
        </w:rPr>
        <w:t xml:space="preserve"> care and services plan</w:t>
      </w:r>
      <w:r w:rsidR="008C3AC0">
        <w:rPr>
          <w:iCs/>
        </w:rPr>
        <w:t xml:space="preserve">, and </w:t>
      </w:r>
      <w:r w:rsidRPr="00532E3B">
        <w:rPr>
          <w:iCs/>
        </w:rPr>
        <w:t>readily available.</w:t>
      </w:r>
    </w:p>
    <w:p w14:paraId="78D2054F" w14:textId="77777777" w:rsidR="00556983" w:rsidRPr="00532E3B" w:rsidRDefault="00556983" w:rsidP="00556983">
      <w:pPr>
        <w:rPr>
          <w:rFonts w:eastAsia="Calibri"/>
          <w:color w:val="auto"/>
          <w:lang w:eastAsia="en-US"/>
        </w:rPr>
      </w:pPr>
      <w:r>
        <w:rPr>
          <w:rFonts w:eastAsia="Calibri"/>
          <w:color w:val="auto"/>
          <w:lang w:eastAsia="en-US"/>
        </w:rPr>
        <w:t xml:space="preserve">I find this requirement is Non-compliant. </w:t>
      </w:r>
    </w:p>
    <w:p w14:paraId="2C22A9A0" w14:textId="77777777" w:rsidR="00556983" w:rsidRDefault="00556983" w:rsidP="00556983">
      <w:pPr>
        <w:pStyle w:val="Heading3"/>
      </w:pPr>
      <w:r>
        <w:t>Requirement 2(3)(e)</w:t>
      </w:r>
      <w:r>
        <w:tab/>
      </w:r>
      <w:r w:rsidRPr="00A67A67">
        <w:t>Compliant</w:t>
      </w:r>
    </w:p>
    <w:p w14:paraId="48D237C4" w14:textId="77777777" w:rsidR="00556983" w:rsidRPr="008D114F" w:rsidRDefault="00556983" w:rsidP="00556983">
      <w:pPr>
        <w:rPr>
          <w:i/>
        </w:rPr>
      </w:pPr>
      <w:r w:rsidRPr="008D114F">
        <w:rPr>
          <w:i/>
        </w:rPr>
        <w:t>Care and services are reviewed regularly for effectiveness, and when circumstances change or when incidents impact on the needs, goals or preferences of the consumer.</w:t>
      </w:r>
    </w:p>
    <w:p w14:paraId="43B22F79" w14:textId="77777777" w:rsidR="00556983" w:rsidRPr="00934888" w:rsidRDefault="00556983" w:rsidP="00556983"/>
    <w:p w14:paraId="25D4038F" w14:textId="77777777" w:rsidR="00556983" w:rsidRDefault="00556983" w:rsidP="00556983">
      <w:pPr>
        <w:sectPr w:rsidR="00556983" w:rsidSect="003F5725">
          <w:type w:val="continuous"/>
          <w:pgSz w:w="11906" w:h="16838"/>
          <w:pgMar w:top="1701" w:right="1418" w:bottom="1418" w:left="1418" w:header="709" w:footer="397" w:gutter="0"/>
          <w:cols w:space="708"/>
          <w:titlePg/>
          <w:docGrid w:linePitch="360"/>
        </w:sectPr>
      </w:pPr>
    </w:p>
    <w:p w14:paraId="51994D2E" w14:textId="77777777" w:rsidR="00556983" w:rsidRDefault="00556983" w:rsidP="00556983">
      <w:pPr>
        <w:pStyle w:val="Heading1"/>
        <w:tabs>
          <w:tab w:val="right" w:pos="9070"/>
        </w:tabs>
        <w:spacing w:before="560" w:after="640"/>
        <w:rPr>
          <w:color w:val="FFFFFF" w:themeColor="background1"/>
          <w:sz w:val="36"/>
        </w:rPr>
        <w:sectPr w:rsidR="00556983"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1B29C6E" wp14:editId="6C281E4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184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132BB73" w14:textId="77777777" w:rsidR="00556983" w:rsidRPr="00FD1B02" w:rsidRDefault="00556983" w:rsidP="00556983">
      <w:pPr>
        <w:pStyle w:val="Heading3"/>
        <w:shd w:val="clear" w:color="auto" w:fill="F2F2F2" w:themeFill="background1" w:themeFillShade="F2"/>
      </w:pPr>
      <w:r w:rsidRPr="00FD1B02">
        <w:t>Consumer outcome:</w:t>
      </w:r>
    </w:p>
    <w:p w14:paraId="124DE72C" w14:textId="77777777" w:rsidR="00556983" w:rsidRDefault="00556983" w:rsidP="00556983">
      <w:pPr>
        <w:numPr>
          <w:ilvl w:val="0"/>
          <w:numId w:val="3"/>
        </w:numPr>
        <w:shd w:val="clear" w:color="auto" w:fill="F2F2F2" w:themeFill="background1" w:themeFillShade="F2"/>
      </w:pPr>
      <w:r>
        <w:t>I get personal care, clinical care, or both personal care and clinical care, that is safe and right for me.</w:t>
      </w:r>
    </w:p>
    <w:p w14:paraId="51AA45E5" w14:textId="77777777" w:rsidR="00556983" w:rsidRDefault="00556983" w:rsidP="00556983">
      <w:pPr>
        <w:pStyle w:val="Heading3"/>
        <w:shd w:val="clear" w:color="auto" w:fill="F2F2F2" w:themeFill="background1" w:themeFillShade="F2"/>
      </w:pPr>
      <w:r>
        <w:t>Organisation statement:</w:t>
      </w:r>
    </w:p>
    <w:p w14:paraId="0C484F67" w14:textId="77777777" w:rsidR="00556983" w:rsidRDefault="00556983" w:rsidP="0055698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D1ADF1C" w14:textId="77777777" w:rsidR="00556983" w:rsidRDefault="00556983" w:rsidP="00556983">
      <w:pPr>
        <w:pStyle w:val="Heading2"/>
      </w:pPr>
      <w:r>
        <w:t>Assessment of Standard 3</w:t>
      </w:r>
    </w:p>
    <w:p w14:paraId="1AEE13F5" w14:textId="77777777" w:rsidR="00556983" w:rsidRDefault="00556983" w:rsidP="0055698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A806F3A" w14:textId="77777777" w:rsidR="00556983" w:rsidRPr="00163FEE" w:rsidRDefault="00556983" w:rsidP="00556983">
      <w:pPr>
        <w:rPr>
          <w:rFonts w:eastAsia="Calibri"/>
          <w:lang w:eastAsia="en-US"/>
        </w:rPr>
      </w:pPr>
      <w:r w:rsidRPr="003B3E31">
        <w:rPr>
          <w:rFonts w:eastAsia="Calibri"/>
          <w:color w:val="auto"/>
          <w:lang w:eastAsia="en-US"/>
        </w:rPr>
        <w:t xml:space="preserve">Some sampled consumers considered that </w:t>
      </w:r>
      <w:r w:rsidRPr="00163FEE">
        <w:rPr>
          <w:rFonts w:eastAsia="Calibri"/>
          <w:lang w:eastAsia="en-US"/>
        </w:rPr>
        <w:t>they receive personal care and clinical care that is safe and right for them. For example:</w:t>
      </w:r>
    </w:p>
    <w:p w14:paraId="6C37DA03" w14:textId="77777777" w:rsidR="00556983" w:rsidRDefault="00556983" w:rsidP="00556983">
      <w:pPr>
        <w:rPr>
          <w:rFonts w:eastAsia="Calibri"/>
          <w:color w:val="auto"/>
          <w:lang w:eastAsia="en-US"/>
        </w:rPr>
      </w:pPr>
      <w:r w:rsidRPr="00EC0AB0">
        <w:rPr>
          <w:rFonts w:eastAsia="Calibri"/>
          <w:color w:val="auto"/>
          <w:lang w:eastAsia="en-US"/>
        </w:rPr>
        <w:t>Consumers or representatives on their behalf interviewed confirmed that they get the care they need and that they have access to a doctor or allied health professional when they needed it</w:t>
      </w:r>
      <w:r>
        <w:rPr>
          <w:rFonts w:eastAsia="Calibri"/>
          <w:color w:val="auto"/>
          <w:lang w:eastAsia="en-US"/>
        </w:rPr>
        <w:t>.</w:t>
      </w:r>
    </w:p>
    <w:p w14:paraId="35B38C0B" w14:textId="77777777" w:rsidR="00556983" w:rsidRDefault="00556983" w:rsidP="00556983">
      <w:pPr>
        <w:rPr>
          <w:rFonts w:eastAsia="Calibri"/>
          <w:color w:val="auto"/>
          <w:lang w:eastAsia="en-US"/>
        </w:rPr>
      </w:pPr>
      <w:r w:rsidRPr="00EC0AB0">
        <w:rPr>
          <w:rFonts w:eastAsia="Calibri"/>
          <w:color w:val="auto"/>
          <w:lang w:eastAsia="en-US"/>
        </w:rPr>
        <w:t>Consumers felt the staff are aware when their condition changes and share information to other allied health profession</w:t>
      </w:r>
      <w:r>
        <w:rPr>
          <w:rFonts w:eastAsia="Calibri"/>
          <w:color w:val="auto"/>
          <w:lang w:eastAsia="en-US"/>
        </w:rPr>
        <w:t>al</w:t>
      </w:r>
      <w:r w:rsidRPr="00EC0AB0">
        <w:rPr>
          <w:rFonts w:eastAsia="Calibri"/>
          <w:color w:val="auto"/>
          <w:lang w:eastAsia="en-US"/>
        </w:rPr>
        <w:t>s where responsibility of care is shared.</w:t>
      </w:r>
    </w:p>
    <w:p w14:paraId="44104BA7" w14:textId="77777777" w:rsidR="00556983" w:rsidRPr="00EC0AB0" w:rsidRDefault="00556983" w:rsidP="00556983">
      <w:pPr>
        <w:rPr>
          <w:rFonts w:eastAsia="Calibri"/>
          <w:color w:val="auto"/>
          <w:lang w:eastAsia="en-US"/>
        </w:rPr>
      </w:pPr>
      <w:r>
        <w:rPr>
          <w:rFonts w:eastAsia="Calibri"/>
          <w:color w:val="auto"/>
          <w:lang w:eastAsia="en-US"/>
        </w:rPr>
        <w:t>Advance care planning is discussed when consumers enter the service and updated when their condition changes or their preferences have changed.</w:t>
      </w:r>
    </w:p>
    <w:p w14:paraId="40330E59" w14:textId="30CF47EE" w:rsidR="00556983" w:rsidRPr="00EC0AB0" w:rsidRDefault="00556983" w:rsidP="00556983">
      <w:pPr>
        <w:rPr>
          <w:rFonts w:eastAsia="Calibri"/>
          <w:color w:val="auto"/>
          <w:lang w:eastAsia="en-US"/>
        </w:rPr>
      </w:pPr>
      <w:r>
        <w:rPr>
          <w:rFonts w:eastAsia="Calibri"/>
          <w:color w:val="auto"/>
          <w:lang w:eastAsia="en-US"/>
        </w:rPr>
        <w:t>However, the Assessment Team found t</w:t>
      </w:r>
      <w:r w:rsidRPr="2F759472">
        <w:rPr>
          <w:rFonts w:eastAsia="Calibri"/>
          <w:color w:val="auto"/>
          <w:lang w:eastAsia="en-US"/>
        </w:rPr>
        <w:t>he</w:t>
      </w:r>
      <w:r w:rsidRPr="00EC0AB0">
        <w:rPr>
          <w:rFonts w:eastAsia="Calibri"/>
          <w:color w:val="auto"/>
          <w:lang w:eastAsia="en-US"/>
        </w:rPr>
        <w:t xml:space="preserve"> service did not demonstrate that it provides best practice care that is specifically tailored to consumers’ needs optimising health and well-being. The service did not identify consumers who were chemically restrained.</w:t>
      </w:r>
      <w:r>
        <w:rPr>
          <w:rFonts w:eastAsia="Calibri"/>
          <w:color w:val="auto"/>
          <w:lang w:eastAsia="en-US"/>
        </w:rPr>
        <w:t xml:space="preserve"> </w:t>
      </w:r>
      <w:r w:rsidRPr="00EC0AB0">
        <w:rPr>
          <w:rFonts w:eastAsia="Calibri"/>
          <w:color w:val="auto"/>
          <w:lang w:eastAsia="en-US"/>
        </w:rPr>
        <w:t xml:space="preserve">Behaviour management was inconsistent, and interventions were not evaluated. Consumers </w:t>
      </w:r>
      <w:r w:rsidR="00264A39">
        <w:rPr>
          <w:rFonts w:eastAsia="Calibri"/>
          <w:color w:val="auto"/>
          <w:lang w:eastAsia="en-US"/>
        </w:rPr>
        <w:t xml:space="preserve">who displayed </w:t>
      </w:r>
      <w:r w:rsidRPr="00EC0AB0">
        <w:rPr>
          <w:rFonts w:eastAsia="Calibri"/>
          <w:color w:val="auto"/>
          <w:lang w:eastAsia="en-US"/>
        </w:rPr>
        <w:t xml:space="preserve">aggressive behaviours did not have </w:t>
      </w:r>
      <w:r w:rsidRPr="00EC0AB0">
        <w:rPr>
          <w:rFonts w:eastAsia="Calibri"/>
          <w:color w:val="auto"/>
          <w:lang w:eastAsia="en-US"/>
        </w:rPr>
        <w:lastRenderedPageBreak/>
        <w:t>individualised behaviour management plans and in some instances did not have assessments completed re</w:t>
      </w:r>
      <w:r>
        <w:rPr>
          <w:rFonts w:eastAsia="Calibri"/>
          <w:color w:val="auto"/>
          <w:lang w:eastAsia="en-US"/>
        </w:rPr>
        <w:t>g</w:t>
      </w:r>
      <w:r w:rsidRPr="00EC0AB0">
        <w:rPr>
          <w:rFonts w:eastAsia="Calibri"/>
          <w:color w:val="auto"/>
          <w:lang w:eastAsia="en-US"/>
        </w:rPr>
        <w:t>a</w:t>
      </w:r>
      <w:r>
        <w:rPr>
          <w:rFonts w:eastAsia="Calibri"/>
          <w:color w:val="auto"/>
          <w:lang w:eastAsia="en-US"/>
        </w:rPr>
        <w:t>r</w:t>
      </w:r>
      <w:r w:rsidRPr="00EC0AB0">
        <w:rPr>
          <w:rFonts w:eastAsia="Calibri"/>
          <w:color w:val="auto"/>
          <w:lang w:eastAsia="en-US"/>
        </w:rPr>
        <w:t>ding their choice and preferences.</w:t>
      </w:r>
    </w:p>
    <w:p w14:paraId="01BA4D85" w14:textId="77777777" w:rsidR="00556983" w:rsidRPr="00663B6D" w:rsidRDefault="00556983" w:rsidP="00556983">
      <w:pPr>
        <w:rPr>
          <w:rFonts w:eastAsia="Calibri"/>
          <w:lang w:eastAsia="en-US"/>
        </w:rPr>
      </w:pPr>
      <w:r w:rsidRPr="00154403">
        <w:rPr>
          <w:rFonts w:eastAsiaTheme="minorHAnsi"/>
        </w:rPr>
        <w:t xml:space="preserve">The Quality Standard </w:t>
      </w:r>
      <w:r w:rsidRPr="0078106C">
        <w:rPr>
          <w:rFonts w:eastAsiaTheme="minorHAnsi"/>
          <w:color w:val="auto"/>
        </w:rPr>
        <w:t>is assessed as Non-compliant as two of the seven specific requirements have been assessed as Non-compliant.</w:t>
      </w:r>
    </w:p>
    <w:p w14:paraId="633C8AFB" w14:textId="77777777" w:rsidR="00556983" w:rsidRDefault="00556983" w:rsidP="0055698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4ACAAB6" w14:textId="77777777" w:rsidR="00556983" w:rsidRPr="00853601" w:rsidRDefault="00556983" w:rsidP="00556983">
      <w:pPr>
        <w:pStyle w:val="Heading3"/>
      </w:pPr>
      <w:r w:rsidRPr="00853601">
        <w:t>Requirement 3(3)(a)</w:t>
      </w:r>
      <w:r>
        <w:tab/>
        <w:t>Non-compliant</w:t>
      </w:r>
    </w:p>
    <w:p w14:paraId="0F1DC556" w14:textId="77777777" w:rsidR="00556983" w:rsidRPr="008D114F" w:rsidRDefault="00556983" w:rsidP="00556983">
      <w:pPr>
        <w:rPr>
          <w:i/>
        </w:rPr>
      </w:pPr>
      <w:r w:rsidRPr="008D114F">
        <w:rPr>
          <w:i/>
        </w:rPr>
        <w:t>Each consumer gets safe and effective personal care, clinical care, or both personal care and clinical care, that:</w:t>
      </w:r>
    </w:p>
    <w:p w14:paraId="04283715" w14:textId="77777777" w:rsidR="00556983" w:rsidRPr="008D114F" w:rsidRDefault="00556983" w:rsidP="00556983">
      <w:pPr>
        <w:numPr>
          <w:ilvl w:val="0"/>
          <w:numId w:val="24"/>
        </w:numPr>
        <w:tabs>
          <w:tab w:val="right" w:pos="9026"/>
        </w:tabs>
        <w:spacing w:before="0" w:after="0"/>
        <w:ind w:left="567" w:hanging="425"/>
        <w:outlineLvl w:val="4"/>
        <w:rPr>
          <w:i/>
        </w:rPr>
      </w:pPr>
      <w:r w:rsidRPr="008D114F">
        <w:rPr>
          <w:i/>
        </w:rPr>
        <w:t>is best practice; and</w:t>
      </w:r>
    </w:p>
    <w:p w14:paraId="15D5D502" w14:textId="77777777" w:rsidR="00556983" w:rsidRPr="008D114F" w:rsidRDefault="00556983" w:rsidP="00556983">
      <w:pPr>
        <w:numPr>
          <w:ilvl w:val="0"/>
          <w:numId w:val="24"/>
        </w:numPr>
        <w:tabs>
          <w:tab w:val="right" w:pos="9026"/>
        </w:tabs>
        <w:spacing w:before="0" w:after="0"/>
        <w:ind w:left="567" w:hanging="425"/>
        <w:outlineLvl w:val="4"/>
        <w:rPr>
          <w:i/>
        </w:rPr>
      </w:pPr>
      <w:r w:rsidRPr="008D114F">
        <w:rPr>
          <w:i/>
        </w:rPr>
        <w:t>is tailored to their needs; and</w:t>
      </w:r>
    </w:p>
    <w:p w14:paraId="47595FEE" w14:textId="77777777" w:rsidR="00556983" w:rsidRPr="008D114F" w:rsidRDefault="00556983" w:rsidP="00556983">
      <w:pPr>
        <w:numPr>
          <w:ilvl w:val="0"/>
          <w:numId w:val="24"/>
        </w:numPr>
        <w:tabs>
          <w:tab w:val="right" w:pos="9026"/>
        </w:tabs>
        <w:spacing w:before="0" w:after="0"/>
        <w:ind w:left="567" w:hanging="425"/>
        <w:outlineLvl w:val="4"/>
        <w:rPr>
          <w:i/>
        </w:rPr>
      </w:pPr>
      <w:r w:rsidRPr="008D114F">
        <w:rPr>
          <w:i/>
        </w:rPr>
        <w:t>optimises their health and well-being.</w:t>
      </w:r>
    </w:p>
    <w:p w14:paraId="4AC1FBC3" w14:textId="36A8F7F0" w:rsidR="00556983" w:rsidRDefault="00556983" w:rsidP="00556983">
      <w:pPr>
        <w:rPr>
          <w:rFonts w:eastAsia="Calibri"/>
          <w:color w:val="auto"/>
          <w:lang w:eastAsia="en-US"/>
        </w:rPr>
      </w:pPr>
      <w:r>
        <w:rPr>
          <w:rFonts w:eastAsia="Calibri"/>
          <w:color w:val="auto"/>
          <w:lang w:eastAsia="en-US"/>
        </w:rPr>
        <w:t>The Assessment Team found that t</w:t>
      </w:r>
      <w:r w:rsidRPr="00F347DD">
        <w:rPr>
          <w:rFonts w:eastAsia="Calibri"/>
          <w:color w:val="auto"/>
          <w:lang w:eastAsia="en-US"/>
        </w:rPr>
        <w:t xml:space="preserve">he service does not provide best practice care that is specifically tailored to consumers’ needs </w:t>
      </w:r>
      <w:r>
        <w:rPr>
          <w:rFonts w:eastAsia="Calibri"/>
          <w:color w:val="auto"/>
          <w:lang w:eastAsia="en-US"/>
        </w:rPr>
        <w:t>to</w:t>
      </w:r>
      <w:r w:rsidRPr="00F347DD">
        <w:rPr>
          <w:rFonts w:eastAsia="Calibri"/>
          <w:color w:val="auto"/>
          <w:lang w:eastAsia="en-US"/>
        </w:rPr>
        <w:t xml:space="preserve"> optimise their health and well-being.</w:t>
      </w:r>
      <w:r>
        <w:rPr>
          <w:rFonts w:eastAsia="Calibri"/>
          <w:color w:val="auto"/>
          <w:lang w:eastAsia="en-US"/>
        </w:rPr>
        <w:t xml:space="preserve"> </w:t>
      </w:r>
      <w:r w:rsidRPr="00F347DD">
        <w:rPr>
          <w:rFonts w:eastAsia="Calibri"/>
          <w:color w:val="auto"/>
          <w:lang w:eastAsia="en-US"/>
        </w:rPr>
        <w:t xml:space="preserve">Consumers sampled </w:t>
      </w:r>
      <w:r>
        <w:rPr>
          <w:rFonts w:eastAsia="Calibri"/>
          <w:color w:val="auto"/>
          <w:lang w:eastAsia="en-US"/>
        </w:rPr>
        <w:t xml:space="preserve">by the Assessment Team </w:t>
      </w:r>
      <w:r w:rsidRPr="00F347DD">
        <w:rPr>
          <w:rFonts w:eastAsia="Calibri"/>
          <w:color w:val="auto"/>
          <w:lang w:eastAsia="en-US"/>
        </w:rPr>
        <w:t>were identified to not have their behaviours managed in line with best practice</w:t>
      </w:r>
      <w:r w:rsidR="00264A39">
        <w:rPr>
          <w:rFonts w:eastAsia="Calibri"/>
          <w:color w:val="auto"/>
          <w:lang w:eastAsia="en-US"/>
        </w:rPr>
        <w:t xml:space="preserve"> and i</w:t>
      </w:r>
      <w:r w:rsidRPr="00F347DD">
        <w:rPr>
          <w:rFonts w:eastAsia="Calibri"/>
          <w:color w:val="auto"/>
          <w:lang w:eastAsia="en-US"/>
        </w:rPr>
        <w:t>nterventions were not reviewed and triggers for behaviours were left undocumented.</w:t>
      </w:r>
    </w:p>
    <w:p w14:paraId="0EE43A90" w14:textId="77777777" w:rsidR="00556983" w:rsidRDefault="00556983" w:rsidP="00556983">
      <w:pPr>
        <w:rPr>
          <w:rFonts w:eastAsia="Calibri"/>
          <w:color w:val="auto"/>
          <w:lang w:eastAsia="en-US"/>
        </w:rPr>
      </w:pPr>
      <w:r w:rsidRPr="0033158A">
        <w:rPr>
          <w:rFonts w:eastAsia="Calibri"/>
          <w:color w:val="auto"/>
          <w:lang w:eastAsia="en-US"/>
        </w:rPr>
        <w:t>Consumers or representatives on their behalf interviewed said</w:t>
      </w:r>
      <w:r w:rsidRPr="0033158A" w:rsidDel="0009690C">
        <w:rPr>
          <w:rFonts w:eastAsia="Calibri"/>
          <w:color w:val="auto"/>
          <w:lang w:eastAsia="en-US"/>
        </w:rPr>
        <w:t xml:space="preserve"> </w:t>
      </w:r>
      <w:r w:rsidRPr="0033158A">
        <w:rPr>
          <w:rFonts w:eastAsia="Calibri"/>
          <w:color w:val="auto"/>
          <w:lang w:eastAsia="en-US"/>
        </w:rPr>
        <w:t xml:space="preserve">the staff are kind and caring, but there is not enough of them. </w:t>
      </w:r>
      <w:r>
        <w:rPr>
          <w:rFonts w:eastAsia="Calibri"/>
          <w:color w:val="auto"/>
          <w:lang w:eastAsia="en-US"/>
        </w:rPr>
        <w:t>Consumers/representatives</w:t>
      </w:r>
      <w:r w:rsidRPr="0033158A">
        <w:rPr>
          <w:rFonts w:eastAsia="Calibri"/>
          <w:color w:val="auto"/>
          <w:lang w:eastAsia="en-US"/>
        </w:rPr>
        <w:t xml:space="preserve"> feel that staff are unable to spend much time with them as they are rushing around. This impacts on the consumers getting the care and services they require.</w:t>
      </w:r>
    </w:p>
    <w:p w14:paraId="64A76E2B" w14:textId="6E1171BB" w:rsidR="00556983" w:rsidRDefault="00556983" w:rsidP="00556983">
      <w:pPr>
        <w:rPr>
          <w:rFonts w:eastAsia="Calibri"/>
          <w:color w:val="auto"/>
          <w:lang w:eastAsia="en-US"/>
        </w:rPr>
      </w:pPr>
      <w:r>
        <w:rPr>
          <w:rFonts w:eastAsia="Calibri"/>
          <w:color w:val="auto"/>
          <w:lang w:eastAsia="en-US"/>
        </w:rPr>
        <w:t>The approved provider submitted further information that acknowledges the Assessment Team’s findings. In their response, it includes a plan for continuous improvement and actions the approved provider has undertaken and is undertaking in relation to behaviour support, psychotropic medications, and wound management</w:t>
      </w:r>
      <w:r w:rsidR="00264A39" w:rsidRPr="00264A39">
        <w:rPr>
          <w:iCs/>
        </w:rPr>
        <w:t>.</w:t>
      </w:r>
      <w:r>
        <w:rPr>
          <w:rFonts w:eastAsia="Calibri"/>
          <w:color w:val="auto"/>
          <w:lang w:eastAsia="en-US"/>
        </w:rPr>
        <w:t xml:space="preserve"> </w:t>
      </w:r>
    </w:p>
    <w:p w14:paraId="063A48E2" w14:textId="77777777" w:rsidR="00556983" w:rsidRPr="0076398F" w:rsidRDefault="00556983" w:rsidP="00556983">
      <w:pPr>
        <w:rPr>
          <w:rFonts w:eastAsia="Calibri"/>
          <w:color w:val="auto"/>
          <w:lang w:eastAsia="en-US"/>
        </w:rPr>
      </w:pPr>
      <w:r>
        <w:rPr>
          <w:rFonts w:eastAsia="Calibri"/>
          <w:color w:val="auto"/>
          <w:lang w:eastAsia="en-US"/>
        </w:rPr>
        <w:t xml:space="preserve">I find this requirement is Non-compliant. </w:t>
      </w:r>
    </w:p>
    <w:p w14:paraId="050AB0BD" w14:textId="77777777" w:rsidR="00556983" w:rsidRPr="00853601" w:rsidRDefault="00556983" w:rsidP="00556983">
      <w:pPr>
        <w:pStyle w:val="Heading3"/>
      </w:pPr>
      <w:r w:rsidRPr="00853601">
        <w:t>Requirement 3(3)(b)</w:t>
      </w:r>
      <w:r>
        <w:tab/>
        <w:t>Non-compliant</w:t>
      </w:r>
    </w:p>
    <w:p w14:paraId="062B03B4" w14:textId="77777777" w:rsidR="00556983" w:rsidRPr="008D114F" w:rsidRDefault="00556983" w:rsidP="00556983">
      <w:pPr>
        <w:rPr>
          <w:i/>
        </w:rPr>
      </w:pPr>
      <w:r w:rsidRPr="008D114F">
        <w:rPr>
          <w:i/>
          <w:szCs w:val="22"/>
        </w:rPr>
        <w:t>Effective management of high impact or high prevalence risks associated with the care of each consumer.</w:t>
      </w:r>
    </w:p>
    <w:p w14:paraId="3B39B6FB" w14:textId="77777777" w:rsidR="00556983" w:rsidRDefault="00556983" w:rsidP="00556983">
      <w:r w:rsidRPr="0012536B">
        <w:rPr>
          <w:color w:val="auto"/>
        </w:rPr>
        <w:t xml:space="preserve">The Assessment Team found </w:t>
      </w:r>
      <w:r w:rsidRPr="0012536B">
        <w:rPr>
          <w:rFonts w:eastAsia="Calibri"/>
          <w:color w:val="auto"/>
          <w:lang w:eastAsia="en-US"/>
        </w:rPr>
        <w:t xml:space="preserve">whilst </w:t>
      </w:r>
      <w:r w:rsidRPr="6F9B3846">
        <w:rPr>
          <w:rFonts w:eastAsia="Calibri"/>
          <w:color w:val="auto"/>
          <w:lang w:eastAsia="en-US"/>
        </w:rPr>
        <w:t>the</w:t>
      </w:r>
      <w:r w:rsidRPr="00486B66">
        <w:rPr>
          <w:rFonts w:eastAsia="Calibri"/>
          <w:color w:val="auto"/>
          <w:lang w:eastAsia="en-US"/>
        </w:rPr>
        <w:t xml:space="preserve"> service</w:t>
      </w:r>
      <w:r w:rsidRPr="123F6D56">
        <w:rPr>
          <w:rFonts w:eastAsia="Calibri"/>
          <w:color w:val="auto"/>
          <w:lang w:eastAsia="en-US"/>
        </w:rPr>
        <w:t xml:space="preserve"> was able to</w:t>
      </w:r>
      <w:r w:rsidRPr="00486B66">
        <w:rPr>
          <w:rFonts w:eastAsia="Calibri"/>
          <w:color w:val="auto"/>
          <w:lang w:eastAsia="en-US"/>
        </w:rPr>
        <w:t xml:space="preserve"> </w:t>
      </w:r>
      <w:r w:rsidRPr="6F9B3846">
        <w:rPr>
          <w:rFonts w:eastAsia="Calibri"/>
          <w:color w:val="auto"/>
          <w:lang w:eastAsia="en-US"/>
        </w:rPr>
        <w:t>identify</w:t>
      </w:r>
      <w:r w:rsidRPr="00486B66">
        <w:rPr>
          <w:rFonts w:eastAsia="Calibri"/>
          <w:color w:val="auto"/>
          <w:lang w:eastAsia="en-US"/>
        </w:rPr>
        <w:t xml:space="preserve"> </w:t>
      </w:r>
      <w:r w:rsidRPr="7B9AEB5D">
        <w:rPr>
          <w:rFonts w:eastAsia="Calibri"/>
          <w:color w:val="auto"/>
          <w:lang w:eastAsia="en-US"/>
        </w:rPr>
        <w:t xml:space="preserve">areas </w:t>
      </w:r>
      <w:r w:rsidRPr="740A51EC">
        <w:rPr>
          <w:rFonts w:eastAsia="Calibri"/>
          <w:color w:val="auto"/>
          <w:lang w:eastAsia="en-US"/>
        </w:rPr>
        <w:t>of</w:t>
      </w:r>
      <w:r w:rsidRPr="7B9AEB5D">
        <w:rPr>
          <w:rFonts w:eastAsia="Calibri"/>
          <w:color w:val="auto"/>
          <w:lang w:eastAsia="en-US"/>
        </w:rPr>
        <w:t xml:space="preserve"> </w:t>
      </w:r>
      <w:r w:rsidRPr="00486B66">
        <w:rPr>
          <w:rFonts w:eastAsia="Calibri"/>
          <w:color w:val="auto"/>
          <w:lang w:eastAsia="en-US"/>
        </w:rPr>
        <w:t xml:space="preserve">high prevalence or </w:t>
      </w:r>
      <w:r>
        <w:rPr>
          <w:rFonts w:eastAsia="Calibri"/>
          <w:color w:val="auto"/>
          <w:lang w:eastAsia="en-US"/>
        </w:rPr>
        <w:t xml:space="preserve">high </w:t>
      </w:r>
      <w:r w:rsidRPr="00486B66">
        <w:rPr>
          <w:rFonts w:eastAsia="Calibri"/>
          <w:color w:val="auto"/>
          <w:lang w:eastAsia="en-US"/>
        </w:rPr>
        <w:t xml:space="preserve">impact risks associated with the care of each </w:t>
      </w:r>
      <w:r w:rsidRPr="6E4BE6B8">
        <w:rPr>
          <w:rFonts w:eastAsia="Calibri"/>
          <w:color w:val="auto"/>
          <w:lang w:eastAsia="en-US"/>
        </w:rPr>
        <w:t>consumer</w:t>
      </w:r>
      <w:r w:rsidRPr="6F9B3846">
        <w:rPr>
          <w:rFonts w:eastAsia="Calibri"/>
          <w:color w:val="auto"/>
          <w:lang w:eastAsia="en-US"/>
        </w:rPr>
        <w:t>,</w:t>
      </w:r>
      <w:r w:rsidRPr="76F049D7">
        <w:rPr>
          <w:rFonts w:eastAsia="Calibri"/>
          <w:color w:val="auto"/>
          <w:lang w:eastAsia="en-US"/>
        </w:rPr>
        <w:t xml:space="preserve"> </w:t>
      </w:r>
      <w:r w:rsidRPr="73188832">
        <w:rPr>
          <w:rFonts w:eastAsia="Calibri"/>
          <w:color w:val="auto"/>
          <w:lang w:eastAsia="en-US"/>
        </w:rPr>
        <w:t>the</w:t>
      </w:r>
      <w:r>
        <w:rPr>
          <w:rFonts w:eastAsia="Calibri"/>
          <w:color w:val="auto"/>
          <w:lang w:eastAsia="en-US"/>
        </w:rPr>
        <w:t xml:space="preserve"> service did not demonstrate</w:t>
      </w:r>
      <w:r w:rsidRPr="73188832">
        <w:rPr>
          <w:rFonts w:eastAsia="Calibri"/>
          <w:color w:val="auto"/>
          <w:lang w:eastAsia="en-US"/>
        </w:rPr>
        <w:t xml:space="preserve"> </w:t>
      </w:r>
      <w:r w:rsidRPr="33826ED8">
        <w:rPr>
          <w:rFonts w:eastAsia="Calibri"/>
          <w:color w:val="auto"/>
          <w:lang w:eastAsia="en-US"/>
        </w:rPr>
        <w:t>effective</w:t>
      </w:r>
      <w:r w:rsidRPr="73188832">
        <w:rPr>
          <w:rFonts w:eastAsia="Calibri"/>
          <w:color w:val="auto"/>
          <w:lang w:eastAsia="en-US"/>
        </w:rPr>
        <w:t xml:space="preserve"> management</w:t>
      </w:r>
      <w:r>
        <w:rPr>
          <w:rFonts w:eastAsia="Calibri"/>
          <w:color w:val="auto"/>
          <w:lang w:eastAsia="en-US"/>
        </w:rPr>
        <w:t xml:space="preserve"> of these</w:t>
      </w:r>
      <w:r w:rsidRPr="73188832">
        <w:rPr>
          <w:rFonts w:eastAsia="Calibri"/>
          <w:color w:val="auto"/>
          <w:lang w:eastAsia="en-US"/>
        </w:rPr>
        <w:t>. Strategies</w:t>
      </w:r>
      <w:r w:rsidRPr="602EA46E">
        <w:rPr>
          <w:rFonts w:eastAsia="Calibri"/>
          <w:color w:val="auto"/>
          <w:lang w:eastAsia="en-US"/>
        </w:rPr>
        <w:t xml:space="preserve"> that were </w:t>
      </w:r>
      <w:r w:rsidRPr="740A51EC">
        <w:rPr>
          <w:rFonts w:eastAsia="Calibri"/>
          <w:color w:val="auto"/>
          <w:lang w:eastAsia="en-US"/>
        </w:rPr>
        <w:t xml:space="preserve">implemented to minimise risks </w:t>
      </w:r>
      <w:r w:rsidRPr="15B97456">
        <w:rPr>
          <w:rFonts w:eastAsia="Calibri"/>
          <w:color w:val="auto"/>
          <w:lang w:eastAsia="en-US"/>
        </w:rPr>
        <w:t xml:space="preserve">associated with the care of </w:t>
      </w:r>
      <w:r w:rsidRPr="7249A365">
        <w:rPr>
          <w:rFonts w:eastAsia="Calibri"/>
          <w:color w:val="auto"/>
          <w:lang w:eastAsia="en-US"/>
        </w:rPr>
        <w:t>consumers at</w:t>
      </w:r>
      <w:r w:rsidRPr="740A51EC">
        <w:rPr>
          <w:rFonts w:eastAsia="Calibri"/>
          <w:color w:val="auto"/>
          <w:lang w:eastAsia="en-US"/>
        </w:rPr>
        <w:t xml:space="preserve"> the service were not </w:t>
      </w:r>
      <w:r>
        <w:t xml:space="preserve">evaluated. </w:t>
      </w:r>
    </w:p>
    <w:p w14:paraId="302D8391" w14:textId="77777777" w:rsidR="00556983" w:rsidRDefault="00556983" w:rsidP="00556983">
      <w:r>
        <w:lastRenderedPageBreak/>
        <w:t xml:space="preserve">Consumers and representatives interviewed discussed issues experienced regarding high impact and high prevalence risks associated with their care. This included concerns in relation to delayed communication, and ineffective pain management. </w:t>
      </w:r>
    </w:p>
    <w:p w14:paraId="5D1D16FC" w14:textId="0406DF60" w:rsidR="00556983" w:rsidRDefault="00556983" w:rsidP="00556983">
      <w:pPr>
        <w:rPr>
          <w:rFonts w:eastAsia="Calibri"/>
          <w:color w:val="auto"/>
          <w:lang w:eastAsia="en-US"/>
        </w:rPr>
      </w:pPr>
      <w:r>
        <w:t xml:space="preserve">The approved provider submitted a response acknowledging the Assessment Team’s findings in relation to ineffective use of the dignity of risk forms, behaviour charting, and </w:t>
      </w:r>
      <w:r w:rsidR="00264A39">
        <w:t>in</w:t>
      </w:r>
      <w:r>
        <w:t xml:space="preserve">consistent documentation processes. </w:t>
      </w:r>
      <w:r>
        <w:rPr>
          <w:rFonts w:eastAsia="Calibri"/>
          <w:color w:val="auto"/>
          <w:lang w:eastAsia="en-US"/>
        </w:rPr>
        <w:t>In their response, it includes a plan for continuous improvement and planned actions including toolbox talks about behaviour charting and interventions, and processes that the clinical care coordinator will review and ensure information such as</w:t>
      </w:r>
      <w:r w:rsidR="00264A39">
        <w:rPr>
          <w:rFonts w:eastAsia="Calibri"/>
          <w:color w:val="auto"/>
          <w:lang w:eastAsia="en-US"/>
        </w:rPr>
        <w:t xml:space="preserve"> when</w:t>
      </w:r>
      <w:r>
        <w:rPr>
          <w:rFonts w:eastAsia="Calibri"/>
          <w:color w:val="auto"/>
          <w:lang w:eastAsia="en-US"/>
        </w:rPr>
        <w:t xml:space="preserve"> </w:t>
      </w:r>
      <w:r w:rsidR="00264A39">
        <w:rPr>
          <w:rFonts w:eastAsia="Calibri"/>
          <w:color w:val="auto"/>
          <w:lang w:eastAsia="en-US"/>
        </w:rPr>
        <w:t xml:space="preserve">individual consumer </w:t>
      </w:r>
      <w:r>
        <w:rPr>
          <w:rFonts w:eastAsia="Calibri"/>
          <w:color w:val="auto"/>
          <w:lang w:eastAsia="en-US"/>
        </w:rPr>
        <w:t xml:space="preserve">risk </w:t>
      </w:r>
      <w:r w:rsidR="00264A39">
        <w:rPr>
          <w:rFonts w:eastAsia="Calibri"/>
          <w:color w:val="auto"/>
          <w:lang w:eastAsia="en-US"/>
        </w:rPr>
        <w:t xml:space="preserve">is </w:t>
      </w:r>
      <w:r>
        <w:rPr>
          <w:rFonts w:eastAsia="Calibri"/>
          <w:color w:val="auto"/>
          <w:lang w:eastAsia="en-US"/>
        </w:rPr>
        <w:t>discussed at meetings</w:t>
      </w:r>
      <w:r w:rsidR="00264A39">
        <w:rPr>
          <w:rFonts w:eastAsia="Calibri"/>
          <w:color w:val="auto"/>
          <w:lang w:eastAsia="en-US"/>
        </w:rPr>
        <w:t>, this</w:t>
      </w:r>
      <w:r>
        <w:rPr>
          <w:rFonts w:eastAsia="Calibri"/>
          <w:color w:val="auto"/>
          <w:lang w:eastAsia="en-US"/>
        </w:rPr>
        <w:t xml:space="preserve"> will be subsequently documented in the consumer’s care plan. </w:t>
      </w:r>
    </w:p>
    <w:p w14:paraId="40079C10" w14:textId="77777777" w:rsidR="00556983" w:rsidRPr="00853601" w:rsidRDefault="00556983" w:rsidP="00556983">
      <w:r>
        <w:rPr>
          <w:rFonts w:eastAsia="Calibri"/>
          <w:color w:val="auto"/>
          <w:lang w:eastAsia="en-US"/>
        </w:rPr>
        <w:t xml:space="preserve">I find this requirement is Non-compliant. </w:t>
      </w:r>
    </w:p>
    <w:p w14:paraId="7EFAD578" w14:textId="77777777" w:rsidR="00556983" w:rsidRPr="00D435F8" w:rsidRDefault="00556983" w:rsidP="00556983">
      <w:pPr>
        <w:pStyle w:val="Heading3"/>
      </w:pPr>
      <w:r w:rsidRPr="00D435F8">
        <w:t>Requirement 3(3)(c)</w:t>
      </w:r>
      <w:r>
        <w:tab/>
        <w:t>Compliant</w:t>
      </w:r>
    </w:p>
    <w:p w14:paraId="77DC5D9E" w14:textId="77777777" w:rsidR="00556983" w:rsidRPr="008D114F" w:rsidRDefault="00556983" w:rsidP="00556983">
      <w:pPr>
        <w:rPr>
          <w:i/>
        </w:rPr>
      </w:pPr>
      <w:r w:rsidRPr="008D114F">
        <w:rPr>
          <w:i/>
          <w:szCs w:val="22"/>
        </w:rPr>
        <w:t>The needs, goals and preferences of consumers nearing the end of life are recognised and addressed, their comfort maximised and their dignity preserved.</w:t>
      </w:r>
    </w:p>
    <w:p w14:paraId="5C006E82" w14:textId="77777777" w:rsidR="00556983" w:rsidRPr="00D435F8" w:rsidRDefault="00556983" w:rsidP="00556983">
      <w:pPr>
        <w:pStyle w:val="Heading3"/>
      </w:pPr>
      <w:r w:rsidRPr="00D435F8">
        <w:t>Requirement 3(3)(d)</w:t>
      </w:r>
      <w:r>
        <w:tab/>
        <w:t>Compliant</w:t>
      </w:r>
    </w:p>
    <w:p w14:paraId="179C51A9" w14:textId="77777777" w:rsidR="00556983" w:rsidRPr="008D114F" w:rsidRDefault="00556983" w:rsidP="00556983">
      <w:pPr>
        <w:rPr>
          <w:i/>
        </w:rPr>
      </w:pPr>
      <w:r w:rsidRPr="008D114F">
        <w:rPr>
          <w:i/>
          <w:szCs w:val="22"/>
        </w:rPr>
        <w:t>Deterioration or change of a consumer’s mental health, cognitive or physical function, capacity or condition is recognised and responded to in a timely manner.</w:t>
      </w:r>
    </w:p>
    <w:p w14:paraId="62F59177" w14:textId="77777777" w:rsidR="00556983" w:rsidRPr="00D435F8" w:rsidRDefault="00556983" w:rsidP="00556983">
      <w:pPr>
        <w:pStyle w:val="Heading3"/>
      </w:pPr>
      <w:r w:rsidRPr="00D435F8">
        <w:t>Requirement 3(3)(e)</w:t>
      </w:r>
      <w:r>
        <w:tab/>
        <w:t>Compliant</w:t>
      </w:r>
    </w:p>
    <w:p w14:paraId="01DA709B" w14:textId="77777777" w:rsidR="00556983" w:rsidRPr="008D114F" w:rsidRDefault="00556983" w:rsidP="00556983">
      <w:pPr>
        <w:rPr>
          <w:i/>
        </w:rPr>
      </w:pPr>
      <w:r w:rsidRPr="008D114F">
        <w:rPr>
          <w:i/>
          <w:szCs w:val="22"/>
        </w:rPr>
        <w:t>Information about the consumer’s condition, needs and preferences is documented and communicated within the organisation, and with others where responsibility for care is shared.</w:t>
      </w:r>
    </w:p>
    <w:p w14:paraId="341E8CC7" w14:textId="77777777" w:rsidR="00556983" w:rsidRPr="00D435F8" w:rsidRDefault="00556983" w:rsidP="00556983">
      <w:pPr>
        <w:pStyle w:val="Heading3"/>
      </w:pPr>
      <w:r w:rsidRPr="00D435F8">
        <w:t>Requirement 3(3)(f)</w:t>
      </w:r>
      <w:r>
        <w:tab/>
        <w:t>Compliant</w:t>
      </w:r>
    </w:p>
    <w:p w14:paraId="130B770E" w14:textId="77777777" w:rsidR="00556983" w:rsidRPr="008D114F" w:rsidRDefault="00556983" w:rsidP="00556983">
      <w:pPr>
        <w:rPr>
          <w:i/>
        </w:rPr>
      </w:pPr>
      <w:r w:rsidRPr="008D114F">
        <w:rPr>
          <w:i/>
          <w:szCs w:val="22"/>
        </w:rPr>
        <w:t>Timely and appropriate referrals to individuals, other organisations and providers of other care and services.</w:t>
      </w:r>
    </w:p>
    <w:p w14:paraId="39E30683" w14:textId="77777777" w:rsidR="00556983" w:rsidRPr="00D435F8" w:rsidRDefault="00556983" w:rsidP="00556983">
      <w:pPr>
        <w:pStyle w:val="Heading3"/>
      </w:pPr>
      <w:r w:rsidRPr="00D435F8">
        <w:t>Requirement 3(3)(g)</w:t>
      </w:r>
      <w:r>
        <w:tab/>
        <w:t>Compliant</w:t>
      </w:r>
    </w:p>
    <w:p w14:paraId="557DB2CB" w14:textId="77777777" w:rsidR="00556983" w:rsidRPr="008D114F" w:rsidRDefault="00556983" w:rsidP="00556983">
      <w:pPr>
        <w:tabs>
          <w:tab w:val="right" w:pos="9026"/>
        </w:tabs>
        <w:spacing w:before="0" w:after="0"/>
        <w:outlineLvl w:val="4"/>
        <w:rPr>
          <w:i/>
          <w:szCs w:val="22"/>
        </w:rPr>
      </w:pPr>
      <w:r w:rsidRPr="008D114F">
        <w:rPr>
          <w:i/>
          <w:szCs w:val="22"/>
        </w:rPr>
        <w:t>Minimisation of infection related risks through implementing:</w:t>
      </w:r>
    </w:p>
    <w:p w14:paraId="52410277" w14:textId="77777777" w:rsidR="00556983" w:rsidRPr="008D114F" w:rsidRDefault="00556983" w:rsidP="0055698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3087E93" w14:textId="77777777" w:rsidR="00556983" w:rsidRPr="008D114F" w:rsidRDefault="00556983" w:rsidP="0055698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7ECA419" w14:textId="77777777" w:rsidR="00556983" w:rsidRDefault="00556983" w:rsidP="00556983">
      <w:pPr>
        <w:sectPr w:rsidR="00556983" w:rsidSect="00CB3BA9">
          <w:type w:val="continuous"/>
          <w:pgSz w:w="11906" w:h="16838"/>
          <w:pgMar w:top="1701" w:right="1418" w:bottom="1418" w:left="1418" w:header="709" w:footer="397" w:gutter="0"/>
          <w:cols w:space="708"/>
          <w:titlePg/>
          <w:docGrid w:linePitch="360"/>
        </w:sectPr>
      </w:pPr>
    </w:p>
    <w:p w14:paraId="6C600CA0" w14:textId="77777777" w:rsidR="00556983" w:rsidRDefault="00556983" w:rsidP="00556983">
      <w:pPr>
        <w:pStyle w:val="Heading1"/>
        <w:tabs>
          <w:tab w:val="right" w:pos="9070"/>
        </w:tabs>
        <w:spacing w:before="560" w:after="640"/>
        <w:rPr>
          <w:color w:val="FFFFFF" w:themeColor="background1"/>
          <w:sz w:val="36"/>
        </w:rPr>
        <w:sectPr w:rsidR="00556983"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A1E3613" wp14:editId="540D5E3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4641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3BD14325" w14:textId="77777777" w:rsidR="00556983" w:rsidRPr="00FD1B02" w:rsidRDefault="00556983" w:rsidP="00556983">
      <w:pPr>
        <w:pStyle w:val="Heading3"/>
        <w:shd w:val="clear" w:color="auto" w:fill="F2F2F2" w:themeFill="background1" w:themeFillShade="F2"/>
      </w:pPr>
      <w:r w:rsidRPr="00FD1B02">
        <w:t>Consumer outcome:</w:t>
      </w:r>
    </w:p>
    <w:p w14:paraId="6609C75E" w14:textId="77777777" w:rsidR="00556983" w:rsidRDefault="00556983" w:rsidP="0055698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03254B1" w14:textId="77777777" w:rsidR="00556983" w:rsidRDefault="00556983" w:rsidP="00556983">
      <w:pPr>
        <w:pStyle w:val="Heading3"/>
        <w:shd w:val="clear" w:color="auto" w:fill="F2F2F2" w:themeFill="background1" w:themeFillShade="F2"/>
      </w:pPr>
      <w:r>
        <w:t>Organisation statement:</w:t>
      </w:r>
    </w:p>
    <w:p w14:paraId="45E7C139" w14:textId="77777777" w:rsidR="00556983" w:rsidRDefault="00556983" w:rsidP="0055698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6EC8704" w14:textId="77777777" w:rsidR="00556983" w:rsidRDefault="00556983" w:rsidP="00556983">
      <w:pPr>
        <w:pStyle w:val="Heading2"/>
      </w:pPr>
      <w:r>
        <w:t>Assessment of Standard 4</w:t>
      </w:r>
    </w:p>
    <w:p w14:paraId="1B048018" w14:textId="77777777" w:rsidR="00556983" w:rsidRPr="00163FEE" w:rsidRDefault="00556983" w:rsidP="00556983">
      <w:pPr>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6B2D1D1" w14:textId="77777777" w:rsidR="00556983" w:rsidRPr="00163FEE" w:rsidRDefault="00556983" w:rsidP="00556983">
      <w:pPr>
        <w:rPr>
          <w:rFonts w:eastAsia="Calibri"/>
          <w:lang w:eastAsia="en-US"/>
        </w:rPr>
      </w:pPr>
      <w:r w:rsidRPr="48F426C2">
        <w:rPr>
          <w:rFonts w:eastAsia="Calibri"/>
          <w:color w:val="auto"/>
          <w:lang w:eastAsia="en-US"/>
        </w:rPr>
        <w:t xml:space="preserve">Most </w:t>
      </w:r>
      <w:r w:rsidRPr="006C4344">
        <w:rPr>
          <w:rFonts w:eastAsia="Calibri"/>
          <w:color w:val="auto"/>
          <w:lang w:eastAsia="en-US"/>
        </w:rPr>
        <w:t xml:space="preserve">sampled consumers </w:t>
      </w:r>
      <w:r w:rsidRPr="48F426C2">
        <w:rPr>
          <w:rFonts w:eastAsia="Calibri"/>
          <w:color w:val="auto"/>
          <w:lang w:eastAsia="en-US"/>
        </w:rPr>
        <w:t>did not consider that they get the services and supports for d</w:t>
      </w:r>
      <w:r w:rsidRPr="00163FEE">
        <w:rPr>
          <w:rFonts w:eastAsia="Calibri"/>
          <w:lang w:eastAsia="en-US"/>
        </w:rPr>
        <w:t xml:space="preserve">aily living that are important for their health and well-being and that enable them to do the things they want to do. </w:t>
      </w:r>
    </w:p>
    <w:bookmarkEnd w:id="7"/>
    <w:p w14:paraId="65280222" w14:textId="77777777" w:rsidR="00556983" w:rsidRDefault="00556983" w:rsidP="00556983">
      <w:r w:rsidRPr="48F426C2">
        <w:rPr>
          <w:rFonts w:eastAsia="Arial"/>
          <w:color w:val="000000" w:themeColor="text1"/>
        </w:rPr>
        <w:t xml:space="preserve">The Assessment team observed that many male consumers were not involved in leisure activities and consumers with a cognitive and mobility impairment were not always supported to engage in social activities of interest to them. </w:t>
      </w:r>
    </w:p>
    <w:p w14:paraId="4AE6CFEE" w14:textId="77777777" w:rsidR="00556983" w:rsidRDefault="00556983" w:rsidP="00556983">
      <w:r w:rsidRPr="48F426C2">
        <w:rPr>
          <w:rFonts w:eastAsia="Arial"/>
          <w:color w:val="000000" w:themeColor="text1"/>
        </w:rPr>
        <w:t>Consumers identified the people who are important to them and described the ways they are supported to keep in touch with these people.</w:t>
      </w:r>
    </w:p>
    <w:p w14:paraId="13C3C7CA" w14:textId="77777777" w:rsidR="00556983" w:rsidRDefault="00556983" w:rsidP="00556983">
      <w:r w:rsidRPr="48F426C2">
        <w:rPr>
          <w:rFonts w:eastAsia="Arial"/>
          <w:color w:val="000000" w:themeColor="text1"/>
        </w:rPr>
        <w:t>Consumers confirmed they receive meals that are varied and of good quality and they are consulted about their meal preferences.</w:t>
      </w:r>
    </w:p>
    <w:p w14:paraId="58D43A31" w14:textId="77777777" w:rsidR="00556983" w:rsidRDefault="00556983" w:rsidP="00556983">
      <w:pPr>
        <w:rPr>
          <w:rFonts w:eastAsia="Arial"/>
          <w:color w:val="000000" w:themeColor="text1"/>
        </w:rPr>
      </w:pPr>
      <w:r w:rsidRPr="48F426C2">
        <w:rPr>
          <w:rFonts w:eastAsia="Arial"/>
          <w:color w:val="000000" w:themeColor="text1"/>
        </w:rPr>
        <w:t>Generally, consumers (or representatives on their behalf) said they are supported emotionally by staff, and the review of care and service records show that support for consumers emotional and psychological well-being is assessed, monitored and provided consistent</w:t>
      </w:r>
      <w:r>
        <w:rPr>
          <w:rFonts w:eastAsia="Arial"/>
          <w:color w:val="000000" w:themeColor="text1"/>
        </w:rPr>
        <w:t>ly</w:t>
      </w:r>
      <w:r w:rsidRPr="48F426C2">
        <w:rPr>
          <w:rFonts w:eastAsia="Arial"/>
          <w:color w:val="000000" w:themeColor="text1"/>
        </w:rPr>
        <w:t xml:space="preserve"> with the organisation’s policies.</w:t>
      </w:r>
    </w:p>
    <w:p w14:paraId="60C95146" w14:textId="77777777" w:rsidR="00556983" w:rsidRDefault="00556983" w:rsidP="00556983">
      <w:r w:rsidRPr="48F426C2">
        <w:rPr>
          <w:rFonts w:eastAsia="Arial"/>
          <w:color w:val="000000" w:themeColor="text1"/>
        </w:rPr>
        <w:lastRenderedPageBreak/>
        <w:t>Documentation demonstrated the service has a system to consult with consumers and their representatives to identify</w:t>
      </w:r>
      <w:r>
        <w:rPr>
          <w:rFonts w:eastAsia="Arial"/>
          <w:color w:val="000000" w:themeColor="text1"/>
        </w:rPr>
        <w:t>,</w:t>
      </w:r>
      <w:r w:rsidRPr="48F426C2">
        <w:rPr>
          <w:rFonts w:eastAsia="Arial"/>
          <w:color w:val="000000" w:themeColor="text1"/>
        </w:rPr>
        <w:t xml:space="preserve"> plan and supports </w:t>
      </w:r>
      <w:r>
        <w:rPr>
          <w:rFonts w:eastAsia="Arial"/>
          <w:color w:val="000000" w:themeColor="text1"/>
        </w:rPr>
        <w:t xml:space="preserve">activities </w:t>
      </w:r>
      <w:r w:rsidRPr="48F426C2">
        <w:rPr>
          <w:rFonts w:eastAsia="Arial"/>
          <w:color w:val="000000" w:themeColor="text1"/>
        </w:rPr>
        <w:t xml:space="preserve">to meet the consumers’ social needs and preferences. However, there was minimal use of other community or voluntary services being consulted or engaged in providing services to ensure consumers’ independence is supported. </w:t>
      </w:r>
    </w:p>
    <w:p w14:paraId="263FE4B7" w14:textId="77777777" w:rsidR="00556983" w:rsidRDefault="00556983" w:rsidP="00556983">
      <w:pPr>
        <w:rPr>
          <w:rFonts w:eastAsia="Calibri"/>
          <w:lang w:eastAsia="en-US"/>
        </w:rPr>
      </w:pPr>
      <w:r>
        <w:t xml:space="preserve">Overall feedback received about the activities in the service was unfavourable with consumers raising issues about the lack of choice or available activities for them to undertake. Review of documentation revealed there is not always information available about what consumers like to do or how staff are to support them. </w:t>
      </w:r>
    </w:p>
    <w:p w14:paraId="7C3604BD" w14:textId="77777777" w:rsidR="00556983" w:rsidRPr="00032B17" w:rsidRDefault="00556983" w:rsidP="00556983">
      <w:pPr>
        <w:rPr>
          <w:rFonts w:eastAsia="Calibri"/>
        </w:rPr>
      </w:pPr>
      <w:r w:rsidRPr="00154403">
        <w:rPr>
          <w:rFonts w:eastAsiaTheme="minorHAnsi"/>
        </w:rPr>
        <w:t xml:space="preserve">The Quality Standard is assessed as </w:t>
      </w:r>
      <w:r w:rsidRPr="00E532B8">
        <w:rPr>
          <w:rFonts w:eastAsiaTheme="minorHAnsi"/>
          <w:color w:val="auto"/>
        </w:rPr>
        <w:t>Non-compliant as one of the seven specific requirements have been assessed as Non-compliant.</w:t>
      </w:r>
    </w:p>
    <w:p w14:paraId="3F60B2B5" w14:textId="77777777" w:rsidR="00556983" w:rsidRDefault="00556983" w:rsidP="00556983">
      <w:pPr>
        <w:pStyle w:val="Heading2"/>
      </w:pPr>
      <w:r>
        <w:t>Assessment of Standard 4 Requirements</w:t>
      </w:r>
      <w:r w:rsidRPr="0066387A">
        <w:rPr>
          <w:i/>
          <w:color w:val="0000FF"/>
          <w:sz w:val="24"/>
          <w:szCs w:val="24"/>
        </w:rPr>
        <w:t xml:space="preserve"> </w:t>
      </w:r>
    </w:p>
    <w:p w14:paraId="7BB4A0E4" w14:textId="77777777" w:rsidR="00556983" w:rsidRPr="00314FF7" w:rsidRDefault="00556983" w:rsidP="00556983">
      <w:pPr>
        <w:pStyle w:val="Heading3"/>
      </w:pPr>
      <w:r w:rsidRPr="00314FF7">
        <w:t>Requirement 4(3)(a)</w:t>
      </w:r>
      <w:r>
        <w:tab/>
        <w:t>Compliant</w:t>
      </w:r>
    </w:p>
    <w:p w14:paraId="5B8D548C" w14:textId="77777777" w:rsidR="00556983" w:rsidRPr="008D114F" w:rsidRDefault="00556983" w:rsidP="00556983">
      <w:pPr>
        <w:rPr>
          <w:i/>
        </w:rPr>
      </w:pPr>
      <w:r w:rsidRPr="008D114F">
        <w:rPr>
          <w:i/>
        </w:rPr>
        <w:t>Each consumer gets safe and effective services and supports for daily living that meet the consumer’s needs, goals and preferences and optimise their independence, health, well-being and quality of life.</w:t>
      </w:r>
    </w:p>
    <w:p w14:paraId="57F1534D" w14:textId="77777777" w:rsidR="00556983" w:rsidRPr="00D435F8" w:rsidRDefault="00556983" w:rsidP="00556983">
      <w:pPr>
        <w:pStyle w:val="Heading3"/>
      </w:pPr>
      <w:r w:rsidRPr="00D435F8">
        <w:t>Requirement 4(3)(b)</w:t>
      </w:r>
      <w:r>
        <w:tab/>
        <w:t>Compliant</w:t>
      </w:r>
    </w:p>
    <w:p w14:paraId="6015A602" w14:textId="77777777" w:rsidR="00556983" w:rsidRPr="008D114F" w:rsidRDefault="00556983" w:rsidP="00556983">
      <w:pPr>
        <w:rPr>
          <w:i/>
        </w:rPr>
      </w:pPr>
      <w:r w:rsidRPr="008D114F">
        <w:rPr>
          <w:i/>
        </w:rPr>
        <w:t>Services and supports for daily living promote each consumer’s emotional, spiritual and psychological well-being.</w:t>
      </w:r>
    </w:p>
    <w:p w14:paraId="398E904A" w14:textId="77777777" w:rsidR="00556983" w:rsidRPr="00D435F8" w:rsidRDefault="00556983" w:rsidP="00556983">
      <w:pPr>
        <w:pStyle w:val="Heading3"/>
      </w:pPr>
      <w:r w:rsidRPr="00D435F8">
        <w:t>Requirement 4(3)(c)</w:t>
      </w:r>
      <w:r>
        <w:tab/>
      </w:r>
      <w:r w:rsidRPr="00A81F12">
        <w:t>Non-compliant</w:t>
      </w:r>
    </w:p>
    <w:p w14:paraId="2D424080" w14:textId="77777777" w:rsidR="00556983" w:rsidRPr="008D114F" w:rsidRDefault="00556983" w:rsidP="00556983">
      <w:pPr>
        <w:rPr>
          <w:i/>
        </w:rPr>
      </w:pPr>
      <w:r w:rsidRPr="008D114F">
        <w:rPr>
          <w:i/>
        </w:rPr>
        <w:t>Services and supports for daily living assist each consumer to:</w:t>
      </w:r>
    </w:p>
    <w:p w14:paraId="61B12B44" w14:textId="77777777" w:rsidR="00556983" w:rsidRPr="008D114F" w:rsidRDefault="00556983" w:rsidP="0055698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4D5B574" w14:textId="77777777" w:rsidR="00556983" w:rsidRPr="008D114F" w:rsidRDefault="00556983" w:rsidP="00556983">
      <w:pPr>
        <w:numPr>
          <w:ilvl w:val="0"/>
          <w:numId w:val="26"/>
        </w:numPr>
        <w:tabs>
          <w:tab w:val="right" w:pos="9026"/>
        </w:tabs>
        <w:spacing w:before="0" w:after="0"/>
        <w:ind w:left="567" w:hanging="425"/>
        <w:outlineLvl w:val="4"/>
        <w:rPr>
          <w:i/>
        </w:rPr>
      </w:pPr>
      <w:r w:rsidRPr="008D114F">
        <w:rPr>
          <w:i/>
        </w:rPr>
        <w:t>have social and personal relationships; and</w:t>
      </w:r>
    </w:p>
    <w:p w14:paraId="759F169A" w14:textId="77777777" w:rsidR="00556983" w:rsidRPr="008D114F" w:rsidRDefault="00556983" w:rsidP="00556983">
      <w:pPr>
        <w:numPr>
          <w:ilvl w:val="0"/>
          <w:numId w:val="26"/>
        </w:numPr>
        <w:tabs>
          <w:tab w:val="right" w:pos="9026"/>
        </w:tabs>
        <w:spacing w:before="0" w:after="0"/>
        <w:ind w:left="567" w:hanging="425"/>
        <w:outlineLvl w:val="4"/>
        <w:rPr>
          <w:i/>
        </w:rPr>
      </w:pPr>
      <w:r w:rsidRPr="008D114F">
        <w:rPr>
          <w:i/>
        </w:rPr>
        <w:t>do the things of interest to them.</w:t>
      </w:r>
    </w:p>
    <w:p w14:paraId="73330EA0" w14:textId="77777777" w:rsidR="00556983" w:rsidRDefault="00556983" w:rsidP="00556983">
      <w:pPr>
        <w:rPr>
          <w:rFonts w:eastAsia="Arial"/>
          <w:color w:val="000000" w:themeColor="text1"/>
        </w:rPr>
      </w:pPr>
      <w:r w:rsidRPr="00C27C50">
        <w:rPr>
          <w:rFonts w:eastAsia="Arial"/>
          <w:color w:val="000000" w:themeColor="text1"/>
        </w:rPr>
        <w:t>The Assessment Team found the service did not demonstrate there are services and supports in place for daily living to assist all consumers in doing the things of interest to them and having social relationships with others.</w:t>
      </w:r>
      <w:r w:rsidRPr="003E3E6D">
        <w:rPr>
          <w:rFonts w:eastAsia="Arial"/>
          <w:color w:val="000000" w:themeColor="text1"/>
        </w:rPr>
        <w:t xml:space="preserve"> </w:t>
      </w:r>
      <w:r w:rsidRPr="58CAB895">
        <w:rPr>
          <w:rFonts w:eastAsia="Arial"/>
          <w:color w:val="000000" w:themeColor="text1"/>
        </w:rPr>
        <w:t xml:space="preserve">Most consumers interviewed said they were not supported to do activities of interest and maintain and enjoy social and personal relationships.  </w:t>
      </w:r>
    </w:p>
    <w:p w14:paraId="08C4F38F" w14:textId="16B41A41" w:rsidR="00556983" w:rsidRPr="00102C68" w:rsidRDefault="00556983" w:rsidP="00556983">
      <w:r w:rsidRPr="00DF6CA9">
        <w:rPr>
          <w:rFonts w:eastAsia="Calibri"/>
          <w:color w:val="auto"/>
          <w:lang w:eastAsia="en-US"/>
        </w:rPr>
        <w:t xml:space="preserve">All care </w:t>
      </w:r>
      <w:r>
        <w:rPr>
          <w:rFonts w:eastAsia="Calibri"/>
          <w:color w:val="auto"/>
          <w:lang w:eastAsia="en-US"/>
        </w:rPr>
        <w:t xml:space="preserve">and service plans </w:t>
      </w:r>
      <w:r w:rsidRPr="00DF6CA9">
        <w:rPr>
          <w:rFonts w:eastAsia="Calibri"/>
          <w:color w:val="auto"/>
          <w:lang w:eastAsia="en-US"/>
        </w:rPr>
        <w:t>reviewed included the lifestyle and wellbeing assessment and care plan, which provide a personal profile and outlines the consumer</w:t>
      </w:r>
      <w:r>
        <w:rPr>
          <w:rFonts w:eastAsia="Calibri"/>
          <w:color w:val="auto"/>
          <w:lang w:eastAsia="en-US"/>
        </w:rPr>
        <w:t>'</w:t>
      </w:r>
      <w:r w:rsidRPr="00DF6CA9">
        <w:rPr>
          <w:rFonts w:eastAsia="Calibri"/>
          <w:color w:val="auto"/>
          <w:lang w:eastAsia="en-US"/>
        </w:rPr>
        <w:t>s background and key lifestyle interests, needs, goals and preferences</w:t>
      </w:r>
      <w:r>
        <w:rPr>
          <w:rFonts w:eastAsia="Calibri"/>
          <w:color w:val="auto"/>
          <w:lang w:eastAsia="en-US"/>
        </w:rPr>
        <w:t xml:space="preserve">. However, </w:t>
      </w:r>
      <w:r>
        <w:rPr>
          <w:rFonts w:eastAsia="Calibri"/>
          <w:color w:val="auto"/>
          <w:lang w:eastAsia="en-US"/>
        </w:rPr>
        <w:lastRenderedPageBreak/>
        <w:t>observations and interviews show this information is not acted on for many consumers.</w:t>
      </w:r>
    </w:p>
    <w:p w14:paraId="06C069ED" w14:textId="77777777" w:rsidR="00556983" w:rsidRDefault="00556983" w:rsidP="00556983">
      <w:r>
        <w:rPr>
          <w:rFonts w:eastAsia="Calibri"/>
          <w:color w:val="auto"/>
          <w:lang w:eastAsia="en-US"/>
        </w:rPr>
        <w:t xml:space="preserve">The approved provider </w:t>
      </w:r>
      <w:r>
        <w:rPr>
          <w:color w:val="auto"/>
        </w:rPr>
        <w:t>responded to the Assessment Team’s report</w:t>
      </w:r>
      <w:r>
        <w:rPr>
          <w:rFonts w:eastAsia="Calibri"/>
          <w:color w:val="auto"/>
          <w:lang w:eastAsia="en-US"/>
        </w:rPr>
        <w:t xml:space="preserve"> and</w:t>
      </w:r>
      <w:r w:rsidRPr="00A67309">
        <w:rPr>
          <w:rFonts w:eastAsia="Calibri"/>
          <w:color w:val="auto"/>
          <w:lang w:eastAsia="en-US"/>
        </w:rPr>
        <w:t xml:space="preserve"> submitted a plan for continuous improvement outlining actions to be taken to </w:t>
      </w:r>
      <w:r>
        <w:rPr>
          <w:rFonts w:eastAsia="Calibri"/>
          <w:color w:val="auto"/>
          <w:lang w:eastAsia="en-US"/>
        </w:rPr>
        <w:t xml:space="preserve">enable </w:t>
      </w:r>
      <w:r w:rsidRPr="00A67309">
        <w:t>services and supports for daily living to assist each consumer</w:t>
      </w:r>
      <w:r>
        <w:t xml:space="preserve">. Improvement actions included education to assist staff to identify and meet individual needs of consumers and how these are to be documented, a review and improvements in relation to assessment and consultation processes, and implementation of weekend support for the activities program. </w:t>
      </w:r>
    </w:p>
    <w:p w14:paraId="1EAC6CAF" w14:textId="77777777" w:rsidR="00556983" w:rsidRPr="00A81F12" w:rsidRDefault="00556983" w:rsidP="00556983">
      <w:pPr>
        <w:rPr>
          <w:rFonts w:eastAsia="Arial"/>
          <w:color w:val="000000" w:themeColor="text1"/>
        </w:rPr>
      </w:pPr>
      <w:r>
        <w:t xml:space="preserve">I find this requirement is Non-compliant. </w:t>
      </w:r>
    </w:p>
    <w:p w14:paraId="57D24945" w14:textId="77777777" w:rsidR="00556983" w:rsidRPr="00D435F8" w:rsidRDefault="00556983" w:rsidP="00556983">
      <w:pPr>
        <w:pStyle w:val="Heading3"/>
      </w:pPr>
      <w:r w:rsidRPr="00D435F8">
        <w:t>Requirement 4(3)(d)</w:t>
      </w:r>
      <w:r>
        <w:tab/>
        <w:t>Compliant</w:t>
      </w:r>
    </w:p>
    <w:p w14:paraId="3951B1C9" w14:textId="77777777" w:rsidR="00556983" w:rsidRPr="008D114F" w:rsidRDefault="00556983" w:rsidP="00556983">
      <w:pPr>
        <w:rPr>
          <w:i/>
        </w:rPr>
      </w:pPr>
      <w:r w:rsidRPr="008D114F">
        <w:rPr>
          <w:i/>
        </w:rPr>
        <w:t>Information about the consumer’s condition, needs and preferences is communicated within the organisation, and with others where responsibility for care is shared.</w:t>
      </w:r>
    </w:p>
    <w:p w14:paraId="0E1E3E12" w14:textId="77777777" w:rsidR="00556983" w:rsidRPr="00D435F8" w:rsidRDefault="00556983" w:rsidP="00556983">
      <w:pPr>
        <w:pStyle w:val="Heading3"/>
      </w:pPr>
      <w:r w:rsidRPr="00D435F8">
        <w:t>Requirement 4(3)(e)</w:t>
      </w:r>
      <w:r>
        <w:tab/>
        <w:t>Compliant</w:t>
      </w:r>
    </w:p>
    <w:p w14:paraId="393FE80B" w14:textId="77777777" w:rsidR="00556983" w:rsidRPr="008D114F" w:rsidRDefault="00556983" w:rsidP="00556983">
      <w:pPr>
        <w:rPr>
          <w:i/>
        </w:rPr>
      </w:pPr>
      <w:r w:rsidRPr="008D114F">
        <w:rPr>
          <w:i/>
        </w:rPr>
        <w:t>Timely and appropriate referrals to individuals, other organisations and providers of other care and services.</w:t>
      </w:r>
    </w:p>
    <w:p w14:paraId="63B5CDFA" w14:textId="77777777" w:rsidR="00556983" w:rsidRPr="00D435F8" w:rsidRDefault="00556983" w:rsidP="00556983">
      <w:pPr>
        <w:pStyle w:val="Heading3"/>
      </w:pPr>
      <w:r w:rsidRPr="00D435F8">
        <w:t>Requirement 4(3)(f)</w:t>
      </w:r>
      <w:r>
        <w:tab/>
        <w:t>Compliant</w:t>
      </w:r>
    </w:p>
    <w:p w14:paraId="50ABE3CF" w14:textId="77777777" w:rsidR="00556983" w:rsidRPr="008D114F" w:rsidRDefault="00556983" w:rsidP="00556983">
      <w:pPr>
        <w:rPr>
          <w:i/>
        </w:rPr>
      </w:pPr>
      <w:r w:rsidRPr="008D114F">
        <w:rPr>
          <w:i/>
        </w:rPr>
        <w:t>Where meals are provided, they are varied and of suitable quality and quantity.</w:t>
      </w:r>
    </w:p>
    <w:p w14:paraId="6D4F5CEE" w14:textId="77777777" w:rsidR="00556983" w:rsidRPr="00D435F8" w:rsidRDefault="00556983" w:rsidP="00556983">
      <w:pPr>
        <w:pStyle w:val="Heading3"/>
      </w:pPr>
      <w:r w:rsidRPr="00D435F8">
        <w:t>Requirement 4(3)(g)</w:t>
      </w:r>
      <w:r>
        <w:tab/>
        <w:t>Compliant</w:t>
      </w:r>
    </w:p>
    <w:p w14:paraId="18AD0369" w14:textId="77777777" w:rsidR="00556983" w:rsidRPr="008D114F" w:rsidRDefault="00556983" w:rsidP="00556983">
      <w:pPr>
        <w:rPr>
          <w:i/>
        </w:rPr>
      </w:pPr>
      <w:r w:rsidRPr="008D114F">
        <w:rPr>
          <w:i/>
        </w:rPr>
        <w:t>Where equipment is provided, it is safe, suitable, clean and well maintained.</w:t>
      </w:r>
    </w:p>
    <w:p w14:paraId="40688AD1" w14:textId="77777777" w:rsidR="00556983" w:rsidRPr="00314FF7" w:rsidRDefault="00556983" w:rsidP="00556983"/>
    <w:p w14:paraId="05A24C32" w14:textId="77777777" w:rsidR="00556983" w:rsidRDefault="00556983" w:rsidP="00556983">
      <w:pPr>
        <w:sectPr w:rsidR="00556983" w:rsidSect="00CB3BA9">
          <w:type w:val="continuous"/>
          <w:pgSz w:w="11906" w:h="16838"/>
          <w:pgMar w:top="1701" w:right="1418" w:bottom="1418" w:left="1418" w:header="709" w:footer="397" w:gutter="0"/>
          <w:cols w:space="708"/>
          <w:titlePg/>
          <w:docGrid w:linePitch="360"/>
        </w:sectPr>
      </w:pPr>
    </w:p>
    <w:p w14:paraId="3E51CC97" w14:textId="77777777" w:rsidR="00556983" w:rsidRDefault="00556983" w:rsidP="00556983">
      <w:pPr>
        <w:pStyle w:val="Heading1"/>
        <w:tabs>
          <w:tab w:val="right" w:pos="9070"/>
        </w:tabs>
        <w:spacing w:before="560" w:after="640"/>
        <w:rPr>
          <w:color w:val="FFFFFF" w:themeColor="background1"/>
          <w:sz w:val="36"/>
        </w:rPr>
        <w:sectPr w:rsidR="00556983"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FE4C36B" wp14:editId="2629AC6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215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322A00F" w14:textId="77777777" w:rsidR="00556983" w:rsidRPr="00FD1B02" w:rsidRDefault="00556983" w:rsidP="00556983">
      <w:pPr>
        <w:pStyle w:val="Heading3"/>
        <w:shd w:val="clear" w:color="auto" w:fill="F2F2F2" w:themeFill="background1" w:themeFillShade="F2"/>
      </w:pPr>
      <w:r w:rsidRPr="00FD1B02">
        <w:t>Consumer outcome:</w:t>
      </w:r>
    </w:p>
    <w:p w14:paraId="42634C2C" w14:textId="77777777" w:rsidR="00556983" w:rsidRDefault="00556983" w:rsidP="00556983">
      <w:pPr>
        <w:numPr>
          <w:ilvl w:val="0"/>
          <w:numId w:val="5"/>
        </w:numPr>
        <w:shd w:val="clear" w:color="auto" w:fill="F2F2F2" w:themeFill="background1" w:themeFillShade="F2"/>
      </w:pPr>
      <w:r>
        <w:t>I feel I belong and I am safe and comfortable in the organisation’s service environment.</w:t>
      </w:r>
    </w:p>
    <w:p w14:paraId="766DFCF6" w14:textId="77777777" w:rsidR="00556983" w:rsidRDefault="00556983" w:rsidP="00556983">
      <w:pPr>
        <w:pStyle w:val="Heading3"/>
        <w:shd w:val="clear" w:color="auto" w:fill="F2F2F2" w:themeFill="background1" w:themeFillShade="F2"/>
      </w:pPr>
      <w:r>
        <w:t>Organisation statement:</w:t>
      </w:r>
    </w:p>
    <w:p w14:paraId="748E666B" w14:textId="77777777" w:rsidR="00556983" w:rsidRDefault="00556983" w:rsidP="0055698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5FC1D38" w14:textId="77777777" w:rsidR="00556983" w:rsidRDefault="00556983" w:rsidP="00556983">
      <w:pPr>
        <w:pStyle w:val="Heading2"/>
      </w:pPr>
      <w:r>
        <w:t>Assessment of Standard 5</w:t>
      </w:r>
    </w:p>
    <w:p w14:paraId="03F9BB0C" w14:textId="77777777" w:rsidR="00556983" w:rsidRPr="00163FEE" w:rsidRDefault="00556983" w:rsidP="0055698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E897CB3" w14:textId="77777777" w:rsidR="00556983" w:rsidRPr="00326BAB" w:rsidRDefault="00556983" w:rsidP="00556983">
      <w:pPr>
        <w:rPr>
          <w:rFonts w:eastAsia="Calibri"/>
          <w:lang w:eastAsia="en-US"/>
        </w:rPr>
      </w:pPr>
      <w:r>
        <w:rPr>
          <w:rFonts w:eastAsia="Calibri"/>
          <w:color w:val="auto"/>
          <w:lang w:eastAsia="en-US"/>
        </w:rPr>
        <w:t>Overall s</w:t>
      </w:r>
      <w:r w:rsidRPr="00163FEE">
        <w:rPr>
          <w:rFonts w:eastAsia="Calibri"/>
          <w:color w:val="auto"/>
          <w:lang w:eastAsia="en-US"/>
        </w:rPr>
        <w:t xml:space="preserve">ampled </w:t>
      </w:r>
      <w:r w:rsidRPr="00163FEE">
        <w:rPr>
          <w:rFonts w:eastAsia="Calibri"/>
          <w:lang w:eastAsia="en-US"/>
        </w:rPr>
        <w:t xml:space="preserve">consumers </w:t>
      </w:r>
      <w:r w:rsidRPr="4F799506">
        <w:rPr>
          <w:rFonts w:eastAsia="Calibri"/>
          <w:lang w:eastAsia="en-US"/>
        </w:rPr>
        <w:t>considered</w:t>
      </w:r>
      <w:r w:rsidRPr="00163FEE">
        <w:rPr>
          <w:rFonts w:eastAsia="Calibri"/>
          <w:lang w:eastAsia="en-US"/>
        </w:rPr>
        <w:t xml:space="preserve"> that they feel they belong in the service and feel safe and comfortable in the service environment. </w:t>
      </w:r>
      <w:r w:rsidRPr="75722317">
        <w:rPr>
          <w:rFonts w:eastAsia="Arial"/>
          <w:color w:val="000000" w:themeColor="text1"/>
        </w:rPr>
        <w:t xml:space="preserve">Consumers and representatives interviewed confirmed consumers feel safe at the service, they feel at home and their visitors are welcomed by staff. </w:t>
      </w:r>
    </w:p>
    <w:p w14:paraId="1B81A17E" w14:textId="77777777" w:rsidR="00556983" w:rsidRDefault="00556983" w:rsidP="00556983">
      <w:pPr>
        <w:rPr>
          <w:color w:val="auto"/>
        </w:rPr>
      </w:pPr>
      <w:r>
        <w:rPr>
          <w:rFonts w:eastAsia="Calibri"/>
          <w:color w:val="auto"/>
          <w:lang w:eastAsia="en-US"/>
        </w:rPr>
        <w:t>The</w:t>
      </w:r>
      <w:r>
        <w:rPr>
          <w:color w:val="auto"/>
        </w:rPr>
        <w:t xml:space="preserve"> service environment is</w:t>
      </w:r>
      <w:r w:rsidRPr="005439E8">
        <w:t xml:space="preserve"> clean</w:t>
      </w:r>
      <w:r>
        <w:t>,</w:t>
      </w:r>
      <w:r w:rsidRPr="005439E8">
        <w:t xml:space="preserve"> well maintained</w:t>
      </w:r>
      <w:r>
        <w:t xml:space="preserve"> and </w:t>
      </w:r>
      <w:r>
        <w:rPr>
          <w:color w:val="auto"/>
        </w:rPr>
        <w:t>welcoming. The easy to understand signage provides direction around the service and optimises each consumer’s sense of belonging, independence, interaction and function.</w:t>
      </w:r>
    </w:p>
    <w:p w14:paraId="571D16AB" w14:textId="77777777" w:rsidR="00556983" w:rsidRDefault="00556983" w:rsidP="00556983">
      <w:pPr>
        <w:rPr>
          <w:rFonts w:eastAsiaTheme="minorHAnsi"/>
        </w:rPr>
      </w:pPr>
      <w:r w:rsidRPr="00154403">
        <w:rPr>
          <w:rFonts w:eastAsiaTheme="minorHAnsi"/>
        </w:rPr>
        <w:t xml:space="preserve">The Quality Standard is assessed as </w:t>
      </w:r>
      <w:r w:rsidRPr="00CE6304">
        <w:rPr>
          <w:rFonts w:eastAsiaTheme="minorHAnsi"/>
          <w:color w:val="auto"/>
        </w:rPr>
        <w:t>Compliant as three of the three specific requirements have been assessed as Compliant.</w:t>
      </w:r>
    </w:p>
    <w:p w14:paraId="11FB8B4B" w14:textId="77777777" w:rsidR="00556983" w:rsidRDefault="00556983" w:rsidP="00556983">
      <w:pPr>
        <w:rPr>
          <w:rFonts w:eastAsiaTheme="minorHAnsi"/>
        </w:rPr>
      </w:pPr>
    </w:p>
    <w:p w14:paraId="7A1B88AB" w14:textId="77777777" w:rsidR="00556983" w:rsidRPr="006A6CDB" w:rsidRDefault="00556983" w:rsidP="00556983">
      <w:pPr>
        <w:rPr>
          <w:rFonts w:eastAsia="Calibri"/>
          <w:lang w:eastAsia="en-US"/>
        </w:rPr>
      </w:pPr>
    </w:p>
    <w:p w14:paraId="0D5712D1" w14:textId="77777777" w:rsidR="00556983" w:rsidRDefault="00556983" w:rsidP="00556983">
      <w:pPr>
        <w:pStyle w:val="Heading2"/>
      </w:pPr>
      <w:r>
        <w:lastRenderedPageBreak/>
        <w:t>Assessment of Standard 5 Requirements</w:t>
      </w:r>
      <w:r w:rsidRPr="0066387A">
        <w:rPr>
          <w:i/>
          <w:color w:val="0000FF"/>
          <w:sz w:val="24"/>
          <w:szCs w:val="24"/>
        </w:rPr>
        <w:t xml:space="preserve"> </w:t>
      </w:r>
    </w:p>
    <w:p w14:paraId="607997CB" w14:textId="77777777" w:rsidR="00556983" w:rsidRPr="00314FF7" w:rsidRDefault="00556983" w:rsidP="00556983">
      <w:pPr>
        <w:pStyle w:val="Heading3"/>
      </w:pPr>
      <w:r w:rsidRPr="00314FF7">
        <w:t>Requirement 5(3)(a)</w:t>
      </w:r>
      <w:r>
        <w:tab/>
        <w:t>Compliant</w:t>
      </w:r>
    </w:p>
    <w:p w14:paraId="33C1259B" w14:textId="77777777" w:rsidR="00556983" w:rsidRPr="008D114F" w:rsidRDefault="00556983" w:rsidP="00556983">
      <w:pPr>
        <w:rPr>
          <w:i/>
        </w:rPr>
      </w:pPr>
      <w:r w:rsidRPr="008D114F">
        <w:rPr>
          <w:i/>
        </w:rPr>
        <w:t>The service environment is welcoming and easy to understand, and optimises each consumer’s sense of belonging, independence, interaction and function.</w:t>
      </w:r>
    </w:p>
    <w:p w14:paraId="13CC8381" w14:textId="77777777" w:rsidR="00556983" w:rsidRPr="00D435F8" w:rsidRDefault="00556983" w:rsidP="00556983">
      <w:pPr>
        <w:pStyle w:val="Heading3"/>
      </w:pPr>
      <w:r w:rsidRPr="00D435F8">
        <w:t>Requirement 5(3)(b)</w:t>
      </w:r>
      <w:r>
        <w:tab/>
        <w:t>Compliant</w:t>
      </w:r>
    </w:p>
    <w:p w14:paraId="27DD9753" w14:textId="77777777" w:rsidR="00556983" w:rsidRPr="008D114F" w:rsidRDefault="00556983" w:rsidP="00556983">
      <w:pPr>
        <w:rPr>
          <w:i/>
        </w:rPr>
      </w:pPr>
      <w:r w:rsidRPr="008D114F">
        <w:rPr>
          <w:i/>
        </w:rPr>
        <w:t>The service environment:</w:t>
      </w:r>
    </w:p>
    <w:p w14:paraId="7B030C1D" w14:textId="77777777" w:rsidR="00556983" w:rsidRPr="008D114F" w:rsidRDefault="00556983" w:rsidP="00556983">
      <w:pPr>
        <w:numPr>
          <w:ilvl w:val="0"/>
          <w:numId w:val="27"/>
        </w:numPr>
        <w:tabs>
          <w:tab w:val="right" w:pos="9026"/>
        </w:tabs>
        <w:spacing w:before="0" w:after="0"/>
        <w:ind w:left="567" w:hanging="425"/>
        <w:outlineLvl w:val="4"/>
        <w:rPr>
          <w:i/>
        </w:rPr>
      </w:pPr>
      <w:r w:rsidRPr="008D114F">
        <w:rPr>
          <w:i/>
        </w:rPr>
        <w:t>is safe, clean, well maintained and comfortable; and</w:t>
      </w:r>
    </w:p>
    <w:p w14:paraId="3EF4A0E2" w14:textId="77777777" w:rsidR="00556983" w:rsidRPr="008D114F" w:rsidRDefault="00556983" w:rsidP="0055698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9CCCAC1" w14:textId="77777777" w:rsidR="00556983" w:rsidRPr="00D435F8" w:rsidRDefault="00556983" w:rsidP="00556983">
      <w:pPr>
        <w:pStyle w:val="Heading3"/>
      </w:pPr>
      <w:r w:rsidRPr="00D435F8">
        <w:t>Requirement 5(3)(c)</w:t>
      </w:r>
      <w:r>
        <w:tab/>
        <w:t>Compliant</w:t>
      </w:r>
    </w:p>
    <w:p w14:paraId="508B20FC" w14:textId="77777777" w:rsidR="00556983" w:rsidRPr="008D114F" w:rsidRDefault="00556983" w:rsidP="00556983">
      <w:pPr>
        <w:rPr>
          <w:i/>
        </w:rPr>
      </w:pPr>
      <w:r w:rsidRPr="008D114F">
        <w:rPr>
          <w:i/>
        </w:rPr>
        <w:t>Furniture, fittings and equipment are safe, clean, well maintained and suitable for the consumer.</w:t>
      </w:r>
    </w:p>
    <w:p w14:paraId="047D3958" w14:textId="77777777" w:rsidR="00556983" w:rsidRPr="00314FF7" w:rsidRDefault="00556983" w:rsidP="00556983"/>
    <w:p w14:paraId="530D979F" w14:textId="77777777" w:rsidR="00556983" w:rsidRDefault="00556983" w:rsidP="00556983">
      <w:pPr>
        <w:sectPr w:rsidR="00556983" w:rsidSect="00CB3BA9">
          <w:type w:val="continuous"/>
          <w:pgSz w:w="11906" w:h="16838"/>
          <w:pgMar w:top="1701" w:right="1418" w:bottom="1418" w:left="1418" w:header="709" w:footer="397" w:gutter="0"/>
          <w:cols w:space="708"/>
          <w:titlePg/>
          <w:docGrid w:linePitch="360"/>
        </w:sectPr>
      </w:pPr>
    </w:p>
    <w:p w14:paraId="4B7E8082" w14:textId="77777777" w:rsidR="00556983" w:rsidRDefault="00556983" w:rsidP="00556983">
      <w:pPr>
        <w:pStyle w:val="Heading1"/>
        <w:tabs>
          <w:tab w:val="right" w:pos="9070"/>
        </w:tabs>
        <w:spacing w:before="560" w:after="640"/>
        <w:rPr>
          <w:color w:val="FFFFFF" w:themeColor="background1"/>
          <w:sz w:val="36"/>
        </w:rPr>
        <w:sectPr w:rsidR="00556983"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7C6A3D0" wp14:editId="0A871A3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177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F14DB95" w14:textId="77777777" w:rsidR="00556983" w:rsidRPr="00FD1B02" w:rsidRDefault="00556983" w:rsidP="00556983">
      <w:pPr>
        <w:pStyle w:val="Heading3"/>
        <w:shd w:val="clear" w:color="auto" w:fill="F2F2F2" w:themeFill="background1" w:themeFillShade="F2"/>
      </w:pPr>
      <w:r w:rsidRPr="00FD1B02">
        <w:t>Consumer outcome:</w:t>
      </w:r>
    </w:p>
    <w:p w14:paraId="6E38D398" w14:textId="77777777" w:rsidR="00556983" w:rsidRDefault="00556983" w:rsidP="0055698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51A60B6" w14:textId="77777777" w:rsidR="00556983" w:rsidRDefault="00556983" w:rsidP="00556983">
      <w:pPr>
        <w:pStyle w:val="Heading3"/>
        <w:shd w:val="clear" w:color="auto" w:fill="F2F2F2" w:themeFill="background1" w:themeFillShade="F2"/>
      </w:pPr>
      <w:r>
        <w:t>Organisation statement:</w:t>
      </w:r>
    </w:p>
    <w:p w14:paraId="2FFCEE93" w14:textId="77777777" w:rsidR="00556983" w:rsidRDefault="00556983" w:rsidP="0055698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55949AF" w14:textId="77777777" w:rsidR="00556983" w:rsidRDefault="00556983" w:rsidP="00556983">
      <w:pPr>
        <w:pStyle w:val="Heading2"/>
      </w:pPr>
      <w:r>
        <w:t>Assessment of Standard 6</w:t>
      </w:r>
    </w:p>
    <w:p w14:paraId="1D6C6E9B" w14:textId="77777777" w:rsidR="00556983" w:rsidRPr="00163FEE" w:rsidRDefault="00556983" w:rsidP="0055698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3DBF457" w14:textId="77777777" w:rsidR="00556983" w:rsidRPr="00DB497F" w:rsidRDefault="00556983" w:rsidP="00556983">
      <w:pPr>
        <w:rPr>
          <w:rFonts w:eastAsia="Calibri"/>
          <w:color w:val="auto"/>
          <w:lang w:eastAsia="en-US"/>
        </w:rPr>
      </w:pPr>
      <w:r w:rsidRPr="002C3452">
        <w:rPr>
          <w:rFonts w:eastAsia="Calibri"/>
          <w:color w:val="auto"/>
          <w:lang w:eastAsia="en-US"/>
        </w:rPr>
        <w:t xml:space="preserve">Overall sampled consumers considered they are encouraged and supported to give feedback and make complaints, and that appropriate action is taken. </w:t>
      </w:r>
      <w:r w:rsidRPr="00163FEE">
        <w:rPr>
          <w:rFonts w:eastAsia="Calibri"/>
          <w:lang w:eastAsia="en-US"/>
        </w:rPr>
        <w:t>For example:</w:t>
      </w:r>
    </w:p>
    <w:p w14:paraId="0839AB1D" w14:textId="77777777" w:rsidR="00556983" w:rsidRPr="00ED628C" w:rsidRDefault="00556983" w:rsidP="00556983">
      <w:pPr>
        <w:pStyle w:val="ListBullet"/>
        <w:numPr>
          <w:ilvl w:val="0"/>
          <w:numId w:val="38"/>
        </w:numPr>
        <w:ind w:left="357" w:hanging="357"/>
      </w:pPr>
      <w:r w:rsidRPr="00C513B4">
        <w:t>Consumers</w:t>
      </w:r>
      <w:r>
        <w:t>,</w:t>
      </w:r>
      <w:r w:rsidRPr="00C513B4">
        <w:t xml:space="preserve"> </w:t>
      </w:r>
      <w:r>
        <w:t>(or representatives on their behalf)</w:t>
      </w:r>
      <w:r w:rsidRPr="00C513B4">
        <w:t xml:space="preserve"> interviewed said they felt comfortable to make a complaint and felt safe to do so. This could be in writing, or </w:t>
      </w:r>
      <w:r>
        <w:t xml:space="preserve">directly </w:t>
      </w:r>
      <w:r w:rsidRPr="00C513B4">
        <w:t>to a staff member or management</w:t>
      </w:r>
      <w:r>
        <w:t xml:space="preserve"> who have an “open door” policy</w:t>
      </w:r>
      <w:r w:rsidRPr="00C513B4">
        <w:t>.</w:t>
      </w:r>
      <w:r>
        <w:t xml:space="preserve"> Information on complaints mechanisms, including external mechanisms is available throughout the </w:t>
      </w:r>
      <w:r w:rsidRPr="00ED628C">
        <w:t>service.</w:t>
      </w:r>
    </w:p>
    <w:p w14:paraId="27663487" w14:textId="77777777" w:rsidR="00556983" w:rsidRPr="00ED628C" w:rsidRDefault="00556983" w:rsidP="00556983">
      <w:pPr>
        <w:pStyle w:val="ListBullet"/>
        <w:numPr>
          <w:ilvl w:val="0"/>
          <w:numId w:val="38"/>
        </w:numPr>
        <w:ind w:left="357" w:hanging="357"/>
        <w:rPr>
          <w:rFonts w:eastAsia="Calibri"/>
        </w:rPr>
      </w:pPr>
      <w:r w:rsidRPr="00ED628C">
        <w:t xml:space="preserve">Consumers, (or representatives on their behalf) </w:t>
      </w:r>
      <w:r w:rsidRPr="00ED628C">
        <w:rPr>
          <w:rFonts w:eastAsia="Calibri"/>
        </w:rPr>
        <w:t xml:space="preserve">said their concerns </w:t>
      </w:r>
      <w:r>
        <w:rPr>
          <w:rFonts w:eastAsia="Calibri"/>
        </w:rPr>
        <w:t>are</w:t>
      </w:r>
      <w:r w:rsidRPr="00ED628C">
        <w:rPr>
          <w:rFonts w:eastAsia="Calibri"/>
        </w:rPr>
        <w:t xml:space="preserve"> addressed whenever they have raised areas of concern or complaint. </w:t>
      </w:r>
      <w:r>
        <w:rPr>
          <w:rFonts w:eastAsia="Calibri"/>
        </w:rPr>
        <w:t xml:space="preserve">Consumers/ representatives </w:t>
      </w:r>
      <w:r w:rsidRPr="00ED628C">
        <w:rPr>
          <w:rFonts w:eastAsia="Calibri"/>
        </w:rPr>
        <w:t xml:space="preserve">provided examples of changes made at the service in response to complaints and feedback including the purchase of hotboxes to ensure the food being delivered to consumers rooms was at a good temperature, and not cold. </w:t>
      </w:r>
    </w:p>
    <w:p w14:paraId="16F9F357" w14:textId="77777777" w:rsidR="00556983" w:rsidRPr="003016C3" w:rsidRDefault="00556983" w:rsidP="00556983">
      <w:pPr>
        <w:pStyle w:val="ListBullet"/>
        <w:numPr>
          <w:ilvl w:val="0"/>
          <w:numId w:val="0"/>
        </w:numPr>
      </w:pPr>
      <w:r w:rsidRPr="00C513B4">
        <w:lastRenderedPageBreak/>
        <w:t xml:space="preserve">There are established processes for the management of feedback and complaints. Management and staff demonstrated </w:t>
      </w:r>
      <w:r>
        <w:t xml:space="preserve">an </w:t>
      </w:r>
      <w:r w:rsidRPr="00C513B4">
        <w:t xml:space="preserve">understanding of preferred </w:t>
      </w:r>
      <w:r w:rsidRPr="003016C3">
        <w:t xml:space="preserve">practices which is confirmed through </w:t>
      </w:r>
      <w:r>
        <w:t xml:space="preserve">the </w:t>
      </w:r>
      <w:r w:rsidRPr="003016C3">
        <w:t>sample review of complaints documentation.</w:t>
      </w:r>
    </w:p>
    <w:p w14:paraId="0DF91159" w14:textId="77777777" w:rsidR="00556983" w:rsidRPr="003D2D75" w:rsidRDefault="00556983" w:rsidP="00556983">
      <w:pPr>
        <w:rPr>
          <w:rFonts w:eastAsia="Calibri"/>
          <w:i/>
          <w:iCs/>
          <w:color w:val="auto"/>
          <w:lang w:eastAsia="en-US"/>
        </w:rPr>
      </w:pPr>
      <w:r w:rsidRPr="003D2D75">
        <w:rPr>
          <w:rFonts w:eastAsiaTheme="minorHAnsi"/>
          <w:color w:val="auto"/>
        </w:rPr>
        <w:t>The Quality Standard is assessed as Compliant as four of the four specific requirements have been assessed as Compliant</w:t>
      </w:r>
    </w:p>
    <w:p w14:paraId="271B3469" w14:textId="77777777" w:rsidR="00556983" w:rsidRDefault="00556983" w:rsidP="00556983">
      <w:pPr>
        <w:pStyle w:val="Heading2"/>
      </w:pPr>
      <w:r>
        <w:t>Assessment of Standard 6 Requirements</w:t>
      </w:r>
      <w:r w:rsidRPr="0066387A">
        <w:rPr>
          <w:i/>
          <w:color w:val="0000FF"/>
          <w:sz w:val="24"/>
          <w:szCs w:val="24"/>
        </w:rPr>
        <w:t xml:space="preserve"> </w:t>
      </w:r>
    </w:p>
    <w:p w14:paraId="59B67902" w14:textId="77777777" w:rsidR="00556983" w:rsidRPr="00506F7F" w:rsidRDefault="00556983" w:rsidP="00556983">
      <w:pPr>
        <w:pStyle w:val="Heading3"/>
      </w:pPr>
      <w:r w:rsidRPr="00506F7F">
        <w:t>Requirement 6(3)(a)</w:t>
      </w:r>
      <w:r>
        <w:tab/>
        <w:t>Compliant</w:t>
      </w:r>
    </w:p>
    <w:p w14:paraId="484D2BE6" w14:textId="77777777" w:rsidR="00556983" w:rsidRPr="008D114F" w:rsidRDefault="00556983" w:rsidP="00556983">
      <w:pPr>
        <w:rPr>
          <w:i/>
        </w:rPr>
      </w:pPr>
      <w:r w:rsidRPr="008D114F">
        <w:rPr>
          <w:i/>
        </w:rPr>
        <w:t>Consumers, their family, friends, carers and others are encouraged and supported to provide feedback and make complaints.</w:t>
      </w:r>
    </w:p>
    <w:p w14:paraId="5399FF27" w14:textId="77777777" w:rsidR="00556983" w:rsidRPr="00506F7F" w:rsidRDefault="00556983" w:rsidP="00556983">
      <w:pPr>
        <w:pStyle w:val="Heading3"/>
      </w:pPr>
      <w:r w:rsidRPr="00506F7F">
        <w:t>Requirement 6(3)(b)</w:t>
      </w:r>
      <w:r>
        <w:tab/>
        <w:t>Compliant</w:t>
      </w:r>
    </w:p>
    <w:p w14:paraId="55DE6AE3" w14:textId="77777777" w:rsidR="00556983" w:rsidRPr="008D114F" w:rsidRDefault="00556983" w:rsidP="00556983">
      <w:pPr>
        <w:rPr>
          <w:i/>
        </w:rPr>
      </w:pPr>
      <w:r w:rsidRPr="008D114F">
        <w:rPr>
          <w:i/>
        </w:rPr>
        <w:t>Consumers are made aware of and have access to advocates, language services and other methods for raising and resolving complaints.</w:t>
      </w:r>
    </w:p>
    <w:p w14:paraId="50B759A2" w14:textId="77777777" w:rsidR="00556983" w:rsidRPr="00D435F8" w:rsidRDefault="00556983" w:rsidP="00556983">
      <w:pPr>
        <w:pStyle w:val="Heading3"/>
      </w:pPr>
      <w:r w:rsidRPr="00D435F8">
        <w:t>Requirement 6(3)(c)</w:t>
      </w:r>
      <w:r>
        <w:tab/>
        <w:t>Compliant</w:t>
      </w:r>
    </w:p>
    <w:p w14:paraId="24F68D85" w14:textId="77777777" w:rsidR="00556983" w:rsidRPr="008D114F" w:rsidRDefault="00556983" w:rsidP="00556983">
      <w:pPr>
        <w:rPr>
          <w:i/>
        </w:rPr>
      </w:pPr>
      <w:r w:rsidRPr="008D114F">
        <w:rPr>
          <w:i/>
        </w:rPr>
        <w:t>Appropriate action is taken in response to complaints and an open disclosure process is used when things go wrong.</w:t>
      </w:r>
    </w:p>
    <w:p w14:paraId="219FEFD9" w14:textId="77777777" w:rsidR="00556983" w:rsidRPr="00D435F8" w:rsidRDefault="00556983" w:rsidP="00556983">
      <w:pPr>
        <w:pStyle w:val="Heading3"/>
      </w:pPr>
      <w:r w:rsidRPr="00D435F8">
        <w:t>Requirement 6(3)(d)</w:t>
      </w:r>
      <w:r>
        <w:tab/>
        <w:t>Compliant</w:t>
      </w:r>
    </w:p>
    <w:p w14:paraId="0FC12B15" w14:textId="77777777" w:rsidR="00556983" w:rsidRPr="008D114F" w:rsidRDefault="00556983" w:rsidP="00556983">
      <w:pPr>
        <w:rPr>
          <w:i/>
        </w:rPr>
      </w:pPr>
      <w:r w:rsidRPr="008D114F">
        <w:rPr>
          <w:i/>
        </w:rPr>
        <w:t>Feedback and complaints are reviewed and used to improve the quality of care and services.</w:t>
      </w:r>
    </w:p>
    <w:p w14:paraId="009E708B" w14:textId="77777777" w:rsidR="00556983" w:rsidRPr="001B3DE8" w:rsidRDefault="00556983" w:rsidP="00556983"/>
    <w:p w14:paraId="5950228B" w14:textId="77777777" w:rsidR="00556983" w:rsidRDefault="00556983" w:rsidP="00556983">
      <w:pPr>
        <w:sectPr w:rsidR="00556983" w:rsidSect="00CB3BA9">
          <w:type w:val="continuous"/>
          <w:pgSz w:w="11906" w:h="16838"/>
          <w:pgMar w:top="1701" w:right="1418" w:bottom="1418" w:left="1418" w:header="709" w:footer="397" w:gutter="0"/>
          <w:cols w:space="708"/>
          <w:titlePg/>
          <w:docGrid w:linePitch="360"/>
        </w:sectPr>
      </w:pPr>
    </w:p>
    <w:p w14:paraId="724A021D" w14:textId="77777777" w:rsidR="00556983" w:rsidRDefault="00556983" w:rsidP="00556983">
      <w:pPr>
        <w:pStyle w:val="Heading1"/>
        <w:tabs>
          <w:tab w:val="right" w:pos="9070"/>
        </w:tabs>
        <w:spacing w:before="560" w:after="640"/>
        <w:rPr>
          <w:color w:val="FFFFFF" w:themeColor="background1"/>
          <w:sz w:val="36"/>
        </w:rPr>
        <w:sectPr w:rsidR="00556983"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C06480F" wp14:editId="1807669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1303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C40131D" w14:textId="77777777" w:rsidR="00556983" w:rsidRPr="000E654D" w:rsidRDefault="00556983" w:rsidP="00556983">
      <w:pPr>
        <w:pStyle w:val="Heading3"/>
        <w:shd w:val="clear" w:color="auto" w:fill="F2F2F2" w:themeFill="background1" w:themeFillShade="F2"/>
      </w:pPr>
      <w:r w:rsidRPr="000E654D">
        <w:t>Consumer outcome:</w:t>
      </w:r>
    </w:p>
    <w:p w14:paraId="612A0DAF" w14:textId="77777777" w:rsidR="00556983" w:rsidRDefault="00556983" w:rsidP="00556983">
      <w:pPr>
        <w:numPr>
          <w:ilvl w:val="0"/>
          <w:numId w:val="7"/>
        </w:numPr>
        <w:shd w:val="clear" w:color="auto" w:fill="F2F2F2" w:themeFill="background1" w:themeFillShade="F2"/>
      </w:pPr>
      <w:r>
        <w:t>I get quality care and services when I need them from people who are knowledgeable, capable and caring.</w:t>
      </w:r>
    </w:p>
    <w:p w14:paraId="255BDDB9" w14:textId="77777777" w:rsidR="00556983" w:rsidRDefault="00556983" w:rsidP="00556983">
      <w:pPr>
        <w:pStyle w:val="Heading3"/>
        <w:shd w:val="clear" w:color="auto" w:fill="F2F2F2" w:themeFill="background1" w:themeFillShade="F2"/>
      </w:pPr>
      <w:r>
        <w:t>Organisation statement:</w:t>
      </w:r>
    </w:p>
    <w:p w14:paraId="5055D24E" w14:textId="77777777" w:rsidR="00556983" w:rsidRDefault="00556983" w:rsidP="0055698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771DAD9" w14:textId="77777777" w:rsidR="00556983" w:rsidRDefault="00556983" w:rsidP="00556983">
      <w:pPr>
        <w:pStyle w:val="Heading2"/>
      </w:pPr>
      <w:r>
        <w:t>Assessment of Standard 7</w:t>
      </w:r>
    </w:p>
    <w:p w14:paraId="35E56883" w14:textId="77777777" w:rsidR="00556983" w:rsidRPr="00163FEE" w:rsidRDefault="00556983" w:rsidP="00556983">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CE72D7A" w14:textId="77777777" w:rsidR="00556983" w:rsidRPr="00184AE8" w:rsidRDefault="00556983" w:rsidP="00556983">
      <w:pPr>
        <w:rPr>
          <w:rFonts w:eastAsia="Calibri"/>
          <w:color w:val="auto"/>
          <w:lang w:eastAsia="en-US"/>
        </w:rPr>
      </w:pPr>
      <w:r w:rsidRPr="001E4127">
        <w:rPr>
          <w:rFonts w:eastAsia="Calibri"/>
          <w:color w:val="auto"/>
          <w:lang w:eastAsia="en-US"/>
        </w:rPr>
        <w:t>Overall sampled consumers considered they get quality care and services when they need them and from people who are knowledgeable, capable and caring.</w:t>
      </w:r>
      <w:r>
        <w:rPr>
          <w:rFonts w:eastAsia="Calibri"/>
          <w:color w:val="auto"/>
          <w:lang w:eastAsia="en-US"/>
        </w:rPr>
        <w:t xml:space="preserve"> </w:t>
      </w:r>
      <w:r w:rsidRPr="00163FEE">
        <w:rPr>
          <w:rFonts w:eastAsia="Calibri"/>
          <w:lang w:eastAsia="en-US"/>
        </w:rPr>
        <w:t>For example:</w:t>
      </w:r>
    </w:p>
    <w:p w14:paraId="0BC86A87" w14:textId="77777777" w:rsidR="00556983" w:rsidRPr="00492380" w:rsidRDefault="00556983" w:rsidP="00556983">
      <w:pPr>
        <w:pStyle w:val="ListBullet"/>
        <w:numPr>
          <w:ilvl w:val="0"/>
          <w:numId w:val="0"/>
        </w:numPr>
        <w:spacing w:before="120"/>
      </w:pPr>
      <w:r w:rsidRPr="00492380">
        <w:t>Consumers and representatives interviewed said staff at the service are kind and caring. The Assessment Team observed examples of staff interacting with consumers in kind, respectful ways and with familiarity.</w:t>
      </w:r>
    </w:p>
    <w:p w14:paraId="22AB8247" w14:textId="77777777" w:rsidR="00556983" w:rsidRPr="00D218BA" w:rsidRDefault="00556983" w:rsidP="00556983">
      <w:pPr>
        <w:rPr>
          <w:rFonts w:eastAsia="Calibri"/>
          <w:color w:val="auto"/>
          <w:lang w:eastAsia="en-US"/>
        </w:rPr>
      </w:pPr>
      <w:r w:rsidRPr="00D218BA">
        <w:rPr>
          <w:rFonts w:eastAsia="Calibri"/>
          <w:color w:val="auto"/>
          <w:lang w:eastAsia="en-US"/>
        </w:rPr>
        <w:t>Consumers, (or representatives on their behalf) interviewed confirmed that staff know what they are doing.</w:t>
      </w:r>
    </w:p>
    <w:p w14:paraId="28B1B157" w14:textId="1EACA834" w:rsidR="00556983" w:rsidRPr="001E4127" w:rsidRDefault="00556983" w:rsidP="00556983">
      <w:pPr>
        <w:pStyle w:val="ListBullet"/>
        <w:numPr>
          <w:ilvl w:val="0"/>
          <w:numId w:val="0"/>
        </w:numPr>
        <w:spacing w:before="120"/>
      </w:pPr>
      <w:r w:rsidRPr="005D7460">
        <w:rPr>
          <w:rFonts w:eastAsia="Calibri"/>
        </w:rPr>
        <w:t xml:space="preserve">Consumers, (or representatives on their behalf) interviewed </w:t>
      </w:r>
      <w:r w:rsidRPr="005D7460">
        <w:t xml:space="preserve">said </w:t>
      </w:r>
      <w:r>
        <w:t xml:space="preserve">while </w:t>
      </w:r>
      <w:r w:rsidRPr="005D7460">
        <w:t>they felt the staffing situation was improving staff were</w:t>
      </w:r>
      <w:r>
        <w:t xml:space="preserve"> still</w:t>
      </w:r>
      <w:r w:rsidRPr="005D7460">
        <w:t xml:space="preserve"> “rushed” saying it took longer for them to answer the call bell and</w:t>
      </w:r>
      <w:r>
        <w:t xml:space="preserve"> staff </w:t>
      </w:r>
      <w:r w:rsidRPr="005D7460">
        <w:t>were rushing through their tasks.</w:t>
      </w:r>
      <w:r>
        <w:t xml:space="preserve"> Consumers and representatives said </w:t>
      </w:r>
      <w:r w:rsidRPr="005D7460">
        <w:t xml:space="preserve">staff could not spend time with the consumers </w:t>
      </w:r>
      <w:r>
        <w:t>for a chat, or to play cards. A review of rosters and allocations demonstrate not all shifts have been covered.</w:t>
      </w:r>
    </w:p>
    <w:p w14:paraId="43ED1E63" w14:textId="77777777" w:rsidR="00556983" w:rsidRDefault="00556983" w:rsidP="00556983">
      <w:pPr>
        <w:rPr>
          <w:rFonts w:eastAsia="Calibri"/>
          <w:color w:val="auto"/>
          <w:lang w:eastAsia="en-US"/>
        </w:rPr>
      </w:pPr>
      <w:r w:rsidRPr="00D20745">
        <w:rPr>
          <w:rFonts w:eastAsia="Calibri"/>
          <w:color w:val="auto"/>
          <w:lang w:eastAsia="en-US"/>
        </w:rPr>
        <w:t>Staff said the</w:t>
      </w:r>
      <w:r>
        <w:rPr>
          <w:rFonts w:eastAsia="Calibri"/>
          <w:color w:val="auto"/>
          <w:lang w:eastAsia="en-US"/>
        </w:rPr>
        <w:t>y do not feel</w:t>
      </w:r>
      <w:r w:rsidRPr="00D20745">
        <w:rPr>
          <w:rFonts w:eastAsia="Calibri"/>
          <w:color w:val="auto"/>
          <w:lang w:eastAsia="en-US"/>
        </w:rPr>
        <w:t xml:space="preserve"> there </w:t>
      </w:r>
      <w:r>
        <w:rPr>
          <w:rFonts w:eastAsia="Calibri"/>
          <w:color w:val="auto"/>
          <w:lang w:eastAsia="en-US"/>
        </w:rPr>
        <w:t>i</w:t>
      </w:r>
      <w:r w:rsidRPr="00D20745">
        <w:rPr>
          <w:rFonts w:eastAsia="Calibri"/>
          <w:color w:val="auto"/>
          <w:lang w:eastAsia="en-US"/>
        </w:rPr>
        <w:t xml:space="preserve">s enough time </w:t>
      </w:r>
      <w:r>
        <w:rPr>
          <w:rFonts w:eastAsia="Calibri"/>
          <w:color w:val="auto"/>
          <w:lang w:eastAsia="en-US"/>
        </w:rPr>
        <w:t>or</w:t>
      </w:r>
      <w:r w:rsidRPr="00D20745">
        <w:rPr>
          <w:rFonts w:eastAsia="Calibri"/>
          <w:color w:val="auto"/>
          <w:lang w:eastAsia="en-US"/>
        </w:rPr>
        <w:t xml:space="preserve"> staff </w:t>
      </w:r>
      <w:r w:rsidRPr="007614C4">
        <w:rPr>
          <w:rFonts w:eastAsia="Calibri"/>
          <w:color w:val="auto"/>
          <w:lang w:eastAsia="en-US"/>
        </w:rPr>
        <w:t>to meet</w:t>
      </w:r>
      <w:r>
        <w:rPr>
          <w:rFonts w:eastAsia="Calibri"/>
          <w:color w:val="auto"/>
          <w:lang w:eastAsia="en-US"/>
        </w:rPr>
        <w:t xml:space="preserve"> all</w:t>
      </w:r>
      <w:r w:rsidRPr="007614C4">
        <w:rPr>
          <w:rFonts w:eastAsia="Calibri"/>
          <w:color w:val="auto"/>
          <w:lang w:eastAsia="en-US"/>
        </w:rPr>
        <w:t xml:space="preserve"> the needs and preferences of </w:t>
      </w:r>
      <w:r>
        <w:rPr>
          <w:rFonts w:eastAsia="Calibri"/>
          <w:color w:val="auto"/>
          <w:lang w:eastAsia="en-US"/>
        </w:rPr>
        <w:t xml:space="preserve">consumers. </w:t>
      </w:r>
      <w:r w:rsidRPr="1B3766F2">
        <w:rPr>
          <w:rFonts w:eastAsia="Calibri"/>
          <w:color w:val="auto"/>
          <w:lang w:eastAsia="en-US"/>
        </w:rPr>
        <w:t>Consumer</w:t>
      </w:r>
      <w:r w:rsidRPr="007614C4">
        <w:rPr>
          <w:rFonts w:eastAsia="Calibri"/>
          <w:color w:val="auto"/>
          <w:lang w:eastAsia="en-US"/>
        </w:rPr>
        <w:t xml:space="preserve"> calls for assistance via the call bell system have </w:t>
      </w:r>
      <w:r>
        <w:rPr>
          <w:rFonts w:eastAsia="Calibri"/>
          <w:color w:val="auto"/>
          <w:lang w:eastAsia="en-US"/>
        </w:rPr>
        <w:t xml:space="preserve">not always </w:t>
      </w:r>
      <w:r w:rsidRPr="007614C4">
        <w:rPr>
          <w:rFonts w:eastAsia="Calibri"/>
          <w:color w:val="auto"/>
          <w:lang w:eastAsia="en-US"/>
        </w:rPr>
        <w:t>been responded to in a timely manner</w:t>
      </w:r>
      <w:r>
        <w:rPr>
          <w:rFonts w:eastAsia="Calibri"/>
          <w:color w:val="auto"/>
          <w:lang w:eastAsia="en-US"/>
        </w:rPr>
        <w:t xml:space="preserve"> and staff </w:t>
      </w:r>
      <w:r w:rsidRPr="00E44FD8">
        <w:rPr>
          <w:color w:val="auto"/>
        </w:rPr>
        <w:t xml:space="preserve">do not demonstrate </w:t>
      </w:r>
      <w:r w:rsidRPr="00E44FD8">
        <w:rPr>
          <w:color w:val="auto"/>
        </w:rPr>
        <w:lastRenderedPageBreak/>
        <w:t>knowledge to undertake care and services in accordance with the Aged Care Quality Standards.</w:t>
      </w:r>
      <w:r>
        <w:rPr>
          <w:color w:val="auto"/>
        </w:rPr>
        <w:t xml:space="preserve"> </w:t>
      </w:r>
      <w:r w:rsidRPr="003C5BAB">
        <w:rPr>
          <w:rFonts w:eastAsia="Calibri"/>
          <w:color w:val="auto"/>
          <w:lang w:eastAsia="en-US"/>
        </w:rPr>
        <w:t>Although consumers and representatives fe</w:t>
      </w:r>
      <w:r>
        <w:rPr>
          <w:rFonts w:eastAsia="Calibri"/>
          <w:color w:val="auto"/>
          <w:lang w:eastAsia="en-US"/>
        </w:rPr>
        <w:t>lt</w:t>
      </w:r>
      <w:r w:rsidRPr="003C5BAB">
        <w:rPr>
          <w:rFonts w:eastAsia="Calibri"/>
          <w:color w:val="auto"/>
          <w:lang w:eastAsia="en-US"/>
        </w:rPr>
        <w:t xml:space="preserve"> confident staff are competent and knowledgeable in their roles, a review of care and service records and discussions with staff, registered nurses and the care manager indicate a lack of knowledge across </w:t>
      </w:r>
      <w:r>
        <w:rPr>
          <w:rFonts w:eastAsia="Calibri"/>
          <w:color w:val="auto"/>
          <w:lang w:eastAsia="en-US"/>
        </w:rPr>
        <w:t xml:space="preserve">chemical </w:t>
      </w:r>
      <w:r w:rsidRPr="003C5BAB">
        <w:rPr>
          <w:rFonts w:eastAsia="Calibri"/>
          <w:color w:val="auto"/>
          <w:lang w:eastAsia="en-US"/>
        </w:rPr>
        <w:t>restraint</w:t>
      </w:r>
      <w:r>
        <w:rPr>
          <w:rFonts w:eastAsia="Calibri"/>
          <w:color w:val="auto"/>
          <w:lang w:eastAsia="en-US"/>
        </w:rPr>
        <w:t xml:space="preserve"> </w:t>
      </w:r>
      <w:r w:rsidRPr="003C5BAB">
        <w:rPr>
          <w:rFonts w:eastAsia="Calibri"/>
          <w:color w:val="auto"/>
          <w:lang w:eastAsia="en-US"/>
        </w:rPr>
        <w:t xml:space="preserve">and </w:t>
      </w:r>
      <w:r>
        <w:rPr>
          <w:rFonts w:eastAsia="Calibri"/>
          <w:color w:val="auto"/>
          <w:lang w:eastAsia="en-US"/>
        </w:rPr>
        <w:t>behaviour management.</w:t>
      </w:r>
    </w:p>
    <w:p w14:paraId="7AB39640" w14:textId="77777777" w:rsidR="00556983" w:rsidRPr="009C6F30" w:rsidRDefault="00556983" w:rsidP="00556983">
      <w:pPr>
        <w:rPr>
          <w:rFonts w:eastAsia="Calibri"/>
        </w:rPr>
      </w:pPr>
      <w:r w:rsidRPr="00154403">
        <w:rPr>
          <w:rFonts w:eastAsiaTheme="minorHAnsi"/>
        </w:rPr>
        <w:t xml:space="preserve">The Quality Standard is assessed </w:t>
      </w:r>
      <w:r w:rsidRPr="00B420BC">
        <w:rPr>
          <w:rFonts w:eastAsiaTheme="minorHAnsi"/>
          <w:color w:val="auto"/>
        </w:rPr>
        <w:t>as Non-compliant as two of the five specific requirements have been assessed as Non-compliant.</w:t>
      </w:r>
    </w:p>
    <w:p w14:paraId="569810BB" w14:textId="77777777" w:rsidR="00556983" w:rsidRDefault="00556983" w:rsidP="00556983">
      <w:pPr>
        <w:pStyle w:val="Heading2"/>
      </w:pPr>
      <w:r>
        <w:t>Assessment of Standard 7 Requirements</w:t>
      </w:r>
    </w:p>
    <w:p w14:paraId="22C6BCF6" w14:textId="77777777" w:rsidR="00556983" w:rsidRPr="00506F7F" w:rsidRDefault="00556983" w:rsidP="00556983">
      <w:pPr>
        <w:pStyle w:val="Heading3"/>
      </w:pPr>
      <w:r w:rsidRPr="00506F7F">
        <w:t>Requirement 7(3)(a)</w:t>
      </w:r>
      <w:r>
        <w:tab/>
      </w:r>
      <w:r w:rsidRPr="00CD32BD">
        <w:t>Non-compliant</w:t>
      </w:r>
    </w:p>
    <w:p w14:paraId="3D4BF9D7" w14:textId="77777777" w:rsidR="00556983" w:rsidRPr="008D114F" w:rsidRDefault="00556983" w:rsidP="00556983">
      <w:pPr>
        <w:rPr>
          <w:i/>
        </w:rPr>
      </w:pPr>
      <w:r w:rsidRPr="008D114F">
        <w:rPr>
          <w:i/>
        </w:rPr>
        <w:t>The workforce is planned to enable, and the number and mix of members of the workforce deployed enables, the delivery and management of safe and quality care and services.</w:t>
      </w:r>
    </w:p>
    <w:p w14:paraId="26BC8A18" w14:textId="664522DD" w:rsidR="00556983" w:rsidRDefault="00556983" w:rsidP="00556983">
      <w:pPr>
        <w:rPr>
          <w:rFonts w:eastAsia="Calibri"/>
          <w:color w:val="auto"/>
          <w:lang w:eastAsia="en-US"/>
        </w:rPr>
      </w:pPr>
      <w:r>
        <w:rPr>
          <w:rFonts w:eastAsiaTheme="minorEastAsia"/>
          <w:color w:val="auto"/>
          <w:lang w:eastAsia="en-US"/>
        </w:rPr>
        <w:t>The Assessment Team found that i</w:t>
      </w:r>
      <w:r w:rsidRPr="30248139">
        <w:rPr>
          <w:rFonts w:eastAsiaTheme="minorEastAsia"/>
          <w:color w:val="auto"/>
          <w:lang w:eastAsia="en-US"/>
        </w:rPr>
        <w:t>nterviews with consumers</w:t>
      </w:r>
      <w:r>
        <w:rPr>
          <w:rFonts w:eastAsiaTheme="minorEastAsia"/>
          <w:color w:val="auto"/>
          <w:lang w:eastAsia="en-US"/>
        </w:rPr>
        <w:t xml:space="preserve"> and</w:t>
      </w:r>
      <w:r w:rsidRPr="30248139">
        <w:rPr>
          <w:rFonts w:eastAsiaTheme="minorEastAsia"/>
          <w:color w:val="auto"/>
          <w:lang w:eastAsia="en-US"/>
        </w:rPr>
        <w:t xml:space="preserve"> representatives on their behalf, staff</w:t>
      </w:r>
      <w:r>
        <w:rPr>
          <w:rFonts w:eastAsiaTheme="minorEastAsia"/>
          <w:color w:val="auto"/>
          <w:lang w:eastAsia="en-US"/>
        </w:rPr>
        <w:t xml:space="preserve">, </w:t>
      </w:r>
      <w:r w:rsidRPr="30248139">
        <w:rPr>
          <w:rFonts w:eastAsiaTheme="minorEastAsia"/>
          <w:color w:val="auto"/>
          <w:lang w:eastAsia="en-US"/>
        </w:rPr>
        <w:t xml:space="preserve">and a review of call bell responses indicated staff are generally responsive to call bells. </w:t>
      </w:r>
      <w:r>
        <w:rPr>
          <w:rFonts w:eastAsiaTheme="minorEastAsia"/>
          <w:color w:val="auto"/>
          <w:lang w:eastAsia="en-US"/>
        </w:rPr>
        <w:t xml:space="preserve">However, </w:t>
      </w:r>
      <w:r>
        <w:rPr>
          <w:rFonts w:eastAsia="Calibri"/>
          <w:color w:val="auto"/>
          <w:lang w:eastAsia="en-US"/>
        </w:rPr>
        <w:t>f</w:t>
      </w:r>
      <w:r w:rsidRPr="00C97FCE">
        <w:rPr>
          <w:rFonts w:eastAsia="Calibri"/>
          <w:color w:val="auto"/>
          <w:lang w:eastAsia="en-US"/>
        </w:rPr>
        <w:t xml:space="preserve">eedback from consumers, representatives, and staff </w:t>
      </w:r>
      <w:r>
        <w:rPr>
          <w:rFonts w:eastAsia="Calibri"/>
          <w:color w:val="auto"/>
          <w:lang w:eastAsia="en-US"/>
        </w:rPr>
        <w:t xml:space="preserve">identified that there was a significant lack of staffing and as result, consumers care and services were impacted.  </w:t>
      </w:r>
    </w:p>
    <w:p w14:paraId="2A0A7E28" w14:textId="77777777" w:rsidR="00556983" w:rsidRDefault="00556983" w:rsidP="00556983">
      <w:pPr>
        <w:rPr>
          <w:rFonts w:eastAsia="Calibri"/>
          <w:color w:val="auto"/>
          <w:lang w:eastAsia="en-US"/>
        </w:rPr>
      </w:pPr>
      <w:r>
        <w:rPr>
          <w:rFonts w:eastAsia="Calibri"/>
          <w:color w:val="auto"/>
          <w:lang w:eastAsia="en-US"/>
        </w:rPr>
        <w:t>Management have increased staffing in the past two months and while staff, consumers and their representatives say there is a huge improvement, feedback is that staff are still rushed, and unable to spend time with them.</w:t>
      </w:r>
    </w:p>
    <w:p w14:paraId="6F968A49" w14:textId="091358D3" w:rsidR="00556983" w:rsidRDefault="00556983" w:rsidP="00556983">
      <w:pPr>
        <w:rPr>
          <w:rFonts w:eastAsia="Calibri"/>
          <w:color w:val="auto"/>
          <w:lang w:eastAsia="en-US"/>
        </w:rPr>
      </w:pPr>
      <w:r>
        <w:rPr>
          <w:rFonts w:eastAsia="Calibri"/>
          <w:color w:val="auto"/>
          <w:lang w:eastAsia="en-US"/>
        </w:rPr>
        <w:t>The approved provider submitted a response acknowledging the Assessment Team findings in relation to a lack of staffing</w:t>
      </w:r>
      <w:r w:rsidR="00413759">
        <w:rPr>
          <w:rFonts w:eastAsia="Calibri"/>
          <w:color w:val="auto"/>
          <w:lang w:eastAsia="en-US"/>
        </w:rPr>
        <w:t xml:space="preserve"> </w:t>
      </w:r>
      <w:r>
        <w:rPr>
          <w:rFonts w:eastAsia="Calibri"/>
          <w:color w:val="auto"/>
          <w:lang w:eastAsia="en-US"/>
        </w:rPr>
        <w:t xml:space="preserve">and as a result this has impacted the delivery of care and services for consumers. The approved provider submitted a plan for continuous improvement that includes actions currently being undertaken and is undertaking. It is noted that the approved provider has employed fifteen new employees with two vacancies remaining. </w:t>
      </w:r>
    </w:p>
    <w:p w14:paraId="7D4416D7" w14:textId="77777777" w:rsidR="00556983" w:rsidRDefault="00556983" w:rsidP="00556983">
      <w:pPr>
        <w:rPr>
          <w:iCs/>
        </w:rPr>
      </w:pPr>
      <w:r>
        <w:rPr>
          <w:rFonts w:eastAsia="Calibri"/>
          <w:color w:val="auto"/>
          <w:lang w:eastAsia="en-US"/>
        </w:rPr>
        <w:t xml:space="preserve">The approved provider has undertaken immediate actions during and following the site audit to address matters raised by the Assessment Team, however, </w:t>
      </w:r>
      <w:r>
        <w:t>this does not confirm they were compliant at the time of the site audit. The approved provider needs time to demonstrate that the actions taken, results in sustained improvements</w:t>
      </w:r>
      <w:r>
        <w:rPr>
          <w:rFonts w:eastAsia="Calibri"/>
          <w:color w:val="auto"/>
          <w:lang w:eastAsia="en-US"/>
        </w:rPr>
        <w:t xml:space="preserve"> to ensure </w:t>
      </w:r>
      <w:r w:rsidRPr="00CD32BD">
        <w:rPr>
          <w:iCs/>
        </w:rPr>
        <w:t>the workforce is planned to enable, and the number and mix of members of the workforce deployed enables, the delivery and management of safe and quality care and services.</w:t>
      </w:r>
    </w:p>
    <w:p w14:paraId="382D2DEB" w14:textId="77777777" w:rsidR="00556983" w:rsidRPr="0003021F" w:rsidRDefault="00556983" w:rsidP="00556983">
      <w:pPr>
        <w:rPr>
          <w:iCs/>
        </w:rPr>
      </w:pPr>
      <w:r>
        <w:rPr>
          <w:iCs/>
        </w:rPr>
        <w:t xml:space="preserve">I find this requirement is Non-compliant. </w:t>
      </w:r>
    </w:p>
    <w:p w14:paraId="384754EE" w14:textId="77777777" w:rsidR="00556983" w:rsidRPr="00506F7F" w:rsidRDefault="00556983" w:rsidP="00556983">
      <w:pPr>
        <w:pStyle w:val="Heading3"/>
      </w:pPr>
      <w:r w:rsidRPr="00506F7F">
        <w:lastRenderedPageBreak/>
        <w:t>Requirement 7(3)(b)</w:t>
      </w:r>
      <w:r>
        <w:tab/>
        <w:t>Compliant</w:t>
      </w:r>
    </w:p>
    <w:p w14:paraId="23921005" w14:textId="77777777" w:rsidR="00556983" w:rsidRPr="008D114F" w:rsidRDefault="00556983" w:rsidP="00556983">
      <w:pPr>
        <w:rPr>
          <w:i/>
        </w:rPr>
      </w:pPr>
      <w:r w:rsidRPr="008D114F">
        <w:rPr>
          <w:i/>
        </w:rPr>
        <w:t>Workforce interactions with consumers are kind, caring and respectful of each consumer’s identity, culture and diversity.</w:t>
      </w:r>
    </w:p>
    <w:p w14:paraId="357D5653" w14:textId="77777777" w:rsidR="00556983" w:rsidRPr="00095CD4" w:rsidRDefault="00556983" w:rsidP="00556983">
      <w:pPr>
        <w:pStyle w:val="Heading3"/>
      </w:pPr>
      <w:r w:rsidRPr="00095CD4">
        <w:t>Requirement 7(3)(c)</w:t>
      </w:r>
      <w:r>
        <w:tab/>
      </w:r>
      <w:r w:rsidRPr="0061345D">
        <w:t>Non-compliant</w:t>
      </w:r>
    </w:p>
    <w:p w14:paraId="24658512" w14:textId="77777777" w:rsidR="00556983" w:rsidRPr="008D114F" w:rsidRDefault="00556983" w:rsidP="00556983">
      <w:pPr>
        <w:rPr>
          <w:i/>
        </w:rPr>
      </w:pPr>
      <w:r w:rsidRPr="008D114F">
        <w:rPr>
          <w:i/>
        </w:rPr>
        <w:t>The workforce is competent and the members of the workforce have the qualifications and knowledge to effectively perform their roles.</w:t>
      </w:r>
    </w:p>
    <w:p w14:paraId="65AED1FD" w14:textId="77777777" w:rsidR="00556983" w:rsidRDefault="00556983" w:rsidP="00556983">
      <w:pPr>
        <w:rPr>
          <w:color w:val="auto"/>
        </w:rPr>
      </w:pPr>
      <w:r w:rsidRPr="0003021F">
        <w:rPr>
          <w:color w:val="auto"/>
        </w:rPr>
        <w:t xml:space="preserve">The Assessment Team found while </w:t>
      </w:r>
      <w:r w:rsidRPr="00E44FD8">
        <w:rPr>
          <w:color w:val="auto"/>
        </w:rPr>
        <w:t xml:space="preserve">staff have the necessary qualifications to undertake their roles, they do not demonstrate knowledge to undertake care and services in accordance with the Quality Standards. Although consumers and representatives felt confident that staff are competent and knowledgeable in their roles, a review of care and service records and discussions with staff, registered nurses and </w:t>
      </w:r>
      <w:r>
        <w:rPr>
          <w:color w:val="auto"/>
        </w:rPr>
        <w:t>management</w:t>
      </w:r>
      <w:r w:rsidRPr="00E44FD8">
        <w:rPr>
          <w:color w:val="auto"/>
        </w:rPr>
        <w:t xml:space="preserve"> indicate a lack of knowledge </w:t>
      </w:r>
      <w:r>
        <w:rPr>
          <w:color w:val="auto"/>
        </w:rPr>
        <w:t>regarding chemical restraint</w:t>
      </w:r>
      <w:r w:rsidRPr="00E44FD8">
        <w:rPr>
          <w:color w:val="auto"/>
        </w:rPr>
        <w:t xml:space="preserve"> an</w:t>
      </w:r>
      <w:r w:rsidRPr="00D75EAC">
        <w:rPr>
          <w:color w:val="auto"/>
        </w:rPr>
        <w:t>d behaviour management.</w:t>
      </w:r>
    </w:p>
    <w:p w14:paraId="7EBAB790" w14:textId="77777777" w:rsidR="00556983" w:rsidRDefault="00556983" w:rsidP="00556983">
      <w:pPr>
        <w:rPr>
          <w:rFonts w:eastAsia="Calibri"/>
          <w:color w:val="auto"/>
          <w:lang w:eastAsia="en-US"/>
        </w:rPr>
      </w:pPr>
      <w:r>
        <w:rPr>
          <w:color w:val="auto"/>
        </w:rPr>
        <w:t xml:space="preserve">The approved provider’s response acknowledged the Assessment Team’s findings in relation to a lack of staff knowledge regarding chemical restraint and behaviour management for consumers. </w:t>
      </w:r>
      <w:r>
        <w:rPr>
          <w:rFonts w:eastAsia="Calibri"/>
          <w:color w:val="auto"/>
          <w:lang w:eastAsia="en-US"/>
        </w:rPr>
        <w:t xml:space="preserve">The approved provider submitted a plan for continuous improvement that includes actions currently being undertaken and is undertaking such as the delivery psychotropic medication management training. </w:t>
      </w:r>
    </w:p>
    <w:p w14:paraId="5C211BA7" w14:textId="77777777" w:rsidR="00556983" w:rsidRDefault="00556983" w:rsidP="00556983">
      <w:r>
        <w:rPr>
          <w:rFonts w:eastAsia="Calibri"/>
          <w:color w:val="auto"/>
          <w:lang w:eastAsia="en-US"/>
        </w:rPr>
        <w:t xml:space="preserve">I find this requirement is Non-compliant. </w:t>
      </w:r>
    </w:p>
    <w:p w14:paraId="7D2EB7BF" w14:textId="77777777" w:rsidR="00556983" w:rsidRPr="00095CD4" w:rsidRDefault="00556983" w:rsidP="00556983">
      <w:pPr>
        <w:pStyle w:val="Heading3"/>
      </w:pPr>
      <w:r w:rsidRPr="00095CD4">
        <w:t>Requirement 7(3)(d)</w:t>
      </w:r>
      <w:r>
        <w:tab/>
        <w:t>Compliant</w:t>
      </w:r>
    </w:p>
    <w:p w14:paraId="044C11AD" w14:textId="77777777" w:rsidR="00556983" w:rsidRPr="008D114F" w:rsidRDefault="00556983" w:rsidP="00556983">
      <w:pPr>
        <w:rPr>
          <w:i/>
        </w:rPr>
      </w:pPr>
      <w:r w:rsidRPr="008D114F">
        <w:rPr>
          <w:i/>
        </w:rPr>
        <w:t>The workforce is recruited, trained, equipped and supported to deliver the outcomes required by these standards.</w:t>
      </w:r>
    </w:p>
    <w:p w14:paraId="754ED3EA" w14:textId="77777777" w:rsidR="00556983" w:rsidRPr="00095CD4" w:rsidRDefault="00556983" w:rsidP="00556983">
      <w:pPr>
        <w:pStyle w:val="Heading3"/>
      </w:pPr>
      <w:r w:rsidRPr="00095CD4">
        <w:t>Requirement 7(3)(e)</w:t>
      </w:r>
      <w:r>
        <w:tab/>
        <w:t>Compliant</w:t>
      </w:r>
    </w:p>
    <w:p w14:paraId="6C24AF71" w14:textId="77777777" w:rsidR="00556983" w:rsidRPr="008D114F" w:rsidRDefault="00556983" w:rsidP="00556983">
      <w:pPr>
        <w:rPr>
          <w:i/>
        </w:rPr>
      </w:pPr>
      <w:r w:rsidRPr="008D114F">
        <w:rPr>
          <w:i/>
        </w:rPr>
        <w:t>Regular assessment, monitoring and review of the performance of each member of the workforce is undertaken.</w:t>
      </w:r>
    </w:p>
    <w:p w14:paraId="566B7092" w14:textId="77777777" w:rsidR="00556983" w:rsidRPr="00506F7F" w:rsidRDefault="00556983" w:rsidP="00556983"/>
    <w:p w14:paraId="72CA67E1" w14:textId="77777777" w:rsidR="00556983" w:rsidRDefault="00556983" w:rsidP="00556983">
      <w:pPr>
        <w:sectPr w:rsidR="00556983" w:rsidSect="00CB3BA9">
          <w:type w:val="continuous"/>
          <w:pgSz w:w="11906" w:h="16838"/>
          <w:pgMar w:top="1701" w:right="1418" w:bottom="1418" w:left="1418" w:header="709" w:footer="397" w:gutter="0"/>
          <w:cols w:space="708"/>
          <w:titlePg/>
          <w:docGrid w:linePitch="360"/>
        </w:sectPr>
      </w:pPr>
    </w:p>
    <w:p w14:paraId="5A001095" w14:textId="77777777" w:rsidR="00556983" w:rsidRDefault="00556983" w:rsidP="00556983">
      <w:pPr>
        <w:pStyle w:val="Heading1"/>
        <w:tabs>
          <w:tab w:val="right" w:pos="9070"/>
        </w:tabs>
        <w:spacing w:before="560" w:after="640"/>
        <w:rPr>
          <w:color w:val="FFFFFF" w:themeColor="background1"/>
          <w:sz w:val="36"/>
        </w:rPr>
        <w:sectPr w:rsidR="00556983"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6EF80539" wp14:editId="3BED4F6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7886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F89090F" w14:textId="77777777" w:rsidR="00556983" w:rsidRPr="00FD1B02" w:rsidRDefault="00556983" w:rsidP="00556983">
      <w:pPr>
        <w:pStyle w:val="Heading3"/>
        <w:shd w:val="clear" w:color="auto" w:fill="F2F2F2" w:themeFill="background1" w:themeFillShade="F2"/>
      </w:pPr>
      <w:r w:rsidRPr="008312AC">
        <w:t>Consumer</w:t>
      </w:r>
      <w:r w:rsidRPr="00FD1B02">
        <w:t xml:space="preserve"> outcome:</w:t>
      </w:r>
    </w:p>
    <w:p w14:paraId="572D51A0" w14:textId="77777777" w:rsidR="00556983" w:rsidRDefault="00556983" w:rsidP="00556983">
      <w:pPr>
        <w:numPr>
          <w:ilvl w:val="0"/>
          <w:numId w:val="8"/>
        </w:numPr>
        <w:shd w:val="clear" w:color="auto" w:fill="F2F2F2" w:themeFill="background1" w:themeFillShade="F2"/>
      </w:pPr>
      <w:r>
        <w:t>I am confident the organisation is well run. I can partner in improving the delivery of care and services.</w:t>
      </w:r>
    </w:p>
    <w:p w14:paraId="00A1446A" w14:textId="77777777" w:rsidR="00556983" w:rsidRDefault="00556983" w:rsidP="00556983">
      <w:pPr>
        <w:pStyle w:val="Heading3"/>
        <w:shd w:val="clear" w:color="auto" w:fill="F2F2F2" w:themeFill="background1" w:themeFillShade="F2"/>
      </w:pPr>
      <w:r>
        <w:t>Organisation statement:</w:t>
      </w:r>
    </w:p>
    <w:p w14:paraId="45CA4F74" w14:textId="77777777" w:rsidR="00556983" w:rsidRDefault="00556983" w:rsidP="00556983">
      <w:pPr>
        <w:numPr>
          <w:ilvl w:val="0"/>
          <w:numId w:val="8"/>
        </w:numPr>
        <w:shd w:val="clear" w:color="auto" w:fill="F2F2F2" w:themeFill="background1" w:themeFillShade="F2"/>
      </w:pPr>
      <w:r>
        <w:t>The organisation’s governing body is accountable for the delivery of safe and quality care and services.</w:t>
      </w:r>
    </w:p>
    <w:p w14:paraId="7D56F0C7" w14:textId="77777777" w:rsidR="00556983" w:rsidRDefault="00556983" w:rsidP="00556983">
      <w:pPr>
        <w:pStyle w:val="Heading2"/>
      </w:pPr>
      <w:r>
        <w:t>Assessment of Standard 8</w:t>
      </w:r>
    </w:p>
    <w:p w14:paraId="0B5FED38" w14:textId="77777777" w:rsidR="00556983" w:rsidRPr="00163FEE" w:rsidRDefault="00556983" w:rsidP="00556983">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A1C389C" w14:textId="77777777" w:rsidR="00556983" w:rsidRPr="00AB0489" w:rsidRDefault="00556983" w:rsidP="00556983">
      <w:pPr>
        <w:rPr>
          <w:rFonts w:eastAsia="Calibri"/>
          <w:color w:val="auto"/>
          <w:lang w:eastAsia="en-US"/>
        </w:rPr>
      </w:pPr>
      <w:r w:rsidRPr="00AA31C6">
        <w:rPr>
          <w:rFonts w:eastAsia="Calibri"/>
          <w:color w:val="auto"/>
          <w:lang w:eastAsia="en-US"/>
        </w:rPr>
        <w:t xml:space="preserve">Overall sampled consumers considered that the organisation is well run and that they can partner in improving the delivery of care and services. </w:t>
      </w:r>
      <w:r w:rsidRPr="00163FEE">
        <w:rPr>
          <w:rFonts w:eastAsia="Calibri"/>
          <w:lang w:eastAsia="en-US"/>
        </w:rPr>
        <w:t>For example:</w:t>
      </w:r>
    </w:p>
    <w:p w14:paraId="27B4AC83" w14:textId="77777777" w:rsidR="00556983" w:rsidRPr="00D35BB9" w:rsidRDefault="00556983" w:rsidP="00556983">
      <w:pPr>
        <w:pStyle w:val="ListBullet"/>
        <w:ind w:left="357" w:hanging="357"/>
      </w:pPr>
      <w:r w:rsidRPr="00D35BB9">
        <w:t xml:space="preserve">Consumers, (or representatives on their behalf) interviewed said they felt the place is well run and are happy to have the new, responsive management. </w:t>
      </w:r>
      <w:r>
        <w:t xml:space="preserve">Consumers/ representatives </w:t>
      </w:r>
      <w:r w:rsidRPr="00D35BB9">
        <w:t xml:space="preserve">believe they receive quality care from staff and if they raise a concern, it is followed up. </w:t>
      </w:r>
    </w:p>
    <w:p w14:paraId="594AF089" w14:textId="77777777" w:rsidR="00556983" w:rsidRDefault="00556983" w:rsidP="00556983">
      <w:pPr>
        <w:pStyle w:val="ListBullet"/>
        <w:ind w:left="357" w:hanging="357"/>
        <w:rPr>
          <w:rFonts w:eastAsia="Calibri"/>
        </w:rPr>
      </w:pPr>
      <w:r w:rsidRPr="00D35BB9">
        <w:t>Consumers said (and management confirmed) they were offered places in the clinical care meeting to discuss issues of concern to consumers. To date</w:t>
      </w:r>
      <w:r>
        <w:t xml:space="preserve">, </w:t>
      </w:r>
      <w:r w:rsidRPr="00D35BB9">
        <w:t>two consumers have attended two meetings and suggestions offered have been actioned by the service. The meetings include information about all aspects of the service on a daily basis and documentation demonstrates the involvement of the consumers. Management advised different c</w:t>
      </w:r>
      <w:r w:rsidRPr="00D35BB9">
        <w:rPr>
          <w:rFonts w:eastAsia="Calibri"/>
        </w:rPr>
        <w:t xml:space="preserve">onsumers are invited to attend each month. </w:t>
      </w:r>
    </w:p>
    <w:p w14:paraId="2AFA9488" w14:textId="77777777" w:rsidR="00556983" w:rsidRPr="00D35BB9" w:rsidRDefault="00556983" w:rsidP="00556983">
      <w:pPr>
        <w:pStyle w:val="ListBullet"/>
        <w:ind w:left="357" w:hanging="357"/>
        <w:rPr>
          <w:rFonts w:eastAsia="Calibri"/>
        </w:rPr>
      </w:pPr>
      <w:r w:rsidRPr="00E75162">
        <w:t xml:space="preserve">Information from the </w:t>
      </w:r>
      <w:r>
        <w:t>Board</w:t>
      </w:r>
      <w:r w:rsidRPr="00E75162">
        <w:t xml:space="preserve"> is passed down to the staff and consumers via </w:t>
      </w:r>
      <w:r>
        <w:t xml:space="preserve">newsletters, </w:t>
      </w:r>
      <w:r w:rsidRPr="00E75162">
        <w:t>emails and meetings</w:t>
      </w:r>
      <w:r>
        <w:t xml:space="preserve"> and o</w:t>
      </w:r>
      <w:r w:rsidRPr="00E75162">
        <w:t>pportunities for continuous improvement are documented on their continuous improvement plan.</w:t>
      </w:r>
    </w:p>
    <w:p w14:paraId="6A20FA4C" w14:textId="464341E3" w:rsidR="00556983" w:rsidRPr="00EF43DB" w:rsidRDefault="00556983" w:rsidP="00556983">
      <w:pPr>
        <w:pStyle w:val="ListBullet"/>
        <w:numPr>
          <w:ilvl w:val="0"/>
          <w:numId w:val="0"/>
        </w:numPr>
        <w:rPr>
          <w:rFonts w:eastAsia="Calibri"/>
        </w:rPr>
      </w:pPr>
      <w:r w:rsidRPr="00EF43DB">
        <w:lastRenderedPageBreak/>
        <w:t xml:space="preserve">The organisation’s </w:t>
      </w:r>
      <w:r>
        <w:t>B</w:t>
      </w:r>
      <w:r w:rsidRPr="00EF43DB">
        <w:t>oard promotes a culture of safe, inclusive and quality care and services</w:t>
      </w:r>
      <w:r w:rsidR="00413759">
        <w:t>,</w:t>
      </w:r>
      <w:r w:rsidRPr="00EF43DB">
        <w:t xml:space="preserve"> and </w:t>
      </w:r>
      <w:r>
        <w:t>works with the senior management to ensure this occurs</w:t>
      </w:r>
      <w:r w:rsidRPr="00EF43DB">
        <w:t xml:space="preserve">. </w:t>
      </w:r>
      <w:r w:rsidRPr="00EF43DB">
        <w:rPr>
          <w:rFonts w:eastAsia="Calibri"/>
        </w:rPr>
        <w:t>The organisation can demonstrate there is a clinical governance framework in place</w:t>
      </w:r>
      <w:r>
        <w:rPr>
          <w:rFonts w:eastAsia="Calibri"/>
        </w:rPr>
        <w:t xml:space="preserve"> which is currently in draft mode</w:t>
      </w:r>
      <w:r w:rsidRPr="00EF43DB">
        <w:rPr>
          <w:rFonts w:eastAsia="Calibri"/>
        </w:rPr>
        <w:t>. Details of the framework were noted in policies and the organisation's self-assessment of the service.</w:t>
      </w:r>
    </w:p>
    <w:p w14:paraId="0E2F2E19" w14:textId="77441AF6" w:rsidR="00556983" w:rsidRPr="0052792C" w:rsidRDefault="00556983" w:rsidP="00556983">
      <w:pPr>
        <w:rPr>
          <w:rFonts w:eastAsia="Calibri"/>
          <w:color w:val="auto"/>
          <w:lang w:eastAsia="en-US"/>
        </w:rPr>
      </w:pPr>
      <w:r w:rsidRPr="0052792C">
        <w:rPr>
          <w:color w:val="auto"/>
        </w:rPr>
        <w:t xml:space="preserve">While consumers and representatives felt confident that staff are competent and knowledgeable in their roles, a review of care and service records and discussions with staff, registered nurses and the </w:t>
      </w:r>
      <w:r w:rsidR="00413759">
        <w:rPr>
          <w:color w:val="auto"/>
        </w:rPr>
        <w:t>management</w:t>
      </w:r>
      <w:r w:rsidRPr="0052792C">
        <w:rPr>
          <w:color w:val="auto"/>
        </w:rPr>
        <w:t xml:space="preserve"> indicate a lack of knowledge </w:t>
      </w:r>
      <w:r>
        <w:rPr>
          <w:color w:val="auto"/>
        </w:rPr>
        <w:t xml:space="preserve">in high impact/high prevalence risks (specifically behaviour management and chemical restraint) to consumers </w:t>
      </w:r>
      <w:r w:rsidRPr="00E44FD8">
        <w:rPr>
          <w:color w:val="auto"/>
        </w:rPr>
        <w:t>in accordance with the Aged Care Quality Standards.</w:t>
      </w:r>
    </w:p>
    <w:p w14:paraId="43082B8E" w14:textId="77777777" w:rsidR="00556983" w:rsidRPr="00095CD4" w:rsidRDefault="00556983" w:rsidP="00556983">
      <w:pPr>
        <w:rPr>
          <w:rFonts w:eastAsia="Calibri"/>
        </w:rPr>
      </w:pPr>
      <w:r w:rsidRPr="00154403">
        <w:rPr>
          <w:rFonts w:eastAsiaTheme="minorHAnsi"/>
        </w:rPr>
        <w:t>The Quality Standard is assesse</w:t>
      </w:r>
      <w:r w:rsidRPr="00C76AE4">
        <w:rPr>
          <w:rFonts w:eastAsiaTheme="minorHAnsi"/>
          <w:color w:val="auto"/>
        </w:rPr>
        <w:t>d as Non-compliant as one of the five specific requirements have been assessed as Non-compliant.</w:t>
      </w:r>
    </w:p>
    <w:p w14:paraId="2B7BC273" w14:textId="77777777" w:rsidR="00556983" w:rsidRDefault="00556983" w:rsidP="00556983">
      <w:pPr>
        <w:pStyle w:val="Heading2"/>
      </w:pPr>
      <w:r>
        <w:t>Assessment of Standard 8 Requirements</w:t>
      </w:r>
      <w:r w:rsidRPr="0066387A">
        <w:rPr>
          <w:i/>
          <w:color w:val="0000FF"/>
          <w:sz w:val="24"/>
          <w:szCs w:val="24"/>
        </w:rPr>
        <w:t xml:space="preserve"> </w:t>
      </w:r>
    </w:p>
    <w:p w14:paraId="45DF83C7" w14:textId="77777777" w:rsidR="00556983" w:rsidRPr="00506F7F" w:rsidRDefault="00556983" w:rsidP="00556983">
      <w:pPr>
        <w:pStyle w:val="Heading3"/>
      </w:pPr>
      <w:r w:rsidRPr="00506F7F">
        <w:t>Requirement 8(3)(a)</w:t>
      </w:r>
      <w:r w:rsidRPr="00506F7F">
        <w:tab/>
        <w:t>Compliant</w:t>
      </w:r>
    </w:p>
    <w:p w14:paraId="2ACF4681" w14:textId="77777777" w:rsidR="00556983" w:rsidRPr="008D114F" w:rsidRDefault="00556983" w:rsidP="00556983">
      <w:pPr>
        <w:rPr>
          <w:i/>
        </w:rPr>
      </w:pPr>
      <w:r w:rsidRPr="008D114F">
        <w:rPr>
          <w:i/>
        </w:rPr>
        <w:t>Consumers are engaged in the development, delivery and evaluation of care and services and are supported in that engagement.</w:t>
      </w:r>
    </w:p>
    <w:p w14:paraId="6CD09B34" w14:textId="77777777" w:rsidR="00556983" w:rsidRPr="00095CD4" w:rsidRDefault="00556983" w:rsidP="00556983">
      <w:pPr>
        <w:pStyle w:val="Heading3"/>
      </w:pPr>
      <w:r w:rsidRPr="00095CD4">
        <w:t>Requirement 8(3)(b)</w:t>
      </w:r>
      <w:r>
        <w:tab/>
        <w:t>Compliant</w:t>
      </w:r>
    </w:p>
    <w:p w14:paraId="19DEF9A7" w14:textId="77777777" w:rsidR="00556983" w:rsidRPr="008D114F" w:rsidRDefault="00556983" w:rsidP="00556983">
      <w:pPr>
        <w:rPr>
          <w:i/>
        </w:rPr>
      </w:pPr>
      <w:r w:rsidRPr="008D114F">
        <w:rPr>
          <w:i/>
        </w:rPr>
        <w:t>The organisation’s governing body promotes a culture of safe, inclusive and quality care and services and is accountable for their delivery.</w:t>
      </w:r>
    </w:p>
    <w:p w14:paraId="1A1C348B" w14:textId="77777777" w:rsidR="00556983" w:rsidRPr="00506F7F" w:rsidRDefault="00556983" w:rsidP="00556983">
      <w:pPr>
        <w:pStyle w:val="Heading3"/>
      </w:pPr>
      <w:r w:rsidRPr="00506F7F">
        <w:t>Requirement 8(3)(c)</w:t>
      </w:r>
      <w:r>
        <w:tab/>
        <w:t>Compliant</w:t>
      </w:r>
    </w:p>
    <w:p w14:paraId="471866CD" w14:textId="77777777" w:rsidR="00556983" w:rsidRPr="008D114F" w:rsidRDefault="00556983" w:rsidP="00556983">
      <w:pPr>
        <w:rPr>
          <w:i/>
        </w:rPr>
      </w:pPr>
      <w:r w:rsidRPr="008D114F">
        <w:rPr>
          <w:i/>
        </w:rPr>
        <w:t>Effective organisation wide governance systems relating to the following:</w:t>
      </w:r>
    </w:p>
    <w:p w14:paraId="0E2CAA0E" w14:textId="77777777" w:rsidR="00556983" w:rsidRPr="008D114F" w:rsidRDefault="00556983" w:rsidP="00556983">
      <w:pPr>
        <w:numPr>
          <w:ilvl w:val="0"/>
          <w:numId w:val="28"/>
        </w:numPr>
        <w:tabs>
          <w:tab w:val="right" w:pos="9026"/>
        </w:tabs>
        <w:spacing w:before="0" w:after="0"/>
        <w:ind w:left="567" w:hanging="425"/>
        <w:outlineLvl w:val="4"/>
        <w:rPr>
          <w:i/>
        </w:rPr>
      </w:pPr>
      <w:r w:rsidRPr="008D114F">
        <w:rPr>
          <w:i/>
        </w:rPr>
        <w:t>information management;</w:t>
      </w:r>
    </w:p>
    <w:p w14:paraId="62849DEC" w14:textId="77777777" w:rsidR="00556983" w:rsidRPr="008D114F" w:rsidRDefault="00556983" w:rsidP="00556983">
      <w:pPr>
        <w:numPr>
          <w:ilvl w:val="0"/>
          <w:numId w:val="28"/>
        </w:numPr>
        <w:tabs>
          <w:tab w:val="right" w:pos="9026"/>
        </w:tabs>
        <w:spacing w:before="0" w:after="0"/>
        <w:ind w:left="567" w:hanging="425"/>
        <w:outlineLvl w:val="4"/>
        <w:rPr>
          <w:i/>
        </w:rPr>
      </w:pPr>
      <w:r w:rsidRPr="008D114F">
        <w:rPr>
          <w:i/>
        </w:rPr>
        <w:t>continuous improvement;</w:t>
      </w:r>
    </w:p>
    <w:p w14:paraId="14AB417A" w14:textId="77777777" w:rsidR="00556983" w:rsidRPr="008D114F" w:rsidRDefault="00556983" w:rsidP="00556983">
      <w:pPr>
        <w:numPr>
          <w:ilvl w:val="0"/>
          <w:numId w:val="28"/>
        </w:numPr>
        <w:tabs>
          <w:tab w:val="right" w:pos="9026"/>
        </w:tabs>
        <w:spacing w:before="0" w:after="0"/>
        <w:ind w:left="567" w:hanging="425"/>
        <w:outlineLvl w:val="4"/>
        <w:rPr>
          <w:i/>
        </w:rPr>
      </w:pPr>
      <w:r w:rsidRPr="008D114F">
        <w:rPr>
          <w:i/>
        </w:rPr>
        <w:t>financial governance;</w:t>
      </w:r>
    </w:p>
    <w:p w14:paraId="08FB9787" w14:textId="77777777" w:rsidR="00556983" w:rsidRPr="008D114F" w:rsidRDefault="00556983" w:rsidP="0055698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6F0BDFB" w14:textId="77777777" w:rsidR="00556983" w:rsidRPr="008D114F" w:rsidRDefault="00556983" w:rsidP="00556983">
      <w:pPr>
        <w:numPr>
          <w:ilvl w:val="0"/>
          <w:numId w:val="28"/>
        </w:numPr>
        <w:tabs>
          <w:tab w:val="right" w:pos="9026"/>
        </w:tabs>
        <w:spacing w:before="0" w:after="0"/>
        <w:ind w:left="567" w:hanging="425"/>
        <w:outlineLvl w:val="4"/>
        <w:rPr>
          <w:i/>
        </w:rPr>
      </w:pPr>
      <w:r w:rsidRPr="008D114F">
        <w:rPr>
          <w:i/>
        </w:rPr>
        <w:t>regulatory compliance;</w:t>
      </w:r>
    </w:p>
    <w:p w14:paraId="4CB518E7" w14:textId="77777777" w:rsidR="00556983" w:rsidRPr="008D114F" w:rsidRDefault="00556983" w:rsidP="00556983">
      <w:pPr>
        <w:numPr>
          <w:ilvl w:val="0"/>
          <w:numId w:val="28"/>
        </w:numPr>
        <w:tabs>
          <w:tab w:val="right" w:pos="9026"/>
        </w:tabs>
        <w:spacing w:before="0" w:after="0"/>
        <w:ind w:left="567" w:hanging="425"/>
        <w:outlineLvl w:val="4"/>
        <w:rPr>
          <w:i/>
        </w:rPr>
      </w:pPr>
      <w:r w:rsidRPr="008D114F">
        <w:rPr>
          <w:i/>
        </w:rPr>
        <w:t>feedback and complaints.</w:t>
      </w:r>
    </w:p>
    <w:p w14:paraId="5A894423" w14:textId="77777777" w:rsidR="00556983" w:rsidRPr="00506F7F" w:rsidRDefault="00556983" w:rsidP="00556983">
      <w:pPr>
        <w:pStyle w:val="Heading3"/>
      </w:pPr>
      <w:r w:rsidRPr="00506F7F">
        <w:t>Requirement 8(3)(d)</w:t>
      </w:r>
      <w:r>
        <w:tab/>
      </w:r>
      <w:r w:rsidRPr="00F67A85">
        <w:t>Non-compliant</w:t>
      </w:r>
    </w:p>
    <w:p w14:paraId="5F07D3F8" w14:textId="77777777" w:rsidR="00556983" w:rsidRPr="008D114F" w:rsidRDefault="00556983" w:rsidP="00556983">
      <w:pPr>
        <w:rPr>
          <w:i/>
        </w:rPr>
      </w:pPr>
      <w:r w:rsidRPr="008D114F">
        <w:rPr>
          <w:i/>
        </w:rPr>
        <w:t>Effective risk management systems and practices, including but not limited to the following:</w:t>
      </w:r>
    </w:p>
    <w:p w14:paraId="4A5BC874" w14:textId="77777777" w:rsidR="00556983" w:rsidRPr="008D114F" w:rsidRDefault="00556983" w:rsidP="0055698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E25F18B" w14:textId="77777777" w:rsidR="00556983" w:rsidRPr="008D114F" w:rsidRDefault="00556983" w:rsidP="00556983">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50B02E72" w14:textId="77777777" w:rsidR="00556983" w:rsidRDefault="00556983" w:rsidP="00556983">
      <w:pPr>
        <w:numPr>
          <w:ilvl w:val="0"/>
          <w:numId w:val="29"/>
        </w:numPr>
        <w:tabs>
          <w:tab w:val="right" w:pos="9026"/>
        </w:tabs>
        <w:spacing w:before="0" w:after="0"/>
        <w:ind w:left="567" w:hanging="425"/>
        <w:outlineLvl w:val="4"/>
        <w:rPr>
          <w:i/>
        </w:rPr>
      </w:pPr>
      <w:r w:rsidRPr="008D114F">
        <w:rPr>
          <w:i/>
        </w:rPr>
        <w:t>supporting consumers to live the best life they can</w:t>
      </w:r>
    </w:p>
    <w:p w14:paraId="11F2BA29" w14:textId="77777777" w:rsidR="00556983" w:rsidRPr="008D114F" w:rsidRDefault="00556983" w:rsidP="0055698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7DC7C34" w14:textId="77777777" w:rsidR="00556983" w:rsidRDefault="00556983" w:rsidP="00556983">
      <w:pPr>
        <w:rPr>
          <w:rFonts w:eastAsia="Fira Sans Light"/>
          <w:color w:val="auto"/>
          <w:lang w:eastAsia="en-US"/>
        </w:rPr>
      </w:pPr>
      <w:r w:rsidRPr="00027805">
        <w:rPr>
          <w:color w:val="auto"/>
        </w:rPr>
        <w:t xml:space="preserve">The Assessment Team found </w:t>
      </w:r>
      <w:r w:rsidRPr="00027805">
        <w:rPr>
          <w:rFonts w:eastAsia="Fira Sans Light"/>
          <w:color w:val="auto"/>
          <w:lang w:eastAsia="en-US"/>
        </w:rPr>
        <w:t xml:space="preserve">while the </w:t>
      </w:r>
      <w:r w:rsidRPr="30248139">
        <w:rPr>
          <w:rFonts w:eastAsia="Fira Sans Light"/>
          <w:color w:val="auto"/>
          <w:lang w:eastAsia="en-US"/>
        </w:rPr>
        <w:t xml:space="preserve">service has systems in place to manage high impact, high prevalence risks and identifying and responding to the abuse and neglect of consumers it is not proven to be effective. </w:t>
      </w:r>
    </w:p>
    <w:p w14:paraId="5095B167" w14:textId="77777777" w:rsidR="00556983" w:rsidRDefault="00556983" w:rsidP="00556983">
      <w:pPr>
        <w:rPr>
          <w:rFonts w:eastAsia="Fira Sans Light"/>
          <w:color w:val="auto"/>
          <w:lang w:eastAsia="en-US"/>
        </w:rPr>
      </w:pPr>
      <w:r w:rsidRPr="30248139">
        <w:rPr>
          <w:rFonts w:eastAsia="Fira Sans Light"/>
          <w:color w:val="auto"/>
          <w:lang w:eastAsia="en-US"/>
        </w:rPr>
        <w:t>During this site audit</w:t>
      </w:r>
      <w:r>
        <w:rPr>
          <w:rFonts w:eastAsia="Fira Sans Light"/>
          <w:color w:val="auto"/>
          <w:lang w:eastAsia="en-US"/>
        </w:rPr>
        <w:t>, the Assessment Team found</w:t>
      </w:r>
      <w:r w:rsidRPr="30248139">
        <w:rPr>
          <w:rFonts w:eastAsia="Fira Sans Light"/>
          <w:color w:val="auto"/>
          <w:lang w:eastAsia="en-US"/>
        </w:rPr>
        <w:t xml:space="preserve"> deficiencies</w:t>
      </w:r>
      <w:r>
        <w:rPr>
          <w:rFonts w:eastAsia="Fira Sans Light"/>
          <w:color w:val="auto"/>
          <w:lang w:eastAsia="en-US"/>
        </w:rPr>
        <w:t xml:space="preserve"> </w:t>
      </w:r>
      <w:r w:rsidRPr="30248139">
        <w:rPr>
          <w:rFonts w:eastAsia="Fira Sans Light"/>
          <w:color w:val="auto"/>
          <w:lang w:eastAsia="en-US"/>
        </w:rPr>
        <w:t xml:space="preserve">in relation to effective behaviour management strategies which has resulted in consumers </w:t>
      </w:r>
      <w:r>
        <w:rPr>
          <w:rFonts w:eastAsia="Fira Sans Light"/>
          <w:color w:val="auto"/>
          <w:lang w:eastAsia="en-US"/>
        </w:rPr>
        <w:t>incidents occurring</w:t>
      </w:r>
      <w:r w:rsidRPr="30248139">
        <w:rPr>
          <w:rFonts w:eastAsia="Fira Sans Light"/>
          <w:color w:val="auto"/>
          <w:lang w:eastAsia="en-US"/>
        </w:rPr>
        <w:t xml:space="preserve">, and a lack of </w:t>
      </w:r>
      <w:r>
        <w:rPr>
          <w:rFonts w:eastAsia="Fira Sans Light"/>
          <w:color w:val="auto"/>
          <w:lang w:eastAsia="en-US"/>
        </w:rPr>
        <w:t xml:space="preserve">staff </w:t>
      </w:r>
      <w:r w:rsidRPr="30248139">
        <w:rPr>
          <w:rFonts w:eastAsia="Fira Sans Light"/>
          <w:color w:val="auto"/>
          <w:lang w:eastAsia="en-US"/>
        </w:rPr>
        <w:t xml:space="preserve">understanding around chemical restraint. </w:t>
      </w:r>
    </w:p>
    <w:p w14:paraId="19C3A672" w14:textId="2591E9EA" w:rsidR="00556983" w:rsidRDefault="00556983" w:rsidP="00556983">
      <w:pPr>
        <w:rPr>
          <w:rFonts w:eastAsia="Calibri"/>
          <w:color w:val="auto"/>
          <w:lang w:eastAsia="en-US"/>
        </w:rPr>
      </w:pPr>
      <w:r w:rsidRPr="30248139">
        <w:rPr>
          <w:rFonts w:eastAsia="Fira Sans Light"/>
          <w:color w:val="auto"/>
          <w:lang w:eastAsia="en-US"/>
        </w:rPr>
        <w:t>A review of documents demonstrated the r</w:t>
      </w:r>
      <w:r w:rsidRPr="00BF485F">
        <w:rPr>
          <w:rFonts w:eastAsia="Calibri"/>
          <w:color w:val="auto"/>
          <w:lang w:eastAsia="en-US"/>
        </w:rPr>
        <w:t>isks identified for consumers (including behaviour management and chemical restraint) was not effectively evaluated, reviewed</w:t>
      </w:r>
      <w:r>
        <w:rPr>
          <w:rFonts w:eastAsia="Calibri"/>
          <w:color w:val="auto"/>
          <w:lang w:eastAsia="en-US"/>
        </w:rPr>
        <w:t>,</w:t>
      </w:r>
      <w:r w:rsidRPr="00BF485F">
        <w:rPr>
          <w:rFonts w:eastAsia="Calibri"/>
          <w:color w:val="auto"/>
          <w:lang w:eastAsia="en-US"/>
        </w:rPr>
        <w:t xml:space="preserve"> or included within the care and services plan. After a critical event, referrals were only made for one of the consumers involved</w:t>
      </w:r>
      <w:r w:rsidR="00413759">
        <w:rPr>
          <w:rFonts w:eastAsia="Calibri"/>
          <w:color w:val="auto"/>
          <w:lang w:eastAsia="en-US"/>
        </w:rPr>
        <w:t xml:space="preserve">, </w:t>
      </w:r>
      <w:r w:rsidRPr="00BF485F">
        <w:rPr>
          <w:rFonts w:eastAsia="Calibri"/>
          <w:color w:val="auto"/>
          <w:lang w:eastAsia="en-US"/>
        </w:rPr>
        <w:t>despite the risk of the incident re</w:t>
      </w:r>
      <w:r>
        <w:rPr>
          <w:rFonts w:eastAsia="Calibri"/>
          <w:color w:val="auto"/>
          <w:lang w:eastAsia="en-US"/>
        </w:rPr>
        <w:t>-</w:t>
      </w:r>
      <w:r w:rsidRPr="00BF485F">
        <w:rPr>
          <w:rFonts w:eastAsia="Calibri"/>
          <w:color w:val="auto"/>
          <w:lang w:eastAsia="en-US"/>
        </w:rPr>
        <w:t>occurring without interventions and strategies in place.</w:t>
      </w:r>
    </w:p>
    <w:p w14:paraId="01D517B8" w14:textId="0F8FCCE0" w:rsidR="00556983" w:rsidRDefault="00556983" w:rsidP="00556983">
      <w:pPr>
        <w:rPr>
          <w:i/>
        </w:rPr>
      </w:pPr>
      <w:r>
        <w:rPr>
          <w:color w:val="auto"/>
        </w:rPr>
        <w:t>The approved provider responded to the Assessment Team report by submitting</w:t>
      </w:r>
      <w:r w:rsidRPr="00F67A85">
        <w:rPr>
          <w:color w:val="auto"/>
        </w:rPr>
        <w:t xml:space="preserve"> further evidence including a plan for continuous improvement. The plan for continuous improvement outlines planned actions the approved provider has undertak</w:t>
      </w:r>
      <w:r w:rsidR="00413759">
        <w:rPr>
          <w:color w:val="auto"/>
        </w:rPr>
        <w:t xml:space="preserve">en </w:t>
      </w:r>
      <w:r w:rsidRPr="00F67A85">
        <w:rPr>
          <w:color w:val="auto"/>
        </w:rPr>
        <w:t>and is undertak</w:t>
      </w:r>
      <w:r w:rsidR="00413759">
        <w:rPr>
          <w:color w:val="auto"/>
        </w:rPr>
        <w:t>ing</w:t>
      </w:r>
      <w:r w:rsidRPr="00F67A85">
        <w:rPr>
          <w:color w:val="auto"/>
        </w:rPr>
        <w:t xml:space="preserve"> </w:t>
      </w:r>
      <w:r w:rsidRPr="00F67A85">
        <w:rPr>
          <w:iCs/>
          <w:color w:val="auto"/>
        </w:rPr>
        <w:t xml:space="preserve">in relation to </w:t>
      </w:r>
      <w:r w:rsidR="00413759">
        <w:rPr>
          <w:iCs/>
          <w:color w:val="auto"/>
        </w:rPr>
        <w:t xml:space="preserve">maintaining </w:t>
      </w:r>
      <w:r w:rsidRPr="00F67A85">
        <w:rPr>
          <w:iCs/>
          <w:color w:val="auto"/>
        </w:rPr>
        <w:t>effective risk management systems and practices</w:t>
      </w:r>
      <w:r>
        <w:rPr>
          <w:iCs/>
          <w:color w:val="auto"/>
        </w:rPr>
        <w:t>,</w:t>
      </w:r>
      <w:r w:rsidRPr="00F67A85">
        <w:rPr>
          <w:iCs/>
          <w:color w:val="auto"/>
        </w:rPr>
        <w:t xml:space="preserve"> in particular relating </w:t>
      </w:r>
      <w:r w:rsidRPr="00B45BB3">
        <w:rPr>
          <w:iCs/>
        </w:rPr>
        <w:t>to managing high impact or high prevalence risks associated with the care of consumers, managing and preventing incidents, including the use of an incident management system.</w:t>
      </w:r>
      <w:r>
        <w:rPr>
          <w:i/>
        </w:rPr>
        <w:t xml:space="preserve"> </w:t>
      </w:r>
    </w:p>
    <w:p w14:paraId="66FB9913" w14:textId="77777777" w:rsidR="00556983" w:rsidRDefault="00556983" w:rsidP="00556983">
      <w:r w:rsidRPr="003C5D6D">
        <w:rPr>
          <w:rFonts w:eastAsia="Calibri"/>
          <w:lang w:eastAsia="en-US"/>
        </w:rPr>
        <w:t>The approved provider</w:t>
      </w:r>
      <w:r>
        <w:rPr>
          <w:rFonts w:eastAsia="Calibri"/>
          <w:lang w:eastAsia="en-US"/>
        </w:rPr>
        <w:t>’s response includes that the organisation is</w:t>
      </w:r>
      <w:r w:rsidRPr="003C5D6D">
        <w:rPr>
          <w:rFonts w:eastAsia="Calibri"/>
          <w:lang w:eastAsia="en-US"/>
        </w:rPr>
        <w:t xml:space="preserve"> </w:t>
      </w:r>
      <w:r>
        <w:rPr>
          <w:lang w:val="en-US"/>
        </w:rPr>
        <w:t xml:space="preserve">committed to continuous improvement and ensuring that high quality care is provided to consumers at the service. </w:t>
      </w:r>
      <w:r>
        <w:rPr>
          <w:rFonts w:eastAsia="Calibri"/>
          <w:color w:val="auto"/>
          <w:lang w:eastAsia="en-US"/>
        </w:rPr>
        <w:t xml:space="preserve">The approved provider has undertaken immediate actions during and following the site audit to address matters raised by the Assessment Team, however, </w:t>
      </w:r>
      <w:r>
        <w:t>this does not confirm they were compliant at the time of the site audit.</w:t>
      </w:r>
    </w:p>
    <w:p w14:paraId="5D2C66B0" w14:textId="77777777" w:rsidR="00556983" w:rsidRPr="00F67A85" w:rsidRDefault="00556983" w:rsidP="00556983">
      <w:pPr>
        <w:rPr>
          <w:lang w:val="en-US"/>
        </w:rPr>
      </w:pPr>
      <w:r>
        <w:t xml:space="preserve">I find this requirement is Non-compliant. </w:t>
      </w:r>
    </w:p>
    <w:p w14:paraId="0B6C574A" w14:textId="77777777" w:rsidR="00556983" w:rsidRPr="00506F7F" w:rsidRDefault="00556983" w:rsidP="00556983">
      <w:pPr>
        <w:pStyle w:val="Heading3"/>
      </w:pPr>
      <w:r w:rsidRPr="00506F7F">
        <w:t>Requirement 8(3)(e)</w:t>
      </w:r>
      <w:r>
        <w:tab/>
        <w:t>Compliant</w:t>
      </w:r>
    </w:p>
    <w:p w14:paraId="565D7431" w14:textId="77777777" w:rsidR="00556983" w:rsidRPr="008D114F" w:rsidRDefault="00556983" w:rsidP="00556983">
      <w:pPr>
        <w:rPr>
          <w:i/>
        </w:rPr>
      </w:pPr>
      <w:r w:rsidRPr="008D114F">
        <w:rPr>
          <w:i/>
        </w:rPr>
        <w:t>Where clinical care is provided—a clinical governance framework, including but not limited to the following:</w:t>
      </w:r>
    </w:p>
    <w:p w14:paraId="5A3F727C" w14:textId="77777777" w:rsidR="00556983" w:rsidRPr="008D114F" w:rsidRDefault="00556983" w:rsidP="00556983">
      <w:pPr>
        <w:numPr>
          <w:ilvl w:val="0"/>
          <w:numId w:val="30"/>
        </w:numPr>
        <w:tabs>
          <w:tab w:val="right" w:pos="9026"/>
        </w:tabs>
        <w:spacing w:before="0" w:after="0"/>
        <w:ind w:left="567" w:hanging="425"/>
        <w:outlineLvl w:val="4"/>
        <w:rPr>
          <w:i/>
        </w:rPr>
      </w:pPr>
      <w:r w:rsidRPr="008D114F">
        <w:rPr>
          <w:i/>
        </w:rPr>
        <w:t>antimicrobial stewardship;</w:t>
      </w:r>
    </w:p>
    <w:p w14:paraId="4F17F475" w14:textId="77777777" w:rsidR="00556983" w:rsidRPr="008D114F" w:rsidRDefault="00556983" w:rsidP="00556983">
      <w:pPr>
        <w:numPr>
          <w:ilvl w:val="0"/>
          <w:numId w:val="30"/>
        </w:numPr>
        <w:tabs>
          <w:tab w:val="right" w:pos="9026"/>
        </w:tabs>
        <w:spacing w:before="0" w:after="0"/>
        <w:ind w:left="567" w:hanging="425"/>
        <w:outlineLvl w:val="4"/>
        <w:rPr>
          <w:i/>
        </w:rPr>
      </w:pPr>
      <w:r w:rsidRPr="008D114F">
        <w:rPr>
          <w:i/>
        </w:rPr>
        <w:t>minimising the use of restraint;</w:t>
      </w:r>
    </w:p>
    <w:p w14:paraId="650A1E8B" w14:textId="77777777" w:rsidR="00556983" w:rsidRPr="008D114F" w:rsidRDefault="00556983" w:rsidP="00556983">
      <w:pPr>
        <w:numPr>
          <w:ilvl w:val="0"/>
          <w:numId w:val="30"/>
        </w:numPr>
        <w:tabs>
          <w:tab w:val="right" w:pos="9026"/>
        </w:tabs>
        <w:spacing w:before="0" w:after="0"/>
        <w:ind w:left="567" w:hanging="425"/>
        <w:outlineLvl w:val="4"/>
        <w:rPr>
          <w:i/>
        </w:rPr>
      </w:pPr>
      <w:r w:rsidRPr="008D114F">
        <w:rPr>
          <w:i/>
        </w:rPr>
        <w:t>open disclosure.</w:t>
      </w:r>
    </w:p>
    <w:p w14:paraId="5042A5DE" w14:textId="77777777" w:rsidR="00556983" w:rsidRPr="00154403" w:rsidRDefault="00556983" w:rsidP="00556983"/>
    <w:p w14:paraId="27E21AA7" w14:textId="77777777" w:rsidR="00556983" w:rsidRDefault="00556983" w:rsidP="00556983">
      <w:pPr>
        <w:tabs>
          <w:tab w:val="right" w:pos="9026"/>
        </w:tabs>
        <w:sectPr w:rsidR="00556983" w:rsidSect="008D7780">
          <w:type w:val="continuous"/>
          <w:pgSz w:w="11906" w:h="16838"/>
          <w:pgMar w:top="1701" w:right="1418" w:bottom="1418" w:left="1418" w:header="709" w:footer="397" w:gutter="0"/>
          <w:cols w:space="708"/>
          <w:docGrid w:linePitch="360"/>
        </w:sectPr>
      </w:pPr>
    </w:p>
    <w:p w14:paraId="28254CD0" w14:textId="77777777" w:rsidR="00556983" w:rsidRDefault="00556983" w:rsidP="00556983">
      <w:pPr>
        <w:pStyle w:val="Heading1"/>
      </w:pPr>
      <w:r>
        <w:lastRenderedPageBreak/>
        <w:t>Areas for improvement</w:t>
      </w:r>
    </w:p>
    <w:p w14:paraId="3A00A0BA" w14:textId="77777777" w:rsidR="00556983" w:rsidRPr="00E830C7" w:rsidRDefault="00556983" w:rsidP="0055698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522DF41" w14:textId="77777777" w:rsidR="00556983" w:rsidRDefault="00556983" w:rsidP="00556983">
      <w:pPr>
        <w:pStyle w:val="Heading3"/>
      </w:pPr>
      <w:r w:rsidRPr="00051035">
        <w:t xml:space="preserve">Requirement </w:t>
      </w:r>
      <w:r>
        <w:t>2</w:t>
      </w:r>
      <w:r w:rsidRPr="00051035">
        <w:t>(3)(a)</w:t>
      </w:r>
      <w:r w:rsidRPr="00051035">
        <w:tab/>
      </w:r>
    </w:p>
    <w:p w14:paraId="65DB98BA" w14:textId="77777777" w:rsidR="00556983" w:rsidRDefault="00556983" w:rsidP="00556983">
      <w:pPr>
        <w:rPr>
          <w:i/>
        </w:rPr>
      </w:pPr>
      <w:r w:rsidRPr="008D114F">
        <w:rPr>
          <w:i/>
        </w:rPr>
        <w:t>Assessment and planning, including consideration of risks to the consumer’s health and well-being, informs the delivery of safe and effective care and services.</w:t>
      </w:r>
    </w:p>
    <w:p w14:paraId="347F08CA" w14:textId="77777777" w:rsidR="00556983" w:rsidRDefault="00556983" w:rsidP="00556983">
      <w:pPr>
        <w:rPr>
          <w:iCs/>
          <w:u w:val="single"/>
        </w:rPr>
      </w:pPr>
      <w:r>
        <w:rPr>
          <w:iCs/>
          <w:u w:val="single"/>
        </w:rPr>
        <w:t>Required improvements</w:t>
      </w:r>
    </w:p>
    <w:p w14:paraId="0880F278" w14:textId="77777777" w:rsidR="00556983" w:rsidRDefault="00556983" w:rsidP="00556983">
      <w:pPr>
        <w:pStyle w:val="ListParagraph"/>
        <w:numPr>
          <w:ilvl w:val="0"/>
          <w:numId w:val="41"/>
        </w:numPr>
      </w:pPr>
      <w:r w:rsidRPr="002E4670">
        <w:t xml:space="preserve">Implement and maintain ongoing improvement plan </w:t>
      </w:r>
      <w:r>
        <w:t>regarding</w:t>
      </w:r>
      <w:r w:rsidRPr="002E4670">
        <w:t xml:space="preserve"> assessment and planning, including consideration of risks to the consumer’s health and well-being, informs the delivery of safe and effective care and services.</w:t>
      </w:r>
    </w:p>
    <w:p w14:paraId="55E2AB33" w14:textId="77777777" w:rsidR="00556983" w:rsidRPr="00BA00DC" w:rsidRDefault="00556983" w:rsidP="00556983">
      <w:pPr>
        <w:pStyle w:val="ListParagraph"/>
        <w:numPr>
          <w:ilvl w:val="0"/>
          <w:numId w:val="41"/>
        </w:numPr>
      </w:pPr>
      <w:r>
        <w:t xml:space="preserve">Ensure a consistent and clear approach when undertaking assessment and planning documentation processes and that this maintains care plans that are individualised to the consumers care and service needs. </w:t>
      </w:r>
    </w:p>
    <w:p w14:paraId="73CEB9E9" w14:textId="77777777" w:rsidR="00556983" w:rsidRDefault="00556983" w:rsidP="00556983">
      <w:pPr>
        <w:pStyle w:val="Heading3"/>
      </w:pPr>
      <w:r>
        <w:t>Requirement 2(3)(b)</w:t>
      </w:r>
      <w:r>
        <w:tab/>
      </w:r>
    </w:p>
    <w:p w14:paraId="5CBF1F8C" w14:textId="77777777" w:rsidR="00556983" w:rsidRDefault="00556983" w:rsidP="00556983">
      <w:pPr>
        <w:rPr>
          <w:i/>
        </w:rPr>
      </w:pPr>
      <w:r w:rsidRPr="008D114F">
        <w:rPr>
          <w:i/>
        </w:rPr>
        <w:t>Assessment and planning identifies and addresses the consumer’s current needs, goals and preferences, including advance care planning and end of life planning if the consumer wishes.</w:t>
      </w:r>
    </w:p>
    <w:p w14:paraId="2B2A1A19" w14:textId="77777777" w:rsidR="00556983" w:rsidRDefault="00556983" w:rsidP="00556983">
      <w:pPr>
        <w:rPr>
          <w:iCs/>
          <w:u w:val="single"/>
        </w:rPr>
      </w:pPr>
      <w:r>
        <w:rPr>
          <w:iCs/>
          <w:u w:val="single"/>
        </w:rPr>
        <w:t>Required improvements</w:t>
      </w:r>
    </w:p>
    <w:p w14:paraId="0937FB90" w14:textId="77777777" w:rsidR="00556983" w:rsidRPr="00816766" w:rsidRDefault="00556983" w:rsidP="00556983">
      <w:pPr>
        <w:pStyle w:val="ListParagraph"/>
        <w:numPr>
          <w:ilvl w:val="0"/>
          <w:numId w:val="42"/>
        </w:numPr>
        <w:rPr>
          <w:i/>
        </w:rPr>
      </w:pPr>
      <w:r>
        <w:rPr>
          <w:iCs/>
        </w:rPr>
        <w:t xml:space="preserve">Implement and maintain ongoing improvement plan regarding the assessment and planning to ensure care and service plans </w:t>
      </w:r>
      <w:r>
        <w:t xml:space="preserve">encompass and include each consumer’s current needs. </w:t>
      </w:r>
    </w:p>
    <w:p w14:paraId="43BA8BEB" w14:textId="75077254" w:rsidR="00556983" w:rsidRPr="003A1F38" w:rsidRDefault="00556983" w:rsidP="00556983">
      <w:pPr>
        <w:pStyle w:val="ListParagraph"/>
        <w:numPr>
          <w:ilvl w:val="0"/>
          <w:numId w:val="42"/>
        </w:numPr>
        <w:rPr>
          <w:i/>
        </w:rPr>
      </w:pPr>
      <w:r w:rsidRPr="002E4670">
        <w:t>Implement and maintain</w:t>
      </w:r>
      <w:r>
        <w:t xml:space="preserve"> the ongoing improvement plan regarding assessment and planning processes including care plan review and ‘resident of the day’ processes. </w:t>
      </w:r>
    </w:p>
    <w:p w14:paraId="66969095" w14:textId="77777777" w:rsidR="00556983" w:rsidRDefault="00556983" w:rsidP="00556983">
      <w:pPr>
        <w:pStyle w:val="Heading3"/>
      </w:pPr>
      <w:r>
        <w:t>Requirement 2(3)(d)</w:t>
      </w:r>
      <w:r>
        <w:tab/>
      </w:r>
    </w:p>
    <w:p w14:paraId="393598A5" w14:textId="77777777" w:rsidR="00556983" w:rsidRDefault="00556983" w:rsidP="0055698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82DB6B9" w14:textId="77777777" w:rsidR="00556983" w:rsidRDefault="00556983" w:rsidP="00556983">
      <w:pPr>
        <w:rPr>
          <w:iCs/>
          <w:u w:val="single"/>
        </w:rPr>
      </w:pPr>
      <w:r>
        <w:rPr>
          <w:iCs/>
          <w:u w:val="single"/>
        </w:rPr>
        <w:t>Required improvements</w:t>
      </w:r>
    </w:p>
    <w:p w14:paraId="6CC7CDAB" w14:textId="77777777" w:rsidR="00556983" w:rsidRPr="003A1F38" w:rsidRDefault="00556983" w:rsidP="00556983">
      <w:pPr>
        <w:pStyle w:val="ListParagraph"/>
        <w:numPr>
          <w:ilvl w:val="0"/>
          <w:numId w:val="44"/>
        </w:numPr>
        <w:rPr>
          <w:iCs/>
          <w:u w:val="single"/>
        </w:rPr>
      </w:pPr>
      <w:r w:rsidRPr="003A1F38">
        <w:rPr>
          <w:iCs/>
        </w:rPr>
        <w:lastRenderedPageBreak/>
        <w:t xml:space="preserve">Implement and maintain processes </w:t>
      </w:r>
      <w:r>
        <w:rPr>
          <w:iCs/>
        </w:rPr>
        <w:t xml:space="preserve">outlined in plan of continuous improvement </w:t>
      </w:r>
      <w:r w:rsidRPr="003A1F38">
        <w:rPr>
          <w:iCs/>
        </w:rPr>
        <w:t>that enable the outcomes of assessment and planning to be effectively communicated to the consumer and documented in a care and services plan</w:t>
      </w:r>
      <w:r>
        <w:rPr>
          <w:iCs/>
        </w:rPr>
        <w:t xml:space="preserve"> including reviews and case conferencing</w:t>
      </w:r>
      <w:r w:rsidRPr="003A1F38">
        <w:rPr>
          <w:iCs/>
        </w:rPr>
        <w:t>.</w:t>
      </w:r>
    </w:p>
    <w:p w14:paraId="4829F9A1" w14:textId="77777777" w:rsidR="00556983" w:rsidRDefault="00556983" w:rsidP="00556983">
      <w:pPr>
        <w:pStyle w:val="ListParagraph"/>
        <w:numPr>
          <w:ilvl w:val="0"/>
          <w:numId w:val="43"/>
        </w:numPr>
        <w:rPr>
          <w:iCs/>
        </w:rPr>
      </w:pPr>
      <w:r>
        <w:rPr>
          <w:iCs/>
        </w:rPr>
        <w:t xml:space="preserve">Ensure the care and service plans are </w:t>
      </w:r>
      <w:r w:rsidRPr="005B2B06">
        <w:rPr>
          <w:iCs/>
        </w:rPr>
        <w:t>readily available to the consumer</w:t>
      </w:r>
      <w:r>
        <w:rPr>
          <w:iCs/>
        </w:rPr>
        <w:t xml:space="preserve"> and/or representative and the plan is in a format they can understand. </w:t>
      </w:r>
    </w:p>
    <w:p w14:paraId="0D5A6D88" w14:textId="77777777" w:rsidR="00556983" w:rsidRPr="00853601" w:rsidRDefault="00556983" w:rsidP="00556983">
      <w:pPr>
        <w:pStyle w:val="Heading3"/>
      </w:pPr>
      <w:r w:rsidRPr="00853601">
        <w:t>Requirement 3(3)(a)</w:t>
      </w:r>
      <w:r>
        <w:tab/>
      </w:r>
    </w:p>
    <w:p w14:paraId="6128BE4A" w14:textId="77777777" w:rsidR="00556983" w:rsidRPr="008D114F" w:rsidRDefault="00556983" w:rsidP="00556983">
      <w:pPr>
        <w:rPr>
          <w:i/>
        </w:rPr>
      </w:pPr>
      <w:r w:rsidRPr="008D114F">
        <w:rPr>
          <w:i/>
        </w:rPr>
        <w:t>Each consumer gets safe and effective personal care, clinical care, or both personal care and clinical care, that:</w:t>
      </w:r>
    </w:p>
    <w:p w14:paraId="73190C73" w14:textId="77777777" w:rsidR="00556983" w:rsidRDefault="00556983" w:rsidP="00556983">
      <w:pPr>
        <w:numPr>
          <w:ilvl w:val="0"/>
          <w:numId w:val="39"/>
        </w:numPr>
        <w:tabs>
          <w:tab w:val="right" w:pos="9026"/>
        </w:tabs>
        <w:spacing w:before="0" w:after="0"/>
        <w:outlineLvl w:val="4"/>
        <w:rPr>
          <w:i/>
        </w:rPr>
      </w:pPr>
      <w:r w:rsidRPr="008D114F">
        <w:rPr>
          <w:i/>
        </w:rPr>
        <w:t>is best practice; and</w:t>
      </w:r>
    </w:p>
    <w:p w14:paraId="22FF8360" w14:textId="77777777" w:rsidR="00556983" w:rsidRDefault="00556983" w:rsidP="00556983">
      <w:pPr>
        <w:numPr>
          <w:ilvl w:val="0"/>
          <w:numId w:val="39"/>
        </w:numPr>
        <w:tabs>
          <w:tab w:val="right" w:pos="9026"/>
        </w:tabs>
        <w:spacing w:before="0" w:after="0"/>
        <w:outlineLvl w:val="4"/>
        <w:rPr>
          <w:i/>
        </w:rPr>
      </w:pPr>
      <w:r w:rsidRPr="009E564C">
        <w:rPr>
          <w:i/>
        </w:rPr>
        <w:t>is tailored to their needs; and</w:t>
      </w:r>
    </w:p>
    <w:p w14:paraId="3F5FCD6C" w14:textId="77777777" w:rsidR="00556983" w:rsidRDefault="00556983" w:rsidP="00556983">
      <w:pPr>
        <w:numPr>
          <w:ilvl w:val="0"/>
          <w:numId w:val="39"/>
        </w:numPr>
        <w:tabs>
          <w:tab w:val="right" w:pos="9026"/>
        </w:tabs>
        <w:spacing w:before="0" w:after="0"/>
        <w:outlineLvl w:val="4"/>
        <w:rPr>
          <w:i/>
        </w:rPr>
      </w:pPr>
      <w:r w:rsidRPr="009E564C">
        <w:rPr>
          <w:i/>
        </w:rPr>
        <w:t>optimises their health and well-being.</w:t>
      </w:r>
    </w:p>
    <w:p w14:paraId="59587004" w14:textId="77777777" w:rsidR="00556983" w:rsidRDefault="00556983" w:rsidP="00556983">
      <w:pPr>
        <w:rPr>
          <w:iCs/>
          <w:u w:val="single"/>
        </w:rPr>
      </w:pPr>
      <w:r>
        <w:rPr>
          <w:iCs/>
          <w:u w:val="single"/>
        </w:rPr>
        <w:t>Required improvements</w:t>
      </w:r>
    </w:p>
    <w:p w14:paraId="30CE23BE" w14:textId="77777777" w:rsidR="00556983" w:rsidRDefault="00556983" w:rsidP="00556983">
      <w:pPr>
        <w:pStyle w:val="ListParagraph"/>
        <w:numPr>
          <w:ilvl w:val="0"/>
          <w:numId w:val="43"/>
        </w:numPr>
        <w:tabs>
          <w:tab w:val="right" w:pos="9026"/>
        </w:tabs>
        <w:spacing w:before="0" w:after="0"/>
        <w:outlineLvl w:val="4"/>
        <w:rPr>
          <w:iCs/>
        </w:rPr>
      </w:pPr>
      <w:r>
        <w:rPr>
          <w:iCs/>
        </w:rPr>
        <w:t xml:space="preserve">Ensure the planned education toolbox talks about ‘Unmet Need vs Behaviour is implemented as planned, and staff have adequate understanding to enable the delivery of safe and effective personal and clinical care.  </w:t>
      </w:r>
    </w:p>
    <w:p w14:paraId="6F3E0524" w14:textId="77777777" w:rsidR="00556983" w:rsidRPr="007B4496" w:rsidRDefault="00556983" w:rsidP="00556983">
      <w:pPr>
        <w:pStyle w:val="ListParagraph"/>
        <w:numPr>
          <w:ilvl w:val="0"/>
          <w:numId w:val="43"/>
        </w:numPr>
        <w:rPr>
          <w:iCs/>
        </w:rPr>
      </w:pPr>
      <w:r w:rsidRPr="007B4496">
        <w:rPr>
          <w:iCs/>
        </w:rPr>
        <w:t>Monitor effectiveness of the</w:t>
      </w:r>
      <w:r>
        <w:rPr>
          <w:iCs/>
        </w:rPr>
        <w:t xml:space="preserve"> planned</w:t>
      </w:r>
      <w:r w:rsidRPr="007B4496">
        <w:rPr>
          <w:iCs/>
        </w:rPr>
        <w:t xml:space="preserve"> actions and actions taken to ensure each consumer gets safe and effective personal care, clinical care, or both personal care and clinical care that is best practice, tailored to their needs and optimise their health and wellbeing.</w:t>
      </w:r>
    </w:p>
    <w:p w14:paraId="39581D1B" w14:textId="77777777" w:rsidR="00556983" w:rsidRPr="00853601" w:rsidRDefault="00556983" w:rsidP="00556983">
      <w:pPr>
        <w:pStyle w:val="Heading3"/>
      </w:pPr>
      <w:r w:rsidRPr="00853601">
        <w:t>Requirement 3(3)(b)</w:t>
      </w:r>
      <w:r>
        <w:tab/>
      </w:r>
    </w:p>
    <w:p w14:paraId="0461655C" w14:textId="77777777" w:rsidR="00556983" w:rsidRDefault="00556983" w:rsidP="00556983">
      <w:pPr>
        <w:rPr>
          <w:i/>
          <w:szCs w:val="22"/>
        </w:rPr>
      </w:pPr>
      <w:r w:rsidRPr="008D114F">
        <w:rPr>
          <w:i/>
          <w:szCs w:val="22"/>
        </w:rPr>
        <w:t>Effective management of high impact or high prevalence risks associated with the care of each consumer.</w:t>
      </w:r>
    </w:p>
    <w:p w14:paraId="277A3804" w14:textId="77777777" w:rsidR="00556983" w:rsidRDefault="00556983" w:rsidP="00556983">
      <w:pPr>
        <w:rPr>
          <w:iCs/>
          <w:u w:val="single"/>
        </w:rPr>
      </w:pPr>
      <w:r>
        <w:rPr>
          <w:iCs/>
          <w:u w:val="single"/>
        </w:rPr>
        <w:t>Required improvements</w:t>
      </w:r>
    </w:p>
    <w:p w14:paraId="16C3B0C5" w14:textId="77777777" w:rsidR="00556983" w:rsidRPr="00634285" w:rsidRDefault="00556983" w:rsidP="00556983">
      <w:pPr>
        <w:pStyle w:val="ListParagraph"/>
        <w:numPr>
          <w:ilvl w:val="0"/>
          <w:numId w:val="45"/>
        </w:numPr>
        <w:rPr>
          <w:i/>
        </w:rPr>
      </w:pPr>
      <w:r w:rsidRPr="002F2B2A">
        <w:rPr>
          <w:iCs/>
        </w:rPr>
        <w:t>Monitor effectiveness of the actions taken to ensure</w:t>
      </w:r>
      <w:r>
        <w:rPr>
          <w:iCs/>
        </w:rPr>
        <w:t xml:space="preserve"> the organisation’s dignity of risk form and documentation processes is used consistently and effectively to minimise risk associated with the care of each consumer.</w:t>
      </w:r>
    </w:p>
    <w:p w14:paraId="6C613BB2" w14:textId="505C4913" w:rsidR="00556983" w:rsidRPr="003E19A6" w:rsidRDefault="00556983" w:rsidP="00556983">
      <w:pPr>
        <w:pStyle w:val="ListParagraph"/>
        <w:numPr>
          <w:ilvl w:val="0"/>
          <w:numId w:val="45"/>
        </w:numPr>
        <w:rPr>
          <w:i/>
          <w:szCs w:val="22"/>
        </w:rPr>
      </w:pPr>
      <w:r>
        <w:rPr>
          <w:iCs/>
          <w:szCs w:val="22"/>
        </w:rPr>
        <w:t xml:space="preserve">Ensure behaviour management strategies are individualised to each consumers individual needs, goals and preferences. </w:t>
      </w:r>
    </w:p>
    <w:p w14:paraId="693C1C77" w14:textId="77777777" w:rsidR="00556983" w:rsidRDefault="00556983" w:rsidP="00556983">
      <w:pPr>
        <w:pStyle w:val="ListParagraph"/>
        <w:numPr>
          <w:ilvl w:val="0"/>
          <w:numId w:val="45"/>
        </w:numPr>
        <w:rPr>
          <w:iCs/>
          <w:szCs w:val="22"/>
        </w:rPr>
      </w:pPr>
      <w:r w:rsidRPr="003E19A6">
        <w:rPr>
          <w:iCs/>
        </w:rPr>
        <w:t>Ensure the planned education of toolbox talks about ‘Behaviour Charts and Interventions’ is implemented as planned and staff have adequate understanding to enable e</w:t>
      </w:r>
      <w:r w:rsidRPr="003E19A6">
        <w:rPr>
          <w:iCs/>
          <w:szCs w:val="22"/>
        </w:rPr>
        <w:t xml:space="preserve">ffective management of high impact or high prevalence risks associated with the care of each consumer. </w:t>
      </w:r>
    </w:p>
    <w:p w14:paraId="421CE45C" w14:textId="77777777" w:rsidR="00556983" w:rsidRPr="00D435F8" w:rsidRDefault="00556983" w:rsidP="00556983">
      <w:pPr>
        <w:pStyle w:val="Heading3"/>
      </w:pPr>
      <w:r w:rsidRPr="00D435F8">
        <w:t>Requirement 4(3)(c)</w:t>
      </w:r>
      <w:r>
        <w:tab/>
      </w:r>
    </w:p>
    <w:p w14:paraId="6971832C" w14:textId="77777777" w:rsidR="00556983" w:rsidRPr="008D114F" w:rsidRDefault="00556983" w:rsidP="00556983">
      <w:pPr>
        <w:rPr>
          <w:i/>
        </w:rPr>
      </w:pPr>
      <w:r w:rsidRPr="008D114F">
        <w:rPr>
          <w:i/>
        </w:rPr>
        <w:t>Services and supports for daily living assist each consumer to:</w:t>
      </w:r>
    </w:p>
    <w:p w14:paraId="42C22273" w14:textId="77777777" w:rsidR="00556983" w:rsidRDefault="00556983" w:rsidP="00556983">
      <w:pPr>
        <w:numPr>
          <w:ilvl w:val="0"/>
          <w:numId w:val="47"/>
        </w:numPr>
        <w:tabs>
          <w:tab w:val="right" w:pos="9026"/>
        </w:tabs>
        <w:spacing w:before="0" w:after="0"/>
        <w:outlineLvl w:val="4"/>
        <w:rPr>
          <w:i/>
        </w:rPr>
      </w:pPr>
      <w:r w:rsidRPr="008D114F">
        <w:rPr>
          <w:i/>
        </w:rPr>
        <w:lastRenderedPageBreak/>
        <w:t>participate in their community within and outside the organisation’s service environment; and</w:t>
      </w:r>
    </w:p>
    <w:p w14:paraId="2CB06C19" w14:textId="77777777" w:rsidR="00556983" w:rsidRDefault="00556983" w:rsidP="00556983">
      <w:pPr>
        <w:numPr>
          <w:ilvl w:val="0"/>
          <w:numId w:val="47"/>
        </w:numPr>
        <w:tabs>
          <w:tab w:val="right" w:pos="9026"/>
        </w:tabs>
        <w:spacing w:before="0" w:after="0"/>
        <w:outlineLvl w:val="4"/>
        <w:rPr>
          <w:i/>
        </w:rPr>
      </w:pPr>
      <w:r w:rsidRPr="009F32A1">
        <w:rPr>
          <w:i/>
        </w:rPr>
        <w:t>have social and personal relationships; and</w:t>
      </w:r>
    </w:p>
    <w:p w14:paraId="072FB827" w14:textId="77777777" w:rsidR="00556983" w:rsidRPr="009F32A1" w:rsidRDefault="00556983" w:rsidP="00556983">
      <w:pPr>
        <w:numPr>
          <w:ilvl w:val="0"/>
          <w:numId w:val="47"/>
        </w:numPr>
        <w:tabs>
          <w:tab w:val="right" w:pos="9026"/>
        </w:tabs>
        <w:spacing w:before="0" w:after="0"/>
        <w:outlineLvl w:val="4"/>
        <w:rPr>
          <w:i/>
        </w:rPr>
      </w:pPr>
      <w:r w:rsidRPr="009F32A1">
        <w:rPr>
          <w:i/>
        </w:rPr>
        <w:t>do the things of interest to them.</w:t>
      </w:r>
    </w:p>
    <w:p w14:paraId="4CB86511" w14:textId="77777777" w:rsidR="00556983" w:rsidRPr="0075048A" w:rsidRDefault="00556983" w:rsidP="00556983">
      <w:pPr>
        <w:rPr>
          <w:iCs/>
          <w:u w:val="single"/>
        </w:rPr>
      </w:pPr>
      <w:r w:rsidRPr="0075048A">
        <w:rPr>
          <w:iCs/>
          <w:u w:val="single"/>
        </w:rPr>
        <w:t>Required improvements</w:t>
      </w:r>
    </w:p>
    <w:p w14:paraId="590A2028" w14:textId="5D967568" w:rsidR="00556983" w:rsidRPr="004778A0" w:rsidRDefault="00556983" w:rsidP="00556983">
      <w:pPr>
        <w:pStyle w:val="ListParagraph"/>
        <w:numPr>
          <w:ilvl w:val="0"/>
          <w:numId w:val="48"/>
        </w:numPr>
        <w:rPr>
          <w:iCs/>
          <w:szCs w:val="22"/>
        </w:rPr>
      </w:pPr>
      <w:r w:rsidRPr="002F2B2A">
        <w:rPr>
          <w:iCs/>
        </w:rPr>
        <w:t>Monitor</w:t>
      </w:r>
      <w:r>
        <w:rPr>
          <w:iCs/>
        </w:rPr>
        <w:t xml:space="preserve"> the</w:t>
      </w:r>
      <w:r w:rsidRPr="002F2B2A">
        <w:rPr>
          <w:iCs/>
        </w:rPr>
        <w:t xml:space="preserve"> effectiveness of the actions taken to ensure</w:t>
      </w:r>
      <w:r>
        <w:rPr>
          <w:i/>
        </w:rPr>
        <w:t xml:space="preserve"> </w:t>
      </w:r>
      <w:r w:rsidRPr="009F32A1">
        <w:rPr>
          <w:iCs/>
        </w:rPr>
        <w:t>services and supports for daily living assist each consumer</w:t>
      </w:r>
      <w:r>
        <w:rPr>
          <w:iCs/>
        </w:rPr>
        <w:t xml:space="preserve"> including that the activities schedule considers </w:t>
      </w:r>
      <w:r w:rsidR="00504523">
        <w:rPr>
          <w:iCs/>
        </w:rPr>
        <w:t xml:space="preserve">each </w:t>
      </w:r>
      <w:r>
        <w:rPr>
          <w:iCs/>
        </w:rPr>
        <w:t>consumers needs and preferences.</w:t>
      </w:r>
    </w:p>
    <w:p w14:paraId="7F4909AC" w14:textId="1B5E786B" w:rsidR="00556983" w:rsidRPr="00504523" w:rsidRDefault="00556983" w:rsidP="00504523">
      <w:pPr>
        <w:pStyle w:val="ListParagraph"/>
        <w:numPr>
          <w:ilvl w:val="0"/>
          <w:numId w:val="48"/>
        </w:numPr>
        <w:rPr>
          <w:iCs/>
          <w:szCs w:val="22"/>
        </w:rPr>
      </w:pPr>
      <w:r w:rsidRPr="004778A0">
        <w:rPr>
          <w:iCs/>
        </w:rPr>
        <w:t>Implement, monitor, and review the planned actions</w:t>
      </w:r>
      <w:r>
        <w:rPr>
          <w:iCs/>
        </w:rPr>
        <w:t xml:space="preserve"> including assessment and consultation with consumers and representatives, implementation of weekend support, and activity and engagement options for consumers living with dementia/ cognitive impairment. </w:t>
      </w:r>
    </w:p>
    <w:p w14:paraId="3005077E" w14:textId="77777777" w:rsidR="00556983" w:rsidRPr="00506F7F" w:rsidRDefault="00556983" w:rsidP="00556983">
      <w:pPr>
        <w:pStyle w:val="Heading3"/>
      </w:pPr>
      <w:r w:rsidRPr="00506F7F">
        <w:t>Requirement 7(3)(a)</w:t>
      </w:r>
      <w:r>
        <w:tab/>
      </w:r>
    </w:p>
    <w:p w14:paraId="4BFD37ED" w14:textId="77777777" w:rsidR="00556983" w:rsidRDefault="00556983" w:rsidP="00556983">
      <w:pPr>
        <w:rPr>
          <w:i/>
        </w:rPr>
      </w:pPr>
      <w:r w:rsidRPr="008D114F">
        <w:rPr>
          <w:i/>
        </w:rPr>
        <w:t>The workforce is planned to enable, and the number and mix of members of the workforce deployed enables, the delivery and management of safe and quality care and services.</w:t>
      </w:r>
    </w:p>
    <w:p w14:paraId="4C57600E" w14:textId="77777777" w:rsidR="00556983" w:rsidRDefault="00556983" w:rsidP="00556983">
      <w:pPr>
        <w:rPr>
          <w:iCs/>
          <w:u w:val="single"/>
        </w:rPr>
      </w:pPr>
      <w:r>
        <w:rPr>
          <w:iCs/>
          <w:u w:val="single"/>
        </w:rPr>
        <w:t>Required improvements</w:t>
      </w:r>
    </w:p>
    <w:p w14:paraId="4F0CD493" w14:textId="77777777" w:rsidR="00556983" w:rsidRPr="005D6D24" w:rsidRDefault="00556983" w:rsidP="00556983">
      <w:pPr>
        <w:pStyle w:val="ListParagraph"/>
        <w:numPr>
          <w:ilvl w:val="0"/>
          <w:numId w:val="49"/>
        </w:numPr>
        <w:rPr>
          <w:i/>
        </w:rPr>
      </w:pPr>
      <w:r w:rsidRPr="00FC0CFD">
        <w:rPr>
          <w:iCs/>
        </w:rPr>
        <w:t xml:space="preserve">Ensure the workforce deployed enables delivery and management of safe and quality care and services to consumers. Including </w:t>
      </w:r>
      <w:r>
        <w:rPr>
          <w:iCs/>
        </w:rPr>
        <w:t>m</w:t>
      </w:r>
      <w:r w:rsidRPr="00FC0CFD">
        <w:rPr>
          <w:iCs/>
        </w:rPr>
        <w:t>onitor</w:t>
      </w:r>
      <w:r>
        <w:rPr>
          <w:iCs/>
        </w:rPr>
        <w:t>ing</w:t>
      </w:r>
      <w:r w:rsidRPr="00FC0CFD">
        <w:rPr>
          <w:iCs/>
        </w:rPr>
        <w:t xml:space="preserve"> effectiveness of the actions taken to</w:t>
      </w:r>
      <w:r>
        <w:rPr>
          <w:iCs/>
        </w:rPr>
        <w:t xml:space="preserve"> employ new staff and manage current vacancies. </w:t>
      </w:r>
    </w:p>
    <w:p w14:paraId="3A43DCED" w14:textId="77777777" w:rsidR="00556983" w:rsidRPr="003E19A6" w:rsidRDefault="00556983" w:rsidP="00556983">
      <w:pPr>
        <w:pStyle w:val="ListParagraph"/>
        <w:numPr>
          <w:ilvl w:val="0"/>
          <w:numId w:val="46"/>
        </w:numPr>
        <w:rPr>
          <w:iCs/>
        </w:rPr>
      </w:pPr>
      <w:r>
        <w:rPr>
          <w:iCs/>
        </w:rPr>
        <w:t xml:space="preserve">Implement, monitor, and review the planned actions in relation to staffing, call bell audits and education regarding call bells. </w:t>
      </w:r>
    </w:p>
    <w:p w14:paraId="587F3B8D" w14:textId="77777777" w:rsidR="00556983" w:rsidRPr="00095CD4" w:rsidRDefault="00556983" w:rsidP="00556983">
      <w:pPr>
        <w:pStyle w:val="Heading3"/>
      </w:pPr>
      <w:r w:rsidRPr="00095CD4">
        <w:t>Requirement 7(3)(c)</w:t>
      </w:r>
      <w:r>
        <w:tab/>
      </w:r>
    </w:p>
    <w:p w14:paraId="241C66B1" w14:textId="77777777" w:rsidR="00556983" w:rsidRDefault="00556983" w:rsidP="00556983">
      <w:pPr>
        <w:rPr>
          <w:i/>
        </w:rPr>
      </w:pPr>
      <w:r w:rsidRPr="008D114F">
        <w:rPr>
          <w:i/>
        </w:rPr>
        <w:t>The workforce is competent and the members of the workforce have the qualifications and knowledge to effectively perform their roles.</w:t>
      </w:r>
    </w:p>
    <w:p w14:paraId="709C5F4D" w14:textId="77777777" w:rsidR="00556983" w:rsidRDefault="00556983" w:rsidP="00556983">
      <w:pPr>
        <w:rPr>
          <w:iCs/>
          <w:u w:val="single"/>
        </w:rPr>
      </w:pPr>
      <w:r>
        <w:rPr>
          <w:iCs/>
          <w:u w:val="single"/>
        </w:rPr>
        <w:t>Required improvements</w:t>
      </w:r>
    </w:p>
    <w:p w14:paraId="3A01065B" w14:textId="3B836083" w:rsidR="00556983" w:rsidRPr="007E2FBD" w:rsidRDefault="00556983" w:rsidP="00556983">
      <w:pPr>
        <w:pStyle w:val="ListParagraph"/>
        <w:numPr>
          <w:ilvl w:val="0"/>
          <w:numId w:val="46"/>
        </w:numPr>
        <w:rPr>
          <w:i/>
        </w:rPr>
      </w:pPr>
      <w:r w:rsidRPr="000849C8">
        <w:rPr>
          <w:iCs/>
        </w:rPr>
        <w:t xml:space="preserve">Monitor effectiveness of the actions taken to ensure </w:t>
      </w:r>
      <w:r w:rsidR="00504523">
        <w:rPr>
          <w:iCs/>
        </w:rPr>
        <w:t xml:space="preserve">the </w:t>
      </w:r>
      <w:r w:rsidRPr="000849C8">
        <w:rPr>
          <w:iCs/>
        </w:rPr>
        <w:t>workforce is competent and the members of the workforce have the qualifications and knowledge to effectively perform their roles.</w:t>
      </w:r>
      <w:r>
        <w:rPr>
          <w:iCs/>
        </w:rPr>
        <w:t xml:space="preserve"> Including the implementation of education such as psychotropic medication management training.</w:t>
      </w:r>
    </w:p>
    <w:p w14:paraId="545DB4CA" w14:textId="77777777" w:rsidR="00556983" w:rsidRPr="00506F7F" w:rsidRDefault="00556983" w:rsidP="00556983">
      <w:pPr>
        <w:pStyle w:val="Heading3"/>
      </w:pPr>
      <w:r w:rsidRPr="00506F7F">
        <w:t>Requirement 8(3)(d)</w:t>
      </w:r>
      <w:r>
        <w:tab/>
      </w:r>
    </w:p>
    <w:p w14:paraId="29ED7A28" w14:textId="77777777" w:rsidR="00556983" w:rsidRPr="008D114F" w:rsidRDefault="00556983" w:rsidP="00556983">
      <w:pPr>
        <w:rPr>
          <w:i/>
        </w:rPr>
      </w:pPr>
      <w:r w:rsidRPr="008D114F">
        <w:rPr>
          <w:i/>
        </w:rPr>
        <w:t>Effective risk management systems and practices, including but not limited to the following:</w:t>
      </w:r>
    </w:p>
    <w:p w14:paraId="16742308" w14:textId="77777777" w:rsidR="00556983" w:rsidRDefault="00556983" w:rsidP="00556983">
      <w:pPr>
        <w:numPr>
          <w:ilvl w:val="0"/>
          <w:numId w:val="40"/>
        </w:numPr>
        <w:tabs>
          <w:tab w:val="right" w:pos="9026"/>
        </w:tabs>
        <w:spacing w:before="0" w:after="0"/>
        <w:outlineLvl w:val="4"/>
        <w:rPr>
          <w:i/>
        </w:rPr>
      </w:pPr>
      <w:r w:rsidRPr="008D114F">
        <w:rPr>
          <w:i/>
        </w:rPr>
        <w:lastRenderedPageBreak/>
        <w:t>managing high impact or high prevalence risks associated with the care of consumers;</w:t>
      </w:r>
    </w:p>
    <w:p w14:paraId="00709CDD" w14:textId="77777777" w:rsidR="00556983" w:rsidRDefault="00556983" w:rsidP="00556983">
      <w:pPr>
        <w:numPr>
          <w:ilvl w:val="0"/>
          <w:numId w:val="40"/>
        </w:numPr>
        <w:tabs>
          <w:tab w:val="right" w:pos="9026"/>
        </w:tabs>
        <w:spacing w:before="0" w:after="0"/>
        <w:outlineLvl w:val="4"/>
        <w:rPr>
          <w:i/>
        </w:rPr>
      </w:pPr>
      <w:r w:rsidRPr="007E2FBD">
        <w:rPr>
          <w:i/>
        </w:rPr>
        <w:t>identifying and responding to abuse and neglect of consumers;</w:t>
      </w:r>
    </w:p>
    <w:p w14:paraId="7B3E6B2D" w14:textId="77777777" w:rsidR="00556983" w:rsidRDefault="00556983" w:rsidP="00556983">
      <w:pPr>
        <w:numPr>
          <w:ilvl w:val="0"/>
          <w:numId w:val="40"/>
        </w:numPr>
        <w:tabs>
          <w:tab w:val="right" w:pos="9026"/>
        </w:tabs>
        <w:spacing w:before="0" w:after="0"/>
        <w:outlineLvl w:val="4"/>
        <w:rPr>
          <w:i/>
        </w:rPr>
      </w:pPr>
      <w:r w:rsidRPr="00994EAB">
        <w:rPr>
          <w:i/>
        </w:rPr>
        <w:t>supporting consumers to live the best life they can</w:t>
      </w:r>
    </w:p>
    <w:p w14:paraId="24A29396" w14:textId="77777777" w:rsidR="00556983" w:rsidRPr="00994EAB" w:rsidRDefault="00556983" w:rsidP="00556983">
      <w:pPr>
        <w:numPr>
          <w:ilvl w:val="0"/>
          <w:numId w:val="40"/>
        </w:numPr>
        <w:tabs>
          <w:tab w:val="right" w:pos="9026"/>
        </w:tabs>
        <w:spacing w:before="0" w:after="0"/>
        <w:outlineLvl w:val="4"/>
        <w:rPr>
          <w:i/>
        </w:rPr>
      </w:pPr>
      <w:r w:rsidRPr="00994EAB">
        <w:rPr>
          <w:i/>
        </w:rPr>
        <w:t>managing and preventing incidents, including the use of an incident management system.</w:t>
      </w:r>
    </w:p>
    <w:p w14:paraId="0C04B8A3" w14:textId="77777777" w:rsidR="00556983" w:rsidRPr="00994EAB" w:rsidRDefault="00556983" w:rsidP="00556983">
      <w:pPr>
        <w:rPr>
          <w:iCs/>
          <w:u w:val="single"/>
        </w:rPr>
      </w:pPr>
      <w:r w:rsidRPr="00994EAB">
        <w:rPr>
          <w:iCs/>
          <w:u w:val="single"/>
        </w:rPr>
        <w:t>Required improvements</w:t>
      </w:r>
    </w:p>
    <w:p w14:paraId="2C2C0235" w14:textId="77777777" w:rsidR="00556983" w:rsidRDefault="00556983" w:rsidP="00556983">
      <w:pPr>
        <w:pStyle w:val="ListBullet"/>
        <w:numPr>
          <w:ilvl w:val="0"/>
          <w:numId w:val="46"/>
        </w:numPr>
        <w:ind w:left="714" w:hanging="357"/>
        <w:contextualSpacing/>
        <w:rPr>
          <w:iCs/>
        </w:rPr>
      </w:pPr>
      <w:r w:rsidRPr="00314241">
        <w:rPr>
          <w:iCs/>
        </w:rPr>
        <w:t>Monitor the effectiveness of the actions taken in relation to training to ensure effective management of high impact or high prevalence risks associated with the care of consumers</w:t>
      </w:r>
      <w:r>
        <w:rPr>
          <w:iCs/>
        </w:rPr>
        <w:t xml:space="preserve">, </w:t>
      </w:r>
      <w:r w:rsidRPr="00314241">
        <w:rPr>
          <w:iCs/>
        </w:rPr>
        <w:t>and effective management and prevention of incidents, including the use of an incident management system</w:t>
      </w:r>
      <w:r>
        <w:rPr>
          <w:iCs/>
        </w:rPr>
        <w:t xml:space="preserve">. </w:t>
      </w:r>
    </w:p>
    <w:p w14:paraId="2F5D7F8D" w14:textId="77777777" w:rsidR="00556983" w:rsidRPr="00516A6A" w:rsidRDefault="00556983" w:rsidP="00556983">
      <w:pPr>
        <w:pStyle w:val="ListBullet"/>
        <w:numPr>
          <w:ilvl w:val="0"/>
          <w:numId w:val="46"/>
        </w:numPr>
        <w:ind w:left="714" w:hanging="357"/>
        <w:contextualSpacing/>
        <w:rPr>
          <w:iCs/>
        </w:rPr>
      </w:pPr>
      <w:r w:rsidRPr="00516A6A">
        <w:rPr>
          <w:iCs/>
        </w:rPr>
        <w:t>Implement, monitor, and review the planned actions</w:t>
      </w:r>
      <w:r>
        <w:rPr>
          <w:iCs/>
        </w:rPr>
        <w:t xml:space="preserve"> to ensure the service can demonstrate effective risk management systems and practices.  </w:t>
      </w:r>
    </w:p>
    <w:p w14:paraId="596A6569" w14:textId="77777777" w:rsidR="00A3716D" w:rsidRPr="00556983" w:rsidRDefault="00B72783" w:rsidP="00556983"/>
    <w:sectPr w:rsidR="00A3716D" w:rsidRPr="00556983"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A6594" w14:textId="77777777" w:rsidR="00C72080" w:rsidRDefault="00504523">
      <w:pPr>
        <w:spacing w:before="0" w:after="0" w:line="240" w:lineRule="auto"/>
      </w:pPr>
      <w:r>
        <w:separator/>
      </w:r>
    </w:p>
  </w:endnote>
  <w:endnote w:type="continuationSeparator" w:id="0">
    <w:p w14:paraId="596A6596" w14:textId="77777777" w:rsidR="00C72080" w:rsidRDefault="005045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0BD49" w14:textId="77777777" w:rsidR="00556983" w:rsidRPr="009A1F1B" w:rsidRDefault="0055698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CA984D" w14:textId="77777777" w:rsidR="00556983" w:rsidRPr="00C72FFB" w:rsidRDefault="005569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Anglican Care Bishop Tyrrell Place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E418257" w14:textId="77777777" w:rsidR="00556983" w:rsidRPr="00C72FFB" w:rsidRDefault="005569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BD05C" w14:textId="77777777" w:rsidR="00556983" w:rsidRPr="009A1F1B" w:rsidRDefault="0055698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4541BA" w14:textId="77777777" w:rsidR="00556983" w:rsidRPr="00C72FFB" w:rsidRDefault="005569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Anglican Care Bishop Tyrrell Place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DF7410E" w14:textId="77777777" w:rsidR="00556983" w:rsidRPr="00A3716D" w:rsidRDefault="005569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A6590" w14:textId="77777777" w:rsidR="00C72080" w:rsidRDefault="00504523">
      <w:pPr>
        <w:spacing w:before="0" w:after="0" w:line="240" w:lineRule="auto"/>
      </w:pPr>
      <w:r>
        <w:separator/>
      </w:r>
    </w:p>
  </w:footnote>
  <w:footnote w:type="continuationSeparator" w:id="0">
    <w:p w14:paraId="596A6592" w14:textId="77777777" w:rsidR="00C72080" w:rsidRDefault="005045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BC0EB" w14:textId="77777777" w:rsidR="00556983" w:rsidRDefault="00556983" w:rsidP="0004322A">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22A279C3" wp14:editId="4E25EDE7">
          <wp:simplePos x="0" y="0"/>
          <wp:positionH relativeFrom="column">
            <wp:posOffset>-890905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409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C659" w14:textId="77777777" w:rsidR="00556983" w:rsidRDefault="00556983" w:rsidP="009C6F30">
    <w:pPr>
      <w:tabs>
        <w:tab w:val="left" w:pos="3624"/>
      </w:tabs>
    </w:pPr>
    <w:r>
      <w:rPr>
        <w:noProof/>
        <w:color w:val="auto"/>
        <w:sz w:val="20"/>
      </w:rPr>
      <w:drawing>
        <wp:anchor distT="0" distB="0" distL="114300" distR="114300" simplePos="0" relativeHeight="251678720" behindDoc="1" locked="0" layoutInCell="1" allowOverlap="1" wp14:anchorId="4D0C2A9E" wp14:editId="66CBD60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12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4CB01" w14:textId="77777777" w:rsidR="00556983" w:rsidRDefault="00556983" w:rsidP="009C6F30">
    <w:pPr>
      <w:tabs>
        <w:tab w:val="left" w:pos="3624"/>
      </w:tabs>
    </w:pPr>
    <w:r>
      <w:rPr>
        <w:noProof/>
        <w:color w:val="auto"/>
        <w:sz w:val="20"/>
      </w:rPr>
      <w:drawing>
        <wp:anchor distT="0" distB="0" distL="114300" distR="114300" simplePos="0" relativeHeight="251679744" behindDoc="1" locked="0" layoutInCell="1" allowOverlap="1" wp14:anchorId="34DF84B8" wp14:editId="7DF3521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120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A658F" w14:textId="77777777" w:rsidR="00506F7F" w:rsidRDefault="00504523" w:rsidP="009C6F30">
    <w:pPr>
      <w:tabs>
        <w:tab w:val="left" w:pos="3624"/>
      </w:tabs>
    </w:pPr>
    <w:r>
      <w:rPr>
        <w:noProof/>
        <w:color w:val="auto"/>
        <w:sz w:val="20"/>
      </w:rPr>
      <w:drawing>
        <wp:anchor distT="0" distB="0" distL="114300" distR="114300" simplePos="0" relativeHeight="251668480" behindDoc="1" locked="0" layoutInCell="1" allowOverlap="1" wp14:anchorId="596A65A6" wp14:editId="596A65A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015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6077A" w14:textId="77777777" w:rsidR="00556983" w:rsidRDefault="00556983">
    <w:pPr>
      <w:pStyle w:val="Header"/>
    </w:pPr>
    <w:r w:rsidRPr="003C6EC2">
      <w:rPr>
        <w:rFonts w:eastAsia="Calibri"/>
        <w:noProof/>
      </w:rPr>
      <w:drawing>
        <wp:anchor distT="0" distB="0" distL="114300" distR="114300" simplePos="0" relativeHeight="251680768" behindDoc="1" locked="0" layoutInCell="1" allowOverlap="1" wp14:anchorId="20249C60" wp14:editId="378FC01B">
          <wp:simplePos x="0" y="0"/>
          <wp:positionH relativeFrom="page">
            <wp:posOffset>0</wp:posOffset>
          </wp:positionH>
          <wp:positionV relativeFrom="paragraph">
            <wp:posOffset>-440690</wp:posOffset>
          </wp:positionV>
          <wp:extent cx="7559675" cy="1025525"/>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66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65542" w14:textId="77777777" w:rsidR="00556983" w:rsidRDefault="00556983" w:rsidP="0004322A">
    <w:r>
      <w:rPr>
        <w:noProof/>
        <w:color w:val="auto"/>
        <w:sz w:val="20"/>
      </w:rPr>
      <w:drawing>
        <wp:anchor distT="0" distB="0" distL="114300" distR="114300" simplePos="0" relativeHeight="251672576" behindDoc="1" locked="0" layoutInCell="1" allowOverlap="1" wp14:anchorId="20C98C40" wp14:editId="6F162ED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41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2DC7B" w14:textId="77777777" w:rsidR="00556983" w:rsidRDefault="00556983" w:rsidP="0004322A">
    <w:r>
      <w:rPr>
        <w:noProof/>
        <w:color w:val="auto"/>
        <w:sz w:val="20"/>
      </w:rPr>
      <w:drawing>
        <wp:anchor distT="0" distB="0" distL="114300" distR="114300" simplePos="0" relativeHeight="251671552" behindDoc="1" locked="0" layoutInCell="1" allowOverlap="1" wp14:anchorId="410EF146" wp14:editId="754AF34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30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5E014" w14:textId="77777777" w:rsidR="00556983" w:rsidRDefault="00556983" w:rsidP="0004322A">
    <w:r>
      <w:rPr>
        <w:noProof/>
        <w:color w:val="auto"/>
        <w:sz w:val="20"/>
      </w:rPr>
      <w:drawing>
        <wp:anchor distT="0" distB="0" distL="114300" distR="114300" simplePos="0" relativeHeight="251673600" behindDoc="1" locked="0" layoutInCell="1" allowOverlap="1" wp14:anchorId="5762E2DF" wp14:editId="07A6725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376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5027" w14:textId="77777777" w:rsidR="00556983" w:rsidRDefault="00556983" w:rsidP="0004322A">
    <w:r>
      <w:rPr>
        <w:noProof/>
        <w:color w:val="auto"/>
        <w:sz w:val="20"/>
      </w:rPr>
      <w:drawing>
        <wp:anchor distT="0" distB="0" distL="114300" distR="114300" simplePos="0" relativeHeight="251674624" behindDoc="1" locked="0" layoutInCell="1" allowOverlap="1" wp14:anchorId="177D013F" wp14:editId="31A5839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39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414C8" w14:textId="77777777" w:rsidR="00556983" w:rsidRDefault="00556983" w:rsidP="0004322A">
    <w:r>
      <w:rPr>
        <w:noProof/>
        <w:color w:val="auto"/>
        <w:sz w:val="20"/>
      </w:rPr>
      <w:drawing>
        <wp:anchor distT="0" distB="0" distL="114300" distR="114300" simplePos="0" relativeHeight="251675648" behindDoc="1" locked="0" layoutInCell="1" allowOverlap="1" wp14:anchorId="35B6DA94" wp14:editId="42EC309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047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55B51" w14:textId="77777777" w:rsidR="00556983" w:rsidRDefault="00556983" w:rsidP="0004322A">
    <w:r>
      <w:rPr>
        <w:noProof/>
        <w:color w:val="auto"/>
        <w:sz w:val="20"/>
      </w:rPr>
      <w:drawing>
        <wp:anchor distT="0" distB="0" distL="114300" distR="114300" simplePos="0" relativeHeight="251676672" behindDoc="1" locked="0" layoutInCell="1" allowOverlap="1" wp14:anchorId="7A11D07F" wp14:editId="187893B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456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04168" w14:textId="77777777" w:rsidR="00556983" w:rsidRDefault="00556983" w:rsidP="009C6F30">
    <w:pPr>
      <w:tabs>
        <w:tab w:val="left" w:pos="3624"/>
      </w:tabs>
    </w:pPr>
    <w:r>
      <w:rPr>
        <w:noProof/>
        <w:color w:val="auto"/>
        <w:sz w:val="20"/>
      </w:rPr>
      <w:drawing>
        <wp:anchor distT="0" distB="0" distL="114300" distR="114300" simplePos="0" relativeHeight="251677696" behindDoc="1" locked="0" layoutInCell="1" allowOverlap="1" wp14:anchorId="64C6DB5E" wp14:editId="3BDA9ED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089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0C0CE9"/>
    <w:multiLevelType w:val="hybridMultilevel"/>
    <w:tmpl w:val="09BA9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DE298A"/>
    <w:multiLevelType w:val="hybridMultilevel"/>
    <w:tmpl w:val="7D686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7E04C92A">
      <w:start w:val="1"/>
      <w:numFmt w:val="lowerRoman"/>
      <w:lvlText w:val="(%1)"/>
      <w:lvlJc w:val="left"/>
      <w:pPr>
        <w:ind w:left="1080" w:hanging="720"/>
      </w:pPr>
      <w:rPr>
        <w:rFonts w:hint="default"/>
        <w:b w:val="0"/>
      </w:rPr>
    </w:lvl>
    <w:lvl w:ilvl="1" w:tplc="0CA46270" w:tentative="1">
      <w:start w:val="1"/>
      <w:numFmt w:val="lowerLetter"/>
      <w:lvlText w:val="%2."/>
      <w:lvlJc w:val="left"/>
      <w:pPr>
        <w:ind w:left="1440" w:hanging="360"/>
      </w:pPr>
    </w:lvl>
    <w:lvl w:ilvl="2" w:tplc="EC4A7F6C" w:tentative="1">
      <w:start w:val="1"/>
      <w:numFmt w:val="lowerRoman"/>
      <w:lvlText w:val="%3."/>
      <w:lvlJc w:val="right"/>
      <w:pPr>
        <w:ind w:left="2160" w:hanging="180"/>
      </w:pPr>
    </w:lvl>
    <w:lvl w:ilvl="3" w:tplc="AF8058E8" w:tentative="1">
      <w:start w:val="1"/>
      <w:numFmt w:val="decimal"/>
      <w:lvlText w:val="%4."/>
      <w:lvlJc w:val="left"/>
      <w:pPr>
        <w:ind w:left="2880" w:hanging="360"/>
      </w:pPr>
    </w:lvl>
    <w:lvl w:ilvl="4" w:tplc="19762702" w:tentative="1">
      <w:start w:val="1"/>
      <w:numFmt w:val="lowerLetter"/>
      <w:lvlText w:val="%5."/>
      <w:lvlJc w:val="left"/>
      <w:pPr>
        <w:ind w:left="3600" w:hanging="360"/>
      </w:pPr>
    </w:lvl>
    <w:lvl w:ilvl="5" w:tplc="CE2042FE" w:tentative="1">
      <w:start w:val="1"/>
      <w:numFmt w:val="lowerRoman"/>
      <w:lvlText w:val="%6."/>
      <w:lvlJc w:val="right"/>
      <w:pPr>
        <w:ind w:left="4320" w:hanging="180"/>
      </w:pPr>
    </w:lvl>
    <w:lvl w:ilvl="6" w:tplc="881E5356" w:tentative="1">
      <w:start w:val="1"/>
      <w:numFmt w:val="decimal"/>
      <w:lvlText w:val="%7."/>
      <w:lvlJc w:val="left"/>
      <w:pPr>
        <w:ind w:left="5040" w:hanging="360"/>
      </w:pPr>
    </w:lvl>
    <w:lvl w:ilvl="7" w:tplc="5950DEC0" w:tentative="1">
      <w:start w:val="1"/>
      <w:numFmt w:val="lowerLetter"/>
      <w:lvlText w:val="%8."/>
      <w:lvlJc w:val="left"/>
      <w:pPr>
        <w:ind w:left="5760" w:hanging="360"/>
      </w:pPr>
    </w:lvl>
    <w:lvl w:ilvl="8" w:tplc="E5AA2E0E"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A7DC52A4">
      <w:start w:val="1"/>
      <w:numFmt w:val="bullet"/>
      <w:pStyle w:val="ListParagraph"/>
      <w:lvlText w:val=""/>
      <w:lvlJc w:val="left"/>
      <w:pPr>
        <w:ind w:left="1440" w:hanging="360"/>
      </w:pPr>
      <w:rPr>
        <w:rFonts w:ascii="Symbol" w:hAnsi="Symbol" w:hint="default"/>
        <w:color w:val="auto"/>
      </w:rPr>
    </w:lvl>
    <w:lvl w:ilvl="1" w:tplc="E1609CA0" w:tentative="1">
      <w:start w:val="1"/>
      <w:numFmt w:val="bullet"/>
      <w:lvlText w:val="o"/>
      <w:lvlJc w:val="left"/>
      <w:pPr>
        <w:ind w:left="2160" w:hanging="360"/>
      </w:pPr>
      <w:rPr>
        <w:rFonts w:ascii="Courier New" w:hAnsi="Courier New" w:cs="Courier New" w:hint="default"/>
      </w:rPr>
    </w:lvl>
    <w:lvl w:ilvl="2" w:tplc="15C6AABC" w:tentative="1">
      <w:start w:val="1"/>
      <w:numFmt w:val="bullet"/>
      <w:lvlText w:val=""/>
      <w:lvlJc w:val="left"/>
      <w:pPr>
        <w:ind w:left="2880" w:hanging="360"/>
      </w:pPr>
      <w:rPr>
        <w:rFonts w:ascii="Wingdings" w:hAnsi="Wingdings" w:hint="default"/>
      </w:rPr>
    </w:lvl>
    <w:lvl w:ilvl="3" w:tplc="9A649D46" w:tentative="1">
      <w:start w:val="1"/>
      <w:numFmt w:val="bullet"/>
      <w:lvlText w:val=""/>
      <w:lvlJc w:val="left"/>
      <w:pPr>
        <w:ind w:left="3600" w:hanging="360"/>
      </w:pPr>
      <w:rPr>
        <w:rFonts w:ascii="Symbol" w:hAnsi="Symbol" w:hint="default"/>
      </w:rPr>
    </w:lvl>
    <w:lvl w:ilvl="4" w:tplc="2AC888B4" w:tentative="1">
      <w:start w:val="1"/>
      <w:numFmt w:val="bullet"/>
      <w:lvlText w:val="o"/>
      <w:lvlJc w:val="left"/>
      <w:pPr>
        <w:ind w:left="4320" w:hanging="360"/>
      </w:pPr>
      <w:rPr>
        <w:rFonts w:ascii="Courier New" w:hAnsi="Courier New" w:cs="Courier New" w:hint="default"/>
      </w:rPr>
    </w:lvl>
    <w:lvl w:ilvl="5" w:tplc="D706B48E" w:tentative="1">
      <w:start w:val="1"/>
      <w:numFmt w:val="bullet"/>
      <w:lvlText w:val=""/>
      <w:lvlJc w:val="left"/>
      <w:pPr>
        <w:ind w:left="5040" w:hanging="360"/>
      </w:pPr>
      <w:rPr>
        <w:rFonts w:ascii="Wingdings" w:hAnsi="Wingdings" w:hint="default"/>
      </w:rPr>
    </w:lvl>
    <w:lvl w:ilvl="6" w:tplc="1B4A3762" w:tentative="1">
      <w:start w:val="1"/>
      <w:numFmt w:val="bullet"/>
      <w:lvlText w:val=""/>
      <w:lvlJc w:val="left"/>
      <w:pPr>
        <w:ind w:left="5760" w:hanging="360"/>
      </w:pPr>
      <w:rPr>
        <w:rFonts w:ascii="Symbol" w:hAnsi="Symbol" w:hint="default"/>
      </w:rPr>
    </w:lvl>
    <w:lvl w:ilvl="7" w:tplc="18F00488" w:tentative="1">
      <w:start w:val="1"/>
      <w:numFmt w:val="bullet"/>
      <w:lvlText w:val="o"/>
      <w:lvlJc w:val="left"/>
      <w:pPr>
        <w:ind w:left="6480" w:hanging="360"/>
      </w:pPr>
      <w:rPr>
        <w:rFonts w:ascii="Courier New" w:hAnsi="Courier New" w:cs="Courier New" w:hint="default"/>
      </w:rPr>
    </w:lvl>
    <w:lvl w:ilvl="8" w:tplc="2DB4AC08"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7024A0A">
      <w:start w:val="1"/>
      <w:numFmt w:val="lowerRoman"/>
      <w:lvlText w:val="(%1)"/>
      <w:lvlJc w:val="left"/>
      <w:pPr>
        <w:ind w:left="1004" w:hanging="720"/>
      </w:pPr>
      <w:rPr>
        <w:rFonts w:hint="default"/>
        <w:b w:val="0"/>
      </w:rPr>
    </w:lvl>
    <w:lvl w:ilvl="1" w:tplc="CC4E50E4" w:tentative="1">
      <w:start w:val="1"/>
      <w:numFmt w:val="lowerLetter"/>
      <w:lvlText w:val="%2."/>
      <w:lvlJc w:val="left"/>
      <w:pPr>
        <w:ind w:left="1364" w:hanging="360"/>
      </w:pPr>
    </w:lvl>
    <w:lvl w:ilvl="2" w:tplc="D0DAF850" w:tentative="1">
      <w:start w:val="1"/>
      <w:numFmt w:val="lowerRoman"/>
      <w:lvlText w:val="%3."/>
      <w:lvlJc w:val="right"/>
      <w:pPr>
        <w:ind w:left="2084" w:hanging="180"/>
      </w:pPr>
    </w:lvl>
    <w:lvl w:ilvl="3" w:tplc="A5B0F462" w:tentative="1">
      <w:start w:val="1"/>
      <w:numFmt w:val="decimal"/>
      <w:lvlText w:val="%4."/>
      <w:lvlJc w:val="left"/>
      <w:pPr>
        <w:ind w:left="2804" w:hanging="360"/>
      </w:pPr>
    </w:lvl>
    <w:lvl w:ilvl="4" w:tplc="E3863998" w:tentative="1">
      <w:start w:val="1"/>
      <w:numFmt w:val="lowerLetter"/>
      <w:lvlText w:val="%5."/>
      <w:lvlJc w:val="left"/>
      <w:pPr>
        <w:ind w:left="3524" w:hanging="360"/>
      </w:pPr>
    </w:lvl>
    <w:lvl w:ilvl="5" w:tplc="EDC440F4" w:tentative="1">
      <w:start w:val="1"/>
      <w:numFmt w:val="lowerRoman"/>
      <w:lvlText w:val="%6."/>
      <w:lvlJc w:val="right"/>
      <w:pPr>
        <w:ind w:left="4244" w:hanging="180"/>
      </w:pPr>
    </w:lvl>
    <w:lvl w:ilvl="6" w:tplc="63FE6266" w:tentative="1">
      <w:start w:val="1"/>
      <w:numFmt w:val="decimal"/>
      <w:lvlText w:val="%7."/>
      <w:lvlJc w:val="left"/>
      <w:pPr>
        <w:ind w:left="4964" w:hanging="360"/>
      </w:pPr>
    </w:lvl>
    <w:lvl w:ilvl="7" w:tplc="56847E76" w:tentative="1">
      <w:start w:val="1"/>
      <w:numFmt w:val="lowerLetter"/>
      <w:lvlText w:val="%8."/>
      <w:lvlJc w:val="left"/>
      <w:pPr>
        <w:ind w:left="5684" w:hanging="360"/>
      </w:pPr>
    </w:lvl>
    <w:lvl w:ilvl="8" w:tplc="1682B7A6" w:tentative="1">
      <w:start w:val="1"/>
      <w:numFmt w:val="lowerRoman"/>
      <w:lvlText w:val="%9."/>
      <w:lvlJc w:val="right"/>
      <w:pPr>
        <w:ind w:left="6404" w:hanging="180"/>
      </w:pPr>
    </w:lvl>
  </w:abstractNum>
  <w:abstractNum w:abstractNumId="12" w15:restartNumberingAfterBreak="0">
    <w:nsid w:val="1953423B"/>
    <w:multiLevelType w:val="hybridMultilevel"/>
    <w:tmpl w:val="3C840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247B55"/>
    <w:multiLevelType w:val="hybridMultilevel"/>
    <w:tmpl w:val="9D788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E95EB3"/>
    <w:multiLevelType w:val="hybridMultilevel"/>
    <w:tmpl w:val="5504F770"/>
    <w:lvl w:ilvl="0" w:tplc="DD28DEA6">
      <w:start w:val="1"/>
      <w:numFmt w:val="lowerRoman"/>
      <w:lvlText w:val="(%1)"/>
      <w:lvlJc w:val="left"/>
      <w:pPr>
        <w:ind w:left="1080" w:hanging="720"/>
      </w:pPr>
      <w:rPr>
        <w:rFonts w:hint="default"/>
      </w:rPr>
    </w:lvl>
    <w:lvl w:ilvl="1" w:tplc="118C9A68" w:tentative="1">
      <w:start w:val="1"/>
      <w:numFmt w:val="lowerLetter"/>
      <w:lvlText w:val="%2."/>
      <w:lvlJc w:val="left"/>
      <w:pPr>
        <w:ind w:left="1440" w:hanging="360"/>
      </w:pPr>
    </w:lvl>
    <w:lvl w:ilvl="2" w:tplc="25F0D78A" w:tentative="1">
      <w:start w:val="1"/>
      <w:numFmt w:val="lowerRoman"/>
      <w:lvlText w:val="%3."/>
      <w:lvlJc w:val="right"/>
      <w:pPr>
        <w:ind w:left="2160" w:hanging="180"/>
      </w:pPr>
    </w:lvl>
    <w:lvl w:ilvl="3" w:tplc="45AEB52C" w:tentative="1">
      <w:start w:val="1"/>
      <w:numFmt w:val="decimal"/>
      <w:lvlText w:val="%4."/>
      <w:lvlJc w:val="left"/>
      <w:pPr>
        <w:ind w:left="2880" w:hanging="360"/>
      </w:pPr>
    </w:lvl>
    <w:lvl w:ilvl="4" w:tplc="E6DAD404" w:tentative="1">
      <w:start w:val="1"/>
      <w:numFmt w:val="lowerLetter"/>
      <w:lvlText w:val="%5."/>
      <w:lvlJc w:val="left"/>
      <w:pPr>
        <w:ind w:left="3600" w:hanging="360"/>
      </w:pPr>
    </w:lvl>
    <w:lvl w:ilvl="5" w:tplc="2B107D1E" w:tentative="1">
      <w:start w:val="1"/>
      <w:numFmt w:val="lowerRoman"/>
      <w:lvlText w:val="%6."/>
      <w:lvlJc w:val="right"/>
      <w:pPr>
        <w:ind w:left="4320" w:hanging="180"/>
      </w:pPr>
    </w:lvl>
    <w:lvl w:ilvl="6" w:tplc="445CDCFE" w:tentative="1">
      <w:start w:val="1"/>
      <w:numFmt w:val="decimal"/>
      <w:lvlText w:val="%7."/>
      <w:lvlJc w:val="left"/>
      <w:pPr>
        <w:ind w:left="5040" w:hanging="360"/>
      </w:pPr>
    </w:lvl>
    <w:lvl w:ilvl="7" w:tplc="82626148" w:tentative="1">
      <w:start w:val="1"/>
      <w:numFmt w:val="lowerLetter"/>
      <w:lvlText w:val="%8."/>
      <w:lvlJc w:val="left"/>
      <w:pPr>
        <w:ind w:left="5760" w:hanging="360"/>
      </w:pPr>
    </w:lvl>
    <w:lvl w:ilvl="8" w:tplc="87A8C900" w:tentative="1">
      <w:start w:val="1"/>
      <w:numFmt w:val="lowerRoman"/>
      <w:lvlText w:val="%9."/>
      <w:lvlJc w:val="right"/>
      <w:pPr>
        <w:ind w:left="6480" w:hanging="180"/>
      </w:pPr>
    </w:lvl>
  </w:abstractNum>
  <w:abstractNum w:abstractNumId="15" w15:restartNumberingAfterBreak="0">
    <w:nsid w:val="1F583C49"/>
    <w:multiLevelType w:val="hybridMultilevel"/>
    <w:tmpl w:val="5504F770"/>
    <w:lvl w:ilvl="0" w:tplc="5C022D32">
      <w:start w:val="1"/>
      <w:numFmt w:val="lowerRoman"/>
      <w:lvlText w:val="(%1)"/>
      <w:lvlJc w:val="left"/>
      <w:pPr>
        <w:ind w:left="1080" w:hanging="720"/>
      </w:pPr>
      <w:rPr>
        <w:rFonts w:hint="default"/>
      </w:rPr>
    </w:lvl>
    <w:lvl w:ilvl="1" w:tplc="4D10C93C" w:tentative="1">
      <w:start w:val="1"/>
      <w:numFmt w:val="lowerLetter"/>
      <w:lvlText w:val="%2."/>
      <w:lvlJc w:val="left"/>
      <w:pPr>
        <w:ind w:left="1440" w:hanging="360"/>
      </w:pPr>
    </w:lvl>
    <w:lvl w:ilvl="2" w:tplc="9592A47E" w:tentative="1">
      <w:start w:val="1"/>
      <w:numFmt w:val="lowerRoman"/>
      <w:lvlText w:val="%3."/>
      <w:lvlJc w:val="right"/>
      <w:pPr>
        <w:ind w:left="2160" w:hanging="180"/>
      </w:pPr>
    </w:lvl>
    <w:lvl w:ilvl="3" w:tplc="18BA1754" w:tentative="1">
      <w:start w:val="1"/>
      <w:numFmt w:val="decimal"/>
      <w:lvlText w:val="%4."/>
      <w:lvlJc w:val="left"/>
      <w:pPr>
        <w:ind w:left="2880" w:hanging="360"/>
      </w:pPr>
    </w:lvl>
    <w:lvl w:ilvl="4" w:tplc="47502B80" w:tentative="1">
      <w:start w:val="1"/>
      <w:numFmt w:val="lowerLetter"/>
      <w:lvlText w:val="%5."/>
      <w:lvlJc w:val="left"/>
      <w:pPr>
        <w:ind w:left="3600" w:hanging="360"/>
      </w:pPr>
    </w:lvl>
    <w:lvl w:ilvl="5" w:tplc="3B9AE17E" w:tentative="1">
      <w:start w:val="1"/>
      <w:numFmt w:val="lowerRoman"/>
      <w:lvlText w:val="%6."/>
      <w:lvlJc w:val="right"/>
      <w:pPr>
        <w:ind w:left="4320" w:hanging="180"/>
      </w:pPr>
    </w:lvl>
    <w:lvl w:ilvl="6" w:tplc="230499E8" w:tentative="1">
      <w:start w:val="1"/>
      <w:numFmt w:val="decimal"/>
      <w:lvlText w:val="%7."/>
      <w:lvlJc w:val="left"/>
      <w:pPr>
        <w:ind w:left="5040" w:hanging="360"/>
      </w:pPr>
    </w:lvl>
    <w:lvl w:ilvl="7" w:tplc="CAA6EAA4" w:tentative="1">
      <w:start w:val="1"/>
      <w:numFmt w:val="lowerLetter"/>
      <w:lvlText w:val="%8."/>
      <w:lvlJc w:val="left"/>
      <w:pPr>
        <w:ind w:left="5760" w:hanging="360"/>
      </w:pPr>
    </w:lvl>
    <w:lvl w:ilvl="8" w:tplc="53463EF4" w:tentative="1">
      <w:start w:val="1"/>
      <w:numFmt w:val="lowerRoman"/>
      <w:lvlText w:val="%9."/>
      <w:lvlJc w:val="right"/>
      <w:pPr>
        <w:ind w:left="6480" w:hanging="180"/>
      </w:pPr>
    </w:lvl>
  </w:abstractNum>
  <w:abstractNum w:abstractNumId="16" w15:restartNumberingAfterBreak="0">
    <w:nsid w:val="20910886"/>
    <w:multiLevelType w:val="hybridMultilevel"/>
    <w:tmpl w:val="5504F770"/>
    <w:lvl w:ilvl="0" w:tplc="DF5EBA20">
      <w:start w:val="1"/>
      <w:numFmt w:val="lowerRoman"/>
      <w:lvlText w:val="(%1)"/>
      <w:lvlJc w:val="left"/>
      <w:pPr>
        <w:ind w:left="1080" w:hanging="720"/>
      </w:pPr>
      <w:rPr>
        <w:rFonts w:hint="default"/>
      </w:rPr>
    </w:lvl>
    <w:lvl w:ilvl="1" w:tplc="F15CF738" w:tentative="1">
      <w:start w:val="1"/>
      <w:numFmt w:val="lowerLetter"/>
      <w:lvlText w:val="%2."/>
      <w:lvlJc w:val="left"/>
      <w:pPr>
        <w:ind w:left="1440" w:hanging="360"/>
      </w:pPr>
    </w:lvl>
    <w:lvl w:ilvl="2" w:tplc="AE56B4A8" w:tentative="1">
      <w:start w:val="1"/>
      <w:numFmt w:val="lowerRoman"/>
      <w:lvlText w:val="%3."/>
      <w:lvlJc w:val="right"/>
      <w:pPr>
        <w:ind w:left="2160" w:hanging="180"/>
      </w:pPr>
    </w:lvl>
    <w:lvl w:ilvl="3" w:tplc="37169ACA" w:tentative="1">
      <w:start w:val="1"/>
      <w:numFmt w:val="decimal"/>
      <w:lvlText w:val="%4."/>
      <w:lvlJc w:val="left"/>
      <w:pPr>
        <w:ind w:left="2880" w:hanging="360"/>
      </w:pPr>
    </w:lvl>
    <w:lvl w:ilvl="4" w:tplc="BE901F7C" w:tentative="1">
      <w:start w:val="1"/>
      <w:numFmt w:val="lowerLetter"/>
      <w:lvlText w:val="%5."/>
      <w:lvlJc w:val="left"/>
      <w:pPr>
        <w:ind w:left="3600" w:hanging="360"/>
      </w:pPr>
    </w:lvl>
    <w:lvl w:ilvl="5" w:tplc="4DCC04E8" w:tentative="1">
      <w:start w:val="1"/>
      <w:numFmt w:val="lowerRoman"/>
      <w:lvlText w:val="%6."/>
      <w:lvlJc w:val="right"/>
      <w:pPr>
        <w:ind w:left="4320" w:hanging="180"/>
      </w:pPr>
    </w:lvl>
    <w:lvl w:ilvl="6" w:tplc="9720388C" w:tentative="1">
      <w:start w:val="1"/>
      <w:numFmt w:val="decimal"/>
      <w:lvlText w:val="%7."/>
      <w:lvlJc w:val="left"/>
      <w:pPr>
        <w:ind w:left="5040" w:hanging="360"/>
      </w:pPr>
    </w:lvl>
    <w:lvl w:ilvl="7" w:tplc="A4528438" w:tentative="1">
      <w:start w:val="1"/>
      <w:numFmt w:val="lowerLetter"/>
      <w:lvlText w:val="%8."/>
      <w:lvlJc w:val="left"/>
      <w:pPr>
        <w:ind w:left="5760" w:hanging="360"/>
      </w:pPr>
    </w:lvl>
    <w:lvl w:ilvl="8" w:tplc="D382D10A" w:tentative="1">
      <w:start w:val="1"/>
      <w:numFmt w:val="lowerRoman"/>
      <w:lvlText w:val="%9."/>
      <w:lvlJc w:val="right"/>
      <w:pPr>
        <w:ind w:left="6480" w:hanging="180"/>
      </w:pPr>
    </w:lvl>
  </w:abstractNum>
  <w:abstractNum w:abstractNumId="17" w15:restartNumberingAfterBreak="0">
    <w:nsid w:val="22D62076"/>
    <w:multiLevelType w:val="hybridMultilevel"/>
    <w:tmpl w:val="D05CE750"/>
    <w:lvl w:ilvl="0" w:tplc="30F8107C">
      <w:start w:val="1"/>
      <w:numFmt w:val="lowerRoman"/>
      <w:lvlText w:val="(%1)"/>
      <w:lvlJc w:val="left"/>
      <w:pPr>
        <w:ind w:left="1080" w:hanging="720"/>
      </w:pPr>
      <w:rPr>
        <w:rFonts w:hint="default"/>
        <w:b w:val="0"/>
      </w:rPr>
    </w:lvl>
    <w:lvl w:ilvl="1" w:tplc="D0FAA186" w:tentative="1">
      <w:start w:val="1"/>
      <w:numFmt w:val="lowerLetter"/>
      <w:lvlText w:val="%2."/>
      <w:lvlJc w:val="left"/>
      <w:pPr>
        <w:ind w:left="1440" w:hanging="360"/>
      </w:pPr>
    </w:lvl>
    <w:lvl w:ilvl="2" w:tplc="3A3EA76E" w:tentative="1">
      <w:start w:val="1"/>
      <w:numFmt w:val="lowerRoman"/>
      <w:lvlText w:val="%3."/>
      <w:lvlJc w:val="right"/>
      <w:pPr>
        <w:ind w:left="2160" w:hanging="180"/>
      </w:pPr>
    </w:lvl>
    <w:lvl w:ilvl="3" w:tplc="D6D65FD2" w:tentative="1">
      <w:start w:val="1"/>
      <w:numFmt w:val="decimal"/>
      <w:lvlText w:val="%4."/>
      <w:lvlJc w:val="left"/>
      <w:pPr>
        <w:ind w:left="2880" w:hanging="360"/>
      </w:pPr>
    </w:lvl>
    <w:lvl w:ilvl="4" w:tplc="91423D76" w:tentative="1">
      <w:start w:val="1"/>
      <w:numFmt w:val="lowerLetter"/>
      <w:lvlText w:val="%5."/>
      <w:lvlJc w:val="left"/>
      <w:pPr>
        <w:ind w:left="3600" w:hanging="360"/>
      </w:pPr>
    </w:lvl>
    <w:lvl w:ilvl="5" w:tplc="485E943E" w:tentative="1">
      <w:start w:val="1"/>
      <w:numFmt w:val="lowerRoman"/>
      <w:lvlText w:val="%6."/>
      <w:lvlJc w:val="right"/>
      <w:pPr>
        <w:ind w:left="4320" w:hanging="180"/>
      </w:pPr>
    </w:lvl>
    <w:lvl w:ilvl="6" w:tplc="AA82D2D6" w:tentative="1">
      <w:start w:val="1"/>
      <w:numFmt w:val="decimal"/>
      <w:lvlText w:val="%7."/>
      <w:lvlJc w:val="left"/>
      <w:pPr>
        <w:ind w:left="5040" w:hanging="360"/>
      </w:pPr>
    </w:lvl>
    <w:lvl w:ilvl="7" w:tplc="18D05F64" w:tentative="1">
      <w:start w:val="1"/>
      <w:numFmt w:val="lowerLetter"/>
      <w:lvlText w:val="%8."/>
      <w:lvlJc w:val="left"/>
      <w:pPr>
        <w:ind w:left="5760" w:hanging="360"/>
      </w:pPr>
    </w:lvl>
    <w:lvl w:ilvl="8" w:tplc="DBB8D416" w:tentative="1">
      <w:start w:val="1"/>
      <w:numFmt w:val="lowerRoman"/>
      <w:lvlText w:val="%9."/>
      <w:lvlJc w:val="right"/>
      <w:pPr>
        <w:ind w:left="6480" w:hanging="180"/>
      </w:pPr>
    </w:lvl>
  </w:abstractNum>
  <w:abstractNum w:abstractNumId="18" w15:restartNumberingAfterBreak="0">
    <w:nsid w:val="231358A5"/>
    <w:multiLevelType w:val="hybridMultilevel"/>
    <w:tmpl w:val="137CBE9A"/>
    <w:lvl w:ilvl="0" w:tplc="76A2B970">
      <w:start w:val="1"/>
      <w:numFmt w:val="lowerLetter"/>
      <w:lvlText w:val="(%1)"/>
      <w:lvlJc w:val="left"/>
      <w:pPr>
        <w:ind w:left="360" w:hanging="360"/>
      </w:pPr>
      <w:rPr>
        <w:rFonts w:hint="default"/>
      </w:rPr>
    </w:lvl>
    <w:lvl w:ilvl="1" w:tplc="A2621138" w:tentative="1">
      <w:start w:val="1"/>
      <w:numFmt w:val="lowerLetter"/>
      <w:lvlText w:val="%2."/>
      <w:lvlJc w:val="left"/>
      <w:pPr>
        <w:ind w:left="1080" w:hanging="360"/>
      </w:pPr>
    </w:lvl>
    <w:lvl w:ilvl="2" w:tplc="07D61FE2" w:tentative="1">
      <w:start w:val="1"/>
      <w:numFmt w:val="lowerRoman"/>
      <w:lvlText w:val="%3."/>
      <w:lvlJc w:val="right"/>
      <w:pPr>
        <w:ind w:left="1800" w:hanging="180"/>
      </w:pPr>
    </w:lvl>
    <w:lvl w:ilvl="3" w:tplc="68921D12" w:tentative="1">
      <w:start w:val="1"/>
      <w:numFmt w:val="decimal"/>
      <w:lvlText w:val="%4."/>
      <w:lvlJc w:val="left"/>
      <w:pPr>
        <w:ind w:left="2520" w:hanging="360"/>
      </w:pPr>
    </w:lvl>
    <w:lvl w:ilvl="4" w:tplc="C4A6A30E" w:tentative="1">
      <w:start w:val="1"/>
      <w:numFmt w:val="lowerLetter"/>
      <w:lvlText w:val="%5."/>
      <w:lvlJc w:val="left"/>
      <w:pPr>
        <w:ind w:left="3240" w:hanging="360"/>
      </w:pPr>
    </w:lvl>
    <w:lvl w:ilvl="5" w:tplc="F2FE9D68" w:tentative="1">
      <w:start w:val="1"/>
      <w:numFmt w:val="lowerRoman"/>
      <w:lvlText w:val="%6."/>
      <w:lvlJc w:val="right"/>
      <w:pPr>
        <w:ind w:left="3960" w:hanging="180"/>
      </w:pPr>
    </w:lvl>
    <w:lvl w:ilvl="6" w:tplc="45E8549E" w:tentative="1">
      <w:start w:val="1"/>
      <w:numFmt w:val="decimal"/>
      <w:lvlText w:val="%7."/>
      <w:lvlJc w:val="left"/>
      <w:pPr>
        <w:ind w:left="4680" w:hanging="360"/>
      </w:pPr>
    </w:lvl>
    <w:lvl w:ilvl="7" w:tplc="B388EEDA" w:tentative="1">
      <w:start w:val="1"/>
      <w:numFmt w:val="lowerLetter"/>
      <w:lvlText w:val="%8."/>
      <w:lvlJc w:val="left"/>
      <w:pPr>
        <w:ind w:left="5400" w:hanging="360"/>
      </w:pPr>
    </w:lvl>
    <w:lvl w:ilvl="8" w:tplc="B0FADCF2" w:tentative="1">
      <w:start w:val="1"/>
      <w:numFmt w:val="lowerRoman"/>
      <w:lvlText w:val="%9."/>
      <w:lvlJc w:val="right"/>
      <w:pPr>
        <w:ind w:left="6120" w:hanging="180"/>
      </w:pPr>
    </w:lvl>
  </w:abstractNum>
  <w:abstractNum w:abstractNumId="19" w15:restartNumberingAfterBreak="0">
    <w:nsid w:val="32105F60"/>
    <w:multiLevelType w:val="hybridMultilevel"/>
    <w:tmpl w:val="49A21BE0"/>
    <w:lvl w:ilvl="0" w:tplc="3EB4E038">
      <w:start w:val="1"/>
      <w:numFmt w:val="decimal"/>
      <w:lvlText w:val="%1."/>
      <w:lvlJc w:val="left"/>
      <w:pPr>
        <w:ind w:left="360" w:hanging="360"/>
      </w:pPr>
      <w:rPr>
        <w:rFonts w:hint="default"/>
      </w:rPr>
    </w:lvl>
    <w:lvl w:ilvl="1" w:tplc="71DA24A4" w:tentative="1">
      <w:start w:val="1"/>
      <w:numFmt w:val="lowerLetter"/>
      <w:lvlText w:val="%2."/>
      <w:lvlJc w:val="left"/>
      <w:pPr>
        <w:ind w:left="1080" w:hanging="360"/>
      </w:pPr>
    </w:lvl>
    <w:lvl w:ilvl="2" w:tplc="E968D692" w:tentative="1">
      <w:start w:val="1"/>
      <w:numFmt w:val="lowerRoman"/>
      <w:lvlText w:val="%3."/>
      <w:lvlJc w:val="right"/>
      <w:pPr>
        <w:ind w:left="1800" w:hanging="180"/>
      </w:pPr>
    </w:lvl>
    <w:lvl w:ilvl="3" w:tplc="339A0574" w:tentative="1">
      <w:start w:val="1"/>
      <w:numFmt w:val="decimal"/>
      <w:lvlText w:val="%4."/>
      <w:lvlJc w:val="left"/>
      <w:pPr>
        <w:ind w:left="2520" w:hanging="360"/>
      </w:pPr>
    </w:lvl>
    <w:lvl w:ilvl="4" w:tplc="9D02E98C" w:tentative="1">
      <w:start w:val="1"/>
      <w:numFmt w:val="lowerLetter"/>
      <w:lvlText w:val="%5."/>
      <w:lvlJc w:val="left"/>
      <w:pPr>
        <w:ind w:left="3240" w:hanging="360"/>
      </w:pPr>
    </w:lvl>
    <w:lvl w:ilvl="5" w:tplc="4404B844" w:tentative="1">
      <w:start w:val="1"/>
      <w:numFmt w:val="lowerRoman"/>
      <w:lvlText w:val="%6."/>
      <w:lvlJc w:val="right"/>
      <w:pPr>
        <w:ind w:left="3960" w:hanging="180"/>
      </w:pPr>
    </w:lvl>
    <w:lvl w:ilvl="6" w:tplc="91C22BC4" w:tentative="1">
      <w:start w:val="1"/>
      <w:numFmt w:val="decimal"/>
      <w:lvlText w:val="%7."/>
      <w:lvlJc w:val="left"/>
      <w:pPr>
        <w:ind w:left="4680" w:hanging="360"/>
      </w:pPr>
    </w:lvl>
    <w:lvl w:ilvl="7" w:tplc="6636A768" w:tentative="1">
      <w:start w:val="1"/>
      <w:numFmt w:val="lowerLetter"/>
      <w:lvlText w:val="%8."/>
      <w:lvlJc w:val="left"/>
      <w:pPr>
        <w:ind w:left="5400" w:hanging="360"/>
      </w:pPr>
    </w:lvl>
    <w:lvl w:ilvl="8" w:tplc="BA2A7F44"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F0FE0098">
      <w:start w:val="1"/>
      <w:numFmt w:val="decimal"/>
      <w:lvlText w:val="%1."/>
      <w:lvlJc w:val="left"/>
      <w:pPr>
        <w:ind w:left="360" w:hanging="360"/>
      </w:pPr>
      <w:rPr>
        <w:rFonts w:hint="default"/>
      </w:rPr>
    </w:lvl>
    <w:lvl w:ilvl="1" w:tplc="15A4B7EA" w:tentative="1">
      <w:start w:val="1"/>
      <w:numFmt w:val="lowerLetter"/>
      <w:lvlText w:val="%2."/>
      <w:lvlJc w:val="left"/>
      <w:pPr>
        <w:ind w:left="1080" w:hanging="360"/>
      </w:pPr>
    </w:lvl>
    <w:lvl w:ilvl="2" w:tplc="3D00B2B4" w:tentative="1">
      <w:start w:val="1"/>
      <w:numFmt w:val="lowerRoman"/>
      <w:lvlText w:val="%3."/>
      <w:lvlJc w:val="right"/>
      <w:pPr>
        <w:ind w:left="1800" w:hanging="180"/>
      </w:pPr>
    </w:lvl>
    <w:lvl w:ilvl="3" w:tplc="23A01C7E" w:tentative="1">
      <w:start w:val="1"/>
      <w:numFmt w:val="decimal"/>
      <w:lvlText w:val="%4."/>
      <w:lvlJc w:val="left"/>
      <w:pPr>
        <w:ind w:left="2520" w:hanging="360"/>
      </w:pPr>
    </w:lvl>
    <w:lvl w:ilvl="4" w:tplc="52D65062" w:tentative="1">
      <w:start w:val="1"/>
      <w:numFmt w:val="lowerLetter"/>
      <w:lvlText w:val="%5."/>
      <w:lvlJc w:val="left"/>
      <w:pPr>
        <w:ind w:left="3240" w:hanging="360"/>
      </w:pPr>
    </w:lvl>
    <w:lvl w:ilvl="5" w:tplc="164E040A" w:tentative="1">
      <w:start w:val="1"/>
      <w:numFmt w:val="lowerRoman"/>
      <w:lvlText w:val="%6."/>
      <w:lvlJc w:val="right"/>
      <w:pPr>
        <w:ind w:left="3960" w:hanging="180"/>
      </w:pPr>
    </w:lvl>
    <w:lvl w:ilvl="6" w:tplc="55BA37A8" w:tentative="1">
      <w:start w:val="1"/>
      <w:numFmt w:val="decimal"/>
      <w:lvlText w:val="%7."/>
      <w:lvlJc w:val="left"/>
      <w:pPr>
        <w:ind w:left="4680" w:hanging="360"/>
      </w:pPr>
    </w:lvl>
    <w:lvl w:ilvl="7" w:tplc="B050A1BC" w:tentative="1">
      <w:start w:val="1"/>
      <w:numFmt w:val="lowerLetter"/>
      <w:lvlText w:val="%8."/>
      <w:lvlJc w:val="left"/>
      <w:pPr>
        <w:ind w:left="5400" w:hanging="360"/>
      </w:pPr>
    </w:lvl>
    <w:lvl w:ilvl="8" w:tplc="4A7AA1EE"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CC684C38">
      <w:start w:val="1"/>
      <w:numFmt w:val="lowerRoman"/>
      <w:lvlText w:val="(%1)"/>
      <w:lvlJc w:val="left"/>
      <w:pPr>
        <w:ind w:left="1080" w:hanging="720"/>
      </w:pPr>
      <w:rPr>
        <w:rFonts w:hint="default"/>
        <w:b w:val="0"/>
      </w:rPr>
    </w:lvl>
    <w:lvl w:ilvl="1" w:tplc="7BCCA4D8" w:tentative="1">
      <w:start w:val="1"/>
      <w:numFmt w:val="lowerLetter"/>
      <w:lvlText w:val="%2."/>
      <w:lvlJc w:val="left"/>
      <w:pPr>
        <w:ind w:left="1440" w:hanging="360"/>
      </w:pPr>
    </w:lvl>
    <w:lvl w:ilvl="2" w:tplc="793083B6" w:tentative="1">
      <w:start w:val="1"/>
      <w:numFmt w:val="lowerRoman"/>
      <w:lvlText w:val="%3."/>
      <w:lvlJc w:val="right"/>
      <w:pPr>
        <w:ind w:left="2160" w:hanging="180"/>
      </w:pPr>
    </w:lvl>
    <w:lvl w:ilvl="3" w:tplc="649C1BFA" w:tentative="1">
      <w:start w:val="1"/>
      <w:numFmt w:val="decimal"/>
      <w:lvlText w:val="%4."/>
      <w:lvlJc w:val="left"/>
      <w:pPr>
        <w:ind w:left="2880" w:hanging="360"/>
      </w:pPr>
    </w:lvl>
    <w:lvl w:ilvl="4" w:tplc="B2863362" w:tentative="1">
      <w:start w:val="1"/>
      <w:numFmt w:val="lowerLetter"/>
      <w:lvlText w:val="%5."/>
      <w:lvlJc w:val="left"/>
      <w:pPr>
        <w:ind w:left="3600" w:hanging="360"/>
      </w:pPr>
    </w:lvl>
    <w:lvl w:ilvl="5" w:tplc="9A9A7032" w:tentative="1">
      <w:start w:val="1"/>
      <w:numFmt w:val="lowerRoman"/>
      <w:lvlText w:val="%6."/>
      <w:lvlJc w:val="right"/>
      <w:pPr>
        <w:ind w:left="4320" w:hanging="180"/>
      </w:pPr>
    </w:lvl>
    <w:lvl w:ilvl="6" w:tplc="CB3A1B62" w:tentative="1">
      <w:start w:val="1"/>
      <w:numFmt w:val="decimal"/>
      <w:lvlText w:val="%7."/>
      <w:lvlJc w:val="left"/>
      <w:pPr>
        <w:ind w:left="5040" w:hanging="360"/>
      </w:pPr>
    </w:lvl>
    <w:lvl w:ilvl="7" w:tplc="FE40A150" w:tentative="1">
      <w:start w:val="1"/>
      <w:numFmt w:val="lowerLetter"/>
      <w:lvlText w:val="%8."/>
      <w:lvlJc w:val="left"/>
      <w:pPr>
        <w:ind w:left="5760" w:hanging="360"/>
      </w:pPr>
    </w:lvl>
    <w:lvl w:ilvl="8" w:tplc="251C0CCA"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2CB0A2B2">
      <w:start w:val="1"/>
      <w:numFmt w:val="lowerRoman"/>
      <w:lvlText w:val="(%1)"/>
      <w:lvlJc w:val="left"/>
      <w:pPr>
        <w:ind w:left="1080" w:hanging="720"/>
      </w:pPr>
      <w:rPr>
        <w:rFonts w:hint="default"/>
      </w:rPr>
    </w:lvl>
    <w:lvl w:ilvl="1" w:tplc="3A321A36" w:tentative="1">
      <w:start w:val="1"/>
      <w:numFmt w:val="lowerLetter"/>
      <w:lvlText w:val="%2."/>
      <w:lvlJc w:val="left"/>
      <w:pPr>
        <w:ind w:left="1440" w:hanging="360"/>
      </w:pPr>
    </w:lvl>
    <w:lvl w:ilvl="2" w:tplc="C8E47912" w:tentative="1">
      <w:start w:val="1"/>
      <w:numFmt w:val="lowerRoman"/>
      <w:lvlText w:val="%3."/>
      <w:lvlJc w:val="right"/>
      <w:pPr>
        <w:ind w:left="2160" w:hanging="180"/>
      </w:pPr>
    </w:lvl>
    <w:lvl w:ilvl="3" w:tplc="18D64A36" w:tentative="1">
      <w:start w:val="1"/>
      <w:numFmt w:val="decimal"/>
      <w:lvlText w:val="%4."/>
      <w:lvlJc w:val="left"/>
      <w:pPr>
        <w:ind w:left="2880" w:hanging="360"/>
      </w:pPr>
    </w:lvl>
    <w:lvl w:ilvl="4" w:tplc="6EE248EA" w:tentative="1">
      <w:start w:val="1"/>
      <w:numFmt w:val="lowerLetter"/>
      <w:lvlText w:val="%5."/>
      <w:lvlJc w:val="left"/>
      <w:pPr>
        <w:ind w:left="3600" w:hanging="360"/>
      </w:pPr>
    </w:lvl>
    <w:lvl w:ilvl="5" w:tplc="BE1E261A" w:tentative="1">
      <w:start w:val="1"/>
      <w:numFmt w:val="lowerRoman"/>
      <w:lvlText w:val="%6."/>
      <w:lvlJc w:val="right"/>
      <w:pPr>
        <w:ind w:left="4320" w:hanging="180"/>
      </w:pPr>
    </w:lvl>
    <w:lvl w:ilvl="6" w:tplc="0D0E5660" w:tentative="1">
      <w:start w:val="1"/>
      <w:numFmt w:val="decimal"/>
      <w:lvlText w:val="%7."/>
      <w:lvlJc w:val="left"/>
      <w:pPr>
        <w:ind w:left="5040" w:hanging="360"/>
      </w:pPr>
    </w:lvl>
    <w:lvl w:ilvl="7" w:tplc="3370A438" w:tentative="1">
      <w:start w:val="1"/>
      <w:numFmt w:val="lowerLetter"/>
      <w:lvlText w:val="%8."/>
      <w:lvlJc w:val="left"/>
      <w:pPr>
        <w:ind w:left="5760" w:hanging="360"/>
      </w:pPr>
    </w:lvl>
    <w:lvl w:ilvl="8" w:tplc="A3547EE0" w:tentative="1">
      <w:start w:val="1"/>
      <w:numFmt w:val="lowerRoman"/>
      <w:lvlText w:val="%9."/>
      <w:lvlJc w:val="right"/>
      <w:pPr>
        <w:ind w:left="6480" w:hanging="180"/>
      </w:pPr>
    </w:lvl>
  </w:abstractNum>
  <w:abstractNum w:abstractNumId="23" w15:restartNumberingAfterBreak="0">
    <w:nsid w:val="38304102"/>
    <w:multiLevelType w:val="hybridMultilevel"/>
    <w:tmpl w:val="084E0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8C05B5"/>
    <w:multiLevelType w:val="hybridMultilevel"/>
    <w:tmpl w:val="635C28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89A2A32"/>
    <w:multiLevelType w:val="hybridMultilevel"/>
    <w:tmpl w:val="2E142D86"/>
    <w:lvl w:ilvl="0" w:tplc="4A50770E">
      <w:start w:val="1"/>
      <w:numFmt w:val="bullet"/>
      <w:pStyle w:val="ListBullet"/>
      <w:lvlText w:val=""/>
      <w:lvlJc w:val="left"/>
      <w:pPr>
        <w:ind w:left="720" w:hanging="360"/>
      </w:pPr>
      <w:rPr>
        <w:rFonts w:ascii="Symbol" w:hAnsi="Symbol" w:hint="default"/>
      </w:rPr>
    </w:lvl>
    <w:lvl w:ilvl="1" w:tplc="F104B8DE">
      <w:start w:val="1"/>
      <w:numFmt w:val="bullet"/>
      <w:pStyle w:val="ListBullet2"/>
      <w:lvlText w:val="o"/>
      <w:lvlJc w:val="left"/>
      <w:pPr>
        <w:ind w:left="1440" w:hanging="360"/>
      </w:pPr>
      <w:rPr>
        <w:rFonts w:ascii="Courier New" w:hAnsi="Courier New" w:cs="Courier New" w:hint="default"/>
      </w:rPr>
    </w:lvl>
    <w:lvl w:ilvl="2" w:tplc="8B329B64">
      <w:start w:val="1"/>
      <w:numFmt w:val="bullet"/>
      <w:lvlText w:val=""/>
      <w:lvlJc w:val="left"/>
      <w:pPr>
        <w:ind w:left="2160" w:hanging="360"/>
      </w:pPr>
      <w:rPr>
        <w:rFonts w:ascii="Wingdings" w:hAnsi="Wingdings" w:hint="default"/>
      </w:rPr>
    </w:lvl>
    <w:lvl w:ilvl="3" w:tplc="F0FECF8E">
      <w:start w:val="1"/>
      <w:numFmt w:val="bullet"/>
      <w:lvlText w:val=""/>
      <w:lvlJc w:val="left"/>
      <w:pPr>
        <w:ind w:left="2880" w:hanging="360"/>
      </w:pPr>
      <w:rPr>
        <w:rFonts w:ascii="Symbol" w:hAnsi="Symbol" w:hint="default"/>
      </w:rPr>
    </w:lvl>
    <w:lvl w:ilvl="4" w:tplc="2EC6B7DC">
      <w:start w:val="1"/>
      <w:numFmt w:val="bullet"/>
      <w:lvlText w:val="o"/>
      <w:lvlJc w:val="left"/>
      <w:pPr>
        <w:ind w:left="3600" w:hanging="360"/>
      </w:pPr>
      <w:rPr>
        <w:rFonts w:ascii="Courier New" w:hAnsi="Courier New" w:cs="Courier New" w:hint="default"/>
      </w:rPr>
    </w:lvl>
    <w:lvl w:ilvl="5" w:tplc="FA36A2A2">
      <w:start w:val="1"/>
      <w:numFmt w:val="bullet"/>
      <w:pStyle w:val="ListBullet3"/>
      <w:lvlText w:val=""/>
      <w:lvlJc w:val="left"/>
      <w:pPr>
        <w:ind w:left="4320" w:hanging="360"/>
      </w:pPr>
      <w:rPr>
        <w:rFonts w:ascii="Wingdings" w:hAnsi="Wingdings" w:hint="default"/>
      </w:rPr>
    </w:lvl>
    <w:lvl w:ilvl="6" w:tplc="9A0AF28A">
      <w:start w:val="1"/>
      <w:numFmt w:val="bullet"/>
      <w:lvlText w:val=""/>
      <w:lvlJc w:val="left"/>
      <w:pPr>
        <w:ind w:left="5040" w:hanging="360"/>
      </w:pPr>
      <w:rPr>
        <w:rFonts w:ascii="Symbol" w:hAnsi="Symbol" w:hint="default"/>
      </w:rPr>
    </w:lvl>
    <w:lvl w:ilvl="7" w:tplc="329879CA">
      <w:start w:val="1"/>
      <w:numFmt w:val="bullet"/>
      <w:lvlText w:val="o"/>
      <w:lvlJc w:val="left"/>
      <w:pPr>
        <w:ind w:left="5760" w:hanging="360"/>
      </w:pPr>
      <w:rPr>
        <w:rFonts w:ascii="Courier New" w:hAnsi="Courier New" w:cs="Courier New" w:hint="default"/>
      </w:rPr>
    </w:lvl>
    <w:lvl w:ilvl="8" w:tplc="B3624CB2">
      <w:start w:val="1"/>
      <w:numFmt w:val="bullet"/>
      <w:lvlText w:val=""/>
      <w:lvlJc w:val="left"/>
      <w:pPr>
        <w:ind w:left="6480" w:hanging="360"/>
      </w:pPr>
      <w:rPr>
        <w:rFonts w:ascii="Wingdings" w:hAnsi="Wingdings" w:hint="default"/>
      </w:rPr>
    </w:lvl>
  </w:abstractNum>
  <w:abstractNum w:abstractNumId="26" w15:restartNumberingAfterBreak="0">
    <w:nsid w:val="3D8A19FB"/>
    <w:multiLevelType w:val="hybridMultilevel"/>
    <w:tmpl w:val="CAA83EFE"/>
    <w:lvl w:ilvl="0" w:tplc="F3E88EDA">
      <w:start w:val="1"/>
      <w:numFmt w:val="bullet"/>
      <w:lvlText w:val=""/>
      <w:lvlJc w:val="left"/>
      <w:pPr>
        <w:ind w:left="360" w:hanging="360"/>
      </w:pPr>
      <w:rPr>
        <w:rFonts w:ascii="Symbol" w:hAnsi="Symbol" w:hint="default"/>
      </w:rPr>
    </w:lvl>
    <w:lvl w:ilvl="1" w:tplc="AF04CD32" w:tentative="1">
      <w:start w:val="1"/>
      <w:numFmt w:val="bullet"/>
      <w:lvlText w:val="o"/>
      <w:lvlJc w:val="left"/>
      <w:pPr>
        <w:ind w:left="1080" w:hanging="360"/>
      </w:pPr>
      <w:rPr>
        <w:rFonts w:ascii="Courier New" w:hAnsi="Courier New" w:cs="Courier New" w:hint="default"/>
      </w:rPr>
    </w:lvl>
    <w:lvl w:ilvl="2" w:tplc="737AAADC" w:tentative="1">
      <w:start w:val="1"/>
      <w:numFmt w:val="bullet"/>
      <w:lvlText w:val=""/>
      <w:lvlJc w:val="left"/>
      <w:pPr>
        <w:ind w:left="1800" w:hanging="360"/>
      </w:pPr>
      <w:rPr>
        <w:rFonts w:ascii="Wingdings" w:hAnsi="Wingdings" w:hint="default"/>
      </w:rPr>
    </w:lvl>
    <w:lvl w:ilvl="3" w:tplc="416C1BEC" w:tentative="1">
      <w:start w:val="1"/>
      <w:numFmt w:val="bullet"/>
      <w:lvlText w:val=""/>
      <w:lvlJc w:val="left"/>
      <w:pPr>
        <w:ind w:left="2520" w:hanging="360"/>
      </w:pPr>
      <w:rPr>
        <w:rFonts w:ascii="Symbol" w:hAnsi="Symbol" w:hint="default"/>
      </w:rPr>
    </w:lvl>
    <w:lvl w:ilvl="4" w:tplc="A744636A" w:tentative="1">
      <w:start w:val="1"/>
      <w:numFmt w:val="bullet"/>
      <w:lvlText w:val="o"/>
      <w:lvlJc w:val="left"/>
      <w:pPr>
        <w:ind w:left="3240" w:hanging="360"/>
      </w:pPr>
      <w:rPr>
        <w:rFonts w:ascii="Courier New" w:hAnsi="Courier New" w:cs="Courier New" w:hint="default"/>
      </w:rPr>
    </w:lvl>
    <w:lvl w:ilvl="5" w:tplc="3894D458" w:tentative="1">
      <w:start w:val="1"/>
      <w:numFmt w:val="bullet"/>
      <w:lvlText w:val=""/>
      <w:lvlJc w:val="left"/>
      <w:pPr>
        <w:ind w:left="3960" w:hanging="360"/>
      </w:pPr>
      <w:rPr>
        <w:rFonts w:ascii="Wingdings" w:hAnsi="Wingdings" w:hint="default"/>
      </w:rPr>
    </w:lvl>
    <w:lvl w:ilvl="6" w:tplc="D8BEA9E8" w:tentative="1">
      <w:start w:val="1"/>
      <w:numFmt w:val="bullet"/>
      <w:lvlText w:val=""/>
      <w:lvlJc w:val="left"/>
      <w:pPr>
        <w:ind w:left="4680" w:hanging="360"/>
      </w:pPr>
      <w:rPr>
        <w:rFonts w:ascii="Symbol" w:hAnsi="Symbol" w:hint="default"/>
      </w:rPr>
    </w:lvl>
    <w:lvl w:ilvl="7" w:tplc="D03C4D08" w:tentative="1">
      <w:start w:val="1"/>
      <w:numFmt w:val="bullet"/>
      <w:lvlText w:val="o"/>
      <w:lvlJc w:val="left"/>
      <w:pPr>
        <w:ind w:left="5400" w:hanging="360"/>
      </w:pPr>
      <w:rPr>
        <w:rFonts w:ascii="Courier New" w:hAnsi="Courier New" w:cs="Courier New" w:hint="default"/>
      </w:rPr>
    </w:lvl>
    <w:lvl w:ilvl="8" w:tplc="8A543658" w:tentative="1">
      <w:start w:val="1"/>
      <w:numFmt w:val="bullet"/>
      <w:lvlText w:val=""/>
      <w:lvlJc w:val="left"/>
      <w:pPr>
        <w:ind w:left="6120" w:hanging="360"/>
      </w:pPr>
      <w:rPr>
        <w:rFonts w:ascii="Wingdings" w:hAnsi="Wingdings" w:hint="default"/>
      </w:rPr>
    </w:lvl>
  </w:abstractNum>
  <w:abstractNum w:abstractNumId="27" w15:restartNumberingAfterBreak="0">
    <w:nsid w:val="40C7623E"/>
    <w:multiLevelType w:val="hybridMultilevel"/>
    <w:tmpl w:val="62C8E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C65C7F"/>
    <w:multiLevelType w:val="hybridMultilevel"/>
    <w:tmpl w:val="5504F770"/>
    <w:lvl w:ilvl="0" w:tplc="6B04F324">
      <w:start w:val="1"/>
      <w:numFmt w:val="lowerRoman"/>
      <w:lvlText w:val="(%1)"/>
      <w:lvlJc w:val="left"/>
      <w:pPr>
        <w:ind w:left="1080" w:hanging="720"/>
      </w:pPr>
      <w:rPr>
        <w:rFonts w:hint="default"/>
      </w:rPr>
    </w:lvl>
    <w:lvl w:ilvl="1" w:tplc="4B64A014" w:tentative="1">
      <w:start w:val="1"/>
      <w:numFmt w:val="lowerLetter"/>
      <w:lvlText w:val="%2."/>
      <w:lvlJc w:val="left"/>
      <w:pPr>
        <w:ind w:left="1440" w:hanging="360"/>
      </w:pPr>
    </w:lvl>
    <w:lvl w:ilvl="2" w:tplc="CEF0734A" w:tentative="1">
      <w:start w:val="1"/>
      <w:numFmt w:val="lowerRoman"/>
      <w:lvlText w:val="%3."/>
      <w:lvlJc w:val="right"/>
      <w:pPr>
        <w:ind w:left="2160" w:hanging="180"/>
      </w:pPr>
    </w:lvl>
    <w:lvl w:ilvl="3" w:tplc="61186C6E" w:tentative="1">
      <w:start w:val="1"/>
      <w:numFmt w:val="decimal"/>
      <w:lvlText w:val="%4."/>
      <w:lvlJc w:val="left"/>
      <w:pPr>
        <w:ind w:left="2880" w:hanging="360"/>
      </w:pPr>
    </w:lvl>
    <w:lvl w:ilvl="4" w:tplc="26E462D0" w:tentative="1">
      <w:start w:val="1"/>
      <w:numFmt w:val="lowerLetter"/>
      <w:lvlText w:val="%5."/>
      <w:lvlJc w:val="left"/>
      <w:pPr>
        <w:ind w:left="3600" w:hanging="360"/>
      </w:pPr>
    </w:lvl>
    <w:lvl w:ilvl="5" w:tplc="563E0A9A" w:tentative="1">
      <w:start w:val="1"/>
      <w:numFmt w:val="lowerRoman"/>
      <w:lvlText w:val="%6."/>
      <w:lvlJc w:val="right"/>
      <w:pPr>
        <w:ind w:left="4320" w:hanging="180"/>
      </w:pPr>
    </w:lvl>
    <w:lvl w:ilvl="6" w:tplc="F2DEE3B4" w:tentative="1">
      <w:start w:val="1"/>
      <w:numFmt w:val="decimal"/>
      <w:lvlText w:val="%7."/>
      <w:lvlJc w:val="left"/>
      <w:pPr>
        <w:ind w:left="5040" w:hanging="360"/>
      </w:pPr>
    </w:lvl>
    <w:lvl w:ilvl="7" w:tplc="F9F4B38C" w:tentative="1">
      <w:start w:val="1"/>
      <w:numFmt w:val="lowerLetter"/>
      <w:lvlText w:val="%8."/>
      <w:lvlJc w:val="left"/>
      <w:pPr>
        <w:ind w:left="5760" w:hanging="360"/>
      </w:pPr>
    </w:lvl>
    <w:lvl w:ilvl="8" w:tplc="79F08178" w:tentative="1">
      <w:start w:val="1"/>
      <w:numFmt w:val="lowerRoman"/>
      <w:lvlText w:val="%9."/>
      <w:lvlJc w:val="right"/>
      <w:pPr>
        <w:ind w:left="6480" w:hanging="180"/>
      </w:pPr>
    </w:lvl>
  </w:abstractNum>
  <w:abstractNum w:abstractNumId="29" w15:restartNumberingAfterBreak="0">
    <w:nsid w:val="45EF3286"/>
    <w:multiLevelType w:val="hybridMultilevel"/>
    <w:tmpl w:val="5504F770"/>
    <w:lvl w:ilvl="0" w:tplc="0CBE5B88">
      <w:start w:val="1"/>
      <w:numFmt w:val="lowerRoman"/>
      <w:lvlText w:val="(%1)"/>
      <w:lvlJc w:val="left"/>
      <w:pPr>
        <w:ind w:left="1080" w:hanging="720"/>
      </w:pPr>
      <w:rPr>
        <w:rFonts w:hint="default"/>
      </w:rPr>
    </w:lvl>
    <w:lvl w:ilvl="1" w:tplc="C458DD06" w:tentative="1">
      <w:start w:val="1"/>
      <w:numFmt w:val="lowerLetter"/>
      <w:lvlText w:val="%2."/>
      <w:lvlJc w:val="left"/>
      <w:pPr>
        <w:ind w:left="1440" w:hanging="360"/>
      </w:pPr>
    </w:lvl>
    <w:lvl w:ilvl="2" w:tplc="DAB0536A" w:tentative="1">
      <w:start w:val="1"/>
      <w:numFmt w:val="lowerRoman"/>
      <w:lvlText w:val="%3."/>
      <w:lvlJc w:val="right"/>
      <w:pPr>
        <w:ind w:left="2160" w:hanging="180"/>
      </w:pPr>
    </w:lvl>
    <w:lvl w:ilvl="3" w:tplc="8A08F8E6" w:tentative="1">
      <w:start w:val="1"/>
      <w:numFmt w:val="decimal"/>
      <w:lvlText w:val="%4."/>
      <w:lvlJc w:val="left"/>
      <w:pPr>
        <w:ind w:left="2880" w:hanging="360"/>
      </w:pPr>
    </w:lvl>
    <w:lvl w:ilvl="4" w:tplc="16EEF64C" w:tentative="1">
      <w:start w:val="1"/>
      <w:numFmt w:val="lowerLetter"/>
      <w:lvlText w:val="%5."/>
      <w:lvlJc w:val="left"/>
      <w:pPr>
        <w:ind w:left="3600" w:hanging="360"/>
      </w:pPr>
    </w:lvl>
    <w:lvl w:ilvl="5" w:tplc="48405380" w:tentative="1">
      <w:start w:val="1"/>
      <w:numFmt w:val="lowerRoman"/>
      <w:lvlText w:val="%6."/>
      <w:lvlJc w:val="right"/>
      <w:pPr>
        <w:ind w:left="4320" w:hanging="180"/>
      </w:pPr>
    </w:lvl>
    <w:lvl w:ilvl="6" w:tplc="CBA2BE94" w:tentative="1">
      <w:start w:val="1"/>
      <w:numFmt w:val="decimal"/>
      <w:lvlText w:val="%7."/>
      <w:lvlJc w:val="left"/>
      <w:pPr>
        <w:ind w:left="5040" w:hanging="360"/>
      </w:pPr>
    </w:lvl>
    <w:lvl w:ilvl="7" w:tplc="E022262E" w:tentative="1">
      <w:start w:val="1"/>
      <w:numFmt w:val="lowerLetter"/>
      <w:lvlText w:val="%8."/>
      <w:lvlJc w:val="left"/>
      <w:pPr>
        <w:ind w:left="5760" w:hanging="360"/>
      </w:pPr>
    </w:lvl>
    <w:lvl w:ilvl="8" w:tplc="1CC8862A" w:tentative="1">
      <w:start w:val="1"/>
      <w:numFmt w:val="lowerRoman"/>
      <w:lvlText w:val="%9."/>
      <w:lvlJc w:val="right"/>
      <w:pPr>
        <w:ind w:left="6480" w:hanging="180"/>
      </w:pPr>
    </w:lvl>
  </w:abstractNum>
  <w:abstractNum w:abstractNumId="30" w15:restartNumberingAfterBreak="0">
    <w:nsid w:val="46DC344A"/>
    <w:multiLevelType w:val="hybridMultilevel"/>
    <w:tmpl w:val="7F823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CE63EF"/>
    <w:multiLevelType w:val="hybridMultilevel"/>
    <w:tmpl w:val="BEC4F27E"/>
    <w:lvl w:ilvl="0" w:tplc="F4EA635A">
      <w:start w:val="1"/>
      <w:numFmt w:val="lowerRoman"/>
      <w:lvlText w:val="(%1)"/>
      <w:lvlJc w:val="left"/>
      <w:pPr>
        <w:ind w:left="1080" w:hanging="720"/>
      </w:pPr>
      <w:rPr>
        <w:rFonts w:hint="default"/>
        <w:b w:val="0"/>
      </w:rPr>
    </w:lvl>
    <w:lvl w:ilvl="1" w:tplc="EEB8D03E" w:tentative="1">
      <w:start w:val="1"/>
      <w:numFmt w:val="lowerLetter"/>
      <w:lvlText w:val="%2."/>
      <w:lvlJc w:val="left"/>
      <w:pPr>
        <w:ind w:left="1440" w:hanging="360"/>
      </w:pPr>
    </w:lvl>
    <w:lvl w:ilvl="2" w:tplc="660E9728" w:tentative="1">
      <w:start w:val="1"/>
      <w:numFmt w:val="lowerRoman"/>
      <w:lvlText w:val="%3."/>
      <w:lvlJc w:val="right"/>
      <w:pPr>
        <w:ind w:left="2160" w:hanging="180"/>
      </w:pPr>
    </w:lvl>
    <w:lvl w:ilvl="3" w:tplc="868AC638" w:tentative="1">
      <w:start w:val="1"/>
      <w:numFmt w:val="decimal"/>
      <w:lvlText w:val="%4."/>
      <w:lvlJc w:val="left"/>
      <w:pPr>
        <w:ind w:left="2880" w:hanging="360"/>
      </w:pPr>
    </w:lvl>
    <w:lvl w:ilvl="4" w:tplc="FEF0EA26" w:tentative="1">
      <w:start w:val="1"/>
      <w:numFmt w:val="lowerLetter"/>
      <w:lvlText w:val="%5."/>
      <w:lvlJc w:val="left"/>
      <w:pPr>
        <w:ind w:left="3600" w:hanging="360"/>
      </w:pPr>
    </w:lvl>
    <w:lvl w:ilvl="5" w:tplc="4B2EBA46" w:tentative="1">
      <w:start w:val="1"/>
      <w:numFmt w:val="lowerRoman"/>
      <w:lvlText w:val="%6."/>
      <w:lvlJc w:val="right"/>
      <w:pPr>
        <w:ind w:left="4320" w:hanging="180"/>
      </w:pPr>
    </w:lvl>
    <w:lvl w:ilvl="6" w:tplc="98080BDA" w:tentative="1">
      <w:start w:val="1"/>
      <w:numFmt w:val="decimal"/>
      <w:lvlText w:val="%7."/>
      <w:lvlJc w:val="left"/>
      <w:pPr>
        <w:ind w:left="5040" w:hanging="360"/>
      </w:pPr>
    </w:lvl>
    <w:lvl w:ilvl="7" w:tplc="1F7E92D2" w:tentative="1">
      <w:start w:val="1"/>
      <w:numFmt w:val="lowerLetter"/>
      <w:lvlText w:val="%8."/>
      <w:lvlJc w:val="left"/>
      <w:pPr>
        <w:ind w:left="5760" w:hanging="360"/>
      </w:pPr>
    </w:lvl>
    <w:lvl w:ilvl="8" w:tplc="EA7E972C" w:tentative="1">
      <w:start w:val="1"/>
      <w:numFmt w:val="lowerRoman"/>
      <w:lvlText w:val="%9."/>
      <w:lvlJc w:val="right"/>
      <w:pPr>
        <w:ind w:left="6480" w:hanging="180"/>
      </w:pPr>
    </w:lvl>
  </w:abstractNum>
  <w:abstractNum w:abstractNumId="32" w15:restartNumberingAfterBreak="0">
    <w:nsid w:val="4C807CF1"/>
    <w:multiLevelType w:val="hybridMultilevel"/>
    <w:tmpl w:val="D05CE750"/>
    <w:lvl w:ilvl="0" w:tplc="F31645B4">
      <w:start w:val="1"/>
      <w:numFmt w:val="lowerRoman"/>
      <w:lvlText w:val="(%1)"/>
      <w:lvlJc w:val="left"/>
      <w:pPr>
        <w:ind w:left="1080" w:hanging="720"/>
      </w:pPr>
      <w:rPr>
        <w:rFonts w:hint="default"/>
        <w:b w:val="0"/>
      </w:rPr>
    </w:lvl>
    <w:lvl w:ilvl="1" w:tplc="717E52F0" w:tentative="1">
      <w:start w:val="1"/>
      <w:numFmt w:val="lowerLetter"/>
      <w:lvlText w:val="%2."/>
      <w:lvlJc w:val="left"/>
      <w:pPr>
        <w:ind w:left="1440" w:hanging="360"/>
      </w:pPr>
    </w:lvl>
    <w:lvl w:ilvl="2" w:tplc="14C05B36" w:tentative="1">
      <w:start w:val="1"/>
      <w:numFmt w:val="lowerRoman"/>
      <w:lvlText w:val="%3."/>
      <w:lvlJc w:val="right"/>
      <w:pPr>
        <w:ind w:left="2160" w:hanging="180"/>
      </w:pPr>
    </w:lvl>
    <w:lvl w:ilvl="3" w:tplc="BE101D9C" w:tentative="1">
      <w:start w:val="1"/>
      <w:numFmt w:val="decimal"/>
      <w:lvlText w:val="%4."/>
      <w:lvlJc w:val="left"/>
      <w:pPr>
        <w:ind w:left="2880" w:hanging="360"/>
      </w:pPr>
    </w:lvl>
    <w:lvl w:ilvl="4" w:tplc="53D47908" w:tentative="1">
      <w:start w:val="1"/>
      <w:numFmt w:val="lowerLetter"/>
      <w:lvlText w:val="%5."/>
      <w:lvlJc w:val="left"/>
      <w:pPr>
        <w:ind w:left="3600" w:hanging="360"/>
      </w:pPr>
    </w:lvl>
    <w:lvl w:ilvl="5" w:tplc="9F46EF1A" w:tentative="1">
      <w:start w:val="1"/>
      <w:numFmt w:val="lowerRoman"/>
      <w:lvlText w:val="%6."/>
      <w:lvlJc w:val="right"/>
      <w:pPr>
        <w:ind w:left="4320" w:hanging="180"/>
      </w:pPr>
    </w:lvl>
    <w:lvl w:ilvl="6" w:tplc="4980424A" w:tentative="1">
      <w:start w:val="1"/>
      <w:numFmt w:val="decimal"/>
      <w:lvlText w:val="%7."/>
      <w:lvlJc w:val="left"/>
      <w:pPr>
        <w:ind w:left="5040" w:hanging="360"/>
      </w:pPr>
    </w:lvl>
    <w:lvl w:ilvl="7" w:tplc="738640BC" w:tentative="1">
      <w:start w:val="1"/>
      <w:numFmt w:val="lowerLetter"/>
      <w:lvlText w:val="%8."/>
      <w:lvlJc w:val="left"/>
      <w:pPr>
        <w:ind w:left="5760" w:hanging="360"/>
      </w:pPr>
    </w:lvl>
    <w:lvl w:ilvl="8" w:tplc="DE68D428" w:tentative="1">
      <w:start w:val="1"/>
      <w:numFmt w:val="lowerRoman"/>
      <w:lvlText w:val="%9."/>
      <w:lvlJc w:val="right"/>
      <w:pPr>
        <w:ind w:left="6480" w:hanging="180"/>
      </w:pPr>
    </w:lvl>
  </w:abstractNum>
  <w:abstractNum w:abstractNumId="33" w15:restartNumberingAfterBreak="0">
    <w:nsid w:val="50865AA5"/>
    <w:multiLevelType w:val="hybridMultilevel"/>
    <w:tmpl w:val="49A21BE0"/>
    <w:lvl w:ilvl="0" w:tplc="7632F30E">
      <w:start w:val="1"/>
      <w:numFmt w:val="decimal"/>
      <w:lvlText w:val="%1."/>
      <w:lvlJc w:val="left"/>
      <w:pPr>
        <w:ind w:left="360" w:hanging="360"/>
      </w:pPr>
      <w:rPr>
        <w:rFonts w:hint="default"/>
      </w:rPr>
    </w:lvl>
    <w:lvl w:ilvl="1" w:tplc="1B444068" w:tentative="1">
      <w:start w:val="1"/>
      <w:numFmt w:val="lowerLetter"/>
      <w:lvlText w:val="%2."/>
      <w:lvlJc w:val="left"/>
      <w:pPr>
        <w:ind w:left="1080" w:hanging="360"/>
      </w:pPr>
    </w:lvl>
    <w:lvl w:ilvl="2" w:tplc="46FC9642" w:tentative="1">
      <w:start w:val="1"/>
      <w:numFmt w:val="lowerRoman"/>
      <w:lvlText w:val="%3."/>
      <w:lvlJc w:val="right"/>
      <w:pPr>
        <w:ind w:left="1800" w:hanging="180"/>
      </w:pPr>
    </w:lvl>
    <w:lvl w:ilvl="3" w:tplc="0DD061B8" w:tentative="1">
      <w:start w:val="1"/>
      <w:numFmt w:val="decimal"/>
      <w:lvlText w:val="%4."/>
      <w:lvlJc w:val="left"/>
      <w:pPr>
        <w:ind w:left="2520" w:hanging="360"/>
      </w:pPr>
    </w:lvl>
    <w:lvl w:ilvl="4" w:tplc="5D667F3E" w:tentative="1">
      <w:start w:val="1"/>
      <w:numFmt w:val="lowerLetter"/>
      <w:lvlText w:val="%5."/>
      <w:lvlJc w:val="left"/>
      <w:pPr>
        <w:ind w:left="3240" w:hanging="360"/>
      </w:pPr>
    </w:lvl>
    <w:lvl w:ilvl="5" w:tplc="003AFD2A" w:tentative="1">
      <w:start w:val="1"/>
      <w:numFmt w:val="lowerRoman"/>
      <w:lvlText w:val="%6."/>
      <w:lvlJc w:val="right"/>
      <w:pPr>
        <w:ind w:left="3960" w:hanging="180"/>
      </w:pPr>
    </w:lvl>
    <w:lvl w:ilvl="6" w:tplc="CBD41982" w:tentative="1">
      <w:start w:val="1"/>
      <w:numFmt w:val="decimal"/>
      <w:lvlText w:val="%7."/>
      <w:lvlJc w:val="left"/>
      <w:pPr>
        <w:ind w:left="4680" w:hanging="360"/>
      </w:pPr>
    </w:lvl>
    <w:lvl w:ilvl="7" w:tplc="D05854CA" w:tentative="1">
      <w:start w:val="1"/>
      <w:numFmt w:val="lowerLetter"/>
      <w:lvlText w:val="%8."/>
      <w:lvlJc w:val="left"/>
      <w:pPr>
        <w:ind w:left="5400" w:hanging="360"/>
      </w:pPr>
    </w:lvl>
    <w:lvl w:ilvl="8" w:tplc="2FE6EB58" w:tentative="1">
      <w:start w:val="1"/>
      <w:numFmt w:val="lowerRoman"/>
      <w:lvlText w:val="%9."/>
      <w:lvlJc w:val="right"/>
      <w:pPr>
        <w:ind w:left="6120" w:hanging="180"/>
      </w:pPr>
    </w:lvl>
  </w:abstractNum>
  <w:abstractNum w:abstractNumId="34" w15:restartNumberingAfterBreak="0">
    <w:nsid w:val="52B06A6A"/>
    <w:multiLevelType w:val="hybridMultilevel"/>
    <w:tmpl w:val="5504F770"/>
    <w:lvl w:ilvl="0" w:tplc="25E048E8">
      <w:start w:val="1"/>
      <w:numFmt w:val="lowerRoman"/>
      <w:lvlText w:val="(%1)"/>
      <w:lvlJc w:val="left"/>
      <w:pPr>
        <w:ind w:left="1080" w:hanging="720"/>
      </w:pPr>
      <w:rPr>
        <w:rFonts w:hint="default"/>
      </w:rPr>
    </w:lvl>
    <w:lvl w:ilvl="1" w:tplc="7C309976" w:tentative="1">
      <w:start w:val="1"/>
      <w:numFmt w:val="lowerLetter"/>
      <w:lvlText w:val="%2."/>
      <w:lvlJc w:val="left"/>
      <w:pPr>
        <w:ind w:left="1440" w:hanging="360"/>
      </w:pPr>
    </w:lvl>
    <w:lvl w:ilvl="2" w:tplc="ED80EE5E" w:tentative="1">
      <w:start w:val="1"/>
      <w:numFmt w:val="lowerRoman"/>
      <w:lvlText w:val="%3."/>
      <w:lvlJc w:val="right"/>
      <w:pPr>
        <w:ind w:left="2160" w:hanging="180"/>
      </w:pPr>
    </w:lvl>
    <w:lvl w:ilvl="3" w:tplc="09C672CE" w:tentative="1">
      <w:start w:val="1"/>
      <w:numFmt w:val="decimal"/>
      <w:lvlText w:val="%4."/>
      <w:lvlJc w:val="left"/>
      <w:pPr>
        <w:ind w:left="2880" w:hanging="360"/>
      </w:pPr>
    </w:lvl>
    <w:lvl w:ilvl="4" w:tplc="C59EEECC" w:tentative="1">
      <w:start w:val="1"/>
      <w:numFmt w:val="lowerLetter"/>
      <w:lvlText w:val="%5."/>
      <w:lvlJc w:val="left"/>
      <w:pPr>
        <w:ind w:left="3600" w:hanging="360"/>
      </w:pPr>
    </w:lvl>
    <w:lvl w:ilvl="5" w:tplc="AA260646" w:tentative="1">
      <w:start w:val="1"/>
      <w:numFmt w:val="lowerRoman"/>
      <w:lvlText w:val="%6."/>
      <w:lvlJc w:val="right"/>
      <w:pPr>
        <w:ind w:left="4320" w:hanging="180"/>
      </w:pPr>
    </w:lvl>
    <w:lvl w:ilvl="6" w:tplc="0C64C496" w:tentative="1">
      <w:start w:val="1"/>
      <w:numFmt w:val="decimal"/>
      <w:lvlText w:val="%7."/>
      <w:lvlJc w:val="left"/>
      <w:pPr>
        <w:ind w:left="5040" w:hanging="360"/>
      </w:pPr>
    </w:lvl>
    <w:lvl w:ilvl="7" w:tplc="67B652E4" w:tentative="1">
      <w:start w:val="1"/>
      <w:numFmt w:val="lowerLetter"/>
      <w:lvlText w:val="%8."/>
      <w:lvlJc w:val="left"/>
      <w:pPr>
        <w:ind w:left="5760" w:hanging="360"/>
      </w:pPr>
    </w:lvl>
    <w:lvl w:ilvl="8" w:tplc="73F28832" w:tentative="1">
      <w:start w:val="1"/>
      <w:numFmt w:val="lowerRoman"/>
      <w:lvlText w:val="%9."/>
      <w:lvlJc w:val="right"/>
      <w:pPr>
        <w:ind w:left="6480" w:hanging="180"/>
      </w:pPr>
    </w:lvl>
  </w:abstractNum>
  <w:abstractNum w:abstractNumId="35" w15:restartNumberingAfterBreak="0">
    <w:nsid w:val="560C53FF"/>
    <w:multiLevelType w:val="hybridMultilevel"/>
    <w:tmpl w:val="5504F770"/>
    <w:lvl w:ilvl="0" w:tplc="D684207A">
      <w:start w:val="1"/>
      <w:numFmt w:val="lowerRoman"/>
      <w:lvlText w:val="(%1)"/>
      <w:lvlJc w:val="left"/>
      <w:pPr>
        <w:ind w:left="1080" w:hanging="720"/>
      </w:pPr>
      <w:rPr>
        <w:rFonts w:hint="default"/>
      </w:rPr>
    </w:lvl>
    <w:lvl w:ilvl="1" w:tplc="6B646C8E" w:tentative="1">
      <w:start w:val="1"/>
      <w:numFmt w:val="lowerLetter"/>
      <w:lvlText w:val="%2."/>
      <w:lvlJc w:val="left"/>
      <w:pPr>
        <w:ind w:left="1440" w:hanging="360"/>
      </w:pPr>
    </w:lvl>
    <w:lvl w:ilvl="2" w:tplc="F79831FA" w:tentative="1">
      <w:start w:val="1"/>
      <w:numFmt w:val="lowerRoman"/>
      <w:lvlText w:val="%3."/>
      <w:lvlJc w:val="right"/>
      <w:pPr>
        <w:ind w:left="2160" w:hanging="180"/>
      </w:pPr>
    </w:lvl>
    <w:lvl w:ilvl="3" w:tplc="A71ED4CE" w:tentative="1">
      <w:start w:val="1"/>
      <w:numFmt w:val="decimal"/>
      <w:lvlText w:val="%4."/>
      <w:lvlJc w:val="left"/>
      <w:pPr>
        <w:ind w:left="2880" w:hanging="360"/>
      </w:pPr>
    </w:lvl>
    <w:lvl w:ilvl="4" w:tplc="6D8048C0" w:tentative="1">
      <w:start w:val="1"/>
      <w:numFmt w:val="lowerLetter"/>
      <w:lvlText w:val="%5."/>
      <w:lvlJc w:val="left"/>
      <w:pPr>
        <w:ind w:left="3600" w:hanging="360"/>
      </w:pPr>
    </w:lvl>
    <w:lvl w:ilvl="5" w:tplc="4A226C1C" w:tentative="1">
      <w:start w:val="1"/>
      <w:numFmt w:val="lowerRoman"/>
      <w:lvlText w:val="%6."/>
      <w:lvlJc w:val="right"/>
      <w:pPr>
        <w:ind w:left="4320" w:hanging="180"/>
      </w:pPr>
    </w:lvl>
    <w:lvl w:ilvl="6" w:tplc="0F3257C6" w:tentative="1">
      <w:start w:val="1"/>
      <w:numFmt w:val="decimal"/>
      <w:lvlText w:val="%7."/>
      <w:lvlJc w:val="left"/>
      <w:pPr>
        <w:ind w:left="5040" w:hanging="360"/>
      </w:pPr>
    </w:lvl>
    <w:lvl w:ilvl="7" w:tplc="BA60969A" w:tentative="1">
      <w:start w:val="1"/>
      <w:numFmt w:val="lowerLetter"/>
      <w:lvlText w:val="%8."/>
      <w:lvlJc w:val="left"/>
      <w:pPr>
        <w:ind w:left="5760" w:hanging="360"/>
      </w:pPr>
    </w:lvl>
    <w:lvl w:ilvl="8" w:tplc="FBF0E33A" w:tentative="1">
      <w:start w:val="1"/>
      <w:numFmt w:val="lowerRoman"/>
      <w:lvlText w:val="%9."/>
      <w:lvlJc w:val="right"/>
      <w:pPr>
        <w:ind w:left="6480" w:hanging="180"/>
      </w:pPr>
    </w:lvl>
  </w:abstractNum>
  <w:abstractNum w:abstractNumId="36" w15:restartNumberingAfterBreak="0">
    <w:nsid w:val="58766F22"/>
    <w:multiLevelType w:val="hybridMultilevel"/>
    <w:tmpl w:val="E500E596"/>
    <w:lvl w:ilvl="0" w:tplc="2EA8730A">
      <w:start w:val="1"/>
      <w:numFmt w:val="decimal"/>
      <w:lvlText w:val="%1."/>
      <w:lvlJc w:val="left"/>
      <w:pPr>
        <w:ind w:left="360" w:hanging="360"/>
      </w:pPr>
    </w:lvl>
    <w:lvl w:ilvl="1" w:tplc="D82A706A" w:tentative="1">
      <w:start w:val="1"/>
      <w:numFmt w:val="lowerLetter"/>
      <w:lvlText w:val="%2."/>
      <w:lvlJc w:val="left"/>
      <w:pPr>
        <w:ind w:left="1080" w:hanging="360"/>
      </w:pPr>
    </w:lvl>
    <w:lvl w:ilvl="2" w:tplc="14488E88" w:tentative="1">
      <w:start w:val="1"/>
      <w:numFmt w:val="lowerRoman"/>
      <w:lvlText w:val="%3."/>
      <w:lvlJc w:val="right"/>
      <w:pPr>
        <w:ind w:left="1800" w:hanging="180"/>
      </w:pPr>
    </w:lvl>
    <w:lvl w:ilvl="3" w:tplc="767E20BA" w:tentative="1">
      <w:start w:val="1"/>
      <w:numFmt w:val="decimal"/>
      <w:lvlText w:val="%4."/>
      <w:lvlJc w:val="left"/>
      <w:pPr>
        <w:ind w:left="2520" w:hanging="360"/>
      </w:pPr>
    </w:lvl>
    <w:lvl w:ilvl="4" w:tplc="C138358C" w:tentative="1">
      <w:start w:val="1"/>
      <w:numFmt w:val="lowerLetter"/>
      <w:lvlText w:val="%5."/>
      <w:lvlJc w:val="left"/>
      <w:pPr>
        <w:ind w:left="3240" w:hanging="360"/>
      </w:pPr>
    </w:lvl>
    <w:lvl w:ilvl="5" w:tplc="8586E90E" w:tentative="1">
      <w:start w:val="1"/>
      <w:numFmt w:val="lowerRoman"/>
      <w:lvlText w:val="%6."/>
      <w:lvlJc w:val="right"/>
      <w:pPr>
        <w:ind w:left="3960" w:hanging="180"/>
      </w:pPr>
    </w:lvl>
    <w:lvl w:ilvl="6" w:tplc="52B8BC7E" w:tentative="1">
      <w:start w:val="1"/>
      <w:numFmt w:val="decimal"/>
      <w:lvlText w:val="%7."/>
      <w:lvlJc w:val="left"/>
      <w:pPr>
        <w:ind w:left="4680" w:hanging="360"/>
      </w:pPr>
    </w:lvl>
    <w:lvl w:ilvl="7" w:tplc="BAF4BD4C" w:tentative="1">
      <w:start w:val="1"/>
      <w:numFmt w:val="lowerLetter"/>
      <w:lvlText w:val="%8."/>
      <w:lvlJc w:val="left"/>
      <w:pPr>
        <w:ind w:left="5400" w:hanging="360"/>
      </w:pPr>
    </w:lvl>
    <w:lvl w:ilvl="8" w:tplc="B83C5380" w:tentative="1">
      <w:start w:val="1"/>
      <w:numFmt w:val="lowerRoman"/>
      <w:lvlText w:val="%9."/>
      <w:lvlJc w:val="right"/>
      <w:pPr>
        <w:ind w:left="6120" w:hanging="180"/>
      </w:pPr>
    </w:lvl>
  </w:abstractNum>
  <w:abstractNum w:abstractNumId="37" w15:restartNumberingAfterBreak="0">
    <w:nsid w:val="5A331430"/>
    <w:multiLevelType w:val="hybridMultilevel"/>
    <w:tmpl w:val="D05CE750"/>
    <w:lvl w:ilvl="0" w:tplc="CE541DD8">
      <w:start w:val="1"/>
      <w:numFmt w:val="lowerRoman"/>
      <w:lvlText w:val="(%1)"/>
      <w:lvlJc w:val="left"/>
      <w:pPr>
        <w:ind w:left="1080" w:hanging="720"/>
      </w:pPr>
      <w:rPr>
        <w:rFonts w:hint="default"/>
        <w:b w:val="0"/>
      </w:rPr>
    </w:lvl>
    <w:lvl w:ilvl="1" w:tplc="2ED8789C" w:tentative="1">
      <w:start w:val="1"/>
      <w:numFmt w:val="lowerLetter"/>
      <w:lvlText w:val="%2."/>
      <w:lvlJc w:val="left"/>
      <w:pPr>
        <w:ind w:left="1440" w:hanging="360"/>
      </w:pPr>
    </w:lvl>
    <w:lvl w:ilvl="2" w:tplc="572A4F48" w:tentative="1">
      <w:start w:val="1"/>
      <w:numFmt w:val="lowerRoman"/>
      <w:lvlText w:val="%3."/>
      <w:lvlJc w:val="right"/>
      <w:pPr>
        <w:ind w:left="2160" w:hanging="180"/>
      </w:pPr>
    </w:lvl>
    <w:lvl w:ilvl="3" w:tplc="FBDCF202" w:tentative="1">
      <w:start w:val="1"/>
      <w:numFmt w:val="decimal"/>
      <w:lvlText w:val="%4."/>
      <w:lvlJc w:val="left"/>
      <w:pPr>
        <w:ind w:left="2880" w:hanging="360"/>
      </w:pPr>
    </w:lvl>
    <w:lvl w:ilvl="4" w:tplc="C9CAF6B6" w:tentative="1">
      <w:start w:val="1"/>
      <w:numFmt w:val="lowerLetter"/>
      <w:lvlText w:val="%5."/>
      <w:lvlJc w:val="left"/>
      <w:pPr>
        <w:ind w:left="3600" w:hanging="360"/>
      </w:pPr>
    </w:lvl>
    <w:lvl w:ilvl="5" w:tplc="53D47992" w:tentative="1">
      <w:start w:val="1"/>
      <w:numFmt w:val="lowerRoman"/>
      <w:lvlText w:val="%6."/>
      <w:lvlJc w:val="right"/>
      <w:pPr>
        <w:ind w:left="4320" w:hanging="180"/>
      </w:pPr>
    </w:lvl>
    <w:lvl w:ilvl="6" w:tplc="667655E2" w:tentative="1">
      <w:start w:val="1"/>
      <w:numFmt w:val="decimal"/>
      <w:lvlText w:val="%7."/>
      <w:lvlJc w:val="left"/>
      <w:pPr>
        <w:ind w:left="5040" w:hanging="360"/>
      </w:pPr>
    </w:lvl>
    <w:lvl w:ilvl="7" w:tplc="5776BF50" w:tentative="1">
      <w:start w:val="1"/>
      <w:numFmt w:val="lowerLetter"/>
      <w:lvlText w:val="%8."/>
      <w:lvlJc w:val="left"/>
      <w:pPr>
        <w:ind w:left="5760" w:hanging="360"/>
      </w:pPr>
    </w:lvl>
    <w:lvl w:ilvl="8" w:tplc="F3BC00B2" w:tentative="1">
      <w:start w:val="1"/>
      <w:numFmt w:val="lowerRoman"/>
      <w:lvlText w:val="%9."/>
      <w:lvlJc w:val="right"/>
      <w:pPr>
        <w:ind w:left="6480" w:hanging="180"/>
      </w:pPr>
    </w:lvl>
  </w:abstractNum>
  <w:abstractNum w:abstractNumId="38" w15:restartNumberingAfterBreak="0">
    <w:nsid w:val="5BC6731D"/>
    <w:multiLevelType w:val="hybridMultilevel"/>
    <w:tmpl w:val="5504F770"/>
    <w:lvl w:ilvl="0" w:tplc="44606E96">
      <w:start w:val="1"/>
      <w:numFmt w:val="lowerRoman"/>
      <w:lvlText w:val="(%1)"/>
      <w:lvlJc w:val="left"/>
      <w:pPr>
        <w:ind w:left="1080" w:hanging="720"/>
      </w:pPr>
      <w:rPr>
        <w:rFonts w:hint="default"/>
      </w:rPr>
    </w:lvl>
    <w:lvl w:ilvl="1" w:tplc="E8220BF4" w:tentative="1">
      <w:start w:val="1"/>
      <w:numFmt w:val="lowerLetter"/>
      <w:lvlText w:val="%2."/>
      <w:lvlJc w:val="left"/>
      <w:pPr>
        <w:ind w:left="1440" w:hanging="360"/>
      </w:pPr>
    </w:lvl>
    <w:lvl w:ilvl="2" w:tplc="E0328170" w:tentative="1">
      <w:start w:val="1"/>
      <w:numFmt w:val="lowerRoman"/>
      <w:lvlText w:val="%3."/>
      <w:lvlJc w:val="right"/>
      <w:pPr>
        <w:ind w:left="2160" w:hanging="180"/>
      </w:pPr>
    </w:lvl>
    <w:lvl w:ilvl="3" w:tplc="4A02C0EA" w:tentative="1">
      <w:start w:val="1"/>
      <w:numFmt w:val="decimal"/>
      <w:lvlText w:val="%4."/>
      <w:lvlJc w:val="left"/>
      <w:pPr>
        <w:ind w:left="2880" w:hanging="360"/>
      </w:pPr>
    </w:lvl>
    <w:lvl w:ilvl="4" w:tplc="631EEE10" w:tentative="1">
      <w:start w:val="1"/>
      <w:numFmt w:val="lowerLetter"/>
      <w:lvlText w:val="%5."/>
      <w:lvlJc w:val="left"/>
      <w:pPr>
        <w:ind w:left="3600" w:hanging="360"/>
      </w:pPr>
    </w:lvl>
    <w:lvl w:ilvl="5" w:tplc="9E4AF166" w:tentative="1">
      <w:start w:val="1"/>
      <w:numFmt w:val="lowerRoman"/>
      <w:lvlText w:val="%6."/>
      <w:lvlJc w:val="right"/>
      <w:pPr>
        <w:ind w:left="4320" w:hanging="180"/>
      </w:pPr>
    </w:lvl>
    <w:lvl w:ilvl="6" w:tplc="5ACE0974" w:tentative="1">
      <w:start w:val="1"/>
      <w:numFmt w:val="decimal"/>
      <w:lvlText w:val="%7."/>
      <w:lvlJc w:val="left"/>
      <w:pPr>
        <w:ind w:left="5040" w:hanging="360"/>
      </w:pPr>
    </w:lvl>
    <w:lvl w:ilvl="7" w:tplc="E8886496" w:tentative="1">
      <w:start w:val="1"/>
      <w:numFmt w:val="lowerLetter"/>
      <w:lvlText w:val="%8."/>
      <w:lvlJc w:val="left"/>
      <w:pPr>
        <w:ind w:left="5760" w:hanging="360"/>
      </w:pPr>
    </w:lvl>
    <w:lvl w:ilvl="8" w:tplc="38D4A642" w:tentative="1">
      <w:start w:val="1"/>
      <w:numFmt w:val="lowerRoman"/>
      <w:lvlText w:val="%9."/>
      <w:lvlJc w:val="right"/>
      <w:pPr>
        <w:ind w:left="6480" w:hanging="180"/>
      </w:pPr>
    </w:lvl>
  </w:abstractNum>
  <w:abstractNum w:abstractNumId="39" w15:restartNumberingAfterBreak="0">
    <w:nsid w:val="619D176B"/>
    <w:multiLevelType w:val="hybridMultilevel"/>
    <w:tmpl w:val="5686B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34201F"/>
    <w:multiLevelType w:val="hybridMultilevel"/>
    <w:tmpl w:val="5504F770"/>
    <w:lvl w:ilvl="0" w:tplc="23D4E702">
      <w:start w:val="1"/>
      <w:numFmt w:val="lowerRoman"/>
      <w:lvlText w:val="(%1)"/>
      <w:lvlJc w:val="left"/>
      <w:pPr>
        <w:ind w:left="1080" w:hanging="720"/>
      </w:pPr>
      <w:rPr>
        <w:rFonts w:hint="default"/>
      </w:rPr>
    </w:lvl>
    <w:lvl w:ilvl="1" w:tplc="C124181A" w:tentative="1">
      <w:start w:val="1"/>
      <w:numFmt w:val="lowerLetter"/>
      <w:lvlText w:val="%2."/>
      <w:lvlJc w:val="left"/>
      <w:pPr>
        <w:ind w:left="1440" w:hanging="360"/>
      </w:pPr>
    </w:lvl>
    <w:lvl w:ilvl="2" w:tplc="FF006828" w:tentative="1">
      <w:start w:val="1"/>
      <w:numFmt w:val="lowerRoman"/>
      <w:lvlText w:val="%3."/>
      <w:lvlJc w:val="right"/>
      <w:pPr>
        <w:ind w:left="2160" w:hanging="180"/>
      </w:pPr>
    </w:lvl>
    <w:lvl w:ilvl="3" w:tplc="4BF0AFB6" w:tentative="1">
      <w:start w:val="1"/>
      <w:numFmt w:val="decimal"/>
      <w:lvlText w:val="%4."/>
      <w:lvlJc w:val="left"/>
      <w:pPr>
        <w:ind w:left="2880" w:hanging="360"/>
      </w:pPr>
    </w:lvl>
    <w:lvl w:ilvl="4" w:tplc="4A1C8972" w:tentative="1">
      <w:start w:val="1"/>
      <w:numFmt w:val="lowerLetter"/>
      <w:lvlText w:val="%5."/>
      <w:lvlJc w:val="left"/>
      <w:pPr>
        <w:ind w:left="3600" w:hanging="360"/>
      </w:pPr>
    </w:lvl>
    <w:lvl w:ilvl="5" w:tplc="418AB9C2" w:tentative="1">
      <w:start w:val="1"/>
      <w:numFmt w:val="lowerRoman"/>
      <w:lvlText w:val="%6."/>
      <w:lvlJc w:val="right"/>
      <w:pPr>
        <w:ind w:left="4320" w:hanging="180"/>
      </w:pPr>
    </w:lvl>
    <w:lvl w:ilvl="6" w:tplc="EE643830" w:tentative="1">
      <w:start w:val="1"/>
      <w:numFmt w:val="decimal"/>
      <w:lvlText w:val="%7."/>
      <w:lvlJc w:val="left"/>
      <w:pPr>
        <w:ind w:left="5040" w:hanging="360"/>
      </w:pPr>
    </w:lvl>
    <w:lvl w:ilvl="7" w:tplc="E6644C66" w:tentative="1">
      <w:start w:val="1"/>
      <w:numFmt w:val="lowerLetter"/>
      <w:lvlText w:val="%8."/>
      <w:lvlJc w:val="left"/>
      <w:pPr>
        <w:ind w:left="5760" w:hanging="360"/>
      </w:pPr>
    </w:lvl>
    <w:lvl w:ilvl="8" w:tplc="6EBA7918" w:tentative="1">
      <w:start w:val="1"/>
      <w:numFmt w:val="lowerRoman"/>
      <w:lvlText w:val="%9."/>
      <w:lvlJc w:val="right"/>
      <w:pPr>
        <w:ind w:left="6480" w:hanging="180"/>
      </w:pPr>
    </w:lvl>
  </w:abstractNum>
  <w:abstractNum w:abstractNumId="41" w15:restartNumberingAfterBreak="0">
    <w:nsid w:val="6C87342F"/>
    <w:multiLevelType w:val="hybridMultilevel"/>
    <w:tmpl w:val="67861EE0"/>
    <w:lvl w:ilvl="0" w:tplc="2790485E">
      <w:start w:val="1"/>
      <w:numFmt w:val="lowerRoman"/>
      <w:lvlText w:val="(%1)"/>
      <w:lvlJc w:val="left"/>
      <w:pPr>
        <w:ind w:left="1004" w:hanging="720"/>
      </w:pPr>
      <w:rPr>
        <w:rFonts w:hint="default"/>
        <w:b w:val="0"/>
      </w:rPr>
    </w:lvl>
    <w:lvl w:ilvl="1" w:tplc="8EA261AA" w:tentative="1">
      <w:start w:val="1"/>
      <w:numFmt w:val="lowerLetter"/>
      <w:lvlText w:val="%2."/>
      <w:lvlJc w:val="left"/>
      <w:pPr>
        <w:ind w:left="1364" w:hanging="360"/>
      </w:pPr>
    </w:lvl>
    <w:lvl w:ilvl="2" w:tplc="325C77E4" w:tentative="1">
      <w:start w:val="1"/>
      <w:numFmt w:val="lowerRoman"/>
      <w:lvlText w:val="%3."/>
      <w:lvlJc w:val="right"/>
      <w:pPr>
        <w:ind w:left="2084" w:hanging="180"/>
      </w:pPr>
    </w:lvl>
    <w:lvl w:ilvl="3" w:tplc="E0A01536" w:tentative="1">
      <w:start w:val="1"/>
      <w:numFmt w:val="decimal"/>
      <w:lvlText w:val="%4."/>
      <w:lvlJc w:val="left"/>
      <w:pPr>
        <w:ind w:left="2804" w:hanging="360"/>
      </w:pPr>
    </w:lvl>
    <w:lvl w:ilvl="4" w:tplc="FDA2C69C" w:tentative="1">
      <w:start w:val="1"/>
      <w:numFmt w:val="lowerLetter"/>
      <w:lvlText w:val="%5."/>
      <w:lvlJc w:val="left"/>
      <w:pPr>
        <w:ind w:left="3524" w:hanging="360"/>
      </w:pPr>
    </w:lvl>
    <w:lvl w:ilvl="5" w:tplc="F8DE0E78" w:tentative="1">
      <w:start w:val="1"/>
      <w:numFmt w:val="lowerRoman"/>
      <w:lvlText w:val="%6."/>
      <w:lvlJc w:val="right"/>
      <w:pPr>
        <w:ind w:left="4244" w:hanging="180"/>
      </w:pPr>
    </w:lvl>
    <w:lvl w:ilvl="6" w:tplc="976C936C" w:tentative="1">
      <w:start w:val="1"/>
      <w:numFmt w:val="decimal"/>
      <w:lvlText w:val="%7."/>
      <w:lvlJc w:val="left"/>
      <w:pPr>
        <w:ind w:left="4964" w:hanging="360"/>
      </w:pPr>
    </w:lvl>
    <w:lvl w:ilvl="7" w:tplc="161A48FA" w:tentative="1">
      <w:start w:val="1"/>
      <w:numFmt w:val="lowerLetter"/>
      <w:lvlText w:val="%8."/>
      <w:lvlJc w:val="left"/>
      <w:pPr>
        <w:ind w:left="5684" w:hanging="360"/>
      </w:pPr>
    </w:lvl>
    <w:lvl w:ilvl="8" w:tplc="F74A8A2C"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3B7EB758">
      <w:start w:val="1"/>
      <w:numFmt w:val="decimal"/>
      <w:lvlText w:val="%1."/>
      <w:lvlJc w:val="left"/>
      <w:pPr>
        <w:ind w:left="360" w:hanging="360"/>
      </w:pPr>
      <w:rPr>
        <w:rFonts w:hint="default"/>
      </w:rPr>
    </w:lvl>
    <w:lvl w:ilvl="1" w:tplc="48FA07F6" w:tentative="1">
      <w:start w:val="1"/>
      <w:numFmt w:val="lowerLetter"/>
      <w:lvlText w:val="%2."/>
      <w:lvlJc w:val="left"/>
      <w:pPr>
        <w:ind w:left="1080" w:hanging="360"/>
      </w:pPr>
    </w:lvl>
    <w:lvl w:ilvl="2" w:tplc="DFD221CC" w:tentative="1">
      <w:start w:val="1"/>
      <w:numFmt w:val="lowerRoman"/>
      <w:lvlText w:val="%3."/>
      <w:lvlJc w:val="right"/>
      <w:pPr>
        <w:ind w:left="1800" w:hanging="180"/>
      </w:pPr>
    </w:lvl>
    <w:lvl w:ilvl="3" w:tplc="1292B47E" w:tentative="1">
      <w:start w:val="1"/>
      <w:numFmt w:val="decimal"/>
      <w:lvlText w:val="%4."/>
      <w:lvlJc w:val="left"/>
      <w:pPr>
        <w:ind w:left="2520" w:hanging="360"/>
      </w:pPr>
    </w:lvl>
    <w:lvl w:ilvl="4" w:tplc="BEC296E8" w:tentative="1">
      <w:start w:val="1"/>
      <w:numFmt w:val="lowerLetter"/>
      <w:lvlText w:val="%5."/>
      <w:lvlJc w:val="left"/>
      <w:pPr>
        <w:ind w:left="3240" w:hanging="360"/>
      </w:pPr>
    </w:lvl>
    <w:lvl w:ilvl="5" w:tplc="C450DB64" w:tentative="1">
      <w:start w:val="1"/>
      <w:numFmt w:val="lowerRoman"/>
      <w:lvlText w:val="%6."/>
      <w:lvlJc w:val="right"/>
      <w:pPr>
        <w:ind w:left="3960" w:hanging="180"/>
      </w:pPr>
    </w:lvl>
    <w:lvl w:ilvl="6" w:tplc="11F67D5E" w:tentative="1">
      <w:start w:val="1"/>
      <w:numFmt w:val="decimal"/>
      <w:lvlText w:val="%7."/>
      <w:lvlJc w:val="left"/>
      <w:pPr>
        <w:ind w:left="4680" w:hanging="360"/>
      </w:pPr>
    </w:lvl>
    <w:lvl w:ilvl="7" w:tplc="2338650C" w:tentative="1">
      <w:start w:val="1"/>
      <w:numFmt w:val="lowerLetter"/>
      <w:lvlText w:val="%8."/>
      <w:lvlJc w:val="left"/>
      <w:pPr>
        <w:ind w:left="5400" w:hanging="360"/>
      </w:pPr>
    </w:lvl>
    <w:lvl w:ilvl="8" w:tplc="FB521FF8" w:tentative="1">
      <w:start w:val="1"/>
      <w:numFmt w:val="lowerRoman"/>
      <w:lvlText w:val="%9."/>
      <w:lvlJc w:val="right"/>
      <w:pPr>
        <w:ind w:left="6120" w:hanging="180"/>
      </w:pPr>
    </w:lvl>
  </w:abstractNum>
  <w:abstractNum w:abstractNumId="43" w15:restartNumberingAfterBreak="0">
    <w:nsid w:val="718B3311"/>
    <w:multiLevelType w:val="hybridMultilevel"/>
    <w:tmpl w:val="5504F770"/>
    <w:lvl w:ilvl="0" w:tplc="83F24FD2">
      <w:start w:val="1"/>
      <w:numFmt w:val="lowerRoman"/>
      <w:lvlText w:val="(%1)"/>
      <w:lvlJc w:val="left"/>
      <w:pPr>
        <w:ind w:left="1080" w:hanging="720"/>
      </w:pPr>
      <w:rPr>
        <w:rFonts w:hint="default"/>
      </w:rPr>
    </w:lvl>
    <w:lvl w:ilvl="1" w:tplc="995AC0D0" w:tentative="1">
      <w:start w:val="1"/>
      <w:numFmt w:val="lowerLetter"/>
      <w:lvlText w:val="%2."/>
      <w:lvlJc w:val="left"/>
      <w:pPr>
        <w:ind w:left="1440" w:hanging="360"/>
      </w:pPr>
    </w:lvl>
    <w:lvl w:ilvl="2" w:tplc="A4EC872A" w:tentative="1">
      <w:start w:val="1"/>
      <w:numFmt w:val="lowerRoman"/>
      <w:lvlText w:val="%3."/>
      <w:lvlJc w:val="right"/>
      <w:pPr>
        <w:ind w:left="2160" w:hanging="180"/>
      </w:pPr>
    </w:lvl>
    <w:lvl w:ilvl="3" w:tplc="D1182CBA" w:tentative="1">
      <w:start w:val="1"/>
      <w:numFmt w:val="decimal"/>
      <w:lvlText w:val="%4."/>
      <w:lvlJc w:val="left"/>
      <w:pPr>
        <w:ind w:left="2880" w:hanging="360"/>
      </w:pPr>
    </w:lvl>
    <w:lvl w:ilvl="4" w:tplc="2FAE8A9A" w:tentative="1">
      <w:start w:val="1"/>
      <w:numFmt w:val="lowerLetter"/>
      <w:lvlText w:val="%5."/>
      <w:lvlJc w:val="left"/>
      <w:pPr>
        <w:ind w:left="3600" w:hanging="360"/>
      </w:pPr>
    </w:lvl>
    <w:lvl w:ilvl="5" w:tplc="D75441EE" w:tentative="1">
      <w:start w:val="1"/>
      <w:numFmt w:val="lowerRoman"/>
      <w:lvlText w:val="%6."/>
      <w:lvlJc w:val="right"/>
      <w:pPr>
        <w:ind w:left="4320" w:hanging="180"/>
      </w:pPr>
    </w:lvl>
    <w:lvl w:ilvl="6" w:tplc="9788ADD0" w:tentative="1">
      <w:start w:val="1"/>
      <w:numFmt w:val="decimal"/>
      <w:lvlText w:val="%7."/>
      <w:lvlJc w:val="left"/>
      <w:pPr>
        <w:ind w:left="5040" w:hanging="360"/>
      </w:pPr>
    </w:lvl>
    <w:lvl w:ilvl="7" w:tplc="79981BE2" w:tentative="1">
      <w:start w:val="1"/>
      <w:numFmt w:val="lowerLetter"/>
      <w:lvlText w:val="%8."/>
      <w:lvlJc w:val="left"/>
      <w:pPr>
        <w:ind w:left="5760" w:hanging="360"/>
      </w:pPr>
    </w:lvl>
    <w:lvl w:ilvl="8" w:tplc="F91A2626" w:tentative="1">
      <w:start w:val="1"/>
      <w:numFmt w:val="lowerRoman"/>
      <w:lvlText w:val="%9."/>
      <w:lvlJc w:val="right"/>
      <w:pPr>
        <w:ind w:left="6480" w:hanging="180"/>
      </w:pPr>
    </w:lvl>
  </w:abstractNum>
  <w:abstractNum w:abstractNumId="44" w15:restartNumberingAfterBreak="0">
    <w:nsid w:val="78C332D4"/>
    <w:multiLevelType w:val="hybridMultilevel"/>
    <w:tmpl w:val="5504F770"/>
    <w:lvl w:ilvl="0" w:tplc="E27411AC">
      <w:start w:val="1"/>
      <w:numFmt w:val="lowerRoman"/>
      <w:lvlText w:val="(%1)"/>
      <w:lvlJc w:val="left"/>
      <w:pPr>
        <w:ind w:left="1080" w:hanging="720"/>
      </w:pPr>
      <w:rPr>
        <w:rFonts w:hint="default"/>
      </w:rPr>
    </w:lvl>
    <w:lvl w:ilvl="1" w:tplc="57388FE4" w:tentative="1">
      <w:start w:val="1"/>
      <w:numFmt w:val="lowerLetter"/>
      <w:lvlText w:val="%2."/>
      <w:lvlJc w:val="left"/>
      <w:pPr>
        <w:ind w:left="1440" w:hanging="360"/>
      </w:pPr>
    </w:lvl>
    <w:lvl w:ilvl="2" w:tplc="CA08299E" w:tentative="1">
      <w:start w:val="1"/>
      <w:numFmt w:val="lowerRoman"/>
      <w:lvlText w:val="%3."/>
      <w:lvlJc w:val="right"/>
      <w:pPr>
        <w:ind w:left="2160" w:hanging="180"/>
      </w:pPr>
    </w:lvl>
    <w:lvl w:ilvl="3" w:tplc="0ABC1354" w:tentative="1">
      <w:start w:val="1"/>
      <w:numFmt w:val="decimal"/>
      <w:lvlText w:val="%4."/>
      <w:lvlJc w:val="left"/>
      <w:pPr>
        <w:ind w:left="2880" w:hanging="360"/>
      </w:pPr>
    </w:lvl>
    <w:lvl w:ilvl="4" w:tplc="C9C2B61C" w:tentative="1">
      <w:start w:val="1"/>
      <w:numFmt w:val="lowerLetter"/>
      <w:lvlText w:val="%5."/>
      <w:lvlJc w:val="left"/>
      <w:pPr>
        <w:ind w:left="3600" w:hanging="360"/>
      </w:pPr>
    </w:lvl>
    <w:lvl w:ilvl="5" w:tplc="FC74983A" w:tentative="1">
      <w:start w:val="1"/>
      <w:numFmt w:val="lowerRoman"/>
      <w:lvlText w:val="%6."/>
      <w:lvlJc w:val="right"/>
      <w:pPr>
        <w:ind w:left="4320" w:hanging="180"/>
      </w:pPr>
    </w:lvl>
    <w:lvl w:ilvl="6" w:tplc="8876AC5A" w:tentative="1">
      <w:start w:val="1"/>
      <w:numFmt w:val="decimal"/>
      <w:lvlText w:val="%7."/>
      <w:lvlJc w:val="left"/>
      <w:pPr>
        <w:ind w:left="5040" w:hanging="360"/>
      </w:pPr>
    </w:lvl>
    <w:lvl w:ilvl="7" w:tplc="8D047722" w:tentative="1">
      <w:start w:val="1"/>
      <w:numFmt w:val="lowerLetter"/>
      <w:lvlText w:val="%8."/>
      <w:lvlJc w:val="left"/>
      <w:pPr>
        <w:ind w:left="5760" w:hanging="360"/>
      </w:pPr>
    </w:lvl>
    <w:lvl w:ilvl="8" w:tplc="F2AEC3C2" w:tentative="1">
      <w:start w:val="1"/>
      <w:numFmt w:val="lowerRoman"/>
      <w:lvlText w:val="%9."/>
      <w:lvlJc w:val="right"/>
      <w:pPr>
        <w:ind w:left="6480" w:hanging="180"/>
      </w:pPr>
    </w:lvl>
  </w:abstractNum>
  <w:abstractNum w:abstractNumId="45" w15:restartNumberingAfterBreak="0">
    <w:nsid w:val="7BCE5F25"/>
    <w:multiLevelType w:val="hybridMultilevel"/>
    <w:tmpl w:val="49A21BE0"/>
    <w:lvl w:ilvl="0" w:tplc="2848DA72">
      <w:start w:val="1"/>
      <w:numFmt w:val="decimal"/>
      <w:lvlText w:val="%1."/>
      <w:lvlJc w:val="left"/>
      <w:pPr>
        <w:ind w:left="360" w:hanging="360"/>
      </w:pPr>
      <w:rPr>
        <w:rFonts w:hint="default"/>
      </w:rPr>
    </w:lvl>
    <w:lvl w:ilvl="1" w:tplc="F42AB320" w:tentative="1">
      <w:start w:val="1"/>
      <w:numFmt w:val="lowerLetter"/>
      <w:lvlText w:val="%2."/>
      <w:lvlJc w:val="left"/>
      <w:pPr>
        <w:ind w:left="1080" w:hanging="360"/>
      </w:pPr>
    </w:lvl>
    <w:lvl w:ilvl="2" w:tplc="675463A6" w:tentative="1">
      <w:start w:val="1"/>
      <w:numFmt w:val="lowerRoman"/>
      <w:lvlText w:val="%3."/>
      <w:lvlJc w:val="right"/>
      <w:pPr>
        <w:ind w:left="1800" w:hanging="180"/>
      </w:pPr>
    </w:lvl>
    <w:lvl w:ilvl="3" w:tplc="5D923E1C" w:tentative="1">
      <w:start w:val="1"/>
      <w:numFmt w:val="decimal"/>
      <w:lvlText w:val="%4."/>
      <w:lvlJc w:val="left"/>
      <w:pPr>
        <w:ind w:left="2520" w:hanging="360"/>
      </w:pPr>
    </w:lvl>
    <w:lvl w:ilvl="4" w:tplc="0622B092" w:tentative="1">
      <w:start w:val="1"/>
      <w:numFmt w:val="lowerLetter"/>
      <w:lvlText w:val="%5."/>
      <w:lvlJc w:val="left"/>
      <w:pPr>
        <w:ind w:left="3240" w:hanging="360"/>
      </w:pPr>
    </w:lvl>
    <w:lvl w:ilvl="5" w:tplc="6716371A" w:tentative="1">
      <w:start w:val="1"/>
      <w:numFmt w:val="lowerRoman"/>
      <w:lvlText w:val="%6."/>
      <w:lvlJc w:val="right"/>
      <w:pPr>
        <w:ind w:left="3960" w:hanging="180"/>
      </w:pPr>
    </w:lvl>
    <w:lvl w:ilvl="6" w:tplc="56F0A97A" w:tentative="1">
      <w:start w:val="1"/>
      <w:numFmt w:val="decimal"/>
      <w:lvlText w:val="%7."/>
      <w:lvlJc w:val="left"/>
      <w:pPr>
        <w:ind w:left="4680" w:hanging="360"/>
      </w:pPr>
    </w:lvl>
    <w:lvl w:ilvl="7" w:tplc="3E5EF07E" w:tentative="1">
      <w:start w:val="1"/>
      <w:numFmt w:val="lowerLetter"/>
      <w:lvlText w:val="%8."/>
      <w:lvlJc w:val="left"/>
      <w:pPr>
        <w:ind w:left="5400" w:hanging="360"/>
      </w:pPr>
    </w:lvl>
    <w:lvl w:ilvl="8" w:tplc="9448160C"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32BA51C6">
      <w:start w:val="1"/>
      <w:numFmt w:val="lowerRoman"/>
      <w:lvlText w:val="(%1)"/>
      <w:lvlJc w:val="left"/>
      <w:pPr>
        <w:ind w:left="1080" w:hanging="720"/>
      </w:pPr>
      <w:rPr>
        <w:rFonts w:hint="default"/>
      </w:rPr>
    </w:lvl>
    <w:lvl w:ilvl="1" w:tplc="85A207C0" w:tentative="1">
      <w:start w:val="1"/>
      <w:numFmt w:val="lowerLetter"/>
      <w:lvlText w:val="%2."/>
      <w:lvlJc w:val="left"/>
      <w:pPr>
        <w:ind w:left="1440" w:hanging="360"/>
      </w:pPr>
    </w:lvl>
    <w:lvl w:ilvl="2" w:tplc="A9DCEC28" w:tentative="1">
      <w:start w:val="1"/>
      <w:numFmt w:val="lowerRoman"/>
      <w:lvlText w:val="%3."/>
      <w:lvlJc w:val="right"/>
      <w:pPr>
        <w:ind w:left="2160" w:hanging="180"/>
      </w:pPr>
    </w:lvl>
    <w:lvl w:ilvl="3" w:tplc="54301156" w:tentative="1">
      <w:start w:val="1"/>
      <w:numFmt w:val="decimal"/>
      <w:lvlText w:val="%4."/>
      <w:lvlJc w:val="left"/>
      <w:pPr>
        <w:ind w:left="2880" w:hanging="360"/>
      </w:pPr>
    </w:lvl>
    <w:lvl w:ilvl="4" w:tplc="9558D180" w:tentative="1">
      <w:start w:val="1"/>
      <w:numFmt w:val="lowerLetter"/>
      <w:lvlText w:val="%5."/>
      <w:lvlJc w:val="left"/>
      <w:pPr>
        <w:ind w:left="3600" w:hanging="360"/>
      </w:pPr>
    </w:lvl>
    <w:lvl w:ilvl="5" w:tplc="DB98E878" w:tentative="1">
      <w:start w:val="1"/>
      <w:numFmt w:val="lowerRoman"/>
      <w:lvlText w:val="%6."/>
      <w:lvlJc w:val="right"/>
      <w:pPr>
        <w:ind w:left="4320" w:hanging="180"/>
      </w:pPr>
    </w:lvl>
    <w:lvl w:ilvl="6" w:tplc="D2A6D344" w:tentative="1">
      <w:start w:val="1"/>
      <w:numFmt w:val="decimal"/>
      <w:lvlText w:val="%7."/>
      <w:lvlJc w:val="left"/>
      <w:pPr>
        <w:ind w:left="5040" w:hanging="360"/>
      </w:pPr>
    </w:lvl>
    <w:lvl w:ilvl="7" w:tplc="751C1F6C" w:tentative="1">
      <w:start w:val="1"/>
      <w:numFmt w:val="lowerLetter"/>
      <w:lvlText w:val="%8."/>
      <w:lvlJc w:val="left"/>
      <w:pPr>
        <w:ind w:left="5760" w:hanging="360"/>
      </w:pPr>
    </w:lvl>
    <w:lvl w:ilvl="8" w:tplc="B66CDD46"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9656C7F6">
      <w:start w:val="1"/>
      <w:numFmt w:val="decimal"/>
      <w:lvlText w:val="%1."/>
      <w:lvlJc w:val="left"/>
      <w:pPr>
        <w:ind w:left="360" w:hanging="360"/>
      </w:pPr>
      <w:rPr>
        <w:rFonts w:hint="default"/>
      </w:rPr>
    </w:lvl>
    <w:lvl w:ilvl="1" w:tplc="D6703354" w:tentative="1">
      <w:start w:val="1"/>
      <w:numFmt w:val="lowerLetter"/>
      <w:lvlText w:val="%2."/>
      <w:lvlJc w:val="left"/>
      <w:pPr>
        <w:ind w:left="1080" w:hanging="360"/>
      </w:pPr>
    </w:lvl>
    <w:lvl w:ilvl="2" w:tplc="88548CDE" w:tentative="1">
      <w:start w:val="1"/>
      <w:numFmt w:val="lowerRoman"/>
      <w:lvlText w:val="%3."/>
      <w:lvlJc w:val="right"/>
      <w:pPr>
        <w:ind w:left="1800" w:hanging="180"/>
      </w:pPr>
    </w:lvl>
    <w:lvl w:ilvl="3" w:tplc="AA260B3A" w:tentative="1">
      <w:start w:val="1"/>
      <w:numFmt w:val="decimal"/>
      <w:lvlText w:val="%4."/>
      <w:lvlJc w:val="left"/>
      <w:pPr>
        <w:ind w:left="2520" w:hanging="360"/>
      </w:pPr>
    </w:lvl>
    <w:lvl w:ilvl="4" w:tplc="2D069586" w:tentative="1">
      <w:start w:val="1"/>
      <w:numFmt w:val="lowerLetter"/>
      <w:lvlText w:val="%5."/>
      <w:lvlJc w:val="left"/>
      <w:pPr>
        <w:ind w:left="3240" w:hanging="360"/>
      </w:pPr>
    </w:lvl>
    <w:lvl w:ilvl="5" w:tplc="BF1652E2" w:tentative="1">
      <w:start w:val="1"/>
      <w:numFmt w:val="lowerRoman"/>
      <w:lvlText w:val="%6."/>
      <w:lvlJc w:val="right"/>
      <w:pPr>
        <w:ind w:left="3960" w:hanging="180"/>
      </w:pPr>
    </w:lvl>
    <w:lvl w:ilvl="6" w:tplc="1FCC2612" w:tentative="1">
      <w:start w:val="1"/>
      <w:numFmt w:val="decimal"/>
      <w:lvlText w:val="%7."/>
      <w:lvlJc w:val="left"/>
      <w:pPr>
        <w:ind w:left="4680" w:hanging="360"/>
      </w:pPr>
    </w:lvl>
    <w:lvl w:ilvl="7" w:tplc="CDCCB3E4" w:tentative="1">
      <w:start w:val="1"/>
      <w:numFmt w:val="lowerLetter"/>
      <w:lvlText w:val="%8."/>
      <w:lvlJc w:val="left"/>
      <w:pPr>
        <w:ind w:left="5400" w:hanging="360"/>
      </w:pPr>
    </w:lvl>
    <w:lvl w:ilvl="8" w:tplc="E90856C2"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F90CE082">
      <w:start w:val="1"/>
      <w:numFmt w:val="decimal"/>
      <w:lvlText w:val="%1."/>
      <w:lvlJc w:val="left"/>
      <w:pPr>
        <w:ind w:left="360" w:hanging="360"/>
      </w:pPr>
      <w:rPr>
        <w:rFonts w:hint="default"/>
      </w:rPr>
    </w:lvl>
    <w:lvl w:ilvl="1" w:tplc="617A17AA" w:tentative="1">
      <w:start w:val="1"/>
      <w:numFmt w:val="lowerLetter"/>
      <w:lvlText w:val="%2."/>
      <w:lvlJc w:val="left"/>
      <w:pPr>
        <w:ind w:left="1080" w:hanging="360"/>
      </w:pPr>
    </w:lvl>
    <w:lvl w:ilvl="2" w:tplc="3538F500" w:tentative="1">
      <w:start w:val="1"/>
      <w:numFmt w:val="lowerRoman"/>
      <w:lvlText w:val="%3."/>
      <w:lvlJc w:val="right"/>
      <w:pPr>
        <w:ind w:left="1800" w:hanging="180"/>
      </w:pPr>
    </w:lvl>
    <w:lvl w:ilvl="3" w:tplc="C270C552" w:tentative="1">
      <w:start w:val="1"/>
      <w:numFmt w:val="decimal"/>
      <w:lvlText w:val="%4."/>
      <w:lvlJc w:val="left"/>
      <w:pPr>
        <w:ind w:left="2520" w:hanging="360"/>
      </w:pPr>
    </w:lvl>
    <w:lvl w:ilvl="4" w:tplc="8EAE26E4" w:tentative="1">
      <w:start w:val="1"/>
      <w:numFmt w:val="lowerLetter"/>
      <w:lvlText w:val="%5."/>
      <w:lvlJc w:val="left"/>
      <w:pPr>
        <w:ind w:left="3240" w:hanging="360"/>
      </w:pPr>
    </w:lvl>
    <w:lvl w:ilvl="5" w:tplc="4BDA77FC" w:tentative="1">
      <w:start w:val="1"/>
      <w:numFmt w:val="lowerRoman"/>
      <w:lvlText w:val="%6."/>
      <w:lvlJc w:val="right"/>
      <w:pPr>
        <w:ind w:left="3960" w:hanging="180"/>
      </w:pPr>
    </w:lvl>
    <w:lvl w:ilvl="6" w:tplc="9E8E3C98" w:tentative="1">
      <w:start w:val="1"/>
      <w:numFmt w:val="decimal"/>
      <w:lvlText w:val="%7."/>
      <w:lvlJc w:val="left"/>
      <w:pPr>
        <w:ind w:left="4680" w:hanging="360"/>
      </w:pPr>
    </w:lvl>
    <w:lvl w:ilvl="7" w:tplc="212E691A" w:tentative="1">
      <w:start w:val="1"/>
      <w:numFmt w:val="lowerLetter"/>
      <w:lvlText w:val="%8."/>
      <w:lvlJc w:val="left"/>
      <w:pPr>
        <w:ind w:left="5400" w:hanging="360"/>
      </w:pPr>
    </w:lvl>
    <w:lvl w:ilvl="8" w:tplc="96269C0E" w:tentative="1">
      <w:start w:val="1"/>
      <w:numFmt w:val="lowerRoman"/>
      <w:lvlText w:val="%9."/>
      <w:lvlJc w:val="right"/>
      <w:pPr>
        <w:ind w:left="6120" w:hanging="180"/>
      </w:pPr>
    </w:lvl>
  </w:abstractNum>
  <w:num w:numId="1">
    <w:abstractNumId w:val="10"/>
  </w:num>
  <w:num w:numId="2">
    <w:abstractNumId w:val="25"/>
  </w:num>
  <w:num w:numId="3">
    <w:abstractNumId w:val="45"/>
  </w:num>
  <w:num w:numId="4">
    <w:abstractNumId w:val="48"/>
  </w:num>
  <w:num w:numId="5">
    <w:abstractNumId w:val="33"/>
  </w:num>
  <w:num w:numId="6">
    <w:abstractNumId w:val="20"/>
  </w:num>
  <w:num w:numId="7">
    <w:abstractNumId w:val="42"/>
  </w:num>
  <w:num w:numId="8">
    <w:abstractNumId w:val="19"/>
  </w:num>
  <w:num w:numId="9">
    <w:abstractNumId w:val="26"/>
  </w:num>
  <w:num w:numId="10">
    <w:abstractNumId w:val="47"/>
  </w:num>
  <w:num w:numId="11">
    <w:abstractNumId w:val="18"/>
  </w:num>
  <w:num w:numId="12">
    <w:abstractNumId w:val="35"/>
  </w:num>
  <w:num w:numId="13">
    <w:abstractNumId w:val="36"/>
  </w:num>
  <w:num w:numId="14">
    <w:abstractNumId w:val="38"/>
  </w:num>
  <w:num w:numId="15">
    <w:abstractNumId w:val="31"/>
  </w:num>
  <w:num w:numId="16">
    <w:abstractNumId w:val="11"/>
  </w:num>
  <w:num w:numId="17">
    <w:abstractNumId w:val="41"/>
  </w:num>
  <w:num w:numId="18">
    <w:abstractNumId w:val="37"/>
  </w:num>
  <w:num w:numId="19">
    <w:abstractNumId w:val="21"/>
  </w:num>
  <w:num w:numId="20">
    <w:abstractNumId w:val="32"/>
  </w:num>
  <w:num w:numId="21">
    <w:abstractNumId w:val="9"/>
  </w:num>
  <w:num w:numId="22">
    <w:abstractNumId w:val="17"/>
  </w:num>
  <w:num w:numId="23">
    <w:abstractNumId w:val="40"/>
  </w:num>
  <w:num w:numId="24">
    <w:abstractNumId w:val="28"/>
  </w:num>
  <w:num w:numId="25">
    <w:abstractNumId w:val="22"/>
  </w:num>
  <w:num w:numId="26">
    <w:abstractNumId w:val="16"/>
  </w:num>
  <w:num w:numId="27">
    <w:abstractNumId w:val="29"/>
  </w:num>
  <w:num w:numId="28">
    <w:abstractNumId w:val="46"/>
  </w:num>
  <w:num w:numId="29">
    <w:abstractNumId w:val="44"/>
  </w:num>
  <w:num w:numId="30">
    <w:abstractNumId w:val="15"/>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14"/>
  </w:num>
  <w:num w:numId="40">
    <w:abstractNumId w:val="43"/>
  </w:num>
  <w:num w:numId="41">
    <w:abstractNumId w:val="39"/>
  </w:num>
  <w:num w:numId="42">
    <w:abstractNumId w:val="13"/>
  </w:num>
  <w:num w:numId="43">
    <w:abstractNumId w:val="8"/>
  </w:num>
  <w:num w:numId="44">
    <w:abstractNumId w:val="30"/>
  </w:num>
  <w:num w:numId="45">
    <w:abstractNumId w:val="27"/>
  </w:num>
  <w:num w:numId="46">
    <w:abstractNumId w:val="23"/>
  </w:num>
  <w:num w:numId="47">
    <w:abstractNumId w:val="34"/>
  </w:num>
  <w:num w:numId="48">
    <w:abstractNumId w:val="7"/>
  </w:num>
  <w:num w:numId="4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17"/>
    <w:rsid w:val="00264A39"/>
    <w:rsid w:val="00317917"/>
    <w:rsid w:val="00413759"/>
    <w:rsid w:val="00504523"/>
    <w:rsid w:val="00556983"/>
    <w:rsid w:val="008C3AC0"/>
    <w:rsid w:val="00B72783"/>
    <w:rsid w:val="00C720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63BD"/>
  <w15:docId w15:val="{1A6CA7AE-BF7A-471D-B8D0-DF670329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0896</RACS_x0020_ID>
    <Approved_x0020_Provider xmlns="a8338b6e-77a6-4851-82b6-98166143ffdd">Anglican Care</Approved_x0020_Provider>
    <Management_x0020_Company_x0020_ID xmlns="a8338b6e-77a6-4851-82b6-98166143ffdd" xsi:nil="true"/>
    <Home xmlns="a8338b6e-77a6-4851-82b6-98166143ffdd">Anglican Care Bishop Tyrrell Place</Home>
    <Signed xmlns="a8338b6e-77a6-4851-82b6-98166143ffdd" xsi:nil="true"/>
    <Uploaded xmlns="a8338b6e-77a6-4851-82b6-98166143ffdd">False</Uploaded>
    <Management_x0020_Company xmlns="a8338b6e-77a6-4851-82b6-98166143ffdd" xsi:nil="true"/>
    <Doc_x0020_Date xmlns="a8338b6e-77a6-4851-82b6-98166143ffdd">2021-05-21T06:03:00+00:00</Doc_x0020_Date>
    <CSI_x0020_ID xmlns="a8338b6e-77a6-4851-82b6-98166143ffdd" xsi:nil="true"/>
    <Case_x0020_ID xmlns="a8338b6e-77a6-4851-82b6-98166143ffdd" xsi:nil="true"/>
    <Approved_x0020_Provider_x0020_ID xmlns="a8338b6e-77a6-4851-82b6-98166143ffdd">0C352D3B-3DEC-DD11-9FC7-005056922186</Approved_x0020_Provider_x0020_ID>
    <Location xmlns="a8338b6e-77a6-4851-82b6-98166143ffdd" xsi:nil="true"/>
    <Home_x0020_ID xmlns="a8338b6e-77a6-4851-82b6-98166143ffdd">854CCEBA-9485-DF11-B684-005056922186</Home_x0020_ID>
    <State xmlns="a8338b6e-77a6-4851-82b6-98166143ffdd">NSW</State>
    <Doc_x0020_Sent_Received_x0020_Date xmlns="a8338b6e-77a6-4851-82b6-98166143ffdd">2021-05-21T00:00:00+00:00</Doc_x0020_Sent_Received_x0020_Date>
    <Activity_x0020_ID xmlns="a8338b6e-77a6-4851-82b6-98166143ffdd">CA585AF4-E030-EA11-BA29-005056922186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B434F-2E87-4498-B7BF-EF46A7305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http://www.w3.org/XML/1998/namespace"/>
    <ds:schemaRef ds:uri="a8338b6e-77a6-4851-82b6-98166143ffdd"/>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6DC6E02-BA2D-41E5-A7CE-5552C73F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7028</Words>
  <Characters>40064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2021-06-17T23:24:00Z</dcterms:created>
  <dcterms:modified xsi:type="dcterms:W3CDTF">2021-06-17T23:24:00Z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