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39D1F" w14:textId="77777777" w:rsidR="003C6EC2" w:rsidRPr="003C6EC2" w:rsidRDefault="00ED536F"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2C39ECC" wp14:editId="12C39EC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0341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2C39ECE" wp14:editId="12C39EC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25308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Bert England Lodge</w:t>
      </w:r>
      <w:r w:rsidRPr="003C6EC2">
        <w:rPr>
          <w:rFonts w:ascii="Arial Black" w:hAnsi="Arial Black"/>
        </w:rPr>
        <w:t xml:space="preserve"> </w:t>
      </w:r>
    </w:p>
    <w:p w14:paraId="12C39D20" w14:textId="77777777" w:rsidR="003C6EC2" w:rsidRPr="003C6EC2" w:rsidRDefault="00ED536F" w:rsidP="003C6EC2">
      <w:pPr>
        <w:pStyle w:val="Title"/>
        <w:spacing w:before="360" w:after="480"/>
      </w:pPr>
      <w:r w:rsidRPr="003C6EC2">
        <w:rPr>
          <w:rFonts w:ascii="Arial Black" w:eastAsia="Calibri" w:hAnsi="Arial Black"/>
          <w:sz w:val="56"/>
        </w:rPr>
        <w:t>Performance Report</w:t>
      </w:r>
    </w:p>
    <w:p w14:paraId="12C39D21" w14:textId="77777777" w:rsidR="001E6954" w:rsidRPr="003C6EC2" w:rsidRDefault="00ED536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111 Woodbridge Drive </w:t>
      </w:r>
      <w:r w:rsidRPr="003C6EC2">
        <w:rPr>
          <w:color w:val="FFFFFF" w:themeColor="background1"/>
          <w:sz w:val="28"/>
        </w:rPr>
        <w:br/>
        <w:t>COOLOONGUP WA 6168</w:t>
      </w:r>
      <w:r w:rsidRPr="003C6EC2">
        <w:rPr>
          <w:color w:val="FFFFFF" w:themeColor="background1"/>
          <w:sz w:val="28"/>
        </w:rPr>
        <w:br/>
      </w:r>
      <w:r w:rsidRPr="003C6EC2">
        <w:rPr>
          <w:rFonts w:eastAsia="Calibri"/>
          <w:color w:val="FFFFFF" w:themeColor="background1"/>
          <w:sz w:val="28"/>
          <w:szCs w:val="56"/>
          <w:lang w:eastAsia="en-US"/>
        </w:rPr>
        <w:t>Phone number: 08 9528 0100</w:t>
      </w:r>
    </w:p>
    <w:p w14:paraId="12C39D22" w14:textId="77777777" w:rsidR="003C6EC2" w:rsidRDefault="00ED536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7191 </w:t>
      </w:r>
    </w:p>
    <w:p w14:paraId="12C39D23" w14:textId="77777777" w:rsidR="001E6954" w:rsidRPr="003C6EC2" w:rsidRDefault="00ED536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City of Rockingham</w:t>
      </w:r>
    </w:p>
    <w:p w14:paraId="12C39D24" w14:textId="77777777" w:rsidR="001E6954" w:rsidRPr="003C6EC2" w:rsidRDefault="00ED536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 March 2021</w:t>
      </w:r>
    </w:p>
    <w:p w14:paraId="12C39D25" w14:textId="77D9CE32" w:rsidR="006B166B" w:rsidRPr="00E93D41" w:rsidRDefault="00ED536F"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4D182D">
        <w:rPr>
          <w:color w:val="FFFFFF" w:themeColor="background1"/>
          <w:sz w:val="28"/>
        </w:rPr>
        <w:t xml:space="preserve">31 May </w:t>
      </w:r>
      <w:r w:rsidR="00E011CD">
        <w:rPr>
          <w:color w:val="FFFFFF" w:themeColor="background1"/>
          <w:sz w:val="28"/>
        </w:rPr>
        <w:t>2021</w:t>
      </w:r>
    </w:p>
    <w:bookmarkEnd w:id="1"/>
    <w:p w14:paraId="12C39D26" w14:textId="77777777" w:rsidR="001E6954" w:rsidRPr="003C6EC2" w:rsidRDefault="0015396F" w:rsidP="001E6954">
      <w:pPr>
        <w:tabs>
          <w:tab w:val="left" w:pos="2127"/>
        </w:tabs>
        <w:spacing w:before="120"/>
        <w:rPr>
          <w:rFonts w:eastAsia="Calibri"/>
          <w:b/>
          <w:color w:val="FFFFFF" w:themeColor="background1"/>
          <w:sz w:val="28"/>
          <w:szCs w:val="56"/>
          <w:lang w:eastAsia="en-US"/>
        </w:rPr>
      </w:pPr>
    </w:p>
    <w:p w14:paraId="12C39D27" w14:textId="77777777" w:rsidR="003C6EC2" w:rsidRDefault="0015396F"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2C39D28" w14:textId="77777777" w:rsidR="00A30BEC" w:rsidRDefault="00ED536F" w:rsidP="0094564F">
      <w:pPr>
        <w:pStyle w:val="Heading1"/>
      </w:pPr>
      <w:bookmarkStart w:id="2" w:name="_Hlk32477662"/>
      <w:r>
        <w:lastRenderedPageBreak/>
        <w:t>Publication of report</w:t>
      </w:r>
    </w:p>
    <w:p w14:paraId="12C39D29" w14:textId="57F0DB01" w:rsidR="00A30BEC" w:rsidRPr="006B166B" w:rsidRDefault="00ED536F"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480CAF">
        <w:t xml:space="preserve"> </w:t>
      </w:r>
      <w:r w:rsidRPr="0010469B">
        <w:t>2018</w:t>
      </w:r>
      <w:r>
        <w:t>.</w:t>
      </w:r>
    </w:p>
    <w:bookmarkEnd w:id="2"/>
    <w:p w14:paraId="12C39D2A" w14:textId="77777777" w:rsidR="007F5256" w:rsidRPr="0094564F" w:rsidRDefault="00ED536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0295C" w14:paraId="12C39D57" w14:textId="77777777" w:rsidTr="00EB1D71">
        <w:trPr>
          <w:trHeight w:val="227"/>
        </w:trPr>
        <w:tc>
          <w:tcPr>
            <w:tcW w:w="3942" w:type="pct"/>
            <w:shd w:val="clear" w:color="auto" w:fill="auto"/>
          </w:tcPr>
          <w:p w14:paraId="12C39D55" w14:textId="77777777" w:rsidR="001E6954" w:rsidRPr="001E6954" w:rsidRDefault="00ED536F"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12C39D56" w14:textId="2B778D07" w:rsidR="001E6954" w:rsidRPr="001E6954" w:rsidRDefault="0015396F" w:rsidP="003C6EC2">
            <w:pPr>
              <w:keepNext/>
              <w:spacing w:before="40" w:after="40" w:line="240" w:lineRule="auto"/>
              <w:jc w:val="right"/>
              <w:rPr>
                <w:b/>
                <w:color w:val="0000FF"/>
              </w:rPr>
            </w:pPr>
          </w:p>
        </w:tc>
      </w:tr>
      <w:tr w:rsidR="00B0295C" w14:paraId="12C39D5D" w14:textId="77777777" w:rsidTr="00EB1D71">
        <w:trPr>
          <w:trHeight w:val="227"/>
        </w:trPr>
        <w:tc>
          <w:tcPr>
            <w:tcW w:w="3942" w:type="pct"/>
            <w:shd w:val="clear" w:color="auto" w:fill="auto"/>
          </w:tcPr>
          <w:p w14:paraId="12C39D5B" w14:textId="77777777" w:rsidR="001E6954" w:rsidRPr="001E6954" w:rsidRDefault="00ED536F" w:rsidP="004C55D8">
            <w:pPr>
              <w:spacing w:before="40" w:after="40" w:line="240" w:lineRule="auto"/>
              <w:ind w:left="318" w:hanging="7"/>
            </w:pPr>
            <w:r w:rsidRPr="001E6954">
              <w:t>Requirement 3(3)(b)</w:t>
            </w:r>
          </w:p>
        </w:tc>
        <w:tc>
          <w:tcPr>
            <w:tcW w:w="1058" w:type="pct"/>
            <w:shd w:val="clear" w:color="auto" w:fill="auto"/>
          </w:tcPr>
          <w:p w14:paraId="12C39D5C" w14:textId="21B78E83" w:rsidR="001E6954" w:rsidRPr="001E6954" w:rsidRDefault="00ED536F" w:rsidP="00463EF3">
            <w:pPr>
              <w:spacing w:before="40" w:after="40" w:line="240" w:lineRule="auto"/>
              <w:jc w:val="right"/>
              <w:rPr>
                <w:color w:val="0000FF"/>
              </w:rPr>
            </w:pPr>
            <w:r w:rsidRPr="001E6954">
              <w:rPr>
                <w:bCs/>
                <w:iCs/>
                <w:color w:val="00577D"/>
                <w:szCs w:val="40"/>
              </w:rPr>
              <w:t>Compliant</w:t>
            </w:r>
          </w:p>
        </w:tc>
      </w:tr>
      <w:tr w:rsidR="00B0295C" w14:paraId="12C39D6C" w14:textId="77777777" w:rsidTr="00EB1D71">
        <w:trPr>
          <w:trHeight w:val="227"/>
        </w:trPr>
        <w:tc>
          <w:tcPr>
            <w:tcW w:w="3942" w:type="pct"/>
            <w:shd w:val="clear" w:color="auto" w:fill="auto"/>
          </w:tcPr>
          <w:p w14:paraId="12C39D6A" w14:textId="77777777" w:rsidR="001E6954" w:rsidRPr="001E6954" w:rsidRDefault="00ED536F" w:rsidP="004C55D8">
            <w:pPr>
              <w:spacing w:before="40" w:after="40" w:line="240" w:lineRule="auto"/>
              <w:ind w:left="318" w:hanging="7"/>
            </w:pPr>
            <w:r w:rsidRPr="001E6954">
              <w:t>Requirement 3(3)(g)</w:t>
            </w:r>
          </w:p>
        </w:tc>
        <w:tc>
          <w:tcPr>
            <w:tcW w:w="1058" w:type="pct"/>
            <w:shd w:val="clear" w:color="auto" w:fill="auto"/>
          </w:tcPr>
          <w:p w14:paraId="12C39D6B" w14:textId="0DBFEFEE" w:rsidR="001E6954" w:rsidRPr="001E6954" w:rsidRDefault="00ED536F" w:rsidP="00463EF3">
            <w:pPr>
              <w:spacing w:before="40" w:after="40" w:line="240" w:lineRule="auto"/>
              <w:jc w:val="right"/>
              <w:rPr>
                <w:color w:val="0000FF"/>
              </w:rPr>
            </w:pPr>
            <w:r w:rsidRPr="001E6954">
              <w:rPr>
                <w:bCs/>
                <w:iCs/>
                <w:color w:val="00577D"/>
                <w:szCs w:val="40"/>
              </w:rPr>
              <w:t>Compliant</w:t>
            </w:r>
          </w:p>
        </w:tc>
      </w:tr>
      <w:tr w:rsidR="00B0295C" w14:paraId="12C39DA2" w14:textId="77777777" w:rsidTr="00EB1D71">
        <w:trPr>
          <w:trHeight w:val="227"/>
        </w:trPr>
        <w:tc>
          <w:tcPr>
            <w:tcW w:w="3942" w:type="pct"/>
            <w:shd w:val="clear" w:color="auto" w:fill="auto"/>
          </w:tcPr>
          <w:p w14:paraId="12C39DA0" w14:textId="77777777" w:rsidR="001E6954" w:rsidRPr="001E6954" w:rsidRDefault="00ED536F" w:rsidP="003C6EC2">
            <w:pPr>
              <w:keepNext/>
              <w:spacing w:before="40" w:after="40" w:line="240" w:lineRule="auto"/>
              <w:rPr>
                <w:b/>
              </w:rPr>
            </w:pPr>
            <w:r w:rsidRPr="001E6954">
              <w:rPr>
                <w:b/>
              </w:rPr>
              <w:t>Standard 7 Human resources</w:t>
            </w:r>
          </w:p>
        </w:tc>
        <w:tc>
          <w:tcPr>
            <w:tcW w:w="1058" w:type="pct"/>
            <w:shd w:val="clear" w:color="auto" w:fill="auto"/>
          </w:tcPr>
          <w:p w14:paraId="12C39DA1" w14:textId="368B015C" w:rsidR="001E6954" w:rsidRPr="001E6954" w:rsidRDefault="0015396F" w:rsidP="003C6EC2">
            <w:pPr>
              <w:keepNext/>
              <w:spacing w:before="40" w:after="40" w:line="240" w:lineRule="auto"/>
              <w:jc w:val="right"/>
              <w:rPr>
                <w:b/>
                <w:color w:val="0000FF"/>
              </w:rPr>
            </w:pPr>
          </w:p>
        </w:tc>
      </w:tr>
      <w:tr w:rsidR="00B0295C" w14:paraId="12C39DA5" w14:textId="77777777" w:rsidTr="00EB1D71">
        <w:trPr>
          <w:trHeight w:val="227"/>
        </w:trPr>
        <w:tc>
          <w:tcPr>
            <w:tcW w:w="3942" w:type="pct"/>
            <w:shd w:val="clear" w:color="auto" w:fill="auto"/>
          </w:tcPr>
          <w:p w14:paraId="12C39DA3" w14:textId="77777777" w:rsidR="001E6954" w:rsidRPr="001E6954" w:rsidRDefault="00ED536F" w:rsidP="004C55D8">
            <w:pPr>
              <w:spacing w:before="40" w:after="40" w:line="240" w:lineRule="auto"/>
              <w:ind w:left="318" w:hanging="7"/>
            </w:pPr>
            <w:r w:rsidRPr="001E6954">
              <w:t>Requirement 7(3)(a)</w:t>
            </w:r>
          </w:p>
        </w:tc>
        <w:tc>
          <w:tcPr>
            <w:tcW w:w="1058" w:type="pct"/>
            <w:shd w:val="clear" w:color="auto" w:fill="auto"/>
          </w:tcPr>
          <w:p w14:paraId="12C39DA4" w14:textId="17643835" w:rsidR="001E6954" w:rsidRPr="001E6954" w:rsidRDefault="00ED536F" w:rsidP="00463EF3">
            <w:pPr>
              <w:spacing w:before="40" w:after="40" w:line="240" w:lineRule="auto"/>
              <w:jc w:val="right"/>
              <w:rPr>
                <w:color w:val="0000FF"/>
              </w:rPr>
            </w:pPr>
            <w:r w:rsidRPr="001E6954">
              <w:rPr>
                <w:bCs/>
                <w:iCs/>
                <w:color w:val="00577D"/>
                <w:szCs w:val="40"/>
              </w:rPr>
              <w:t>Compliant</w:t>
            </w:r>
          </w:p>
        </w:tc>
      </w:tr>
      <w:bookmarkEnd w:id="3"/>
    </w:tbl>
    <w:p w14:paraId="12C39DC4" w14:textId="77777777" w:rsidR="008A22FF" w:rsidRDefault="0015396F"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58B90A30" w14:textId="0677AD53" w:rsidR="0020118D" w:rsidRDefault="0020118D">
      <w:pPr>
        <w:spacing w:before="0" w:after="160" w:line="259" w:lineRule="auto"/>
        <w:rPr>
          <w:rFonts w:ascii="Arial Black" w:hAnsi="Arial Black"/>
          <w:b/>
          <w:bCs/>
          <w:iCs/>
          <w:color w:val="00577D"/>
          <w:sz w:val="32"/>
          <w:szCs w:val="40"/>
        </w:rPr>
      </w:pPr>
    </w:p>
    <w:p w14:paraId="3840FFA0" w14:textId="309B78FD" w:rsidR="0020118D" w:rsidRDefault="0020118D">
      <w:pPr>
        <w:spacing w:before="0" w:after="160" w:line="259" w:lineRule="auto"/>
        <w:rPr>
          <w:rFonts w:ascii="Arial Black" w:hAnsi="Arial Black"/>
          <w:b/>
          <w:bCs/>
          <w:iCs/>
          <w:color w:val="00577D"/>
          <w:sz w:val="32"/>
          <w:szCs w:val="40"/>
        </w:rPr>
      </w:pPr>
    </w:p>
    <w:p w14:paraId="577D4FE9" w14:textId="7D6F7ADA" w:rsidR="0020118D" w:rsidRDefault="0020118D">
      <w:pPr>
        <w:spacing w:before="0" w:after="160" w:line="259" w:lineRule="auto"/>
        <w:rPr>
          <w:rFonts w:ascii="Arial Black" w:hAnsi="Arial Black"/>
          <w:b/>
          <w:bCs/>
          <w:iCs/>
          <w:color w:val="00577D"/>
          <w:sz w:val="32"/>
          <w:szCs w:val="40"/>
        </w:rPr>
      </w:pPr>
    </w:p>
    <w:p w14:paraId="38C8FBE6" w14:textId="11748664" w:rsidR="0020118D" w:rsidRDefault="0020118D">
      <w:pPr>
        <w:spacing w:before="0" w:after="160" w:line="259" w:lineRule="auto"/>
        <w:rPr>
          <w:rFonts w:ascii="Arial Black" w:hAnsi="Arial Black"/>
          <w:b/>
          <w:bCs/>
          <w:iCs/>
          <w:color w:val="00577D"/>
          <w:sz w:val="32"/>
          <w:szCs w:val="40"/>
        </w:rPr>
      </w:pPr>
    </w:p>
    <w:p w14:paraId="3E546A05" w14:textId="4774046D" w:rsidR="0020118D" w:rsidRDefault="0020118D">
      <w:pPr>
        <w:spacing w:before="0" w:after="160" w:line="259" w:lineRule="auto"/>
        <w:rPr>
          <w:rFonts w:ascii="Arial Black" w:hAnsi="Arial Black"/>
          <w:b/>
          <w:bCs/>
          <w:iCs/>
          <w:color w:val="00577D"/>
          <w:sz w:val="32"/>
          <w:szCs w:val="40"/>
        </w:rPr>
      </w:pPr>
    </w:p>
    <w:p w14:paraId="48DAB5CB" w14:textId="097D11AE" w:rsidR="0020118D" w:rsidRDefault="0020118D">
      <w:pPr>
        <w:spacing w:before="0" w:after="160" w:line="259" w:lineRule="auto"/>
        <w:rPr>
          <w:rFonts w:ascii="Arial Black" w:hAnsi="Arial Black"/>
          <w:b/>
          <w:bCs/>
          <w:iCs/>
          <w:color w:val="00577D"/>
          <w:sz w:val="32"/>
          <w:szCs w:val="40"/>
        </w:rPr>
      </w:pPr>
    </w:p>
    <w:p w14:paraId="1E1BE707" w14:textId="2F7AAE77" w:rsidR="0020118D" w:rsidRDefault="0020118D">
      <w:pPr>
        <w:spacing w:before="0" w:after="160" w:line="259" w:lineRule="auto"/>
        <w:rPr>
          <w:rFonts w:ascii="Arial Black" w:hAnsi="Arial Black"/>
          <w:b/>
          <w:bCs/>
          <w:iCs/>
          <w:color w:val="00577D"/>
          <w:sz w:val="32"/>
          <w:szCs w:val="40"/>
        </w:rPr>
      </w:pPr>
    </w:p>
    <w:p w14:paraId="1083EA8B" w14:textId="2FC98BC5" w:rsidR="0020118D" w:rsidRDefault="0020118D">
      <w:pPr>
        <w:spacing w:before="0" w:after="160" w:line="259" w:lineRule="auto"/>
        <w:rPr>
          <w:rFonts w:ascii="Arial Black" w:hAnsi="Arial Black"/>
          <w:b/>
          <w:bCs/>
          <w:iCs/>
          <w:color w:val="00577D"/>
          <w:sz w:val="32"/>
          <w:szCs w:val="40"/>
        </w:rPr>
      </w:pPr>
    </w:p>
    <w:p w14:paraId="6203E406" w14:textId="4A4FA3C1" w:rsidR="0020118D" w:rsidRDefault="0020118D">
      <w:pPr>
        <w:spacing w:before="0" w:after="160" w:line="259" w:lineRule="auto"/>
        <w:rPr>
          <w:rFonts w:ascii="Arial Black" w:hAnsi="Arial Black"/>
          <w:b/>
          <w:bCs/>
          <w:iCs/>
          <w:color w:val="00577D"/>
          <w:sz w:val="32"/>
          <w:szCs w:val="40"/>
        </w:rPr>
      </w:pPr>
    </w:p>
    <w:p w14:paraId="6C49FA54" w14:textId="6D1552D6" w:rsidR="0020118D" w:rsidRDefault="0020118D">
      <w:pPr>
        <w:spacing w:before="0" w:after="160" w:line="259" w:lineRule="auto"/>
        <w:rPr>
          <w:rFonts w:ascii="Arial Black" w:hAnsi="Arial Black"/>
          <w:b/>
          <w:bCs/>
          <w:iCs/>
          <w:color w:val="00577D"/>
          <w:sz w:val="32"/>
          <w:szCs w:val="40"/>
        </w:rPr>
      </w:pPr>
    </w:p>
    <w:p w14:paraId="6617D25A" w14:textId="77777777" w:rsidR="0020118D" w:rsidRDefault="0020118D">
      <w:pPr>
        <w:spacing w:before="0" w:after="160" w:line="259" w:lineRule="auto"/>
        <w:rPr>
          <w:rFonts w:ascii="Arial Black" w:hAnsi="Arial Black"/>
          <w:b/>
          <w:bCs/>
          <w:iCs/>
          <w:color w:val="00577D"/>
          <w:sz w:val="32"/>
          <w:szCs w:val="40"/>
        </w:rPr>
      </w:pPr>
    </w:p>
    <w:p w14:paraId="12C39DC5" w14:textId="05EECE9D" w:rsidR="007F5256" w:rsidRPr="00D21DCD" w:rsidRDefault="00ED536F" w:rsidP="00EC5474">
      <w:pPr>
        <w:pStyle w:val="Heading1"/>
      </w:pPr>
      <w:r>
        <w:lastRenderedPageBreak/>
        <w:t>Detailed assessment</w:t>
      </w:r>
    </w:p>
    <w:p w14:paraId="12C39DC6" w14:textId="77777777" w:rsidR="001E6954" w:rsidRPr="00D63989" w:rsidRDefault="00ED536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2C39DC7" w14:textId="77777777" w:rsidR="001E6954" w:rsidRPr="001E6954" w:rsidRDefault="00ED536F" w:rsidP="001E6954">
      <w:pPr>
        <w:rPr>
          <w:color w:val="auto"/>
        </w:rPr>
      </w:pPr>
      <w:r w:rsidRPr="00D63989">
        <w:t>The report also specifies areas in which improvements must be made to ensure the Quality Standards are complied with.</w:t>
      </w:r>
    </w:p>
    <w:p w14:paraId="12C39DC8" w14:textId="77777777" w:rsidR="001E6954" w:rsidRPr="00D63989" w:rsidRDefault="00ED536F" w:rsidP="001E6954">
      <w:r w:rsidRPr="00D63989">
        <w:t>The following information has been taken into account in developing this performance report:</w:t>
      </w:r>
    </w:p>
    <w:p w14:paraId="12C39DC9" w14:textId="4912C0E6" w:rsidR="004B33E7" w:rsidRDefault="00ED536F" w:rsidP="004B33E7">
      <w:pPr>
        <w:pStyle w:val="ListBullet"/>
      </w:pPr>
      <w:r>
        <w:t>t</w:t>
      </w:r>
      <w:r w:rsidRPr="00D63989">
        <w:t xml:space="preserve">he Assessment Team’s report for the </w:t>
      </w:r>
      <w:r>
        <w:t xml:space="preserve">Assessment Contact - </w:t>
      </w:r>
      <w:r w:rsidRPr="00D63989">
        <w:t xml:space="preserve">the </w:t>
      </w:r>
      <w:r>
        <w:t xml:space="preserve">Assessment Contact </w:t>
      </w:r>
      <w:r w:rsidRPr="00D63989">
        <w:t xml:space="preserve">was informed by </w:t>
      </w:r>
      <w:r w:rsidRPr="00CF759A">
        <w:t>a site assessment, observations at the service, review of documents and interviews with staff, consumers/representatives and others</w:t>
      </w:r>
      <w:r w:rsidR="00CF759A">
        <w:t>.</w:t>
      </w:r>
    </w:p>
    <w:p w14:paraId="12C39E0D" w14:textId="77777777" w:rsidR="00032B17" w:rsidRDefault="0015396F" w:rsidP="00095CD4">
      <w:pPr>
        <w:sectPr w:rsidR="00032B17" w:rsidSect="003F5725">
          <w:headerReference w:type="default" r:id="rId18"/>
          <w:type w:val="continuous"/>
          <w:pgSz w:w="11906" w:h="16838"/>
          <w:pgMar w:top="1701" w:right="1418" w:bottom="1418" w:left="1418" w:header="709" w:footer="397" w:gutter="0"/>
          <w:cols w:space="708"/>
          <w:titlePg/>
          <w:docGrid w:linePitch="360"/>
        </w:sectPr>
      </w:pPr>
    </w:p>
    <w:p w14:paraId="12C39E0E" w14:textId="0BCBF882" w:rsidR="00CB3BA9" w:rsidRDefault="00ED536F"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2C39ED4" wp14:editId="12C39ED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9528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2C39E0F" w14:textId="77777777" w:rsidR="007F5256" w:rsidRPr="00FD1B02" w:rsidRDefault="00ED536F" w:rsidP="00032B17">
      <w:pPr>
        <w:pStyle w:val="Heading3"/>
        <w:shd w:val="clear" w:color="auto" w:fill="F2F2F2" w:themeFill="background1" w:themeFillShade="F2"/>
      </w:pPr>
      <w:r w:rsidRPr="00FD1B02">
        <w:t>Consumer outcome:</w:t>
      </w:r>
    </w:p>
    <w:p w14:paraId="12C39E10" w14:textId="77777777" w:rsidR="007F5256" w:rsidRDefault="00ED536F" w:rsidP="00912DE6">
      <w:pPr>
        <w:numPr>
          <w:ilvl w:val="0"/>
          <w:numId w:val="3"/>
        </w:numPr>
        <w:shd w:val="clear" w:color="auto" w:fill="F2F2F2" w:themeFill="background1" w:themeFillShade="F2"/>
      </w:pPr>
      <w:r>
        <w:t>I get personal care, clinical care, or both personal care and clinical care, that is safe and right for me.</w:t>
      </w:r>
    </w:p>
    <w:p w14:paraId="12C39E11" w14:textId="77777777" w:rsidR="007F5256" w:rsidRDefault="00ED536F" w:rsidP="00032B17">
      <w:pPr>
        <w:pStyle w:val="Heading3"/>
        <w:shd w:val="clear" w:color="auto" w:fill="F2F2F2" w:themeFill="background1" w:themeFillShade="F2"/>
      </w:pPr>
      <w:r>
        <w:t>Organisation statement:</w:t>
      </w:r>
    </w:p>
    <w:p w14:paraId="12C39E12" w14:textId="77777777" w:rsidR="007F5256" w:rsidRDefault="00ED536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2C39E13" w14:textId="77777777" w:rsidR="007F5256" w:rsidRDefault="00ED536F" w:rsidP="00427817">
      <w:pPr>
        <w:pStyle w:val="Heading2"/>
      </w:pPr>
      <w:r>
        <w:t>Assessment of Standard 3</w:t>
      </w:r>
    </w:p>
    <w:p w14:paraId="39544584" w14:textId="64157341" w:rsidR="00591690" w:rsidRPr="00240069" w:rsidRDefault="00591690" w:rsidP="00591690">
      <w:pPr>
        <w:rPr>
          <w:rFonts w:eastAsiaTheme="minorHAnsi"/>
          <w:color w:val="auto"/>
        </w:rPr>
      </w:pPr>
      <w:r w:rsidRPr="00240069">
        <w:rPr>
          <w:rFonts w:eastAsiaTheme="minorHAnsi"/>
          <w:color w:val="auto"/>
        </w:rPr>
        <w:t xml:space="preserve">The Assessment Team assessed Requirements (3)(b) and (3)(g) in relation to Standard </w:t>
      </w:r>
      <w:r w:rsidR="0007696C" w:rsidRPr="00240069">
        <w:rPr>
          <w:rFonts w:eastAsiaTheme="minorHAnsi"/>
          <w:color w:val="auto"/>
        </w:rPr>
        <w:t>3</w:t>
      </w:r>
      <w:r w:rsidRPr="00240069">
        <w:rPr>
          <w:rFonts w:eastAsiaTheme="minorHAnsi"/>
          <w:color w:val="auto"/>
        </w:rPr>
        <w:t xml:space="preserve"> </w:t>
      </w:r>
      <w:r w:rsidR="008E7CB8" w:rsidRPr="00240069">
        <w:rPr>
          <w:rFonts w:eastAsiaTheme="minorHAnsi"/>
          <w:color w:val="auto"/>
        </w:rPr>
        <w:t>Personal care and clinical care</w:t>
      </w:r>
      <w:r w:rsidR="008A1F39">
        <w:rPr>
          <w:rFonts w:eastAsiaTheme="minorHAnsi"/>
          <w:color w:val="auto"/>
        </w:rPr>
        <w:t xml:space="preserve">. </w:t>
      </w:r>
      <w:r w:rsidRPr="00240069">
        <w:rPr>
          <w:rFonts w:eastAsiaTheme="minorHAnsi"/>
          <w:color w:val="auto"/>
        </w:rPr>
        <w:t xml:space="preserve">All </w:t>
      </w:r>
      <w:r w:rsidR="0020118D">
        <w:rPr>
          <w:rFonts w:eastAsiaTheme="minorHAnsi"/>
          <w:color w:val="auto"/>
        </w:rPr>
        <w:t xml:space="preserve">other </w:t>
      </w:r>
      <w:r w:rsidR="00E644BB" w:rsidRPr="00240069">
        <w:rPr>
          <w:rFonts w:eastAsiaTheme="minorHAnsi"/>
          <w:color w:val="auto"/>
        </w:rPr>
        <w:t>Requirements</w:t>
      </w:r>
      <w:r w:rsidR="00E644BB">
        <w:rPr>
          <w:rFonts w:eastAsiaTheme="minorHAnsi"/>
          <w:color w:val="auto"/>
        </w:rPr>
        <w:t xml:space="preserve"> </w:t>
      </w:r>
      <w:r w:rsidR="00E644BB" w:rsidRPr="00240069">
        <w:rPr>
          <w:rFonts w:eastAsiaTheme="minorHAnsi"/>
          <w:color w:val="auto"/>
        </w:rPr>
        <w:t>were</w:t>
      </w:r>
      <w:r w:rsidRPr="00240069">
        <w:rPr>
          <w:rFonts w:eastAsiaTheme="minorHAnsi"/>
          <w:color w:val="auto"/>
        </w:rPr>
        <w:t xml:space="preserve"> not </w:t>
      </w:r>
      <w:r w:rsidR="00E644BB" w:rsidRPr="00240069">
        <w:rPr>
          <w:rFonts w:eastAsiaTheme="minorHAnsi"/>
          <w:color w:val="auto"/>
        </w:rPr>
        <w:t>assessed;</w:t>
      </w:r>
      <w:r w:rsidR="00C743ED" w:rsidRPr="00240069">
        <w:rPr>
          <w:rFonts w:eastAsiaTheme="minorHAnsi"/>
          <w:color w:val="auto"/>
        </w:rPr>
        <w:t xml:space="preserve"> </w:t>
      </w:r>
      <w:r w:rsidRPr="00240069">
        <w:rPr>
          <w:rFonts w:eastAsiaTheme="minorHAnsi"/>
          <w:color w:val="auto"/>
        </w:rPr>
        <w:t xml:space="preserve">therefore, an overall rating of </w:t>
      </w:r>
      <w:r w:rsidR="0020118D">
        <w:rPr>
          <w:rFonts w:eastAsiaTheme="minorHAnsi"/>
          <w:color w:val="auto"/>
        </w:rPr>
        <w:t xml:space="preserve">the </w:t>
      </w:r>
      <w:r w:rsidR="00E644BB" w:rsidRPr="00240069">
        <w:rPr>
          <w:rFonts w:eastAsiaTheme="minorHAnsi"/>
          <w:color w:val="auto"/>
        </w:rPr>
        <w:t>Standard is</w:t>
      </w:r>
      <w:r w:rsidRPr="00240069">
        <w:rPr>
          <w:rFonts w:eastAsiaTheme="minorHAnsi"/>
          <w:color w:val="auto"/>
        </w:rPr>
        <w:t xml:space="preserve"> not provided.</w:t>
      </w:r>
    </w:p>
    <w:p w14:paraId="7B67CF0B" w14:textId="5B3DB4CF" w:rsidR="00840193" w:rsidRPr="005B3A04" w:rsidRDefault="0020118D" w:rsidP="00591690">
      <w:pPr>
        <w:rPr>
          <w:rFonts w:eastAsiaTheme="minorHAnsi"/>
          <w:color w:val="auto"/>
        </w:rPr>
      </w:pPr>
      <w:r>
        <w:rPr>
          <w:color w:val="auto"/>
        </w:rPr>
        <w:t xml:space="preserve">The Assessment Team recommended Requirements (3)(b) and (3)(g) met. </w:t>
      </w:r>
      <w:r w:rsidR="00840193" w:rsidRPr="005B3A04">
        <w:rPr>
          <w:color w:val="auto"/>
        </w:rPr>
        <w:t>I have considered the Assessment Team’s findings and the evidence documented in the Assessment Team’s report to come to a view of compliance with Standard 3 Requirements (3)(b) and (3(</w:t>
      </w:r>
      <w:r w:rsidR="006030CF" w:rsidRPr="005B3A04">
        <w:rPr>
          <w:color w:val="auto"/>
        </w:rPr>
        <w:t>g)</w:t>
      </w:r>
      <w:r w:rsidR="00840193" w:rsidRPr="005B3A04">
        <w:rPr>
          <w:color w:val="auto"/>
        </w:rPr>
        <w:t xml:space="preserve"> </w:t>
      </w:r>
      <w:r w:rsidR="00C07D2C">
        <w:rPr>
          <w:color w:val="auto"/>
        </w:rPr>
        <w:t xml:space="preserve">and </w:t>
      </w:r>
      <w:r w:rsidR="003A2255">
        <w:rPr>
          <w:color w:val="auto"/>
        </w:rPr>
        <w:t xml:space="preserve">I </w:t>
      </w:r>
      <w:r w:rsidR="00840193" w:rsidRPr="005B3A04">
        <w:rPr>
          <w:color w:val="auto"/>
        </w:rPr>
        <w:t>find the service Compliant with these Requirements.</w:t>
      </w:r>
    </w:p>
    <w:p w14:paraId="12C39E15" w14:textId="7E2BDD3C" w:rsidR="007F5256" w:rsidRDefault="00591690" w:rsidP="00591690">
      <w:pPr>
        <w:rPr>
          <w:rFonts w:eastAsiaTheme="minorHAnsi"/>
        </w:rPr>
      </w:pPr>
      <w:r w:rsidRPr="000B0E83">
        <w:rPr>
          <w:rFonts w:eastAsiaTheme="minorHAnsi"/>
          <w:color w:val="auto"/>
        </w:rPr>
        <w:t xml:space="preserve">Overall, consumers considered </w:t>
      </w:r>
      <w:r w:rsidR="001A38EA" w:rsidRPr="000B0E83">
        <w:rPr>
          <w:rFonts w:eastAsiaTheme="minorHAnsi"/>
          <w:color w:val="auto"/>
        </w:rPr>
        <w:t xml:space="preserve">the service </w:t>
      </w:r>
      <w:r w:rsidR="00892DB8" w:rsidRPr="000B0E83">
        <w:rPr>
          <w:rFonts w:eastAsiaTheme="minorHAnsi"/>
          <w:color w:val="auto"/>
        </w:rPr>
        <w:t>deliver</w:t>
      </w:r>
      <w:r w:rsidR="00EC54DF">
        <w:rPr>
          <w:rFonts w:eastAsiaTheme="minorHAnsi"/>
          <w:color w:val="auto"/>
        </w:rPr>
        <w:t>s</w:t>
      </w:r>
      <w:r w:rsidR="00892DB8" w:rsidRPr="000B0E83">
        <w:rPr>
          <w:rFonts w:eastAsiaTheme="minorHAnsi"/>
          <w:color w:val="auto"/>
        </w:rPr>
        <w:t xml:space="preserve"> </w:t>
      </w:r>
      <w:r w:rsidRPr="000B0E83">
        <w:rPr>
          <w:rFonts w:eastAsiaTheme="minorHAnsi"/>
          <w:color w:val="auto"/>
        </w:rPr>
        <w:t>personal and clinical care that is safe and right</w:t>
      </w:r>
      <w:r w:rsidR="0020118D">
        <w:rPr>
          <w:rFonts w:eastAsiaTheme="minorHAnsi"/>
          <w:color w:val="auto"/>
        </w:rPr>
        <w:t xml:space="preserve"> for them</w:t>
      </w:r>
      <w:r w:rsidR="005E50AB">
        <w:rPr>
          <w:rFonts w:eastAsiaTheme="minorHAnsi"/>
          <w:color w:val="auto"/>
        </w:rPr>
        <w:t xml:space="preserve">, </w:t>
      </w:r>
      <w:r w:rsidRPr="000B0E83">
        <w:rPr>
          <w:rFonts w:eastAsiaTheme="minorHAnsi"/>
          <w:color w:val="auto"/>
        </w:rPr>
        <w:t>is tailored to meet their needs and optimise</w:t>
      </w:r>
      <w:r w:rsidR="0020118D">
        <w:rPr>
          <w:rFonts w:eastAsiaTheme="minorHAnsi"/>
          <w:color w:val="auto"/>
        </w:rPr>
        <w:t>s</w:t>
      </w:r>
      <w:r w:rsidRPr="000B0E83">
        <w:rPr>
          <w:rFonts w:eastAsiaTheme="minorHAnsi"/>
          <w:color w:val="auto"/>
        </w:rPr>
        <w:t xml:space="preserve"> their health</w:t>
      </w:r>
      <w:r w:rsidR="00A65B3B" w:rsidRPr="000B0E83">
        <w:rPr>
          <w:rFonts w:eastAsiaTheme="minorHAnsi"/>
          <w:color w:val="auto"/>
        </w:rPr>
        <w:t xml:space="preserve">. </w:t>
      </w:r>
      <w:r w:rsidRPr="000B0E83">
        <w:rPr>
          <w:rFonts w:eastAsiaTheme="minorHAnsi"/>
          <w:color w:val="auto"/>
        </w:rPr>
        <w:t>The following examples were provided by consumers during interviews with the Assessment Team</w:t>
      </w:r>
      <w:r w:rsidR="000B0E83">
        <w:rPr>
          <w:rFonts w:eastAsiaTheme="minorHAnsi"/>
          <w:color w:val="auto"/>
        </w:rPr>
        <w:t>:</w:t>
      </w:r>
    </w:p>
    <w:p w14:paraId="7D356C88" w14:textId="24DEEF86" w:rsidR="005675DC" w:rsidRDefault="00AE7DB1" w:rsidP="005F6374">
      <w:pPr>
        <w:pStyle w:val="ListBullet"/>
      </w:pPr>
      <w:r>
        <w:t>Consumers interviewed</w:t>
      </w:r>
      <w:r w:rsidR="00330FC2">
        <w:t xml:space="preserve"> said they </w:t>
      </w:r>
      <w:r w:rsidR="00942BA2">
        <w:t xml:space="preserve">receive </w:t>
      </w:r>
      <w:r w:rsidR="00770CB1">
        <w:t xml:space="preserve">safe </w:t>
      </w:r>
      <w:r w:rsidR="00A45D19">
        <w:t xml:space="preserve">and effective personal and </w:t>
      </w:r>
      <w:r w:rsidR="00431A8A">
        <w:t xml:space="preserve">clinical </w:t>
      </w:r>
      <w:r w:rsidR="00A45D19">
        <w:t>care</w:t>
      </w:r>
      <w:r w:rsidR="00DF2FA8">
        <w:t xml:space="preserve">, </w:t>
      </w:r>
      <w:r w:rsidR="00DA7DA8">
        <w:t>including</w:t>
      </w:r>
      <w:r w:rsidR="00DF2FA8">
        <w:t xml:space="preserve"> </w:t>
      </w:r>
      <w:r w:rsidR="00DA7DA8">
        <w:t>management</w:t>
      </w:r>
      <w:r w:rsidR="00DF2FA8">
        <w:t xml:space="preserve"> </w:t>
      </w:r>
      <w:r w:rsidR="00DA7DA8">
        <w:t>of risks</w:t>
      </w:r>
      <w:r w:rsidR="00203993">
        <w:t>.</w:t>
      </w:r>
      <w:r w:rsidR="00EC68D3">
        <w:t xml:space="preserve"> </w:t>
      </w:r>
    </w:p>
    <w:p w14:paraId="2E053D34" w14:textId="77777777" w:rsidR="007057C2" w:rsidRDefault="005675DC" w:rsidP="005F6374">
      <w:pPr>
        <w:pStyle w:val="ListBullet"/>
      </w:pPr>
      <w:r>
        <w:t xml:space="preserve">One consumer said they were very happy </w:t>
      </w:r>
      <w:r w:rsidR="00DF0B85">
        <w:t xml:space="preserve">with wound management </w:t>
      </w:r>
      <w:r w:rsidR="00203993">
        <w:t>and said it has been consistent and timely.</w:t>
      </w:r>
    </w:p>
    <w:p w14:paraId="66B402AE" w14:textId="1E3DA406" w:rsidR="005F6374" w:rsidRDefault="00170C56" w:rsidP="005F6374">
      <w:pPr>
        <w:pStyle w:val="ListBullet"/>
      </w:pPr>
      <w:r>
        <w:t>Two consumers said they feel safe</w:t>
      </w:r>
      <w:r w:rsidR="00A757DB">
        <w:t xml:space="preserve">, </w:t>
      </w:r>
      <w:r w:rsidR="005C09C5">
        <w:t xml:space="preserve">care is right for them and pain </w:t>
      </w:r>
      <w:r w:rsidR="00A757DB">
        <w:t>is managed effectively.</w:t>
      </w:r>
    </w:p>
    <w:p w14:paraId="5AADE764" w14:textId="233C3330" w:rsidR="00E00D93" w:rsidRDefault="00E719AB" w:rsidP="00591690">
      <w:pPr>
        <w:pStyle w:val="ListBullet"/>
      </w:pPr>
      <w:r>
        <w:lastRenderedPageBreak/>
        <w:t xml:space="preserve">Four consumers said staff discuss </w:t>
      </w:r>
      <w:r w:rsidR="008D65FF">
        <w:t xml:space="preserve">risks and they feel comfortable in providing information </w:t>
      </w:r>
      <w:r w:rsidR="00D27087">
        <w:t>related to risks.</w:t>
      </w:r>
      <w:r w:rsidR="00481375">
        <w:t xml:space="preserve"> </w:t>
      </w:r>
    </w:p>
    <w:p w14:paraId="57846EE9" w14:textId="210F953B" w:rsidR="00D965AD" w:rsidRDefault="00D965AD" w:rsidP="00591690">
      <w:pPr>
        <w:pStyle w:val="ListBullet"/>
      </w:pPr>
      <w:r>
        <w:t>Five consumers said they felt confident the service would effectively manage an infection outbreak.</w:t>
      </w:r>
    </w:p>
    <w:p w14:paraId="71A65F12" w14:textId="13DB83DE" w:rsidR="00FF7C67" w:rsidRDefault="002278A1" w:rsidP="00591690">
      <w:pPr>
        <w:rPr>
          <w:color w:val="auto"/>
        </w:rPr>
      </w:pPr>
      <w:r w:rsidRPr="00C6501C">
        <w:rPr>
          <w:color w:val="auto"/>
        </w:rPr>
        <w:t xml:space="preserve">The service </w:t>
      </w:r>
      <w:r w:rsidR="0020118D" w:rsidRPr="00C6501C">
        <w:rPr>
          <w:color w:val="auto"/>
        </w:rPr>
        <w:t>demonstrate</w:t>
      </w:r>
      <w:r w:rsidR="0020118D">
        <w:rPr>
          <w:color w:val="auto"/>
        </w:rPr>
        <w:t>d</w:t>
      </w:r>
      <w:r w:rsidR="0020118D" w:rsidRPr="00C6501C">
        <w:rPr>
          <w:color w:val="auto"/>
        </w:rPr>
        <w:t xml:space="preserve"> </w:t>
      </w:r>
      <w:r w:rsidRPr="00C6501C">
        <w:rPr>
          <w:color w:val="auto"/>
        </w:rPr>
        <w:t>effective management of high</w:t>
      </w:r>
      <w:r w:rsidR="00361526">
        <w:rPr>
          <w:color w:val="auto"/>
        </w:rPr>
        <w:t xml:space="preserve"> </w:t>
      </w:r>
      <w:r w:rsidRPr="00C6501C">
        <w:rPr>
          <w:color w:val="auto"/>
        </w:rPr>
        <w:t>impact or high</w:t>
      </w:r>
      <w:r w:rsidR="00361526">
        <w:rPr>
          <w:color w:val="auto"/>
        </w:rPr>
        <w:t xml:space="preserve"> </w:t>
      </w:r>
      <w:r w:rsidRPr="00C6501C">
        <w:rPr>
          <w:color w:val="auto"/>
        </w:rPr>
        <w:t xml:space="preserve">prevalence risks associated with </w:t>
      </w:r>
      <w:r w:rsidR="00A0781F">
        <w:rPr>
          <w:color w:val="auto"/>
        </w:rPr>
        <w:t xml:space="preserve">consumers’ </w:t>
      </w:r>
      <w:r w:rsidRPr="00C6501C">
        <w:rPr>
          <w:color w:val="auto"/>
        </w:rPr>
        <w:t>care</w:t>
      </w:r>
      <w:r w:rsidR="00A0781F">
        <w:rPr>
          <w:color w:val="auto"/>
        </w:rPr>
        <w:t>.</w:t>
      </w:r>
      <w:r w:rsidR="004E62F9">
        <w:rPr>
          <w:color w:val="auto"/>
        </w:rPr>
        <w:t xml:space="preserve"> </w:t>
      </w:r>
      <w:r w:rsidR="00205B6C">
        <w:rPr>
          <w:color w:val="auto"/>
        </w:rPr>
        <w:t xml:space="preserve">The Assessment Team viewed </w:t>
      </w:r>
      <w:r w:rsidR="0049185B">
        <w:rPr>
          <w:color w:val="auto"/>
        </w:rPr>
        <w:t xml:space="preserve">consumer care files </w:t>
      </w:r>
      <w:r w:rsidR="004563C9">
        <w:rPr>
          <w:color w:val="auto"/>
        </w:rPr>
        <w:t>and noted risk</w:t>
      </w:r>
      <w:r w:rsidR="00593A77">
        <w:rPr>
          <w:color w:val="auto"/>
        </w:rPr>
        <w:t>s</w:t>
      </w:r>
      <w:r w:rsidR="004563C9">
        <w:rPr>
          <w:color w:val="auto"/>
        </w:rPr>
        <w:t xml:space="preserve"> associated with </w:t>
      </w:r>
      <w:r w:rsidR="009251E8">
        <w:rPr>
          <w:color w:val="auto"/>
        </w:rPr>
        <w:t xml:space="preserve">falls, </w:t>
      </w:r>
      <w:r w:rsidR="004563C9">
        <w:rPr>
          <w:color w:val="auto"/>
        </w:rPr>
        <w:t>behaviour, planned and unplanned weight loss and skin integrity are documented</w:t>
      </w:r>
      <w:r w:rsidR="00BB195F">
        <w:rPr>
          <w:color w:val="auto"/>
        </w:rPr>
        <w:t>, s</w:t>
      </w:r>
      <w:r w:rsidR="004563C9">
        <w:rPr>
          <w:color w:val="auto"/>
        </w:rPr>
        <w:t>trategies implemented and monitored for effectiveness</w:t>
      </w:r>
      <w:r w:rsidR="00593A77">
        <w:rPr>
          <w:color w:val="auto"/>
        </w:rPr>
        <w:t>,</w:t>
      </w:r>
      <w:r w:rsidR="00FB2B10">
        <w:rPr>
          <w:color w:val="auto"/>
        </w:rPr>
        <w:t xml:space="preserve"> and referrals initiated </w:t>
      </w:r>
      <w:r w:rsidR="006F6247">
        <w:rPr>
          <w:color w:val="auto"/>
        </w:rPr>
        <w:t>w</w:t>
      </w:r>
      <w:r w:rsidR="0020118D">
        <w:rPr>
          <w:color w:val="auto"/>
        </w:rPr>
        <w:t>h</w:t>
      </w:r>
      <w:r w:rsidR="006F6247">
        <w:rPr>
          <w:color w:val="auto"/>
        </w:rPr>
        <w:t>ere required.</w:t>
      </w:r>
      <w:r w:rsidR="00B12FBF">
        <w:rPr>
          <w:color w:val="auto"/>
        </w:rPr>
        <w:t xml:space="preserve"> </w:t>
      </w:r>
      <w:r w:rsidR="009A347F">
        <w:rPr>
          <w:color w:val="auto"/>
        </w:rPr>
        <w:t xml:space="preserve">Staff confirmed they receive regular training </w:t>
      </w:r>
      <w:r w:rsidR="001F6A2E">
        <w:rPr>
          <w:color w:val="auto"/>
        </w:rPr>
        <w:t xml:space="preserve">on </w:t>
      </w:r>
      <w:r w:rsidR="00E644BB">
        <w:rPr>
          <w:color w:val="auto"/>
        </w:rPr>
        <w:t>risk, could</w:t>
      </w:r>
      <w:r w:rsidR="00D51C50">
        <w:rPr>
          <w:color w:val="auto"/>
        </w:rPr>
        <w:t xml:space="preserve"> </w:t>
      </w:r>
      <w:r w:rsidR="00407458">
        <w:rPr>
          <w:color w:val="auto"/>
        </w:rPr>
        <w:t xml:space="preserve">identify </w:t>
      </w:r>
      <w:r w:rsidR="001C2686">
        <w:rPr>
          <w:color w:val="auto"/>
        </w:rPr>
        <w:t>high</w:t>
      </w:r>
      <w:r w:rsidR="00361526">
        <w:rPr>
          <w:color w:val="auto"/>
        </w:rPr>
        <w:t xml:space="preserve"> </w:t>
      </w:r>
      <w:r w:rsidR="001C2686">
        <w:rPr>
          <w:color w:val="auto"/>
        </w:rPr>
        <w:t xml:space="preserve">risk </w:t>
      </w:r>
      <w:r w:rsidR="00B07607">
        <w:rPr>
          <w:color w:val="auto"/>
        </w:rPr>
        <w:t>consumers</w:t>
      </w:r>
      <w:r w:rsidR="001C2686">
        <w:rPr>
          <w:color w:val="auto"/>
        </w:rPr>
        <w:t xml:space="preserve"> and </w:t>
      </w:r>
      <w:r w:rsidR="00B07607">
        <w:rPr>
          <w:color w:val="auto"/>
        </w:rPr>
        <w:t xml:space="preserve">describe </w:t>
      </w:r>
      <w:r w:rsidR="00FA06BC">
        <w:rPr>
          <w:color w:val="auto"/>
        </w:rPr>
        <w:t>strategies to ensure consumers’ safety and independence.</w:t>
      </w:r>
      <w:r w:rsidR="00F950E1">
        <w:rPr>
          <w:color w:val="auto"/>
        </w:rPr>
        <w:t xml:space="preserve"> The service has policies and procedures to guide staff in best practice when managing </w:t>
      </w:r>
      <w:r w:rsidR="00892E2D">
        <w:rPr>
          <w:color w:val="auto"/>
        </w:rPr>
        <w:t>high</w:t>
      </w:r>
      <w:r w:rsidR="00361526">
        <w:rPr>
          <w:color w:val="auto"/>
        </w:rPr>
        <w:t xml:space="preserve"> </w:t>
      </w:r>
      <w:r w:rsidR="00892E2D">
        <w:rPr>
          <w:color w:val="auto"/>
        </w:rPr>
        <w:t>risk or high</w:t>
      </w:r>
      <w:r w:rsidR="00361526">
        <w:rPr>
          <w:color w:val="auto"/>
        </w:rPr>
        <w:t xml:space="preserve"> </w:t>
      </w:r>
      <w:r w:rsidR="00892E2D">
        <w:rPr>
          <w:color w:val="auto"/>
        </w:rPr>
        <w:t>prevalence risks.</w:t>
      </w:r>
      <w:r w:rsidR="00F950E1">
        <w:rPr>
          <w:color w:val="auto"/>
        </w:rPr>
        <w:t xml:space="preserve"> </w:t>
      </w:r>
    </w:p>
    <w:p w14:paraId="3FFBF67D" w14:textId="61462F74" w:rsidR="00B47200" w:rsidRPr="00383ADE" w:rsidRDefault="00B47200" w:rsidP="00591690">
      <w:pPr>
        <w:rPr>
          <w:color w:val="auto"/>
        </w:rPr>
      </w:pPr>
      <w:r w:rsidRPr="00383ADE">
        <w:rPr>
          <w:color w:val="auto"/>
        </w:rPr>
        <w:t xml:space="preserve">The Assessment Team </w:t>
      </w:r>
      <w:r w:rsidR="00383ADE" w:rsidRPr="00383ADE">
        <w:rPr>
          <w:color w:val="auto"/>
        </w:rPr>
        <w:t xml:space="preserve">reviewed </w:t>
      </w:r>
      <w:r w:rsidR="00383ADE">
        <w:rPr>
          <w:color w:val="auto"/>
        </w:rPr>
        <w:t xml:space="preserve">training records indicating </w:t>
      </w:r>
      <w:r w:rsidR="00A620BB">
        <w:rPr>
          <w:color w:val="auto"/>
        </w:rPr>
        <w:t>staff have received training in infection control</w:t>
      </w:r>
      <w:r w:rsidR="00BE34CF">
        <w:rPr>
          <w:color w:val="auto"/>
        </w:rPr>
        <w:t xml:space="preserve">, </w:t>
      </w:r>
      <w:r w:rsidR="0020118D">
        <w:rPr>
          <w:color w:val="auto"/>
        </w:rPr>
        <w:t xml:space="preserve">personal protective equipment </w:t>
      </w:r>
      <w:r w:rsidR="004B606D">
        <w:rPr>
          <w:color w:val="auto"/>
        </w:rPr>
        <w:t xml:space="preserve">- </w:t>
      </w:r>
      <w:r w:rsidR="00BE34CF">
        <w:rPr>
          <w:color w:val="auto"/>
        </w:rPr>
        <w:t>donning and doffing</w:t>
      </w:r>
      <w:r w:rsidR="00786C6A">
        <w:rPr>
          <w:color w:val="auto"/>
        </w:rPr>
        <w:t>,</w:t>
      </w:r>
      <w:r w:rsidR="004B606D">
        <w:rPr>
          <w:color w:val="auto"/>
        </w:rPr>
        <w:t xml:space="preserve"> and effective handwashing. The service has a </w:t>
      </w:r>
      <w:r w:rsidR="0020118D">
        <w:rPr>
          <w:color w:val="auto"/>
        </w:rPr>
        <w:t xml:space="preserve">COVID-19 </w:t>
      </w:r>
      <w:r w:rsidR="00D66833">
        <w:rPr>
          <w:color w:val="auto"/>
        </w:rPr>
        <w:t>pandemic preparedness plan</w:t>
      </w:r>
      <w:r w:rsidR="0023760A">
        <w:rPr>
          <w:color w:val="auto"/>
        </w:rPr>
        <w:t xml:space="preserve"> implemented</w:t>
      </w:r>
      <w:r w:rsidR="00D66833">
        <w:rPr>
          <w:color w:val="auto"/>
        </w:rPr>
        <w:t xml:space="preserve">, with regular </w:t>
      </w:r>
      <w:r w:rsidR="0020118D">
        <w:rPr>
          <w:color w:val="auto"/>
        </w:rPr>
        <w:t xml:space="preserve">practice </w:t>
      </w:r>
      <w:r w:rsidR="000C0547">
        <w:rPr>
          <w:color w:val="auto"/>
        </w:rPr>
        <w:t>at intervals</w:t>
      </w:r>
      <w:r w:rsidR="00786C6A">
        <w:rPr>
          <w:color w:val="auto"/>
        </w:rPr>
        <w:t>,</w:t>
      </w:r>
      <w:r w:rsidR="000C0547">
        <w:rPr>
          <w:color w:val="auto"/>
        </w:rPr>
        <w:t xml:space="preserve"> </w:t>
      </w:r>
      <w:r w:rsidR="00C40A19">
        <w:rPr>
          <w:color w:val="auto"/>
        </w:rPr>
        <w:t xml:space="preserve">to inform staff of their </w:t>
      </w:r>
      <w:r w:rsidR="00616D25">
        <w:rPr>
          <w:color w:val="auto"/>
        </w:rPr>
        <w:t xml:space="preserve">responsibilities. </w:t>
      </w:r>
    </w:p>
    <w:p w14:paraId="69A804F7" w14:textId="6457F517" w:rsidR="005B38B5" w:rsidRDefault="008C2FD5" w:rsidP="008C2FD5">
      <w:pPr>
        <w:rPr>
          <w:color w:val="auto"/>
        </w:rPr>
      </w:pPr>
      <w:r w:rsidRPr="001D51C9">
        <w:rPr>
          <w:color w:val="auto"/>
        </w:rPr>
        <w:t xml:space="preserve">Staff were able to describe </w:t>
      </w:r>
      <w:r w:rsidR="00402EF7" w:rsidRPr="001D51C9">
        <w:rPr>
          <w:color w:val="auto"/>
        </w:rPr>
        <w:t xml:space="preserve">the practical steps taken </w:t>
      </w:r>
      <w:r w:rsidR="001D51C9" w:rsidRPr="001D51C9">
        <w:rPr>
          <w:color w:val="auto"/>
        </w:rPr>
        <w:t xml:space="preserve">to reduce the use of antibiotics. </w:t>
      </w:r>
      <w:r w:rsidR="002E0E64">
        <w:rPr>
          <w:color w:val="auto"/>
        </w:rPr>
        <w:t xml:space="preserve">Management </w:t>
      </w:r>
      <w:r w:rsidR="002B0647">
        <w:rPr>
          <w:color w:val="auto"/>
        </w:rPr>
        <w:t>advised</w:t>
      </w:r>
      <w:r w:rsidR="002E0E64">
        <w:rPr>
          <w:color w:val="auto"/>
        </w:rPr>
        <w:t xml:space="preserve"> </w:t>
      </w:r>
      <w:r w:rsidR="00E31B86">
        <w:rPr>
          <w:color w:val="auto"/>
        </w:rPr>
        <w:t>antibiotic use i</w:t>
      </w:r>
      <w:r w:rsidR="00BF73E8">
        <w:rPr>
          <w:color w:val="auto"/>
        </w:rPr>
        <w:t>s</w:t>
      </w:r>
      <w:r w:rsidR="00E31B86">
        <w:rPr>
          <w:color w:val="auto"/>
        </w:rPr>
        <w:t xml:space="preserve"> monitored</w:t>
      </w:r>
      <w:r w:rsidR="00655FCD">
        <w:rPr>
          <w:color w:val="auto"/>
        </w:rPr>
        <w:t xml:space="preserve"> monthly</w:t>
      </w:r>
      <w:r w:rsidR="00BF73E8">
        <w:rPr>
          <w:color w:val="auto"/>
        </w:rPr>
        <w:t xml:space="preserve"> </w:t>
      </w:r>
      <w:r w:rsidR="005B38B5">
        <w:rPr>
          <w:color w:val="auto"/>
        </w:rPr>
        <w:t xml:space="preserve">through </w:t>
      </w:r>
      <w:r w:rsidR="00E9545B">
        <w:rPr>
          <w:color w:val="auto"/>
        </w:rPr>
        <w:t xml:space="preserve">clinical meetings to </w:t>
      </w:r>
      <w:r w:rsidR="009D04AB">
        <w:rPr>
          <w:color w:val="auto"/>
        </w:rPr>
        <w:t xml:space="preserve">prevent overuse. All consumers are monitored by </w:t>
      </w:r>
      <w:r w:rsidR="00023414">
        <w:rPr>
          <w:color w:val="auto"/>
        </w:rPr>
        <w:t xml:space="preserve">the </w:t>
      </w:r>
      <w:r w:rsidR="00714FD9">
        <w:rPr>
          <w:color w:val="auto"/>
        </w:rPr>
        <w:t>General Prac</w:t>
      </w:r>
      <w:r w:rsidR="00361526">
        <w:rPr>
          <w:color w:val="auto"/>
        </w:rPr>
        <w:t>ti</w:t>
      </w:r>
      <w:r w:rsidR="00714FD9">
        <w:rPr>
          <w:color w:val="auto"/>
        </w:rPr>
        <w:t xml:space="preserve">tioner to ensure </w:t>
      </w:r>
      <w:r w:rsidR="00023414">
        <w:rPr>
          <w:color w:val="auto"/>
        </w:rPr>
        <w:t xml:space="preserve">antibiotic effectiveness. </w:t>
      </w:r>
    </w:p>
    <w:p w14:paraId="1244AD17" w14:textId="02323B16" w:rsidR="00927402" w:rsidRPr="00663B6D" w:rsidRDefault="00927402" w:rsidP="00927402">
      <w:pPr>
        <w:rPr>
          <w:rFonts w:eastAsia="Calibri"/>
          <w:lang w:eastAsia="en-US"/>
        </w:rPr>
      </w:pPr>
      <w:r w:rsidRPr="00EA4D0E">
        <w:rPr>
          <w:color w:val="auto"/>
        </w:rPr>
        <w:t>Based on the information detailed above, I find</w:t>
      </w:r>
      <w:r w:rsidR="00391490" w:rsidRPr="00EA4D0E">
        <w:rPr>
          <w:color w:val="auto"/>
        </w:rPr>
        <w:t xml:space="preserve"> City of Rockingham, </w:t>
      </w:r>
      <w:r w:rsidRPr="00EA4D0E">
        <w:rPr>
          <w:color w:val="auto"/>
        </w:rPr>
        <w:t xml:space="preserve">in relation to </w:t>
      </w:r>
      <w:r w:rsidR="0020118D">
        <w:rPr>
          <w:color w:val="auto"/>
        </w:rPr>
        <w:t>Bert England Lodge</w:t>
      </w:r>
      <w:r w:rsidR="0020118D" w:rsidRPr="00EA4D0E">
        <w:rPr>
          <w:color w:val="auto"/>
        </w:rPr>
        <w:t xml:space="preserve"> </w:t>
      </w:r>
      <w:r w:rsidR="0020118D">
        <w:rPr>
          <w:color w:val="auto"/>
        </w:rPr>
        <w:t>Compliant</w:t>
      </w:r>
      <w:r w:rsidRPr="00EA4D0E">
        <w:rPr>
          <w:color w:val="auto"/>
        </w:rPr>
        <w:t xml:space="preserve"> with Requirements (3)(b) and (3)(g) in Standard 3 Personal </w:t>
      </w:r>
      <w:r w:rsidR="0020118D">
        <w:rPr>
          <w:color w:val="auto"/>
        </w:rPr>
        <w:t xml:space="preserve">care </w:t>
      </w:r>
      <w:r w:rsidRPr="00EA4D0E">
        <w:rPr>
          <w:color w:val="auto"/>
        </w:rPr>
        <w:t>and clinical care</w:t>
      </w:r>
      <w:r w:rsidR="006F7BFA">
        <w:rPr>
          <w:color w:val="auto"/>
        </w:rPr>
        <w:t>.</w:t>
      </w:r>
    </w:p>
    <w:p w14:paraId="12C39E1D" w14:textId="2530BB43" w:rsidR="00853601" w:rsidRPr="00853601" w:rsidRDefault="00ED536F" w:rsidP="002467E2">
      <w:pPr>
        <w:pStyle w:val="Heading3"/>
      </w:pPr>
      <w:r>
        <w:rPr>
          <w:color w:val="auto"/>
          <w:sz w:val="28"/>
        </w:rPr>
        <w:t xml:space="preserve">Assessment of Standard 3 </w:t>
      </w:r>
      <w:r w:rsidRPr="00427817">
        <w:rPr>
          <w:color w:val="auto"/>
          <w:sz w:val="28"/>
        </w:rPr>
        <w:t>Requirements</w:t>
      </w:r>
      <w:r w:rsidRPr="0066387A">
        <w:rPr>
          <w:i/>
          <w:color w:val="0000FF"/>
          <w:sz w:val="24"/>
        </w:rPr>
        <w:t xml:space="preserve"> </w:t>
      </w:r>
    </w:p>
    <w:p w14:paraId="12C39E1E" w14:textId="1B90C51C" w:rsidR="00853601" w:rsidRPr="00853601" w:rsidRDefault="00ED536F" w:rsidP="00853601">
      <w:pPr>
        <w:pStyle w:val="Heading3"/>
      </w:pPr>
      <w:r w:rsidRPr="00853601">
        <w:t>Requirement 3(3)(b)</w:t>
      </w:r>
      <w:r>
        <w:tab/>
        <w:t>Compliant</w:t>
      </w:r>
    </w:p>
    <w:p w14:paraId="12C39E1F" w14:textId="77777777" w:rsidR="00853601" w:rsidRPr="004A3816" w:rsidRDefault="00ED536F" w:rsidP="00853601">
      <w:pPr>
        <w:rPr>
          <w:i/>
        </w:rPr>
      </w:pPr>
      <w:r w:rsidRPr="004A3816">
        <w:rPr>
          <w:i/>
          <w:szCs w:val="22"/>
        </w:rPr>
        <w:t>Effective management of high impact or high prevalence risks associated with the care of each consumer.</w:t>
      </w:r>
    </w:p>
    <w:p w14:paraId="12C39E2D" w14:textId="0B9DE778" w:rsidR="00853601" w:rsidRPr="00D435F8" w:rsidRDefault="00ED536F" w:rsidP="00853601">
      <w:pPr>
        <w:pStyle w:val="Heading3"/>
      </w:pPr>
      <w:r w:rsidRPr="00D435F8">
        <w:t>Requirement 3(3)(g)</w:t>
      </w:r>
      <w:r>
        <w:tab/>
        <w:t>Compliant</w:t>
      </w:r>
    </w:p>
    <w:p w14:paraId="12C39E2E" w14:textId="77777777" w:rsidR="00853601" w:rsidRPr="004A3816" w:rsidRDefault="00ED536F" w:rsidP="00853601">
      <w:pPr>
        <w:tabs>
          <w:tab w:val="right" w:pos="9026"/>
        </w:tabs>
        <w:spacing w:before="0" w:after="0"/>
        <w:outlineLvl w:val="4"/>
        <w:rPr>
          <w:i/>
          <w:szCs w:val="22"/>
        </w:rPr>
      </w:pPr>
      <w:r w:rsidRPr="004A3816">
        <w:rPr>
          <w:i/>
          <w:szCs w:val="22"/>
        </w:rPr>
        <w:t>Minimisation of infection related risks through implementing:</w:t>
      </w:r>
    </w:p>
    <w:p w14:paraId="12C39E2F" w14:textId="77777777" w:rsidR="00853601" w:rsidRPr="004A3816" w:rsidRDefault="00ED536F" w:rsidP="00853601">
      <w:pPr>
        <w:numPr>
          <w:ilvl w:val="0"/>
          <w:numId w:val="25"/>
        </w:numPr>
        <w:tabs>
          <w:tab w:val="right" w:pos="9026"/>
        </w:tabs>
        <w:spacing w:before="0" w:after="0"/>
        <w:ind w:left="567" w:hanging="425"/>
        <w:outlineLvl w:val="4"/>
        <w:rPr>
          <w:i/>
        </w:rPr>
      </w:pPr>
      <w:r w:rsidRPr="004A3816">
        <w:rPr>
          <w:i/>
        </w:rPr>
        <w:t>standard and transmission based precautions to prevent and control infection; and</w:t>
      </w:r>
    </w:p>
    <w:p w14:paraId="12C39E30" w14:textId="77777777" w:rsidR="00853601" w:rsidRPr="004A3816" w:rsidRDefault="00ED536F"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12C39E6C" w14:textId="77777777" w:rsidR="009C6F30" w:rsidRDefault="0015396F" w:rsidP="00095CD4">
      <w:pPr>
        <w:sectPr w:rsidR="009C6F30" w:rsidSect="00CB3BA9">
          <w:headerReference w:type="default" r:id="rId21"/>
          <w:type w:val="continuous"/>
          <w:pgSz w:w="11906" w:h="16838"/>
          <w:pgMar w:top="1701" w:right="1418" w:bottom="1418" w:left="1418" w:header="709" w:footer="397" w:gutter="0"/>
          <w:cols w:space="708"/>
          <w:titlePg/>
          <w:docGrid w:linePitch="360"/>
        </w:sectPr>
      </w:pPr>
    </w:p>
    <w:p w14:paraId="12C39E83" w14:textId="77777777" w:rsidR="009C6F30" w:rsidRDefault="0015396F" w:rsidP="00095CD4">
      <w:pPr>
        <w:sectPr w:rsidR="009C6F30" w:rsidSect="00CB3BA9">
          <w:headerReference w:type="default" r:id="rId22"/>
          <w:type w:val="continuous"/>
          <w:pgSz w:w="11906" w:h="16838"/>
          <w:pgMar w:top="1701" w:right="1418" w:bottom="1418" w:left="1418" w:header="709" w:footer="397" w:gutter="0"/>
          <w:cols w:space="708"/>
          <w:titlePg/>
          <w:docGrid w:linePitch="360"/>
        </w:sectPr>
      </w:pPr>
    </w:p>
    <w:p w14:paraId="12C39E84" w14:textId="7618CA97" w:rsidR="00CB3BA9" w:rsidRDefault="00ED536F"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2C39EDC" wp14:editId="12C39ED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1390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12C39E85" w14:textId="77777777" w:rsidR="007F5256" w:rsidRPr="000E654D" w:rsidRDefault="00ED536F" w:rsidP="009C6F30">
      <w:pPr>
        <w:pStyle w:val="Heading3"/>
        <w:shd w:val="clear" w:color="auto" w:fill="F2F2F2" w:themeFill="background1" w:themeFillShade="F2"/>
      </w:pPr>
      <w:r w:rsidRPr="000E654D">
        <w:t>Consumer outcome:</w:t>
      </w:r>
    </w:p>
    <w:p w14:paraId="12C39E86" w14:textId="77777777" w:rsidR="007F5256" w:rsidRDefault="00ED536F" w:rsidP="00912DE6">
      <w:pPr>
        <w:numPr>
          <w:ilvl w:val="0"/>
          <w:numId w:val="7"/>
        </w:numPr>
        <w:shd w:val="clear" w:color="auto" w:fill="F2F2F2" w:themeFill="background1" w:themeFillShade="F2"/>
      </w:pPr>
      <w:r>
        <w:t>I get quality care and services when I need them from people who are knowledgeable, capable and caring.</w:t>
      </w:r>
    </w:p>
    <w:p w14:paraId="12C39E87" w14:textId="77777777" w:rsidR="007F5256" w:rsidRDefault="00ED536F" w:rsidP="009C6F30">
      <w:pPr>
        <w:pStyle w:val="Heading3"/>
        <w:shd w:val="clear" w:color="auto" w:fill="F2F2F2" w:themeFill="background1" w:themeFillShade="F2"/>
      </w:pPr>
      <w:r>
        <w:t>Organisation statement:</w:t>
      </w:r>
    </w:p>
    <w:p w14:paraId="12C39E88" w14:textId="77777777" w:rsidR="007F5256" w:rsidRDefault="00ED536F"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2C39E89" w14:textId="77777777" w:rsidR="007F5256" w:rsidRDefault="00ED536F" w:rsidP="00427817">
      <w:pPr>
        <w:pStyle w:val="Heading2"/>
      </w:pPr>
      <w:r>
        <w:t>Assessment of Standard 7</w:t>
      </w:r>
    </w:p>
    <w:p w14:paraId="4DCF0469" w14:textId="676E8E0A" w:rsidR="008A1F39" w:rsidRPr="00240069" w:rsidRDefault="008A1F39" w:rsidP="008A1F39">
      <w:pPr>
        <w:rPr>
          <w:rFonts w:eastAsiaTheme="minorHAnsi"/>
          <w:color w:val="auto"/>
        </w:rPr>
      </w:pPr>
      <w:r w:rsidRPr="00240069">
        <w:rPr>
          <w:rFonts w:eastAsiaTheme="minorHAnsi"/>
          <w:color w:val="auto"/>
        </w:rPr>
        <w:t xml:space="preserve">The Assessment Team assessed Requirement (3)(a) </w:t>
      </w:r>
      <w:r>
        <w:rPr>
          <w:rFonts w:eastAsiaTheme="minorHAnsi"/>
          <w:color w:val="auto"/>
        </w:rPr>
        <w:t xml:space="preserve">in relation to </w:t>
      </w:r>
      <w:r w:rsidRPr="00240069">
        <w:rPr>
          <w:rFonts w:eastAsiaTheme="minorHAnsi"/>
          <w:color w:val="auto"/>
        </w:rPr>
        <w:t xml:space="preserve">Standard 7, Human </w:t>
      </w:r>
      <w:r w:rsidR="0020118D">
        <w:rPr>
          <w:rFonts w:eastAsiaTheme="minorHAnsi"/>
          <w:color w:val="auto"/>
        </w:rPr>
        <w:t>r</w:t>
      </w:r>
      <w:r w:rsidR="0020118D" w:rsidRPr="00240069">
        <w:rPr>
          <w:rFonts w:eastAsiaTheme="minorHAnsi"/>
          <w:color w:val="auto"/>
        </w:rPr>
        <w:t>esources</w:t>
      </w:r>
      <w:r>
        <w:rPr>
          <w:rFonts w:eastAsiaTheme="minorHAnsi"/>
          <w:color w:val="auto"/>
        </w:rPr>
        <w:t>.</w:t>
      </w:r>
      <w:r w:rsidRPr="00240069">
        <w:rPr>
          <w:rFonts w:eastAsiaTheme="minorHAnsi"/>
          <w:color w:val="auto"/>
        </w:rPr>
        <w:t xml:space="preserve"> All </w:t>
      </w:r>
      <w:r w:rsidR="0020118D">
        <w:rPr>
          <w:rFonts w:eastAsiaTheme="minorHAnsi"/>
          <w:color w:val="auto"/>
        </w:rPr>
        <w:t xml:space="preserve">other </w:t>
      </w:r>
      <w:r w:rsidRPr="00240069">
        <w:rPr>
          <w:rFonts w:eastAsiaTheme="minorHAnsi"/>
          <w:color w:val="auto"/>
        </w:rPr>
        <w:t xml:space="preserve">Requirements were not </w:t>
      </w:r>
      <w:r w:rsidR="00E644BB" w:rsidRPr="00240069">
        <w:rPr>
          <w:rFonts w:eastAsiaTheme="minorHAnsi"/>
          <w:color w:val="auto"/>
        </w:rPr>
        <w:t>assessed;</w:t>
      </w:r>
      <w:r w:rsidRPr="00240069">
        <w:rPr>
          <w:rFonts w:eastAsiaTheme="minorHAnsi"/>
          <w:color w:val="auto"/>
        </w:rPr>
        <w:t xml:space="preserve"> therefore, an overall rating of </w:t>
      </w:r>
      <w:r w:rsidR="0020118D">
        <w:rPr>
          <w:rFonts w:eastAsiaTheme="minorHAnsi"/>
          <w:color w:val="auto"/>
        </w:rPr>
        <w:t xml:space="preserve">the </w:t>
      </w:r>
      <w:r w:rsidRPr="00240069">
        <w:rPr>
          <w:rFonts w:eastAsiaTheme="minorHAnsi"/>
          <w:color w:val="auto"/>
        </w:rPr>
        <w:t>Standard is not provided.</w:t>
      </w:r>
    </w:p>
    <w:p w14:paraId="19E91C45" w14:textId="0730872D" w:rsidR="008A1F39" w:rsidRPr="005B3A04" w:rsidRDefault="0020118D" w:rsidP="008A1F39">
      <w:pPr>
        <w:rPr>
          <w:rFonts w:eastAsiaTheme="minorHAnsi"/>
          <w:color w:val="auto"/>
        </w:rPr>
      </w:pPr>
      <w:r>
        <w:rPr>
          <w:color w:val="auto"/>
        </w:rPr>
        <w:t xml:space="preserve">The Assessment Team have recommended Requirement (3)(a) met. </w:t>
      </w:r>
      <w:r w:rsidR="008A1F39" w:rsidRPr="005B3A04">
        <w:rPr>
          <w:color w:val="auto"/>
        </w:rPr>
        <w:t xml:space="preserve">I have considered the Assessment Team’s findings and the evidence documented in the Assessment Team’s report to come to a view of compliance with </w:t>
      </w:r>
      <w:r w:rsidR="008A1F39">
        <w:rPr>
          <w:color w:val="auto"/>
        </w:rPr>
        <w:t xml:space="preserve">Standard 7 Requirement (3)(a) and I </w:t>
      </w:r>
      <w:r w:rsidR="008A1F39" w:rsidRPr="005B3A04">
        <w:rPr>
          <w:color w:val="auto"/>
        </w:rPr>
        <w:t xml:space="preserve">find the service Compliant with </w:t>
      </w:r>
      <w:r w:rsidRPr="005B3A04">
        <w:rPr>
          <w:color w:val="auto"/>
        </w:rPr>
        <w:t>th</w:t>
      </w:r>
      <w:r>
        <w:rPr>
          <w:color w:val="auto"/>
        </w:rPr>
        <w:t>is</w:t>
      </w:r>
      <w:r w:rsidRPr="005B3A04">
        <w:rPr>
          <w:color w:val="auto"/>
        </w:rPr>
        <w:t xml:space="preserve"> </w:t>
      </w:r>
      <w:r w:rsidR="008A1F39" w:rsidRPr="005B3A04">
        <w:rPr>
          <w:color w:val="auto"/>
        </w:rPr>
        <w:t>Requirement.</w:t>
      </w:r>
    </w:p>
    <w:p w14:paraId="1EEE3AAA" w14:textId="0F958BE4" w:rsidR="008A1F39" w:rsidRDefault="008A1F39" w:rsidP="008A1F39">
      <w:pPr>
        <w:rPr>
          <w:rFonts w:eastAsiaTheme="minorHAnsi"/>
        </w:rPr>
      </w:pPr>
      <w:r w:rsidRPr="000B0E83">
        <w:rPr>
          <w:rFonts w:eastAsiaTheme="minorHAnsi"/>
          <w:color w:val="auto"/>
        </w:rPr>
        <w:t>Overall, consumers and representatives considered the service has sufficient staff numbers</w:t>
      </w:r>
      <w:r w:rsidR="00E9252B">
        <w:rPr>
          <w:rFonts w:eastAsiaTheme="minorHAnsi"/>
          <w:color w:val="auto"/>
        </w:rPr>
        <w:t xml:space="preserve">, and the mix </w:t>
      </w:r>
      <w:r w:rsidR="00250C32">
        <w:rPr>
          <w:rFonts w:eastAsiaTheme="minorHAnsi"/>
          <w:color w:val="auto"/>
        </w:rPr>
        <w:t xml:space="preserve">of staff enables the delivery of safe and quality care and services. </w:t>
      </w:r>
      <w:r w:rsidRPr="000B0E83">
        <w:rPr>
          <w:rFonts w:eastAsiaTheme="minorHAnsi"/>
          <w:color w:val="auto"/>
        </w:rPr>
        <w:t>The following examples were provided by consumers and representatives during interviews with the Assessment Team</w:t>
      </w:r>
      <w:r>
        <w:rPr>
          <w:rFonts w:eastAsiaTheme="minorHAnsi"/>
          <w:color w:val="auto"/>
        </w:rPr>
        <w:t>:</w:t>
      </w:r>
    </w:p>
    <w:p w14:paraId="442F0879" w14:textId="6BBE8BCF" w:rsidR="008A1F39" w:rsidRDefault="008A1F39" w:rsidP="008A1F39">
      <w:pPr>
        <w:pStyle w:val="ListBullet"/>
      </w:pPr>
      <w:r>
        <w:t>Nine consumers and two representatives described staff as kind and caring</w:t>
      </w:r>
      <w:r w:rsidR="00C06C1E">
        <w:t>,</w:t>
      </w:r>
      <w:r>
        <w:t xml:space="preserve"> </w:t>
      </w:r>
      <w:r w:rsidR="00C06C1E">
        <w:t xml:space="preserve">and </w:t>
      </w:r>
      <w:r>
        <w:t>said they were happy with the staff numbers. Consumers said they don’t wait long to receive care; staff spend time with them and they never rush</w:t>
      </w:r>
      <w:r w:rsidR="0020118D">
        <w:t xml:space="preserve"> them</w:t>
      </w:r>
      <w:r>
        <w:t xml:space="preserve">. </w:t>
      </w:r>
    </w:p>
    <w:p w14:paraId="6C11D807" w14:textId="385053DC" w:rsidR="00697748" w:rsidRDefault="002D7490" w:rsidP="008A1F39">
      <w:pPr>
        <w:pStyle w:val="ListBullet"/>
      </w:pPr>
      <w:r>
        <w:t xml:space="preserve">One </w:t>
      </w:r>
      <w:r w:rsidR="00697748">
        <w:t>consumer</w:t>
      </w:r>
      <w:r>
        <w:t xml:space="preserve"> said staff are always available when needed</w:t>
      </w:r>
      <w:r w:rsidR="00697748">
        <w:t xml:space="preserve"> and “they are great”.</w:t>
      </w:r>
    </w:p>
    <w:p w14:paraId="1092C0BC" w14:textId="2996A8E1" w:rsidR="00250C32" w:rsidRDefault="00697748" w:rsidP="008A1F39">
      <w:pPr>
        <w:pStyle w:val="ListBullet"/>
      </w:pPr>
      <w:r>
        <w:t>Another co</w:t>
      </w:r>
      <w:r w:rsidR="009345CE">
        <w:t xml:space="preserve">nsumer said they had been at the service for a long time and </w:t>
      </w:r>
      <w:r w:rsidR="00C06C1E">
        <w:t xml:space="preserve">they </w:t>
      </w:r>
      <w:r w:rsidR="00CC41AC">
        <w:t xml:space="preserve">participate </w:t>
      </w:r>
      <w:r w:rsidR="009345CE">
        <w:t xml:space="preserve">in the </w:t>
      </w:r>
      <w:r w:rsidR="00CC41AC">
        <w:t>activities</w:t>
      </w:r>
      <w:r w:rsidR="005E0E08">
        <w:t xml:space="preserve"> every day. They particularly like </w:t>
      </w:r>
      <w:r w:rsidR="00CC41AC">
        <w:t xml:space="preserve">the exercise program delivered by the </w:t>
      </w:r>
      <w:r w:rsidR="0020118D">
        <w:t>Physiotherapist</w:t>
      </w:r>
      <w:r w:rsidR="00CC41AC">
        <w:t>.</w:t>
      </w:r>
      <w:r w:rsidR="002D7490">
        <w:t xml:space="preserve"> </w:t>
      </w:r>
    </w:p>
    <w:p w14:paraId="20436CB2" w14:textId="35DEFD6B" w:rsidR="008A1F39" w:rsidRDefault="008A1F39" w:rsidP="008A1F39">
      <w:pPr>
        <w:rPr>
          <w:color w:val="auto"/>
        </w:rPr>
      </w:pPr>
      <w:r w:rsidRPr="003A5655">
        <w:rPr>
          <w:color w:val="auto"/>
        </w:rPr>
        <w:t>There are processes to ensure the workforce is planned</w:t>
      </w:r>
      <w:r>
        <w:rPr>
          <w:color w:val="auto"/>
        </w:rPr>
        <w:t>,</w:t>
      </w:r>
      <w:r w:rsidRPr="003A5655">
        <w:rPr>
          <w:color w:val="auto"/>
        </w:rPr>
        <w:t xml:space="preserve"> and the number and mix of staff deployed</w:t>
      </w:r>
      <w:r>
        <w:rPr>
          <w:color w:val="auto"/>
        </w:rPr>
        <w:t>,</w:t>
      </w:r>
      <w:r w:rsidRPr="003A5655">
        <w:rPr>
          <w:color w:val="auto"/>
        </w:rPr>
        <w:t xml:space="preserve"> enables delivery of quality care and services. Staff</w:t>
      </w:r>
      <w:r>
        <w:rPr>
          <w:color w:val="auto"/>
        </w:rPr>
        <w:t xml:space="preserve"> interviewed felt </w:t>
      </w:r>
      <w:r>
        <w:rPr>
          <w:color w:val="auto"/>
        </w:rPr>
        <w:lastRenderedPageBreak/>
        <w:t xml:space="preserve">there are sufficient numbers of staff to provide quality care and services. The Assessment Team reviewed the complaints register for the last six months and noted there has been no complaints in relation to staffing levels, or consumer wait times. This aligns with consumer and representative feedback. </w:t>
      </w:r>
    </w:p>
    <w:p w14:paraId="55ADBA2F" w14:textId="31A6373A" w:rsidR="008A1F39" w:rsidRPr="00663B6D" w:rsidRDefault="008A1F39" w:rsidP="008A1F39">
      <w:pPr>
        <w:rPr>
          <w:rFonts w:eastAsia="Calibri"/>
          <w:lang w:eastAsia="en-US"/>
        </w:rPr>
      </w:pPr>
      <w:r w:rsidRPr="00EA4D0E">
        <w:rPr>
          <w:color w:val="auto"/>
        </w:rPr>
        <w:t xml:space="preserve">Based on the information detailed above, I find City of Rockingham, in relation to </w:t>
      </w:r>
      <w:r w:rsidR="005933F9">
        <w:rPr>
          <w:color w:val="auto"/>
        </w:rPr>
        <w:t>Bert England Lodge</w:t>
      </w:r>
      <w:r w:rsidR="005933F9" w:rsidRPr="00EA4D0E">
        <w:rPr>
          <w:color w:val="auto"/>
        </w:rPr>
        <w:t xml:space="preserve"> </w:t>
      </w:r>
      <w:r w:rsidR="005933F9">
        <w:rPr>
          <w:color w:val="auto"/>
        </w:rPr>
        <w:t>Compliant</w:t>
      </w:r>
      <w:r w:rsidRPr="00EA4D0E">
        <w:rPr>
          <w:color w:val="auto"/>
        </w:rPr>
        <w:t xml:space="preserve"> with Requirement (3)(a) in Standard 7 Human resources.</w:t>
      </w:r>
    </w:p>
    <w:p w14:paraId="12C39E8C" w14:textId="70EA3AD8" w:rsidR="00301877" w:rsidRDefault="00ED536F" w:rsidP="00427817">
      <w:pPr>
        <w:pStyle w:val="Heading2"/>
      </w:pPr>
      <w:r>
        <w:t>Assessment of Standard 7 Requirements</w:t>
      </w:r>
      <w:r w:rsidRPr="0066387A">
        <w:rPr>
          <w:i/>
          <w:color w:val="0000FF"/>
          <w:sz w:val="24"/>
          <w:szCs w:val="24"/>
        </w:rPr>
        <w:t xml:space="preserve"> </w:t>
      </w:r>
    </w:p>
    <w:p w14:paraId="12C39E8D" w14:textId="115DA783" w:rsidR="00506F7F" w:rsidRPr="00506F7F" w:rsidRDefault="00ED536F" w:rsidP="00506F7F">
      <w:pPr>
        <w:pStyle w:val="Heading3"/>
      </w:pPr>
      <w:r w:rsidRPr="00506F7F">
        <w:t>Requirement 7(3)(a)</w:t>
      </w:r>
      <w:r>
        <w:tab/>
        <w:t>Compliant</w:t>
      </w:r>
    </w:p>
    <w:p w14:paraId="12C39E8E" w14:textId="77777777" w:rsidR="00506F7F" w:rsidRPr="004A3816" w:rsidRDefault="00ED536F" w:rsidP="00506F7F">
      <w:pPr>
        <w:rPr>
          <w:i/>
        </w:rPr>
      </w:pPr>
      <w:r w:rsidRPr="004A3816">
        <w:rPr>
          <w:i/>
        </w:rPr>
        <w:t>The workforce is planned to enable, and the number and mix of members of the workforce deployed enables, the delivery and management of safe and quality care and services.</w:t>
      </w:r>
    </w:p>
    <w:p w14:paraId="12C39E9B" w14:textId="77777777" w:rsidR="00506F7F" w:rsidRPr="00506F7F" w:rsidRDefault="0015396F" w:rsidP="00506F7F"/>
    <w:p w14:paraId="12C39E9C" w14:textId="77777777" w:rsidR="00095CD4" w:rsidRDefault="0015396F" w:rsidP="00095CD4">
      <w:pPr>
        <w:sectPr w:rsidR="00095CD4" w:rsidSect="00CB3BA9">
          <w:headerReference w:type="default" r:id="rId25"/>
          <w:type w:val="continuous"/>
          <w:pgSz w:w="11906" w:h="16838"/>
          <w:pgMar w:top="1701" w:right="1418" w:bottom="1418" w:left="1418" w:header="709" w:footer="397" w:gutter="0"/>
          <w:cols w:space="708"/>
          <w:titlePg/>
          <w:docGrid w:linePitch="360"/>
        </w:sectPr>
      </w:pPr>
    </w:p>
    <w:p w14:paraId="12C39EC3" w14:textId="77777777" w:rsidR="00A93E3F" w:rsidRDefault="00ED536F" w:rsidP="00095CD4">
      <w:pPr>
        <w:pStyle w:val="Heading1"/>
      </w:pPr>
      <w:r>
        <w:lastRenderedPageBreak/>
        <w:t>Areas for improvement</w:t>
      </w:r>
    </w:p>
    <w:p w14:paraId="12C39EC5" w14:textId="77777777" w:rsidR="004B33E7" w:rsidRPr="00E830C7" w:rsidRDefault="00ED536F"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0680C" w14:textId="77777777" w:rsidR="00CE2963" w:rsidRDefault="00CE2963">
      <w:pPr>
        <w:spacing w:before="0" w:after="0" w:line="240" w:lineRule="auto"/>
      </w:pPr>
      <w:r>
        <w:separator/>
      </w:r>
    </w:p>
  </w:endnote>
  <w:endnote w:type="continuationSeparator" w:id="0">
    <w:p w14:paraId="52CDC441" w14:textId="77777777" w:rsidR="00CE2963" w:rsidRDefault="00CE29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39EE1" w14:textId="77777777" w:rsidR="00506F7F" w:rsidRPr="009A1F1B" w:rsidRDefault="00ED536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2C39EE2" w14:textId="77777777" w:rsidR="00506F7F" w:rsidRPr="00C72FFB" w:rsidRDefault="00ED536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Bert England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2C39EE3" w14:textId="0A03DAB7" w:rsidR="00506F7F" w:rsidRPr="00C72FFB" w:rsidRDefault="00ED536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7191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39EE4" w14:textId="77777777" w:rsidR="00506F7F" w:rsidRPr="009A1F1B" w:rsidRDefault="00ED536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2C39EE5" w14:textId="77777777" w:rsidR="00506F7F" w:rsidRPr="00C72FFB" w:rsidRDefault="00ED536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Bert England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2C39EE6" w14:textId="77777777" w:rsidR="00506F7F" w:rsidRPr="00A3716D" w:rsidRDefault="00ED536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7191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08160" w14:textId="77777777" w:rsidR="00CE2963" w:rsidRDefault="00CE2963">
      <w:pPr>
        <w:spacing w:before="0" w:after="0" w:line="240" w:lineRule="auto"/>
      </w:pPr>
      <w:r>
        <w:separator/>
      </w:r>
    </w:p>
  </w:footnote>
  <w:footnote w:type="continuationSeparator" w:id="0">
    <w:p w14:paraId="26F1067B" w14:textId="77777777" w:rsidR="00CE2963" w:rsidRDefault="00CE296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39EE0" w14:textId="77777777" w:rsidR="00506F7F" w:rsidRDefault="00ED536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2C39F04" wp14:editId="12C39F0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3063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39EFD" w14:textId="77777777" w:rsidR="00506F7F" w:rsidRDefault="00ED536F" w:rsidP="009C6F30">
    <w:pPr>
      <w:tabs>
        <w:tab w:val="left" w:pos="3624"/>
      </w:tabs>
    </w:pPr>
    <w:r>
      <w:rPr>
        <w:noProof/>
        <w:color w:val="auto"/>
        <w:sz w:val="20"/>
      </w:rPr>
      <w:drawing>
        <wp:anchor distT="0" distB="0" distL="114300" distR="114300" simplePos="0" relativeHeight="251666432" behindDoc="1" locked="0" layoutInCell="1" allowOverlap="1" wp14:anchorId="12C39F32" wp14:editId="12C39F3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3959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39EFE" w14:textId="0B735F06" w:rsidR="00FB0086" w:rsidRPr="00703E80" w:rsidRDefault="00ED53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2C39F34" wp14:editId="12C39F35">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1480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39F02" w14:textId="77777777" w:rsidR="008F32C8" w:rsidRPr="008F32C8" w:rsidRDefault="00ED536F"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2C39F3C" wp14:editId="12C39F3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3998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39F03" w14:textId="77777777" w:rsidR="00506F7F" w:rsidRDefault="00ED536F" w:rsidP="009C6F30">
    <w:pPr>
      <w:tabs>
        <w:tab w:val="left" w:pos="3624"/>
      </w:tabs>
    </w:pPr>
    <w:r>
      <w:rPr>
        <w:noProof/>
        <w:color w:val="auto"/>
        <w:sz w:val="20"/>
      </w:rPr>
      <w:drawing>
        <wp:anchor distT="0" distB="0" distL="114300" distR="114300" simplePos="0" relativeHeight="251668480" behindDoc="1" locked="0" layoutInCell="1" allowOverlap="1" wp14:anchorId="12C39F3E" wp14:editId="12C39F3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3315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39EE7" w14:textId="77777777" w:rsidR="00A627C8" w:rsidRDefault="00ED536F"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2C39F06" wp14:editId="12C39F0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781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39EE8" w14:textId="77777777" w:rsidR="00506F7F" w:rsidRDefault="00ED536F">
    <w:pPr>
      <w:pStyle w:val="Header"/>
    </w:pPr>
    <w:r w:rsidRPr="003C6EC2">
      <w:rPr>
        <w:rFonts w:eastAsia="Calibri"/>
        <w:noProof/>
      </w:rPr>
      <w:drawing>
        <wp:anchor distT="0" distB="0" distL="114300" distR="114300" simplePos="0" relativeHeight="251669504" behindDoc="1" locked="0" layoutInCell="1" allowOverlap="1" wp14:anchorId="12C39F08" wp14:editId="12C39F0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751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39EEF" w14:textId="50EA48D0" w:rsidR="00FB0086" w:rsidRPr="0020118D" w:rsidRDefault="004720F7" w:rsidP="0020118D">
    <w:pPr>
      <w:pStyle w:val="Header"/>
    </w:pPr>
    <w:r>
      <w:rPr>
        <w:noProof/>
        <w:color w:val="auto"/>
        <w:sz w:val="20"/>
      </w:rPr>
      <w:drawing>
        <wp:anchor distT="0" distB="0" distL="114300" distR="114300" simplePos="0" relativeHeight="251689984" behindDoc="1" locked="0" layoutInCell="1" allowOverlap="1" wp14:anchorId="7EEFC42A" wp14:editId="4343DE4F">
          <wp:simplePos x="0" y="0"/>
          <wp:positionH relativeFrom="column">
            <wp:posOffset>-891961</wp:posOffset>
          </wp:positionH>
          <wp:positionV relativeFrom="paragraph">
            <wp:posOffset>-449420</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7433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39EF0" w14:textId="77777777" w:rsidR="00506F7F" w:rsidRPr="00FB0086" w:rsidRDefault="00ED536F" w:rsidP="00FB0086">
    <w:pPr>
      <w:pStyle w:val="Header"/>
    </w:pPr>
    <w:r>
      <w:rPr>
        <w:noProof/>
        <w:color w:val="auto"/>
        <w:sz w:val="20"/>
      </w:rPr>
      <w:drawing>
        <wp:anchor distT="0" distB="0" distL="114300" distR="114300" simplePos="0" relativeHeight="251676672" behindDoc="1" locked="0" layoutInCell="1" allowOverlap="1" wp14:anchorId="12C39F18" wp14:editId="12C39F1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4943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39EF1" w14:textId="77777777" w:rsidR="00506F7F" w:rsidRDefault="00ED536F" w:rsidP="0004322A">
    <w:r>
      <w:rPr>
        <w:noProof/>
        <w:color w:val="auto"/>
        <w:sz w:val="20"/>
      </w:rPr>
      <w:drawing>
        <wp:anchor distT="0" distB="0" distL="114300" distR="114300" simplePos="0" relativeHeight="251662336" behindDoc="1" locked="0" layoutInCell="1" allowOverlap="1" wp14:anchorId="12C39F1A" wp14:editId="12C39F1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8175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39EF8" w14:textId="59BB2F4E" w:rsidR="00FB0086" w:rsidRPr="00703E80" w:rsidRDefault="00ED53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12C39F28" wp14:editId="12C39F29">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3820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FA594B">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00FA594B" w:rsidRPr="00FA594B">
      <w:rPr>
        <w:rFonts w:ascii="Arial Black" w:hAnsi="Arial Black"/>
        <w:color w:val="FFFFFF" w:themeColor="background1"/>
        <w:sz w:val="36"/>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39EFB" w14:textId="77777777" w:rsidR="00FB0086" w:rsidRPr="00703E80" w:rsidRDefault="00ED53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12C39F2E" wp14:editId="12C39F2F">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2236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39EFC" w14:textId="77777777" w:rsidR="00506F7F" w:rsidRPr="00FB0086" w:rsidRDefault="00ED536F" w:rsidP="00FB0086">
    <w:pPr>
      <w:pStyle w:val="Header"/>
    </w:pPr>
    <w:r>
      <w:rPr>
        <w:noProof/>
        <w:color w:val="auto"/>
        <w:sz w:val="20"/>
      </w:rPr>
      <w:drawing>
        <wp:anchor distT="0" distB="0" distL="114300" distR="114300" simplePos="0" relativeHeight="251684864" behindDoc="1" locked="0" layoutInCell="1" allowOverlap="1" wp14:anchorId="12C39F30" wp14:editId="12C39F31">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7480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C0811D6">
      <w:start w:val="1"/>
      <w:numFmt w:val="lowerRoman"/>
      <w:lvlText w:val="(%1)"/>
      <w:lvlJc w:val="left"/>
      <w:pPr>
        <w:ind w:left="1080" w:hanging="720"/>
      </w:pPr>
      <w:rPr>
        <w:rFonts w:hint="default"/>
        <w:b w:val="0"/>
      </w:rPr>
    </w:lvl>
    <w:lvl w:ilvl="1" w:tplc="8B722400" w:tentative="1">
      <w:start w:val="1"/>
      <w:numFmt w:val="lowerLetter"/>
      <w:lvlText w:val="%2."/>
      <w:lvlJc w:val="left"/>
      <w:pPr>
        <w:ind w:left="1440" w:hanging="360"/>
      </w:pPr>
    </w:lvl>
    <w:lvl w:ilvl="2" w:tplc="6A5A61D4" w:tentative="1">
      <w:start w:val="1"/>
      <w:numFmt w:val="lowerRoman"/>
      <w:lvlText w:val="%3."/>
      <w:lvlJc w:val="right"/>
      <w:pPr>
        <w:ind w:left="2160" w:hanging="180"/>
      </w:pPr>
    </w:lvl>
    <w:lvl w:ilvl="3" w:tplc="638C7496" w:tentative="1">
      <w:start w:val="1"/>
      <w:numFmt w:val="decimal"/>
      <w:lvlText w:val="%4."/>
      <w:lvlJc w:val="left"/>
      <w:pPr>
        <w:ind w:left="2880" w:hanging="360"/>
      </w:pPr>
    </w:lvl>
    <w:lvl w:ilvl="4" w:tplc="0AC463F6" w:tentative="1">
      <w:start w:val="1"/>
      <w:numFmt w:val="lowerLetter"/>
      <w:lvlText w:val="%5."/>
      <w:lvlJc w:val="left"/>
      <w:pPr>
        <w:ind w:left="3600" w:hanging="360"/>
      </w:pPr>
    </w:lvl>
    <w:lvl w:ilvl="5" w:tplc="51F21DEC" w:tentative="1">
      <w:start w:val="1"/>
      <w:numFmt w:val="lowerRoman"/>
      <w:lvlText w:val="%6."/>
      <w:lvlJc w:val="right"/>
      <w:pPr>
        <w:ind w:left="4320" w:hanging="180"/>
      </w:pPr>
    </w:lvl>
    <w:lvl w:ilvl="6" w:tplc="3956156E" w:tentative="1">
      <w:start w:val="1"/>
      <w:numFmt w:val="decimal"/>
      <w:lvlText w:val="%7."/>
      <w:lvlJc w:val="left"/>
      <w:pPr>
        <w:ind w:left="5040" w:hanging="360"/>
      </w:pPr>
    </w:lvl>
    <w:lvl w:ilvl="7" w:tplc="762E44DE" w:tentative="1">
      <w:start w:val="1"/>
      <w:numFmt w:val="lowerLetter"/>
      <w:lvlText w:val="%8."/>
      <w:lvlJc w:val="left"/>
      <w:pPr>
        <w:ind w:left="5760" w:hanging="360"/>
      </w:pPr>
    </w:lvl>
    <w:lvl w:ilvl="8" w:tplc="891EB4B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7905ED8">
      <w:start w:val="1"/>
      <w:numFmt w:val="bullet"/>
      <w:pStyle w:val="ListParagraph"/>
      <w:lvlText w:val=""/>
      <w:lvlJc w:val="left"/>
      <w:pPr>
        <w:ind w:left="1440" w:hanging="360"/>
      </w:pPr>
      <w:rPr>
        <w:rFonts w:ascii="Symbol" w:hAnsi="Symbol" w:hint="default"/>
        <w:color w:val="auto"/>
      </w:rPr>
    </w:lvl>
    <w:lvl w:ilvl="1" w:tplc="035089F4" w:tentative="1">
      <w:start w:val="1"/>
      <w:numFmt w:val="bullet"/>
      <w:lvlText w:val="o"/>
      <w:lvlJc w:val="left"/>
      <w:pPr>
        <w:ind w:left="2160" w:hanging="360"/>
      </w:pPr>
      <w:rPr>
        <w:rFonts w:ascii="Courier New" w:hAnsi="Courier New" w:cs="Courier New" w:hint="default"/>
      </w:rPr>
    </w:lvl>
    <w:lvl w:ilvl="2" w:tplc="D38074D6" w:tentative="1">
      <w:start w:val="1"/>
      <w:numFmt w:val="bullet"/>
      <w:lvlText w:val=""/>
      <w:lvlJc w:val="left"/>
      <w:pPr>
        <w:ind w:left="2880" w:hanging="360"/>
      </w:pPr>
      <w:rPr>
        <w:rFonts w:ascii="Wingdings" w:hAnsi="Wingdings" w:hint="default"/>
      </w:rPr>
    </w:lvl>
    <w:lvl w:ilvl="3" w:tplc="CD861128" w:tentative="1">
      <w:start w:val="1"/>
      <w:numFmt w:val="bullet"/>
      <w:lvlText w:val=""/>
      <w:lvlJc w:val="left"/>
      <w:pPr>
        <w:ind w:left="3600" w:hanging="360"/>
      </w:pPr>
      <w:rPr>
        <w:rFonts w:ascii="Symbol" w:hAnsi="Symbol" w:hint="default"/>
      </w:rPr>
    </w:lvl>
    <w:lvl w:ilvl="4" w:tplc="6B700E7A" w:tentative="1">
      <w:start w:val="1"/>
      <w:numFmt w:val="bullet"/>
      <w:lvlText w:val="o"/>
      <w:lvlJc w:val="left"/>
      <w:pPr>
        <w:ind w:left="4320" w:hanging="360"/>
      </w:pPr>
      <w:rPr>
        <w:rFonts w:ascii="Courier New" w:hAnsi="Courier New" w:cs="Courier New" w:hint="default"/>
      </w:rPr>
    </w:lvl>
    <w:lvl w:ilvl="5" w:tplc="BC302BA2" w:tentative="1">
      <w:start w:val="1"/>
      <w:numFmt w:val="bullet"/>
      <w:lvlText w:val=""/>
      <w:lvlJc w:val="left"/>
      <w:pPr>
        <w:ind w:left="5040" w:hanging="360"/>
      </w:pPr>
      <w:rPr>
        <w:rFonts w:ascii="Wingdings" w:hAnsi="Wingdings" w:hint="default"/>
      </w:rPr>
    </w:lvl>
    <w:lvl w:ilvl="6" w:tplc="40044D0C" w:tentative="1">
      <w:start w:val="1"/>
      <w:numFmt w:val="bullet"/>
      <w:lvlText w:val=""/>
      <w:lvlJc w:val="left"/>
      <w:pPr>
        <w:ind w:left="5760" w:hanging="360"/>
      </w:pPr>
      <w:rPr>
        <w:rFonts w:ascii="Symbol" w:hAnsi="Symbol" w:hint="default"/>
      </w:rPr>
    </w:lvl>
    <w:lvl w:ilvl="7" w:tplc="2E1A17B4" w:tentative="1">
      <w:start w:val="1"/>
      <w:numFmt w:val="bullet"/>
      <w:lvlText w:val="o"/>
      <w:lvlJc w:val="left"/>
      <w:pPr>
        <w:ind w:left="6480" w:hanging="360"/>
      </w:pPr>
      <w:rPr>
        <w:rFonts w:ascii="Courier New" w:hAnsi="Courier New" w:cs="Courier New" w:hint="default"/>
      </w:rPr>
    </w:lvl>
    <w:lvl w:ilvl="8" w:tplc="B1766F3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896BF7A">
      <w:start w:val="1"/>
      <w:numFmt w:val="lowerRoman"/>
      <w:lvlText w:val="(%1)"/>
      <w:lvlJc w:val="left"/>
      <w:pPr>
        <w:ind w:left="1004" w:hanging="720"/>
      </w:pPr>
      <w:rPr>
        <w:rFonts w:hint="default"/>
        <w:b w:val="0"/>
      </w:rPr>
    </w:lvl>
    <w:lvl w:ilvl="1" w:tplc="64B2599C" w:tentative="1">
      <w:start w:val="1"/>
      <w:numFmt w:val="lowerLetter"/>
      <w:lvlText w:val="%2."/>
      <w:lvlJc w:val="left"/>
      <w:pPr>
        <w:ind w:left="1364" w:hanging="360"/>
      </w:pPr>
    </w:lvl>
    <w:lvl w:ilvl="2" w:tplc="4FDC27C6" w:tentative="1">
      <w:start w:val="1"/>
      <w:numFmt w:val="lowerRoman"/>
      <w:lvlText w:val="%3."/>
      <w:lvlJc w:val="right"/>
      <w:pPr>
        <w:ind w:left="2084" w:hanging="180"/>
      </w:pPr>
    </w:lvl>
    <w:lvl w:ilvl="3" w:tplc="2D4634BA" w:tentative="1">
      <w:start w:val="1"/>
      <w:numFmt w:val="decimal"/>
      <w:lvlText w:val="%4."/>
      <w:lvlJc w:val="left"/>
      <w:pPr>
        <w:ind w:left="2804" w:hanging="360"/>
      </w:pPr>
    </w:lvl>
    <w:lvl w:ilvl="4" w:tplc="186E9DD8" w:tentative="1">
      <w:start w:val="1"/>
      <w:numFmt w:val="lowerLetter"/>
      <w:lvlText w:val="%5."/>
      <w:lvlJc w:val="left"/>
      <w:pPr>
        <w:ind w:left="3524" w:hanging="360"/>
      </w:pPr>
    </w:lvl>
    <w:lvl w:ilvl="5" w:tplc="DD324CA2" w:tentative="1">
      <w:start w:val="1"/>
      <w:numFmt w:val="lowerRoman"/>
      <w:lvlText w:val="%6."/>
      <w:lvlJc w:val="right"/>
      <w:pPr>
        <w:ind w:left="4244" w:hanging="180"/>
      </w:pPr>
    </w:lvl>
    <w:lvl w:ilvl="6" w:tplc="4E64B0AC" w:tentative="1">
      <w:start w:val="1"/>
      <w:numFmt w:val="decimal"/>
      <w:lvlText w:val="%7."/>
      <w:lvlJc w:val="left"/>
      <w:pPr>
        <w:ind w:left="4964" w:hanging="360"/>
      </w:pPr>
    </w:lvl>
    <w:lvl w:ilvl="7" w:tplc="31981D72" w:tentative="1">
      <w:start w:val="1"/>
      <w:numFmt w:val="lowerLetter"/>
      <w:lvlText w:val="%8."/>
      <w:lvlJc w:val="left"/>
      <w:pPr>
        <w:ind w:left="5684" w:hanging="360"/>
      </w:pPr>
    </w:lvl>
    <w:lvl w:ilvl="8" w:tplc="1010BD1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9FE149C">
      <w:start w:val="1"/>
      <w:numFmt w:val="lowerRoman"/>
      <w:lvlText w:val="(%1)"/>
      <w:lvlJc w:val="left"/>
      <w:pPr>
        <w:ind w:left="1080" w:hanging="720"/>
      </w:pPr>
      <w:rPr>
        <w:rFonts w:hint="default"/>
      </w:rPr>
    </w:lvl>
    <w:lvl w:ilvl="1" w:tplc="229C1470" w:tentative="1">
      <w:start w:val="1"/>
      <w:numFmt w:val="lowerLetter"/>
      <w:lvlText w:val="%2."/>
      <w:lvlJc w:val="left"/>
      <w:pPr>
        <w:ind w:left="1440" w:hanging="360"/>
      </w:pPr>
    </w:lvl>
    <w:lvl w:ilvl="2" w:tplc="92148ECE" w:tentative="1">
      <w:start w:val="1"/>
      <w:numFmt w:val="lowerRoman"/>
      <w:lvlText w:val="%3."/>
      <w:lvlJc w:val="right"/>
      <w:pPr>
        <w:ind w:left="2160" w:hanging="180"/>
      </w:pPr>
    </w:lvl>
    <w:lvl w:ilvl="3" w:tplc="06F2E15E" w:tentative="1">
      <w:start w:val="1"/>
      <w:numFmt w:val="decimal"/>
      <w:lvlText w:val="%4."/>
      <w:lvlJc w:val="left"/>
      <w:pPr>
        <w:ind w:left="2880" w:hanging="360"/>
      </w:pPr>
    </w:lvl>
    <w:lvl w:ilvl="4" w:tplc="7E4CC536" w:tentative="1">
      <w:start w:val="1"/>
      <w:numFmt w:val="lowerLetter"/>
      <w:lvlText w:val="%5."/>
      <w:lvlJc w:val="left"/>
      <w:pPr>
        <w:ind w:left="3600" w:hanging="360"/>
      </w:pPr>
    </w:lvl>
    <w:lvl w:ilvl="5" w:tplc="4F56EEBA" w:tentative="1">
      <w:start w:val="1"/>
      <w:numFmt w:val="lowerRoman"/>
      <w:lvlText w:val="%6."/>
      <w:lvlJc w:val="right"/>
      <w:pPr>
        <w:ind w:left="4320" w:hanging="180"/>
      </w:pPr>
    </w:lvl>
    <w:lvl w:ilvl="6" w:tplc="114C005C" w:tentative="1">
      <w:start w:val="1"/>
      <w:numFmt w:val="decimal"/>
      <w:lvlText w:val="%7."/>
      <w:lvlJc w:val="left"/>
      <w:pPr>
        <w:ind w:left="5040" w:hanging="360"/>
      </w:pPr>
    </w:lvl>
    <w:lvl w:ilvl="7" w:tplc="3A5EB7FA" w:tentative="1">
      <w:start w:val="1"/>
      <w:numFmt w:val="lowerLetter"/>
      <w:lvlText w:val="%8."/>
      <w:lvlJc w:val="left"/>
      <w:pPr>
        <w:ind w:left="5760" w:hanging="360"/>
      </w:pPr>
    </w:lvl>
    <w:lvl w:ilvl="8" w:tplc="7660A4D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5B8E27E">
      <w:start w:val="1"/>
      <w:numFmt w:val="lowerRoman"/>
      <w:lvlText w:val="(%1)"/>
      <w:lvlJc w:val="left"/>
      <w:pPr>
        <w:ind w:left="1080" w:hanging="720"/>
      </w:pPr>
      <w:rPr>
        <w:rFonts w:hint="default"/>
      </w:rPr>
    </w:lvl>
    <w:lvl w:ilvl="1" w:tplc="924018BC" w:tentative="1">
      <w:start w:val="1"/>
      <w:numFmt w:val="lowerLetter"/>
      <w:lvlText w:val="%2."/>
      <w:lvlJc w:val="left"/>
      <w:pPr>
        <w:ind w:left="1440" w:hanging="360"/>
      </w:pPr>
    </w:lvl>
    <w:lvl w:ilvl="2" w:tplc="657E2E0A" w:tentative="1">
      <w:start w:val="1"/>
      <w:numFmt w:val="lowerRoman"/>
      <w:lvlText w:val="%3."/>
      <w:lvlJc w:val="right"/>
      <w:pPr>
        <w:ind w:left="2160" w:hanging="180"/>
      </w:pPr>
    </w:lvl>
    <w:lvl w:ilvl="3" w:tplc="B43CE9DE" w:tentative="1">
      <w:start w:val="1"/>
      <w:numFmt w:val="decimal"/>
      <w:lvlText w:val="%4."/>
      <w:lvlJc w:val="left"/>
      <w:pPr>
        <w:ind w:left="2880" w:hanging="360"/>
      </w:pPr>
    </w:lvl>
    <w:lvl w:ilvl="4" w:tplc="78888D50" w:tentative="1">
      <w:start w:val="1"/>
      <w:numFmt w:val="lowerLetter"/>
      <w:lvlText w:val="%5."/>
      <w:lvlJc w:val="left"/>
      <w:pPr>
        <w:ind w:left="3600" w:hanging="360"/>
      </w:pPr>
    </w:lvl>
    <w:lvl w:ilvl="5" w:tplc="9F528AB6" w:tentative="1">
      <w:start w:val="1"/>
      <w:numFmt w:val="lowerRoman"/>
      <w:lvlText w:val="%6."/>
      <w:lvlJc w:val="right"/>
      <w:pPr>
        <w:ind w:left="4320" w:hanging="180"/>
      </w:pPr>
    </w:lvl>
    <w:lvl w:ilvl="6" w:tplc="02526302" w:tentative="1">
      <w:start w:val="1"/>
      <w:numFmt w:val="decimal"/>
      <w:lvlText w:val="%7."/>
      <w:lvlJc w:val="left"/>
      <w:pPr>
        <w:ind w:left="5040" w:hanging="360"/>
      </w:pPr>
    </w:lvl>
    <w:lvl w:ilvl="7" w:tplc="E410D462" w:tentative="1">
      <w:start w:val="1"/>
      <w:numFmt w:val="lowerLetter"/>
      <w:lvlText w:val="%8."/>
      <w:lvlJc w:val="left"/>
      <w:pPr>
        <w:ind w:left="5760" w:hanging="360"/>
      </w:pPr>
    </w:lvl>
    <w:lvl w:ilvl="8" w:tplc="31B09D1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076ADEA">
      <w:start w:val="1"/>
      <w:numFmt w:val="lowerRoman"/>
      <w:lvlText w:val="(%1)"/>
      <w:lvlJc w:val="left"/>
      <w:pPr>
        <w:ind w:left="1080" w:hanging="720"/>
      </w:pPr>
      <w:rPr>
        <w:rFonts w:hint="default"/>
        <w:b w:val="0"/>
      </w:rPr>
    </w:lvl>
    <w:lvl w:ilvl="1" w:tplc="60CE48A2" w:tentative="1">
      <w:start w:val="1"/>
      <w:numFmt w:val="lowerLetter"/>
      <w:lvlText w:val="%2."/>
      <w:lvlJc w:val="left"/>
      <w:pPr>
        <w:ind w:left="1440" w:hanging="360"/>
      </w:pPr>
    </w:lvl>
    <w:lvl w:ilvl="2" w:tplc="DF789B00" w:tentative="1">
      <w:start w:val="1"/>
      <w:numFmt w:val="lowerRoman"/>
      <w:lvlText w:val="%3."/>
      <w:lvlJc w:val="right"/>
      <w:pPr>
        <w:ind w:left="2160" w:hanging="180"/>
      </w:pPr>
    </w:lvl>
    <w:lvl w:ilvl="3" w:tplc="ED28D2FC" w:tentative="1">
      <w:start w:val="1"/>
      <w:numFmt w:val="decimal"/>
      <w:lvlText w:val="%4."/>
      <w:lvlJc w:val="left"/>
      <w:pPr>
        <w:ind w:left="2880" w:hanging="360"/>
      </w:pPr>
    </w:lvl>
    <w:lvl w:ilvl="4" w:tplc="BCF6ABD2" w:tentative="1">
      <w:start w:val="1"/>
      <w:numFmt w:val="lowerLetter"/>
      <w:lvlText w:val="%5."/>
      <w:lvlJc w:val="left"/>
      <w:pPr>
        <w:ind w:left="3600" w:hanging="360"/>
      </w:pPr>
    </w:lvl>
    <w:lvl w:ilvl="5" w:tplc="4B325396" w:tentative="1">
      <w:start w:val="1"/>
      <w:numFmt w:val="lowerRoman"/>
      <w:lvlText w:val="%6."/>
      <w:lvlJc w:val="right"/>
      <w:pPr>
        <w:ind w:left="4320" w:hanging="180"/>
      </w:pPr>
    </w:lvl>
    <w:lvl w:ilvl="6" w:tplc="FD729B50" w:tentative="1">
      <w:start w:val="1"/>
      <w:numFmt w:val="decimal"/>
      <w:lvlText w:val="%7."/>
      <w:lvlJc w:val="left"/>
      <w:pPr>
        <w:ind w:left="5040" w:hanging="360"/>
      </w:pPr>
    </w:lvl>
    <w:lvl w:ilvl="7" w:tplc="E9F4F28A" w:tentative="1">
      <w:start w:val="1"/>
      <w:numFmt w:val="lowerLetter"/>
      <w:lvlText w:val="%8."/>
      <w:lvlJc w:val="left"/>
      <w:pPr>
        <w:ind w:left="5760" w:hanging="360"/>
      </w:pPr>
    </w:lvl>
    <w:lvl w:ilvl="8" w:tplc="5328A29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D2A78BC">
      <w:start w:val="1"/>
      <w:numFmt w:val="lowerLetter"/>
      <w:lvlText w:val="(%1)"/>
      <w:lvlJc w:val="left"/>
      <w:pPr>
        <w:ind w:left="360" w:hanging="360"/>
      </w:pPr>
      <w:rPr>
        <w:rFonts w:hint="default"/>
      </w:rPr>
    </w:lvl>
    <w:lvl w:ilvl="1" w:tplc="3CC01D28" w:tentative="1">
      <w:start w:val="1"/>
      <w:numFmt w:val="lowerLetter"/>
      <w:lvlText w:val="%2."/>
      <w:lvlJc w:val="left"/>
      <w:pPr>
        <w:ind w:left="1080" w:hanging="360"/>
      </w:pPr>
    </w:lvl>
    <w:lvl w:ilvl="2" w:tplc="05CCA09E" w:tentative="1">
      <w:start w:val="1"/>
      <w:numFmt w:val="lowerRoman"/>
      <w:lvlText w:val="%3."/>
      <w:lvlJc w:val="right"/>
      <w:pPr>
        <w:ind w:left="1800" w:hanging="180"/>
      </w:pPr>
    </w:lvl>
    <w:lvl w:ilvl="3" w:tplc="676AD9A6" w:tentative="1">
      <w:start w:val="1"/>
      <w:numFmt w:val="decimal"/>
      <w:lvlText w:val="%4."/>
      <w:lvlJc w:val="left"/>
      <w:pPr>
        <w:ind w:left="2520" w:hanging="360"/>
      </w:pPr>
    </w:lvl>
    <w:lvl w:ilvl="4" w:tplc="6912490E" w:tentative="1">
      <w:start w:val="1"/>
      <w:numFmt w:val="lowerLetter"/>
      <w:lvlText w:val="%5."/>
      <w:lvlJc w:val="left"/>
      <w:pPr>
        <w:ind w:left="3240" w:hanging="360"/>
      </w:pPr>
    </w:lvl>
    <w:lvl w:ilvl="5" w:tplc="2BCA3CD6" w:tentative="1">
      <w:start w:val="1"/>
      <w:numFmt w:val="lowerRoman"/>
      <w:lvlText w:val="%6."/>
      <w:lvlJc w:val="right"/>
      <w:pPr>
        <w:ind w:left="3960" w:hanging="180"/>
      </w:pPr>
    </w:lvl>
    <w:lvl w:ilvl="6" w:tplc="57524C42" w:tentative="1">
      <w:start w:val="1"/>
      <w:numFmt w:val="decimal"/>
      <w:lvlText w:val="%7."/>
      <w:lvlJc w:val="left"/>
      <w:pPr>
        <w:ind w:left="4680" w:hanging="360"/>
      </w:pPr>
    </w:lvl>
    <w:lvl w:ilvl="7" w:tplc="D908C52E" w:tentative="1">
      <w:start w:val="1"/>
      <w:numFmt w:val="lowerLetter"/>
      <w:lvlText w:val="%8."/>
      <w:lvlJc w:val="left"/>
      <w:pPr>
        <w:ind w:left="5400" w:hanging="360"/>
      </w:pPr>
    </w:lvl>
    <w:lvl w:ilvl="8" w:tplc="2618E50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38E6F40">
      <w:start w:val="1"/>
      <w:numFmt w:val="decimal"/>
      <w:lvlText w:val="%1."/>
      <w:lvlJc w:val="left"/>
      <w:pPr>
        <w:ind w:left="360" w:hanging="360"/>
      </w:pPr>
      <w:rPr>
        <w:rFonts w:hint="default"/>
      </w:rPr>
    </w:lvl>
    <w:lvl w:ilvl="1" w:tplc="73C261D6" w:tentative="1">
      <w:start w:val="1"/>
      <w:numFmt w:val="lowerLetter"/>
      <w:lvlText w:val="%2."/>
      <w:lvlJc w:val="left"/>
      <w:pPr>
        <w:ind w:left="1080" w:hanging="360"/>
      </w:pPr>
    </w:lvl>
    <w:lvl w:ilvl="2" w:tplc="E78696B0" w:tentative="1">
      <w:start w:val="1"/>
      <w:numFmt w:val="lowerRoman"/>
      <w:lvlText w:val="%3."/>
      <w:lvlJc w:val="right"/>
      <w:pPr>
        <w:ind w:left="1800" w:hanging="180"/>
      </w:pPr>
    </w:lvl>
    <w:lvl w:ilvl="3" w:tplc="7E5E4054" w:tentative="1">
      <w:start w:val="1"/>
      <w:numFmt w:val="decimal"/>
      <w:lvlText w:val="%4."/>
      <w:lvlJc w:val="left"/>
      <w:pPr>
        <w:ind w:left="2520" w:hanging="360"/>
      </w:pPr>
    </w:lvl>
    <w:lvl w:ilvl="4" w:tplc="221A8F2E" w:tentative="1">
      <w:start w:val="1"/>
      <w:numFmt w:val="lowerLetter"/>
      <w:lvlText w:val="%5."/>
      <w:lvlJc w:val="left"/>
      <w:pPr>
        <w:ind w:left="3240" w:hanging="360"/>
      </w:pPr>
    </w:lvl>
    <w:lvl w:ilvl="5" w:tplc="4B1CFD0E" w:tentative="1">
      <w:start w:val="1"/>
      <w:numFmt w:val="lowerRoman"/>
      <w:lvlText w:val="%6."/>
      <w:lvlJc w:val="right"/>
      <w:pPr>
        <w:ind w:left="3960" w:hanging="180"/>
      </w:pPr>
    </w:lvl>
    <w:lvl w:ilvl="6" w:tplc="AD16B594" w:tentative="1">
      <w:start w:val="1"/>
      <w:numFmt w:val="decimal"/>
      <w:lvlText w:val="%7."/>
      <w:lvlJc w:val="left"/>
      <w:pPr>
        <w:ind w:left="4680" w:hanging="360"/>
      </w:pPr>
    </w:lvl>
    <w:lvl w:ilvl="7" w:tplc="85801286" w:tentative="1">
      <w:start w:val="1"/>
      <w:numFmt w:val="lowerLetter"/>
      <w:lvlText w:val="%8."/>
      <w:lvlJc w:val="left"/>
      <w:pPr>
        <w:ind w:left="5400" w:hanging="360"/>
      </w:pPr>
    </w:lvl>
    <w:lvl w:ilvl="8" w:tplc="FFD8B69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A9EE49A">
      <w:start w:val="1"/>
      <w:numFmt w:val="decimal"/>
      <w:lvlText w:val="%1."/>
      <w:lvlJc w:val="left"/>
      <w:pPr>
        <w:ind w:left="360" w:hanging="360"/>
      </w:pPr>
      <w:rPr>
        <w:rFonts w:hint="default"/>
      </w:rPr>
    </w:lvl>
    <w:lvl w:ilvl="1" w:tplc="6EB2379A" w:tentative="1">
      <w:start w:val="1"/>
      <w:numFmt w:val="lowerLetter"/>
      <w:lvlText w:val="%2."/>
      <w:lvlJc w:val="left"/>
      <w:pPr>
        <w:ind w:left="1080" w:hanging="360"/>
      </w:pPr>
    </w:lvl>
    <w:lvl w:ilvl="2" w:tplc="80E41386" w:tentative="1">
      <w:start w:val="1"/>
      <w:numFmt w:val="lowerRoman"/>
      <w:lvlText w:val="%3."/>
      <w:lvlJc w:val="right"/>
      <w:pPr>
        <w:ind w:left="1800" w:hanging="180"/>
      </w:pPr>
    </w:lvl>
    <w:lvl w:ilvl="3" w:tplc="43160D18" w:tentative="1">
      <w:start w:val="1"/>
      <w:numFmt w:val="decimal"/>
      <w:lvlText w:val="%4."/>
      <w:lvlJc w:val="left"/>
      <w:pPr>
        <w:ind w:left="2520" w:hanging="360"/>
      </w:pPr>
    </w:lvl>
    <w:lvl w:ilvl="4" w:tplc="D3A4DE8E" w:tentative="1">
      <w:start w:val="1"/>
      <w:numFmt w:val="lowerLetter"/>
      <w:lvlText w:val="%5."/>
      <w:lvlJc w:val="left"/>
      <w:pPr>
        <w:ind w:left="3240" w:hanging="360"/>
      </w:pPr>
    </w:lvl>
    <w:lvl w:ilvl="5" w:tplc="A8868A82" w:tentative="1">
      <w:start w:val="1"/>
      <w:numFmt w:val="lowerRoman"/>
      <w:lvlText w:val="%6."/>
      <w:lvlJc w:val="right"/>
      <w:pPr>
        <w:ind w:left="3960" w:hanging="180"/>
      </w:pPr>
    </w:lvl>
    <w:lvl w:ilvl="6" w:tplc="3DB0F466" w:tentative="1">
      <w:start w:val="1"/>
      <w:numFmt w:val="decimal"/>
      <w:lvlText w:val="%7."/>
      <w:lvlJc w:val="left"/>
      <w:pPr>
        <w:ind w:left="4680" w:hanging="360"/>
      </w:pPr>
    </w:lvl>
    <w:lvl w:ilvl="7" w:tplc="89BC9B06" w:tentative="1">
      <w:start w:val="1"/>
      <w:numFmt w:val="lowerLetter"/>
      <w:lvlText w:val="%8."/>
      <w:lvlJc w:val="left"/>
      <w:pPr>
        <w:ind w:left="5400" w:hanging="360"/>
      </w:pPr>
    </w:lvl>
    <w:lvl w:ilvl="8" w:tplc="BD3A063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D2C1708">
      <w:start w:val="1"/>
      <w:numFmt w:val="lowerRoman"/>
      <w:lvlText w:val="(%1)"/>
      <w:lvlJc w:val="left"/>
      <w:pPr>
        <w:ind w:left="1080" w:hanging="720"/>
      </w:pPr>
      <w:rPr>
        <w:rFonts w:hint="default"/>
        <w:b w:val="0"/>
      </w:rPr>
    </w:lvl>
    <w:lvl w:ilvl="1" w:tplc="F806B872" w:tentative="1">
      <w:start w:val="1"/>
      <w:numFmt w:val="lowerLetter"/>
      <w:lvlText w:val="%2."/>
      <w:lvlJc w:val="left"/>
      <w:pPr>
        <w:ind w:left="1440" w:hanging="360"/>
      </w:pPr>
    </w:lvl>
    <w:lvl w:ilvl="2" w:tplc="6D62C4D0" w:tentative="1">
      <w:start w:val="1"/>
      <w:numFmt w:val="lowerRoman"/>
      <w:lvlText w:val="%3."/>
      <w:lvlJc w:val="right"/>
      <w:pPr>
        <w:ind w:left="2160" w:hanging="180"/>
      </w:pPr>
    </w:lvl>
    <w:lvl w:ilvl="3" w:tplc="F58CA4F2" w:tentative="1">
      <w:start w:val="1"/>
      <w:numFmt w:val="decimal"/>
      <w:lvlText w:val="%4."/>
      <w:lvlJc w:val="left"/>
      <w:pPr>
        <w:ind w:left="2880" w:hanging="360"/>
      </w:pPr>
    </w:lvl>
    <w:lvl w:ilvl="4" w:tplc="65226568" w:tentative="1">
      <w:start w:val="1"/>
      <w:numFmt w:val="lowerLetter"/>
      <w:lvlText w:val="%5."/>
      <w:lvlJc w:val="left"/>
      <w:pPr>
        <w:ind w:left="3600" w:hanging="360"/>
      </w:pPr>
    </w:lvl>
    <w:lvl w:ilvl="5" w:tplc="B6148A02" w:tentative="1">
      <w:start w:val="1"/>
      <w:numFmt w:val="lowerRoman"/>
      <w:lvlText w:val="%6."/>
      <w:lvlJc w:val="right"/>
      <w:pPr>
        <w:ind w:left="4320" w:hanging="180"/>
      </w:pPr>
    </w:lvl>
    <w:lvl w:ilvl="6" w:tplc="FAE4A170" w:tentative="1">
      <w:start w:val="1"/>
      <w:numFmt w:val="decimal"/>
      <w:lvlText w:val="%7."/>
      <w:lvlJc w:val="left"/>
      <w:pPr>
        <w:ind w:left="5040" w:hanging="360"/>
      </w:pPr>
    </w:lvl>
    <w:lvl w:ilvl="7" w:tplc="CD4A487E" w:tentative="1">
      <w:start w:val="1"/>
      <w:numFmt w:val="lowerLetter"/>
      <w:lvlText w:val="%8."/>
      <w:lvlJc w:val="left"/>
      <w:pPr>
        <w:ind w:left="5760" w:hanging="360"/>
      </w:pPr>
    </w:lvl>
    <w:lvl w:ilvl="8" w:tplc="93CA106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4BE9888">
      <w:start w:val="1"/>
      <w:numFmt w:val="lowerRoman"/>
      <w:lvlText w:val="(%1)"/>
      <w:lvlJc w:val="left"/>
      <w:pPr>
        <w:ind w:left="1080" w:hanging="720"/>
      </w:pPr>
      <w:rPr>
        <w:rFonts w:hint="default"/>
      </w:rPr>
    </w:lvl>
    <w:lvl w:ilvl="1" w:tplc="40C2B08A" w:tentative="1">
      <w:start w:val="1"/>
      <w:numFmt w:val="lowerLetter"/>
      <w:lvlText w:val="%2."/>
      <w:lvlJc w:val="left"/>
      <w:pPr>
        <w:ind w:left="1440" w:hanging="360"/>
      </w:pPr>
    </w:lvl>
    <w:lvl w:ilvl="2" w:tplc="558EA0DC" w:tentative="1">
      <w:start w:val="1"/>
      <w:numFmt w:val="lowerRoman"/>
      <w:lvlText w:val="%3."/>
      <w:lvlJc w:val="right"/>
      <w:pPr>
        <w:ind w:left="2160" w:hanging="180"/>
      </w:pPr>
    </w:lvl>
    <w:lvl w:ilvl="3" w:tplc="BF14F95A" w:tentative="1">
      <w:start w:val="1"/>
      <w:numFmt w:val="decimal"/>
      <w:lvlText w:val="%4."/>
      <w:lvlJc w:val="left"/>
      <w:pPr>
        <w:ind w:left="2880" w:hanging="360"/>
      </w:pPr>
    </w:lvl>
    <w:lvl w:ilvl="4" w:tplc="7890CEF8" w:tentative="1">
      <w:start w:val="1"/>
      <w:numFmt w:val="lowerLetter"/>
      <w:lvlText w:val="%5."/>
      <w:lvlJc w:val="left"/>
      <w:pPr>
        <w:ind w:left="3600" w:hanging="360"/>
      </w:pPr>
    </w:lvl>
    <w:lvl w:ilvl="5" w:tplc="892A8314" w:tentative="1">
      <w:start w:val="1"/>
      <w:numFmt w:val="lowerRoman"/>
      <w:lvlText w:val="%6."/>
      <w:lvlJc w:val="right"/>
      <w:pPr>
        <w:ind w:left="4320" w:hanging="180"/>
      </w:pPr>
    </w:lvl>
    <w:lvl w:ilvl="6" w:tplc="F6AE2BAC" w:tentative="1">
      <w:start w:val="1"/>
      <w:numFmt w:val="decimal"/>
      <w:lvlText w:val="%7."/>
      <w:lvlJc w:val="left"/>
      <w:pPr>
        <w:ind w:left="5040" w:hanging="360"/>
      </w:pPr>
    </w:lvl>
    <w:lvl w:ilvl="7" w:tplc="D6A0725A" w:tentative="1">
      <w:start w:val="1"/>
      <w:numFmt w:val="lowerLetter"/>
      <w:lvlText w:val="%8."/>
      <w:lvlJc w:val="left"/>
      <w:pPr>
        <w:ind w:left="5760" w:hanging="360"/>
      </w:pPr>
    </w:lvl>
    <w:lvl w:ilvl="8" w:tplc="6CE2A8B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5512E3F2">
      <w:start w:val="1"/>
      <w:numFmt w:val="bullet"/>
      <w:pStyle w:val="ListBullet"/>
      <w:lvlText w:val=""/>
      <w:lvlJc w:val="left"/>
      <w:pPr>
        <w:ind w:left="720" w:hanging="360"/>
      </w:pPr>
      <w:rPr>
        <w:rFonts w:ascii="Symbol" w:hAnsi="Symbol" w:hint="default"/>
      </w:rPr>
    </w:lvl>
    <w:lvl w:ilvl="1" w:tplc="6A76B9CA">
      <w:start w:val="1"/>
      <w:numFmt w:val="bullet"/>
      <w:pStyle w:val="ListBullet2"/>
      <w:lvlText w:val="o"/>
      <w:lvlJc w:val="left"/>
      <w:pPr>
        <w:ind w:left="1440" w:hanging="360"/>
      </w:pPr>
      <w:rPr>
        <w:rFonts w:ascii="Courier New" w:hAnsi="Courier New" w:cs="Courier New" w:hint="default"/>
      </w:rPr>
    </w:lvl>
    <w:lvl w:ilvl="2" w:tplc="F5BEFF04">
      <w:start w:val="1"/>
      <w:numFmt w:val="bullet"/>
      <w:lvlText w:val=""/>
      <w:lvlJc w:val="left"/>
      <w:pPr>
        <w:ind w:left="2160" w:hanging="360"/>
      </w:pPr>
      <w:rPr>
        <w:rFonts w:ascii="Wingdings" w:hAnsi="Wingdings" w:hint="default"/>
      </w:rPr>
    </w:lvl>
    <w:lvl w:ilvl="3" w:tplc="F9EC7964">
      <w:start w:val="1"/>
      <w:numFmt w:val="bullet"/>
      <w:lvlText w:val=""/>
      <w:lvlJc w:val="left"/>
      <w:pPr>
        <w:ind w:left="2880" w:hanging="360"/>
      </w:pPr>
      <w:rPr>
        <w:rFonts w:ascii="Symbol" w:hAnsi="Symbol" w:hint="default"/>
      </w:rPr>
    </w:lvl>
    <w:lvl w:ilvl="4" w:tplc="881C1ED0">
      <w:start w:val="1"/>
      <w:numFmt w:val="bullet"/>
      <w:lvlText w:val="o"/>
      <w:lvlJc w:val="left"/>
      <w:pPr>
        <w:ind w:left="3600" w:hanging="360"/>
      </w:pPr>
      <w:rPr>
        <w:rFonts w:ascii="Courier New" w:hAnsi="Courier New" w:cs="Courier New" w:hint="default"/>
      </w:rPr>
    </w:lvl>
    <w:lvl w:ilvl="5" w:tplc="537AF54A">
      <w:start w:val="1"/>
      <w:numFmt w:val="bullet"/>
      <w:pStyle w:val="ListBullet3"/>
      <w:lvlText w:val=""/>
      <w:lvlJc w:val="left"/>
      <w:pPr>
        <w:ind w:left="4320" w:hanging="360"/>
      </w:pPr>
      <w:rPr>
        <w:rFonts w:ascii="Wingdings" w:hAnsi="Wingdings" w:hint="default"/>
      </w:rPr>
    </w:lvl>
    <w:lvl w:ilvl="6" w:tplc="B6684CBE">
      <w:start w:val="1"/>
      <w:numFmt w:val="bullet"/>
      <w:lvlText w:val=""/>
      <w:lvlJc w:val="left"/>
      <w:pPr>
        <w:ind w:left="5040" w:hanging="360"/>
      </w:pPr>
      <w:rPr>
        <w:rFonts w:ascii="Symbol" w:hAnsi="Symbol" w:hint="default"/>
      </w:rPr>
    </w:lvl>
    <w:lvl w:ilvl="7" w:tplc="83920266">
      <w:start w:val="1"/>
      <w:numFmt w:val="bullet"/>
      <w:lvlText w:val="o"/>
      <w:lvlJc w:val="left"/>
      <w:pPr>
        <w:ind w:left="5760" w:hanging="360"/>
      </w:pPr>
      <w:rPr>
        <w:rFonts w:ascii="Courier New" w:hAnsi="Courier New" w:cs="Courier New" w:hint="default"/>
      </w:rPr>
    </w:lvl>
    <w:lvl w:ilvl="8" w:tplc="6186DBC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7C928AEA">
      <w:start w:val="1"/>
      <w:numFmt w:val="bullet"/>
      <w:lvlText w:val=""/>
      <w:lvlJc w:val="left"/>
      <w:pPr>
        <w:ind w:left="360" w:hanging="360"/>
      </w:pPr>
      <w:rPr>
        <w:rFonts w:ascii="Symbol" w:hAnsi="Symbol" w:hint="default"/>
      </w:rPr>
    </w:lvl>
    <w:lvl w:ilvl="1" w:tplc="D24C24FA" w:tentative="1">
      <w:start w:val="1"/>
      <w:numFmt w:val="bullet"/>
      <w:lvlText w:val="o"/>
      <w:lvlJc w:val="left"/>
      <w:pPr>
        <w:ind w:left="1080" w:hanging="360"/>
      </w:pPr>
      <w:rPr>
        <w:rFonts w:ascii="Courier New" w:hAnsi="Courier New" w:cs="Courier New" w:hint="default"/>
      </w:rPr>
    </w:lvl>
    <w:lvl w:ilvl="2" w:tplc="0B3C6A9C" w:tentative="1">
      <w:start w:val="1"/>
      <w:numFmt w:val="bullet"/>
      <w:lvlText w:val=""/>
      <w:lvlJc w:val="left"/>
      <w:pPr>
        <w:ind w:left="1800" w:hanging="360"/>
      </w:pPr>
      <w:rPr>
        <w:rFonts w:ascii="Wingdings" w:hAnsi="Wingdings" w:hint="default"/>
      </w:rPr>
    </w:lvl>
    <w:lvl w:ilvl="3" w:tplc="6AA25AEA" w:tentative="1">
      <w:start w:val="1"/>
      <w:numFmt w:val="bullet"/>
      <w:lvlText w:val=""/>
      <w:lvlJc w:val="left"/>
      <w:pPr>
        <w:ind w:left="2520" w:hanging="360"/>
      </w:pPr>
      <w:rPr>
        <w:rFonts w:ascii="Symbol" w:hAnsi="Symbol" w:hint="default"/>
      </w:rPr>
    </w:lvl>
    <w:lvl w:ilvl="4" w:tplc="2E0E5070" w:tentative="1">
      <w:start w:val="1"/>
      <w:numFmt w:val="bullet"/>
      <w:lvlText w:val="o"/>
      <w:lvlJc w:val="left"/>
      <w:pPr>
        <w:ind w:left="3240" w:hanging="360"/>
      </w:pPr>
      <w:rPr>
        <w:rFonts w:ascii="Courier New" w:hAnsi="Courier New" w:cs="Courier New" w:hint="default"/>
      </w:rPr>
    </w:lvl>
    <w:lvl w:ilvl="5" w:tplc="4664CC8C" w:tentative="1">
      <w:start w:val="1"/>
      <w:numFmt w:val="bullet"/>
      <w:lvlText w:val=""/>
      <w:lvlJc w:val="left"/>
      <w:pPr>
        <w:ind w:left="3960" w:hanging="360"/>
      </w:pPr>
      <w:rPr>
        <w:rFonts w:ascii="Wingdings" w:hAnsi="Wingdings" w:hint="default"/>
      </w:rPr>
    </w:lvl>
    <w:lvl w:ilvl="6" w:tplc="B380D3FA" w:tentative="1">
      <w:start w:val="1"/>
      <w:numFmt w:val="bullet"/>
      <w:lvlText w:val=""/>
      <w:lvlJc w:val="left"/>
      <w:pPr>
        <w:ind w:left="4680" w:hanging="360"/>
      </w:pPr>
      <w:rPr>
        <w:rFonts w:ascii="Symbol" w:hAnsi="Symbol" w:hint="default"/>
      </w:rPr>
    </w:lvl>
    <w:lvl w:ilvl="7" w:tplc="9CE6B3B2" w:tentative="1">
      <w:start w:val="1"/>
      <w:numFmt w:val="bullet"/>
      <w:lvlText w:val="o"/>
      <w:lvlJc w:val="left"/>
      <w:pPr>
        <w:ind w:left="5400" w:hanging="360"/>
      </w:pPr>
      <w:rPr>
        <w:rFonts w:ascii="Courier New" w:hAnsi="Courier New" w:cs="Courier New" w:hint="default"/>
      </w:rPr>
    </w:lvl>
    <w:lvl w:ilvl="8" w:tplc="4510E39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BBEE2F40">
      <w:start w:val="1"/>
      <w:numFmt w:val="lowerRoman"/>
      <w:lvlText w:val="(%1)"/>
      <w:lvlJc w:val="left"/>
      <w:pPr>
        <w:ind w:left="1080" w:hanging="720"/>
      </w:pPr>
      <w:rPr>
        <w:rFonts w:hint="default"/>
      </w:rPr>
    </w:lvl>
    <w:lvl w:ilvl="1" w:tplc="166A48F0" w:tentative="1">
      <w:start w:val="1"/>
      <w:numFmt w:val="lowerLetter"/>
      <w:lvlText w:val="%2."/>
      <w:lvlJc w:val="left"/>
      <w:pPr>
        <w:ind w:left="1440" w:hanging="360"/>
      </w:pPr>
    </w:lvl>
    <w:lvl w:ilvl="2" w:tplc="7932F19E" w:tentative="1">
      <w:start w:val="1"/>
      <w:numFmt w:val="lowerRoman"/>
      <w:lvlText w:val="%3."/>
      <w:lvlJc w:val="right"/>
      <w:pPr>
        <w:ind w:left="2160" w:hanging="180"/>
      </w:pPr>
    </w:lvl>
    <w:lvl w:ilvl="3" w:tplc="05003392" w:tentative="1">
      <w:start w:val="1"/>
      <w:numFmt w:val="decimal"/>
      <w:lvlText w:val="%4."/>
      <w:lvlJc w:val="left"/>
      <w:pPr>
        <w:ind w:left="2880" w:hanging="360"/>
      </w:pPr>
    </w:lvl>
    <w:lvl w:ilvl="4" w:tplc="B2BC6EEA" w:tentative="1">
      <w:start w:val="1"/>
      <w:numFmt w:val="lowerLetter"/>
      <w:lvlText w:val="%5."/>
      <w:lvlJc w:val="left"/>
      <w:pPr>
        <w:ind w:left="3600" w:hanging="360"/>
      </w:pPr>
    </w:lvl>
    <w:lvl w:ilvl="5" w:tplc="8138D006" w:tentative="1">
      <w:start w:val="1"/>
      <w:numFmt w:val="lowerRoman"/>
      <w:lvlText w:val="%6."/>
      <w:lvlJc w:val="right"/>
      <w:pPr>
        <w:ind w:left="4320" w:hanging="180"/>
      </w:pPr>
    </w:lvl>
    <w:lvl w:ilvl="6" w:tplc="1726692E" w:tentative="1">
      <w:start w:val="1"/>
      <w:numFmt w:val="decimal"/>
      <w:lvlText w:val="%7."/>
      <w:lvlJc w:val="left"/>
      <w:pPr>
        <w:ind w:left="5040" w:hanging="360"/>
      </w:pPr>
    </w:lvl>
    <w:lvl w:ilvl="7" w:tplc="6EC0541C" w:tentative="1">
      <w:start w:val="1"/>
      <w:numFmt w:val="lowerLetter"/>
      <w:lvlText w:val="%8."/>
      <w:lvlJc w:val="left"/>
      <w:pPr>
        <w:ind w:left="5760" w:hanging="360"/>
      </w:pPr>
    </w:lvl>
    <w:lvl w:ilvl="8" w:tplc="426475E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F9AFC6A">
      <w:start w:val="1"/>
      <w:numFmt w:val="lowerRoman"/>
      <w:lvlText w:val="(%1)"/>
      <w:lvlJc w:val="left"/>
      <w:pPr>
        <w:ind w:left="1080" w:hanging="720"/>
      </w:pPr>
      <w:rPr>
        <w:rFonts w:hint="default"/>
      </w:rPr>
    </w:lvl>
    <w:lvl w:ilvl="1" w:tplc="F7786596" w:tentative="1">
      <w:start w:val="1"/>
      <w:numFmt w:val="lowerLetter"/>
      <w:lvlText w:val="%2."/>
      <w:lvlJc w:val="left"/>
      <w:pPr>
        <w:ind w:left="1440" w:hanging="360"/>
      </w:pPr>
    </w:lvl>
    <w:lvl w:ilvl="2" w:tplc="86FA9234" w:tentative="1">
      <w:start w:val="1"/>
      <w:numFmt w:val="lowerRoman"/>
      <w:lvlText w:val="%3."/>
      <w:lvlJc w:val="right"/>
      <w:pPr>
        <w:ind w:left="2160" w:hanging="180"/>
      </w:pPr>
    </w:lvl>
    <w:lvl w:ilvl="3" w:tplc="564C1CD4" w:tentative="1">
      <w:start w:val="1"/>
      <w:numFmt w:val="decimal"/>
      <w:lvlText w:val="%4."/>
      <w:lvlJc w:val="left"/>
      <w:pPr>
        <w:ind w:left="2880" w:hanging="360"/>
      </w:pPr>
    </w:lvl>
    <w:lvl w:ilvl="4" w:tplc="48CE7E1A" w:tentative="1">
      <w:start w:val="1"/>
      <w:numFmt w:val="lowerLetter"/>
      <w:lvlText w:val="%5."/>
      <w:lvlJc w:val="left"/>
      <w:pPr>
        <w:ind w:left="3600" w:hanging="360"/>
      </w:pPr>
    </w:lvl>
    <w:lvl w:ilvl="5" w:tplc="13CE2874" w:tentative="1">
      <w:start w:val="1"/>
      <w:numFmt w:val="lowerRoman"/>
      <w:lvlText w:val="%6."/>
      <w:lvlJc w:val="right"/>
      <w:pPr>
        <w:ind w:left="4320" w:hanging="180"/>
      </w:pPr>
    </w:lvl>
    <w:lvl w:ilvl="6" w:tplc="6F880F8E" w:tentative="1">
      <w:start w:val="1"/>
      <w:numFmt w:val="decimal"/>
      <w:lvlText w:val="%7."/>
      <w:lvlJc w:val="left"/>
      <w:pPr>
        <w:ind w:left="5040" w:hanging="360"/>
      </w:pPr>
    </w:lvl>
    <w:lvl w:ilvl="7" w:tplc="FC6A2F04" w:tentative="1">
      <w:start w:val="1"/>
      <w:numFmt w:val="lowerLetter"/>
      <w:lvlText w:val="%8."/>
      <w:lvlJc w:val="left"/>
      <w:pPr>
        <w:ind w:left="5760" w:hanging="360"/>
      </w:pPr>
    </w:lvl>
    <w:lvl w:ilvl="8" w:tplc="3198154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6680AB6">
      <w:start w:val="1"/>
      <w:numFmt w:val="lowerRoman"/>
      <w:lvlText w:val="(%1)"/>
      <w:lvlJc w:val="left"/>
      <w:pPr>
        <w:ind w:left="1080" w:hanging="720"/>
      </w:pPr>
      <w:rPr>
        <w:rFonts w:hint="default"/>
        <w:b w:val="0"/>
      </w:rPr>
    </w:lvl>
    <w:lvl w:ilvl="1" w:tplc="64CA3808" w:tentative="1">
      <w:start w:val="1"/>
      <w:numFmt w:val="lowerLetter"/>
      <w:lvlText w:val="%2."/>
      <w:lvlJc w:val="left"/>
      <w:pPr>
        <w:ind w:left="1440" w:hanging="360"/>
      </w:pPr>
    </w:lvl>
    <w:lvl w:ilvl="2" w:tplc="01DC8BC2" w:tentative="1">
      <w:start w:val="1"/>
      <w:numFmt w:val="lowerRoman"/>
      <w:lvlText w:val="%3."/>
      <w:lvlJc w:val="right"/>
      <w:pPr>
        <w:ind w:left="2160" w:hanging="180"/>
      </w:pPr>
    </w:lvl>
    <w:lvl w:ilvl="3" w:tplc="2FD8EC84" w:tentative="1">
      <w:start w:val="1"/>
      <w:numFmt w:val="decimal"/>
      <w:lvlText w:val="%4."/>
      <w:lvlJc w:val="left"/>
      <w:pPr>
        <w:ind w:left="2880" w:hanging="360"/>
      </w:pPr>
    </w:lvl>
    <w:lvl w:ilvl="4" w:tplc="04B6187A" w:tentative="1">
      <w:start w:val="1"/>
      <w:numFmt w:val="lowerLetter"/>
      <w:lvlText w:val="%5."/>
      <w:lvlJc w:val="left"/>
      <w:pPr>
        <w:ind w:left="3600" w:hanging="360"/>
      </w:pPr>
    </w:lvl>
    <w:lvl w:ilvl="5" w:tplc="476A3DE2" w:tentative="1">
      <w:start w:val="1"/>
      <w:numFmt w:val="lowerRoman"/>
      <w:lvlText w:val="%6."/>
      <w:lvlJc w:val="right"/>
      <w:pPr>
        <w:ind w:left="4320" w:hanging="180"/>
      </w:pPr>
    </w:lvl>
    <w:lvl w:ilvl="6" w:tplc="50EC0842" w:tentative="1">
      <w:start w:val="1"/>
      <w:numFmt w:val="decimal"/>
      <w:lvlText w:val="%7."/>
      <w:lvlJc w:val="left"/>
      <w:pPr>
        <w:ind w:left="5040" w:hanging="360"/>
      </w:pPr>
    </w:lvl>
    <w:lvl w:ilvl="7" w:tplc="1F2ADD74" w:tentative="1">
      <w:start w:val="1"/>
      <w:numFmt w:val="lowerLetter"/>
      <w:lvlText w:val="%8."/>
      <w:lvlJc w:val="left"/>
      <w:pPr>
        <w:ind w:left="5760" w:hanging="360"/>
      </w:pPr>
    </w:lvl>
    <w:lvl w:ilvl="8" w:tplc="6F90700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F4C84D2C">
      <w:start w:val="1"/>
      <w:numFmt w:val="lowerRoman"/>
      <w:lvlText w:val="(%1)"/>
      <w:lvlJc w:val="left"/>
      <w:pPr>
        <w:ind w:left="1080" w:hanging="720"/>
      </w:pPr>
      <w:rPr>
        <w:rFonts w:hint="default"/>
        <w:b w:val="0"/>
      </w:rPr>
    </w:lvl>
    <w:lvl w:ilvl="1" w:tplc="279E5718" w:tentative="1">
      <w:start w:val="1"/>
      <w:numFmt w:val="lowerLetter"/>
      <w:lvlText w:val="%2."/>
      <w:lvlJc w:val="left"/>
      <w:pPr>
        <w:ind w:left="1440" w:hanging="360"/>
      </w:pPr>
    </w:lvl>
    <w:lvl w:ilvl="2" w:tplc="9670DF6A" w:tentative="1">
      <w:start w:val="1"/>
      <w:numFmt w:val="lowerRoman"/>
      <w:lvlText w:val="%3."/>
      <w:lvlJc w:val="right"/>
      <w:pPr>
        <w:ind w:left="2160" w:hanging="180"/>
      </w:pPr>
    </w:lvl>
    <w:lvl w:ilvl="3" w:tplc="672A51E0" w:tentative="1">
      <w:start w:val="1"/>
      <w:numFmt w:val="decimal"/>
      <w:lvlText w:val="%4."/>
      <w:lvlJc w:val="left"/>
      <w:pPr>
        <w:ind w:left="2880" w:hanging="360"/>
      </w:pPr>
    </w:lvl>
    <w:lvl w:ilvl="4" w:tplc="6C625CEE" w:tentative="1">
      <w:start w:val="1"/>
      <w:numFmt w:val="lowerLetter"/>
      <w:lvlText w:val="%5."/>
      <w:lvlJc w:val="left"/>
      <w:pPr>
        <w:ind w:left="3600" w:hanging="360"/>
      </w:pPr>
    </w:lvl>
    <w:lvl w:ilvl="5" w:tplc="80F4B332" w:tentative="1">
      <w:start w:val="1"/>
      <w:numFmt w:val="lowerRoman"/>
      <w:lvlText w:val="%6."/>
      <w:lvlJc w:val="right"/>
      <w:pPr>
        <w:ind w:left="4320" w:hanging="180"/>
      </w:pPr>
    </w:lvl>
    <w:lvl w:ilvl="6" w:tplc="09CAC692" w:tentative="1">
      <w:start w:val="1"/>
      <w:numFmt w:val="decimal"/>
      <w:lvlText w:val="%7."/>
      <w:lvlJc w:val="left"/>
      <w:pPr>
        <w:ind w:left="5040" w:hanging="360"/>
      </w:pPr>
    </w:lvl>
    <w:lvl w:ilvl="7" w:tplc="81921B86" w:tentative="1">
      <w:start w:val="1"/>
      <w:numFmt w:val="lowerLetter"/>
      <w:lvlText w:val="%8."/>
      <w:lvlJc w:val="left"/>
      <w:pPr>
        <w:ind w:left="5760" w:hanging="360"/>
      </w:pPr>
    </w:lvl>
    <w:lvl w:ilvl="8" w:tplc="4D8679F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D01412FA">
      <w:start w:val="1"/>
      <w:numFmt w:val="decimal"/>
      <w:lvlText w:val="%1."/>
      <w:lvlJc w:val="left"/>
      <w:pPr>
        <w:ind w:left="360" w:hanging="360"/>
      </w:pPr>
      <w:rPr>
        <w:rFonts w:hint="default"/>
      </w:rPr>
    </w:lvl>
    <w:lvl w:ilvl="1" w:tplc="3CE23200" w:tentative="1">
      <w:start w:val="1"/>
      <w:numFmt w:val="lowerLetter"/>
      <w:lvlText w:val="%2."/>
      <w:lvlJc w:val="left"/>
      <w:pPr>
        <w:ind w:left="1080" w:hanging="360"/>
      </w:pPr>
    </w:lvl>
    <w:lvl w:ilvl="2" w:tplc="8D3CAA62" w:tentative="1">
      <w:start w:val="1"/>
      <w:numFmt w:val="lowerRoman"/>
      <w:lvlText w:val="%3."/>
      <w:lvlJc w:val="right"/>
      <w:pPr>
        <w:ind w:left="1800" w:hanging="180"/>
      </w:pPr>
    </w:lvl>
    <w:lvl w:ilvl="3" w:tplc="26A6FB56" w:tentative="1">
      <w:start w:val="1"/>
      <w:numFmt w:val="decimal"/>
      <w:lvlText w:val="%4."/>
      <w:lvlJc w:val="left"/>
      <w:pPr>
        <w:ind w:left="2520" w:hanging="360"/>
      </w:pPr>
    </w:lvl>
    <w:lvl w:ilvl="4" w:tplc="C6DA102E" w:tentative="1">
      <w:start w:val="1"/>
      <w:numFmt w:val="lowerLetter"/>
      <w:lvlText w:val="%5."/>
      <w:lvlJc w:val="left"/>
      <w:pPr>
        <w:ind w:left="3240" w:hanging="360"/>
      </w:pPr>
    </w:lvl>
    <w:lvl w:ilvl="5" w:tplc="F35A6F24" w:tentative="1">
      <w:start w:val="1"/>
      <w:numFmt w:val="lowerRoman"/>
      <w:lvlText w:val="%6."/>
      <w:lvlJc w:val="right"/>
      <w:pPr>
        <w:ind w:left="3960" w:hanging="180"/>
      </w:pPr>
    </w:lvl>
    <w:lvl w:ilvl="6" w:tplc="1B142352" w:tentative="1">
      <w:start w:val="1"/>
      <w:numFmt w:val="decimal"/>
      <w:lvlText w:val="%7."/>
      <w:lvlJc w:val="left"/>
      <w:pPr>
        <w:ind w:left="4680" w:hanging="360"/>
      </w:pPr>
    </w:lvl>
    <w:lvl w:ilvl="7" w:tplc="536255D8" w:tentative="1">
      <w:start w:val="1"/>
      <w:numFmt w:val="lowerLetter"/>
      <w:lvlText w:val="%8."/>
      <w:lvlJc w:val="left"/>
      <w:pPr>
        <w:ind w:left="5400" w:hanging="360"/>
      </w:pPr>
    </w:lvl>
    <w:lvl w:ilvl="8" w:tplc="B0100AC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7EC6032C">
      <w:start w:val="1"/>
      <w:numFmt w:val="lowerRoman"/>
      <w:lvlText w:val="(%1)"/>
      <w:lvlJc w:val="left"/>
      <w:pPr>
        <w:ind w:left="1080" w:hanging="720"/>
      </w:pPr>
      <w:rPr>
        <w:rFonts w:hint="default"/>
      </w:rPr>
    </w:lvl>
    <w:lvl w:ilvl="1" w:tplc="2D36EC10" w:tentative="1">
      <w:start w:val="1"/>
      <w:numFmt w:val="lowerLetter"/>
      <w:lvlText w:val="%2."/>
      <w:lvlJc w:val="left"/>
      <w:pPr>
        <w:ind w:left="1440" w:hanging="360"/>
      </w:pPr>
    </w:lvl>
    <w:lvl w:ilvl="2" w:tplc="B13827D6" w:tentative="1">
      <w:start w:val="1"/>
      <w:numFmt w:val="lowerRoman"/>
      <w:lvlText w:val="%3."/>
      <w:lvlJc w:val="right"/>
      <w:pPr>
        <w:ind w:left="2160" w:hanging="180"/>
      </w:pPr>
    </w:lvl>
    <w:lvl w:ilvl="3" w:tplc="B5F2BD6C" w:tentative="1">
      <w:start w:val="1"/>
      <w:numFmt w:val="decimal"/>
      <w:lvlText w:val="%4."/>
      <w:lvlJc w:val="left"/>
      <w:pPr>
        <w:ind w:left="2880" w:hanging="360"/>
      </w:pPr>
    </w:lvl>
    <w:lvl w:ilvl="4" w:tplc="598E0140" w:tentative="1">
      <w:start w:val="1"/>
      <w:numFmt w:val="lowerLetter"/>
      <w:lvlText w:val="%5."/>
      <w:lvlJc w:val="left"/>
      <w:pPr>
        <w:ind w:left="3600" w:hanging="360"/>
      </w:pPr>
    </w:lvl>
    <w:lvl w:ilvl="5" w:tplc="41F00F58" w:tentative="1">
      <w:start w:val="1"/>
      <w:numFmt w:val="lowerRoman"/>
      <w:lvlText w:val="%6."/>
      <w:lvlJc w:val="right"/>
      <w:pPr>
        <w:ind w:left="4320" w:hanging="180"/>
      </w:pPr>
    </w:lvl>
    <w:lvl w:ilvl="6" w:tplc="0B484892" w:tentative="1">
      <w:start w:val="1"/>
      <w:numFmt w:val="decimal"/>
      <w:lvlText w:val="%7."/>
      <w:lvlJc w:val="left"/>
      <w:pPr>
        <w:ind w:left="5040" w:hanging="360"/>
      </w:pPr>
    </w:lvl>
    <w:lvl w:ilvl="7" w:tplc="6012EABC" w:tentative="1">
      <w:start w:val="1"/>
      <w:numFmt w:val="lowerLetter"/>
      <w:lvlText w:val="%8."/>
      <w:lvlJc w:val="left"/>
      <w:pPr>
        <w:ind w:left="5760" w:hanging="360"/>
      </w:pPr>
    </w:lvl>
    <w:lvl w:ilvl="8" w:tplc="D4A2ECE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38CA23B0">
      <w:start w:val="1"/>
      <w:numFmt w:val="decimal"/>
      <w:lvlText w:val="%1."/>
      <w:lvlJc w:val="left"/>
      <w:pPr>
        <w:ind w:left="360" w:hanging="360"/>
      </w:pPr>
    </w:lvl>
    <w:lvl w:ilvl="1" w:tplc="649AD8B8" w:tentative="1">
      <w:start w:val="1"/>
      <w:numFmt w:val="lowerLetter"/>
      <w:lvlText w:val="%2."/>
      <w:lvlJc w:val="left"/>
      <w:pPr>
        <w:ind w:left="1080" w:hanging="360"/>
      </w:pPr>
    </w:lvl>
    <w:lvl w:ilvl="2" w:tplc="92BA7016" w:tentative="1">
      <w:start w:val="1"/>
      <w:numFmt w:val="lowerRoman"/>
      <w:lvlText w:val="%3."/>
      <w:lvlJc w:val="right"/>
      <w:pPr>
        <w:ind w:left="1800" w:hanging="180"/>
      </w:pPr>
    </w:lvl>
    <w:lvl w:ilvl="3" w:tplc="8EF49E42" w:tentative="1">
      <w:start w:val="1"/>
      <w:numFmt w:val="decimal"/>
      <w:lvlText w:val="%4."/>
      <w:lvlJc w:val="left"/>
      <w:pPr>
        <w:ind w:left="2520" w:hanging="360"/>
      </w:pPr>
    </w:lvl>
    <w:lvl w:ilvl="4" w:tplc="F990AD5C" w:tentative="1">
      <w:start w:val="1"/>
      <w:numFmt w:val="lowerLetter"/>
      <w:lvlText w:val="%5."/>
      <w:lvlJc w:val="left"/>
      <w:pPr>
        <w:ind w:left="3240" w:hanging="360"/>
      </w:pPr>
    </w:lvl>
    <w:lvl w:ilvl="5" w:tplc="3B48B8DA" w:tentative="1">
      <w:start w:val="1"/>
      <w:numFmt w:val="lowerRoman"/>
      <w:lvlText w:val="%6."/>
      <w:lvlJc w:val="right"/>
      <w:pPr>
        <w:ind w:left="3960" w:hanging="180"/>
      </w:pPr>
    </w:lvl>
    <w:lvl w:ilvl="6" w:tplc="37EA6982" w:tentative="1">
      <w:start w:val="1"/>
      <w:numFmt w:val="decimal"/>
      <w:lvlText w:val="%7."/>
      <w:lvlJc w:val="left"/>
      <w:pPr>
        <w:ind w:left="4680" w:hanging="360"/>
      </w:pPr>
    </w:lvl>
    <w:lvl w:ilvl="7" w:tplc="37CAA496" w:tentative="1">
      <w:start w:val="1"/>
      <w:numFmt w:val="lowerLetter"/>
      <w:lvlText w:val="%8."/>
      <w:lvlJc w:val="left"/>
      <w:pPr>
        <w:ind w:left="5400" w:hanging="360"/>
      </w:pPr>
    </w:lvl>
    <w:lvl w:ilvl="8" w:tplc="A71A33C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9D28928">
      <w:start w:val="1"/>
      <w:numFmt w:val="lowerRoman"/>
      <w:lvlText w:val="(%1)"/>
      <w:lvlJc w:val="left"/>
      <w:pPr>
        <w:ind w:left="1080" w:hanging="720"/>
      </w:pPr>
      <w:rPr>
        <w:rFonts w:hint="default"/>
        <w:b w:val="0"/>
      </w:rPr>
    </w:lvl>
    <w:lvl w:ilvl="1" w:tplc="6DB8A824" w:tentative="1">
      <w:start w:val="1"/>
      <w:numFmt w:val="lowerLetter"/>
      <w:lvlText w:val="%2."/>
      <w:lvlJc w:val="left"/>
      <w:pPr>
        <w:ind w:left="1440" w:hanging="360"/>
      </w:pPr>
    </w:lvl>
    <w:lvl w:ilvl="2" w:tplc="ED8A49BA" w:tentative="1">
      <w:start w:val="1"/>
      <w:numFmt w:val="lowerRoman"/>
      <w:lvlText w:val="%3."/>
      <w:lvlJc w:val="right"/>
      <w:pPr>
        <w:ind w:left="2160" w:hanging="180"/>
      </w:pPr>
    </w:lvl>
    <w:lvl w:ilvl="3" w:tplc="F07C61BC" w:tentative="1">
      <w:start w:val="1"/>
      <w:numFmt w:val="decimal"/>
      <w:lvlText w:val="%4."/>
      <w:lvlJc w:val="left"/>
      <w:pPr>
        <w:ind w:left="2880" w:hanging="360"/>
      </w:pPr>
    </w:lvl>
    <w:lvl w:ilvl="4" w:tplc="EA00AC60" w:tentative="1">
      <w:start w:val="1"/>
      <w:numFmt w:val="lowerLetter"/>
      <w:lvlText w:val="%5."/>
      <w:lvlJc w:val="left"/>
      <w:pPr>
        <w:ind w:left="3600" w:hanging="360"/>
      </w:pPr>
    </w:lvl>
    <w:lvl w:ilvl="5" w:tplc="5F3ABD02" w:tentative="1">
      <w:start w:val="1"/>
      <w:numFmt w:val="lowerRoman"/>
      <w:lvlText w:val="%6."/>
      <w:lvlJc w:val="right"/>
      <w:pPr>
        <w:ind w:left="4320" w:hanging="180"/>
      </w:pPr>
    </w:lvl>
    <w:lvl w:ilvl="6" w:tplc="7018C986" w:tentative="1">
      <w:start w:val="1"/>
      <w:numFmt w:val="decimal"/>
      <w:lvlText w:val="%7."/>
      <w:lvlJc w:val="left"/>
      <w:pPr>
        <w:ind w:left="5040" w:hanging="360"/>
      </w:pPr>
    </w:lvl>
    <w:lvl w:ilvl="7" w:tplc="978691B2" w:tentative="1">
      <w:start w:val="1"/>
      <w:numFmt w:val="lowerLetter"/>
      <w:lvlText w:val="%8."/>
      <w:lvlJc w:val="left"/>
      <w:pPr>
        <w:ind w:left="5760" w:hanging="360"/>
      </w:pPr>
    </w:lvl>
    <w:lvl w:ilvl="8" w:tplc="D286E64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7A86E1FC">
      <w:start w:val="1"/>
      <w:numFmt w:val="lowerRoman"/>
      <w:lvlText w:val="(%1)"/>
      <w:lvlJc w:val="left"/>
      <w:pPr>
        <w:ind w:left="1080" w:hanging="720"/>
      </w:pPr>
      <w:rPr>
        <w:rFonts w:hint="default"/>
      </w:rPr>
    </w:lvl>
    <w:lvl w:ilvl="1" w:tplc="3BF2059C" w:tentative="1">
      <w:start w:val="1"/>
      <w:numFmt w:val="lowerLetter"/>
      <w:lvlText w:val="%2."/>
      <w:lvlJc w:val="left"/>
      <w:pPr>
        <w:ind w:left="1440" w:hanging="360"/>
      </w:pPr>
    </w:lvl>
    <w:lvl w:ilvl="2" w:tplc="A434FD5C" w:tentative="1">
      <w:start w:val="1"/>
      <w:numFmt w:val="lowerRoman"/>
      <w:lvlText w:val="%3."/>
      <w:lvlJc w:val="right"/>
      <w:pPr>
        <w:ind w:left="2160" w:hanging="180"/>
      </w:pPr>
    </w:lvl>
    <w:lvl w:ilvl="3" w:tplc="60AE4A2C" w:tentative="1">
      <w:start w:val="1"/>
      <w:numFmt w:val="decimal"/>
      <w:lvlText w:val="%4."/>
      <w:lvlJc w:val="left"/>
      <w:pPr>
        <w:ind w:left="2880" w:hanging="360"/>
      </w:pPr>
    </w:lvl>
    <w:lvl w:ilvl="4" w:tplc="C8528A30" w:tentative="1">
      <w:start w:val="1"/>
      <w:numFmt w:val="lowerLetter"/>
      <w:lvlText w:val="%5."/>
      <w:lvlJc w:val="left"/>
      <w:pPr>
        <w:ind w:left="3600" w:hanging="360"/>
      </w:pPr>
    </w:lvl>
    <w:lvl w:ilvl="5" w:tplc="C23C1690" w:tentative="1">
      <w:start w:val="1"/>
      <w:numFmt w:val="lowerRoman"/>
      <w:lvlText w:val="%6."/>
      <w:lvlJc w:val="right"/>
      <w:pPr>
        <w:ind w:left="4320" w:hanging="180"/>
      </w:pPr>
    </w:lvl>
    <w:lvl w:ilvl="6" w:tplc="088060B2" w:tentative="1">
      <w:start w:val="1"/>
      <w:numFmt w:val="decimal"/>
      <w:lvlText w:val="%7."/>
      <w:lvlJc w:val="left"/>
      <w:pPr>
        <w:ind w:left="5040" w:hanging="360"/>
      </w:pPr>
    </w:lvl>
    <w:lvl w:ilvl="7" w:tplc="F82C3E6C" w:tentative="1">
      <w:start w:val="1"/>
      <w:numFmt w:val="lowerLetter"/>
      <w:lvlText w:val="%8."/>
      <w:lvlJc w:val="left"/>
      <w:pPr>
        <w:ind w:left="5760" w:hanging="360"/>
      </w:pPr>
    </w:lvl>
    <w:lvl w:ilvl="8" w:tplc="05EEF95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F3C425DE">
      <w:start w:val="1"/>
      <w:numFmt w:val="lowerRoman"/>
      <w:lvlText w:val="(%1)"/>
      <w:lvlJc w:val="left"/>
      <w:pPr>
        <w:ind w:left="1080" w:hanging="720"/>
      </w:pPr>
      <w:rPr>
        <w:rFonts w:hint="default"/>
      </w:rPr>
    </w:lvl>
    <w:lvl w:ilvl="1" w:tplc="38964E9E" w:tentative="1">
      <w:start w:val="1"/>
      <w:numFmt w:val="lowerLetter"/>
      <w:lvlText w:val="%2."/>
      <w:lvlJc w:val="left"/>
      <w:pPr>
        <w:ind w:left="1440" w:hanging="360"/>
      </w:pPr>
    </w:lvl>
    <w:lvl w:ilvl="2" w:tplc="562A0BD8" w:tentative="1">
      <w:start w:val="1"/>
      <w:numFmt w:val="lowerRoman"/>
      <w:lvlText w:val="%3."/>
      <w:lvlJc w:val="right"/>
      <w:pPr>
        <w:ind w:left="2160" w:hanging="180"/>
      </w:pPr>
    </w:lvl>
    <w:lvl w:ilvl="3" w:tplc="B74689DC" w:tentative="1">
      <w:start w:val="1"/>
      <w:numFmt w:val="decimal"/>
      <w:lvlText w:val="%4."/>
      <w:lvlJc w:val="left"/>
      <w:pPr>
        <w:ind w:left="2880" w:hanging="360"/>
      </w:pPr>
    </w:lvl>
    <w:lvl w:ilvl="4" w:tplc="2D4E8F56" w:tentative="1">
      <w:start w:val="1"/>
      <w:numFmt w:val="lowerLetter"/>
      <w:lvlText w:val="%5."/>
      <w:lvlJc w:val="left"/>
      <w:pPr>
        <w:ind w:left="3600" w:hanging="360"/>
      </w:pPr>
    </w:lvl>
    <w:lvl w:ilvl="5" w:tplc="3D78B146" w:tentative="1">
      <w:start w:val="1"/>
      <w:numFmt w:val="lowerRoman"/>
      <w:lvlText w:val="%6."/>
      <w:lvlJc w:val="right"/>
      <w:pPr>
        <w:ind w:left="4320" w:hanging="180"/>
      </w:pPr>
    </w:lvl>
    <w:lvl w:ilvl="6" w:tplc="556EADC0" w:tentative="1">
      <w:start w:val="1"/>
      <w:numFmt w:val="decimal"/>
      <w:lvlText w:val="%7."/>
      <w:lvlJc w:val="left"/>
      <w:pPr>
        <w:ind w:left="5040" w:hanging="360"/>
      </w:pPr>
    </w:lvl>
    <w:lvl w:ilvl="7" w:tplc="17B28942" w:tentative="1">
      <w:start w:val="1"/>
      <w:numFmt w:val="lowerLetter"/>
      <w:lvlText w:val="%8."/>
      <w:lvlJc w:val="left"/>
      <w:pPr>
        <w:ind w:left="5760" w:hanging="360"/>
      </w:pPr>
    </w:lvl>
    <w:lvl w:ilvl="8" w:tplc="42B45F7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0512EC40">
      <w:start w:val="1"/>
      <w:numFmt w:val="lowerRoman"/>
      <w:lvlText w:val="(%1)"/>
      <w:lvlJc w:val="left"/>
      <w:pPr>
        <w:ind w:left="1004" w:hanging="720"/>
      </w:pPr>
      <w:rPr>
        <w:rFonts w:hint="default"/>
        <w:b w:val="0"/>
      </w:rPr>
    </w:lvl>
    <w:lvl w:ilvl="1" w:tplc="EB2EC98C" w:tentative="1">
      <w:start w:val="1"/>
      <w:numFmt w:val="lowerLetter"/>
      <w:lvlText w:val="%2."/>
      <w:lvlJc w:val="left"/>
      <w:pPr>
        <w:ind w:left="1364" w:hanging="360"/>
      </w:pPr>
    </w:lvl>
    <w:lvl w:ilvl="2" w:tplc="BBE00A48" w:tentative="1">
      <w:start w:val="1"/>
      <w:numFmt w:val="lowerRoman"/>
      <w:lvlText w:val="%3."/>
      <w:lvlJc w:val="right"/>
      <w:pPr>
        <w:ind w:left="2084" w:hanging="180"/>
      </w:pPr>
    </w:lvl>
    <w:lvl w:ilvl="3" w:tplc="EA821BB8" w:tentative="1">
      <w:start w:val="1"/>
      <w:numFmt w:val="decimal"/>
      <w:lvlText w:val="%4."/>
      <w:lvlJc w:val="left"/>
      <w:pPr>
        <w:ind w:left="2804" w:hanging="360"/>
      </w:pPr>
    </w:lvl>
    <w:lvl w:ilvl="4" w:tplc="BF0EF40C" w:tentative="1">
      <w:start w:val="1"/>
      <w:numFmt w:val="lowerLetter"/>
      <w:lvlText w:val="%5."/>
      <w:lvlJc w:val="left"/>
      <w:pPr>
        <w:ind w:left="3524" w:hanging="360"/>
      </w:pPr>
    </w:lvl>
    <w:lvl w:ilvl="5" w:tplc="307207B8" w:tentative="1">
      <w:start w:val="1"/>
      <w:numFmt w:val="lowerRoman"/>
      <w:lvlText w:val="%6."/>
      <w:lvlJc w:val="right"/>
      <w:pPr>
        <w:ind w:left="4244" w:hanging="180"/>
      </w:pPr>
    </w:lvl>
    <w:lvl w:ilvl="6" w:tplc="5D1EE196" w:tentative="1">
      <w:start w:val="1"/>
      <w:numFmt w:val="decimal"/>
      <w:lvlText w:val="%7."/>
      <w:lvlJc w:val="left"/>
      <w:pPr>
        <w:ind w:left="4964" w:hanging="360"/>
      </w:pPr>
    </w:lvl>
    <w:lvl w:ilvl="7" w:tplc="B4DE1812" w:tentative="1">
      <w:start w:val="1"/>
      <w:numFmt w:val="lowerLetter"/>
      <w:lvlText w:val="%8."/>
      <w:lvlJc w:val="left"/>
      <w:pPr>
        <w:ind w:left="5684" w:hanging="360"/>
      </w:pPr>
    </w:lvl>
    <w:lvl w:ilvl="8" w:tplc="D5DAA51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CDFA7FB8">
      <w:start w:val="1"/>
      <w:numFmt w:val="decimal"/>
      <w:lvlText w:val="%1."/>
      <w:lvlJc w:val="left"/>
      <w:pPr>
        <w:ind w:left="360" w:hanging="360"/>
      </w:pPr>
      <w:rPr>
        <w:rFonts w:hint="default"/>
      </w:rPr>
    </w:lvl>
    <w:lvl w:ilvl="1" w:tplc="147C213C" w:tentative="1">
      <w:start w:val="1"/>
      <w:numFmt w:val="lowerLetter"/>
      <w:lvlText w:val="%2."/>
      <w:lvlJc w:val="left"/>
      <w:pPr>
        <w:ind w:left="1080" w:hanging="360"/>
      </w:pPr>
    </w:lvl>
    <w:lvl w:ilvl="2" w:tplc="4554F864" w:tentative="1">
      <w:start w:val="1"/>
      <w:numFmt w:val="lowerRoman"/>
      <w:lvlText w:val="%3."/>
      <w:lvlJc w:val="right"/>
      <w:pPr>
        <w:ind w:left="1800" w:hanging="180"/>
      </w:pPr>
    </w:lvl>
    <w:lvl w:ilvl="3" w:tplc="C002BE18" w:tentative="1">
      <w:start w:val="1"/>
      <w:numFmt w:val="decimal"/>
      <w:lvlText w:val="%4."/>
      <w:lvlJc w:val="left"/>
      <w:pPr>
        <w:ind w:left="2520" w:hanging="360"/>
      </w:pPr>
    </w:lvl>
    <w:lvl w:ilvl="4" w:tplc="3D346456" w:tentative="1">
      <w:start w:val="1"/>
      <w:numFmt w:val="lowerLetter"/>
      <w:lvlText w:val="%5."/>
      <w:lvlJc w:val="left"/>
      <w:pPr>
        <w:ind w:left="3240" w:hanging="360"/>
      </w:pPr>
    </w:lvl>
    <w:lvl w:ilvl="5" w:tplc="C5B651A4" w:tentative="1">
      <w:start w:val="1"/>
      <w:numFmt w:val="lowerRoman"/>
      <w:lvlText w:val="%6."/>
      <w:lvlJc w:val="right"/>
      <w:pPr>
        <w:ind w:left="3960" w:hanging="180"/>
      </w:pPr>
    </w:lvl>
    <w:lvl w:ilvl="6" w:tplc="80C0E984" w:tentative="1">
      <w:start w:val="1"/>
      <w:numFmt w:val="decimal"/>
      <w:lvlText w:val="%7."/>
      <w:lvlJc w:val="left"/>
      <w:pPr>
        <w:ind w:left="4680" w:hanging="360"/>
      </w:pPr>
    </w:lvl>
    <w:lvl w:ilvl="7" w:tplc="0B54161A" w:tentative="1">
      <w:start w:val="1"/>
      <w:numFmt w:val="lowerLetter"/>
      <w:lvlText w:val="%8."/>
      <w:lvlJc w:val="left"/>
      <w:pPr>
        <w:ind w:left="5400" w:hanging="360"/>
      </w:pPr>
    </w:lvl>
    <w:lvl w:ilvl="8" w:tplc="2926FCA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9EF00B8C">
      <w:start w:val="1"/>
      <w:numFmt w:val="lowerRoman"/>
      <w:lvlText w:val="(%1)"/>
      <w:lvlJc w:val="left"/>
      <w:pPr>
        <w:ind w:left="1080" w:hanging="720"/>
      </w:pPr>
      <w:rPr>
        <w:rFonts w:hint="default"/>
      </w:rPr>
    </w:lvl>
    <w:lvl w:ilvl="1" w:tplc="377E3534" w:tentative="1">
      <w:start w:val="1"/>
      <w:numFmt w:val="lowerLetter"/>
      <w:lvlText w:val="%2."/>
      <w:lvlJc w:val="left"/>
      <w:pPr>
        <w:ind w:left="1440" w:hanging="360"/>
      </w:pPr>
    </w:lvl>
    <w:lvl w:ilvl="2" w:tplc="83AA9C2A" w:tentative="1">
      <w:start w:val="1"/>
      <w:numFmt w:val="lowerRoman"/>
      <w:lvlText w:val="%3."/>
      <w:lvlJc w:val="right"/>
      <w:pPr>
        <w:ind w:left="2160" w:hanging="180"/>
      </w:pPr>
    </w:lvl>
    <w:lvl w:ilvl="3" w:tplc="A844DE6E" w:tentative="1">
      <w:start w:val="1"/>
      <w:numFmt w:val="decimal"/>
      <w:lvlText w:val="%4."/>
      <w:lvlJc w:val="left"/>
      <w:pPr>
        <w:ind w:left="2880" w:hanging="360"/>
      </w:pPr>
    </w:lvl>
    <w:lvl w:ilvl="4" w:tplc="ADDC6024" w:tentative="1">
      <w:start w:val="1"/>
      <w:numFmt w:val="lowerLetter"/>
      <w:lvlText w:val="%5."/>
      <w:lvlJc w:val="left"/>
      <w:pPr>
        <w:ind w:left="3600" w:hanging="360"/>
      </w:pPr>
    </w:lvl>
    <w:lvl w:ilvl="5" w:tplc="BC9EB2D8" w:tentative="1">
      <w:start w:val="1"/>
      <w:numFmt w:val="lowerRoman"/>
      <w:lvlText w:val="%6."/>
      <w:lvlJc w:val="right"/>
      <w:pPr>
        <w:ind w:left="4320" w:hanging="180"/>
      </w:pPr>
    </w:lvl>
    <w:lvl w:ilvl="6" w:tplc="A5DA4D84" w:tentative="1">
      <w:start w:val="1"/>
      <w:numFmt w:val="decimal"/>
      <w:lvlText w:val="%7."/>
      <w:lvlJc w:val="left"/>
      <w:pPr>
        <w:ind w:left="5040" w:hanging="360"/>
      </w:pPr>
    </w:lvl>
    <w:lvl w:ilvl="7" w:tplc="21DA17FC" w:tentative="1">
      <w:start w:val="1"/>
      <w:numFmt w:val="lowerLetter"/>
      <w:lvlText w:val="%8."/>
      <w:lvlJc w:val="left"/>
      <w:pPr>
        <w:ind w:left="5760" w:hanging="360"/>
      </w:pPr>
    </w:lvl>
    <w:lvl w:ilvl="8" w:tplc="763A2D5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5DDACC62">
      <w:start w:val="1"/>
      <w:numFmt w:val="decimal"/>
      <w:lvlText w:val="%1."/>
      <w:lvlJc w:val="left"/>
      <w:pPr>
        <w:ind w:left="360" w:hanging="360"/>
      </w:pPr>
      <w:rPr>
        <w:rFonts w:hint="default"/>
      </w:rPr>
    </w:lvl>
    <w:lvl w:ilvl="1" w:tplc="540E0C2A" w:tentative="1">
      <w:start w:val="1"/>
      <w:numFmt w:val="lowerLetter"/>
      <w:lvlText w:val="%2."/>
      <w:lvlJc w:val="left"/>
      <w:pPr>
        <w:ind w:left="1080" w:hanging="360"/>
      </w:pPr>
    </w:lvl>
    <w:lvl w:ilvl="2" w:tplc="1616C55A" w:tentative="1">
      <w:start w:val="1"/>
      <w:numFmt w:val="lowerRoman"/>
      <w:lvlText w:val="%3."/>
      <w:lvlJc w:val="right"/>
      <w:pPr>
        <w:ind w:left="1800" w:hanging="180"/>
      </w:pPr>
    </w:lvl>
    <w:lvl w:ilvl="3" w:tplc="B52A97D2" w:tentative="1">
      <w:start w:val="1"/>
      <w:numFmt w:val="decimal"/>
      <w:lvlText w:val="%4."/>
      <w:lvlJc w:val="left"/>
      <w:pPr>
        <w:ind w:left="2520" w:hanging="360"/>
      </w:pPr>
    </w:lvl>
    <w:lvl w:ilvl="4" w:tplc="F4946ABC" w:tentative="1">
      <w:start w:val="1"/>
      <w:numFmt w:val="lowerLetter"/>
      <w:lvlText w:val="%5."/>
      <w:lvlJc w:val="left"/>
      <w:pPr>
        <w:ind w:left="3240" w:hanging="360"/>
      </w:pPr>
    </w:lvl>
    <w:lvl w:ilvl="5" w:tplc="39666C2E" w:tentative="1">
      <w:start w:val="1"/>
      <w:numFmt w:val="lowerRoman"/>
      <w:lvlText w:val="%6."/>
      <w:lvlJc w:val="right"/>
      <w:pPr>
        <w:ind w:left="3960" w:hanging="180"/>
      </w:pPr>
    </w:lvl>
    <w:lvl w:ilvl="6" w:tplc="7EF883F2" w:tentative="1">
      <w:start w:val="1"/>
      <w:numFmt w:val="decimal"/>
      <w:lvlText w:val="%7."/>
      <w:lvlJc w:val="left"/>
      <w:pPr>
        <w:ind w:left="4680" w:hanging="360"/>
      </w:pPr>
    </w:lvl>
    <w:lvl w:ilvl="7" w:tplc="41F4AC18" w:tentative="1">
      <w:start w:val="1"/>
      <w:numFmt w:val="lowerLetter"/>
      <w:lvlText w:val="%8."/>
      <w:lvlJc w:val="left"/>
      <w:pPr>
        <w:ind w:left="5400" w:hanging="360"/>
      </w:pPr>
    </w:lvl>
    <w:lvl w:ilvl="8" w:tplc="8C12041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F3AE2500">
      <w:start w:val="1"/>
      <w:numFmt w:val="lowerRoman"/>
      <w:lvlText w:val="(%1)"/>
      <w:lvlJc w:val="left"/>
      <w:pPr>
        <w:ind w:left="1080" w:hanging="720"/>
      </w:pPr>
      <w:rPr>
        <w:rFonts w:hint="default"/>
      </w:rPr>
    </w:lvl>
    <w:lvl w:ilvl="1" w:tplc="C50610CA" w:tentative="1">
      <w:start w:val="1"/>
      <w:numFmt w:val="lowerLetter"/>
      <w:lvlText w:val="%2."/>
      <w:lvlJc w:val="left"/>
      <w:pPr>
        <w:ind w:left="1440" w:hanging="360"/>
      </w:pPr>
    </w:lvl>
    <w:lvl w:ilvl="2" w:tplc="89CCCD2A" w:tentative="1">
      <w:start w:val="1"/>
      <w:numFmt w:val="lowerRoman"/>
      <w:lvlText w:val="%3."/>
      <w:lvlJc w:val="right"/>
      <w:pPr>
        <w:ind w:left="2160" w:hanging="180"/>
      </w:pPr>
    </w:lvl>
    <w:lvl w:ilvl="3" w:tplc="64A6985E" w:tentative="1">
      <w:start w:val="1"/>
      <w:numFmt w:val="decimal"/>
      <w:lvlText w:val="%4."/>
      <w:lvlJc w:val="left"/>
      <w:pPr>
        <w:ind w:left="2880" w:hanging="360"/>
      </w:pPr>
    </w:lvl>
    <w:lvl w:ilvl="4" w:tplc="CA42D2F4" w:tentative="1">
      <w:start w:val="1"/>
      <w:numFmt w:val="lowerLetter"/>
      <w:lvlText w:val="%5."/>
      <w:lvlJc w:val="left"/>
      <w:pPr>
        <w:ind w:left="3600" w:hanging="360"/>
      </w:pPr>
    </w:lvl>
    <w:lvl w:ilvl="5" w:tplc="71BE1B16" w:tentative="1">
      <w:start w:val="1"/>
      <w:numFmt w:val="lowerRoman"/>
      <w:lvlText w:val="%6."/>
      <w:lvlJc w:val="right"/>
      <w:pPr>
        <w:ind w:left="4320" w:hanging="180"/>
      </w:pPr>
    </w:lvl>
    <w:lvl w:ilvl="6" w:tplc="78E43BA2" w:tentative="1">
      <w:start w:val="1"/>
      <w:numFmt w:val="decimal"/>
      <w:lvlText w:val="%7."/>
      <w:lvlJc w:val="left"/>
      <w:pPr>
        <w:ind w:left="5040" w:hanging="360"/>
      </w:pPr>
    </w:lvl>
    <w:lvl w:ilvl="7" w:tplc="1D383CE2" w:tentative="1">
      <w:start w:val="1"/>
      <w:numFmt w:val="lowerLetter"/>
      <w:lvlText w:val="%8."/>
      <w:lvlJc w:val="left"/>
      <w:pPr>
        <w:ind w:left="5760" w:hanging="360"/>
      </w:pPr>
    </w:lvl>
    <w:lvl w:ilvl="8" w:tplc="FFF85DE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215C0948">
      <w:start w:val="1"/>
      <w:numFmt w:val="decimal"/>
      <w:lvlText w:val="%1."/>
      <w:lvlJc w:val="left"/>
      <w:pPr>
        <w:ind w:left="360" w:hanging="360"/>
      </w:pPr>
      <w:rPr>
        <w:rFonts w:hint="default"/>
      </w:rPr>
    </w:lvl>
    <w:lvl w:ilvl="1" w:tplc="5DC25592" w:tentative="1">
      <w:start w:val="1"/>
      <w:numFmt w:val="lowerLetter"/>
      <w:lvlText w:val="%2."/>
      <w:lvlJc w:val="left"/>
      <w:pPr>
        <w:ind w:left="1080" w:hanging="360"/>
      </w:pPr>
    </w:lvl>
    <w:lvl w:ilvl="2" w:tplc="3A44BED8" w:tentative="1">
      <w:start w:val="1"/>
      <w:numFmt w:val="lowerRoman"/>
      <w:lvlText w:val="%3."/>
      <w:lvlJc w:val="right"/>
      <w:pPr>
        <w:ind w:left="1800" w:hanging="180"/>
      </w:pPr>
    </w:lvl>
    <w:lvl w:ilvl="3" w:tplc="0ACC8A10" w:tentative="1">
      <w:start w:val="1"/>
      <w:numFmt w:val="decimal"/>
      <w:lvlText w:val="%4."/>
      <w:lvlJc w:val="left"/>
      <w:pPr>
        <w:ind w:left="2520" w:hanging="360"/>
      </w:pPr>
    </w:lvl>
    <w:lvl w:ilvl="4" w:tplc="089A65D0" w:tentative="1">
      <w:start w:val="1"/>
      <w:numFmt w:val="lowerLetter"/>
      <w:lvlText w:val="%5."/>
      <w:lvlJc w:val="left"/>
      <w:pPr>
        <w:ind w:left="3240" w:hanging="360"/>
      </w:pPr>
    </w:lvl>
    <w:lvl w:ilvl="5" w:tplc="4712CF8E" w:tentative="1">
      <w:start w:val="1"/>
      <w:numFmt w:val="lowerRoman"/>
      <w:lvlText w:val="%6."/>
      <w:lvlJc w:val="right"/>
      <w:pPr>
        <w:ind w:left="3960" w:hanging="180"/>
      </w:pPr>
    </w:lvl>
    <w:lvl w:ilvl="6" w:tplc="24669EF0" w:tentative="1">
      <w:start w:val="1"/>
      <w:numFmt w:val="decimal"/>
      <w:lvlText w:val="%7."/>
      <w:lvlJc w:val="left"/>
      <w:pPr>
        <w:ind w:left="4680" w:hanging="360"/>
      </w:pPr>
    </w:lvl>
    <w:lvl w:ilvl="7" w:tplc="D6E22BAE" w:tentative="1">
      <w:start w:val="1"/>
      <w:numFmt w:val="lowerLetter"/>
      <w:lvlText w:val="%8."/>
      <w:lvlJc w:val="left"/>
      <w:pPr>
        <w:ind w:left="5400" w:hanging="360"/>
      </w:pPr>
    </w:lvl>
    <w:lvl w:ilvl="8" w:tplc="FE70D7C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FAECCA98">
      <w:start w:val="1"/>
      <w:numFmt w:val="decimal"/>
      <w:lvlText w:val="%1."/>
      <w:lvlJc w:val="left"/>
      <w:pPr>
        <w:ind w:left="360" w:hanging="360"/>
      </w:pPr>
      <w:rPr>
        <w:rFonts w:hint="default"/>
      </w:rPr>
    </w:lvl>
    <w:lvl w:ilvl="1" w:tplc="A53EC832" w:tentative="1">
      <w:start w:val="1"/>
      <w:numFmt w:val="lowerLetter"/>
      <w:lvlText w:val="%2."/>
      <w:lvlJc w:val="left"/>
      <w:pPr>
        <w:ind w:left="1080" w:hanging="360"/>
      </w:pPr>
    </w:lvl>
    <w:lvl w:ilvl="2" w:tplc="E312BBCA" w:tentative="1">
      <w:start w:val="1"/>
      <w:numFmt w:val="lowerRoman"/>
      <w:lvlText w:val="%3."/>
      <w:lvlJc w:val="right"/>
      <w:pPr>
        <w:ind w:left="1800" w:hanging="180"/>
      </w:pPr>
    </w:lvl>
    <w:lvl w:ilvl="3" w:tplc="B67C2F44" w:tentative="1">
      <w:start w:val="1"/>
      <w:numFmt w:val="decimal"/>
      <w:lvlText w:val="%4."/>
      <w:lvlJc w:val="left"/>
      <w:pPr>
        <w:ind w:left="2520" w:hanging="360"/>
      </w:pPr>
    </w:lvl>
    <w:lvl w:ilvl="4" w:tplc="A43AEC5C" w:tentative="1">
      <w:start w:val="1"/>
      <w:numFmt w:val="lowerLetter"/>
      <w:lvlText w:val="%5."/>
      <w:lvlJc w:val="left"/>
      <w:pPr>
        <w:ind w:left="3240" w:hanging="360"/>
      </w:pPr>
    </w:lvl>
    <w:lvl w:ilvl="5" w:tplc="3B06D048" w:tentative="1">
      <w:start w:val="1"/>
      <w:numFmt w:val="lowerRoman"/>
      <w:lvlText w:val="%6."/>
      <w:lvlJc w:val="right"/>
      <w:pPr>
        <w:ind w:left="3960" w:hanging="180"/>
      </w:pPr>
    </w:lvl>
    <w:lvl w:ilvl="6" w:tplc="F5509BA4" w:tentative="1">
      <w:start w:val="1"/>
      <w:numFmt w:val="decimal"/>
      <w:lvlText w:val="%7."/>
      <w:lvlJc w:val="left"/>
      <w:pPr>
        <w:ind w:left="4680" w:hanging="360"/>
      </w:pPr>
    </w:lvl>
    <w:lvl w:ilvl="7" w:tplc="71B8004E" w:tentative="1">
      <w:start w:val="1"/>
      <w:numFmt w:val="lowerLetter"/>
      <w:lvlText w:val="%8."/>
      <w:lvlJc w:val="left"/>
      <w:pPr>
        <w:ind w:left="5400" w:hanging="360"/>
      </w:pPr>
    </w:lvl>
    <w:lvl w:ilvl="8" w:tplc="1F4E6B9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95C"/>
    <w:rsid w:val="000037D1"/>
    <w:rsid w:val="00023414"/>
    <w:rsid w:val="000471E7"/>
    <w:rsid w:val="00056446"/>
    <w:rsid w:val="0006056B"/>
    <w:rsid w:val="0007696C"/>
    <w:rsid w:val="00080E89"/>
    <w:rsid w:val="00095EE8"/>
    <w:rsid w:val="000A0D9F"/>
    <w:rsid w:val="000B0E83"/>
    <w:rsid w:val="000C0547"/>
    <w:rsid w:val="00105FA3"/>
    <w:rsid w:val="00121B5C"/>
    <w:rsid w:val="00143443"/>
    <w:rsid w:val="00170C56"/>
    <w:rsid w:val="00177476"/>
    <w:rsid w:val="00192287"/>
    <w:rsid w:val="00196C18"/>
    <w:rsid w:val="001A2FEC"/>
    <w:rsid w:val="001A38EA"/>
    <w:rsid w:val="001A435E"/>
    <w:rsid w:val="001C2686"/>
    <w:rsid w:val="001D51C9"/>
    <w:rsid w:val="001E01C8"/>
    <w:rsid w:val="001F6A2E"/>
    <w:rsid w:val="0020118D"/>
    <w:rsid w:val="00202AB9"/>
    <w:rsid w:val="00203993"/>
    <w:rsid w:val="002049A0"/>
    <w:rsid w:val="00205B6C"/>
    <w:rsid w:val="002278A1"/>
    <w:rsid w:val="002358FB"/>
    <w:rsid w:val="0023760A"/>
    <w:rsid w:val="00240069"/>
    <w:rsid w:val="002467E2"/>
    <w:rsid w:val="00250C32"/>
    <w:rsid w:val="002B0647"/>
    <w:rsid w:val="002D7490"/>
    <w:rsid w:val="002E0E64"/>
    <w:rsid w:val="002E62DC"/>
    <w:rsid w:val="00305E10"/>
    <w:rsid w:val="00330963"/>
    <w:rsid w:val="00330FC2"/>
    <w:rsid w:val="00350D5D"/>
    <w:rsid w:val="003612F2"/>
    <w:rsid w:val="00361526"/>
    <w:rsid w:val="00380935"/>
    <w:rsid w:val="00383ADE"/>
    <w:rsid w:val="00391490"/>
    <w:rsid w:val="00394856"/>
    <w:rsid w:val="003A2255"/>
    <w:rsid w:val="003A5655"/>
    <w:rsid w:val="003A753C"/>
    <w:rsid w:val="003C188B"/>
    <w:rsid w:val="003E0371"/>
    <w:rsid w:val="00402EF7"/>
    <w:rsid w:val="00407458"/>
    <w:rsid w:val="00431A8A"/>
    <w:rsid w:val="00452672"/>
    <w:rsid w:val="004563C9"/>
    <w:rsid w:val="004720F7"/>
    <w:rsid w:val="00480CAF"/>
    <w:rsid w:val="00481375"/>
    <w:rsid w:val="00481750"/>
    <w:rsid w:val="00484118"/>
    <w:rsid w:val="0049185B"/>
    <w:rsid w:val="0049351B"/>
    <w:rsid w:val="004A29D1"/>
    <w:rsid w:val="004A3E44"/>
    <w:rsid w:val="004B606D"/>
    <w:rsid w:val="004C3AF9"/>
    <w:rsid w:val="004D182D"/>
    <w:rsid w:val="004E62F9"/>
    <w:rsid w:val="00561912"/>
    <w:rsid w:val="005675DC"/>
    <w:rsid w:val="005802B3"/>
    <w:rsid w:val="00591690"/>
    <w:rsid w:val="005933F9"/>
    <w:rsid w:val="00593A77"/>
    <w:rsid w:val="005B38B5"/>
    <w:rsid w:val="005B3A04"/>
    <w:rsid w:val="005C09C5"/>
    <w:rsid w:val="005E0E08"/>
    <w:rsid w:val="005E138D"/>
    <w:rsid w:val="005E2179"/>
    <w:rsid w:val="005E50AB"/>
    <w:rsid w:val="005E7FB9"/>
    <w:rsid w:val="005F6374"/>
    <w:rsid w:val="006030CF"/>
    <w:rsid w:val="006051B7"/>
    <w:rsid w:val="00605503"/>
    <w:rsid w:val="00615968"/>
    <w:rsid w:val="00616D25"/>
    <w:rsid w:val="00655FCD"/>
    <w:rsid w:val="006724F7"/>
    <w:rsid w:val="0068336E"/>
    <w:rsid w:val="006956DF"/>
    <w:rsid w:val="00697748"/>
    <w:rsid w:val="006C4510"/>
    <w:rsid w:val="006F6247"/>
    <w:rsid w:val="006F6422"/>
    <w:rsid w:val="006F7BFA"/>
    <w:rsid w:val="007057C2"/>
    <w:rsid w:val="00713255"/>
    <w:rsid w:val="00714FD9"/>
    <w:rsid w:val="00720A8F"/>
    <w:rsid w:val="00723918"/>
    <w:rsid w:val="00756924"/>
    <w:rsid w:val="00770CB1"/>
    <w:rsid w:val="00781415"/>
    <w:rsid w:val="00786C6A"/>
    <w:rsid w:val="00790FF3"/>
    <w:rsid w:val="007A626B"/>
    <w:rsid w:val="007E207B"/>
    <w:rsid w:val="007F23D0"/>
    <w:rsid w:val="008058DD"/>
    <w:rsid w:val="00805A3D"/>
    <w:rsid w:val="00814EED"/>
    <w:rsid w:val="00840193"/>
    <w:rsid w:val="00841E3C"/>
    <w:rsid w:val="00874D6C"/>
    <w:rsid w:val="00876BD4"/>
    <w:rsid w:val="00883EC9"/>
    <w:rsid w:val="00892DB8"/>
    <w:rsid w:val="00892E2D"/>
    <w:rsid w:val="008A1F39"/>
    <w:rsid w:val="008C1675"/>
    <w:rsid w:val="008C2FD5"/>
    <w:rsid w:val="008D65FF"/>
    <w:rsid w:val="008E7CB8"/>
    <w:rsid w:val="0092340C"/>
    <w:rsid w:val="0092373D"/>
    <w:rsid w:val="009251E8"/>
    <w:rsid w:val="00927402"/>
    <w:rsid w:val="009345CE"/>
    <w:rsid w:val="00942BA2"/>
    <w:rsid w:val="00950FE6"/>
    <w:rsid w:val="0096276A"/>
    <w:rsid w:val="009758FF"/>
    <w:rsid w:val="009A347F"/>
    <w:rsid w:val="009A7A77"/>
    <w:rsid w:val="009B54B5"/>
    <w:rsid w:val="009C32BF"/>
    <w:rsid w:val="009D04AB"/>
    <w:rsid w:val="009D1694"/>
    <w:rsid w:val="009E506C"/>
    <w:rsid w:val="00A03BCD"/>
    <w:rsid w:val="00A0781F"/>
    <w:rsid w:val="00A14AB8"/>
    <w:rsid w:val="00A26824"/>
    <w:rsid w:val="00A43B27"/>
    <w:rsid w:val="00A45D19"/>
    <w:rsid w:val="00A579E9"/>
    <w:rsid w:val="00A620BB"/>
    <w:rsid w:val="00A65B3B"/>
    <w:rsid w:val="00A757DB"/>
    <w:rsid w:val="00A8001E"/>
    <w:rsid w:val="00AA138F"/>
    <w:rsid w:val="00AC374C"/>
    <w:rsid w:val="00AE7DB1"/>
    <w:rsid w:val="00AF5A71"/>
    <w:rsid w:val="00B0295C"/>
    <w:rsid w:val="00B07607"/>
    <w:rsid w:val="00B12FBF"/>
    <w:rsid w:val="00B47200"/>
    <w:rsid w:val="00B54779"/>
    <w:rsid w:val="00BA4841"/>
    <w:rsid w:val="00BB195F"/>
    <w:rsid w:val="00BE34CF"/>
    <w:rsid w:val="00BF2910"/>
    <w:rsid w:val="00BF73E8"/>
    <w:rsid w:val="00C027C6"/>
    <w:rsid w:val="00C02FBF"/>
    <w:rsid w:val="00C06C1E"/>
    <w:rsid w:val="00C079D0"/>
    <w:rsid w:val="00C07D2C"/>
    <w:rsid w:val="00C355C0"/>
    <w:rsid w:val="00C35BFB"/>
    <w:rsid w:val="00C40A19"/>
    <w:rsid w:val="00C743ED"/>
    <w:rsid w:val="00C75370"/>
    <w:rsid w:val="00CA1113"/>
    <w:rsid w:val="00CC41AC"/>
    <w:rsid w:val="00CE1CBF"/>
    <w:rsid w:val="00CE2963"/>
    <w:rsid w:val="00CF1630"/>
    <w:rsid w:val="00CF759A"/>
    <w:rsid w:val="00D27087"/>
    <w:rsid w:val="00D51C50"/>
    <w:rsid w:val="00D61DAC"/>
    <w:rsid w:val="00D62070"/>
    <w:rsid w:val="00D66833"/>
    <w:rsid w:val="00D75733"/>
    <w:rsid w:val="00D965AD"/>
    <w:rsid w:val="00DA27B0"/>
    <w:rsid w:val="00DA7DA8"/>
    <w:rsid w:val="00DD4F5B"/>
    <w:rsid w:val="00DD7F51"/>
    <w:rsid w:val="00DF0B85"/>
    <w:rsid w:val="00DF2FA8"/>
    <w:rsid w:val="00E00D93"/>
    <w:rsid w:val="00E011CD"/>
    <w:rsid w:val="00E31B86"/>
    <w:rsid w:val="00E62038"/>
    <w:rsid w:val="00E644BB"/>
    <w:rsid w:val="00E719AB"/>
    <w:rsid w:val="00E72813"/>
    <w:rsid w:val="00E82A3A"/>
    <w:rsid w:val="00E9252B"/>
    <w:rsid w:val="00E9545B"/>
    <w:rsid w:val="00EA30CE"/>
    <w:rsid w:val="00EA4D0E"/>
    <w:rsid w:val="00EC54DF"/>
    <w:rsid w:val="00EC68D3"/>
    <w:rsid w:val="00ED536F"/>
    <w:rsid w:val="00EF0C44"/>
    <w:rsid w:val="00EF10D1"/>
    <w:rsid w:val="00F0462B"/>
    <w:rsid w:val="00F1779E"/>
    <w:rsid w:val="00F20AD9"/>
    <w:rsid w:val="00F42761"/>
    <w:rsid w:val="00F46E1F"/>
    <w:rsid w:val="00F551BB"/>
    <w:rsid w:val="00F575A3"/>
    <w:rsid w:val="00F71126"/>
    <w:rsid w:val="00F950E1"/>
    <w:rsid w:val="00FA06BC"/>
    <w:rsid w:val="00FA11D6"/>
    <w:rsid w:val="00FA594B"/>
    <w:rsid w:val="00FB2B10"/>
    <w:rsid w:val="00FB77FD"/>
    <w:rsid w:val="00FE1734"/>
    <w:rsid w:val="00FE181B"/>
    <w:rsid w:val="00FF7C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39D1F"/>
  <w15:docId w15:val="{B51C4E55-BF7A-4076-9856-FAF76E89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7191</RACS_x0020_ID>
    <Approved_x0020_Provider xmlns="a8338b6e-77a6-4851-82b6-98166143ffdd">City of Rockingham</Approved_x0020_Provider>
    <Management_x0020_Company_x0020_ID xmlns="a8338b6e-77a6-4851-82b6-98166143ffdd">54403045-C919-DE11-B4EB-005056922186</Management_x0020_Company_x0020_ID>
    <Home xmlns="a8338b6e-77a6-4851-82b6-98166143ffdd">Bert England Lodge</Home>
    <Signed xmlns="a8338b6e-77a6-4851-82b6-98166143ffdd" xsi:nil="true"/>
    <Uploaded xmlns="a8338b6e-77a6-4851-82b6-98166143ffdd">true</Uploaded>
    <Management_x0020_Company xmlns="a8338b6e-77a6-4851-82b6-98166143ffdd">Southern Cross (WA) Inc</Management_x0020_Company>
    <Doc_x0020_Date xmlns="a8338b6e-77a6-4851-82b6-98166143ffdd">2021-05-31T02:13:24+00:00</Doc_x0020_Date>
    <CSI_x0020_ID xmlns="a8338b6e-77a6-4851-82b6-98166143ffdd" xsi:nil="true"/>
    <Case_x0020_ID xmlns="a8338b6e-77a6-4851-82b6-98166143ffdd" xsi:nil="true"/>
    <Approved_x0020_Provider_x0020_ID xmlns="a8338b6e-77a6-4851-82b6-98166143ffdd">97FF2B54-77F4-DC11-AD41-005056922186</Approved_x0020_Provider_x0020_ID>
    <Location xmlns="a8338b6e-77a6-4851-82b6-98166143ffdd" xsi:nil="true"/>
    <Doc_x0020_Type xmlns="a8338b6e-77a6-4851-82b6-98166143ffdd">Publication</Doc_x0020_Type>
    <Home_x0020_ID xmlns="a8338b6e-77a6-4851-82b6-98166143ffdd">07A6C42D-7CF4-DC11-AD41-005056922186</Home_x0020_ID>
    <State xmlns="a8338b6e-77a6-4851-82b6-98166143ffdd">WA</State>
    <Doc_x0020_Sent_Received_x0020_Date xmlns="a8338b6e-77a6-4851-82b6-98166143ffdd">2021-05-31T00:00:00+00:00</Doc_x0020_Sent_Received_x0020_Date>
    <Activity_x0020_ID xmlns="a8338b6e-77a6-4851-82b6-98166143ffdd">7FD19616-FF3E-E911-A443-005056922186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10D10-7B46-476B-A3FD-DDB586B8B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a8338b6e-77a6-4851-82b6-98166143ffdd"/>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01FCCAB-BF0C-4CDF-BA26-969692A0C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2021-05-31T06:39:00Z</cp:lastPrinted>
  <dcterms:created xsi:type="dcterms:W3CDTF">2021-06-01T05:08:00Z</dcterms:created>
  <dcterms:modified xsi:type="dcterms:W3CDTF">2021-06-01T05:08:00Z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