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8C3D4" w14:textId="77777777" w:rsidR="00D004D2" w:rsidRPr="003C6EC2" w:rsidRDefault="00D004D2" w:rsidP="00D004D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02F10809" wp14:editId="73CDE2C2">
            <wp:simplePos x="0" y="0"/>
            <wp:positionH relativeFrom="page">
              <wp:align>right</wp:align>
            </wp:positionH>
            <wp:positionV relativeFrom="paragraph">
              <wp:posOffset>205740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698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3360" behindDoc="1" locked="0" layoutInCell="1" allowOverlap="1" wp14:anchorId="3C81341A" wp14:editId="43B88B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805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BlueCross </w:t>
      </w:r>
      <w:proofErr w:type="spellStart"/>
      <w:r>
        <w:rPr>
          <w:rFonts w:ascii="Arial Black" w:hAnsi="Arial Black"/>
        </w:rPr>
        <w:t>Autumdale</w:t>
      </w:r>
      <w:proofErr w:type="spellEnd"/>
      <w:r w:rsidRPr="003C6EC2">
        <w:rPr>
          <w:rFonts w:ascii="Arial Black" w:hAnsi="Arial Black"/>
        </w:rPr>
        <w:t xml:space="preserve"> </w:t>
      </w:r>
    </w:p>
    <w:p w14:paraId="0EBD574A" w14:textId="77777777" w:rsidR="00D004D2" w:rsidRPr="003C6EC2" w:rsidRDefault="00D004D2" w:rsidP="00D004D2">
      <w:pPr>
        <w:pStyle w:val="Title"/>
        <w:spacing w:before="360" w:after="480"/>
      </w:pPr>
      <w:r w:rsidRPr="003C6EC2">
        <w:rPr>
          <w:rFonts w:ascii="Arial Black" w:eastAsia="Calibri" w:hAnsi="Arial Black"/>
          <w:sz w:val="56"/>
        </w:rPr>
        <w:t>Performance Report</w:t>
      </w:r>
    </w:p>
    <w:p w14:paraId="10CA5900" w14:textId="77777777" w:rsidR="00D004D2" w:rsidRPr="003C6EC2" w:rsidRDefault="00D004D2" w:rsidP="00D004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w:t>
      </w:r>
      <w:proofErr w:type="spellStart"/>
      <w:r w:rsidRPr="003C6EC2">
        <w:rPr>
          <w:color w:val="FFFFFF" w:themeColor="background1"/>
          <w:sz w:val="28"/>
        </w:rPr>
        <w:t>Eagland</w:t>
      </w:r>
      <w:proofErr w:type="spellEnd"/>
      <w:r w:rsidRPr="003C6EC2">
        <w:rPr>
          <w:color w:val="FFFFFF" w:themeColor="background1"/>
          <w:sz w:val="28"/>
        </w:rPr>
        <w:t xml:space="preserve"> Road </w:t>
      </w:r>
      <w:r w:rsidRPr="003C6EC2">
        <w:rPr>
          <w:color w:val="FFFFFF" w:themeColor="background1"/>
          <w:sz w:val="28"/>
        </w:rPr>
        <w:br/>
        <w:t>CHELTENHAM VIC 3192</w:t>
      </w:r>
      <w:r w:rsidRPr="003C6EC2">
        <w:rPr>
          <w:color w:val="FFFFFF" w:themeColor="background1"/>
          <w:sz w:val="28"/>
        </w:rPr>
        <w:br/>
      </w:r>
      <w:r w:rsidRPr="003C6EC2">
        <w:rPr>
          <w:rFonts w:eastAsia="Calibri"/>
          <w:color w:val="FFFFFF" w:themeColor="background1"/>
          <w:sz w:val="28"/>
          <w:szCs w:val="56"/>
          <w:lang w:eastAsia="en-US"/>
        </w:rPr>
        <w:t>Phone number: 03 9583 7622</w:t>
      </w:r>
    </w:p>
    <w:p w14:paraId="3DC5016F" w14:textId="77777777" w:rsidR="00D004D2" w:rsidRDefault="00D004D2" w:rsidP="00D004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3236 </w:t>
      </w:r>
    </w:p>
    <w:p w14:paraId="49D4CE26" w14:textId="77777777" w:rsidR="00D004D2" w:rsidRPr="003C6EC2" w:rsidRDefault="00D004D2" w:rsidP="00D004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03F564F2" w14:textId="77777777" w:rsidR="00D004D2" w:rsidRPr="003C6EC2" w:rsidRDefault="00D004D2" w:rsidP="00D004D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782E42EB" w14:textId="3D53940D" w:rsidR="00D004D2" w:rsidRPr="00E93D41" w:rsidRDefault="00D004D2" w:rsidP="00D004D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2A3EB8">
        <w:rPr>
          <w:color w:val="FFFFFF" w:themeColor="background1"/>
          <w:sz w:val="28"/>
          <w:szCs w:val="28"/>
        </w:rPr>
        <w:t>2</w:t>
      </w:r>
      <w:r w:rsidR="002A3EB8" w:rsidRPr="002A3EB8">
        <w:rPr>
          <w:color w:val="FFFFFF" w:themeColor="background1"/>
          <w:sz w:val="28"/>
          <w:szCs w:val="28"/>
        </w:rPr>
        <w:t>4</w:t>
      </w:r>
      <w:r w:rsidRPr="002A3EB8">
        <w:rPr>
          <w:color w:val="FFFFFF" w:themeColor="background1"/>
          <w:sz w:val="28"/>
          <w:szCs w:val="28"/>
        </w:rPr>
        <w:t xml:space="preserve"> December 2020</w:t>
      </w:r>
    </w:p>
    <w:bookmarkEnd w:id="0"/>
    <w:p w14:paraId="21CA3B9E" w14:textId="77777777" w:rsidR="00D004D2" w:rsidRPr="003C6EC2" w:rsidRDefault="00D004D2" w:rsidP="00D004D2">
      <w:pPr>
        <w:tabs>
          <w:tab w:val="left" w:pos="2127"/>
        </w:tabs>
        <w:spacing w:before="120"/>
        <w:rPr>
          <w:rFonts w:eastAsia="Calibri"/>
          <w:b/>
          <w:color w:val="FFFFFF" w:themeColor="background1"/>
          <w:sz w:val="28"/>
          <w:szCs w:val="56"/>
          <w:lang w:eastAsia="en-US"/>
        </w:rPr>
      </w:pPr>
    </w:p>
    <w:p w14:paraId="665DD4D1" w14:textId="77777777" w:rsidR="00D004D2" w:rsidRDefault="00D004D2" w:rsidP="00D004D2">
      <w:pPr>
        <w:pStyle w:val="Heading1"/>
        <w:sectPr w:rsidR="00D004D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BA4D83" w14:textId="77777777" w:rsidR="00D004D2" w:rsidRDefault="00D004D2" w:rsidP="00D004D2">
      <w:pPr>
        <w:pStyle w:val="Heading1"/>
      </w:pPr>
      <w:bookmarkStart w:id="1" w:name="_Hlk32477662"/>
      <w:r>
        <w:lastRenderedPageBreak/>
        <w:t>Publication of report</w:t>
      </w:r>
    </w:p>
    <w:p w14:paraId="5E3C7088" w14:textId="77777777" w:rsidR="00D004D2" w:rsidRPr="006B166B" w:rsidRDefault="00D004D2" w:rsidP="00D004D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FB5F85B" w14:textId="77777777" w:rsidR="00D004D2" w:rsidRPr="0094564F" w:rsidRDefault="00D004D2" w:rsidP="00D004D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04D2" w14:paraId="1E9BDF51" w14:textId="77777777" w:rsidTr="003502DB">
        <w:trPr>
          <w:trHeight w:val="227"/>
        </w:trPr>
        <w:tc>
          <w:tcPr>
            <w:tcW w:w="3942" w:type="pct"/>
            <w:shd w:val="clear" w:color="auto" w:fill="auto"/>
          </w:tcPr>
          <w:p w14:paraId="1305AAEE" w14:textId="77777777" w:rsidR="00D004D2" w:rsidRPr="001E6954" w:rsidRDefault="00D004D2" w:rsidP="003502DB">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B7B2734" w14:textId="32467B1E" w:rsidR="00D004D2" w:rsidRPr="001E6954" w:rsidRDefault="00D004D2" w:rsidP="003502DB">
            <w:pPr>
              <w:keepNext/>
              <w:spacing w:before="40" w:after="40" w:line="240" w:lineRule="auto"/>
              <w:jc w:val="right"/>
              <w:rPr>
                <w:b/>
                <w:color w:val="0000FF"/>
              </w:rPr>
            </w:pPr>
          </w:p>
        </w:tc>
      </w:tr>
      <w:tr w:rsidR="00D004D2" w14:paraId="52A48C6D" w14:textId="77777777" w:rsidTr="003502DB">
        <w:trPr>
          <w:trHeight w:val="227"/>
        </w:trPr>
        <w:tc>
          <w:tcPr>
            <w:tcW w:w="3942" w:type="pct"/>
            <w:shd w:val="clear" w:color="auto" w:fill="auto"/>
          </w:tcPr>
          <w:p w14:paraId="5CD2EFB4" w14:textId="77777777" w:rsidR="00D004D2" w:rsidRPr="001E6954" w:rsidRDefault="00D004D2" w:rsidP="003502DB">
            <w:pPr>
              <w:spacing w:before="40" w:after="40" w:line="240" w:lineRule="auto"/>
              <w:ind w:left="318" w:hanging="7"/>
            </w:pPr>
            <w:r w:rsidRPr="001E6954">
              <w:t>Requirement 2(3)(a)</w:t>
            </w:r>
          </w:p>
        </w:tc>
        <w:tc>
          <w:tcPr>
            <w:tcW w:w="1058" w:type="pct"/>
            <w:shd w:val="clear" w:color="auto" w:fill="auto"/>
          </w:tcPr>
          <w:p w14:paraId="2342BEF5" w14:textId="5B8CD0D6" w:rsidR="00D004D2" w:rsidRPr="001E6954" w:rsidRDefault="00D004D2" w:rsidP="003502DB">
            <w:pPr>
              <w:spacing w:before="40" w:after="40" w:line="240" w:lineRule="auto"/>
              <w:jc w:val="right"/>
              <w:rPr>
                <w:color w:val="0000FF"/>
              </w:rPr>
            </w:pPr>
            <w:r w:rsidRPr="001E6954">
              <w:rPr>
                <w:bCs/>
                <w:iCs/>
                <w:color w:val="00577D"/>
                <w:szCs w:val="40"/>
              </w:rPr>
              <w:t>Compliant</w:t>
            </w:r>
          </w:p>
        </w:tc>
      </w:tr>
      <w:tr w:rsidR="00D004D2" w14:paraId="32D561A3" w14:textId="77777777" w:rsidTr="003502DB">
        <w:trPr>
          <w:trHeight w:val="227"/>
        </w:trPr>
        <w:tc>
          <w:tcPr>
            <w:tcW w:w="3942" w:type="pct"/>
            <w:shd w:val="clear" w:color="auto" w:fill="auto"/>
          </w:tcPr>
          <w:p w14:paraId="0DAC201F" w14:textId="77777777" w:rsidR="00D004D2" w:rsidRPr="001E6954" w:rsidRDefault="00D004D2" w:rsidP="003502DB">
            <w:pPr>
              <w:spacing w:before="40" w:after="40" w:line="240" w:lineRule="auto"/>
              <w:ind w:left="318" w:hanging="7"/>
            </w:pPr>
            <w:r w:rsidRPr="001E6954">
              <w:t>Requirement 2(3)(c)</w:t>
            </w:r>
          </w:p>
        </w:tc>
        <w:tc>
          <w:tcPr>
            <w:tcW w:w="1058" w:type="pct"/>
            <w:shd w:val="clear" w:color="auto" w:fill="auto"/>
          </w:tcPr>
          <w:p w14:paraId="1F58F5AB" w14:textId="443494E8" w:rsidR="00D004D2" w:rsidRPr="001E6954" w:rsidRDefault="00D004D2" w:rsidP="003502DB">
            <w:pPr>
              <w:spacing w:before="40" w:after="40" w:line="240" w:lineRule="auto"/>
              <w:jc w:val="right"/>
              <w:rPr>
                <w:color w:val="0000FF"/>
              </w:rPr>
            </w:pPr>
            <w:r w:rsidRPr="001E6954">
              <w:rPr>
                <w:bCs/>
                <w:iCs/>
                <w:color w:val="00577D"/>
                <w:szCs w:val="40"/>
              </w:rPr>
              <w:t>Compliant</w:t>
            </w:r>
          </w:p>
        </w:tc>
      </w:tr>
      <w:tr w:rsidR="00D004D2" w14:paraId="2268EDDF" w14:textId="77777777" w:rsidTr="003502DB">
        <w:trPr>
          <w:trHeight w:val="227"/>
        </w:trPr>
        <w:tc>
          <w:tcPr>
            <w:tcW w:w="3942" w:type="pct"/>
            <w:shd w:val="clear" w:color="auto" w:fill="auto"/>
          </w:tcPr>
          <w:p w14:paraId="3F0F6CC0" w14:textId="77777777" w:rsidR="00D004D2" w:rsidRPr="001E6954" w:rsidRDefault="00D004D2" w:rsidP="003502DB">
            <w:pPr>
              <w:spacing w:before="40" w:after="40" w:line="240" w:lineRule="auto"/>
              <w:ind w:left="318" w:hanging="7"/>
            </w:pPr>
            <w:r w:rsidRPr="001E6954">
              <w:t>Requirement 2(3)(d)</w:t>
            </w:r>
          </w:p>
        </w:tc>
        <w:tc>
          <w:tcPr>
            <w:tcW w:w="1058" w:type="pct"/>
            <w:shd w:val="clear" w:color="auto" w:fill="auto"/>
          </w:tcPr>
          <w:p w14:paraId="4DCBE6FA" w14:textId="30416917" w:rsidR="00D004D2" w:rsidRPr="001E6954" w:rsidRDefault="00D004D2" w:rsidP="003502DB">
            <w:pPr>
              <w:spacing w:before="40" w:after="40" w:line="240" w:lineRule="auto"/>
              <w:jc w:val="right"/>
              <w:rPr>
                <w:color w:val="0000FF"/>
              </w:rPr>
            </w:pPr>
            <w:r w:rsidRPr="001E6954">
              <w:rPr>
                <w:bCs/>
                <w:iCs/>
                <w:color w:val="00577D"/>
                <w:szCs w:val="40"/>
              </w:rPr>
              <w:t>Compliant</w:t>
            </w:r>
          </w:p>
        </w:tc>
      </w:tr>
      <w:tr w:rsidR="00D004D2" w14:paraId="7EFC360F" w14:textId="77777777" w:rsidTr="003502DB">
        <w:trPr>
          <w:trHeight w:val="227"/>
        </w:trPr>
        <w:tc>
          <w:tcPr>
            <w:tcW w:w="3942" w:type="pct"/>
            <w:shd w:val="clear" w:color="auto" w:fill="auto"/>
          </w:tcPr>
          <w:p w14:paraId="2E7A50D1" w14:textId="77777777" w:rsidR="00D004D2" w:rsidRPr="001E6954" w:rsidRDefault="00D004D2" w:rsidP="003502DB">
            <w:pPr>
              <w:keepNext/>
              <w:spacing w:before="40" w:after="40" w:line="240" w:lineRule="auto"/>
              <w:rPr>
                <w:b/>
              </w:rPr>
            </w:pPr>
            <w:r w:rsidRPr="001E6954">
              <w:rPr>
                <w:b/>
              </w:rPr>
              <w:t>Standard 3 Personal care and clinical care</w:t>
            </w:r>
          </w:p>
        </w:tc>
        <w:tc>
          <w:tcPr>
            <w:tcW w:w="1058" w:type="pct"/>
            <w:shd w:val="clear" w:color="auto" w:fill="auto"/>
          </w:tcPr>
          <w:p w14:paraId="257B1C5F" w14:textId="66939BB6" w:rsidR="00D004D2" w:rsidRPr="001E6954" w:rsidRDefault="00D004D2" w:rsidP="003502DB">
            <w:pPr>
              <w:keepNext/>
              <w:spacing w:before="40" w:after="40" w:line="240" w:lineRule="auto"/>
              <w:jc w:val="right"/>
              <w:rPr>
                <w:b/>
                <w:color w:val="0000FF"/>
              </w:rPr>
            </w:pPr>
          </w:p>
        </w:tc>
      </w:tr>
      <w:tr w:rsidR="00D004D2" w14:paraId="304135D9" w14:textId="77777777" w:rsidTr="003502DB">
        <w:trPr>
          <w:trHeight w:val="227"/>
        </w:trPr>
        <w:tc>
          <w:tcPr>
            <w:tcW w:w="3942" w:type="pct"/>
            <w:shd w:val="clear" w:color="auto" w:fill="auto"/>
          </w:tcPr>
          <w:p w14:paraId="2CB2DD94" w14:textId="77777777" w:rsidR="00D004D2" w:rsidRPr="001E6954" w:rsidRDefault="00D004D2" w:rsidP="003502DB">
            <w:pPr>
              <w:spacing w:before="40" w:after="40" w:line="240" w:lineRule="auto"/>
              <w:ind w:left="318" w:hanging="7"/>
            </w:pPr>
            <w:r w:rsidRPr="001E6954">
              <w:t>Requirement 3(3)(b)</w:t>
            </w:r>
          </w:p>
        </w:tc>
        <w:tc>
          <w:tcPr>
            <w:tcW w:w="1058" w:type="pct"/>
            <w:shd w:val="clear" w:color="auto" w:fill="auto"/>
          </w:tcPr>
          <w:p w14:paraId="64EB419E" w14:textId="5E50F20B" w:rsidR="00D004D2" w:rsidRPr="001E6954" w:rsidRDefault="00D004D2" w:rsidP="003502DB">
            <w:pPr>
              <w:spacing w:before="40" w:after="40" w:line="240" w:lineRule="auto"/>
              <w:jc w:val="right"/>
              <w:rPr>
                <w:color w:val="0000FF"/>
              </w:rPr>
            </w:pPr>
            <w:r w:rsidRPr="001E6954">
              <w:rPr>
                <w:bCs/>
                <w:iCs/>
                <w:color w:val="00577D"/>
                <w:szCs w:val="40"/>
              </w:rPr>
              <w:t>Compliant</w:t>
            </w:r>
          </w:p>
        </w:tc>
      </w:tr>
      <w:tr w:rsidR="00D004D2" w14:paraId="6D173870" w14:textId="77777777" w:rsidTr="003502DB">
        <w:trPr>
          <w:trHeight w:val="227"/>
        </w:trPr>
        <w:tc>
          <w:tcPr>
            <w:tcW w:w="3942" w:type="pct"/>
            <w:shd w:val="clear" w:color="auto" w:fill="auto"/>
          </w:tcPr>
          <w:p w14:paraId="50BB8B71" w14:textId="77777777" w:rsidR="00D004D2" w:rsidRPr="001E6954" w:rsidRDefault="00D004D2" w:rsidP="003502DB">
            <w:pPr>
              <w:spacing w:before="40" w:after="40" w:line="240" w:lineRule="auto"/>
              <w:ind w:left="318" w:hanging="7"/>
            </w:pPr>
            <w:r w:rsidRPr="001E6954">
              <w:t>Requirement 3(3)(d)</w:t>
            </w:r>
          </w:p>
        </w:tc>
        <w:tc>
          <w:tcPr>
            <w:tcW w:w="1058" w:type="pct"/>
            <w:shd w:val="clear" w:color="auto" w:fill="auto"/>
          </w:tcPr>
          <w:p w14:paraId="45E13E13" w14:textId="77777777" w:rsidR="00D004D2" w:rsidRPr="001E6954" w:rsidRDefault="00D004D2" w:rsidP="003502DB">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004D2" w14:paraId="3B64463E" w14:textId="77777777" w:rsidTr="003502DB">
        <w:trPr>
          <w:trHeight w:val="227"/>
        </w:trPr>
        <w:tc>
          <w:tcPr>
            <w:tcW w:w="3942" w:type="pct"/>
            <w:shd w:val="clear" w:color="auto" w:fill="auto"/>
          </w:tcPr>
          <w:p w14:paraId="2EDD2337" w14:textId="77777777" w:rsidR="00D004D2" w:rsidRPr="001E6954" w:rsidRDefault="00D004D2" w:rsidP="003502DB">
            <w:pPr>
              <w:spacing w:before="40" w:after="40" w:line="240" w:lineRule="auto"/>
              <w:ind w:left="318" w:hanging="7"/>
            </w:pPr>
            <w:r w:rsidRPr="001E6954">
              <w:t>Requirement 3(3)(g)</w:t>
            </w:r>
          </w:p>
        </w:tc>
        <w:tc>
          <w:tcPr>
            <w:tcW w:w="1058" w:type="pct"/>
            <w:shd w:val="clear" w:color="auto" w:fill="auto"/>
          </w:tcPr>
          <w:p w14:paraId="749CB8A3" w14:textId="62628110" w:rsidR="00D004D2" w:rsidRPr="001E6954" w:rsidRDefault="00D004D2" w:rsidP="003502DB">
            <w:pPr>
              <w:spacing w:before="40" w:after="40" w:line="240" w:lineRule="auto"/>
              <w:jc w:val="right"/>
              <w:rPr>
                <w:color w:val="0000FF"/>
              </w:rPr>
            </w:pPr>
            <w:r w:rsidRPr="001E6954">
              <w:rPr>
                <w:bCs/>
                <w:iCs/>
                <w:color w:val="00577D"/>
                <w:szCs w:val="40"/>
              </w:rPr>
              <w:t>Compliant</w:t>
            </w:r>
          </w:p>
        </w:tc>
      </w:tr>
      <w:tr w:rsidR="00D004D2" w14:paraId="116374B4" w14:textId="77777777" w:rsidTr="003502DB">
        <w:trPr>
          <w:trHeight w:val="227"/>
        </w:trPr>
        <w:tc>
          <w:tcPr>
            <w:tcW w:w="3942" w:type="pct"/>
            <w:shd w:val="clear" w:color="auto" w:fill="auto"/>
          </w:tcPr>
          <w:p w14:paraId="10E78A46" w14:textId="77777777" w:rsidR="00D004D2" w:rsidRPr="001E6954" w:rsidRDefault="00D004D2" w:rsidP="003502DB">
            <w:pPr>
              <w:keepNext/>
              <w:spacing w:before="40" w:after="40" w:line="240" w:lineRule="auto"/>
              <w:rPr>
                <w:b/>
              </w:rPr>
            </w:pPr>
            <w:r w:rsidRPr="001E6954">
              <w:rPr>
                <w:b/>
              </w:rPr>
              <w:t>Standard 8 Organisational governance</w:t>
            </w:r>
          </w:p>
        </w:tc>
        <w:tc>
          <w:tcPr>
            <w:tcW w:w="1058" w:type="pct"/>
            <w:shd w:val="clear" w:color="auto" w:fill="auto"/>
          </w:tcPr>
          <w:p w14:paraId="1DB0596D" w14:textId="0BFADEEA" w:rsidR="00D004D2" w:rsidRPr="001E6954" w:rsidRDefault="00D004D2" w:rsidP="003502DB">
            <w:pPr>
              <w:keepNext/>
              <w:spacing w:before="40" w:after="40" w:line="240" w:lineRule="auto"/>
              <w:jc w:val="right"/>
              <w:rPr>
                <w:b/>
                <w:color w:val="0000FF"/>
              </w:rPr>
            </w:pPr>
          </w:p>
        </w:tc>
      </w:tr>
      <w:tr w:rsidR="00D004D2" w14:paraId="204C8735" w14:textId="77777777" w:rsidTr="003502DB">
        <w:trPr>
          <w:trHeight w:val="227"/>
        </w:trPr>
        <w:tc>
          <w:tcPr>
            <w:tcW w:w="3942" w:type="pct"/>
            <w:shd w:val="clear" w:color="auto" w:fill="auto"/>
          </w:tcPr>
          <w:p w14:paraId="2F80E985" w14:textId="77777777" w:rsidR="00D004D2" w:rsidRPr="001E6954" w:rsidRDefault="00D004D2" w:rsidP="003502DB">
            <w:pPr>
              <w:spacing w:before="40" w:after="40" w:line="240" w:lineRule="auto"/>
              <w:ind w:left="318" w:hanging="7"/>
            </w:pPr>
            <w:r w:rsidRPr="001E6954">
              <w:t>Requirement 8(3)(d)</w:t>
            </w:r>
          </w:p>
        </w:tc>
        <w:tc>
          <w:tcPr>
            <w:tcW w:w="1058" w:type="pct"/>
            <w:shd w:val="clear" w:color="auto" w:fill="auto"/>
          </w:tcPr>
          <w:p w14:paraId="7F8B5BC5" w14:textId="77777777" w:rsidR="00D004D2" w:rsidRPr="001E6954" w:rsidRDefault="00D004D2" w:rsidP="003502DB">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bookmarkEnd w:id="2"/>
    </w:tbl>
    <w:p w14:paraId="32EBD2CC" w14:textId="77777777" w:rsidR="00D004D2" w:rsidRDefault="00D004D2" w:rsidP="00D004D2">
      <w:pPr>
        <w:sectPr w:rsidR="00D004D2" w:rsidSect="001416E6">
          <w:headerReference w:type="default" r:id="rId16"/>
          <w:headerReference w:type="first" r:id="rId17"/>
          <w:pgSz w:w="11906" w:h="16838"/>
          <w:pgMar w:top="1701" w:right="1418" w:bottom="1418" w:left="1418" w:header="709" w:footer="397" w:gutter="0"/>
          <w:cols w:space="708"/>
          <w:docGrid w:linePitch="360"/>
        </w:sectPr>
      </w:pPr>
    </w:p>
    <w:p w14:paraId="1C02AE15" w14:textId="77777777" w:rsidR="00D004D2" w:rsidRPr="00D21DCD" w:rsidRDefault="00D004D2" w:rsidP="00D004D2">
      <w:pPr>
        <w:pStyle w:val="Heading1"/>
      </w:pPr>
      <w:r>
        <w:lastRenderedPageBreak/>
        <w:t>Detailed assessment</w:t>
      </w:r>
    </w:p>
    <w:p w14:paraId="2DDD2A88" w14:textId="77777777" w:rsidR="00D004D2" w:rsidRPr="00D63989" w:rsidRDefault="00D004D2" w:rsidP="00D004D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B56126" w14:textId="77777777" w:rsidR="00D004D2" w:rsidRPr="001E6954" w:rsidRDefault="00D004D2" w:rsidP="00D004D2">
      <w:pPr>
        <w:rPr>
          <w:color w:val="auto"/>
        </w:rPr>
      </w:pPr>
      <w:r w:rsidRPr="00D63989">
        <w:t>The report also specifies areas in which improvements must be made to ensure the Quality Standards are complied with.</w:t>
      </w:r>
    </w:p>
    <w:p w14:paraId="015CBC0F" w14:textId="77777777" w:rsidR="00D004D2" w:rsidRPr="00D63989" w:rsidRDefault="00D004D2" w:rsidP="00D004D2">
      <w:r w:rsidRPr="00D63989">
        <w:t xml:space="preserve">The following information has been </w:t>
      </w:r>
      <w:proofErr w:type="gramStart"/>
      <w:r w:rsidRPr="00D63989">
        <w:t>taken into account</w:t>
      </w:r>
      <w:proofErr w:type="gramEnd"/>
      <w:r w:rsidRPr="00D63989">
        <w:t xml:space="preserve"> in developing this performance report:</w:t>
      </w:r>
    </w:p>
    <w:p w14:paraId="5DA74957" w14:textId="77777777" w:rsidR="00D004D2" w:rsidRPr="00D44EEE" w:rsidRDefault="00D004D2" w:rsidP="00D004D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44EEE">
        <w:t>a site assessment, observations at the service, review of documents and interviews with staff, consumers/representatives and others</w:t>
      </w:r>
    </w:p>
    <w:p w14:paraId="75B569CB" w14:textId="54EE0C02" w:rsidR="00D004D2" w:rsidRPr="00D44EEE" w:rsidRDefault="00D004D2" w:rsidP="00D004D2">
      <w:pPr>
        <w:pStyle w:val="ListBullet"/>
      </w:pPr>
      <w:r w:rsidRPr="00365DAE">
        <w:t>the provider</w:t>
      </w:r>
      <w:r>
        <w:t>’s</w:t>
      </w:r>
      <w:r w:rsidRPr="00365DAE">
        <w:t xml:space="preserve"> response</w:t>
      </w:r>
      <w:r>
        <w:t xml:space="preserve"> to the Assessment Contact - </w:t>
      </w:r>
      <w:r w:rsidRPr="00D44EEE">
        <w:t>Site report received 17 December 2020</w:t>
      </w:r>
      <w:r w:rsidR="002A3EB8">
        <w:t>.</w:t>
      </w:r>
    </w:p>
    <w:p w14:paraId="4BA87839" w14:textId="77777777" w:rsidR="00D004D2" w:rsidRPr="00D44EEE" w:rsidRDefault="00D004D2" w:rsidP="00D004D2">
      <w:pPr>
        <w:spacing w:after="160" w:line="259" w:lineRule="auto"/>
        <w:rPr>
          <w:rFonts w:cs="Times New Roman"/>
          <w:color w:val="auto"/>
        </w:rPr>
      </w:pPr>
    </w:p>
    <w:p w14:paraId="1918F6B4" w14:textId="77777777" w:rsidR="00D004D2" w:rsidRDefault="00D004D2" w:rsidP="00D004D2">
      <w:pPr>
        <w:sectPr w:rsidR="00D004D2" w:rsidSect="005058B8">
          <w:headerReference w:type="first" r:id="rId18"/>
          <w:pgSz w:w="11906" w:h="16838"/>
          <w:pgMar w:top="1701" w:right="1418" w:bottom="1418" w:left="1418" w:header="709" w:footer="397" w:gutter="0"/>
          <w:cols w:space="708"/>
          <w:docGrid w:linePitch="360"/>
        </w:sectPr>
      </w:pPr>
    </w:p>
    <w:p w14:paraId="6DBD229E" w14:textId="77777777" w:rsidR="00D004D2" w:rsidRDefault="00D004D2" w:rsidP="00D004D2">
      <w:pPr>
        <w:sectPr w:rsidR="00D004D2" w:rsidSect="00CB3BA9">
          <w:headerReference w:type="default" r:id="rId19"/>
          <w:type w:val="continuous"/>
          <w:pgSz w:w="11906" w:h="16838"/>
          <w:pgMar w:top="1701" w:right="1418" w:bottom="1418" w:left="1418" w:header="568" w:footer="397" w:gutter="0"/>
          <w:cols w:space="708"/>
          <w:titlePg/>
          <w:docGrid w:linePitch="360"/>
        </w:sectPr>
      </w:pPr>
    </w:p>
    <w:p w14:paraId="0BE5EF54" w14:textId="77777777" w:rsidR="00D004D2" w:rsidRDefault="00D004D2" w:rsidP="00D004D2">
      <w:pPr>
        <w:pStyle w:val="Heading1"/>
        <w:tabs>
          <w:tab w:val="right" w:pos="9070"/>
        </w:tabs>
        <w:spacing w:before="560" w:after="640"/>
        <w:rPr>
          <w:color w:val="FFFFFF" w:themeColor="background1"/>
        </w:rPr>
        <w:sectPr w:rsidR="00D004D2"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9BF62D6" wp14:editId="5E3F75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44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F1B1A99" w14:textId="77777777" w:rsidR="00D004D2" w:rsidRPr="00ED6B57" w:rsidRDefault="00D004D2" w:rsidP="00D004D2">
      <w:pPr>
        <w:pStyle w:val="Heading3"/>
        <w:shd w:val="clear" w:color="auto" w:fill="F2F2F2" w:themeFill="background1" w:themeFillShade="F2"/>
      </w:pPr>
      <w:r w:rsidRPr="00ED6B57">
        <w:t>Consumer outcome:</w:t>
      </w:r>
    </w:p>
    <w:p w14:paraId="1DD81216" w14:textId="77777777" w:rsidR="00D004D2" w:rsidRPr="00ED6B57" w:rsidRDefault="00D004D2" w:rsidP="00D004D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3A99CE" w14:textId="77777777" w:rsidR="00D004D2" w:rsidRPr="00ED6B57" w:rsidRDefault="00D004D2" w:rsidP="00D004D2">
      <w:pPr>
        <w:pStyle w:val="Heading3"/>
        <w:shd w:val="clear" w:color="auto" w:fill="F2F2F2" w:themeFill="background1" w:themeFillShade="F2"/>
      </w:pPr>
      <w:r w:rsidRPr="00ED6B57">
        <w:t>Organisation statement:</w:t>
      </w:r>
    </w:p>
    <w:p w14:paraId="342B3613" w14:textId="77777777" w:rsidR="00D004D2" w:rsidRPr="00ED6B57" w:rsidRDefault="00D004D2" w:rsidP="00D004D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C64041" w14:textId="77777777" w:rsidR="00D004D2" w:rsidRDefault="00D004D2" w:rsidP="00D004D2">
      <w:pPr>
        <w:pStyle w:val="Heading2"/>
      </w:pPr>
      <w:r>
        <w:t xml:space="preserve">Assessment </w:t>
      </w:r>
      <w:r w:rsidRPr="002B2C0F">
        <w:t>of Standard</w:t>
      </w:r>
      <w:r>
        <w:t xml:space="preserve"> 2</w:t>
      </w:r>
    </w:p>
    <w:p w14:paraId="689BF725" w14:textId="4BF704DB" w:rsidR="00D004D2" w:rsidRDefault="00D004D2" w:rsidP="00D004D2">
      <w:pPr>
        <w:keepNext/>
        <w:outlineLvl w:val="2"/>
        <w:rPr>
          <w:color w:val="auto"/>
        </w:rPr>
      </w:pPr>
      <w:r w:rsidRPr="001B191A">
        <w:rPr>
          <w:color w:val="auto"/>
        </w:rPr>
        <w:t>The Assessment Team did not assess all requirements and therefore an overall rating for the Quality Standard is not provided.</w:t>
      </w:r>
    </w:p>
    <w:p w14:paraId="3EF03544" w14:textId="39F41C14" w:rsidR="00C156E3" w:rsidRDefault="005630E1" w:rsidP="00C156E3">
      <w:r>
        <w:t>The Assessment Team found t</w:t>
      </w:r>
      <w:r w:rsidR="00C156E3">
        <w:t xml:space="preserve">he service has a suite of assessments and validated risk assessment tools and these are applied when a consumer moves into the service and are generally reviewed for currency when changes occur. </w:t>
      </w:r>
    </w:p>
    <w:p w14:paraId="5E8211C2" w14:textId="16FF7D0A" w:rsidR="00C156E3" w:rsidRDefault="00C156E3" w:rsidP="00D004D2">
      <w:pPr>
        <w:keepNext/>
        <w:outlineLvl w:val="2"/>
        <w:rPr>
          <w:rFonts w:eastAsiaTheme="minorHAnsi"/>
          <w:color w:val="000000" w:themeColor="text1"/>
          <w:lang w:eastAsia="en-US"/>
        </w:rPr>
      </w:pPr>
      <w:r>
        <w:rPr>
          <w:rFonts w:eastAsia="Calibri"/>
          <w:color w:val="auto"/>
          <w:lang w:eastAsia="en-US"/>
        </w:rPr>
        <w:t>Consumers and r</w:t>
      </w:r>
      <w:r w:rsidRPr="00F75FE9">
        <w:rPr>
          <w:rFonts w:eastAsia="Calibri"/>
          <w:color w:val="auto"/>
          <w:lang w:eastAsia="en-US"/>
        </w:rPr>
        <w:t>epresentatives described involve</w:t>
      </w:r>
      <w:r>
        <w:rPr>
          <w:rFonts w:eastAsia="Calibri"/>
          <w:color w:val="auto"/>
          <w:lang w:eastAsia="en-US"/>
        </w:rPr>
        <w:t>ment</w:t>
      </w:r>
      <w:r w:rsidRPr="00F75FE9">
        <w:rPr>
          <w:rFonts w:eastAsia="Calibri"/>
          <w:color w:val="auto"/>
          <w:lang w:eastAsia="en-US"/>
        </w:rPr>
        <w:t xml:space="preserve"> in the assessment and planning of consumers</w:t>
      </w:r>
      <w:r>
        <w:rPr>
          <w:rFonts w:eastAsia="Calibri"/>
          <w:color w:val="auto"/>
          <w:lang w:eastAsia="en-US"/>
        </w:rPr>
        <w:t>’</w:t>
      </w:r>
      <w:r w:rsidRPr="00F75FE9">
        <w:rPr>
          <w:rFonts w:eastAsia="Calibri"/>
          <w:color w:val="auto"/>
          <w:lang w:eastAsia="en-US"/>
        </w:rPr>
        <w:t xml:space="preserve"> care</w:t>
      </w:r>
      <w:r>
        <w:rPr>
          <w:rFonts w:eastAsia="Calibri"/>
          <w:color w:val="auto"/>
          <w:lang w:eastAsia="en-US"/>
        </w:rPr>
        <w:t xml:space="preserve">. </w:t>
      </w:r>
      <w:r w:rsidRPr="005F0918">
        <w:rPr>
          <w:rFonts w:eastAsiaTheme="minorHAnsi"/>
          <w:color w:val="000000" w:themeColor="text1"/>
          <w:lang w:eastAsia="en-US"/>
        </w:rPr>
        <w:t xml:space="preserve">Documentation </w:t>
      </w:r>
      <w:r>
        <w:rPr>
          <w:rFonts w:eastAsiaTheme="minorHAnsi"/>
          <w:color w:val="000000" w:themeColor="text1"/>
          <w:lang w:eastAsia="en-US"/>
        </w:rPr>
        <w:t>demonstrated the</w:t>
      </w:r>
      <w:r w:rsidRPr="005F0918">
        <w:rPr>
          <w:rFonts w:eastAsiaTheme="minorHAnsi"/>
          <w:color w:val="000000" w:themeColor="text1"/>
          <w:lang w:eastAsia="en-US"/>
        </w:rPr>
        <w:t xml:space="preserve"> involvement of other</w:t>
      </w:r>
      <w:r>
        <w:rPr>
          <w:rFonts w:eastAsiaTheme="minorHAnsi"/>
          <w:color w:val="000000" w:themeColor="text1"/>
          <w:lang w:eastAsia="en-US"/>
        </w:rPr>
        <w:t>s</w:t>
      </w:r>
      <w:r w:rsidRPr="005F0918">
        <w:rPr>
          <w:rFonts w:eastAsiaTheme="minorHAnsi"/>
          <w:color w:val="000000" w:themeColor="text1"/>
          <w:lang w:eastAsia="en-US"/>
        </w:rPr>
        <w:t xml:space="preserve"> such as</w:t>
      </w:r>
      <w:r>
        <w:rPr>
          <w:rFonts w:eastAsiaTheme="minorHAnsi"/>
          <w:color w:val="000000" w:themeColor="text1"/>
          <w:lang w:eastAsia="en-US"/>
        </w:rPr>
        <w:t xml:space="preserve"> a </w:t>
      </w:r>
      <w:r w:rsidRPr="005F0918">
        <w:rPr>
          <w:rFonts w:eastAsiaTheme="minorHAnsi"/>
          <w:color w:val="000000" w:themeColor="text1"/>
          <w:lang w:eastAsia="en-US"/>
        </w:rPr>
        <w:t xml:space="preserve">physiotherapist, speech </w:t>
      </w:r>
      <w:r>
        <w:rPr>
          <w:rFonts w:eastAsiaTheme="minorHAnsi"/>
          <w:color w:val="000000" w:themeColor="text1"/>
          <w:lang w:eastAsia="en-US"/>
        </w:rPr>
        <w:t>pathologist</w:t>
      </w:r>
      <w:r w:rsidRPr="005F0918">
        <w:rPr>
          <w:rFonts w:eastAsiaTheme="minorHAnsi"/>
          <w:color w:val="000000" w:themeColor="text1"/>
          <w:lang w:eastAsia="en-US"/>
        </w:rPr>
        <w:t xml:space="preserve"> and dietitian in assessment and planning</w:t>
      </w:r>
      <w:r>
        <w:rPr>
          <w:rFonts w:eastAsiaTheme="minorHAnsi"/>
          <w:color w:val="000000" w:themeColor="text1"/>
          <w:lang w:eastAsia="en-US"/>
        </w:rPr>
        <w:t>.</w:t>
      </w:r>
    </w:p>
    <w:p w14:paraId="2FBD780C" w14:textId="5B5B104E" w:rsidR="005D5092" w:rsidRDefault="00C156E3" w:rsidP="00040DCC">
      <w:r w:rsidRPr="002E150A">
        <w:rPr>
          <w:rFonts w:eastAsia="Calibri"/>
          <w:color w:val="auto"/>
          <w:lang w:eastAsia="en-US"/>
        </w:rPr>
        <w:t xml:space="preserve">For each consumer there </w:t>
      </w:r>
      <w:r>
        <w:rPr>
          <w:rFonts w:eastAsia="Calibri"/>
          <w:color w:val="auto"/>
          <w:lang w:eastAsia="en-US"/>
        </w:rPr>
        <w:t>is</w:t>
      </w:r>
      <w:r w:rsidRPr="002E150A">
        <w:rPr>
          <w:rFonts w:eastAsia="Calibri"/>
          <w:color w:val="auto"/>
          <w:lang w:eastAsia="en-US"/>
        </w:rPr>
        <w:t xml:space="preserve"> a care plan with </w:t>
      </w:r>
      <w:proofErr w:type="gramStart"/>
      <w:r w:rsidRPr="002E150A">
        <w:rPr>
          <w:rFonts w:eastAsia="Calibri"/>
          <w:color w:val="auto"/>
          <w:lang w:eastAsia="en-US"/>
        </w:rPr>
        <w:t>sufficient</w:t>
      </w:r>
      <w:proofErr w:type="gramEnd"/>
      <w:r w:rsidRPr="002E150A">
        <w:rPr>
          <w:rFonts w:eastAsia="Calibri"/>
          <w:color w:val="auto"/>
          <w:lang w:eastAsia="en-US"/>
        </w:rPr>
        <w:t xml:space="preserve"> information to guide care.  Representatives </w:t>
      </w:r>
      <w:r>
        <w:rPr>
          <w:rFonts w:eastAsia="Calibri"/>
          <w:color w:val="auto"/>
          <w:lang w:eastAsia="en-US"/>
        </w:rPr>
        <w:t>said</w:t>
      </w:r>
      <w:r w:rsidRPr="002E150A">
        <w:rPr>
          <w:rFonts w:eastAsia="Calibri"/>
          <w:color w:val="auto"/>
          <w:lang w:eastAsia="en-US"/>
        </w:rPr>
        <w:t xml:space="preserve"> they are informed</w:t>
      </w:r>
      <w:r>
        <w:rPr>
          <w:rFonts w:eastAsia="Calibri"/>
          <w:color w:val="auto"/>
          <w:lang w:eastAsia="en-US"/>
        </w:rPr>
        <w:t xml:space="preserve"> of the</w:t>
      </w:r>
      <w:r w:rsidRPr="002E150A">
        <w:rPr>
          <w:rFonts w:eastAsia="Calibri"/>
          <w:color w:val="auto"/>
          <w:lang w:eastAsia="en-US"/>
        </w:rPr>
        <w:t xml:space="preserve"> outcomes of assessment and planning. </w:t>
      </w:r>
    </w:p>
    <w:p w14:paraId="402C1272" w14:textId="7E4B7466" w:rsidR="00D004D2" w:rsidRDefault="00D004D2" w:rsidP="00D004D2">
      <w:pPr>
        <w:pStyle w:val="Heading2"/>
      </w:pPr>
      <w:r>
        <w:t>Assessment of Standard 2 Requirements</w:t>
      </w:r>
      <w:r w:rsidRPr="0066387A">
        <w:rPr>
          <w:i/>
          <w:color w:val="0000FF"/>
          <w:sz w:val="24"/>
          <w:szCs w:val="24"/>
        </w:rPr>
        <w:t xml:space="preserve"> </w:t>
      </w:r>
    </w:p>
    <w:p w14:paraId="75CC6A6A" w14:textId="77777777" w:rsidR="00D004D2" w:rsidRDefault="00D004D2" w:rsidP="00D004D2">
      <w:pPr>
        <w:pStyle w:val="Heading3"/>
      </w:pPr>
      <w:r w:rsidRPr="00051035">
        <w:t xml:space="preserve">Requirement </w:t>
      </w:r>
      <w:r>
        <w:t>2</w:t>
      </w:r>
      <w:r w:rsidRPr="00051035">
        <w:t>(3)(a)</w:t>
      </w:r>
      <w:r w:rsidRPr="00051035">
        <w:tab/>
        <w:t>Compliant</w:t>
      </w:r>
    </w:p>
    <w:p w14:paraId="3E1B5DE4" w14:textId="77777777" w:rsidR="00D004D2" w:rsidRPr="004A3816" w:rsidRDefault="00D004D2" w:rsidP="00D004D2">
      <w:pPr>
        <w:rPr>
          <w:i/>
        </w:rPr>
      </w:pPr>
      <w:r w:rsidRPr="004A3816">
        <w:rPr>
          <w:i/>
        </w:rPr>
        <w:t>Assessment and planning, including consideration of risks to the consumer’s health and well-being, informs the delivery of safe and effective care and services.</w:t>
      </w:r>
    </w:p>
    <w:p w14:paraId="517359B9" w14:textId="77777777" w:rsidR="00D004D2" w:rsidRDefault="00D004D2" w:rsidP="00D004D2">
      <w:pPr>
        <w:pStyle w:val="Heading3"/>
      </w:pPr>
      <w:r>
        <w:lastRenderedPageBreak/>
        <w:t>Requirement 2(3)(b)</w:t>
      </w:r>
      <w:r>
        <w:tab/>
        <w:t>Compliant</w:t>
      </w:r>
    </w:p>
    <w:p w14:paraId="5145E0B4" w14:textId="77777777" w:rsidR="00D004D2" w:rsidRPr="004A3816" w:rsidRDefault="00D004D2" w:rsidP="00D004D2">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8081102" w14:textId="77777777" w:rsidR="00D004D2" w:rsidRDefault="00D004D2" w:rsidP="00D004D2">
      <w:pPr>
        <w:pStyle w:val="Heading3"/>
      </w:pPr>
      <w:r>
        <w:t>Requirement 2(3)(d)</w:t>
      </w:r>
      <w:r>
        <w:tab/>
        <w:t>Compliant</w:t>
      </w:r>
    </w:p>
    <w:p w14:paraId="18816FF8" w14:textId="77777777" w:rsidR="00D004D2" w:rsidRPr="004A3816" w:rsidRDefault="00D004D2" w:rsidP="00D004D2">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036C780" w14:textId="77777777" w:rsidR="00D004D2" w:rsidRDefault="00D004D2" w:rsidP="00D004D2">
      <w:pPr>
        <w:sectPr w:rsidR="00D004D2" w:rsidSect="003F5725">
          <w:headerReference w:type="default" r:id="rId22"/>
          <w:type w:val="continuous"/>
          <w:pgSz w:w="11906" w:h="16838"/>
          <w:pgMar w:top="1701" w:right="1418" w:bottom="1418" w:left="1418" w:header="709" w:footer="397" w:gutter="0"/>
          <w:cols w:space="708"/>
          <w:titlePg/>
          <w:docGrid w:linePitch="360"/>
        </w:sectPr>
      </w:pPr>
    </w:p>
    <w:p w14:paraId="50902B8D" w14:textId="77777777" w:rsidR="00D004D2" w:rsidRDefault="00D004D2" w:rsidP="00D004D2">
      <w:pPr>
        <w:pStyle w:val="Heading1"/>
        <w:tabs>
          <w:tab w:val="right" w:pos="9070"/>
        </w:tabs>
        <w:spacing w:before="560" w:after="640"/>
        <w:rPr>
          <w:color w:val="FFFFFF" w:themeColor="background1"/>
          <w:sz w:val="36"/>
        </w:rPr>
        <w:sectPr w:rsidR="00D004D2"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8792BC" wp14:editId="431517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44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5E3A6F3" w14:textId="77777777" w:rsidR="00D004D2" w:rsidRPr="00FD1B02" w:rsidRDefault="00D004D2" w:rsidP="00D004D2">
      <w:pPr>
        <w:pStyle w:val="Heading3"/>
        <w:shd w:val="clear" w:color="auto" w:fill="F2F2F2" w:themeFill="background1" w:themeFillShade="F2"/>
      </w:pPr>
      <w:r w:rsidRPr="00FD1B02">
        <w:t>Consumer outcome:</w:t>
      </w:r>
    </w:p>
    <w:p w14:paraId="4988A1A0" w14:textId="77777777" w:rsidR="00D004D2" w:rsidRDefault="00D004D2" w:rsidP="00D004D2">
      <w:pPr>
        <w:numPr>
          <w:ilvl w:val="0"/>
          <w:numId w:val="3"/>
        </w:numPr>
        <w:shd w:val="clear" w:color="auto" w:fill="F2F2F2" w:themeFill="background1" w:themeFillShade="F2"/>
      </w:pPr>
      <w:r>
        <w:t>I get personal care, clinical care, or both personal care and clinical care, that is safe and right for me.</w:t>
      </w:r>
    </w:p>
    <w:p w14:paraId="19AD5FCD" w14:textId="77777777" w:rsidR="00D004D2" w:rsidRDefault="00D004D2" w:rsidP="00D004D2">
      <w:pPr>
        <w:pStyle w:val="Heading3"/>
        <w:shd w:val="clear" w:color="auto" w:fill="F2F2F2" w:themeFill="background1" w:themeFillShade="F2"/>
      </w:pPr>
      <w:r>
        <w:t>Organisation statement:</w:t>
      </w:r>
    </w:p>
    <w:p w14:paraId="2B410BCC" w14:textId="77777777" w:rsidR="00D004D2" w:rsidRDefault="00D004D2" w:rsidP="00D004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6E6028" w14:textId="77777777" w:rsidR="00D004D2" w:rsidRDefault="00D004D2" w:rsidP="00D004D2">
      <w:pPr>
        <w:pStyle w:val="Heading2"/>
      </w:pPr>
      <w:r>
        <w:t>Assessment of Standard 3</w:t>
      </w:r>
    </w:p>
    <w:p w14:paraId="1A6BD093" w14:textId="7EBB0691" w:rsidR="00D004D2" w:rsidRDefault="00D004D2" w:rsidP="00D004D2">
      <w:pPr>
        <w:keepNext/>
        <w:outlineLvl w:val="2"/>
        <w:rPr>
          <w:color w:val="auto"/>
        </w:rPr>
      </w:pPr>
      <w:r w:rsidRPr="001B191A">
        <w:rPr>
          <w:color w:val="auto"/>
        </w:rPr>
        <w:t>The Assessment Team did not assess all requirements and therefore an overall rating for the Quality Standard is not provided.</w:t>
      </w:r>
    </w:p>
    <w:p w14:paraId="4B684C5A" w14:textId="77777777" w:rsidR="005630E1" w:rsidRDefault="00EC5844" w:rsidP="00D004D2">
      <w:pPr>
        <w:keepNext/>
        <w:outlineLvl w:val="2"/>
        <w:rPr>
          <w:rFonts w:eastAsiaTheme="minorHAnsi"/>
          <w:color w:val="auto"/>
          <w:lang w:eastAsia="en-US"/>
        </w:rPr>
      </w:pPr>
      <w:r w:rsidRPr="00616E0F">
        <w:rPr>
          <w:rFonts w:eastAsiaTheme="minorHAnsi"/>
          <w:color w:val="auto"/>
          <w:lang w:eastAsia="en-US"/>
        </w:rPr>
        <w:t>T</w:t>
      </w:r>
      <w:r w:rsidR="005630E1">
        <w:rPr>
          <w:rFonts w:eastAsiaTheme="minorHAnsi"/>
          <w:color w:val="auto"/>
          <w:lang w:eastAsia="en-US"/>
        </w:rPr>
        <w:t>he Assessment Team found t</w:t>
      </w:r>
      <w:r w:rsidRPr="00616E0F">
        <w:rPr>
          <w:rFonts w:eastAsiaTheme="minorHAnsi"/>
          <w:color w:val="auto"/>
          <w:lang w:eastAsia="en-US"/>
        </w:rPr>
        <w:t>he organisation has a suite of policies</w:t>
      </w:r>
      <w:r>
        <w:rPr>
          <w:rFonts w:eastAsiaTheme="minorHAnsi"/>
          <w:color w:val="auto"/>
          <w:lang w:eastAsia="en-US"/>
        </w:rPr>
        <w:t xml:space="preserve"> and</w:t>
      </w:r>
      <w:r w:rsidRPr="00616E0F">
        <w:rPr>
          <w:rFonts w:eastAsiaTheme="minorHAnsi"/>
          <w:color w:val="auto"/>
          <w:lang w:eastAsia="en-US"/>
        </w:rPr>
        <w:t xml:space="preserve"> procedures</w:t>
      </w:r>
      <w:r w:rsidR="005630E1">
        <w:rPr>
          <w:rFonts w:eastAsiaTheme="minorHAnsi"/>
          <w:color w:val="auto"/>
          <w:lang w:eastAsia="en-US"/>
        </w:rPr>
        <w:t>:</w:t>
      </w:r>
      <w:r w:rsidRPr="00616E0F">
        <w:rPr>
          <w:rFonts w:eastAsiaTheme="minorHAnsi"/>
          <w:color w:val="auto"/>
          <w:lang w:eastAsia="en-US"/>
        </w:rPr>
        <w:t xml:space="preserve"> </w:t>
      </w:r>
    </w:p>
    <w:p w14:paraId="67F7DDC9" w14:textId="7348FBA0" w:rsidR="00EC5844" w:rsidRDefault="00EC5844" w:rsidP="005630E1">
      <w:pPr>
        <w:pStyle w:val="ListParagraph"/>
        <w:keepNext/>
        <w:numPr>
          <w:ilvl w:val="0"/>
          <w:numId w:val="38"/>
        </w:numPr>
        <w:outlineLvl w:val="2"/>
        <w:rPr>
          <w:color w:val="auto"/>
          <w:szCs w:val="22"/>
        </w:rPr>
      </w:pPr>
      <w:r w:rsidRPr="005630E1">
        <w:rPr>
          <w:rFonts w:eastAsiaTheme="minorHAnsi"/>
          <w:color w:val="auto"/>
          <w:lang w:eastAsia="en-US"/>
        </w:rPr>
        <w:t xml:space="preserve">to manage high impact/high prevalence risk associated with care. These are generally applied when appropriate. </w:t>
      </w:r>
      <w:r w:rsidRPr="005630E1">
        <w:rPr>
          <w:color w:val="auto"/>
          <w:szCs w:val="22"/>
        </w:rPr>
        <w:t xml:space="preserve">Staff were able to describe </w:t>
      </w:r>
      <w:proofErr w:type="gramStart"/>
      <w:r w:rsidRPr="005630E1">
        <w:rPr>
          <w:szCs w:val="22"/>
        </w:rPr>
        <w:t xml:space="preserve">particular </w:t>
      </w:r>
      <w:r w:rsidRPr="005630E1">
        <w:rPr>
          <w:color w:val="auto"/>
          <w:szCs w:val="22"/>
        </w:rPr>
        <w:t>high</w:t>
      </w:r>
      <w:proofErr w:type="gramEnd"/>
      <w:r w:rsidRPr="005630E1">
        <w:rPr>
          <w:color w:val="auto"/>
          <w:szCs w:val="22"/>
        </w:rPr>
        <w:t xml:space="preserve"> impact</w:t>
      </w:r>
      <w:r>
        <w:t>/</w:t>
      </w:r>
      <w:r w:rsidRPr="005630E1">
        <w:rPr>
          <w:color w:val="auto"/>
          <w:szCs w:val="22"/>
        </w:rPr>
        <w:t>high prevalence risks for particular consumers and actions taken to manage these risks.</w:t>
      </w:r>
    </w:p>
    <w:p w14:paraId="47F7AF1B" w14:textId="49D0B74A" w:rsidR="00EC5844" w:rsidRPr="005630E1" w:rsidRDefault="00EC5844" w:rsidP="005630E1">
      <w:pPr>
        <w:pStyle w:val="ListParagraph"/>
        <w:keepNext/>
        <w:numPr>
          <w:ilvl w:val="0"/>
          <w:numId w:val="38"/>
        </w:numPr>
        <w:outlineLvl w:val="2"/>
        <w:rPr>
          <w:color w:val="auto"/>
          <w:szCs w:val="22"/>
        </w:rPr>
      </w:pPr>
      <w:r w:rsidRPr="005630E1">
        <w:rPr>
          <w:rFonts w:eastAsia="Calibri"/>
        </w:rPr>
        <w:t xml:space="preserve">and resources to guide </w:t>
      </w:r>
      <w:r w:rsidRPr="00F702FB">
        <w:t>recognition</w:t>
      </w:r>
      <w:r>
        <w:t xml:space="preserve"> of</w:t>
      </w:r>
      <w:r w:rsidRPr="00F702FB">
        <w:t xml:space="preserve"> and </w:t>
      </w:r>
      <w:r>
        <w:t>response</w:t>
      </w:r>
      <w:r w:rsidRPr="00F702FB">
        <w:t xml:space="preserve"> to deterioration or change of a consumer’s health and wellbeing.</w:t>
      </w:r>
      <w:r>
        <w:t xml:space="preserve"> Staff were able to describe actions they would take when there is a change in a consumer. </w:t>
      </w:r>
      <w:r w:rsidRPr="005630E1">
        <w:t>Representatives confirmed they are informed about changes in consumers’ health and wellbeing and actions being taken by the service.</w:t>
      </w:r>
    </w:p>
    <w:p w14:paraId="6805E4C5" w14:textId="12F7DC72" w:rsidR="00EC5844" w:rsidRPr="005630E1" w:rsidRDefault="00EC5844" w:rsidP="005630E1">
      <w:pPr>
        <w:pStyle w:val="ListParagraph"/>
        <w:keepNext/>
        <w:numPr>
          <w:ilvl w:val="0"/>
          <w:numId w:val="38"/>
        </w:numPr>
        <w:outlineLvl w:val="2"/>
        <w:rPr>
          <w:color w:val="auto"/>
          <w:szCs w:val="22"/>
        </w:rPr>
      </w:pPr>
      <w:r w:rsidRPr="00EC5844">
        <w:t>underpin</w:t>
      </w:r>
      <w:r>
        <w:t>ning</w:t>
      </w:r>
      <w:r w:rsidRPr="00EC5844">
        <w:t xml:space="preserve"> infection prevention and control processes</w:t>
      </w:r>
      <w:r>
        <w:t xml:space="preserve"> including </w:t>
      </w:r>
      <w:r w:rsidRPr="00EC5844">
        <w:t>a COVID-19 outbreak management plan, an infection prevention and control procedure and an antimicrobial stewardship procedure.</w:t>
      </w:r>
    </w:p>
    <w:p w14:paraId="3DA28232" w14:textId="77777777" w:rsidR="00EC5844" w:rsidRPr="00EC5844" w:rsidRDefault="00EC5844" w:rsidP="00EC5844">
      <w:pPr>
        <w:pStyle w:val="ListBullet"/>
        <w:numPr>
          <w:ilvl w:val="0"/>
          <w:numId w:val="0"/>
        </w:numPr>
        <w:spacing w:after="240"/>
        <w:rPr>
          <w:color w:val="000000"/>
          <w:szCs w:val="24"/>
        </w:rPr>
      </w:pPr>
    </w:p>
    <w:p w14:paraId="2844CCE4" w14:textId="29A2D0A5" w:rsidR="00D004D2" w:rsidRDefault="00D004D2" w:rsidP="00D004D2">
      <w:pPr>
        <w:pStyle w:val="Heading3"/>
        <w:rPr>
          <w:rFonts w:cs="Times New Roman"/>
          <w:color w:val="auto"/>
          <w:sz w:val="32"/>
          <w:szCs w:val="28"/>
        </w:rPr>
      </w:pPr>
      <w:bookmarkStart w:id="4" w:name="_GoBack"/>
      <w:bookmarkEnd w:id="4"/>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27512BA" w14:textId="77777777" w:rsidR="00D004D2" w:rsidRPr="00853601" w:rsidRDefault="00D004D2" w:rsidP="00D004D2">
      <w:pPr>
        <w:pStyle w:val="Heading3"/>
      </w:pPr>
      <w:r w:rsidRPr="00853601">
        <w:t>Requirement 3(3)(b)</w:t>
      </w:r>
      <w:r>
        <w:tab/>
        <w:t>Compliant</w:t>
      </w:r>
    </w:p>
    <w:p w14:paraId="105C69DA" w14:textId="77777777" w:rsidR="00D004D2" w:rsidRPr="004A3816" w:rsidRDefault="00D004D2" w:rsidP="00D004D2">
      <w:pPr>
        <w:rPr>
          <w:i/>
        </w:rPr>
      </w:pPr>
      <w:r w:rsidRPr="004A3816">
        <w:rPr>
          <w:i/>
          <w:szCs w:val="22"/>
        </w:rPr>
        <w:t>Effective management of high impact or high prevalence risks associated with the care of each consumer.</w:t>
      </w:r>
    </w:p>
    <w:p w14:paraId="1F7B313A" w14:textId="77777777" w:rsidR="00D004D2" w:rsidRPr="00D435F8" w:rsidRDefault="00D004D2" w:rsidP="00D004D2">
      <w:pPr>
        <w:pStyle w:val="Heading3"/>
      </w:pPr>
      <w:r w:rsidRPr="00D435F8">
        <w:t>Requirement 3(3)(d)</w:t>
      </w:r>
      <w:r>
        <w:tab/>
        <w:t>Compliant</w:t>
      </w:r>
    </w:p>
    <w:p w14:paraId="541C4CAB" w14:textId="77777777" w:rsidR="00D004D2" w:rsidRPr="004A3816" w:rsidRDefault="00D004D2" w:rsidP="00D004D2">
      <w:pPr>
        <w:rPr>
          <w:i/>
        </w:rPr>
      </w:pPr>
      <w:r w:rsidRPr="004A3816">
        <w:rPr>
          <w:i/>
          <w:szCs w:val="22"/>
        </w:rPr>
        <w:t>Deterioration or change of a consumer’s mental health, cognitive or physical function, capacity or condition is recognised and responded to in a timely manner.</w:t>
      </w:r>
    </w:p>
    <w:p w14:paraId="53918C37" w14:textId="77777777" w:rsidR="00D004D2" w:rsidRPr="00D435F8" w:rsidRDefault="00D004D2" w:rsidP="00D004D2">
      <w:pPr>
        <w:pStyle w:val="Heading3"/>
      </w:pPr>
      <w:r w:rsidRPr="00D435F8">
        <w:t>Requirement 3(3)(g)</w:t>
      </w:r>
      <w:r>
        <w:tab/>
        <w:t>Compliant</w:t>
      </w:r>
    </w:p>
    <w:p w14:paraId="11BCFCBD" w14:textId="77777777" w:rsidR="00D004D2" w:rsidRPr="004A3816" w:rsidRDefault="00D004D2" w:rsidP="00D004D2">
      <w:pPr>
        <w:tabs>
          <w:tab w:val="right" w:pos="9026"/>
        </w:tabs>
        <w:spacing w:before="0" w:after="0"/>
        <w:outlineLvl w:val="4"/>
        <w:rPr>
          <w:i/>
          <w:szCs w:val="22"/>
        </w:rPr>
      </w:pPr>
      <w:r w:rsidRPr="004A3816">
        <w:rPr>
          <w:i/>
          <w:szCs w:val="22"/>
        </w:rPr>
        <w:t>Minimisation of infection related risks through implementing:</w:t>
      </w:r>
    </w:p>
    <w:p w14:paraId="1A38A193" w14:textId="77777777" w:rsidR="00D004D2" w:rsidRPr="004A3816" w:rsidRDefault="00D004D2" w:rsidP="00D004D2">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99B3FC0" w14:textId="77777777" w:rsidR="00D004D2" w:rsidRPr="004A3816" w:rsidRDefault="00D004D2" w:rsidP="00D004D2">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9B4F80E" w14:textId="77777777" w:rsidR="00D004D2" w:rsidRDefault="00D004D2" w:rsidP="00D004D2"/>
    <w:p w14:paraId="3E9D0049" w14:textId="77777777" w:rsidR="00D004D2" w:rsidRDefault="00D004D2" w:rsidP="00D004D2">
      <w:pPr>
        <w:sectPr w:rsidR="00D004D2" w:rsidSect="00CB3BA9">
          <w:headerReference w:type="default" r:id="rId25"/>
          <w:type w:val="continuous"/>
          <w:pgSz w:w="11906" w:h="16838"/>
          <w:pgMar w:top="1701" w:right="1418" w:bottom="1418" w:left="1418" w:header="709" w:footer="397" w:gutter="0"/>
          <w:cols w:space="708"/>
          <w:titlePg/>
          <w:docGrid w:linePitch="360"/>
        </w:sectPr>
      </w:pPr>
    </w:p>
    <w:p w14:paraId="2820CA23" w14:textId="77777777" w:rsidR="00D004D2" w:rsidRDefault="00D004D2" w:rsidP="00D004D2">
      <w:pPr>
        <w:sectPr w:rsidR="00D004D2" w:rsidSect="00CB3BA9">
          <w:headerReference w:type="default" r:id="rId26"/>
          <w:type w:val="continuous"/>
          <w:pgSz w:w="11906" w:h="16838"/>
          <w:pgMar w:top="1701" w:right="1418" w:bottom="1418" w:left="1418" w:header="709" w:footer="397" w:gutter="0"/>
          <w:cols w:space="708"/>
          <w:titlePg/>
          <w:docGrid w:linePitch="360"/>
        </w:sectPr>
      </w:pPr>
    </w:p>
    <w:p w14:paraId="0CF75D7C" w14:textId="77777777" w:rsidR="00D004D2" w:rsidRDefault="00D004D2" w:rsidP="00D004D2">
      <w:pPr>
        <w:pStyle w:val="Heading1"/>
        <w:tabs>
          <w:tab w:val="right" w:pos="9070"/>
        </w:tabs>
        <w:spacing w:before="560" w:after="640"/>
        <w:rPr>
          <w:color w:val="FFFFFF" w:themeColor="background1"/>
          <w:sz w:val="36"/>
        </w:rPr>
        <w:sectPr w:rsidR="00D004D2"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3293B7" wp14:editId="7E5998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37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8CA1D71" w14:textId="77777777" w:rsidR="00D004D2" w:rsidRPr="00FD1B02" w:rsidRDefault="00D004D2" w:rsidP="00D004D2">
      <w:pPr>
        <w:pStyle w:val="Heading3"/>
        <w:shd w:val="clear" w:color="auto" w:fill="F2F2F2" w:themeFill="background1" w:themeFillShade="F2"/>
      </w:pPr>
      <w:r w:rsidRPr="008312AC">
        <w:t>Consumer</w:t>
      </w:r>
      <w:r w:rsidRPr="00FD1B02">
        <w:t xml:space="preserve"> outcome:</w:t>
      </w:r>
    </w:p>
    <w:p w14:paraId="4CD81ECA" w14:textId="77777777" w:rsidR="00D004D2" w:rsidRDefault="00D004D2" w:rsidP="00D004D2">
      <w:pPr>
        <w:numPr>
          <w:ilvl w:val="0"/>
          <w:numId w:val="8"/>
        </w:numPr>
        <w:shd w:val="clear" w:color="auto" w:fill="F2F2F2" w:themeFill="background1" w:themeFillShade="F2"/>
      </w:pPr>
      <w:r>
        <w:t>I am confident the organisation is well run. I can partner in improving the delivery of care and services.</w:t>
      </w:r>
    </w:p>
    <w:p w14:paraId="1A2201B4" w14:textId="77777777" w:rsidR="00D004D2" w:rsidRDefault="00D004D2" w:rsidP="00D004D2">
      <w:pPr>
        <w:pStyle w:val="Heading3"/>
        <w:shd w:val="clear" w:color="auto" w:fill="F2F2F2" w:themeFill="background1" w:themeFillShade="F2"/>
      </w:pPr>
      <w:r>
        <w:t>Organisation statement:</w:t>
      </w:r>
    </w:p>
    <w:p w14:paraId="25A81376" w14:textId="77777777" w:rsidR="00D004D2" w:rsidRDefault="00D004D2" w:rsidP="00D004D2">
      <w:pPr>
        <w:numPr>
          <w:ilvl w:val="0"/>
          <w:numId w:val="8"/>
        </w:numPr>
        <w:shd w:val="clear" w:color="auto" w:fill="F2F2F2" w:themeFill="background1" w:themeFillShade="F2"/>
      </w:pPr>
      <w:r>
        <w:t>The organisation’s governing body is accountable for the delivery of safe and quality care and services.</w:t>
      </w:r>
    </w:p>
    <w:p w14:paraId="3BFF4AC4" w14:textId="77777777" w:rsidR="00D004D2" w:rsidRDefault="00D004D2" w:rsidP="00D004D2">
      <w:pPr>
        <w:pStyle w:val="Heading2"/>
      </w:pPr>
      <w:r>
        <w:t>Assessment of Standard 8</w:t>
      </w:r>
    </w:p>
    <w:p w14:paraId="4BE4242F" w14:textId="534B7E1E" w:rsidR="00D004D2" w:rsidRDefault="00D004D2" w:rsidP="00D004D2">
      <w:pPr>
        <w:keepNext/>
        <w:outlineLvl w:val="2"/>
        <w:rPr>
          <w:color w:val="auto"/>
        </w:rPr>
      </w:pPr>
      <w:r w:rsidRPr="001B191A">
        <w:rPr>
          <w:color w:val="auto"/>
        </w:rPr>
        <w:t>The Assessment Team did not assess all requirements and therefore an overall rating for the Quality Standard is not provided.</w:t>
      </w:r>
    </w:p>
    <w:p w14:paraId="12322FD3" w14:textId="2C9015C6" w:rsidR="005630E1" w:rsidRPr="005D5092" w:rsidRDefault="005D5092" w:rsidP="005D5092">
      <w:pPr>
        <w:rPr>
          <w:rFonts w:eastAsia="Calibri"/>
          <w:color w:val="0000FF"/>
          <w:lang w:eastAsia="en-US"/>
        </w:rPr>
      </w:pPr>
      <w:r>
        <w:rPr>
          <w:rFonts w:eastAsia="Fira Sans Light"/>
          <w:szCs w:val="22"/>
          <w:lang w:eastAsia="en-US"/>
        </w:rPr>
        <w:t>The Assessment Team found t</w:t>
      </w:r>
      <w:r w:rsidRPr="00163FEE">
        <w:rPr>
          <w:rFonts w:eastAsia="Fira Sans Light"/>
          <w:szCs w:val="22"/>
          <w:lang w:eastAsia="en-US"/>
        </w:rPr>
        <w:t xml:space="preserve">he organisation </w:t>
      </w:r>
      <w:r>
        <w:rPr>
          <w:rFonts w:eastAsia="Fira Sans Light"/>
          <w:color w:val="000000" w:themeColor="text1"/>
          <w:szCs w:val="22"/>
          <w:lang w:eastAsia="en-US"/>
        </w:rPr>
        <w:t xml:space="preserve">has a </w:t>
      </w:r>
      <w:r w:rsidRPr="00163FEE">
        <w:rPr>
          <w:rFonts w:eastAsia="Fira Sans Light"/>
          <w:szCs w:val="22"/>
          <w:lang w:eastAsia="en-US"/>
        </w:rPr>
        <w:t>risk management framework</w:t>
      </w:r>
      <w:r>
        <w:rPr>
          <w:rFonts w:eastAsia="Fira Sans Light"/>
          <w:szCs w:val="22"/>
          <w:lang w:eastAsia="en-US"/>
        </w:rPr>
        <w:t xml:space="preserve"> and </w:t>
      </w:r>
      <w:r w:rsidRPr="00163FEE">
        <w:rPr>
          <w:rFonts w:eastAsia="Fira Sans Light"/>
          <w:szCs w:val="22"/>
          <w:lang w:eastAsia="en-US"/>
        </w:rPr>
        <w:t>policies describing how</w:t>
      </w:r>
      <w:r>
        <w:rPr>
          <w:rFonts w:eastAsia="Fira Sans Light"/>
          <w:szCs w:val="22"/>
          <w:lang w:eastAsia="en-US"/>
        </w:rPr>
        <w:t xml:space="preserve"> the service responds to </w:t>
      </w:r>
      <w:r w:rsidRPr="00AE2901">
        <w:rPr>
          <w:rFonts w:eastAsia="Calibri"/>
          <w:color w:val="000000" w:themeColor="text1"/>
          <w:lang w:eastAsia="en-US"/>
        </w:rPr>
        <w:t>high impact or high prevalence risks associated with the care of consumers</w:t>
      </w:r>
      <w:r>
        <w:rPr>
          <w:rFonts w:eastAsia="Calibri"/>
          <w:color w:val="000000" w:themeColor="text1"/>
          <w:lang w:eastAsia="en-US"/>
        </w:rPr>
        <w:t>. This includes</w:t>
      </w:r>
      <w:r w:rsidRPr="00AE2901">
        <w:rPr>
          <w:rFonts w:eastAsia="Calibri"/>
          <w:color w:val="000000" w:themeColor="text1"/>
          <w:lang w:eastAsia="en-US"/>
        </w:rPr>
        <w:t xml:space="preserve"> how abuse and neglect of consumers is identified and responded to</w:t>
      </w:r>
      <w:r>
        <w:rPr>
          <w:rFonts w:eastAsia="Calibri"/>
          <w:color w:val="000000" w:themeColor="text1"/>
          <w:lang w:eastAsia="en-US"/>
        </w:rPr>
        <w:t xml:space="preserve"> and the service provided examples of how </w:t>
      </w:r>
      <w:r w:rsidRPr="00AE2901">
        <w:rPr>
          <w:rFonts w:eastAsia="Calibri"/>
          <w:color w:val="000000" w:themeColor="text1"/>
          <w:lang w:eastAsia="en-US"/>
        </w:rPr>
        <w:t>consumers are supported to live the best life they can.</w:t>
      </w:r>
      <w:r>
        <w:rPr>
          <w:rFonts w:eastAsia="Calibri"/>
          <w:color w:val="000000" w:themeColor="text1"/>
          <w:lang w:eastAsia="en-US"/>
        </w:rPr>
        <w:t xml:space="preserve"> </w:t>
      </w:r>
    </w:p>
    <w:p w14:paraId="45A85E2C" w14:textId="662B2281" w:rsidR="00D004D2" w:rsidRDefault="00D004D2" w:rsidP="00D004D2">
      <w:pPr>
        <w:pStyle w:val="Heading2"/>
      </w:pPr>
      <w:r>
        <w:t>Assessment of Standard 8 Requirements</w:t>
      </w:r>
      <w:r w:rsidRPr="0066387A">
        <w:rPr>
          <w:i/>
          <w:color w:val="0000FF"/>
          <w:sz w:val="24"/>
          <w:szCs w:val="24"/>
        </w:rPr>
        <w:t xml:space="preserve"> </w:t>
      </w:r>
    </w:p>
    <w:p w14:paraId="6731938D" w14:textId="77777777" w:rsidR="00D004D2" w:rsidRPr="00506F7F" w:rsidRDefault="00D004D2" w:rsidP="00D004D2">
      <w:pPr>
        <w:pStyle w:val="Heading3"/>
      </w:pPr>
      <w:r w:rsidRPr="00506F7F">
        <w:t>Requirement 8(3)(d)</w:t>
      </w:r>
      <w:r>
        <w:tab/>
        <w:t>Compliant</w:t>
      </w:r>
    </w:p>
    <w:p w14:paraId="73F672B1" w14:textId="77777777" w:rsidR="00D004D2" w:rsidRPr="004A3816" w:rsidRDefault="00D004D2" w:rsidP="00D004D2">
      <w:pPr>
        <w:rPr>
          <w:i/>
        </w:rPr>
      </w:pPr>
      <w:r w:rsidRPr="004A3816">
        <w:rPr>
          <w:i/>
        </w:rPr>
        <w:t>Effective risk management systems and practices, including but not limited to the following:</w:t>
      </w:r>
    </w:p>
    <w:p w14:paraId="509AF4C6" w14:textId="77777777" w:rsidR="00D004D2" w:rsidRPr="004A3816" w:rsidRDefault="00D004D2" w:rsidP="00D004D2">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3AD2F29" w14:textId="77777777" w:rsidR="00D004D2" w:rsidRPr="004A3816" w:rsidRDefault="00D004D2" w:rsidP="00D004D2">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5F732EE" w14:textId="77777777" w:rsidR="00D004D2" w:rsidRPr="004A3816" w:rsidRDefault="00D004D2" w:rsidP="00D004D2">
      <w:pPr>
        <w:numPr>
          <w:ilvl w:val="0"/>
          <w:numId w:val="29"/>
        </w:numPr>
        <w:tabs>
          <w:tab w:val="right" w:pos="9026"/>
        </w:tabs>
        <w:spacing w:before="0" w:after="0"/>
        <w:ind w:left="567" w:hanging="425"/>
        <w:outlineLvl w:val="4"/>
        <w:rPr>
          <w:i/>
        </w:rPr>
      </w:pPr>
      <w:r w:rsidRPr="004A3816">
        <w:rPr>
          <w:i/>
        </w:rPr>
        <w:t>supporting consumers to live the best life they can.</w:t>
      </w:r>
    </w:p>
    <w:p w14:paraId="2806830C" w14:textId="77777777" w:rsidR="00D004D2" w:rsidRDefault="00D004D2" w:rsidP="00D004D2">
      <w:pPr>
        <w:tabs>
          <w:tab w:val="right" w:pos="9026"/>
        </w:tabs>
        <w:sectPr w:rsidR="00D004D2" w:rsidSect="008D7780">
          <w:headerReference w:type="default" r:id="rId29"/>
          <w:type w:val="continuous"/>
          <w:pgSz w:w="11906" w:h="16838"/>
          <w:pgMar w:top="1701" w:right="1418" w:bottom="1418" w:left="1418" w:header="709" w:footer="397" w:gutter="0"/>
          <w:cols w:space="708"/>
          <w:docGrid w:linePitch="360"/>
        </w:sectPr>
      </w:pPr>
    </w:p>
    <w:p w14:paraId="1CDE3E1A" w14:textId="77777777" w:rsidR="00D004D2" w:rsidRDefault="00D004D2" w:rsidP="00D004D2">
      <w:pPr>
        <w:pStyle w:val="Heading1"/>
      </w:pPr>
      <w:r>
        <w:lastRenderedPageBreak/>
        <w:t>Areas for improvement</w:t>
      </w:r>
    </w:p>
    <w:p w14:paraId="15011DA6" w14:textId="77777777" w:rsidR="00D004D2" w:rsidRPr="00E830C7" w:rsidRDefault="00D004D2" w:rsidP="00D004D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6DB379A" w14:textId="77777777" w:rsidR="00D004D2" w:rsidRPr="00095CD4" w:rsidRDefault="00D004D2" w:rsidP="00D004D2">
      <w:pPr>
        <w:pStyle w:val="ListBullet"/>
        <w:numPr>
          <w:ilvl w:val="0"/>
          <w:numId w:val="0"/>
        </w:numPr>
      </w:pPr>
    </w:p>
    <w:p w14:paraId="19C93CC1" w14:textId="77777777" w:rsidR="00A3716D" w:rsidRPr="00D004D2" w:rsidRDefault="007D73B8" w:rsidP="00D004D2"/>
    <w:sectPr w:rsidR="00A3716D" w:rsidRPr="00D004D2"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3CFE" w14:textId="77777777" w:rsidR="00F434FC" w:rsidRDefault="00D004D2">
      <w:pPr>
        <w:spacing w:before="0" w:after="0" w:line="240" w:lineRule="auto"/>
      </w:pPr>
      <w:r>
        <w:separator/>
      </w:r>
    </w:p>
  </w:endnote>
  <w:endnote w:type="continuationSeparator" w:id="0">
    <w:p w14:paraId="19C93D00" w14:textId="77777777" w:rsidR="00F434FC" w:rsidRDefault="00D004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F5FC" w14:textId="77777777" w:rsidR="00D004D2" w:rsidRPr="009A1F1B" w:rsidRDefault="00D004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AB6E96" w14:textId="77777777" w:rsidR="00D004D2" w:rsidRPr="00C72FFB" w:rsidRDefault="00D004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BlueCross </w:t>
    </w:r>
    <w:proofErr w:type="spellStart"/>
    <w:r w:rsidRPr="00C72FFB">
      <w:rPr>
        <w:rFonts w:eastAsia="Calibri" w:cs="Times New Roman"/>
        <w:color w:val="auto"/>
        <w:sz w:val="16"/>
        <w:szCs w:val="22"/>
        <w:lang w:eastAsia="en-US"/>
      </w:rPr>
      <w:t>Autumdale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BE2026" w14:textId="77777777" w:rsidR="00D004D2" w:rsidRPr="00C72FFB" w:rsidRDefault="00D004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4277" w14:textId="77777777" w:rsidR="00D004D2" w:rsidRPr="009A1F1B" w:rsidRDefault="00D004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2B18A" w14:textId="77777777" w:rsidR="00D004D2" w:rsidRPr="00C72FFB" w:rsidRDefault="00D004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BlueCross </w:t>
    </w:r>
    <w:proofErr w:type="spellStart"/>
    <w:r w:rsidRPr="00C72FFB">
      <w:rPr>
        <w:rFonts w:eastAsia="Calibri" w:cs="Times New Roman"/>
        <w:color w:val="auto"/>
        <w:sz w:val="16"/>
        <w:szCs w:val="22"/>
        <w:lang w:eastAsia="en-US"/>
      </w:rPr>
      <w:t>Autumdale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81BA99" w14:textId="77777777" w:rsidR="00D004D2" w:rsidRPr="00A3716D" w:rsidRDefault="00D004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3CFA" w14:textId="77777777" w:rsidR="00F434FC" w:rsidRDefault="00D004D2">
      <w:pPr>
        <w:spacing w:before="0" w:after="0" w:line="240" w:lineRule="auto"/>
      </w:pPr>
      <w:r>
        <w:separator/>
      </w:r>
    </w:p>
  </w:footnote>
  <w:footnote w:type="continuationSeparator" w:id="0">
    <w:p w14:paraId="19C93CFC" w14:textId="77777777" w:rsidR="00F434FC" w:rsidRDefault="00D004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9828" w14:textId="77777777" w:rsidR="00D004D2" w:rsidRDefault="00D004D2"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E9B503D" wp14:editId="7761E5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25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16CA" w14:textId="77777777" w:rsidR="00D004D2" w:rsidRDefault="00D004D2" w:rsidP="0004322A">
    <w:r>
      <w:rPr>
        <w:noProof/>
        <w:color w:val="auto"/>
        <w:sz w:val="20"/>
      </w:rPr>
      <w:drawing>
        <wp:anchor distT="0" distB="0" distL="114300" distR="114300" simplePos="0" relativeHeight="251675648" behindDoc="1" locked="0" layoutInCell="1" allowOverlap="1" wp14:anchorId="2054E4D8" wp14:editId="73DBF7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3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99AE" w14:textId="77777777" w:rsidR="00D004D2" w:rsidRPr="00703E80" w:rsidRDefault="00D004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A0A919" wp14:editId="268411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871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25E1" w14:textId="77777777" w:rsidR="00D004D2" w:rsidRPr="00703E80" w:rsidRDefault="00D004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390F74D" wp14:editId="5B6C0B2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3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D676" w14:textId="77777777" w:rsidR="00D004D2" w:rsidRPr="008D7780" w:rsidRDefault="00D004D2" w:rsidP="008D7780">
    <w:pPr>
      <w:pStyle w:val="Header"/>
    </w:pPr>
    <w:r>
      <w:rPr>
        <w:noProof/>
        <w:color w:val="auto"/>
        <w:sz w:val="20"/>
      </w:rPr>
      <w:drawing>
        <wp:anchor distT="0" distB="0" distL="114300" distR="114300" simplePos="0" relativeHeight="251685888" behindDoc="1" locked="0" layoutInCell="1" allowOverlap="1" wp14:anchorId="5AF5C51E" wp14:editId="2197EED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26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289F" w14:textId="77777777" w:rsidR="00D004D2" w:rsidRDefault="00D004D2" w:rsidP="009C6F30">
    <w:pPr>
      <w:tabs>
        <w:tab w:val="left" w:pos="3624"/>
      </w:tabs>
    </w:pPr>
    <w:r>
      <w:rPr>
        <w:noProof/>
        <w:color w:val="auto"/>
        <w:sz w:val="20"/>
      </w:rPr>
      <w:drawing>
        <wp:anchor distT="0" distB="0" distL="114300" distR="114300" simplePos="0" relativeHeight="251676672" behindDoc="1" locked="0" layoutInCell="1" allowOverlap="1" wp14:anchorId="5CB24089" wp14:editId="3D62BB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22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425" w14:textId="77777777" w:rsidR="00D004D2" w:rsidRPr="00703E80" w:rsidRDefault="00D004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FCCC215" wp14:editId="3D3E621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33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3CF8" w14:textId="77777777" w:rsidR="008F32C8" w:rsidRPr="008F32C8" w:rsidRDefault="00D004D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9C93D32" wp14:editId="19C93D3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56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3CF9" w14:textId="77777777" w:rsidR="00506F7F" w:rsidRDefault="00D004D2" w:rsidP="009C6F30">
    <w:pPr>
      <w:tabs>
        <w:tab w:val="left" w:pos="3624"/>
      </w:tabs>
    </w:pPr>
    <w:r>
      <w:rPr>
        <w:noProof/>
        <w:color w:val="auto"/>
        <w:sz w:val="20"/>
      </w:rPr>
      <w:drawing>
        <wp:anchor distT="0" distB="0" distL="114300" distR="114300" simplePos="0" relativeHeight="251668480" behindDoc="1" locked="0" layoutInCell="1" allowOverlap="1" wp14:anchorId="19C93D34" wp14:editId="19C93D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73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FFDC" w14:textId="77777777" w:rsidR="00D004D2" w:rsidRDefault="00D004D2" w:rsidP="0004322A">
    <w:pPr>
      <w:pStyle w:val="Header"/>
      <w:tabs>
        <w:tab w:val="clear" w:pos="4513"/>
        <w:tab w:val="clear" w:pos="9026"/>
        <w:tab w:val="center" w:pos="4535"/>
      </w:tabs>
    </w:pPr>
    <w:r>
      <w:rPr>
        <w:noProof/>
        <w:color w:val="auto"/>
        <w:sz w:val="20"/>
      </w:rPr>
      <w:drawing>
        <wp:anchor distT="0" distB="0" distL="114300" distR="114300" simplePos="0" relativeHeight="251686912" behindDoc="1" locked="0" layoutInCell="1" allowOverlap="1" wp14:anchorId="01AFB903" wp14:editId="4D596A1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3B18" w14:textId="77777777" w:rsidR="00D004D2" w:rsidRDefault="00D004D2">
    <w:pPr>
      <w:pStyle w:val="Header"/>
    </w:pPr>
    <w:r w:rsidRPr="003C6EC2">
      <w:rPr>
        <w:rFonts w:eastAsia="Calibri"/>
        <w:noProof/>
      </w:rPr>
      <w:drawing>
        <wp:anchor distT="0" distB="0" distL="114300" distR="114300" simplePos="0" relativeHeight="251677696" behindDoc="1" locked="0" layoutInCell="1" allowOverlap="1" wp14:anchorId="7A484242" wp14:editId="4122D4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8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CE23" w14:textId="77777777" w:rsidR="00D004D2" w:rsidRDefault="00D004D2" w:rsidP="0004322A">
    <w:r>
      <w:rPr>
        <w:noProof/>
        <w:color w:val="auto"/>
        <w:sz w:val="20"/>
      </w:rPr>
      <w:drawing>
        <wp:anchor distT="0" distB="0" distL="114300" distR="114300" simplePos="0" relativeHeight="251673600" behindDoc="1" locked="0" layoutInCell="1" allowOverlap="1" wp14:anchorId="703F8D37" wp14:editId="511958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3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8E6E" w14:textId="77777777" w:rsidR="00D004D2" w:rsidRPr="00703E80" w:rsidRDefault="00D004D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5471EC46" wp14:editId="31820DC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10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8BDD" w14:textId="77777777" w:rsidR="00D004D2" w:rsidRPr="00FB0086" w:rsidRDefault="00D004D2" w:rsidP="00FB0086">
    <w:pPr>
      <w:pStyle w:val="Header"/>
    </w:pPr>
    <w:r>
      <w:rPr>
        <w:noProof/>
        <w:color w:val="auto"/>
        <w:sz w:val="20"/>
      </w:rPr>
      <w:drawing>
        <wp:anchor distT="0" distB="0" distL="114300" distR="114300" simplePos="0" relativeHeight="251680768" behindDoc="1" locked="0" layoutInCell="1" allowOverlap="1" wp14:anchorId="6558392D" wp14:editId="04966D0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10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4A38" w14:textId="77777777" w:rsidR="00D004D2" w:rsidRDefault="00D004D2" w:rsidP="0004322A">
    <w:r>
      <w:rPr>
        <w:noProof/>
        <w:color w:val="auto"/>
        <w:sz w:val="20"/>
      </w:rPr>
      <w:drawing>
        <wp:anchor distT="0" distB="0" distL="114300" distR="114300" simplePos="0" relativeHeight="251674624" behindDoc="1" locked="0" layoutInCell="1" allowOverlap="1" wp14:anchorId="19E1A526" wp14:editId="008963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2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A0F6" w14:textId="77777777" w:rsidR="00D004D2" w:rsidRPr="00703E80" w:rsidRDefault="00D004D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1AB63B7" wp14:editId="171D2EB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86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DBBE" w14:textId="77777777" w:rsidR="00D004D2" w:rsidRPr="00FB0086" w:rsidRDefault="00D004D2" w:rsidP="00FB0086">
    <w:pPr>
      <w:pStyle w:val="Header"/>
    </w:pPr>
    <w:r>
      <w:rPr>
        <w:noProof/>
        <w:color w:val="auto"/>
        <w:sz w:val="20"/>
      </w:rPr>
      <w:drawing>
        <wp:anchor distT="0" distB="0" distL="114300" distR="114300" simplePos="0" relativeHeight="251682816" behindDoc="1" locked="0" layoutInCell="1" allowOverlap="1" wp14:anchorId="5595C92E" wp14:editId="6E53CFB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7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6AFB1A">
      <w:start w:val="1"/>
      <w:numFmt w:val="lowerRoman"/>
      <w:lvlText w:val="(%1)"/>
      <w:lvlJc w:val="left"/>
      <w:pPr>
        <w:ind w:left="1080" w:hanging="720"/>
      </w:pPr>
      <w:rPr>
        <w:rFonts w:hint="default"/>
        <w:b w:val="0"/>
      </w:rPr>
    </w:lvl>
    <w:lvl w:ilvl="1" w:tplc="E1CA8106" w:tentative="1">
      <w:start w:val="1"/>
      <w:numFmt w:val="lowerLetter"/>
      <w:lvlText w:val="%2."/>
      <w:lvlJc w:val="left"/>
      <w:pPr>
        <w:ind w:left="1440" w:hanging="360"/>
      </w:pPr>
    </w:lvl>
    <w:lvl w:ilvl="2" w:tplc="546AE538" w:tentative="1">
      <w:start w:val="1"/>
      <w:numFmt w:val="lowerRoman"/>
      <w:lvlText w:val="%3."/>
      <w:lvlJc w:val="right"/>
      <w:pPr>
        <w:ind w:left="2160" w:hanging="180"/>
      </w:pPr>
    </w:lvl>
    <w:lvl w:ilvl="3" w:tplc="17B4CD60" w:tentative="1">
      <w:start w:val="1"/>
      <w:numFmt w:val="decimal"/>
      <w:lvlText w:val="%4."/>
      <w:lvlJc w:val="left"/>
      <w:pPr>
        <w:ind w:left="2880" w:hanging="360"/>
      </w:pPr>
    </w:lvl>
    <w:lvl w:ilvl="4" w:tplc="6B9843F4" w:tentative="1">
      <w:start w:val="1"/>
      <w:numFmt w:val="lowerLetter"/>
      <w:lvlText w:val="%5."/>
      <w:lvlJc w:val="left"/>
      <w:pPr>
        <w:ind w:left="3600" w:hanging="360"/>
      </w:pPr>
    </w:lvl>
    <w:lvl w:ilvl="5" w:tplc="6B8C7284" w:tentative="1">
      <w:start w:val="1"/>
      <w:numFmt w:val="lowerRoman"/>
      <w:lvlText w:val="%6."/>
      <w:lvlJc w:val="right"/>
      <w:pPr>
        <w:ind w:left="4320" w:hanging="180"/>
      </w:pPr>
    </w:lvl>
    <w:lvl w:ilvl="6" w:tplc="94D05972" w:tentative="1">
      <w:start w:val="1"/>
      <w:numFmt w:val="decimal"/>
      <w:lvlText w:val="%7."/>
      <w:lvlJc w:val="left"/>
      <w:pPr>
        <w:ind w:left="5040" w:hanging="360"/>
      </w:pPr>
    </w:lvl>
    <w:lvl w:ilvl="7" w:tplc="07C204F0" w:tentative="1">
      <w:start w:val="1"/>
      <w:numFmt w:val="lowerLetter"/>
      <w:lvlText w:val="%8."/>
      <w:lvlJc w:val="left"/>
      <w:pPr>
        <w:ind w:left="5760" w:hanging="360"/>
      </w:pPr>
    </w:lvl>
    <w:lvl w:ilvl="8" w:tplc="BC1627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58C176">
      <w:start w:val="1"/>
      <w:numFmt w:val="bullet"/>
      <w:pStyle w:val="ListParagraph"/>
      <w:lvlText w:val=""/>
      <w:lvlJc w:val="left"/>
      <w:pPr>
        <w:ind w:left="1440" w:hanging="360"/>
      </w:pPr>
      <w:rPr>
        <w:rFonts w:ascii="Symbol" w:hAnsi="Symbol" w:hint="default"/>
        <w:color w:val="auto"/>
      </w:rPr>
    </w:lvl>
    <w:lvl w:ilvl="1" w:tplc="44ACE3B6" w:tentative="1">
      <w:start w:val="1"/>
      <w:numFmt w:val="bullet"/>
      <w:lvlText w:val="o"/>
      <w:lvlJc w:val="left"/>
      <w:pPr>
        <w:ind w:left="2160" w:hanging="360"/>
      </w:pPr>
      <w:rPr>
        <w:rFonts w:ascii="Courier New" w:hAnsi="Courier New" w:cs="Courier New" w:hint="default"/>
      </w:rPr>
    </w:lvl>
    <w:lvl w:ilvl="2" w:tplc="396420A8" w:tentative="1">
      <w:start w:val="1"/>
      <w:numFmt w:val="bullet"/>
      <w:lvlText w:val=""/>
      <w:lvlJc w:val="left"/>
      <w:pPr>
        <w:ind w:left="2880" w:hanging="360"/>
      </w:pPr>
      <w:rPr>
        <w:rFonts w:ascii="Wingdings" w:hAnsi="Wingdings" w:hint="default"/>
      </w:rPr>
    </w:lvl>
    <w:lvl w:ilvl="3" w:tplc="11648F7A" w:tentative="1">
      <w:start w:val="1"/>
      <w:numFmt w:val="bullet"/>
      <w:lvlText w:val=""/>
      <w:lvlJc w:val="left"/>
      <w:pPr>
        <w:ind w:left="3600" w:hanging="360"/>
      </w:pPr>
      <w:rPr>
        <w:rFonts w:ascii="Symbol" w:hAnsi="Symbol" w:hint="default"/>
      </w:rPr>
    </w:lvl>
    <w:lvl w:ilvl="4" w:tplc="E1D8AE98" w:tentative="1">
      <w:start w:val="1"/>
      <w:numFmt w:val="bullet"/>
      <w:lvlText w:val="o"/>
      <w:lvlJc w:val="left"/>
      <w:pPr>
        <w:ind w:left="4320" w:hanging="360"/>
      </w:pPr>
      <w:rPr>
        <w:rFonts w:ascii="Courier New" w:hAnsi="Courier New" w:cs="Courier New" w:hint="default"/>
      </w:rPr>
    </w:lvl>
    <w:lvl w:ilvl="5" w:tplc="859AEE58" w:tentative="1">
      <w:start w:val="1"/>
      <w:numFmt w:val="bullet"/>
      <w:lvlText w:val=""/>
      <w:lvlJc w:val="left"/>
      <w:pPr>
        <w:ind w:left="5040" w:hanging="360"/>
      </w:pPr>
      <w:rPr>
        <w:rFonts w:ascii="Wingdings" w:hAnsi="Wingdings" w:hint="default"/>
      </w:rPr>
    </w:lvl>
    <w:lvl w:ilvl="6" w:tplc="66A415B6" w:tentative="1">
      <w:start w:val="1"/>
      <w:numFmt w:val="bullet"/>
      <w:lvlText w:val=""/>
      <w:lvlJc w:val="left"/>
      <w:pPr>
        <w:ind w:left="5760" w:hanging="360"/>
      </w:pPr>
      <w:rPr>
        <w:rFonts w:ascii="Symbol" w:hAnsi="Symbol" w:hint="default"/>
      </w:rPr>
    </w:lvl>
    <w:lvl w:ilvl="7" w:tplc="2F8A0E16" w:tentative="1">
      <w:start w:val="1"/>
      <w:numFmt w:val="bullet"/>
      <w:lvlText w:val="o"/>
      <w:lvlJc w:val="left"/>
      <w:pPr>
        <w:ind w:left="6480" w:hanging="360"/>
      </w:pPr>
      <w:rPr>
        <w:rFonts w:ascii="Courier New" w:hAnsi="Courier New" w:cs="Courier New" w:hint="default"/>
      </w:rPr>
    </w:lvl>
    <w:lvl w:ilvl="8" w:tplc="D2C2DF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578F74C">
      <w:start w:val="1"/>
      <w:numFmt w:val="lowerRoman"/>
      <w:lvlText w:val="(%1)"/>
      <w:lvlJc w:val="left"/>
      <w:pPr>
        <w:ind w:left="1004" w:hanging="720"/>
      </w:pPr>
      <w:rPr>
        <w:rFonts w:hint="default"/>
        <w:b w:val="0"/>
      </w:rPr>
    </w:lvl>
    <w:lvl w:ilvl="1" w:tplc="DE842DFC" w:tentative="1">
      <w:start w:val="1"/>
      <w:numFmt w:val="lowerLetter"/>
      <w:lvlText w:val="%2."/>
      <w:lvlJc w:val="left"/>
      <w:pPr>
        <w:ind w:left="1364" w:hanging="360"/>
      </w:pPr>
    </w:lvl>
    <w:lvl w:ilvl="2" w:tplc="7D1E7ADC" w:tentative="1">
      <w:start w:val="1"/>
      <w:numFmt w:val="lowerRoman"/>
      <w:lvlText w:val="%3."/>
      <w:lvlJc w:val="right"/>
      <w:pPr>
        <w:ind w:left="2084" w:hanging="180"/>
      </w:pPr>
    </w:lvl>
    <w:lvl w:ilvl="3" w:tplc="A768AA66" w:tentative="1">
      <w:start w:val="1"/>
      <w:numFmt w:val="decimal"/>
      <w:lvlText w:val="%4."/>
      <w:lvlJc w:val="left"/>
      <w:pPr>
        <w:ind w:left="2804" w:hanging="360"/>
      </w:pPr>
    </w:lvl>
    <w:lvl w:ilvl="4" w:tplc="8AECE508" w:tentative="1">
      <w:start w:val="1"/>
      <w:numFmt w:val="lowerLetter"/>
      <w:lvlText w:val="%5."/>
      <w:lvlJc w:val="left"/>
      <w:pPr>
        <w:ind w:left="3524" w:hanging="360"/>
      </w:pPr>
    </w:lvl>
    <w:lvl w:ilvl="5" w:tplc="1CAEA050" w:tentative="1">
      <w:start w:val="1"/>
      <w:numFmt w:val="lowerRoman"/>
      <w:lvlText w:val="%6."/>
      <w:lvlJc w:val="right"/>
      <w:pPr>
        <w:ind w:left="4244" w:hanging="180"/>
      </w:pPr>
    </w:lvl>
    <w:lvl w:ilvl="6" w:tplc="BE6A9732" w:tentative="1">
      <w:start w:val="1"/>
      <w:numFmt w:val="decimal"/>
      <w:lvlText w:val="%7."/>
      <w:lvlJc w:val="left"/>
      <w:pPr>
        <w:ind w:left="4964" w:hanging="360"/>
      </w:pPr>
    </w:lvl>
    <w:lvl w:ilvl="7" w:tplc="F3DE3D6A" w:tentative="1">
      <w:start w:val="1"/>
      <w:numFmt w:val="lowerLetter"/>
      <w:lvlText w:val="%8."/>
      <w:lvlJc w:val="left"/>
      <w:pPr>
        <w:ind w:left="5684" w:hanging="360"/>
      </w:pPr>
    </w:lvl>
    <w:lvl w:ilvl="8" w:tplc="8012C3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3C83098">
      <w:start w:val="1"/>
      <w:numFmt w:val="lowerRoman"/>
      <w:lvlText w:val="(%1)"/>
      <w:lvlJc w:val="left"/>
      <w:pPr>
        <w:ind w:left="1080" w:hanging="720"/>
      </w:pPr>
      <w:rPr>
        <w:rFonts w:hint="default"/>
      </w:rPr>
    </w:lvl>
    <w:lvl w:ilvl="1" w:tplc="9D5091A4" w:tentative="1">
      <w:start w:val="1"/>
      <w:numFmt w:val="lowerLetter"/>
      <w:lvlText w:val="%2."/>
      <w:lvlJc w:val="left"/>
      <w:pPr>
        <w:ind w:left="1440" w:hanging="360"/>
      </w:pPr>
    </w:lvl>
    <w:lvl w:ilvl="2" w:tplc="E222C4F4" w:tentative="1">
      <w:start w:val="1"/>
      <w:numFmt w:val="lowerRoman"/>
      <w:lvlText w:val="%3."/>
      <w:lvlJc w:val="right"/>
      <w:pPr>
        <w:ind w:left="2160" w:hanging="180"/>
      </w:pPr>
    </w:lvl>
    <w:lvl w:ilvl="3" w:tplc="6964B492" w:tentative="1">
      <w:start w:val="1"/>
      <w:numFmt w:val="decimal"/>
      <w:lvlText w:val="%4."/>
      <w:lvlJc w:val="left"/>
      <w:pPr>
        <w:ind w:left="2880" w:hanging="360"/>
      </w:pPr>
    </w:lvl>
    <w:lvl w:ilvl="4" w:tplc="DAB63622" w:tentative="1">
      <w:start w:val="1"/>
      <w:numFmt w:val="lowerLetter"/>
      <w:lvlText w:val="%5."/>
      <w:lvlJc w:val="left"/>
      <w:pPr>
        <w:ind w:left="3600" w:hanging="360"/>
      </w:pPr>
    </w:lvl>
    <w:lvl w:ilvl="5" w:tplc="48DEDDB2" w:tentative="1">
      <w:start w:val="1"/>
      <w:numFmt w:val="lowerRoman"/>
      <w:lvlText w:val="%6."/>
      <w:lvlJc w:val="right"/>
      <w:pPr>
        <w:ind w:left="4320" w:hanging="180"/>
      </w:pPr>
    </w:lvl>
    <w:lvl w:ilvl="6" w:tplc="7792BD60" w:tentative="1">
      <w:start w:val="1"/>
      <w:numFmt w:val="decimal"/>
      <w:lvlText w:val="%7."/>
      <w:lvlJc w:val="left"/>
      <w:pPr>
        <w:ind w:left="5040" w:hanging="360"/>
      </w:pPr>
    </w:lvl>
    <w:lvl w:ilvl="7" w:tplc="97C2909E" w:tentative="1">
      <w:start w:val="1"/>
      <w:numFmt w:val="lowerLetter"/>
      <w:lvlText w:val="%8."/>
      <w:lvlJc w:val="left"/>
      <w:pPr>
        <w:ind w:left="5760" w:hanging="360"/>
      </w:pPr>
    </w:lvl>
    <w:lvl w:ilvl="8" w:tplc="885E26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82CBDAC">
      <w:start w:val="1"/>
      <w:numFmt w:val="lowerRoman"/>
      <w:lvlText w:val="(%1)"/>
      <w:lvlJc w:val="left"/>
      <w:pPr>
        <w:ind w:left="1080" w:hanging="720"/>
      </w:pPr>
      <w:rPr>
        <w:rFonts w:hint="default"/>
      </w:rPr>
    </w:lvl>
    <w:lvl w:ilvl="1" w:tplc="1AC434D2" w:tentative="1">
      <w:start w:val="1"/>
      <w:numFmt w:val="lowerLetter"/>
      <w:lvlText w:val="%2."/>
      <w:lvlJc w:val="left"/>
      <w:pPr>
        <w:ind w:left="1440" w:hanging="360"/>
      </w:pPr>
    </w:lvl>
    <w:lvl w:ilvl="2" w:tplc="CCB4A3E4" w:tentative="1">
      <w:start w:val="1"/>
      <w:numFmt w:val="lowerRoman"/>
      <w:lvlText w:val="%3."/>
      <w:lvlJc w:val="right"/>
      <w:pPr>
        <w:ind w:left="2160" w:hanging="180"/>
      </w:pPr>
    </w:lvl>
    <w:lvl w:ilvl="3" w:tplc="DE8421B6" w:tentative="1">
      <w:start w:val="1"/>
      <w:numFmt w:val="decimal"/>
      <w:lvlText w:val="%4."/>
      <w:lvlJc w:val="left"/>
      <w:pPr>
        <w:ind w:left="2880" w:hanging="360"/>
      </w:pPr>
    </w:lvl>
    <w:lvl w:ilvl="4" w:tplc="8FBA6496" w:tentative="1">
      <w:start w:val="1"/>
      <w:numFmt w:val="lowerLetter"/>
      <w:lvlText w:val="%5."/>
      <w:lvlJc w:val="left"/>
      <w:pPr>
        <w:ind w:left="3600" w:hanging="360"/>
      </w:pPr>
    </w:lvl>
    <w:lvl w:ilvl="5" w:tplc="2752DA94" w:tentative="1">
      <w:start w:val="1"/>
      <w:numFmt w:val="lowerRoman"/>
      <w:lvlText w:val="%6."/>
      <w:lvlJc w:val="right"/>
      <w:pPr>
        <w:ind w:left="4320" w:hanging="180"/>
      </w:pPr>
    </w:lvl>
    <w:lvl w:ilvl="6" w:tplc="1B6A34F4" w:tentative="1">
      <w:start w:val="1"/>
      <w:numFmt w:val="decimal"/>
      <w:lvlText w:val="%7."/>
      <w:lvlJc w:val="left"/>
      <w:pPr>
        <w:ind w:left="5040" w:hanging="360"/>
      </w:pPr>
    </w:lvl>
    <w:lvl w:ilvl="7" w:tplc="E1261AB0" w:tentative="1">
      <w:start w:val="1"/>
      <w:numFmt w:val="lowerLetter"/>
      <w:lvlText w:val="%8."/>
      <w:lvlJc w:val="left"/>
      <w:pPr>
        <w:ind w:left="5760" w:hanging="360"/>
      </w:pPr>
    </w:lvl>
    <w:lvl w:ilvl="8" w:tplc="1BC0E2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162D076">
      <w:start w:val="1"/>
      <w:numFmt w:val="lowerRoman"/>
      <w:lvlText w:val="(%1)"/>
      <w:lvlJc w:val="left"/>
      <w:pPr>
        <w:ind w:left="1080" w:hanging="720"/>
      </w:pPr>
      <w:rPr>
        <w:rFonts w:hint="default"/>
        <w:b w:val="0"/>
      </w:rPr>
    </w:lvl>
    <w:lvl w:ilvl="1" w:tplc="F424AC28" w:tentative="1">
      <w:start w:val="1"/>
      <w:numFmt w:val="lowerLetter"/>
      <w:lvlText w:val="%2."/>
      <w:lvlJc w:val="left"/>
      <w:pPr>
        <w:ind w:left="1440" w:hanging="360"/>
      </w:pPr>
    </w:lvl>
    <w:lvl w:ilvl="2" w:tplc="265CE500" w:tentative="1">
      <w:start w:val="1"/>
      <w:numFmt w:val="lowerRoman"/>
      <w:lvlText w:val="%3."/>
      <w:lvlJc w:val="right"/>
      <w:pPr>
        <w:ind w:left="2160" w:hanging="180"/>
      </w:pPr>
    </w:lvl>
    <w:lvl w:ilvl="3" w:tplc="F20C4C10" w:tentative="1">
      <w:start w:val="1"/>
      <w:numFmt w:val="decimal"/>
      <w:lvlText w:val="%4."/>
      <w:lvlJc w:val="left"/>
      <w:pPr>
        <w:ind w:left="2880" w:hanging="360"/>
      </w:pPr>
    </w:lvl>
    <w:lvl w:ilvl="4" w:tplc="8F0C2732" w:tentative="1">
      <w:start w:val="1"/>
      <w:numFmt w:val="lowerLetter"/>
      <w:lvlText w:val="%5."/>
      <w:lvlJc w:val="left"/>
      <w:pPr>
        <w:ind w:left="3600" w:hanging="360"/>
      </w:pPr>
    </w:lvl>
    <w:lvl w:ilvl="5" w:tplc="298C332A" w:tentative="1">
      <w:start w:val="1"/>
      <w:numFmt w:val="lowerRoman"/>
      <w:lvlText w:val="%6."/>
      <w:lvlJc w:val="right"/>
      <w:pPr>
        <w:ind w:left="4320" w:hanging="180"/>
      </w:pPr>
    </w:lvl>
    <w:lvl w:ilvl="6" w:tplc="2A4C24E4" w:tentative="1">
      <w:start w:val="1"/>
      <w:numFmt w:val="decimal"/>
      <w:lvlText w:val="%7."/>
      <w:lvlJc w:val="left"/>
      <w:pPr>
        <w:ind w:left="5040" w:hanging="360"/>
      </w:pPr>
    </w:lvl>
    <w:lvl w:ilvl="7" w:tplc="87904264" w:tentative="1">
      <w:start w:val="1"/>
      <w:numFmt w:val="lowerLetter"/>
      <w:lvlText w:val="%8."/>
      <w:lvlJc w:val="left"/>
      <w:pPr>
        <w:ind w:left="5760" w:hanging="360"/>
      </w:pPr>
    </w:lvl>
    <w:lvl w:ilvl="8" w:tplc="4C14ED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1164EDA">
      <w:start w:val="1"/>
      <w:numFmt w:val="lowerLetter"/>
      <w:lvlText w:val="(%1)"/>
      <w:lvlJc w:val="left"/>
      <w:pPr>
        <w:ind w:left="360" w:hanging="360"/>
      </w:pPr>
      <w:rPr>
        <w:rFonts w:hint="default"/>
      </w:rPr>
    </w:lvl>
    <w:lvl w:ilvl="1" w:tplc="72582454" w:tentative="1">
      <w:start w:val="1"/>
      <w:numFmt w:val="lowerLetter"/>
      <w:lvlText w:val="%2."/>
      <w:lvlJc w:val="left"/>
      <w:pPr>
        <w:ind w:left="1080" w:hanging="360"/>
      </w:pPr>
    </w:lvl>
    <w:lvl w:ilvl="2" w:tplc="1BACFF5A" w:tentative="1">
      <w:start w:val="1"/>
      <w:numFmt w:val="lowerRoman"/>
      <w:lvlText w:val="%3."/>
      <w:lvlJc w:val="right"/>
      <w:pPr>
        <w:ind w:left="1800" w:hanging="180"/>
      </w:pPr>
    </w:lvl>
    <w:lvl w:ilvl="3" w:tplc="CAC22078" w:tentative="1">
      <w:start w:val="1"/>
      <w:numFmt w:val="decimal"/>
      <w:lvlText w:val="%4."/>
      <w:lvlJc w:val="left"/>
      <w:pPr>
        <w:ind w:left="2520" w:hanging="360"/>
      </w:pPr>
    </w:lvl>
    <w:lvl w:ilvl="4" w:tplc="0834185A" w:tentative="1">
      <w:start w:val="1"/>
      <w:numFmt w:val="lowerLetter"/>
      <w:lvlText w:val="%5."/>
      <w:lvlJc w:val="left"/>
      <w:pPr>
        <w:ind w:left="3240" w:hanging="360"/>
      </w:pPr>
    </w:lvl>
    <w:lvl w:ilvl="5" w:tplc="89B8E8BE" w:tentative="1">
      <w:start w:val="1"/>
      <w:numFmt w:val="lowerRoman"/>
      <w:lvlText w:val="%6."/>
      <w:lvlJc w:val="right"/>
      <w:pPr>
        <w:ind w:left="3960" w:hanging="180"/>
      </w:pPr>
    </w:lvl>
    <w:lvl w:ilvl="6" w:tplc="4074FA6E" w:tentative="1">
      <w:start w:val="1"/>
      <w:numFmt w:val="decimal"/>
      <w:lvlText w:val="%7."/>
      <w:lvlJc w:val="left"/>
      <w:pPr>
        <w:ind w:left="4680" w:hanging="360"/>
      </w:pPr>
    </w:lvl>
    <w:lvl w:ilvl="7" w:tplc="E60CD992" w:tentative="1">
      <w:start w:val="1"/>
      <w:numFmt w:val="lowerLetter"/>
      <w:lvlText w:val="%8."/>
      <w:lvlJc w:val="left"/>
      <w:pPr>
        <w:ind w:left="5400" w:hanging="360"/>
      </w:pPr>
    </w:lvl>
    <w:lvl w:ilvl="8" w:tplc="6B866D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846EEC">
      <w:start w:val="1"/>
      <w:numFmt w:val="decimal"/>
      <w:lvlText w:val="%1."/>
      <w:lvlJc w:val="left"/>
      <w:pPr>
        <w:ind w:left="360" w:hanging="360"/>
      </w:pPr>
      <w:rPr>
        <w:rFonts w:hint="default"/>
      </w:rPr>
    </w:lvl>
    <w:lvl w:ilvl="1" w:tplc="F514A8FE" w:tentative="1">
      <w:start w:val="1"/>
      <w:numFmt w:val="lowerLetter"/>
      <w:lvlText w:val="%2."/>
      <w:lvlJc w:val="left"/>
      <w:pPr>
        <w:ind w:left="1080" w:hanging="360"/>
      </w:pPr>
    </w:lvl>
    <w:lvl w:ilvl="2" w:tplc="BEDC9FC8" w:tentative="1">
      <w:start w:val="1"/>
      <w:numFmt w:val="lowerRoman"/>
      <w:lvlText w:val="%3."/>
      <w:lvlJc w:val="right"/>
      <w:pPr>
        <w:ind w:left="1800" w:hanging="180"/>
      </w:pPr>
    </w:lvl>
    <w:lvl w:ilvl="3" w:tplc="561C0C12" w:tentative="1">
      <w:start w:val="1"/>
      <w:numFmt w:val="decimal"/>
      <w:lvlText w:val="%4."/>
      <w:lvlJc w:val="left"/>
      <w:pPr>
        <w:ind w:left="2520" w:hanging="360"/>
      </w:pPr>
    </w:lvl>
    <w:lvl w:ilvl="4" w:tplc="7780F5E0" w:tentative="1">
      <w:start w:val="1"/>
      <w:numFmt w:val="lowerLetter"/>
      <w:lvlText w:val="%5."/>
      <w:lvlJc w:val="left"/>
      <w:pPr>
        <w:ind w:left="3240" w:hanging="360"/>
      </w:pPr>
    </w:lvl>
    <w:lvl w:ilvl="5" w:tplc="5D7E3E6A" w:tentative="1">
      <w:start w:val="1"/>
      <w:numFmt w:val="lowerRoman"/>
      <w:lvlText w:val="%6."/>
      <w:lvlJc w:val="right"/>
      <w:pPr>
        <w:ind w:left="3960" w:hanging="180"/>
      </w:pPr>
    </w:lvl>
    <w:lvl w:ilvl="6" w:tplc="F4DAD836" w:tentative="1">
      <w:start w:val="1"/>
      <w:numFmt w:val="decimal"/>
      <w:lvlText w:val="%7."/>
      <w:lvlJc w:val="left"/>
      <w:pPr>
        <w:ind w:left="4680" w:hanging="360"/>
      </w:pPr>
    </w:lvl>
    <w:lvl w:ilvl="7" w:tplc="07B8850C" w:tentative="1">
      <w:start w:val="1"/>
      <w:numFmt w:val="lowerLetter"/>
      <w:lvlText w:val="%8."/>
      <w:lvlJc w:val="left"/>
      <w:pPr>
        <w:ind w:left="5400" w:hanging="360"/>
      </w:pPr>
    </w:lvl>
    <w:lvl w:ilvl="8" w:tplc="B7327B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218C212">
      <w:start w:val="1"/>
      <w:numFmt w:val="decimal"/>
      <w:lvlText w:val="%1."/>
      <w:lvlJc w:val="left"/>
      <w:pPr>
        <w:ind w:left="360" w:hanging="360"/>
      </w:pPr>
      <w:rPr>
        <w:rFonts w:hint="default"/>
      </w:rPr>
    </w:lvl>
    <w:lvl w:ilvl="1" w:tplc="A5A08D4A" w:tentative="1">
      <w:start w:val="1"/>
      <w:numFmt w:val="lowerLetter"/>
      <w:lvlText w:val="%2."/>
      <w:lvlJc w:val="left"/>
      <w:pPr>
        <w:ind w:left="1080" w:hanging="360"/>
      </w:pPr>
    </w:lvl>
    <w:lvl w:ilvl="2" w:tplc="C8F4EC7A" w:tentative="1">
      <w:start w:val="1"/>
      <w:numFmt w:val="lowerRoman"/>
      <w:lvlText w:val="%3."/>
      <w:lvlJc w:val="right"/>
      <w:pPr>
        <w:ind w:left="1800" w:hanging="180"/>
      </w:pPr>
    </w:lvl>
    <w:lvl w:ilvl="3" w:tplc="BB1C9496" w:tentative="1">
      <w:start w:val="1"/>
      <w:numFmt w:val="decimal"/>
      <w:lvlText w:val="%4."/>
      <w:lvlJc w:val="left"/>
      <w:pPr>
        <w:ind w:left="2520" w:hanging="360"/>
      </w:pPr>
    </w:lvl>
    <w:lvl w:ilvl="4" w:tplc="E8B62ED0" w:tentative="1">
      <w:start w:val="1"/>
      <w:numFmt w:val="lowerLetter"/>
      <w:lvlText w:val="%5."/>
      <w:lvlJc w:val="left"/>
      <w:pPr>
        <w:ind w:left="3240" w:hanging="360"/>
      </w:pPr>
    </w:lvl>
    <w:lvl w:ilvl="5" w:tplc="342CC4A0" w:tentative="1">
      <w:start w:val="1"/>
      <w:numFmt w:val="lowerRoman"/>
      <w:lvlText w:val="%6."/>
      <w:lvlJc w:val="right"/>
      <w:pPr>
        <w:ind w:left="3960" w:hanging="180"/>
      </w:pPr>
    </w:lvl>
    <w:lvl w:ilvl="6" w:tplc="C7188B1E" w:tentative="1">
      <w:start w:val="1"/>
      <w:numFmt w:val="decimal"/>
      <w:lvlText w:val="%7."/>
      <w:lvlJc w:val="left"/>
      <w:pPr>
        <w:ind w:left="4680" w:hanging="360"/>
      </w:pPr>
    </w:lvl>
    <w:lvl w:ilvl="7" w:tplc="6186C76C" w:tentative="1">
      <w:start w:val="1"/>
      <w:numFmt w:val="lowerLetter"/>
      <w:lvlText w:val="%8."/>
      <w:lvlJc w:val="left"/>
      <w:pPr>
        <w:ind w:left="5400" w:hanging="360"/>
      </w:pPr>
    </w:lvl>
    <w:lvl w:ilvl="8" w:tplc="27BEF4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548368">
      <w:start w:val="1"/>
      <w:numFmt w:val="lowerRoman"/>
      <w:lvlText w:val="(%1)"/>
      <w:lvlJc w:val="left"/>
      <w:pPr>
        <w:ind w:left="1080" w:hanging="720"/>
      </w:pPr>
      <w:rPr>
        <w:rFonts w:hint="default"/>
        <w:b w:val="0"/>
      </w:rPr>
    </w:lvl>
    <w:lvl w:ilvl="1" w:tplc="A27844EC" w:tentative="1">
      <w:start w:val="1"/>
      <w:numFmt w:val="lowerLetter"/>
      <w:lvlText w:val="%2."/>
      <w:lvlJc w:val="left"/>
      <w:pPr>
        <w:ind w:left="1440" w:hanging="360"/>
      </w:pPr>
    </w:lvl>
    <w:lvl w:ilvl="2" w:tplc="6A547884" w:tentative="1">
      <w:start w:val="1"/>
      <w:numFmt w:val="lowerRoman"/>
      <w:lvlText w:val="%3."/>
      <w:lvlJc w:val="right"/>
      <w:pPr>
        <w:ind w:left="2160" w:hanging="180"/>
      </w:pPr>
    </w:lvl>
    <w:lvl w:ilvl="3" w:tplc="EE584E48" w:tentative="1">
      <w:start w:val="1"/>
      <w:numFmt w:val="decimal"/>
      <w:lvlText w:val="%4."/>
      <w:lvlJc w:val="left"/>
      <w:pPr>
        <w:ind w:left="2880" w:hanging="360"/>
      </w:pPr>
    </w:lvl>
    <w:lvl w:ilvl="4" w:tplc="A8601914" w:tentative="1">
      <w:start w:val="1"/>
      <w:numFmt w:val="lowerLetter"/>
      <w:lvlText w:val="%5."/>
      <w:lvlJc w:val="left"/>
      <w:pPr>
        <w:ind w:left="3600" w:hanging="360"/>
      </w:pPr>
    </w:lvl>
    <w:lvl w:ilvl="5" w:tplc="951CC8FA" w:tentative="1">
      <w:start w:val="1"/>
      <w:numFmt w:val="lowerRoman"/>
      <w:lvlText w:val="%6."/>
      <w:lvlJc w:val="right"/>
      <w:pPr>
        <w:ind w:left="4320" w:hanging="180"/>
      </w:pPr>
    </w:lvl>
    <w:lvl w:ilvl="6" w:tplc="BB261DAA" w:tentative="1">
      <w:start w:val="1"/>
      <w:numFmt w:val="decimal"/>
      <w:lvlText w:val="%7."/>
      <w:lvlJc w:val="left"/>
      <w:pPr>
        <w:ind w:left="5040" w:hanging="360"/>
      </w:pPr>
    </w:lvl>
    <w:lvl w:ilvl="7" w:tplc="7BC82240" w:tentative="1">
      <w:start w:val="1"/>
      <w:numFmt w:val="lowerLetter"/>
      <w:lvlText w:val="%8."/>
      <w:lvlJc w:val="left"/>
      <w:pPr>
        <w:ind w:left="5760" w:hanging="360"/>
      </w:pPr>
    </w:lvl>
    <w:lvl w:ilvl="8" w:tplc="49942F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7A444A">
      <w:start w:val="1"/>
      <w:numFmt w:val="lowerRoman"/>
      <w:lvlText w:val="(%1)"/>
      <w:lvlJc w:val="left"/>
      <w:pPr>
        <w:ind w:left="1080" w:hanging="720"/>
      </w:pPr>
      <w:rPr>
        <w:rFonts w:hint="default"/>
      </w:rPr>
    </w:lvl>
    <w:lvl w:ilvl="1" w:tplc="6150CAAA" w:tentative="1">
      <w:start w:val="1"/>
      <w:numFmt w:val="lowerLetter"/>
      <w:lvlText w:val="%2."/>
      <w:lvlJc w:val="left"/>
      <w:pPr>
        <w:ind w:left="1440" w:hanging="360"/>
      </w:pPr>
    </w:lvl>
    <w:lvl w:ilvl="2" w:tplc="75F25F40" w:tentative="1">
      <w:start w:val="1"/>
      <w:numFmt w:val="lowerRoman"/>
      <w:lvlText w:val="%3."/>
      <w:lvlJc w:val="right"/>
      <w:pPr>
        <w:ind w:left="2160" w:hanging="180"/>
      </w:pPr>
    </w:lvl>
    <w:lvl w:ilvl="3" w:tplc="80D6F7F4" w:tentative="1">
      <w:start w:val="1"/>
      <w:numFmt w:val="decimal"/>
      <w:lvlText w:val="%4."/>
      <w:lvlJc w:val="left"/>
      <w:pPr>
        <w:ind w:left="2880" w:hanging="360"/>
      </w:pPr>
    </w:lvl>
    <w:lvl w:ilvl="4" w:tplc="0846B130" w:tentative="1">
      <w:start w:val="1"/>
      <w:numFmt w:val="lowerLetter"/>
      <w:lvlText w:val="%5."/>
      <w:lvlJc w:val="left"/>
      <w:pPr>
        <w:ind w:left="3600" w:hanging="360"/>
      </w:pPr>
    </w:lvl>
    <w:lvl w:ilvl="5" w:tplc="003A09C8" w:tentative="1">
      <w:start w:val="1"/>
      <w:numFmt w:val="lowerRoman"/>
      <w:lvlText w:val="%6."/>
      <w:lvlJc w:val="right"/>
      <w:pPr>
        <w:ind w:left="4320" w:hanging="180"/>
      </w:pPr>
    </w:lvl>
    <w:lvl w:ilvl="6" w:tplc="C1BE3B4E" w:tentative="1">
      <w:start w:val="1"/>
      <w:numFmt w:val="decimal"/>
      <w:lvlText w:val="%7."/>
      <w:lvlJc w:val="left"/>
      <w:pPr>
        <w:ind w:left="5040" w:hanging="360"/>
      </w:pPr>
    </w:lvl>
    <w:lvl w:ilvl="7" w:tplc="87E4A944" w:tentative="1">
      <w:start w:val="1"/>
      <w:numFmt w:val="lowerLetter"/>
      <w:lvlText w:val="%8."/>
      <w:lvlJc w:val="left"/>
      <w:pPr>
        <w:ind w:left="5760" w:hanging="360"/>
      </w:pPr>
    </w:lvl>
    <w:lvl w:ilvl="8" w:tplc="18EC95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B42E300">
      <w:start w:val="1"/>
      <w:numFmt w:val="bullet"/>
      <w:pStyle w:val="ListBullet"/>
      <w:lvlText w:val=""/>
      <w:lvlJc w:val="left"/>
      <w:pPr>
        <w:ind w:left="720" w:hanging="360"/>
      </w:pPr>
      <w:rPr>
        <w:rFonts w:ascii="Symbol" w:hAnsi="Symbol" w:hint="default"/>
      </w:rPr>
    </w:lvl>
    <w:lvl w:ilvl="1" w:tplc="069846B4">
      <w:start w:val="1"/>
      <w:numFmt w:val="bullet"/>
      <w:pStyle w:val="ListBullet2"/>
      <w:lvlText w:val="o"/>
      <w:lvlJc w:val="left"/>
      <w:pPr>
        <w:ind w:left="1440" w:hanging="360"/>
      </w:pPr>
      <w:rPr>
        <w:rFonts w:ascii="Courier New" w:hAnsi="Courier New" w:cs="Courier New" w:hint="default"/>
      </w:rPr>
    </w:lvl>
    <w:lvl w:ilvl="2" w:tplc="E7F650DC">
      <w:start w:val="1"/>
      <w:numFmt w:val="bullet"/>
      <w:lvlText w:val=""/>
      <w:lvlJc w:val="left"/>
      <w:pPr>
        <w:ind w:left="2160" w:hanging="360"/>
      </w:pPr>
      <w:rPr>
        <w:rFonts w:ascii="Wingdings" w:hAnsi="Wingdings" w:hint="default"/>
      </w:rPr>
    </w:lvl>
    <w:lvl w:ilvl="3" w:tplc="8D927E58">
      <w:start w:val="1"/>
      <w:numFmt w:val="bullet"/>
      <w:lvlText w:val=""/>
      <w:lvlJc w:val="left"/>
      <w:pPr>
        <w:ind w:left="2880" w:hanging="360"/>
      </w:pPr>
      <w:rPr>
        <w:rFonts w:ascii="Symbol" w:hAnsi="Symbol" w:hint="default"/>
      </w:rPr>
    </w:lvl>
    <w:lvl w:ilvl="4" w:tplc="9E4EA342">
      <w:start w:val="1"/>
      <w:numFmt w:val="bullet"/>
      <w:lvlText w:val="o"/>
      <w:lvlJc w:val="left"/>
      <w:pPr>
        <w:ind w:left="3600" w:hanging="360"/>
      </w:pPr>
      <w:rPr>
        <w:rFonts w:ascii="Courier New" w:hAnsi="Courier New" w:cs="Courier New" w:hint="default"/>
      </w:rPr>
    </w:lvl>
    <w:lvl w:ilvl="5" w:tplc="9698E9A2">
      <w:start w:val="1"/>
      <w:numFmt w:val="bullet"/>
      <w:pStyle w:val="ListBullet3"/>
      <w:lvlText w:val=""/>
      <w:lvlJc w:val="left"/>
      <w:pPr>
        <w:ind w:left="4320" w:hanging="360"/>
      </w:pPr>
      <w:rPr>
        <w:rFonts w:ascii="Wingdings" w:hAnsi="Wingdings" w:hint="default"/>
      </w:rPr>
    </w:lvl>
    <w:lvl w:ilvl="6" w:tplc="A6488482">
      <w:start w:val="1"/>
      <w:numFmt w:val="bullet"/>
      <w:lvlText w:val=""/>
      <w:lvlJc w:val="left"/>
      <w:pPr>
        <w:ind w:left="5040" w:hanging="360"/>
      </w:pPr>
      <w:rPr>
        <w:rFonts w:ascii="Symbol" w:hAnsi="Symbol" w:hint="default"/>
      </w:rPr>
    </w:lvl>
    <w:lvl w:ilvl="7" w:tplc="DDA24EDE">
      <w:start w:val="1"/>
      <w:numFmt w:val="bullet"/>
      <w:lvlText w:val="o"/>
      <w:lvlJc w:val="left"/>
      <w:pPr>
        <w:ind w:left="5760" w:hanging="360"/>
      </w:pPr>
      <w:rPr>
        <w:rFonts w:ascii="Courier New" w:hAnsi="Courier New" w:cs="Courier New" w:hint="default"/>
      </w:rPr>
    </w:lvl>
    <w:lvl w:ilvl="8" w:tplc="035A0F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A6343E">
      <w:start w:val="1"/>
      <w:numFmt w:val="bullet"/>
      <w:lvlText w:val=""/>
      <w:lvlJc w:val="left"/>
      <w:pPr>
        <w:ind w:left="360" w:hanging="360"/>
      </w:pPr>
      <w:rPr>
        <w:rFonts w:ascii="Symbol" w:hAnsi="Symbol" w:hint="default"/>
      </w:rPr>
    </w:lvl>
    <w:lvl w:ilvl="1" w:tplc="AB405F8A" w:tentative="1">
      <w:start w:val="1"/>
      <w:numFmt w:val="bullet"/>
      <w:lvlText w:val="o"/>
      <w:lvlJc w:val="left"/>
      <w:pPr>
        <w:ind w:left="1080" w:hanging="360"/>
      </w:pPr>
      <w:rPr>
        <w:rFonts w:ascii="Courier New" w:hAnsi="Courier New" w:cs="Courier New" w:hint="default"/>
      </w:rPr>
    </w:lvl>
    <w:lvl w:ilvl="2" w:tplc="A29A9D0C" w:tentative="1">
      <w:start w:val="1"/>
      <w:numFmt w:val="bullet"/>
      <w:lvlText w:val=""/>
      <w:lvlJc w:val="left"/>
      <w:pPr>
        <w:ind w:left="1800" w:hanging="360"/>
      </w:pPr>
      <w:rPr>
        <w:rFonts w:ascii="Wingdings" w:hAnsi="Wingdings" w:hint="default"/>
      </w:rPr>
    </w:lvl>
    <w:lvl w:ilvl="3" w:tplc="828EF860" w:tentative="1">
      <w:start w:val="1"/>
      <w:numFmt w:val="bullet"/>
      <w:lvlText w:val=""/>
      <w:lvlJc w:val="left"/>
      <w:pPr>
        <w:ind w:left="2520" w:hanging="360"/>
      </w:pPr>
      <w:rPr>
        <w:rFonts w:ascii="Symbol" w:hAnsi="Symbol" w:hint="default"/>
      </w:rPr>
    </w:lvl>
    <w:lvl w:ilvl="4" w:tplc="1764D5C0" w:tentative="1">
      <w:start w:val="1"/>
      <w:numFmt w:val="bullet"/>
      <w:lvlText w:val="o"/>
      <w:lvlJc w:val="left"/>
      <w:pPr>
        <w:ind w:left="3240" w:hanging="360"/>
      </w:pPr>
      <w:rPr>
        <w:rFonts w:ascii="Courier New" w:hAnsi="Courier New" w:cs="Courier New" w:hint="default"/>
      </w:rPr>
    </w:lvl>
    <w:lvl w:ilvl="5" w:tplc="A2F053D0" w:tentative="1">
      <w:start w:val="1"/>
      <w:numFmt w:val="bullet"/>
      <w:lvlText w:val=""/>
      <w:lvlJc w:val="left"/>
      <w:pPr>
        <w:ind w:left="3960" w:hanging="360"/>
      </w:pPr>
      <w:rPr>
        <w:rFonts w:ascii="Wingdings" w:hAnsi="Wingdings" w:hint="default"/>
      </w:rPr>
    </w:lvl>
    <w:lvl w:ilvl="6" w:tplc="DE0AD408" w:tentative="1">
      <w:start w:val="1"/>
      <w:numFmt w:val="bullet"/>
      <w:lvlText w:val=""/>
      <w:lvlJc w:val="left"/>
      <w:pPr>
        <w:ind w:left="4680" w:hanging="360"/>
      </w:pPr>
      <w:rPr>
        <w:rFonts w:ascii="Symbol" w:hAnsi="Symbol" w:hint="default"/>
      </w:rPr>
    </w:lvl>
    <w:lvl w:ilvl="7" w:tplc="AE96343A" w:tentative="1">
      <w:start w:val="1"/>
      <w:numFmt w:val="bullet"/>
      <w:lvlText w:val="o"/>
      <w:lvlJc w:val="left"/>
      <w:pPr>
        <w:ind w:left="5400" w:hanging="360"/>
      </w:pPr>
      <w:rPr>
        <w:rFonts w:ascii="Courier New" w:hAnsi="Courier New" w:cs="Courier New" w:hint="default"/>
      </w:rPr>
    </w:lvl>
    <w:lvl w:ilvl="8" w:tplc="2076A0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02B842">
      <w:start w:val="1"/>
      <w:numFmt w:val="lowerRoman"/>
      <w:lvlText w:val="(%1)"/>
      <w:lvlJc w:val="left"/>
      <w:pPr>
        <w:ind w:left="1080" w:hanging="720"/>
      </w:pPr>
      <w:rPr>
        <w:rFonts w:hint="default"/>
      </w:rPr>
    </w:lvl>
    <w:lvl w:ilvl="1" w:tplc="626A182A" w:tentative="1">
      <w:start w:val="1"/>
      <w:numFmt w:val="lowerLetter"/>
      <w:lvlText w:val="%2."/>
      <w:lvlJc w:val="left"/>
      <w:pPr>
        <w:ind w:left="1440" w:hanging="360"/>
      </w:pPr>
    </w:lvl>
    <w:lvl w:ilvl="2" w:tplc="4BE61B46" w:tentative="1">
      <w:start w:val="1"/>
      <w:numFmt w:val="lowerRoman"/>
      <w:lvlText w:val="%3."/>
      <w:lvlJc w:val="right"/>
      <w:pPr>
        <w:ind w:left="2160" w:hanging="180"/>
      </w:pPr>
    </w:lvl>
    <w:lvl w:ilvl="3" w:tplc="AAFAC08A" w:tentative="1">
      <w:start w:val="1"/>
      <w:numFmt w:val="decimal"/>
      <w:lvlText w:val="%4."/>
      <w:lvlJc w:val="left"/>
      <w:pPr>
        <w:ind w:left="2880" w:hanging="360"/>
      </w:pPr>
    </w:lvl>
    <w:lvl w:ilvl="4" w:tplc="E1889876" w:tentative="1">
      <w:start w:val="1"/>
      <w:numFmt w:val="lowerLetter"/>
      <w:lvlText w:val="%5."/>
      <w:lvlJc w:val="left"/>
      <w:pPr>
        <w:ind w:left="3600" w:hanging="360"/>
      </w:pPr>
    </w:lvl>
    <w:lvl w:ilvl="5" w:tplc="771A904E" w:tentative="1">
      <w:start w:val="1"/>
      <w:numFmt w:val="lowerRoman"/>
      <w:lvlText w:val="%6."/>
      <w:lvlJc w:val="right"/>
      <w:pPr>
        <w:ind w:left="4320" w:hanging="180"/>
      </w:pPr>
    </w:lvl>
    <w:lvl w:ilvl="6" w:tplc="A9EEAD9C" w:tentative="1">
      <w:start w:val="1"/>
      <w:numFmt w:val="decimal"/>
      <w:lvlText w:val="%7."/>
      <w:lvlJc w:val="left"/>
      <w:pPr>
        <w:ind w:left="5040" w:hanging="360"/>
      </w:pPr>
    </w:lvl>
    <w:lvl w:ilvl="7" w:tplc="ED14B6F4" w:tentative="1">
      <w:start w:val="1"/>
      <w:numFmt w:val="lowerLetter"/>
      <w:lvlText w:val="%8."/>
      <w:lvlJc w:val="left"/>
      <w:pPr>
        <w:ind w:left="5760" w:hanging="360"/>
      </w:pPr>
    </w:lvl>
    <w:lvl w:ilvl="8" w:tplc="5970B0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F9C35B0">
      <w:start w:val="1"/>
      <w:numFmt w:val="lowerRoman"/>
      <w:lvlText w:val="(%1)"/>
      <w:lvlJc w:val="left"/>
      <w:pPr>
        <w:ind w:left="1080" w:hanging="720"/>
      </w:pPr>
      <w:rPr>
        <w:rFonts w:hint="default"/>
      </w:rPr>
    </w:lvl>
    <w:lvl w:ilvl="1" w:tplc="2FDA3AE4" w:tentative="1">
      <w:start w:val="1"/>
      <w:numFmt w:val="lowerLetter"/>
      <w:lvlText w:val="%2."/>
      <w:lvlJc w:val="left"/>
      <w:pPr>
        <w:ind w:left="1440" w:hanging="360"/>
      </w:pPr>
    </w:lvl>
    <w:lvl w:ilvl="2" w:tplc="CBEA70EC" w:tentative="1">
      <w:start w:val="1"/>
      <w:numFmt w:val="lowerRoman"/>
      <w:lvlText w:val="%3."/>
      <w:lvlJc w:val="right"/>
      <w:pPr>
        <w:ind w:left="2160" w:hanging="180"/>
      </w:pPr>
    </w:lvl>
    <w:lvl w:ilvl="3" w:tplc="9A02E73C" w:tentative="1">
      <w:start w:val="1"/>
      <w:numFmt w:val="decimal"/>
      <w:lvlText w:val="%4."/>
      <w:lvlJc w:val="left"/>
      <w:pPr>
        <w:ind w:left="2880" w:hanging="360"/>
      </w:pPr>
    </w:lvl>
    <w:lvl w:ilvl="4" w:tplc="7048E48C" w:tentative="1">
      <w:start w:val="1"/>
      <w:numFmt w:val="lowerLetter"/>
      <w:lvlText w:val="%5."/>
      <w:lvlJc w:val="left"/>
      <w:pPr>
        <w:ind w:left="3600" w:hanging="360"/>
      </w:pPr>
    </w:lvl>
    <w:lvl w:ilvl="5" w:tplc="645CBD64" w:tentative="1">
      <w:start w:val="1"/>
      <w:numFmt w:val="lowerRoman"/>
      <w:lvlText w:val="%6."/>
      <w:lvlJc w:val="right"/>
      <w:pPr>
        <w:ind w:left="4320" w:hanging="180"/>
      </w:pPr>
    </w:lvl>
    <w:lvl w:ilvl="6" w:tplc="5FFE22FE" w:tentative="1">
      <w:start w:val="1"/>
      <w:numFmt w:val="decimal"/>
      <w:lvlText w:val="%7."/>
      <w:lvlJc w:val="left"/>
      <w:pPr>
        <w:ind w:left="5040" w:hanging="360"/>
      </w:pPr>
    </w:lvl>
    <w:lvl w:ilvl="7" w:tplc="EFA4F7C4" w:tentative="1">
      <w:start w:val="1"/>
      <w:numFmt w:val="lowerLetter"/>
      <w:lvlText w:val="%8."/>
      <w:lvlJc w:val="left"/>
      <w:pPr>
        <w:ind w:left="5760" w:hanging="360"/>
      </w:pPr>
    </w:lvl>
    <w:lvl w:ilvl="8" w:tplc="C2A029B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483DD8">
      <w:start w:val="1"/>
      <w:numFmt w:val="lowerRoman"/>
      <w:lvlText w:val="(%1)"/>
      <w:lvlJc w:val="left"/>
      <w:pPr>
        <w:ind w:left="1080" w:hanging="720"/>
      </w:pPr>
      <w:rPr>
        <w:rFonts w:hint="default"/>
        <w:b w:val="0"/>
      </w:rPr>
    </w:lvl>
    <w:lvl w:ilvl="1" w:tplc="D69829C6" w:tentative="1">
      <w:start w:val="1"/>
      <w:numFmt w:val="lowerLetter"/>
      <w:lvlText w:val="%2."/>
      <w:lvlJc w:val="left"/>
      <w:pPr>
        <w:ind w:left="1440" w:hanging="360"/>
      </w:pPr>
    </w:lvl>
    <w:lvl w:ilvl="2" w:tplc="0B528EA0" w:tentative="1">
      <w:start w:val="1"/>
      <w:numFmt w:val="lowerRoman"/>
      <w:lvlText w:val="%3."/>
      <w:lvlJc w:val="right"/>
      <w:pPr>
        <w:ind w:left="2160" w:hanging="180"/>
      </w:pPr>
    </w:lvl>
    <w:lvl w:ilvl="3" w:tplc="195EAB1E" w:tentative="1">
      <w:start w:val="1"/>
      <w:numFmt w:val="decimal"/>
      <w:lvlText w:val="%4."/>
      <w:lvlJc w:val="left"/>
      <w:pPr>
        <w:ind w:left="2880" w:hanging="360"/>
      </w:pPr>
    </w:lvl>
    <w:lvl w:ilvl="4" w:tplc="40161064" w:tentative="1">
      <w:start w:val="1"/>
      <w:numFmt w:val="lowerLetter"/>
      <w:lvlText w:val="%5."/>
      <w:lvlJc w:val="left"/>
      <w:pPr>
        <w:ind w:left="3600" w:hanging="360"/>
      </w:pPr>
    </w:lvl>
    <w:lvl w:ilvl="5" w:tplc="4BCA007C" w:tentative="1">
      <w:start w:val="1"/>
      <w:numFmt w:val="lowerRoman"/>
      <w:lvlText w:val="%6."/>
      <w:lvlJc w:val="right"/>
      <w:pPr>
        <w:ind w:left="4320" w:hanging="180"/>
      </w:pPr>
    </w:lvl>
    <w:lvl w:ilvl="6" w:tplc="136C8192" w:tentative="1">
      <w:start w:val="1"/>
      <w:numFmt w:val="decimal"/>
      <w:lvlText w:val="%7."/>
      <w:lvlJc w:val="left"/>
      <w:pPr>
        <w:ind w:left="5040" w:hanging="360"/>
      </w:pPr>
    </w:lvl>
    <w:lvl w:ilvl="7" w:tplc="3F864DB4" w:tentative="1">
      <w:start w:val="1"/>
      <w:numFmt w:val="lowerLetter"/>
      <w:lvlText w:val="%8."/>
      <w:lvlJc w:val="left"/>
      <w:pPr>
        <w:ind w:left="5760" w:hanging="360"/>
      </w:pPr>
    </w:lvl>
    <w:lvl w:ilvl="8" w:tplc="6E0672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9807BEA">
      <w:start w:val="1"/>
      <w:numFmt w:val="lowerRoman"/>
      <w:lvlText w:val="(%1)"/>
      <w:lvlJc w:val="left"/>
      <w:pPr>
        <w:ind w:left="1080" w:hanging="720"/>
      </w:pPr>
      <w:rPr>
        <w:rFonts w:hint="default"/>
        <w:b w:val="0"/>
      </w:rPr>
    </w:lvl>
    <w:lvl w:ilvl="1" w:tplc="597C60C8" w:tentative="1">
      <w:start w:val="1"/>
      <w:numFmt w:val="lowerLetter"/>
      <w:lvlText w:val="%2."/>
      <w:lvlJc w:val="left"/>
      <w:pPr>
        <w:ind w:left="1440" w:hanging="360"/>
      </w:pPr>
    </w:lvl>
    <w:lvl w:ilvl="2" w:tplc="350087D8" w:tentative="1">
      <w:start w:val="1"/>
      <w:numFmt w:val="lowerRoman"/>
      <w:lvlText w:val="%3."/>
      <w:lvlJc w:val="right"/>
      <w:pPr>
        <w:ind w:left="2160" w:hanging="180"/>
      </w:pPr>
    </w:lvl>
    <w:lvl w:ilvl="3" w:tplc="FEA0C620" w:tentative="1">
      <w:start w:val="1"/>
      <w:numFmt w:val="decimal"/>
      <w:lvlText w:val="%4."/>
      <w:lvlJc w:val="left"/>
      <w:pPr>
        <w:ind w:left="2880" w:hanging="360"/>
      </w:pPr>
    </w:lvl>
    <w:lvl w:ilvl="4" w:tplc="467208CE" w:tentative="1">
      <w:start w:val="1"/>
      <w:numFmt w:val="lowerLetter"/>
      <w:lvlText w:val="%5."/>
      <w:lvlJc w:val="left"/>
      <w:pPr>
        <w:ind w:left="3600" w:hanging="360"/>
      </w:pPr>
    </w:lvl>
    <w:lvl w:ilvl="5" w:tplc="12826B5C" w:tentative="1">
      <w:start w:val="1"/>
      <w:numFmt w:val="lowerRoman"/>
      <w:lvlText w:val="%6."/>
      <w:lvlJc w:val="right"/>
      <w:pPr>
        <w:ind w:left="4320" w:hanging="180"/>
      </w:pPr>
    </w:lvl>
    <w:lvl w:ilvl="6" w:tplc="1C9CCFF6" w:tentative="1">
      <w:start w:val="1"/>
      <w:numFmt w:val="decimal"/>
      <w:lvlText w:val="%7."/>
      <w:lvlJc w:val="left"/>
      <w:pPr>
        <w:ind w:left="5040" w:hanging="360"/>
      </w:pPr>
    </w:lvl>
    <w:lvl w:ilvl="7" w:tplc="AC9A0FB6" w:tentative="1">
      <w:start w:val="1"/>
      <w:numFmt w:val="lowerLetter"/>
      <w:lvlText w:val="%8."/>
      <w:lvlJc w:val="left"/>
      <w:pPr>
        <w:ind w:left="5760" w:hanging="360"/>
      </w:pPr>
    </w:lvl>
    <w:lvl w:ilvl="8" w:tplc="03DA27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AD0FA2E">
      <w:start w:val="1"/>
      <w:numFmt w:val="decimal"/>
      <w:lvlText w:val="%1."/>
      <w:lvlJc w:val="left"/>
      <w:pPr>
        <w:ind w:left="360" w:hanging="360"/>
      </w:pPr>
      <w:rPr>
        <w:rFonts w:hint="default"/>
      </w:rPr>
    </w:lvl>
    <w:lvl w:ilvl="1" w:tplc="61A0B25E" w:tentative="1">
      <w:start w:val="1"/>
      <w:numFmt w:val="lowerLetter"/>
      <w:lvlText w:val="%2."/>
      <w:lvlJc w:val="left"/>
      <w:pPr>
        <w:ind w:left="1080" w:hanging="360"/>
      </w:pPr>
    </w:lvl>
    <w:lvl w:ilvl="2" w:tplc="5DDAE1D0" w:tentative="1">
      <w:start w:val="1"/>
      <w:numFmt w:val="lowerRoman"/>
      <w:lvlText w:val="%3."/>
      <w:lvlJc w:val="right"/>
      <w:pPr>
        <w:ind w:left="1800" w:hanging="180"/>
      </w:pPr>
    </w:lvl>
    <w:lvl w:ilvl="3" w:tplc="705E50CC" w:tentative="1">
      <w:start w:val="1"/>
      <w:numFmt w:val="decimal"/>
      <w:lvlText w:val="%4."/>
      <w:lvlJc w:val="left"/>
      <w:pPr>
        <w:ind w:left="2520" w:hanging="360"/>
      </w:pPr>
    </w:lvl>
    <w:lvl w:ilvl="4" w:tplc="2EA861C6" w:tentative="1">
      <w:start w:val="1"/>
      <w:numFmt w:val="lowerLetter"/>
      <w:lvlText w:val="%5."/>
      <w:lvlJc w:val="left"/>
      <w:pPr>
        <w:ind w:left="3240" w:hanging="360"/>
      </w:pPr>
    </w:lvl>
    <w:lvl w:ilvl="5" w:tplc="42BE0968" w:tentative="1">
      <w:start w:val="1"/>
      <w:numFmt w:val="lowerRoman"/>
      <w:lvlText w:val="%6."/>
      <w:lvlJc w:val="right"/>
      <w:pPr>
        <w:ind w:left="3960" w:hanging="180"/>
      </w:pPr>
    </w:lvl>
    <w:lvl w:ilvl="6" w:tplc="27B22F02" w:tentative="1">
      <w:start w:val="1"/>
      <w:numFmt w:val="decimal"/>
      <w:lvlText w:val="%7."/>
      <w:lvlJc w:val="left"/>
      <w:pPr>
        <w:ind w:left="4680" w:hanging="360"/>
      </w:pPr>
    </w:lvl>
    <w:lvl w:ilvl="7" w:tplc="E8F49F2E" w:tentative="1">
      <w:start w:val="1"/>
      <w:numFmt w:val="lowerLetter"/>
      <w:lvlText w:val="%8."/>
      <w:lvlJc w:val="left"/>
      <w:pPr>
        <w:ind w:left="5400" w:hanging="360"/>
      </w:pPr>
    </w:lvl>
    <w:lvl w:ilvl="8" w:tplc="0F9053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E5A29FC">
      <w:start w:val="1"/>
      <w:numFmt w:val="lowerRoman"/>
      <w:lvlText w:val="(%1)"/>
      <w:lvlJc w:val="left"/>
      <w:pPr>
        <w:ind w:left="1080" w:hanging="720"/>
      </w:pPr>
      <w:rPr>
        <w:rFonts w:hint="default"/>
      </w:rPr>
    </w:lvl>
    <w:lvl w:ilvl="1" w:tplc="2EBEA99C" w:tentative="1">
      <w:start w:val="1"/>
      <w:numFmt w:val="lowerLetter"/>
      <w:lvlText w:val="%2."/>
      <w:lvlJc w:val="left"/>
      <w:pPr>
        <w:ind w:left="1440" w:hanging="360"/>
      </w:pPr>
    </w:lvl>
    <w:lvl w:ilvl="2" w:tplc="4238AD9E" w:tentative="1">
      <w:start w:val="1"/>
      <w:numFmt w:val="lowerRoman"/>
      <w:lvlText w:val="%3."/>
      <w:lvlJc w:val="right"/>
      <w:pPr>
        <w:ind w:left="2160" w:hanging="180"/>
      </w:pPr>
    </w:lvl>
    <w:lvl w:ilvl="3" w:tplc="1C2634D6" w:tentative="1">
      <w:start w:val="1"/>
      <w:numFmt w:val="decimal"/>
      <w:lvlText w:val="%4."/>
      <w:lvlJc w:val="left"/>
      <w:pPr>
        <w:ind w:left="2880" w:hanging="360"/>
      </w:pPr>
    </w:lvl>
    <w:lvl w:ilvl="4" w:tplc="66403004" w:tentative="1">
      <w:start w:val="1"/>
      <w:numFmt w:val="lowerLetter"/>
      <w:lvlText w:val="%5."/>
      <w:lvlJc w:val="left"/>
      <w:pPr>
        <w:ind w:left="3600" w:hanging="360"/>
      </w:pPr>
    </w:lvl>
    <w:lvl w:ilvl="5" w:tplc="991ADF82" w:tentative="1">
      <w:start w:val="1"/>
      <w:numFmt w:val="lowerRoman"/>
      <w:lvlText w:val="%6."/>
      <w:lvlJc w:val="right"/>
      <w:pPr>
        <w:ind w:left="4320" w:hanging="180"/>
      </w:pPr>
    </w:lvl>
    <w:lvl w:ilvl="6" w:tplc="FD0EA31E" w:tentative="1">
      <w:start w:val="1"/>
      <w:numFmt w:val="decimal"/>
      <w:lvlText w:val="%7."/>
      <w:lvlJc w:val="left"/>
      <w:pPr>
        <w:ind w:left="5040" w:hanging="360"/>
      </w:pPr>
    </w:lvl>
    <w:lvl w:ilvl="7" w:tplc="58BA31AE" w:tentative="1">
      <w:start w:val="1"/>
      <w:numFmt w:val="lowerLetter"/>
      <w:lvlText w:val="%8."/>
      <w:lvlJc w:val="left"/>
      <w:pPr>
        <w:ind w:left="5760" w:hanging="360"/>
      </w:pPr>
    </w:lvl>
    <w:lvl w:ilvl="8" w:tplc="4656B12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44EE4AA">
      <w:start w:val="1"/>
      <w:numFmt w:val="decimal"/>
      <w:lvlText w:val="%1."/>
      <w:lvlJc w:val="left"/>
      <w:pPr>
        <w:ind w:left="360" w:hanging="360"/>
      </w:pPr>
    </w:lvl>
    <w:lvl w:ilvl="1" w:tplc="FCEC79B2" w:tentative="1">
      <w:start w:val="1"/>
      <w:numFmt w:val="lowerLetter"/>
      <w:lvlText w:val="%2."/>
      <w:lvlJc w:val="left"/>
      <w:pPr>
        <w:ind w:left="1080" w:hanging="360"/>
      </w:pPr>
    </w:lvl>
    <w:lvl w:ilvl="2" w:tplc="168A0CA6" w:tentative="1">
      <w:start w:val="1"/>
      <w:numFmt w:val="lowerRoman"/>
      <w:lvlText w:val="%3."/>
      <w:lvlJc w:val="right"/>
      <w:pPr>
        <w:ind w:left="1800" w:hanging="180"/>
      </w:pPr>
    </w:lvl>
    <w:lvl w:ilvl="3" w:tplc="9B8CD6EE" w:tentative="1">
      <w:start w:val="1"/>
      <w:numFmt w:val="decimal"/>
      <w:lvlText w:val="%4."/>
      <w:lvlJc w:val="left"/>
      <w:pPr>
        <w:ind w:left="2520" w:hanging="360"/>
      </w:pPr>
    </w:lvl>
    <w:lvl w:ilvl="4" w:tplc="16A0684E" w:tentative="1">
      <w:start w:val="1"/>
      <w:numFmt w:val="lowerLetter"/>
      <w:lvlText w:val="%5."/>
      <w:lvlJc w:val="left"/>
      <w:pPr>
        <w:ind w:left="3240" w:hanging="360"/>
      </w:pPr>
    </w:lvl>
    <w:lvl w:ilvl="5" w:tplc="F8207268" w:tentative="1">
      <w:start w:val="1"/>
      <w:numFmt w:val="lowerRoman"/>
      <w:lvlText w:val="%6."/>
      <w:lvlJc w:val="right"/>
      <w:pPr>
        <w:ind w:left="3960" w:hanging="180"/>
      </w:pPr>
    </w:lvl>
    <w:lvl w:ilvl="6" w:tplc="7B50443C" w:tentative="1">
      <w:start w:val="1"/>
      <w:numFmt w:val="decimal"/>
      <w:lvlText w:val="%7."/>
      <w:lvlJc w:val="left"/>
      <w:pPr>
        <w:ind w:left="4680" w:hanging="360"/>
      </w:pPr>
    </w:lvl>
    <w:lvl w:ilvl="7" w:tplc="339080B6" w:tentative="1">
      <w:start w:val="1"/>
      <w:numFmt w:val="lowerLetter"/>
      <w:lvlText w:val="%8."/>
      <w:lvlJc w:val="left"/>
      <w:pPr>
        <w:ind w:left="5400" w:hanging="360"/>
      </w:pPr>
    </w:lvl>
    <w:lvl w:ilvl="8" w:tplc="25348FE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B1C3E96">
      <w:start w:val="1"/>
      <w:numFmt w:val="lowerRoman"/>
      <w:lvlText w:val="(%1)"/>
      <w:lvlJc w:val="left"/>
      <w:pPr>
        <w:ind w:left="1080" w:hanging="720"/>
      </w:pPr>
      <w:rPr>
        <w:rFonts w:hint="default"/>
        <w:b w:val="0"/>
      </w:rPr>
    </w:lvl>
    <w:lvl w:ilvl="1" w:tplc="78AE3DB4" w:tentative="1">
      <w:start w:val="1"/>
      <w:numFmt w:val="lowerLetter"/>
      <w:lvlText w:val="%2."/>
      <w:lvlJc w:val="left"/>
      <w:pPr>
        <w:ind w:left="1440" w:hanging="360"/>
      </w:pPr>
    </w:lvl>
    <w:lvl w:ilvl="2" w:tplc="85C2DAB2" w:tentative="1">
      <w:start w:val="1"/>
      <w:numFmt w:val="lowerRoman"/>
      <w:lvlText w:val="%3."/>
      <w:lvlJc w:val="right"/>
      <w:pPr>
        <w:ind w:left="2160" w:hanging="180"/>
      </w:pPr>
    </w:lvl>
    <w:lvl w:ilvl="3" w:tplc="9990B23A" w:tentative="1">
      <w:start w:val="1"/>
      <w:numFmt w:val="decimal"/>
      <w:lvlText w:val="%4."/>
      <w:lvlJc w:val="left"/>
      <w:pPr>
        <w:ind w:left="2880" w:hanging="360"/>
      </w:pPr>
    </w:lvl>
    <w:lvl w:ilvl="4" w:tplc="E052556A" w:tentative="1">
      <w:start w:val="1"/>
      <w:numFmt w:val="lowerLetter"/>
      <w:lvlText w:val="%5."/>
      <w:lvlJc w:val="left"/>
      <w:pPr>
        <w:ind w:left="3600" w:hanging="360"/>
      </w:pPr>
    </w:lvl>
    <w:lvl w:ilvl="5" w:tplc="35DE10E8" w:tentative="1">
      <w:start w:val="1"/>
      <w:numFmt w:val="lowerRoman"/>
      <w:lvlText w:val="%6."/>
      <w:lvlJc w:val="right"/>
      <w:pPr>
        <w:ind w:left="4320" w:hanging="180"/>
      </w:pPr>
    </w:lvl>
    <w:lvl w:ilvl="6" w:tplc="F80C82EA" w:tentative="1">
      <w:start w:val="1"/>
      <w:numFmt w:val="decimal"/>
      <w:lvlText w:val="%7."/>
      <w:lvlJc w:val="left"/>
      <w:pPr>
        <w:ind w:left="5040" w:hanging="360"/>
      </w:pPr>
    </w:lvl>
    <w:lvl w:ilvl="7" w:tplc="D33AE142" w:tentative="1">
      <w:start w:val="1"/>
      <w:numFmt w:val="lowerLetter"/>
      <w:lvlText w:val="%8."/>
      <w:lvlJc w:val="left"/>
      <w:pPr>
        <w:ind w:left="5760" w:hanging="360"/>
      </w:pPr>
    </w:lvl>
    <w:lvl w:ilvl="8" w:tplc="61B278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6828F90">
      <w:start w:val="1"/>
      <w:numFmt w:val="lowerRoman"/>
      <w:lvlText w:val="(%1)"/>
      <w:lvlJc w:val="left"/>
      <w:pPr>
        <w:ind w:left="1080" w:hanging="720"/>
      </w:pPr>
      <w:rPr>
        <w:rFonts w:hint="default"/>
      </w:rPr>
    </w:lvl>
    <w:lvl w:ilvl="1" w:tplc="116CD3E8" w:tentative="1">
      <w:start w:val="1"/>
      <w:numFmt w:val="lowerLetter"/>
      <w:lvlText w:val="%2."/>
      <w:lvlJc w:val="left"/>
      <w:pPr>
        <w:ind w:left="1440" w:hanging="360"/>
      </w:pPr>
    </w:lvl>
    <w:lvl w:ilvl="2" w:tplc="E5489580" w:tentative="1">
      <w:start w:val="1"/>
      <w:numFmt w:val="lowerRoman"/>
      <w:lvlText w:val="%3."/>
      <w:lvlJc w:val="right"/>
      <w:pPr>
        <w:ind w:left="2160" w:hanging="180"/>
      </w:pPr>
    </w:lvl>
    <w:lvl w:ilvl="3" w:tplc="C76287F4" w:tentative="1">
      <w:start w:val="1"/>
      <w:numFmt w:val="decimal"/>
      <w:lvlText w:val="%4."/>
      <w:lvlJc w:val="left"/>
      <w:pPr>
        <w:ind w:left="2880" w:hanging="360"/>
      </w:pPr>
    </w:lvl>
    <w:lvl w:ilvl="4" w:tplc="4650C3AA" w:tentative="1">
      <w:start w:val="1"/>
      <w:numFmt w:val="lowerLetter"/>
      <w:lvlText w:val="%5."/>
      <w:lvlJc w:val="left"/>
      <w:pPr>
        <w:ind w:left="3600" w:hanging="360"/>
      </w:pPr>
    </w:lvl>
    <w:lvl w:ilvl="5" w:tplc="0DEC82DC" w:tentative="1">
      <w:start w:val="1"/>
      <w:numFmt w:val="lowerRoman"/>
      <w:lvlText w:val="%6."/>
      <w:lvlJc w:val="right"/>
      <w:pPr>
        <w:ind w:left="4320" w:hanging="180"/>
      </w:pPr>
    </w:lvl>
    <w:lvl w:ilvl="6" w:tplc="99281FEE" w:tentative="1">
      <w:start w:val="1"/>
      <w:numFmt w:val="decimal"/>
      <w:lvlText w:val="%7."/>
      <w:lvlJc w:val="left"/>
      <w:pPr>
        <w:ind w:left="5040" w:hanging="360"/>
      </w:pPr>
    </w:lvl>
    <w:lvl w:ilvl="7" w:tplc="679A1D9C" w:tentative="1">
      <w:start w:val="1"/>
      <w:numFmt w:val="lowerLetter"/>
      <w:lvlText w:val="%8."/>
      <w:lvlJc w:val="left"/>
      <w:pPr>
        <w:ind w:left="5760" w:hanging="360"/>
      </w:pPr>
    </w:lvl>
    <w:lvl w:ilvl="8" w:tplc="382090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A2266CE">
      <w:start w:val="1"/>
      <w:numFmt w:val="lowerRoman"/>
      <w:lvlText w:val="(%1)"/>
      <w:lvlJc w:val="left"/>
      <w:pPr>
        <w:ind w:left="1080" w:hanging="720"/>
      </w:pPr>
      <w:rPr>
        <w:rFonts w:hint="default"/>
      </w:rPr>
    </w:lvl>
    <w:lvl w:ilvl="1" w:tplc="46F6DAAA" w:tentative="1">
      <w:start w:val="1"/>
      <w:numFmt w:val="lowerLetter"/>
      <w:lvlText w:val="%2."/>
      <w:lvlJc w:val="left"/>
      <w:pPr>
        <w:ind w:left="1440" w:hanging="360"/>
      </w:pPr>
    </w:lvl>
    <w:lvl w:ilvl="2" w:tplc="6B52BB7C" w:tentative="1">
      <w:start w:val="1"/>
      <w:numFmt w:val="lowerRoman"/>
      <w:lvlText w:val="%3."/>
      <w:lvlJc w:val="right"/>
      <w:pPr>
        <w:ind w:left="2160" w:hanging="180"/>
      </w:pPr>
    </w:lvl>
    <w:lvl w:ilvl="3" w:tplc="11CE4D06" w:tentative="1">
      <w:start w:val="1"/>
      <w:numFmt w:val="decimal"/>
      <w:lvlText w:val="%4."/>
      <w:lvlJc w:val="left"/>
      <w:pPr>
        <w:ind w:left="2880" w:hanging="360"/>
      </w:pPr>
    </w:lvl>
    <w:lvl w:ilvl="4" w:tplc="2DE88310" w:tentative="1">
      <w:start w:val="1"/>
      <w:numFmt w:val="lowerLetter"/>
      <w:lvlText w:val="%5."/>
      <w:lvlJc w:val="left"/>
      <w:pPr>
        <w:ind w:left="3600" w:hanging="360"/>
      </w:pPr>
    </w:lvl>
    <w:lvl w:ilvl="5" w:tplc="5F40B924" w:tentative="1">
      <w:start w:val="1"/>
      <w:numFmt w:val="lowerRoman"/>
      <w:lvlText w:val="%6."/>
      <w:lvlJc w:val="right"/>
      <w:pPr>
        <w:ind w:left="4320" w:hanging="180"/>
      </w:pPr>
    </w:lvl>
    <w:lvl w:ilvl="6" w:tplc="384ADE2E" w:tentative="1">
      <w:start w:val="1"/>
      <w:numFmt w:val="decimal"/>
      <w:lvlText w:val="%7."/>
      <w:lvlJc w:val="left"/>
      <w:pPr>
        <w:ind w:left="5040" w:hanging="360"/>
      </w:pPr>
    </w:lvl>
    <w:lvl w:ilvl="7" w:tplc="3A9A9E20" w:tentative="1">
      <w:start w:val="1"/>
      <w:numFmt w:val="lowerLetter"/>
      <w:lvlText w:val="%8."/>
      <w:lvlJc w:val="left"/>
      <w:pPr>
        <w:ind w:left="5760" w:hanging="360"/>
      </w:pPr>
    </w:lvl>
    <w:lvl w:ilvl="8" w:tplc="C49E8EC6" w:tentative="1">
      <w:start w:val="1"/>
      <w:numFmt w:val="lowerRoman"/>
      <w:lvlText w:val="%9."/>
      <w:lvlJc w:val="right"/>
      <w:pPr>
        <w:ind w:left="6480" w:hanging="180"/>
      </w:pPr>
    </w:lvl>
  </w:abstractNum>
  <w:abstractNum w:abstractNumId="30" w15:restartNumberingAfterBreak="0">
    <w:nsid w:val="63F443AE"/>
    <w:multiLevelType w:val="hybridMultilevel"/>
    <w:tmpl w:val="40B8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D718366A">
      <w:start w:val="1"/>
      <w:numFmt w:val="lowerRoman"/>
      <w:lvlText w:val="(%1)"/>
      <w:lvlJc w:val="left"/>
      <w:pPr>
        <w:ind w:left="1004" w:hanging="720"/>
      </w:pPr>
      <w:rPr>
        <w:rFonts w:hint="default"/>
        <w:b w:val="0"/>
      </w:rPr>
    </w:lvl>
    <w:lvl w:ilvl="1" w:tplc="0BBC9E02" w:tentative="1">
      <w:start w:val="1"/>
      <w:numFmt w:val="lowerLetter"/>
      <w:lvlText w:val="%2."/>
      <w:lvlJc w:val="left"/>
      <w:pPr>
        <w:ind w:left="1364" w:hanging="360"/>
      </w:pPr>
    </w:lvl>
    <w:lvl w:ilvl="2" w:tplc="39B89C5C" w:tentative="1">
      <w:start w:val="1"/>
      <w:numFmt w:val="lowerRoman"/>
      <w:lvlText w:val="%3."/>
      <w:lvlJc w:val="right"/>
      <w:pPr>
        <w:ind w:left="2084" w:hanging="180"/>
      </w:pPr>
    </w:lvl>
    <w:lvl w:ilvl="3" w:tplc="F62C8CA6" w:tentative="1">
      <w:start w:val="1"/>
      <w:numFmt w:val="decimal"/>
      <w:lvlText w:val="%4."/>
      <w:lvlJc w:val="left"/>
      <w:pPr>
        <w:ind w:left="2804" w:hanging="360"/>
      </w:pPr>
    </w:lvl>
    <w:lvl w:ilvl="4" w:tplc="568C902C" w:tentative="1">
      <w:start w:val="1"/>
      <w:numFmt w:val="lowerLetter"/>
      <w:lvlText w:val="%5."/>
      <w:lvlJc w:val="left"/>
      <w:pPr>
        <w:ind w:left="3524" w:hanging="360"/>
      </w:pPr>
    </w:lvl>
    <w:lvl w:ilvl="5" w:tplc="9596124E" w:tentative="1">
      <w:start w:val="1"/>
      <w:numFmt w:val="lowerRoman"/>
      <w:lvlText w:val="%6."/>
      <w:lvlJc w:val="right"/>
      <w:pPr>
        <w:ind w:left="4244" w:hanging="180"/>
      </w:pPr>
    </w:lvl>
    <w:lvl w:ilvl="6" w:tplc="9D24F5B8" w:tentative="1">
      <w:start w:val="1"/>
      <w:numFmt w:val="decimal"/>
      <w:lvlText w:val="%7."/>
      <w:lvlJc w:val="left"/>
      <w:pPr>
        <w:ind w:left="4964" w:hanging="360"/>
      </w:pPr>
    </w:lvl>
    <w:lvl w:ilvl="7" w:tplc="473EA826" w:tentative="1">
      <w:start w:val="1"/>
      <w:numFmt w:val="lowerLetter"/>
      <w:lvlText w:val="%8."/>
      <w:lvlJc w:val="left"/>
      <w:pPr>
        <w:ind w:left="5684" w:hanging="360"/>
      </w:pPr>
    </w:lvl>
    <w:lvl w:ilvl="8" w:tplc="2AE4CEE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73253A4">
      <w:start w:val="1"/>
      <w:numFmt w:val="decimal"/>
      <w:lvlText w:val="%1."/>
      <w:lvlJc w:val="left"/>
      <w:pPr>
        <w:ind w:left="360" w:hanging="360"/>
      </w:pPr>
      <w:rPr>
        <w:rFonts w:hint="default"/>
      </w:rPr>
    </w:lvl>
    <w:lvl w:ilvl="1" w:tplc="19A8B894" w:tentative="1">
      <w:start w:val="1"/>
      <w:numFmt w:val="lowerLetter"/>
      <w:lvlText w:val="%2."/>
      <w:lvlJc w:val="left"/>
      <w:pPr>
        <w:ind w:left="1080" w:hanging="360"/>
      </w:pPr>
    </w:lvl>
    <w:lvl w:ilvl="2" w:tplc="B4B88AA2" w:tentative="1">
      <w:start w:val="1"/>
      <w:numFmt w:val="lowerRoman"/>
      <w:lvlText w:val="%3."/>
      <w:lvlJc w:val="right"/>
      <w:pPr>
        <w:ind w:left="1800" w:hanging="180"/>
      </w:pPr>
    </w:lvl>
    <w:lvl w:ilvl="3" w:tplc="13A4E872" w:tentative="1">
      <w:start w:val="1"/>
      <w:numFmt w:val="decimal"/>
      <w:lvlText w:val="%4."/>
      <w:lvlJc w:val="left"/>
      <w:pPr>
        <w:ind w:left="2520" w:hanging="360"/>
      </w:pPr>
    </w:lvl>
    <w:lvl w:ilvl="4" w:tplc="24AE9C0A" w:tentative="1">
      <w:start w:val="1"/>
      <w:numFmt w:val="lowerLetter"/>
      <w:lvlText w:val="%5."/>
      <w:lvlJc w:val="left"/>
      <w:pPr>
        <w:ind w:left="3240" w:hanging="360"/>
      </w:pPr>
    </w:lvl>
    <w:lvl w:ilvl="5" w:tplc="C052C3BC" w:tentative="1">
      <w:start w:val="1"/>
      <w:numFmt w:val="lowerRoman"/>
      <w:lvlText w:val="%6."/>
      <w:lvlJc w:val="right"/>
      <w:pPr>
        <w:ind w:left="3960" w:hanging="180"/>
      </w:pPr>
    </w:lvl>
    <w:lvl w:ilvl="6" w:tplc="7E2E3A76" w:tentative="1">
      <w:start w:val="1"/>
      <w:numFmt w:val="decimal"/>
      <w:lvlText w:val="%7."/>
      <w:lvlJc w:val="left"/>
      <w:pPr>
        <w:ind w:left="4680" w:hanging="360"/>
      </w:pPr>
    </w:lvl>
    <w:lvl w:ilvl="7" w:tplc="21CE4032" w:tentative="1">
      <w:start w:val="1"/>
      <w:numFmt w:val="lowerLetter"/>
      <w:lvlText w:val="%8."/>
      <w:lvlJc w:val="left"/>
      <w:pPr>
        <w:ind w:left="5400" w:hanging="360"/>
      </w:pPr>
    </w:lvl>
    <w:lvl w:ilvl="8" w:tplc="0C6C0A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E944250">
      <w:start w:val="1"/>
      <w:numFmt w:val="lowerRoman"/>
      <w:lvlText w:val="(%1)"/>
      <w:lvlJc w:val="left"/>
      <w:pPr>
        <w:ind w:left="1080" w:hanging="720"/>
      </w:pPr>
      <w:rPr>
        <w:rFonts w:hint="default"/>
      </w:rPr>
    </w:lvl>
    <w:lvl w:ilvl="1" w:tplc="530ECB04" w:tentative="1">
      <w:start w:val="1"/>
      <w:numFmt w:val="lowerLetter"/>
      <w:lvlText w:val="%2."/>
      <w:lvlJc w:val="left"/>
      <w:pPr>
        <w:ind w:left="1440" w:hanging="360"/>
      </w:pPr>
    </w:lvl>
    <w:lvl w:ilvl="2" w:tplc="14FA3C3E" w:tentative="1">
      <w:start w:val="1"/>
      <w:numFmt w:val="lowerRoman"/>
      <w:lvlText w:val="%3."/>
      <w:lvlJc w:val="right"/>
      <w:pPr>
        <w:ind w:left="2160" w:hanging="180"/>
      </w:pPr>
    </w:lvl>
    <w:lvl w:ilvl="3" w:tplc="6506064A" w:tentative="1">
      <w:start w:val="1"/>
      <w:numFmt w:val="decimal"/>
      <w:lvlText w:val="%4."/>
      <w:lvlJc w:val="left"/>
      <w:pPr>
        <w:ind w:left="2880" w:hanging="360"/>
      </w:pPr>
    </w:lvl>
    <w:lvl w:ilvl="4" w:tplc="AE88496E" w:tentative="1">
      <w:start w:val="1"/>
      <w:numFmt w:val="lowerLetter"/>
      <w:lvlText w:val="%5."/>
      <w:lvlJc w:val="left"/>
      <w:pPr>
        <w:ind w:left="3600" w:hanging="360"/>
      </w:pPr>
    </w:lvl>
    <w:lvl w:ilvl="5" w:tplc="8A2637A0" w:tentative="1">
      <w:start w:val="1"/>
      <w:numFmt w:val="lowerRoman"/>
      <w:lvlText w:val="%6."/>
      <w:lvlJc w:val="right"/>
      <w:pPr>
        <w:ind w:left="4320" w:hanging="180"/>
      </w:pPr>
    </w:lvl>
    <w:lvl w:ilvl="6" w:tplc="47EEEA46" w:tentative="1">
      <w:start w:val="1"/>
      <w:numFmt w:val="decimal"/>
      <w:lvlText w:val="%7."/>
      <w:lvlJc w:val="left"/>
      <w:pPr>
        <w:ind w:left="5040" w:hanging="360"/>
      </w:pPr>
    </w:lvl>
    <w:lvl w:ilvl="7" w:tplc="2092F1DC" w:tentative="1">
      <w:start w:val="1"/>
      <w:numFmt w:val="lowerLetter"/>
      <w:lvlText w:val="%8."/>
      <w:lvlJc w:val="left"/>
      <w:pPr>
        <w:ind w:left="5760" w:hanging="360"/>
      </w:pPr>
    </w:lvl>
    <w:lvl w:ilvl="8" w:tplc="3BEE933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D8419A6">
      <w:start w:val="1"/>
      <w:numFmt w:val="decimal"/>
      <w:lvlText w:val="%1."/>
      <w:lvlJc w:val="left"/>
      <w:pPr>
        <w:ind w:left="360" w:hanging="360"/>
      </w:pPr>
      <w:rPr>
        <w:rFonts w:hint="default"/>
      </w:rPr>
    </w:lvl>
    <w:lvl w:ilvl="1" w:tplc="641C0566" w:tentative="1">
      <w:start w:val="1"/>
      <w:numFmt w:val="lowerLetter"/>
      <w:lvlText w:val="%2."/>
      <w:lvlJc w:val="left"/>
      <w:pPr>
        <w:ind w:left="1080" w:hanging="360"/>
      </w:pPr>
    </w:lvl>
    <w:lvl w:ilvl="2" w:tplc="689ED194" w:tentative="1">
      <w:start w:val="1"/>
      <w:numFmt w:val="lowerRoman"/>
      <w:lvlText w:val="%3."/>
      <w:lvlJc w:val="right"/>
      <w:pPr>
        <w:ind w:left="1800" w:hanging="180"/>
      </w:pPr>
    </w:lvl>
    <w:lvl w:ilvl="3" w:tplc="A0A42F42" w:tentative="1">
      <w:start w:val="1"/>
      <w:numFmt w:val="decimal"/>
      <w:lvlText w:val="%4."/>
      <w:lvlJc w:val="left"/>
      <w:pPr>
        <w:ind w:left="2520" w:hanging="360"/>
      </w:pPr>
    </w:lvl>
    <w:lvl w:ilvl="4" w:tplc="5FAA89F8" w:tentative="1">
      <w:start w:val="1"/>
      <w:numFmt w:val="lowerLetter"/>
      <w:lvlText w:val="%5."/>
      <w:lvlJc w:val="left"/>
      <w:pPr>
        <w:ind w:left="3240" w:hanging="360"/>
      </w:pPr>
    </w:lvl>
    <w:lvl w:ilvl="5" w:tplc="8B8010C2" w:tentative="1">
      <w:start w:val="1"/>
      <w:numFmt w:val="lowerRoman"/>
      <w:lvlText w:val="%6."/>
      <w:lvlJc w:val="right"/>
      <w:pPr>
        <w:ind w:left="3960" w:hanging="180"/>
      </w:pPr>
    </w:lvl>
    <w:lvl w:ilvl="6" w:tplc="6090D9A2" w:tentative="1">
      <w:start w:val="1"/>
      <w:numFmt w:val="decimal"/>
      <w:lvlText w:val="%7."/>
      <w:lvlJc w:val="left"/>
      <w:pPr>
        <w:ind w:left="4680" w:hanging="360"/>
      </w:pPr>
    </w:lvl>
    <w:lvl w:ilvl="7" w:tplc="B04A990A" w:tentative="1">
      <w:start w:val="1"/>
      <w:numFmt w:val="lowerLetter"/>
      <w:lvlText w:val="%8."/>
      <w:lvlJc w:val="left"/>
      <w:pPr>
        <w:ind w:left="5400" w:hanging="360"/>
      </w:pPr>
    </w:lvl>
    <w:lvl w:ilvl="8" w:tplc="8FB0CEC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D546CDC">
      <w:start w:val="1"/>
      <w:numFmt w:val="lowerRoman"/>
      <w:lvlText w:val="(%1)"/>
      <w:lvlJc w:val="left"/>
      <w:pPr>
        <w:ind w:left="1080" w:hanging="720"/>
      </w:pPr>
      <w:rPr>
        <w:rFonts w:hint="default"/>
      </w:rPr>
    </w:lvl>
    <w:lvl w:ilvl="1" w:tplc="BFCEB7C0" w:tentative="1">
      <w:start w:val="1"/>
      <w:numFmt w:val="lowerLetter"/>
      <w:lvlText w:val="%2."/>
      <w:lvlJc w:val="left"/>
      <w:pPr>
        <w:ind w:left="1440" w:hanging="360"/>
      </w:pPr>
    </w:lvl>
    <w:lvl w:ilvl="2" w:tplc="B9E069D2" w:tentative="1">
      <w:start w:val="1"/>
      <w:numFmt w:val="lowerRoman"/>
      <w:lvlText w:val="%3."/>
      <w:lvlJc w:val="right"/>
      <w:pPr>
        <w:ind w:left="2160" w:hanging="180"/>
      </w:pPr>
    </w:lvl>
    <w:lvl w:ilvl="3" w:tplc="0A30245E" w:tentative="1">
      <w:start w:val="1"/>
      <w:numFmt w:val="decimal"/>
      <w:lvlText w:val="%4."/>
      <w:lvlJc w:val="left"/>
      <w:pPr>
        <w:ind w:left="2880" w:hanging="360"/>
      </w:pPr>
    </w:lvl>
    <w:lvl w:ilvl="4" w:tplc="86D8B004" w:tentative="1">
      <w:start w:val="1"/>
      <w:numFmt w:val="lowerLetter"/>
      <w:lvlText w:val="%5."/>
      <w:lvlJc w:val="left"/>
      <w:pPr>
        <w:ind w:left="3600" w:hanging="360"/>
      </w:pPr>
    </w:lvl>
    <w:lvl w:ilvl="5" w:tplc="14A0AC48" w:tentative="1">
      <w:start w:val="1"/>
      <w:numFmt w:val="lowerRoman"/>
      <w:lvlText w:val="%6."/>
      <w:lvlJc w:val="right"/>
      <w:pPr>
        <w:ind w:left="4320" w:hanging="180"/>
      </w:pPr>
    </w:lvl>
    <w:lvl w:ilvl="6" w:tplc="D1B46366" w:tentative="1">
      <w:start w:val="1"/>
      <w:numFmt w:val="decimal"/>
      <w:lvlText w:val="%7."/>
      <w:lvlJc w:val="left"/>
      <w:pPr>
        <w:ind w:left="5040" w:hanging="360"/>
      </w:pPr>
    </w:lvl>
    <w:lvl w:ilvl="7" w:tplc="AA78579E" w:tentative="1">
      <w:start w:val="1"/>
      <w:numFmt w:val="lowerLetter"/>
      <w:lvlText w:val="%8."/>
      <w:lvlJc w:val="left"/>
      <w:pPr>
        <w:ind w:left="5760" w:hanging="360"/>
      </w:pPr>
    </w:lvl>
    <w:lvl w:ilvl="8" w:tplc="B624364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0F878C8">
      <w:start w:val="1"/>
      <w:numFmt w:val="decimal"/>
      <w:lvlText w:val="%1."/>
      <w:lvlJc w:val="left"/>
      <w:pPr>
        <w:ind w:left="360" w:hanging="360"/>
      </w:pPr>
      <w:rPr>
        <w:rFonts w:hint="default"/>
      </w:rPr>
    </w:lvl>
    <w:lvl w:ilvl="1" w:tplc="F3F82956" w:tentative="1">
      <w:start w:val="1"/>
      <w:numFmt w:val="lowerLetter"/>
      <w:lvlText w:val="%2."/>
      <w:lvlJc w:val="left"/>
      <w:pPr>
        <w:ind w:left="1080" w:hanging="360"/>
      </w:pPr>
    </w:lvl>
    <w:lvl w:ilvl="2" w:tplc="492A56E8" w:tentative="1">
      <w:start w:val="1"/>
      <w:numFmt w:val="lowerRoman"/>
      <w:lvlText w:val="%3."/>
      <w:lvlJc w:val="right"/>
      <w:pPr>
        <w:ind w:left="1800" w:hanging="180"/>
      </w:pPr>
    </w:lvl>
    <w:lvl w:ilvl="3" w:tplc="93F49A62" w:tentative="1">
      <w:start w:val="1"/>
      <w:numFmt w:val="decimal"/>
      <w:lvlText w:val="%4."/>
      <w:lvlJc w:val="left"/>
      <w:pPr>
        <w:ind w:left="2520" w:hanging="360"/>
      </w:pPr>
    </w:lvl>
    <w:lvl w:ilvl="4" w:tplc="13608FAC" w:tentative="1">
      <w:start w:val="1"/>
      <w:numFmt w:val="lowerLetter"/>
      <w:lvlText w:val="%5."/>
      <w:lvlJc w:val="left"/>
      <w:pPr>
        <w:ind w:left="3240" w:hanging="360"/>
      </w:pPr>
    </w:lvl>
    <w:lvl w:ilvl="5" w:tplc="315E64B2" w:tentative="1">
      <w:start w:val="1"/>
      <w:numFmt w:val="lowerRoman"/>
      <w:lvlText w:val="%6."/>
      <w:lvlJc w:val="right"/>
      <w:pPr>
        <w:ind w:left="3960" w:hanging="180"/>
      </w:pPr>
    </w:lvl>
    <w:lvl w:ilvl="6" w:tplc="5FD027FE" w:tentative="1">
      <w:start w:val="1"/>
      <w:numFmt w:val="decimal"/>
      <w:lvlText w:val="%7."/>
      <w:lvlJc w:val="left"/>
      <w:pPr>
        <w:ind w:left="4680" w:hanging="360"/>
      </w:pPr>
    </w:lvl>
    <w:lvl w:ilvl="7" w:tplc="BBB22CEC" w:tentative="1">
      <w:start w:val="1"/>
      <w:numFmt w:val="lowerLetter"/>
      <w:lvlText w:val="%8."/>
      <w:lvlJc w:val="left"/>
      <w:pPr>
        <w:ind w:left="5400" w:hanging="360"/>
      </w:pPr>
    </w:lvl>
    <w:lvl w:ilvl="8" w:tplc="E97E213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D7A37C8">
      <w:start w:val="1"/>
      <w:numFmt w:val="decimal"/>
      <w:lvlText w:val="%1."/>
      <w:lvlJc w:val="left"/>
      <w:pPr>
        <w:ind w:left="360" w:hanging="360"/>
      </w:pPr>
      <w:rPr>
        <w:rFonts w:hint="default"/>
      </w:rPr>
    </w:lvl>
    <w:lvl w:ilvl="1" w:tplc="45A42FEC" w:tentative="1">
      <w:start w:val="1"/>
      <w:numFmt w:val="lowerLetter"/>
      <w:lvlText w:val="%2."/>
      <w:lvlJc w:val="left"/>
      <w:pPr>
        <w:ind w:left="1080" w:hanging="360"/>
      </w:pPr>
    </w:lvl>
    <w:lvl w:ilvl="2" w:tplc="D63C7ECC" w:tentative="1">
      <w:start w:val="1"/>
      <w:numFmt w:val="lowerRoman"/>
      <w:lvlText w:val="%3."/>
      <w:lvlJc w:val="right"/>
      <w:pPr>
        <w:ind w:left="1800" w:hanging="180"/>
      </w:pPr>
    </w:lvl>
    <w:lvl w:ilvl="3" w:tplc="BAAC0E18" w:tentative="1">
      <w:start w:val="1"/>
      <w:numFmt w:val="decimal"/>
      <w:lvlText w:val="%4."/>
      <w:lvlJc w:val="left"/>
      <w:pPr>
        <w:ind w:left="2520" w:hanging="360"/>
      </w:pPr>
    </w:lvl>
    <w:lvl w:ilvl="4" w:tplc="133E9F2A" w:tentative="1">
      <w:start w:val="1"/>
      <w:numFmt w:val="lowerLetter"/>
      <w:lvlText w:val="%5."/>
      <w:lvlJc w:val="left"/>
      <w:pPr>
        <w:ind w:left="3240" w:hanging="360"/>
      </w:pPr>
    </w:lvl>
    <w:lvl w:ilvl="5" w:tplc="7DD604C8" w:tentative="1">
      <w:start w:val="1"/>
      <w:numFmt w:val="lowerRoman"/>
      <w:lvlText w:val="%6."/>
      <w:lvlJc w:val="right"/>
      <w:pPr>
        <w:ind w:left="3960" w:hanging="180"/>
      </w:pPr>
    </w:lvl>
    <w:lvl w:ilvl="6" w:tplc="CF06A760" w:tentative="1">
      <w:start w:val="1"/>
      <w:numFmt w:val="decimal"/>
      <w:lvlText w:val="%7."/>
      <w:lvlJc w:val="left"/>
      <w:pPr>
        <w:ind w:left="4680" w:hanging="360"/>
      </w:pPr>
    </w:lvl>
    <w:lvl w:ilvl="7" w:tplc="88605E40" w:tentative="1">
      <w:start w:val="1"/>
      <w:numFmt w:val="lowerLetter"/>
      <w:lvlText w:val="%8."/>
      <w:lvlJc w:val="left"/>
      <w:pPr>
        <w:ind w:left="5400" w:hanging="360"/>
      </w:pPr>
    </w:lvl>
    <w:lvl w:ilvl="8" w:tplc="1D9899D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9B"/>
    <w:rsid w:val="00040DCC"/>
    <w:rsid w:val="002A3EB8"/>
    <w:rsid w:val="00476812"/>
    <w:rsid w:val="005630E1"/>
    <w:rsid w:val="005D5092"/>
    <w:rsid w:val="00C156E3"/>
    <w:rsid w:val="00D004D2"/>
    <w:rsid w:val="00E8719B"/>
    <w:rsid w:val="00EC5844"/>
    <w:rsid w:val="00F43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3B15"/>
  <w15:docId w15:val="{8E083504-72F4-4193-84E1-ACACA10E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3236</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Autumdale</Home>
    <Signed xmlns="a8338b6e-77a6-4851-82b6-98166143ffdd" xsi:nil="true"/>
    <Uploaded xmlns="a8338b6e-77a6-4851-82b6-98166143ffdd">False</Uploaded>
    <Management_x0020_Company xmlns="a8338b6e-77a6-4851-82b6-98166143ffdd" xsi:nil="true"/>
    <Doc_x0020_Date xmlns="a8338b6e-77a6-4851-82b6-98166143ffdd">2020-12-03T03:10:00+00:00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3C3E3B86-7CF4-DC11-AD41-005056922186</Home_x0020_ID>
    <State xmlns="a8338b6e-77a6-4851-82b6-98166143ffdd">VIC</State>
    <Doc_x0020_Sent_Received_x0020_Date xmlns="a8338b6e-77a6-4851-82b6-98166143ffdd">2020-12-03T00:00:00+00:00</Doc_x0020_Sent_Received_x0020_Date>
    <Activity_x0020_ID xmlns="a8338b6e-77a6-4851-82b6-98166143ffdd">ED6E132A-5125-EB11-B171-005056922186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395D528-F10E-4084-810A-BFCE8C2C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F526BC-57FB-4318-A5BC-363D7335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2021-01-05T00:19:00Z</dcterms:created>
  <dcterms:modified xsi:type="dcterms:W3CDTF">2021-01-05T00:20:00Z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