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7D01" w14:textId="77777777" w:rsidR="003C6EC2" w:rsidRPr="003C6EC2" w:rsidRDefault="00F249C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A1F7EAE" wp14:editId="3A1F7E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333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1F7EB0" wp14:editId="3A1F7E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478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Braemar House</w:t>
      </w:r>
      <w:r w:rsidRPr="003C6EC2">
        <w:rPr>
          <w:rFonts w:ascii="Arial Black" w:hAnsi="Arial Black"/>
        </w:rPr>
        <w:t xml:space="preserve"> </w:t>
      </w:r>
    </w:p>
    <w:p w14:paraId="3A1F7D02" w14:textId="77777777" w:rsidR="003C6EC2" w:rsidRPr="003C6EC2" w:rsidRDefault="00F249CE" w:rsidP="003C6EC2">
      <w:pPr>
        <w:pStyle w:val="Title"/>
        <w:spacing w:before="360" w:after="480"/>
      </w:pPr>
      <w:r w:rsidRPr="003C6EC2">
        <w:rPr>
          <w:rFonts w:ascii="Arial Black" w:eastAsia="Calibri" w:hAnsi="Arial Black"/>
          <w:sz w:val="56"/>
        </w:rPr>
        <w:t>Performance Report</w:t>
      </w:r>
    </w:p>
    <w:p w14:paraId="3A1F7D03" w14:textId="77777777" w:rsidR="001E6954" w:rsidRPr="003C6EC2" w:rsidRDefault="00F249C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Windsor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08 9339 9449</w:t>
      </w:r>
    </w:p>
    <w:p w14:paraId="3A1F7D04" w14:textId="77777777" w:rsidR="003C6EC2" w:rsidRDefault="00F249C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7758 </w:t>
      </w:r>
    </w:p>
    <w:p w14:paraId="3A1F7D05" w14:textId="77777777" w:rsidR="001E6954" w:rsidRPr="003C6EC2" w:rsidRDefault="00F249C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Commissioners of the Presbyterian Church in WA</w:t>
      </w:r>
    </w:p>
    <w:p w14:paraId="3A1F7D06" w14:textId="77777777" w:rsidR="001E6954" w:rsidRPr="003C6EC2" w:rsidRDefault="00F249C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3A1F7D07" w14:textId="732029FB" w:rsidR="006B166B" w:rsidRPr="00E93D41" w:rsidRDefault="00F249C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71DD4">
        <w:rPr>
          <w:color w:val="FFFFFF" w:themeColor="background1"/>
          <w:sz w:val="28"/>
        </w:rPr>
        <w:t>1</w:t>
      </w:r>
      <w:r w:rsidR="00343124">
        <w:rPr>
          <w:color w:val="FFFFFF" w:themeColor="background1"/>
          <w:sz w:val="28"/>
        </w:rPr>
        <w:t>1</w:t>
      </w:r>
      <w:r w:rsidR="00971DD4">
        <w:rPr>
          <w:color w:val="FFFFFF" w:themeColor="background1"/>
          <w:sz w:val="28"/>
        </w:rPr>
        <w:t xml:space="preserve"> May 2021</w:t>
      </w:r>
    </w:p>
    <w:bookmarkEnd w:id="1"/>
    <w:p w14:paraId="3A1F7D08" w14:textId="77777777" w:rsidR="001E6954" w:rsidRPr="003C6EC2" w:rsidRDefault="00022343" w:rsidP="001E6954">
      <w:pPr>
        <w:tabs>
          <w:tab w:val="left" w:pos="2127"/>
        </w:tabs>
        <w:spacing w:before="120"/>
        <w:rPr>
          <w:rFonts w:eastAsia="Calibri"/>
          <w:b/>
          <w:color w:val="FFFFFF" w:themeColor="background1"/>
          <w:sz w:val="28"/>
          <w:szCs w:val="56"/>
          <w:lang w:eastAsia="en-US"/>
        </w:rPr>
      </w:pPr>
    </w:p>
    <w:p w14:paraId="3A1F7D09" w14:textId="77777777" w:rsidR="003C6EC2" w:rsidRDefault="0002234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1F7D0A" w14:textId="77777777" w:rsidR="00A30BEC" w:rsidRDefault="00F249CE" w:rsidP="0094564F">
      <w:pPr>
        <w:pStyle w:val="Heading1"/>
      </w:pPr>
      <w:bookmarkStart w:id="2" w:name="_Hlk32477662"/>
      <w:r>
        <w:lastRenderedPageBreak/>
        <w:t>Publication of report</w:t>
      </w:r>
    </w:p>
    <w:p w14:paraId="3A1F7D0B" w14:textId="57919CE0" w:rsidR="00A30BEC" w:rsidRPr="006B166B" w:rsidRDefault="00F249C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A154C">
        <w:t xml:space="preserve"> </w:t>
      </w:r>
      <w:r w:rsidRPr="0010469B">
        <w:t>2018</w:t>
      </w:r>
      <w:r>
        <w:t>.</w:t>
      </w:r>
    </w:p>
    <w:bookmarkEnd w:id="2"/>
    <w:p w14:paraId="3A1F7D0C" w14:textId="77777777" w:rsidR="007F5256" w:rsidRPr="0094564F" w:rsidRDefault="00F249C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7E07" w14:paraId="3A1F7D39" w14:textId="77777777" w:rsidTr="00EB1D71">
        <w:trPr>
          <w:trHeight w:val="227"/>
        </w:trPr>
        <w:tc>
          <w:tcPr>
            <w:tcW w:w="3942" w:type="pct"/>
            <w:shd w:val="clear" w:color="auto" w:fill="auto"/>
          </w:tcPr>
          <w:p w14:paraId="3A1F7D37" w14:textId="77777777" w:rsidR="001E6954" w:rsidRPr="001E6954" w:rsidRDefault="00F249C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A1F7D38" w14:textId="38481AE0" w:rsidR="001E6954" w:rsidRPr="001E6954" w:rsidRDefault="00F249CE" w:rsidP="003C6EC2">
            <w:pPr>
              <w:keepNext/>
              <w:spacing w:before="40" w:after="40" w:line="240" w:lineRule="auto"/>
              <w:jc w:val="right"/>
              <w:rPr>
                <w:b/>
                <w:color w:val="0000FF"/>
              </w:rPr>
            </w:pPr>
            <w:r w:rsidRPr="001E6954">
              <w:rPr>
                <w:b/>
                <w:bCs/>
                <w:iCs/>
                <w:color w:val="00577D"/>
                <w:szCs w:val="40"/>
              </w:rPr>
              <w:t>Non-compliant</w:t>
            </w:r>
          </w:p>
        </w:tc>
      </w:tr>
      <w:tr w:rsidR="00DC7E07" w14:paraId="3A1F7D3C" w14:textId="77777777" w:rsidTr="00EB1D71">
        <w:trPr>
          <w:trHeight w:val="227"/>
        </w:trPr>
        <w:tc>
          <w:tcPr>
            <w:tcW w:w="3942" w:type="pct"/>
            <w:shd w:val="clear" w:color="auto" w:fill="auto"/>
          </w:tcPr>
          <w:p w14:paraId="3A1F7D3A" w14:textId="77777777" w:rsidR="001E6954" w:rsidRPr="002B4C72" w:rsidRDefault="00F249CE" w:rsidP="004A3816">
            <w:pPr>
              <w:spacing w:before="40" w:after="40" w:line="240" w:lineRule="auto"/>
              <w:ind w:left="312"/>
            </w:pPr>
            <w:r w:rsidRPr="001E6954">
              <w:t>Requirement 3(3)(a)</w:t>
            </w:r>
          </w:p>
        </w:tc>
        <w:tc>
          <w:tcPr>
            <w:tcW w:w="1058" w:type="pct"/>
            <w:shd w:val="clear" w:color="auto" w:fill="auto"/>
          </w:tcPr>
          <w:p w14:paraId="3A1F7D3B" w14:textId="2D0A820A" w:rsidR="001E6954" w:rsidRPr="001E6954" w:rsidRDefault="00F249CE" w:rsidP="004C55D8">
            <w:pPr>
              <w:spacing w:before="40" w:after="40" w:line="240" w:lineRule="auto"/>
              <w:ind w:left="-107"/>
              <w:jc w:val="right"/>
              <w:rPr>
                <w:color w:val="0000FF"/>
              </w:rPr>
            </w:pPr>
            <w:r w:rsidRPr="001E6954">
              <w:rPr>
                <w:bCs/>
                <w:iCs/>
                <w:color w:val="00577D"/>
                <w:szCs w:val="40"/>
              </w:rPr>
              <w:t>Non-compliant</w:t>
            </w:r>
          </w:p>
        </w:tc>
      </w:tr>
      <w:tr w:rsidR="00DC7E07" w14:paraId="3A1F7D3F" w14:textId="77777777" w:rsidTr="00EB1D71">
        <w:trPr>
          <w:trHeight w:val="227"/>
        </w:trPr>
        <w:tc>
          <w:tcPr>
            <w:tcW w:w="3942" w:type="pct"/>
            <w:shd w:val="clear" w:color="auto" w:fill="auto"/>
          </w:tcPr>
          <w:p w14:paraId="3A1F7D3D" w14:textId="77777777" w:rsidR="001E6954" w:rsidRPr="001E6954" w:rsidRDefault="00F249CE" w:rsidP="004C55D8">
            <w:pPr>
              <w:spacing w:before="40" w:after="40" w:line="240" w:lineRule="auto"/>
              <w:ind w:left="318" w:hanging="7"/>
            </w:pPr>
            <w:r w:rsidRPr="001E6954">
              <w:t>Requirement 3(3)(b)</w:t>
            </w:r>
          </w:p>
        </w:tc>
        <w:tc>
          <w:tcPr>
            <w:tcW w:w="1058" w:type="pct"/>
            <w:shd w:val="clear" w:color="auto" w:fill="auto"/>
          </w:tcPr>
          <w:p w14:paraId="3A1F7D3E" w14:textId="1987D386" w:rsidR="001E6954" w:rsidRPr="001E6954" w:rsidRDefault="00F249CE" w:rsidP="00463EF3">
            <w:pPr>
              <w:spacing w:before="40" w:after="40" w:line="240" w:lineRule="auto"/>
              <w:jc w:val="right"/>
              <w:rPr>
                <w:color w:val="0000FF"/>
              </w:rPr>
            </w:pPr>
            <w:r w:rsidRPr="001E6954">
              <w:rPr>
                <w:bCs/>
                <w:iCs/>
                <w:color w:val="00577D"/>
                <w:szCs w:val="40"/>
              </w:rPr>
              <w:t>Non-compliant</w:t>
            </w:r>
          </w:p>
        </w:tc>
      </w:tr>
      <w:tr w:rsidR="00DC7E07" w14:paraId="3A1F7D4E" w14:textId="77777777" w:rsidTr="00EB1D71">
        <w:trPr>
          <w:trHeight w:val="227"/>
        </w:trPr>
        <w:tc>
          <w:tcPr>
            <w:tcW w:w="3942" w:type="pct"/>
            <w:shd w:val="clear" w:color="auto" w:fill="auto"/>
          </w:tcPr>
          <w:p w14:paraId="3A1F7D4C" w14:textId="77777777" w:rsidR="001E6954" w:rsidRPr="001E6954" w:rsidRDefault="00F249CE" w:rsidP="004C55D8">
            <w:pPr>
              <w:spacing w:before="40" w:after="40" w:line="240" w:lineRule="auto"/>
              <w:ind w:left="318" w:hanging="7"/>
            </w:pPr>
            <w:r w:rsidRPr="001E6954">
              <w:t>Requirement 3(3)(g)</w:t>
            </w:r>
          </w:p>
        </w:tc>
        <w:tc>
          <w:tcPr>
            <w:tcW w:w="1058" w:type="pct"/>
            <w:shd w:val="clear" w:color="auto" w:fill="auto"/>
          </w:tcPr>
          <w:p w14:paraId="3A1F7D4D" w14:textId="4A329E4A" w:rsidR="001E6954" w:rsidRPr="001E6954" w:rsidRDefault="00F249CE" w:rsidP="00463EF3">
            <w:pPr>
              <w:spacing w:before="40" w:after="40" w:line="240" w:lineRule="auto"/>
              <w:jc w:val="right"/>
              <w:rPr>
                <w:color w:val="0000FF"/>
              </w:rPr>
            </w:pPr>
            <w:r w:rsidRPr="001E6954">
              <w:rPr>
                <w:bCs/>
                <w:iCs/>
                <w:color w:val="00577D"/>
                <w:szCs w:val="40"/>
              </w:rPr>
              <w:t>Compliant</w:t>
            </w:r>
          </w:p>
        </w:tc>
      </w:tr>
      <w:tr w:rsidR="00DC7E07" w14:paraId="3A1F7D84" w14:textId="77777777" w:rsidTr="00EB1D71">
        <w:trPr>
          <w:trHeight w:val="227"/>
        </w:trPr>
        <w:tc>
          <w:tcPr>
            <w:tcW w:w="3942" w:type="pct"/>
            <w:shd w:val="clear" w:color="auto" w:fill="auto"/>
          </w:tcPr>
          <w:p w14:paraId="3A1F7D82" w14:textId="77777777" w:rsidR="001E6954" w:rsidRPr="001E6954" w:rsidRDefault="00F249CE" w:rsidP="003C6EC2">
            <w:pPr>
              <w:keepNext/>
              <w:spacing w:before="40" w:after="40" w:line="240" w:lineRule="auto"/>
              <w:rPr>
                <w:b/>
              </w:rPr>
            </w:pPr>
            <w:r w:rsidRPr="001E6954">
              <w:rPr>
                <w:b/>
              </w:rPr>
              <w:t>Standard 7 Human resources</w:t>
            </w:r>
          </w:p>
        </w:tc>
        <w:tc>
          <w:tcPr>
            <w:tcW w:w="1058" w:type="pct"/>
            <w:shd w:val="clear" w:color="auto" w:fill="auto"/>
          </w:tcPr>
          <w:p w14:paraId="3A1F7D83" w14:textId="78EDB1D9" w:rsidR="001E6954" w:rsidRPr="001E6954" w:rsidRDefault="00CE3062" w:rsidP="003C6EC2">
            <w:pPr>
              <w:keepNext/>
              <w:spacing w:before="40" w:after="40" w:line="240" w:lineRule="auto"/>
              <w:jc w:val="right"/>
              <w:rPr>
                <w:b/>
                <w:color w:val="0000FF"/>
              </w:rPr>
            </w:pPr>
            <w:r>
              <w:rPr>
                <w:b/>
                <w:bCs/>
                <w:iCs/>
                <w:color w:val="00577D"/>
                <w:szCs w:val="40"/>
              </w:rPr>
              <w:t>N</w:t>
            </w:r>
            <w:r w:rsidR="00F249CE" w:rsidRPr="00CE3062">
              <w:rPr>
                <w:b/>
                <w:bCs/>
                <w:iCs/>
                <w:color w:val="00577D"/>
                <w:szCs w:val="40"/>
              </w:rPr>
              <w:t>on-compliant</w:t>
            </w:r>
          </w:p>
        </w:tc>
      </w:tr>
      <w:tr w:rsidR="00DC7E07" w14:paraId="3A1F7D87" w14:textId="77777777" w:rsidTr="00EB1D71">
        <w:trPr>
          <w:trHeight w:val="227"/>
        </w:trPr>
        <w:tc>
          <w:tcPr>
            <w:tcW w:w="3942" w:type="pct"/>
            <w:shd w:val="clear" w:color="auto" w:fill="auto"/>
          </w:tcPr>
          <w:p w14:paraId="3A1F7D85" w14:textId="77777777" w:rsidR="001E6954" w:rsidRPr="001E6954" w:rsidRDefault="00F249CE" w:rsidP="004C55D8">
            <w:pPr>
              <w:spacing w:before="40" w:after="40" w:line="240" w:lineRule="auto"/>
              <w:ind w:left="318" w:hanging="7"/>
            </w:pPr>
            <w:r w:rsidRPr="001E6954">
              <w:t>Requirement 7(3)(a)</w:t>
            </w:r>
          </w:p>
        </w:tc>
        <w:tc>
          <w:tcPr>
            <w:tcW w:w="1058" w:type="pct"/>
            <w:shd w:val="clear" w:color="auto" w:fill="auto"/>
          </w:tcPr>
          <w:p w14:paraId="3A1F7D86" w14:textId="398C7C57" w:rsidR="001E6954" w:rsidRPr="001E6954" w:rsidRDefault="00F249CE" w:rsidP="00463EF3">
            <w:pPr>
              <w:spacing w:before="40" w:after="40" w:line="240" w:lineRule="auto"/>
              <w:jc w:val="right"/>
              <w:rPr>
                <w:color w:val="0000FF"/>
              </w:rPr>
            </w:pPr>
            <w:r w:rsidRPr="001E6954">
              <w:rPr>
                <w:bCs/>
                <w:iCs/>
                <w:color w:val="00577D"/>
                <w:szCs w:val="40"/>
              </w:rPr>
              <w:t>Non-compliant</w:t>
            </w:r>
          </w:p>
        </w:tc>
      </w:tr>
      <w:tr w:rsidR="00DC7E07" w14:paraId="3A1F7D96" w14:textId="77777777" w:rsidTr="00EB1D71">
        <w:trPr>
          <w:trHeight w:val="227"/>
        </w:trPr>
        <w:tc>
          <w:tcPr>
            <w:tcW w:w="3942" w:type="pct"/>
            <w:shd w:val="clear" w:color="auto" w:fill="auto"/>
          </w:tcPr>
          <w:p w14:paraId="3A1F7D94" w14:textId="77777777" w:rsidR="001E6954" w:rsidRPr="001E6954" w:rsidRDefault="00F249CE" w:rsidP="003C6EC2">
            <w:pPr>
              <w:keepNext/>
              <w:spacing w:before="40" w:after="40" w:line="240" w:lineRule="auto"/>
              <w:rPr>
                <w:b/>
              </w:rPr>
            </w:pPr>
            <w:r w:rsidRPr="001E6954">
              <w:rPr>
                <w:b/>
              </w:rPr>
              <w:t>Standard 8 Organisational governance</w:t>
            </w:r>
          </w:p>
        </w:tc>
        <w:tc>
          <w:tcPr>
            <w:tcW w:w="1058" w:type="pct"/>
            <w:shd w:val="clear" w:color="auto" w:fill="auto"/>
          </w:tcPr>
          <w:p w14:paraId="3A1F7D95" w14:textId="41FFCBD0" w:rsidR="001E6954" w:rsidRPr="001E6954" w:rsidRDefault="00F249CE" w:rsidP="003C6EC2">
            <w:pPr>
              <w:keepNext/>
              <w:spacing w:before="40" w:after="40" w:line="240" w:lineRule="auto"/>
              <w:jc w:val="right"/>
              <w:rPr>
                <w:b/>
                <w:color w:val="0000FF"/>
              </w:rPr>
            </w:pPr>
            <w:r w:rsidRPr="001E6954">
              <w:rPr>
                <w:b/>
                <w:bCs/>
                <w:iCs/>
                <w:color w:val="00577D"/>
                <w:szCs w:val="40"/>
              </w:rPr>
              <w:t>Non-compliant</w:t>
            </w:r>
          </w:p>
        </w:tc>
      </w:tr>
      <w:tr w:rsidR="00DC7E07" w14:paraId="3A1F7D9F" w14:textId="77777777" w:rsidTr="00EB1D71">
        <w:trPr>
          <w:trHeight w:val="227"/>
        </w:trPr>
        <w:tc>
          <w:tcPr>
            <w:tcW w:w="3942" w:type="pct"/>
            <w:shd w:val="clear" w:color="auto" w:fill="auto"/>
          </w:tcPr>
          <w:p w14:paraId="3A1F7D9D" w14:textId="77777777" w:rsidR="001E6954" w:rsidRPr="001E6954" w:rsidRDefault="00F249CE" w:rsidP="004C55D8">
            <w:pPr>
              <w:spacing w:before="40" w:after="40" w:line="240" w:lineRule="auto"/>
              <w:ind w:left="318" w:hanging="7"/>
            </w:pPr>
            <w:r w:rsidRPr="001E6954">
              <w:t>Requirement 8(3)(c)</w:t>
            </w:r>
          </w:p>
        </w:tc>
        <w:tc>
          <w:tcPr>
            <w:tcW w:w="1058" w:type="pct"/>
            <w:shd w:val="clear" w:color="auto" w:fill="auto"/>
          </w:tcPr>
          <w:p w14:paraId="3A1F7D9E" w14:textId="581593DE" w:rsidR="001E6954" w:rsidRPr="001E6954" w:rsidRDefault="00F249CE" w:rsidP="00463EF3">
            <w:pPr>
              <w:spacing w:before="40" w:after="40" w:line="240" w:lineRule="auto"/>
              <w:jc w:val="right"/>
              <w:rPr>
                <w:color w:val="0000FF"/>
              </w:rPr>
            </w:pPr>
            <w:r w:rsidRPr="001E6954">
              <w:rPr>
                <w:bCs/>
                <w:iCs/>
                <w:color w:val="00577D"/>
                <w:szCs w:val="40"/>
              </w:rPr>
              <w:t>Non-compliant</w:t>
            </w:r>
          </w:p>
        </w:tc>
      </w:tr>
      <w:bookmarkEnd w:id="3"/>
    </w:tbl>
    <w:p w14:paraId="3A1F7DA6" w14:textId="77777777" w:rsidR="008A22FF" w:rsidRDefault="0002234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A1F7DA7" w14:textId="77777777" w:rsidR="007F5256" w:rsidRPr="00D21DCD" w:rsidRDefault="00F249CE" w:rsidP="00EC5474">
      <w:pPr>
        <w:pStyle w:val="Heading1"/>
      </w:pPr>
      <w:r>
        <w:lastRenderedPageBreak/>
        <w:t>Detailed assessment</w:t>
      </w:r>
    </w:p>
    <w:p w14:paraId="3A1F7DA8" w14:textId="77777777" w:rsidR="001E6954" w:rsidRPr="00D63989" w:rsidRDefault="00F249C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1F7DA9" w14:textId="77777777" w:rsidR="001E6954" w:rsidRPr="001E6954" w:rsidRDefault="00F249CE" w:rsidP="001E6954">
      <w:pPr>
        <w:rPr>
          <w:color w:val="auto"/>
        </w:rPr>
      </w:pPr>
      <w:r w:rsidRPr="00D63989">
        <w:t>The report also specifies areas in which improvements must be made to ensure the Quality Standards are complied with.</w:t>
      </w:r>
    </w:p>
    <w:p w14:paraId="3A1F7DAA" w14:textId="77777777" w:rsidR="001E6954" w:rsidRPr="00D63989" w:rsidRDefault="00F249CE" w:rsidP="001E6954">
      <w:r w:rsidRPr="00D63989">
        <w:t>The following information has been taken into account in developing this performance report:</w:t>
      </w:r>
    </w:p>
    <w:p w14:paraId="3A1F7DAB" w14:textId="46CC9232" w:rsidR="004B33E7" w:rsidRDefault="00F249CE" w:rsidP="002B1ABF">
      <w:pPr>
        <w:pStyle w:val="ListBullet"/>
        <w:numPr>
          <w:ilvl w:val="0"/>
          <w:numId w:val="2"/>
        </w:numPr>
        <w:ind w:left="425" w:hanging="425"/>
      </w:pPr>
      <w:r>
        <w:t>t</w:t>
      </w:r>
      <w:r w:rsidRPr="00D63989">
        <w:t xml:space="preserve">he Assessment Team’s report for the </w:t>
      </w:r>
      <w:r>
        <w:t xml:space="preserve">Assessment Contact </w:t>
      </w:r>
      <w:r w:rsidR="00E24A11">
        <w:t>–</w:t>
      </w:r>
      <w:r>
        <w:t xml:space="preserve"> </w:t>
      </w:r>
      <w:r w:rsidR="007E6FE7">
        <w:t>Site</w:t>
      </w:r>
      <w:r w:rsidR="0042250F">
        <w:t xml:space="preserve"> report </w:t>
      </w:r>
      <w:r w:rsidRPr="00D63989">
        <w:t xml:space="preserve">was informed by </w:t>
      </w:r>
      <w:r w:rsidRPr="0042250F">
        <w:t>a site assessment, observations at the service, review of documents and interviews with staff, consumers/representatives and others</w:t>
      </w:r>
    </w:p>
    <w:p w14:paraId="3A1F7DAC" w14:textId="2FD7C13F" w:rsidR="004B33E7" w:rsidRDefault="00F249CE" w:rsidP="002B1ABF">
      <w:pPr>
        <w:pStyle w:val="ListBullet"/>
        <w:numPr>
          <w:ilvl w:val="0"/>
          <w:numId w:val="2"/>
        </w:numPr>
        <w:ind w:left="425" w:hanging="425"/>
      </w:pPr>
      <w:r w:rsidRPr="00365DAE">
        <w:t xml:space="preserve">the </w:t>
      </w:r>
      <w:r w:rsidR="00CF5DF2">
        <w:t>Approved P</w:t>
      </w:r>
      <w:r w:rsidR="00CF5DF2" w:rsidRPr="00365DAE">
        <w:t>rovider</w:t>
      </w:r>
      <w:r w:rsidR="00CF5DF2">
        <w:t>’s</w:t>
      </w:r>
      <w:r w:rsidR="00CF5DF2" w:rsidRPr="00365DAE">
        <w:t xml:space="preserve"> </w:t>
      </w:r>
      <w:r w:rsidRPr="00365DAE">
        <w:t>response</w:t>
      </w:r>
      <w:r>
        <w:t xml:space="preserve"> to the Assessment Contact</w:t>
      </w:r>
      <w:r w:rsidR="00551398">
        <w:t xml:space="preserve"> </w:t>
      </w:r>
      <w:r>
        <w:t>received</w:t>
      </w:r>
      <w:r w:rsidR="00551398">
        <w:t xml:space="preserve"> 3 February 2021</w:t>
      </w:r>
    </w:p>
    <w:p w14:paraId="649D8769" w14:textId="10AA0D3B" w:rsidR="00CB2683" w:rsidRPr="00365DAE" w:rsidRDefault="00CB2683" w:rsidP="002B1ABF">
      <w:pPr>
        <w:pStyle w:val="ListBullet"/>
        <w:numPr>
          <w:ilvl w:val="0"/>
          <w:numId w:val="2"/>
        </w:numPr>
        <w:ind w:left="425" w:hanging="425"/>
      </w:pPr>
      <w:r>
        <w:t xml:space="preserve">a </w:t>
      </w:r>
      <w:r w:rsidR="005B15F3">
        <w:t xml:space="preserve">complaint </w:t>
      </w:r>
      <w:r>
        <w:t>to the Aged Care Quality and Safety Commission</w:t>
      </w:r>
      <w:r w:rsidR="00FE0437">
        <w:t xml:space="preserve"> received </w:t>
      </w:r>
      <w:r w:rsidR="00B87C64">
        <w:t xml:space="preserve">                     23</w:t>
      </w:r>
      <w:r>
        <w:t xml:space="preserve"> November 2020</w:t>
      </w:r>
      <w:r w:rsidR="00E61EE7">
        <w:t>.</w:t>
      </w:r>
    </w:p>
    <w:p w14:paraId="3A1F7DAF" w14:textId="77777777" w:rsidR="00095CD4" w:rsidRDefault="00022343" w:rsidP="00095CD4">
      <w:pPr>
        <w:sectPr w:rsidR="00095CD4" w:rsidSect="005058B8">
          <w:headerReference w:type="first" r:id="rId18"/>
          <w:pgSz w:w="11906" w:h="16838"/>
          <w:pgMar w:top="1701" w:right="1418" w:bottom="1418" w:left="1418" w:header="709" w:footer="397" w:gutter="0"/>
          <w:cols w:space="708"/>
          <w:docGrid w:linePitch="360"/>
        </w:sectPr>
      </w:pPr>
    </w:p>
    <w:p w14:paraId="3A1F7DF0" w14:textId="46F6FA94" w:rsidR="00CB3BA9" w:rsidRDefault="00F249C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1F7EB6" wp14:editId="3A1F7E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66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A1F7DF1" w14:textId="77777777" w:rsidR="007F5256" w:rsidRPr="00FD1B02" w:rsidRDefault="00F249CE" w:rsidP="00032B17">
      <w:pPr>
        <w:pStyle w:val="Heading3"/>
        <w:shd w:val="clear" w:color="auto" w:fill="F2F2F2" w:themeFill="background1" w:themeFillShade="F2"/>
      </w:pPr>
      <w:r w:rsidRPr="00FD1B02">
        <w:t>Consumer outcome:</w:t>
      </w:r>
    </w:p>
    <w:p w14:paraId="3A1F7DF2" w14:textId="77777777" w:rsidR="007F5256" w:rsidRDefault="00F249CE" w:rsidP="00912DE6">
      <w:pPr>
        <w:numPr>
          <w:ilvl w:val="0"/>
          <w:numId w:val="3"/>
        </w:numPr>
        <w:shd w:val="clear" w:color="auto" w:fill="F2F2F2" w:themeFill="background1" w:themeFillShade="F2"/>
      </w:pPr>
      <w:r>
        <w:t>I get personal care, clinical care, or both personal care and clinical care, that is safe and right for me.</w:t>
      </w:r>
    </w:p>
    <w:p w14:paraId="3A1F7DF3" w14:textId="77777777" w:rsidR="007F5256" w:rsidRDefault="00F249CE" w:rsidP="00032B17">
      <w:pPr>
        <w:pStyle w:val="Heading3"/>
        <w:shd w:val="clear" w:color="auto" w:fill="F2F2F2" w:themeFill="background1" w:themeFillShade="F2"/>
      </w:pPr>
      <w:r>
        <w:t>Organisation statement:</w:t>
      </w:r>
    </w:p>
    <w:p w14:paraId="3A1F7DF4" w14:textId="77777777" w:rsidR="007F5256" w:rsidRDefault="00F249C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1F7DF5" w14:textId="77777777" w:rsidR="007F5256" w:rsidRDefault="00F249CE" w:rsidP="00427817">
      <w:pPr>
        <w:pStyle w:val="Heading2"/>
      </w:pPr>
      <w:r>
        <w:t>Assessment of Standard 3</w:t>
      </w:r>
    </w:p>
    <w:p w14:paraId="3A1F7DF7" w14:textId="0FF8B4DC" w:rsidR="007F5256" w:rsidRDefault="007302F2" w:rsidP="00154403">
      <w:pPr>
        <w:rPr>
          <w:rFonts w:eastAsiaTheme="minorHAnsi"/>
        </w:rPr>
      </w:pPr>
      <w:r w:rsidRPr="00E4774E">
        <w:rPr>
          <w:rFonts w:eastAsiaTheme="minorHAnsi"/>
          <w:color w:val="auto"/>
        </w:rPr>
        <w:t>The Assessment Team assessed Requirement</w:t>
      </w:r>
      <w:r w:rsidR="005B15F3">
        <w:rPr>
          <w:rFonts w:eastAsiaTheme="minorHAnsi"/>
          <w:color w:val="auto"/>
        </w:rPr>
        <w:t>s</w:t>
      </w:r>
      <w:r w:rsidRPr="00E4774E">
        <w:rPr>
          <w:rFonts w:eastAsiaTheme="minorHAnsi"/>
          <w:color w:val="auto"/>
        </w:rPr>
        <w:t xml:space="preserve"> </w:t>
      </w:r>
      <w:r w:rsidR="005B15F3">
        <w:rPr>
          <w:rFonts w:eastAsiaTheme="minorHAnsi"/>
          <w:color w:val="auto"/>
        </w:rPr>
        <w:t>(</w:t>
      </w:r>
      <w:r w:rsidRPr="00E4774E">
        <w:rPr>
          <w:rFonts w:eastAsiaTheme="minorHAnsi"/>
          <w:color w:val="auto"/>
        </w:rPr>
        <w:t>3</w:t>
      </w:r>
      <w:r w:rsidR="005B15F3">
        <w:rPr>
          <w:rFonts w:eastAsiaTheme="minorHAnsi"/>
          <w:color w:val="auto"/>
        </w:rPr>
        <w:t>)</w:t>
      </w:r>
      <w:r w:rsidRPr="00E4774E">
        <w:rPr>
          <w:rFonts w:eastAsiaTheme="minorHAnsi"/>
          <w:color w:val="auto"/>
        </w:rPr>
        <w:t>(a)</w:t>
      </w:r>
      <w:r w:rsidR="00143B81">
        <w:rPr>
          <w:rFonts w:eastAsiaTheme="minorHAnsi"/>
          <w:color w:val="auto"/>
        </w:rPr>
        <w:t xml:space="preserve">, </w:t>
      </w:r>
      <w:r w:rsidR="005B15F3">
        <w:rPr>
          <w:rFonts w:eastAsiaTheme="minorHAnsi"/>
          <w:color w:val="auto"/>
        </w:rPr>
        <w:t>(</w:t>
      </w:r>
      <w:r>
        <w:rPr>
          <w:rFonts w:eastAsiaTheme="minorHAnsi"/>
          <w:color w:val="auto"/>
        </w:rPr>
        <w:t>3</w:t>
      </w:r>
      <w:r w:rsidR="005B15F3">
        <w:rPr>
          <w:rFonts w:eastAsiaTheme="minorHAnsi"/>
          <w:color w:val="auto"/>
        </w:rPr>
        <w:t>)</w:t>
      </w:r>
      <w:r>
        <w:rPr>
          <w:rFonts w:eastAsiaTheme="minorHAnsi"/>
          <w:color w:val="auto"/>
        </w:rPr>
        <w:t xml:space="preserve">(b) </w:t>
      </w:r>
      <w:r w:rsidR="00AF79B0">
        <w:rPr>
          <w:rFonts w:eastAsiaTheme="minorHAnsi"/>
          <w:color w:val="auto"/>
        </w:rPr>
        <w:t xml:space="preserve">and </w:t>
      </w:r>
      <w:r w:rsidR="005B15F3">
        <w:rPr>
          <w:rFonts w:eastAsiaTheme="minorHAnsi"/>
          <w:color w:val="auto"/>
        </w:rPr>
        <w:t>(</w:t>
      </w:r>
      <w:r w:rsidR="00AF79B0">
        <w:rPr>
          <w:rFonts w:eastAsiaTheme="minorHAnsi"/>
          <w:color w:val="auto"/>
        </w:rPr>
        <w:t>3</w:t>
      </w:r>
      <w:r w:rsidR="005B15F3">
        <w:rPr>
          <w:rFonts w:eastAsiaTheme="minorHAnsi"/>
          <w:color w:val="auto"/>
        </w:rPr>
        <w:t>)</w:t>
      </w:r>
      <w:r w:rsidR="00AF79B0">
        <w:rPr>
          <w:rFonts w:eastAsiaTheme="minorHAnsi"/>
          <w:color w:val="auto"/>
        </w:rPr>
        <w:t xml:space="preserve">(g) </w:t>
      </w:r>
      <w:r w:rsidRPr="00E4774E">
        <w:rPr>
          <w:rFonts w:eastAsiaTheme="minorHAnsi"/>
          <w:color w:val="auto"/>
        </w:rPr>
        <w:t xml:space="preserve">under Standard 3 Personal </w:t>
      </w:r>
      <w:r w:rsidR="005B15F3">
        <w:rPr>
          <w:rFonts w:eastAsiaTheme="minorHAnsi"/>
          <w:color w:val="auto"/>
        </w:rPr>
        <w:t xml:space="preserve">care </w:t>
      </w:r>
      <w:r w:rsidRPr="00E4774E">
        <w:rPr>
          <w:rFonts w:eastAsiaTheme="minorHAnsi"/>
          <w:color w:val="auto"/>
        </w:rPr>
        <w:t>and clinical care.</w:t>
      </w:r>
      <w:r w:rsidR="009911C4">
        <w:rPr>
          <w:rFonts w:eastAsiaTheme="minorHAnsi"/>
          <w:color w:val="auto"/>
        </w:rPr>
        <w:t xml:space="preserve"> </w:t>
      </w:r>
      <w:r w:rsidR="009911C4" w:rsidRPr="00C6501C">
        <w:rPr>
          <w:color w:val="auto"/>
        </w:rPr>
        <w:t>All other Requirements</w:t>
      </w:r>
      <w:r w:rsidR="009911C4">
        <w:rPr>
          <w:color w:val="auto"/>
        </w:rPr>
        <w:t xml:space="preserve"> in Standard 3 </w:t>
      </w:r>
      <w:r w:rsidR="009911C4" w:rsidRPr="00C6501C">
        <w:rPr>
          <w:color w:val="auto"/>
        </w:rPr>
        <w:t>were not assessed</w:t>
      </w:r>
      <w:r w:rsidR="00753876">
        <w:rPr>
          <w:color w:val="auto"/>
        </w:rPr>
        <w:t>.</w:t>
      </w:r>
    </w:p>
    <w:p w14:paraId="1DC55C11" w14:textId="083C1233" w:rsidR="00271FAA" w:rsidRDefault="005B15F3" w:rsidP="00271FAA">
      <w:pPr>
        <w:rPr>
          <w:rFonts w:eastAsiaTheme="minorHAnsi"/>
        </w:rPr>
      </w:pPr>
      <w:r>
        <w:rPr>
          <w:rFonts w:eastAsiaTheme="minorHAnsi"/>
        </w:rPr>
        <w:t xml:space="preserve">The Assessment Team have recommended Requirements (3)(a) and (3)(b) not met and Requirement (3)(g) met. </w:t>
      </w:r>
      <w:r w:rsidR="00886482" w:rsidRPr="00844A94">
        <w:rPr>
          <w:rFonts w:eastAsiaTheme="minorHAnsi"/>
        </w:rPr>
        <w:t xml:space="preserve">I </w:t>
      </w:r>
      <w:r w:rsidR="00A1548A" w:rsidRPr="00844A94">
        <w:rPr>
          <w:rFonts w:eastAsiaTheme="minorHAnsi"/>
        </w:rPr>
        <w:t xml:space="preserve">have considered the Assessment Team’s </w:t>
      </w:r>
      <w:r w:rsidR="00D26C4D" w:rsidRPr="00844A94">
        <w:rPr>
          <w:rFonts w:eastAsiaTheme="minorHAnsi"/>
        </w:rPr>
        <w:t>find</w:t>
      </w:r>
      <w:r w:rsidR="00D26C4D">
        <w:rPr>
          <w:rFonts w:eastAsiaTheme="minorHAnsi"/>
        </w:rPr>
        <w:t>ings;</w:t>
      </w:r>
      <w:r w:rsidR="00A1548A">
        <w:rPr>
          <w:rFonts w:eastAsiaTheme="minorHAnsi"/>
        </w:rPr>
        <w:t xml:space="preserve"> </w:t>
      </w:r>
      <w:r w:rsidR="00886482" w:rsidRPr="00844A94">
        <w:rPr>
          <w:rFonts w:eastAsiaTheme="minorHAnsi"/>
        </w:rPr>
        <w:t xml:space="preserve">the evidence documented in the Assessment Team’s report and the </w:t>
      </w:r>
      <w:r w:rsidR="000328A2">
        <w:rPr>
          <w:rFonts w:eastAsiaTheme="minorHAnsi"/>
        </w:rPr>
        <w:t>Approved P</w:t>
      </w:r>
      <w:r w:rsidR="00886482" w:rsidRPr="00844A94">
        <w:rPr>
          <w:rFonts w:eastAsiaTheme="minorHAnsi"/>
        </w:rPr>
        <w:t xml:space="preserve">rovider’s response </w:t>
      </w:r>
      <w:r>
        <w:rPr>
          <w:rFonts w:eastAsiaTheme="minorHAnsi"/>
        </w:rPr>
        <w:t>and find the service</w:t>
      </w:r>
      <w:r w:rsidR="00886482" w:rsidRPr="00844A94">
        <w:rPr>
          <w:rFonts w:eastAsiaTheme="minorHAnsi"/>
        </w:rPr>
        <w:t xml:space="preserve"> </w:t>
      </w:r>
      <w:r w:rsidR="00886482">
        <w:rPr>
          <w:rFonts w:eastAsiaTheme="minorHAnsi"/>
        </w:rPr>
        <w:t>Non-</w:t>
      </w:r>
      <w:r w:rsidRPr="00844A94">
        <w:rPr>
          <w:rFonts w:eastAsiaTheme="minorHAnsi"/>
        </w:rPr>
        <w:t>complian</w:t>
      </w:r>
      <w:r>
        <w:rPr>
          <w:rFonts w:eastAsiaTheme="minorHAnsi"/>
        </w:rPr>
        <w:t>t</w:t>
      </w:r>
      <w:r w:rsidRPr="00844A94">
        <w:rPr>
          <w:rFonts w:eastAsiaTheme="minorHAnsi"/>
        </w:rPr>
        <w:t xml:space="preserve"> </w:t>
      </w:r>
      <w:r w:rsidR="00886482" w:rsidRPr="00844A94">
        <w:rPr>
          <w:rFonts w:eastAsiaTheme="minorHAnsi"/>
        </w:rPr>
        <w:t>with</w:t>
      </w:r>
      <w:r w:rsidR="00886482">
        <w:rPr>
          <w:rFonts w:eastAsiaTheme="minorHAnsi"/>
        </w:rPr>
        <w:t xml:space="preserve"> </w:t>
      </w:r>
      <w:r w:rsidR="00886482" w:rsidRPr="00844A94">
        <w:rPr>
          <w:rFonts w:eastAsiaTheme="minorHAnsi"/>
        </w:rPr>
        <w:t>Requirement</w:t>
      </w:r>
      <w:r w:rsidR="007A154C">
        <w:rPr>
          <w:rFonts w:eastAsiaTheme="minorHAnsi"/>
        </w:rPr>
        <w:t>s</w:t>
      </w:r>
      <w:r w:rsidR="00886482" w:rsidRPr="00844A94">
        <w:rPr>
          <w:rFonts w:eastAsiaTheme="minorHAnsi"/>
        </w:rPr>
        <w:t xml:space="preserve"> (3)(</w:t>
      </w:r>
      <w:r w:rsidR="00886482">
        <w:rPr>
          <w:rFonts w:eastAsiaTheme="minorHAnsi"/>
        </w:rPr>
        <w:t>a</w:t>
      </w:r>
      <w:r w:rsidR="00886482" w:rsidRPr="00844A94">
        <w:rPr>
          <w:rFonts w:eastAsiaTheme="minorHAnsi"/>
        </w:rPr>
        <w:t>) and</w:t>
      </w:r>
      <w:r w:rsidR="00886482">
        <w:rPr>
          <w:rFonts w:eastAsiaTheme="minorHAnsi"/>
        </w:rPr>
        <w:t xml:space="preserve"> (3)(b)</w:t>
      </w:r>
      <w:r>
        <w:rPr>
          <w:rFonts w:eastAsiaTheme="minorHAnsi"/>
        </w:rPr>
        <w:t xml:space="preserve"> and Compliant with Requirement (3)(g)</w:t>
      </w:r>
      <w:r w:rsidR="00AE7427">
        <w:rPr>
          <w:rFonts w:eastAsiaTheme="minorHAnsi"/>
        </w:rPr>
        <w:t>.</w:t>
      </w:r>
      <w:r w:rsidR="00886482">
        <w:rPr>
          <w:rFonts w:eastAsiaTheme="minorHAnsi"/>
        </w:rPr>
        <w:t xml:space="preserve"> </w:t>
      </w:r>
      <w:r w:rsidR="00271FAA" w:rsidRPr="00844A94">
        <w:rPr>
          <w:rFonts w:eastAsiaTheme="minorHAnsi"/>
        </w:rPr>
        <w:t>I have provided reasons for my finding in the specific Requirement</w:t>
      </w:r>
      <w:r>
        <w:rPr>
          <w:rFonts w:eastAsiaTheme="minorHAnsi"/>
        </w:rPr>
        <w:t>s</w:t>
      </w:r>
      <w:r w:rsidR="00271FAA" w:rsidRPr="00844A94">
        <w:rPr>
          <w:rFonts w:eastAsiaTheme="minorHAnsi"/>
        </w:rPr>
        <w:t xml:space="preserve"> below</w:t>
      </w:r>
      <w:r w:rsidR="00271FAA">
        <w:rPr>
          <w:rFonts w:eastAsiaTheme="minorHAnsi"/>
        </w:rPr>
        <w:t>.</w:t>
      </w:r>
    </w:p>
    <w:p w14:paraId="6EF2E57A" w14:textId="750205E0" w:rsidR="00571C7F" w:rsidRDefault="000B181F" w:rsidP="00154403">
      <w:pPr>
        <w:rPr>
          <w:color w:val="auto"/>
        </w:rPr>
      </w:pPr>
      <w:r>
        <w:rPr>
          <w:rFonts w:eastAsiaTheme="minorHAnsi"/>
          <w:color w:val="auto"/>
        </w:rPr>
        <w:t xml:space="preserve">The service has </w:t>
      </w:r>
      <w:r w:rsidR="00886482">
        <w:rPr>
          <w:rFonts w:eastAsiaTheme="minorHAnsi"/>
          <w:color w:val="auto"/>
        </w:rPr>
        <w:t>polic</w:t>
      </w:r>
      <w:r>
        <w:rPr>
          <w:rFonts w:eastAsiaTheme="minorHAnsi"/>
          <w:color w:val="auto"/>
        </w:rPr>
        <w:t xml:space="preserve">ies, processes and </w:t>
      </w:r>
      <w:r w:rsidR="00886482">
        <w:rPr>
          <w:rFonts w:eastAsiaTheme="minorHAnsi"/>
          <w:color w:val="auto"/>
        </w:rPr>
        <w:t>assessment tools to effectively manage skin integrity</w:t>
      </w:r>
      <w:r w:rsidR="00165BB8">
        <w:rPr>
          <w:rFonts w:eastAsiaTheme="minorHAnsi"/>
          <w:color w:val="auto"/>
        </w:rPr>
        <w:t xml:space="preserve">, </w:t>
      </w:r>
      <w:r w:rsidR="001E13C9">
        <w:rPr>
          <w:rFonts w:eastAsiaTheme="minorHAnsi"/>
          <w:color w:val="auto"/>
        </w:rPr>
        <w:t>wounds and pressure injuries</w:t>
      </w:r>
      <w:r w:rsidR="009712E9">
        <w:rPr>
          <w:rFonts w:eastAsiaTheme="minorHAnsi"/>
          <w:color w:val="auto"/>
        </w:rPr>
        <w:t>,</w:t>
      </w:r>
      <w:r w:rsidR="001E13C9">
        <w:rPr>
          <w:rFonts w:eastAsiaTheme="minorHAnsi"/>
          <w:color w:val="auto"/>
        </w:rPr>
        <w:t xml:space="preserve"> weight loss and </w:t>
      </w:r>
      <w:r w:rsidR="00886482">
        <w:rPr>
          <w:rFonts w:eastAsiaTheme="minorHAnsi"/>
          <w:color w:val="auto"/>
        </w:rPr>
        <w:t xml:space="preserve">pain </w:t>
      </w:r>
      <w:r w:rsidR="00DA29F8">
        <w:rPr>
          <w:rFonts w:eastAsiaTheme="minorHAnsi"/>
          <w:color w:val="auto"/>
        </w:rPr>
        <w:t>management</w:t>
      </w:r>
      <w:r w:rsidR="005B15F3">
        <w:rPr>
          <w:rFonts w:eastAsiaTheme="minorHAnsi"/>
          <w:color w:val="auto"/>
        </w:rPr>
        <w:t>. However</w:t>
      </w:r>
      <w:r w:rsidR="00DA29F8">
        <w:rPr>
          <w:rFonts w:eastAsiaTheme="minorHAnsi"/>
          <w:color w:val="auto"/>
        </w:rPr>
        <w:t xml:space="preserve">, </w:t>
      </w:r>
      <w:r w:rsidR="00886482">
        <w:rPr>
          <w:rFonts w:eastAsiaTheme="minorHAnsi"/>
          <w:color w:val="auto"/>
        </w:rPr>
        <w:t xml:space="preserve">the </w:t>
      </w:r>
      <w:r w:rsidR="005B15F3">
        <w:rPr>
          <w:rFonts w:eastAsiaTheme="minorHAnsi"/>
          <w:color w:val="auto"/>
        </w:rPr>
        <w:t xml:space="preserve">service </w:t>
      </w:r>
      <w:r w:rsidR="007F720A">
        <w:rPr>
          <w:rFonts w:eastAsiaTheme="minorHAnsi"/>
          <w:color w:val="auto"/>
        </w:rPr>
        <w:t>was</w:t>
      </w:r>
      <w:r w:rsidR="00886482">
        <w:rPr>
          <w:rFonts w:eastAsiaTheme="minorHAnsi"/>
          <w:color w:val="auto"/>
        </w:rPr>
        <w:t xml:space="preserve"> </w:t>
      </w:r>
      <w:r w:rsidR="00886482" w:rsidRPr="00045B45">
        <w:rPr>
          <w:color w:val="auto"/>
        </w:rPr>
        <w:t xml:space="preserve">unable to demonstrate each consumer receives safe and effective care which is best practice and tailored to </w:t>
      </w:r>
      <w:r w:rsidR="00424FD8">
        <w:rPr>
          <w:color w:val="auto"/>
        </w:rPr>
        <w:t xml:space="preserve">consumers’ </w:t>
      </w:r>
      <w:r w:rsidR="00886482" w:rsidRPr="00045B45">
        <w:rPr>
          <w:color w:val="auto"/>
        </w:rPr>
        <w:t>needs</w:t>
      </w:r>
      <w:r w:rsidR="003779E5">
        <w:rPr>
          <w:color w:val="auto"/>
        </w:rPr>
        <w:t>.</w:t>
      </w:r>
      <w:r w:rsidR="00C753AA">
        <w:rPr>
          <w:color w:val="auto"/>
        </w:rPr>
        <w:t xml:space="preserve"> The Assessment Team found on review of consumers</w:t>
      </w:r>
      <w:r w:rsidR="005B15F3">
        <w:rPr>
          <w:color w:val="auto"/>
        </w:rPr>
        <w:t>’</w:t>
      </w:r>
      <w:r w:rsidR="00C753AA">
        <w:rPr>
          <w:color w:val="auto"/>
        </w:rPr>
        <w:t xml:space="preserve"> case files</w:t>
      </w:r>
      <w:r w:rsidR="005B15F3">
        <w:rPr>
          <w:color w:val="auto"/>
        </w:rPr>
        <w:t>,</w:t>
      </w:r>
      <w:r w:rsidR="00C753AA">
        <w:rPr>
          <w:color w:val="auto"/>
        </w:rPr>
        <w:t xml:space="preserve"> the service could not demonstrate behavioural responses and falls were managed, post incidents investigated, and high</w:t>
      </w:r>
      <w:r w:rsidR="007A154C">
        <w:rPr>
          <w:color w:val="auto"/>
        </w:rPr>
        <w:t xml:space="preserve"> </w:t>
      </w:r>
      <w:r w:rsidR="00271FAA">
        <w:rPr>
          <w:color w:val="auto"/>
        </w:rPr>
        <w:t>impact</w:t>
      </w:r>
      <w:r w:rsidR="00C753AA">
        <w:rPr>
          <w:color w:val="auto"/>
        </w:rPr>
        <w:t xml:space="preserve"> </w:t>
      </w:r>
      <w:r w:rsidR="005B15F3">
        <w:rPr>
          <w:color w:val="auto"/>
        </w:rPr>
        <w:t xml:space="preserve">or </w:t>
      </w:r>
      <w:r w:rsidR="00C753AA">
        <w:rPr>
          <w:color w:val="auto"/>
        </w:rPr>
        <w:t>high</w:t>
      </w:r>
      <w:r w:rsidR="007A154C">
        <w:rPr>
          <w:color w:val="auto"/>
        </w:rPr>
        <w:t xml:space="preserve"> </w:t>
      </w:r>
      <w:r w:rsidR="00C753AA">
        <w:rPr>
          <w:color w:val="auto"/>
        </w:rPr>
        <w:t xml:space="preserve">prevalence risks were </w:t>
      </w:r>
      <w:r w:rsidR="00475508">
        <w:rPr>
          <w:color w:val="auto"/>
        </w:rPr>
        <w:t xml:space="preserve">assessed, monitored and evaluated. </w:t>
      </w:r>
      <w:r w:rsidR="00C753AA">
        <w:rPr>
          <w:color w:val="auto"/>
        </w:rPr>
        <w:t>In addition, the service could not demonstrate correct use and documentation of physical and chemical restraints.</w:t>
      </w:r>
    </w:p>
    <w:p w14:paraId="13105F27" w14:textId="7E729B1C" w:rsidR="0084111C" w:rsidRDefault="006D1062" w:rsidP="00154403">
      <w:pPr>
        <w:rPr>
          <w:rFonts w:eastAsiaTheme="minorHAnsi"/>
          <w:color w:val="auto"/>
        </w:rPr>
      </w:pPr>
      <w:r w:rsidRPr="00B00305">
        <w:rPr>
          <w:rFonts w:eastAsiaTheme="minorHAnsi"/>
          <w:color w:val="auto"/>
        </w:rPr>
        <w:t xml:space="preserve">The Assessment Team </w:t>
      </w:r>
      <w:r>
        <w:rPr>
          <w:rFonts w:eastAsiaTheme="minorHAnsi"/>
          <w:color w:val="auto"/>
        </w:rPr>
        <w:t>found the service has effective prevention and monitoring systems to minimise</w:t>
      </w:r>
      <w:r w:rsidR="00271FAA">
        <w:rPr>
          <w:rFonts w:eastAsiaTheme="minorHAnsi"/>
          <w:color w:val="auto"/>
        </w:rPr>
        <w:t xml:space="preserve"> risk of </w:t>
      </w:r>
      <w:r>
        <w:rPr>
          <w:rFonts w:eastAsiaTheme="minorHAnsi"/>
          <w:color w:val="auto"/>
        </w:rPr>
        <w:t>infection</w:t>
      </w:r>
      <w:r w:rsidR="00271FAA">
        <w:rPr>
          <w:rFonts w:eastAsiaTheme="minorHAnsi"/>
          <w:color w:val="auto"/>
        </w:rPr>
        <w:t>s.</w:t>
      </w:r>
      <w:r>
        <w:rPr>
          <w:rFonts w:eastAsiaTheme="minorHAnsi"/>
          <w:color w:val="auto"/>
        </w:rPr>
        <w:t xml:space="preserve"> </w:t>
      </w:r>
      <w:r w:rsidR="00763D8D">
        <w:rPr>
          <w:rFonts w:eastAsiaTheme="minorHAnsi"/>
          <w:color w:val="auto"/>
        </w:rPr>
        <w:t>R</w:t>
      </w:r>
      <w:r w:rsidR="00C11598">
        <w:rPr>
          <w:rFonts w:eastAsiaTheme="minorHAnsi"/>
          <w:color w:val="auto"/>
        </w:rPr>
        <w:t xml:space="preserve">epresentatives said </w:t>
      </w:r>
      <w:r w:rsidR="00AF69A1">
        <w:rPr>
          <w:rFonts w:eastAsiaTheme="minorHAnsi"/>
          <w:color w:val="auto"/>
        </w:rPr>
        <w:t xml:space="preserve">they </w:t>
      </w:r>
      <w:r w:rsidR="00C753AA">
        <w:rPr>
          <w:rFonts w:eastAsiaTheme="minorHAnsi"/>
          <w:color w:val="auto"/>
        </w:rPr>
        <w:t xml:space="preserve">observe </w:t>
      </w:r>
      <w:r w:rsidR="00AF69A1">
        <w:rPr>
          <w:rFonts w:eastAsiaTheme="minorHAnsi"/>
          <w:color w:val="auto"/>
        </w:rPr>
        <w:t xml:space="preserve">staff engaging in </w:t>
      </w:r>
      <w:r w:rsidR="00BD5CB7">
        <w:rPr>
          <w:rFonts w:eastAsiaTheme="minorHAnsi"/>
          <w:color w:val="auto"/>
        </w:rPr>
        <w:t xml:space="preserve">positive </w:t>
      </w:r>
      <w:r w:rsidR="00AF69A1">
        <w:rPr>
          <w:rFonts w:eastAsiaTheme="minorHAnsi"/>
          <w:color w:val="auto"/>
        </w:rPr>
        <w:t xml:space="preserve">infection control practices </w:t>
      </w:r>
      <w:r w:rsidR="00865FFF">
        <w:rPr>
          <w:rFonts w:eastAsiaTheme="minorHAnsi"/>
          <w:color w:val="auto"/>
        </w:rPr>
        <w:t xml:space="preserve">and the </w:t>
      </w:r>
      <w:r w:rsidR="00632EF6">
        <w:rPr>
          <w:rFonts w:eastAsiaTheme="minorHAnsi"/>
          <w:color w:val="auto"/>
        </w:rPr>
        <w:t xml:space="preserve">organisation provides </w:t>
      </w:r>
      <w:r w:rsidR="007A78B7">
        <w:rPr>
          <w:rFonts w:eastAsiaTheme="minorHAnsi"/>
          <w:color w:val="auto"/>
        </w:rPr>
        <w:t xml:space="preserve">regular </w:t>
      </w:r>
      <w:r w:rsidR="007A78B7">
        <w:rPr>
          <w:rFonts w:eastAsiaTheme="minorHAnsi"/>
          <w:color w:val="auto"/>
        </w:rPr>
        <w:lastRenderedPageBreak/>
        <w:t xml:space="preserve">updates </w:t>
      </w:r>
      <w:r w:rsidR="004F6A6F">
        <w:rPr>
          <w:rFonts w:eastAsiaTheme="minorHAnsi"/>
          <w:color w:val="auto"/>
        </w:rPr>
        <w:t>on infection controls implemented</w:t>
      </w:r>
      <w:r>
        <w:rPr>
          <w:rFonts w:eastAsiaTheme="minorHAnsi"/>
          <w:color w:val="auto"/>
        </w:rPr>
        <w:t xml:space="preserve"> at the service</w:t>
      </w:r>
      <w:r w:rsidR="00762A6C">
        <w:rPr>
          <w:rFonts w:eastAsiaTheme="minorHAnsi"/>
          <w:color w:val="auto"/>
        </w:rPr>
        <w:t>.</w:t>
      </w:r>
      <w:r w:rsidR="004F6A6F">
        <w:rPr>
          <w:rFonts w:eastAsiaTheme="minorHAnsi"/>
          <w:color w:val="auto"/>
        </w:rPr>
        <w:t xml:space="preserve"> </w:t>
      </w:r>
      <w:r w:rsidR="00F0209B">
        <w:rPr>
          <w:rFonts w:eastAsiaTheme="minorHAnsi"/>
          <w:color w:val="auto"/>
        </w:rPr>
        <w:t xml:space="preserve">Staff interviewed were able to demonstrate an understanding of best practice </w:t>
      </w:r>
      <w:r w:rsidR="00D02FE2">
        <w:rPr>
          <w:rFonts w:eastAsiaTheme="minorHAnsi"/>
          <w:color w:val="auto"/>
        </w:rPr>
        <w:t xml:space="preserve">management </w:t>
      </w:r>
      <w:r w:rsidR="00901EEF">
        <w:rPr>
          <w:rFonts w:eastAsiaTheme="minorHAnsi"/>
          <w:color w:val="auto"/>
        </w:rPr>
        <w:t xml:space="preserve">of </w:t>
      </w:r>
      <w:r w:rsidR="007D34B8">
        <w:rPr>
          <w:rFonts w:eastAsiaTheme="minorHAnsi"/>
          <w:color w:val="auto"/>
        </w:rPr>
        <w:t xml:space="preserve">prescription </w:t>
      </w:r>
      <w:r w:rsidR="00017AD7">
        <w:rPr>
          <w:rFonts w:eastAsiaTheme="minorHAnsi"/>
          <w:color w:val="auto"/>
        </w:rPr>
        <w:t>antibiotics and</w:t>
      </w:r>
      <w:r w:rsidR="007D34B8">
        <w:rPr>
          <w:rFonts w:eastAsiaTheme="minorHAnsi"/>
          <w:color w:val="auto"/>
        </w:rPr>
        <w:t xml:space="preserve"> infection related risks</w:t>
      </w:r>
      <w:r w:rsidR="007B2820">
        <w:rPr>
          <w:rFonts w:eastAsiaTheme="minorHAnsi"/>
          <w:color w:val="auto"/>
        </w:rPr>
        <w:t>.</w:t>
      </w:r>
      <w:r w:rsidR="00F0209B">
        <w:rPr>
          <w:rFonts w:eastAsiaTheme="minorHAnsi"/>
          <w:color w:val="auto"/>
        </w:rPr>
        <w:t xml:space="preserve"> </w:t>
      </w:r>
      <w:r w:rsidR="005E577E">
        <w:rPr>
          <w:rFonts w:eastAsiaTheme="minorHAnsi"/>
          <w:color w:val="auto"/>
        </w:rPr>
        <w:t xml:space="preserve">The organisation has </w:t>
      </w:r>
      <w:r w:rsidR="007B325D">
        <w:rPr>
          <w:rFonts w:eastAsiaTheme="minorHAnsi"/>
          <w:color w:val="auto"/>
        </w:rPr>
        <w:t xml:space="preserve">policies and procedures relating to infection control and </w:t>
      </w:r>
      <w:r w:rsidR="008C3847" w:rsidRPr="00F743B4">
        <w:rPr>
          <w:rFonts w:eastAsiaTheme="minorHAnsi"/>
          <w:color w:val="auto"/>
        </w:rPr>
        <w:t>antimicrobia</w:t>
      </w:r>
      <w:r w:rsidR="00633541">
        <w:rPr>
          <w:rFonts w:eastAsiaTheme="minorHAnsi"/>
          <w:color w:val="auto"/>
        </w:rPr>
        <w:t>l</w:t>
      </w:r>
      <w:r w:rsidR="008C3847">
        <w:rPr>
          <w:rFonts w:eastAsiaTheme="minorHAnsi"/>
          <w:color w:val="auto"/>
        </w:rPr>
        <w:t xml:space="preserve"> </w:t>
      </w:r>
      <w:r w:rsidR="007B325D">
        <w:rPr>
          <w:rFonts w:eastAsiaTheme="minorHAnsi"/>
          <w:color w:val="auto"/>
        </w:rPr>
        <w:t>practises</w:t>
      </w:r>
      <w:r w:rsidR="00A04705">
        <w:rPr>
          <w:rFonts w:eastAsiaTheme="minorHAnsi"/>
          <w:color w:val="auto"/>
        </w:rPr>
        <w:t xml:space="preserve"> to guide </w:t>
      </w:r>
      <w:r w:rsidR="0003519A">
        <w:rPr>
          <w:rFonts w:eastAsiaTheme="minorHAnsi"/>
          <w:color w:val="auto"/>
        </w:rPr>
        <w:t xml:space="preserve">care and service delivery. </w:t>
      </w:r>
    </w:p>
    <w:p w14:paraId="3A1F7DF8" w14:textId="3AB04EE9" w:rsidR="00301877" w:rsidRDefault="00F249C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A1F7DF9" w14:textId="2D37E06D" w:rsidR="00853601" w:rsidRPr="00853601" w:rsidRDefault="00F249CE" w:rsidP="00853601">
      <w:pPr>
        <w:pStyle w:val="Heading3"/>
      </w:pPr>
      <w:r w:rsidRPr="00853601">
        <w:t>Requirement 3(3)(a)</w:t>
      </w:r>
      <w:r>
        <w:tab/>
        <w:t>Non-compliant</w:t>
      </w:r>
    </w:p>
    <w:p w14:paraId="3A1F7DFA" w14:textId="77777777" w:rsidR="00853601" w:rsidRPr="004A3816" w:rsidRDefault="00F249CE" w:rsidP="00853601">
      <w:pPr>
        <w:rPr>
          <w:i/>
        </w:rPr>
      </w:pPr>
      <w:r w:rsidRPr="004A3816">
        <w:rPr>
          <w:i/>
        </w:rPr>
        <w:t>Each consumer gets safe and effective personal care, clinical care, or both personal care and clinical care, that:</w:t>
      </w:r>
    </w:p>
    <w:p w14:paraId="3A1F7DFB" w14:textId="77777777" w:rsidR="00853601" w:rsidRPr="004A3816" w:rsidRDefault="00F249CE" w:rsidP="00BB29A2">
      <w:pPr>
        <w:numPr>
          <w:ilvl w:val="0"/>
          <w:numId w:val="6"/>
        </w:numPr>
        <w:tabs>
          <w:tab w:val="right" w:pos="9026"/>
        </w:tabs>
        <w:spacing w:before="0" w:after="0"/>
        <w:ind w:left="567" w:hanging="425"/>
        <w:outlineLvl w:val="4"/>
        <w:rPr>
          <w:i/>
        </w:rPr>
      </w:pPr>
      <w:r w:rsidRPr="004A3816">
        <w:rPr>
          <w:i/>
        </w:rPr>
        <w:t>is best practice; and</w:t>
      </w:r>
    </w:p>
    <w:p w14:paraId="3A1F7DFC" w14:textId="77777777" w:rsidR="00853601" w:rsidRPr="004A3816" w:rsidRDefault="00F249CE" w:rsidP="00BB29A2">
      <w:pPr>
        <w:numPr>
          <w:ilvl w:val="0"/>
          <w:numId w:val="6"/>
        </w:numPr>
        <w:tabs>
          <w:tab w:val="right" w:pos="9026"/>
        </w:tabs>
        <w:spacing w:before="0" w:after="0"/>
        <w:ind w:left="567" w:hanging="425"/>
        <w:outlineLvl w:val="4"/>
        <w:rPr>
          <w:i/>
        </w:rPr>
      </w:pPr>
      <w:r w:rsidRPr="004A3816">
        <w:rPr>
          <w:i/>
        </w:rPr>
        <w:t>is tailored to their needs; and</w:t>
      </w:r>
    </w:p>
    <w:p w14:paraId="3A1F7DFD" w14:textId="77777777" w:rsidR="00853601" w:rsidRPr="004A3816" w:rsidRDefault="00F249CE" w:rsidP="00BB29A2">
      <w:pPr>
        <w:numPr>
          <w:ilvl w:val="0"/>
          <w:numId w:val="6"/>
        </w:numPr>
        <w:tabs>
          <w:tab w:val="right" w:pos="9026"/>
        </w:tabs>
        <w:spacing w:before="0" w:after="0"/>
        <w:ind w:left="567" w:hanging="425"/>
        <w:outlineLvl w:val="4"/>
        <w:rPr>
          <w:i/>
        </w:rPr>
      </w:pPr>
      <w:r w:rsidRPr="004A3816">
        <w:rPr>
          <w:i/>
        </w:rPr>
        <w:t>optimises their health and well-being.</w:t>
      </w:r>
    </w:p>
    <w:p w14:paraId="3A1F7DFE" w14:textId="05E7665F" w:rsidR="00853601" w:rsidRDefault="00EA24FC" w:rsidP="00853601">
      <w:pPr>
        <w:rPr>
          <w:rFonts w:eastAsia="Calibri"/>
          <w:color w:val="auto"/>
          <w:lang w:eastAsia="en-US"/>
        </w:rPr>
      </w:pPr>
      <w:r w:rsidRPr="00045B45">
        <w:rPr>
          <w:color w:val="auto"/>
        </w:rPr>
        <w:t>The Assessment Team found the service was unable to demonstrate each consumer receives safe and effective clinical care which is best practice and tailored to their needs,</w:t>
      </w:r>
      <w:r w:rsidR="00AF2B67" w:rsidRPr="00045B45">
        <w:rPr>
          <w:color w:val="auto"/>
        </w:rPr>
        <w:t xml:space="preserve"> specifically in relation to </w:t>
      </w:r>
      <w:r w:rsidR="00927831" w:rsidRPr="00045B45">
        <w:rPr>
          <w:color w:val="auto"/>
        </w:rPr>
        <w:t>fall</w:t>
      </w:r>
      <w:r w:rsidR="005B15F3">
        <w:rPr>
          <w:color w:val="auto"/>
        </w:rPr>
        <w:t>s</w:t>
      </w:r>
      <w:r w:rsidR="00757216" w:rsidRPr="00045B45">
        <w:rPr>
          <w:color w:val="auto"/>
        </w:rPr>
        <w:t xml:space="preserve"> and behaviour </w:t>
      </w:r>
      <w:r w:rsidR="00927831" w:rsidRPr="00045B45">
        <w:rPr>
          <w:color w:val="auto"/>
        </w:rPr>
        <w:t>management</w:t>
      </w:r>
      <w:r w:rsidR="008A0591">
        <w:rPr>
          <w:color w:val="auto"/>
        </w:rPr>
        <w:t>,</w:t>
      </w:r>
      <w:r w:rsidR="0036413E" w:rsidRPr="00045B45">
        <w:rPr>
          <w:color w:val="auto"/>
        </w:rPr>
        <w:t xml:space="preserve"> and </w:t>
      </w:r>
      <w:r w:rsidR="00757216" w:rsidRPr="00045B45">
        <w:rPr>
          <w:color w:val="auto"/>
        </w:rPr>
        <w:t>restrictive practises</w:t>
      </w:r>
      <w:r w:rsidR="00FD3D58">
        <w:rPr>
          <w:color w:val="auto"/>
        </w:rPr>
        <w:t xml:space="preserve">. </w:t>
      </w:r>
      <w:r w:rsidR="00045B45" w:rsidRPr="00045B45">
        <w:rPr>
          <w:color w:val="auto"/>
        </w:rPr>
        <w:t xml:space="preserve">In addition, </w:t>
      </w:r>
      <w:r w:rsidR="00AE02DD">
        <w:rPr>
          <w:color w:val="auto"/>
        </w:rPr>
        <w:t>p</w:t>
      </w:r>
      <w:r w:rsidR="00045B45" w:rsidRPr="00045B45">
        <w:rPr>
          <w:color w:val="auto"/>
        </w:rPr>
        <w:t>ost incident</w:t>
      </w:r>
      <w:r w:rsidR="00F24E74">
        <w:rPr>
          <w:color w:val="auto"/>
        </w:rPr>
        <w:t>s</w:t>
      </w:r>
      <w:r w:rsidR="00045B45" w:rsidRPr="00045B45">
        <w:rPr>
          <w:color w:val="auto"/>
        </w:rPr>
        <w:t xml:space="preserve"> </w:t>
      </w:r>
      <w:r w:rsidR="00F24E74">
        <w:rPr>
          <w:color w:val="auto"/>
        </w:rPr>
        <w:t xml:space="preserve">are not </w:t>
      </w:r>
      <w:r w:rsidR="00045B45" w:rsidRPr="00045B45">
        <w:rPr>
          <w:color w:val="auto"/>
        </w:rPr>
        <w:t>effectively investigated, reviewed and actioned</w:t>
      </w:r>
      <w:r w:rsidR="00F72DEA">
        <w:rPr>
          <w:color w:val="auto"/>
        </w:rPr>
        <w:t xml:space="preserve">. </w:t>
      </w:r>
      <w:bookmarkStart w:id="4" w:name="_Hlk71207477"/>
      <w:r w:rsidR="00AE2A5D" w:rsidRPr="000B5D98">
        <w:rPr>
          <w:rFonts w:eastAsia="Calibri"/>
          <w:color w:val="auto"/>
          <w:lang w:eastAsia="en-US"/>
        </w:rPr>
        <w:t>The Assessment Team provided the following information and evidence relevant to my finding</w:t>
      </w:r>
      <w:r w:rsidR="00AE2A5D">
        <w:rPr>
          <w:rFonts w:eastAsia="Calibri"/>
          <w:color w:val="auto"/>
          <w:lang w:eastAsia="en-US"/>
        </w:rPr>
        <w:t>:</w:t>
      </w:r>
      <w:bookmarkEnd w:id="4"/>
    </w:p>
    <w:p w14:paraId="7CADB9DD" w14:textId="31899B94" w:rsidR="00E82CE1" w:rsidRPr="005B15F3" w:rsidRDefault="003A4512" w:rsidP="006F1880">
      <w:pPr>
        <w:pStyle w:val="ListBullet"/>
        <w:numPr>
          <w:ilvl w:val="0"/>
          <w:numId w:val="9"/>
        </w:numPr>
        <w:ind w:left="425" w:hanging="425"/>
      </w:pPr>
      <w:r w:rsidRPr="005B15F3">
        <w:t>A consumer</w:t>
      </w:r>
      <w:r w:rsidR="005E2FF6" w:rsidRPr="005B15F3">
        <w:t xml:space="preserve"> who require</w:t>
      </w:r>
      <w:r w:rsidR="00470DA2" w:rsidRPr="005B15F3">
        <w:t>s</w:t>
      </w:r>
      <w:r w:rsidR="005E2FF6" w:rsidRPr="005B15F3">
        <w:t xml:space="preserve"> </w:t>
      </w:r>
      <w:r w:rsidR="006E671F" w:rsidRPr="005B15F3">
        <w:t xml:space="preserve">assistance to mobilise, </w:t>
      </w:r>
      <w:r w:rsidRPr="005B15F3">
        <w:t xml:space="preserve">was observed </w:t>
      </w:r>
      <w:r w:rsidR="00355D56" w:rsidRPr="005B15F3">
        <w:t xml:space="preserve">walking outside dragging a chair for support and </w:t>
      </w:r>
      <w:r w:rsidR="006E671F" w:rsidRPr="005B15F3">
        <w:t>displaying aggression</w:t>
      </w:r>
      <w:r w:rsidR="00355D56" w:rsidRPr="005B15F3">
        <w:t xml:space="preserve"> to</w:t>
      </w:r>
      <w:r w:rsidR="000A5268" w:rsidRPr="005B15F3">
        <w:t xml:space="preserve">wards </w:t>
      </w:r>
      <w:r w:rsidR="00355D56" w:rsidRPr="005B15F3">
        <w:t xml:space="preserve">other consumers. </w:t>
      </w:r>
      <w:r w:rsidR="00C5202F" w:rsidRPr="005B15F3">
        <w:t xml:space="preserve">Documentation noted </w:t>
      </w:r>
      <w:r w:rsidR="006E671F" w:rsidRPr="005B15F3">
        <w:t xml:space="preserve">the consumer was a high risk of falls and </w:t>
      </w:r>
      <w:r w:rsidR="00AB266F" w:rsidRPr="005B15F3">
        <w:t xml:space="preserve">between </w:t>
      </w:r>
      <w:r w:rsidR="0087184F" w:rsidRPr="005B15F3">
        <w:t xml:space="preserve">October to December </w:t>
      </w:r>
      <w:r w:rsidR="00605784" w:rsidRPr="005B15F3">
        <w:t xml:space="preserve">2020 </w:t>
      </w:r>
      <w:r w:rsidR="0087184F" w:rsidRPr="005B15F3">
        <w:t xml:space="preserve">the </w:t>
      </w:r>
      <w:r w:rsidR="00605784" w:rsidRPr="005B15F3">
        <w:t>consumer</w:t>
      </w:r>
      <w:r w:rsidR="0087184F" w:rsidRPr="005B15F3">
        <w:t xml:space="preserve"> ha</w:t>
      </w:r>
      <w:r w:rsidR="00F17606" w:rsidRPr="005B15F3">
        <w:t>d</w:t>
      </w:r>
      <w:r w:rsidR="0087184F" w:rsidRPr="005B15F3">
        <w:t xml:space="preserve"> </w:t>
      </w:r>
      <w:r w:rsidR="00605784" w:rsidRPr="005B15F3">
        <w:t>seven unwitnessed falls</w:t>
      </w:r>
      <w:r w:rsidR="006E671F" w:rsidRPr="005B15F3">
        <w:t xml:space="preserve">. </w:t>
      </w:r>
      <w:r w:rsidR="00AE6772" w:rsidRPr="005B15F3">
        <w:t>Post assessment of falls</w:t>
      </w:r>
      <w:r w:rsidR="00B833C7" w:rsidRPr="005B15F3">
        <w:t xml:space="preserve"> showed inconsistenc</w:t>
      </w:r>
      <w:r w:rsidR="007706FD" w:rsidRPr="005B15F3">
        <w:t xml:space="preserve">ies </w:t>
      </w:r>
      <w:r w:rsidR="00B833C7" w:rsidRPr="005B15F3">
        <w:t xml:space="preserve">in </w:t>
      </w:r>
      <w:r w:rsidR="007706FD" w:rsidRPr="005B15F3">
        <w:t xml:space="preserve">the </w:t>
      </w:r>
      <w:r w:rsidR="00B833C7" w:rsidRPr="005B15F3">
        <w:t>documentation</w:t>
      </w:r>
      <w:r w:rsidR="0047623B" w:rsidRPr="005B15F3">
        <w:t xml:space="preserve">. </w:t>
      </w:r>
      <w:r w:rsidR="00611EA8" w:rsidRPr="005B15F3">
        <w:t xml:space="preserve">The behavioural management plan has not been updated to capture the </w:t>
      </w:r>
      <w:r w:rsidR="00F92644" w:rsidRPr="005B15F3">
        <w:t xml:space="preserve">recommendations </w:t>
      </w:r>
      <w:r w:rsidR="007A2ED3" w:rsidRPr="005B15F3">
        <w:t>from Dementia Support Australia.</w:t>
      </w:r>
      <w:r w:rsidR="007706FD" w:rsidRPr="005B15F3">
        <w:t xml:space="preserve"> </w:t>
      </w:r>
    </w:p>
    <w:p w14:paraId="4E2E58B6" w14:textId="6F95AE34" w:rsidR="009076FC" w:rsidRDefault="00C873A0" w:rsidP="006F1880">
      <w:pPr>
        <w:pStyle w:val="ListBullet"/>
        <w:numPr>
          <w:ilvl w:val="0"/>
          <w:numId w:val="9"/>
        </w:numPr>
        <w:ind w:left="425" w:hanging="425"/>
      </w:pPr>
      <w:r w:rsidRPr="005B15F3">
        <w:t>A</w:t>
      </w:r>
      <w:r w:rsidR="001837D6">
        <w:t>nother consumer had been placed on a very ‘low bed</w:t>
      </w:r>
      <w:r w:rsidR="0000370B">
        <w:t xml:space="preserve">’ and </w:t>
      </w:r>
      <w:r w:rsidR="00112A71">
        <w:t xml:space="preserve">staff confirmed </w:t>
      </w:r>
      <w:r w:rsidR="009076FC">
        <w:t xml:space="preserve">it was implemented </w:t>
      </w:r>
      <w:r w:rsidR="00991160">
        <w:t>to prevent the c</w:t>
      </w:r>
      <w:r w:rsidR="00C9014C">
        <w:t>onsumer</w:t>
      </w:r>
      <w:r w:rsidR="009076FC">
        <w:t xml:space="preserve"> getting out of bed</w:t>
      </w:r>
      <w:r w:rsidR="00B81967">
        <w:t xml:space="preserve"> during rest time</w:t>
      </w:r>
      <w:r w:rsidR="0006481E">
        <w:t xml:space="preserve">, </w:t>
      </w:r>
      <w:r w:rsidR="00C9014C">
        <w:t>becoming upset</w:t>
      </w:r>
      <w:r w:rsidR="001F0D33">
        <w:t xml:space="preserve">, </w:t>
      </w:r>
      <w:r w:rsidR="00C9014C">
        <w:t>restless</w:t>
      </w:r>
      <w:r w:rsidR="001F0D33">
        <w:t xml:space="preserve"> and wandering</w:t>
      </w:r>
      <w:r w:rsidR="00C9014C">
        <w:t xml:space="preserve">. </w:t>
      </w:r>
      <w:r w:rsidR="00277BB2">
        <w:t xml:space="preserve">Management advised </w:t>
      </w:r>
      <w:r w:rsidR="00602744">
        <w:t xml:space="preserve">there was not restraint authority implemented as </w:t>
      </w:r>
      <w:r w:rsidR="00A83AC2">
        <w:t xml:space="preserve">it was assessed under the mobility and </w:t>
      </w:r>
      <w:r w:rsidR="004337EA">
        <w:t xml:space="preserve">transfer </w:t>
      </w:r>
      <w:r w:rsidR="00A83AC2">
        <w:t>assessment</w:t>
      </w:r>
      <w:r w:rsidR="001F0D33">
        <w:t xml:space="preserve">, however, </w:t>
      </w:r>
      <w:r w:rsidR="00F27386">
        <w:t>due to the height</w:t>
      </w:r>
      <w:r w:rsidR="00D14C06">
        <w:t xml:space="preserve"> of the bed </w:t>
      </w:r>
      <w:r w:rsidR="00F27386">
        <w:t>f</w:t>
      </w:r>
      <w:r w:rsidR="00D14C06">
        <w:t xml:space="preserve">rom </w:t>
      </w:r>
      <w:r w:rsidR="00F27386">
        <w:t>the ground</w:t>
      </w:r>
      <w:r w:rsidR="00D14C06">
        <w:t>,</w:t>
      </w:r>
      <w:r w:rsidR="00F27386">
        <w:t xml:space="preserve"> it was </w:t>
      </w:r>
      <w:r w:rsidR="001F0D33">
        <w:t xml:space="preserve">preventing the consumer from getting out of bed. </w:t>
      </w:r>
      <w:r w:rsidR="001170C3">
        <w:t>I</w:t>
      </w:r>
      <w:r w:rsidR="00D14C06">
        <w:t>n</w:t>
      </w:r>
      <w:r w:rsidR="001170C3">
        <w:t xml:space="preserve"> addition</w:t>
      </w:r>
      <w:r w:rsidR="0054579F">
        <w:t>,</w:t>
      </w:r>
      <w:r w:rsidR="001170C3">
        <w:t xml:space="preserve"> the consumer was given </w:t>
      </w:r>
      <w:r w:rsidR="001170C3" w:rsidRPr="005B15F3">
        <w:t>psychotropic medication on a regular basis</w:t>
      </w:r>
      <w:r w:rsidR="004337EA">
        <w:t xml:space="preserve">, </w:t>
      </w:r>
      <w:r w:rsidR="002226B9">
        <w:t xml:space="preserve">there was no documentation to support trialled </w:t>
      </w:r>
      <w:r w:rsidR="0054579F">
        <w:t>medications</w:t>
      </w:r>
      <w:r w:rsidR="00D14C06">
        <w:t xml:space="preserve"> prior to use </w:t>
      </w:r>
      <w:r w:rsidR="00CE2C47">
        <w:t xml:space="preserve">and </w:t>
      </w:r>
      <w:r w:rsidR="00B906A2">
        <w:t xml:space="preserve">four </w:t>
      </w:r>
      <w:r w:rsidR="00CE2C47">
        <w:t xml:space="preserve">staff were unable to provide strategies </w:t>
      </w:r>
      <w:r w:rsidR="00B906A2">
        <w:t xml:space="preserve">to </w:t>
      </w:r>
      <w:r w:rsidR="00D14C06">
        <w:t>assist</w:t>
      </w:r>
      <w:r w:rsidR="00B906A2">
        <w:t xml:space="preserve"> with the</w:t>
      </w:r>
      <w:r w:rsidR="00D14C06">
        <w:t xml:space="preserve"> consumer’s </w:t>
      </w:r>
      <w:r w:rsidR="00B906A2">
        <w:t>emotional state.</w:t>
      </w:r>
      <w:r w:rsidR="002226B9">
        <w:t xml:space="preserve"> </w:t>
      </w:r>
    </w:p>
    <w:p w14:paraId="245F4542" w14:textId="23086549" w:rsidR="00513841" w:rsidRPr="005B15F3" w:rsidRDefault="005B15F3" w:rsidP="006F1880">
      <w:pPr>
        <w:pStyle w:val="ListBullet"/>
        <w:numPr>
          <w:ilvl w:val="0"/>
          <w:numId w:val="9"/>
        </w:numPr>
        <w:ind w:left="425" w:hanging="425"/>
      </w:pPr>
      <w:r>
        <w:lastRenderedPageBreak/>
        <w:t>P</w:t>
      </w:r>
      <w:r w:rsidR="00827EEA" w:rsidRPr="005B15F3">
        <w:t xml:space="preserve">sychotropic medication </w:t>
      </w:r>
      <w:r>
        <w:t>is</w:t>
      </w:r>
      <w:r w:rsidRPr="005B15F3">
        <w:t xml:space="preserve"> </w:t>
      </w:r>
      <w:r w:rsidR="00827EEA" w:rsidRPr="005B15F3">
        <w:t>administered regularly</w:t>
      </w:r>
      <w:r w:rsidR="00691FC4" w:rsidRPr="005B15F3">
        <w:t xml:space="preserve"> </w:t>
      </w:r>
      <w:r>
        <w:t xml:space="preserve">for another consumer </w:t>
      </w:r>
      <w:r w:rsidR="00691FC4" w:rsidRPr="005B15F3">
        <w:t>to manage wandering</w:t>
      </w:r>
      <w:r w:rsidR="005C73DC" w:rsidRPr="005B15F3">
        <w:t xml:space="preserve">, agitation and </w:t>
      </w:r>
      <w:r w:rsidR="00C227D7" w:rsidRPr="005B15F3">
        <w:t>inability</w:t>
      </w:r>
      <w:r w:rsidR="005C73DC" w:rsidRPr="005B15F3">
        <w:t xml:space="preserve"> to settle. </w:t>
      </w:r>
      <w:r w:rsidRPr="005B15F3">
        <w:t>The</w:t>
      </w:r>
      <w:r>
        <w:t xml:space="preserve"> consumer was observed to be</w:t>
      </w:r>
      <w:r w:rsidR="008C5375" w:rsidRPr="005B15F3">
        <w:t xml:space="preserve"> asleep and </w:t>
      </w:r>
      <w:r w:rsidR="001811AD" w:rsidRPr="005B15F3">
        <w:t xml:space="preserve">seated in </w:t>
      </w:r>
      <w:r w:rsidR="00624344" w:rsidRPr="005B15F3">
        <w:t>a lounge chair</w:t>
      </w:r>
      <w:r w:rsidR="00F32CD4" w:rsidRPr="005B15F3">
        <w:t xml:space="preserve"> with a </w:t>
      </w:r>
      <w:r w:rsidR="00B21A90" w:rsidRPr="005B15F3">
        <w:t>table</w:t>
      </w:r>
      <w:r w:rsidR="00D62B54" w:rsidRPr="005B15F3">
        <w:t xml:space="preserve"> </w:t>
      </w:r>
      <w:r w:rsidR="001911B3" w:rsidRPr="005B15F3">
        <w:t xml:space="preserve">placed </w:t>
      </w:r>
      <w:r w:rsidR="0025590F" w:rsidRPr="005B15F3">
        <w:t>in front of</w:t>
      </w:r>
      <w:r w:rsidR="009D1A39" w:rsidRPr="005B15F3">
        <w:t xml:space="preserve">/over </w:t>
      </w:r>
      <w:r w:rsidR="0073192E" w:rsidRPr="005B15F3">
        <w:t xml:space="preserve">their </w:t>
      </w:r>
      <w:r w:rsidR="00B21A90" w:rsidRPr="005B15F3">
        <w:t>leg</w:t>
      </w:r>
      <w:r w:rsidR="00C234C6" w:rsidRPr="005B15F3">
        <w:t>s</w:t>
      </w:r>
      <w:r w:rsidR="00F32CD4" w:rsidRPr="005B15F3">
        <w:t>, and staff said it was to prevent a fall</w:t>
      </w:r>
      <w:r w:rsidR="009D1A39" w:rsidRPr="005B15F3">
        <w:t xml:space="preserve"> and in preparation for</w:t>
      </w:r>
      <w:r w:rsidR="00A02D73" w:rsidRPr="005B15F3">
        <w:t xml:space="preserve"> lunch</w:t>
      </w:r>
      <w:r w:rsidR="00513841" w:rsidRPr="005B15F3">
        <w:t xml:space="preserve">. </w:t>
      </w:r>
      <w:r w:rsidR="00F32CD4" w:rsidRPr="005B15F3">
        <w:t xml:space="preserve">The Assessment </w:t>
      </w:r>
      <w:r w:rsidR="00D84D76">
        <w:t>T</w:t>
      </w:r>
      <w:r w:rsidR="00D84D76" w:rsidRPr="005B15F3">
        <w:t xml:space="preserve">eam </w:t>
      </w:r>
      <w:r w:rsidR="006D663A" w:rsidRPr="005B15F3">
        <w:t xml:space="preserve">noticed the consumer was not woken at </w:t>
      </w:r>
      <w:r w:rsidR="00785E6C" w:rsidRPr="005B15F3">
        <w:t xml:space="preserve">lunch time and </w:t>
      </w:r>
      <w:r w:rsidR="00D84D76">
        <w:t>their</w:t>
      </w:r>
      <w:r w:rsidR="00D84D76" w:rsidRPr="005B15F3">
        <w:t xml:space="preserve"> </w:t>
      </w:r>
      <w:r w:rsidR="00785E6C" w:rsidRPr="005B15F3">
        <w:t>meal w</w:t>
      </w:r>
      <w:r w:rsidR="000B34BF" w:rsidRPr="005B15F3">
        <w:t xml:space="preserve">as served well after </w:t>
      </w:r>
      <w:r w:rsidR="00DA1AE5" w:rsidRPr="005B15F3">
        <w:t xml:space="preserve">the service </w:t>
      </w:r>
      <w:r w:rsidR="00785E6C" w:rsidRPr="005B15F3">
        <w:t xml:space="preserve">mealtimes. </w:t>
      </w:r>
      <w:r w:rsidR="003837C8">
        <w:t xml:space="preserve">Care files indicate </w:t>
      </w:r>
      <w:r w:rsidR="00A92639">
        <w:t>t</w:t>
      </w:r>
      <w:r w:rsidR="00454540" w:rsidRPr="005B15F3">
        <w:t xml:space="preserve">here has been </w:t>
      </w:r>
      <w:r w:rsidR="00691FC4" w:rsidRPr="005B15F3">
        <w:t xml:space="preserve">no </w:t>
      </w:r>
      <w:r w:rsidR="00B82740" w:rsidRPr="005B15F3">
        <w:t>behaviour management plan implemented</w:t>
      </w:r>
      <w:r w:rsidR="00E667C7">
        <w:t>,</w:t>
      </w:r>
      <w:r w:rsidR="007E1FA3">
        <w:t xml:space="preserve"> </w:t>
      </w:r>
      <w:r w:rsidR="00E667C7">
        <w:t xml:space="preserve">no </w:t>
      </w:r>
      <w:r w:rsidR="00A92639">
        <w:t>trialled medication</w:t>
      </w:r>
      <w:r w:rsidR="004F6592">
        <w:t xml:space="preserve"> strategies</w:t>
      </w:r>
      <w:r w:rsidR="00953A4B">
        <w:t xml:space="preserve"> documented and no </w:t>
      </w:r>
      <w:r w:rsidR="006217AC" w:rsidRPr="005B15F3">
        <w:t xml:space="preserve">authorisation sought </w:t>
      </w:r>
      <w:r w:rsidR="00BD2A5E" w:rsidRPr="005B15F3">
        <w:t>and</w:t>
      </w:r>
      <w:r w:rsidR="00AF1AC7" w:rsidRPr="005B15F3">
        <w:t xml:space="preserve">/or </w:t>
      </w:r>
      <w:r w:rsidR="00BD2A5E" w:rsidRPr="005B15F3">
        <w:t>discuss</w:t>
      </w:r>
      <w:r w:rsidR="00953A4B">
        <w:t>ed</w:t>
      </w:r>
      <w:r w:rsidR="00BD2A5E" w:rsidRPr="005B15F3">
        <w:t xml:space="preserve"> </w:t>
      </w:r>
      <w:r w:rsidR="00DA1AE5" w:rsidRPr="005B15F3">
        <w:t xml:space="preserve">prior </w:t>
      </w:r>
      <w:r w:rsidR="00B82740" w:rsidRPr="005B15F3">
        <w:t>to the use of physical and chemical restraints</w:t>
      </w:r>
      <w:r w:rsidR="006217AC" w:rsidRPr="005B15F3">
        <w:t>.</w:t>
      </w:r>
      <w:r w:rsidR="0017650C" w:rsidRPr="005B15F3">
        <w:t xml:space="preserve"> </w:t>
      </w:r>
    </w:p>
    <w:p w14:paraId="431E2C2F" w14:textId="6BC2C367" w:rsidR="00E5113D" w:rsidRPr="005B15F3" w:rsidRDefault="00CD67FF" w:rsidP="006F1880">
      <w:pPr>
        <w:pStyle w:val="ListBullet"/>
        <w:numPr>
          <w:ilvl w:val="0"/>
          <w:numId w:val="9"/>
        </w:numPr>
        <w:ind w:left="425" w:hanging="425"/>
      </w:pPr>
      <w:r w:rsidRPr="005B15F3">
        <w:t xml:space="preserve">Staff interviewed </w:t>
      </w:r>
      <w:r w:rsidR="004B70E2" w:rsidRPr="005B15F3">
        <w:t>s</w:t>
      </w:r>
      <w:r w:rsidR="004A640C" w:rsidRPr="005B15F3">
        <w:t>aid co</w:t>
      </w:r>
      <w:r w:rsidR="00F102BD" w:rsidRPr="005B15F3">
        <w:t>n</w:t>
      </w:r>
      <w:r w:rsidR="00536CE8" w:rsidRPr="005B15F3">
        <w:t xml:space="preserve">sumers’ needs are not met </w:t>
      </w:r>
      <w:r w:rsidR="00CA271D" w:rsidRPr="005B15F3">
        <w:t xml:space="preserve">due to </w:t>
      </w:r>
      <w:r w:rsidR="00AD7EFB" w:rsidRPr="005B15F3">
        <w:t xml:space="preserve">staff </w:t>
      </w:r>
      <w:r w:rsidR="00CA271D" w:rsidRPr="005B15F3">
        <w:t>shortage</w:t>
      </w:r>
      <w:r w:rsidR="00AD7EFB" w:rsidRPr="005B15F3">
        <w:t xml:space="preserve">s </w:t>
      </w:r>
      <w:r w:rsidR="00EF0D2F" w:rsidRPr="005B15F3">
        <w:t>and medication</w:t>
      </w:r>
      <w:r w:rsidR="00AD7EFB" w:rsidRPr="005B15F3">
        <w:t>s</w:t>
      </w:r>
      <w:r w:rsidR="00EF0D2F" w:rsidRPr="005B15F3">
        <w:t xml:space="preserve"> </w:t>
      </w:r>
      <w:r w:rsidR="00C25BE1" w:rsidRPr="005B15F3">
        <w:t xml:space="preserve">are </w:t>
      </w:r>
      <w:r w:rsidR="00EF0D2F" w:rsidRPr="005B15F3">
        <w:t>used to manage consumers</w:t>
      </w:r>
      <w:r w:rsidR="00D84D76">
        <w:t>’</w:t>
      </w:r>
      <w:r w:rsidR="00EF0D2F" w:rsidRPr="005B15F3">
        <w:t xml:space="preserve"> behaviour. </w:t>
      </w:r>
    </w:p>
    <w:p w14:paraId="68F16F23" w14:textId="30BBC151" w:rsidR="00287709" w:rsidRDefault="00C5456A" w:rsidP="006F1880">
      <w:pPr>
        <w:pStyle w:val="ListBullet"/>
        <w:numPr>
          <w:ilvl w:val="0"/>
          <w:numId w:val="9"/>
        </w:numPr>
        <w:ind w:left="425" w:hanging="425"/>
      </w:pPr>
      <w:r w:rsidRPr="005B15F3">
        <w:t>Multidisciplinary</w:t>
      </w:r>
      <w:r>
        <w:t xml:space="preserve"> meeting minutes</w:t>
      </w:r>
      <w:r w:rsidR="00FA5AC5">
        <w:t xml:space="preserve"> from December 2020</w:t>
      </w:r>
      <w:r w:rsidR="00C623A5">
        <w:t>,</w:t>
      </w:r>
      <w:r w:rsidR="00FA5AC5">
        <w:t xml:space="preserve"> indicate staff are to administer </w:t>
      </w:r>
      <w:r w:rsidR="00CC0427">
        <w:t xml:space="preserve">medications on a regular basis to reduce </w:t>
      </w:r>
      <w:r w:rsidR="00413FE2">
        <w:t>behavioural incidents</w:t>
      </w:r>
      <w:r w:rsidR="0090497B">
        <w:t xml:space="preserve"> and manage </w:t>
      </w:r>
      <w:r w:rsidR="00A37863">
        <w:t xml:space="preserve">unmet </w:t>
      </w:r>
      <w:r w:rsidR="0090497B">
        <w:t>behavioural needs</w:t>
      </w:r>
      <w:r w:rsidR="0071207E">
        <w:t xml:space="preserve">. </w:t>
      </w:r>
    </w:p>
    <w:p w14:paraId="3446ECB7" w14:textId="42769D3F" w:rsidR="00441E3B" w:rsidRPr="00A62C24" w:rsidRDefault="00441E3B" w:rsidP="00441E3B">
      <w:pPr>
        <w:rPr>
          <w:color w:val="auto"/>
        </w:rPr>
      </w:pPr>
      <w:r w:rsidRPr="00A62C24">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to rectify the identified </w:t>
      </w:r>
      <w:r w:rsidR="00EA107A">
        <w:rPr>
          <w:color w:val="auto"/>
        </w:rPr>
        <w:t>matters</w:t>
      </w:r>
      <w:r w:rsidRPr="00A62C24">
        <w:rPr>
          <w:color w:val="auto"/>
        </w:rPr>
        <w:t>. Actions related to this Requirement include:</w:t>
      </w:r>
    </w:p>
    <w:p w14:paraId="556AC4AB" w14:textId="2F179029" w:rsidR="009D017A" w:rsidRDefault="0055547A" w:rsidP="006F1880">
      <w:pPr>
        <w:pStyle w:val="ListBullet"/>
        <w:numPr>
          <w:ilvl w:val="0"/>
          <w:numId w:val="9"/>
        </w:numPr>
        <w:ind w:left="425" w:hanging="425"/>
      </w:pPr>
      <w:r>
        <w:t xml:space="preserve">Implement </w:t>
      </w:r>
      <w:r w:rsidR="00681E24">
        <w:t xml:space="preserve">comprehensive </w:t>
      </w:r>
      <w:r w:rsidR="007E23A8">
        <w:t>clinical</w:t>
      </w:r>
      <w:r w:rsidR="00D84976">
        <w:t xml:space="preserve"> weekly </w:t>
      </w:r>
      <w:r w:rsidR="00681E24">
        <w:t>review</w:t>
      </w:r>
      <w:r w:rsidR="001A2D8B">
        <w:t>s</w:t>
      </w:r>
      <w:r w:rsidR="00681E24">
        <w:t xml:space="preserve"> </w:t>
      </w:r>
      <w:r w:rsidR="001A2D8B">
        <w:t xml:space="preserve">of all high-risk consumers </w:t>
      </w:r>
      <w:r w:rsidR="003531F3">
        <w:t xml:space="preserve">by </w:t>
      </w:r>
      <w:r w:rsidR="00136D66">
        <w:t xml:space="preserve">the </w:t>
      </w:r>
      <w:r w:rsidR="003531F3">
        <w:t xml:space="preserve">High Acute Review Group </w:t>
      </w:r>
      <w:r w:rsidR="000C0B0F">
        <w:t xml:space="preserve">and </w:t>
      </w:r>
      <w:r w:rsidR="00F41672">
        <w:t xml:space="preserve">other </w:t>
      </w:r>
      <w:r w:rsidR="00256BED">
        <w:t>consumers</w:t>
      </w:r>
      <w:r w:rsidR="00D84D76">
        <w:t>’</w:t>
      </w:r>
      <w:r w:rsidR="00F41672">
        <w:t xml:space="preserve"> care and services </w:t>
      </w:r>
      <w:r w:rsidR="00256BED">
        <w:t xml:space="preserve">will be </w:t>
      </w:r>
      <w:r w:rsidR="00F41672">
        <w:t xml:space="preserve">reviewed </w:t>
      </w:r>
      <w:r w:rsidR="00256BED">
        <w:t xml:space="preserve">during the </w:t>
      </w:r>
      <w:r w:rsidR="0045097C">
        <w:t>Cl</w:t>
      </w:r>
      <w:r w:rsidR="00BE250E">
        <w:t xml:space="preserve">inical </w:t>
      </w:r>
      <w:r w:rsidR="0045097C">
        <w:t xml:space="preserve">Case Management </w:t>
      </w:r>
      <w:r w:rsidR="00BE250E">
        <w:t>meeting</w:t>
      </w:r>
      <w:r w:rsidR="00EA107A">
        <w:t>s</w:t>
      </w:r>
      <w:r w:rsidR="00D84976">
        <w:t>.</w:t>
      </w:r>
      <w:r w:rsidR="00AB6D3E">
        <w:t xml:space="preserve"> </w:t>
      </w:r>
    </w:p>
    <w:p w14:paraId="6CD25BFC" w14:textId="25798996" w:rsidR="009337FF" w:rsidRDefault="009D017A" w:rsidP="006F1880">
      <w:pPr>
        <w:pStyle w:val="ListBullet"/>
        <w:numPr>
          <w:ilvl w:val="0"/>
          <w:numId w:val="9"/>
        </w:numPr>
        <w:ind w:left="425" w:hanging="425"/>
      </w:pPr>
      <w:r>
        <w:t>E</w:t>
      </w:r>
      <w:r w:rsidR="009337FF">
        <w:t xml:space="preserve">stablish a </w:t>
      </w:r>
      <w:r w:rsidR="00133FAE">
        <w:t>site-specific</w:t>
      </w:r>
      <w:r w:rsidR="009337FF">
        <w:t xml:space="preserve"> Clinical Governance </w:t>
      </w:r>
      <w:r w:rsidR="00880805">
        <w:t>and Quality</w:t>
      </w:r>
      <w:r w:rsidR="00133FAE">
        <w:t xml:space="preserve"> Improvement </w:t>
      </w:r>
      <w:r w:rsidR="009337FF">
        <w:t xml:space="preserve">Team </w:t>
      </w:r>
      <w:r w:rsidR="00E57AC4">
        <w:t>(</w:t>
      </w:r>
      <w:r w:rsidR="006F08BF">
        <w:t>C</w:t>
      </w:r>
      <w:r w:rsidR="00E57AC4">
        <w:t>GQ</w:t>
      </w:r>
      <w:r w:rsidR="00880805">
        <w:t>I</w:t>
      </w:r>
      <w:r w:rsidR="00133FAE">
        <w:t>)</w:t>
      </w:r>
      <w:r w:rsidR="00880805">
        <w:t xml:space="preserve"> </w:t>
      </w:r>
      <w:r w:rsidR="009337FF">
        <w:t xml:space="preserve">to drive stability </w:t>
      </w:r>
      <w:r>
        <w:t>in clinical management processes</w:t>
      </w:r>
      <w:r w:rsidR="00AE2E1E">
        <w:t>.</w:t>
      </w:r>
      <w:r w:rsidR="00133FAE">
        <w:t xml:space="preserve"> </w:t>
      </w:r>
    </w:p>
    <w:p w14:paraId="7DDF83A4" w14:textId="63F576C0" w:rsidR="00A771F1" w:rsidRPr="00A771F1" w:rsidRDefault="00133FAE" w:rsidP="006F1880">
      <w:pPr>
        <w:pStyle w:val="ListBullet"/>
        <w:numPr>
          <w:ilvl w:val="0"/>
          <w:numId w:val="9"/>
        </w:numPr>
        <w:ind w:left="425" w:hanging="425"/>
      </w:pPr>
      <w:r>
        <w:t>C</w:t>
      </w:r>
      <w:r w:rsidR="00357499" w:rsidRPr="00133FAE">
        <w:t xml:space="preserve">onsumers’ psychotropic medication usage </w:t>
      </w:r>
      <w:r w:rsidR="00B65494" w:rsidRPr="00133FAE">
        <w:t xml:space="preserve">will </w:t>
      </w:r>
      <w:r w:rsidR="004871BB">
        <w:t xml:space="preserve">be reported </w:t>
      </w:r>
      <w:r>
        <w:t xml:space="preserve">within </w:t>
      </w:r>
      <w:r w:rsidR="00482AC7">
        <w:t xml:space="preserve">the </w:t>
      </w:r>
      <w:r w:rsidR="00A771F1" w:rsidRPr="00A771F1">
        <w:t xml:space="preserve">CGQI </w:t>
      </w:r>
      <w:r w:rsidR="006F08BF">
        <w:t xml:space="preserve">Team </w:t>
      </w:r>
      <w:r w:rsidR="00A771F1" w:rsidRPr="00A771F1">
        <w:t xml:space="preserve">meeting and </w:t>
      </w:r>
      <w:r w:rsidR="00482AC7">
        <w:t xml:space="preserve">will be tracked </w:t>
      </w:r>
      <w:r w:rsidR="006F08BF">
        <w:t xml:space="preserve">by the </w:t>
      </w:r>
      <w:r w:rsidR="00A771F1" w:rsidRPr="00A771F1">
        <w:t>Clinical Manager (iCare)</w:t>
      </w:r>
      <w:r w:rsidR="00A94966">
        <w:t>.</w:t>
      </w:r>
      <w:r w:rsidR="00A771F1" w:rsidRPr="00A771F1">
        <w:t xml:space="preserve"> </w:t>
      </w:r>
      <w:r w:rsidR="002C1AEC" w:rsidRPr="002C1AEC">
        <w:t>This information</w:t>
      </w:r>
      <w:r w:rsidR="00D84D76">
        <w:t>,</w:t>
      </w:r>
      <w:r w:rsidR="002C1AEC" w:rsidRPr="002C1AEC">
        <w:t xml:space="preserve"> </w:t>
      </w:r>
      <w:r w:rsidR="00235031">
        <w:t xml:space="preserve">along with the </w:t>
      </w:r>
      <w:r w:rsidR="00235031" w:rsidRPr="002C1AEC">
        <w:t xml:space="preserve">behavioural charting </w:t>
      </w:r>
      <w:r w:rsidR="002C1AEC" w:rsidRPr="002C1AEC">
        <w:t xml:space="preserve">will be provided to the </w:t>
      </w:r>
      <w:r w:rsidR="00D84D76">
        <w:t xml:space="preserve">General Practitioner </w:t>
      </w:r>
      <w:r w:rsidR="008C524C">
        <w:t xml:space="preserve">every three months </w:t>
      </w:r>
      <w:r w:rsidR="002C1AEC" w:rsidRPr="002C1AEC">
        <w:t xml:space="preserve">for </w:t>
      </w:r>
      <w:r w:rsidR="00B92FF3">
        <w:t xml:space="preserve">further </w:t>
      </w:r>
      <w:r w:rsidR="002C1AEC" w:rsidRPr="002C1AEC">
        <w:t>review</w:t>
      </w:r>
      <w:r w:rsidR="00235031">
        <w:t xml:space="preserve"> and recommendations.</w:t>
      </w:r>
    </w:p>
    <w:p w14:paraId="1649C0F9" w14:textId="539690E1" w:rsidR="00385305" w:rsidRDefault="009D017A" w:rsidP="006F1880">
      <w:pPr>
        <w:pStyle w:val="ListBullet"/>
        <w:numPr>
          <w:ilvl w:val="0"/>
          <w:numId w:val="9"/>
        </w:numPr>
        <w:ind w:left="425" w:hanging="425"/>
      </w:pPr>
      <w:r>
        <w:t>Staff r</w:t>
      </w:r>
      <w:r w:rsidR="00385305">
        <w:t xml:space="preserve">estructure to include </w:t>
      </w:r>
      <w:r w:rsidR="007C4828">
        <w:t xml:space="preserve">the appointment of </w:t>
      </w:r>
      <w:r w:rsidR="00BB61AF">
        <w:t xml:space="preserve">Care Services Manager and </w:t>
      </w:r>
      <w:r w:rsidR="003F363A">
        <w:t xml:space="preserve">an additional </w:t>
      </w:r>
      <w:r w:rsidR="006C4778">
        <w:t>C</w:t>
      </w:r>
      <w:r w:rsidR="003F363A">
        <w:t xml:space="preserve">linical </w:t>
      </w:r>
      <w:r w:rsidR="006C4778">
        <w:t>N</w:t>
      </w:r>
      <w:r w:rsidR="003F363A">
        <w:t>urse.</w:t>
      </w:r>
    </w:p>
    <w:p w14:paraId="5AAC7BF0" w14:textId="591CCBE4" w:rsidR="00B672B6" w:rsidRDefault="00133BC2" w:rsidP="006F1880">
      <w:pPr>
        <w:pStyle w:val="ListBullet"/>
        <w:numPr>
          <w:ilvl w:val="0"/>
          <w:numId w:val="9"/>
        </w:numPr>
        <w:ind w:left="425" w:hanging="425"/>
      </w:pPr>
      <w:r>
        <w:t xml:space="preserve">Incident </w:t>
      </w:r>
      <w:r w:rsidR="00F97019">
        <w:t xml:space="preserve">forms </w:t>
      </w:r>
      <w:r w:rsidR="00B92FF3">
        <w:t xml:space="preserve">were </w:t>
      </w:r>
      <w:r w:rsidR="00BB37CE">
        <w:t xml:space="preserve">updated </w:t>
      </w:r>
      <w:r w:rsidR="00136AF9">
        <w:t xml:space="preserve">and </w:t>
      </w:r>
      <w:r w:rsidR="0073323A">
        <w:t xml:space="preserve">the service implemented </w:t>
      </w:r>
      <w:r w:rsidR="00BB37CE">
        <w:t xml:space="preserve">a </w:t>
      </w:r>
      <w:r w:rsidR="008C524C">
        <w:t>weekly review</w:t>
      </w:r>
      <w:r w:rsidR="00BB37CE">
        <w:t xml:space="preserve"> </w:t>
      </w:r>
      <w:r w:rsidR="0073323A">
        <w:t>of</w:t>
      </w:r>
      <w:r w:rsidR="00B92FF3">
        <w:t xml:space="preserve"> incidents </w:t>
      </w:r>
      <w:r w:rsidR="0073323A">
        <w:t xml:space="preserve">to </w:t>
      </w:r>
      <w:r w:rsidR="00844150">
        <w:t>identify</w:t>
      </w:r>
      <w:r w:rsidR="00BB37CE">
        <w:t xml:space="preserve"> </w:t>
      </w:r>
      <w:r w:rsidR="00844150">
        <w:t>trends</w:t>
      </w:r>
      <w:r w:rsidR="00BB37CE">
        <w:t xml:space="preserve"> </w:t>
      </w:r>
      <w:r w:rsidR="00136AF9">
        <w:t>to</w:t>
      </w:r>
      <w:r w:rsidR="00BB37CE">
        <w:t xml:space="preserve"> </w:t>
      </w:r>
      <w:r w:rsidR="00B672B6">
        <w:t xml:space="preserve">guide best practice in the delivery of care and services. </w:t>
      </w:r>
      <w:r w:rsidR="00D900FA" w:rsidRPr="009C7B07">
        <w:t>The C</w:t>
      </w:r>
      <w:r w:rsidR="00121F78">
        <w:t>linical Service Manager a</w:t>
      </w:r>
      <w:r w:rsidR="00D900FA" w:rsidRPr="009C7B07">
        <w:t>udit will occur monthly and will include reviewing the effectiveness of the management of falls and post falls strategies</w:t>
      </w:r>
      <w:r w:rsidR="00D900FA">
        <w:t>.</w:t>
      </w:r>
    </w:p>
    <w:p w14:paraId="51FF65F3" w14:textId="02394DBB" w:rsidR="003F363A" w:rsidRDefault="004901A6" w:rsidP="006F1880">
      <w:pPr>
        <w:pStyle w:val="ListBullet"/>
        <w:numPr>
          <w:ilvl w:val="0"/>
          <w:numId w:val="9"/>
        </w:numPr>
        <w:ind w:left="425" w:hanging="425"/>
      </w:pPr>
      <w:r>
        <w:lastRenderedPageBreak/>
        <w:t>E</w:t>
      </w:r>
      <w:r w:rsidR="006B4027">
        <w:t>ducation</w:t>
      </w:r>
      <w:r w:rsidR="00B672B6">
        <w:t xml:space="preserve"> has been </w:t>
      </w:r>
      <w:r w:rsidR="00CF5650">
        <w:t>provide</w:t>
      </w:r>
      <w:r w:rsidR="0028072C">
        <w:t>d</w:t>
      </w:r>
      <w:r w:rsidR="00CF5650">
        <w:t xml:space="preserve"> to staff in </w:t>
      </w:r>
      <w:r w:rsidR="0028072C">
        <w:t>fall</w:t>
      </w:r>
      <w:r w:rsidR="009E09F5">
        <w:t xml:space="preserve"> prevention</w:t>
      </w:r>
      <w:r w:rsidR="008C524C">
        <w:t xml:space="preserve">, </w:t>
      </w:r>
      <w:r w:rsidR="0028072C">
        <w:t>behaviour management</w:t>
      </w:r>
      <w:r w:rsidR="00BD2CDA">
        <w:t>,</w:t>
      </w:r>
      <w:r w:rsidR="00BB79FE">
        <w:t xml:space="preserve"> </w:t>
      </w:r>
      <w:r w:rsidR="00F1546E">
        <w:t>and reporting</w:t>
      </w:r>
      <w:r w:rsidR="009E09F5">
        <w:t xml:space="preserve"> and investigating incidents</w:t>
      </w:r>
      <w:r w:rsidR="00BB79FE">
        <w:t>.</w:t>
      </w:r>
      <w:r w:rsidR="009E09F5">
        <w:t xml:space="preserve"> </w:t>
      </w:r>
    </w:p>
    <w:p w14:paraId="31707978" w14:textId="5B7B3EF8" w:rsidR="00941569" w:rsidRDefault="00941569" w:rsidP="00232287">
      <w:pPr>
        <w:pStyle w:val="ListBullet"/>
      </w:pPr>
      <w:r>
        <w:t>Based on the Assessment Team’s report and the Approved Provider’s response, I find the service Non-compliant with this Requirement.</w:t>
      </w:r>
    </w:p>
    <w:p w14:paraId="5D4959FA" w14:textId="6D084D8C" w:rsidR="00D03405" w:rsidRPr="00641342" w:rsidRDefault="00BB2455" w:rsidP="00232287">
      <w:pPr>
        <w:pStyle w:val="ListBullet"/>
      </w:pPr>
      <w:r w:rsidRPr="00641342">
        <w:t xml:space="preserve">I acknowledge the actions and improvements </w:t>
      </w:r>
      <w:r w:rsidR="0039747A" w:rsidRPr="00641342">
        <w:t xml:space="preserve">made by the service </w:t>
      </w:r>
      <w:r w:rsidRPr="00641342">
        <w:t xml:space="preserve">to rectify the deficiencies identified by the Assessment Team. However, I find at the time of the </w:t>
      </w:r>
      <w:r w:rsidR="00675021" w:rsidRPr="00641342">
        <w:t>A</w:t>
      </w:r>
      <w:r w:rsidR="00D1217C" w:rsidRPr="00641342">
        <w:t>ssessment Contact</w:t>
      </w:r>
      <w:r w:rsidR="00D84D76">
        <w:t>,</w:t>
      </w:r>
      <w:r w:rsidRPr="00641342">
        <w:t xml:space="preserve"> </w:t>
      </w:r>
      <w:r w:rsidR="00C02CC3" w:rsidRPr="00641342">
        <w:t>and for the consumers sampled</w:t>
      </w:r>
      <w:r w:rsidR="00025604">
        <w:t xml:space="preserve"> the service w</w:t>
      </w:r>
      <w:r w:rsidR="00A94966">
        <w:t>as</w:t>
      </w:r>
      <w:r w:rsidR="00025604">
        <w:t xml:space="preserve"> unable to deliver </w:t>
      </w:r>
      <w:r w:rsidR="00C2754A">
        <w:t>safe and effective personal and clinical care.</w:t>
      </w:r>
      <w:r w:rsidR="00C02CC3" w:rsidRPr="00641342">
        <w:t xml:space="preserve"> </w:t>
      </w:r>
      <w:r w:rsidR="00641342">
        <w:t xml:space="preserve">I considered </w:t>
      </w:r>
      <w:r w:rsidR="00C02CC3" w:rsidRPr="00641342">
        <w:t xml:space="preserve">the </w:t>
      </w:r>
      <w:r w:rsidR="003366FF">
        <w:t>observations of the Assessment Team</w:t>
      </w:r>
      <w:r w:rsidR="00D84D76">
        <w:t xml:space="preserve"> and </w:t>
      </w:r>
      <w:r w:rsidR="002A3954">
        <w:t xml:space="preserve">staff and representative feedback and find the </w:t>
      </w:r>
      <w:r w:rsidR="005774A6" w:rsidRPr="00641342">
        <w:t xml:space="preserve">service’s use of </w:t>
      </w:r>
      <w:r w:rsidR="008F6223" w:rsidRPr="00641342">
        <w:t xml:space="preserve">chemical and physical </w:t>
      </w:r>
      <w:r w:rsidR="008C0253">
        <w:t>restraints</w:t>
      </w:r>
      <w:r w:rsidR="00BD292A" w:rsidRPr="00641342">
        <w:t xml:space="preserve"> was not aligned to best practice</w:t>
      </w:r>
      <w:r w:rsidR="00A94966">
        <w:t xml:space="preserve"> </w:t>
      </w:r>
      <w:r w:rsidR="00D84D76">
        <w:t>guidelines</w:t>
      </w:r>
      <w:r w:rsidR="0038635B">
        <w:t xml:space="preserve">. For </w:t>
      </w:r>
      <w:r w:rsidR="00C415F5">
        <w:t>one</w:t>
      </w:r>
      <w:r w:rsidR="0038635B">
        <w:t xml:space="preserve"> consumer</w:t>
      </w:r>
      <w:r w:rsidR="00C415F5">
        <w:t xml:space="preserve">, </w:t>
      </w:r>
      <w:r w:rsidR="00D84D76">
        <w:t xml:space="preserve">management </w:t>
      </w:r>
      <w:r w:rsidR="00146B90">
        <w:t xml:space="preserve">advised </w:t>
      </w:r>
      <w:r w:rsidR="000A0508">
        <w:t>a physical restraint was</w:t>
      </w:r>
      <w:r w:rsidR="00D40A99">
        <w:t xml:space="preserve"> applied</w:t>
      </w:r>
      <w:r w:rsidR="00146B90">
        <w:t xml:space="preserve"> to prevent falls, however, there was no authorisation sought and </w:t>
      </w:r>
      <w:r w:rsidR="00F31E03">
        <w:t xml:space="preserve">no </w:t>
      </w:r>
      <w:r w:rsidR="00572B29">
        <w:t>consultation</w:t>
      </w:r>
      <w:r w:rsidR="00F31E03">
        <w:t xml:space="preserve"> occurred with </w:t>
      </w:r>
      <w:r w:rsidR="00D84D76">
        <w:t xml:space="preserve">the </w:t>
      </w:r>
      <w:r w:rsidR="00F31E03">
        <w:t xml:space="preserve">consumer and/or representatives. </w:t>
      </w:r>
      <w:r w:rsidR="00D57DBF">
        <w:t xml:space="preserve">Two consumers </w:t>
      </w:r>
      <w:r w:rsidR="00812B56">
        <w:t xml:space="preserve">were receiving </w:t>
      </w:r>
      <w:r w:rsidR="00426C2B">
        <w:t>psychotropic medication</w:t>
      </w:r>
      <w:r w:rsidR="00F31E03">
        <w:t xml:space="preserve"> </w:t>
      </w:r>
      <w:r w:rsidR="00844BF7">
        <w:t>to manage their behavioural responses</w:t>
      </w:r>
      <w:r w:rsidR="005A2860">
        <w:t xml:space="preserve"> without </w:t>
      </w:r>
      <w:r w:rsidR="00AF4440">
        <w:t xml:space="preserve">trialling </w:t>
      </w:r>
      <w:r w:rsidR="005A2860">
        <w:t xml:space="preserve">alternative </w:t>
      </w:r>
      <w:r w:rsidR="00AF4440">
        <w:t xml:space="preserve">strategies. </w:t>
      </w:r>
      <w:r w:rsidR="00B40269" w:rsidRPr="00641342">
        <w:rPr>
          <w:rFonts w:eastAsia="Times New Roman"/>
        </w:rPr>
        <w:t>P</w:t>
      </w:r>
      <w:r w:rsidR="00B40269" w:rsidRPr="00641342">
        <w:t>ost incident behaviour and fall</w:t>
      </w:r>
      <w:r w:rsidR="00D84D76">
        <w:t>s</w:t>
      </w:r>
      <w:r w:rsidR="00B40269" w:rsidRPr="00641342">
        <w:t xml:space="preserve"> management </w:t>
      </w:r>
      <w:r w:rsidR="00275780">
        <w:t xml:space="preserve">for one consumer sampled </w:t>
      </w:r>
      <w:r w:rsidR="00B40269" w:rsidRPr="00641342">
        <w:t>was not effectively</w:t>
      </w:r>
      <w:r w:rsidR="00F25B07">
        <w:t xml:space="preserve"> </w:t>
      </w:r>
      <w:r w:rsidR="001A4645">
        <w:t>managed</w:t>
      </w:r>
      <w:r w:rsidR="00D84D76">
        <w:t xml:space="preserve"> or </w:t>
      </w:r>
      <w:r w:rsidR="00D13EBC">
        <w:t>evaluated</w:t>
      </w:r>
      <w:r w:rsidR="00D47514">
        <w:t xml:space="preserve"> and </w:t>
      </w:r>
      <w:r w:rsidR="00D13EBC">
        <w:t xml:space="preserve">recommendations from </w:t>
      </w:r>
      <w:r w:rsidR="00B370D1">
        <w:t xml:space="preserve">a </w:t>
      </w:r>
      <w:r w:rsidR="00D13EBC">
        <w:t>health specialist</w:t>
      </w:r>
      <w:r w:rsidR="00B370D1">
        <w:t xml:space="preserve"> not implemented</w:t>
      </w:r>
      <w:r w:rsidR="003366FF">
        <w:t>.</w:t>
      </w:r>
    </w:p>
    <w:p w14:paraId="7CD50645" w14:textId="446CC2D1" w:rsidR="0043037A" w:rsidRPr="00AE02DD" w:rsidRDefault="0043037A" w:rsidP="00AE02DD">
      <w:pPr>
        <w:rPr>
          <w:color w:val="auto"/>
        </w:rPr>
      </w:pPr>
      <w:r>
        <w:t>For the reasons detailed above, I find</w:t>
      </w:r>
      <w:r>
        <w:rPr>
          <w:rFonts w:eastAsia="Calibri"/>
        </w:rPr>
        <w:t>,</w:t>
      </w:r>
      <w:r w:rsidR="00687F5D">
        <w:rPr>
          <w:rFonts w:eastAsia="Calibri"/>
        </w:rPr>
        <w:t xml:space="preserve"> The Commissioners of the Presbyterian Church in WA, </w:t>
      </w:r>
      <w:r>
        <w:rPr>
          <w:rFonts w:eastAsia="Calibri"/>
        </w:rPr>
        <w:t xml:space="preserve">in relation to </w:t>
      </w:r>
      <w:r w:rsidR="0071351E">
        <w:rPr>
          <w:rFonts w:eastAsia="Calibri"/>
        </w:rPr>
        <w:t>Braemar House</w:t>
      </w:r>
      <w:r>
        <w:rPr>
          <w:rFonts w:eastAsia="Calibri"/>
        </w:rPr>
        <w:t>, Non-compliant with Requirement (3)(a)</w:t>
      </w:r>
      <w:r w:rsidR="000F2158">
        <w:rPr>
          <w:rFonts w:eastAsia="Calibri"/>
        </w:rPr>
        <w:t xml:space="preserve"> in Standard 3.</w:t>
      </w:r>
    </w:p>
    <w:p w14:paraId="3A1F7E00" w14:textId="74966702" w:rsidR="00853601" w:rsidRPr="00853601" w:rsidRDefault="00F249CE" w:rsidP="00FE151D">
      <w:pPr>
        <w:pStyle w:val="Heading3"/>
      </w:pPr>
      <w:r w:rsidRPr="00853601">
        <w:t>Requirement 3(3)(b)</w:t>
      </w:r>
      <w:r>
        <w:tab/>
        <w:t>Non-compliant</w:t>
      </w:r>
    </w:p>
    <w:p w14:paraId="3A1F7E01" w14:textId="77777777" w:rsidR="00853601" w:rsidRPr="004A3816" w:rsidRDefault="00F249CE" w:rsidP="00853601">
      <w:pPr>
        <w:rPr>
          <w:i/>
        </w:rPr>
      </w:pPr>
      <w:r w:rsidRPr="005421F3">
        <w:rPr>
          <w:i/>
        </w:rPr>
        <w:t>Effective management of high impact or high prevalence risks associated with the care of each consumer</w:t>
      </w:r>
      <w:r w:rsidRPr="004A3816">
        <w:rPr>
          <w:i/>
          <w:szCs w:val="22"/>
        </w:rPr>
        <w:t>.</w:t>
      </w:r>
    </w:p>
    <w:p w14:paraId="3A1F7E02" w14:textId="7F2DD331" w:rsidR="00853601" w:rsidRDefault="00D62C68" w:rsidP="00853601">
      <w:pPr>
        <w:rPr>
          <w:color w:val="auto"/>
        </w:rPr>
      </w:pPr>
      <w:r w:rsidRPr="00D62C68">
        <w:rPr>
          <w:color w:val="auto"/>
        </w:rPr>
        <w:t xml:space="preserve">The </w:t>
      </w:r>
      <w:r>
        <w:rPr>
          <w:color w:val="auto"/>
        </w:rPr>
        <w:t xml:space="preserve">Assessment Team </w:t>
      </w:r>
      <w:r w:rsidR="00AC277D">
        <w:rPr>
          <w:color w:val="auto"/>
        </w:rPr>
        <w:t xml:space="preserve">found the service </w:t>
      </w:r>
      <w:r w:rsidR="000005D4">
        <w:rPr>
          <w:color w:val="auto"/>
        </w:rPr>
        <w:t>was un</w:t>
      </w:r>
      <w:r w:rsidR="006024B7">
        <w:rPr>
          <w:color w:val="auto"/>
        </w:rPr>
        <w:t xml:space="preserve">able </w:t>
      </w:r>
      <w:r w:rsidR="000005D4">
        <w:rPr>
          <w:color w:val="auto"/>
        </w:rPr>
        <w:t>to demonstrate effective management of high</w:t>
      </w:r>
      <w:r w:rsidR="0077789A">
        <w:rPr>
          <w:color w:val="auto"/>
        </w:rPr>
        <w:t xml:space="preserve"> </w:t>
      </w:r>
      <w:r w:rsidR="000005D4">
        <w:rPr>
          <w:color w:val="auto"/>
        </w:rPr>
        <w:t xml:space="preserve">impact </w:t>
      </w:r>
      <w:r w:rsidR="004D5635">
        <w:rPr>
          <w:color w:val="auto"/>
        </w:rPr>
        <w:t>or high</w:t>
      </w:r>
      <w:r w:rsidR="0077789A">
        <w:rPr>
          <w:color w:val="auto"/>
        </w:rPr>
        <w:t xml:space="preserve"> </w:t>
      </w:r>
      <w:r w:rsidR="004D5635">
        <w:rPr>
          <w:color w:val="auto"/>
        </w:rPr>
        <w:t xml:space="preserve">prevalence risks associated with </w:t>
      </w:r>
      <w:r w:rsidR="00046CA4">
        <w:rPr>
          <w:color w:val="auto"/>
        </w:rPr>
        <w:t>care and services</w:t>
      </w:r>
      <w:r w:rsidR="009A7004">
        <w:rPr>
          <w:color w:val="auto"/>
        </w:rPr>
        <w:t>,</w:t>
      </w:r>
      <w:r w:rsidR="00046CA4">
        <w:rPr>
          <w:color w:val="auto"/>
        </w:rPr>
        <w:t xml:space="preserve"> </w:t>
      </w:r>
      <w:r w:rsidR="000B0926">
        <w:rPr>
          <w:color w:val="auto"/>
        </w:rPr>
        <w:t xml:space="preserve">specifically in relation to </w:t>
      </w:r>
      <w:r w:rsidR="000B7450">
        <w:rPr>
          <w:color w:val="auto"/>
        </w:rPr>
        <w:t xml:space="preserve">physical, </w:t>
      </w:r>
      <w:r w:rsidR="0045448E">
        <w:rPr>
          <w:color w:val="auto"/>
        </w:rPr>
        <w:t xml:space="preserve">verbal and wandering behaviours of </w:t>
      </w:r>
      <w:r w:rsidR="00192942">
        <w:rPr>
          <w:color w:val="auto"/>
        </w:rPr>
        <w:t xml:space="preserve">five consumers </w:t>
      </w:r>
      <w:r w:rsidR="0045448E">
        <w:rPr>
          <w:color w:val="auto"/>
        </w:rPr>
        <w:t xml:space="preserve">which </w:t>
      </w:r>
      <w:r w:rsidR="000C3D30">
        <w:rPr>
          <w:color w:val="auto"/>
        </w:rPr>
        <w:t>w</w:t>
      </w:r>
      <w:r w:rsidR="004B6D29">
        <w:rPr>
          <w:color w:val="auto"/>
        </w:rPr>
        <w:t xml:space="preserve">ere </w:t>
      </w:r>
      <w:r w:rsidR="0045448E">
        <w:rPr>
          <w:color w:val="auto"/>
        </w:rPr>
        <w:t xml:space="preserve">having a negative impact on </w:t>
      </w:r>
      <w:r w:rsidR="009461C5">
        <w:rPr>
          <w:color w:val="auto"/>
        </w:rPr>
        <w:t>other consumers</w:t>
      </w:r>
      <w:r w:rsidR="00E11150">
        <w:rPr>
          <w:color w:val="auto"/>
        </w:rPr>
        <w:t xml:space="preserve"> in the service</w:t>
      </w:r>
      <w:r w:rsidR="009461C5">
        <w:rPr>
          <w:color w:val="auto"/>
        </w:rPr>
        <w:t xml:space="preserve">. </w:t>
      </w:r>
      <w:r w:rsidR="00715140">
        <w:rPr>
          <w:color w:val="auto"/>
        </w:rPr>
        <w:t xml:space="preserve">In </w:t>
      </w:r>
      <w:r w:rsidR="0025243B">
        <w:rPr>
          <w:color w:val="auto"/>
        </w:rPr>
        <w:t>addition</w:t>
      </w:r>
      <w:r w:rsidR="00715140">
        <w:rPr>
          <w:color w:val="auto"/>
        </w:rPr>
        <w:t xml:space="preserve">, staff </w:t>
      </w:r>
      <w:r w:rsidR="00D84D76">
        <w:rPr>
          <w:color w:val="auto"/>
        </w:rPr>
        <w:t xml:space="preserve">were </w:t>
      </w:r>
      <w:r w:rsidR="00715140">
        <w:rPr>
          <w:color w:val="auto"/>
        </w:rPr>
        <w:t xml:space="preserve">not </w:t>
      </w:r>
      <w:r w:rsidR="0025243B">
        <w:rPr>
          <w:color w:val="auto"/>
        </w:rPr>
        <w:t>supervising</w:t>
      </w:r>
      <w:r w:rsidR="00715140">
        <w:rPr>
          <w:color w:val="auto"/>
        </w:rPr>
        <w:t xml:space="preserve"> </w:t>
      </w:r>
      <w:r w:rsidR="0025243B">
        <w:rPr>
          <w:color w:val="auto"/>
        </w:rPr>
        <w:t>consumers</w:t>
      </w:r>
      <w:r w:rsidR="00715140">
        <w:rPr>
          <w:color w:val="auto"/>
        </w:rPr>
        <w:t xml:space="preserve"> who are at high</w:t>
      </w:r>
      <w:r w:rsidR="007A4240">
        <w:rPr>
          <w:color w:val="auto"/>
        </w:rPr>
        <w:t>-</w:t>
      </w:r>
      <w:r w:rsidR="00715140">
        <w:rPr>
          <w:color w:val="auto"/>
        </w:rPr>
        <w:t xml:space="preserve">risk </w:t>
      </w:r>
      <w:r w:rsidR="0025243B">
        <w:rPr>
          <w:color w:val="auto"/>
        </w:rPr>
        <w:t xml:space="preserve">of falls and </w:t>
      </w:r>
      <w:r w:rsidR="001C17A6">
        <w:rPr>
          <w:color w:val="auto"/>
        </w:rPr>
        <w:t xml:space="preserve">strategies are not implemented/managed </w:t>
      </w:r>
      <w:r w:rsidR="00F65360">
        <w:rPr>
          <w:color w:val="auto"/>
        </w:rPr>
        <w:t xml:space="preserve">after an incident has </w:t>
      </w:r>
      <w:r w:rsidR="003A5AFD">
        <w:rPr>
          <w:color w:val="auto"/>
        </w:rPr>
        <w:t>occurred</w:t>
      </w:r>
      <w:r w:rsidR="00F65360">
        <w:rPr>
          <w:color w:val="auto"/>
        </w:rPr>
        <w:t>.</w:t>
      </w:r>
      <w:r w:rsidR="00D84D76" w:rsidRPr="00D84D76">
        <w:rPr>
          <w:rFonts w:eastAsia="Calibri"/>
          <w:color w:val="auto"/>
          <w:lang w:eastAsia="en-US"/>
        </w:rPr>
        <w:t xml:space="preserve"> </w:t>
      </w:r>
      <w:r w:rsidR="00D84D76" w:rsidRPr="000B5D98">
        <w:rPr>
          <w:rFonts w:eastAsia="Calibri"/>
          <w:color w:val="auto"/>
          <w:lang w:eastAsia="en-US"/>
        </w:rPr>
        <w:t>The Assessment Team provided the following information and evidence relevant to my finding</w:t>
      </w:r>
      <w:r w:rsidR="00D84D76">
        <w:rPr>
          <w:rFonts w:eastAsia="Calibri"/>
          <w:color w:val="auto"/>
          <w:lang w:eastAsia="en-US"/>
        </w:rPr>
        <w:t>:</w:t>
      </w:r>
    </w:p>
    <w:p w14:paraId="73969387" w14:textId="10E20509" w:rsidR="00B65CB0" w:rsidRDefault="00F3509D" w:rsidP="006F1880">
      <w:pPr>
        <w:pStyle w:val="ListBullet"/>
        <w:numPr>
          <w:ilvl w:val="0"/>
          <w:numId w:val="9"/>
        </w:numPr>
        <w:ind w:left="425" w:hanging="425"/>
      </w:pPr>
      <w:r>
        <w:t xml:space="preserve">Progress notes and </w:t>
      </w:r>
      <w:r w:rsidR="003808A2">
        <w:t xml:space="preserve">behaviour charting for a </w:t>
      </w:r>
      <w:r w:rsidR="00B13637">
        <w:t>consumer</w:t>
      </w:r>
      <w:r w:rsidR="00EA5C82">
        <w:t xml:space="preserve"> sampled </w:t>
      </w:r>
      <w:r w:rsidR="00FA6E7B">
        <w:t xml:space="preserve">indicates </w:t>
      </w:r>
      <w:r w:rsidR="00824557">
        <w:t xml:space="preserve">a </w:t>
      </w:r>
      <w:r w:rsidR="00D361DD">
        <w:t xml:space="preserve">high incident </w:t>
      </w:r>
      <w:r w:rsidR="00824557">
        <w:t xml:space="preserve">of </w:t>
      </w:r>
      <w:r w:rsidR="00E650F7">
        <w:t>physical and verbal aggression</w:t>
      </w:r>
      <w:r w:rsidR="00B12F3F">
        <w:t xml:space="preserve"> </w:t>
      </w:r>
      <w:r w:rsidR="000C3D30">
        <w:t xml:space="preserve">towards </w:t>
      </w:r>
      <w:r w:rsidR="00824557">
        <w:t>other consumers</w:t>
      </w:r>
      <w:r w:rsidR="00D361DD">
        <w:t xml:space="preserve"> and staff</w:t>
      </w:r>
      <w:r w:rsidR="00F1667B">
        <w:t>, although</w:t>
      </w:r>
      <w:r w:rsidR="00EA5C82">
        <w:t>,</w:t>
      </w:r>
      <w:r w:rsidR="00F1667B">
        <w:t xml:space="preserve"> </w:t>
      </w:r>
      <w:r w:rsidR="00945D00">
        <w:t xml:space="preserve">all incidents have not been </w:t>
      </w:r>
      <w:r w:rsidR="00F1667B">
        <w:t xml:space="preserve">recorded on the </w:t>
      </w:r>
      <w:r w:rsidR="0016398B">
        <w:t xml:space="preserve">incident register. In addition, the behaviour care plan does </w:t>
      </w:r>
      <w:r w:rsidR="00BF6BF5">
        <w:t xml:space="preserve">not </w:t>
      </w:r>
      <w:r w:rsidR="00F4678E">
        <w:t>identify the triggers of this behaviour</w:t>
      </w:r>
      <w:r w:rsidR="00787CCC">
        <w:t xml:space="preserve"> </w:t>
      </w:r>
      <w:r w:rsidR="00787CCC">
        <w:lastRenderedPageBreak/>
        <w:t xml:space="preserve">and/or </w:t>
      </w:r>
      <w:r w:rsidR="00F017CC">
        <w:t xml:space="preserve">if the </w:t>
      </w:r>
      <w:r w:rsidR="00787CCC">
        <w:t>st</w:t>
      </w:r>
      <w:r w:rsidR="0088415F">
        <w:t xml:space="preserve">rategies </w:t>
      </w:r>
      <w:r w:rsidR="00792183">
        <w:t>implemented a</w:t>
      </w:r>
      <w:r w:rsidR="00BA576B">
        <w:t>re</w:t>
      </w:r>
      <w:r w:rsidR="00792183">
        <w:t xml:space="preserve"> effective</w:t>
      </w:r>
      <w:r w:rsidR="0063476D">
        <w:t>.</w:t>
      </w:r>
      <w:r w:rsidR="00792183">
        <w:t xml:space="preserve"> </w:t>
      </w:r>
      <w:r w:rsidR="00B8383C">
        <w:t xml:space="preserve">However, </w:t>
      </w:r>
      <w:r w:rsidR="0027485E">
        <w:t xml:space="preserve">I do acknowledge the </w:t>
      </w:r>
      <w:r w:rsidR="00C64C74">
        <w:t>consumer has been referred to Older Adult Mental Health unit.</w:t>
      </w:r>
    </w:p>
    <w:p w14:paraId="0024CD09" w14:textId="56F797FF" w:rsidR="00CD44AF" w:rsidRDefault="00377F39" w:rsidP="006F1880">
      <w:pPr>
        <w:pStyle w:val="ListBullet"/>
        <w:numPr>
          <w:ilvl w:val="0"/>
          <w:numId w:val="9"/>
        </w:numPr>
        <w:ind w:left="425" w:hanging="425"/>
      </w:pPr>
      <w:r>
        <w:t xml:space="preserve">For another </w:t>
      </w:r>
      <w:r w:rsidR="00F90E8E">
        <w:t>consumer</w:t>
      </w:r>
      <w:r w:rsidR="00D84D76">
        <w:t>,</w:t>
      </w:r>
      <w:r>
        <w:t xml:space="preserve"> </w:t>
      </w:r>
      <w:r w:rsidR="00F90E8E">
        <w:t xml:space="preserve">the behavioural chart shows several incidents </w:t>
      </w:r>
      <w:r w:rsidR="0060696E">
        <w:t xml:space="preserve">of </w:t>
      </w:r>
      <w:r w:rsidR="00F77A21">
        <w:t>physical aggression</w:t>
      </w:r>
      <w:r w:rsidR="00AC49AB">
        <w:t>, agitated</w:t>
      </w:r>
      <w:r w:rsidR="0060696E">
        <w:t xml:space="preserve"> and </w:t>
      </w:r>
      <w:r w:rsidR="00F77A21">
        <w:t xml:space="preserve">intrusive </w:t>
      </w:r>
      <w:r w:rsidR="00D9289C">
        <w:t>behaviour to</w:t>
      </w:r>
      <w:r w:rsidR="0060696E">
        <w:t xml:space="preserve">wards </w:t>
      </w:r>
      <w:r w:rsidR="00456AAD">
        <w:t xml:space="preserve">both consumers and </w:t>
      </w:r>
      <w:r w:rsidR="00D9289C">
        <w:t>staff</w:t>
      </w:r>
      <w:r w:rsidR="00456AAD">
        <w:t xml:space="preserve">. </w:t>
      </w:r>
      <w:r w:rsidR="0099044B">
        <w:t xml:space="preserve">The progress notes </w:t>
      </w:r>
      <w:r w:rsidR="00BA576B">
        <w:t>indic</w:t>
      </w:r>
      <w:r w:rsidR="00202799">
        <w:t>a</w:t>
      </w:r>
      <w:r w:rsidR="00BA576B">
        <w:t>ted</w:t>
      </w:r>
      <w:r w:rsidR="0099044B">
        <w:t xml:space="preserve"> </w:t>
      </w:r>
      <w:r w:rsidR="00544DB6">
        <w:t xml:space="preserve">the consumer was referred to </w:t>
      </w:r>
      <w:r w:rsidR="008F4221">
        <w:t>Dementia Services Australia</w:t>
      </w:r>
      <w:r w:rsidR="00BA2F43">
        <w:t xml:space="preserve">, however, </w:t>
      </w:r>
      <w:r w:rsidR="009256A1">
        <w:t xml:space="preserve">the </w:t>
      </w:r>
      <w:r w:rsidR="000239A4">
        <w:t>recommendations are not identified on the behaviour</w:t>
      </w:r>
      <w:r w:rsidR="00CC4587">
        <w:t xml:space="preserve"> care plan.</w:t>
      </w:r>
      <w:r w:rsidR="008379B1">
        <w:t xml:space="preserve"> </w:t>
      </w:r>
      <w:r w:rsidR="00F7704B">
        <w:t>Medication is listed as a strategy</w:t>
      </w:r>
      <w:r w:rsidR="008379B1">
        <w:t xml:space="preserve"> </w:t>
      </w:r>
      <w:r w:rsidR="00F7704B">
        <w:t>to manage the behavioural responses.</w:t>
      </w:r>
      <w:r w:rsidR="006E4EE8">
        <w:t xml:space="preserve"> </w:t>
      </w:r>
    </w:p>
    <w:p w14:paraId="6D4C6922" w14:textId="462395ED" w:rsidR="00A86442" w:rsidRDefault="005B0EB1" w:rsidP="006F1880">
      <w:pPr>
        <w:pStyle w:val="ListBullet"/>
        <w:numPr>
          <w:ilvl w:val="0"/>
          <w:numId w:val="9"/>
        </w:numPr>
        <w:ind w:left="425" w:hanging="425"/>
      </w:pPr>
      <w:r>
        <w:t xml:space="preserve">Another consumer is displaying </w:t>
      </w:r>
      <w:r w:rsidR="004A3769">
        <w:t xml:space="preserve">‘wandering behaviours’ </w:t>
      </w:r>
      <w:r w:rsidR="00435402">
        <w:t xml:space="preserve">and attempts to leave the </w:t>
      </w:r>
      <w:r w:rsidR="00003CD3">
        <w:t>s</w:t>
      </w:r>
      <w:r w:rsidR="00435402">
        <w:t>ervice</w:t>
      </w:r>
      <w:r w:rsidR="00B0441B">
        <w:t xml:space="preserve"> unaccompanied</w:t>
      </w:r>
      <w:r w:rsidR="00435402">
        <w:t xml:space="preserve">. Although </w:t>
      </w:r>
      <w:r w:rsidR="00F022F1">
        <w:t xml:space="preserve">the handover documentation </w:t>
      </w:r>
      <w:r w:rsidR="004C775F">
        <w:t xml:space="preserve">notes staff are </w:t>
      </w:r>
      <w:r w:rsidR="004A284F">
        <w:t xml:space="preserve">to </w:t>
      </w:r>
      <w:r w:rsidR="00FA1C0B">
        <w:t xml:space="preserve">perform </w:t>
      </w:r>
      <w:r w:rsidR="002D77A3">
        <w:t>15-minute</w:t>
      </w:r>
      <w:r w:rsidR="00654FE4">
        <w:t xml:space="preserve"> visual </w:t>
      </w:r>
      <w:r w:rsidR="00D84D76">
        <w:t>sighting</w:t>
      </w:r>
      <w:r w:rsidR="00FA1C0B">
        <w:t>,</w:t>
      </w:r>
      <w:r w:rsidR="00DE76D3">
        <w:t xml:space="preserve"> it is inconsistent </w:t>
      </w:r>
      <w:r w:rsidR="00DA74BD">
        <w:t xml:space="preserve">with </w:t>
      </w:r>
      <w:r w:rsidR="00654FE4">
        <w:t xml:space="preserve">the behaviour care plan </w:t>
      </w:r>
      <w:r w:rsidR="00071DA2">
        <w:t>not</w:t>
      </w:r>
      <w:r w:rsidR="00512C4C">
        <w:t>ing</w:t>
      </w:r>
      <w:r w:rsidR="00071DA2">
        <w:t xml:space="preserve"> a strategy </w:t>
      </w:r>
      <w:r w:rsidR="000820C6">
        <w:t>to manage the behaviour is to administer medications on a regular basis</w:t>
      </w:r>
      <w:r w:rsidR="00C249A5">
        <w:t>.</w:t>
      </w:r>
    </w:p>
    <w:p w14:paraId="5FE150CB" w14:textId="79AD620B" w:rsidR="00C249A5" w:rsidRDefault="00BE5EDE" w:rsidP="006F1880">
      <w:pPr>
        <w:pStyle w:val="ListBullet"/>
        <w:numPr>
          <w:ilvl w:val="0"/>
          <w:numId w:val="22"/>
        </w:numPr>
        <w:ind w:left="425" w:hanging="425"/>
      </w:pPr>
      <w:r>
        <w:t>In addition, the</w:t>
      </w:r>
      <w:r w:rsidR="00FA1C0B">
        <w:t xml:space="preserve"> Assessment Team observed </w:t>
      </w:r>
      <w:r w:rsidR="00D84D76">
        <w:t xml:space="preserve">sighting </w:t>
      </w:r>
      <w:r w:rsidR="00FA1C0B">
        <w:t xml:space="preserve">charts being </w:t>
      </w:r>
      <w:r>
        <w:t xml:space="preserve">completed </w:t>
      </w:r>
      <w:r w:rsidR="00FA1C0B">
        <w:t xml:space="preserve">at the end of a </w:t>
      </w:r>
      <w:r w:rsidR="0030322A">
        <w:t>shift</w:t>
      </w:r>
      <w:r w:rsidR="00FA1C0B">
        <w:t xml:space="preserve"> rather than each time </w:t>
      </w:r>
      <w:r w:rsidR="0030322A">
        <w:t>checks were performed.</w:t>
      </w:r>
      <w:r w:rsidR="00FA1C0B">
        <w:t xml:space="preserve"> </w:t>
      </w:r>
    </w:p>
    <w:p w14:paraId="54F069B6" w14:textId="403D4BA2" w:rsidR="00B143F4" w:rsidRDefault="009745B8" w:rsidP="009745B8">
      <w:pPr>
        <w:pStyle w:val="ListBullet"/>
      </w:pPr>
      <w:r w:rsidRPr="00CE21B2">
        <w:t xml:space="preserve">The Approved Provider </w:t>
      </w:r>
      <w:r w:rsidR="00880A5D" w:rsidRPr="00CE21B2">
        <w:t>submitted a response to the Assessment Team</w:t>
      </w:r>
      <w:r w:rsidR="00D84D76">
        <w:t>’</w:t>
      </w:r>
      <w:r w:rsidR="00880A5D" w:rsidRPr="00CE21B2">
        <w:t xml:space="preserve">s report </w:t>
      </w:r>
      <w:r w:rsidR="00CC5815" w:rsidRPr="00CE21B2">
        <w:t>and</w:t>
      </w:r>
      <w:r w:rsidR="002B1295" w:rsidRPr="00CE21B2">
        <w:t xml:space="preserve"> </w:t>
      </w:r>
      <w:r w:rsidR="00ED2263" w:rsidRPr="00CE21B2">
        <w:t xml:space="preserve">provided a </w:t>
      </w:r>
      <w:r w:rsidR="00CC5815" w:rsidRPr="00CE21B2">
        <w:t xml:space="preserve">continuous improvement report </w:t>
      </w:r>
      <w:r w:rsidR="000B2DCB" w:rsidRPr="00CE21B2">
        <w:t xml:space="preserve">to ensure </w:t>
      </w:r>
      <w:r w:rsidR="002529B7" w:rsidRPr="00CE21B2">
        <w:t xml:space="preserve">the </w:t>
      </w:r>
      <w:r w:rsidR="000B2DCB" w:rsidRPr="00CE21B2">
        <w:t xml:space="preserve">identified areas of deficiencies </w:t>
      </w:r>
      <w:r w:rsidR="00411183" w:rsidRPr="00CE21B2">
        <w:t xml:space="preserve">have been addressed. </w:t>
      </w:r>
      <w:r w:rsidR="008E1447" w:rsidRPr="00CE21B2">
        <w:t xml:space="preserve">The Approved </w:t>
      </w:r>
      <w:r w:rsidR="00900B51">
        <w:t>P</w:t>
      </w:r>
      <w:r w:rsidR="00900B51" w:rsidRPr="00CE21B2">
        <w:t xml:space="preserve">rovider </w:t>
      </w:r>
      <w:r w:rsidR="002529B7" w:rsidRPr="00CE21B2">
        <w:t xml:space="preserve">listed </w:t>
      </w:r>
      <w:r w:rsidR="00A34B12" w:rsidRPr="00CE21B2">
        <w:t>improvements</w:t>
      </w:r>
      <w:r w:rsidR="002529B7" w:rsidRPr="00CE21B2">
        <w:t xml:space="preserve"> </w:t>
      </w:r>
      <w:r w:rsidR="00444039" w:rsidRPr="00CE21B2">
        <w:t xml:space="preserve">already </w:t>
      </w:r>
      <w:r w:rsidR="002529B7" w:rsidRPr="00CE21B2">
        <w:t xml:space="preserve">captured </w:t>
      </w:r>
      <w:r w:rsidR="00A34B12" w:rsidRPr="00CE21B2">
        <w:t xml:space="preserve">in </w:t>
      </w:r>
      <w:r w:rsidR="00D84D76">
        <w:t xml:space="preserve">Standard 3 </w:t>
      </w:r>
      <w:r w:rsidR="00C826F9" w:rsidRPr="00CE21B2">
        <w:t>Requirement</w:t>
      </w:r>
      <w:r w:rsidR="008E1447" w:rsidRPr="00CE21B2">
        <w:t xml:space="preserve"> (</w:t>
      </w:r>
      <w:r w:rsidR="00C826F9" w:rsidRPr="00CE21B2">
        <w:t>3)(</w:t>
      </w:r>
      <w:r w:rsidR="00560E05" w:rsidRPr="00CE21B2">
        <w:t>a</w:t>
      </w:r>
      <w:r w:rsidR="00C826F9" w:rsidRPr="00CE21B2">
        <w:t>)</w:t>
      </w:r>
      <w:r w:rsidR="009F721B" w:rsidRPr="00CE21B2">
        <w:t>.</w:t>
      </w:r>
      <w:r w:rsidR="00E727F3">
        <w:t xml:space="preserve"> Although, the continuous improvement plan </w:t>
      </w:r>
      <w:r w:rsidR="00B143F4">
        <w:t>refers to a colour coding chart</w:t>
      </w:r>
      <w:r w:rsidR="00A92035">
        <w:t xml:space="preserve"> to alert staff </w:t>
      </w:r>
      <w:r w:rsidR="0083736F">
        <w:t xml:space="preserve">of </w:t>
      </w:r>
      <w:r w:rsidR="00A92035">
        <w:t>high</w:t>
      </w:r>
      <w:r w:rsidR="002557EE">
        <w:t xml:space="preserve"> </w:t>
      </w:r>
      <w:r w:rsidR="003F4973">
        <w:t xml:space="preserve">impact </w:t>
      </w:r>
      <w:r w:rsidR="00D84D76">
        <w:t xml:space="preserve">or </w:t>
      </w:r>
      <w:r w:rsidR="00A92035">
        <w:t>high</w:t>
      </w:r>
      <w:r w:rsidR="002557EE">
        <w:t xml:space="preserve"> </w:t>
      </w:r>
      <w:r w:rsidR="00523262">
        <w:t>p</w:t>
      </w:r>
      <w:r w:rsidR="006D10FE">
        <w:t>revalence risks</w:t>
      </w:r>
      <w:r w:rsidR="0083736F">
        <w:t xml:space="preserve"> associated with the care of each consumer</w:t>
      </w:r>
      <w:r w:rsidR="00D84D76">
        <w:t>,</w:t>
      </w:r>
      <w:r w:rsidR="0083736F">
        <w:t xml:space="preserve"> </w:t>
      </w:r>
      <w:r w:rsidR="00CA734B">
        <w:t xml:space="preserve">it does not </w:t>
      </w:r>
      <w:r w:rsidR="003F4973">
        <w:t xml:space="preserve">inform </w:t>
      </w:r>
      <w:r w:rsidR="00CA734B" w:rsidRPr="00CE21B2">
        <w:t>how risk assessment</w:t>
      </w:r>
      <w:r w:rsidR="00DF4709">
        <w:t xml:space="preserve">s </w:t>
      </w:r>
      <w:r w:rsidR="00CA734B" w:rsidRPr="00CE21B2">
        <w:t>will be used to reduce</w:t>
      </w:r>
      <w:r w:rsidR="00456A5F">
        <w:t xml:space="preserve"> and/or monitor</w:t>
      </w:r>
      <w:r w:rsidR="0056519B">
        <w:t xml:space="preserve"> the strategies </w:t>
      </w:r>
      <w:r w:rsidR="00456A5F">
        <w:t>for effectiveness</w:t>
      </w:r>
      <w:r w:rsidR="0056519B">
        <w:t>.</w:t>
      </w:r>
    </w:p>
    <w:p w14:paraId="11AC2353" w14:textId="42B92FF4" w:rsidR="0086455E" w:rsidRDefault="0086455E" w:rsidP="0086455E">
      <w:pPr>
        <w:pStyle w:val="ListBullet"/>
      </w:pPr>
      <w:r>
        <w:t>Based on the Assessment Team’s report and the Approved Provider’s response, I find the service Non-compliant with this Requirement.</w:t>
      </w:r>
    </w:p>
    <w:p w14:paraId="3C195098" w14:textId="298D14BB" w:rsidR="00A33932" w:rsidRDefault="00864E9F" w:rsidP="00970530">
      <w:pPr>
        <w:pStyle w:val="ListBullet"/>
      </w:pPr>
      <w:r w:rsidRPr="00817330">
        <w:t>My finding</w:t>
      </w:r>
      <w:r w:rsidR="00944F2A">
        <w:t xml:space="preserve"> is </w:t>
      </w:r>
      <w:r w:rsidR="00AA543A" w:rsidRPr="00817330">
        <w:t>at the time of the Assessment Contact</w:t>
      </w:r>
      <w:r w:rsidR="00D84D76">
        <w:t>,</w:t>
      </w:r>
      <w:r w:rsidR="00AA543A" w:rsidRPr="00817330">
        <w:t xml:space="preserve"> </w:t>
      </w:r>
      <w:r w:rsidR="00AE2C82" w:rsidRPr="00817330">
        <w:t xml:space="preserve">the service </w:t>
      </w:r>
      <w:r w:rsidR="006B5A8A" w:rsidRPr="00817330">
        <w:t>was not effectively managing</w:t>
      </w:r>
      <w:r w:rsidR="00614F25" w:rsidRPr="00817330">
        <w:t xml:space="preserve"> </w:t>
      </w:r>
      <w:r w:rsidR="006B5A8A" w:rsidRPr="00817330">
        <w:t>the high</w:t>
      </w:r>
      <w:r w:rsidR="002557EE">
        <w:t xml:space="preserve"> </w:t>
      </w:r>
      <w:r w:rsidR="006B5A8A" w:rsidRPr="00817330">
        <w:t xml:space="preserve">impact </w:t>
      </w:r>
      <w:r w:rsidR="00D84D76">
        <w:t>or</w:t>
      </w:r>
      <w:r w:rsidR="00D84D76" w:rsidRPr="00817330">
        <w:t xml:space="preserve"> </w:t>
      </w:r>
      <w:r w:rsidR="006B5A8A" w:rsidRPr="00817330">
        <w:t>high</w:t>
      </w:r>
      <w:r w:rsidR="002557EE">
        <w:t xml:space="preserve"> </w:t>
      </w:r>
      <w:r w:rsidR="006B5A8A" w:rsidRPr="00817330">
        <w:t>prevalence</w:t>
      </w:r>
      <w:r w:rsidR="00E76B19" w:rsidRPr="00817330">
        <w:t xml:space="preserve"> risks associated</w:t>
      </w:r>
      <w:r w:rsidR="000A741E" w:rsidRPr="00817330">
        <w:t xml:space="preserve"> </w:t>
      </w:r>
      <w:r w:rsidR="00204FF7" w:rsidRPr="00817330">
        <w:t xml:space="preserve">with </w:t>
      </w:r>
      <w:r w:rsidR="000A741E" w:rsidRPr="00817330">
        <w:t>consumers displaying behavioural responses</w:t>
      </w:r>
      <w:r w:rsidR="00F566D3" w:rsidRPr="00817330">
        <w:t xml:space="preserve">. </w:t>
      </w:r>
      <w:r w:rsidR="009A6267">
        <w:t>The service</w:t>
      </w:r>
      <w:r w:rsidR="00944F2A">
        <w:t xml:space="preserve"> was </w:t>
      </w:r>
      <w:r w:rsidR="009A6267">
        <w:t xml:space="preserve">not </w:t>
      </w:r>
      <w:r w:rsidR="00797FCC">
        <w:t xml:space="preserve">effectively managing </w:t>
      </w:r>
      <w:r w:rsidR="00681E90">
        <w:t>five consumers</w:t>
      </w:r>
      <w:r w:rsidR="00D84D76">
        <w:t>’</w:t>
      </w:r>
      <w:r w:rsidR="00681E90">
        <w:t xml:space="preserve"> </w:t>
      </w:r>
      <w:r w:rsidR="00797FCC">
        <w:t>physical, verbal and wandering behaviour</w:t>
      </w:r>
      <w:r w:rsidR="00944F2A">
        <w:t>s</w:t>
      </w:r>
      <w:r w:rsidR="00691935">
        <w:t xml:space="preserve"> </w:t>
      </w:r>
      <w:r w:rsidR="00673720">
        <w:t xml:space="preserve">and this deficiency </w:t>
      </w:r>
      <w:r w:rsidR="00EC01A0">
        <w:t xml:space="preserve">is </w:t>
      </w:r>
      <w:r w:rsidR="00797FCC">
        <w:t xml:space="preserve">impacting </w:t>
      </w:r>
      <w:r w:rsidR="00D34BED">
        <w:t>their and other consumers</w:t>
      </w:r>
      <w:r w:rsidR="00D84D76">
        <w:t>’</w:t>
      </w:r>
      <w:r w:rsidR="009C4E14">
        <w:t xml:space="preserve"> </w:t>
      </w:r>
      <w:r w:rsidR="00444D49">
        <w:t xml:space="preserve">life and </w:t>
      </w:r>
      <w:r w:rsidR="009C4E14">
        <w:t>personal and clinical care</w:t>
      </w:r>
      <w:r w:rsidR="00EC01A0">
        <w:t xml:space="preserve"> </w:t>
      </w:r>
      <w:r w:rsidR="006D721E">
        <w:t xml:space="preserve">and </w:t>
      </w:r>
      <w:r w:rsidR="00EC01A0">
        <w:t>services</w:t>
      </w:r>
      <w:r w:rsidR="00944F2A">
        <w:t xml:space="preserve"> delivered</w:t>
      </w:r>
      <w:r w:rsidR="00444D49">
        <w:t xml:space="preserve">. I have also considered </w:t>
      </w:r>
      <w:r w:rsidR="008A5041">
        <w:t xml:space="preserve">clinical </w:t>
      </w:r>
      <w:r w:rsidR="008D2BF7">
        <w:t xml:space="preserve">staff do not </w:t>
      </w:r>
      <w:r w:rsidR="00C45F77">
        <w:t>review strategies</w:t>
      </w:r>
      <w:r w:rsidR="00E005D4">
        <w:t xml:space="preserve"> for effectiveness </w:t>
      </w:r>
      <w:r w:rsidR="00087C31">
        <w:t xml:space="preserve">in a timely </w:t>
      </w:r>
      <w:r w:rsidR="004261F3">
        <w:t>manner</w:t>
      </w:r>
      <w:r w:rsidR="006652F7">
        <w:t xml:space="preserve"> to manage consumers</w:t>
      </w:r>
      <w:r w:rsidR="002557EE">
        <w:t>’</w:t>
      </w:r>
      <w:r w:rsidR="006652F7">
        <w:t xml:space="preserve"> </w:t>
      </w:r>
      <w:r w:rsidR="00E005D4">
        <w:t xml:space="preserve">post </w:t>
      </w:r>
      <w:r w:rsidR="00A743CA">
        <w:t xml:space="preserve">behavioural </w:t>
      </w:r>
      <w:r w:rsidR="00E005D4">
        <w:t>incident</w:t>
      </w:r>
      <w:r w:rsidR="00A743CA">
        <w:t>s</w:t>
      </w:r>
      <w:r w:rsidR="00E005D4">
        <w:t xml:space="preserve"> </w:t>
      </w:r>
      <w:r w:rsidR="008A5041">
        <w:t xml:space="preserve">and one </w:t>
      </w:r>
      <w:r w:rsidR="00970530">
        <w:t xml:space="preserve">consumer’s risk of falls which resulted in several incidents. </w:t>
      </w:r>
    </w:p>
    <w:p w14:paraId="1DB5CE3D" w14:textId="67B0C00B" w:rsidR="001331DD" w:rsidRPr="00AE02DD" w:rsidRDefault="001331DD" w:rsidP="00FC2C54">
      <w:pPr>
        <w:pStyle w:val="ListBullet"/>
      </w:pPr>
      <w:r>
        <w:t>For the reasons detailed above, I find</w:t>
      </w:r>
      <w:r>
        <w:rPr>
          <w:rFonts w:eastAsia="Calibri"/>
        </w:rPr>
        <w:t>, The Commissioners of the Presbyterian Church in WA, in relation to Braemar House, Non-compliant with Standard 3 Requirement (3)(b).</w:t>
      </w:r>
    </w:p>
    <w:p w14:paraId="3A1F7E0F" w14:textId="17316F8E" w:rsidR="00853601" w:rsidRPr="00D435F8" w:rsidRDefault="00F249CE" w:rsidP="00853601">
      <w:pPr>
        <w:pStyle w:val="Heading3"/>
      </w:pPr>
      <w:r w:rsidRPr="00D435F8">
        <w:lastRenderedPageBreak/>
        <w:t>Requirement 3(3)(g)</w:t>
      </w:r>
      <w:r>
        <w:tab/>
        <w:t>Compliant</w:t>
      </w:r>
    </w:p>
    <w:p w14:paraId="3A1F7E10" w14:textId="77777777" w:rsidR="00853601" w:rsidRPr="004A3816" w:rsidRDefault="00F249CE" w:rsidP="00853601">
      <w:pPr>
        <w:tabs>
          <w:tab w:val="right" w:pos="9026"/>
        </w:tabs>
        <w:spacing w:before="0" w:after="0"/>
        <w:outlineLvl w:val="4"/>
        <w:rPr>
          <w:i/>
          <w:szCs w:val="22"/>
        </w:rPr>
      </w:pPr>
      <w:r w:rsidRPr="004A3816">
        <w:rPr>
          <w:i/>
          <w:szCs w:val="22"/>
        </w:rPr>
        <w:t>Minimisation of infection related risks through implementing:</w:t>
      </w:r>
    </w:p>
    <w:p w14:paraId="3A1F7E11" w14:textId="77777777" w:rsidR="00853601" w:rsidRPr="004A3816" w:rsidRDefault="00F249CE" w:rsidP="00BB29A2">
      <w:pPr>
        <w:numPr>
          <w:ilvl w:val="0"/>
          <w:numId w:val="7"/>
        </w:numPr>
        <w:tabs>
          <w:tab w:val="right" w:pos="9026"/>
        </w:tabs>
        <w:spacing w:before="0" w:after="0"/>
        <w:ind w:left="567" w:hanging="425"/>
        <w:outlineLvl w:val="4"/>
        <w:rPr>
          <w:i/>
        </w:rPr>
      </w:pPr>
      <w:r w:rsidRPr="004A3816">
        <w:rPr>
          <w:i/>
        </w:rPr>
        <w:t>standard and transmission based precautions to prevent and control infection; and</w:t>
      </w:r>
    </w:p>
    <w:p w14:paraId="3A1F7E37" w14:textId="3D7EDB84" w:rsidR="00314FF7" w:rsidRPr="00314FF7" w:rsidRDefault="00F249CE" w:rsidP="00314FF7">
      <w:pPr>
        <w:numPr>
          <w:ilvl w:val="0"/>
          <w:numId w:val="7"/>
        </w:numPr>
        <w:tabs>
          <w:tab w:val="right" w:pos="9026"/>
        </w:tabs>
        <w:spacing w:before="0" w:after="0"/>
        <w:ind w:left="567" w:hanging="425"/>
        <w:outlineLvl w:val="4"/>
      </w:pPr>
      <w:r w:rsidRPr="003B7ACF">
        <w:rPr>
          <w:i/>
        </w:rPr>
        <w:t>practices to promote appropriate antibiotic prescribing and use to support optimal care and reduce the risk of increasing resistance to antibiotics.</w:t>
      </w:r>
    </w:p>
    <w:p w14:paraId="3A1F7E38" w14:textId="77777777" w:rsidR="009C6F30" w:rsidRDefault="00022343"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3A1F7E66" w14:textId="2AC522C7" w:rsidR="00CB3BA9" w:rsidRDefault="00F249CE"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A1F7EBE" wp14:editId="3A1F7E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93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A1F7E67" w14:textId="77777777" w:rsidR="007F5256" w:rsidRPr="000E654D" w:rsidRDefault="00F249CE" w:rsidP="009C6F30">
      <w:pPr>
        <w:pStyle w:val="Heading3"/>
        <w:shd w:val="clear" w:color="auto" w:fill="F2F2F2" w:themeFill="background1" w:themeFillShade="F2"/>
      </w:pPr>
      <w:r w:rsidRPr="000E654D">
        <w:t>Consumer outcome:</w:t>
      </w:r>
    </w:p>
    <w:p w14:paraId="3A1F7E68" w14:textId="77777777" w:rsidR="007F5256" w:rsidRDefault="00F249CE" w:rsidP="00BB29A2">
      <w:pPr>
        <w:numPr>
          <w:ilvl w:val="0"/>
          <w:numId w:val="4"/>
        </w:numPr>
        <w:shd w:val="clear" w:color="auto" w:fill="F2F2F2" w:themeFill="background1" w:themeFillShade="F2"/>
      </w:pPr>
      <w:r>
        <w:t>I get quality care and services when I need them from people who are knowledgeable, capable and caring.</w:t>
      </w:r>
    </w:p>
    <w:p w14:paraId="3A1F7E69" w14:textId="77777777" w:rsidR="007F5256" w:rsidRDefault="00F249CE" w:rsidP="009C6F30">
      <w:pPr>
        <w:pStyle w:val="Heading3"/>
        <w:shd w:val="clear" w:color="auto" w:fill="F2F2F2" w:themeFill="background1" w:themeFillShade="F2"/>
      </w:pPr>
      <w:r>
        <w:t>Organisation statement:</w:t>
      </w:r>
    </w:p>
    <w:p w14:paraId="3A1F7E6A" w14:textId="77777777" w:rsidR="007F5256" w:rsidRDefault="00F249CE" w:rsidP="00BB29A2">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3A1F7E6B" w14:textId="77777777" w:rsidR="007F5256" w:rsidRDefault="00F249CE" w:rsidP="00427817">
      <w:pPr>
        <w:pStyle w:val="Heading2"/>
      </w:pPr>
      <w:r>
        <w:t>Assessment of Standard 7</w:t>
      </w:r>
    </w:p>
    <w:p w14:paraId="21B29957" w14:textId="62CED808" w:rsidR="00B80A32" w:rsidRDefault="00B80A32" w:rsidP="00154403">
      <w:pPr>
        <w:rPr>
          <w:rFonts w:eastAsiaTheme="minorHAnsi"/>
          <w:color w:val="auto"/>
        </w:rPr>
      </w:pPr>
      <w:r w:rsidRPr="00E4774E">
        <w:rPr>
          <w:rFonts w:eastAsiaTheme="minorHAnsi"/>
          <w:color w:val="auto"/>
        </w:rPr>
        <w:t xml:space="preserve">The Assessment Team assessed Requirement </w:t>
      </w:r>
      <w:r w:rsidR="00A743CA">
        <w:rPr>
          <w:rFonts w:eastAsiaTheme="minorHAnsi"/>
          <w:color w:val="auto"/>
        </w:rPr>
        <w:t>(</w:t>
      </w:r>
      <w:r w:rsidRPr="00E4774E">
        <w:rPr>
          <w:rFonts w:eastAsiaTheme="minorHAnsi"/>
          <w:color w:val="auto"/>
        </w:rPr>
        <w:t>3</w:t>
      </w:r>
      <w:r w:rsidR="00A743CA">
        <w:rPr>
          <w:rFonts w:eastAsiaTheme="minorHAnsi"/>
          <w:color w:val="auto"/>
        </w:rPr>
        <w:t>)</w:t>
      </w:r>
      <w:r w:rsidRPr="00E4774E">
        <w:rPr>
          <w:rFonts w:eastAsiaTheme="minorHAnsi"/>
          <w:color w:val="auto"/>
        </w:rPr>
        <w:t xml:space="preserve">(a) </w:t>
      </w:r>
      <w:r w:rsidR="00EE19CC" w:rsidRPr="00E4774E">
        <w:rPr>
          <w:rFonts w:eastAsiaTheme="minorHAnsi"/>
          <w:color w:val="auto"/>
        </w:rPr>
        <w:t xml:space="preserve">under Standard </w:t>
      </w:r>
      <w:r w:rsidR="00EE19CC">
        <w:rPr>
          <w:rFonts w:eastAsiaTheme="minorHAnsi"/>
          <w:color w:val="auto"/>
        </w:rPr>
        <w:t>7</w:t>
      </w:r>
      <w:r w:rsidR="00EE19CC" w:rsidRPr="00E4774E">
        <w:rPr>
          <w:rFonts w:eastAsiaTheme="minorHAnsi"/>
          <w:color w:val="auto"/>
        </w:rPr>
        <w:t xml:space="preserve"> </w:t>
      </w:r>
      <w:r w:rsidR="00EE19CC">
        <w:rPr>
          <w:rFonts w:eastAsiaTheme="minorHAnsi"/>
          <w:color w:val="auto"/>
        </w:rPr>
        <w:t>Human Resources</w:t>
      </w:r>
      <w:r w:rsidRPr="00E4774E">
        <w:rPr>
          <w:rFonts w:eastAsiaTheme="minorHAnsi"/>
          <w:color w:val="auto"/>
        </w:rPr>
        <w:t>.</w:t>
      </w:r>
      <w:r>
        <w:rPr>
          <w:rFonts w:eastAsiaTheme="minorHAnsi"/>
          <w:color w:val="auto"/>
        </w:rPr>
        <w:t xml:space="preserve"> </w:t>
      </w:r>
      <w:r w:rsidR="00A743CA">
        <w:rPr>
          <w:rFonts w:eastAsiaTheme="minorHAnsi"/>
          <w:color w:val="auto"/>
        </w:rPr>
        <w:t>All other</w:t>
      </w:r>
      <w:r w:rsidR="002557EE">
        <w:rPr>
          <w:rFonts w:eastAsiaTheme="minorHAnsi"/>
          <w:color w:val="auto"/>
        </w:rPr>
        <w:t xml:space="preserve"> Requirements</w:t>
      </w:r>
      <w:r w:rsidR="00A743CA">
        <w:rPr>
          <w:rFonts w:eastAsiaTheme="minorHAnsi"/>
          <w:color w:val="auto"/>
        </w:rPr>
        <w:t xml:space="preserve"> in Standard 7 were not assessed</w:t>
      </w:r>
      <w:r>
        <w:rPr>
          <w:rFonts w:eastAsiaTheme="minorHAnsi"/>
          <w:color w:val="auto"/>
        </w:rPr>
        <w:t>.</w:t>
      </w:r>
    </w:p>
    <w:p w14:paraId="3B15A083" w14:textId="13FD14D2" w:rsidR="000C675C" w:rsidRDefault="00A743CA" w:rsidP="00154403">
      <w:pPr>
        <w:rPr>
          <w:rFonts w:eastAsiaTheme="minorHAnsi"/>
          <w:color w:val="auto"/>
        </w:rPr>
      </w:pPr>
      <w:r>
        <w:rPr>
          <w:rFonts w:eastAsiaTheme="minorHAnsi"/>
        </w:rPr>
        <w:t xml:space="preserve">The Assessment Team were not satisfied the service demonstrated there is sufficient staff to provide safe and effective quality care and services to consumers and have recommended Requirement (3)(a) not met. </w:t>
      </w:r>
      <w:r w:rsidR="000C675C" w:rsidRPr="00844A94">
        <w:rPr>
          <w:rFonts w:eastAsiaTheme="minorHAnsi"/>
        </w:rPr>
        <w:t xml:space="preserve">I have considered the Assessment Team’s </w:t>
      </w:r>
      <w:r w:rsidR="003F3CDF" w:rsidRPr="00844A94">
        <w:rPr>
          <w:rFonts w:eastAsiaTheme="minorHAnsi"/>
        </w:rPr>
        <w:t>findings;</w:t>
      </w:r>
      <w:r w:rsidR="000C675C" w:rsidRPr="00844A94">
        <w:rPr>
          <w:rFonts w:eastAsiaTheme="minorHAnsi"/>
        </w:rPr>
        <w:t xml:space="preserve"> the evidence documented in the Assessment Team’s report and the </w:t>
      </w:r>
      <w:r w:rsidR="004D70CC">
        <w:rPr>
          <w:rFonts w:eastAsiaTheme="minorHAnsi"/>
        </w:rPr>
        <w:t>Approved P</w:t>
      </w:r>
      <w:r w:rsidR="000C675C" w:rsidRPr="00844A94">
        <w:rPr>
          <w:rFonts w:eastAsiaTheme="minorHAnsi"/>
        </w:rPr>
        <w:t>rovider’s response and</w:t>
      </w:r>
      <w:r w:rsidR="000C675C">
        <w:rPr>
          <w:rFonts w:eastAsiaTheme="minorHAnsi"/>
        </w:rPr>
        <w:t xml:space="preserve"> </w:t>
      </w:r>
      <w:r w:rsidR="000C675C" w:rsidRPr="00844A94">
        <w:rPr>
          <w:rFonts w:eastAsiaTheme="minorHAnsi"/>
        </w:rPr>
        <w:t>find the service Non-compliant with Requirement</w:t>
      </w:r>
      <w:r>
        <w:rPr>
          <w:rFonts w:eastAsiaTheme="minorHAnsi"/>
        </w:rPr>
        <w:t xml:space="preserve"> (3)(a)</w:t>
      </w:r>
      <w:r w:rsidR="000C675C" w:rsidRPr="00844A94">
        <w:rPr>
          <w:rFonts w:eastAsiaTheme="minorHAnsi"/>
        </w:rPr>
        <w:t xml:space="preserve">. </w:t>
      </w:r>
      <w:r w:rsidR="006A5C88">
        <w:rPr>
          <w:rFonts w:eastAsiaTheme="minorHAnsi"/>
        </w:rPr>
        <w:t xml:space="preserve">I </w:t>
      </w:r>
      <w:r w:rsidR="000C675C" w:rsidRPr="00844A94">
        <w:rPr>
          <w:rFonts w:eastAsiaTheme="minorHAnsi"/>
        </w:rPr>
        <w:t>have provided reasons for my finding in the specific Requirement below</w:t>
      </w:r>
      <w:r w:rsidR="000C675C">
        <w:rPr>
          <w:rFonts w:eastAsiaTheme="minorHAnsi"/>
        </w:rPr>
        <w:t>.</w:t>
      </w:r>
    </w:p>
    <w:p w14:paraId="3A1F7E6E" w14:textId="5086E565" w:rsidR="00301877" w:rsidRDefault="00F249CE" w:rsidP="00427817">
      <w:pPr>
        <w:pStyle w:val="Heading2"/>
      </w:pPr>
      <w:r>
        <w:t>Assessment of Standard 7 Requirements</w:t>
      </w:r>
    </w:p>
    <w:p w14:paraId="3A1F7E6F" w14:textId="621B2E0E" w:rsidR="00506F7F" w:rsidRPr="00506F7F" w:rsidRDefault="00F249CE" w:rsidP="00506F7F">
      <w:pPr>
        <w:pStyle w:val="Heading3"/>
      </w:pPr>
      <w:r w:rsidRPr="00506F7F">
        <w:t>Requirement 7(3)(a)</w:t>
      </w:r>
      <w:r>
        <w:tab/>
        <w:t>Non-compliant</w:t>
      </w:r>
    </w:p>
    <w:p w14:paraId="3A1F7E70" w14:textId="77777777" w:rsidR="00506F7F" w:rsidRPr="004A3816" w:rsidRDefault="00F249CE" w:rsidP="00506F7F">
      <w:pPr>
        <w:rPr>
          <w:i/>
        </w:rPr>
      </w:pPr>
      <w:r w:rsidRPr="004A3816">
        <w:rPr>
          <w:i/>
        </w:rPr>
        <w:t>The workforce is planned to enable, and the number and mix of members of the workforce deployed enables, the delivery and management of safe and quality care and services.</w:t>
      </w:r>
    </w:p>
    <w:p w14:paraId="3A1F7E71" w14:textId="18951300" w:rsidR="00506F7F" w:rsidRDefault="00C92DB4" w:rsidP="00506F7F">
      <w:pPr>
        <w:rPr>
          <w:color w:val="auto"/>
        </w:rPr>
      </w:pPr>
      <w:r>
        <w:rPr>
          <w:color w:val="auto"/>
        </w:rPr>
        <w:t xml:space="preserve">The Assessment Team found </w:t>
      </w:r>
      <w:r w:rsidR="00E00FA6">
        <w:rPr>
          <w:color w:val="auto"/>
        </w:rPr>
        <w:t xml:space="preserve">the service was unable to demonstrate the workforce is planned and the </w:t>
      </w:r>
      <w:r w:rsidR="003B43A4">
        <w:rPr>
          <w:color w:val="auto"/>
        </w:rPr>
        <w:t>total number an</w:t>
      </w:r>
      <w:r w:rsidR="00A05823">
        <w:rPr>
          <w:color w:val="auto"/>
        </w:rPr>
        <w:t>d range of skills meet consumers’ needs</w:t>
      </w:r>
      <w:r w:rsidR="00491491">
        <w:rPr>
          <w:color w:val="auto"/>
        </w:rPr>
        <w:t xml:space="preserve"> and deliver</w:t>
      </w:r>
      <w:r w:rsidR="00A743CA">
        <w:rPr>
          <w:color w:val="auto"/>
        </w:rPr>
        <w:t>s</w:t>
      </w:r>
      <w:r w:rsidR="00491491">
        <w:rPr>
          <w:color w:val="auto"/>
        </w:rPr>
        <w:t xml:space="preserve"> safe and quality care for all consumers. </w:t>
      </w:r>
      <w:r w:rsidR="00B167F5">
        <w:rPr>
          <w:color w:val="auto"/>
        </w:rPr>
        <w:t xml:space="preserve">The </w:t>
      </w:r>
      <w:r w:rsidR="00A65BD0">
        <w:rPr>
          <w:color w:val="auto"/>
        </w:rPr>
        <w:t>Assessment</w:t>
      </w:r>
      <w:r w:rsidR="00B167F5">
        <w:rPr>
          <w:color w:val="auto"/>
        </w:rPr>
        <w:t xml:space="preserve"> Team provide</w:t>
      </w:r>
      <w:r w:rsidR="00370397">
        <w:rPr>
          <w:color w:val="auto"/>
        </w:rPr>
        <w:t>d</w:t>
      </w:r>
      <w:r w:rsidR="00B167F5">
        <w:rPr>
          <w:color w:val="auto"/>
        </w:rPr>
        <w:t xml:space="preserve"> the fol</w:t>
      </w:r>
      <w:r w:rsidR="00A65BD0">
        <w:rPr>
          <w:color w:val="auto"/>
        </w:rPr>
        <w:t xml:space="preserve">lowing </w:t>
      </w:r>
      <w:r w:rsidR="00B167F5">
        <w:rPr>
          <w:color w:val="auto"/>
        </w:rPr>
        <w:t xml:space="preserve">information </w:t>
      </w:r>
      <w:r w:rsidR="00A65BD0">
        <w:rPr>
          <w:color w:val="auto"/>
        </w:rPr>
        <w:t xml:space="preserve">relevant to </w:t>
      </w:r>
      <w:r w:rsidR="00B167F5">
        <w:rPr>
          <w:color w:val="auto"/>
        </w:rPr>
        <w:t xml:space="preserve">my </w:t>
      </w:r>
      <w:r w:rsidR="00A65BD0">
        <w:rPr>
          <w:color w:val="auto"/>
        </w:rPr>
        <w:t xml:space="preserve">finding: </w:t>
      </w:r>
    </w:p>
    <w:p w14:paraId="1CBFBA4A" w14:textId="33FB3764" w:rsidR="00D85C75" w:rsidRDefault="0096134A" w:rsidP="00FE1181">
      <w:pPr>
        <w:pStyle w:val="ListBullet"/>
        <w:numPr>
          <w:ilvl w:val="0"/>
          <w:numId w:val="9"/>
        </w:numPr>
        <w:ind w:left="425" w:hanging="425"/>
      </w:pPr>
      <w:r>
        <w:t>Consumers</w:t>
      </w:r>
      <w:r w:rsidR="00122702">
        <w:t xml:space="preserve"> were displaying behavioural responses due to </w:t>
      </w:r>
      <w:r w:rsidR="0038312C">
        <w:t xml:space="preserve">delays </w:t>
      </w:r>
      <w:r w:rsidR="006173C7">
        <w:t xml:space="preserve">with </w:t>
      </w:r>
      <w:r w:rsidR="0038312C">
        <w:t>meal</w:t>
      </w:r>
      <w:r w:rsidR="00D85C75">
        <w:t xml:space="preserve"> service.</w:t>
      </w:r>
      <w:r w:rsidR="00966825">
        <w:t xml:space="preserve"> Meals were not</w:t>
      </w:r>
      <w:r w:rsidR="00A624F1">
        <w:t xml:space="preserve"> provided as per recommendations noted </w:t>
      </w:r>
      <w:r w:rsidR="003034E8">
        <w:t>in</w:t>
      </w:r>
      <w:r w:rsidR="009E7040">
        <w:t xml:space="preserve"> the consumer</w:t>
      </w:r>
      <w:r w:rsidR="00BD7953">
        <w:t xml:space="preserve">’s </w:t>
      </w:r>
      <w:r w:rsidR="009E7040">
        <w:t xml:space="preserve">care plan. </w:t>
      </w:r>
      <w:r w:rsidR="00A0188B">
        <w:t xml:space="preserve">Staff comments </w:t>
      </w:r>
      <w:r w:rsidR="00547138">
        <w:t xml:space="preserve">aligned with these </w:t>
      </w:r>
      <w:r w:rsidR="00636892">
        <w:t>observations.</w:t>
      </w:r>
    </w:p>
    <w:p w14:paraId="747C5D33" w14:textId="0383E443" w:rsidR="00A65BD0" w:rsidRPr="00A61DC6" w:rsidRDefault="00B21A57" w:rsidP="00FE1181">
      <w:pPr>
        <w:pStyle w:val="ListBullet"/>
        <w:numPr>
          <w:ilvl w:val="0"/>
          <w:numId w:val="9"/>
        </w:numPr>
        <w:ind w:left="425" w:hanging="425"/>
      </w:pPr>
      <w:r>
        <w:lastRenderedPageBreak/>
        <w:t xml:space="preserve">Although the service </w:t>
      </w:r>
      <w:r w:rsidR="0029267F">
        <w:t xml:space="preserve">provides activities of interest </w:t>
      </w:r>
      <w:r>
        <w:t>for</w:t>
      </w:r>
      <w:r w:rsidR="00F73C5D">
        <w:t xml:space="preserve"> </w:t>
      </w:r>
      <w:r w:rsidR="00C77C81">
        <w:t>consumer</w:t>
      </w:r>
      <w:r w:rsidR="00A743CA">
        <w:t>s</w:t>
      </w:r>
      <w:r>
        <w:t xml:space="preserve"> it was </w:t>
      </w:r>
      <w:r w:rsidR="00C77C81">
        <w:t>observed</w:t>
      </w:r>
      <w:r>
        <w:t xml:space="preserve"> </w:t>
      </w:r>
      <w:r w:rsidR="00BD7953">
        <w:t xml:space="preserve">that </w:t>
      </w:r>
      <w:r w:rsidR="000B52EF">
        <w:t xml:space="preserve">a lot </w:t>
      </w:r>
      <w:r w:rsidR="00BD7953">
        <w:t>were n</w:t>
      </w:r>
      <w:r w:rsidR="00C77C81">
        <w:t xml:space="preserve">ot </w:t>
      </w:r>
      <w:r w:rsidR="000B52EF">
        <w:t>participating</w:t>
      </w:r>
      <w:r w:rsidR="003E03B1">
        <w:t xml:space="preserve">. </w:t>
      </w:r>
      <w:r w:rsidR="00B12DA7">
        <w:t xml:space="preserve">This aligned with </w:t>
      </w:r>
      <w:r w:rsidR="00EE6BEA">
        <w:t>representatives’</w:t>
      </w:r>
      <w:r w:rsidR="00CD19AD">
        <w:t xml:space="preserve"> </w:t>
      </w:r>
      <w:r w:rsidR="00B12DA7">
        <w:t xml:space="preserve">comments, </w:t>
      </w:r>
      <w:r w:rsidR="00CD19AD">
        <w:t>one saying they appear bored.</w:t>
      </w:r>
      <w:r w:rsidR="00B12DA7">
        <w:t xml:space="preserve"> </w:t>
      </w:r>
    </w:p>
    <w:p w14:paraId="3F781640" w14:textId="3A393C15" w:rsidR="00A65BD0" w:rsidRDefault="00EE6BEA" w:rsidP="00FE1181">
      <w:pPr>
        <w:pStyle w:val="ListBullet"/>
        <w:numPr>
          <w:ilvl w:val="0"/>
          <w:numId w:val="9"/>
        </w:numPr>
        <w:ind w:left="425" w:hanging="425"/>
      </w:pPr>
      <w:r>
        <w:t xml:space="preserve">The lifestyle staff </w:t>
      </w:r>
      <w:r w:rsidR="000B16A5">
        <w:t xml:space="preserve">said they provide </w:t>
      </w:r>
      <w:r w:rsidR="000473B3">
        <w:t>consumers</w:t>
      </w:r>
      <w:r w:rsidR="000B16A5">
        <w:t xml:space="preserve"> with meaningful activities but care staff are too </w:t>
      </w:r>
      <w:r w:rsidR="000473B3">
        <w:t xml:space="preserve">busy </w:t>
      </w:r>
      <w:r w:rsidR="000D0DAD">
        <w:t xml:space="preserve">so they find their focus is </w:t>
      </w:r>
      <w:r w:rsidR="000473B3">
        <w:t>supporting them rather than managing the activit</w:t>
      </w:r>
      <w:r w:rsidR="000D0DAD">
        <w:t xml:space="preserve">ies of interest </w:t>
      </w:r>
      <w:r w:rsidR="000473B3">
        <w:t>program.</w:t>
      </w:r>
    </w:p>
    <w:p w14:paraId="7980D00D" w14:textId="5371DD9B" w:rsidR="000473B3" w:rsidRDefault="00604486" w:rsidP="00FE1181">
      <w:pPr>
        <w:pStyle w:val="ListBullet"/>
        <w:numPr>
          <w:ilvl w:val="0"/>
          <w:numId w:val="9"/>
        </w:numPr>
        <w:ind w:left="425" w:hanging="425"/>
      </w:pPr>
      <w:r>
        <w:t xml:space="preserve">Staff were observed </w:t>
      </w:r>
      <w:r w:rsidR="008422EB">
        <w:t>signing the</w:t>
      </w:r>
      <w:r w:rsidR="000D0DAD">
        <w:t xml:space="preserve"> consumer </w:t>
      </w:r>
      <w:r w:rsidR="008422EB">
        <w:t>‘</w:t>
      </w:r>
      <w:r w:rsidR="00E50DA2">
        <w:t xml:space="preserve">sighting </w:t>
      </w:r>
      <w:r w:rsidR="008422EB">
        <w:t xml:space="preserve">charts’ </w:t>
      </w:r>
      <w:r w:rsidR="00E647C5">
        <w:t xml:space="preserve">at the end of their shift for the entire shift. </w:t>
      </w:r>
      <w:r w:rsidR="0060199A">
        <w:t xml:space="preserve">This aligned with staff comments. </w:t>
      </w:r>
    </w:p>
    <w:p w14:paraId="44A447FE" w14:textId="7300449F" w:rsidR="00D76755" w:rsidRPr="000473B3" w:rsidRDefault="00D76755" w:rsidP="00FE1181">
      <w:pPr>
        <w:pStyle w:val="ListBullet"/>
        <w:numPr>
          <w:ilvl w:val="0"/>
          <w:numId w:val="9"/>
        </w:numPr>
        <w:ind w:left="425" w:hanging="425"/>
      </w:pPr>
      <w:r>
        <w:t>Other staff</w:t>
      </w:r>
      <w:r w:rsidR="002E732A">
        <w:t xml:space="preserve">, </w:t>
      </w:r>
      <w:r>
        <w:t>including clinical and allied health</w:t>
      </w:r>
      <w:r w:rsidR="002E732A">
        <w:t xml:space="preserve"> professionals, </w:t>
      </w:r>
      <w:r w:rsidR="00A2628E">
        <w:t>said consumers’</w:t>
      </w:r>
      <w:r w:rsidR="00A723D4">
        <w:t xml:space="preserve"> needs are not </w:t>
      </w:r>
      <w:r w:rsidR="00A2628E">
        <w:t>adequately</w:t>
      </w:r>
      <w:r w:rsidR="00A723D4">
        <w:t xml:space="preserve"> met </w:t>
      </w:r>
      <w:r w:rsidR="002E732A">
        <w:t xml:space="preserve">due to staff </w:t>
      </w:r>
      <w:r w:rsidR="00A2628E">
        <w:t xml:space="preserve">shortages in the </w:t>
      </w:r>
      <w:r w:rsidR="00E50DA2">
        <w:t>memory support unit</w:t>
      </w:r>
      <w:r w:rsidR="00E50EF9">
        <w:t>.</w:t>
      </w:r>
    </w:p>
    <w:p w14:paraId="62846D9E" w14:textId="1F328AC3" w:rsidR="00315C38" w:rsidRDefault="00FF3D37" w:rsidP="00506F7F">
      <w:pPr>
        <w:rPr>
          <w:color w:val="auto"/>
        </w:rPr>
      </w:pPr>
      <w:r w:rsidRPr="000431B5">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to rectify the identified issues. </w:t>
      </w:r>
      <w:r w:rsidR="00036C4A">
        <w:rPr>
          <w:color w:val="auto"/>
        </w:rPr>
        <w:t xml:space="preserve">The </w:t>
      </w:r>
      <w:r w:rsidR="00036C4A" w:rsidRPr="000431B5">
        <w:rPr>
          <w:color w:val="auto"/>
        </w:rPr>
        <w:t xml:space="preserve">continuous improvement </w:t>
      </w:r>
      <w:r w:rsidR="00036C4A">
        <w:rPr>
          <w:color w:val="auto"/>
        </w:rPr>
        <w:t xml:space="preserve">plan identified the actions </w:t>
      </w:r>
      <w:r w:rsidRPr="000431B5">
        <w:rPr>
          <w:color w:val="auto"/>
        </w:rPr>
        <w:t>related to this Requirement include</w:t>
      </w:r>
      <w:r w:rsidR="006E73A4">
        <w:rPr>
          <w:color w:val="auto"/>
        </w:rPr>
        <w:t xml:space="preserve"> </w:t>
      </w:r>
      <w:r w:rsidR="00845570">
        <w:rPr>
          <w:color w:val="auto"/>
        </w:rPr>
        <w:t xml:space="preserve">meeting with the </w:t>
      </w:r>
      <w:r w:rsidR="00013114">
        <w:rPr>
          <w:color w:val="auto"/>
        </w:rPr>
        <w:t xml:space="preserve">People and Culture team </w:t>
      </w:r>
      <w:r w:rsidR="00A423A4">
        <w:rPr>
          <w:color w:val="auto"/>
        </w:rPr>
        <w:t xml:space="preserve">to identify </w:t>
      </w:r>
      <w:r w:rsidR="006B2CB4">
        <w:rPr>
          <w:color w:val="auto"/>
        </w:rPr>
        <w:t>strategies to reduce agency staff</w:t>
      </w:r>
      <w:r w:rsidR="00557EE1">
        <w:rPr>
          <w:color w:val="auto"/>
        </w:rPr>
        <w:t xml:space="preserve">, </w:t>
      </w:r>
      <w:r w:rsidR="00A423A4">
        <w:rPr>
          <w:color w:val="auto"/>
        </w:rPr>
        <w:t>engag</w:t>
      </w:r>
      <w:r w:rsidR="006C70F9">
        <w:rPr>
          <w:color w:val="auto"/>
        </w:rPr>
        <w:t xml:space="preserve">ing the </w:t>
      </w:r>
      <w:r w:rsidR="00A423A4">
        <w:rPr>
          <w:color w:val="auto"/>
        </w:rPr>
        <w:t xml:space="preserve">Allied </w:t>
      </w:r>
      <w:r w:rsidR="006C70F9">
        <w:rPr>
          <w:color w:val="auto"/>
        </w:rPr>
        <w:t>H</w:t>
      </w:r>
      <w:r w:rsidR="00A423A4">
        <w:rPr>
          <w:color w:val="auto"/>
        </w:rPr>
        <w:t xml:space="preserve">ealth Professionals </w:t>
      </w:r>
      <w:r w:rsidR="006C70F9">
        <w:rPr>
          <w:color w:val="auto"/>
        </w:rPr>
        <w:t xml:space="preserve">earlier </w:t>
      </w:r>
      <w:r w:rsidR="00711080">
        <w:rPr>
          <w:color w:val="auto"/>
        </w:rPr>
        <w:t>to encourage consumers</w:t>
      </w:r>
      <w:r w:rsidR="003C4B1A">
        <w:rPr>
          <w:color w:val="auto"/>
        </w:rPr>
        <w:t>’</w:t>
      </w:r>
      <w:r w:rsidR="00711080">
        <w:rPr>
          <w:color w:val="auto"/>
        </w:rPr>
        <w:t xml:space="preserve"> participation in the daily activities </w:t>
      </w:r>
      <w:r w:rsidR="00F200DB">
        <w:rPr>
          <w:color w:val="auto"/>
        </w:rPr>
        <w:t xml:space="preserve">of interest </w:t>
      </w:r>
      <w:r w:rsidR="00711080">
        <w:rPr>
          <w:color w:val="auto"/>
        </w:rPr>
        <w:t xml:space="preserve">and </w:t>
      </w:r>
      <w:r w:rsidR="00A13853">
        <w:rPr>
          <w:color w:val="auto"/>
        </w:rPr>
        <w:t>review the activities being offered</w:t>
      </w:r>
      <w:r w:rsidR="00A24B5C">
        <w:rPr>
          <w:color w:val="auto"/>
        </w:rPr>
        <w:t xml:space="preserve">, </w:t>
      </w:r>
      <w:r w:rsidR="00564C4D">
        <w:rPr>
          <w:color w:val="auto"/>
        </w:rPr>
        <w:t>stagge</w:t>
      </w:r>
      <w:r w:rsidR="00832E41">
        <w:rPr>
          <w:color w:val="auto"/>
        </w:rPr>
        <w:t>r</w:t>
      </w:r>
      <w:r w:rsidR="00564C4D">
        <w:rPr>
          <w:color w:val="auto"/>
        </w:rPr>
        <w:t xml:space="preserve"> </w:t>
      </w:r>
      <w:r w:rsidR="0052296C">
        <w:rPr>
          <w:color w:val="auto"/>
        </w:rPr>
        <w:t xml:space="preserve">personal breaks for staff to provide additional support during meal times, </w:t>
      </w:r>
      <w:r w:rsidR="00A24B5C">
        <w:rPr>
          <w:color w:val="auto"/>
        </w:rPr>
        <w:t xml:space="preserve">and </w:t>
      </w:r>
      <w:r w:rsidR="00A640C5">
        <w:rPr>
          <w:color w:val="auto"/>
        </w:rPr>
        <w:t xml:space="preserve">appoint the new </w:t>
      </w:r>
      <w:r w:rsidR="00F200DB">
        <w:rPr>
          <w:color w:val="auto"/>
        </w:rPr>
        <w:t>Cl</w:t>
      </w:r>
      <w:r w:rsidR="00A640C5">
        <w:rPr>
          <w:color w:val="auto"/>
        </w:rPr>
        <w:t xml:space="preserve">inical </w:t>
      </w:r>
      <w:r w:rsidR="00F200DB">
        <w:rPr>
          <w:color w:val="auto"/>
        </w:rPr>
        <w:t>A</w:t>
      </w:r>
      <w:r w:rsidR="00A640C5">
        <w:rPr>
          <w:color w:val="auto"/>
        </w:rPr>
        <w:t xml:space="preserve">dviser </w:t>
      </w:r>
      <w:r w:rsidR="00470DA3">
        <w:rPr>
          <w:color w:val="auto"/>
        </w:rPr>
        <w:t xml:space="preserve">to provide clinical guidance and </w:t>
      </w:r>
      <w:r w:rsidR="00315C38">
        <w:rPr>
          <w:color w:val="auto"/>
        </w:rPr>
        <w:t>leadership</w:t>
      </w:r>
      <w:r w:rsidR="00470DA3">
        <w:rPr>
          <w:color w:val="auto"/>
        </w:rPr>
        <w:t xml:space="preserve"> to the team.</w:t>
      </w:r>
      <w:r w:rsidR="00A640C5">
        <w:rPr>
          <w:color w:val="auto"/>
        </w:rPr>
        <w:t xml:space="preserve"> </w:t>
      </w:r>
    </w:p>
    <w:p w14:paraId="71911899" w14:textId="7102144F" w:rsidR="00A86442" w:rsidRDefault="00A86442" w:rsidP="00506F7F">
      <w:pPr>
        <w:rPr>
          <w:color w:val="auto"/>
        </w:rPr>
      </w:pPr>
      <w:r>
        <w:t>Based on the Assessment Team’s report and the Approved Provider’s response, I find the service Non-compliant with this Requirement.</w:t>
      </w:r>
    </w:p>
    <w:p w14:paraId="4226793D" w14:textId="7BBB35DF" w:rsidR="00BD0960" w:rsidRDefault="00315C38" w:rsidP="00506F7F">
      <w:pPr>
        <w:rPr>
          <w:color w:val="auto"/>
        </w:rPr>
      </w:pPr>
      <w:r>
        <w:rPr>
          <w:color w:val="auto"/>
        </w:rPr>
        <w:t>I acknowledge the improvements noted by the Approved Provider</w:t>
      </w:r>
      <w:r w:rsidR="00131808">
        <w:rPr>
          <w:color w:val="auto"/>
        </w:rPr>
        <w:t xml:space="preserve"> and although they plan to address </w:t>
      </w:r>
      <w:r w:rsidR="00786718">
        <w:rPr>
          <w:color w:val="auto"/>
        </w:rPr>
        <w:t xml:space="preserve">the leadership and supervision </w:t>
      </w:r>
      <w:r w:rsidR="00365666">
        <w:rPr>
          <w:color w:val="auto"/>
        </w:rPr>
        <w:t>of staff</w:t>
      </w:r>
      <w:r w:rsidR="005F7F8E">
        <w:rPr>
          <w:color w:val="auto"/>
        </w:rPr>
        <w:t xml:space="preserve">, </w:t>
      </w:r>
      <w:r w:rsidR="00907963">
        <w:rPr>
          <w:color w:val="auto"/>
        </w:rPr>
        <w:t>encourage</w:t>
      </w:r>
      <w:r w:rsidR="00365666">
        <w:rPr>
          <w:color w:val="auto"/>
        </w:rPr>
        <w:t xml:space="preserve"> </w:t>
      </w:r>
      <w:r w:rsidR="007619FD">
        <w:rPr>
          <w:color w:val="auto"/>
        </w:rPr>
        <w:t>consumers</w:t>
      </w:r>
      <w:r w:rsidR="00D902CF">
        <w:rPr>
          <w:color w:val="auto"/>
        </w:rPr>
        <w:t>’</w:t>
      </w:r>
      <w:r w:rsidR="007619FD">
        <w:rPr>
          <w:color w:val="auto"/>
        </w:rPr>
        <w:t xml:space="preserve"> </w:t>
      </w:r>
      <w:r w:rsidR="00365666">
        <w:rPr>
          <w:color w:val="auto"/>
        </w:rPr>
        <w:t>participation</w:t>
      </w:r>
      <w:r w:rsidR="004C5DB8">
        <w:rPr>
          <w:color w:val="auto"/>
        </w:rPr>
        <w:t xml:space="preserve"> in daily activities</w:t>
      </w:r>
      <w:r w:rsidR="00F200DB">
        <w:rPr>
          <w:color w:val="auto"/>
        </w:rPr>
        <w:t xml:space="preserve"> of interest</w:t>
      </w:r>
      <w:r w:rsidR="00907963">
        <w:rPr>
          <w:color w:val="auto"/>
        </w:rPr>
        <w:t>,</w:t>
      </w:r>
      <w:r w:rsidR="005F7F8E">
        <w:rPr>
          <w:color w:val="auto"/>
        </w:rPr>
        <w:t xml:space="preserve"> and</w:t>
      </w:r>
      <w:r w:rsidR="00BD0960">
        <w:rPr>
          <w:color w:val="auto"/>
        </w:rPr>
        <w:t xml:space="preserve"> </w:t>
      </w:r>
      <w:r w:rsidR="004C5DB8">
        <w:rPr>
          <w:color w:val="auto"/>
        </w:rPr>
        <w:t xml:space="preserve">stagger staff breaks and </w:t>
      </w:r>
      <w:r w:rsidR="00BD0960">
        <w:rPr>
          <w:color w:val="auto"/>
        </w:rPr>
        <w:t>reduce the engagement of agency staff</w:t>
      </w:r>
      <w:r w:rsidR="003C4B1A">
        <w:rPr>
          <w:color w:val="auto"/>
        </w:rPr>
        <w:t>,</w:t>
      </w:r>
      <w:r w:rsidR="00BD0960">
        <w:rPr>
          <w:color w:val="auto"/>
        </w:rPr>
        <w:t xml:space="preserve"> the plan does not</w:t>
      </w:r>
      <w:r w:rsidR="00FA10C4">
        <w:rPr>
          <w:color w:val="auto"/>
        </w:rPr>
        <w:t xml:space="preserve"> clearly address the deficiencies noted by the Assessment Team. </w:t>
      </w:r>
      <w:r w:rsidR="00F200DB">
        <w:rPr>
          <w:color w:val="auto"/>
        </w:rPr>
        <w:t>T</w:t>
      </w:r>
      <w:r w:rsidR="00495DFF">
        <w:rPr>
          <w:color w:val="auto"/>
        </w:rPr>
        <w:t xml:space="preserve">he </w:t>
      </w:r>
      <w:r w:rsidR="00DE62E0">
        <w:rPr>
          <w:color w:val="auto"/>
        </w:rPr>
        <w:t xml:space="preserve">Approved Provider </w:t>
      </w:r>
      <w:r w:rsidR="001D59C4">
        <w:rPr>
          <w:color w:val="auto"/>
        </w:rPr>
        <w:t xml:space="preserve">has not identified </w:t>
      </w:r>
      <w:r w:rsidR="00673A67">
        <w:rPr>
          <w:color w:val="auto"/>
        </w:rPr>
        <w:t xml:space="preserve">how they </w:t>
      </w:r>
      <w:r w:rsidR="003C4B1A">
        <w:rPr>
          <w:color w:val="auto"/>
        </w:rPr>
        <w:t xml:space="preserve">plan to </w:t>
      </w:r>
      <w:r w:rsidR="00673A67">
        <w:rPr>
          <w:color w:val="auto"/>
        </w:rPr>
        <w:t>consider</w:t>
      </w:r>
      <w:r w:rsidR="00DE62E0">
        <w:rPr>
          <w:color w:val="auto"/>
        </w:rPr>
        <w:t xml:space="preserve"> and manage </w:t>
      </w:r>
      <w:r w:rsidR="00673A67">
        <w:rPr>
          <w:color w:val="auto"/>
        </w:rPr>
        <w:t>the workforce numbers</w:t>
      </w:r>
      <w:r w:rsidR="00606721">
        <w:rPr>
          <w:color w:val="auto"/>
        </w:rPr>
        <w:t xml:space="preserve">, </w:t>
      </w:r>
      <w:r w:rsidR="00673A67">
        <w:rPr>
          <w:color w:val="auto"/>
        </w:rPr>
        <w:t>the range of skills</w:t>
      </w:r>
      <w:r w:rsidR="00DE62E0">
        <w:rPr>
          <w:color w:val="auto"/>
        </w:rPr>
        <w:t xml:space="preserve"> and how they </w:t>
      </w:r>
      <w:r w:rsidR="003C4B1A">
        <w:rPr>
          <w:color w:val="auto"/>
        </w:rPr>
        <w:t xml:space="preserve">plan to </w:t>
      </w:r>
      <w:r w:rsidR="00A55F65">
        <w:rPr>
          <w:color w:val="auto"/>
        </w:rPr>
        <w:t xml:space="preserve">adapt </w:t>
      </w:r>
      <w:r w:rsidR="0072011E">
        <w:rPr>
          <w:color w:val="auto"/>
        </w:rPr>
        <w:t xml:space="preserve">these to respond to </w:t>
      </w:r>
      <w:r w:rsidR="00927943">
        <w:rPr>
          <w:color w:val="auto"/>
        </w:rPr>
        <w:t>changing</w:t>
      </w:r>
      <w:r w:rsidR="0072011E">
        <w:rPr>
          <w:color w:val="auto"/>
        </w:rPr>
        <w:t xml:space="preserve"> needs and </w:t>
      </w:r>
      <w:r w:rsidR="00927943">
        <w:rPr>
          <w:color w:val="auto"/>
        </w:rPr>
        <w:t>situations</w:t>
      </w:r>
      <w:r w:rsidR="001670AD">
        <w:rPr>
          <w:color w:val="auto"/>
        </w:rPr>
        <w:t xml:space="preserve"> </w:t>
      </w:r>
      <w:r w:rsidR="002C012F">
        <w:rPr>
          <w:color w:val="auto"/>
        </w:rPr>
        <w:t xml:space="preserve">to ensure the service </w:t>
      </w:r>
      <w:r w:rsidR="006C4774">
        <w:rPr>
          <w:color w:val="auto"/>
        </w:rPr>
        <w:t>meet</w:t>
      </w:r>
      <w:r w:rsidR="002C012F">
        <w:rPr>
          <w:color w:val="auto"/>
        </w:rPr>
        <w:t>s</w:t>
      </w:r>
      <w:r w:rsidR="006C4774">
        <w:rPr>
          <w:color w:val="auto"/>
        </w:rPr>
        <w:t xml:space="preserve"> </w:t>
      </w:r>
      <w:r w:rsidR="00410631">
        <w:rPr>
          <w:color w:val="auto"/>
        </w:rPr>
        <w:t>consumers</w:t>
      </w:r>
      <w:r w:rsidR="006C4774">
        <w:rPr>
          <w:color w:val="auto"/>
        </w:rPr>
        <w:t>’ needs and deliver</w:t>
      </w:r>
      <w:r w:rsidR="002C012F">
        <w:rPr>
          <w:color w:val="auto"/>
        </w:rPr>
        <w:t>s</w:t>
      </w:r>
      <w:r w:rsidR="006C4774">
        <w:rPr>
          <w:color w:val="auto"/>
        </w:rPr>
        <w:t xml:space="preserve"> safe and quality care.</w:t>
      </w:r>
      <w:r w:rsidR="00495DFF">
        <w:rPr>
          <w:color w:val="auto"/>
        </w:rPr>
        <w:t xml:space="preserve"> </w:t>
      </w:r>
    </w:p>
    <w:p w14:paraId="60B7BEEF" w14:textId="3CE76E87" w:rsidR="007D6EB6" w:rsidRPr="00486C3C" w:rsidRDefault="001F2276" w:rsidP="00015A69">
      <w:pPr>
        <w:rPr>
          <w:color w:val="auto"/>
        </w:rPr>
      </w:pPr>
      <w:r w:rsidRPr="00015A69">
        <w:rPr>
          <w:color w:val="auto"/>
        </w:rPr>
        <w:t xml:space="preserve">I acknowledge </w:t>
      </w:r>
      <w:r w:rsidR="003C4B1A">
        <w:rPr>
          <w:color w:val="auto"/>
        </w:rPr>
        <w:t>m</w:t>
      </w:r>
      <w:r w:rsidR="003C4B1A" w:rsidRPr="00015A69">
        <w:rPr>
          <w:color w:val="auto"/>
        </w:rPr>
        <w:t xml:space="preserve">anagement </w:t>
      </w:r>
      <w:r w:rsidR="00A86A46" w:rsidRPr="00015A69">
        <w:rPr>
          <w:color w:val="auto"/>
        </w:rPr>
        <w:t xml:space="preserve">use </w:t>
      </w:r>
      <w:r w:rsidR="00445F5B" w:rsidRPr="00015A69">
        <w:rPr>
          <w:color w:val="auto"/>
        </w:rPr>
        <w:t xml:space="preserve">a </w:t>
      </w:r>
      <w:r w:rsidR="00D6744D" w:rsidRPr="00015A69">
        <w:rPr>
          <w:color w:val="auto"/>
        </w:rPr>
        <w:t xml:space="preserve">financial benchmarking guide for aged care </w:t>
      </w:r>
      <w:r w:rsidR="00A86A46" w:rsidRPr="00015A69">
        <w:rPr>
          <w:color w:val="auto"/>
        </w:rPr>
        <w:t xml:space="preserve">to determine the staffing levels </w:t>
      </w:r>
      <w:r w:rsidR="00D6744D" w:rsidRPr="00015A69">
        <w:rPr>
          <w:color w:val="auto"/>
        </w:rPr>
        <w:t xml:space="preserve">and they </w:t>
      </w:r>
      <w:r w:rsidR="00445F5B" w:rsidRPr="00015A69">
        <w:rPr>
          <w:color w:val="auto"/>
        </w:rPr>
        <w:t xml:space="preserve">believe </w:t>
      </w:r>
      <w:r w:rsidR="008C1537" w:rsidRPr="00015A69">
        <w:rPr>
          <w:color w:val="auto"/>
        </w:rPr>
        <w:t xml:space="preserve">the </w:t>
      </w:r>
      <w:r w:rsidR="00FE32BC" w:rsidRPr="00015A69">
        <w:rPr>
          <w:color w:val="auto"/>
        </w:rPr>
        <w:t>service is currently overstaffed</w:t>
      </w:r>
      <w:r w:rsidR="00DA1E62" w:rsidRPr="00015A69">
        <w:rPr>
          <w:color w:val="auto"/>
        </w:rPr>
        <w:t xml:space="preserve">. </w:t>
      </w:r>
      <w:r w:rsidR="008C1537" w:rsidRPr="00015A69">
        <w:rPr>
          <w:color w:val="auto"/>
        </w:rPr>
        <w:t>I find</w:t>
      </w:r>
      <w:r w:rsidR="00DA1E62" w:rsidRPr="00015A69">
        <w:rPr>
          <w:color w:val="auto"/>
        </w:rPr>
        <w:t>, however</w:t>
      </w:r>
      <w:r w:rsidR="003C4B1A">
        <w:rPr>
          <w:color w:val="auto"/>
        </w:rPr>
        <w:t>,</w:t>
      </w:r>
      <w:r w:rsidR="00DA1E62" w:rsidRPr="00015A69">
        <w:rPr>
          <w:color w:val="auto"/>
        </w:rPr>
        <w:t xml:space="preserve"> </w:t>
      </w:r>
      <w:r w:rsidR="008C1537" w:rsidRPr="00015A69">
        <w:rPr>
          <w:color w:val="auto"/>
        </w:rPr>
        <w:t xml:space="preserve">at the </w:t>
      </w:r>
      <w:r w:rsidR="00977F80" w:rsidRPr="00015A69">
        <w:rPr>
          <w:color w:val="auto"/>
        </w:rPr>
        <w:t xml:space="preserve">time of the </w:t>
      </w:r>
      <w:r w:rsidR="00AA543A" w:rsidRPr="00015A69">
        <w:rPr>
          <w:color w:val="auto"/>
        </w:rPr>
        <w:t xml:space="preserve">Assessment </w:t>
      </w:r>
      <w:r w:rsidR="00693005" w:rsidRPr="00015A69">
        <w:rPr>
          <w:color w:val="auto"/>
        </w:rPr>
        <w:t>Contact</w:t>
      </w:r>
      <w:r w:rsidR="003C4B1A">
        <w:rPr>
          <w:color w:val="auto"/>
        </w:rPr>
        <w:t>,</w:t>
      </w:r>
      <w:r w:rsidR="00977F80" w:rsidRPr="00015A69">
        <w:rPr>
          <w:color w:val="auto"/>
        </w:rPr>
        <w:t xml:space="preserve"> the service staffing levels and mix did not support effective monitoring/supervision of consumers or </w:t>
      </w:r>
      <w:r w:rsidR="00F200DB" w:rsidRPr="00015A69">
        <w:rPr>
          <w:color w:val="auto"/>
        </w:rPr>
        <w:t>consider</w:t>
      </w:r>
      <w:r w:rsidR="008C1537" w:rsidRPr="00015A69">
        <w:rPr>
          <w:color w:val="auto"/>
        </w:rPr>
        <w:t xml:space="preserve"> </w:t>
      </w:r>
      <w:r w:rsidR="00AB276D" w:rsidRPr="00015A69">
        <w:rPr>
          <w:color w:val="auto"/>
        </w:rPr>
        <w:t>the</w:t>
      </w:r>
      <w:r w:rsidR="00DE5673" w:rsidRPr="00015A69">
        <w:rPr>
          <w:color w:val="auto"/>
        </w:rPr>
        <w:t xml:space="preserve"> </w:t>
      </w:r>
      <w:r w:rsidR="00134F99" w:rsidRPr="00015A69">
        <w:rPr>
          <w:color w:val="auto"/>
        </w:rPr>
        <w:t>consumer</w:t>
      </w:r>
      <w:r w:rsidR="003C4B1A">
        <w:rPr>
          <w:color w:val="auto"/>
        </w:rPr>
        <w:t>s’</w:t>
      </w:r>
      <w:r w:rsidR="00134F99" w:rsidRPr="00015A69">
        <w:rPr>
          <w:color w:val="auto"/>
        </w:rPr>
        <w:t xml:space="preserve"> needs</w:t>
      </w:r>
      <w:r w:rsidR="00525FEC" w:rsidRPr="00015A69">
        <w:rPr>
          <w:color w:val="auto"/>
        </w:rPr>
        <w:t>.</w:t>
      </w:r>
      <w:r w:rsidR="00DE5673" w:rsidRPr="00015A69">
        <w:rPr>
          <w:color w:val="auto"/>
        </w:rPr>
        <w:t xml:space="preserve"> </w:t>
      </w:r>
      <w:r w:rsidR="00022C69" w:rsidRPr="00015A69">
        <w:rPr>
          <w:color w:val="auto"/>
        </w:rPr>
        <w:t xml:space="preserve">I have relied upon </w:t>
      </w:r>
      <w:r w:rsidR="00AD53D9" w:rsidRPr="00015A69">
        <w:rPr>
          <w:color w:val="auto"/>
        </w:rPr>
        <w:t>observations</w:t>
      </w:r>
      <w:r w:rsidR="00022C69" w:rsidRPr="00015A69">
        <w:rPr>
          <w:color w:val="auto"/>
        </w:rPr>
        <w:t xml:space="preserve"> made by the Asse</w:t>
      </w:r>
      <w:r w:rsidR="00AD53D9" w:rsidRPr="00015A69">
        <w:rPr>
          <w:color w:val="auto"/>
        </w:rPr>
        <w:t xml:space="preserve">ssment </w:t>
      </w:r>
      <w:r w:rsidR="00022C69" w:rsidRPr="00015A69">
        <w:rPr>
          <w:color w:val="auto"/>
        </w:rPr>
        <w:t xml:space="preserve">Team, </w:t>
      </w:r>
      <w:r w:rsidR="00022C69" w:rsidRPr="00015A69">
        <w:rPr>
          <w:color w:val="auto"/>
        </w:rPr>
        <w:lastRenderedPageBreak/>
        <w:t xml:space="preserve">noting </w:t>
      </w:r>
      <w:r w:rsidR="00DB01E3" w:rsidRPr="00015A69">
        <w:rPr>
          <w:color w:val="auto"/>
        </w:rPr>
        <w:t xml:space="preserve">consumers were </w:t>
      </w:r>
      <w:r w:rsidR="00AD53D9" w:rsidRPr="00015A69">
        <w:rPr>
          <w:color w:val="auto"/>
        </w:rPr>
        <w:t>left unsupervised</w:t>
      </w:r>
      <w:r w:rsidR="006C7C32">
        <w:rPr>
          <w:color w:val="auto"/>
        </w:rPr>
        <w:t xml:space="preserve"> </w:t>
      </w:r>
      <w:r w:rsidR="00A9272E">
        <w:rPr>
          <w:color w:val="auto"/>
        </w:rPr>
        <w:t>for periods of time</w:t>
      </w:r>
      <w:r w:rsidR="00BD2341">
        <w:rPr>
          <w:color w:val="auto"/>
        </w:rPr>
        <w:t xml:space="preserve"> </w:t>
      </w:r>
      <w:r w:rsidR="00A9272E">
        <w:rPr>
          <w:color w:val="auto"/>
        </w:rPr>
        <w:t xml:space="preserve">in common areas, </w:t>
      </w:r>
      <w:r w:rsidR="008E4717" w:rsidRPr="00015A69">
        <w:rPr>
          <w:color w:val="auto"/>
        </w:rPr>
        <w:t>consumers</w:t>
      </w:r>
      <w:r w:rsidR="00AD53D9" w:rsidRPr="00015A69">
        <w:rPr>
          <w:color w:val="auto"/>
        </w:rPr>
        <w:t xml:space="preserve"> were </w:t>
      </w:r>
      <w:r w:rsidR="00486C3C">
        <w:rPr>
          <w:color w:val="auto"/>
        </w:rPr>
        <w:t xml:space="preserve">not participating in activities of choice, </w:t>
      </w:r>
      <w:r w:rsidR="00F146F7" w:rsidRPr="00015A69">
        <w:rPr>
          <w:color w:val="auto"/>
        </w:rPr>
        <w:t>co</w:t>
      </w:r>
      <w:r w:rsidR="00DB01E3" w:rsidRPr="00015A69">
        <w:rPr>
          <w:color w:val="auto"/>
        </w:rPr>
        <w:t>nsumers’ behavioural responses were not managed</w:t>
      </w:r>
      <w:r w:rsidR="007D6EB6" w:rsidRPr="00015A69">
        <w:rPr>
          <w:color w:val="auto"/>
        </w:rPr>
        <w:t xml:space="preserve"> and </w:t>
      </w:r>
      <w:r w:rsidR="004F7195" w:rsidRPr="00015A69">
        <w:rPr>
          <w:color w:val="auto"/>
        </w:rPr>
        <w:t xml:space="preserve">consumer </w:t>
      </w:r>
      <w:r w:rsidR="007D6EB6" w:rsidRPr="00015A69">
        <w:rPr>
          <w:color w:val="auto"/>
        </w:rPr>
        <w:t>meals were delayed.</w:t>
      </w:r>
      <w:r w:rsidR="00B31291" w:rsidRPr="00015A69">
        <w:rPr>
          <w:color w:val="auto"/>
        </w:rPr>
        <w:t xml:space="preserve"> In </w:t>
      </w:r>
      <w:r w:rsidR="005F60AA" w:rsidRPr="00015A69">
        <w:rPr>
          <w:color w:val="auto"/>
        </w:rPr>
        <w:t>addition,</w:t>
      </w:r>
      <w:r w:rsidR="00B31291" w:rsidRPr="00015A69">
        <w:rPr>
          <w:color w:val="auto"/>
        </w:rPr>
        <w:t xml:space="preserve"> </w:t>
      </w:r>
      <w:r w:rsidR="00DB01E3" w:rsidRPr="00015A69">
        <w:rPr>
          <w:color w:val="auto"/>
        </w:rPr>
        <w:t xml:space="preserve">these observations align with the </w:t>
      </w:r>
      <w:r w:rsidR="005F60AA" w:rsidRPr="00015A69">
        <w:rPr>
          <w:color w:val="auto"/>
        </w:rPr>
        <w:t>feedback from staff and representative</w:t>
      </w:r>
      <w:r w:rsidR="00072BD9" w:rsidRPr="00015A69">
        <w:rPr>
          <w:color w:val="auto"/>
        </w:rPr>
        <w:t>s</w:t>
      </w:r>
      <w:r w:rsidR="00AD0C55" w:rsidRPr="00015A69">
        <w:rPr>
          <w:color w:val="auto"/>
        </w:rPr>
        <w:t>.</w:t>
      </w:r>
    </w:p>
    <w:p w14:paraId="1A1A80AD" w14:textId="32BD62BA" w:rsidR="00A65BD0" w:rsidRDefault="00FB6D99" w:rsidP="00506F7F">
      <w:r>
        <w:t>For the reasons detailed above, I find</w:t>
      </w:r>
      <w:r>
        <w:rPr>
          <w:rFonts w:eastAsia="Calibri"/>
        </w:rPr>
        <w:t xml:space="preserve">, The Commissioners of the Presbyterian Church in WA, in relation to Braemar House, Non-compliant with Standard </w:t>
      </w:r>
      <w:r w:rsidR="004453E4">
        <w:rPr>
          <w:rFonts w:eastAsia="Calibri"/>
        </w:rPr>
        <w:t>7</w:t>
      </w:r>
      <w:r>
        <w:rPr>
          <w:rFonts w:eastAsia="Calibri"/>
        </w:rPr>
        <w:t xml:space="preserve"> Requirement (3)(a).</w:t>
      </w:r>
    </w:p>
    <w:p w14:paraId="3A1F7E7E" w14:textId="77777777" w:rsidR="00095CD4" w:rsidRDefault="00022343"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3A1F7E7F" w14:textId="67D3FE56" w:rsidR="008D7780" w:rsidRDefault="00F249CE"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A1F7EC0" wp14:editId="3A1F7E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59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A1F7E80" w14:textId="77777777" w:rsidR="007F5256" w:rsidRPr="00FD1B02" w:rsidRDefault="00F249CE" w:rsidP="00095CD4">
      <w:pPr>
        <w:pStyle w:val="Heading3"/>
        <w:shd w:val="clear" w:color="auto" w:fill="F2F2F2" w:themeFill="background1" w:themeFillShade="F2"/>
      </w:pPr>
      <w:r w:rsidRPr="008312AC">
        <w:t>Consumer</w:t>
      </w:r>
      <w:r w:rsidRPr="00FD1B02">
        <w:t xml:space="preserve"> outcome:</w:t>
      </w:r>
    </w:p>
    <w:p w14:paraId="3A1F7E81" w14:textId="77777777" w:rsidR="007F5256" w:rsidRDefault="00F249CE" w:rsidP="00BB29A2">
      <w:pPr>
        <w:numPr>
          <w:ilvl w:val="0"/>
          <w:numId w:val="5"/>
        </w:numPr>
        <w:shd w:val="clear" w:color="auto" w:fill="F2F2F2" w:themeFill="background1" w:themeFillShade="F2"/>
      </w:pPr>
      <w:r>
        <w:t>I am confident the organisation is well run. I can partner in improving the delivery of care and services.</w:t>
      </w:r>
    </w:p>
    <w:p w14:paraId="3A1F7E82" w14:textId="77777777" w:rsidR="007F5256" w:rsidRDefault="00F249CE" w:rsidP="00095CD4">
      <w:pPr>
        <w:pStyle w:val="Heading3"/>
        <w:shd w:val="clear" w:color="auto" w:fill="F2F2F2" w:themeFill="background1" w:themeFillShade="F2"/>
      </w:pPr>
      <w:r>
        <w:t>Organisation statement:</w:t>
      </w:r>
    </w:p>
    <w:p w14:paraId="3A1F7E83" w14:textId="77777777" w:rsidR="007F5256" w:rsidRDefault="00F249CE" w:rsidP="00BB29A2">
      <w:pPr>
        <w:numPr>
          <w:ilvl w:val="0"/>
          <w:numId w:val="5"/>
        </w:numPr>
        <w:shd w:val="clear" w:color="auto" w:fill="F2F2F2" w:themeFill="background1" w:themeFillShade="F2"/>
      </w:pPr>
      <w:r>
        <w:t>The organisation’s governing body is accountable for the delivery of safe and quality care and services.</w:t>
      </w:r>
    </w:p>
    <w:p w14:paraId="3A1F7E84" w14:textId="77777777" w:rsidR="007F5256" w:rsidRDefault="00F249CE" w:rsidP="00427817">
      <w:pPr>
        <w:pStyle w:val="Heading2"/>
      </w:pPr>
      <w:r>
        <w:t>Assessment of Standard 8</w:t>
      </w:r>
    </w:p>
    <w:p w14:paraId="0AA2E017" w14:textId="64A71673" w:rsidR="00C10D2D" w:rsidRDefault="00C10D2D" w:rsidP="00427817">
      <w:pPr>
        <w:pStyle w:val="Heading2"/>
        <w:rPr>
          <w:rFonts w:eastAsiaTheme="minorHAnsi" w:cs="Arial"/>
          <w:b w:val="0"/>
          <w:color w:val="000000"/>
          <w:sz w:val="24"/>
          <w:szCs w:val="24"/>
        </w:rPr>
      </w:pPr>
      <w:r w:rsidRPr="00C10D2D">
        <w:rPr>
          <w:rFonts w:eastAsiaTheme="minorHAnsi" w:cs="Arial"/>
          <w:b w:val="0"/>
          <w:color w:val="000000"/>
          <w:sz w:val="24"/>
          <w:szCs w:val="24"/>
        </w:rPr>
        <w:t xml:space="preserve">The Assessment Team assessed Requirement </w:t>
      </w:r>
      <w:r w:rsidR="003C4B1A">
        <w:rPr>
          <w:rFonts w:eastAsiaTheme="minorHAnsi" w:cs="Arial"/>
          <w:b w:val="0"/>
          <w:color w:val="000000"/>
          <w:sz w:val="24"/>
          <w:szCs w:val="24"/>
        </w:rPr>
        <w:t>(</w:t>
      </w:r>
      <w:r w:rsidRPr="00C10D2D">
        <w:rPr>
          <w:rFonts w:eastAsiaTheme="minorHAnsi" w:cs="Arial"/>
          <w:b w:val="0"/>
          <w:color w:val="000000"/>
          <w:sz w:val="24"/>
          <w:szCs w:val="24"/>
        </w:rPr>
        <w:t>3</w:t>
      </w:r>
      <w:r w:rsidR="003C4B1A">
        <w:rPr>
          <w:rFonts w:eastAsiaTheme="minorHAnsi" w:cs="Arial"/>
          <w:b w:val="0"/>
          <w:color w:val="000000"/>
          <w:sz w:val="24"/>
          <w:szCs w:val="24"/>
        </w:rPr>
        <w:t>)</w:t>
      </w:r>
      <w:r w:rsidRPr="00C10D2D">
        <w:rPr>
          <w:rFonts w:eastAsiaTheme="minorHAnsi" w:cs="Arial"/>
          <w:b w:val="0"/>
          <w:color w:val="000000"/>
          <w:sz w:val="24"/>
          <w:szCs w:val="24"/>
        </w:rPr>
        <w:t>(</w:t>
      </w:r>
      <w:r>
        <w:rPr>
          <w:rFonts w:eastAsiaTheme="minorHAnsi" w:cs="Arial"/>
          <w:b w:val="0"/>
          <w:color w:val="000000"/>
          <w:sz w:val="24"/>
          <w:szCs w:val="24"/>
        </w:rPr>
        <w:t>c</w:t>
      </w:r>
      <w:r w:rsidRPr="00C10D2D">
        <w:rPr>
          <w:rFonts w:eastAsiaTheme="minorHAnsi" w:cs="Arial"/>
          <w:b w:val="0"/>
          <w:color w:val="000000"/>
          <w:sz w:val="24"/>
          <w:szCs w:val="24"/>
        </w:rPr>
        <w:t xml:space="preserve">) under Standard </w:t>
      </w:r>
      <w:r>
        <w:rPr>
          <w:rFonts w:eastAsiaTheme="minorHAnsi" w:cs="Arial"/>
          <w:b w:val="0"/>
          <w:color w:val="000000"/>
          <w:sz w:val="24"/>
          <w:szCs w:val="24"/>
        </w:rPr>
        <w:t>8</w:t>
      </w:r>
      <w:r w:rsidRPr="00C10D2D">
        <w:rPr>
          <w:rFonts w:eastAsiaTheme="minorHAnsi" w:cs="Arial"/>
          <w:b w:val="0"/>
          <w:color w:val="000000"/>
          <w:sz w:val="24"/>
          <w:szCs w:val="24"/>
        </w:rPr>
        <w:t xml:space="preserve"> </w:t>
      </w:r>
      <w:r>
        <w:rPr>
          <w:rFonts w:eastAsiaTheme="minorHAnsi" w:cs="Arial"/>
          <w:b w:val="0"/>
          <w:color w:val="000000"/>
          <w:sz w:val="24"/>
          <w:szCs w:val="24"/>
        </w:rPr>
        <w:t xml:space="preserve">Organisational </w:t>
      </w:r>
      <w:r w:rsidR="001077A6">
        <w:rPr>
          <w:rFonts w:eastAsiaTheme="minorHAnsi" w:cs="Arial"/>
          <w:b w:val="0"/>
          <w:color w:val="000000"/>
          <w:sz w:val="24"/>
          <w:szCs w:val="24"/>
        </w:rPr>
        <w:t>governance</w:t>
      </w:r>
      <w:r w:rsidRPr="00C10D2D">
        <w:rPr>
          <w:rFonts w:eastAsiaTheme="minorHAnsi" w:cs="Arial"/>
          <w:b w:val="0"/>
          <w:color w:val="000000"/>
          <w:sz w:val="24"/>
          <w:szCs w:val="24"/>
        </w:rPr>
        <w:t xml:space="preserve">. </w:t>
      </w:r>
      <w:r w:rsidR="003C4B1A">
        <w:rPr>
          <w:rFonts w:eastAsiaTheme="minorHAnsi" w:cs="Arial"/>
          <w:b w:val="0"/>
          <w:color w:val="000000"/>
          <w:sz w:val="24"/>
          <w:szCs w:val="24"/>
        </w:rPr>
        <w:t xml:space="preserve">All other Requirements in this Standard were not assessment. </w:t>
      </w:r>
    </w:p>
    <w:p w14:paraId="36D1FE52" w14:textId="592E2EE3" w:rsidR="000C675C" w:rsidRPr="000C675C" w:rsidRDefault="003C4B1A" w:rsidP="000C675C">
      <w:pPr>
        <w:rPr>
          <w:rFonts w:eastAsiaTheme="minorHAnsi"/>
        </w:rPr>
      </w:pPr>
      <w:r>
        <w:rPr>
          <w:rFonts w:eastAsiaTheme="minorHAnsi"/>
        </w:rPr>
        <w:t xml:space="preserve">The Assessment Team have recommended Requirement (3)(c) not met. </w:t>
      </w:r>
      <w:r w:rsidR="000C675C" w:rsidRPr="00844A94">
        <w:rPr>
          <w:rFonts w:eastAsiaTheme="minorHAnsi"/>
        </w:rPr>
        <w:t xml:space="preserve">I have considered the Assessment Team’s </w:t>
      </w:r>
      <w:r w:rsidR="00E25624" w:rsidRPr="00844A94">
        <w:rPr>
          <w:rFonts w:eastAsiaTheme="minorHAnsi"/>
        </w:rPr>
        <w:t>findings;</w:t>
      </w:r>
      <w:r w:rsidR="000C675C" w:rsidRPr="00844A94">
        <w:rPr>
          <w:rFonts w:eastAsiaTheme="minorHAnsi"/>
        </w:rPr>
        <w:t xml:space="preserve"> the evidence documented in the Assessment Team’s report and the </w:t>
      </w:r>
      <w:r w:rsidR="004C2DCF">
        <w:rPr>
          <w:rFonts w:eastAsiaTheme="minorHAnsi"/>
        </w:rPr>
        <w:t>Approved P</w:t>
      </w:r>
      <w:r w:rsidR="004C2DCF" w:rsidRPr="00844A94">
        <w:rPr>
          <w:rFonts w:eastAsiaTheme="minorHAnsi"/>
        </w:rPr>
        <w:t xml:space="preserve">rovider’s </w:t>
      </w:r>
      <w:r w:rsidR="000C675C" w:rsidRPr="00844A94">
        <w:rPr>
          <w:rFonts w:eastAsiaTheme="minorHAnsi"/>
        </w:rPr>
        <w:t>response and</w:t>
      </w:r>
      <w:r w:rsidR="000C675C">
        <w:rPr>
          <w:rFonts w:eastAsiaTheme="minorHAnsi"/>
        </w:rPr>
        <w:t xml:space="preserve"> </w:t>
      </w:r>
      <w:r w:rsidR="000C675C" w:rsidRPr="00844A94">
        <w:rPr>
          <w:rFonts w:eastAsiaTheme="minorHAnsi"/>
        </w:rPr>
        <w:t>find the service Non-compliant with Requirement</w:t>
      </w:r>
      <w:r>
        <w:rPr>
          <w:rFonts w:eastAsiaTheme="minorHAnsi"/>
        </w:rPr>
        <w:t xml:space="preserve"> (3)(c)</w:t>
      </w:r>
      <w:r w:rsidR="000C675C" w:rsidRPr="00844A94">
        <w:rPr>
          <w:rFonts w:eastAsiaTheme="minorHAnsi"/>
        </w:rPr>
        <w:t>. I have provided reasons for my finding in the specific Requirement below</w:t>
      </w:r>
      <w:r w:rsidR="000C675C">
        <w:rPr>
          <w:rFonts w:eastAsiaTheme="minorHAnsi"/>
        </w:rPr>
        <w:t>.</w:t>
      </w:r>
    </w:p>
    <w:p w14:paraId="3A1F7E87" w14:textId="22EA1E8E" w:rsidR="00301877" w:rsidRDefault="00F249CE" w:rsidP="00427817">
      <w:pPr>
        <w:pStyle w:val="Heading2"/>
      </w:pPr>
      <w:r>
        <w:t>Assessment of Standard 8 Requirements</w:t>
      </w:r>
    </w:p>
    <w:p w14:paraId="3A1F7E8E" w14:textId="4C91FA05" w:rsidR="00506F7F" w:rsidRPr="00506F7F" w:rsidRDefault="00F249CE" w:rsidP="00506F7F">
      <w:pPr>
        <w:pStyle w:val="Heading3"/>
      </w:pPr>
      <w:r w:rsidRPr="00506F7F">
        <w:t>Requirement 8(3)(c)</w:t>
      </w:r>
      <w:r>
        <w:tab/>
        <w:t>Non-compliant</w:t>
      </w:r>
    </w:p>
    <w:p w14:paraId="3A1F7E8F" w14:textId="77777777" w:rsidR="00506F7F" w:rsidRPr="004A3816" w:rsidRDefault="00F249CE" w:rsidP="00506F7F">
      <w:pPr>
        <w:rPr>
          <w:i/>
        </w:rPr>
      </w:pPr>
      <w:r w:rsidRPr="004A3816">
        <w:rPr>
          <w:i/>
        </w:rPr>
        <w:t>Effective organisation wide governance systems relating to the following:</w:t>
      </w:r>
    </w:p>
    <w:p w14:paraId="3A1F7E90" w14:textId="77777777" w:rsidR="00506F7F" w:rsidRPr="004A3816" w:rsidRDefault="00F249CE" w:rsidP="00BB29A2">
      <w:pPr>
        <w:numPr>
          <w:ilvl w:val="0"/>
          <w:numId w:val="8"/>
        </w:numPr>
        <w:tabs>
          <w:tab w:val="right" w:pos="9026"/>
        </w:tabs>
        <w:spacing w:before="0" w:after="0"/>
        <w:ind w:left="567" w:hanging="425"/>
        <w:outlineLvl w:val="4"/>
        <w:rPr>
          <w:i/>
        </w:rPr>
      </w:pPr>
      <w:r w:rsidRPr="004A3816">
        <w:rPr>
          <w:i/>
        </w:rPr>
        <w:t>information management;</w:t>
      </w:r>
    </w:p>
    <w:p w14:paraId="3A1F7E91" w14:textId="77777777" w:rsidR="00506F7F" w:rsidRPr="004A3816" w:rsidRDefault="00F249CE" w:rsidP="00BB29A2">
      <w:pPr>
        <w:numPr>
          <w:ilvl w:val="0"/>
          <w:numId w:val="8"/>
        </w:numPr>
        <w:tabs>
          <w:tab w:val="right" w:pos="9026"/>
        </w:tabs>
        <w:spacing w:before="0" w:after="0"/>
        <w:ind w:left="567" w:hanging="425"/>
        <w:outlineLvl w:val="4"/>
        <w:rPr>
          <w:i/>
        </w:rPr>
      </w:pPr>
      <w:r w:rsidRPr="004A3816">
        <w:rPr>
          <w:i/>
        </w:rPr>
        <w:t>continuous improvement;</w:t>
      </w:r>
    </w:p>
    <w:p w14:paraId="3A1F7E92" w14:textId="77777777" w:rsidR="00506F7F" w:rsidRPr="004A3816" w:rsidRDefault="00F249CE" w:rsidP="00BB29A2">
      <w:pPr>
        <w:numPr>
          <w:ilvl w:val="0"/>
          <w:numId w:val="8"/>
        </w:numPr>
        <w:tabs>
          <w:tab w:val="right" w:pos="9026"/>
        </w:tabs>
        <w:spacing w:before="0" w:after="0"/>
        <w:ind w:left="567" w:hanging="425"/>
        <w:outlineLvl w:val="4"/>
        <w:rPr>
          <w:i/>
        </w:rPr>
      </w:pPr>
      <w:r w:rsidRPr="004A3816">
        <w:rPr>
          <w:i/>
        </w:rPr>
        <w:t>financial governance;</w:t>
      </w:r>
    </w:p>
    <w:p w14:paraId="3A1F7E93" w14:textId="77777777" w:rsidR="00506F7F" w:rsidRPr="004A3816" w:rsidRDefault="00F249CE" w:rsidP="00BB29A2">
      <w:pPr>
        <w:numPr>
          <w:ilvl w:val="0"/>
          <w:numId w:val="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A1F7E94" w14:textId="77777777" w:rsidR="00506F7F" w:rsidRPr="004A3816" w:rsidRDefault="00F249CE" w:rsidP="00BB29A2">
      <w:pPr>
        <w:numPr>
          <w:ilvl w:val="0"/>
          <w:numId w:val="8"/>
        </w:numPr>
        <w:tabs>
          <w:tab w:val="right" w:pos="9026"/>
        </w:tabs>
        <w:spacing w:before="0" w:after="0"/>
        <w:ind w:left="567" w:hanging="425"/>
        <w:outlineLvl w:val="4"/>
        <w:rPr>
          <w:i/>
        </w:rPr>
      </w:pPr>
      <w:r w:rsidRPr="004A3816">
        <w:rPr>
          <w:i/>
        </w:rPr>
        <w:t>regulatory compliance;</w:t>
      </w:r>
    </w:p>
    <w:p w14:paraId="3A1F7E95" w14:textId="77777777" w:rsidR="00314FF7" w:rsidRPr="004A3816" w:rsidRDefault="00F249CE" w:rsidP="00BB29A2">
      <w:pPr>
        <w:numPr>
          <w:ilvl w:val="0"/>
          <w:numId w:val="8"/>
        </w:numPr>
        <w:tabs>
          <w:tab w:val="right" w:pos="9026"/>
        </w:tabs>
        <w:spacing w:before="0" w:after="0"/>
        <w:ind w:left="567" w:hanging="425"/>
        <w:outlineLvl w:val="4"/>
        <w:rPr>
          <w:i/>
        </w:rPr>
      </w:pPr>
      <w:r w:rsidRPr="004A3816">
        <w:rPr>
          <w:i/>
        </w:rPr>
        <w:t>feedback and complaints.</w:t>
      </w:r>
    </w:p>
    <w:p w14:paraId="3A1F7E96" w14:textId="2B691B4B" w:rsidR="00506F7F" w:rsidRDefault="0023617F" w:rsidP="00506F7F">
      <w:pPr>
        <w:rPr>
          <w:rFonts w:eastAsia="Calibri"/>
          <w:color w:val="auto"/>
          <w:lang w:eastAsia="en-US"/>
        </w:rPr>
      </w:pPr>
      <w:r>
        <w:rPr>
          <w:color w:val="auto"/>
        </w:rPr>
        <w:t xml:space="preserve">The Assessment Team </w:t>
      </w:r>
      <w:r w:rsidR="00CA0649">
        <w:rPr>
          <w:color w:val="auto"/>
        </w:rPr>
        <w:t xml:space="preserve">found the service could demonstrate </w:t>
      </w:r>
      <w:r w:rsidR="00426AB0">
        <w:rPr>
          <w:color w:val="auto"/>
        </w:rPr>
        <w:t>the organisation has</w:t>
      </w:r>
      <w:r w:rsidR="005A0A7A">
        <w:rPr>
          <w:color w:val="auto"/>
        </w:rPr>
        <w:t xml:space="preserve"> finance governance systems implemented, however</w:t>
      </w:r>
      <w:r w:rsidR="00C100E6">
        <w:rPr>
          <w:color w:val="auto"/>
        </w:rPr>
        <w:t>,</w:t>
      </w:r>
      <w:r w:rsidR="005A0A7A">
        <w:rPr>
          <w:color w:val="auto"/>
        </w:rPr>
        <w:t xml:space="preserve"> they were unable to </w:t>
      </w:r>
      <w:r w:rsidR="005A0A7A">
        <w:rPr>
          <w:color w:val="auto"/>
        </w:rPr>
        <w:lastRenderedPageBreak/>
        <w:t xml:space="preserve">demonstrate </w:t>
      </w:r>
      <w:r w:rsidR="00604BE6">
        <w:rPr>
          <w:color w:val="auto"/>
        </w:rPr>
        <w:t xml:space="preserve">effective </w:t>
      </w:r>
      <w:r w:rsidR="00C100E6">
        <w:rPr>
          <w:color w:val="auto"/>
        </w:rPr>
        <w:t xml:space="preserve">governance for </w:t>
      </w:r>
      <w:r w:rsidR="00604BE6">
        <w:rPr>
          <w:color w:val="auto"/>
        </w:rPr>
        <w:t xml:space="preserve">information management, </w:t>
      </w:r>
      <w:r w:rsidR="00647740">
        <w:rPr>
          <w:color w:val="auto"/>
        </w:rPr>
        <w:t>continuous</w:t>
      </w:r>
      <w:r w:rsidR="00604BE6">
        <w:rPr>
          <w:color w:val="auto"/>
        </w:rPr>
        <w:t xml:space="preserve"> improvement </w:t>
      </w:r>
      <w:r w:rsidR="00647740">
        <w:rPr>
          <w:color w:val="auto"/>
        </w:rPr>
        <w:t>processes, workforce, regula</w:t>
      </w:r>
      <w:r w:rsidR="00C100E6">
        <w:rPr>
          <w:color w:val="auto"/>
        </w:rPr>
        <w:t>tory compliance</w:t>
      </w:r>
      <w:r w:rsidR="00647740">
        <w:rPr>
          <w:color w:val="auto"/>
        </w:rPr>
        <w:t xml:space="preserve"> or feedback and </w:t>
      </w:r>
      <w:r w:rsidR="00C100E6">
        <w:rPr>
          <w:color w:val="auto"/>
        </w:rPr>
        <w:t xml:space="preserve">complaints systems. </w:t>
      </w:r>
      <w:r w:rsidR="00764445" w:rsidRPr="00D003B0">
        <w:rPr>
          <w:rFonts w:eastAsia="Calibri"/>
          <w:color w:val="auto"/>
          <w:lang w:eastAsia="en-US"/>
        </w:rPr>
        <w:t xml:space="preserve">The Assessment Team provided the following information and evidence relevant to </w:t>
      </w:r>
      <w:r w:rsidR="00764445">
        <w:rPr>
          <w:rFonts w:eastAsia="Calibri"/>
          <w:color w:val="auto"/>
          <w:lang w:eastAsia="en-US"/>
        </w:rPr>
        <w:t>my finding:</w:t>
      </w:r>
    </w:p>
    <w:p w14:paraId="7B139DD1" w14:textId="209DC766" w:rsidR="00556D40" w:rsidRDefault="00CE337C" w:rsidP="006455A3">
      <w:pPr>
        <w:pStyle w:val="ListBullet"/>
        <w:numPr>
          <w:ilvl w:val="0"/>
          <w:numId w:val="9"/>
        </w:numPr>
        <w:ind w:left="425" w:hanging="425"/>
      </w:pPr>
      <w:r>
        <w:t xml:space="preserve">Information is not always </w:t>
      </w:r>
      <w:r w:rsidR="00A32857">
        <w:t>available t</w:t>
      </w:r>
      <w:r>
        <w:t xml:space="preserve">o staff </w:t>
      </w:r>
      <w:r w:rsidR="00A32857">
        <w:t xml:space="preserve">and </w:t>
      </w:r>
      <w:r w:rsidR="00884AFB">
        <w:t>strategies to manage consumers’ needs, and</w:t>
      </w:r>
      <w:r w:rsidR="00D66A6E">
        <w:t xml:space="preserve">/or recommendations from </w:t>
      </w:r>
      <w:r w:rsidR="00556D40">
        <w:t>specialist</w:t>
      </w:r>
      <w:r w:rsidR="003C4B1A">
        <w:t>s</w:t>
      </w:r>
      <w:r w:rsidR="00556D40">
        <w:t xml:space="preserve"> are not documented</w:t>
      </w:r>
      <w:r w:rsidR="00E40138">
        <w:t xml:space="preserve"> in the care plan</w:t>
      </w:r>
      <w:r w:rsidR="00556D40">
        <w:t>.</w:t>
      </w:r>
    </w:p>
    <w:p w14:paraId="1B2AE5EC" w14:textId="5FF74DAD" w:rsidR="003D5657" w:rsidRDefault="00F768D9" w:rsidP="006455A3">
      <w:pPr>
        <w:pStyle w:val="ListBullet"/>
        <w:numPr>
          <w:ilvl w:val="0"/>
          <w:numId w:val="9"/>
        </w:numPr>
        <w:ind w:left="425" w:hanging="425"/>
      </w:pPr>
      <w:r>
        <w:t xml:space="preserve">The </w:t>
      </w:r>
      <w:r w:rsidR="0089267C">
        <w:t>organisation</w:t>
      </w:r>
      <w:r>
        <w:t xml:space="preserve"> has no continuous improvement systems to process, access</w:t>
      </w:r>
      <w:r w:rsidR="0089267C">
        <w:t>, monitor and improve the quality and safety of care and services provided</w:t>
      </w:r>
      <w:r w:rsidR="00E40138">
        <w:t>.</w:t>
      </w:r>
      <w:r w:rsidR="002E72E8">
        <w:t xml:space="preserve"> This includes complaint</w:t>
      </w:r>
      <w:r w:rsidR="003C4B1A">
        <w:t>s</w:t>
      </w:r>
      <w:r w:rsidR="002E72E8">
        <w:t xml:space="preserve"> and feedback mechanisms to drive care and service improvement. </w:t>
      </w:r>
    </w:p>
    <w:p w14:paraId="3BED8C04" w14:textId="440D2C85" w:rsidR="00490F57" w:rsidRDefault="00490F57" w:rsidP="006455A3">
      <w:pPr>
        <w:pStyle w:val="ListBullet"/>
        <w:numPr>
          <w:ilvl w:val="0"/>
          <w:numId w:val="9"/>
        </w:numPr>
        <w:ind w:left="425" w:hanging="425"/>
      </w:pPr>
      <w:r>
        <w:t xml:space="preserve">Although the organisation uses </w:t>
      </w:r>
      <w:r w:rsidR="001D1C5E">
        <w:t>a</w:t>
      </w:r>
      <w:r w:rsidR="00C06568">
        <w:t xml:space="preserve">n aged care </w:t>
      </w:r>
      <w:r w:rsidR="001D1C5E">
        <w:t xml:space="preserve">financial benchmarking guide to determine </w:t>
      </w:r>
      <w:r w:rsidR="00A11C74">
        <w:t xml:space="preserve">the workforce </w:t>
      </w:r>
      <w:r w:rsidR="00CC21C3">
        <w:t xml:space="preserve">numbers, </w:t>
      </w:r>
      <w:r w:rsidR="00812C85">
        <w:t xml:space="preserve">the </w:t>
      </w:r>
      <w:r w:rsidR="00FF4330">
        <w:t>guide does not consider</w:t>
      </w:r>
      <w:r w:rsidR="005E15F7">
        <w:t xml:space="preserve"> the</w:t>
      </w:r>
      <w:r w:rsidR="00DD2694">
        <w:t xml:space="preserve"> workforce </w:t>
      </w:r>
      <w:r w:rsidR="005E15F7">
        <w:t>plann</w:t>
      </w:r>
      <w:r w:rsidR="00812C85">
        <w:t xml:space="preserve">ing </w:t>
      </w:r>
      <w:r w:rsidR="005E15F7">
        <w:t xml:space="preserve">to </w:t>
      </w:r>
      <w:r w:rsidR="00A11C74">
        <w:t xml:space="preserve">ensure </w:t>
      </w:r>
      <w:r w:rsidR="00C03537">
        <w:t>the number and mix of workfor</w:t>
      </w:r>
      <w:r w:rsidR="00DC15A8">
        <w:t>ce</w:t>
      </w:r>
      <w:r w:rsidR="00C03537">
        <w:t xml:space="preserve"> </w:t>
      </w:r>
      <w:r w:rsidR="005E15F7">
        <w:t xml:space="preserve">is planned </w:t>
      </w:r>
      <w:r w:rsidR="00941E04">
        <w:t xml:space="preserve">to ensure </w:t>
      </w:r>
      <w:r w:rsidR="00C03537">
        <w:t xml:space="preserve">the delivery and management of safe and quality care and services. </w:t>
      </w:r>
    </w:p>
    <w:p w14:paraId="051C9411" w14:textId="67356B4E" w:rsidR="00CF3A90" w:rsidRDefault="00CF3A90" w:rsidP="006455A3">
      <w:pPr>
        <w:pStyle w:val="ListBullet"/>
        <w:numPr>
          <w:ilvl w:val="0"/>
          <w:numId w:val="9"/>
        </w:numPr>
        <w:ind w:left="425" w:hanging="425"/>
      </w:pPr>
      <w:r>
        <w:t xml:space="preserve">Restraint processes </w:t>
      </w:r>
      <w:r w:rsidR="00C42A3E">
        <w:t>are not aligned with legislative requirements, and</w:t>
      </w:r>
      <w:r w:rsidR="00D31970">
        <w:t xml:space="preserve"> </w:t>
      </w:r>
      <w:r w:rsidR="0098292E">
        <w:t xml:space="preserve">the organisation </w:t>
      </w:r>
      <w:r w:rsidR="00124A67">
        <w:t xml:space="preserve">does not have a consolidated log </w:t>
      </w:r>
      <w:r w:rsidR="00D866B0">
        <w:t xml:space="preserve">to monitor </w:t>
      </w:r>
      <w:r w:rsidR="007F384C">
        <w:t>alleged</w:t>
      </w:r>
      <w:r w:rsidR="00F3777B">
        <w:t xml:space="preserve"> </w:t>
      </w:r>
      <w:r w:rsidR="007F384C">
        <w:t xml:space="preserve">or suspected assaults where the discretion was not to report. </w:t>
      </w:r>
    </w:p>
    <w:p w14:paraId="76FDC0B9" w14:textId="0FA4E2DA" w:rsidR="00C03537" w:rsidRDefault="00B36075" w:rsidP="00B36075">
      <w:pPr>
        <w:pStyle w:val="ListBullet"/>
      </w:pPr>
      <w:r w:rsidRPr="00175C69">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w:t>
      </w:r>
      <w:r w:rsidR="00DC15A8">
        <w:t xml:space="preserve"> a</w:t>
      </w:r>
      <w:r w:rsidRPr="00175C69">
        <w:t xml:space="preserve"> staff training plan to rectify the identified issues. Actions related to this Requirement include</w:t>
      </w:r>
      <w:r w:rsidR="002E72E8">
        <w:t>:</w:t>
      </w:r>
    </w:p>
    <w:p w14:paraId="64686B7D" w14:textId="4871B40C" w:rsidR="00EC0141" w:rsidRDefault="00C25BC6" w:rsidP="006455A3">
      <w:pPr>
        <w:pStyle w:val="ListBullet"/>
        <w:numPr>
          <w:ilvl w:val="0"/>
          <w:numId w:val="10"/>
        </w:numPr>
        <w:ind w:left="425" w:hanging="425"/>
      </w:pPr>
      <w:r>
        <w:t xml:space="preserve">A primary care approach </w:t>
      </w:r>
      <w:r w:rsidR="00E474DD">
        <w:t xml:space="preserve">where staff will be assigned to </w:t>
      </w:r>
      <w:r w:rsidR="003C4B1A">
        <w:t>consumers</w:t>
      </w:r>
      <w:r w:rsidR="00E474DD">
        <w:t xml:space="preserve">, and handover sheets will </w:t>
      </w:r>
      <w:r w:rsidR="00E07A13">
        <w:t xml:space="preserve">reflect this </w:t>
      </w:r>
      <w:r w:rsidR="00EC0141">
        <w:t xml:space="preserve">and note areas requiring particular attention during the shift. </w:t>
      </w:r>
      <w:r w:rsidR="00A50D0B">
        <w:t>Deci</w:t>
      </w:r>
      <w:r w:rsidR="00504E78">
        <w:t xml:space="preserve">sions </w:t>
      </w:r>
      <w:r w:rsidR="00A50D0B">
        <w:t xml:space="preserve">and </w:t>
      </w:r>
      <w:r w:rsidR="00504E78">
        <w:t>actions</w:t>
      </w:r>
      <w:r w:rsidR="00A50D0B">
        <w:t xml:space="preserve"> to inform care delivery for the </w:t>
      </w:r>
      <w:r w:rsidR="00504E78">
        <w:t>consumers</w:t>
      </w:r>
      <w:r w:rsidR="00A50D0B">
        <w:t xml:space="preserve"> </w:t>
      </w:r>
      <w:r w:rsidR="00504E78">
        <w:t xml:space="preserve">will be discussed. </w:t>
      </w:r>
    </w:p>
    <w:p w14:paraId="6304233B" w14:textId="4D150002" w:rsidR="00800CA6" w:rsidRDefault="00142058" w:rsidP="006455A3">
      <w:pPr>
        <w:pStyle w:val="ListBullet"/>
        <w:numPr>
          <w:ilvl w:val="0"/>
          <w:numId w:val="10"/>
        </w:numPr>
        <w:ind w:left="425" w:hanging="425"/>
      </w:pPr>
      <w:r>
        <w:t xml:space="preserve">The newly formed Clinical and Quality Governance Team will </w:t>
      </w:r>
      <w:r w:rsidR="00191A63">
        <w:t xml:space="preserve">manage the </w:t>
      </w:r>
      <w:r w:rsidR="00800CA6">
        <w:t>service continuous improvement plan</w:t>
      </w:r>
      <w:r w:rsidR="003C4B1A">
        <w:t>,</w:t>
      </w:r>
      <w:r w:rsidR="00800CA6">
        <w:t xml:space="preserve"> </w:t>
      </w:r>
      <w:r w:rsidR="0054418D">
        <w:t xml:space="preserve">oversee the service </w:t>
      </w:r>
      <w:r w:rsidR="00800CA6">
        <w:t>and manage the improvements.</w:t>
      </w:r>
    </w:p>
    <w:p w14:paraId="26949711" w14:textId="77777777" w:rsidR="008179A3" w:rsidRDefault="00A341E9" w:rsidP="006455A3">
      <w:pPr>
        <w:pStyle w:val="ListBullet"/>
        <w:numPr>
          <w:ilvl w:val="0"/>
          <w:numId w:val="10"/>
        </w:numPr>
        <w:ind w:left="425" w:hanging="425"/>
      </w:pPr>
      <w:r>
        <w:t xml:space="preserve">An </w:t>
      </w:r>
      <w:r w:rsidR="00035B6C">
        <w:t xml:space="preserve">audit </w:t>
      </w:r>
      <w:r>
        <w:t xml:space="preserve">will be managed </w:t>
      </w:r>
      <w:r w:rsidR="000D78C8">
        <w:t xml:space="preserve">to ensure </w:t>
      </w:r>
      <w:r w:rsidR="00944111">
        <w:t xml:space="preserve">all restraint and </w:t>
      </w:r>
      <w:r w:rsidR="008179F8">
        <w:t xml:space="preserve">discretionary </w:t>
      </w:r>
      <w:r w:rsidR="0071013E">
        <w:t>alleged or suspect physical assaults are recorded and align with best practice and legislative requirements</w:t>
      </w:r>
      <w:r w:rsidR="0069765A">
        <w:t xml:space="preserve"> and monitored to ensure ongoing compliance.</w:t>
      </w:r>
    </w:p>
    <w:p w14:paraId="2444113C" w14:textId="2C57FB28" w:rsidR="002E72E8" w:rsidRDefault="008179A3" w:rsidP="006455A3">
      <w:pPr>
        <w:pStyle w:val="ListBullet"/>
        <w:numPr>
          <w:ilvl w:val="0"/>
          <w:numId w:val="10"/>
        </w:numPr>
        <w:ind w:left="425" w:hanging="425"/>
      </w:pPr>
      <w:r>
        <w:lastRenderedPageBreak/>
        <w:t xml:space="preserve">Feedback and </w:t>
      </w:r>
      <w:r w:rsidR="009127CF">
        <w:t>complaints</w:t>
      </w:r>
      <w:r>
        <w:t xml:space="preserve"> </w:t>
      </w:r>
      <w:r w:rsidR="009127CF">
        <w:t>will</w:t>
      </w:r>
      <w:r>
        <w:t xml:space="preserve"> be recorded and </w:t>
      </w:r>
      <w:r w:rsidR="009127CF">
        <w:t xml:space="preserve">monitored by the leadership group </w:t>
      </w:r>
      <w:r w:rsidR="00E33746">
        <w:t>and actions implemented.</w:t>
      </w:r>
      <w:r>
        <w:t xml:space="preserve"> </w:t>
      </w:r>
      <w:r w:rsidR="00E33746">
        <w:t xml:space="preserve">This information will </w:t>
      </w:r>
      <w:r w:rsidR="00A73F74">
        <w:t>in</w:t>
      </w:r>
      <w:r w:rsidR="00E33746">
        <w:t xml:space="preserve">form further training </w:t>
      </w:r>
      <w:r w:rsidR="00A73F74">
        <w:t xml:space="preserve">for staff to improve care and service delivery. </w:t>
      </w:r>
    </w:p>
    <w:p w14:paraId="464AECC5" w14:textId="39AE29CA" w:rsidR="00C6014B" w:rsidRDefault="00C6014B" w:rsidP="00C6014B">
      <w:pPr>
        <w:pStyle w:val="ListBullet"/>
      </w:pPr>
      <w:r>
        <w:t xml:space="preserve">Although the Approved </w:t>
      </w:r>
      <w:r w:rsidR="002A60C4">
        <w:t>P</w:t>
      </w:r>
      <w:r>
        <w:t>rovider has acknowledge</w:t>
      </w:r>
      <w:r w:rsidR="003C4B1A">
        <w:t>d</w:t>
      </w:r>
      <w:r>
        <w:t xml:space="preserve"> the organisation uses </w:t>
      </w:r>
      <w:r w:rsidR="00DF7EF5">
        <w:t>benchmarking guides to determine staffing levels</w:t>
      </w:r>
      <w:r w:rsidR="007C7CB1">
        <w:t xml:space="preserve">, the </w:t>
      </w:r>
      <w:r w:rsidR="00B36EDD">
        <w:t xml:space="preserve">organisation has not provided any details on how they </w:t>
      </w:r>
      <w:r w:rsidR="00021609">
        <w:t>determine</w:t>
      </w:r>
      <w:r w:rsidR="00B36EDD">
        <w:t xml:space="preserve"> if the staff </w:t>
      </w:r>
      <w:r w:rsidR="00021609">
        <w:t>engaged have the skills and/or knowledge</w:t>
      </w:r>
      <w:r w:rsidR="00093957">
        <w:t xml:space="preserve"> and clear</w:t>
      </w:r>
      <w:r w:rsidR="003C4B1A">
        <w:t>ly</w:t>
      </w:r>
      <w:r w:rsidR="00093957">
        <w:t xml:space="preserve"> </w:t>
      </w:r>
      <w:r w:rsidR="00BB29A2">
        <w:t>define</w:t>
      </w:r>
      <w:r w:rsidR="007743EF">
        <w:t xml:space="preserve">d </w:t>
      </w:r>
      <w:r w:rsidR="00BB29A2">
        <w:t xml:space="preserve">roles and accountability for managing </w:t>
      </w:r>
      <w:r w:rsidR="00EA61DB">
        <w:t xml:space="preserve">consumers’ needs </w:t>
      </w:r>
      <w:r w:rsidR="00BB29A2">
        <w:t>and ensure the delivery of safe and quality care.</w:t>
      </w:r>
      <w:r w:rsidR="00021609">
        <w:t xml:space="preserve"> </w:t>
      </w:r>
    </w:p>
    <w:p w14:paraId="1F1A9CEE" w14:textId="573B97C9" w:rsidR="00E636BA" w:rsidRDefault="001B3144" w:rsidP="00C6014B">
      <w:pPr>
        <w:pStyle w:val="ListBullet"/>
      </w:pPr>
      <w:r>
        <w:t>Based on the Assessment Team’s report and the Approved Provider’s response, I find the service Non-compliant with this Requirement.</w:t>
      </w:r>
    </w:p>
    <w:p w14:paraId="73E8C75C" w14:textId="6F5E812B" w:rsidR="005E7BAC" w:rsidRDefault="00E70589" w:rsidP="00C6014B">
      <w:pPr>
        <w:pStyle w:val="ListBullet"/>
      </w:pPr>
      <w:r w:rsidRPr="00DD01D0">
        <w:t>I acknowledge the service’s actions and improvements to rectify the deficiencies identified by the Assessment Team. However, I find at the time of the Assessment Contact</w:t>
      </w:r>
      <w:r w:rsidR="003C4B1A">
        <w:t>,</w:t>
      </w:r>
      <w:r w:rsidRPr="00DD01D0">
        <w:t xml:space="preserve"> the service did not have effective governance systems relating to information management, </w:t>
      </w:r>
      <w:r w:rsidR="005A023F" w:rsidRPr="00DD01D0">
        <w:t xml:space="preserve">regulatory compliance, </w:t>
      </w:r>
      <w:r w:rsidRPr="00DD01D0">
        <w:t>workforce governance and feedback and complaints</w:t>
      </w:r>
      <w:r w:rsidR="005A023F" w:rsidRPr="00DD01D0">
        <w:t>.</w:t>
      </w:r>
    </w:p>
    <w:p w14:paraId="0F3D90B4" w14:textId="530CAB05" w:rsidR="000216B0" w:rsidRPr="00DD01D0" w:rsidRDefault="00A40F27" w:rsidP="00C6014B">
      <w:pPr>
        <w:pStyle w:val="ListBullet"/>
      </w:pPr>
      <w:r w:rsidRPr="00DD01D0">
        <w:t xml:space="preserve">I have considered </w:t>
      </w:r>
      <w:r w:rsidR="004F2519" w:rsidRPr="00DD01D0">
        <w:t xml:space="preserve">the evidence </w:t>
      </w:r>
      <w:r w:rsidR="000216B0" w:rsidRPr="00DD01D0">
        <w:t xml:space="preserve">provided by the </w:t>
      </w:r>
      <w:r w:rsidR="004F2519" w:rsidRPr="00DD01D0">
        <w:t xml:space="preserve">Assessment Team </w:t>
      </w:r>
      <w:r w:rsidR="000216B0" w:rsidRPr="00DD01D0">
        <w:t xml:space="preserve">in the </w:t>
      </w:r>
      <w:r w:rsidR="00B911F1" w:rsidRPr="00DD01D0">
        <w:t xml:space="preserve">Non-compliant Requirements </w:t>
      </w:r>
      <w:r w:rsidR="00441370">
        <w:t xml:space="preserve">in </w:t>
      </w:r>
      <w:r w:rsidR="00B911F1" w:rsidRPr="00DD01D0">
        <w:t>this report which demonstrates deficiencies have not been identified by the organisation’s monitoring proces</w:t>
      </w:r>
      <w:r w:rsidR="00AC0D4B" w:rsidRPr="00DD01D0">
        <w:t xml:space="preserve">ses. </w:t>
      </w:r>
      <w:r w:rsidR="00E26F0E" w:rsidRPr="00DD01D0">
        <w:t xml:space="preserve">In addition, although </w:t>
      </w:r>
      <w:r w:rsidR="003C4B1A">
        <w:t>m</w:t>
      </w:r>
      <w:r w:rsidR="003C4B1A" w:rsidRPr="00DD01D0">
        <w:t xml:space="preserve">anagement </w:t>
      </w:r>
      <w:r w:rsidR="00E26F0E" w:rsidRPr="00DD01D0">
        <w:t xml:space="preserve">could describe </w:t>
      </w:r>
      <w:r w:rsidR="00DD01D0" w:rsidRPr="00DD01D0">
        <w:t>improvements</w:t>
      </w:r>
      <w:r w:rsidR="00E26F0E" w:rsidRPr="00DD01D0">
        <w:t xml:space="preserve"> </w:t>
      </w:r>
      <w:r w:rsidR="00DD01D0" w:rsidRPr="00DD01D0">
        <w:t>they had implemented</w:t>
      </w:r>
      <w:r w:rsidR="003C4B1A">
        <w:t>,</w:t>
      </w:r>
      <w:r w:rsidR="00DD01D0" w:rsidRPr="00DD01D0">
        <w:t xml:space="preserve"> the service </w:t>
      </w:r>
      <w:r w:rsidR="00BA765B" w:rsidRPr="00DD01D0">
        <w:t xml:space="preserve">did not have a continuous improvement plan to monitor and drive </w:t>
      </w:r>
      <w:r w:rsidR="00BA6DB6" w:rsidRPr="00DD01D0">
        <w:t xml:space="preserve">safe and quality </w:t>
      </w:r>
      <w:r w:rsidR="00BA765B" w:rsidRPr="00DD01D0">
        <w:t>care services</w:t>
      </w:r>
      <w:r w:rsidR="00DD01D0">
        <w:t>.</w:t>
      </w:r>
    </w:p>
    <w:p w14:paraId="1B367EA5" w14:textId="4FB3FEEE" w:rsidR="00E75193" w:rsidRPr="003D5657" w:rsidRDefault="00E75193" w:rsidP="00C6014B">
      <w:pPr>
        <w:pStyle w:val="ListBullet"/>
      </w:pPr>
      <w:r>
        <w:t>For the reasons detailed above, I find</w:t>
      </w:r>
      <w:r>
        <w:rPr>
          <w:rFonts w:eastAsia="Calibri"/>
        </w:rPr>
        <w:t xml:space="preserve">, The Commissioners of the Presbyterian Church in WA, in relation to Braemar House, Non-compliant with Standard </w:t>
      </w:r>
      <w:r w:rsidR="003C4B1A">
        <w:rPr>
          <w:rFonts w:eastAsia="Calibri"/>
        </w:rPr>
        <w:t xml:space="preserve">8 </w:t>
      </w:r>
      <w:r>
        <w:rPr>
          <w:rFonts w:eastAsia="Calibri"/>
        </w:rPr>
        <w:t>Requirement (3)(c).</w:t>
      </w:r>
    </w:p>
    <w:p w14:paraId="3A1F7EA3" w14:textId="77777777" w:rsidR="00506F7F" w:rsidRPr="00154403" w:rsidRDefault="00022343" w:rsidP="00154403"/>
    <w:p w14:paraId="3A1F7EA4" w14:textId="77777777" w:rsidR="00095CD4" w:rsidRDefault="00022343"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3A1F7EA5" w14:textId="77777777" w:rsidR="00A93E3F" w:rsidRDefault="00F249CE" w:rsidP="00095CD4">
      <w:pPr>
        <w:pStyle w:val="Heading1"/>
      </w:pPr>
      <w:r>
        <w:lastRenderedPageBreak/>
        <w:t>Areas for improvement</w:t>
      </w:r>
    </w:p>
    <w:p w14:paraId="3A1F7EA9" w14:textId="3C509084" w:rsidR="004B33E7" w:rsidRDefault="00F249C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C4E1E7" w14:textId="5B8904B8" w:rsidR="00777589" w:rsidRDefault="00777589" w:rsidP="004B33E7">
      <w:r>
        <w:t xml:space="preserve">The service should seek to </w:t>
      </w:r>
      <w:r w:rsidR="005056B2">
        <w:t xml:space="preserve">ensure the following: </w:t>
      </w:r>
    </w:p>
    <w:p w14:paraId="3286E687" w14:textId="4719F68B" w:rsidR="005056B2" w:rsidRPr="00294437" w:rsidRDefault="005056B2" w:rsidP="004B33E7">
      <w:pPr>
        <w:rPr>
          <w:color w:val="auto"/>
          <w:u w:val="single"/>
        </w:rPr>
      </w:pPr>
      <w:r w:rsidRPr="00294437">
        <w:rPr>
          <w:color w:val="auto"/>
          <w:u w:val="single"/>
        </w:rPr>
        <w:t>Standard 3</w:t>
      </w:r>
      <w:r w:rsidR="003C4B1A" w:rsidRPr="00294437">
        <w:rPr>
          <w:color w:val="auto"/>
          <w:u w:val="single"/>
        </w:rPr>
        <w:t xml:space="preserve"> Requirement </w:t>
      </w:r>
      <w:r w:rsidR="00294437" w:rsidRPr="00294437">
        <w:rPr>
          <w:color w:val="auto"/>
          <w:u w:val="single"/>
        </w:rPr>
        <w:t>(3)(a) and (3)(b)</w:t>
      </w:r>
      <w:r w:rsidRPr="00294437">
        <w:rPr>
          <w:color w:val="auto"/>
          <w:u w:val="single"/>
        </w:rPr>
        <w:t xml:space="preserve"> </w:t>
      </w:r>
    </w:p>
    <w:p w14:paraId="1D0198C1" w14:textId="7BE8E30D" w:rsidR="008E729F" w:rsidRPr="00ED7F62" w:rsidRDefault="008E729F" w:rsidP="005B11A0">
      <w:pPr>
        <w:pStyle w:val="ListBullet"/>
        <w:numPr>
          <w:ilvl w:val="0"/>
          <w:numId w:val="15"/>
        </w:numPr>
        <w:ind w:left="425" w:hanging="425"/>
      </w:pPr>
      <w:r w:rsidRPr="00ED7F62">
        <w:t xml:space="preserve">Consumers receive </w:t>
      </w:r>
      <w:r w:rsidR="00E11E49" w:rsidRPr="00ED7F62">
        <w:t xml:space="preserve">safe and quality </w:t>
      </w:r>
      <w:r w:rsidR="00AB43C1" w:rsidRPr="00ED7F62">
        <w:t>care,</w:t>
      </w:r>
      <w:r w:rsidR="00E11E49" w:rsidRPr="00ED7F62">
        <w:t xml:space="preserve"> </w:t>
      </w:r>
      <w:r w:rsidRPr="00ED7F62">
        <w:t>which is tailored</w:t>
      </w:r>
      <w:r w:rsidR="00F925DB" w:rsidRPr="00ED7F62">
        <w:t xml:space="preserve">, based on </w:t>
      </w:r>
      <w:r w:rsidR="003A7DAA" w:rsidRPr="00ED7F62">
        <w:t xml:space="preserve">an </w:t>
      </w:r>
      <w:r w:rsidR="00F925DB" w:rsidRPr="00ED7F62">
        <w:t>assessment</w:t>
      </w:r>
      <w:r w:rsidR="003A7DAA" w:rsidRPr="00ED7F62">
        <w:t xml:space="preserve"> of the needs goals and preferences</w:t>
      </w:r>
      <w:r w:rsidR="00196D7A" w:rsidRPr="00ED7F62">
        <w:t xml:space="preserve"> to </w:t>
      </w:r>
      <w:r w:rsidRPr="00ED7F62">
        <w:t>optimise their health and well-being, including staff actioning identified changes to needs</w:t>
      </w:r>
      <w:r w:rsidR="007B6809">
        <w:t>.</w:t>
      </w:r>
      <w:r w:rsidRPr="00ED7F62">
        <w:t xml:space="preserve"> </w:t>
      </w:r>
    </w:p>
    <w:p w14:paraId="17F4E49A" w14:textId="7412D462" w:rsidR="001F7020" w:rsidRDefault="00E42EAA" w:rsidP="005B11A0">
      <w:pPr>
        <w:pStyle w:val="ListBullet"/>
        <w:numPr>
          <w:ilvl w:val="0"/>
          <w:numId w:val="12"/>
        </w:numPr>
        <w:ind w:left="425" w:hanging="425"/>
      </w:pPr>
      <w:r>
        <w:t>Effectively m</w:t>
      </w:r>
      <w:r w:rsidR="00CF2EFC">
        <w:t xml:space="preserve">anage </w:t>
      </w:r>
      <w:r w:rsidR="008E729F" w:rsidRPr="007B6809">
        <w:t xml:space="preserve">high impact or high prevalence risks </w:t>
      </w:r>
      <w:r>
        <w:t xml:space="preserve">associated with </w:t>
      </w:r>
      <w:r w:rsidR="00342804">
        <w:t>consumers</w:t>
      </w:r>
      <w:r w:rsidR="003C4B1A">
        <w:t>’</w:t>
      </w:r>
      <w:r w:rsidR="00342804">
        <w:t xml:space="preserve"> care and service delivery </w:t>
      </w:r>
      <w:r>
        <w:t xml:space="preserve">to ensure </w:t>
      </w:r>
      <w:r w:rsidR="00342804">
        <w:t>their safety and the safety of others</w:t>
      </w:r>
      <w:r w:rsidR="00E469C3">
        <w:t>, including staff and consumers at the service.</w:t>
      </w:r>
      <w:r w:rsidR="00342804">
        <w:t xml:space="preserve"> </w:t>
      </w:r>
    </w:p>
    <w:p w14:paraId="7DEE1AAA" w14:textId="2A93BF41" w:rsidR="0011256A" w:rsidRPr="00495FC4" w:rsidRDefault="00F02C87" w:rsidP="0011256A">
      <w:pPr>
        <w:pStyle w:val="ListBullet"/>
        <w:rPr>
          <w:u w:val="single"/>
        </w:rPr>
      </w:pPr>
      <w:r w:rsidRPr="00495FC4">
        <w:rPr>
          <w:u w:val="single"/>
        </w:rPr>
        <w:t>Standard</w:t>
      </w:r>
      <w:r w:rsidR="0011256A" w:rsidRPr="00495FC4">
        <w:rPr>
          <w:u w:val="single"/>
        </w:rPr>
        <w:t xml:space="preserve"> </w:t>
      </w:r>
      <w:r w:rsidRPr="00495FC4">
        <w:rPr>
          <w:u w:val="single"/>
        </w:rPr>
        <w:t>7</w:t>
      </w:r>
      <w:r w:rsidR="003C4B1A">
        <w:rPr>
          <w:u w:val="single"/>
        </w:rPr>
        <w:t xml:space="preserve"> Requirement </w:t>
      </w:r>
      <w:r w:rsidR="00294437">
        <w:rPr>
          <w:u w:val="single"/>
        </w:rPr>
        <w:t>(3)</w:t>
      </w:r>
      <w:r w:rsidR="00FC5B12">
        <w:rPr>
          <w:u w:val="single"/>
        </w:rPr>
        <w:t>(a)</w:t>
      </w:r>
    </w:p>
    <w:p w14:paraId="239CA633" w14:textId="08D18B94" w:rsidR="004B72D2" w:rsidRPr="00495FC4" w:rsidRDefault="004B72D2" w:rsidP="005B11A0">
      <w:pPr>
        <w:pStyle w:val="ListBullet"/>
        <w:numPr>
          <w:ilvl w:val="0"/>
          <w:numId w:val="14"/>
        </w:numPr>
        <w:ind w:left="425" w:hanging="425"/>
      </w:pPr>
      <w:r w:rsidRPr="00495FC4">
        <w:t xml:space="preserve">Staffing levels and skill mix are appropriate </w:t>
      </w:r>
      <w:r w:rsidR="003C4B1A">
        <w:t xml:space="preserve">and </w:t>
      </w:r>
      <w:r w:rsidRPr="00495FC4">
        <w:t>based on the needs of the current consumer</w:t>
      </w:r>
      <w:r w:rsidR="00495FC4" w:rsidRPr="00495FC4">
        <w:t>s at the service</w:t>
      </w:r>
      <w:r w:rsidR="008B01FE">
        <w:t>.</w:t>
      </w:r>
    </w:p>
    <w:p w14:paraId="728806EC" w14:textId="7963FB28" w:rsidR="004B72D2" w:rsidRPr="00B46FB6" w:rsidRDefault="004B72D2" w:rsidP="005B11A0">
      <w:pPr>
        <w:pStyle w:val="ListBullet"/>
        <w:numPr>
          <w:ilvl w:val="0"/>
          <w:numId w:val="14"/>
        </w:numPr>
        <w:ind w:left="425" w:hanging="425"/>
      </w:pPr>
      <w:r w:rsidRPr="00B46FB6">
        <w:t>Staff have the appropriate skills and knowledge required of their position, including implementing process</w:t>
      </w:r>
      <w:r w:rsidR="003C4B1A">
        <w:t>es</w:t>
      </w:r>
      <w:r w:rsidRPr="00B46FB6">
        <w:t xml:space="preserve"> to monitor competency for specific roles.</w:t>
      </w:r>
    </w:p>
    <w:p w14:paraId="1F66AB4A" w14:textId="37CE2F04" w:rsidR="00F02C87" w:rsidRPr="007831CD" w:rsidRDefault="004B72D2" w:rsidP="0011256A">
      <w:pPr>
        <w:pStyle w:val="ListBullet"/>
        <w:rPr>
          <w:u w:val="single"/>
        </w:rPr>
      </w:pPr>
      <w:r w:rsidRPr="007831CD">
        <w:rPr>
          <w:u w:val="single"/>
        </w:rPr>
        <w:t>Standard 8</w:t>
      </w:r>
      <w:r w:rsidR="003C4B1A">
        <w:rPr>
          <w:u w:val="single"/>
        </w:rPr>
        <w:t xml:space="preserve"> Requirement </w:t>
      </w:r>
      <w:r w:rsidR="00FC5B12">
        <w:rPr>
          <w:u w:val="single"/>
        </w:rPr>
        <w:t>(3)(c)</w:t>
      </w:r>
      <w:r w:rsidRPr="007831CD">
        <w:rPr>
          <w:u w:val="single"/>
        </w:rPr>
        <w:t xml:space="preserve"> </w:t>
      </w:r>
    </w:p>
    <w:p w14:paraId="08623CEE" w14:textId="07136AB2" w:rsidR="004B72D2" w:rsidRDefault="00454BC7" w:rsidP="005B11A0">
      <w:pPr>
        <w:pStyle w:val="ListBullet"/>
        <w:numPr>
          <w:ilvl w:val="0"/>
          <w:numId w:val="16"/>
        </w:numPr>
        <w:ind w:left="425" w:hanging="425"/>
      </w:pPr>
      <w:r w:rsidRPr="007831CD">
        <w:t>Effective governance systems relating to information management, workforce governance and feedback and complaints</w:t>
      </w:r>
      <w:r w:rsidR="007831CD">
        <w:t>.</w:t>
      </w:r>
    </w:p>
    <w:p w14:paraId="2820A2D4" w14:textId="3B329AEB" w:rsidR="00F66D6D" w:rsidRPr="00280CDE" w:rsidRDefault="00454BC7" w:rsidP="005B11A0">
      <w:pPr>
        <w:pStyle w:val="ListBullet"/>
        <w:numPr>
          <w:ilvl w:val="0"/>
          <w:numId w:val="16"/>
        </w:numPr>
        <w:ind w:left="425" w:hanging="425"/>
        <w:rPr>
          <w:u w:val="single"/>
        </w:rPr>
      </w:pPr>
      <w:r w:rsidRPr="00280CDE">
        <w:t>Mon</w:t>
      </w:r>
      <w:r w:rsidR="003A7FC8" w:rsidRPr="00280CDE">
        <w:t xml:space="preserve">itor </w:t>
      </w:r>
      <w:r w:rsidR="003137B4" w:rsidRPr="00280CDE">
        <w:t xml:space="preserve">trends in </w:t>
      </w:r>
      <w:r w:rsidR="001452D5" w:rsidRPr="00280CDE">
        <w:t>reports</w:t>
      </w:r>
      <w:r w:rsidR="00832F7F">
        <w:t xml:space="preserve"> and feedback and complaints </w:t>
      </w:r>
      <w:r w:rsidR="00A74D6A">
        <w:t xml:space="preserve">processes </w:t>
      </w:r>
      <w:r w:rsidR="00D57DFA" w:rsidRPr="00280CDE">
        <w:t>to drive c</w:t>
      </w:r>
      <w:r w:rsidR="003137B4" w:rsidRPr="00280CDE">
        <w:t xml:space="preserve">ontinuous </w:t>
      </w:r>
      <w:r w:rsidR="00D57DFA" w:rsidRPr="00280CDE">
        <w:t>i</w:t>
      </w:r>
      <w:r w:rsidR="003137B4" w:rsidRPr="00280CDE">
        <w:t>mprovement</w:t>
      </w:r>
      <w:r w:rsidR="00AD3AA2" w:rsidRPr="00280CDE">
        <w:t>.</w:t>
      </w:r>
    </w:p>
    <w:sectPr w:rsidR="00F66D6D" w:rsidRPr="00280CDE"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D216C" w14:textId="77777777" w:rsidR="00BC48E2" w:rsidRDefault="00BC48E2">
      <w:pPr>
        <w:spacing w:before="0" w:after="0" w:line="240" w:lineRule="auto"/>
      </w:pPr>
      <w:r>
        <w:separator/>
      </w:r>
    </w:p>
  </w:endnote>
  <w:endnote w:type="continuationSeparator" w:id="0">
    <w:p w14:paraId="1A03922B" w14:textId="77777777" w:rsidR="00BC48E2" w:rsidRDefault="00BC48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3" w14:textId="77777777" w:rsidR="00506F7F" w:rsidRPr="009A1F1B" w:rsidRDefault="00F249C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F7EC4" w14:textId="77777777" w:rsidR="00506F7F" w:rsidRPr="00C72FFB" w:rsidRDefault="00F249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1F7EC5" w14:textId="77777777" w:rsidR="00506F7F" w:rsidRPr="00C72FFB" w:rsidRDefault="00F249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6" w14:textId="77777777" w:rsidR="00506F7F" w:rsidRPr="009A1F1B" w:rsidRDefault="00F249C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F7EC7" w14:textId="77777777" w:rsidR="00506F7F" w:rsidRPr="00C72FFB" w:rsidRDefault="00F249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1F7EC8" w14:textId="77777777" w:rsidR="00506F7F" w:rsidRPr="00A3716D" w:rsidRDefault="00F249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DCF6" w14:textId="77777777" w:rsidR="00BC48E2" w:rsidRDefault="00BC48E2">
      <w:pPr>
        <w:spacing w:before="0" w:after="0" w:line="240" w:lineRule="auto"/>
      </w:pPr>
      <w:r>
        <w:separator/>
      </w:r>
    </w:p>
  </w:footnote>
  <w:footnote w:type="continuationSeparator" w:id="0">
    <w:p w14:paraId="7F9319FF" w14:textId="77777777" w:rsidR="00BC48E2" w:rsidRDefault="00BC48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2" w14:textId="77777777" w:rsidR="00506F7F" w:rsidRDefault="00F249C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1F7EE6" wp14:editId="3A1F7E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40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0" w14:textId="2FF02730" w:rsidR="00FB0086" w:rsidRPr="00703E80" w:rsidRDefault="00F249C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A1F7F16" wp14:editId="3A1F7F1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96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1" w14:textId="77777777" w:rsidR="00506F7F" w:rsidRPr="008D7780" w:rsidRDefault="00F249CE" w:rsidP="008D7780">
    <w:pPr>
      <w:pStyle w:val="Header"/>
    </w:pPr>
    <w:r>
      <w:rPr>
        <w:noProof/>
        <w:color w:val="auto"/>
        <w:sz w:val="20"/>
      </w:rPr>
      <w:drawing>
        <wp:anchor distT="0" distB="0" distL="114300" distR="114300" simplePos="0" relativeHeight="251686912" behindDoc="1" locked="0" layoutInCell="1" allowOverlap="1" wp14:anchorId="3A1F7F18" wp14:editId="3A1F7F1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54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2" w14:textId="77777777" w:rsidR="00506F7F" w:rsidRDefault="00F249CE" w:rsidP="009C6F30">
    <w:pPr>
      <w:tabs>
        <w:tab w:val="left" w:pos="3624"/>
      </w:tabs>
    </w:pPr>
    <w:r>
      <w:rPr>
        <w:noProof/>
        <w:color w:val="auto"/>
        <w:sz w:val="20"/>
      </w:rPr>
      <w:drawing>
        <wp:anchor distT="0" distB="0" distL="114300" distR="114300" simplePos="0" relativeHeight="251667456" behindDoc="1" locked="0" layoutInCell="1" allowOverlap="1" wp14:anchorId="3A1F7F1A" wp14:editId="3A1F7F1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9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3" w14:textId="62404271" w:rsidR="008D7780" w:rsidRPr="00703E80" w:rsidRDefault="00F249C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1F7F1C" wp14:editId="3A1F7F1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10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4" w14:textId="77777777" w:rsidR="008F32C8" w:rsidRPr="008F32C8" w:rsidRDefault="00F249C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1F7F1E" wp14:editId="3A1F7F1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20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E5" w14:textId="77777777" w:rsidR="00506F7F" w:rsidRDefault="00F249CE" w:rsidP="009C6F30">
    <w:pPr>
      <w:tabs>
        <w:tab w:val="left" w:pos="3624"/>
      </w:tabs>
    </w:pPr>
    <w:r>
      <w:rPr>
        <w:noProof/>
        <w:color w:val="auto"/>
        <w:sz w:val="20"/>
      </w:rPr>
      <w:drawing>
        <wp:anchor distT="0" distB="0" distL="114300" distR="114300" simplePos="0" relativeHeight="251668480" behindDoc="1" locked="0" layoutInCell="1" allowOverlap="1" wp14:anchorId="3A1F7F20" wp14:editId="3A1F7F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01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9" w14:textId="77777777" w:rsidR="00A627C8" w:rsidRDefault="00F249C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A1F7EE8" wp14:editId="3A1F7EE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68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A" w14:textId="77777777" w:rsidR="00506F7F" w:rsidRDefault="00F249CE">
    <w:pPr>
      <w:pStyle w:val="Header"/>
    </w:pPr>
    <w:r w:rsidRPr="003C6EC2">
      <w:rPr>
        <w:rFonts w:eastAsia="Calibri"/>
        <w:noProof/>
      </w:rPr>
      <w:drawing>
        <wp:anchor distT="0" distB="0" distL="114300" distR="114300" simplePos="0" relativeHeight="251669504" behindDoc="1" locked="0" layoutInCell="1" allowOverlap="1" wp14:anchorId="3A1F7EEA" wp14:editId="3A1F7EE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7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CB" w14:textId="77777777" w:rsidR="00506F7F" w:rsidRDefault="00F249CE" w:rsidP="0004322A">
    <w:r>
      <w:rPr>
        <w:noProof/>
        <w:color w:val="auto"/>
        <w:sz w:val="20"/>
      </w:rPr>
      <w:drawing>
        <wp:anchor distT="0" distB="0" distL="114300" distR="114300" simplePos="0" relativeHeight="251660288" behindDoc="1" locked="0" layoutInCell="1" allowOverlap="1" wp14:anchorId="3A1F7EEC" wp14:editId="3A1F7EE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8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D2" w14:textId="77777777" w:rsidR="00506F7F" w:rsidRPr="00FB0086" w:rsidRDefault="00F249CE" w:rsidP="00FB0086">
    <w:pPr>
      <w:pStyle w:val="Header"/>
    </w:pPr>
    <w:r>
      <w:rPr>
        <w:noProof/>
        <w:color w:val="auto"/>
        <w:sz w:val="20"/>
      </w:rPr>
      <w:drawing>
        <wp:anchor distT="0" distB="0" distL="114300" distR="114300" simplePos="0" relativeHeight="251676672" behindDoc="1" locked="0" layoutInCell="1" allowOverlap="1" wp14:anchorId="3A1F7EFA" wp14:editId="3A1F7EF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94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D3" w14:textId="77777777" w:rsidR="00506F7F" w:rsidRDefault="00F249CE" w:rsidP="0004322A">
    <w:r>
      <w:rPr>
        <w:noProof/>
        <w:color w:val="auto"/>
        <w:sz w:val="20"/>
      </w:rPr>
      <w:drawing>
        <wp:anchor distT="0" distB="0" distL="114300" distR="114300" simplePos="0" relativeHeight="251662336" behindDoc="1" locked="0" layoutInCell="1" allowOverlap="1" wp14:anchorId="3A1F7EFC" wp14:editId="3A1F7E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87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D7" w14:textId="76C2D07C" w:rsidR="00FB0086" w:rsidRPr="00703E80" w:rsidRDefault="00F249C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A1F7F04" wp14:editId="3A1F7F0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35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D7C6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FE151D" w:rsidRPr="00FE151D">
      <w:rPr>
        <w:b/>
        <w:bCs/>
        <w:color w:val="FFFFFF" w:themeColor="background1"/>
        <w:sz w:val="36"/>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DE" w14:textId="77777777" w:rsidR="00506F7F" w:rsidRPr="00FB0086" w:rsidRDefault="00F249CE" w:rsidP="00FB0086">
    <w:pPr>
      <w:pStyle w:val="Header"/>
    </w:pPr>
    <w:r>
      <w:rPr>
        <w:noProof/>
        <w:color w:val="auto"/>
        <w:sz w:val="20"/>
      </w:rPr>
      <w:drawing>
        <wp:anchor distT="0" distB="0" distL="114300" distR="114300" simplePos="0" relativeHeight="251684864" behindDoc="1" locked="0" layoutInCell="1" allowOverlap="1" wp14:anchorId="3A1F7F12" wp14:editId="3A1F7F1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73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EDF" w14:textId="77777777" w:rsidR="00506F7F" w:rsidRDefault="00F249CE" w:rsidP="009C6F30">
    <w:pPr>
      <w:tabs>
        <w:tab w:val="left" w:pos="3624"/>
      </w:tabs>
    </w:pPr>
    <w:r>
      <w:rPr>
        <w:noProof/>
        <w:color w:val="auto"/>
        <w:sz w:val="20"/>
      </w:rPr>
      <w:drawing>
        <wp:anchor distT="0" distB="0" distL="114300" distR="114300" simplePos="0" relativeHeight="251666432" behindDoc="1" locked="0" layoutInCell="1" allowOverlap="1" wp14:anchorId="3A1F7F14" wp14:editId="3A1F7F1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6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2F67B"/>
    <w:multiLevelType w:val="hybridMultilevel"/>
    <w:tmpl w:val="47EE7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2171E8"/>
    <w:multiLevelType w:val="hybridMultilevel"/>
    <w:tmpl w:val="A96E0A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795C6E"/>
    <w:multiLevelType w:val="hybridMultilevel"/>
    <w:tmpl w:val="4F9A46CC"/>
    <w:lvl w:ilvl="0" w:tplc="8B62A134">
      <w:start w:val="1"/>
      <w:numFmt w:val="bullet"/>
      <w:pStyle w:val="ListParagraph"/>
      <w:lvlText w:val=""/>
      <w:lvlJc w:val="left"/>
      <w:pPr>
        <w:ind w:left="1440" w:hanging="360"/>
      </w:pPr>
      <w:rPr>
        <w:rFonts w:ascii="Symbol" w:hAnsi="Symbol" w:hint="default"/>
        <w:color w:val="auto"/>
      </w:rPr>
    </w:lvl>
    <w:lvl w:ilvl="1" w:tplc="E0329E0A" w:tentative="1">
      <w:start w:val="1"/>
      <w:numFmt w:val="bullet"/>
      <w:lvlText w:val="o"/>
      <w:lvlJc w:val="left"/>
      <w:pPr>
        <w:ind w:left="2160" w:hanging="360"/>
      </w:pPr>
      <w:rPr>
        <w:rFonts w:ascii="Courier New" w:hAnsi="Courier New" w:cs="Courier New" w:hint="default"/>
      </w:rPr>
    </w:lvl>
    <w:lvl w:ilvl="2" w:tplc="5F0CA5CA" w:tentative="1">
      <w:start w:val="1"/>
      <w:numFmt w:val="bullet"/>
      <w:lvlText w:val=""/>
      <w:lvlJc w:val="left"/>
      <w:pPr>
        <w:ind w:left="2880" w:hanging="360"/>
      </w:pPr>
      <w:rPr>
        <w:rFonts w:ascii="Wingdings" w:hAnsi="Wingdings" w:hint="default"/>
      </w:rPr>
    </w:lvl>
    <w:lvl w:ilvl="3" w:tplc="DC7ACE22" w:tentative="1">
      <w:start w:val="1"/>
      <w:numFmt w:val="bullet"/>
      <w:lvlText w:val=""/>
      <w:lvlJc w:val="left"/>
      <w:pPr>
        <w:ind w:left="3600" w:hanging="360"/>
      </w:pPr>
      <w:rPr>
        <w:rFonts w:ascii="Symbol" w:hAnsi="Symbol" w:hint="default"/>
      </w:rPr>
    </w:lvl>
    <w:lvl w:ilvl="4" w:tplc="A8EE2C14" w:tentative="1">
      <w:start w:val="1"/>
      <w:numFmt w:val="bullet"/>
      <w:lvlText w:val="o"/>
      <w:lvlJc w:val="left"/>
      <w:pPr>
        <w:ind w:left="4320" w:hanging="360"/>
      </w:pPr>
      <w:rPr>
        <w:rFonts w:ascii="Courier New" w:hAnsi="Courier New" w:cs="Courier New" w:hint="default"/>
      </w:rPr>
    </w:lvl>
    <w:lvl w:ilvl="5" w:tplc="4F665956" w:tentative="1">
      <w:start w:val="1"/>
      <w:numFmt w:val="bullet"/>
      <w:lvlText w:val=""/>
      <w:lvlJc w:val="left"/>
      <w:pPr>
        <w:ind w:left="5040" w:hanging="360"/>
      </w:pPr>
      <w:rPr>
        <w:rFonts w:ascii="Wingdings" w:hAnsi="Wingdings" w:hint="default"/>
      </w:rPr>
    </w:lvl>
    <w:lvl w:ilvl="6" w:tplc="A84CE06E" w:tentative="1">
      <w:start w:val="1"/>
      <w:numFmt w:val="bullet"/>
      <w:lvlText w:val=""/>
      <w:lvlJc w:val="left"/>
      <w:pPr>
        <w:ind w:left="5760" w:hanging="360"/>
      </w:pPr>
      <w:rPr>
        <w:rFonts w:ascii="Symbol" w:hAnsi="Symbol" w:hint="default"/>
      </w:rPr>
    </w:lvl>
    <w:lvl w:ilvl="7" w:tplc="73620D38" w:tentative="1">
      <w:start w:val="1"/>
      <w:numFmt w:val="bullet"/>
      <w:lvlText w:val="o"/>
      <w:lvlJc w:val="left"/>
      <w:pPr>
        <w:ind w:left="6480" w:hanging="360"/>
      </w:pPr>
      <w:rPr>
        <w:rFonts w:ascii="Courier New" w:hAnsi="Courier New" w:cs="Courier New" w:hint="default"/>
      </w:rPr>
    </w:lvl>
    <w:lvl w:ilvl="8" w:tplc="9DBA57E0" w:tentative="1">
      <w:start w:val="1"/>
      <w:numFmt w:val="bullet"/>
      <w:lvlText w:val=""/>
      <w:lvlJc w:val="left"/>
      <w:pPr>
        <w:ind w:left="7200" w:hanging="360"/>
      </w:pPr>
      <w:rPr>
        <w:rFonts w:ascii="Wingdings" w:hAnsi="Wingdings" w:hint="default"/>
      </w:rPr>
    </w:lvl>
  </w:abstractNum>
  <w:abstractNum w:abstractNumId="3" w15:restartNumberingAfterBreak="0">
    <w:nsid w:val="1C260FE0"/>
    <w:multiLevelType w:val="hybridMultilevel"/>
    <w:tmpl w:val="7FE03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C37A93"/>
    <w:multiLevelType w:val="hybridMultilevel"/>
    <w:tmpl w:val="52FE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17076"/>
    <w:multiLevelType w:val="hybridMultilevel"/>
    <w:tmpl w:val="5614A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05F60"/>
    <w:multiLevelType w:val="hybridMultilevel"/>
    <w:tmpl w:val="49A21BE0"/>
    <w:lvl w:ilvl="0" w:tplc="4C12B922">
      <w:start w:val="1"/>
      <w:numFmt w:val="decimal"/>
      <w:lvlText w:val="%1."/>
      <w:lvlJc w:val="left"/>
      <w:pPr>
        <w:ind w:left="360" w:hanging="360"/>
      </w:pPr>
      <w:rPr>
        <w:rFonts w:hint="default"/>
      </w:rPr>
    </w:lvl>
    <w:lvl w:ilvl="1" w:tplc="CF2A2CF6" w:tentative="1">
      <w:start w:val="1"/>
      <w:numFmt w:val="lowerLetter"/>
      <w:lvlText w:val="%2."/>
      <w:lvlJc w:val="left"/>
      <w:pPr>
        <w:ind w:left="1080" w:hanging="360"/>
      </w:pPr>
    </w:lvl>
    <w:lvl w:ilvl="2" w:tplc="5E6CD9BC" w:tentative="1">
      <w:start w:val="1"/>
      <w:numFmt w:val="lowerRoman"/>
      <w:lvlText w:val="%3."/>
      <w:lvlJc w:val="right"/>
      <w:pPr>
        <w:ind w:left="1800" w:hanging="180"/>
      </w:pPr>
    </w:lvl>
    <w:lvl w:ilvl="3" w:tplc="A5E82F92" w:tentative="1">
      <w:start w:val="1"/>
      <w:numFmt w:val="decimal"/>
      <w:lvlText w:val="%4."/>
      <w:lvlJc w:val="left"/>
      <w:pPr>
        <w:ind w:left="2520" w:hanging="360"/>
      </w:pPr>
    </w:lvl>
    <w:lvl w:ilvl="4" w:tplc="807A460A" w:tentative="1">
      <w:start w:val="1"/>
      <w:numFmt w:val="lowerLetter"/>
      <w:lvlText w:val="%5."/>
      <w:lvlJc w:val="left"/>
      <w:pPr>
        <w:ind w:left="3240" w:hanging="360"/>
      </w:pPr>
    </w:lvl>
    <w:lvl w:ilvl="5" w:tplc="429CEE4C" w:tentative="1">
      <w:start w:val="1"/>
      <w:numFmt w:val="lowerRoman"/>
      <w:lvlText w:val="%6."/>
      <w:lvlJc w:val="right"/>
      <w:pPr>
        <w:ind w:left="3960" w:hanging="180"/>
      </w:pPr>
    </w:lvl>
    <w:lvl w:ilvl="6" w:tplc="82D005CE" w:tentative="1">
      <w:start w:val="1"/>
      <w:numFmt w:val="decimal"/>
      <w:lvlText w:val="%7."/>
      <w:lvlJc w:val="left"/>
      <w:pPr>
        <w:ind w:left="4680" w:hanging="360"/>
      </w:pPr>
    </w:lvl>
    <w:lvl w:ilvl="7" w:tplc="33825E56" w:tentative="1">
      <w:start w:val="1"/>
      <w:numFmt w:val="lowerLetter"/>
      <w:lvlText w:val="%8."/>
      <w:lvlJc w:val="left"/>
      <w:pPr>
        <w:ind w:left="5400" w:hanging="360"/>
      </w:pPr>
    </w:lvl>
    <w:lvl w:ilvl="8" w:tplc="8A2AE0E8" w:tentative="1">
      <w:start w:val="1"/>
      <w:numFmt w:val="lowerRoman"/>
      <w:lvlText w:val="%9."/>
      <w:lvlJc w:val="right"/>
      <w:pPr>
        <w:ind w:left="6120" w:hanging="180"/>
      </w:pPr>
    </w:lvl>
  </w:abstractNum>
  <w:abstractNum w:abstractNumId="7" w15:restartNumberingAfterBreak="0">
    <w:nsid w:val="36A91EAB"/>
    <w:multiLevelType w:val="hybridMultilevel"/>
    <w:tmpl w:val="5C6E7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2511A"/>
    <w:multiLevelType w:val="hybridMultilevel"/>
    <w:tmpl w:val="5504F770"/>
    <w:lvl w:ilvl="0" w:tplc="11B80AEE">
      <w:start w:val="1"/>
      <w:numFmt w:val="lowerRoman"/>
      <w:lvlText w:val="(%1)"/>
      <w:lvlJc w:val="left"/>
      <w:pPr>
        <w:ind w:left="1080" w:hanging="720"/>
      </w:pPr>
      <w:rPr>
        <w:rFonts w:hint="default"/>
      </w:rPr>
    </w:lvl>
    <w:lvl w:ilvl="1" w:tplc="CE202590" w:tentative="1">
      <w:start w:val="1"/>
      <w:numFmt w:val="lowerLetter"/>
      <w:lvlText w:val="%2."/>
      <w:lvlJc w:val="left"/>
      <w:pPr>
        <w:ind w:left="1440" w:hanging="360"/>
      </w:pPr>
    </w:lvl>
    <w:lvl w:ilvl="2" w:tplc="514AFF5C" w:tentative="1">
      <w:start w:val="1"/>
      <w:numFmt w:val="lowerRoman"/>
      <w:lvlText w:val="%3."/>
      <w:lvlJc w:val="right"/>
      <w:pPr>
        <w:ind w:left="2160" w:hanging="180"/>
      </w:pPr>
    </w:lvl>
    <w:lvl w:ilvl="3" w:tplc="039824E0" w:tentative="1">
      <w:start w:val="1"/>
      <w:numFmt w:val="decimal"/>
      <w:lvlText w:val="%4."/>
      <w:lvlJc w:val="left"/>
      <w:pPr>
        <w:ind w:left="2880" w:hanging="360"/>
      </w:pPr>
    </w:lvl>
    <w:lvl w:ilvl="4" w:tplc="01C0883E" w:tentative="1">
      <w:start w:val="1"/>
      <w:numFmt w:val="lowerLetter"/>
      <w:lvlText w:val="%5."/>
      <w:lvlJc w:val="left"/>
      <w:pPr>
        <w:ind w:left="3600" w:hanging="360"/>
      </w:pPr>
    </w:lvl>
    <w:lvl w:ilvl="5" w:tplc="2AA44E0C" w:tentative="1">
      <w:start w:val="1"/>
      <w:numFmt w:val="lowerRoman"/>
      <w:lvlText w:val="%6."/>
      <w:lvlJc w:val="right"/>
      <w:pPr>
        <w:ind w:left="4320" w:hanging="180"/>
      </w:pPr>
    </w:lvl>
    <w:lvl w:ilvl="6" w:tplc="B8AC3D8E" w:tentative="1">
      <w:start w:val="1"/>
      <w:numFmt w:val="decimal"/>
      <w:lvlText w:val="%7."/>
      <w:lvlJc w:val="left"/>
      <w:pPr>
        <w:ind w:left="5040" w:hanging="360"/>
      </w:pPr>
    </w:lvl>
    <w:lvl w:ilvl="7" w:tplc="CC987C0E" w:tentative="1">
      <w:start w:val="1"/>
      <w:numFmt w:val="lowerLetter"/>
      <w:lvlText w:val="%8."/>
      <w:lvlJc w:val="left"/>
      <w:pPr>
        <w:ind w:left="5760" w:hanging="360"/>
      </w:pPr>
    </w:lvl>
    <w:lvl w:ilvl="8" w:tplc="80944EB8"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0CB49408">
      <w:start w:val="1"/>
      <w:numFmt w:val="bullet"/>
      <w:lvlText w:val=""/>
      <w:lvlJc w:val="left"/>
      <w:pPr>
        <w:ind w:left="720" w:hanging="360"/>
      </w:pPr>
      <w:rPr>
        <w:rFonts w:ascii="Symbol" w:hAnsi="Symbol" w:hint="default"/>
      </w:rPr>
    </w:lvl>
    <w:lvl w:ilvl="1" w:tplc="67CEBB90">
      <w:start w:val="1"/>
      <w:numFmt w:val="bullet"/>
      <w:lvlText w:val="o"/>
      <w:lvlJc w:val="left"/>
      <w:pPr>
        <w:ind w:left="1440" w:hanging="360"/>
      </w:pPr>
      <w:rPr>
        <w:rFonts w:ascii="Courier New" w:hAnsi="Courier New" w:cs="Courier New" w:hint="default"/>
      </w:rPr>
    </w:lvl>
    <w:lvl w:ilvl="2" w:tplc="0A68A700">
      <w:start w:val="1"/>
      <w:numFmt w:val="bullet"/>
      <w:lvlText w:val=""/>
      <w:lvlJc w:val="left"/>
      <w:pPr>
        <w:ind w:left="2160" w:hanging="360"/>
      </w:pPr>
      <w:rPr>
        <w:rFonts w:ascii="Wingdings" w:hAnsi="Wingdings" w:hint="default"/>
      </w:rPr>
    </w:lvl>
    <w:lvl w:ilvl="3" w:tplc="458EE32C">
      <w:start w:val="1"/>
      <w:numFmt w:val="bullet"/>
      <w:lvlText w:val=""/>
      <w:lvlJc w:val="left"/>
      <w:pPr>
        <w:ind w:left="2880" w:hanging="360"/>
      </w:pPr>
      <w:rPr>
        <w:rFonts w:ascii="Symbol" w:hAnsi="Symbol" w:hint="default"/>
      </w:rPr>
    </w:lvl>
    <w:lvl w:ilvl="4" w:tplc="90FEF5A4">
      <w:start w:val="1"/>
      <w:numFmt w:val="bullet"/>
      <w:lvlText w:val="o"/>
      <w:lvlJc w:val="left"/>
      <w:pPr>
        <w:ind w:left="3600" w:hanging="360"/>
      </w:pPr>
      <w:rPr>
        <w:rFonts w:ascii="Courier New" w:hAnsi="Courier New" w:cs="Courier New" w:hint="default"/>
      </w:rPr>
    </w:lvl>
    <w:lvl w:ilvl="5" w:tplc="4372F79A">
      <w:start w:val="1"/>
      <w:numFmt w:val="bullet"/>
      <w:lvlText w:val=""/>
      <w:lvlJc w:val="left"/>
      <w:pPr>
        <w:ind w:left="4320" w:hanging="360"/>
      </w:pPr>
      <w:rPr>
        <w:rFonts w:ascii="Wingdings" w:hAnsi="Wingdings" w:hint="default"/>
      </w:rPr>
    </w:lvl>
    <w:lvl w:ilvl="6" w:tplc="95F09DF4">
      <w:start w:val="1"/>
      <w:numFmt w:val="bullet"/>
      <w:lvlText w:val=""/>
      <w:lvlJc w:val="left"/>
      <w:pPr>
        <w:ind w:left="5040" w:hanging="360"/>
      </w:pPr>
      <w:rPr>
        <w:rFonts w:ascii="Symbol" w:hAnsi="Symbol" w:hint="default"/>
      </w:rPr>
    </w:lvl>
    <w:lvl w:ilvl="7" w:tplc="00A05992">
      <w:start w:val="1"/>
      <w:numFmt w:val="bullet"/>
      <w:lvlText w:val="o"/>
      <w:lvlJc w:val="left"/>
      <w:pPr>
        <w:ind w:left="5760" w:hanging="360"/>
      </w:pPr>
      <w:rPr>
        <w:rFonts w:ascii="Courier New" w:hAnsi="Courier New" w:cs="Courier New" w:hint="default"/>
      </w:rPr>
    </w:lvl>
    <w:lvl w:ilvl="8" w:tplc="A6103DBC">
      <w:start w:val="1"/>
      <w:numFmt w:val="bullet"/>
      <w:lvlText w:val=""/>
      <w:lvlJc w:val="left"/>
      <w:pPr>
        <w:ind w:left="6480" w:hanging="360"/>
      </w:pPr>
      <w:rPr>
        <w:rFonts w:ascii="Wingdings" w:hAnsi="Wingdings" w:hint="default"/>
      </w:rPr>
    </w:lvl>
  </w:abstractNum>
  <w:abstractNum w:abstractNumId="10" w15:restartNumberingAfterBreak="0">
    <w:nsid w:val="405B1F01"/>
    <w:multiLevelType w:val="hybridMultilevel"/>
    <w:tmpl w:val="26E0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5BD096D4">
      <w:start w:val="1"/>
      <w:numFmt w:val="lowerRoman"/>
      <w:lvlText w:val="(%1)"/>
      <w:lvlJc w:val="left"/>
      <w:pPr>
        <w:ind w:left="1080" w:hanging="720"/>
      </w:pPr>
      <w:rPr>
        <w:rFonts w:hint="default"/>
      </w:rPr>
    </w:lvl>
    <w:lvl w:ilvl="1" w:tplc="C6566848" w:tentative="1">
      <w:start w:val="1"/>
      <w:numFmt w:val="lowerLetter"/>
      <w:lvlText w:val="%2."/>
      <w:lvlJc w:val="left"/>
      <w:pPr>
        <w:ind w:left="1440" w:hanging="360"/>
      </w:pPr>
    </w:lvl>
    <w:lvl w:ilvl="2" w:tplc="FD86C4BE" w:tentative="1">
      <w:start w:val="1"/>
      <w:numFmt w:val="lowerRoman"/>
      <w:lvlText w:val="%3."/>
      <w:lvlJc w:val="right"/>
      <w:pPr>
        <w:ind w:left="2160" w:hanging="180"/>
      </w:pPr>
    </w:lvl>
    <w:lvl w:ilvl="3" w:tplc="443AE4D8" w:tentative="1">
      <w:start w:val="1"/>
      <w:numFmt w:val="decimal"/>
      <w:lvlText w:val="%4."/>
      <w:lvlJc w:val="left"/>
      <w:pPr>
        <w:ind w:left="2880" w:hanging="360"/>
      </w:pPr>
    </w:lvl>
    <w:lvl w:ilvl="4" w:tplc="B9DEEB0E" w:tentative="1">
      <w:start w:val="1"/>
      <w:numFmt w:val="lowerLetter"/>
      <w:lvlText w:val="%5."/>
      <w:lvlJc w:val="left"/>
      <w:pPr>
        <w:ind w:left="3600" w:hanging="360"/>
      </w:pPr>
    </w:lvl>
    <w:lvl w:ilvl="5" w:tplc="39F03D7A" w:tentative="1">
      <w:start w:val="1"/>
      <w:numFmt w:val="lowerRoman"/>
      <w:lvlText w:val="%6."/>
      <w:lvlJc w:val="right"/>
      <w:pPr>
        <w:ind w:left="4320" w:hanging="180"/>
      </w:pPr>
    </w:lvl>
    <w:lvl w:ilvl="6" w:tplc="C0E83E80" w:tentative="1">
      <w:start w:val="1"/>
      <w:numFmt w:val="decimal"/>
      <w:lvlText w:val="%7."/>
      <w:lvlJc w:val="left"/>
      <w:pPr>
        <w:ind w:left="5040" w:hanging="360"/>
      </w:pPr>
    </w:lvl>
    <w:lvl w:ilvl="7" w:tplc="1642441C" w:tentative="1">
      <w:start w:val="1"/>
      <w:numFmt w:val="lowerLetter"/>
      <w:lvlText w:val="%8."/>
      <w:lvlJc w:val="left"/>
      <w:pPr>
        <w:ind w:left="5760" w:hanging="360"/>
      </w:pPr>
    </w:lvl>
    <w:lvl w:ilvl="8" w:tplc="4D065328" w:tentative="1">
      <w:start w:val="1"/>
      <w:numFmt w:val="lowerRoman"/>
      <w:lvlText w:val="%9."/>
      <w:lvlJc w:val="right"/>
      <w:pPr>
        <w:ind w:left="6480" w:hanging="180"/>
      </w:pPr>
    </w:lvl>
  </w:abstractNum>
  <w:abstractNum w:abstractNumId="12" w15:restartNumberingAfterBreak="0">
    <w:nsid w:val="45463DF6"/>
    <w:multiLevelType w:val="hybridMultilevel"/>
    <w:tmpl w:val="AC8B3F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9950E91"/>
    <w:multiLevelType w:val="hybridMultilevel"/>
    <w:tmpl w:val="DE82C684"/>
    <w:lvl w:ilvl="0" w:tplc="99BEA77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56DF68EE"/>
    <w:multiLevelType w:val="hybridMultilevel"/>
    <w:tmpl w:val="7FD1B0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766F22"/>
    <w:multiLevelType w:val="hybridMultilevel"/>
    <w:tmpl w:val="E500E596"/>
    <w:lvl w:ilvl="0" w:tplc="1ECCDCA6">
      <w:start w:val="1"/>
      <w:numFmt w:val="decimal"/>
      <w:lvlText w:val="%1."/>
      <w:lvlJc w:val="left"/>
      <w:pPr>
        <w:ind w:left="360" w:hanging="360"/>
      </w:pPr>
    </w:lvl>
    <w:lvl w:ilvl="1" w:tplc="52EA3FF4" w:tentative="1">
      <w:start w:val="1"/>
      <w:numFmt w:val="lowerLetter"/>
      <w:lvlText w:val="%2."/>
      <w:lvlJc w:val="left"/>
      <w:pPr>
        <w:ind w:left="1080" w:hanging="360"/>
      </w:pPr>
    </w:lvl>
    <w:lvl w:ilvl="2" w:tplc="CA8ABDAE" w:tentative="1">
      <w:start w:val="1"/>
      <w:numFmt w:val="lowerRoman"/>
      <w:lvlText w:val="%3."/>
      <w:lvlJc w:val="right"/>
      <w:pPr>
        <w:ind w:left="1800" w:hanging="180"/>
      </w:pPr>
    </w:lvl>
    <w:lvl w:ilvl="3" w:tplc="6AF22E66" w:tentative="1">
      <w:start w:val="1"/>
      <w:numFmt w:val="decimal"/>
      <w:lvlText w:val="%4."/>
      <w:lvlJc w:val="left"/>
      <w:pPr>
        <w:ind w:left="2520" w:hanging="360"/>
      </w:pPr>
    </w:lvl>
    <w:lvl w:ilvl="4" w:tplc="5C56D4F0" w:tentative="1">
      <w:start w:val="1"/>
      <w:numFmt w:val="lowerLetter"/>
      <w:lvlText w:val="%5."/>
      <w:lvlJc w:val="left"/>
      <w:pPr>
        <w:ind w:left="3240" w:hanging="360"/>
      </w:pPr>
    </w:lvl>
    <w:lvl w:ilvl="5" w:tplc="BDBC591E" w:tentative="1">
      <w:start w:val="1"/>
      <w:numFmt w:val="lowerRoman"/>
      <w:lvlText w:val="%6."/>
      <w:lvlJc w:val="right"/>
      <w:pPr>
        <w:ind w:left="3960" w:hanging="180"/>
      </w:pPr>
    </w:lvl>
    <w:lvl w:ilvl="6" w:tplc="6B8EA6DC" w:tentative="1">
      <w:start w:val="1"/>
      <w:numFmt w:val="decimal"/>
      <w:lvlText w:val="%7."/>
      <w:lvlJc w:val="left"/>
      <w:pPr>
        <w:ind w:left="4680" w:hanging="360"/>
      </w:pPr>
    </w:lvl>
    <w:lvl w:ilvl="7" w:tplc="BA9A30DC" w:tentative="1">
      <w:start w:val="1"/>
      <w:numFmt w:val="lowerLetter"/>
      <w:lvlText w:val="%8."/>
      <w:lvlJc w:val="left"/>
      <w:pPr>
        <w:ind w:left="5400" w:hanging="360"/>
      </w:pPr>
    </w:lvl>
    <w:lvl w:ilvl="8" w:tplc="CC9E6BA0" w:tentative="1">
      <w:start w:val="1"/>
      <w:numFmt w:val="lowerRoman"/>
      <w:lvlText w:val="%9."/>
      <w:lvlJc w:val="right"/>
      <w:pPr>
        <w:ind w:left="6120" w:hanging="180"/>
      </w:pPr>
    </w:lvl>
  </w:abstractNum>
  <w:abstractNum w:abstractNumId="16" w15:restartNumberingAfterBreak="0">
    <w:nsid w:val="6255175E"/>
    <w:multiLevelType w:val="hybridMultilevel"/>
    <w:tmpl w:val="53962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B06011"/>
    <w:multiLevelType w:val="hybridMultilevel"/>
    <w:tmpl w:val="49A21BE0"/>
    <w:lvl w:ilvl="0" w:tplc="F06AC5E6">
      <w:start w:val="1"/>
      <w:numFmt w:val="decimal"/>
      <w:lvlText w:val="%1."/>
      <w:lvlJc w:val="left"/>
      <w:pPr>
        <w:ind w:left="360" w:hanging="360"/>
      </w:pPr>
      <w:rPr>
        <w:rFonts w:hint="default"/>
      </w:rPr>
    </w:lvl>
    <w:lvl w:ilvl="1" w:tplc="AC269C82" w:tentative="1">
      <w:start w:val="1"/>
      <w:numFmt w:val="lowerLetter"/>
      <w:lvlText w:val="%2."/>
      <w:lvlJc w:val="left"/>
      <w:pPr>
        <w:ind w:left="1080" w:hanging="360"/>
      </w:pPr>
    </w:lvl>
    <w:lvl w:ilvl="2" w:tplc="AB347834" w:tentative="1">
      <w:start w:val="1"/>
      <w:numFmt w:val="lowerRoman"/>
      <w:lvlText w:val="%3."/>
      <w:lvlJc w:val="right"/>
      <w:pPr>
        <w:ind w:left="1800" w:hanging="180"/>
      </w:pPr>
    </w:lvl>
    <w:lvl w:ilvl="3" w:tplc="F1C2379C" w:tentative="1">
      <w:start w:val="1"/>
      <w:numFmt w:val="decimal"/>
      <w:lvlText w:val="%4."/>
      <w:lvlJc w:val="left"/>
      <w:pPr>
        <w:ind w:left="2520" w:hanging="360"/>
      </w:pPr>
    </w:lvl>
    <w:lvl w:ilvl="4" w:tplc="C38A213E" w:tentative="1">
      <w:start w:val="1"/>
      <w:numFmt w:val="lowerLetter"/>
      <w:lvlText w:val="%5."/>
      <w:lvlJc w:val="left"/>
      <w:pPr>
        <w:ind w:left="3240" w:hanging="360"/>
      </w:pPr>
    </w:lvl>
    <w:lvl w:ilvl="5" w:tplc="8F1CA9CC" w:tentative="1">
      <w:start w:val="1"/>
      <w:numFmt w:val="lowerRoman"/>
      <w:lvlText w:val="%6."/>
      <w:lvlJc w:val="right"/>
      <w:pPr>
        <w:ind w:left="3960" w:hanging="180"/>
      </w:pPr>
    </w:lvl>
    <w:lvl w:ilvl="6" w:tplc="92624E4A" w:tentative="1">
      <w:start w:val="1"/>
      <w:numFmt w:val="decimal"/>
      <w:lvlText w:val="%7."/>
      <w:lvlJc w:val="left"/>
      <w:pPr>
        <w:ind w:left="4680" w:hanging="360"/>
      </w:pPr>
    </w:lvl>
    <w:lvl w:ilvl="7" w:tplc="E3DCFD7A" w:tentative="1">
      <w:start w:val="1"/>
      <w:numFmt w:val="lowerLetter"/>
      <w:lvlText w:val="%8."/>
      <w:lvlJc w:val="left"/>
      <w:pPr>
        <w:ind w:left="5400" w:hanging="360"/>
      </w:pPr>
    </w:lvl>
    <w:lvl w:ilvl="8" w:tplc="EA70662C" w:tentative="1">
      <w:start w:val="1"/>
      <w:numFmt w:val="lowerRoman"/>
      <w:lvlText w:val="%9."/>
      <w:lvlJc w:val="right"/>
      <w:pPr>
        <w:ind w:left="6120" w:hanging="180"/>
      </w:pPr>
    </w:lvl>
  </w:abstractNum>
  <w:abstractNum w:abstractNumId="18" w15:restartNumberingAfterBreak="0">
    <w:nsid w:val="74066541"/>
    <w:multiLevelType w:val="hybridMultilevel"/>
    <w:tmpl w:val="3A203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6D3B70"/>
    <w:multiLevelType w:val="hybridMultilevel"/>
    <w:tmpl w:val="E16229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475189"/>
    <w:multiLevelType w:val="hybridMultilevel"/>
    <w:tmpl w:val="C61CAD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CE5F25"/>
    <w:multiLevelType w:val="hybridMultilevel"/>
    <w:tmpl w:val="49A21BE0"/>
    <w:lvl w:ilvl="0" w:tplc="1D3CEDD0">
      <w:start w:val="1"/>
      <w:numFmt w:val="decimal"/>
      <w:lvlText w:val="%1."/>
      <w:lvlJc w:val="left"/>
      <w:pPr>
        <w:ind w:left="360" w:hanging="360"/>
      </w:pPr>
      <w:rPr>
        <w:rFonts w:hint="default"/>
      </w:rPr>
    </w:lvl>
    <w:lvl w:ilvl="1" w:tplc="035AFFFA" w:tentative="1">
      <w:start w:val="1"/>
      <w:numFmt w:val="lowerLetter"/>
      <w:lvlText w:val="%2."/>
      <w:lvlJc w:val="left"/>
      <w:pPr>
        <w:ind w:left="1080" w:hanging="360"/>
      </w:pPr>
    </w:lvl>
    <w:lvl w:ilvl="2" w:tplc="A6A0D548" w:tentative="1">
      <w:start w:val="1"/>
      <w:numFmt w:val="lowerRoman"/>
      <w:lvlText w:val="%3."/>
      <w:lvlJc w:val="right"/>
      <w:pPr>
        <w:ind w:left="1800" w:hanging="180"/>
      </w:pPr>
    </w:lvl>
    <w:lvl w:ilvl="3" w:tplc="D622903C" w:tentative="1">
      <w:start w:val="1"/>
      <w:numFmt w:val="decimal"/>
      <w:lvlText w:val="%4."/>
      <w:lvlJc w:val="left"/>
      <w:pPr>
        <w:ind w:left="2520" w:hanging="360"/>
      </w:pPr>
    </w:lvl>
    <w:lvl w:ilvl="4" w:tplc="C7AA5ABA" w:tentative="1">
      <w:start w:val="1"/>
      <w:numFmt w:val="lowerLetter"/>
      <w:lvlText w:val="%5."/>
      <w:lvlJc w:val="left"/>
      <w:pPr>
        <w:ind w:left="3240" w:hanging="360"/>
      </w:pPr>
    </w:lvl>
    <w:lvl w:ilvl="5" w:tplc="0E787DE8" w:tentative="1">
      <w:start w:val="1"/>
      <w:numFmt w:val="lowerRoman"/>
      <w:lvlText w:val="%6."/>
      <w:lvlJc w:val="right"/>
      <w:pPr>
        <w:ind w:left="3960" w:hanging="180"/>
      </w:pPr>
    </w:lvl>
    <w:lvl w:ilvl="6" w:tplc="AA3EB2CC" w:tentative="1">
      <w:start w:val="1"/>
      <w:numFmt w:val="decimal"/>
      <w:lvlText w:val="%7."/>
      <w:lvlJc w:val="left"/>
      <w:pPr>
        <w:ind w:left="4680" w:hanging="360"/>
      </w:pPr>
    </w:lvl>
    <w:lvl w:ilvl="7" w:tplc="EA08B402" w:tentative="1">
      <w:start w:val="1"/>
      <w:numFmt w:val="lowerLetter"/>
      <w:lvlText w:val="%8."/>
      <w:lvlJc w:val="left"/>
      <w:pPr>
        <w:ind w:left="5400" w:hanging="360"/>
      </w:pPr>
    </w:lvl>
    <w:lvl w:ilvl="8" w:tplc="50BA7E58"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196EF6C0">
      <w:start w:val="1"/>
      <w:numFmt w:val="lowerRoman"/>
      <w:lvlText w:val="(%1)"/>
      <w:lvlJc w:val="left"/>
      <w:pPr>
        <w:ind w:left="1080" w:hanging="720"/>
      </w:pPr>
      <w:rPr>
        <w:rFonts w:hint="default"/>
      </w:rPr>
    </w:lvl>
    <w:lvl w:ilvl="1" w:tplc="D70099C2" w:tentative="1">
      <w:start w:val="1"/>
      <w:numFmt w:val="lowerLetter"/>
      <w:lvlText w:val="%2."/>
      <w:lvlJc w:val="left"/>
      <w:pPr>
        <w:ind w:left="1440" w:hanging="360"/>
      </w:pPr>
    </w:lvl>
    <w:lvl w:ilvl="2" w:tplc="2B0A70AC" w:tentative="1">
      <w:start w:val="1"/>
      <w:numFmt w:val="lowerRoman"/>
      <w:lvlText w:val="%3."/>
      <w:lvlJc w:val="right"/>
      <w:pPr>
        <w:ind w:left="2160" w:hanging="180"/>
      </w:pPr>
    </w:lvl>
    <w:lvl w:ilvl="3" w:tplc="D23CC934" w:tentative="1">
      <w:start w:val="1"/>
      <w:numFmt w:val="decimal"/>
      <w:lvlText w:val="%4."/>
      <w:lvlJc w:val="left"/>
      <w:pPr>
        <w:ind w:left="2880" w:hanging="360"/>
      </w:pPr>
    </w:lvl>
    <w:lvl w:ilvl="4" w:tplc="4700204C" w:tentative="1">
      <w:start w:val="1"/>
      <w:numFmt w:val="lowerLetter"/>
      <w:lvlText w:val="%5."/>
      <w:lvlJc w:val="left"/>
      <w:pPr>
        <w:ind w:left="3600" w:hanging="360"/>
      </w:pPr>
    </w:lvl>
    <w:lvl w:ilvl="5" w:tplc="4588C140" w:tentative="1">
      <w:start w:val="1"/>
      <w:numFmt w:val="lowerRoman"/>
      <w:lvlText w:val="%6."/>
      <w:lvlJc w:val="right"/>
      <w:pPr>
        <w:ind w:left="4320" w:hanging="180"/>
      </w:pPr>
    </w:lvl>
    <w:lvl w:ilvl="6" w:tplc="67083084" w:tentative="1">
      <w:start w:val="1"/>
      <w:numFmt w:val="decimal"/>
      <w:lvlText w:val="%7."/>
      <w:lvlJc w:val="left"/>
      <w:pPr>
        <w:ind w:left="5040" w:hanging="360"/>
      </w:pPr>
    </w:lvl>
    <w:lvl w:ilvl="7" w:tplc="C42A2B84" w:tentative="1">
      <w:start w:val="1"/>
      <w:numFmt w:val="lowerLetter"/>
      <w:lvlText w:val="%8."/>
      <w:lvlJc w:val="left"/>
      <w:pPr>
        <w:ind w:left="5760" w:hanging="360"/>
      </w:pPr>
    </w:lvl>
    <w:lvl w:ilvl="8" w:tplc="C60E7F56" w:tentative="1">
      <w:start w:val="1"/>
      <w:numFmt w:val="lowerRoman"/>
      <w:lvlText w:val="%9."/>
      <w:lvlJc w:val="right"/>
      <w:pPr>
        <w:ind w:left="6480" w:hanging="180"/>
      </w:pPr>
    </w:lvl>
  </w:abstractNum>
  <w:num w:numId="1">
    <w:abstractNumId w:val="2"/>
  </w:num>
  <w:num w:numId="2">
    <w:abstractNumId w:val="9"/>
  </w:num>
  <w:num w:numId="3">
    <w:abstractNumId w:val="21"/>
  </w:num>
  <w:num w:numId="4">
    <w:abstractNumId w:val="17"/>
  </w:num>
  <w:num w:numId="5">
    <w:abstractNumId w:val="6"/>
  </w:num>
  <w:num w:numId="6">
    <w:abstractNumId w:val="11"/>
  </w:num>
  <w:num w:numId="7">
    <w:abstractNumId w:val="8"/>
  </w:num>
  <w:num w:numId="8">
    <w:abstractNumId w:val="22"/>
  </w:num>
  <w:num w:numId="9">
    <w:abstractNumId w:val="20"/>
  </w:num>
  <w:num w:numId="10">
    <w:abstractNumId w:val="16"/>
  </w:num>
  <w:num w:numId="11">
    <w:abstractNumId w:val="10"/>
  </w:num>
  <w:num w:numId="12">
    <w:abstractNumId w:val="19"/>
  </w:num>
  <w:num w:numId="13">
    <w:abstractNumId w:val="15"/>
  </w:num>
  <w:num w:numId="14">
    <w:abstractNumId w:val="18"/>
  </w:num>
  <w:num w:numId="15">
    <w:abstractNumId w:val="5"/>
  </w:num>
  <w:num w:numId="16">
    <w:abstractNumId w:val="3"/>
  </w:num>
  <w:num w:numId="17">
    <w:abstractNumId w:val="1"/>
  </w:num>
  <w:num w:numId="18">
    <w:abstractNumId w:val="0"/>
  </w:num>
  <w:num w:numId="19">
    <w:abstractNumId w:val="13"/>
  </w:num>
  <w:num w:numId="20">
    <w:abstractNumId w:val="12"/>
  </w:num>
  <w:num w:numId="21">
    <w:abstractNumId w:val="14"/>
  </w:num>
  <w:num w:numId="22">
    <w:abstractNumId w:val="7"/>
  </w:num>
  <w:num w:numId="23">
    <w:abstractNumId w:val="9"/>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07"/>
    <w:rsid w:val="000005D4"/>
    <w:rsid w:val="00000DBB"/>
    <w:rsid w:val="000011E0"/>
    <w:rsid w:val="0000370B"/>
    <w:rsid w:val="00003C35"/>
    <w:rsid w:val="00003C88"/>
    <w:rsid w:val="00003CD3"/>
    <w:rsid w:val="00007B04"/>
    <w:rsid w:val="000106F0"/>
    <w:rsid w:val="00011735"/>
    <w:rsid w:val="00012A90"/>
    <w:rsid w:val="00013114"/>
    <w:rsid w:val="00014817"/>
    <w:rsid w:val="0001482A"/>
    <w:rsid w:val="00014E79"/>
    <w:rsid w:val="000156F2"/>
    <w:rsid w:val="00015A69"/>
    <w:rsid w:val="00017761"/>
    <w:rsid w:val="00017AD7"/>
    <w:rsid w:val="00021609"/>
    <w:rsid w:val="000216B0"/>
    <w:rsid w:val="00022C69"/>
    <w:rsid w:val="000239A4"/>
    <w:rsid w:val="00024E66"/>
    <w:rsid w:val="00025604"/>
    <w:rsid w:val="0002566E"/>
    <w:rsid w:val="00025B16"/>
    <w:rsid w:val="00030CDD"/>
    <w:rsid w:val="000328A2"/>
    <w:rsid w:val="0003519A"/>
    <w:rsid w:val="00035B6C"/>
    <w:rsid w:val="0003639E"/>
    <w:rsid w:val="00036B0D"/>
    <w:rsid w:val="00036C4A"/>
    <w:rsid w:val="00037B41"/>
    <w:rsid w:val="0004016F"/>
    <w:rsid w:val="00041450"/>
    <w:rsid w:val="000417F8"/>
    <w:rsid w:val="00043516"/>
    <w:rsid w:val="00043725"/>
    <w:rsid w:val="00045B45"/>
    <w:rsid w:val="00046CA4"/>
    <w:rsid w:val="000473B3"/>
    <w:rsid w:val="00052555"/>
    <w:rsid w:val="00055721"/>
    <w:rsid w:val="00056932"/>
    <w:rsid w:val="00057A37"/>
    <w:rsid w:val="00060514"/>
    <w:rsid w:val="00062135"/>
    <w:rsid w:val="0006311C"/>
    <w:rsid w:val="000634FE"/>
    <w:rsid w:val="0006481E"/>
    <w:rsid w:val="00064B8D"/>
    <w:rsid w:val="0006693A"/>
    <w:rsid w:val="00066D0E"/>
    <w:rsid w:val="0007164B"/>
    <w:rsid w:val="00071B34"/>
    <w:rsid w:val="00071DA2"/>
    <w:rsid w:val="00072BD9"/>
    <w:rsid w:val="0007713D"/>
    <w:rsid w:val="00077E53"/>
    <w:rsid w:val="000820C6"/>
    <w:rsid w:val="000829A7"/>
    <w:rsid w:val="0008301B"/>
    <w:rsid w:val="00085763"/>
    <w:rsid w:val="00087C31"/>
    <w:rsid w:val="00093957"/>
    <w:rsid w:val="00094FEC"/>
    <w:rsid w:val="00095B8B"/>
    <w:rsid w:val="00096871"/>
    <w:rsid w:val="000A0508"/>
    <w:rsid w:val="000A5268"/>
    <w:rsid w:val="000A741E"/>
    <w:rsid w:val="000A7BFD"/>
    <w:rsid w:val="000B0337"/>
    <w:rsid w:val="000B0926"/>
    <w:rsid w:val="000B1581"/>
    <w:rsid w:val="000B16A5"/>
    <w:rsid w:val="000B181F"/>
    <w:rsid w:val="000B2DCB"/>
    <w:rsid w:val="000B34BF"/>
    <w:rsid w:val="000B396F"/>
    <w:rsid w:val="000B52EF"/>
    <w:rsid w:val="000B5C66"/>
    <w:rsid w:val="000B7450"/>
    <w:rsid w:val="000C0B0F"/>
    <w:rsid w:val="000C3433"/>
    <w:rsid w:val="000C3D30"/>
    <w:rsid w:val="000C5000"/>
    <w:rsid w:val="000C675C"/>
    <w:rsid w:val="000C7116"/>
    <w:rsid w:val="000D0A93"/>
    <w:rsid w:val="000D0DAD"/>
    <w:rsid w:val="000D2774"/>
    <w:rsid w:val="000D55E1"/>
    <w:rsid w:val="000D572E"/>
    <w:rsid w:val="000D6BE9"/>
    <w:rsid w:val="000D78C8"/>
    <w:rsid w:val="000E315D"/>
    <w:rsid w:val="000E42A5"/>
    <w:rsid w:val="000E6581"/>
    <w:rsid w:val="000E65F2"/>
    <w:rsid w:val="000E6724"/>
    <w:rsid w:val="000F15D4"/>
    <w:rsid w:val="000F2158"/>
    <w:rsid w:val="000F529A"/>
    <w:rsid w:val="000F5F3A"/>
    <w:rsid w:val="000F6F7C"/>
    <w:rsid w:val="00103A7F"/>
    <w:rsid w:val="001077A6"/>
    <w:rsid w:val="00112145"/>
    <w:rsid w:val="0011256A"/>
    <w:rsid w:val="00112A71"/>
    <w:rsid w:val="001136BF"/>
    <w:rsid w:val="00115D74"/>
    <w:rsid w:val="001170C3"/>
    <w:rsid w:val="0011768F"/>
    <w:rsid w:val="00120F10"/>
    <w:rsid w:val="00121F78"/>
    <w:rsid w:val="00122702"/>
    <w:rsid w:val="001227AF"/>
    <w:rsid w:val="00123AA3"/>
    <w:rsid w:val="00124A67"/>
    <w:rsid w:val="001276A5"/>
    <w:rsid w:val="00131808"/>
    <w:rsid w:val="001331DD"/>
    <w:rsid w:val="00133BC2"/>
    <w:rsid w:val="00133FAE"/>
    <w:rsid w:val="00134F99"/>
    <w:rsid w:val="00136AF9"/>
    <w:rsid w:val="00136D66"/>
    <w:rsid w:val="00137B1A"/>
    <w:rsid w:val="00142058"/>
    <w:rsid w:val="001422DC"/>
    <w:rsid w:val="00143B81"/>
    <w:rsid w:val="00144C0E"/>
    <w:rsid w:val="001452D5"/>
    <w:rsid w:val="00146B90"/>
    <w:rsid w:val="001511E6"/>
    <w:rsid w:val="00152F30"/>
    <w:rsid w:val="0016398B"/>
    <w:rsid w:val="00164888"/>
    <w:rsid w:val="001654ED"/>
    <w:rsid w:val="00165BB8"/>
    <w:rsid w:val="001662BC"/>
    <w:rsid w:val="001670AD"/>
    <w:rsid w:val="00167519"/>
    <w:rsid w:val="001740E6"/>
    <w:rsid w:val="00174F92"/>
    <w:rsid w:val="0017650C"/>
    <w:rsid w:val="00180C14"/>
    <w:rsid w:val="001811AD"/>
    <w:rsid w:val="001837D6"/>
    <w:rsid w:val="001906A8"/>
    <w:rsid w:val="001911B3"/>
    <w:rsid w:val="00191A63"/>
    <w:rsid w:val="00192942"/>
    <w:rsid w:val="00193ECE"/>
    <w:rsid w:val="00196D7A"/>
    <w:rsid w:val="001A0B1A"/>
    <w:rsid w:val="001A2D8B"/>
    <w:rsid w:val="001A4645"/>
    <w:rsid w:val="001A64BF"/>
    <w:rsid w:val="001A6B44"/>
    <w:rsid w:val="001B0102"/>
    <w:rsid w:val="001B04CE"/>
    <w:rsid w:val="001B3144"/>
    <w:rsid w:val="001B445D"/>
    <w:rsid w:val="001C0181"/>
    <w:rsid w:val="001C13E7"/>
    <w:rsid w:val="001C17A6"/>
    <w:rsid w:val="001D0A52"/>
    <w:rsid w:val="001D1C5E"/>
    <w:rsid w:val="001D2430"/>
    <w:rsid w:val="001D305B"/>
    <w:rsid w:val="001D46B1"/>
    <w:rsid w:val="001D4E9F"/>
    <w:rsid w:val="001D59C4"/>
    <w:rsid w:val="001E13C9"/>
    <w:rsid w:val="001E15D7"/>
    <w:rsid w:val="001E2790"/>
    <w:rsid w:val="001E2D34"/>
    <w:rsid w:val="001E34D0"/>
    <w:rsid w:val="001E6277"/>
    <w:rsid w:val="001F0D33"/>
    <w:rsid w:val="001F0DFA"/>
    <w:rsid w:val="001F222B"/>
    <w:rsid w:val="001F2276"/>
    <w:rsid w:val="001F22D7"/>
    <w:rsid w:val="001F7020"/>
    <w:rsid w:val="00202799"/>
    <w:rsid w:val="00204FF7"/>
    <w:rsid w:val="0020754F"/>
    <w:rsid w:val="00207DA8"/>
    <w:rsid w:val="002117A1"/>
    <w:rsid w:val="00213601"/>
    <w:rsid w:val="002137D9"/>
    <w:rsid w:val="002226B9"/>
    <w:rsid w:val="002229A8"/>
    <w:rsid w:val="002268E7"/>
    <w:rsid w:val="00231749"/>
    <w:rsid w:val="00231F25"/>
    <w:rsid w:val="00231F48"/>
    <w:rsid w:val="00232287"/>
    <w:rsid w:val="002343B7"/>
    <w:rsid w:val="00235031"/>
    <w:rsid w:val="0023617F"/>
    <w:rsid w:val="00236A03"/>
    <w:rsid w:val="002410AC"/>
    <w:rsid w:val="00244FA2"/>
    <w:rsid w:val="00246089"/>
    <w:rsid w:val="002473CF"/>
    <w:rsid w:val="0025243B"/>
    <w:rsid w:val="002529B7"/>
    <w:rsid w:val="0025339C"/>
    <w:rsid w:val="002557EE"/>
    <w:rsid w:val="00255855"/>
    <w:rsid w:val="0025590F"/>
    <w:rsid w:val="002565A0"/>
    <w:rsid w:val="00256BED"/>
    <w:rsid w:val="00263382"/>
    <w:rsid w:val="00271FAA"/>
    <w:rsid w:val="0027485E"/>
    <w:rsid w:val="00275780"/>
    <w:rsid w:val="00277BB2"/>
    <w:rsid w:val="0028072C"/>
    <w:rsid w:val="00280CDE"/>
    <w:rsid w:val="002849D2"/>
    <w:rsid w:val="00286D06"/>
    <w:rsid w:val="00287709"/>
    <w:rsid w:val="0029011C"/>
    <w:rsid w:val="00291D05"/>
    <w:rsid w:val="0029215C"/>
    <w:rsid w:val="0029267F"/>
    <w:rsid w:val="00294437"/>
    <w:rsid w:val="002A17D1"/>
    <w:rsid w:val="002A3954"/>
    <w:rsid w:val="002A4397"/>
    <w:rsid w:val="002A60C4"/>
    <w:rsid w:val="002A617E"/>
    <w:rsid w:val="002B1295"/>
    <w:rsid w:val="002B1ABF"/>
    <w:rsid w:val="002B3B1F"/>
    <w:rsid w:val="002B3D8A"/>
    <w:rsid w:val="002B5A50"/>
    <w:rsid w:val="002B79F7"/>
    <w:rsid w:val="002C012F"/>
    <w:rsid w:val="002C1AEC"/>
    <w:rsid w:val="002C239D"/>
    <w:rsid w:val="002C415A"/>
    <w:rsid w:val="002C5BD9"/>
    <w:rsid w:val="002C603B"/>
    <w:rsid w:val="002C7FCC"/>
    <w:rsid w:val="002D0487"/>
    <w:rsid w:val="002D2396"/>
    <w:rsid w:val="002D77A3"/>
    <w:rsid w:val="002E02D7"/>
    <w:rsid w:val="002E1E87"/>
    <w:rsid w:val="002E72E8"/>
    <w:rsid w:val="002E732A"/>
    <w:rsid w:val="002F05B2"/>
    <w:rsid w:val="002F0AF9"/>
    <w:rsid w:val="002F1BE3"/>
    <w:rsid w:val="00302980"/>
    <w:rsid w:val="0030322A"/>
    <w:rsid w:val="003034E8"/>
    <w:rsid w:val="003035E7"/>
    <w:rsid w:val="0030445E"/>
    <w:rsid w:val="003053BF"/>
    <w:rsid w:val="00306EF3"/>
    <w:rsid w:val="0030744E"/>
    <w:rsid w:val="003075FD"/>
    <w:rsid w:val="00310A3F"/>
    <w:rsid w:val="003137B4"/>
    <w:rsid w:val="00313BB3"/>
    <w:rsid w:val="0031575F"/>
    <w:rsid w:val="00315C38"/>
    <w:rsid w:val="0032157A"/>
    <w:rsid w:val="00323458"/>
    <w:rsid w:val="00325BC9"/>
    <w:rsid w:val="00330C23"/>
    <w:rsid w:val="003314A3"/>
    <w:rsid w:val="00334891"/>
    <w:rsid w:val="003366FF"/>
    <w:rsid w:val="00342305"/>
    <w:rsid w:val="00342804"/>
    <w:rsid w:val="00342F27"/>
    <w:rsid w:val="00343124"/>
    <w:rsid w:val="00345CC4"/>
    <w:rsid w:val="00346AF7"/>
    <w:rsid w:val="00347A9F"/>
    <w:rsid w:val="00351DC1"/>
    <w:rsid w:val="003520A1"/>
    <w:rsid w:val="00352A66"/>
    <w:rsid w:val="003531F3"/>
    <w:rsid w:val="00355D56"/>
    <w:rsid w:val="00355D77"/>
    <w:rsid w:val="00357499"/>
    <w:rsid w:val="00362702"/>
    <w:rsid w:val="0036413E"/>
    <w:rsid w:val="00365666"/>
    <w:rsid w:val="00367218"/>
    <w:rsid w:val="0036733C"/>
    <w:rsid w:val="00367594"/>
    <w:rsid w:val="00367C80"/>
    <w:rsid w:val="00370397"/>
    <w:rsid w:val="00377456"/>
    <w:rsid w:val="003779E5"/>
    <w:rsid w:val="00377F39"/>
    <w:rsid w:val="003808A2"/>
    <w:rsid w:val="00382876"/>
    <w:rsid w:val="00382FE4"/>
    <w:rsid w:val="0038312C"/>
    <w:rsid w:val="0038373B"/>
    <w:rsid w:val="003837C8"/>
    <w:rsid w:val="0038498E"/>
    <w:rsid w:val="00385305"/>
    <w:rsid w:val="0038635B"/>
    <w:rsid w:val="00387DB1"/>
    <w:rsid w:val="00391177"/>
    <w:rsid w:val="0039395B"/>
    <w:rsid w:val="00395D13"/>
    <w:rsid w:val="003962FE"/>
    <w:rsid w:val="00396DC9"/>
    <w:rsid w:val="0039747A"/>
    <w:rsid w:val="003A2A14"/>
    <w:rsid w:val="003A4512"/>
    <w:rsid w:val="003A508C"/>
    <w:rsid w:val="003A5AFD"/>
    <w:rsid w:val="003A65D2"/>
    <w:rsid w:val="003A7DAA"/>
    <w:rsid w:val="003A7FC8"/>
    <w:rsid w:val="003B15B7"/>
    <w:rsid w:val="003B43A4"/>
    <w:rsid w:val="003B7ACF"/>
    <w:rsid w:val="003C4B1A"/>
    <w:rsid w:val="003C4DE1"/>
    <w:rsid w:val="003D0F14"/>
    <w:rsid w:val="003D1260"/>
    <w:rsid w:val="003D3B1A"/>
    <w:rsid w:val="003D5657"/>
    <w:rsid w:val="003D623F"/>
    <w:rsid w:val="003D7FBA"/>
    <w:rsid w:val="003E03B1"/>
    <w:rsid w:val="003E0526"/>
    <w:rsid w:val="003E2B0B"/>
    <w:rsid w:val="003E6A9D"/>
    <w:rsid w:val="003F363A"/>
    <w:rsid w:val="003F3CDF"/>
    <w:rsid w:val="003F40BE"/>
    <w:rsid w:val="003F4973"/>
    <w:rsid w:val="003F6028"/>
    <w:rsid w:val="00400251"/>
    <w:rsid w:val="00401CC0"/>
    <w:rsid w:val="0040454D"/>
    <w:rsid w:val="00410631"/>
    <w:rsid w:val="00410A24"/>
    <w:rsid w:val="00411183"/>
    <w:rsid w:val="00413D8A"/>
    <w:rsid w:val="00413FE2"/>
    <w:rsid w:val="00414AD8"/>
    <w:rsid w:val="004173B4"/>
    <w:rsid w:val="00417F94"/>
    <w:rsid w:val="004202A8"/>
    <w:rsid w:val="00420F0D"/>
    <w:rsid w:val="00421DB6"/>
    <w:rsid w:val="0042250F"/>
    <w:rsid w:val="00424FD8"/>
    <w:rsid w:val="004261F3"/>
    <w:rsid w:val="00426AB0"/>
    <w:rsid w:val="00426C2B"/>
    <w:rsid w:val="00427F86"/>
    <w:rsid w:val="0043001F"/>
    <w:rsid w:val="0043037A"/>
    <w:rsid w:val="004333E8"/>
    <w:rsid w:val="004337EA"/>
    <w:rsid w:val="00434059"/>
    <w:rsid w:val="00434FB7"/>
    <w:rsid w:val="00435402"/>
    <w:rsid w:val="00440488"/>
    <w:rsid w:val="00441273"/>
    <w:rsid w:val="00441370"/>
    <w:rsid w:val="004415B8"/>
    <w:rsid w:val="00441E3B"/>
    <w:rsid w:val="00444039"/>
    <w:rsid w:val="00444D49"/>
    <w:rsid w:val="004453E4"/>
    <w:rsid w:val="00445638"/>
    <w:rsid w:val="00445F5B"/>
    <w:rsid w:val="00447170"/>
    <w:rsid w:val="0045097C"/>
    <w:rsid w:val="0045448E"/>
    <w:rsid w:val="00454540"/>
    <w:rsid w:val="00454BC7"/>
    <w:rsid w:val="00456A5F"/>
    <w:rsid w:val="00456AAD"/>
    <w:rsid w:val="00457972"/>
    <w:rsid w:val="00457FAB"/>
    <w:rsid w:val="00460992"/>
    <w:rsid w:val="00470B96"/>
    <w:rsid w:val="00470DA2"/>
    <w:rsid w:val="00470DA3"/>
    <w:rsid w:val="00474243"/>
    <w:rsid w:val="00475508"/>
    <w:rsid w:val="0047623B"/>
    <w:rsid w:val="00482AC7"/>
    <w:rsid w:val="00484E54"/>
    <w:rsid w:val="00485AC2"/>
    <w:rsid w:val="00486C3C"/>
    <w:rsid w:val="004871BB"/>
    <w:rsid w:val="004901A6"/>
    <w:rsid w:val="00490F57"/>
    <w:rsid w:val="00491491"/>
    <w:rsid w:val="0049202D"/>
    <w:rsid w:val="00495DFF"/>
    <w:rsid w:val="00495FC4"/>
    <w:rsid w:val="004A0192"/>
    <w:rsid w:val="004A1D4D"/>
    <w:rsid w:val="004A284F"/>
    <w:rsid w:val="004A3769"/>
    <w:rsid w:val="004A5618"/>
    <w:rsid w:val="004A5808"/>
    <w:rsid w:val="004A6401"/>
    <w:rsid w:val="004A640C"/>
    <w:rsid w:val="004B3C1F"/>
    <w:rsid w:val="004B619A"/>
    <w:rsid w:val="004B6D29"/>
    <w:rsid w:val="004B70E2"/>
    <w:rsid w:val="004B72D2"/>
    <w:rsid w:val="004C2DCF"/>
    <w:rsid w:val="004C2EC2"/>
    <w:rsid w:val="004C5B70"/>
    <w:rsid w:val="004C5DB8"/>
    <w:rsid w:val="004C775F"/>
    <w:rsid w:val="004D3F73"/>
    <w:rsid w:val="004D5635"/>
    <w:rsid w:val="004D5684"/>
    <w:rsid w:val="004D70CC"/>
    <w:rsid w:val="004E340D"/>
    <w:rsid w:val="004E5539"/>
    <w:rsid w:val="004E79EE"/>
    <w:rsid w:val="004F2519"/>
    <w:rsid w:val="004F50F8"/>
    <w:rsid w:val="004F6592"/>
    <w:rsid w:val="004F6A6F"/>
    <w:rsid w:val="004F6E6B"/>
    <w:rsid w:val="004F7071"/>
    <w:rsid w:val="004F7195"/>
    <w:rsid w:val="004F78F2"/>
    <w:rsid w:val="00500E81"/>
    <w:rsid w:val="00500F11"/>
    <w:rsid w:val="0050182D"/>
    <w:rsid w:val="00501B58"/>
    <w:rsid w:val="00503062"/>
    <w:rsid w:val="00504E78"/>
    <w:rsid w:val="005056B2"/>
    <w:rsid w:val="0051152F"/>
    <w:rsid w:val="00512C4C"/>
    <w:rsid w:val="00513841"/>
    <w:rsid w:val="00514026"/>
    <w:rsid w:val="005169A0"/>
    <w:rsid w:val="00516FD3"/>
    <w:rsid w:val="00520ED4"/>
    <w:rsid w:val="0052109F"/>
    <w:rsid w:val="0052296C"/>
    <w:rsid w:val="00523262"/>
    <w:rsid w:val="00525FEC"/>
    <w:rsid w:val="00527774"/>
    <w:rsid w:val="005300FE"/>
    <w:rsid w:val="00530EE9"/>
    <w:rsid w:val="00531985"/>
    <w:rsid w:val="00536CE8"/>
    <w:rsid w:val="00541E3B"/>
    <w:rsid w:val="005421F3"/>
    <w:rsid w:val="005425E3"/>
    <w:rsid w:val="0054418D"/>
    <w:rsid w:val="00544DB6"/>
    <w:rsid w:val="005450C4"/>
    <w:rsid w:val="0054579F"/>
    <w:rsid w:val="00547138"/>
    <w:rsid w:val="00551398"/>
    <w:rsid w:val="00551A06"/>
    <w:rsid w:val="0055283C"/>
    <w:rsid w:val="0055547A"/>
    <w:rsid w:val="00556D40"/>
    <w:rsid w:val="00557EE1"/>
    <w:rsid w:val="00560E05"/>
    <w:rsid w:val="00561B73"/>
    <w:rsid w:val="00562D06"/>
    <w:rsid w:val="00563ACA"/>
    <w:rsid w:val="00563F83"/>
    <w:rsid w:val="00564C4D"/>
    <w:rsid w:val="0056519B"/>
    <w:rsid w:val="00570242"/>
    <w:rsid w:val="00571C7F"/>
    <w:rsid w:val="005727AC"/>
    <w:rsid w:val="00572B29"/>
    <w:rsid w:val="00572ED8"/>
    <w:rsid w:val="005744EC"/>
    <w:rsid w:val="0057483B"/>
    <w:rsid w:val="00575DD6"/>
    <w:rsid w:val="005774A6"/>
    <w:rsid w:val="0058068D"/>
    <w:rsid w:val="00580BCA"/>
    <w:rsid w:val="005829C3"/>
    <w:rsid w:val="00584392"/>
    <w:rsid w:val="005907FF"/>
    <w:rsid w:val="00592D4C"/>
    <w:rsid w:val="005969B8"/>
    <w:rsid w:val="00597A1F"/>
    <w:rsid w:val="005A023F"/>
    <w:rsid w:val="005A0A7A"/>
    <w:rsid w:val="005A0D31"/>
    <w:rsid w:val="005A0DEF"/>
    <w:rsid w:val="005A2860"/>
    <w:rsid w:val="005B0EB1"/>
    <w:rsid w:val="005B11A0"/>
    <w:rsid w:val="005B15F3"/>
    <w:rsid w:val="005B2B0B"/>
    <w:rsid w:val="005B345F"/>
    <w:rsid w:val="005C1162"/>
    <w:rsid w:val="005C73DC"/>
    <w:rsid w:val="005D70EF"/>
    <w:rsid w:val="005E15F7"/>
    <w:rsid w:val="005E2FF6"/>
    <w:rsid w:val="005E577E"/>
    <w:rsid w:val="005E7BAC"/>
    <w:rsid w:val="005E7E31"/>
    <w:rsid w:val="005F047A"/>
    <w:rsid w:val="005F60AA"/>
    <w:rsid w:val="005F7F8E"/>
    <w:rsid w:val="0060199A"/>
    <w:rsid w:val="006024B7"/>
    <w:rsid w:val="00602744"/>
    <w:rsid w:val="00604486"/>
    <w:rsid w:val="00604BE6"/>
    <w:rsid w:val="00604D0B"/>
    <w:rsid w:val="00605784"/>
    <w:rsid w:val="00606721"/>
    <w:rsid w:val="0060696E"/>
    <w:rsid w:val="00611EA8"/>
    <w:rsid w:val="00611ED2"/>
    <w:rsid w:val="00614F25"/>
    <w:rsid w:val="006173C7"/>
    <w:rsid w:val="006217AC"/>
    <w:rsid w:val="00622395"/>
    <w:rsid w:val="00624344"/>
    <w:rsid w:val="0062549A"/>
    <w:rsid w:val="00630062"/>
    <w:rsid w:val="00630B11"/>
    <w:rsid w:val="00630CA0"/>
    <w:rsid w:val="00632EF6"/>
    <w:rsid w:val="00633541"/>
    <w:rsid w:val="0063476D"/>
    <w:rsid w:val="0063477C"/>
    <w:rsid w:val="006359EA"/>
    <w:rsid w:val="00635B5B"/>
    <w:rsid w:val="00636892"/>
    <w:rsid w:val="00640D21"/>
    <w:rsid w:val="00641342"/>
    <w:rsid w:val="00641CFC"/>
    <w:rsid w:val="006455A3"/>
    <w:rsid w:val="006470A9"/>
    <w:rsid w:val="00647740"/>
    <w:rsid w:val="0065142B"/>
    <w:rsid w:val="00651838"/>
    <w:rsid w:val="00651BDF"/>
    <w:rsid w:val="00652F9D"/>
    <w:rsid w:val="00654FE4"/>
    <w:rsid w:val="006564F7"/>
    <w:rsid w:val="00657BEA"/>
    <w:rsid w:val="006652F7"/>
    <w:rsid w:val="00666E12"/>
    <w:rsid w:val="00671EDD"/>
    <w:rsid w:val="00673720"/>
    <w:rsid w:val="00673A67"/>
    <w:rsid w:val="006744E7"/>
    <w:rsid w:val="00674EF1"/>
    <w:rsid w:val="00675021"/>
    <w:rsid w:val="00675BAE"/>
    <w:rsid w:val="00681E24"/>
    <w:rsid w:val="00681E90"/>
    <w:rsid w:val="00682E0E"/>
    <w:rsid w:val="00686DC1"/>
    <w:rsid w:val="00687072"/>
    <w:rsid w:val="006872CA"/>
    <w:rsid w:val="00687F5D"/>
    <w:rsid w:val="00691935"/>
    <w:rsid w:val="00691FC4"/>
    <w:rsid w:val="0069229A"/>
    <w:rsid w:val="00693005"/>
    <w:rsid w:val="0069410D"/>
    <w:rsid w:val="0069427F"/>
    <w:rsid w:val="0069765A"/>
    <w:rsid w:val="006A5C88"/>
    <w:rsid w:val="006B0A3C"/>
    <w:rsid w:val="006B0AC3"/>
    <w:rsid w:val="006B2CB4"/>
    <w:rsid w:val="006B4027"/>
    <w:rsid w:val="006B4053"/>
    <w:rsid w:val="006B5A8A"/>
    <w:rsid w:val="006C060F"/>
    <w:rsid w:val="006C28BA"/>
    <w:rsid w:val="006C4774"/>
    <w:rsid w:val="006C4778"/>
    <w:rsid w:val="006C537A"/>
    <w:rsid w:val="006C70F9"/>
    <w:rsid w:val="006C7C32"/>
    <w:rsid w:val="006C7D75"/>
    <w:rsid w:val="006D073E"/>
    <w:rsid w:val="006D08A8"/>
    <w:rsid w:val="006D1062"/>
    <w:rsid w:val="006D10FE"/>
    <w:rsid w:val="006D6541"/>
    <w:rsid w:val="006D663A"/>
    <w:rsid w:val="006D721E"/>
    <w:rsid w:val="006E2F69"/>
    <w:rsid w:val="006E4EE8"/>
    <w:rsid w:val="006E671F"/>
    <w:rsid w:val="006E73A4"/>
    <w:rsid w:val="006F08BF"/>
    <w:rsid w:val="006F14C2"/>
    <w:rsid w:val="006F1880"/>
    <w:rsid w:val="006F3C5C"/>
    <w:rsid w:val="006F3EEE"/>
    <w:rsid w:val="006F5813"/>
    <w:rsid w:val="00704B9A"/>
    <w:rsid w:val="00706B76"/>
    <w:rsid w:val="0071013E"/>
    <w:rsid w:val="007109A5"/>
    <w:rsid w:val="00711080"/>
    <w:rsid w:val="0071207E"/>
    <w:rsid w:val="0071332C"/>
    <w:rsid w:val="0071351E"/>
    <w:rsid w:val="00715140"/>
    <w:rsid w:val="00715F46"/>
    <w:rsid w:val="00716CF8"/>
    <w:rsid w:val="0072011E"/>
    <w:rsid w:val="007203E4"/>
    <w:rsid w:val="00723057"/>
    <w:rsid w:val="0073021B"/>
    <w:rsid w:val="007302F2"/>
    <w:rsid w:val="0073192E"/>
    <w:rsid w:val="0073201A"/>
    <w:rsid w:val="0073323A"/>
    <w:rsid w:val="00735B5C"/>
    <w:rsid w:val="00740B3B"/>
    <w:rsid w:val="00742036"/>
    <w:rsid w:val="007423EA"/>
    <w:rsid w:val="00744505"/>
    <w:rsid w:val="00746AA7"/>
    <w:rsid w:val="00746F4D"/>
    <w:rsid w:val="007524C5"/>
    <w:rsid w:val="00753876"/>
    <w:rsid w:val="00755DA3"/>
    <w:rsid w:val="00757216"/>
    <w:rsid w:val="007619FD"/>
    <w:rsid w:val="00762A6C"/>
    <w:rsid w:val="00763D8D"/>
    <w:rsid w:val="00764445"/>
    <w:rsid w:val="007706FD"/>
    <w:rsid w:val="00772997"/>
    <w:rsid w:val="007739B9"/>
    <w:rsid w:val="007743EF"/>
    <w:rsid w:val="007762F9"/>
    <w:rsid w:val="00777589"/>
    <w:rsid w:val="0077789A"/>
    <w:rsid w:val="0078183D"/>
    <w:rsid w:val="00782690"/>
    <w:rsid w:val="007831CD"/>
    <w:rsid w:val="00783287"/>
    <w:rsid w:val="00783679"/>
    <w:rsid w:val="00784E7C"/>
    <w:rsid w:val="00785E6C"/>
    <w:rsid w:val="00786718"/>
    <w:rsid w:val="0078694A"/>
    <w:rsid w:val="00787CCC"/>
    <w:rsid w:val="00791DBD"/>
    <w:rsid w:val="00791F17"/>
    <w:rsid w:val="00792183"/>
    <w:rsid w:val="007935DD"/>
    <w:rsid w:val="0079602F"/>
    <w:rsid w:val="00797CCD"/>
    <w:rsid w:val="00797FCC"/>
    <w:rsid w:val="007A154C"/>
    <w:rsid w:val="007A2ED3"/>
    <w:rsid w:val="007A4240"/>
    <w:rsid w:val="007A652C"/>
    <w:rsid w:val="007A78B7"/>
    <w:rsid w:val="007B2820"/>
    <w:rsid w:val="007B325D"/>
    <w:rsid w:val="007B67A3"/>
    <w:rsid w:val="007B6809"/>
    <w:rsid w:val="007C0B39"/>
    <w:rsid w:val="007C11B6"/>
    <w:rsid w:val="007C1F09"/>
    <w:rsid w:val="007C2AC8"/>
    <w:rsid w:val="007C34E1"/>
    <w:rsid w:val="007C42AC"/>
    <w:rsid w:val="007C4828"/>
    <w:rsid w:val="007C4AC0"/>
    <w:rsid w:val="007C7650"/>
    <w:rsid w:val="007C7CB1"/>
    <w:rsid w:val="007C7E96"/>
    <w:rsid w:val="007D264F"/>
    <w:rsid w:val="007D34B8"/>
    <w:rsid w:val="007D4C76"/>
    <w:rsid w:val="007D53E6"/>
    <w:rsid w:val="007D573B"/>
    <w:rsid w:val="007D6E05"/>
    <w:rsid w:val="007D6EB6"/>
    <w:rsid w:val="007D7B0E"/>
    <w:rsid w:val="007E1FA3"/>
    <w:rsid w:val="007E23A8"/>
    <w:rsid w:val="007E6FE7"/>
    <w:rsid w:val="007E7318"/>
    <w:rsid w:val="007E7D19"/>
    <w:rsid w:val="007F384C"/>
    <w:rsid w:val="007F720A"/>
    <w:rsid w:val="00800CA6"/>
    <w:rsid w:val="00801E71"/>
    <w:rsid w:val="00811DDF"/>
    <w:rsid w:val="00812A78"/>
    <w:rsid w:val="00812B56"/>
    <w:rsid w:val="00812C85"/>
    <w:rsid w:val="00813223"/>
    <w:rsid w:val="00813BE3"/>
    <w:rsid w:val="00817330"/>
    <w:rsid w:val="00817937"/>
    <w:rsid w:val="008179A3"/>
    <w:rsid w:val="008179F8"/>
    <w:rsid w:val="00820A1A"/>
    <w:rsid w:val="0082132A"/>
    <w:rsid w:val="008231ED"/>
    <w:rsid w:val="00824557"/>
    <w:rsid w:val="00827EEA"/>
    <w:rsid w:val="00832E41"/>
    <w:rsid w:val="00832F7F"/>
    <w:rsid w:val="008355A6"/>
    <w:rsid w:val="008363E0"/>
    <w:rsid w:val="00837337"/>
    <w:rsid w:val="0083736F"/>
    <w:rsid w:val="008379B1"/>
    <w:rsid w:val="0084111C"/>
    <w:rsid w:val="0084200D"/>
    <w:rsid w:val="008422EB"/>
    <w:rsid w:val="00844150"/>
    <w:rsid w:val="00844BF7"/>
    <w:rsid w:val="00845570"/>
    <w:rsid w:val="00846DCE"/>
    <w:rsid w:val="0085754A"/>
    <w:rsid w:val="0086455E"/>
    <w:rsid w:val="00864AC7"/>
    <w:rsid w:val="00864E9F"/>
    <w:rsid w:val="00865A41"/>
    <w:rsid w:val="00865FFF"/>
    <w:rsid w:val="00866C24"/>
    <w:rsid w:val="0087184F"/>
    <w:rsid w:val="00872170"/>
    <w:rsid w:val="00874D45"/>
    <w:rsid w:val="00875A02"/>
    <w:rsid w:val="008800D8"/>
    <w:rsid w:val="00880805"/>
    <w:rsid w:val="00880A5D"/>
    <w:rsid w:val="00880FBA"/>
    <w:rsid w:val="0088275C"/>
    <w:rsid w:val="00883874"/>
    <w:rsid w:val="0088415F"/>
    <w:rsid w:val="00884AFB"/>
    <w:rsid w:val="00886482"/>
    <w:rsid w:val="00886844"/>
    <w:rsid w:val="00890D5F"/>
    <w:rsid w:val="00891376"/>
    <w:rsid w:val="0089267C"/>
    <w:rsid w:val="008A0591"/>
    <w:rsid w:val="008A5041"/>
    <w:rsid w:val="008A79ED"/>
    <w:rsid w:val="008B01FE"/>
    <w:rsid w:val="008B2396"/>
    <w:rsid w:val="008B3DB8"/>
    <w:rsid w:val="008B4781"/>
    <w:rsid w:val="008B491F"/>
    <w:rsid w:val="008B5B60"/>
    <w:rsid w:val="008B709A"/>
    <w:rsid w:val="008C01D3"/>
    <w:rsid w:val="008C0253"/>
    <w:rsid w:val="008C0EB5"/>
    <w:rsid w:val="008C1537"/>
    <w:rsid w:val="008C3847"/>
    <w:rsid w:val="008C524C"/>
    <w:rsid w:val="008C5375"/>
    <w:rsid w:val="008C6BE6"/>
    <w:rsid w:val="008D2BF7"/>
    <w:rsid w:val="008D4D23"/>
    <w:rsid w:val="008E1447"/>
    <w:rsid w:val="008E1C94"/>
    <w:rsid w:val="008E4717"/>
    <w:rsid w:val="008E59E0"/>
    <w:rsid w:val="008E67E9"/>
    <w:rsid w:val="008E729F"/>
    <w:rsid w:val="008E73E9"/>
    <w:rsid w:val="008E773B"/>
    <w:rsid w:val="008F0738"/>
    <w:rsid w:val="008F2D4B"/>
    <w:rsid w:val="008F4221"/>
    <w:rsid w:val="008F6223"/>
    <w:rsid w:val="00900B51"/>
    <w:rsid w:val="00901C1D"/>
    <w:rsid w:val="00901EEF"/>
    <w:rsid w:val="00903641"/>
    <w:rsid w:val="0090497B"/>
    <w:rsid w:val="0090528F"/>
    <w:rsid w:val="00906514"/>
    <w:rsid w:val="009076FC"/>
    <w:rsid w:val="00907963"/>
    <w:rsid w:val="00910306"/>
    <w:rsid w:val="009127CF"/>
    <w:rsid w:val="0091745E"/>
    <w:rsid w:val="0092073B"/>
    <w:rsid w:val="00920E45"/>
    <w:rsid w:val="009214EC"/>
    <w:rsid w:val="009238F1"/>
    <w:rsid w:val="009256A1"/>
    <w:rsid w:val="00927831"/>
    <w:rsid w:val="00927943"/>
    <w:rsid w:val="00927C1A"/>
    <w:rsid w:val="009337FF"/>
    <w:rsid w:val="0094032E"/>
    <w:rsid w:val="00941569"/>
    <w:rsid w:val="00941E04"/>
    <w:rsid w:val="00942F35"/>
    <w:rsid w:val="00944111"/>
    <w:rsid w:val="00944F2A"/>
    <w:rsid w:val="00945761"/>
    <w:rsid w:val="00945D00"/>
    <w:rsid w:val="009461C5"/>
    <w:rsid w:val="0095125B"/>
    <w:rsid w:val="00952DA5"/>
    <w:rsid w:val="00953A4B"/>
    <w:rsid w:val="0096017A"/>
    <w:rsid w:val="00960B57"/>
    <w:rsid w:val="0096134A"/>
    <w:rsid w:val="00961719"/>
    <w:rsid w:val="00961FA8"/>
    <w:rsid w:val="00963060"/>
    <w:rsid w:val="00963CCA"/>
    <w:rsid w:val="00966825"/>
    <w:rsid w:val="00967E1D"/>
    <w:rsid w:val="00970530"/>
    <w:rsid w:val="00970827"/>
    <w:rsid w:val="00970CD8"/>
    <w:rsid w:val="009712E9"/>
    <w:rsid w:val="00971DD4"/>
    <w:rsid w:val="00971E35"/>
    <w:rsid w:val="00972F85"/>
    <w:rsid w:val="009745B8"/>
    <w:rsid w:val="00977715"/>
    <w:rsid w:val="00977F80"/>
    <w:rsid w:val="0098292E"/>
    <w:rsid w:val="00987005"/>
    <w:rsid w:val="00987B2E"/>
    <w:rsid w:val="00987F3F"/>
    <w:rsid w:val="0099044B"/>
    <w:rsid w:val="00991160"/>
    <w:rsid w:val="009911C4"/>
    <w:rsid w:val="00996E13"/>
    <w:rsid w:val="009A0685"/>
    <w:rsid w:val="009A2377"/>
    <w:rsid w:val="009A6267"/>
    <w:rsid w:val="009A7004"/>
    <w:rsid w:val="009A7448"/>
    <w:rsid w:val="009A78E2"/>
    <w:rsid w:val="009B1FB1"/>
    <w:rsid w:val="009B2640"/>
    <w:rsid w:val="009B2965"/>
    <w:rsid w:val="009B3BFA"/>
    <w:rsid w:val="009B44E8"/>
    <w:rsid w:val="009B5E6E"/>
    <w:rsid w:val="009B6B52"/>
    <w:rsid w:val="009B773E"/>
    <w:rsid w:val="009C302C"/>
    <w:rsid w:val="009C4E14"/>
    <w:rsid w:val="009C4E85"/>
    <w:rsid w:val="009C5158"/>
    <w:rsid w:val="009C7B07"/>
    <w:rsid w:val="009D017A"/>
    <w:rsid w:val="009D1A36"/>
    <w:rsid w:val="009D1A39"/>
    <w:rsid w:val="009D2409"/>
    <w:rsid w:val="009D475D"/>
    <w:rsid w:val="009D74EC"/>
    <w:rsid w:val="009D7C65"/>
    <w:rsid w:val="009E09F5"/>
    <w:rsid w:val="009E688F"/>
    <w:rsid w:val="009E7040"/>
    <w:rsid w:val="009F1852"/>
    <w:rsid w:val="009F721B"/>
    <w:rsid w:val="00A0188B"/>
    <w:rsid w:val="00A02D73"/>
    <w:rsid w:val="00A04705"/>
    <w:rsid w:val="00A05823"/>
    <w:rsid w:val="00A05E0B"/>
    <w:rsid w:val="00A1049C"/>
    <w:rsid w:val="00A11C74"/>
    <w:rsid w:val="00A12A74"/>
    <w:rsid w:val="00A13853"/>
    <w:rsid w:val="00A1540F"/>
    <w:rsid w:val="00A1548A"/>
    <w:rsid w:val="00A1761C"/>
    <w:rsid w:val="00A210CF"/>
    <w:rsid w:val="00A24B5C"/>
    <w:rsid w:val="00A254F0"/>
    <w:rsid w:val="00A2628E"/>
    <w:rsid w:val="00A2668F"/>
    <w:rsid w:val="00A30318"/>
    <w:rsid w:val="00A31002"/>
    <w:rsid w:val="00A32857"/>
    <w:rsid w:val="00A33932"/>
    <w:rsid w:val="00A33CC4"/>
    <w:rsid w:val="00A341E9"/>
    <w:rsid w:val="00A34B12"/>
    <w:rsid w:val="00A35E54"/>
    <w:rsid w:val="00A36712"/>
    <w:rsid w:val="00A375C5"/>
    <w:rsid w:val="00A37863"/>
    <w:rsid w:val="00A37B76"/>
    <w:rsid w:val="00A40F27"/>
    <w:rsid w:val="00A40FC4"/>
    <w:rsid w:val="00A4159F"/>
    <w:rsid w:val="00A41917"/>
    <w:rsid w:val="00A421FC"/>
    <w:rsid w:val="00A423A4"/>
    <w:rsid w:val="00A50D0B"/>
    <w:rsid w:val="00A521BC"/>
    <w:rsid w:val="00A54379"/>
    <w:rsid w:val="00A554AF"/>
    <w:rsid w:val="00A55BAF"/>
    <w:rsid w:val="00A55F65"/>
    <w:rsid w:val="00A61DC6"/>
    <w:rsid w:val="00A624F1"/>
    <w:rsid w:val="00A62C24"/>
    <w:rsid w:val="00A640C5"/>
    <w:rsid w:val="00A65BD0"/>
    <w:rsid w:val="00A661DB"/>
    <w:rsid w:val="00A66950"/>
    <w:rsid w:val="00A66996"/>
    <w:rsid w:val="00A67936"/>
    <w:rsid w:val="00A702C4"/>
    <w:rsid w:val="00A709BF"/>
    <w:rsid w:val="00A720F5"/>
    <w:rsid w:val="00A72283"/>
    <w:rsid w:val="00A723D4"/>
    <w:rsid w:val="00A73F74"/>
    <w:rsid w:val="00A743CA"/>
    <w:rsid w:val="00A74D6A"/>
    <w:rsid w:val="00A77107"/>
    <w:rsid w:val="00A771F1"/>
    <w:rsid w:val="00A83AC2"/>
    <w:rsid w:val="00A8419D"/>
    <w:rsid w:val="00A84A35"/>
    <w:rsid w:val="00A84C49"/>
    <w:rsid w:val="00A86442"/>
    <w:rsid w:val="00A86A46"/>
    <w:rsid w:val="00A87928"/>
    <w:rsid w:val="00A92035"/>
    <w:rsid w:val="00A92639"/>
    <w:rsid w:val="00A9272E"/>
    <w:rsid w:val="00A94966"/>
    <w:rsid w:val="00A95735"/>
    <w:rsid w:val="00AA09E7"/>
    <w:rsid w:val="00AA543A"/>
    <w:rsid w:val="00AA6E28"/>
    <w:rsid w:val="00AA7926"/>
    <w:rsid w:val="00AB0EEA"/>
    <w:rsid w:val="00AB10B0"/>
    <w:rsid w:val="00AB1435"/>
    <w:rsid w:val="00AB25CE"/>
    <w:rsid w:val="00AB266F"/>
    <w:rsid w:val="00AB276D"/>
    <w:rsid w:val="00AB43C1"/>
    <w:rsid w:val="00AB4CBA"/>
    <w:rsid w:val="00AB6D3E"/>
    <w:rsid w:val="00AC0D4B"/>
    <w:rsid w:val="00AC16EB"/>
    <w:rsid w:val="00AC277D"/>
    <w:rsid w:val="00AC470E"/>
    <w:rsid w:val="00AC49AB"/>
    <w:rsid w:val="00AD0C55"/>
    <w:rsid w:val="00AD0EE7"/>
    <w:rsid w:val="00AD3AA2"/>
    <w:rsid w:val="00AD53D9"/>
    <w:rsid w:val="00AD6661"/>
    <w:rsid w:val="00AD7A6E"/>
    <w:rsid w:val="00AD7EFB"/>
    <w:rsid w:val="00AE02DD"/>
    <w:rsid w:val="00AE0D17"/>
    <w:rsid w:val="00AE2A5D"/>
    <w:rsid w:val="00AE2C82"/>
    <w:rsid w:val="00AE2E1E"/>
    <w:rsid w:val="00AE4F64"/>
    <w:rsid w:val="00AE51C4"/>
    <w:rsid w:val="00AE6772"/>
    <w:rsid w:val="00AE7427"/>
    <w:rsid w:val="00AE75C6"/>
    <w:rsid w:val="00AF1AC7"/>
    <w:rsid w:val="00AF2B67"/>
    <w:rsid w:val="00AF3F74"/>
    <w:rsid w:val="00AF4440"/>
    <w:rsid w:val="00AF4E6F"/>
    <w:rsid w:val="00AF53C3"/>
    <w:rsid w:val="00AF5B17"/>
    <w:rsid w:val="00AF699B"/>
    <w:rsid w:val="00AF69A1"/>
    <w:rsid w:val="00AF79B0"/>
    <w:rsid w:val="00B017AF"/>
    <w:rsid w:val="00B02CA3"/>
    <w:rsid w:val="00B03F4B"/>
    <w:rsid w:val="00B03F51"/>
    <w:rsid w:val="00B0441B"/>
    <w:rsid w:val="00B12DA7"/>
    <w:rsid w:val="00B12F3F"/>
    <w:rsid w:val="00B13637"/>
    <w:rsid w:val="00B143F4"/>
    <w:rsid w:val="00B167F5"/>
    <w:rsid w:val="00B16A0A"/>
    <w:rsid w:val="00B21A57"/>
    <w:rsid w:val="00B21A90"/>
    <w:rsid w:val="00B21AEC"/>
    <w:rsid w:val="00B2375A"/>
    <w:rsid w:val="00B250CD"/>
    <w:rsid w:val="00B26394"/>
    <w:rsid w:val="00B26632"/>
    <w:rsid w:val="00B301A2"/>
    <w:rsid w:val="00B31242"/>
    <w:rsid w:val="00B31291"/>
    <w:rsid w:val="00B325C1"/>
    <w:rsid w:val="00B32A6E"/>
    <w:rsid w:val="00B348A8"/>
    <w:rsid w:val="00B36075"/>
    <w:rsid w:val="00B36748"/>
    <w:rsid w:val="00B36EDD"/>
    <w:rsid w:val="00B370D1"/>
    <w:rsid w:val="00B40269"/>
    <w:rsid w:val="00B43443"/>
    <w:rsid w:val="00B44551"/>
    <w:rsid w:val="00B44A75"/>
    <w:rsid w:val="00B459BC"/>
    <w:rsid w:val="00B45CF9"/>
    <w:rsid w:val="00B46DE4"/>
    <w:rsid w:val="00B46FB6"/>
    <w:rsid w:val="00B608F2"/>
    <w:rsid w:val="00B6373F"/>
    <w:rsid w:val="00B64774"/>
    <w:rsid w:val="00B6481A"/>
    <w:rsid w:val="00B65494"/>
    <w:rsid w:val="00B65CB0"/>
    <w:rsid w:val="00B661F8"/>
    <w:rsid w:val="00B672B6"/>
    <w:rsid w:val="00B709DA"/>
    <w:rsid w:val="00B71312"/>
    <w:rsid w:val="00B720A1"/>
    <w:rsid w:val="00B720F8"/>
    <w:rsid w:val="00B738DD"/>
    <w:rsid w:val="00B76A11"/>
    <w:rsid w:val="00B77473"/>
    <w:rsid w:val="00B77E72"/>
    <w:rsid w:val="00B80A32"/>
    <w:rsid w:val="00B81967"/>
    <w:rsid w:val="00B82740"/>
    <w:rsid w:val="00B833C7"/>
    <w:rsid w:val="00B8383C"/>
    <w:rsid w:val="00B86FF3"/>
    <w:rsid w:val="00B871D6"/>
    <w:rsid w:val="00B87C64"/>
    <w:rsid w:val="00B906A2"/>
    <w:rsid w:val="00B911F1"/>
    <w:rsid w:val="00B91F6C"/>
    <w:rsid w:val="00B92FF3"/>
    <w:rsid w:val="00B9422E"/>
    <w:rsid w:val="00B9559F"/>
    <w:rsid w:val="00BA2F43"/>
    <w:rsid w:val="00BA3767"/>
    <w:rsid w:val="00BA3BE2"/>
    <w:rsid w:val="00BA576B"/>
    <w:rsid w:val="00BA6DB6"/>
    <w:rsid w:val="00BA765B"/>
    <w:rsid w:val="00BB043C"/>
    <w:rsid w:val="00BB19A6"/>
    <w:rsid w:val="00BB2455"/>
    <w:rsid w:val="00BB29A2"/>
    <w:rsid w:val="00BB37CE"/>
    <w:rsid w:val="00BB412D"/>
    <w:rsid w:val="00BB5B04"/>
    <w:rsid w:val="00BB61AF"/>
    <w:rsid w:val="00BB79FE"/>
    <w:rsid w:val="00BB7CBB"/>
    <w:rsid w:val="00BC129A"/>
    <w:rsid w:val="00BC16DD"/>
    <w:rsid w:val="00BC34D4"/>
    <w:rsid w:val="00BC48E2"/>
    <w:rsid w:val="00BC5754"/>
    <w:rsid w:val="00BC582E"/>
    <w:rsid w:val="00BD0073"/>
    <w:rsid w:val="00BD0960"/>
    <w:rsid w:val="00BD0F44"/>
    <w:rsid w:val="00BD2341"/>
    <w:rsid w:val="00BD292A"/>
    <w:rsid w:val="00BD2A5E"/>
    <w:rsid w:val="00BD2CDA"/>
    <w:rsid w:val="00BD326A"/>
    <w:rsid w:val="00BD387A"/>
    <w:rsid w:val="00BD5CB7"/>
    <w:rsid w:val="00BD7953"/>
    <w:rsid w:val="00BD79DF"/>
    <w:rsid w:val="00BE250E"/>
    <w:rsid w:val="00BE5EDE"/>
    <w:rsid w:val="00BE6055"/>
    <w:rsid w:val="00BF03B7"/>
    <w:rsid w:val="00BF0FA9"/>
    <w:rsid w:val="00BF6116"/>
    <w:rsid w:val="00BF66FC"/>
    <w:rsid w:val="00BF67EA"/>
    <w:rsid w:val="00BF68A2"/>
    <w:rsid w:val="00BF6BF5"/>
    <w:rsid w:val="00C02CC3"/>
    <w:rsid w:val="00C03537"/>
    <w:rsid w:val="00C03E44"/>
    <w:rsid w:val="00C053D6"/>
    <w:rsid w:val="00C06568"/>
    <w:rsid w:val="00C07C50"/>
    <w:rsid w:val="00C07F7B"/>
    <w:rsid w:val="00C100E6"/>
    <w:rsid w:val="00C10A87"/>
    <w:rsid w:val="00C10D2D"/>
    <w:rsid w:val="00C112B7"/>
    <w:rsid w:val="00C11598"/>
    <w:rsid w:val="00C137F0"/>
    <w:rsid w:val="00C15F01"/>
    <w:rsid w:val="00C15FDA"/>
    <w:rsid w:val="00C21493"/>
    <w:rsid w:val="00C227D7"/>
    <w:rsid w:val="00C234C6"/>
    <w:rsid w:val="00C248FA"/>
    <w:rsid w:val="00C249A5"/>
    <w:rsid w:val="00C25BC6"/>
    <w:rsid w:val="00C25BE1"/>
    <w:rsid w:val="00C2754A"/>
    <w:rsid w:val="00C303BB"/>
    <w:rsid w:val="00C35937"/>
    <w:rsid w:val="00C415F5"/>
    <w:rsid w:val="00C42A3E"/>
    <w:rsid w:val="00C43E65"/>
    <w:rsid w:val="00C44043"/>
    <w:rsid w:val="00C45F77"/>
    <w:rsid w:val="00C470AC"/>
    <w:rsid w:val="00C4765C"/>
    <w:rsid w:val="00C51BF8"/>
    <w:rsid w:val="00C5202F"/>
    <w:rsid w:val="00C52342"/>
    <w:rsid w:val="00C52F54"/>
    <w:rsid w:val="00C5456A"/>
    <w:rsid w:val="00C6014B"/>
    <w:rsid w:val="00C60A9B"/>
    <w:rsid w:val="00C60FEA"/>
    <w:rsid w:val="00C623A5"/>
    <w:rsid w:val="00C636B2"/>
    <w:rsid w:val="00C64C74"/>
    <w:rsid w:val="00C70869"/>
    <w:rsid w:val="00C70B41"/>
    <w:rsid w:val="00C722FF"/>
    <w:rsid w:val="00C753AA"/>
    <w:rsid w:val="00C7715A"/>
    <w:rsid w:val="00C77C81"/>
    <w:rsid w:val="00C80A24"/>
    <w:rsid w:val="00C81E47"/>
    <w:rsid w:val="00C826F9"/>
    <w:rsid w:val="00C873A0"/>
    <w:rsid w:val="00C9014C"/>
    <w:rsid w:val="00C90AEF"/>
    <w:rsid w:val="00C92DB4"/>
    <w:rsid w:val="00C946A2"/>
    <w:rsid w:val="00CA0649"/>
    <w:rsid w:val="00CA21FD"/>
    <w:rsid w:val="00CA24A3"/>
    <w:rsid w:val="00CA271D"/>
    <w:rsid w:val="00CA2F7C"/>
    <w:rsid w:val="00CA33D5"/>
    <w:rsid w:val="00CA4E0D"/>
    <w:rsid w:val="00CA52C3"/>
    <w:rsid w:val="00CA734B"/>
    <w:rsid w:val="00CB0363"/>
    <w:rsid w:val="00CB198F"/>
    <w:rsid w:val="00CB2683"/>
    <w:rsid w:val="00CB59A1"/>
    <w:rsid w:val="00CC0427"/>
    <w:rsid w:val="00CC102A"/>
    <w:rsid w:val="00CC21C3"/>
    <w:rsid w:val="00CC2A50"/>
    <w:rsid w:val="00CC4587"/>
    <w:rsid w:val="00CC4B66"/>
    <w:rsid w:val="00CC4FA8"/>
    <w:rsid w:val="00CC57B3"/>
    <w:rsid w:val="00CC5815"/>
    <w:rsid w:val="00CC6AAB"/>
    <w:rsid w:val="00CC7FB7"/>
    <w:rsid w:val="00CD19AD"/>
    <w:rsid w:val="00CD44AF"/>
    <w:rsid w:val="00CD5F14"/>
    <w:rsid w:val="00CD67FF"/>
    <w:rsid w:val="00CD76CC"/>
    <w:rsid w:val="00CE21B2"/>
    <w:rsid w:val="00CE2C47"/>
    <w:rsid w:val="00CE3062"/>
    <w:rsid w:val="00CE337C"/>
    <w:rsid w:val="00CE7C0D"/>
    <w:rsid w:val="00CF0FE4"/>
    <w:rsid w:val="00CF2EFC"/>
    <w:rsid w:val="00CF3A90"/>
    <w:rsid w:val="00CF5343"/>
    <w:rsid w:val="00CF5650"/>
    <w:rsid w:val="00CF5DF2"/>
    <w:rsid w:val="00CF7A55"/>
    <w:rsid w:val="00D02FE2"/>
    <w:rsid w:val="00D03405"/>
    <w:rsid w:val="00D04F1C"/>
    <w:rsid w:val="00D06AE7"/>
    <w:rsid w:val="00D1217C"/>
    <w:rsid w:val="00D13A19"/>
    <w:rsid w:val="00D13EBC"/>
    <w:rsid w:val="00D14C06"/>
    <w:rsid w:val="00D16D01"/>
    <w:rsid w:val="00D20585"/>
    <w:rsid w:val="00D211E8"/>
    <w:rsid w:val="00D257ED"/>
    <w:rsid w:val="00D26C4D"/>
    <w:rsid w:val="00D270C6"/>
    <w:rsid w:val="00D27278"/>
    <w:rsid w:val="00D30D8D"/>
    <w:rsid w:val="00D316CF"/>
    <w:rsid w:val="00D31970"/>
    <w:rsid w:val="00D33E41"/>
    <w:rsid w:val="00D34BED"/>
    <w:rsid w:val="00D361DD"/>
    <w:rsid w:val="00D3698E"/>
    <w:rsid w:val="00D37E65"/>
    <w:rsid w:val="00D40A99"/>
    <w:rsid w:val="00D40C7B"/>
    <w:rsid w:val="00D40FDF"/>
    <w:rsid w:val="00D41FF3"/>
    <w:rsid w:val="00D435CF"/>
    <w:rsid w:val="00D44156"/>
    <w:rsid w:val="00D451C8"/>
    <w:rsid w:val="00D47514"/>
    <w:rsid w:val="00D533D2"/>
    <w:rsid w:val="00D55465"/>
    <w:rsid w:val="00D561B9"/>
    <w:rsid w:val="00D57DBF"/>
    <w:rsid w:val="00D57DFA"/>
    <w:rsid w:val="00D60A74"/>
    <w:rsid w:val="00D62054"/>
    <w:rsid w:val="00D6252C"/>
    <w:rsid w:val="00D62B54"/>
    <w:rsid w:val="00D62C68"/>
    <w:rsid w:val="00D64C1B"/>
    <w:rsid w:val="00D64C86"/>
    <w:rsid w:val="00D64DED"/>
    <w:rsid w:val="00D65462"/>
    <w:rsid w:val="00D667C0"/>
    <w:rsid w:val="00D66A6E"/>
    <w:rsid w:val="00D6744D"/>
    <w:rsid w:val="00D67FAF"/>
    <w:rsid w:val="00D702F6"/>
    <w:rsid w:val="00D70304"/>
    <w:rsid w:val="00D70B88"/>
    <w:rsid w:val="00D74686"/>
    <w:rsid w:val="00D74B45"/>
    <w:rsid w:val="00D74D25"/>
    <w:rsid w:val="00D76755"/>
    <w:rsid w:val="00D76970"/>
    <w:rsid w:val="00D805F7"/>
    <w:rsid w:val="00D80F88"/>
    <w:rsid w:val="00D810E9"/>
    <w:rsid w:val="00D82037"/>
    <w:rsid w:val="00D8245E"/>
    <w:rsid w:val="00D842C3"/>
    <w:rsid w:val="00D84976"/>
    <w:rsid w:val="00D84D76"/>
    <w:rsid w:val="00D85C75"/>
    <w:rsid w:val="00D866B0"/>
    <w:rsid w:val="00D8699B"/>
    <w:rsid w:val="00D900FA"/>
    <w:rsid w:val="00D902CF"/>
    <w:rsid w:val="00D90C2A"/>
    <w:rsid w:val="00D9117B"/>
    <w:rsid w:val="00D9289C"/>
    <w:rsid w:val="00D92FB8"/>
    <w:rsid w:val="00D95218"/>
    <w:rsid w:val="00D96C01"/>
    <w:rsid w:val="00D9788F"/>
    <w:rsid w:val="00DA1AE5"/>
    <w:rsid w:val="00DA1E62"/>
    <w:rsid w:val="00DA29F8"/>
    <w:rsid w:val="00DA546B"/>
    <w:rsid w:val="00DA5498"/>
    <w:rsid w:val="00DA74BD"/>
    <w:rsid w:val="00DB01E3"/>
    <w:rsid w:val="00DB1E76"/>
    <w:rsid w:val="00DB36FA"/>
    <w:rsid w:val="00DB4ED2"/>
    <w:rsid w:val="00DB63DC"/>
    <w:rsid w:val="00DC036C"/>
    <w:rsid w:val="00DC15A8"/>
    <w:rsid w:val="00DC1C1C"/>
    <w:rsid w:val="00DC48EA"/>
    <w:rsid w:val="00DC61D4"/>
    <w:rsid w:val="00DC7E07"/>
    <w:rsid w:val="00DD01D0"/>
    <w:rsid w:val="00DD2694"/>
    <w:rsid w:val="00DD2B60"/>
    <w:rsid w:val="00DD30CB"/>
    <w:rsid w:val="00DE3BB4"/>
    <w:rsid w:val="00DE5673"/>
    <w:rsid w:val="00DE5F9F"/>
    <w:rsid w:val="00DE62E0"/>
    <w:rsid w:val="00DE63FB"/>
    <w:rsid w:val="00DE76D3"/>
    <w:rsid w:val="00DF4709"/>
    <w:rsid w:val="00DF56AF"/>
    <w:rsid w:val="00DF59FC"/>
    <w:rsid w:val="00DF7EF5"/>
    <w:rsid w:val="00DF7F56"/>
    <w:rsid w:val="00E005D4"/>
    <w:rsid w:val="00E0099D"/>
    <w:rsid w:val="00E00FA6"/>
    <w:rsid w:val="00E015DC"/>
    <w:rsid w:val="00E01D09"/>
    <w:rsid w:val="00E0546D"/>
    <w:rsid w:val="00E07A13"/>
    <w:rsid w:val="00E11150"/>
    <w:rsid w:val="00E11581"/>
    <w:rsid w:val="00E11E49"/>
    <w:rsid w:val="00E12A73"/>
    <w:rsid w:val="00E13908"/>
    <w:rsid w:val="00E158DF"/>
    <w:rsid w:val="00E16295"/>
    <w:rsid w:val="00E2297E"/>
    <w:rsid w:val="00E23974"/>
    <w:rsid w:val="00E24A11"/>
    <w:rsid w:val="00E251C5"/>
    <w:rsid w:val="00E25624"/>
    <w:rsid w:val="00E256C8"/>
    <w:rsid w:val="00E26F0E"/>
    <w:rsid w:val="00E33746"/>
    <w:rsid w:val="00E34E8B"/>
    <w:rsid w:val="00E363F8"/>
    <w:rsid w:val="00E40138"/>
    <w:rsid w:val="00E4080C"/>
    <w:rsid w:val="00E41D54"/>
    <w:rsid w:val="00E42E18"/>
    <w:rsid w:val="00E42EAA"/>
    <w:rsid w:val="00E43443"/>
    <w:rsid w:val="00E469C3"/>
    <w:rsid w:val="00E4705C"/>
    <w:rsid w:val="00E474DD"/>
    <w:rsid w:val="00E50DA2"/>
    <w:rsid w:val="00E50EF9"/>
    <w:rsid w:val="00E5113D"/>
    <w:rsid w:val="00E526C0"/>
    <w:rsid w:val="00E56048"/>
    <w:rsid w:val="00E57998"/>
    <w:rsid w:val="00E57AC4"/>
    <w:rsid w:val="00E61EE7"/>
    <w:rsid w:val="00E624D6"/>
    <w:rsid w:val="00E636BA"/>
    <w:rsid w:val="00E6471D"/>
    <w:rsid w:val="00E647C5"/>
    <w:rsid w:val="00E64A62"/>
    <w:rsid w:val="00E650F7"/>
    <w:rsid w:val="00E6590A"/>
    <w:rsid w:val="00E65FA4"/>
    <w:rsid w:val="00E667C7"/>
    <w:rsid w:val="00E70589"/>
    <w:rsid w:val="00E715DA"/>
    <w:rsid w:val="00E727F3"/>
    <w:rsid w:val="00E73B69"/>
    <w:rsid w:val="00E74BA7"/>
    <w:rsid w:val="00E75193"/>
    <w:rsid w:val="00E76889"/>
    <w:rsid w:val="00E76B19"/>
    <w:rsid w:val="00E8166F"/>
    <w:rsid w:val="00E819AD"/>
    <w:rsid w:val="00E821B4"/>
    <w:rsid w:val="00E82CE1"/>
    <w:rsid w:val="00E8685E"/>
    <w:rsid w:val="00E86EB0"/>
    <w:rsid w:val="00E94F1D"/>
    <w:rsid w:val="00E9690E"/>
    <w:rsid w:val="00EA107A"/>
    <w:rsid w:val="00EA1850"/>
    <w:rsid w:val="00EA24FC"/>
    <w:rsid w:val="00EA3A98"/>
    <w:rsid w:val="00EA4ADD"/>
    <w:rsid w:val="00EA5A3F"/>
    <w:rsid w:val="00EA5C82"/>
    <w:rsid w:val="00EA61DB"/>
    <w:rsid w:val="00EC0141"/>
    <w:rsid w:val="00EC01A0"/>
    <w:rsid w:val="00EC7EAC"/>
    <w:rsid w:val="00ED00AD"/>
    <w:rsid w:val="00ED2263"/>
    <w:rsid w:val="00ED4570"/>
    <w:rsid w:val="00ED7014"/>
    <w:rsid w:val="00ED7F62"/>
    <w:rsid w:val="00EE19CC"/>
    <w:rsid w:val="00EE5029"/>
    <w:rsid w:val="00EE5ED1"/>
    <w:rsid w:val="00EE6BEA"/>
    <w:rsid w:val="00EF0D2F"/>
    <w:rsid w:val="00EF5181"/>
    <w:rsid w:val="00EF68AE"/>
    <w:rsid w:val="00F017CC"/>
    <w:rsid w:val="00F0209B"/>
    <w:rsid w:val="00F022F1"/>
    <w:rsid w:val="00F0233E"/>
    <w:rsid w:val="00F02C87"/>
    <w:rsid w:val="00F0334F"/>
    <w:rsid w:val="00F036FB"/>
    <w:rsid w:val="00F07B22"/>
    <w:rsid w:val="00F102BD"/>
    <w:rsid w:val="00F12521"/>
    <w:rsid w:val="00F138C8"/>
    <w:rsid w:val="00F146F7"/>
    <w:rsid w:val="00F1546E"/>
    <w:rsid w:val="00F156ED"/>
    <w:rsid w:val="00F15890"/>
    <w:rsid w:val="00F1667B"/>
    <w:rsid w:val="00F17606"/>
    <w:rsid w:val="00F200DB"/>
    <w:rsid w:val="00F249CE"/>
    <w:rsid w:val="00F24E74"/>
    <w:rsid w:val="00F25B07"/>
    <w:rsid w:val="00F26945"/>
    <w:rsid w:val="00F27386"/>
    <w:rsid w:val="00F27E66"/>
    <w:rsid w:val="00F3083D"/>
    <w:rsid w:val="00F31184"/>
    <w:rsid w:val="00F31E03"/>
    <w:rsid w:val="00F32CD4"/>
    <w:rsid w:val="00F3399E"/>
    <w:rsid w:val="00F33DB3"/>
    <w:rsid w:val="00F34DEA"/>
    <w:rsid w:val="00F34F71"/>
    <w:rsid w:val="00F3509D"/>
    <w:rsid w:val="00F35DF1"/>
    <w:rsid w:val="00F3777B"/>
    <w:rsid w:val="00F41672"/>
    <w:rsid w:val="00F42578"/>
    <w:rsid w:val="00F4678E"/>
    <w:rsid w:val="00F46CE5"/>
    <w:rsid w:val="00F537E5"/>
    <w:rsid w:val="00F563D9"/>
    <w:rsid w:val="00F566D3"/>
    <w:rsid w:val="00F60944"/>
    <w:rsid w:val="00F611F3"/>
    <w:rsid w:val="00F65360"/>
    <w:rsid w:val="00F66D6D"/>
    <w:rsid w:val="00F7188E"/>
    <w:rsid w:val="00F72DEA"/>
    <w:rsid w:val="00F73C5D"/>
    <w:rsid w:val="00F768D9"/>
    <w:rsid w:val="00F7704B"/>
    <w:rsid w:val="00F77A21"/>
    <w:rsid w:val="00F82D17"/>
    <w:rsid w:val="00F82D51"/>
    <w:rsid w:val="00F863E8"/>
    <w:rsid w:val="00F866B2"/>
    <w:rsid w:val="00F86A56"/>
    <w:rsid w:val="00F87627"/>
    <w:rsid w:val="00F90E8E"/>
    <w:rsid w:val="00F90F36"/>
    <w:rsid w:val="00F91648"/>
    <w:rsid w:val="00F925DB"/>
    <w:rsid w:val="00F92644"/>
    <w:rsid w:val="00F97019"/>
    <w:rsid w:val="00F97B93"/>
    <w:rsid w:val="00FA10C4"/>
    <w:rsid w:val="00FA1294"/>
    <w:rsid w:val="00FA16F9"/>
    <w:rsid w:val="00FA1C0B"/>
    <w:rsid w:val="00FA36E3"/>
    <w:rsid w:val="00FA4F3D"/>
    <w:rsid w:val="00FA5AC5"/>
    <w:rsid w:val="00FA6E7B"/>
    <w:rsid w:val="00FA725B"/>
    <w:rsid w:val="00FA785C"/>
    <w:rsid w:val="00FB4D16"/>
    <w:rsid w:val="00FB6146"/>
    <w:rsid w:val="00FB6B8D"/>
    <w:rsid w:val="00FB6D99"/>
    <w:rsid w:val="00FC238E"/>
    <w:rsid w:val="00FC2C54"/>
    <w:rsid w:val="00FC5B12"/>
    <w:rsid w:val="00FC7EFB"/>
    <w:rsid w:val="00FD3D58"/>
    <w:rsid w:val="00FD5ADA"/>
    <w:rsid w:val="00FD5D44"/>
    <w:rsid w:val="00FD712C"/>
    <w:rsid w:val="00FD7EA1"/>
    <w:rsid w:val="00FE0437"/>
    <w:rsid w:val="00FE0669"/>
    <w:rsid w:val="00FE1181"/>
    <w:rsid w:val="00FE151D"/>
    <w:rsid w:val="00FE2602"/>
    <w:rsid w:val="00FE32BC"/>
    <w:rsid w:val="00FF1518"/>
    <w:rsid w:val="00FF2809"/>
    <w:rsid w:val="00FF2E9F"/>
    <w:rsid w:val="00FF3D37"/>
    <w:rsid w:val="00FF4330"/>
    <w:rsid w:val="00FF6C1E"/>
    <w:rsid w:val="00FF6C7D"/>
    <w:rsid w:val="00FF79E9"/>
    <w:rsid w:val="00FF7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F7D01"/>
  <w15:docId w15:val="{E3E2370B-DDDC-4551-918E-008D82CB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9708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7758</RACS_x0020_ID>
    <Approved_x0020_Provider xmlns="a8338b6e-77a6-4851-82b6-98166143ffdd">The Commissioners of the Presbyterian Church in WA</Approved_x0020_Provider>
    <Management_x0020_Company_x0020_ID xmlns="a8338b6e-77a6-4851-82b6-98166143ffdd" xsi:nil="true"/>
    <Home xmlns="a8338b6e-77a6-4851-82b6-98166143ffdd">Braemar House</Home>
    <Signed xmlns="a8338b6e-77a6-4851-82b6-98166143ffdd" xsi:nil="true"/>
    <Uploaded xmlns="a8338b6e-77a6-4851-82b6-98166143ffdd">true</Uploaded>
    <Management_x0020_Company xmlns="a8338b6e-77a6-4851-82b6-98166143ffdd" xsi:nil="true"/>
    <Doc_x0020_Date xmlns="a8338b6e-77a6-4851-82b6-98166143ffdd">2021-05-10T08:21:03+00:00</Doc_x0020_Date>
    <CSI_x0020_ID xmlns="a8338b6e-77a6-4851-82b6-98166143ffdd" xsi:nil="true"/>
    <Case_x0020_ID xmlns="a8338b6e-77a6-4851-82b6-98166143ffdd" xsi:nil="true"/>
    <Approved_x0020_Provider_x0020_ID xmlns="a8338b6e-77a6-4851-82b6-98166143ffdd">9AFF2B54-77F4-DC11-AD41-005056922186</Approved_x0020_Provider_x0020_ID>
    <Location xmlns="a8338b6e-77a6-4851-82b6-98166143ffdd" xsi:nil="true"/>
    <Doc_x0020_Type xmlns="a8338b6e-77a6-4851-82b6-98166143ffdd">Publication</Doc_x0020_Type>
    <Home_x0020_ID xmlns="a8338b6e-77a6-4851-82b6-98166143ffdd">6B04BD33-7CF4-DC11-AD41-005056922186</Home_x0020_ID>
    <State xmlns="a8338b6e-77a6-4851-82b6-98166143ffdd">WA</State>
    <Doc_x0020_Sent_Received_x0020_Date xmlns="a8338b6e-77a6-4851-82b6-98166143ffdd">2021-05-10T00:00:00+00:00</Doc_x0020_Sent_Received_x0020_Date>
    <Activity_x0020_ID xmlns="a8338b6e-77a6-4851-82b6-98166143ffdd">B4996AF5-C94E-EA11-B725-005056922186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8F59A6C-A4AC-4A46-B1D9-E510E614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E93C02-4DD4-42EF-B938-18DD5318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2021-04-29T06:12:00Z</cp:lastPrinted>
  <dcterms:created xsi:type="dcterms:W3CDTF">2021-05-12T21:24:00Z</dcterms:created>
  <dcterms:modified xsi:type="dcterms:W3CDTF">2021-05-12T21:25:00Z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