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3FA90" w14:textId="77777777" w:rsidR="003C6EC2" w:rsidRPr="003C6EC2" w:rsidRDefault="0011285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BE3FC3D" wp14:editId="3BE3FC3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986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E3FC3F" wp14:editId="3BE3FC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413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Bucklands</w:t>
      </w:r>
      <w:r w:rsidRPr="003C6EC2">
        <w:rPr>
          <w:rFonts w:ascii="Arial Black" w:hAnsi="Arial Black"/>
        </w:rPr>
        <w:t xml:space="preserve"> </w:t>
      </w:r>
    </w:p>
    <w:p w14:paraId="3BE3FA91" w14:textId="77777777" w:rsidR="003C6EC2" w:rsidRPr="003C6EC2" w:rsidRDefault="00112859" w:rsidP="003C6EC2">
      <w:pPr>
        <w:pStyle w:val="Title"/>
        <w:spacing w:before="360" w:after="480"/>
      </w:pPr>
      <w:r w:rsidRPr="003C6EC2">
        <w:rPr>
          <w:rFonts w:ascii="Arial Black" w:eastAsia="Calibri" w:hAnsi="Arial Black"/>
          <w:sz w:val="56"/>
        </w:rPr>
        <w:t>Performance Report</w:t>
      </w:r>
    </w:p>
    <w:p w14:paraId="3BE3FA92" w14:textId="77777777" w:rsidR="001E6954" w:rsidRPr="003C6EC2" w:rsidRDefault="0011285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333 Marion Road </w:t>
      </w:r>
      <w:r w:rsidRPr="003C6EC2">
        <w:rPr>
          <w:color w:val="FFFFFF" w:themeColor="background1"/>
          <w:sz w:val="28"/>
        </w:rPr>
        <w:br/>
        <w:t>NORTH PLYMPTON SA 5037</w:t>
      </w:r>
      <w:r w:rsidRPr="003C6EC2">
        <w:rPr>
          <w:color w:val="FFFFFF" w:themeColor="background1"/>
          <w:sz w:val="28"/>
        </w:rPr>
        <w:br/>
      </w:r>
      <w:r w:rsidRPr="003C6EC2">
        <w:rPr>
          <w:rFonts w:eastAsia="Calibri"/>
          <w:color w:val="FFFFFF" w:themeColor="background1"/>
          <w:sz w:val="28"/>
          <w:szCs w:val="56"/>
          <w:lang w:eastAsia="en-US"/>
        </w:rPr>
        <w:t>Phone number: 08 8292 6401</w:t>
      </w:r>
    </w:p>
    <w:p w14:paraId="3BE3FA93" w14:textId="77777777" w:rsidR="003C6EC2" w:rsidRDefault="001128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6935 </w:t>
      </w:r>
    </w:p>
    <w:p w14:paraId="3BE3FA94" w14:textId="77777777" w:rsidR="001E6954" w:rsidRPr="003C6EC2" w:rsidRDefault="001128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3BE3FA95" w14:textId="77777777" w:rsidR="001E6954" w:rsidRPr="003C6EC2" w:rsidRDefault="0011285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May 2021</w:t>
      </w:r>
    </w:p>
    <w:p w14:paraId="3BE3FA96" w14:textId="28058F40" w:rsidR="006B166B" w:rsidRPr="00E93D41" w:rsidRDefault="0011285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June 2021</w:t>
      </w:r>
    </w:p>
    <w:bookmarkEnd w:id="0"/>
    <w:p w14:paraId="3BE3FA97" w14:textId="77777777" w:rsidR="001E6954" w:rsidRPr="003C6EC2" w:rsidRDefault="00DD1BE1" w:rsidP="001E6954">
      <w:pPr>
        <w:tabs>
          <w:tab w:val="left" w:pos="2127"/>
        </w:tabs>
        <w:spacing w:before="120"/>
        <w:rPr>
          <w:rFonts w:eastAsia="Calibri"/>
          <w:b/>
          <w:color w:val="FFFFFF" w:themeColor="background1"/>
          <w:sz w:val="28"/>
          <w:szCs w:val="56"/>
          <w:lang w:eastAsia="en-US"/>
        </w:rPr>
      </w:pPr>
    </w:p>
    <w:p w14:paraId="3BE3FA98" w14:textId="77777777" w:rsidR="003C6EC2" w:rsidRDefault="00DD1BE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E3FA99" w14:textId="77777777" w:rsidR="00A30BEC" w:rsidRDefault="00112859" w:rsidP="0094564F">
      <w:pPr>
        <w:pStyle w:val="Heading1"/>
      </w:pPr>
      <w:bookmarkStart w:id="1" w:name="_Hlk32477662"/>
      <w:r>
        <w:lastRenderedPageBreak/>
        <w:t>Publication of report</w:t>
      </w:r>
    </w:p>
    <w:p w14:paraId="3BE3FA9A" w14:textId="77777777" w:rsidR="00A30BEC" w:rsidRPr="006B166B" w:rsidRDefault="0011285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BE3FA9B" w14:textId="77777777" w:rsidR="007F5256" w:rsidRPr="0094564F" w:rsidRDefault="0011285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25B6" w14:paraId="3BE3FAC8" w14:textId="77777777" w:rsidTr="00EB1D71">
        <w:trPr>
          <w:trHeight w:val="227"/>
        </w:trPr>
        <w:tc>
          <w:tcPr>
            <w:tcW w:w="3942" w:type="pct"/>
            <w:shd w:val="clear" w:color="auto" w:fill="auto"/>
          </w:tcPr>
          <w:p w14:paraId="3BE3FAC6" w14:textId="77777777" w:rsidR="001E6954" w:rsidRPr="001E6954" w:rsidRDefault="0011285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BE3FAC7" w14:textId="760C291E" w:rsidR="001E6954" w:rsidRPr="001E6954" w:rsidRDefault="00DD1BE1" w:rsidP="003C6EC2">
            <w:pPr>
              <w:keepNext/>
              <w:spacing w:before="40" w:after="40" w:line="240" w:lineRule="auto"/>
              <w:jc w:val="right"/>
              <w:rPr>
                <w:b/>
                <w:color w:val="0000FF"/>
              </w:rPr>
            </w:pPr>
          </w:p>
        </w:tc>
      </w:tr>
      <w:tr w:rsidR="00E925B6" w14:paraId="3BE3FAD4" w14:textId="77777777" w:rsidTr="00EB1D71">
        <w:trPr>
          <w:trHeight w:val="227"/>
        </w:trPr>
        <w:tc>
          <w:tcPr>
            <w:tcW w:w="3942" w:type="pct"/>
            <w:shd w:val="clear" w:color="auto" w:fill="auto"/>
          </w:tcPr>
          <w:p w14:paraId="3BE3FAD2" w14:textId="05701A2C" w:rsidR="001E6954" w:rsidRPr="001E6954" w:rsidRDefault="00112859" w:rsidP="004C55D8">
            <w:pPr>
              <w:spacing w:before="40" w:after="40" w:line="240" w:lineRule="auto"/>
              <w:ind w:left="318" w:hanging="7"/>
            </w:pPr>
            <w:r w:rsidRPr="001E6954">
              <w:t>Requirement 3(3)(</w:t>
            </w:r>
            <w:r>
              <w:t>b</w:t>
            </w:r>
            <w:r w:rsidRPr="001E6954">
              <w:t>)</w:t>
            </w:r>
          </w:p>
        </w:tc>
        <w:tc>
          <w:tcPr>
            <w:tcW w:w="1058" w:type="pct"/>
            <w:shd w:val="clear" w:color="auto" w:fill="auto"/>
          </w:tcPr>
          <w:p w14:paraId="3BE3FAD3" w14:textId="131DF3BE" w:rsidR="001E6954" w:rsidRPr="001E6954" w:rsidRDefault="00112859" w:rsidP="00463EF3">
            <w:pPr>
              <w:spacing w:before="40" w:after="40" w:line="240" w:lineRule="auto"/>
              <w:jc w:val="right"/>
              <w:rPr>
                <w:color w:val="0000FF"/>
              </w:rPr>
            </w:pPr>
            <w:r w:rsidRPr="001E6954">
              <w:rPr>
                <w:bCs/>
                <w:iCs/>
                <w:color w:val="00577D"/>
                <w:szCs w:val="40"/>
              </w:rPr>
              <w:t>Compliant</w:t>
            </w:r>
          </w:p>
        </w:tc>
      </w:tr>
      <w:tr w:rsidR="00E925B6" w14:paraId="3BE3FB25" w14:textId="77777777" w:rsidTr="00EB1D71">
        <w:trPr>
          <w:trHeight w:val="227"/>
        </w:trPr>
        <w:tc>
          <w:tcPr>
            <w:tcW w:w="3942" w:type="pct"/>
            <w:shd w:val="clear" w:color="auto" w:fill="auto"/>
          </w:tcPr>
          <w:p w14:paraId="3BE3FB23" w14:textId="77777777" w:rsidR="001E6954" w:rsidRPr="001E6954" w:rsidRDefault="00112859" w:rsidP="003C6EC2">
            <w:pPr>
              <w:keepNext/>
              <w:spacing w:before="40" w:after="40" w:line="240" w:lineRule="auto"/>
              <w:rPr>
                <w:b/>
              </w:rPr>
            </w:pPr>
            <w:r w:rsidRPr="001E6954">
              <w:rPr>
                <w:b/>
              </w:rPr>
              <w:t>Standard 8 Organisational governance</w:t>
            </w:r>
          </w:p>
        </w:tc>
        <w:tc>
          <w:tcPr>
            <w:tcW w:w="1058" w:type="pct"/>
            <w:shd w:val="clear" w:color="auto" w:fill="auto"/>
          </w:tcPr>
          <w:p w14:paraId="3BE3FB24" w14:textId="4B924DC6" w:rsidR="001E6954" w:rsidRPr="001E6954" w:rsidRDefault="00DD1BE1" w:rsidP="003C6EC2">
            <w:pPr>
              <w:keepNext/>
              <w:spacing w:before="40" w:after="40" w:line="240" w:lineRule="auto"/>
              <w:jc w:val="right"/>
              <w:rPr>
                <w:b/>
                <w:color w:val="0000FF"/>
              </w:rPr>
            </w:pPr>
          </w:p>
        </w:tc>
      </w:tr>
      <w:tr w:rsidR="00E925B6" w14:paraId="3BE3FB31" w14:textId="77777777" w:rsidTr="00EB1D71">
        <w:trPr>
          <w:trHeight w:val="227"/>
        </w:trPr>
        <w:tc>
          <w:tcPr>
            <w:tcW w:w="3942" w:type="pct"/>
            <w:shd w:val="clear" w:color="auto" w:fill="auto"/>
          </w:tcPr>
          <w:p w14:paraId="3BE3FB2F" w14:textId="77777777" w:rsidR="001E6954" w:rsidRPr="001E6954" w:rsidRDefault="00112859" w:rsidP="004C55D8">
            <w:pPr>
              <w:spacing w:before="40" w:after="40" w:line="240" w:lineRule="auto"/>
              <w:ind w:left="318" w:hanging="7"/>
            </w:pPr>
            <w:r w:rsidRPr="001E6954">
              <w:t>Requirement 8(3)(d)</w:t>
            </w:r>
          </w:p>
        </w:tc>
        <w:tc>
          <w:tcPr>
            <w:tcW w:w="1058" w:type="pct"/>
            <w:shd w:val="clear" w:color="auto" w:fill="auto"/>
          </w:tcPr>
          <w:p w14:paraId="3BE3FB30" w14:textId="46BE71BB" w:rsidR="001E6954" w:rsidRPr="001E6954" w:rsidRDefault="00112859" w:rsidP="00463EF3">
            <w:pPr>
              <w:spacing w:before="40" w:after="40" w:line="240" w:lineRule="auto"/>
              <w:jc w:val="right"/>
              <w:rPr>
                <w:color w:val="0000FF"/>
              </w:rPr>
            </w:pPr>
            <w:r w:rsidRPr="001E6954">
              <w:rPr>
                <w:bCs/>
                <w:iCs/>
                <w:color w:val="00577D"/>
                <w:szCs w:val="40"/>
              </w:rPr>
              <w:t>Compliant</w:t>
            </w:r>
          </w:p>
        </w:tc>
      </w:tr>
    </w:tbl>
    <w:p w14:paraId="3BE3FB35" w14:textId="77777777" w:rsidR="008A22FF" w:rsidRDefault="00DD1BE1"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3BE3FB36" w14:textId="77777777" w:rsidR="007F5256" w:rsidRPr="00D21DCD" w:rsidRDefault="00112859" w:rsidP="00EC5474">
      <w:pPr>
        <w:pStyle w:val="Heading1"/>
      </w:pPr>
      <w:r>
        <w:lastRenderedPageBreak/>
        <w:t>Detailed assessment</w:t>
      </w:r>
    </w:p>
    <w:p w14:paraId="3BE3FB37" w14:textId="77777777" w:rsidR="001E6954" w:rsidRPr="00D63989" w:rsidRDefault="0011285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E3FB39" w14:textId="77777777" w:rsidR="001E6954" w:rsidRPr="00D63989" w:rsidRDefault="00112859" w:rsidP="001E6954">
      <w:r w:rsidRPr="00D63989">
        <w:t>The following information has been taken into account in developing this performance report:</w:t>
      </w:r>
    </w:p>
    <w:p w14:paraId="1C5549E1" w14:textId="77777777" w:rsidR="00112859" w:rsidRPr="00843483" w:rsidRDefault="00112859" w:rsidP="00112859">
      <w:pPr>
        <w:pStyle w:val="ListBullet"/>
        <w:rPr>
          <w:color w:val="000000" w:themeColor="text1"/>
        </w:rPr>
      </w:pPr>
      <w:r w:rsidRPr="00843483">
        <w:rPr>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w:t>
      </w:r>
    </w:p>
    <w:p w14:paraId="3BE3FB3C" w14:textId="6905BDF5" w:rsidR="004B33E7" w:rsidRPr="00D63989" w:rsidRDefault="00DD1BE1" w:rsidP="00112859">
      <w:pPr>
        <w:pStyle w:val="ListBullet"/>
        <w:numPr>
          <w:ilvl w:val="0"/>
          <w:numId w:val="0"/>
        </w:numPr>
        <w:ind w:left="425"/>
      </w:pPr>
    </w:p>
    <w:p w14:paraId="3BE3FB3D" w14:textId="77777777" w:rsidR="008A22FF" w:rsidRDefault="00DD1BE1">
      <w:pPr>
        <w:spacing w:after="160" w:line="259" w:lineRule="auto"/>
        <w:rPr>
          <w:rFonts w:cs="Times New Roman"/>
        </w:rPr>
      </w:pPr>
    </w:p>
    <w:p w14:paraId="3BE3FB3E" w14:textId="77777777" w:rsidR="00095CD4" w:rsidRDefault="00DD1BE1" w:rsidP="00095CD4">
      <w:pPr>
        <w:sectPr w:rsidR="00095CD4" w:rsidSect="005058B8">
          <w:headerReference w:type="first" r:id="rId17"/>
          <w:pgSz w:w="11906" w:h="16838"/>
          <w:pgMar w:top="1701" w:right="1418" w:bottom="1418" w:left="1418" w:header="709" w:footer="397" w:gutter="0"/>
          <w:cols w:space="708"/>
          <w:docGrid w:linePitch="360"/>
        </w:sectPr>
      </w:pPr>
    </w:p>
    <w:p w14:paraId="3BE3FB61" w14:textId="77777777" w:rsidR="00154403" w:rsidRPr="00154403" w:rsidRDefault="00DD1BE1" w:rsidP="00154403"/>
    <w:p w14:paraId="3BE3FB62" w14:textId="77777777" w:rsidR="00ED6B57" w:rsidRDefault="00DD1BE1"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BE3FB7D" w14:textId="77777777" w:rsidR="00032B17" w:rsidRDefault="00DD1BE1"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3BE3FB7E" w14:textId="7DA27901" w:rsidR="00CB3BA9" w:rsidRDefault="00112859"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E3FC45" wp14:editId="3BE3FC4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818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BE3FB7F" w14:textId="77777777" w:rsidR="007F5256" w:rsidRPr="00FD1B02" w:rsidRDefault="00112859" w:rsidP="00032B17">
      <w:pPr>
        <w:pStyle w:val="Heading3"/>
        <w:shd w:val="clear" w:color="auto" w:fill="F2F2F2" w:themeFill="background1" w:themeFillShade="F2"/>
      </w:pPr>
      <w:r w:rsidRPr="00FD1B02">
        <w:t>Consumer outcome:</w:t>
      </w:r>
    </w:p>
    <w:p w14:paraId="3BE3FB80" w14:textId="77777777" w:rsidR="007F5256" w:rsidRDefault="00112859" w:rsidP="00912DE6">
      <w:pPr>
        <w:numPr>
          <w:ilvl w:val="0"/>
          <w:numId w:val="3"/>
        </w:numPr>
        <w:shd w:val="clear" w:color="auto" w:fill="F2F2F2" w:themeFill="background1" w:themeFillShade="F2"/>
      </w:pPr>
      <w:r>
        <w:t>I get personal care, clinical care, or both personal care and clinical care, that is safe and right for me.</w:t>
      </w:r>
    </w:p>
    <w:p w14:paraId="3BE3FB81" w14:textId="77777777" w:rsidR="007F5256" w:rsidRDefault="00112859" w:rsidP="00032B17">
      <w:pPr>
        <w:pStyle w:val="Heading3"/>
        <w:shd w:val="clear" w:color="auto" w:fill="F2F2F2" w:themeFill="background1" w:themeFillShade="F2"/>
      </w:pPr>
      <w:r>
        <w:t>Organisation statement:</w:t>
      </w:r>
    </w:p>
    <w:p w14:paraId="3BE3FB82" w14:textId="77777777" w:rsidR="007F5256" w:rsidRDefault="0011285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E3FB83" w14:textId="77777777" w:rsidR="007F5256" w:rsidRDefault="00112859" w:rsidP="00427817">
      <w:pPr>
        <w:pStyle w:val="Heading2"/>
      </w:pPr>
      <w:r>
        <w:t>Assessment of Standard 3</w:t>
      </w:r>
    </w:p>
    <w:p w14:paraId="00E13178" w14:textId="77777777" w:rsidR="00112859" w:rsidRDefault="00112859" w:rsidP="00112859">
      <w:pPr>
        <w:rPr>
          <w:rFonts w:eastAsiaTheme="minorHAnsi"/>
          <w:color w:val="000000" w:themeColor="text1"/>
        </w:rPr>
      </w:pPr>
      <w:r>
        <w:rPr>
          <w:rFonts w:eastAsiaTheme="minorHAnsi"/>
          <w:color w:val="000000" w:themeColor="text1"/>
        </w:rPr>
        <w:t>The Assessment Team assessed Requirement (3)(b) in relation to Standard 3 and have recommended this Requirement as met. All other Requirements in this Standard were not assessed and, therefore, an overall rating of the Standard is not provided.</w:t>
      </w:r>
    </w:p>
    <w:p w14:paraId="5A337C38" w14:textId="77777777" w:rsidR="00112859" w:rsidRPr="00843483" w:rsidRDefault="00112859" w:rsidP="00112859">
      <w:pPr>
        <w:rPr>
          <w:rFonts w:eastAsia="Calibri"/>
          <w:color w:val="000000" w:themeColor="text1"/>
          <w:lang w:eastAsia="en-US"/>
        </w:rPr>
      </w:pPr>
      <w:r>
        <w:rPr>
          <w:rFonts w:eastAsiaTheme="minorHAnsi"/>
          <w:color w:val="000000" w:themeColor="text1"/>
        </w:rPr>
        <w:t xml:space="preserve">I have considered the Assessment Team’s findings and the evidence documented in the Assessment Team’s report to come to a view of compliance with Standard 3 Requirement (3)(b) and find Requirement (3)(b) Compliant. The reasons for the finding are detailed in the specific Requirement below. </w:t>
      </w:r>
    </w:p>
    <w:p w14:paraId="3BE3FB86" w14:textId="5D090FF3" w:rsidR="00301877" w:rsidRDefault="0011285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E3FB8E" w14:textId="75432491" w:rsidR="00853601" w:rsidRPr="00853601" w:rsidRDefault="00112859" w:rsidP="00853601">
      <w:pPr>
        <w:pStyle w:val="Heading3"/>
      </w:pPr>
      <w:r w:rsidRPr="00853601">
        <w:t>Requirement 3(3)(b)</w:t>
      </w:r>
      <w:r>
        <w:tab/>
        <w:t>Compliant</w:t>
      </w:r>
    </w:p>
    <w:p w14:paraId="3BE3FB8F" w14:textId="77777777" w:rsidR="00853601" w:rsidRPr="008D114F" w:rsidRDefault="00112859" w:rsidP="00853601">
      <w:pPr>
        <w:rPr>
          <w:i/>
        </w:rPr>
      </w:pPr>
      <w:r w:rsidRPr="008D114F">
        <w:rPr>
          <w:i/>
          <w:szCs w:val="22"/>
        </w:rPr>
        <w:t>Effective management of high impact or high prevalence risks associated with the care of each consumer.</w:t>
      </w:r>
    </w:p>
    <w:p w14:paraId="4CE9E66A" w14:textId="77777777" w:rsidR="00112859" w:rsidRPr="008B5D5C" w:rsidRDefault="00112859" w:rsidP="00112859">
      <w:pPr>
        <w:rPr>
          <w:color w:val="000000" w:themeColor="text1"/>
          <w:szCs w:val="22"/>
        </w:rPr>
      </w:pPr>
      <w:r w:rsidRPr="008B5D5C">
        <w:rPr>
          <w:color w:val="000000" w:themeColor="text1"/>
        </w:rPr>
        <w:t xml:space="preserve">The Assessment Team found the service demonstrated effective </w:t>
      </w:r>
      <w:r w:rsidRPr="008B5D5C">
        <w:rPr>
          <w:color w:val="000000" w:themeColor="text1"/>
          <w:szCs w:val="22"/>
        </w:rPr>
        <w:t>management of high impact or high prevalence risks associated with the care of each consumer.</w:t>
      </w:r>
    </w:p>
    <w:p w14:paraId="4439591C" w14:textId="77777777" w:rsidR="00112859" w:rsidRPr="00AB7C5F" w:rsidRDefault="00112859" w:rsidP="00112859">
      <w:pPr>
        <w:rPr>
          <w:color w:val="000000" w:themeColor="text1"/>
        </w:rPr>
      </w:pPr>
      <w:r w:rsidRPr="00AB7C5F">
        <w:rPr>
          <w:color w:val="000000" w:themeColor="text1"/>
        </w:rPr>
        <w:t>Assessment processes assist the service to identify consumers’ high impact or high prevalence risks in line with individual goals and preferences. This is supported through validated risk assessments employed within the service</w:t>
      </w:r>
      <w:r>
        <w:rPr>
          <w:color w:val="000000" w:themeColor="text1"/>
        </w:rPr>
        <w:t>,</w:t>
      </w:r>
      <w:r w:rsidRPr="00AB7C5F">
        <w:rPr>
          <w:color w:val="000000" w:themeColor="text1"/>
        </w:rPr>
        <w:t xml:space="preserve"> such as a Falls Risk Assessment Tool (FRAT), Psychogeriatric Assessment Scale (PAS), Cornell </w:t>
      </w:r>
      <w:r w:rsidRPr="00AB7C5F">
        <w:rPr>
          <w:color w:val="000000" w:themeColor="text1"/>
        </w:rPr>
        <w:lastRenderedPageBreak/>
        <w:t xml:space="preserve">Depression Scale, Malnutrition Universal Screening Tool (MUST) and Waterlow and Braden scale. </w:t>
      </w:r>
    </w:p>
    <w:p w14:paraId="671C5086" w14:textId="77777777" w:rsidR="00112859" w:rsidRPr="00AB7C5F" w:rsidRDefault="00112859" w:rsidP="00112859">
      <w:pPr>
        <w:rPr>
          <w:color w:val="000000" w:themeColor="text1"/>
        </w:rPr>
      </w:pPr>
      <w:r w:rsidRPr="00AB7C5F">
        <w:rPr>
          <w:color w:val="000000" w:themeColor="text1"/>
        </w:rPr>
        <w:t>Consumer file</w:t>
      </w:r>
      <w:r>
        <w:rPr>
          <w:color w:val="000000" w:themeColor="text1"/>
        </w:rPr>
        <w:t>s</w:t>
      </w:r>
      <w:r w:rsidRPr="00AB7C5F">
        <w:rPr>
          <w:color w:val="000000" w:themeColor="text1"/>
        </w:rPr>
        <w:t xml:space="preserve"> viewed showed the service identifies and manages </w:t>
      </w:r>
      <w:r w:rsidRPr="00AB7C5F">
        <w:rPr>
          <w:color w:val="000000" w:themeColor="text1"/>
          <w:szCs w:val="22"/>
        </w:rPr>
        <w:t xml:space="preserve">high impact or high prevalence risks associated with the care of each consumer. This included consumers who had risks in relation to; pressure injuries and wounds, challenging behaviours, ongoing incidents of falls, diabetic care needs and malnutrition. </w:t>
      </w:r>
    </w:p>
    <w:p w14:paraId="444A1E37" w14:textId="77777777" w:rsidR="00112859" w:rsidRPr="00AB7C5F" w:rsidRDefault="00112859" w:rsidP="00112859">
      <w:pPr>
        <w:rPr>
          <w:color w:val="000000" w:themeColor="text1"/>
        </w:rPr>
      </w:pPr>
      <w:r w:rsidRPr="00AB7C5F">
        <w:rPr>
          <w:color w:val="000000" w:themeColor="text1"/>
        </w:rPr>
        <w:t xml:space="preserve">All </w:t>
      </w:r>
      <w:r>
        <w:rPr>
          <w:color w:val="000000" w:themeColor="text1"/>
        </w:rPr>
        <w:t>c</w:t>
      </w:r>
      <w:r w:rsidRPr="00AB7C5F">
        <w:rPr>
          <w:color w:val="000000" w:themeColor="text1"/>
        </w:rPr>
        <w:t>onsumers interviewed said their pain was well managed and consumers who receive wound care were satisfied with the management of their wounds</w:t>
      </w:r>
      <w:r>
        <w:rPr>
          <w:color w:val="000000" w:themeColor="text1"/>
        </w:rPr>
        <w:t xml:space="preserve"> </w:t>
      </w:r>
      <w:r w:rsidRPr="00AB7C5F">
        <w:rPr>
          <w:color w:val="000000" w:themeColor="text1"/>
        </w:rPr>
        <w:t>and provision of care and service</w:t>
      </w:r>
      <w:r>
        <w:rPr>
          <w:color w:val="000000" w:themeColor="text1"/>
        </w:rPr>
        <w:t>s</w:t>
      </w:r>
      <w:r w:rsidRPr="00AB7C5F">
        <w:rPr>
          <w:color w:val="000000" w:themeColor="text1"/>
        </w:rPr>
        <w:t xml:space="preserve">. A consumer who recently entered the service described having </w:t>
      </w:r>
      <w:r>
        <w:rPr>
          <w:color w:val="000000" w:themeColor="text1"/>
        </w:rPr>
        <w:t xml:space="preserve">their </w:t>
      </w:r>
      <w:r w:rsidRPr="00AB7C5F">
        <w:rPr>
          <w:color w:val="000000" w:themeColor="text1"/>
        </w:rPr>
        <w:t xml:space="preserve">high risk personal and clinical care needs identified </w:t>
      </w:r>
      <w:r>
        <w:rPr>
          <w:color w:val="000000" w:themeColor="text1"/>
        </w:rPr>
        <w:t xml:space="preserve">to address their risk of falls </w:t>
      </w:r>
      <w:r w:rsidRPr="00AB7C5F">
        <w:rPr>
          <w:color w:val="000000" w:themeColor="text1"/>
        </w:rPr>
        <w:t xml:space="preserve">which included </w:t>
      </w:r>
      <w:r>
        <w:rPr>
          <w:color w:val="000000" w:themeColor="text1"/>
        </w:rPr>
        <w:t xml:space="preserve">administration of their time sensitive </w:t>
      </w:r>
      <w:r w:rsidRPr="00AB7C5F">
        <w:rPr>
          <w:color w:val="000000" w:themeColor="text1"/>
        </w:rPr>
        <w:t>medication</w:t>
      </w:r>
      <w:r>
        <w:rPr>
          <w:color w:val="000000" w:themeColor="text1"/>
        </w:rPr>
        <w:t>.</w:t>
      </w:r>
    </w:p>
    <w:p w14:paraId="6A75EF48" w14:textId="0356CF3C" w:rsidR="00112859" w:rsidRPr="00AB7C5F" w:rsidRDefault="00112859" w:rsidP="00112859">
      <w:pPr>
        <w:rPr>
          <w:color w:val="000000" w:themeColor="text1"/>
        </w:rPr>
      </w:pPr>
      <w:r w:rsidRPr="00AB7C5F">
        <w:rPr>
          <w:color w:val="000000" w:themeColor="text1"/>
        </w:rPr>
        <w:t xml:space="preserve">Clinical staff interviewed are aware of </w:t>
      </w:r>
      <w:r w:rsidRPr="00AB7C5F">
        <w:rPr>
          <w:szCs w:val="22"/>
        </w:rPr>
        <w:t>high impact or high prevalence risks for individual consumers and were able to describe how they manage consumers who are at risk of</w:t>
      </w:r>
      <w:r>
        <w:rPr>
          <w:szCs w:val="22"/>
        </w:rPr>
        <w:t>,</w:t>
      </w:r>
      <w:r w:rsidRPr="00AB7C5F">
        <w:rPr>
          <w:szCs w:val="22"/>
        </w:rPr>
        <w:t xml:space="preserve"> or have; seizures, pressure injuries, challenging behaviours and diabetic care needs</w:t>
      </w:r>
      <w:r>
        <w:rPr>
          <w:szCs w:val="22"/>
        </w:rPr>
        <w:t>.</w:t>
      </w:r>
      <w:r w:rsidRPr="00AB7C5F">
        <w:rPr>
          <w:szCs w:val="22"/>
        </w:rPr>
        <w:t xml:space="preserve"> </w:t>
      </w:r>
    </w:p>
    <w:p w14:paraId="49698C0D" w14:textId="77777777" w:rsidR="00112859" w:rsidRPr="00AB7C5F" w:rsidRDefault="00112859" w:rsidP="00112859">
      <w:pPr>
        <w:rPr>
          <w:color w:val="000000" w:themeColor="text1"/>
        </w:rPr>
      </w:pPr>
      <w:r w:rsidRPr="00AB7C5F">
        <w:rPr>
          <w:color w:val="000000" w:themeColor="text1"/>
        </w:rPr>
        <w:t>The service undertakes referrals to allied health staff, Medical Officers</w:t>
      </w:r>
      <w:r w:rsidRPr="00AB7C5F">
        <w:rPr>
          <w:color w:val="000000" w:themeColor="text1"/>
          <w:szCs w:val="22"/>
        </w:rPr>
        <w:t xml:space="preserve"> and other health and service providers to ensure </w:t>
      </w:r>
      <w:r w:rsidRPr="00AB7C5F">
        <w:rPr>
          <w:color w:val="000000" w:themeColor="text1"/>
        </w:rPr>
        <w:t xml:space="preserve">high impact </w:t>
      </w:r>
      <w:r>
        <w:rPr>
          <w:color w:val="000000" w:themeColor="text1"/>
        </w:rPr>
        <w:t>or</w:t>
      </w:r>
      <w:r w:rsidRPr="00AB7C5F">
        <w:rPr>
          <w:color w:val="000000" w:themeColor="text1"/>
        </w:rPr>
        <w:t xml:space="preserve"> high prevalence risks are effectively managed. This includ</w:t>
      </w:r>
      <w:r>
        <w:rPr>
          <w:color w:val="000000" w:themeColor="text1"/>
        </w:rPr>
        <w:t>es</w:t>
      </w:r>
      <w:r w:rsidRPr="00AB7C5F">
        <w:rPr>
          <w:color w:val="000000" w:themeColor="text1"/>
        </w:rPr>
        <w:t xml:space="preserve"> Dementia Services Australia, Dietitians</w:t>
      </w:r>
      <w:r>
        <w:rPr>
          <w:color w:val="000000" w:themeColor="text1"/>
        </w:rPr>
        <w:t>,</w:t>
      </w:r>
      <w:r w:rsidRPr="00AB7C5F">
        <w:rPr>
          <w:color w:val="000000" w:themeColor="text1"/>
        </w:rPr>
        <w:t xml:space="preserve"> Wound Specialists and Medical Officers.</w:t>
      </w:r>
    </w:p>
    <w:p w14:paraId="712EA1F7" w14:textId="77777777" w:rsidR="00112859" w:rsidRPr="003623B5" w:rsidRDefault="00112859" w:rsidP="00112859">
      <w:pPr>
        <w:rPr>
          <w:color w:val="000000" w:themeColor="text1"/>
        </w:rPr>
      </w:pPr>
      <w:r w:rsidRPr="003623B5">
        <w:rPr>
          <w:color w:val="000000" w:themeColor="text1"/>
        </w:rPr>
        <w:t xml:space="preserve">The service has organisational policies and procedures in relation to </w:t>
      </w:r>
      <w:r w:rsidRPr="003623B5">
        <w:rPr>
          <w:color w:val="000000" w:themeColor="text1"/>
          <w:szCs w:val="22"/>
        </w:rPr>
        <w:t>high impact or high prevalence risks</w:t>
      </w:r>
      <w:r>
        <w:rPr>
          <w:color w:val="000000" w:themeColor="text1"/>
          <w:szCs w:val="22"/>
        </w:rPr>
        <w:t>,</w:t>
      </w:r>
      <w:r w:rsidRPr="003623B5">
        <w:rPr>
          <w:color w:val="000000" w:themeColor="text1"/>
        </w:rPr>
        <w:t xml:space="preserve"> and staff were able to discuss application of relevant procedures relevant to their role. </w:t>
      </w:r>
    </w:p>
    <w:p w14:paraId="2508795E" w14:textId="77777777" w:rsidR="00112859" w:rsidRPr="003623B5" w:rsidRDefault="00112859" w:rsidP="00112859">
      <w:pPr>
        <w:rPr>
          <w:color w:val="000000" w:themeColor="text1"/>
        </w:rPr>
      </w:pPr>
      <w:r w:rsidRPr="003623B5">
        <w:rPr>
          <w:color w:val="000000" w:themeColor="text1"/>
        </w:rPr>
        <w:t>Monitoring processes include bi-weekly and weekly meetings and daily handover sheets to identify and communicate unresolved and emerging clinical issues and risks.</w:t>
      </w:r>
    </w:p>
    <w:p w14:paraId="3BE3FB90" w14:textId="33461F74" w:rsidR="00853601" w:rsidRPr="00112859" w:rsidRDefault="00112859" w:rsidP="00853601">
      <w:pPr>
        <w:rPr>
          <w:color w:val="000000" w:themeColor="text1"/>
        </w:rPr>
      </w:pPr>
      <w:r w:rsidRPr="008B5D5C">
        <w:rPr>
          <w:color w:val="000000" w:themeColor="text1"/>
        </w:rPr>
        <w:t xml:space="preserve">Based on the information detailed above, I find </w:t>
      </w:r>
      <w:r>
        <w:rPr>
          <w:color w:val="000000" w:themeColor="text1"/>
        </w:rPr>
        <w:t>Southern Cross Care (SA, NT &amp; Vic) Inc.,</w:t>
      </w:r>
      <w:r w:rsidRPr="008B5D5C">
        <w:rPr>
          <w:color w:val="000000" w:themeColor="text1"/>
        </w:rPr>
        <w:t xml:space="preserve"> in relation to </w:t>
      </w:r>
      <w:r>
        <w:rPr>
          <w:color w:val="000000" w:themeColor="text1"/>
        </w:rPr>
        <w:t>Bucklands</w:t>
      </w:r>
      <w:r w:rsidRPr="008B5D5C">
        <w:rPr>
          <w:color w:val="000000" w:themeColor="text1"/>
        </w:rPr>
        <w:t>, Compliant with Requirement (3)(b) in Standard 3.</w:t>
      </w:r>
    </w:p>
    <w:p w14:paraId="3BE3FBA2" w14:textId="77777777" w:rsidR="00032B17" w:rsidRDefault="00DD1BE1" w:rsidP="00095CD4"/>
    <w:p w14:paraId="3BE3FBA3" w14:textId="77777777" w:rsidR="00853601" w:rsidRDefault="00DD1BE1" w:rsidP="00095CD4">
      <w:pPr>
        <w:sectPr w:rsidR="00853601" w:rsidSect="00CB3BA9">
          <w:type w:val="continuous"/>
          <w:pgSz w:w="11906" w:h="16838"/>
          <w:pgMar w:top="1701" w:right="1418" w:bottom="1418" w:left="1418" w:header="709" w:footer="397" w:gutter="0"/>
          <w:cols w:space="708"/>
          <w:titlePg/>
          <w:docGrid w:linePitch="360"/>
        </w:sectPr>
      </w:pPr>
    </w:p>
    <w:p w14:paraId="3BE3FBC5" w14:textId="77777777" w:rsidR="00314FF7" w:rsidRPr="00314FF7" w:rsidRDefault="00DD1BE1" w:rsidP="00314FF7"/>
    <w:p w14:paraId="3BE3FBC6" w14:textId="77777777" w:rsidR="009C6F30" w:rsidRDefault="00DD1BE1"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3BE3FBDC" w14:textId="77777777" w:rsidR="009C6F30" w:rsidRDefault="00DD1BE1"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3BE3FBF2" w14:textId="77777777" w:rsidR="001B3DE8" w:rsidRPr="001B3DE8" w:rsidRDefault="00DD1BE1" w:rsidP="001B3DE8"/>
    <w:p w14:paraId="3BE3FBF3" w14:textId="77777777" w:rsidR="009C6F30" w:rsidRDefault="00DD1BE1"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3BE3FC0C" w14:textId="77777777" w:rsidR="00095CD4" w:rsidRDefault="00DD1BE1"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3BE3FC0D" w14:textId="243185CD" w:rsidR="008D7780" w:rsidRDefault="00112859"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BE3FC4F" wp14:editId="3BE3FC5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02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BE3FC0E" w14:textId="77777777" w:rsidR="007F5256" w:rsidRPr="00FD1B02" w:rsidRDefault="00112859" w:rsidP="00095CD4">
      <w:pPr>
        <w:pStyle w:val="Heading3"/>
        <w:shd w:val="clear" w:color="auto" w:fill="F2F2F2" w:themeFill="background1" w:themeFillShade="F2"/>
      </w:pPr>
      <w:r w:rsidRPr="008312AC">
        <w:t>Consumer</w:t>
      </w:r>
      <w:r w:rsidRPr="00FD1B02">
        <w:t xml:space="preserve"> outcome:</w:t>
      </w:r>
    </w:p>
    <w:p w14:paraId="3BE3FC0F" w14:textId="77777777" w:rsidR="007F5256" w:rsidRDefault="00112859" w:rsidP="00912DE6">
      <w:pPr>
        <w:numPr>
          <w:ilvl w:val="0"/>
          <w:numId w:val="8"/>
        </w:numPr>
        <w:shd w:val="clear" w:color="auto" w:fill="F2F2F2" w:themeFill="background1" w:themeFillShade="F2"/>
      </w:pPr>
      <w:r>
        <w:t>I am confident the organisation is well run. I can partner in improving the delivery of care and services.</w:t>
      </w:r>
    </w:p>
    <w:p w14:paraId="3BE3FC10" w14:textId="77777777" w:rsidR="007F5256" w:rsidRDefault="00112859" w:rsidP="00095CD4">
      <w:pPr>
        <w:pStyle w:val="Heading3"/>
        <w:shd w:val="clear" w:color="auto" w:fill="F2F2F2" w:themeFill="background1" w:themeFillShade="F2"/>
      </w:pPr>
      <w:r>
        <w:t>Organisation statement:</w:t>
      </w:r>
    </w:p>
    <w:p w14:paraId="3BE3FC11" w14:textId="77777777" w:rsidR="007F5256" w:rsidRDefault="00112859" w:rsidP="00912DE6">
      <w:pPr>
        <w:numPr>
          <w:ilvl w:val="0"/>
          <w:numId w:val="8"/>
        </w:numPr>
        <w:shd w:val="clear" w:color="auto" w:fill="F2F2F2" w:themeFill="background1" w:themeFillShade="F2"/>
      </w:pPr>
      <w:r>
        <w:t>The organisation’s governing body is accountable for the delivery of safe and quality care and services.</w:t>
      </w:r>
    </w:p>
    <w:p w14:paraId="3BE3FC12" w14:textId="77777777" w:rsidR="007F5256" w:rsidRDefault="00112859" w:rsidP="00427817">
      <w:pPr>
        <w:pStyle w:val="Heading2"/>
      </w:pPr>
      <w:r>
        <w:t>Assessment of Standard 8</w:t>
      </w:r>
    </w:p>
    <w:p w14:paraId="7E629FDC" w14:textId="77777777" w:rsidR="00112859" w:rsidRDefault="00112859" w:rsidP="00112859">
      <w:pPr>
        <w:rPr>
          <w:rFonts w:eastAsiaTheme="minorHAnsi"/>
          <w:color w:val="000000" w:themeColor="text1"/>
        </w:rPr>
      </w:pPr>
      <w:r>
        <w:rPr>
          <w:rFonts w:eastAsiaTheme="minorHAnsi"/>
          <w:color w:val="000000" w:themeColor="text1"/>
        </w:rPr>
        <w:t>The Assessment Team assessed Requirement (3)(d) in relation to Standard 8 and have recommended this Requirement as met. All other Requirements in this Standard were not assessed and, therefore, an overall rating of the Standard is not provided.</w:t>
      </w:r>
    </w:p>
    <w:p w14:paraId="289BACD1" w14:textId="77777777" w:rsidR="00112859" w:rsidRPr="00843483" w:rsidRDefault="00112859" w:rsidP="00112859">
      <w:pPr>
        <w:rPr>
          <w:rFonts w:eastAsia="Calibri"/>
          <w:color w:val="000000" w:themeColor="text1"/>
          <w:lang w:eastAsia="en-US"/>
        </w:rPr>
      </w:pPr>
      <w:r>
        <w:rPr>
          <w:rFonts w:eastAsiaTheme="minorHAnsi"/>
          <w:color w:val="000000" w:themeColor="text1"/>
        </w:rPr>
        <w:t xml:space="preserve">I have considered the Assessment Team’s findings and the evidence documented in the Assessment Team’s report to come to a view of compliance with Standard 8 Requirement (3)(d) and find Requirement (3)(d) Compliant. The reasons for the finding are detailed in the specific Requirement below. </w:t>
      </w:r>
    </w:p>
    <w:p w14:paraId="3BE3FC15" w14:textId="1AE6C917" w:rsidR="00301877" w:rsidRDefault="00112859" w:rsidP="00427817">
      <w:pPr>
        <w:pStyle w:val="Heading2"/>
      </w:pPr>
      <w:r>
        <w:t>Assessment of Standard 8 Requirements</w:t>
      </w:r>
      <w:r w:rsidRPr="0066387A">
        <w:rPr>
          <w:i/>
          <w:color w:val="0000FF"/>
          <w:sz w:val="24"/>
          <w:szCs w:val="24"/>
        </w:rPr>
        <w:t xml:space="preserve"> </w:t>
      </w:r>
    </w:p>
    <w:p w14:paraId="3BE3FC25" w14:textId="10D90CA6" w:rsidR="00506F7F" w:rsidRPr="00506F7F" w:rsidRDefault="00112859" w:rsidP="00506F7F">
      <w:pPr>
        <w:pStyle w:val="Heading3"/>
      </w:pPr>
      <w:r w:rsidRPr="00506F7F">
        <w:t>Requirement 8(3)(d)</w:t>
      </w:r>
      <w:r>
        <w:tab/>
        <w:t>Compliant</w:t>
      </w:r>
    </w:p>
    <w:p w14:paraId="3BE3FC26" w14:textId="77777777" w:rsidR="00506F7F" w:rsidRPr="008D114F" w:rsidRDefault="00112859" w:rsidP="00506F7F">
      <w:pPr>
        <w:rPr>
          <w:i/>
        </w:rPr>
      </w:pPr>
      <w:r w:rsidRPr="008D114F">
        <w:rPr>
          <w:i/>
        </w:rPr>
        <w:t>Effective risk management systems and practices, including but not limited to the following:</w:t>
      </w:r>
    </w:p>
    <w:p w14:paraId="3BE3FC27" w14:textId="77777777" w:rsidR="00506F7F" w:rsidRPr="008D114F" w:rsidRDefault="00112859"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BE3FC28" w14:textId="77777777" w:rsidR="00506F7F" w:rsidRPr="008D114F" w:rsidRDefault="00112859"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BE3FC29" w14:textId="77777777" w:rsidR="00597139" w:rsidRDefault="00112859"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BE3FC2A" w14:textId="77777777" w:rsidR="00314FF7" w:rsidRPr="008D114F" w:rsidRDefault="00112859"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8246A74" w14:textId="77777777" w:rsidR="00112859" w:rsidRDefault="00112859" w:rsidP="00112859">
      <w:pPr>
        <w:tabs>
          <w:tab w:val="right" w:pos="9026"/>
        </w:tabs>
        <w:rPr>
          <w:color w:val="000000" w:themeColor="text1"/>
        </w:rPr>
      </w:pPr>
      <w:r w:rsidRPr="0023770D">
        <w:rPr>
          <w:color w:val="000000" w:themeColor="text1"/>
        </w:rPr>
        <w:t xml:space="preserve">The Assessment Team found the service has effective risk management systems </w:t>
      </w:r>
      <w:r w:rsidRPr="0023770D">
        <w:t>and practices</w:t>
      </w:r>
      <w:r>
        <w:t>,</w:t>
      </w:r>
      <w:r w:rsidRPr="0023770D">
        <w:t xml:space="preserve"> including managing high impact or high prevalence risks associated </w:t>
      </w:r>
      <w:r w:rsidRPr="0023770D">
        <w:lastRenderedPageBreak/>
        <w:t>with the care of consumers, identifying and responding to abuse and neglect of consumers, supporting consumers to live the best life they can and managing and preventing incidents</w:t>
      </w:r>
    </w:p>
    <w:p w14:paraId="2814E04C" w14:textId="77777777" w:rsidR="00112859" w:rsidRPr="00871453" w:rsidRDefault="00112859" w:rsidP="00112859">
      <w:pPr>
        <w:rPr>
          <w:color w:val="000000" w:themeColor="text1"/>
        </w:rPr>
      </w:pPr>
      <w:r w:rsidRPr="00AB7C5F">
        <w:rPr>
          <w:color w:val="000000" w:themeColor="text1"/>
        </w:rPr>
        <w:t xml:space="preserve">The organisation has a risk management framework which involves </w:t>
      </w:r>
      <w:r>
        <w:rPr>
          <w:color w:val="000000" w:themeColor="text1"/>
        </w:rPr>
        <w:t>a range of meetings and forums to discuss and manage risk in addition to</w:t>
      </w:r>
      <w:r w:rsidRPr="00AB7C5F">
        <w:rPr>
          <w:color w:val="000000" w:themeColor="text1"/>
        </w:rPr>
        <w:t xml:space="preserve"> monthly clinical incident reporting to the Quality Team.</w:t>
      </w:r>
      <w:r>
        <w:rPr>
          <w:color w:val="000000" w:themeColor="text1"/>
        </w:rPr>
        <w:t xml:space="preserve"> </w:t>
      </w:r>
      <w:r w:rsidRPr="00FC3401">
        <w:t xml:space="preserve">Management are aware of the predominant high impact or high prevalence risks impacting consumers who reside </w:t>
      </w:r>
      <w:r>
        <w:t>in</w:t>
      </w:r>
      <w:r w:rsidRPr="00FC3401">
        <w:t xml:space="preserve"> the service</w:t>
      </w:r>
      <w:r>
        <w:t xml:space="preserve">. Staff </w:t>
      </w:r>
      <w:r w:rsidRPr="00FC3401">
        <w:t>were able to describe strategies to reduce these risks</w:t>
      </w:r>
      <w:r>
        <w:t xml:space="preserve"> and how risks for individual consumers are recorded using organisational documentation.</w:t>
      </w:r>
    </w:p>
    <w:p w14:paraId="43ED9CB3" w14:textId="77777777" w:rsidR="00112859" w:rsidRDefault="00112859" w:rsidP="00112859">
      <w:r>
        <w:t xml:space="preserve">The organisation has systems to respond effectively to incidents of abuse and neglect of consumers. The service undertakes actions as informed by relevant legislative requirements. Staff undertake mandatory training to ensure they are aware of their roles and responsibilities in relation to allegations of abuse and neglect of consumers. </w:t>
      </w:r>
    </w:p>
    <w:p w14:paraId="0DA157BF" w14:textId="77777777" w:rsidR="00112859" w:rsidRDefault="00112859" w:rsidP="00112859">
      <w:pPr>
        <w:rPr>
          <w:color w:val="000000" w:themeColor="text1"/>
        </w:rPr>
      </w:pPr>
      <w:r>
        <w:rPr>
          <w:color w:val="000000" w:themeColor="text1"/>
        </w:rPr>
        <w:t>The organisation has systems and processes to support consumers to live the best life they can through risk reduction. Documentation identifies how the service considers risk for individual consumers and how dignity and choice are considered for consumers who wish to take risks.</w:t>
      </w:r>
    </w:p>
    <w:p w14:paraId="01AFF044" w14:textId="77777777" w:rsidR="00112859" w:rsidRPr="00FC3401" w:rsidRDefault="00112859" w:rsidP="00112859">
      <w:pPr>
        <w:rPr>
          <w:color w:val="000000" w:themeColor="text1"/>
        </w:rPr>
      </w:pPr>
      <w:r>
        <w:rPr>
          <w:color w:val="000000" w:themeColor="text1"/>
        </w:rPr>
        <w:t xml:space="preserve">The organisation has an incident management system to manage, monitor and prevent future incidents. The organisation has an electronic incident management system. This system supports the service in effectively preventing and managing incidents with incident data used to identify trends and opportunities for improvements. Staff were able to describe how they had implemented an improvement in the service following an incident involving a consumer. </w:t>
      </w:r>
    </w:p>
    <w:p w14:paraId="55A104D1" w14:textId="77777777" w:rsidR="00112859" w:rsidRPr="00707303" w:rsidRDefault="00112859" w:rsidP="00112859">
      <w:pPr>
        <w:rPr>
          <w:color w:val="000000" w:themeColor="text1"/>
        </w:rPr>
      </w:pPr>
      <w:r w:rsidRPr="00707303">
        <w:rPr>
          <w:color w:val="000000" w:themeColor="text1"/>
        </w:rPr>
        <w:t>Based on the information detailed above, I find Southern Cross Care (SA, NT &amp; Vic) Inc., in relation to Bucklands, Compliant with Requirement (3)(</w:t>
      </w:r>
      <w:r>
        <w:rPr>
          <w:color w:val="000000" w:themeColor="text1"/>
        </w:rPr>
        <w:t>d</w:t>
      </w:r>
      <w:r w:rsidRPr="00707303">
        <w:rPr>
          <w:color w:val="000000" w:themeColor="text1"/>
        </w:rPr>
        <w:t xml:space="preserve">) in Standard </w:t>
      </w:r>
      <w:r>
        <w:rPr>
          <w:color w:val="000000" w:themeColor="text1"/>
        </w:rPr>
        <w:t>8</w:t>
      </w:r>
      <w:r w:rsidRPr="00707303">
        <w:rPr>
          <w:color w:val="000000" w:themeColor="text1"/>
        </w:rPr>
        <w:t>.</w:t>
      </w:r>
    </w:p>
    <w:p w14:paraId="3BE3FC32" w14:textId="77777777" w:rsidR="00506F7F" w:rsidRPr="00154403" w:rsidRDefault="00DD1BE1" w:rsidP="00154403"/>
    <w:p w14:paraId="3BE3FC33" w14:textId="77777777" w:rsidR="00095CD4" w:rsidRDefault="00DD1BE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BE3FC34" w14:textId="77777777" w:rsidR="00A93E3F" w:rsidRDefault="00112859" w:rsidP="00095CD4">
      <w:pPr>
        <w:pStyle w:val="Heading1"/>
      </w:pPr>
      <w:r>
        <w:lastRenderedPageBreak/>
        <w:t>Areas for improvement</w:t>
      </w:r>
    </w:p>
    <w:p w14:paraId="3BE3FC36" w14:textId="77777777" w:rsidR="004B33E7" w:rsidRPr="00E830C7" w:rsidRDefault="0011285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BE3FC3C" w14:textId="77777777" w:rsidR="00A3716D" w:rsidRPr="00095CD4" w:rsidRDefault="00DD1BE1"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3FC67" w14:textId="77777777" w:rsidR="00DA5D14" w:rsidRDefault="00112859">
      <w:pPr>
        <w:spacing w:before="0" w:after="0" w:line="240" w:lineRule="auto"/>
      </w:pPr>
      <w:r>
        <w:separator/>
      </w:r>
    </w:p>
  </w:endnote>
  <w:endnote w:type="continuationSeparator" w:id="0">
    <w:p w14:paraId="3BE3FC69" w14:textId="77777777" w:rsidR="00DA5D14" w:rsidRDefault="001128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2" w14:textId="77777777" w:rsidR="00506F7F" w:rsidRPr="009A1F1B" w:rsidRDefault="001128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E3FC53" w14:textId="77777777" w:rsidR="00506F7F" w:rsidRPr="00C72FFB" w:rsidRDefault="001128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Bucklands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BE3FC54" w14:textId="77777777" w:rsidR="00506F7F" w:rsidRPr="00C72FFB" w:rsidRDefault="001128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5" w14:textId="77777777" w:rsidR="00506F7F" w:rsidRPr="009A1F1B" w:rsidRDefault="001128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E3FC56" w14:textId="77777777" w:rsidR="00506F7F" w:rsidRPr="00C72FFB" w:rsidRDefault="001128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Bucklands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E3FC57" w14:textId="77777777" w:rsidR="00506F7F" w:rsidRPr="00A3716D" w:rsidRDefault="001128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3FC63" w14:textId="77777777" w:rsidR="00DA5D14" w:rsidRDefault="00112859">
      <w:pPr>
        <w:spacing w:before="0" w:after="0" w:line="240" w:lineRule="auto"/>
      </w:pPr>
      <w:r>
        <w:separator/>
      </w:r>
    </w:p>
  </w:footnote>
  <w:footnote w:type="continuationSeparator" w:id="0">
    <w:p w14:paraId="3BE3FC65" w14:textId="77777777" w:rsidR="00DA5D14" w:rsidRDefault="001128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1" w14:textId="77777777" w:rsidR="00506F7F" w:rsidRDefault="0011285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E3FC63" wp14:editId="3BE3FC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66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60" w14:textId="77777777" w:rsidR="00506F7F" w:rsidRDefault="00112859" w:rsidP="009C6F30">
    <w:pPr>
      <w:tabs>
        <w:tab w:val="left" w:pos="3624"/>
      </w:tabs>
    </w:pPr>
    <w:r>
      <w:rPr>
        <w:noProof/>
        <w:color w:val="auto"/>
        <w:sz w:val="20"/>
      </w:rPr>
      <w:drawing>
        <wp:anchor distT="0" distB="0" distL="114300" distR="114300" simplePos="0" relativeHeight="251666432" behindDoc="1" locked="0" layoutInCell="1" allowOverlap="1" wp14:anchorId="3BE3FC75" wp14:editId="3BE3FC7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75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61" w14:textId="77777777" w:rsidR="00506F7F" w:rsidRDefault="00112859" w:rsidP="009C6F30">
    <w:pPr>
      <w:tabs>
        <w:tab w:val="left" w:pos="3624"/>
      </w:tabs>
    </w:pPr>
    <w:r>
      <w:rPr>
        <w:noProof/>
        <w:color w:val="auto"/>
        <w:sz w:val="20"/>
      </w:rPr>
      <w:drawing>
        <wp:anchor distT="0" distB="0" distL="114300" distR="114300" simplePos="0" relativeHeight="251667456" behindDoc="1" locked="0" layoutInCell="1" allowOverlap="1" wp14:anchorId="3BE3FC77" wp14:editId="3BE3FC7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1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62" w14:textId="77777777" w:rsidR="00506F7F" w:rsidRDefault="00112859" w:rsidP="009C6F30">
    <w:pPr>
      <w:tabs>
        <w:tab w:val="left" w:pos="3624"/>
      </w:tabs>
    </w:pPr>
    <w:r>
      <w:rPr>
        <w:noProof/>
        <w:color w:val="auto"/>
        <w:sz w:val="20"/>
      </w:rPr>
      <w:drawing>
        <wp:anchor distT="0" distB="0" distL="114300" distR="114300" simplePos="0" relativeHeight="251668480" behindDoc="1" locked="0" layoutInCell="1" allowOverlap="1" wp14:anchorId="3BE3FC79" wp14:editId="3BE3FC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0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8" w14:textId="77777777" w:rsidR="00506F7F" w:rsidRDefault="00112859">
    <w:pPr>
      <w:pStyle w:val="Header"/>
    </w:pPr>
    <w:r w:rsidRPr="003C6EC2">
      <w:rPr>
        <w:rFonts w:eastAsia="Calibri"/>
        <w:noProof/>
      </w:rPr>
      <w:drawing>
        <wp:anchor distT="0" distB="0" distL="114300" distR="114300" simplePos="0" relativeHeight="251669504" behindDoc="1" locked="0" layoutInCell="1" allowOverlap="1" wp14:anchorId="3BE3FC65" wp14:editId="3BE3FC6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6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9" w14:textId="77777777" w:rsidR="00506F7F" w:rsidRDefault="00112859" w:rsidP="0004322A">
    <w:r>
      <w:rPr>
        <w:noProof/>
        <w:color w:val="auto"/>
        <w:sz w:val="20"/>
      </w:rPr>
      <w:drawing>
        <wp:anchor distT="0" distB="0" distL="114300" distR="114300" simplePos="0" relativeHeight="251660288" behindDoc="1" locked="0" layoutInCell="1" allowOverlap="1" wp14:anchorId="3BE3FC67" wp14:editId="3BE3FC6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45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A" w14:textId="77777777" w:rsidR="00506F7F" w:rsidRDefault="00112859" w:rsidP="0004322A">
    <w:r>
      <w:rPr>
        <w:noProof/>
        <w:color w:val="auto"/>
        <w:sz w:val="20"/>
      </w:rPr>
      <w:drawing>
        <wp:anchor distT="0" distB="0" distL="114300" distR="114300" simplePos="0" relativeHeight="251659264" behindDoc="1" locked="0" layoutInCell="1" allowOverlap="1" wp14:anchorId="3BE3FC69" wp14:editId="3BE3FC6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2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B" w14:textId="77777777" w:rsidR="00506F7F" w:rsidRDefault="00112859" w:rsidP="0004322A">
    <w:r>
      <w:rPr>
        <w:noProof/>
        <w:color w:val="auto"/>
        <w:sz w:val="20"/>
      </w:rPr>
      <w:drawing>
        <wp:anchor distT="0" distB="0" distL="114300" distR="114300" simplePos="0" relativeHeight="251661312" behindDoc="1" locked="0" layoutInCell="1" allowOverlap="1" wp14:anchorId="3BE3FC6B" wp14:editId="3BE3FC6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37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C" w14:textId="77777777" w:rsidR="00506F7F" w:rsidRDefault="00112859" w:rsidP="0004322A">
    <w:r>
      <w:rPr>
        <w:noProof/>
        <w:color w:val="auto"/>
        <w:sz w:val="20"/>
      </w:rPr>
      <w:drawing>
        <wp:anchor distT="0" distB="0" distL="114300" distR="114300" simplePos="0" relativeHeight="251662336" behindDoc="1" locked="0" layoutInCell="1" allowOverlap="1" wp14:anchorId="3BE3FC6D" wp14:editId="3BE3FC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46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D" w14:textId="77777777" w:rsidR="00506F7F" w:rsidRDefault="00112859" w:rsidP="0004322A">
    <w:r>
      <w:rPr>
        <w:noProof/>
        <w:color w:val="auto"/>
        <w:sz w:val="20"/>
      </w:rPr>
      <w:drawing>
        <wp:anchor distT="0" distB="0" distL="114300" distR="114300" simplePos="0" relativeHeight="251663360" behindDoc="1" locked="0" layoutInCell="1" allowOverlap="1" wp14:anchorId="3BE3FC6F" wp14:editId="3BE3FC7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58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E" w14:textId="77777777" w:rsidR="00506F7F" w:rsidRDefault="00112859" w:rsidP="0004322A">
    <w:r>
      <w:rPr>
        <w:noProof/>
        <w:color w:val="auto"/>
        <w:sz w:val="20"/>
      </w:rPr>
      <w:drawing>
        <wp:anchor distT="0" distB="0" distL="114300" distR="114300" simplePos="0" relativeHeight="251664384" behindDoc="1" locked="0" layoutInCell="1" allowOverlap="1" wp14:anchorId="3BE3FC71" wp14:editId="3BE3FC7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82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C5F" w14:textId="77777777" w:rsidR="00506F7F" w:rsidRDefault="00112859" w:rsidP="009C6F30">
    <w:pPr>
      <w:tabs>
        <w:tab w:val="left" w:pos="3624"/>
      </w:tabs>
    </w:pPr>
    <w:r>
      <w:rPr>
        <w:noProof/>
        <w:color w:val="auto"/>
        <w:sz w:val="20"/>
      </w:rPr>
      <w:drawing>
        <wp:anchor distT="0" distB="0" distL="114300" distR="114300" simplePos="0" relativeHeight="251665408" behindDoc="1" locked="0" layoutInCell="1" allowOverlap="1" wp14:anchorId="3BE3FC73" wp14:editId="3BE3FC7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68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0324E6E">
      <w:start w:val="1"/>
      <w:numFmt w:val="lowerRoman"/>
      <w:lvlText w:val="(%1)"/>
      <w:lvlJc w:val="left"/>
      <w:pPr>
        <w:ind w:left="1080" w:hanging="720"/>
      </w:pPr>
      <w:rPr>
        <w:rFonts w:hint="default"/>
        <w:b w:val="0"/>
      </w:rPr>
    </w:lvl>
    <w:lvl w:ilvl="1" w:tplc="2C0073E4" w:tentative="1">
      <w:start w:val="1"/>
      <w:numFmt w:val="lowerLetter"/>
      <w:lvlText w:val="%2."/>
      <w:lvlJc w:val="left"/>
      <w:pPr>
        <w:ind w:left="1440" w:hanging="360"/>
      </w:pPr>
    </w:lvl>
    <w:lvl w:ilvl="2" w:tplc="9594FAFA" w:tentative="1">
      <w:start w:val="1"/>
      <w:numFmt w:val="lowerRoman"/>
      <w:lvlText w:val="%3."/>
      <w:lvlJc w:val="right"/>
      <w:pPr>
        <w:ind w:left="2160" w:hanging="180"/>
      </w:pPr>
    </w:lvl>
    <w:lvl w:ilvl="3" w:tplc="DDC8F4EE" w:tentative="1">
      <w:start w:val="1"/>
      <w:numFmt w:val="decimal"/>
      <w:lvlText w:val="%4."/>
      <w:lvlJc w:val="left"/>
      <w:pPr>
        <w:ind w:left="2880" w:hanging="360"/>
      </w:pPr>
    </w:lvl>
    <w:lvl w:ilvl="4" w:tplc="DBC6D140" w:tentative="1">
      <w:start w:val="1"/>
      <w:numFmt w:val="lowerLetter"/>
      <w:lvlText w:val="%5."/>
      <w:lvlJc w:val="left"/>
      <w:pPr>
        <w:ind w:left="3600" w:hanging="360"/>
      </w:pPr>
    </w:lvl>
    <w:lvl w:ilvl="5" w:tplc="1390EACA" w:tentative="1">
      <w:start w:val="1"/>
      <w:numFmt w:val="lowerRoman"/>
      <w:lvlText w:val="%6."/>
      <w:lvlJc w:val="right"/>
      <w:pPr>
        <w:ind w:left="4320" w:hanging="180"/>
      </w:pPr>
    </w:lvl>
    <w:lvl w:ilvl="6" w:tplc="D820EBF6" w:tentative="1">
      <w:start w:val="1"/>
      <w:numFmt w:val="decimal"/>
      <w:lvlText w:val="%7."/>
      <w:lvlJc w:val="left"/>
      <w:pPr>
        <w:ind w:left="5040" w:hanging="360"/>
      </w:pPr>
    </w:lvl>
    <w:lvl w:ilvl="7" w:tplc="FC38872A" w:tentative="1">
      <w:start w:val="1"/>
      <w:numFmt w:val="lowerLetter"/>
      <w:lvlText w:val="%8."/>
      <w:lvlJc w:val="left"/>
      <w:pPr>
        <w:ind w:left="5760" w:hanging="360"/>
      </w:pPr>
    </w:lvl>
    <w:lvl w:ilvl="8" w:tplc="FAAAF9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B163B14">
      <w:start w:val="1"/>
      <w:numFmt w:val="bullet"/>
      <w:pStyle w:val="ListParagraph"/>
      <w:lvlText w:val=""/>
      <w:lvlJc w:val="left"/>
      <w:pPr>
        <w:ind w:left="1440" w:hanging="360"/>
      </w:pPr>
      <w:rPr>
        <w:rFonts w:ascii="Symbol" w:hAnsi="Symbol" w:hint="default"/>
        <w:color w:val="auto"/>
      </w:rPr>
    </w:lvl>
    <w:lvl w:ilvl="1" w:tplc="CF4890FC" w:tentative="1">
      <w:start w:val="1"/>
      <w:numFmt w:val="bullet"/>
      <w:lvlText w:val="o"/>
      <w:lvlJc w:val="left"/>
      <w:pPr>
        <w:ind w:left="2160" w:hanging="360"/>
      </w:pPr>
      <w:rPr>
        <w:rFonts w:ascii="Courier New" w:hAnsi="Courier New" w:cs="Courier New" w:hint="default"/>
      </w:rPr>
    </w:lvl>
    <w:lvl w:ilvl="2" w:tplc="9560EB56" w:tentative="1">
      <w:start w:val="1"/>
      <w:numFmt w:val="bullet"/>
      <w:lvlText w:val=""/>
      <w:lvlJc w:val="left"/>
      <w:pPr>
        <w:ind w:left="2880" w:hanging="360"/>
      </w:pPr>
      <w:rPr>
        <w:rFonts w:ascii="Wingdings" w:hAnsi="Wingdings" w:hint="default"/>
      </w:rPr>
    </w:lvl>
    <w:lvl w:ilvl="3" w:tplc="EF9E1D66" w:tentative="1">
      <w:start w:val="1"/>
      <w:numFmt w:val="bullet"/>
      <w:lvlText w:val=""/>
      <w:lvlJc w:val="left"/>
      <w:pPr>
        <w:ind w:left="3600" w:hanging="360"/>
      </w:pPr>
      <w:rPr>
        <w:rFonts w:ascii="Symbol" w:hAnsi="Symbol" w:hint="default"/>
      </w:rPr>
    </w:lvl>
    <w:lvl w:ilvl="4" w:tplc="270A20B8" w:tentative="1">
      <w:start w:val="1"/>
      <w:numFmt w:val="bullet"/>
      <w:lvlText w:val="o"/>
      <w:lvlJc w:val="left"/>
      <w:pPr>
        <w:ind w:left="4320" w:hanging="360"/>
      </w:pPr>
      <w:rPr>
        <w:rFonts w:ascii="Courier New" w:hAnsi="Courier New" w:cs="Courier New" w:hint="default"/>
      </w:rPr>
    </w:lvl>
    <w:lvl w:ilvl="5" w:tplc="A762FE86" w:tentative="1">
      <w:start w:val="1"/>
      <w:numFmt w:val="bullet"/>
      <w:lvlText w:val=""/>
      <w:lvlJc w:val="left"/>
      <w:pPr>
        <w:ind w:left="5040" w:hanging="360"/>
      </w:pPr>
      <w:rPr>
        <w:rFonts w:ascii="Wingdings" w:hAnsi="Wingdings" w:hint="default"/>
      </w:rPr>
    </w:lvl>
    <w:lvl w:ilvl="6" w:tplc="EFBC84D8" w:tentative="1">
      <w:start w:val="1"/>
      <w:numFmt w:val="bullet"/>
      <w:lvlText w:val=""/>
      <w:lvlJc w:val="left"/>
      <w:pPr>
        <w:ind w:left="5760" w:hanging="360"/>
      </w:pPr>
      <w:rPr>
        <w:rFonts w:ascii="Symbol" w:hAnsi="Symbol" w:hint="default"/>
      </w:rPr>
    </w:lvl>
    <w:lvl w:ilvl="7" w:tplc="DB54D6BE" w:tentative="1">
      <w:start w:val="1"/>
      <w:numFmt w:val="bullet"/>
      <w:lvlText w:val="o"/>
      <w:lvlJc w:val="left"/>
      <w:pPr>
        <w:ind w:left="6480" w:hanging="360"/>
      </w:pPr>
      <w:rPr>
        <w:rFonts w:ascii="Courier New" w:hAnsi="Courier New" w:cs="Courier New" w:hint="default"/>
      </w:rPr>
    </w:lvl>
    <w:lvl w:ilvl="8" w:tplc="D6947C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32E2EA0">
      <w:start w:val="1"/>
      <w:numFmt w:val="lowerRoman"/>
      <w:lvlText w:val="(%1)"/>
      <w:lvlJc w:val="left"/>
      <w:pPr>
        <w:ind w:left="1004" w:hanging="720"/>
      </w:pPr>
      <w:rPr>
        <w:rFonts w:hint="default"/>
        <w:b w:val="0"/>
      </w:rPr>
    </w:lvl>
    <w:lvl w:ilvl="1" w:tplc="1CB4897C" w:tentative="1">
      <w:start w:val="1"/>
      <w:numFmt w:val="lowerLetter"/>
      <w:lvlText w:val="%2."/>
      <w:lvlJc w:val="left"/>
      <w:pPr>
        <w:ind w:left="1364" w:hanging="360"/>
      </w:pPr>
    </w:lvl>
    <w:lvl w:ilvl="2" w:tplc="ED30DD64" w:tentative="1">
      <w:start w:val="1"/>
      <w:numFmt w:val="lowerRoman"/>
      <w:lvlText w:val="%3."/>
      <w:lvlJc w:val="right"/>
      <w:pPr>
        <w:ind w:left="2084" w:hanging="180"/>
      </w:pPr>
    </w:lvl>
    <w:lvl w:ilvl="3" w:tplc="E682959C" w:tentative="1">
      <w:start w:val="1"/>
      <w:numFmt w:val="decimal"/>
      <w:lvlText w:val="%4."/>
      <w:lvlJc w:val="left"/>
      <w:pPr>
        <w:ind w:left="2804" w:hanging="360"/>
      </w:pPr>
    </w:lvl>
    <w:lvl w:ilvl="4" w:tplc="EBF6E920" w:tentative="1">
      <w:start w:val="1"/>
      <w:numFmt w:val="lowerLetter"/>
      <w:lvlText w:val="%5."/>
      <w:lvlJc w:val="left"/>
      <w:pPr>
        <w:ind w:left="3524" w:hanging="360"/>
      </w:pPr>
    </w:lvl>
    <w:lvl w:ilvl="5" w:tplc="306CE684" w:tentative="1">
      <w:start w:val="1"/>
      <w:numFmt w:val="lowerRoman"/>
      <w:lvlText w:val="%6."/>
      <w:lvlJc w:val="right"/>
      <w:pPr>
        <w:ind w:left="4244" w:hanging="180"/>
      </w:pPr>
    </w:lvl>
    <w:lvl w:ilvl="6" w:tplc="03AA1064" w:tentative="1">
      <w:start w:val="1"/>
      <w:numFmt w:val="decimal"/>
      <w:lvlText w:val="%7."/>
      <w:lvlJc w:val="left"/>
      <w:pPr>
        <w:ind w:left="4964" w:hanging="360"/>
      </w:pPr>
    </w:lvl>
    <w:lvl w:ilvl="7" w:tplc="09CC2A4C" w:tentative="1">
      <w:start w:val="1"/>
      <w:numFmt w:val="lowerLetter"/>
      <w:lvlText w:val="%8."/>
      <w:lvlJc w:val="left"/>
      <w:pPr>
        <w:ind w:left="5684" w:hanging="360"/>
      </w:pPr>
    </w:lvl>
    <w:lvl w:ilvl="8" w:tplc="2D02225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6469F62">
      <w:start w:val="1"/>
      <w:numFmt w:val="lowerRoman"/>
      <w:lvlText w:val="(%1)"/>
      <w:lvlJc w:val="left"/>
      <w:pPr>
        <w:ind w:left="1080" w:hanging="720"/>
      </w:pPr>
      <w:rPr>
        <w:rFonts w:hint="default"/>
      </w:rPr>
    </w:lvl>
    <w:lvl w:ilvl="1" w:tplc="0F1E5BFA" w:tentative="1">
      <w:start w:val="1"/>
      <w:numFmt w:val="lowerLetter"/>
      <w:lvlText w:val="%2."/>
      <w:lvlJc w:val="left"/>
      <w:pPr>
        <w:ind w:left="1440" w:hanging="360"/>
      </w:pPr>
    </w:lvl>
    <w:lvl w:ilvl="2" w:tplc="EB8E45BE" w:tentative="1">
      <w:start w:val="1"/>
      <w:numFmt w:val="lowerRoman"/>
      <w:lvlText w:val="%3."/>
      <w:lvlJc w:val="right"/>
      <w:pPr>
        <w:ind w:left="2160" w:hanging="180"/>
      </w:pPr>
    </w:lvl>
    <w:lvl w:ilvl="3" w:tplc="01CE8918" w:tentative="1">
      <w:start w:val="1"/>
      <w:numFmt w:val="decimal"/>
      <w:lvlText w:val="%4."/>
      <w:lvlJc w:val="left"/>
      <w:pPr>
        <w:ind w:left="2880" w:hanging="360"/>
      </w:pPr>
    </w:lvl>
    <w:lvl w:ilvl="4" w:tplc="EBFA9E06" w:tentative="1">
      <w:start w:val="1"/>
      <w:numFmt w:val="lowerLetter"/>
      <w:lvlText w:val="%5."/>
      <w:lvlJc w:val="left"/>
      <w:pPr>
        <w:ind w:left="3600" w:hanging="360"/>
      </w:pPr>
    </w:lvl>
    <w:lvl w:ilvl="5" w:tplc="F490044E" w:tentative="1">
      <w:start w:val="1"/>
      <w:numFmt w:val="lowerRoman"/>
      <w:lvlText w:val="%6."/>
      <w:lvlJc w:val="right"/>
      <w:pPr>
        <w:ind w:left="4320" w:hanging="180"/>
      </w:pPr>
    </w:lvl>
    <w:lvl w:ilvl="6" w:tplc="8AE058DE" w:tentative="1">
      <w:start w:val="1"/>
      <w:numFmt w:val="decimal"/>
      <w:lvlText w:val="%7."/>
      <w:lvlJc w:val="left"/>
      <w:pPr>
        <w:ind w:left="5040" w:hanging="360"/>
      </w:pPr>
    </w:lvl>
    <w:lvl w:ilvl="7" w:tplc="BA8E808C" w:tentative="1">
      <w:start w:val="1"/>
      <w:numFmt w:val="lowerLetter"/>
      <w:lvlText w:val="%8."/>
      <w:lvlJc w:val="left"/>
      <w:pPr>
        <w:ind w:left="5760" w:hanging="360"/>
      </w:pPr>
    </w:lvl>
    <w:lvl w:ilvl="8" w:tplc="F054463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A00F6A0">
      <w:start w:val="1"/>
      <w:numFmt w:val="lowerRoman"/>
      <w:lvlText w:val="(%1)"/>
      <w:lvlJc w:val="left"/>
      <w:pPr>
        <w:ind w:left="1080" w:hanging="720"/>
      </w:pPr>
      <w:rPr>
        <w:rFonts w:hint="default"/>
      </w:rPr>
    </w:lvl>
    <w:lvl w:ilvl="1" w:tplc="F0F6AD0A" w:tentative="1">
      <w:start w:val="1"/>
      <w:numFmt w:val="lowerLetter"/>
      <w:lvlText w:val="%2."/>
      <w:lvlJc w:val="left"/>
      <w:pPr>
        <w:ind w:left="1440" w:hanging="360"/>
      </w:pPr>
    </w:lvl>
    <w:lvl w:ilvl="2" w:tplc="F7040890" w:tentative="1">
      <w:start w:val="1"/>
      <w:numFmt w:val="lowerRoman"/>
      <w:lvlText w:val="%3."/>
      <w:lvlJc w:val="right"/>
      <w:pPr>
        <w:ind w:left="2160" w:hanging="180"/>
      </w:pPr>
    </w:lvl>
    <w:lvl w:ilvl="3" w:tplc="D460F4D6" w:tentative="1">
      <w:start w:val="1"/>
      <w:numFmt w:val="decimal"/>
      <w:lvlText w:val="%4."/>
      <w:lvlJc w:val="left"/>
      <w:pPr>
        <w:ind w:left="2880" w:hanging="360"/>
      </w:pPr>
    </w:lvl>
    <w:lvl w:ilvl="4" w:tplc="70EC799A" w:tentative="1">
      <w:start w:val="1"/>
      <w:numFmt w:val="lowerLetter"/>
      <w:lvlText w:val="%5."/>
      <w:lvlJc w:val="left"/>
      <w:pPr>
        <w:ind w:left="3600" w:hanging="360"/>
      </w:pPr>
    </w:lvl>
    <w:lvl w:ilvl="5" w:tplc="69320870" w:tentative="1">
      <w:start w:val="1"/>
      <w:numFmt w:val="lowerRoman"/>
      <w:lvlText w:val="%6."/>
      <w:lvlJc w:val="right"/>
      <w:pPr>
        <w:ind w:left="4320" w:hanging="180"/>
      </w:pPr>
    </w:lvl>
    <w:lvl w:ilvl="6" w:tplc="1B1A2DC6" w:tentative="1">
      <w:start w:val="1"/>
      <w:numFmt w:val="decimal"/>
      <w:lvlText w:val="%7."/>
      <w:lvlJc w:val="left"/>
      <w:pPr>
        <w:ind w:left="5040" w:hanging="360"/>
      </w:pPr>
    </w:lvl>
    <w:lvl w:ilvl="7" w:tplc="5E647568" w:tentative="1">
      <w:start w:val="1"/>
      <w:numFmt w:val="lowerLetter"/>
      <w:lvlText w:val="%8."/>
      <w:lvlJc w:val="left"/>
      <w:pPr>
        <w:ind w:left="5760" w:hanging="360"/>
      </w:pPr>
    </w:lvl>
    <w:lvl w:ilvl="8" w:tplc="71CC00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926788A">
      <w:start w:val="1"/>
      <w:numFmt w:val="lowerRoman"/>
      <w:lvlText w:val="(%1)"/>
      <w:lvlJc w:val="left"/>
      <w:pPr>
        <w:ind w:left="1080" w:hanging="720"/>
      </w:pPr>
      <w:rPr>
        <w:rFonts w:hint="default"/>
        <w:b w:val="0"/>
      </w:rPr>
    </w:lvl>
    <w:lvl w:ilvl="1" w:tplc="A0B48A92" w:tentative="1">
      <w:start w:val="1"/>
      <w:numFmt w:val="lowerLetter"/>
      <w:lvlText w:val="%2."/>
      <w:lvlJc w:val="left"/>
      <w:pPr>
        <w:ind w:left="1440" w:hanging="360"/>
      </w:pPr>
    </w:lvl>
    <w:lvl w:ilvl="2" w:tplc="A9583392" w:tentative="1">
      <w:start w:val="1"/>
      <w:numFmt w:val="lowerRoman"/>
      <w:lvlText w:val="%3."/>
      <w:lvlJc w:val="right"/>
      <w:pPr>
        <w:ind w:left="2160" w:hanging="180"/>
      </w:pPr>
    </w:lvl>
    <w:lvl w:ilvl="3" w:tplc="BC3CCE56" w:tentative="1">
      <w:start w:val="1"/>
      <w:numFmt w:val="decimal"/>
      <w:lvlText w:val="%4."/>
      <w:lvlJc w:val="left"/>
      <w:pPr>
        <w:ind w:left="2880" w:hanging="360"/>
      </w:pPr>
    </w:lvl>
    <w:lvl w:ilvl="4" w:tplc="37680054" w:tentative="1">
      <w:start w:val="1"/>
      <w:numFmt w:val="lowerLetter"/>
      <w:lvlText w:val="%5."/>
      <w:lvlJc w:val="left"/>
      <w:pPr>
        <w:ind w:left="3600" w:hanging="360"/>
      </w:pPr>
    </w:lvl>
    <w:lvl w:ilvl="5" w:tplc="D56AF9D2" w:tentative="1">
      <w:start w:val="1"/>
      <w:numFmt w:val="lowerRoman"/>
      <w:lvlText w:val="%6."/>
      <w:lvlJc w:val="right"/>
      <w:pPr>
        <w:ind w:left="4320" w:hanging="180"/>
      </w:pPr>
    </w:lvl>
    <w:lvl w:ilvl="6" w:tplc="8D7A1548" w:tentative="1">
      <w:start w:val="1"/>
      <w:numFmt w:val="decimal"/>
      <w:lvlText w:val="%7."/>
      <w:lvlJc w:val="left"/>
      <w:pPr>
        <w:ind w:left="5040" w:hanging="360"/>
      </w:pPr>
    </w:lvl>
    <w:lvl w:ilvl="7" w:tplc="A7DAF460" w:tentative="1">
      <w:start w:val="1"/>
      <w:numFmt w:val="lowerLetter"/>
      <w:lvlText w:val="%8."/>
      <w:lvlJc w:val="left"/>
      <w:pPr>
        <w:ind w:left="5760" w:hanging="360"/>
      </w:pPr>
    </w:lvl>
    <w:lvl w:ilvl="8" w:tplc="95B2363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054B634">
      <w:start w:val="1"/>
      <w:numFmt w:val="lowerLetter"/>
      <w:lvlText w:val="(%1)"/>
      <w:lvlJc w:val="left"/>
      <w:pPr>
        <w:ind w:left="360" w:hanging="360"/>
      </w:pPr>
      <w:rPr>
        <w:rFonts w:hint="default"/>
      </w:rPr>
    </w:lvl>
    <w:lvl w:ilvl="1" w:tplc="76A04056" w:tentative="1">
      <w:start w:val="1"/>
      <w:numFmt w:val="lowerLetter"/>
      <w:lvlText w:val="%2."/>
      <w:lvlJc w:val="left"/>
      <w:pPr>
        <w:ind w:left="1080" w:hanging="360"/>
      </w:pPr>
    </w:lvl>
    <w:lvl w:ilvl="2" w:tplc="88FEE870" w:tentative="1">
      <w:start w:val="1"/>
      <w:numFmt w:val="lowerRoman"/>
      <w:lvlText w:val="%3."/>
      <w:lvlJc w:val="right"/>
      <w:pPr>
        <w:ind w:left="1800" w:hanging="180"/>
      </w:pPr>
    </w:lvl>
    <w:lvl w:ilvl="3" w:tplc="D3A624BC" w:tentative="1">
      <w:start w:val="1"/>
      <w:numFmt w:val="decimal"/>
      <w:lvlText w:val="%4."/>
      <w:lvlJc w:val="left"/>
      <w:pPr>
        <w:ind w:left="2520" w:hanging="360"/>
      </w:pPr>
    </w:lvl>
    <w:lvl w:ilvl="4" w:tplc="AD82F294" w:tentative="1">
      <w:start w:val="1"/>
      <w:numFmt w:val="lowerLetter"/>
      <w:lvlText w:val="%5."/>
      <w:lvlJc w:val="left"/>
      <w:pPr>
        <w:ind w:left="3240" w:hanging="360"/>
      </w:pPr>
    </w:lvl>
    <w:lvl w:ilvl="5" w:tplc="D1F09D7E" w:tentative="1">
      <w:start w:val="1"/>
      <w:numFmt w:val="lowerRoman"/>
      <w:lvlText w:val="%6."/>
      <w:lvlJc w:val="right"/>
      <w:pPr>
        <w:ind w:left="3960" w:hanging="180"/>
      </w:pPr>
    </w:lvl>
    <w:lvl w:ilvl="6" w:tplc="74264EF8" w:tentative="1">
      <w:start w:val="1"/>
      <w:numFmt w:val="decimal"/>
      <w:lvlText w:val="%7."/>
      <w:lvlJc w:val="left"/>
      <w:pPr>
        <w:ind w:left="4680" w:hanging="360"/>
      </w:pPr>
    </w:lvl>
    <w:lvl w:ilvl="7" w:tplc="F7064756" w:tentative="1">
      <w:start w:val="1"/>
      <w:numFmt w:val="lowerLetter"/>
      <w:lvlText w:val="%8."/>
      <w:lvlJc w:val="left"/>
      <w:pPr>
        <w:ind w:left="5400" w:hanging="360"/>
      </w:pPr>
    </w:lvl>
    <w:lvl w:ilvl="8" w:tplc="16D2D4C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D06300E">
      <w:start w:val="1"/>
      <w:numFmt w:val="decimal"/>
      <w:lvlText w:val="%1."/>
      <w:lvlJc w:val="left"/>
      <w:pPr>
        <w:ind w:left="360" w:hanging="360"/>
      </w:pPr>
      <w:rPr>
        <w:rFonts w:hint="default"/>
      </w:rPr>
    </w:lvl>
    <w:lvl w:ilvl="1" w:tplc="EA7E6D28" w:tentative="1">
      <w:start w:val="1"/>
      <w:numFmt w:val="lowerLetter"/>
      <w:lvlText w:val="%2."/>
      <w:lvlJc w:val="left"/>
      <w:pPr>
        <w:ind w:left="1080" w:hanging="360"/>
      </w:pPr>
    </w:lvl>
    <w:lvl w:ilvl="2" w:tplc="312832A6" w:tentative="1">
      <w:start w:val="1"/>
      <w:numFmt w:val="lowerRoman"/>
      <w:lvlText w:val="%3."/>
      <w:lvlJc w:val="right"/>
      <w:pPr>
        <w:ind w:left="1800" w:hanging="180"/>
      </w:pPr>
    </w:lvl>
    <w:lvl w:ilvl="3" w:tplc="6B0C2546" w:tentative="1">
      <w:start w:val="1"/>
      <w:numFmt w:val="decimal"/>
      <w:lvlText w:val="%4."/>
      <w:lvlJc w:val="left"/>
      <w:pPr>
        <w:ind w:left="2520" w:hanging="360"/>
      </w:pPr>
    </w:lvl>
    <w:lvl w:ilvl="4" w:tplc="661CDF9E" w:tentative="1">
      <w:start w:val="1"/>
      <w:numFmt w:val="lowerLetter"/>
      <w:lvlText w:val="%5."/>
      <w:lvlJc w:val="left"/>
      <w:pPr>
        <w:ind w:left="3240" w:hanging="360"/>
      </w:pPr>
    </w:lvl>
    <w:lvl w:ilvl="5" w:tplc="4580B16E" w:tentative="1">
      <w:start w:val="1"/>
      <w:numFmt w:val="lowerRoman"/>
      <w:lvlText w:val="%6."/>
      <w:lvlJc w:val="right"/>
      <w:pPr>
        <w:ind w:left="3960" w:hanging="180"/>
      </w:pPr>
    </w:lvl>
    <w:lvl w:ilvl="6" w:tplc="4532F44A" w:tentative="1">
      <w:start w:val="1"/>
      <w:numFmt w:val="decimal"/>
      <w:lvlText w:val="%7."/>
      <w:lvlJc w:val="left"/>
      <w:pPr>
        <w:ind w:left="4680" w:hanging="360"/>
      </w:pPr>
    </w:lvl>
    <w:lvl w:ilvl="7" w:tplc="4ABED0A2" w:tentative="1">
      <w:start w:val="1"/>
      <w:numFmt w:val="lowerLetter"/>
      <w:lvlText w:val="%8."/>
      <w:lvlJc w:val="left"/>
      <w:pPr>
        <w:ind w:left="5400" w:hanging="360"/>
      </w:pPr>
    </w:lvl>
    <w:lvl w:ilvl="8" w:tplc="4E20A6C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0B4EB08">
      <w:start w:val="1"/>
      <w:numFmt w:val="decimal"/>
      <w:lvlText w:val="%1."/>
      <w:lvlJc w:val="left"/>
      <w:pPr>
        <w:ind w:left="360" w:hanging="360"/>
      </w:pPr>
      <w:rPr>
        <w:rFonts w:hint="default"/>
      </w:rPr>
    </w:lvl>
    <w:lvl w:ilvl="1" w:tplc="2158A586" w:tentative="1">
      <w:start w:val="1"/>
      <w:numFmt w:val="lowerLetter"/>
      <w:lvlText w:val="%2."/>
      <w:lvlJc w:val="left"/>
      <w:pPr>
        <w:ind w:left="1080" w:hanging="360"/>
      </w:pPr>
    </w:lvl>
    <w:lvl w:ilvl="2" w:tplc="B76C4166" w:tentative="1">
      <w:start w:val="1"/>
      <w:numFmt w:val="lowerRoman"/>
      <w:lvlText w:val="%3."/>
      <w:lvlJc w:val="right"/>
      <w:pPr>
        <w:ind w:left="1800" w:hanging="180"/>
      </w:pPr>
    </w:lvl>
    <w:lvl w:ilvl="3" w:tplc="786678BC" w:tentative="1">
      <w:start w:val="1"/>
      <w:numFmt w:val="decimal"/>
      <w:lvlText w:val="%4."/>
      <w:lvlJc w:val="left"/>
      <w:pPr>
        <w:ind w:left="2520" w:hanging="360"/>
      </w:pPr>
    </w:lvl>
    <w:lvl w:ilvl="4" w:tplc="3154E228" w:tentative="1">
      <w:start w:val="1"/>
      <w:numFmt w:val="lowerLetter"/>
      <w:lvlText w:val="%5."/>
      <w:lvlJc w:val="left"/>
      <w:pPr>
        <w:ind w:left="3240" w:hanging="360"/>
      </w:pPr>
    </w:lvl>
    <w:lvl w:ilvl="5" w:tplc="B8B80944" w:tentative="1">
      <w:start w:val="1"/>
      <w:numFmt w:val="lowerRoman"/>
      <w:lvlText w:val="%6."/>
      <w:lvlJc w:val="right"/>
      <w:pPr>
        <w:ind w:left="3960" w:hanging="180"/>
      </w:pPr>
    </w:lvl>
    <w:lvl w:ilvl="6" w:tplc="D9EEF784" w:tentative="1">
      <w:start w:val="1"/>
      <w:numFmt w:val="decimal"/>
      <w:lvlText w:val="%7."/>
      <w:lvlJc w:val="left"/>
      <w:pPr>
        <w:ind w:left="4680" w:hanging="360"/>
      </w:pPr>
    </w:lvl>
    <w:lvl w:ilvl="7" w:tplc="0412756E" w:tentative="1">
      <w:start w:val="1"/>
      <w:numFmt w:val="lowerLetter"/>
      <w:lvlText w:val="%8."/>
      <w:lvlJc w:val="left"/>
      <w:pPr>
        <w:ind w:left="5400" w:hanging="360"/>
      </w:pPr>
    </w:lvl>
    <w:lvl w:ilvl="8" w:tplc="7050285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36A5FCC">
      <w:start w:val="1"/>
      <w:numFmt w:val="lowerRoman"/>
      <w:lvlText w:val="(%1)"/>
      <w:lvlJc w:val="left"/>
      <w:pPr>
        <w:ind w:left="1080" w:hanging="720"/>
      </w:pPr>
      <w:rPr>
        <w:rFonts w:hint="default"/>
        <w:b w:val="0"/>
      </w:rPr>
    </w:lvl>
    <w:lvl w:ilvl="1" w:tplc="74A2C852" w:tentative="1">
      <w:start w:val="1"/>
      <w:numFmt w:val="lowerLetter"/>
      <w:lvlText w:val="%2."/>
      <w:lvlJc w:val="left"/>
      <w:pPr>
        <w:ind w:left="1440" w:hanging="360"/>
      </w:pPr>
    </w:lvl>
    <w:lvl w:ilvl="2" w:tplc="AE242B80" w:tentative="1">
      <w:start w:val="1"/>
      <w:numFmt w:val="lowerRoman"/>
      <w:lvlText w:val="%3."/>
      <w:lvlJc w:val="right"/>
      <w:pPr>
        <w:ind w:left="2160" w:hanging="180"/>
      </w:pPr>
    </w:lvl>
    <w:lvl w:ilvl="3" w:tplc="5642B008" w:tentative="1">
      <w:start w:val="1"/>
      <w:numFmt w:val="decimal"/>
      <w:lvlText w:val="%4."/>
      <w:lvlJc w:val="left"/>
      <w:pPr>
        <w:ind w:left="2880" w:hanging="360"/>
      </w:pPr>
    </w:lvl>
    <w:lvl w:ilvl="4" w:tplc="C0DC5924" w:tentative="1">
      <w:start w:val="1"/>
      <w:numFmt w:val="lowerLetter"/>
      <w:lvlText w:val="%5."/>
      <w:lvlJc w:val="left"/>
      <w:pPr>
        <w:ind w:left="3600" w:hanging="360"/>
      </w:pPr>
    </w:lvl>
    <w:lvl w:ilvl="5" w:tplc="40881588" w:tentative="1">
      <w:start w:val="1"/>
      <w:numFmt w:val="lowerRoman"/>
      <w:lvlText w:val="%6."/>
      <w:lvlJc w:val="right"/>
      <w:pPr>
        <w:ind w:left="4320" w:hanging="180"/>
      </w:pPr>
    </w:lvl>
    <w:lvl w:ilvl="6" w:tplc="66FAF5A8" w:tentative="1">
      <w:start w:val="1"/>
      <w:numFmt w:val="decimal"/>
      <w:lvlText w:val="%7."/>
      <w:lvlJc w:val="left"/>
      <w:pPr>
        <w:ind w:left="5040" w:hanging="360"/>
      </w:pPr>
    </w:lvl>
    <w:lvl w:ilvl="7" w:tplc="B65205EE" w:tentative="1">
      <w:start w:val="1"/>
      <w:numFmt w:val="lowerLetter"/>
      <w:lvlText w:val="%8."/>
      <w:lvlJc w:val="left"/>
      <w:pPr>
        <w:ind w:left="5760" w:hanging="360"/>
      </w:pPr>
    </w:lvl>
    <w:lvl w:ilvl="8" w:tplc="DBE6C91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546AEEC">
      <w:start w:val="1"/>
      <w:numFmt w:val="lowerRoman"/>
      <w:lvlText w:val="(%1)"/>
      <w:lvlJc w:val="left"/>
      <w:pPr>
        <w:ind w:left="1080" w:hanging="720"/>
      </w:pPr>
      <w:rPr>
        <w:rFonts w:hint="default"/>
      </w:rPr>
    </w:lvl>
    <w:lvl w:ilvl="1" w:tplc="04E8AD4A" w:tentative="1">
      <w:start w:val="1"/>
      <w:numFmt w:val="lowerLetter"/>
      <w:lvlText w:val="%2."/>
      <w:lvlJc w:val="left"/>
      <w:pPr>
        <w:ind w:left="1440" w:hanging="360"/>
      </w:pPr>
    </w:lvl>
    <w:lvl w:ilvl="2" w:tplc="5B764618" w:tentative="1">
      <w:start w:val="1"/>
      <w:numFmt w:val="lowerRoman"/>
      <w:lvlText w:val="%3."/>
      <w:lvlJc w:val="right"/>
      <w:pPr>
        <w:ind w:left="2160" w:hanging="180"/>
      </w:pPr>
    </w:lvl>
    <w:lvl w:ilvl="3" w:tplc="8330543C" w:tentative="1">
      <w:start w:val="1"/>
      <w:numFmt w:val="decimal"/>
      <w:lvlText w:val="%4."/>
      <w:lvlJc w:val="left"/>
      <w:pPr>
        <w:ind w:left="2880" w:hanging="360"/>
      </w:pPr>
    </w:lvl>
    <w:lvl w:ilvl="4" w:tplc="062AF522" w:tentative="1">
      <w:start w:val="1"/>
      <w:numFmt w:val="lowerLetter"/>
      <w:lvlText w:val="%5."/>
      <w:lvlJc w:val="left"/>
      <w:pPr>
        <w:ind w:left="3600" w:hanging="360"/>
      </w:pPr>
    </w:lvl>
    <w:lvl w:ilvl="5" w:tplc="A774916A" w:tentative="1">
      <w:start w:val="1"/>
      <w:numFmt w:val="lowerRoman"/>
      <w:lvlText w:val="%6."/>
      <w:lvlJc w:val="right"/>
      <w:pPr>
        <w:ind w:left="4320" w:hanging="180"/>
      </w:pPr>
    </w:lvl>
    <w:lvl w:ilvl="6" w:tplc="224C2AD8" w:tentative="1">
      <w:start w:val="1"/>
      <w:numFmt w:val="decimal"/>
      <w:lvlText w:val="%7."/>
      <w:lvlJc w:val="left"/>
      <w:pPr>
        <w:ind w:left="5040" w:hanging="360"/>
      </w:pPr>
    </w:lvl>
    <w:lvl w:ilvl="7" w:tplc="ECC005B6" w:tentative="1">
      <w:start w:val="1"/>
      <w:numFmt w:val="lowerLetter"/>
      <w:lvlText w:val="%8."/>
      <w:lvlJc w:val="left"/>
      <w:pPr>
        <w:ind w:left="5760" w:hanging="360"/>
      </w:pPr>
    </w:lvl>
    <w:lvl w:ilvl="8" w:tplc="7DFA759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2B2225E">
      <w:start w:val="1"/>
      <w:numFmt w:val="bullet"/>
      <w:pStyle w:val="ListBullet"/>
      <w:lvlText w:val=""/>
      <w:lvlJc w:val="left"/>
      <w:pPr>
        <w:ind w:left="720" w:hanging="360"/>
      </w:pPr>
      <w:rPr>
        <w:rFonts w:ascii="Symbol" w:hAnsi="Symbol" w:hint="default"/>
      </w:rPr>
    </w:lvl>
    <w:lvl w:ilvl="1" w:tplc="EF8EB73A">
      <w:start w:val="1"/>
      <w:numFmt w:val="bullet"/>
      <w:pStyle w:val="ListBullet2"/>
      <w:lvlText w:val="o"/>
      <w:lvlJc w:val="left"/>
      <w:pPr>
        <w:ind w:left="1440" w:hanging="360"/>
      </w:pPr>
      <w:rPr>
        <w:rFonts w:ascii="Courier New" w:hAnsi="Courier New" w:cs="Courier New" w:hint="default"/>
      </w:rPr>
    </w:lvl>
    <w:lvl w:ilvl="2" w:tplc="E20EDFEC">
      <w:start w:val="1"/>
      <w:numFmt w:val="bullet"/>
      <w:lvlText w:val=""/>
      <w:lvlJc w:val="left"/>
      <w:pPr>
        <w:ind w:left="2160" w:hanging="360"/>
      </w:pPr>
      <w:rPr>
        <w:rFonts w:ascii="Wingdings" w:hAnsi="Wingdings" w:hint="default"/>
      </w:rPr>
    </w:lvl>
    <w:lvl w:ilvl="3" w:tplc="ED186430">
      <w:start w:val="1"/>
      <w:numFmt w:val="bullet"/>
      <w:lvlText w:val=""/>
      <w:lvlJc w:val="left"/>
      <w:pPr>
        <w:ind w:left="2880" w:hanging="360"/>
      </w:pPr>
      <w:rPr>
        <w:rFonts w:ascii="Symbol" w:hAnsi="Symbol" w:hint="default"/>
      </w:rPr>
    </w:lvl>
    <w:lvl w:ilvl="4" w:tplc="E9A62B22">
      <w:start w:val="1"/>
      <w:numFmt w:val="bullet"/>
      <w:lvlText w:val="o"/>
      <w:lvlJc w:val="left"/>
      <w:pPr>
        <w:ind w:left="3600" w:hanging="360"/>
      </w:pPr>
      <w:rPr>
        <w:rFonts w:ascii="Courier New" w:hAnsi="Courier New" w:cs="Courier New" w:hint="default"/>
      </w:rPr>
    </w:lvl>
    <w:lvl w:ilvl="5" w:tplc="28EA175C">
      <w:start w:val="1"/>
      <w:numFmt w:val="bullet"/>
      <w:pStyle w:val="ListBullet3"/>
      <w:lvlText w:val=""/>
      <w:lvlJc w:val="left"/>
      <w:pPr>
        <w:ind w:left="4320" w:hanging="360"/>
      </w:pPr>
      <w:rPr>
        <w:rFonts w:ascii="Wingdings" w:hAnsi="Wingdings" w:hint="default"/>
      </w:rPr>
    </w:lvl>
    <w:lvl w:ilvl="6" w:tplc="7C0ECCA2">
      <w:start w:val="1"/>
      <w:numFmt w:val="bullet"/>
      <w:lvlText w:val=""/>
      <w:lvlJc w:val="left"/>
      <w:pPr>
        <w:ind w:left="5040" w:hanging="360"/>
      </w:pPr>
      <w:rPr>
        <w:rFonts w:ascii="Symbol" w:hAnsi="Symbol" w:hint="default"/>
      </w:rPr>
    </w:lvl>
    <w:lvl w:ilvl="7" w:tplc="D94E23F0">
      <w:start w:val="1"/>
      <w:numFmt w:val="bullet"/>
      <w:lvlText w:val="o"/>
      <w:lvlJc w:val="left"/>
      <w:pPr>
        <w:ind w:left="5760" w:hanging="360"/>
      </w:pPr>
      <w:rPr>
        <w:rFonts w:ascii="Courier New" w:hAnsi="Courier New" w:cs="Courier New" w:hint="default"/>
      </w:rPr>
    </w:lvl>
    <w:lvl w:ilvl="8" w:tplc="1CF41CF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0127E62">
      <w:start w:val="1"/>
      <w:numFmt w:val="bullet"/>
      <w:lvlText w:val=""/>
      <w:lvlJc w:val="left"/>
      <w:pPr>
        <w:ind w:left="360" w:hanging="360"/>
      </w:pPr>
      <w:rPr>
        <w:rFonts w:ascii="Symbol" w:hAnsi="Symbol" w:hint="default"/>
      </w:rPr>
    </w:lvl>
    <w:lvl w:ilvl="1" w:tplc="EE62E2E6" w:tentative="1">
      <w:start w:val="1"/>
      <w:numFmt w:val="bullet"/>
      <w:lvlText w:val="o"/>
      <w:lvlJc w:val="left"/>
      <w:pPr>
        <w:ind w:left="1080" w:hanging="360"/>
      </w:pPr>
      <w:rPr>
        <w:rFonts w:ascii="Courier New" w:hAnsi="Courier New" w:cs="Courier New" w:hint="default"/>
      </w:rPr>
    </w:lvl>
    <w:lvl w:ilvl="2" w:tplc="3702AE76" w:tentative="1">
      <w:start w:val="1"/>
      <w:numFmt w:val="bullet"/>
      <w:lvlText w:val=""/>
      <w:lvlJc w:val="left"/>
      <w:pPr>
        <w:ind w:left="1800" w:hanging="360"/>
      </w:pPr>
      <w:rPr>
        <w:rFonts w:ascii="Wingdings" w:hAnsi="Wingdings" w:hint="default"/>
      </w:rPr>
    </w:lvl>
    <w:lvl w:ilvl="3" w:tplc="609CD4C6" w:tentative="1">
      <w:start w:val="1"/>
      <w:numFmt w:val="bullet"/>
      <w:lvlText w:val=""/>
      <w:lvlJc w:val="left"/>
      <w:pPr>
        <w:ind w:left="2520" w:hanging="360"/>
      </w:pPr>
      <w:rPr>
        <w:rFonts w:ascii="Symbol" w:hAnsi="Symbol" w:hint="default"/>
      </w:rPr>
    </w:lvl>
    <w:lvl w:ilvl="4" w:tplc="3A7E6642" w:tentative="1">
      <w:start w:val="1"/>
      <w:numFmt w:val="bullet"/>
      <w:lvlText w:val="o"/>
      <w:lvlJc w:val="left"/>
      <w:pPr>
        <w:ind w:left="3240" w:hanging="360"/>
      </w:pPr>
      <w:rPr>
        <w:rFonts w:ascii="Courier New" w:hAnsi="Courier New" w:cs="Courier New" w:hint="default"/>
      </w:rPr>
    </w:lvl>
    <w:lvl w:ilvl="5" w:tplc="9306CF2A" w:tentative="1">
      <w:start w:val="1"/>
      <w:numFmt w:val="bullet"/>
      <w:lvlText w:val=""/>
      <w:lvlJc w:val="left"/>
      <w:pPr>
        <w:ind w:left="3960" w:hanging="360"/>
      </w:pPr>
      <w:rPr>
        <w:rFonts w:ascii="Wingdings" w:hAnsi="Wingdings" w:hint="default"/>
      </w:rPr>
    </w:lvl>
    <w:lvl w:ilvl="6" w:tplc="1E4C9D6A" w:tentative="1">
      <w:start w:val="1"/>
      <w:numFmt w:val="bullet"/>
      <w:lvlText w:val=""/>
      <w:lvlJc w:val="left"/>
      <w:pPr>
        <w:ind w:left="4680" w:hanging="360"/>
      </w:pPr>
      <w:rPr>
        <w:rFonts w:ascii="Symbol" w:hAnsi="Symbol" w:hint="default"/>
      </w:rPr>
    </w:lvl>
    <w:lvl w:ilvl="7" w:tplc="60C24BB8" w:tentative="1">
      <w:start w:val="1"/>
      <w:numFmt w:val="bullet"/>
      <w:lvlText w:val="o"/>
      <w:lvlJc w:val="left"/>
      <w:pPr>
        <w:ind w:left="5400" w:hanging="360"/>
      </w:pPr>
      <w:rPr>
        <w:rFonts w:ascii="Courier New" w:hAnsi="Courier New" w:cs="Courier New" w:hint="default"/>
      </w:rPr>
    </w:lvl>
    <w:lvl w:ilvl="8" w:tplc="3FBA4B9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9E4BEC2">
      <w:start w:val="1"/>
      <w:numFmt w:val="lowerRoman"/>
      <w:lvlText w:val="(%1)"/>
      <w:lvlJc w:val="left"/>
      <w:pPr>
        <w:ind w:left="1080" w:hanging="720"/>
      </w:pPr>
      <w:rPr>
        <w:rFonts w:hint="default"/>
      </w:rPr>
    </w:lvl>
    <w:lvl w:ilvl="1" w:tplc="B5E6C1A0" w:tentative="1">
      <w:start w:val="1"/>
      <w:numFmt w:val="lowerLetter"/>
      <w:lvlText w:val="%2."/>
      <w:lvlJc w:val="left"/>
      <w:pPr>
        <w:ind w:left="1440" w:hanging="360"/>
      </w:pPr>
    </w:lvl>
    <w:lvl w:ilvl="2" w:tplc="BD18F67A" w:tentative="1">
      <w:start w:val="1"/>
      <w:numFmt w:val="lowerRoman"/>
      <w:lvlText w:val="%3."/>
      <w:lvlJc w:val="right"/>
      <w:pPr>
        <w:ind w:left="2160" w:hanging="180"/>
      </w:pPr>
    </w:lvl>
    <w:lvl w:ilvl="3" w:tplc="281E5F70" w:tentative="1">
      <w:start w:val="1"/>
      <w:numFmt w:val="decimal"/>
      <w:lvlText w:val="%4."/>
      <w:lvlJc w:val="left"/>
      <w:pPr>
        <w:ind w:left="2880" w:hanging="360"/>
      </w:pPr>
    </w:lvl>
    <w:lvl w:ilvl="4" w:tplc="DB8645B4" w:tentative="1">
      <w:start w:val="1"/>
      <w:numFmt w:val="lowerLetter"/>
      <w:lvlText w:val="%5."/>
      <w:lvlJc w:val="left"/>
      <w:pPr>
        <w:ind w:left="3600" w:hanging="360"/>
      </w:pPr>
    </w:lvl>
    <w:lvl w:ilvl="5" w:tplc="8F588E00" w:tentative="1">
      <w:start w:val="1"/>
      <w:numFmt w:val="lowerRoman"/>
      <w:lvlText w:val="%6."/>
      <w:lvlJc w:val="right"/>
      <w:pPr>
        <w:ind w:left="4320" w:hanging="180"/>
      </w:pPr>
    </w:lvl>
    <w:lvl w:ilvl="6" w:tplc="28442BE4" w:tentative="1">
      <w:start w:val="1"/>
      <w:numFmt w:val="decimal"/>
      <w:lvlText w:val="%7."/>
      <w:lvlJc w:val="left"/>
      <w:pPr>
        <w:ind w:left="5040" w:hanging="360"/>
      </w:pPr>
    </w:lvl>
    <w:lvl w:ilvl="7" w:tplc="337A2D62" w:tentative="1">
      <w:start w:val="1"/>
      <w:numFmt w:val="lowerLetter"/>
      <w:lvlText w:val="%8."/>
      <w:lvlJc w:val="left"/>
      <w:pPr>
        <w:ind w:left="5760" w:hanging="360"/>
      </w:pPr>
    </w:lvl>
    <w:lvl w:ilvl="8" w:tplc="594E824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64A468E">
      <w:start w:val="1"/>
      <w:numFmt w:val="lowerRoman"/>
      <w:lvlText w:val="(%1)"/>
      <w:lvlJc w:val="left"/>
      <w:pPr>
        <w:ind w:left="1080" w:hanging="720"/>
      </w:pPr>
      <w:rPr>
        <w:rFonts w:hint="default"/>
      </w:rPr>
    </w:lvl>
    <w:lvl w:ilvl="1" w:tplc="2ABAAF48" w:tentative="1">
      <w:start w:val="1"/>
      <w:numFmt w:val="lowerLetter"/>
      <w:lvlText w:val="%2."/>
      <w:lvlJc w:val="left"/>
      <w:pPr>
        <w:ind w:left="1440" w:hanging="360"/>
      </w:pPr>
    </w:lvl>
    <w:lvl w:ilvl="2" w:tplc="C9C89962" w:tentative="1">
      <w:start w:val="1"/>
      <w:numFmt w:val="lowerRoman"/>
      <w:lvlText w:val="%3."/>
      <w:lvlJc w:val="right"/>
      <w:pPr>
        <w:ind w:left="2160" w:hanging="180"/>
      </w:pPr>
    </w:lvl>
    <w:lvl w:ilvl="3" w:tplc="EC448762" w:tentative="1">
      <w:start w:val="1"/>
      <w:numFmt w:val="decimal"/>
      <w:lvlText w:val="%4."/>
      <w:lvlJc w:val="left"/>
      <w:pPr>
        <w:ind w:left="2880" w:hanging="360"/>
      </w:pPr>
    </w:lvl>
    <w:lvl w:ilvl="4" w:tplc="3650EABE" w:tentative="1">
      <w:start w:val="1"/>
      <w:numFmt w:val="lowerLetter"/>
      <w:lvlText w:val="%5."/>
      <w:lvlJc w:val="left"/>
      <w:pPr>
        <w:ind w:left="3600" w:hanging="360"/>
      </w:pPr>
    </w:lvl>
    <w:lvl w:ilvl="5" w:tplc="312CD0AE" w:tentative="1">
      <w:start w:val="1"/>
      <w:numFmt w:val="lowerRoman"/>
      <w:lvlText w:val="%6."/>
      <w:lvlJc w:val="right"/>
      <w:pPr>
        <w:ind w:left="4320" w:hanging="180"/>
      </w:pPr>
    </w:lvl>
    <w:lvl w:ilvl="6" w:tplc="40706278" w:tentative="1">
      <w:start w:val="1"/>
      <w:numFmt w:val="decimal"/>
      <w:lvlText w:val="%7."/>
      <w:lvlJc w:val="left"/>
      <w:pPr>
        <w:ind w:left="5040" w:hanging="360"/>
      </w:pPr>
    </w:lvl>
    <w:lvl w:ilvl="7" w:tplc="08D67256" w:tentative="1">
      <w:start w:val="1"/>
      <w:numFmt w:val="lowerLetter"/>
      <w:lvlText w:val="%8."/>
      <w:lvlJc w:val="left"/>
      <w:pPr>
        <w:ind w:left="5760" w:hanging="360"/>
      </w:pPr>
    </w:lvl>
    <w:lvl w:ilvl="8" w:tplc="EB1C2D7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6084E04">
      <w:start w:val="1"/>
      <w:numFmt w:val="lowerRoman"/>
      <w:lvlText w:val="(%1)"/>
      <w:lvlJc w:val="left"/>
      <w:pPr>
        <w:ind w:left="1080" w:hanging="720"/>
      </w:pPr>
      <w:rPr>
        <w:rFonts w:hint="default"/>
        <w:b w:val="0"/>
      </w:rPr>
    </w:lvl>
    <w:lvl w:ilvl="1" w:tplc="6FE87E8A" w:tentative="1">
      <w:start w:val="1"/>
      <w:numFmt w:val="lowerLetter"/>
      <w:lvlText w:val="%2."/>
      <w:lvlJc w:val="left"/>
      <w:pPr>
        <w:ind w:left="1440" w:hanging="360"/>
      </w:pPr>
    </w:lvl>
    <w:lvl w:ilvl="2" w:tplc="E0AA86D4" w:tentative="1">
      <w:start w:val="1"/>
      <w:numFmt w:val="lowerRoman"/>
      <w:lvlText w:val="%3."/>
      <w:lvlJc w:val="right"/>
      <w:pPr>
        <w:ind w:left="2160" w:hanging="180"/>
      </w:pPr>
    </w:lvl>
    <w:lvl w:ilvl="3" w:tplc="036CC906" w:tentative="1">
      <w:start w:val="1"/>
      <w:numFmt w:val="decimal"/>
      <w:lvlText w:val="%4."/>
      <w:lvlJc w:val="left"/>
      <w:pPr>
        <w:ind w:left="2880" w:hanging="360"/>
      </w:pPr>
    </w:lvl>
    <w:lvl w:ilvl="4" w:tplc="76448E24" w:tentative="1">
      <w:start w:val="1"/>
      <w:numFmt w:val="lowerLetter"/>
      <w:lvlText w:val="%5."/>
      <w:lvlJc w:val="left"/>
      <w:pPr>
        <w:ind w:left="3600" w:hanging="360"/>
      </w:pPr>
    </w:lvl>
    <w:lvl w:ilvl="5" w:tplc="9E908F16" w:tentative="1">
      <w:start w:val="1"/>
      <w:numFmt w:val="lowerRoman"/>
      <w:lvlText w:val="%6."/>
      <w:lvlJc w:val="right"/>
      <w:pPr>
        <w:ind w:left="4320" w:hanging="180"/>
      </w:pPr>
    </w:lvl>
    <w:lvl w:ilvl="6" w:tplc="E4261C0E" w:tentative="1">
      <w:start w:val="1"/>
      <w:numFmt w:val="decimal"/>
      <w:lvlText w:val="%7."/>
      <w:lvlJc w:val="left"/>
      <w:pPr>
        <w:ind w:left="5040" w:hanging="360"/>
      </w:pPr>
    </w:lvl>
    <w:lvl w:ilvl="7" w:tplc="B8AC1A10" w:tentative="1">
      <w:start w:val="1"/>
      <w:numFmt w:val="lowerLetter"/>
      <w:lvlText w:val="%8."/>
      <w:lvlJc w:val="left"/>
      <w:pPr>
        <w:ind w:left="5760" w:hanging="360"/>
      </w:pPr>
    </w:lvl>
    <w:lvl w:ilvl="8" w:tplc="31B8EEA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EFC4FBC">
      <w:start w:val="1"/>
      <w:numFmt w:val="lowerRoman"/>
      <w:lvlText w:val="(%1)"/>
      <w:lvlJc w:val="left"/>
      <w:pPr>
        <w:ind w:left="1080" w:hanging="720"/>
      </w:pPr>
      <w:rPr>
        <w:rFonts w:hint="default"/>
        <w:b w:val="0"/>
      </w:rPr>
    </w:lvl>
    <w:lvl w:ilvl="1" w:tplc="547EFFC2" w:tentative="1">
      <w:start w:val="1"/>
      <w:numFmt w:val="lowerLetter"/>
      <w:lvlText w:val="%2."/>
      <w:lvlJc w:val="left"/>
      <w:pPr>
        <w:ind w:left="1440" w:hanging="360"/>
      </w:pPr>
    </w:lvl>
    <w:lvl w:ilvl="2" w:tplc="5CF0ECB8" w:tentative="1">
      <w:start w:val="1"/>
      <w:numFmt w:val="lowerRoman"/>
      <w:lvlText w:val="%3."/>
      <w:lvlJc w:val="right"/>
      <w:pPr>
        <w:ind w:left="2160" w:hanging="180"/>
      </w:pPr>
    </w:lvl>
    <w:lvl w:ilvl="3" w:tplc="FB687154" w:tentative="1">
      <w:start w:val="1"/>
      <w:numFmt w:val="decimal"/>
      <w:lvlText w:val="%4."/>
      <w:lvlJc w:val="left"/>
      <w:pPr>
        <w:ind w:left="2880" w:hanging="360"/>
      </w:pPr>
    </w:lvl>
    <w:lvl w:ilvl="4" w:tplc="1786C4E2" w:tentative="1">
      <w:start w:val="1"/>
      <w:numFmt w:val="lowerLetter"/>
      <w:lvlText w:val="%5."/>
      <w:lvlJc w:val="left"/>
      <w:pPr>
        <w:ind w:left="3600" w:hanging="360"/>
      </w:pPr>
    </w:lvl>
    <w:lvl w:ilvl="5" w:tplc="C4F4808A" w:tentative="1">
      <w:start w:val="1"/>
      <w:numFmt w:val="lowerRoman"/>
      <w:lvlText w:val="%6."/>
      <w:lvlJc w:val="right"/>
      <w:pPr>
        <w:ind w:left="4320" w:hanging="180"/>
      </w:pPr>
    </w:lvl>
    <w:lvl w:ilvl="6" w:tplc="BD34FDA8" w:tentative="1">
      <w:start w:val="1"/>
      <w:numFmt w:val="decimal"/>
      <w:lvlText w:val="%7."/>
      <w:lvlJc w:val="left"/>
      <w:pPr>
        <w:ind w:left="5040" w:hanging="360"/>
      </w:pPr>
    </w:lvl>
    <w:lvl w:ilvl="7" w:tplc="A038ED42" w:tentative="1">
      <w:start w:val="1"/>
      <w:numFmt w:val="lowerLetter"/>
      <w:lvlText w:val="%8."/>
      <w:lvlJc w:val="left"/>
      <w:pPr>
        <w:ind w:left="5760" w:hanging="360"/>
      </w:pPr>
    </w:lvl>
    <w:lvl w:ilvl="8" w:tplc="994C63A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0CE6600">
      <w:start w:val="1"/>
      <w:numFmt w:val="decimal"/>
      <w:lvlText w:val="%1."/>
      <w:lvlJc w:val="left"/>
      <w:pPr>
        <w:ind w:left="360" w:hanging="360"/>
      </w:pPr>
      <w:rPr>
        <w:rFonts w:hint="default"/>
      </w:rPr>
    </w:lvl>
    <w:lvl w:ilvl="1" w:tplc="88187588" w:tentative="1">
      <w:start w:val="1"/>
      <w:numFmt w:val="lowerLetter"/>
      <w:lvlText w:val="%2."/>
      <w:lvlJc w:val="left"/>
      <w:pPr>
        <w:ind w:left="1080" w:hanging="360"/>
      </w:pPr>
    </w:lvl>
    <w:lvl w:ilvl="2" w:tplc="6472CCC8" w:tentative="1">
      <w:start w:val="1"/>
      <w:numFmt w:val="lowerRoman"/>
      <w:lvlText w:val="%3."/>
      <w:lvlJc w:val="right"/>
      <w:pPr>
        <w:ind w:left="1800" w:hanging="180"/>
      </w:pPr>
    </w:lvl>
    <w:lvl w:ilvl="3" w:tplc="D4763D38" w:tentative="1">
      <w:start w:val="1"/>
      <w:numFmt w:val="decimal"/>
      <w:lvlText w:val="%4."/>
      <w:lvlJc w:val="left"/>
      <w:pPr>
        <w:ind w:left="2520" w:hanging="360"/>
      </w:pPr>
    </w:lvl>
    <w:lvl w:ilvl="4" w:tplc="0C42A372" w:tentative="1">
      <w:start w:val="1"/>
      <w:numFmt w:val="lowerLetter"/>
      <w:lvlText w:val="%5."/>
      <w:lvlJc w:val="left"/>
      <w:pPr>
        <w:ind w:left="3240" w:hanging="360"/>
      </w:pPr>
    </w:lvl>
    <w:lvl w:ilvl="5" w:tplc="B784CACE" w:tentative="1">
      <w:start w:val="1"/>
      <w:numFmt w:val="lowerRoman"/>
      <w:lvlText w:val="%6."/>
      <w:lvlJc w:val="right"/>
      <w:pPr>
        <w:ind w:left="3960" w:hanging="180"/>
      </w:pPr>
    </w:lvl>
    <w:lvl w:ilvl="6" w:tplc="FCEC6F24" w:tentative="1">
      <w:start w:val="1"/>
      <w:numFmt w:val="decimal"/>
      <w:lvlText w:val="%7."/>
      <w:lvlJc w:val="left"/>
      <w:pPr>
        <w:ind w:left="4680" w:hanging="360"/>
      </w:pPr>
    </w:lvl>
    <w:lvl w:ilvl="7" w:tplc="3202D3DC" w:tentative="1">
      <w:start w:val="1"/>
      <w:numFmt w:val="lowerLetter"/>
      <w:lvlText w:val="%8."/>
      <w:lvlJc w:val="left"/>
      <w:pPr>
        <w:ind w:left="5400" w:hanging="360"/>
      </w:pPr>
    </w:lvl>
    <w:lvl w:ilvl="8" w:tplc="2CBEE03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BD6C9D6">
      <w:start w:val="1"/>
      <w:numFmt w:val="lowerRoman"/>
      <w:lvlText w:val="(%1)"/>
      <w:lvlJc w:val="left"/>
      <w:pPr>
        <w:ind w:left="1080" w:hanging="720"/>
      </w:pPr>
      <w:rPr>
        <w:rFonts w:hint="default"/>
      </w:rPr>
    </w:lvl>
    <w:lvl w:ilvl="1" w:tplc="9EFA5A28" w:tentative="1">
      <w:start w:val="1"/>
      <w:numFmt w:val="lowerLetter"/>
      <w:lvlText w:val="%2."/>
      <w:lvlJc w:val="left"/>
      <w:pPr>
        <w:ind w:left="1440" w:hanging="360"/>
      </w:pPr>
    </w:lvl>
    <w:lvl w:ilvl="2" w:tplc="0CBCC866" w:tentative="1">
      <w:start w:val="1"/>
      <w:numFmt w:val="lowerRoman"/>
      <w:lvlText w:val="%3."/>
      <w:lvlJc w:val="right"/>
      <w:pPr>
        <w:ind w:left="2160" w:hanging="180"/>
      </w:pPr>
    </w:lvl>
    <w:lvl w:ilvl="3" w:tplc="8D78A716" w:tentative="1">
      <w:start w:val="1"/>
      <w:numFmt w:val="decimal"/>
      <w:lvlText w:val="%4."/>
      <w:lvlJc w:val="left"/>
      <w:pPr>
        <w:ind w:left="2880" w:hanging="360"/>
      </w:pPr>
    </w:lvl>
    <w:lvl w:ilvl="4" w:tplc="796496DE" w:tentative="1">
      <w:start w:val="1"/>
      <w:numFmt w:val="lowerLetter"/>
      <w:lvlText w:val="%5."/>
      <w:lvlJc w:val="left"/>
      <w:pPr>
        <w:ind w:left="3600" w:hanging="360"/>
      </w:pPr>
    </w:lvl>
    <w:lvl w:ilvl="5" w:tplc="51CA4958" w:tentative="1">
      <w:start w:val="1"/>
      <w:numFmt w:val="lowerRoman"/>
      <w:lvlText w:val="%6."/>
      <w:lvlJc w:val="right"/>
      <w:pPr>
        <w:ind w:left="4320" w:hanging="180"/>
      </w:pPr>
    </w:lvl>
    <w:lvl w:ilvl="6" w:tplc="428C64E2" w:tentative="1">
      <w:start w:val="1"/>
      <w:numFmt w:val="decimal"/>
      <w:lvlText w:val="%7."/>
      <w:lvlJc w:val="left"/>
      <w:pPr>
        <w:ind w:left="5040" w:hanging="360"/>
      </w:pPr>
    </w:lvl>
    <w:lvl w:ilvl="7" w:tplc="B240D0F0" w:tentative="1">
      <w:start w:val="1"/>
      <w:numFmt w:val="lowerLetter"/>
      <w:lvlText w:val="%8."/>
      <w:lvlJc w:val="left"/>
      <w:pPr>
        <w:ind w:left="5760" w:hanging="360"/>
      </w:pPr>
    </w:lvl>
    <w:lvl w:ilvl="8" w:tplc="092899B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112A424">
      <w:start w:val="1"/>
      <w:numFmt w:val="decimal"/>
      <w:lvlText w:val="%1."/>
      <w:lvlJc w:val="left"/>
      <w:pPr>
        <w:ind w:left="360" w:hanging="360"/>
      </w:pPr>
    </w:lvl>
    <w:lvl w:ilvl="1" w:tplc="9AB8ED6A" w:tentative="1">
      <w:start w:val="1"/>
      <w:numFmt w:val="lowerLetter"/>
      <w:lvlText w:val="%2."/>
      <w:lvlJc w:val="left"/>
      <w:pPr>
        <w:ind w:left="1080" w:hanging="360"/>
      </w:pPr>
    </w:lvl>
    <w:lvl w:ilvl="2" w:tplc="A6BE73E2" w:tentative="1">
      <w:start w:val="1"/>
      <w:numFmt w:val="lowerRoman"/>
      <w:lvlText w:val="%3."/>
      <w:lvlJc w:val="right"/>
      <w:pPr>
        <w:ind w:left="1800" w:hanging="180"/>
      </w:pPr>
    </w:lvl>
    <w:lvl w:ilvl="3" w:tplc="38BA9FDA" w:tentative="1">
      <w:start w:val="1"/>
      <w:numFmt w:val="decimal"/>
      <w:lvlText w:val="%4."/>
      <w:lvlJc w:val="left"/>
      <w:pPr>
        <w:ind w:left="2520" w:hanging="360"/>
      </w:pPr>
    </w:lvl>
    <w:lvl w:ilvl="4" w:tplc="01D21A0C" w:tentative="1">
      <w:start w:val="1"/>
      <w:numFmt w:val="lowerLetter"/>
      <w:lvlText w:val="%5."/>
      <w:lvlJc w:val="left"/>
      <w:pPr>
        <w:ind w:left="3240" w:hanging="360"/>
      </w:pPr>
    </w:lvl>
    <w:lvl w:ilvl="5" w:tplc="AF640456" w:tentative="1">
      <w:start w:val="1"/>
      <w:numFmt w:val="lowerRoman"/>
      <w:lvlText w:val="%6."/>
      <w:lvlJc w:val="right"/>
      <w:pPr>
        <w:ind w:left="3960" w:hanging="180"/>
      </w:pPr>
    </w:lvl>
    <w:lvl w:ilvl="6" w:tplc="9B883E1E" w:tentative="1">
      <w:start w:val="1"/>
      <w:numFmt w:val="decimal"/>
      <w:lvlText w:val="%7."/>
      <w:lvlJc w:val="left"/>
      <w:pPr>
        <w:ind w:left="4680" w:hanging="360"/>
      </w:pPr>
    </w:lvl>
    <w:lvl w:ilvl="7" w:tplc="69C2ADF8" w:tentative="1">
      <w:start w:val="1"/>
      <w:numFmt w:val="lowerLetter"/>
      <w:lvlText w:val="%8."/>
      <w:lvlJc w:val="left"/>
      <w:pPr>
        <w:ind w:left="5400" w:hanging="360"/>
      </w:pPr>
    </w:lvl>
    <w:lvl w:ilvl="8" w:tplc="790C3C5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3925B28">
      <w:start w:val="1"/>
      <w:numFmt w:val="lowerRoman"/>
      <w:lvlText w:val="(%1)"/>
      <w:lvlJc w:val="left"/>
      <w:pPr>
        <w:ind w:left="1080" w:hanging="720"/>
      </w:pPr>
      <w:rPr>
        <w:rFonts w:hint="default"/>
        <w:b w:val="0"/>
      </w:rPr>
    </w:lvl>
    <w:lvl w:ilvl="1" w:tplc="8250B744" w:tentative="1">
      <w:start w:val="1"/>
      <w:numFmt w:val="lowerLetter"/>
      <w:lvlText w:val="%2."/>
      <w:lvlJc w:val="left"/>
      <w:pPr>
        <w:ind w:left="1440" w:hanging="360"/>
      </w:pPr>
    </w:lvl>
    <w:lvl w:ilvl="2" w:tplc="313C5800" w:tentative="1">
      <w:start w:val="1"/>
      <w:numFmt w:val="lowerRoman"/>
      <w:lvlText w:val="%3."/>
      <w:lvlJc w:val="right"/>
      <w:pPr>
        <w:ind w:left="2160" w:hanging="180"/>
      </w:pPr>
    </w:lvl>
    <w:lvl w:ilvl="3" w:tplc="77AC8150" w:tentative="1">
      <w:start w:val="1"/>
      <w:numFmt w:val="decimal"/>
      <w:lvlText w:val="%4."/>
      <w:lvlJc w:val="left"/>
      <w:pPr>
        <w:ind w:left="2880" w:hanging="360"/>
      </w:pPr>
    </w:lvl>
    <w:lvl w:ilvl="4" w:tplc="3704E8EE" w:tentative="1">
      <w:start w:val="1"/>
      <w:numFmt w:val="lowerLetter"/>
      <w:lvlText w:val="%5."/>
      <w:lvlJc w:val="left"/>
      <w:pPr>
        <w:ind w:left="3600" w:hanging="360"/>
      </w:pPr>
    </w:lvl>
    <w:lvl w:ilvl="5" w:tplc="9FD64EBA" w:tentative="1">
      <w:start w:val="1"/>
      <w:numFmt w:val="lowerRoman"/>
      <w:lvlText w:val="%6."/>
      <w:lvlJc w:val="right"/>
      <w:pPr>
        <w:ind w:left="4320" w:hanging="180"/>
      </w:pPr>
    </w:lvl>
    <w:lvl w:ilvl="6" w:tplc="BD6A02DE" w:tentative="1">
      <w:start w:val="1"/>
      <w:numFmt w:val="decimal"/>
      <w:lvlText w:val="%7."/>
      <w:lvlJc w:val="left"/>
      <w:pPr>
        <w:ind w:left="5040" w:hanging="360"/>
      </w:pPr>
    </w:lvl>
    <w:lvl w:ilvl="7" w:tplc="7C287B84" w:tentative="1">
      <w:start w:val="1"/>
      <w:numFmt w:val="lowerLetter"/>
      <w:lvlText w:val="%8."/>
      <w:lvlJc w:val="left"/>
      <w:pPr>
        <w:ind w:left="5760" w:hanging="360"/>
      </w:pPr>
    </w:lvl>
    <w:lvl w:ilvl="8" w:tplc="1204715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24006E2">
      <w:start w:val="1"/>
      <w:numFmt w:val="lowerRoman"/>
      <w:lvlText w:val="(%1)"/>
      <w:lvlJc w:val="left"/>
      <w:pPr>
        <w:ind w:left="1080" w:hanging="720"/>
      </w:pPr>
      <w:rPr>
        <w:rFonts w:hint="default"/>
      </w:rPr>
    </w:lvl>
    <w:lvl w:ilvl="1" w:tplc="5680E78E" w:tentative="1">
      <w:start w:val="1"/>
      <w:numFmt w:val="lowerLetter"/>
      <w:lvlText w:val="%2."/>
      <w:lvlJc w:val="left"/>
      <w:pPr>
        <w:ind w:left="1440" w:hanging="360"/>
      </w:pPr>
    </w:lvl>
    <w:lvl w:ilvl="2" w:tplc="D610D7EE" w:tentative="1">
      <w:start w:val="1"/>
      <w:numFmt w:val="lowerRoman"/>
      <w:lvlText w:val="%3."/>
      <w:lvlJc w:val="right"/>
      <w:pPr>
        <w:ind w:left="2160" w:hanging="180"/>
      </w:pPr>
    </w:lvl>
    <w:lvl w:ilvl="3" w:tplc="4F7A8B40" w:tentative="1">
      <w:start w:val="1"/>
      <w:numFmt w:val="decimal"/>
      <w:lvlText w:val="%4."/>
      <w:lvlJc w:val="left"/>
      <w:pPr>
        <w:ind w:left="2880" w:hanging="360"/>
      </w:pPr>
    </w:lvl>
    <w:lvl w:ilvl="4" w:tplc="9370C72E" w:tentative="1">
      <w:start w:val="1"/>
      <w:numFmt w:val="lowerLetter"/>
      <w:lvlText w:val="%5."/>
      <w:lvlJc w:val="left"/>
      <w:pPr>
        <w:ind w:left="3600" w:hanging="360"/>
      </w:pPr>
    </w:lvl>
    <w:lvl w:ilvl="5" w:tplc="AFE2026A" w:tentative="1">
      <w:start w:val="1"/>
      <w:numFmt w:val="lowerRoman"/>
      <w:lvlText w:val="%6."/>
      <w:lvlJc w:val="right"/>
      <w:pPr>
        <w:ind w:left="4320" w:hanging="180"/>
      </w:pPr>
    </w:lvl>
    <w:lvl w:ilvl="6" w:tplc="FAD463B0" w:tentative="1">
      <w:start w:val="1"/>
      <w:numFmt w:val="decimal"/>
      <w:lvlText w:val="%7."/>
      <w:lvlJc w:val="left"/>
      <w:pPr>
        <w:ind w:left="5040" w:hanging="360"/>
      </w:pPr>
    </w:lvl>
    <w:lvl w:ilvl="7" w:tplc="C0F4F0CE" w:tentative="1">
      <w:start w:val="1"/>
      <w:numFmt w:val="lowerLetter"/>
      <w:lvlText w:val="%8."/>
      <w:lvlJc w:val="left"/>
      <w:pPr>
        <w:ind w:left="5760" w:hanging="360"/>
      </w:pPr>
    </w:lvl>
    <w:lvl w:ilvl="8" w:tplc="A3E8906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A289D06">
      <w:start w:val="1"/>
      <w:numFmt w:val="lowerRoman"/>
      <w:lvlText w:val="(%1)"/>
      <w:lvlJc w:val="left"/>
      <w:pPr>
        <w:ind w:left="1080" w:hanging="720"/>
      </w:pPr>
      <w:rPr>
        <w:rFonts w:hint="default"/>
      </w:rPr>
    </w:lvl>
    <w:lvl w:ilvl="1" w:tplc="71C4C756" w:tentative="1">
      <w:start w:val="1"/>
      <w:numFmt w:val="lowerLetter"/>
      <w:lvlText w:val="%2."/>
      <w:lvlJc w:val="left"/>
      <w:pPr>
        <w:ind w:left="1440" w:hanging="360"/>
      </w:pPr>
    </w:lvl>
    <w:lvl w:ilvl="2" w:tplc="A09C1018" w:tentative="1">
      <w:start w:val="1"/>
      <w:numFmt w:val="lowerRoman"/>
      <w:lvlText w:val="%3."/>
      <w:lvlJc w:val="right"/>
      <w:pPr>
        <w:ind w:left="2160" w:hanging="180"/>
      </w:pPr>
    </w:lvl>
    <w:lvl w:ilvl="3" w:tplc="C7244818" w:tentative="1">
      <w:start w:val="1"/>
      <w:numFmt w:val="decimal"/>
      <w:lvlText w:val="%4."/>
      <w:lvlJc w:val="left"/>
      <w:pPr>
        <w:ind w:left="2880" w:hanging="360"/>
      </w:pPr>
    </w:lvl>
    <w:lvl w:ilvl="4" w:tplc="20E41F04" w:tentative="1">
      <w:start w:val="1"/>
      <w:numFmt w:val="lowerLetter"/>
      <w:lvlText w:val="%5."/>
      <w:lvlJc w:val="left"/>
      <w:pPr>
        <w:ind w:left="3600" w:hanging="360"/>
      </w:pPr>
    </w:lvl>
    <w:lvl w:ilvl="5" w:tplc="21FE833E" w:tentative="1">
      <w:start w:val="1"/>
      <w:numFmt w:val="lowerRoman"/>
      <w:lvlText w:val="%6."/>
      <w:lvlJc w:val="right"/>
      <w:pPr>
        <w:ind w:left="4320" w:hanging="180"/>
      </w:pPr>
    </w:lvl>
    <w:lvl w:ilvl="6" w:tplc="6CBA8FF0" w:tentative="1">
      <w:start w:val="1"/>
      <w:numFmt w:val="decimal"/>
      <w:lvlText w:val="%7."/>
      <w:lvlJc w:val="left"/>
      <w:pPr>
        <w:ind w:left="5040" w:hanging="360"/>
      </w:pPr>
    </w:lvl>
    <w:lvl w:ilvl="7" w:tplc="7BF86E88" w:tentative="1">
      <w:start w:val="1"/>
      <w:numFmt w:val="lowerLetter"/>
      <w:lvlText w:val="%8."/>
      <w:lvlJc w:val="left"/>
      <w:pPr>
        <w:ind w:left="5760" w:hanging="360"/>
      </w:pPr>
    </w:lvl>
    <w:lvl w:ilvl="8" w:tplc="D38E8B9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FBE0F42">
      <w:start w:val="1"/>
      <w:numFmt w:val="lowerRoman"/>
      <w:lvlText w:val="(%1)"/>
      <w:lvlJc w:val="left"/>
      <w:pPr>
        <w:ind w:left="1004" w:hanging="720"/>
      </w:pPr>
      <w:rPr>
        <w:rFonts w:hint="default"/>
        <w:b w:val="0"/>
      </w:rPr>
    </w:lvl>
    <w:lvl w:ilvl="1" w:tplc="C1A438AE" w:tentative="1">
      <w:start w:val="1"/>
      <w:numFmt w:val="lowerLetter"/>
      <w:lvlText w:val="%2."/>
      <w:lvlJc w:val="left"/>
      <w:pPr>
        <w:ind w:left="1364" w:hanging="360"/>
      </w:pPr>
    </w:lvl>
    <w:lvl w:ilvl="2" w:tplc="B6288A06" w:tentative="1">
      <w:start w:val="1"/>
      <w:numFmt w:val="lowerRoman"/>
      <w:lvlText w:val="%3."/>
      <w:lvlJc w:val="right"/>
      <w:pPr>
        <w:ind w:left="2084" w:hanging="180"/>
      </w:pPr>
    </w:lvl>
    <w:lvl w:ilvl="3" w:tplc="975E5B30" w:tentative="1">
      <w:start w:val="1"/>
      <w:numFmt w:val="decimal"/>
      <w:lvlText w:val="%4."/>
      <w:lvlJc w:val="left"/>
      <w:pPr>
        <w:ind w:left="2804" w:hanging="360"/>
      </w:pPr>
    </w:lvl>
    <w:lvl w:ilvl="4" w:tplc="96C0A798" w:tentative="1">
      <w:start w:val="1"/>
      <w:numFmt w:val="lowerLetter"/>
      <w:lvlText w:val="%5."/>
      <w:lvlJc w:val="left"/>
      <w:pPr>
        <w:ind w:left="3524" w:hanging="360"/>
      </w:pPr>
    </w:lvl>
    <w:lvl w:ilvl="5" w:tplc="1F9E7B02" w:tentative="1">
      <w:start w:val="1"/>
      <w:numFmt w:val="lowerRoman"/>
      <w:lvlText w:val="%6."/>
      <w:lvlJc w:val="right"/>
      <w:pPr>
        <w:ind w:left="4244" w:hanging="180"/>
      </w:pPr>
    </w:lvl>
    <w:lvl w:ilvl="6" w:tplc="6C626152" w:tentative="1">
      <w:start w:val="1"/>
      <w:numFmt w:val="decimal"/>
      <w:lvlText w:val="%7."/>
      <w:lvlJc w:val="left"/>
      <w:pPr>
        <w:ind w:left="4964" w:hanging="360"/>
      </w:pPr>
    </w:lvl>
    <w:lvl w:ilvl="7" w:tplc="EAAC58F6" w:tentative="1">
      <w:start w:val="1"/>
      <w:numFmt w:val="lowerLetter"/>
      <w:lvlText w:val="%8."/>
      <w:lvlJc w:val="left"/>
      <w:pPr>
        <w:ind w:left="5684" w:hanging="360"/>
      </w:pPr>
    </w:lvl>
    <w:lvl w:ilvl="8" w:tplc="44CA869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20C6C8A">
      <w:start w:val="1"/>
      <w:numFmt w:val="decimal"/>
      <w:lvlText w:val="%1."/>
      <w:lvlJc w:val="left"/>
      <w:pPr>
        <w:ind w:left="360" w:hanging="360"/>
      </w:pPr>
      <w:rPr>
        <w:rFonts w:hint="default"/>
      </w:rPr>
    </w:lvl>
    <w:lvl w:ilvl="1" w:tplc="638ECAFE" w:tentative="1">
      <w:start w:val="1"/>
      <w:numFmt w:val="lowerLetter"/>
      <w:lvlText w:val="%2."/>
      <w:lvlJc w:val="left"/>
      <w:pPr>
        <w:ind w:left="1080" w:hanging="360"/>
      </w:pPr>
    </w:lvl>
    <w:lvl w:ilvl="2" w:tplc="F698DA82" w:tentative="1">
      <w:start w:val="1"/>
      <w:numFmt w:val="lowerRoman"/>
      <w:lvlText w:val="%3."/>
      <w:lvlJc w:val="right"/>
      <w:pPr>
        <w:ind w:left="1800" w:hanging="180"/>
      </w:pPr>
    </w:lvl>
    <w:lvl w:ilvl="3" w:tplc="36AE4046" w:tentative="1">
      <w:start w:val="1"/>
      <w:numFmt w:val="decimal"/>
      <w:lvlText w:val="%4."/>
      <w:lvlJc w:val="left"/>
      <w:pPr>
        <w:ind w:left="2520" w:hanging="360"/>
      </w:pPr>
    </w:lvl>
    <w:lvl w:ilvl="4" w:tplc="176C0522" w:tentative="1">
      <w:start w:val="1"/>
      <w:numFmt w:val="lowerLetter"/>
      <w:lvlText w:val="%5."/>
      <w:lvlJc w:val="left"/>
      <w:pPr>
        <w:ind w:left="3240" w:hanging="360"/>
      </w:pPr>
    </w:lvl>
    <w:lvl w:ilvl="5" w:tplc="4356922A" w:tentative="1">
      <w:start w:val="1"/>
      <w:numFmt w:val="lowerRoman"/>
      <w:lvlText w:val="%6."/>
      <w:lvlJc w:val="right"/>
      <w:pPr>
        <w:ind w:left="3960" w:hanging="180"/>
      </w:pPr>
    </w:lvl>
    <w:lvl w:ilvl="6" w:tplc="C366AB2E" w:tentative="1">
      <w:start w:val="1"/>
      <w:numFmt w:val="decimal"/>
      <w:lvlText w:val="%7."/>
      <w:lvlJc w:val="left"/>
      <w:pPr>
        <w:ind w:left="4680" w:hanging="360"/>
      </w:pPr>
    </w:lvl>
    <w:lvl w:ilvl="7" w:tplc="7DC220FE" w:tentative="1">
      <w:start w:val="1"/>
      <w:numFmt w:val="lowerLetter"/>
      <w:lvlText w:val="%8."/>
      <w:lvlJc w:val="left"/>
      <w:pPr>
        <w:ind w:left="5400" w:hanging="360"/>
      </w:pPr>
    </w:lvl>
    <w:lvl w:ilvl="8" w:tplc="1658767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D505E7A">
      <w:start w:val="1"/>
      <w:numFmt w:val="lowerRoman"/>
      <w:lvlText w:val="(%1)"/>
      <w:lvlJc w:val="left"/>
      <w:pPr>
        <w:ind w:left="1080" w:hanging="720"/>
      </w:pPr>
      <w:rPr>
        <w:rFonts w:hint="default"/>
      </w:rPr>
    </w:lvl>
    <w:lvl w:ilvl="1" w:tplc="C70A59A6" w:tentative="1">
      <w:start w:val="1"/>
      <w:numFmt w:val="lowerLetter"/>
      <w:lvlText w:val="%2."/>
      <w:lvlJc w:val="left"/>
      <w:pPr>
        <w:ind w:left="1440" w:hanging="360"/>
      </w:pPr>
    </w:lvl>
    <w:lvl w:ilvl="2" w:tplc="999EC6CA" w:tentative="1">
      <w:start w:val="1"/>
      <w:numFmt w:val="lowerRoman"/>
      <w:lvlText w:val="%3."/>
      <w:lvlJc w:val="right"/>
      <w:pPr>
        <w:ind w:left="2160" w:hanging="180"/>
      </w:pPr>
    </w:lvl>
    <w:lvl w:ilvl="3" w:tplc="C6A409A0" w:tentative="1">
      <w:start w:val="1"/>
      <w:numFmt w:val="decimal"/>
      <w:lvlText w:val="%4."/>
      <w:lvlJc w:val="left"/>
      <w:pPr>
        <w:ind w:left="2880" w:hanging="360"/>
      </w:pPr>
    </w:lvl>
    <w:lvl w:ilvl="4" w:tplc="9216FF10" w:tentative="1">
      <w:start w:val="1"/>
      <w:numFmt w:val="lowerLetter"/>
      <w:lvlText w:val="%5."/>
      <w:lvlJc w:val="left"/>
      <w:pPr>
        <w:ind w:left="3600" w:hanging="360"/>
      </w:pPr>
    </w:lvl>
    <w:lvl w:ilvl="5" w:tplc="A48C0498" w:tentative="1">
      <w:start w:val="1"/>
      <w:numFmt w:val="lowerRoman"/>
      <w:lvlText w:val="%6."/>
      <w:lvlJc w:val="right"/>
      <w:pPr>
        <w:ind w:left="4320" w:hanging="180"/>
      </w:pPr>
    </w:lvl>
    <w:lvl w:ilvl="6" w:tplc="9E106B5A" w:tentative="1">
      <w:start w:val="1"/>
      <w:numFmt w:val="decimal"/>
      <w:lvlText w:val="%7."/>
      <w:lvlJc w:val="left"/>
      <w:pPr>
        <w:ind w:left="5040" w:hanging="360"/>
      </w:pPr>
    </w:lvl>
    <w:lvl w:ilvl="7" w:tplc="E578D8A6" w:tentative="1">
      <w:start w:val="1"/>
      <w:numFmt w:val="lowerLetter"/>
      <w:lvlText w:val="%8."/>
      <w:lvlJc w:val="left"/>
      <w:pPr>
        <w:ind w:left="5760" w:hanging="360"/>
      </w:pPr>
    </w:lvl>
    <w:lvl w:ilvl="8" w:tplc="0548F69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2BE5756">
      <w:start w:val="1"/>
      <w:numFmt w:val="decimal"/>
      <w:lvlText w:val="%1."/>
      <w:lvlJc w:val="left"/>
      <w:pPr>
        <w:ind w:left="360" w:hanging="360"/>
      </w:pPr>
      <w:rPr>
        <w:rFonts w:hint="default"/>
      </w:rPr>
    </w:lvl>
    <w:lvl w:ilvl="1" w:tplc="DB8644FA" w:tentative="1">
      <w:start w:val="1"/>
      <w:numFmt w:val="lowerLetter"/>
      <w:lvlText w:val="%2."/>
      <w:lvlJc w:val="left"/>
      <w:pPr>
        <w:ind w:left="1080" w:hanging="360"/>
      </w:pPr>
    </w:lvl>
    <w:lvl w:ilvl="2" w:tplc="BEF07A90" w:tentative="1">
      <w:start w:val="1"/>
      <w:numFmt w:val="lowerRoman"/>
      <w:lvlText w:val="%3."/>
      <w:lvlJc w:val="right"/>
      <w:pPr>
        <w:ind w:left="1800" w:hanging="180"/>
      </w:pPr>
    </w:lvl>
    <w:lvl w:ilvl="3" w:tplc="6010C59E" w:tentative="1">
      <w:start w:val="1"/>
      <w:numFmt w:val="decimal"/>
      <w:lvlText w:val="%4."/>
      <w:lvlJc w:val="left"/>
      <w:pPr>
        <w:ind w:left="2520" w:hanging="360"/>
      </w:pPr>
    </w:lvl>
    <w:lvl w:ilvl="4" w:tplc="B2BEA982" w:tentative="1">
      <w:start w:val="1"/>
      <w:numFmt w:val="lowerLetter"/>
      <w:lvlText w:val="%5."/>
      <w:lvlJc w:val="left"/>
      <w:pPr>
        <w:ind w:left="3240" w:hanging="360"/>
      </w:pPr>
    </w:lvl>
    <w:lvl w:ilvl="5" w:tplc="53B010CA" w:tentative="1">
      <w:start w:val="1"/>
      <w:numFmt w:val="lowerRoman"/>
      <w:lvlText w:val="%6."/>
      <w:lvlJc w:val="right"/>
      <w:pPr>
        <w:ind w:left="3960" w:hanging="180"/>
      </w:pPr>
    </w:lvl>
    <w:lvl w:ilvl="6" w:tplc="72BAEDC6" w:tentative="1">
      <w:start w:val="1"/>
      <w:numFmt w:val="decimal"/>
      <w:lvlText w:val="%7."/>
      <w:lvlJc w:val="left"/>
      <w:pPr>
        <w:ind w:left="4680" w:hanging="360"/>
      </w:pPr>
    </w:lvl>
    <w:lvl w:ilvl="7" w:tplc="44CCAC44" w:tentative="1">
      <w:start w:val="1"/>
      <w:numFmt w:val="lowerLetter"/>
      <w:lvlText w:val="%8."/>
      <w:lvlJc w:val="left"/>
      <w:pPr>
        <w:ind w:left="5400" w:hanging="360"/>
      </w:pPr>
    </w:lvl>
    <w:lvl w:ilvl="8" w:tplc="2A7A18E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F1CCE58">
      <w:start w:val="1"/>
      <w:numFmt w:val="lowerRoman"/>
      <w:lvlText w:val="(%1)"/>
      <w:lvlJc w:val="left"/>
      <w:pPr>
        <w:ind w:left="1080" w:hanging="720"/>
      </w:pPr>
      <w:rPr>
        <w:rFonts w:hint="default"/>
      </w:rPr>
    </w:lvl>
    <w:lvl w:ilvl="1" w:tplc="A6DA6530" w:tentative="1">
      <w:start w:val="1"/>
      <w:numFmt w:val="lowerLetter"/>
      <w:lvlText w:val="%2."/>
      <w:lvlJc w:val="left"/>
      <w:pPr>
        <w:ind w:left="1440" w:hanging="360"/>
      </w:pPr>
    </w:lvl>
    <w:lvl w:ilvl="2" w:tplc="6E94811E" w:tentative="1">
      <w:start w:val="1"/>
      <w:numFmt w:val="lowerRoman"/>
      <w:lvlText w:val="%3."/>
      <w:lvlJc w:val="right"/>
      <w:pPr>
        <w:ind w:left="2160" w:hanging="180"/>
      </w:pPr>
    </w:lvl>
    <w:lvl w:ilvl="3" w:tplc="C91CDE3E" w:tentative="1">
      <w:start w:val="1"/>
      <w:numFmt w:val="decimal"/>
      <w:lvlText w:val="%4."/>
      <w:lvlJc w:val="left"/>
      <w:pPr>
        <w:ind w:left="2880" w:hanging="360"/>
      </w:pPr>
    </w:lvl>
    <w:lvl w:ilvl="4" w:tplc="754C76D4" w:tentative="1">
      <w:start w:val="1"/>
      <w:numFmt w:val="lowerLetter"/>
      <w:lvlText w:val="%5."/>
      <w:lvlJc w:val="left"/>
      <w:pPr>
        <w:ind w:left="3600" w:hanging="360"/>
      </w:pPr>
    </w:lvl>
    <w:lvl w:ilvl="5" w:tplc="0A6E6A84" w:tentative="1">
      <w:start w:val="1"/>
      <w:numFmt w:val="lowerRoman"/>
      <w:lvlText w:val="%6."/>
      <w:lvlJc w:val="right"/>
      <w:pPr>
        <w:ind w:left="4320" w:hanging="180"/>
      </w:pPr>
    </w:lvl>
    <w:lvl w:ilvl="6" w:tplc="DFF6987C" w:tentative="1">
      <w:start w:val="1"/>
      <w:numFmt w:val="decimal"/>
      <w:lvlText w:val="%7."/>
      <w:lvlJc w:val="left"/>
      <w:pPr>
        <w:ind w:left="5040" w:hanging="360"/>
      </w:pPr>
    </w:lvl>
    <w:lvl w:ilvl="7" w:tplc="3C447144" w:tentative="1">
      <w:start w:val="1"/>
      <w:numFmt w:val="lowerLetter"/>
      <w:lvlText w:val="%8."/>
      <w:lvlJc w:val="left"/>
      <w:pPr>
        <w:ind w:left="5760" w:hanging="360"/>
      </w:pPr>
    </w:lvl>
    <w:lvl w:ilvl="8" w:tplc="96C8029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0F49CB2">
      <w:start w:val="1"/>
      <w:numFmt w:val="decimal"/>
      <w:lvlText w:val="%1."/>
      <w:lvlJc w:val="left"/>
      <w:pPr>
        <w:ind w:left="360" w:hanging="360"/>
      </w:pPr>
      <w:rPr>
        <w:rFonts w:hint="default"/>
      </w:rPr>
    </w:lvl>
    <w:lvl w:ilvl="1" w:tplc="E8CA2558" w:tentative="1">
      <w:start w:val="1"/>
      <w:numFmt w:val="lowerLetter"/>
      <w:lvlText w:val="%2."/>
      <w:lvlJc w:val="left"/>
      <w:pPr>
        <w:ind w:left="1080" w:hanging="360"/>
      </w:pPr>
    </w:lvl>
    <w:lvl w:ilvl="2" w:tplc="085ACF82" w:tentative="1">
      <w:start w:val="1"/>
      <w:numFmt w:val="lowerRoman"/>
      <w:lvlText w:val="%3."/>
      <w:lvlJc w:val="right"/>
      <w:pPr>
        <w:ind w:left="1800" w:hanging="180"/>
      </w:pPr>
    </w:lvl>
    <w:lvl w:ilvl="3" w:tplc="4BC8C3B0" w:tentative="1">
      <w:start w:val="1"/>
      <w:numFmt w:val="decimal"/>
      <w:lvlText w:val="%4."/>
      <w:lvlJc w:val="left"/>
      <w:pPr>
        <w:ind w:left="2520" w:hanging="360"/>
      </w:pPr>
    </w:lvl>
    <w:lvl w:ilvl="4" w:tplc="D0C0DA46" w:tentative="1">
      <w:start w:val="1"/>
      <w:numFmt w:val="lowerLetter"/>
      <w:lvlText w:val="%5."/>
      <w:lvlJc w:val="left"/>
      <w:pPr>
        <w:ind w:left="3240" w:hanging="360"/>
      </w:pPr>
    </w:lvl>
    <w:lvl w:ilvl="5" w:tplc="2FFA0E56" w:tentative="1">
      <w:start w:val="1"/>
      <w:numFmt w:val="lowerRoman"/>
      <w:lvlText w:val="%6."/>
      <w:lvlJc w:val="right"/>
      <w:pPr>
        <w:ind w:left="3960" w:hanging="180"/>
      </w:pPr>
    </w:lvl>
    <w:lvl w:ilvl="6" w:tplc="5C966B9E" w:tentative="1">
      <w:start w:val="1"/>
      <w:numFmt w:val="decimal"/>
      <w:lvlText w:val="%7."/>
      <w:lvlJc w:val="left"/>
      <w:pPr>
        <w:ind w:left="4680" w:hanging="360"/>
      </w:pPr>
    </w:lvl>
    <w:lvl w:ilvl="7" w:tplc="E6A60C82" w:tentative="1">
      <w:start w:val="1"/>
      <w:numFmt w:val="lowerLetter"/>
      <w:lvlText w:val="%8."/>
      <w:lvlJc w:val="left"/>
      <w:pPr>
        <w:ind w:left="5400" w:hanging="360"/>
      </w:pPr>
    </w:lvl>
    <w:lvl w:ilvl="8" w:tplc="443AFA5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94237D0">
      <w:start w:val="1"/>
      <w:numFmt w:val="decimal"/>
      <w:lvlText w:val="%1."/>
      <w:lvlJc w:val="left"/>
      <w:pPr>
        <w:ind w:left="360" w:hanging="360"/>
      </w:pPr>
      <w:rPr>
        <w:rFonts w:hint="default"/>
      </w:rPr>
    </w:lvl>
    <w:lvl w:ilvl="1" w:tplc="B082F764" w:tentative="1">
      <w:start w:val="1"/>
      <w:numFmt w:val="lowerLetter"/>
      <w:lvlText w:val="%2."/>
      <w:lvlJc w:val="left"/>
      <w:pPr>
        <w:ind w:left="1080" w:hanging="360"/>
      </w:pPr>
    </w:lvl>
    <w:lvl w:ilvl="2" w:tplc="4730817E" w:tentative="1">
      <w:start w:val="1"/>
      <w:numFmt w:val="lowerRoman"/>
      <w:lvlText w:val="%3."/>
      <w:lvlJc w:val="right"/>
      <w:pPr>
        <w:ind w:left="1800" w:hanging="180"/>
      </w:pPr>
    </w:lvl>
    <w:lvl w:ilvl="3" w:tplc="681C5F36" w:tentative="1">
      <w:start w:val="1"/>
      <w:numFmt w:val="decimal"/>
      <w:lvlText w:val="%4."/>
      <w:lvlJc w:val="left"/>
      <w:pPr>
        <w:ind w:left="2520" w:hanging="360"/>
      </w:pPr>
    </w:lvl>
    <w:lvl w:ilvl="4" w:tplc="30B04CEE" w:tentative="1">
      <w:start w:val="1"/>
      <w:numFmt w:val="lowerLetter"/>
      <w:lvlText w:val="%5."/>
      <w:lvlJc w:val="left"/>
      <w:pPr>
        <w:ind w:left="3240" w:hanging="360"/>
      </w:pPr>
    </w:lvl>
    <w:lvl w:ilvl="5" w:tplc="B75E42A4" w:tentative="1">
      <w:start w:val="1"/>
      <w:numFmt w:val="lowerRoman"/>
      <w:lvlText w:val="%6."/>
      <w:lvlJc w:val="right"/>
      <w:pPr>
        <w:ind w:left="3960" w:hanging="180"/>
      </w:pPr>
    </w:lvl>
    <w:lvl w:ilvl="6" w:tplc="085E5696" w:tentative="1">
      <w:start w:val="1"/>
      <w:numFmt w:val="decimal"/>
      <w:lvlText w:val="%7."/>
      <w:lvlJc w:val="left"/>
      <w:pPr>
        <w:ind w:left="4680" w:hanging="360"/>
      </w:pPr>
    </w:lvl>
    <w:lvl w:ilvl="7" w:tplc="4F9A57A8" w:tentative="1">
      <w:start w:val="1"/>
      <w:numFmt w:val="lowerLetter"/>
      <w:lvlText w:val="%8."/>
      <w:lvlJc w:val="left"/>
      <w:pPr>
        <w:ind w:left="5400" w:hanging="360"/>
      </w:pPr>
    </w:lvl>
    <w:lvl w:ilvl="8" w:tplc="4C0CEC6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B6"/>
    <w:rsid w:val="00112859"/>
    <w:rsid w:val="00DA5D14"/>
    <w:rsid w:val="00E925B6"/>
    <w:rsid w:val="00EB1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FA90"/>
  <w15:docId w15:val="{ADD48787-D363-4B1D-88FD-0A563796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6935</RACS_x0020_ID>
    <Approved_x0020_Provider xmlns="a8338b6e-77a6-4851-82b6-98166143ffdd">Southern Cross Care (SA, NT &amp; VIC) Inc.</Approved_x0020_Provider>
    <Management_x0020_Company_x0020_ID xmlns="a8338b6e-77a6-4851-82b6-98166143ffdd" xsi:nil="true"/>
    <Home xmlns="a8338b6e-77a6-4851-82b6-98166143ffdd">Bucklands</Home>
    <Signed xmlns="a8338b6e-77a6-4851-82b6-98166143ffdd" xsi:nil="true"/>
    <Uploaded xmlns="a8338b6e-77a6-4851-82b6-98166143ffdd">False</Uploaded>
    <Management_x0020_Company xmlns="a8338b6e-77a6-4851-82b6-98166143ffdd" xsi:nil="true"/>
    <Doc_x0020_Date xmlns="a8338b6e-77a6-4851-82b6-98166143ffdd">2021-05-24T02:02:00+00:00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F2FE2E1C-7CF4-DC11-AD41-005056922186</Home_x0020_ID>
    <State xmlns="a8338b6e-77a6-4851-82b6-98166143ffdd">SA</State>
    <Doc_x0020_Sent_Received_x0020_Date xmlns="a8338b6e-77a6-4851-82b6-98166143ffdd">2021-05-24T00:00:00+00:00</Doc_x0020_Sent_Received_x0020_Date>
    <Activity_x0020_ID xmlns="a8338b6e-77a6-4851-82b6-98166143ffdd">9503050D-A49E-E811-B3A2-005056922186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1803-DCE5-4A9D-AF95-2B1BFE5CF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9931DAF-8DEE-46BB-A4BB-58B34634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2021-06-18T03:13:00Z</dcterms:created>
  <dcterms:modified xsi:type="dcterms:W3CDTF">2021-06-18T03:14:00Z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