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17A8A" w14:textId="77777777" w:rsidR="003C6EC2" w:rsidRPr="003C6EC2" w:rsidRDefault="00E730B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E817C39" wp14:editId="1E817C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588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E817C3B" wp14:editId="1E817C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9033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Donvale</w:t>
      </w:r>
      <w:r w:rsidRPr="003C6EC2">
        <w:rPr>
          <w:rFonts w:ascii="Arial Black" w:hAnsi="Arial Black"/>
        </w:rPr>
        <w:t xml:space="preserve"> </w:t>
      </w:r>
    </w:p>
    <w:p w14:paraId="1E817A8B" w14:textId="77777777" w:rsidR="003C6EC2" w:rsidRPr="003C6EC2" w:rsidRDefault="00E730BA" w:rsidP="003C6EC2">
      <w:pPr>
        <w:pStyle w:val="Title"/>
        <w:spacing w:before="360" w:after="480"/>
      </w:pPr>
      <w:r w:rsidRPr="003C6EC2">
        <w:rPr>
          <w:rFonts w:ascii="Arial Black" w:eastAsia="Calibri" w:hAnsi="Arial Black"/>
          <w:sz w:val="56"/>
        </w:rPr>
        <w:t>Performance Report</w:t>
      </w:r>
    </w:p>
    <w:p w14:paraId="1E817A8C" w14:textId="77777777" w:rsidR="001E6954" w:rsidRPr="003C6EC2" w:rsidRDefault="00E730B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296-300 Springvale Road </w:t>
      </w:r>
      <w:r w:rsidRPr="003C6EC2">
        <w:rPr>
          <w:color w:val="FFFFFF" w:themeColor="background1"/>
          <w:sz w:val="28"/>
        </w:rPr>
        <w:br/>
        <w:t>DONVALE VIC 3111</w:t>
      </w:r>
      <w:r w:rsidRPr="003C6EC2">
        <w:rPr>
          <w:color w:val="FFFFFF" w:themeColor="background1"/>
          <w:sz w:val="28"/>
        </w:rPr>
        <w:br/>
      </w:r>
      <w:r w:rsidRPr="003C6EC2">
        <w:rPr>
          <w:rFonts w:eastAsia="Calibri"/>
          <w:color w:val="FFFFFF" w:themeColor="background1"/>
          <w:sz w:val="28"/>
          <w:szCs w:val="56"/>
          <w:lang w:eastAsia="en-US"/>
        </w:rPr>
        <w:t>Phone number: 03 9841 1100</w:t>
      </w:r>
    </w:p>
    <w:p w14:paraId="1E817A8D" w14:textId="77777777" w:rsidR="003C6EC2" w:rsidRDefault="00E730B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4110 </w:t>
      </w:r>
    </w:p>
    <w:p w14:paraId="1E817A8E" w14:textId="77777777" w:rsidR="001E6954" w:rsidRPr="003C6EC2" w:rsidRDefault="00E730B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E817A8F" w14:textId="77777777" w:rsidR="001E6954" w:rsidRPr="003C6EC2" w:rsidRDefault="00E730B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December 2021 to 14 December 2021</w:t>
      </w:r>
    </w:p>
    <w:p w14:paraId="1E817A90" w14:textId="0ACB45EF" w:rsidR="006B166B" w:rsidRPr="00E93D41" w:rsidRDefault="00E730B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17626" w:rsidRPr="00A367A1">
        <w:rPr>
          <w:color w:val="FFFFFF" w:themeColor="background1"/>
          <w:sz w:val="28"/>
        </w:rPr>
        <w:t>2</w:t>
      </w:r>
      <w:r w:rsidR="00A367A1">
        <w:rPr>
          <w:color w:val="FFFFFF" w:themeColor="background1"/>
          <w:sz w:val="28"/>
        </w:rPr>
        <w:t>4</w:t>
      </w:r>
      <w:r w:rsidR="00F17626" w:rsidRPr="00A367A1">
        <w:rPr>
          <w:color w:val="FFFFFF" w:themeColor="background1"/>
          <w:sz w:val="28"/>
        </w:rPr>
        <w:t xml:space="preserve"> January 2022</w:t>
      </w:r>
    </w:p>
    <w:bookmarkEnd w:id="0"/>
    <w:p w14:paraId="1E817A91" w14:textId="77777777" w:rsidR="001E6954" w:rsidRPr="003C6EC2" w:rsidRDefault="003A2755" w:rsidP="001E6954">
      <w:pPr>
        <w:tabs>
          <w:tab w:val="left" w:pos="2127"/>
        </w:tabs>
        <w:spacing w:before="120"/>
        <w:rPr>
          <w:rFonts w:eastAsia="Calibri"/>
          <w:b/>
          <w:color w:val="FFFFFF" w:themeColor="background1"/>
          <w:sz w:val="28"/>
          <w:szCs w:val="56"/>
          <w:lang w:eastAsia="en-US"/>
        </w:rPr>
      </w:pPr>
    </w:p>
    <w:p w14:paraId="1E817A92" w14:textId="77777777" w:rsidR="003C6EC2" w:rsidRDefault="003A275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817A93" w14:textId="77777777" w:rsidR="00F96D2E" w:rsidRDefault="00E730BA" w:rsidP="00F96D2E">
      <w:pPr>
        <w:pStyle w:val="Heading1"/>
      </w:pPr>
      <w:bookmarkStart w:id="1" w:name="_Hlk32477662"/>
      <w:r>
        <w:lastRenderedPageBreak/>
        <w:t>Performance report prepared by</w:t>
      </w:r>
    </w:p>
    <w:p w14:paraId="1E817A94" w14:textId="20C4A43F" w:rsidR="00F96D2E" w:rsidRPr="009B0F30" w:rsidRDefault="00F17626" w:rsidP="00F96D2E">
      <w:r w:rsidRPr="00F17626">
        <w:rPr>
          <w:rFonts w:cs="Times New Roman"/>
          <w:color w:val="auto"/>
        </w:rPr>
        <w:t>Daniela Fekonja,</w:t>
      </w:r>
      <w:r w:rsidR="00E730BA" w:rsidRPr="00F17626">
        <w:rPr>
          <w:color w:val="auto"/>
        </w:rPr>
        <w:t xml:space="preserve"> delegate of the Aged </w:t>
      </w:r>
      <w:r w:rsidR="00E730BA">
        <w:t>Care Quality and Safety Commissioner.</w:t>
      </w:r>
    </w:p>
    <w:p w14:paraId="1E817A95" w14:textId="77777777" w:rsidR="00A30BEC" w:rsidRDefault="00E730BA" w:rsidP="0094564F">
      <w:pPr>
        <w:pStyle w:val="Heading1"/>
      </w:pPr>
      <w:r>
        <w:t>Publication of report</w:t>
      </w:r>
    </w:p>
    <w:p w14:paraId="1E817A96" w14:textId="77777777" w:rsidR="00A30BEC" w:rsidRPr="006B166B" w:rsidRDefault="00E730B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E817A97" w14:textId="77777777" w:rsidR="007F5256" w:rsidRPr="0094564F" w:rsidRDefault="00E730B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1958" w14:paraId="1E817AB2" w14:textId="77777777" w:rsidTr="00EB1D71">
        <w:trPr>
          <w:trHeight w:val="227"/>
        </w:trPr>
        <w:tc>
          <w:tcPr>
            <w:tcW w:w="3942" w:type="pct"/>
            <w:shd w:val="clear" w:color="auto" w:fill="auto"/>
          </w:tcPr>
          <w:p w14:paraId="1E817AB0" w14:textId="77777777" w:rsidR="001E6954" w:rsidRPr="001E6954" w:rsidRDefault="00E730BA"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E817AB1" w14:textId="3E00A654" w:rsidR="001E6954" w:rsidRPr="001E6954" w:rsidRDefault="003A2755" w:rsidP="003C6EC2">
            <w:pPr>
              <w:keepNext/>
              <w:spacing w:before="40" w:after="40" w:line="240" w:lineRule="auto"/>
              <w:jc w:val="right"/>
              <w:rPr>
                <w:b/>
                <w:color w:val="0000FF"/>
              </w:rPr>
            </w:pPr>
          </w:p>
        </w:tc>
      </w:tr>
      <w:tr w:rsidR="00F17626" w14:paraId="1E817AC1" w14:textId="77777777" w:rsidTr="00EB1D71">
        <w:trPr>
          <w:trHeight w:val="227"/>
        </w:trPr>
        <w:tc>
          <w:tcPr>
            <w:tcW w:w="3942" w:type="pct"/>
            <w:shd w:val="clear" w:color="auto" w:fill="auto"/>
          </w:tcPr>
          <w:p w14:paraId="1E817ABF" w14:textId="77777777" w:rsidR="00F17626" w:rsidRPr="001E6954" w:rsidRDefault="00F17626" w:rsidP="00F17626">
            <w:pPr>
              <w:spacing w:before="40" w:after="40" w:line="240" w:lineRule="auto"/>
              <w:ind w:left="318" w:hanging="7"/>
            </w:pPr>
            <w:r w:rsidRPr="001E6954">
              <w:t>Requirement 2(3)(e)</w:t>
            </w:r>
          </w:p>
        </w:tc>
        <w:tc>
          <w:tcPr>
            <w:tcW w:w="1058" w:type="pct"/>
            <w:shd w:val="clear" w:color="auto" w:fill="auto"/>
          </w:tcPr>
          <w:p w14:paraId="1E817AC0" w14:textId="3ECB29A1" w:rsidR="00F17626" w:rsidRPr="00AF17FC" w:rsidRDefault="00F17626" w:rsidP="00F17626">
            <w:pPr>
              <w:spacing w:before="40" w:after="40" w:line="240" w:lineRule="auto"/>
              <w:jc w:val="right"/>
              <w:rPr>
                <w:color w:val="0000FF"/>
              </w:rPr>
            </w:pPr>
            <w:r w:rsidRPr="001E6954">
              <w:rPr>
                <w:bCs/>
                <w:iCs/>
                <w:color w:val="00577D"/>
                <w:szCs w:val="40"/>
              </w:rPr>
              <w:t>Compliant</w:t>
            </w:r>
          </w:p>
        </w:tc>
      </w:tr>
      <w:tr w:rsidR="00E21958" w14:paraId="1E817AC4" w14:textId="77777777" w:rsidTr="00EB1D71">
        <w:trPr>
          <w:trHeight w:val="227"/>
        </w:trPr>
        <w:tc>
          <w:tcPr>
            <w:tcW w:w="3942" w:type="pct"/>
            <w:shd w:val="clear" w:color="auto" w:fill="auto"/>
          </w:tcPr>
          <w:p w14:paraId="1E817AC2" w14:textId="77777777" w:rsidR="001E6954" w:rsidRPr="001E6954" w:rsidRDefault="00E730BA" w:rsidP="003C6EC2">
            <w:pPr>
              <w:keepNext/>
              <w:spacing w:before="40" w:after="40" w:line="240" w:lineRule="auto"/>
              <w:rPr>
                <w:b/>
              </w:rPr>
            </w:pPr>
            <w:r w:rsidRPr="001E6954">
              <w:rPr>
                <w:b/>
              </w:rPr>
              <w:t>Standard 3 Personal care and clinical care</w:t>
            </w:r>
          </w:p>
        </w:tc>
        <w:tc>
          <w:tcPr>
            <w:tcW w:w="1058" w:type="pct"/>
            <w:shd w:val="clear" w:color="auto" w:fill="auto"/>
          </w:tcPr>
          <w:p w14:paraId="1E817AC3" w14:textId="5BB83988" w:rsidR="001E6954" w:rsidRPr="001E6954" w:rsidRDefault="003A2755" w:rsidP="003C6EC2">
            <w:pPr>
              <w:keepNext/>
              <w:spacing w:before="40" w:after="40" w:line="240" w:lineRule="auto"/>
              <w:jc w:val="right"/>
              <w:rPr>
                <w:b/>
                <w:color w:val="0000FF"/>
              </w:rPr>
            </w:pPr>
          </w:p>
        </w:tc>
      </w:tr>
      <w:tr w:rsidR="00F17626" w14:paraId="1E817AC7" w14:textId="77777777" w:rsidTr="00EB1D71">
        <w:trPr>
          <w:trHeight w:val="227"/>
        </w:trPr>
        <w:tc>
          <w:tcPr>
            <w:tcW w:w="3942" w:type="pct"/>
            <w:shd w:val="clear" w:color="auto" w:fill="auto"/>
          </w:tcPr>
          <w:p w14:paraId="1E817AC5" w14:textId="77777777" w:rsidR="00F17626" w:rsidRPr="002B4C72" w:rsidRDefault="00F17626" w:rsidP="00F17626">
            <w:pPr>
              <w:spacing w:before="40" w:after="40" w:line="240" w:lineRule="auto"/>
              <w:ind w:left="312"/>
            </w:pPr>
            <w:r w:rsidRPr="001E6954">
              <w:t>Requirement 3(3)(a)</w:t>
            </w:r>
          </w:p>
        </w:tc>
        <w:tc>
          <w:tcPr>
            <w:tcW w:w="1058" w:type="pct"/>
            <w:shd w:val="clear" w:color="auto" w:fill="auto"/>
          </w:tcPr>
          <w:p w14:paraId="1E817AC6" w14:textId="76637444" w:rsidR="00F17626" w:rsidRPr="001E6954" w:rsidRDefault="00F17626" w:rsidP="00F17626">
            <w:pPr>
              <w:spacing w:before="40" w:after="40" w:line="240" w:lineRule="auto"/>
              <w:ind w:left="-107"/>
              <w:jc w:val="right"/>
              <w:rPr>
                <w:color w:val="0000FF"/>
              </w:rPr>
            </w:pPr>
            <w:r w:rsidRPr="001E6954">
              <w:rPr>
                <w:bCs/>
                <w:iCs/>
                <w:color w:val="00577D"/>
                <w:szCs w:val="40"/>
              </w:rPr>
              <w:t>Compliant</w:t>
            </w:r>
          </w:p>
        </w:tc>
      </w:tr>
      <w:tr w:rsidR="00F17626" w14:paraId="1E817ACA" w14:textId="77777777" w:rsidTr="00EB1D71">
        <w:trPr>
          <w:trHeight w:val="227"/>
        </w:trPr>
        <w:tc>
          <w:tcPr>
            <w:tcW w:w="3942" w:type="pct"/>
            <w:shd w:val="clear" w:color="auto" w:fill="auto"/>
          </w:tcPr>
          <w:p w14:paraId="1E817AC8" w14:textId="77777777" w:rsidR="00F17626" w:rsidRPr="001E6954" w:rsidRDefault="00F17626" w:rsidP="00F17626">
            <w:pPr>
              <w:spacing w:before="40" w:after="40" w:line="240" w:lineRule="auto"/>
              <w:ind w:left="318" w:hanging="7"/>
            </w:pPr>
            <w:r w:rsidRPr="001E6954">
              <w:t>Requirement 3(3)(b)</w:t>
            </w:r>
          </w:p>
        </w:tc>
        <w:tc>
          <w:tcPr>
            <w:tcW w:w="1058" w:type="pct"/>
            <w:shd w:val="clear" w:color="auto" w:fill="auto"/>
          </w:tcPr>
          <w:p w14:paraId="1E817AC9" w14:textId="4E4E32DC"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F17626" w14:paraId="1E817AD3" w14:textId="77777777" w:rsidTr="00EB1D71">
        <w:trPr>
          <w:trHeight w:val="227"/>
        </w:trPr>
        <w:tc>
          <w:tcPr>
            <w:tcW w:w="3942" w:type="pct"/>
            <w:shd w:val="clear" w:color="auto" w:fill="auto"/>
          </w:tcPr>
          <w:p w14:paraId="1E817AD1" w14:textId="77777777" w:rsidR="00F17626" w:rsidRPr="001E6954" w:rsidRDefault="00F17626" w:rsidP="00F17626">
            <w:pPr>
              <w:spacing w:before="40" w:after="40" w:line="240" w:lineRule="auto"/>
              <w:ind w:left="318" w:hanging="7"/>
            </w:pPr>
            <w:r w:rsidRPr="001E6954">
              <w:t>Requirement 3(3)(e)</w:t>
            </w:r>
          </w:p>
        </w:tc>
        <w:tc>
          <w:tcPr>
            <w:tcW w:w="1058" w:type="pct"/>
            <w:shd w:val="clear" w:color="auto" w:fill="auto"/>
          </w:tcPr>
          <w:p w14:paraId="1E817AD2" w14:textId="38ADCB82"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E21958" w14:paraId="1E817ADC" w14:textId="77777777" w:rsidTr="00EB1D71">
        <w:trPr>
          <w:trHeight w:val="227"/>
        </w:trPr>
        <w:tc>
          <w:tcPr>
            <w:tcW w:w="3942" w:type="pct"/>
            <w:shd w:val="clear" w:color="auto" w:fill="auto"/>
          </w:tcPr>
          <w:p w14:paraId="1E817ADA" w14:textId="77777777" w:rsidR="001E6954" w:rsidRPr="001E6954" w:rsidRDefault="00E730BA"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E817ADB" w14:textId="45840DFE" w:rsidR="001E6954" w:rsidRPr="001E6954" w:rsidRDefault="003A2755" w:rsidP="003C6EC2">
            <w:pPr>
              <w:keepNext/>
              <w:spacing w:before="40" w:after="40" w:line="240" w:lineRule="auto"/>
              <w:jc w:val="right"/>
              <w:rPr>
                <w:b/>
                <w:color w:val="0000FF"/>
              </w:rPr>
            </w:pPr>
          </w:p>
        </w:tc>
      </w:tr>
      <w:tr w:rsidR="00F17626" w14:paraId="1E817AE2" w14:textId="77777777" w:rsidTr="00EB1D71">
        <w:trPr>
          <w:trHeight w:val="227"/>
        </w:trPr>
        <w:tc>
          <w:tcPr>
            <w:tcW w:w="3942" w:type="pct"/>
            <w:shd w:val="clear" w:color="auto" w:fill="auto"/>
          </w:tcPr>
          <w:p w14:paraId="1E817AE0" w14:textId="77777777" w:rsidR="00F17626" w:rsidRPr="001E6954" w:rsidRDefault="00F17626" w:rsidP="00F17626">
            <w:pPr>
              <w:spacing w:before="40" w:after="40" w:line="240" w:lineRule="auto"/>
              <w:ind w:left="318" w:hanging="7"/>
            </w:pPr>
            <w:r w:rsidRPr="001E6954">
              <w:t>Requirement 4(3)(b)</w:t>
            </w:r>
          </w:p>
        </w:tc>
        <w:tc>
          <w:tcPr>
            <w:tcW w:w="1058" w:type="pct"/>
            <w:shd w:val="clear" w:color="auto" w:fill="auto"/>
          </w:tcPr>
          <w:p w14:paraId="1E817AE1" w14:textId="07457E2E"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F17626" w14:paraId="1E817AE5" w14:textId="77777777" w:rsidTr="00EB1D71">
        <w:trPr>
          <w:trHeight w:val="227"/>
        </w:trPr>
        <w:tc>
          <w:tcPr>
            <w:tcW w:w="3942" w:type="pct"/>
            <w:shd w:val="clear" w:color="auto" w:fill="auto"/>
          </w:tcPr>
          <w:p w14:paraId="1E817AE3" w14:textId="77777777" w:rsidR="00F17626" w:rsidRPr="001E6954" w:rsidRDefault="00F17626" w:rsidP="00F17626">
            <w:pPr>
              <w:spacing w:before="40" w:after="40" w:line="240" w:lineRule="auto"/>
              <w:ind w:left="318" w:hanging="7"/>
            </w:pPr>
            <w:r w:rsidRPr="001E6954">
              <w:t>Requirement 4(3)(c)</w:t>
            </w:r>
          </w:p>
        </w:tc>
        <w:tc>
          <w:tcPr>
            <w:tcW w:w="1058" w:type="pct"/>
            <w:shd w:val="clear" w:color="auto" w:fill="auto"/>
          </w:tcPr>
          <w:p w14:paraId="1E817AE4" w14:textId="5D5B6000"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F17626" w14:paraId="1E817AEE" w14:textId="77777777" w:rsidTr="00EB1D71">
        <w:trPr>
          <w:trHeight w:val="227"/>
        </w:trPr>
        <w:tc>
          <w:tcPr>
            <w:tcW w:w="3942" w:type="pct"/>
            <w:shd w:val="clear" w:color="auto" w:fill="auto"/>
          </w:tcPr>
          <w:p w14:paraId="1E817AEC" w14:textId="77777777" w:rsidR="00F17626" w:rsidRPr="001E6954" w:rsidRDefault="00F17626" w:rsidP="00F17626">
            <w:pPr>
              <w:spacing w:before="40" w:after="40" w:line="240" w:lineRule="auto"/>
              <w:ind w:left="318" w:hanging="7"/>
            </w:pPr>
            <w:r w:rsidRPr="001E6954">
              <w:t>Requirement 4(3)(f)</w:t>
            </w:r>
          </w:p>
        </w:tc>
        <w:tc>
          <w:tcPr>
            <w:tcW w:w="1058" w:type="pct"/>
            <w:shd w:val="clear" w:color="auto" w:fill="auto"/>
          </w:tcPr>
          <w:p w14:paraId="1E817AED" w14:textId="03B027F5"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E21958" w14:paraId="1E817B00" w14:textId="77777777" w:rsidTr="00EB1D71">
        <w:trPr>
          <w:trHeight w:val="227"/>
        </w:trPr>
        <w:tc>
          <w:tcPr>
            <w:tcW w:w="3942" w:type="pct"/>
            <w:shd w:val="clear" w:color="auto" w:fill="auto"/>
          </w:tcPr>
          <w:p w14:paraId="1E817AFE" w14:textId="77777777" w:rsidR="001E6954" w:rsidRPr="001E6954" w:rsidRDefault="00E730BA" w:rsidP="003C6EC2">
            <w:pPr>
              <w:keepNext/>
              <w:spacing w:before="40" w:after="40" w:line="240" w:lineRule="auto"/>
              <w:rPr>
                <w:b/>
              </w:rPr>
            </w:pPr>
            <w:r w:rsidRPr="001E6954">
              <w:rPr>
                <w:b/>
              </w:rPr>
              <w:t>Standard 6 Feedback and complaints</w:t>
            </w:r>
          </w:p>
        </w:tc>
        <w:tc>
          <w:tcPr>
            <w:tcW w:w="1058" w:type="pct"/>
            <w:shd w:val="clear" w:color="auto" w:fill="auto"/>
          </w:tcPr>
          <w:p w14:paraId="1E817AFF" w14:textId="0FDBF110" w:rsidR="001E6954" w:rsidRPr="001E6954" w:rsidRDefault="003A2755" w:rsidP="003C6EC2">
            <w:pPr>
              <w:keepNext/>
              <w:spacing w:before="40" w:after="40" w:line="240" w:lineRule="auto"/>
              <w:jc w:val="right"/>
              <w:rPr>
                <w:b/>
                <w:color w:val="0000FF"/>
              </w:rPr>
            </w:pPr>
          </w:p>
        </w:tc>
      </w:tr>
      <w:tr w:rsidR="00F17626" w14:paraId="1E817B09" w14:textId="77777777" w:rsidTr="00EB1D71">
        <w:trPr>
          <w:trHeight w:val="227"/>
        </w:trPr>
        <w:tc>
          <w:tcPr>
            <w:tcW w:w="3942" w:type="pct"/>
            <w:shd w:val="clear" w:color="auto" w:fill="auto"/>
          </w:tcPr>
          <w:p w14:paraId="1E817B07" w14:textId="77777777" w:rsidR="00F17626" w:rsidRPr="001E6954" w:rsidRDefault="00F17626" w:rsidP="00F17626">
            <w:pPr>
              <w:spacing w:before="40" w:after="40" w:line="240" w:lineRule="auto"/>
              <w:ind w:left="318" w:hanging="7"/>
            </w:pPr>
            <w:r w:rsidRPr="001E6954">
              <w:t>Requirement 6(3)(c)</w:t>
            </w:r>
          </w:p>
        </w:tc>
        <w:tc>
          <w:tcPr>
            <w:tcW w:w="1058" w:type="pct"/>
            <w:shd w:val="clear" w:color="auto" w:fill="auto"/>
          </w:tcPr>
          <w:p w14:paraId="1E817B08" w14:textId="1A49F5C5"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F17626" w14:paraId="1E817B0C" w14:textId="77777777" w:rsidTr="00EB1D71">
        <w:trPr>
          <w:trHeight w:val="227"/>
        </w:trPr>
        <w:tc>
          <w:tcPr>
            <w:tcW w:w="3942" w:type="pct"/>
            <w:shd w:val="clear" w:color="auto" w:fill="auto"/>
          </w:tcPr>
          <w:p w14:paraId="1E817B0A" w14:textId="77777777" w:rsidR="00F17626" w:rsidRPr="001E6954" w:rsidRDefault="00F17626" w:rsidP="00F17626">
            <w:pPr>
              <w:spacing w:before="40" w:after="40" w:line="240" w:lineRule="auto"/>
              <w:ind w:left="318" w:hanging="7"/>
            </w:pPr>
            <w:r w:rsidRPr="001E6954">
              <w:t>Requirement 6(3)(d)</w:t>
            </w:r>
          </w:p>
        </w:tc>
        <w:tc>
          <w:tcPr>
            <w:tcW w:w="1058" w:type="pct"/>
            <w:shd w:val="clear" w:color="auto" w:fill="auto"/>
          </w:tcPr>
          <w:p w14:paraId="1E817B0B" w14:textId="4AF7F9B0"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E21958" w14:paraId="1E817B0F" w14:textId="77777777" w:rsidTr="00EB1D71">
        <w:trPr>
          <w:trHeight w:val="227"/>
        </w:trPr>
        <w:tc>
          <w:tcPr>
            <w:tcW w:w="3942" w:type="pct"/>
            <w:shd w:val="clear" w:color="auto" w:fill="auto"/>
          </w:tcPr>
          <w:p w14:paraId="1E817B0D" w14:textId="77777777" w:rsidR="001E6954" w:rsidRPr="001E6954" w:rsidRDefault="00E730BA" w:rsidP="003C6EC2">
            <w:pPr>
              <w:keepNext/>
              <w:spacing w:before="40" w:after="40" w:line="240" w:lineRule="auto"/>
              <w:rPr>
                <w:b/>
              </w:rPr>
            </w:pPr>
            <w:r w:rsidRPr="001E6954">
              <w:rPr>
                <w:b/>
              </w:rPr>
              <w:t>Standard 7 Human resources</w:t>
            </w:r>
          </w:p>
        </w:tc>
        <w:tc>
          <w:tcPr>
            <w:tcW w:w="1058" w:type="pct"/>
            <w:shd w:val="clear" w:color="auto" w:fill="auto"/>
          </w:tcPr>
          <w:p w14:paraId="1E817B0E" w14:textId="6244BD69" w:rsidR="001E6954" w:rsidRPr="001E6954" w:rsidRDefault="003A2755" w:rsidP="003C6EC2">
            <w:pPr>
              <w:keepNext/>
              <w:spacing w:before="40" w:after="40" w:line="240" w:lineRule="auto"/>
              <w:jc w:val="right"/>
              <w:rPr>
                <w:b/>
                <w:color w:val="0000FF"/>
              </w:rPr>
            </w:pPr>
          </w:p>
        </w:tc>
      </w:tr>
      <w:tr w:rsidR="00F17626" w14:paraId="1E817B12" w14:textId="77777777" w:rsidTr="00EB1D71">
        <w:trPr>
          <w:trHeight w:val="227"/>
        </w:trPr>
        <w:tc>
          <w:tcPr>
            <w:tcW w:w="3942" w:type="pct"/>
            <w:shd w:val="clear" w:color="auto" w:fill="auto"/>
          </w:tcPr>
          <w:p w14:paraId="1E817B10" w14:textId="77777777" w:rsidR="00F17626" w:rsidRPr="001E6954" w:rsidRDefault="00F17626" w:rsidP="00F17626">
            <w:pPr>
              <w:spacing w:before="40" w:after="40" w:line="240" w:lineRule="auto"/>
              <w:ind w:left="318" w:hanging="7"/>
            </w:pPr>
            <w:r w:rsidRPr="001E6954">
              <w:t>Requirement 7(3)(a)</w:t>
            </w:r>
          </w:p>
        </w:tc>
        <w:tc>
          <w:tcPr>
            <w:tcW w:w="1058" w:type="pct"/>
            <w:shd w:val="clear" w:color="auto" w:fill="auto"/>
          </w:tcPr>
          <w:p w14:paraId="1E817B11" w14:textId="0A5EDB53"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F17626" w14:paraId="1E817B18" w14:textId="77777777" w:rsidTr="00EB1D71">
        <w:trPr>
          <w:trHeight w:val="227"/>
        </w:trPr>
        <w:tc>
          <w:tcPr>
            <w:tcW w:w="3942" w:type="pct"/>
            <w:shd w:val="clear" w:color="auto" w:fill="auto"/>
          </w:tcPr>
          <w:p w14:paraId="1E817B16" w14:textId="77777777" w:rsidR="00F17626" w:rsidRPr="001E6954" w:rsidRDefault="00F17626" w:rsidP="00F17626">
            <w:pPr>
              <w:spacing w:before="40" w:after="40" w:line="240" w:lineRule="auto"/>
              <w:ind w:left="318" w:hanging="7"/>
            </w:pPr>
            <w:r w:rsidRPr="001E6954">
              <w:t>Requirement 7(3)(c)</w:t>
            </w:r>
          </w:p>
        </w:tc>
        <w:tc>
          <w:tcPr>
            <w:tcW w:w="1058" w:type="pct"/>
            <w:shd w:val="clear" w:color="auto" w:fill="auto"/>
          </w:tcPr>
          <w:p w14:paraId="1E817B17" w14:textId="6216DF4E"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F17626" w14:paraId="1E817B1B" w14:textId="77777777" w:rsidTr="00EB1D71">
        <w:trPr>
          <w:trHeight w:val="227"/>
        </w:trPr>
        <w:tc>
          <w:tcPr>
            <w:tcW w:w="3942" w:type="pct"/>
            <w:shd w:val="clear" w:color="auto" w:fill="auto"/>
          </w:tcPr>
          <w:p w14:paraId="1E817B19" w14:textId="77777777" w:rsidR="00F17626" w:rsidRPr="001E6954" w:rsidRDefault="00F17626" w:rsidP="00F17626">
            <w:pPr>
              <w:spacing w:before="40" w:after="40" w:line="240" w:lineRule="auto"/>
              <w:ind w:left="318" w:hanging="7"/>
            </w:pPr>
            <w:r w:rsidRPr="001E6954">
              <w:t>Requirement 7(3)(d)</w:t>
            </w:r>
          </w:p>
        </w:tc>
        <w:tc>
          <w:tcPr>
            <w:tcW w:w="1058" w:type="pct"/>
            <w:shd w:val="clear" w:color="auto" w:fill="auto"/>
          </w:tcPr>
          <w:p w14:paraId="1E817B1A" w14:textId="61BDEA3D"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F17626" w14:paraId="1E817B1E" w14:textId="77777777" w:rsidTr="00EB1D71">
        <w:trPr>
          <w:trHeight w:val="227"/>
        </w:trPr>
        <w:tc>
          <w:tcPr>
            <w:tcW w:w="3942" w:type="pct"/>
            <w:shd w:val="clear" w:color="auto" w:fill="auto"/>
          </w:tcPr>
          <w:p w14:paraId="1E817B1C" w14:textId="77777777" w:rsidR="00F17626" w:rsidRPr="001E6954" w:rsidRDefault="00F17626" w:rsidP="00F17626">
            <w:pPr>
              <w:spacing w:before="40" w:after="40" w:line="240" w:lineRule="auto"/>
              <w:ind w:left="318" w:hanging="7"/>
            </w:pPr>
            <w:r w:rsidRPr="001E6954">
              <w:t>Requirement 7(3)(e)</w:t>
            </w:r>
          </w:p>
        </w:tc>
        <w:tc>
          <w:tcPr>
            <w:tcW w:w="1058" w:type="pct"/>
            <w:shd w:val="clear" w:color="auto" w:fill="auto"/>
          </w:tcPr>
          <w:p w14:paraId="1E817B1D" w14:textId="4209B5BD"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E21958" w14:paraId="1E817B21" w14:textId="77777777" w:rsidTr="00EB1D71">
        <w:trPr>
          <w:trHeight w:val="227"/>
        </w:trPr>
        <w:tc>
          <w:tcPr>
            <w:tcW w:w="3942" w:type="pct"/>
            <w:shd w:val="clear" w:color="auto" w:fill="auto"/>
          </w:tcPr>
          <w:p w14:paraId="1E817B1F" w14:textId="77777777" w:rsidR="001E6954" w:rsidRPr="001E6954" w:rsidRDefault="00E730BA" w:rsidP="003C6EC2">
            <w:pPr>
              <w:keepNext/>
              <w:spacing w:before="40" w:after="40" w:line="240" w:lineRule="auto"/>
              <w:rPr>
                <w:b/>
              </w:rPr>
            </w:pPr>
            <w:r w:rsidRPr="001E6954">
              <w:rPr>
                <w:b/>
              </w:rPr>
              <w:t>Standard 8 Organisational governance</w:t>
            </w:r>
          </w:p>
        </w:tc>
        <w:tc>
          <w:tcPr>
            <w:tcW w:w="1058" w:type="pct"/>
            <w:shd w:val="clear" w:color="auto" w:fill="auto"/>
          </w:tcPr>
          <w:p w14:paraId="1E817B20" w14:textId="4E1D7EF4" w:rsidR="001E6954" w:rsidRPr="001E6954" w:rsidRDefault="00E730BA" w:rsidP="003C6EC2">
            <w:pPr>
              <w:keepNext/>
              <w:spacing w:before="40" w:after="40" w:line="240" w:lineRule="auto"/>
              <w:jc w:val="right"/>
              <w:rPr>
                <w:b/>
                <w:color w:val="0000FF"/>
              </w:rPr>
            </w:pPr>
            <w:r w:rsidRPr="001E6954">
              <w:rPr>
                <w:b/>
                <w:bCs/>
                <w:iCs/>
                <w:color w:val="00577D"/>
                <w:szCs w:val="40"/>
              </w:rPr>
              <w:t>Non-compliant</w:t>
            </w:r>
          </w:p>
        </w:tc>
      </w:tr>
      <w:tr w:rsidR="00F17626" w14:paraId="1E817B2A" w14:textId="77777777" w:rsidTr="00EB1D71">
        <w:trPr>
          <w:trHeight w:val="227"/>
        </w:trPr>
        <w:tc>
          <w:tcPr>
            <w:tcW w:w="3942" w:type="pct"/>
            <w:shd w:val="clear" w:color="auto" w:fill="auto"/>
          </w:tcPr>
          <w:p w14:paraId="1E817B28" w14:textId="77777777" w:rsidR="00F17626" w:rsidRPr="001E6954" w:rsidRDefault="00F17626" w:rsidP="00F17626">
            <w:pPr>
              <w:spacing w:before="40" w:after="40" w:line="240" w:lineRule="auto"/>
              <w:ind w:left="318" w:hanging="7"/>
            </w:pPr>
            <w:r w:rsidRPr="001E6954">
              <w:t>Requirement 8(3)(c)</w:t>
            </w:r>
          </w:p>
        </w:tc>
        <w:tc>
          <w:tcPr>
            <w:tcW w:w="1058" w:type="pct"/>
            <w:shd w:val="clear" w:color="auto" w:fill="auto"/>
          </w:tcPr>
          <w:p w14:paraId="1E817B29" w14:textId="3C0B7D17" w:rsidR="00F17626" w:rsidRPr="001E6954" w:rsidRDefault="00F17626" w:rsidP="00F17626">
            <w:pPr>
              <w:spacing w:before="40" w:after="40" w:line="240" w:lineRule="auto"/>
              <w:jc w:val="right"/>
              <w:rPr>
                <w:color w:val="0000FF"/>
              </w:rPr>
            </w:pPr>
            <w:r w:rsidRPr="001E6954">
              <w:rPr>
                <w:bCs/>
                <w:iCs/>
                <w:color w:val="00577D"/>
                <w:szCs w:val="40"/>
              </w:rPr>
              <w:t>Compliant</w:t>
            </w:r>
          </w:p>
        </w:tc>
      </w:tr>
      <w:tr w:rsidR="00E21958" w14:paraId="1E817B2D" w14:textId="77777777" w:rsidTr="00EB1D71">
        <w:trPr>
          <w:trHeight w:val="227"/>
        </w:trPr>
        <w:tc>
          <w:tcPr>
            <w:tcW w:w="3942" w:type="pct"/>
            <w:shd w:val="clear" w:color="auto" w:fill="auto"/>
          </w:tcPr>
          <w:p w14:paraId="1E817B2B" w14:textId="77777777" w:rsidR="001E6954" w:rsidRPr="001E6954" w:rsidRDefault="00E730BA" w:rsidP="004C55D8">
            <w:pPr>
              <w:spacing w:before="40" w:after="40" w:line="240" w:lineRule="auto"/>
              <w:ind w:left="318" w:hanging="7"/>
            </w:pPr>
            <w:r w:rsidRPr="001E6954">
              <w:t>Requirement 8(3)(d)</w:t>
            </w:r>
          </w:p>
        </w:tc>
        <w:tc>
          <w:tcPr>
            <w:tcW w:w="1058" w:type="pct"/>
            <w:shd w:val="clear" w:color="auto" w:fill="auto"/>
          </w:tcPr>
          <w:p w14:paraId="1E817B2C" w14:textId="6E673714" w:rsidR="001E6954" w:rsidRPr="001E6954" w:rsidRDefault="00E730BA" w:rsidP="00463EF3">
            <w:pPr>
              <w:spacing w:before="40" w:after="40" w:line="240" w:lineRule="auto"/>
              <w:jc w:val="right"/>
              <w:rPr>
                <w:color w:val="0000FF"/>
              </w:rPr>
            </w:pPr>
            <w:r w:rsidRPr="001E6954">
              <w:rPr>
                <w:bCs/>
                <w:iCs/>
                <w:color w:val="00577D"/>
                <w:szCs w:val="40"/>
              </w:rPr>
              <w:t>Non-compliant</w:t>
            </w:r>
          </w:p>
        </w:tc>
      </w:tr>
      <w:tr w:rsidR="00E21958" w14:paraId="1E817B30" w14:textId="77777777" w:rsidTr="00EB1D71">
        <w:trPr>
          <w:trHeight w:val="227"/>
        </w:trPr>
        <w:tc>
          <w:tcPr>
            <w:tcW w:w="3942" w:type="pct"/>
            <w:shd w:val="clear" w:color="auto" w:fill="auto"/>
          </w:tcPr>
          <w:p w14:paraId="1E817B2E" w14:textId="77777777" w:rsidR="001E6954" w:rsidRPr="001E6954" w:rsidRDefault="00E730BA" w:rsidP="004C55D8">
            <w:pPr>
              <w:spacing w:before="40" w:after="40" w:line="240" w:lineRule="auto"/>
              <w:ind w:left="318" w:hanging="7"/>
            </w:pPr>
            <w:r w:rsidRPr="001E6954">
              <w:t>Requirement 8(3)(e)</w:t>
            </w:r>
          </w:p>
        </w:tc>
        <w:tc>
          <w:tcPr>
            <w:tcW w:w="1058" w:type="pct"/>
            <w:shd w:val="clear" w:color="auto" w:fill="auto"/>
          </w:tcPr>
          <w:p w14:paraId="1E817B2F" w14:textId="08B8EA23" w:rsidR="001E6954" w:rsidRPr="001E6954" w:rsidRDefault="00E730BA" w:rsidP="00463EF3">
            <w:pPr>
              <w:spacing w:before="40" w:after="40" w:line="240" w:lineRule="auto"/>
              <w:jc w:val="right"/>
              <w:rPr>
                <w:color w:val="0000FF"/>
              </w:rPr>
            </w:pPr>
            <w:r w:rsidRPr="001E6954">
              <w:rPr>
                <w:bCs/>
                <w:iCs/>
                <w:color w:val="00577D"/>
                <w:szCs w:val="40"/>
              </w:rPr>
              <w:t>Compliant</w:t>
            </w:r>
          </w:p>
        </w:tc>
      </w:tr>
      <w:bookmarkEnd w:id="2"/>
    </w:tbl>
    <w:p w14:paraId="1E817B31" w14:textId="77777777" w:rsidR="008A22FF" w:rsidRDefault="003A2755" w:rsidP="00463EF3">
      <w:pPr>
        <w:sectPr w:rsidR="008A22FF" w:rsidSect="001416E6">
          <w:headerReference w:type="first" r:id="rId16"/>
          <w:pgSz w:w="11906" w:h="16838"/>
          <w:pgMar w:top="1701" w:right="1418" w:bottom="1418" w:left="1418" w:header="709" w:footer="397" w:gutter="0"/>
          <w:cols w:space="708"/>
          <w:docGrid w:linePitch="360"/>
        </w:sectPr>
      </w:pPr>
    </w:p>
    <w:p w14:paraId="1E817B32" w14:textId="77777777" w:rsidR="007F5256" w:rsidRPr="00D21DCD" w:rsidRDefault="00E730BA" w:rsidP="00EC5474">
      <w:pPr>
        <w:pStyle w:val="Heading1"/>
      </w:pPr>
      <w:r>
        <w:lastRenderedPageBreak/>
        <w:t>Detailed assessment</w:t>
      </w:r>
    </w:p>
    <w:p w14:paraId="1E817B33" w14:textId="77777777" w:rsidR="001E6954" w:rsidRPr="00D63989" w:rsidRDefault="00E730B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817B34" w14:textId="77777777" w:rsidR="001E6954" w:rsidRPr="001E6954" w:rsidRDefault="00E730BA" w:rsidP="001E6954">
      <w:pPr>
        <w:rPr>
          <w:color w:val="auto"/>
        </w:rPr>
      </w:pPr>
      <w:r w:rsidRPr="00D63989">
        <w:t>The report also specifies areas in which improvements must be made to ensure the Quality Standards are complied with.</w:t>
      </w:r>
    </w:p>
    <w:p w14:paraId="1E817B35" w14:textId="77777777" w:rsidR="001E6954" w:rsidRPr="00D63989" w:rsidRDefault="00E730BA" w:rsidP="001E6954">
      <w:r w:rsidRPr="00D63989">
        <w:t>The following information has been taken into account in developing this performance report:</w:t>
      </w:r>
    </w:p>
    <w:p w14:paraId="1E817B36" w14:textId="624B6342" w:rsidR="004B33E7" w:rsidRPr="00081B36" w:rsidRDefault="00E730BA" w:rsidP="004B33E7">
      <w:pPr>
        <w:pStyle w:val="ListBullet"/>
      </w:pPr>
      <w:r w:rsidRPr="00081B36">
        <w:t xml:space="preserve">the Assessment Team’s report for the Assessment Contact - </w:t>
      </w:r>
      <w:r w:rsidR="00E45E42">
        <w:t>site</w:t>
      </w:r>
      <w:r w:rsidRPr="00081B36">
        <w:t>; the Assessment Contact - Site report was informed by a site assessment, observations at the service, review of documents and interviews with staff, consumers/representatives and others</w:t>
      </w:r>
      <w:r w:rsidR="00081B36" w:rsidRPr="00081B36">
        <w:t>.</w:t>
      </w:r>
    </w:p>
    <w:p w14:paraId="1E817B38" w14:textId="61551CDB" w:rsidR="004B33E7" w:rsidRPr="00081B36" w:rsidRDefault="00E730BA" w:rsidP="00081B36">
      <w:pPr>
        <w:pStyle w:val="ListBullet"/>
      </w:pPr>
      <w:r w:rsidRPr="00081B36">
        <w:t xml:space="preserve">the provider’s response to the Assessment Contact - Site report received </w:t>
      </w:r>
      <w:r w:rsidR="00081B36" w:rsidRPr="00081B36">
        <w:t>06 January 2022</w:t>
      </w:r>
    </w:p>
    <w:p w14:paraId="1E817B39" w14:textId="77777777" w:rsidR="008A22FF" w:rsidRPr="00081B36" w:rsidRDefault="003A2755">
      <w:pPr>
        <w:spacing w:after="160" w:line="259" w:lineRule="auto"/>
        <w:rPr>
          <w:rFonts w:cs="Times New Roman"/>
          <w:color w:val="auto"/>
        </w:rPr>
      </w:pPr>
    </w:p>
    <w:p w14:paraId="1E817B3A" w14:textId="77777777" w:rsidR="00095CD4" w:rsidRDefault="003A2755" w:rsidP="00095CD4">
      <w:pPr>
        <w:sectPr w:rsidR="00095CD4" w:rsidSect="005058B8">
          <w:headerReference w:type="first" r:id="rId17"/>
          <w:pgSz w:w="11906" w:h="16838"/>
          <w:pgMar w:top="1701" w:right="1418" w:bottom="1418" w:left="1418" w:header="709" w:footer="397" w:gutter="0"/>
          <w:cols w:space="708"/>
          <w:docGrid w:linePitch="360"/>
        </w:sectPr>
      </w:pPr>
    </w:p>
    <w:p w14:paraId="1E817B5F" w14:textId="3323D910" w:rsidR="00CB3BA9" w:rsidRDefault="00E730BA"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E817C3F" wp14:editId="1E817C4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945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1E817B60" w14:textId="77777777" w:rsidR="00ED6B57" w:rsidRPr="00ED6B57" w:rsidRDefault="00E730BA" w:rsidP="00ED6B57">
      <w:pPr>
        <w:pStyle w:val="Heading3"/>
        <w:shd w:val="clear" w:color="auto" w:fill="F2F2F2" w:themeFill="background1" w:themeFillShade="F2"/>
      </w:pPr>
      <w:r w:rsidRPr="00ED6B57">
        <w:t>Consumer outcome:</w:t>
      </w:r>
    </w:p>
    <w:p w14:paraId="1E817B61" w14:textId="77777777" w:rsidR="00ED6B57" w:rsidRPr="00ED6B57" w:rsidRDefault="00E730B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817B62" w14:textId="77777777" w:rsidR="00ED6B57" w:rsidRPr="00ED6B57" w:rsidRDefault="00E730BA" w:rsidP="00ED6B57">
      <w:pPr>
        <w:pStyle w:val="Heading3"/>
        <w:shd w:val="clear" w:color="auto" w:fill="F2F2F2" w:themeFill="background1" w:themeFillShade="F2"/>
      </w:pPr>
      <w:r w:rsidRPr="00ED6B57">
        <w:t>Organisation statement:</w:t>
      </w:r>
    </w:p>
    <w:p w14:paraId="1E817B63" w14:textId="77777777" w:rsidR="00ED6B57" w:rsidRPr="00ED6B57" w:rsidRDefault="00E730BA"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E817B64" w14:textId="77777777" w:rsidR="00ED6B57" w:rsidRDefault="00E730BA" w:rsidP="00ED6B57">
      <w:pPr>
        <w:pStyle w:val="Heading2"/>
      </w:pPr>
      <w:r>
        <w:t xml:space="preserve">Assessment </w:t>
      </w:r>
      <w:r w:rsidRPr="002B2C0F">
        <w:t>of Standard</w:t>
      </w:r>
      <w:r>
        <w:t xml:space="preserve"> 2</w:t>
      </w:r>
    </w:p>
    <w:p w14:paraId="625A9115" w14:textId="77777777" w:rsidR="00E45E42" w:rsidRPr="00B52A54" w:rsidRDefault="00E45E42" w:rsidP="00E45E42">
      <w:pPr>
        <w:rPr>
          <w:color w:val="000000" w:themeColor="text1"/>
          <w:lang w:eastAsia="en-US"/>
        </w:rPr>
      </w:pPr>
      <w:r w:rsidRPr="00B52A54">
        <w:rPr>
          <w:color w:val="000000" w:themeColor="text1"/>
          <w:lang w:eastAsia="en-US"/>
        </w:rPr>
        <w:t xml:space="preserve">The service was found </w:t>
      </w:r>
      <w:r>
        <w:rPr>
          <w:color w:val="000000" w:themeColor="text1"/>
          <w:lang w:eastAsia="en-US"/>
        </w:rPr>
        <w:t>non-compliant</w:t>
      </w:r>
      <w:r w:rsidRPr="00B52A54">
        <w:rPr>
          <w:color w:val="000000" w:themeColor="text1"/>
          <w:lang w:eastAsia="en-US"/>
        </w:rPr>
        <w:t xml:space="preserve"> in one of the specific requirements under this Quality Standard at a</w:t>
      </w:r>
      <w:r>
        <w:rPr>
          <w:color w:val="000000" w:themeColor="text1"/>
          <w:lang w:eastAsia="en-US"/>
        </w:rPr>
        <w:t xml:space="preserve"> Site Audit</w:t>
      </w:r>
      <w:r w:rsidRPr="00B52A54">
        <w:rPr>
          <w:color w:val="000000" w:themeColor="text1"/>
          <w:lang w:eastAsia="en-US"/>
        </w:rPr>
        <w:t xml:space="preserve"> conducted </w:t>
      </w:r>
      <w:r>
        <w:rPr>
          <w:color w:val="000000" w:themeColor="text1"/>
          <w:lang w:eastAsia="en-US"/>
        </w:rPr>
        <w:t>from 4 May to 6 May</w:t>
      </w:r>
      <w:r w:rsidRPr="00B52A54">
        <w:rPr>
          <w:color w:val="000000" w:themeColor="text1"/>
          <w:lang w:eastAsia="en-US"/>
        </w:rPr>
        <w:t xml:space="preserve"> 2021.</w:t>
      </w:r>
    </w:p>
    <w:p w14:paraId="477CB443" w14:textId="7447A92C" w:rsidR="00E45E42" w:rsidRDefault="00E45E42" w:rsidP="00E45E42">
      <w:pPr>
        <w:rPr>
          <w:color w:val="000000" w:themeColor="text1"/>
          <w:lang w:eastAsia="en-US"/>
        </w:rPr>
      </w:pPr>
      <w:r w:rsidRPr="00B52A54">
        <w:rPr>
          <w:color w:val="000000" w:themeColor="text1"/>
          <w:lang w:eastAsia="en-US"/>
        </w:rPr>
        <w:t xml:space="preserve">The focus of this </w:t>
      </w:r>
      <w:r>
        <w:rPr>
          <w:color w:val="000000" w:themeColor="text1"/>
          <w:lang w:eastAsia="en-US"/>
        </w:rPr>
        <w:t>visit</w:t>
      </w:r>
      <w:r w:rsidRPr="00B52A54">
        <w:rPr>
          <w:color w:val="000000" w:themeColor="text1"/>
          <w:lang w:eastAsia="en-US"/>
        </w:rPr>
        <w:t xml:space="preserve"> was to assess the service’s progress in returning to full compliance </w:t>
      </w:r>
      <w:r>
        <w:rPr>
          <w:color w:val="000000" w:themeColor="text1"/>
          <w:lang w:eastAsia="en-US"/>
        </w:rPr>
        <w:t>with</w:t>
      </w:r>
      <w:r w:rsidRPr="00B52A54">
        <w:rPr>
          <w:color w:val="000000" w:themeColor="text1"/>
          <w:lang w:eastAsia="en-US"/>
        </w:rPr>
        <w:t xml:space="preserve"> this Quality Standard.</w:t>
      </w:r>
    </w:p>
    <w:p w14:paraId="24B3ED39" w14:textId="77777777" w:rsidR="00045A1C" w:rsidRPr="00B52A54" w:rsidRDefault="00045A1C" w:rsidP="00045A1C">
      <w:pPr>
        <w:rPr>
          <w:color w:val="000000" w:themeColor="text1"/>
          <w:lang w:eastAsia="en-US"/>
        </w:rPr>
      </w:pPr>
      <w:r w:rsidRPr="00436183">
        <w:rPr>
          <w:color w:val="000000" w:themeColor="text1"/>
          <w:lang w:eastAsia="en-US"/>
        </w:rPr>
        <w:t>The service was able to demonstrate that actions undertaken to date have addressed the deficits previously identified.</w:t>
      </w:r>
    </w:p>
    <w:p w14:paraId="7E88FFC8" w14:textId="77777777" w:rsidR="00E45E42" w:rsidRDefault="00E45E42" w:rsidP="00E45E42">
      <w:pPr>
        <w:pStyle w:val="ListBullet"/>
        <w:numPr>
          <w:ilvl w:val="0"/>
          <w:numId w:val="0"/>
        </w:numPr>
      </w:pPr>
      <w:r w:rsidRPr="004E0288">
        <w:rPr>
          <w:rFonts w:eastAsia="Calibri"/>
        </w:rPr>
        <w:t xml:space="preserve">The service </w:t>
      </w:r>
      <w:r>
        <w:rPr>
          <w:rFonts w:eastAsia="Calibri"/>
        </w:rPr>
        <w:t>was able to</w:t>
      </w:r>
      <w:r w:rsidRPr="004E0288">
        <w:rPr>
          <w:rFonts w:eastAsia="Calibri"/>
        </w:rPr>
        <w:t xml:space="preserve"> </w:t>
      </w:r>
      <w:r>
        <w:rPr>
          <w:rFonts w:eastAsia="Calibri"/>
        </w:rPr>
        <w:t>demonstrate that</w:t>
      </w:r>
      <w:r w:rsidRPr="004E0288">
        <w:rPr>
          <w:rFonts w:eastAsia="Calibri"/>
        </w:rPr>
        <w:t xml:space="preserve"> care and services are reviewed</w:t>
      </w:r>
      <w:r>
        <w:rPr>
          <w:rFonts w:eastAsia="Calibri"/>
        </w:rPr>
        <w:t xml:space="preserve"> regularly and </w:t>
      </w:r>
      <w:r w:rsidRPr="004E0288">
        <w:rPr>
          <w:rFonts w:eastAsia="Calibri"/>
        </w:rPr>
        <w:t>when there are changes or incidents that impact on consumers’ needs.</w:t>
      </w:r>
      <w:r>
        <w:rPr>
          <w:rFonts w:eastAsia="Calibri"/>
        </w:rPr>
        <w:t xml:space="preserve"> </w:t>
      </w:r>
      <w:r>
        <w:t>C</w:t>
      </w:r>
      <w:r w:rsidRPr="00AD79B0">
        <w:t xml:space="preserve">are plans show evidence of monthly </w:t>
      </w:r>
      <w:r>
        <w:t xml:space="preserve">‘resident of the day’ reviews </w:t>
      </w:r>
      <w:r w:rsidRPr="00AD79B0">
        <w:t>and quarterly case conferences with care and service reviews.</w:t>
      </w:r>
    </w:p>
    <w:p w14:paraId="4EDD2535" w14:textId="745269F4" w:rsidR="00E45E42" w:rsidRPr="00AD79B0" w:rsidRDefault="00E45E42" w:rsidP="00E45E42">
      <w:pPr>
        <w:pStyle w:val="ListBullet"/>
        <w:numPr>
          <w:ilvl w:val="0"/>
          <w:numId w:val="0"/>
        </w:numPr>
      </w:pPr>
      <w:r>
        <w:t>Documentation include</w:t>
      </w:r>
      <w:r w:rsidR="000F69DF">
        <w:t>s</w:t>
      </w:r>
      <w:r>
        <w:t xml:space="preserve"> risk assessments, falls and safety risks, skin integrity, wound management and pain management.</w:t>
      </w:r>
      <w:r w:rsidRPr="00AD79B0">
        <w:t xml:space="preserve"> When incidents or changes in circumstances occur, </w:t>
      </w:r>
      <w:r>
        <w:t xml:space="preserve">further </w:t>
      </w:r>
      <w:r w:rsidRPr="00AD79B0">
        <w:t xml:space="preserve">reviews are initiated. </w:t>
      </w:r>
    </w:p>
    <w:p w14:paraId="45E5F374" w14:textId="53E68ADC" w:rsidR="000753AD" w:rsidRPr="00B01915" w:rsidRDefault="006020FD" w:rsidP="000753AD">
      <w:pPr>
        <w:rPr>
          <w:rFonts w:eastAsia="Calibri"/>
          <w:color w:val="auto"/>
          <w:lang w:eastAsia="en-US"/>
        </w:rPr>
      </w:pPr>
      <w:r>
        <w:rPr>
          <w:rFonts w:eastAsiaTheme="minorHAnsi"/>
          <w:color w:val="auto"/>
        </w:rPr>
        <w:t>Not all requirements were assessed and therefore an overall rating for the Quality Standard is not provided.</w:t>
      </w:r>
    </w:p>
    <w:p w14:paraId="1E817B67" w14:textId="474A0643" w:rsidR="00ED6B57" w:rsidRDefault="00E730BA" w:rsidP="00ED6B57">
      <w:pPr>
        <w:pStyle w:val="Heading2"/>
      </w:pPr>
      <w:r>
        <w:lastRenderedPageBreak/>
        <w:t>Assessment of Standard 2 Requirements</w:t>
      </w:r>
      <w:r w:rsidRPr="0066387A">
        <w:rPr>
          <w:i/>
          <w:color w:val="0000FF"/>
          <w:sz w:val="24"/>
          <w:szCs w:val="24"/>
        </w:rPr>
        <w:t xml:space="preserve"> </w:t>
      </w:r>
    </w:p>
    <w:p w14:paraId="1E817B76" w14:textId="3749A2F4" w:rsidR="00934888" w:rsidRDefault="00E730BA" w:rsidP="00934888">
      <w:pPr>
        <w:pStyle w:val="Heading3"/>
      </w:pPr>
      <w:r>
        <w:t>Requirement 2(3)(e)</w:t>
      </w:r>
      <w:r>
        <w:tab/>
      </w:r>
      <w:r w:rsidR="00881F0D">
        <w:t>Compliant</w:t>
      </w:r>
    </w:p>
    <w:p w14:paraId="1E817B77" w14:textId="77777777" w:rsidR="00853601" w:rsidRPr="008D114F" w:rsidRDefault="00E730BA" w:rsidP="00853601">
      <w:pPr>
        <w:rPr>
          <w:i/>
        </w:rPr>
      </w:pPr>
      <w:r w:rsidRPr="008D114F">
        <w:rPr>
          <w:i/>
        </w:rPr>
        <w:t>Care and services are reviewed regularly for effectiveness, and when circumstances change or when incidents impact on the needs, goals or preferences of the consumer.</w:t>
      </w:r>
    </w:p>
    <w:p w14:paraId="1E817B79" w14:textId="77777777" w:rsidR="00032B17" w:rsidRDefault="003A2755" w:rsidP="00095CD4">
      <w:pPr>
        <w:sectPr w:rsidR="00032B17" w:rsidSect="003F5725">
          <w:type w:val="continuous"/>
          <w:pgSz w:w="11906" w:h="16838"/>
          <w:pgMar w:top="1701" w:right="1418" w:bottom="1418" w:left="1418" w:header="709" w:footer="397" w:gutter="0"/>
          <w:cols w:space="708"/>
          <w:titlePg/>
          <w:docGrid w:linePitch="360"/>
        </w:sectPr>
      </w:pPr>
    </w:p>
    <w:p w14:paraId="1E817B7A" w14:textId="755457AE" w:rsidR="00CB3BA9" w:rsidRDefault="00E730BA"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E817C41" wp14:editId="1E817C4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788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E817B7B" w14:textId="77777777" w:rsidR="007F5256" w:rsidRPr="00FD1B02" w:rsidRDefault="00E730BA" w:rsidP="00032B17">
      <w:pPr>
        <w:pStyle w:val="Heading3"/>
        <w:shd w:val="clear" w:color="auto" w:fill="F2F2F2" w:themeFill="background1" w:themeFillShade="F2"/>
      </w:pPr>
      <w:r w:rsidRPr="00FD1B02">
        <w:t>Consumer outcome:</w:t>
      </w:r>
    </w:p>
    <w:p w14:paraId="1E817B7C" w14:textId="77777777" w:rsidR="007F5256" w:rsidRDefault="00E730BA" w:rsidP="00912DE6">
      <w:pPr>
        <w:numPr>
          <w:ilvl w:val="0"/>
          <w:numId w:val="3"/>
        </w:numPr>
        <w:shd w:val="clear" w:color="auto" w:fill="F2F2F2" w:themeFill="background1" w:themeFillShade="F2"/>
      </w:pPr>
      <w:r>
        <w:t>I get personal care, clinical care, or both personal care and clinical care, that is safe and right for me.</w:t>
      </w:r>
    </w:p>
    <w:p w14:paraId="1E817B7D" w14:textId="77777777" w:rsidR="007F5256" w:rsidRDefault="00E730BA" w:rsidP="00032B17">
      <w:pPr>
        <w:pStyle w:val="Heading3"/>
        <w:shd w:val="clear" w:color="auto" w:fill="F2F2F2" w:themeFill="background1" w:themeFillShade="F2"/>
      </w:pPr>
      <w:r>
        <w:t>Organisation statement:</w:t>
      </w:r>
    </w:p>
    <w:p w14:paraId="1E817B7E" w14:textId="77777777" w:rsidR="007F5256" w:rsidRDefault="00E730B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817B7F" w14:textId="77777777" w:rsidR="007F5256" w:rsidRDefault="00E730BA" w:rsidP="00427817">
      <w:pPr>
        <w:pStyle w:val="Heading2"/>
      </w:pPr>
      <w:r>
        <w:t>Assessment of Standard 3</w:t>
      </w:r>
    </w:p>
    <w:p w14:paraId="0A8600C2" w14:textId="77777777" w:rsidR="000F69DF" w:rsidRPr="00B52A54" w:rsidRDefault="000F69DF" w:rsidP="000F69DF">
      <w:pPr>
        <w:rPr>
          <w:color w:val="000000" w:themeColor="text1"/>
          <w:lang w:eastAsia="en-US"/>
        </w:rPr>
      </w:pPr>
      <w:r w:rsidRPr="00B52A54">
        <w:rPr>
          <w:color w:val="000000" w:themeColor="text1"/>
          <w:lang w:eastAsia="en-US"/>
        </w:rPr>
        <w:t xml:space="preserve">The service was found </w:t>
      </w:r>
      <w:r>
        <w:rPr>
          <w:color w:val="000000" w:themeColor="text1"/>
          <w:lang w:eastAsia="en-US"/>
        </w:rPr>
        <w:t>non-compliant</w:t>
      </w:r>
      <w:r w:rsidRPr="00B52A54">
        <w:rPr>
          <w:color w:val="000000" w:themeColor="text1"/>
          <w:lang w:eastAsia="en-US"/>
        </w:rPr>
        <w:t xml:space="preserve"> in </w:t>
      </w:r>
      <w:r>
        <w:rPr>
          <w:color w:val="000000" w:themeColor="text1"/>
          <w:lang w:eastAsia="en-US"/>
        </w:rPr>
        <w:t>three</w:t>
      </w:r>
      <w:r w:rsidRPr="00B52A54">
        <w:rPr>
          <w:color w:val="000000" w:themeColor="text1"/>
          <w:lang w:eastAsia="en-US"/>
        </w:rPr>
        <w:t xml:space="preserve"> of the specific requirements under this Quality Standard at a</w:t>
      </w:r>
      <w:r>
        <w:rPr>
          <w:color w:val="000000" w:themeColor="text1"/>
          <w:lang w:eastAsia="en-US"/>
        </w:rPr>
        <w:t xml:space="preserve"> Site Audit</w:t>
      </w:r>
      <w:r w:rsidRPr="00B52A54">
        <w:rPr>
          <w:color w:val="000000" w:themeColor="text1"/>
          <w:lang w:eastAsia="en-US"/>
        </w:rPr>
        <w:t xml:space="preserve"> conducted </w:t>
      </w:r>
      <w:r>
        <w:rPr>
          <w:color w:val="000000" w:themeColor="text1"/>
          <w:lang w:eastAsia="en-US"/>
        </w:rPr>
        <w:t>from 4 May to 6 May</w:t>
      </w:r>
      <w:r w:rsidRPr="00B52A54">
        <w:rPr>
          <w:color w:val="000000" w:themeColor="text1"/>
          <w:lang w:eastAsia="en-US"/>
        </w:rPr>
        <w:t xml:space="preserve"> 2021.</w:t>
      </w:r>
    </w:p>
    <w:p w14:paraId="51D7BE9C" w14:textId="7C673C2D" w:rsidR="000F69DF" w:rsidRDefault="000F69DF" w:rsidP="000F69DF">
      <w:pPr>
        <w:rPr>
          <w:color w:val="000000" w:themeColor="text1"/>
          <w:lang w:eastAsia="en-US"/>
        </w:rPr>
      </w:pPr>
      <w:r w:rsidRPr="00B52A54">
        <w:rPr>
          <w:color w:val="000000" w:themeColor="text1"/>
          <w:lang w:eastAsia="en-US"/>
        </w:rPr>
        <w:t xml:space="preserve">The focus of this </w:t>
      </w:r>
      <w:r>
        <w:rPr>
          <w:color w:val="000000" w:themeColor="text1"/>
          <w:lang w:eastAsia="en-US"/>
        </w:rPr>
        <w:t>site visit</w:t>
      </w:r>
      <w:r w:rsidRPr="00B52A54">
        <w:rPr>
          <w:color w:val="000000" w:themeColor="text1"/>
          <w:lang w:eastAsia="en-US"/>
        </w:rPr>
        <w:t xml:space="preserve"> was to assess the service’s progress in returning to full compliance </w:t>
      </w:r>
      <w:r>
        <w:rPr>
          <w:color w:val="000000" w:themeColor="text1"/>
          <w:lang w:eastAsia="en-US"/>
        </w:rPr>
        <w:t>with</w:t>
      </w:r>
      <w:r w:rsidRPr="00B52A54">
        <w:rPr>
          <w:color w:val="000000" w:themeColor="text1"/>
          <w:lang w:eastAsia="en-US"/>
        </w:rPr>
        <w:t xml:space="preserve"> this Quality Standard.</w:t>
      </w:r>
    </w:p>
    <w:p w14:paraId="08D069E8" w14:textId="77777777" w:rsidR="00045A1C" w:rsidRPr="00B52A54" w:rsidRDefault="00045A1C" w:rsidP="00045A1C">
      <w:pPr>
        <w:rPr>
          <w:color w:val="000000" w:themeColor="text1"/>
          <w:lang w:eastAsia="en-US"/>
        </w:rPr>
      </w:pPr>
      <w:r w:rsidRPr="00436183">
        <w:rPr>
          <w:color w:val="000000" w:themeColor="text1"/>
          <w:lang w:eastAsia="en-US"/>
        </w:rPr>
        <w:t>The service was able to demonstrate that actions undertaken to date have addressed the deficits previously identified.</w:t>
      </w:r>
    </w:p>
    <w:p w14:paraId="7D7488C6" w14:textId="3D951070" w:rsidR="000F69DF" w:rsidRPr="00D1235D" w:rsidRDefault="000F69DF" w:rsidP="000F69DF">
      <w:pPr>
        <w:rPr>
          <w:rFonts w:eastAsia="Calibri"/>
          <w:color w:val="auto"/>
          <w:lang w:eastAsia="en-US"/>
        </w:rPr>
      </w:pPr>
      <w:r w:rsidRPr="00D1235D">
        <w:rPr>
          <w:rFonts w:eastAsia="Calibri"/>
          <w:color w:val="auto"/>
          <w:lang w:eastAsia="en-US"/>
        </w:rPr>
        <w:t>The service now demonstrates personal and clinical care is safe, effective and tailored to the specific needs and preferences of each consumer. This includes best practice management of skin integrity, pain and restraint to optimise health and well-being.</w:t>
      </w:r>
    </w:p>
    <w:p w14:paraId="1BE732EC" w14:textId="3D9A37F8" w:rsidR="000F69DF" w:rsidRDefault="000F69DF" w:rsidP="000F69DF">
      <w:pPr>
        <w:pStyle w:val="ListBullet"/>
        <w:numPr>
          <w:ilvl w:val="0"/>
          <w:numId w:val="0"/>
        </w:numPr>
      </w:pPr>
      <w:r>
        <w:t>Chemical restraint use is reviewed regularly and as needed with signed evidence of review and evaluation on the form. Monitoring of chemical restraint is informed by behaviour charting as appropriate, the ‘resident of the day’ review process, care plan reviews, case conferences, clinical meetings and ‘huddles’ in which staff discuss responsive behaviours. Behaviour support plans are individualised and are regularly reviewed.</w:t>
      </w:r>
    </w:p>
    <w:p w14:paraId="1803CA45" w14:textId="3BFEEB6B" w:rsidR="00E842CB" w:rsidRDefault="00E842CB" w:rsidP="00E842CB">
      <w:pPr>
        <w:pStyle w:val="ListBullet2"/>
        <w:numPr>
          <w:ilvl w:val="0"/>
          <w:numId w:val="0"/>
        </w:numPr>
        <w:spacing w:after="0"/>
      </w:pPr>
      <w:r>
        <w:t>Wound assessment, recording, measuring and documenting the progress of wound healing is in line with contemporary best practice has been a focus of education by the Approved Provider.</w:t>
      </w:r>
    </w:p>
    <w:p w14:paraId="17825145" w14:textId="22BE3677" w:rsidR="000F69DF" w:rsidRDefault="00931291" w:rsidP="000F69DF">
      <w:r>
        <w:lastRenderedPageBreak/>
        <w:t>The Assessment Team’s review of consumer files</w:t>
      </w:r>
      <w:r w:rsidRPr="0024242C">
        <w:t xml:space="preserve"> </w:t>
      </w:r>
      <w:r>
        <w:t>indicated</w:t>
      </w:r>
      <w:r w:rsidRPr="0024242C">
        <w:t xml:space="preserve"> pain is identified and managed</w:t>
      </w:r>
      <w:r>
        <w:t xml:space="preserve"> and clinical staff, medical practitioners and geriatricians document consideration of pain.</w:t>
      </w:r>
    </w:p>
    <w:p w14:paraId="014BC9E4" w14:textId="2B7DBCFD" w:rsidR="00CB6DA9" w:rsidRPr="00225118" w:rsidRDefault="00CB6DA9" w:rsidP="00CB6DA9">
      <w:pPr>
        <w:rPr>
          <w:rFonts w:ascii="Calibri" w:hAnsi="Calibri" w:cs="Calibri"/>
          <w:color w:val="auto"/>
          <w:sz w:val="22"/>
          <w:szCs w:val="22"/>
        </w:rPr>
      </w:pPr>
      <w:r w:rsidRPr="00225118">
        <w:t>The service</w:t>
      </w:r>
      <w:r w:rsidR="009221C1">
        <w:t xml:space="preserve"> </w:t>
      </w:r>
      <w:r w:rsidR="00A30EBE">
        <w:t>mostly</w:t>
      </w:r>
      <w:r w:rsidRPr="00225118">
        <w:t xml:space="preserve"> </w:t>
      </w:r>
      <w:r>
        <w:t>demonstrates effective management of high impact high prevalence risks,</w:t>
      </w:r>
      <w:r w:rsidRPr="00BC2884">
        <w:t xml:space="preserve"> </w:t>
      </w:r>
      <w:r>
        <w:t>particularly in relation to managing falls and preventing and managing pressure injuries.</w:t>
      </w:r>
      <w:r w:rsidRPr="00225118">
        <w:t xml:space="preserve"> </w:t>
      </w:r>
      <w:r>
        <w:t>Preventative strategies implemented to manage individual consumer risk are reviewed for effectiveness.</w:t>
      </w:r>
    </w:p>
    <w:p w14:paraId="763C45B9" w14:textId="46C48492" w:rsidR="00CB6DA9" w:rsidRDefault="009221C1" w:rsidP="000F69DF">
      <w:r>
        <w:t>Processes are in place to ensure incident reports are not closed off until follow-up of causative factors occurs and strategies to minimize the risk of recurrence are in place.</w:t>
      </w:r>
    </w:p>
    <w:p w14:paraId="42E7FFBA" w14:textId="77777777" w:rsidR="009221C1" w:rsidRPr="00145D4A" w:rsidRDefault="009221C1" w:rsidP="009221C1">
      <w:pPr>
        <w:rPr>
          <w:rFonts w:eastAsia="Calibri"/>
          <w:color w:val="auto"/>
          <w:lang w:eastAsia="en-US"/>
        </w:rPr>
      </w:pPr>
      <w:r w:rsidRPr="00145D4A">
        <w:rPr>
          <w:rFonts w:eastAsia="Calibri"/>
          <w:color w:val="auto"/>
          <w:lang w:eastAsia="en-US"/>
        </w:rPr>
        <w:t>The service now demonstrates consumer information is generally updated to reflect current conditions, needs and preferences</w:t>
      </w:r>
      <w:r>
        <w:rPr>
          <w:rFonts w:eastAsia="Calibri"/>
          <w:color w:val="auto"/>
          <w:lang w:eastAsia="en-US"/>
        </w:rPr>
        <w:t xml:space="preserve"> and enable effective information communication.</w:t>
      </w:r>
    </w:p>
    <w:p w14:paraId="7931D0D0" w14:textId="77777777" w:rsidR="00434C13" w:rsidRPr="00427AAB" w:rsidRDefault="00434C13" w:rsidP="00434C13">
      <w:pPr>
        <w:pStyle w:val="ListBullet"/>
        <w:numPr>
          <w:ilvl w:val="0"/>
          <w:numId w:val="0"/>
        </w:numPr>
        <w:spacing w:after="240"/>
      </w:pPr>
      <w:r w:rsidRPr="00427AAB">
        <w:rPr>
          <w:rFonts w:eastAsia="Calibri"/>
        </w:rPr>
        <w:t xml:space="preserve">Care plan documentation review showed consumer information is generally current and updated </w:t>
      </w:r>
      <w:r w:rsidRPr="00427AAB">
        <w:t>to support effective communication of each consumer’s care needs and preferences.</w:t>
      </w:r>
    </w:p>
    <w:p w14:paraId="14E52EF7" w14:textId="397B167C" w:rsidR="00E730BA" w:rsidRPr="00B01915" w:rsidRDefault="006020FD" w:rsidP="00E730BA">
      <w:pPr>
        <w:rPr>
          <w:rFonts w:eastAsia="Calibri"/>
          <w:color w:val="auto"/>
          <w:lang w:eastAsia="en-US"/>
        </w:rPr>
      </w:pPr>
      <w:r>
        <w:rPr>
          <w:rFonts w:eastAsiaTheme="minorHAnsi"/>
          <w:color w:val="auto"/>
        </w:rPr>
        <w:t>Not all requirements were assessed and therefore an overall rating for the Quality Standard is not provided.</w:t>
      </w:r>
    </w:p>
    <w:p w14:paraId="1E817B82" w14:textId="0D2506A4" w:rsidR="00301877" w:rsidRDefault="00E730B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E817B83" w14:textId="73A3A696" w:rsidR="00853601" w:rsidRPr="00853601" w:rsidRDefault="00E730BA" w:rsidP="00853601">
      <w:pPr>
        <w:pStyle w:val="Heading3"/>
      </w:pPr>
      <w:r w:rsidRPr="00853601">
        <w:t>Requirement 3(3)(a)</w:t>
      </w:r>
      <w:r>
        <w:tab/>
      </w:r>
      <w:r w:rsidR="00881F0D">
        <w:t>Compliant</w:t>
      </w:r>
    </w:p>
    <w:p w14:paraId="1E817B84" w14:textId="77777777" w:rsidR="00853601" w:rsidRPr="008D114F" w:rsidRDefault="00E730BA" w:rsidP="00853601">
      <w:pPr>
        <w:rPr>
          <w:i/>
        </w:rPr>
      </w:pPr>
      <w:r w:rsidRPr="008D114F">
        <w:rPr>
          <w:i/>
        </w:rPr>
        <w:t>Each consumer gets safe and effective personal care, clinical care, or both personal care and clinical care, that:</w:t>
      </w:r>
    </w:p>
    <w:p w14:paraId="1E817B85" w14:textId="77777777" w:rsidR="00853601" w:rsidRPr="008D114F" w:rsidRDefault="00E730BA" w:rsidP="00853601">
      <w:pPr>
        <w:numPr>
          <w:ilvl w:val="0"/>
          <w:numId w:val="24"/>
        </w:numPr>
        <w:tabs>
          <w:tab w:val="right" w:pos="9026"/>
        </w:tabs>
        <w:spacing w:before="0" w:after="0"/>
        <w:ind w:left="567" w:hanging="425"/>
        <w:outlineLvl w:val="4"/>
        <w:rPr>
          <w:i/>
        </w:rPr>
      </w:pPr>
      <w:r w:rsidRPr="008D114F">
        <w:rPr>
          <w:i/>
        </w:rPr>
        <w:t>is best practice; and</w:t>
      </w:r>
    </w:p>
    <w:p w14:paraId="1E817B86" w14:textId="77777777" w:rsidR="00853601" w:rsidRPr="008D114F" w:rsidRDefault="00E730BA" w:rsidP="00853601">
      <w:pPr>
        <w:numPr>
          <w:ilvl w:val="0"/>
          <w:numId w:val="24"/>
        </w:numPr>
        <w:tabs>
          <w:tab w:val="right" w:pos="9026"/>
        </w:tabs>
        <w:spacing w:before="0" w:after="0"/>
        <w:ind w:left="567" w:hanging="425"/>
        <w:outlineLvl w:val="4"/>
        <w:rPr>
          <w:i/>
        </w:rPr>
      </w:pPr>
      <w:r w:rsidRPr="008D114F">
        <w:rPr>
          <w:i/>
        </w:rPr>
        <w:t>is tailored to their needs; and</w:t>
      </w:r>
    </w:p>
    <w:p w14:paraId="1E817B87" w14:textId="77777777" w:rsidR="00853601" w:rsidRPr="008D114F" w:rsidRDefault="00E730BA" w:rsidP="00853601">
      <w:pPr>
        <w:numPr>
          <w:ilvl w:val="0"/>
          <w:numId w:val="24"/>
        </w:numPr>
        <w:tabs>
          <w:tab w:val="right" w:pos="9026"/>
        </w:tabs>
        <w:spacing w:before="0" w:after="0"/>
        <w:ind w:left="567" w:hanging="425"/>
        <w:outlineLvl w:val="4"/>
        <w:rPr>
          <w:i/>
        </w:rPr>
      </w:pPr>
      <w:r w:rsidRPr="008D114F">
        <w:rPr>
          <w:i/>
        </w:rPr>
        <w:t>optimises their health and well-being.</w:t>
      </w:r>
    </w:p>
    <w:p w14:paraId="1E817B8A" w14:textId="32F87D6A" w:rsidR="00853601" w:rsidRPr="00853601" w:rsidRDefault="00E730BA" w:rsidP="00853601">
      <w:pPr>
        <w:pStyle w:val="Heading3"/>
      </w:pPr>
      <w:r w:rsidRPr="00853601">
        <w:t>Requirement 3(3)(b)</w:t>
      </w:r>
      <w:r>
        <w:tab/>
      </w:r>
      <w:r w:rsidR="00881F0D">
        <w:t>Compliant</w:t>
      </w:r>
    </w:p>
    <w:p w14:paraId="1E817B8B" w14:textId="77777777" w:rsidR="00853601" w:rsidRPr="008D114F" w:rsidRDefault="00E730BA" w:rsidP="00853601">
      <w:pPr>
        <w:rPr>
          <w:i/>
        </w:rPr>
      </w:pPr>
      <w:r w:rsidRPr="008D114F">
        <w:rPr>
          <w:i/>
          <w:szCs w:val="22"/>
        </w:rPr>
        <w:t>Effective management of high impact or high prevalence risks associated with the care of each consumer.</w:t>
      </w:r>
    </w:p>
    <w:p w14:paraId="1E817B93" w14:textId="7265D511" w:rsidR="00853601" w:rsidRPr="00D435F8" w:rsidRDefault="00E730BA" w:rsidP="00853601">
      <w:pPr>
        <w:pStyle w:val="Heading3"/>
      </w:pPr>
      <w:r w:rsidRPr="00D435F8">
        <w:t>Requirement 3(3)(e)</w:t>
      </w:r>
      <w:r>
        <w:tab/>
      </w:r>
      <w:r w:rsidR="00881F0D">
        <w:t>Compliant</w:t>
      </w:r>
    </w:p>
    <w:p w14:paraId="1E817B94" w14:textId="77777777" w:rsidR="00853601" w:rsidRPr="008D114F" w:rsidRDefault="00E730BA"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E817B9F" w14:textId="77777777" w:rsidR="00853601" w:rsidRDefault="003A2755" w:rsidP="00095CD4">
      <w:pPr>
        <w:sectPr w:rsidR="00853601" w:rsidSect="00CB3BA9">
          <w:type w:val="continuous"/>
          <w:pgSz w:w="11906" w:h="16838"/>
          <w:pgMar w:top="1701" w:right="1418" w:bottom="1418" w:left="1418" w:header="709" w:footer="397" w:gutter="0"/>
          <w:cols w:space="708"/>
          <w:titlePg/>
          <w:docGrid w:linePitch="360"/>
        </w:sectPr>
      </w:pPr>
    </w:p>
    <w:p w14:paraId="1E817BA0" w14:textId="6EFE5E55" w:rsidR="00CB3BA9" w:rsidRDefault="00E730BA"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E817C43" wp14:editId="1E817C4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447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E817BA1" w14:textId="77777777" w:rsidR="007F5256" w:rsidRPr="00FD1B02" w:rsidRDefault="00E730BA" w:rsidP="00032B17">
      <w:pPr>
        <w:pStyle w:val="Heading3"/>
        <w:shd w:val="clear" w:color="auto" w:fill="F2F2F2" w:themeFill="background1" w:themeFillShade="F2"/>
      </w:pPr>
      <w:r w:rsidRPr="00FD1B02">
        <w:t>Consumer outcome:</w:t>
      </w:r>
    </w:p>
    <w:p w14:paraId="1E817BA2" w14:textId="77777777" w:rsidR="007F5256" w:rsidRDefault="00E730B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E817BA3" w14:textId="77777777" w:rsidR="007F5256" w:rsidRDefault="00E730BA" w:rsidP="00032B17">
      <w:pPr>
        <w:pStyle w:val="Heading3"/>
        <w:shd w:val="clear" w:color="auto" w:fill="F2F2F2" w:themeFill="background1" w:themeFillShade="F2"/>
      </w:pPr>
      <w:r>
        <w:t>Organisation statement:</w:t>
      </w:r>
    </w:p>
    <w:p w14:paraId="1E817BA4" w14:textId="77777777" w:rsidR="007F5256" w:rsidRDefault="00E730B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817BA5" w14:textId="77777777" w:rsidR="007F5256" w:rsidRDefault="00E730BA" w:rsidP="00427817">
      <w:pPr>
        <w:pStyle w:val="Heading2"/>
      </w:pPr>
      <w:r>
        <w:t>Assessment of Standard 4</w:t>
      </w:r>
    </w:p>
    <w:p w14:paraId="6ED346D9" w14:textId="7AAF817F" w:rsidR="00AA0162" w:rsidRPr="00B52A54" w:rsidRDefault="00AA0162" w:rsidP="00AA0162">
      <w:pPr>
        <w:rPr>
          <w:color w:val="000000" w:themeColor="text1"/>
          <w:lang w:eastAsia="en-US"/>
        </w:rPr>
      </w:pPr>
      <w:r w:rsidRPr="00B52A54">
        <w:rPr>
          <w:color w:val="000000" w:themeColor="text1"/>
          <w:lang w:eastAsia="en-US"/>
        </w:rPr>
        <w:t>The service was found Non-compl</w:t>
      </w:r>
      <w:r>
        <w:rPr>
          <w:color w:val="000000" w:themeColor="text1"/>
          <w:lang w:eastAsia="en-US"/>
        </w:rPr>
        <w:t>ia</w:t>
      </w:r>
      <w:r w:rsidRPr="00B52A54">
        <w:rPr>
          <w:color w:val="000000" w:themeColor="text1"/>
          <w:lang w:eastAsia="en-US"/>
        </w:rPr>
        <w:t xml:space="preserve">nt in </w:t>
      </w:r>
      <w:r>
        <w:rPr>
          <w:color w:val="000000" w:themeColor="text1"/>
          <w:lang w:eastAsia="en-US"/>
        </w:rPr>
        <w:t>three</w:t>
      </w:r>
      <w:r w:rsidRPr="00B52A54">
        <w:rPr>
          <w:color w:val="000000" w:themeColor="text1"/>
          <w:lang w:eastAsia="en-US"/>
        </w:rPr>
        <w:t xml:space="preserve"> requirements under this Quality Standard at an Assessment Contact conducted </w:t>
      </w:r>
      <w:r>
        <w:rPr>
          <w:color w:val="000000" w:themeColor="text1"/>
          <w:lang w:eastAsia="en-US"/>
        </w:rPr>
        <w:t>from 4 May to 6 May</w:t>
      </w:r>
      <w:r w:rsidRPr="00B52A54">
        <w:rPr>
          <w:color w:val="000000" w:themeColor="text1"/>
          <w:lang w:eastAsia="en-US"/>
        </w:rPr>
        <w:t xml:space="preserve"> 2021.</w:t>
      </w:r>
    </w:p>
    <w:p w14:paraId="3A51D3B7" w14:textId="207B34B4" w:rsidR="00AA0162" w:rsidRDefault="00AA0162" w:rsidP="00AA0162">
      <w:pPr>
        <w:rPr>
          <w:color w:val="000000" w:themeColor="text1"/>
          <w:lang w:eastAsia="en-US"/>
        </w:rPr>
      </w:pPr>
      <w:r w:rsidRPr="00B52A54">
        <w:rPr>
          <w:color w:val="000000" w:themeColor="text1"/>
          <w:lang w:eastAsia="en-US"/>
        </w:rPr>
        <w:t xml:space="preserve">The focus of this </w:t>
      </w:r>
      <w:r>
        <w:rPr>
          <w:color w:val="000000" w:themeColor="text1"/>
          <w:lang w:eastAsia="en-US"/>
        </w:rPr>
        <w:t>site visit</w:t>
      </w:r>
      <w:r w:rsidRPr="00B52A54">
        <w:rPr>
          <w:color w:val="000000" w:themeColor="text1"/>
          <w:lang w:eastAsia="en-US"/>
        </w:rPr>
        <w:t xml:space="preserve"> was to assess the service’s progress in returning to full compliance </w:t>
      </w:r>
      <w:r>
        <w:rPr>
          <w:color w:val="000000" w:themeColor="text1"/>
          <w:lang w:eastAsia="en-US"/>
        </w:rPr>
        <w:t>with</w:t>
      </w:r>
      <w:r w:rsidRPr="00B52A54">
        <w:rPr>
          <w:color w:val="000000" w:themeColor="text1"/>
          <w:lang w:eastAsia="en-US"/>
        </w:rPr>
        <w:t xml:space="preserve"> this Quality Standard.</w:t>
      </w:r>
    </w:p>
    <w:p w14:paraId="20D76873" w14:textId="77777777" w:rsidR="00045A1C" w:rsidRPr="00B52A54" w:rsidRDefault="00045A1C" w:rsidP="00045A1C">
      <w:pPr>
        <w:rPr>
          <w:color w:val="000000" w:themeColor="text1"/>
          <w:lang w:eastAsia="en-US"/>
        </w:rPr>
      </w:pPr>
      <w:r w:rsidRPr="00436183">
        <w:rPr>
          <w:color w:val="000000" w:themeColor="text1"/>
          <w:lang w:eastAsia="en-US"/>
        </w:rPr>
        <w:t>The service was able to demonstrate that actions undertaken to date have addressed the deficits previously identified.</w:t>
      </w:r>
    </w:p>
    <w:p w14:paraId="76C5B21F" w14:textId="2CB68266" w:rsidR="00E11125" w:rsidRDefault="00E11125" w:rsidP="00AA0162">
      <w:pPr>
        <w:rPr>
          <w:rFonts w:eastAsia="Calibri"/>
          <w:color w:val="000000" w:themeColor="text1"/>
          <w:lang w:eastAsia="en-US"/>
        </w:rPr>
      </w:pPr>
      <w:r w:rsidRPr="004676BD">
        <w:rPr>
          <w:rFonts w:cs="Times New Roman"/>
          <w:color w:val="000000" w:themeColor="text1"/>
        </w:rPr>
        <w:t>The service is responsive to supporting each consumer’s emotional, spiritual</w:t>
      </w:r>
      <w:r w:rsidR="00B2289C">
        <w:rPr>
          <w:rFonts w:cs="Times New Roman"/>
          <w:color w:val="000000" w:themeColor="text1"/>
        </w:rPr>
        <w:t>,</w:t>
      </w:r>
      <w:r w:rsidRPr="004676BD">
        <w:rPr>
          <w:rFonts w:cs="Times New Roman"/>
          <w:color w:val="000000" w:themeColor="text1"/>
        </w:rPr>
        <w:t xml:space="preserve"> and psychological well-being by referral to appropriate services and ensuring recommended interventions are applied</w:t>
      </w:r>
      <w:r w:rsidRPr="004676BD">
        <w:rPr>
          <w:rFonts w:eastAsia="Calibri"/>
          <w:color w:val="000000" w:themeColor="text1"/>
          <w:lang w:eastAsia="en-US"/>
        </w:rPr>
        <w:t>.</w:t>
      </w:r>
      <w:r>
        <w:rPr>
          <w:rFonts w:eastAsia="Calibri"/>
          <w:color w:val="000000" w:themeColor="text1"/>
          <w:lang w:eastAsia="en-US"/>
        </w:rPr>
        <w:t xml:space="preserve"> </w:t>
      </w:r>
      <w:r w:rsidRPr="004676BD">
        <w:rPr>
          <w:rFonts w:eastAsia="Calibri"/>
          <w:color w:val="000000" w:themeColor="text1"/>
          <w:lang w:eastAsia="en-US"/>
        </w:rPr>
        <w:t xml:space="preserve">Care plans </w:t>
      </w:r>
      <w:r>
        <w:rPr>
          <w:rFonts w:eastAsia="Calibri"/>
          <w:color w:val="000000" w:themeColor="text1"/>
          <w:lang w:eastAsia="en-US"/>
        </w:rPr>
        <w:t xml:space="preserve">demonstrated there are </w:t>
      </w:r>
      <w:r w:rsidRPr="004676BD">
        <w:rPr>
          <w:rFonts w:eastAsia="Calibri"/>
          <w:color w:val="000000" w:themeColor="text1"/>
          <w:lang w:eastAsia="en-US"/>
        </w:rPr>
        <w:t>identified strategies in place informing staff of ways they can better assist consumers.</w:t>
      </w:r>
    </w:p>
    <w:p w14:paraId="3D0D8F42" w14:textId="68F07856" w:rsidR="00E11125" w:rsidRPr="00E11125" w:rsidRDefault="00E11125" w:rsidP="00E11125">
      <w:pPr>
        <w:spacing w:after="0"/>
        <w:rPr>
          <w:rFonts w:eastAsia="Calibri"/>
          <w:color w:val="auto"/>
          <w:lang w:eastAsia="en-US"/>
        </w:rPr>
      </w:pPr>
      <w:r w:rsidRPr="00E11125">
        <w:rPr>
          <w:rFonts w:eastAsia="Calibri"/>
          <w:color w:val="auto"/>
          <w:lang w:eastAsia="en-US"/>
        </w:rPr>
        <w:t xml:space="preserve">Care planning documents reflected consumers’ emotional, spiritual and psychological support needs and detailed consumers’ individualised cultural and spiritual needs and preferences. </w:t>
      </w:r>
    </w:p>
    <w:p w14:paraId="48EDF532" w14:textId="6EB01E6D" w:rsidR="00E11125" w:rsidRPr="00E11125" w:rsidRDefault="00E11125" w:rsidP="00E11125">
      <w:pPr>
        <w:spacing w:after="0"/>
        <w:rPr>
          <w:rFonts w:eastAsia="Calibri"/>
          <w:color w:val="auto"/>
          <w:lang w:eastAsia="en-US"/>
        </w:rPr>
      </w:pPr>
      <w:r w:rsidRPr="00E11125">
        <w:rPr>
          <w:rFonts w:eastAsia="Calibri"/>
          <w:color w:val="000000" w:themeColor="text1"/>
          <w:lang w:eastAsia="en-US"/>
        </w:rPr>
        <w:t>The service</w:t>
      </w:r>
      <w:r>
        <w:rPr>
          <w:rFonts w:eastAsia="Calibri"/>
          <w:color w:val="000000" w:themeColor="text1"/>
          <w:lang w:eastAsia="en-US"/>
        </w:rPr>
        <w:t>’s</w:t>
      </w:r>
      <w:r w:rsidRPr="00E11125">
        <w:rPr>
          <w:rFonts w:eastAsia="Calibri"/>
          <w:color w:val="000000" w:themeColor="text1"/>
          <w:lang w:eastAsia="en-US"/>
        </w:rPr>
        <w:t xml:space="preserve"> ‘Map of Life’ contains </w:t>
      </w:r>
      <w:r w:rsidRPr="00E11125">
        <w:rPr>
          <w:rFonts w:eastAsia="Calibri"/>
          <w:color w:val="auto"/>
          <w:lang w:eastAsia="en-US"/>
        </w:rPr>
        <w:t xml:space="preserve">information about consumers’ life, employment history, current/past hobbies, family and friends and unique and specific interests about the consumer. Individual activity plan details how consumers would like to spend their day, what meaningful activities they enjoy alone or in a group. </w:t>
      </w:r>
      <w:r>
        <w:rPr>
          <w:rFonts w:eastAsia="Calibri"/>
          <w:color w:val="auto"/>
          <w:lang w:eastAsia="en-US"/>
        </w:rPr>
        <w:t>Individual</w:t>
      </w:r>
      <w:r w:rsidRPr="00E11125">
        <w:rPr>
          <w:rFonts w:eastAsia="Calibri"/>
          <w:color w:val="auto"/>
          <w:lang w:eastAsia="en-US"/>
        </w:rPr>
        <w:t xml:space="preserve"> activity plan</w:t>
      </w:r>
      <w:r>
        <w:rPr>
          <w:rFonts w:eastAsia="Calibri"/>
          <w:color w:val="auto"/>
          <w:lang w:eastAsia="en-US"/>
        </w:rPr>
        <w:t>s</w:t>
      </w:r>
      <w:r w:rsidRPr="00E11125">
        <w:rPr>
          <w:rFonts w:eastAsia="Calibri"/>
          <w:color w:val="auto"/>
          <w:lang w:eastAsia="en-US"/>
        </w:rPr>
        <w:t xml:space="preserve"> </w:t>
      </w:r>
      <w:r>
        <w:rPr>
          <w:rFonts w:eastAsia="Calibri"/>
          <w:color w:val="auto"/>
          <w:lang w:eastAsia="en-US"/>
        </w:rPr>
        <w:t>are</w:t>
      </w:r>
      <w:r w:rsidRPr="00E11125">
        <w:rPr>
          <w:rFonts w:eastAsia="Calibri"/>
          <w:color w:val="auto"/>
          <w:lang w:eastAsia="en-US"/>
        </w:rPr>
        <w:t xml:space="preserve"> reviewed to capture any change of preference of activities.</w:t>
      </w:r>
    </w:p>
    <w:p w14:paraId="23BDA271" w14:textId="1C3D132A" w:rsidR="00E11125" w:rsidRDefault="008C7E84" w:rsidP="00AA0162">
      <w:pPr>
        <w:rPr>
          <w:rFonts w:cs="Times New Roman"/>
          <w:color w:val="000000" w:themeColor="text1"/>
        </w:rPr>
      </w:pPr>
      <w:r w:rsidRPr="007B6E06">
        <w:rPr>
          <w:rFonts w:cs="Times New Roman"/>
          <w:color w:val="000000" w:themeColor="text1"/>
        </w:rPr>
        <w:lastRenderedPageBreak/>
        <w:t xml:space="preserve">Consumers </w:t>
      </w:r>
      <w:r>
        <w:rPr>
          <w:rFonts w:cs="Times New Roman"/>
          <w:color w:val="000000" w:themeColor="text1"/>
        </w:rPr>
        <w:t>are able to</w:t>
      </w:r>
      <w:r w:rsidRPr="007B6E06">
        <w:rPr>
          <w:rFonts w:cs="Times New Roman"/>
          <w:color w:val="000000" w:themeColor="text1"/>
        </w:rPr>
        <w:t xml:space="preserve"> </w:t>
      </w:r>
      <w:r>
        <w:rPr>
          <w:rFonts w:cs="Times New Roman"/>
          <w:color w:val="000000" w:themeColor="text1"/>
        </w:rPr>
        <w:t>participate</w:t>
      </w:r>
      <w:r w:rsidRPr="007B6E06">
        <w:rPr>
          <w:rFonts w:cs="Times New Roman"/>
          <w:color w:val="000000" w:themeColor="text1"/>
        </w:rPr>
        <w:t xml:space="preserve"> in their community within and outside the service and </w:t>
      </w:r>
      <w:r>
        <w:rPr>
          <w:rFonts w:cs="Times New Roman"/>
          <w:color w:val="000000" w:themeColor="text1"/>
        </w:rPr>
        <w:t xml:space="preserve">the staff at the service </w:t>
      </w:r>
      <w:r w:rsidR="00B570C1">
        <w:rPr>
          <w:rFonts w:cs="Times New Roman"/>
          <w:color w:val="000000" w:themeColor="text1"/>
        </w:rPr>
        <w:t xml:space="preserve">help the consumers to </w:t>
      </w:r>
      <w:r w:rsidRPr="007B6E06">
        <w:rPr>
          <w:rFonts w:cs="Times New Roman"/>
          <w:color w:val="000000" w:themeColor="text1"/>
        </w:rPr>
        <w:t>keep in touch with people important to them.</w:t>
      </w:r>
    </w:p>
    <w:p w14:paraId="771D37A2" w14:textId="59A93636" w:rsidR="004025D7" w:rsidRPr="00B52A54" w:rsidRDefault="004025D7" w:rsidP="00AA0162">
      <w:pPr>
        <w:rPr>
          <w:color w:val="000000" w:themeColor="text1"/>
          <w:lang w:eastAsia="en-US"/>
        </w:rPr>
      </w:pPr>
      <w:r w:rsidRPr="00736FD2">
        <w:rPr>
          <w:rFonts w:eastAsia="Calibri"/>
          <w:color w:val="auto"/>
          <w:lang w:eastAsia="en-US"/>
        </w:rPr>
        <w:t xml:space="preserve">Consumers gave mixed responses about food satisfaction, </w:t>
      </w:r>
      <w:r w:rsidR="00BB35FB">
        <w:rPr>
          <w:rFonts w:eastAsia="Calibri"/>
          <w:color w:val="auto"/>
          <w:lang w:eastAsia="en-US"/>
        </w:rPr>
        <w:t xml:space="preserve">however, </w:t>
      </w:r>
      <w:r w:rsidRPr="00736FD2">
        <w:rPr>
          <w:rFonts w:eastAsia="Calibri"/>
          <w:color w:val="auto"/>
          <w:lang w:eastAsia="en-US"/>
        </w:rPr>
        <w:t>consumers expressed there has been improvement in the food quality and variety.</w:t>
      </w:r>
      <w:r w:rsidRPr="004025D7">
        <w:rPr>
          <w:rFonts w:cs="Times New Roman"/>
          <w:color w:val="000000" w:themeColor="text1"/>
        </w:rPr>
        <w:t xml:space="preserve"> </w:t>
      </w:r>
      <w:r w:rsidRPr="004676BD">
        <w:rPr>
          <w:rFonts w:cs="Times New Roman"/>
          <w:color w:val="000000" w:themeColor="text1"/>
        </w:rPr>
        <w:t xml:space="preserve">Care staff and </w:t>
      </w:r>
      <w:r w:rsidR="00166C93">
        <w:rPr>
          <w:rFonts w:cs="Times New Roman"/>
          <w:color w:val="000000" w:themeColor="text1"/>
        </w:rPr>
        <w:t>catering</w:t>
      </w:r>
      <w:r w:rsidRPr="004676BD">
        <w:rPr>
          <w:rFonts w:cs="Times New Roman"/>
          <w:color w:val="000000" w:themeColor="text1"/>
        </w:rPr>
        <w:t xml:space="preserve"> staff are knowledgeable about individual </w:t>
      </w:r>
      <w:r w:rsidR="00166C93">
        <w:rPr>
          <w:rFonts w:cs="Times New Roman"/>
          <w:color w:val="000000" w:themeColor="text1"/>
        </w:rPr>
        <w:t>consumers’</w:t>
      </w:r>
      <w:r w:rsidRPr="004676BD">
        <w:rPr>
          <w:rFonts w:cs="Times New Roman"/>
          <w:color w:val="000000" w:themeColor="text1"/>
        </w:rPr>
        <w:t xml:space="preserve"> preferences and dietary requirements. Staff were observed to be assisting and encouraging consumers with nutrition and hydration during the </w:t>
      </w:r>
      <w:r>
        <w:rPr>
          <w:rFonts w:cs="Times New Roman"/>
          <w:color w:val="000000" w:themeColor="text1"/>
        </w:rPr>
        <w:t>visit</w:t>
      </w:r>
      <w:r w:rsidRPr="004676BD">
        <w:rPr>
          <w:rFonts w:cs="Times New Roman"/>
          <w:color w:val="000000" w:themeColor="text1"/>
        </w:rPr>
        <w:t>.</w:t>
      </w:r>
      <w:r w:rsidR="00166C93">
        <w:rPr>
          <w:rFonts w:cs="Times New Roman"/>
          <w:color w:val="000000" w:themeColor="text1"/>
        </w:rPr>
        <w:t xml:space="preserve"> Menus are designed with input from dietitians and consumers.</w:t>
      </w:r>
    </w:p>
    <w:p w14:paraId="721583BD" w14:textId="0C4E60F1" w:rsidR="00E730BA" w:rsidRPr="00B01915" w:rsidRDefault="006020FD" w:rsidP="00E730BA">
      <w:pPr>
        <w:rPr>
          <w:rFonts w:eastAsia="Calibri"/>
          <w:color w:val="auto"/>
          <w:lang w:eastAsia="en-US"/>
        </w:rPr>
      </w:pPr>
      <w:r>
        <w:rPr>
          <w:rFonts w:eastAsiaTheme="minorHAnsi"/>
          <w:color w:val="auto"/>
        </w:rPr>
        <w:t>Not all requirements were assessed and therefore an overall rating for the Quality Standard is not provided.</w:t>
      </w:r>
    </w:p>
    <w:p w14:paraId="1E817BA8" w14:textId="7FCF204F" w:rsidR="00301877" w:rsidRDefault="00E730BA" w:rsidP="00427817">
      <w:pPr>
        <w:pStyle w:val="Heading2"/>
      </w:pPr>
      <w:r>
        <w:t>Assessment of Standard 4 Requirements</w:t>
      </w:r>
      <w:r w:rsidRPr="0066387A">
        <w:rPr>
          <w:i/>
          <w:color w:val="0000FF"/>
          <w:sz w:val="24"/>
          <w:szCs w:val="24"/>
        </w:rPr>
        <w:t xml:space="preserve"> </w:t>
      </w:r>
    </w:p>
    <w:p w14:paraId="1E817BAC" w14:textId="25B6996B" w:rsidR="00314FF7" w:rsidRPr="00D435F8" w:rsidRDefault="00E730BA" w:rsidP="00314FF7">
      <w:pPr>
        <w:pStyle w:val="Heading3"/>
      </w:pPr>
      <w:r w:rsidRPr="00D435F8">
        <w:t>Requirement 4(3)(b)</w:t>
      </w:r>
      <w:r>
        <w:tab/>
      </w:r>
      <w:r w:rsidR="00881F0D">
        <w:t>Compliant</w:t>
      </w:r>
    </w:p>
    <w:p w14:paraId="1E817BAD" w14:textId="77777777" w:rsidR="00314FF7" w:rsidRPr="008D114F" w:rsidRDefault="00E730BA" w:rsidP="00314FF7">
      <w:pPr>
        <w:rPr>
          <w:i/>
        </w:rPr>
      </w:pPr>
      <w:r w:rsidRPr="008D114F">
        <w:rPr>
          <w:i/>
        </w:rPr>
        <w:t>Services and supports for daily living promote each consumer’s emotional, spiritual and psychological well-being.</w:t>
      </w:r>
    </w:p>
    <w:p w14:paraId="1E817BAF" w14:textId="4DA29406" w:rsidR="00314FF7" w:rsidRPr="00D435F8" w:rsidRDefault="00E730BA" w:rsidP="00314FF7">
      <w:pPr>
        <w:pStyle w:val="Heading3"/>
      </w:pPr>
      <w:r w:rsidRPr="00D435F8">
        <w:t>Requirement 4(3)(c)</w:t>
      </w:r>
      <w:r>
        <w:tab/>
      </w:r>
      <w:r w:rsidR="00881F0D">
        <w:t>Compliant</w:t>
      </w:r>
    </w:p>
    <w:p w14:paraId="1E817BB0" w14:textId="77777777" w:rsidR="00314FF7" w:rsidRPr="008D114F" w:rsidRDefault="00E730BA" w:rsidP="00314FF7">
      <w:pPr>
        <w:rPr>
          <w:i/>
        </w:rPr>
      </w:pPr>
      <w:r w:rsidRPr="008D114F">
        <w:rPr>
          <w:i/>
        </w:rPr>
        <w:t>Services and supports for daily living assist each consumer to:</w:t>
      </w:r>
    </w:p>
    <w:p w14:paraId="1E817BB1" w14:textId="77777777" w:rsidR="00314FF7" w:rsidRPr="008D114F" w:rsidRDefault="00E730BA"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E817BB2" w14:textId="77777777" w:rsidR="00314FF7" w:rsidRPr="008D114F" w:rsidRDefault="00E730BA"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E817BB3" w14:textId="77777777" w:rsidR="00314FF7" w:rsidRPr="008D114F" w:rsidRDefault="00E730BA" w:rsidP="00314FF7">
      <w:pPr>
        <w:numPr>
          <w:ilvl w:val="0"/>
          <w:numId w:val="26"/>
        </w:numPr>
        <w:tabs>
          <w:tab w:val="right" w:pos="9026"/>
        </w:tabs>
        <w:spacing w:before="0" w:after="0"/>
        <w:ind w:left="567" w:hanging="425"/>
        <w:outlineLvl w:val="4"/>
        <w:rPr>
          <w:i/>
        </w:rPr>
      </w:pPr>
      <w:r w:rsidRPr="008D114F">
        <w:rPr>
          <w:i/>
        </w:rPr>
        <w:t>do the things of interest to them.</w:t>
      </w:r>
    </w:p>
    <w:p w14:paraId="1E817BBB" w14:textId="64E33E0B" w:rsidR="00314FF7" w:rsidRPr="00D435F8" w:rsidRDefault="00E730BA" w:rsidP="00314FF7">
      <w:pPr>
        <w:pStyle w:val="Heading3"/>
      </w:pPr>
      <w:r w:rsidRPr="00D435F8">
        <w:t>Requirement 4(3)(f)</w:t>
      </w:r>
      <w:r>
        <w:tab/>
      </w:r>
      <w:r w:rsidR="00881F0D">
        <w:t>Compliant</w:t>
      </w:r>
    </w:p>
    <w:p w14:paraId="1E817BBC" w14:textId="77777777" w:rsidR="00314FF7" w:rsidRPr="008D114F" w:rsidRDefault="00E730BA" w:rsidP="00314FF7">
      <w:pPr>
        <w:rPr>
          <w:i/>
        </w:rPr>
      </w:pPr>
      <w:r w:rsidRPr="008D114F">
        <w:rPr>
          <w:i/>
        </w:rPr>
        <w:t>Where meals are provided, they are varied and of suitable quality and quantity.</w:t>
      </w:r>
    </w:p>
    <w:p w14:paraId="1E817BC1" w14:textId="77777777" w:rsidR="00314FF7" w:rsidRPr="00314FF7" w:rsidRDefault="003A2755" w:rsidP="00314FF7"/>
    <w:p w14:paraId="1E817BC2" w14:textId="77777777" w:rsidR="009C6F30" w:rsidRDefault="003A2755" w:rsidP="00095CD4">
      <w:pPr>
        <w:sectPr w:rsidR="009C6F30" w:rsidSect="00CB3BA9">
          <w:type w:val="continuous"/>
          <w:pgSz w:w="11906" w:h="16838"/>
          <w:pgMar w:top="1701" w:right="1418" w:bottom="1418" w:left="1418" w:header="709" w:footer="397" w:gutter="0"/>
          <w:cols w:space="708"/>
          <w:titlePg/>
          <w:docGrid w:linePitch="360"/>
        </w:sectPr>
      </w:pPr>
    </w:p>
    <w:p w14:paraId="1E817BD9" w14:textId="7111FBC1" w:rsidR="00CB3BA9" w:rsidRDefault="00E730BA"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E817C47" wp14:editId="1E817C4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162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1E817BDA" w14:textId="77777777" w:rsidR="007F5256" w:rsidRPr="00FD1B02" w:rsidRDefault="00E730BA" w:rsidP="009C6F30">
      <w:pPr>
        <w:pStyle w:val="Heading3"/>
        <w:shd w:val="clear" w:color="auto" w:fill="F2F2F2" w:themeFill="background1" w:themeFillShade="F2"/>
      </w:pPr>
      <w:r w:rsidRPr="00FD1B02">
        <w:t>Consumer outcome:</w:t>
      </w:r>
    </w:p>
    <w:p w14:paraId="1E817BDB" w14:textId="77777777" w:rsidR="007F5256" w:rsidRDefault="00E730B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E817BDC" w14:textId="77777777" w:rsidR="007F5256" w:rsidRDefault="00E730BA" w:rsidP="009C6F30">
      <w:pPr>
        <w:pStyle w:val="Heading3"/>
        <w:shd w:val="clear" w:color="auto" w:fill="F2F2F2" w:themeFill="background1" w:themeFillShade="F2"/>
      </w:pPr>
      <w:r>
        <w:t>Organisation statement:</w:t>
      </w:r>
    </w:p>
    <w:p w14:paraId="1E817BDD" w14:textId="77777777" w:rsidR="007F5256" w:rsidRDefault="00E730B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817BDE" w14:textId="77777777" w:rsidR="007F5256" w:rsidRDefault="00E730BA" w:rsidP="00427817">
      <w:pPr>
        <w:pStyle w:val="Heading2"/>
      </w:pPr>
      <w:r>
        <w:t>Assessment of Standard 6</w:t>
      </w:r>
    </w:p>
    <w:p w14:paraId="56EB34A2" w14:textId="77777777" w:rsidR="00FC6033" w:rsidRPr="00B52A54" w:rsidRDefault="00FC6033" w:rsidP="00FC6033">
      <w:pPr>
        <w:rPr>
          <w:color w:val="000000" w:themeColor="text1"/>
          <w:lang w:eastAsia="en-US"/>
        </w:rPr>
      </w:pPr>
      <w:r w:rsidRPr="00B52A54">
        <w:rPr>
          <w:color w:val="000000" w:themeColor="text1"/>
          <w:lang w:eastAsia="en-US"/>
        </w:rPr>
        <w:t xml:space="preserve">The service was found </w:t>
      </w:r>
      <w:r>
        <w:rPr>
          <w:color w:val="000000" w:themeColor="text1"/>
          <w:lang w:eastAsia="en-US"/>
        </w:rPr>
        <w:t>non-compliant</w:t>
      </w:r>
      <w:r w:rsidRPr="00B52A54">
        <w:rPr>
          <w:color w:val="000000" w:themeColor="text1"/>
          <w:lang w:eastAsia="en-US"/>
        </w:rPr>
        <w:t xml:space="preserve"> in </w:t>
      </w:r>
      <w:r>
        <w:rPr>
          <w:color w:val="000000" w:themeColor="text1"/>
          <w:lang w:eastAsia="en-US"/>
        </w:rPr>
        <w:t>two</w:t>
      </w:r>
      <w:r w:rsidRPr="00B52A54">
        <w:rPr>
          <w:color w:val="000000" w:themeColor="text1"/>
          <w:lang w:eastAsia="en-US"/>
        </w:rPr>
        <w:t xml:space="preserve"> of the specific requirements under this Quality Standard at </w:t>
      </w:r>
      <w:r>
        <w:rPr>
          <w:color w:val="000000" w:themeColor="text1"/>
          <w:lang w:eastAsia="en-US"/>
        </w:rPr>
        <w:t>a Site Audit</w:t>
      </w:r>
      <w:r w:rsidRPr="00B52A54">
        <w:rPr>
          <w:color w:val="000000" w:themeColor="text1"/>
          <w:lang w:eastAsia="en-US"/>
        </w:rPr>
        <w:t xml:space="preserve"> conducted </w:t>
      </w:r>
      <w:r>
        <w:rPr>
          <w:color w:val="000000" w:themeColor="text1"/>
          <w:lang w:eastAsia="en-US"/>
        </w:rPr>
        <w:t>from 4 May to 6 May</w:t>
      </w:r>
      <w:r w:rsidRPr="00B52A54">
        <w:rPr>
          <w:color w:val="000000" w:themeColor="text1"/>
          <w:lang w:eastAsia="en-US"/>
        </w:rPr>
        <w:t xml:space="preserve"> 2021.</w:t>
      </w:r>
    </w:p>
    <w:p w14:paraId="184F0BA9" w14:textId="33662E36" w:rsidR="00FC6033" w:rsidRDefault="00FC6033" w:rsidP="00FC6033">
      <w:pPr>
        <w:rPr>
          <w:color w:val="000000" w:themeColor="text1"/>
          <w:lang w:eastAsia="en-US"/>
        </w:rPr>
      </w:pPr>
      <w:r w:rsidRPr="00B52A54">
        <w:rPr>
          <w:color w:val="000000" w:themeColor="text1"/>
          <w:lang w:eastAsia="en-US"/>
        </w:rPr>
        <w:t xml:space="preserve">The focus of this desk assessment was to assess the service’s progress in returning </w:t>
      </w:r>
      <w:r w:rsidRPr="001B4CC6">
        <w:rPr>
          <w:color w:val="000000" w:themeColor="text1"/>
          <w:lang w:eastAsia="en-US"/>
        </w:rPr>
        <w:t xml:space="preserve">to full compliance </w:t>
      </w:r>
      <w:r>
        <w:rPr>
          <w:color w:val="000000" w:themeColor="text1"/>
          <w:lang w:eastAsia="en-US"/>
        </w:rPr>
        <w:t>with</w:t>
      </w:r>
      <w:r w:rsidRPr="001B4CC6">
        <w:rPr>
          <w:color w:val="000000" w:themeColor="text1"/>
          <w:lang w:eastAsia="en-US"/>
        </w:rPr>
        <w:t xml:space="preserve"> this Quality Standard.</w:t>
      </w:r>
    </w:p>
    <w:p w14:paraId="263238E8" w14:textId="77777777" w:rsidR="006342EA" w:rsidRPr="00B52A54" w:rsidRDefault="006342EA" w:rsidP="006342EA">
      <w:pPr>
        <w:rPr>
          <w:color w:val="000000" w:themeColor="text1"/>
          <w:lang w:eastAsia="en-US"/>
        </w:rPr>
      </w:pPr>
      <w:r w:rsidRPr="00436183">
        <w:rPr>
          <w:color w:val="000000" w:themeColor="text1"/>
          <w:lang w:eastAsia="en-US"/>
        </w:rPr>
        <w:t>The service was able to demonstrate that actions undertaken to date have addressed the deficits previously identified.</w:t>
      </w:r>
    </w:p>
    <w:p w14:paraId="4EB8B823" w14:textId="77777777" w:rsidR="001C6C69" w:rsidRPr="009C5F2C" w:rsidRDefault="001C6C69" w:rsidP="001C6C69">
      <w:pPr>
        <w:rPr>
          <w:rFonts w:cs="Times New Roman"/>
          <w:color w:val="000000" w:themeColor="text1"/>
        </w:rPr>
      </w:pPr>
      <w:r w:rsidRPr="009C5F2C">
        <w:rPr>
          <w:rFonts w:cs="Times New Roman"/>
          <w:color w:val="000000" w:themeColor="text1"/>
        </w:rPr>
        <w:t>Consumers and representatives expressed satisfaction in the response by management to complaints they have raised or feedback they have provided. Staff described how they are aware of the term and have completed education on ‘open disclosure’ and provided examples of what the process is when things go wrong.</w:t>
      </w:r>
    </w:p>
    <w:p w14:paraId="54D7E347" w14:textId="4735F267" w:rsidR="001C6C69" w:rsidRPr="00736FD2" w:rsidRDefault="001C6C69" w:rsidP="001C6C69">
      <w:pPr>
        <w:pStyle w:val="ListBullet"/>
        <w:numPr>
          <w:ilvl w:val="0"/>
          <w:numId w:val="0"/>
        </w:numPr>
      </w:pPr>
      <w:r>
        <w:t>C</w:t>
      </w:r>
      <w:r w:rsidRPr="00736FD2">
        <w:t>omplaint</w:t>
      </w:r>
      <w:r>
        <w:t>s</w:t>
      </w:r>
      <w:r w:rsidRPr="00736FD2">
        <w:t xml:space="preserve"> received </w:t>
      </w:r>
      <w:r>
        <w:t>are</w:t>
      </w:r>
      <w:r w:rsidRPr="00736FD2">
        <w:t xml:space="preserve"> acknowledged with either a letter or verbally, to the person lodging the feedback. The complaint is reviewed and acted on with an open disclosure process with the aim to resolve and improve care and service provision.</w:t>
      </w:r>
    </w:p>
    <w:p w14:paraId="4FDC3A63" w14:textId="0A4C2354" w:rsidR="001C6C69" w:rsidRPr="001B4CC6" w:rsidRDefault="00C11B68" w:rsidP="00FC6033">
      <w:pPr>
        <w:rPr>
          <w:color w:val="000000" w:themeColor="text1"/>
          <w:lang w:eastAsia="en-US"/>
        </w:rPr>
      </w:pPr>
      <w:r w:rsidRPr="00C11B68">
        <w:rPr>
          <w:color w:val="auto"/>
        </w:rPr>
        <w:t>Feedback and complaints are reviewed and used to improve the quality of care and services.</w:t>
      </w:r>
      <w:r>
        <w:rPr>
          <w:color w:val="auto"/>
        </w:rPr>
        <w:t xml:space="preserve"> </w:t>
      </w:r>
      <w:r>
        <w:rPr>
          <w:color w:val="000000" w:themeColor="text1"/>
          <w:lang w:eastAsia="en-US"/>
        </w:rPr>
        <w:t>Complaints about food resulted in food focus meetings with consumers and complaints in relation to the quality of care resulted in open communication with consumers and representatives to come to agreed solutions to ensure care meets consumers’ needs.</w:t>
      </w:r>
    </w:p>
    <w:p w14:paraId="4DA9E396" w14:textId="5F815F00" w:rsidR="00E730BA" w:rsidRPr="00B01915" w:rsidRDefault="006020FD" w:rsidP="00E730BA">
      <w:pPr>
        <w:rPr>
          <w:rFonts w:eastAsia="Calibri"/>
          <w:color w:val="auto"/>
          <w:lang w:eastAsia="en-US"/>
        </w:rPr>
      </w:pPr>
      <w:r>
        <w:rPr>
          <w:rFonts w:eastAsiaTheme="minorHAnsi"/>
          <w:color w:val="auto"/>
        </w:rPr>
        <w:lastRenderedPageBreak/>
        <w:t>Not all requirements were assessed and therefore an overall rating for the Quality Standard is not provided.</w:t>
      </w:r>
    </w:p>
    <w:p w14:paraId="1E817BE1" w14:textId="03FAF779" w:rsidR="00301877" w:rsidRDefault="00E730BA" w:rsidP="00427817">
      <w:pPr>
        <w:pStyle w:val="Heading2"/>
      </w:pPr>
      <w:r>
        <w:t>Assessment of Standard 6 Requirements</w:t>
      </w:r>
      <w:r w:rsidRPr="0066387A">
        <w:rPr>
          <w:i/>
          <w:color w:val="0000FF"/>
          <w:sz w:val="24"/>
          <w:szCs w:val="24"/>
        </w:rPr>
        <w:t xml:space="preserve"> </w:t>
      </w:r>
    </w:p>
    <w:p w14:paraId="1E817BE8" w14:textId="54CA2569" w:rsidR="001B3DE8" w:rsidRPr="00D435F8" w:rsidRDefault="00E730BA" w:rsidP="00506F7F">
      <w:pPr>
        <w:pStyle w:val="Heading3"/>
      </w:pPr>
      <w:r w:rsidRPr="00D435F8">
        <w:t>Requirement 6(3)(c)</w:t>
      </w:r>
      <w:r>
        <w:tab/>
      </w:r>
      <w:r w:rsidR="00881F0D">
        <w:t>Compliant</w:t>
      </w:r>
    </w:p>
    <w:p w14:paraId="1E817BE9" w14:textId="77777777" w:rsidR="001B3DE8" w:rsidRPr="008D114F" w:rsidRDefault="00E730BA" w:rsidP="00506F7F">
      <w:pPr>
        <w:rPr>
          <w:i/>
        </w:rPr>
      </w:pPr>
      <w:r w:rsidRPr="008D114F">
        <w:rPr>
          <w:i/>
        </w:rPr>
        <w:t>Appropriate action is taken in response to complaints and an open disclosure process is used when things go wrong.</w:t>
      </w:r>
    </w:p>
    <w:p w14:paraId="1E817BEB" w14:textId="20C8A00B" w:rsidR="001B3DE8" w:rsidRPr="00D435F8" w:rsidRDefault="00E730BA" w:rsidP="00506F7F">
      <w:pPr>
        <w:pStyle w:val="Heading3"/>
      </w:pPr>
      <w:r w:rsidRPr="00D435F8">
        <w:t>Requirement 6(3)(d)</w:t>
      </w:r>
      <w:r>
        <w:tab/>
      </w:r>
      <w:r w:rsidR="00881F0D">
        <w:t>Compliant</w:t>
      </w:r>
    </w:p>
    <w:p w14:paraId="1E817BEC" w14:textId="77777777" w:rsidR="001B3DE8" w:rsidRPr="008D114F" w:rsidRDefault="00E730BA" w:rsidP="00506F7F">
      <w:pPr>
        <w:rPr>
          <w:i/>
        </w:rPr>
      </w:pPr>
      <w:r w:rsidRPr="008D114F">
        <w:rPr>
          <w:i/>
        </w:rPr>
        <w:t>Feedback and complaints are reviewed and used to improve the quality of care and services.</w:t>
      </w:r>
    </w:p>
    <w:p w14:paraId="1E817BEF" w14:textId="77777777" w:rsidR="009C6F30" w:rsidRDefault="003A2755" w:rsidP="00095CD4">
      <w:pPr>
        <w:sectPr w:rsidR="009C6F30" w:rsidSect="00CB3BA9">
          <w:type w:val="continuous"/>
          <w:pgSz w:w="11906" w:h="16838"/>
          <w:pgMar w:top="1701" w:right="1418" w:bottom="1418" w:left="1418" w:header="709" w:footer="397" w:gutter="0"/>
          <w:cols w:space="708"/>
          <w:titlePg/>
          <w:docGrid w:linePitch="360"/>
        </w:sectPr>
      </w:pPr>
    </w:p>
    <w:p w14:paraId="1E817BF0" w14:textId="7B93ABBF" w:rsidR="00E77A70" w:rsidRDefault="00E730BA" w:rsidP="00A3716D">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E817C49" wp14:editId="1E817C4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727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E817BF1" w14:textId="77777777" w:rsidR="007F5256" w:rsidRPr="000E654D" w:rsidRDefault="00E730BA" w:rsidP="009C6F30">
      <w:pPr>
        <w:pStyle w:val="Heading3"/>
        <w:shd w:val="clear" w:color="auto" w:fill="F2F2F2" w:themeFill="background1" w:themeFillShade="F2"/>
      </w:pPr>
      <w:r w:rsidRPr="000E654D">
        <w:t>Consumer outcome:</w:t>
      </w:r>
    </w:p>
    <w:p w14:paraId="1E817BF2" w14:textId="77777777" w:rsidR="007F5256" w:rsidRDefault="00E730BA" w:rsidP="00912DE6">
      <w:pPr>
        <w:numPr>
          <w:ilvl w:val="0"/>
          <w:numId w:val="7"/>
        </w:numPr>
        <w:shd w:val="clear" w:color="auto" w:fill="F2F2F2" w:themeFill="background1" w:themeFillShade="F2"/>
      </w:pPr>
      <w:r>
        <w:t>I get quality care and services when I need them from people who are knowledgeable, capable and caring.</w:t>
      </w:r>
    </w:p>
    <w:p w14:paraId="1E817BF3" w14:textId="77777777" w:rsidR="007F5256" w:rsidRDefault="00E730BA" w:rsidP="009C6F30">
      <w:pPr>
        <w:pStyle w:val="Heading3"/>
        <w:shd w:val="clear" w:color="auto" w:fill="F2F2F2" w:themeFill="background1" w:themeFillShade="F2"/>
      </w:pPr>
      <w:r>
        <w:t>Organisation statement:</w:t>
      </w:r>
    </w:p>
    <w:p w14:paraId="1E817BF4" w14:textId="77777777" w:rsidR="007F5256" w:rsidRDefault="00E730B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E817BF5" w14:textId="77777777" w:rsidR="007F5256" w:rsidRDefault="00E730BA" w:rsidP="00427817">
      <w:pPr>
        <w:pStyle w:val="Heading2"/>
      </w:pPr>
      <w:r>
        <w:t>Assessment of Standard 7</w:t>
      </w:r>
    </w:p>
    <w:p w14:paraId="6CEFA8F7" w14:textId="77777777" w:rsidR="006342EA" w:rsidRPr="00B52A54" w:rsidRDefault="006342EA" w:rsidP="006342EA">
      <w:pPr>
        <w:rPr>
          <w:color w:val="000000" w:themeColor="text1"/>
          <w:lang w:eastAsia="en-US"/>
        </w:rPr>
      </w:pPr>
      <w:r w:rsidRPr="00B52A54">
        <w:rPr>
          <w:color w:val="000000" w:themeColor="text1"/>
          <w:lang w:eastAsia="en-US"/>
        </w:rPr>
        <w:t xml:space="preserve">The service was found </w:t>
      </w:r>
      <w:r>
        <w:rPr>
          <w:color w:val="000000" w:themeColor="text1"/>
          <w:lang w:eastAsia="en-US"/>
        </w:rPr>
        <w:t>non-compliant</w:t>
      </w:r>
      <w:r w:rsidRPr="00B52A54">
        <w:rPr>
          <w:color w:val="000000" w:themeColor="text1"/>
          <w:lang w:eastAsia="en-US"/>
        </w:rPr>
        <w:t xml:space="preserve"> in </w:t>
      </w:r>
      <w:r>
        <w:rPr>
          <w:color w:val="000000" w:themeColor="text1"/>
          <w:lang w:eastAsia="en-US"/>
        </w:rPr>
        <w:t>four</w:t>
      </w:r>
      <w:r w:rsidRPr="00B52A54">
        <w:rPr>
          <w:color w:val="000000" w:themeColor="text1"/>
          <w:lang w:eastAsia="en-US"/>
        </w:rPr>
        <w:t xml:space="preserve"> of the specific requirements under this Quality Standard at </w:t>
      </w:r>
      <w:r>
        <w:rPr>
          <w:color w:val="000000" w:themeColor="text1"/>
          <w:lang w:eastAsia="en-US"/>
        </w:rPr>
        <w:t>a Site Audit</w:t>
      </w:r>
      <w:r w:rsidRPr="00B52A54">
        <w:rPr>
          <w:color w:val="000000" w:themeColor="text1"/>
          <w:lang w:eastAsia="en-US"/>
        </w:rPr>
        <w:t xml:space="preserve"> conducted </w:t>
      </w:r>
      <w:r>
        <w:rPr>
          <w:color w:val="000000" w:themeColor="text1"/>
          <w:lang w:eastAsia="en-US"/>
        </w:rPr>
        <w:t>from 4 May to 6 May</w:t>
      </w:r>
      <w:r w:rsidRPr="00B52A54">
        <w:rPr>
          <w:color w:val="000000" w:themeColor="text1"/>
          <w:lang w:eastAsia="en-US"/>
        </w:rPr>
        <w:t xml:space="preserve"> 2021.</w:t>
      </w:r>
    </w:p>
    <w:p w14:paraId="413207AA" w14:textId="77777777" w:rsidR="006342EA" w:rsidRPr="00B52A54" w:rsidRDefault="006342EA" w:rsidP="006342EA">
      <w:pPr>
        <w:rPr>
          <w:color w:val="000000" w:themeColor="text1"/>
          <w:lang w:eastAsia="en-US"/>
        </w:rPr>
      </w:pPr>
      <w:r w:rsidRPr="00B52A54">
        <w:rPr>
          <w:color w:val="000000" w:themeColor="text1"/>
          <w:lang w:eastAsia="en-US"/>
        </w:rPr>
        <w:t xml:space="preserve">The focus of this desk assessment was to assess the service’s progress in returning to full compliance </w:t>
      </w:r>
      <w:r>
        <w:rPr>
          <w:color w:val="000000" w:themeColor="text1"/>
          <w:lang w:eastAsia="en-US"/>
        </w:rPr>
        <w:t>with</w:t>
      </w:r>
      <w:r w:rsidRPr="00B52A54">
        <w:rPr>
          <w:color w:val="000000" w:themeColor="text1"/>
          <w:lang w:eastAsia="en-US"/>
        </w:rPr>
        <w:t xml:space="preserve"> this Quality Standard.</w:t>
      </w:r>
    </w:p>
    <w:p w14:paraId="375CC905" w14:textId="14C6C4B6" w:rsidR="006342EA" w:rsidRDefault="006342EA" w:rsidP="006342EA">
      <w:pPr>
        <w:rPr>
          <w:color w:val="000000" w:themeColor="text1"/>
          <w:lang w:eastAsia="en-US"/>
        </w:rPr>
      </w:pPr>
      <w:r w:rsidRPr="00436183">
        <w:rPr>
          <w:color w:val="000000" w:themeColor="text1"/>
          <w:lang w:eastAsia="en-US"/>
        </w:rPr>
        <w:t>The service was able to demonstrate that actions undertaken to date have addressed the deficits previously identified.</w:t>
      </w:r>
    </w:p>
    <w:p w14:paraId="0A6AE9A5" w14:textId="1BE2E204" w:rsidR="00A23F75" w:rsidRPr="00A23F75" w:rsidRDefault="00433DD1" w:rsidP="00A23F75">
      <w:pPr>
        <w:spacing w:after="0"/>
        <w:rPr>
          <w:color w:val="000000" w:themeColor="text1"/>
        </w:rPr>
      </w:pPr>
      <w:r w:rsidRPr="00A23F75">
        <w:rPr>
          <w:rFonts w:eastAsia="Calibri"/>
          <w:color w:val="000000" w:themeColor="text1"/>
          <w:lang w:eastAsia="en-US"/>
        </w:rPr>
        <w:t>The majority of consumers and representatives are satisfied the staffing levels and skill mix enable the provision of safe, quality care and services.</w:t>
      </w:r>
      <w:r w:rsidR="00A23F75" w:rsidRPr="00A23F75">
        <w:rPr>
          <w:rFonts w:eastAsia="Calibri"/>
          <w:color w:val="000000" w:themeColor="text1"/>
          <w:lang w:eastAsia="en-US"/>
        </w:rPr>
        <w:t xml:space="preserve"> </w:t>
      </w:r>
      <w:r w:rsidR="00A23F75" w:rsidRPr="00A23F75">
        <w:rPr>
          <w:color w:val="000000" w:themeColor="text1"/>
        </w:rPr>
        <w:t>Three consumers and two representatives said staffing levels can vary, however</w:t>
      </w:r>
      <w:r w:rsidR="00A23F75">
        <w:rPr>
          <w:color w:val="000000" w:themeColor="text1"/>
        </w:rPr>
        <w:t>,</w:t>
      </w:r>
      <w:r w:rsidR="00A23F75" w:rsidRPr="00A23F75">
        <w:rPr>
          <w:color w:val="000000" w:themeColor="text1"/>
        </w:rPr>
        <w:t xml:space="preserve"> their consumer care needs </w:t>
      </w:r>
      <w:r w:rsidR="00216F7A">
        <w:rPr>
          <w:color w:val="000000" w:themeColor="text1"/>
        </w:rPr>
        <w:t xml:space="preserve">are met </w:t>
      </w:r>
      <w:r w:rsidR="00A23F75" w:rsidRPr="00A23F75">
        <w:rPr>
          <w:color w:val="000000" w:themeColor="text1"/>
        </w:rPr>
        <w:t xml:space="preserve">in a timely manner. </w:t>
      </w:r>
    </w:p>
    <w:p w14:paraId="2C8ED870" w14:textId="2A982A2C" w:rsidR="0003597F" w:rsidRPr="003C2461" w:rsidRDefault="0003597F" w:rsidP="0003597F">
      <w:pPr>
        <w:rPr>
          <w:rFonts w:cs="Times New Roman"/>
          <w:color w:val="000000" w:themeColor="text1"/>
        </w:rPr>
      </w:pPr>
      <w:r w:rsidRPr="003C2461">
        <w:rPr>
          <w:rFonts w:eastAsia="Calibri"/>
          <w:color w:val="000000" w:themeColor="text1"/>
          <w:lang w:eastAsia="en-US"/>
        </w:rPr>
        <w:t xml:space="preserve">Consumers and representatives expressed satisfaction staff are competent and knowledgeable to effectively perform their roles. Staff are supported by management and senior clinical staff to effectively perform their roles. </w:t>
      </w:r>
      <w:r w:rsidRPr="003C2461">
        <w:rPr>
          <w:rFonts w:cs="Times New Roman"/>
          <w:color w:val="000000" w:themeColor="text1"/>
        </w:rPr>
        <w:t xml:space="preserve">The workforce is recruited to specific roles requiring qualification, credentialing or competency with </w:t>
      </w:r>
      <w:r w:rsidR="000546E4">
        <w:rPr>
          <w:rFonts w:cs="Times New Roman"/>
          <w:color w:val="000000" w:themeColor="text1"/>
        </w:rPr>
        <w:t xml:space="preserve">effective </w:t>
      </w:r>
      <w:r w:rsidRPr="003C2461">
        <w:rPr>
          <w:rFonts w:cs="Times New Roman"/>
          <w:color w:val="000000" w:themeColor="text1"/>
        </w:rPr>
        <w:t>monitoring</w:t>
      </w:r>
      <w:r w:rsidR="007407C0">
        <w:rPr>
          <w:rFonts w:cs="Times New Roman"/>
          <w:color w:val="000000" w:themeColor="text1"/>
        </w:rPr>
        <w:t xml:space="preserve"> in place</w:t>
      </w:r>
      <w:r w:rsidRPr="003C2461">
        <w:rPr>
          <w:rFonts w:cs="Times New Roman"/>
          <w:color w:val="000000" w:themeColor="text1"/>
        </w:rPr>
        <w:t>.</w:t>
      </w:r>
    </w:p>
    <w:p w14:paraId="2875377D" w14:textId="487D8497" w:rsidR="00433DD1" w:rsidRDefault="0003597F" w:rsidP="006342EA">
      <w:pPr>
        <w:rPr>
          <w:rFonts w:eastAsiaTheme="minorHAnsi"/>
          <w:color w:val="000000" w:themeColor="text1"/>
          <w:lang w:eastAsia="en-US"/>
        </w:rPr>
      </w:pPr>
      <w:r>
        <w:rPr>
          <w:bCs/>
          <w:color w:val="000000" w:themeColor="text1"/>
          <w:lang w:eastAsia="en-US"/>
        </w:rPr>
        <w:t>C</w:t>
      </w:r>
      <w:r w:rsidRPr="003C2461">
        <w:rPr>
          <w:bCs/>
          <w:color w:val="000000" w:themeColor="text1"/>
          <w:lang w:eastAsia="en-US"/>
        </w:rPr>
        <w:t>onsumers and representatives express</w:t>
      </w:r>
      <w:r>
        <w:rPr>
          <w:bCs/>
          <w:color w:val="000000" w:themeColor="text1"/>
          <w:lang w:eastAsia="en-US"/>
        </w:rPr>
        <w:t>ed</w:t>
      </w:r>
      <w:r w:rsidRPr="003C2461">
        <w:rPr>
          <w:bCs/>
          <w:color w:val="000000" w:themeColor="text1"/>
          <w:lang w:eastAsia="en-US"/>
        </w:rPr>
        <w:t xml:space="preserve"> satisfaction staff are trained and supported to provide care to the consumer. Staff expressed satisfaction with the quality of training provided both face to face and online.</w:t>
      </w:r>
      <w:r w:rsidRPr="0003597F">
        <w:rPr>
          <w:rFonts w:eastAsiaTheme="minorHAnsi"/>
          <w:color w:val="000000" w:themeColor="text1"/>
          <w:lang w:eastAsia="en-US"/>
        </w:rPr>
        <w:t xml:space="preserve"> </w:t>
      </w:r>
      <w:r w:rsidRPr="003C2461">
        <w:rPr>
          <w:rFonts w:eastAsiaTheme="minorHAnsi"/>
          <w:color w:val="000000" w:themeColor="text1"/>
          <w:lang w:eastAsia="en-US"/>
        </w:rPr>
        <w:t xml:space="preserve">The Assessment Team reviewed education documentation which identified further </w:t>
      </w:r>
      <w:r>
        <w:rPr>
          <w:rFonts w:eastAsiaTheme="minorHAnsi"/>
          <w:color w:val="000000" w:themeColor="text1"/>
          <w:lang w:eastAsia="en-US"/>
        </w:rPr>
        <w:t xml:space="preserve">education and training in </w:t>
      </w:r>
      <w:r w:rsidR="00012AE3">
        <w:rPr>
          <w:rFonts w:eastAsiaTheme="minorHAnsi"/>
          <w:color w:val="000000" w:themeColor="text1"/>
          <w:lang w:eastAsia="en-US"/>
        </w:rPr>
        <w:t xml:space="preserve">the </w:t>
      </w:r>
      <w:r w:rsidRPr="003C2461">
        <w:rPr>
          <w:rFonts w:eastAsiaTheme="minorHAnsi"/>
          <w:color w:val="000000" w:themeColor="text1"/>
          <w:lang w:eastAsia="en-US"/>
        </w:rPr>
        <w:t>prevention of pressure injuries, wound management</w:t>
      </w:r>
      <w:r w:rsidR="00DF76FC">
        <w:rPr>
          <w:rFonts w:eastAsiaTheme="minorHAnsi"/>
          <w:color w:val="000000" w:themeColor="text1"/>
          <w:lang w:eastAsia="en-US"/>
        </w:rPr>
        <w:t xml:space="preserve"> and the </w:t>
      </w:r>
      <w:r w:rsidRPr="003C2461">
        <w:rPr>
          <w:rFonts w:eastAsiaTheme="minorHAnsi"/>
          <w:color w:val="000000" w:themeColor="text1"/>
          <w:lang w:eastAsia="en-US"/>
        </w:rPr>
        <w:t>use of restraint</w:t>
      </w:r>
      <w:r w:rsidR="00DF76FC">
        <w:rPr>
          <w:rFonts w:eastAsiaTheme="minorHAnsi"/>
          <w:color w:val="000000" w:themeColor="text1"/>
          <w:lang w:eastAsia="en-US"/>
        </w:rPr>
        <w:t>. F</w:t>
      </w:r>
      <w:r w:rsidRPr="003C2461">
        <w:rPr>
          <w:rFonts w:eastAsiaTheme="minorHAnsi"/>
          <w:color w:val="000000" w:themeColor="text1"/>
          <w:lang w:eastAsia="en-US"/>
        </w:rPr>
        <w:t>alls prevention management</w:t>
      </w:r>
      <w:r>
        <w:rPr>
          <w:rFonts w:eastAsiaTheme="minorHAnsi"/>
          <w:color w:val="000000" w:themeColor="text1"/>
          <w:lang w:eastAsia="en-US"/>
        </w:rPr>
        <w:t xml:space="preserve"> </w:t>
      </w:r>
      <w:r w:rsidR="00DF76FC">
        <w:rPr>
          <w:rFonts w:eastAsiaTheme="minorHAnsi"/>
          <w:color w:val="000000" w:themeColor="text1"/>
          <w:lang w:eastAsia="en-US"/>
        </w:rPr>
        <w:t xml:space="preserve">training </w:t>
      </w:r>
      <w:r>
        <w:rPr>
          <w:rFonts w:eastAsiaTheme="minorHAnsi"/>
          <w:color w:val="000000" w:themeColor="text1"/>
          <w:lang w:eastAsia="en-US"/>
        </w:rPr>
        <w:t xml:space="preserve">has been </w:t>
      </w:r>
      <w:r w:rsidRPr="003C2461">
        <w:rPr>
          <w:rFonts w:eastAsiaTheme="minorHAnsi"/>
          <w:color w:val="000000" w:themeColor="text1"/>
          <w:lang w:eastAsia="en-US"/>
        </w:rPr>
        <w:t xml:space="preserve">provided to staff and the majority of </w:t>
      </w:r>
      <w:r w:rsidRPr="003C2461">
        <w:rPr>
          <w:rFonts w:eastAsiaTheme="minorHAnsi"/>
          <w:color w:val="000000" w:themeColor="text1"/>
          <w:lang w:eastAsia="en-US"/>
        </w:rPr>
        <w:lastRenderedPageBreak/>
        <w:t xml:space="preserve">staff have now completed </w:t>
      </w:r>
      <w:r>
        <w:rPr>
          <w:rFonts w:eastAsiaTheme="minorHAnsi"/>
          <w:color w:val="000000" w:themeColor="text1"/>
          <w:lang w:eastAsia="en-US"/>
        </w:rPr>
        <w:t>this</w:t>
      </w:r>
      <w:r w:rsidRPr="003C2461">
        <w:rPr>
          <w:rFonts w:eastAsiaTheme="minorHAnsi"/>
          <w:color w:val="000000" w:themeColor="text1"/>
          <w:lang w:eastAsia="en-US"/>
        </w:rPr>
        <w:t xml:space="preserve"> education</w:t>
      </w:r>
      <w:r>
        <w:rPr>
          <w:rFonts w:eastAsiaTheme="minorHAnsi"/>
          <w:color w:val="000000" w:themeColor="text1"/>
          <w:lang w:eastAsia="en-US"/>
        </w:rPr>
        <w:t xml:space="preserve">. SIRS education is still ongoing as a number of staff are yet to have training due to not having returned from the COVID-19 lockdown period. </w:t>
      </w:r>
    </w:p>
    <w:p w14:paraId="5169F1B5" w14:textId="0FB8D7FA" w:rsidR="0003597F" w:rsidRPr="00B52A54" w:rsidRDefault="0003597F" w:rsidP="006342EA">
      <w:pPr>
        <w:rPr>
          <w:color w:val="000000" w:themeColor="text1"/>
          <w:lang w:eastAsia="en-US"/>
        </w:rPr>
      </w:pPr>
      <w:r>
        <w:rPr>
          <w:color w:val="000000" w:themeColor="text1"/>
          <w:lang w:eastAsia="en-US"/>
        </w:rPr>
        <w:t xml:space="preserve">Staff appraisals are performed each year and staff are able to discuss their performance and set goals for the year ahead. </w:t>
      </w:r>
      <w:r>
        <w:rPr>
          <w:rFonts w:eastAsia="Calibri"/>
          <w:color w:val="000000" w:themeColor="text1"/>
          <w:lang w:eastAsia="en-US"/>
        </w:rPr>
        <w:t>S</w:t>
      </w:r>
      <w:r w:rsidRPr="003C2461">
        <w:rPr>
          <w:rFonts w:eastAsia="Calibri"/>
          <w:color w:val="000000" w:themeColor="text1"/>
          <w:lang w:eastAsia="en-US"/>
        </w:rPr>
        <w:t>taff performance is monitored through yearly performance appraisals, consumer, representative and staff feedback and observations. Information from all monitoring avenues is utilised to formulate the education calendar.</w:t>
      </w:r>
    </w:p>
    <w:p w14:paraId="758FFA94" w14:textId="3A3439B7" w:rsidR="00E730BA" w:rsidRPr="00B01915" w:rsidRDefault="006020FD" w:rsidP="00E730BA">
      <w:pPr>
        <w:rPr>
          <w:rFonts w:eastAsia="Calibri"/>
          <w:color w:val="auto"/>
          <w:lang w:eastAsia="en-US"/>
        </w:rPr>
      </w:pPr>
      <w:r>
        <w:rPr>
          <w:rFonts w:eastAsiaTheme="minorHAnsi"/>
          <w:color w:val="auto"/>
        </w:rPr>
        <w:t>Not all requirements were assessed and therefore an overall rating for the Quality Standard is not provided.</w:t>
      </w:r>
    </w:p>
    <w:p w14:paraId="1E817BF8" w14:textId="2232573B" w:rsidR="00301877" w:rsidRDefault="00E730BA" w:rsidP="00427817">
      <w:pPr>
        <w:pStyle w:val="Heading2"/>
      </w:pPr>
      <w:r>
        <w:t>Assessment of Standard 7 Requirements</w:t>
      </w:r>
      <w:r w:rsidRPr="0066387A">
        <w:rPr>
          <w:i/>
          <w:color w:val="0000FF"/>
          <w:sz w:val="24"/>
          <w:szCs w:val="24"/>
        </w:rPr>
        <w:t xml:space="preserve"> </w:t>
      </w:r>
    </w:p>
    <w:p w14:paraId="1E817BF9" w14:textId="509D75AC" w:rsidR="00506F7F" w:rsidRPr="00506F7F" w:rsidRDefault="00E730BA" w:rsidP="00506F7F">
      <w:pPr>
        <w:pStyle w:val="Heading3"/>
      </w:pPr>
      <w:r w:rsidRPr="00506F7F">
        <w:t>Requirement 7(3)(a)</w:t>
      </w:r>
      <w:r>
        <w:tab/>
      </w:r>
      <w:r w:rsidR="00881F0D">
        <w:t>Compliant</w:t>
      </w:r>
    </w:p>
    <w:p w14:paraId="1E817BFA" w14:textId="77777777" w:rsidR="00506F7F" w:rsidRPr="008D114F" w:rsidRDefault="00E730BA" w:rsidP="00506F7F">
      <w:pPr>
        <w:rPr>
          <w:i/>
        </w:rPr>
      </w:pPr>
      <w:r w:rsidRPr="008D114F">
        <w:rPr>
          <w:i/>
        </w:rPr>
        <w:t>The workforce is planned to enable, and the number and mix of members of the workforce deployed enables, the delivery and management of safe and quality care and services.</w:t>
      </w:r>
    </w:p>
    <w:p w14:paraId="1E817BFF" w14:textId="0DB492DB" w:rsidR="00506F7F" w:rsidRPr="00095CD4" w:rsidRDefault="00E730BA" w:rsidP="00506F7F">
      <w:pPr>
        <w:pStyle w:val="Heading3"/>
      </w:pPr>
      <w:r w:rsidRPr="00095CD4">
        <w:t>Requirement 7(3)(c)</w:t>
      </w:r>
      <w:r>
        <w:tab/>
      </w:r>
      <w:r w:rsidR="00881F0D">
        <w:t>Compliant</w:t>
      </w:r>
    </w:p>
    <w:p w14:paraId="1E817C00" w14:textId="77777777" w:rsidR="00506F7F" w:rsidRPr="008D114F" w:rsidRDefault="00E730BA" w:rsidP="00506F7F">
      <w:pPr>
        <w:rPr>
          <w:i/>
        </w:rPr>
      </w:pPr>
      <w:r w:rsidRPr="008D114F">
        <w:rPr>
          <w:i/>
        </w:rPr>
        <w:t>The workforce is competent and the members of the workforce have the qualifications and knowledge to effectively perform their roles.</w:t>
      </w:r>
    </w:p>
    <w:p w14:paraId="1E817C02" w14:textId="3F923F2A" w:rsidR="00506F7F" w:rsidRPr="00095CD4" w:rsidRDefault="00E730BA" w:rsidP="00506F7F">
      <w:pPr>
        <w:pStyle w:val="Heading3"/>
      </w:pPr>
      <w:r w:rsidRPr="00095CD4">
        <w:t>Requirement 7(3)(d)</w:t>
      </w:r>
      <w:r>
        <w:tab/>
      </w:r>
      <w:r w:rsidR="00881F0D">
        <w:t>Compliant</w:t>
      </w:r>
    </w:p>
    <w:p w14:paraId="1E817C03" w14:textId="77777777" w:rsidR="00506F7F" w:rsidRPr="008D114F" w:rsidRDefault="00E730BA" w:rsidP="00506F7F">
      <w:pPr>
        <w:rPr>
          <w:i/>
        </w:rPr>
      </w:pPr>
      <w:r w:rsidRPr="008D114F">
        <w:rPr>
          <w:i/>
        </w:rPr>
        <w:t>The workforce is recruited, trained, equipped and supported to deliver the outcomes required by these standards.</w:t>
      </w:r>
    </w:p>
    <w:p w14:paraId="1E817C05" w14:textId="28869F09" w:rsidR="00506F7F" w:rsidRPr="00095CD4" w:rsidRDefault="00E730BA" w:rsidP="00506F7F">
      <w:pPr>
        <w:pStyle w:val="Heading3"/>
      </w:pPr>
      <w:r w:rsidRPr="00095CD4">
        <w:t>Requirement 7(3)(e)</w:t>
      </w:r>
      <w:r>
        <w:tab/>
      </w:r>
      <w:r w:rsidR="00881F0D">
        <w:t>Compliant</w:t>
      </w:r>
    </w:p>
    <w:p w14:paraId="4BF1697A" w14:textId="77777777" w:rsidR="008301B7" w:rsidRDefault="00E730BA" w:rsidP="00506F7F">
      <w:pPr>
        <w:rPr>
          <w:i/>
        </w:rPr>
        <w:sectPr w:rsidR="008301B7" w:rsidSect="00CE2BDB">
          <w:headerReference w:type="first" r:id="rId23"/>
          <w:pgSz w:w="11906" w:h="16838"/>
          <w:pgMar w:top="1701" w:right="1418" w:bottom="1418" w:left="1418" w:header="709" w:footer="397" w:gutter="0"/>
          <w:cols w:space="708"/>
          <w:docGrid w:linePitch="360"/>
        </w:sectPr>
      </w:pPr>
      <w:r w:rsidRPr="008D114F">
        <w:rPr>
          <w:i/>
        </w:rPr>
        <w:t xml:space="preserve">Regular assessment, monitoring and review of the performance of each member of </w:t>
      </w:r>
      <w:bookmarkStart w:id="4" w:name="_GoBack"/>
      <w:r w:rsidRPr="008D114F">
        <w:rPr>
          <w:i/>
        </w:rPr>
        <w:t>the workforce is undertaken.</w:t>
      </w:r>
    </w:p>
    <w:bookmarkEnd w:id="4"/>
    <w:p w14:paraId="42F1CAFA" w14:textId="77777777" w:rsidR="008D7780" w:rsidRDefault="00E730BA" w:rsidP="00A3716D">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E817C4B" wp14:editId="1E817C4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125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E817C09" w14:textId="5104BD4C" w:rsidR="00E275B1" w:rsidRPr="00E275B1" w:rsidRDefault="00E275B1" w:rsidP="00E275B1">
      <w:pPr>
        <w:sectPr w:rsidR="00E275B1" w:rsidRPr="00E275B1" w:rsidSect="00CE2BDB">
          <w:pgSz w:w="11906" w:h="16838"/>
          <w:pgMar w:top="1701" w:right="1418" w:bottom="1418" w:left="1418" w:header="709" w:footer="397" w:gutter="0"/>
          <w:cols w:space="708"/>
          <w:docGrid w:linePitch="360"/>
        </w:sectPr>
      </w:pPr>
    </w:p>
    <w:p w14:paraId="1E817C0A" w14:textId="77777777" w:rsidR="007F5256" w:rsidRPr="00FD1B02" w:rsidRDefault="00E730BA" w:rsidP="00095CD4">
      <w:pPr>
        <w:pStyle w:val="Heading3"/>
        <w:shd w:val="clear" w:color="auto" w:fill="F2F2F2" w:themeFill="background1" w:themeFillShade="F2"/>
      </w:pPr>
      <w:r w:rsidRPr="008312AC">
        <w:t>Consumer</w:t>
      </w:r>
      <w:r w:rsidRPr="00FD1B02">
        <w:t xml:space="preserve"> outcome:</w:t>
      </w:r>
    </w:p>
    <w:p w14:paraId="1E817C0B" w14:textId="77777777" w:rsidR="007F5256" w:rsidRDefault="00E730BA" w:rsidP="00912DE6">
      <w:pPr>
        <w:numPr>
          <w:ilvl w:val="0"/>
          <w:numId w:val="8"/>
        </w:numPr>
        <w:shd w:val="clear" w:color="auto" w:fill="F2F2F2" w:themeFill="background1" w:themeFillShade="F2"/>
      </w:pPr>
      <w:r>
        <w:t>I am confident the organisation is well run. I can partner in improving the delivery of care and services.</w:t>
      </w:r>
    </w:p>
    <w:p w14:paraId="1E817C0C" w14:textId="77777777" w:rsidR="007F5256" w:rsidRDefault="00E730BA" w:rsidP="00095CD4">
      <w:pPr>
        <w:pStyle w:val="Heading3"/>
        <w:shd w:val="clear" w:color="auto" w:fill="F2F2F2" w:themeFill="background1" w:themeFillShade="F2"/>
      </w:pPr>
      <w:r>
        <w:t>Organisation statement:</w:t>
      </w:r>
    </w:p>
    <w:p w14:paraId="1E817C0D" w14:textId="77777777" w:rsidR="007F5256" w:rsidRDefault="00E730BA" w:rsidP="00912DE6">
      <w:pPr>
        <w:numPr>
          <w:ilvl w:val="0"/>
          <w:numId w:val="8"/>
        </w:numPr>
        <w:shd w:val="clear" w:color="auto" w:fill="F2F2F2" w:themeFill="background1" w:themeFillShade="F2"/>
      </w:pPr>
      <w:r>
        <w:t>The organisation’s governing body is accountable for the delivery of safe and quality care and services.</w:t>
      </w:r>
    </w:p>
    <w:p w14:paraId="1E817C0E" w14:textId="77777777" w:rsidR="007F5256" w:rsidRDefault="00E730BA" w:rsidP="00427817">
      <w:pPr>
        <w:pStyle w:val="Heading2"/>
      </w:pPr>
      <w:r>
        <w:t>Assessment of Standard 8</w:t>
      </w:r>
    </w:p>
    <w:p w14:paraId="7AA6E759" w14:textId="77777777" w:rsidR="00E275B1" w:rsidRPr="00B52A54" w:rsidRDefault="00E275B1" w:rsidP="00E275B1">
      <w:pPr>
        <w:rPr>
          <w:color w:val="000000" w:themeColor="text1"/>
          <w:lang w:eastAsia="en-US"/>
        </w:rPr>
      </w:pPr>
      <w:r w:rsidRPr="00B52A54">
        <w:rPr>
          <w:color w:val="000000" w:themeColor="text1"/>
          <w:lang w:eastAsia="en-US"/>
        </w:rPr>
        <w:t xml:space="preserve">The service was found </w:t>
      </w:r>
      <w:r>
        <w:rPr>
          <w:color w:val="000000" w:themeColor="text1"/>
          <w:lang w:eastAsia="en-US"/>
        </w:rPr>
        <w:t>non-compliant</w:t>
      </w:r>
      <w:r w:rsidRPr="00B52A54">
        <w:rPr>
          <w:color w:val="000000" w:themeColor="text1"/>
          <w:lang w:eastAsia="en-US"/>
        </w:rPr>
        <w:t xml:space="preserve"> in </w:t>
      </w:r>
      <w:r>
        <w:rPr>
          <w:color w:val="000000" w:themeColor="text1"/>
          <w:lang w:eastAsia="en-US"/>
        </w:rPr>
        <w:t>three</w:t>
      </w:r>
      <w:r w:rsidRPr="00B52A54">
        <w:rPr>
          <w:color w:val="000000" w:themeColor="text1"/>
          <w:lang w:eastAsia="en-US"/>
        </w:rPr>
        <w:t xml:space="preserve"> of the specific requirements under this Quality Standard at </w:t>
      </w:r>
      <w:r>
        <w:rPr>
          <w:color w:val="000000" w:themeColor="text1"/>
          <w:lang w:eastAsia="en-US"/>
        </w:rPr>
        <w:t>a Site Audit</w:t>
      </w:r>
      <w:r w:rsidRPr="00B52A54">
        <w:rPr>
          <w:color w:val="000000" w:themeColor="text1"/>
          <w:lang w:eastAsia="en-US"/>
        </w:rPr>
        <w:t xml:space="preserve"> conducted </w:t>
      </w:r>
      <w:r>
        <w:rPr>
          <w:color w:val="000000" w:themeColor="text1"/>
          <w:lang w:eastAsia="en-US"/>
        </w:rPr>
        <w:t>from 4 May to 6 May</w:t>
      </w:r>
      <w:r w:rsidRPr="00B52A54">
        <w:rPr>
          <w:color w:val="000000" w:themeColor="text1"/>
          <w:lang w:eastAsia="en-US"/>
        </w:rPr>
        <w:t xml:space="preserve"> 2021.</w:t>
      </w:r>
    </w:p>
    <w:p w14:paraId="70063000" w14:textId="77777777" w:rsidR="00E275B1" w:rsidRPr="00B52A54" w:rsidRDefault="00E275B1" w:rsidP="00E275B1">
      <w:pPr>
        <w:rPr>
          <w:color w:val="000000" w:themeColor="text1"/>
          <w:lang w:eastAsia="en-US"/>
        </w:rPr>
      </w:pPr>
      <w:r w:rsidRPr="00B52A54">
        <w:rPr>
          <w:color w:val="000000" w:themeColor="text1"/>
          <w:lang w:eastAsia="en-US"/>
        </w:rPr>
        <w:t>The focus of this desk assessment was to assess the service’s progress in returning to full compliance in this Quality Standard.</w:t>
      </w:r>
    </w:p>
    <w:p w14:paraId="386C54C8" w14:textId="4F3EC1AB" w:rsidR="00E275B1" w:rsidRDefault="00E275B1" w:rsidP="00E275B1">
      <w:pPr>
        <w:rPr>
          <w:color w:val="000000" w:themeColor="text1"/>
          <w:lang w:eastAsia="en-US"/>
        </w:rPr>
      </w:pPr>
      <w:r w:rsidRPr="00B52A54">
        <w:rPr>
          <w:color w:val="000000" w:themeColor="text1"/>
          <w:lang w:eastAsia="en-US"/>
        </w:rPr>
        <w:t>The service was unable to demonstrate that actions undertaken to date have fully addressed the deficits previously identified.</w:t>
      </w:r>
    </w:p>
    <w:p w14:paraId="5CACD620" w14:textId="295A0494" w:rsidR="00505832" w:rsidRPr="006904A4" w:rsidRDefault="00505832" w:rsidP="00505832">
      <w:pPr>
        <w:rPr>
          <w:rFonts w:eastAsia="Calibri"/>
          <w:color w:val="000000" w:themeColor="text1"/>
          <w:lang w:eastAsia="en-US"/>
        </w:rPr>
      </w:pPr>
      <w:r>
        <w:rPr>
          <w:color w:val="000000" w:themeColor="text1"/>
          <w:lang w:eastAsia="en-US"/>
        </w:rPr>
        <w:t>The</w:t>
      </w:r>
      <w:r w:rsidRPr="006904A4">
        <w:rPr>
          <w:rFonts w:eastAsia="Calibri"/>
          <w:color w:val="000000" w:themeColor="text1"/>
          <w:lang w:eastAsia="en-US"/>
        </w:rPr>
        <w:t xml:space="preserve"> Assessment Team f</w:t>
      </w:r>
      <w:r>
        <w:rPr>
          <w:rFonts w:eastAsia="Calibri"/>
          <w:color w:val="000000" w:themeColor="text1"/>
          <w:lang w:eastAsia="en-US"/>
        </w:rPr>
        <w:t>ound</w:t>
      </w:r>
      <w:r w:rsidRPr="006904A4">
        <w:rPr>
          <w:rFonts w:eastAsia="Calibri"/>
          <w:color w:val="000000" w:themeColor="text1"/>
          <w:lang w:eastAsia="en-US"/>
        </w:rPr>
        <w:t xml:space="preserve"> this requirement </w:t>
      </w:r>
      <w:r>
        <w:rPr>
          <w:rFonts w:eastAsia="Calibri"/>
          <w:color w:val="000000" w:themeColor="text1"/>
          <w:lang w:eastAsia="en-US"/>
        </w:rPr>
        <w:t xml:space="preserve">was </w:t>
      </w:r>
      <w:r w:rsidRPr="006904A4">
        <w:rPr>
          <w:rFonts w:eastAsia="Calibri"/>
          <w:color w:val="000000" w:themeColor="text1"/>
          <w:lang w:eastAsia="en-US"/>
        </w:rPr>
        <w:t>not met based on the organisation’s risk management framework. Risks are not always reported, escalated and reviewed by management and the Board. The service did not demonstrate it is able to manage and prevent incidents, including</w:t>
      </w:r>
      <w:r>
        <w:rPr>
          <w:rFonts w:eastAsia="Calibri"/>
          <w:color w:val="000000" w:themeColor="text1"/>
          <w:lang w:eastAsia="en-US"/>
        </w:rPr>
        <w:t xml:space="preserve"> its </w:t>
      </w:r>
      <w:r w:rsidRPr="006904A4">
        <w:rPr>
          <w:rFonts w:eastAsia="Calibri"/>
          <w:color w:val="000000" w:themeColor="text1"/>
          <w:lang w:eastAsia="en-US"/>
        </w:rPr>
        <w:t xml:space="preserve">use of an incident management system. </w:t>
      </w:r>
    </w:p>
    <w:p w14:paraId="0DB6CB6B" w14:textId="47084400" w:rsidR="00C636D2" w:rsidRDefault="00C636D2" w:rsidP="00C636D2">
      <w:pPr>
        <w:keepNext/>
        <w:tabs>
          <w:tab w:val="right" w:pos="9072"/>
        </w:tabs>
        <w:outlineLvl w:val="3"/>
        <w:rPr>
          <w:rFonts w:eastAsia="Calibri"/>
          <w:bCs/>
          <w:iCs/>
          <w:color w:val="000000" w:themeColor="text1"/>
        </w:rPr>
      </w:pPr>
      <w:r>
        <w:rPr>
          <w:rFonts w:eastAsia="Calibri"/>
          <w:bCs/>
          <w:iCs/>
          <w:color w:val="000000" w:themeColor="text1"/>
        </w:rPr>
        <w:t>The Service has</w:t>
      </w:r>
      <w:r w:rsidRPr="007576A8">
        <w:rPr>
          <w:rFonts w:eastAsia="Calibri"/>
          <w:bCs/>
          <w:iCs/>
          <w:color w:val="000000" w:themeColor="text1"/>
        </w:rPr>
        <w:t xml:space="preserve"> </w:t>
      </w:r>
      <w:r w:rsidR="00B2289C">
        <w:rPr>
          <w:rFonts w:eastAsia="Calibri"/>
          <w:bCs/>
          <w:iCs/>
          <w:color w:val="000000" w:themeColor="text1"/>
        </w:rPr>
        <w:t xml:space="preserve">effective </w:t>
      </w:r>
      <w:r w:rsidRPr="007576A8">
        <w:rPr>
          <w:rFonts w:eastAsia="Calibri"/>
          <w:bCs/>
          <w:iCs/>
          <w:color w:val="000000" w:themeColor="text1"/>
        </w:rPr>
        <w:t xml:space="preserve">governance systems in place and </w:t>
      </w:r>
      <w:r w:rsidR="00B2289C">
        <w:rPr>
          <w:rFonts w:eastAsia="Calibri"/>
          <w:bCs/>
          <w:iCs/>
          <w:color w:val="000000" w:themeColor="text1"/>
        </w:rPr>
        <w:t>its application in</w:t>
      </w:r>
      <w:r>
        <w:rPr>
          <w:rFonts w:eastAsia="Calibri"/>
          <w:bCs/>
          <w:iCs/>
          <w:color w:val="000000" w:themeColor="text1"/>
        </w:rPr>
        <w:t xml:space="preserve"> considering what is required</w:t>
      </w:r>
      <w:r w:rsidRPr="007576A8">
        <w:rPr>
          <w:rFonts w:eastAsia="Calibri"/>
          <w:bCs/>
          <w:iCs/>
          <w:color w:val="000000" w:themeColor="text1"/>
        </w:rPr>
        <w:t xml:space="preserve"> for </w:t>
      </w:r>
      <w:r>
        <w:rPr>
          <w:rFonts w:eastAsia="Calibri"/>
          <w:bCs/>
          <w:iCs/>
          <w:color w:val="000000" w:themeColor="text1"/>
        </w:rPr>
        <w:t xml:space="preserve">the </w:t>
      </w:r>
      <w:r w:rsidRPr="007576A8">
        <w:rPr>
          <w:rFonts w:eastAsia="Calibri"/>
          <w:bCs/>
          <w:iCs/>
          <w:color w:val="000000" w:themeColor="text1"/>
        </w:rPr>
        <w:t xml:space="preserve">best outcome for consumers living in the service. </w:t>
      </w:r>
    </w:p>
    <w:p w14:paraId="52ECBD4B" w14:textId="73E195B6" w:rsidR="00C636D2" w:rsidRDefault="00C636D2" w:rsidP="00C636D2">
      <w:pPr>
        <w:keepNext/>
        <w:tabs>
          <w:tab w:val="right" w:pos="9072"/>
        </w:tabs>
        <w:outlineLvl w:val="3"/>
        <w:rPr>
          <w:rFonts w:eastAsia="Calibri"/>
          <w:bCs/>
          <w:iCs/>
          <w:color w:val="000000" w:themeColor="text1"/>
        </w:rPr>
      </w:pPr>
      <w:r>
        <w:rPr>
          <w:rFonts w:eastAsia="Calibri"/>
          <w:bCs/>
          <w:iCs/>
          <w:color w:val="000000" w:themeColor="text1"/>
        </w:rPr>
        <w:t>The service utilises information from a range of areas in order to maintain and continuously improve its services and the outcomes for consumers.</w:t>
      </w:r>
    </w:p>
    <w:p w14:paraId="26099D6E" w14:textId="46D6DB4F" w:rsidR="00B2289C" w:rsidRPr="00B2289C" w:rsidRDefault="00B2289C" w:rsidP="00B2289C">
      <w:pPr>
        <w:spacing w:after="0"/>
        <w:rPr>
          <w:rFonts w:eastAsia="Calibri"/>
          <w:color w:val="000000" w:themeColor="text1"/>
          <w:lang w:eastAsia="en-US"/>
        </w:rPr>
      </w:pPr>
      <w:r>
        <w:rPr>
          <w:rFonts w:eastAsia="Calibri"/>
          <w:color w:val="000000" w:themeColor="text1"/>
          <w:lang w:eastAsia="en-US"/>
        </w:rPr>
        <w:t>The service ensures</w:t>
      </w:r>
      <w:r w:rsidRPr="00B2289C">
        <w:rPr>
          <w:rFonts w:eastAsia="Calibri"/>
          <w:color w:val="000000" w:themeColor="text1"/>
          <w:lang w:eastAsia="en-US"/>
        </w:rPr>
        <w:t xml:space="preserve"> ongoing monitoring, review and service improvement by seeking feedback from consumers, representatives and staff, </w:t>
      </w:r>
      <w:r>
        <w:rPr>
          <w:rFonts w:eastAsia="Calibri"/>
          <w:color w:val="000000" w:themeColor="text1"/>
          <w:lang w:eastAsia="en-US"/>
        </w:rPr>
        <w:t xml:space="preserve">and </w:t>
      </w:r>
      <w:r w:rsidRPr="00B2289C">
        <w:rPr>
          <w:rFonts w:eastAsia="Calibri"/>
          <w:color w:val="000000" w:themeColor="text1"/>
          <w:lang w:eastAsia="en-US"/>
        </w:rPr>
        <w:t>by reviewing trends, completing audits and conducting observations.</w:t>
      </w:r>
    </w:p>
    <w:p w14:paraId="30396CA4" w14:textId="77777777" w:rsidR="00B2289C" w:rsidRDefault="00B2289C" w:rsidP="00C636D2">
      <w:pPr>
        <w:keepNext/>
        <w:tabs>
          <w:tab w:val="right" w:pos="9072"/>
        </w:tabs>
        <w:outlineLvl w:val="3"/>
        <w:rPr>
          <w:rFonts w:eastAsia="Calibri"/>
          <w:bCs/>
          <w:iCs/>
          <w:color w:val="000000" w:themeColor="text1"/>
        </w:rPr>
      </w:pPr>
    </w:p>
    <w:p w14:paraId="35227CD5" w14:textId="6EE0F789" w:rsidR="00664709" w:rsidRPr="00333E5F" w:rsidRDefault="00664709" w:rsidP="00664709">
      <w:pPr>
        <w:rPr>
          <w:rFonts w:eastAsia="Fira Sans Light"/>
          <w:color w:val="000000" w:themeColor="text1"/>
          <w:szCs w:val="22"/>
          <w:lang w:eastAsia="en-US"/>
        </w:rPr>
      </w:pPr>
      <w:r w:rsidRPr="00333E5F">
        <w:rPr>
          <w:rFonts w:eastAsia="Fira Sans Light"/>
          <w:color w:val="000000" w:themeColor="text1"/>
          <w:szCs w:val="22"/>
          <w:lang w:eastAsia="en-US"/>
        </w:rPr>
        <w:t xml:space="preserve">The organisation </w:t>
      </w:r>
      <w:r>
        <w:rPr>
          <w:rFonts w:eastAsia="Fira Sans Light"/>
          <w:color w:val="000000" w:themeColor="text1"/>
          <w:szCs w:val="22"/>
          <w:lang w:eastAsia="en-US"/>
        </w:rPr>
        <w:t>has:</w:t>
      </w:r>
    </w:p>
    <w:p w14:paraId="071BB593" w14:textId="77777777" w:rsidR="00664709" w:rsidRPr="003C2461" w:rsidRDefault="00664709" w:rsidP="00664709">
      <w:pPr>
        <w:pStyle w:val="ListBullet"/>
        <w:spacing w:after="240"/>
        <w:rPr>
          <w:color w:val="000000" w:themeColor="text1"/>
        </w:rPr>
      </w:pPr>
      <w:r w:rsidRPr="003C2461">
        <w:rPr>
          <w:color w:val="000000" w:themeColor="text1"/>
        </w:rPr>
        <w:t>a documented clinical governance framework</w:t>
      </w:r>
    </w:p>
    <w:p w14:paraId="4D1172BD" w14:textId="77777777" w:rsidR="00664709" w:rsidRPr="003C2461" w:rsidRDefault="00664709" w:rsidP="00664709">
      <w:pPr>
        <w:pStyle w:val="ListBullet"/>
        <w:spacing w:after="240"/>
        <w:rPr>
          <w:color w:val="000000" w:themeColor="text1"/>
        </w:rPr>
      </w:pPr>
      <w:r w:rsidRPr="003C2461">
        <w:rPr>
          <w:color w:val="000000" w:themeColor="text1"/>
        </w:rPr>
        <w:t>a policy relating to antimicrobial stewardship</w:t>
      </w:r>
    </w:p>
    <w:p w14:paraId="316B8830" w14:textId="77777777" w:rsidR="00664709" w:rsidRPr="003C2461" w:rsidRDefault="00664709" w:rsidP="00664709">
      <w:pPr>
        <w:pStyle w:val="ListBullet"/>
        <w:spacing w:after="240"/>
        <w:rPr>
          <w:color w:val="000000" w:themeColor="text1"/>
        </w:rPr>
      </w:pPr>
      <w:r w:rsidRPr="003C2461">
        <w:rPr>
          <w:color w:val="000000" w:themeColor="text1"/>
        </w:rPr>
        <w:t>a policy relating to minimising the use of restraint</w:t>
      </w:r>
    </w:p>
    <w:p w14:paraId="055476E1" w14:textId="77777777" w:rsidR="00664709" w:rsidRPr="003C2461" w:rsidRDefault="00664709" w:rsidP="00664709">
      <w:pPr>
        <w:pStyle w:val="ListBullet"/>
        <w:spacing w:after="240"/>
        <w:rPr>
          <w:color w:val="000000" w:themeColor="text1"/>
        </w:rPr>
      </w:pPr>
      <w:r w:rsidRPr="003C2461">
        <w:rPr>
          <w:color w:val="000000" w:themeColor="text1"/>
        </w:rPr>
        <w:t>an open disclosure policy.</w:t>
      </w:r>
    </w:p>
    <w:p w14:paraId="547D0C5E" w14:textId="77777777" w:rsidR="006020FD" w:rsidRPr="006020FD" w:rsidRDefault="006020FD" w:rsidP="006020FD">
      <w:pPr>
        <w:rPr>
          <w:rFonts w:eastAsia="Calibri"/>
          <w:color w:val="auto"/>
        </w:rPr>
      </w:pPr>
      <w:r w:rsidRPr="006020FD">
        <w:rPr>
          <w:rFonts w:eastAsiaTheme="minorHAnsi"/>
          <w:color w:val="auto"/>
        </w:rPr>
        <w:t xml:space="preserve">A decision of Non-compliant in one or more requirements results in a decision of Non-compliant for the Quality Standard. </w:t>
      </w:r>
    </w:p>
    <w:p w14:paraId="1E817C11" w14:textId="311FC207" w:rsidR="00301877" w:rsidRDefault="00E730BA" w:rsidP="00427817">
      <w:pPr>
        <w:pStyle w:val="Heading2"/>
      </w:pPr>
      <w:r>
        <w:t>Assessment of Standard 8 Requirements</w:t>
      </w:r>
      <w:r w:rsidRPr="0066387A">
        <w:rPr>
          <w:i/>
          <w:color w:val="0000FF"/>
          <w:sz w:val="24"/>
          <w:szCs w:val="24"/>
        </w:rPr>
        <w:t xml:space="preserve"> </w:t>
      </w:r>
    </w:p>
    <w:p w14:paraId="1E817C18" w14:textId="6E244F8C" w:rsidR="00506F7F" w:rsidRPr="00506F7F" w:rsidRDefault="00E730BA" w:rsidP="00506F7F">
      <w:pPr>
        <w:pStyle w:val="Heading3"/>
      </w:pPr>
      <w:r w:rsidRPr="00506F7F">
        <w:t>Requirement 8(3)(c)</w:t>
      </w:r>
      <w:r>
        <w:tab/>
        <w:t>Compliant</w:t>
      </w:r>
    </w:p>
    <w:p w14:paraId="1E817C19" w14:textId="77777777" w:rsidR="00506F7F" w:rsidRPr="008D114F" w:rsidRDefault="00E730BA" w:rsidP="00506F7F">
      <w:pPr>
        <w:rPr>
          <w:i/>
        </w:rPr>
      </w:pPr>
      <w:r w:rsidRPr="008D114F">
        <w:rPr>
          <w:i/>
        </w:rPr>
        <w:t>Effective organisation wide governance systems relating to the following:</w:t>
      </w:r>
    </w:p>
    <w:p w14:paraId="1E817C1A" w14:textId="77777777" w:rsidR="00506F7F" w:rsidRPr="008D114F" w:rsidRDefault="00E730BA" w:rsidP="00506F7F">
      <w:pPr>
        <w:numPr>
          <w:ilvl w:val="0"/>
          <w:numId w:val="28"/>
        </w:numPr>
        <w:tabs>
          <w:tab w:val="right" w:pos="9026"/>
        </w:tabs>
        <w:spacing w:before="0" w:after="0"/>
        <w:ind w:left="567" w:hanging="425"/>
        <w:outlineLvl w:val="4"/>
        <w:rPr>
          <w:i/>
        </w:rPr>
      </w:pPr>
      <w:r w:rsidRPr="008D114F">
        <w:rPr>
          <w:i/>
        </w:rPr>
        <w:t>information management;</w:t>
      </w:r>
    </w:p>
    <w:p w14:paraId="1E817C1B" w14:textId="77777777" w:rsidR="00506F7F" w:rsidRPr="008D114F" w:rsidRDefault="00E730BA" w:rsidP="00506F7F">
      <w:pPr>
        <w:numPr>
          <w:ilvl w:val="0"/>
          <w:numId w:val="28"/>
        </w:numPr>
        <w:tabs>
          <w:tab w:val="right" w:pos="9026"/>
        </w:tabs>
        <w:spacing w:before="0" w:after="0"/>
        <w:ind w:left="567" w:hanging="425"/>
        <w:outlineLvl w:val="4"/>
        <w:rPr>
          <w:i/>
        </w:rPr>
      </w:pPr>
      <w:r w:rsidRPr="008D114F">
        <w:rPr>
          <w:i/>
        </w:rPr>
        <w:t>continuous improvement;</w:t>
      </w:r>
    </w:p>
    <w:p w14:paraId="1E817C1C" w14:textId="77777777" w:rsidR="00506F7F" w:rsidRPr="008D114F" w:rsidRDefault="00E730BA" w:rsidP="00506F7F">
      <w:pPr>
        <w:numPr>
          <w:ilvl w:val="0"/>
          <w:numId w:val="28"/>
        </w:numPr>
        <w:tabs>
          <w:tab w:val="right" w:pos="9026"/>
        </w:tabs>
        <w:spacing w:before="0" w:after="0"/>
        <w:ind w:left="567" w:hanging="425"/>
        <w:outlineLvl w:val="4"/>
        <w:rPr>
          <w:i/>
        </w:rPr>
      </w:pPr>
      <w:r w:rsidRPr="008D114F">
        <w:rPr>
          <w:i/>
        </w:rPr>
        <w:t>financial governance;</w:t>
      </w:r>
    </w:p>
    <w:p w14:paraId="1E817C1D" w14:textId="77777777" w:rsidR="00506F7F" w:rsidRPr="008D114F" w:rsidRDefault="00E730BA"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E817C1E" w14:textId="77777777" w:rsidR="00506F7F" w:rsidRPr="008D114F" w:rsidRDefault="00E730BA" w:rsidP="00506F7F">
      <w:pPr>
        <w:numPr>
          <w:ilvl w:val="0"/>
          <w:numId w:val="28"/>
        </w:numPr>
        <w:tabs>
          <w:tab w:val="right" w:pos="9026"/>
        </w:tabs>
        <w:spacing w:before="0" w:after="0"/>
        <w:ind w:left="567" w:hanging="425"/>
        <w:outlineLvl w:val="4"/>
        <w:rPr>
          <w:i/>
        </w:rPr>
      </w:pPr>
      <w:r w:rsidRPr="008D114F">
        <w:rPr>
          <w:i/>
        </w:rPr>
        <w:t>regulatory compliance;</w:t>
      </w:r>
    </w:p>
    <w:p w14:paraId="1E817C1F" w14:textId="77777777" w:rsidR="00314FF7" w:rsidRPr="008D114F" w:rsidRDefault="00E730BA" w:rsidP="00506F7F">
      <w:pPr>
        <w:numPr>
          <w:ilvl w:val="0"/>
          <w:numId w:val="28"/>
        </w:numPr>
        <w:tabs>
          <w:tab w:val="right" w:pos="9026"/>
        </w:tabs>
        <w:spacing w:before="0" w:after="0"/>
        <w:ind w:left="567" w:hanging="425"/>
        <w:outlineLvl w:val="4"/>
        <w:rPr>
          <w:i/>
        </w:rPr>
      </w:pPr>
      <w:r w:rsidRPr="008D114F">
        <w:rPr>
          <w:i/>
        </w:rPr>
        <w:t>feedback and complaints.</w:t>
      </w:r>
    </w:p>
    <w:p w14:paraId="1E817C21" w14:textId="380355A7" w:rsidR="00506F7F" w:rsidRPr="00506F7F" w:rsidRDefault="00E730BA" w:rsidP="00506F7F">
      <w:pPr>
        <w:pStyle w:val="Heading3"/>
      </w:pPr>
      <w:r w:rsidRPr="00506F7F">
        <w:t>Requirement 8(3)(d)</w:t>
      </w:r>
      <w:r>
        <w:tab/>
        <w:t>Non-compliant</w:t>
      </w:r>
    </w:p>
    <w:p w14:paraId="1E817C22" w14:textId="77777777" w:rsidR="00506F7F" w:rsidRPr="008D114F" w:rsidRDefault="00E730BA" w:rsidP="00506F7F">
      <w:pPr>
        <w:rPr>
          <w:i/>
        </w:rPr>
      </w:pPr>
      <w:r w:rsidRPr="008D114F">
        <w:rPr>
          <w:i/>
        </w:rPr>
        <w:t>Effective risk management systems and practices, including but not limited to the following:</w:t>
      </w:r>
    </w:p>
    <w:p w14:paraId="1E817C23" w14:textId="77777777" w:rsidR="00506F7F" w:rsidRPr="008D114F" w:rsidRDefault="00E730BA"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E817C24" w14:textId="77777777" w:rsidR="00506F7F" w:rsidRPr="008D114F" w:rsidRDefault="00E730BA"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E817C25" w14:textId="77777777" w:rsidR="00597139" w:rsidRDefault="00E730BA"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E817C26" w14:textId="77777777" w:rsidR="00314FF7" w:rsidRPr="008D114F" w:rsidRDefault="00E730BA"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08B039E" w14:textId="560DDE6E" w:rsidR="001374DA" w:rsidRPr="00785539" w:rsidRDefault="007D7664" w:rsidP="00506F7F">
      <w:pPr>
        <w:rPr>
          <w:color w:val="auto"/>
        </w:rPr>
      </w:pPr>
      <w:r w:rsidRPr="00785539">
        <w:rPr>
          <w:color w:val="auto"/>
        </w:rPr>
        <w:t xml:space="preserve">The service was unable to demonstrate that it </w:t>
      </w:r>
      <w:r w:rsidR="00B86577" w:rsidRPr="00785539">
        <w:rPr>
          <w:color w:val="auto"/>
        </w:rPr>
        <w:t xml:space="preserve">understood its requirements under the Serious Incident Reporting Scheme (SIRS). One consumer </w:t>
      </w:r>
      <w:r w:rsidR="00954768" w:rsidRPr="00785539">
        <w:rPr>
          <w:color w:val="auto"/>
        </w:rPr>
        <w:t xml:space="preserve">with a high falls risk </w:t>
      </w:r>
      <w:r w:rsidR="00B86577" w:rsidRPr="00785539">
        <w:rPr>
          <w:color w:val="auto"/>
        </w:rPr>
        <w:t xml:space="preserve">had an unwitnessed fall when they were in the dining room which resulted in </w:t>
      </w:r>
      <w:r w:rsidR="00C56A8F">
        <w:rPr>
          <w:color w:val="auto"/>
        </w:rPr>
        <w:t>four</w:t>
      </w:r>
      <w:r w:rsidR="00B86577" w:rsidRPr="00785539">
        <w:rPr>
          <w:color w:val="auto"/>
        </w:rPr>
        <w:t xml:space="preserve"> fractured toes. The consumer stated they attempted to stand as they needed to go to the toilet urgently and that was the reason for the fall.  The consumer required </w:t>
      </w:r>
      <w:r w:rsidR="00B86577" w:rsidRPr="00785539">
        <w:rPr>
          <w:color w:val="auto"/>
        </w:rPr>
        <w:lastRenderedPageBreak/>
        <w:t>regular toileting due to the medication they were prescribed</w:t>
      </w:r>
      <w:r w:rsidR="00C56A8F">
        <w:rPr>
          <w:color w:val="auto"/>
        </w:rPr>
        <w:t xml:space="preserve"> increasing this need</w:t>
      </w:r>
      <w:r w:rsidR="00B86577" w:rsidRPr="00785539">
        <w:rPr>
          <w:color w:val="auto"/>
        </w:rPr>
        <w:t xml:space="preserve"> This was not reported as a SIRS incident at the time </w:t>
      </w:r>
      <w:r w:rsidR="001374DA" w:rsidRPr="00785539">
        <w:rPr>
          <w:color w:val="auto"/>
        </w:rPr>
        <w:t xml:space="preserve">based on consultation with the organizations’ compliance department. </w:t>
      </w:r>
    </w:p>
    <w:p w14:paraId="1E817C27" w14:textId="46838A7A" w:rsidR="00506F7F" w:rsidRPr="00785539" w:rsidRDefault="001374DA" w:rsidP="00506F7F">
      <w:pPr>
        <w:rPr>
          <w:color w:val="auto"/>
        </w:rPr>
      </w:pPr>
      <w:r w:rsidRPr="00785539">
        <w:rPr>
          <w:color w:val="auto"/>
        </w:rPr>
        <w:t>In their response, the Approved Provider stated they did report the matter as a Priority 1 SIRS incident to the Aged Care Quality and Safety Commission</w:t>
      </w:r>
      <w:r w:rsidR="00B86577" w:rsidRPr="00785539">
        <w:rPr>
          <w:color w:val="auto"/>
        </w:rPr>
        <w:t xml:space="preserve"> following a complaint from the consumer’s family</w:t>
      </w:r>
      <w:r w:rsidR="00C56A8F">
        <w:rPr>
          <w:color w:val="auto"/>
        </w:rPr>
        <w:t>. The consumer’s family claimed the</w:t>
      </w:r>
      <w:r w:rsidR="00B86577" w:rsidRPr="00785539">
        <w:rPr>
          <w:color w:val="auto"/>
        </w:rPr>
        <w:t xml:space="preserve"> consumer’s </w:t>
      </w:r>
      <w:r w:rsidR="00846D58" w:rsidRPr="00785539">
        <w:rPr>
          <w:color w:val="auto"/>
        </w:rPr>
        <w:t>four-wheeled</w:t>
      </w:r>
      <w:r w:rsidRPr="00785539">
        <w:rPr>
          <w:color w:val="auto"/>
        </w:rPr>
        <w:t xml:space="preserve"> walker</w:t>
      </w:r>
      <w:r w:rsidR="00B86577" w:rsidRPr="00785539">
        <w:rPr>
          <w:color w:val="auto"/>
        </w:rPr>
        <w:t xml:space="preserve"> was n</w:t>
      </w:r>
      <w:r w:rsidR="003A1DEB" w:rsidRPr="00785539">
        <w:rPr>
          <w:color w:val="auto"/>
        </w:rPr>
        <w:t xml:space="preserve">ot available to them at the time of the fall. </w:t>
      </w:r>
    </w:p>
    <w:p w14:paraId="6DA970E9" w14:textId="74989930" w:rsidR="00785539" w:rsidRDefault="00846D58" w:rsidP="00506F7F">
      <w:pPr>
        <w:rPr>
          <w:color w:val="auto"/>
        </w:rPr>
      </w:pPr>
      <w:r w:rsidRPr="00785539">
        <w:rPr>
          <w:color w:val="auto"/>
        </w:rPr>
        <w:t xml:space="preserve">Strategies </w:t>
      </w:r>
      <w:r w:rsidR="007166CF">
        <w:rPr>
          <w:color w:val="auto"/>
        </w:rPr>
        <w:t xml:space="preserve">were </w:t>
      </w:r>
      <w:r w:rsidRPr="00785539">
        <w:rPr>
          <w:color w:val="auto"/>
        </w:rPr>
        <w:t xml:space="preserve">put in place following the fall </w:t>
      </w:r>
      <w:r w:rsidR="007166CF">
        <w:rPr>
          <w:color w:val="auto"/>
        </w:rPr>
        <w:t>including</w:t>
      </w:r>
      <w:r w:rsidRPr="00785539">
        <w:rPr>
          <w:color w:val="auto"/>
        </w:rPr>
        <w:t xml:space="preserve"> </w:t>
      </w:r>
      <w:r w:rsidR="00BE12BF" w:rsidRPr="00785539">
        <w:rPr>
          <w:color w:val="auto"/>
        </w:rPr>
        <w:t>reminding care staff the consumer needs to be assisted with toileting</w:t>
      </w:r>
      <w:r w:rsidRPr="00785539">
        <w:rPr>
          <w:color w:val="auto"/>
        </w:rPr>
        <w:t xml:space="preserve"> before and after meals</w:t>
      </w:r>
      <w:r w:rsidR="00BE12BF" w:rsidRPr="00785539">
        <w:rPr>
          <w:color w:val="auto"/>
        </w:rPr>
        <w:t xml:space="preserve"> due to the medication they were prescribed</w:t>
      </w:r>
      <w:r w:rsidRPr="00785539">
        <w:rPr>
          <w:color w:val="auto"/>
        </w:rPr>
        <w:t xml:space="preserve">. However </w:t>
      </w:r>
      <w:r w:rsidR="00BE12BF" w:rsidRPr="00785539">
        <w:rPr>
          <w:color w:val="auto"/>
        </w:rPr>
        <w:t xml:space="preserve">this was not included on the consumer’s care plan at the time </w:t>
      </w:r>
      <w:r w:rsidR="007166CF">
        <w:rPr>
          <w:color w:val="auto"/>
        </w:rPr>
        <w:t xml:space="preserve">of the fall </w:t>
      </w:r>
      <w:r w:rsidR="00BE12BF" w:rsidRPr="00785539">
        <w:rPr>
          <w:color w:val="auto"/>
        </w:rPr>
        <w:t xml:space="preserve">and although the provider stated that the consumer was assisted to the toilet shortly before being taken to the dining room, it was long enough for the consumer to require the toilet urgently before lunch, with no staff available to assist them and possibly without their 4 wheeled walker in close proximity. </w:t>
      </w:r>
      <w:r w:rsidR="00785539">
        <w:rPr>
          <w:color w:val="auto"/>
        </w:rPr>
        <w:t>This is still to be considered a reportable incident under SIRS</w:t>
      </w:r>
      <w:r w:rsidR="007166CF">
        <w:rPr>
          <w:color w:val="auto"/>
        </w:rPr>
        <w:t xml:space="preserve"> as the </w:t>
      </w:r>
      <w:r w:rsidR="006100FC">
        <w:rPr>
          <w:color w:val="auto"/>
        </w:rPr>
        <w:t>service did not adequately assess the risk for this consumer or take adequate steps to prevent it. As a consequence there was a severe impact on the consumer.</w:t>
      </w:r>
    </w:p>
    <w:p w14:paraId="701B3B91" w14:textId="07320E2E" w:rsidR="00846D58" w:rsidRPr="00785539" w:rsidRDefault="00785539" w:rsidP="00506F7F">
      <w:pPr>
        <w:rPr>
          <w:color w:val="auto"/>
        </w:rPr>
      </w:pPr>
      <w:r>
        <w:rPr>
          <w:color w:val="auto"/>
        </w:rPr>
        <w:t>The</w:t>
      </w:r>
      <w:r w:rsidR="00846D58" w:rsidRPr="00785539">
        <w:rPr>
          <w:color w:val="auto"/>
        </w:rPr>
        <w:t xml:space="preserve"> approved provider has made a number of improvements in their risk management framework and </w:t>
      </w:r>
      <w:r w:rsidR="00990582">
        <w:rPr>
          <w:color w:val="auto"/>
        </w:rPr>
        <w:t xml:space="preserve">in </w:t>
      </w:r>
      <w:r w:rsidR="00846D58" w:rsidRPr="00785539">
        <w:rPr>
          <w:color w:val="auto"/>
        </w:rPr>
        <w:t xml:space="preserve">managing </w:t>
      </w:r>
      <w:r w:rsidR="00BE12BF" w:rsidRPr="00785539">
        <w:rPr>
          <w:color w:val="auto"/>
        </w:rPr>
        <w:t>and preventing incidents</w:t>
      </w:r>
      <w:r w:rsidR="00990582">
        <w:rPr>
          <w:color w:val="auto"/>
        </w:rPr>
        <w:t>.</w:t>
      </w:r>
      <w:r w:rsidR="00846D58" w:rsidRPr="00785539">
        <w:rPr>
          <w:color w:val="auto"/>
        </w:rPr>
        <w:t xml:space="preserve"> </w:t>
      </w:r>
      <w:r w:rsidR="00990582">
        <w:rPr>
          <w:color w:val="auto"/>
        </w:rPr>
        <w:t>Th</w:t>
      </w:r>
      <w:r w:rsidR="00846D58" w:rsidRPr="00785539">
        <w:rPr>
          <w:color w:val="auto"/>
        </w:rPr>
        <w:t xml:space="preserve">eir understanding of the requirements of what is to be reported under the SIRS legislation requires further </w:t>
      </w:r>
      <w:r w:rsidR="00BE12BF" w:rsidRPr="00785539">
        <w:rPr>
          <w:color w:val="auto"/>
        </w:rPr>
        <w:t>improvement</w:t>
      </w:r>
      <w:r w:rsidR="00990582">
        <w:rPr>
          <w:color w:val="auto"/>
        </w:rPr>
        <w:t xml:space="preserve"> along with ensuring strategies to mitigate risk are appropriately recorded and assessed to prevent incidents such as these </w:t>
      </w:r>
      <w:r w:rsidR="00F525BB">
        <w:rPr>
          <w:color w:val="auto"/>
        </w:rPr>
        <w:t>from</w:t>
      </w:r>
      <w:r w:rsidR="00990582">
        <w:rPr>
          <w:color w:val="auto"/>
        </w:rPr>
        <w:t xml:space="preserve"> </w:t>
      </w:r>
      <w:r w:rsidR="00F525BB">
        <w:rPr>
          <w:color w:val="auto"/>
        </w:rPr>
        <w:t>occurring</w:t>
      </w:r>
      <w:r w:rsidR="00990582">
        <w:rPr>
          <w:color w:val="auto"/>
        </w:rPr>
        <w:t>.</w:t>
      </w:r>
    </w:p>
    <w:p w14:paraId="497AE2AC" w14:textId="2A265453" w:rsidR="001374DA" w:rsidRPr="00785539" w:rsidRDefault="00785539" w:rsidP="00506F7F">
      <w:pPr>
        <w:rPr>
          <w:color w:val="auto"/>
        </w:rPr>
      </w:pPr>
      <w:r w:rsidRPr="00785539">
        <w:rPr>
          <w:color w:val="auto"/>
        </w:rPr>
        <w:t>Based on the information provided by the Assessment Team and the further information provided by the approved provider I find the service non-compliant with this requirement.</w:t>
      </w:r>
    </w:p>
    <w:p w14:paraId="1E817C28" w14:textId="72F9AD33" w:rsidR="00506F7F" w:rsidRPr="00506F7F" w:rsidRDefault="00E730BA" w:rsidP="00506F7F">
      <w:pPr>
        <w:pStyle w:val="Heading3"/>
      </w:pPr>
      <w:r w:rsidRPr="00506F7F">
        <w:t>Requirement 8(3)(e)</w:t>
      </w:r>
      <w:r>
        <w:tab/>
        <w:t>Compliant</w:t>
      </w:r>
    </w:p>
    <w:p w14:paraId="1E817C29" w14:textId="77777777" w:rsidR="00506F7F" w:rsidRPr="008D114F" w:rsidRDefault="00E730BA" w:rsidP="00506F7F">
      <w:pPr>
        <w:rPr>
          <w:i/>
        </w:rPr>
      </w:pPr>
      <w:r w:rsidRPr="008D114F">
        <w:rPr>
          <w:i/>
        </w:rPr>
        <w:t>Where clinical care is provided—a clinical governance framework, including but not limited to the following:</w:t>
      </w:r>
    </w:p>
    <w:p w14:paraId="1E817C2A" w14:textId="77777777" w:rsidR="00506F7F" w:rsidRPr="008D114F" w:rsidRDefault="00E730BA" w:rsidP="00506F7F">
      <w:pPr>
        <w:numPr>
          <w:ilvl w:val="0"/>
          <w:numId w:val="30"/>
        </w:numPr>
        <w:tabs>
          <w:tab w:val="right" w:pos="9026"/>
        </w:tabs>
        <w:spacing w:before="0" w:after="0"/>
        <w:ind w:left="567" w:hanging="425"/>
        <w:outlineLvl w:val="4"/>
        <w:rPr>
          <w:i/>
        </w:rPr>
      </w:pPr>
      <w:r w:rsidRPr="008D114F">
        <w:rPr>
          <w:i/>
        </w:rPr>
        <w:t>antimicrobial stewardship;</w:t>
      </w:r>
    </w:p>
    <w:p w14:paraId="1E817C2B" w14:textId="77777777" w:rsidR="00506F7F" w:rsidRPr="008D114F" w:rsidRDefault="00E730BA" w:rsidP="00506F7F">
      <w:pPr>
        <w:numPr>
          <w:ilvl w:val="0"/>
          <w:numId w:val="30"/>
        </w:numPr>
        <w:tabs>
          <w:tab w:val="right" w:pos="9026"/>
        </w:tabs>
        <w:spacing w:before="0" w:after="0"/>
        <w:ind w:left="567" w:hanging="425"/>
        <w:outlineLvl w:val="4"/>
        <w:rPr>
          <w:i/>
        </w:rPr>
      </w:pPr>
      <w:r w:rsidRPr="008D114F">
        <w:rPr>
          <w:i/>
        </w:rPr>
        <w:t>minimising the use of restraint;</w:t>
      </w:r>
    </w:p>
    <w:p w14:paraId="1E817C2C" w14:textId="77777777" w:rsidR="00506F7F" w:rsidRPr="008D114F" w:rsidRDefault="00E730BA" w:rsidP="00506F7F">
      <w:pPr>
        <w:numPr>
          <w:ilvl w:val="0"/>
          <w:numId w:val="30"/>
        </w:numPr>
        <w:tabs>
          <w:tab w:val="right" w:pos="9026"/>
        </w:tabs>
        <w:spacing w:before="0" w:after="0"/>
        <w:ind w:left="567" w:hanging="425"/>
        <w:outlineLvl w:val="4"/>
        <w:rPr>
          <w:i/>
        </w:rPr>
      </w:pPr>
      <w:r w:rsidRPr="008D114F">
        <w:rPr>
          <w:i/>
        </w:rPr>
        <w:t>open disclosure.</w:t>
      </w:r>
    </w:p>
    <w:p w14:paraId="1E817C2E" w14:textId="77777777" w:rsidR="00506F7F" w:rsidRPr="00154403" w:rsidRDefault="003A2755" w:rsidP="00154403"/>
    <w:p w14:paraId="1E817C2F" w14:textId="77777777" w:rsidR="00095CD4" w:rsidRDefault="003A2755"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E817C30" w14:textId="77777777" w:rsidR="00A93E3F" w:rsidRDefault="00E730BA" w:rsidP="00095CD4">
      <w:pPr>
        <w:pStyle w:val="Heading1"/>
      </w:pPr>
      <w:r>
        <w:lastRenderedPageBreak/>
        <w:t>Areas for improvement</w:t>
      </w:r>
    </w:p>
    <w:p w14:paraId="1E817C34" w14:textId="77777777" w:rsidR="004B33E7" w:rsidRPr="00E830C7" w:rsidRDefault="00E730B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EB8CA9" w14:textId="40284F7D" w:rsidR="00785539" w:rsidRPr="00506F7F" w:rsidRDefault="00785539" w:rsidP="00785539">
      <w:pPr>
        <w:pStyle w:val="Heading3"/>
      </w:pPr>
      <w:r w:rsidRPr="00506F7F">
        <w:t>Requirement 8(3)(d)</w:t>
      </w:r>
      <w:r>
        <w:tab/>
      </w:r>
    </w:p>
    <w:p w14:paraId="2680190C" w14:textId="77777777" w:rsidR="00785539" w:rsidRPr="008D114F" w:rsidRDefault="00785539" w:rsidP="00785539">
      <w:pPr>
        <w:rPr>
          <w:i/>
        </w:rPr>
      </w:pPr>
      <w:r w:rsidRPr="008D114F">
        <w:rPr>
          <w:i/>
        </w:rPr>
        <w:t>Effective risk management systems and practices, including but not limited to the following:</w:t>
      </w:r>
    </w:p>
    <w:p w14:paraId="1B4D992F" w14:textId="77777777" w:rsidR="00785539" w:rsidRPr="008D114F" w:rsidRDefault="00785539" w:rsidP="00785539">
      <w:pPr>
        <w:numPr>
          <w:ilvl w:val="0"/>
          <w:numId w:val="41"/>
        </w:numPr>
        <w:tabs>
          <w:tab w:val="right" w:pos="9026"/>
        </w:tabs>
        <w:spacing w:before="0" w:after="0"/>
        <w:ind w:left="567" w:hanging="425"/>
        <w:outlineLvl w:val="4"/>
        <w:rPr>
          <w:i/>
        </w:rPr>
      </w:pPr>
      <w:r w:rsidRPr="008D114F">
        <w:rPr>
          <w:i/>
        </w:rPr>
        <w:t>managing high impact or high prevalence risks associated with the care of consumers;</w:t>
      </w:r>
    </w:p>
    <w:p w14:paraId="0AFA5FEB" w14:textId="77777777" w:rsidR="00785539" w:rsidRPr="008D114F" w:rsidRDefault="00785539" w:rsidP="00785539">
      <w:pPr>
        <w:numPr>
          <w:ilvl w:val="0"/>
          <w:numId w:val="41"/>
        </w:numPr>
        <w:tabs>
          <w:tab w:val="right" w:pos="9026"/>
        </w:tabs>
        <w:spacing w:before="0" w:after="0"/>
        <w:ind w:left="567" w:hanging="425"/>
        <w:outlineLvl w:val="4"/>
        <w:rPr>
          <w:i/>
        </w:rPr>
      </w:pPr>
      <w:r w:rsidRPr="008D114F">
        <w:rPr>
          <w:i/>
        </w:rPr>
        <w:t>identifying and responding to abuse and neglect of consumers;</w:t>
      </w:r>
    </w:p>
    <w:p w14:paraId="423E648E" w14:textId="77777777" w:rsidR="00785539" w:rsidRDefault="00785539" w:rsidP="00785539">
      <w:pPr>
        <w:numPr>
          <w:ilvl w:val="0"/>
          <w:numId w:val="41"/>
        </w:numPr>
        <w:tabs>
          <w:tab w:val="right" w:pos="9026"/>
        </w:tabs>
        <w:spacing w:before="0" w:after="0"/>
        <w:ind w:left="567" w:hanging="425"/>
        <w:outlineLvl w:val="4"/>
        <w:rPr>
          <w:i/>
        </w:rPr>
      </w:pPr>
      <w:r w:rsidRPr="008D114F">
        <w:rPr>
          <w:i/>
        </w:rPr>
        <w:t>supporting consumers to live the best life they can</w:t>
      </w:r>
    </w:p>
    <w:p w14:paraId="6EA47F8A" w14:textId="77777777" w:rsidR="00785539" w:rsidRPr="008D114F" w:rsidRDefault="00785539" w:rsidP="00785539">
      <w:pPr>
        <w:numPr>
          <w:ilvl w:val="0"/>
          <w:numId w:val="41"/>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E817C35" w14:textId="068CC5ED" w:rsidR="00095CD4" w:rsidRDefault="00990582" w:rsidP="00785539">
      <w:pPr>
        <w:pStyle w:val="ListBullet"/>
      </w:pPr>
      <w:r>
        <w:t xml:space="preserve">Ensure that unwitnessed falls are appropriately investigated and reported </w:t>
      </w:r>
      <w:r w:rsidR="00937D4D">
        <w:t xml:space="preserve">under SIRS </w:t>
      </w:r>
      <w:r>
        <w:t>as required.</w:t>
      </w:r>
    </w:p>
    <w:p w14:paraId="6DE4496F" w14:textId="4F3911BA" w:rsidR="00990582" w:rsidRPr="00A3716D" w:rsidRDefault="00990582" w:rsidP="00785539">
      <w:pPr>
        <w:pStyle w:val="ListBullet"/>
      </w:pPr>
      <w:r>
        <w:t xml:space="preserve">Ensure that risks </w:t>
      </w:r>
      <w:r w:rsidR="00A5018D">
        <w:t>associated with the care of consumers are appropriately managed and included in care documentation.</w:t>
      </w:r>
    </w:p>
    <w:sectPr w:rsidR="00990582" w:rsidRPr="00A3716D"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17C63" w14:textId="77777777" w:rsidR="001820FA" w:rsidRDefault="00E730BA">
      <w:pPr>
        <w:spacing w:before="0" w:after="0" w:line="240" w:lineRule="auto"/>
      </w:pPr>
      <w:r>
        <w:separator/>
      </w:r>
    </w:p>
  </w:endnote>
  <w:endnote w:type="continuationSeparator" w:id="0">
    <w:p w14:paraId="1E817C65" w14:textId="77777777" w:rsidR="001820FA" w:rsidRDefault="00E730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C4E" w14:textId="77777777" w:rsidR="00506F7F" w:rsidRPr="009A1F1B" w:rsidRDefault="00E730B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817C4F" w14:textId="77777777" w:rsidR="00506F7F" w:rsidRPr="00C72FFB" w:rsidRDefault="00E730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Donvale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E817C50" w14:textId="77777777" w:rsidR="00506F7F" w:rsidRPr="00C72FFB" w:rsidRDefault="00E730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C51" w14:textId="77777777" w:rsidR="00506F7F" w:rsidRPr="009A1F1B" w:rsidRDefault="00E730B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817C52" w14:textId="77777777" w:rsidR="00506F7F" w:rsidRPr="00C72FFB" w:rsidRDefault="00E730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Donvale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817C53" w14:textId="77777777" w:rsidR="00506F7F" w:rsidRPr="00A3716D" w:rsidRDefault="00E730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C5F" w14:textId="77777777" w:rsidR="001820FA" w:rsidRDefault="00E730BA">
      <w:pPr>
        <w:spacing w:before="0" w:after="0" w:line="240" w:lineRule="auto"/>
      </w:pPr>
      <w:r>
        <w:separator/>
      </w:r>
    </w:p>
  </w:footnote>
  <w:footnote w:type="continuationSeparator" w:id="0">
    <w:p w14:paraId="1E817C61" w14:textId="77777777" w:rsidR="001820FA" w:rsidRDefault="00E730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C4D" w14:textId="77777777" w:rsidR="00506F7F" w:rsidRDefault="00E730B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E817C5F" wp14:editId="1E817C6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9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C54" w14:textId="77777777" w:rsidR="00506F7F" w:rsidRDefault="00E730BA">
    <w:pPr>
      <w:pStyle w:val="Header"/>
    </w:pPr>
    <w:r w:rsidRPr="003C6EC2">
      <w:rPr>
        <w:rFonts w:eastAsia="Calibri"/>
        <w:noProof/>
        <w:lang w:val="en-US" w:eastAsia="en-US"/>
      </w:rPr>
      <w:drawing>
        <wp:anchor distT="0" distB="0" distL="114300" distR="114300" simplePos="0" relativeHeight="251669504" behindDoc="1" locked="0" layoutInCell="1" allowOverlap="1" wp14:anchorId="1E817C61" wp14:editId="1E817C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35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C55" w14:textId="77777777" w:rsidR="00506F7F" w:rsidRDefault="00E730BA" w:rsidP="0004322A">
    <w:r>
      <w:rPr>
        <w:noProof/>
        <w:color w:val="auto"/>
        <w:sz w:val="20"/>
        <w:lang w:val="en-US" w:eastAsia="en-US"/>
      </w:rPr>
      <w:drawing>
        <wp:anchor distT="0" distB="0" distL="114300" distR="114300" simplePos="0" relativeHeight="251660288" behindDoc="1" locked="0" layoutInCell="1" allowOverlap="1" wp14:anchorId="1E817C63" wp14:editId="1E817C6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7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C57" w14:textId="77777777" w:rsidR="00506F7F" w:rsidRDefault="00E730BA" w:rsidP="0004322A">
    <w:r>
      <w:rPr>
        <w:noProof/>
        <w:color w:val="auto"/>
        <w:sz w:val="20"/>
        <w:lang w:val="en-US" w:eastAsia="en-US"/>
      </w:rPr>
      <w:drawing>
        <wp:anchor distT="0" distB="0" distL="114300" distR="114300" simplePos="0" relativeHeight="251661312" behindDoc="1" locked="0" layoutInCell="1" allowOverlap="1" wp14:anchorId="1E817C67" wp14:editId="1E817C6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49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C58" w14:textId="77777777" w:rsidR="00506F7F" w:rsidRDefault="00E730BA" w:rsidP="0004322A">
    <w:r>
      <w:rPr>
        <w:noProof/>
        <w:color w:val="auto"/>
        <w:sz w:val="20"/>
        <w:lang w:val="en-US" w:eastAsia="en-US"/>
      </w:rPr>
      <w:drawing>
        <wp:anchor distT="0" distB="0" distL="114300" distR="114300" simplePos="0" relativeHeight="251662336" behindDoc="1" locked="0" layoutInCell="1" allowOverlap="1" wp14:anchorId="1E817C69" wp14:editId="1E817C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38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C59" w14:textId="77777777" w:rsidR="00506F7F" w:rsidRDefault="00E730BA" w:rsidP="0004322A">
    <w:r>
      <w:rPr>
        <w:noProof/>
        <w:color w:val="auto"/>
        <w:sz w:val="20"/>
        <w:lang w:val="en-US" w:eastAsia="en-US"/>
      </w:rPr>
      <w:drawing>
        <wp:anchor distT="0" distB="0" distL="114300" distR="114300" simplePos="0" relativeHeight="251663360" behindDoc="1" locked="0" layoutInCell="1" allowOverlap="1" wp14:anchorId="1E817C6B" wp14:editId="1E817C6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8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C5B" w14:textId="77777777" w:rsidR="00506F7F" w:rsidRDefault="00E730BA"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E817C6F" wp14:editId="1E817C7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26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C5D" w14:textId="77777777" w:rsidR="00506F7F" w:rsidRDefault="00E730B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E817C73" wp14:editId="1E817C7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16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C5E" w14:textId="77777777" w:rsidR="00506F7F" w:rsidRDefault="00E730B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E817C75" wp14:editId="1E817C7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81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0E4B27"/>
    <w:multiLevelType w:val="hybridMultilevel"/>
    <w:tmpl w:val="C340075C"/>
    <w:lvl w:ilvl="0" w:tplc="0C090001">
      <w:start w:val="1"/>
      <w:numFmt w:val="bullet"/>
      <w:lvlText w:val=""/>
      <w:lvlJc w:val="left"/>
      <w:pPr>
        <w:ind w:left="720" w:hanging="360"/>
      </w:pPr>
      <w:rPr>
        <w:rFonts w:ascii="Symbol" w:hAnsi="Symbol" w:hint="default"/>
      </w:rPr>
    </w:lvl>
    <w:lvl w:ilvl="1" w:tplc="9BC2CBE8">
      <w:start w:val="1"/>
      <w:numFmt w:val="bullet"/>
      <w:lvlText w:val="o"/>
      <w:lvlJc w:val="left"/>
      <w:pPr>
        <w:ind w:left="1440" w:hanging="360"/>
      </w:pPr>
      <w:rPr>
        <w:rFonts w:ascii="Courier New" w:hAnsi="Courier New" w:cs="Courier New" w:hint="default"/>
      </w:rPr>
    </w:lvl>
    <w:lvl w:ilvl="2" w:tplc="37B6A1BE">
      <w:start w:val="1"/>
      <w:numFmt w:val="bullet"/>
      <w:lvlText w:val=""/>
      <w:lvlJc w:val="left"/>
      <w:pPr>
        <w:ind w:left="2160" w:hanging="360"/>
      </w:pPr>
      <w:rPr>
        <w:rFonts w:ascii="Wingdings" w:hAnsi="Wingdings" w:hint="default"/>
      </w:rPr>
    </w:lvl>
    <w:lvl w:ilvl="3" w:tplc="9A5C2E2C">
      <w:start w:val="1"/>
      <w:numFmt w:val="bullet"/>
      <w:lvlText w:val=""/>
      <w:lvlJc w:val="left"/>
      <w:pPr>
        <w:ind w:left="2880" w:hanging="360"/>
      </w:pPr>
      <w:rPr>
        <w:rFonts w:ascii="Symbol" w:hAnsi="Symbol" w:hint="default"/>
      </w:rPr>
    </w:lvl>
    <w:lvl w:ilvl="4" w:tplc="9D5EACE4">
      <w:start w:val="1"/>
      <w:numFmt w:val="bullet"/>
      <w:lvlText w:val="o"/>
      <w:lvlJc w:val="left"/>
      <w:pPr>
        <w:ind w:left="3600" w:hanging="360"/>
      </w:pPr>
      <w:rPr>
        <w:rFonts w:ascii="Courier New" w:hAnsi="Courier New" w:cs="Courier New" w:hint="default"/>
      </w:rPr>
    </w:lvl>
    <w:lvl w:ilvl="5" w:tplc="25767D88">
      <w:start w:val="1"/>
      <w:numFmt w:val="bullet"/>
      <w:lvlText w:val=""/>
      <w:lvlJc w:val="left"/>
      <w:pPr>
        <w:ind w:left="4320" w:hanging="360"/>
      </w:pPr>
      <w:rPr>
        <w:rFonts w:ascii="Wingdings" w:hAnsi="Wingdings" w:hint="default"/>
      </w:rPr>
    </w:lvl>
    <w:lvl w:ilvl="6" w:tplc="49F24D4E">
      <w:start w:val="1"/>
      <w:numFmt w:val="bullet"/>
      <w:lvlText w:val=""/>
      <w:lvlJc w:val="left"/>
      <w:pPr>
        <w:ind w:left="5040" w:hanging="360"/>
      </w:pPr>
      <w:rPr>
        <w:rFonts w:ascii="Symbol" w:hAnsi="Symbol" w:hint="default"/>
      </w:rPr>
    </w:lvl>
    <w:lvl w:ilvl="7" w:tplc="0F0EEFA4">
      <w:start w:val="1"/>
      <w:numFmt w:val="bullet"/>
      <w:lvlText w:val="o"/>
      <w:lvlJc w:val="left"/>
      <w:pPr>
        <w:ind w:left="5760" w:hanging="360"/>
      </w:pPr>
      <w:rPr>
        <w:rFonts w:ascii="Courier New" w:hAnsi="Courier New" w:cs="Courier New" w:hint="default"/>
      </w:rPr>
    </w:lvl>
    <w:lvl w:ilvl="8" w:tplc="1196E880">
      <w:start w:val="1"/>
      <w:numFmt w:val="bullet"/>
      <w:lvlText w:val=""/>
      <w:lvlJc w:val="left"/>
      <w:pPr>
        <w:ind w:left="6480" w:hanging="360"/>
      </w:pPr>
      <w:rPr>
        <w:rFonts w:ascii="Wingdings" w:hAnsi="Wingdings" w:hint="default"/>
      </w:rPr>
    </w:lvl>
  </w:abstractNum>
  <w:abstractNum w:abstractNumId="8" w15:restartNumberingAfterBreak="0">
    <w:nsid w:val="0DD424AE"/>
    <w:multiLevelType w:val="hybridMultilevel"/>
    <w:tmpl w:val="B7A0E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F78A136A">
      <w:start w:val="1"/>
      <w:numFmt w:val="lowerRoman"/>
      <w:lvlText w:val="(%1)"/>
      <w:lvlJc w:val="left"/>
      <w:pPr>
        <w:ind w:left="1080" w:hanging="720"/>
      </w:pPr>
      <w:rPr>
        <w:rFonts w:hint="default"/>
        <w:b w:val="0"/>
      </w:rPr>
    </w:lvl>
    <w:lvl w:ilvl="1" w:tplc="2A068ED0" w:tentative="1">
      <w:start w:val="1"/>
      <w:numFmt w:val="lowerLetter"/>
      <w:lvlText w:val="%2."/>
      <w:lvlJc w:val="left"/>
      <w:pPr>
        <w:ind w:left="1440" w:hanging="360"/>
      </w:pPr>
    </w:lvl>
    <w:lvl w:ilvl="2" w:tplc="384C23A6" w:tentative="1">
      <w:start w:val="1"/>
      <w:numFmt w:val="lowerRoman"/>
      <w:lvlText w:val="%3."/>
      <w:lvlJc w:val="right"/>
      <w:pPr>
        <w:ind w:left="2160" w:hanging="180"/>
      </w:pPr>
    </w:lvl>
    <w:lvl w:ilvl="3" w:tplc="0D18C0D2" w:tentative="1">
      <w:start w:val="1"/>
      <w:numFmt w:val="decimal"/>
      <w:lvlText w:val="%4."/>
      <w:lvlJc w:val="left"/>
      <w:pPr>
        <w:ind w:left="2880" w:hanging="360"/>
      </w:pPr>
    </w:lvl>
    <w:lvl w:ilvl="4" w:tplc="CF906BE2" w:tentative="1">
      <w:start w:val="1"/>
      <w:numFmt w:val="lowerLetter"/>
      <w:lvlText w:val="%5."/>
      <w:lvlJc w:val="left"/>
      <w:pPr>
        <w:ind w:left="3600" w:hanging="360"/>
      </w:pPr>
    </w:lvl>
    <w:lvl w:ilvl="5" w:tplc="4F1C490A" w:tentative="1">
      <w:start w:val="1"/>
      <w:numFmt w:val="lowerRoman"/>
      <w:lvlText w:val="%6."/>
      <w:lvlJc w:val="right"/>
      <w:pPr>
        <w:ind w:left="4320" w:hanging="180"/>
      </w:pPr>
    </w:lvl>
    <w:lvl w:ilvl="6" w:tplc="724E9232" w:tentative="1">
      <w:start w:val="1"/>
      <w:numFmt w:val="decimal"/>
      <w:lvlText w:val="%7."/>
      <w:lvlJc w:val="left"/>
      <w:pPr>
        <w:ind w:left="5040" w:hanging="360"/>
      </w:pPr>
    </w:lvl>
    <w:lvl w:ilvl="7" w:tplc="EE827034" w:tentative="1">
      <w:start w:val="1"/>
      <w:numFmt w:val="lowerLetter"/>
      <w:lvlText w:val="%8."/>
      <w:lvlJc w:val="left"/>
      <w:pPr>
        <w:ind w:left="5760" w:hanging="360"/>
      </w:pPr>
    </w:lvl>
    <w:lvl w:ilvl="8" w:tplc="0D3C061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6F80035E">
      <w:start w:val="1"/>
      <w:numFmt w:val="bullet"/>
      <w:pStyle w:val="ListParagraph"/>
      <w:lvlText w:val=""/>
      <w:lvlJc w:val="left"/>
      <w:pPr>
        <w:ind w:left="1440" w:hanging="360"/>
      </w:pPr>
      <w:rPr>
        <w:rFonts w:ascii="Symbol" w:hAnsi="Symbol" w:hint="default"/>
        <w:color w:val="auto"/>
      </w:rPr>
    </w:lvl>
    <w:lvl w:ilvl="1" w:tplc="9B381B66" w:tentative="1">
      <w:start w:val="1"/>
      <w:numFmt w:val="bullet"/>
      <w:lvlText w:val="o"/>
      <w:lvlJc w:val="left"/>
      <w:pPr>
        <w:ind w:left="2160" w:hanging="360"/>
      </w:pPr>
      <w:rPr>
        <w:rFonts w:ascii="Courier New" w:hAnsi="Courier New" w:cs="Courier New" w:hint="default"/>
      </w:rPr>
    </w:lvl>
    <w:lvl w:ilvl="2" w:tplc="A148F598" w:tentative="1">
      <w:start w:val="1"/>
      <w:numFmt w:val="bullet"/>
      <w:lvlText w:val=""/>
      <w:lvlJc w:val="left"/>
      <w:pPr>
        <w:ind w:left="2880" w:hanging="360"/>
      </w:pPr>
      <w:rPr>
        <w:rFonts w:ascii="Wingdings" w:hAnsi="Wingdings" w:hint="default"/>
      </w:rPr>
    </w:lvl>
    <w:lvl w:ilvl="3" w:tplc="6340E7C0" w:tentative="1">
      <w:start w:val="1"/>
      <w:numFmt w:val="bullet"/>
      <w:lvlText w:val=""/>
      <w:lvlJc w:val="left"/>
      <w:pPr>
        <w:ind w:left="3600" w:hanging="360"/>
      </w:pPr>
      <w:rPr>
        <w:rFonts w:ascii="Symbol" w:hAnsi="Symbol" w:hint="default"/>
      </w:rPr>
    </w:lvl>
    <w:lvl w:ilvl="4" w:tplc="54CEDE54" w:tentative="1">
      <w:start w:val="1"/>
      <w:numFmt w:val="bullet"/>
      <w:lvlText w:val="o"/>
      <w:lvlJc w:val="left"/>
      <w:pPr>
        <w:ind w:left="4320" w:hanging="360"/>
      </w:pPr>
      <w:rPr>
        <w:rFonts w:ascii="Courier New" w:hAnsi="Courier New" w:cs="Courier New" w:hint="default"/>
      </w:rPr>
    </w:lvl>
    <w:lvl w:ilvl="5" w:tplc="D3F277EE" w:tentative="1">
      <w:start w:val="1"/>
      <w:numFmt w:val="bullet"/>
      <w:lvlText w:val=""/>
      <w:lvlJc w:val="left"/>
      <w:pPr>
        <w:ind w:left="5040" w:hanging="360"/>
      </w:pPr>
      <w:rPr>
        <w:rFonts w:ascii="Wingdings" w:hAnsi="Wingdings" w:hint="default"/>
      </w:rPr>
    </w:lvl>
    <w:lvl w:ilvl="6" w:tplc="5B820B3C" w:tentative="1">
      <w:start w:val="1"/>
      <w:numFmt w:val="bullet"/>
      <w:lvlText w:val=""/>
      <w:lvlJc w:val="left"/>
      <w:pPr>
        <w:ind w:left="5760" w:hanging="360"/>
      </w:pPr>
      <w:rPr>
        <w:rFonts w:ascii="Symbol" w:hAnsi="Symbol" w:hint="default"/>
      </w:rPr>
    </w:lvl>
    <w:lvl w:ilvl="7" w:tplc="6ED2D7EC" w:tentative="1">
      <w:start w:val="1"/>
      <w:numFmt w:val="bullet"/>
      <w:lvlText w:val="o"/>
      <w:lvlJc w:val="left"/>
      <w:pPr>
        <w:ind w:left="6480" w:hanging="360"/>
      </w:pPr>
      <w:rPr>
        <w:rFonts w:ascii="Courier New" w:hAnsi="Courier New" w:cs="Courier New" w:hint="default"/>
      </w:rPr>
    </w:lvl>
    <w:lvl w:ilvl="8" w:tplc="F74A6D1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62891C6">
      <w:start w:val="1"/>
      <w:numFmt w:val="lowerRoman"/>
      <w:lvlText w:val="(%1)"/>
      <w:lvlJc w:val="left"/>
      <w:pPr>
        <w:ind w:left="1004" w:hanging="720"/>
      </w:pPr>
      <w:rPr>
        <w:rFonts w:hint="default"/>
        <w:b w:val="0"/>
      </w:rPr>
    </w:lvl>
    <w:lvl w:ilvl="1" w:tplc="ED7E8114" w:tentative="1">
      <w:start w:val="1"/>
      <w:numFmt w:val="lowerLetter"/>
      <w:lvlText w:val="%2."/>
      <w:lvlJc w:val="left"/>
      <w:pPr>
        <w:ind w:left="1364" w:hanging="360"/>
      </w:pPr>
    </w:lvl>
    <w:lvl w:ilvl="2" w:tplc="7608B496" w:tentative="1">
      <w:start w:val="1"/>
      <w:numFmt w:val="lowerRoman"/>
      <w:lvlText w:val="%3."/>
      <w:lvlJc w:val="right"/>
      <w:pPr>
        <w:ind w:left="2084" w:hanging="180"/>
      </w:pPr>
    </w:lvl>
    <w:lvl w:ilvl="3" w:tplc="914C7672" w:tentative="1">
      <w:start w:val="1"/>
      <w:numFmt w:val="decimal"/>
      <w:lvlText w:val="%4."/>
      <w:lvlJc w:val="left"/>
      <w:pPr>
        <w:ind w:left="2804" w:hanging="360"/>
      </w:pPr>
    </w:lvl>
    <w:lvl w:ilvl="4" w:tplc="728828EE" w:tentative="1">
      <w:start w:val="1"/>
      <w:numFmt w:val="lowerLetter"/>
      <w:lvlText w:val="%5."/>
      <w:lvlJc w:val="left"/>
      <w:pPr>
        <w:ind w:left="3524" w:hanging="360"/>
      </w:pPr>
    </w:lvl>
    <w:lvl w:ilvl="5" w:tplc="BAEEE698" w:tentative="1">
      <w:start w:val="1"/>
      <w:numFmt w:val="lowerRoman"/>
      <w:lvlText w:val="%6."/>
      <w:lvlJc w:val="right"/>
      <w:pPr>
        <w:ind w:left="4244" w:hanging="180"/>
      </w:pPr>
    </w:lvl>
    <w:lvl w:ilvl="6" w:tplc="DE7A7B78" w:tentative="1">
      <w:start w:val="1"/>
      <w:numFmt w:val="decimal"/>
      <w:lvlText w:val="%7."/>
      <w:lvlJc w:val="left"/>
      <w:pPr>
        <w:ind w:left="4964" w:hanging="360"/>
      </w:pPr>
    </w:lvl>
    <w:lvl w:ilvl="7" w:tplc="39BEB638" w:tentative="1">
      <w:start w:val="1"/>
      <w:numFmt w:val="lowerLetter"/>
      <w:lvlText w:val="%8."/>
      <w:lvlJc w:val="left"/>
      <w:pPr>
        <w:ind w:left="5684" w:hanging="360"/>
      </w:pPr>
    </w:lvl>
    <w:lvl w:ilvl="8" w:tplc="FB4A1386" w:tentative="1">
      <w:start w:val="1"/>
      <w:numFmt w:val="lowerRoman"/>
      <w:lvlText w:val="%9."/>
      <w:lvlJc w:val="right"/>
      <w:pPr>
        <w:ind w:left="6404" w:hanging="180"/>
      </w:pPr>
    </w:lvl>
  </w:abstractNum>
  <w:abstractNum w:abstractNumId="12" w15:restartNumberingAfterBreak="0">
    <w:nsid w:val="1D38290E"/>
    <w:multiLevelType w:val="hybridMultilevel"/>
    <w:tmpl w:val="5504F770"/>
    <w:lvl w:ilvl="0" w:tplc="F8A44D82">
      <w:start w:val="1"/>
      <w:numFmt w:val="lowerRoman"/>
      <w:lvlText w:val="(%1)"/>
      <w:lvlJc w:val="left"/>
      <w:pPr>
        <w:ind w:left="1080" w:hanging="720"/>
      </w:pPr>
      <w:rPr>
        <w:rFonts w:hint="default"/>
      </w:rPr>
    </w:lvl>
    <w:lvl w:ilvl="1" w:tplc="F7CE6436" w:tentative="1">
      <w:start w:val="1"/>
      <w:numFmt w:val="lowerLetter"/>
      <w:lvlText w:val="%2."/>
      <w:lvlJc w:val="left"/>
      <w:pPr>
        <w:ind w:left="1440" w:hanging="360"/>
      </w:pPr>
    </w:lvl>
    <w:lvl w:ilvl="2" w:tplc="07E2EDCA" w:tentative="1">
      <w:start w:val="1"/>
      <w:numFmt w:val="lowerRoman"/>
      <w:lvlText w:val="%3."/>
      <w:lvlJc w:val="right"/>
      <w:pPr>
        <w:ind w:left="2160" w:hanging="180"/>
      </w:pPr>
    </w:lvl>
    <w:lvl w:ilvl="3" w:tplc="07E2BA6E" w:tentative="1">
      <w:start w:val="1"/>
      <w:numFmt w:val="decimal"/>
      <w:lvlText w:val="%4."/>
      <w:lvlJc w:val="left"/>
      <w:pPr>
        <w:ind w:left="2880" w:hanging="360"/>
      </w:pPr>
    </w:lvl>
    <w:lvl w:ilvl="4" w:tplc="BCCA3EA6" w:tentative="1">
      <w:start w:val="1"/>
      <w:numFmt w:val="lowerLetter"/>
      <w:lvlText w:val="%5."/>
      <w:lvlJc w:val="left"/>
      <w:pPr>
        <w:ind w:left="3600" w:hanging="360"/>
      </w:pPr>
    </w:lvl>
    <w:lvl w:ilvl="5" w:tplc="C2E0BF5A" w:tentative="1">
      <w:start w:val="1"/>
      <w:numFmt w:val="lowerRoman"/>
      <w:lvlText w:val="%6."/>
      <w:lvlJc w:val="right"/>
      <w:pPr>
        <w:ind w:left="4320" w:hanging="180"/>
      </w:pPr>
    </w:lvl>
    <w:lvl w:ilvl="6" w:tplc="6A9669BE" w:tentative="1">
      <w:start w:val="1"/>
      <w:numFmt w:val="decimal"/>
      <w:lvlText w:val="%7."/>
      <w:lvlJc w:val="left"/>
      <w:pPr>
        <w:ind w:left="5040" w:hanging="360"/>
      </w:pPr>
    </w:lvl>
    <w:lvl w:ilvl="7" w:tplc="226043A6" w:tentative="1">
      <w:start w:val="1"/>
      <w:numFmt w:val="lowerLetter"/>
      <w:lvlText w:val="%8."/>
      <w:lvlJc w:val="left"/>
      <w:pPr>
        <w:ind w:left="5760" w:hanging="360"/>
      </w:pPr>
    </w:lvl>
    <w:lvl w:ilvl="8" w:tplc="AEEADDE2" w:tentative="1">
      <w:start w:val="1"/>
      <w:numFmt w:val="lowerRoman"/>
      <w:lvlText w:val="%9."/>
      <w:lvlJc w:val="right"/>
      <w:pPr>
        <w:ind w:left="6480" w:hanging="180"/>
      </w:pPr>
    </w:lvl>
  </w:abstractNum>
  <w:abstractNum w:abstractNumId="13" w15:restartNumberingAfterBreak="0">
    <w:nsid w:val="1F583C49"/>
    <w:multiLevelType w:val="hybridMultilevel"/>
    <w:tmpl w:val="5504F770"/>
    <w:lvl w:ilvl="0" w:tplc="49103A6C">
      <w:start w:val="1"/>
      <w:numFmt w:val="lowerRoman"/>
      <w:lvlText w:val="(%1)"/>
      <w:lvlJc w:val="left"/>
      <w:pPr>
        <w:ind w:left="1080" w:hanging="720"/>
      </w:pPr>
      <w:rPr>
        <w:rFonts w:hint="default"/>
      </w:rPr>
    </w:lvl>
    <w:lvl w:ilvl="1" w:tplc="9FD41A58" w:tentative="1">
      <w:start w:val="1"/>
      <w:numFmt w:val="lowerLetter"/>
      <w:lvlText w:val="%2."/>
      <w:lvlJc w:val="left"/>
      <w:pPr>
        <w:ind w:left="1440" w:hanging="360"/>
      </w:pPr>
    </w:lvl>
    <w:lvl w:ilvl="2" w:tplc="0E1CAFF0" w:tentative="1">
      <w:start w:val="1"/>
      <w:numFmt w:val="lowerRoman"/>
      <w:lvlText w:val="%3."/>
      <w:lvlJc w:val="right"/>
      <w:pPr>
        <w:ind w:left="2160" w:hanging="180"/>
      </w:pPr>
    </w:lvl>
    <w:lvl w:ilvl="3" w:tplc="361EADE6" w:tentative="1">
      <w:start w:val="1"/>
      <w:numFmt w:val="decimal"/>
      <w:lvlText w:val="%4."/>
      <w:lvlJc w:val="left"/>
      <w:pPr>
        <w:ind w:left="2880" w:hanging="360"/>
      </w:pPr>
    </w:lvl>
    <w:lvl w:ilvl="4" w:tplc="01EAA4D8" w:tentative="1">
      <w:start w:val="1"/>
      <w:numFmt w:val="lowerLetter"/>
      <w:lvlText w:val="%5."/>
      <w:lvlJc w:val="left"/>
      <w:pPr>
        <w:ind w:left="3600" w:hanging="360"/>
      </w:pPr>
    </w:lvl>
    <w:lvl w:ilvl="5" w:tplc="6756C430" w:tentative="1">
      <w:start w:val="1"/>
      <w:numFmt w:val="lowerRoman"/>
      <w:lvlText w:val="%6."/>
      <w:lvlJc w:val="right"/>
      <w:pPr>
        <w:ind w:left="4320" w:hanging="180"/>
      </w:pPr>
    </w:lvl>
    <w:lvl w:ilvl="6" w:tplc="145EBB48" w:tentative="1">
      <w:start w:val="1"/>
      <w:numFmt w:val="decimal"/>
      <w:lvlText w:val="%7."/>
      <w:lvlJc w:val="left"/>
      <w:pPr>
        <w:ind w:left="5040" w:hanging="360"/>
      </w:pPr>
    </w:lvl>
    <w:lvl w:ilvl="7" w:tplc="6458DC56" w:tentative="1">
      <w:start w:val="1"/>
      <w:numFmt w:val="lowerLetter"/>
      <w:lvlText w:val="%8."/>
      <w:lvlJc w:val="left"/>
      <w:pPr>
        <w:ind w:left="5760" w:hanging="360"/>
      </w:pPr>
    </w:lvl>
    <w:lvl w:ilvl="8" w:tplc="6354260E"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5EFC5BE6">
      <w:start w:val="1"/>
      <w:numFmt w:val="lowerRoman"/>
      <w:lvlText w:val="(%1)"/>
      <w:lvlJc w:val="left"/>
      <w:pPr>
        <w:ind w:left="1080" w:hanging="720"/>
      </w:pPr>
      <w:rPr>
        <w:rFonts w:hint="default"/>
      </w:rPr>
    </w:lvl>
    <w:lvl w:ilvl="1" w:tplc="FA60D26C" w:tentative="1">
      <w:start w:val="1"/>
      <w:numFmt w:val="lowerLetter"/>
      <w:lvlText w:val="%2."/>
      <w:lvlJc w:val="left"/>
      <w:pPr>
        <w:ind w:left="1440" w:hanging="360"/>
      </w:pPr>
    </w:lvl>
    <w:lvl w:ilvl="2" w:tplc="2612F318" w:tentative="1">
      <w:start w:val="1"/>
      <w:numFmt w:val="lowerRoman"/>
      <w:lvlText w:val="%3."/>
      <w:lvlJc w:val="right"/>
      <w:pPr>
        <w:ind w:left="2160" w:hanging="180"/>
      </w:pPr>
    </w:lvl>
    <w:lvl w:ilvl="3" w:tplc="A1E6A43E" w:tentative="1">
      <w:start w:val="1"/>
      <w:numFmt w:val="decimal"/>
      <w:lvlText w:val="%4."/>
      <w:lvlJc w:val="left"/>
      <w:pPr>
        <w:ind w:left="2880" w:hanging="360"/>
      </w:pPr>
    </w:lvl>
    <w:lvl w:ilvl="4" w:tplc="509CFB06" w:tentative="1">
      <w:start w:val="1"/>
      <w:numFmt w:val="lowerLetter"/>
      <w:lvlText w:val="%5."/>
      <w:lvlJc w:val="left"/>
      <w:pPr>
        <w:ind w:left="3600" w:hanging="360"/>
      </w:pPr>
    </w:lvl>
    <w:lvl w:ilvl="5" w:tplc="C9E6F63C" w:tentative="1">
      <w:start w:val="1"/>
      <w:numFmt w:val="lowerRoman"/>
      <w:lvlText w:val="%6."/>
      <w:lvlJc w:val="right"/>
      <w:pPr>
        <w:ind w:left="4320" w:hanging="180"/>
      </w:pPr>
    </w:lvl>
    <w:lvl w:ilvl="6" w:tplc="1908B4BC" w:tentative="1">
      <w:start w:val="1"/>
      <w:numFmt w:val="decimal"/>
      <w:lvlText w:val="%7."/>
      <w:lvlJc w:val="left"/>
      <w:pPr>
        <w:ind w:left="5040" w:hanging="360"/>
      </w:pPr>
    </w:lvl>
    <w:lvl w:ilvl="7" w:tplc="36E2FDC8" w:tentative="1">
      <w:start w:val="1"/>
      <w:numFmt w:val="lowerLetter"/>
      <w:lvlText w:val="%8."/>
      <w:lvlJc w:val="left"/>
      <w:pPr>
        <w:ind w:left="5760" w:hanging="360"/>
      </w:pPr>
    </w:lvl>
    <w:lvl w:ilvl="8" w:tplc="708627D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07C69B6A">
      <w:start w:val="1"/>
      <w:numFmt w:val="lowerRoman"/>
      <w:lvlText w:val="(%1)"/>
      <w:lvlJc w:val="left"/>
      <w:pPr>
        <w:ind w:left="1080" w:hanging="720"/>
      </w:pPr>
      <w:rPr>
        <w:rFonts w:hint="default"/>
        <w:b w:val="0"/>
      </w:rPr>
    </w:lvl>
    <w:lvl w:ilvl="1" w:tplc="C096B3E0" w:tentative="1">
      <w:start w:val="1"/>
      <w:numFmt w:val="lowerLetter"/>
      <w:lvlText w:val="%2."/>
      <w:lvlJc w:val="left"/>
      <w:pPr>
        <w:ind w:left="1440" w:hanging="360"/>
      </w:pPr>
    </w:lvl>
    <w:lvl w:ilvl="2" w:tplc="10BC3A1E" w:tentative="1">
      <w:start w:val="1"/>
      <w:numFmt w:val="lowerRoman"/>
      <w:lvlText w:val="%3."/>
      <w:lvlJc w:val="right"/>
      <w:pPr>
        <w:ind w:left="2160" w:hanging="180"/>
      </w:pPr>
    </w:lvl>
    <w:lvl w:ilvl="3" w:tplc="1F10F9A4" w:tentative="1">
      <w:start w:val="1"/>
      <w:numFmt w:val="decimal"/>
      <w:lvlText w:val="%4."/>
      <w:lvlJc w:val="left"/>
      <w:pPr>
        <w:ind w:left="2880" w:hanging="360"/>
      </w:pPr>
    </w:lvl>
    <w:lvl w:ilvl="4" w:tplc="9C12C51E" w:tentative="1">
      <w:start w:val="1"/>
      <w:numFmt w:val="lowerLetter"/>
      <w:lvlText w:val="%5."/>
      <w:lvlJc w:val="left"/>
      <w:pPr>
        <w:ind w:left="3600" w:hanging="360"/>
      </w:pPr>
    </w:lvl>
    <w:lvl w:ilvl="5" w:tplc="AD82D5C4" w:tentative="1">
      <w:start w:val="1"/>
      <w:numFmt w:val="lowerRoman"/>
      <w:lvlText w:val="%6."/>
      <w:lvlJc w:val="right"/>
      <w:pPr>
        <w:ind w:left="4320" w:hanging="180"/>
      </w:pPr>
    </w:lvl>
    <w:lvl w:ilvl="6" w:tplc="5C3E54E0" w:tentative="1">
      <w:start w:val="1"/>
      <w:numFmt w:val="decimal"/>
      <w:lvlText w:val="%7."/>
      <w:lvlJc w:val="left"/>
      <w:pPr>
        <w:ind w:left="5040" w:hanging="360"/>
      </w:pPr>
    </w:lvl>
    <w:lvl w:ilvl="7" w:tplc="66C40860" w:tentative="1">
      <w:start w:val="1"/>
      <w:numFmt w:val="lowerLetter"/>
      <w:lvlText w:val="%8."/>
      <w:lvlJc w:val="left"/>
      <w:pPr>
        <w:ind w:left="5760" w:hanging="360"/>
      </w:pPr>
    </w:lvl>
    <w:lvl w:ilvl="8" w:tplc="85C683D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3A2AC2A">
      <w:start w:val="1"/>
      <w:numFmt w:val="lowerLetter"/>
      <w:lvlText w:val="(%1)"/>
      <w:lvlJc w:val="left"/>
      <w:pPr>
        <w:ind w:left="360" w:hanging="360"/>
      </w:pPr>
      <w:rPr>
        <w:rFonts w:hint="default"/>
      </w:rPr>
    </w:lvl>
    <w:lvl w:ilvl="1" w:tplc="5D2E2A78" w:tentative="1">
      <w:start w:val="1"/>
      <w:numFmt w:val="lowerLetter"/>
      <w:lvlText w:val="%2."/>
      <w:lvlJc w:val="left"/>
      <w:pPr>
        <w:ind w:left="1080" w:hanging="360"/>
      </w:pPr>
    </w:lvl>
    <w:lvl w:ilvl="2" w:tplc="8BEC591E" w:tentative="1">
      <w:start w:val="1"/>
      <w:numFmt w:val="lowerRoman"/>
      <w:lvlText w:val="%3."/>
      <w:lvlJc w:val="right"/>
      <w:pPr>
        <w:ind w:left="1800" w:hanging="180"/>
      </w:pPr>
    </w:lvl>
    <w:lvl w:ilvl="3" w:tplc="5E069BF2" w:tentative="1">
      <w:start w:val="1"/>
      <w:numFmt w:val="decimal"/>
      <w:lvlText w:val="%4."/>
      <w:lvlJc w:val="left"/>
      <w:pPr>
        <w:ind w:left="2520" w:hanging="360"/>
      </w:pPr>
    </w:lvl>
    <w:lvl w:ilvl="4" w:tplc="FA32F9F6" w:tentative="1">
      <w:start w:val="1"/>
      <w:numFmt w:val="lowerLetter"/>
      <w:lvlText w:val="%5."/>
      <w:lvlJc w:val="left"/>
      <w:pPr>
        <w:ind w:left="3240" w:hanging="360"/>
      </w:pPr>
    </w:lvl>
    <w:lvl w:ilvl="5" w:tplc="0E506310" w:tentative="1">
      <w:start w:val="1"/>
      <w:numFmt w:val="lowerRoman"/>
      <w:lvlText w:val="%6."/>
      <w:lvlJc w:val="right"/>
      <w:pPr>
        <w:ind w:left="3960" w:hanging="180"/>
      </w:pPr>
    </w:lvl>
    <w:lvl w:ilvl="6" w:tplc="CEA666BC" w:tentative="1">
      <w:start w:val="1"/>
      <w:numFmt w:val="decimal"/>
      <w:lvlText w:val="%7."/>
      <w:lvlJc w:val="left"/>
      <w:pPr>
        <w:ind w:left="4680" w:hanging="360"/>
      </w:pPr>
    </w:lvl>
    <w:lvl w:ilvl="7" w:tplc="98BCD95C" w:tentative="1">
      <w:start w:val="1"/>
      <w:numFmt w:val="lowerLetter"/>
      <w:lvlText w:val="%8."/>
      <w:lvlJc w:val="left"/>
      <w:pPr>
        <w:ind w:left="5400" w:hanging="360"/>
      </w:pPr>
    </w:lvl>
    <w:lvl w:ilvl="8" w:tplc="3500CF08" w:tentative="1">
      <w:start w:val="1"/>
      <w:numFmt w:val="lowerRoman"/>
      <w:lvlText w:val="%9."/>
      <w:lvlJc w:val="right"/>
      <w:pPr>
        <w:ind w:left="6120" w:hanging="180"/>
      </w:pPr>
    </w:lvl>
  </w:abstractNum>
  <w:abstractNum w:abstractNumId="17" w15:restartNumberingAfterBreak="0">
    <w:nsid w:val="2AF40C8E"/>
    <w:multiLevelType w:val="hybridMultilevel"/>
    <w:tmpl w:val="9CA4E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66D80BD8">
      <w:start w:val="1"/>
      <w:numFmt w:val="decimal"/>
      <w:lvlText w:val="%1."/>
      <w:lvlJc w:val="left"/>
      <w:pPr>
        <w:ind w:left="360" w:hanging="360"/>
      </w:pPr>
      <w:rPr>
        <w:rFonts w:hint="default"/>
      </w:rPr>
    </w:lvl>
    <w:lvl w:ilvl="1" w:tplc="B17EE3AA" w:tentative="1">
      <w:start w:val="1"/>
      <w:numFmt w:val="lowerLetter"/>
      <w:lvlText w:val="%2."/>
      <w:lvlJc w:val="left"/>
      <w:pPr>
        <w:ind w:left="1080" w:hanging="360"/>
      </w:pPr>
    </w:lvl>
    <w:lvl w:ilvl="2" w:tplc="8C6479E4" w:tentative="1">
      <w:start w:val="1"/>
      <w:numFmt w:val="lowerRoman"/>
      <w:lvlText w:val="%3."/>
      <w:lvlJc w:val="right"/>
      <w:pPr>
        <w:ind w:left="1800" w:hanging="180"/>
      </w:pPr>
    </w:lvl>
    <w:lvl w:ilvl="3" w:tplc="A55ADE24" w:tentative="1">
      <w:start w:val="1"/>
      <w:numFmt w:val="decimal"/>
      <w:lvlText w:val="%4."/>
      <w:lvlJc w:val="left"/>
      <w:pPr>
        <w:ind w:left="2520" w:hanging="360"/>
      </w:pPr>
    </w:lvl>
    <w:lvl w:ilvl="4" w:tplc="B0F2BF98" w:tentative="1">
      <w:start w:val="1"/>
      <w:numFmt w:val="lowerLetter"/>
      <w:lvlText w:val="%5."/>
      <w:lvlJc w:val="left"/>
      <w:pPr>
        <w:ind w:left="3240" w:hanging="360"/>
      </w:pPr>
    </w:lvl>
    <w:lvl w:ilvl="5" w:tplc="AB04320C" w:tentative="1">
      <w:start w:val="1"/>
      <w:numFmt w:val="lowerRoman"/>
      <w:lvlText w:val="%6."/>
      <w:lvlJc w:val="right"/>
      <w:pPr>
        <w:ind w:left="3960" w:hanging="180"/>
      </w:pPr>
    </w:lvl>
    <w:lvl w:ilvl="6" w:tplc="77825024" w:tentative="1">
      <w:start w:val="1"/>
      <w:numFmt w:val="decimal"/>
      <w:lvlText w:val="%7."/>
      <w:lvlJc w:val="left"/>
      <w:pPr>
        <w:ind w:left="4680" w:hanging="360"/>
      </w:pPr>
    </w:lvl>
    <w:lvl w:ilvl="7" w:tplc="C49A025C" w:tentative="1">
      <w:start w:val="1"/>
      <w:numFmt w:val="lowerLetter"/>
      <w:lvlText w:val="%8."/>
      <w:lvlJc w:val="left"/>
      <w:pPr>
        <w:ind w:left="5400" w:hanging="360"/>
      </w:pPr>
    </w:lvl>
    <w:lvl w:ilvl="8" w:tplc="FC76DC64"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1DFCC69C">
      <w:start w:val="1"/>
      <w:numFmt w:val="decimal"/>
      <w:lvlText w:val="%1."/>
      <w:lvlJc w:val="left"/>
      <w:pPr>
        <w:ind w:left="360" w:hanging="360"/>
      </w:pPr>
      <w:rPr>
        <w:rFonts w:hint="default"/>
      </w:rPr>
    </w:lvl>
    <w:lvl w:ilvl="1" w:tplc="F244D47A" w:tentative="1">
      <w:start w:val="1"/>
      <w:numFmt w:val="lowerLetter"/>
      <w:lvlText w:val="%2."/>
      <w:lvlJc w:val="left"/>
      <w:pPr>
        <w:ind w:left="1080" w:hanging="360"/>
      </w:pPr>
    </w:lvl>
    <w:lvl w:ilvl="2" w:tplc="F1C269E6" w:tentative="1">
      <w:start w:val="1"/>
      <w:numFmt w:val="lowerRoman"/>
      <w:lvlText w:val="%3."/>
      <w:lvlJc w:val="right"/>
      <w:pPr>
        <w:ind w:left="1800" w:hanging="180"/>
      </w:pPr>
    </w:lvl>
    <w:lvl w:ilvl="3" w:tplc="3B860EC2" w:tentative="1">
      <w:start w:val="1"/>
      <w:numFmt w:val="decimal"/>
      <w:lvlText w:val="%4."/>
      <w:lvlJc w:val="left"/>
      <w:pPr>
        <w:ind w:left="2520" w:hanging="360"/>
      </w:pPr>
    </w:lvl>
    <w:lvl w:ilvl="4" w:tplc="91AC17DA" w:tentative="1">
      <w:start w:val="1"/>
      <w:numFmt w:val="lowerLetter"/>
      <w:lvlText w:val="%5."/>
      <w:lvlJc w:val="left"/>
      <w:pPr>
        <w:ind w:left="3240" w:hanging="360"/>
      </w:pPr>
    </w:lvl>
    <w:lvl w:ilvl="5" w:tplc="7F44C5E6" w:tentative="1">
      <w:start w:val="1"/>
      <w:numFmt w:val="lowerRoman"/>
      <w:lvlText w:val="%6."/>
      <w:lvlJc w:val="right"/>
      <w:pPr>
        <w:ind w:left="3960" w:hanging="180"/>
      </w:pPr>
    </w:lvl>
    <w:lvl w:ilvl="6" w:tplc="B3F65378" w:tentative="1">
      <w:start w:val="1"/>
      <w:numFmt w:val="decimal"/>
      <w:lvlText w:val="%7."/>
      <w:lvlJc w:val="left"/>
      <w:pPr>
        <w:ind w:left="4680" w:hanging="360"/>
      </w:pPr>
    </w:lvl>
    <w:lvl w:ilvl="7" w:tplc="931067A4" w:tentative="1">
      <w:start w:val="1"/>
      <w:numFmt w:val="lowerLetter"/>
      <w:lvlText w:val="%8."/>
      <w:lvlJc w:val="left"/>
      <w:pPr>
        <w:ind w:left="5400" w:hanging="360"/>
      </w:pPr>
    </w:lvl>
    <w:lvl w:ilvl="8" w:tplc="561E513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DC80D47C">
      <w:start w:val="1"/>
      <w:numFmt w:val="lowerRoman"/>
      <w:lvlText w:val="(%1)"/>
      <w:lvlJc w:val="left"/>
      <w:pPr>
        <w:ind w:left="1080" w:hanging="720"/>
      </w:pPr>
      <w:rPr>
        <w:rFonts w:hint="default"/>
        <w:b w:val="0"/>
      </w:rPr>
    </w:lvl>
    <w:lvl w:ilvl="1" w:tplc="210088FC" w:tentative="1">
      <w:start w:val="1"/>
      <w:numFmt w:val="lowerLetter"/>
      <w:lvlText w:val="%2."/>
      <w:lvlJc w:val="left"/>
      <w:pPr>
        <w:ind w:left="1440" w:hanging="360"/>
      </w:pPr>
    </w:lvl>
    <w:lvl w:ilvl="2" w:tplc="CF30E020" w:tentative="1">
      <w:start w:val="1"/>
      <w:numFmt w:val="lowerRoman"/>
      <w:lvlText w:val="%3."/>
      <w:lvlJc w:val="right"/>
      <w:pPr>
        <w:ind w:left="2160" w:hanging="180"/>
      </w:pPr>
    </w:lvl>
    <w:lvl w:ilvl="3" w:tplc="DDC6B1D2" w:tentative="1">
      <w:start w:val="1"/>
      <w:numFmt w:val="decimal"/>
      <w:lvlText w:val="%4."/>
      <w:lvlJc w:val="left"/>
      <w:pPr>
        <w:ind w:left="2880" w:hanging="360"/>
      </w:pPr>
    </w:lvl>
    <w:lvl w:ilvl="4" w:tplc="333028E6" w:tentative="1">
      <w:start w:val="1"/>
      <w:numFmt w:val="lowerLetter"/>
      <w:lvlText w:val="%5."/>
      <w:lvlJc w:val="left"/>
      <w:pPr>
        <w:ind w:left="3600" w:hanging="360"/>
      </w:pPr>
    </w:lvl>
    <w:lvl w:ilvl="5" w:tplc="6E88EF30" w:tentative="1">
      <w:start w:val="1"/>
      <w:numFmt w:val="lowerRoman"/>
      <w:lvlText w:val="%6."/>
      <w:lvlJc w:val="right"/>
      <w:pPr>
        <w:ind w:left="4320" w:hanging="180"/>
      </w:pPr>
    </w:lvl>
    <w:lvl w:ilvl="6" w:tplc="A770F042" w:tentative="1">
      <w:start w:val="1"/>
      <w:numFmt w:val="decimal"/>
      <w:lvlText w:val="%7."/>
      <w:lvlJc w:val="left"/>
      <w:pPr>
        <w:ind w:left="5040" w:hanging="360"/>
      </w:pPr>
    </w:lvl>
    <w:lvl w:ilvl="7" w:tplc="B3E02EC2" w:tentative="1">
      <w:start w:val="1"/>
      <w:numFmt w:val="lowerLetter"/>
      <w:lvlText w:val="%8."/>
      <w:lvlJc w:val="left"/>
      <w:pPr>
        <w:ind w:left="5760" w:hanging="360"/>
      </w:pPr>
    </w:lvl>
    <w:lvl w:ilvl="8" w:tplc="56567B94"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258F674">
      <w:start w:val="1"/>
      <w:numFmt w:val="lowerRoman"/>
      <w:lvlText w:val="(%1)"/>
      <w:lvlJc w:val="left"/>
      <w:pPr>
        <w:ind w:left="1080" w:hanging="720"/>
      </w:pPr>
      <w:rPr>
        <w:rFonts w:hint="default"/>
      </w:rPr>
    </w:lvl>
    <w:lvl w:ilvl="1" w:tplc="5D0E75C2" w:tentative="1">
      <w:start w:val="1"/>
      <w:numFmt w:val="lowerLetter"/>
      <w:lvlText w:val="%2."/>
      <w:lvlJc w:val="left"/>
      <w:pPr>
        <w:ind w:left="1440" w:hanging="360"/>
      </w:pPr>
    </w:lvl>
    <w:lvl w:ilvl="2" w:tplc="2C1E093E" w:tentative="1">
      <w:start w:val="1"/>
      <w:numFmt w:val="lowerRoman"/>
      <w:lvlText w:val="%3."/>
      <w:lvlJc w:val="right"/>
      <w:pPr>
        <w:ind w:left="2160" w:hanging="180"/>
      </w:pPr>
    </w:lvl>
    <w:lvl w:ilvl="3" w:tplc="DAA0EA42" w:tentative="1">
      <w:start w:val="1"/>
      <w:numFmt w:val="decimal"/>
      <w:lvlText w:val="%4."/>
      <w:lvlJc w:val="left"/>
      <w:pPr>
        <w:ind w:left="2880" w:hanging="360"/>
      </w:pPr>
    </w:lvl>
    <w:lvl w:ilvl="4" w:tplc="8B7EC316" w:tentative="1">
      <w:start w:val="1"/>
      <w:numFmt w:val="lowerLetter"/>
      <w:lvlText w:val="%5."/>
      <w:lvlJc w:val="left"/>
      <w:pPr>
        <w:ind w:left="3600" w:hanging="360"/>
      </w:pPr>
    </w:lvl>
    <w:lvl w:ilvl="5" w:tplc="B5180D4E" w:tentative="1">
      <w:start w:val="1"/>
      <w:numFmt w:val="lowerRoman"/>
      <w:lvlText w:val="%6."/>
      <w:lvlJc w:val="right"/>
      <w:pPr>
        <w:ind w:left="4320" w:hanging="180"/>
      </w:pPr>
    </w:lvl>
    <w:lvl w:ilvl="6" w:tplc="CD048DA6" w:tentative="1">
      <w:start w:val="1"/>
      <w:numFmt w:val="decimal"/>
      <w:lvlText w:val="%7."/>
      <w:lvlJc w:val="left"/>
      <w:pPr>
        <w:ind w:left="5040" w:hanging="360"/>
      </w:pPr>
    </w:lvl>
    <w:lvl w:ilvl="7" w:tplc="C0B20B3C" w:tentative="1">
      <w:start w:val="1"/>
      <w:numFmt w:val="lowerLetter"/>
      <w:lvlText w:val="%8."/>
      <w:lvlJc w:val="left"/>
      <w:pPr>
        <w:ind w:left="5760" w:hanging="360"/>
      </w:pPr>
    </w:lvl>
    <w:lvl w:ilvl="8" w:tplc="4484FB7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FB0EEDB8">
      <w:start w:val="1"/>
      <w:numFmt w:val="bullet"/>
      <w:pStyle w:val="ListBullet"/>
      <w:lvlText w:val=""/>
      <w:lvlJc w:val="left"/>
      <w:pPr>
        <w:ind w:left="720" w:hanging="360"/>
      </w:pPr>
      <w:rPr>
        <w:rFonts w:ascii="Symbol" w:hAnsi="Symbol" w:hint="default"/>
      </w:rPr>
    </w:lvl>
    <w:lvl w:ilvl="1" w:tplc="389410A6">
      <w:start w:val="1"/>
      <w:numFmt w:val="bullet"/>
      <w:pStyle w:val="ListBullet2"/>
      <w:lvlText w:val="o"/>
      <w:lvlJc w:val="left"/>
      <w:pPr>
        <w:ind w:left="1440" w:hanging="360"/>
      </w:pPr>
      <w:rPr>
        <w:rFonts w:ascii="Courier New" w:hAnsi="Courier New" w:cs="Courier New" w:hint="default"/>
      </w:rPr>
    </w:lvl>
    <w:lvl w:ilvl="2" w:tplc="04A0B22C">
      <w:start w:val="1"/>
      <w:numFmt w:val="bullet"/>
      <w:lvlText w:val=""/>
      <w:lvlJc w:val="left"/>
      <w:pPr>
        <w:ind w:left="2160" w:hanging="360"/>
      </w:pPr>
      <w:rPr>
        <w:rFonts w:ascii="Wingdings" w:hAnsi="Wingdings" w:hint="default"/>
      </w:rPr>
    </w:lvl>
    <w:lvl w:ilvl="3" w:tplc="ED02151C">
      <w:start w:val="1"/>
      <w:numFmt w:val="bullet"/>
      <w:lvlText w:val=""/>
      <w:lvlJc w:val="left"/>
      <w:pPr>
        <w:ind w:left="2880" w:hanging="360"/>
      </w:pPr>
      <w:rPr>
        <w:rFonts w:ascii="Symbol" w:hAnsi="Symbol" w:hint="default"/>
      </w:rPr>
    </w:lvl>
    <w:lvl w:ilvl="4" w:tplc="4AC010C2">
      <w:start w:val="1"/>
      <w:numFmt w:val="bullet"/>
      <w:lvlText w:val="o"/>
      <w:lvlJc w:val="left"/>
      <w:pPr>
        <w:ind w:left="3600" w:hanging="360"/>
      </w:pPr>
      <w:rPr>
        <w:rFonts w:ascii="Courier New" w:hAnsi="Courier New" w:cs="Courier New" w:hint="default"/>
      </w:rPr>
    </w:lvl>
    <w:lvl w:ilvl="5" w:tplc="5DB0B33E">
      <w:start w:val="1"/>
      <w:numFmt w:val="bullet"/>
      <w:pStyle w:val="ListBullet3"/>
      <w:lvlText w:val=""/>
      <w:lvlJc w:val="left"/>
      <w:pPr>
        <w:ind w:left="4320" w:hanging="360"/>
      </w:pPr>
      <w:rPr>
        <w:rFonts w:ascii="Wingdings" w:hAnsi="Wingdings" w:hint="default"/>
      </w:rPr>
    </w:lvl>
    <w:lvl w:ilvl="6" w:tplc="EC6EB660">
      <w:start w:val="1"/>
      <w:numFmt w:val="bullet"/>
      <w:lvlText w:val=""/>
      <w:lvlJc w:val="left"/>
      <w:pPr>
        <w:ind w:left="5040" w:hanging="360"/>
      </w:pPr>
      <w:rPr>
        <w:rFonts w:ascii="Symbol" w:hAnsi="Symbol" w:hint="default"/>
      </w:rPr>
    </w:lvl>
    <w:lvl w:ilvl="7" w:tplc="014870C2">
      <w:start w:val="1"/>
      <w:numFmt w:val="bullet"/>
      <w:lvlText w:val="o"/>
      <w:lvlJc w:val="left"/>
      <w:pPr>
        <w:ind w:left="5760" w:hanging="360"/>
      </w:pPr>
      <w:rPr>
        <w:rFonts w:ascii="Courier New" w:hAnsi="Courier New" w:cs="Courier New" w:hint="default"/>
      </w:rPr>
    </w:lvl>
    <w:lvl w:ilvl="8" w:tplc="572484E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E1B22414">
      <w:start w:val="1"/>
      <w:numFmt w:val="bullet"/>
      <w:lvlText w:val=""/>
      <w:lvlJc w:val="left"/>
      <w:pPr>
        <w:ind w:left="360" w:hanging="360"/>
      </w:pPr>
      <w:rPr>
        <w:rFonts w:ascii="Symbol" w:hAnsi="Symbol" w:hint="default"/>
      </w:rPr>
    </w:lvl>
    <w:lvl w:ilvl="1" w:tplc="9AAE8DF4" w:tentative="1">
      <w:start w:val="1"/>
      <w:numFmt w:val="bullet"/>
      <w:lvlText w:val="o"/>
      <w:lvlJc w:val="left"/>
      <w:pPr>
        <w:ind w:left="1080" w:hanging="360"/>
      </w:pPr>
      <w:rPr>
        <w:rFonts w:ascii="Courier New" w:hAnsi="Courier New" w:cs="Courier New" w:hint="default"/>
      </w:rPr>
    </w:lvl>
    <w:lvl w:ilvl="2" w:tplc="4088FA2C" w:tentative="1">
      <w:start w:val="1"/>
      <w:numFmt w:val="bullet"/>
      <w:lvlText w:val=""/>
      <w:lvlJc w:val="left"/>
      <w:pPr>
        <w:ind w:left="1800" w:hanging="360"/>
      </w:pPr>
      <w:rPr>
        <w:rFonts w:ascii="Wingdings" w:hAnsi="Wingdings" w:hint="default"/>
      </w:rPr>
    </w:lvl>
    <w:lvl w:ilvl="3" w:tplc="F89AAF2C" w:tentative="1">
      <w:start w:val="1"/>
      <w:numFmt w:val="bullet"/>
      <w:lvlText w:val=""/>
      <w:lvlJc w:val="left"/>
      <w:pPr>
        <w:ind w:left="2520" w:hanging="360"/>
      </w:pPr>
      <w:rPr>
        <w:rFonts w:ascii="Symbol" w:hAnsi="Symbol" w:hint="default"/>
      </w:rPr>
    </w:lvl>
    <w:lvl w:ilvl="4" w:tplc="B590D34A" w:tentative="1">
      <w:start w:val="1"/>
      <w:numFmt w:val="bullet"/>
      <w:lvlText w:val="o"/>
      <w:lvlJc w:val="left"/>
      <w:pPr>
        <w:ind w:left="3240" w:hanging="360"/>
      </w:pPr>
      <w:rPr>
        <w:rFonts w:ascii="Courier New" w:hAnsi="Courier New" w:cs="Courier New" w:hint="default"/>
      </w:rPr>
    </w:lvl>
    <w:lvl w:ilvl="5" w:tplc="6B8C6784" w:tentative="1">
      <w:start w:val="1"/>
      <w:numFmt w:val="bullet"/>
      <w:lvlText w:val=""/>
      <w:lvlJc w:val="left"/>
      <w:pPr>
        <w:ind w:left="3960" w:hanging="360"/>
      </w:pPr>
      <w:rPr>
        <w:rFonts w:ascii="Wingdings" w:hAnsi="Wingdings" w:hint="default"/>
      </w:rPr>
    </w:lvl>
    <w:lvl w:ilvl="6" w:tplc="90404D6C" w:tentative="1">
      <w:start w:val="1"/>
      <w:numFmt w:val="bullet"/>
      <w:lvlText w:val=""/>
      <w:lvlJc w:val="left"/>
      <w:pPr>
        <w:ind w:left="4680" w:hanging="360"/>
      </w:pPr>
      <w:rPr>
        <w:rFonts w:ascii="Symbol" w:hAnsi="Symbol" w:hint="default"/>
      </w:rPr>
    </w:lvl>
    <w:lvl w:ilvl="7" w:tplc="81DAEF5E" w:tentative="1">
      <w:start w:val="1"/>
      <w:numFmt w:val="bullet"/>
      <w:lvlText w:val="o"/>
      <w:lvlJc w:val="left"/>
      <w:pPr>
        <w:ind w:left="5400" w:hanging="360"/>
      </w:pPr>
      <w:rPr>
        <w:rFonts w:ascii="Courier New" w:hAnsi="Courier New" w:cs="Courier New" w:hint="default"/>
      </w:rPr>
    </w:lvl>
    <w:lvl w:ilvl="8" w:tplc="76425C1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DB0848C0">
      <w:start w:val="1"/>
      <w:numFmt w:val="lowerRoman"/>
      <w:lvlText w:val="(%1)"/>
      <w:lvlJc w:val="left"/>
      <w:pPr>
        <w:ind w:left="1080" w:hanging="720"/>
      </w:pPr>
      <w:rPr>
        <w:rFonts w:hint="default"/>
      </w:rPr>
    </w:lvl>
    <w:lvl w:ilvl="1" w:tplc="40D20566" w:tentative="1">
      <w:start w:val="1"/>
      <w:numFmt w:val="lowerLetter"/>
      <w:lvlText w:val="%2."/>
      <w:lvlJc w:val="left"/>
      <w:pPr>
        <w:ind w:left="1440" w:hanging="360"/>
      </w:pPr>
    </w:lvl>
    <w:lvl w:ilvl="2" w:tplc="582E5F9C" w:tentative="1">
      <w:start w:val="1"/>
      <w:numFmt w:val="lowerRoman"/>
      <w:lvlText w:val="%3."/>
      <w:lvlJc w:val="right"/>
      <w:pPr>
        <w:ind w:left="2160" w:hanging="180"/>
      </w:pPr>
    </w:lvl>
    <w:lvl w:ilvl="3" w:tplc="69682A9A" w:tentative="1">
      <w:start w:val="1"/>
      <w:numFmt w:val="decimal"/>
      <w:lvlText w:val="%4."/>
      <w:lvlJc w:val="left"/>
      <w:pPr>
        <w:ind w:left="2880" w:hanging="360"/>
      </w:pPr>
    </w:lvl>
    <w:lvl w:ilvl="4" w:tplc="A85C8028" w:tentative="1">
      <w:start w:val="1"/>
      <w:numFmt w:val="lowerLetter"/>
      <w:lvlText w:val="%5."/>
      <w:lvlJc w:val="left"/>
      <w:pPr>
        <w:ind w:left="3600" w:hanging="360"/>
      </w:pPr>
    </w:lvl>
    <w:lvl w:ilvl="5" w:tplc="EF7AAD20" w:tentative="1">
      <w:start w:val="1"/>
      <w:numFmt w:val="lowerRoman"/>
      <w:lvlText w:val="%6."/>
      <w:lvlJc w:val="right"/>
      <w:pPr>
        <w:ind w:left="4320" w:hanging="180"/>
      </w:pPr>
    </w:lvl>
    <w:lvl w:ilvl="6" w:tplc="25C44E92" w:tentative="1">
      <w:start w:val="1"/>
      <w:numFmt w:val="decimal"/>
      <w:lvlText w:val="%7."/>
      <w:lvlJc w:val="left"/>
      <w:pPr>
        <w:ind w:left="5040" w:hanging="360"/>
      </w:pPr>
    </w:lvl>
    <w:lvl w:ilvl="7" w:tplc="BDDAE78A" w:tentative="1">
      <w:start w:val="1"/>
      <w:numFmt w:val="lowerLetter"/>
      <w:lvlText w:val="%8."/>
      <w:lvlJc w:val="left"/>
      <w:pPr>
        <w:ind w:left="5760" w:hanging="360"/>
      </w:pPr>
    </w:lvl>
    <w:lvl w:ilvl="8" w:tplc="2FB8F3F8"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DA56B942">
      <w:start w:val="1"/>
      <w:numFmt w:val="lowerRoman"/>
      <w:lvlText w:val="(%1)"/>
      <w:lvlJc w:val="left"/>
      <w:pPr>
        <w:ind w:left="1080" w:hanging="720"/>
      </w:pPr>
      <w:rPr>
        <w:rFonts w:hint="default"/>
      </w:rPr>
    </w:lvl>
    <w:lvl w:ilvl="1" w:tplc="8B0A8062" w:tentative="1">
      <w:start w:val="1"/>
      <w:numFmt w:val="lowerLetter"/>
      <w:lvlText w:val="%2."/>
      <w:lvlJc w:val="left"/>
      <w:pPr>
        <w:ind w:left="1440" w:hanging="360"/>
      </w:pPr>
    </w:lvl>
    <w:lvl w:ilvl="2" w:tplc="BDB0C122" w:tentative="1">
      <w:start w:val="1"/>
      <w:numFmt w:val="lowerRoman"/>
      <w:lvlText w:val="%3."/>
      <w:lvlJc w:val="right"/>
      <w:pPr>
        <w:ind w:left="2160" w:hanging="180"/>
      </w:pPr>
    </w:lvl>
    <w:lvl w:ilvl="3" w:tplc="E098C33E" w:tentative="1">
      <w:start w:val="1"/>
      <w:numFmt w:val="decimal"/>
      <w:lvlText w:val="%4."/>
      <w:lvlJc w:val="left"/>
      <w:pPr>
        <w:ind w:left="2880" w:hanging="360"/>
      </w:pPr>
    </w:lvl>
    <w:lvl w:ilvl="4" w:tplc="CA688008" w:tentative="1">
      <w:start w:val="1"/>
      <w:numFmt w:val="lowerLetter"/>
      <w:lvlText w:val="%5."/>
      <w:lvlJc w:val="left"/>
      <w:pPr>
        <w:ind w:left="3600" w:hanging="360"/>
      </w:pPr>
    </w:lvl>
    <w:lvl w:ilvl="5" w:tplc="3140AF36" w:tentative="1">
      <w:start w:val="1"/>
      <w:numFmt w:val="lowerRoman"/>
      <w:lvlText w:val="%6."/>
      <w:lvlJc w:val="right"/>
      <w:pPr>
        <w:ind w:left="4320" w:hanging="180"/>
      </w:pPr>
    </w:lvl>
    <w:lvl w:ilvl="6" w:tplc="363E7756" w:tentative="1">
      <w:start w:val="1"/>
      <w:numFmt w:val="decimal"/>
      <w:lvlText w:val="%7."/>
      <w:lvlJc w:val="left"/>
      <w:pPr>
        <w:ind w:left="5040" w:hanging="360"/>
      </w:pPr>
    </w:lvl>
    <w:lvl w:ilvl="7" w:tplc="AC4A4264" w:tentative="1">
      <w:start w:val="1"/>
      <w:numFmt w:val="lowerLetter"/>
      <w:lvlText w:val="%8."/>
      <w:lvlJc w:val="left"/>
      <w:pPr>
        <w:ind w:left="5760" w:hanging="360"/>
      </w:pPr>
    </w:lvl>
    <w:lvl w:ilvl="8" w:tplc="810068E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B222F36">
      <w:start w:val="1"/>
      <w:numFmt w:val="lowerRoman"/>
      <w:lvlText w:val="(%1)"/>
      <w:lvlJc w:val="left"/>
      <w:pPr>
        <w:ind w:left="1080" w:hanging="720"/>
      </w:pPr>
      <w:rPr>
        <w:rFonts w:hint="default"/>
        <w:b w:val="0"/>
      </w:rPr>
    </w:lvl>
    <w:lvl w:ilvl="1" w:tplc="844E3A54" w:tentative="1">
      <w:start w:val="1"/>
      <w:numFmt w:val="lowerLetter"/>
      <w:lvlText w:val="%2."/>
      <w:lvlJc w:val="left"/>
      <w:pPr>
        <w:ind w:left="1440" w:hanging="360"/>
      </w:pPr>
    </w:lvl>
    <w:lvl w:ilvl="2" w:tplc="F566FB92" w:tentative="1">
      <w:start w:val="1"/>
      <w:numFmt w:val="lowerRoman"/>
      <w:lvlText w:val="%3."/>
      <w:lvlJc w:val="right"/>
      <w:pPr>
        <w:ind w:left="2160" w:hanging="180"/>
      </w:pPr>
    </w:lvl>
    <w:lvl w:ilvl="3" w:tplc="AC7ED7FC" w:tentative="1">
      <w:start w:val="1"/>
      <w:numFmt w:val="decimal"/>
      <w:lvlText w:val="%4."/>
      <w:lvlJc w:val="left"/>
      <w:pPr>
        <w:ind w:left="2880" w:hanging="360"/>
      </w:pPr>
    </w:lvl>
    <w:lvl w:ilvl="4" w:tplc="9FFCF646" w:tentative="1">
      <w:start w:val="1"/>
      <w:numFmt w:val="lowerLetter"/>
      <w:lvlText w:val="%5."/>
      <w:lvlJc w:val="left"/>
      <w:pPr>
        <w:ind w:left="3600" w:hanging="360"/>
      </w:pPr>
    </w:lvl>
    <w:lvl w:ilvl="5" w:tplc="7674E1B8" w:tentative="1">
      <w:start w:val="1"/>
      <w:numFmt w:val="lowerRoman"/>
      <w:lvlText w:val="%6."/>
      <w:lvlJc w:val="right"/>
      <w:pPr>
        <w:ind w:left="4320" w:hanging="180"/>
      </w:pPr>
    </w:lvl>
    <w:lvl w:ilvl="6" w:tplc="F25AF584" w:tentative="1">
      <w:start w:val="1"/>
      <w:numFmt w:val="decimal"/>
      <w:lvlText w:val="%7."/>
      <w:lvlJc w:val="left"/>
      <w:pPr>
        <w:ind w:left="5040" w:hanging="360"/>
      </w:pPr>
    </w:lvl>
    <w:lvl w:ilvl="7" w:tplc="8B9099EC" w:tentative="1">
      <w:start w:val="1"/>
      <w:numFmt w:val="lowerLetter"/>
      <w:lvlText w:val="%8."/>
      <w:lvlJc w:val="left"/>
      <w:pPr>
        <w:ind w:left="5760" w:hanging="360"/>
      </w:pPr>
    </w:lvl>
    <w:lvl w:ilvl="8" w:tplc="8ABE200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8EBAF760">
      <w:start w:val="1"/>
      <w:numFmt w:val="lowerRoman"/>
      <w:lvlText w:val="(%1)"/>
      <w:lvlJc w:val="left"/>
      <w:pPr>
        <w:ind w:left="1080" w:hanging="720"/>
      </w:pPr>
      <w:rPr>
        <w:rFonts w:hint="default"/>
        <w:b w:val="0"/>
      </w:rPr>
    </w:lvl>
    <w:lvl w:ilvl="1" w:tplc="D27A0B5C" w:tentative="1">
      <w:start w:val="1"/>
      <w:numFmt w:val="lowerLetter"/>
      <w:lvlText w:val="%2."/>
      <w:lvlJc w:val="left"/>
      <w:pPr>
        <w:ind w:left="1440" w:hanging="360"/>
      </w:pPr>
    </w:lvl>
    <w:lvl w:ilvl="2" w:tplc="1E78697E" w:tentative="1">
      <w:start w:val="1"/>
      <w:numFmt w:val="lowerRoman"/>
      <w:lvlText w:val="%3."/>
      <w:lvlJc w:val="right"/>
      <w:pPr>
        <w:ind w:left="2160" w:hanging="180"/>
      </w:pPr>
    </w:lvl>
    <w:lvl w:ilvl="3" w:tplc="A0D23D22" w:tentative="1">
      <w:start w:val="1"/>
      <w:numFmt w:val="decimal"/>
      <w:lvlText w:val="%4."/>
      <w:lvlJc w:val="left"/>
      <w:pPr>
        <w:ind w:left="2880" w:hanging="360"/>
      </w:pPr>
    </w:lvl>
    <w:lvl w:ilvl="4" w:tplc="916C6280" w:tentative="1">
      <w:start w:val="1"/>
      <w:numFmt w:val="lowerLetter"/>
      <w:lvlText w:val="%5."/>
      <w:lvlJc w:val="left"/>
      <w:pPr>
        <w:ind w:left="3600" w:hanging="360"/>
      </w:pPr>
    </w:lvl>
    <w:lvl w:ilvl="5" w:tplc="5CA80D34" w:tentative="1">
      <w:start w:val="1"/>
      <w:numFmt w:val="lowerRoman"/>
      <w:lvlText w:val="%6."/>
      <w:lvlJc w:val="right"/>
      <w:pPr>
        <w:ind w:left="4320" w:hanging="180"/>
      </w:pPr>
    </w:lvl>
    <w:lvl w:ilvl="6" w:tplc="D39A646A" w:tentative="1">
      <w:start w:val="1"/>
      <w:numFmt w:val="decimal"/>
      <w:lvlText w:val="%7."/>
      <w:lvlJc w:val="left"/>
      <w:pPr>
        <w:ind w:left="5040" w:hanging="360"/>
      </w:pPr>
    </w:lvl>
    <w:lvl w:ilvl="7" w:tplc="D2A003F0" w:tentative="1">
      <w:start w:val="1"/>
      <w:numFmt w:val="lowerLetter"/>
      <w:lvlText w:val="%8."/>
      <w:lvlJc w:val="left"/>
      <w:pPr>
        <w:ind w:left="5760" w:hanging="360"/>
      </w:pPr>
    </w:lvl>
    <w:lvl w:ilvl="8" w:tplc="5E9C01E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C67AE1D2">
      <w:start w:val="1"/>
      <w:numFmt w:val="decimal"/>
      <w:lvlText w:val="%1."/>
      <w:lvlJc w:val="left"/>
      <w:pPr>
        <w:ind w:left="360" w:hanging="360"/>
      </w:pPr>
      <w:rPr>
        <w:rFonts w:hint="default"/>
      </w:rPr>
    </w:lvl>
    <w:lvl w:ilvl="1" w:tplc="C2F83906" w:tentative="1">
      <w:start w:val="1"/>
      <w:numFmt w:val="lowerLetter"/>
      <w:lvlText w:val="%2."/>
      <w:lvlJc w:val="left"/>
      <w:pPr>
        <w:ind w:left="1080" w:hanging="360"/>
      </w:pPr>
    </w:lvl>
    <w:lvl w:ilvl="2" w:tplc="EA02055C" w:tentative="1">
      <w:start w:val="1"/>
      <w:numFmt w:val="lowerRoman"/>
      <w:lvlText w:val="%3."/>
      <w:lvlJc w:val="right"/>
      <w:pPr>
        <w:ind w:left="1800" w:hanging="180"/>
      </w:pPr>
    </w:lvl>
    <w:lvl w:ilvl="3" w:tplc="E92A9830" w:tentative="1">
      <w:start w:val="1"/>
      <w:numFmt w:val="decimal"/>
      <w:lvlText w:val="%4."/>
      <w:lvlJc w:val="left"/>
      <w:pPr>
        <w:ind w:left="2520" w:hanging="360"/>
      </w:pPr>
    </w:lvl>
    <w:lvl w:ilvl="4" w:tplc="006ED07C" w:tentative="1">
      <w:start w:val="1"/>
      <w:numFmt w:val="lowerLetter"/>
      <w:lvlText w:val="%5."/>
      <w:lvlJc w:val="left"/>
      <w:pPr>
        <w:ind w:left="3240" w:hanging="360"/>
      </w:pPr>
    </w:lvl>
    <w:lvl w:ilvl="5" w:tplc="C55CE2D2" w:tentative="1">
      <w:start w:val="1"/>
      <w:numFmt w:val="lowerRoman"/>
      <w:lvlText w:val="%6."/>
      <w:lvlJc w:val="right"/>
      <w:pPr>
        <w:ind w:left="3960" w:hanging="180"/>
      </w:pPr>
    </w:lvl>
    <w:lvl w:ilvl="6" w:tplc="0E4E4B7C" w:tentative="1">
      <w:start w:val="1"/>
      <w:numFmt w:val="decimal"/>
      <w:lvlText w:val="%7."/>
      <w:lvlJc w:val="left"/>
      <w:pPr>
        <w:ind w:left="4680" w:hanging="360"/>
      </w:pPr>
    </w:lvl>
    <w:lvl w:ilvl="7" w:tplc="3C3A08C2" w:tentative="1">
      <w:start w:val="1"/>
      <w:numFmt w:val="lowerLetter"/>
      <w:lvlText w:val="%8."/>
      <w:lvlJc w:val="left"/>
      <w:pPr>
        <w:ind w:left="5400" w:hanging="360"/>
      </w:pPr>
    </w:lvl>
    <w:lvl w:ilvl="8" w:tplc="781E849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D7E4C25A">
      <w:start w:val="1"/>
      <w:numFmt w:val="lowerRoman"/>
      <w:lvlText w:val="(%1)"/>
      <w:lvlJc w:val="left"/>
      <w:pPr>
        <w:ind w:left="1080" w:hanging="720"/>
      </w:pPr>
      <w:rPr>
        <w:rFonts w:hint="default"/>
      </w:rPr>
    </w:lvl>
    <w:lvl w:ilvl="1" w:tplc="6DF0282C" w:tentative="1">
      <w:start w:val="1"/>
      <w:numFmt w:val="lowerLetter"/>
      <w:lvlText w:val="%2."/>
      <w:lvlJc w:val="left"/>
      <w:pPr>
        <w:ind w:left="1440" w:hanging="360"/>
      </w:pPr>
    </w:lvl>
    <w:lvl w:ilvl="2" w:tplc="94608A56" w:tentative="1">
      <w:start w:val="1"/>
      <w:numFmt w:val="lowerRoman"/>
      <w:lvlText w:val="%3."/>
      <w:lvlJc w:val="right"/>
      <w:pPr>
        <w:ind w:left="2160" w:hanging="180"/>
      </w:pPr>
    </w:lvl>
    <w:lvl w:ilvl="3" w:tplc="737AACB2" w:tentative="1">
      <w:start w:val="1"/>
      <w:numFmt w:val="decimal"/>
      <w:lvlText w:val="%4."/>
      <w:lvlJc w:val="left"/>
      <w:pPr>
        <w:ind w:left="2880" w:hanging="360"/>
      </w:pPr>
    </w:lvl>
    <w:lvl w:ilvl="4" w:tplc="BFACC920" w:tentative="1">
      <w:start w:val="1"/>
      <w:numFmt w:val="lowerLetter"/>
      <w:lvlText w:val="%5."/>
      <w:lvlJc w:val="left"/>
      <w:pPr>
        <w:ind w:left="3600" w:hanging="360"/>
      </w:pPr>
    </w:lvl>
    <w:lvl w:ilvl="5" w:tplc="52E22F0E" w:tentative="1">
      <w:start w:val="1"/>
      <w:numFmt w:val="lowerRoman"/>
      <w:lvlText w:val="%6."/>
      <w:lvlJc w:val="right"/>
      <w:pPr>
        <w:ind w:left="4320" w:hanging="180"/>
      </w:pPr>
    </w:lvl>
    <w:lvl w:ilvl="6" w:tplc="8BBE65EE" w:tentative="1">
      <w:start w:val="1"/>
      <w:numFmt w:val="decimal"/>
      <w:lvlText w:val="%7."/>
      <w:lvlJc w:val="left"/>
      <w:pPr>
        <w:ind w:left="5040" w:hanging="360"/>
      </w:pPr>
    </w:lvl>
    <w:lvl w:ilvl="7" w:tplc="F4645B26" w:tentative="1">
      <w:start w:val="1"/>
      <w:numFmt w:val="lowerLetter"/>
      <w:lvlText w:val="%8."/>
      <w:lvlJc w:val="left"/>
      <w:pPr>
        <w:ind w:left="5760" w:hanging="360"/>
      </w:pPr>
    </w:lvl>
    <w:lvl w:ilvl="8" w:tplc="466CF8F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0CC1042">
      <w:start w:val="1"/>
      <w:numFmt w:val="decimal"/>
      <w:lvlText w:val="%1."/>
      <w:lvlJc w:val="left"/>
      <w:pPr>
        <w:ind w:left="360" w:hanging="360"/>
      </w:pPr>
    </w:lvl>
    <w:lvl w:ilvl="1" w:tplc="12246510" w:tentative="1">
      <w:start w:val="1"/>
      <w:numFmt w:val="lowerLetter"/>
      <w:lvlText w:val="%2."/>
      <w:lvlJc w:val="left"/>
      <w:pPr>
        <w:ind w:left="1080" w:hanging="360"/>
      </w:pPr>
    </w:lvl>
    <w:lvl w:ilvl="2" w:tplc="A9325006" w:tentative="1">
      <w:start w:val="1"/>
      <w:numFmt w:val="lowerRoman"/>
      <w:lvlText w:val="%3."/>
      <w:lvlJc w:val="right"/>
      <w:pPr>
        <w:ind w:left="1800" w:hanging="180"/>
      </w:pPr>
    </w:lvl>
    <w:lvl w:ilvl="3" w:tplc="82C66BE2" w:tentative="1">
      <w:start w:val="1"/>
      <w:numFmt w:val="decimal"/>
      <w:lvlText w:val="%4."/>
      <w:lvlJc w:val="left"/>
      <w:pPr>
        <w:ind w:left="2520" w:hanging="360"/>
      </w:pPr>
    </w:lvl>
    <w:lvl w:ilvl="4" w:tplc="58A63930" w:tentative="1">
      <w:start w:val="1"/>
      <w:numFmt w:val="lowerLetter"/>
      <w:lvlText w:val="%5."/>
      <w:lvlJc w:val="left"/>
      <w:pPr>
        <w:ind w:left="3240" w:hanging="360"/>
      </w:pPr>
    </w:lvl>
    <w:lvl w:ilvl="5" w:tplc="377C05EC" w:tentative="1">
      <w:start w:val="1"/>
      <w:numFmt w:val="lowerRoman"/>
      <w:lvlText w:val="%6."/>
      <w:lvlJc w:val="right"/>
      <w:pPr>
        <w:ind w:left="3960" w:hanging="180"/>
      </w:pPr>
    </w:lvl>
    <w:lvl w:ilvl="6" w:tplc="9C18D67C" w:tentative="1">
      <w:start w:val="1"/>
      <w:numFmt w:val="decimal"/>
      <w:lvlText w:val="%7."/>
      <w:lvlJc w:val="left"/>
      <w:pPr>
        <w:ind w:left="4680" w:hanging="360"/>
      </w:pPr>
    </w:lvl>
    <w:lvl w:ilvl="7" w:tplc="15FEFEDE" w:tentative="1">
      <w:start w:val="1"/>
      <w:numFmt w:val="lowerLetter"/>
      <w:lvlText w:val="%8."/>
      <w:lvlJc w:val="left"/>
      <w:pPr>
        <w:ind w:left="5400" w:hanging="360"/>
      </w:pPr>
    </w:lvl>
    <w:lvl w:ilvl="8" w:tplc="313E751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F0488EDE">
      <w:start w:val="1"/>
      <w:numFmt w:val="lowerRoman"/>
      <w:lvlText w:val="(%1)"/>
      <w:lvlJc w:val="left"/>
      <w:pPr>
        <w:ind w:left="1080" w:hanging="720"/>
      </w:pPr>
      <w:rPr>
        <w:rFonts w:hint="default"/>
        <w:b w:val="0"/>
      </w:rPr>
    </w:lvl>
    <w:lvl w:ilvl="1" w:tplc="41421490" w:tentative="1">
      <w:start w:val="1"/>
      <w:numFmt w:val="lowerLetter"/>
      <w:lvlText w:val="%2."/>
      <w:lvlJc w:val="left"/>
      <w:pPr>
        <w:ind w:left="1440" w:hanging="360"/>
      </w:pPr>
    </w:lvl>
    <w:lvl w:ilvl="2" w:tplc="4C2A4A86" w:tentative="1">
      <w:start w:val="1"/>
      <w:numFmt w:val="lowerRoman"/>
      <w:lvlText w:val="%3."/>
      <w:lvlJc w:val="right"/>
      <w:pPr>
        <w:ind w:left="2160" w:hanging="180"/>
      </w:pPr>
    </w:lvl>
    <w:lvl w:ilvl="3" w:tplc="7F9E5E60" w:tentative="1">
      <w:start w:val="1"/>
      <w:numFmt w:val="decimal"/>
      <w:lvlText w:val="%4."/>
      <w:lvlJc w:val="left"/>
      <w:pPr>
        <w:ind w:left="2880" w:hanging="360"/>
      </w:pPr>
    </w:lvl>
    <w:lvl w:ilvl="4" w:tplc="DE40C30E" w:tentative="1">
      <w:start w:val="1"/>
      <w:numFmt w:val="lowerLetter"/>
      <w:lvlText w:val="%5."/>
      <w:lvlJc w:val="left"/>
      <w:pPr>
        <w:ind w:left="3600" w:hanging="360"/>
      </w:pPr>
    </w:lvl>
    <w:lvl w:ilvl="5" w:tplc="6C0A5666" w:tentative="1">
      <w:start w:val="1"/>
      <w:numFmt w:val="lowerRoman"/>
      <w:lvlText w:val="%6."/>
      <w:lvlJc w:val="right"/>
      <w:pPr>
        <w:ind w:left="4320" w:hanging="180"/>
      </w:pPr>
    </w:lvl>
    <w:lvl w:ilvl="6" w:tplc="1B12EB76" w:tentative="1">
      <w:start w:val="1"/>
      <w:numFmt w:val="decimal"/>
      <w:lvlText w:val="%7."/>
      <w:lvlJc w:val="left"/>
      <w:pPr>
        <w:ind w:left="5040" w:hanging="360"/>
      </w:pPr>
    </w:lvl>
    <w:lvl w:ilvl="7" w:tplc="9140B1C4" w:tentative="1">
      <w:start w:val="1"/>
      <w:numFmt w:val="lowerLetter"/>
      <w:lvlText w:val="%8."/>
      <w:lvlJc w:val="left"/>
      <w:pPr>
        <w:ind w:left="5760" w:hanging="360"/>
      </w:pPr>
    </w:lvl>
    <w:lvl w:ilvl="8" w:tplc="47A2890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5440400">
      <w:start w:val="1"/>
      <w:numFmt w:val="lowerRoman"/>
      <w:lvlText w:val="(%1)"/>
      <w:lvlJc w:val="left"/>
      <w:pPr>
        <w:ind w:left="1080" w:hanging="720"/>
      </w:pPr>
      <w:rPr>
        <w:rFonts w:hint="default"/>
      </w:rPr>
    </w:lvl>
    <w:lvl w:ilvl="1" w:tplc="D27A46AC" w:tentative="1">
      <w:start w:val="1"/>
      <w:numFmt w:val="lowerLetter"/>
      <w:lvlText w:val="%2."/>
      <w:lvlJc w:val="left"/>
      <w:pPr>
        <w:ind w:left="1440" w:hanging="360"/>
      </w:pPr>
    </w:lvl>
    <w:lvl w:ilvl="2" w:tplc="97005D60" w:tentative="1">
      <w:start w:val="1"/>
      <w:numFmt w:val="lowerRoman"/>
      <w:lvlText w:val="%3."/>
      <w:lvlJc w:val="right"/>
      <w:pPr>
        <w:ind w:left="2160" w:hanging="180"/>
      </w:pPr>
    </w:lvl>
    <w:lvl w:ilvl="3" w:tplc="9AA4F10E" w:tentative="1">
      <w:start w:val="1"/>
      <w:numFmt w:val="decimal"/>
      <w:lvlText w:val="%4."/>
      <w:lvlJc w:val="left"/>
      <w:pPr>
        <w:ind w:left="2880" w:hanging="360"/>
      </w:pPr>
    </w:lvl>
    <w:lvl w:ilvl="4" w:tplc="5A3C2188" w:tentative="1">
      <w:start w:val="1"/>
      <w:numFmt w:val="lowerLetter"/>
      <w:lvlText w:val="%5."/>
      <w:lvlJc w:val="left"/>
      <w:pPr>
        <w:ind w:left="3600" w:hanging="360"/>
      </w:pPr>
    </w:lvl>
    <w:lvl w:ilvl="5" w:tplc="C952F07A" w:tentative="1">
      <w:start w:val="1"/>
      <w:numFmt w:val="lowerRoman"/>
      <w:lvlText w:val="%6."/>
      <w:lvlJc w:val="right"/>
      <w:pPr>
        <w:ind w:left="4320" w:hanging="180"/>
      </w:pPr>
    </w:lvl>
    <w:lvl w:ilvl="6" w:tplc="28580FB8" w:tentative="1">
      <w:start w:val="1"/>
      <w:numFmt w:val="decimal"/>
      <w:lvlText w:val="%7."/>
      <w:lvlJc w:val="left"/>
      <w:pPr>
        <w:ind w:left="5040" w:hanging="360"/>
      </w:pPr>
    </w:lvl>
    <w:lvl w:ilvl="7" w:tplc="7CFEB528" w:tentative="1">
      <w:start w:val="1"/>
      <w:numFmt w:val="lowerLetter"/>
      <w:lvlText w:val="%8."/>
      <w:lvlJc w:val="left"/>
      <w:pPr>
        <w:ind w:left="5760" w:hanging="360"/>
      </w:pPr>
    </w:lvl>
    <w:lvl w:ilvl="8" w:tplc="5F66286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205CBF36">
      <w:start w:val="1"/>
      <w:numFmt w:val="lowerRoman"/>
      <w:lvlText w:val="(%1)"/>
      <w:lvlJc w:val="left"/>
      <w:pPr>
        <w:ind w:left="1080" w:hanging="720"/>
      </w:pPr>
      <w:rPr>
        <w:rFonts w:hint="default"/>
      </w:rPr>
    </w:lvl>
    <w:lvl w:ilvl="1" w:tplc="FB42ACBA" w:tentative="1">
      <w:start w:val="1"/>
      <w:numFmt w:val="lowerLetter"/>
      <w:lvlText w:val="%2."/>
      <w:lvlJc w:val="left"/>
      <w:pPr>
        <w:ind w:left="1440" w:hanging="360"/>
      </w:pPr>
    </w:lvl>
    <w:lvl w:ilvl="2" w:tplc="F378CC88" w:tentative="1">
      <w:start w:val="1"/>
      <w:numFmt w:val="lowerRoman"/>
      <w:lvlText w:val="%3."/>
      <w:lvlJc w:val="right"/>
      <w:pPr>
        <w:ind w:left="2160" w:hanging="180"/>
      </w:pPr>
    </w:lvl>
    <w:lvl w:ilvl="3" w:tplc="FDBA57DA" w:tentative="1">
      <w:start w:val="1"/>
      <w:numFmt w:val="decimal"/>
      <w:lvlText w:val="%4."/>
      <w:lvlJc w:val="left"/>
      <w:pPr>
        <w:ind w:left="2880" w:hanging="360"/>
      </w:pPr>
    </w:lvl>
    <w:lvl w:ilvl="4" w:tplc="AE4046B8" w:tentative="1">
      <w:start w:val="1"/>
      <w:numFmt w:val="lowerLetter"/>
      <w:lvlText w:val="%5."/>
      <w:lvlJc w:val="left"/>
      <w:pPr>
        <w:ind w:left="3600" w:hanging="360"/>
      </w:pPr>
    </w:lvl>
    <w:lvl w:ilvl="5" w:tplc="63B2FE16" w:tentative="1">
      <w:start w:val="1"/>
      <w:numFmt w:val="lowerRoman"/>
      <w:lvlText w:val="%6."/>
      <w:lvlJc w:val="right"/>
      <w:pPr>
        <w:ind w:left="4320" w:hanging="180"/>
      </w:pPr>
    </w:lvl>
    <w:lvl w:ilvl="6" w:tplc="3E9669FE" w:tentative="1">
      <w:start w:val="1"/>
      <w:numFmt w:val="decimal"/>
      <w:lvlText w:val="%7."/>
      <w:lvlJc w:val="left"/>
      <w:pPr>
        <w:ind w:left="5040" w:hanging="360"/>
      </w:pPr>
    </w:lvl>
    <w:lvl w:ilvl="7" w:tplc="CE041E0C" w:tentative="1">
      <w:start w:val="1"/>
      <w:numFmt w:val="lowerLetter"/>
      <w:lvlText w:val="%8."/>
      <w:lvlJc w:val="left"/>
      <w:pPr>
        <w:ind w:left="5760" w:hanging="360"/>
      </w:pPr>
    </w:lvl>
    <w:lvl w:ilvl="8" w:tplc="174AE418"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56C0743E">
      <w:start w:val="1"/>
      <w:numFmt w:val="lowerRoman"/>
      <w:lvlText w:val="(%1)"/>
      <w:lvlJc w:val="left"/>
      <w:pPr>
        <w:ind w:left="1004" w:hanging="720"/>
      </w:pPr>
      <w:rPr>
        <w:rFonts w:hint="default"/>
        <w:b w:val="0"/>
      </w:rPr>
    </w:lvl>
    <w:lvl w:ilvl="1" w:tplc="E55462C0" w:tentative="1">
      <w:start w:val="1"/>
      <w:numFmt w:val="lowerLetter"/>
      <w:lvlText w:val="%2."/>
      <w:lvlJc w:val="left"/>
      <w:pPr>
        <w:ind w:left="1364" w:hanging="360"/>
      </w:pPr>
    </w:lvl>
    <w:lvl w:ilvl="2" w:tplc="BDB45B76" w:tentative="1">
      <w:start w:val="1"/>
      <w:numFmt w:val="lowerRoman"/>
      <w:lvlText w:val="%3."/>
      <w:lvlJc w:val="right"/>
      <w:pPr>
        <w:ind w:left="2084" w:hanging="180"/>
      </w:pPr>
    </w:lvl>
    <w:lvl w:ilvl="3" w:tplc="364A1DA6" w:tentative="1">
      <w:start w:val="1"/>
      <w:numFmt w:val="decimal"/>
      <w:lvlText w:val="%4."/>
      <w:lvlJc w:val="left"/>
      <w:pPr>
        <w:ind w:left="2804" w:hanging="360"/>
      </w:pPr>
    </w:lvl>
    <w:lvl w:ilvl="4" w:tplc="D8DAAEE6" w:tentative="1">
      <w:start w:val="1"/>
      <w:numFmt w:val="lowerLetter"/>
      <w:lvlText w:val="%5."/>
      <w:lvlJc w:val="left"/>
      <w:pPr>
        <w:ind w:left="3524" w:hanging="360"/>
      </w:pPr>
    </w:lvl>
    <w:lvl w:ilvl="5" w:tplc="52669722" w:tentative="1">
      <w:start w:val="1"/>
      <w:numFmt w:val="lowerRoman"/>
      <w:lvlText w:val="%6."/>
      <w:lvlJc w:val="right"/>
      <w:pPr>
        <w:ind w:left="4244" w:hanging="180"/>
      </w:pPr>
    </w:lvl>
    <w:lvl w:ilvl="6" w:tplc="92F093C6" w:tentative="1">
      <w:start w:val="1"/>
      <w:numFmt w:val="decimal"/>
      <w:lvlText w:val="%7."/>
      <w:lvlJc w:val="left"/>
      <w:pPr>
        <w:ind w:left="4964" w:hanging="360"/>
      </w:pPr>
    </w:lvl>
    <w:lvl w:ilvl="7" w:tplc="B3F06DDA" w:tentative="1">
      <w:start w:val="1"/>
      <w:numFmt w:val="lowerLetter"/>
      <w:lvlText w:val="%8."/>
      <w:lvlJc w:val="left"/>
      <w:pPr>
        <w:ind w:left="5684" w:hanging="360"/>
      </w:pPr>
    </w:lvl>
    <w:lvl w:ilvl="8" w:tplc="B784B0D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8FE009A0">
      <w:start w:val="1"/>
      <w:numFmt w:val="decimal"/>
      <w:lvlText w:val="%1."/>
      <w:lvlJc w:val="left"/>
      <w:pPr>
        <w:ind w:left="360" w:hanging="360"/>
      </w:pPr>
      <w:rPr>
        <w:rFonts w:hint="default"/>
      </w:rPr>
    </w:lvl>
    <w:lvl w:ilvl="1" w:tplc="A202C050" w:tentative="1">
      <w:start w:val="1"/>
      <w:numFmt w:val="lowerLetter"/>
      <w:lvlText w:val="%2."/>
      <w:lvlJc w:val="left"/>
      <w:pPr>
        <w:ind w:left="1080" w:hanging="360"/>
      </w:pPr>
    </w:lvl>
    <w:lvl w:ilvl="2" w:tplc="5A527C24" w:tentative="1">
      <w:start w:val="1"/>
      <w:numFmt w:val="lowerRoman"/>
      <w:lvlText w:val="%3."/>
      <w:lvlJc w:val="right"/>
      <w:pPr>
        <w:ind w:left="1800" w:hanging="180"/>
      </w:pPr>
    </w:lvl>
    <w:lvl w:ilvl="3" w:tplc="F5D6A780" w:tentative="1">
      <w:start w:val="1"/>
      <w:numFmt w:val="decimal"/>
      <w:lvlText w:val="%4."/>
      <w:lvlJc w:val="left"/>
      <w:pPr>
        <w:ind w:left="2520" w:hanging="360"/>
      </w:pPr>
    </w:lvl>
    <w:lvl w:ilvl="4" w:tplc="5F34B6DE" w:tentative="1">
      <w:start w:val="1"/>
      <w:numFmt w:val="lowerLetter"/>
      <w:lvlText w:val="%5."/>
      <w:lvlJc w:val="left"/>
      <w:pPr>
        <w:ind w:left="3240" w:hanging="360"/>
      </w:pPr>
    </w:lvl>
    <w:lvl w:ilvl="5" w:tplc="D646F1D0" w:tentative="1">
      <w:start w:val="1"/>
      <w:numFmt w:val="lowerRoman"/>
      <w:lvlText w:val="%6."/>
      <w:lvlJc w:val="right"/>
      <w:pPr>
        <w:ind w:left="3960" w:hanging="180"/>
      </w:pPr>
    </w:lvl>
    <w:lvl w:ilvl="6" w:tplc="75FCA8B8" w:tentative="1">
      <w:start w:val="1"/>
      <w:numFmt w:val="decimal"/>
      <w:lvlText w:val="%7."/>
      <w:lvlJc w:val="left"/>
      <w:pPr>
        <w:ind w:left="4680" w:hanging="360"/>
      </w:pPr>
    </w:lvl>
    <w:lvl w:ilvl="7" w:tplc="4C98F088" w:tentative="1">
      <w:start w:val="1"/>
      <w:numFmt w:val="lowerLetter"/>
      <w:lvlText w:val="%8."/>
      <w:lvlJc w:val="left"/>
      <w:pPr>
        <w:ind w:left="5400" w:hanging="360"/>
      </w:pPr>
    </w:lvl>
    <w:lvl w:ilvl="8" w:tplc="3698EE06" w:tentative="1">
      <w:start w:val="1"/>
      <w:numFmt w:val="lowerRoman"/>
      <w:lvlText w:val="%9."/>
      <w:lvlJc w:val="right"/>
      <w:pPr>
        <w:ind w:left="6120" w:hanging="180"/>
      </w:pPr>
    </w:lvl>
  </w:abstractNum>
  <w:abstractNum w:abstractNumId="36" w15:restartNumberingAfterBreak="0">
    <w:nsid w:val="6F8C1A66"/>
    <w:multiLevelType w:val="hybridMultilevel"/>
    <w:tmpl w:val="88827C1A"/>
    <w:lvl w:ilvl="0" w:tplc="66A8A5A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F8A44D82">
      <w:start w:val="1"/>
      <w:numFmt w:val="lowerRoman"/>
      <w:lvlText w:val="(%1)"/>
      <w:lvlJc w:val="left"/>
      <w:pPr>
        <w:ind w:left="1080" w:hanging="720"/>
      </w:pPr>
      <w:rPr>
        <w:rFonts w:hint="default"/>
      </w:rPr>
    </w:lvl>
    <w:lvl w:ilvl="1" w:tplc="F7CE6436" w:tentative="1">
      <w:start w:val="1"/>
      <w:numFmt w:val="lowerLetter"/>
      <w:lvlText w:val="%2."/>
      <w:lvlJc w:val="left"/>
      <w:pPr>
        <w:ind w:left="1440" w:hanging="360"/>
      </w:pPr>
    </w:lvl>
    <w:lvl w:ilvl="2" w:tplc="07E2EDCA" w:tentative="1">
      <w:start w:val="1"/>
      <w:numFmt w:val="lowerRoman"/>
      <w:lvlText w:val="%3."/>
      <w:lvlJc w:val="right"/>
      <w:pPr>
        <w:ind w:left="2160" w:hanging="180"/>
      </w:pPr>
    </w:lvl>
    <w:lvl w:ilvl="3" w:tplc="07E2BA6E" w:tentative="1">
      <w:start w:val="1"/>
      <w:numFmt w:val="decimal"/>
      <w:lvlText w:val="%4."/>
      <w:lvlJc w:val="left"/>
      <w:pPr>
        <w:ind w:left="2880" w:hanging="360"/>
      </w:pPr>
    </w:lvl>
    <w:lvl w:ilvl="4" w:tplc="BCCA3EA6" w:tentative="1">
      <w:start w:val="1"/>
      <w:numFmt w:val="lowerLetter"/>
      <w:lvlText w:val="%5."/>
      <w:lvlJc w:val="left"/>
      <w:pPr>
        <w:ind w:left="3600" w:hanging="360"/>
      </w:pPr>
    </w:lvl>
    <w:lvl w:ilvl="5" w:tplc="C2E0BF5A" w:tentative="1">
      <w:start w:val="1"/>
      <w:numFmt w:val="lowerRoman"/>
      <w:lvlText w:val="%6."/>
      <w:lvlJc w:val="right"/>
      <w:pPr>
        <w:ind w:left="4320" w:hanging="180"/>
      </w:pPr>
    </w:lvl>
    <w:lvl w:ilvl="6" w:tplc="6A9669BE" w:tentative="1">
      <w:start w:val="1"/>
      <w:numFmt w:val="decimal"/>
      <w:lvlText w:val="%7."/>
      <w:lvlJc w:val="left"/>
      <w:pPr>
        <w:ind w:left="5040" w:hanging="360"/>
      </w:pPr>
    </w:lvl>
    <w:lvl w:ilvl="7" w:tplc="226043A6" w:tentative="1">
      <w:start w:val="1"/>
      <w:numFmt w:val="lowerLetter"/>
      <w:lvlText w:val="%8."/>
      <w:lvlJc w:val="left"/>
      <w:pPr>
        <w:ind w:left="5760" w:hanging="360"/>
      </w:pPr>
    </w:lvl>
    <w:lvl w:ilvl="8" w:tplc="AEEADDE2"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D1BA7122">
      <w:start w:val="1"/>
      <w:numFmt w:val="decimal"/>
      <w:lvlText w:val="%1."/>
      <w:lvlJc w:val="left"/>
      <w:pPr>
        <w:ind w:left="360" w:hanging="360"/>
      </w:pPr>
      <w:rPr>
        <w:rFonts w:hint="default"/>
      </w:rPr>
    </w:lvl>
    <w:lvl w:ilvl="1" w:tplc="C67CFAEA" w:tentative="1">
      <w:start w:val="1"/>
      <w:numFmt w:val="lowerLetter"/>
      <w:lvlText w:val="%2."/>
      <w:lvlJc w:val="left"/>
      <w:pPr>
        <w:ind w:left="1080" w:hanging="360"/>
      </w:pPr>
    </w:lvl>
    <w:lvl w:ilvl="2" w:tplc="6F3A604C" w:tentative="1">
      <w:start w:val="1"/>
      <w:numFmt w:val="lowerRoman"/>
      <w:lvlText w:val="%3."/>
      <w:lvlJc w:val="right"/>
      <w:pPr>
        <w:ind w:left="1800" w:hanging="180"/>
      </w:pPr>
    </w:lvl>
    <w:lvl w:ilvl="3" w:tplc="C52EFCF8" w:tentative="1">
      <w:start w:val="1"/>
      <w:numFmt w:val="decimal"/>
      <w:lvlText w:val="%4."/>
      <w:lvlJc w:val="left"/>
      <w:pPr>
        <w:ind w:left="2520" w:hanging="360"/>
      </w:pPr>
    </w:lvl>
    <w:lvl w:ilvl="4" w:tplc="4FBAEDD6" w:tentative="1">
      <w:start w:val="1"/>
      <w:numFmt w:val="lowerLetter"/>
      <w:lvlText w:val="%5."/>
      <w:lvlJc w:val="left"/>
      <w:pPr>
        <w:ind w:left="3240" w:hanging="360"/>
      </w:pPr>
    </w:lvl>
    <w:lvl w:ilvl="5" w:tplc="AB5EAE80" w:tentative="1">
      <w:start w:val="1"/>
      <w:numFmt w:val="lowerRoman"/>
      <w:lvlText w:val="%6."/>
      <w:lvlJc w:val="right"/>
      <w:pPr>
        <w:ind w:left="3960" w:hanging="180"/>
      </w:pPr>
    </w:lvl>
    <w:lvl w:ilvl="6" w:tplc="E3F4B81A" w:tentative="1">
      <w:start w:val="1"/>
      <w:numFmt w:val="decimal"/>
      <w:lvlText w:val="%7."/>
      <w:lvlJc w:val="left"/>
      <w:pPr>
        <w:ind w:left="4680" w:hanging="360"/>
      </w:pPr>
    </w:lvl>
    <w:lvl w:ilvl="7" w:tplc="491AE594" w:tentative="1">
      <w:start w:val="1"/>
      <w:numFmt w:val="lowerLetter"/>
      <w:lvlText w:val="%8."/>
      <w:lvlJc w:val="left"/>
      <w:pPr>
        <w:ind w:left="5400" w:hanging="360"/>
      </w:pPr>
    </w:lvl>
    <w:lvl w:ilvl="8" w:tplc="DC9CCDE6"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6944C658">
      <w:start w:val="1"/>
      <w:numFmt w:val="lowerRoman"/>
      <w:lvlText w:val="(%1)"/>
      <w:lvlJc w:val="left"/>
      <w:pPr>
        <w:ind w:left="1080" w:hanging="720"/>
      </w:pPr>
      <w:rPr>
        <w:rFonts w:hint="default"/>
      </w:rPr>
    </w:lvl>
    <w:lvl w:ilvl="1" w:tplc="D304D662" w:tentative="1">
      <w:start w:val="1"/>
      <w:numFmt w:val="lowerLetter"/>
      <w:lvlText w:val="%2."/>
      <w:lvlJc w:val="left"/>
      <w:pPr>
        <w:ind w:left="1440" w:hanging="360"/>
      </w:pPr>
    </w:lvl>
    <w:lvl w:ilvl="2" w:tplc="044E8144" w:tentative="1">
      <w:start w:val="1"/>
      <w:numFmt w:val="lowerRoman"/>
      <w:lvlText w:val="%3."/>
      <w:lvlJc w:val="right"/>
      <w:pPr>
        <w:ind w:left="2160" w:hanging="180"/>
      </w:pPr>
    </w:lvl>
    <w:lvl w:ilvl="3" w:tplc="94EE0B72" w:tentative="1">
      <w:start w:val="1"/>
      <w:numFmt w:val="decimal"/>
      <w:lvlText w:val="%4."/>
      <w:lvlJc w:val="left"/>
      <w:pPr>
        <w:ind w:left="2880" w:hanging="360"/>
      </w:pPr>
    </w:lvl>
    <w:lvl w:ilvl="4" w:tplc="995E4768" w:tentative="1">
      <w:start w:val="1"/>
      <w:numFmt w:val="lowerLetter"/>
      <w:lvlText w:val="%5."/>
      <w:lvlJc w:val="left"/>
      <w:pPr>
        <w:ind w:left="3600" w:hanging="360"/>
      </w:pPr>
    </w:lvl>
    <w:lvl w:ilvl="5" w:tplc="EACE88DE" w:tentative="1">
      <w:start w:val="1"/>
      <w:numFmt w:val="lowerRoman"/>
      <w:lvlText w:val="%6."/>
      <w:lvlJc w:val="right"/>
      <w:pPr>
        <w:ind w:left="4320" w:hanging="180"/>
      </w:pPr>
    </w:lvl>
    <w:lvl w:ilvl="6" w:tplc="4EC8B434" w:tentative="1">
      <w:start w:val="1"/>
      <w:numFmt w:val="decimal"/>
      <w:lvlText w:val="%7."/>
      <w:lvlJc w:val="left"/>
      <w:pPr>
        <w:ind w:left="5040" w:hanging="360"/>
      </w:pPr>
    </w:lvl>
    <w:lvl w:ilvl="7" w:tplc="B058A866" w:tentative="1">
      <w:start w:val="1"/>
      <w:numFmt w:val="lowerLetter"/>
      <w:lvlText w:val="%8."/>
      <w:lvlJc w:val="left"/>
      <w:pPr>
        <w:ind w:left="5760" w:hanging="360"/>
      </w:pPr>
    </w:lvl>
    <w:lvl w:ilvl="8" w:tplc="C3729CB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D430C814">
      <w:start w:val="1"/>
      <w:numFmt w:val="decimal"/>
      <w:lvlText w:val="%1."/>
      <w:lvlJc w:val="left"/>
      <w:pPr>
        <w:ind w:left="360" w:hanging="360"/>
      </w:pPr>
      <w:rPr>
        <w:rFonts w:hint="default"/>
      </w:rPr>
    </w:lvl>
    <w:lvl w:ilvl="1" w:tplc="5F50D4DA" w:tentative="1">
      <w:start w:val="1"/>
      <w:numFmt w:val="lowerLetter"/>
      <w:lvlText w:val="%2."/>
      <w:lvlJc w:val="left"/>
      <w:pPr>
        <w:ind w:left="1080" w:hanging="360"/>
      </w:pPr>
    </w:lvl>
    <w:lvl w:ilvl="2" w:tplc="6720AE84" w:tentative="1">
      <w:start w:val="1"/>
      <w:numFmt w:val="lowerRoman"/>
      <w:lvlText w:val="%3."/>
      <w:lvlJc w:val="right"/>
      <w:pPr>
        <w:ind w:left="1800" w:hanging="180"/>
      </w:pPr>
    </w:lvl>
    <w:lvl w:ilvl="3" w:tplc="AA668B7E" w:tentative="1">
      <w:start w:val="1"/>
      <w:numFmt w:val="decimal"/>
      <w:lvlText w:val="%4."/>
      <w:lvlJc w:val="left"/>
      <w:pPr>
        <w:ind w:left="2520" w:hanging="360"/>
      </w:pPr>
    </w:lvl>
    <w:lvl w:ilvl="4" w:tplc="FBA23BDA" w:tentative="1">
      <w:start w:val="1"/>
      <w:numFmt w:val="lowerLetter"/>
      <w:lvlText w:val="%5."/>
      <w:lvlJc w:val="left"/>
      <w:pPr>
        <w:ind w:left="3240" w:hanging="360"/>
      </w:pPr>
    </w:lvl>
    <w:lvl w:ilvl="5" w:tplc="8714ABA2" w:tentative="1">
      <w:start w:val="1"/>
      <w:numFmt w:val="lowerRoman"/>
      <w:lvlText w:val="%6."/>
      <w:lvlJc w:val="right"/>
      <w:pPr>
        <w:ind w:left="3960" w:hanging="180"/>
      </w:pPr>
    </w:lvl>
    <w:lvl w:ilvl="6" w:tplc="109C9C4E" w:tentative="1">
      <w:start w:val="1"/>
      <w:numFmt w:val="decimal"/>
      <w:lvlText w:val="%7."/>
      <w:lvlJc w:val="left"/>
      <w:pPr>
        <w:ind w:left="4680" w:hanging="360"/>
      </w:pPr>
    </w:lvl>
    <w:lvl w:ilvl="7" w:tplc="0CEAD9C8" w:tentative="1">
      <w:start w:val="1"/>
      <w:numFmt w:val="lowerLetter"/>
      <w:lvlText w:val="%8."/>
      <w:lvlJc w:val="left"/>
      <w:pPr>
        <w:ind w:left="5400" w:hanging="360"/>
      </w:pPr>
    </w:lvl>
    <w:lvl w:ilvl="8" w:tplc="7354CA4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8DC0659E">
      <w:start w:val="1"/>
      <w:numFmt w:val="decimal"/>
      <w:lvlText w:val="%1."/>
      <w:lvlJc w:val="left"/>
      <w:pPr>
        <w:ind w:left="360" w:hanging="360"/>
      </w:pPr>
      <w:rPr>
        <w:rFonts w:hint="default"/>
      </w:rPr>
    </w:lvl>
    <w:lvl w:ilvl="1" w:tplc="E5D0FBD2" w:tentative="1">
      <w:start w:val="1"/>
      <w:numFmt w:val="lowerLetter"/>
      <w:lvlText w:val="%2."/>
      <w:lvlJc w:val="left"/>
      <w:pPr>
        <w:ind w:left="1080" w:hanging="360"/>
      </w:pPr>
    </w:lvl>
    <w:lvl w:ilvl="2" w:tplc="73FAD9D8" w:tentative="1">
      <w:start w:val="1"/>
      <w:numFmt w:val="lowerRoman"/>
      <w:lvlText w:val="%3."/>
      <w:lvlJc w:val="right"/>
      <w:pPr>
        <w:ind w:left="1800" w:hanging="180"/>
      </w:pPr>
    </w:lvl>
    <w:lvl w:ilvl="3" w:tplc="CA466A1C" w:tentative="1">
      <w:start w:val="1"/>
      <w:numFmt w:val="decimal"/>
      <w:lvlText w:val="%4."/>
      <w:lvlJc w:val="left"/>
      <w:pPr>
        <w:ind w:left="2520" w:hanging="360"/>
      </w:pPr>
    </w:lvl>
    <w:lvl w:ilvl="4" w:tplc="345C2280" w:tentative="1">
      <w:start w:val="1"/>
      <w:numFmt w:val="lowerLetter"/>
      <w:lvlText w:val="%5."/>
      <w:lvlJc w:val="left"/>
      <w:pPr>
        <w:ind w:left="3240" w:hanging="360"/>
      </w:pPr>
    </w:lvl>
    <w:lvl w:ilvl="5" w:tplc="F4E0D662" w:tentative="1">
      <w:start w:val="1"/>
      <w:numFmt w:val="lowerRoman"/>
      <w:lvlText w:val="%6."/>
      <w:lvlJc w:val="right"/>
      <w:pPr>
        <w:ind w:left="3960" w:hanging="180"/>
      </w:pPr>
    </w:lvl>
    <w:lvl w:ilvl="6" w:tplc="1DF21D5A" w:tentative="1">
      <w:start w:val="1"/>
      <w:numFmt w:val="decimal"/>
      <w:lvlText w:val="%7."/>
      <w:lvlJc w:val="left"/>
      <w:pPr>
        <w:ind w:left="4680" w:hanging="360"/>
      </w:pPr>
    </w:lvl>
    <w:lvl w:ilvl="7" w:tplc="7EB097B6" w:tentative="1">
      <w:start w:val="1"/>
      <w:numFmt w:val="lowerLetter"/>
      <w:lvlText w:val="%8."/>
      <w:lvlJc w:val="left"/>
      <w:pPr>
        <w:ind w:left="5400" w:hanging="360"/>
      </w:pPr>
    </w:lvl>
    <w:lvl w:ilvl="8" w:tplc="9E107DF4" w:tentative="1">
      <w:start w:val="1"/>
      <w:numFmt w:val="lowerRoman"/>
      <w:lvlText w:val="%9."/>
      <w:lvlJc w:val="right"/>
      <w:pPr>
        <w:ind w:left="6120" w:hanging="180"/>
      </w:pPr>
    </w:lvl>
  </w:abstractNum>
  <w:num w:numId="1">
    <w:abstractNumId w:val="10"/>
  </w:num>
  <w:num w:numId="2">
    <w:abstractNumId w:val="22"/>
  </w:num>
  <w:num w:numId="3">
    <w:abstractNumId w:val="38"/>
  </w:num>
  <w:num w:numId="4">
    <w:abstractNumId w:val="41"/>
  </w:num>
  <w:num w:numId="5">
    <w:abstractNumId w:val="28"/>
  </w:num>
  <w:num w:numId="6">
    <w:abstractNumId w:val="19"/>
  </w:num>
  <w:num w:numId="7">
    <w:abstractNumId w:val="35"/>
  </w:num>
  <w:num w:numId="8">
    <w:abstractNumId w:val="18"/>
  </w:num>
  <w:num w:numId="9">
    <w:abstractNumId w:val="23"/>
  </w:num>
  <w:num w:numId="10">
    <w:abstractNumId w:val="40"/>
  </w:num>
  <w:num w:numId="11">
    <w:abstractNumId w:val="16"/>
  </w:num>
  <w:num w:numId="12">
    <w:abstractNumId w:val="29"/>
  </w:num>
  <w:num w:numId="13">
    <w:abstractNumId w:val="30"/>
  </w:num>
  <w:num w:numId="14">
    <w:abstractNumId w:val="32"/>
  </w:num>
  <w:num w:numId="15">
    <w:abstractNumId w:val="26"/>
  </w:num>
  <w:num w:numId="16">
    <w:abstractNumId w:val="11"/>
  </w:num>
  <w:num w:numId="17">
    <w:abstractNumId w:val="34"/>
  </w:num>
  <w:num w:numId="18">
    <w:abstractNumId w:val="31"/>
  </w:num>
  <w:num w:numId="19">
    <w:abstractNumId w:val="20"/>
  </w:num>
  <w:num w:numId="20">
    <w:abstractNumId w:val="27"/>
  </w:num>
  <w:num w:numId="21">
    <w:abstractNumId w:val="9"/>
  </w:num>
  <w:num w:numId="22">
    <w:abstractNumId w:val="15"/>
  </w:num>
  <w:num w:numId="23">
    <w:abstractNumId w:val="33"/>
  </w:num>
  <w:num w:numId="24">
    <w:abstractNumId w:val="24"/>
  </w:num>
  <w:num w:numId="25">
    <w:abstractNumId w:val="21"/>
  </w:num>
  <w:num w:numId="26">
    <w:abstractNumId w:val="14"/>
  </w:num>
  <w:num w:numId="27">
    <w:abstractNumId w:val="25"/>
  </w:num>
  <w:num w:numId="28">
    <w:abstractNumId w:val="39"/>
  </w:num>
  <w:num w:numId="29">
    <w:abstractNumId w:val="37"/>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6"/>
  </w:num>
  <w:num w:numId="40">
    <w:abstractNumId w:val="17"/>
  </w:num>
  <w:num w:numId="41">
    <w:abstractNumId w:val="12"/>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58"/>
    <w:rsid w:val="00012AE3"/>
    <w:rsid w:val="0003597F"/>
    <w:rsid w:val="00040D7A"/>
    <w:rsid w:val="00045A1C"/>
    <w:rsid w:val="000546E4"/>
    <w:rsid w:val="000753AD"/>
    <w:rsid w:val="00081B36"/>
    <w:rsid w:val="000F6925"/>
    <w:rsid w:val="000F69DF"/>
    <w:rsid w:val="000F7ABE"/>
    <w:rsid w:val="001374DA"/>
    <w:rsid w:val="00166C93"/>
    <w:rsid w:val="001820FA"/>
    <w:rsid w:val="001C6C69"/>
    <w:rsid w:val="001D7F84"/>
    <w:rsid w:val="00216F7A"/>
    <w:rsid w:val="002C4911"/>
    <w:rsid w:val="00311A8C"/>
    <w:rsid w:val="00394A3B"/>
    <w:rsid w:val="003A1DEB"/>
    <w:rsid w:val="003B054D"/>
    <w:rsid w:val="004025D7"/>
    <w:rsid w:val="00416291"/>
    <w:rsid w:val="00433DD1"/>
    <w:rsid w:val="00434C13"/>
    <w:rsid w:val="004E118D"/>
    <w:rsid w:val="00505832"/>
    <w:rsid w:val="006020FD"/>
    <w:rsid w:val="006100FC"/>
    <w:rsid w:val="006342EA"/>
    <w:rsid w:val="00664709"/>
    <w:rsid w:val="0068018F"/>
    <w:rsid w:val="007166CF"/>
    <w:rsid w:val="007407C0"/>
    <w:rsid w:val="00785539"/>
    <w:rsid w:val="007D7664"/>
    <w:rsid w:val="007F06A8"/>
    <w:rsid w:val="007F114C"/>
    <w:rsid w:val="008301B7"/>
    <w:rsid w:val="00846D58"/>
    <w:rsid w:val="00881F0D"/>
    <w:rsid w:val="00893A82"/>
    <w:rsid w:val="008C7E84"/>
    <w:rsid w:val="009221C1"/>
    <w:rsid w:val="00931291"/>
    <w:rsid w:val="00937D4D"/>
    <w:rsid w:val="00954768"/>
    <w:rsid w:val="00990582"/>
    <w:rsid w:val="00A23F75"/>
    <w:rsid w:val="00A30EBE"/>
    <w:rsid w:val="00A367A1"/>
    <w:rsid w:val="00A5018D"/>
    <w:rsid w:val="00AA0162"/>
    <w:rsid w:val="00B2289C"/>
    <w:rsid w:val="00B570C1"/>
    <w:rsid w:val="00B86577"/>
    <w:rsid w:val="00BB35FB"/>
    <w:rsid w:val="00BE12BF"/>
    <w:rsid w:val="00C11B68"/>
    <w:rsid w:val="00C14AAB"/>
    <w:rsid w:val="00C53C29"/>
    <w:rsid w:val="00C56A8F"/>
    <w:rsid w:val="00C636D2"/>
    <w:rsid w:val="00CB6DA9"/>
    <w:rsid w:val="00DF76FC"/>
    <w:rsid w:val="00E11125"/>
    <w:rsid w:val="00E21958"/>
    <w:rsid w:val="00E275B1"/>
    <w:rsid w:val="00E45E42"/>
    <w:rsid w:val="00E730BA"/>
    <w:rsid w:val="00E77A70"/>
    <w:rsid w:val="00E842CB"/>
    <w:rsid w:val="00F17626"/>
    <w:rsid w:val="00F525BB"/>
    <w:rsid w:val="00FC6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7A8A"/>
  <w15:docId w15:val="{EEA05140-538E-42A1-9BB1-6290745D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4110</RACS_x0020_ID>
    <Approved_x0020_Provider xmlns="a8338b6e-77a6-4851-82b6-98166143ffdd">Bupa Aged Care Australia Pty Ltd</Approved_x0020_Provider>
    <Management_x0020_Company_x0020_ID xmlns="a8338b6e-77a6-4851-82b6-98166143ffdd" xsi:nil="true"/>
    <Home xmlns="a8338b6e-77a6-4851-82b6-98166143ffdd">Bupa Donvale</Home>
    <Signed xmlns="a8338b6e-77a6-4851-82b6-98166143ffdd" xsi:nil="true"/>
    <Uploaded xmlns="a8338b6e-77a6-4851-82b6-98166143ffdd">False</Uploaded>
    <Management_x0020_Company xmlns="a8338b6e-77a6-4851-82b6-98166143ffdd" xsi:nil="true"/>
    <Doc_x0020_Date xmlns="a8338b6e-77a6-4851-82b6-98166143ffdd">2021-12-20T23:16:00+00:00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C39D338C-7CF4-DC11-AD41-005056922186</Home_x0020_ID>
    <State xmlns="a8338b6e-77a6-4851-82b6-98166143ffdd">VIC</State>
    <Doc_x0020_Sent_Received_x0020_Date xmlns="a8338b6e-77a6-4851-82b6-98166143ffdd">2021-12-21T00:00:00+00:00</Doc_x0020_Sent_Received_x0020_Date>
    <Activity_x0020_ID xmlns="a8338b6e-77a6-4851-82b6-98166143ffdd">F7069EA5-C753-EC11-961E-005056922186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5E94972-1268-423D-A8B3-B6A5810A7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metadata/properties"/>
    <ds:schemaRef ds:uri="a8338b6e-77a6-4851-82b6-98166143ffdd"/>
    <ds:schemaRef ds:uri="http://www.w3.org/XML/1998/namespace"/>
    <ds:schemaRef ds:uri="http://schemas.microsoft.com/office/2006/documentManagement/types"/>
    <ds:schemaRef ds:uri="http://purl.org/dc/elements/1.1/"/>
    <ds:schemaRef ds:uri="http://purl.org/dc/dcmitype/"/>
  </ds:schemaRefs>
</ds:datastoreItem>
</file>

<file path=customXml/itemProps4.xml><?xml version="1.0" encoding="utf-8"?>
<ds:datastoreItem xmlns:ds="http://schemas.openxmlformats.org/officeDocument/2006/customXml" ds:itemID="{2127FD5E-637A-436D-82E6-F48C08DE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2022-02-01T22:39:00Z</dcterms:created>
  <dcterms:modified xsi:type="dcterms:W3CDTF">2022-02-01T22:39:00Z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