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262D" w14:textId="77777777"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1A16F6BF" wp14:editId="7E04B72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15F35519" wp14:editId="331452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638EF">
        <w:rPr>
          <w:rFonts w:ascii="Arial Black" w:hAnsi="Arial Black"/>
        </w:rPr>
        <w:t>Bupa Seaforth</w:t>
      </w:r>
      <w:r w:rsidRPr="003C6EC2">
        <w:rPr>
          <w:rFonts w:ascii="Arial Black" w:hAnsi="Arial Black"/>
        </w:rPr>
        <w:t xml:space="preserve"> </w:t>
      </w:r>
    </w:p>
    <w:p w14:paraId="1B7E4871"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56ADE473" w14:textId="77777777" w:rsidR="00E638EF" w:rsidRDefault="00E638EF" w:rsidP="001E6954">
      <w:pPr>
        <w:tabs>
          <w:tab w:val="left" w:pos="2127"/>
        </w:tabs>
        <w:spacing w:before="120"/>
        <w:rPr>
          <w:rFonts w:eastAsia="Calibri"/>
          <w:color w:val="FFFFFF" w:themeColor="background1"/>
          <w:sz w:val="28"/>
          <w:szCs w:val="56"/>
          <w:lang w:eastAsia="en-US"/>
        </w:rPr>
      </w:pPr>
      <w:r w:rsidRPr="00E638EF">
        <w:rPr>
          <w:color w:val="FFFFFF" w:themeColor="background1"/>
          <w:sz w:val="28"/>
        </w:rPr>
        <w:t>550 Sydney Road</w:t>
      </w:r>
      <w:r w:rsidR="001E6954" w:rsidRPr="003C6EC2">
        <w:rPr>
          <w:color w:val="FFFFFF" w:themeColor="background1"/>
          <w:sz w:val="28"/>
        </w:rPr>
        <w:t xml:space="preserve"> </w:t>
      </w:r>
      <w:r w:rsidR="001E6954" w:rsidRPr="003C6EC2">
        <w:rPr>
          <w:color w:val="FFFFFF" w:themeColor="background1"/>
          <w:sz w:val="28"/>
        </w:rPr>
        <w:br/>
      </w:r>
      <w:r w:rsidRPr="00E638EF">
        <w:rPr>
          <w:color w:val="FFFFFF" w:themeColor="background1"/>
          <w:sz w:val="28"/>
        </w:rPr>
        <w:t xml:space="preserve">SEAFORTH </w:t>
      </w:r>
      <w:r>
        <w:rPr>
          <w:color w:val="FFFFFF" w:themeColor="background1"/>
          <w:sz w:val="28"/>
        </w:rPr>
        <w:t>NSW</w:t>
      </w:r>
      <w:r w:rsidR="001E6954" w:rsidRPr="003C6EC2">
        <w:rPr>
          <w:color w:val="FFFFFF" w:themeColor="background1"/>
          <w:sz w:val="28"/>
        </w:rPr>
        <w:t xml:space="preserve"> </w:t>
      </w:r>
      <w:r>
        <w:rPr>
          <w:color w:val="FFFFFF" w:themeColor="background1"/>
          <w:sz w:val="28"/>
        </w:rPr>
        <w:t>2092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sidRPr="00E638EF">
        <w:rPr>
          <w:rFonts w:eastAsia="Calibri"/>
          <w:color w:val="FFFFFF" w:themeColor="background1"/>
          <w:sz w:val="28"/>
          <w:szCs w:val="56"/>
          <w:lang w:eastAsia="en-US"/>
        </w:rPr>
        <w:t>02 8247 3000</w:t>
      </w:r>
    </w:p>
    <w:p w14:paraId="682201F7" w14:textId="77777777" w:rsidR="00E638EF"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638EF">
        <w:rPr>
          <w:rFonts w:eastAsia="Calibri"/>
          <w:color w:val="FFFFFF" w:themeColor="background1"/>
          <w:sz w:val="28"/>
          <w:szCs w:val="56"/>
          <w:lang w:eastAsia="en-US"/>
        </w:rPr>
        <w:t>1034</w:t>
      </w:r>
    </w:p>
    <w:p w14:paraId="7BB25A09"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00E638EF">
        <w:rPr>
          <w:rFonts w:eastAsia="Calibri"/>
          <w:b/>
          <w:color w:val="FFFFFF" w:themeColor="background1"/>
          <w:sz w:val="28"/>
          <w:szCs w:val="56"/>
          <w:lang w:eastAsia="en-US"/>
        </w:rPr>
        <w:t xml:space="preserve">: </w:t>
      </w:r>
      <w:r w:rsidR="00E638EF" w:rsidRPr="00E638EF">
        <w:rPr>
          <w:rFonts w:eastAsia="Calibri"/>
          <w:color w:val="FFFFFF" w:themeColor="background1"/>
          <w:sz w:val="28"/>
          <w:szCs w:val="56"/>
          <w:lang w:eastAsia="en-US"/>
        </w:rPr>
        <w:t>Bupa Aged Care Australia Pty Ltd</w:t>
      </w:r>
    </w:p>
    <w:p w14:paraId="04350E66" w14:textId="77777777" w:rsidR="001E6954" w:rsidRPr="003C6EC2" w:rsidRDefault="00E638EF"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10 December 2019 to 13 December 2019</w:t>
      </w:r>
    </w:p>
    <w:p w14:paraId="02760DBD"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05F9C55C"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A1508A7" w14:textId="77777777"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11CD5E4C" w14:textId="77777777" w:rsidTr="00EB1D71">
        <w:trPr>
          <w:trHeight w:val="227"/>
        </w:trPr>
        <w:tc>
          <w:tcPr>
            <w:tcW w:w="3942" w:type="pct"/>
            <w:shd w:val="clear" w:color="auto" w:fill="auto"/>
          </w:tcPr>
          <w:p w14:paraId="73F9E245" w14:textId="77777777" w:rsidR="001E6954" w:rsidRPr="001E6954" w:rsidRDefault="001E6954"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546A6C66" w14:textId="1B85C514" w:rsidR="001E6954" w:rsidRPr="001E6954" w:rsidRDefault="00187791" w:rsidP="003C6EC2">
            <w:pPr>
              <w:keepNext/>
              <w:spacing w:before="40" w:after="40" w:line="240" w:lineRule="auto"/>
              <w:jc w:val="right"/>
              <w:rPr>
                <w:b/>
                <w:bCs/>
                <w:iCs/>
                <w:color w:val="00577D"/>
                <w:szCs w:val="40"/>
              </w:rPr>
            </w:pPr>
            <w:r>
              <w:rPr>
                <w:b/>
                <w:bCs/>
                <w:iCs/>
                <w:color w:val="00577D"/>
                <w:szCs w:val="40"/>
              </w:rPr>
              <w:t>Non-</w:t>
            </w:r>
            <w:r w:rsidR="001E6954" w:rsidRPr="001E6954">
              <w:rPr>
                <w:b/>
                <w:bCs/>
                <w:iCs/>
                <w:color w:val="00577D"/>
                <w:szCs w:val="40"/>
              </w:rPr>
              <w:t>Compliant</w:t>
            </w:r>
          </w:p>
        </w:tc>
      </w:tr>
      <w:tr w:rsidR="001E6954" w:rsidRPr="001E6954" w14:paraId="79AF7C73" w14:textId="77777777" w:rsidTr="00EB1D71">
        <w:trPr>
          <w:trHeight w:val="227"/>
        </w:trPr>
        <w:tc>
          <w:tcPr>
            <w:tcW w:w="3942" w:type="pct"/>
            <w:shd w:val="clear" w:color="auto" w:fill="auto"/>
          </w:tcPr>
          <w:p w14:paraId="0EA749E7"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42CAD08D" w14:textId="342ADC4F" w:rsidR="001E6954" w:rsidRPr="001E6954" w:rsidRDefault="0019676F" w:rsidP="00187791">
            <w:pPr>
              <w:spacing w:before="40" w:after="40" w:line="240" w:lineRule="auto"/>
              <w:rPr>
                <w:color w:val="0000FF"/>
              </w:rPr>
            </w:pPr>
            <w:r>
              <w:rPr>
                <w:bCs/>
                <w:iCs/>
                <w:color w:val="00577D"/>
                <w:szCs w:val="40"/>
              </w:rPr>
              <w:t xml:space="preserve"> </w:t>
            </w:r>
            <w:r w:rsidR="00187791">
              <w:rPr>
                <w:bCs/>
                <w:iCs/>
                <w:color w:val="00577D"/>
                <w:szCs w:val="40"/>
              </w:rPr>
              <w:t>Non-C</w:t>
            </w:r>
            <w:r w:rsidR="001E6954" w:rsidRPr="001E6954">
              <w:rPr>
                <w:bCs/>
                <w:iCs/>
                <w:color w:val="00577D"/>
                <w:szCs w:val="40"/>
              </w:rPr>
              <w:t>ompliant</w:t>
            </w:r>
          </w:p>
        </w:tc>
      </w:tr>
      <w:tr w:rsidR="001E6954" w:rsidRPr="001E6954" w14:paraId="36513B3F" w14:textId="77777777" w:rsidTr="00EB1D71">
        <w:trPr>
          <w:trHeight w:val="227"/>
        </w:trPr>
        <w:tc>
          <w:tcPr>
            <w:tcW w:w="3942" w:type="pct"/>
            <w:shd w:val="clear" w:color="auto" w:fill="auto"/>
          </w:tcPr>
          <w:p w14:paraId="5C462FB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0BA0E3D6" w14:textId="77777777" w:rsidR="001E6954" w:rsidRPr="001E6954" w:rsidRDefault="000A1144" w:rsidP="00463EF3">
            <w:pPr>
              <w:spacing w:before="40" w:after="40" w:line="240" w:lineRule="auto"/>
              <w:jc w:val="right"/>
              <w:rPr>
                <w:color w:val="0000FF"/>
              </w:rPr>
            </w:pPr>
            <w:r w:rsidRPr="001E6954">
              <w:rPr>
                <w:bCs/>
                <w:iCs/>
                <w:color w:val="00577D"/>
                <w:szCs w:val="40"/>
              </w:rPr>
              <w:t>Compliant</w:t>
            </w:r>
          </w:p>
        </w:tc>
      </w:tr>
      <w:tr w:rsidR="000A1144" w:rsidRPr="001E6954" w14:paraId="7417160E" w14:textId="77777777" w:rsidTr="00EB1D71">
        <w:trPr>
          <w:trHeight w:val="227"/>
        </w:trPr>
        <w:tc>
          <w:tcPr>
            <w:tcW w:w="3942" w:type="pct"/>
            <w:shd w:val="clear" w:color="auto" w:fill="auto"/>
          </w:tcPr>
          <w:p w14:paraId="655AA3B2" w14:textId="77777777" w:rsidR="000A1144" w:rsidRPr="001E6954" w:rsidRDefault="000A1144" w:rsidP="000A1144">
            <w:pPr>
              <w:spacing w:before="40" w:after="40" w:line="240" w:lineRule="auto"/>
              <w:ind w:left="318"/>
            </w:pPr>
            <w:r w:rsidRPr="001E6954">
              <w:t>Requirement 1(3)(c)</w:t>
            </w:r>
          </w:p>
        </w:tc>
        <w:tc>
          <w:tcPr>
            <w:tcW w:w="1058" w:type="pct"/>
            <w:shd w:val="clear" w:color="auto" w:fill="auto"/>
          </w:tcPr>
          <w:p w14:paraId="6146CC43" w14:textId="77777777" w:rsidR="000A1144" w:rsidRPr="001E6954" w:rsidRDefault="000A1144" w:rsidP="000A1144">
            <w:pPr>
              <w:spacing w:before="40" w:after="40" w:line="240" w:lineRule="auto"/>
              <w:jc w:val="right"/>
              <w:rPr>
                <w:color w:val="0000FF"/>
              </w:rPr>
            </w:pPr>
            <w:r w:rsidRPr="0004406B">
              <w:rPr>
                <w:bCs/>
                <w:iCs/>
                <w:color w:val="00577D"/>
                <w:szCs w:val="40"/>
              </w:rPr>
              <w:t>Compliant</w:t>
            </w:r>
          </w:p>
        </w:tc>
      </w:tr>
      <w:tr w:rsidR="000A1144" w:rsidRPr="001E6954" w14:paraId="23BF6773" w14:textId="77777777" w:rsidTr="00EB1D71">
        <w:trPr>
          <w:trHeight w:val="227"/>
        </w:trPr>
        <w:tc>
          <w:tcPr>
            <w:tcW w:w="3942" w:type="pct"/>
            <w:shd w:val="clear" w:color="auto" w:fill="auto"/>
          </w:tcPr>
          <w:p w14:paraId="34B6109F" w14:textId="77777777" w:rsidR="000A1144" w:rsidRPr="001E6954" w:rsidRDefault="000A1144" w:rsidP="000A1144">
            <w:pPr>
              <w:spacing w:before="40" w:after="40" w:line="240" w:lineRule="auto"/>
              <w:ind w:left="318"/>
            </w:pPr>
            <w:r w:rsidRPr="001E6954">
              <w:t>Requirement 1(3)(d)</w:t>
            </w:r>
          </w:p>
        </w:tc>
        <w:tc>
          <w:tcPr>
            <w:tcW w:w="1058" w:type="pct"/>
            <w:shd w:val="clear" w:color="auto" w:fill="auto"/>
          </w:tcPr>
          <w:p w14:paraId="47A86F37" w14:textId="77777777" w:rsidR="000A1144" w:rsidRPr="001E6954" w:rsidRDefault="000A1144" w:rsidP="000A1144">
            <w:pPr>
              <w:spacing w:before="40" w:after="40" w:line="240" w:lineRule="auto"/>
              <w:jc w:val="right"/>
              <w:rPr>
                <w:color w:val="0000FF"/>
              </w:rPr>
            </w:pPr>
            <w:r w:rsidRPr="0004406B">
              <w:rPr>
                <w:bCs/>
                <w:iCs/>
                <w:color w:val="00577D"/>
                <w:szCs w:val="40"/>
              </w:rPr>
              <w:t>Compliant</w:t>
            </w:r>
          </w:p>
        </w:tc>
      </w:tr>
      <w:tr w:rsidR="000A1144" w:rsidRPr="001E6954" w14:paraId="630A4894" w14:textId="77777777" w:rsidTr="00EB1D71">
        <w:trPr>
          <w:trHeight w:val="227"/>
        </w:trPr>
        <w:tc>
          <w:tcPr>
            <w:tcW w:w="3942" w:type="pct"/>
            <w:shd w:val="clear" w:color="auto" w:fill="auto"/>
          </w:tcPr>
          <w:p w14:paraId="00F071C9" w14:textId="77777777" w:rsidR="000A1144" w:rsidRPr="001E6954" w:rsidRDefault="000A1144" w:rsidP="000A1144">
            <w:pPr>
              <w:spacing w:before="40" w:after="40" w:line="240" w:lineRule="auto"/>
              <w:ind w:left="318"/>
            </w:pPr>
            <w:r w:rsidRPr="001E6954">
              <w:t>Requirement 1(3)(e)</w:t>
            </w:r>
          </w:p>
        </w:tc>
        <w:tc>
          <w:tcPr>
            <w:tcW w:w="1058" w:type="pct"/>
            <w:shd w:val="clear" w:color="auto" w:fill="auto"/>
          </w:tcPr>
          <w:p w14:paraId="2349D8AE" w14:textId="77777777" w:rsidR="000A1144" w:rsidRPr="001E6954" w:rsidRDefault="000A1144" w:rsidP="000A1144">
            <w:pPr>
              <w:spacing w:before="40" w:after="40" w:line="240" w:lineRule="auto"/>
              <w:jc w:val="right"/>
              <w:rPr>
                <w:color w:val="0000FF"/>
              </w:rPr>
            </w:pPr>
            <w:r w:rsidRPr="0004406B">
              <w:rPr>
                <w:bCs/>
                <w:iCs/>
                <w:color w:val="00577D"/>
                <w:szCs w:val="40"/>
              </w:rPr>
              <w:t>Compliant</w:t>
            </w:r>
          </w:p>
        </w:tc>
      </w:tr>
      <w:tr w:rsidR="000A1144" w:rsidRPr="001E6954" w14:paraId="03FA5E17" w14:textId="77777777" w:rsidTr="00EB1D71">
        <w:trPr>
          <w:trHeight w:val="227"/>
        </w:trPr>
        <w:tc>
          <w:tcPr>
            <w:tcW w:w="3942" w:type="pct"/>
            <w:shd w:val="clear" w:color="auto" w:fill="auto"/>
          </w:tcPr>
          <w:p w14:paraId="1C8F320B" w14:textId="77777777" w:rsidR="000A1144" w:rsidRPr="001E6954" w:rsidRDefault="000A1144" w:rsidP="000A1144">
            <w:pPr>
              <w:spacing w:before="40" w:after="40" w:line="240" w:lineRule="auto"/>
              <w:ind w:left="318"/>
            </w:pPr>
            <w:r w:rsidRPr="001E6954">
              <w:t>Requirement 1(3)(f)</w:t>
            </w:r>
          </w:p>
        </w:tc>
        <w:tc>
          <w:tcPr>
            <w:tcW w:w="1058" w:type="pct"/>
            <w:shd w:val="clear" w:color="auto" w:fill="auto"/>
          </w:tcPr>
          <w:p w14:paraId="3C7F8ABE" w14:textId="77777777" w:rsidR="000A1144" w:rsidRPr="001E6954" w:rsidRDefault="000A1144" w:rsidP="000A1144">
            <w:pPr>
              <w:spacing w:before="40" w:after="40" w:line="240" w:lineRule="auto"/>
              <w:jc w:val="right"/>
              <w:rPr>
                <w:color w:val="0000FF"/>
              </w:rPr>
            </w:pPr>
            <w:r w:rsidRPr="0004406B">
              <w:rPr>
                <w:bCs/>
                <w:iCs/>
                <w:color w:val="00577D"/>
                <w:szCs w:val="40"/>
              </w:rPr>
              <w:t>Compliant</w:t>
            </w:r>
          </w:p>
        </w:tc>
      </w:tr>
      <w:tr w:rsidR="001E6954" w:rsidRPr="001E6954" w14:paraId="58E5EE46" w14:textId="77777777" w:rsidTr="00EB1D71">
        <w:trPr>
          <w:trHeight w:val="227"/>
        </w:trPr>
        <w:tc>
          <w:tcPr>
            <w:tcW w:w="3942" w:type="pct"/>
            <w:shd w:val="clear" w:color="auto" w:fill="auto"/>
          </w:tcPr>
          <w:p w14:paraId="36F83B46"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C06B8A1" w14:textId="4D109DA8" w:rsidR="001E6954" w:rsidRPr="001E6954" w:rsidRDefault="001C64AE" w:rsidP="003C6EC2">
            <w:pPr>
              <w:keepNext/>
              <w:spacing w:before="40" w:after="40" w:line="240" w:lineRule="auto"/>
              <w:jc w:val="right"/>
              <w:rPr>
                <w:b/>
                <w:color w:val="0000FF"/>
              </w:rPr>
            </w:pPr>
            <w:r>
              <w:rPr>
                <w:b/>
                <w:bCs/>
                <w:iCs/>
                <w:color w:val="00577D"/>
                <w:szCs w:val="40"/>
              </w:rPr>
              <w:t>Non-</w:t>
            </w:r>
            <w:r w:rsidR="000A1144" w:rsidRPr="001E6954">
              <w:rPr>
                <w:b/>
                <w:bCs/>
                <w:iCs/>
                <w:color w:val="00577D"/>
                <w:szCs w:val="40"/>
              </w:rPr>
              <w:t>Compliant</w:t>
            </w:r>
          </w:p>
        </w:tc>
      </w:tr>
      <w:tr w:rsidR="000A1144" w:rsidRPr="001E6954" w14:paraId="3868D2E0" w14:textId="77777777" w:rsidTr="00EB1D71">
        <w:trPr>
          <w:trHeight w:val="227"/>
        </w:trPr>
        <w:tc>
          <w:tcPr>
            <w:tcW w:w="3942" w:type="pct"/>
            <w:shd w:val="clear" w:color="auto" w:fill="auto"/>
          </w:tcPr>
          <w:p w14:paraId="07F2E1F4" w14:textId="77777777" w:rsidR="000A1144" w:rsidRPr="001E6954" w:rsidRDefault="000A1144" w:rsidP="000A1144">
            <w:pPr>
              <w:spacing w:before="40" w:after="40" w:line="240" w:lineRule="auto"/>
              <w:ind w:left="318" w:hanging="7"/>
            </w:pPr>
            <w:r w:rsidRPr="001E6954">
              <w:t>Requirement 2(3)(a)</w:t>
            </w:r>
          </w:p>
        </w:tc>
        <w:tc>
          <w:tcPr>
            <w:tcW w:w="1058" w:type="pct"/>
            <w:shd w:val="clear" w:color="auto" w:fill="auto"/>
          </w:tcPr>
          <w:p w14:paraId="0BD2FE0C" w14:textId="77777777" w:rsidR="000A1144" w:rsidRPr="001E6954" w:rsidRDefault="000A1144" w:rsidP="000A1144">
            <w:pPr>
              <w:spacing w:before="40" w:after="40" w:line="240" w:lineRule="auto"/>
              <w:jc w:val="right"/>
              <w:rPr>
                <w:color w:val="0000FF"/>
              </w:rPr>
            </w:pPr>
            <w:r w:rsidRPr="000B20A7">
              <w:rPr>
                <w:bCs/>
                <w:iCs/>
                <w:color w:val="00577D"/>
                <w:szCs w:val="40"/>
              </w:rPr>
              <w:t>Compliant</w:t>
            </w:r>
          </w:p>
        </w:tc>
      </w:tr>
      <w:tr w:rsidR="000A1144" w:rsidRPr="001E6954" w14:paraId="2008CC10" w14:textId="77777777" w:rsidTr="00EB1D71">
        <w:trPr>
          <w:trHeight w:val="227"/>
        </w:trPr>
        <w:tc>
          <w:tcPr>
            <w:tcW w:w="3942" w:type="pct"/>
            <w:shd w:val="clear" w:color="auto" w:fill="auto"/>
          </w:tcPr>
          <w:p w14:paraId="286E9DEA" w14:textId="77777777" w:rsidR="000A1144" w:rsidRPr="001E6954" w:rsidRDefault="000A1144" w:rsidP="000A1144">
            <w:pPr>
              <w:spacing w:before="40" w:after="40" w:line="240" w:lineRule="auto"/>
              <w:ind w:left="318" w:hanging="7"/>
            </w:pPr>
            <w:r w:rsidRPr="001E6954">
              <w:t>Requirement 2(3)(b)</w:t>
            </w:r>
          </w:p>
        </w:tc>
        <w:tc>
          <w:tcPr>
            <w:tcW w:w="1058" w:type="pct"/>
            <w:shd w:val="clear" w:color="auto" w:fill="auto"/>
          </w:tcPr>
          <w:p w14:paraId="36ACD8E0" w14:textId="77777777" w:rsidR="000A1144" w:rsidRPr="001E6954" w:rsidRDefault="000A1144" w:rsidP="000A1144">
            <w:pPr>
              <w:spacing w:before="40" w:after="40" w:line="240" w:lineRule="auto"/>
              <w:jc w:val="right"/>
              <w:rPr>
                <w:color w:val="0000FF"/>
              </w:rPr>
            </w:pPr>
            <w:r w:rsidRPr="000B20A7">
              <w:rPr>
                <w:bCs/>
                <w:iCs/>
                <w:color w:val="00577D"/>
                <w:szCs w:val="40"/>
              </w:rPr>
              <w:t>Compliant</w:t>
            </w:r>
          </w:p>
        </w:tc>
      </w:tr>
      <w:tr w:rsidR="000A1144" w:rsidRPr="001E6954" w14:paraId="4714D505" w14:textId="77777777" w:rsidTr="00EB1D71">
        <w:trPr>
          <w:trHeight w:val="227"/>
        </w:trPr>
        <w:tc>
          <w:tcPr>
            <w:tcW w:w="3942" w:type="pct"/>
            <w:shd w:val="clear" w:color="auto" w:fill="auto"/>
          </w:tcPr>
          <w:p w14:paraId="0C894E9E" w14:textId="77777777" w:rsidR="000A1144" w:rsidRPr="001E6954" w:rsidRDefault="000A1144" w:rsidP="000A1144">
            <w:pPr>
              <w:spacing w:before="40" w:after="40" w:line="240" w:lineRule="auto"/>
              <w:ind w:left="318" w:hanging="7"/>
            </w:pPr>
            <w:r w:rsidRPr="001E6954">
              <w:t>Requirement 2(3)(c)</w:t>
            </w:r>
          </w:p>
        </w:tc>
        <w:tc>
          <w:tcPr>
            <w:tcW w:w="1058" w:type="pct"/>
            <w:shd w:val="clear" w:color="auto" w:fill="auto"/>
          </w:tcPr>
          <w:p w14:paraId="0A99BDD9" w14:textId="77777777" w:rsidR="000A1144" w:rsidRPr="001E6954" w:rsidRDefault="000A1144" w:rsidP="000A1144">
            <w:pPr>
              <w:spacing w:before="40" w:after="40" w:line="240" w:lineRule="auto"/>
              <w:jc w:val="right"/>
              <w:rPr>
                <w:color w:val="0000FF"/>
              </w:rPr>
            </w:pPr>
            <w:r w:rsidRPr="000B20A7">
              <w:rPr>
                <w:bCs/>
                <w:iCs/>
                <w:color w:val="00577D"/>
                <w:szCs w:val="40"/>
              </w:rPr>
              <w:t>Compliant</w:t>
            </w:r>
          </w:p>
        </w:tc>
      </w:tr>
      <w:tr w:rsidR="000A1144" w:rsidRPr="001E6954" w14:paraId="54D4F8E3" w14:textId="77777777" w:rsidTr="00EB1D71">
        <w:trPr>
          <w:trHeight w:val="227"/>
        </w:trPr>
        <w:tc>
          <w:tcPr>
            <w:tcW w:w="3942" w:type="pct"/>
            <w:shd w:val="clear" w:color="auto" w:fill="auto"/>
          </w:tcPr>
          <w:p w14:paraId="053CFA96" w14:textId="77777777" w:rsidR="000A1144" w:rsidRPr="001E6954" w:rsidRDefault="000A1144" w:rsidP="000A1144">
            <w:pPr>
              <w:spacing w:before="40" w:after="40" w:line="240" w:lineRule="auto"/>
              <w:ind w:left="318" w:hanging="7"/>
            </w:pPr>
            <w:r w:rsidRPr="001E6954">
              <w:t>Requirement 2(3)(d)</w:t>
            </w:r>
          </w:p>
        </w:tc>
        <w:tc>
          <w:tcPr>
            <w:tcW w:w="1058" w:type="pct"/>
            <w:shd w:val="clear" w:color="auto" w:fill="auto"/>
          </w:tcPr>
          <w:p w14:paraId="0F65F0D6" w14:textId="77777777" w:rsidR="000A1144" w:rsidRPr="001E6954" w:rsidRDefault="000A1144" w:rsidP="000A1144">
            <w:pPr>
              <w:spacing w:before="40" w:after="40" w:line="240" w:lineRule="auto"/>
              <w:jc w:val="right"/>
              <w:rPr>
                <w:color w:val="0000FF"/>
              </w:rPr>
            </w:pPr>
            <w:r w:rsidRPr="000B20A7">
              <w:rPr>
                <w:bCs/>
                <w:iCs/>
                <w:color w:val="00577D"/>
                <w:szCs w:val="40"/>
              </w:rPr>
              <w:t>Compliant</w:t>
            </w:r>
          </w:p>
        </w:tc>
      </w:tr>
      <w:tr w:rsidR="000A1144" w:rsidRPr="001E6954" w14:paraId="3CAD1FA1" w14:textId="77777777" w:rsidTr="00EB1D71">
        <w:trPr>
          <w:trHeight w:val="227"/>
        </w:trPr>
        <w:tc>
          <w:tcPr>
            <w:tcW w:w="3942" w:type="pct"/>
            <w:shd w:val="clear" w:color="auto" w:fill="auto"/>
          </w:tcPr>
          <w:p w14:paraId="095D10AF" w14:textId="77777777" w:rsidR="000A1144" w:rsidRPr="001E6954" w:rsidRDefault="000A1144" w:rsidP="000A1144">
            <w:pPr>
              <w:spacing w:before="40" w:after="40" w:line="240" w:lineRule="auto"/>
              <w:ind w:left="318" w:hanging="7"/>
            </w:pPr>
            <w:r w:rsidRPr="001E6954">
              <w:t>Requirement 2(3)(e)</w:t>
            </w:r>
          </w:p>
        </w:tc>
        <w:tc>
          <w:tcPr>
            <w:tcW w:w="1058" w:type="pct"/>
            <w:shd w:val="clear" w:color="auto" w:fill="auto"/>
          </w:tcPr>
          <w:p w14:paraId="5255B27C" w14:textId="147089F4" w:rsidR="000A1144" w:rsidRPr="001E6954" w:rsidRDefault="0019676F" w:rsidP="000A1144">
            <w:pPr>
              <w:spacing w:before="40" w:after="40" w:line="240" w:lineRule="auto"/>
              <w:jc w:val="right"/>
              <w:rPr>
                <w:color w:val="0000FF"/>
              </w:rPr>
            </w:pPr>
            <w:r>
              <w:rPr>
                <w:bCs/>
                <w:iCs/>
                <w:color w:val="00577D"/>
                <w:szCs w:val="40"/>
              </w:rPr>
              <w:t xml:space="preserve">Non - </w:t>
            </w:r>
            <w:r w:rsidR="000A1144" w:rsidRPr="000B20A7">
              <w:rPr>
                <w:bCs/>
                <w:iCs/>
                <w:color w:val="00577D"/>
                <w:szCs w:val="40"/>
              </w:rPr>
              <w:t>Compliant</w:t>
            </w:r>
          </w:p>
        </w:tc>
      </w:tr>
      <w:tr w:rsidR="001E6954" w:rsidRPr="001E6954" w14:paraId="10ED4249" w14:textId="77777777" w:rsidTr="00EB1D71">
        <w:trPr>
          <w:trHeight w:val="227"/>
        </w:trPr>
        <w:tc>
          <w:tcPr>
            <w:tcW w:w="3942" w:type="pct"/>
            <w:shd w:val="clear" w:color="auto" w:fill="auto"/>
          </w:tcPr>
          <w:p w14:paraId="58A3427F"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0A3AE845" w14:textId="43F8CBDA" w:rsidR="001E6954" w:rsidRPr="001E6954" w:rsidRDefault="001C64AE" w:rsidP="00925165">
            <w:pPr>
              <w:keepNext/>
              <w:spacing w:before="40" w:after="40" w:line="240" w:lineRule="auto"/>
              <w:rPr>
                <w:b/>
                <w:color w:val="0000FF"/>
              </w:rPr>
            </w:pPr>
            <w:r>
              <w:rPr>
                <w:b/>
                <w:bCs/>
                <w:iCs/>
                <w:color w:val="00577D"/>
                <w:szCs w:val="40"/>
              </w:rPr>
              <w:t>Non-</w:t>
            </w:r>
            <w:r w:rsidR="00925165">
              <w:rPr>
                <w:b/>
                <w:bCs/>
                <w:iCs/>
                <w:color w:val="00577D"/>
                <w:szCs w:val="40"/>
              </w:rPr>
              <w:t>C</w:t>
            </w:r>
            <w:r w:rsidR="000A1144" w:rsidRPr="001E6954">
              <w:rPr>
                <w:b/>
                <w:bCs/>
                <w:iCs/>
                <w:color w:val="00577D"/>
                <w:szCs w:val="40"/>
              </w:rPr>
              <w:t>ompliant</w:t>
            </w:r>
          </w:p>
        </w:tc>
      </w:tr>
      <w:tr w:rsidR="00255DFC" w:rsidRPr="001E6954" w14:paraId="542D7450" w14:textId="77777777" w:rsidTr="00EB1D71">
        <w:trPr>
          <w:trHeight w:val="227"/>
        </w:trPr>
        <w:tc>
          <w:tcPr>
            <w:tcW w:w="3942" w:type="pct"/>
            <w:shd w:val="clear" w:color="auto" w:fill="auto"/>
          </w:tcPr>
          <w:p w14:paraId="7914AC3A" w14:textId="77777777" w:rsidR="00255DFC" w:rsidRPr="001E6954" w:rsidRDefault="00255DFC" w:rsidP="00255DFC">
            <w:pPr>
              <w:spacing w:before="40" w:after="40" w:line="240" w:lineRule="auto"/>
              <w:ind w:left="318" w:hanging="7"/>
            </w:pPr>
            <w:r w:rsidRPr="001E6954">
              <w:t>Requirement 3(3)(a)</w:t>
            </w:r>
          </w:p>
        </w:tc>
        <w:tc>
          <w:tcPr>
            <w:tcW w:w="1058" w:type="pct"/>
            <w:shd w:val="clear" w:color="auto" w:fill="auto"/>
          </w:tcPr>
          <w:p w14:paraId="292038BD" w14:textId="7B4950B6" w:rsidR="00255DFC" w:rsidRPr="001E6954" w:rsidRDefault="0019676F" w:rsidP="00255DFC">
            <w:pPr>
              <w:spacing w:before="40" w:after="40" w:line="240" w:lineRule="auto"/>
              <w:ind w:left="-107"/>
              <w:jc w:val="right"/>
              <w:rPr>
                <w:color w:val="0000FF"/>
              </w:rPr>
            </w:pPr>
            <w:r>
              <w:rPr>
                <w:bCs/>
                <w:iCs/>
                <w:color w:val="00577D"/>
                <w:szCs w:val="40"/>
              </w:rPr>
              <w:t xml:space="preserve">Non - </w:t>
            </w:r>
            <w:r w:rsidR="00255DFC" w:rsidRPr="000B20A7">
              <w:rPr>
                <w:bCs/>
                <w:iCs/>
                <w:color w:val="00577D"/>
                <w:szCs w:val="40"/>
              </w:rPr>
              <w:t>Compliant</w:t>
            </w:r>
          </w:p>
        </w:tc>
      </w:tr>
      <w:tr w:rsidR="00255DFC" w:rsidRPr="001E6954" w14:paraId="77B12660" w14:textId="77777777" w:rsidTr="00EB1D71">
        <w:trPr>
          <w:trHeight w:val="227"/>
        </w:trPr>
        <w:tc>
          <w:tcPr>
            <w:tcW w:w="3942" w:type="pct"/>
            <w:shd w:val="clear" w:color="auto" w:fill="auto"/>
          </w:tcPr>
          <w:p w14:paraId="6ED4101B" w14:textId="77777777" w:rsidR="00255DFC" w:rsidRPr="001E6954" w:rsidRDefault="00255DFC" w:rsidP="00255DFC">
            <w:pPr>
              <w:spacing w:before="40" w:after="40" w:line="240" w:lineRule="auto"/>
              <w:ind w:left="318" w:hanging="7"/>
            </w:pPr>
            <w:r w:rsidRPr="001E6954">
              <w:t>Requirement 3(3)(b)</w:t>
            </w:r>
          </w:p>
        </w:tc>
        <w:tc>
          <w:tcPr>
            <w:tcW w:w="1058" w:type="pct"/>
            <w:shd w:val="clear" w:color="auto" w:fill="auto"/>
          </w:tcPr>
          <w:p w14:paraId="587ABCFD" w14:textId="5631681F" w:rsidR="00255DFC" w:rsidRPr="001E6954" w:rsidRDefault="001E0BEA" w:rsidP="00255DFC">
            <w:pPr>
              <w:spacing w:before="40" w:after="40" w:line="240" w:lineRule="auto"/>
              <w:jc w:val="right"/>
              <w:rPr>
                <w:color w:val="0000FF"/>
              </w:rPr>
            </w:pPr>
            <w:r>
              <w:rPr>
                <w:bCs/>
                <w:iCs/>
                <w:color w:val="00577D"/>
                <w:szCs w:val="40"/>
              </w:rPr>
              <w:t xml:space="preserve">Non - </w:t>
            </w:r>
            <w:r w:rsidR="00255DFC" w:rsidRPr="000B20A7">
              <w:rPr>
                <w:bCs/>
                <w:iCs/>
                <w:color w:val="00577D"/>
                <w:szCs w:val="40"/>
              </w:rPr>
              <w:t>Compliant</w:t>
            </w:r>
          </w:p>
        </w:tc>
      </w:tr>
      <w:tr w:rsidR="00255DFC" w:rsidRPr="001E6954" w14:paraId="60372795" w14:textId="77777777" w:rsidTr="00EB1D71">
        <w:trPr>
          <w:trHeight w:val="227"/>
        </w:trPr>
        <w:tc>
          <w:tcPr>
            <w:tcW w:w="3942" w:type="pct"/>
            <w:shd w:val="clear" w:color="auto" w:fill="auto"/>
          </w:tcPr>
          <w:p w14:paraId="621A235D" w14:textId="77777777" w:rsidR="00255DFC" w:rsidRPr="001E6954" w:rsidRDefault="00255DFC" w:rsidP="00255DFC">
            <w:pPr>
              <w:spacing w:before="40" w:after="40" w:line="240" w:lineRule="auto"/>
              <w:ind w:left="318" w:hanging="7"/>
            </w:pPr>
            <w:r w:rsidRPr="001E6954">
              <w:t>Requirement 3(3)(c)</w:t>
            </w:r>
          </w:p>
        </w:tc>
        <w:tc>
          <w:tcPr>
            <w:tcW w:w="1058" w:type="pct"/>
            <w:shd w:val="clear" w:color="auto" w:fill="auto"/>
          </w:tcPr>
          <w:p w14:paraId="1FCB959B" w14:textId="4667419D" w:rsidR="00255DFC" w:rsidRPr="001E6954" w:rsidRDefault="00F02A81" w:rsidP="00255DFC">
            <w:pPr>
              <w:spacing w:before="40" w:after="40" w:line="240" w:lineRule="auto"/>
              <w:jc w:val="right"/>
              <w:rPr>
                <w:color w:val="0000FF"/>
              </w:rPr>
            </w:pPr>
            <w:r>
              <w:rPr>
                <w:bCs/>
                <w:iCs/>
                <w:color w:val="00577D"/>
                <w:szCs w:val="40"/>
              </w:rPr>
              <w:t xml:space="preserve">Non - </w:t>
            </w:r>
            <w:r w:rsidR="00255DFC" w:rsidRPr="000B20A7">
              <w:rPr>
                <w:bCs/>
                <w:iCs/>
                <w:color w:val="00577D"/>
                <w:szCs w:val="40"/>
              </w:rPr>
              <w:t>Compliant</w:t>
            </w:r>
          </w:p>
        </w:tc>
      </w:tr>
      <w:tr w:rsidR="00255DFC" w:rsidRPr="001E6954" w14:paraId="1A2440A5" w14:textId="77777777" w:rsidTr="00EB1D71">
        <w:trPr>
          <w:trHeight w:val="227"/>
        </w:trPr>
        <w:tc>
          <w:tcPr>
            <w:tcW w:w="3942" w:type="pct"/>
            <w:shd w:val="clear" w:color="auto" w:fill="auto"/>
          </w:tcPr>
          <w:p w14:paraId="3EF67BE3" w14:textId="77777777" w:rsidR="00255DFC" w:rsidRPr="001E6954" w:rsidRDefault="00255DFC" w:rsidP="00255DFC">
            <w:pPr>
              <w:spacing w:before="40" w:after="40" w:line="240" w:lineRule="auto"/>
              <w:ind w:left="318" w:hanging="7"/>
            </w:pPr>
            <w:r w:rsidRPr="001E6954">
              <w:t>Requirement 3(3)(d)</w:t>
            </w:r>
          </w:p>
        </w:tc>
        <w:tc>
          <w:tcPr>
            <w:tcW w:w="1058" w:type="pct"/>
            <w:shd w:val="clear" w:color="auto" w:fill="auto"/>
          </w:tcPr>
          <w:p w14:paraId="10FB7781"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4B783D13" w14:textId="77777777" w:rsidTr="00EB1D71">
        <w:trPr>
          <w:trHeight w:val="227"/>
        </w:trPr>
        <w:tc>
          <w:tcPr>
            <w:tcW w:w="3942" w:type="pct"/>
            <w:shd w:val="clear" w:color="auto" w:fill="auto"/>
          </w:tcPr>
          <w:p w14:paraId="7BD0B6EE" w14:textId="77777777" w:rsidR="00255DFC" w:rsidRPr="001E6954" w:rsidRDefault="00255DFC" w:rsidP="00255DFC">
            <w:pPr>
              <w:spacing w:before="40" w:after="40" w:line="240" w:lineRule="auto"/>
              <w:ind w:left="318" w:hanging="7"/>
            </w:pPr>
            <w:r w:rsidRPr="001E6954">
              <w:t>Requirement 3(3)(e)</w:t>
            </w:r>
          </w:p>
        </w:tc>
        <w:tc>
          <w:tcPr>
            <w:tcW w:w="1058" w:type="pct"/>
            <w:shd w:val="clear" w:color="auto" w:fill="auto"/>
          </w:tcPr>
          <w:p w14:paraId="1106C31F"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34A89663" w14:textId="77777777" w:rsidTr="00EB1D71">
        <w:trPr>
          <w:trHeight w:val="227"/>
        </w:trPr>
        <w:tc>
          <w:tcPr>
            <w:tcW w:w="3942" w:type="pct"/>
            <w:shd w:val="clear" w:color="auto" w:fill="auto"/>
          </w:tcPr>
          <w:p w14:paraId="5ECBE04F" w14:textId="77777777" w:rsidR="00255DFC" w:rsidRPr="001E6954" w:rsidRDefault="00255DFC" w:rsidP="00255DFC">
            <w:pPr>
              <w:spacing w:before="40" w:after="40" w:line="240" w:lineRule="auto"/>
              <w:ind w:left="318" w:hanging="7"/>
            </w:pPr>
            <w:r w:rsidRPr="001E6954">
              <w:t>Requirement 3(3)(f)</w:t>
            </w:r>
          </w:p>
        </w:tc>
        <w:tc>
          <w:tcPr>
            <w:tcW w:w="1058" w:type="pct"/>
            <w:shd w:val="clear" w:color="auto" w:fill="auto"/>
          </w:tcPr>
          <w:p w14:paraId="4E6931CE"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2EF7DD33" w14:textId="77777777" w:rsidTr="00EB1D71">
        <w:trPr>
          <w:trHeight w:val="227"/>
        </w:trPr>
        <w:tc>
          <w:tcPr>
            <w:tcW w:w="3942" w:type="pct"/>
            <w:shd w:val="clear" w:color="auto" w:fill="auto"/>
          </w:tcPr>
          <w:p w14:paraId="429E12AE" w14:textId="77777777" w:rsidR="00255DFC" w:rsidRPr="001E6954" w:rsidRDefault="00255DFC" w:rsidP="00255DFC">
            <w:pPr>
              <w:spacing w:before="40" w:after="40" w:line="240" w:lineRule="auto"/>
              <w:ind w:left="318" w:hanging="7"/>
            </w:pPr>
            <w:r w:rsidRPr="001E6954">
              <w:t>Requirement 3(3)(g)</w:t>
            </w:r>
          </w:p>
        </w:tc>
        <w:tc>
          <w:tcPr>
            <w:tcW w:w="1058" w:type="pct"/>
            <w:shd w:val="clear" w:color="auto" w:fill="auto"/>
          </w:tcPr>
          <w:p w14:paraId="453F7853"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1E6954" w:rsidRPr="001E6954" w14:paraId="42D908A9" w14:textId="77777777" w:rsidTr="00EB1D71">
        <w:trPr>
          <w:trHeight w:val="227"/>
        </w:trPr>
        <w:tc>
          <w:tcPr>
            <w:tcW w:w="3942" w:type="pct"/>
            <w:shd w:val="clear" w:color="auto" w:fill="auto"/>
          </w:tcPr>
          <w:p w14:paraId="75EDA738"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9350A4D" w14:textId="77777777" w:rsidR="001E6954" w:rsidRPr="001E6954" w:rsidRDefault="000A1144" w:rsidP="003C6EC2">
            <w:pPr>
              <w:keepNext/>
              <w:spacing w:before="40" w:after="40" w:line="240" w:lineRule="auto"/>
              <w:jc w:val="right"/>
              <w:rPr>
                <w:b/>
                <w:color w:val="0000FF"/>
              </w:rPr>
            </w:pPr>
            <w:r w:rsidRPr="001E6954">
              <w:rPr>
                <w:b/>
                <w:bCs/>
                <w:iCs/>
                <w:color w:val="00577D"/>
                <w:szCs w:val="40"/>
              </w:rPr>
              <w:t>Compliant</w:t>
            </w:r>
          </w:p>
        </w:tc>
      </w:tr>
      <w:tr w:rsidR="00255DFC" w:rsidRPr="001E6954" w14:paraId="38B8C05E" w14:textId="77777777" w:rsidTr="00EB1D71">
        <w:trPr>
          <w:trHeight w:val="227"/>
        </w:trPr>
        <w:tc>
          <w:tcPr>
            <w:tcW w:w="3942" w:type="pct"/>
            <w:shd w:val="clear" w:color="auto" w:fill="auto"/>
          </w:tcPr>
          <w:p w14:paraId="1B2E0953" w14:textId="77777777" w:rsidR="00255DFC" w:rsidRPr="001E6954" w:rsidRDefault="00255DFC" w:rsidP="00255DFC">
            <w:pPr>
              <w:spacing w:before="40" w:after="40" w:line="240" w:lineRule="auto"/>
              <w:ind w:left="318" w:hanging="7"/>
            </w:pPr>
            <w:r w:rsidRPr="001E6954">
              <w:t>Requirement 4(3)(a)</w:t>
            </w:r>
          </w:p>
        </w:tc>
        <w:tc>
          <w:tcPr>
            <w:tcW w:w="1058" w:type="pct"/>
            <w:shd w:val="clear" w:color="auto" w:fill="auto"/>
          </w:tcPr>
          <w:p w14:paraId="50286508"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11E21F6E" w14:textId="77777777" w:rsidTr="00EB1D71">
        <w:trPr>
          <w:trHeight w:val="227"/>
        </w:trPr>
        <w:tc>
          <w:tcPr>
            <w:tcW w:w="3942" w:type="pct"/>
            <w:shd w:val="clear" w:color="auto" w:fill="auto"/>
          </w:tcPr>
          <w:p w14:paraId="22B8B589" w14:textId="77777777" w:rsidR="00255DFC" w:rsidRPr="001E6954" w:rsidRDefault="00255DFC" w:rsidP="00255DFC">
            <w:pPr>
              <w:spacing w:before="40" w:after="40" w:line="240" w:lineRule="auto"/>
              <w:ind w:left="318" w:hanging="7"/>
            </w:pPr>
            <w:r w:rsidRPr="001E6954">
              <w:t>Requirement 4(3)(b)</w:t>
            </w:r>
          </w:p>
        </w:tc>
        <w:tc>
          <w:tcPr>
            <w:tcW w:w="1058" w:type="pct"/>
            <w:shd w:val="clear" w:color="auto" w:fill="auto"/>
          </w:tcPr>
          <w:p w14:paraId="23190504"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6C1A054D" w14:textId="77777777" w:rsidTr="00EB1D71">
        <w:trPr>
          <w:trHeight w:val="227"/>
        </w:trPr>
        <w:tc>
          <w:tcPr>
            <w:tcW w:w="3942" w:type="pct"/>
            <w:shd w:val="clear" w:color="auto" w:fill="auto"/>
          </w:tcPr>
          <w:p w14:paraId="2ADC828C" w14:textId="77777777" w:rsidR="00255DFC" w:rsidRPr="001E6954" w:rsidRDefault="00255DFC" w:rsidP="00255DFC">
            <w:pPr>
              <w:spacing w:before="40" w:after="40" w:line="240" w:lineRule="auto"/>
              <w:ind w:left="318" w:hanging="7"/>
            </w:pPr>
            <w:r w:rsidRPr="001E6954">
              <w:t>Requirement 4(3)(c)</w:t>
            </w:r>
          </w:p>
        </w:tc>
        <w:tc>
          <w:tcPr>
            <w:tcW w:w="1058" w:type="pct"/>
            <w:shd w:val="clear" w:color="auto" w:fill="auto"/>
          </w:tcPr>
          <w:p w14:paraId="6889088D"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75813772" w14:textId="77777777" w:rsidTr="00EB1D71">
        <w:trPr>
          <w:trHeight w:val="227"/>
        </w:trPr>
        <w:tc>
          <w:tcPr>
            <w:tcW w:w="3942" w:type="pct"/>
            <w:shd w:val="clear" w:color="auto" w:fill="auto"/>
          </w:tcPr>
          <w:p w14:paraId="3D4A5362" w14:textId="77777777" w:rsidR="00255DFC" w:rsidRPr="001E6954" w:rsidRDefault="00255DFC" w:rsidP="00255DFC">
            <w:pPr>
              <w:spacing w:before="40" w:after="40" w:line="240" w:lineRule="auto"/>
              <w:ind w:left="318" w:hanging="7"/>
            </w:pPr>
            <w:r w:rsidRPr="001E6954">
              <w:t>Requirement 4(3)(d)</w:t>
            </w:r>
          </w:p>
        </w:tc>
        <w:tc>
          <w:tcPr>
            <w:tcW w:w="1058" w:type="pct"/>
            <w:shd w:val="clear" w:color="auto" w:fill="auto"/>
          </w:tcPr>
          <w:p w14:paraId="676DAC8B"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38D5F2B6" w14:textId="77777777" w:rsidTr="00EB1D71">
        <w:trPr>
          <w:trHeight w:val="227"/>
        </w:trPr>
        <w:tc>
          <w:tcPr>
            <w:tcW w:w="3942" w:type="pct"/>
            <w:shd w:val="clear" w:color="auto" w:fill="auto"/>
          </w:tcPr>
          <w:p w14:paraId="79390047" w14:textId="77777777" w:rsidR="00255DFC" w:rsidRPr="001E6954" w:rsidRDefault="00255DFC" w:rsidP="00255DFC">
            <w:pPr>
              <w:spacing w:before="40" w:after="40" w:line="240" w:lineRule="auto"/>
              <w:ind w:left="318" w:hanging="7"/>
            </w:pPr>
            <w:r w:rsidRPr="001E6954">
              <w:t>Requirement 4(3)(e)</w:t>
            </w:r>
          </w:p>
        </w:tc>
        <w:tc>
          <w:tcPr>
            <w:tcW w:w="1058" w:type="pct"/>
            <w:shd w:val="clear" w:color="auto" w:fill="auto"/>
          </w:tcPr>
          <w:p w14:paraId="1ACCAB57"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4BA08D3F" w14:textId="77777777" w:rsidTr="00EB1D71">
        <w:trPr>
          <w:trHeight w:val="227"/>
        </w:trPr>
        <w:tc>
          <w:tcPr>
            <w:tcW w:w="3942" w:type="pct"/>
            <w:shd w:val="clear" w:color="auto" w:fill="auto"/>
          </w:tcPr>
          <w:p w14:paraId="02CCFC40" w14:textId="77777777" w:rsidR="00255DFC" w:rsidRPr="001E6954" w:rsidRDefault="00255DFC" w:rsidP="00255DFC">
            <w:pPr>
              <w:spacing w:before="40" w:after="40" w:line="240" w:lineRule="auto"/>
              <w:ind w:left="318" w:hanging="7"/>
            </w:pPr>
            <w:r w:rsidRPr="001E6954">
              <w:t>Requirement 4(3)(f)</w:t>
            </w:r>
          </w:p>
        </w:tc>
        <w:tc>
          <w:tcPr>
            <w:tcW w:w="1058" w:type="pct"/>
            <w:shd w:val="clear" w:color="auto" w:fill="auto"/>
          </w:tcPr>
          <w:p w14:paraId="0CF5C559"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7191602F" w14:textId="77777777" w:rsidTr="00EB1D71">
        <w:trPr>
          <w:trHeight w:val="227"/>
        </w:trPr>
        <w:tc>
          <w:tcPr>
            <w:tcW w:w="3942" w:type="pct"/>
            <w:shd w:val="clear" w:color="auto" w:fill="auto"/>
          </w:tcPr>
          <w:p w14:paraId="69579745" w14:textId="77777777" w:rsidR="00255DFC" w:rsidRPr="001E6954" w:rsidRDefault="00255DFC" w:rsidP="00255DFC">
            <w:pPr>
              <w:spacing w:before="40" w:after="40" w:line="240" w:lineRule="auto"/>
              <w:ind w:left="318" w:hanging="7"/>
            </w:pPr>
            <w:r w:rsidRPr="001E6954">
              <w:t>Requirement 4(3)(g)</w:t>
            </w:r>
          </w:p>
        </w:tc>
        <w:tc>
          <w:tcPr>
            <w:tcW w:w="1058" w:type="pct"/>
            <w:shd w:val="clear" w:color="auto" w:fill="auto"/>
          </w:tcPr>
          <w:p w14:paraId="60532A79"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6F457D99" w14:textId="77777777" w:rsidTr="00EB1D71">
        <w:trPr>
          <w:trHeight w:val="227"/>
        </w:trPr>
        <w:tc>
          <w:tcPr>
            <w:tcW w:w="3942" w:type="pct"/>
            <w:shd w:val="clear" w:color="auto" w:fill="auto"/>
          </w:tcPr>
          <w:p w14:paraId="7123F16B" w14:textId="77777777" w:rsidR="00255DFC" w:rsidRPr="001E6954" w:rsidRDefault="00255DFC" w:rsidP="00255DFC">
            <w:pPr>
              <w:keepNext/>
              <w:spacing w:before="40" w:after="40" w:line="240" w:lineRule="auto"/>
              <w:rPr>
                <w:b/>
              </w:rPr>
            </w:pPr>
            <w:r w:rsidRPr="001E6954">
              <w:rPr>
                <w:b/>
              </w:rPr>
              <w:t>Standard 5 Organisation’s service environment</w:t>
            </w:r>
          </w:p>
        </w:tc>
        <w:tc>
          <w:tcPr>
            <w:tcW w:w="1058" w:type="pct"/>
            <w:shd w:val="clear" w:color="auto" w:fill="auto"/>
          </w:tcPr>
          <w:p w14:paraId="0AF189F0" w14:textId="77777777" w:rsidR="00255DFC" w:rsidRPr="00D512DD" w:rsidRDefault="00255DFC" w:rsidP="00255DFC">
            <w:pPr>
              <w:keepNext/>
              <w:spacing w:before="40" w:after="40" w:line="240" w:lineRule="auto"/>
              <w:jc w:val="right"/>
              <w:rPr>
                <w:b/>
                <w:color w:val="0000FF"/>
              </w:rPr>
            </w:pPr>
            <w:r w:rsidRPr="00D512DD">
              <w:rPr>
                <w:b/>
                <w:bCs/>
                <w:iCs/>
                <w:color w:val="00577D"/>
                <w:szCs w:val="40"/>
              </w:rPr>
              <w:t>Compliant</w:t>
            </w:r>
          </w:p>
        </w:tc>
      </w:tr>
      <w:tr w:rsidR="00255DFC" w:rsidRPr="001E6954" w14:paraId="28557FA3" w14:textId="77777777" w:rsidTr="00EB1D71">
        <w:trPr>
          <w:trHeight w:val="227"/>
        </w:trPr>
        <w:tc>
          <w:tcPr>
            <w:tcW w:w="3942" w:type="pct"/>
            <w:shd w:val="clear" w:color="auto" w:fill="auto"/>
          </w:tcPr>
          <w:p w14:paraId="57F04660" w14:textId="77777777" w:rsidR="00255DFC" w:rsidRPr="001E6954" w:rsidRDefault="00255DFC" w:rsidP="00255DFC">
            <w:pPr>
              <w:spacing w:before="40" w:after="40" w:line="240" w:lineRule="auto"/>
              <w:ind w:left="318" w:hanging="7"/>
            </w:pPr>
            <w:r w:rsidRPr="001E6954">
              <w:t>Requirement 5(3)(a)</w:t>
            </w:r>
          </w:p>
        </w:tc>
        <w:tc>
          <w:tcPr>
            <w:tcW w:w="1058" w:type="pct"/>
            <w:shd w:val="clear" w:color="auto" w:fill="auto"/>
          </w:tcPr>
          <w:p w14:paraId="37C8AB04"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5CBAAC93" w14:textId="77777777" w:rsidTr="00EB1D71">
        <w:trPr>
          <w:trHeight w:val="227"/>
        </w:trPr>
        <w:tc>
          <w:tcPr>
            <w:tcW w:w="3942" w:type="pct"/>
            <w:shd w:val="clear" w:color="auto" w:fill="auto"/>
          </w:tcPr>
          <w:p w14:paraId="730E591E" w14:textId="77777777" w:rsidR="00255DFC" w:rsidRPr="001E6954" w:rsidRDefault="00255DFC" w:rsidP="00255DFC">
            <w:pPr>
              <w:spacing w:before="40" w:after="40" w:line="240" w:lineRule="auto"/>
              <w:ind w:left="318" w:hanging="7"/>
            </w:pPr>
            <w:r w:rsidRPr="001E6954">
              <w:t>Requirement 5(3)(b)</w:t>
            </w:r>
          </w:p>
        </w:tc>
        <w:tc>
          <w:tcPr>
            <w:tcW w:w="1058" w:type="pct"/>
            <w:shd w:val="clear" w:color="auto" w:fill="auto"/>
          </w:tcPr>
          <w:p w14:paraId="087DC9FD"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30D35B1D" w14:textId="77777777" w:rsidTr="00EB1D71">
        <w:trPr>
          <w:trHeight w:val="227"/>
        </w:trPr>
        <w:tc>
          <w:tcPr>
            <w:tcW w:w="3942" w:type="pct"/>
            <w:shd w:val="clear" w:color="auto" w:fill="auto"/>
          </w:tcPr>
          <w:p w14:paraId="007B700D" w14:textId="77777777" w:rsidR="00255DFC" w:rsidRPr="001E6954" w:rsidRDefault="00255DFC" w:rsidP="00255DFC">
            <w:pPr>
              <w:spacing w:before="40" w:after="40" w:line="240" w:lineRule="auto"/>
              <w:ind w:left="318" w:hanging="7"/>
            </w:pPr>
            <w:r w:rsidRPr="001E6954">
              <w:t>Requirement 5(3)(c)</w:t>
            </w:r>
          </w:p>
        </w:tc>
        <w:tc>
          <w:tcPr>
            <w:tcW w:w="1058" w:type="pct"/>
            <w:shd w:val="clear" w:color="auto" w:fill="auto"/>
          </w:tcPr>
          <w:p w14:paraId="1A8664BD"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21AAE71A" w14:textId="77777777" w:rsidTr="00EB1D71">
        <w:trPr>
          <w:trHeight w:val="227"/>
        </w:trPr>
        <w:tc>
          <w:tcPr>
            <w:tcW w:w="3942" w:type="pct"/>
            <w:shd w:val="clear" w:color="auto" w:fill="auto"/>
          </w:tcPr>
          <w:p w14:paraId="375B2C35" w14:textId="77777777" w:rsidR="00255DFC" w:rsidRPr="001E6954" w:rsidRDefault="00255DFC" w:rsidP="00255DFC">
            <w:pPr>
              <w:keepNext/>
              <w:spacing w:before="40" w:after="40" w:line="240" w:lineRule="auto"/>
              <w:rPr>
                <w:b/>
              </w:rPr>
            </w:pPr>
            <w:r w:rsidRPr="001E6954">
              <w:rPr>
                <w:b/>
              </w:rPr>
              <w:t>Standard 6 Feedback and complaints</w:t>
            </w:r>
          </w:p>
        </w:tc>
        <w:tc>
          <w:tcPr>
            <w:tcW w:w="1058" w:type="pct"/>
            <w:shd w:val="clear" w:color="auto" w:fill="auto"/>
          </w:tcPr>
          <w:p w14:paraId="3FBBC615" w14:textId="6668F265" w:rsidR="00255DFC" w:rsidRPr="001E6954" w:rsidRDefault="00A15E72" w:rsidP="00255DFC">
            <w:pPr>
              <w:keepNext/>
              <w:spacing w:before="40" w:after="40" w:line="240" w:lineRule="auto"/>
              <w:jc w:val="right"/>
              <w:rPr>
                <w:b/>
                <w:color w:val="0000FF"/>
              </w:rPr>
            </w:pPr>
            <w:r>
              <w:rPr>
                <w:b/>
                <w:bCs/>
                <w:iCs/>
                <w:color w:val="00577D"/>
                <w:szCs w:val="40"/>
              </w:rPr>
              <w:t>Non-</w:t>
            </w:r>
            <w:r w:rsidR="00255DFC" w:rsidRPr="001E6954">
              <w:rPr>
                <w:b/>
                <w:bCs/>
                <w:iCs/>
                <w:color w:val="00577D"/>
                <w:szCs w:val="40"/>
              </w:rPr>
              <w:t>Compliant</w:t>
            </w:r>
          </w:p>
        </w:tc>
      </w:tr>
      <w:tr w:rsidR="00255DFC" w:rsidRPr="001E6954" w14:paraId="499AFDB5" w14:textId="77777777" w:rsidTr="00EB1D71">
        <w:trPr>
          <w:trHeight w:val="227"/>
        </w:trPr>
        <w:tc>
          <w:tcPr>
            <w:tcW w:w="3942" w:type="pct"/>
            <w:shd w:val="clear" w:color="auto" w:fill="auto"/>
          </w:tcPr>
          <w:p w14:paraId="34709142" w14:textId="77777777" w:rsidR="00255DFC" w:rsidRPr="001E6954" w:rsidRDefault="00255DFC" w:rsidP="00255DFC">
            <w:pPr>
              <w:spacing w:before="40" w:after="40" w:line="240" w:lineRule="auto"/>
              <w:ind w:left="318" w:hanging="7"/>
            </w:pPr>
            <w:r w:rsidRPr="001E6954">
              <w:t>Requirement 6(3)(a)</w:t>
            </w:r>
          </w:p>
        </w:tc>
        <w:tc>
          <w:tcPr>
            <w:tcW w:w="1058" w:type="pct"/>
            <w:shd w:val="clear" w:color="auto" w:fill="auto"/>
          </w:tcPr>
          <w:p w14:paraId="5D816F62"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77E9EBD5" w14:textId="77777777" w:rsidTr="00EB1D71">
        <w:trPr>
          <w:trHeight w:val="227"/>
        </w:trPr>
        <w:tc>
          <w:tcPr>
            <w:tcW w:w="3942" w:type="pct"/>
            <w:shd w:val="clear" w:color="auto" w:fill="auto"/>
          </w:tcPr>
          <w:p w14:paraId="5A03F34D" w14:textId="77777777" w:rsidR="00255DFC" w:rsidRPr="001E6954" w:rsidRDefault="00255DFC" w:rsidP="00255DFC">
            <w:pPr>
              <w:spacing w:before="40" w:after="40" w:line="240" w:lineRule="auto"/>
              <w:ind w:left="318" w:hanging="7"/>
            </w:pPr>
            <w:r w:rsidRPr="001E6954">
              <w:lastRenderedPageBreak/>
              <w:t>Requirement 6(3)(b)</w:t>
            </w:r>
          </w:p>
        </w:tc>
        <w:tc>
          <w:tcPr>
            <w:tcW w:w="1058" w:type="pct"/>
            <w:shd w:val="clear" w:color="auto" w:fill="auto"/>
          </w:tcPr>
          <w:p w14:paraId="6499B60D"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39C383BB" w14:textId="77777777" w:rsidTr="00EB1D71">
        <w:trPr>
          <w:trHeight w:val="227"/>
        </w:trPr>
        <w:tc>
          <w:tcPr>
            <w:tcW w:w="3942" w:type="pct"/>
            <w:shd w:val="clear" w:color="auto" w:fill="auto"/>
          </w:tcPr>
          <w:p w14:paraId="640945C9" w14:textId="77777777" w:rsidR="00255DFC" w:rsidRPr="001E6954" w:rsidRDefault="00255DFC" w:rsidP="00255DFC">
            <w:pPr>
              <w:spacing w:before="40" w:after="40" w:line="240" w:lineRule="auto"/>
              <w:ind w:left="318" w:hanging="7"/>
            </w:pPr>
            <w:r w:rsidRPr="001E6954">
              <w:t>Requirement 6(3)(c)</w:t>
            </w:r>
          </w:p>
        </w:tc>
        <w:tc>
          <w:tcPr>
            <w:tcW w:w="1058" w:type="pct"/>
            <w:shd w:val="clear" w:color="auto" w:fill="auto"/>
          </w:tcPr>
          <w:p w14:paraId="52C71027" w14:textId="0919EAC6" w:rsidR="00255DFC" w:rsidRPr="001E6954" w:rsidRDefault="001E0BEA" w:rsidP="00255DFC">
            <w:pPr>
              <w:spacing w:before="40" w:after="40" w:line="240" w:lineRule="auto"/>
              <w:jc w:val="right"/>
              <w:rPr>
                <w:color w:val="0000FF"/>
              </w:rPr>
            </w:pPr>
            <w:r>
              <w:rPr>
                <w:bCs/>
                <w:iCs/>
                <w:color w:val="00577D"/>
                <w:szCs w:val="40"/>
              </w:rPr>
              <w:t xml:space="preserve">Non - </w:t>
            </w:r>
            <w:r w:rsidR="00255DFC" w:rsidRPr="000B20A7">
              <w:rPr>
                <w:bCs/>
                <w:iCs/>
                <w:color w:val="00577D"/>
                <w:szCs w:val="40"/>
              </w:rPr>
              <w:t>Compliant</w:t>
            </w:r>
          </w:p>
        </w:tc>
      </w:tr>
      <w:tr w:rsidR="00255DFC" w:rsidRPr="001E6954" w14:paraId="40118A4E" w14:textId="77777777" w:rsidTr="00EB1D71">
        <w:trPr>
          <w:trHeight w:val="227"/>
        </w:trPr>
        <w:tc>
          <w:tcPr>
            <w:tcW w:w="3942" w:type="pct"/>
            <w:shd w:val="clear" w:color="auto" w:fill="auto"/>
          </w:tcPr>
          <w:p w14:paraId="1CA1756D" w14:textId="77777777" w:rsidR="00255DFC" w:rsidRPr="001E6954" w:rsidRDefault="00255DFC" w:rsidP="00255DFC">
            <w:pPr>
              <w:spacing w:before="40" w:after="40" w:line="240" w:lineRule="auto"/>
              <w:ind w:left="318" w:hanging="7"/>
            </w:pPr>
            <w:r w:rsidRPr="001E6954">
              <w:t>Requirement 6(3)(d)</w:t>
            </w:r>
          </w:p>
        </w:tc>
        <w:tc>
          <w:tcPr>
            <w:tcW w:w="1058" w:type="pct"/>
            <w:shd w:val="clear" w:color="auto" w:fill="auto"/>
          </w:tcPr>
          <w:p w14:paraId="79229DED"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49BA0809" w14:textId="77777777" w:rsidTr="00EB1D71">
        <w:trPr>
          <w:trHeight w:val="227"/>
        </w:trPr>
        <w:tc>
          <w:tcPr>
            <w:tcW w:w="3942" w:type="pct"/>
            <w:shd w:val="clear" w:color="auto" w:fill="auto"/>
          </w:tcPr>
          <w:p w14:paraId="7BF399E4" w14:textId="77777777" w:rsidR="00255DFC" w:rsidRPr="001E6954" w:rsidRDefault="00255DFC" w:rsidP="00255DFC">
            <w:pPr>
              <w:keepNext/>
              <w:spacing w:before="40" w:after="40" w:line="240" w:lineRule="auto"/>
              <w:rPr>
                <w:b/>
              </w:rPr>
            </w:pPr>
            <w:r w:rsidRPr="001E6954">
              <w:rPr>
                <w:b/>
              </w:rPr>
              <w:t>Standard 7 Human resources</w:t>
            </w:r>
          </w:p>
        </w:tc>
        <w:tc>
          <w:tcPr>
            <w:tcW w:w="1058" w:type="pct"/>
            <w:shd w:val="clear" w:color="auto" w:fill="auto"/>
          </w:tcPr>
          <w:p w14:paraId="4B63AB93" w14:textId="0AC9F6D1" w:rsidR="00255DFC" w:rsidRPr="001E6954" w:rsidRDefault="00D11DE5" w:rsidP="00255DFC">
            <w:pPr>
              <w:keepNext/>
              <w:spacing w:before="40" w:after="40" w:line="240" w:lineRule="auto"/>
              <w:jc w:val="right"/>
              <w:rPr>
                <w:b/>
                <w:color w:val="0000FF"/>
              </w:rPr>
            </w:pPr>
            <w:r>
              <w:rPr>
                <w:b/>
                <w:bCs/>
                <w:iCs/>
                <w:color w:val="00577D"/>
                <w:szCs w:val="40"/>
              </w:rPr>
              <w:t>Non-</w:t>
            </w:r>
            <w:r w:rsidR="00255DFC" w:rsidRPr="001E6954">
              <w:rPr>
                <w:b/>
                <w:bCs/>
                <w:iCs/>
                <w:color w:val="00577D"/>
                <w:szCs w:val="40"/>
              </w:rPr>
              <w:t>Compliant</w:t>
            </w:r>
          </w:p>
        </w:tc>
      </w:tr>
      <w:tr w:rsidR="00255DFC" w:rsidRPr="001E6954" w14:paraId="091A41E7" w14:textId="77777777" w:rsidTr="00EB1D71">
        <w:trPr>
          <w:trHeight w:val="227"/>
        </w:trPr>
        <w:tc>
          <w:tcPr>
            <w:tcW w:w="3942" w:type="pct"/>
            <w:shd w:val="clear" w:color="auto" w:fill="auto"/>
          </w:tcPr>
          <w:p w14:paraId="00D30EC0" w14:textId="77777777" w:rsidR="00255DFC" w:rsidRPr="001E6954" w:rsidRDefault="00255DFC" w:rsidP="00255DFC">
            <w:pPr>
              <w:spacing w:before="40" w:after="40" w:line="240" w:lineRule="auto"/>
              <w:ind w:left="318" w:hanging="7"/>
            </w:pPr>
            <w:r w:rsidRPr="001E6954">
              <w:t>Requirement 7(3)(a)</w:t>
            </w:r>
          </w:p>
        </w:tc>
        <w:tc>
          <w:tcPr>
            <w:tcW w:w="1058" w:type="pct"/>
            <w:shd w:val="clear" w:color="auto" w:fill="auto"/>
          </w:tcPr>
          <w:p w14:paraId="3BE9882F"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6FE8C7A2" w14:textId="77777777" w:rsidTr="00EB1D71">
        <w:trPr>
          <w:trHeight w:val="227"/>
        </w:trPr>
        <w:tc>
          <w:tcPr>
            <w:tcW w:w="3942" w:type="pct"/>
            <w:shd w:val="clear" w:color="auto" w:fill="auto"/>
          </w:tcPr>
          <w:p w14:paraId="4F5EFD27" w14:textId="77777777" w:rsidR="00255DFC" w:rsidRPr="001E6954" w:rsidRDefault="00255DFC" w:rsidP="00255DFC">
            <w:pPr>
              <w:spacing w:before="40" w:after="40" w:line="240" w:lineRule="auto"/>
              <w:ind w:left="318" w:hanging="7"/>
            </w:pPr>
            <w:r w:rsidRPr="001E6954">
              <w:t>Requirement 7(3)(b)</w:t>
            </w:r>
          </w:p>
        </w:tc>
        <w:tc>
          <w:tcPr>
            <w:tcW w:w="1058" w:type="pct"/>
            <w:shd w:val="clear" w:color="auto" w:fill="auto"/>
          </w:tcPr>
          <w:p w14:paraId="0A22B0E4"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73AB30F2" w14:textId="77777777" w:rsidTr="00EB1D71">
        <w:trPr>
          <w:trHeight w:val="227"/>
        </w:trPr>
        <w:tc>
          <w:tcPr>
            <w:tcW w:w="3942" w:type="pct"/>
            <w:shd w:val="clear" w:color="auto" w:fill="auto"/>
          </w:tcPr>
          <w:p w14:paraId="503F8384" w14:textId="77777777" w:rsidR="00255DFC" w:rsidRPr="001E6954" w:rsidRDefault="00255DFC" w:rsidP="00255DFC">
            <w:pPr>
              <w:spacing w:before="40" w:after="40" w:line="240" w:lineRule="auto"/>
              <w:ind w:left="318" w:hanging="7"/>
            </w:pPr>
            <w:r w:rsidRPr="001E6954">
              <w:t>Requirement 7(3)(c)</w:t>
            </w:r>
          </w:p>
        </w:tc>
        <w:tc>
          <w:tcPr>
            <w:tcW w:w="1058" w:type="pct"/>
            <w:shd w:val="clear" w:color="auto" w:fill="auto"/>
          </w:tcPr>
          <w:p w14:paraId="2FA54DEC" w14:textId="26F05572" w:rsidR="00255DFC" w:rsidRPr="001E6954" w:rsidRDefault="00D11DE5" w:rsidP="00255DFC">
            <w:pPr>
              <w:spacing w:before="40" w:after="40" w:line="240" w:lineRule="auto"/>
              <w:jc w:val="right"/>
              <w:rPr>
                <w:color w:val="0000FF"/>
              </w:rPr>
            </w:pPr>
            <w:r>
              <w:rPr>
                <w:bCs/>
                <w:iCs/>
                <w:color w:val="00577D"/>
                <w:szCs w:val="40"/>
              </w:rPr>
              <w:t xml:space="preserve">Non - </w:t>
            </w:r>
            <w:r w:rsidR="00255DFC" w:rsidRPr="000B20A7">
              <w:rPr>
                <w:bCs/>
                <w:iCs/>
                <w:color w:val="00577D"/>
                <w:szCs w:val="40"/>
              </w:rPr>
              <w:t>Compliant</w:t>
            </w:r>
          </w:p>
        </w:tc>
      </w:tr>
      <w:tr w:rsidR="00255DFC" w:rsidRPr="001E6954" w14:paraId="5421775B" w14:textId="77777777" w:rsidTr="00EB1D71">
        <w:trPr>
          <w:trHeight w:val="227"/>
        </w:trPr>
        <w:tc>
          <w:tcPr>
            <w:tcW w:w="3942" w:type="pct"/>
            <w:shd w:val="clear" w:color="auto" w:fill="auto"/>
          </w:tcPr>
          <w:p w14:paraId="0981A86E" w14:textId="77777777" w:rsidR="00255DFC" w:rsidRPr="001E6954" w:rsidRDefault="00255DFC" w:rsidP="00255DFC">
            <w:pPr>
              <w:spacing w:before="40" w:after="40" w:line="240" w:lineRule="auto"/>
              <w:ind w:left="318" w:hanging="7"/>
            </w:pPr>
            <w:r w:rsidRPr="001E6954">
              <w:t>Requirement 7(3)(d)</w:t>
            </w:r>
          </w:p>
        </w:tc>
        <w:tc>
          <w:tcPr>
            <w:tcW w:w="1058" w:type="pct"/>
            <w:shd w:val="clear" w:color="auto" w:fill="auto"/>
          </w:tcPr>
          <w:p w14:paraId="4E2748D2" w14:textId="30FB15B3" w:rsidR="00255DFC" w:rsidRPr="001E6954" w:rsidRDefault="00D11DE5" w:rsidP="00255DFC">
            <w:pPr>
              <w:spacing w:before="40" w:after="40" w:line="240" w:lineRule="auto"/>
              <w:jc w:val="right"/>
              <w:rPr>
                <w:color w:val="0000FF"/>
              </w:rPr>
            </w:pPr>
            <w:r>
              <w:rPr>
                <w:bCs/>
                <w:iCs/>
                <w:color w:val="00577D"/>
                <w:szCs w:val="40"/>
              </w:rPr>
              <w:t xml:space="preserve">Non - </w:t>
            </w:r>
            <w:r w:rsidR="00255DFC" w:rsidRPr="000B20A7">
              <w:rPr>
                <w:bCs/>
                <w:iCs/>
                <w:color w:val="00577D"/>
                <w:szCs w:val="40"/>
              </w:rPr>
              <w:t>Compliant</w:t>
            </w:r>
          </w:p>
        </w:tc>
      </w:tr>
      <w:tr w:rsidR="00255DFC" w:rsidRPr="001E6954" w14:paraId="5D69CEBE" w14:textId="77777777" w:rsidTr="00EB1D71">
        <w:trPr>
          <w:trHeight w:val="227"/>
        </w:trPr>
        <w:tc>
          <w:tcPr>
            <w:tcW w:w="3942" w:type="pct"/>
            <w:shd w:val="clear" w:color="auto" w:fill="auto"/>
          </w:tcPr>
          <w:p w14:paraId="22ECBA73" w14:textId="77777777" w:rsidR="00255DFC" w:rsidRPr="001E6954" w:rsidRDefault="00255DFC" w:rsidP="00255DFC">
            <w:pPr>
              <w:spacing w:before="40" w:after="40" w:line="240" w:lineRule="auto"/>
              <w:ind w:left="318" w:hanging="7"/>
            </w:pPr>
            <w:r w:rsidRPr="001E6954">
              <w:t>Requirement 7(3)(e)</w:t>
            </w:r>
          </w:p>
        </w:tc>
        <w:tc>
          <w:tcPr>
            <w:tcW w:w="1058" w:type="pct"/>
            <w:shd w:val="clear" w:color="auto" w:fill="auto"/>
          </w:tcPr>
          <w:p w14:paraId="6EB97FD4"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79BE69A4" w14:textId="77777777" w:rsidTr="00EB1D71">
        <w:trPr>
          <w:trHeight w:val="227"/>
        </w:trPr>
        <w:tc>
          <w:tcPr>
            <w:tcW w:w="3942" w:type="pct"/>
            <w:shd w:val="clear" w:color="auto" w:fill="auto"/>
          </w:tcPr>
          <w:p w14:paraId="3F2D2A10" w14:textId="77777777" w:rsidR="00255DFC" w:rsidRPr="001E6954" w:rsidRDefault="00255DFC" w:rsidP="00255DFC">
            <w:pPr>
              <w:keepNext/>
              <w:spacing w:before="40" w:after="40" w:line="240" w:lineRule="auto"/>
              <w:rPr>
                <w:b/>
              </w:rPr>
            </w:pPr>
            <w:r w:rsidRPr="001E6954">
              <w:rPr>
                <w:b/>
              </w:rPr>
              <w:t>Standard 8 Organisational governance</w:t>
            </w:r>
          </w:p>
        </w:tc>
        <w:tc>
          <w:tcPr>
            <w:tcW w:w="1058" w:type="pct"/>
            <w:shd w:val="clear" w:color="auto" w:fill="auto"/>
          </w:tcPr>
          <w:p w14:paraId="42B375E3" w14:textId="0D4D86DC" w:rsidR="00255DFC" w:rsidRPr="001E6954" w:rsidRDefault="00A15E72" w:rsidP="00255DFC">
            <w:pPr>
              <w:keepNext/>
              <w:spacing w:before="40" w:after="40" w:line="240" w:lineRule="auto"/>
              <w:jc w:val="right"/>
              <w:rPr>
                <w:b/>
                <w:color w:val="0000FF"/>
              </w:rPr>
            </w:pPr>
            <w:r>
              <w:rPr>
                <w:b/>
                <w:bCs/>
                <w:iCs/>
                <w:color w:val="00577D"/>
                <w:szCs w:val="40"/>
              </w:rPr>
              <w:t>Non-</w:t>
            </w:r>
            <w:r w:rsidR="00255DFC" w:rsidRPr="001E6954">
              <w:rPr>
                <w:b/>
                <w:bCs/>
                <w:iCs/>
                <w:color w:val="00577D"/>
                <w:szCs w:val="40"/>
              </w:rPr>
              <w:t>Compliant</w:t>
            </w:r>
          </w:p>
        </w:tc>
      </w:tr>
      <w:tr w:rsidR="00255DFC" w:rsidRPr="001E6954" w14:paraId="6DC7441A" w14:textId="77777777" w:rsidTr="00EB1D71">
        <w:trPr>
          <w:trHeight w:val="227"/>
        </w:trPr>
        <w:tc>
          <w:tcPr>
            <w:tcW w:w="3942" w:type="pct"/>
            <w:shd w:val="clear" w:color="auto" w:fill="auto"/>
          </w:tcPr>
          <w:p w14:paraId="18E7B32A" w14:textId="77777777" w:rsidR="00255DFC" w:rsidRPr="001E6954" w:rsidRDefault="00255DFC" w:rsidP="00255DFC">
            <w:pPr>
              <w:spacing w:before="40" w:after="40" w:line="240" w:lineRule="auto"/>
              <w:ind w:left="318" w:hanging="7"/>
            </w:pPr>
            <w:r w:rsidRPr="001E6954">
              <w:t>Requirement 8(3)(a)</w:t>
            </w:r>
          </w:p>
        </w:tc>
        <w:tc>
          <w:tcPr>
            <w:tcW w:w="1058" w:type="pct"/>
            <w:shd w:val="clear" w:color="auto" w:fill="auto"/>
          </w:tcPr>
          <w:p w14:paraId="0BD10C08"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41922C0C" w14:textId="77777777" w:rsidTr="00EB1D71">
        <w:trPr>
          <w:trHeight w:val="227"/>
        </w:trPr>
        <w:tc>
          <w:tcPr>
            <w:tcW w:w="3942" w:type="pct"/>
            <w:shd w:val="clear" w:color="auto" w:fill="auto"/>
          </w:tcPr>
          <w:p w14:paraId="108C984D" w14:textId="77777777" w:rsidR="00255DFC" w:rsidRPr="001E6954" w:rsidRDefault="00255DFC" w:rsidP="00255DFC">
            <w:pPr>
              <w:spacing w:before="40" w:after="40" w:line="240" w:lineRule="auto"/>
              <w:ind w:left="318" w:hanging="7"/>
            </w:pPr>
            <w:r w:rsidRPr="001E6954">
              <w:t>Requirement 8(3)(b)</w:t>
            </w:r>
          </w:p>
        </w:tc>
        <w:tc>
          <w:tcPr>
            <w:tcW w:w="1058" w:type="pct"/>
            <w:shd w:val="clear" w:color="auto" w:fill="auto"/>
          </w:tcPr>
          <w:p w14:paraId="7CBB8960"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74A03EBC" w14:textId="77777777" w:rsidTr="00EB1D71">
        <w:trPr>
          <w:trHeight w:val="227"/>
        </w:trPr>
        <w:tc>
          <w:tcPr>
            <w:tcW w:w="3942" w:type="pct"/>
            <w:shd w:val="clear" w:color="auto" w:fill="auto"/>
          </w:tcPr>
          <w:p w14:paraId="1FB0B216" w14:textId="77777777" w:rsidR="00255DFC" w:rsidRPr="001E6954" w:rsidRDefault="00255DFC" w:rsidP="00255DFC">
            <w:pPr>
              <w:spacing w:before="40" w:after="40" w:line="240" w:lineRule="auto"/>
              <w:ind w:left="318" w:hanging="7"/>
            </w:pPr>
            <w:r w:rsidRPr="001E6954">
              <w:t>Requirement 8(3)(c)</w:t>
            </w:r>
          </w:p>
        </w:tc>
        <w:tc>
          <w:tcPr>
            <w:tcW w:w="1058" w:type="pct"/>
            <w:shd w:val="clear" w:color="auto" w:fill="auto"/>
          </w:tcPr>
          <w:p w14:paraId="58ACB4C8" w14:textId="1D507D0F" w:rsidR="00255DFC" w:rsidRPr="001E6954" w:rsidRDefault="001E0BEA" w:rsidP="00255DFC">
            <w:pPr>
              <w:spacing w:before="40" w:after="40" w:line="240" w:lineRule="auto"/>
              <w:jc w:val="right"/>
              <w:rPr>
                <w:color w:val="0000FF"/>
              </w:rPr>
            </w:pPr>
            <w:r>
              <w:rPr>
                <w:bCs/>
                <w:iCs/>
                <w:color w:val="00577D"/>
                <w:szCs w:val="40"/>
              </w:rPr>
              <w:t xml:space="preserve">Non - </w:t>
            </w:r>
            <w:r w:rsidR="00255DFC" w:rsidRPr="000B20A7">
              <w:rPr>
                <w:bCs/>
                <w:iCs/>
                <w:color w:val="00577D"/>
                <w:szCs w:val="40"/>
              </w:rPr>
              <w:t>Compliant</w:t>
            </w:r>
          </w:p>
        </w:tc>
      </w:tr>
      <w:tr w:rsidR="00255DFC" w:rsidRPr="001E6954" w14:paraId="1158FA63" w14:textId="77777777" w:rsidTr="00EB1D71">
        <w:trPr>
          <w:trHeight w:val="227"/>
        </w:trPr>
        <w:tc>
          <w:tcPr>
            <w:tcW w:w="3942" w:type="pct"/>
            <w:shd w:val="clear" w:color="auto" w:fill="auto"/>
          </w:tcPr>
          <w:p w14:paraId="4293A995" w14:textId="77777777" w:rsidR="00255DFC" w:rsidRPr="001E6954" w:rsidRDefault="00255DFC" w:rsidP="00255DFC">
            <w:pPr>
              <w:spacing w:before="40" w:after="40" w:line="240" w:lineRule="auto"/>
              <w:ind w:left="318" w:hanging="7"/>
            </w:pPr>
            <w:r w:rsidRPr="001E6954">
              <w:t>Requirement 8(3)(d)</w:t>
            </w:r>
          </w:p>
        </w:tc>
        <w:tc>
          <w:tcPr>
            <w:tcW w:w="1058" w:type="pct"/>
            <w:shd w:val="clear" w:color="auto" w:fill="auto"/>
          </w:tcPr>
          <w:p w14:paraId="35DD9990"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22A51BA4" w14:textId="77777777" w:rsidTr="00EB1D71">
        <w:trPr>
          <w:trHeight w:val="227"/>
        </w:trPr>
        <w:tc>
          <w:tcPr>
            <w:tcW w:w="3942" w:type="pct"/>
            <w:shd w:val="clear" w:color="auto" w:fill="auto"/>
          </w:tcPr>
          <w:p w14:paraId="1D8A6FF9" w14:textId="77777777" w:rsidR="00255DFC" w:rsidRPr="001E6954" w:rsidRDefault="00255DFC" w:rsidP="00255DFC">
            <w:pPr>
              <w:spacing w:before="40" w:after="40" w:line="240" w:lineRule="auto"/>
              <w:ind w:left="318" w:hanging="7"/>
            </w:pPr>
            <w:r w:rsidRPr="001E6954">
              <w:t>Requirement 8(3)(e)</w:t>
            </w:r>
          </w:p>
        </w:tc>
        <w:tc>
          <w:tcPr>
            <w:tcW w:w="1058" w:type="pct"/>
            <w:shd w:val="clear" w:color="auto" w:fill="auto"/>
          </w:tcPr>
          <w:p w14:paraId="62F66C49"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bookmarkEnd w:id="0"/>
    </w:tbl>
    <w:p w14:paraId="3322245E"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3FD9F00F" w14:textId="77777777" w:rsidR="007F5256" w:rsidRPr="00D21DCD" w:rsidRDefault="007F5256" w:rsidP="00EC5474">
      <w:pPr>
        <w:pStyle w:val="Heading1"/>
      </w:pPr>
      <w:r>
        <w:lastRenderedPageBreak/>
        <w:t xml:space="preserve">Detailed </w:t>
      </w:r>
      <w:r w:rsidR="001E6954">
        <w:t>assessment</w:t>
      </w:r>
    </w:p>
    <w:p w14:paraId="26DB34FC"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28C709A"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20C8A19C"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BEC9318" w14:textId="77777777" w:rsidR="004B33E7" w:rsidRPr="009E2CA6" w:rsidRDefault="004B33E7" w:rsidP="004B33E7">
      <w:pPr>
        <w:pStyle w:val="ListBullet"/>
      </w:pPr>
      <w:r w:rsidRPr="009E2CA6">
        <w:t xml:space="preserve">the Assessment Team’s report for the </w:t>
      </w:r>
      <w:r w:rsidR="00020732" w:rsidRPr="009E2CA6">
        <w:t>re-accreditation audit</w:t>
      </w:r>
      <w:r w:rsidRPr="009E2CA6">
        <w:t xml:space="preserve">; the </w:t>
      </w:r>
      <w:r w:rsidR="00020732" w:rsidRPr="009E2CA6">
        <w:t>re-accreditation audit</w:t>
      </w:r>
      <w:r w:rsidRPr="009E2CA6">
        <w:t xml:space="preserve"> report was informed by a site assessment, observations at the service, review of documents and interviews with staff, consumers/representatives and others</w:t>
      </w:r>
      <w:r w:rsidR="00020732" w:rsidRPr="009E2CA6">
        <w:t>.</w:t>
      </w:r>
    </w:p>
    <w:p w14:paraId="4DD3ED1D" w14:textId="77777777" w:rsidR="00020732" w:rsidRDefault="004B33E7" w:rsidP="004B33E7">
      <w:pPr>
        <w:pStyle w:val="ListBullet"/>
      </w:pPr>
      <w:r w:rsidRPr="009E2CA6">
        <w:t xml:space="preserve">the provider’s response to the </w:t>
      </w:r>
      <w:r w:rsidR="00020732" w:rsidRPr="009E2CA6">
        <w:t xml:space="preserve">re-accreditation </w:t>
      </w:r>
      <w:r w:rsidR="00020732">
        <w:t>audit</w:t>
      </w:r>
      <w:r>
        <w:t xml:space="preserve"> report</w:t>
      </w:r>
      <w:r w:rsidRPr="00365DAE">
        <w:t xml:space="preserve"> </w:t>
      </w:r>
      <w:r>
        <w:t>received</w:t>
      </w:r>
      <w:r w:rsidRPr="00365DAE">
        <w:t xml:space="preserve"> </w:t>
      </w:r>
      <w:r w:rsidR="00020732">
        <w:t>28 January 2020.</w:t>
      </w:r>
    </w:p>
    <w:p w14:paraId="563C52DE"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343E69D" w14:textId="65F61F19"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2DA868B1" wp14:editId="30C51CE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D114C8">
        <w:rPr>
          <w:color w:val="FFFFFF" w:themeColor="background1"/>
          <w:sz w:val="36"/>
        </w:rPr>
        <w:t xml:space="preserve">NON - </w:t>
      </w:r>
      <w:r w:rsidRPr="00703E80">
        <w:rPr>
          <w:color w:val="FFFFFF" w:themeColor="background1"/>
          <w:sz w:val="36"/>
        </w:rPr>
        <w:t>COMPLI</w:t>
      </w:r>
      <w:r w:rsidR="00CD7544">
        <w:rPr>
          <w:color w:val="FFFFFF" w:themeColor="background1"/>
          <w:sz w:val="36"/>
        </w:rPr>
        <w:t>A</w:t>
      </w:r>
      <w:r w:rsidRPr="00703E80">
        <w:rPr>
          <w:color w:val="FFFFFF" w:themeColor="background1"/>
          <w:sz w:val="36"/>
        </w:rPr>
        <w:t>NT</w:t>
      </w:r>
      <w:r w:rsidR="009D338A" w:rsidRPr="00703E80">
        <w:rPr>
          <w:color w:val="FFFFFF" w:themeColor="background1"/>
        </w:rPr>
        <w:t xml:space="preserve"> </w:t>
      </w:r>
      <w:r w:rsidRPr="00703E80">
        <w:rPr>
          <w:color w:val="FFFFFF" w:themeColor="background1"/>
        </w:rPr>
        <w:br/>
        <w:t>Consumer dignity and choice</w:t>
      </w:r>
    </w:p>
    <w:p w14:paraId="3EF2F851" w14:textId="77777777" w:rsidR="0004322A" w:rsidRPr="00D63989" w:rsidRDefault="0004322A" w:rsidP="0004322A">
      <w:pPr>
        <w:pStyle w:val="Heading3"/>
        <w:shd w:val="clear" w:color="auto" w:fill="F2F2F2" w:themeFill="background1" w:themeFillShade="F2"/>
      </w:pPr>
      <w:r w:rsidRPr="00D63989">
        <w:t>Consumer outcome:</w:t>
      </w:r>
    </w:p>
    <w:p w14:paraId="0A2D08C1"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CB598F8" w14:textId="77777777" w:rsidR="0004322A" w:rsidRPr="00D63989" w:rsidRDefault="0004322A" w:rsidP="0004322A">
      <w:pPr>
        <w:pStyle w:val="Heading3"/>
        <w:shd w:val="clear" w:color="auto" w:fill="F2F2F2" w:themeFill="background1" w:themeFillShade="F2"/>
      </w:pPr>
      <w:r w:rsidRPr="00D63989">
        <w:t>Organisation statement:</w:t>
      </w:r>
    </w:p>
    <w:p w14:paraId="5DBA5F86"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1EF7437"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A4A4855"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C5C35D"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3E4A27F" w14:textId="77777777" w:rsidR="007F5256" w:rsidRDefault="007F5256" w:rsidP="00427817">
      <w:pPr>
        <w:pStyle w:val="Heading2"/>
      </w:pPr>
      <w:r>
        <w:t xml:space="preserve">Assessment </w:t>
      </w:r>
      <w:r w:rsidRPr="002B2C0F">
        <w:t>of Standard</w:t>
      </w:r>
      <w:r>
        <w:t xml:space="preserve"> </w:t>
      </w:r>
      <w:r w:rsidR="00AB336B">
        <w:t>1</w:t>
      </w:r>
    </w:p>
    <w:p w14:paraId="3CA25388" w14:textId="6E8ED6D1" w:rsidR="00D303FB" w:rsidRPr="00663B6D" w:rsidRDefault="00D303FB" w:rsidP="00D303FB">
      <w:pPr>
        <w:rPr>
          <w:rFonts w:eastAsia="Calibri"/>
          <w:lang w:eastAsia="en-US"/>
        </w:rPr>
      </w:pPr>
      <w:r w:rsidRPr="003F36C1">
        <w:rPr>
          <w:rFonts w:eastAsiaTheme="minorHAnsi"/>
        </w:rPr>
        <w:t xml:space="preserve">The Assessment Team found </w:t>
      </w:r>
      <w:proofErr w:type="gramStart"/>
      <w:r>
        <w:rPr>
          <w:rFonts w:eastAsiaTheme="minorHAnsi"/>
        </w:rPr>
        <w:t>th</w:t>
      </w:r>
      <w:r w:rsidR="00D33B4D">
        <w:rPr>
          <w:rFonts w:eastAsiaTheme="minorHAnsi"/>
        </w:rPr>
        <w:t>e majority of</w:t>
      </w:r>
      <w:proofErr w:type="gramEnd"/>
      <w:r w:rsidR="00D33B4D">
        <w:rPr>
          <w:rFonts w:eastAsiaTheme="minorHAnsi"/>
        </w:rPr>
        <w:t xml:space="preserve"> </w:t>
      </w:r>
      <w:r>
        <w:rPr>
          <w:rFonts w:eastAsiaTheme="minorHAnsi"/>
        </w:rPr>
        <w:t>c</w:t>
      </w:r>
      <w:r>
        <w:rPr>
          <w:rFonts w:eastAsia="Calibri"/>
          <w:color w:val="auto"/>
          <w:lang w:eastAsia="en-US"/>
        </w:rPr>
        <w:t xml:space="preserve">onsumers and representatives interviewed </w:t>
      </w:r>
      <w:r>
        <w:rPr>
          <w:rFonts w:eastAsiaTheme="minorHAnsi"/>
        </w:rPr>
        <w:t xml:space="preserve">during the site audit </w:t>
      </w:r>
      <w:r>
        <w:rPr>
          <w:rFonts w:eastAsia="Calibri"/>
          <w:color w:val="auto"/>
          <w:lang w:eastAsia="en-US"/>
        </w:rPr>
        <w:t>generally confirmed</w:t>
      </w:r>
      <w:r w:rsidRPr="00663B6D">
        <w:rPr>
          <w:rFonts w:eastAsia="Calibri"/>
          <w:lang w:eastAsia="en-US"/>
        </w:rPr>
        <w:t xml:space="preserve"> that </w:t>
      </w:r>
      <w:r>
        <w:rPr>
          <w:rFonts w:eastAsia="Calibri"/>
          <w:lang w:eastAsia="en-US"/>
        </w:rPr>
        <w:t>consumers</w:t>
      </w:r>
      <w:r w:rsidRPr="00663B6D">
        <w:rPr>
          <w:rFonts w:eastAsia="Calibri"/>
          <w:lang w:eastAsia="en-US"/>
        </w:rPr>
        <w:t xml:space="preserve"> are treated with dignity and respect, can maintain their identity, make informed choices about their care and services and live the life they choose. </w:t>
      </w:r>
    </w:p>
    <w:p w14:paraId="3A6B6432" w14:textId="77777777" w:rsidR="00D303FB" w:rsidRDefault="00D303FB" w:rsidP="00D303FB">
      <w:pPr>
        <w:rPr>
          <w:rFonts w:eastAsia="Calibri"/>
          <w:lang w:eastAsia="en-US"/>
        </w:rPr>
      </w:pPr>
      <w:r w:rsidRPr="003F36C1">
        <w:rPr>
          <w:rFonts w:eastAsiaTheme="minorHAnsi"/>
        </w:rPr>
        <w:t xml:space="preserve">The following examples were provided by consumers </w:t>
      </w:r>
      <w:r>
        <w:t xml:space="preserve">and representatives </w:t>
      </w:r>
      <w:r>
        <w:rPr>
          <w:rFonts w:eastAsiaTheme="minorHAnsi"/>
        </w:rPr>
        <w:t>when they spoke</w:t>
      </w:r>
      <w:r w:rsidRPr="003F36C1">
        <w:rPr>
          <w:rFonts w:eastAsiaTheme="minorHAnsi"/>
        </w:rPr>
        <w:t xml:space="preserve"> with the Assessment Team</w:t>
      </w:r>
      <w:r w:rsidRPr="00663B6D">
        <w:rPr>
          <w:rFonts w:eastAsia="Calibri"/>
          <w:lang w:eastAsia="en-US"/>
        </w:rPr>
        <w:t>:</w:t>
      </w:r>
    </w:p>
    <w:p w14:paraId="44EF9932" w14:textId="77777777" w:rsidR="00D303FB" w:rsidRDefault="00D303FB" w:rsidP="00D303FB">
      <w:pPr>
        <w:pStyle w:val="ListBullet"/>
        <w:spacing w:before="0" w:after="240"/>
      </w:pPr>
      <w:r>
        <w:t xml:space="preserve">one consumer said staff treat him and his wife with respect and respond quickly to their requests </w:t>
      </w:r>
    </w:p>
    <w:p w14:paraId="36D4F47F" w14:textId="77777777" w:rsidR="00D303FB" w:rsidRDefault="00D303FB" w:rsidP="00D303FB">
      <w:pPr>
        <w:pStyle w:val="ListBullet"/>
        <w:spacing w:before="0" w:after="240"/>
      </w:pPr>
      <w:r>
        <w:t xml:space="preserve">a representative said staff are very, very good and show empathy and know what they are doing  </w:t>
      </w:r>
    </w:p>
    <w:p w14:paraId="22B4841B" w14:textId="77777777" w:rsidR="00D303FB" w:rsidRDefault="00D303FB" w:rsidP="00D303FB">
      <w:pPr>
        <w:pStyle w:val="ListBullet"/>
        <w:spacing w:before="0" w:after="240"/>
      </w:pPr>
      <w:r>
        <w:t xml:space="preserve">staff know the consumer’s name, what the consumer’s like and accommodate their wishes </w:t>
      </w:r>
    </w:p>
    <w:p w14:paraId="023CBCBB" w14:textId="77777777" w:rsidR="00D303FB" w:rsidRDefault="00D303FB" w:rsidP="00D303FB">
      <w:pPr>
        <w:pStyle w:val="ListBullet"/>
        <w:spacing w:before="0" w:after="240"/>
      </w:pPr>
      <w:r>
        <w:t>the interaction of staff with consumers or the consumer’s family members, is constant</w:t>
      </w:r>
    </w:p>
    <w:p w14:paraId="6F20F8E5" w14:textId="77777777" w:rsidR="00D303FB" w:rsidRDefault="00D303FB" w:rsidP="00D303FB">
      <w:pPr>
        <w:pStyle w:val="ListBullet"/>
        <w:spacing w:before="0" w:after="240"/>
      </w:pPr>
      <w:r>
        <w:t xml:space="preserve">staff </w:t>
      </w:r>
      <w:proofErr w:type="gramStart"/>
      <w:r>
        <w:t>have an understanding of</w:t>
      </w:r>
      <w:proofErr w:type="gramEnd"/>
      <w:r>
        <w:t xml:space="preserve"> the consumer’s needs and know enough to care.</w:t>
      </w:r>
    </w:p>
    <w:p w14:paraId="4A731FB9" w14:textId="77777777" w:rsidR="008D1F80" w:rsidRDefault="008D1F80" w:rsidP="008D1F80">
      <w:pPr>
        <w:pStyle w:val="ListBullet"/>
        <w:numPr>
          <w:ilvl w:val="0"/>
          <w:numId w:val="0"/>
        </w:numPr>
      </w:pPr>
      <w:r>
        <w:lastRenderedPageBreak/>
        <w:t>T</w:t>
      </w:r>
      <w:r w:rsidRPr="003F36C1">
        <w:t>he Assessment Team</w:t>
      </w:r>
      <w:r>
        <w:t xml:space="preserve"> observed that c</w:t>
      </w:r>
      <w:r w:rsidRPr="000A09BD">
        <w:t>are</w:t>
      </w:r>
      <w:r>
        <w:t xml:space="preserve"> and </w:t>
      </w:r>
      <w:r w:rsidRPr="000A09BD">
        <w:t>registered</w:t>
      </w:r>
      <w:r>
        <w:t xml:space="preserve"> staff, hospitality staff </w:t>
      </w:r>
      <w:r w:rsidRPr="000A09BD">
        <w:t xml:space="preserve">and Recreational Activities Officers spoke about consumers in a way that indicated respect and a general understanding of their personal circumstances. </w:t>
      </w:r>
    </w:p>
    <w:p w14:paraId="3D94D9B8" w14:textId="77777777" w:rsidR="008D1F80" w:rsidRPr="00464A1E" w:rsidRDefault="008D1F80" w:rsidP="008D1F80">
      <w:pPr>
        <w:pStyle w:val="ListBullet"/>
        <w:numPr>
          <w:ilvl w:val="0"/>
          <w:numId w:val="0"/>
        </w:numPr>
        <w:rPr>
          <w:i/>
          <w:szCs w:val="24"/>
        </w:rPr>
      </w:pPr>
      <w:r w:rsidRPr="000A09BD">
        <w:t>Staff demonstrate</w:t>
      </w:r>
      <w:r>
        <w:t>d</w:t>
      </w:r>
      <w:r w:rsidRPr="000A09BD">
        <w:t xml:space="preserve"> they are generally knowledgeable of consumers’ backgrounds and their preferences that influence the day-to-day delivery of their care</w:t>
      </w:r>
      <w:r>
        <w:t xml:space="preserve">. They </w:t>
      </w:r>
      <w:r w:rsidRPr="003D2D6C">
        <w:t xml:space="preserve">described how consumers are supported to make informed choices about their care and services, and to maintain relationships. </w:t>
      </w:r>
      <w:r>
        <w:t>S</w:t>
      </w:r>
      <w:r w:rsidRPr="00B32433">
        <w:rPr>
          <w:szCs w:val="24"/>
        </w:rPr>
        <w:t xml:space="preserve">taff </w:t>
      </w:r>
      <w:r>
        <w:rPr>
          <w:szCs w:val="24"/>
        </w:rPr>
        <w:t xml:space="preserve">further </w:t>
      </w:r>
      <w:r w:rsidRPr="00B32433">
        <w:rPr>
          <w:szCs w:val="24"/>
        </w:rPr>
        <w:t>reported on various ways they respect and maintain consumers</w:t>
      </w:r>
      <w:r>
        <w:rPr>
          <w:szCs w:val="24"/>
        </w:rPr>
        <w:t>’</w:t>
      </w:r>
      <w:r w:rsidRPr="00B32433">
        <w:rPr>
          <w:szCs w:val="24"/>
        </w:rPr>
        <w:t xml:space="preserve"> privacy</w:t>
      </w:r>
      <w:r>
        <w:rPr>
          <w:szCs w:val="24"/>
        </w:rPr>
        <w:t>.</w:t>
      </w:r>
      <w:r w:rsidRPr="00B32433">
        <w:rPr>
          <w:szCs w:val="24"/>
        </w:rPr>
        <w:t xml:space="preserve"> </w:t>
      </w:r>
    </w:p>
    <w:p w14:paraId="1756EED1" w14:textId="52D71729" w:rsidR="00F94135" w:rsidRPr="00B304CA" w:rsidRDefault="00F81E5B" w:rsidP="00BB6D71">
      <w:pPr>
        <w:pStyle w:val="ListBullet"/>
        <w:spacing w:before="0" w:after="240"/>
        <w:ind w:left="425" w:hanging="425"/>
      </w:pPr>
      <w:r>
        <w:t>However</w:t>
      </w:r>
      <w:r w:rsidR="00B27051">
        <w:t xml:space="preserve">, </w:t>
      </w:r>
      <w:r>
        <w:t>40 per cent of consumers and representatives interviewed by the assessment team said that they are not consistently treated with respect and their dignity is maintained</w:t>
      </w:r>
      <w:r w:rsidR="00F94135">
        <w:t xml:space="preserve">. For </w:t>
      </w:r>
      <w:proofErr w:type="gramStart"/>
      <w:r w:rsidR="00F94135">
        <w:t>example</w:t>
      </w:r>
      <w:proofErr w:type="gramEnd"/>
      <w:r w:rsidR="00F94135">
        <w:t xml:space="preserve"> o</w:t>
      </w:r>
      <w:r w:rsidR="00F94135" w:rsidRPr="00B65295">
        <w:t xml:space="preserve">ne consumer </w:t>
      </w:r>
      <w:r w:rsidR="00F94135">
        <w:t>said</w:t>
      </w:r>
      <w:r w:rsidR="00F94135" w:rsidRPr="00B65295">
        <w:t xml:space="preserve"> that while staff knock before entering their room when </w:t>
      </w:r>
      <w:r w:rsidR="00F94135">
        <w:t>the</w:t>
      </w:r>
      <w:r w:rsidR="00F94135" w:rsidRPr="00B65295">
        <w:t xml:space="preserve"> door is closed</w:t>
      </w:r>
      <w:r w:rsidR="00F94135">
        <w:t>,</w:t>
      </w:r>
      <w:r w:rsidR="00F94135" w:rsidRPr="00B65295">
        <w:t xml:space="preserve"> they do not always wait for </w:t>
      </w:r>
      <w:r w:rsidR="00F94135">
        <w:t>their</w:t>
      </w:r>
      <w:r w:rsidR="00F94135" w:rsidRPr="00B65295">
        <w:t xml:space="preserve"> reply before entering.</w:t>
      </w:r>
      <w:r w:rsidR="00F82C6A">
        <w:t xml:space="preserve"> In addition, observation of staff practice reflected that staff do not consistently respect and maintain consumer’s dignity and/or interact with them in a culturally appropriate and meaningful way. </w:t>
      </w:r>
    </w:p>
    <w:p w14:paraId="489B763B" w14:textId="447E3AB8" w:rsidR="00D303FB" w:rsidRPr="005E0AF8" w:rsidRDefault="00D303FB" w:rsidP="00D303FB">
      <w:pPr>
        <w:rPr>
          <w:rFonts w:eastAsia="Calibri"/>
          <w:i/>
          <w:color w:val="auto"/>
          <w:lang w:eastAsia="en-US"/>
        </w:rPr>
      </w:pPr>
      <w:r w:rsidRPr="00154403">
        <w:rPr>
          <w:rFonts w:eastAsiaTheme="minorHAnsi"/>
        </w:rPr>
        <w:t xml:space="preserve">The Quality Standard is assessed </w:t>
      </w:r>
      <w:r w:rsidRPr="005E0AF8">
        <w:rPr>
          <w:rFonts w:eastAsiaTheme="minorHAnsi"/>
          <w:color w:val="auto"/>
        </w:rPr>
        <w:t xml:space="preserve">as </w:t>
      </w:r>
      <w:r w:rsidR="00F82C6A">
        <w:rPr>
          <w:rFonts w:eastAsiaTheme="minorHAnsi"/>
          <w:color w:val="auto"/>
        </w:rPr>
        <w:t xml:space="preserve">Non - </w:t>
      </w:r>
      <w:r w:rsidRPr="005E0AF8">
        <w:rPr>
          <w:rFonts w:eastAsiaTheme="minorHAnsi"/>
          <w:color w:val="auto"/>
        </w:rPr>
        <w:t xml:space="preserve">Compliant as </w:t>
      </w:r>
      <w:r w:rsidR="00F82C6A">
        <w:rPr>
          <w:rFonts w:eastAsiaTheme="minorHAnsi"/>
          <w:color w:val="auto"/>
        </w:rPr>
        <w:t>one</w:t>
      </w:r>
      <w:r w:rsidRPr="005E0AF8">
        <w:rPr>
          <w:rFonts w:eastAsiaTheme="minorHAnsi"/>
          <w:color w:val="auto"/>
        </w:rPr>
        <w:t xml:space="preserve"> of the six specific requirements have been assessed as </w:t>
      </w:r>
      <w:r w:rsidR="00F82C6A">
        <w:rPr>
          <w:rFonts w:eastAsiaTheme="minorHAnsi"/>
          <w:color w:val="auto"/>
        </w:rPr>
        <w:t>Non</w:t>
      </w:r>
      <w:r w:rsidR="00E51BEF">
        <w:rPr>
          <w:rFonts w:eastAsiaTheme="minorHAnsi"/>
          <w:color w:val="auto"/>
        </w:rPr>
        <w:t xml:space="preserve"> </w:t>
      </w:r>
      <w:r w:rsidR="00F82C6A">
        <w:rPr>
          <w:rFonts w:eastAsiaTheme="minorHAnsi"/>
          <w:color w:val="auto"/>
        </w:rPr>
        <w:t xml:space="preserve">- </w:t>
      </w:r>
      <w:r w:rsidRPr="005E0AF8">
        <w:rPr>
          <w:rFonts w:eastAsiaTheme="minorHAnsi"/>
          <w:color w:val="auto"/>
        </w:rPr>
        <w:t>Compliant.</w:t>
      </w:r>
    </w:p>
    <w:p w14:paraId="70038E77"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537D5E05" w14:textId="17625F4C" w:rsidR="00154403" w:rsidRDefault="00154403" w:rsidP="00154403">
      <w:pPr>
        <w:pStyle w:val="Heading3"/>
      </w:pPr>
      <w:r w:rsidRPr="00051035">
        <w:t>Requirement 1(3)(a)</w:t>
      </w:r>
      <w:r w:rsidRPr="00051035">
        <w:tab/>
      </w:r>
      <w:r w:rsidR="00F82C6A">
        <w:t xml:space="preserve">Non - </w:t>
      </w:r>
      <w:r w:rsidRPr="00051035">
        <w:t>Compliant</w:t>
      </w:r>
    </w:p>
    <w:p w14:paraId="0B8CCA26" w14:textId="758A87D3" w:rsidR="00154403" w:rsidRDefault="00154403" w:rsidP="00154403">
      <w:r w:rsidRPr="00154403">
        <w:t xml:space="preserve">Each consumer is </w:t>
      </w:r>
      <w:r w:rsidR="00F1251C">
        <w:t xml:space="preserve">not always </w:t>
      </w:r>
      <w:r w:rsidRPr="00154403">
        <w:t>treated with dignity and respect, with their identity, culture and diversity valued.</w:t>
      </w:r>
    </w:p>
    <w:p w14:paraId="74708AC2" w14:textId="77777777" w:rsidR="0013237A" w:rsidRDefault="0013237A" w:rsidP="0013237A">
      <w:r>
        <w:t>The assessment team found during the site audit that the service did not adequately demonstrate that each consumer’s dignity and respect is preserved as:</w:t>
      </w:r>
    </w:p>
    <w:p w14:paraId="1C882A57" w14:textId="3BE58B9E" w:rsidR="0013237A" w:rsidRPr="00BB6D71" w:rsidRDefault="0013237A" w:rsidP="00BB6D71">
      <w:pPr>
        <w:numPr>
          <w:ilvl w:val="0"/>
          <w:numId w:val="31"/>
        </w:numPr>
        <w:spacing w:before="120"/>
        <w:rPr>
          <w:color w:val="auto"/>
        </w:rPr>
      </w:pPr>
      <w:r w:rsidRPr="00BB6D71">
        <w:rPr>
          <w:color w:val="auto"/>
        </w:rPr>
        <w:t>40 per cent of consumers and representatives interviewed by the assessment team said that they are not consistently treated with respect and their dignity is</w:t>
      </w:r>
      <w:r w:rsidR="00673B96" w:rsidRPr="00BB6D71">
        <w:rPr>
          <w:color w:val="auto"/>
        </w:rPr>
        <w:t xml:space="preserve"> not</w:t>
      </w:r>
      <w:r w:rsidRPr="00BB6D71">
        <w:rPr>
          <w:color w:val="auto"/>
        </w:rPr>
        <w:t xml:space="preserve"> maintained</w:t>
      </w:r>
    </w:p>
    <w:p w14:paraId="2ECD1ACE" w14:textId="61740531" w:rsidR="0013237A" w:rsidRPr="00BB6D71" w:rsidRDefault="0013237A" w:rsidP="00BB6D71">
      <w:pPr>
        <w:numPr>
          <w:ilvl w:val="0"/>
          <w:numId w:val="31"/>
        </w:numPr>
        <w:spacing w:before="120"/>
        <w:rPr>
          <w:color w:val="auto"/>
        </w:rPr>
      </w:pPr>
      <w:r w:rsidRPr="00BB6D71">
        <w:rPr>
          <w:color w:val="auto"/>
        </w:rPr>
        <w:t xml:space="preserve">observation of staff practice reflected that staff do not consistently respect and maintain consumer’s dignity and/or interact with them in </w:t>
      </w:r>
      <w:r w:rsidR="00896584" w:rsidRPr="00BB6D71">
        <w:rPr>
          <w:color w:val="auto"/>
        </w:rPr>
        <w:t xml:space="preserve">a </w:t>
      </w:r>
      <w:r w:rsidRPr="00BB6D71">
        <w:rPr>
          <w:color w:val="auto"/>
        </w:rPr>
        <w:t>meaningful way; for example:</w:t>
      </w:r>
    </w:p>
    <w:p w14:paraId="0D8A2A74" w14:textId="77777777" w:rsidR="0013237A" w:rsidRDefault="0013237A" w:rsidP="00BB6D71">
      <w:pPr>
        <w:pStyle w:val="ListParagraph"/>
        <w:numPr>
          <w:ilvl w:val="0"/>
          <w:numId w:val="45"/>
        </w:numPr>
      </w:pPr>
      <w:r>
        <w:t xml:space="preserve">a consumer was observed to be wearing a stained t shirt </w:t>
      </w:r>
    </w:p>
    <w:p w14:paraId="088B60E9" w14:textId="77777777" w:rsidR="0013237A" w:rsidRDefault="0013237A" w:rsidP="00BB6D71">
      <w:pPr>
        <w:pStyle w:val="ListParagraph"/>
        <w:numPr>
          <w:ilvl w:val="0"/>
          <w:numId w:val="45"/>
        </w:numPr>
      </w:pPr>
      <w:r>
        <w:t xml:space="preserve">a consumer was seen to be inappropriately redirected by a staff member </w:t>
      </w:r>
    </w:p>
    <w:p w14:paraId="39E2E133" w14:textId="77777777" w:rsidR="008D6738" w:rsidRDefault="00D56501" w:rsidP="004F39E6">
      <w:pPr>
        <w:rPr>
          <w:rFonts w:eastAsia="Calibri"/>
        </w:rPr>
      </w:pPr>
      <w:r w:rsidRPr="00043B42">
        <w:rPr>
          <w:rFonts w:eastAsia="Calibri"/>
        </w:rPr>
        <w:t xml:space="preserve">The approved provider’s response to the Assessment Team’s site audit report </w:t>
      </w:r>
      <w:r w:rsidR="00DA7285">
        <w:rPr>
          <w:rFonts w:eastAsia="Calibri"/>
        </w:rPr>
        <w:t xml:space="preserve">included </w:t>
      </w:r>
      <w:r w:rsidR="00AC41A8">
        <w:rPr>
          <w:rFonts w:eastAsia="Calibri"/>
        </w:rPr>
        <w:t>information that a</w:t>
      </w:r>
      <w:r w:rsidR="006C0821">
        <w:rPr>
          <w:rFonts w:eastAsia="Calibri"/>
        </w:rPr>
        <w:t xml:space="preserve"> recent</w:t>
      </w:r>
      <w:r w:rsidR="00AC41A8">
        <w:rPr>
          <w:rFonts w:eastAsia="Calibri"/>
        </w:rPr>
        <w:t xml:space="preserve"> independent survey of consumers </w:t>
      </w:r>
      <w:r w:rsidR="00A7024C">
        <w:rPr>
          <w:rFonts w:eastAsia="Calibri"/>
        </w:rPr>
        <w:t>indicated all consumers who participated said staff treat them with dignity a</w:t>
      </w:r>
      <w:r w:rsidR="006C0821">
        <w:rPr>
          <w:rFonts w:eastAsia="Calibri"/>
        </w:rPr>
        <w:t xml:space="preserve">nd respect. </w:t>
      </w:r>
      <w:r w:rsidR="00F409A1">
        <w:rPr>
          <w:rFonts w:eastAsia="Calibri"/>
        </w:rPr>
        <w:t xml:space="preserve"> The </w:t>
      </w:r>
      <w:r w:rsidR="00F409A1">
        <w:rPr>
          <w:rFonts w:eastAsia="Calibri"/>
        </w:rPr>
        <w:lastRenderedPageBreak/>
        <w:t>response also provided</w:t>
      </w:r>
      <w:r w:rsidR="00FA3DD7">
        <w:rPr>
          <w:rFonts w:eastAsia="Calibri"/>
        </w:rPr>
        <w:t xml:space="preserve"> further information </w:t>
      </w:r>
      <w:r w:rsidR="0081789B">
        <w:rPr>
          <w:rFonts w:eastAsia="Calibri"/>
        </w:rPr>
        <w:t>in relation to the care and support for consumers identified by</w:t>
      </w:r>
      <w:r w:rsidR="008D6738">
        <w:rPr>
          <w:rFonts w:eastAsia="Calibri"/>
        </w:rPr>
        <w:t xml:space="preserve"> </w:t>
      </w:r>
      <w:r w:rsidR="0081789B">
        <w:rPr>
          <w:rFonts w:eastAsia="Calibri"/>
        </w:rPr>
        <w:t>the assessment team</w:t>
      </w:r>
      <w:r w:rsidR="008D6738">
        <w:rPr>
          <w:rFonts w:eastAsia="Calibri"/>
        </w:rPr>
        <w:t>.</w:t>
      </w:r>
    </w:p>
    <w:p w14:paraId="7CDCB962" w14:textId="77777777" w:rsidR="00FC6E1E" w:rsidRDefault="002903AF" w:rsidP="004F39E6">
      <w:bookmarkStart w:id="1" w:name="_GoBack"/>
      <w:bookmarkEnd w:id="1"/>
      <w:r>
        <w:t xml:space="preserve">While </w:t>
      </w:r>
      <w:r w:rsidR="00D325CC">
        <w:t>t</w:t>
      </w:r>
      <w:r w:rsidR="00402D04">
        <w:t>he</w:t>
      </w:r>
      <w:r w:rsidR="00663756">
        <w:t>re</w:t>
      </w:r>
      <w:r w:rsidR="00402D04">
        <w:t xml:space="preserve"> </w:t>
      </w:r>
      <w:r w:rsidR="00D325CC">
        <w:t xml:space="preserve">were many </w:t>
      </w:r>
      <w:r w:rsidR="00402D04">
        <w:t xml:space="preserve">very positive comments </w:t>
      </w:r>
      <w:r w:rsidR="00663756">
        <w:t xml:space="preserve">provided </w:t>
      </w:r>
      <w:r w:rsidR="00402D04">
        <w:t xml:space="preserve">by the majority of consumers and representatives in relation to the way they are treated with dignity and respect, </w:t>
      </w:r>
      <w:r w:rsidR="00663756">
        <w:t xml:space="preserve">a significant proportion of consumers and representatives interviewed </w:t>
      </w:r>
      <w:r w:rsidR="00465F04">
        <w:t>also raised concerns in this regard</w:t>
      </w:r>
      <w:r w:rsidR="00FC6E1E">
        <w:t>.</w:t>
      </w:r>
    </w:p>
    <w:p w14:paraId="04334F80" w14:textId="07FB5F05" w:rsidR="00154403" w:rsidRDefault="00082C9B" w:rsidP="004F39E6">
      <w:pPr>
        <w:rPr>
          <w:color w:val="0000FF"/>
        </w:rPr>
      </w:pPr>
      <w:r>
        <w:t xml:space="preserve">I </w:t>
      </w:r>
      <w:r w:rsidR="001F0751">
        <w:t>find the approved provider does not comply with this requirement as not</w:t>
      </w:r>
      <w:r w:rsidR="003C11D0">
        <w:t xml:space="preserve"> all consumers and representatives </w:t>
      </w:r>
      <w:r w:rsidR="00E34165">
        <w:t>confirm they are treated with dignity and respect</w:t>
      </w:r>
      <w:r w:rsidR="00747FF3">
        <w:t>.</w:t>
      </w:r>
      <w:r w:rsidR="00387EA8">
        <w:t xml:space="preserve"> </w:t>
      </w:r>
      <w:r w:rsidR="004F39E6">
        <w:rPr>
          <w:color w:val="0000FF"/>
        </w:rPr>
        <w:t xml:space="preserve"> </w:t>
      </w:r>
    </w:p>
    <w:p w14:paraId="3F7D98A6" w14:textId="77777777" w:rsidR="00154403" w:rsidRDefault="00154403" w:rsidP="00154403">
      <w:pPr>
        <w:pStyle w:val="Heading3"/>
      </w:pPr>
      <w:r>
        <w:t>Requirement 1(3)(b)</w:t>
      </w:r>
      <w:r>
        <w:tab/>
      </w:r>
      <w:r w:rsidR="00967214" w:rsidRPr="00051035">
        <w:t>Compliant</w:t>
      </w:r>
    </w:p>
    <w:p w14:paraId="5055E628" w14:textId="77777777" w:rsidR="00154403" w:rsidRPr="00154403" w:rsidRDefault="00154403" w:rsidP="00154403">
      <w:r w:rsidRPr="00154403">
        <w:t>Care and services are culturally safe.</w:t>
      </w:r>
    </w:p>
    <w:p w14:paraId="0A6B5BCF" w14:textId="77777777" w:rsidR="00154403" w:rsidRDefault="00154403" w:rsidP="00154403">
      <w:pPr>
        <w:pStyle w:val="Heading3"/>
      </w:pPr>
      <w:r>
        <w:t>Requirement 1(3)(c)</w:t>
      </w:r>
      <w:r>
        <w:tab/>
      </w:r>
      <w:r w:rsidR="00713617" w:rsidRPr="00051035">
        <w:t>Compliant</w:t>
      </w:r>
    </w:p>
    <w:p w14:paraId="53ADCE6B"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4DD4BDE1"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58546DD"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4FC7C3B" w14:textId="70B279BF" w:rsidR="00154403" w:rsidRPr="00AD1E4F"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09F59604" w14:textId="04C915D5" w:rsidR="00AD1E4F" w:rsidRPr="00154403" w:rsidRDefault="00DA4B83" w:rsidP="00853601">
      <w:pPr>
        <w:numPr>
          <w:ilvl w:val="0"/>
          <w:numId w:val="12"/>
        </w:numPr>
        <w:tabs>
          <w:tab w:val="right" w:pos="9026"/>
        </w:tabs>
        <w:spacing w:before="0" w:after="0"/>
        <w:ind w:left="567" w:hanging="425"/>
        <w:outlineLvl w:val="4"/>
        <w:rPr>
          <w:szCs w:val="22"/>
        </w:rPr>
      </w:pPr>
      <w:r>
        <w:rPr>
          <w:szCs w:val="22"/>
        </w:rPr>
        <w:t>make connections with others and maintain relationships of choice, including intimate relationships.</w:t>
      </w:r>
    </w:p>
    <w:p w14:paraId="3536A54C" w14:textId="77777777" w:rsidR="00154403" w:rsidRPr="00154403" w:rsidRDefault="00154403" w:rsidP="00154403">
      <w:r w:rsidRPr="00154403">
        <w:t>make connections with others and maintain relationships of choice, including intimate relationships.</w:t>
      </w:r>
    </w:p>
    <w:p w14:paraId="0C70217D" w14:textId="77777777" w:rsidR="00154403" w:rsidRDefault="00154403" w:rsidP="00154403">
      <w:pPr>
        <w:pStyle w:val="Heading3"/>
      </w:pPr>
      <w:r>
        <w:t>Requirement 1(3)(d)</w:t>
      </w:r>
      <w:r>
        <w:tab/>
      </w:r>
      <w:r w:rsidR="00713617" w:rsidRPr="00051035">
        <w:t>Compliant</w:t>
      </w:r>
    </w:p>
    <w:p w14:paraId="44C179D3" w14:textId="77777777" w:rsidR="00154403" w:rsidRPr="00154403" w:rsidRDefault="00154403" w:rsidP="00154403">
      <w:r w:rsidRPr="00154403">
        <w:t>Each consumer is supported to take risks to enable them to live the best life they can.</w:t>
      </w:r>
    </w:p>
    <w:p w14:paraId="4D6B5D15" w14:textId="77777777" w:rsidR="00154403" w:rsidRDefault="00154403" w:rsidP="00154403">
      <w:pPr>
        <w:pStyle w:val="Heading3"/>
      </w:pPr>
      <w:r>
        <w:t>Requirement 1(3)(e)</w:t>
      </w:r>
      <w:r>
        <w:tab/>
      </w:r>
      <w:r w:rsidR="00713617" w:rsidRPr="00051035">
        <w:t>Compliant</w:t>
      </w:r>
    </w:p>
    <w:p w14:paraId="2ADEC8C5" w14:textId="77777777" w:rsidR="00154403" w:rsidRPr="00154403" w:rsidRDefault="00154403" w:rsidP="00154403">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3FC8F4C0" w14:textId="77777777" w:rsidR="00154403" w:rsidRDefault="00154403" w:rsidP="00154403">
      <w:pPr>
        <w:pStyle w:val="Heading3"/>
      </w:pPr>
      <w:r>
        <w:t>Requirement 1(3)(f)</w:t>
      </w:r>
      <w:r>
        <w:tab/>
      </w:r>
      <w:r w:rsidR="00967214" w:rsidRPr="00051035">
        <w:t>Compliant</w:t>
      </w:r>
    </w:p>
    <w:p w14:paraId="1B6232A8" w14:textId="77777777" w:rsidR="00154403" w:rsidRDefault="00154403" w:rsidP="00154403">
      <w:r w:rsidRPr="00154403">
        <w:t xml:space="preserve">Each consumer’s privacy is </w:t>
      </w:r>
      <w:proofErr w:type="gramStart"/>
      <w:r w:rsidRPr="00154403">
        <w:t>respected</w:t>
      </w:r>
      <w:proofErr w:type="gramEnd"/>
      <w:r w:rsidRPr="00154403">
        <w:t xml:space="preserve"> and personal information is kept confidential.</w:t>
      </w:r>
    </w:p>
    <w:p w14:paraId="213E26C2" w14:textId="77777777" w:rsidR="00154403" w:rsidRPr="00154403" w:rsidRDefault="00154403" w:rsidP="00154403"/>
    <w:p w14:paraId="68619E24"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03FCB7BA" w14:textId="301D7310"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14F29227" wp14:editId="38DD998A">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D62B8F">
        <w:rPr>
          <w:color w:val="FFFFFF" w:themeColor="background1"/>
          <w:sz w:val="36"/>
        </w:rPr>
        <w:t>NON</w:t>
      </w:r>
      <w:r w:rsidR="00A222D1">
        <w:rPr>
          <w:color w:val="FFFFFF" w:themeColor="background1"/>
          <w:sz w:val="36"/>
        </w:rPr>
        <w:t xml:space="preserve"> -</w:t>
      </w:r>
      <w:r w:rsidR="00D62B8F">
        <w:rPr>
          <w:color w:val="FFFFFF" w:themeColor="background1"/>
          <w:sz w:val="36"/>
        </w:rPr>
        <w:t xml:space="preserve"> </w:t>
      </w:r>
      <w:r w:rsidR="00B562A8" w:rsidRPr="00703E80">
        <w:rPr>
          <w:color w:val="FFFFFF" w:themeColor="background1"/>
          <w:sz w:val="36"/>
        </w:rPr>
        <w:t>COMPLIANT</w:t>
      </w:r>
      <w:r w:rsidRPr="00703E80">
        <w:rPr>
          <w:color w:val="FFFFFF" w:themeColor="background1"/>
        </w:rPr>
        <w:br/>
        <w:t>Ongoing assessment and planning with consumers</w:t>
      </w:r>
      <w:bookmarkEnd w:id="2"/>
    </w:p>
    <w:p w14:paraId="11211C96" w14:textId="77777777" w:rsidR="00ED6B57" w:rsidRPr="00ED6B57" w:rsidRDefault="00ED6B57" w:rsidP="00ED6B57">
      <w:pPr>
        <w:pStyle w:val="Heading3"/>
        <w:shd w:val="clear" w:color="auto" w:fill="F2F2F2" w:themeFill="background1" w:themeFillShade="F2"/>
      </w:pPr>
      <w:r w:rsidRPr="00ED6B57">
        <w:t>Consumer outcome:</w:t>
      </w:r>
    </w:p>
    <w:p w14:paraId="3E525AF1"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77AF15" w14:textId="77777777" w:rsidR="00ED6B57" w:rsidRPr="00ED6B57" w:rsidRDefault="00ED6B57" w:rsidP="00ED6B57">
      <w:pPr>
        <w:pStyle w:val="Heading3"/>
        <w:shd w:val="clear" w:color="auto" w:fill="F2F2F2" w:themeFill="background1" w:themeFillShade="F2"/>
      </w:pPr>
      <w:r w:rsidRPr="00ED6B57">
        <w:t>Organisation statement:</w:t>
      </w:r>
    </w:p>
    <w:p w14:paraId="2284A92C"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65AD03B" w14:textId="77777777" w:rsidR="00ED6B57" w:rsidRDefault="00ED6B57" w:rsidP="00ED6B57">
      <w:pPr>
        <w:pStyle w:val="Heading2"/>
      </w:pPr>
      <w:r>
        <w:t xml:space="preserve">Assessment </w:t>
      </w:r>
      <w:r w:rsidRPr="002B2C0F">
        <w:t>of Standard</w:t>
      </w:r>
      <w:r>
        <w:t xml:space="preserve"> 2</w:t>
      </w:r>
    </w:p>
    <w:p w14:paraId="29132148" w14:textId="77777777" w:rsidR="006C1C08" w:rsidRDefault="006C1C08" w:rsidP="006C1C08">
      <w:pPr>
        <w:rPr>
          <w:rFonts w:eastAsia="Calibri"/>
          <w:color w:val="auto"/>
          <w:lang w:eastAsia="en-US"/>
        </w:rPr>
      </w:pPr>
      <w:r>
        <w:rPr>
          <w:rFonts w:eastAsiaTheme="minorHAnsi"/>
        </w:rPr>
        <w:t xml:space="preserve">The Assessment Team found that </w:t>
      </w:r>
      <w:r>
        <w:rPr>
          <w:rFonts w:eastAsia="Calibri"/>
          <w:color w:val="auto"/>
          <w:lang w:eastAsia="en-US"/>
        </w:rPr>
        <w:t xml:space="preserve">a large proportion of consumers sampled </w:t>
      </w:r>
      <w:r>
        <w:rPr>
          <w:rFonts w:eastAsiaTheme="minorHAnsi"/>
        </w:rPr>
        <w:t xml:space="preserve">during the site audit </w:t>
      </w:r>
      <w:r>
        <w:rPr>
          <w:rFonts w:eastAsia="Calibri"/>
          <w:color w:val="auto"/>
          <w:lang w:eastAsia="en-US"/>
        </w:rPr>
        <w:t xml:space="preserve">confirmed that they feel like partners in the ongoing assessment and planning of their care and services. </w:t>
      </w:r>
    </w:p>
    <w:p w14:paraId="5DF09DB2" w14:textId="77777777" w:rsidR="006C1C08" w:rsidRDefault="006C1C08" w:rsidP="006C1C08">
      <w:pPr>
        <w:rPr>
          <w:rFonts w:eastAsia="Calibri"/>
          <w:lang w:eastAsia="en-US"/>
        </w:rPr>
      </w:pPr>
      <w:r>
        <w:rPr>
          <w:rFonts w:eastAsiaTheme="minorHAnsi"/>
        </w:rPr>
        <w:t xml:space="preserve">The following examples were provided by consumers </w:t>
      </w:r>
      <w:r>
        <w:t xml:space="preserve">and representatives </w:t>
      </w:r>
      <w:r>
        <w:rPr>
          <w:rFonts w:eastAsiaTheme="minorHAnsi"/>
        </w:rPr>
        <w:t>when they spoke with the Assessment Team</w:t>
      </w:r>
      <w:r>
        <w:rPr>
          <w:rFonts w:eastAsia="Calibri"/>
          <w:lang w:eastAsia="en-US"/>
        </w:rPr>
        <w:t>:</w:t>
      </w:r>
    </w:p>
    <w:p w14:paraId="72DEADFF" w14:textId="77777777" w:rsidR="006C1C08" w:rsidRPr="00BB6D71" w:rsidRDefault="006C1C08" w:rsidP="00BB6D71">
      <w:pPr>
        <w:numPr>
          <w:ilvl w:val="0"/>
          <w:numId w:val="31"/>
        </w:numPr>
        <w:spacing w:before="120"/>
        <w:rPr>
          <w:color w:val="auto"/>
        </w:rPr>
      </w:pPr>
      <w:r w:rsidRPr="00BB6D71">
        <w:rPr>
          <w:color w:val="auto"/>
        </w:rPr>
        <w:t>One consumer said they are well looked after, and they are satisfied with the treatment received</w:t>
      </w:r>
    </w:p>
    <w:p w14:paraId="6030369F" w14:textId="77777777" w:rsidR="007F281B" w:rsidRPr="00BB6D71" w:rsidRDefault="007F281B" w:rsidP="00BB6D71">
      <w:pPr>
        <w:numPr>
          <w:ilvl w:val="0"/>
          <w:numId w:val="31"/>
        </w:numPr>
        <w:spacing w:before="120"/>
        <w:rPr>
          <w:color w:val="auto"/>
        </w:rPr>
      </w:pPr>
      <w:r w:rsidRPr="00BB6D71">
        <w:rPr>
          <w:color w:val="auto"/>
        </w:rPr>
        <w:t xml:space="preserve">One representative said staff are very loving and caring and treat consumers like their own family. </w:t>
      </w:r>
    </w:p>
    <w:p w14:paraId="34AC635B" w14:textId="06B28E57" w:rsidR="007F281B" w:rsidRPr="00BB6D71" w:rsidRDefault="007F281B" w:rsidP="00BB6D71">
      <w:pPr>
        <w:numPr>
          <w:ilvl w:val="0"/>
          <w:numId w:val="31"/>
        </w:numPr>
        <w:spacing w:before="120"/>
        <w:rPr>
          <w:color w:val="auto"/>
        </w:rPr>
      </w:pPr>
      <w:r w:rsidRPr="00BB6D71">
        <w:rPr>
          <w:color w:val="auto"/>
        </w:rPr>
        <w:t xml:space="preserve">A representative commented positively about how carers spend time with their family member ensuring that she is well </w:t>
      </w:r>
      <w:proofErr w:type="gramStart"/>
      <w:r w:rsidRPr="00BB6D71">
        <w:rPr>
          <w:color w:val="auto"/>
        </w:rPr>
        <w:t>presented</w:t>
      </w:r>
      <w:proofErr w:type="gramEnd"/>
      <w:r w:rsidRPr="00BB6D71">
        <w:rPr>
          <w:color w:val="auto"/>
        </w:rPr>
        <w:t xml:space="preserve"> and that staff know what the consumer likes and accommodate </w:t>
      </w:r>
      <w:r w:rsidR="002113BA" w:rsidRPr="00BB6D71">
        <w:rPr>
          <w:color w:val="auto"/>
        </w:rPr>
        <w:t>their</w:t>
      </w:r>
      <w:r w:rsidRPr="00BB6D71">
        <w:rPr>
          <w:color w:val="auto"/>
        </w:rPr>
        <w:t xml:space="preserve"> wishes.</w:t>
      </w:r>
    </w:p>
    <w:p w14:paraId="3EB6CFBC" w14:textId="77777777" w:rsidR="006C1C08" w:rsidRDefault="006C1C08" w:rsidP="006C1C08">
      <w:pPr>
        <w:pStyle w:val="ListBullet"/>
        <w:numPr>
          <w:ilvl w:val="0"/>
          <w:numId w:val="0"/>
        </w:numPr>
        <w:spacing w:before="0" w:after="240"/>
        <w:ind w:left="-65"/>
        <w:rPr>
          <w:rFonts w:eastAsia="Calibri"/>
          <w:i/>
        </w:rPr>
      </w:pPr>
      <w:r>
        <w:t xml:space="preserve">Although the Assessment Team found that </w:t>
      </w:r>
      <w:r>
        <w:rPr>
          <w:iCs/>
        </w:rPr>
        <w:t>assessment and care planning processes are in place, the systems are not always responsive to the changes in the consumer’s condition.</w:t>
      </w:r>
      <w:r>
        <w:t xml:space="preserve"> Care and services are not always reviewed regularly for effectiveness when circumstances change or when incidents impact on the needs, goals or preferences of the consumer. </w:t>
      </w:r>
    </w:p>
    <w:p w14:paraId="064C3385" w14:textId="77777777" w:rsidR="006C1C08" w:rsidRDefault="006C1C08" w:rsidP="006C1C08">
      <w:r>
        <w:t>The Quality Standard is assessed as Non-compliant as one of the five specific requirements have been assessed as Non-compliant.</w:t>
      </w:r>
    </w:p>
    <w:p w14:paraId="4F75B3F4" w14:textId="77777777" w:rsidR="00ED6B57" w:rsidRDefault="00ED6B57" w:rsidP="00ED6B57">
      <w:pPr>
        <w:pStyle w:val="Heading2"/>
      </w:pPr>
      <w:r>
        <w:lastRenderedPageBreak/>
        <w:t>Assessment of Standard 2 Requirements</w:t>
      </w:r>
    </w:p>
    <w:p w14:paraId="71856D5B" w14:textId="77777777" w:rsidR="00934888" w:rsidRDefault="00934888" w:rsidP="00934888">
      <w:pPr>
        <w:pStyle w:val="Heading3"/>
      </w:pPr>
      <w:r w:rsidRPr="00051035">
        <w:t xml:space="preserve">Requirement </w:t>
      </w:r>
      <w:r>
        <w:t>2</w:t>
      </w:r>
      <w:r w:rsidRPr="00051035">
        <w:t>(3)(a)</w:t>
      </w:r>
      <w:r w:rsidRPr="00051035">
        <w:tab/>
      </w:r>
      <w:r w:rsidR="00713617" w:rsidRPr="00051035">
        <w:t>Compliant</w:t>
      </w:r>
    </w:p>
    <w:p w14:paraId="26C13478" w14:textId="77777777" w:rsidR="00853601" w:rsidRDefault="00853601" w:rsidP="00853601">
      <w:r w:rsidRPr="00853601">
        <w:t>Assessment and planning, including consideration of risks to the consumer’s health and well-being, informs the delivery of safe and effective care and services.</w:t>
      </w:r>
    </w:p>
    <w:p w14:paraId="5D06B589" w14:textId="640FFD74" w:rsidR="00934888" w:rsidRPr="00151E95" w:rsidRDefault="00934888" w:rsidP="00934888">
      <w:pPr>
        <w:pStyle w:val="Heading3"/>
        <w:rPr>
          <w:color w:val="2F5496" w:themeColor="accent1" w:themeShade="BF"/>
        </w:rPr>
      </w:pPr>
      <w:r>
        <w:t>Requirement 2(3)(b)</w:t>
      </w:r>
      <w:r>
        <w:tab/>
      </w:r>
      <w:r w:rsidR="00F37CB9">
        <w:t>C</w:t>
      </w:r>
      <w:r w:rsidR="00713617" w:rsidRPr="00151E95">
        <w:rPr>
          <w:color w:val="2F5496" w:themeColor="accent1" w:themeShade="BF"/>
        </w:rPr>
        <w:t>ompliant</w:t>
      </w:r>
    </w:p>
    <w:p w14:paraId="4D334EC8" w14:textId="77777777" w:rsidR="00FD01E2" w:rsidRDefault="003F2CD6" w:rsidP="008A4B5E">
      <w:pPr>
        <w:rPr>
          <w:rStyle w:val="eop"/>
          <w:shd w:val="clear" w:color="auto" w:fill="FFFFFF"/>
        </w:rPr>
      </w:pPr>
      <w:r>
        <w:rPr>
          <w:rStyle w:val="normaltextrun"/>
          <w:shd w:val="clear" w:color="auto" w:fill="FFFFFF"/>
        </w:rPr>
        <w:t>Assessment and planning </w:t>
      </w:r>
      <w:proofErr w:type="gramStart"/>
      <w:r>
        <w:rPr>
          <w:rStyle w:val="contextualspellingandgrammarerror"/>
          <w:shd w:val="clear" w:color="auto" w:fill="FFFFFF"/>
        </w:rPr>
        <w:t>identifies</w:t>
      </w:r>
      <w:proofErr w:type="gramEnd"/>
      <w:r>
        <w:rPr>
          <w:rStyle w:val="normaltextrun"/>
          <w:shd w:val="clear" w:color="auto" w:fill="FFFFFF"/>
        </w:rPr>
        <w:t> and addresses the consumer’s current needs, goals and preferences, including advance care planning and end of life planning if the consumer wishes.</w:t>
      </w:r>
      <w:r>
        <w:rPr>
          <w:rStyle w:val="eop"/>
          <w:shd w:val="clear" w:color="auto" w:fill="FFFFFF"/>
        </w:rPr>
        <w:t> </w:t>
      </w:r>
    </w:p>
    <w:p w14:paraId="5F40EC2E" w14:textId="01C74E2C" w:rsidR="00B379A6" w:rsidRDefault="00B379A6" w:rsidP="00B379A6">
      <w:pPr>
        <w:rPr>
          <w:color w:val="auto"/>
        </w:rPr>
      </w:pPr>
      <w:r>
        <w:rPr>
          <w:color w:val="auto"/>
        </w:rPr>
        <w:t>T</w:t>
      </w:r>
      <w:r w:rsidRPr="009A34D0">
        <w:rPr>
          <w:color w:val="auto"/>
        </w:rPr>
        <w:t xml:space="preserve">he assessment team </w:t>
      </w:r>
      <w:r>
        <w:rPr>
          <w:color w:val="auto"/>
        </w:rPr>
        <w:t xml:space="preserve">provided evidence that the </w:t>
      </w:r>
      <w:r w:rsidRPr="009A34D0">
        <w:rPr>
          <w:color w:val="auto"/>
        </w:rPr>
        <w:t xml:space="preserve">care needs </w:t>
      </w:r>
      <w:r>
        <w:rPr>
          <w:color w:val="auto"/>
        </w:rPr>
        <w:t>of</w:t>
      </w:r>
      <w:r w:rsidRPr="009A34D0">
        <w:rPr>
          <w:color w:val="auto"/>
        </w:rPr>
        <w:t xml:space="preserve"> three consumers were </w:t>
      </w:r>
      <w:r>
        <w:rPr>
          <w:color w:val="auto"/>
        </w:rPr>
        <w:t xml:space="preserve">not reassessed </w:t>
      </w:r>
      <w:r w:rsidR="00B55B56">
        <w:rPr>
          <w:color w:val="auto"/>
        </w:rPr>
        <w:t xml:space="preserve">following a change </w:t>
      </w:r>
      <w:r>
        <w:rPr>
          <w:color w:val="auto"/>
        </w:rPr>
        <w:t>and I have considered</w:t>
      </w:r>
      <w:r w:rsidRPr="009A34D0">
        <w:rPr>
          <w:color w:val="auto"/>
        </w:rPr>
        <w:t xml:space="preserve"> this </w:t>
      </w:r>
      <w:r>
        <w:rPr>
          <w:color w:val="auto"/>
        </w:rPr>
        <w:t>in the context of</w:t>
      </w:r>
      <w:r w:rsidRPr="009A34D0">
        <w:rPr>
          <w:color w:val="auto"/>
        </w:rPr>
        <w:t xml:space="preserve"> requirement 2(3) </w:t>
      </w:r>
      <w:r w:rsidR="00CE7919">
        <w:rPr>
          <w:color w:val="auto"/>
        </w:rPr>
        <w:t>€</w:t>
      </w:r>
      <w:r w:rsidRPr="009A34D0">
        <w:rPr>
          <w:color w:val="auto"/>
        </w:rPr>
        <w:t xml:space="preserve">.  </w:t>
      </w:r>
    </w:p>
    <w:p w14:paraId="040CAF7E" w14:textId="306B10D2" w:rsidR="00BF3605" w:rsidRPr="009A34D0" w:rsidRDefault="00BF3605" w:rsidP="00B379A6">
      <w:pPr>
        <w:rPr>
          <w:color w:val="auto"/>
        </w:rPr>
      </w:pPr>
      <w:r>
        <w:rPr>
          <w:color w:val="auto"/>
        </w:rPr>
        <w:t xml:space="preserve">The assessment team </w:t>
      </w:r>
      <w:r w:rsidR="00CE78FD">
        <w:rPr>
          <w:color w:val="auto"/>
        </w:rPr>
        <w:t xml:space="preserve">also </w:t>
      </w:r>
      <w:r>
        <w:rPr>
          <w:color w:val="auto"/>
        </w:rPr>
        <w:t xml:space="preserve">provided evidence of three consumers </w:t>
      </w:r>
      <w:r w:rsidR="006C0884">
        <w:rPr>
          <w:color w:val="auto"/>
        </w:rPr>
        <w:t>where the preferences of consumers or their representatives were</w:t>
      </w:r>
      <w:r w:rsidR="00694F47">
        <w:rPr>
          <w:color w:val="auto"/>
        </w:rPr>
        <w:t xml:space="preserve"> not addressed</w:t>
      </w:r>
      <w:r w:rsidR="00815AD6">
        <w:rPr>
          <w:color w:val="auto"/>
        </w:rPr>
        <w:t xml:space="preserve">. </w:t>
      </w:r>
      <w:proofErr w:type="gramStart"/>
      <w:r w:rsidR="00815AD6">
        <w:rPr>
          <w:color w:val="auto"/>
        </w:rPr>
        <w:t>However</w:t>
      </w:r>
      <w:proofErr w:type="gramEnd"/>
      <w:r w:rsidR="00815AD6">
        <w:rPr>
          <w:color w:val="auto"/>
        </w:rPr>
        <w:t xml:space="preserve"> I</w:t>
      </w:r>
      <w:r w:rsidR="000A5FDD">
        <w:rPr>
          <w:color w:val="auto"/>
        </w:rPr>
        <w:t xml:space="preserve"> have considered the approved providers response and am satisfied for </w:t>
      </w:r>
      <w:r w:rsidR="00EC4614">
        <w:rPr>
          <w:color w:val="auto"/>
        </w:rPr>
        <w:t>two consumers</w:t>
      </w:r>
      <w:r w:rsidR="00D534AE">
        <w:rPr>
          <w:color w:val="auto"/>
        </w:rPr>
        <w:t xml:space="preserve">, action taken by the service was appropriate. </w:t>
      </w:r>
      <w:r w:rsidR="00861F4E">
        <w:rPr>
          <w:color w:val="auto"/>
        </w:rPr>
        <w:t xml:space="preserve">In relation to the third </w:t>
      </w:r>
      <w:r w:rsidR="00C11371">
        <w:rPr>
          <w:color w:val="auto"/>
        </w:rPr>
        <w:t xml:space="preserve">consumer, I have considered this matter in </w:t>
      </w:r>
      <w:r w:rsidR="00A77516">
        <w:rPr>
          <w:color w:val="auto"/>
        </w:rPr>
        <w:t xml:space="preserve">relation to </w:t>
      </w:r>
      <w:r w:rsidR="005135AB">
        <w:rPr>
          <w:color w:val="auto"/>
        </w:rPr>
        <w:t xml:space="preserve">Requirement 3 </w:t>
      </w:r>
      <w:r w:rsidR="004B33CC">
        <w:rPr>
          <w:color w:val="auto"/>
        </w:rPr>
        <w:t>(</w:t>
      </w:r>
      <w:r w:rsidR="005135AB">
        <w:rPr>
          <w:color w:val="auto"/>
        </w:rPr>
        <w:t>3</w:t>
      </w:r>
      <w:r w:rsidR="004B33CC">
        <w:rPr>
          <w:color w:val="auto"/>
        </w:rPr>
        <w:t>)</w:t>
      </w:r>
      <w:r w:rsidR="005135AB">
        <w:rPr>
          <w:color w:val="auto"/>
        </w:rPr>
        <w:t xml:space="preserve"> (</w:t>
      </w:r>
      <w:r w:rsidR="004B33CC">
        <w:rPr>
          <w:color w:val="auto"/>
        </w:rPr>
        <w:t>a).</w:t>
      </w:r>
    </w:p>
    <w:p w14:paraId="6B22D285" w14:textId="71D14E7B" w:rsidR="00A522E2" w:rsidRDefault="00D31999" w:rsidP="00011BF9">
      <w:pPr>
        <w:rPr>
          <w:color w:val="auto"/>
        </w:rPr>
      </w:pPr>
      <w:r>
        <w:rPr>
          <w:color w:val="auto"/>
        </w:rPr>
        <w:t>The assessment team</w:t>
      </w:r>
      <w:r w:rsidR="00001E3A">
        <w:rPr>
          <w:color w:val="auto"/>
        </w:rPr>
        <w:t xml:space="preserve">s report </w:t>
      </w:r>
      <w:r w:rsidR="00CE78FD">
        <w:rPr>
          <w:color w:val="auto"/>
        </w:rPr>
        <w:t xml:space="preserve">includes the organisation has policies and </w:t>
      </w:r>
      <w:proofErr w:type="gramStart"/>
      <w:r w:rsidR="00CE78FD">
        <w:rPr>
          <w:color w:val="auto"/>
        </w:rPr>
        <w:t>procedures  to</w:t>
      </w:r>
      <w:proofErr w:type="gramEnd"/>
      <w:r w:rsidR="00CE78FD">
        <w:rPr>
          <w:color w:val="auto"/>
        </w:rPr>
        <w:t xml:space="preserve"> guide assessment and planning processes </w:t>
      </w:r>
      <w:r w:rsidR="00001E3A">
        <w:rPr>
          <w:color w:val="auto"/>
        </w:rPr>
        <w:t>c</w:t>
      </w:r>
      <w:r w:rsidRPr="00C628B0">
        <w:rPr>
          <w:color w:val="auto"/>
        </w:rPr>
        <w:t>are and lifestyle staff said they are very familiar with consumer needs and preferences</w:t>
      </w:r>
      <w:r w:rsidR="00001E3A">
        <w:rPr>
          <w:color w:val="auto"/>
        </w:rPr>
        <w:t xml:space="preserve"> and </w:t>
      </w:r>
      <w:r w:rsidR="0039559B">
        <w:rPr>
          <w:color w:val="auto"/>
        </w:rPr>
        <w:t>i</w:t>
      </w:r>
      <w:r w:rsidRPr="00C628B0">
        <w:rPr>
          <w:color w:val="auto"/>
        </w:rPr>
        <w:t xml:space="preserve">nterviews with staff indicate that they are generally familiar with consumers’ needs and preferences. </w:t>
      </w:r>
    </w:p>
    <w:p w14:paraId="3DCE0359" w14:textId="3C0F34EF" w:rsidR="0039559B" w:rsidRDefault="00FD7A63" w:rsidP="00FD7A63">
      <w:pPr>
        <w:rPr>
          <w:color w:val="auto"/>
        </w:rPr>
      </w:pPr>
      <w:r>
        <w:rPr>
          <w:color w:val="auto"/>
        </w:rPr>
        <w:t xml:space="preserve">Consumer and representative comments in this regard were also generally positive. </w:t>
      </w:r>
    </w:p>
    <w:p w14:paraId="678E63C3" w14:textId="1EABE02A" w:rsidR="008F4AB1" w:rsidRDefault="008F4AB1" w:rsidP="00FD7A63">
      <w:r>
        <w:t xml:space="preserve">Based on this evidence </w:t>
      </w:r>
      <w:r w:rsidR="00731F63">
        <w:t>I find the service complies with this requirement.</w:t>
      </w:r>
    </w:p>
    <w:p w14:paraId="02994C0F" w14:textId="77777777" w:rsidR="00934888" w:rsidRDefault="00934888" w:rsidP="00934888">
      <w:pPr>
        <w:pStyle w:val="Heading3"/>
      </w:pPr>
      <w:r>
        <w:t>Requirement 2(3)(c)</w:t>
      </w:r>
      <w:r>
        <w:tab/>
      </w:r>
      <w:r w:rsidR="00967214" w:rsidRPr="00051035">
        <w:t>Compliant</w:t>
      </w:r>
    </w:p>
    <w:p w14:paraId="4E078496" w14:textId="77777777" w:rsidR="00853601" w:rsidRDefault="00853601" w:rsidP="00853601">
      <w:r>
        <w:t>The organisation demonstrates that assessment and planning:</w:t>
      </w:r>
    </w:p>
    <w:p w14:paraId="11763D9F" w14:textId="77777777"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026C00D" w14:textId="7777777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9A26A8B" w14:textId="77777777" w:rsidR="00934888" w:rsidRDefault="00934888" w:rsidP="00934888">
      <w:pPr>
        <w:pStyle w:val="Heading3"/>
      </w:pPr>
      <w:r>
        <w:lastRenderedPageBreak/>
        <w:t>Requirement 2(3)(d)</w:t>
      </w:r>
      <w:r>
        <w:tab/>
      </w:r>
      <w:r w:rsidR="00967214" w:rsidRPr="00051035">
        <w:t>Compliant</w:t>
      </w:r>
    </w:p>
    <w:p w14:paraId="16DE3CB4"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66CB7DF6" w14:textId="12372B45" w:rsidR="00934888" w:rsidRDefault="00934888" w:rsidP="00934888">
      <w:pPr>
        <w:pStyle w:val="Heading3"/>
      </w:pPr>
      <w:r>
        <w:t>Requirement 2(3)(e)</w:t>
      </w:r>
      <w:r>
        <w:tab/>
      </w:r>
      <w:r w:rsidR="00177FB5">
        <w:t>Non -</w:t>
      </w:r>
      <w:r w:rsidR="0081244E">
        <w:t xml:space="preserve"> c</w:t>
      </w:r>
      <w:r w:rsidR="00967214" w:rsidRPr="00051035">
        <w:t>ompliant</w:t>
      </w:r>
    </w:p>
    <w:p w14:paraId="27AC2587" w14:textId="02ACDCD1" w:rsidR="00853601" w:rsidRDefault="00853601" w:rsidP="00853601">
      <w:r w:rsidRPr="00853601">
        <w:t xml:space="preserve">Care and services are </w:t>
      </w:r>
      <w:r w:rsidR="00817EDA">
        <w:t xml:space="preserve">not </w:t>
      </w:r>
      <w:r w:rsidRPr="00853601">
        <w:t>reviewed regularly for effectiveness, and when circumstances change or when incidents impact on the needs, goals or preferences of the consumer.</w:t>
      </w:r>
    </w:p>
    <w:p w14:paraId="359147B4" w14:textId="77777777" w:rsidR="00860BE3" w:rsidRDefault="00860BE3" w:rsidP="00860BE3">
      <w:pPr>
        <w:rPr>
          <w:color w:val="auto"/>
        </w:rPr>
      </w:pPr>
      <w:r>
        <w:t>The assessment team found during the site audit that in relation to four consumers, the service did not review care and services for effectiveness when there was a change in circumstances</w:t>
      </w:r>
      <w:r>
        <w:rPr>
          <w:color w:val="auto"/>
        </w:rPr>
        <w:t xml:space="preserve"> or when incidents impacted on consumer needs, goals and preferences. The Assessment Team found that:</w:t>
      </w:r>
    </w:p>
    <w:p w14:paraId="21788488" w14:textId="77777777" w:rsidR="00860BE3" w:rsidRDefault="00860BE3" w:rsidP="00BB6D71">
      <w:pPr>
        <w:numPr>
          <w:ilvl w:val="0"/>
          <w:numId w:val="31"/>
        </w:numPr>
        <w:spacing w:before="120"/>
        <w:rPr>
          <w:color w:val="auto"/>
        </w:rPr>
      </w:pPr>
      <w:r>
        <w:rPr>
          <w:color w:val="auto"/>
        </w:rPr>
        <w:t xml:space="preserve">A review of a consumer’s care plan indicated that this was not updated or reviewed once they returned from hospital after a critical incident </w:t>
      </w:r>
    </w:p>
    <w:p w14:paraId="27811B77" w14:textId="77777777" w:rsidR="00860BE3" w:rsidRDefault="00860BE3" w:rsidP="00BB6D71">
      <w:pPr>
        <w:numPr>
          <w:ilvl w:val="0"/>
          <w:numId w:val="31"/>
        </w:numPr>
        <w:spacing w:before="120"/>
        <w:rPr>
          <w:color w:val="auto"/>
        </w:rPr>
      </w:pPr>
      <w:r>
        <w:rPr>
          <w:color w:val="auto"/>
        </w:rPr>
        <w:t xml:space="preserve">There were no further reviews of a consumers care once an End of Life Plan was commenced. </w:t>
      </w:r>
    </w:p>
    <w:p w14:paraId="1F0777B4" w14:textId="77777777" w:rsidR="00860BE3" w:rsidRDefault="00860BE3" w:rsidP="00860BE3">
      <w:pPr>
        <w:rPr>
          <w:color w:val="auto"/>
        </w:rPr>
      </w:pPr>
      <w:r>
        <w:rPr>
          <w:color w:val="auto"/>
        </w:rPr>
        <w:t>The approved provider’s response to the Assessment Team’s site audit report included</w:t>
      </w:r>
      <w:r>
        <w:rPr>
          <w:rFonts w:ascii="Fira Sans Light" w:hAnsi="Fira Sans Light"/>
        </w:rPr>
        <w:t xml:space="preserve"> </w:t>
      </w:r>
      <w:r>
        <w:rPr>
          <w:color w:val="auto"/>
        </w:rPr>
        <w:t xml:space="preserve">information on a systematic approach to review including, daily management meetings and clinical walk arounds, regular falls/risk management meetings, regular reviews and </w:t>
      </w:r>
      <w:proofErr w:type="gramStart"/>
      <w:r>
        <w:rPr>
          <w:color w:val="auto"/>
        </w:rPr>
        <w:t>three monthly</w:t>
      </w:r>
      <w:proofErr w:type="gramEnd"/>
      <w:r>
        <w:rPr>
          <w:color w:val="auto"/>
        </w:rPr>
        <w:t xml:space="preserve"> care plans and a resident risk register. </w:t>
      </w:r>
    </w:p>
    <w:p w14:paraId="5B5414D5" w14:textId="0C3A671E" w:rsidR="00AF3C12" w:rsidRPr="009A34D0" w:rsidRDefault="00AF3C12" w:rsidP="00853601">
      <w:pPr>
        <w:rPr>
          <w:color w:val="auto"/>
        </w:rPr>
      </w:pPr>
      <w:proofErr w:type="gramStart"/>
      <w:r w:rsidRPr="009A34D0">
        <w:rPr>
          <w:color w:val="auto"/>
        </w:rPr>
        <w:t>However</w:t>
      </w:r>
      <w:proofErr w:type="gramEnd"/>
      <w:r w:rsidRPr="009A34D0">
        <w:rPr>
          <w:color w:val="auto"/>
        </w:rPr>
        <w:t xml:space="preserve"> for </w:t>
      </w:r>
      <w:r w:rsidR="0081244E" w:rsidRPr="009A34D0">
        <w:rPr>
          <w:color w:val="auto"/>
        </w:rPr>
        <w:t>four</w:t>
      </w:r>
      <w:r w:rsidRPr="009A34D0">
        <w:rPr>
          <w:color w:val="auto"/>
        </w:rPr>
        <w:t xml:space="preserve"> consumers noted in the report the approved provider has submitted no evidence to support</w:t>
      </w:r>
      <w:r w:rsidR="00E169AD" w:rsidRPr="009A34D0">
        <w:rPr>
          <w:color w:val="auto"/>
        </w:rPr>
        <w:t xml:space="preserve"> that comprehensive reassessment occurred </w:t>
      </w:r>
      <w:r w:rsidR="00746232" w:rsidRPr="009A34D0">
        <w:rPr>
          <w:color w:val="auto"/>
        </w:rPr>
        <w:t xml:space="preserve">for the following circumstances: post hospitalisation following incidents, </w:t>
      </w:r>
      <w:r w:rsidR="00643F08">
        <w:rPr>
          <w:color w:val="auto"/>
        </w:rPr>
        <w:t>for</w:t>
      </w:r>
      <w:r w:rsidR="00746232" w:rsidRPr="009A34D0">
        <w:rPr>
          <w:color w:val="auto"/>
        </w:rPr>
        <w:t xml:space="preserve"> a consumer </w:t>
      </w:r>
      <w:r w:rsidR="00DA3C6F" w:rsidRPr="009A34D0">
        <w:rPr>
          <w:color w:val="auto"/>
        </w:rPr>
        <w:t xml:space="preserve">once an End of Life Plan was commenced </w:t>
      </w:r>
      <w:r w:rsidR="0081244E" w:rsidRPr="009A34D0">
        <w:rPr>
          <w:color w:val="auto"/>
        </w:rPr>
        <w:t>or that alternative strategies were trialled prior to administration of psychotropic medications</w:t>
      </w:r>
      <w:r w:rsidR="007F5F8F">
        <w:rPr>
          <w:color w:val="auto"/>
        </w:rPr>
        <w:t>.</w:t>
      </w:r>
    </w:p>
    <w:p w14:paraId="35D355BA" w14:textId="7A266C5D" w:rsidR="009344ED" w:rsidRPr="009A34D0" w:rsidRDefault="009344ED" w:rsidP="00853601">
      <w:pPr>
        <w:rPr>
          <w:color w:val="auto"/>
        </w:rPr>
      </w:pPr>
      <w:r w:rsidRPr="009A34D0">
        <w:rPr>
          <w:color w:val="auto"/>
        </w:rPr>
        <w:t xml:space="preserve">On this basis I have found the service </w:t>
      </w:r>
      <w:r w:rsidR="005E5CB1" w:rsidRPr="009A34D0">
        <w:rPr>
          <w:color w:val="auto"/>
        </w:rPr>
        <w:t xml:space="preserve">does not </w:t>
      </w:r>
      <w:r w:rsidR="00643F08">
        <w:rPr>
          <w:color w:val="auto"/>
        </w:rPr>
        <w:t>comply with</w:t>
      </w:r>
      <w:r w:rsidRPr="009A34D0">
        <w:rPr>
          <w:color w:val="auto"/>
        </w:rPr>
        <w:t xml:space="preserve"> this requirement.  </w:t>
      </w:r>
    </w:p>
    <w:p w14:paraId="078C8309" w14:textId="77777777" w:rsidR="00934888" w:rsidRPr="00934888" w:rsidRDefault="00934888" w:rsidP="00934888"/>
    <w:p w14:paraId="348BA82B"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6CBF406D" w14:textId="62433D6F"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85825E4" wp14:editId="58B25EB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A34D0">
        <w:rPr>
          <w:color w:val="FFFFFF" w:themeColor="background1"/>
          <w:sz w:val="36"/>
        </w:rPr>
        <w:t xml:space="preserve">NON </w:t>
      </w:r>
      <w:r w:rsidR="00A222D1">
        <w:rPr>
          <w:color w:val="FFFFFF" w:themeColor="background1"/>
          <w:sz w:val="36"/>
        </w:rPr>
        <w:t xml:space="preserve">- </w:t>
      </w:r>
      <w:r w:rsidR="00B562A8" w:rsidRPr="00703E80">
        <w:rPr>
          <w:color w:val="FFFFFF" w:themeColor="background1"/>
          <w:sz w:val="36"/>
        </w:rPr>
        <w:t>COMPLIANT</w:t>
      </w:r>
      <w:r w:rsidRPr="00EB1D71">
        <w:rPr>
          <w:color w:val="FFFFFF" w:themeColor="background1"/>
          <w:sz w:val="36"/>
        </w:rPr>
        <w:br/>
        <w:t>Personal care and clinical care</w:t>
      </w:r>
    </w:p>
    <w:p w14:paraId="00178864" w14:textId="77777777" w:rsidR="007F5256" w:rsidRPr="00FD1B02" w:rsidRDefault="007F5256" w:rsidP="00032B17">
      <w:pPr>
        <w:pStyle w:val="Heading3"/>
        <w:shd w:val="clear" w:color="auto" w:fill="F2F2F2" w:themeFill="background1" w:themeFillShade="F2"/>
      </w:pPr>
      <w:r w:rsidRPr="00FD1B02">
        <w:t>Consumer outcome:</w:t>
      </w:r>
    </w:p>
    <w:p w14:paraId="21D8224C"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7BA87966" w14:textId="77777777" w:rsidR="007F5256" w:rsidRDefault="007F5256" w:rsidP="00032B17">
      <w:pPr>
        <w:pStyle w:val="Heading3"/>
        <w:shd w:val="clear" w:color="auto" w:fill="F2F2F2" w:themeFill="background1" w:themeFillShade="F2"/>
      </w:pPr>
      <w:r>
        <w:t>Organisation statement:</w:t>
      </w:r>
    </w:p>
    <w:p w14:paraId="094649F3"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8FA78C" w14:textId="77777777" w:rsidR="007F5256" w:rsidRDefault="007F5256" w:rsidP="00427817">
      <w:pPr>
        <w:pStyle w:val="Heading2"/>
      </w:pPr>
      <w:r>
        <w:t>Assessment of Standard 3</w:t>
      </w:r>
    </w:p>
    <w:p w14:paraId="73A5C26B" w14:textId="51F78F0D" w:rsidR="00E30F3A" w:rsidRPr="000D1D1E" w:rsidRDefault="000311D4" w:rsidP="00E30F3A">
      <w:pPr>
        <w:rPr>
          <w:rFonts w:eastAsia="Calibri"/>
          <w:color w:val="auto"/>
          <w:lang w:eastAsia="en-US"/>
        </w:rPr>
      </w:pPr>
      <w:r>
        <w:rPr>
          <w:rFonts w:eastAsia="Calibri"/>
          <w:color w:val="auto"/>
          <w:lang w:eastAsia="en-US"/>
        </w:rPr>
        <w:t xml:space="preserve">The assessment team found </w:t>
      </w:r>
      <w:r w:rsidR="001222DC">
        <w:rPr>
          <w:rFonts w:eastAsia="Calibri"/>
          <w:color w:val="auto"/>
          <w:lang w:eastAsia="en-US"/>
        </w:rPr>
        <w:t>m</w:t>
      </w:r>
      <w:r w:rsidR="00E30F3A" w:rsidRPr="000D1D1E">
        <w:rPr>
          <w:rFonts w:eastAsia="Calibri"/>
          <w:color w:val="auto"/>
          <w:lang w:eastAsia="en-US"/>
        </w:rPr>
        <w:t>ost sampled consumers consider</w:t>
      </w:r>
      <w:r w:rsidR="001222DC">
        <w:rPr>
          <w:rFonts w:eastAsia="Calibri"/>
          <w:color w:val="auto"/>
          <w:lang w:eastAsia="en-US"/>
        </w:rPr>
        <w:t>ed</w:t>
      </w:r>
      <w:r w:rsidR="00E30F3A" w:rsidRPr="000D1D1E">
        <w:rPr>
          <w:rFonts w:eastAsia="Calibri"/>
          <w:color w:val="auto"/>
          <w:lang w:eastAsia="en-US"/>
        </w:rPr>
        <w:t xml:space="preserve"> they receive personal care and clinical care that is safe and right for them. </w:t>
      </w:r>
    </w:p>
    <w:p w14:paraId="39207CA1" w14:textId="77777777" w:rsidR="00E30F3A" w:rsidRPr="00663B6D" w:rsidRDefault="00E30F3A" w:rsidP="00E30F3A">
      <w:pPr>
        <w:rPr>
          <w:rFonts w:eastAsia="Calibri"/>
          <w:lang w:eastAsia="en-US"/>
        </w:rPr>
      </w:pPr>
      <w:r w:rsidRPr="00663B6D">
        <w:rPr>
          <w:rFonts w:eastAsia="Calibri"/>
          <w:lang w:eastAsia="en-US"/>
        </w:rPr>
        <w:t>For example:</w:t>
      </w:r>
    </w:p>
    <w:p w14:paraId="2E5A0CC6" w14:textId="7B0275D6" w:rsidR="00E30F3A" w:rsidRPr="00584573" w:rsidRDefault="001222DC" w:rsidP="00E30F3A">
      <w:pPr>
        <w:numPr>
          <w:ilvl w:val="0"/>
          <w:numId w:val="31"/>
        </w:numPr>
        <w:spacing w:before="120"/>
        <w:rPr>
          <w:color w:val="auto"/>
        </w:rPr>
      </w:pPr>
      <w:r>
        <w:rPr>
          <w:color w:val="auto"/>
        </w:rPr>
        <w:t>C</w:t>
      </w:r>
      <w:r w:rsidR="00E30F3A">
        <w:rPr>
          <w:color w:val="auto"/>
        </w:rPr>
        <w:t>onsumers receive the care they need</w:t>
      </w:r>
      <w:r w:rsidR="00E30F3A" w:rsidRPr="00584573">
        <w:rPr>
          <w:color w:val="auto"/>
        </w:rPr>
        <w:t>.</w:t>
      </w:r>
    </w:p>
    <w:p w14:paraId="4FA8CB11" w14:textId="77777777" w:rsidR="00E30F3A" w:rsidRDefault="00E30F3A" w:rsidP="00E30F3A">
      <w:pPr>
        <w:numPr>
          <w:ilvl w:val="0"/>
          <w:numId w:val="31"/>
        </w:numPr>
        <w:spacing w:before="120"/>
        <w:rPr>
          <w:color w:val="auto"/>
        </w:rPr>
      </w:pPr>
      <w:r>
        <w:rPr>
          <w:color w:val="auto"/>
        </w:rPr>
        <w:t>Staff know consumers well and ensure their care needs are meet.</w:t>
      </w:r>
    </w:p>
    <w:p w14:paraId="19831B6D" w14:textId="39782DE2" w:rsidR="00E30F3A" w:rsidRPr="000311D4" w:rsidRDefault="00E30F3A" w:rsidP="000311D4">
      <w:pPr>
        <w:rPr>
          <w:rFonts w:eastAsia="Calibri"/>
          <w:color w:val="auto"/>
          <w:lang w:eastAsia="en-US"/>
        </w:rPr>
      </w:pPr>
      <w:r w:rsidRPr="000A1D3F">
        <w:rPr>
          <w:color w:val="auto"/>
        </w:rPr>
        <w:t xml:space="preserve">Whilst most consumers and representatives spoke positively about the clinical and personal care consumers receive, </w:t>
      </w:r>
      <w:r w:rsidR="005375EF">
        <w:rPr>
          <w:color w:val="auto"/>
        </w:rPr>
        <w:t>some</w:t>
      </w:r>
      <w:r w:rsidRPr="000A1D3F">
        <w:rPr>
          <w:color w:val="auto"/>
        </w:rPr>
        <w:t xml:space="preserve"> raised concerns which mostly related to issues in the service’s competence and knowledge in </w:t>
      </w:r>
      <w:r w:rsidR="005C7C3B">
        <w:rPr>
          <w:color w:val="auto"/>
        </w:rPr>
        <w:t xml:space="preserve">supporting </w:t>
      </w:r>
      <w:r w:rsidRPr="000A1D3F">
        <w:rPr>
          <w:rFonts w:eastAsia="Calibri"/>
          <w:color w:val="auto"/>
          <w:lang w:eastAsia="en-US"/>
        </w:rPr>
        <w:t>consumers living with dementia.</w:t>
      </w:r>
      <w:r w:rsidR="002F4EFD">
        <w:rPr>
          <w:rFonts w:eastAsia="Calibri"/>
          <w:color w:val="auto"/>
          <w:lang w:eastAsia="en-US"/>
        </w:rPr>
        <w:t xml:space="preserve"> </w:t>
      </w:r>
    </w:p>
    <w:p w14:paraId="0EE4E9CD" w14:textId="03DA5B20" w:rsidR="00325B2D" w:rsidRPr="000311D4" w:rsidRDefault="00E30F3A" w:rsidP="000311D4">
      <w:pPr>
        <w:rPr>
          <w:rFonts w:eastAsia="Calibri"/>
          <w:color w:val="auto"/>
          <w:lang w:eastAsia="en-US"/>
        </w:rPr>
      </w:pPr>
      <w:r w:rsidRPr="000311D4">
        <w:rPr>
          <w:rFonts w:eastAsia="Calibri"/>
          <w:color w:val="auto"/>
          <w:lang w:eastAsia="en-US"/>
        </w:rPr>
        <w:t xml:space="preserve">The </w:t>
      </w:r>
      <w:r w:rsidR="00D7336E" w:rsidRPr="000311D4">
        <w:rPr>
          <w:rFonts w:eastAsia="Calibri"/>
          <w:color w:val="auto"/>
          <w:lang w:eastAsia="en-US"/>
        </w:rPr>
        <w:t xml:space="preserve">assessment team found the </w:t>
      </w:r>
      <w:r w:rsidRPr="000311D4">
        <w:rPr>
          <w:rFonts w:eastAsia="Calibri"/>
          <w:color w:val="auto"/>
          <w:lang w:eastAsia="en-US"/>
        </w:rPr>
        <w:t>organisation has policies and procedures in place regarding clinical care and these are generally followed. However</w:t>
      </w:r>
      <w:r w:rsidR="00173260">
        <w:rPr>
          <w:rFonts w:eastAsia="Calibri"/>
          <w:color w:val="auto"/>
          <w:lang w:eastAsia="en-US"/>
        </w:rPr>
        <w:t>,</w:t>
      </w:r>
      <w:r w:rsidR="006F5411">
        <w:rPr>
          <w:rFonts w:eastAsia="Calibri"/>
          <w:color w:val="auto"/>
          <w:lang w:eastAsia="en-US"/>
        </w:rPr>
        <w:t xml:space="preserve"> the </w:t>
      </w:r>
      <w:r w:rsidR="00E01A61" w:rsidRPr="000311D4">
        <w:rPr>
          <w:rFonts w:eastAsia="Calibri"/>
          <w:color w:val="auto"/>
          <w:lang w:eastAsia="en-US"/>
        </w:rPr>
        <w:t xml:space="preserve">assessment team found </w:t>
      </w:r>
      <w:r w:rsidRPr="000311D4">
        <w:rPr>
          <w:rFonts w:eastAsia="Calibri"/>
          <w:color w:val="auto"/>
          <w:lang w:eastAsia="en-US"/>
        </w:rPr>
        <w:t>the service does not always ensure these are followed</w:t>
      </w:r>
      <w:r w:rsidR="00E01A61" w:rsidRPr="000311D4">
        <w:rPr>
          <w:rFonts w:eastAsia="Calibri"/>
          <w:color w:val="auto"/>
          <w:lang w:eastAsia="en-US"/>
        </w:rPr>
        <w:t xml:space="preserve"> including that c</w:t>
      </w:r>
      <w:r w:rsidRPr="000311D4">
        <w:rPr>
          <w:rFonts w:eastAsia="Calibri"/>
          <w:color w:val="auto"/>
          <w:lang w:eastAsia="en-US"/>
        </w:rPr>
        <w:t>hanges in the care needs and preferences of consumers are not always identified and responded to</w:t>
      </w:r>
      <w:r w:rsidR="00E01A61" w:rsidRPr="000311D4">
        <w:rPr>
          <w:rFonts w:eastAsia="Calibri"/>
          <w:color w:val="auto"/>
          <w:lang w:eastAsia="en-US"/>
        </w:rPr>
        <w:t xml:space="preserve"> and </w:t>
      </w:r>
      <w:r w:rsidR="0015408A" w:rsidRPr="000311D4">
        <w:rPr>
          <w:rFonts w:eastAsia="Calibri"/>
          <w:color w:val="auto"/>
          <w:lang w:eastAsia="en-US"/>
        </w:rPr>
        <w:t>t</w:t>
      </w:r>
      <w:r w:rsidRPr="000311D4">
        <w:rPr>
          <w:rFonts w:eastAsia="Calibri"/>
          <w:color w:val="auto"/>
          <w:lang w:eastAsia="en-US"/>
        </w:rPr>
        <w:t>he service d</w:t>
      </w:r>
      <w:r w:rsidR="006F5411">
        <w:rPr>
          <w:rFonts w:eastAsia="Calibri"/>
          <w:color w:val="auto"/>
          <w:lang w:eastAsia="en-US"/>
        </w:rPr>
        <w:t>id</w:t>
      </w:r>
      <w:r w:rsidRPr="000311D4">
        <w:rPr>
          <w:rFonts w:eastAsia="Calibri"/>
          <w:color w:val="auto"/>
          <w:lang w:eastAsia="en-US"/>
        </w:rPr>
        <w:t xml:space="preserve"> not ensure the effective management of high impact or high prevalence risks associated with the care of each consumer. </w:t>
      </w:r>
    </w:p>
    <w:p w14:paraId="3E5D4C69" w14:textId="6160140D" w:rsidR="007F5256" w:rsidRPr="00325B2D" w:rsidRDefault="00154403" w:rsidP="00154403">
      <w:pPr>
        <w:rPr>
          <w:rFonts w:eastAsia="Calibri"/>
          <w:color w:val="auto"/>
          <w:lang w:eastAsia="en-US"/>
        </w:rPr>
      </w:pPr>
      <w:r w:rsidRPr="00154403">
        <w:rPr>
          <w:rFonts w:eastAsiaTheme="minorHAnsi"/>
        </w:rPr>
        <w:t xml:space="preserve">The Quality Standard is assessed </w:t>
      </w:r>
      <w:r w:rsidRPr="00325B2D">
        <w:rPr>
          <w:rFonts w:eastAsiaTheme="minorHAnsi"/>
          <w:color w:val="auto"/>
        </w:rPr>
        <w:t xml:space="preserve">as Non-compliant as </w:t>
      </w:r>
      <w:r w:rsidR="00CC74F7" w:rsidRPr="00325B2D">
        <w:rPr>
          <w:rFonts w:eastAsiaTheme="minorHAnsi"/>
          <w:color w:val="auto"/>
        </w:rPr>
        <w:t>t</w:t>
      </w:r>
      <w:r w:rsidR="00643F08">
        <w:rPr>
          <w:rFonts w:eastAsiaTheme="minorHAnsi"/>
          <w:color w:val="auto"/>
        </w:rPr>
        <w:t>hree</w:t>
      </w:r>
      <w:r w:rsidRPr="00325B2D">
        <w:rPr>
          <w:rFonts w:eastAsiaTheme="minorHAnsi"/>
          <w:color w:val="auto"/>
        </w:rPr>
        <w:t xml:space="preserve"> of the seven specific requirements have been assessed as Non-compliant.</w:t>
      </w:r>
    </w:p>
    <w:p w14:paraId="1C493E59" w14:textId="77777777" w:rsidR="00301877" w:rsidRDefault="007E1999" w:rsidP="007E1999">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p>
    <w:p w14:paraId="40E9ACE1" w14:textId="00ADFE74" w:rsidR="00853601" w:rsidRPr="00853601" w:rsidRDefault="00853601" w:rsidP="00853601">
      <w:pPr>
        <w:pStyle w:val="Heading3"/>
      </w:pPr>
      <w:r w:rsidRPr="00853601">
        <w:t>Requirement 3(3)(a)</w:t>
      </w:r>
      <w:r>
        <w:tab/>
      </w:r>
      <w:proofErr w:type="spellStart"/>
      <w:proofErr w:type="gramStart"/>
      <w:r w:rsidR="00817EDA">
        <w:t xml:space="preserve">Non </w:t>
      </w:r>
      <w:r w:rsidR="00967214" w:rsidRPr="00051035">
        <w:t>Compliant</w:t>
      </w:r>
      <w:proofErr w:type="spellEnd"/>
      <w:proofErr w:type="gramEnd"/>
    </w:p>
    <w:p w14:paraId="5F9A17B1" w14:textId="49B36501" w:rsidR="00853601" w:rsidRPr="00853601" w:rsidRDefault="00817EDA" w:rsidP="00853601">
      <w:r>
        <w:t xml:space="preserve">Not all consumers received </w:t>
      </w:r>
      <w:r w:rsidR="00853601" w:rsidRPr="00853601">
        <w:t>safe and effective personal care, clinical care, or both personal care and clinical care, that:</w:t>
      </w:r>
    </w:p>
    <w:p w14:paraId="358BC6FB"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4E5D5151"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6D056ADD" w14:textId="77777777" w:rsidR="00853601" w:rsidRDefault="00853601" w:rsidP="00853601">
      <w:pPr>
        <w:numPr>
          <w:ilvl w:val="0"/>
          <w:numId w:val="24"/>
        </w:numPr>
        <w:tabs>
          <w:tab w:val="right" w:pos="9026"/>
        </w:tabs>
        <w:spacing w:before="0" w:after="0"/>
        <w:ind w:left="567" w:hanging="425"/>
        <w:outlineLvl w:val="4"/>
      </w:pPr>
      <w:r w:rsidRPr="00853601">
        <w:t>optimises their health and well-being.</w:t>
      </w:r>
    </w:p>
    <w:p w14:paraId="03E18358" w14:textId="77777777" w:rsidR="00531E2D" w:rsidRDefault="00531E2D" w:rsidP="00853601">
      <w:pPr>
        <w:tabs>
          <w:tab w:val="right" w:pos="9026"/>
        </w:tabs>
        <w:spacing w:before="0" w:after="0"/>
        <w:outlineLvl w:val="4"/>
      </w:pPr>
    </w:p>
    <w:p w14:paraId="7D787F89" w14:textId="285689E7" w:rsidR="00531E2D" w:rsidRDefault="00531E2D" w:rsidP="00853601">
      <w:pPr>
        <w:tabs>
          <w:tab w:val="right" w:pos="9026"/>
        </w:tabs>
        <w:spacing w:before="0" w:after="0"/>
        <w:outlineLvl w:val="4"/>
      </w:pPr>
      <w:r>
        <w:t xml:space="preserve">The team provided evidence </w:t>
      </w:r>
      <w:r w:rsidR="00604A5B">
        <w:t>that</w:t>
      </w:r>
      <w:r>
        <w:t xml:space="preserve"> falls management arrangements were not effective for a consumer and no root cause analysis was undertaken in relation to each fall. However</w:t>
      </w:r>
      <w:r w:rsidR="00EE6230">
        <w:t>,</w:t>
      </w:r>
      <w:r>
        <w:t xml:space="preserve"> I am satisfied given the information in the assessment teams report and the approved providers response that appropriate and extensive assessments had been undertaken including by a geriatrician</w:t>
      </w:r>
      <w:r w:rsidR="00E77095">
        <w:t>,</w:t>
      </w:r>
      <w:r>
        <w:t xml:space="preserve"> the g</w:t>
      </w:r>
      <w:r w:rsidR="00E77095">
        <w:t xml:space="preserve">eneral </w:t>
      </w:r>
      <w:r>
        <w:t>p</w:t>
      </w:r>
      <w:r w:rsidR="00E77095">
        <w:t>ractitioner</w:t>
      </w:r>
      <w:r>
        <w:t xml:space="preserve"> and a physiotherapist</w:t>
      </w:r>
      <w:r w:rsidR="00EE6230">
        <w:t xml:space="preserve"> as well as nursing staff</w:t>
      </w:r>
      <w:r>
        <w:t>, there was regular review and the root cause of her falling had been identified. In addition</w:t>
      </w:r>
      <w:r w:rsidR="00F80915">
        <w:t>,</w:t>
      </w:r>
      <w:r>
        <w:t xml:space="preserve"> appropriate equipment was </w:t>
      </w:r>
      <w:proofErr w:type="gramStart"/>
      <w:r>
        <w:t>available</w:t>
      </w:r>
      <w:proofErr w:type="gramEnd"/>
      <w:r>
        <w:t xml:space="preserve"> and the consumer was generally closely monitored. I have also noted this consumer has </w:t>
      </w:r>
      <w:r w:rsidR="0041171E">
        <w:t>not had a fall</w:t>
      </w:r>
      <w:r>
        <w:t xml:space="preserve"> since early November 2019. </w:t>
      </w:r>
    </w:p>
    <w:p w14:paraId="12C1B04B" w14:textId="77777777" w:rsidR="00EE6230" w:rsidRDefault="00EE6230" w:rsidP="00853601">
      <w:pPr>
        <w:tabs>
          <w:tab w:val="right" w:pos="9026"/>
        </w:tabs>
        <w:spacing w:before="0" w:after="0"/>
        <w:outlineLvl w:val="4"/>
      </w:pPr>
    </w:p>
    <w:p w14:paraId="2B94FB19" w14:textId="21DF37E9" w:rsidR="00EE6230" w:rsidRPr="00D23FF3" w:rsidRDefault="00EE6230" w:rsidP="00853601">
      <w:pPr>
        <w:tabs>
          <w:tab w:val="right" w:pos="9026"/>
        </w:tabs>
        <w:spacing w:before="0" w:after="0"/>
        <w:outlineLvl w:val="4"/>
        <w:rPr>
          <w:color w:val="auto"/>
        </w:rPr>
      </w:pPr>
      <w:r>
        <w:t>For another consumer the assessment team were concerned deterioration was not picked up in a timely manner</w:t>
      </w:r>
      <w:r w:rsidR="008F6457">
        <w:t>.</w:t>
      </w:r>
      <w:r w:rsidR="005A3BC8">
        <w:t xml:space="preserve"> </w:t>
      </w:r>
      <w:r w:rsidR="008F6457">
        <w:t xml:space="preserve"> T</w:t>
      </w:r>
      <w:r w:rsidR="0041171E">
        <w:t xml:space="preserve">he </w:t>
      </w:r>
      <w:r w:rsidR="0041171E" w:rsidRPr="00D23FF3">
        <w:rPr>
          <w:color w:val="auto"/>
        </w:rPr>
        <w:t>approved providers response indicates the deterioration was acted upon on the day it was identified</w:t>
      </w:r>
      <w:r w:rsidR="008F6457">
        <w:rPr>
          <w:color w:val="auto"/>
        </w:rPr>
        <w:t xml:space="preserve"> but </w:t>
      </w:r>
      <w:r w:rsidR="0041171E" w:rsidRPr="00D23FF3">
        <w:rPr>
          <w:color w:val="auto"/>
        </w:rPr>
        <w:t xml:space="preserve">has not submitted evidence to support </w:t>
      </w:r>
      <w:r w:rsidR="00DA157E" w:rsidRPr="00D23FF3">
        <w:rPr>
          <w:color w:val="auto"/>
        </w:rPr>
        <w:t>this</w:t>
      </w:r>
      <w:r w:rsidR="003E5ECE" w:rsidRPr="00D23FF3">
        <w:rPr>
          <w:color w:val="auto"/>
        </w:rPr>
        <w:t>.</w:t>
      </w:r>
    </w:p>
    <w:p w14:paraId="6C0F0C30" w14:textId="18536F85" w:rsidR="003E5ECE" w:rsidRPr="00D23FF3" w:rsidRDefault="003E5ECE" w:rsidP="00853601">
      <w:pPr>
        <w:tabs>
          <w:tab w:val="right" w:pos="9026"/>
        </w:tabs>
        <w:spacing w:before="0" w:after="0"/>
        <w:outlineLvl w:val="4"/>
        <w:rPr>
          <w:color w:val="auto"/>
        </w:rPr>
      </w:pPr>
    </w:p>
    <w:p w14:paraId="53EA1250" w14:textId="24986C8B" w:rsidR="003E5ECE" w:rsidRPr="00D23FF3" w:rsidRDefault="003E5ECE" w:rsidP="00853601">
      <w:pPr>
        <w:tabs>
          <w:tab w:val="right" w:pos="9026"/>
        </w:tabs>
        <w:spacing w:before="0" w:after="0"/>
        <w:outlineLvl w:val="4"/>
        <w:rPr>
          <w:color w:val="auto"/>
        </w:rPr>
      </w:pPr>
      <w:r w:rsidRPr="00D23FF3">
        <w:rPr>
          <w:color w:val="auto"/>
        </w:rPr>
        <w:t xml:space="preserve">The team identified other deficiencies in care in relation to </w:t>
      </w:r>
      <w:r w:rsidR="00105A86" w:rsidRPr="00D23FF3">
        <w:rPr>
          <w:color w:val="auto"/>
        </w:rPr>
        <w:t>monitoring of wound care effectiveness, end of life planning</w:t>
      </w:r>
      <w:r w:rsidR="00272E96" w:rsidRPr="00D23FF3">
        <w:rPr>
          <w:color w:val="auto"/>
        </w:rPr>
        <w:t xml:space="preserve">. </w:t>
      </w:r>
      <w:r w:rsidR="004F2381">
        <w:rPr>
          <w:color w:val="auto"/>
        </w:rPr>
        <w:t xml:space="preserve"> For </w:t>
      </w:r>
      <w:proofErr w:type="gramStart"/>
      <w:r w:rsidR="004F2381">
        <w:rPr>
          <w:color w:val="auto"/>
        </w:rPr>
        <w:t>example</w:t>
      </w:r>
      <w:proofErr w:type="gramEnd"/>
      <w:r w:rsidR="00D462F1">
        <w:rPr>
          <w:color w:val="auto"/>
        </w:rPr>
        <w:t xml:space="preserve"> for a consumer with wounds,</w:t>
      </w:r>
      <w:r w:rsidR="00F00914">
        <w:rPr>
          <w:color w:val="auto"/>
        </w:rPr>
        <w:t xml:space="preserve"> </w:t>
      </w:r>
      <w:r w:rsidR="000C1FB8">
        <w:rPr>
          <w:color w:val="auto"/>
        </w:rPr>
        <w:t>these were not monitored in accordance with the treatment plan</w:t>
      </w:r>
      <w:r w:rsidR="001D51EF">
        <w:rPr>
          <w:color w:val="auto"/>
        </w:rPr>
        <w:t xml:space="preserve">, and for a consumer </w:t>
      </w:r>
      <w:r w:rsidR="00A42E35">
        <w:rPr>
          <w:color w:val="auto"/>
        </w:rPr>
        <w:t>where an End of Life Plan was implemented</w:t>
      </w:r>
      <w:r w:rsidR="00B60BFE">
        <w:rPr>
          <w:color w:val="auto"/>
        </w:rPr>
        <w:t>, there was limited monitoring of their condition</w:t>
      </w:r>
      <w:r w:rsidR="00DE7EE2">
        <w:rPr>
          <w:color w:val="auto"/>
        </w:rPr>
        <w:t xml:space="preserve"> until commencement of palliation</w:t>
      </w:r>
      <w:r w:rsidR="00361626">
        <w:rPr>
          <w:color w:val="auto"/>
        </w:rPr>
        <w:t xml:space="preserve">. </w:t>
      </w:r>
      <w:r w:rsidR="00105A86" w:rsidRPr="00D23FF3">
        <w:rPr>
          <w:color w:val="auto"/>
        </w:rPr>
        <w:t xml:space="preserve"> </w:t>
      </w:r>
    </w:p>
    <w:p w14:paraId="62378176" w14:textId="3E84CF39" w:rsidR="009A52D9" w:rsidRPr="00D23FF3" w:rsidRDefault="009A52D9" w:rsidP="009A52D9">
      <w:pPr>
        <w:rPr>
          <w:color w:val="auto"/>
        </w:rPr>
      </w:pPr>
      <w:r w:rsidRPr="00D23FF3">
        <w:rPr>
          <w:color w:val="auto"/>
        </w:rPr>
        <w:t>For th</w:t>
      </w:r>
      <w:r>
        <w:rPr>
          <w:color w:val="auto"/>
        </w:rPr>
        <w:t>ese</w:t>
      </w:r>
      <w:r w:rsidRPr="00D23FF3">
        <w:rPr>
          <w:color w:val="auto"/>
        </w:rPr>
        <w:t xml:space="preserve"> reason</w:t>
      </w:r>
      <w:r>
        <w:rPr>
          <w:color w:val="auto"/>
        </w:rPr>
        <w:t>s</w:t>
      </w:r>
      <w:r w:rsidRPr="00D23FF3">
        <w:rPr>
          <w:color w:val="auto"/>
        </w:rPr>
        <w:t xml:space="preserve"> I have found the service does not </w:t>
      </w:r>
      <w:r w:rsidR="000A5E9B">
        <w:rPr>
          <w:color w:val="auto"/>
        </w:rPr>
        <w:t>comply with</w:t>
      </w:r>
      <w:r w:rsidRPr="00D23FF3">
        <w:rPr>
          <w:color w:val="auto"/>
        </w:rPr>
        <w:t xml:space="preserve"> this requirement.</w:t>
      </w:r>
    </w:p>
    <w:p w14:paraId="6D0F6E96" w14:textId="48936D3D" w:rsidR="00853601" w:rsidRPr="00853601" w:rsidRDefault="00853601" w:rsidP="00853601">
      <w:pPr>
        <w:pStyle w:val="Heading3"/>
      </w:pPr>
      <w:r w:rsidRPr="00853601">
        <w:t>Requirement 3(3)(b)</w:t>
      </w:r>
      <w:r>
        <w:tab/>
      </w:r>
      <w:proofErr w:type="spellStart"/>
      <w:proofErr w:type="gramStart"/>
      <w:r w:rsidR="00817EDA">
        <w:t xml:space="preserve">Non </w:t>
      </w:r>
      <w:r w:rsidR="00713617" w:rsidRPr="00051035">
        <w:t>Compliant</w:t>
      </w:r>
      <w:proofErr w:type="spellEnd"/>
      <w:proofErr w:type="gramEnd"/>
    </w:p>
    <w:p w14:paraId="041256A0" w14:textId="77777777" w:rsidR="00853601" w:rsidRPr="00853601" w:rsidRDefault="00853601" w:rsidP="00853601">
      <w:r w:rsidRPr="00853601">
        <w:rPr>
          <w:szCs w:val="22"/>
        </w:rPr>
        <w:t>Effective management of high impact or high prevalence risks associated with the care of each consumer.</w:t>
      </w:r>
    </w:p>
    <w:p w14:paraId="422D98C7" w14:textId="797D06E4" w:rsidR="00210AD8" w:rsidRDefault="00935429" w:rsidP="00853601">
      <w:pPr>
        <w:rPr>
          <w:color w:val="auto"/>
        </w:rPr>
      </w:pPr>
      <w:r w:rsidRPr="00D23FF3">
        <w:rPr>
          <w:color w:val="auto"/>
        </w:rPr>
        <w:t xml:space="preserve">The assessment teams report includes information in relation to the management </w:t>
      </w:r>
      <w:r w:rsidR="00F56CFF" w:rsidRPr="00D23FF3">
        <w:rPr>
          <w:color w:val="auto"/>
        </w:rPr>
        <w:t xml:space="preserve">of falls for two consumers at high risk and </w:t>
      </w:r>
      <w:r w:rsidR="003F16E8" w:rsidRPr="00D23FF3">
        <w:rPr>
          <w:color w:val="auto"/>
        </w:rPr>
        <w:t xml:space="preserve">the pain management of a consumer who was palliative. </w:t>
      </w:r>
      <w:r w:rsidR="00863A5B">
        <w:rPr>
          <w:color w:val="auto"/>
        </w:rPr>
        <w:t>I</w:t>
      </w:r>
      <w:r w:rsidR="006F2CC1" w:rsidRPr="00D23FF3">
        <w:rPr>
          <w:color w:val="auto"/>
        </w:rPr>
        <w:t xml:space="preserve"> am satisfied the service general</w:t>
      </w:r>
      <w:r w:rsidR="000D696D" w:rsidRPr="00D23FF3">
        <w:rPr>
          <w:color w:val="auto"/>
        </w:rPr>
        <w:t>ly</w:t>
      </w:r>
      <w:r w:rsidR="006F2CC1" w:rsidRPr="00D23FF3">
        <w:rPr>
          <w:color w:val="auto"/>
        </w:rPr>
        <w:t xml:space="preserve"> managed consumers</w:t>
      </w:r>
      <w:r w:rsidR="000D696D" w:rsidRPr="00D23FF3">
        <w:rPr>
          <w:color w:val="auto"/>
        </w:rPr>
        <w:t xml:space="preserve"> at risk of falls a</w:t>
      </w:r>
      <w:r w:rsidR="0060695F">
        <w:rPr>
          <w:color w:val="auto"/>
        </w:rPr>
        <w:t>n</w:t>
      </w:r>
      <w:r w:rsidR="000D696D" w:rsidRPr="00D23FF3">
        <w:rPr>
          <w:color w:val="auto"/>
        </w:rPr>
        <w:t>d appropriate action was undertaken post a fall</w:t>
      </w:r>
      <w:r w:rsidR="00325B62">
        <w:rPr>
          <w:color w:val="auto"/>
        </w:rPr>
        <w:t xml:space="preserve">. For </w:t>
      </w:r>
      <w:proofErr w:type="gramStart"/>
      <w:r w:rsidR="00325B62">
        <w:rPr>
          <w:color w:val="auto"/>
        </w:rPr>
        <w:t>example</w:t>
      </w:r>
      <w:proofErr w:type="gramEnd"/>
      <w:r w:rsidR="00325B62">
        <w:rPr>
          <w:color w:val="auto"/>
        </w:rPr>
        <w:t xml:space="preserve"> risk assessments </w:t>
      </w:r>
      <w:r w:rsidR="00325B62">
        <w:rPr>
          <w:color w:val="auto"/>
        </w:rPr>
        <w:lastRenderedPageBreak/>
        <w:t>were undertaken, the reasons for the falls were unders</w:t>
      </w:r>
      <w:r w:rsidR="00210AD8">
        <w:rPr>
          <w:color w:val="auto"/>
        </w:rPr>
        <w:t>tood, assessment by physiotherapists occurred and there is evidence o</w:t>
      </w:r>
      <w:r w:rsidR="00040C83">
        <w:rPr>
          <w:color w:val="auto"/>
        </w:rPr>
        <w:t>f</w:t>
      </w:r>
      <w:r w:rsidR="00210AD8">
        <w:rPr>
          <w:color w:val="auto"/>
        </w:rPr>
        <w:t xml:space="preserve"> geriatrician and general practitioner engagement.</w:t>
      </w:r>
    </w:p>
    <w:p w14:paraId="4E91DB6A" w14:textId="5F0368E4" w:rsidR="00853601" w:rsidRPr="00D23FF3" w:rsidRDefault="00040C83" w:rsidP="00853601">
      <w:pPr>
        <w:rPr>
          <w:color w:val="auto"/>
        </w:rPr>
      </w:pPr>
      <w:proofErr w:type="gramStart"/>
      <w:r>
        <w:rPr>
          <w:color w:val="auto"/>
        </w:rPr>
        <w:t>However</w:t>
      </w:r>
      <w:proofErr w:type="gramEnd"/>
      <w:r>
        <w:rPr>
          <w:color w:val="auto"/>
        </w:rPr>
        <w:t xml:space="preserve"> for one consumer </w:t>
      </w:r>
      <w:r w:rsidR="0071301C" w:rsidRPr="00D23FF3">
        <w:rPr>
          <w:color w:val="auto"/>
        </w:rPr>
        <w:t xml:space="preserve">I am not satisfied </w:t>
      </w:r>
      <w:r w:rsidR="00DD6B57" w:rsidRPr="00D23FF3">
        <w:rPr>
          <w:color w:val="auto"/>
        </w:rPr>
        <w:t>the consumer’s pain was managed as effectively as possible</w:t>
      </w:r>
      <w:r>
        <w:rPr>
          <w:color w:val="auto"/>
        </w:rPr>
        <w:t xml:space="preserve">. The consumer experienced </w:t>
      </w:r>
      <w:r w:rsidR="00DD6B57" w:rsidRPr="00D23FF3">
        <w:rPr>
          <w:color w:val="auto"/>
        </w:rPr>
        <w:t>break through pain</w:t>
      </w:r>
      <w:r w:rsidR="004A3E7C" w:rsidRPr="00D23FF3">
        <w:rPr>
          <w:color w:val="auto"/>
        </w:rPr>
        <w:t xml:space="preserve"> on an increasing number of occasions prior to death</w:t>
      </w:r>
      <w:r w:rsidR="00C13590">
        <w:rPr>
          <w:color w:val="auto"/>
        </w:rPr>
        <w:t xml:space="preserve">. </w:t>
      </w:r>
      <w:r w:rsidR="004A3E7C" w:rsidRPr="00D23FF3">
        <w:rPr>
          <w:color w:val="auto"/>
        </w:rPr>
        <w:t xml:space="preserve">While the approved provider asserts pain was managed and </w:t>
      </w:r>
      <w:r w:rsidR="00C13590">
        <w:rPr>
          <w:color w:val="auto"/>
        </w:rPr>
        <w:t xml:space="preserve">as required </w:t>
      </w:r>
      <w:r w:rsidR="00536107" w:rsidRPr="00D23FF3">
        <w:rPr>
          <w:color w:val="auto"/>
        </w:rPr>
        <w:t>medication was generally effective in managing br</w:t>
      </w:r>
      <w:r w:rsidR="00E80721" w:rsidRPr="00D23FF3">
        <w:rPr>
          <w:color w:val="auto"/>
        </w:rPr>
        <w:t>e</w:t>
      </w:r>
      <w:r w:rsidR="00536107" w:rsidRPr="00D23FF3">
        <w:rPr>
          <w:color w:val="auto"/>
        </w:rPr>
        <w:t xml:space="preserve">ak through pain, </w:t>
      </w:r>
      <w:r w:rsidR="00E80721" w:rsidRPr="00D23FF3">
        <w:rPr>
          <w:color w:val="auto"/>
        </w:rPr>
        <w:t xml:space="preserve">I am </w:t>
      </w:r>
      <w:r w:rsidR="00063B6C" w:rsidRPr="00D23FF3">
        <w:rPr>
          <w:color w:val="auto"/>
        </w:rPr>
        <w:t xml:space="preserve">not satisfied appropriate assessment and referral had occurred to minimise this occurrence. </w:t>
      </w:r>
    </w:p>
    <w:p w14:paraId="0C7CEFE4" w14:textId="7F43B92A" w:rsidR="00957DBA" w:rsidRPr="00D23FF3" w:rsidRDefault="0084703B" w:rsidP="00853601">
      <w:pPr>
        <w:rPr>
          <w:color w:val="auto"/>
        </w:rPr>
      </w:pPr>
      <w:r w:rsidRPr="00D23FF3">
        <w:rPr>
          <w:color w:val="auto"/>
        </w:rPr>
        <w:t xml:space="preserve">For this </w:t>
      </w:r>
      <w:proofErr w:type="gramStart"/>
      <w:r w:rsidRPr="00D23FF3">
        <w:rPr>
          <w:color w:val="auto"/>
        </w:rPr>
        <w:t>reason</w:t>
      </w:r>
      <w:proofErr w:type="gramEnd"/>
      <w:r w:rsidRPr="00D23FF3">
        <w:rPr>
          <w:color w:val="auto"/>
        </w:rPr>
        <w:t xml:space="preserve"> I have found the service does not </w:t>
      </w:r>
      <w:r w:rsidR="000A5E9B">
        <w:rPr>
          <w:color w:val="auto"/>
        </w:rPr>
        <w:t>comply with</w:t>
      </w:r>
      <w:r w:rsidRPr="00D23FF3">
        <w:rPr>
          <w:color w:val="auto"/>
        </w:rPr>
        <w:t xml:space="preserve"> this requirement.</w:t>
      </w:r>
    </w:p>
    <w:p w14:paraId="4C9B608D" w14:textId="08A5062B" w:rsidR="00853601" w:rsidRPr="00D435F8" w:rsidRDefault="00853601" w:rsidP="00D46280">
      <w:pPr>
        <w:pStyle w:val="Heading3"/>
      </w:pPr>
      <w:r w:rsidRPr="00D435F8">
        <w:t>Requirement 3(3)(c)</w:t>
      </w:r>
      <w:r>
        <w:tab/>
      </w:r>
      <w:r w:rsidR="004A1917">
        <w:t xml:space="preserve">Non - </w:t>
      </w:r>
      <w:r w:rsidR="00713617" w:rsidRPr="00051035">
        <w:t>Compliant</w:t>
      </w:r>
    </w:p>
    <w:p w14:paraId="7FD3E267" w14:textId="77777777" w:rsidR="00853601" w:rsidRPr="00853601" w:rsidRDefault="00853601" w:rsidP="00853601">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4BF11E35" w14:textId="5258B9A0" w:rsidR="00060AD8" w:rsidRPr="004D6F6C" w:rsidRDefault="00CB18A5" w:rsidP="00853601">
      <w:pPr>
        <w:rPr>
          <w:color w:val="auto"/>
        </w:rPr>
      </w:pPr>
      <w:r w:rsidRPr="004D6F6C">
        <w:rPr>
          <w:color w:val="auto"/>
        </w:rPr>
        <w:t>The assessment team identified a consumer</w:t>
      </w:r>
      <w:r w:rsidR="001F6955" w:rsidRPr="004D6F6C">
        <w:rPr>
          <w:color w:val="auto"/>
        </w:rPr>
        <w:t xml:space="preserve"> whose </w:t>
      </w:r>
      <w:r w:rsidR="009553EA">
        <w:rPr>
          <w:color w:val="auto"/>
        </w:rPr>
        <w:t>general practitioner</w:t>
      </w:r>
      <w:r w:rsidR="00A1603D" w:rsidRPr="004D6F6C">
        <w:rPr>
          <w:color w:val="auto"/>
        </w:rPr>
        <w:t xml:space="preserve"> commenced them on an end of life </w:t>
      </w:r>
      <w:r w:rsidR="007111A8" w:rsidRPr="004D6F6C">
        <w:rPr>
          <w:color w:val="auto"/>
        </w:rPr>
        <w:t>care plan</w:t>
      </w:r>
      <w:r w:rsidR="0089719F">
        <w:rPr>
          <w:color w:val="auto"/>
        </w:rPr>
        <w:t xml:space="preserve"> without engagement with the service or </w:t>
      </w:r>
      <w:r w:rsidR="00A7143D">
        <w:rPr>
          <w:color w:val="auto"/>
        </w:rPr>
        <w:t>the consumers representatives</w:t>
      </w:r>
      <w:r w:rsidR="004E50C3">
        <w:rPr>
          <w:color w:val="auto"/>
        </w:rPr>
        <w:t xml:space="preserve"> and there is </w:t>
      </w:r>
      <w:r w:rsidR="00241E8B">
        <w:rPr>
          <w:color w:val="auto"/>
        </w:rPr>
        <w:t xml:space="preserve">no information about why this had occurred. </w:t>
      </w:r>
      <w:r w:rsidR="001249D7">
        <w:rPr>
          <w:color w:val="auto"/>
        </w:rPr>
        <w:t xml:space="preserve"> S</w:t>
      </w:r>
      <w:r w:rsidR="00B84D78">
        <w:rPr>
          <w:color w:val="auto"/>
        </w:rPr>
        <w:t xml:space="preserve">ome preliminary assessment </w:t>
      </w:r>
      <w:r w:rsidR="00A7143D">
        <w:rPr>
          <w:color w:val="auto"/>
        </w:rPr>
        <w:t>indicated the</w:t>
      </w:r>
      <w:r w:rsidR="00B84D78">
        <w:rPr>
          <w:color w:val="auto"/>
        </w:rPr>
        <w:t xml:space="preserve"> consumer </w:t>
      </w:r>
      <w:r w:rsidR="00A7143D">
        <w:rPr>
          <w:color w:val="auto"/>
        </w:rPr>
        <w:t xml:space="preserve">did not </w:t>
      </w:r>
      <w:r w:rsidR="00B84D78">
        <w:rPr>
          <w:color w:val="auto"/>
        </w:rPr>
        <w:t>me</w:t>
      </w:r>
      <w:r w:rsidR="00A7143D">
        <w:rPr>
          <w:color w:val="auto"/>
        </w:rPr>
        <w:t>e</w:t>
      </w:r>
      <w:r w:rsidR="00B84D78">
        <w:rPr>
          <w:color w:val="auto"/>
        </w:rPr>
        <w:t>t the threshold for end of life care</w:t>
      </w:r>
      <w:r w:rsidR="008F7C3D">
        <w:rPr>
          <w:color w:val="auto"/>
        </w:rPr>
        <w:t xml:space="preserve">, the </w:t>
      </w:r>
      <w:r w:rsidR="00D82C0E">
        <w:rPr>
          <w:color w:val="auto"/>
        </w:rPr>
        <w:t xml:space="preserve">plan </w:t>
      </w:r>
      <w:r w:rsidR="00385703">
        <w:rPr>
          <w:color w:val="auto"/>
        </w:rPr>
        <w:t xml:space="preserve">and future care </w:t>
      </w:r>
      <w:r w:rsidR="00D82C0E">
        <w:rPr>
          <w:color w:val="auto"/>
        </w:rPr>
        <w:t>was discussed with a representative</w:t>
      </w:r>
      <w:r w:rsidR="00385703">
        <w:rPr>
          <w:color w:val="auto"/>
        </w:rPr>
        <w:t>.</w:t>
      </w:r>
      <w:r w:rsidR="003936DB" w:rsidRPr="003936DB">
        <w:rPr>
          <w:color w:val="auto"/>
        </w:rPr>
        <w:t xml:space="preserve"> </w:t>
      </w:r>
      <w:r w:rsidR="003936DB" w:rsidRPr="004D6F6C">
        <w:rPr>
          <w:color w:val="auto"/>
        </w:rPr>
        <w:t>no further assessment of how care should be provided beyond a “comfort care chart” was commenced</w:t>
      </w:r>
      <w:r w:rsidR="000A5E9B">
        <w:rPr>
          <w:color w:val="auto"/>
        </w:rPr>
        <w:t>.</w:t>
      </w:r>
      <w:r w:rsidR="002D6DA9" w:rsidRPr="004D6F6C">
        <w:rPr>
          <w:color w:val="auto"/>
        </w:rPr>
        <w:t xml:space="preserve"> A formal end of life pathway was commenced</w:t>
      </w:r>
      <w:r w:rsidR="00BC5F32" w:rsidRPr="004D6F6C">
        <w:rPr>
          <w:color w:val="auto"/>
        </w:rPr>
        <w:t xml:space="preserve"> approx. 10 days later and there is </w:t>
      </w:r>
      <w:r w:rsidR="007048BB" w:rsidRPr="004D6F6C">
        <w:rPr>
          <w:color w:val="auto"/>
        </w:rPr>
        <w:t>evidence care was appropriate</w:t>
      </w:r>
      <w:r w:rsidR="00E91287" w:rsidRPr="004D6F6C">
        <w:rPr>
          <w:color w:val="auto"/>
        </w:rPr>
        <w:t xml:space="preserve"> </w:t>
      </w:r>
      <w:r w:rsidR="00F83A07">
        <w:rPr>
          <w:color w:val="auto"/>
        </w:rPr>
        <w:t>during this time</w:t>
      </w:r>
      <w:r w:rsidR="00E328D3">
        <w:rPr>
          <w:color w:val="auto"/>
        </w:rPr>
        <w:t xml:space="preserve"> </w:t>
      </w:r>
      <w:r w:rsidR="00E91287" w:rsidRPr="004D6F6C">
        <w:rPr>
          <w:color w:val="auto"/>
        </w:rPr>
        <w:t>and the consumers family was consulted</w:t>
      </w:r>
      <w:r w:rsidR="00856D51" w:rsidRPr="004D6F6C">
        <w:rPr>
          <w:color w:val="auto"/>
        </w:rPr>
        <w:t>.</w:t>
      </w:r>
    </w:p>
    <w:p w14:paraId="028FE1BD" w14:textId="110BA790" w:rsidR="00AE1A01" w:rsidRDefault="00451851" w:rsidP="00AE1A01">
      <w:pPr>
        <w:rPr>
          <w:color w:val="auto"/>
        </w:rPr>
      </w:pPr>
      <w:r>
        <w:rPr>
          <w:color w:val="auto"/>
        </w:rPr>
        <w:t>The approved provider asserts the end of life plan was not enacted a</w:t>
      </w:r>
      <w:r w:rsidR="00A37D49">
        <w:rPr>
          <w:color w:val="auto"/>
        </w:rPr>
        <w:t xml:space="preserve">s following assessment, </w:t>
      </w:r>
      <w:r>
        <w:rPr>
          <w:color w:val="auto"/>
        </w:rPr>
        <w:t xml:space="preserve">the consumer did not meet </w:t>
      </w:r>
      <w:r w:rsidR="00A37D49">
        <w:rPr>
          <w:color w:val="auto"/>
        </w:rPr>
        <w:t>the threshold for this course of action</w:t>
      </w:r>
      <w:r w:rsidR="003936DB">
        <w:rPr>
          <w:color w:val="auto"/>
        </w:rPr>
        <w:t xml:space="preserve"> </w:t>
      </w:r>
      <w:proofErr w:type="gramStart"/>
      <w:r w:rsidR="003936DB">
        <w:rPr>
          <w:color w:val="auto"/>
        </w:rPr>
        <w:t xml:space="preserve">and </w:t>
      </w:r>
      <w:r w:rsidR="003936DB" w:rsidRPr="004D6F6C">
        <w:rPr>
          <w:color w:val="auto"/>
        </w:rPr>
        <w:t xml:space="preserve"> the</w:t>
      </w:r>
      <w:proofErr w:type="gramEnd"/>
      <w:r w:rsidR="003936DB" w:rsidRPr="004D6F6C">
        <w:rPr>
          <w:color w:val="auto"/>
        </w:rPr>
        <w:t xml:space="preserve"> </w:t>
      </w:r>
      <w:r w:rsidR="003936DB">
        <w:rPr>
          <w:color w:val="auto"/>
        </w:rPr>
        <w:t xml:space="preserve">approved providers response states the </w:t>
      </w:r>
      <w:r w:rsidR="003936DB" w:rsidRPr="004D6F6C">
        <w:rPr>
          <w:color w:val="auto"/>
        </w:rPr>
        <w:t>consumer remained stable for some time</w:t>
      </w:r>
      <w:r w:rsidR="00AE1A01">
        <w:rPr>
          <w:color w:val="auto"/>
        </w:rPr>
        <w:t>.</w:t>
      </w:r>
      <w:r w:rsidR="00AE1A01" w:rsidRPr="00AE1A01">
        <w:rPr>
          <w:color w:val="auto"/>
        </w:rPr>
        <w:t xml:space="preserve"> </w:t>
      </w:r>
      <w:r w:rsidR="00AE1A01" w:rsidRPr="004D6F6C">
        <w:rPr>
          <w:color w:val="auto"/>
        </w:rPr>
        <w:t xml:space="preserve">The approved providers response </w:t>
      </w:r>
      <w:r w:rsidR="00CE13E7">
        <w:rPr>
          <w:color w:val="auto"/>
        </w:rPr>
        <w:t xml:space="preserve">states </w:t>
      </w:r>
      <w:r w:rsidR="00AE1A01" w:rsidRPr="004D6F6C">
        <w:rPr>
          <w:color w:val="auto"/>
        </w:rPr>
        <w:t xml:space="preserve">the consumer continued to receive care while stable and, the end of life pathway was commenced once the consumer met the criteria for this action. </w:t>
      </w:r>
    </w:p>
    <w:p w14:paraId="017D364B" w14:textId="68B53597" w:rsidR="00640158" w:rsidRDefault="00640158" w:rsidP="00AE1A01">
      <w:pPr>
        <w:rPr>
          <w:color w:val="auto"/>
        </w:rPr>
      </w:pPr>
      <w:r>
        <w:rPr>
          <w:color w:val="auto"/>
        </w:rPr>
        <w:t>However</w:t>
      </w:r>
      <w:r w:rsidR="005C30FC">
        <w:rPr>
          <w:color w:val="auto"/>
        </w:rPr>
        <w:t>,</w:t>
      </w:r>
      <w:r>
        <w:rPr>
          <w:color w:val="auto"/>
        </w:rPr>
        <w:t xml:space="preserve"> I am concerned that f</w:t>
      </w:r>
      <w:r w:rsidR="005E4595">
        <w:rPr>
          <w:color w:val="auto"/>
        </w:rPr>
        <w:t>or</w:t>
      </w:r>
      <w:r>
        <w:rPr>
          <w:color w:val="auto"/>
        </w:rPr>
        <w:t xml:space="preserve"> </w:t>
      </w:r>
      <w:r w:rsidR="005E4595">
        <w:rPr>
          <w:color w:val="auto"/>
        </w:rPr>
        <w:t>a</w:t>
      </w:r>
      <w:r>
        <w:rPr>
          <w:color w:val="auto"/>
        </w:rPr>
        <w:t xml:space="preserve"> period</w:t>
      </w:r>
      <w:r w:rsidR="005E4595">
        <w:rPr>
          <w:color w:val="auto"/>
        </w:rPr>
        <w:t xml:space="preserve"> of </w:t>
      </w:r>
      <w:r w:rsidR="00212F6E">
        <w:rPr>
          <w:color w:val="auto"/>
        </w:rPr>
        <w:t xml:space="preserve">7 days between when the general practitioner commenced the end of life plan and </w:t>
      </w:r>
      <w:r w:rsidR="00AF1737">
        <w:rPr>
          <w:color w:val="auto"/>
        </w:rPr>
        <w:t xml:space="preserve">a decision </w:t>
      </w:r>
      <w:r w:rsidR="004A1917">
        <w:rPr>
          <w:color w:val="auto"/>
        </w:rPr>
        <w:t>to commence the end of life plan with a view to palliation, there was minimal monitoring or assessment of the consumer</w:t>
      </w:r>
      <w:r w:rsidR="005C30FC">
        <w:rPr>
          <w:color w:val="auto"/>
        </w:rPr>
        <w:t>’</w:t>
      </w:r>
      <w:r w:rsidR="004A1917">
        <w:rPr>
          <w:color w:val="auto"/>
        </w:rPr>
        <w:t>s needs.</w:t>
      </w:r>
      <w:r>
        <w:rPr>
          <w:color w:val="auto"/>
        </w:rPr>
        <w:t xml:space="preserve"> </w:t>
      </w:r>
    </w:p>
    <w:p w14:paraId="3C0C86E6" w14:textId="10C2BBBB" w:rsidR="00B37DFA" w:rsidRPr="004D6F6C" w:rsidRDefault="00B37DFA" w:rsidP="00B37DFA">
      <w:pPr>
        <w:rPr>
          <w:color w:val="auto"/>
        </w:rPr>
      </w:pPr>
      <w:r w:rsidRPr="004D6F6C">
        <w:rPr>
          <w:color w:val="auto"/>
        </w:rPr>
        <w:t xml:space="preserve">For this reason, I have found the service </w:t>
      </w:r>
      <w:r w:rsidR="004A1917">
        <w:rPr>
          <w:color w:val="auto"/>
        </w:rPr>
        <w:t xml:space="preserve">does not </w:t>
      </w:r>
      <w:r w:rsidRPr="004D6F6C">
        <w:rPr>
          <w:color w:val="auto"/>
        </w:rPr>
        <w:t>meet this requirement.</w:t>
      </w:r>
    </w:p>
    <w:p w14:paraId="13CAE5B9" w14:textId="77777777" w:rsidR="00853601" w:rsidRPr="00D435F8" w:rsidRDefault="00853601" w:rsidP="00853601">
      <w:pPr>
        <w:pStyle w:val="Heading3"/>
      </w:pPr>
      <w:r w:rsidRPr="00D435F8">
        <w:lastRenderedPageBreak/>
        <w:t>Requirement 3(3)(d)</w:t>
      </w:r>
      <w:r>
        <w:tab/>
      </w:r>
      <w:r w:rsidR="00713617" w:rsidRPr="00051035">
        <w:t>Compliant</w:t>
      </w:r>
    </w:p>
    <w:p w14:paraId="69DBB6DB" w14:textId="77777777" w:rsidR="00853601" w:rsidRPr="00853601" w:rsidRDefault="00853601" w:rsidP="00853601">
      <w:r w:rsidRPr="00853601">
        <w:rPr>
          <w:szCs w:val="22"/>
        </w:rPr>
        <w:t>Deterioration or change of a consumer’s mental health, cognitive or physical function, capacity or condition is recognised and responded to in a timely manner.</w:t>
      </w:r>
    </w:p>
    <w:p w14:paraId="2D02E8CB" w14:textId="3BB558CD" w:rsidR="00853601" w:rsidRDefault="00DF61A5" w:rsidP="00853601">
      <w:r>
        <w:t xml:space="preserve">The assessment team has noted the service has a comprehensive range of policies and procedures to guide staff in assessment and care planning </w:t>
      </w:r>
      <w:r w:rsidR="00374441">
        <w:t xml:space="preserve">processes. The team also identified </w:t>
      </w:r>
      <w:r w:rsidR="008E4B6D">
        <w:t xml:space="preserve">two care recipients where </w:t>
      </w:r>
      <w:r w:rsidR="00727C25">
        <w:t>changes were not responded to in a timely manner</w:t>
      </w:r>
      <w:r w:rsidR="001A11CD">
        <w:t xml:space="preserve"> following </w:t>
      </w:r>
      <w:r w:rsidR="00212F54">
        <w:t xml:space="preserve">a decision in relation to end of life planning and in relation to pain management during palliation. </w:t>
      </w:r>
      <w:r w:rsidR="00490BDA">
        <w:t xml:space="preserve">In relation to the consumer with end of life planning, </w:t>
      </w:r>
      <w:r w:rsidR="00997C0B">
        <w:t>I have consider</w:t>
      </w:r>
      <w:r w:rsidR="00FC11E0">
        <w:t xml:space="preserve">ed this information in relation to requirement 3(3)(c) </w:t>
      </w:r>
      <w:r w:rsidR="002B789B">
        <w:t xml:space="preserve">and I have considered the other consumers circumstances in coming to a view in relation to requirement </w:t>
      </w:r>
      <w:r w:rsidR="00430A5E">
        <w:t>3 (3)(b).</w:t>
      </w:r>
    </w:p>
    <w:p w14:paraId="317DF095" w14:textId="36A21C9C" w:rsidR="00430A5E" w:rsidRDefault="00430A5E" w:rsidP="00853601">
      <w:r>
        <w:t xml:space="preserve">I have also considered </w:t>
      </w:r>
      <w:proofErr w:type="gramStart"/>
      <w:r>
        <w:t>the majority of</w:t>
      </w:r>
      <w:proofErr w:type="gramEnd"/>
      <w:r>
        <w:t xml:space="preserve"> consumers satisfaction with care delivered</w:t>
      </w:r>
      <w:r w:rsidR="001C25FA">
        <w:t xml:space="preserve">, </w:t>
      </w:r>
      <w:r w:rsidR="000D32E3">
        <w:t xml:space="preserve">including that staff are responsive to their care needs </w:t>
      </w:r>
      <w:r w:rsidR="00FC6270">
        <w:t>and if they observe any issues of concer</w:t>
      </w:r>
      <w:r w:rsidR="00A32710">
        <w:t>n</w:t>
      </w:r>
      <w:r w:rsidR="00FC6270">
        <w:t>s ‘ca</w:t>
      </w:r>
      <w:r w:rsidR="00A32710">
        <w:t>r</w:t>
      </w:r>
      <w:r w:rsidR="00FC6270">
        <w:t>e staff call the RN to check”</w:t>
      </w:r>
      <w:r w:rsidR="008759A7">
        <w:t>.</w:t>
      </w:r>
    </w:p>
    <w:p w14:paraId="2C4D5E9A" w14:textId="724F980E" w:rsidR="00A32710" w:rsidRPr="004D6F6C" w:rsidRDefault="00A32710" w:rsidP="00A32710">
      <w:pPr>
        <w:rPr>
          <w:color w:val="auto"/>
        </w:rPr>
      </w:pPr>
      <w:r w:rsidRPr="004D6F6C">
        <w:rPr>
          <w:color w:val="auto"/>
        </w:rPr>
        <w:t xml:space="preserve">For this reason, I have found the service </w:t>
      </w:r>
      <w:r w:rsidR="0038340D">
        <w:rPr>
          <w:color w:val="auto"/>
        </w:rPr>
        <w:t xml:space="preserve">complies with </w:t>
      </w:r>
      <w:r w:rsidRPr="004D6F6C">
        <w:rPr>
          <w:color w:val="auto"/>
        </w:rPr>
        <w:t>this requirement.</w:t>
      </w:r>
    </w:p>
    <w:p w14:paraId="63A9898A" w14:textId="77777777" w:rsidR="00853601" w:rsidRPr="00D435F8" w:rsidRDefault="00853601" w:rsidP="00853601">
      <w:pPr>
        <w:pStyle w:val="Heading3"/>
      </w:pPr>
      <w:r w:rsidRPr="00D435F8">
        <w:t>Requirement 3(3)(e)</w:t>
      </w:r>
      <w:r>
        <w:tab/>
      </w:r>
      <w:r w:rsidR="00713617" w:rsidRPr="00051035">
        <w:t>Compliant</w:t>
      </w:r>
    </w:p>
    <w:p w14:paraId="7A0E4C25" w14:textId="77777777"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08382553" w14:textId="57C859AB" w:rsidR="00E60EE5" w:rsidRPr="00CC74F7" w:rsidRDefault="00A9539A" w:rsidP="00853601">
      <w:pPr>
        <w:rPr>
          <w:color w:val="auto"/>
        </w:rPr>
      </w:pPr>
      <w:r w:rsidRPr="00CC74F7">
        <w:rPr>
          <w:color w:val="auto"/>
        </w:rPr>
        <w:t>The assessment team</w:t>
      </w:r>
      <w:r w:rsidR="001B1251" w:rsidRPr="00CC74F7">
        <w:rPr>
          <w:color w:val="auto"/>
        </w:rPr>
        <w:t>s report included the service has a range of mechanisms to ensure effective communication regarding the care of consumers and staff spoke posi</w:t>
      </w:r>
      <w:r w:rsidR="009D689C" w:rsidRPr="00CC74F7">
        <w:rPr>
          <w:color w:val="auto"/>
        </w:rPr>
        <w:t xml:space="preserve">tively about these arrangements. </w:t>
      </w:r>
      <w:r w:rsidR="00494CA0">
        <w:rPr>
          <w:color w:val="auto"/>
        </w:rPr>
        <w:t xml:space="preserve">This includes </w:t>
      </w:r>
      <w:r w:rsidR="00467233">
        <w:rPr>
          <w:color w:val="auto"/>
        </w:rPr>
        <w:t>handover processes</w:t>
      </w:r>
      <w:r w:rsidR="007C5E25">
        <w:rPr>
          <w:color w:val="auto"/>
        </w:rPr>
        <w:t>, review of clinical documentation such as progress notes and care plans.</w:t>
      </w:r>
    </w:p>
    <w:p w14:paraId="6CFCA0EA" w14:textId="72B0547A" w:rsidR="00E60EE5" w:rsidRPr="00CC74F7" w:rsidRDefault="00E60EE5" w:rsidP="00E60EE5">
      <w:pPr>
        <w:rPr>
          <w:color w:val="auto"/>
        </w:rPr>
      </w:pPr>
      <w:r w:rsidRPr="00CC74F7">
        <w:rPr>
          <w:color w:val="auto"/>
        </w:rPr>
        <w:t xml:space="preserve">I have also considered </w:t>
      </w:r>
      <w:proofErr w:type="gramStart"/>
      <w:r w:rsidRPr="00CC74F7">
        <w:rPr>
          <w:color w:val="auto"/>
        </w:rPr>
        <w:t>the majority of</w:t>
      </w:r>
      <w:proofErr w:type="gramEnd"/>
      <w:r w:rsidRPr="00CC74F7">
        <w:rPr>
          <w:color w:val="auto"/>
        </w:rPr>
        <w:t xml:space="preserve"> consumers satisfaction with care delivered, including that staff are responsive to their care needs and if they observe any issues of concerns ‘care staff call the RN to check” and that a range of allied health and other specialist services are available to assist in consumers care.</w:t>
      </w:r>
    </w:p>
    <w:p w14:paraId="118C1F8E" w14:textId="38898938" w:rsidR="00853601" w:rsidRPr="00CC74F7" w:rsidRDefault="009D689C" w:rsidP="00853601">
      <w:pPr>
        <w:rPr>
          <w:color w:val="auto"/>
        </w:rPr>
      </w:pPr>
      <w:r w:rsidRPr="00CC74F7">
        <w:rPr>
          <w:color w:val="auto"/>
        </w:rPr>
        <w:t xml:space="preserve">While the team </w:t>
      </w:r>
      <w:r w:rsidR="00AB6BDE" w:rsidRPr="00CC74F7">
        <w:rPr>
          <w:color w:val="auto"/>
        </w:rPr>
        <w:t xml:space="preserve">identified a delay in follow up of a referral, I </w:t>
      </w:r>
      <w:r w:rsidR="005F1BC5">
        <w:rPr>
          <w:color w:val="auto"/>
        </w:rPr>
        <w:t xml:space="preserve">have considered this in relation to </w:t>
      </w:r>
      <w:r w:rsidR="00E23A58">
        <w:rPr>
          <w:color w:val="auto"/>
        </w:rPr>
        <w:t xml:space="preserve">Requirement 3 (3) (f). </w:t>
      </w:r>
    </w:p>
    <w:p w14:paraId="5156FCC4" w14:textId="5D0B2B24" w:rsidR="002A7BFD" w:rsidRPr="00853601" w:rsidRDefault="002A7BFD" w:rsidP="00853601">
      <w:r>
        <w:t xml:space="preserve">I </w:t>
      </w:r>
      <w:r w:rsidR="00593F51">
        <w:t xml:space="preserve">have found the service </w:t>
      </w:r>
      <w:r w:rsidR="0038340D">
        <w:t xml:space="preserve">complies with </w:t>
      </w:r>
      <w:r w:rsidR="00593F51">
        <w:t>this requirement</w:t>
      </w:r>
      <w:r w:rsidR="005F1BC5">
        <w:t xml:space="preserve">. </w:t>
      </w:r>
    </w:p>
    <w:p w14:paraId="47A344A8" w14:textId="77777777" w:rsidR="00853601" w:rsidRPr="00D435F8" w:rsidRDefault="00853601" w:rsidP="00853601">
      <w:pPr>
        <w:pStyle w:val="Heading3"/>
      </w:pPr>
      <w:r w:rsidRPr="00D435F8">
        <w:lastRenderedPageBreak/>
        <w:t>Requirement 3(3)(f)</w:t>
      </w:r>
      <w:r>
        <w:tab/>
      </w:r>
      <w:r w:rsidR="00713617" w:rsidRPr="00051035">
        <w:t>Compliant</w:t>
      </w:r>
    </w:p>
    <w:p w14:paraId="5D8DB21A" w14:textId="6E5EED6D" w:rsidR="00853601" w:rsidRDefault="00853601" w:rsidP="00853601">
      <w:pPr>
        <w:rPr>
          <w:szCs w:val="22"/>
        </w:rPr>
      </w:pPr>
      <w:r w:rsidRPr="00853601">
        <w:rPr>
          <w:szCs w:val="22"/>
        </w:rPr>
        <w:t>Timely and appropriate referrals to individuals, other organisations and providers of other care and services.</w:t>
      </w:r>
    </w:p>
    <w:p w14:paraId="71BA7405" w14:textId="44F295CC" w:rsidR="0048114A" w:rsidRDefault="0048114A" w:rsidP="00853601">
      <w:r>
        <w:t xml:space="preserve">While the </w:t>
      </w:r>
      <w:r w:rsidR="009F3825">
        <w:t xml:space="preserve">assessment </w:t>
      </w:r>
      <w:r>
        <w:t>team identified one circumstance when a referral was not followed up in a timely manner</w:t>
      </w:r>
      <w:r w:rsidR="009F3825">
        <w:t>, other evidence in the assessment teams report indicated referrals are appropriate and timely.</w:t>
      </w:r>
    </w:p>
    <w:p w14:paraId="682A463A" w14:textId="5EA1F3FA" w:rsidR="009F3825" w:rsidRPr="00853601" w:rsidRDefault="009F3825" w:rsidP="00853601">
      <w:r>
        <w:t xml:space="preserve">On this basis, I have found the </w:t>
      </w:r>
      <w:r w:rsidR="0038340D">
        <w:t>service complies with this requirement.</w:t>
      </w:r>
    </w:p>
    <w:p w14:paraId="4E4583C1" w14:textId="77777777" w:rsidR="00853601" w:rsidRPr="00D435F8" w:rsidRDefault="00853601" w:rsidP="00853601">
      <w:pPr>
        <w:pStyle w:val="Heading3"/>
      </w:pPr>
      <w:r w:rsidRPr="00D435F8">
        <w:t>Requirement 3(3)(g)</w:t>
      </w:r>
      <w:r>
        <w:tab/>
      </w:r>
      <w:r w:rsidR="00713617" w:rsidRPr="00051035">
        <w:t>Compliant</w:t>
      </w:r>
    </w:p>
    <w:p w14:paraId="5BDC723B"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33172996" w14:textId="77777777" w:rsidR="00853601" w:rsidRPr="00853601" w:rsidRDefault="00853601" w:rsidP="00853601">
      <w:pPr>
        <w:numPr>
          <w:ilvl w:val="0"/>
          <w:numId w:val="25"/>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1AA32567" w14:textId="77777777"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FDEA5F3" w14:textId="7BA1EB05" w:rsidR="00853601" w:rsidRPr="00853601" w:rsidRDefault="00853601" w:rsidP="00853601">
      <w:pPr>
        <w:rPr>
          <w:color w:val="0000FF"/>
        </w:rPr>
      </w:pPr>
    </w:p>
    <w:p w14:paraId="2FEB6C67"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75AA67CF"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4DE95A5E" wp14:editId="0C3C9C99">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B562A8" w:rsidRPr="00703E80">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 for daily living</w:t>
      </w:r>
    </w:p>
    <w:p w14:paraId="255D597A" w14:textId="77777777" w:rsidR="007F5256" w:rsidRPr="00FD1B02" w:rsidRDefault="007F5256" w:rsidP="00032B17">
      <w:pPr>
        <w:pStyle w:val="Heading3"/>
        <w:shd w:val="clear" w:color="auto" w:fill="F2F2F2" w:themeFill="background1" w:themeFillShade="F2"/>
      </w:pPr>
      <w:r w:rsidRPr="00FD1B02">
        <w:t>Consumer outcome:</w:t>
      </w:r>
    </w:p>
    <w:p w14:paraId="093E58BE"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DF2613" w14:textId="77777777" w:rsidR="007F5256" w:rsidRDefault="007F5256" w:rsidP="00032B17">
      <w:pPr>
        <w:pStyle w:val="Heading3"/>
        <w:shd w:val="clear" w:color="auto" w:fill="F2F2F2" w:themeFill="background1" w:themeFillShade="F2"/>
      </w:pPr>
      <w:r>
        <w:t>Organisation statement:</w:t>
      </w:r>
    </w:p>
    <w:p w14:paraId="06C47176"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9416514" w14:textId="77777777" w:rsidR="007F5256" w:rsidRDefault="007F5256" w:rsidP="00427817">
      <w:pPr>
        <w:pStyle w:val="Heading2"/>
      </w:pPr>
      <w:r>
        <w:t>Assessment of Standard 4</w:t>
      </w:r>
    </w:p>
    <w:p w14:paraId="20BDC8E4" w14:textId="77777777" w:rsidR="000E3D0F" w:rsidRPr="004015E5" w:rsidRDefault="000E3D0F" w:rsidP="000E3D0F">
      <w:pPr>
        <w:pStyle w:val="Heading5"/>
      </w:pPr>
      <w:r w:rsidRPr="004015E5">
        <w:t>Consumer outcome</w:t>
      </w:r>
    </w:p>
    <w:p w14:paraId="2BD0A986" w14:textId="1F9B7BCC" w:rsidR="000E3D0F" w:rsidRPr="00663B6D" w:rsidRDefault="009C37AA" w:rsidP="000E3D0F">
      <w:pPr>
        <w:rPr>
          <w:rFonts w:eastAsia="Calibri"/>
          <w:lang w:eastAsia="en-US"/>
        </w:rPr>
      </w:pPr>
      <w:r>
        <w:rPr>
          <w:rFonts w:eastAsia="Calibri"/>
          <w:color w:val="auto"/>
          <w:lang w:eastAsia="en-US"/>
        </w:rPr>
        <w:t xml:space="preserve">The </w:t>
      </w:r>
      <w:r w:rsidR="00A96284">
        <w:rPr>
          <w:rFonts w:eastAsia="Calibri"/>
          <w:color w:val="auto"/>
          <w:lang w:eastAsia="en-US"/>
        </w:rPr>
        <w:t>assessment team found during the site audit that o</w:t>
      </w:r>
      <w:r w:rsidR="000E3D0F" w:rsidRPr="00B22038">
        <w:rPr>
          <w:rFonts w:eastAsia="Calibri"/>
          <w:color w:val="auto"/>
          <w:lang w:eastAsia="en-US"/>
        </w:rPr>
        <w:t>verall</w:t>
      </w:r>
      <w:r w:rsidR="000E3D0F">
        <w:rPr>
          <w:rFonts w:eastAsia="Calibri"/>
          <w:color w:val="auto"/>
          <w:lang w:eastAsia="en-US"/>
        </w:rPr>
        <w:t xml:space="preserve"> consumers and representatives sampled </w:t>
      </w:r>
      <w:r w:rsidR="000E3D0F" w:rsidRPr="00663B6D">
        <w:rPr>
          <w:rFonts w:eastAsia="Calibri"/>
          <w:lang w:eastAsia="en-US"/>
        </w:rPr>
        <w:t xml:space="preserve">confirm </w:t>
      </w:r>
      <w:proofErr w:type="gramStart"/>
      <w:r w:rsidR="00A96284">
        <w:rPr>
          <w:rFonts w:eastAsia="Calibri"/>
          <w:lang w:eastAsia="en-US"/>
        </w:rPr>
        <w:t xml:space="preserve">said </w:t>
      </w:r>
      <w:r w:rsidR="000E3D0F" w:rsidRPr="00663B6D">
        <w:rPr>
          <w:rFonts w:eastAsia="Calibri"/>
          <w:lang w:eastAsia="en-US"/>
        </w:rPr>
        <w:t xml:space="preserve"> they</w:t>
      </w:r>
      <w:proofErr w:type="gramEnd"/>
      <w:r w:rsidR="000E3D0F" w:rsidRPr="00663B6D">
        <w:rPr>
          <w:rFonts w:eastAsia="Calibri"/>
          <w:lang w:eastAsia="en-US"/>
        </w:rPr>
        <w:t xml:space="preserve"> </w:t>
      </w:r>
      <w:r w:rsidR="000E3D0F">
        <w:rPr>
          <w:rFonts w:eastAsia="Calibri"/>
          <w:lang w:eastAsia="en-US"/>
        </w:rPr>
        <w:t xml:space="preserve">generally </w:t>
      </w:r>
      <w:r w:rsidR="000E3D0F" w:rsidRPr="00663B6D">
        <w:rPr>
          <w:rFonts w:eastAsia="Calibri"/>
          <w:lang w:eastAsia="en-US"/>
        </w:rPr>
        <w:t xml:space="preserve">get the services and supports for daily living that are important </w:t>
      </w:r>
      <w:r w:rsidR="00A96284">
        <w:rPr>
          <w:rFonts w:eastAsia="Calibri"/>
          <w:lang w:eastAsia="en-US"/>
        </w:rPr>
        <w:t xml:space="preserve">to their </w:t>
      </w:r>
      <w:r w:rsidR="000E3D0F" w:rsidRPr="00663B6D">
        <w:rPr>
          <w:rFonts w:eastAsia="Calibri"/>
          <w:lang w:eastAsia="en-US"/>
        </w:rPr>
        <w:t xml:space="preserve"> health and well-being and that enable </w:t>
      </w:r>
      <w:r w:rsidR="00EA45AE">
        <w:rPr>
          <w:rFonts w:eastAsia="Calibri"/>
          <w:lang w:eastAsia="en-US"/>
        </w:rPr>
        <w:t>them</w:t>
      </w:r>
      <w:r w:rsidR="000E3D0F" w:rsidRPr="00663B6D">
        <w:rPr>
          <w:rFonts w:eastAsia="Calibri"/>
          <w:lang w:eastAsia="en-US"/>
        </w:rPr>
        <w:t xml:space="preserve"> to do the things </w:t>
      </w:r>
      <w:r w:rsidR="00EA45AE">
        <w:rPr>
          <w:rFonts w:eastAsia="Calibri"/>
          <w:lang w:eastAsia="en-US"/>
        </w:rPr>
        <w:t>they</w:t>
      </w:r>
      <w:r w:rsidR="000E3D0F" w:rsidRPr="00663B6D">
        <w:rPr>
          <w:rFonts w:eastAsia="Calibri"/>
          <w:lang w:eastAsia="en-US"/>
        </w:rPr>
        <w:t xml:space="preserve"> want to do. </w:t>
      </w:r>
    </w:p>
    <w:p w14:paraId="7F043339" w14:textId="77777777" w:rsidR="000E3D0F" w:rsidRPr="00663B6D" w:rsidRDefault="000E3D0F" w:rsidP="000E3D0F">
      <w:pPr>
        <w:rPr>
          <w:rFonts w:eastAsia="Calibri"/>
          <w:lang w:eastAsia="en-US"/>
        </w:rPr>
      </w:pPr>
      <w:r w:rsidRPr="00663B6D">
        <w:rPr>
          <w:rFonts w:eastAsia="Calibri"/>
          <w:lang w:eastAsia="en-US"/>
        </w:rPr>
        <w:t>For example:</w:t>
      </w:r>
    </w:p>
    <w:p w14:paraId="5F2DFEBA" w14:textId="77777777" w:rsidR="000E3D0F" w:rsidRPr="00E53317" w:rsidRDefault="000E3D0F" w:rsidP="000E3D0F">
      <w:pPr>
        <w:pStyle w:val="ListBullet"/>
        <w:spacing w:before="0" w:after="240"/>
        <w:rPr>
          <w:i/>
        </w:rPr>
      </w:pPr>
      <w:proofErr w:type="gramStart"/>
      <w:r w:rsidRPr="00E53317">
        <w:rPr>
          <w:rFonts w:eastAsia="Calibri"/>
        </w:rPr>
        <w:t>Consumers  and</w:t>
      </w:r>
      <w:proofErr w:type="gramEnd"/>
      <w:r w:rsidRPr="00E53317">
        <w:rPr>
          <w:rFonts w:eastAsia="Calibri"/>
        </w:rPr>
        <w:t xml:space="preserve"> representatives generally reported satisfaction with the support provided to consumers to do the things they want to do, including the opportunities provided to consumers to continue to participate in activities of daily living when consumers are no longer able to mobilise. </w:t>
      </w:r>
    </w:p>
    <w:p w14:paraId="02920A81" w14:textId="77777777" w:rsidR="000E3D0F" w:rsidRPr="00E53317" w:rsidRDefault="000E3D0F" w:rsidP="000E3D0F">
      <w:pPr>
        <w:pStyle w:val="ListBullet"/>
        <w:spacing w:before="0" w:after="240"/>
        <w:rPr>
          <w:i/>
        </w:rPr>
      </w:pPr>
      <w:r w:rsidRPr="00E53317">
        <w:t xml:space="preserve">Consumers and representatives interviewed mostly spoke positively on how the consumers do things outside the service and how they keep in touch with people who are important to them. </w:t>
      </w:r>
    </w:p>
    <w:p w14:paraId="37A99DAD" w14:textId="77777777" w:rsidR="000E3D0F" w:rsidRPr="00E53317" w:rsidRDefault="000E3D0F" w:rsidP="000E3D0F">
      <w:pPr>
        <w:pStyle w:val="ListBullet"/>
        <w:spacing w:before="0" w:after="240"/>
      </w:pPr>
      <w:r w:rsidRPr="00E53317">
        <w:t xml:space="preserve">Consumers and representatives largely expressed their satisfaction with the meals provided by the service. Their comments included for example, the “food is excellent”, the Chef comes up to the individual serveries and interacts with the consumers and the portions are </w:t>
      </w:r>
      <w:proofErr w:type="gramStart"/>
      <w:r w:rsidRPr="00E53317">
        <w:t>sufficient</w:t>
      </w:r>
      <w:proofErr w:type="gramEnd"/>
      <w:r w:rsidRPr="00E53317">
        <w:t xml:space="preserve">.    </w:t>
      </w:r>
    </w:p>
    <w:p w14:paraId="4A3AB5AA" w14:textId="6311EFD7" w:rsidR="000E3D0F" w:rsidRDefault="001F28F2" w:rsidP="001F28F2">
      <w:r>
        <w:rPr>
          <w:rFonts w:eastAsia="Calibri"/>
          <w:lang w:eastAsia="en-US"/>
        </w:rPr>
        <w:t xml:space="preserve">In addition, </w:t>
      </w:r>
      <w:r w:rsidR="00713B36">
        <w:rPr>
          <w:rFonts w:eastAsia="Calibri"/>
          <w:lang w:eastAsia="en-US"/>
        </w:rPr>
        <w:t>t</w:t>
      </w:r>
      <w:r w:rsidR="000E3D0F" w:rsidRPr="00663B6D">
        <w:rPr>
          <w:rFonts w:eastAsia="Calibri"/>
          <w:lang w:eastAsia="en-US"/>
        </w:rPr>
        <w:t xml:space="preserve">he </w:t>
      </w:r>
      <w:r w:rsidR="00713B36">
        <w:rPr>
          <w:rFonts w:eastAsia="Calibri"/>
          <w:lang w:eastAsia="en-US"/>
        </w:rPr>
        <w:t xml:space="preserve">assessment </w:t>
      </w:r>
      <w:r w:rsidR="000E3D0F" w:rsidRPr="00663B6D">
        <w:rPr>
          <w:rFonts w:eastAsia="Calibri"/>
          <w:lang w:eastAsia="en-US"/>
        </w:rPr>
        <w:t xml:space="preserve">team </w:t>
      </w:r>
      <w:r>
        <w:rPr>
          <w:rFonts w:eastAsia="Calibri"/>
          <w:lang w:eastAsia="en-US"/>
        </w:rPr>
        <w:t>spoke to t</w:t>
      </w:r>
      <w:r w:rsidR="000E3D0F">
        <w:t xml:space="preserve">he Recreational Activities Officers </w:t>
      </w:r>
      <w:r w:rsidR="00A048A3">
        <w:t xml:space="preserve">who </w:t>
      </w:r>
      <w:proofErr w:type="gramStart"/>
      <w:r w:rsidR="00A048A3">
        <w:t xml:space="preserve">demonstrated </w:t>
      </w:r>
      <w:r w:rsidR="000E3D0F">
        <w:t xml:space="preserve"> how</w:t>
      </w:r>
      <w:proofErr w:type="gramEnd"/>
      <w:r w:rsidR="000E3D0F">
        <w:t xml:space="preserve"> consumers are engaged and supported, on an ongoing basis, to make informed choices about the activities and social opportunities provided. </w:t>
      </w:r>
      <w:r w:rsidR="000E3D0F">
        <w:lastRenderedPageBreak/>
        <w:t>A</w:t>
      </w:r>
      <w:r w:rsidR="000E3D0F" w:rsidRPr="00E938C4">
        <w:t>ctivities are incorporated to meet the needs of consumers with varying levels of functional and cognitive abilit</w:t>
      </w:r>
      <w:r w:rsidR="000E3D0F">
        <w:t>ies</w:t>
      </w:r>
      <w:r w:rsidR="000E3D0F" w:rsidRPr="00E938C4">
        <w:t xml:space="preserve">. </w:t>
      </w:r>
      <w:r w:rsidR="000E3D0F" w:rsidRPr="00B429E7">
        <w:t>Care staff interviewed generally had a shared understanding of what consumers liked to do</w:t>
      </w:r>
      <w:r w:rsidR="000E3D0F">
        <w:t xml:space="preserve">, and this </w:t>
      </w:r>
      <w:r w:rsidR="000E3D0F" w:rsidRPr="00B429E7">
        <w:t xml:space="preserve">generally aligned with </w:t>
      </w:r>
      <w:r w:rsidR="000E3D0F">
        <w:t xml:space="preserve">consumers’ </w:t>
      </w:r>
      <w:r w:rsidR="000E3D0F" w:rsidRPr="00B429E7">
        <w:t>care planning documents</w:t>
      </w:r>
      <w:r w:rsidR="000E3D0F">
        <w:t xml:space="preserve">. Management and staff also </w:t>
      </w:r>
      <w:r w:rsidR="000E3D0F" w:rsidRPr="009700F7">
        <w:rPr>
          <w:rFonts w:eastAsia="Calibri"/>
        </w:rPr>
        <w:t xml:space="preserve">advised on how consumers are supported to do things not on the activities program. </w:t>
      </w:r>
    </w:p>
    <w:p w14:paraId="606245F2" w14:textId="317FA62C" w:rsidR="007F5256" w:rsidRPr="000E3D0F" w:rsidRDefault="00154403" w:rsidP="00154403">
      <w:pPr>
        <w:rPr>
          <w:rFonts w:eastAsia="Calibri"/>
          <w:color w:val="auto"/>
        </w:rPr>
      </w:pPr>
      <w:r w:rsidRPr="00154403">
        <w:rPr>
          <w:rFonts w:eastAsiaTheme="minorHAnsi"/>
        </w:rPr>
        <w:t xml:space="preserve">The Quality Standard is assessed </w:t>
      </w:r>
      <w:r w:rsidRPr="000E3D0F">
        <w:rPr>
          <w:rFonts w:eastAsiaTheme="minorHAnsi"/>
          <w:color w:val="auto"/>
        </w:rPr>
        <w:t xml:space="preserve">as Compliant as </w:t>
      </w:r>
      <w:r w:rsidR="00CA3E1D" w:rsidRPr="000E3D0F">
        <w:rPr>
          <w:rFonts w:eastAsiaTheme="minorHAnsi"/>
          <w:color w:val="auto"/>
        </w:rPr>
        <w:t>seven</w:t>
      </w:r>
      <w:r w:rsidRPr="000E3D0F">
        <w:rPr>
          <w:rFonts w:eastAsiaTheme="minorHAnsi"/>
          <w:color w:val="auto"/>
        </w:rPr>
        <w:t xml:space="preserve"> of the seven specific requirements have been assessed as Compliant.</w:t>
      </w:r>
    </w:p>
    <w:p w14:paraId="35223C8A" w14:textId="77777777" w:rsidR="00301877" w:rsidRDefault="007E1999" w:rsidP="00427817">
      <w:pPr>
        <w:pStyle w:val="Heading2"/>
      </w:pPr>
      <w:r>
        <w:t xml:space="preserve">Assessment of </w:t>
      </w:r>
      <w:r w:rsidR="00032B17">
        <w:t xml:space="preserve">Standard 4 </w:t>
      </w:r>
      <w:r w:rsidR="00301877">
        <w:t>Requirements</w:t>
      </w:r>
    </w:p>
    <w:p w14:paraId="7D795BFC" w14:textId="77777777" w:rsidR="00314FF7" w:rsidRPr="00314FF7" w:rsidRDefault="00314FF7" w:rsidP="00314FF7">
      <w:pPr>
        <w:pStyle w:val="Heading3"/>
      </w:pPr>
      <w:r w:rsidRPr="00314FF7">
        <w:t>Requirement 4(3)(a)</w:t>
      </w:r>
      <w:r>
        <w:tab/>
      </w:r>
      <w:r w:rsidR="00713617" w:rsidRPr="00051035">
        <w:t>Compliant</w:t>
      </w:r>
    </w:p>
    <w:p w14:paraId="33CADB4B"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5649CD07" w14:textId="77777777" w:rsidR="00314FF7" w:rsidRPr="00D435F8" w:rsidRDefault="00314FF7" w:rsidP="00314FF7">
      <w:pPr>
        <w:pStyle w:val="Heading3"/>
      </w:pPr>
      <w:r w:rsidRPr="00D435F8">
        <w:t>Requirement 4(3)(b)</w:t>
      </w:r>
      <w:r>
        <w:tab/>
      </w:r>
      <w:r w:rsidR="00713617" w:rsidRPr="00051035">
        <w:t>Compliant</w:t>
      </w:r>
    </w:p>
    <w:p w14:paraId="684B7A5B" w14:textId="77777777" w:rsidR="00314FF7" w:rsidRDefault="00314FF7" w:rsidP="00314FF7">
      <w:r w:rsidRPr="00032B17">
        <w:t>Services and supports for daily living promote each consumer’s emotional, spiritual and psychological well-being.</w:t>
      </w:r>
    </w:p>
    <w:p w14:paraId="0590B376" w14:textId="77777777" w:rsidR="00314FF7" w:rsidRPr="00D435F8" w:rsidRDefault="00314FF7" w:rsidP="00314FF7">
      <w:pPr>
        <w:pStyle w:val="Heading3"/>
      </w:pPr>
      <w:r w:rsidRPr="00D435F8">
        <w:t>Requirement 4(3)(c)</w:t>
      </w:r>
      <w:r>
        <w:tab/>
      </w:r>
      <w:r w:rsidR="00713617" w:rsidRPr="00051035">
        <w:t>Compliant</w:t>
      </w:r>
    </w:p>
    <w:p w14:paraId="1B417183" w14:textId="77777777" w:rsidR="00314FF7" w:rsidRPr="00032B17" w:rsidRDefault="00314FF7" w:rsidP="00314FF7">
      <w:r w:rsidRPr="00032B17">
        <w:t>Services and supports for daily living assist each consumer to:</w:t>
      </w:r>
    </w:p>
    <w:p w14:paraId="38AC788B"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B99510D"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53C7306B" w14:textId="77777777"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67A19846" w14:textId="77777777" w:rsidR="00314FF7" w:rsidRPr="00D435F8" w:rsidRDefault="00314FF7" w:rsidP="00314FF7">
      <w:pPr>
        <w:pStyle w:val="Heading3"/>
      </w:pPr>
      <w:r w:rsidRPr="00D435F8">
        <w:t>Requirement 4(3)(d)</w:t>
      </w:r>
      <w:r>
        <w:tab/>
      </w:r>
      <w:r w:rsidR="00713617" w:rsidRPr="00051035">
        <w:t>Compliant</w:t>
      </w:r>
    </w:p>
    <w:p w14:paraId="3D5BA2AD" w14:textId="77777777" w:rsidR="00314FF7" w:rsidRDefault="00314FF7" w:rsidP="00314FF7">
      <w:r w:rsidRPr="00032B17">
        <w:t>Information about the consumer’s condition, needs and preferences is communicated within the organisation, and with others where responsibility for care is shared.</w:t>
      </w:r>
    </w:p>
    <w:p w14:paraId="6A361CBB" w14:textId="77777777" w:rsidR="00314FF7" w:rsidRPr="00D435F8" w:rsidRDefault="00314FF7" w:rsidP="00314FF7">
      <w:pPr>
        <w:pStyle w:val="Heading3"/>
      </w:pPr>
      <w:r w:rsidRPr="00D435F8">
        <w:t>Requirement 4(3)(e)</w:t>
      </w:r>
      <w:r>
        <w:tab/>
      </w:r>
      <w:r w:rsidR="00713617" w:rsidRPr="00051035">
        <w:t>Compliant</w:t>
      </w:r>
    </w:p>
    <w:p w14:paraId="38F91477" w14:textId="77777777" w:rsidR="00314FF7" w:rsidRDefault="00314FF7" w:rsidP="00314FF7">
      <w:r w:rsidRPr="00032B17">
        <w:t>Timely and appropriate referrals to individuals, other organisations and providers of other care and services.</w:t>
      </w:r>
    </w:p>
    <w:p w14:paraId="0DB1F4A8" w14:textId="77777777" w:rsidR="00314FF7" w:rsidRPr="00D435F8" w:rsidRDefault="00314FF7" w:rsidP="00314FF7">
      <w:pPr>
        <w:pStyle w:val="Heading3"/>
      </w:pPr>
      <w:r w:rsidRPr="00D435F8">
        <w:t>Requirement 4(3)(f)</w:t>
      </w:r>
      <w:r>
        <w:tab/>
      </w:r>
      <w:r w:rsidR="00713617" w:rsidRPr="00051035">
        <w:t>Compliant</w:t>
      </w:r>
    </w:p>
    <w:p w14:paraId="7F037DFC" w14:textId="77777777" w:rsidR="00314FF7" w:rsidRDefault="00314FF7" w:rsidP="00314FF7">
      <w:r w:rsidRPr="00032B17">
        <w:t>Where meals are provided, they are varied and of suitable quality and quantity.</w:t>
      </w:r>
    </w:p>
    <w:p w14:paraId="157B9489" w14:textId="77777777" w:rsidR="00314FF7" w:rsidRPr="00D435F8" w:rsidRDefault="00314FF7" w:rsidP="00314FF7">
      <w:pPr>
        <w:pStyle w:val="Heading3"/>
      </w:pPr>
      <w:r w:rsidRPr="00D435F8">
        <w:lastRenderedPageBreak/>
        <w:t>Requirement 4(3)(g)</w:t>
      </w:r>
      <w:r>
        <w:tab/>
      </w:r>
      <w:r w:rsidR="00713617" w:rsidRPr="00051035">
        <w:t>Compliant</w:t>
      </w:r>
    </w:p>
    <w:p w14:paraId="40FE005F" w14:textId="77777777" w:rsidR="00314FF7" w:rsidRDefault="00314FF7" w:rsidP="00314FF7">
      <w:r w:rsidRPr="00032B17">
        <w:t>Where equipment is provided, it is safe, suitable, clean and well maintained.</w:t>
      </w:r>
    </w:p>
    <w:p w14:paraId="03D4ACB4" w14:textId="77777777" w:rsidR="00314FF7" w:rsidRPr="00314FF7" w:rsidRDefault="00314FF7" w:rsidP="00314FF7"/>
    <w:p w14:paraId="10F222E0"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3430A8AB"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0C5041E6" wp14:editId="7DFCBD6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B562A8" w:rsidRPr="00703E80">
        <w:rPr>
          <w:color w:val="FFFFFF" w:themeColor="background1"/>
          <w:sz w:val="36"/>
        </w:rPr>
        <w:t>COMPLIANT</w:t>
      </w:r>
      <w:r w:rsidRPr="00EB1D71">
        <w:rPr>
          <w:color w:val="FFFFFF" w:themeColor="background1"/>
          <w:sz w:val="36"/>
        </w:rPr>
        <w:br/>
        <w:t>Organisation’s services environment</w:t>
      </w:r>
    </w:p>
    <w:p w14:paraId="49C371ED" w14:textId="77777777" w:rsidR="007F5256" w:rsidRPr="00FD1B02" w:rsidRDefault="007F5256" w:rsidP="009C6F30">
      <w:pPr>
        <w:pStyle w:val="Heading3"/>
        <w:shd w:val="clear" w:color="auto" w:fill="F2F2F2" w:themeFill="background1" w:themeFillShade="F2"/>
      </w:pPr>
      <w:r w:rsidRPr="00FD1B02">
        <w:t>Consumer outcome:</w:t>
      </w:r>
    </w:p>
    <w:p w14:paraId="69F667B6"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CF5B06C" w14:textId="77777777" w:rsidR="007F5256" w:rsidRDefault="007F5256" w:rsidP="009C6F30">
      <w:pPr>
        <w:pStyle w:val="Heading3"/>
        <w:shd w:val="clear" w:color="auto" w:fill="F2F2F2" w:themeFill="background1" w:themeFillShade="F2"/>
      </w:pPr>
      <w:r>
        <w:t>Organisation statement:</w:t>
      </w:r>
    </w:p>
    <w:p w14:paraId="687DEA03"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1875992" w14:textId="77777777" w:rsidR="007F5256" w:rsidRDefault="007F5256" w:rsidP="00427817">
      <w:pPr>
        <w:pStyle w:val="Heading2"/>
      </w:pPr>
      <w:r>
        <w:t>Assessment of Standard 5</w:t>
      </w:r>
    </w:p>
    <w:p w14:paraId="18A77533" w14:textId="6EBF4689" w:rsidR="007855BD" w:rsidRPr="003707E6" w:rsidRDefault="000C2C5C" w:rsidP="007855BD">
      <w:pPr>
        <w:rPr>
          <w:rFonts w:eastAsia="Calibri"/>
          <w:color w:val="auto"/>
          <w:lang w:eastAsia="en-US"/>
        </w:rPr>
      </w:pPr>
      <w:r>
        <w:rPr>
          <w:rFonts w:eastAsia="Calibri"/>
          <w:color w:val="auto"/>
          <w:lang w:eastAsia="en-US"/>
        </w:rPr>
        <w:t>The assessment team found m</w:t>
      </w:r>
      <w:r w:rsidR="007855BD" w:rsidRPr="003707E6">
        <w:rPr>
          <w:rFonts w:eastAsia="Calibri"/>
          <w:color w:val="auto"/>
          <w:lang w:eastAsia="en-US"/>
        </w:rPr>
        <w:t xml:space="preserve">ost consumers </w:t>
      </w:r>
      <w:r w:rsidR="007855BD">
        <w:rPr>
          <w:rFonts w:eastAsia="Calibri"/>
          <w:color w:val="auto"/>
          <w:lang w:eastAsia="en-US"/>
        </w:rPr>
        <w:t>sampled</w:t>
      </w:r>
      <w:r w:rsidR="007855BD" w:rsidRPr="003707E6">
        <w:rPr>
          <w:rFonts w:eastAsia="Calibri"/>
          <w:color w:val="auto"/>
          <w:lang w:eastAsia="en-US"/>
        </w:rPr>
        <w:t xml:space="preserve"> indicated that they feel they belong in the </w:t>
      </w:r>
      <w:proofErr w:type="gramStart"/>
      <w:r w:rsidR="007855BD" w:rsidRPr="003707E6">
        <w:rPr>
          <w:rFonts w:eastAsia="Calibri"/>
          <w:color w:val="auto"/>
          <w:lang w:eastAsia="en-US"/>
        </w:rPr>
        <w:t>service, and</w:t>
      </w:r>
      <w:proofErr w:type="gramEnd"/>
      <w:r w:rsidR="007855BD" w:rsidRPr="003707E6">
        <w:rPr>
          <w:rFonts w:eastAsia="Calibri"/>
          <w:color w:val="auto"/>
          <w:lang w:eastAsia="en-US"/>
        </w:rPr>
        <w:t xml:space="preserve"> feel safe and comfortable in the service environment. </w:t>
      </w:r>
    </w:p>
    <w:p w14:paraId="6B47E92F" w14:textId="759D1804" w:rsidR="007855BD" w:rsidRPr="00663B6D" w:rsidRDefault="003C2C63" w:rsidP="007855BD">
      <w:pPr>
        <w:rPr>
          <w:rFonts w:eastAsia="Calibri"/>
          <w:lang w:eastAsia="en-US"/>
        </w:rPr>
      </w:pPr>
      <w:r>
        <w:rPr>
          <w:rFonts w:eastAsia="Calibri"/>
          <w:lang w:eastAsia="en-US"/>
        </w:rPr>
        <w:t xml:space="preserve">The following </w:t>
      </w:r>
      <w:r w:rsidR="00BC3AEB">
        <w:rPr>
          <w:rFonts w:eastAsia="Calibri"/>
          <w:lang w:eastAsia="en-US"/>
        </w:rPr>
        <w:t xml:space="preserve">comments and </w:t>
      </w:r>
      <w:r>
        <w:rPr>
          <w:rFonts w:eastAsia="Calibri"/>
          <w:lang w:eastAsia="en-US"/>
        </w:rPr>
        <w:t>examples were provided to the assessment team</w:t>
      </w:r>
      <w:r w:rsidR="007855BD" w:rsidRPr="00663B6D">
        <w:rPr>
          <w:rFonts w:eastAsia="Calibri"/>
          <w:lang w:eastAsia="en-US"/>
        </w:rPr>
        <w:t>:</w:t>
      </w:r>
    </w:p>
    <w:p w14:paraId="40C9B11A" w14:textId="77777777" w:rsidR="007855BD" w:rsidRDefault="007855BD" w:rsidP="007855BD">
      <w:pPr>
        <w:pStyle w:val="ListBullet"/>
        <w:spacing w:before="120"/>
        <w:ind w:left="360"/>
      </w:pPr>
      <w:r w:rsidRPr="00063FB4">
        <w:t>Consumers and representatives generally commented positively on the environment, and what makes it a nice place to live</w:t>
      </w:r>
      <w:r>
        <w:t xml:space="preserve"> with one consumer </w:t>
      </w:r>
      <w:r w:rsidRPr="000A3313">
        <w:t>relat</w:t>
      </w:r>
      <w:r>
        <w:t>ing that when their</w:t>
      </w:r>
      <w:r w:rsidRPr="000A3313">
        <w:t xml:space="preserve"> family visits</w:t>
      </w:r>
      <w:r>
        <w:t>, th</w:t>
      </w:r>
      <w:r w:rsidRPr="000A3313">
        <w:t xml:space="preserve">ey meet in </w:t>
      </w:r>
      <w:r>
        <w:t xml:space="preserve">their </w:t>
      </w:r>
      <w:r w:rsidRPr="000A3313">
        <w:t>“room, the lounge area or the alcove is always free, a nice place for a cup of tea”.</w:t>
      </w:r>
      <w:r>
        <w:t xml:space="preserve"> Two consumers also advised they like going for a walk outside, going to the coffee shop and/or out for a meal with friends or visitors.</w:t>
      </w:r>
    </w:p>
    <w:p w14:paraId="149C0432" w14:textId="77777777" w:rsidR="007855BD" w:rsidRPr="00D00DE0" w:rsidRDefault="007855BD" w:rsidP="007855BD">
      <w:pPr>
        <w:pStyle w:val="ListBullet"/>
        <w:spacing w:before="120"/>
        <w:ind w:left="360"/>
        <w:rPr>
          <w:i/>
        </w:rPr>
      </w:pPr>
      <w:r w:rsidRPr="00D00DE0">
        <w:t>Consumers and representatives reported their satisfaction with the cleanliness of the service</w:t>
      </w:r>
      <w:r>
        <w:t xml:space="preserve">, </w:t>
      </w:r>
      <w:r w:rsidRPr="00D00DE0">
        <w:t>the consumers</w:t>
      </w:r>
      <w:r>
        <w:t>’</w:t>
      </w:r>
      <w:r w:rsidRPr="00D00DE0">
        <w:t xml:space="preserve"> living environment</w:t>
      </w:r>
      <w:r>
        <w:t xml:space="preserve"> and that the service is generally well maintained</w:t>
      </w:r>
      <w:r w:rsidRPr="00D00DE0">
        <w:t>.</w:t>
      </w:r>
    </w:p>
    <w:p w14:paraId="4059AC29" w14:textId="77777777" w:rsidR="007855BD" w:rsidRPr="007657AB" w:rsidRDefault="007855BD" w:rsidP="007855BD">
      <w:pPr>
        <w:pStyle w:val="ListBullet"/>
        <w:spacing w:before="120"/>
        <w:ind w:left="360"/>
        <w:rPr>
          <w:i/>
        </w:rPr>
      </w:pPr>
      <w:r w:rsidRPr="00063FB4">
        <w:t xml:space="preserve">Consumers and representatives commented positively on the </w:t>
      </w:r>
      <w:r>
        <w:t xml:space="preserve">furnishing and fittings of the service. They also expressed their satisfaction with the equipment provided to assist consumers for example, with their mobilisation requirement and this included wheel chairs and fall out chairs.  </w:t>
      </w:r>
    </w:p>
    <w:p w14:paraId="311597C5" w14:textId="77777777" w:rsidR="00F12A83" w:rsidRDefault="007855BD" w:rsidP="00BC3AEB">
      <w:pPr>
        <w:pStyle w:val="ListBullet"/>
        <w:numPr>
          <w:ilvl w:val="0"/>
          <w:numId w:val="0"/>
        </w:numPr>
        <w:spacing w:before="120"/>
      </w:pPr>
      <w:r>
        <w:t xml:space="preserve">The </w:t>
      </w:r>
      <w:r w:rsidR="00BC3AEB">
        <w:t xml:space="preserve">assessment team </w:t>
      </w:r>
      <w:r w:rsidR="00F12A83">
        <w:t xml:space="preserve">also </w:t>
      </w:r>
      <w:r w:rsidR="00BC3AEB">
        <w:t>observed</w:t>
      </w:r>
      <w:r w:rsidR="00F12A83">
        <w:t>:</w:t>
      </w:r>
    </w:p>
    <w:p w14:paraId="5D174050" w14:textId="77777777" w:rsidR="00F12A83" w:rsidRPr="00BB6D71" w:rsidRDefault="007855BD" w:rsidP="00BB6D71">
      <w:pPr>
        <w:numPr>
          <w:ilvl w:val="0"/>
          <w:numId w:val="31"/>
        </w:numPr>
        <w:spacing w:before="120"/>
        <w:rPr>
          <w:color w:val="auto"/>
        </w:rPr>
      </w:pPr>
      <w:r w:rsidRPr="00BB6D71">
        <w:rPr>
          <w:color w:val="auto"/>
        </w:rPr>
        <w:t>reception staff were welcoming and engaged with consumers and/or their visitors in a friendly and positive manner</w:t>
      </w:r>
      <w:r w:rsidR="00BC3AEB" w:rsidRPr="00BB6D71">
        <w:rPr>
          <w:color w:val="auto"/>
        </w:rPr>
        <w:t xml:space="preserve">, </w:t>
      </w:r>
      <w:r w:rsidRPr="00BB6D71">
        <w:rPr>
          <w:color w:val="auto"/>
        </w:rPr>
        <w:t xml:space="preserve"> </w:t>
      </w:r>
    </w:p>
    <w:p w14:paraId="078CD909" w14:textId="77777777" w:rsidR="00F12A83" w:rsidRPr="00BB6D71" w:rsidRDefault="007855BD" w:rsidP="00BB6D71">
      <w:pPr>
        <w:numPr>
          <w:ilvl w:val="0"/>
          <w:numId w:val="31"/>
        </w:numPr>
        <w:spacing w:before="120"/>
        <w:rPr>
          <w:color w:val="auto"/>
        </w:rPr>
      </w:pPr>
      <w:r w:rsidRPr="00BB6D71">
        <w:rPr>
          <w:color w:val="auto"/>
        </w:rPr>
        <w:t xml:space="preserve">Consumers and their representatives/visitors </w:t>
      </w:r>
      <w:r w:rsidR="00EF42ED" w:rsidRPr="00BB6D71">
        <w:rPr>
          <w:color w:val="auto"/>
        </w:rPr>
        <w:t xml:space="preserve">had </w:t>
      </w:r>
      <w:r w:rsidRPr="00BB6D71">
        <w:rPr>
          <w:color w:val="auto"/>
        </w:rPr>
        <w:t xml:space="preserve">access </w:t>
      </w:r>
      <w:r w:rsidR="00EF42ED" w:rsidRPr="00BB6D71">
        <w:rPr>
          <w:color w:val="auto"/>
        </w:rPr>
        <w:t xml:space="preserve">to the </w:t>
      </w:r>
      <w:r w:rsidRPr="00BB6D71">
        <w:rPr>
          <w:color w:val="auto"/>
        </w:rPr>
        <w:t xml:space="preserve">communal lounge and seating alcoves areas throughout the visit. </w:t>
      </w:r>
    </w:p>
    <w:p w14:paraId="202CC275" w14:textId="77777777" w:rsidR="006C1AF1" w:rsidRPr="00BB6D71" w:rsidRDefault="007855BD" w:rsidP="00BB6D71">
      <w:pPr>
        <w:numPr>
          <w:ilvl w:val="0"/>
          <w:numId w:val="31"/>
        </w:numPr>
        <w:spacing w:before="120"/>
        <w:rPr>
          <w:color w:val="auto"/>
        </w:rPr>
      </w:pPr>
      <w:r w:rsidRPr="00BB6D71">
        <w:rPr>
          <w:color w:val="auto"/>
        </w:rPr>
        <w:lastRenderedPageBreak/>
        <w:t xml:space="preserve">Consumers rooms were furnished and decorated with personalised items and mementoes. </w:t>
      </w:r>
    </w:p>
    <w:p w14:paraId="62787F96" w14:textId="77777777" w:rsidR="006C1AF1" w:rsidRPr="00BB6D71" w:rsidRDefault="007855BD" w:rsidP="00BB6D71">
      <w:pPr>
        <w:numPr>
          <w:ilvl w:val="0"/>
          <w:numId w:val="31"/>
        </w:numPr>
        <w:spacing w:before="120"/>
        <w:rPr>
          <w:color w:val="auto"/>
        </w:rPr>
      </w:pPr>
      <w:r w:rsidRPr="00BB6D71">
        <w:rPr>
          <w:color w:val="auto"/>
        </w:rPr>
        <w:t xml:space="preserve">Consumers were observed to have access to call bells to request the assistance of staff when needed. </w:t>
      </w:r>
    </w:p>
    <w:p w14:paraId="5DAE23BB" w14:textId="77777777" w:rsidR="006C1AF1" w:rsidRPr="00BB6D71" w:rsidRDefault="007855BD" w:rsidP="00BB6D71">
      <w:pPr>
        <w:numPr>
          <w:ilvl w:val="0"/>
          <w:numId w:val="31"/>
        </w:numPr>
        <w:spacing w:before="120"/>
        <w:rPr>
          <w:color w:val="auto"/>
        </w:rPr>
      </w:pPr>
      <w:r w:rsidRPr="00BB6D71">
        <w:rPr>
          <w:color w:val="auto"/>
        </w:rPr>
        <w:t xml:space="preserve">Furniture and fittings </w:t>
      </w:r>
      <w:r w:rsidR="006C1AF1" w:rsidRPr="00BB6D71">
        <w:rPr>
          <w:color w:val="auto"/>
        </w:rPr>
        <w:t>were</w:t>
      </w:r>
      <w:r w:rsidRPr="00BB6D71">
        <w:rPr>
          <w:color w:val="auto"/>
        </w:rPr>
        <w:t xml:space="preserve"> clean and well maintained, and there were </w:t>
      </w:r>
      <w:proofErr w:type="gramStart"/>
      <w:r w:rsidRPr="00BB6D71">
        <w:rPr>
          <w:color w:val="auto"/>
        </w:rPr>
        <w:t>sufficient</w:t>
      </w:r>
      <w:proofErr w:type="gramEnd"/>
      <w:r w:rsidRPr="00BB6D71">
        <w:rPr>
          <w:color w:val="auto"/>
        </w:rPr>
        <w:t xml:space="preserve"> quantities to meet the needs of consumers. </w:t>
      </w:r>
    </w:p>
    <w:p w14:paraId="62F7F837" w14:textId="7BA40058" w:rsidR="007F5256" w:rsidRPr="006C1AF1" w:rsidRDefault="00154403" w:rsidP="006C1AF1">
      <w:pPr>
        <w:pStyle w:val="ListBullet"/>
        <w:numPr>
          <w:ilvl w:val="0"/>
          <w:numId w:val="0"/>
        </w:numPr>
        <w:spacing w:before="120"/>
        <w:rPr>
          <w:rFonts w:eastAsia="Calibri"/>
        </w:rPr>
      </w:pPr>
      <w:r w:rsidRPr="006C1AF1">
        <w:t xml:space="preserve">The Quality Standard is assessed as </w:t>
      </w:r>
      <w:r w:rsidR="00C07BE0" w:rsidRPr="006C1AF1">
        <w:t>C</w:t>
      </w:r>
      <w:r w:rsidRPr="006C1AF1">
        <w:t xml:space="preserve">ompliant as </w:t>
      </w:r>
      <w:r w:rsidR="00C07BE0" w:rsidRPr="006C1AF1">
        <w:t>three</w:t>
      </w:r>
      <w:r w:rsidRPr="006C1AF1">
        <w:t xml:space="preserve"> of the three specific requirements have been assessed as Compliant.</w:t>
      </w:r>
    </w:p>
    <w:p w14:paraId="5DFA330B" w14:textId="77777777" w:rsidR="00301877" w:rsidRDefault="007E1999" w:rsidP="00427817">
      <w:pPr>
        <w:pStyle w:val="Heading2"/>
      </w:pPr>
      <w:r>
        <w:t xml:space="preserve">Assessment of </w:t>
      </w:r>
      <w:r w:rsidR="009C6F30">
        <w:t xml:space="preserve">Standard 5 </w:t>
      </w:r>
      <w:r w:rsidR="00301877">
        <w:t>Requirements</w:t>
      </w:r>
    </w:p>
    <w:p w14:paraId="628502DD" w14:textId="77777777" w:rsidR="00314FF7" w:rsidRPr="00314FF7" w:rsidRDefault="00314FF7" w:rsidP="00314FF7">
      <w:pPr>
        <w:pStyle w:val="Heading3"/>
      </w:pPr>
      <w:r w:rsidRPr="00314FF7">
        <w:t>Requirement 5(3)(a)</w:t>
      </w:r>
      <w:r>
        <w:tab/>
      </w:r>
      <w:r w:rsidR="00713617" w:rsidRPr="00051035">
        <w:t>Compliant</w:t>
      </w:r>
    </w:p>
    <w:p w14:paraId="23CBB845" w14:textId="77777777" w:rsidR="00314FF7" w:rsidRDefault="00314FF7" w:rsidP="00314FF7">
      <w:r w:rsidRPr="009C6F30">
        <w:t>The service environment is welcoming and easy to understand, and optimises each consumer’s sense of belonging, independence, interaction and function.</w:t>
      </w:r>
    </w:p>
    <w:p w14:paraId="2BB2F309" w14:textId="77777777" w:rsidR="00314FF7" w:rsidRPr="00D435F8" w:rsidRDefault="00314FF7" w:rsidP="00314FF7">
      <w:pPr>
        <w:pStyle w:val="Heading3"/>
      </w:pPr>
      <w:r w:rsidRPr="00D435F8">
        <w:t>Requirement 5(3)(b)</w:t>
      </w:r>
      <w:r>
        <w:tab/>
      </w:r>
      <w:r w:rsidR="00713617" w:rsidRPr="00051035">
        <w:t>Compliant</w:t>
      </w:r>
    </w:p>
    <w:p w14:paraId="0B2266DB" w14:textId="77777777" w:rsidR="00314FF7" w:rsidRPr="00314FF7" w:rsidRDefault="00314FF7" w:rsidP="00314FF7">
      <w:r w:rsidRPr="00314FF7">
        <w:t>The service environment:</w:t>
      </w:r>
    </w:p>
    <w:p w14:paraId="41D09715"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7A40CAF4" w14:textId="7777777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28D46284" w14:textId="77777777" w:rsidR="00C11149" w:rsidRDefault="008643CB" w:rsidP="00314FF7">
      <w:pPr>
        <w:rPr>
          <w:color w:val="auto"/>
        </w:rPr>
      </w:pPr>
      <w:r>
        <w:rPr>
          <w:color w:val="auto"/>
        </w:rPr>
        <w:t xml:space="preserve">The assessment </w:t>
      </w:r>
      <w:r w:rsidR="00CD6A8E">
        <w:rPr>
          <w:color w:val="auto"/>
        </w:rPr>
        <w:t>team observed the service environment to be clean, tidy, free from clutter and generally well maintained</w:t>
      </w:r>
      <w:r w:rsidR="00C11149">
        <w:rPr>
          <w:color w:val="auto"/>
        </w:rPr>
        <w:t xml:space="preserve">. </w:t>
      </w:r>
    </w:p>
    <w:p w14:paraId="05B52B10" w14:textId="45FF63CE" w:rsidR="001B6AE5" w:rsidRDefault="00FD66CE" w:rsidP="00314FF7">
      <w:pPr>
        <w:rPr>
          <w:color w:val="auto"/>
        </w:rPr>
      </w:pPr>
      <w:r w:rsidRPr="008564A7">
        <w:rPr>
          <w:color w:val="auto"/>
        </w:rPr>
        <w:t xml:space="preserve">The assessment team noted on one day of the visit </w:t>
      </w:r>
      <w:r w:rsidR="00135662" w:rsidRPr="008564A7">
        <w:rPr>
          <w:color w:val="auto"/>
        </w:rPr>
        <w:t xml:space="preserve">a staff person did not stop doors banging </w:t>
      </w:r>
      <w:r w:rsidR="00CB323B" w:rsidRPr="008564A7">
        <w:rPr>
          <w:color w:val="auto"/>
        </w:rPr>
        <w:t xml:space="preserve">when they were closing </w:t>
      </w:r>
      <w:proofErr w:type="gramStart"/>
      <w:r w:rsidR="00CB323B" w:rsidRPr="008564A7">
        <w:rPr>
          <w:color w:val="auto"/>
        </w:rPr>
        <w:t>them</w:t>
      </w:r>
      <w:proofErr w:type="gramEnd"/>
      <w:r w:rsidR="001B6AE5">
        <w:rPr>
          <w:color w:val="auto"/>
        </w:rPr>
        <w:t xml:space="preserve"> and </w:t>
      </w:r>
      <w:r w:rsidR="00CB323B" w:rsidRPr="008564A7">
        <w:rPr>
          <w:color w:val="auto"/>
        </w:rPr>
        <w:t xml:space="preserve">the call bell annunciator was loud and </w:t>
      </w:r>
      <w:r w:rsidR="002B6732">
        <w:rPr>
          <w:color w:val="auto"/>
        </w:rPr>
        <w:t xml:space="preserve">both were </w:t>
      </w:r>
      <w:r w:rsidR="008346EB" w:rsidRPr="008564A7">
        <w:rPr>
          <w:color w:val="auto"/>
        </w:rPr>
        <w:t xml:space="preserve">of concern to one care recipient. </w:t>
      </w:r>
    </w:p>
    <w:p w14:paraId="3038168A" w14:textId="3FB3B6E9" w:rsidR="00FB4EBA" w:rsidRDefault="008346EB" w:rsidP="00314FF7">
      <w:pPr>
        <w:rPr>
          <w:color w:val="auto"/>
        </w:rPr>
      </w:pPr>
      <w:r w:rsidRPr="008564A7">
        <w:rPr>
          <w:color w:val="auto"/>
        </w:rPr>
        <w:t>I</w:t>
      </w:r>
      <w:r w:rsidR="001B6AE5">
        <w:rPr>
          <w:color w:val="auto"/>
        </w:rPr>
        <w:t>n relation to the call bell,</w:t>
      </w:r>
      <w:r w:rsidR="00EE660E">
        <w:rPr>
          <w:color w:val="auto"/>
        </w:rPr>
        <w:t xml:space="preserve"> I</w:t>
      </w:r>
      <w:r w:rsidRPr="008564A7">
        <w:rPr>
          <w:color w:val="auto"/>
        </w:rPr>
        <w:t xml:space="preserve"> note the approved providers response </w:t>
      </w:r>
      <w:r w:rsidR="00007A20" w:rsidRPr="008564A7">
        <w:rPr>
          <w:color w:val="auto"/>
        </w:rPr>
        <w:t xml:space="preserve">and the </w:t>
      </w:r>
      <w:r w:rsidR="00EE660E">
        <w:rPr>
          <w:color w:val="auto"/>
        </w:rPr>
        <w:t xml:space="preserve">assessment </w:t>
      </w:r>
      <w:r w:rsidR="00007A20" w:rsidRPr="008564A7">
        <w:rPr>
          <w:color w:val="auto"/>
        </w:rPr>
        <w:t>team</w:t>
      </w:r>
      <w:r w:rsidR="00EE660E">
        <w:rPr>
          <w:color w:val="auto"/>
        </w:rPr>
        <w:t>’s</w:t>
      </w:r>
      <w:r w:rsidR="00007A20" w:rsidRPr="008564A7">
        <w:rPr>
          <w:color w:val="auto"/>
        </w:rPr>
        <w:t xml:space="preserve"> report confirms </w:t>
      </w:r>
      <w:r w:rsidRPr="008564A7">
        <w:rPr>
          <w:color w:val="auto"/>
        </w:rPr>
        <w:t>the call bell issue was being</w:t>
      </w:r>
      <w:r w:rsidR="00007A20" w:rsidRPr="008564A7">
        <w:rPr>
          <w:color w:val="auto"/>
        </w:rPr>
        <w:t xml:space="preserve"> </w:t>
      </w:r>
      <w:r w:rsidRPr="008564A7">
        <w:rPr>
          <w:color w:val="auto"/>
        </w:rPr>
        <w:t xml:space="preserve">investigated at the time </w:t>
      </w:r>
      <w:r w:rsidR="00EE660E">
        <w:rPr>
          <w:color w:val="auto"/>
        </w:rPr>
        <w:t>of the aud</w:t>
      </w:r>
      <w:r w:rsidR="00FB4EBA">
        <w:rPr>
          <w:color w:val="auto"/>
        </w:rPr>
        <w:t xml:space="preserve">it. </w:t>
      </w:r>
      <w:r w:rsidR="00E50107">
        <w:rPr>
          <w:color w:val="auto"/>
        </w:rPr>
        <w:t xml:space="preserve">The approved providers response states the </w:t>
      </w:r>
      <w:r w:rsidR="00FB4EBA">
        <w:rPr>
          <w:color w:val="auto"/>
        </w:rPr>
        <w:t>call bell annunciator is at its lowest level</w:t>
      </w:r>
      <w:r w:rsidR="0021202E">
        <w:rPr>
          <w:color w:val="auto"/>
        </w:rPr>
        <w:t xml:space="preserve">, </w:t>
      </w:r>
      <w:r w:rsidR="0037375A">
        <w:rPr>
          <w:color w:val="auto"/>
        </w:rPr>
        <w:t xml:space="preserve">efforts have been made to soften the impact of noise </w:t>
      </w:r>
      <w:r w:rsidR="00E50107">
        <w:rPr>
          <w:color w:val="auto"/>
        </w:rPr>
        <w:t>and the consumer im</w:t>
      </w:r>
      <w:r w:rsidR="000C60B2">
        <w:rPr>
          <w:color w:val="auto"/>
        </w:rPr>
        <w:t>p</w:t>
      </w:r>
      <w:r w:rsidR="00E50107">
        <w:rPr>
          <w:color w:val="auto"/>
        </w:rPr>
        <w:t>acted has</w:t>
      </w:r>
      <w:r w:rsidR="000C60B2">
        <w:rPr>
          <w:color w:val="auto"/>
        </w:rPr>
        <w:t xml:space="preserve"> been o</w:t>
      </w:r>
      <w:r w:rsidR="0037375A">
        <w:rPr>
          <w:color w:val="auto"/>
        </w:rPr>
        <w:t xml:space="preserve">ffered </w:t>
      </w:r>
      <w:r w:rsidR="005B502C">
        <w:rPr>
          <w:color w:val="auto"/>
        </w:rPr>
        <w:t>a change of room but has declined</w:t>
      </w:r>
      <w:r w:rsidR="00E50107">
        <w:rPr>
          <w:color w:val="auto"/>
        </w:rPr>
        <w:t xml:space="preserve"> </w:t>
      </w:r>
    </w:p>
    <w:p w14:paraId="2162573B" w14:textId="267CC46D" w:rsidR="00EF2258" w:rsidRPr="008564A7" w:rsidRDefault="00E94AD8" w:rsidP="00314FF7">
      <w:pPr>
        <w:rPr>
          <w:color w:val="auto"/>
        </w:rPr>
      </w:pPr>
      <w:r>
        <w:rPr>
          <w:color w:val="auto"/>
        </w:rPr>
        <w:t>In relation to ba</w:t>
      </w:r>
      <w:r w:rsidR="00CF09CE">
        <w:rPr>
          <w:color w:val="auto"/>
        </w:rPr>
        <w:t>n</w:t>
      </w:r>
      <w:r>
        <w:rPr>
          <w:color w:val="auto"/>
        </w:rPr>
        <w:t>ging doors, I have noted the approved providers response that</w:t>
      </w:r>
      <w:r w:rsidR="00CF09CE">
        <w:rPr>
          <w:color w:val="auto"/>
        </w:rPr>
        <w:t xml:space="preserve"> it is investigating and identifying solutions including staff training, </w:t>
      </w:r>
      <w:r w:rsidR="00566772">
        <w:rPr>
          <w:color w:val="auto"/>
        </w:rPr>
        <w:t>changing the door retainers and putting rubbers on door jambs to reduce impact</w:t>
      </w:r>
      <w:r w:rsidR="00F0340B">
        <w:rPr>
          <w:color w:val="auto"/>
        </w:rPr>
        <w:t xml:space="preserve">. </w:t>
      </w:r>
    </w:p>
    <w:p w14:paraId="44E9118D" w14:textId="12C2324D" w:rsidR="008E1160" w:rsidRPr="008564A7" w:rsidRDefault="0035121B" w:rsidP="00314FF7">
      <w:pPr>
        <w:rPr>
          <w:color w:val="auto"/>
        </w:rPr>
      </w:pPr>
      <w:r w:rsidRPr="008564A7">
        <w:rPr>
          <w:color w:val="auto"/>
        </w:rPr>
        <w:t>The assessment teams report also confirms there is an ac</w:t>
      </w:r>
      <w:r w:rsidR="00400E4B" w:rsidRPr="008564A7">
        <w:rPr>
          <w:color w:val="auto"/>
        </w:rPr>
        <w:t>t</w:t>
      </w:r>
      <w:r w:rsidRPr="008564A7">
        <w:rPr>
          <w:color w:val="auto"/>
        </w:rPr>
        <w:t xml:space="preserve">ive maintenance program in place and consumers </w:t>
      </w:r>
      <w:r w:rsidR="00D134CF" w:rsidRPr="008564A7">
        <w:rPr>
          <w:color w:val="auto"/>
        </w:rPr>
        <w:t xml:space="preserve">and representatives reported satisfaction with </w:t>
      </w:r>
      <w:r w:rsidR="008564A7">
        <w:rPr>
          <w:color w:val="auto"/>
        </w:rPr>
        <w:t>t</w:t>
      </w:r>
      <w:r w:rsidR="00D134CF" w:rsidRPr="008564A7">
        <w:rPr>
          <w:color w:val="auto"/>
        </w:rPr>
        <w:t>he cleanliness of the service and the living environment</w:t>
      </w:r>
      <w:r w:rsidR="008E1160" w:rsidRPr="008564A7">
        <w:rPr>
          <w:color w:val="auto"/>
        </w:rPr>
        <w:t>.</w:t>
      </w:r>
    </w:p>
    <w:p w14:paraId="715B6AB7" w14:textId="3575E9BE" w:rsidR="008E1160" w:rsidRPr="008E1160" w:rsidRDefault="00F0340B" w:rsidP="00314FF7">
      <w:pPr>
        <w:pStyle w:val="Heading3"/>
        <w:rPr>
          <w:b w:val="0"/>
          <w:color w:val="auto"/>
          <w:sz w:val="24"/>
        </w:rPr>
      </w:pPr>
      <w:r>
        <w:rPr>
          <w:b w:val="0"/>
          <w:color w:val="auto"/>
          <w:sz w:val="24"/>
        </w:rPr>
        <w:lastRenderedPageBreak/>
        <w:t xml:space="preserve">Given </w:t>
      </w:r>
      <w:r w:rsidR="00076D27">
        <w:rPr>
          <w:b w:val="0"/>
          <w:color w:val="auto"/>
          <w:sz w:val="24"/>
        </w:rPr>
        <w:t xml:space="preserve">in the </w:t>
      </w:r>
      <w:proofErr w:type="gramStart"/>
      <w:r w:rsidR="00076D27">
        <w:rPr>
          <w:b w:val="0"/>
          <w:color w:val="auto"/>
          <w:sz w:val="24"/>
        </w:rPr>
        <w:t>main</w:t>
      </w:r>
      <w:r w:rsidR="0003569F">
        <w:rPr>
          <w:b w:val="0"/>
          <w:color w:val="auto"/>
          <w:sz w:val="24"/>
        </w:rPr>
        <w:t xml:space="preserve">, </w:t>
      </w:r>
      <w:r w:rsidR="00076D27">
        <w:rPr>
          <w:b w:val="0"/>
          <w:color w:val="auto"/>
          <w:sz w:val="24"/>
        </w:rPr>
        <w:t xml:space="preserve"> the</w:t>
      </w:r>
      <w:proofErr w:type="gramEnd"/>
      <w:r w:rsidR="00076D27">
        <w:rPr>
          <w:b w:val="0"/>
          <w:color w:val="auto"/>
          <w:sz w:val="24"/>
        </w:rPr>
        <w:t xml:space="preserve"> service</w:t>
      </w:r>
      <w:r w:rsidR="003A737D">
        <w:rPr>
          <w:b w:val="0"/>
          <w:color w:val="auto"/>
          <w:sz w:val="24"/>
        </w:rPr>
        <w:t xml:space="preserve"> </w:t>
      </w:r>
      <w:r w:rsidR="0003569F">
        <w:rPr>
          <w:b w:val="0"/>
          <w:color w:val="auto"/>
          <w:sz w:val="24"/>
        </w:rPr>
        <w:t xml:space="preserve">is </w:t>
      </w:r>
      <w:r w:rsidR="003A737D">
        <w:rPr>
          <w:b w:val="0"/>
          <w:color w:val="auto"/>
          <w:sz w:val="24"/>
        </w:rPr>
        <w:t xml:space="preserve">safe, clean and comfortable and consumers are able to move freely indoors and outdoors </w:t>
      </w:r>
      <w:r w:rsidR="008E1160" w:rsidRPr="008E1160">
        <w:rPr>
          <w:b w:val="0"/>
          <w:color w:val="auto"/>
          <w:sz w:val="24"/>
        </w:rPr>
        <w:t xml:space="preserve">I have found the service </w:t>
      </w:r>
      <w:r w:rsidR="0003569F">
        <w:rPr>
          <w:b w:val="0"/>
          <w:color w:val="auto"/>
          <w:sz w:val="24"/>
        </w:rPr>
        <w:t>complies with this</w:t>
      </w:r>
      <w:r w:rsidR="008E1160" w:rsidRPr="008E1160">
        <w:rPr>
          <w:b w:val="0"/>
          <w:color w:val="auto"/>
          <w:sz w:val="24"/>
        </w:rPr>
        <w:t xml:space="preserve"> requirement</w:t>
      </w:r>
      <w:r w:rsidR="00400E4B">
        <w:rPr>
          <w:b w:val="0"/>
          <w:color w:val="auto"/>
          <w:sz w:val="24"/>
        </w:rPr>
        <w:t>.</w:t>
      </w:r>
    </w:p>
    <w:p w14:paraId="60A30DCC" w14:textId="46316E25" w:rsidR="00314FF7" w:rsidRPr="00D435F8" w:rsidRDefault="00314FF7" w:rsidP="00314FF7">
      <w:pPr>
        <w:pStyle w:val="Heading3"/>
      </w:pPr>
      <w:r w:rsidRPr="00D435F8">
        <w:t>Requirement 5(3)(c)</w:t>
      </w:r>
      <w:r>
        <w:tab/>
      </w:r>
      <w:r w:rsidR="00713617" w:rsidRPr="00051035">
        <w:t>Compliant</w:t>
      </w:r>
    </w:p>
    <w:p w14:paraId="6A5545D7" w14:textId="77777777" w:rsidR="00314FF7" w:rsidRDefault="00314FF7" w:rsidP="00314FF7">
      <w:r w:rsidRPr="009C6F30">
        <w:t>Furniture, fittings and equipment are safe, clean, well maintained and suitable for the consumer.</w:t>
      </w:r>
    </w:p>
    <w:p w14:paraId="1A028CAC" w14:textId="77777777" w:rsidR="00314FF7" w:rsidRPr="00314FF7" w:rsidRDefault="00314FF7" w:rsidP="00314FF7"/>
    <w:p w14:paraId="6EDB555C"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6F669112" w14:textId="4284CE2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FA7EF1" wp14:editId="1BE4C6AF">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8564A7">
        <w:rPr>
          <w:color w:val="FFFFFF" w:themeColor="background1"/>
          <w:sz w:val="36"/>
        </w:rPr>
        <w:t>NON</w:t>
      </w:r>
      <w:r w:rsidR="00A222D1">
        <w:rPr>
          <w:color w:val="FFFFFF" w:themeColor="background1"/>
          <w:sz w:val="36"/>
        </w:rPr>
        <w:t xml:space="preserve"> -</w:t>
      </w:r>
      <w:r w:rsidR="008564A7">
        <w:rPr>
          <w:color w:val="FFFFFF" w:themeColor="background1"/>
          <w:sz w:val="36"/>
        </w:rPr>
        <w:t xml:space="preserve"> </w:t>
      </w:r>
      <w:r w:rsidR="00B562A8" w:rsidRPr="00703E80">
        <w:rPr>
          <w:color w:val="FFFFFF" w:themeColor="background1"/>
          <w:sz w:val="36"/>
        </w:rPr>
        <w:t>COMPLIANT</w:t>
      </w:r>
      <w:r w:rsidRPr="00EB1D71">
        <w:rPr>
          <w:color w:val="FFFFFF" w:themeColor="background1"/>
          <w:sz w:val="36"/>
        </w:rPr>
        <w:br/>
        <w:t>Feedback and complaints</w:t>
      </w:r>
    </w:p>
    <w:p w14:paraId="4CD85A0C" w14:textId="77777777" w:rsidR="007F5256" w:rsidRPr="00FD1B02" w:rsidRDefault="007F5256" w:rsidP="009C6F30">
      <w:pPr>
        <w:pStyle w:val="Heading3"/>
        <w:shd w:val="clear" w:color="auto" w:fill="F2F2F2" w:themeFill="background1" w:themeFillShade="F2"/>
      </w:pPr>
      <w:r w:rsidRPr="00FD1B02">
        <w:t>Consumer outcome:</w:t>
      </w:r>
    </w:p>
    <w:p w14:paraId="2303579A"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2446F3C" w14:textId="77777777" w:rsidR="007F5256" w:rsidRDefault="007F5256" w:rsidP="009C6F30">
      <w:pPr>
        <w:pStyle w:val="Heading3"/>
        <w:shd w:val="clear" w:color="auto" w:fill="F2F2F2" w:themeFill="background1" w:themeFillShade="F2"/>
      </w:pPr>
      <w:r>
        <w:t>Organisation statement:</w:t>
      </w:r>
    </w:p>
    <w:p w14:paraId="266C24CB"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DCC4AFA" w14:textId="77777777" w:rsidR="007F5256" w:rsidRDefault="007F5256" w:rsidP="00427817">
      <w:pPr>
        <w:pStyle w:val="Heading2"/>
      </w:pPr>
      <w:r>
        <w:t>Assessment of Standard 6</w:t>
      </w:r>
    </w:p>
    <w:p w14:paraId="76B17D8B" w14:textId="56EED694" w:rsidR="006F7D8B" w:rsidRDefault="00DE2909" w:rsidP="00AB3B8E">
      <w:pPr>
        <w:rPr>
          <w:rFonts w:eastAsia="Calibri"/>
          <w:color w:val="auto"/>
          <w:lang w:eastAsia="en-US"/>
        </w:rPr>
      </w:pPr>
      <w:r>
        <w:rPr>
          <w:rFonts w:eastAsia="Calibri"/>
          <w:color w:val="auto"/>
          <w:lang w:eastAsia="en-US"/>
        </w:rPr>
        <w:t xml:space="preserve">The assessment team found </w:t>
      </w:r>
      <w:r w:rsidR="00F914C8">
        <w:rPr>
          <w:rFonts w:eastAsia="Calibri"/>
          <w:color w:val="auto"/>
          <w:lang w:eastAsia="en-US"/>
        </w:rPr>
        <w:t xml:space="preserve">that </w:t>
      </w:r>
      <w:r w:rsidR="00AB3B8E" w:rsidRPr="00804992">
        <w:rPr>
          <w:rFonts w:eastAsia="Calibri"/>
          <w:color w:val="auto"/>
          <w:lang w:eastAsia="en-US"/>
        </w:rPr>
        <w:t xml:space="preserve">most consumers and representatives </w:t>
      </w:r>
      <w:r w:rsidR="00B615E1">
        <w:rPr>
          <w:rFonts w:eastAsia="Calibri"/>
          <w:color w:val="auto"/>
          <w:lang w:eastAsia="en-US"/>
        </w:rPr>
        <w:t>interviewed during the site audit considered</w:t>
      </w:r>
      <w:r w:rsidR="00AB3B8E" w:rsidRPr="00804992">
        <w:rPr>
          <w:rFonts w:eastAsia="Calibri"/>
          <w:color w:val="auto"/>
          <w:lang w:eastAsia="en-US"/>
        </w:rPr>
        <w:t xml:space="preserve"> they </w:t>
      </w:r>
      <w:r w:rsidR="00B615E1">
        <w:rPr>
          <w:rFonts w:eastAsia="Calibri"/>
          <w:color w:val="auto"/>
          <w:lang w:eastAsia="en-US"/>
        </w:rPr>
        <w:t>were</w:t>
      </w:r>
      <w:r w:rsidR="00AB3B8E" w:rsidRPr="00804992">
        <w:rPr>
          <w:rFonts w:eastAsia="Calibri"/>
          <w:color w:val="auto"/>
          <w:lang w:eastAsia="en-US"/>
        </w:rPr>
        <w:t xml:space="preserve"> encouraged and supported to give feedback and make complaints</w:t>
      </w:r>
      <w:r w:rsidR="006F7D8B">
        <w:rPr>
          <w:rFonts w:eastAsia="Calibri"/>
          <w:color w:val="auto"/>
          <w:lang w:eastAsia="en-US"/>
        </w:rPr>
        <w:t>.</w:t>
      </w:r>
    </w:p>
    <w:p w14:paraId="788279E0" w14:textId="6D95D2F4" w:rsidR="006F7D8B" w:rsidRDefault="006F7D8B" w:rsidP="006F7D8B">
      <w:r w:rsidRPr="00663B6D">
        <w:rPr>
          <w:rFonts w:eastAsia="Calibri"/>
          <w:lang w:eastAsia="en-US"/>
        </w:rPr>
        <w:t xml:space="preserve">For </w:t>
      </w:r>
      <w:proofErr w:type="gramStart"/>
      <w:r w:rsidRPr="00663B6D">
        <w:rPr>
          <w:rFonts w:eastAsia="Calibri"/>
          <w:lang w:eastAsia="en-US"/>
        </w:rPr>
        <w:t>example</w:t>
      </w:r>
      <w:proofErr w:type="gramEnd"/>
      <w:r w:rsidR="00CE02B1">
        <w:rPr>
          <w:rFonts w:eastAsia="Calibri"/>
          <w:lang w:eastAsia="en-US"/>
        </w:rPr>
        <w:t xml:space="preserve"> the assessment team found c</w:t>
      </w:r>
      <w:r w:rsidRPr="002815D9">
        <w:t xml:space="preserve">onsumers and representatives generally reported satisfaction with their ability in raising concerns, the ways they </w:t>
      </w:r>
      <w:r w:rsidR="008C7030">
        <w:t>were</w:t>
      </w:r>
      <w:r w:rsidRPr="002815D9">
        <w:t xml:space="preserve"> able to do so </w:t>
      </w:r>
      <w:r>
        <w:t xml:space="preserve">and many </w:t>
      </w:r>
      <w:r w:rsidRPr="002815D9">
        <w:t>advising they would be comfortable in raising such concerns with staff and/or management at the services</w:t>
      </w:r>
      <w:r w:rsidR="00551D6E">
        <w:t>. T</w:t>
      </w:r>
      <w:r w:rsidR="008C7030">
        <w:t>wo representatives spoke positively in relation to response received from staff and/or management of the service in relation to issues raised</w:t>
      </w:r>
      <w:r w:rsidR="007A07C5">
        <w:t>.</w:t>
      </w:r>
    </w:p>
    <w:p w14:paraId="464BF1D4" w14:textId="77777777" w:rsidR="007A07C5" w:rsidRPr="00BC3124" w:rsidRDefault="007A07C5" w:rsidP="007A07C5">
      <w:pPr>
        <w:pStyle w:val="ListBullet"/>
        <w:numPr>
          <w:ilvl w:val="0"/>
          <w:numId w:val="0"/>
        </w:numPr>
        <w:spacing w:before="0" w:after="240"/>
      </w:pPr>
      <w:r>
        <w:t xml:space="preserve">The assessment team also noted the service’s Complaints Management policy reflected a new complaints framework which was established in August 2019. The framework includes an Open Disclosure approach to managing complaints. </w:t>
      </w:r>
    </w:p>
    <w:p w14:paraId="6A89366B" w14:textId="77777777" w:rsidR="007A07C5" w:rsidRPr="00ED4511" w:rsidRDefault="007A07C5" w:rsidP="007A07C5">
      <w:pPr>
        <w:pStyle w:val="ListBullet"/>
        <w:numPr>
          <w:ilvl w:val="0"/>
          <w:numId w:val="0"/>
        </w:numPr>
        <w:spacing w:before="0" w:after="240"/>
        <w:rPr>
          <w:rFonts w:eastAsia="Calibri"/>
        </w:rPr>
      </w:pPr>
      <w:r>
        <w:t xml:space="preserve">The assessment teams report includes that a range of brochures and posters about how to raise concerns are available throughout the service; this includes external complaint avenues and advocacy services. Feedback forms and suggestion boxes are available to consumers, representatives and other interested parties. Consumer and representative information packages and the consumer handbook </w:t>
      </w:r>
      <w:proofErr w:type="gramStart"/>
      <w:r>
        <w:t>includes</w:t>
      </w:r>
      <w:proofErr w:type="gramEnd"/>
      <w:r>
        <w:t xml:space="preserve"> information on how to raise complaints. Fortnightly consumer and representative meetings are currently held at the service, whereby issues of concern can also be raised. </w:t>
      </w:r>
    </w:p>
    <w:p w14:paraId="4E69A781" w14:textId="77777777" w:rsidR="007A07C5" w:rsidRDefault="007A07C5" w:rsidP="006F7D8B">
      <w:pPr>
        <w:rPr>
          <w:rFonts w:eastAsia="Calibri"/>
          <w:color w:val="auto"/>
          <w:lang w:eastAsia="en-US"/>
        </w:rPr>
      </w:pPr>
    </w:p>
    <w:p w14:paraId="5EF6891E" w14:textId="194CB4F8" w:rsidR="00AB3B8E" w:rsidRDefault="008C7030" w:rsidP="00D24845">
      <w:r>
        <w:rPr>
          <w:rFonts w:eastAsia="Calibri"/>
          <w:color w:val="auto"/>
          <w:lang w:eastAsia="en-US"/>
        </w:rPr>
        <w:t>However</w:t>
      </w:r>
      <w:r w:rsidR="00D24845">
        <w:rPr>
          <w:rFonts w:eastAsia="Calibri"/>
          <w:color w:val="auto"/>
          <w:lang w:eastAsia="en-US"/>
        </w:rPr>
        <w:t>,</w:t>
      </w:r>
      <w:r>
        <w:rPr>
          <w:rFonts w:eastAsia="Calibri"/>
          <w:color w:val="auto"/>
          <w:lang w:eastAsia="en-US"/>
        </w:rPr>
        <w:t xml:space="preserve"> the assessment team found </w:t>
      </w:r>
      <w:r w:rsidR="00AB3B8E" w:rsidRPr="00804992">
        <w:rPr>
          <w:rFonts w:eastAsia="Calibri"/>
          <w:color w:val="auto"/>
          <w:lang w:eastAsia="en-US"/>
        </w:rPr>
        <w:t xml:space="preserve">not all consumers and representatives </w:t>
      </w:r>
      <w:r w:rsidR="00B615E1">
        <w:rPr>
          <w:rFonts w:eastAsia="Calibri"/>
          <w:color w:val="auto"/>
          <w:lang w:eastAsia="en-US"/>
        </w:rPr>
        <w:t>were</w:t>
      </w:r>
      <w:r w:rsidR="00AB3B8E" w:rsidRPr="00804992">
        <w:rPr>
          <w:rFonts w:eastAsia="Calibri"/>
          <w:color w:val="auto"/>
          <w:lang w:eastAsia="en-US"/>
        </w:rPr>
        <w:t xml:space="preserve"> satisfied that appropriate action </w:t>
      </w:r>
      <w:r w:rsidR="00B615E1">
        <w:rPr>
          <w:rFonts w:eastAsia="Calibri"/>
          <w:color w:val="auto"/>
          <w:lang w:eastAsia="en-US"/>
        </w:rPr>
        <w:t>was</w:t>
      </w:r>
      <w:r w:rsidR="00AB3B8E" w:rsidRPr="00804992">
        <w:rPr>
          <w:rFonts w:eastAsia="Calibri"/>
          <w:color w:val="auto"/>
          <w:lang w:eastAsia="en-US"/>
        </w:rPr>
        <w:t xml:space="preserve"> taken</w:t>
      </w:r>
      <w:r w:rsidR="00E10663">
        <w:rPr>
          <w:rFonts w:eastAsia="Calibri"/>
          <w:color w:val="auto"/>
          <w:lang w:eastAsia="en-US"/>
        </w:rPr>
        <w:t xml:space="preserve"> following a complaint being made or concerns identified</w:t>
      </w:r>
      <w:r w:rsidR="00AB3B8E" w:rsidRPr="00804992">
        <w:rPr>
          <w:rFonts w:eastAsia="Calibri"/>
          <w:color w:val="auto"/>
          <w:lang w:eastAsia="en-US"/>
        </w:rPr>
        <w:t>.</w:t>
      </w:r>
      <w:r>
        <w:rPr>
          <w:rFonts w:eastAsia="Calibri"/>
          <w:color w:val="auto"/>
          <w:lang w:eastAsia="en-US"/>
        </w:rPr>
        <w:t xml:space="preserve"> For </w:t>
      </w:r>
      <w:proofErr w:type="gramStart"/>
      <w:r>
        <w:rPr>
          <w:rFonts w:eastAsia="Calibri"/>
          <w:color w:val="auto"/>
          <w:lang w:eastAsia="en-US"/>
        </w:rPr>
        <w:t>example</w:t>
      </w:r>
      <w:proofErr w:type="gramEnd"/>
      <w:r>
        <w:rPr>
          <w:rFonts w:eastAsia="Calibri"/>
          <w:color w:val="auto"/>
          <w:lang w:eastAsia="en-US"/>
        </w:rPr>
        <w:t xml:space="preserve"> the </w:t>
      </w:r>
      <w:r w:rsidR="0013317B">
        <w:rPr>
          <w:rFonts w:eastAsia="Calibri"/>
          <w:color w:val="auto"/>
          <w:lang w:eastAsia="en-US"/>
        </w:rPr>
        <w:t xml:space="preserve">assessment </w:t>
      </w:r>
      <w:r>
        <w:rPr>
          <w:rFonts w:eastAsia="Calibri"/>
          <w:color w:val="auto"/>
          <w:lang w:eastAsia="en-US"/>
        </w:rPr>
        <w:t xml:space="preserve">team advised </w:t>
      </w:r>
      <w:r w:rsidR="00AB3B8E" w:rsidRPr="002815D9">
        <w:t>some</w:t>
      </w:r>
      <w:r w:rsidR="001D14F8">
        <w:t xml:space="preserve"> consumers </w:t>
      </w:r>
      <w:r w:rsidR="00AB3B8E" w:rsidRPr="002815D9">
        <w:t>expressed concern in relation to issues being raised and/or addressed at consumer and representative meetings</w:t>
      </w:r>
      <w:r w:rsidR="00D24845">
        <w:t xml:space="preserve"> and </w:t>
      </w:r>
      <w:r w:rsidR="00AB3B8E" w:rsidRPr="009E33E4">
        <w:t xml:space="preserve">four consumers </w:t>
      </w:r>
      <w:r w:rsidR="00AB3B8E">
        <w:t xml:space="preserve">and/or representatives advised of issues of concern they had raised with staff and/or management, which are still ongoing and causing the consumer and/or their representatives continued concern. </w:t>
      </w:r>
    </w:p>
    <w:p w14:paraId="0558AADE" w14:textId="6E499E59" w:rsidR="00277A74" w:rsidRDefault="007E0A4A" w:rsidP="00277A74">
      <w:pPr>
        <w:pStyle w:val="ListBullet"/>
        <w:numPr>
          <w:ilvl w:val="0"/>
          <w:numId w:val="0"/>
        </w:numPr>
        <w:spacing w:before="0" w:after="240"/>
      </w:pPr>
      <w:r>
        <w:t>T</w:t>
      </w:r>
      <w:r w:rsidR="00277A74" w:rsidRPr="00277A74">
        <w:t xml:space="preserve">he service is not able to adequately demonstrate that appropriate action is taken in response to complaints, and that complainants are consistently kept advised of the outcome </w:t>
      </w:r>
      <w:r w:rsidR="00277A74">
        <w:t>of the concerns and/or the complaints they have raised.</w:t>
      </w:r>
    </w:p>
    <w:p w14:paraId="5EB1F8F7" w14:textId="1C4EA7DB" w:rsidR="007F5256" w:rsidRPr="00663B6D" w:rsidRDefault="00154403" w:rsidP="00154403">
      <w:pPr>
        <w:rPr>
          <w:rFonts w:eastAsia="Calibri"/>
          <w:i/>
          <w:iCs/>
          <w:color w:val="0000FF"/>
          <w:lang w:eastAsia="en-US"/>
        </w:rPr>
      </w:pPr>
      <w:r w:rsidRPr="00154403">
        <w:rPr>
          <w:rFonts w:eastAsiaTheme="minorHAnsi"/>
        </w:rPr>
        <w:t xml:space="preserve">The Quality Standard is </w:t>
      </w:r>
      <w:r w:rsidRPr="00277A74">
        <w:rPr>
          <w:rFonts w:eastAsiaTheme="minorHAnsi"/>
          <w:color w:val="auto"/>
        </w:rPr>
        <w:t xml:space="preserve">assessed as Non-compliant as </w:t>
      </w:r>
      <w:r w:rsidR="00213344" w:rsidRPr="00277A74">
        <w:rPr>
          <w:rFonts w:eastAsiaTheme="minorHAnsi"/>
          <w:color w:val="auto"/>
        </w:rPr>
        <w:t>one</w:t>
      </w:r>
      <w:r w:rsidRPr="00277A74">
        <w:rPr>
          <w:rFonts w:eastAsiaTheme="minorHAnsi"/>
          <w:color w:val="auto"/>
        </w:rPr>
        <w:t xml:space="preserve"> of the four specific requirements have been assessed as Non-compliant</w:t>
      </w:r>
      <w:r w:rsidRPr="00154403">
        <w:rPr>
          <w:rFonts w:eastAsiaTheme="minorHAnsi"/>
        </w:rPr>
        <w:t>.</w:t>
      </w:r>
    </w:p>
    <w:p w14:paraId="6CA913FD" w14:textId="77777777" w:rsidR="00301877" w:rsidRDefault="00E344EF" w:rsidP="00427817">
      <w:pPr>
        <w:pStyle w:val="Heading2"/>
      </w:pPr>
      <w:r>
        <w:t xml:space="preserve">Assessment of </w:t>
      </w:r>
      <w:r w:rsidR="009C6F30">
        <w:t xml:space="preserve">Standard 6 </w:t>
      </w:r>
      <w:r w:rsidR="00301877">
        <w:t>Requirements</w:t>
      </w:r>
    </w:p>
    <w:p w14:paraId="2D70BF35" w14:textId="77777777" w:rsidR="001B3DE8" w:rsidRPr="00506F7F" w:rsidRDefault="001B3DE8" w:rsidP="00506F7F">
      <w:pPr>
        <w:pStyle w:val="Heading3"/>
      </w:pPr>
      <w:r w:rsidRPr="00506F7F">
        <w:t>Requirement 6(3)(a)</w:t>
      </w:r>
      <w:r w:rsidR="00506F7F">
        <w:tab/>
      </w:r>
      <w:r w:rsidR="00713617" w:rsidRPr="00051035">
        <w:t>Compliant</w:t>
      </w:r>
    </w:p>
    <w:p w14:paraId="5964161D" w14:textId="77777777" w:rsidR="001B3DE8" w:rsidRDefault="001B3DE8" w:rsidP="00506F7F">
      <w:r w:rsidRPr="009C6F30">
        <w:t>Consumers, their family, friends, carers and others are encouraged and supported to provide feedback and make complaints.</w:t>
      </w:r>
    </w:p>
    <w:p w14:paraId="7F6818B4" w14:textId="77777777" w:rsidR="001B3DE8" w:rsidRPr="00506F7F" w:rsidRDefault="001B3DE8" w:rsidP="00506F7F">
      <w:pPr>
        <w:pStyle w:val="Heading3"/>
      </w:pPr>
      <w:r w:rsidRPr="00506F7F">
        <w:t>Requirement 6(3)(b)</w:t>
      </w:r>
      <w:r w:rsidR="00506F7F">
        <w:tab/>
      </w:r>
      <w:r w:rsidR="00713617" w:rsidRPr="00051035">
        <w:t>Compliant</w:t>
      </w:r>
    </w:p>
    <w:p w14:paraId="5788A142" w14:textId="77777777" w:rsidR="001B3DE8" w:rsidRDefault="001B3DE8" w:rsidP="00506F7F">
      <w:r w:rsidRPr="009C6F30">
        <w:t>Consumers are made aware of and have access to advocates, language services and other methods for raising and resolving complaints.</w:t>
      </w:r>
    </w:p>
    <w:p w14:paraId="0BB9E8ED" w14:textId="44620E8F" w:rsidR="001B3DE8" w:rsidRPr="00D435F8" w:rsidRDefault="001B3DE8" w:rsidP="00506F7F">
      <w:pPr>
        <w:pStyle w:val="Heading3"/>
      </w:pPr>
      <w:r w:rsidRPr="00D435F8">
        <w:t>Requirement 6(3)(c)</w:t>
      </w:r>
      <w:r w:rsidR="00506F7F">
        <w:tab/>
      </w:r>
      <w:r w:rsidR="0047659F">
        <w:t>Non - c</w:t>
      </w:r>
      <w:r w:rsidR="00713617" w:rsidRPr="00051035">
        <w:t>ompliant</w:t>
      </w:r>
    </w:p>
    <w:p w14:paraId="76299141" w14:textId="77777777" w:rsidR="001B3DE8" w:rsidRDefault="001B3DE8" w:rsidP="00506F7F">
      <w:r w:rsidRPr="009C6F30">
        <w:t>Appropriate action is taken in response to complaints and an open disclosure process is used when things go wrong.</w:t>
      </w:r>
    </w:p>
    <w:p w14:paraId="23300D7D" w14:textId="73E65F03" w:rsidR="00E0031F" w:rsidRPr="00270562" w:rsidRDefault="000C59CB" w:rsidP="00506F7F">
      <w:pPr>
        <w:rPr>
          <w:color w:val="auto"/>
        </w:rPr>
      </w:pPr>
      <w:r w:rsidRPr="00270562">
        <w:rPr>
          <w:color w:val="auto"/>
        </w:rPr>
        <w:t xml:space="preserve">While the assessment teams report </w:t>
      </w:r>
      <w:r w:rsidR="009A46E4" w:rsidRPr="00270562">
        <w:rPr>
          <w:color w:val="auto"/>
        </w:rPr>
        <w:t xml:space="preserve">some </w:t>
      </w:r>
      <w:r w:rsidR="00C41DD7" w:rsidRPr="00270562">
        <w:rPr>
          <w:color w:val="auto"/>
        </w:rPr>
        <w:t>consumers and representatives</w:t>
      </w:r>
      <w:r w:rsidR="0084603B" w:rsidRPr="00270562">
        <w:rPr>
          <w:color w:val="auto"/>
        </w:rPr>
        <w:t xml:space="preserve"> reported satisfaction with complaints processes</w:t>
      </w:r>
      <w:r w:rsidR="00FD2C2E" w:rsidRPr="00270562">
        <w:rPr>
          <w:color w:val="auto"/>
        </w:rPr>
        <w:t>, t</w:t>
      </w:r>
      <w:r w:rsidR="00B02060" w:rsidRPr="00270562">
        <w:rPr>
          <w:color w:val="auto"/>
        </w:rPr>
        <w:t xml:space="preserve">hree other complaints had not been addressed to the consumers satisfaction. </w:t>
      </w:r>
      <w:r w:rsidR="00E0031F" w:rsidRPr="00270562">
        <w:rPr>
          <w:color w:val="auto"/>
        </w:rPr>
        <w:t xml:space="preserve">I have also considered the approved providers response and </w:t>
      </w:r>
      <w:r w:rsidR="0047659F" w:rsidRPr="00270562">
        <w:rPr>
          <w:color w:val="auto"/>
        </w:rPr>
        <w:t>w</w:t>
      </w:r>
      <w:r w:rsidR="00B02060" w:rsidRPr="00270562">
        <w:rPr>
          <w:color w:val="auto"/>
        </w:rPr>
        <w:t xml:space="preserve">hile </w:t>
      </w:r>
      <w:r w:rsidR="0047659F" w:rsidRPr="00270562">
        <w:rPr>
          <w:color w:val="auto"/>
        </w:rPr>
        <w:t>both the response and the assessment teams re</w:t>
      </w:r>
      <w:r w:rsidR="00B46721">
        <w:rPr>
          <w:color w:val="auto"/>
        </w:rPr>
        <w:t>port</w:t>
      </w:r>
      <w:r w:rsidR="0047659F" w:rsidRPr="00270562">
        <w:rPr>
          <w:color w:val="auto"/>
        </w:rPr>
        <w:t xml:space="preserve"> </w:t>
      </w:r>
      <w:proofErr w:type="gramStart"/>
      <w:r w:rsidR="0047659F" w:rsidRPr="00270562">
        <w:rPr>
          <w:color w:val="auto"/>
        </w:rPr>
        <w:t>indicates</w:t>
      </w:r>
      <w:proofErr w:type="gramEnd"/>
      <w:r w:rsidR="0047659F" w:rsidRPr="00270562">
        <w:rPr>
          <w:color w:val="auto"/>
        </w:rPr>
        <w:t xml:space="preserve"> </w:t>
      </w:r>
      <w:r w:rsidR="001309EA" w:rsidRPr="00270562">
        <w:rPr>
          <w:color w:val="auto"/>
        </w:rPr>
        <w:t>action had been taken</w:t>
      </w:r>
      <w:r w:rsidR="00E32D74" w:rsidRPr="00270562">
        <w:rPr>
          <w:color w:val="auto"/>
        </w:rPr>
        <w:t>, it appears this did not resolve the issues or feedback was not provided</w:t>
      </w:r>
      <w:r w:rsidR="00E0031F" w:rsidRPr="00270562">
        <w:rPr>
          <w:color w:val="auto"/>
        </w:rPr>
        <w:t xml:space="preserve"> in a timely manner</w:t>
      </w:r>
      <w:r w:rsidR="00E32D74" w:rsidRPr="00270562">
        <w:rPr>
          <w:color w:val="auto"/>
        </w:rPr>
        <w:t xml:space="preserve">. </w:t>
      </w:r>
      <w:r w:rsidR="00FA26AA">
        <w:rPr>
          <w:color w:val="auto"/>
        </w:rPr>
        <w:t xml:space="preserve">For </w:t>
      </w:r>
      <w:proofErr w:type="gramStart"/>
      <w:r w:rsidR="00FA26AA">
        <w:rPr>
          <w:color w:val="auto"/>
        </w:rPr>
        <w:t>example</w:t>
      </w:r>
      <w:proofErr w:type="gramEnd"/>
      <w:r w:rsidR="00FA26AA">
        <w:rPr>
          <w:color w:val="auto"/>
        </w:rPr>
        <w:t xml:space="preserve"> </w:t>
      </w:r>
      <w:r w:rsidR="00310F0F">
        <w:rPr>
          <w:color w:val="auto"/>
        </w:rPr>
        <w:t xml:space="preserve">in relation to the investigation of the call bell annunciator </w:t>
      </w:r>
      <w:r w:rsidR="00820E45">
        <w:rPr>
          <w:color w:val="auto"/>
        </w:rPr>
        <w:t>and a representatives con</w:t>
      </w:r>
      <w:r w:rsidR="00AB2EA8">
        <w:rPr>
          <w:color w:val="auto"/>
        </w:rPr>
        <w:t xml:space="preserve">cern about a consumers care. </w:t>
      </w:r>
    </w:p>
    <w:p w14:paraId="25E42E7E" w14:textId="479C958B" w:rsidR="003B7E91" w:rsidRPr="00270562" w:rsidRDefault="003B7E91" w:rsidP="00506F7F">
      <w:pPr>
        <w:rPr>
          <w:color w:val="auto"/>
        </w:rPr>
      </w:pPr>
      <w:r w:rsidRPr="00270562">
        <w:rPr>
          <w:color w:val="auto"/>
        </w:rPr>
        <w:t xml:space="preserve">For this reason, I find the service does not meet this requirement. </w:t>
      </w:r>
    </w:p>
    <w:p w14:paraId="762FDCA3" w14:textId="77777777" w:rsidR="001B3DE8" w:rsidRPr="00D435F8" w:rsidRDefault="001B3DE8" w:rsidP="00506F7F">
      <w:pPr>
        <w:pStyle w:val="Heading3"/>
      </w:pPr>
      <w:r w:rsidRPr="00D435F8">
        <w:lastRenderedPageBreak/>
        <w:t>Requirement 6(3)(d)</w:t>
      </w:r>
      <w:r w:rsidR="00506F7F">
        <w:tab/>
      </w:r>
      <w:r w:rsidR="00713617" w:rsidRPr="00051035">
        <w:t>Compliant</w:t>
      </w:r>
    </w:p>
    <w:p w14:paraId="25304111" w14:textId="77777777" w:rsidR="001B3DE8" w:rsidRDefault="001B3DE8" w:rsidP="00506F7F">
      <w:r w:rsidRPr="009C6F30">
        <w:t>Feedback and complaints are reviewed and used to improve the quality of care and services.</w:t>
      </w:r>
    </w:p>
    <w:p w14:paraId="78061C8F" w14:textId="77777777" w:rsidR="0048625E" w:rsidRDefault="00BF2678" w:rsidP="00506F7F">
      <w:pPr>
        <w:rPr>
          <w:color w:val="auto"/>
        </w:rPr>
      </w:pPr>
      <w:r w:rsidRPr="00270562">
        <w:rPr>
          <w:color w:val="auto"/>
        </w:rPr>
        <w:t xml:space="preserve">I have </w:t>
      </w:r>
      <w:r w:rsidR="00D834DD" w:rsidRPr="00270562">
        <w:rPr>
          <w:color w:val="auto"/>
        </w:rPr>
        <w:t xml:space="preserve">considered the assessment teams report that </w:t>
      </w:r>
      <w:r w:rsidR="0050403B" w:rsidRPr="00270562">
        <w:rPr>
          <w:color w:val="auto"/>
        </w:rPr>
        <w:t xml:space="preserve">management did not provide documentation to </w:t>
      </w:r>
      <w:r w:rsidR="00AB3754">
        <w:rPr>
          <w:color w:val="auto"/>
        </w:rPr>
        <w:t>demonstrate</w:t>
      </w:r>
      <w:r w:rsidR="0050403B" w:rsidRPr="00270562">
        <w:rPr>
          <w:color w:val="auto"/>
        </w:rPr>
        <w:t xml:space="preserve"> how feedback and complaints </w:t>
      </w:r>
      <w:r w:rsidR="00B97CCC" w:rsidRPr="00270562">
        <w:rPr>
          <w:color w:val="auto"/>
        </w:rPr>
        <w:t>data is used to support continu</w:t>
      </w:r>
      <w:r w:rsidR="00E82160" w:rsidRPr="00270562">
        <w:rPr>
          <w:color w:val="auto"/>
        </w:rPr>
        <w:t>ou</w:t>
      </w:r>
      <w:r w:rsidR="00B97CCC" w:rsidRPr="00270562">
        <w:rPr>
          <w:color w:val="auto"/>
        </w:rPr>
        <w:t xml:space="preserve">s improvement. </w:t>
      </w:r>
      <w:r w:rsidR="00BE315C" w:rsidRPr="00270562">
        <w:rPr>
          <w:color w:val="auto"/>
        </w:rPr>
        <w:t>T</w:t>
      </w:r>
      <w:r w:rsidR="00B97CCC" w:rsidRPr="00270562">
        <w:rPr>
          <w:color w:val="auto"/>
        </w:rPr>
        <w:t xml:space="preserve">he approved providers response </w:t>
      </w:r>
      <w:r w:rsidR="00DA7D94" w:rsidRPr="00270562">
        <w:rPr>
          <w:color w:val="auto"/>
        </w:rPr>
        <w:t xml:space="preserve">indicates </w:t>
      </w:r>
      <w:r w:rsidR="001627A4">
        <w:rPr>
          <w:color w:val="auto"/>
        </w:rPr>
        <w:t>a r</w:t>
      </w:r>
      <w:r w:rsidR="00DA7D94" w:rsidRPr="00270562">
        <w:rPr>
          <w:color w:val="auto"/>
        </w:rPr>
        <w:t xml:space="preserve">ange of </w:t>
      </w:r>
      <w:r w:rsidR="001627A4">
        <w:rPr>
          <w:color w:val="auto"/>
        </w:rPr>
        <w:t xml:space="preserve">strategies </w:t>
      </w:r>
      <w:r w:rsidR="00E32B86">
        <w:rPr>
          <w:color w:val="auto"/>
        </w:rPr>
        <w:t xml:space="preserve">have been implemented </w:t>
      </w:r>
      <w:r w:rsidR="00DA7D94" w:rsidRPr="00270562">
        <w:rPr>
          <w:color w:val="auto"/>
        </w:rPr>
        <w:t xml:space="preserve">including </w:t>
      </w:r>
      <w:r w:rsidR="00E74CD1" w:rsidRPr="00270562">
        <w:rPr>
          <w:color w:val="auto"/>
        </w:rPr>
        <w:t xml:space="preserve">trend data, a </w:t>
      </w:r>
      <w:proofErr w:type="gramStart"/>
      <w:r w:rsidR="00E74CD1" w:rsidRPr="00270562">
        <w:rPr>
          <w:color w:val="auto"/>
        </w:rPr>
        <w:t>complaints</w:t>
      </w:r>
      <w:proofErr w:type="gramEnd"/>
      <w:r w:rsidR="00E74CD1" w:rsidRPr="00270562">
        <w:rPr>
          <w:color w:val="auto"/>
        </w:rPr>
        <w:t xml:space="preserve"> register</w:t>
      </w:r>
      <w:r w:rsidR="003B3D72">
        <w:rPr>
          <w:color w:val="auto"/>
        </w:rPr>
        <w:t xml:space="preserve">, </w:t>
      </w:r>
      <w:r w:rsidR="00B95FA2" w:rsidRPr="00270562">
        <w:rPr>
          <w:color w:val="auto"/>
        </w:rPr>
        <w:t>a plan</w:t>
      </w:r>
      <w:r w:rsidR="00807720" w:rsidRPr="00270562">
        <w:rPr>
          <w:color w:val="auto"/>
        </w:rPr>
        <w:t xml:space="preserve"> </w:t>
      </w:r>
      <w:r w:rsidR="00B95FA2" w:rsidRPr="00270562">
        <w:rPr>
          <w:color w:val="auto"/>
        </w:rPr>
        <w:t>for continuo</w:t>
      </w:r>
      <w:r w:rsidR="00771660" w:rsidRPr="00270562">
        <w:rPr>
          <w:color w:val="auto"/>
        </w:rPr>
        <w:t>u</w:t>
      </w:r>
      <w:r w:rsidR="00B95FA2" w:rsidRPr="00270562">
        <w:rPr>
          <w:color w:val="auto"/>
        </w:rPr>
        <w:t xml:space="preserve">s improvement and </w:t>
      </w:r>
      <w:r w:rsidR="00807720" w:rsidRPr="00270562">
        <w:rPr>
          <w:color w:val="auto"/>
        </w:rPr>
        <w:t>training</w:t>
      </w:r>
      <w:r w:rsidR="008E14CD">
        <w:rPr>
          <w:color w:val="auto"/>
        </w:rPr>
        <w:t xml:space="preserve">. The response also includes specific </w:t>
      </w:r>
      <w:r w:rsidR="00ED3D2C">
        <w:rPr>
          <w:color w:val="auto"/>
        </w:rPr>
        <w:t xml:space="preserve">examples including </w:t>
      </w:r>
      <w:r w:rsidR="00B644FF">
        <w:rPr>
          <w:color w:val="auto"/>
        </w:rPr>
        <w:t>new cleaning programs and new laundry schedules.</w:t>
      </w:r>
    </w:p>
    <w:p w14:paraId="7702D26D" w14:textId="3C53EB51" w:rsidR="00807720" w:rsidRPr="00270562" w:rsidRDefault="00771660" w:rsidP="00506F7F">
      <w:pPr>
        <w:rPr>
          <w:color w:val="auto"/>
        </w:rPr>
      </w:pPr>
      <w:r w:rsidRPr="00270562">
        <w:rPr>
          <w:color w:val="auto"/>
        </w:rPr>
        <w:t xml:space="preserve">These statements are supported by </w:t>
      </w:r>
      <w:r w:rsidR="002D607E">
        <w:rPr>
          <w:color w:val="auto"/>
        </w:rPr>
        <w:t xml:space="preserve">evidence in the </w:t>
      </w:r>
      <w:r w:rsidRPr="00270562">
        <w:rPr>
          <w:color w:val="auto"/>
        </w:rPr>
        <w:t>assessment team</w:t>
      </w:r>
      <w:r w:rsidR="00A15788">
        <w:rPr>
          <w:color w:val="auto"/>
        </w:rPr>
        <w:t xml:space="preserve">’s report </w:t>
      </w:r>
      <w:r w:rsidRPr="00270562">
        <w:rPr>
          <w:color w:val="auto"/>
        </w:rPr>
        <w:t xml:space="preserve">including training has been focussed on areas of noncompliance, </w:t>
      </w:r>
      <w:r w:rsidR="005035D3">
        <w:rPr>
          <w:color w:val="auto"/>
        </w:rPr>
        <w:t>the c</w:t>
      </w:r>
      <w:r w:rsidR="00BE425C">
        <w:rPr>
          <w:color w:val="auto"/>
        </w:rPr>
        <w:t>o</w:t>
      </w:r>
      <w:r w:rsidR="005035D3">
        <w:rPr>
          <w:color w:val="auto"/>
        </w:rPr>
        <w:t>mplaints register generally reflected actions to address the concerns</w:t>
      </w:r>
      <w:r w:rsidR="00031888">
        <w:rPr>
          <w:color w:val="auto"/>
        </w:rPr>
        <w:t>, an</w:t>
      </w:r>
      <w:r w:rsidR="00380FC9">
        <w:rPr>
          <w:color w:val="auto"/>
        </w:rPr>
        <w:t>d an</w:t>
      </w:r>
      <w:r w:rsidR="00031888">
        <w:rPr>
          <w:color w:val="auto"/>
        </w:rPr>
        <w:t xml:space="preserve"> </w:t>
      </w:r>
      <w:proofErr w:type="gramStart"/>
      <w:r w:rsidR="00031888">
        <w:rPr>
          <w:color w:val="auto"/>
        </w:rPr>
        <w:t>activities</w:t>
      </w:r>
      <w:proofErr w:type="gramEnd"/>
      <w:r w:rsidR="009817F8" w:rsidRPr="00270562">
        <w:rPr>
          <w:color w:val="auto"/>
        </w:rPr>
        <w:t xml:space="preserve"> focus group</w:t>
      </w:r>
      <w:r w:rsidR="00031888">
        <w:rPr>
          <w:color w:val="auto"/>
        </w:rPr>
        <w:t xml:space="preserve"> has been established to enable </w:t>
      </w:r>
      <w:r w:rsidR="00F845A5">
        <w:rPr>
          <w:color w:val="auto"/>
        </w:rPr>
        <w:t>consumers to have choice in activities</w:t>
      </w:r>
      <w:r w:rsidR="009817F8" w:rsidRPr="00270562">
        <w:rPr>
          <w:color w:val="auto"/>
        </w:rPr>
        <w:t xml:space="preserve"> with consumers, resident and rela</w:t>
      </w:r>
      <w:r w:rsidR="008B78A1" w:rsidRPr="00270562">
        <w:rPr>
          <w:color w:val="auto"/>
        </w:rPr>
        <w:t xml:space="preserve">tive meetings are </w:t>
      </w:r>
      <w:r w:rsidR="002F48CA">
        <w:rPr>
          <w:color w:val="auto"/>
        </w:rPr>
        <w:t>held</w:t>
      </w:r>
      <w:r w:rsidR="00BA6206" w:rsidRPr="00270562">
        <w:rPr>
          <w:color w:val="auto"/>
        </w:rPr>
        <w:t>.</w:t>
      </w:r>
    </w:p>
    <w:p w14:paraId="76723909" w14:textId="4AEA93C6" w:rsidR="00BA6206" w:rsidRPr="00270562" w:rsidRDefault="00BA6206" w:rsidP="00506F7F">
      <w:pPr>
        <w:rPr>
          <w:color w:val="auto"/>
        </w:rPr>
      </w:pPr>
      <w:r w:rsidRPr="00270562">
        <w:rPr>
          <w:color w:val="auto"/>
        </w:rPr>
        <w:t>For these reasons, I have found the service meets this requirement.</w:t>
      </w:r>
    </w:p>
    <w:p w14:paraId="39D69493"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780E9188" w14:textId="72F69660"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32A6E6F7" wp14:editId="47F75ED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911B90">
        <w:rPr>
          <w:color w:val="FFFFFF" w:themeColor="background1"/>
          <w:sz w:val="36"/>
        </w:rPr>
        <w:t>N</w:t>
      </w:r>
      <w:r w:rsidR="00216059">
        <w:rPr>
          <w:color w:val="FFFFFF" w:themeColor="background1"/>
          <w:sz w:val="36"/>
        </w:rPr>
        <w:t xml:space="preserve">ON - </w:t>
      </w:r>
      <w:r w:rsidR="00B562A8" w:rsidRPr="00703E80">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61F20F35" w14:textId="77777777" w:rsidR="007F5256" w:rsidRPr="000E654D" w:rsidRDefault="007F5256" w:rsidP="009C6F30">
      <w:pPr>
        <w:pStyle w:val="Heading3"/>
        <w:shd w:val="clear" w:color="auto" w:fill="F2F2F2" w:themeFill="background1" w:themeFillShade="F2"/>
      </w:pPr>
      <w:r w:rsidRPr="000E654D">
        <w:t>Consumer outcome:</w:t>
      </w:r>
    </w:p>
    <w:p w14:paraId="1E3E4763"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5645605A" w14:textId="77777777" w:rsidR="007F5256" w:rsidRDefault="007F5256" w:rsidP="009C6F30">
      <w:pPr>
        <w:pStyle w:val="Heading3"/>
        <w:shd w:val="clear" w:color="auto" w:fill="F2F2F2" w:themeFill="background1" w:themeFillShade="F2"/>
      </w:pPr>
      <w:r>
        <w:t>Organisation statement:</w:t>
      </w:r>
    </w:p>
    <w:p w14:paraId="3E8E5029"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4A60B36" w14:textId="77777777" w:rsidR="007F5256" w:rsidRDefault="007F5256" w:rsidP="00427817">
      <w:pPr>
        <w:pStyle w:val="Heading2"/>
      </w:pPr>
      <w:r>
        <w:t>Assessment of Standard 7</w:t>
      </w:r>
    </w:p>
    <w:p w14:paraId="25DED73B" w14:textId="75A9D5FB" w:rsidR="008739A8" w:rsidRDefault="0026714E" w:rsidP="008739A8">
      <w:pPr>
        <w:rPr>
          <w:rFonts w:eastAsia="Calibri"/>
          <w:lang w:eastAsia="en-US"/>
        </w:rPr>
      </w:pPr>
      <w:r>
        <w:rPr>
          <w:rFonts w:eastAsia="Calibri"/>
          <w:color w:val="auto"/>
          <w:lang w:eastAsia="en-US"/>
        </w:rPr>
        <w:t>The assessment team found that m</w:t>
      </w:r>
      <w:r w:rsidR="008739A8" w:rsidRPr="00136E53">
        <w:rPr>
          <w:rFonts w:eastAsia="Calibri"/>
          <w:color w:val="auto"/>
          <w:lang w:eastAsia="en-US"/>
        </w:rPr>
        <w:t xml:space="preserve">ost sampled consumers indicated that they get quality care and services when they </w:t>
      </w:r>
      <w:r w:rsidR="008739A8" w:rsidRPr="004073F7">
        <w:rPr>
          <w:rFonts w:eastAsia="Calibri"/>
          <w:lang w:eastAsia="en-US"/>
        </w:rPr>
        <w:t>need them and from people who are knowledgeable, capable and caring.</w:t>
      </w:r>
    </w:p>
    <w:p w14:paraId="7DD040A9" w14:textId="55CB16DF" w:rsidR="00BD0219" w:rsidRDefault="00A50585" w:rsidP="00BD0219">
      <w:pPr>
        <w:rPr>
          <w:rFonts w:eastAsia="Calibri"/>
          <w:lang w:eastAsia="en-US"/>
        </w:rPr>
      </w:pPr>
      <w:r>
        <w:rPr>
          <w:rFonts w:eastAsia="Calibri"/>
          <w:lang w:eastAsia="en-US"/>
        </w:rPr>
        <w:t xml:space="preserve">The following </w:t>
      </w:r>
      <w:r w:rsidR="00BD0219">
        <w:rPr>
          <w:rFonts w:eastAsia="Calibri"/>
          <w:lang w:eastAsia="en-US"/>
        </w:rPr>
        <w:t xml:space="preserve">comments </w:t>
      </w:r>
      <w:r w:rsidR="00597F67">
        <w:rPr>
          <w:rFonts w:eastAsia="Calibri"/>
          <w:lang w:eastAsia="en-US"/>
        </w:rPr>
        <w:t xml:space="preserve">and examples </w:t>
      </w:r>
      <w:r w:rsidR="00BD0219">
        <w:rPr>
          <w:rFonts w:eastAsia="Calibri"/>
          <w:lang w:eastAsia="en-US"/>
        </w:rPr>
        <w:t>were provided to the team by consumers and their representatives:</w:t>
      </w:r>
    </w:p>
    <w:p w14:paraId="514FC95D" w14:textId="462B14F8" w:rsidR="008739A8" w:rsidRPr="00136E53" w:rsidRDefault="008739A8" w:rsidP="00BD0219">
      <w:pPr>
        <w:pStyle w:val="ListParagraph"/>
        <w:numPr>
          <w:ilvl w:val="0"/>
          <w:numId w:val="39"/>
        </w:numPr>
      </w:pPr>
      <w:r>
        <w:t>S</w:t>
      </w:r>
      <w:r w:rsidRPr="00136E53">
        <w:t>taff treat consumers well and are respectful</w:t>
      </w:r>
    </w:p>
    <w:p w14:paraId="7CECD36B" w14:textId="51D1E987" w:rsidR="008739A8" w:rsidRPr="00136E53" w:rsidRDefault="008739A8" w:rsidP="008739A8">
      <w:pPr>
        <w:numPr>
          <w:ilvl w:val="0"/>
          <w:numId w:val="32"/>
        </w:numPr>
        <w:spacing w:before="120"/>
        <w:ind w:left="426"/>
      </w:pPr>
      <w:proofErr w:type="gramStart"/>
      <w:r>
        <w:t>S</w:t>
      </w:r>
      <w:r w:rsidRPr="00136E53">
        <w:t>taff  “</w:t>
      </w:r>
      <w:proofErr w:type="gramEnd"/>
      <w:r w:rsidRPr="00136E53">
        <w:t xml:space="preserve">very, very good, they have and show empathy (to consumers) and they know what they are doing”. </w:t>
      </w:r>
    </w:p>
    <w:p w14:paraId="24779986" w14:textId="77777777" w:rsidR="008739A8" w:rsidRPr="00136E53" w:rsidRDefault="008739A8" w:rsidP="008739A8">
      <w:pPr>
        <w:numPr>
          <w:ilvl w:val="0"/>
          <w:numId w:val="32"/>
        </w:numPr>
        <w:spacing w:before="120"/>
        <w:ind w:left="426"/>
      </w:pPr>
      <w:r w:rsidRPr="00136E53">
        <w:t xml:space="preserve">Staff spending time with the consumer; “they make her look pretty, she has nail polish put on and her hair is done”. </w:t>
      </w:r>
    </w:p>
    <w:p w14:paraId="1D3E198D" w14:textId="61971FD0" w:rsidR="008739A8" w:rsidRDefault="008739A8" w:rsidP="00A91A17">
      <w:pPr>
        <w:pStyle w:val="ListParagraph"/>
        <w:numPr>
          <w:ilvl w:val="0"/>
          <w:numId w:val="0"/>
        </w:numPr>
        <w:spacing w:before="120"/>
        <w:ind w:left="68"/>
        <w:contextualSpacing w:val="0"/>
        <w:rPr>
          <w:rFonts w:cs="Times New Roman"/>
          <w:color w:val="auto"/>
          <w:szCs w:val="22"/>
          <w:lang w:eastAsia="en-US"/>
        </w:rPr>
      </w:pPr>
      <w:r w:rsidRPr="00684303">
        <w:rPr>
          <w:rFonts w:cs="Times New Roman"/>
          <w:color w:val="auto"/>
          <w:szCs w:val="22"/>
          <w:lang w:eastAsia="en-US"/>
        </w:rPr>
        <w:t xml:space="preserve">The </w:t>
      </w:r>
      <w:r w:rsidR="00597F67">
        <w:rPr>
          <w:rFonts w:cs="Times New Roman"/>
          <w:color w:val="auto"/>
          <w:szCs w:val="22"/>
          <w:lang w:eastAsia="en-US"/>
        </w:rPr>
        <w:t xml:space="preserve">assessment teams report also includes the </w:t>
      </w:r>
      <w:r w:rsidRPr="00684303">
        <w:rPr>
          <w:rFonts w:cs="Times New Roman"/>
          <w:color w:val="auto"/>
          <w:szCs w:val="22"/>
          <w:lang w:eastAsia="en-US"/>
        </w:rPr>
        <w:t xml:space="preserve">organisation has </w:t>
      </w:r>
      <w:r>
        <w:rPr>
          <w:rFonts w:cs="Times New Roman"/>
          <w:color w:val="auto"/>
          <w:szCs w:val="22"/>
          <w:lang w:eastAsia="en-US"/>
        </w:rPr>
        <w:t xml:space="preserve">comprehensive </w:t>
      </w:r>
      <w:r w:rsidRPr="00684303">
        <w:rPr>
          <w:rFonts w:cs="Times New Roman"/>
          <w:color w:val="auto"/>
          <w:szCs w:val="22"/>
          <w:lang w:eastAsia="en-US"/>
        </w:rPr>
        <w:t xml:space="preserve">recruitment processes </w:t>
      </w:r>
      <w:r>
        <w:rPr>
          <w:rFonts w:cs="Times New Roman"/>
          <w:color w:val="auto"/>
          <w:szCs w:val="22"/>
          <w:lang w:eastAsia="en-US"/>
        </w:rPr>
        <w:t>and an</w:t>
      </w:r>
      <w:r w:rsidRPr="00684303">
        <w:rPr>
          <w:rFonts w:cs="Times New Roman"/>
          <w:color w:val="auto"/>
          <w:szCs w:val="22"/>
          <w:lang w:eastAsia="en-US"/>
        </w:rPr>
        <w:t xml:space="preserve"> orientation and induction program </w:t>
      </w:r>
      <w:r>
        <w:rPr>
          <w:rFonts w:cs="Times New Roman"/>
          <w:color w:val="auto"/>
          <w:szCs w:val="22"/>
          <w:lang w:eastAsia="en-US"/>
        </w:rPr>
        <w:t>in place</w:t>
      </w:r>
      <w:r w:rsidR="00597F67">
        <w:rPr>
          <w:rFonts w:cs="Times New Roman"/>
          <w:color w:val="auto"/>
          <w:szCs w:val="22"/>
          <w:lang w:eastAsia="en-US"/>
        </w:rPr>
        <w:t>, t</w:t>
      </w:r>
      <w:r>
        <w:rPr>
          <w:rFonts w:cs="Times New Roman"/>
          <w:color w:val="auto"/>
          <w:szCs w:val="22"/>
          <w:lang w:eastAsia="en-US"/>
        </w:rPr>
        <w:t xml:space="preserve">here are </w:t>
      </w:r>
      <w:proofErr w:type="gramStart"/>
      <w:r>
        <w:rPr>
          <w:rFonts w:cs="Times New Roman"/>
          <w:color w:val="auto"/>
          <w:szCs w:val="22"/>
          <w:lang w:eastAsia="en-US"/>
        </w:rPr>
        <w:t>sufficient</w:t>
      </w:r>
      <w:proofErr w:type="gramEnd"/>
      <w:r>
        <w:rPr>
          <w:rFonts w:cs="Times New Roman"/>
          <w:color w:val="auto"/>
          <w:szCs w:val="22"/>
          <w:lang w:eastAsia="en-US"/>
        </w:rPr>
        <w:t xml:space="preserve"> staff to meet consumer needs. Calls for assistance from consumers are promptly attended to</w:t>
      </w:r>
      <w:r w:rsidR="00A91A17">
        <w:rPr>
          <w:rFonts w:cs="Times New Roman"/>
          <w:color w:val="auto"/>
          <w:szCs w:val="22"/>
          <w:lang w:eastAsia="en-US"/>
        </w:rPr>
        <w:t xml:space="preserve"> and s</w:t>
      </w:r>
      <w:r w:rsidRPr="00684303">
        <w:rPr>
          <w:rFonts w:cs="Times New Roman"/>
          <w:color w:val="auto"/>
          <w:szCs w:val="22"/>
          <w:lang w:eastAsia="en-US"/>
        </w:rPr>
        <w:t xml:space="preserve">taff confirmed they have attended </w:t>
      </w:r>
      <w:proofErr w:type="gramStart"/>
      <w:r w:rsidRPr="00684303">
        <w:rPr>
          <w:rFonts w:cs="Times New Roman"/>
          <w:color w:val="auto"/>
          <w:szCs w:val="22"/>
          <w:lang w:eastAsia="en-US"/>
        </w:rPr>
        <w:t>a large number of</w:t>
      </w:r>
      <w:proofErr w:type="gramEnd"/>
      <w:r w:rsidRPr="00684303">
        <w:rPr>
          <w:rFonts w:cs="Times New Roman"/>
          <w:color w:val="auto"/>
          <w:szCs w:val="22"/>
          <w:lang w:eastAsia="en-US"/>
        </w:rPr>
        <w:t xml:space="preserve"> education sessions and feel that they have been beneficial in developing their knowledge and skills.</w:t>
      </w:r>
    </w:p>
    <w:p w14:paraId="5C9EEC81" w14:textId="68B14AE8" w:rsidR="00081CEF" w:rsidRPr="008739A8" w:rsidRDefault="00081CEF" w:rsidP="00081CEF">
      <w:pPr>
        <w:rPr>
          <w:color w:val="auto"/>
        </w:rPr>
      </w:pPr>
      <w:proofErr w:type="gramStart"/>
      <w:r>
        <w:rPr>
          <w:color w:val="auto"/>
        </w:rPr>
        <w:t>However</w:t>
      </w:r>
      <w:proofErr w:type="gramEnd"/>
      <w:r>
        <w:rPr>
          <w:color w:val="auto"/>
        </w:rPr>
        <w:t xml:space="preserve"> based on incidents of poor practice in care and service delivery, I am not confident the workforce has the knowledge to effectively perform their roles or that educati</w:t>
      </w:r>
      <w:r w:rsidR="005A2A81">
        <w:rPr>
          <w:color w:val="auto"/>
        </w:rPr>
        <w:t>o</w:t>
      </w:r>
      <w:r>
        <w:rPr>
          <w:color w:val="auto"/>
        </w:rPr>
        <w:t>n of staff e</w:t>
      </w:r>
      <w:r w:rsidR="005A2A81">
        <w:rPr>
          <w:color w:val="auto"/>
        </w:rPr>
        <w:t>ffectively supports them to deliver the outcomes required of the standards</w:t>
      </w:r>
      <w:r>
        <w:rPr>
          <w:color w:val="auto"/>
        </w:rPr>
        <w:t>.</w:t>
      </w:r>
    </w:p>
    <w:p w14:paraId="237BBA18" w14:textId="77777777" w:rsidR="00081CEF" w:rsidRPr="00684303" w:rsidRDefault="00081CEF" w:rsidP="00A91A17">
      <w:pPr>
        <w:pStyle w:val="ListParagraph"/>
        <w:numPr>
          <w:ilvl w:val="0"/>
          <w:numId w:val="0"/>
        </w:numPr>
        <w:spacing w:before="120"/>
        <w:ind w:left="68"/>
        <w:contextualSpacing w:val="0"/>
        <w:rPr>
          <w:rFonts w:cs="Times New Roman"/>
          <w:color w:val="auto"/>
          <w:szCs w:val="22"/>
          <w:lang w:eastAsia="en-US"/>
        </w:rPr>
      </w:pPr>
    </w:p>
    <w:p w14:paraId="706D79B2" w14:textId="538016C5" w:rsidR="007F5256" w:rsidRPr="009C6F30" w:rsidRDefault="00154403" w:rsidP="00154403">
      <w:pPr>
        <w:rPr>
          <w:rFonts w:eastAsia="Calibri"/>
        </w:rPr>
      </w:pPr>
      <w:r w:rsidRPr="00154403">
        <w:rPr>
          <w:rFonts w:eastAsiaTheme="minorHAnsi"/>
        </w:rPr>
        <w:lastRenderedPageBreak/>
        <w:t xml:space="preserve">The Quality Standard is assessed </w:t>
      </w:r>
      <w:r w:rsidRPr="008739A8">
        <w:rPr>
          <w:rFonts w:eastAsiaTheme="minorHAnsi"/>
          <w:color w:val="auto"/>
        </w:rPr>
        <w:t xml:space="preserve">as </w:t>
      </w:r>
      <w:proofErr w:type="spellStart"/>
      <w:proofErr w:type="gramStart"/>
      <w:r w:rsidR="00081CEF">
        <w:rPr>
          <w:rFonts w:eastAsiaTheme="minorHAnsi"/>
          <w:color w:val="auto"/>
        </w:rPr>
        <w:t xml:space="preserve">Non </w:t>
      </w:r>
      <w:r w:rsidRPr="008739A8">
        <w:rPr>
          <w:rFonts w:eastAsiaTheme="minorHAnsi"/>
          <w:color w:val="auto"/>
        </w:rPr>
        <w:t>Compliant</w:t>
      </w:r>
      <w:proofErr w:type="spellEnd"/>
      <w:proofErr w:type="gramEnd"/>
      <w:r w:rsidRPr="008739A8">
        <w:rPr>
          <w:rFonts w:eastAsiaTheme="minorHAnsi"/>
          <w:color w:val="auto"/>
        </w:rPr>
        <w:t xml:space="preserve"> as </w:t>
      </w:r>
      <w:r w:rsidR="00081CEF">
        <w:rPr>
          <w:rFonts w:eastAsiaTheme="minorHAnsi"/>
          <w:color w:val="auto"/>
        </w:rPr>
        <w:t>two</w:t>
      </w:r>
      <w:r w:rsidRPr="008739A8">
        <w:rPr>
          <w:rFonts w:eastAsiaTheme="minorHAnsi"/>
          <w:color w:val="auto"/>
        </w:rPr>
        <w:t xml:space="preserve"> of the five specific requirements have been assessed as Compliant</w:t>
      </w:r>
      <w:r w:rsidRPr="00154403">
        <w:rPr>
          <w:rFonts w:eastAsiaTheme="minorHAnsi"/>
        </w:rPr>
        <w:t>.</w:t>
      </w:r>
    </w:p>
    <w:p w14:paraId="32E28B9D" w14:textId="77777777" w:rsidR="00301877" w:rsidRDefault="00977220" w:rsidP="00427817">
      <w:pPr>
        <w:pStyle w:val="Heading2"/>
      </w:pPr>
      <w:r>
        <w:t xml:space="preserve">Assessment of </w:t>
      </w:r>
      <w:r w:rsidR="00095CD4">
        <w:t xml:space="preserve">Standard 7 </w:t>
      </w:r>
      <w:r w:rsidR="00301877">
        <w:t>Requirements</w:t>
      </w:r>
    </w:p>
    <w:p w14:paraId="3812D9E1" w14:textId="77777777" w:rsidR="00506F7F" w:rsidRPr="00506F7F" w:rsidRDefault="00506F7F" w:rsidP="00506F7F">
      <w:pPr>
        <w:pStyle w:val="Heading3"/>
      </w:pPr>
      <w:r w:rsidRPr="00506F7F">
        <w:t>Requirement 7(3)(a)</w:t>
      </w:r>
      <w:r>
        <w:tab/>
      </w:r>
      <w:r w:rsidR="00713617" w:rsidRPr="00051035">
        <w:t>Compliant</w:t>
      </w:r>
    </w:p>
    <w:p w14:paraId="463D7065"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2B398AC1" w14:textId="77777777" w:rsidR="00506F7F" w:rsidRPr="00506F7F" w:rsidRDefault="00506F7F" w:rsidP="00506F7F">
      <w:pPr>
        <w:pStyle w:val="Heading3"/>
      </w:pPr>
      <w:r w:rsidRPr="00506F7F">
        <w:t>Requirement 7(3)(b)</w:t>
      </w:r>
      <w:r>
        <w:tab/>
      </w:r>
      <w:r w:rsidR="00713617" w:rsidRPr="00051035">
        <w:t>Compliant</w:t>
      </w:r>
    </w:p>
    <w:p w14:paraId="598CE70D" w14:textId="77777777" w:rsidR="00506F7F" w:rsidRDefault="00506F7F" w:rsidP="00506F7F">
      <w:r w:rsidRPr="00095CD4">
        <w:t>Workforce interactions with consumers are kind, caring and respectful of each consumer’s identity, culture and diversity.</w:t>
      </w:r>
    </w:p>
    <w:p w14:paraId="5474D8C3" w14:textId="4C1C30D9" w:rsidR="00506F7F" w:rsidRPr="00095CD4" w:rsidRDefault="00506F7F" w:rsidP="00506F7F">
      <w:pPr>
        <w:pStyle w:val="Heading3"/>
      </w:pPr>
      <w:r w:rsidRPr="00095CD4">
        <w:t>Requirement 7(3)(c)</w:t>
      </w:r>
      <w:r>
        <w:tab/>
      </w:r>
      <w:r w:rsidR="008846E4">
        <w:t>Non - c</w:t>
      </w:r>
      <w:r w:rsidR="00713617" w:rsidRPr="00051035">
        <w:t>ompliant</w:t>
      </w:r>
    </w:p>
    <w:p w14:paraId="21ACA0EF" w14:textId="77777777" w:rsidR="00506F7F" w:rsidRDefault="00506F7F" w:rsidP="00506F7F">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7C34326E" w14:textId="51D4F9FA" w:rsidR="00D67DED" w:rsidRDefault="00870181" w:rsidP="00506F7F">
      <w:pPr>
        <w:rPr>
          <w:color w:val="auto"/>
        </w:rPr>
      </w:pPr>
      <w:r>
        <w:rPr>
          <w:color w:val="auto"/>
        </w:rPr>
        <w:t xml:space="preserve">I have had regard to </w:t>
      </w:r>
      <w:r w:rsidR="00380AB8">
        <w:rPr>
          <w:color w:val="auto"/>
        </w:rPr>
        <w:t xml:space="preserve">the </w:t>
      </w:r>
      <w:proofErr w:type="spellStart"/>
      <w:proofErr w:type="gramStart"/>
      <w:r w:rsidR="00380AB8">
        <w:rPr>
          <w:color w:val="auto"/>
        </w:rPr>
        <w:t>non c</w:t>
      </w:r>
      <w:r w:rsidR="00E24A03">
        <w:rPr>
          <w:color w:val="auto"/>
        </w:rPr>
        <w:t>ompliance</w:t>
      </w:r>
      <w:proofErr w:type="spellEnd"/>
      <w:proofErr w:type="gramEnd"/>
      <w:r w:rsidR="00E24A03">
        <w:rPr>
          <w:color w:val="auto"/>
        </w:rPr>
        <w:t xml:space="preserve"> i</w:t>
      </w:r>
      <w:r w:rsidR="00380AB8">
        <w:rPr>
          <w:color w:val="auto"/>
        </w:rPr>
        <w:t xml:space="preserve">dentified </w:t>
      </w:r>
      <w:r w:rsidR="00F143CE">
        <w:rPr>
          <w:color w:val="auto"/>
        </w:rPr>
        <w:t>in</w:t>
      </w:r>
      <w:r w:rsidR="00750DBE">
        <w:rPr>
          <w:color w:val="auto"/>
        </w:rPr>
        <w:t xml:space="preserve"> </w:t>
      </w:r>
      <w:r w:rsidR="00380AB8">
        <w:rPr>
          <w:color w:val="auto"/>
        </w:rPr>
        <w:t>other</w:t>
      </w:r>
      <w:r w:rsidR="00E24A03">
        <w:rPr>
          <w:color w:val="auto"/>
        </w:rPr>
        <w:t xml:space="preserve"> requirements</w:t>
      </w:r>
      <w:r w:rsidR="00380AB8">
        <w:rPr>
          <w:color w:val="auto"/>
        </w:rPr>
        <w:t xml:space="preserve"> of the Quality Standards in making a decision </w:t>
      </w:r>
      <w:r w:rsidR="00CC4510">
        <w:rPr>
          <w:color w:val="auto"/>
        </w:rPr>
        <w:t xml:space="preserve">about this requirement </w:t>
      </w:r>
      <w:r w:rsidR="004E58FC">
        <w:rPr>
          <w:color w:val="auto"/>
        </w:rPr>
        <w:t xml:space="preserve">and comments by representatives </w:t>
      </w:r>
      <w:r w:rsidR="009109EB">
        <w:rPr>
          <w:color w:val="auto"/>
        </w:rPr>
        <w:t xml:space="preserve">raising concerns about the skills and </w:t>
      </w:r>
      <w:r w:rsidR="006F2549">
        <w:rPr>
          <w:color w:val="auto"/>
        </w:rPr>
        <w:t>competence of</w:t>
      </w:r>
      <w:r w:rsidR="009109EB">
        <w:rPr>
          <w:color w:val="auto"/>
        </w:rPr>
        <w:t xml:space="preserve"> some staff particul</w:t>
      </w:r>
      <w:r w:rsidR="006F2549">
        <w:rPr>
          <w:color w:val="auto"/>
        </w:rPr>
        <w:t>a</w:t>
      </w:r>
      <w:r w:rsidR="009109EB">
        <w:rPr>
          <w:color w:val="auto"/>
        </w:rPr>
        <w:t xml:space="preserve">rly in relation to </w:t>
      </w:r>
      <w:r w:rsidR="006F2549">
        <w:rPr>
          <w:color w:val="auto"/>
        </w:rPr>
        <w:t>interacting</w:t>
      </w:r>
      <w:r w:rsidR="008B7809">
        <w:rPr>
          <w:color w:val="auto"/>
        </w:rPr>
        <w:t xml:space="preserve"> with </w:t>
      </w:r>
      <w:r w:rsidR="009109EB">
        <w:rPr>
          <w:color w:val="auto"/>
        </w:rPr>
        <w:t>consumers</w:t>
      </w:r>
      <w:r w:rsidR="008B7809">
        <w:rPr>
          <w:color w:val="auto"/>
        </w:rPr>
        <w:t xml:space="preserve"> living </w:t>
      </w:r>
      <w:r w:rsidR="009109EB">
        <w:rPr>
          <w:color w:val="auto"/>
        </w:rPr>
        <w:t>with dementia</w:t>
      </w:r>
      <w:r w:rsidR="006F2549">
        <w:rPr>
          <w:color w:val="auto"/>
        </w:rPr>
        <w:t xml:space="preserve">. </w:t>
      </w:r>
      <w:r w:rsidR="009109EB">
        <w:rPr>
          <w:color w:val="auto"/>
        </w:rPr>
        <w:t xml:space="preserve"> </w:t>
      </w:r>
    </w:p>
    <w:p w14:paraId="1F3B731E" w14:textId="62FB6084" w:rsidR="0090648A" w:rsidRPr="008739A8" w:rsidRDefault="00D67DED" w:rsidP="00506F7F">
      <w:pPr>
        <w:rPr>
          <w:color w:val="auto"/>
        </w:rPr>
      </w:pPr>
      <w:proofErr w:type="gramStart"/>
      <w:r>
        <w:rPr>
          <w:color w:val="auto"/>
        </w:rPr>
        <w:t>However</w:t>
      </w:r>
      <w:proofErr w:type="gramEnd"/>
      <w:r>
        <w:rPr>
          <w:color w:val="auto"/>
        </w:rPr>
        <w:t xml:space="preserve"> </w:t>
      </w:r>
      <w:r w:rsidR="00750DBE">
        <w:rPr>
          <w:color w:val="auto"/>
        </w:rPr>
        <w:t xml:space="preserve">based on </w:t>
      </w:r>
      <w:r w:rsidR="00A30956">
        <w:rPr>
          <w:color w:val="auto"/>
        </w:rPr>
        <w:t>i</w:t>
      </w:r>
      <w:r w:rsidR="00750DBE">
        <w:rPr>
          <w:color w:val="auto"/>
        </w:rPr>
        <w:t>nc</w:t>
      </w:r>
      <w:r w:rsidR="00A30956">
        <w:rPr>
          <w:color w:val="auto"/>
        </w:rPr>
        <w:t>i</w:t>
      </w:r>
      <w:r w:rsidR="00750DBE">
        <w:rPr>
          <w:color w:val="auto"/>
        </w:rPr>
        <w:t>dents of poor practice</w:t>
      </w:r>
      <w:r w:rsidR="00A30956">
        <w:rPr>
          <w:color w:val="auto"/>
        </w:rPr>
        <w:t xml:space="preserve"> in care and service delivery</w:t>
      </w:r>
      <w:r w:rsidR="00303095">
        <w:rPr>
          <w:color w:val="auto"/>
        </w:rPr>
        <w:t>,</w:t>
      </w:r>
      <w:r w:rsidR="00A30956">
        <w:rPr>
          <w:color w:val="auto"/>
        </w:rPr>
        <w:t xml:space="preserve"> I am not confident </w:t>
      </w:r>
      <w:r w:rsidR="00AD4478">
        <w:rPr>
          <w:color w:val="auto"/>
        </w:rPr>
        <w:t xml:space="preserve">the workforce has the knowledge to effectively </w:t>
      </w:r>
      <w:r w:rsidR="008958F7">
        <w:rPr>
          <w:color w:val="auto"/>
        </w:rPr>
        <w:t>perform their roles</w:t>
      </w:r>
      <w:r w:rsidR="00F07C5E">
        <w:rPr>
          <w:color w:val="auto"/>
        </w:rPr>
        <w:t>.</w:t>
      </w:r>
    </w:p>
    <w:p w14:paraId="76A6C078" w14:textId="3DD8B8F8" w:rsidR="00506F7F" w:rsidRPr="008739A8" w:rsidRDefault="00CB0747" w:rsidP="00506F7F">
      <w:pPr>
        <w:rPr>
          <w:color w:val="auto"/>
        </w:rPr>
      </w:pPr>
      <w:r w:rsidRPr="008739A8">
        <w:rPr>
          <w:color w:val="auto"/>
        </w:rPr>
        <w:t xml:space="preserve">I have </w:t>
      </w:r>
      <w:r w:rsidR="0030369F">
        <w:rPr>
          <w:color w:val="auto"/>
        </w:rPr>
        <w:t xml:space="preserve">therefore </w:t>
      </w:r>
      <w:r w:rsidRPr="008739A8">
        <w:rPr>
          <w:color w:val="auto"/>
        </w:rPr>
        <w:t>found the service</w:t>
      </w:r>
      <w:r w:rsidR="008958F7">
        <w:rPr>
          <w:color w:val="auto"/>
        </w:rPr>
        <w:t xml:space="preserve"> does not</w:t>
      </w:r>
      <w:r w:rsidRPr="008739A8">
        <w:rPr>
          <w:color w:val="auto"/>
        </w:rPr>
        <w:t xml:space="preserve"> </w:t>
      </w:r>
      <w:r w:rsidR="00B22345">
        <w:rPr>
          <w:color w:val="auto"/>
        </w:rPr>
        <w:t>comply with</w:t>
      </w:r>
      <w:r w:rsidRPr="008739A8">
        <w:rPr>
          <w:color w:val="auto"/>
        </w:rPr>
        <w:t xml:space="preserve"> this requirement. </w:t>
      </w:r>
    </w:p>
    <w:p w14:paraId="7632BF04" w14:textId="3F717813" w:rsidR="00506F7F" w:rsidRPr="00095CD4" w:rsidRDefault="00506F7F" w:rsidP="00506F7F">
      <w:pPr>
        <w:pStyle w:val="Heading3"/>
      </w:pPr>
      <w:r w:rsidRPr="00095CD4">
        <w:t>Requirement 7(3)(d)</w:t>
      </w:r>
      <w:r>
        <w:tab/>
      </w:r>
      <w:r w:rsidR="00B460BF">
        <w:t>Non -</w:t>
      </w:r>
      <w:r w:rsidR="007460C2">
        <w:t xml:space="preserve"> </w:t>
      </w:r>
      <w:r w:rsidR="00490E0C">
        <w:t>c</w:t>
      </w:r>
      <w:r w:rsidR="00713617" w:rsidRPr="00051035">
        <w:t>ompliant</w:t>
      </w:r>
    </w:p>
    <w:p w14:paraId="13D6ED60" w14:textId="77777777" w:rsidR="00506F7F" w:rsidRDefault="00506F7F" w:rsidP="00506F7F">
      <w:r w:rsidRPr="00095CD4">
        <w:t>The workforce is recruited, trained, equipped and supported to deliver the outcomes required by these standards.</w:t>
      </w:r>
    </w:p>
    <w:p w14:paraId="233F00E5" w14:textId="7F5F7381" w:rsidR="00471779" w:rsidRPr="008739A8" w:rsidRDefault="003F4FFE" w:rsidP="00506F7F">
      <w:pPr>
        <w:rPr>
          <w:color w:val="auto"/>
        </w:rPr>
      </w:pPr>
      <w:r w:rsidRPr="008739A8">
        <w:rPr>
          <w:color w:val="auto"/>
        </w:rPr>
        <w:t xml:space="preserve">The assessment teams </w:t>
      </w:r>
      <w:proofErr w:type="gramStart"/>
      <w:r w:rsidRPr="008739A8">
        <w:rPr>
          <w:color w:val="auto"/>
        </w:rPr>
        <w:t>report</w:t>
      </w:r>
      <w:proofErr w:type="gramEnd"/>
      <w:r w:rsidR="00F247A1" w:rsidRPr="008739A8">
        <w:rPr>
          <w:color w:val="auto"/>
        </w:rPr>
        <w:t xml:space="preserve"> and the approved providers response indicates there are appropriate recruit</w:t>
      </w:r>
      <w:r w:rsidR="00C505D0" w:rsidRPr="008739A8">
        <w:rPr>
          <w:color w:val="auto"/>
        </w:rPr>
        <w:t>ment processes</w:t>
      </w:r>
      <w:r w:rsidR="00F247A1" w:rsidRPr="008739A8">
        <w:rPr>
          <w:color w:val="auto"/>
        </w:rPr>
        <w:t xml:space="preserve"> in place</w:t>
      </w:r>
      <w:r w:rsidR="00C505D0" w:rsidRPr="008739A8">
        <w:rPr>
          <w:color w:val="auto"/>
        </w:rPr>
        <w:t>, there is an orientation and</w:t>
      </w:r>
      <w:r w:rsidR="00471779" w:rsidRPr="008739A8">
        <w:rPr>
          <w:color w:val="auto"/>
        </w:rPr>
        <w:t xml:space="preserve"> </w:t>
      </w:r>
      <w:r w:rsidR="00C505D0" w:rsidRPr="008739A8">
        <w:rPr>
          <w:color w:val="auto"/>
        </w:rPr>
        <w:t xml:space="preserve">induction program, </w:t>
      </w:r>
      <w:r w:rsidR="00B96D9A" w:rsidRPr="008739A8">
        <w:rPr>
          <w:color w:val="auto"/>
        </w:rPr>
        <w:t xml:space="preserve">a comprehensive training strategy </w:t>
      </w:r>
      <w:r w:rsidR="004D5DC7">
        <w:rPr>
          <w:color w:val="auto"/>
        </w:rPr>
        <w:t xml:space="preserve">is </w:t>
      </w:r>
      <w:r w:rsidR="00B96D9A" w:rsidRPr="008739A8">
        <w:rPr>
          <w:color w:val="auto"/>
        </w:rPr>
        <w:t xml:space="preserve">in place and staff </w:t>
      </w:r>
      <w:r w:rsidR="00471779" w:rsidRPr="008739A8">
        <w:rPr>
          <w:color w:val="auto"/>
        </w:rPr>
        <w:t>advised this has been beneficial in developing their skills and knowledge</w:t>
      </w:r>
      <w:r w:rsidR="00AA61A3">
        <w:rPr>
          <w:color w:val="auto"/>
        </w:rPr>
        <w:t>.</w:t>
      </w:r>
    </w:p>
    <w:p w14:paraId="7C85400A" w14:textId="4486540F" w:rsidR="00F40367" w:rsidRDefault="00B460BF" w:rsidP="00506F7F">
      <w:pPr>
        <w:rPr>
          <w:color w:val="auto"/>
        </w:rPr>
      </w:pPr>
      <w:proofErr w:type="gramStart"/>
      <w:r w:rsidRPr="00D11DE5">
        <w:rPr>
          <w:color w:val="auto"/>
        </w:rPr>
        <w:t>However</w:t>
      </w:r>
      <w:proofErr w:type="gramEnd"/>
      <w:r w:rsidRPr="00D11DE5">
        <w:rPr>
          <w:color w:val="auto"/>
        </w:rPr>
        <w:t xml:space="preserve"> I have </w:t>
      </w:r>
      <w:r w:rsidR="00490E0C" w:rsidRPr="00D11DE5">
        <w:rPr>
          <w:color w:val="auto"/>
        </w:rPr>
        <w:t xml:space="preserve">regard to the </w:t>
      </w:r>
      <w:proofErr w:type="spellStart"/>
      <w:r w:rsidR="00490E0C" w:rsidRPr="00D11DE5">
        <w:rPr>
          <w:color w:val="auto"/>
        </w:rPr>
        <w:t>non compliance</w:t>
      </w:r>
      <w:proofErr w:type="spellEnd"/>
      <w:r w:rsidR="00490E0C" w:rsidRPr="00D11DE5">
        <w:rPr>
          <w:color w:val="auto"/>
        </w:rPr>
        <w:t xml:space="preserve"> identified in other requirements of the Quality Standards</w:t>
      </w:r>
      <w:r w:rsidR="00490E0C">
        <w:rPr>
          <w:color w:val="auto"/>
        </w:rPr>
        <w:t xml:space="preserve"> in making a decision and </w:t>
      </w:r>
      <w:r w:rsidR="007460C2">
        <w:rPr>
          <w:color w:val="auto"/>
        </w:rPr>
        <w:t>I</w:t>
      </w:r>
      <w:r w:rsidR="00CF2092">
        <w:rPr>
          <w:color w:val="auto"/>
        </w:rPr>
        <w:t xml:space="preserve"> </w:t>
      </w:r>
      <w:r w:rsidR="002F78DE">
        <w:rPr>
          <w:color w:val="auto"/>
        </w:rPr>
        <w:t xml:space="preserve">am not </w:t>
      </w:r>
      <w:r w:rsidR="00CF2092">
        <w:rPr>
          <w:color w:val="auto"/>
        </w:rPr>
        <w:t>confiden</w:t>
      </w:r>
      <w:r w:rsidR="002F78DE">
        <w:rPr>
          <w:color w:val="auto"/>
        </w:rPr>
        <w:t>t</w:t>
      </w:r>
      <w:r w:rsidR="00135FBE">
        <w:rPr>
          <w:color w:val="auto"/>
        </w:rPr>
        <w:t xml:space="preserve"> education activities </w:t>
      </w:r>
      <w:r w:rsidR="00E201C4">
        <w:rPr>
          <w:color w:val="auto"/>
        </w:rPr>
        <w:lastRenderedPageBreak/>
        <w:t xml:space="preserve">are effective in ensuring </w:t>
      </w:r>
      <w:r w:rsidR="00944107">
        <w:rPr>
          <w:color w:val="auto"/>
        </w:rPr>
        <w:t>the workforce is supported to deliver</w:t>
      </w:r>
      <w:r w:rsidR="00D11DE5">
        <w:rPr>
          <w:color w:val="auto"/>
        </w:rPr>
        <w:t xml:space="preserve"> the outcomes required by these standards</w:t>
      </w:r>
      <w:r w:rsidR="00F40367">
        <w:rPr>
          <w:color w:val="auto"/>
        </w:rPr>
        <w:t xml:space="preserve"> </w:t>
      </w:r>
    </w:p>
    <w:p w14:paraId="375D2529" w14:textId="10D8B951" w:rsidR="00506F7F" w:rsidRPr="008739A8" w:rsidRDefault="00471779" w:rsidP="00506F7F">
      <w:pPr>
        <w:rPr>
          <w:color w:val="auto"/>
        </w:rPr>
      </w:pPr>
      <w:r w:rsidRPr="008739A8">
        <w:rPr>
          <w:color w:val="auto"/>
        </w:rPr>
        <w:t xml:space="preserve">I have found the service </w:t>
      </w:r>
      <w:r w:rsidR="00D11DE5">
        <w:rPr>
          <w:color w:val="auto"/>
        </w:rPr>
        <w:t xml:space="preserve">does not </w:t>
      </w:r>
      <w:r w:rsidR="0074392E">
        <w:rPr>
          <w:color w:val="auto"/>
        </w:rPr>
        <w:t xml:space="preserve">comply with </w:t>
      </w:r>
      <w:r w:rsidRPr="008739A8">
        <w:rPr>
          <w:color w:val="auto"/>
        </w:rPr>
        <w:t>this requirement.</w:t>
      </w:r>
      <w:r w:rsidR="00F247A1" w:rsidRPr="008739A8">
        <w:rPr>
          <w:color w:val="auto"/>
        </w:rPr>
        <w:t xml:space="preserve"> </w:t>
      </w:r>
    </w:p>
    <w:p w14:paraId="0B6772F6" w14:textId="77777777" w:rsidR="00506F7F" w:rsidRPr="00095CD4" w:rsidRDefault="00506F7F" w:rsidP="00506F7F">
      <w:pPr>
        <w:pStyle w:val="Heading3"/>
      </w:pPr>
      <w:r w:rsidRPr="00095CD4">
        <w:t>Requirement 7(3)(e)</w:t>
      </w:r>
      <w:r>
        <w:tab/>
      </w:r>
      <w:r w:rsidR="00713617" w:rsidRPr="00051035">
        <w:t>Compliant</w:t>
      </w:r>
    </w:p>
    <w:p w14:paraId="1AB1EB69" w14:textId="77777777" w:rsidR="00506F7F" w:rsidRDefault="00506F7F" w:rsidP="00506F7F">
      <w:r w:rsidRPr="00095CD4">
        <w:t>Regular assessment, monitoring and review of the performance of each member of the workforce is undertaken.</w:t>
      </w:r>
    </w:p>
    <w:p w14:paraId="36A0DCC8" w14:textId="77777777" w:rsidR="00506F7F" w:rsidRPr="00506F7F" w:rsidRDefault="00506F7F" w:rsidP="00506F7F"/>
    <w:p w14:paraId="5442C2FD"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203F580D" w14:textId="008533B8"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77FDE7B1" wp14:editId="62AE7B18">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8739A8">
        <w:rPr>
          <w:color w:val="FFFFFF" w:themeColor="background1"/>
          <w:sz w:val="36"/>
        </w:rPr>
        <w:t xml:space="preserve">NON </w:t>
      </w:r>
      <w:r w:rsidR="00216059">
        <w:rPr>
          <w:color w:val="FFFFFF" w:themeColor="background1"/>
          <w:sz w:val="36"/>
        </w:rPr>
        <w:t xml:space="preserve">- </w:t>
      </w:r>
      <w:r w:rsidR="00B562A8" w:rsidRPr="00703E80">
        <w:rPr>
          <w:color w:val="FFFFFF" w:themeColor="background1"/>
          <w:sz w:val="36"/>
        </w:rPr>
        <w:t>COMPLIANT</w:t>
      </w:r>
      <w:r w:rsidRPr="00EB1D71">
        <w:rPr>
          <w:color w:val="FFFFFF" w:themeColor="background1"/>
          <w:sz w:val="36"/>
        </w:rPr>
        <w:br/>
        <w:t>Organisational governance</w:t>
      </w:r>
    </w:p>
    <w:p w14:paraId="3921B307"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5CDDF83F"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4A896785" w14:textId="77777777" w:rsidR="007F5256" w:rsidRDefault="007F5256" w:rsidP="00095CD4">
      <w:pPr>
        <w:pStyle w:val="Heading3"/>
        <w:shd w:val="clear" w:color="auto" w:fill="F2F2F2" w:themeFill="background1" w:themeFillShade="F2"/>
      </w:pPr>
      <w:r>
        <w:t>Organisation statement:</w:t>
      </w:r>
    </w:p>
    <w:p w14:paraId="145542F8"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5F6DBEB" w14:textId="77777777" w:rsidR="007F5256" w:rsidRDefault="007F5256" w:rsidP="00427817">
      <w:pPr>
        <w:pStyle w:val="Heading2"/>
      </w:pPr>
      <w:r>
        <w:t>Assessment of Standard 8</w:t>
      </w:r>
    </w:p>
    <w:p w14:paraId="14EC33DB" w14:textId="559D97E0" w:rsidR="009F3B6C" w:rsidRPr="003F1994" w:rsidRDefault="00B26F23" w:rsidP="00463C32">
      <w:pPr>
        <w:rPr>
          <w:iCs/>
        </w:rPr>
      </w:pPr>
      <w:r>
        <w:rPr>
          <w:rFonts w:eastAsia="Calibri"/>
          <w:color w:val="auto"/>
          <w:lang w:eastAsia="en-US"/>
        </w:rPr>
        <w:t>The assessment team found that m</w:t>
      </w:r>
      <w:r w:rsidR="009F3B6C" w:rsidRPr="001D01F1">
        <w:rPr>
          <w:rFonts w:eastAsia="Calibri"/>
          <w:color w:val="auto"/>
          <w:lang w:eastAsia="en-US"/>
        </w:rPr>
        <w:t xml:space="preserve">ost sampled </w:t>
      </w:r>
      <w:r w:rsidR="009F3B6C" w:rsidRPr="004073F7">
        <w:rPr>
          <w:rFonts w:eastAsia="Calibri"/>
          <w:lang w:eastAsia="en-US"/>
        </w:rPr>
        <w:t>consumers indicated that the organisation is well run and that they can partner in improving the delivery of care and services</w:t>
      </w:r>
      <w:r w:rsidR="0018427B">
        <w:rPr>
          <w:rFonts w:eastAsia="Calibri"/>
          <w:lang w:eastAsia="en-US"/>
        </w:rPr>
        <w:t>, i</w:t>
      </w:r>
      <w:r w:rsidR="00463C32">
        <w:rPr>
          <w:rFonts w:eastAsia="Calibri"/>
          <w:lang w:eastAsia="en-US"/>
        </w:rPr>
        <w:t>n</w:t>
      </w:r>
      <w:r w:rsidR="0018427B">
        <w:rPr>
          <w:rFonts w:eastAsia="Calibri"/>
          <w:lang w:eastAsia="en-US"/>
        </w:rPr>
        <w:t>cl</w:t>
      </w:r>
      <w:r w:rsidR="00463C32">
        <w:rPr>
          <w:rFonts w:eastAsia="Calibri"/>
          <w:lang w:eastAsia="en-US"/>
        </w:rPr>
        <w:t xml:space="preserve">uding </w:t>
      </w:r>
      <w:r w:rsidR="00302174">
        <w:rPr>
          <w:rFonts w:eastAsia="Calibri"/>
          <w:lang w:eastAsia="en-US"/>
        </w:rPr>
        <w:t>m</w:t>
      </w:r>
      <w:r w:rsidR="009F3B6C" w:rsidRPr="003F1994">
        <w:rPr>
          <w:iCs/>
        </w:rPr>
        <w:t>ost consumers and representatives said management is responsive to their suggestions and concerns.</w:t>
      </w:r>
    </w:p>
    <w:p w14:paraId="103123BF" w14:textId="143318B4" w:rsidR="009F3B6C" w:rsidRDefault="00302174" w:rsidP="009F3B6C">
      <w:pPr>
        <w:tabs>
          <w:tab w:val="right" w:pos="9026"/>
        </w:tabs>
        <w:spacing w:before="120"/>
        <w:rPr>
          <w:color w:val="auto"/>
        </w:rPr>
      </w:pPr>
      <w:r>
        <w:rPr>
          <w:color w:val="auto"/>
        </w:rPr>
        <w:t xml:space="preserve">The assessment team also found </w:t>
      </w:r>
      <w:r w:rsidR="009F3B6C" w:rsidRPr="0085073F">
        <w:rPr>
          <w:color w:val="auto"/>
        </w:rPr>
        <w:t>work ha</w:t>
      </w:r>
      <w:r w:rsidR="00E14568">
        <w:rPr>
          <w:color w:val="auto"/>
        </w:rPr>
        <w:t>d</w:t>
      </w:r>
      <w:r w:rsidR="009F3B6C" w:rsidRPr="0085073F">
        <w:rPr>
          <w:color w:val="auto"/>
        </w:rPr>
        <w:t xml:space="preserve"> commenced to involve consumers in the development, delivery and evaluation of care and services and that they are supported in that engagement</w:t>
      </w:r>
      <w:r w:rsidR="009F3B6C">
        <w:rPr>
          <w:color w:val="auto"/>
        </w:rPr>
        <w:t xml:space="preserve"> including:</w:t>
      </w:r>
    </w:p>
    <w:p w14:paraId="48350BF6" w14:textId="77777777" w:rsidR="009F3B6C" w:rsidRPr="00BB6D71" w:rsidRDefault="009F3B6C" w:rsidP="00BB6D71">
      <w:pPr>
        <w:numPr>
          <w:ilvl w:val="0"/>
          <w:numId w:val="31"/>
        </w:numPr>
        <w:spacing w:before="120"/>
        <w:rPr>
          <w:color w:val="auto"/>
        </w:rPr>
      </w:pPr>
      <w:r>
        <w:rPr>
          <w:color w:val="auto"/>
        </w:rPr>
        <w:t xml:space="preserve">Focus group meetings; increasing the involvement of consumers/ representatives running resident and relative meetings, creation of a </w:t>
      </w:r>
      <w:r w:rsidRPr="00BB6D71">
        <w:rPr>
          <w:color w:val="auto"/>
        </w:rPr>
        <w:t xml:space="preserve">consumer engagement manager whose role is to enhance the engagement of consumers/representatives in the planning, and implementation and evaluation of care and services. </w:t>
      </w:r>
    </w:p>
    <w:p w14:paraId="3618B156" w14:textId="77777777" w:rsidR="009F3B6C" w:rsidRPr="00BB6D71" w:rsidRDefault="009F3B6C" w:rsidP="00BB6D71">
      <w:pPr>
        <w:numPr>
          <w:ilvl w:val="0"/>
          <w:numId w:val="31"/>
        </w:numPr>
        <w:spacing w:before="120"/>
        <w:rPr>
          <w:color w:val="auto"/>
        </w:rPr>
      </w:pPr>
      <w:r w:rsidRPr="00BB6D71">
        <w:rPr>
          <w:color w:val="auto"/>
        </w:rPr>
        <w:t>The organisation’s governing body promotes a culture of safe, inclusive and quality care and services and is accountable for their delivery and a range of organisational information including posters, handbooks, staff involvement activities and education promotes the organisation’s expectations and commitment to a culture of safe, inclusive and quality care and services.</w:t>
      </w:r>
    </w:p>
    <w:p w14:paraId="6C580954" w14:textId="77777777" w:rsidR="009F3B6C" w:rsidRPr="00BB6D71" w:rsidRDefault="009F3B6C" w:rsidP="00BB6D71">
      <w:pPr>
        <w:numPr>
          <w:ilvl w:val="0"/>
          <w:numId w:val="31"/>
        </w:numPr>
        <w:spacing w:before="120"/>
        <w:rPr>
          <w:color w:val="auto"/>
        </w:rPr>
      </w:pPr>
      <w:r w:rsidRPr="00BB6D71">
        <w:rPr>
          <w:color w:val="auto"/>
        </w:rPr>
        <w:t xml:space="preserve">The organisation has commenced work to reduce the use of psychotropic medications and has developed policies and procedures </w:t>
      </w:r>
      <w:proofErr w:type="gramStart"/>
      <w:r w:rsidRPr="00BB6D71">
        <w:rPr>
          <w:color w:val="auto"/>
        </w:rPr>
        <w:t>in regard to</w:t>
      </w:r>
      <w:proofErr w:type="gramEnd"/>
      <w:r w:rsidRPr="00BB6D71">
        <w:rPr>
          <w:color w:val="auto"/>
        </w:rPr>
        <w:t xml:space="preserve"> the minimisation of restraint and antimicrobial stewardship</w:t>
      </w:r>
    </w:p>
    <w:p w14:paraId="0766CBB7" w14:textId="5B478212" w:rsidR="00957E9E" w:rsidRDefault="00D62B8F" w:rsidP="00B670EE">
      <w:pPr>
        <w:rPr>
          <w:rFonts w:eastAsia="Calibri"/>
          <w:lang w:eastAsia="en-US"/>
        </w:rPr>
      </w:pPr>
      <w:r w:rsidRPr="00D62B8F">
        <w:rPr>
          <w:rFonts w:eastAsia="Calibri"/>
          <w:lang w:eastAsia="en-US"/>
        </w:rPr>
        <w:t xml:space="preserve">In </w:t>
      </w:r>
      <w:proofErr w:type="gramStart"/>
      <w:r w:rsidRPr="00D62B8F">
        <w:rPr>
          <w:rFonts w:eastAsia="Calibri"/>
          <w:lang w:eastAsia="en-US"/>
        </w:rPr>
        <w:t>addition</w:t>
      </w:r>
      <w:proofErr w:type="gramEnd"/>
      <w:r w:rsidR="00B670EE">
        <w:rPr>
          <w:rFonts w:eastAsia="Calibri"/>
          <w:lang w:eastAsia="en-US"/>
        </w:rPr>
        <w:t xml:space="preserve"> </w:t>
      </w:r>
      <w:r w:rsidRPr="00D62B8F">
        <w:rPr>
          <w:rFonts w:eastAsia="Calibri"/>
          <w:lang w:eastAsia="en-US"/>
        </w:rPr>
        <w:t>t</w:t>
      </w:r>
      <w:r w:rsidR="009F3B6C" w:rsidRPr="00D62B8F">
        <w:rPr>
          <w:rFonts w:eastAsia="Calibri"/>
          <w:lang w:eastAsia="en-US"/>
        </w:rPr>
        <w:t xml:space="preserve">he organisation has systems  </w:t>
      </w:r>
    </w:p>
    <w:p w14:paraId="4384DAD4" w14:textId="0AC8C48B" w:rsidR="00957E9E" w:rsidRPr="00BB6D71" w:rsidRDefault="00957E9E" w:rsidP="00BB6D71">
      <w:pPr>
        <w:numPr>
          <w:ilvl w:val="0"/>
          <w:numId w:val="31"/>
        </w:numPr>
        <w:spacing w:before="120"/>
        <w:rPr>
          <w:color w:val="auto"/>
        </w:rPr>
      </w:pPr>
      <w:r w:rsidRPr="00BB6D71">
        <w:rPr>
          <w:color w:val="auto"/>
        </w:rPr>
        <w:t xml:space="preserve">To </w:t>
      </w:r>
      <w:r w:rsidR="009F3B6C" w:rsidRPr="00BB6D71">
        <w:rPr>
          <w:color w:val="auto"/>
        </w:rPr>
        <w:t xml:space="preserve">identify opportunities for continuous </w:t>
      </w:r>
      <w:proofErr w:type="gramStart"/>
      <w:r w:rsidR="009F3B6C" w:rsidRPr="00BB6D71">
        <w:rPr>
          <w:color w:val="auto"/>
        </w:rPr>
        <w:t>improvement</w:t>
      </w:r>
      <w:r w:rsidR="00B670EE" w:rsidRPr="00BB6D71">
        <w:rPr>
          <w:color w:val="auto"/>
        </w:rPr>
        <w:t xml:space="preserve"> </w:t>
      </w:r>
      <w:r w:rsidR="009F3B6C" w:rsidRPr="00BB6D71">
        <w:rPr>
          <w:color w:val="auto"/>
        </w:rPr>
        <w:t xml:space="preserve"> through</w:t>
      </w:r>
      <w:proofErr w:type="gramEnd"/>
      <w:r w:rsidR="009F3B6C" w:rsidRPr="00BB6D71">
        <w:rPr>
          <w:color w:val="auto"/>
        </w:rPr>
        <w:t xml:space="preserve"> consumer feedback, monitoring of regulatory requirements and audit/monitoring systems. </w:t>
      </w:r>
    </w:p>
    <w:p w14:paraId="031A9328" w14:textId="6F7BD562" w:rsidR="009F3B6C" w:rsidRPr="00BB6D71" w:rsidRDefault="00204DA8" w:rsidP="00BB6D71">
      <w:pPr>
        <w:numPr>
          <w:ilvl w:val="0"/>
          <w:numId w:val="31"/>
        </w:numPr>
        <w:spacing w:before="120"/>
        <w:rPr>
          <w:color w:val="auto"/>
        </w:rPr>
      </w:pPr>
      <w:r w:rsidRPr="00BB6D71">
        <w:rPr>
          <w:color w:val="auto"/>
        </w:rPr>
        <w:lastRenderedPageBreak/>
        <w:t>f</w:t>
      </w:r>
      <w:r w:rsidR="009F3B6C" w:rsidRPr="00BB6D71">
        <w:rPr>
          <w:color w:val="auto"/>
        </w:rPr>
        <w:t xml:space="preserve">or workforce governance </w:t>
      </w:r>
    </w:p>
    <w:p w14:paraId="2D8C1962" w14:textId="7CB61273" w:rsidR="009F3B6C" w:rsidRPr="00BB6D71" w:rsidRDefault="009F3B6C" w:rsidP="00BB6D71">
      <w:pPr>
        <w:numPr>
          <w:ilvl w:val="0"/>
          <w:numId w:val="31"/>
        </w:numPr>
        <w:spacing w:before="120"/>
        <w:rPr>
          <w:color w:val="auto"/>
        </w:rPr>
      </w:pPr>
      <w:r w:rsidRPr="00BB6D71">
        <w:rPr>
          <w:color w:val="auto"/>
        </w:rPr>
        <w:t>for management of complaints which were introduced at the end of October 2019.</w:t>
      </w:r>
    </w:p>
    <w:p w14:paraId="6128D1E6" w14:textId="58C12DF2" w:rsidR="009F3B6C" w:rsidRPr="00BB6D71" w:rsidRDefault="00204DA8" w:rsidP="00BB6D71">
      <w:pPr>
        <w:numPr>
          <w:ilvl w:val="0"/>
          <w:numId w:val="31"/>
        </w:numPr>
        <w:spacing w:before="120"/>
        <w:rPr>
          <w:color w:val="auto"/>
        </w:rPr>
      </w:pPr>
      <w:r w:rsidRPr="00BB6D71">
        <w:rPr>
          <w:color w:val="auto"/>
        </w:rPr>
        <w:t xml:space="preserve">In relation to </w:t>
      </w:r>
      <w:r w:rsidR="009F3B6C" w:rsidRPr="00BB6D71">
        <w:rPr>
          <w:color w:val="auto"/>
        </w:rPr>
        <w:t>risk management</w:t>
      </w:r>
      <w:r w:rsidR="00183120" w:rsidRPr="00BB6D71">
        <w:rPr>
          <w:color w:val="auto"/>
        </w:rPr>
        <w:t>.</w:t>
      </w:r>
      <w:r w:rsidR="009F3B6C" w:rsidRPr="00BB6D71">
        <w:rPr>
          <w:color w:val="auto"/>
        </w:rPr>
        <w:t xml:space="preserve"> </w:t>
      </w:r>
    </w:p>
    <w:p w14:paraId="7AEBF8C6" w14:textId="0990A560" w:rsidR="00783CC1" w:rsidRDefault="00783CC1" w:rsidP="00BB6D71">
      <w:pPr>
        <w:pStyle w:val="ListBullet"/>
        <w:numPr>
          <w:ilvl w:val="0"/>
          <w:numId w:val="0"/>
        </w:numPr>
        <w:spacing w:before="0" w:after="240"/>
      </w:pPr>
      <w:proofErr w:type="gramStart"/>
      <w:r w:rsidRPr="003F1994">
        <w:rPr>
          <w:iCs/>
        </w:rPr>
        <w:t>However</w:t>
      </w:r>
      <w:proofErr w:type="gramEnd"/>
      <w:r w:rsidR="006058B3">
        <w:rPr>
          <w:iCs/>
        </w:rPr>
        <w:t xml:space="preserve"> the assessment team found </w:t>
      </w:r>
      <w:r w:rsidRPr="003F1994">
        <w:rPr>
          <w:iCs/>
        </w:rPr>
        <w:t>some consumers and representatives do not feel the service is responsive to their complaints and concerns</w:t>
      </w:r>
      <w:r w:rsidR="00532608">
        <w:rPr>
          <w:iCs/>
        </w:rPr>
        <w:t xml:space="preserve"> </w:t>
      </w:r>
      <w:r w:rsidRPr="00783CC1">
        <w:rPr>
          <w:rFonts w:eastAsia="Calibri"/>
        </w:rPr>
        <w:t>i</w:t>
      </w:r>
      <w:r w:rsidRPr="00AD19E1">
        <w:t xml:space="preserve">nformation to enable the delivery of quality services is not always captured, communicated and acted on. </w:t>
      </w:r>
    </w:p>
    <w:p w14:paraId="0DAC962B" w14:textId="7840F495" w:rsidR="007F5256" w:rsidRPr="00D62B8F" w:rsidRDefault="00154403" w:rsidP="00154403">
      <w:pPr>
        <w:rPr>
          <w:rFonts w:eastAsia="Calibri"/>
          <w:color w:val="auto"/>
        </w:rPr>
      </w:pPr>
      <w:r w:rsidRPr="00D62B8F">
        <w:rPr>
          <w:rFonts w:eastAsiaTheme="minorHAnsi"/>
          <w:color w:val="auto"/>
        </w:rPr>
        <w:t xml:space="preserve">The Quality Standard is assessed as Non-compliant as </w:t>
      </w:r>
      <w:r w:rsidR="00C01E88" w:rsidRPr="00D62B8F">
        <w:rPr>
          <w:rFonts w:eastAsiaTheme="minorHAnsi"/>
          <w:color w:val="auto"/>
        </w:rPr>
        <w:t>one</w:t>
      </w:r>
      <w:r w:rsidRPr="00D62B8F">
        <w:rPr>
          <w:rFonts w:eastAsiaTheme="minorHAnsi"/>
          <w:color w:val="auto"/>
        </w:rPr>
        <w:t xml:space="preserve"> of the five specific requirements have been assessed as Non-compliant.</w:t>
      </w:r>
    </w:p>
    <w:p w14:paraId="3109AD37" w14:textId="77777777" w:rsidR="00301877" w:rsidRDefault="004977AE" w:rsidP="00427817">
      <w:pPr>
        <w:pStyle w:val="Heading2"/>
      </w:pPr>
      <w:r>
        <w:t xml:space="preserve">Assessment of </w:t>
      </w:r>
      <w:r w:rsidR="00095CD4">
        <w:t xml:space="preserve">Standard 8 </w:t>
      </w:r>
      <w:r w:rsidR="00301877">
        <w:t>Requirements</w:t>
      </w:r>
    </w:p>
    <w:p w14:paraId="5B46D64B" w14:textId="77777777" w:rsidR="00314FF7" w:rsidRPr="00506F7F" w:rsidRDefault="00314FF7" w:rsidP="00506F7F">
      <w:pPr>
        <w:pStyle w:val="Heading3"/>
      </w:pPr>
      <w:r w:rsidRPr="00506F7F">
        <w:t>Requirement 8(3)(a)</w:t>
      </w:r>
      <w:r w:rsidRPr="00506F7F">
        <w:tab/>
      </w:r>
      <w:r w:rsidR="00713617" w:rsidRPr="00051035">
        <w:t>Compliant</w:t>
      </w:r>
    </w:p>
    <w:p w14:paraId="4797E7BE" w14:textId="77777777" w:rsidR="00154403" w:rsidRDefault="00314FF7" w:rsidP="00506F7F">
      <w:r w:rsidRPr="00095CD4">
        <w:t>Consumers are engaged in the development, delivery and evaluation of care and services and are supported in that engagement.</w:t>
      </w:r>
    </w:p>
    <w:p w14:paraId="504317EC" w14:textId="77777777" w:rsidR="00506F7F" w:rsidRPr="00095CD4" w:rsidRDefault="00506F7F" w:rsidP="00506F7F">
      <w:pPr>
        <w:pStyle w:val="Heading3"/>
      </w:pPr>
      <w:r w:rsidRPr="00095CD4">
        <w:t>Requirement 8(3)(b)</w:t>
      </w:r>
      <w:r>
        <w:tab/>
      </w:r>
      <w:r w:rsidR="00713617" w:rsidRPr="00051035">
        <w:t>Compliant</w:t>
      </w:r>
    </w:p>
    <w:p w14:paraId="38F99785" w14:textId="77777777" w:rsidR="00314FF7" w:rsidRDefault="00506F7F" w:rsidP="00506F7F">
      <w:r w:rsidRPr="00095CD4">
        <w:t>The organisation’s governing body promotes a culture of safe, inclusive and quality care and services and is accountable for their delivery.</w:t>
      </w:r>
    </w:p>
    <w:p w14:paraId="7BD37612" w14:textId="686701F7" w:rsidR="00506F7F" w:rsidRPr="00506F7F" w:rsidRDefault="00506F7F" w:rsidP="00506F7F">
      <w:pPr>
        <w:pStyle w:val="Heading3"/>
      </w:pPr>
      <w:r w:rsidRPr="00506F7F">
        <w:t>Requirement 8(3)(c)</w:t>
      </w:r>
      <w:r>
        <w:tab/>
      </w:r>
      <w:r w:rsidR="00C01E88">
        <w:t xml:space="preserve">Non - </w:t>
      </w:r>
      <w:r w:rsidR="00713617" w:rsidRPr="00051035">
        <w:t>Compliant</w:t>
      </w:r>
    </w:p>
    <w:p w14:paraId="7A659DDA" w14:textId="77777777" w:rsidR="00506F7F" w:rsidRPr="00095CD4" w:rsidRDefault="00506F7F" w:rsidP="00506F7F">
      <w:r w:rsidRPr="00095CD4">
        <w:t>Effective organisation wide governance systems relating to the following:</w:t>
      </w:r>
    </w:p>
    <w:p w14:paraId="2765A437"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01599ABD"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65920672"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2E0E2FB0"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14843EF"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7C630F39" w14:textId="77777777" w:rsidR="00314FF7" w:rsidRDefault="00506F7F" w:rsidP="00506F7F">
      <w:pPr>
        <w:numPr>
          <w:ilvl w:val="0"/>
          <w:numId w:val="28"/>
        </w:numPr>
        <w:tabs>
          <w:tab w:val="right" w:pos="9026"/>
        </w:tabs>
        <w:spacing w:before="0" w:after="0"/>
        <w:ind w:left="567" w:hanging="425"/>
        <w:outlineLvl w:val="4"/>
      </w:pPr>
      <w:r w:rsidRPr="00506F7F">
        <w:t>feedback and complaints.</w:t>
      </w:r>
    </w:p>
    <w:p w14:paraId="7D905C6F" w14:textId="0B62C6A6" w:rsidR="004B1402" w:rsidRDefault="004647BE" w:rsidP="00506F7F">
      <w:pPr>
        <w:rPr>
          <w:color w:val="auto"/>
        </w:rPr>
      </w:pPr>
      <w:r w:rsidRPr="00D62B8F">
        <w:rPr>
          <w:color w:val="auto"/>
        </w:rPr>
        <w:t>The assessmen</w:t>
      </w:r>
      <w:r w:rsidR="00712951" w:rsidRPr="00D62B8F">
        <w:rPr>
          <w:color w:val="auto"/>
        </w:rPr>
        <w:t>t</w:t>
      </w:r>
      <w:r w:rsidRPr="00D62B8F">
        <w:rPr>
          <w:color w:val="auto"/>
        </w:rPr>
        <w:t xml:space="preserve"> team identified deficiencies in </w:t>
      </w:r>
      <w:r w:rsidR="00177C46">
        <w:rPr>
          <w:color w:val="auto"/>
        </w:rPr>
        <w:t>relation to information management</w:t>
      </w:r>
      <w:r w:rsidR="002C1774">
        <w:rPr>
          <w:color w:val="auto"/>
        </w:rPr>
        <w:t>, f</w:t>
      </w:r>
      <w:r w:rsidR="00177C46">
        <w:rPr>
          <w:color w:val="auto"/>
        </w:rPr>
        <w:t>or example</w:t>
      </w:r>
      <w:r w:rsidR="00324167">
        <w:rPr>
          <w:color w:val="auto"/>
        </w:rPr>
        <w:t xml:space="preserve"> </w:t>
      </w:r>
      <w:r w:rsidRPr="00D62B8F">
        <w:rPr>
          <w:color w:val="auto"/>
        </w:rPr>
        <w:t>document</w:t>
      </w:r>
      <w:r w:rsidR="002C1774">
        <w:rPr>
          <w:color w:val="auto"/>
        </w:rPr>
        <w:t>ing the monitoring of care</w:t>
      </w:r>
      <w:r w:rsidR="00F025A1">
        <w:rPr>
          <w:color w:val="auto"/>
        </w:rPr>
        <w:t xml:space="preserve"> </w:t>
      </w:r>
      <w:r w:rsidR="002D38A9">
        <w:rPr>
          <w:color w:val="auto"/>
        </w:rPr>
        <w:t>for a consumer</w:t>
      </w:r>
      <w:r w:rsidR="00B55127">
        <w:rPr>
          <w:color w:val="auto"/>
        </w:rPr>
        <w:t xml:space="preserve">, information is not always transferred to the care plan </w:t>
      </w:r>
      <w:r w:rsidR="00D509C6">
        <w:rPr>
          <w:color w:val="auto"/>
        </w:rPr>
        <w:t xml:space="preserve">and </w:t>
      </w:r>
      <w:r w:rsidR="002D38A9">
        <w:rPr>
          <w:color w:val="auto"/>
        </w:rPr>
        <w:t xml:space="preserve">the lack of </w:t>
      </w:r>
      <w:r w:rsidR="00F025A1">
        <w:rPr>
          <w:color w:val="auto"/>
        </w:rPr>
        <w:t>inform</w:t>
      </w:r>
      <w:r w:rsidRPr="00D62B8F">
        <w:rPr>
          <w:color w:val="auto"/>
        </w:rPr>
        <w:t>ation</w:t>
      </w:r>
      <w:r w:rsidR="004B1402">
        <w:rPr>
          <w:color w:val="auto"/>
        </w:rPr>
        <w:t xml:space="preserve"> on the safe and appropriate use of equipment specifically for one consumer</w:t>
      </w:r>
      <w:r w:rsidR="00B55127">
        <w:rPr>
          <w:color w:val="auto"/>
        </w:rPr>
        <w:t>.</w:t>
      </w:r>
      <w:r w:rsidR="002D38A9">
        <w:rPr>
          <w:color w:val="auto"/>
        </w:rPr>
        <w:t xml:space="preserve"> </w:t>
      </w:r>
    </w:p>
    <w:p w14:paraId="21AF4F38" w14:textId="14FA94A2" w:rsidR="00B55127" w:rsidRDefault="00422012" w:rsidP="00506F7F">
      <w:pPr>
        <w:rPr>
          <w:color w:val="auto"/>
        </w:rPr>
      </w:pPr>
      <w:r>
        <w:rPr>
          <w:color w:val="auto"/>
        </w:rPr>
        <w:t xml:space="preserve">While these indicate some </w:t>
      </w:r>
      <w:r w:rsidR="00C130D1">
        <w:rPr>
          <w:color w:val="auto"/>
        </w:rPr>
        <w:t xml:space="preserve">instances of poor application, </w:t>
      </w:r>
      <w:r w:rsidR="004214F8">
        <w:rPr>
          <w:color w:val="auto"/>
        </w:rPr>
        <w:t>I have also considered that staff indicated they have access to relevant information to enable them to deliver care a</w:t>
      </w:r>
      <w:r w:rsidR="000D3AA1">
        <w:rPr>
          <w:color w:val="auto"/>
        </w:rPr>
        <w:t>nd services</w:t>
      </w:r>
      <w:r w:rsidR="00E93728">
        <w:rPr>
          <w:color w:val="auto"/>
        </w:rPr>
        <w:t xml:space="preserve">. </w:t>
      </w:r>
      <w:r w:rsidR="009979AB">
        <w:rPr>
          <w:color w:val="auto"/>
        </w:rPr>
        <w:t xml:space="preserve"> </w:t>
      </w:r>
    </w:p>
    <w:p w14:paraId="0502D66B" w14:textId="42F86FBA" w:rsidR="009E41E6" w:rsidRDefault="00714103" w:rsidP="00506F7F">
      <w:pPr>
        <w:rPr>
          <w:color w:val="auto"/>
        </w:rPr>
      </w:pPr>
      <w:r>
        <w:rPr>
          <w:color w:val="auto"/>
        </w:rPr>
        <w:lastRenderedPageBreak/>
        <w:t xml:space="preserve">The assessment team also found the organisation </w:t>
      </w:r>
      <w:r w:rsidR="007724CD">
        <w:rPr>
          <w:color w:val="auto"/>
        </w:rPr>
        <w:t xml:space="preserve">has systems to identify opportunities for continuous </w:t>
      </w:r>
      <w:proofErr w:type="gramStart"/>
      <w:r w:rsidR="007724CD">
        <w:rPr>
          <w:color w:val="auto"/>
        </w:rPr>
        <w:t>improv</w:t>
      </w:r>
      <w:r w:rsidR="00B31E26">
        <w:rPr>
          <w:color w:val="auto"/>
        </w:rPr>
        <w:t>e</w:t>
      </w:r>
      <w:r w:rsidR="007724CD">
        <w:rPr>
          <w:color w:val="auto"/>
        </w:rPr>
        <w:t>m</w:t>
      </w:r>
      <w:r w:rsidR="00B31E26">
        <w:rPr>
          <w:color w:val="auto"/>
        </w:rPr>
        <w:t>e</w:t>
      </w:r>
      <w:r w:rsidR="007724CD">
        <w:rPr>
          <w:color w:val="auto"/>
        </w:rPr>
        <w:t>nt</w:t>
      </w:r>
      <w:proofErr w:type="gramEnd"/>
      <w:r w:rsidR="007724CD">
        <w:rPr>
          <w:color w:val="auto"/>
        </w:rPr>
        <w:t xml:space="preserve"> </w:t>
      </w:r>
      <w:r w:rsidR="00B31E26">
        <w:rPr>
          <w:color w:val="auto"/>
        </w:rPr>
        <w:t xml:space="preserve">but they were not </w:t>
      </w:r>
      <w:r w:rsidR="00183190">
        <w:rPr>
          <w:color w:val="auto"/>
        </w:rPr>
        <w:t xml:space="preserve">always </w:t>
      </w:r>
      <w:r w:rsidR="00B31E26">
        <w:rPr>
          <w:color w:val="auto"/>
        </w:rPr>
        <w:t xml:space="preserve">effective at this service </w:t>
      </w:r>
      <w:r w:rsidR="009E2F21">
        <w:rPr>
          <w:color w:val="auto"/>
        </w:rPr>
        <w:t xml:space="preserve">as there are deficiencies </w:t>
      </w:r>
      <w:r w:rsidR="009E41E6">
        <w:rPr>
          <w:color w:val="auto"/>
        </w:rPr>
        <w:t xml:space="preserve">in other standards. </w:t>
      </w:r>
    </w:p>
    <w:p w14:paraId="6941568D" w14:textId="2929C8C5" w:rsidR="00A65582" w:rsidRDefault="005379F0" w:rsidP="00506F7F">
      <w:pPr>
        <w:rPr>
          <w:color w:val="auto"/>
        </w:rPr>
      </w:pPr>
      <w:r>
        <w:rPr>
          <w:color w:val="auto"/>
        </w:rPr>
        <w:t xml:space="preserve">The assessment team also </w:t>
      </w:r>
      <w:r w:rsidR="00706C3A">
        <w:rPr>
          <w:color w:val="auto"/>
        </w:rPr>
        <w:t xml:space="preserve">found some consumers and representatives were dissatisfied with </w:t>
      </w:r>
      <w:r w:rsidR="007723F7">
        <w:rPr>
          <w:color w:val="auto"/>
        </w:rPr>
        <w:t>the management and feedback of com</w:t>
      </w:r>
      <w:r w:rsidR="004E0438">
        <w:rPr>
          <w:color w:val="auto"/>
        </w:rPr>
        <w:t>plaints and documentation of complaints outcomes or effectiveness is not always docum</w:t>
      </w:r>
      <w:r w:rsidR="00806D71">
        <w:rPr>
          <w:color w:val="auto"/>
        </w:rPr>
        <w:t>ented.</w:t>
      </w:r>
    </w:p>
    <w:p w14:paraId="7F4BF105" w14:textId="62AA1972" w:rsidR="00506F7F" w:rsidRPr="00D62B8F" w:rsidRDefault="0015191C" w:rsidP="00506F7F">
      <w:pPr>
        <w:rPr>
          <w:color w:val="auto"/>
        </w:rPr>
      </w:pPr>
      <w:r w:rsidRPr="00D62B8F">
        <w:rPr>
          <w:color w:val="auto"/>
        </w:rPr>
        <w:t xml:space="preserve">The approved providers response asserts there are continuous improvement </w:t>
      </w:r>
      <w:r w:rsidR="00806D71">
        <w:rPr>
          <w:color w:val="auto"/>
        </w:rPr>
        <w:t>and compl</w:t>
      </w:r>
      <w:r w:rsidR="009942E1">
        <w:rPr>
          <w:color w:val="auto"/>
        </w:rPr>
        <w:t xml:space="preserve">aint </w:t>
      </w:r>
      <w:r w:rsidRPr="00D62B8F">
        <w:rPr>
          <w:color w:val="auto"/>
        </w:rPr>
        <w:t>processes in place</w:t>
      </w:r>
      <w:r w:rsidR="009942E1">
        <w:rPr>
          <w:color w:val="auto"/>
        </w:rPr>
        <w:t xml:space="preserve"> but has not provided evidence</w:t>
      </w:r>
      <w:r w:rsidR="00D04570">
        <w:rPr>
          <w:color w:val="auto"/>
        </w:rPr>
        <w:t xml:space="preserve"> of these</w:t>
      </w:r>
      <w:r w:rsidR="00105C0E" w:rsidRPr="00D62B8F">
        <w:rPr>
          <w:color w:val="auto"/>
        </w:rPr>
        <w:t>.</w:t>
      </w:r>
    </w:p>
    <w:p w14:paraId="75346F29" w14:textId="654A024F" w:rsidR="00BA0924" w:rsidRDefault="006658C5" w:rsidP="00506F7F">
      <w:pPr>
        <w:rPr>
          <w:color w:val="auto"/>
        </w:rPr>
      </w:pPr>
      <w:r>
        <w:rPr>
          <w:color w:val="auto"/>
        </w:rPr>
        <w:t xml:space="preserve">While I acknowledge the organisation has </w:t>
      </w:r>
      <w:r w:rsidR="00402639">
        <w:rPr>
          <w:color w:val="auto"/>
        </w:rPr>
        <w:t xml:space="preserve">continuous improvement processes </w:t>
      </w:r>
      <w:r w:rsidR="00851AD5">
        <w:rPr>
          <w:color w:val="auto"/>
        </w:rPr>
        <w:t xml:space="preserve">they have not always been </w:t>
      </w:r>
      <w:r w:rsidR="00BA0924" w:rsidRPr="00D62B8F">
        <w:rPr>
          <w:color w:val="auto"/>
        </w:rPr>
        <w:t xml:space="preserve">effective </w:t>
      </w:r>
      <w:r w:rsidR="00402639">
        <w:rPr>
          <w:color w:val="auto"/>
        </w:rPr>
        <w:t xml:space="preserve">at this service as issues identified by the assessment team had not been identified by the service itself and </w:t>
      </w:r>
      <w:r w:rsidR="009B52E3">
        <w:rPr>
          <w:color w:val="auto"/>
        </w:rPr>
        <w:t xml:space="preserve">the complaints processes are not effective in ensuring complaints are finalised. </w:t>
      </w:r>
    </w:p>
    <w:p w14:paraId="63477F24" w14:textId="3F46965A" w:rsidR="0074392E" w:rsidRPr="00D62B8F" w:rsidRDefault="0074392E" w:rsidP="00506F7F">
      <w:pPr>
        <w:rPr>
          <w:color w:val="auto"/>
        </w:rPr>
      </w:pPr>
      <w:r>
        <w:rPr>
          <w:color w:val="auto"/>
        </w:rPr>
        <w:t xml:space="preserve">I </w:t>
      </w:r>
      <w:r w:rsidR="000647F4">
        <w:rPr>
          <w:color w:val="auto"/>
        </w:rPr>
        <w:t>find the service does not comply with this requirement.</w:t>
      </w:r>
    </w:p>
    <w:p w14:paraId="1F6A3BA3" w14:textId="77777777" w:rsidR="00506F7F" w:rsidRPr="00506F7F" w:rsidRDefault="00506F7F" w:rsidP="00506F7F">
      <w:pPr>
        <w:pStyle w:val="Heading3"/>
      </w:pPr>
      <w:r w:rsidRPr="00506F7F">
        <w:t>Requirement 8(3)(d)</w:t>
      </w:r>
      <w:r>
        <w:tab/>
      </w:r>
      <w:r w:rsidR="00713617" w:rsidRPr="00051035">
        <w:t>Compliant</w:t>
      </w:r>
    </w:p>
    <w:p w14:paraId="497EA891" w14:textId="77777777" w:rsidR="00506F7F" w:rsidRPr="00095CD4" w:rsidRDefault="00506F7F" w:rsidP="00506F7F">
      <w:r w:rsidRPr="00095CD4">
        <w:t>Effective risk management systems and practices, including but not limited to the following:</w:t>
      </w:r>
    </w:p>
    <w:p w14:paraId="1B15A00A"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7A95F8C"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27C35561" w14:textId="51E6268A"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056158E6" w14:textId="43BE5EB2" w:rsidR="00100AA2" w:rsidRDefault="00100AA2" w:rsidP="005312FE">
      <w:pPr>
        <w:tabs>
          <w:tab w:val="right" w:pos="9026"/>
        </w:tabs>
        <w:spacing w:before="0" w:after="0"/>
        <w:outlineLvl w:val="4"/>
      </w:pPr>
    </w:p>
    <w:p w14:paraId="7943B365" w14:textId="394812C9" w:rsidR="005312FE" w:rsidRDefault="005312FE" w:rsidP="005312FE">
      <w:pPr>
        <w:tabs>
          <w:tab w:val="right" w:pos="9026"/>
        </w:tabs>
        <w:spacing w:before="0" w:after="0"/>
        <w:outlineLvl w:val="4"/>
      </w:pPr>
      <w:r>
        <w:t>The assessment team</w:t>
      </w:r>
      <w:r w:rsidR="00897E01">
        <w:t>s</w:t>
      </w:r>
      <w:r>
        <w:t xml:space="preserve"> </w:t>
      </w:r>
      <w:r w:rsidR="00515443">
        <w:t xml:space="preserve">report </w:t>
      </w:r>
      <w:r w:rsidR="00897E01">
        <w:t xml:space="preserve">and the approved providers response </w:t>
      </w:r>
      <w:r w:rsidR="00515443">
        <w:t>indicates the service has a risk management framework in place, clinical indicator data is collected a</w:t>
      </w:r>
      <w:r w:rsidR="00164514">
        <w:t>n</w:t>
      </w:r>
      <w:r w:rsidR="00515443">
        <w:t>d trended including in relation to high risk</w:t>
      </w:r>
      <w:r w:rsidR="00164514">
        <w:t xml:space="preserve"> and high prevalent risks</w:t>
      </w:r>
      <w:r w:rsidR="001B0B2C">
        <w:t xml:space="preserve"> and measures have been implemented to reduce </w:t>
      </w:r>
      <w:r w:rsidR="00B951A8">
        <w:t>risk including in relation to falls</w:t>
      </w:r>
      <w:r w:rsidR="007E6222">
        <w:t xml:space="preserve">, for example a falls management committee meets regularly </w:t>
      </w:r>
      <w:proofErr w:type="spellStart"/>
      <w:r w:rsidR="007E6222">
        <w:t>nd</w:t>
      </w:r>
      <w:proofErr w:type="spellEnd"/>
      <w:r w:rsidR="007E6222">
        <w:t xml:space="preserve"> reviews consumers at risk of falls</w:t>
      </w:r>
      <w:r w:rsidR="00B951A8">
        <w:t xml:space="preserve">. </w:t>
      </w:r>
    </w:p>
    <w:p w14:paraId="15284A88" w14:textId="19C5A04C" w:rsidR="00895608" w:rsidRDefault="00895608" w:rsidP="005312FE">
      <w:pPr>
        <w:tabs>
          <w:tab w:val="right" w:pos="9026"/>
        </w:tabs>
        <w:spacing w:before="0" w:after="0"/>
        <w:outlineLvl w:val="4"/>
      </w:pPr>
    </w:p>
    <w:p w14:paraId="7DA182F9" w14:textId="77777777" w:rsidR="00897E01" w:rsidRDefault="00897E01" w:rsidP="005312FE">
      <w:pPr>
        <w:tabs>
          <w:tab w:val="right" w:pos="9026"/>
        </w:tabs>
        <w:spacing w:before="0" w:after="0"/>
        <w:outlineLvl w:val="4"/>
      </w:pPr>
      <w:r>
        <w:t xml:space="preserve">For individual consumers identified in this requirement, I have considered their individual circumstances under other requirements. </w:t>
      </w:r>
    </w:p>
    <w:p w14:paraId="4DA34446" w14:textId="758EAD76" w:rsidR="00897E01" w:rsidRDefault="00897E01" w:rsidP="005312FE">
      <w:pPr>
        <w:tabs>
          <w:tab w:val="right" w:pos="9026"/>
        </w:tabs>
        <w:spacing w:before="0" w:after="0"/>
        <w:outlineLvl w:val="4"/>
      </w:pPr>
      <w:r>
        <w:t xml:space="preserve"> </w:t>
      </w:r>
    </w:p>
    <w:p w14:paraId="517D02FC" w14:textId="77777777" w:rsidR="00897E01" w:rsidRDefault="00895608" w:rsidP="005312FE">
      <w:pPr>
        <w:tabs>
          <w:tab w:val="right" w:pos="9026"/>
        </w:tabs>
        <w:spacing w:before="0" w:after="0"/>
        <w:outlineLvl w:val="4"/>
      </w:pPr>
      <w:r>
        <w:t>I have also considered the education program imp</w:t>
      </w:r>
      <w:r w:rsidR="006603FF">
        <w:t>lemented at the service, there is an incident report system at the service and consumers, representatives and observations indicate staff are generally kind and carin</w:t>
      </w:r>
      <w:r w:rsidR="00F61959">
        <w:t>g</w:t>
      </w:r>
      <w:r w:rsidR="00897E01">
        <w:t>.</w:t>
      </w:r>
    </w:p>
    <w:p w14:paraId="4589AA53" w14:textId="77777777" w:rsidR="00897E01" w:rsidRDefault="00897E01" w:rsidP="005312FE">
      <w:pPr>
        <w:tabs>
          <w:tab w:val="right" w:pos="9026"/>
        </w:tabs>
        <w:spacing w:before="0" w:after="0"/>
        <w:outlineLvl w:val="4"/>
      </w:pPr>
    </w:p>
    <w:p w14:paraId="725A97A8" w14:textId="094FDEC4" w:rsidR="00895608" w:rsidRDefault="008013A2" w:rsidP="005312FE">
      <w:pPr>
        <w:tabs>
          <w:tab w:val="right" w:pos="9026"/>
        </w:tabs>
        <w:spacing w:before="0" w:after="0"/>
        <w:outlineLvl w:val="4"/>
      </w:pPr>
      <w:r>
        <w:t>I have found the service meets this requirement.</w:t>
      </w:r>
      <w:r w:rsidR="00F61959">
        <w:t xml:space="preserve"> </w:t>
      </w:r>
      <w:r w:rsidR="006603FF">
        <w:t xml:space="preserve"> </w:t>
      </w:r>
    </w:p>
    <w:p w14:paraId="58F9BCCE" w14:textId="77777777" w:rsidR="00506F7F" w:rsidRPr="00506F7F" w:rsidRDefault="00506F7F" w:rsidP="00506F7F">
      <w:pPr>
        <w:pStyle w:val="Heading3"/>
      </w:pPr>
      <w:r w:rsidRPr="00506F7F">
        <w:lastRenderedPageBreak/>
        <w:t>Requirement 8(3)(e)</w:t>
      </w:r>
      <w:r>
        <w:tab/>
      </w:r>
      <w:r w:rsidR="00713617" w:rsidRPr="00051035">
        <w:t>Compliant</w:t>
      </w:r>
    </w:p>
    <w:p w14:paraId="7FCD13CF" w14:textId="77777777" w:rsidR="00506F7F" w:rsidRPr="00095CD4" w:rsidRDefault="00506F7F" w:rsidP="00506F7F">
      <w:r w:rsidRPr="00095CD4">
        <w:t>Where clinical care is provided—a clinical governance framework, including but not limited to the following:</w:t>
      </w:r>
    </w:p>
    <w:p w14:paraId="797DD864" w14:textId="77777777" w:rsidR="00506F7F" w:rsidRPr="00506F7F" w:rsidRDefault="00506F7F" w:rsidP="00506F7F">
      <w:pPr>
        <w:numPr>
          <w:ilvl w:val="0"/>
          <w:numId w:val="30"/>
        </w:numPr>
        <w:tabs>
          <w:tab w:val="right" w:pos="9026"/>
        </w:tabs>
        <w:spacing w:before="0" w:after="0"/>
        <w:ind w:left="567" w:hanging="425"/>
        <w:outlineLvl w:val="4"/>
      </w:pPr>
      <w:r w:rsidRPr="00506F7F">
        <w:t>antimicrobial stewardship;</w:t>
      </w:r>
    </w:p>
    <w:p w14:paraId="6BE37F9E"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11A3C404" w14:textId="77777777" w:rsidR="00506F7F" w:rsidRDefault="00506F7F" w:rsidP="00506F7F">
      <w:pPr>
        <w:numPr>
          <w:ilvl w:val="0"/>
          <w:numId w:val="30"/>
        </w:numPr>
        <w:tabs>
          <w:tab w:val="right" w:pos="9026"/>
        </w:tabs>
        <w:spacing w:before="0" w:after="0"/>
        <w:ind w:left="567" w:hanging="425"/>
        <w:outlineLvl w:val="4"/>
      </w:pPr>
      <w:r w:rsidRPr="00506F7F">
        <w:t>open disclosure.</w:t>
      </w:r>
    </w:p>
    <w:p w14:paraId="67286A06" w14:textId="77777777" w:rsidR="00506F7F" w:rsidRPr="00154403" w:rsidRDefault="00506F7F" w:rsidP="00154403"/>
    <w:p w14:paraId="14786670" w14:textId="77777777" w:rsidR="00095CD4" w:rsidRDefault="00095CD4" w:rsidP="00A93E3F">
      <w:pPr>
        <w:tabs>
          <w:tab w:val="right" w:pos="9026"/>
        </w:tabs>
        <w:sectPr w:rsidR="00095CD4" w:rsidSect="0004322A">
          <w:headerReference w:type="default" r:id="rId32"/>
          <w:pgSz w:w="11906" w:h="16838"/>
          <w:pgMar w:top="1701" w:right="1418" w:bottom="1418" w:left="1418" w:header="709" w:footer="397" w:gutter="0"/>
          <w:cols w:space="708"/>
          <w:titlePg/>
          <w:docGrid w:linePitch="360"/>
        </w:sectPr>
      </w:pPr>
    </w:p>
    <w:p w14:paraId="69FE8CA2" w14:textId="77777777" w:rsidR="00A93E3F" w:rsidRDefault="00095CD4" w:rsidP="00095CD4">
      <w:pPr>
        <w:pStyle w:val="Heading1"/>
      </w:pPr>
      <w:r>
        <w:lastRenderedPageBreak/>
        <w:t>Areas for improvement</w:t>
      </w:r>
    </w:p>
    <w:p w14:paraId="37B5C42A" w14:textId="77777777"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27084916" w14:textId="16602CC9" w:rsidR="00D114C8" w:rsidRPr="00F00039" w:rsidRDefault="00D114C8" w:rsidP="00D114C8">
      <w:pPr>
        <w:pStyle w:val="Heading3"/>
        <w:rPr>
          <w:sz w:val="24"/>
        </w:rPr>
      </w:pPr>
      <w:r w:rsidRPr="00F00039">
        <w:rPr>
          <w:color w:val="auto"/>
          <w:sz w:val="24"/>
        </w:rPr>
        <w:t>Requirement 1(3)(a)</w:t>
      </w:r>
      <w:r w:rsidRPr="00F00039">
        <w:rPr>
          <w:sz w:val="24"/>
        </w:rPr>
        <w:tab/>
      </w:r>
    </w:p>
    <w:p w14:paraId="03E8AB0F" w14:textId="4642502F" w:rsidR="00D114C8" w:rsidRDefault="00D114C8" w:rsidP="00D114C8">
      <w:r w:rsidRPr="00154403">
        <w:t xml:space="preserve">Each consumer is </w:t>
      </w:r>
      <w:r>
        <w:t xml:space="preserve">not always </w:t>
      </w:r>
      <w:r w:rsidRPr="00154403">
        <w:t>treated with dignity and respect, with their identity, culture and diversity valued.</w:t>
      </w:r>
    </w:p>
    <w:p w14:paraId="6C264873" w14:textId="77777777" w:rsidR="00502C39" w:rsidRPr="00502C39" w:rsidRDefault="00502C39" w:rsidP="00D114C8">
      <w:pPr>
        <w:rPr>
          <w:b/>
          <w:color w:val="auto"/>
        </w:rPr>
      </w:pPr>
      <w:r w:rsidRPr="00502C39">
        <w:rPr>
          <w:b/>
          <w:color w:val="auto"/>
        </w:rPr>
        <w:t xml:space="preserve">Requirement </w:t>
      </w:r>
      <w:r w:rsidR="00CD60AD" w:rsidRPr="00502C39">
        <w:rPr>
          <w:b/>
          <w:color w:val="auto"/>
        </w:rPr>
        <w:t>2(3)(e)</w:t>
      </w:r>
      <w:r w:rsidR="00CD60AD" w:rsidRPr="00502C39">
        <w:rPr>
          <w:b/>
          <w:color w:val="auto"/>
        </w:rPr>
        <w:tab/>
      </w:r>
    </w:p>
    <w:p w14:paraId="790AF0DD" w14:textId="3C06CE54" w:rsidR="00F00039" w:rsidRDefault="00CD60AD" w:rsidP="00D114C8">
      <w:r>
        <w:t>Care and services are reviewed regularly for effectiveness, and or when incidents impact on the needs, goals or preferences of the consumer</w:t>
      </w:r>
    </w:p>
    <w:p w14:paraId="3F948650" w14:textId="77777777" w:rsidR="00502C39" w:rsidRPr="00502C39" w:rsidRDefault="00502C39" w:rsidP="00502C39">
      <w:pPr>
        <w:ind w:left="720" w:hanging="720"/>
        <w:jc w:val="both"/>
        <w:rPr>
          <w:b/>
        </w:rPr>
      </w:pPr>
      <w:r w:rsidRPr="00502C39">
        <w:rPr>
          <w:b/>
        </w:rPr>
        <w:t xml:space="preserve">Requirement </w:t>
      </w:r>
      <w:r w:rsidR="00AB2DA7" w:rsidRPr="00502C39">
        <w:rPr>
          <w:b/>
        </w:rPr>
        <w:t>3(3)(a)</w:t>
      </w:r>
      <w:r w:rsidR="00AB2DA7" w:rsidRPr="00502C39">
        <w:rPr>
          <w:b/>
        </w:rPr>
        <w:tab/>
      </w:r>
    </w:p>
    <w:p w14:paraId="291632E1" w14:textId="207B91C9" w:rsidR="00AB2DA7" w:rsidRDefault="00AB2DA7" w:rsidP="00502C39">
      <w:r>
        <w:t xml:space="preserve">Each consumer gets safe and effective personal care, clinical care, or both personal care and clinical care, that; </w:t>
      </w:r>
      <w:r>
        <w:tab/>
      </w:r>
    </w:p>
    <w:p w14:paraId="53AAB92E" w14:textId="77777777" w:rsidR="00AB2DA7" w:rsidRDefault="00AB2DA7" w:rsidP="00502C39">
      <w:pPr>
        <w:pStyle w:val="ListParagraph"/>
        <w:numPr>
          <w:ilvl w:val="0"/>
          <w:numId w:val="42"/>
        </w:numPr>
      </w:pPr>
      <w:r>
        <w:t>Is best practice; and</w:t>
      </w:r>
    </w:p>
    <w:p w14:paraId="578EF293" w14:textId="77777777" w:rsidR="00AB2DA7" w:rsidRDefault="00AB2DA7" w:rsidP="00502C39">
      <w:pPr>
        <w:pStyle w:val="ListParagraph"/>
        <w:numPr>
          <w:ilvl w:val="0"/>
          <w:numId w:val="42"/>
        </w:numPr>
      </w:pPr>
      <w:r>
        <w:t>Tailored to their needs; and</w:t>
      </w:r>
    </w:p>
    <w:p w14:paraId="21FCDB94" w14:textId="77777777" w:rsidR="00AB2DA7" w:rsidRPr="003979C7" w:rsidRDefault="00AB2DA7" w:rsidP="00502C39">
      <w:pPr>
        <w:pStyle w:val="ListParagraph"/>
        <w:numPr>
          <w:ilvl w:val="0"/>
          <w:numId w:val="42"/>
        </w:numPr>
      </w:pPr>
      <w:r>
        <w:t>Optimises their health and well-being.</w:t>
      </w:r>
    </w:p>
    <w:p w14:paraId="1C08F84E" w14:textId="77777777" w:rsidR="00502C39" w:rsidRPr="00502C39" w:rsidRDefault="00502C39" w:rsidP="00502C39">
      <w:pPr>
        <w:ind w:left="720" w:hanging="720"/>
        <w:jc w:val="both"/>
        <w:rPr>
          <w:b/>
        </w:rPr>
      </w:pPr>
      <w:r w:rsidRPr="00502C39">
        <w:rPr>
          <w:b/>
        </w:rPr>
        <w:t xml:space="preserve">Requirement </w:t>
      </w:r>
      <w:r w:rsidR="00AB2DA7" w:rsidRPr="00502C39">
        <w:rPr>
          <w:b/>
        </w:rPr>
        <w:t>3(3)(b)</w:t>
      </w:r>
      <w:r w:rsidR="00AB2DA7" w:rsidRPr="00502C39">
        <w:rPr>
          <w:b/>
        </w:rPr>
        <w:tab/>
      </w:r>
    </w:p>
    <w:p w14:paraId="7C807F00" w14:textId="0CF4506F" w:rsidR="00AB2DA7" w:rsidRDefault="00AB2DA7" w:rsidP="00502C39">
      <w:r>
        <w:t xml:space="preserve">Effective management of high-impact or high-prevalence risk associated with the care of each consumer.  </w:t>
      </w:r>
    </w:p>
    <w:p w14:paraId="2B3D9705" w14:textId="03B81B5A" w:rsidR="00B4107C" w:rsidRPr="00B4107C" w:rsidRDefault="00B4107C" w:rsidP="00B4107C">
      <w:pPr>
        <w:pStyle w:val="Heading3"/>
        <w:rPr>
          <w:sz w:val="24"/>
        </w:rPr>
      </w:pPr>
      <w:r w:rsidRPr="00B4107C">
        <w:rPr>
          <w:color w:val="auto"/>
          <w:sz w:val="24"/>
        </w:rPr>
        <w:t>Requirement 3(3)(c)</w:t>
      </w:r>
      <w:r w:rsidRPr="00B4107C">
        <w:rPr>
          <w:sz w:val="24"/>
        </w:rPr>
        <w:tab/>
      </w:r>
    </w:p>
    <w:p w14:paraId="74D753D5" w14:textId="77777777" w:rsidR="00B4107C" w:rsidRPr="00853601" w:rsidRDefault="00B4107C" w:rsidP="00B4107C">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4B2ADF0B" w14:textId="77777777" w:rsidR="00502C39" w:rsidRPr="00502C39" w:rsidRDefault="00502C39" w:rsidP="00502C39">
      <w:pPr>
        <w:ind w:left="720" w:hanging="720"/>
        <w:rPr>
          <w:b/>
        </w:rPr>
      </w:pPr>
      <w:r w:rsidRPr="00502C39">
        <w:rPr>
          <w:b/>
        </w:rPr>
        <w:t xml:space="preserve">Requirement </w:t>
      </w:r>
      <w:r w:rsidR="00771DF4" w:rsidRPr="00502C39">
        <w:rPr>
          <w:b/>
        </w:rPr>
        <w:t>6(3)(c)</w:t>
      </w:r>
    </w:p>
    <w:p w14:paraId="225B12F2" w14:textId="14D3D604" w:rsidR="00771DF4" w:rsidRDefault="00771DF4" w:rsidP="00502C39">
      <w:r>
        <w:t>Appropriate action is taken in response to complain</w:t>
      </w:r>
      <w:r w:rsidR="00502C39">
        <w:t>t</w:t>
      </w:r>
      <w:r>
        <w:t xml:space="preserve">s and an open disclosure process us sued when things go wrong. </w:t>
      </w:r>
      <w:r w:rsidRPr="00A45772">
        <w:tab/>
      </w:r>
    </w:p>
    <w:p w14:paraId="435A5705" w14:textId="77777777" w:rsidR="00911B90" w:rsidRPr="00911B90" w:rsidRDefault="00911B90" w:rsidP="00911B90">
      <w:pPr>
        <w:ind w:left="720" w:hanging="720"/>
        <w:rPr>
          <w:b/>
        </w:rPr>
      </w:pPr>
      <w:r w:rsidRPr="00911B90">
        <w:rPr>
          <w:b/>
        </w:rPr>
        <w:t>Requirement 7(3)(c)</w:t>
      </w:r>
      <w:r w:rsidRPr="00911B90">
        <w:rPr>
          <w:b/>
        </w:rPr>
        <w:tab/>
      </w:r>
    </w:p>
    <w:p w14:paraId="1C46AF36" w14:textId="17A8F14D" w:rsidR="00911B90" w:rsidRPr="00911B90" w:rsidRDefault="00911B90" w:rsidP="00911B90">
      <w:r w:rsidRPr="00911B90">
        <w:t>The workforce is competent, and members of the workforce have the qualification</w:t>
      </w:r>
      <w:r>
        <w:t xml:space="preserve"> </w:t>
      </w:r>
      <w:r w:rsidRPr="00911B90">
        <w:t>and knowledge to effectively perform their roles.</w:t>
      </w:r>
    </w:p>
    <w:p w14:paraId="200D0EF8" w14:textId="77777777" w:rsidR="00911B90" w:rsidRPr="00911B90" w:rsidRDefault="00911B90" w:rsidP="00911B90">
      <w:pPr>
        <w:rPr>
          <w:b/>
        </w:rPr>
      </w:pPr>
      <w:r w:rsidRPr="00911B90">
        <w:rPr>
          <w:b/>
        </w:rPr>
        <w:lastRenderedPageBreak/>
        <w:t>Requirement 7(3)(d)</w:t>
      </w:r>
      <w:r w:rsidRPr="00911B90">
        <w:rPr>
          <w:b/>
        </w:rPr>
        <w:tab/>
      </w:r>
    </w:p>
    <w:p w14:paraId="5EBC5E77" w14:textId="307F55D8" w:rsidR="00911B90" w:rsidRPr="00911B90" w:rsidRDefault="00911B90" w:rsidP="003357D6">
      <w:r w:rsidRPr="003357D6">
        <w:rPr>
          <w:szCs w:val="22"/>
        </w:rPr>
        <w:t>Regular assessment, monitoring and review of the performance of each member of</w:t>
      </w:r>
      <w:r w:rsidRPr="00911B90">
        <w:t xml:space="preserve"> the workforce. </w:t>
      </w:r>
    </w:p>
    <w:p w14:paraId="20F9300A" w14:textId="368AB130" w:rsidR="00502C39" w:rsidRPr="00502C39" w:rsidRDefault="00502C39" w:rsidP="00502C39">
      <w:pPr>
        <w:ind w:left="720" w:hanging="720"/>
        <w:rPr>
          <w:b/>
        </w:rPr>
      </w:pPr>
      <w:r w:rsidRPr="00502C39">
        <w:rPr>
          <w:b/>
        </w:rPr>
        <w:t>Requirement 8</w:t>
      </w:r>
      <w:r w:rsidR="00D655E9" w:rsidRPr="00502C39">
        <w:rPr>
          <w:b/>
        </w:rPr>
        <w:t>(3)(c)</w:t>
      </w:r>
      <w:r w:rsidR="00D655E9" w:rsidRPr="00502C39">
        <w:rPr>
          <w:b/>
        </w:rPr>
        <w:tab/>
      </w:r>
    </w:p>
    <w:p w14:paraId="38AABCDD" w14:textId="46BB780C" w:rsidR="00D655E9" w:rsidRDefault="00D655E9" w:rsidP="00502C39">
      <w:pPr>
        <w:ind w:left="720" w:hanging="720"/>
      </w:pPr>
      <w:r>
        <w:t>Effective organisation wide governance systems relating to the following:</w:t>
      </w:r>
    </w:p>
    <w:p w14:paraId="091C2ED9" w14:textId="77777777" w:rsidR="00D655E9" w:rsidRDefault="00D655E9" w:rsidP="003357D6">
      <w:pPr>
        <w:numPr>
          <w:ilvl w:val="0"/>
          <w:numId w:val="43"/>
        </w:numPr>
        <w:tabs>
          <w:tab w:val="right" w:pos="9026"/>
        </w:tabs>
        <w:spacing w:before="0" w:after="0"/>
        <w:outlineLvl w:val="4"/>
      </w:pPr>
      <w:r>
        <w:t>Information management</w:t>
      </w:r>
    </w:p>
    <w:p w14:paraId="193DF607" w14:textId="77777777" w:rsidR="00D655E9" w:rsidRDefault="00D655E9" w:rsidP="003357D6">
      <w:pPr>
        <w:numPr>
          <w:ilvl w:val="0"/>
          <w:numId w:val="43"/>
        </w:numPr>
        <w:tabs>
          <w:tab w:val="right" w:pos="9026"/>
        </w:tabs>
        <w:spacing w:before="0" w:after="0"/>
        <w:outlineLvl w:val="4"/>
      </w:pPr>
      <w:r>
        <w:t>Continuous improvement</w:t>
      </w:r>
    </w:p>
    <w:p w14:paraId="7914310C" w14:textId="77777777" w:rsidR="00D655E9" w:rsidRDefault="00D655E9" w:rsidP="003357D6">
      <w:pPr>
        <w:numPr>
          <w:ilvl w:val="0"/>
          <w:numId w:val="43"/>
        </w:numPr>
        <w:tabs>
          <w:tab w:val="right" w:pos="9026"/>
        </w:tabs>
        <w:spacing w:before="0" w:after="0"/>
        <w:outlineLvl w:val="4"/>
      </w:pPr>
      <w:r>
        <w:t>Financial governance</w:t>
      </w:r>
    </w:p>
    <w:p w14:paraId="16AA96A4" w14:textId="77777777" w:rsidR="00D655E9" w:rsidRDefault="00D655E9" w:rsidP="003357D6">
      <w:pPr>
        <w:numPr>
          <w:ilvl w:val="0"/>
          <w:numId w:val="43"/>
        </w:numPr>
        <w:tabs>
          <w:tab w:val="right" w:pos="9026"/>
        </w:tabs>
        <w:spacing w:before="0" w:after="0"/>
        <w:outlineLvl w:val="4"/>
      </w:pPr>
      <w:r>
        <w:t>Workforce governance, including the assignment of clear responsibilities and accountabilities.</w:t>
      </w:r>
    </w:p>
    <w:p w14:paraId="2961E008" w14:textId="77777777" w:rsidR="00D655E9" w:rsidRDefault="00D655E9" w:rsidP="003357D6">
      <w:pPr>
        <w:numPr>
          <w:ilvl w:val="0"/>
          <w:numId w:val="43"/>
        </w:numPr>
        <w:tabs>
          <w:tab w:val="right" w:pos="9026"/>
        </w:tabs>
        <w:spacing w:before="0" w:after="0"/>
        <w:outlineLvl w:val="4"/>
      </w:pPr>
      <w:r>
        <w:t xml:space="preserve">Regulatory compliance </w:t>
      </w:r>
      <w:r w:rsidRPr="00AB604F">
        <w:t xml:space="preserve"> </w:t>
      </w:r>
    </w:p>
    <w:p w14:paraId="2ADC4D34" w14:textId="68D50E7D" w:rsidR="00D655E9" w:rsidRPr="00AB604F" w:rsidRDefault="00D655E9" w:rsidP="003357D6">
      <w:pPr>
        <w:numPr>
          <w:ilvl w:val="0"/>
          <w:numId w:val="43"/>
        </w:numPr>
        <w:tabs>
          <w:tab w:val="right" w:pos="9026"/>
        </w:tabs>
        <w:spacing w:before="0" w:after="0"/>
        <w:outlineLvl w:val="4"/>
      </w:pPr>
      <w:r w:rsidRPr="00AB604F">
        <w:t>Feedback and complaints</w:t>
      </w:r>
      <w:r w:rsidR="003357D6">
        <w:t>.</w:t>
      </w:r>
    </w:p>
    <w:p w14:paraId="533355CD" w14:textId="710D5F84" w:rsidR="00095CD4" w:rsidRPr="00A3716D" w:rsidRDefault="00095CD4" w:rsidP="00502C39">
      <w:pPr>
        <w:pStyle w:val="ListBullet"/>
        <w:numPr>
          <w:ilvl w:val="0"/>
          <w:numId w:val="0"/>
        </w:numPr>
        <w:ind w:left="-295" w:hanging="425"/>
      </w:pPr>
    </w:p>
    <w:p w14:paraId="1E46B83E" w14:textId="77777777" w:rsidR="00A3716D" w:rsidRPr="00095CD4" w:rsidRDefault="00A3716D" w:rsidP="00154403">
      <w:pPr>
        <w:pStyle w:val="ListBullet"/>
        <w:numPr>
          <w:ilvl w:val="0"/>
          <w:numId w:val="0"/>
        </w:numPr>
      </w:pPr>
    </w:p>
    <w:sectPr w:rsidR="00A3716D" w:rsidRPr="00095CD4" w:rsidSect="0004322A">
      <w:headerReference w:type="default" r:id="rId33"/>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6443" w14:textId="77777777" w:rsidR="00F27A90" w:rsidRDefault="00F27A90" w:rsidP="00603E0E">
      <w:pPr>
        <w:spacing w:after="0" w:line="240" w:lineRule="auto"/>
      </w:pPr>
      <w:r>
        <w:separator/>
      </w:r>
    </w:p>
  </w:endnote>
  <w:endnote w:type="continuationSeparator" w:id="0">
    <w:p w14:paraId="15DB5F1A" w14:textId="77777777" w:rsidR="00F27A90" w:rsidRDefault="00F27A9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9220" w14:textId="77777777" w:rsidR="00F27A90" w:rsidRPr="009A1F1B" w:rsidRDefault="00F27A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6B8FFE" w14:textId="77777777" w:rsidR="00F27A90" w:rsidRPr="00C72FFB" w:rsidRDefault="00F27A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Pr>
        <w:rFonts w:eastAsia="Calibri" w:cs="Times New Roman"/>
        <w:color w:val="auto"/>
        <w:sz w:val="16"/>
        <w:szCs w:val="22"/>
        <w:lang w:eastAsia="en-US"/>
      </w:rPr>
      <w:t xml:space="preserve"> Bupa Seaforth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97FF038" w14:textId="77777777" w:rsidR="00F27A90" w:rsidRPr="00C72FFB" w:rsidRDefault="00F27A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0BC3" w14:textId="77777777" w:rsidR="00F27A90" w:rsidRPr="009A1F1B" w:rsidRDefault="00F27A9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E5618E0" w14:textId="77777777" w:rsidR="00F27A90" w:rsidRPr="00C72FFB" w:rsidRDefault="00F27A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Bupa Seaforth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050578" w14:textId="77777777" w:rsidR="00F27A90" w:rsidRPr="00A3716D" w:rsidRDefault="00F27A9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1034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7458C" w14:textId="77777777" w:rsidR="00F27A90" w:rsidRDefault="00F27A90" w:rsidP="00603E0E">
      <w:pPr>
        <w:spacing w:after="0" w:line="240" w:lineRule="auto"/>
      </w:pPr>
      <w:r>
        <w:separator/>
      </w:r>
    </w:p>
  </w:footnote>
  <w:footnote w:type="continuationSeparator" w:id="0">
    <w:p w14:paraId="344CC611" w14:textId="77777777" w:rsidR="00F27A90" w:rsidRDefault="00F27A9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0BDB" w14:textId="77777777" w:rsidR="00F27A90" w:rsidRDefault="00F27A90"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2FB10460" wp14:editId="350199B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4940" w14:textId="77777777" w:rsidR="00F27A90" w:rsidRPr="00703E80" w:rsidRDefault="00F27A90"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2EF435FA" wp14:editId="69C78AF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7473" w14:textId="77777777" w:rsidR="00F27A90" w:rsidRDefault="00F27A90" w:rsidP="0004322A">
    <w:r>
      <w:rPr>
        <w:noProof/>
        <w:color w:val="auto"/>
        <w:sz w:val="20"/>
      </w:rPr>
      <w:drawing>
        <wp:anchor distT="0" distB="0" distL="114300" distR="114300" simplePos="0" relativeHeight="251680768" behindDoc="1" locked="0" layoutInCell="1" allowOverlap="1" wp14:anchorId="272BFD94" wp14:editId="5DABDF4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E758" w14:textId="77777777" w:rsidR="00F27A90" w:rsidRPr="00703E80" w:rsidRDefault="00F27A90"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25A239DB" wp14:editId="5B9258D4">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1D7A" w14:textId="77777777" w:rsidR="00F27A90" w:rsidRDefault="00F27A90" w:rsidP="0004322A">
    <w:r>
      <w:rPr>
        <w:noProof/>
        <w:color w:val="auto"/>
        <w:sz w:val="20"/>
      </w:rPr>
      <w:drawing>
        <wp:anchor distT="0" distB="0" distL="114300" distR="114300" simplePos="0" relativeHeight="251684864" behindDoc="1" locked="0" layoutInCell="1" allowOverlap="1" wp14:anchorId="1866A7CB" wp14:editId="353FC40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337" w14:textId="4120C06D" w:rsidR="00F27A90" w:rsidRPr="00703E80" w:rsidRDefault="00F27A90" w:rsidP="003778DC">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NON -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6A4F291C" wp14:editId="79E913B3">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03D4" w14:textId="77777777" w:rsidR="00F27A90" w:rsidRDefault="00F27A90" w:rsidP="009C6F30">
    <w:pPr>
      <w:tabs>
        <w:tab w:val="left" w:pos="3624"/>
      </w:tabs>
    </w:pPr>
    <w:r>
      <w:rPr>
        <w:noProof/>
        <w:color w:val="auto"/>
        <w:sz w:val="20"/>
      </w:rPr>
      <w:drawing>
        <wp:anchor distT="0" distB="0" distL="114300" distR="114300" simplePos="0" relativeHeight="251686912" behindDoc="1" locked="0" layoutInCell="1" allowOverlap="1" wp14:anchorId="7DA5B5E1" wp14:editId="593F82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943FE" w14:textId="7BCF8475" w:rsidR="00F27A90" w:rsidRPr="00703E80" w:rsidRDefault="00F27A90" w:rsidP="003778DC">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sidR="005C02BD">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NON -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5C02B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7485367B" wp14:editId="358814C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F8DF" w14:textId="77777777" w:rsidR="00F27A90" w:rsidRDefault="00F27A90" w:rsidP="009C6F30">
    <w:pPr>
      <w:tabs>
        <w:tab w:val="left" w:pos="3624"/>
      </w:tabs>
    </w:pPr>
    <w:r>
      <w:rPr>
        <w:noProof/>
        <w:color w:val="auto"/>
        <w:sz w:val="20"/>
      </w:rPr>
      <w:drawing>
        <wp:anchor distT="0" distB="0" distL="114300" distR="114300" simplePos="0" relativeHeight="251693056" behindDoc="1" locked="0" layoutInCell="1" allowOverlap="1" wp14:anchorId="4091048F" wp14:editId="1668B0A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FCB2" w14:textId="651735B0" w:rsidR="005C02BD" w:rsidRPr="00703E80" w:rsidRDefault="005C02BD" w:rsidP="003778DC">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NON -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21728" behindDoc="1" locked="0" layoutInCell="1" allowOverlap="1" wp14:anchorId="55652323" wp14:editId="2401D3D4">
          <wp:simplePos x="0" y="0"/>
          <wp:positionH relativeFrom="page">
            <wp:align>right</wp:align>
          </wp:positionH>
          <wp:positionV relativeFrom="paragraph">
            <wp:posOffset>-448310</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B8C9" w14:textId="656C39B3" w:rsidR="00F27A90" w:rsidRPr="00703E80" w:rsidRDefault="00F27A90" w:rsidP="00F27A90">
    <w:pPr>
      <w:pStyle w:val="Header"/>
      <w:tabs>
        <w:tab w:val="clear" w:pos="4513"/>
        <w:tab w:val="clear" w:pos="9026"/>
        <w:tab w:val="left" w:pos="1097"/>
      </w:tabs>
      <w:spacing w:before="0" w:after="480"/>
      <w:rPr>
        <w:rFonts w:ascii="Arial Black" w:hAnsi="Arial Black"/>
      </w:rPr>
    </w:pPr>
    <w:r>
      <w:rPr>
        <w:noProof/>
        <w:color w:val="auto"/>
        <w:sz w:val="20"/>
      </w:rPr>
      <w:drawing>
        <wp:anchor distT="0" distB="0" distL="114300" distR="114300" simplePos="0" relativeHeight="251719680" behindDoc="1" locked="0" layoutInCell="1" allowOverlap="1" wp14:anchorId="3420BFD8" wp14:editId="17EE1CD9">
          <wp:simplePos x="0" y="0"/>
          <wp:positionH relativeFrom="page">
            <wp:align>right</wp:align>
          </wp:positionH>
          <wp:positionV relativeFrom="paragraph">
            <wp:posOffset>-411474</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9777" w14:textId="77777777" w:rsidR="00F27A90" w:rsidRDefault="00F27A90">
    <w:pPr>
      <w:pStyle w:val="Header"/>
    </w:pPr>
    <w:r w:rsidRPr="003C6EC2">
      <w:rPr>
        <w:rFonts w:eastAsia="Calibri"/>
        <w:noProof/>
      </w:rPr>
      <w:drawing>
        <wp:anchor distT="0" distB="0" distL="114300" distR="114300" simplePos="0" relativeHeight="251703296" behindDoc="1" locked="0" layoutInCell="1" allowOverlap="1" wp14:anchorId="1972B5DC" wp14:editId="60B76B1F">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1551" w14:textId="77777777" w:rsidR="00F27A90" w:rsidRDefault="00F27A90" w:rsidP="009C6F30">
    <w:pPr>
      <w:tabs>
        <w:tab w:val="left" w:pos="3624"/>
      </w:tabs>
    </w:pPr>
    <w:r>
      <w:rPr>
        <w:noProof/>
        <w:color w:val="auto"/>
        <w:sz w:val="20"/>
      </w:rPr>
      <w:drawing>
        <wp:anchor distT="0" distB="0" distL="114300" distR="114300" simplePos="0" relativeHeight="251701248" behindDoc="1" locked="0" layoutInCell="1" allowOverlap="1" wp14:anchorId="5001361A" wp14:editId="598567B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321C" w14:textId="77777777" w:rsidR="00F27A90" w:rsidRDefault="00F27A90" w:rsidP="0004322A">
    <w:r>
      <w:rPr>
        <w:noProof/>
        <w:color w:val="auto"/>
        <w:sz w:val="20"/>
      </w:rPr>
      <w:drawing>
        <wp:anchor distT="0" distB="0" distL="114300" distR="114300" simplePos="0" relativeHeight="251670528" behindDoc="1" locked="0" layoutInCell="1" allowOverlap="1" wp14:anchorId="779578EC" wp14:editId="3C4CEED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52B4B" w14:textId="66E34536" w:rsidR="00F27A90" w:rsidRPr="00703E80" w:rsidRDefault="00F27A9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6E72B625" wp14:editId="41C28AB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Pr>
        <w:color w:val="FFFFFF" w:themeColor="background1"/>
        <w:sz w:val="36"/>
      </w:rPr>
      <w:t xml:space="preserve">NON - </w:t>
    </w:r>
    <w:r w:rsidRPr="00703E80">
      <w:rPr>
        <w:color w:val="FFFFFF" w:themeColor="background1"/>
        <w:sz w:val="36"/>
      </w:rPr>
      <w:t>COMPLIANT</w:t>
    </w:r>
    <w:r w:rsidRPr="00703E80">
      <w:rPr>
        <w:color w:val="FFFFFF" w:themeColor="background1"/>
      </w:rPr>
      <w:t xml:space="preserve"> </w:t>
    </w:r>
    <w:r w:rsidRPr="00703E80">
      <w:rPr>
        <w:color w:val="FFFFFF" w:themeColor="background1"/>
      </w:rPr>
      <w:b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AF459" w14:textId="77777777" w:rsidR="00F27A90" w:rsidRDefault="00F27A90" w:rsidP="0004322A">
    <w:r>
      <w:rPr>
        <w:noProof/>
        <w:color w:val="auto"/>
        <w:sz w:val="20"/>
      </w:rPr>
      <w:drawing>
        <wp:anchor distT="0" distB="0" distL="114300" distR="114300" simplePos="0" relativeHeight="251668480" behindDoc="1" locked="0" layoutInCell="1" allowOverlap="1" wp14:anchorId="5F4FC62C" wp14:editId="12727B5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C33CA" w14:textId="05C4C2E0" w:rsidR="00F27A90" w:rsidRPr="00703E80" w:rsidRDefault="00F27A90"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NON -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4CF1E3DC" wp14:editId="76BF5E6A">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8558" w14:textId="77777777" w:rsidR="00F27A90" w:rsidRDefault="00F27A90" w:rsidP="0004322A">
    <w:r>
      <w:rPr>
        <w:noProof/>
        <w:color w:val="auto"/>
        <w:sz w:val="20"/>
      </w:rPr>
      <w:drawing>
        <wp:anchor distT="0" distB="0" distL="114300" distR="114300" simplePos="0" relativeHeight="251674624" behindDoc="1" locked="0" layoutInCell="1" allowOverlap="1" wp14:anchorId="2695ED23" wp14:editId="60B72F7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72FA" w14:textId="435E8117" w:rsidR="00F27A90" w:rsidRPr="00703E80" w:rsidRDefault="00F27A90"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NON -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6EA469E0" wp14:editId="347EB66E">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3576" w14:textId="77777777" w:rsidR="00F27A90" w:rsidRDefault="00F27A90" w:rsidP="0004322A">
    <w:r>
      <w:rPr>
        <w:noProof/>
        <w:color w:val="auto"/>
        <w:sz w:val="20"/>
      </w:rPr>
      <w:drawing>
        <wp:anchor distT="0" distB="0" distL="114300" distR="114300" simplePos="0" relativeHeight="251678720" behindDoc="1" locked="0" layoutInCell="1" allowOverlap="1" wp14:anchorId="7C295DC5" wp14:editId="59FF37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AEE"/>
    <w:multiLevelType w:val="hybridMultilevel"/>
    <w:tmpl w:val="2D5440C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9660AB5"/>
    <w:multiLevelType w:val="hybridMultilevel"/>
    <w:tmpl w:val="CB5AD1FA"/>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1A6C620F"/>
    <w:multiLevelType w:val="hybridMultilevel"/>
    <w:tmpl w:val="5BD21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FF1462"/>
    <w:multiLevelType w:val="hybridMultilevel"/>
    <w:tmpl w:val="1B42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116404"/>
    <w:multiLevelType w:val="hybridMultilevel"/>
    <w:tmpl w:val="63728A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6B6756"/>
    <w:multiLevelType w:val="hybridMultilevel"/>
    <w:tmpl w:val="25E4E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D8A19FB"/>
    <w:multiLevelType w:val="hybridMultilevel"/>
    <w:tmpl w:val="CAA8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13E7B"/>
    <w:multiLevelType w:val="hybridMultilevel"/>
    <w:tmpl w:val="5676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C56ED9"/>
    <w:multiLevelType w:val="hybridMultilevel"/>
    <w:tmpl w:val="BAB4150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28B533C"/>
    <w:multiLevelType w:val="hybridMultilevel"/>
    <w:tmpl w:val="ED440FDC"/>
    <w:lvl w:ilvl="0" w:tplc="AA8086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AD7FD3"/>
    <w:multiLevelType w:val="hybridMultilevel"/>
    <w:tmpl w:val="7D5827CE"/>
    <w:lvl w:ilvl="0" w:tplc="271255F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E913CB"/>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8C1C90"/>
    <w:multiLevelType w:val="hybridMultilevel"/>
    <w:tmpl w:val="7D5827CE"/>
    <w:lvl w:ilvl="0" w:tplc="271255F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5"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971D70"/>
    <w:multiLevelType w:val="hybridMultilevel"/>
    <w:tmpl w:val="0AB28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472D2B"/>
    <w:multiLevelType w:val="hybridMultilevel"/>
    <w:tmpl w:val="E8941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7"/>
  </w:num>
  <w:num w:numId="3">
    <w:abstractNumId w:val="39"/>
  </w:num>
  <w:num w:numId="4">
    <w:abstractNumId w:val="43"/>
  </w:num>
  <w:num w:numId="5">
    <w:abstractNumId w:val="25"/>
  </w:num>
  <w:num w:numId="6">
    <w:abstractNumId w:val="14"/>
  </w:num>
  <w:num w:numId="7">
    <w:abstractNumId w:val="36"/>
  </w:num>
  <w:num w:numId="8">
    <w:abstractNumId w:val="13"/>
  </w:num>
  <w:num w:numId="9">
    <w:abstractNumId w:val="18"/>
  </w:num>
  <w:num w:numId="10">
    <w:abstractNumId w:val="41"/>
  </w:num>
  <w:num w:numId="11">
    <w:abstractNumId w:val="11"/>
  </w:num>
  <w:num w:numId="12">
    <w:abstractNumId w:val="27"/>
  </w:num>
  <w:num w:numId="13">
    <w:abstractNumId w:val="29"/>
  </w:num>
  <w:num w:numId="14">
    <w:abstractNumId w:val="32"/>
  </w:num>
  <w:num w:numId="15">
    <w:abstractNumId w:val="23"/>
  </w:num>
  <w:num w:numId="16">
    <w:abstractNumId w:val="3"/>
  </w:num>
  <w:num w:numId="17">
    <w:abstractNumId w:val="35"/>
  </w:num>
  <w:num w:numId="18">
    <w:abstractNumId w:val="31"/>
  </w:num>
  <w:num w:numId="19">
    <w:abstractNumId w:val="15"/>
  </w:num>
  <w:num w:numId="20">
    <w:abstractNumId w:val="24"/>
  </w:num>
  <w:num w:numId="21">
    <w:abstractNumId w:val="1"/>
  </w:num>
  <w:num w:numId="22">
    <w:abstractNumId w:val="10"/>
  </w:num>
  <w:num w:numId="23">
    <w:abstractNumId w:val="33"/>
  </w:num>
  <w:num w:numId="24">
    <w:abstractNumId w:val="20"/>
  </w:num>
  <w:num w:numId="25">
    <w:abstractNumId w:val="16"/>
  </w:num>
  <w:num w:numId="26">
    <w:abstractNumId w:val="9"/>
  </w:num>
  <w:num w:numId="27">
    <w:abstractNumId w:val="22"/>
  </w:num>
  <w:num w:numId="28">
    <w:abstractNumId w:val="40"/>
  </w:num>
  <w:num w:numId="29">
    <w:abstractNumId w:val="38"/>
  </w:num>
  <w:num w:numId="30">
    <w:abstractNumId w:val="7"/>
  </w:num>
  <w:num w:numId="31">
    <w:abstractNumId w:val="8"/>
  </w:num>
  <w:num w:numId="32">
    <w:abstractNumId w:val="21"/>
  </w:num>
  <w:num w:numId="33">
    <w:abstractNumId w:val="37"/>
  </w:num>
  <w:num w:numId="34">
    <w:abstractNumId w:val="26"/>
  </w:num>
  <w:num w:numId="35">
    <w:abstractNumId w:val="6"/>
  </w:num>
  <w:num w:numId="36">
    <w:abstractNumId w:val="42"/>
  </w:num>
  <w:num w:numId="37">
    <w:abstractNumId w:val="5"/>
  </w:num>
  <w:num w:numId="38">
    <w:abstractNumId w:val="12"/>
  </w:num>
  <w:num w:numId="39">
    <w:abstractNumId w:val="4"/>
  </w:num>
  <w:num w:numId="40">
    <w:abstractNumId w:val="34"/>
  </w:num>
  <w:num w:numId="41">
    <w:abstractNumId w:val="28"/>
  </w:num>
  <w:num w:numId="42">
    <w:abstractNumId w:val="19"/>
  </w:num>
  <w:num w:numId="43">
    <w:abstractNumId w:val="30"/>
  </w:num>
  <w:num w:numId="44">
    <w:abstractNumId w:val="17"/>
  </w:num>
  <w:num w:numId="4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83B"/>
    <w:rsid w:val="00000C1C"/>
    <w:rsid w:val="00001125"/>
    <w:rsid w:val="00001E3A"/>
    <w:rsid w:val="00004187"/>
    <w:rsid w:val="00004DC8"/>
    <w:rsid w:val="00007A20"/>
    <w:rsid w:val="00010235"/>
    <w:rsid w:val="0001083B"/>
    <w:rsid w:val="00011BF9"/>
    <w:rsid w:val="00014BDC"/>
    <w:rsid w:val="0001589C"/>
    <w:rsid w:val="00020732"/>
    <w:rsid w:val="00021723"/>
    <w:rsid w:val="00025851"/>
    <w:rsid w:val="000307FA"/>
    <w:rsid w:val="000311D4"/>
    <w:rsid w:val="00031888"/>
    <w:rsid w:val="00032B17"/>
    <w:rsid w:val="0003569F"/>
    <w:rsid w:val="000403EC"/>
    <w:rsid w:val="00040C83"/>
    <w:rsid w:val="00042862"/>
    <w:rsid w:val="0004322A"/>
    <w:rsid w:val="00044906"/>
    <w:rsid w:val="00051B08"/>
    <w:rsid w:val="00053EBD"/>
    <w:rsid w:val="000547CF"/>
    <w:rsid w:val="00060AD8"/>
    <w:rsid w:val="00062F7F"/>
    <w:rsid w:val="00063B6C"/>
    <w:rsid w:val="000647F4"/>
    <w:rsid w:val="000735F0"/>
    <w:rsid w:val="00075DBE"/>
    <w:rsid w:val="00076A3F"/>
    <w:rsid w:val="00076D27"/>
    <w:rsid w:val="00077B08"/>
    <w:rsid w:val="000802B8"/>
    <w:rsid w:val="00081CEF"/>
    <w:rsid w:val="00082C9B"/>
    <w:rsid w:val="000879A0"/>
    <w:rsid w:val="0009428C"/>
    <w:rsid w:val="000948F6"/>
    <w:rsid w:val="00095CD4"/>
    <w:rsid w:val="000968FB"/>
    <w:rsid w:val="0009745E"/>
    <w:rsid w:val="0009781B"/>
    <w:rsid w:val="000A0AFB"/>
    <w:rsid w:val="000A1144"/>
    <w:rsid w:val="000A1D3F"/>
    <w:rsid w:val="000A5E9B"/>
    <w:rsid w:val="000A5FDD"/>
    <w:rsid w:val="000B0841"/>
    <w:rsid w:val="000C0100"/>
    <w:rsid w:val="000C0395"/>
    <w:rsid w:val="000C064F"/>
    <w:rsid w:val="000C1FB8"/>
    <w:rsid w:val="000C2C5C"/>
    <w:rsid w:val="000C2FA4"/>
    <w:rsid w:val="000C4DDF"/>
    <w:rsid w:val="000C59CB"/>
    <w:rsid w:val="000C60B2"/>
    <w:rsid w:val="000C7206"/>
    <w:rsid w:val="000D32E3"/>
    <w:rsid w:val="000D3AA1"/>
    <w:rsid w:val="000D696D"/>
    <w:rsid w:val="000E1859"/>
    <w:rsid w:val="000E3D0F"/>
    <w:rsid w:val="000E654D"/>
    <w:rsid w:val="000F01D0"/>
    <w:rsid w:val="000F0BE1"/>
    <w:rsid w:val="000F6EBE"/>
    <w:rsid w:val="00100AA2"/>
    <w:rsid w:val="001045E1"/>
    <w:rsid w:val="0010469B"/>
    <w:rsid w:val="00105A86"/>
    <w:rsid w:val="00105C0E"/>
    <w:rsid w:val="00111BAB"/>
    <w:rsid w:val="001137BE"/>
    <w:rsid w:val="00114B51"/>
    <w:rsid w:val="00117CD6"/>
    <w:rsid w:val="001222DC"/>
    <w:rsid w:val="00122AAC"/>
    <w:rsid w:val="001249D7"/>
    <w:rsid w:val="00126330"/>
    <w:rsid w:val="00130077"/>
    <w:rsid w:val="001309EA"/>
    <w:rsid w:val="0013147D"/>
    <w:rsid w:val="0013237A"/>
    <w:rsid w:val="0013259D"/>
    <w:rsid w:val="0013317B"/>
    <w:rsid w:val="001347F9"/>
    <w:rsid w:val="00135662"/>
    <w:rsid w:val="00135FBE"/>
    <w:rsid w:val="001427C5"/>
    <w:rsid w:val="00144D5A"/>
    <w:rsid w:val="00147A25"/>
    <w:rsid w:val="0015191C"/>
    <w:rsid w:val="00151E95"/>
    <w:rsid w:val="00152896"/>
    <w:rsid w:val="00153251"/>
    <w:rsid w:val="0015408A"/>
    <w:rsid w:val="00154403"/>
    <w:rsid w:val="001627A4"/>
    <w:rsid w:val="00162C77"/>
    <w:rsid w:val="0016435F"/>
    <w:rsid w:val="00164514"/>
    <w:rsid w:val="00173260"/>
    <w:rsid w:val="00173F30"/>
    <w:rsid w:val="00175740"/>
    <w:rsid w:val="00176254"/>
    <w:rsid w:val="00177C46"/>
    <w:rsid w:val="00177FB5"/>
    <w:rsid w:val="00183120"/>
    <w:rsid w:val="00183190"/>
    <w:rsid w:val="00183A86"/>
    <w:rsid w:val="00183B38"/>
    <w:rsid w:val="0018427B"/>
    <w:rsid w:val="00184E6F"/>
    <w:rsid w:val="00187791"/>
    <w:rsid w:val="00187E1F"/>
    <w:rsid w:val="00190377"/>
    <w:rsid w:val="00191E48"/>
    <w:rsid w:val="001930D2"/>
    <w:rsid w:val="0019676F"/>
    <w:rsid w:val="001A11CD"/>
    <w:rsid w:val="001A292B"/>
    <w:rsid w:val="001A2FEF"/>
    <w:rsid w:val="001A60B9"/>
    <w:rsid w:val="001B0B2C"/>
    <w:rsid w:val="001B1251"/>
    <w:rsid w:val="001B3DE8"/>
    <w:rsid w:val="001B6AE5"/>
    <w:rsid w:val="001C12D7"/>
    <w:rsid w:val="001C25FA"/>
    <w:rsid w:val="001C3528"/>
    <w:rsid w:val="001C43B0"/>
    <w:rsid w:val="001C64AE"/>
    <w:rsid w:val="001D14F8"/>
    <w:rsid w:val="001D156F"/>
    <w:rsid w:val="001D51EF"/>
    <w:rsid w:val="001D78CE"/>
    <w:rsid w:val="001E009F"/>
    <w:rsid w:val="001E04EA"/>
    <w:rsid w:val="001E0BEA"/>
    <w:rsid w:val="001E23D8"/>
    <w:rsid w:val="001E5E4A"/>
    <w:rsid w:val="001E6084"/>
    <w:rsid w:val="001E6954"/>
    <w:rsid w:val="001F0751"/>
    <w:rsid w:val="001F28F2"/>
    <w:rsid w:val="001F6955"/>
    <w:rsid w:val="00201F71"/>
    <w:rsid w:val="00204DA8"/>
    <w:rsid w:val="00207BF1"/>
    <w:rsid w:val="00210AD8"/>
    <w:rsid w:val="002113BA"/>
    <w:rsid w:val="0021202A"/>
    <w:rsid w:val="0021202E"/>
    <w:rsid w:val="00212F54"/>
    <w:rsid w:val="00212F6E"/>
    <w:rsid w:val="00213344"/>
    <w:rsid w:val="00216059"/>
    <w:rsid w:val="00216C55"/>
    <w:rsid w:val="00224A29"/>
    <w:rsid w:val="00225F08"/>
    <w:rsid w:val="0022788A"/>
    <w:rsid w:val="00241E8B"/>
    <w:rsid w:val="00246B90"/>
    <w:rsid w:val="00251AAA"/>
    <w:rsid w:val="00255DFC"/>
    <w:rsid w:val="0026714E"/>
    <w:rsid w:val="00270562"/>
    <w:rsid w:val="002724FB"/>
    <w:rsid w:val="00272E96"/>
    <w:rsid w:val="00272FD9"/>
    <w:rsid w:val="00276215"/>
    <w:rsid w:val="00277A74"/>
    <w:rsid w:val="002816D8"/>
    <w:rsid w:val="00285F6D"/>
    <w:rsid w:val="002903AF"/>
    <w:rsid w:val="00292117"/>
    <w:rsid w:val="00293C15"/>
    <w:rsid w:val="00294C07"/>
    <w:rsid w:val="002A490B"/>
    <w:rsid w:val="002A7BFD"/>
    <w:rsid w:val="002B4A64"/>
    <w:rsid w:val="002B4DED"/>
    <w:rsid w:val="002B6732"/>
    <w:rsid w:val="002B789B"/>
    <w:rsid w:val="002C0C2A"/>
    <w:rsid w:val="002C1774"/>
    <w:rsid w:val="002C55C5"/>
    <w:rsid w:val="002D296D"/>
    <w:rsid w:val="002D38A9"/>
    <w:rsid w:val="002D607E"/>
    <w:rsid w:val="002D6DA9"/>
    <w:rsid w:val="002D7009"/>
    <w:rsid w:val="002E12E9"/>
    <w:rsid w:val="002E2945"/>
    <w:rsid w:val="002E57DA"/>
    <w:rsid w:val="002F37EE"/>
    <w:rsid w:val="002F48CA"/>
    <w:rsid w:val="002F4EFD"/>
    <w:rsid w:val="002F61DA"/>
    <w:rsid w:val="002F7556"/>
    <w:rsid w:val="002F78DE"/>
    <w:rsid w:val="00300516"/>
    <w:rsid w:val="00301877"/>
    <w:rsid w:val="0030214E"/>
    <w:rsid w:val="00302174"/>
    <w:rsid w:val="00303095"/>
    <w:rsid w:val="0030369F"/>
    <w:rsid w:val="003054D4"/>
    <w:rsid w:val="00310F0F"/>
    <w:rsid w:val="003131F8"/>
    <w:rsid w:val="00314A89"/>
    <w:rsid w:val="00314FF7"/>
    <w:rsid w:val="00315037"/>
    <w:rsid w:val="00315732"/>
    <w:rsid w:val="00320838"/>
    <w:rsid w:val="00323456"/>
    <w:rsid w:val="00324167"/>
    <w:rsid w:val="00325B2D"/>
    <w:rsid w:val="00325B62"/>
    <w:rsid w:val="003263D2"/>
    <w:rsid w:val="003357D6"/>
    <w:rsid w:val="003361BC"/>
    <w:rsid w:val="00341469"/>
    <w:rsid w:val="00342607"/>
    <w:rsid w:val="00350CAF"/>
    <w:rsid w:val="0035121B"/>
    <w:rsid w:val="003521CE"/>
    <w:rsid w:val="003525AE"/>
    <w:rsid w:val="00353847"/>
    <w:rsid w:val="00361626"/>
    <w:rsid w:val="00362A44"/>
    <w:rsid w:val="003703A2"/>
    <w:rsid w:val="0037375A"/>
    <w:rsid w:val="00374441"/>
    <w:rsid w:val="003778DC"/>
    <w:rsid w:val="00380AB8"/>
    <w:rsid w:val="00380FC9"/>
    <w:rsid w:val="0038340D"/>
    <w:rsid w:val="00384FAC"/>
    <w:rsid w:val="00385703"/>
    <w:rsid w:val="00387EA8"/>
    <w:rsid w:val="00390229"/>
    <w:rsid w:val="0039109F"/>
    <w:rsid w:val="00391391"/>
    <w:rsid w:val="0039281B"/>
    <w:rsid w:val="00392E72"/>
    <w:rsid w:val="003936DB"/>
    <w:rsid w:val="0039559B"/>
    <w:rsid w:val="003A737D"/>
    <w:rsid w:val="003A7FC8"/>
    <w:rsid w:val="003B2D05"/>
    <w:rsid w:val="003B3D72"/>
    <w:rsid w:val="003B5FA6"/>
    <w:rsid w:val="003B7E91"/>
    <w:rsid w:val="003C11D0"/>
    <w:rsid w:val="003C2A9C"/>
    <w:rsid w:val="003C2C63"/>
    <w:rsid w:val="003C3987"/>
    <w:rsid w:val="003C68A9"/>
    <w:rsid w:val="003C6EC2"/>
    <w:rsid w:val="003D0534"/>
    <w:rsid w:val="003D12DC"/>
    <w:rsid w:val="003D1638"/>
    <w:rsid w:val="003D46EA"/>
    <w:rsid w:val="003D474D"/>
    <w:rsid w:val="003E3197"/>
    <w:rsid w:val="003E33E2"/>
    <w:rsid w:val="003E34A5"/>
    <w:rsid w:val="003E5ECE"/>
    <w:rsid w:val="003E7CB6"/>
    <w:rsid w:val="003F0457"/>
    <w:rsid w:val="003F16E8"/>
    <w:rsid w:val="003F2CD6"/>
    <w:rsid w:val="003F3F89"/>
    <w:rsid w:val="003F4936"/>
    <w:rsid w:val="003F4FFE"/>
    <w:rsid w:val="00400E4B"/>
    <w:rsid w:val="00402639"/>
    <w:rsid w:val="00402BDF"/>
    <w:rsid w:val="00402D04"/>
    <w:rsid w:val="00405075"/>
    <w:rsid w:val="00405FE2"/>
    <w:rsid w:val="0041171E"/>
    <w:rsid w:val="00416B05"/>
    <w:rsid w:val="00416F0B"/>
    <w:rsid w:val="00420EFF"/>
    <w:rsid w:val="004214F8"/>
    <w:rsid w:val="00422012"/>
    <w:rsid w:val="00427817"/>
    <w:rsid w:val="00430A5E"/>
    <w:rsid w:val="00434C42"/>
    <w:rsid w:val="004356A1"/>
    <w:rsid w:val="00443A2C"/>
    <w:rsid w:val="00450146"/>
    <w:rsid w:val="0045103F"/>
    <w:rsid w:val="00451851"/>
    <w:rsid w:val="0045231F"/>
    <w:rsid w:val="00452F3F"/>
    <w:rsid w:val="00456176"/>
    <w:rsid w:val="004567AD"/>
    <w:rsid w:val="00463C32"/>
    <w:rsid w:val="00463CDE"/>
    <w:rsid w:val="00463EF3"/>
    <w:rsid w:val="004647BE"/>
    <w:rsid w:val="004657E1"/>
    <w:rsid w:val="00465F04"/>
    <w:rsid w:val="00466BA6"/>
    <w:rsid w:val="00467233"/>
    <w:rsid w:val="00471779"/>
    <w:rsid w:val="00472516"/>
    <w:rsid w:val="0047659F"/>
    <w:rsid w:val="00476B2F"/>
    <w:rsid w:val="00480F5F"/>
    <w:rsid w:val="0048114A"/>
    <w:rsid w:val="004824C2"/>
    <w:rsid w:val="0048625E"/>
    <w:rsid w:val="00490BDA"/>
    <w:rsid w:val="00490E0C"/>
    <w:rsid w:val="00494CA0"/>
    <w:rsid w:val="00494E00"/>
    <w:rsid w:val="0049536F"/>
    <w:rsid w:val="004977AE"/>
    <w:rsid w:val="00497C42"/>
    <w:rsid w:val="004A1917"/>
    <w:rsid w:val="004A21F0"/>
    <w:rsid w:val="004A3E7C"/>
    <w:rsid w:val="004A4406"/>
    <w:rsid w:val="004B1402"/>
    <w:rsid w:val="004B33CC"/>
    <w:rsid w:val="004B33E7"/>
    <w:rsid w:val="004B7AB9"/>
    <w:rsid w:val="004C55D8"/>
    <w:rsid w:val="004D5DC7"/>
    <w:rsid w:val="004D6F6C"/>
    <w:rsid w:val="004E0438"/>
    <w:rsid w:val="004E147C"/>
    <w:rsid w:val="004E1E8E"/>
    <w:rsid w:val="004E2B89"/>
    <w:rsid w:val="004E3884"/>
    <w:rsid w:val="004E50C3"/>
    <w:rsid w:val="004E58FC"/>
    <w:rsid w:val="004F2381"/>
    <w:rsid w:val="004F39E6"/>
    <w:rsid w:val="004F66CD"/>
    <w:rsid w:val="005015D7"/>
    <w:rsid w:val="00502C39"/>
    <w:rsid w:val="005035D3"/>
    <w:rsid w:val="0050403B"/>
    <w:rsid w:val="005050E5"/>
    <w:rsid w:val="005054F5"/>
    <w:rsid w:val="00506F7F"/>
    <w:rsid w:val="00511A39"/>
    <w:rsid w:val="005135AB"/>
    <w:rsid w:val="00515443"/>
    <w:rsid w:val="0051553D"/>
    <w:rsid w:val="00516D3C"/>
    <w:rsid w:val="00517303"/>
    <w:rsid w:val="00521FF7"/>
    <w:rsid w:val="00523C33"/>
    <w:rsid w:val="00524594"/>
    <w:rsid w:val="005312FE"/>
    <w:rsid w:val="00531864"/>
    <w:rsid w:val="00531E2D"/>
    <w:rsid w:val="00532608"/>
    <w:rsid w:val="00533433"/>
    <w:rsid w:val="00536107"/>
    <w:rsid w:val="005375EF"/>
    <w:rsid w:val="005379F0"/>
    <w:rsid w:val="00540A5B"/>
    <w:rsid w:val="005410D2"/>
    <w:rsid w:val="005450D7"/>
    <w:rsid w:val="005468EB"/>
    <w:rsid w:val="00551D6E"/>
    <w:rsid w:val="0055217D"/>
    <w:rsid w:val="005603F8"/>
    <w:rsid w:val="00566772"/>
    <w:rsid w:val="005677AF"/>
    <w:rsid w:val="005710E3"/>
    <w:rsid w:val="00572D76"/>
    <w:rsid w:val="00581637"/>
    <w:rsid w:val="00583F47"/>
    <w:rsid w:val="005849C2"/>
    <w:rsid w:val="005851BF"/>
    <w:rsid w:val="0059076E"/>
    <w:rsid w:val="00592B7F"/>
    <w:rsid w:val="00593F51"/>
    <w:rsid w:val="00597F67"/>
    <w:rsid w:val="005A2A81"/>
    <w:rsid w:val="005A3BC8"/>
    <w:rsid w:val="005A4677"/>
    <w:rsid w:val="005B44FE"/>
    <w:rsid w:val="005B502C"/>
    <w:rsid w:val="005C02BD"/>
    <w:rsid w:val="005C0A2A"/>
    <w:rsid w:val="005C30FC"/>
    <w:rsid w:val="005C5988"/>
    <w:rsid w:val="005C7C3B"/>
    <w:rsid w:val="005D02AC"/>
    <w:rsid w:val="005D2009"/>
    <w:rsid w:val="005D2565"/>
    <w:rsid w:val="005D285D"/>
    <w:rsid w:val="005E084F"/>
    <w:rsid w:val="005E0AF8"/>
    <w:rsid w:val="005E2186"/>
    <w:rsid w:val="005E2E1F"/>
    <w:rsid w:val="005E4227"/>
    <w:rsid w:val="005E4595"/>
    <w:rsid w:val="005E5CB1"/>
    <w:rsid w:val="005F15B8"/>
    <w:rsid w:val="005F1BC5"/>
    <w:rsid w:val="00603E0E"/>
    <w:rsid w:val="00604A5B"/>
    <w:rsid w:val="00605217"/>
    <w:rsid w:val="006058B3"/>
    <w:rsid w:val="0060695F"/>
    <w:rsid w:val="00617ADB"/>
    <w:rsid w:val="00622BA7"/>
    <w:rsid w:val="006232D9"/>
    <w:rsid w:val="00633CF8"/>
    <w:rsid w:val="0063608F"/>
    <w:rsid w:val="00640158"/>
    <w:rsid w:val="00641E31"/>
    <w:rsid w:val="00643F08"/>
    <w:rsid w:val="00644FB1"/>
    <w:rsid w:val="006451BA"/>
    <w:rsid w:val="0065511C"/>
    <w:rsid w:val="006603FF"/>
    <w:rsid w:val="00661884"/>
    <w:rsid w:val="006619EE"/>
    <w:rsid w:val="00661B81"/>
    <w:rsid w:val="00663756"/>
    <w:rsid w:val="006658C5"/>
    <w:rsid w:val="00665DC4"/>
    <w:rsid w:val="00673B96"/>
    <w:rsid w:val="00674170"/>
    <w:rsid w:val="00677298"/>
    <w:rsid w:val="00682106"/>
    <w:rsid w:val="00690ED1"/>
    <w:rsid w:val="00694F47"/>
    <w:rsid w:val="00696A6C"/>
    <w:rsid w:val="006A21A1"/>
    <w:rsid w:val="006A4C4B"/>
    <w:rsid w:val="006A53FE"/>
    <w:rsid w:val="006A54D1"/>
    <w:rsid w:val="006A5AC0"/>
    <w:rsid w:val="006B22EE"/>
    <w:rsid w:val="006B7D77"/>
    <w:rsid w:val="006C0821"/>
    <w:rsid w:val="006C0884"/>
    <w:rsid w:val="006C1AF1"/>
    <w:rsid w:val="006C1C08"/>
    <w:rsid w:val="006C4883"/>
    <w:rsid w:val="006D7FCE"/>
    <w:rsid w:val="006E05D2"/>
    <w:rsid w:val="006E53CF"/>
    <w:rsid w:val="006F0FC4"/>
    <w:rsid w:val="006F162C"/>
    <w:rsid w:val="006F2549"/>
    <w:rsid w:val="006F2CC1"/>
    <w:rsid w:val="006F3AF6"/>
    <w:rsid w:val="006F5411"/>
    <w:rsid w:val="006F67E5"/>
    <w:rsid w:val="006F79C6"/>
    <w:rsid w:val="006F7D8B"/>
    <w:rsid w:val="00703E80"/>
    <w:rsid w:val="007048BB"/>
    <w:rsid w:val="00706C3A"/>
    <w:rsid w:val="007105B7"/>
    <w:rsid w:val="007111A8"/>
    <w:rsid w:val="00712951"/>
    <w:rsid w:val="0071301C"/>
    <w:rsid w:val="0071319F"/>
    <w:rsid w:val="00713617"/>
    <w:rsid w:val="00713B36"/>
    <w:rsid w:val="00714103"/>
    <w:rsid w:val="007161B5"/>
    <w:rsid w:val="00717039"/>
    <w:rsid w:val="00724A1B"/>
    <w:rsid w:val="007255D3"/>
    <w:rsid w:val="00726B26"/>
    <w:rsid w:val="00727C25"/>
    <w:rsid w:val="00730442"/>
    <w:rsid w:val="00731C0F"/>
    <w:rsid w:val="00731F63"/>
    <w:rsid w:val="00734ADE"/>
    <w:rsid w:val="007418CD"/>
    <w:rsid w:val="0074392E"/>
    <w:rsid w:val="007460C2"/>
    <w:rsid w:val="00746232"/>
    <w:rsid w:val="00747FF3"/>
    <w:rsid w:val="00750234"/>
    <w:rsid w:val="00750DBE"/>
    <w:rsid w:val="0075456B"/>
    <w:rsid w:val="00755BEF"/>
    <w:rsid w:val="0076141C"/>
    <w:rsid w:val="00771660"/>
    <w:rsid w:val="00771DF4"/>
    <w:rsid w:val="007721ED"/>
    <w:rsid w:val="007723F7"/>
    <w:rsid w:val="007724CD"/>
    <w:rsid w:val="00782605"/>
    <w:rsid w:val="007826A6"/>
    <w:rsid w:val="00783CC1"/>
    <w:rsid w:val="007855BD"/>
    <w:rsid w:val="00791036"/>
    <w:rsid w:val="007957A7"/>
    <w:rsid w:val="007A07C5"/>
    <w:rsid w:val="007A19D5"/>
    <w:rsid w:val="007A66BB"/>
    <w:rsid w:val="007C149D"/>
    <w:rsid w:val="007C2762"/>
    <w:rsid w:val="007C3306"/>
    <w:rsid w:val="007C5E25"/>
    <w:rsid w:val="007D420F"/>
    <w:rsid w:val="007E0A4A"/>
    <w:rsid w:val="007E1999"/>
    <w:rsid w:val="007E6222"/>
    <w:rsid w:val="007E78ED"/>
    <w:rsid w:val="007F281B"/>
    <w:rsid w:val="007F3243"/>
    <w:rsid w:val="007F4512"/>
    <w:rsid w:val="007F5256"/>
    <w:rsid w:val="007F5F8F"/>
    <w:rsid w:val="008013A2"/>
    <w:rsid w:val="00804CA5"/>
    <w:rsid w:val="00804CE2"/>
    <w:rsid w:val="00806D71"/>
    <w:rsid w:val="00807720"/>
    <w:rsid w:val="0081244E"/>
    <w:rsid w:val="008143A4"/>
    <w:rsid w:val="00815AD6"/>
    <w:rsid w:val="00817367"/>
    <w:rsid w:val="0081789B"/>
    <w:rsid w:val="00817EDA"/>
    <w:rsid w:val="00820E45"/>
    <w:rsid w:val="008223FA"/>
    <w:rsid w:val="008312AC"/>
    <w:rsid w:val="008314CF"/>
    <w:rsid w:val="008346EB"/>
    <w:rsid w:val="0083733D"/>
    <w:rsid w:val="00843CA4"/>
    <w:rsid w:val="0084603B"/>
    <w:rsid w:val="0084703B"/>
    <w:rsid w:val="00850D9A"/>
    <w:rsid w:val="00851AD5"/>
    <w:rsid w:val="00853601"/>
    <w:rsid w:val="00853A23"/>
    <w:rsid w:val="00854C08"/>
    <w:rsid w:val="008564A7"/>
    <w:rsid w:val="00856D51"/>
    <w:rsid w:val="008603DF"/>
    <w:rsid w:val="00860551"/>
    <w:rsid w:val="00860B72"/>
    <w:rsid w:val="00860BE3"/>
    <w:rsid w:val="00861F4E"/>
    <w:rsid w:val="00863A5B"/>
    <w:rsid w:val="008643CB"/>
    <w:rsid w:val="0086791F"/>
    <w:rsid w:val="00870181"/>
    <w:rsid w:val="008719F7"/>
    <w:rsid w:val="008739A8"/>
    <w:rsid w:val="00873F6D"/>
    <w:rsid w:val="008754FB"/>
    <w:rsid w:val="008759A7"/>
    <w:rsid w:val="0088083C"/>
    <w:rsid w:val="00882AFE"/>
    <w:rsid w:val="008846E4"/>
    <w:rsid w:val="00891E18"/>
    <w:rsid w:val="00895608"/>
    <w:rsid w:val="008958F7"/>
    <w:rsid w:val="008960EF"/>
    <w:rsid w:val="00896584"/>
    <w:rsid w:val="0089719F"/>
    <w:rsid w:val="00897558"/>
    <w:rsid w:val="00897E01"/>
    <w:rsid w:val="008A22FF"/>
    <w:rsid w:val="008A4B5E"/>
    <w:rsid w:val="008A6380"/>
    <w:rsid w:val="008A6792"/>
    <w:rsid w:val="008B37F4"/>
    <w:rsid w:val="008B4957"/>
    <w:rsid w:val="008B55BC"/>
    <w:rsid w:val="008B7809"/>
    <w:rsid w:val="008B78A1"/>
    <w:rsid w:val="008C7030"/>
    <w:rsid w:val="008D1F80"/>
    <w:rsid w:val="008D248D"/>
    <w:rsid w:val="008D6738"/>
    <w:rsid w:val="008D7520"/>
    <w:rsid w:val="008E1160"/>
    <w:rsid w:val="008E14CD"/>
    <w:rsid w:val="008E2E43"/>
    <w:rsid w:val="008E4B6D"/>
    <w:rsid w:val="008F2B92"/>
    <w:rsid w:val="008F4AB1"/>
    <w:rsid w:val="008F6457"/>
    <w:rsid w:val="008F7C3D"/>
    <w:rsid w:val="009040F7"/>
    <w:rsid w:val="009044B5"/>
    <w:rsid w:val="00904C38"/>
    <w:rsid w:val="00905B3F"/>
    <w:rsid w:val="0090648A"/>
    <w:rsid w:val="009109EB"/>
    <w:rsid w:val="0091156C"/>
    <w:rsid w:val="00911B90"/>
    <w:rsid w:val="00911BAB"/>
    <w:rsid w:val="00912DE6"/>
    <w:rsid w:val="00925165"/>
    <w:rsid w:val="0093350C"/>
    <w:rsid w:val="009344ED"/>
    <w:rsid w:val="00934888"/>
    <w:rsid w:val="00935429"/>
    <w:rsid w:val="00942649"/>
    <w:rsid w:val="00944107"/>
    <w:rsid w:val="00945323"/>
    <w:rsid w:val="0094564F"/>
    <w:rsid w:val="00945C37"/>
    <w:rsid w:val="009507EA"/>
    <w:rsid w:val="00951FB2"/>
    <w:rsid w:val="009553EA"/>
    <w:rsid w:val="0095645C"/>
    <w:rsid w:val="00957DBA"/>
    <w:rsid w:val="00957E9E"/>
    <w:rsid w:val="0096282A"/>
    <w:rsid w:val="00967214"/>
    <w:rsid w:val="009710EF"/>
    <w:rsid w:val="00977220"/>
    <w:rsid w:val="009817F8"/>
    <w:rsid w:val="009856CE"/>
    <w:rsid w:val="00986245"/>
    <w:rsid w:val="00991AF4"/>
    <w:rsid w:val="009942E1"/>
    <w:rsid w:val="009979AB"/>
    <w:rsid w:val="00997C0B"/>
    <w:rsid w:val="009A1F1B"/>
    <w:rsid w:val="009A34D0"/>
    <w:rsid w:val="009A46E4"/>
    <w:rsid w:val="009A52D9"/>
    <w:rsid w:val="009B374A"/>
    <w:rsid w:val="009B52E3"/>
    <w:rsid w:val="009C37AA"/>
    <w:rsid w:val="009C5F28"/>
    <w:rsid w:val="009C6F30"/>
    <w:rsid w:val="009D2609"/>
    <w:rsid w:val="009D2FA8"/>
    <w:rsid w:val="009D338A"/>
    <w:rsid w:val="009D689C"/>
    <w:rsid w:val="009E2CA6"/>
    <w:rsid w:val="009E2F21"/>
    <w:rsid w:val="009E41E6"/>
    <w:rsid w:val="009F2CBE"/>
    <w:rsid w:val="009F3825"/>
    <w:rsid w:val="009F3B6C"/>
    <w:rsid w:val="009F435B"/>
    <w:rsid w:val="009F5C99"/>
    <w:rsid w:val="00A048A3"/>
    <w:rsid w:val="00A060D3"/>
    <w:rsid w:val="00A075EF"/>
    <w:rsid w:val="00A1255D"/>
    <w:rsid w:val="00A15788"/>
    <w:rsid w:val="00A15E72"/>
    <w:rsid w:val="00A1603D"/>
    <w:rsid w:val="00A16544"/>
    <w:rsid w:val="00A17C50"/>
    <w:rsid w:val="00A2062F"/>
    <w:rsid w:val="00A209BF"/>
    <w:rsid w:val="00A222D1"/>
    <w:rsid w:val="00A30956"/>
    <w:rsid w:val="00A3207B"/>
    <w:rsid w:val="00A32710"/>
    <w:rsid w:val="00A3647F"/>
    <w:rsid w:val="00A3716D"/>
    <w:rsid w:val="00A37D49"/>
    <w:rsid w:val="00A42E35"/>
    <w:rsid w:val="00A463E2"/>
    <w:rsid w:val="00A50585"/>
    <w:rsid w:val="00A516C7"/>
    <w:rsid w:val="00A522E2"/>
    <w:rsid w:val="00A60CB2"/>
    <w:rsid w:val="00A65582"/>
    <w:rsid w:val="00A7024C"/>
    <w:rsid w:val="00A7143D"/>
    <w:rsid w:val="00A76EB2"/>
    <w:rsid w:val="00A77516"/>
    <w:rsid w:val="00A828BA"/>
    <w:rsid w:val="00A863C0"/>
    <w:rsid w:val="00A86EE6"/>
    <w:rsid w:val="00A91A17"/>
    <w:rsid w:val="00A922D9"/>
    <w:rsid w:val="00A93E3F"/>
    <w:rsid w:val="00A943A3"/>
    <w:rsid w:val="00A9539A"/>
    <w:rsid w:val="00A96284"/>
    <w:rsid w:val="00AA0895"/>
    <w:rsid w:val="00AA42AE"/>
    <w:rsid w:val="00AA5ED0"/>
    <w:rsid w:val="00AA61A3"/>
    <w:rsid w:val="00AB2DA7"/>
    <w:rsid w:val="00AB2EA8"/>
    <w:rsid w:val="00AB336B"/>
    <w:rsid w:val="00AB3754"/>
    <w:rsid w:val="00AB3B8E"/>
    <w:rsid w:val="00AB422D"/>
    <w:rsid w:val="00AB5960"/>
    <w:rsid w:val="00AB644D"/>
    <w:rsid w:val="00AB6BDE"/>
    <w:rsid w:val="00AC41A8"/>
    <w:rsid w:val="00AC55B3"/>
    <w:rsid w:val="00AD05ED"/>
    <w:rsid w:val="00AD13D8"/>
    <w:rsid w:val="00AD1E4F"/>
    <w:rsid w:val="00AD2A69"/>
    <w:rsid w:val="00AD4478"/>
    <w:rsid w:val="00AD4AB9"/>
    <w:rsid w:val="00AD63F3"/>
    <w:rsid w:val="00AD659C"/>
    <w:rsid w:val="00AD6A2A"/>
    <w:rsid w:val="00AD704A"/>
    <w:rsid w:val="00AE0857"/>
    <w:rsid w:val="00AE1189"/>
    <w:rsid w:val="00AE1A01"/>
    <w:rsid w:val="00AE3DE4"/>
    <w:rsid w:val="00AF1737"/>
    <w:rsid w:val="00AF3C12"/>
    <w:rsid w:val="00B00228"/>
    <w:rsid w:val="00B004A8"/>
    <w:rsid w:val="00B02060"/>
    <w:rsid w:val="00B02E3B"/>
    <w:rsid w:val="00B0411E"/>
    <w:rsid w:val="00B04E3A"/>
    <w:rsid w:val="00B05045"/>
    <w:rsid w:val="00B058EA"/>
    <w:rsid w:val="00B10FF2"/>
    <w:rsid w:val="00B157D5"/>
    <w:rsid w:val="00B22345"/>
    <w:rsid w:val="00B22FFC"/>
    <w:rsid w:val="00B26F23"/>
    <w:rsid w:val="00B27051"/>
    <w:rsid w:val="00B27F42"/>
    <w:rsid w:val="00B31E26"/>
    <w:rsid w:val="00B379A6"/>
    <w:rsid w:val="00B37DFA"/>
    <w:rsid w:val="00B4107C"/>
    <w:rsid w:val="00B43C3D"/>
    <w:rsid w:val="00B460BF"/>
    <w:rsid w:val="00B46721"/>
    <w:rsid w:val="00B55127"/>
    <w:rsid w:val="00B55B56"/>
    <w:rsid w:val="00B562A8"/>
    <w:rsid w:val="00B57364"/>
    <w:rsid w:val="00B60BFE"/>
    <w:rsid w:val="00B615E1"/>
    <w:rsid w:val="00B644FF"/>
    <w:rsid w:val="00B646E5"/>
    <w:rsid w:val="00B670EE"/>
    <w:rsid w:val="00B67E2E"/>
    <w:rsid w:val="00B760BE"/>
    <w:rsid w:val="00B831B4"/>
    <w:rsid w:val="00B84D78"/>
    <w:rsid w:val="00B951A8"/>
    <w:rsid w:val="00B95E16"/>
    <w:rsid w:val="00B95FA2"/>
    <w:rsid w:val="00B96D9A"/>
    <w:rsid w:val="00B97CCC"/>
    <w:rsid w:val="00BA0924"/>
    <w:rsid w:val="00BA5911"/>
    <w:rsid w:val="00BA6206"/>
    <w:rsid w:val="00BB6D71"/>
    <w:rsid w:val="00BC017D"/>
    <w:rsid w:val="00BC3AEB"/>
    <w:rsid w:val="00BC5F32"/>
    <w:rsid w:val="00BD0219"/>
    <w:rsid w:val="00BD3B9F"/>
    <w:rsid w:val="00BD5304"/>
    <w:rsid w:val="00BD7846"/>
    <w:rsid w:val="00BE315C"/>
    <w:rsid w:val="00BE425C"/>
    <w:rsid w:val="00BF1804"/>
    <w:rsid w:val="00BF18E8"/>
    <w:rsid w:val="00BF2678"/>
    <w:rsid w:val="00BF2AC6"/>
    <w:rsid w:val="00BF3605"/>
    <w:rsid w:val="00BF3884"/>
    <w:rsid w:val="00BF6D0E"/>
    <w:rsid w:val="00BF6F21"/>
    <w:rsid w:val="00C013F5"/>
    <w:rsid w:val="00C01E88"/>
    <w:rsid w:val="00C02D0D"/>
    <w:rsid w:val="00C07BE0"/>
    <w:rsid w:val="00C11149"/>
    <w:rsid w:val="00C11371"/>
    <w:rsid w:val="00C130D1"/>
    <w:rsid w:val="00C13590"/>
    <w:rsid w:val="00C20EE9"/>
    <w:rsid w:val="00C214C3"/>
    <w:rsid w:val="00C23EAB"/>
    <w:rsid w:val="00C26DC9"/>
    <w:rsid w:val="00C33AE2"/>
    <w:rsid w:val="00C41DD7"/>
    <w:rsid w:val="00C42C59"/>
    <w:rsid w:val="00C45C8B"/>
    <w:rsid w:val="00C505D0"/>
    <w:rsid w:val="00C51D13"/>
    <w:rsid w:val="00C56A6C"/>
    <w:rsid w:val="00C631F8"/>
    <w:rsid w:val="00C645D2"/>
    <w:rsid w:val="00C650DB"/>
    <w:rsid w:val="00C72FFB"/>
    <w:rsid w:val="00C81797"/>
    <w:rsid w:val="00C83441"/>
    <w:rsid w:val="00C95164"/>
    <w:rsid w:val="00CA3E1D"/>
    <w:rsid w:val="00CA5E9E"/>
    <w:rsid w:val="00CA7DD4"/>
    <w:rsid w:val="00CB0747"/>
    <w:rsid w:val="00CB15B4"/>
    <w:rsid w:val="00CB18A5"/>
    <w:rsid w:val="00CB323B"/>
    <w:rsid w:val="00CB431C"/>
    <w:rsid w:val="00CB4400"/>
    <w:rsid w:val="00CB45DA"/>
    <w:rsid w:val="00CC2266"/>
    <w:rsid w:val="00CC283F"/>
    <w:rsid w:val="00CC4510"/>
    <w:rsid w:val="00CC74F7"/>
    <w:rsid w:val="00CD60AD"/>
    <w:rsid w:val="00CD6A8E"/>
    <w:rsid w:val="00CD7544"/>
    <w:rsid w:val="00CE02B1"/>
    <w:rsid w:val="00CE13E7"/>
    <w:rsid w:val="00CE2608"/>
    <w:rsid w:val="00CE78FD"/>
    <w:rsid w:val="00CE7919"/>
    <w:rsid w:val="00CF09CE"/>
    <w:rsid w:val="00CF2092"/>
    <w:rsid w:val="00CF216F"/>
    <w:rsid w:val="00CF6AC7"/>
    <w:rsid w:val="00CF7866"/>
    <w:rsid w:val="00D02D17"/>
    <w:rsid w:val="00D04570"/>
    <w:rsid w:val="00D114C8"/>
    <w:rsid w:val="00D11DE5"/>
    <w:rsid w:val="00D134CF"/>
    <w:rsid w:val="00D15851"/>
    <w:rsid w:val="00D21DCD"/>
    <w:rsid w:val="00D229E2"/>
    <w:rsid w:val="00D23FF3"/>
    <w:rsid w:val="00D24845"/>
    <w:rsid w:val="00D303FB"/>
    <w:rsid w:val="00D31999"/>
    <w:rsid w:val="00D325CC"/>
    <w:rsid w:val="00D33B4D"/>
    <w:rsid w:val="00D41010"/>
    <w:rsid w:val="00D41912"/>
    <w:rsid w:val="00D430A3"/>
    <w:rsid w:val="00D435F8"/>
    <w:rsid w:val="00D46280"/>
    <w:rsid w:val="00D462F1"/>
    <w:rsid w:val="00D509C6"/>
    <w:rsid w:val="00D512DD"/>
    <w:rsid w:val="00D51BF1"/>
    <w:rsid w:val="00D534AE"/>
    <w:rsid w:val="00D5622C"/>
    <w:rsid w:val="00D56501"/>
    <w:rsid w:val="00D56E8C"/>
    <w:rsid w:val="00D618B9"/>
    <w:rsid w:val="00D62B8F"/>
    <w:rsid w:val="00D62E53"/>
    <w:rsid w:val="00D655E9"/>
    <w:rsid w:val="00D67DED"/>
    <w:rsid w:val="00D712B3"/>
    <w:rsid w:val="00D7336E"/>
    <w:rsid w:val="00D75344"/>
    <w:rsid w:val="00D7684B"/>
    <w:rsid w:val="00D82C0E"/>
    <w:rsid w:val="00D834DD"/>
    <w:rsid w:val="00D865A9"/>
    <w:rsid w:val="00D8684F"/>
    <w:rsid w:val="00D86F2A"/>
    <w:rsid w:val="00D97A23"/>
    <w:rsid w:val="00DA157E"/>
    <w:rsid w:val="00DA3C6F"/>
    <w:rsid w:val="00DA4B83"/>
    <w:rsid w:val="00DA5B72"/>
    <w:rsid w:val="00DA7285"/>
    <w:rsid w:val="00DA7D94"/>
    <w:rsid w:val="00DB0AAA"/>
    <w:rsid w:val="00DB1459"/>
    <w:rsid w:val="00DB34DD"/>
    <w:rsid w:val="00DB6C36"/>
    <w:rsid w:val="00DC3F89"/>
    <w:rsid w:val="00DD0218"/>
    <w:rsid w:val="00DD3117"/>
    <w:rsid w:val="00DD6B57"/>
    <w:rsid w:val="00DE1640"/>
    <w:rsid w:val="00DE1C69"/>
    <w:rsid w:val="00DE2909"/>
    <w:rsid w:val="00DE7EE2"/>
    <w:rsid w:val="00DF36CA"/>
    <w:rsid w:val="00DF585C"/>
    <w:rsid w:val="00DF61A5"/>
    <w:rsid w:val="00E0031F"/>
    <w:rsid w:val="00E01A61"/>
    <w:rsid w:val="00E07329"/>
    <w:rsid w:val="00E10663"/>
    <w:rsid w:val="00E10CDC"/>
    <w:rsid w:val="00E14568"/>
    <w:rsid w:val="00E1518F"/>
    <w:rsid w:val="00E166A6"/>
    <w:rsid w:val="00E169AD"/>
    <w:rsid w:val="00E201C4"/>
    <w:rsid w:val="00E23A58"/>
    <w:rsid w:val="00E24A03"/>
    <w:rsid w:val="00E30B96"/>
    <w:rsid w:val="00E30F3A"/>
    <w:rsid w:val="00E328D3"/>
    <w:rsid w:val="00E32B86"/>
    <w:rsid w:val="00E32D74"/>
    <w:rsid w:val="00E34165"/>
    <w:rsid w:val="00E344EF"/>
    <w:rsid w:val="00E410D6"/>
    <w:rsid w:val="00E411F4"/>
    <w:rsid w:val="00E42262"/>
    <w:rsid w:val="00E45589"/>
    <w:rsid w:val="00E46452"/>
    <w:rsid w:val="00E46D9A"/>
    <w:rsid w:val="00E50107"/>
    <w:rsid w:val="00E51BEF"/>
    <w:rsid w:val="00E52853"/>
    <w:rsid w:val="00E5305F"/>
    <w:rsid w:val="00E559FD"/>
    <w:rsid w:val="00E5751E"/>
    <w:rsid w:val="00E60EE5"/>
    <w:rsid w:val="00E638EF"/>
    <w:rsid w:val="00E73BCF"/>
    <w:rsid w:val="00E74CD1"/>
    <w:rsid w:val="00E77095"/>
    <w:rsid w:val="00E772C4"/>
    <w:rsid w:val="00E80721"/>
    <w:rsid w:val="00E81190"/>
    <w:rsid w:val="00E8166A"/>
    <w:rsid w:val="00E82160"/>
    <w:rsid w:val="00E825E6"/>
    <w:rsid w:val="00E84471"/>
    <w:rsid w:val="00E91287"/>
    <w:rsid w:val="00E9166C"/>
    <w:rsid w:val="00E92CC8"/>
    <w:rsid w:val="00E93728"/>
    <w:rsid w:val="00E94AD8"/>
    <w:rsid w:val="00EA0266"/>
    <w:rsid w:val="00EA2DDC"/>
    <w:rsid w:val="00EA45AE"/>
    <w:rsid w:val="00EB0061"/>
    <w:rsid w:val="00EB1D71"/>
    <w:rsid w:val="00EC1EF4"/>
    <w:rsid w:val="00EC2305"/>
    <w:rsid w:val="00EC345E"/>
    <w:rsid w:val="00EC4614"/>
    <w:rsid w:val="00EC5474"/>
    <w:rsid w:val="00EC77E5"/>
    <w:rsid w:val="00ED3CCF"/>
    <w:rsid w:val="00ED3D2C"/>
    <w:rsid w:val="00ED45D1"/>
    <w:rsid w:val="00ED6B57"/>
    <w:rsid w:val="00EE01DF"/>
    <w:rsid w:val="00EE5FAC"/>
    <w:rsid w:val="00EE6230"/>
    <w:rsid w:val="00EE660E"/>
    <w:rsid w:val="00EF2258"/>
    <w:rsid w:val="00EF2995"/>
    <w:rsid w:val="00EF42ED"/>
    <w:rsid w:val="00EF5801"/>
    <w:rsid w:val="00EF681B"/>
    <w:rsid w:val="00EF6825"/>
    <w:rsid w:val="00F00039"/>
    <w:rsid w:val="00F00491"/>
    <w:rsid w:val="00F00914"/>
    <w:rsid w:val="00F01AE0"/>
    <w:rsid w:val="00F025A1"/>
    <w:rsid w:val="00F02A81"/>
    <w:rsid w:val="00F0340B"/>
    <w:rsid w:val="00F06E26"/>
    <w:rsid w:val="00F07ACD"/>
    <w:rsid w:val="00F07C5E"/>
    <w:rsid w:val="00F1235E"/>
    <w:rsid w:val="00F1251C"/>
    <w:rsid w:val="00F12A83"/>
    <w:rsid w:val="00F140DA"/>
    <w:rsid w:val="00F143CE"/>
    <w:rsid w:val="00F17821"/>
    <w:rsid w:val="00F20CF7"/>
    <w:rsid w:val="00F247A1"/>
    <w:rsid w:val="00F2768B"/>
    <w:rsid w:val="00F27A90"/>
    <w:rsid w:val="00F30A4F"/>
    <w:rsid w:val="00F323B1"/>
    <w:rsid w:val="00F35EF2"/>
    <w:rsid w:val="00F37CB9"/>
    <w:rsid w:val="00F40367"/>
    <w:rsid w:val="00F409A1"/>
    <w:rsid w:val="00F41A0B"/>
    <w:rsid w:val="00F41CE0"/>
    <w:rsid w:val="00F4391D"/>
    <w:rsid w:val="00F52812"/>
    <w:rsid w:val="00F52E44"/>
    <w:rsid w:val="00F53E12"/>
    <w:rsid w:val="00F54AD6"/>
    <w:rsid w:val="00F555A5"/>
    <w:rsid w:val="00F55B90"/>
    <w:rsid w:val="00F56CFF"/>
    <w:rsid w:val="00F61824"/>
    <w:rsid w:val="00F61825"/>
    <w:rsid w:val="00F61959"/>
    <w:rsid w:val="00F661DB"/>
    <w:rsid w:val="00F71282"/>
    <w:rsid w:val="00F74AE3"/>
    <w:rsid w:val="00F755D4"/>
    <w:rsid w:val="00F75DBE"/>
    <w:rsid w:val="00F80915"/>
    <w:rsid w:val="00F81E5B"/>
    <w:rsid w:val="00F82C6A"/>
    <w:rsid w:val="00F83376"/>
    <w:rsid w:val="00F83A07"/>
    <w:rsid w:val="00F845A5"/>
    <w:rsid w:val="00F86B93"/>
    <w:rsid w:val="00F90A9E"/>
    <w:rsid w:val="00F914C8"/>
    <w:rsid w:val="00F94135"/>
    <w:rsid w:val="00F947C4"/>
    <w:rsid w:val="00F961E8"/>
    <w:rsid w:val="00F96284"/>
    <w:rsid w:val="00F97E99"/>
    <w:rsid w:val="00FA08D9"/>
    <w:rsid w:val="00FA26AA"/>
    <w:rsid w:val="00FA3DD7"/>
    <w:rsid w:val="00FB0AA3"/>
    <w:rsid w:val="00FB1CFB"/>
    <w:rsid w:val="00FB2715"/>
    <w:rsid w:val="00FB4EBA"/>
    <w:rsid w:val="00FB77D0"/>
    <w:rsid w:val="00FC11E0"/>
    <w:rsid w:val="00FC2B8B"/>
    <w:rsid w:val="00FC6270"/>
    <w:rsid w:val="00FC6E1E"/>
    <w:rsid w:val="00FD01E2"/>
    <w:rsid w:val="00FD1B02"/>
    <w:rsid w:val="00FD2C2E"/>
    <w:rsid w:val="00FD66CE"/>
    <w:rsid w:val="00FD6D72"/>
    <w:rsid w:val="00FD7A63"/>
    <w:rsid w:val="00FE00D0"/>
    <w:rsid w:val="00FE44B4"/>
    <w:rsid w:val="00FE7458"/>
    <w:rsid w:val="00FF5AAA"/>
    <w:rsid w:val="00FF623D"/>
    <w:rsid w:val="00FF7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8EA749"/>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3F2CD6"/>
  </w:style>
  <w:style w:type="character" w:customStyle="1" w:styleId="contextualspellingandgrammarerror">
    <w:name w:val="contextualspellingandgrammarerror"/>
    <w:basedOn w:val="DefaultParagraphFont"/>
    <w:rsid w:val="003F2CD6"/>
  </w:style>
  <w:style w:type="character" w:customStyle="1" w:styleId="eop">
    <w:name w:val="eop"/>
    <w:basedOn w:val="DefaultParagraphFont"/>
    <w:rsid w:val="003F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1034</RACS_x0020_ID>
    <Approved_x0020_Provider xmlns="a8338b6e-77a6-4851-82b6-98166143ffdd">Bupa Aged Care Australia Pty Ltd</Approved_x0020_Provider>
    <Management_x0020_Company_x0020_ID xmlns="a8338b6e-77a6-4851-82b6-98166143ffdd" xsi:nil="true"/>
    <Home xmlns="a8338b6e-77a6-4851-82b6-98166143ffdd">Bupa Seaforth</Home>
    <Signed xmlns="a8338b6e-77a6-4851-82b6-98166143ffdd" xsi:nil="true"/>
    <Uploaded xmlns="a8338b6e-77a6-4851-82b6-98166143ffdd">true</Uploaded>
    <Management_x0020_Company xmlns="a8338b6e-77a6-4851-82b6-98166143ffdd" xsi:nil="true"/>
    <Doc_x0020_Date xmlns="a8338b6e-77a6-4851-82b6-98166143ffdd">2020-02-10T00:41:43+00:00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47278505-288C-E611-8F23-005056922186</Home_x0020_ID>
    <State xmlns="a8338b6e-77a6-4851-82b6-98166143ffdd">NSW</State>
    <Doc_x0020_Sent_Received_x0020_Date xmlns="a8338b6e-77a6-4851-82b6-98166143ffdd">2020-02-07T00:00:00+00:00</Doc_x0020_Sent_Received_x0020_Date>
    <Activity_x0020_ID xmlns="a8338b6e-77a6-4851-82b6-98166143ffdd">3E023117-1DF5-E911-9163-005056922186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FD5D-B4D8-4ECE-BDD7-186360E3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www.w3.org/XML/1998/namespace"/>
    <ds:schemaRef ds:uri="a8338b6e-77a6-4851-82b6-98166143ffdd"/>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CCC0E6F-2C91-4A98-A38A-C7AE57B6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6923</Words>
  <Characters>39464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2020-03-09T04:29:00Z</dcterms:created>
  <dcterms:modified xsi:type="dcterms:W3CDTF">2020-03-09T04:29:00Z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