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B870" w14:textId="77777777" w:rsidR="001504BD" w:rsidRPr="003C6EC2" w:rsidRDefault="001504BD" w:rsidP="001504B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F5BA1D" wp14:editId="3DF5BA1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796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F5BA1F" wp14:editId="3DF5BA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750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Seaforth</w:t>
      </w:r>
      <w:r w:rsidRPr="003C6EC2">
        <w:rPr>
          <w:rFonts w:ascii="Arial Black" w:hAnsi="Arial Black"/>
        </w:rPr>
        <w:t xml:space="preserve"> </w:t>
      </w:r>
    </w:p>
    <w:p w14:paraId="3DF5B871" w14:textId="77777777" w:rsidR="001504BD" w:rsidRPr="003C6EC2" w:rsidRDefault="001504BD" w:rsidP="001504BD">
      <w:pPr>
        <w:pStyle w:val="Title"/>
        <w:spacing w:before="360" w:after="480"/>
      </w:pPr>
      <w:r w:rsidRPr="003C6EC2">
        <w:rPr>
          <w:rFonts w:ascii="Arial Black" w:eastAsia="Calibri" w:hAnsi="Arial Black"/>
          <w:sz w:val="56"/>
        </w:rPr>
        <w:t>Performance Report</w:t>
      </w:r>
    </w:p>
    <w:p w14:paraId="3DF5B872" w14:textId="77777777" w:rsidR="001504BD" w:rsidRPr="003C6EC2" w:rsidRDefault="001504BD" w:rsidP="001504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Sydney Road </w:t>
      </w:r>
      <w:r w:rsidRPr="003C6EC2">
        <w:rPr>
          <w:color w:val="FFFFFF" w:themeColor="background1"/>
          <w:sz w:val="28"/>
        </w:rPr>
        <w:br/>
        <w:t>SEAFORTH NSW 2092</w:t>
      </w:r>
      <w:r w:rsidRPr="003C6EC2">
        <w:rPr>
          <w:color w:val="FFFFFF" w:themeColor="background1"/>
          <w:sz w:val="28"/>
        </w:rPr>
        <w:br/>
      </w:r>
      <w:r w:rsidRPr="003C6EC2">
        <w:rPr>
          <w:rFonts w:eastAsia="Calibri"/>
          <w:color w:val="FFFFFF" w:themeColor="background1"/>
          <w:sz w:val="28"/>
          <w:szCs w:val="56"/>
          <w:lang w:eastAsia="en-US"/>
        </w:rPr>
        <w:t>Phone number: 02 9917 0500</w:t>
      </w:r>
    </w:p>
    <w:p w14:paraId="3DF5B873" w14:textId="77777777" w:rsidR="001504BD" w:rsidRDefault="001504BD" w:rsidP="001504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1034 </w:t>
      </w:r>
    </w:p>
    <w:p w14:paraId="3DF5B874" w14:textId="77777777" w:rsidR="001504BD" w:rsidRPr="003C6EC2" w:rsidRDefault="001504BD" w:rsidP="001504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DF5B875" w14:textId="77777777" w:rsidR="001504BD" w:rsidRPr="003C6EC2" w:rsidRDefault="001504BD" w:rsidP="001504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April 2021 to 16 April 2021</w:t>
      </w:r>
    </w:p>
    <w:p w14:paraId="3DF5B876" w14:textId="714CC7CB" w:rsidR="001504BD" w:rsidRPr="00E93D41" w:rsidRDefault="001504BD" w:rsidP="001504B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97EFC">
        <w:rPr>
          <w:color w:val="FFFFFF" w:themeColor="background1"/>
          <w:sz w:val="28"/>
        </w:rPr>
        <w:t>2 June 2021</w:t>
      </w:r>
    </w:p>
    <w:bookmarkEnd w:id="0"/>
    <w:p w14:paraId="3DF5B877" w14:textId="77777777" w:rsidR="001504BD" w:rsidRPr="003C6EC2" w:rsidRDefault="001504BD" w:rsidP="001504BD">
      <w:pPr>
        <w:tabs>
          <w:tab w:val="left" w:pos="2127"/>
        </w:tabs>
        <w:spacing w:before="120"/>
        <w:rPr>
          <w:rFonts w:eastAsia="Calibri"/>
          <w:b/>
          <w:color w:val="FFFFFF" w:themeColor="background1"/>
          <w:sz w:val="28"/>
          <w:szCs w:val="56"/>
          <w:lang w:eastAsia="en-US"/>
        </w:rPr>
      </w:pPr>
    </w:p>
    <w:p w14:paraId="3DF5B878" w14:textId="77777777" w:rsidR="001504BD" w:rsidRDefault="001504BD" w:rsidP="001504BD">
      <w:pPr>
        <w:pStyle w:val="Heading1"/>
        <w:sectPr w:rsidR="001504BD" w:rsidSect="001504B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F5B879" w14:textId="77777777" w:rsidR="001504BD" w:rsidRDefault="001504BD" w:rsidP="001504BD">
      <w:pPr>
        <w:pStyle w:val="Heading1"/>
      </w:pPr>
      <w:bookmarkStart w:id="1" w:name="_Hlk32477662"/>
      <w:r>
        <w:lastRenderedPageBreak/>
        <w:t>Publication of report</w:t>
      </w:r>
    </w:p>
    <w:p w14:paraId="3DF5B87A" w14:textId="77777777" w:rsidR="001504BD" w:rsidRPr="006B166B" w:rsidRDefault="001504BD" w:rsidP="001504B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F5B87B" w14:textId="77777777" w:rsidR="001504BD" w:rsidRPr="0094564F" w:rsidRDefault="001504BD" w:rsidP="001504B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50"/>
        <w:gridCol w:w="2004"/>
      </w:tblGrid>
      <w:tr w:rsidR="00765EC8" w14:paraId="3DF5B881" w14:textId="77777777" w:rsidTr="00BA5284">
        <w:trPr>
          <w:trHeight w:val="227"/>
        </w:trPr>
        <w:tc>
          <w:tcPr>
            <w:tcW w:w="3929" w:type="pct"/>
            <w:shd w:val="clear" w:color="auto" w:fill="auto"/>
          </w:tcPr>
          <w:p w14:paraId="3DF5B87F" w14:textId="77777777" w:rsidR="001504BD" w:rsidRPr="001E6954" w:rsidRDefault="001504BD" w:rsidP="001504BD">
            <w:pPr>
              <w:keepNext/>
              <w:spacing w:before="40" w:after="40" w:line="240" w:lineRule="auto"/>
              <w:rPr>
                <w:b/>
              </w:rPr>
            </w:pPr>
            <w:bookmarkStart w:id="2" w:name="_Hlk27119070"/>
            <w:r w:rsidRPr="001E6954">
              <w:rPr>
                <w:b/>
              </w:rPr>
              <w:t>Standard 1 Consumer dignity and choice</w:t>
            </w:r>
          </w:p>
        </w:tc>
        <w:tc>
          <w:tcPr>
            <w:tcW w:w="1071" w:type="pct"/>
            <w:shd w:val="clear" w:color="auto" w:fill="auto"/>
          </w:tcPr>
          <w:p w14:paraId="3DF5B880" w14:textId="52B3D40E" w:rsidR="001504BD" w:rsidRPr="001E6954" w:rsidRDefault="001504BD" w:rsidP="001504BD">
            <w:pPr>
              <w:keepNext/>
              <w:spacing w:before="40" w:after="40" w:line="240" w:lineRule="auto"/>
              <w:jc w:val="right"/>
              <w:rPr>
                <w:b/>
                <w:bCs/>
                <w:iCs/>
                <w:color w:val="00577D"/>
                <w:szCs w:val="40"/>
              </w:rPr>
            </w:pPr>
            <w:r w:rsidRPr="001E6954">
              <w:rPr>
                <w:b/>
                <w:bCs/>
                <w:iCs/>
                <w:color w:val="00577D"/>
                <w:szCs w:val="40"/>
              </w:rPr>
              <w:t>Compliant</w:t>
            </w:r>
          </w:p>
        </w:tc>
      </w:tr>
      <w:tr w:rsidR="00BA5284" w14:paraId="3DF5B884" w14:textId="77777777" w:rsidTr="00BA5284">
        <w:trPr>
          <w:trHeight w:val="227"/>
        </w:trPr>
        <w:tc>
          <w:tcPr>
            <w:tcW w:w="3929" w:type="pct"/>
            <w:shd w:val="clear" w:color="auto" w:fill="auto"/>
          </w:tcPr>
          <w:p w14:paraId="3DF5B882" w14:textId="77777777" w:rsidR="00BA5284" w:rsidRPr="001E6954" w:rsidRDefault="00BA5284" w:rsidP="00BA5284">
            <w:pPr>
              <w:spacing w:before="40" w:after="40" w:line="240" w:lineRule="auto"/>
              <w:ind w:left="318"/>
            </w:pPr>
            <w:r w:rsidRPr="001E6954">
              <w:t>Requirement 1(3)(a)</w:t>
            </w:r>
          </w:p>
        </w:tc>
        <w:tc>
          <w:tcPr>
            <w:tcW w:w="1071" w:type="pct"/>
            <w:shd w:val="clear" w:color="auto" w:fill="auto"/>
          </w:tcPr>
          <w:p w14:paraId="3DF5B883" w14:textId="7AA4DCB3"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BA5284" w14:paraId="3DF5B887" w14:textId="77777777" w:rsidTr="00BA5284">
        <w:trPr>
          <w:trHeight w:val="227"/>
        </w:trPr>
        <w:tc>
          <w:tcPr>
            <w:tcW w:w="3929" w:type="pct"/>
            <w:shd w:val="clear" w:color="auto" w:fill="auto"/>
          </w:tcPr>
          <w:p w14:paraId="3DF5B885" w14:textId="77777777" w:rsidR="00BA5284" w:rsidRPr="001E6954" w:rsidRDefault="00BA5284" w:rsidP="00BA5284">
            <w:pPr>
              <w:spacing w:before="40" w:after="40" w:line="240" w:lineRule="auto"/>
              <w:ind w:left="318"/>
            </w:pPr>
            <w:r w:rsidRPr="001E6954">
              <w:t>Requirement 1(3)(b)</w:t>
            </w:r>
          </w:p>
        </w:tc>
        <w:tc>
          <w:tcPr>
            <w:tcW w:w="1071" w:type="pct"/>
            <w:shd w:val="clear" w:color="auto" w:fill="auto"/>
          </w:tcPr>
          <w:p w14:paraId="3DF5B886" w14:textId="047D51A2"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BA5284" w14:paraId="3DF5B88A" w14:textId="77777777" w:rsidTr="00BA5284">
        <w:trPr>
          <w:trHeight w:val="227"/>
        </w:trPr>
        <w:tc>
          <w:tcPr>
            <w:tcW w:w="3929" w:type="pct"/>
            <w:shd w:val="clear" w:color="auto" w:fill="auto"/>
          </w:tcPr>
          <w:p w14:paraId="3DF5B888" w14:textId="77777777" w:rsidR="00BA5284" w:rsidRPr="001E6954" w:rsidRDefault="00BA5284" w:rsidP="00BA5284">
            <w:pPr>
              <w:spacing w:before="40" w:after="40" w:line="240" w:lineRule="auto"/>
              <w:ind w:left="318"/>
            </w:pPr>
            <w:r w:rsidRPr="001E6954">
              <w:t>Requirement 1(3)(c)</w:t>
            </w:r>
          </w:p>
        </w:tc>
        <w:tc>
          <w:tcPr>
            <w:tcW w:w="1071" w:type="pct"/>
            <w:shd w:val="clear" w:color="auto" w:fill="auto"/>
          </w:tcPr>
          <w:p w14:paraId="3DF5B889" w14:textId="711D58EF"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BA5284" w14:paraId="3DF5B88D" w14:textId="77777777" w:rsidTr="00BA5284">
        <w:trPr>
          <w:trHeight w:val="227"/>
        </w:trPr>
        <w:tc>
          <w:tcPr>
            <w:tcW w:w="3929" w:type="pct"/>
            <w:shd w:val="clear" w:color="auto" w:fill="auto"/>
          </w:tcPr>
          <w:p w14:paraId="3DF5B88B" w14:textId="77777777" w:rsidR="00BA5284" w:rsidRPr="001E6954" w:rsidRDefault="00BA5284" w:rsidP="00BA5284">
            <w:pPr>
              <w:spacing w:before="40" w:after="40" w:line="240" w:lineRule="auto"/>
              <w:ind w:left="318"/>
            </w:pPr>
            <w:r w:rsidRPr="001E6954">
              <w:t>Requirement 1(3)(d)</w:t>
            </w:r>
          </w:p>
        </w:tc>
        <w:tc>
          <w:tcPr>
            <w:tcW w:w="1071" w:type="pct"/>
            <w:shd w:val="clear" w:color="auto" w:fill="auto"/>
          </w:tcPr>
          <w:p w14:paraId="3DF5B88C" w14:textId="581D7967"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BA5284" w14:paraId="3DF5B890" w14:textId="77777777" w:rsidTr="00BA5284">
        <w:trPr>
          <w:trHeight w:val="227"/>
        </w:trPr>
        <w:tc>
          <w:tcPr>
            <w:tcW w:w="3929" w:type="pct"/>
            <w:shd w:val="clear" w:color="auto" w:fill="auto"/>
          </w:tcPr>
          <w:p w14:paraId="3DF5B88E" w14:textId="77777777" w:rsidR="00BA5284" w:rsidRPr="001E6954" w:rsidRDefault="00BA5284" w:rsidP="00BA5284">
            <w:pPr>
              <w:spacing w:before="40" w:after="40" w:line="240" w:lineRule="auto"/>
              <w:ind w:left="318"/>
            </w:pPr>
            <w:r w:rsidRPr="001E6954">
              <w:t>Requirement 1(3)(e)</w:t>
            </w:r>
          </w:p>
        </w:tc>
        <w:tc>
          <w:tcPr>
            <w:tcW w:w="1071" w:type="pct"/>
            <w:shd w:val="clear" w:color="auto" w:fill="auto"/>
          </w:tcPr>
          <w:p w14:paraId="3DF5B88F" w14:textId="5FA95BC7"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BA5284" w14:paraId="3DF5B893" w14:textId="77777777" w:rsidTr="00BA5284">
        <w:trPr>
          <w:trHeight w:val="227"/>
        </w:trPr>
        <w:tc>
          <w:tcPr>
            <w:tcW w:w="3929" w:type="pct"/>
            <w:shd w:val="clear" w:color="auto" w:fill="auto"/>
          </w:tcPr>
          <w:p w14:paraId="3DF5B891" w14:textId="77777777" w:rsidR="00BA5284" w:rsidRPr="001E6954" w:rsidRDefault="00BA5284" w:rsidP="00BA5284">
            <w:pPr>
              <w:spacing w:before="40" w:after="40" w:line="240" w:lineRule="auto"/>
              <w:ind w:left="318"/>
            </w:pPr>
            <w:r w:rsidRPr="001E6954">
              <w:t>Requirement 1(3)(f)</w:t>
            </w:r>
          </w:p>
        </w:tc>
        <w:tc>
          <w:tcPr>
            <w:tcW w:w="1071" w:type="pct"/>
            <w:shd w:val="clear" w:color="auto" w:fill="auto"/>
          </w:tcPr>
          <w:p w14:paraId="3DF5B892" w14:textId="58D1928E" w:rsidR="00BA5284" w:rsidRPr="001E6954" w:rsidRDefault="00BA5284" w:rsidP="00BA5284">
            <w:pPr>
              <w:spacing w:before="40" w:after="40" w:line="240" w:lineRule="auto"/>
              <w:jc w:val="right"/>
              <w:rPr>
                <w:color w:val="0000FF"/>
              </w:rPr>
            </w:pPr>
            <w:r w:rsidRPr="00932D6F">
              <w:rPr>
                <w:bCs/>
                <w:iCs/>
                <w:color w:val="00577D"/>
                <w:szCs w:val="40"/>
              </w:rPr>
              <w:t>Compliant</w:t>
            </w:r>
          </w:p>
        </w:tc>
      </w:tr>
      <w:tr w:rsidR="00765EC8" w14:paraId="3DF5B896" w14:textId="77777777" w:rsidTr="00BA5284">
        <w:trPr>
          <w:trHeight w:val="227"/>
        </w:trPr>
        <w:tc>
          <w:tcPr>
            <w:tcW w:w="3929" w:type="pct"/>
            <w:shd w:val="clear" w:color="auto" w:fill="auto"/>
          </w:tcPr>
          <w:p w14:paraId="3DF5B894" w14:textId="77777777" w:rsidR="001504BD" w:rsidRPr="001E6954" w:rsidRDefault="001504BD" w:rsidP="001504BD">
            <w:pPr>
              <w:keepNext/>
              <w:spacing w:before="40" w:after="40" w:line="240" w:lineRule="auto"/>
              <w:ind w:right="-109"/>
              <w:rPr>
                <w:b/>
              </w:rPr>
            </w:pPr>
            <w:r w:rsidRPr="001E6954">
              <w:rPr>
                <w:b/>
              </w:rPr>
              <w:t>Standard 2 Ongoing assessment and planning with consumers</w:t>
            </w:r>
          </w:p>
        </w:tc>
        <w:tc>
          <w:tcPr>
            <w:tcW w:w="1071" w:type="pct"/>
            <w:shd w:val="clear" w:color="auto" w:fill="auto"/>
          </w:tcPr>
          <w:p w14:paraId="3DF5B895" w14:textId="515D2976"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BA5284" w14:paraId="3DF5B899" w14:textId="77777777" w:rsidTr="00BA5284">
        <w:trPr>
          <w:trHeight w:val="227"/>
        </w:trPr>
        <w:tc>
          <w:tcPr>
            <w:tcW w:w="3929" w:type="pct"/>
            <w:shd w:val="clear" w:color="auto" w:fill="auto"/>
          </w:tcPr>
          <w:p w14:paraId="3DF5B897" w14:textId="77777777" w:rsidR="00BA5284" w:rsidRPr="001E6954" w:rsidRDefault="00BA5284" w:rsidP="00BA5284">
            <w:pPr>
              <w:spacing w:before="40" w:after="40" w:line="240" w:lineRule="auto"/>
              <w:ind w:left="318" w:hanging="7"/>
            </w:pPr>
            <w:r w:rsidRPr="001E6954">
              <w:t>Requirement 2(3)(a)</w:t>
            </w:r>
          </w:p>
        </w:tc>
        <w:tc>
          <w:tcPr>
            <w:tcW w:w="1071" w:type="pct"/>
            <w:shd w:val="clear" w:color="auto" w:fill="auto"/>
          </w:tcPr>
          <w:p w14:paraId="3DF5B898" w14:textId="2F5F61A4" w:rsidR="00BA5284" w:rsidRPr="001E6954" w:rsidRDefault="00BA5284" w:rsidP="00BA5284">
            <w:pPr>
              <w:spacing w:before="40" w:after="40" w:line="240" w:lineRule="auto"/>
              <w:jc w:val="right"/>
              <w:rPr>
                <w:color w:val="0000FF"/>
              </w:rPr>
            </w:pPr>
            <w:r w:rsidRPr="00722003">
              <w:rPr>
                <w:bCs/>
                <w:iCs/>
                <w:color w:val="00577D"/>
                <w:szCs w:val="40"/>
              </w:rPr>
              <w:t>Compliant</w:t>
            </w:r>
          </w:p>
        </w:tc>
      </w:tr>
      <w:tr w:rsidR="00BA5284" w14:paraId="3DF5B89C" w14:textId="77777777" w:rsidTr="00BA5284">
        <w:trPr>
          <w:trHeight w:val="227"/>
        </w:trPr>
        <w:tc>
          <w:tcPr>
            <w:tcW w:w="3929" w:type="pct"/>
            <w:shd w:val="clear" w:color="auto" w:fill="auto"/>
          </w:tcPr>
          <w:p w14:paraId="3DF5B89A" w14:textId="77777777" w:rsidR="00BA5284" w:rsidRPr="001E6954" w:rsidRDefault="00BA5284" w:rsidP="00BA5284">
            <w:pPr>
              <w:spacing w:before="40" w:after="40" w:line="240" w:lineRule="auto"/>
              <w:ind w:left="318" w:hanging="7"/>
            </w:pPr>
            <w:r w:rsidRPr="001E6954">
              <w:t>Requirement 2(3)(b)</w:t>
            </w:r>
          </w:p>
        </w:tc>
        <w:tc>
          <w:tcPr>
            <w:tcW w:w="1071" w:type="pct"/>
            <w:shd w:val="clear" w:color="auto" w:fill="auto"/>
          </w:tcPr>
          <w:p w14:paraId="3DF5B89B" w14:textId="7F1EF6AA" w:rsidR="00BA5284" w:rsidRPr="001E6954" w:rsidRDefault="00BA5284" w:rsidP="00BA5284">
            <w:pPr>
              <w:spacing w:before="40" w:after="40" w:line="240" w:lineRule="auto"/>
              <w:jc w:val="right"/>
              <w:rPr>
                <w:color w:val="0000FF"/>
              </w:rPr>
            </w:pPr>
            <w:r w:rsidRPr="00722003">
              <w:rPr>
                <w:bCs/>
                <w:iCs/>
                <w:color w:val="00577D"/>
                <w:szCs w:val="40"/>
              </w:rPr>
              <w:t>Compliant</w:t>
            </w:r>
          </w:p>
        </w:tc>
      </w:tr>
      <w:tr w:rsidR="00BA5284" w14:paraId="3DF5B89F" w14:textId="77777777" w:rsidTr="00BA5284">
        <w:trPr>
          <w:trHeight w:val="227"/>
        </w:trPr>
        <w:tc>
          <w:tcPr>
            <w:tcW w:w="3929" w:type="pct"/>
            <w:shd w:val="clear" w:color="auto" w:fill="auto"/>
          </w:tcPr>
          <w:p w14:paraId="3DF5B89D" w14:textId="77777777" w:rsidR="00BA5284" w:rsidRPr="001E6954" w:rsidRDefault="00BA5284" w:rsidP="00BA5284">
            <w:pPr>
              <w:spacing w:before="40" w:after="40" w:line="240" w:lineRule="auto"/>
              <w:ind w:left="318" w:hanging="7"/>
            </w:pPr>
            <w:r w:rsidRPr="001E6954">
              <w:t>Requirement 2(3)(c)</w:t>
            </w:r>
          </w:p>
        </w:tc>
        <w:tc>
          <w:tcPr>
            <w:tcW w:w="1071" w:type="pct"/>
            <w:shd w:val="clear" w:color="auto" w:fill="auto"/>
          </w:tcPr>
          <w:p w14:paraId="3DF5B89E" w14:textId="6142DECE" w:rsidR="00BA5284" w:rsidRPr="001E6954" w:rsidRDefault="00BA5284" w:rsidP="00BA5284">
            <w:pPr>
              <w:spacing w:before="40" w:after="40" w:line="240" w:lineRule="auto"/>
              <w:jc w:val="right"/>
              <w:rPr>
                <w:color w:val="0000FF"/>
              </w:rPr>
            </w:pPr>
            <w:r w:rsidRPr="00722003">
              <w:rPr>
                <w:bCs/>
                <w:iCs/>
                <w:color w:val="00577D"/>
                <w:szCs w:val="40"/>
              </w:rPr>
              <w:t>Compliant</w:t>
            </w:r>
          </w:p>
        </w:tc>
      </w:tr>
      <w:tr w:rsidR="00BA5284" w14:paraId="3DF5B8A2" w14:textId="77777777" w:rsidTr="00BA5284">
        <w:trPr>
          <w:trHeight w:val="227"/>
        </w:trPr>
        <w:tc>
          <w:tcPr>
            <w:tcW w:w="3929" w:type="pct"/>
            <w:shd w:val="clear" w:color="auto" w:fill="auto"/>
          </w:tcPr>
          <w:p w14:paraId="3DF5B8A0" w14:textId="77777777" w:rsidR="00BA5284" w:rsidRPr="001E6954" w:rsidRDefault="00BA5284" w:rsidP="00BA5284">
            <w:pPr>
              <w:spacing w:before="40" w:after="40" w:line="240" w:lineRule="auto"/>
              <w:ind w:left="318" w:hanging="7"/>
            </w:pPr>
            <w:r w:rsidRPr="001E6954">
              <w:t>Requirement 2(3)(d)</w:t>
            </w:r>
          </w:p>
        </w:tc>
        <w:tc>
          <w:tcPr>
            <w:tcW w:w="1071" w:type="pct"/>
            <w:shd w:val="clear" w:color="auto" w:fill="auto"/>
          </w:tcPr>
          <w:p w14:paraId="3DF5B8A1" w14:textId="56CCECDA" w:rsidR="00BA5284" w:rsidRPr="001E6954" w:rsidRDefault="00BA5284" w:rsidP="00BA5284">
            <w:pPr>
              <w:spacing w:before="40" w:after="40" w:line="240" w:lineRule="auto"/>
              <w:jc w:val="right"/>
              <w:rPr>
                <w:color w:val="0000FF"/>
              </w:rPr>
            </w:pPr>
            <w:r w:rsidRPr="00722003">
              <w:rPr>
                <w:bCs/>
                <w:iCs/>
                <w:color w:val="00577D"/>
                <w:szCs w:val="40"/>
              </w:rPr>
              <w:t>Compliant</w:t>
            </w:r>
          </w:p>
        </w:tc>
      </w:tr>
      <w:tr w:rsidR="00BA5284" w14:paraId="3DF5B8A5" w14:textId="77777777" w:rsidTr="00BA5284">
        <w:trPr>
          <w:trHeight w:val="227"/>
        </w:trPr>
        <w:tc>
          <w:tcPr>
            <w:tcW w:w="3929" w:type="pct"/>
            <w:shd w:val="clear" w:color="auto" w:fill="auto"/>
          </w:tcPr>
          <w:p w14:paraId="3DF5B8A3" w14:textId="77777777" w:rsidR="00BA5284" w:rsidRPr="001E6954" w:rsidRDefault="00BA5284" w:rsidP="00BA5284">
            <w:pPr>
              <w:spacing w:before="40" w:after="40" w:line="240" w:lineRule="auto"/>
              <w:ind w:left="318" w:hanging="7"/>
            </w:pPr>
            <w:r w:rsidRPr="001E6954">
              <w:t>Requirement 2(3)(e)</w:t>
            </w:r>
          </w:p>
        </w:tc>
        <w:tc>
          <w:tcPr>
            <w:tcW w:w="1071" w:type="pct"/>
            <w:shd w:val="clear" w:color="auto" w:fill="auto"/>
          </w:tcPr>
          <w:p w14:paraId="3DF5B8A4" w14:textId="435C9216" w:rsidR="00BA5284" w:rsidRPr="00AF17FC" w:rsidRDefault="00BA5284" w:rsidP="00BA5284">
            <w:pPr>
              <w:spacing w:before="40" w:after="40" w:line="240" w:lineRule="auto"/>
              <w:jc w:val="right"/>
              <w:rPr>
                <w:color w:val="0000FF"/>
              </w:rPr>
            </w:pPr>
            <w:r w:rsidRPr="00722003">
              <w:rPr>
                <w:bCs/>
                <w:iCs/>
                <w:color w:val="00577D"/>
                <w:szCs w:val="40"/>
              </w:rPr>
              <w:t>Compliant</w:t>
            </w:r>
          </w:p>
        </w:tc>
      </w:tr>
      <w:tr w:rsidR="00765EC8" w14:paraId="3DF5B8A8" w14:textId="77777777" w:rsidTr="00BA5284">
        <w:trPr>
          <w:trHeight w:val="227"/>
        </w:trPr>
        <w:tc>
          <w:tcPr>
            <w:tcW w:w="3929" w:type="pct"/>
            <w:shd w:val="clear" w:color="auto" w:fill="auto"/>
          </w:tcPr>
          <w:p w14:paraId="3DF5B8A6" w14:textId="77777777" w:rsidR="001504BD" w:rsidRPr="001E6954" w:rsidRDefault="001504BD" w:rsidP="001504BD">
            <w:pPr>
              <w:keepNext/>
              <w:spacing w:before="40" w:after="40" w:line="240" w:lineRule="auto"/>
              <w:rPr>
                <w:b/>
              </w:rPr>
            </w:pPr>
            <w:r w:rsidRPr="001E6954">
              <w:rPr>
                <w:b/>
              </w:rPr>
              <w:t>Standard 3 Personal care and clinical care</w:t>
            </w:r>
          </w:p>
        </w:tc>
        <w:tc>
          <w:tcPr>
            <w:tcW w:w="1071" w:type="pct"/>
            <w:shd w:val="clear" w:color="auto" w:fill="auto"/>
          </w:tcPr>
          <w:p w14:paraId="3DF5B8A7" w14:textId="10221714" w:rsidR="001504BD" w:rsidRPr="001E6954" w:rsidRDefault="00BA5284" w:rsidP="001504BD">
            <w:pPr>
              <w:keepNext/>
              <w:spacing w:before="40" w:after="40" w:line="240" w:lineRule="auto"/>
              <w:jc w:val="right"/>
              <w:rPr>
                <w:b/>
                <w:color w:val="0000FF"/>
              </w:rPr>
            </w:pPr>
            <w:r>
              <w:rPr>
                <w:b/>
                <w:bCs/>
                <w:iCs/>
                <w:color w:val="00577D"/>
                <w:szCs w:val="40"/>
              </w:rPr>
              <w:t>Non-Compliant</w:t>
            </w:r>
          </w:p>
        </w:tc>
      </w:tr>
      <w:tr w:rsidR="00765EC8" w14:paraId="3DF5B8AB" w14:textId="77777777" w:rsidTr="00BA5284">
        <w:trPr>
          <w:trHeight w:val="227"/>
        </w:trPr>
        <w:tc>
          <w:tcPr>
            <w:tcW w:w="3929" w:type="pct"/>
            <w:shd w:val="clear" w:color="auto" w:fill="auto"/>
          </w:tcPr>
          <w:p w14:paraId="3DF5B8A9" w14:textId="77777777" w:rsidR="001504BD" w:rsidRPr="002B4C72" w:rsidRDefault="001504BD" w:rsidP="001504BD">
            <w:pPr>
              <w:spacing w:before="40" w:after="40" w:line="240" w:lineRule="auto"/>
              <w:ind w:left="312"/>
            </w:pPr>
            <w:r w:rsidRPr="001E6954">
              <w:t>Requirement 3(3)(a)</w:t>
            </w:r>
          </w:p>
        </w:tc>
        <w:tc>
          <w:tcPr>
            <w:tcW w:w="1071" w:type="pct"/>
            <w:shd w:val="clear" w:color="auto" w:fill="auto"/>
          </w:tcPr>
          <w:p w14:paraId="3DF5B8AA" w14:textId="06DC1C95" w:rsidR="001504BD" w:rsidRPr="001E6954" w:rsidRDefault="001504BD" w:rsidP="001504BD">
            <w:pPr>
              <w:spacing w:before="40" w:after="40" w:line="240" w:lineRule="auto"/>
              <w:ind w:left="-107"/>
              <w:jc w:val="right"/>
              <w:rPr>
                <w:color w:val="0000FF"/>
              </w:rPr>
            </w:pPr>
            <w:r w:rsidRPr="001E6954">
              <w:rPr>
                <w:bCs/>
                <w:iCs/>
                <w:color w:val="00577D"/>
                <w:szCs w:val="40"/>
              </w:rPr>
              <w:t>Non-compliant</w:t>
            </w:r>
          </w:p>
        </w:tc>
      </w:tr>
      <w:tr w:rsidR="00BA5284" w14:paraId="3DF5B8AE" w14:textId="77777777" w:rsidTr="00BA5284">
        <w:trPr>
          <w:trHeight w:val="227"/>
        </w:trPr>
        <w:tc>
          <w:tcPr>
            <w:tcW w:w="3929" w:type="pct"/>
            <w:shd w:val="clear" w:color="auto" w:fill="auto"/>
          </w:tcPr>
          <w:p w14:paraId="3DF5B8AC" w14:textId="77777777" w:rsidR="00BA5284" w:rsidRPr="001E6954" w:rsidRDefault="00BA5284" w:rsidP="00BA5284">
            <w:pPr>
              <w:spacing w:before="40" w:after="40" w:line="240" w:lineRule="auto"/>
              <w:ind w:left="318" w:hanging="7"/>
            </w:pPr>
            <w:r w:rsidRPr="001E6954">
              <w:t>Requirement 3(3)(b)</w:t>
            </w:r>
          </w:p>
        </w:tc>
        <w:tc>
          <w:tcPr>
            <w:tcW w:w="1071" w:type="pct"/>
            <w:shd w:val="clear" w:color="auto" w:fill="auto"/>
          </w:tcPr>
          <w:p w14:paraId="3DF5B8AD" w14:textId="6DCBEBCA" w:rsidR="00BA5284" w:rsidRPr="001E6954" w:rsidRDefault="00BA5284" w:rsidP="00BA5284">
            <w:pPr>
              <w:spacing w:before="40" w:after="40" w:line="240" w:lineRule="auto"/>
              <w:jc w:val="right"/>
              <w:rPr>
                <w:color w:val="0000FF"/>
              </w:rPr>
            </w:pPr>
            <w:r w:rsidRPr="005F2D93">
              <w:rPr>
                <w:bCs/>
                <w:iCs/>
                <w:color w:val="00577D"/>
                <w:szCs w:val="40"/>
              </w:rPr>
              <w:t>Compliant</w:t>
            </w:r>
          </w:p>
        </w:tc>
      </w:tr>
      <w:tr w:rsidR="00BA5284" w14:paraId="3DF5B8B1" w14:textId="77777777" w:rsidTr="00BA5284">
        <w:trPr>
          <w:trHeight w:val="227"/>
        </w:trPr>
        <w:tc>
          <w:tcPr>
            <w:tcW w:w="3929" w:type="pct"/>
            <w:shd w:val="clear" w:color="auto" w:fill="auto"/>
          </w:tcPr>
          <w:p w14:paraId="3DF5B8AF" w14:textId="77777777" w:rsidR="00BA5284" w:rsidRPr="001E6954" w:rsidRDefault="00BA5284" w:rsidP="00BA5284">
            <w:pPr>
              <w:spacing w:before="40" w:after="40" w:line="240" w:lineRule="auto"/>
              <w:ind w:left="318" w:hanging="7"/>
            </w:pPr>
            <w:r w:rsidRPr="001E6954">
              <w:t>Requirement 3(3)(c)</w:t>
            </w:r>
          </w:p>
        </w:tc>
        <w:tc>
          <w:tcPr>
            <w:tcW w:w="1071" w:type="pct"/>
            <w:shd w:val="clear" w:color="auto" w:fill="auto"/>
          </w:tcPr>
          <w:p w14:paraId="3DF5B8B0" w14:textId="7C12E77A" w:rsidR="00BA5284" w:rsidRPr="001E6954" w:rsidRDefault="00BA5284" w:rsidP="00BA5284">
            <w:pPr>
              <w:spacing w:before="40" w:after="40" w:line="240" w:lineRule="auto"/>
              <w:jc w:val="right"/>
              <w:rPr>
                <w:color w:val="0000FF"/>
              </w:rPr>
            </w:pPr>
            <w:r w:rsidRPr="005F2D93">
              <w:rPr>
                <w:bCs/>
                <w:iCs/>
                <w:color w:val="00577D"/>
                <w:szCs w:val="40"/>
              </w:rPr>
              <w:t>Compliant</w:t>
            </w:r>
          </w:p>
        </w:tc>
      </w:tr>
      <w:tr w:rsidR="00BA5284" w14:paraId="3DF5B8B4" w14:textId="77777777" w:rsidTr="00BA5284">
        <w:trPr>
          <w:trHeight w:val="227"/>
        </w:trPr>
        <w:tc>
          <w:tcPr>
            <w:tcW w:w="3929" w:type="pct"/>
            <w:shd w:val="clear" w:color="auto" w:fill="auto"/>
          </w:tcPr>
          <w:p w14:paraId="3DF5B8B2" w14:textId="77777777" w:rsidR="00BA5284" w:rsidRPr="001E6954" w:rsidRDefault="00BA5284" w:rsidP="00BA5284">
            <w:pPr>
              <w:spacing w:before="40" w:after="40" w:line="240" w:lineRule="auto"/>
              <w:ind w:left="318" w:hanging="7"/>
            </w:pPr>
            <w:r w:rsidRPr="001E6954">
              <w:t>Requirement 3(3)(d)</w:t>
            </w:r>
          </w:p>
        </w:tc>
        <w:tc>
          <w:tcPr>
            <w:tcW w:w="1071" w:type="pct"/>
            <w:shd w:val="clear" w:color="auto" w:fill="auto"/>
          </w:tcPr>
          <w:p w14:paraId="3DF5B8B3" w14:textId="53A18137" w:rsidR="00BA5284" w:rsidRPr="001E6954" w:rsidRDefault="00BA5284" w:rsidP="00BA5284">
            <w:pPr>
              <w:spacing w:before="40" w:after="40" w:line="240" w:lineRule="auto"/>
              <w:jc w:val="right"/>
              <w:rPr>
                <w:color w:val="0000FF"/>
              </w:rPr>
            </w:pPr>
            <w:r w:rsidRPr="005F2D93">
              <w:rPr>
                <w:bCs/>
                <w:iCs/>
                <w:color w:val="00577D"/>
                <w:szCs w:val="40"/>
              </w:rPr>
              <w:t>Compliant</w:t>
            </w:r>
          </w:p>
        </w:tc>
      </w:tr>
      <w:tr w:rsidR="00BA5284" w14:paraId="3DF5B8B7" w14:textId="77777777" w:rsidTr="00BA5284">
        <w:trPr>
          <w:trHeight w:val="227"/>
        </w:trPr>
        <w:tc>
          <w:tcPr>
            <w:tcW w:w="3929" w:type="pct"/>
            <w:shd w:val="clear" w:color="auto" w:fill="auto"/>
          </w:tcPr>
          <w:p w14:paraId="3DF5B8B5" w14:textId="77777777" w:rsidR="00BA5284" w:rsidRPr="001E6954" w:rsidRDefault="00BA5284" w:rsidP="00BA5284">
            <w:pPr>
              <w:spacing w:before="40" w:after="40" w:line="240" w:lineRule="auto"/>
              <w:ind w:left="318" w:hanging="7"/>
            </w:pPr>
            <w:r w:rsidRPr="001E6954">
              <w:t>Requirement 3(3)(e)</w:t>
            </w:r>
          </w:p>
        </w:tc>
        <w:tc>
          <w:tcPr>
            <w:tcW w:w="1071" w:type="pct"/>
            <w:shd w:val="clear" w:color="auto" w:fill="auto"/>
          </w:tcPr>
          <w:p w14:paraId="3DF5B8B6" w14:textId="39256422" w:rsidR="00BA5284" w:rsidRPr="001E6954" w:rsidRDefault="00BA5284" w:rsidP="00BA5284">
            <w:pPr>
              <w:spacing w:before="40" w:after="40" w:line="240" w:lineRule="auto"/>
              <w:jc w:val="right"/>
              <w:rPr>
                <w:color w:val="0000FF"/>
              </w:rPr>
            </w:pPr>
            <w:r w:rsidRPr="005F2D93">
              <w:rPr>
                <w:bCs/>
                <w:iCs/>
                <w:color w:val="00577D"/>
                <w:szCs w:val="40"/>
              </w:rPr>
              <w:t>Compliant</w:t>
            </w:r>
          </w:p>
        </w:tc>
      </w:tr>
      <w:tr w:rsidR="00765EC8" w14:paraId="3DF5B8BA" w14:textId="77777777" w:rsidTr="00BA5284">
        <w:trPr>
          <w:trHeight w:val="227"/>
        </w:trPr>
        <w:tc>
          <w:tcPr>
            <w:tcW w:w="3929" w:type="pct"/>
            <w:shd w:val="clear" w:color="auto" w:fill="auto"/>
          </w:tcPr>
          <w:p w14:paraId="3DF5B8B8" w14:textId="77777777" w:rsidR="001504BD" w:rsidRPr="001E6954" w:rsidRDefault="001504BD" w:rsidP="001504BD">
            <w:pPr>
              <w:spacing w:before="40" w:after="40" w:line="240" w:lineRule="auto"/>
              <w:ind w:left="318" w:hanging="7"/>
            </w:pPr>
            <w:r w:rsidRPr="001E6954">
              <w:t>Requirement 3(3)(f)</w:t>
            </w:r>
          </w:p>
        </w:tc>
        <w:tc>
          <w:tcPr>
            <w:tcW w:w="1071" w:type="pct"/>
            <w:shd w:val="clear" w:color="auto" w:fill="auto"/>
          </w:tcPr>
          <w:p w14:paraId="3DF5B8B9" w14:textId="6FF88367" w:rsidR="001504BD" w:rsidRPr="001E6954" w:rsidRDefault="001504BD" w:rsidP="001504BD">
            <w:pPr>
              <w:spacing w:before="40" w:after="40" w:line="240" w:lineRule="auto"/>
              <w:jc w:val="right"/>
              <w:rPr>
                <w:color w:val="0000FF"/>
              </w:rPr>
            </w:pPr>
            <w:r w:rsidRPr="001E6954">
              <w:rPr>
                <w:bCs/>
                <w:iCs/>
                <w:color w:val="00577D"/>
                <w:szCs w:val="40"/>
              </w:rPr>
              <w:t>Non-compliant</w:t>
            </w:r>
          </w:p>
        </w:tc>
      </w:tr>
      <w:tr w:rsidR="00765EC8" w14:paraId="3DF5B8BD" w14:textId="77777777" w:rsidTr="00BA5284">
        <w:trPr>
          <w:trHeight w:val="227"/>
        </w:trPr>
        <w:tc>
          <w:tcPr>
            <w:tcW w:w="3929" w:type="pct"/>
            <w:shd w:val="clear" w:color="auto" w:fill="auto"/>
          </w:tcPr>
          <w:p w14:paraId="3DF5B8BB" w14:textId="77777777" w:rsidR="001504BD" w:rsidRPr="001E6954" w:rsidRDefault="001504BD" w:rsidP="001504BD">
            <w:pPr>
              <w:spacing w:before="40" w:after="40" w:line="240" w:lineRule="auto"/>
              <w:ind w:left="318" w:hanging="7"/>
            </w:pPr>
            <w:r w:rsidRPr="001E6954">
              <w:t>Requirement 3(3)(g)</w:t>
            </w:r>
          </w:p>
        </w:tc>
        <w:tc>
          <w:tcPr>
            <w:tcW w:w="1071" w:type="pct"/>
            <w:shd w:val="clear" w:color="auto" w:fill="auto"/>
          </w:tcPr>
          <w:p w14:paraId="3DF5B8BC" w14:textId="2EB7A2DB" w:rsidR="001504BD" w:rsidRPr="001E6954" w:rsidRDefault="00BA5284" w:rsidP="001504BD">
            <w:pPr>
              <w:spacing w:before="40" w:after="40" w:line="240" w:lineRule="auto"/>
              <w:jc w:val="right"/>
              <w:rPr>
                <w:color w:val="0000FF"/>
              </w:rPr>
            </w:pPr>
            <w:r w:rsidRPr="001E6954">
              <w:rPr>
                <w:bCs/>
                <w:iCs/>
                <w:color w:val="00577D"/>
                <w:szCs w:val="40"/>
              </w:rPr>
              <w:t>Compliant</w:t>
            </w:r>
          </w:p>
        </w:tc>
      </w:tr>
      <w:tr w:rsidR="00765EC8" w14:paraId="3DF5B8C0" w14:textId="77777777" w:rsidTr="00BA5284">
        <w:trPr>
          <w:trHeight w:val="227"/>
        </w:trPr>
        <w:tc>
          <w:tcPr>
            <w:tcW w:w="3929" w:type="pct"/>
            <w:shd w:val="clear" w:color="auto" w:fill="auto"/>
          </w:tcPr>
          <w:p w14:paraId="3DF5B8BE" w14:textId="77777777" w:rsidR="001504BD" w:rsidRPr="001E6954" w:rsidRDefault="001504BD" w:rsidP="001504BD">
            <w:pPr>
              <w:keepNext/>
              <w:spacing w:before="40" w:after="40" w:line="240" w:lineRule="auto"/>
              <w:rPr>
                <w:b/>
              </w:rPr>
            </w:pPr>
            <w:r w:rsidRPr="001E6954">
              <w:rPr>
                <w:b/>
              </w:rPr>
              <w:t>Standard 4 Services and supports for daily living</w:t>
            </w:r>
          </w:p>
        </w:tc>
        <w:tc>
          <w:tcPr>
            <w:tcW w:w="1071" w:type="pct"/>
            <w:shd w:val="clear" w:color="auto" w:fill="auto"/>
          </w:tcPr>
          <w:p w14:paraId="3DF5B8BF" w14:textId="413AF38A"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BA5284" w14:paraId="3DF5B8C3" w14:textId="77777777" w:rsidTr="00BA5284">
        <w:trPr>
          <w:trHeight w:val="227"/>
        </w:trPr>
        <w:tc>
          <w:tcPr>
            <w:tcW w:w="3929" w:type="pct"/>
            <w:shd w:val="clear" w:color="auto" w:fill="auto"/>
          </w:tcPr>
          <w:p w14:paraId="3DF5B8C1" w14:textId="77777777" w:rsidR="00BA5284" w:rsidRPr="001E6954" w:rsidRDefault="00BA5284" w:rsidP="00BA5284">
            <w:pPr>
              <w:spacing w:before="40" w:after="40" w:line="240" w:lineRule="auto"/>
              <w:ind w:left="318" w:hanging="7"/>
            </w:pPr>
            <w:r w:rsidRPr="001E6954">
              <w:t>Requirement 4(3)(a)</w:t>
            </w:r>
          </w:p>
        </w:tc>
        <w:tc>
          <w:tcPr>
            <w:tcW w:w="1071" w:type="pct"/>
            <w:shd w:val="clear" w:color="auto" w:fill="auto"/>
          </w:tcPr>
          <w:p w14:paraId="3DF5B8C2" w14:textId="678E1400"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C6" w14:textId="77777777" w:rsidTr="00BA5284">
        <w:trPr>
          <w:trHeight w:val="227"/>
        </w:trPr>
        <w:tc>
          <w:tcPr>
            <w:tcW w:w="3929" w:type="pct"/>
            <w:shd w:val="clear" w:color="auto" w:fill="auto"/>
          </w:tcPr>
          <w:p w14:paraId="3DF5B8C4" w14:textId="77777777" w:rsidR="00BA5284" w:rsidRPr="001E6954" w:rsidRDefault="00BA5284" w:rsidP="00BA5284">
            <w:pPr>
              <w:spacing w:before="40" w:after="40" w:line="240" w:lineRule="auto"/>
              <w:ind w:left="318" w:hanging="7"/>
            </w:pPr>
            <w:r w:rsidRPr="001E6954">
              <w:t>Requirement 4(3)(b)</w:t>
            </w:r>
          </w:p>
        </w:tc>
        <w:tc>
          <w:tcPr>
            <w:tcW w:w="1071" w:type="pct"/>
            <w:shd w:val="clear" w:color="auto" w:fill="auto"/>
          </w:tcPr>
          <w:p w14:paraId="3DF5B8C5" w14:textId="7BFCD21C"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C9" w14:textId="77777777" w:rsidTr="00BA5284">
        <w:trPr>
          <w:trHeight w:val="227"/>
        </w:trPr>
        <w:tc>
          <w:tcPr>
            <w:tcW w:w="3929" w:type="pct"/>
            <w:shd w:val="clear" w:color="auto" w:fill="auto"/>
          </w:tcPr>
          <w:p w14:paraId="3DF5B8C7" w14:textId="77777777" w:rsidR="00BA5284" w:rsidRPr="001E6954" w:rsidRDefault="00BA5284" w:rsidP="00BA5284">
            <w:pPr>
              <w:spacing w:before="40" w:after="40" w:line="240" w:lineRule="auto"/>
              <w:ind w:left="318" w:hanging="7"/>
            </w:pPr>
            <w:r w:rsidRPr="001E6954">
              <w:t>Requirement 4(3)(c)</w:t>
            </w:r>
          </w:p>
        </w:tc>
        <w:tc>
          <w:tcPr>
            <w:tcW w:w="1071" w:type="pct"/>
            <w:shd w:val="clear" w:color="auto" w:fill="auto"/>
          </w:tcPr>
          <w:p w14:paraId="3DF5B8C8" w14:textId="2DE96E42"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CC" w14:textId="77777777" w:rsidTr="00BA5284">
        <w:trPr>
          <w:trHeight w:val="227"/>
        </w:trPr>
        <w:tc>
          <w:tcPr>
            <w:tcW w:w="3929" w:type="pct"/>
            <w:shd w:val="clear" w:color="auto" w:fill="auto"/>
          </w:tcPr>
          <w:p w14:paraId="3DF5B8CA" w14:textId="77777777" w:rsidR="00BA5284" w:rsidRPr="001E6954" w:rsidRDefault="00BA5284" w:rsidP="00BA5284">
            <w:pPr>
              <w:spacing w:before="40" w:after="40" w:line="240" w:lineRule="auto"/>
              <w:ind w:left="318" w:hanging="7"/>
            </w:pPr>
            <w:r w:rsidRPr="001E6954">
              <w:t>Requirement 4(3)(d)</w:t>
            </w:r>
          </w:p>
        </w:tc>
        <w:tc>
          <w:tcPr>
            <w:tcW w:w="1071" w:type="pct"/>
            <w:shd w:val="clear" w:color="auto" w:fill="auto"/>
          </w:tcPr>
          <w:p w14:paraId="3DF5B8CB" w14:textId="467E9029"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CF" w14:textId="77777777" w:rsidTr="00BA5284">
        <w:trPr>
          <w:trHeight w:val="227"/>
        </w:trPr>
        <w:tc>
          <w:tcPr>
            <w:tcW w:w="3929" w:type="pct"/>
            <w:shd w:val="clear" w:color="auto" w:fill="auto"/>
          </w:tcPr>
          <w:p w14:paraId="3DF5B8CD" w14:textId="77777777" w:rsidR="00BA5284" w:rsidRPr="001E6954" w:rsidRDefault="00BA5284" w:rsidP="00BA5284">
            <w:pPr>
              <w:spacing w:before="40" w:after="40" w:line="240" w:lineRule="auto"/>
              <w:ind w:left="318" w:hanging="7"/>
            </w:pPr>
            <w:r w:rsidRPr="001E6954">
              <w:t>Requirement 4(3)(e)</w:t>
            </w:r>
          </w:p>
        </w:tc>
        <w:tc>
          <w:tcPr>
            <w:tcW w:w="1071" w:type="pct"/>
            <w:shd w:val="clear" w:color="auto" w:fill="auto"/>
          </w:tcPr>
          <w:p w14:paraId="3DF5B8CE" w14:textId="7A336DD5"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D2" w14:textId="77777777" w:rsidTr="00BA5284">
        <w:trPr>
          <w:trHeight w:val="227"/>
        </w:trPr>
        <w:tc>
          <w:tcPr>
            <w:tcW w:w="3929" w:type="pct"/>
            <w:shd w:val="clear" w:color="auto" w:fill="auto"/>
          </w:tcPr>
          <w:p w14:paraId="3DF5B8D0" w14:textId="77777777" w:rsidR="00BA5284" w:rsidRPr="001E6954" w:rsidRDefault="00BA5284" w:rsidP="00BA5284">
            <w:pPr>
              <w:spacing w:before="40" w:after="40" w:line="240" w:lineRule="auto"/>
              <w:ind w:left="318" w:hanging="7"/>
            </w:pPr>
            <w:r w:rsidRPr="001E6954">
              <w:t>Requirement 4(3)(f)</w:t>
            </w:r>
          </w:p>
        </w:tc>
        <w:tc>
          <w:tcPr>
            <w:tcW w:w="1071" w:type="pct"/>
            <w:shd w:val="clear" w:color="auto" w:fill="auto"/>
          </w:tcPr>
          <w:p w14:paraId="3DF5B8D1" w14:textId="5F280855"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BA5284" w14:paraId="3DF5B8D5" w14:textId="77777777" w:rsidTr="00BA5284">
        <w:trPr>
          <w:trHeight w:val="227"/>
        </w:trPr>
        <w:tc>
          <w:tcPr>
            <w:tcW w:w="3929" w:type="pct"/>
            <w:shd w:val="clear" w:color="auto" w:fill="auto"/>
          </w:tcPr>
          <w:p w14:paraId="3DF5B8D3" w14:textId="77777777" w:rsidR="00BA5284" w:rsidRPr="001E6954" w:rsidRDefault="00BA5284" w:rsidP="00BA5284">
            <w:pPr>
              <w:spacing w:before="40" w:after="40" w:line="240" w:lineRule="auto"/>
              <w:ind w:left="318" w:hanging="7"/>
            </w:pPr>
            <w:r w:rsidRPr="001E6954">
              <w:t>Requirement 4(3)(g)</w:t>
            </w:r>
          </w:p>
        </w:tc>
        <w:tc>
          <w:tcPr>
            <w:tcW w:w="1071" w:type="pct"/>
            <w:shd w:val="clear" w:color="auto" w:fill="auto"/>
          </w:tcPr>
          <w:p w14:paraId="3DF5B8D4" w14:textId="7CE5C0D0" w:rsidR="00BA5284" w:rsidRPr="001E6954" w:rsidRDefault="00BA5284" w:rsidP="00BA5284">
            <w:pPr>
              <w:spacing w:before="40" w:after="40" w:line="240" w:lineRule="auto"/>
              <w:jc w:val="right"/>
              <w:rPr>
                <w:color w:val="0000FF"/>
              </w:rPr>
            </w:pPr>
            <w:r w:rsidRPr="000F2A41">
              <w:rPr>
                <w:bCs/>
                <w:iCs/>
                <w:color w:val="00577D"/>
                <w:szCs w:val="40"/>
              </w:rPr>
              <w:t>Compliant</w:t>
            </w:r>
          </w:p>
        </w:tc>
      </w:tr>
      <w:tr w:rsidR="00765EC8" w14:paraId="3DF5B8D8" w14:textId="77777777" w:rsidTr="00BA5284">
        <w:trPr>
          <w:trHeight w:val="227"/>
        </w:trPr>
        <w:tc>
          <w:tcPr>
            <w:tcW w:w="3929" w:type="pct"/>
            <w:shd w:val="clear" w:color="auto" w:fill="auto"/>
          </w:tcPr>
          <w:p w14:paraId="3DF5B8D6" w14:textId="77777777" w:rsidR="001504BD" w:rsidRPr="001E6954" w:rsidRDefault="001504BD" w:rsidP="001504BD">
            <w:pPr>
              <w:keepNext/>
              <w:spacing w:before="40" w:after="40" w:line="240" w:lineRule="auto"/>
              <w:rPr>
                <w:b/>
              </w:rPr>
            </w:pPr>
            <w:r w:rsidRPr="001E6954">
              <w:rPr>
                <w:b/>
              </w:rPr>
              <w:lastRenderedPageBreak/>
              <w:t>Standard 5 Organisation’s service environment</w:t>
            </w:r>
          </w:p>
        </w:tc>
        <w:tc>
          <w:tcPr>
            <w:tcW w:w="1071" w:type="pct"/>
            <w:shd w:val="clear" w:color="auto" w:fill="auto"/>
          </w:tcPr>
          <w:p w14:paraId="3DF5B8D7" w14:textId="656DB51E"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765EC8" w14:paraId="3DF5B8DB" w14:textId="77777777" w:rsidTr="00BA5284">
        <w:trPr>
          <w:trHeight w:val="227"/>
        </w:trPr>
        <w:tc>
          <w:tcPr>
            <w:tcW w:w="3929" w:type="pct"/>
            <w:shd w:val="clear" w:color="auto" w:fill="auto"/>
          </w:tcPr>
          <w:p w14:paraId="3DF5B8D9" w14:textId="77777777" w:rsidR="001504BD" w:rsidRPr="001E6954" w:rsidRDefault="001504BD" w:rsidP="001504BD">
            <w:pPr>
              <w:spacing w:before="40" w:after="40" w:line="240" w:lineRule="auto"/>
              <w:ind w:left="318" w:hanging="7"/>
            </w:pPr>
            <w:r w:rsidRPr="001E6954">
              <w:t>Requirement 5(3)(a)</w:t>
            </w:r>
          </w:p>
        </w:tc>
        <w:tc>
          <w:tcPr>
            <w:tcW w:w="1071" w:type="pct"/>
            <w:shd w:val="clear" w:color="auto" w:fill="auto"/>
          </w:tcPr>
          <w:p w14:paraId="3DF5B8DA" w14:textId="30308665" w:rsidR="001504BD" w:rsidRPr="001E6954" w:rsidRDefault="001504BD" w:rsidP="001504BD">
            <w:pPr>
              <w:spacing w:before="40" w:after="40" w:line="240" w:lineRule="auto"/>
              <w:jc w:val="right"/>
              <w:rPr>
                <w:color w:val="0000FF"/>
              </w:rPr>
            </w:pPr>
            <w:r w:rsidRPr="001E6954">
              <w:rPr>
                <w:bCs/>
                <w:iCs/>
                <w:color w:val="00577D"/>
                <w:szCs w:val="40"/>
              </w:rPr>
              <w:t>Complian</w:t>
            </w:r>
            <w:r w:rsidR="00C63913">
              <w:rPr>
                <w:bCs/>
                <w:iCs/>
                <w:color w:val="00577D"/>
                <w:szCs w:val="40"/>
              </w:rPr>
              <w:t>t</w:t>
            </w:r>
          </w:p>
        </w:tc>
      </w:tr>
      <w:tr w:rsidR="00765EC8" w14:paraId="3DF5B8DE" w14:textId="77777777" w:rsidTr="00BA5284">
        <w:trPr>
          <w:trHeight w:val="227"/>
        </w:trPr>
        <w:tc>
          <w:tcPr>
            <w:tcW w:w="3929" w:type="pct"/>
            <w:shd w:val="clear" w:color="auto" w:fill="auto"/>
          </w:tcPr>
          <w:p w14:paraId="3DF5B8DC" w14:textId="77777777" w:rsidR="001504BD" w:rsidRPr="001E6954" w:rsidRDefault="001504BD" w:rsidP="001504BD">
            <w:pPr>
              <w:spacing w:before="40" w:after="40" w:line="240" w:lineRule="auto"/>
              <w:ind w:left="318" w:hanging="7"/>
            </w:pPr>
            <w:r w:rsidRPr="001E6954">
              <w:t>Requirement 5(3)(b)</w:t>
            </w:r>
          </w:p>
        </w:tc>
        <w:tc>
          <w:tcPr>
            <w:tcW w:w="1071" w:type="pct"/>
            <w:shd w:val="clear" w:color="auto" w:fill="auto"/>
          </w:tcPr>
          <w:p w14:paraId="3DF5B8DD" w14:textId="33F34F2C" w:rsidR="001504BD" w:rsidRPr="001E6954" w:rsidRDefault="001504BD" w:rsidP="001504BD">
            <w:pPr>
              <w:spacing w:before="40" w:after="40" w:line="240" w:lineRule="auto"/>
              <w:jc w:val="right"/>
              <w:rPr>
                <w:color w:val="0000FF"/>
              </w:rPr>
            </w:pPr>
            <w:r w:rsidRPr="001E6954">
              <w:rPr>
                <w:bCs/>
                <w:iCs/>
                <w:color w:val="00577D"/>
                <w:szCs w:val="40"/>
              </w:rPr>
              <w:t>Compliant</w:t>
            </w:r>
          </w:p>
        </w:tc>
      </w:tr>
      <w:tr w:rsidR="00765EC8" w14:paraId="3DF5B8E1" w14:textId="77777777" w:rsidTr="00BA5284">
        <w:trPr>
          <w:trHeight w:val="227"/>
        </w:trPr>
        <w:tc>
          <w:tcPr>
            <w:tcW w:w="3929" w:type="pct"/>
            <w:shd w:val="clear" w:color="auto" w:fill="auto"/>
          </w:tcPr>
          <w:p w14:paraId="3DF5B8DF" w14:textId="77777777" w:rsidR="001504BD" w:rsidRPr="001E6954" w:rsidRDefault="001504BD" w:rsidP="001504BD">
            <w:pPr>
              <w:spacing w:before="40" w:after="40" w:line="240" w:lineRule="auto"/>
              <w:ind w:left="318" w:hanging="7"/>
            </w:pPr>
            <w:r w:rsidRPr="001E6954">
              <w:t>Requirement 5(3)(c)</w:t>
            </w:r>
          </w:p>
        </w:tc>
        <w:tc>
          <w:tcPr>
            <w:tcW w:w="1071" w:type="pct"/>
            <w:shd w:val="clear" w:color="auto" w:fill="auto"/>
          </w:tcPr>
          <w:p w14:paraId="3DF5B8E0" w14:textId="183123A1" w:rsidR="001504BD" w:rsidRPr="001E6954" w:rsidRDefault="001504BD" w:rsidP="001504BD">
            <w:pPr>
              <w:spacing w:before="40" w:after="40" w:line="240" w:lineRule="auto"/>
              <w:jc w:val="right"/>
              <w:rPr>
                <w:color w:val="0000FF"/>
              </w:rPr>
            </w:pPr>
            <w:r w:rsidRPr="001E6954">
              <w:rPr>
                <w:bCs/>
                <w:iCs/>
                <w:color w:val="00577D"/>
                <w:szCs w:val="40"/>
              </w:rPr>
              <w:t>Compliant</w:t>
            </w:r>
          </w:p>
        </w:tc>
      </w:tr>
      <w:tr w:rsidR="00765EC8" w14:paraId="3DF5B8E4" w14:textId="77777777" w:rsidTr="00BA5284">
        <w:trPr>
          <w:trHeight w:val="227"/>
        </w:trPr>
        <w:tc>
          <w:tcPr>
            <w:tcW w:w="3929" w:type="pct"/>
            <w:shd w:val="clear" w:color="auto" w:fill="auto"/>
          </w:tcPr>
          <w:p w14:paraId="3DF5B8E2" w14:textId="77777777" w:rsidR="001504BD" w:rsidRPr="001E6954" w:rsidRDefault="001504BD" w:rsidP="001504BD">
            <w:pPr>
              <w:keepNext/>
              <w:spacing w:before="40" w:after="40" w:line="240" w:lineRule="auto"/>
              <w:rPr>
                <w:b/>
              </w:rPr>
            </w:pPr>
            <w:r w:rsidRPr="001E6954">
              <w:rPr>
                <w:b/>
              </w:rPr>
              <w:t>Standard 6 Feedback and complaints</w:t>
            </w:r>
          </w:p>
        </w:tc>
        <w:tc>
          <w:tcPr>
            <w:tcW w:w="1071" w:type="pct"/>
            <w:shd w:val="clear" w:color="auto" w:fill="auto"/>
          </w:tcPr>
          <w:p w14:paraId="3DF5B8E3" w14:textId="4DB8748B"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BA5284" w14:paraId="3DF5B8E7" w14:textId="77777777" w:rsidTr="00BA5284">
        <w:trPr>
          <w:trHeight w:val="227"/>
        </w:trPr>
        <w:tc>
          <w:tcPr>
            <w:tcW w:w="3929" w:type="pct"/>
            <w:shd w:val="clear" w:color="auto" w:fill="auto"/>
          </w:tcPr>
          <w:p w14:paraId="3DF5B8E5" w14:textId="77777777" w:rsidR="00BA5284" w:rsidRPr="001E6954" w:rsidRDefault="00BA5284" w:rsidP="00BA5284">
            <w:pPr>
              <w:spacing w:before="40" w:after="40" w:line="240" w:lineRule="auto"/>
              <w:ind w:left="318" w:hanging="7"/>
            </w:pPr>
            <w:r w:rsidRPr="001E6954">
              <w:t>Requirement 6(3)(a)</w:t>
            </w:r>
          </w:p>
        </w:tc>
        <w:tc>
          <w:tcPr>
            <w:tcW w:w="1071" w:type="pct"/>
            <w:shd w:val="clear" w:color="auto" w:fill="auto"/>
          </w:tcPr>
          <w:p w14:paraId="3DF5B8E6" w14:textId="5F1CA286" w:rsidR="00BA5284" w:rsidRPr="001E6954" w:rsidRDefault="00BA5284" w:rsidP="00BA5284">
            <w:pPr>
              <w:spacing w:before="40" w:after="40" w:line="240" w:lineRule="auto"/>
              <w:jc w:val="right"/>
              <w:rPr>
                <w:color w:val="0000FF"/>
              </w:rPr>
            </w:pPr>
            <w:r w:rsidRPr="00AB1F2B">
              <w:rPr>
                <w:bCs/>
                <w:iCs/>
                <w:color w:val="00577D"/>
                <w:szCs w:val="40"/>
              </w:rPr>
              <w:t>Compliant</w:t>
            </w:r>
          </w:p>
        </w:tc>
      </w:tr>
      <w:tr w:rsidR="00BA5284" w14:paraId="3DF5B8EA" w14:textId="77777777" w:rsidTr="00BA5284">
        <w:trPr>
          <w:trHeight w:val="227"/>
        </w:trPr>
        <w:tc>
          <w:tcPr>
            <w:tcW w:w="3929" w:type="pct"/>
            <w:shd w:val="clear" w:color="auto" w:fill="auto"/>
          </w:tcPr>
          <w:p w14:paraId="3DF5B8E8" w14:textId="77777777" w:rsidR="00BA5284" w:rsidRPr="001E6954" w:rsidRDefault="00BA5284" w:rsidP="00BA5284">
            <w:pPr>
              <w:spacing w:before="40" w:after="40" w:line="240" w:lineRule="auto"/>
              <w:ind w:left="318" w:hanging="7"/>
            </w:pPr>
            <w:r w:rsidRPr="001E6954">
              <w:t>Requirement 6(3)(b)</w:t>
            </w:r>
          </w:p>
        </w:tc>
        <w:tc>
          <w:tcPr>
            <w:tcW w:w="1071" w:type="pct"/>
            <w:shd w:val="clear" w:color="auto" w:fill="auto"/>
          </w:tcPr>
          <w:p w14:paraId="3DF5B8E9" w14:textId="092A005D" w:rsidR="00BA5284" w:rsidRPr="001E6954" w:rsidRDefault="00BA5284" w:rsidP="00BA5284">
            <w:pPr>
              <w:spacing w:before="40" w:after="40" w:line="240" w:lineRule="auto"/>
              <w:jc w:val="right"/>
              <w:rPr>
                <w:color w:val="0000FF"/>
              </w:rPr>
            </w:pPr>
            <w:r w:rsidRPr="00AB1F2B">
              <w:rPr>
                <w:bCs/>
                <w:iCs/>
                <w:color w:val="00577D"/>
                <w:szCs w:val="40"/>
              </w:rPr>
              <w:t>Compliant</w:t>
            </w:r>
          </w:p>
        </w:tc>
      </w:tr>
      <w:tr w:rsidR="00BA5284" w14:paraId="3DF5B8ED" w14:textId="77777777" w:rsidTr="00BA5284">
        <w:trPr>
          <w:trHeight w:val="227"/>
        </w:trPr>
        <w:tc>
          <w:tcPr>
            <w:tcW w:w="3929" w:type="pct"/>
            <w:shd w:val="clear" w:color="auto" w:fill="auto"/>
          </w:tcPr>
          <w:p w14:paraId="3DF5B8EB" w14:textId="77777777" w:rsidR="00BA5284" w:rsidRPr="001E6954" w:rsidRDefault="00BA5284" w:rsidP="00BA5284">
            <w:pPr>
              <w:spacing w:before="40" w:after="40" w:line="240" w:lineRule="auto"/>
              <w:ind w:left="318" w:hanging="7"/>
            </w:pPr>
            <w:r w:rsidRPr="001E6954">
              <w:t>Requirement 6(3)(c)</w:t>
            </w:r>
          </w:p>
        </w:tc>
        <w:tc>
          <w:tcPr>
            <w:tcW w:w="1071" w:type="pct"/>
            <w:shd w:val="clear" w:color="auto" w:fill="auto"/>
          </w:tcPr>
          <w:p w14:paraId="3DF5B8EC" w14:textId="19ED8A2A" w:rsidR="00BA5284" w:rsidRPr="001E6954" w:rsidRDefault="00BA5284" w:rsidP="00BA5284">
            <w:pPr>
              <w:spacing w:before="40" w:after="40" w:line="240" w:lineRule="auto"/>
              <w:jc w:val="right"/>
              <w:rPr>
                <w:color w:val="0000FF"/>
              </w:rPr>
            </w:pPr>
            <w:r w:rsidRPr="00AB1F2B">
              <w:rPr>
                <w:bCs/>
                <w:iCs/>
                <w:color w:val="00577D"/>
                <w:szCs w:val="40"/>
              </w:rPr>
              <w:t>Compliant</w:t>
            </w:r>
          </w:p>
        </w:tc>
      </w:tr>
      <w:tr w:rsidR="00BA5284" w14:paraId="3DF5B8F0" w14:textId="77777777" w:rsidTr="00BA5284">
        <w:trPr>
          <w:trHeight w:val="227"/>
        </w:trPr>
        <w:tc>
          <w:tcPr>
            <w:tcW w:w="3929" w:type="pct"/>
            <w:shd w:val="clear" w:color="auto" w:fill="auto"/>
          </w:tcPr>
          <w:p w14:paraId="3DF5B8EE" w14:textId="77777777" w:rsidR="00BA5284" w:rsidRPr="001E6954" w:rsidRDefault="00BA5284" w:rsidP="00BA5284">
            <w:pPr>
              <w:spacing w:before="40" w:after="40" w:line="240" w:lineRule="auto"/>
              <w:ind w:left="318" w:hanging="7"/>
            </w:pPr>
            <w:r w:rsidRPr="001E6954">
              <w:t>Requirement 6(3)(d)</w:t>
            </w:r>
          </w:p>
        </w:tc>
        <w:tc>
          <w:tcPr>
            <w:tcW w:w="1071" w:type="pct"/>
            <w:shd w:val="clear" w:color="auto" w:fill="auto"/>
          </w:tcPr>
          <w:p w14:paraId="3DF5B8EF" w14:textId="7465AF9C" w:rsidR="00BA5284" w:rsidRPr="001E6954" w:rsidRDefault="00BA5284" w:rsidP="00BA5284">
            <w:pPr>
              <w:spacing w:before="40" w:after="40" w:line="240" w:lineRule="auto"/>
              <w:jc w:val="right"/>
              <w:rPr>
                <w:color w:val="0000FF"/>
              </w:rPr>
            </w:pPr>
            <w:r w:rsidRPr="00AB1F2B">
              <w:rPr>
                <w:bCs/>
                <w:iCs/>
                <w:color w:val="00577D"/>
                <w:szCs w:val="40"/>
              </w:rPr>
              <w:t>Compliant</w:t>
            </w:r>
          </w:p>
        </w:tc>
      </w:tr>
      <w:tr w:rsidR="00765EC8" w14:paraId="3DF5B8F3" w14:textId="77777777" w:rsidTr="00BA5284">
        <w:trPr>
          <w:trHeight w:val="227"/>
        </w:trPr>
        <w:tc>
          <w:tcPr>
            <w:tcW w:w="3929" w:type="pct"/>
            <w:shd w:val="clear" w:color="auto" w:fill="auto"/>
          </w:tcPr>
          <w:p w14:paraId="3DF5B8F1" w14:textId="77777777" w:rsidR="001504BD" w:rsidRPr="001E6954" w:rsidRDefault="001504BD" w:rsidP="001504BD">
            <w:pPr>
              <w:keepNext/>
              <w:spacing w:before="40" w:after="40" w:line="240" w:lineRule="auto"/>
              <w:rPr>
                <w:b/>
              </w:rPr>
            </w:pPr>
            <w:r w:rsidRPr="001E6954">
              <w:rPr>
                <w:b/>
              </w:rPr>
              <w:t>Standard 7 Human resources</w:t>
            </w:r>
          </w:p>
        </w:tc>
        <w:tc>
          <w:tcPr>
            <w:tcW w:w="1071" w:type="pct"/>
            <w:shd w:val="clear" w:color="auto" w:fill="auto"/>
          </w:tcPr>
          <w:p w14:paraId="3DF5B8F2" w14:textId="2CE0DFD7"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BA5284" w14:paraId="3DF5B8F6" w14:textId="77777777" w:rsidTr="00BA5284">
        <w:trPr>
          <w:trHeight w:val="227"/>
        </w:trPr>
        <w:tc>
          <w:tcPr>
            <w:tcW w:w="3929" w:type="pct"/>
            <w:shd w:val="clear" w:color="auto" w:fill="auto"/>
          </w:tcPr>
          <w:p w14:paraId="3DF5B8F4" w14:textId="77777777" w:rsidR="00BA5284" w:rsidRPr="001E6954" w:rsidRDefault="00BA5284" w:rsidP="00BA5284">
            <w:pPr>
              <w:spacing w:before="40" w:after="40" w:line="240" w:lineRule="auto"/>
              <w:ind w:left="318" w:hanging="7"/>
            </w:pPr>
            <w:r w:rsidRPr="001E6954">
              <w:t>Requirement 7(3)(a)</w:t>
            </w:r>
          </w:p>
        </w:tc>
        <w:tc>
          <w:tcPr>
            <w:tcW w:w="1071" w:type="pct"/>
            <w:shd w:val="clear" w:color="auto" w:fill="auto"/>
          </w:tcPr>
          <w:p w14:paraId="3DF5B8F5" w14:textId="3321A5A8" w:rsidR="00BA5284" w:rsidRPr="001E6954" w:rsidRDefault="00BA5284" w:rsidP="00BA5284">
            <w:pPr>
              <w:spacing w:before="40" w:after="40" w:line="240" w:lineRule="auto"/>
              <w:jc w:val="right"/>
              <w:rPr>
                <w:color w:val="0000FF"/>
              </w:rPr>
            </w:pPr>
            <w:r w:rsidRPr="00D15F77">
              <w:rPr>
                <w:bCs/>
                <w:iCs/>
                <w:color w:val="00577D"/>
                <w:szCs w:val="40"/>
              </w:rPr>
              <w:t>Compliant</w:t>
            </w:r>
          </w:p>
        </w:tc>
      </w:tr>
      <w:tr w:rsidR="00BA5284" w14:paraId="3DF5B8F9" w14:textId="77777777" w:rsidTr="00BA5284">
        <w:trPr>
          <w:trHeight w:val="227"/>
        </w:trPr>
        <w:tc>
          <w:tcPr>
            <w:tcW w:w="3929" w:type="pct"/>
            <w:shd w:val="clear" w:color="auto" w:fill="auto"/>
          </w:tcPr>
          <w:p w14:paraId="3DF5B8F7" w14:textId="77777777" w:rsidR="00BA5284" w:rsidRPr="001E6954" w:rsidRDefault="00BA5284" w:rsidP="00BA5284">
            <w:pPr>
              <w:spacing w:before="40" w:after="40" w:line="240" w:lineRule="auto"/>
              <w:ind w:left="318" w:hanging="7"/>
            </w:pPr>
            <w:r w:rsidRPr="001E6954">
              <w:t>Requirement 7(3)(b)</w:t>
            </w:r>
          </w:p>
        </w:tc>
        <w:tc>
          <w:tcPr>
            <w:tcW w:w="1071" w:type="pct"/>
            <w:shd w:val="clear" w:color="auto" w:fill="auto"/>
          </w:tcPr>
          <w:p w14:paraId="3DF5B8F8" w14:textId="32A85F80" w:rsidR="00BA5284" w:rsidRPr="001E6954" w:rsidRDefault="00BA5284" w:rsidP="00BA5284">
            <w:pPr>
              <w:spacing w:before="40" w:after="40" w:line="240" w:lineRule="auto"/>
              <w:jc w:val="right"/>
              <w:rPr>
                <w:color w:val="0000FF"/>
              </w:rPr>
            </w:pPr>
            <w:r w:rsidRPr="00D15F77">
              <w:rPr>
                <w:bCs/>
                <w:iCs/>
                <w:color w:val="00577D"/>
                <w:szCs w:val="40"/>
              </w:rPr>
              <w:t>Compliant</w:t>
            </w:r>
          </w:p>
        </w:tc>
      </w:tr>
      <w:tr w:rsidR="00BA5284" w14:paraId="3DF5B8FC" w14:textId="77777777" w:rsidTr="00BA5284">
        <w:trPr>
          <w:trHeight w:val="227"/>
        </w:trPr>
        <w:tc>
          <w:tcPr>
            <w:tcW w:w="3929" w:type="pct"/>
            <w:shd w:val="clear" w:color="auto" w:fill="auto"/>
          </w:tcPr>
          <w:p w14:paraId="3DF5B8FA" w14:textId="77777777" w:rsidR="00BA5284" w:rsidRPr="001E6954" w:rsidRDefault="00BA5284" w:rsidP="00BA5284">
            <w:pPr>
              <w:spacing w:before="40" w:after="40" w:line="240" w:lineRule="auto"/>
              <w:ind w:left="318" w:hanging="7"/>
            </w:pPr>
            <w:r w:rsidRPr="001E6954">
              <w:t>Requirement 7(3)(c)</w:t>
            </w:r>
          </w:p>
        </w:tc>
        <w:tc>
          <w:tcPr>
            <w:tcW w:w="1071" w:type="pct"/>
            <w:shd w:val="clear" w:color="auto" w:fill="auto"/>
          </w:tcPr>
          <w:p w14:paraId="3DF5B8FB" w14:textId="2AA18D08" w:rsidR="00BA5284" w:rsidRPr="001E6954" w:rsidRDefault="00BA5284" w:rsidP="00BA5284">
            <w:pPr>
              <w:spacing w:before="40" w:after="40" w:line="240" w:lineRule="auto"/>
              <w:jc w:val="right"/>
              <w:rPr>
                <w:color w:val="0000FF"/>
              </w:rPr>
            </w:pPr>
            <w:r w:rsidRPr="00D15F77">
              <w:rPr>
                <w:bCs/>
                <w:iCs/>
                <w:color w:val="00577D"/>
                <w:szCs w:val="40"/>
              </w:rPr>
              <w:t>Compliant</w:t>
            </w:r>
          </w:p>
        </w:tc>
      </w:tr>
      <w:tr w:rsidR="00BA5284" w14:paraId="3DF5B8FF" w14:textId="77777777" w:rsidTr="00BA5284">
        <w:trPr>
          <w:trHeight w:val="227"/>
        </w:trPr>
        <w:tc>
          <w:tcPr>
            <w:tcW w:w="3929" w:type="pct"/>
            <w:shd w:val="clear" w:color="auto" w:fill="auto"/>
          </w:tcPr>
          <w:p w14:paraId="3DF5B8FD" w14:textId="77777777" w:rsidR="00BA5284" w:rsidRPr="001E6954" w:rsidRDefault="00BA5284" w:rsidP="00BA5284">
            <w:pPr>
              <w:spacing w:before="40" w:after="40" w:line="240" w:lineRule="auto"/>
              <w:ind w:left="318" w:hanging="7"/>
            </w:pPr>
            <w:r w:rsidRPr="001E6954">
              <w:t>Requirement 7(3)(d)</w:t>
            </w:r>
          </w:p>
        </w:tc>
        <w:tc>
          <w:tcPr>
            <w:tcW w:w="1071" w:type="pct"/>
            <w:shd w:val="clear" w:color="auto" w:fill="auto"/>
          </w:tcPr>
          <w:p w14:paraId="3DF5B8FE" w14:textId="737B8D48" w:rsidR="00BA5284" w:rsidRPr="001E6954" w:rsidRDefault="00BA5284" w:rsidP="00BA5284">
            <w:pPr>
              <w:spacing w:before="40" w:after="40" w:line="240" w:lineRule="auto"/>
              <w:jc w:val="right"/>
              <w:rPr>
                <w:color w:val="0000FF"/>
              </w:rPr>
            </w:pPr>
            <w:r w:rsidRPr="00D15F77">
              <w:rPr>
                <w:bCs/>
                <w:iCs/>
                <w:color w:val="00577D"/>
                <w:szCs w:val="40"/>
              </w:rPr>
              <w:t>Compliant</w:t>
            </w:r>
          </w:p>
        </w:tc>
      </w:tr>
      <w:tr w:rsidR="00BA5284" w14:paraId="3DF5B902" w14:textId="77777777" w:rsidTr="00BA5284">
        <w:trPr>
          <w:trHeight w:val="227"/>
        </w:trPr>
        <w:tc>
          <w:tcPr>
            <w:tcW w:w="3929" w:type="pct"/>
            <w:shd w:val="clear" w:color="auto" w:fill="auto"/>
          </w:tcPr>
          <w:p w14:paraId="3DF5B900" w14:textId="77777777" w:rsidR="00BA5284" w:rsidRPr="001E6954" w:rsidRDefault="00BA5284" w:rsidP="00BA5284">
            <w:pPr>
              <w:spacing w:before="40" w:after="40" w:line="240" w:lineRule="auto"/>
              <w:ind w:left="318" w:hanging="7"/>
            </w:pPr>
            <w:r w:rsidRPr="001E6954">
              <w:t>Requirement 7(3)(e)</w:t>
            </w:r>
          </w:p>
        </w:tc>
        <w:tc>
          <w:tcPr>
            <w:tcW w:w="1071" w:type="pct"/>
            <w:shd w:val="clear" w:color="auto" w:fill="auto"/>
          </w:tcPr>
          <w:p w14:paraId="3DF5B901" w14:textId="0FCA5E46" w:rsidR="00BA5284" w:rsidRPr="001E6954" w:rsidRDefault="00BA5284" w:rsidP="00BA5284">
            <w:pPr>
              <w:spacing w:before="40" w:after="40" w:line="240" w:lineRule="auto"/>
              <w:jc w:val="right"/>
              <w:rPr>
                <w:color w:val="0000FF"/>
              </w:rPr>
            </w:pPr>
            <w:r w:rsidRPr="00D15F77">
              <w:rPr>
                <w:bCs/>
                <w:iCs/>
                <w:color w:val="00577D"/>
                <w:szCs w:val="40"/>
              </w:rPr>
              <w:t>Compliant</w:t>
            </w:r>
          </w:p>
        </w:tc>
      </w:tr>
      <w:tr w:rsidR="00765EC8" w14:paraId="3DF5B905" w14:textId="77777777" w:rsidTr="00BA5284">
        <w:trPr>
          <w:trHeight w:val="227"/>
        </w:trPr>
        <w:tc>
          <w:tcPr>
            <w:tcW w:w="3929" w:type="pct"/>
            <w:shd w:val="clear" w:color="auto" w:fill="auto"/>
          </w:tcPr>
          <w:p w14:paraId="3DF5B903" w14:textId="77777777" w:rsidR="001504BD" w:rsidRPr="001E6954" w:rsidRDefault="001504BD" w:rsidP="001504BD">
            <w:pPr>
              <w:keepNext/>
              <w:spacing w:before="40" w:after="40" w:line="240" w:lineRule="auto"/>
              <w:rPr>
                <w:b/>
              </w:rPr>
            </w:pPr>
            <w:r w:rsidRPr="001E6954">
              <w:rPr>
                <w:b/>
              </w:rPr>
              <w:t>Standard 8 Organisational governance</w:t>
            </w:r>
          </w:p>
        </w:tc>
        <w:tc>
          <w:tcPr>
            <w:tcW w:w="1071" w:type="pct"/>
            <w:shd w:val="clear" w:color="auto" w:fill="auto"/>
          </w:tcPr>
          <w:p w14:paraId="3DF5B904" w14:textId="33570829" w:rsidR="001504BD" w:rsidRPr="001E6954" w:rsidRDefault="001504BD" w:rsidP="001504BD">
            <w:pPr>
              <w:keepNext/>
              <w:spacing w:before="40" w:after="40" w:line="240" w:lineRule="auto"/>
              <w:jc w:val="right"/>
              <w:rPr>
                <w:b/>
                <w:color w:val="0000FF"/>
              </w:rPr>
            </w:pPr>
            <w:r w:rsidRPr="001E6954">
              <w:rPr>
                <w:b/>
                <w:bCs/>
                <w:iCs/>
                <w:color w:val="00577D"/>
                <w:szCs w:val="40"/>
              </w:rPr>
              <w:t>Compliant</w:t>
            </w:r>
          </w:p>
        </w:tc>
      </w:tr>
      <w:tr w:rsidR="00BA5284" w14:paraId="3DF5B908" w14:textId="77777777" w:rsidTr="00BA5284">
        <w:trPr>
          <w:trHeight w:val="227"/>
        </w:trPr>
        <w:tc>
          <w:tcPr>
            <w:tcW w:w="3929" w:type="pct"/>
            <w:shd w:val="clear" w:color="auto" w:fill="auto"/>
          </w:tcPr>
          <w:p w14:paraId="3DF5B906" w14:textId="77777777" w:rsidR="00BA5284" w:rsidRPr="001E6954" w:rsidRDefault="00BA5284" w:rsidP="00BA5284">
            <w:pPr>
              <w:spacing w:before="40" w:after="40" w:line="240" w:lineRule="auto"/>
              <w:ind w:left="318" w:hanging="7"/>
            </w:pPr>
            <w:r w:rsidRPr="001E6954">
              <w:t>Requirement 8(3)(a)</w:t>
            </w:r>
          </w:p>
        </w:tc>
        <w:tc>
          <w:tcPr>
            <w:tcW w:w="1071" w:type="pct"/>
            <w:shd w:val="clear" w:color="auto" w:fill="auto"/>
          </w:tcPr>
          <w:p w14:paraId="3DF5B907" w14:textId="6BAAB7F1" w:rsidR="00BA5284" w:rsidRPr="001E6954" w:rsidRDefault="00BA5284" w:rsidP="00BA5284">
            <w:pPr>
              <w:spacing w:before="40" w:after="40" w:line="240" w:lineRule="auto"/>
              <w:jc w:val="right"/>
              <w:rPr>
                <w:color w:val="0000FF"/>
              </w:rPr>
            </w:pPr>
            <w:r w:rsidRPr="00C37C41">
              <w:rPr>
                <w:bCs/>
                <w:iCs/>
                <w:color w:val="00577D"/>
                <w:szCs w:val="40"/>
              </w:rPr>
              <w:t>Compliant</w:t>
            </w:r>
          </w:p>
        </w:tc>
      </w:tr>
      <w:tr w:rsidR="00BA5284" w14:paraId="3DF5B90B" w14:textId="77777777" w:rsidTr="00BA5284">
        <w:trPr>
          <w:trHeight w:val="227"/>
        </w:trPr>
        <w:tc>
          <w:tcPr>
            <w:tcW w:w="3929" w:type="pct"/>
            <w:shd w:val="clear" w:color="auto" w:fill="auto"/>
          </w:tcPr>
          <w:p w14:paraId="3DF5B909" w14:textId="77777777" w:rsidR="00BA5284" w:rsidRPr="001E6954" w:rsidRDefault="00BA5284" w:rsidP="00BA5284">
            <w:pPr>
              <w:spacing w:before="40" w:after="40" w:line="240" w:lineRule="auto"/>
              <w:ind w:left="318" w:hanging="7"/>
            </w:pPr>
            <w:r w:rsidRPr="001E6954">
              <w:t>Requirement 8(3)(b)</w:t>
            </w:r>
          </w:p>
        </w:tc>
        <w:tc>
          <w:tcPr>
            <w:tcW w:w="1071" w:type="pct"/>
            <w:shd w:val="clear" w:color="auto" w:fill="auto"/>
          </w:tcPr>
          <w:p w14:paraId="3DF5B90A" w14:textId="5FD6087B" w:rsidR="00BA5284" w:rsidRPr="001E6954" w:rsidRDefault="00BA5284" w:rsidP="00BA5284">
            <w:pPr>
              <w:spacing w:before="40" w:after="40" w:line="240" w:lineRule="auto"/>
              <w:jc w:val="right"/>
              <w:rPr>
                <w:color w:val="0000FF"/>
              </w:rPr>
            </w:pPr>
            <w:r w:rsidRPr="00C37C41">
              <w:rPr>
                <w:bCs/>
                <w:iCs/>
                <w:color w:val="00577D"/>
                <w:szCs w:val="40"/>
              </w:rPr>
              <w:t>Compliant</w:t>
            </w:r>
          </w:p>
        </w:tc>
      </w:tr>
      <w:tr w:rsidR="00BA5284" w14:paraId="3DF5B90E" w14:textId="77777777" w:rsidTr="00BA5284">
        <w:trPr>
          <w:trHeight w:val="227"/>
        </w:trPr>
        <w:tc>
          <w:tcPr>
            <w:tcW w:w="3929" w:type="pct"/>
            <w:shd w:val="clear" w:color="auto" w:fill="auto"/>
          </w:tcPr>
          <w:p w14:paraId="3DF5B90C" w14:textId="77777777" w:rsidR="00BA5284" w:rsidRPr="001E6954" w:rsidRDefault="00BA5284" w:rsidP="00BA5284">
            <w:pPr>
              <w:spacing w:before="40" w:after="40" w:line="240" w:lineRule="auto"/>
              <w:ind w:left="318" w:hanging="7"/>
            </w:pPr>
            <w:r w:rsidRPr="001E6954">
              <w:t>Requirement 8(3)(c)</w:t>
            </w:r>
          </w:p>
        </w:tc>
        <w:tc>
          <w:tcPr>
            <w:tcW w:w="1071" w:type="pct"/>
            <w:shd w:val="clear" w:color="auto" w:fill="auto"/>
          </w:tcPr>
          <w:p w14:paraId="3DF5B90D" w14:textId="58CE4C10" w:rsidR="00BA5284" w:rsidRPr="001E6954" w:rsidRDefault="00BA5284" w:rsidP="00BA5284">
            <w:pPr>
              <w:spacing w:before="40" w:after="40" w:line="240" w:lineRule="auto"/>
              <w:jc w:val="right"/>
              <w:rPr>
                <w:color w:val="0000FF"/>
              </w:rPr>
            </w:pPr>
            <w:r w:rsidRPr="00C37C41">
              <w:rPr>
                <w:bCs/>
                <w:iCs/>
                <w:color w:val="00577D"/>
                <w:szCs w:val="40"/>
              </w:rPr>
              <w:t>Compliant</w:t>
            </w:r>
          </w:p>
        </w:tc>
      </w:tr>
      <w:tr w:rsidR="00BA5284" w14:paraId="3DF5B911" w14:textId="77777777" w:rsidTr="00BA5284">
        <w:trPr>
          <w:trHeight w:val="227"/>
        </w:trPr>
        <w:tc>
          <w:tcPr>
            <w:tcW w:w="3929" w:type="pct"/>
            <w:shd w:val="clear" w:color="auto" w:fill="auto"/>
          </w:tcPr>
          <w:p w14:paraId="3DF5B90F" w14:textId="77777777" w:rsidR="00BA5284" w:rsidRPr="001E6954" w:rsidRDefault="00BA5284" w:rsidP="00BA5284">
            <w:pPr>
              <w:spacing w:before="40" w:after="40" w:line="240" w:lineRule="auto"/>
              <w:ind w:left="318" w:hanging="7"/>
            </w:pPr>
            <w:r w:rsidRPr="001E6954">
              <w:t>Requirement 8(3)(d)</w:t>
            </w:r>
          </w:p>
        </w:tc>
        <w:tc>
          <w:tcPr>
            <w:tcW w:w="1071" w:type="pct"/>
            <w:shd w:val="clear" w:color="auto" w:fill="auto"/>
          </w:tcPr>
          <w:p w14:paraId="3DF5B910" w14:textId="6E535085" w:rsidR="00BA5284" w:rsidRPr="001E6954" w:rsidRDefault="00BA5284" w:rsidP="00BA5284">
            <w:pPr>
              <w:spacing w:before="40" w:after="40" w:line="240" w:lineRule="auto"/>
              <w:jc w:val="right"/>
              <w:rPr>
                <w:color w:val="0000FF"/>
              </w:rPr>
            </w:pPr>
            <w:r w:rsidRPr="00C37C41">
              <w:rPr>
                <w:bCs/>
                <w:iCs/>
                <w:color w:val="00577D"/>
                <w:szCs w:val="40"/>
              </w:rPr>
              <w:t>Compliant</w:t>
            </w:r>
          </w:p>
        </w:tc>
      </w:tr>
      <w:tr w:rsidR="00BA5284" w14:paraId="3DF5B914" w14:textId="77777777" w:rsidTr="00BA5284">
        <w:trPr>
          <w:trHeight w:val="227"/>
        </w:trPr>
        <w:tc>
          <w:tcPr>
            <w:tcW w:w="3929" w:type="pct"/>
            <w:shd w:val="clear" w:color="auto" w:fill="auto"/>
          </w:tcPr>
          <w:p w14:paraId="3DF5B912" w14:textId="77777777" w:rsidR="00BA5284" w:rsidRPr="001E6954" w:rsidRDefault="00BA5284" w:rsidP="00BA5284">
            <w:pPr>
              <w:spacing w:before="40" w:after="40" w:line="240" w:lineRule="auto"/>
              <w:ind w:left="318" w:hanging="7"/>
            </w:pPr>
            <w:r w:rsidRPr="001E6954">
              <w:t>Requirement 8(3)(e)</w:t>
            </w:r>
          </w:p>
        </w:tc>
        <w:tc>
          <w:tcPr>
            <w:tcW w:w="1071" w:type="pct"/>
            <w:shd w:val="clear" w:color="auto" w:fill="auto"/>
          </w:tcPr>
          <w:p w14:paraId="3DF5B913" w14:textId="28B19F6A" w:rsidR="00BA5284" w:rsidRPr="001E6954" w:rsidRDefault="00BA5284" w:rsidP="00BA5284">
            <w:pPr>
              <w:spacing w:before="40" w:after="40" w:line="240" w:lineRule="auto"/>
              <w:jc w:val="right"/>
              <w:rPr>
                <w:color w:val="0000FF"/>
              </w:rPr>
            </w:pPr>
            <w:r w:rsidRPr="00C37C41">
              <w:rPr>
                <w:bCs/>
                <w:iCs/>
                <w:color w:val="00577D"/>
                <w:szCs w:val="40"/>
              </w:rPr>
              <w:t>Compliant</w:t>
            </w:r>
          </w:p>
        </w:tc>
      </w:tr>
      <w:bookmarkEnd w:id="2"/>
    </w:tbl>
    <w:p w14:paraId="3DF5B915" w14:textId="77777777" w:rsidR="001504BD" w:rsidRDefault="001504BD" w:rsidP="001504BD">
      <w:pPr>
        <w:sectPr w:rsidR="001504BD" w:rsidSect="001504BD">
          <w:headerReference w:type="first" r:id="rId16"/>
          <w:pgSz w:w="11906" w:h="16838"/>
          <w:pgMar w:top="1701" w:right="1418" w:bottom="1418" w:left="1418" w:header="709" w:footer="397" w:gutter="0"/>
          <w:cols w:space="708"/>
          <w:docGrid w:linePitch="360"/>
        </w:sectPr>
      </w:pPr>
    </w:p>
    <w:p w14:paraId="3DF5B916" w14:textId="77777777" w:rsidR="001504BD" w:rsidRPr="00D21DCD" w:rsidRDefault="001504BD" w:rsidP="001504BD">
      <w:pPr>
        <w:pStyle w:val="Heading1"/>
      </w:pPr>
      <w:r>
        <w:lastRenderedPageBreak/>
        <w:t>Detailed assessment</w:t>
      </w:r>
    </w:p>
    <w:p w14:paraId="3DF5B917" w14:textId="77777777" w:rsidR="001504BD" w:rsidRPr="00D63989" w:rsidRDefault="001504BD" w:rsidP="001504B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F5B918" w14:textId="77777777" w:rsidR="001504BD" w:rsidRPr="001E6954" w:rsidRDefault="001504BD" w:rsidP="001504BD">
      <w:pPr>
        <w:rPr>
          <w:color w:val="auto"/>
        </w:rPr>
      </w:pPr>
      <w:r w:rsidRPr="00D63989">
        <w:t>The report also specifies areas in which improvements must be made to ensure the Quality Standards are complied with.</w:t>
      </w:r>
    </w:p>
    <w:p w14:paraId="3DF5B919" w14:textId="77777777" w:rsidR="001504BD" w:rsidRPr="00D63989" w:rsidRDefault="001504BD" w:rsidP="001504BD">
      <w:r w:rsidRPr="00D63989">
        <w:t>The following information has been taken into account in developing this performance report:</w:t>
      </w:r>
    </w:p>
    <w:p w14:paraId="3DF5B91A" w14:textId="1E0B95A9" w:rsidR="001504BD" w:rsidRPr="00BA5284" w:rsidRDefault="001504BD" w:rsidP="001504BD">
      <w:pPr>
        <w:pStyle w:val="ListBullet"/>
      </w:pPr>
      <w:r>
        <w:t>t</w:t>
      </w:r>
      <w:r w:rsidRPr="00D63989">
        <w:t xml:space="preserve">he </w:t>
      </w:r>
      <w:r w:rsidRPr="00BA5284">
        <w:t>Assessment Team’s report for the Site Audit; the Site Audit report was informed by a site assessment, observations at the service, review of documents and interviews with staff, consumers/representatives and others</w:t>
      </w:r>
      <w:r w:rsidR="00BA5284">
        <w:t>.</w:t>
      </w:r>
    </w:p>
    <w:p w14:paraId="3DF5B91D" w14:textId="63430BB1" w:rsidR="001504BD" w:rsidRPr="00BA5284" w:rsidRDefault="001504BD" w:rsidP="00BA5284">
      <w:pPr>
        <w:pStyle w:val="ListBullet"/>
        <w:rPr>
          <w:rFonts w:cs="Times New Roman"/>
        </w:rPr>
      </w:pPr>
      <w:r w:rsidRPr="00365DAE">
        <w:t>the provider</w:t>
      </w:r>
      <w:r>
        <w:t>’s</w:t>
      </w:r>
      <w:r w:rsidRPr="00365DAE">
        <w:t xml:space="preserve"> </w:t>
      </w:r>
      <w:r w:rsidRPr="00BA5284">
        <w:t xml:space="preserve">response to the Site Audit report received </w:t>
      </w:r>
      <w:r w:rsidR="00BA5284" w:rsidRPr="00BA5284">
        <w:t>18 May 2021</w:t>
      </w:r>
    </w:p>
    <w:p w14:paraId="3DF5B91E" w14:textId="77777777" w:rsidR="001504BD" w:rsidRDefault="001504BD" w:rsidP="001504BD">
      <w:pPr>
        <w:sectPr w:rsidR="001504BD" w:rsidSect="001504BD">
          <w:headerReference w:type="first" r:id="rId17"/>
          <w:pgSz w:w="11906" w:h="16838"/>
          <w:pgMar w:top="1701" w:right="1418" w:bottom="1418" w:left="1418" w:header="709" w:footer="397" w:gutter="0"/>
          <w:cols w:space="708"/>
          <w:docGrid w:linePitch="360"/>
        </w:sectPr>
      </w:pPr>
    </w:p>
    <w:p w14:paraId="3DF5B91F" w14:textId="591DD9F0" w:rsidR="001504BD" w:rsidRDefault="001504BD" w:rsidP="001504BD">
      <w:pPr>
        <w:pStyle w:val="Heading1"/>
        <w:tabs>
          <w:tab w:val="right" w:pos="9070"/>
        </w:tabs>
        <w:spacing w:before="560" w:after="640"/>
        <w:rPr>
          <w:color w:val="FFFFFF" w:themeColor="background1"/>
        </w:rPr>
        <w:sectPr w:rsidR="001504BD" w:rsidSect="001504B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DF5BA21" wp14:editId="3DF5BA2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9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A5284" w:rsidRPr="00703E80">
        <w:rPr>
          <w:color w:val="FFFFFF" w:themeColor="background1"/>
        </w:rPr>
        <w:t xml:space="preserve"> </w:t>
      </w:r>
      <w:r w:rsidRPr="00703E80">
        <w:rPr>
          <w:color w:val="FFFFFF" w:themeColor="background1"/>
        </w:rPr>
        <w:br/>
        <w:t>Consumer dignity and choice</w:t>
      </w:r>
    </w:p>
    <w:p w14:paraId="3DF5B920" w14:textId="77777777" w:rsidR="001504BD" w:rsidRPr="00D63989" w:rsidRDefault="001504BD" w:rsidP="001504BD">
      <w:pPr>
        <w:pStyle w:val="Heading3"/>
        <w:shd w:val="clear" w:color="auto" w:fill="F2F2F2" w:themeFill="background1" w:themeFillShade="F2"/>
      </w:pPr>
      <w:r w:rsidRPr="00D63989">
        <w:t>Consumer outcome:</w:t>
      </w:r>
    </w:p>
    <w:p w14:paraId="3DF5B921" w14:textId="77777777" w:rsidR="001504BD" w:rsidRPr="00D63989" w:rsidRDefault="001504BD" w:rsidP="001504B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DF5B922" w14:textId="77777777" w:rsidR="001504BD" w:rsidRPr="00D63989" w:rsidRDefault="001504BD" w:rsidP="001504BD">
      <w:pPr>
        <w:pStyle w:val="Heading3"/>
        <w:shd w:val="clear" w:color="auto" w:fill="F2F2F2" w:themeFill="background1" w:themeFillShade="F2"/>
      </w:pPr>
      <w:r w:rsidRPr="00D63989">
        <w:t>Organisation statement:</w:t>
      </w:r>
    </w:p>
    <w:p w14:paraId="3DF5B923" w14:textId="77777777" w:rsidR="001504BD" w:rsidRPr="00D63989" w:rsidRDefault="001504BD" w:rsidP="001504B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F5B924" w14:textId="77777777" w:rsidR="001504BD" w:rsidRDefault="001504BD" w:rsidP="001504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DF5B925" w14:textId="77777777" w:rsidR="001504BD" w:rsidRPr="00D63989" w:rsidRDefault="001504BD" w:rsidP="001504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DF5B926" w14:textId="77777777" w:rsidR="001504BD" w:rsidRPr="00D63989" w:rsidRDefault="001504BD" w:rsidP="001504B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F5B927" w14:textId="77777777" w:rsidR="001504BD" w:rsidRDefault="001504BD" w:rsidP="001504BD">
      <w:pPr>
        <w:pStyle w:val="Heading2"/>
      </w:pPr>
      <w:r>
        <w:t xml:space="preserve">Assessment </w:t>
      </w:r>
      <w:r w:rsidRPr="002B2C0F">
        <w:t>of Standard</w:t>
      </w:r>
      <w:r>
        <w:t xml:space="preserve"> 1</w:t>
      </w:r>
    </w:p>
    <w:p w14:paraId="3D64422F" w14:textId="77777777" w:rsidR="000C1282" w:rsidRPr="00D96DE8" w:rsidRDefault="000C1282" w:rsidP="000C1282">
      <w:pPr>
        <w:rPr>
          <w:rFonts w:eastAsia="Calibri"/>
          <w:lang w:eastAsia="en-US"/>
        </w:rPr>
      </w:pPr>
      <w:r w:rsidRPr="00D96DE8">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A4BDD1D" w14:textId="77777777" w:rsidR="000C1282" w:rsidRPr="00D96DE8" w:rsidRDefault="000C1282" w:rsidP="000C1282">
      <w:pPr>
        <w:rPr>
          <w:rFonts w:eastAsia="Calibri"/>
          <w:lang w:eastAsia="en-US"/>
        </w:rPr>
      </w:pPr>
      <w:r w:rsidRPr="00D96DE8">
        <w:rPr>
          <w:rFonts w:eastAsia="Calibri"/>
          <w:color w:val="auto"/>
          <w:lang w:eastAsia="en-US"/>
        </w:rPr>
        <w:t xml:space="preserve">Most sampled consumers considered </w:t>
      </w:r>
      <w:r w:rsidRPr="00D96DE8">
        <w:rPr>
          <w:rFonts w:eastAsia="Calibri"/>
          <w:lang w:eastAsia="en-US"/>
        </w:rPr>
        <w:t xml:space="preserve">that they are treated with dignity and respect, can maintain their identity, make informed choices about their care and services, and live the life they choose. </w:t>
      </w:r>
    </w:p>
    <w:p w14:paraId="5B6E8BC8" w14:textId="77777777" w:rsidR="000C1282" w:rsidRPr="00D96DE8" w:rsidRDefault="000C1282" w:rsidP="000C1282">
      <w:pPr>
        <w:rPr>
          <w:rFonts w:eastAsia="Calibri"/>
          <w:lang w:eastAsia="en-US"/>
        </w:rPr>
      </w:pPr>
      <w:r w:rsidRPr="00D96DE8">
        <w:rPr>
          <w:rFonts w:eastAsia="Calibri"/>
          <w:lang w:eastAsia="en-US"/>
        </w:rPr>
        <w:t>For example:</w:t>
      </w:r>
    </w:p>
    <w:p w14:paraId="3AF5673A" w14:textId="77777777" w:rsidR="000C1282" w:rsidRPr="00D96DE8" w:rsidRDefault="000C1282" w:rsidP="000C1282">
      <w:pPr>
        <w:numPr>
          <w:ilvl w:val="0"/>
          <w:numId w:val="42"/>
        </w:numPr>
        <w:ind w:left="357" w:hanging="357"/>
        <w:rPr>
          <w:rFonts w:eastAsia="Calibri"/>
          <w:lang w:eastAsia="en-US"/>
        </w:rPr>
      </w:pPr>
      <w:r w:rsidRPr="00D96DE8">
        <w:rPr>
          <w:rFonts w:eastAsia="Calibri"/>
          <w:lang w:eastAsia="en-US"/>
        </w:rPr>
        <w:t>All consumers feedback indicated they are treated with dignity and respect, with some providing examples of what respect means to them.</w:t>
      </w:r>
    </w:p>
    <w:p w14:paraId="7385E14D" w14:textId="77777777" w:rsidR="000C1282" w:rsidRPr="00D96DE8" w:rsidRDefault="000C1282" w:rsidP="000C1282">
      <w:pPr>
        <w:numPr>
          <w:ilvl w:val="0"/>
          <w:numId w:val="42"/>
        </w:numPr>
        <w:ind w:left="357" w:hanging="357"/>
        <w:rPr>
          <w:rFonts w:eastAsia="Calibri"/>
          <w:lang w:eastAsia="en-US"/>
        </w:rPr>
      </w:pPr>
      <w:r w:rsidRPr="00D96DE8">
        <w:rPr>
          <w:rFonts w:eastAsia="Calibri"/>
          <w:lang w:eastAsia="en-US"/>
        </w:rPr>
        <w:t>Consumers confirmed they are supported to form and maintain relationships with others.</w:t>
      </w:r>
    </w:p>
    <w:p w14:paraId="722140E1" w14:textId="77777777" w:rsidR="000C1282" w:rsidRPr="00D96DE8" w:rsidRDefault="000C1282" w:rsidP="000C1282">
      <w:r w:rsidRPr="00D96DE8">
        <w:rPr>
          <w:rFonts w:eastAsia="Calibri"/>
        </w:rPr>
        <w:t xml:space="preserve">The service has </w:t>
      </w:r>
      <w:r w:rsidRPr="00D96DE8">
        <w:t xml:space="preserve">systems in place to engage and include consumers and/or representatives in care and service planning, delivery, and evaluation, as well as to provide each consumer with information that is current, accurate and timely. </w:t>
      </w:r>
    </w:p>
    <w:p w14:paraId="00C2E5F6" w14:textId="77777777" w:rsidR="000C1282" w:rsidRPr="00D96DE8" w:rsidRDefault="000C1282" w:rsidP="000C1282">
      <w:r w:rsidRPr="00D96DE8">
        <w:lastRenderedPageBreak/>
        <w:t xml:space="preserve">Staff were observed to treat consumers respectfully while providing care and services and when speaking to consumers. All staff confirmed they have received training in dignity and respect. </w:t>
      </w:r>
    </w:p>
    <w:p w14:paraId="3DF5B929" w14:textId="11448B8C" w:rsidR="001504BD" w:rsidRPr="00D435F8" w:rsidRDefault="001504BD" w:rsidP="001504BD">
      <w:pPr>
        <w:rPr>
          <w:rFonts w:eastAsia="Calibri"/>
          <w:i/>
          <w:color w:val="auto"/>
          <w:lang w:eastAsia="en-US"/>
        </w:rPr>
      </w:pPr>
      <w:r w:rsidRPr="00154403">
        <w:rPr>
          <w:rFonts w:eastAsiaTheme="minorHAnsi"/>
        </w:rPr>
        <w:t xml:space="preserve">The Quality Standard is </w:t>
      </w:r>
      <w:r w:rsidRPr="000C1282">
        <w:t xml:space="preserve">assessed as </w:t>
      </w:r>
      <w:r w:rsidR="000C1282" w:rsidRPr="000C1282">
        <w:t xml:space="preserve">Compliant </w:t>
      </w:r>
      <w:r w:rsidRPr="000C1282">
        <w:t xml:space="preserve">as </w:t>
      </w:r>
      <w:r w:rsidR="000C1282" w:rsidRPr="000C1282">
        <w:t>six</w:t>
      </w:r>
      <w:r w:rsidRPr="000C1282">
        <w:t xml:space="preserve"> of the six specific requirements have been assessed as </w:t>
      </w:r>
      <w:r w:rsidR="000C1282" w:rsidRPr="000C1282">
        <w:t>Compliant.</w:t>
      </w:r>
      <w:r w:rsidR="000C1282">
        <w:rPr>
          <w:rFonts w:eastAsiaTheme="minorHAnsi"/>
          <w:color w:val="0000FF"/>
        </w:rPr>
        <w:t xml:space="preserve"> </w:t>
      </w:r>
    </w:p>
    <w:p w14:paraId="3DF5B92A" w14:textId="693EB682" w:rsidR="001504BD" w:rsidRDefault="001504BD" w:rsidP="001504BD">
      <w:pPr>
        <w:pStyle w:val="Heading2"/>
      </w:pPr>
      <w:r w:rsidRPr="00D435F8">
        <w:t>Assessment of Standard 1 Requirements</w:t>
      </w:r>
      <w:bookmarkStart w:id="3" w:name="_Hlk32932412"/>
      <w:r w:rsidRPr="0066387A">
        <w:rPr>
          <w:i/>
          <w:color w:val="0000FF"/>
          <w:sz w:val="24"/>
          <w:szCs w:val="24"/>
        </w:rPr>
        <w:t xml:space="preserve"> </w:t>
      </w:r>
      <w:bookmarkEnd w:id="3"/>
    </w:p>
    <w:p w14:paraId="3DF5B92B" w14:textId="7A6AF79F" w:rsidR="001504BD" w:rsidRDefault="001504BD" w:rsidP="001504BD">
      <w:pPr>
        <w:pStyle w:val="Heading3"/>
      </w:pPr>
      <w:r w:rsidRPr="00051035">
        <w:t>Requirement 1(3)(a)</w:t>
      </w:r>
      <w:r w:rsidRPr="00051035">
        <w:tab/>
        <w:t>Compliant</w:t>
      </w:r>
    </w:p>
    <w:p w14:paraId="3DF5B92C" w14:textId="33783889" w:rsidR="001504BD" w:rsidRDefault="001504BD" w:rsidP="001504BD">
      <w:pPr>
        <w:rPr>
          <w:i/>
        </w:rPr>
      </w:pPr>
      <w:r w:rsidRPr="008D114F">
        <w:rPr>
          <w:i/>
        </w:rPr>
        <w:t>Each consumer is treated with dignity and respect, with their identity, culture and diversity valued.</w:t>
      </w:r>
    </w:p>
    <w:p w14:paraId="737CF0A4" w14:textId="4F89A4E7" w:rsidR="006F1C36" w:rsidRDefault="006A4A3A" w:rsidP="006A4A3A">
      <w:pPr>
        <w:rPr>
          <w:color w:val="auto"/>
        </w:rPr>
      </w:pPr>
      <w:r>
        <w:t xml:space="preserve">This requirement was found to be Non-Compliant </w:t>
      </w:r>
      <w:r w:rsidR="006F1C36">
        <w:t>in the previous site audit</w:t>
      </w:r>
      <w:r>
        <w:t xml:space="preserve"> as </w:t>
      </w:r>
      <w:r w:rsidR="006F1C36">
        <w:rPr>
          <w:color w:val="auto"/>
        </w:rPr>
        <w:t xml:space="preserve">the service did not demonstrate an understanding of each consumer’s background and what is important to them. Some staff were also observed to not </w:t>
      </w:r>
      <w:r w:rsidR="00514789">
        <w:rPr>
          <w:color w:val="auto"/>
        </w:rPr>
        <w:t>uphold</w:t>
      </w:r>
      <w:r w:rsidR="006F1C36">
        <w:rPr>
          <w:color w:val="auto"/>
        </w:rPr>
        <w:t xml:space="preserve"> dignity and respect when working with consumers. </w:t>
      </w:r>
    </w:p>
    <w:p w14:paraId="589ED7C9" w14:textId="53016228" w:rsidR="001F2EC3" w:rsidRDefault="001F2EC3" w:rsidP="001F2EC3">
      <w:pPr>
        <w:shd w:val="clear" w:color="auto" w:fill="FFFFFF"/>
        <w:spacing w:before="100" w:beforeAutospacing="1" w:after="100" w:afterAutospacing="1"/>
        <w:rPr>
          <w:rFonts w:eastAsia="Calibri"/>
          <w:color w:val="auto"/>
          <w:lang w:eastAsia="en-US"/>
        </w:rPr>
      </w:pPr>
      <w:r>
        <w:rPr>
          <w:color w:val="auto"/>
        </w:rPr>
        <w:t>The Assessment Team interviewed a sample of</w:t>
      </w:r>
      <w:r w:rsidRPr="00D96DE8">
        <w:rPr>
          <w:rFonts w:eastAsia="Calibri"/>
          <w:color w:val="auto"/>
          <w:lang w:eastAsia="en-US"/>
        </w:rPr>
        <w:t xml:space="preserve"> consumers and/or representatives </w:t>
      </w:r>
      <w:r w:rsidR="001F5B78">
        <w:rPr>
          <w:rFonts w:eastAsia="Calibri"/>
          <w:color w:val="auto"/>
          <w:lang w:eastAsia="en-US"/>
        </w:rPr>
        <w:t>who</w:t>
      </w:r>
      <w:r w:rsidRPr="00D96DE8">
        <w:rPr>
          <w:rFonts w:eastAsia="Calibri"/>
          <w:color w:val="auto"/>
          <w:lang w:eastAsia="en-US"/>
        </w:rPr>
        <w:t xml:space="preserve"> say they feel accepted and valued</w:t>
      </w:r>
      <w:r w:rsidR="001F5B78">
        <w:rPr>
          <w:rFonts w:eastAsia="Calibri"/>
          <w:color w:val="auto"/>
          <w:lang w:eastAsia="en-US"/>
        </w:rPr>
        <w:t xml:space="preserve">, and their care documentation now include a map of life document </w:t>
      </w:r>
      <w:r w:rsidR="00766A49">
        <w:rPr>
          <w:rFonts w:eastAsia="Calibri"/>
          <w:color w:val="auto"/>
          <w:lang w:eastAsia="en-US"/>
        </w:rPr>
        <w:t>t</w:t>
      </w:r>
      <w:bookmarkStart w:id="4" w:name="_GoBack"/>
      <w:bookmarkEnd w:id="4"/>
      <w:r w:rsidR="001F5B78">
        <w:rPr>
          <w:rFonts w:eastAsia="Calibri"/>
          <w:color w:val="auto"/>
          <w:lang w:eastAsia="en-US"/>
        </w:rPr>
        <w:t>hat records their background and what is important to them</w:t>
      </w:r>
      <w:r w:rsidRPr="00D96DE8">
        <w:rPr>
          <w:rFonts w:eastAsia="Calibri"/>
          <w:color w:val="auto"/>
          <w:lang w:eastAsia="en-US"/>
        </w:rPr>
        <w:t xml:space="preserve">. </w:t>
      </w:r>
      <w:r>
        <w:rPr>
          <w:rFonts w:eastAsia="Calibri"/>
          <w:color w:val="auto"/>
          <w:lang w:eastAsia="en-US"/>
        </w:rPr>
        <w:t xml:space="preserve">Staff were observed to be interacting respectfully with consumers, </w:t>
      </w:r>
      <w:r w:rsidR="001F5B78">
        <w:rPr>
          <w:rFonts w:eastAsia="Calibri"/>
          <w:color w:val="auto"/>
          <w:lang w:eastAsia="en-US"/>
        </w:rPr>
        <w:t>and are guided</w:t>
      </w:r>
      <w:r>
        <w:rPr>
          <w:rFonts w:eastAsia="Calibri"/>
          <w:color w:val="auto"/>
          <w:lang w:eastAsia="en-US"/>
        </w:rPr>
        <w:t xml:space="preserve"> by s</w:t>
      </w:r>
      <w:r w:rsidRPr="00D96DE8">
        <w:rPr>
          <w:rFonts w:eastAsia="Calibri"/>
          <w:color w:val="auto"/>
          <w:lang w:eastAsia="en-US"/>
        </w:rPr>
        <w:t xml:space="preserve">ervice documents, policies and procedures </w:t>
      </w:r>
      <w:r>
        <w:rPr>
          <w:rFonts w:eastAsia="Calibri"/>
          <w:color w:val="auto"/>
          <w:lang w:eastAsia="en-US"/>
        </w:rPr>
        <w:t xml:space="preserve">that enable </w:t>
      </w:r>
      <w:r w:rsidRPr="00D96DE8">
        <w:rPr>
          <w:rFonts w:eastAsia="Calibri"/>
          <w:color w:val="auto"/>
          <w:lang w:eastAsia="en-US"/>
        </w:rPr>
        <w:t>an inclusive approach to delivering care and services</w:t>
      </w:r>
      <w:r>
        <w:rPr>
          <w:rFonts w:eastAsia="Calibri"/>
          <w:color w:val="auto"/>
          <w:lang w:eastAsia="en-US"/>
        </w:rPr>
        <w:t>.</w:t>
      </w:r>
    </w:p>
    <w:p w14:paraId="261DBF3B" w14:textId="4807340D" w:rsidR="006A4A3A" w:rsidRPr="001F2EC3" w:rsidRDefault="001F2EC3" w:rsidP="001F2EC3">
      <w:pPr>
        <w:shd w:val="clear" w:color="auto" w:fill="FFFFFF"/>
        <w:spacing w:before="100" w:beforeAutospacing="1" w:after="100" w:afterAutospacing="1"/>
        <w:rPr>
          <w:rFonts w:eastAsia="Calibri"/>
          <w:color w:val="auto"/>
          <w:lang w:eastAsia="en-US"/>
        </w:rPr>
      </w:pPr>
      <w:r>
        <w:rPr>
          <w:rFonts w:eastAsia="Calibri"/>
          <w:color w:val="auto"/>
          <w:lang w:eastAsia="en-US"/>
        </w:rPr>
        <w:t xml:space="preserve">I find this requirement Compliant. </w:t>
      </w:r>
    </w:p>
    <w:p w14:paraId="3DF5B92E" w14:textId="1A02D9D1" w:rsidR="001504BD" w:rsidRDefault="001504BD" w:rsidP="001504BD">
      <w:pPr>
        <w:pStyle w:val="Heading3"/>
      </w:pPr>
      <w:r>
        <w:t>Requirement 1(3)(b)</w:t>
      </w:r>
      <w:r>
        <w:tab/>
        <w:t>Compliant</w:t>
      </w:r>
    </w:p>
    <w:p w14:paraId="3DF5B92F" w14:textId="078DB3F1" w:rsidR="001504BD" w:rsidRDefault="001504BD" w:rsidP="001504BD">
      <w:pPr>
        <w:rPr>
          <w:i/>
        </w:rPr>
      </w:pPr>
      <w:r w:rsidRPr="008D114F">
        <w:rPr>
          <w:i/>
        </w:rPr>
        <w:t>Care and services are culturally safe.</w:t>
      </w:r>
    </w:p>
    <w:p w14:paraId="52104389" w14:textId="131D2D53" w:rsidR="006F1C36" w:rsidRDefault="006F1C36" w:rsidP="006F1C36">
      <w:pPr>
        <w:rPr>
          <w:color w:val="auto"/>
        </w:rPr>
      </w:pPr>
      <w:r>
        <w:t xml:space="preserve">This requirement was found to be Non-Compliant in the previous site audit as </w:t>
      </w:r>
      <w:r>
        <w:rPr>
          <w:color w:val="auto"/>
        </w:rPr>
        <w:t>the service did not demonstrate an understanding of each consumer’s background</w:t>
      </w:r>
      <w:r w:rsidR="000111F4">
        <w:rPr>
          <w:color w:val="auto"/>
        </w:rPr>
        <w:t>, and the Assessment Team were unable to identify</w:t>
      </w:r>
      <w:r>
        <w:rPr>
          <w:color w:val="auto"/>
        </w:rPr>
        <w:t xml:space="preserve"> examples of culturally safe care and services through staff interview</w:t>
      </w:r>
      <w:r w:rsidR="000111F4">
        <w:rPr>
          <w:color w:val="auto"/>
        </w:rPr>
        <w:t>s</w:t>
      </w:r>
      <w:r>
        <w:rPr>
          <w:color w:val="auto"/>
        </w:rPr>
        <w:t xml:space="preserve"> or documentation. </w:t>
      </w:r>
    </w:p>
    <w:p w14:paraId="54FBBAA1" w14:textId="6D31FB17" w:rsidR="006F1C36" w:rsidRDefault="001F2EC3" w:rsidP="006F1C36">
      <w:pPr>
        <w:rPr>
          <w:color w:val="auto"/>
        </w:rPr>
      </w:pPr>
      <w:r>
        <w:rPr>
          <w:color w:val="auto"/>
        </w:rPr>
        <w:t xml:space="preserve">The Assessment Team interviewed </w:t>
      </w:r>
      <w:r w:rsidR="000111F4">
        <w:rPr>
          <w:color w:val="auto"/>
        </w:rPr>
        <w:t xml:space="preserve">staff who were able to provide examples of consumer identity and how they deliver care in line with the consumers cultural preferences, and how they are guided by a consumer’s care documentation, and policies/procedures to deliver culturally safe care. The team also interviewed a sample of consumers who confirmed that staff are respectful and understand their needs and preferences. </w:t>
      </w:r>
    </w:p>
    <w:p w14:paraId="623CD04F" w14:textId="5F0E7512" w:rsidR="006F1C36" w:rsidRPr="00541536" w:rsidRDefault="001F2EC3" w:rsidP="001504BD">
      <w:pPr>
        <w:rPr>
          <w:color w:val="auto"/>
        </w:rPr>
      </w:pPr>
      <w:r>
        <w:rPr>
          <w:color w:val="auto"/>
        </w:rPr>
        <w:t xml:space="preserve">I find this requirement Compliant. </w:t>
      </w:r>
    </w:p>
    <w:p w14:paraId="3DF5B931" w14:textId="7BD79F2F" w:rsidR="001504BD" w:rsidRPr="00DD02D3" w:rsidRDefault="001504BD" w:rsidP="001504BD">
      <w:pPr>
        <w:pStyle w:val="Heading3"/>
      </w:pPr>
      <w:r w:rsidRPr="00DD02D3">
        <w:lastRenderedPageBreak/>
        <w:t>Requirement 1(3)(c)</w:t>
      </w:r>
      <w:r w:rsidRPr="00DD02D3">
        <w:tab/>
      </w:r>
      <w:r w:rsidR="00BA5284">
        <w:t>Compliant</w:t>
      </w:r>
    </w:p>
    <w:p w14:paraId="3DF5B932" w14:textId="77777777" w:rsidR="001504BD" w:rsidRPr="008D114F" w:rsidRDefault="001504BD" w:rsidP="001504BD">
      <w:pPr>
        <w:tabs>
          <w:tab w:val="right" w:pos="9026"/>
        </w:tabs>
        <w:spacing w:before="0" w:after="0"/>
        <w:outlineLvl w:val="4"/>
        <w:rPr>
          <w:i/>
        </w:rPr>
      </w:pPr>
      <w:r w:rsidRPr="008D114F">
        <w:rPr>
          <w:i/>
        </w:rPr>
        <w:t xml:space="preserve">Each consumer is supported to exercise choice and independence, including to: </w:t>
      </w:r>
    </w:p>
    <w:p w14:paraId="3DF5B933" w14:textId="77777777" w:rsidR="001504BD" w:rsidRPr="008D114F" w:rsidRDefault="001504BD" w:rsidP="001504B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F5B934" w14:textId="77777777" w:rsidR="001504BD" w:rsidRPr="008D114F" w:rsidRDefault="001504BD" w:rsidP="001504B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F5B935" w14:textId="77777777" w:rsidR="001504BD" w:rsidRPr="008D114F" w:rsidRDefault="001504BD" w:rsidP="001504BD">
      <w:pPr>
        <w:numPr>
          <w:ilvl w:val="0"/>
          <w:numId w:val="12"/>
        </w:numPr>
        <w:tabs>
          <w:tab w:val="right" w:pos="9026"/>
        </w:tabs>
        <w:spacing w:before="0" w:after="0"/>
        <w:ind w:left="567" w:hanging="425"/>
        <w:outlineLvl w:val="4"/>
        <w:rPr>
          <w:i/>
        </w:rPr>
      </w:pPr>
      <w:r w:rsidRPr="008D114F">
        <w:rPr>
          <w:i/>
        </w:rPr>
        <w:t xml:space="preserve">communicate their decisions; and </w:t>
      </w:r>
    </w:p>
    <w:p w14:paraId="3DF5B936" w14:textId="3009EB82" w:rsidR="001504BD" w:rsidRDefault="001504BD" w:rsidP="001504B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C2156A" w14:textId="494A31D4" w:rsidR="006F1C36" w:rsidRDefault="006F1C36" w:rsidP="006F1C36">
      <w:pPr>
        <w:rPr>
          <w:color w:val="auto"/>
        </w:rPr>
      </w:pPr>
      <w:r>
        <w:t xml:space="preserve">This requirement was found to be Non-Compliant in the previous site audit as </w:t>
      </w:r>
      <w:r w:rsidR="00541536">
        <w:t xml:space="preserve">not every </w:t>
      </w:r>
      <w:r>
        <w:rPr>
          <w:color w:val="auto"/>
        </w:rPr>
        <w:t>consumer</w:t>
      </w:r>
      <w:r w:rsidR="00541536">
        <w:rPr>
          <w:color w:val="auto"/>
        </w:rPr>
        <w:t xml:space="preserve"> and/or representative</w:t>
      </w:r>
      <w:r>
        <w:rPr>
          <w:color w:val="auto"/>
        </w:rPr>
        <w:t xml:space="preserve"> interviewed </w:t>
      </w:r>
      <w:r w:rsidR="00541536">
        <w:rPr>
          <w:color w:val="auto"/>
        </w:rPr>
        <w:t>felt they were</w:t>
      </w:r>
      <w:r>
        <w:rPr>
          <w:color w:val="auto"/>
        </w:rPr>
        <w:t xml:space="preserve"> supported </w:t>
      </w:r>
      <w:r w:rsidR="00541536">
        <w:rPr>
          <w:color w:val="auto"/>
        </w:rPr>
        <w:t xml:space="preserve">to make decisions about their consumers care. </w:t>
      </w:r>
    </w:p>
    <w:p w14:paraId="0BA8169F" w14:textId="0848960E" w:rsidR="00541536" w:rsidRPr="00504810" w:rsidRDefault="00541536" w:rsidP="00541536">
      <w:pPr>
        <w:tabs>
          <w:tab w:val="right" w:pos="9026"/>
        </w:tabs>
        <w:spacing w:before="0" w:after="0"/>
        <w:outlineLvl w:val="4"/>
        <w:rPr>
          <w:color w:val="313131"/>
          <w:shd w:val="clear" w:color="auto" w:fill="FFFFFF"/>
        </w:rPr>
      </w:pPr>
      <w:r>
        <w:t xml:space="preserve">The Assessment Team interviewed a sample of consumers </w:t>
      </w:r>
      <w:r w:rsidR="000111F4">
        <w:t>who</w:t>
      </w:r>
      <w:r w:rsidR="00504810">
        <w:t xml:space="preserve"> </w:t>
      </w:r>
      <w:r>
        <w:t>s</w:t>
      </w:r>
      <w:r w:rsidR="00504810">
        <w:t>aid</w:t>
      </w:r>
      <w:r>
        <w:t xml:space="preserve"> they feel </w:t>
      </w:r>
      <w:r w:rsidRPr="00D96DE8">
        <w:rPr>
          <w:color w:val="313131"/>
          <w:shd w:val="clear" w:color="auto" w:fill="FFFFFF"/>
        </w:rPr>
        <w:t>th</w:t>
      </w:r>
      <w:r>
        <w:rPr>
          <w:color w:val="313131"/>
          <w:shd w:val="clear" w:color="auto" w:fill="FFFFFF"/>
        </w:rPr>
        <w:t>ey</w:t>
      </w:r>
      <w:r w:rsidRPr="00D96DE8">
        <w:rPr>
          <w:color w:val="313131"/>
          <w:shd w:val="clear" w:color="auto" w:fill="FFFFFF"/>
        </w:rPr>
        <w:t xml:space="preserve"> have a say in the care and support that is provided to them. Staff </w:t>
      </w:r>
      <w:r>
        <w:rPr>
          <w:color w:val="313131"/>
          <w:shd w:val="clear" w:color="auto" w:fill="FFFFFF"/>
        </w:rPr>
        <w:t xml:space="preserve">interviewed </w:t>
      </w:r>
      <w:r w:rsidR="00504810">
        <w:rPr>
          <w:color w:val="313131"/>
          <w:shd w:val="clear" w:color="auto" w:fill="FFFFFF"/>
        </w:rPr>
        <w:t>were able to provide examples</w:t>
      </w:r>
      <w:r w:rsidRPr="00D96DE8">
        <w:rPr>
          <w:color w:val="313131"/>
          <w:shd w:val="clear" w:color="auto" w:fill="FFFFFF"/>
        </w:rPr>
        <w:t xml:space="preserve"> of how they help consumers make day-to-day choices and help</w:t>
      </w:r>
      <w:r w:rsidR="000111F4">
        <w:rPr>
          <w:color w:val="313131"/>
          <w:shd w:val="clear" w:color="auto" w:fill="FFFFFF"/>
        </w:rPr>
        <w:t xml:space="preserve"> facilitate</w:t>
      </w:r>
      <w:r w:rsidRPr="00D96DE8">
        <w:rPr>
          <w:color w:val="313131"/>
          <w:shd w:val="clear" w:color="auto" w:fill="FFFFFF"/>
        </w:rPr>
        <w:t xml:space="preserve"> access to any support the consumer needs to live their best life. </w:t>
      </w:r>
      <w:r>
        <w:rPr>
          <w:color w:val="313131"/>
          <w:shd w:val="clear" w:color="auto" w:fill="FFFFFF"/>
        </w:rPr>
        <w:t xml:space="preserve">The Assessment Team </w:t>
      </w:r>
      <w:r w:rsidR="00504810">
        <w:rPr>
          <w:color w:val="313131"/>
          <w:shd w:val="clear" w:color="auto" w:fill="FFFFFF"/>
        </w:rPr>
        <w:t xml:space="preserve">also </w:t>
      </w:r>
      <w:r>
        <w:rPr>
          <w:color w:val="313131"/>
          <w:shd w:val="clear" w:color="auto" w:fill="FFFFFF"/>
        </w:rPr>
        <w:t>reviewed documentation which included</w:t>
      </w:r>
      <w:r w:rsidRPr="00D96DE8">
        <w:rPr>
          <w:color w:val="313131"/>
          <w:shd w:val="clear" w:color="auto" w:fill="FFFFFF"/>
        </w:rPr>
        <w:t xml:space="preserve"> details of consumer’s representatives </w:t>
      </w:r>
      <w:r w:rsidR="000111F4">
        <w:rPr>
          <w:color w:val="313131"/>
          <w:shd w:val="clear" w:color="auto" w:fill="FFFFFF"/>
        </w:rPr>
        <w:t>and documents</w:t>
      </w:r>
      <w:r w:rsidRPr="00D96DE8">
        <w:rPr>
          <w:color w:val="313131"/>
          <w:shd w:val="clear" w:color="auto" w:fill="FFFFFF"/>
        </w:rPr>
        <w:t xml:space="preserve"> the key decisions that consumers have made about care and services.</w:t>
      </w:r>
    </w:p>
    <w:p w14:paraId="50E210B7" w14:textId="289BA24F" w:rsidR="00541536" w:rsidRDefault="00541536" w:rsidP="006F1C36">
      <w:pPr>
        <w:tabs>
          <w:tab w:val="right" w:pos="9026"/>
        </w:tabs>
        <w:spacing w:before="0" w:after="0"/>
        <w:outlineLvl w:val="4"/>
      </w:pPr>
    </w:p>
    <w:p w14:paraId="75AE8990" w14:textId="5586E663" w:rsidR="00541536" w:rsidRPr="00541536" w:rsidRDefault="00541536" w:rsidP="006F1C36">
      <w:pPr>
        <w:tabs>
          <w:tab w:val="right" w:pos="9026"/>
        </w:tabs>
        <w:spacing w:before="0" w:after="0"/>
        <w:outlineLvl w:val="4"/>
      </w:pPr>
      <w:r>
        <w:t xml:space="preserve">I find this requirement Compliant. </w:t>
      </w:r>
    </w:p>
    <w:p w14:paraId="3DF5B938" w14:textId="0CF864B1" w:rsidR="001504BD" w:rsidRDefault="001504BD" w:rsidP="001504BD">
      <w:pPr>
        <w:pStyle w:val="Heading3"/>
      </w:pPr>
      <w:r>
        <w:t>Requirement 1(3)(d)</w:t>
      </w:r>
      <w:r>
        <w:tab/>
      </w:r>
      <w:r w:rsidR="00BA5284">
        <w:t>Compliant</w:t>
      </w:r>
    </w:p>
    <w:p w14:paraId="3DF5B939" w14:textId="77777777" w:rsidR="001504BD" w:rsidRPr="008D114F" w:rsidRDefault="001504BD" w:rsidP="001504BD">
      <w:pPr>
        <w:rPr>
          <w:i/>
        </w:rPr>
      </w:pPr>
      <w:r w:rsidRPr="008D114F">
        <w:rPr>
          <w:i/>
        </w:rPr>
        <w:t>Each consumer is supported to take risks to enable them to live the best life they can.</w:t>
      </w:r>
    </w:p>
    <w:p w14:paraId="3DF5B93B" w14:textId="6E4BB425" w:rsidR="001504BD" w:rsidRDefault="001504BD" w:rsidP="001504BD">
      <w:pPr>
        <w:pStyle w:val="Heading3"/>
      </w:pPr>
      <w:r>
        <w:t>Requirement 1(3)(e)</w:t>
      </w:r>
      <w:r>
        <w:tab/>
      </w:r>
      <w:r w:rsidR="00BA5284">
        <w:t>Compliant</w:t>
      </w:r>
    </w:p>
    <w:p w14:paraId="3DF5B93C" w14:textId="33506697" w:rsidR="001504BD" w:rsidRDefault="001504BD" w:rsidP="001504B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520E441" w14:textId="2CC7B0B7" w:rsidR="006F1C36" w:rsidRDefault="006F1C36" w:rsidP="006F1C36">
      <w:pPr>
        <w:rPr>
          <w:color w:val="auto"/>
        </w:rPr>
      </w:pPr>
      <w:r>
        <w:t xml:space="preserve">This requirement was found to be Non-Compliant in the previous site audit as </w:t>
      </w:r>
      <w:r>
        <w:rPr>
          <w:color w:val="auto"/>
        </w:rPr>
        <w:t xml:space="preserve">the service did not demonstrate current, accurate, and accessible information has been provided to enable some consumers to exercise choice. </w:t>
      </w:r>
    </w:p>
    <w:p w14:paraId="2E7C821A" w14:textId="4B1A38A3" w:rsidR="006F1C36" w:rsidRPr="006F1C36" w:rsidRDefault="00504810" w:rsidP="001504BD">
      <w:pPr>
        <w:rPr>
          <w:color w:val="auto"/>
        </w:rPr>
      </w:pPr>
      <w:r>
        <w:rPr>
          <w:color w:val="auto"/>
        </w:rPr>
        <w:t xml:space="preserve">The Assessment Team interviewed a sample of consumers/and or representatives whom said </w:t>
      </w:r>
      <w:r>
        <w:rPr>
          <w:rFonts w:eastAsia="Calibri"/>
          <w:color w:val="auto"/>
          <w:lang w:eastAsia="en-US"/>
        </w:rPr>
        <w:t>information</w:t>
      </w:r>
      <w:r w:rsidRPr="00D96DE8">
        <w:rPr>
          <w:rFonts w:eastAsia="Calibri"/>
          <w:color w:val="auto"/>
          <w:lang w:eastAsia="en-US"/>
        </w:rPr>
        <w:t xml:space="preserve"> and communication has improved</w:t>
      </w:r>
      <w:r w:rsidR="000111F4">
        <w:rPr>
          <w:rFonts w:eastAsia="Calibri"/>
          <w:color w:val="auto"/>
          <w:lang w:eastAsia="en-US"/>
        </w:rPr>
        <w:t xml:space="preserve">, </w:t>
      </w:r>
      <w:r w:rsidRPr="00D96DE8">
        <w:rPr>
          <w:rFonts w:eastAsia="Calibri"/>
          <w:color w:val="auto"/>
          <w:lang w:eastAsia="en-US"/>
        </w:rPr>
        <w:t xml:space="preserve">and consumers provided examples of having access to </w:t>
      </w:r>
      <w:r w:rsidR="000111F4">
        <w:rPr>
          <w:rFonts w:eastAsia="Calibri"/>
          <w:color w:val="auto"/>
          <w:lang w:eastAsia="en-US"/>
        </w:rPr>
        <w:t xml:space="preserve">a current </w:t>
      </w:r>
      <w:r w:rsidRPr="00D96DE8">
        <w:rPr>
          <w:rFonts w:eastAsia="Calibri"/>
          <w:color w:val="auto"/>
          <w:lang w:eastAsia="en-US"/>
        </w:rPr>
        <w:t>menu and activities schedule. Staff</w:t>
      </w:r>
      <w:r>
        <w:rPr>
          <w:rFonts w:eastAsia="Calibri"/>
          <w:color w:val="auto"/>
          <w:lang w:eastAsia="en-US"/>
        </w:rPr>
        <w:t xml:space="preserve"> were also observed by the Assessment Team to use tools to assist</w:t>
      </w:r>
      <w:r w:rsidRPr="00D96DE8">
        <w:rPr>
          <w:rFonts w:eastAsia="Calibri"/>
          <w:color w:val="auto"/>
          <w:lang w:eastAsia="en-US"/>
        </w:rPr>
        <w:t xml:space="preserve"> communicat</w:t>
      </w:r>
      <w:r>
        <w:rPr>
          <w:rFonts w:eastAsia="Calibri"/>
          <w:color w:val="auto"/>
          <w:lang w:eastAsia="en-US"/>
        </w:rPr>
        <w:t>ion with</w:t>
      </w:r>
      <w:r w:rsidRPr="00D96DE8">
        <w:rPr>
          <w:rFonts w:eastAsia="Calibri"/>
          <w:color w:val="auto"/>
          <w:lang w:eastAsia="en-US"/>
        </w:rPr>
        <w:t xml:space="preserve"> consumers from a non-English speaking background or with a cognitive impairmen</w:t>
      </w:r>
      <w:r w:rsidR="000111F4">
        <w:rPr>
          <w:rFonts w:eastAsia="Calibri"/>
          <w:color w:val="auto"/>
          <w:lang w:eastAsia="en-US"/>
        </w:rPr>
        <w:t>t, and ensure they receive information that is current, accurately and timely.</w:t>
      </w:r>
      <w:r w:rsidR="000111F4">
        <w:rPr>
          <w:rFonts w:eastAsia="Calibri"/>
          <w:color w:val="auto"/>
          <w:lang w:eastAsia="en-US"/>
        </w:rPr>
        <w:br/>
      </w:r>
      <w:r w:rsidR="000111F4">
        <w:rPr>
          <w:rFonts w:eastAsia="Calibri"/>
          <w:color w:val="auto"/>
          <w:lang w:eastAsia="en-US"/>
        </w:rPr>
        <w:lastRenderedPageBreak/>
        <w:br/>
      </w:r>
      <w:r>
        <w:rPr>
          <w:color w:val="auto"/>
        </w:rPr>
        <w:t xml:space="preserve">I find this requirement Compliant. </w:t>
      </w:r>
    </w:p>
    <w:p w14:paraId="3DF5B93E" w14:textId="21AC602F" w:rsidR="001504BD" w:rsidRDefault="001504BD" w:rsidP="001504BD">
      <w:pPr>
        <w:pStyle w:val="Heading3"/>
      </w:pPr>
      <w:r>
        <w:t>Requirement 1(3)(f)</w:t>
      </w:r>
      <w:r>
        <w:tab/>
      </w:r>
      <w:r w:rsidR="00BA5284">
        <w:t>Compliant</w:t>
      </w:r>
    </w:p>
    <w:p w14:paraId="4B9F1C5B" w14:textId="3C84CB36" w:rsidR="001504BD" w:rsidRPr="006F1C36" w:rsidRDefault="001504BD" w:rsidP="001504BD">
      <w:pPr>
        <w:rPr>
          <w:i/>
        </w:rPr>
      </w:pPr>
      <w:r w:rsidRPr="008D114F">
        <w:rPr>
          <w:i/>
        </w:rPr>
        <w:t>Each consumer’s privacy is respected and personal information is kept confidential.</w:t>
      </w:r>
    </w:p>
    <w:p w14:paraId="0ED4AFA3" w14:textId="44406AA6" w:rsidR="006F1C36" w:rsidRDefault="006F1C36" w:rsidP="001504BD">
      <w:pPr>
        <w:rPr>
          <w:color w:val="auto"/>
        </w:rPr>
      </w:pPr>
      <w:r>
        <w:t>This requirement was found to be Non-Compliant in the previous site audit a</w:t>
      </w:r>
      <w:r w:rsidR="001F2EC3">
        <w:t>s a consumer provided feedback about an unauthorised disclosure of consumer personal and sensitive information</w:t>
      </w:r>
      <w:r w:rsidR="000111F4">
        <w:t xml:space="preserve">, </w:t>
      </w:r>
      <w:r w:rsidR="000C1282">
        <w:t xml:space="preserve">and </w:t>
      </w:r>
      <w:r w:rsidR="00504810">
        <w:rPr>
          <w:color w:val="auto"/>
        </w:rPr>
        <w:t>staff</w:t>
      </w:r>
      <w:r w:rsidR="001F2EC3">
        <w:rPr>
          <w:color w:val="auto"/>
        </w:rPr>
        <w:t xml:space="preserve"> were not observed to uphold consumer privacy</w:t>
      </w:r>
      <w:r w:rsidR="00504810">
        <w:rPr>
          <w:color w:val="auto"/>
        </w:rPr>
        <w:t xml:space="preserve"> in their conversations</w:t>
      </w:r>
      <w:r w:rsidR="000C1282">
        <w:rPr>
          <w:color w:val="auto"/>
        </w:rPr>
        <w:t xml:space="preserve">. </w:t>
      </w:r>
    </w:p>
    <w:p w14:paraId="45772B59" w14:textId="22ADDE33" w:rsidR="00504810" w:rsidRDefault="00504810" w:rsidP="001504BD">
      <w:pPr>
        <w:rPr>
          <w:color w:val="auto"/>
        </w:rPr>
      </w:pPr>
      <w:r>
        <w:rPr>
          <w:color w:val="auto"/>
        </w:rPr>
        <w:t xml:space="preserve">The Assessment Team interviewed a sample of consumers whom generally </w:t>
      </w:r>
      <w:r w:rsidR="000C1282">
        <w:rPr>
          <w:color w:val="auto"/>
        </w:rPr>
        <w:t>described</w:t>
      </w:r>
      <w:r>
        <w:rPr>
          <w:color w:val="auto"/>
        </w:rPr>
        <w:t xml:space="preserve"> staff respecting privacy in their conversations and care practices, and one consumer stated that staff have recently improved and knock</w:t>
      </w:r>
      <w:r w:rsidR="000C1282">
        <w:rPr>
          <w:color w:val="auto"/>
        </w:rPr>
        <w:t>s</w:t>
      </w:r>
      <w:r>
        <w:rPr>
          <w:color w:val="auto"/>
        </w:rPr>
        <w:t xml:space="preserve"> on their door before they enter. The Assessment Team also observed staff and noted they did not discuss personal information in public areas, and staff interactions with consumers were observed to be discrete</w:t>
      </w:r>
      <w:r w:rsidR="000111F4">
        <w:rPr>
          <w:color w:val="auto"/>
        </w:rPr>
        <w:t xml:space="preserve"> and respectful.</w:t>
      </w:r>
      <w:r>
        <w:rPr>
          <w:color w:val="auto"/>
        </w:rPr>
        <w:t xml:space="preserve"> </w:t>
      </w:r>
      <w:r w:rsidR="005910B8">
        <w:rPr>
          <w:color w:val="auto"/>
        </w:rPr>
        <w:t xml:space="preserve">I note that the previous unauthorised disclosure of consumer personal and sensitive information has been resolved and the Assessment Team has not </w:t>
      </w:r>
      <w:r w:rsidR="000C1282">
        <w:rPr>
          <w:color w:val="auto"/>
        </w:rPr>
        <w:t>identified any similar</w:t>
      </w:r>
      <w:r w:rsidR="005910B8">
        <w:rPr>
          <w:color w:val="auto"/>
        </w:rPr>
        <w:t xml:space="preserve"> occurrences, although </w:t>
      </w:r>
      <w:r w:rsidR="000C1282">
        <w:rPr>
          <w:color w:val="auto"/>
        </w:rPr>
        <w:t xml:space="preserve">the </w:t>
      </w:r>
      <w:r w:rsidR="005910B8">
        <w:rPr>
          <w:color w:val="auto"/>
        </w:rPr>
        <w:t xml:space="preserve">Assessment Team </w:t>
      </w:r>
      <w:r w:rsidR="000C1282">
        <w:rPr>
          <w:color w:val="auto"/>
        </w:rPr>
        <w:t>noticed</w:t>
      </w:r>
      <w:r w:rsidR="005910B8">
        <w:rPr>
          <w:color w:val="auto"/>
        </w:rPr>
        <w:t xml:space="preserve"> </w:t>
      </w:r>
      <w:r w:rsidR="000C1282">
        <w:rPr>
          <w:color w:val="auto"/>
        </w:rPr>
        <w:t xml:space="preserve">two </w:t>
      </w:r>
      <w:r w:rsidR="0082376E">
        <w:rPr>
          <w:color w:val="auto"/>
        </w:rPr>
        <w:t xml:space="preserve">occasions where </w:t>
      </w:r>
      <w:r w:rsidR="000C1282">
        <w:rPr>
          <w:color w:val="auto"/>
        </w:rPr>
        <w:t>consumers files were left</w:t>
      </w:r>
      <w:r w:rsidR="0082376E">
        <w:rPr>
          <w:color w:val="auto"/>
        </w:rPr>
        <w:t xml:space="preserve"> open in a registered </w:t>
      </w:r>
      <w:r w:rsidR="000C1282">
        <w:rPr>
          <w:color w:val="auto"/>
        </w:rPr>
        <w:t>nurses’</w:t>
      </w:r>
      <w:r w:rsidR="0082376E">
        <w:rPr>
          <w:color w:val="auto"/>
        </w:rPr>
        <w:t xml:space="preserve"> station in the </w:t>
      </w:r>
      <w:r w:rsidR="000C1282">
        <w:rPr>
          <w:color w:val="auto"/>
        </w:rPr>
        <w:t>presence</w:t>
      </w:r>
      <w:r w:rsidR="0082376E">
        <w:rPr>
          <w:color w:val="auto"/>
        </w:rPr>
        <w:t xml:space="preserve"> of </w:t>
      </w:r>
      <w:r w:rsidR="000C1282">
        <w:rPr>
          <w:color w:val="auto"/>
        </w:rPr>
        <w:t xml:space="preserve">another consumer. </w:t>
      </w:r>
    </w:p>
    <w:p w14:paraId="3DF5B942" w14:textId="773ADC73" w:rsidR="00504810" w:rsidRPr="001F2EC3" w:rsidRDefault="0082376E" w:rsidP="001504BD">
      <w:pPr>
        <w:rPr>
          <w:color w:val="auto"/>
        </w:rPr>
        <w:sectPr w:rsidR="00504810" w:rsidRPr="001F2EC3" w:rsidSect="001504BD">
          <w:type w:val="continuous"/>
          <w:pgSz w:w="11906" w:h="16838"/>
          <w:pgMar w:top="1701" w:right="1418" w:bottom="1418" w:left="1418" w:header="568" w:footer="397" w:gutter="0"/>
          <w:cols w:space="708"/>
          <w:titlePg/>
          <w:docGrid w:linePitch="360"/>
        </w:sectPr>
      </w:pPr>
      <w:r>
        <w:rPr>
          <w:color w:val="auto"/>
        </w:rPr>
        <w:t>On balance, I</w:t>
      </w:r>
      <w:r w:rsidR="00504810">
        <w:rPr>
          <w:color w:val="auto"/>
        </w:rPr>
        <w:t xml:space="preserve"> find this requirement Compliant. </w:t>
      </w:r>
    </w:p>
    <w:p w14:paraId="3DF5B943" w14:textId="120B26C5" w:rsidR="001504BD" w:rsidRDefault="001504BD" w:rsidP="001504BD">
      <w:pPr>
        <w:pStyle w:val="Heading1"/>
        <w:tabs>
          <w:tab w:val="right" w:pos="9070"/>
        </w:tabs>
        <w:spacing w:before="560" w:after="640"/>
        <w:rPr>
          <w:color w:val="FFFFFF" w:themeColor="background1"/>
        </w:rPr>
        <w:sectPr w:rsidR="001504BD" w:rsidSect="001504B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DF5BA23" wp14:editId="3DF5BA2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6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A5284" w:rsidRPr="00703E80">
        <w:rPr>
          <w:color w:val="FFFFFF" w:themeColor="background1"/>
        </w:rPr>
        <w:t xml:space="preserve"> </w:t>
      </w:r>
      <w:r w:rsidRPr="00703E80">
        <w:rPr>
          <w:color w:val="FFFFFF" w:themeColor="background1"/>
        </w:rPr>
        <w:br/>
        <w:t>Ongoing assessment and planning with consumers</w:t>
      </w:r>
      <w:bookmarkEnd w:id="5"/>
    </w:p>
    <w:p w14:paraId="3DF5B944" w14:textId="77777777" w:rsidR="001504BD" w:rsidRPr="00ED6B57" w:rsidRDefault="001504BD" w:rsidP="001504BD">
      <w:pPr>
        <w:pStyle w:val="Heading3"/>
        <w:shd w:val="clear" w:color="auto" w:fill="F2F2F2" w:themeFill="background1" w:themeFillShade="F2"/>
      </w:pPr>
      <w:r w:rsidRPr="00ED6B57">
        <w:t>Consumer outcome:</w:t>
      </w:r>
    </w:p>
    <w:p w14:paraId="3DF5B945" w14:textId="77777777" w:rsidR="001504BD" w:rsidRPr="00ED6B57" w:rsidRDefault="001504BD" w:rsidP="001504B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F5B946" w14:textId="77777777" w:rsidR="001504BD" w:rsidRPr="00ED6B57" w:rsidRDefault="001504BD" w:rsidP="001504BD">
      <w:pPr>
        <w:pStyle w:val="Heading3"/>
        <w:shd w:val="clear" w:color="auto" w:fill="F2F2F2" w:themeFill="background1" w:themeFillShade="F2"/>
      </w:pPr>
      <w:r w:rsidRPr="00ED6B57">
        <w:t>Organisation statement:</w:t>
      </w:r>
    </w:p>
    <w:p w14:paraId="3DF5B947" w14:textId="77777777" w:rsidR="001504BD" w:rsidRPr="00ED6B57" w:rsidRDefault="001504BD" w:rsidP="001504B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F5B948" w14:textId="77777777" w:rsidR="001504BD" w:rsidRDefault="001504BD" w:rsidP="001504BD">
      <w:pPr>
        <w:pStyle w:val="Heading2"/>
      </w:pPr>
      <w:r>
        <w:t xml:space="preserve">Assessment </w:t>
      </w:r>
      <w:r w:rsidRPr="002B2C0F">
        <w:t>of Standard</w:t>
      </w:r>
      <w:r>
        <w:t xml:space="preserve"> 2</w:t>
      </w:r>
    </w:p>
    <w:p w14:paraId="02194E2A" w14:textId="77777777" w:rsidR="002A7CEC" w:rsidRPr="00CB0520" w:rsidRDefault="002A7CEC" w:rsidP="002A7CEC">
      <w:pPr>
        <w:rPr>
          <w:rFonts w:eastAsia="Calibri"/>
          <w:lang w:eastAsia="en-US"/>
        </w:rPr>
      </w:pPr>
      <w:r w:rsidRPr="00CB052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D848AC" w14:textId="77777777" w:rsidR="002A7CEC" w:rsidRPr="00CB0520" w:rsidRDefault="002A7CEC" w:rsidP="002A7CEC">
      <w:pPr>
        <w:rPr>
          <w:rFonts w:eastAsia="Calibri"/>
          <w:lang w:eastAsia="en-US"/>
        </w:rPr>
      </w:pPr>
      <w:r w:rsidRPr="00CB0520">
        <w:rPr>
          <w:rFonts w:eastAsia="Calibri"/>
          <w:color w:val="auto"/>
          <w:lang w:eastAsia="en-US"/>
        </w:rPr>
        <w:t>Overall sampled consumers considered</w:t>
      </w:r>
      <w:r w:rsidRPr="00CB0520">
        <w:rPr>
          <w:rFonts w:eastAsia="Calibri"/>
          <w:color w:val="0000FF"/>
          <w:lang w:eastAsia="en-US"/>
        </w:rPr>
        <w:t xml:space="preserve"> </w:t>
      </w:r>
      <w:r w:rsidRPr="00CB0520">
        <w:rPr>
          <w:rFonts w:eastAsia="Calibri"/>
          <w:lang w:eastAsia="en-US"/>
        </w:rPr>
        <w:t>that they feel like partners in the ongoing assessment and planning of their care and services. For example:</w:t>
      </w:r>
    </w:p>
    <w:p w14:paraId="4768B6CB" w14:textId="77777777" w:rsidR="002A7CEC" w:rsidRPr="00CB0520" w:rsidRDefault="002A7CEC" w:rsidP="002A7CEC">
      <w:pPr>
        <w:numPr>
          <w:ilvl w:val="0"/>
          <w:numId w:val="41"/>
        </w:numPr>
        <w:spacing w:after="240"/>
        <w:rPr>
          <w:rFonts w:eastAsiaTheme="minorHAnsi"/>
          <w:color w:val="auto"/>
          <w:szCs w:val="22"/>
          <w:lang w:eastAsia="en-US"/>
        </w:rPr>
      </w:pPr>
      <w:r w:rsidRPr="00CB0520">
        <w:rPr>
          <w:rFonts w:eastAsia="Calibri"/>
          <w:color w:val="auto"/>
          <w:szCs w:val="22"/>
          <w:lang w:eastAsia="en-US"/>
        </w:rPr>
        <w:t xml:space="preserve">Consumers </w:t>
      </w:r>
      <w:r>
        <w:rPr>
          <w:rFonts w:eastAsia="Calibri"/>
          <w:color w:val="auto"/>
          <w:szCs w:val="22"/>
          <w:lang w:eastAsia="en-US"/>
        </w:rPr>
        <w:t>and/or</w:t>
      </w:r>
      <w:r w:rsidRPr="00CB0520">
        <w:rPr>
          <w:rFonts w:eastAsia="Calibri"/>
          <w:color w:val="auto"/>
          <w:szCs w:val="22"/>
          <w:lang w:eastAsia="en-US"/>
        </w:rPr>
        <w:t xml:space="preserve"> representatives </w:t>
      </w:r>
      <w:r w:rsidRPr="00CB0520">
        <w:rPr>
          <w:rFonts w:eastAsiaTheme="minorHAnsi"/>
          <w:color w:val="auto"/>
          <w:szCs w:val="22"/>
          <w:lang w:eastAsia="en-US"/>
        </w:rPr>
        <w:t xml:space="preserve">said they </w:t>
      </w:r>
      <w:r>
        <w:rPr>
          <w:rFonts w:eastAsiaTheme="minorHAnsi"/>
          <w:color w:val="auto"/>
          <w:szCs w:val="22"/>
          <w:lang w:eastAsia="en-US"/>
        </w:rPr>
        <w:t>are</w:t>
      </w:r>
      <w:r w:rsidRPr="00CB0520">
        <w:rPr>
          <w:rFonts w:eastAsiaTheme="minorHAnsi"/>
          <w:color w:val="auto"/>
          <w:szCs w:val="22"/>
          <w:lang w:eastAsia="en-US"/>
        </w:rPr>
        <w:t xml:space="preserve"> included and informed about outcomes of assessments and planning through case conferencing and receiving </w:t>
      </w:r>
      <w:r>
        <w:rPr>
          <w:rFonts w:eastAsiaTheme="minorHAnsi"/>
          <w:color w:val="auto"/>
          <w:szCs w:val="22"/>
          <w:lang w:eastAsia="en-US"/>
        </w:rPr>
        <w:t>tele</w:t>
      </w:r>
      <w:r w:rsidRPr="00CB0520">
        <w:rPr>
          <w:rFonts w:eastAsiaTheme="minorHAnsi"/>
          <w:color w:val="auto"/>
          <w:szCs w:val="22"/>
          <w:lang w:eastAsia="en-US"/>
        </w:rPr>
        <w:t xml:space="preserve">phone calls or emails from the service. </w:t>
      </w:r>
    </w:p>
    <w:p w14:paraId="17395F18" w14:textId="77777777" w:rsidR="002A7CEC" w:rsidRPr="00CB0520" w:rsidRDefault="002A7CEC" w:rsidP="002A7CEC">
      <w:pPr>
        <w:numPr>
          <w:ilvl w:val="0"/>
          <w:numId w:val="41"/>
        </w:numPr>
        <w:spacing w:after="240"/>
        <w:rPr>
          <w:rFonts w:eastAsiaTheme="minorHAnsi"/>
          <w:color w:val="auto"/>
          <w:szCs w:val="22"/>
          <w:lang w:eastAsia="en-US"/>
        </w:rPr>
      </w:pPr>
      <w:r w:rsidRPr="00CB0520">
        <w:rPr>
          <w:rFonts w:eastAsiaTheme="minorHAnsi"/>
          <w:color w:val="auto"/>
          <w:szCs w:val="22"/>
          <w:lang w:eastAsia="en-US"/>
        </w:rPr>
        <w:t xml:space="preserve">Consumers </w:t>
      </w:r>
      <w:r>
        <w:rPr>
          <w:rFonts w:eastAsiaTheme="minorHAnsi"/>
          <w:color w:val="auto"/>
          <w:szCs w:val="22"/>
          <w:lang w:eastAsia="en-US"/>
        </w:rPr>
        <w:t>and/or representatives</w:t>
      </w:r>
      <w:r w:rsidRPr="00CB0520">
        <w:rPr>
          <w:rFonts w:eastAsiaTheme="minorHAnsi"/>
          <w:color w:val="auto"/>
          <w:szCs w:val="22"/>
          <w:lang w:eastAsia="en-US"/>
        </w:rPr>
        <w:t xml:space="preserve"> said they received copies of the care plan or could access it when requested.</w:t>
      </w:r>
    </w:p>
    <w:p w14:paraId="0F01CAED" w14:textId="5FEBBAA9" w:rsidR="002A7CEC" w:rsidRPr="00CB0520" w:rsidRDefault="00425ABE" w:rsidP="002A7CEC">
      <w:pPr>
        <w:rPr>
          <w:rFonts w:eastAsia="Calibri"/>
          <w:color w:val="auto"/>
          <w:lang w:eastAsia="en-US"/>
        </w:rPr>
      </w:pPr>
      <w:r>
        <w:rPr>
          <w:rFonts w:eastAsia="Calibri"/>
          <w:color w:val="auto"/>
          <w:lang w:eastAsia="en-US"/>
        </w:rPr>
        <w:t>The Assessment Team identified that</w:t>
      </w:r>
      <w:r w:rsidR="002A7CEC" w:rsidRPr="00CB0520">
        <w:rPr>
          <w:rFonts w:eastAsia="Calibri"/>
          <w:color w:val="auto"/>
          <w:lang w:eastAsia="en-US"/>
        </w:rPr>
        <w:t xml:space="preserve"> care planning documentation</w:t>
      </w:r>
      <w:r>
        <w:rPr>
          <w:rFonts w:eastAsia="Calibri"/>
          <w:color w:val="auto"/>
          <w:lang w:eastAsia="en-US"/>
        </w:rPr>
        <w:t xml:space="preserve"> address a </w:t>
      </w:r>
      <w:proofErr w:type="gramStart"/>
      <w:r>
        <w:rPr>
          <w:rFonts w:eastAsia="Calibri"/>
          <w:color w:val="auto"/>
          <w:lang w:eastAsia="en-US"/>
        </w:rPr>
        <w:t>consumers</w:t>
      </w:r>
      <w:proofErr w:type="gramEnd"/>
      <w:r>
        <w:rPr>
          <w:rFonts w:eastAsia="Calibri"/>
          <w:color w:val="auto"/>
          <w:lang w:eastAsia="en-US"/>
        </w:rPr>
        <w:t xml:space="preserve"> needs, goals, and preferences, and they are reviewed and routinely updated</w:t>
      </w:r>
      <w:r w:rsidR="002A7CEC" w:rsidRPr="00CB0520">
        <w:rPr>
          <w:rFonts w:eastAsia="Calibri"/>
          <w:color w:val="auto"/>
          <w:lang w:eastAsia="en-US"/>
        </w:rPr>
        <w:t xml:space="preserve"> according to the service’s protocol. </w:t>
      </w:r>
    </w:p>
    <w:p w14:paraId="3DF5B94A" w14:textId="0A988004" w:rsidR="001504BD" w:rsidRPr="00D435F8" w:rsidRDefault="001504BD" w:rsidP="001504BD">
      <w:pPr>
        <w:rPr>
          <w:rFonts w:eastAsia="Calibri"/>
          <w:i/>
          <w:color w:val="auto"/>
          <w:lang w:eastAsia="en-US"/>
        </w:rPr>
      </w:pPr>
      <w:r w:rsidRPr="00154403">
        <w:rPr>
          <w:rFonts w:eastAsiaTheme="minorHAnsi"/>
        </w:rPr>
        <w:t xml:space="preserve">The Quality Standard is assessed as </w:t>
      </w:r>
      <w:r w:rsidR="002A7CEC" w:rsidRPr="002A7CEC">
        <w:rPr>
          <w:rFonts w:eastAsia="Calibri"/>
          <w:color w:val="auto"/>
          <w:lang w:eastAsia="en-US"/>
        </w:rPr>
        <w:t>Compliant</w:t>
      </w:r>
      <w:r w:rsidRPr="002A7CEC">
        <w:rPr>
          <w:rFonts w:eastAsia="Calibri"/>
          <w:color w:val="auto"/>
          <w:lang w:eastAsia="en-US"/>
        </w:rPr>
        <w:t xml:space="preserve"> as </w:t>
      </w:r>
      <w:r w:rsidR="002A7CEC" w:rsidRPr="002A7CEC">
        <w:rPr>
          <w:rFonts w:eastAsia="Calibri"/>
          <w:color w:val="auto"/>
          <w:lang w:eastAsia="en-US"/>
        </w:rPr>
        <w:t>five</w:t>
      </w:r>
      <w:r w:rsidRPr="002A7CEC">
        <w:rPr>
          <w:rFonts w:eastAsia="Calibri"/>
          <w:color w:val="auto"/>
          <w:lang w:eastAsia="en-US"/>
        </w:rPr>
        <w:t xml:space="preserve"> of the five specific requirements have been assessed as </w:t>
      </w:r>
      <w:r w:rsidR="002A7CEC" w:rsidRPr="002A7CEC">
        <w:rPr>
          <w:rFonts w:eastAsia="Calibri"/>
          <w:color w:val="auto"/>
          <w:lang w:eastAsia="en-US"/>
        </w:rPr>
        <w:t>Compliant.</w:t>
      </w:r>
      <w:r w:rsidR="002A7CEC">
        <w:rPr>
          <w:rFonts w:eastAsiaTheme="minorHAnsi"/>
          <w:color w:val="0000FF"/>
        </w:rPr>
        <w:t xml:space="preserve"> </w:t>
      </w:r>
    </w:p>
    <w:p w14:paraId="3DF5B94B" w14:textId="7DBE21C2" w:rsidR="001504BD" w:rsidRDefault="001504BD" w:rsidP="001504BD">
      <w:pPr>
        <w:pStyle w:val="Heading2"/>
      </w:pPr>
      <w:r>
        <w:lastRenderedPageBreak/>
        <w:t>Assessment of Standard 2 Requirements</w:t>
      </w:r>
      <w:r w:rsidRPr="0066387A">
        <w:rPr>
          <w:i/>
          <w:color w:val="0000FF"/>
          <w:sz w:val="24"/>
          <w:szCs w:val="24"/>
        </w:rPr>
        <w:t xml:space="preserve"> </w:t>
      </w:r>
    </w:p>
    <w:p w14:paraId="3DF5B94C" w14:textId="50DB0791" w:rsidR="001504BD" w:rsidRDefault="001504BD" w:rsidP="001504BD">
      <w:pPr>
        <w:pStyle w:val="Heading3"/>
      </w:pPr>
      <w:r w:rsidRPr="00051035">
        <w:t xml:space="preserve">Requirement </w:t>
      </w:r>
      <w:r>
        <w:t>2</w:t>
      </w:r>
      <w:r w:rsidRPr="00051035">
        <w:t>(3)(a)</w:t>
      </w:r>
      <w:r w:rsidRPr="00051035">
        <w:tab/>
        <w:t>Compliant</w:t>
      </w:r>
    </w:p>
    <w:p w14:paraId="3DF5B94D" w14:textId="7E54DB5F" w:rsidR="001504BD" w:rsidRDefault="001504BD" w:rsidP="001504BD">
      <w:pPr>
        <w:rPr>
          <w:i/>
        </w:rPr>
      </w:pPr>
      <w:r w:rsidRPr="008D114F">
        <w:rPr>
          <w:i/>
        </w:rPr>
        <w:t>Assessment and planning, including consideration of risks to the consumer’s health and well-being, informs the delivery of safe and effective care and services.</w:t>
      </w:r>
    </w:p>
    <w:p w14:paraId="370542AE" w14:textId="11C566C8" w:rsidR="006121E6" w:rsidRDefault="006121E6" w:rsidP="006121E6">
      <w:pPr>
        <w:rPr>
          <w:color w:val="auto"/>
        </w:rPr>
      </w:pPr>
      <w:r>
        <w:t xml:space="preserve">This requirement was found to be Non-Compliant </w:t>
      </w:r>
      <w:r w:rsidR="006F1C36">
        <w:t>in the previous site audit</w:t>
      </w:r>
      <w:r>
        <w:t xml:space="preserve"> as </w:t>
      </w:r>
      <w:r w:rsidRPr="009D2EFE">
        <w:rPr>
          <w:color w:val="auto"/>
        </w:rPr>
        <w:t xml:space="preserve">care and services documentation showed assessment and/or care planning did not reflect known risks associated with the health and well-being of </w:t>
      </w:r>
      <w:r>
        <w:rPr>
          <w:color w:val="auto"/>
        </w:rPr>
        <w:t>the sampled</w:t>
      </w:r>
      <w:r w:rsidRPr="009D2EFE">
        <w:rPr>
          <w:color w:val="auto"/>
        </w:rPr>
        <w:t xml:space="preserve"> consumers.</w:t>
      </w:r>
    </w:p>
    <w:p w14:paraId="0E06CB57" w14:textId="26651B7D" w:rsidR="006121E6" w:rsidRDefault="006121E6" w:rsidP="006121E6">
      <w:pPr>
        <w:rPr>
          <w:rFonts w:eastAsia="Calibri"/>
          <w:color w:val="auto"/>
          <w:lang w:eastAsia="en-US"/>
        </w:rPr>
      </w:pPr>
      <w:r>
        <w:rPr>
          <w:color w:val="auto"/>
        </w:rPr>
        <w:t xml:space="preserve">The Assessment Team reviewed a sample of consumer documents and note they now demonstrated </w:t>
      </w:r>
      <w:r w:rsidRPr="00CB0520">
        <w:rPr>
          <w:rFonts w:eastAsia="Calibri"/>
          <w:color w:val="auto"/>
          <w:lang w:eastAsia="en-US"/>
        </w:rPr>
        <w:t xml:space="preserve">comprehensive assessment and planning undertaken by the service. Consumer’s individual risks </w:t>
      </w:r>
      <w:r>
        <w:rPr>
          <w:rFonts w:eastAsia="Calibri"/>
          <w:color w:val="auto"/>
          <w:lang w:eastAsia="en-US"/>
        </w:rPr>
        <w:t>are</w:t>
      </w:r>
      <w:r w:rsidRPr="00CB0520">
        <w:rPr>
          <w:rFonts w:eastAsia="Calibri"/>
          <w:color w:val="auto"/>
          <w:lang w:eastAsia="en-US"/>
        </w:rPr>
        <w:t xml:space="preserve"> considered and documented in their care plans. Staff </w:t>
      </w:r>
      <w:r>
        <w:rPr>
          <w:rFonts w:eastAsia="Calibri"/>
          <w:color w:val="auto"/>
          <w:lang w:eastAsia="en-US"/>
        </w:rPr>
        <w:t>are</w:t>
      </w:r>
      <w:r w:rsidRPr="00CB0520">
        <w:rPr>
          <w:rFonts w:eastAsia="Calibri"/>
          <w:color w:val="auto"/>
          <w:lang w:eastAsia="en-US"/>
        </w:rPr>
        <w:t xml:space="preserve"> aware of the care planning process and could provide examples of the importance of assessment and planning</w:t>
      </w:r>
    </w:p>
    <w:p w14:paraId="1870B610" w14:textId="11005A67" w:rsidR="006121E6" w:rsidRPr="006121E6" w:rsidRDefault="006121E6" w:rsidP="001504BD">
      <w:pPr>
        <w:rPr>
          <w:color w:val="auto"/>
        </w:rPr>
      </w:pPr>
      <w:r>
        <w:rPr>
          <w:color w:val="auto"/>
        </w:rPr>
        <w:t xml:space="preserve">I find this requirement Compliant. </w:t>
      </w:r>
    </w:p>
    <w:p w14:paraId="3DF5B94F" w14:textId="711C283B" w:rsidR="001504BD" w:rsidRDefault="001504BD" w:rsidP="001504BD">
      <w:pPr>
        <w:pStyle w:val="Heading3"/>
      </w:pPr>
      <w:r>
        <w:t>Requirement 2(3)(b)</w:t>
      </w:r>
      <w:r>
        <w:tab/>
        <w:t>Compliant</w:t>
      </w:r>
    </w:p>
    <w:p w14:paraId="3DF5B950" w14:textId="5598D0FF" w:rsidR="001504BD" w:rsidRDefault="001504BD" w:rsidP="001504BD">
      <w:pPr>
        <w:rPr>
          <w:i/>
        </w:rPr>
      </w:pPr>
      <w:r w:rsidRPr="008D114F">
        <w:rPr>
          <w:i/>
        </w:rPr>
        <w:t>Assessment and planning identifies and addresses the consumer’s current needs, goals and preferences, including advance care planning and end of life planning if the consumer wishes.</w:t>
      </w:r>
    </w:p>
    <w:p w14:paraId="57C3993B" w14:textId="1B14A8A1" w:rsidR="006121E6" w:rsidRDefault="006121E6" w:rsidP="006121E6">
      <w:pPr>
        <w:rPr>
          <w:color w:val="auto"/>
        </w:rPr>
      </w:pPr>
      <w:r>
        <w:t xml:space="preserve">This requirement was found to be Non-Compliant </w:t>
      </w:r>
      <w:r w:rsidR="006F1C36">
        <w:t>in the previous site audit</w:t>
      </w:r>
      <w:r>
        <w:t xml:space="preserve"> as </w:t>
      </w:r>
      <w:r w:rsidRPr="009D2EFE">
        <w:rPr>
          <w:color w:val="auto"/>
        </w:rPr>
        <w:t xml:space="preserve">care and services documentation </w:t>
      </w:r>
      <w:r>
        <w:rPr>
          <w:color w:val="auto"/>
        </w:rPr>
        <w:t xml:space="preserve">did not reflect the needs, goals and preferences of the consumers sampled, and staff were not always familiar with consumer needs, goals and preferences. </w:t>
      </w:r>
    </w:p>
    <w:p w14:paraId="62AE5467" w14:textId="16114640" w:rsidR="002A7CEC" w:rsidRDefault="002A7CEC" w:rsidP="006121E6">
      <w:pPr>
        <w:rPr>
          <w:color w:val="auto"/>
        </w:rPr>
      </w:pPr>
      <w:r>
        <w:rPr>
          <w:color w:val="auto"/>
        </w:rPr>
        <w:t>The Assessment Team have reviewed a sample of care documentation and identified they were now up to date, except for a few advanced care directives. Staff were able to describe what was currently important to consumers in terms of their personal and clinical care. Consumers interviewed confirmed they have an opportunity to communicate end of life care wishes with staff</w:t>
      </w:r>
      <w:r w:rsidR="00425ABE">
        <w:rPr>
          <w:color w:val="auto"/>
        </w:rPr>
        <w:t xml:space="preserve">. Management staff interviewed also confirmed </w:t>
      </w:r>
      <w:r>
        <w:rPr>
          <w:color w:val="auto"/>
        </w:rPr>
        <w:t xml:space="preserve">they seek </w:t>
      </w:r>
      <w:r w:rsidR="00425ABE">
        <w:rPr>
          <w:color w:val="auto"/>
        </w:rPr>
        <w:t xml:space="preserve">to discuss </w:t>
      </w:r>
      <w:r>
        <w:rPr>
          <w:color w:val="auto"/>
        </w:rPr>
        <w:t xml:space="preserve">advanced care directives for consumers whom wish to have it completed.  </w:t>
      </w:r>
    </w:p>
    <w:p w14:paraId="6296AD96" w14:textId="7706CE27" w:rsidR="006121E6" w:rsidRPr="002A7CEC" w:rsidRDefault="002A7CEC" w:rsidP="001504BD">
      <w:pPr>
        <w:rPr>
          <w:color w:val="auto"/>
        </w:rPr>
      </w:pPr>
      <w:r>
        <w:rPr>
          <w:color w:val="auto"/>
        </w:rPr>
        <w:t xml:space="preserve">On balance, I find this requirement Compliant. </w:t>
      </w:r>
    </w:p>
    <w:p w14:paraId="3DF5B952" w14:textId="60405F43" w:rsidR="001504BD" w:rsidRDefault="001504BD" w:rsidP="001504BD">
      <w:pPr>
        <w:pStyle w:val="Heading3"/>
      </w:pPr>
      <w:r>
        <w:t>Requirement 2(3)(c)</w:t>
      </w:r>
      <w:r>
        <w:tab/>
        <w:t>Compliant</w:t>
      </w:r>
    </w:p>
    <w:p w14:paraId="3DF5B953" w14:textId="77777777" w:rsidR="001504BD" w:rsidRPr="008D114F" w:rsidRDefault="001504BD" w:rsidP="001504BD">
      <w:pPr>
        <w:rPr>
          <w:i/>
        </w:rPr>
      </w:pPr>
      <w:r w:rsidRPr="008D114F">
        <w:rPr>
          <w:i/>
        </w:rPr>
        <w:t>The organisation demonstrates that assessment and planning:</w:t>
      </w:r>
    </w:p>
    <w:p w14:paraId="3DF5B954" w14:textId="77777777" w:rsidR="001504BD" w:rsidRPr="008D114F" w:rsidRDefault="001504BD" w:rsidP="001504BD">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3DF5B955" w14:textId="77777777" w:rsidR="001504BD" w:rsidRPr="008D114F" w:rsidRDefault="001504BD" w:rsidP="001504B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DF5B957" w14:textId="7FE94160" w:rsidR="001504BD" w:rsidRDefault="001504BD" w:rsidP="001504BD">
      <w:pPr>
        <w:pStyle w:val="Heading3"/>
      </w:pPr>
      <w:r>
        <w:t>Requirement 2(3)(d)</w:t>
      </w:r>
      <w:r>
        <w:tab/>
        <w:t>Compliant</w:t>
      </w:r>
    </w:p>
    <w:p w14:paraId="3DF5B958" w14:textId="77777777" w:rsidR="001504BD" w:rsidRPr="008D114F" w:rsidRDefault="001504BD" w:rsidP="001504B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F5B95A" w14:textId="15B94719" w:rsidR="001504BD" w:rsidRDefault="001504BD" w:rsidP="001504BD">
      <w:pPr>
        <w:pStyle w:val="Heading3"/>
      </w:pPr>
      <w:r>
        <w:t>Requirement 2(3)(e)</w:t>
      </w:r>
      <w:r>
        <w:tab/>
        <w:t>Compliant</w:t>
      </w:r>
    </w:p>
    <w:p w14:paraId="5E7D741D" w14:textId="58E4B2CE" w:rsidR="001504BD" w:rsidRPr="006121E6" w:rsidRDefault="001504BD" w:rsidP="001504BD">
      <w:pPr>
        <w:rPr>
          <w:i/>
        </w:rPr>
      </w:pPr>
      <w:r w:rsidRPr="008D114F">
        <w:rPr>
          <w:i/>
        </w:rPr>
        <w:t>Care and services are reviewed regularly for effectiveness, and when circumstances change or when incidents impact on the needs, goals or preferences of the consumer.</w:t>
      </w:r>
    </w:p>
    <w:p w14:paraId="206E198D" w14:textId="496C6CAE" w:rsidR="006121E6" w:rsidRPr="00BD1B5C" w:rsidRDefault="006121E6" w:rsidP="006121E6">
      <w:pPr>
        <w:rPr>
          <w:color w:val="auto"/>
        </w:rPr>
      </w:pPr>
      <w:r>
        <w:t xml:space="preserve">This requirement was found to be Non-Compliant </w:t>
      </w:r>
      <w:r w:rsidR="006F1C36">
        <w:t>in the previous site audit</w:t>
      </w:r>
      <w:r>
        <w:t xml:space="preserve"> as </w:t>
      </w:r>
      <w:r>
        <w:rPr>
          <w:color w:val="auto"/>
        </w:rPr>
        <w:t xml:space="preserve">care plans of some consumers had not been reviewed </w:t>
      </w:r>
      <w:r w:rsidR="002A7CEC">
        <w:rPr>
          <w:color w:val="auto"/>
        </w:rPr>
        <w:t xml:space="preserve">regularly, or when circumstances changed. </w:t>
      </w:r>
    </w:p>
    <w:p w14:paraId="38646EC4" w14:textId="76DD9FE3" w:rsidR="002A7CEC" w:rsidRDefault="002A7CEC" w:rsidP="001504BD">
      <w:r>
        <w:t xml:space="preserve">The Assessment Team reviewed care documentation and identified they contained up to date information and evidenced regular review. Staff interviewed were able to describe the process that ensures care plans </w:t>
      </w:r>
      <w:r w:rsidR="00425ABE">
        <w:t>receive</w:t>
      </w:r>
      <w:r>
        <w:t xml:space="preserve"> regular review, and</w:t>
      </w:r>
      <w:r w:rsidR="00425ABE">
        <w:t>/or</w:t>
      </w:r>
      <w:r>
        <w:t xml:space="preserve"> when there is a change in the condition of a consumer. One representative interviewed confirmed that</w:t>
      </w:r>
      <w:r w:rsidR="00425ABE">
        <w:t xml:space="preserve"> their consumer’s</w:t>
      </w:r>
      <w:r>
        <w:t xml:space="preserve"> care is reviewed each time there was a change in their consumer’s condition and they were notified by staff</w:t>
      </w:r>
      <w:r w:rsidR="00425ABE">
        <w:t xml:space="preserve"> in a timely manner. </w:t>
      </w:r>
    </w:p>
    <w:p w14:paraId="3DF5B95D" w14:textId="11CFFF78" w:rsidR="002A7CEC" w:rsidRDefault="002A7CEC" w:rsidP="001504BD">
      <w:pPr>
        <w:sectPr w:rsidR="002A7CEC" w:rsidSect="001504BD">
          <w:type w:val="continuous"/>
          <w:pgSz w:w="11906" w:h="16838"/>
          <w:pgMar w:top="1701" w:right="1418" w:bottom="1418" w:left="1418" w:header="709" w:footer="397" w:gutter="0"/>
          <w:cols w:space="708"/>
          <w:titlePg/>
          <w:docGrid w:linePitch="360"/>
        </w:sectPr>
      </w:pPr>
      <w:r>
        <w:t xml:space="preserve">I find this requirement Compliant. </w:t>
      </w:r>
    </w:p>
    <w:p w14:paraId="3DF5B95E" w14:textId="77844102" w:rsidR="001504BD" w:rsidRDefault="001504BD" w:rsidP="001504BD">
      <w:pPr>
        <w:pStyle w:val="Heading1"/>
        <w:tabs>
          <w:tab w:val="right" w:pos="9070"/>
        </w:tabs>
        <w:spacing w:before="560" w:after="640"/>
        <w:rPr>
          <w:color w:val="FFFFFF" w:themeColor="background1"/>
          <w:sz w:val="36"/>
        </w:rPr>
        <w:sectPr w:rsidR="001504BD" w:rsidSect="001504BD">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F5BA25" wp14:editId="3DF5BA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324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DF5B95F" w14:textId="77777777" w:rsidR="001504BD" w:rsidRPr="00FD1B02" w:rsidRDefault="001504BD" w:rsidP="001504BD">
      <w:pPr>
        <w:pStyle w:val="Heading3"/>
        <w:shd w:val="clear" w:color="auto" w:fill="F2F2F2" w:themeFill="background1" w:themeFillShade="F2"/>
      </w:pPr>
      <w:r w:rsidRPr="00FD1B02">
        <w:t>Consumer outcome:</w:t>
      </w:r>
    </w:p>
    <w:p w14:paraId="3DF5B960" w14:textId="77777777" w:rsidR="001504BD" w:rsidRDefault="001504BD" w:rsidP="001504BD">
      <w:pPr>
        <w:numPr>
          <w:ilvl w:val="0"/>
          <w:numId w:val="3"/>
        </w:numPr>
        <w:shd w:val="clear" w:color="auto" w:fill="F2F2F2" w:themeFill="background1" w:themeFillShade="F2"/>
      </w:pPr>
      <w:r>
        <w:t>I get personal care, clinical care, or both personal care and clinical care, that is safe and right for me.</w:t>
      </w:r>
    </w:p>
    <w:p w14:paraId="3DF5B961" w14:textId="77777777" w:rsidR="001504BD" w:rsidRDefault="001504BD" w:rsidP="001504BD">
      <w:pPr>
        <w:pStyle w:val="Heading3"/>
        <w:shd w:val="clear" w:color="auto" w:fill="F2F2F2" w:themeFill="background1" w:themeFillShade="F2"/>
      </w:pPr>
      <w:r>
        <w:t>Organisation statement:</w:t>
      </w:r>
    </w:p>
    <w:p w14:paraId="3DF5B962" w14:textId="77777777" w:rsidR="001504BD" w:rsidRDefault="001504BD" w:rsidP="001504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F5B963" w14:textId="77777777" w:rsidR="001504BD" w:rsidRDefault="001504BD" w:rsidP="001504BD">
      <w:pPr>
        <w:pStyle w:val="Heading2"/>
      </w:pPr>
      <w:r>
        <w:t>Assessment of Standard 3</w:t>
      </w:r>
    </w:p>
    <w:p w14:paraId="16A379BC" w14:textId="77777777" w:rsidR="00384F51" w:rsidRPr="00CB0520" w:rsidRDefault="00384F51" w:rsidP="00384F51">
      <w:pPr>
        <w:rPr>
          <w:rFonts w:eastAsia="Calibri"/>
          <w:lang w:eastAsia="en-US"/>
        </w:rPr>
      </w:pPr>
      <w:r w:rsidRPr="00CB052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881D9DF" w14:textId="77777777" w:rsidR="00384F51" w:rsidRPr="00CB0520" w:rsidRDefault="00384F51" w:rsidP="00384F51">
      <w:pPr>
        <w:rPr>
          <w:rFonts w:eastAsia="Calibri"/>
          <w:lang w:eastAsia="en-US"/>
        </w:rPr>
      </w:pPr>
      <w:r w:rsidRPr="00CB0520">
        <w:rPr>
          <w:rFonts w:eastAsia="Calibri"/>
          <w:color w:val="auto"/>
          <w:lang w:eastAsia="en-US"/>
        </w:rPr>
        <w:t>Most</w:t>
      </w:r>
      <w:r w:rsidRPr="00CB0520">
        <w:rPr>
          <w:rFonts w:eastAsia="Calibri"/>
          <w:color w:val="0000FF"/>
          <w:lang w:eastAsia="en-US"/>
        </w:rPr>
        <w:t xml:space="preserve"> </w:t>
      </w:r>
      <w:r w:rsidRPr="00CB0520">
        <w:rPr>
          <w:rFonts w:eastAsia="Calibri"/>
          <w:color w:val="auto"/>
          <w:lang w:eastAsia="en-US"/>
        </w:rPr>
        <w:t>sampled consumers considered</w:t>
      </w:r>
      <w:r w:rsidRPr="00CB0520">
        <w:rPr>
          <w:rFonts w:eastAsia="Calibri"/>
          <w:lang w:eastAsia="en-US"/>
        </w:rPr>
        <w:t xml:space="preserve"> that they receive personal care and clinical care that is safe and right for them. </w:t>
      </w:r>
    </w:p>
    <w:p w14:paraId="488FF8CF" w14:textId="77777777" w:rsidR="00384F51" w:rsidRPr="00CB0520" w:rsidRDefault="00384F51" w:rsidP="00384F51">
      <w:pPr>
        <w:rPr>
          <w:rFonts w:eastAsia="Calibri"/>
          <w:lang w:eastAsia="en-US"/>
        </w:rPr>
      </w:pPr>
      <w:r w:rsidRPr="00CB0520">
        <w:rPr>
          <w:rFonts w:eastAsia="Calibri"/>
          <w:lang w:eastAsia="en-US"/>
        </w:rPr>
        <w:t>For example:</w:t>
      </w:r>
    </w:p>
    <w:p w14:paraId="5648EAE6" w14:textId="77777777" w:rsidR="00384F51" w:rsidRDefault="00384F51" w:rsidP="00384F51">
      <w:pPr>
        <w:numPr>
          <w:ilvl w:val="0"/>
          <w:numId w:val="41"/>
        </w:numPr>
        <w:ind w:left="357" w:hanging="357"/>
        <w:rPr>
          <w:rFonts w:eastAsia="Calibri"/>
          <w:color w:val="auto"/>
          <w:lang w:eastAsia="en-US"/>
        </w:rPr>
      </w:pPr>
      <w:r w:rsidRPr="00CB0520">
        <w:rPr>
          <w:rFonts w:eastAsia="Calibri"/>
          <w:color w:val="auto"/>
          <w:lang w:eastAsia="en-US"/>
        </w:rPr>
        <w:t>Most consumers</w:t>
      </w:r>
      <w:r>
        <w:rPr>
          <w:rFonts w:eastAsia="Calibri"/>
          <w:color w:val="auto"/>
          <w:lang w:eastAsia="en-US"/>
        </w:rPr>
        <w:t xml:space="preserve"> and/or</w:t>
      </w:r>
      <w:r w:rsidRPr="00CB0520">
        <w:rPr>
          <w:rFonts w:eastAsia="Calibri"/>
          <w:color w:val="auto"/>
          <w:lang w:eastAsia="en-US"/>
        </w:rPr>
        <w:t xml:space="preserve"> representatives said the care they were receiving was right for them and they felt safe.</w:t>
      </w:r>
    </w:p>
    <w:p w14:paraId="46686141" w14:textId="77777777" w:rsidR="00384F51" w:rsidRDefault="00384F51" w:rsidP="00384F51">
      <w:pPr>
        <w:numPr>
          <w:ilvl w:val="0"/>
          <w:numId w:val="41"/>
        </w:numPr>
        <w:ind w:left="357" w:hanging="357"/>
        <w:rPr>
          <w:rFonts w:eastAsia="Calibri"/>
          <w:color w:val="auto"/>
          <w:lang w:eastAsia="en-US"/>
        </w:rPr>
      </w:pPr>
      <w:r w:rsidRPr="00CB0520">
        <w:rPr>
          <w:rFonts w:eastAsia="Calibri"/>
          <w:color w:val="auto"/>
          <w:lang w:eastAsia="en-US"/>
        </w:rPr>
        <w:t>Representatives said consumer</w:t>
      </w:r>
      <w:r>
        <w:rPr>
          <w:rFonts w:eastAsia="Calibri"/>
          <w:color w:val="auto"/>
          <w:lang w:eastAsia="en-US"/>
        </w:rPr>
        <w:t>s are</w:t>
      </w:r>
      <w:r w:rsidRPr="00CB0520">
        <w:rPr>
          <w:rFonts w:eastAsia="Calibri"/>
          <w:color w:val="auto"/>
          <w:lang w:eastAsia="en-US"/>
        </w:rPr>
        <w:t xml:space="preserve"> referred to appropriate health professionals when required and they are contacted if there are any concerns or changes.</w:t>
      </w:r>
    </w:p>
    <w:p w14:paraId="2D67E370" w14:textId="77777777" w:rsidR="00384F51" w:rsidRDefault="00384F51" w:rsidP="00384F51">
      <w:pPr>
        <w:numPr>
          <w:ilvl w:val="0"/>
          <w:numId w:val="41"/>
        </w:numPr>
        <w:ind w:left="357" w:hanging="357"/>
        <w:rPr>
          <w:rFonts w:eastAsia="Calibri"/>
          <w:color w:val="auto"/>
          <w:lang w:eastAsia="en-US"/>
        </w:rPr>
      </w:pPr>
      <w:r w:rsidRPr="00CB0520">
        <w:rPr>
          <w:rFonts w:eastAsia="Calibri"/>
          <w:color w:val="auto"/>
          <w:lang w:eastAsia="en-US"/>
        </w:rPr>
        <w:t>The service has written materials and systems in place to enable staff to provide comfort and maximise the dignity of a consumer who is receiving palliative care.</w:t>
      </w:r>
    </w:p>
    <w:p w14:paraId="058D1DF4" w14:textId="4EBBAF33" w:rsidR="00384F51" w:rsidRDefault="00384F51" w:rsidP="00384F51">
      <w:pPr>
        <w:numPr>
          <w:ilvl w:val="0"/>
          <w:numId w:val="41"/>
        </w:numPr>
        <w:ind w:left="357" w:hanging="357"/>
        <w:rPr>
          <w:rFonts w:eastAsia="Calibri"/>
          <w:color w:val="auto"/>
          <w:lang w:eastAsia="en-US"/>
        </w:rPr>
      </w:pPr>
      <w:r w:rsidRPr="00CB0520">
        <w:rPr>
          <w:rFonts w:eastAsia="Calibri"/>
          <w:color w:val="auto"/>
          <w:lang w:eastAsia="en-US"/>
        </w:rPr>
        <w:t>The service has practices in place to minimise infections and promote appropriate prescribing and usage of antibiotics. Staff were able to describe these practices as well as strategies to minimise infections.</w:t>
      </w:r>
    </w:p>
    <w:p w14:paraId="113D19C3" w14:textId="44BBABC3" w:rsidR="00384F51" w:rsidRPr="00CB0520" w:rsidRDefault="007963BC" w:rsidP="00384F51">
      <w:pPr>
        <w:rPr>
          <w:rFonts w:eastAsia="Calibri"/>
          <w:color w:val="auto"/>
          <w:lang w:eastAsia="en-US"/>
        </w:rPr>
      </w:pPr>
      <w:r>
        <w:rPr>
          <w:rFonts w:eastAsia="Calibri"/>
          <w:color w:val="auto"/>
          <w:lang w:eastAsia="en-US"/>
        </w:rPr>
        <w:lastRenderedPageBreak/>
        <w:t>Whilst</w:t>
      </w:r>
      <w:r w:rsidR="00384F51">
        <w:rPr>
          <w:rFonts w:eastAsia="Calibri"/>
          <w:color w:val="auto"/>
          <w:lang w:eastAsia="en-US"/>
        </w:rPr>
        <w:t xml:space="preserve"> </w:t>
      </w:r>
      <w:r w:rsidRPr="00CB0520">
        <w:rPr>
          <w:rFonts w:eastAsia="Calibri"/>
          <w:color w:val="auto"/>
          <w:lang w:eastAsia="en-US"/>
        </w:rPr>
        <w:t xml:space="preserve">consumers </w:t>
      </w:r>
      <w:r>
        <w:rPr>
          <w:rFonts w:eastAsia="Calibri"/>
          <w:color w:val="auto"/>
          <w:lang w:eastAsia="en-US"/>
        </w:rPr>
        <w:t>and/or</w:t>
      </w:r>
      <w:r w:rsidRPr="00CB0520">
        <w:rPr>
          <w:rFonts w:eastAsia="Calibri"/>
          <w:color w:val="auto"/>
          <w:lang w:eastAsia="en-US"/>
        </w:rPr>
        <w:t xml:space="preserve"> representatives gave mostly positive feedback about clinical and personal care, the</w:t>
      </w:r>
      <w:r>
        <w:rPr>
          <w:rFonts w:eastAsia="Calibri"/>
          <w:color w:val="auto"/>
          <w:lang w:eastAsia="en-US"/>
        </w:rPr>
        <w:t xml:space="preserve"> </w:t>
      </w:r>
      <w:r w:rsidRPr="00CB0520">
        <w:rPr>
          <w:rFonts w:eastAsia="Calibri"/>
          <w:color w:val="auto"/>
          <w:lang w:eastAsia="en-US"/>
        </w:rPr>
        <w:t xml:space="preserve">review of care and service records does not support that clinical care </w:t>
      </w:r>
      <w:r w:rsidR="007E4913">
        <w:rPr>
          <w:rFonts w:eastAsia="Calibri"/>
          <w:color w:val="auto"/>
          <w:lang w:eastAsia="en-US"/>
        </w:rPr>
        <w:t>delivered t</w:t>
      </w:r>
      <w:r w:rsidRPr="00CB0520">
        <w:rPr>
          <w:rFonts w:eastAsia="Calibri"/>
          <w:color w:val="auto"/>
          <w:lang w:eastAsia="en-US"/>
        </w:rPr>
        <w:t xml:space="preserve">o the consumers is best practice </w:t>
      </w:r>
      <w:r>
        <w:rPr>
          <w:rFonts w:eastAsia="Calibri"/>
          <w:color w:val="auto"/>
          <w:lang w:eastAsia="en-US"/>
        </w:rPr>
        <w:t>or</w:t>
      </w:r>
      <w:r w:rsidRPr="00CB0520">
        <w:rPr>
          <w:rFonts w:eastAsia="Calibri"/>
          <w:color w:val="auto"/>
          <w:lang w:eastAsia="en-US"/>
        </w:rPr>
        <w:t xml:space="preserve"> optimise</w:t>
      </w:r>
      <w:r>
        <w:rPr>
          <w:rFonts w:eastAsia="Calibri"/>
          <w:color w:val="auto"/>
          <w:lang w:eastAsia="en-US"/>
        </w:rPr>
        <w:t>s</w:t>
      </w:r>
      <w:r w:rsidRPr="00CB0520">
        <w:rPr>
          <w:rFonts w:eastAsia="Calibri"/>
          <w:color w:val="auto"/>
          <w:lang w:eastAsia="en-US"/>
        </w:rPr>
        <w:t xml:space="preserve"> consumers’ health and </w:t>
      </w:r>
      <w:proofErr w:type="gramStart"/>
      <w:r w:rsidR="00425ABE" w:rsidRPr="00CB0520">
        <w:rPr>
          <w:rFonts w:eastAsia="Calibri"/>
          <w:color w:val="auto"/>
          <w:lang w:eastAsia="en-US"/>
        </w:rPr>
        <w:t>wellbeing</w:t>
      </w:r>
      <w:r w:rsidR="00425ABE">
        <w:rPr>
          <w:rFonts w:eastAsia="Calibri"/>
          <w:color w:val="auto"/>
          <w:lang w:eastAsia="en-US"/>
        </w:rPr>
        <w:t>, or</w:t>
      </w:r>
      <w:proofErr w:type="gramEnd"/>
      <w:r w:rsidR="00425ABE">
        <w:rPr>
          <w:rFonts w:eastAsia="Calibri"/>
          <w:color w:val="auto"/>
          <w:lang w:eastAsia="en-US"/>
        </w:rPr>
        <w:t xml:space="preserve"> is otherwise </w:t>
      </w:r>
      <w:r w:rsidR="007E4913">
        <w:rPr>
          <w:rFonts w:eastAsia="Calibri"/>
          <w:color w:val="auto"/>
          <w:lang w:eastAsia="en-US"/>
        </w:rPr>
        <w:t>inconsistent doc</w:t>
      </w:r>
      <w:r w:rsidR="00425ABE">
        <w:rPr>
          <w:rFonts w:eastAsia="Calibri"/>
          <w:color w:val="auto"/>
          <w:lang w:eastAsia="en-US"/>
        </w:rPr>
        <w:t>umented</w:t>
      </w:r>
      <w:r w:rsidR="007E4913">
        <w:rPr>
          <w:rFonts w:eastAsia="Calibri"/>
          <w:color w:val="auto"/>
          <w:lang w:eastAsia="en-US"/>
        </w:rPr>
        <w:t xml:space="preserve"> to evidence the care that has been provided.  </w:t>
      </w:r>
    </w:p>
    <w:p w14:paraId="3DF5B965" w14:textId="31784C87" w:rsidR="001504BD" w:rsidRPr="00663B6D" w:rsidRDefault="001504BD" w:rsidP="001504BD">
      <w:pPr>
        <w:rPr>
          <w:rFonts w:eastAsia="Calibri"/>
          <w:lang w:eastAsia="en-US"/>
        </w:rPr>
      </w:pPr>
      <w:r w:rsidRPr="00154403">
        <w:rPr>
          <w:rFonts w:eastAsiaTheme="minorHAnsi"/>
        </w:rPr>
        <w:t xml:space="preserve">The Quality Standard is </w:t>
      </w:r>
      <w:r w:rsidRPr="007E4913">
        <w:rPr>
          <w:rFonts w:eastAsia="Calibri"/>
          <w:color w:val="auto"/>
          <w:lang w:eastAsia="en-US"/>
        </w:rPr>
        <w:t xml:space="preserve">assessed as </w:t>
      </w:r>
      <w:r w:rsidR="007963BC" w:rsidRPr="007E4913">
        <w:rPr>
          <w:rFonts w:eastAsia="Calibri"/>
          <w:color w:val="auto"/>
          <w:lang w:eastAsia="en-US"/>
        </w:rPr>
        <w:t>Non</w:t>
      </w:r>
      <w:r w:rsidR="007E4913" w:rsidRPr="007E4913">
        <w:rPr>
          <w:rFonts w:eastAsia="Calibri"/>
          <w:color w:val="auto"/>
          <w:lang w:eastAsia="en-US"/>
        </w:rPr>
        <w:t>-Compliant</w:t>
      </w:r>
      <w:r w:rsidRPr="007E4913">
        <w:rPr>
          <w:rFonts w:eastAsia="Calibri"/>
          <w:color w:val="auto"/>
          <w:lang w:eastAsia="en-US"/>
        </w:rPr>
        <w:t xml:space="preserve"> as </w:t>
      </w:r>
      <w:r w:rsidR="00413946">
        <w:rPr>
          <w:rFonts w:eastAsia="Calibri"/>
          <w:color w:val="auto"/>
          <w:lang w:eastAsia="en-US"/>
        </w:rPr>
        <w:t>two</w:t>
      </w:r>
      <w:r w:rsidRPr="007E4913">
        <w:rPr>
          <w:rFonts w:eastAsia="Calibri"/>
          <w:color w:val="auto"/>
          <w:lang w:eastAsia="en-US"/>
        </w:rPr>
        <w:t xml:space="preserve"> of the seven specific requirements have been assessed as Non-compliant.</w:t>
      </w:r>
    </w:p>
    <w:p w14:paraId="3DF5B966" w14:textId="1CE0D76D" w:rsidR="001504BD" w:rsidRDefault="001504BD" w:rsidP="001504BD">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DF5B967" w14:textId="78B53B73" w:rsidR="001504BD" w:rsidRPr="00853601" w:rsidRDefault="001504BD" w:rsidP="001504BD">
      <w:pPr>
        <w:pStyle w:val="Heading3"/>
      </w:pPr>
      <w:r w:rsidRPr="00853601">
        <w:t>Requirement 3(3)(a)</w:t>
      </w:r>
      <w:r>
        <w:tab/>
        <w:t>Non-compliant</w:t>
      </w:r>
    </w:p>
    <w:p w14:paraId="3DF5B968" w14:textId="77777777" w:rsidR="001504BD" w:rsidRPr="008D114F" w:rsidRDefault="001504BD" w:rsidP="001504BD">
      <w:pPr>
        <w:rPr>
          <w:i/>
        </w:rPr>
      </w:pPr>
      <w:r w:rsidRPr="008D114F">
        <w:rPr>
          <w:i/>
        </w:rPr>
        <w:t>Each consumer gets safe and effective personal care, clinical care, or both personal care and clinical care, that:</w:t>
      </w:r>
    </w:p>
    <w:p w14:paraId="3DF5B969" w14:textId="77777777" w:rsidR="001504BD" w:rsidRPr="008D114F" w:rsidRDefault="001504BD" w:rsidP="001504BD">
      <w:pPr>
        <w:numPr>
          <w:ilvl w:val="0"/>
          <w:numId w:val="24"/>
        </w:numPr>
        <w:tabs>
          <w:tab w:val="right" w:pos="9026"/>
        </w:tabs>
        <w:spacing w:before="0" w:after="0"/>
        <w:ind w:left="567" w:hanging="425"/>
        <w:outlineLvl w:val="4"/>
        <w:rPr>
          <w:i/>
        </w:rPr>
      </w:pPr>
      <w:r w:rsidRPr="008D114F">
        <w:rPr>
          <w:i/>
        </w:rPr>
        <w:t>is best practice; and</w:t>
      </w:r>
    </w:p>
    <w:p w14:paraId="3DF5B96A" w14:textId="77777777" w:rsidR="001504BD" w:rsidRPr="008D114F" w:rsidRDefault="001504BD" w:rsidP="001504BD">
      <w:pPr>
        <w:numPr>
          <w:ilvl w:val="0"/>
          <w:numId w:val="24"/>
        </w:numPr>
        <w:tabs>
          <w:tab w:val="right" w:pos="9026"/>
        </w:tabs>
        <w:spacing w:before="0" w:after="0"/>
        <w:ind w:left="567" w:hanging="425"/>
        <w:outlineLvl w:val="4"/>
        <w:rPr>
          <w:i/>
        </w:rPr>
      </w:pPr>
      <w:r w:rsidRPr="008D114F">
        <w:rPr>
          <w:i/>
        </w:rPr>
        <w:t>is tailored to their needs; and</w:t>
      </w:r>
    </w:p>
    <w:p w14:paraId="3DF5B96B" w14:textId="77777777" w:rsidR="001504BD" w:rsidRPr="008D114F" w:rsidRDefault="001504BD" w:rsidP="001504BD">
      <w:pPr>
        <w:numPr>
          <w:ilvl w:val="0"/>
          <w:numId w:val="24"/>
        </w:numPr>
        <w:tabs>
          <w:tab w:val="right" w:pos="9026"/>
        </w:tabs>
        <w:spacing w:before="0" w:after="0"/>
        <w:ind w:left="567" w:hanging="425"/>
        <w:outlineLvl w:val="4"/>
        <w:rPr>
          <w:i/>
        </w:rPr>
      </w:pPr>
      <w:r w:rsidRPr="008D114F">
        <w:rPr>
          <w:i/>
        </w:rPr>
        <w:t>optimises their health and well-being.</w:t>
      </w:r>
    </w:p>
    <w:p w14:paraId="4ACB735F" w14:textId="5BB69639" w:rsidR="000A76EB" w:rsidRPr="00C85431" w:rsidRDefault="00AB2465" w:rsidP="001504BD">
      <w:pPr>
        <w:rPr>
          <w:color w:val="auto"/>
        </w:rPr>
      </w:pPr>
      <w:r w:rsidRPr="00C85431">
        <w:rPr>
          <w:color w:val="auto"/>
        </w:rPr>
        <w:t xml:space="preserve">The Assessment Team interviewed a sample of consumers </w:t>
      </w:r>
      <w:r w:rsidR="000A76EB" w:rsidRPr="00C85431">
        <w:rPr>
          <w:color w:val="auto"/>
        </w:rPr>
        <w:t xml:space="preserve">who mostly said they are satisfied with the care they are receiving, </w:t>
      </w:r>
      <w:proofErr w:type="gramStart"/>
      <w:r w:rsidR="000A76EB" w:rsidRPr="00C85431">
        <w:rPr>
          <w:color w:val="auto"/>
        </w:rPr>
        <w:t>with the exception of</w:t>
      </w:r>
      <w:proofErr w:type="gramEnd"/>
      <w:r w:rsidR="000A76EB" w:rsidRPr="00C85431">
        <w:rPr>
          <w:color w:val="auto"/>
        </w:rPr>
        <w:t xml:space="preserve"> one representative who felt that the service was not assisting their consumer with hygiene and meals. Staff interviewed were able to describe the clinical and personal care provided for the sampled consumers, including how they were addressing the </w:t>
      </w:r>
      <w:proofErr w:type="gramStart"/>
      <w:r w:rsidR="000A76EB" w:rsidRPr="00C85431">
        <w:rPr>
          <w:color w:val="auto"/>
        </w:rPr>
        <w:t>aforementioned representative’s</w:t>
      </w:r>
      <w:proofErr w:type="gramEnd"/>
      <w:r w:rsidR="000A76EB" w:rsidRPr="00C85431">
        <w:rPr>
          <w:color w:val="auto"/>
        </w:rPr>
        <w:t xml:space="preserve"> concerns.</w:t>
      </w:r>
    </w:p>
    <w:p w14:paraId="3DF5B96C" w14:textId="00E386D0" w:rsidR="001504BD" w:rsidRPr="00C85431" w:rsidRDefault="000A76EB" w:rsidP="001504BD">
      <w:pPr>
        <w:rPr>
          <w:color w:val="auto"/>
        </w:rPr>
      </w:pPr>
      <w:r w:rsidRPr="00C85431">
        <w:rPr>
          <w:color w:val="auto"/>
        </w:rPr>
        <w:t xml:space="preserve">The Assessment Team reviewed a sample of care documentation and noted that care that is best practice and optimises consumers health and wellbeing are either not delivered or documented to evidence it has occurred. For example, consumers wounds are not always reviewed and measured, consumers identified with significant weight loss </w:t>
      </w:r>
      <w:r w:rsidR="00C85431" w:rsidRPr="00C85431">
        <w:rPr>
          <w:color w:val="auto"/>
        </w:rPr>
        <w:t xml:space="preserve">do not always have their care plans </w:t>
      </w:r>
      <w:r w:rsidR="00425ABE">
        <w:rPr>
          <w:color w:val="auto"/>
        </w:rPr>
        <w:t xml:space="preserve">updated with recent health professional recommendations in </w:t>
      </w:r>
      <w:r w:rsidRPr="00C85431">
        <w:rPr>
          <w:color w:val="auto"/>
        </w:rPr>
        <w:t xml:space="preserve">their care plans, </w:t>
      </w:r>
      <w:r w:rsidR="00C85431" w:rsidRPr="00C85431">
        <w:rPr>
          <w:color w:val="auto"/>
        </w:rPr>
        <w:t>and ri</w:t>
      </w:r>
      <w:r w:rsidRPr="00C85431">
        <w:rPr>
          <w:color w:val="auto"/>
        </w:rPr>
        <w:t>sk assessments are not always completed.</w:t>
      </w:r>
    </w:p>
    <w:p w14:paraId="4B8F2178" w14:textId="742D23FA" w:rsidR="000A76EB" w:rsidRPr="00C85431" w:rsidRDefault="000A76EB" w:rsidP="001504BD">
      <w:pPr>
        <w:rPr>
          <w:color w:val="auto"/>
        </w:rPr>
      </w:pPr>
      <w:r w:rsidRPr="00C85431">
        <w:rPr>
          <w:color w:val="auto"/>
        </w:rPr>
        <w:t xml:space="preserve">The provider has responded acknowledging that documentation for </w:t>
      </w:r>
      <w:r w:rsidR="00425ABE">
        <w:rPr>
          <w:color w:val="auto"/>
        </w:rPr>
        <w:t xml:space="preserve">their </w:t>
      </w:r>
      <w:r w:rsidRPr="00C85431">
        <w:rPr>
          <w:color w:val="auto"/>
        </w:rPr>
        <w:t>consumers do not always evidence a clear record of care, and state they will commit to ensuring registered nurses receive the appropriate education to improve their documentation</w:t>
      </w:r>
      <w:r w:rsidR="00C85431" w:rsidRPr="00C85431">
        <w:rPr>
          <w:color w:val="auto"/>
        </w:rPr>
        <w:t xml:space="preserve"> and understanding.</w:t>
      </w:r>
      <w:r w:rsidR="00317397">
        <w:rPr>
          <w:color w:val="auto"/>
        </w:rPr>
        <w:t xml:space="preserve"> They will also provide further education on clinical issues to staff, such as the management of wounds.</w:t>
      </w:r>
      <w:r w:rsidR="00C85431" w:rsidRPr="00C85431">
        <w:rPr>
          <w:color w:val="auto"/>
        </w:rPr>
        <w:t xml:space="preserve"> </w:t>
      </w:r>
      <w:r w:rsidR="00317397">
        <w:rPr>
          <w:color w:val="auto"/>
        </w:rPr>
        <w:t>Furthermore, they have</w:t>
      </w:r>
      <w:r w:rsidRPr="00C85431">
        <w:rPr>
          <w:color w:val="auto"/>
        </w:rPr>
        <w:t xml:space="preserve"> updated outstanding documentation during the site audit or thereafter, </w:t>
      </w:r>
      <w:r w:rsidR="00C85431" w:rsidRPr="00C85431">
        <w:rPr>
          <w:color w:val="auto"/>
        </w:rPr>
        <w:t>such as updating</w:t>
      </w:r>
      <w:r w:rsidRPr="00C85431">
        <w:rPr>
          <w:color w:val="auto"/>
        </w:rPr>
        <w:t xml:space="preserve"> risk assessments for consumers using bed rails</w:t>
      </w:r>
      <w:r w:rsidR="00C85431" w:rsidRPr="00C85431">
        <w:rPr>
          <w:color w:val="auto"/>
        </w:rPr>
        <w:t xml:space="preserve"> and</w:t>
      </w:r>
      <w:r w:rsidRPr="00C85431">
        <w:rPr>
          <w:color w:val="auto"/>
        </w:rPr>
        <w:t xml:space="preserve"> dietician recommendations for care plan</w:t>
      </w:r>
      <w:r w:rsidR="00C85431" w:rsidRPr="00C85431">
        <w:rPr>
          <w:color w:val="auto"/>
        </w:rPr>
        <w:t>s.</w:t>
      </w:r>
    </w:p>
    <w:p w14:paraId="3DF5B96D" w14:textId="0F0370EE" w:rsidR="001504BD" w:rsidRPr="00C85431" w:rsidRDefault="00C85431" w:rsidP="00C85431">
      <w:pPr>
        <w:rPr>
          <w:color w:val="auto"/>
        </w:rPr>
      </w:pPr>
      <w:r w:rsidRPr="00C85431">
        <w:rPr>
          <w:color w:val="auto"/>
        </w:rPr>
        <w:t xml:space="preserve">I find this requirement Non-compliant. </w:t>
      </w:r>
    </w:p>
    <w:p w14:paraId="3DF5B96E" w14:textId="660D5773" w:rsidR="001504BD" w:rsidRPr="00853601" w:rsidRDefault="001504BD" w:rsidP="001504BD">
      <w:pPr>
        <w:pStyle w:val="Heading3"/>
      </w:pPr>
      <w:r w:rsidRPr="00853601">
        <w:lastRenderedPageBreak/>
        <w:t>Requirement 3(3)(b)</w:t>
      </w:r>
      <w:r>
        <w:tab/>
        <w:t>Compliant</w:t>
      </w:r>
    </w:p>
    <w:p w14:paraId="3DF5B96F" w14:textId="575EF501" w:rsidR="001504BD" w:rsidRDefault="001504BD" w:rsidP="001504BD">
      <w:pPr>
        <w:rPr>
          <w:i/>
          <w:szCs w:val="22"/>
        </w:rPr>
      </w:pPr>
      <w:r w:rsidRPr="008D114F">
        <w:rPr>
          <w:i/>
          <w:szCs w:val="22"/>
        </w:rPr>
        <w:t>Effective management of high impact or high prevalence risks associated with the care of each consumer.</w:t>
      </w:r>
    </w:p>
    <w:p w14:paraId="5E39C2AC" w14:textId="6DBA3D5D" w:rsidR="00492A6F" w:rsidRDefault="00492A6F" w:rsidP="00492A6F">
      <w:pPr>
        <w:rPr>
          <w:color w:val="auto"/>
        </w:rPr>
      </w:pPr>
      <w:r>
        <w:t xml:space="preserve">This requirement was found to be Non-Compliant in the previous site audit as </w:t>
      </w:r>
      <w:r>
        <w:rPr>
          <w:color w:val="auto"/>
        </w:rPr>
        <w:t xml:space="preserve">the </w:t>
      </w:r>
      <w:r w:rsidRPr="00294763">
        <w:rPr>
          <w:color w:val="auto"/>
        </w:rPr>
        <w:t xml:space="preserve">service did not demonstrate effective management of behaviours of concern, including analysing and responding appropriately to behavioural incidents. </w:t>
      </w:r>
    </w:p>
    <w:p w14:paraId="1CD1000A" w14:textId="349853C3" w:rsidR="00317397" w:rsidRPr="00294763" w:rsidRDefault="00317397" w:rsidP="00492A6F">
      <w:pPr>
        <w:rPr>
          <w:color w:val="auto"/>
        </w:rPr>
      </w:pPr>
      <w:r>
        <w:rPr>
          <w:color w:val="auto"/>
        </w:rPr>
        <w:t xml:space="preserve">The Assessment Team has not identified any further significant behaviours of concern that have not been effectively managed by the provider during this site audit. </w:t>
      </w:r>
    </w:p>
    <w:p w14:paraId="458A0AF5" w14:textId="762EE466" w:rsidR="00294763" w:rsidRDefault="00AF4050" w:rsidP="00AF4050">
      <w:pPr>
        <w:rPr>
          <w:color w:val="auto"/>
        </w:rPr>
      </w:pPr>
      <w:r w:rsidRPr="00294763">
        <w:rPr>
          <w:color w:val="auto"/>
        </w:rPr>
        <w:t xml:space="preserve">The Assessment Team </w:t>
      </w:r>
      <w:r w:rsidR="00317397">
        <w:rPr>
          <w:color w:val="auto"/>
        </w:rPr>
        <w:t xml:space="preserve">also </w:t>
      </w:r>
      <w:r w:rsidRPr="00294763">
        <w:rPr>
          <w:color w:val="auto"/>
        </w:rPr>
        <w:t xml:space="preserve">interviewed consumers and/or representatives and most said they are happy with the care provided, except for one consumer representative who was not satisfied with the management of their consumer’s falls.  Staff interviewed could describe the high impact, high prevalence risks at the service and review of care planning documents identified that </w:t>
      </w:r>
      <w:r w:rsidR="00294763" w:rsidRPr="00294763">
        <w:rPr>
          <w:color w:val="auto"/>
        </w:rPr>
        <w:t xml:space="preserve">these </w:t>
      </w:r>
      <w:r w:rsidRPr="00294763">
        <w:rPr>
          <w:color w:val="auto"/>
        </w:rPr>
        <w:t>risks are tracked, trended</w:t>
      </w:r>
      <w:r>
        <w:rPr>
          <w:color w:val="auto"/>
        </w:rPr>
        <w:t xml:space="preserve"> and </w:t>
      </w:r>
      <w:r w:rsidRPr="0D2AF176">
        <w:rPr>
          <w:color w:val="auto"/>
        </w:rPr>
        <w:t>updated in care planning documents</w:t>
      </w:r>
      <w:r>
        <w:rPr>
          <w:color w:val="auto"/>
        </w:rPr>
        <w:t>.</w:t>
      </w:r>
      <w:r w:rsidRPr="0D2AF176">
        <w:rPr>
          <w:color w:val="auto"/>
        </w:rPr>
        <w:t xml:space="preserve"> </w:t>
      </w:r>
      <w:r>
        <w:rPr>
          <w:color w:val="auto"/>
        </w:rPr>
        <w:t>Management could provide examples of strategies and interventions for minimising their identified high impact, high prevalence risk</w:t>
      </w:r>
      <w:r w:rsidR="00294763">
        <w:rPr>
          <w:color w:val="auto"/>
        </w:rPr>
        <w:t xml:space="preserve">, including those related to falls, and behaviours of concerns. They were also able to describe how they are managing the fall risks specific to the consumer </w:t>
      </w:r>
      <w:r w:rsidR="00317397">
        <w:rPr>
          <w:color w:val="auto"/>
        </w:rPr>
        <w:t>by</w:t>
      </w:r>
      <w:r w:rsidR="00294763">
        <w:rPr>
          <w:color w:val="auto"/>
        </w:rPr>
        <w:t xml:space="preserve"> one of the consumer representatives. </w:t>
      </w:r>
    </w:p>
    <w:p w14:paraId="70EA0E76" w14:textId="6ECBB8D9" w:rsidR="00492A6F" w:rsidRPr="00AF4050" w:rsidRDefault="00AF4050" w:rsidP="001504BD">
      <w:r>
        <w:t xml:space="preserve">On balance, I find this requirement Compliant. </w:t>
      </w:r>
    </w:p>
    <w:p w14:paraId="3DF5B971" w14:textId="4808CB53" w:rsidR="001504BD" w:rsidRPr="00D435F8" w:rsidRDefault="001504BD" w:rsidP="001504BD">
      <w:pPr>
        <w:pStyle w:val="Heading3"/>
      </w:pPr>
      <w:r w:rsidRPr="00D435F8">
        <w:t>Requirement 3(3)(c)</w:t>
      </w:r>
      <w:r>
        <w:tab/>
        <w:t>Compliant</w:t>
      </w:r>
    </w:p>
    <w:p w14:paraId="3DF5B973" w14:textId="26E7019B" w:rsidR="001504BD" w:rsidRPr="00BA5284" w:rsidRDefault="001504BD" w:rsidP="001504BD">
      <w:pPr>
        <w:rPr>
          <w:i/>
        </w:rPr>
      </w:pPr>
      <w:r w:rsidRPr="008D114F">
        <w:rPr>
          <w:i/>
          <w:szCs w:val="22"/>
        </w:rPr>
        <w:t>The needs, goals and preferences of consumers nearing the end of life are recognised and addressed, their comfort maximised and their dignity preserved.</w:t>
      </w:r>
    </w:p>
    <w:p w14:paraId="3DF5B974" w14:textId="69D40AED" w:rsidR="001504BD" w:rsidRPr="00D435F8" w:rsidRDefault="001504BD" w:rsidP="001504BD">
      <w:pPr>
        <w:pStyle w:val="Heading3"/>
      </w:pPr>
      <w:r w:rsidRPr="00D435F8">
        <w:t>Requirement 3(3)(d)</w:t>
      </w:r>
      <w:r>
        <w:tab/>
        <w:t>Complian</w:t>
      </w:r>
      <w:r w:rsidR="00AF4050">
        <w:t>t</w:t>
      </w:r>
    </w:p>
    <w:p w14:paraId="3DF5B975" w14:textId="77777777" w:rsidR="001504BD" w:rsidRPr="008D114F" w:rsidRDefault="001504BD" w:rsidP="001504BD">
      <w:pPr>
        <w:rPr>
          <w:i/>
        </w:rPr>
      </w:pPr>
      <w:r w:rsidRPr="008D114F">
        <w:rPr>
          <w:i/>
          <w:szCs w:val="22"/>
        </w:rPr>
        <w:t>Deterioration or change of a consumer’s mental health, cognitive or physical function, capacity or condition is recognised and responded to in a timely manner.</w:t>
      </w:r>
    </w:p>
    <w:p w14:paraId="3DF5B977" w14:textId="329BF434" w:rsidR="001504BD" w:rsidRPr="00D435F8" w:rsidRDefault="001504BD" w:rsidP="001504BD">
      <w:pPr>
        <w:pStyle w:val="Heading3"/>
      </w:pPr>
      <w:r w:rsidRPr="00D435F8">
        <w:t>Requirement 3(3)(e)</w:t>
      </w:r>
      <w:r>
        <w:tab/>
        <w:t>Compliant</w:t>
      </w:r>
    </w:p>
    <w:p w14:paraId="3DF5B978" w14:textId="77777777" w:rsidR="001504BD" w:rsidRPr="008D114F" w:rsidRDefault="001504BD" w:rsidP="001504BD">
      <w:pPr>
        <w:rPr>
          <w:i/>
        </w:rPr>
      </w:pPr>
      <w:r w:rsidRPr="008D114F">
        <w:rPr>
          <w:i/>
          <w:szCs w:val="22"/>
        </w:rPr>
        <w:t>Information about the consumer’s condition, needs and preferences is documented and communicated within the organisation, and with others where responsibility for care is shared.</w:t>
      </w:r>
    </w:p>
    <w:p w14:paraId="3DF5B97A" w14:textId="19B806B6" w:rsidR="001504BD" w:rsidRPr="00D435F8" w:rsidRDefault="001504BD" w:rsidP="001504BD">
      <w:pPr>
        <w:pStyle w:val="Heading3"/>
      </w:pPr>
      <w:r w:rsidRPr="00D435F8">
        <w:t>Requirement 3(3)(f)</w:t>
      </w:r>
      <w:r>
        <w:tab/>
        <w:t>Non-compliant</w:t>
      </w:r>
    </w:p>
    <w:p w14:paraId="3DF5B97B" w14:textId="43E6415E" w:rsidR="001504BD" w:rsidRDefault="001504BD" w:rsidP="001504BD">
      <w:pPr>
        <w:rPr>
          <w:i/>
          <w:szCs w:val="22"/>
        </w:rPr>
      </w:pPr>
      <w:r w:rsidRPr="008D114F">
        <w:rPr>
          <w:i/>
          <w:szCs w:val="22"/>
        </w:rPr>
        <w:t>Timely and appropriate referrals to individuals, other organisations and providers of other care and services.</w:t>
      </w:r>
    </w:p>
    <w:p w14:paraId="3191CBD7" w14:textId="1AF7C8C1" w:rsidR="00F95EA8" w:rsidRDefault="00F95EA8" w:rsidP="001504BD">
      <w:r>
        <w:lastRenderedPageBreak/>
        <w:t xml:space="preserve">The Assessment Team interviewed a sample of consumers and/or representatives who said they have access to doctors and other health professionals when required. Staff interviewed were also able to describe the process for referring a consumer to other organisations or providers of other care and </w:t>
      </w:r>
      <w:r w:rsidR="00317397">
        <w:t>services and</w:t>
      </w:r>
      <w:r>
        <w:t xml:space="preserve"> were aware of the directions given by health professionals for a sample of consumers. </w:t>
      </w:r>
    </w:p>
    <w:p w14:paraId="73669766" w14:textId="02B93325" w:rsidR="008321E2" w:rsidRPr="00F95EA8" w:rsidRDefault="00F95EA8" w:rsidP="001504BD">
      <w:pPr>
        <w:rPr>
          <w:color w:val="auto"/>
        </w:rPr>
      </w:pPr>
      <w:r>
        <w:t>On the other hand, the</w:t>
      </w:r>
      <w:r w:rsidR="008321E2">
        <w:t xml:space="preserve"> Assessment Team reviewed a sample of consumer documentation and identified they did not always evidence </w:t>
      </w:r>
      <w:r w:rsidR="008321E2" w:rsidRPr="00CB0520">
        <w:rPr>
          <w:rFonts w:eastAsia="Calibri"/>
          <w:color w:val="auto"/>
          <w:lang w:eastAsia="en-US"/>
        </w:rPr>
        <w:t>the input of doctors and allied health providers and</w:t>
      </w:r>
      <w:r w:rsidR="00317397">
        <w:rPr>
          <w:rFonts w:eastAsia="Calibri"/>
          <w:color w:val="auto"/>
          <w:lang w:eastAsia="en-US"/>
        </w:rPr>
        <w:t>/or</w:t>
      </w:r>
      <w:r w:rsidR="008321E2" w:rsidRPr="00CB0520">
        <w:rPr>
          <w:rFonts w:eastAsia="Calibri"/>
          <w:color w:val="auto"/>
          <w:lang w:eastAsia="en-US"/>
        </w:rPr>
        <w:t xml:space="preserve"> timely referrals </w:t>
      </w:r>
      <w:r>
        <w:rPr>
          <w:rFonts w:eastAsia="Calibri"/>
          <w:color w:val="auto"/>
          <w:lang w:eastAsia="en-US"/>
        </w:rPr>
        <w:t xml:space="preserve">to manage changes in consumers, </w:t>
      </w:r>
      <w:r w:rsidRPr="00F95EA8">
        <w:rPr>
          <w:rFonts w:eastAsia="Calibri"/>
          <w:color w:val="auto"/>
          <w:lang w:eastAsia="en-US"/>
        </w:rPr>
        <w:t xml:space="preserve">including wounds and behaviours of concern. </w:t>
      </w:r>
    </w:p>
    <w:p w14:paraId="3DF5B97C" w14:textId="24D78792" w:rsidR="001504BD" w:rsidRPr="00F95EA8" w:rsidRDefault="00F95EA8" w:rsidP="001504BD">
      <w:pPr>
        <w:rPr>
          <w:color w:val="auto"/>
        </w:rPr>
      </w:pPr>
      <w:r w:rsidRPr="00F95EA8">
        <w:rPr>
          <w:color w:val="auto"/>
        </w:rPr>
        <w:t>The provider acknowledged that there is a lack of documentation available to evidence that the service has made</w:t>
      </w:r>
      <w:r w:rsidR="00317397">
        <w:rPr>
          <w:color w:val="auto"/>
        </w:rPr>
        <w:t xml:space="preserve"> timely</w:t>
      </w:r>
      <w:r w:rsidRPr="00F95EA8">
        <w:rPr>
          <w:color w:val="auto"/>
        </w:rPr>
        <w:t xml:space="preserve"> referrals to GPs and other specialists. To address the identified areas for improvement, they have discussed the issue at a registered nurses’ meeting</w:t>
      </w:r>
      <w:r w:rsidR="00317397">
        <w:rPr>
          <w:color w:val="auto"/>
        </w:rPr>
        <w:t>,</w:t>
      </w:r>
      <w:r w:rsidRPr="00F95EA8">
        <w:rPr>
          <w:color w:val="auto"/>
        </w:rPr>
        <w:t xml:space="preserve"> and </w:t>
      </w:r>
      <w:r w:rsidR="00317397">
        <w:rPr>
          <w:color w:val="auto"/>
        </w:rPr>
        <w:t xml:space="preserve">further education has been planned for staff to improve their skills relevant to this requirement.   </w:t>
      </w:r>
      <w:r w:rsidRPr="00F95EA8">
        <w:rPr>
          <w:color w:val="auto"/>
        </w:rPr>
        <w:t xml:space="preserve"> </w:t>
      </w:r>
      <w:r w:rsidRPr="00F95EA8">
        <w:rPr>
          <w:color w:val="auto"/>
        </w:rPr>
        <w:br/>
      </w:r>
      <w:r w:rsidRPr="00F95EA8">
        <w:rPr>
          <w:color w:val="auto"/>
        </w:rPr>
        <w:br/>
        <w:t xml:space="preserve">On balance, I find this requirement Non-Compliant. </w:t>
      </w:r>
    </w:p>
    <w:p w14:paraId="3DF5B97D" w14:textId="133F7AA7" w:rsidR="001504BD" w:rsidRPr="00D435F8" w:rsidRDefault="001504BD" w:rsidP="001504BD">
      <w:pPr>
        <w:pStyle w:val="Heading3"/>
      </w:pPr>
      <w:r w:rsidRPr="00D435F8">
        <w:t>Requirement 3(3)(g)</w:t>
      </w:r>
      <w:r>
        <w:tab/>
        <w:t>Compliant</w:t>
      </w:r>
    </w:p>
    <w:p w14:paraId="3DF5B97E" w14:textId="77777777" w:rsidR="001504BD" w:rsidRPr="008D114F" w:rsidRDefault="001504BD" w:rsidP="001504BD">
      <w:pPr>
        <w:tabs>
          <w:tab w:val="right" w:pos="9026"/>
        </w:tabs>
        <w:spacing w:before="0" w:after="0"/>
        <w:outlineLvl w:val="4"/>
        <w:rPr>
          <w:i/>
          <w:szCs w:val="22"/>
        </w:rPr>
      </w:pPr>
      <w:r w:rsidRPr="008D114F">
        <w:rPr>
          <w:i/>
          <w:szCs w:val="22"/>
        </w:rPr>
        <w:t>Minimisation of infection related risks through implementing:</w:t>
      </w:r>
    </w:p>
    <w:p w14:paraId="3DF5B97F" w14:textId="77777777" w:rsidR="001504BD" w:rsidRPr="008D114F" w:rsidRDefault="001504BD" w:rsidP="001504B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DF5B982" w14:textId="15416A7F" w:rsidR="001504BD" w:rsidRPr="00F95EA8" w:rsidRDefault="001504BD" w:rsidP="001504B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4B209D" w14:textId="5C5BFBEF" w:rsidR="00492A6F" w:rsidRPr="00BD1B5C" w:rsidRDefault="00492A6F" w:rsidP="00492A6F">
      <w:pPr>
        <w:rPr>
          <w:color w:val="auto"/>
        </w:rPr>
      </w:pPr>
      <w:r>
        <w:t xml:space="preserve">This requirement was found to be Non-Compliant in the previous site audit as </w:t>
      </w:r>
      <w:r>
        <w:rPr>
          <w:color w:val="auto"/>
        </w:rPr>
        <w:t xml:space="preserve">staff </w:t>
      </w:r>
      <w:r w:rsidR="00AF4050">
        <w:rPr>
          <w:color w:val="auto"/>
        </w:rPr>
        <w:t xml:space="preserve">were not aware of antimicrobial </w:t>
      </w:r>
      <w:r w:rsidR="00317397">
        <w:rPr>
          <w:color w:val="auto"/>
        </w:rPr>
        <w:t>stewardship and</w:t>
      </w:r>
      <w:r w:rsidR="00AF4050">
        <w:rPr>
          <w:color w:val="auto"/>
        </w:rPr>
        <w:t xml:space="preserve"> </w:t>
      </w:r>
      <w:r>
        <w:rPr>
          <w:color w:val="auto"/>
        </w:rPr>
        <w:t>were observed to breach infection control practices</w:t>
      </w:r>
      <w:r w:rsidR="00AF4050">
        <w:rPr>
          <w:color w:val="auto"/>
        </w:rPr>
        <w:t>.</w:t>
      </w:r>
      <w:r>
        <w:rPr>
          <w:color w:val="auto"/>
        </w:rPr>
        <w:t xml:space="preserve"> </w:t>
      </w:r>
    </w:p>
    <w:p w14:paraId="50654D69" w14:textId="3FC77A20" w:rsidR="00EA7C6A" w:rsidRDefault="00AF4050" w:rsidP="001504BD">
      <w:r>
        <w:t xml:space="preserve">The Assessment Team </w:t>
      </w:r>
      <w:r w:rsidR="00317397">
        <w:t>has identified the service has since placed</w:t>
      </w:r>
      <w:r w:rsidR="00EA7C6A" w:rsidRPr="00CB0520">
        <w:rPr>
          <w:rFonts w:eastAsia="Arial"/>
          <w:iCs/>
          <w:color w:val="auto"/>
        </w:rPr>
        <w:t xml:space="preserve"> systems in place to manage an outbreak and minimise infection related </w:t>
      </w:r>
      <w:r>
        <w:rPr>
          <w:rFonts w:eastAsia="Arial"/>
          <w:iCs/>
          <w:color w:val="auto"/>
        </w:rPr>
        <w:t>risks, including practices</w:t>
      </w:r>
      <w:r w:rsidR="00EA7C6A" w:rsidRPr="00CB0520">
        <w:rPr>
          <w:rFonts w:eastAsia="Arial"/>
          <w:iCs/>
          <w:color w:val="auto"/>
        </w:rPr>
        <w:t xml:space="preserve"> to promote appropriate prescribing and usage of antibiotics. Staff interviewed were aware of </w:t>
      </w:r>
      <w:r>
        <w:rPr>
          <w:rFonts w:eastAsia="Arial"/>
          <w:iCs/>
          <w:color w:val="auto"/>
        </w:rPr>
        <w:t xml:space="preserve">antimicrobial stewardship and were observed to be adhering to infection control practices. </w:t>
      </w:r>
      <w:r w:rsidR="00EA7C6A" w:rsidRPr="00CB0520">
        <w:rPr>
          <w:rFonts w:eastAsia="Arial"/>
          <w:iCs/>
          <w:color w:val="auto"/>
        </w:rPr>
        <w:t xml:space="preserve">The </w:t>
      </w:r>
      <w:r>
        <w:rPr>
          <w:rFonts w:eastAsia="Arial"/>
          <w:iCs/>
          <w:color w:val="auto"/>
        </w:rPr>
        <w:t xml:space="preserve">Assessment Team also identified the </w:t>
      </w:r>
      <w:r w:rsidR="00EA7C6A" w:rsidRPr="00CB0520">
        <w:rPr>
          <w:rFonts w:eastAsia="Arial"/>
          <w:iCs/>
          <w:color w:val="auto"/>
        </w:rPr>
        <w:t xml:space="preserve">service had a recent outbreak of gastroenteritis which was well managed by the </w:t>
      </w:r>
      <w:r w:rsidR="00E10022">
        <w:rPr>
          <w:rFonts w:eastAsia="Arial"/>
          <w:iCs/>
          <w:color w:val="auto"/>
        </w:rPr>
        <w:t>I</w:t>
      </w:r>
      <w:r w:rsidR="00EA7C6A" w:rsidRPr="00CB0520">
        <w:rPr>
          <w:rFonts w:eastAsia="Arial"/>
          <w:iCs/>
          <w:color w:val="auto"/>
        </w:rPr>
        <w:t xml:space="preserve">nfection </w:t>
      </w:r>
      <w:r w:rsidR="00E10022">
        <w:rPr>
          <w:rFonts w:eastAsia="Arial"/>
          <w:iCs/>
          <w:color w:val="auto"/>
        </w:rPr>
        <w:t>P</w:t>
      </w:r>
      <w:r w:rsidR="00EA7C6A" w:rsidRPr="00CB0520">
        <w:rPr>
          <w:rFonts w:eastAsia="Arial"/>
          <w:iCs/>
          <w:color w:val="auto"/>
        </w:rPr>
        <w:t xml:space="preserve">revention and </w:t>
      </w:r>
      <w:r w:rsidR="00E10022">
        <w:rPr>
          <w:rFonts w:eastAsia="Arial"/>
          <w:iCs/>
          <w:color w:val="auto"/>
        </w:rPr>
        <w:t>C</w:t>
      </w:r>
      <w:r w:rsidR="00EA7C6A" w:rsidRPr="00CB0520">
        <w:rPr>
          <w:rFonts w:eastAsia="Arial"/>
          <w:iCs/>
          <w:color w:val="auto"/>
        </w:rPr>
        <w:t xml:space="preserve">ontrol </w:t>
      </w:r>
      <w:r w:rsidR="00E10022">
        <w:rPr>
          <w:rFonts w:eastAsia="Arial"/>
          <w:iCs/>
          <w:color w:val="auto"/>
        </w:rPr>
        <w:t>L</w:t>
      </w:r>
      <w:r w:rsidR="00EA7C6A" w:rsidRPr="00CB0520">
        <w:rPr>
          <w:rFonts w:eastAsia="Arial"/>
          <w:iCs/>
          <w:color w:val="auto"/>
        </w:rPr>
        <w:t>ead.</w:t>
      </w:r>
    </w:p>
    <w:p w14:paraId="3DF5B983" w14:textId="4D845C33" w:rsidR="00AF4050" w:rsidRDefault="00AF4050" w:rsidP="001504BD">
      <w:pPr>
        <w:sectPr w:rsidR="00AF4050" w:rsidSect="001504BD">
          <w:type w:val="continuous"/>
          <w:pgSz w:w="11906" w:h="16838"/>
          <w:pgMar w:top="1701" w:right="1418" w:bottom="1418" w:left="1418" w:header="709" w:footer="397" w:gutter="0"/>
          <w:cols w:space="708"/>
          <w:titlePg/>
          <w:docGrid w:linePitch="360"/>
        </w:sectPr>
      </w:pPr>
      <w:r>
        <w:t xml:space="preserve">I find this requirement Compliant. </w:t>
      </w:r>
    </w:p>
    <w:p w14:paraId="3DF5B984" w14:textId="00505305" w:rsidR="001504BD" w:rsidRDefault="001504BD" w:rsidP="001504BD">
      <w:pPr>
        <w:pStyle w:val="Heading1"/>
        <w:tabs>
          <w:tab w:val="right" w:pos="9070"/>
        </w:tabs>
        <w:spacing w:before="560" w:after="640"/>
        <w:rPr>
          <w:color w:val="FFFFFF" w:themeColor="background1"/>
          <w:sz w:val="36"/>
        </w:rPr>
        <w:sectPr w:rsidR="001504BD" w:rsidSect="001504B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DF5BA27" wp14:editId="3DF5BA2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76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53C60" w:rsidRPr="00EB1D71">
        <w:rPr>
          <w:color w:val="FFFFFF" w:themeColor="background1"/>
          <w:sz w:val="36"/>
        </w:rPr>
        <w:t xml:space="preserve"> </w:t>
      </w:r>
      <w:r w:rsidRPr="00EB1D71">
        <w:rPr>
          <w:color w:val="FFFFFF" w:themeColor="background1"/>
          <w:sz w:val="36"/>
        </w:rPr>
        <w:br/>
        <w:t>Services and support for daily living</w:t>
      </w:r>
    </w:p>
    <w:p w14:paraId="3DF5B985" w14:textId="77777777" w:rsidR="001504BD" w:rsidRPr="00FD1B02" w:rsidRDefault="001504BD" w:rsidP="001504BD">
      <w:pPr>
        <w:pStyle w:val="Heading3"/>
        <w:shd w:val="clear" w:color="auto" w:fill="F2F2F2" w:themeFill="background1" w:themeFillShade="F2"/>
      </w:pPr>
      <w:r w:rsidRPr="00FD1B02">
        <w:t>Consumer outcome:</w:t>
      </w:r>
    </w:p>
    <w:p w14:paraId="3DF5B986" w14:textId="77777777" w:rsidR="001504BD" w:rsidRDefault="001504BD" w:rsidP="001504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DF5B987" w14:textId="77777777" w:rsidR="001504BD" w:rsidRDefault="001504BD" w:rsidP="001504BD">
      <w:pPr>
        <w:pStyle w:val="Heading3"/>
        <w:shd w:val="clear" w:color="auto" w:fill="F2F2F2" w:themeFill="background1" w:themeFillShade="F2"/>
      </w:pPr>
      <w:r>
        <w:t>Organisation statement:</w:t>
      </w:r>
    </w:p>
    <w:p w14:paraId="3DF5B988" w14:textId="77777777" w:rsidR="001504BD" w:rsidRDefault="001504BD" w:rsidP="001504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DF5B989" w14:textId="77777777" w:rsidR="001504BD" w:rsidRDefault="001504BD" w:rsidP="001504BD">
      <w:pPr>
        <w:pStyle w:val="Heading2"/>
      </w:pPr>
      <w:r>
        <w:t>Assessment of Standard 4</w:t>
      </w:r>
    </w:p>
    <w:p w14:paraId="6F86A607" w14:textId="77777777" w:rsidR="006A4DF7" w:rsidRPr="00F56E99" w:rsidRDefault="006A4DF7" w:rsidP="006A4DF7">
      <w:pPr>
        <w:rPr>
          <w:rFonts w:eastAsia="Calibri"/>
          <w:lang w:eastAsia="en-US"/>
        </w:rPr>
      </w:pPr>
      <w:bookmarkStart w:id="6" w:name="_Hlk32997883"/>
      <w:r w:rsidRPr="00F56E99">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B9C5F52" w14:textId="77777777" w:rsidR="006A4DF7" w:rsidRPr="00F56E99" w:rsidRDefault="006A4DF7" w:rsidP="006A4DF7">
      <w:pPr>
        <w:rPr>
          <w:rFonts w:eastAsia="Calibri"/>
          <w:lang w:eastAsia="en-US"/>
        </w:rPr>
      </w:pPr>
      <w:r w:rsidRPr="00F56E99">
        <w:rPr>
          <w:rFonts w:eastAsia="Calibri"/>
          <w:color w:val="auto"/>
          <w:lang w:eastAsia="en-US"/>
        </w:rPr>
        <w:t xml:space="preserve">Overall sampled consumers considered </w:t>
      </w:r>
      <w:r w:rsidRPr="00F56E99">
        <w:rPr>
          <w:rFonts w:eastAsia="Calibri"/>
          <w:lang w:eastAsia="en-US"/>
        </w:rPr>
        <w:t xml:space="preserve">that they get the services and supports for daily living that are important for their health and well-being and that enable them to do the things they want to do. </w:t>
      </w:r>
    </w:p>
    <w:bookmarkEnd w:id="6"/>
    <w:p w14:paraId="59017B2B" w14:textId="77777777" w:rsidR="006A4DF7" w:rsidRPr="00F56E99" w:rsidRDefault="006A4DF7" w:rsidP="006A4DF7">
      <w:pPr>
        <w:rPr>
          <w:rFonts w:eastAsia="Calibri"/>
          <w:lang w:eastAsia="en-US"/>
        </w:rPr>
      </w:pPr>
      <w:r w:rsidRPr="00F56E99">
        <w:rPr>
          <w:rFonts w:eastAsia="Calibri"/>
          <w:lang w:eastAsia="en-US"/>
        </w:rPr>
        <w:t>For example:</w:t>
      </w:r>
    </w:p>
    <w:p w14:paraId="28DF0B2C" w14:textId="77777777" w:rsidR="006A4DF7" w:rsidRPr="00A463EA" w:rsidRDefault="006A4DF7" w:rsidP="006A4DF7">
      <w:pPr>
        <w:numPr>
          <w:ilvl w:val="0"/>
          <w:numId w:val="40"/>
        </w:numPr>
        <w:ind w:left="357" w:hanging="357"/>
        <w:rPr>
          <w:rFonts w:eastAsia="Calibri"/>
          <w:color w:val="auto"/>
          <w:lang w:eastAsia="en-US"/>
        </w:rPr>
      </w:pPr>
      <w:r w:rsidRPr="00A463EA">
        <w:rPr>
          <w:rFonts w:eastAsia="Calibri"/>
          <w:color w:val="auto"/>
          <w:lang w:eastAsia="en-US"/>
        </w:rPr>
        <w:t>Consumers provided examples of the activities they enjoy and described their interactions with church services and volunteers.</w:t>
      </w:r>
    </w:p>
    <w:p w14:paraId="0FBC55B4" w14:textId="77777777" w:rsidR="006A4DF7" w:rsidRPr="00A463EA" w:rsidRDefault="006A4DF7" w:rsidP="006A4DF7">
      <w:pPr>
        <w:numPr>
          <w:ilvl w:val="0"/>
          <w:numId w:val="40"/>
        </w:numPr>
        <w:ind w:left="357" w:hanging="357"/>
        <w:rPr>
          <w:rFonts w:eastAsia="Calibri"/>
          <w:color w:val="auto"/>
          <w:lang w:eastAsia="en-US"/>
        </w:rPr>
      </w:pPr>
      <w:r w:rsidRPr="00A463EA">
        <w:rPr>
          <w:rFonts w:eastAsia="Calibri"/>
          <w:color w:val="auto"/>
          <w:lang w:eastAsia="en-US"/>
        </w:rPr>
        <w:t>Staff demonstrated how consumers participate in activities that are not on the schedule. For example, some consumers enjoy making jewellery in their spare time.</w:t>
      </w:r>
    </w:p>
    <w:p w14:paraId="47308F24" w14:textId="77777777" w:rsidR="006A4DF7" w:rsidRPr="00A463EA" w:rsidRDefault="006A4DF7" w:rsidP="006A4DF7">
      <w:pPr>
        <w:numPr>
          <w:ilvl w:val="0"/>
          <w:numId w:val="40"/>
        </w:numPr>
        <w:ind w:left="357" w:hanging="357"/>
        <w:rPr>
          <w:rFonts w:eastAsia="Calibri"/>
          <w:color w:val="auto"/>
          <w:lang w:eastAsia="en-US"/>
        </w:rPr>
      </w:pPr>
      <w:r w:rsidRPr="00A463EA">
        <w:rPr>
          <w:rFonts w:eastAsia="Calibri"/>
          <w:color w:val="auto"/>
          <w:lang w:eastAsia="en-US"/>
        </w:rPr>
        <w:t>Consumers are assisted to use their telephones to contact relatives.</w:t>
      </w:r>
    </w:p>
    <w:p w14:paraId="2CF02D20" w14:textId="77777777" w:rsidR="006A4DF7" w:rsidRPr="00A463EA" w:rsidRDefault="006A4DF7" w:rsidP="006A4DF7">
      <w:pPr>
        <w:numPr>
          <w:ilvl w:val="0"/>
          <w:numId w:val="40"/>
        </w:numPr>
        <w:ind w:left="357" w:hanging="357"/>
        <w:rPr>
          <w:rFonts w:eastAsia="Calibri"/>
          <w:color w:val="auto"/>
          <w:lang w:eastAsia="en-US"/>
        </w:rPr>
      </w:pPr>
      <w:r w:rsidRPr="00A463EA">
        <w:rPr>
          <w:rFonts w:eastAsia="Calibri"/>
          <w:color w:val="auto"/>
          <w:lang w:eastAsia="en-US"/>
        </w:rPr>
        <w:t>Staff are aware of important relationships to consumers and facilitate quality time spent together.</w:t>
      </w:r>
    </w:p>
    <w:p w14:paraId="14FFDE53" w14:textId="77777777" w:rsidR="006A4DF7" w:rsidRPr="00F56E99" w:rsidRDefault="006A4DF7" w:rsidP="006A4DF7">
      <w:pPr>
        <w:numPr>
          <w:ilvl w:val="0"/>
          <w:numId w:val="40"/>
        </w:numPr>
        <w:ind w:left="357" w:hanging="357"/>
        <w:rPr>
          <w:rFonts w:eastAsiaTheme="minorHAnsi"/>
          <w:color w:val="auto"/>
          <w:szCs w:val="22"/>
          <w:lang w:eastAsia="en-US"/>
        </w:rPr>
      </w:pPr>
      <w:r w:rsidRPr="00A463EA">
        <w:rPr>
          <w:rFonts w:eastAsia="Calibri"/>
          <w:color w:val="auto"/>
          <w:lang w:eastAsia="en-US"/>
        </w:rPr>
        <w:lastRenderedPageBreak/>
        <w:t>Feedback</w:t>
      </w:r>
      <w:r w:rsidRPr="00F56E99">
        <w:rPr>
          <w:rFonts w:eastAsiaTheme="minorHAnsi"/>
          <w:color w:val="auto"/>
          <w:szCs w:val="22"/>
          <w:lang w:eastAsia="en-US"/>
        </w:rPr>
        <w:t xml:space="preserve"> from consumers in relation to the meals provided was consistently positive. All consumers reported meals to be suitable in variety, quality, and quantity.</w:t>
      </w:r>
    </w:p>
    <w:p w14:paraId="3DF5B98B" w14:textId="040CEA7C" w:rsidR="001504BD" w:rsidRPr="00032B17" w:rsidRDefault="001504BD" w:rsidP="001504BD">
      <w:pPr>
        <w:rPr>
          <w:rFonts w:eastAsia="Calibri"/>
        </w:rPr>
      </w:pPr>
      <w:r w:rsidRPr="00154403">
        <w:rPr>
          <w:rFonts w:eastAsiaTheme="minorHAnsi"/>
        </w:rPr>
        <w:t>The Quality Standard is assesse</w:t>
      </w:r>
      <w:r w:rsidRPr="006A4DF7">
        <w:rPr>
          <w:rFonts w:eastAsiaTheme="minorHAnsi"/>
          <w:color w:val="auto"/>
          <w:szCs w:val="22"/>
          <w:lang w:eastAsia="en-US"/>
        </w:rPr>
        <w:t xml:space="preserve">d </w:t>
      </w:r>
      <w:r w:rsidR="006A4DF7" w:rsidRPr="006A4DF7">
        <w:rPr>
          <w:rFonts w:eastAsiaTheme="minorHAnsi"/>
          <w:color w:val="auto"/>
          <w:szCs w:val="22"/>
          <w:lang w:eastAsia="en-US"/>
        </w:rPr>
        <w:t>as Compliant as seven of</w:t>
      </w:r>
      <w:r w:rsidRPr="006A4DF7">
        <w:rPr>
          <w:rFonts w:eastAsiaTheme="minorHAnsi"/>
          <w:color w:val="auto"/>
          <w:szCs w:val="22"/>
          <w:lang w:eastAsia="en-US"/>
        </w:rPr>
        <w:t xml:space="preserve"> the seven specific requirements have been assessed as </w:t>
      </w:r>
      <w:r w:rsidR="006A4DF7" w:rsidRPr="006A4DF7">
        <w:rPr>
          <w:rFonts w:eastAsiaTheme="minorHAnsi"/>
          <w:color w:val="auto"/>
          <w:szCs w:val="22"/>
          <w:lang w:eastAsia="en-US"/>
        </w:rPr>
        <w:t>Compliant.</w:t>
      </w:r>
      <w:r w:rsidR="006A4DF7">
        <w:rPr>
          <w:rFonts w:eastAsiaTheme="minorHAnsi"/>
          <w:color w:val="0000FF"/>
        </w:rPr>
        <w:t xml:space="preserve"> </w:t>
      </w:r>
    </w:p>
    <w:p w14:paraId="3DF5B98C" w14:textId="07356B28" w:rsidR="001504BD" w:rsidRDefault="001504BD" w:rsidP="001504BD">
      <w:pPr>
        <w:pStyle w:val="Heading2"/>
      </w:pPr>
      <w:r>
        <w:t>Assessment of Standard 4 Requirements</w:t>
      </w:r>
      <w:r w:rsidRPr="0066387A">
        <w:rPr>
          <w:i/>
          <w:color w:val="0000FF"/>
          <w:sz w:val="24"/>
          <w:szCs w:val="24"/>
        </w:rPr>
        <w:t xml:space="preserve"> </w:t>
      </w:r>
    </w:p>
    <w:p w14:paraId="3DF5B98D" w14:textId="3D17111F" w:rsidR="001504BD" w:rsidRPr="00314FF7" w:rsidRDefault="001504BD" w:rsidP="001504BD">
      <w:pPr>
        <w:pStyle w:val="Heading3"/>
      </w:pPr>
      <w:r w:rsidRPr="00314FF7">
        <w:t>Requirement 4(3)(a)</w:t>
      </w:r>
      <w:r>
        <w:tab/>
        <w:t>Compliant</w:t>
      </w:r>
    </w:p>
    <w:p w14:paraId="3DF5B98E" w14:textId="4DDB2609" w:rsidR="001504BD" w:rsidRDefault="001504BD" w:rsidP="001504BD">
      <w:pPr>
        <w:rPr>
          <w:i/>
        </w:rPr>
      </w:pPr>
      <w:r w:rsidRPr="008D114F">
        <w:rPr>
          <w:i/>
        </w:rPr>
        <w:t>Each consumer gets safe and effective services and supports for daily living that meet the consumer’s needs, goals and preferences and optimise their independence, health, well-being and quality of life.</w:t>
      </w:r>
    </w:p>
    <w:p w14:paraId="7EBFCE5B" w14:textId="04748974" w:rsidR="006A4DF7" w:rsidRDefault="00325CEE" w:rsidP="006A4DF7">
      <w:pPr>
        <w:rPr>
          <w:color w:val="auto"/>
        </w:rPr>
      </w:pPr>
      <w:r>
        <w:t xml:space="preserve">This requirement was found to be Non-Compliant </w:t>
      </w:r>
      <w:r w:rsidR="006F1C36">
        <w:t>in the previous site audit</w:t>
      </w:r>
      <w:r>
        <w:t xml:space="preserve"> as </w:t>
      </w:r>
      <w:r w:rsidR="006A4DF7">
        <w:t>some c</w:t>
      </w:r>
      <w:r>
        <w:t xml:space="preserve">onsumers previously interviewed </w:t>
      </w:r>
      <w:r w:rsidR="006A4DF7">
        <w:t>did not feel supported</w:t>
      </w:r>
      <w:r w:rsidR="006A4DF7" w:rsidRPr="00151CD4">
        <w:rPr>
          <w:color w:val="auto"/>
        </w:rPr>
        <w:t xml:space="preserve"> to do the things they want</w:t>
      </w:r>
      <w:r w:rsidR="006A4DF7">
        <w:rPr>
          <w:color w:val="auto"/>
        </w:rPr>
        <w:t>ed</w:t>
      </w:r>
      <w:r w:rsidR="006A4DF7" w:rsidRPr="00151CD4">
        <w:rPr>
          <w:color w:val="auto"/>
        </w:rPr>
        <w:t xml:space="preserve"> to do across various aspects of </w:t>
      </w:r>
      <w:r w:rsidR="006A4DF7">
        <w:rPr>
          <w:color w:val="auto"/>
        </w:rPr>
        <w:t xml:space="preserve">their </w:t>
      </w:r>
      <w:r w:rsidR="006A4DF7" w:rsidRPr="00151CD4">
        <w:rPr>
          <w:color w:val="auto"/>
        </w:rPr>
        <w:t xml:space="preserve">daily living, </w:t>
      </w:r>
      <w:r w:rsidR="006A4DF7">
        <w:rPr>
          <w:color w:val="auto"/>
        </w:rPr>
        <w:t xml:space="preserve">and staff and documentation did not evidence consistent understanding of each consumers preferences for daily living.  </w:t>
      </w:r>
    </w:p>
    <w:p w14:paraId="6F82C5F8" w14:textId="64F1BD08" w:rsidR="006A4DF7" w:rsidRDefault="006A4DF7" w:rsidP="006A4DF7">
      <w:pPr>
        <w:rPr>
          <w:color w:val="auto"/>
        </w:rPr>
      </w:pPr>
      <w:r>
        <w:rPr>
          <w:color w:val="auto"/>
        </w:rPr>
        <w:t xml:space="preserve">The Assessment Team interviewed a sample of consumers who described their interests and how the service now supports them to </w:t>
      </w:r>
      <w:r w:rsidR="00E10022">
        <w:rPr>
          <w:color w:val="auto"/>
        </w:rPr>
        <w:t>participate in</w:t>
      </w:r>
      <w:r>
        <w:rPr>
          <w:color w:val="auto"/>
        </w:rPr>
        <w:t xml:space="preserve"> activities relevant to their interests. Staff also demonstrated an understanding of each consumer’s preferences with daily living and were able to describe how they support consumers to do activities not on the schedule based on the interests and need for consumers. </w:t>
      </w:r>
    </w:p>
    <w:p w14:paraId="29034D78" w14:textId="4FB6D0C1" w:rsidR="006A4DF7" w:rsidRDefault="006A4DF7" w:rsidP="00325CEE">
      <w:r>
        <w:t xml:space="preserve">The Assessment Team also identified that consumer care planning documents now include a </w:t>
      </w:r>
      <w:r w:rsidR="00E10022">
        <w:t>‘map</w:t>
      </w:r>
      <w:r>
        <w:t xml:space="preserve"> of life’ which outlines personal information about a consumer’s identity, and which can be used to inform care. </w:t>
      </w:r>
    </w:p>
    <w:p w14:paraId="6B4EFCAF" w14:textId="40393032" w:rsidR="00325CEE" w:rsidRPr="006A4DF7" w:rsidRDefault="006A4DF7" w:rsidP="001504BD">
      <w:r>
        <w:t xml:space="preserve">I find this requirement Compliant. </w:t>
      </w:r>
    </w:p>
    <w:p w14:paraId="3DF5B990" w14:textId="36CCB4AC" w:rsidR="001504BD" w:rsidRPr="00D435F8" w:rsidRDefault="001504BD" w:rsidP="001504BD">
      <w:pPr>
        <w:pStyle w:val="Heading3"/>
      </w:pPr>
      <w:r w:rsidRPr="00D435F8">
        <w:t>Requirement 4(3)(b)</w:t>
      </w:r>
      <w:r>
        <w:tab/>
        <w:t>Compliant</w:t>
      </w:r>
    </w:p>
    <w:p w14:paraId="3DF5B991" w14:textId="6CFACEF8" w:rsidR="001504BD" w:rsidRDefault="001504BD" w:rsidP="001504BD">
      <w:pPr>
        <w:rPr>
          <w:i/>
        </w:rPr>
      </w:pPr>
      <w:r w:rsidRPr="008D114F">
        <w:rPr>
          <w:i/>
        </w:rPr>
        <w:t>Services and supports for daily living promote each consumer’s emotional, spiritual and psychological well-being.</w:t>
      </w:r>
    </w:p>
    <w:p w14:paraId="129E87F3" w14:textId="2D643F18" w:rsidR="006A4DF7" w:rsidRDefault="006A4DF7" w:rsidP="006A4DF7">
      <w:pPr>
        <w:rPr>
          <w:color w:val="auto"/>
        </w:rPr>
      </w:pPr>
      <w:r>
        <w:t xml:space="preserve">This requirement was found to be Non-Compliant </w:t>
      </w:r>
      <w:r w:rsidR="006F1C36">
        <w:t>in the previous site audit</w:t>
      </w:r>
      <w:r>
        <w:t xml:space="preserve"> as some consumers previously interviewed did not feel supported</w:t>
      </w:r>
      <w:r w:rsidRPr="00151CD4">
        <w:rPr>
          <w:color w:val="auto"/>
        </w:rPr>
        <w:t xml:space="preserve"> </w:t>
      </w:r>
      <w:r>
        <w:rPr>
          <w:color w:val="auto"/>
        </w:rPr>
        <w:t>emotionally, spiritually or psychology. Care documentation also lacked evidence that consumers were supported with these needs.</w:t>
      </w:r>
    </w:p>
    <w:p w14:paraId="3FFCCBF8" w14:textId="424D9AAD" w:rsidR="006A4DF7" w:rsidRDefault="006A4DF7" w:rsidP="006A4DF7">
      <w:pPr>
        <w:rPr>
          <w:rFonts w:eastAsia="Calibri"/>
          <w:color w:val="auto"/>
          <w:lang w:eastAsia="en-US"/>
        </w:rPr>
      </w:pPr>
      <w:r>
        <w:rPr>
          <w:color w:val="auto"/>
        </w:rPr>
        <w:t xml:space="preserve">The Assessment Team interviewed a sample of consumers who now describe the ways the service meets their needs, goals and emotional, spiritual and psychological well being needs.  Staff interviewed also demonstrated knowledge of supporting </w:t>
      </w:r>
      <w:r>
        <w:rPr>
          <w:color w:val="auto"/>
        </w:rPr>
        <w:lastRenderedPageBreak/>
        <w:t xml:space="preserve">these consumers with their psychological needs, and their care is supported by </w:t>
      </w:r>
      <w:r>
        <w:rPr>
          <w:rFonts w:eastAsia="Calibri"/>
          <w:color w:val="auto"/>
          <w:lang w:eastAsia="en-US"/>
        </w:rPr>
        <w:t>care</w:t>
      </w:r>
      <w:r w:rsidRPr="00F56E99">
        <w:rPr>
          <w:rFonts w:eastAsia="Calibri"/>
          <w:color w:val="auto"/>
          <w:lang w:eastAsia="en-US"/>
        </w:rPr>
        <w:t xml:space="preserve"> planning documentation </w:t>
      </w:r>
      <w:r>
        <w:rPr>
          <w:rFonts w:eastAsia="Calibri"/>
          <w:color w:val="auto"/>
          <w:lang w:eastAsia="en-US"/>
        </w:rPr>
        <w:t>which evidences i</w:t>
      </w:r>
      <w:r w:rsidRPr="00F56E99">
        <w:rPr>
          <w:rFonts w:eastAsia="Calibri"/>
          <w:color w:val="auto"/>
          <w:lang w:eastAsia="en-US"/>
        </w:rPr>
        <w:t xml:space="preserve">ndividualised strategies to address and support the psychological and spiritual wellbeing of consumers. </w:t>
      </w:r>
    </w:p>
    <w:p w14:paraId="6CE301A4" w14:textId="4B7DDECB" w:rsidR="006A4DF7" w:rsidRPr="006A4DF7" w:rsidRDefault="006A4DF7" w:rsidP="001504BD">
      <w:pPr>
        <w:rPr>
          <w:color w:val="auto"/>
        </w:rPr>
      </w:pPr>
      <w:r>
        <w:rPr>
          <w:color w:val="auto"/>
        </w:rPr>
        <w:t xml:space="preserve">I find this requirement Compliant. </w:t>
      </w:r>
    </w:p>
    <w:p w14:paraId="3DF5B993" w14:textId="235725AD" w:rsidR="001504BD" w:rsidRPr="00D435F8" w:rsidRDefault="001504BD" w:rsidP="001504BD">
      <w:pPr>
        <w:pStyle w:val="Heading3"/>
      </w:pPr>
      <w:r w:rsidRPr="00D435F8">
        <w:t>Requirement 4(3)(c)</w:t>
      </w:r>
      <w:r>
        <w:tab/>
        <w:t>Compliant</w:t>
      </w:r>
    </w:p>
    <w:p w14:paraId="3DF5B994" w14:textId="77777777" w:rsidR="001504BD" w:rsidRPr="008D114F" w:rsidRDefault="001504BD" w:rsidP="001504BD">
      <w:pPr>
        <w:rPr>
          <w:i/>
        </w:rPr>
      </w:pPr>
      <w:r w:rsidRPr="008D114F">
        <w:rPr>
          <w:i/>
        </w:rPr>
        <w:t>Services and supports for daily living assist each consumer to:</w:t>
      </w:r>
    </w:p>
    <w:p w14:paraId="3DF5B995" w14:textId="77777777" w:rsidR="001504BD" w:rsidRPr="008D114F" w:rsidRDefault="001504BD" w:rsidP="001504B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F5B996" w14:textId="77777777" w:rsidR="001504BD" w:rsidRPr="008D114F" w:rsidRDefault="001504BD" w:rsidP="001504BD">
      <w:pPr>
        <w:numPr>
          <w:ilvl w:val="0"/>
          <w:numId w:val="26"/>
        </w:numPr>
        <w:tabs>
          <w:tab w:val="right" w:pos="9026"/>
        </w:tabs>
        <w:spacing w:before="0" w:after="0"/>
        <w:ind w:left="567" w:hanging="425"/>
        <w:outlineLvl w:val="4"/>
        <w:rPr>
          <w:i/>
        </w:rPr>
      </w:pPr>
      <w:r w:rsidRPr="008D114F">
        <w:rPr>
          <w:i/>
        </w:rPr>
        <w:t>have social and personal relationships; and</w:t>
      </w:r>
    </w:p>
    <w:p w14:paraId="1F57DF8F" w14:textId="4AD27CD4" w:rsidR="006A4DF7" w:rsidRPr="006A4DF7" w:rsidRDefault="001504BD" w:rsidP="006A4DF7">
      <w:pPr>
        <w:numPr>
          <w:ilvl w:val="0"/>
          <w:numId w:val="26"/>
        </w:numPr>
        <w:tabs>
          <w:tab w:val="right" w:pos="9026"/>
        </w:tabs>
        <w:spacing w:before="0" w:after="0"/>
        <w:ind w:left="567" w:hanging="425"/>
        <w:outlineLvl w:val="4"/>
        <w:rPr>
          <w:i/>
        </w:rPr>
      </w:pPr>
      <w:r w:rsidRPr="008D114F">
        <w:rPr>
          <w:i/>
        </w:rPr>
        <w:t>do the things of interest to them.</w:t>
      </w:r>
    </w:p>
    <w:p w14:paraId="5166714B" w14:textId="08937CE0" w:rsidR="006A4DF7" w:rsidRDefault="006A4DF7" w:rsidP="006A4DF7">
      <w:pPr>
        <w:rPr>
          <w:color w:val="auto"/>
        </w:rPr>
      </w:pPr>
      <w:r>
        <w:t xml:space="preserve">This requirement was found to be Non-Compliant </w:t>
      </w:r>
      <w:r w:rsidR="006F1C36">
        <w:t>in the previous site audit</w:t>
      </w:r>
      <w:r>
        <w:t xml:space="preserve"> as some consumers previously interviewed did not feel supported</w:t>
      </w:r>
      <w:r w:rsidRPr="00151CD4">
        <w:rPr>
          <w:color w:val="auto"/>
        </w:rPr>
        <w:t xml:space="preserve"> </w:t>
      </w:r>
      <w:r>
        <w:rPr>
          <w:color w:val="auto"/>
        </w:rPr>
        <w:t>to participate in their community and do things of interest them</w:t>
      </w:r>
      <w:r w:rsidRPr="00151CD4">
        <w:rPr>
          <w:color w:val="auto"/>
        </w:rPr>
        <w:t xml:space="preserve">, </w:t>
      </w:r>
      <w:r>
        <w:rPr>
          <w:color w:val="auto"/>
        </w:rPr>
        <w:t>and staff and documentation did not evidence consistent understanding of each consumer’s need in these aspects.</w:t>
      </w:r>
    </w:p>
    <w:p w14:paraId="14B38DF4" w14:textId="3373494A" w:rsidR="006A4DF7" w:rsidRDefault="006A4DF7" w:rsidP="006A4DF7">
      <w:pPr>
        <w:rPr>
          <w:color w:val="auto"/>
        </w:rPr>
      </w:pPr>
      <w:r>
        <w:rPr>
          <w:color w:val="auto"/>
        </w:rPr>
        <w:t>The Assessment Team interviewed a sample of consumers who</w:t>
      </w:r>
      <w:r w:rsidR="00E10022">
        <w:rPr>
          <w:color w:val="auto"/>
        </w:rPr>
        <w:t>m</w:t>
      </w:r>
      <w:r>
        <w:rPr>
          <w:color w:val="auto"/>
        </w:rPr>
        <w:t xml:space="preserve"> now describes how they are assisted to participate in the community through different internal and external activities. Staff interviewed were also able to demonstrate knowledge of activities that sampled consumers enjoy and the relationships that are important to them.  The team also reviewed a sample of care plans which reflect relevant information about consumers </w:t>
      </w:r>
      <w:proofErr w:type="gramStart"/>
      <w:r>
        <w:rPr>
          <w:color w:val="auto"/>
        </w:rPr>
        <w:t>in regard to</w:t>
      </w:r>
      <w:proofErr w:type="gramEnd"/>
      <w:r>
        <w:rPr>
          <w:color w:val="auto"/>
        </w:rPr>
        <w:t xml:space="preserve"> their interests, relationships and participation in the community. </w:t>
      </w:r>
    </w:p>
    <w:p w14:paraId="66743F76" w14:textId="103DC401" w:rsidR="006A4DF7" w:rsidRPr="000C1282" w:rsidRDefault="006A4DF7" w:rsidP="000C1282">
      <w:pPr>
        <w:rPr>
          <w:color w:val="auto"/>
        </w:rPr>
      </w:pPr>
      <w:r>
        <w:rPr>
          <w:color w:val="auto"/>
        </w:rPr>
        <w:t xml:space="preserve">I find this requirement Compliant. </w:t>
      </w:r>
    </w:p>
    <w:p w14:paraId="3DF5B999" w14:textId="614D2D7F" w:rsidR="001504BD" w:rsidRPr="00D435F8" w:rsidRDefault="001504BD" w:rsidP="001504BD">
      <w:pPr>
        <w:pStyle w:val="Heading3"/>
      </w:pPr>
      <w:r w:rsidRPr="00D435F8">
        <w:t>Requirement 4(3)(d)</w:t>
      </w:r>
      <w:r>
        <w:tab/>
        <w:t>Compliant</w:t>
      </w:r>
    </w:p>
    <w:p w14:paraId="3DF5B99A" w14:textId="77777777" w:rsidR="001504BD" w:rsidRPr="008D114F" w:rsidRDefault="001504BD" w:rsidP="001504BD">
      <w:pPr>
        <w:rPr>
          <w:i/>
        </w:rPr>
      </w:pPr>
      <w:r w:rsidRPr="008D114F">
        <w:rPr>
          <w:i/>
        </w:rPr>
        <w:t>Information about the consumer’s condition, needs and preferences is communicated within the organisation, and with others where responsibility for care is shared.</w:t>
      </w:r>
    </w:p>
    <w:p w14:paraId="3DF5B99C" w14:textId="2479F4EF" w:rsidR="001504BD" w:rsidRPr="00D435F8" w:rsidRDefault="001504BD" w:rsidP="001504BD">
      <w:pPr>
        <w:pStyle w:val="Heading3"/>
      </w:pPr>
      <w:r w:rsidRPr="00D435F8">
        <w:t>Requirement 4(3)(e)</w:t>
      </w:r>
      <w:r>
        <w:tab/>
        <w:t>Compliant</w:t>
      </w:r>
    </w:p>
    <w:p w14:paraId="3DF5B99D" w14:textId="77777777" w:rsidR="001504BD" w:rsidRPr="008D114F" w:rsidRDefault="001504BD" w:rsidP="001504BD">
      <w:pPr>
        <w:rPr>
          <w:i/>
        </w:rPr>
      </w:pPr>
      <w:r w:rsidRPr="008D114F">
        <w:rPr>
          <w:i/>
        </w:rPr>
        <w:t>Timely and appropriate referrals to individuals, other organisations and providers of other care and services.</w:t>
      </w:r>
    </w:p>
    <w:p w14:paraId="3DF5B99F" w14:textId="75B63675" w:rsidR="001504BD" w:rsidRPr="00D435F8" w:rsidRDefault="001504BD" w:rsidP="001504BD">
      <w:pPr>
        <w:pStyle w:val="Heading3"/>
      </w:pPr>
      <w:r w:rsidRPr="00D435F8">
        <w:t>Requirement 4(3)(f)</w:t>
      </w:r>
      <w:r>
        <w:tab/>
        <w:t>Compliant</w:t>
      </w:r>
    </w:p>
    <w:p w14:paraId="3DF5B9A0" w14:textId="77777777" w:rsidR="001504BD" w:rsidRPr="008D114F" w:rsidRDefault="001504BD" w:rsidP="001504BD">
      <w:pPr>
        <w:rPr>
          <w:i/>
        </w:rPr>
      </w:pPr>
      <w:r w:rsidRPr="008D114F">
        <w:rPr>
          <w:i/>
        </w:rPr>
        <w:t>Where meals are provided, they are varied and of suitable quality and quantity.</w:t>
      </w:r>
    </w:p>
    <w:p w14:paraId="3DF5B9A2" w14:textId="3F679B31" w:rsidR="001504BD" w:rsidRPr="00D435F8" w:rsidRDefault="001504BD" w:rsidP="001504BD">
      <w:pPr>
        <w:pStyle w:val="Heading3"/>
      </w:pPr>
      <w:r w:rsidRPr="00D435F8">
        <w:lastRenderedPageBreak/>
        <w:t>Requirement 4(3)(g)</w:t>
      </w:r>
      <w:r>
        <w:tab/>
        <w:t>Compliant</w:t>
      </w:r>
    </w:p>
    <w:p w14:paraId="3DF5B9A3" w14:textId="77777777" w:rsidR="001504BD" w:rsidRPr="008D114F" w:rsidRDefault="001504BD" w:rsidP="001504BD">
      <w:pPr>
        <w:rPr>
          <w:i/>
        </w:rPr>
      </w:pPr>
      <w:r w:rsidRPr="008D114F">
        <w:rPr>
          <w:i/>
        </w:rPr>
        <w:t>Where equipment is provided, it is safe, suitable, clean and well maintained.</w:t>
      </w:r>
    </w:p>
    <w:p w14:paraId="3DF5B9A6" w14:textId="77777777" w:rsidR="001504BD" w:rsidRDefault="001504BD" w:rsidP="001504BD">
      <w:pPr>
        <w:sectPr w:rsidR="001504BD" w:rsidSect="001504BD">
          <w:type w:val="continuous"/>
          <w:pgSz w:w="11906" w:h="16838"/>
          <w:pgMar w:top="1701" w:right="1418" w:bottom="1418" w:left="1418" w:header="709" w:footer="397" w:gutter="0"/>
          <w:cols w:space="708"/>
          <w:titlePg/>
          <w:docGrid w:linePitch="360"/>
        </w:sectPr>
      </w:pPr>
    </w:p>
    <w:p w14:paraId="5930DB37" w14:textId="522DB61E" w:rsidR="001504BD" w:rsidRDefault="001504BD" w:rsidP="001504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DF5BA29" wp14:editId="3DF5BA2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215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w:t>
      </w:r>
      <w:r w:rsidR="000C1282">
        <w:rPr>
          <w:color w:val="FFFFFF" w:themeColor="background1"/>
          <w:sz w:val="36"/>
        </w:rPr>
        <w:t>t</w:t>
      </w:r>
    </w:p>
    <w:p w14:paraId="4256A0D3" w14:textId="77777777" w:rsidR="000C1282" w:rsidRPr="00FD1B02" w:rsidRDefault="000C1282" w:rsidP="000C1282">
      <w:pPr>
        <w:pStyle w:val="Heading3"/>
        <w:shd w:val="clear" w:color="auto" w:fill="F2F2F2" w:themeFill="background1" w:themeFillShade="F2"/>
      </w:pPr>
      <w:r w:rsidRPr="00FD1B02">
        <w:t>Consumer outcome:</w:t>
      </w:r>
    </w:p>
    <w:p w14:paraId="1064A24F" w14:textId="77777777" w:rsidR="000C1282" w:rsidRDefault="000C1282" w:rsidP="000C1282">
      <w:pPr>
        <w:numPr>
          <w:ilvl w:val="0"/>
          <w:numId w:val="5"/>
        </w:numPr>
        <w:shd w:val="clear" w:color="auto" w:fill="F2F2F2" w:themeFill="background1" w:themeFillShade="F2"/>
      </w:pPr>
      <w:r>
        <w:t>I feel I belong and I am safe and comfortable in the organisation’s service environment.</w:t>
      </w:r>
    </w:p>
    <w:p w14:paraId="7FB37A80" w14:textId="77777777" w:rsidR="000C1282" w:rsidRDefault="000C1282" w:rsidP="000C1282">
      <w:pPr>
        <w:pStyle w:val="Heading3"/>
        <w:shd w:val="clear" w:color="auto" w:fill="F2F2F2" w:themeFill="background1" w:themeFillShade="F2"/>
      </w:pPr>
      <w:r>
        <w:t>Organisation statement:</w:t>
      </w:r>
    </w:p>
    <w:p w14:paraId="236F7D7C" w14:textId="77777777" w:rsidR="000C1282" w:rsidRDefault="000C1282" w:rsidP="000C12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2DB0A1" w14:textId="77777777" w:rsidR="000C1282" w:rsidRDefault="000C1282" w:rsidP="000C1282">
      <w:pPr>
        <w:pStyle w:val="Heading2"/>
      </w:pPr>
      <w:r>
        <w:t>Assessment of Standard 5</w:t>
      </w:r>
    </w:p>
    <w:p w14:paraId="61E2E0CF" w14:textId="77777777" w:rsidR="00A77A20" w:rsidRPr="00F56E99" w:rsidRDefault="00A77A20" w:rsidP="00A77A20">
      <w:pPr>
        <w:rPr>
          <w:rFonts w:eastAsia="Calibri"/>
          <w:lang w:eastAsia="en-US"/>
        </w:rPr>
      </w:pPr>
      <w:r w:rsidRPr="00F56E9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7D7633A" w14:textId="77777777" w:rsidR="00A77A20" w:rsidRPr="00F56E99" w:rsidRDefault="00A77A20" w:rsidP="00A77A20">
      <w:pPr>
        <w:rPr>
          <w:rFonts w:eastAsia="Calibri"/>
          <w:lang w:eastAsia="en-US"/>
        </w:rPr>
      </w:pPr>
      <w:r w:rsidRPr="00F56E99">
        <w:rPr>
          <w:rFonts w:eastAsia="Calibri"/>
          <w:color w:val="auto"/>
          <w:lang w:eastAsia="en-US"/>
        </w:rPr>
        <w:t xml:space="preserve">Overall sampled </w:t>
      </w:r>
      <w:r w:rsidRPr="00F56E99">
        <w:rPr>
          <w:rFonts w:eastAsia="Calibri"/>
          <w:lang w:eastAsia="en-US"/>
        </w:rPr>
        <w:t xml:space="preserve">consumers considered that they feel they belong in the service and feel safe and comfortable in the service environment. </w:t>
      </w:r>
    </w:p>
    <w:p w14:paraId="7D0695D6" w14:textId="77777777" w:rsidR="00A77A20" w:rsidRPr="00F56E99" w:rsidRDefault="00A77A20" w:rsidP="00A77A20">
      <w:pPr>
        <w:rPr>
          <w:rFonts w:eastAsia="Calibri"/>
          <w:lang w:eastAsia="en-US"/>
        </w:rPr>
      </w:pPr>
      <w:r w:rsidRPr="00F56E99">
        <w:rPr>
          <w:rFonts w:eastAsia="Calibri"/>
          <w:lang w:eastAsia="en-US"/>
        </w:rPr>
        <w:t>For example:</w:t>
      </w:r>
    </w:p>
    <w:p w14:paraId="00AF36EB" w14:textId="77777777" w:rsidR="00A77A20" w:rsidRPr="00F56E99" w:rsidRDefault="00A77A20" w:rsidP="00A77A20">
      <w:pPr>
        <w:numPr>
          <w:ilvl w:val="0"/>
          <w:numId w:val="39"/>
        </w:numPr>
        <w:ind w:left="425" w:hanging="425"/>
        <w:rPr>
          <w:rFonts w:eastAsiaTheme="minorHAnsi"/>
          <w:color w:val="auto"/>
          <w:szCs w:val="22"/>
          <w:lang w:eastAsia="en-US"/>
        </w:rPr>
      </w:pPr>
      <w:r w:rsidRPr="00F56E99">
        <w:rPr>
          <w:rFonts w:eastAsiaTheme="minorHAnsi"/>
          <w:color w:val="auto"/>
          <w:szCs w:val="22"/>
          <w:lang w:eastAsia="en-US"/>
        </w:rPr>
        <w:t xml:space="preserve">Consumers interviewed reported they feel safe within the service and find the service and equipment to be clean and well maintained. </w:t>
      </w:r>
    </w:p>
    <w:p w14:paraId="5CDA98BB" w14:textId="77777777" w:rsidR="00A77A20" w:rsidRPr="00F56E99" w:rsidRDefault="00A77A20" w:rsidP="00A77A20">
      <w:pPr>
        <w:numPr>
          <w:ilvl w:val="0"/>
          <w:numId w:val="39"/>
        </w:numPr>
        <w:ind w:left="425" w:hanging="425"/>
        <w:rPr>
          <w:rFonts w:eastAsiaTheme="minorHAnsi"/>
          <w:color w:val="auto"/>
          <w:szCs w:val="22"/>
          <w:lang w:eastAsia="en-US"/>
        </w:rPr>
      </w:pPr>
      <w:r w:rsidRPr="00F56E99">
        <w:rPr>
          <w:rFonts w:eastAsiaTheme="minorHAnsi"/>
          <w:color w:val="auto"/>
          <w:szCs w:val="22"/>
          <w:lang w:eastAsia="en-US"/>
        </w:rPr>
        <w:t>Consumers said the cleaning had improved a lot and is one of the things that makes it a nice place to live.</w:t>
      </w:r>
    </w:p>
    <w:p w14:paraId="195285A5" w14:textId="70E05D3F" w:rsidR="00A77A20" w:rsidRDefault="00A77A20" w:rsidP="00A77A20">
      <w:pPr>
        <w:rPr>
          <w:rFonts w:eastAsiaTheme="minorHAnsi"/>
          <w:color w:val="auto"/>
          <w:szCs w:val="22"/>
          <w:lang w:eastAsia="en-US"/>
        </w:rPr>
      </w:pPr>
      <w:r>
        <w:rPr>
          <w:rFonts w:eastAsia="Calibri"/>
          <w:color w:val="auto"/>
          <w:lang w:eastAsia="en-US"/>
        </w:rPr>
        <w:t>The Assessment Team also observed the</w:t>
      </w:r>
      <w:r w:rsidRPr="00F56E99">
        <w:rPr>
          <w:rFonts w:eastAsia="Calibri"/>
          <w:color w:val="auto"/>
          <w:lang w:eastAsia="en-US"/>
        </w:rPr>
        <w:t xml:space="preserve"> corridors are well lit with natural light from windows in all areas. Walkways are free of obstacles and clean. Temperature control within the service is adequate. The noise level within the service was observed to be at an acceptable level and the overall service </w:t>
      </w:r>
      <w:r w:rsidRPr="00A77A20">
        <w:rPr>
          <w:rFonts w:eastAsiaTheme="minorHAnsi"/>
          <w:color w:val="auto"/>
          <w:szCs w:val="22"/>
          <w:lang w:eastAsia="en-US"/>
        </w:rPr>
        <w:t>environment is welcoming, clean and well maintained.</w:t>
      </w:r>
    </w:p>
    <w:p w14:paraId="1A71E666" w14:textId="1B1F42CD" w:rsidR="000C1282" w:rsidRPr="00A77A20" w:rsidRDefault="000C1282" w:rsidP="00A77A20">
      <w:pPr>
        <w:rPr>
          <w:rFonts w:eastAsiaTheme="minorHAnsi"/>
          <w:color w:val="auto"/>
          <w:szCs w:val="22"/>
          <w:lang w:eastAsia="en-US"/>
        </w:rPr>
      </w:pPr>
      <w:r w:rsidRPr="00A77A20">
        <w:rPr>
          <w:rFonts w:eastAsiaTheme="minorHAnsi"/>
          <w:color w:val="auto"/>
          <w:szCs w:val="22"/>
          <w:lang w:eastAsia="en-US"/>
        </w:rPr>
        <w:t xml:space="preserve">The Quality Standard is assessed as </w:t>
      </w:r>
      <w:r w:rsidR="00A77A20" w:rsidRPr="00A77A20">
        <w:rPr>
          <w:rFonts w:eastAsiaTheme="minorHAnsi"/>
          <w:color w:val="auto"/>
          <w:szCs w:val="22"/>
          <w:lang w:eastAsia="en-US"/>
        </w:rPr>
        <w:t>Compliant</w:t>
      </w:r>
      <w:r w:rsidRPr="00A77A20">
        <w:rPr>
          <w:rFonts w:eastAsiaTheme="minorHAnsi"/>
          <w:color w:val="auto"/>
          <w:szCs w:val="22"/>
          <w:lang w:eastAsia="en-US"/>
        </w:rPr>
        <w:t xml:space="preserve"> as</w:t>
      </w:r>
      <w:r w:rsidR="00A77A20" w:rsidRPr="00A77A20">
        <w:rPr>
          <w:rFonts w:eastAsiaTheme="minorHAnsi"/>
          <w:color w:val="auto"/>
          <w:szCs w:val="22"/>
          <w:lang w:eastAsia="en-US"/>
        </w:rPr>
        <w:t xml:space="preserve"> three</w:t>
      </w:r>
      <w:r w:rsidRPr="00A77A20">
        <w:rPr>
          <w:rFonts w:eastAsiaTheme="minorHAnsi"/>
          <w:color w:val="auto"/>
          <w:szCs w:val="22"/>
          <w:lang w:eastAsia="en-US"/>
        </w:rPr>
        <w:t xml:space="preserve"> of the three specific requirements have been assessed as </w:t>
      </w:r>
      <w:r w:rsidR="00A77A20" w:rsidRPr="00A77A20">
        <w:rPr>
          <w:rFonts w:eastAsiaTheme="minorHAnsi"/>
          <w:color w:val="auto"/>
          <w:szCs w:val="22"/>
          <w:lang w:eastAsia="en-US"/>
        </w:rPr>
        <w:t xml:space="preserve">Compliant. </w:t>
      </w:r>
    </w:p>
    <w:p w14:paraId="1EA0A0DD" w14:textId="77777777" w:rsidR="000C1282" w:rsidRDefault="000C1282" w:rsidP="000C1282">
      <w:pPr>
        <w:pStyle w:val="Heading2"/>
      </w:pPr>
      <w:r>
        <w:lastRenderedPageBreak/>
        <w:t>Assessment of Standard 5 Requirements</w:t>
      </w:r>
      <w:r w:rsidRPr="0066387A">
        <w:rPr>
          <w:i/>
          <w:color w:val="0000FF"/>
          <w:sz w:val="24"/>
          <w:szCs w:val="24"/>
        </w:rPr>
        <w:t xml:space="preserve"> </w:t>
      </w:r>
    </w:p>
    <w:p w14:paraId="1347EE8B" w14:textId="62C841EC" w:rsidR="000C1282" w:rsidRPr="00314FF7" w:rsidRDefault="000C1282" w:rsidP="000C1282">
      <w:pPr>
        <w:pStyle w:val="Heading3"/>
      </w:pPr>
      <w:r w:rsidRPr="00314FF7">
        <w:t>Requirement 5(3)(a)</w:t>
      </w:r>
      <w:r>
        <w:tab/>
        <w:t>Compliant</w:t>
      </w:r>
    </w:p>
    <w:p w14:paraId="4996FD13" w14:textId="77777777" w:rsidR="000C1282" w:rsidRPr="008D114F" w:rsidRDefault="000C1282" w:rsidP="000C1282">
      <w:pPr>
        <w:rPr>
          <w:i/>
        </w:rPr>
      </w:pPr>
      <w:r w:rsidRPr="008D114F">
        <w:rPr>
          <w:i/>
        </w:rPr>
        <w:t>The service environment is welcoming and easy to understand, and optimises each consumer’s sense of belonging, independence, interaction and function.</w:t>
      </w:r>
    </w:p>
    <w:p w14:paraId="40778CAE" w14:textId="3EB079CF" w:rsidR="000C1282" w:rsidRPr="00D435F8" w:rsidRDefault="000C1282" w:rsidP="000C1282">
      <w:pPr>
        <w:pStyle w:val="Heading3"/>
      </w:pPr>
      <w:r w:rsidRPr="00D435F8">
        <w:t>Requirement 5(3)(b)</w:t>
      </w:r>
      <w:r>
        <w:tab/>
        <w:t>Compliant</w:t>
      </w:r>
    </w:p>
    <w:p w14:paraId="455CD3B1" w14:textId="77777777" w:rsidR="000C1282" w:rsidRPr="008D114F" w:rsidRDefault="000C1282" w:rsidP="000C1282">
      <w:pPr>
        <w:rPr>
          <w:i/>
        </w:rPr>
      </w:pPr>
      <w:r w:rsidRPr="008D114F">
        <w:rPr>
          <w:i/>
        </w:rPr>
        <w:t>The service environment:</w:t>
      </w:r>
    </w:p>
    <w:p w14:paraId="1531F708" w14:textId="77777777" w:rsidR="000C1282" w:rsidRPr="008D114F" w:rsidRDefault="000C1282" w:rsidP="000C1282">
      <w:pPr>
        <w:numPr>
          <w:ilvl w:val="0"/>
          <w:numId w:val="27"/>
        </w:numPr>
        <w:tabs>
          <w:tab w:val="right" w:pos="9026"/>
        </w:tabs>
        <w:spacing w:before="0" w:after="0"/>
        <w:ind w:left="567" w:hanging="425"/>
        <w:outlineLvl w:val="4"/>
        <w:rPr>
          <w:i/>
        </w:rPr>
      </w:pPr>
      <w:r w:rsidRPr="008D114F">
        <w:rPr>
          <w:i/>
        </w:rPr>
        <w:t>is safe, clean, well maintained and comfortable; and</w:t>
      </w:r>
    </w:p>
    <w:p w14:paraId="38DEBD8E" w14:textId="77777777" w:rsidR="000C1282" w:rsidRPr="008D114F" w:rsidRDefault="000C1282" w:rsidP="000C128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E5A6049" w14:textId="03E13059" w:rsidR="007E4913" w:rsidRPr="00A77A20" w:rsidRDefault="007E4913" w:rsidP="000C1282">
      <w:pPr>
        <w:rPr>
          <w:color w:val="auto"/>
        </w:rPr>
      </w:pPr>
      <w:r w:rsidRPr="00A77A20">
        <w:rPr>
          <w:color w:val="auto"/>
        </w:rPr>
        <w:t xml:space="preserve">The Assessment Team interviewed a sample of consumer </w:t>
      </w:r>
      <w:r w:rsidR="00E10022">
        <w:rPr>
          <w:color w:val="auto"/>
        </w:rPr>
        <w:t xml:space="preserve">which </w:t>
      </w:r>
      <w:r w:rsidRPr="00A77A20">
        <w:rPr>
          <w:color w:val="auto"/>
        </w:rPr>
        <w:t xml:space="preserve">indicated the service has made recent improvements. They complimented the cleanliness of the </w:t>
      </w:r>
      <w:r w:rsidR="00E10022" w:rsidRPr="00A77A20">
        <w:rPr>
          <w:color w:val="auto"/>
        </w:rPr>
        <w:t>service and</w:t>
      </w:r>
      <w:r w:rsidRPr="00A77A20">
        <w:rPr>
          <w:color w:val="auto"/>
        </w:rPr>
        <w:t xml:space="preserve"> said they can go outside if they wished. </w:t>
      </w:r>
    </w:p>
    <w:p w14:paraId="0AA1CCB0" w14:textId="4E07B295" w:rsidR="007E4913" w:rsidRPr="00A77A20" w:rsidRDefault="007E4913" w:rsidP="000C1282">
      <w:pPr>
        <w:rPr>
          <w:color w:val="auto"/>
        </w:rPr>
      </w:pPr>
      <w:r w:rsidRPr="00A77A20">
        <w:rPr>
          <w:color w:val="auto"/>
        </w:rPr>
        <w:t xml:space="preserve">Staff interviewed were also able to </w:t>
      </w:r>
      <w:r w:rsidR="00E10022">
        <w:rPr>
          <w:color w:val="auto"/>
        </w:rPr>
        <w:t>describe how they ensure the</w:t>
      </w:r>
      <w:r w:rsidRPr="00A77A20">
        <w:rPr>
          <w:color w:val="auto"/>
        </w:rPr>
        <w:t xml:space="preserve"> service </w:t>
      </w:r>
      <w:r w:rsidR="00E10022">
        <w:rPr>
          <w:color w:val="auto"/>
        </w:rPr>
        <w:t>remains clean and well maintained</w:t>
      </w:r>
      <w:r w:rsidRPr="00A77A20">
        <w:rPr>
          <w:color w:val="auto"/>
        </w:rPr>
        <w:t xml:space="preserve">. The Assessment Team’s </w:t>
      </w:r>
      <w:r w:rsidR="00E10022">
        <w:rPr>
          <w:color w:val="auto"/>
        </w:rPr>
        <w:t>observed that the</w:t>
      </w:r>
      <w:r w:rsidRPr="00A77A20">
        <w:rPr>
          <w:color w:val="auto"/>
        </w:rPr>
        <w:t xml:space="preserve"> environment was clean and well maintained, and there were no outstanding maintenance tasks in the maintenance and cleaning logs. </w:t>
      </w:r>
    </w:p>
    <w:p w14:paraId="7AA0A4A3" w14:textId="75271B6F" w:rsidR="007E4913" w:rsidRPr="00A77A20" w:rsidRDefault="007E4913" w:rsidP="000C1282">
      <w:pPr>
        <w:rPr>
          <w:color w:val="auto"/>
        </w:rPr>
      </w:pPr>
      <w:r w:rsidRPr="00A77A20">
        <w:rPr>
          <w:color w:val="auto"/>
        </w:rPr>
        <w:t xml:space="preserve">On the other hand, the Assessment Team observed two consumers in the dementia specific unit who was prevented from going outside, either due to a locked door or being redirected away by staff. The team also observed that these consumers did not have any environmental consent forms. Furthermore, they noted that a staff member said the sliding door to the dementia specific courtyard sometimes does not open and they are unclear on the cause of these occurrences. </w:t>
      </w:r>
    </w:p>
    <w:p w14:paraId="1F5C3C2E" w14:textId="39DCF038" w:rsidR="007E4913" w:rsidRPr="00A77A20" w:rsidRDefault="007E4913" w:rsidP="000C1282">
      <w:pPr>
        <w:rPr>
          <w:color w:val="auto"/>
        </w:rPr>
      </w:pPr>
      <w:r w:rsidRPr="00A77A20">
        <w:rPr>
          <w:color w:val="auto"/>
        </w:rPr>
        <w:t xml:space="preserve">The provider has since disputed that the doors were locked as they state </w:t>
      </w:r>
      <w:r w:rsidR="00D60205" w:rsidRPr="00A77A20">
        <w:rPr>
          <w:color w:val="auto"/>
        </w:rPr>
        <w:t>it unlocks on an</w:t>
      </w:r>
      <w:r w:rsidRPr="00A77A20">
        <w:rPr>
          <w:color w:val="auto"/>
        </w:rPr>
        <w:t xml:space="preserve"> automatic </w:t>
      </w:r>
      <w:r w:rsidR="00D60205" w:rsidRPr="00A77A20">
        <w:rPr>
          <w:color w:val="auto"/>
        </w:rPr>
        <w:t>schedule and it would’ve been unlocked during the time Assessment Team were onsite. They note that</w:t>
      </w:r>
      <w:r w:rsidRPr="00A77A20">
        <w:rPr>
          <w:color w:val="auto"/>
        </w:rPr>
        <w:t xml:space="preserve"> staff</w:t>
      </w:r>
      <w:r w:rsidR="00D60205" w:rsidRPr="00A77A20">
        <w:rPr>
          <w:color w:val="auto"/>
        </w:rPr>
        <w:t xml:space="preserve"> do not have the ability to lock/unlock the door but</w:t>
      </w:r>
      <w:r w:rsidRPr="00A77A20">
        <w:rPr>
          <w:color w:val="auto"/>
        </w:rPr>
        <w:t xml:space="preserve"> are aware of the process to report</w:t>
      </w:r>
      <w:r w:rsidR="00D60205" w:rsidRPr="00A77A20">
        <w:rPr>
          <w:color w:val="auto"/>
        </w:rPr>
        <w:t xml:space="preserve"> an issue</w:t>
      </w:r>
      <w:r w:rsidRPr="00A77A20">
        <w:rPr>
          <w:color w:val="auto"/>
        </w:rPr>
        <w:t xml:space="preserve"> if the doors were faulty </w:t>
      </w:r>
      <w:r w:rsidR="00D60205" w:rsidRPr="00A77A20">
        <w:rPr>
          <w:color w:val="auto"/>
        </w:rPr>
        <w:t xml:space="preserve">so that it can be fixed. Furthermore, they note that one of the consumers was redirected as one consumer’s care plan requires them to be supervised to prevent her falls and there was no staff available to supervise them outdoors at the time.  Also, they note that the two consumers do not have environmental restraint forms as they do not reside in the secure dementia </w:t>
      </w:r>
      <w:r w:rsidR="00E10022" w:rsidRPr="00A77A20">
        <w:rPr>
          <w:color w:val="auto"/>
        </w:rPr>
        <w:t>unit but</w:t>
      </w:r>
      <w:r w:rsidR="00D60205" w:rsidRPr="00A77A20">
        <w:rPr>
          <w:color w:val="auto"/>
        </w:rPr>
        <w:t xml:space="preserve"> are given the choice to participate in dementia specific activities or consume meals with the residents in the unit if they prefer. </w:t>
      </w:r>
    </w:p>
    <w:p w14:paraId="00F37763" w14:textId="2BE43C95" w:rsidR="00A77A20" w:rsidRPr="00A77A20" w:rsidRDefault="00A77A20" w:rsidP="000C1282">
      <w:pPr>
        <w:rPr>
          <w:color w:val="auto"/>
        </w:rPr>
      </w:pPr>
      <w:r w:rsidRPr="00A77A20">
        <w:rPr>
          <w:color w:val="auto"/>
        </w:rPr>
        <w:t xml:space="preserve">Based on the </w:t>
      </w:r>
      <w:r w:rsidR="00E10022">
        <w:rPr>
          <w:color w:val="auto"/>
        </w:rPr>
        <w:t>differing views of the provider and Assessment Team</w:t>
      </w:r>
      <w:r w:rsidRPr="00A77A20">
        <w:rPr>
          <w:color w:val="auto"/>
        </w:rPr>
        <w:t xml:space="preserve">, I am unable to confirm if the door was locked/unlocked at the time of the assessment and whether it was restraining the observed consumers. I note that the provider has </w:t>
      </w:r>
      <w:r w:rsidR="00E10022">
        <w:rPr>
          <w:color w:val="auto"/>
        </w:rPr>
        <w:t xml:space="preserve">also </w:t>
      </w:r>
      <w:r w:rsidRPr="00A77A20">
        <w:rPr>
          <w:color w:val="auto"/>
        </w:rPr>
        <w:t xml:space="preserve">not provided a reason to explain why one of the observed consumers was redirected </w:t>
      </w:r>
      <w:r w:rsidRPr="00A77A20">
        <w:rPr>
          <w:color w:val="auto"/>
        </w:rPr>
        <w:lastRenderedPageBreak/>
        <w:t xml:space="preserve">from the door rather </w:t>
      </w:r>
      <w:r w:rsidR="00E10022" w:rsidRPr="00A77A20">
        <w:rPr>
          <w:color w:val="auto"/>
        </w:rPr>
        <w:t>than</w:t>
      </w:r>
      <w:r w:rsidRPr="00A77A20">
        <w:rPr>
          <w:color w:val="auto"/>
        </w:rPr>
        <w:t xml:space="preserve"> facilitated access to the outside courtyard. However, I have considered the balance of information and note that all consumers interviewed said they are able to go out if they wish</w:t>
      </w:r>
      <w:r w:rsidR="00E10022">
        <w:rPr>
          <w:color w:val="auto"/>
        </w:rPr>
        <w:t xml:space="preserve">, and there is no other information in other requirements to indicate that consumers are not able to move freely indoors or outdoors. </w:t>
      </w:r>
      <w:r w:rsidRPr="00A77A20">
        <w:rPr>
          <w:color w:val="auto"/>
        </w:rPr>
        <w:t xml:space="preserve">I have also considered that the service is well maintained and cleaned as observed by the Assessment Team and supported by consumer feedback.  </w:t>
      </w:r>
    </w:p>
    <w:p w14:paraId="7042ED08" w14:textId="20FD75E2" w:rsidR="00A77A20" w:rsidRPr="00A77A20" w:rsidRDefault="00A77A20" w:rsidP="00A77A20">
      <w:pPr>
        <w:rPr>
          <w:color w:val="auto"/>
        </w:rPr>
      </w:pPr>
      <w:r w:rsidRPr="00A77A20">
        <w:rPr>
          <w:color w:val="auto"/>
        </w:rPr>
        <w:t xml:space="preserve">On balance, I find this requirement Compliant. </w:t>
      </w:r>
    </w:p>
    <w:p w14:paraId="235023B6" w14:textId="381D709C" w:rsidR="000C1282" w:rsidRPr="00D435F8" w:rsidRDefault="000C1282" w:rsidP="000C1282">
      <w:pPr>
        <w:pStyle w:val="Heading3"/>
      </w:pPr>
      <w:r w:rsidRPr="00D435F8">
        <w:t>Requirement 5(3)(c)</w:t>
      </w:r>
      <w:r>
        <w:tab/>
        <w:t>Compliant</w:t>
      </w:r>
    </w:p>
    <w:p w14:paraId="3DF5B9A7" w14:textId="5FD0FBD9" w:rsidR="000C1282" w:rsidRPr="00A77A20" w:rsidRDefault="000C1282" w:rsidP="000C1282">
      <w:pPr>
        <w:rPr>
          <w:i/>
        </w:rPr>
        <w:sectPr w:rsidR="000C1282" w:rsidRPr="00A77A20" w:rsidSect="001504BD">
          <w:headerReference w:type="first" r:id="rId22"/>
          <w:pgSz w:w="11906" w:h="16838"/>
          <w:pgMar w:top="1701" w:right="1418" w:bottom="1418" w:left="1418" w:header="709" w:footer="397" w:gutter="0"/>
          <w:cols w:space="708"/>
          <w:docGrid w:linePitch="360"/>
        </w:sectPr>
      </w:pPr>
      <w:r w:rsidRPr="008D114F">
        <w:rPr>
          <w:i/>
        </w:rPr>
        <w:t>Furniture, fittings and equipment are safe, clean, well maintained and suitable for the consumer</w:t>
      </w:r>
      <w:r w:rsidR="00C63913">
        <w:rPr>
          <w:i/>
        </w:rPr>
        <w:t>.</w:t>
      </w:r>
    </w:p>
    <w:p w14:paraId="100BB787" w14:textId="25CB1897" w:rsidR="001504BD" w:rsidRDefault="001504BD" w:rsidP="001504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DF5BA2B" wp14:editId="3DF5BA2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A5284">
        <w:rPr>
          <w:color w:val="FFFFFF" w:themeColor="background1"/>
          <w:sz w:val="36"/>
        </w:rPr>
        <w:br/>
      </w:r>
      <w:r w:rsidRPr="00EB1D71">
        <w:rPr>
          <w:color w:val="FFFFFF" w:themeColor="background1"/>
          <w:sz w:val="36"/>
        </w:rPr>
        <w:t>Feedback and complaints</w:t>
      </w:r>
    </w:p>
    <w:p w14:paraId="3DF5B9BD" w14:textId="2C8C81F2" w:rsidR="00BA5284" w:rsidRPr="00BA5284" w:rsidRDefault="00BA5284" w:rsidP="00BA5284">
      <w:pPr>
        <w:sectPr w:rsidR="00BA5284" w:rsidRPr="00BA5284" w:rsidSect="001504BD">
          <w:headerReference w:type="first" r:id="rId23"/>
          <w:pgSz w:w="11906" w:h="16838"/>
          <w:pgMar w:top="1701" w:right="1418" w:bottom="1418" w:left="1418" w:header="709" w:footer="397" w:gutter="0"/>
          <w:cols w:space="708"/>
          <w:docGrid w:linePitch="360"/>
        </w:sectPr>
      </w:pPr>
    </w:p>
    <w:p w14:paraId="3DF5B9BE" w14:textId="77777777" w:rsidR="001504BD" w:rsidRPr="00FD1B02" w:rsidRDefault="001504BD" w:rsidP="001504BD">
      <w:pPr>
        <w:pStyle w:val="Heading3"/>
        <w:shd w:val="clear" w:color="auto" w:fill="F2F2F2" w:themeFill="background1" w:themeFillShade="F2"/>
      </w:pPr>
      <w:r w:rsidRPr="00FD1B02">
        <w:t>Consumer outcome:</w:t>
      </w:r>
    </w:p>
    <w:p w14:paraId="3DF5B9BF" w14:textId="77777777" w:rsidR="001504BD" w:rsidRDefault="001504BD" w:rsidP="001504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F5B9C0" w14:textId="77777777" w:rsidR="001504BD" w:rsidRDefault="001504BD" w:rsidP="001504BD">
      <w:pPr>
        <w:pStyle w:val="Heading3"/>
        <w:shd w:val="clear" w:color="auto" w:fill="F2F2F2" w:themeFill="background1" w:themeFillShade="F2"/>
      </w:pPr>
      <w:r>
        <w:t>Organisation statement:</w:t>
      </w:r>
    </w:p>
    <w:p w14:paraId="3DF5B9C1" w14:textId="77777777" w:rsidR="001504BD" w:rsidRDefault="001504BD" w:rsidP="001504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F5B9C2" w14:textId="77777777" w:rsidR="001504BD" w:rsidRDefault="001504BD" w:rsidP="001504BD">
      <w:pPr>
        <w:pStyle w:val="Heading2"/>
      </w:pPr>
      <w:r>
        <w:t>Assessment of Standard 6</w:t>
      </w:r>
    </w:p>
    <w:p w14:paraId="3C4CB627" w14:textId="77777777" w:rsidR="003B6CA1" w:rsidRPr="00F56E99" w:rsidRDefault="003B6CA1" w:rsidP="003B6CA1">
      <w:pPr>
        <w:rPr>
          <w:rFonts w:eastAsia="Calibri"/>
          <w:lang w:eastAsia="en-US"/>
        </w:rPr>
      </w:pPr>
      <w:r w:rsidRPr="00F56E9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5F4C4FE" w14:textId="4C6FB3D7" w:rsidR="003B6CA1" w:rsidRPr="00F56E99" w:rsidRDefault="003B6CA1" w:rsidP="003B6CA1">
      <w:pPr>
        <w:rPr>
          <w:rFonts w:eastAsia="Calibri"/>
          <w:lang w:eastAsia="en-US"/>
        </w:rPr>
      </w:pPr>
      <w:r>
        <w:rPr>
          <w:rFonts w:eastAsia="Calibri"/>
          <w:color w:val="auto"/>
          <w:lang w:eastAsia="en-US"/>
        </w:rPr>
        <w:t>Sampled</w:t>
      </w:r>
      <w:r w:rsidRPr="00F56E99">
        <w:rPr>
          <w:rFonts w:eastAsia="Calibri"/>
          <w:color w:val="auto"/>
          <w:lang w:eastAsia="en-US"/>
        </w:rPr>
        <w:t xml:space="preserve"> consumers considered that </w:t>
      </w:r>
      <w:r w:rsidRPr="00F56E99">
        <w:rPr>
          <w:rFonts w:eastAsia="Calibri"/>
          <w:lang w:eastAsia="en-US"/>
        </w:rPr>
        <w:t xml:space="preserve">they are encouraged and supported to give feedback and make complaints, and that appropriate action is taken. </w:t>
      </w:r>
    </w:p>
    <w:p w14:paraId="7A362168" w14:textId="77777777" w:rsidR="003B6CA1" w:rsidRPr="00F56E99" w:rsidRDefault="003B6CA1" w:rsidP="003B6CA1">
      <w:pPr>
        <w:rPr>
          <w:lang w:eastAsia="en-US"/>
        </w:rPr>
      </w:pPr>
      <w:r w:rsidRPr="00F56E99">
        <w:rPr>
          <w:rFonts w:eastAsia="Calibri"/>
          <w:lang w:eastAsia="en-US"/>
        </w:rPr>
        <w:t>For example:</w:t>
      </w:r>
    </w:p>
    <w:p w14:paraId="09AC8A85" w14:textId="745310D9" w:rsidR="003B6CA1" w:rsidRDefault="003B6CA1" w:rsidP="003B6CA1">
      <w:pPr>
        <w:numPr>
          <w:ilvl w:val="0"/>
          <w:numId w:val="39"/>
        </w:numPr>
        <w:ind w:left="425" w:hanging="425"/>
        <w:rPr>
          <w:rFonts w:eastAsiaTheme="minorHAnsi"/>
          <w:color w:val="auto"/>
          <w:szCs w:val="22"/>
          <w:lang w:eastAsia="en-US"/>
        </w:rPr>
      </w:pPr>
      <w:r w:rsidRPr="003D08AB">
        <w:rPr>
          <w:rFonts w:eastAsiaTheme="minorHAnsi"/>
          <w:color w:val="auto"/>
          <w:szCs w:val="22"/>
          <w:lang w:eastAsia="en-US"/>
        </w:rPr>
        <w:t>Consumers and</w:t>
      </w:r>
      <w:r>
        <w:rPr>
          <w:rFonts w:eastAsiaTheme="minorHAnsi"/>
          <w:color w:val="auto"/>
          <w:szCs w:val="22"/>
          <w:lang w:eastAsia="en-US"/>
        </w:rPr>
        <w:t>/or</w:t>
      </w:r>
      <w:r w:rsidRPr="003D08AB">
        <w:rPr>
          <w:rFonts w:eastAsiaTheme="minorHAnsi"/>
          <w:color w:val="auto"/>
          <w:szCs w:val="22"/>
          <w:lang w:eastAsia="en-US"/>
        </w:rPr>
        <w:t xml:space="preserve"> representatives interviewed said they would speak to management, lifestyle, or a family member to make a complaint.</w:t>
      </w:r>
    </w:p>
    <w:p w14:paraId="31BA5B8E" w14:textId="732E4A79" w:rsidR="003B6CA1" w:rsidRPr="003D08AB" w:rsidRDefault="003B6CA1" w:rsidP="003B6CA1">
      <w:pPr>
        <w:numPr>
          <w:ilvl w:val="0"/>
          <w:numId w:val="39"/>
        </w:numPr>
        <w:ind w:left="425" w:hanging="425"/>
        <w:rPr>
          <w:rFonts w:eastAsiaTheme="minorHAnsi"/>
          <w:color w:val="auto"/>
          <w:szCs w:val="22"/>
          <w:lang w:eastAsia="en-US"/>
        </w:rPr>
      </w:pPr>
      <w:r>
        <w:rPr>
          <w:rFonts w:eastAsiaTheme="minorHAnsi"/>
          <w:color w:val="auto"/>
          <w:szCs w:val="22"/>
          <w:lang w:eastAsia="en-US"/>
        </w:rPr>
        <w:t>Consumers and/or representatives have been made aware of advocacy groups or external mechanisms of complaint</w:t>
      </w:r>
    </w:p>
    <w:p w14:paraId="3B4ACDFC" w14:textId="77777777" w:rsidR="003B6CA1" w:rsidRPr="003D08AB" w:rsidRDefault="003B6CA1" w:rsidP="003B6CA1">
      <w:pPr>
        <w:numPr>
          <w:ilvl w:val="0"/>
          <w:numId w:val="39"/>
        </w:numPr>
        <w:ind w:left="425" w:hanging="425"/>
        <w:rPr>
          <w:rFonts w:eastAsiaTheme="minorHAnsi"/>
          <w:color w:val="auto"/>
          <w:szCs w:val="22"/>
          <w:lang w:eastAsia="en-US"/>
        </w:rPr>
      </w:pPr>
      <w:r w:rsidRPr="003D08AB">
        <w:rPr>
          <w:rFonts w:eastAsiaTheme="minorHAnsi"/>
          <w:color w:val="auto"/>
          <w:szCs w:val="22"/>
          <w:lang w:eastAsia="en-US"/>
        </w:rPr>
        <w:t>Consumers interviewed did not identify specific changes made because of feedback. Representatives indicated management and staff listen to feedback provided.</w:t>
      </w:r>
    </w:p>
    <w:p w14:paraId="3FCD02D4" w14:textId="77777777" w:rsidR="003B6CA1" w:rsidRPr="003D08AB" w:rsidRDefault="003B6CA1" w:rsidP="003B6CA1">
      <w:pPr>
        <w:numPr>
          <w:ilvl w:val="0"/>
          <w:numId w:val="39"/>
        </w:numPr>
        <w:ind w:left="425" w:hanging="425"/>
        <w:rPr>
          <w:rFonts w:eastAsiaTheme="minorHAnsi"/>
          <w:color w:val="auto"/>
          <w:szCs w:val="22"/>
          <w:lang w:eastAsia="en-US"/>
        </w:rPr>
      </w:pPr>
      <w:r w:rsidRPr="003D08AB">
        <w:rPr>
          <w:rFonts w:eastAsiaTheme="minorHAnsi"/>
          <w:color w:val="auto"/>
          <w:szCs w:val="22"/>
          <w:lang w:eastAsia="en-US"/>
        </w:rPr>
        <w:t>The complaints folder and recent changes demonstrates how care and services are improved based on feedback received.</w:t>
      </w:r>
    </w:p>
    <w:p w14:paraId="3DF5B9C4" w14:textId="3BA914B0" w:rsidR="001504BD" w:rsidRPr="00663B6D" w:rsidRDefault="001504BD" w:rsidP="001504BD">
      <w:pPr>
        <w:rPr>
          <w:rFonts w:eastAsia="Calibri"/>
          <w:i/>
          <w:iCs/>
          <w:color w:val="0000FF"/>
          <w:lang w:eastAsia="en-US"/>
        </w:rPr>
      </w:pPr>
      <w:r w:rsidRPr="00154403">
        <w:rPr>
          <w:rFonts w:eastAsiaTheme="minorHAnsi"/>
        </w:rPr>
        <w:lastRenderedPageBreak/>
        <w:t xml:space="preserve">The Quality Standard is </w:t>
      </w:r>
      <w:r w:rsidRPr="003B6CA1">
        <w:rPr>
          <w:rFonts w:eastAsiaTheme="minorHAnsi"/>
          <w:color w:val="auto"/>
        </w:rPr>
        <w:t xml:space="preserve">assessed as </w:t>
      </w:r>
      <w:r w:rsidR="003B6CA1" w:rsidRPr="003B6CA1">
        <w:rPr>
          <w:rFonts w:eastAsiaTheme="minorHAnsi"/>
          <w:color w:val="auto"/>
        </w:rPr>
        <w:t xml:space="preserve">Compliant </w:t>
      </w:r>
      <w:r w:rsidRPr="003B6CA1">
        <w:rPr>
          <w:rFonts w:eastAsiaTheme="minorHAnsi"/>
          <w:color w:val="auto"/>
        </w:rPr>
        <w:t xml:space="preserve">as </w:t>
      </w:r>
      <w:r w:rsidR="003B6CA1" w:rsidRPr="003B6CA1">
        <w:rPr>
          <w:rFonts w:eastAsiaTheme="minorHAnsi"/>
          <w:color w:val="auto"/>
        </w:rPr>
        <w:t>four</w:t>
      </w:r>
      <w:r w:rsidRPr="003B6CA1">
        <w:rPr>
          <w:rFonts w:eastAsiaTheme="minorHAnsi"/>
          <w:color w:val="auto"/>
        </w:rPr>
        <w:t xml:space="preserve"> of the four specific requirements have been assessed </w:t>
      </w:r>
      <w:r w:rsidR="003B6CA1" w:rsidRPr="003B6CA1">
        <w:rPr>
          <w:rFonts w:eastAsiaTheme="minorHAnsi"/>
          <w:color w:val="auto"/>
        </w:rPr>
        <w:t xml:space="preserve">as Compliant. </w:t>
      </w:r>
    </w:p>
    <w:p w14:paraId="3DF5B9C5" w14:textId="7B7B153F" w:rsidR="001504BD" w:rsidRDefault="001504BD" w:rsidP="001504BD">
      <w:pPr>
        <w:pStyle w:val="Heading2"/>
      </w:pPr>
      <w:r>
        <w:t>Assessment of Standard 6 Requirements</w:t>
      </w:r>
      <w:r w:rsidRPr="0066387A">
        <w:rPr>
          <w:i/>
          <w:color w:val="0000FF"/>
          <w:sz w:val="24"/>
          <w:szCs w:val="24"/>
        </w:rPr>
        <w:t xml:space="preserve"> </w:t>
      </w:r>
    </w:p>
    <w:p w14:paraId="3DF5B9C6" w14:textId="40B235AD" w:rsidR="001504BD" w:rsidRPr="00506F7F" w:rsidRDefault="001504BD" w:rsidP="001504BD">
      <w:pPr>
        <w:pStyle w:val="Heading3"/>
      </w:pPr>
      <w:r w:rsidRPr="00506F7F">
        <w:t>Requirement 6(3)(a)</w:t>
      </w:r>
      <w:r>
        <w:tab/>
        <w:t>Compliant</w:t>
      </w:r>
    </w:p>
    <w:p w14:paraId="3DF5B9C7" w14:textId="77777777" w:rsidR="001504BD" w:rsidRPr="008D114F" w:rsidRDefault="001504BD" w:rsidP="001504BD">
      <w:pPr>
        <w:rPr>
          <w:i/>
        </w:rPr>
      </w:pPr>
      <w:r w:rsidRPr="008D114F">
        <w:rPr>
          <w:i/>
        </w:rPr>
        <w:t>Consumers, their family, friends, carers and others are encouraged and supported to provide feedback and make complaints.</w:t>
      </w:r>
    </w:p>
    <w:p w14:paraId="3DF5B9C9" w14:textId="0FC20943" w:rsidR="001504BD" w:rsidRPr="00506F7F" w:rsidRDefault="001504BD" w:rsidP="001504BD">
      <w:pPr>
        <w:pStyle w:val="Heading3"/>
      </w:pPr>
      <w:r w:rsidRPr="00506F7F">
        <w:t>Requirement 6(3)(b)</w:t>
      </w:r>
      <w:r>
        <w:tab/>
        <w:t>Compliant</w:t>
      </w:r>
    </w:p>
    <w:p w14:paraId="3DF5B9CA" w14:textId="25880A5A" w:rsidR="001504BD" w:rsidRDefault="001504BD" w:rsidP="001504BD">
      <w:pPr>
        <w:rPr>
          <w:i/>
        </w:rPr>
      </w:pPr>
      <w:r w:rsidRPr="008D114F">
        <w:rPr>
          <w:i/>
        </w:rPr>
        <w:t>Consumers are made aware of and have access to advocates, language services and other methods for raising and resolving complaints.</w:t>
      </w:r>
    </w:p>
    <w:p w14:paraId="36CE524B" w14:textId="7AB49524" w:rsidR="003B6CA1" w:rsidRDefault="003B6CA1" w:rsidP="003B6CA1">
      <w:r>
        <w:t xml:space="preserve">This requirement was found to be Non-Compliant </w:t>
      </w:r>
      <w:r w:rsidR="006F1C36">
        <w:t>in the previous site audit</w:t>
      </w:r>
      <w:r>
        <w:t xml:space="preserve"> as consumers previously interviewed did not know how to access advocates, language services or other methods for complaint, and staff were not aware how they could support consumers to access these resources. </w:t>
      </w:r>
    </w:p>
    <w:p w14:paraId="194BD2A4" w14:textId="2FBCBC10" w:rsidR="003B6CA1" w:rsidRDefault="003B6CA1" w:rsidP="003B6CA1">
      <w:r>
        <w:t xml:space="preserve">The Assessment Team interviewed a sample of consumers and/or representatives and they were able to identify what advocacy groups are available to help with complaints and were aware of how to raise external complaints. Staff interviewed </w:t>
      </w:r>
      <w:r w:rsidR="00E10022">
        <w:t>were able to demonstrate</w:t>
      </w:r>
      <w:r w:rsidR="00E10022" w:rsidRPr="00E10022">
        <w:t xml:space="preserve"> </w:t>
      </w:r>
      <w:r w:rsidR="00E10022">
        <w:t xml:space="preserve">how they would support consumers to make a complaint in line with the complaints policy, although they could not provide examples of specific advocacy groups for consumers. </w:t>
      </w:r>
    </w:p>
    <w:p w14:paraId="6F01E580" w14:textId="3F02B6FB" w:rsidR="003B6CA1" w:rsidRPr="003B6CA1" w:rsidRDefault="003B6CA1" w:rsidP="001504BD">
      <w:r>
        <w:t xml:space="preserve">On balance, I find this requirement Compliant. </w:t>
      </w:r>
    </w:p>
    <w:p w14:paraId="3DF5B9CC" w14:textId="68061022" w:rsidR="001504BD" w:rsidRPr="00D435F8" w:rsidRDefault="001504BD" w:rsidP="001504BD">
      <w:pPr>
        <w:pStyle w:val="Heading3"/>
      </w:pPr>
      <w:r w:rsidRPr="00D435F8">
        <w:t>Requirement 6(3)(c)</w:t>
      </w:r>
      <w:r>
        <w:tab/>
        <w:t>Compliant</w:t>
      </w:r>
    </w:p>
    <w:p w14:paraId="3DF5B9CD" w14:textId="77777777" w:rsidR="001504BD" w:rsidRPr="008D114F" w:rsidRDefault="001504BD" w:rsidP="001504BD">
      <w:pPr>
        <w:rPr>
          <w:i/>
        </w:rPr>
      </w:pPr>
      <w:r w:rsidRPr="008D114F">
        <w:rPr>
          <w:i/>
        </w:rPr>
        <w:t>Appropriate action is taken in response to complaints and an open disclosure process is used when things go wrong.</w:t>
      </w:r>
    </w:p>
    <w:p w14:paraId="3DF5B9CF" w14:textId="164B764C" w:rsidR="001504BD" w:rsidRPr="00D435F8" w:rsidRDefault="001504BD" w:rsidP="001504BD">
      <w:pPr>
        <w:pStyle w:val="Heading3"/>
      </w:pPr>
      <w:r w:rsidRPr="00D435F8">
        <w:t>Requirement 6(3)(d)</w:t>
      </w:r>
      <w:r>
        <w:tab/>
        <w:t>Compliant</w:t>
      </w:r>
    </w:p>
    <w:p w14:paraId="2B6547CE" w14:textId="43DEA858" w:rsidR="001504BD" w:rsidRPr="003B6CA1" w:rsidRDefault="001504BD" w:rsidP="001504BD">
      <w:pPr>
        <w:rPr>
          <w:i/>
        </w:rPr>
      </w:pPr>
      <w:r w:rsidRPr="008D114F">
        <w:rPr>
          <w:i/>
        </w:rPr>
        <w:t>Feedback and complaints are reviewed and used to improve the quality of care and services.</w:t>
      </w:r>
    </w:p>
    <w:p w14:paraId="5C00BA00" w14:textId="7FC512F4" w:rsidR="003B6CA1" w:rsidRDefault="003B6CA1" w:rsidP="001504BD">
      <w:r>
        <w:t xml:space="preserve">This requirement was previously found to be Non-Compliant </w:t>
      </w:r>
      <w:r w:rsidR="006F1C36">
        <w:t>in the previous site audit</w:t>
      </w:r>
      <w:r>
        <w:t xml:space="preserve"> as consumers and management staff interviewed were unable to identify any changes made </w:t>
      </w:r>
      <w:proofErr w:type="gramStart"/>
      <w:r>
        <w:t>as a result of</w:t>
      </w:r>
      <w:proofErr w:type="gramEnd"/>
      <w:r>
        <w:t xml:space="preserve"> a consumer’s complaint. </w:t>
      </w:r>
    </w:p>
    <w:p w14:paraId="1BF6E0CE" w14:textId="09BBC5F5" w:rsidR="003B6CA1" w:rsidRDefault="003B6CA1" w:rsidP="001504BD">
      <w:r>
        <w:t xml:space="preserve">The Assessment Team </w:t>
      </w:r>
      <w:r w:rsidR="00E10022">
        <w:t>interviewed a</w:t>
      </w:r>
      <w:r>
        <w:t xml:space="preserve"> sample of consumers who similarly could not identify specific changes made following </w:t>
      </w:r>
      <w:r w:rsidR="00E10022">
        <w:t>feedback, but</w:t>
      </w:r>
      <w:r>
        <w:t xml:space="preserve"> also did not raise any </w:t>
      </w:r>
      <w:proofErr w:type="gramStart"/>
      <w:r>
        <w:lastRenderedPageBreak/>
        <w:t>particular concerns</w:t>
      </w:r>
      <w:proofErr w:type="gramEnd"/>
      <w:r>
        <w:t xml:space="preserve"> about complaints and feedback. Staff interviewed were able to provide examples of areas improved following </w:t>
      </w:r>
      <w:r w:rsidR="00E10022">
        <w:t>feedback.</w:t>
      </w:r>
    </w:p>
    <w:p w14:paraId="17AB73CC" w14:textId="77777777" w:rsidR="003B6CA1" w:rsidRDefault="003B6CA1" w:rsidP="001504BD">
      <w:r>
        <w:t xml:space="preserve">The Assessment Team reviewed a recent consumer engagement survey and reported 91% of consumers agree that staff follow up feedback/complaints when raised. The team also reviewed the service’s complaints log, which evidenced action taken </w:t>
      </w:r>
      <w:proofErr w:type="gramStart"/>
      <w:r>
        <w:t>as a result of</w:t>
      </w:r>
      <w:proofErr w:type="gramEnd"/>
      <w:r>
        <w:t xml:space="preserve"> complaints or feedback, and also included monthly analysis and trends of complaint categories. </w:t>
      </w:r>
    </w:p>
    <w:p w14:paraId="3DF5B9D3" w14:textId="496711F0" w:rsidR="003B6CA1" w:rsidRDefault="003B6CA1" w:rsidP="001504BD">
      <w:pPr>
        <w:sectPr w:rsidR="003B6CA1" w:rsidSect="001504BD">
          <w:type w:val="continuous"/>
          <w:pgSz w:w="11906" w:h="16838"/>
          <w:pgMar w:top="1701" w:right="1418" w:bottom="1418" w:left="1418" w:header="709" w:footer="397" w:gutter="0"/>
          <w:cols w:space="708"/>
          <w:titlePg/>
          <w:docGrid w:linePitch="360"/>
        </w:sectPr>
      </w:pPr>
      <w:r>
        <w:t xml:space="preserve">I find this requirement Compliant. </w:t>
      </w:r>
    </w:p>
    <w:p w14:paraId="3DF5B9D4" w14:textId="33288BAE" w:rsidR="001504BD" w:rsidRDefault="001504BD" w:rsidP="001504BD">
      <w:pPr>
        <w:pStyle w:val="Heading1"/>
        <w:tabs>
          <w:tab w:val="right" w:pos="9070"/>
        </w:tabs>
        <w:spacing w:before="560" w:after="640"/>
        <w:rPr>
          <w:color w:val="FFFFFF" w:themeColor="background1"/>
          <w:sz w:val="36"/>
        </w:rPr>
        <w:sectPr w:rsidR="001504BD" w:rsidSect="001504B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DF5BA2D" wp14:editId="3DF5BA2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95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A5284" w:rsidRPr="00EB1D71">
        <w:rPr>
          <w:color w:val="FFFFFF" w:themeColor="background1"/>
          <w:sz w:val="36"/>
        </w:rPr>
        <w:t xml:space="preserve"> </w:t>
      </w:r>
      <w:r w:rsidRPr="00EB1D71">
        <w:rPr>
          <w:color w:val="FFFFFF" w:themeColor="background1"/>
          <w:sz w:val="36"/>
        </w:rPr>
        <w:br/>
        <w:t>Human resources</w:t>
      </w:r>
    </w:p>
    <w:p w14:paraId="3DF5B9D5" w14:textId="77777777" w:rsidR="001504BD" w:rsidRPr="000E654D" w:rsidRDefault="001504BD" w:rsidP="001504BD">
      <w:pPr>
        <w:pStyle w:val="Heading3"/>
        <w:shd w:val="clear" w:color="auto" w:fill="F2F2F2" w:themeFill="background1" w:themeFillShade="F2"/>
      </w:pPr>
      <w:r w:rsidRPr="000E654D">
        <w:t>Consumer outcome:</w:t>
      </w:r>
    </w:p>
    <w:p w14:paraId="3DF5B9D6" w14:textId="77777777" w:rsidR="001504BD" w:rsidRDefault="001504BD" w:rsidP="001504BD">
      <w:pPr>
        <w:numPr>
          <w:ilvl w:val="0"/>
          <w:numId w:val="7"/>
        </w:numPr>
        <w:shd w:val="clear" w:color="auto" w:fill="F2F2F2" w:themeFill="background1" w:themeFillShade="F2"/>
      </w:pPr>
      <w:r>
        <w:t>I get quality care and services when I need them from people who are knowledgeable, capable and caring.</w:t>
      </w:r>
    </w:p>
    <w:p w14:paraId="3DF5B9D7" w14:textId="77777777" w:rsidR="001504BD" w:rsidRDefault="001504BD" w:rsidP="001504BD">
      <w:pPr>
        <w:pStyle w:val="Heading3"/>
        <w:shd w:val="clear" w:color="auto" w:fill="F2F2F2" w:themeFill="background1" w:themeFillShade="F2"/>
      </w:pPr>
      <w:r>
        <w:t>Organisation statement:</w:t>
      </w:r>
    </w:p>
    <w:p w14:paraId="3DF5B9D8" w14:textId="77777777" w:rsidR="001504BD" w:rsidRDefault="001504BD" w:rsidP="001504B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F5B9D9" w14:textId="77777777" w:rsidR="001504BD" w:rsidRDefault="001504BD" w:rsidP="001504BD">
      <w:pPr>
        <w:pStyle w:val="Heading2"/>
      </w:pPr>
      <w:r>
        <w:t>Assessment of Standard 7</w:t>
      </w:r>
    </w:p>
    <w:p w14:paraId="3469B56E" w14:textId="77777777" w:rsidR="00BB7609" w:rsidRPr="00BC311F" w:rsidRDefault="00BB7609" w:rsidP="00BB7609">
      <w:pPr>
        <w:rPr>
          <w:rFonts w:eastAsia="Calibri"/>
          <w:lang w:eastAsia="en-US"/>
        </w:rPr>
      </w:pPr>
      <w:r w:rsidRPr="00BC311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620604" w14:textId="77777777" w:rsidR="00BB7609" w:rsidRPr="00BC311F" w:rsidRDefault="00BB7609" w:rsidP="00BB7609">
      <w:pPr>
        <w:rPr>
          <w:rFonts w:eastAsia="Calibri"/>
          <w:lang w:eastAsia="en-US"/>
        </w:rPr>
      </w:pPr>
      <w:r w:rsidRPr="00BC311F">
        <w:rPr>
          <w:rFonts w:eastAsia="Calibri"/>
          <w:color w:val="auto"/>
          <w:lang w:eastAsia="en-US"/>
        </w:rPr>
        <w:t xml:space="preserve">Most sampled consumers considered </w:t>
      </w:r>
      <w:r w:rsidRPr="00BC311F">
        <w:rPr>
          <w:rFonts w:eastAsia="Calibri"/>
          <w:lang w:eastAsia="en-US"/>
        </w:rPr>
        <w:t>that they get quality care and services when they need them and from people who are knowledgeable, capable, and caring.</w:t>
      </w:r>
    </w:p>
    <w:p w14:paraId="098DA51E" w14:textId="77777777" w:rsidR="00BB7609" w:rsidRPr="00BC311F" w:rsidRDefault="00BB7609" w:rsidP="00BB7609">
      <w:pPr>
        <w:rPr>
          <w:rFonts w:eastAsia="Calibri"/>
          <w:lang w:eastAsia="en-US"/>
        </w:rPr>
      </w:pPr>
      <w:r w:rsidRPr="00BC311F">
        <w:rPr>
          <w:rFonts w:eastAsia="Calibri"/>
          <w:lang w:eastAsia="en-US"/>
        </w:rPr>
        <w:t>For example:</w:t>
      </w:r>
    </w:p>
    <w:p w14:paraId="1A042553" w14:textId="77777777" w:rsidR="00BB7609" w:rsidRPr="00BC311F" w:rsidRDefault="00BB7609" w:rsidP="00BB7609">
      <w:pPr>
        <w:numPr>
          <w:ilvl w:val="0"/>
          <w:numId w:val="2"/>
        </w:numPr>
        <w:ind w:left="425" w:hanging="425"/>
      </w:pPr>
      <w:r w:rsidRPr="00BC311F">
        <w:t>Most consumers and/or representatives said staff are kind and caring when providing care and feel they are skilled enough to meet their care needs.</w:t>
      </w:r>
    </w:p>
    <w:p w14:paraId="2C18A830" w14:textId="77777777" w:rsidR="00BB7609" w:rsidRPr="00BC311F" w:rsidRDefault="00BB7609" w:rsidP="00BB7609">
      <w:pPr>
        <w:numPr>
          <w:ilvl w:val="0"/>
          <w:numId w:val="2"/>
        </w:numPr>
        <w:ind w:left="425" w:hanging="425"/>
        <w:rPr>
          <w:rFonts w:eastAsia="Calibri"/>
          <w:lang w:eastAsia="en-US"/>
        </w:rPr>
      </w:pPr>
      <w:r w:rsidRPr="00BC311F">
        <w:t>Most consumers and/or representatives said staffing levels are adequate with most saying they don’t have to wait on call bells to be answered.</w:t>
      </w:r>
    </w:p>
    <w:p w14:paraId="48F8F468" w14:textId="77777777" w:rsidR="00BB7609" w:rsidRPr="00BC311F" w:rsidRDefault="00BB7609" w:rsidP="00BB7609">
      <w:r w:rsidRPr="00BC311F">
        <w:t xml:space="preserve">Discussions with staff indicated since December 2020 there has been an increase of staff to most areas of the service and an additional shift has been added to the afternoon. Review of education and training records identified mandatory training and competency assessments are mostly up to date, with the service introducing complaints management and open disclosure to the mandatory training schedule. Review of the unfilled shifts for the month of March 2021 identified approximately ten shifts that were not filled, and call bell response times remain high. </w:t>
      </w:r>
    </w:p>
    <w:p w14:paraId="3DF5B9DB" w14:textId="42AAAD97" w:rsidR="001504BD" w:rsidRPr="009C6F30" w:rsidRDefault="001504BD" w:rsidP="001504BD">
      <w:pPr>
        <w:rPr>
          <w:rFonts w:eastAsia="Calibri"/>
        </w:rPr>
      </w:pPr>
      <w:r w:rsidRPr="00154403">
        <w:rPr>
          <w:rFonts w:eastAsiaTheme="minorHAnsi"/>
        </w:rPr>
        <w:lastRenderedPageBreak/>
        <w:t xml:space="preserve">The Quality Standard is assessed </w:t>
      </w:r>
      <w:r w:rsidRPr="00BB7609">
        <w:rPr>
          <w:rFonts w:eastAsiaTheme="minorHAnsi"/>
          <w:color w:val="auto"/>
        </w:rPr>
        <w:t xml:space="preserve">as </w:t>
      </w:r>
      <w:r w:rsidR="00BB7609" w:rsidRPr="00BB7609">
        <w:rPr>
          <w:rFonts w:eastAsiaTheme="minorHAnsi"/>
          <w:color w:val="auto"/>
        </w:rPr>
        <w:t xml:space="preserve">Compliant </w:t>
      </w:r>
      <w:r w:rsidRPr="00BB7609">
        <w:rPr>
          <w:rFonts w:eastAsiaTheme="minorHAnsi"/>
          <w:color w:val="auto"/>
        </w:rPr>
        <w:t xml:space="preserve">as </w:t>
      </w:r>
      <w:r w:rsidR="00BB7609" w:rsidRPr="00BB7609">
        <w:rPr>
          <w:rFonts w:eastAsiaTheme="minorHAnsi"/>
          <w:color w:val="auto"/>
        </w:rPr>
        <w:t xml:space="preserve">five </w:t>
      </w:r>
      <w:r w:rsidRPr="00BB7609">
        <w:rPr>
          <w:rFonts w:eastAsiaTheme="minorHAnsi"/>
          <w:color w:val="auto"/>
        </w:rPr>
        <w:t xml:space="preserve">of the five specific requirements have been assessed as </w:t>
      </w:r>
      <w:r w:rsidR="00BB7609" w:rsidRPr="00BB7609">
        <w:rPr>
          <w:rFonts w:eastAsiaTheme="minorHAnsi"/>
          <w:color w:val="auto"/>
        </w:rPr>
        <w:t xml:space="preserve">Compliant. </w:t>
      </w:r>
    </w:p>
    <w:p w14:paraId="3DF5B9DC" w14:textId="35834E3B" w:rsidR="001504BD" w:rsidRDefault="001504BD" w:rsidP="001504BD">
      <w:pPr>
        <w:pStyle w:val="Heading2"/>
      </w:pPr>
      <w:r>
        <w:t>Assessment of Standard 7 Requirements</w:t>
      </w:r>
      <w:r w:rsidRPr="0066387A">
        <w:rPr>
          <w:i/>
          <w:color w:val="0000FF"/>
          <w:sz w:val="24"/>
          <w:szCs w:val="24"/>
        </w:rPr>
        <w:t xml:space="preserve"> </w:t>
      </w:r>
    </w:p>
    <w:p w14:paraId="3DF5B9DD" w14:textId="6F84AD4B" w:rsidR="001504BD" w:rsidRPr="00506F7F" w:rsidRDefault="001504BD" w:rsidP="001504BD">
      <w:pPr>
        <w:pStyle w:val="Heading3"/>
      </w:pPr>
      <w:r w:rsidRPr="00506F7F">
        <w:t>Requirement 7(3)(a)</w:t>
      </w:r>
      <w:r>
        <w:tab/>
        <w:t>Compliant</w:t>
      </w:r>
    </w:p>
    <w:p w14:paraId="3DF5B9DE" w14:textId="60EC2601" w:rsidR="001504BD" w:rsidRDefault="001504BD" w:rsidP="001504BD">
      <w:pPr>
        <w:rPr>
          <w:i/>
        </w:rPr>
      </w:pPr>
      <w:r w:rsidRPr="008D114F">
        <w:rPr>
          <w:i/>
        </w:rPr>
        <w:t>The workforce is planned to enable, and the number and mix of members of the workforce deployed enables, the delivery and management of safe and quality care and services.</w:t>
      </w:r>
    </w:p>
    <w:p w14:paraId="2D7856B0" w14:textId="13CD76A7" w:rsidR="00370020" w:rsidRDefault="00370020" w:rsidP="00370020">
      <w:r>
        <w:t xml:space="preserve">This requirement was previously found to be Non-Compliant </w:t>
      </w:r>
      <w:r w:rsidR="006F1C36">
        <w:t>in the previous site audit</w:t>
      </w:r>
      <w:r>
        <w:t xml:space="preserve"> as </w:t>
      </w:r>
      <w:r w:rsidR="0042446A">
        <w:t xml:space="preserve">consumers interviewed stated there were not enough staff and long call bell response times </w:t>
      </w:r>
      <w:r>
        <w:t xml:space="preserve"> </w:t>
      </w:r>
    </w:p>
    <w:p w14:paraId="640E9845" w14:textId="0E4038D7" w:rsidR="005A56DB" w:rsidRDefault="00EA795C" w:rsidP="00370020">
      <w:r>
        <w:t xml:space="preserve">The Assessment Team has interviewed a sample of consumer and or representatives and most have said that there are enough staff and their call bells are answered quickly, </w:t>
      </w:r>
      <w:proofErr w:type="gramStart"/>
      <w:r>
        <w:t>with the exception of</w:t>
      </w:r>
      <w:proofErr w:type="gramEnd"/>
      <w:r>
        <w:t xml:space="preserve"> </w:t>
      </w:r>
      <w:r w:rsidR="002648F4">
        <w:t>one consumer and one</w:t>
      </w:r>
      <w:r>
        <w:t xml:space="preserve"> consumer representative who</w:t>
      </w:r>
      <w:r w:rsidR="002648F4">
        <w:t>m</w:t>
      </w:r>
      <w:r>
        <w:t xml:space="preserve"> said that it still takes staff some time to respond</w:t>
      </w:r>
      <w:r w:rsidR="002648F4">
        <w:t>,</w:t>
      </w:r>
      <w:r>
        <w:t xml:space="preserve"> although the </w:t>
      </w:r>
      <w:r w:rsidR="002648F4">
        <w:t xml:space="preserve">consumer </w:t>
      </w:r>
      <w:r>
        <w:t xml:space="preserve">representative says they have noticed improvement. Staff interviewed also said there has been a significant </w:t>
      </w:r>
      <w:r w:rsidR="00E10022">
        <w:t>improvement</w:t>
      </w:r>
      <w:r>
        <w:t xml:space="preserve"> in staffing levels, particularly in relation to care staff. </w:t>
      </w:r>
    </w:p>
    <w:p w14:paraId="1A0418E0" w14:textId="5A932593" w:rsidR="00EA795C" w:rsidRDefault="00EA795C" w:rsidP="00370020">
      <w:r>
        <w:t>A review of the shifts by the Assessment Team still indicates some unfilled shifts, but the service is reviewing this regularly and is continuing to recruit staff to ensure they can maintain full staffing levels and to build a casual pool</w:t>
      </w:r>
      <w:r w:rsidR="00E10022">
        <w:t xml:space="preserve"> of staff to backfill</w:t>
      </w:r>
      <w:r>
        <w:t>.</w:t>
      </w:r>
      <w:r w:rsidR="00BB7609">
        <w:t xml:space="preserve"> A review of the call bells record note that there is still a high number of call bell wait times exceeding the service policy of 12 minutes, </w:t>
      </w:r>
      <w:r w:rsidR="003B6CA1">
        <w:t xml:space="preserve">however, </w:t>
      </w:r>
      <w:r w:rsidR="00E10022">
        <w:t xml:space="preserve">it is noted </w:t>
      </w:r>
      <w:r w:rsidR="003B6CA1">
        <w:t xml:space="preserve">50% of these were from </w:t>
      </w:r>
      <w:r w:rsidR="002648F4">
        <w:t xml:space="preserve">one consumer, and the service is in the process of investigating these call bell wait times.  </w:t>
      </w:r>
    </w:p>
    <w:p w14:paraId="5E7AF0E4" w14:textId="20C22CC1" w:rsidR="00370020" w:rsidRPr="00EA795C" w:rsidRDefault="00EA795C" w:rsidP="001504BD">
      <w:r>
        <w:t xml:space="preserve">On balance, I find this requirement Compliant. </w:t>
      </w:r>
    </w:p>
    <w:p w14:paraId="3DF5B9E0" w14:textId="0FFE92BA" w:rsidR="001504BD" w:rsidRPr="00506F7F" w:rsidRDefault="001504BD" w:rsidP="001504BD">
      <w:pPr>
        <w:pStyle w:val="Heading3"/>
      </w:pPr>
      <w:r w:rsidRPr="00506F7F">
        <w:t>Requirement 7(3)(b)</w:t>
      </w:r>
      <w:r>
        <w:tab/>
        <w:t>Compliant</w:t>
      </w:r>
    </w:p>
    <w:p w14:paraId="3DF5B9E2" w14:textId="183ACF28" w:rsidR="001504BD" w:rsidRPr="00BA5284" w:rsidRDefault="001504BD" w:rsidP="001504BD">
      <w:pPr>
        <w:rPr>
          <w:i/>
        </w:rPr>
      </w:pPr>
      <w:r w:rsidRPr="008D114F">
        <w:rPr>
          <w:i/>
        </w:rPr>
        <w:t>Workforce interactions with consumers are kind, caring and respectful of each consumer’s identity, culture and diversity.</w:t>
      </w:r>
    </w:p>
    <w:p w14:paraId="3DF5B9E3" w14:textId="2B08E9D0" w:rsidR="001504BD" w:rsidRPr="00095CD4" w:rsidRDefault="001504BD" w:rsidP="001504BD">
      <w:pPr>
        <w:pStyle w:val="Heading3"/>
      </w:pPr>
      <w:r w:rsidRPr="00095CD4">
        <w:t>Requirement 7(3)(c)</w:t>
      </w:r>
      <w:r>
        <w:tab/>
        <w:t>Compliant</w:t>
      </w:r>
    </w:p>
    <w:p w14:paraId="3DF5B9E4" w14:textId="77777777" w:rsidR="001504BD" w:rsidRPr="008D114F" w:rsidRDefault="001504BD" w:rsidP="001504BD">
      <w:pPr>
        <w:rPr>
          <w:i/>
        </w:rPr>
      </w:pPr>
      <w:r w:rsidRPr="008D114F">
        <w:rPr>
          <w:i/>
        </w:rPr>
        <w:t>The workforce is competent and the members of the workforce have the qualifications and knowledge to effectively perform their roles.</w:t>
      </w:r>
    </w:p>
    <w:p w14:paraId="3DF5B9E6" w14:textId="35313614" w:rsidR="001504BD" w:rsidRPr="00095CD4" w:rsidRDefault="001504BD" w:rsidP="001504BD">
      <w:pPr>
        <w:pStyle w:val="Heading3"/>
      </w:pPr>
      <w:r w:rsidRPr="00095CD4">
        <w:lastRenderedPageBreak/>
        <w:t>Requirement 7(3)(d)</w:t>
      </w:r>
      <w:r>
        <w:tab/>
        <w:t>Compliant</w:t>
      </w:r>
    </w:p>
    <w:p w14:paraId="3DF5B9E7" w14:textId="543BBC68" w:rsidR="001504BD" w:rsidRDefault="001504BD" w:rsidP="001504BD">
      <w:pPr>
        <w:rPr>
          <w:i/>
        </w:rPr>
      </w:pPr>
      <w:r w:rsidRPr="008D114F">
        <w:rPr>
          <w:i/>
        </w:rPr>
        <w:t>The workforce is recruited, trained, equipped and supported to deliver the outcomes required by these standards.</w:t>
      </w:r>
    </w:p>
    <w:p w14:paraId="3E245903" w14:textId="58A46BAC" w:rsidR="00EA795C" w:rsidRDefault="00EA795C" w:rsidP="00EA795C">
      <w:r>
        <w:t xml:space="preserve">This requirement was previously found to be Non-Compliant </w:t>
      </w:r>
      <w:r w:rsidR="006F1C36">
        <w:t>in the previous site audit</w:t>
      </w:r>
      <w:r>
        <w:t xml:space="preserve"> as consumers felt staff required more training, and staff interviewed stated they had not received some training relevant to the standards and had a knowledge gap relevant to their roles and responsibilities.</w:t>
      </w:r>
    </w:p>
    <w:p w14:paraId="00B02E47" w14:textId="50FC2958" w:rsidR="00EA795C" w:rsidRDefault="00EA795C" w:rsidP="00EA795C">
      <w:r>
        <w:t xml:space="preserve">The Assessment Team interviewed a sample of consumers and most said staff know they are doing, </w:t>
      </w:r>
      <w:r w:rsidR="002648F4">
        <w:t>except for</w:t>
      </w:r>
      <w:r>
        <w:t xml:space="preserve"> one representative who suggested staff could benefit from more training in Dementia. </w:t>
      </w:r>
      <w:r w:rsidR="00BB7609">
        <w:t xml:space="preserve">Staff interviewed have stated they have completed a lot of training </w:t>
      </w:r>
      <w:proofErr w:type="gramStart"/>
      <w:r w:rsidR="00BB7609">
        <w:t>in regard to</w:t>
      </w:r>
      <w:proofErr w:type="gramEnd"/>
      <w:r w:rsidR="00BB7609">
        <w:t xml:space="preserve"> the standards. Management staff interviewed were able to describe how they provide training to staff, including running multiple sessions of repeat training in case staff members were unable to attend.</w:t>
      </w:r>
    </w:p>
    <w:p w14:paraId="4DACD6EF" w14:textId="066E0490" w:rsidR="00BB7609" w:rsidRDefault="00BB7609" w:rsidP="00EA795C">
      <w:r>
        <w:t xml:space="preserve">The Assessment Team reviewed the mandatory training schedule relevant to the standards for the </w:t>
      </w:r>
      <w:r w:rsidR="002648F4">
        <w:t>service and</w:t>
      </w:r>
      <w:r>
        <w:t xml:space="preserve"> noticed that </w:t>
      </w:r>
      <w:proofErr w:type="gramStart"/>
      <w:r>
        <w:t>a majority of</w:t>
      </w:r>
      <w:proofErr w:type="gramEnd"/>
      <w:r>
        <w:t xml:space="preserve"> staff have completed the requisite training, with a few remaining that are expected to complete the training by May 2021. </w:t>
      </w:r>
    </w:p>
    <w:p w14:paraId="12B7C8E3" w14:textId="1DE92376" w:rsidR="00EA795C" w:rsidRPr="00BB7609" w:rsidRDefault="00BB7609" w:rsidP="001504BD">
      <w:pPr>
        <w:rPr>
          <w:color w:val="auto"/>
        </w:rPr>
      </w:pPr>
      <w:r>
        <w:t xml:space="preserve">I find this requirement Compliant. </w:t>
      </w:r>
    </w:p>
    <w:p w14:paraId="3DF5B9E9" w14:textId="1A3A8447" w:rsidR="001504BD" w:rsidRPr="00095CD4" w:rsidRDefault="001504BD" w:rsidP="001504BD">
      <w:pPr>
        <w:pStyle w:val="Heading3"/>
      </w:pPr>
      <w:r w:rsidRPr="00095CD4">
        <w:t>Requirement 7(3)(e)</w:t>
      </w:r>
      <w:r>
        <w:tab/>
        <w:t>Compliant</w:t>
      </w:r>
    </w:p>
    <w:p w14:paraId="3DF5B9EA" w14:textId="77777777" w:rsidR="001504BD" w:rsidRPr="008D114F" w:rsidRDefault="001504BD" w:rsidP="001504BD">
      <w:pPr>
        <w:rPr>
          <w:i/>
        </w:rPr>
      </w:pPr>
      <w:r w:rsidRPr="008D114F">
        <w:rPr>
          <w:i/>
        </w:rPr>
        <w:t>Regular assessment, monitoring and review of the performance of each member of the workforce is undertaken.</w:t>
      </w:r>
    </w:p>
    <w:p w14:paraId="3DF5B9EB" w14:textId="77777777" w:rsidR="001504BD" w:rsidRPr="00506F7F" w:rsidRDefault="001504BD" w:rsidP="001504BD"/>
    <w:p w14:paraId="3DF5B9EC" w14:textId="77777777" w:rsidR="001504BD" w:rsidRDefault="001504BD" w:rsidP="001504BD">
      <w:pPr>
        <w:sectPr w:rsidR="001504BD" w:rsidSect="001504BD">
          <w:type w:val="continuous"/>
          <w:pgSz w:w="11906" w:h="16838"/>
          <w:pgMar w:top="1701" w:right="1418" w:bottom="1418" w:left="1418" w:header="709" w:footer="397" w:gutter="0"/>
          <w:cols w:space="708"/>
          <w:titlePg/>
          <w:docGrid w:linePitch="360"/>
        </w:sectPr>
      </w:pPr>
    </w:p>
    <w:p w14:paraId="3DF5B9ED" w14:textId="1FA30530" w:rsidR="001504BD" w:rsidRDefault="001504BD" w:rsidP="001504BD">
      <w:pPr>
        <w:pStyle w:val="Heading1"/>
        <w:tabs>
          <w:tab w:val="right" w:pos="9070"/>
        </w:tabs>
        <w:spacing w:before="560" w:after="640"/>
        <w:rPr>
          <w:color w:val="FFFFFF" w:themeColor="background1"/>
          <w:sz w:val="36"/>
        </w:rPr>
        <w:sectPr w:rsidR="001504BD" w:rsidSect="001504B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DF5BA2F" wp14:editId="3DF5BA3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20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A5284">
        <w:rPr>
          <w:color w:val="FFFFFF" w:themeColor="background1"/>
          <w:sz w:val="36"/>
        </w:rPr>
        <w:br/>
      </w:r>
      <w:r w:rsidRPr="00EB1D71">
        <w:rPr>
          <w:color w:val="FFFFFF" w:themeColor="background1"/>
          <w:sz w:val="36"/>
        </w:rPr>
        <w:t>Organisational governance</w:t>
      </w:r>
    </w:p>
    <w:p w14:paraId="3DF5B9EE" w14:textId="77777777" w:rsidR="001504BD" w:rsidRPr="00FD1B02" w:rsidRDefault="001504BD" w:rsidP="001504BD">
      <w:pPr>
        <w:pStyle w:val="Heading3"/>
        <w:shd w:val="clear" w:color="auto" w:fill="F2F2F2" w:themeFill="background1" w:themeFillShade="F2"/>
      </w:pPr>
      <w:r w:rsidRPr="008312AC">
        <w:t>Consumer</w:t>
      </w:r>
      <w:r w:rsidRPr="00FD1B02">
        <w:t xml:space="preserve"> outcome:</w:t>
      </w:r>
    </w:p>
    <w:p w14:paraId="3DF5B9EF" w14:textId="77777777" w:rsidR="001504BD" w:rsidRDefault="001504BD" w:rsidP="001504BD">
      <w:pPr>
        <w:numPr>
          <w:ilvl w:val="0"/>
          <w:numId w:val="8"/>
        </w:numPr>
        <w:shd w:val="clear" w:color="auto" w:fill="F2F2F2" w:themeFill="background1" w:themeFillShade="F2"/>
      </w:pPr>
      <w:r>
        <w:t>I am confident the organisation is well run. I can partner in improving the delivery of care and services.</w:t>
      </w:r>
    </w:p>
    <w:p w14:paraId="3DF5B9F0" w14:textId="77777777" w:rsidR="001504BD" w:rsidRDefault="001504BD" w:rsidP="001504BD">
      <w:pPr>
        <w:pStyle w:val="Heading3"/>
        <w:shd w:val="clear" w:color="auto" w:fill="F2F2F2" w:themeFill="background1" w:themeFillShade="F2"/>
      </w:pPr>
      <w:r>
        <w:t>Organisation statement:</w:t>
      </w:r>
    </w:p>
    <w:p w14:paraId="3DF5B9F1" w14:textId="77777777" w:rsidR="001504BD" w:rsidRDefault="001504BD" w:rsidP="001504BD">
      <w:pPr>
        <w:numPr>
          <w:ilvl w:val="0"/>
          <w:numId w:val="8"/>
        </w:numPr>
        <w:shd w:val="clear" w:color="auto" w:fill="F2F2F2" w:themeFill="background1" w:themeFillShade="F2"/>
      </w:pPr>
      <w:r>
        <w:t>The organisation’s governing body is accountable for the delivery of safe and quality care and services.</w:t>
      </w:r>
    </w:p>
    <w:p w14:paraId="3DF5B9F2" w14:textId="77777777" w:rsidR="001504BD" w:rsidRDefault="001504BD" w:rsidP="001504BD">
      <w:pPr>
        <w:pStyle w:val="Heading2"/>
      </w:pPr>
      <w:r>
        <w:t>Assessment of Standard 8</w:t>
      </w:r>
    </w:p>
    <w:p w14:paraId="0FA60846" w14:textId="77777777" w:rsidR="00BA5284" w:rsidRPr="0082627B" w:rsidRDefault="00BA5284" w:rsidP="00BA5284">
      <w:pPr>
        <w:rPr>
          <w:rFonts w:eastAsia="Calibri"/>
          <w:lang w:eastAsia="en-US"/>
        </w:rPr>
      </w:pPr>
      <w:r w:rsidRPr="0082627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98160E" w14:textId="77777777" w:rsidR="00BA5284" w:rsidRPr="0082627B" w:rsidRDefault="00BA5284" w:rsidP="00BA5284">
      <w:pPr>
        <w:rPr>
          <w:rFonts w:eastAsia="Calibri"/>
          <w:lang w:eastAsia="en-US"/>
        </w:rPr>
      </w:pPr>
      <w:r w:rsidRPr="0082627B">
        <w:rPr>
          <w:rFonts w:eastAsia="Calibri"/>
          <w:color w:val="auto"/>
          <w:lang w:eastAsia="en-US"/>
        </w:rPr>
        <w:t xml:space="preserve">Overall sampled </w:t>
      </w:r>
      <w:r w:rsidRPr="0082627B">
        <w:rPr>
          <w:rFonts w:eastAsia="Calibri"/>
          <w:lang w:eastAsia="en-US"/>
        </w:rPr>
        <w:t xml:space="preserve">consumers considered that the organisation is well run and that they can partner in improving the delivery of care and services. </w:t>
      </w:r>
    </w:p>
    <w:p w14:paraId="21D8A0A0" w14:textId="77777777" w:rsidR="00BA5284" w:rsidRDefault="00BA5284" w:rsidP="00BA5284">
      <w:pPr>
        <w:rPr>
          <w:rFonts w:eastAsia="Calibri"/>
          <w:color w:val="auto"/>
          <w:lang w:eastAsia="en-US"/>
        </w:rPr>
      </w:pPr>
      <w:r w:rsidRPr="0E3AE40E">
        <w:rPr>
          <w:rFonts w:eastAsia="Calibri"/>
          <w:color w:val="auto"/>
          <w:lang w:eastAsia="en-US"/>
        </w:rPr>
        <w:t xml:space="preserve">The service has established governance systems that are developed and managed by the Board and committees are used to guide the delivery of care and services. </w:t>
      </w:r>
      <w:r>
        <w:rPr>
          <w:rFonts w:eastAsia="Calibri"/>
          <w:color w:val="auto"/>
          <w:lang w:eastAsia="en-US"/>
        </w:rPr>
        <w:t>The organisation has risk management systems in place and demonstrated they have been responsive to the implementation of SIRS. S</w:t>
      </w:r>
      <w:r w:rsidRPr="0E3AE40E">
        <w:rPr>
          <w:rFonts w:eastAsia="Calibri"/>
          <w:color w:val="auto"/>
          <w:lang w:eastAsia="en-US"/>
        </w:rPr>
        <w:t>taff</w:t>
      </w:r>
      <w:r>
        <w:rPr>
          <w:rFonts w:eastAsia="Calibri"/>
          <w:color w:val="auto"/>
          <w:lang w:eastAsia="en-US"/>
        </w:rPr>
        <w:t xml:space="preserve"> confirmed they have received training in these policies and provided relevant examples to their work.</w:t>
      </w:r>
    </w:p>
    <w:p w14:paraId="3DF5B9F4" w14:textId="5FE7C39B" w:rsidR="001504BD" w:rsidRPr="00095CD4" w:rsidRDefault="001504BD" w:rsidP="00BA5284">
      <w:pPr>
        <w:rPr>
          <w:rFonts w:eastAsia="Calibri"/>
        </w:rPr>
      </w:pPr>
      <w:r w:rsidRPr="00154403">
        <w:rPr>
          <w:rFonts w:eastAsiaTheme="minorHAnsi"/>
        </w:rPr>
        <w:t xml:space="preserve">The Quality Standard </w:t>
      </w:r>
      <w:r w:rsidRPr="00BA5284">
        <w:rPr>
          <w:rFonts w:eastAsia="Calibri"/>
          <w:color w:val="auto"/>
          <w:lang w:eastAsia="en-US"/>
        </w:rPr>
        <w:t xml:space="preserve">is assessed as </w:t>
      </w:r>
      <w:r w:rsidR="00BA5284" w:rsidRPr="00BA5284">
        <w:rPr>
          <w:rFonts w:eastAsia="Calibri"/>
          <w:color w:val="auto"/>
          <w:lang w:eastAsia="en-US"/>
        </w:rPr>
        <w:t>Compliant</w:t>
      </w:r>
      <w:r w:rsidRPr="00BA5284">
        <w:rPr>
          <w:rFonts w:eastAsia="Calibri"/>
          <w:color w:val="auto"/>
          <w:lang w:eastAsia="en-US"/>
        </w:rPr>
        <w:t xml:space="preserve"> as </w:t>
      </w:r>
      <w:r w:rsidR="00BA5284" w:rsidRPr="00BA5284">
        <w:rPr>
          <w:rFonts w:eastAsia="Calibri"/>
          <w:color w:val="auto"/>
          <w:lang w:eastAsia="en-US"/>
        </w:rPr>
        <w:t xml:space="preserve">five </w:t>
      </w:r>
      <w:r w:rsidRPr="00BA5284">
        <w:rPr>
          <w:rFonts w:eastAsia="Calibri"/>
          <w:color w:val="auto"/>
          <w:lang w:eastAsia="en-US"/>
        </w:rPr>
        <w:t>of the five specific requirements have been assessed as</w:t>
      </w:r>
      <w:r w:rsidR="00BA5284" w:rsidRPr="00BA5284">
        <w:rPr>
          <w:rFonts w:eastAsia="Calibri"/>
          <w:color w:val="auto"/>
          <w:lang w:eastAsia="en-US"/>
        </w:rPr>
        <w:t xml:space="preserve"> Compliant.</w:t>
      </w:r>
    </w:p>
    <w:p w14:paraId="3DF5B9F5" w14:textId="061B1C02" w:rsidR="001504BD" w:rsidRDefault="001504BD" w:rsidP="001504BD">
      <w:pPr>
        <w:pStyle w:val="Heading2"/>
      </w:pPr>
      <w:r>
        <w:t>Assessment of Standard 8 Requirements</w:t>
      </w:r>
      <w:r w:rsidRPr="0066387A">
        <w:rPr>
          <w:i/>
          <w:color w:val="0000FF"/>
          <w:sz w:val="24"/>
          <w:szCs w:val="24"/>
        </w:rPr>
        <w:t xml:space="preserve"> </w:t>
      </w:r>
    </w:p>
    <w:p w14:paraId="3DF5B9F6" w14:textId="540B2B7F" w:rsidR="001504BD" w:rsidRPr="00506F7F" w:rsidRDefault="001504BD" w:rsidP="001504BD">
      <w:pPr>
        <w:pStyle w:val="Heading3"/>
      </w:pPr>
      <w:r w:rsidRPr="00506F7F">
        <w:t>Requirement 8(3)(a)</w:t>
      </w:r>
      <w:r w:rsidRPr="00506F7F">
        <w:tab/>
        <w:t>Compliant</w:t>
      </w:r>
    </w:p>
    <w:p w14:paraId="3DF5B9F7" w14:textId="4514230A" w:rsidR="001504BD" w:rsidRDefault="001504BD" w:rsidP="001504BD">
      <w:pPr>
        <w:rPr>
          <w:i/>
        </w:rPr>
      </w:pPr>
      <w:r w:rsidRPr="008D114F">
        <w:rPr>
          <w:i/>
        </w:rPr>
        <w:t>Consumers are engaged in the development, delivery and evaluation of care and services and are supported in that engagement.</w:t>
      </w:r>
    </w:p>
    <w:p w14:paraId="30911964" w14:textId="2B0F168F" w:rsidR="00246DAA" w:rsidRDefault="00246DAA" w:rsidP="00246DAA">
      <w:r>
        <w:lastRenderedPageBreak/>
        <w:t xml:space="preserve">This requirement was previously found to be Non-Compliant </w:t>
      </w:r>
      <w:r w:rsidR="006F1C36">
        <w:t>in the previous site audit</w:t>
      </w:r>
      <w:r>
        <w:t xml:space="preserve"> as </w:t>
      </w:r>
      <w:r w:rsidR="00370020">
        <w:t>the service did not demonstrate consumer engagement</w:t>
      </w:r>
      <w:r w:rsidR="00C63913">
        <w:t xml:space="preserve"> to develop the service. </w:t>
      </w:r>
    </w:p>
    <w:p w14:paraId="7F28B6E2" w14:textId="7BB1B25B" w:rsidR="00246DAA" w:rsidRDefault="00246DAA" w:rsidP="00246DAA">
      <w:r>
        <w:t xml:space="preserve">The Assessment Team has </w:t>
      </w:r>
      <w:r w:rsidR="001504BD">
        <w:t>identified that the service has</w:t>
      </w:r>
      <w:r>
        <w:t xml:space="preserve"> </w:t>
      </w:r>
      <w:r w:rsidR="001504BD">
        <w:t>since</w:t>
      </w:r>
      <w:r>
        <w:t xml:space="preserve"> engaged a consumer representative who engages in various meetings to develop the service, such as workplace health and safety meetings, resident meetings, and consumer representative meetings. The consumer representative resides at the service and other consumers in the service have been informed of their role, and that they are able to approach the consumer representative with suggestions to improve the service. The team interviewed the consumer representative who has found the committee and service ‘happy’ to take on suggestions and has provided an example of a suggestion that has been taken onboard.</w:t>
      </w:r>
    </w:p>
    <w:p w14:paraId="283E7C6E" w14:textId="663B3BD5" w:rsidR="00246DAA" w:rsidRDefault="00246DAA" w:rsidP="00246DAA">
      <w:pPr>
        <w:contextualSpacing/>
        <w:rPr>
          <w:rFonts w:eastAsia="Calibri"/>
          <w:color w:val="auto"/>
          <w:lang w:eastAsia="en-US"/>
        </w:rPr>
      </w:pPr>
      <w:r>
        <w:t>The Assessment Team also identified the service has</w:t>
      </w:r>
      <w:r w:rsidRPr="00246DAA">
        <w:rPr>
          <w:rFonts w:eastAsia="Calibri"/>
          <w:color w:val="auto"/>
          <w:lang w:eastAsia="en-US"/>
        </w:rPr>
        <w:t xml:space="preserve"> </w:t>
      </w:r>
      <w:r w:rsidRPr="0082627B">
        <w:rPr>
          <w:rFonts w:eastAsia="Calibri"/>
          <w:color w:val="auto"/>
          <w:lang w:eastAsia="en-US"/>
        </w:rPr>
        <w:t xml:space="preserve">sought nominees for the national ‘Resident experience and community engagement committee’. The committee aims to discuss and seek input from consumers about issues impacting </w:t>
      </w:r>
      <w:r>
        <w:rPr>
          <w:rFonts w:eastAsia="Calibri"/>
          <w:color w:val="auto"/>
          <w:lang w:eastAsia="en-US"/>
        </w:rPr>
        <w:t>their care and choices</w:t>
      </w:r>
      <w:r w:rsidRPr="0082627B">
        <w:rPr>
          <w:rFonts w:eastAsia="Calibri"/>
          <w:color w:val="auto"/>
          <w:lang w:eastAsia="en-US"/>
        </w:rPr>
        <w:t xml:space="preserve">. The committee will commence an induction program in May </w:t>
      </w:r>
      <w:r>
        <w:rPr>
          <w:rFonts w:eastAsia="Calibri"/>
          <w:color w:val="auto"/>
          <w:lang w:eastAsia="en-US"/>
        </w:rPr>
        <w:t xml:space="preserve">2021 </w:t>
      </w:r>
      <w:r w:rsidRPr="0082627B">
        <w:rPr>
          <w:rFonts w:eastAsia="Calibri"/>
          <w:color w:val="auto"/>
          <w:lang w:eastAsia="en-US"/>
        </w:rPr>
        <w:t>and will cover aspects like consumer journey, dining, enrichment, home service, community engagement and feedback management.</w:t>
      </w:r>
    </w:p>
    <w:p w14:paraId="1753FC28" w14:textId="0BFD48CD" w:rsidR="00246DAA" w:rsidRDefault="00246DAA" w:rsidP="00246DAA">
      <w:pPr>
        <w:contextualSpacing/>
        <w:rPr>
          <w:rFonts w:eastAsia="Calibri"/>
          <w:color w:val="auto"/>
          <w:lang w:eastAsia="en-US"/>
        </w:rPr>
      </w:pPr>
    </w:p>
    <w:p w14:paraId="66745AFF" w14:textId="097355DD" w:rsidR="00246DAA" w:rsidRPr="00246DAA" w:rsidRDefault="00246DAA" w:rsidP="00246DAA">
      <w:pPr>
        <w:contextualSpacing/>
        <w:rPr>
          <w:rFonts w:eastAsia="Calibri"/>
          <w:color w:val="auto"/>
          <w:lang w:eastAsia="en-US"/>
        </w:rPr>
      </w:pPr>
      <w:r>
        <w:rPr>
          <w:rFonts w:eastAsia="Calibri"/>
          <w:color w:val="auto"/>
          <w:lang w:eastAsia="en-US"/>
        </w:rPr>
        <w:t xml:space="preserve">I find this requirement Compliant. </w:t>
      </w:r>
    </w:p>
    <w:p w14:paraId="3DF5B9F9" w14:textId="011E2F18" w:rsidR="001504BD" w:rsidRPr="00095CD4" w:rsidRDefault="001504BD" w:rsidP="001504BD">
      <w:pPr>
        <w:pStyle w:val="Heading3"/>
      </w:pPr>
      <w:r w:rsidRPr="00095CD4">
        <w:t>Requirement 8(3)(b)</w:t>
      </w:r>
      <w:r>
        <w:tab/>
        <w:t>Compliant</w:t>
      </w:r>
    </w:p>
    <w:p w14:paraId="3DF5B9FA" w14:textId="77777777" w:rsidR="001504BD" w:rsidRPr="008D114F" w:rsidRDefault="001504BD" w:rsidP="001504BD">
      <w:pPr>
        <w:rPr>
          <w:i/>
        </w:rPr>
      </w:pPr>
      <w:r w:rsidRPr="008D114F">
        <w:rPr>
          <w:i/>
        </w:rPr>
        <w:t>The organisation’s governing body promotes a culture of safe, inclusive and quality care and services and is accountable for their delivery.</w:t>
      </w:r>
    </w:p>
    <w:p w14:paraId="3DF5B9FC" w14:textId="129D1625" w:rsidR="001504BD" w:rsidRPr="00C63913" w:rsidRDefault="001504BD" w:rsidP="001504BD">
      <w:pPr>
        <w:pStyle w:val="Heading3"/>
      </w:pPr>
      <w:r w:rsidRPr="00C63913">
        <w:t>Requirement 8(3)(c)</w:t>
      </w:r>
      <w:r w:rsidRPr="00C63913">
        <w:tab/>
        <w:t>Compliant</w:t>
      </w:r>
    </w:p>
    <w:p w14:paraId="3DF5B9FD" w14:textId="77777777" w:rsidR="001504BD" w:rsidRPr="00C63913" w:rsidRDefault="001504BD" w:rsidP="001504BD">
      <w:pPr>
        <w:rPr>
          <w:i/>
        </w:rPr>
      </w:pPr>
      <w:r w:rsidRPr="00C63913">
        <w:rPr>
          <w:i/>
        </w:rPr>
        <w:t>Effective organisation wide governance systems relating to the following:</w:t>
      </w:r>
    </w:p>
    <w:p w14:paraId="3DF5B9FE" w14:textId="77777777" w:rsidR="001504BD" w:rsidRPr="00C63913" w:rsidRDefault="001504BD" w:rsidP="001504BD">
      <w:pPr>
        <w:numPr>
          <w:ilvl w:val="0"/>
          <w:numId w:val="28"/>
        </w:numPr>
        <w:tabs>
          <w:tab w:val="right" w:pos="9026"/>
        </w:tabs>
        <w:spacing w:before="0" w:after="0"/>
        <w:ind w:left="567" w:hanging="425"/>
        <w:outlineLvl w:val="4"/>
        <w:rPr>
          <w:i/>
        </w:rPr>
      </w:pPr>
      <w:r w:rsidRPr="00C63913">
        <w:rPr>
          <w:i/>
        </w:rPr>
        <w:t>information management;</w:t>
      </w:r>
    </w:p>
    <w:p w14:paraId="3DF5B9FF" w14:textId="77777777" w:rsidR="001504BD" w:rsidRPr="00C63913" w:rsidRDefault="001504BD" w:rsidP="001504BD">
      <w:pPr>
        <w:numPr>
          <w:ilvl w:val="0"/>
          <w:numId w:val="28"/>
        </w:numPr>
        <w:tabs>
          <w:tab w:val="right" w:pos="9026"/>
        </w:tabs>
        <w:spacing w:before="0" w:after="0"/>
        <w:ind w:left="567" w:hanging="425"/>
        <w:outlineLvl w:val="4"/>
        <w:rPr>
          <w:i/>
        </w:rPr>
      </w:pPr>
      <w:r w:rsidRPr="00C63913">
        <w:rPr>
          <w:i/>
        </w:rPr>
        <w:t>continuous improvement;</w:t>
      </w:r>
    </w:p>
    <w:p w14:paraId="3DF5BA00" w14:textId="77777777" w:rsidR="001504BD" w:rsidRPr="00C63913" w:rsidRDefault="001504BD" w:rsidP="001504BD">
      <w:pPr>
        <w:numPr>
          <w:ilvl w:val="0"/>
          <w:numId w:val="28"/>
        </w:numPr>
        <w:tabs>
          <w:tab w:val="right" w:pos="9026"/>
        </w:tabs>
        <w:spacing w:before="0" w:after="0"/>
        <w:ind w:left="567" w:hanging="425"/>
        <w:outlineLvl w:val="4"/>
        <w:rPr>
          <w:i/>
        </w:rPr>
      </w:pPr>
      <w:r w:rsidRPr="00C63913">
        <w:rPr>
          <w:i/>
        </w:rPr>
        <w:t>financial governance;</w:t>
      </w:r>
    </w:p>
    <w:p w14:paraId="3DF5BA01" w14:textId="77777777" w:rsidR="001504BD" w:rsidRPr="00C63913" w:rsidRDefault="001504BD" w:rsidP="001504BD">
      <w:pPr>
        <w:numPr>
          <w:ilvl w:val="0"/>
          <w:numId w:val="28"/>
        </w:numPr>
        <w:tabs>
          <w:tab w:val="right" w:pos="9026"/>
        </w:tabs>
        <w:spacing w:before="0" w:after="0"/>
        <w:ind w:left="567" w:hanging="425"/>
        <w:outlineLvl w:val="4"/>
        <w:rPr>
          <w:i/>
        </w:rPr>
      </w:pPr>
      <w:r w:rsidRPr="00C63913">
        <w:rPr>
          <w:i/>
        </w:rPr>
        <w:t>workforce governance, including the assignment of clear responsibilities and accountabilities;</w:t>
      </w:r>
    </w:p>
    <w:p w14:paraId="3DF5BA02" w14:textId="77777777" w:rsidR="001504BD" w:rsidRPr="00C63913" w:rsidRDefault="001504BD" w:rsidP="001504BD">
      <w:pPr>
        <w:numPr>
          <w:ilvl w:val="0"/>
          <w:numId w:val="28"/>
        </w:numPr>
        <w:tabs>
          <w:tab w:val="right" w:pos="9026"/>
        </w:tabs>
        <w:spacing w:before="0" w:after="0"/>
        <w:ind w:left="567" w:hanging="425"/>
        <w:outlineLvl w:val="4"/>
        <w:rPr>
          <w:i/>
        </w:rPr>
      </w:pPr>
      <w:r w:rsidRPr="00C63913">
        <w:rPr>
          <w:i/>
        </w:rPr>
        <w:t>regulatory compliance;</w:t>
      </w:r>
    </w:p>
    <w:p w14:paraId="66FA8FD0" w14:textId="30B94AC7" w:rsidR="00C63913" w:rsidRPr="002648F4" w:rsidRDefault="001504BD" w:rsidP="00C63913">
      <w:pPr>
        <w:numPr>
          <w:ilvl w:val="0"/>
          <w:numId w:val="28"/>
        </w:numPr>
        <w:tabs>
          <w:tab w:val="right" w:pos="9026"/>
        </w:tabs>
        <w:spacing w:before="0" w:after="0"/>
        <w:ind w:left="567" w:hanging="425"/>
        <w:outlineLvl w:val="4"/>
        <w:rPr>
          <w:i/>
        </w:rPr>
      </w:pPr>
      <w:r w:rsidRPr="00C63913">
        <w:rPr>
          <w:i/>
        </w:rPr>
        <w:t>feedback and complaints.</w:t>
      </w:r>
    </w:p>
    <w:p w14:paraId="2DE37472" w14:textId="4FD97AE5" w:rsidR="00C63913" w:rsidRDefault="00C63913" w:rsidP="00C63913">
      <w:pPr>
        <w:rPr>
          <w:color w:val="auto"/>
        </w:rPr>
      </w:pPr>
      <w:r>
        <w:t xml:space="preserve">This requirement was previously found to be Non-Compliant in the previous site audit as the service did not demonstrate </w:t>
      </w:r>
      <w:r>
        <w:rPr>
          <w:color w:val="auto"/>
        </w:rPr>
        <w:t xml:space="preserve">information management, continuous improvement, workforce </w:t>
      </w:r>
      <w:r w:rsidRPr="00AE4C2A">
        <w:rPr>
          <w:color w:val="auto"/>
        </w:rPr>
        <w:t>governance, regulatory compliance, or feedback and complaints.</w:t>
      </w:r>
      <w:r>
        <w:rPr>
          <w:color w:val="auto"/>
        </w:rPr>
        <w:t xml:space="preserve"> </w:t>
      </w:r>
    </w:p>
    <w:p w14:paraId="11B37D88" w14:textId="59816624" w:rsidR="00C63913" w:rsidRPr="00C63913" w:rsidRDefault="00C63913" w:rsidP="00C63913">
      <w:pPr>
        <w:rPr>
          <w:rFonts w:eastAsia="Calibri"/>
          <w:color w:val="auto"/>
          <w:lang w:eastAsia="en-US"/>
        </w:rPr>
      </w:pPr>
      <w:r>
        <w:t xml:space="preserve">The Assessment Team has since identified that </w:t>
      </w:r>
      <w:r>
        <w:rPr>
          <w:rFonts w:eastAsia="Calibri"/>
          <w:color w:val="auto"/>
          <w:lang w:eastAsia="en-US"/>
        </w:rPr>
        <w:t>the service has made improvements and</w:t>
      </w:r>
      <w:r w:rsidRPr="0082627B">
        <w:rPr>
          <w:rFonts w:eastAsia="Calibri"/>
          <w:color w:val="auto"/>
          <w:lang w:eastAsia="en-US"/>
        </w:rPr>
        <w:t xml:space="preserve"> have organisational wide governance systems in place.</w:t>
      </w:r>
      <w:r>
        <w:rPr>
          <w:rFonts w:eastAsia="Calibri"/>
          <w:color w:val="auto"/>
          <w:lang w:eastAsia="en-US"/>
        </w:rPr>
        <w:t xml:space="preserve"> For example, there are </w:t>
      </w:r>
      <w:r>
        <w:rPr>
          <w:rFonts w:eastAsia="Calibri"/>
          <w:color w:val="auto"/>
          <w:lang w:eastAsia="en-US"/>
        </w:rPr>
        <w:lastRenderedPageBreak/>
        <w:t xml:space="preserve">systems to ensure feedback and complaints have been addressed, to ensure that regulatory compliance such as chemical restraint requirements are not met, to ensure continuous improvement towards the Quality Standards, and other improvements. </w:t>
      </w:r>
      <w:r w:rsidRPr="0082627B">
        <w:rPr>
          <w:rFonts w:eastAsia="Calibri"/>
          <w:color w:val="auto"/>
          <w:lang w:eastAsia="en-US"/>
        </w:rPr>
        <w:t xml:space="preserve"> Staff </w:t>
      </w:r>
      <w:r>
        <w:rPr>
          <w:rFonts w:eastAsia="Calibri"/>
          <w:color w:val="auto"/>
          <w:lang w:eastAsia="en-US"/>
        </w:rPr>
        <w:t>interviewed were able to c</w:t>
      </w:r>
      <w:r w:rsidRPr="0082627B">
        <w:rPr>
          <w:rFonts w:eastAsia="Calibri"/>
          <w:color w:val="auto"/>
          <w:lang w:eastAsia="en-US"/>
        </w:rPr>
        <w:t>onfirm</w:t>
      </w:r>
      <w:r>
        <w:rPr>
          <w:rFonts w:eastAsia="Calibri"/>
          <w:color w:val="auto"/>
          <w:lang w:eastAsia="en-US"/>
        </w:rPr>
        <w:t xml:space="preserve"> their</w:t>
      </w:r>
      <w:r w:rsidRPr="0082627B">
        <w:rPr>
          <w:rFonts w:eastAsia="Calibri"/>
          <w:color w:val="auto"/>
          <w:lang w:eastAsia="en-US"/>
        </w:rPr>
        <w:t xml:space="preserve"> understanding and application of these systems</w:t>
      </w:r>
      <w:r>
        <w:rPr>
          <w:rFonts w:eastAsia="Calibri"/>
          <w:color w:val="auto"/>
          <w:lang w:eastAsia="en-US"/>
        </w:rPr>
        <w:t>, and m</w:t>
      </w:r>
      <w:r w:rsidRPr="0082627B">
        <w:rPr>
          <w:rFonts w:eastAsia="Calibri"/>
          <w:color w:val="auto"/>
          <w:lang w:eastAsia="en-US"/>
        </w:rPr>
        <w:t>anagement provided examples of how their day to day practice aligns with the governance systems.</w:t>
      </w:r>
      <w:r>
        <w:rPr>
          <w:rFonts w:eastAsia="Calibri"/>
          <w:i/>
          <w:color w:val="auto"/>
          <w:lang w:eastAsia="en-US"/>
        </w:rPr>
        <w:br/>
      </w:r>
      <w:r>
        <w:rPr>
          <w:rFonts w:eastAsia="Calibri"/>
          <w:i/>
          <w:color w:val="auto"/>
          <w:lang w:eastAsia="en-US"/>
        </w:rPr>
        <w:br/>
      </w:r>
      <w:r>
        <w:rPr>
          <w:rFonts w:eastAsia="Calibri"/>
          <w:color w:val="auto"/>
          <w:lang w:eastAsia="en-US"/>
        </w:rPr>
        <w:t xml:space="preserve">I find this requirement Compliant. </w:t>
      </w:r>
    </w:p>
    <w:p w14:paraId="3DF5BA05" w14:textId="2A252C2D" w:rsidR="001504BD" w:rsidRPr="00506F7F" w:rsidRDefault="001504BD" w:rsidP="001504BD">
      <w:pPr>
        <w:pStyle w:val="Heading3"/>
      </w:pPr>
      <w:r w:rsidRPr="00506F7F">
        <w:t>Requirement 8(3)(d)</w:t>
      </w:r>
      <w:r>
        <w:tab/>
        <w:t>Compliant</w:t>
      </w:r>
    </w:p>
    <w:p w14:paraId="3DF5BA06" w14:textId="77777777" w:rsidR="001504BD" w:rsidRPr="008D114F" w:rsidRDefault="001504BD" w:rsidP="001504BD">
      <w:pPr>
        <w:rPr>
          <w:i/>
        </w:rPr>
      </w:pPr>
      <w:r w:rsidRPr="008D114F">
        <w:rPr>
          <w:i/>
        </w:rPr>
        <w:t>Effective risk management systems and practices, including but not limited to the following:</w:t>
      </w:r>
    </w:p>
    <w:p w14:paraId="3DF5BA07" w14:textId="77777777" w:rsidR="001504BD" w:rsidRPr="008D114F" w:rsidRDefault="001504BD" w:rsidP="001504B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DF5BA08" w14:textId="77777777" w:rsidR="001504BD" w:rsidRPr="008D114F" w:rsidRDefault="001504BD" w:rsidP="001504B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F5BA09" w14:textId="77777777" w:rsidR="001504BD" w:rsidRDefault="001504BD" w:rsidP="001504BD">
      <w:pPr>
        <w:numPr>
          <w:ilvl w:val="0"/>
          <w:numId w:val="29"/>
        </w:numPr>
        <w:tabs>
          <w:tab w:val="right" w:pos="9026"/>
        </w:tabs>
        <w:spacing w:before="0" w:after="0"/>
        <w:ind w:left="567" w:hanging="425"/>
        <w:outlineLvl w:val="4"/>
        <w:rPr>
          <w:i/>
        </w:rPr>
      </w:pPr>
      <w:r w:rsidRPr="008D114F">
        <w:rPr>
          <w:i/>
        </w:rPr>
        <w:t>supporting consumers to live the best life they can</w:t>
      </w:r>
    </w:p>
    <w:p w14:paraId="7939ABBC" w14:textId="57BA6DE8" w:rsidR="00246DAA" w:rsidRPr="00246DAA" w:rsidRDefault="001504BD" w:rsidP="00246DA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2FDA711" w14:textId="703C0F6D" w:rsidR="00246DAA" w:rsidRDefault="00246DAA" w:rsidP="00246DAA">
      <w:r>
        <w:t xml:space="preserve">This requirement was previously found to be Non-Compliant </w:t>
      </w:r>
      <w:r w:rsidR="006F1C36">
        <w:t>in the previous site audit</w:t>
      </w:r>
      <w:r>
        <w:t xml:space="preserve"> as it was identified </w:t>
      </w:r>
      <w:r w:rsidR="001504BD">
        <w:t xml:space="preserve">some </w:t>
      </w:r>
      <w:r>
        <w:t xml:space="preserve">staff had not been educated </w:t>
      </w:r>
      <w:r w:rsidR="001504BD">
        <w:t>on the topics listed in the requirement, and the service did not demonstrate effective management of high impact and high prevalent risk.</w:t>
      </w:r>
    </w:p>
    <w:p w14:paraId="3424F1EB" w14:textId="77777777" w:rsidR="007D5060" w:rsidRDefault="001504BD" w:rsidP="00246DAA">
      <w:r>
        <w:t xml:space="preserve">The Assessment Team has since identified that the service has a documented risk management framework including policies on the topics listed under this requirement, staff interviewed were able to state that they have been educated in these </w:t>
      </w:r>
      <w:proofErr w:type="gramStart"/>
      <w:r>
        <w:t>policies, and</w:t>
      </w:r>
      <w:proofErr w:type="gramEnd"/>
      <w:r>
        <w:t xml:space="preserve"> were able to provide examples of their relevance to their work. </w:t>
      </w:r>
      <w:r w:rsidR="007D5060">
        <w:t xml:space="preserve">The service also reviews clinical indicators and undertakes clinical risk meetings to inform care. </w:t>
      </w:r>
    </w:p>
    <w:p w14:paraId="751C3822" w14:textId="1967AFCF" w:rsidR="001504BD" w:rsidRDefault="001504BD" w:rsidP="00246DAA">
      <w:r>
        <w:t xml:space="preserve">The team notes that there is still some deficiencies in staff practices related to high impact and high prevalence risks as some staff were not following the policies and practices expected by the service, however, I have referred to this in Standard 3. </w:t>
      </w:r>
    </w:p>
    <w:p w14:paraId="68C7C5D7" w14:textId="0AB4091C" w:rsidR="00246DAA" w:rsidRPr="001504BD" w:rsidRDefault="001504BD" w:rsidP="001504BD">
      <w:r>
        <w:t xml:space="preserve">On balance, I find this requirement Compliant. </w:t>
      </w:r>
    </w:p>
    <w:p w14:paraId="3DF5BA0C" w14:textId="36AD0444" w:rsidR="001504BD" w:rsidRPr="00506F7F" w:rsidRDefault="001504BD" w:rsidP="001504BD">
      <w:pPr>
        <w:pStyle w:val="Heading3"/>
      </w:pPr>
      <w:r w:rsidRPr="00506F7F">
        <w:t>Requirement 8(3)(e)</w:t>
      </w:r>
      <w:r>
        <w:tab/>
        <w:t>Compliant</w:t>
      </w:r>
    </w:p>
    <w:p w14:paraId="3DF5BA0D" w14:textId="77777777" w:rsidR="001504BD" w:rsidRPr="008D114F" w:rsidRDefault="001504BD" w:rsidP="001504BD">
      <w:pPr>
        <w:rPr>
          <w:i/>
        </w:rPr>
      </w:pPr>
      <w:r w:rsidRPr="008D114F">
        <w:rPr>
          <w:i/>
        </w:rPr>
        <w:t>Where clinical care is provided—a clinical governance framework, including but not limited to the following:</w:t>
      </w:r>
    </w:p>
    <w:p w14:paraId="3DF5BA0E" w14:textId="77777777" w:rsidR="001504BD" w:rsidRPr="008D114F" w:rsidRDefault="001504BD" w:rsidP="001504BD">
      <w:pPr>
        <w:numPr>
          <w:ilvl w:val="0"/>
          <w:numId w:val="30"/>
        </w:numPr>
        <w:tabs>
          <w:tab w:val="right" w:pos="9026"/>
        </w:tabs>
        <w:spacing w:before="0" w:after="0"/>
        <w:ind w:left="567" w:hanging="425"/>
        <w:outlineLvl w:val="4"/>
        <w:rPr>
          <w:i/>
        </w:rPr>
      </w:pPr>
      <w:r w:rsidRPr="008D114F">
        <w:rPr>
          <w:i/>
        </w:rPr>
        <w:t>antimicrobial stewardship;</w:t>
      </w:r>
    </w:p>
    <w:p w14:paraId="3DF5BA0F" w14:textId="77777777" w:rsidR="001504BD" w:rsidRPr="008D114F" w:rsidRDefault="001504BD" w:rsidP="001504BD">
      <w:pPr>
        <w:numPr>
          <w:ilvl w:val="0"/>
          <w:numId w:val="30"/>
        </w:numPr>
        <w:tabs>
          <w:tab w:val="right" w:pos="9026"/>
        </w:tabs>
        <w:spacing w:before="0" w:after="0"/>
        <w:ind w:left="567" w:hanging="425"/>
        <w:outlineLvl w:val="4"/>
        <w:rPr>
          <w:i/>
        </w:rPr>
      </w:pPr>
      <w:r w:rsidRPr="008D114F">
        <w:rPr>
          <w:i/>
        </w:rPr>
        <w:t>minimising the use of restraint;</w:t>
      </w:r>
    </w:p>
    <w:p w14:paraId="3DF5BA12" w14:textId="37CE252E" w:rsidR="001504BD" w:rsidRPr="001504BD" w:rsidRDefault="001504BD" w:rsidP="001504BD">
      <w:pPr>
        <w:numPr>
          <w:ilvl w:val="0"/>
          <w:numId w:val="30"/>
        </w:numPr>
        <w:tabs>
          <w:tab w:val="right" w:pos="9026"/>
        </w:tabs>
        <w:spacing w:before="0" w:after="0"/>
        <w:ind w:left="567" w:hanging="425"/>
        <w:outlineLvl w:val="4"/>
        <w:rPr>
          <w:i/>
        </w:rPr>
      </w:pPr>
      <w:r w:rsidRPr="008D114F">
        <w:rPr>
          <w:i/>
        </w:rPr>
        <w:t>open disclosure.</w:t>
      </w:r>
    </w:p>
    <w:p w14:paraId="3574AD1C" w14:textId="753962F9" w:rsidR="001504BD" w:rsidRDefault="001504BD" w:rsidP="001504BD">
      <w:r>
        <w:lastRenderedPageBreak/>
        <w:t xml:space="preserve">This requirement was previously found to be Non-Compliant </w:t>
      </w:r>
      <w:r w:rsidR="006F1C36">
        <w:t>in the previous site audit</w:t>
      </w:r>
      <w:r>
        <w:t xml:space="preserve"> as it was identified some staff had not been educated on the topics listed in the requirement, and the service did not demonstrate a clinical governance framework regarding chemical restraint. </w:t>
      </w:r>
    </w:p>
    <w:p w14:paraId="5821E65C" w14:textId="5FC23843" w:rsidR="001504BD" w:rsidRDefault="001504BD" w:rsidP="001504BD">
      <w:r>
        <w:t xml:space="preserve">The Assessment Team has since identified that the service has a documented risk management framework including policies on the topics listed under this requirement, staff interviewed were able to state that they have been educated in these </w:t>
      </w:r>
      <w:r w:rsidR="007D5060">
        <w:t>policies and</w:t>
      </w:r>
      <w:r>
        <w:t xml:space="preserve"> were able to provide examples of their relevance to their work. </w:t>
      </w:r>
    </w:p>
    <w:p w14:paraId="529CC1A7" w14:textId="41ECE6F6" w:rsidR="001504BD" w:rsidRDefault="001504BD" w:rsidP="001504BD">
      <w:r w:rsidRPr="00C63913">
        <w:t>Clinical staff interviewed were also able to describe how the service is attempting to reduce chemical restraint and provided an example.</w:t>
      </w:r>
      <w:r>
        <w:t xml:space="preserve"> Management Staff were able to describe changes </w:t>
      </w:r>
      <w:r w:rsidR="007D5060">
        <w:t>because of</w:t>
      </w:r>
      <w:r>
        <w:t xml:space="preserve"> implementing new policies related to a clinical governance framework.</w:t>
      </w:r>
    </w:p>
    <w:p w14:paraId="3DF5BA13" w14:textId="3777D1AF" w:rsidR="001504BD" w:rsidRDefault="001504BD" w:rsidP="001504BD">
      <w:pPr>
        <w:sectPr w:rsidR="001504BD" w:rsidSect="001504BD">
          <w:type w:val="continuous"/>
          <w:pgSz w:w="11906" w:h="16838"/>
          <w:pgMar w:top="1701" w:right="1418" w:bottom="1418" w:left="1418" w:header="709" w:footer="397" w:gutter="0"/>
          <w:cols w:space="708"/>
          <w:docGrid w:linePitch="360"/>
        </w:sectPr>
      </w:pPr>
      <w:r>
        <w:t xml:space="preserve">I find this requirement Compliant.  </w:t>
      </w:r>
    </w:p>
    <w:p w14:paraId="3DF5BA15" w14:textId="08296479" w:rsidR="001504BD" w:rsidRPr="00C63913" w:rsidRDefault="001504BD" w:rsidP="00C63913">
      <w:pPr>
        <w:pStyle w:val="Heading1"/>
      </w:pPr>
      <w:r>
        <w:lastRenderedPageBreak/>
        <w:t>Areas for improvement</w:t>
      </w:r>
    </w:p>
    <w:p w14:paraId="3DF5BA18" w14:textId="77777777" w:rsidR="001504BD" w:rsidRPr="00E830C7" w:rsidRDefault="001504BD" w:rsidP="001504B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F5BA19" w14:textId="49B5CE6B" w:rsidR="001504BD" w:rsidRDefault="00C63913" w:rsidP="00946C5D">
      <w:pPr>
        <w:pStyle w:val="Heading3"/>
      </w:pPr>
      <w:r w:rsidRPr="00C63913">
        <w:t>Requirement 3(3)(a)</w:t>
      </w:r>
    </w:p>
    <w:p w14:paraId="083DB8D8" w14:textId="77777777" w:rsidR="00C63913" w:rsidRPr="004C17D1" w:rsidRDefault="00C63913" w:rsidP="00C63913">
      <w:pPr>
        <w:rPr>
          <w:i/>
        </w:rPr>
      </w:pPr>
      <w:r w:rsidRPr="004C17D1">
        <w:rPr>
          <w:i/>
        </w:rPr>
        <w:t>Each consumer gets safe and effective personal care, clinical care, or both personal care and clinical care, that:</w:t>
      </w:r>
    </w:p>
    <w:p w14:paraId="42E8FD6D" w14:textId="77777777" w:rsidR="00C63913" w:rsidRPr="004C17D1" w:rsidRDefault="00C63913" w:rsidP="00C63913">
      <w:pPr>
        <w:numPr>
          <w:ilvl w:val="0"/>
          <w:numId w:val="43"/>
        </w:numPr>
        <w:tabs>
          <w:tab w:val="right" w:pos="9026"/>
        </w:tabs>
        <w:ind w:left="851" w:hanging="567"/>
        <w:rPr>
          <w:i/>
        </w:rPr>
      </w:pPr>
      <w:r w:rsidRPr="004C17D1">
        <w:rPr>
          <w:i/>
        </w:rPr>
        <w:t>is best practice; and</w:t>
      </w:r>
    </w:p>
    <w:p w14:paraId="7F4F18F5" w14:textId="77777777" w:rsidR="00C63913" w:rsidRPr="004C17D1" w:rsidRDefault="00C63913" w:rsidP="00C63913">
      <w:pPr>
        <w:numPr>
          <w:ilvl w:val="0"/>
          <w:numId w:val="43"/>
        </w:numPr>
        <w:tabs>
          <w:tab w:val="right" w:pos="9026"/>
        </w:tabs>
        <w:ind w:left="851" w:hanging="567"/>
        <w:rPr>
          <w:i/>
        </w:rPr>
      </w:pPr>
      <w:r w:rsidRPr="004C17D1">
        <w:rPr>
          <w:i/>
        </w:rPr>
        <w:t>is tailored to their needs; and</w:t>
      </w:r>
    </w:p>
    <w:p w14:paraId="5EBCB377" w14:textId="6522079D" w:rsidR="00C63913" w:rsidRPr="004C17D1" w:rsidRDefault="00C63913" w:rsidP="00C63913">
      <w:pPr>
        <w:numPr>
          <w:ilvl w:val="0"/>
          <w:numId w:val="43"/>
        </w:numPr>
        <w:tabs>
          <w:tab w:val="right" w:pos="9026"/>
        </w:tabs>
        <w:ind w:left="851" w:hanging="567"/>
        <w:rPr>
          <w:i/>
        </w:rPr>
      </w:pPr>
      <w:r w:rsidRPr="004C17D1">
        <w:rPr>
          <w:i/>
        </w:rPr>
        <w:t>optimises their health and well-being.</w:t>
      </w:r>
    </w:p>
    <w:p w14:paraId="0F7D9DA4" w14:textId="725D3BE0" w:rsidR="00C63913" w:rsidRDefault="00C63913" w:rsidP="001504BD">
      <w:pPr>
        <w:pStyle w:val="ListBullet"/>
      </w:pPr>
      <w:r>
        <w:t>Ensure care delivered to consumers is documented to evidence best practic</w:t>
      </w:r>
      <w:r w:rsidR="004C17D1">
        <w:t>e and care that is informed, tailored to consumer needs, and optimises their health and wellbeing</w:t>
      </w:r>
      <w:r w:rsidR="001D4BB2">
        <w:t>.</w:t>
      </w:r>
    </w:p>
    <w:p w14:paraId="670B2147" w14:textId="38A6CEED" w:rsidR="004C17D1" w:rsidRDefault="004C17D1" w:rsidP="001504BD">
      <w:pPr>
        <w:pStyle w:val="ListBullet"/>
      </w:pPr>
      <w:r>
        <w:t>Ensure wounds are reviewed and measurements of the wounds are undertaken</w:t>
      </w:r>
      <w:r w:rsidR="001D4BB2">
        <w:t>.</w:t>
      </w:r>
    </w:p>
    <w:p w14:paraId="7C91BF74" w14:textId="4F7AE4C2" w:rsidR="004C17D1" w:rsidRDefault="004C17D1" w:rsidP="001504BD">
      <w:pPr>
        <w:pStyle w:val="ListBullet"/>
      </w:pPr>
      <w:r>
        <w:t>Ensure care plans are updated with recommendations from health professionals (when required)</w:t>
      </w:r>
      <w:r w:rsidR="001D4BB2">
        <w:t>.</w:t>
      </w:r>
    </w:p>
    <w:p w14:paraId="0CD0A24A" w14:textId="5DDC1027" w:rsidR="004C17D1" w:rsidRDefault="004C17D1" w:rsidP="00946C5D">
      <w:pPr>
        <w:pStyle w:val="Heading3"/>
      </w:pPr>
      <w:r w:rsidRPr="00C63913">
        <w:t>Requirement 3(3)(</w:t>
      </w:r>
      <w:r>
        <w:t>f)</w:t>
      </w:r>
    </w:p>
    <w:p w14:paraId="55AAA10C" w14:textId="77777777" w:rsidR="004C17D1" w:rsidRPr="004C17D1" w:rsidRDefault="004C17D1" w:rsidP="004C17D1">
      <w:pPr>
        <w:rPr>
          <w:i/>
        </w:rPr>
      </w:pPr>
      <w:r w:rsidRPr="004C17D1">
        <w:rPr>
          <w:i/>
        </w:rPr>
        <w:t>Timely and appropriate referrals to individuals, other organisations and providers of other care and services.</w:t>
      </w:r>
    </w:p>
    <w:p w14:paraId="68F4A7A7" w14:textId="67C710E9" w:rsidR="004C17D1" w:rsidRDefault="004C17D1" w:rsidP="001504BD">
      <w:pPr>
        <w:pStyle w:val="ListBullet"/>
      </w:pPr>
      <w:r>
        <w:t>Ensure that referrals for consumers are made in a timely manner and documented to inform care for consumers</w:t>
      </w:r>
      <w:r w:rsidR="00D511A4">
        <w:t>.</w:t>
      </w:r>
    </w:p>
    <w:p w14:paraId="3DF5BA1C" w14:textId="77777777" w:rsidR="001504BD" w:rsidRPr="00095CD4" w:rsidRDefault="001504BD" w:rsidP="001504BD">
      <w:pPr>
        <w:pStyle w:val="ListBullet"/>
        <w:numPr>
          <w:ilvl w:val="0"/>
          <w:numId w:val="0"/>
        </w:numPr>
      </w:pPr>
    </w:p>
    <w:sectPr w:rsidR="001504BD" w:rsidRPr="00095CD4" w:rsidSect="001504BD">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BA47" w14:textId="77777777" w:rsidR="005806CB" w:rsidRDefault="005806CB">
      <w:pPr>
        <w:spacing w:before="0" w:after="0" w:line="240" w:lineRule="auto"/>
      </w:pPr>
      <w:r>
        <w:separator/>
      </w:r>
    </w:p>
  </w:endnote>
  <w:endnote w:type="continuationSeparator" w:id="0">
    <w:p w14:paraId="3DF5BA49" w14:textId="77777777" w:rsidR="005806CB" w:rsidRDefault="005806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2" w14:textId="77777777" w:rsidR="005806CB" w:rsidRPr="009A1F1B" w:rsidRDefault="005806CB" w:rsidP="001504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F5BA33" w14:textId="77777777" w:rsidR="005806CB" w:rsidRPr="00C72FFB" w:rsidRDefault="005806CB" w:rsidP="001504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DF5BA34" w14:textId="77777777" w:rsidR="005806CB" w:rsidRPr="00C72FFB" w:rsidRDefault="005806CB" w:rsidP="001504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5" w14:textId="77777777" w:rsidR="005806CB" w:rsidRPr="009A1F1B" w:rsidRDefault="005806CB" w:rsidP="001504B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F5BA36" w14:textId="77777777" w:rsidR="005806CB" w:rsidRPr="00C72FFB" w:rsidRDefault="005806CB" w:rsidP="001504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F5BA37" w14:textId="77777777" w:rsidR="005806CB" w:rsidRPr="00A3716D" w:rsidRDefault="005806CB" w:rsidP="001504B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BA43" w14:textId="77777777" w:rsidR="005806CB" w:rsidRDefault="005806CB">
      <w:pPr>
        <w:spacing w:before="0" w:after="0" w:line="240" w:lineRule="auto"/>
      </w:pPr>
      <w:r>
        <w:separator/>
      </w:r>
    </w:p>
  </w:footnote>
  <w:footnote w:type="continuationSeparator" w:id="0">
    <w:p w14:paraId="3DF5BA45" w14:textId="77777777" w:rsidR="005806CB" w:rsidRDefault="005806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1" w14:textId="77777777" w:rsidR="005806CB" w:rsidRDefault="005806CB" w:rsidP="001504B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F5BA43" wp14:editId="3DF5BA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0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40" w14:textId="77777777" w:rsidR="005806CB" w:rsidRDefault="005806CB" w:rsidP="001504BD">
    <w:pPr>
      <w:tabs>
        <w:tab w:val="left" w:pos="3624"/>
      </w:tabs>
    </w:pPr>
    <w:r>
      <w:rPr>
        <w:noProof/>
        <w:color w:val="auto"/>
        <w:sz w:val="20"/>
      </w:rPr>
      <w:drawing>
        <wp:anchor distT="0" distB="0" distL="114300" distR="114300" simplePos="0" relativeHeight="251666432" behindDoc="1" locked="0" layoutInCell="1" allowOverlap="1" wp14:anchorId="3DF5BA55" wp14:editId="3DF5BA5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22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41" w14:textId="77777777" w:rsidR="005806CB" w:rsidRDefault="005806CB" w:rsidP="001504BD">
    <w:pPr>
      <w:tabs>
        <w:tab w:val="left" w:pos="3624"/>
      </w:tabs>
    </w:pPr>
    <w:r>
      <w:rPr>
        <w:noProof/>
        <w:color w:val="auto"/>
        <w:sz w:val="20"/>
      </w:rPr>
      <w:drawing>
        <wp:anchor distT="0" distB="0" distL="114300" distR="114300" simplePos="0" relativeHeight="251667456" behindDoc="1" locked="0" layoutInCell="1" allowOverlap="1" wp14:anchorId="3DF5BA57" wp14:editId="3DF5BA5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08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42" w14:textId="77777777" w:rsidR="005806CB" w:rsidRDefault="005806CB" w:rsidP="001504BD">
    <w:pPr>
      <w:tabs>
        <w:tab w:val="left" w:pos="3624"/>
      </w:tabs>
    </w:pPr>
    <w:r>
      <w:rPr>
        <w:noProof/>
        <w:color w:val="auto"/>
        <w:sz w:val="20"/>
      </w:rPr>
      <w:drawing>
        <wp:anchor distT="0" distB="0" distL="114300" distR="114300" simplePos="0" relativeHeight="251668480" behindDoc="1" locked="0" layoutInCell="1" allowOverlap="1" wp14:anchorId="3DF5BA59" wp14:editId="3DF5BA5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65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8" w14:textId="77777777" w:rsidR="005806CB" w:rsidRDefault="005806CB">
    <w:pPr>
      <w:pStyle w:val="Header"/>
    </w:pPr>
    <w:r w:rsidRPr="003C6EC2">
      <w:rPr>
        <w:rFonts w:eastAsia="Calibri"/>
        <w:noProof/>
      </w:rPr>
      <w:drawing>
        <wp:anchor distT="0" distB="0" distL="114300" distR="114300" simplePos="0" relativeHeight="251669504" behindDoc="1" locked="0" layoutInCell="1" allowOverlap="1" wp14:anchorId="3DF5BA45" wp14:editId="3DF5BA4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2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9" w14:textId="77777777" w:rsidR="005806CB" w:rsidRDefault="005806CB" w:rsidP="001504BD">
    <w:r>
      <w:rPr>
        <w:noProof/>
        <w:color w:val="auto"/>
        <w:sz w:val="20"/>
      </w:rPr>
      <w:drawing>
        <wp:anchor distT="0" distB="0" distL="114300" distR="114300" simplePos="0" relativeHeight="251660288" behindDoc="1" locked="0" layoutInCell="1" allowOverlap="1" wp14:anchorId="3DF5BA47" wp14:editId="3DF5BA4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98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A" w14:textId="77777777" w:rsidR="005806CB" w:rsidRDefault="005806CB" w:rsidP="001504BD">
    <w:r>
      <w:rPr>
        <w:noProof/>
        <w:color w:val="auto"/>
        <w:sz w:val="20"/>
      </w:rPr>
      <w:drawing>
        <wp:anchor distT="0" distB="0" distL="114300" distR="114300" simplePos="0" relativeHeight="251659264" behindDoc="1" locked="0" layoutInCell="1" allowOverlap="1" wp14:anchorId="3DF5BA49" wp14:editId="3DF5BA4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74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B" w14:textId="77777777" w:rsidR="005806CB" w:rsidRDefault="005806CB" w:rsidP="001504BD">
    <w:r>
      <w:rPr>
        <w:noProof/>
        <w:color w:val="auto"/>
        <w:sz w:val="20"/>
      </w:rPr>
      <w:drawing>
        <wp:anchor distT="0" distB="0" distL="114300" distR="114300" simplePos="0" relativeHeight="251661312" behindDoc="1" locked="0" layoutInCell="1" allowOverlap="1" wp14:anchorId="3DF5BA4B" wp14:editId="3DF5BA4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09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C" w14:textId="77777777" w:rsidR="005806CB" w:rsidRDefault="005806CB" w:rsidP="001504BD">
    <w:r>
      <w:rPr>
        <w:noProof/>
        <w:color w:val="auto"/>
        <w:sz w:val="20"/>
      </w:rPr>
      <w:drawing>
        <wp:anchor distT="0" distB="0" distL="114300" distR="114300" simplePos="0" relativeHeight="251662336" behindDoc="1" locked="0" layoutInCell="1" allowOverlap="1" wp14:anchorId="3DF5BA4D" wp14:editId="3DF5BA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6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D" w14:textId="77777777" w:rsidR="005806CB" w:rsidRDefault="005806CB" w:rsidP="001504BD">
    <w:r>
      <w:rPr>
        <w:noProof/>
        <w:color w:val="auto"/>
        <w:sz w:val="20"/>
      </w:rPr>
      <w:drawing>
        <wp:anchor distT="0" distB="0" distL="114300" distR="114300" simplePos="0" relativeHeight="251663360" behindDoc="1" locked="0" layoutInCell="1" allowOverlap="1" wp14:anchorId="3DF5BA4F" wp14:editId="3DF5BA5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71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E" w14:textId="77777777" w:rsidR="005806CB" w:rsidRDefault="005806CB" w:rsidP="001504BD">
    <w:r>
      <w:rPr>
        <w:noProof/>
        <w:color w:val="auto"/>
        <w:sz w:val="20"/>
      </w:rPr>
      <w:drawing>
        <wp:anchor distT="0" distB="0" distL="114300" distR="114300" simplePos="0" relativeHeight="251664384" behindDoc="1" locked="0" layoutInCell="1" allowOverlap="1" wp14:anchorId="3DF5BA51" wp14:editId="3DF5BA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0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BA3F" w14:textId="77777777" w:rsidR="005806CB" w:rsidRDefault="005806CB" w:rsidP="001504BD">
    <w:pPr>
      <w:tabs>
        <w:tab w:val="left" w:pos="3624"/>
      </w:tabs>
    </w:pPr>
    <w:r>
      <w:rPr>
        <w:noProof/>
        <w:color w:val="auto"/>
        <w:sz w:val="20"/>
      </w:rPr>
      <w:drawing>
        <wp:anchor distT="0" distB="0" distL="114300" distR="114300" simplePos="0" relativeHeight="251665408" behindDoc="1" locked="0" layoutInCell="1" allowOverlap="1" wp14:anchorId="3DF5BA53" wp14:editId="3DF5BA5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33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4F46E26">
      <w:start w:val="1"/>
      <w:numFmt w:val="lowerRoman"/>
      <w:lvlText w:val="(%1)"/>
      <w:lvlJc w:val="left"/>
      <w:pPr>
        <w:ind w:left="1080" w:hanging="720"/>
      </w:pPr>
      <w:rPr>
        <w:rFonts w:hint="default"/>
        <w:b w:val="0"/>
      </w:rPr>
    </w:lvl>
    <w:lvl w:ilvl="1" w:tplc="3732FC38" w:tentative="1">
      <w:start w:val="1"/>
      <w:numFmt w:val="lowerLetter"/>
      <w:lvlText w:val="%2."/>
      <w:lvlJc w:val="left"/>
      <w:pPr>
        <w:ind w:left="1440" w:hanging="360"/>
      </w:pPr>
    </w:lvl>
    <w:lvl w:ilvl="2" w:tplc="AB405B50" w:tentative="1">
      <w:start w:val="1"/>
      <w:numFmt w:val="lowerRoman"/>
      <w:lvlText w:val="%3."/>
      <w:lvlJc w:val="right"/>
      <w:pPr>
        <w:ind w:left="2160" w:hanging="180"/>
      </w:pPr>
    </w:lvl>
    <w:lvl w:ilvl="3" w:tplc="88F0F20C" w:tentative="1">
      <w:start w:val="1"/>
      <w:numFmt w:val="decimal"/>
      <w:lvlText w:val="%4."/>
      <w:lvlJc w:val="left"/>
      <w:pPr>
        <w:ind w:left="2880" w:hanging="360"/>
      </w:pPr>
    </w:lvl>
    <w:lvl w:ilvl="4" w:tplc="7B1EA9E8" w:tentative="1">
      <w:start w:val="1"/>
      <w:numFmt w:val="lowerLetter"/>
      <w:lvlText w:val="%5."/>
      <w:lvlJc w:val="left"/>
      <w:pPr>
        <w:ind w:left="3600" w:hanging="360"/>
      </w:pPr>
    </w:lvl>
    <w:lvl w:ilvl="5" w:tplc="BE903182" w:tentative="1">
      <w:start w:val="1"/>
      <w:numFmt w:val="lowerRoman"/>
      <w:lvlText w:val="%6."/>
      <w:lvlJc w:val="right"/>
      <w:pPr>
        <w:ind w:left="4320" w:hanging="180"/>
      </w:pPr>
    </w:lvl>
    <w:lvl w:ilvl="6" w:tplc="91B689A6" w:tentative="1">
      <w:start w:val="1"/>
      <w:numFmt w:val="decimal"/>
      <w:lvlText w:val="%7."/>
      <w:lvlJc w:val="left"/>
      <w:pPr>
        <w:ind w:left="5040" w:hanging="360"/>
      </w:pPr>
    </w:lvl>
    <w:lvl w:ilvl="7" w:tplc="0B4C9E7C" w:tentative="1">
      <w:start w:val="1"/>
      <w:numFmt w:val="lowerLetter"/>
      <w:lvlText w:val="%8."/>
      <w:lvlJc w:val="left"/>
      <w:pPr>
        <w:ind w:left="5760" w:hanging="360"/>
      </w:pPr>
    </w:lvl>
    <w:lvl w:ilvl="8" w:tplc="918C38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1097EC">
      <w:start w:val="1"/>
      <w:numFmt w:val="bullet"/>
      <w:pStyle w:val="ListParagraph"/>
      <w:lvlText w:val=""/>
      <w:lvlJc w:val="left"/>
      <w:pPr>
        <w:ind w:left="1440" w:hanging="360"/>
      </w:pPr>
      <w:rPr>
        <w:rFonts w:ascii="Symbol" w:hAnsi="Symbol" w:hint="default"/>
        <w:color w:val="auto"/>
      </w:rPr>
    </w:lvl>
    <w:lvl w:ilvl="1" w:tplc="A97C8404" w:tentative="1">
      <w:start w:val="1"/>
      <w:numFmt w:val="bullet"/>
      <w:lvlText w:val="o"/>
      <w:lvlJc w:val="left"/>
      <w:pPr>
        <w:ind w:left="2160" w:hanging="360"/>
      </w:pPr>
      <w:rPr>
        <w:rFonts w:ascii="Courier New" w:hAnsi="Courier New" w:cs="Courier New" w:hint="default"/>
      </w:rPr>
    </w:lvl>
    <w:lvl w:ilvl="2" w:tplc="0142BD46" w:tentative="1">
      <w:start w:val="1"/>
      <w:numFmt w:val="bullet"/>
      <w:lvlText w:val=""/>
      <w:lvlJc w:val="left"/>
      <w:pPr>
        <w:ind w:left="2880" w:hanging="360"/>
      </w:pPr>
      <w:rPr>
        <w:rFonts w:ascii="Wingdings" w:hAnsi="Wingdings" w:hint="default"/>
      </w:rPr>
    </w:lvl>
    <w:lvl w:ilvl="3" w:tplc="A9128CC8" w:tentative="1">
      <w:start w:val="1"/>
      <w:numFmt w:val="bullet"/>
      <w:lvlText w:val=""/>
      <w:lvlJc w:val="left"/>
      <w:pPr>
        <w:ind w:left="3600" w:hanging="360"/>
      </w:pPr>
      <w:rPr>
        <w:rFonts w:ascii="Symbol" w:hAnsi="Symbol" w:hint="default"/>
      </w:rPr>
    </w:lvl>
    <w:lvl w:ilvl="4" w:tplc="6D6C268C" w:tentative="1">
      <w:start w:val="1"/>
      <w:numFmt w:val="bullet"/>
      <w:lvlText w:val="o"/>
      <w:lvlJc w:val="left"/>
      <w:pPr>
        <w:ind w:left="4320" w:hanging="360"/>
      </w:pPr>
      <w:rPr>
        <w:rFonts w:ascii="Courier New" w:hAnsi="Courier New" w:cs="Courier New" w:hint="default"/>
      </w:rPr>
    </w:lvl>
    <w:lvl w:ilvl="5" w:tplc="41328EA2" w:tentative="1">
      <w:start w:val="1"/>
      <w:numFmt w:val="bullet"/>
      <w:lvlText w:val=""/>
      <w:lvlJc w:val="left"/>
      <w:pPr>
        <w:ind w:left="5040" w:hanging="360"/>
      </w:pPr>
      <w:rPr>
        <w:rFonts w:ascii="Wingdings" w:hAnsi="Wingdings" w:hint="default"/>
      </w:rPr>
    </w:lvl>
    <w:lvl w:ilvl="6" w:tplc="4C083F5C" w:tentative="1">
      <w:start w:val="1"/>
      <w:numFmt w:val="bullet"/>
      <w:lvlText w:val=""/>
      <w:lvlJc w:val="left"/>
      <w:pPr>
        <w:ind w:left="5760" w:hanging="360"/>
      </w:pPr>
      <w:rPr>
        <w:rFonts w:ascii="Symbol" w:hAnsi="Symbol" w:hint="default"/>
      </w:rPr>
    </w:lvl>
    <w:lvl w:ilvl="7" w:tplc="03645FA2" w:tentative="1">
      <w:start w:val="1"/>
      <w:numFmt w:val="bullet"/>
      <w:lvlText w:val="o"/>
      <w:lvlJc w:val="left"/>
      <w:pPr>
        <w:ind w:left="6480" w:hanging="360"/>
      </w:pPr>
      <w:rPr>
        <w:rFonts w:ascii="Courier New" w:hAnsi="Courier New" w:cs="Courier New" w:hint="default"/>
      </w:rPr>
    </w:lvl>
    <w:lvl w:ilvl="8" w:tplc="413E43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3024B0">
      <w:start w:val="1"/>
      <w:numFmt w:val="lowerRoman"/>
      <w:lvlText w:val="(%1)"/>
      <w:lvlJc w:val="left"/>
      <w:pPr>
        <w:ind w:left="1004" w:hanging="720"/>
      </w:pPr>
      <w:rPr>
        <w:rFonts w:hint="default"/>
        <w:b w:val="0"/>
      </w:rPr>
    </w:lvl>
    <w:lvl w:ilvl="1" w:tplc="FC887C66" w:tentative="1">
      <w:start w:val="1"/>
      <w:numFmt w:val="lowerLetter"/>
      <w:lvlText w:val="%2."/>
      <w:lvlJc w:val="left"/>
      <w:pPr>
        <w:ind w:left="1364" w:hanging="360"/>
      </w:pPr>
    </w:lvl>
    <w:lvl w:ilvl="2" w:tplc="D45077D0" w:tentative="1">
      <w:start w:val="1"/>
      <w:numFmt w:val="lowerRoman"/>
      <w:lvlText w:val="%3."/>
      <w:lvlJc w:val="right"/>
      <w:pPr>
        <w:ind w:left="2084" w:hanging="180"/>
      </w:pPr>
    </w:lvl>
    <w:lvl w:ilvl="3" w:tplc="D17879E2" w:tentative="1">
      <w:start w:val="1"/>
      <w:numFmt w:val="decimal"/>
      <w:lvlText w:val="%4."/>
      <w:lvlJc w:val="left"/>
      <w:pPr>
        <w:ind w:left="2804" w:hanging="360"/>
      </w:pPr>
    </w:lvl>
    <w:lvl w:ilvl="4" w:tplc="5A749E12" w:tentative="1">
      <w:start w:val="1"/>
      <w:numFmt w:val="lowerLetter"/>
      <w:lvlText w:val="%5."/>
      <w:lvlJc w:val="left"/>
      <w:pPr>
        <w:ind w:left="3524" w:hanging="360"/>
      </w:pPr>
    </w:lvl>
    <w:lvl w:ilvl="5" w:tplc="7EA40116" w:tentative="1">
      <w:start w:val="1"/>
      <w:numFmt w:val="lowerRoman"/>
      <w:lvlText w:val="%6."/>
      <w:lvlJc w:val="right"/>
      <w:pPr>
        <w:ind w:left="4244" w:hanging="180"/>
      </w:pPr>
    </w:lvl>
    <w:lvl w:ilvl="6" w:tplc="09044DD8" w:tentative="1">
      <w:start w:val="1"/>
      <w:numFmt w:val="decimal"/>
      <w:lvlText w:val="%7."/>
      <w:lvlJc w:val="left"/>
      <w:pPr>
        <w:ind w:left="4964" w:hanging="360"/>
      </w:pPr>
    </w:lvl>
    <w:lvl w:ilvl="7" w:tplc="AAF653E2" w:tentative="1">
      <w:start w:val="1"/>
      <w:numFmt w:val="lowerLetter"/>
      <w:lvlText w:val="%8."/>
      <w:lvlJc w:val="left"/>
      <w:pPr>
        <w:ind w:left="5684" w:hanging="360"/>
      </w:pPr>
    </w:lvl>
    <w:lvl w:ilvl="8" w:tplc="97D42D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4EFA8E">
      <w:start w:val="1"/>
      <w:numFmt w:val="lowerRoman"/>
      <w:lvlText w:val="(%1)"/>
      <w:lvlJc w:val="left"/>
      <w:pPr>
        <w:ind w:left="1080" w:hanging="720"/>
      </w:pPr>
      <w:rPr>
        <w:rFonts w:hint="default"/>
      </w:rPr>
    </w:lvl>
    <w:lvl w:ilvl="1" w:tplc="BB8EA67A" w:tentative="1">
      <w:start w:val="1"/>
      <w:numFmt w:val="lowerLetter"/>
      <w:lvlText w:val="%2."/>
      <w:lvlJc w:val="left"/>
      <w:pPr>
        <w:ind w:left="1440" w:hanging="360"/>
      </w:pPr>
    </w:lvl>
    <w:lvl w:ilvl="2" w:tplc="18D04FE6" w:tentative="1">
      <w:start w:val="1"/>
      <w:numFmt w:val="lowerRoman"/>
      <w:lvlText w:val="%3."/>
      <w:lvlJc w:val="right"/>
      <w:pPr>
        <w:ind w:left="2160" w:hanging="180"/>
      </w:pPr>
    </w:lvl>
    <w:lvl w:ilvl="3" w:tplc="BF70CAFA" w:tentative="1">
      <w:start w:val="1"/>
      <w:numFmt w:val="decimal"/>
      <w:lvlText w:val="%4."/>
      <w:lvlJc w:val="left"/>
      <w:pPr>
        <w:ind w:left="2880" w:hanging="360"/>
      </w:pPr>
    </w:lvl>
    <w:lvl w:ilvl="4" w:tplc="4FDAD598" w:tentative="1">
      <w:start w:val="1"/>
      <w:numFmt w:val="lowerLetter"/>
      <w:lvlText w:val="%5."/>
      <w:lvlJc w:val="left"/>
      <w:pPr>
        <w:ind w:left="3600" w:hanging="360"/>
      </w:pPr>
    </w:lvl>
    <w:lvl w:ilvl="5" w:tplc="D310ABD6" w:tentative="1">
      <w:start w:val="1"/>
      <w:numFmt w:val="lowerRoman"/>
      <w:lvlText w:val="%6."/>
      <w:lvlJc w:val="right"/>
      <w:pPr>
        <w:ind w:left="4320" w:hanging="180"/>
      </w:pPr>
    </w:lvl>
    <w:lvl w:ilvl="6" w:tplc="E0026A9E" w:tentative="1">
      <w:start w:val="1"/>
      <w:numFmt w:val="decimal"/>
      <w:lvlText w:val="%7."/>
      <w:lvlJc w:val="left"/>
      <w:pPr>
        <w:ind w:left="5040" w:hanging="360"/>
      </w:pPr>
    </w:lvl>
    <w:lvl w:ilvl="7" w:tplc="9CDEA0F4" w:tentative="1">
      <w:start w:val="1"/>
      <w:numFmt w:val="lowerLetter"/>
      <w:lvlText w:val="%8."/>
      <w:lvlJc w:val="left"/>
      <w:pPr>
        <w:ind w:left="5760" w:hanging="360"/>
      </w:pPr>
    </w:lvl>
    <w:lvl w:ilvl="8" w:tplc="324E4B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A22ADF6">
      <w:start w:val="1"/>
      <w:numFmt w:val="lowerRoman"/>
      <w:lvlText w:val="(%1)"/>
      <w:lvlJc w:val="left"/>
      <w:pPr>
        <w:ind w:left="1080" w:hanging="720"/>
      </w:pPr>
      <w:rPr>
        <w:rFonts w:hint="default"/>
      </w:rPr>
    </w:lvl>
    <w:lvl w:ilvl="1" w:tplc="5E5EAAE2" w:tentative="1">
      <w:start w:val="1"/>
      <w:numFmt w:val="lowerLetter"/>
      <w:lvlText w:val="%2."/>
      <w:lvlJc w:val="left"/>
      <w:pPr>
        <w:ind w:left="1440" w:hanging="360"/>
      </w:pPr>
    </w:lvl>
    <w:lvl w:ilvl="2" w:tplc="26FE4892" w:tentative="1">
      <w:start w:val="1"/>
      <w:numFmt w:val="lowerRoman"/>
      <w:lvlText w:val="%3."/>
      <w:lvlJc w:val="right"/>
      <w:pPr>
        <w:ind w:left="2160" w:hanging="180"/>
      </w:pPr>
    </w:lvl>
    <w:lvl w:ilvl="3" w:tplc="72A0BD20" w:tentative="1">
      <w:start w:val="1"/>
      <w:numFmt w:val="decimal"/>
      <w:lvlText w:val="%4."/>
      <w:lvlJc w:val="left"/>
      <w:pPr>
        <w:ind w:left="2880" w:hanging="360"/>
      </w:pPr>
    </w:lvl>
    <w:lvl w:ilvl="4" w:tplc="F8DCDC4E" w:tentative="1">
      <w:start w:val="1"/>
      <w:numFmt w:val="lowerLetter"/>
      <w:lvlText w:val="%5."/>
      <w:lvlJc w:val="left"/>
      <w:pPr>
        <w:ind w:left="3600" w:hanging="360"/>
      </w:pPr>
    </w:lvl>
    <w:lvl w:ilvl="5" w:tplc="5CC0BE92" w:tentative="1">
      <w:start w:val="1"/>
      <w:numFmt w:val="lowerRoman"/>
      <w:lvlText w:val="%6."/>
      <w:lvlJc w:val="right"/>
      <w:pPr>
        <w:ind w:left="4320" w:hanging="180"/>
      </w:pPr>
    </w:lvl>
    <w:lvl w:ilvl="6" w:tplc="9B0C89A6" w:tentative="1">
      <w:start w:val="1"/>
      <w:numFmt w:val="decimal"/>
      <w:lvlText w:val="%7."/>
      <w:lvlJc w:val="left"/>
      <w:pPr>
        <w:ind w:left="5040" w:hanging="360"/>
      </w:pPr>
    </w:lvl>
    <w:lvl w:ilvl="7" w:tplc="41B08F60" w:tentative="1">
      <w:start w:val="1"/>
      <w:numFmt w:val="lowerLetter"/>
      <w:lvlText w:val="%8."/>
      <w:lvlJc w:val="left"/>
      <w:pPr>
        <w:ind w:left="5760" w:hanging="360"/>
      </w:pPr>
    </w:lvl>
    <w:lvl w:ilvl="8" w:tplc="C024A04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3DEDAAC">
      <w:start w:val="1"/>
      <w:numFmt w:val="lowerRoman"/>
      <w:lvlText w:val="(%1)"/>
      <w:lvlJc w:val="left"/>
      <w:pPr>
        <w:ind w:left="1080" w:hanging="720"/>
      </w:pPr>
      <w:rPr>
        <w:rFonts w:hint="default"/>
        <w:b w:val="0"/>
      </w:rPr>
    </w:lvl>
    <w:lvl w:ilvl="1" w:tplc="9842BB10" w:tentative="1">
      <w:start w:val="1"/>
      <w:numFmt w:val="lowerLetter"/>
      <w:lvlText w:val="%2."/>
      <w:lvlJc w:val="left"/>
      <w:pPr>
        <w:ind w:left="1440" w:hanging="360"/>
      </w:pPr>
    </w:lvl>
    <w:lvl w:ilvl="2" w:tplc="EFAC3C9C" w:tentative="1">
      <w:start w:val="1"/>
      <w:numFmt w:val="lowerRoman"/>
      <w:lvlText w:val="%3."/>
      <w:lvlJc w:val="right"/>
      <w:pPr>
        <w:ind w:left="2160" w:hanging="180"/>
      </w:pPr>
    </w:lvl>
    <w:lvl w:ilvl="3" w:tplc="929E3BEA" w:tentative="1">
      <w:start w:val="1"/>
      <w:numFmt w:val="decimal"/>
      <w:lvlText w:val="%4."/>
      <w:lvlJc w:val="left"/>
      <w:pPr>
        <w:ind w:left="2880" w:hanging="360"/>
      </w:pPr>
    </w:lvl>
    <w:lvl w:ilvl="4" w:tplc="0AC47240" w:tentative="1">
      <w:start w:val="1"/>
      <w:numFmt w:val="lowerLetter"/>
      <w:lvlText w:val="%5."/>
      <w:lvlJc w:val="left"/>
      <w:pPr>
        <w:ind w:left="3600" w:hanging="360"/>
      </w:pPr>
    </w:lvl>
    <w:lvl w:ilvl="5" w:tplc="A2DEAF9E" w:tentative="1">
      <w:start w:val="1"/>
      <w:numFmt w:val="lowerRoman"/>
      <w:lvlText w:val="%6."/>
      <w:lvlJc w:val="right"/>
      <w:pPr>
        <w:ind w:left="4320" w:hanging="180"/>
      </w:pPr>
    </w:lvl>
    <w:lvl w:ilvl="6" w:tplc="D0583C48" w:tentative="1">
      <w:start w:val="1"/>
      <w:numFmt w:val="decimal"/>
      <w:lvlText w:val="%7."/>
      <w:lvlJc w:val="left"/>
      <w:pPr>
        <w:ind w:left="5040" w:hanging="360"/>
      </w:pPr>
    </w:lvl>
    <w:lvl w:ilvl="7" w:tplc="F94EB7D6" w:tentative="1">
      <w:start w:val="1"/>
      <w:numFmt w:val="lowerLetter"/>
      <w:lvlText w:val="%8."/>
      <w:lvlJc w:val="left"/>
      <w:pPr>
        <w:ind w:left="5760" w:hanging="360"/>
      </w:pPr>
    </w:lvl>
    <w:lvl w:ilvl="8" w:tplc="44E472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1BC03EA">
      <w:start w:val="1"/>
      <w:numFmt w:val="lowerLetter"/>
      <w:lvlText w:val="(%1)"/>
      <w:lvlJc w:val="left"/>
      <w:pPr>
        <w:ind w:left="360" w:hanging="360"/>
      </w:pPr>
      <w:rPr>
        <w:rFonts w:hint="default"/>
      </w:rPr>
    </w:lvl>
    <w:lvl w:ilvl="1" w:tplc="94AAB570" w:tentative="1">
      <w:start w:val="1"/>
      <w:numFmt w:val="lowerLetter"/>
      <w:lvlText w:val="%2."/>
      <w:lvlJc w:val="left"/>
      <w:pPr>
        <w:ind w:left="1080" w:hanging="360"/>
      </w:pPr>
    </w:lvl>
    <w:lvl w:ilvl="2" w:tplc="FA449946" w:tentative="1">
      <w:start w:val="1"/>
      <w:numFmt w:val="lowerRoman"/>
      <w:lvlText w:val="%3."/>
      <w:lvlJc w:val="right"/>
      <w:pPr>
        <w:ind w:left="1800" w:hanging="180"/>
      </w:pPr>
    </w:lvl>
    <w:lvl w:ilvl="3" w:tplc="94B0AB56" w:tentative="1">
      <w:start w:val="1"/>
      <w:numFmt w:val="decimal"/>
      <w:lvlText w:val="%4."/>
      <w:lvlJc w:val="left"/>
      <w:pPr>
        <w:ind w:left="2520" w:hanging="360"/>
      </w:pPr>
    </w:lvl>
    <w:lvl w:ilvl="4" w:tplc="877C22E2" w:tentative="1">
      <w:start w:val="1"/>
      <w:numFmt w:val="lowerLetter"/>
      <w:lvlText w:val="%5."/>
      <w:lvlJc w:val="left"/>
      <w:pPr>
        <w:ind w:left="3240" w:hanging="360"/>
      </w:pPr>
    </w:lvl>
    <w:lvl w:ilvl="5" w:tplc="98B4DED6" w:tentative="1">
      <w:start w:val="1"/>
      <w:numFmt w:val="lowerRoman"/>
      <w:lvlText w:val="%6."/>
      <w:lvlJc w:val="right"/>
      <w:pPr>
        <w:ind w:left="3960" w:hanging="180"/>
      </w:pPr>
    </w:lvl>
    <w:lvl w:ilvl="6" w:tplc="4EC8AB52" w:tentative="1">
      <w:start w:val="1"/>
      <w:numFmt w:val="decimal"/>
      <w:lvlText w:val="%7."/>
      <w:lvlJc w:val="left"/>
      <w:pPr>
        <w:ind w:left="4680" w:hanging="360"/>
      </w:pPr>
    </w:lvl>
    <w:lvl w:ilvl="7" w:tplc="F2F2C0C4" w:tentative="1">
      <w:start w:val="1"/>
      <w:numFmt w:val="lowerLetter"/>
      <w:lvlText w:val="%8."/>
      <w:lvlJc w:val="left"/>
      <w:pPr>
        <w:ind w:left="5400" w:hanging="360"/>
      </w:pPr>
    </w:lvl>
    <w:lvl w:ilvl="8" w:tplc="AEE2B05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6E8996">
      <w:start w:val="1"/>
      <w:numFmt w:val="decimal"/>
      <w:lvlText w:val="%1."/>
      <w:lvlJc w:val="left"/>
      <w:pPr>
        <w:ind w:left="360" w:hanging="360"/>
      </w:pPr>
      <w:rPr>
        <w:rFonts w:hint="default"/>
      </w:rPr>
    </w:lvl>
    <w:lvl w:ilvl="1" w:tplc="E0DC04AE" w:tentative="1">
      <w:start w:val="1"/>
      <w:numFmt w:val="lowerLetter"/>
      <w:lvlText w:val="%2."/>
      <w:lvlJc w:val="left"/>
      <w:pPr>
        <w:ind w:left="1080" w:hanging="360"/>
      </w:pPr>
    </w:lvl>
    <w:lvl w:ilvl="2" w:tplc="E5CEB226" w:tentative="1">
      <w:start w:val="1"/>
      <w:numFmt w:val="lowerRoman"/>
      <w:lvlText w:val="%3."/>
      <w:lvlJc w:val="right"/>
      <w:pPr>
        <w:ind w:left="1800" w:hanging="180"/>
      </w:pPr>
    </w:lvl>
    <w:lvl w:ilvl="3" w:tplc="F912BD3C" w:tentative="1">
      <w:start w:val="1"/>
      <w:numFmt w:val="decimal"/>
      <w:lvlText w:val="%4."/>
      <w:lvlJc w:val="left"/>
      <w:pPr>
        <w:ind w:left="2520" w:hanging="360"/>
      </w:pPr>
    </w:lvl>
    <w:lvl w:ilvl="4" w:tplc="2556B6CE" w:tentative="1">
      <w:start w:val="1"/>
      <w:numFmt w:val="lowerLetter"/>
      <w:lvlText w:val="%5."/>
      <w:lvlJc w:val="left"/>
      <w:pPr>
        <w:ind w:left="3240" w:hanging="360"/>
      </w:pPr>
    </w:lvl>
    <w:lvl w:ilvl="5" w:tplc="8DC6459C" w:tentative="1">
      <w:start w:val="1"/>
      <w:numFmt w:val="lowerRoman"/>
      <w:lvlText w:val="%6."/>
      <w:lvlJc w:val="right"/>
      <w:pPr>
        <w:ind w:left="3960" w:hanging="180"/>
      </w:pPr>
    </w:lvl>
    <w:lvl w:ilvl="6" w:tplc="083E739C" w:tentative="1">
      <w:start w:val="1"/>
      <w:numFmt w:val="decimal"/>
      <w:lvlText w:val="%7."/>
      <w:lvlJc w:val="left"/>
      <w:pPr>
        <w:ind w:left="4680" w:hanging="360"/>
      </w:pPr>
    </w:lvl>
    <w:lvl w:ilvl="7" w:tplc="BFA0CF9C" w:tentative="1">
      <w:start w:val="1"/>
      <w:numFmt w:val="lowerLetter"/>
      <w:lvlText w:val="%8."/>
      <w:lvlJc w:val="left"/>
      <w:pPr>
        <w:ind w:left="5400" w:hanging="360"/>
      </w:pPr>
    </w:lvl>
    <w:lvl w:ilvl="8" w:tplc="362EF89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5061298">
      <w:start w:val="1"/>
      <w:numFmt w:val="decimal"/>
      <w:lvlText w:val="%1."/>
      <w:lvlJc w:val="left"/>
      <w:pPr>
        <w:ind w:left="360" w:hanging="360"/>
      </w:pPr>
      <w:rPr>
        <w:rFonts w:hint="default"/>
      </w:rPr>
    </w:lvl>
    <w:lvl w:ilvl="1" w:tplc="CEAAE9A2" w:tentative="1">
      <w:start w:val="1"/>
      <w:numFmt w:val="lowerLetter"/>
      <w:lvlText w:val="%2."/>
      <w:lvlJc w:val="left"/>
      <w:pPr>
        <w:ind w:left="1080" w:hanging="360"/>
      </w:pPr>
    </w:lvl>
    <w:lvl w:ilvl="2" w:tplc="7E54C08A" w:tentative="1">
      <w:start w:val="1"/>
      <w:numFmt w:val="lowerRoman"/>
      <w:lvlText w:val="%3."/>
      <w:lvlJc w:val="right"/>
      <w:pPr>
        <w:ind w:left="1800" w:hanging="180"/>
      </w:pPr>
    </w:lvl>
    <w:lvl w:ilvl="3" w:tplc="E08AAC3C" w:tentative="1">
      <w:start w:val="1"/>
      <w:numFmt w:val="decimal"/>
      <w:lvlText w:val="%4."/>
      <w:lvlJc w:val="left"/>
      <w:pPr>
        <w:ind w:left="2520" w:hanging="360"/>
      </w:pPr>
    </w:lvl>
    <w:lvl w:ilvl="4" w:tplc="1E66AC52" w:tentative="1">
      <w:start w:val="1"/>
      <w:numFmt w:val="lowerLetter"/>
      <w:lvlText w:val="%5."/>
      <w:lvlJc w:val="left"/>
      <w:pPr>
        <w:ind w:left="3240" w:hanging="360"/>
      </w:pPr>
    </w:lvl>
    <w:lvl w:ilvl="5" w:tplc="5E682612" w:tentative="1">
      <w:start w:val="1"/>
      <w:numFmt w:val="lowerRoman"/>
      <w:lvlText w:val="%6."/>
      <w:lvlJc w:val="right"/>
      <w:pPr>
        <w:ind w:left="3960" w:hanging="180"/>
      </w:pPr>
    </w:lvl>
    <w:lvl w:ilvl="6" w:tplc="0DF0EFE6" w:tentative="1">
      <w:start w:val="1"/>
      <w:numFmt w:val="decimal"/>
      <w:lvlText w:val="%7."/>
      <w:lvlJc w:val="left"/>
      <w:pPr>
        <w:ind w:left="4680" w:hanging="360"/>
      </w:pPr>
    </w:lvl>
    <w:lvl w:ilvl="7" w:tplc="EA22A7F8" w:tentative="1">
      <w:start w:val="1"/>
      <w:numFmt w:val="lowerLetter"/>
      <w:lvlText w:val="%8."/>
      <w:lvlJc w:val="left"/>
      <w:pPr>
        <w:ind w:left="5400" w:hanging="360"/>
      </w:pPr>
    </w:lvl>
    <w:lvl w:ilvl="8" w:tplc="5680E1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4F2270C">
      <w:start w:val="1"/>
      <w:numFmt w:val="lowerRoman"/>
      <w:lvlText w:val="(%1)"/>
      <w:lvlJc w:val="left"/>
      <w:pPr>
        <w:ind w:left="1080" w:hanging="720"/>
      </w:pPr>
      <w:rPr>
        <w:rFonts w:hint="default"/>
        <w:b w:val="0"/>
      </w:rPr>
    </w:lvl>
    <w:lvl w:ilvl="1" w:tplc="6A222708" w:tentative="1">
      <w:start w:val="1"/>
      <w:numFmt w:val="lowerLetter"/>
      <w:lvlText w:val="%2."/>
      <w:lvlJc w:val="left"/>
      <w:pPr>
        <w:ind w:left="1440" w:hanging="360"/>
      </w:pPr>
    </w:lvl>
    <w:lvl w:ilvl="2" w:tplc="A4283D32" w:tentative="1">
      <w:start w:val="1"/>
      <w:numFmt w:val="lowerRoman"/>
      <w:lvlText w:val="%3."/>
      <w:lvlJc w:val="right"/>
      <w:pPr>
        <w:ind w:left="2160" w:hanging="180"/>
      </w:pPr>
    </w:lvl>
    <w:lvl w:ilvl="3" w:tplc="15863846" w:tentative="1">
      <w:start w:val="1"/>
      <w:numFmt w:val="decimal"/>
      <w:lvlText w:val="%4."/>
      <w:lvlJc w:val="left"/>
      <w:pPr>
        <w:ind w:left="2880" w:hanging="360"/>
      </w:pPr>
    </w:lvl>
    <w:lvl w:ilvl="4" w:tplc="61D22136" w:tentative="1">
      <w:start w:val="1"/>
      <w:numFmt w:val="lowerLetter"/>
      <w:lvlText w:val="%5."/>
      <w:lvlJc w:val="left"/>
      <w:pPr>
        <w:ind w:left="3600" w:hanging="360"/>
      </w:pPr>
    </w:lvl>
    <w:lvl w:ilvl="5" w:tplc="7D42D704" w:tentative="1">
      <w:start w:val="1"/>
      <w:numFmt w:val="lowerRoman"/>
      <w:lvlText w:val="%6."/>
      <w:lvlJc w:val="right"/>
      <w:pPr>
        <w:ind w:left="4320" w:hanging="180"/>
      </w:pPr>
    </w:lvl>
    <w:lvl w:ilvl="6" w:tplc="2E84ECD8" w:tentative="1">
      <w:start w:val="1"/>
      <w:numFmt w:val="decimal"/>
      <w:lvlText w:val="%7."/>
      <w:lvlJc w:val="left"/>
      <w:pPr>
        <w:ind w:left="5040" w:hanging="360"/>
      </w:pPr>
    </w:lvl>
    <w:lvl w:ilvl="7" w:tplc="B288C004" w:tentative="1">
      <w:start w:val="1"/>
      <w:numFmt w:val="lowerLetter"/>
      <w:lvlText w:val="%8."/>
      <w:lvlJc w:val="left"/>
      <w:pPr>
        <w:ind w:left="5760" w:hanging="360"/>
      </w:pPr>
    </w:lvl>
    <w:lvl w:ilvl="8" w:tplc="0D2826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A327184">
      <w:start w:val="1"/>
      <w:numFmt w:val="lowerRoman"/>
      <w:lvlText w:val="(%1)"/>
      <w:lvlJc w:val="left"/>
      <w:pPr>
        <w:ind w:left="1080" w:hanging="720"/>
      </w:pPr>
      <w:rPr>
        <w:rFonts w:hint="default"/>
      </w:rPr>
    </w:lvl>
    <w:lvl w:ilvl="1" w:tplc="473AE128" w:tentative="1">
      <w:start w:val="1"/>
      <w:numFmt w:val="lowerLetter"/>
      <w:lvlText w:val="%2."/>
      <w:lvlJc w:val="left"/>
      <w:pPr>
        <w:ind w:left="1440" w:hanging="360"/>
      </w:pPr>
    </w:lvl>
    <w:lvl w:ilvl="2" w:tplc="7346C24E" w:tentative="1">
      <w:start w:val="1"/>
      <w:numFmt w:val="lowerRoman"/>
      <w:lvlText w:val="%3."/>
      <w:lvlJc w:val="right"/>
      <w:pPr>
        <w:ind w:left="2160" w:hanging="180"/>
      </w:pPr>
    </w:lvl>
    <w:lvl w:ilvl="3" w:tplc="C6A2E54C" w:tentative="1">
      <w:start w:val="1"/>
      <w:numFmt w:val="decimal"/>
      <w:lvlText w:val="%4."/>
      <w:lvlJc w:val="left"/>
      <w:pPr>
        <w:ind w:left="2880" w:hanging="360"/>
      </w:pPr>
    </w:lvl>
    <w:lvl w:ilvl="4" w:tplc="50428BA8" w:tentative="1">
      <w:start w:val="1"/>
      <w:numFmt w:val="lowerLetter"/>
      <w:lvlText w:val="%5."/>
      <w:lvlJc w:val="left"/>
      <w:pPr>
        <w:ind w:left="3600" w:hanging="360"/>
      </w:pPr>
    </w:lvl>
    <w:lvl w:ilvl="5" w:tplc="12603D86" w:tentative="1">
      <w:start w:val="1"/>
      <w:numFmt w:val="lowerRoman"/>
      <w:lvlText w:val="%6."/>
      <w:lvlJc w:val="right"/>
      <w:pPr>
        <w:ind w:left="4320" w:hanging="180"/>
      </w:pPr>
    </w:lvl>
    <w:lvl w:ilvl="6" w:tplc="C9AA017A" w:tentative="1">
      <w:start w:val="1"/>
      <w:numFmt w:val="decimal"/>
      <w:lvlText w:val="%7."/>
      <w:lvlJc w:val="left"/>
      <w:pPr>
        <w:ind w:left="5040" w:hanging="360"/>
      </w:pPr>
    </w:lvl>
    <w:lvl w:ilvl="7" w:tplc="204C4B28" w:tentative="1">
      <w:start w:val="1"/>
      <w:numFmt w:val="lowerLetter"/>
      <w:lvlText w:val="%8."/>
      <w:lvlJc w:val="left"/>
      <w:pPr>
        <w:ind w:left="5760" w:hanging="360"/>
      </w:pPr>
    </w:lvl>
    <w:lvl w:ilvl="8" w:tplc="97BCAC7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1F492E4">
      <w:start w:val="1"/>
      <w:numFmt w:val="bullet"/>
      <w:pStyle w:val="ListBullet"/>
      <w:lvlText w:val=""/>
      <w:lvlJc w:val="left"/>
      <w:pPr>
        <w:ind w:left="720" w:hanging="360"/>
      </w:pPr>
      <w:rPr>
        <w:rFonts w:ascii="Symbol" w:hAnsi="Symbol" w:hint="default"/>
      </w:rPr>
    </w:lvl>
    <w:lvl w:ilvl="1" w:tplc="C316BD46">
      <w:start w:val="1"/>
      <w:numFmt w:val="bullet"/>
      <w:pStyle w:val="ListBullet2"/>
      <w:lvlText w:val="o"/>
      <w:lvlJc w:val="left"/>
      <w:pPr>
        <w:ind w:left="1440" w:hanging="360"/>
      </w:pPr>
      <w:rPr>
        <w:rFonts w:ascii="Courier New" w:hAnsi="Courier New" w:cs="Courier New" w:hint="default"/>
      </w:rPr>
    </w:lvl>
    <w:lvl w:ilvl="2" w:tplc="B1269670">
      <w:start w:val="1"/>
      <w:numFmt w:val="bullet"/>
      <w:lvlText w:val=""/>
      <w:lvlJc w:val="left"/>
      <w:pPr>
        <w:ind w:left="2160" w:hanging="360"/>
      </w:pPr>
      <w:rPr>
        <w:rFonts w:ascii="Wingdings" w:hAnsi="Wingdings" w:hint="default"/>
      </w:rPr>
    </w:lvl>
    <w:lvl w:ilvl="3" w:tplc="B9466928">
      <w:start w:val="1"/>
      <w:numFmt w:val="bullet"/>
      <w:lvlText w:val=""/>
      <w:lvlJc w:val="left"/>
      <w:pPr>
        <w:ind w:left="2880" w:hanging="360"/>
      </w:pPr>
      <w:rPr>
        <w:rFonts w:ascii="Symbol" w:hAnsi="Symbol" w:hint="default"/>
      </w:rPr>
    </w:lvl>
    <w:lvl w:ilvl="4" w:tplc="7B48DAE8">
      <w:start w:val="1"/>
      <w:numFmt w:val="bullet"/>
      <w:lvlText w:val="o"/>
      <w:lvlJc w:val="left"/>
      <w:pPr>
        <w:ind w:left="3600" w:hanging="360"/>
      </w:pPr>
      <w:rPr>
        <w:rFonts w:ascii="Courier New" w:hAnsi="Courier New" w:cs="Courier New" w:hint="default"/>
      </w:rPr>
    </w:lvl>
    <w:lvl w:ilvl="5" w:tplc="70F86B08">
      <w:start w:val="1"/>
      <w:numFmt w:val="bullet"/>
      <w:pStyle w:val="ListBullet3"/>
      <w:lvlText w:val=""/>
      <w:lvlJc w:val="left"/>
      <w:pPr>
        <w:ind w:left="4320" w:hanging="360"/>
      </w:pPr>
      <w:rPr>
        <w:rFonts w:ascii="Wingdings" w:hAnsi="Wingdings" w:hint="default"/>
      </w:rPr>
    </w:lvl>
    <w:lvl w:ilvl="6" w:tplc="8F78667E">
      <w:start w:val="1"/>
      <w:numFmt w:val="bullet"/>
      <w:lvlText w:val=""/>
      <w:lvlJc w:val="left"/>
      <w:pPr>
        <w:ind w:left="5040" w:hanging="360"/>
      </w:pPr>
      <w:rPr>
        <w:rFonts w:ascii="Symbol" w:hAnsi="Symbol" w:hint="default"/>
      </w:rPr>
    </w:lvl>
    <w:lvl w:ilvl="7" w:tplc="789C8876">
      <w:start w:val="1"/>
      <w:numFmt w:val="bullet"/>
      <w:lvlText w:val="o"/>
      <w:lvlJc w:val="left"/>
      <w:pPr>
        <w:ind w:left="5760" w:hanging="360"/>
      </w:pPr>
      <w:rPr>
        <w:rFonts w:ascii="Courier New" w:hAnsi="Courier New" w:cs="Courier New" w:hint="default"/>
      </w:rPr>
    </w:lvl>
    <w:lvl w:ilvl="8" w:tplc="812006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11609DA">
      <w:start w:val="1"/>
      <w:numFmt w:val="bullet"/>
      <w:lvlText w:val=""/>
      <w:lvlJc w:val="left"/>
      <w:pPr>
        <w:ind w:left="360" w:hanging="360"/>
      </w:pPr>
      <w:rPr>
        <w:rFonts w:ascii="Symbol" w:hAnsi="Symbol" w:hint="default"/>
      </w:rPr>
    </w:lvl>
    <w:lvl w:ilvl="1" w:tplc="75883E74" w:tentative="1">
      <w:start w:val="1"/>
      <w:numFmt w:val="bullet"/>
      <w:lvlText w:val="o"/>
      <w:lvlJc w:val="left"/>
      <w:pPr>
        <w:ind w:left="1080" w:hanging="360"/>
      </w:pPr>
      <w:rPr>
        <w:rFonts w:ascii="Courier New" w:hAnsi="Courier New" w:cs="Courier New" w:hint="default"/>
      </w:rPr>
    </w:lvl>
    <w:lvl w:ilvl="2" w:tplc="55120A7A" w:tentative="1">
      <w:start w:val="1"/>
      <w:numFmt w:val="bullet"/>
      <w:lvlText w:val=""/>
      <w:lvlJc w:val="left"/>
      <w:pPr>
        <w:ind w:left="1800" w:hanging="360"/>
      </w:pPr>
      <w:rPr>
        <w:rFonts w:ascii="Wingdings" w:hAnsi="Wingdings" w:hint="default"/>
      </w:rPr>
    </w:lvl>
    <w:lvl w:ilvl="3" w:tplc="631A3546" w:tentative="1">
      <w:start w:val="1"/>
      <w:numFmt w:val="bullet"/>
      <w:lvlText w:val=""/>
      <w:lvlJc w:val="left"/>
      <w:pPr>
        <w:ind w:left="2520" w:hanging="360"/>
      </w:pPr>
      <w:rPr>
        <w:rFonts w:ascii="Symbol" w:hAnsi="Symbol" w:hint="default"/>
      </w:rPr>
    </w:lvl>
    <w:lvl w:ilvl="4" w:tplc="3E4C6EAA" w:tentative="1">
      <w:start w:val="1"/>
      <w:numFmt w:val="bullet"/>
      <w:lvlText w:val="o"/>
      <w:lvlJc w:val="left"/>
      <w:pPr>
        <w:ind w:left="3240" w:hanging="360"/>
      </w:pPr>
      <w:rPr>
        <w:rFonts w:ascii="Courier New" w:hAnsi="Courier New" w:cs="Courier New" w:hint="default"/>
      </w:rPr>
    </w:lvl>
    <w:lvl w:ilvl="5" w:tplc="04E89036" w:tentative="1">
      <w:start w:val="1"/>
      <w:numFmt w:val="bullet"/>
      <w:lvlText w:val=""/>
      <w:lvlJc w:val="left"/>
      <w:pPr>
        <w:ind w:left="3960" w:hanging="360"/>
      </w:pPr>
      <w:rPr>
        <w:rFonts w:ascii="Wingdings" w:hAnsi="Wingdings" w:hint="default"/>
      </w:rPr>
    </w:lvl>
    <w:lvl w:ilvl="6" w:tplc="08921432" w:tentative="1">
      <w:start w:val="1"/>
      <w:numFmt w:val="bullet"/>
      <w:lvlText w:val=""/>
      <w:lvlJc w:val="left"/>
      <w:pPr>
        <w:ind w:left="4680" w:hanging="360"/>
      </w:pPr>
      <w:rPr>
        <w:rFonts w:ascii="Symbol" w:hAnsi="Symbol" w:hint="default"/>
      </w:rPr>
    </w:lvl>
    <w:lvl w:ilvl="7" w:tplc="21C63514" w:tentative="1">
      <w:start w:val="1"/>
      <w:numFmt w:val="bullet"/>
      <w:lvlText w:val="o"/>
      <w:lvlJc w:val="left"/>
      <w:pPr>
        <w:ind w:left="5400" w:hanging="360"/>
      </w:pPr>
      <w:rPr>
        <w:rFonts w:ascii="Courier New" w:hAnsi="Courier New" w:cs="Courier New" w:hint="default"/>
      </w:rPr>
    </w:lvl>
    <w:lvl w:ilvl="8" w:tplc="C9E8689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2D6B45C">
      <w:start w:val="1"/>
      <w:numFmt w:val="lowerRoman"/>
      <w:lvlText w:val="(%1)"/>
      <w:lvlJc w:val="left"/>
      <w:pPr>
        <w:ind w:left="1080" w:hanging="720"/>
      </w:pPr>
      <w:rPr>
        <w:rFonts w:hint="default"/>
      </w:rPr>
    </w:lvl>
    <w:lvl w:ilvl="1" w:tplc="C6D0BC5E" w:tentative="1">
      <w:start w:val="1"/>
      <w:numFmt w:val="lowerLetter"/>
      <w:lvlText w:val="%2."/>
      <w:lvlJc w:val="left"/>
      <w:pPr>
        <w:ind w:left="1440" w:hanging="360"/>
      </w:pPr>
    </w:lvl>
    <w:lvl w:ilvl="2" w:tplc="E46CAE5C" w:tentative="1">
      <w:start w:val="1"/>
      <w:numFmt w:val="lowerRoman"/>
      <w:lvlText w:val="%3."/>
      <w:lvlJc w:val="right"/>
      <w:pPr>
        <w:ind w:left="2160" w:hanging="180"/>
      </w:pPr>
    </w:lvl>
    <w:lvl w:ilvl="3" w:tplc="710E7FD8" w:tentative="1">
      <w:start w:val="1"/>
      <w:numFmt w:val="decimal"/>
      <w:lvlText w:val="%4."/>
      <w:lvlJc w:val="left"/>
      <w:pPr>
        <w:ind w:left="2880" w:hanging="360"/>
      </w:pPr>
    </w:lvl>
    <w:lvl w:ilvl="4" w:tplc="EF4A9642" w:tentative="1">
      <w:start w:val="1"/>
      <w:numFmt w:val="lowerLetter"/>
      <w:lvlText w:val="%5."/>
      <w:lvlJc w:val="left"/>
      <w:pPr>
        <w:ind w:left="3600" w:hanging="360"/>
      </w:pPr>
    </w:lvl>
    <w:lvl w:ilvl="5" w:tplc="DD64F50E" w:tentative="1">
      <w:start w:val="1"/>
      <w:numFmt w:val="lowerRoman"/>
      <w:lvlText w:val="%6."/>
      <w:lvlJc w:val="right"/>
      <w:pPr>
        <w:ind w:left="4320" w:hanging="180"/>
      </w:pPr>
    </w:lvl>
    <w:lvl w:ilvl="6" w:tplc="B778029E" w:tentative="1">
      <w:start w:val="1"/>
      <w:numFmt w:val="decimal"/>
      <w:lvlText w:val="%7."/>
      <w:lvlJc w:val="left"/>
      <w:pPr>
        <w:ind w:left="5040" w:hanging="360"/>
      </w:pPr>
    </w:lvl>
    <w:lvl w:ilvl="7" w:tplc="9F32F054" w:tentative="1">
      <w:start w:val="1"/>
      <w:numFmt w:val="lowerLetter"/>
      <w:lvlText w:val="%8."/>
      <w:lvlJc w:val="left"/>
      <w:pPr>
        <w:ind w:left="5760" w:hanging="360"/>
      </w:pPr>
    </w:lvl>
    <w:lvl w:ilvl="8" w:tplc="6DA6165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5B4AC84">
      <w:start w:val="1"/>
      <w:numFmt w:val="lowerRoman"/>
      <w:lvlText w:val="(%1)"/>
      <w:lvlJc w:val="left"/>
      <w:pPr>
        <w:ind w:left="1080" w:hanging="720"/>
      </w:pPr>
      <w:rPr>
        <w:rFonts w:hint="default"/>
      </w:rPr>
    </w:lvl>
    <w:lvl w:ilvl="1" w:tplc="CEDC5C1C" w:tentative="1">
      <w:start w:val="1"/>
      <w:numFmt w:val="lowerLetter"/>
      <w:lvlText w:val="%2."/>
      <w:lvlJc w:val="left"/>
      <w:pPr>
        <w:ind w:left="1440" w:hanging="360"/>
      </w:pPr>
    </w:lvl>
    <w:lvl w:ilvl="2" w:tplc="3A14A560" w:tentative="1">
      <w:start w:val="1"/>
      <w:numFmt w:val="lowerRoman"/>
      <w:lvlText w:val="%3."/>
      <w:lvlJc w:val="right"/>
      <w:pPr>
        <w:ind w:left="2160" w:hanging="180"/>
      </w:pPr>
    </w:lvl>
    <w:lvl w:ilvl="3" w:tplc="E45ACDFE" w:tentative="1">
      <w:start w:val="1"/>
      <w:numFmt w:val="decimal"/>
      <w:lvlText w:val="%4."/>
      <w:lvlJc w:val="left"/>
      <w:pPr>
        <w:ind w:left="2880" w:hanging="360"/>
      </w:pPr>
    </w:lvl>
    <w:lvl w:ilvl="4" w:tplc="3800D378" w:tentative="1">
      <w:start w:val="1"/>
      <w:numFmt w:val="lowerLetter"/>
      <w:lvlText w:val="%5."/>
      <w:lvlJc w:val="left"/>
      <w:pPr>
        <w:ind w:left="3600" w:hanging="360"/>
      </w:pPr>
    </w:lvl>
    <w:lvl w:ilvl="5" w:tplc="33941770" w:tentative="1">
      <w:start w:val="1"/>
      <w:numFmt w:val="lowerRoman"/>
      <w:lvlText w:val="%6."/>
      <w:lvlJc w:val="right"/>
      <w:pPr>
        <w:ind w:left="4320" w:hanging="180"/>
      </w:pPr>
    </w:lvl>
    <w:lvl w:ilvl="6" w:tplc="7526BAEA" w:tentative="1">
      <w:start w:val="1"/>
      <w:numFmt w:val="decimal"/>
      <w:lvlText w:val="%7."/>
      <w:lvlJc w:val="left"/>
      <w:pPr>
        <w:ind w:left="5040" w:hanging="360"/>
      </w:pPr>
    </w:lvl>
    <w:lvl w:ilvl="7" w:tplc="3F52BC50" w:tentative="1">
      <w:start w:val="1"/>
      <w:numFmt w:val="lowerLetter"/>
      <w:lvlText w:val="%8."/>
      <w:lvlJc w:val="left"/>
      <w:pPr>
        <w:ind w:left="5760" w:hanging="360"/>
      </w:pPr>
    </w:lvl>
    <w:lvl w:ilvl="8" w:tplc="D7BA90CE" w:tentative="1">
      <w:start w:val="1"/>
      <w:numFmt w:val="lowerRoman"/>
      <w:lvlText w:val="%9."/>
      <w:lvlJc w:val="right"/>
      <w:pPr>
        <w:ind w:left="6480" w:hanging="180"/>
      </w:pPr>
    </w:lvl>
  </w:abstractNum>
  <w:abstractNum w:abstractNumId="22" w15:restartNumberingAfterBreak="0">
    <w:nsid w:val="49CF554B"/>
    <w:multiLevelType w:val="hybridMultilevel"/>
    <w:tmpl w:val="B3F44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CBA0540C">
      <w:start w:val="1"/>
      <w:numFmt w:val="lowerRoman"/>
      <w:lvlText w:val="(%1)"/>
      <w:lvlJc w:val="left"/>
      <w:pPr>
        <w:ind w:left="1080" w:hanging="720"/>
      </w:pPr>
      <w:rPr>
        <w:rFonts w:hint="default"/>
        <w:b w:val="0"/>
      </w:rPr>
    </w:lvl>
    <w:lvl w:ilvl="1" w:tplc="C62ADF60" w:tentative="1">
      <w:start w:val="1"/>
      <w:numFmt w:val="lowerLetter"/>
      <w:lvlText w:val="%2."/>
      <w:lvlJc w:val="left"/>
      <w:pPr>
        <w:ind w:left="1440" w:hanging="360"/>
      </w:pPr>
    </w:lvl>
    <w:lvl w:ilvl="2" w:tplc="F83229AA" w:tentative="1">
      <w:start w:val="1"/>
      <w:numFmt w:val="lowerRoman"/>
      <w:lvlText w:val="%3."/>
      <w:lvlJc w:val="right"/>
      <w:pPr>
        <w:ind w:left="2160" w:hanging="180"/>
      </w:pPr>
    </w:lvl>
    <w:lvl w:ilvl="3" w:tplc="BA584478" w:tentative="1">
      <w:start w:val="1"/>
      <w:numFmt w:val="decimal"/>
      <w:lvlText w:val="%4."/>
      <w:lvlJc w:val="left"/>
      <w:pPr>
        <w:ind w:left="2880" w:hanging="360"/>
      </w:pPr>
    </w:lvl>
    <w:lvl w:ilvl="4" w:tplc="1152E64A" w:tentative="1">
      <w:start w:val="1"/>
      <w:numFmt w:val="lowerLetter"/>
      <w:lvlText w:val="%5."/>
      <w:lvlJc w:val="left"/>
      <w:pPr>
        <w:ind w:left="3600" w:hanging="360"/>
      </w:pPr>
    </w:lvl>
    <w:lvl w:ilvl="5" w:tplc="306C2FBA" w:tentative="1">
      <w:start w:val="1"/>
      <w:numFmt w:val="lowerRoman"/>
      <w:lvlText w:val="%6."/>
      <w:lvlJc w:val="right"/>
      <w:pPr>
        <w:ind w:left="4320" w:hanging="180"/>
      </w:pPr>
    </w:lvl>
    <w:lvl w:ilvl="6" w:tplc="5650B016" w:tentative="1">
      <w:start w:val="1"/>
      <w:numFmt w:val="decimal"/>
      <w:lvlText w:val="%7."/>
      <w:lvlJc w:val="left"/>
      <w:pPr>
        <w:ind w:left="5040" w:hanging="360"/>
      </w:pPr>
    </w:lvl>
    <w:lvl w:ilvl="7" w:tplc="E996C950" w:tentative="1">
      <w:start w:val="1"/>
      <w:numFmt w:val="lowerLetter"/>
      <w:lvlText w:val="%8."/>
      <w:lvlJc w:val="left"/>
      <w:pPr>
        <w:ind w:left="5760" w:hanging="360"/>
      </w:pPr>
    </w:lvl>
    <w:lvl w:ilvl="8" w:tplc="9AD6A9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CB4931C">
      <w:start w:val="1"/>
      <w:numFmt w:val="lowerRoman"/>
      <w:lvlText w:val="(%1)"/>
      <w:lvlJc w:val="left"/>
      <w:pPr>
        <w:ind w:left="1080" w:hanging="720"/>
      </w:pPr>
      <w:rPr>
        <w:rFonts w:hint="default"/>
        <w:b w:val="0"/>
      </w:rPr>
    </w:lvl>
    <w:lvl w:ilvl="1" w:tplc="0194FB38" w:tentative="1">
      <w:start w:val="1"/>
      <w:numFmt w:val="lowerLetter"/>
      <w:lvlText w:val="%2."/>
      <w:lvlJc w:val="left"/>
      <w:pPr>
        <w:ind w:left="1440" w:hanging="360"/>
      </w:pPr>
    </w:lvl>
    <w:lvl w:ilvl="2" w:tplc="589E197E" w:tentative="1">
      <w:start w:val="1"/>
      <w:numFmt w:val="lowerRoman"/>
      <w:lvlText w:val="%3."/>
      <w:lvlJc w:val="right"/>
      <w:pPr>
        <w:ind w:left="2160" w:hanging="180"/>
      </w:pPr>
    </w:lvl>
    <w:lvl w:ilvl="3" w:tplc="608A0B68" w:tentative="1">
      <w:start w:val="1"/>
      <w:numFmt w:val="decimal"/>
      <w:lvlText w:val="%4."/>
      <w:lvlJc w:val="left"/>
      <w:pPr>
        <w:ind w:left="2880" w:hanging="360"/>
      </w:pPr>
    </w:lvl>
    <w:lvl w:ilvl="4" w:tplc="0E60C43E" w:tentative="1">
      <w:start w:val="1"/>
      <w:numFmt w:val="lowerLetter"/>
      <w:lvlText w:val="%5."/>
      <w:lvlJc w:val="left"/>
      <w:pPr>
        <w:ind w:left="3600" w:hanging="360"/>
      </w:pPr>
    </w:lvl>
    <w:lvl w:ilvl="5" w:tplc="F894FC5A" w:tentative="1">
      <w:start w:val="1"/>
      <w:numFmt w:val="lowerRoman"/>
      <w:lvlText w:val="%6."/>
      <w:lvlJc w:val="right"/>
      <w:pPr>
        <w:ind w:left="4320" w:hanging="180"/>
      </w:pPr>
    </w:lvl>
    <w:lvl w:ilvl="6" w:tplc="A972FCD8" w:tentative="1">
      <w:start w:val="1"/>
      <w:numFmt w:val="decimal"/>
      <w:lvlText w:val="%7."/>
      <w:lvlJc w:val="left"/>
      <w:pPr>
        <w:ind w:left="5040" w:hanging="360"/>
      </w:pPr>
    </w:lvl>
    <w:lvl w:ilvl="7" w:tplc="86E8E88C" w:tentative="1">
      <w:start w:val="1"/>
      <w:numFmt w:val="lowerLetter"/>
      <w:lvlText w:val="%8."/>
      <w:lvlJc w:val="left"/>
      <w:pPr>
        <w:ind w:left="5760" w:hanging="360"/>
      </w:pPr>
    </w:lvl>
    <w:lvl w:ilvl="8" w:tplc="EAAC6E3A" w:tentative="1">
      <w:start w:val="1"/>
      <w:numFmt w:val="lowerRoman"/>
      <w:lvlText w:val="%9."/>
      <w:lvlJc w:val="right"/>
      <w:pPr>
        <w:ind w:left="6480" w:hanging="180"/>
      </w:pPr>
    </w:lvl>
  </w:abstractNum>
  <w:abstractNum w:abstractNumId="25" w15:restartNumberingAfterBreak="0">
    <w:nsid w:val="4CA819A9"/>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E24E5D8">
      <w:start w:val="1"/>
      <w:numFmt w:val="decimal"/>
      <w:lvlText w:val="%1."/>
      <w:lvlJc w:val="left"/>
      <w:pPr>
        <w:ind w:left="360" w:hanging="360"/>
      </w:pPr>
      <w:rPr>
        <w:rFonts w:hint="default"/>
      </w:rPr>
    </w:lvl>
    <w:lvl w:ilvl="1" w:tplc="4204F5D2" w:tentative="1">
      <w:start w:val="1"/>
      <w:numFmt w:val="lowerLetter"/>
      <w:lvlText w:val="%2."/>
      <w:lvlJc w:val="left"/>
      <w:pPr>
        <w:ind w:left="1080" w:hanging="360"/>
      </w:pPr>
    </w:lvl>
    <w:lvl w:ilvl="2" w:tplc="34B6B676" w:tentative="1">
      <w:start w:val="1"/>
      <w:numFmt w:val="lowerRoman"/>
      <w:lvlText w:val="%3."/>
      <w:lvlJc w:val="right"/>
      <w:pPr>
        <w:ind w:left="1800" w:hanging="180"/>
      </w:pPr>
    </w:lvl>
    <w:lvl w:ilvl="3" w:tplc="5E206518" w:tentative="1">
      <w:start w:val="1"/>
      <w:numFmt w:val="decimal"/>
      <w:lvlText w:val="%4."/>
      <w:lvlJc w:val="left"/>
      <w:pPr>
        <w:ind w:left="2520" w:hanging="360"/>
      </w:pPr>
    </w:lvl>
    <w:lvl w:ilvl="4" w:tplc="A1E0B024" w:tentative="1">
      <w:start w:val="1"/>
      <w:numFmt w:val="lowerLetter"/>
      <w:lvlText w:val="%5."/>
      <w:lvlJc w:val="left"/>
      <w:pPr>
        <w:ind w:left="3240" w:hanging="360"/>
      </w:pPr>
    </w:lvl>
    <w:lvl w:ilvl="5" w:tplc="FA96DBFA" w:tentative="1">
      <w:start w:val="1"/>
      <w:numFmt w:val="lowerRoman"/>
      <w:lvlText w:val="%6."/>
      <w:lvlJc w:val="right"/>
      <w:pPr>
        <w:ind w:left="3960" w:hanging="180"/>
      </w:pPr>
    </w:lvl>
    <w:lvl w:ilvl="6" w:tplc="B19678A0" w:tentative="1">
      <w:start w:val="1"/>
      <w:numFmt w:val="decimal"/>
      <w:lvlText w:val="%7."/>
      <w:lvlJc w:val="left"/>
      <w:pPr>
        <w:ind w:left="4680" w:hanging="360"/>
      </w:pPr>
    </w:lvl>
    <w:lvl w:ilvl="7" w:tplc="0BBCA422" w:tentative="1">
      <w:start w:val="1"/>
      <w:numFmt w:val="lowerLetter"/>
      <w:lvlText w:val="%8."/>
      <w:lvlJc w:val="left"/>
      <w:pPr>
        <w:ind w:left="5400" w:hanging="360"/>
      </w:pPr>
    </w:lvl>
    <w:lvl w:ilvl="8" w:tplc="3B86EC30" w:tentative="1">
      <w:start w:val="1"/>
      <w:numFmt w:val="lowerRoman"/>
      <w:lvlText w:val="%9."/>
      <w:lvlJc w:val="right"/>
      <w:pPr>
        <w:ind w:left="6120" w:hanging="180"/>
      </w:pPr>
    </w:lvl>
  </w:abstractNum>
  <w:abstractNum w:abstractNumId="27" w15:restartNumberingAfterBreak="0">
    <w:nsid w:val="534F4018"/>
    <w:multiLevelType w:val="hybridMultilevel"/>
    <w:tmpl w:val="3E76B674"/>
    <w:lvl w:ilvl="0" w:tplc="0012021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0C53FF"/>
    <w:multiLevelType w:val="hybridMultilevel"/>
    <w:tmpl w:val="5504F770"/>
    <w:lvl w:ilvl="0" w:tplc="7FEE6E6A">
      <w:start w:val="1"/>
      <w:numFmt w:val="lowerRoman"/>
      <w:lvlText w:val="(%1)"/>
      <w:lvlJc w:val="left"/>
      <w:pPr>
        <w:ind w:left="1080" w:hanging="720"/>
      </w:pPr>
      <w:rPr>
        <w:rFonts w:hint="default"/>
      </w:rPr>
    </w:lvl>
    <w:lvl w:ilvl="1" w:tplc="67EE91CC" w:tentative="1">
      <w:start w:val="1"/>
      <w:numFmt w:val="lowerLetter"/>
      <w:lvlText w:val="%2."/>
      <w:lvlJc w:val="left"/>
      <w:pPr>
        <w:ind w:left="1440" w:hanging="360"/>
      </w:pPr>
    </w:lvl>
    <w:lvl w:ilvl="2" w:tplc="C9DA5A34" w:tentative="1">
      <w:start w:val="1"/>
      <w:numFmt w:val="lowerRoman"/>
      <w:lvlText w:val="%3."/>
      <w:lvlJc w:val="right"/>
      <w:pPr>
        <w:ind w:left="2160" w:hanging="180"/>
      </w:pPr>
    </w:lvl>
    <w:lvl w:ilvl="3" w:tplc="E8780344" w:tentative="1">
      <w:start w:val="1"/>
      <w:numFmt w:val="decimal"/>
      <w:lvlText w:val="%4."/>
      <w:lvlJc w:val="left"/>
      <w:pPr>
        <w:ind w:left="2880" w:hanging="360"/>
      </w:pPr>
    </w:lvl>
    <w:lvl w:ilvl="4" w:tplc="C714C66C" w:tentative="1">
      <w:start w:val="1"/>
      <w:numFmt w:val="lowerLetter"/>
      <w:lvlText w:val="%5."/>
      <w:lvlJc w:val="left"/>
      <w:pPr>
        <w:ind w:left="3600" w:hanging="360"/>
      </w:pPr>
    </w:lvl>
    <w:lvl w:ilvl="5" w:tplc="C0CAA0C6" w:tentative="1">
      <w:start w:val="1"/>
      <w:numFmt w:val="lowerRoman"/>
      <w:lvlText w:val="%6."/>
      <w:lvlJc w:val="right"/>
      <w:pPr>
        <w:ind w:left="4320" w:hanging="180"/>
      </w:pPr>
    </w:lvl>
    <w:lvl w:ilvl="6" w:tplc="6310EB30" w:tentative="1">
      <w:start w:val="1"/>
      <w:numFmt w:val="decimal"/>
      <w:lvlText w:val="%7."/>
      <w:lvlJc w:val="left"/>
      <w:pPr>
        <w:ind w:left="5040" w:hanging="360"/>
      </w:pPr>
    </w:lvl>
    <w:lvl w:ilvl="7" w:tplc="445E3AA4" w:tentative="1">
      <w:start w:val="1"/>
      <w:numFmt w:val="lowerLetter"/>
      <w:lvlText w:val="%8."/>
      <w:lvlJc w:val="left"/>
      <w:pPr>
        <w:ind w:left="5760" w:hanging="360"/>
      </w:pPr>
    </w:lvl>
    <w:lvl w:ilvl="8" w:tplc="2BCC783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238FA3E">
      <w:start w:val="1"/>
      <w:numFmt w:val="decimal"/>
      <w:lvlText w:val="%1."/>
      <w:lvlJc w:val="left"/>
      <w:pPr>
        <w:ind w:left="360" w:hanging="360"/>
      </w:pPr>
    </w:lvl>
    <w:lvl w:ilvl="1" w:tplc="B08C694C" w:tentative="1">
      <w:start w:val="1"/>
      <w:numFmt w:val="lowerLetter"/>
      <w:lvlText w:val="%2."/>
      <w:lvlJc w:val="left"/>
      <w:pPr>
        <w:ind w:left="1080" w:hanging="360"/>
      </w:pPr>
    </w:lvl>
    <w:lvl w:ilvl="2" w:tplc="EA72CB32" w:tentative="1">
      <w:start w:val="1"/>
      <w:numFmt w:val="lowerRoman"/>
      <w:lvlText w:val="%3."/>
      <w:lvlJc w:val="right"/>
      <w:pPr>
        <w:ind w:left="1800" w:hanging="180"/>
      </w:pPr>
    </w:lvl>
    <w:lvl w:ilvl="3" w:tplc="D6225D30" w:tentative="1">
      <w:start w:val="1"/>
      <w:numFmt w:val="decimal"/>
      <w:lvlText w:val="%4."/>
      <w:lvlJc w:val="left"/>
      <w:pPr>
        <w:ind w:left="2520" w:hanging="360"/>
      </w:pPr>
    </w:lvl>
    <w:lvl w:ilvl="4" w:tplc="5CB88622" w:tentative="1">
      <w:start w:val="1"/>
      <w:numFmt w:val="lowerLetter"/>
      <w:lvlText w:val="%5."/>
      <w:lvlJc w:val="left"/>
      <w:pPr>
        <w:ind w:left="3240" w:hanging="360"/>
      </w:pPr>
    </w:lvl>
    <w:lvl w:ilvl="5" w:tplc="5EE01256" w:tentative="1">
      <w:start w:val="1"/>
      <w:numFmt w:val="lowerRoman"/>
      <w:lvlText w:val="%6."/>
      <w:lvlJc w:val="right"/>
      <w:pPr>
        <w:ind w:left="3960" w:hanging="180"/>
      </w:pPr>
    </w:lvl>
    <w:lvl w:ilvl="6" w:tplc="C5747402" w:tentative="1">
      <w:start w:val="1"/>
      <w:numFmt w:val="decimal"/>
      <w:lvlText w:val="%7."/>
      <w:lvlJc w:val="left"/>
      <w:pPr>
        <w:ind w:left="4680" w:hanging="360"/>
      </w:pPr>
    </w:lvl>
    <w:lvl w:ilvl="7" w:tplc="DF3CB8D4" w:tentative="1">
      <w:start w:val="1"/>
      <w:numFmt w:val="lowerLetter"/>
      <w:lvlText w:val="%8."/>
      <w:lvlJc w:val="left"/>
      <w:pPr>
        <w:ind w:left="5400" w:hanging="360"/>
      </w:pPr>
    </w:lvl>
    <w:lvl w:ilvl="8" w:tplc="334E842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50AC0EC">
      <w:start w:val="1"/>
      <w:numFmt w:val="lowerRoman"/>
      <w:lvlText w:val="(%1)"/>
      <w:lvlJc w:val="left"/>
      <w:pPr>
        <w:ind w:left="1080" w:hanging="720"/>
      </w:pPr>
      <w:rPr>
        <w:rFonts w:hint="default"/>
        <w:b w:val="0"/>
      </w:rPr>
    </w:lvl>
    <w:lvl w:ilvl="1" w:tplc="8E500ACE" w:tentative="1">
      <w:start w:val="1"/>
      <w:numFmt w:val="lowerLetter"/>
      <w:lvlText w:val="%2."/>
      <w:lvlJc w:val="left"/>
      <w:pPr>
        <w:ind w:left="1440" w:hanging="360"/>
      </w:pPr>
    </w:lvl>
    <w:lvl w:ilvl="2" w:tplc="CED08EF8" w:tentative="1">
      <w:start w:val="1"/>
      <w:numFmt w:val="lowerRoman"/>
      <w:lvlText w:val="%3."/>
      <w:lvlJc w:val="right"/>
      <w:pPr>
        <w:ind w:left="2160" w:hanging="180"/>
      </w:pPr>
    </w:lvl>
    <w:lvl w:ilvl="3" w:tplc="4376627C" w:tentative="1">
      <w:start w:val="1"/>
      <w:numFmt w:val="decimal"/>
      <w:lvlText w:val="%4."/>
      <w:lvlJc w:val="left"/>
      <w:pPr>
        <w:ind w:left="2880" w:hanging="360"/>
      </w:pPr>
    </w:lvl>
    <w:lvl w:ilvl="4" w:tplc="840A00E2" w:tentative="1">
      <w:start w:val="1"/>
      <w:numFmt w:val="lowerLetter"/>
      <w:lvlText w:val="%5."/>
      <w:lvlJc w:val="left"/>
      <w:pPr>
        <w:ind w:left="3600" w:hanging="360"/>
      </w:pPr>
    </w:lvl>
    <w:lvl w:ilvl="5" w:tplc="3FB2DB5E" w:tentative="1">
      <w:start w:val="1"/>
      <w:numFmt w:val="lowerRoman"/>
      <w:lvlText w:val="%6."/>
      <w:lvlJc w:val="right"/>
      <w:pPr>
        <w:ind w:left="4320" w:hanging="180"/>
      </w:pPr>
    </w:lvl>
    <w:lvl w:ilvl="6" w:tplc="62560906" w:tentative="1">
      <w:start w:val="1"/>
      <w:numFmt w:val="decimal"/>
      <w:lvlText w:val="%7."/>
      <w:lvlJc w:val="left"/>
      <w:pPr>
        <w:ind w:left="5040" w:hanging="360"/>
      </w:pPr>
    </w:lvl>
    <w:lvl w:ilvl="7" w:tplc="9FAC1D14" w:tentative="1">
      <w:start w:val="1"/>
      <w:numFmt w:val="lowerLetter"/>
      <w:lvlText w:val="%8."/>
      <w:lvlJc w:val="left"/>
      <w:pPr>
        <w:ind w:left="5760" w:hanging="360"/>
      </w:pPr>
    </w:lvl>
    <w:lvl w:ilvl="8" w:tplc="D8249D0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D307EA0">
      <w:start w:val="1"/>
      <w:numFmt w:val="lowerRoman"/>
      <w:lvlText w:val="(%1)"/>
      <w:lvlJc w:val="left"/>
      <w:pPr>
        <w:ind w:left="1080" w:hanging="720"/>
      </w:pPr>
      <w:rPr>
        <w:rFonts w:hint="default"/>
      </w:rPr>
    </w:lvl>
    <w:lvl w:ilvl="1" w:tplc="5B567368" w:tentative="1">
      <w:start w:val="1"/>
      <w:numFmt w:val="lowerLetter"/>
      <w:lvlText w:val="%2."/>
      <w:lvlJc w:val="left"/>
      <w:pPr>
        <w:ind w:left="1440" w:hanging="360"/>
      </w:pPr>
    </w:lvl>
    <w:lvl w:ilvl="2" w:tplc="F9E46098" w:tentative="1">
      <w:start w:val="1"/>
      <w:numFmt w:val="lowerRoman"/>
      <w:lvlText w:val="%3."/>
      <w:lvlJc w:val="right"/>
      <w:pPr>
        <w:ind w:left="2160" w:hanging="180"/>
      </w:pPr>
    </w:lvl>
    <w:lvl w:ilvl="3" w:tplc="3CDACBDE" w:tentative="1">
      <w:start w:val="1"/>
      <w:numFmt w:val="decimal"/>
      <w:lvlText w:val="%4."/>
      <w:lvlJc w:val="left"/>
      <w:pPr>
        <w:ind w:left="2880" w:hanging="360"/>
      </w:pPr>
    </w:lvl>
    <w:lvl w:ilvl="4" w:tplc="82F6AEFC" w:tentative="1">
      <w:start w:val="1"/>
      <w:numFmt w:val="lowerLetter"/>
      <w:lvlText w:val="%5."/>
      <w:lvlJc w:val="left"/>
      <w:pPr>
        <w:ind w:left="3600" w:hanging="360"/>
      </w:pPr>
    </w:lvl>
    <w:lvl w:ilvl="5" w:tplc="98849658" w:tentative="1">
      <w:start w:val="1"/>
      <w:numFmt w:val="lowerRoman"/>
      <w:lvlText w:val="%6."/>
      <w:lvlJc w:val="right"/>
      <w:pPr>
        <w:ind w:left="4320" w:hanging="180"/>
      </w:pPr>
    </w:lvl>
    <w:lvl w:ilvl="6" w:tplc="505C554C" w:tentative="1">
      <w:start w:val="1"/>
      <w:numFmt w:val="decimal"/>
      <w:lvlText w:val="%7."/>
      <w:lvlJc w:val="left"/>
      <w:pPr>
        <w:ind w:left="5040" w:hanging="360"/>
      </w:pPr>
    </w:lvl>
    <w:lvl w:ilvl="7" w:tplc="B5F277B4" w:tentative="1">
      <w:start w:val="1"/>
      <w:numFmt w:val="lowerLetter"/>
      <w:lvlText w:val="%8."/>
      <w:lvlJc w:val="left"/>
      <w:pPr>
        <w:ind w:left="5760" w:hanging="360"/>
      </w:pPr>
    </w:lvl>
    <w:lvl w:ilvl="8" w:tplc="CA78E406" w:tentative="1">
      <w:start w:val="1"/>
      <w:numFmt w:val="lowerRoman"/>
      <w:lvlText w:val="%9."/>
      <w:lvlJc w:val="right"/>
      <w:pPr>
        <w:ind w:left="6480" w:hanging="180"/>
      </w:pPr>
    </w:lvl>
  </w:abstractNum>
  <w:abstractNum w:abstractNumId="32" w15:restartNumberingAfterBreak="0">
    <w:nsid w:val="5FB31614"/>
    <w:multiLevelType w:val="hybridMultilevel"/>
    <w:tmpl w:val="29C49DB2"/>
    <w:lvl w:ilvl="0" w:tplc="99FA9E08">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EE8040E4">
      <w:start w:val="1"/>
      <w:numFmt w:val="lowerRoman"/>
      <w:lvlText w:val="(%1)"/>
      <w:lvlJc w:val="left"/>
      <w:pPr>
        <w:ind w:left="1080" w:hanging="720"/>
      </w:pPr>
      <w:rPr>
        <w:rFonts w:hint="default"/>
      </w:rPr>
    </w:lvl>
    <w:lvl w:ilvl="1" w:tplc="C6903014" w:tentative="1">
      <w:start w:val="1"/>
      <w:numFmt w:val="lowerLetter"/>
      <w:lvlText w:val="%2."/>
      <w:lvlJc w:val="left"/>
      <w:pPr>
        <w:ind w:left="1440" w:hanging="360"/>
      </w:pPr>
    </w:lvl>
    <w:lvl w:ilvl="2" w:tplc="CFAC79AE" w:tentative="1">
      <w:start w:val="1"/>
      <w:numFmt w:val="lowerRoman"/>
      <w:lvlText w:val="%3."/>
      <w:lvlJc w:val="right"/>
      <w:pPr>
        <w:ind w:left="2160" w:hanging="180"/>
      </w:pPr>
    </w:lvl>
    <w:lvl w:ilvl="3" w:tplc="98F0CD96" w:tentative="1">
      <w:start w:val="1"/>
      <w:numFmt w:val="decimal"/>
      <w:lvlText w:val="%4."/>
      <w:lvlJc w:val="left"/>
      <w:pPr>
        <w:ind w:left="2880" w:hanging="360"/>
      </w:pPr>
    </w:lvl>
    <w:lvl w:ilvl="4" w:tplc="741494CE" w:tentative="1">
      <w:start w:val="1"/>
      <w:numFmt w:val="lowerLetter"/>
      <w:lvlText w:val="%5."/>
      <w:lvlJc w:val="left"/>
      <w:pPr>
        <w:ind w:left="3600" w:hanging="360"/>
      </w:pPr>
    </w:lvl>
    <w:lvl w:ilvl="5" w:tplc="09C2C86E" w:tentative="1">
      <w:start w:val="1"/>
      <w:numFmt w:val="lowerRoman"/>
      <w:lvlText w:val="%6."/>
      <w:lvlJc w:val="right"/>
      <w:pPr>
        <w:ind w:left="4320" w:hanging="180"/>
      </w:pPr>
    </w:lvl>
    <w:lvl w:ilvl="6" w:tplc="BD584EE0" w:tentative="1">
      <w:start w:val="1"/>
      <w:numFmt w:val="decimal"/>
      <w:lvlText w:val="%7."/>
      <w:lvlJc w:val="left"/>
      <w:pPr>
        <w:ind w:left="5040" w:hanging="360"/>
      </w:pPr>
    </w:lvl>
    <w:lvl w:ilvl="7" w:tplc="5566C20C" w:tentative="1">
      <w:start w:val="1"/>
      <w:numFmt w:val="lowerLetter"/>
      <w:lvlText w:val="%8."/>
      <w:lvlJc w:val="left"/>
      <w:pPr>
        <w:ind w:left="5760" w:hanging="360"/>
      </w:pPr>
    </w:lvl>
    <w:lvl w:ilvl="8" w:tplc="C81EAEA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F740236">
      <w:start w:val="1"/>
      <w:numFmt w:val="lowerRoman"/>
      <w:lvlText w:val="(%1)"/>
      <w:lvlJc w:val="left"/>
      <w:pPr>
        <w:ind w:left="1004" w:hanging="720"/>
      </w:pPr>
      <w:rPr>
        <w:rFonts w:hint="default"/>
        <w:b w:val="0"/>
      </w:rPr>
    </w:lvl>
    <w:lvl w:ilvl="1" w:tplc="276CE36E" w:tentative="1">
      <w:start w:val="1"/>
      <w:numFmt w:val="lowerLetter"/>
      <w:lvlText w:val="%2."/>
      <w:lvlJc w:val="left"/>
      <w:pPr>
        <w:ind w:left="1364" w:hanging="360"/>
      </w:pPr>
    </w:lvl>
    <w:lvl w:ilvl="2" w:tplc="6E74F0DC" w:tentative="1">
      <w:start w:val="1"/>
      <w:numFmt w:val="lowerRoman"/>
      <w:lvlText w:val="%3."/>
      <w:lvlJc w:val="right"/>
      <w:pPr>
        <w:ind w:left="2084" w:hanging="180"/>
      </w:pPr>
    </w:lvl>
    <w:lvl w:ilvl="3" w:tplc="CAB87232" w:tentative="1">
      <w:start w:val="1"/>
      <w:numFmt w:val="decimal"/>
      <w:lvlText w:val="%4."/>
      <w:lvlJc w:val="left"/>
      <w:pPr>
        <w:ind w:left="2804" w:hanging="360"/>
      </w:pPr>
    </w:lvl>
    <w:lvl w:ilvl="4" w:tplc="6074A22C" w:tentative="1">
      <w:start w:val="1"/>
      <w:numFmt w:val="lowerLetter"/>
      <w:lvlText w:val="%5."/>
      <w:lvlJc w:val="left"/>
      <w:pPr>
        <w:ind w:left="3524" w:hanging="360"/>
      </w:pPr>
    </w:lvl>
    <w:lvl w:ilvl="5" w:tplc="01404C1E" w:tentative="1">
      <w:start w:val="1"/>
      <w:numFmt w:val="lowerRoman"/>
      <w:lvlText w:val="%6."/>
      <w:lvlJc w:val="right"/>
      <w:pPr>
        <w:ind w:left="4244" w:hanging="180"/>
      </w:pPr>
    </w:lvl>
    <w:lvl w:ilvl="6" w:tplc="996425FC" w:tentative="1">
      <w:start w:val="1"/>
      <w:numFmt w:val="decimal"/>
      <w:lvlText w:val="%7."/>
      <w:lvlJc w:val="left"/>
      <w:pPr>
        <w:ind w:left="4964" w:hanging="360"/>
      </w:pPr>
    </w:lvl>
    <w:lvl w:ilvl="7" w:tplc="BDBC5EA4" w:tentative="1">
      <w:start w:val="1"/>
      <w:numFmt w:val="lowerLetter"/>
      <w:lvlText w:val="%8."/>
      <w:lvlJc w:val="left"/>
      <w:pPr>
        <w:ind w:left="5684" w:hanging="360"/>
      </w:pPr>
    </w:lvl>
    <w:lvl w:ilvl="8" w:tplc="21EE2A7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EE7222A2">
      <w:start w:val="1"/>
      <w:numFmt w:val="decimal"/>
      <w:lvlText w:val="%1."/>
      <w:lvlJc w:val="left"/>
      <w:pPr>
        <w:ind w:left="360" w:hanging="360"/>
      </w:pPr>
      <w:rPr>
        <w:rFonts w:hint="default"/>
      </w:rPr>
    </w:lvl>
    <w:lvl w:ilvl="1" w:tplc="18BE93A6" w:tentative="1">
      <w:start w:val="1"/>
      <w:numFmt w:val="lowerLetter"/>
      <w:lvlText w:val="%2."/>
      <w:lvlJc w:val="left"/>
      <w:pPr>
        <w:ind w:left="1080" w:hanging="360"/>
      </w:pPr>
    </w:lvl>
    <w:lvl w:ilvl="2" w:tplc="F0D4AD12" w:tentative="1">
      <w:start w:val="1"/>
      <w:numFmt w:val="lowerRoman"/>
      <w:lvlText w:val="%3."/>
      <w:lvlJc w:val="right"/>
      <w:pPr>
        <w:ind w:left="1800" w:hanging="180"/>
      </w:pPr>
    </w:lvl>
    <w:lvl w:ilvl="3" w:tplc="14DA44BE" w:tentative="1">
      <w:start w:val="1"/>
      <w:numFmt w:val="decimal"/>
      <w:lvlText w:val="%4."/>
      <w:lvlJc w:val="left"/>
      <w:pPr>
        <w:ind w:left="2520" w:hanging="360"/>
      </w:pPr>
    </w:lvl>
    <w:lvl w:ilvl="4" w:tplc="7C6467BA" w:tentative="1">
      <w:start w:val="1"/>
      <w:numFmt w:val="lowerLetter"/>
      <w:lvlText w:val="%5."/>
      <w:lvlJc w:val="left"/>
      <w:pPr>
        <w:ind w:left="3240" w:hanging="360"/>
      </w:pPr>
    </w:lvl>
    <w:lvl w:ilvl="5" w:tplc="AC026A5C" w:tentative="1">
      <w:start w:val="1"/>
      <w:numFmt w:val="lowerRoman"/>
      <w:lvlText w:val="%6."/>
      <w:lvlJc w:val="right"/>
      <w:pPr>
        <w:ind w:left="3960" w:hanging="180"/>
      </w:pPr>
    </w:lvl>
    <w:lvl w:ilvl="6" w:tplc="AF62CD98" w:tentative="1">
      <w:start w:val="1"/>
      <w:numFmt w:val="decimal"/>
      <w:lvlText w:val="%7."/>
      <w:lvlJc w:val="left"/>
      <w:pPr>
        <w:ind w:left="4680" w:hanging="360"/>
      </w:pPr>
    </w:lvl>
    <w:lvl w:ilvl="7" w:tplc="DEB2F9E4" w:tentative="1">
      <w:start w:val="1"/>
      <w:numFmt w:val="lowerLetter"/>
      <w:lvlText w:val="%8."/>
      <w:lvlJc w:val="left"/>
      <w:pPr>
        <w:ind w:left="5400" w:hanging="360"/>
      </w:pPr>
    </w:lvl>
    <w:lvl w:ilvl="8" w:tplc="5DC24CB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D8E16D4">
      <w:start w:val="1"/>
      <w:numFmt w:val="lowerRoman"/>
      <w:lvlText w:val="(%1)"/>
      <w:lvlJc w:val="left"/>
      <w:pPr>
        <w:ind w:left="1080" w:hanging="720"/>
      </w:pPr>
      <w:rPr>
        <w:rFonts w:hint="default"/>
      </w:rPr>
    </w:lvl>
    <w:lvl w:ilvl="1" w:tplc="1F349460" w:tentative="1">
      <w:start w:val="1"/>
      <w:numFmt w:val="lowerLetter"/>
      <w:lvlText w:val="%2."/>
      <w:lvlJc w:val="left"/>
      <w:pPr>
        <w:ind w:left="1440" w:hanging="360"/>
      </w:pPr>
    </w:lvl>
    <w:lvl w:ilvl="2" w:tplc="D5FA942C" w:tentative="1">
      <w:start w:val="1"/>
      <w:numFmt w:val="lowerRoman"/>
      <w:lvlText w:val="%3."/>
      <w:lvlJc w:val="right"/>
      <w:pPr>
        <w:ind w:left="2160" w:hanging="180"/>
      </w:pPr>
    </w:lvl>
    <w:lvl w:ilvl="3" w:tplc="E8908878" w:tentative="1">
      <w:start w:val="1"/>
      <w:numFmt w:val="decimal"/>
      <w:lvlText w:val="%4."/>
      <w:lvlJc w:val="left"/>
      <w:pPr>
        <w:ind w:left="2880" w:hanging="360"/>
      </w:pPr>
    </w:lvl>
    <w:lvl w:ilvl="4" w:tplc="063EEA90" w:tentative="1">
      <w:start w:val="1"/>
      <w:numFmt w:val="lowerLetter"/>
      <w:lvlText w:val="%5."/>
      <w:lvlJc w:val="left"/>
      <w:pPr>
        <w:ind w:left="3600" w:hanging="360"/>
      </w:pPr>
    </w:lvl>
    <w:lvl w:ilvl="5" w:tplc="2F08D6C8" w:tentative="1">
      <w:start w:val="1"/>
      <w:numFmt w:val="lowerRoman"/>
      <w:lvlText w:val="%6."/>
      <w:lvlJc w:val="right"/>
      <w:pPr>
        <w:ind w:left="4320" w:hanging="180"/>
      </w:pPr>
    </w:lvl>
    <w:lvl w:ilvl="6" w:tplc="46A6E460" w:tentative="1">
      <w:start w:val="1"/>
      <w:numFmt w:val="decimal"/>
      <w:lvlText w:val="%7."/>
      <w:lvlJc w:val="left"/>
      <w:pPr>
        <w:ind w:left="5040" w:hanging="360"/>
      </w:pPr>
    </w:lvl>
    <w:lvl w:ilvl="7" w:tplc="F5521420" w:tentative="1">
      <w:start w:val="1"/>
      <w:numFmt w:val="lowerLetter"/>
      <w:lvlText w:val="%8."/>
      <w:lvlJc w:val="left"/>
      <w:pPr>
        <w:ind w:left="5760" w:hanging="360"/>
      </w:pPr>
    </w:lvl>
    <w:lvl w:ilvl="8" w:tplc="610A371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AEE1E76">
      <w:start w:val="1"/>
      <w:numFmt w:val="decimal"/>
      <w:lvlText w:val="%1."/>
      <w:lvlJc w:val="left"/>
      <w:pPr>
        <w:ind w:left="360" w:hanging="360"/>
      </w:pPr>
      <w:rPr>
        <w:rFonts w:hint="default"/>
      </w:rPr>
    </w:lvl>
    <w:lvl w:ilvl="1" w:tplc="EB5E2AD2" w:tentative="1">
      <w:start w:val="1"/>
      <w:numFmt w:val="lowerLetter"/>
      <w:lvlText w:val="%2."/>
      <w:lvlJc w:val="left"/>
      <w:pPr>
        <w:ind w:left="1080" w:hanging="360"/>
      </w:pPr>
    </w:lvl>
    <w:lvl w:ilvl="2" w:tplc="4036C0C0" w:tentative="1">
      <w:start w:val="1"/>
      <w:numFmt w:val="lowerRoman"/>
      <w:lvlText w:val="%3."/>
      <w:lvlJc w:val="right"/>
      <w:pPr>
        <w:ind w:left="1800" w:hanging="180"/>
      </w:pPr>
    </w:lvl>
    <w:lvl w:ilvl="3" w:tplc="2CAC452E" w:tentative="1">
      <w:start w:val="1"/>
      <w:numFmt w:val="decimal"/>
      <w:lvlText w:val="%4."/>
      <w:lvlJc w:val="left"/>
      <w:pPr>
        <w:ind w:left="2520" w:hanging="360"/>
      </w:pPr>
    </w:lvl>
    <w:lvl w:ilvl="4" w:tplc="7BB42DB4" w:tentative="1">
      <w:start w:val="1"/>
      <w:numFmt w:val="lowerLetter"/>
      <w:lvlText w:val="%5."/>
      <w:lvlJc w:val="left"/>
      <w:pPr>
        <w:ind w:left="3240" w:hanging="360"/>
      </w:pPr>
    </w:lvl>
    <w:lvl w:ilvl="5" w:tplc="C6146F00" w:tentative="1">
      <w:start w:val="1"/>
      <w:numFmt w:val="lowerRoman"/>
      <w:lvlText w:val="%6."/>
      <w:lvlJc w:val="right"/>
      <w:pPr>
        <w:ind w:left="3960" w:hanging="180"/>
      </w:pPr>
    </w:lvl>
    <w:lvl w:ilvl="6" w:tplc="BA38A138" w:tentative="1">
      <w:start w:val="1"/>
      <w:numFmt w:val="decimal"/>
      <w:lvlText w:val="%7."/>
      <w:lvlJc w:val="left"/>
      <w:pPr>
        <w:ind w:left="4680" w:hanging="360"/>
      </w:pPr>
    </w:lvl>
    <w:lvl w:ilvl="7" w:tplc="6FEC4A38" w:tentative="1">
      <w:start w:val="1"/>
      <w:numFmt w:val="lowerLetter"/>
      <w:lvlText w:val="%8."/>
      <w:lvlJc w:val="left"/>
      <w:pPr>
        <w:ind w:left="5400" w:hanging="360"/>
      </w:pPr>
    </w:lvl>
    <w:lvl w:ilvl="8" w:tplc="B4768982" w:tentative="1">
      <w:start w:val="1"/>
      <w:numFmt w:val="lowerRoman"/>
      <w:lvlText w:val="%9."/>
      <w:lvlJc w:val="right"/>
      <w:pPr>
        <w:ind w:left="6120" w:hanging="180"/>
      </w:pPr>
    </w:lvl>
  </w:abstractNum>
  <w:abstractNum w:abstractNumId="38" w15:restartNumberingAfterBreak="0">
    <w:nsid w:val="7BFE154B"/>
    <w:multiLevelType w:val="hybridMultilevel"/>
    <w:tmpl w:val="C706A76C"/>
    <w:lvl w:ilvl="0" w:tplc="03BEF1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D5B64C0"/>
    <w:multiLevelType w:val="hybridMultilevel"/>
    <w:tmpl w:val="5504F770"/>
    <w:lvl w:ilvl="0" w:tplc="C1705A4E">
      <w:start w:val="1"/>
      <w:numFmt w:val="lowerRoman"/>
      <w:lvlText w:val="(%1)"/>
      <w:lvlJc w:val="left"/>
      <w:pPr>
        <w:ind w:left="1080" w:hanging="720"/>
      </w:pPr>
      <w:rPr>
        <w:rFonts w:hint="default"/>
      </w:rPr>
    </w:lvl>
    <w:lvl w:ilvl="1" w:tplc="C772F79E" w:tentative="1">
      <w:start w:val="1"/>
      <w:numFmt w:val="lowerLetter"/>
      <w:lvlText w:val="%2."/>
      <w:lvlJc w:val="left"/>
      <w:pPr>
        <w:ind w:left="1440" w:hanging="360"/>
      </w:pPr>
    </w:lvl>
    <w:lvl w:ilvl="2" w:tplc="07302B14" w:tentative="1">
      <w:start w:val="1"/>
      <w:numFmt w:val="lowerRoman"/>
      <w:lvlText w:val="%3."/>
      <w:lvlJc w:val="right"/>
      <w:pPr>
        <w:ind w:left="2160" w:hanging="180"/>
      </w:pPr>
    </w:lvl>
    <w:lvl w:ilvl="3" w:tplc="21644A70" w:tentative="1">
      <w:start w:val="1"/>
      <w:numFmt w:val="decimal"/>
      <w:lvlText w:val="%4."/>
      <w:lvlJc w:val="left"/>
      <w:pPr>
        <w:ind w:left="2880" w:hanging="360"/>
      </w:pPr>
    </w:lvl>
    <w:lvl w:ilvl="4" w:tplc="0A687A38" w:tentative="1">
      <w:start w:val="1"/>
      <w:numFmt w:val="lowerLetter"/>
      <w:lvlText w:val="%5."/>
      <w:lvlJc w:val="left"/>
      <w:pPr>
        <w:ind w:left="3600" w:hanging="360"/>
      </w:pPr>
    </w:lvl>
    <w:lvl w:ilvl="5" w:tplc="2C5E87CA" w:tentative="1">
      <w:start w:val="1"/>
      <w:numFmt w:val="lowerRoman"/>
      <w:lvlText w:val="%6."/>
      <w:lvlJc w:val="right"/>
      <w:pPr>
        <w:ind w:left="4320" w:hanging="180"/>
      </w:pPr>
    </w:lvl>
    <w:lvl w:ilvl="6" w:tplc="BD5057A2" w:tentative="1">
      <w:start w:val="1"/>
      <w:numFmt w:val="decimal"/>
      <w:lvlText w:val="%7."/>
      <w:lvlJc w:val="left"/>
      <w:pPr>
        <w:ind w:left="5040" w:hanging="360"/>
      </w:pPr>
    </w:lvl>
    <w:lvl w:ilvl="7" w:tplc="721CF528" w:tentative="1">
      <w:start w:val="1"/>
      <w:numFmt w:val="lowerLetter"/>
      <w:lvlText w:val="%8."/>
      <w:lvlJc w:val="left"/>
      <w:pPr>
        <w:ind w:left="5760" w:hanging="360"/>
      </w:pPr>
    </w:lvl>
    <w:lvl w:ilvl="8" w:tplc="7FD44E0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DE864004">
      <w:start w:val="1"/>
      <w:numFmt w:val="decimal"/>
      <w:lvlText w:val="%1."/>
      <w:lvlJc w:val="left"/>
      <w:pPr>
        <w:ind w:left="360" w:hanging="360"/>
      </w:pPr>
      <w:rPr>
        <w:rFonts w:hint="default"/>
      </w:rPr>
    </w:lvl>
    <w:lvl w:ilvl="1" w:tplc="57BAD2D0" w:tentative="1">
      <w:start w:val="1"/>
      <w:numFmt w:val="lowerLetter"/>
      <w:lvlText w:val="%2."/>
      <w:lvlJc w:val="left"/>
      <w:pPr>
        <w:ind w:left="1080" w:hanging="360"/>
      </w:pPr>
    </w:lvl>
    <w:lvl w:ilvl="2" w:tplc="000E87F2" w:tentative="1">
      <w:start w:val="1"/>
      <w:numFmt w:val="lowerRoman"/>
      <w:lvlText w:val="%3."/>
      <w:lvlJc w:val="right"/>
      <w:pPr>
        <w:ind w:left="1800" w:hanging="180"/>
      </w:pPr>
    </w:lvl>
    <w:lvl w:ilvl="3" w:tplc="C8E0C444" w:tentative="1">
      <w:start w:val="1"/>
      <w:numFmt w:val="decimal"/>
      <w:lvlText w:val="%4."/>
      <w:lvlJc w:val="left"/>
      <w:pPr>
        <w:ind w:left="2520" w:hanging="360"/>
      </w:pPr>
    </w:lvl>
    <w:lvl w:ilvl="4" w:tplc="FBB87130" w:tentative="1">
      <w:start w:val="1"/>
      <w:numFmt w:val="lowerLetter"/>
      <w:lvlText w:val="%5."/>
      <w:lvlJc w:val="left"/>
      <w:pPr>
        <w:ind w:left="3240" w:hanging="360"/>
      </w:pPr>
    </w:lvl>
    <w:lvl w:ilvl="5" w:tplc="E0F8393E" w:tentative="1">
      <w:start w:val="1"/>
      <w:numFmt w:val="lowerRoman"/>
      <w:lvlText w:val="%6."/>
      <w:lvlJc w:val="right"/>
      <w:pPr>
        <w:ind w:left="3960" w:hanging="180"/>
      </w:pPr>
    </w:lvl>
    <w:lvl w:ilvl="6" w:tplc="730E78C4" w:tentative="1">
      <w:start w:val="1"/>
      <w:numFmt w:val="decimal"/>
      <w:lvlText w:val="%7."/>
      <w:lvlJc w:val="left"/>
      <w:pPr>
        <w:ind w:left="4680" w:hanging="360"/>
      </w:pPr>
    </w:lvl>
    <w:lvl w:ilvl="7" w:tplc="98403CD4" w:tentative="1">
      <w:start w:val="1"/>
      <w:numFmt w:val="lowerLetter"/>
      <w:lvlText w:val="%8."/>
      <w:lvlJc w:val="left"/>
      <w:pPr>
        <w:ind w:left="5400" w:hanging="360"/>
      </w:pPr>
    </w:lvl>
    <w:lvl w:ilvl="8" w:tplc="EAC89B9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A229F46">
      <w:start w:val="1"/>
      <w:numFmt w:val="decimal"/>
      <w:lvlText w:val="%1."/>
      <w:lvlJc w:val="left"/>
      <w:pPr>
        <w:ind w:left="360" w:hanging="360"/>
      </w:pPr>
      <w:rPr>
        <w:rFonts w:hint="default"/>
      </w:rPr>
    </w:lvl>
    <w:lvl w:ilvl="1" w:tplc="E056C394" w:tentative="1">
      <w:start w:val="1"/>
      <w:numFmt w:val="lowerLetter"/>
      <w:lvlText w:val="%2."/>
      <w:lvlJc w:val="left"/>
      <w:pPr>
        <w:ind w:left="1080" w:hanging="360"/>
      </w:pPr>
    </w:lvl>
    <w:lvl w:ilvl="2" w:tplc="B0E0FE7C" w:tentative="1">
      <w:start w:val="1"/>
      <w:numFmt w:val="lowerRoman"/>
      <w:lvlText w:val="%3."/>
      <w:lvlJc w:val="right"/>
      <w:pPr>
        <w:ind w:left="1800" w:hanging="180"/>
      </w:pPr>
    </w:lvl>
    <w:lvl w:ilvl="3" w:tplc="79309BE6" w:tentative="1">
      <w:start w:val="1"/>
      <w:numFmt w:val="decimal"/>
      <w:lvlText w:val="%4."/>
      <w:lvlJc w:val="left"/>
      <w:pPr>
        <w:ind w:left="2520" w:hanging="360"/>
      </w:pPr>
    </w:lvl>
    <w:lvl w:ilvl="4" w:tplc="64D84466" w:tentative="1">
      <w:start w:val="1"/>
      <w:numFmt w:val="lowerLetter"/>
      <w:lvlText w:val="%5."/>
      <w:lvlJc w:val="left"/>
      <w:pPr>
        <w:ind w:left="3240" w:hanging="360"/>
      </w:pPr>
    </w:lvl>
    <w:lvl w:ilvl="5" w:tplc="8398DD88" w:tentative="1">
      <w:start w:val="1"/>
      <w:numFmt w:val="lowerRoman"/>
      <w:lvlText w:val="%6."/>
      <w:lvlJc w:val="right"/>
      <w:pPr>
        <w:ind w:left="3960" w:hanging="180"/>
      </w:pPr>
    </w:lvl>
    <w:lvl w:ilvl="6" w:tplc="3FE0CA56" w:tentative="1">
      <w:start w:val="1"/>
      <w:numFmt w:val="decimal"/>
      <w:lvlText w:val="%7."/>
      <w:lvlJc w:val="left"/>
      <w:pPr>
        <w:ind w:left="4680" w:hanging="360"/>
      </w:pPr>
    </w:lvl>
    <w:lvl w:ilvl="7" w:tplc="F1F606EE" w:tentative="1">
      <w:start w:val="1"/>
      <w:numFmt w:val="lowerLetter"/>
      <w:lvlText w:val="%8."/>
      <w:lvlJc w:val="left"/>
      <w:pPr>
        <w:ind w:left="5400" w:hanging="360"/>
      </w:pPr>
    </w:lvl>
    <w:lvl w:ilvl="8" w:tplc="19C4DEA8"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7"/>
  </w:num>
  <w:num w:numId="4">
    <w:abstractNumId w:val="41"/>
  </w:num>
  <w:num w:numId="5">
    <w:abstractNumId w:val="26"/>
  </w:num>
  <w:num w:numId="6">
    <w:abstractNumId w:val="15"/>
  </w:num>
  <w:num w:numId="7">
    <w:abstractNumId w:val="35"/>
  </w:num>
  <w:num w:numId="8">
    <w:abstractNumId w:val="14"/>
  </w:num>
  <w:num w:numId="9">
    <w:abstractNumId w:val="19"/>
  </w:num>
  <w:num w:numId="10">
    <w:abstractNumId w:val="40"/>
  </w:num>
  <w:num w:numId="11">
    <w:abstractNumId w:val="13"/>
  </w:num>
  <w:num w:numId="12">
    <w:abstractNumId w:val="28"/>
  </w:num>
  <w:num w:numId="13">
    <w:abstractNumId w:val="29"/>
  </w:num>
  <w:num w:numId="14">
    <w:abstractNumId w:val="31"/>
  </w:num>
  <w:num w:numId="15">
    <w:abstractNumId w:val="23"/>
  </w:num>
  <w:num w:numId="16">
    <w:abstractNumId w:val="9"/>
  </w:num>
  <w:num w:numId="17">
    <w:abstractNumId w:val="34"/>
  </w:num>
  <w:num w:numId="18">
    <w:abstractNumId w:val="30"/>
  </w:num>
  <w:num w:numId="19">
    <w:abstractNumId w:val="16"/>
  </w:num>
  <w:num w:numId="20">
    <w:abstractNumId w:val="24"/>
  </w:num>
  <w:num w:numId="21">
    <w:abstractNumId w:val="7"/>
  </w:num>
  <w:num w:numId="22">
    <w:abstractNumId w:val="12"/>
  </w:num>
  <w:num w:numId="23">
    <w:abstractNumId w:val="33"/>
  </w:num>
  <w:num w:numId="24">
    <w:abstractNumId w:val="20"/>
  </w:num>
  <w:num w:numId="25">
    <w:abstractNumId w:val="17"/>
  </w:num>
  <w:num w:numId="26">
    <w:abstractNumId w:val="11"/>
  </w:num>
  <w:num w:numId="27">
    <w:abstractNumId w:val="21"/>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2"/>
  </w:num>
  <w:num w:numId="41">
    <w:abstractNumId w:val="27"/>
  </w:num>
  <w:num w:numId="42">
    <w:abstractNumId w:val="22"/>
  </w:num>
  <w:num w:numId="4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C8"/>
    <w:rsid w:val="000111F4"/>
    <w:rsid w:val="000551B0"/>
    <w:rsid w:val="000A76EB"/>
    <w:rsid w:val="000C1282"/>
    <w:rsid w:val="001504BD"/>
    <w:rsid w:val="00197EFC"/>
    <w:rsid w:val="001D4BB2"/>
    <w:rsid w:val="001F2EC3"/>
    <w:rsid w:val="001F5B78"/>
    <w:rsid w:val="0022171E"/>
    <w:rsid w:val="00246DAA"/>
    <w:rsid w:val="002648F4"/>
    <w:rsid w:val="00294763"/>
    <w:rsid w:val="002A7CEC"/>
    <w:rsid w:val="00317397"/>
    <w:rsid w:val="00317A48"/>
    <w:rsid w:val="00325CEE"/>
    <w:rsid w:val="00370020"/>
    <w:rsid w:val="00384F51"/>
    <w:rsid w:val="003B6CA1"/>
    <w:rsid w:val="00413946"/>
    <w:rsid w:val="0042446A"/>
    <w:rsid w:val="00425ABE"/>
    <w:rsid w:val="00492A6F"/>
    <w:rsid w:val="004C17D1"/>
    <w:rsid w:val="00504810"/>
    <w:rsid w:val="00514789"/>
    <w:rsid w:val="00541536"/>
    <w:rsid w:val="005806CB"/>
    <w:rsid w:val="005910B8"/>
    <w:rsid w:val="005A56DB"/>
    <w:rsid w:val="006121E6"/>
    <w:rsid w:val="006A4A3A"/>
    <w:rsid w:val="006A4DF7"/>
    <w:rsid w:val="006F1C36"/>
    <w:rsid w:val="00735581"/>
    <w:rsid w:val="00765EC8"/>
    <w:rsid w:val="00766A49"/>
    <w:rsid w:val="007963BC"/>
    <w:rsid w:val="007D5060"/>
    <w:rsid w:val="007E4913"/>
    <w:rsid w:val="0082376E"/>
    <w:rsid w:val="008321E2"/>
    <w:rsid w:val="00946C5D"/>
    <w:rsid w:val="00951A87"/>
    <w:rsid w:val="00A53C60"/>
    <w:rsid w:val="00A77A20"/>
    <w:rsid w:val="00AA5F56"/>
    <w:rsid w:val="00AB2465"/>
    <w:rsid w:val="00AF4050"/>
    <w:rsid w:val="00BA5284"/>
    <w:rsid w:val="00BB7609"/>
    <w:rsid w:val="00C63913"/>
    <w:rsid w:val="00C85431"/>
    <w:rsid w:val="00D511A4"/>
    <w:rsid w:val="00D60205"/>
    <w:rsid w:val="00E10022"/>
    <w:rsid w:val="00EA795C"/>
    <w:rsid w:val="00EA7C6A"/>
    <w:rsid w:val="00ED4A5A"/>
    <w:rsid w:val="00F95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B870"/>
  <w15:docId w15:val="{0B80A8CA-A16E-4F4C-B5B1-776E00B5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1034</RACS_x0020_ID>
    <Approved_x0020_Provider xmlns="a8338b6e-77a6-4851-82b6-98166143ffdd">Bupa Aged Care Australia Pty Ltd</Approved_x0020_Provider>
    <Management_x0020_Company_x0020_ID xmlns="a8338b6e-77a6-4851-82b6-98166143ffdd" xsi:nil="true"/>
    <Home xmlns="a8338b6e-77a6-4851-82b6-98166143ffdd">Bupa Seaforth</Home>
    <Signed xmlns="a8338b6e-77a6-4851-82b6-98166143ffdd" xsi:nil="true"/>
    <Uploaded xmlns="a8338b6e-77a6-4851-82b6-98166143ffdd">False</Uploaded>
    <Management_x0020_Company xmlns="a8338b6e-77a6-4851-82b6-98166143ffdd" xsi:nil="true"/>
    <Doc_x0020_Date xmlns="a8338b6e-77a6-4851-82b6-98166143ffdd">2021-05-03T05:28:00+00:00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47278505-288C-E611-8F23-005056922186</Home_x0020_ID>
    <State xmlns="a8338b6e-77a6-4851-82b6-98166143ffdd">NSW</State>
    <Doc_x0020_Sent_Received_x0020_Date xmlns="a8338b6e-77a6-4851-82b6-98166143ffdd">2021-05-03T00:00:00+00:00</Doc_x0020_Sent_Received_x0020_Date>
    <Activity_x0020_ID xmlns="a8338b6e-77a6-4851-82b6-98166143ffdd">E74E5FF3-EE6F-EB11-8AC9-005056922186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6D4BF54-B2A9-44BB-8E90-5BD818CB2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8E6433-F1FD-4D71-893C-062BE80B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2021-06-01T03:39:00Z</cp:lastPrinted>
  <dcterms:created xsi:type="dcterms:W3CDTF">2021-06-08T22:24:00Z</dcterms:created>
  <dcterms:modified xsi:type="dcterms:W3CDTF">2021-06-08T22:25:00Z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