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0CDD0" w14:textId="77777777" w:rsidR="003C6EC2" w:rsidRPr="003C6EC2" w:rsidRDefault="00CA74A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670CF7D" wp14:editId="7670CF7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029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670CF7F" wp14:editId="7670CF8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350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Tugun</w:t>
      </w:r>
      <w:r w:rsidRPr="003C6EC2">
        <w:rPr>
          <w:rFonts w:ascii="Arial Black" w:hAnsi="Arial Black"/>
        </w:rPr>
        <w:t xml:space="preserve"> </w:t>
      </w:r>
    </w:p>
    <w:p w14:paraId="7670CDD1" w14:textId="77777777" w:rsidR="003C6EC2" w:rsidRPr="003C6EC2" w:rsidRDefault="00CA74A7" w:rsidP="003C6EC2">
      <w:pPr>
        <w:pStyle w:val="Title"/>
        <w:spacing w:before="360" w:after="480"/>
      </w:pPr>
      <w:r w:rsidRPr="003C6EC2">
        <w:rPr>
          <w:rFonts w:ascii="Arial Black" w:eastAsia="Calibri" w:hAnsi="Arial Black"/>
          <w:sz w:val="56"/>
        </w:rPr>
        <w:t>Performance Report</w:t>
      </w:r>
    </w:p>
    <w:p w14:paraId="7670CDD2" w14:textId="77777777" w:rsidR="001E6954" w:rsidRPr="003C6EC2" w:rsidRDefault="00CA74A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Croft Court, 50-52 Mirreen Drive </w:t>
      </w:r>
      <w:r w:rsidRPr="003C6EC2">
        <w:rPr>
          <w:color w:val="FFFFFF" w:themeColor="background1"/>
          <w:sz w:val="28"/>
        </w:rPr>
        <w:br/>
        <w:t>TUGUN QLD 4224</w:t>
      </w:r>
      <w:r w:rsidRPr="003C6EC2">
        <w:rPr>
          <w:color w:val="FFFFFF" w:themeColor="background1"/>
          <w:sz w:val="28"/>
        </w:rPr>
        <w:br/>
      </w:r>
      <w:r w:rsidRPr="003C6EC2">
        <w:rPr>
          <w:rFonts w:eastAsia="Calibri"/>
          <w:color w:val="FFFFFF" w:themeColor="background1"/>
          <w:sz w:val="28"/>
          <w:szCs w:val="56"/>
          <w:lang w:eastAsia="en-US"/>
        </w:rPr>
        <w:t>Phone number: 07 5586 4000</w:t>
      </w:r>
    </w:p>
    <w:p w14:paraId="7670CDD3" w14:textId="77777777" w:rsidR="003C6EC2" w:rsidRDefault="00CA74A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5380 </w:t>
      </w:r>
    </w:p>
    <w:p w14:paraId="7670CDD4" w14:textId="77777777" w:rsidR="001E6954" w:rsidRPr="003C6EC2" w:rsidRDefault="00CA74A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7670CDD5" w14:textId="77777777" w:rsidR="001E6954" w:rsidRPr="003C6EC2" w:rsidRDefault="00CA74A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April 2021 to 21 April 2021</w:t>
      </w:r>
    </w:p>
    <w:p w14:paraId="7670CDD6" w14:textId="4FF8D899" w:rsidR="006B166B" w:rsidRPr="009E711E" w:rsidRDefault="00CA74A7"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9E711E" w:rsidRPr="009E711E">
        <w:rPr>
          <w:color w:val="FFFFFF" w:themeColor="background1"/>
          <w:sz w:val="28"/>
          <w:szCs w:val="28"/>
        </w:rPr>
        <w:t>1 June 2021</w:t>
      </w:r>
    </w:p>
    <w:bookmarkEnd w:id="0"/>
    <w:p w14:paraId="7670CDD7" w14:textId="77777777" w:rsidR="001E6954" w:rsidRPr="003C6EC2" w:rsidRDefault="004A0480" w:rsidP="001E6954">
      <w:pPr>
        <w:tabs>
          <w:tab w:val="left" w:pos="2127"/>
        </w:tabs>
        <w:spacing w:before="120"/>
        <w:rPr>
          <w:rFonts w:eastAsia="Calibri"/>
          <w:b/>
          <w:color w:val="FFFFFF" w:themeColor="background1"/>
          <w:sz w:val="28"/>
          <w:szCs w:val="56"/>
          <w:lang w:eastAsia="en-US"/>
        </w:rPr>
      </w:pPr>
    </w:p>
    <w:p w14:paraId="7670CDD8" w14:textId="77777777" w:rsidR="003C6EC2" w:rsidRDefault="004A048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670CDD9" w14:textId="77777777" w:rsidR="00A30BEC" w:rsidRDefault="00CA74A7" w:rsidP="0094564F">
      <w:pPr>
        <w:pStyle w:val="Heading1"/>
      </w:pPr>
      <w:bookmarkStart w:id="1" w:name="_Hlk32477662"/>
      <w:r>
        <w:lastRenderedPageBreak/>
        <w:t>Publication of report</w:t>
      </w:r>
    </w:p>
    <w:p w14:paraId="7670CDDA" w14:textId="77777777" w:rsidR="00A30BEC" w:rsidRPr="006B166B" w:rsidRDefault="00CA74A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670CDDB" w14:textId="77777777" w:rsidR="007F5256" w:rsidRPr="0094564F" w:rsidRDefault="00CA74A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B2EE0" w14:paraId="7670CE08" w14:textId="77777777" w:rsidTr="00EB1D71">
        <w:trPr>
          <w:trHeight w:val="227"/>
        </w:trPr>
        <w:tc>
          <w:tcPr>
            <w:tcW w:w="3942" w:type="pct"/>
            <w:shd w:val="clear" w:color="auto" w:fill="auto"/>
          </w:tcPr>
          <w:p w14:paraId="7670CE06" w14:textId="77777777" w:rsidR="001E6954" w:rsidRPr="001E6954" w:rsidRDefault="00CA74A7"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670CE07" w14:textId="324477E9" w:rsidR="001E6954" w:rsidRPr="001E6954" w:rsidRDefault="004A0480" w:rsidP="003C6EC2">
            <w:pPr>
              <w:keepNext/>
              <w:spacing w:before="40" w:after="40" w:line="240" w:lineRule="auto"/>
              <w:jc w:val="right"/>
              <w:rPr>
                <w:b/>
                <w:color w:val="0000FF"/>
              </w:rPr>
            </w:pPr>
          </w:p>
        </w:tc>
      </w:tr>
      <w:tr w:rsidR="008B2EE0" w14:paraId="7670CE17" w14:textId="77777777" w:rsidTr="00EB1D71">
        <w:trPr>
          <w:trHeight w:val="227"/>
        </w:trPr>
        <w:tc>
          <w:tcPr>
            <w:tcW w:w="3942" w:type="pct"/>
            <w:shd w:val="clear" w:color="auto" w:fill="auto"/>
          </w:tcPr>
          <w:p w14:paraId="7670CE15" w14:textId="77777777" w:rsidR="001E6954" w:rsidRPr="001E6954" w:rsidRDefault="00CA74A7" w:rsidP="004C55D8">
            <w:pPr>
              <w:spacing w:before="40" w:after="40" w:line="240" w:lineRule="auto"/>
              <w:ind w:left="318" w:hanging="7"/>
            </w:pPr>
            <w:r w:rsidRPr="001E6954">
              <w:t>Requirement 3(3)(e)</w:t>
            </w:r>
          </w:p>
        </w:tc>
        <w:tc>
          <w:tcPr>
            <w:tcW w:w="1058" w:type="pct"/>
            <w:shd w:val="clear" w:color="auto" w:fill="auto"/>
          </w:tcPr>
          <w:p w14:paraId="7670CE16" w14:textId="26117D4C" w:rsidR="001E6954" w:rsidRPr="001E6954" w:rsidRDefault="00CA74A7" w:rsidP="00463EF3">
            <w:pPr>
              <w:spacing w:before="40" w:after="40" w:line="240" w:lineRule="auto"/>
              <w:jc w:val="right"/>
              <w:rPr>
                <w:color w:val="0000FF"/>
              </w:rPr>
            </w:pPr>
            <w:r w:rsidRPr="001E6954">
              <w:rPr>
                <w:bCs/>
                <w:iCs/>
                <w:color w:val="00577D"/>
                <w:szCs w:val="40"/>
              </w:rPr>
              <w:t>Compliant</w:t>
            </w:r>
          </w:p>
        </w:tc>
      </w:tr>
      <w:tr w:rsidR="008B2EE0" w14:paraId="7670CE53" w14:textId="77777777" w:rsidTr="00EB1D71">
        <w:trPr>
          <w:trHeight w:val="227"/>
        </w:trPr>
        <w:tc>
          <w:tcPr>
            <w:tcW w:w="3942" w:type="pct"/>
            <w:shd w:val="clear" w:color="auto" w:fill="auto"/>
          </w:tcPr>
          <w:p w14:paraId="7670CE51" w14:textId="77777777" w:rsidR="001E6954" w:rsidRPr="001E6954" w:rsidRDefault="00CA74A7" w:rsidP="003C6EC2">
            <w:pPr>
              <w:keepNext/>
              <w:spacing w:before="40" w:after="40" w:line="240" w:lineRule="auto"/>
              <w:rPr>
                <w:b/>
              </w:rPr>
            </w:pPr>
            <w:r w:rsidRPr="001E6954">
              <w:rPr>
                <w:b/>
              </w:rPr>
              <w:t>Standard 7 Human resources</w:t>
            </w:r>
          </w:p>
        </w:tc>
        <w:tc>
          <w:tcPr>
            <w:tcW w:w="1058" w:type="pct"/>
            <w:shd w:val="clear" w:color="auto" w:fill="auto"/>
          </w:tcPr>
          <w:p w14:paraId="7670CE52" w14:textId="07B8E21E" w:rsidR="001E6954" w:rsidRPr="001E6954" w:rsidRDefault="004A0480" w:rsidP="003C6EC2">
            <w:pPr>
              <w:keepNext/>
              <w:spacing w:before="40" w:after="40" w:line="240" w:lineRule="auto"/>
              <w:jc w:val="right"/>
              <w:rPr>
                <w:b/>
                <w:color w:val="0000FF"/>
              </w:rPr>
            </w:pPr>
          </w:p>
        </w:tc>
      </w:tr>
      <w:tr w:rsidR="008B2EE0" w14:paraId="7670CE56" w14:textId="77777777" w:rsidTr="00EB1D71">
        <w:trPr>
          <w:trHeight w:val="227"/>
        </w:trPr>
        <w:tc>
          <w:tcPr>
            <w:tcW w:w="3942" w:type="pct"/>
            <w:shd w:val="clear" w:color="auto" w:fill="auto"/>
          </w:tcPr>
          <w:p w14:paraId="7670CE54" w14:textId="77777777" w:rsidR="001E6954" w:rsidRPr="001E6954" w:rsidRDefault="00CA74A7" w:rsidP="004C55D8">
            <w:pPr>
              <w:spacing w:before="40" w:after="40" w:line="240" w:lineRule="auto"/>
              <w:ind w:left="318" w:hanging="7"/>
            </w:pPr>
            <w:r w:rsidRPr="001E6954">
              <w:t>Requirement 7(3)(a)</w:t>
            </w:r>
          </w:p>
        </w:tc>
        <w:tc>
          <w:tcPr>
            <w:tcW w:w="1058" w:type="pct"/>
            <w:shd w:val="clear" w:color="auto" w:fill="auto"/>
          </w:tcPr>
          <w:p w14:paraId="7670CE55" w14:textId="1846E642" w:rsidR="001E6954" w:rsidRPr="001E6954" w:rsidRDefault="00CA74A7" w:rsidP="00463EF3">
            <w:pPr>
              <w:spacing w:before="40" w:after="40" w:line="240" w:lineRule="auto"/>
              <w:jc w:val="right"/>
              <w:rPr>
                <w:color w:val="0000FF"/>
              </w:rPr>
            </w:pPr>
            <w:r w:rsidRPr="001E6954">
              <w:rPr>
                <w:bCs/>
                <w:iCs/>
                <w:color w:val="00577D"/>
                <w:szCs w:val="40"/>
              </w:rPr>
              <w:t>Compliant</w:t>
            </w:r>
          </w:p>
        </w:tc>
      </w:tr>
      <w:bookmarkEnd w:id="2"/>
    </w:tbl>
    <w:p w14:paraId="7670CE75" w14:textId="77777777" w:rsidR="008A22FF" w:rsidRDefault="004A0480" w:rsidP="00463EF3">
      <w:pPr>
        <w:sectPr w:rsidR="008A22FF" w:rsidSect="001416E6">
          <w:headerReference w:type="first" r:id="rId16"/>
          <w:pgSz w:w="11906" w:h="16838"/>
          <w:pgMar w:top="1701" w:right="1418" w:bottom="1418" w:left="1418" w:header="709" w:footer="397" w:gutter="0"/>
          <w:cols w:space="708"/>
          <w:docGrid w:linePitch="360"/>
        </w:sectPr>
      </w:pPr>
    </w:p>
    <w:p w14:paraId="7670CE76" w14:textId="77777777" w:rsidR="007F5256" w:rsidRPr="00D21DCD" w:rsidRDefault="00CA74A7" w:rsidP="00EC5474">
      <w:pPr>
        <w:pStyle w:val="Heading1"/>
      </w:pPr>
      <w:r>
        <w:lastRenderedPageBreak/>
        <w:t>Detailed assessment</w:t>
      </w:r>
    </w:p>
    <w:p w14:paraId="7670CE77" w14:textId="77777777" w:rsidR="001E6954" w:rsidRPr="00D63989" w:rsidRDefault="00CA74A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70CE78" w14:textId="77777777" w:rsidR="001E6954" w:rsidRPr="001E6954" w:rsidRDefault="00CA74A7" w:rsidP="001E6954">
      <w:pPr>
        <w:rPr>
          <w:color w:val="auto"/>
        </w:rPr>
      </w:pPr>
      <w:r w:rsidRPr="00D63989">
        <w:t>The report also specifies areas in which improvements must be made to ensure the Quality Standards are complied with.</w:t>
      </w:r>
    </w:p>
    <w:p w14:paraId="7670CE79" w14:textId="77777777" w:rsidR="001E6954" w:rsidRPr="00D63989" w:rsidRDefault="00CA74A7" w:rsidP="001E6954">
      <w:r w:rsidRPr="00D63989">
        <w:t>The following information has been taken into account in developing this performance report:</w:t>
      </w:r>
    </w:p>
    <w:p w14:paraId="7670CE7A" w14:textId="4CAAF677" w:rsidR="004B33E7" w:rsidRPr="009E711E" w:rsidRDefault="00CA74A7" w:rsidP="004B33E7">
      <w:pPr>
        <w:pStyle w:val="ListBullet"/>
      </w:pPr>
      <w:r w:rsidRPr="009E711E">
        <w:t>the Assessment Team’s report for the Assessment Contact - Site; the Assessment Contact - Site report was informed by a site assessment, observations at the service, review of documents and interviews with staff, consumers/representatives and others</w:t>
      </w:r>
    </w:p>
    <w:p w14:paraId="7670CE7B" w14:textId="6567B379" w:rsidR="004B33E7" w:rsidRPr="009E711E" w:rsidRDefault="00CA74A7" w:rsidP="004B33E7">
      <w:pPr>
        <w:pStyle w:val="ListBullet"/>
      </w:pPr>
      <w:r w:rsidRPr="009E711E">
        <w:t xml:space="preserve">the provider’s response to the Assessment Contact - Site report received </w:t>
      </w:r>
      <w:r w:rsidR="009E711E" w:rsidRPr="009E711E">
        <w:t>19 May 2021</w:t>
      </w:r>
    </w:p>
    <w:p w14:paraId="7670CE7C" w14:textId="2F2171C1" w:rsidR="004B33E7" w:rsidRPr="009E711E" w:rsidRDefault="009E711E" w:rsidP="004B33E7">
      <w:pPr>
        <w:pStyle w:val="ListBullet"/>
      </w:pPr>
      <w:r w:rsidRPr="009E711E">
        <w:t>other information and intelligence held by the Commission in relation to the service.</w:t>
      </w:r>
    </w:p>
    <w:p w14:paraId="7670CE7D" w14:textId="77777777" w:rsidR="008A22FF" w:rsidRDefault="004A0480">
      <w:pPr>
        <w:spacing w:after="160" w:line="259" w:lineRule="auto"/>
        <w:rPr>
          <w:rFonts w:cs="Times New Roman"/>
        </w:rPr>
      </w:pPr>
    </w:p>
    <w:p w14:paraId="7670CE7E" w14:textId="77777777" w:rsidR="00095CD4" w:rsidRDefault="004A0480" w:rsidP="00095CD4">
      <w:pPr>
        <w:sectPr w:rsidR="00095CD4" w:rsidSect="005058B8">
          <w:headerReference w:type="first" r:id="rId17"/>
          <w:pgSz w:w="11906" w:h="16838"/>
          <w:pgMar w:top="1701" w:right="1418" w:bottom="1418" w:left="1418" w:header="709" w:footer="397" w:gutter="0"/>
          <w:cols w:space="708"/>
          <w:docGrid w:linePitch="360"/>
        </w:sectPr>
      </w:pPr>
    </w:p>
    <w:p w14:paraId="7670CEBD" w14:textId="77777777" w:rsidR="00032B17" w:rsidRDefault="004A0480"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7670CEBE" w14:textId="01495AA9" w:rsidR="00CB3BA9" w:rsidRDefault="00CA74A7"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670CF85" wp14:editId="7670CF8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206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670CEBF" w14:textId="77777777" w:rsidR="007F5256" w:rsidRPr="00FD1B02" w:rsidRDefault="00CA74A7" w:rsidP="00032B17">
      <w:pPr>
        <w:pStyle w:val="Heading3"/>
        <w:shd w:val="clear" w:color="auto" w:fill="F2F2F2" w:themeFill="background1" w:themeFillShade="F2"/>
      </w:pPr>
      <w:r w:rsidRPr="00FD1B02">
        <w:t>Consumer outcome:</w:t>
      </w:r>
    </w:p>
    <w:p w14:paraId="7670CEC0" w14:textId="77777777" w:rsidR="007F5256" w:rsidRDefault="00CA74A7" w:rsidP="00912DE6">
      <w:pPr>
        <w:numPr>
          <w:ilvl w:val="0"/>
          <w:numId w:val="3"/>
        </w:numPr>
        <w:shd w:val="clear" w:color="auto" w:fill="F2F2F2" w:themeFill="background1" w:themeFillShade="F2"/>
      </w:pPr>
      <w:r>
        <w:t>I get personal care, clinical care, or both personal care and clinical care, that is safe and right for me.</w:t>
      </w:r>
    </w:p>
    <w:p w14:paraId="7670CEC1" w14:textId="77777777" w:rsidR="007F5256" w:rsidRDefault="00CA74A7" w:rsidP="00032B17">
      <w:pPr>
        <w:pStyle w:val="Heading3"/>
        <w:shd w:val="clear" w:color="auto" w:fill="F2F2F2" w:themeFill="background1" w:themeFillShade="F2"/>
      </w:pPr>
      <w:r>
        <w:t>Organisation statement:</w:t>
      </w:r>
    </w:p>
    <w:p w14:paraId="7670CEC2" w14:textId="77777777" w:rsidR="007F5256" w:rsidRDefault="00CA74A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670CEC3" w14:textId="77777777" w:rsidR="007F5256" w:rsidRDefault="00CA74A7" w:rsidP="00427817">
      <w:pPr>
        <w:pStyle w:val="Heading2"/>
      </w:pPr>
      <w:r>
        <w:t>Assessment of Standard 3</w:t>
      </w:r>
    </w:p>
    <w:p w14:paraId="55D47FB8" w14:textId="34C636F0" w:rsidR="00956982" w:rsidRDefault="00956982" w:rsidP="00956982">
      <w:pPr>
        <w:rPr>
          <w:rFonts w:eastAsia="Arial"/>
          <w:color w:val="auto"/>
        </w:rPr>
      </w:pPr>
      <w:r w:rsidRPr="61D78380">
        <w:rPr>
          <w:rFonts w:eastAsia="Arial"/>
          <w:color w:val="auto"/>
        </w:rPr>
        <w:t xml:space="preserve">The Assessment Team did not assess all requirements and therefore an overall rating </w:t>
      </w:r>
      <w:r>
        <w:rPr>
          <w:rFonts w:eastAsia="Arial"/>
          <w:color w:val="auto"/>
        </w:rPr>
        <w:t xml:space="preserve">or summary </w:t>
      </w:r>
      <w:r w:rsidRPr="61D78380">
        <w:rPr>
          <w:rFonts w:eastAsia="Arial"/>
          <w:color w:val="auto"/>
        </w:rPr>
        <w:t xml:space="preserve">for the Quality Standard is not provided. </w:t>
      </w:r>
    </w:p>
    <w:p w14:paraId="7670CEC6" w14:textId="33365541" w:rsidR="00301877" w:rsidRDefault="00CA74A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670CED7" w14:textId="263F7271" w:rsidR="00853601" w:rsidRPr="00D435F8" w:rsidRDefault="00CA74A7" w:rsidP="00853601">
      <w:pPr>
        <w:pStyle w:val="Heading3"/>
      </w:pPr>
      <w:r w:rsidRPr="00D435F8">
        <w:t>Requirement 3(3)(e)</w:t>
      </w:r>
      <w:r>
        <w:tab/>
        <w:t>Compliant</w:t>
      </w:r>
    </w:p>
    <w:p w14:paraId="7670CED8" w14:textId="77777777" w:rsidR="00853601" w:rsidRPr="008D114F" w:rsidRDefault="00CA74A7"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05E085CD" w14:textId="77777777" w:rsidR="00956982" w:rsidRPr="004723B9" w:rsidRDefault="00956982" w:rsidP="00853601">
      <w:pPr>
        <w:rPr>
          <w:color w:val="auto"/>
        </w:rPr>
      </w:pPr>
      <w:r w:rsidRPr="004723B9">
        <w:rPr>
          <w:color w:val="auto"/>
        </w:rPr>
        <w:t xml:space="preserve">Information about consumers’ condition, needs and preferences was documented and communicated within the organisation and with others where responsibility for care was shared. </w:t>
      </w:r>
    </w:p>
    <w:p w14:paraId="1A787825" w14:textId="1CC6F85F" w:rsidR="00956982" w:rsidRDefault="00956982" w:rsidP="00956982">
      <w:pPr>
        <w:rPr>
          <w:rFonts w:eastAsia="Arial"/>
          <w:color w:val="auto"/>
        </w:rPr>
      </w:pPr>
      <w:r w:rsidRPr="6F0301A6">
        <w:rPr>
          <w:rFonts w:eastAsia="Arial"/>
          <w:color w:val="auto"/>
        </w:rPr>
        <w:t>Action ha</w:t>
      </w:r>
      <w:r>
        <w:rPr>
          <w:rFonts w:eastAsia="Arial"/>
          <w:color w:val="auto"/>
        </w:rPr>
        <w:t>d</w:t>
      </w:r>
      <w:r w:rsidRPr="6F0301A6">
        <w:rPr>
          <w:rFonts w:eastAsia="Arial"/>
          <w:color w:val="auto"/>
        </w:rPr>
        <w:t xml:space="preserve"> been taken by the service to improve communication with staff and others where responsibility for care is shared. A handover process ha</w:t>
      </w:r>
      <w:r>
        <w:rPr>
          <w:rFonts w:eastAsia="Arial"/>
          <w:color w:val="auto"/>
        </w:rPr>
        <w:t>d</w:t>
      </w:r>
      <w:r w:rsidRPr="6F0301A6">
        <w:rPr>
          <w:rFonts w:eastAsia="Arial"/>
          <w:color w:val="auto"/>
        </w:rPr>
        <w:t xml:space="preserve"> been implemented that includes face-to-face verbal communication supported by documented handover records for clinical and care staff.</w:t>
      </w:r>
    </w:p>
    <w:p w14:paraId="71067E49" w14:textId="77777777" w:rsidR="001474B7" w:rsidRDefault="00956982" w:rsidP="00956982">
      <w:pPr>
        <w:rPr>
          <w:rFonts w:eastAsia="Arial"/>
          <w:color w:val="auto"/>
        </w:rPr>
      </w:pPr>
      <w:r w:rsidRPr="00956982">
        <w:rPr>
          <w:rFonts w:eastAsia="Arial"/>
          <w:color w:val="auto"/>
        </w:rPr>
        <w:t>Care documentation, including handover records, care plans and progress notes provided adequate information to support effective and safe sharing of the consumer’s condition, preferences, and care needs. Progress notes demonstrate</w:t>
      </w:r>
      <w:r>
        <w:rPr>
          <w:rFonts w:eastAsia="Arial"/>
          <w:color w:val="auto"/>
        </w:rPr>
        <w:t>d</w:t>
      </w:r>
      <w:r w:rsidRPr="00956982">
        <w:rPr>
          <w:rFonts w:eastAsia="Arial"/>
          <w:color w:val="auto"/>
        </w:rPr>
        <w:t xml:space="preserve"> who </w:t>
      </w:r>
      <w:r>
        <w:rPr>
          <w:rFonts w:eastAsia="Arial"/>
          <w:color w:val="auto"/>
        </w:rPr>
        <w:t>was</w:t>
      </w:r>
      <w:r w:rsidRPr="00956982">
        <w:rPr>
          <w:rFonts w:eastAsia="Arial"/>
          <w:color w:val="auto"/>
        </w:rPr>
        <w:t xml:space="preserve"> involved in the assessment and care planning process, including consumers/representatives, registered staff, allied health professionals and M</w:t>
      </w:r>
      <w:r>
        <w:rPr>
          <w:rFonts w:eastAsia="Arial"/>
          <w:color w:val="auto"/>
        </w:rPr>
        <w:t xml:space="preserve">edical </w:t>
      </w:r>
      <w:r>
        <w:rPr>
          <w:rFonts w:eastAsia="Arial"/>
          <w:color w:val="auto"/>
        </w:rPr>
        <w:lastRenderedPageBreak/>
        <w:t>officer</w:t>
      </w:r>
      <w:r w:rsidRPr="00956982">
        <w:rPr>
          <w:rFonts w:eastAsia="Arial"/>
          <w:color w:val="auto"/>
        </w:rPr>
        <w:t>.</w:t>
      </w:r>
      <w:r>
        <w:rPr>
          <w:rFonts w:eastAsia="Arial"/>
          <w:color w:val="auto"/>
        </w:rPr>
        <w:t xml:space="preserve"> </w:t>
      </w:r>
      <w:r w:rsidRPr="002E3E7D">
        <w:rPr>
          <w:rFonts w:eastAsia="Arial"/>
          <w:color w:val="auto"/>
        </w:rPr>
        <w:t xml:space="preserve">Information relating to consumers’ condition, needs and preferences </w:t>
      </w:r>
      <w:r>
        <w:rPr>
          <w:rFonts w:eastAsia="Arial"/>
          <w:color w:val="auto"/>
        </w:rPr>
        <w:t xml:space="preserve">was </w:t>
      </w:r>
      <w:r w:rsidRPr="002E3E7D">
        <w:rPr>
          <w:rFonts w:eastAsia="Arial"/>
          <w:color w:val="auto"/>
        </w:rPr>
        <w:t>documented in handover records and effectively communicated between persons involved in the care of consumers through a verbal handover held at each shift. Handover information include</w:t>
      </w:r>
      <w:r>
        <w:rPr>
          <w:rFonts w:eastAsia="Arial"/>
          <w:color w:val="auto"/>
        </w:rPr>
        <w:t>d</w:t>
      </w:r>
      <w:r w:rsidRPr="002E3E7D">
        <w:rPr>
          <w:rFonts w:eastAsia="Arial"/>
          <w:color w:val="auto"/>
        </w:rPr>
        <w:t xml:space="preserve"> care directives relating to consumers experiencing a change in their condition.</w:t>
      </w:r>
    </w:p>
    <w:p w14:paraId="7FD65C3B" w14:textId="6DE8F513" w:rsidR="00956982" w:rsidRDefault="00956982" w:rsidP="00956982">
      <w:pPr>
        <w:rPr>
          <w:rFonts w:eastAsia="Arial"/>
          <w:color w:val="auto"/>
        </w:rPr>
      </w:pPr>
      <w:bookmarkStart w:id="3" w:name="_GoBack"/>
      <w:bookmarkEnd w:id="3"/>
      <w:r w:rsidRPr="002E3E7D">
        <w:rPr>
          <w:rFonts w:eastAsia="Arial"/>
          <w:color w:val="auto"/>
        </w:rPr>
        <w:t>Consumers</w:t>
      </w:r>
      <w:r>
        <w:rPr>
          <w:rFonts w:eastAsia="Arial"/>
          <w:color w:val="auto"/>
        </w:rPr>
        <w:t xml:space="preserve"> and </w:t>
      </w:r>
      <w:r w:rsidRPr="002E3E7D">
        <w:rPr>
          <w:rFonts w:eastAsia="Arial"/>
          <w:color w:val="auto"/>
        </w:rPr>
        <w:t xml:space="preserve">representatives </w:t>
      </w:r>
      <w:r>
        <w:rPr>
          <w:rFonts w:eastAsia="Arial"/>
          <w:color w:val="auto"/>
        </w:rPr>
        <w:t>were</w:t>
      </w:r>
      <w:r w:rsidRPr="002E3E7D">
        <w:rPr>
          <w:rFonts w:eastAsia="Arial"/>
          <w:color w:val="auto"/>
        </w:rPr>
        <w:t xml:space="preserve"> satisfied consumers’ needs and preferences </w:t>
      </w:r>
      <w:r>
        <w:rPr>
          <w:rFonts w:eastAsia="Arial"/>
          <w:color w:val="auto"/>
        </w:rPr>
        <w:t>were</w:t>
      </w:r>
      <w:r w:rsidRPr="002E3E7D">
        <w:rPr>
          <w:rFonts w:eastAsia="Arial"/>
          <w:color w:val="auto"/>
        </w:rPr>
        <w:t xml:space="preserve"> effectively communicated between staff and consumers receive</w:t>
      </w:r>
      <w:r>
        <w:rPr>
          <w:rFonts w:eastAsia="Arial"/>
          <w:color w:val="auto"/>
        </w:rPr>
        <w:t>d</w:t>
      </w:r>
      <w:r w:rsidRPr="002E3E7D">
        <w:rPr>
          <w:rFonts w:eastAsia="Arial"/>
          <w:color w:val="auto"/>
        </w:rPr>
        <w:t xml:space="preserve"> the care they need</w:t>
      </w:r>
      <w:r>
        <w:rPr>
          <w:rFonts w:eastAsia="Arial"/>
          <w:color w:val="auto"/>
        </w:rPr>
        <w:t xml:space="preserve">ed. </w:t>
      </w:r>
    </w:p>
    <w:p w14:paraId="087C9AE0" w14:textId="22D4C245" w:rsidR="00956982" w:rsidRPr="001474B7" w:rsidRDefault="00956982" w:rsidP="00956982">
      <w:pPr>
        <w:rPr>
          <w:rFonts w:eastAsia="Arial"/>
          <w:color w:val="auto"/>
        </w:rPr>
      </w:pPr>
      <w:r w:rsidRPr="00956982">
        <w:rPr>
          <w:rFonts w:eastAsia="Arial"/>
          <w:color w:val="auto"/>
        </w:rPr>
        <w:t xml:space="preserve">Staff described how changes in consumers’ care and services </w:t>
      </w:r>
      <w:r>
        <w:rPr>
          <w:rFonts w:eastAsia="Arial"/>
          <w:color w:val="auto"/>
        </w:rPr>
        <w:t>were</w:t>
      </w:r>
      <w:r w:rsidRPr="00956982">
        <w:rPr>
          <w:rFonts w:eastAsia="Arial"/>
          <w:color w:val="auto"/>
        </w:rPr>
        <w:t xml:space="preserve"> communicated. Staff said issues </w:t>
      </w:r>
      <w:r>
        <w:rPr>
          <w:rFonts w:eastAsia="Arial"/>
          <w:color w:val="auto"/>
        </w:rPr>
        <w:t>were</w:t>
      </w:r>
      <w:r w:rsidRPr="00956982">
        <w:rPr>
          <w:rFonts w:eastAsia="Arial"/>
          <w:color w:val="auto"/>
        </w:rPr>
        <w:t xml:space="preserve"> documented in progress notes and discussed at handover for each shift. Care plans and other information </w:t>
      </w:r>
      <w:r>
        <w:rPr>
          <w:rFonts w:eastAsia="Arial"/>
          <w:color w:val="auto"/>
        </w:rPr>
        <w:t>were</w:t>
      </w:r>
      <w:r w:rsidRPr="00956982">
        <w:rPr>
          <w:rFonts w:eastAsia="Arial"/>
          <w:color w:val="auto"/>
        </w:rPr>
        <w:t xml:space="preserve"> available in hard copy in the nurses’ stations. </w:t>
      </w:r>
      <w:r w:rsidRPr="6F0301A6">
        <w:rPr>
          <w:rFonts w:eastAsia="Arial"/>
          <w:color w:val="auto"/>
        </w:rPr>
        <w:t>Clinical staff s</w:t>
      </w:r>
      <w:r>
        <w:rPr>
          <w:rFonts w:eastAsia="Arial"/>
          <w:color w:val="auto"/>
        </w:rPr>
        <w:t>tated</w:t>
      </w:r>
      <w:r w:rsidRPr="6F0301A6">
        <w:rPr>
          <w:rFonts w:eastAsia="Arial"/>
          <w:color w:val="auto"/>
        </w:rPr>
        <w:t xml:space="preserve"> the handover process has reduced the time they spen</w:t>
      </w:r>
      <w:r>
        <w:rPr>
          <w:rFonts w:eastAsia="Arial"/>
          <w:color w:val="auto"/>
        </w:rPr>
        <w:t>t</w:t>
      </w:r>
      <w:r w:rsidRPr="6F0301A6">
        <w:rPr>
          <w:rFonts w:eastAsia="Arial"/>
          <w:color w:val="auto"/>
        </w:rPr>
        <w:t xml:space="preserve"> looking for care staff to update them regarding changes to consumer care and they fe</w:t>
      </w:r>
      <w:r>
        <w:rPr>
          <w:rFonts w:eastAsia="Arial"/>
          <w:color w:val="auto"/>
        </w:rPr>
        <w:t>lt</w:t>
      </w:r>
      <w:r w:rsidRPr="6F0301A6">
        <w:rPr>
          <w:rFonts w:eastAsia="Arial"/>
          <w:color w:val="auto"/>
        </w:rPr>
        <w:t xml:space="preserve"> confident care staff are well informed.</w:t>
      </w:r>
    </w:p>
    <w:p w14:paraId="7621A40A" w14:textId="2D534FA6" w:rsidR="00956982" w:rsidRPr="002E3E7D" w:rsidRDefault="00956982" w:rsidP="00956982">
      <w:pPr>
        <w:rPr>
          <w:rFonts w:eastAsia="Arial"/>
          <w:color w:val="auto"/>
        </w:rPr>
      </w:pPr>
      <w:r w:rsidRPr="00956982">
        <w:rPr>
          <w:rFonts w:eastAsia="Arial"/>
          <w:color w:val="auto"/>
        </w:rPr>
        <w:t xml:space="preserve">Care staff </w:t>
      </w:r>
      <w:r>
        <w:rPr>
          <w:rFonts w:eastAsia="Arial"/>
          <w:color w:val="auto"/>
        </w:rPr>
        <w:t xml:space="preserve">confirmed </w:t>
      </w:r>
      <w:r w:rsidRPr="00956982">
        <w:rPr>
          <w:rFonts w:eastAsia="Arial"/>
          <w:color w:val="auto"/>
        </w:rPr>
        <w:t>they attend</w:t>
      </w:r>
      <w:r>
        <w:rPr>
          <w:rFonts w:eastAsia="Arial"/>
          <w:color w:val="auto"/>
        </w:rPr>
        <w:t>ed</w:t>
      </w:r>
      <w:r w:rsidRPr="00956982">
        <w:rPr>
          <w:rFonts w:eastAsia="Arial"/>
          <w:color w:val="auto"/>
        </w:rPr>
        <w:t xml:space="preserve"> a verbal handover from registered staff for each shift and ha</w:t>
      </w:r>
      <w:r>
        <w:rPr>
          <w:rFonts w:eastAsia="Arial"/>
          <w:color w:val="auto"/>
        </w:rPr>
        <w:t xml:space="preserve">d </w:t>
      </w:r>
      <w:r w:rsidRPr="00956982">
        <w:rPr>
          <w:rFonts w:eastAsia="Arial"/>
          <w:color w:val="auto"/>
        </w:rPr>
        <w:t>access to a shift handover form that documents consumers’ goals, needs and preferences.</w:t>
      </w:r>
      <w:r>
        <w:rPr>
          <w:rFonts w:eastAsia="Arial"/>
          <w:color w:val="auto"/>
        </w:rPr>
        <w:t xml:space="preserve"> </w:t>
      </w:r>
      <w:r w:rsidRPr="002E3E7D">
        <w:rPr>
          <w:rFonts w:eastAsia="Arial"/>
          <w:color w:val="auto"/>
        </w:rPr>
        <w:t xml:space="preserve">Clinical staff </w:t>
      </w:r>
      <w:r>
        <w:rPr>
          <w:rFonts w:eastAsia="Arial"/>
          <w:color w:val="auto"/>
        </w:rPr>
        <w:t>were</w:t>
      </w:r>
      <w:r w:rsidRPr="002E3E7D">
        <w:rPr>
          <w:rFonts w:eastAsia="Arial"/>
          <w:color w:val="auto"/>
        </w:rPr>
        <w:t xml:space="preserve"> responsible for updating the needs, goals and preferences handover document each shift with any changes to consumers' care.</w:t>
      </w:r>
      <w:r>
        <w:rPr>
          <w:rFonts w:eastAsia="Arial"/>
          <w:color w:val="auto"/>
        </w:rPr>
        <w:t xml:space="preserve"> </w:t>
      </w:r>
      <w:r w:rsidRPr="6F0301A6">
        <w:rPr>
          <w:rFonts w:eastAsia="Arial"/>
          <w:color w:val="auto"/>
        </w:rPr>
        <w:t>Clinical staff described the processes for sharing information about consumers when they move</w:t>
      </w:r>
      <w:r>
        <w:rPr>
          <w:rFonts w:eastAsia="Arial"/>
          <w:color w:val="auto"/>
        </w:rPr>
        <w:t>d</w:t>
      </w:r>
      <w:r w:rsidRPr="6F0301A6">
        <w:rPr>
          <w:rFonts w:eastAsia="Arial"/>
          <w:color w:val="auto"/>
        </w:rPr>
        <w:t xml:space="preserve"> between the service and hospital. </w:t>
      </w:r>
      <w:r>
        <w:rPr>
          <w:rFonts w:eastAsia="Arial"/>
          <w:color w:val="auto"/>
        </w:rPr>
        <w:t>Clinical staff</w:t>
      </w:r>
      <w:r w:rsidRPr="6F0301A6">
        <w:rPr>
          <w:rFonts w:eastAsia="Arial"/>
          <w:color w:val="auto"/>
        </w:rPr>
        <w:t xml:space="preserve"> also described the process to refer consumers’ to allied health professionals and specialists outside the service.</w:t>
      </w:r>
      <w:r>
        <w:rPr>
          <w:rFonts w:eastAsia="Arial"/>
          <w:color w:val="auto"/>
        </w:rPr>
        <w:t xml:space="preserve"> </w:t>
      </w:r>
      <w:r w:rsidRPr="002E3E7D">
        <w:rPr>
          <w:rFonts w:eastAsia="Arial"/>
          <w:color w:val="auto"/>
        </w:rPr>
        <w:t>Clinical care managers join</w:t>
      </w:r>
      <w:r>
        <w:rPr>
          <w:rFonts w:eastAsia="Arial"/>
          <w:color w:val="auto"/>
        </w:rPr>
        <w:t>ed</w:t>
      </w:r>
      <w:r w:rsidRPr="002E3E7D">
        <w:rPr>
          <w:rFonts w:eastAsia="Arial"/>
          <w:color w:val="auto"/>
        </w:rPr>
        <w:t xml:space="preserve"> the clinical and care staff at both the morning and afternoon handovers. Care staff report</w:t>
      </w:r>
      <w:r>
        <w:rPr>
          <w:rFonts w:eastAsia="Arial"/>
          <w:color w:val="auto"/>
        </w:rPr>
        <w:t>ed</w:t>
      </w:r>
      <w:r w:rsidRPr="002E3E7D">
        <w:rPr>
          <w:rFonts w:eastAsia="Arial"/>
          <w:color w:val="auto"/>
        </w:rPr>
        <w:t xml:space="preserve"> any changes or deterioration in a consumer’s condition to the Registered nurse on duty.</w:t>
      </w:r>
    </w:p>
    <w:p w14:paraId="4A987581" w14:textId="12EC1ED0" w:rsidR="00956982" w:rsidRPr="002E3E7D" w:rsidRDefault="00956982" w:rsidP="00E713B3">
      <w:pPr>
        <w:rPr>
          <w:rFonts w:eastAsia="Arial"/>
          <w:color w:val="auto"/>
        </w:rPr>
      </w:pPr>
      <w:r w:rsidRPr="00956982">
        <w:rPr>
          <w:rFonts w:eastAsia="Arial"/>
          <w:color w:val="auto"/>
        </w:rPr>
        <w:t>The service’s plan for continuous improvement demonstrate</w:t>
      </w:r>
      <w:r>
        <w:rPr>
          <w:rFonts w:eastAsia="Arial"/>
          <w:color w:val="auto"/>
        </w:rPr>
        <w:t>d</w:t>
      </w:r>
      <w:r w:rsidRPr="00956982">
        <w:rPr>
          <w:rFonts w:eastAsia="Arial"/>
          <w:color w:val="auto"/>
        </w:rPr>
        <w:t xml:space="preserve"> actions have been completed</w:t>
      </w:r>
      <w:r>
        <w:rPr>
          <w:rFonts w:eastAsia="Arial"/>
          <w:color w:val="auto"/>
        </w:rPr>
        <w:t xml:space="preserve"> to address previous deficiencies identified in this Requirement.</w:t>
      </w:r>
      <w:r w:rsidR="00E713B3">
        <w:rPr>
          <w:rFonts w:eastAsia="Arial"/>
          <w:color w:val="auto"/>
        </w:rPr>
        <w:t xml:space="preserve"> </w:t>
      </w:r>
      <w:r w:rsidRPr="002E3E7D">
        <w:rPr>
          <w:rFonts w:eastAsia="Arial"/>
          <w:color w:val="auto"/>
        </w:rPr>
        <w:t>A verbal handover ha</w:t>
      </w:r>
      <w:r w:rsidR="00E713B3">
        <w:rPr>
          <w:rFonts w:eastAsia="Arial"/>
          <w:color w:val="auto"/>
        </w:rPr>
        <w:t>d</w:t>
      </w:r>
      <w:r w:rsidRPr="002E3E7D">
        <w:rPr>
          <w:rFonts w:eastAsia="Arial"/>
          <w:color w:val="auto"/>
        </w:rPr>
        <w:t xml:space="preserve"> been implemented for each shift and includes registered and care staff. The service dispensed with the taped handover.</w:t>
      </w:r>
      <w:r w:rsidR="00E713B3">
        <w:rPr>
          <w:rFonts w:eastAsia="Arial"/>
          <w:color w:val="auto"/>
        </w:rPr>
        <w:t xml:space="preserve"> </w:t>
      </w:r>
      <w:r w:rsidRPr="002E3E7D">
        <w:rPr>
          <w:rFonts w:eastAsia="Arial"/>
          <w:color w:val="auto"/>
        </w:rPr>
        <w:t xml:space="preserve">The handover process </w:t>
      </w:r>
      <w:r w:rsidR="00E713B3">
        <w:rPr>
          <w:rFonts w:eastAsia="Arial"/>
          <w:color w:val="auto"/>
        </w:rPr>
        <w:t xml:space="preserve">was </w:t>
      </w:r>
      <w:r w:rsidRPr="002E3E7D">
        <w:rPr>
          <w:rFonts w:eastAsia="Arial"/>
          <w:color w:val="auto"/>
        </w:rPr>
        <w:t xml:space="preserve">displayed in the nurses’ stations and documented in </w:t>
      </w:r>
      <w:r w:rsidR="00E713B3">
        <w:rPr>
          <w:rFonts w:eastAsia="Arial"/>
          <w:color w:val="auto"/>
        </w:rPr>
        <w:t xml:space="preserve">registered nurse </w:t>
      </w:r>
      <w:r w:rsidRPr="002E3E7D">
        <w:rPr>
          <w:rFonts w:eastAsia="Arial"/>
          <w:color w:val="auto"/>
        </w:rPr>
        <w:t>meeting minutes.</w:t>
      </w:r>
      <w:r w:rsidR="00E713B3">
        <w:rPr>
          <w:rFonts w:eastAsia="Arial"/>
          <w:color w:val="auto"/>
        </w:rPr>
        <w:t xml:space="preserve"> </w:t>
      </w:r>
      <w:r w:rsidRPr="002E3E7D">
        <w:rPr>
          <w:rFonts w:eastAsia="Arial"/>
          <w:color w:val="auto"/>
        </w:rPr>
        <w:t xml:space="preserve">Staff hours </w:t>
      </w:r>
      <w:r w:rsidR="00E713B3">
        <w:rPr>
          <w:rFonts w:eastAsia="Arial"/>
          <w:color w:val="auto"/>
        </w:rPr>
        <w:t>were</w:t>
      </w:r>
      <w:r w:rsidRPr="002E3E7D">
        <w:rPr>
          <w:rFonts w:eastAsia="Arial"/>
          <w:color w:val="auto"/>
        </w:rPr>
        <w:t xml:space="preserve"> increased to include a 15-minute handover from the night shift registered staff to the morning shift </w:t>
      </w:r>
      <w:r w:rsidR="00E713B3">
        <w:rPr>
          <w:rFonts w:eastAsia="Arial"/>
          <w:color w:val="auto"/>
        </w:rPr>
        <w:t>registered nurses</w:t>
      </w:r>
      <w:r w:rsidRPr="002E3E7D">
        <w:rPr>
          <w:rFonts w:eastAsia="Arial"/>
          <w:color w:val="auto"/>
        </w:rPr>
        <w:t xml:space="preserve">. The consumer needs, goals and preferences summary to guide care staff </w:t>
      </w:r>
      <w:proofErr w:type="gramStart"/>
      <w:r w:rsidR="00E713B3">
        <w:rPr>
          <w:rFonts w:eastAsia="Arial"/>
          <w:color w:val="auto"/>
        </w:rPr>
        <w:t>was</w:t>
      </w:r>
      <w:r w:rsidRPr="002E3E7D">
        <w:rPr>
          <w:rFonts w:eastAsia="Arial"/>
          <w:color w:val="auto"/>
        </w:rPr>
        <w:t xml:space="preserve"> located in</w:t>
      </w:r>
      <w:proofErr w:type="gramEnd"/>
      <w:r w:rsidRPr="002E3E7D">
        <w:rPr>
          <w:rFonts w:eastAsia="Arial"/>
          <w:color w:val="auto"/>
        </w:rPr>
        <w:t xml:space="preserve"> the nurses’ stations. This document inform</w:t>
      </w:r>
      <w:r w:rsidR="00E713B3">
        <w:rPr>
          <w:rFonts w:eastAsia="Arial"/>
          <w:color w:val="auto"/>
        </w:rPr>
        <w:t>ed</w:t>
      </w:r>
      <w:r w:rsidRPr="002E3E7D">
        <w:rPr>
          <w:rFonts w:eastAsia="Arial"/>
          <w:color w:val="auto"/>
        </w:rPr>
        <w:t xml:space="preserve"> care staff and </w:t>
      </w:r>
      <w:r w:rsidR="00E713B3">
        <w:rPr>
          <w:rFonts w:eastAsia="Arial"/>
          <w:color w:val="auto"/>
        </w:rPr>
        <w:t>was</w:t>
      </w:r>
      <w:r w:rsidRPr="002E3E7D">
        <w:rPr>
          <w:rFonts w:eastAsia="Arial"/>
          <w:color w:val="auto"/>
        </w:rPr>
        <w:t xml:space="preserve"> updated daily by </w:t>
      </w:r>
      <w:r w:rsidR="00E713B3">
        <w:rPr>
          <w:rFonts w:eastAsia="Arial"/>
          <w:color w:val="auto"/>
        </w:rPr>
        <w:t xml:space="preserve">registered nurses. </w:t>
      </w:r>
      <w:r w:rsidRPr="002E3E7D">
        <w:rPr>
          <w:rFonts w:eastAsia="Arial"/>
          <w:color w:val="auto"/>
        </w:rPr>
        <w:t xml:space="preserve">A </w:t>
      </w:r>
      <w:r w:rsidR="00E713B3">
        <w:rPr>
          <w:rFonts w:eastAsia="Arial"/>
          <w:color w:val="auto"/>
        </w:rPr>
        <w:t xml:space="preserve">registered nurse </w:t>
      </w:r>
      <w:r w:rsidRPr="002E3E7D">
        <w:rPr>
          <w:rFonts w:eastAsia="Arial"/>
          <w:color w:val="auto"/>
        </w:rPr>
        <w:t>handover record in each nurses’ station inform</w:t>
      </w:r>
      <w:r w:rsidR="00E713B3">
        <w:rPr>
          <w:rFonts w:eastAsia="Arial"/>
          <w:color w:val="auto"/>
        </w:rPr>
        <w:t xml:space="preserve">ed </w:t>
      </w:r>
      <w:r w:rsidRPr="002E3E7D">
        <w:rPr>
          <w:rFonts w:eastAsia="Arial"/>
          <w:color w:val="auto"/>
        </w:rPr>
        <w:t xml:space="preserve">clinical staff of any changes that have occurred for consumers during the previous shift. </w:t>
      </w:r>
    </w:p>
    <w:p w14:paraId="0DFEF0D4" w14:textId="7B31B5E2" w:rsidR="00956982" w:rsidRPr="002E3E7D" w:rsidRDefault="00956982" w:rsidP="00E713B3">
      <w:pPr>
        <w:rPr>
          <w:rFonts w:eastAsia="Arial"/>
          <w:color w:val="auto"/>
        </w:rPr>
      </w:pPr>
      <w:r w:rsidRPr="00E713B3">
        <w:rPr>
          <w:rFonts w:eastAsia="Arial"/>
          <w:color w:val="auto"/>
        </w:rPr>
        <w:t xml:space="preserve">The handover process and responsibility for ensuring all staff receive a handover </w:t>
      </w:r>
      <w:r w:rsidR="00E713B3">
        <w:rPr>
          <w:rFonts w:eastAsia="Arial"/>
          <w:color w:val="auto"/>
        </w:rPr>
        <w:t>was</w:t>
      </w:r>
      <w:r w:rsidRPr="00E713B3">
        <w:rPr>
          <w:rFonts w:eastAsia="Arial"/>
          <w:color w:val="auto"/>
        </w:rPr>
        <w:t xml:space="preserve"> included in the </w:t>
      </w:r>
      <w:r w:rsidR="00E713B3">
        <w:rPr>
          <w:rFonts w:eastAsia="Arial"/>
          <w:color w:val="auto"/>
        </w:rPr>
        <w:t xml:space="preserve">registered nurse and Clinical care manager </w:t>
      </w:r>
      <w:r w:rsidRPr="00E713B3">
        <w:rPr>
          <w:rFonts w:eastAsia="Arial"/>
          <w:color w:val="auto"/>
        </w:rPr>
        <w:t>duty list</w:t>
      </w:r>
      <w:r w:rsidR="00E713B3">
        <w:rPr>
          <w:rFonts w:eastAsia="Arial"/>
          <w:color w:val="auto"/>
        </w:rPr>
        <w:t>s</w:t>
      </w:r>
      <w:r w:rsidRPr="00E713B3">
        <w:rPr>
          <w:rFonts w:eastAsia="Arial"/>
          <w:color w:val="auto"/>
        </w:rPr>
        <w:t xml:space="preserve"> and orientation checklist, including agency staff.</w:t>
      </w:r>
      <w:r w:rsidR="00E713B3">
        <w:rPr>
          <w:rFonts w:eastAsia="Arial"/>
          <w:color w:val="auto"/>
        </w:rPr>
        <w:t xml:space="preserve"> </w:t>
      </w:r>
      <w:r w:rsidRPr="002E3E7D">
        <w:rPr>
          <w:rFonts w:eastAsia="Arial"/>
          <w:color w:val="auto"/>
        </w:rPr>
        <w:t xml:space="preserve">Management sought feedback from staff in relation the newly implemented handover process and staff report handover </w:t>
      </w:r>
      <w:r w:rsidRPr="002E3E7D">
        <w:rPr>
          <w:rFonts w:eastAsia="Arial"/>
          <w:color w:val="auto"/>
        </w:rPr>
        <w:lastRenderedPageBreak/>
        <w:t xml:space="preserve">processes </w:t>
      </w:r>
      <w:r w:rsidR="00E713B3">
        <w:rPr>
          <w:rFonts w:eastAsia="Arial"/>
          <w:color w:val="auto"/>
        </w:rPr>
        <w:t>were</w:t>
      </w:r>
      <w:r w:rsidRPr="002E3E7D">
        <w:rPr>
          <w:rFonts w:eastAsia="Arial"/>
          <w:color w:val="auto"/>
        </w:rPr>
        <w:t xml:space="preserve"> effective.</w:t>
      </w:r>
      <w:r w:rsidR="00E713B3">
        <w:rPr>
          <w:rFonts w:eastAsia="Arial"/>
          <w:color w:val="auto"/>
        </w:rPr>
        <w:t xml:space="preserve"> </w:t>
      </w:r>
      <w:r w:rsidRPr="002E3E7D">
        <w:rPr>
          <w:rFonts w:eastAsia="Arial"/>
          <w:color w:val="auto"/>
        </w:rPr>
        <w:t>Duty lists, staff timesheets and rosters ha</w:t>
      </w:r>
      <w:r w:rsidR="00E713B3">
        <w:rPr>
          <w:rFonts w:eastAsia="Arial"/>
          <w:color w:val="auto"/>
        </w:rPr>
        <w:t>d</w:t>
      </w:r>
      <w:r w:rsidRPr="002E3E7D">
        <w:rPr>
          <w:rFonts w:eastAsia="Arial"/>
          <w:color w:val="auto"/>
        </w:rPr>
        <w:t xml:space="preserve"> been updated to reflect the increase in hours to support an effective handover.</w:t>
      </w:r>
      <w:r w:rsidR="00E713B3">
        <w:rPr>
          <w:rFonts w:eastAsia="Arial"/>
          <w:color w:val="auto"/>
        </w:rPr>
        <w:t xml:space="preserve"> Registered nurses </w:t>
      </w:r>
      <w:r w:rsidRPr="002E3E7D">
        <w:rPr>
          <w:rFonts w:eastAsia="Arial"/>
          <w:color w:val="auto"/>
        </w:rPr>
        <w:t>monitor</w:t>
      </w:r>
      <w:r w:rsidR="00E713B3">
        <w:rPr>
          <w:rFonts w:eastAsia="Arial"/>
          <w:color w:val="auto"/>
        </w:rPr>
        <w:t>ed</w:t>
      </w:r>
      <w:r w:rsidRPr="002E3E7D">
        <w:rPr>
          <w:rFonts w:eastAsia="Arial"/>
          <w:color w:val="auto"/>
        </w:rPr>
        <w:t xml:space="preserve"> the handover process </w:t>
      </w:r>
      <w:r w:rsidR="00E713B3">
        <w:rPr>
          <w:rFonts w:eastAsia="Arial"/>
          <w:color w:val="auto"/>
        </w:rPr>
        <w:t xml:space="preserve">ensuring </w:t>
      </w:r>
      <w:r w:rsidRPr="002E3E7D">
        <w:rPr>
          <w:rFonts w:eastAsia="Arial"/>
          <w:color w:val="auto"/>
        </w:rPr>
        <w:t xml:space="preserve">all staff have received a handover. Meetings </w:t>
      </w:r>
      <w:r w:rsidR="00E713B3">
        <w:rPr>
          <w:rFonts w:eastAsia="Arial"/>
          <w:color w:val="auto"/>
        </w:rPr>
        <w:t xml:space="preserve">were </w:t>
      </w:r>
      <w:r w:rsidRPr="002E3E7D">
        <w:rPr>
          <w:rFonts w:eastAsia="Arial"/>
          <w:color w:val="auto"/>
        </w:rPr>
        <w:t xml:space="preserve">held with staff to remind them they </w:t>
      </w:r>
      <w:r w:rsidR="00E713B3">
        <w:rPr>
          <w:rFonts w:eastAsia="Arial"/>
          <w:color w:val="auto"/>
        </w:rPr>
        <w:t>were</w:t>
      </w:r>
      <w:r w:rsidRPr="002E3E7D">
        <w:rPr>
          <w:rFonts w:eastAsia="Arial"/>
          <w:color w:val="auto"/>
        </w:rPr>
        <w:t xml:space="preserve"> expected to attend and participate in handover.</w:t>
      </w:r>
      <w:r w:rsidR="00E713B3">
        <w:rPr>
          <w:rFonts w:eastAsia="Arial"/>
          <w:color w:val="auto"/>
        </w:rPr>
        <w:t xml:space="preserve"> </w:t>
      </w:r>
      <w:r w:rsidRPr="002E3E7D">
        <w:rPr>
          <w:rFonts w:eastAsia="Arial"/>
          <w:color w:val="auto"/>
        </w:rPr>
        <w:t xml:space="preserve">Staff </w:t>
      </w:r>
      <w:r w:rsidR="00E713B3">
        <w:rPr>
          <w:rFonts w:eastAsia="Arial"/>
          <w:color w:val="auto"/>
        </w:rPr>
        <w:t>were</w:t>
      </w:r>
      <w:r w:rsidRPr="002E3E7D">
        <w:rPr>
          <w:rFonts w:eastAsia="Arial"/>
          <w:color w:val="auto"/>
        </w:rPr>
        <w:t xml:space="preserve"> required to sign the handover tool to evidence they have received handover.</w:t>
      </w:r>
      <w:r w:rsidR="00E713B3">
        <w:rPr>
          <w:rFonts w:eastAsia="Arial"/>
          <w:color w:val="auto"/>
        </w:rPr>
        <w:t xml:space="preserve"> </w:t>
      </w:r>
      <w:r w:rsidRPr="002E3E7D">
        <w:rPr>
          <w:rFonts w:eastAsia="Arial"/>
          <w:color w:val="auto"/>
        </w:rPr>
        <w:t>Education ha</w:t>
      </w:r>
      <w:r w:rsidR="00E713B3">
        <w:rPr>
          <w:rFonts w:eastAsia="Arial"/>
          <w:color w:val="auto"/>
        </w:rPr>
        <w:t>d</w:t>
      </w:r>
      <w:r w:rsidRPr="002E3E7D">
        <w:rPr>
          <w:rFonts w:eastAsia="Arial"/>
          <w:color w:val="auto"/>
        </w:rPr>
        <w:t xml:space="preserve"> been provided to staff to improve handover techniques.</w:t>
      </w:r>
    </w:p>
    <w:p w14:paraId="6867BD52" w14:textId="0BC2F83F" w:rsidR="00E713B3" w:rsidRPr="002E3E7D" w:rsidRDefault="00E713B3" w:rsidP="00E713B3">
      <w:pPr>
        <w:tabs>
          <w:tab w:val="right" w:pos="9026"/>
        </w:tabs>
        <w:rPr>
          <w:rFonts w:eastAsia="Fira Sans Light"/>
          <w:color w:val="auto"/>
          <w:lang w:eastAsia="en-US"/>
        </w:rPr>
      </w:pPr>
      <w:r w:rsidRPr="002E3E7D">
        <w:rPr>
          <w:rFonts w:eastAsia="Fira Sans Light"/>
          <w:color w:val="auto"/>
          <w:lang w:eastAsia="en-US"/>
        </w:rPr>
        <w:t xml:space="preserve">Based on the </w:t>
      </w:r>
      <w:r>
        <w:rPr>
          <w:rFonts w:eastAsia="Fira Sans Light"/>
          <w:color w:val="auto"/>
          <w:lang w:eastAsia="en-US"/>
        </w:rPr>
        <w:t>information above, it is my decision this Requirement is now Compliant.</w:t>
      </w:r>
    </w:p>
    <w:p w14:paraId="7670CF33" w14:textId="77777777" w:rsidR="009C6F30" w:rsidRDefault="004A0480"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7670CF34" w14:textId="6D6A596D" w:rsidR="00CB3BA9" w:rsidRDefault="00CA74A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670CF8D" wp14:editId="7670CF8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637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670CF35" w14:textId="77777777" w:rsidR="007F5256" w:rsidRPr="000E654D" w:rsidRDefault="00CA74A7" w:rsidP="009C6F30">
      <w:pPr>
        <w:pStyle w:val="Heading3"/>
        <w:shd w:val="clear" w:color="auto" w:fill="F2F2F2" w:themeFill="background1" w:themeFillShade="F2"/>
      </w:pPr>
      <w:r w:rsidRPr="000E654D">
        <w:t>Consumer outcome:</w:t>
      </w:r>
    </w:p>
    <w:p w14:paraId="7670CF36" w14:textId="77777777" w:rsidR="007F5256" w:rsidRDefault="00CA74A7" w:rsidP="00912DE6">
      <w:pPr>
        <w:numPr>
          <w:ilvl w:val="0"/>
          <w:numId w:val="7"/>
        </w:numPr>
        <w:shd w:val="clear" w:color="auto" w:fill="F2F2F2" w:themeFill="background1" w:themeFillShade="F2"/>
      </w:pPr>
      <w:r>
        <w:t>I get quality care and services when I need them from people who are knowledgeable, capable and caring.</w:t>
      </w:r>
    </w:p>
    <w:p w14:paraId="7670CF37" w14:textId="77777777" w:rsidR="007F5256" w:rsidRDefault="00CA74A7" w:rsidP="009C6F30">
      <w:pPr>
        <w:pStyle w:val="Heading3"/>
        <w:shd w:val="clear" w:color="auto" w:fill="F2F2F2" w:themeFill="background1" w:themeFillShade="F2"/>
      </w:pPr>
      <w:r>
        <w:t>Organisation statement:</w:t>
      </w:r>
    </w:p>
    <w:p w14:paraId="7670CF38" w14:textId="77777777" w:rsidR="007F5256" w:rsidRDefault="00CA74A7"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670CF39" w14:textId="77777777" w:rsidR="007F5256" w:rsidRDefault="00CA74A7" w:rsidP="00427817">
      <w:pPr>
        <w:pStyle w:val="Heading2"/>
      </w:pPr>
      <w:r>
        <w:t>Assessment of Standard 7</w:t>
      </w:r>
    </w:p>
    <w:p w14:paraId="20B7E277" w14:textId="631E169C" w:rsidR="00E713B3" w:rsidRDefault="00E713B3" w:rsidP="00E713B3">
      <w:pPr>
        <w:rPr>
          <w:rFonts w:eastAsia="Arial"/>
          <w:color w:val="auto"/>
        </w:rPr>
      </w:pPr>
      <w:r w:rsidRPr="32656B18">
        <w:rPr>
          <w:rFonts w:eastAsia="Arial"/>
          <w:color w:val="auto"/>
        </w:rPr>
        <w:t xml:space="preserve">The Assessment Team did not assess all requirements and therefore an overall rating </w:t>
      </w:r>
      <w:r>
        <w:rPr>
          <w:rFonts w:eastAsia="Arial"/>
          <w:color w:val="auto"/>
        </w:rPr>
        <w:t xml:space="preserve">or summary </w:t>
      </w:r>
      <w:r w:rsidRPr="32656B18">
        <w:rPr>
          <w:rFonts w:eastAsia="Arial"/>
          <w:color w:val="auto"/>
        </w:rPr>
        <w:t>for the Quality Standard is not provided.</w:t>
      </w:r>
    </w:p>
    <w:p w14:paraId="7670CF3C" w14:textId="15B494AF" w:rsidR="00301877" w:rsidRDefault="00CA74A7" w:rsidP="00427817">
      <w:pPr>
        <w:pStyle w:val="Heading2"/>
      </w:pPr>
      <w:r>
        <w:t>Assessment of Standard 7 Requirements</w:t>
      </w:r>
      <w:r w:rsidRPr="0066387A">
        <w:rPr>
          <w:i/>
          <w:color w:val="0000FF"/>
          <w:sz w:val="24"/>
          <w:szCs w:val="24"/>
        </w:rPr>
        <w:t xml:space="preserve"> </w:t>
      </w:r>
    </w:p>
    <w:p w14:paraId="7670CF3D" w14:textId="2B857CF1" w:rsidR="00506F7F" w:rsidRPr="00506F7F" w:rsidRDefault="00CA74A7" w:rsidP="00506F7F">
      <w:pPr>
        <w:pStyle w:val="Heading3"/>
      </w:pPr>
      <w:r w:rsidRPr="00506F7F">
        <w:t>Requirement 7(3)(a)</w:t>
      </w:r>
      <w:r>
        <w:tab/>
        <w:t>Compliant</w:t>
      </w:r>
    </w:p>
    <w:p w14:paraId="7670CF3E" w14:textId="77777777" w:rsidR="00506F7F" w:rsidRPr="008D114F" w:rsidRDefault="00CA74A7" w:rsidP="00506F7F">
      <w:pPr>
        <w:rPr>
          <w:i/>
        </w:rPr>
      </w:pPr>
      <w:r w:rsidRPr="008D114F">
        <w:rPr>
          <w:i/>
        </w:rPr>
        <w:t>The workforce is planned to enable, and the number and mix of members of the workforce deployed enables, the delivery and management of safe and quality care and services.</w:t>
      </w:r>
    </w:p>
    <w:p w14:paraId="66D956F7" w14:textId="77777777" w:rsidR="00E713B3" w:rsidRPr="004723B9" w:rsidRDefault="00E713B3" w:rsidP="00506F7F">
      <w:pPr>
        <w:rPr>
          <w:color w:val="auto"/>
        </w:rPr>
      </w:pPr>
      <w:r w:rsidRPr="004723B9">
        <w:rPr>
          <w:color w:val="auto"/>
        </w:rPr>
        <w:t xml:space="preserve">The workforce was planned to enable, and the numbers and mix of members of the workforce deployed enabled the delivery and management of safe and quality care and services. </w:t>
      </w:r>
    </w:p>
    <w:p w14:paraId="403F558A" w14:textId="42A0F03F" w:rsidR="00E713B3" w:rsidRDefault="00E713B3" w:rsidP="00E713B3">
      <w:pPr>
        <w:tabs>
          <w:tab w:val="right" w:pos="9026"/>
        </w:tabs>
      </w:pPr>
      <w:r w:rsidRPr="61D78380">
        <w:rPr>
          <w:rFonts w:eastAsia="Arial"/>
        </w:rPr>
        <w:t xml:space="preserve">Action taken by the service </w:t>
      </w:r>
      <w:r>
        <w:rPr>
          <w:rFonts w:eastAsia="Arial"/>
        </w:rPr>
        <w:t xml:space="preserve">was effective </w:t>
      </w:r>
      <w:r w:rsidRPr="61D78380">
        <w:rPr>
          <w:rFonts w:eastAsia="Arial"/>
        </w:rPr>
        <w:t xml:space="preserve">to improve </w:t>
      </w:r>
      <w:r w:rsidRPr="61D78380">
        <w:t>the delivery and management of safe and quality care and services.</w:t>
      </w:r>
    </w:p>
    <w:p w14:paraId="5C727E36" w14:textId="41BEFE85" w:rsidR="00AD1454" w:rsidRPr="00AD1454" w:rsidRDefault="00E713B3" w:rsidP="00AD1454">
      <w:pPr>
        <w:rPr>
          <w:rFonts w:asciiTheme="minorHAnsi" w:eastAsiaTheme="minorEastAsia" w:hAnsiTheme="minorHAnsi" w:cstheme="minorBidi"/>
          <w:color w:val="auto"/>
        </w:rPr>
      </w:pPr>
      <w:r w:rsidRPr="00AD1454">
        <w:rPr>
          <w:rFonts w:eastAsia="Arial"/>
          <w:color w:val="auto"/>
        </w:rPr>
        <w:t xml:space="preserve">Consumers and representatives were satisfied with the response to consumers’ requests for assistance and the quality of care provided. </w:t>
      </w:r>
      <w:r w:rsidR="00AD1454">
        <w:rPr>
          <w:rFonts w:eastAsia="Arial"/>
          <w:color w:val="auto"/>
        </w:rPr>
        <w:t>C</w:t>
      </w:r>
      <w:r w:rsidR="00AD1454" w:rsidRPr="00AD1454">
        <w:rPr>
          <w:rFonts w:eastAsia="Arial"/>
          <w:color w:val="auto"/>
        </w:rPr>
        <w:t xml:space="preserve">onsumers and representatives interviewed, said there had been an improvement in the number of </w:t>
      </w:r>
      <w:proofErr w:type="gramStart"/>
      <w:r w:rsidR="00AD1454" w:rsidRPr="00AD1454">
        <w:rPr>
          <w:rFonts w:eastAsia="Arial"/>
          <w:color w:val="auto"/>
        </w:rPr>
        <w:t>staff</w:t>
      </w:r>
      <w:proofErr w:type="gramEnd"/>
      <w:r w:rsidR="00AD1454" w:rsidRPr="00AD1454">
        <w:rPr>
          <w:rFonts w:eastAsia="Arial"/>
          <w:color w:val="auto"/>
        </w:rPr>
        <w:t xml:space="preserve"> providing care and services with the use of agency staff and having experienced staff guiding new staff members.</w:t>
      </w:r>
    </w:p>
    <w:p w14:paraId="486CE20B" w14:textId="77777777" w:rsidR="00AD1454" w:rsidRDefault="00AD1454" w:rsidP="00AD1454">
      <w:pPr>
        <w:rPr>
          <w:rFonts w:eastAsia="Arial"/>
          <w:color w:val="auto"/>
        </w:rPr>
      </w:pPr>
      <w:r w:rsidRPr="00AD1454">
        <w:rPr>
          <w:rFonts w:eastAsia="Arial"/>
          <w:color w:val="auto"/>
        </w:rPr>
        <w:t xml:space="preserve">Most care and registered staff explained they were aware of the management’s efforts to replace staff when unplanned or sick leave occurred. They advised the </w:t>
      </w:r>
      <w:r w:rsidRPr="00AD1454">
        <w:rPr>
          <w:rFonts w:eastAsia="Arial"/>
          <w:color w:val="auto"/>
        </w:rPr>
        <w:lastRenderedPageBreak/>
        <w:t>service ha</w:t>
      </w:r>
      <w:r>
        <w:rPr>
          <w:rFonts w:eastAsia="Arial"/>
          <w:color w:val="auto"/>
        </w:rPr>
        <w:t>d</w:t>
      </w:r>
      <w:r w:rsidRPr="00AD1454">
        <w:rPr>
          <w:rFonts w:eastAsia="Arial"/>
          <w:color w:val="auto"/>
        </w:rPr>
        <w:t xml:space="preserve"> </w:t>
      </w:r>
      <w:proofErr w:type="gramStart"/>
      <w:r w:rsidRPr="00AD1454">
        <w:rPr>
          <w:rFonts w:eastAsia="Arial"/>
          <w:color w:val="auto"/>
        </w:rPr>
        <w:t>made</w:t>
      </w:r>
      <w:r>
        <w:rPr>
          <w:rFonts w:eastAsia="Arial"/>
          <w:color w:val="auto"/>
        </w:rPr>
        <w:t xml:space="preserve"> </w:t>
      </w:r>
      <w:r w:rsidRPr="00AD1454">
        <w:rPr>
          <w:rFonts w:eastAsia="Arial"/>
          <w:color w:val="auto"/>
        </w:rPr>
        <w:t>a</w:t>
      </w:r>
      <w:r>
        <w:rPr>
          <w:rFonts w:eastAsia="Arial"/>
          <w:color w:val="auto"/>
        </w:rPr>
        <w:t xml:space="preserve">n </w:t>
      </w:r>
      <w:r w:rsidRPr="00AD1454">
        <w:rPr>
          <w:rFonts w:eastAsia="Arial"/>
          <w:color w:val="auto"/>
        </w:rPr>
        <w:t>effort</w:t>
      </w:r>
      <w:proofErr w:type="gramEnd"/>
      <w:r w:rsidRPr="00AD1454">
        <w:rPr>
          <w:rFonts w:eastAsia="Arial"/>
          <w:color w:val="auto"/>
        </w:rPr>
        <w:t xml:space="preserve"> in using more agency staff to make sure </w:t>
      </w:r>
      <w:r>
        <w:rPr>
          <w:rFonts w:eastAsia="Arial"/>
          <w:color w:val="auto"/>
        </w:rPr>
        <w:t xml:space="preserve">adequate staffing was available. Staff confirmed </w:t>
      </w:r>
      <w:r w:rsidRPr="00AD1454">
        <w:rPr>
          <w:rFonts w:eastAsia="Arial"/>
          <w:color w:val="auto"/>
        </w:rPr>
        <w:t xml:space="preserve">registered staff </w:t>
      </w:r>
      <w:r>
        <w:rPr>
          <w:rFonts w:eastAsia="Arial"/>
          <w:color w:val="auto"/>
        </w:rPr>
        <w:t>were</w:t>
      </w:r>
      <w:r w:rsidRPr="00AD1454">
        <w:rPr>
          <w:rFonts w:eastAsia="Arial"/>
          <w:color w:val="auto"/>
        </w:rPr>
        <w:t xml:space="preserve"> consistently replaced if needed. </w:t>
      </w:r>
    </w:p>
    <w:p w14:paraId="274521D7" w14:textId="31179AE3" w:rsidR="000541A4" w:rsidRDefault="00AD1454" w:rsidP="00AD1454">
      <w:pPr>
        <w:rPr>
          <w:color w:val="auto"/>
        </w:rPr>
      </w:pPr>
      <w:r>
        <w:rPr>
          <w:rFonts w:eastAsia="Arial"/>
          <w:color w:val="auto"/>
        </w:rPr>
        <w:t xml:space="preserve">The Assessment Team received some feedback from staff in certain areas of the service </w:t>
      </w:r>
      <w:r w:rsidR="000541A4">
        <w:rPr>
          <w:rFonts w:eastAsia="Arial"/>
          <w:color w:val="auto"/>
        </w:rPr>
        <w:t xml:space="preserve">regarding their lack of ability to deliver care and services. </w:t>
      </w:r>
      <w:r w:rsidR="000541A4" w:rsidRPr="6F0301A6">
        <w:rPr>
          <w:color w:val="auto"/>
        </w:rPr>
        <w:t>The Assessment Team explored these instances of potential consumer impact through a review of care documentation and discussions with consumers and representatives</w:t>
      </w:r>
      <w:r w:rsidR="000541A4">
        <w:rPr>
          <w:color w:val="auto"/>
        </w:rPr>
        <w:t xml:space="preserve"> and identified hospitality services were delivered appropriately and consumers received care and services in accordance with their preferences. </w:t>
      </w:r>
    </w:p>
    <w:p w14:paraId="3EFD0891" w14:textId="70449810" w:rsidR="000541A4" w:rsidRPr="00537F06" w:rsidRDefault="000541A4" w:rsidP="000541A4">
      <w:pPr>
        <w:rPr>
          <w:rFonts w:asciiTheme="minorHAnsi" w:eastAsiaTheme="minorEastAsia" w:hAnsiTheme="minorHAnsi" w:cstheme="minorBidi"/>
          <w:color w:val="auto"/>
        </w:rPr>
      </w:pPr>
      <w:r>
        <w:rPr>
          <w:color w:val="auto"/>
        </w:rPr>
        <w:t>C</w:t>
      </w:r>
      <w:r w:rsidRPr="000541A4">
        <w:rPr>
          <w:color w:val="auto"/>
        </w:rPr>
        <w:t xml:space="preserve">are staff interviewed said that while some care shifts </w:t>
      </w:r>
      <w:r>
        <w:rPr>
          <w:color w:val="auto"/>
        </w:rPr>
        <w:t>were</w:t>
      </w:r>
      <w:r w:rsidRPr="000541A4">
        <w:rPr>
          <w:color w:val="auto"/>
        </w:rPr>
        <w:t xml:space="preserve"> not replaced, staff can complete their duties each day.</w:t>
      </w:r>
      <w:r>
        <w:rPr>
          <w:color w:val="auto"/>
        </w:rPr>
        <w:t xml:space="preserve"> </w:t>
      </w:r>
      <w:r w:rsidRPr="00537F06">
        <w:rPr>
          <w:color w:val="auto"/>
        </w:rPr>
        <w:t>Registered staff s</w:t>
      </w:r>
      <w:r>
        <w:rPr>
          <w:color w:val="auto"/>
        </w:rPr>
        <w:t>tated</w:t>
      </w:r>
      <w:r w:rsidRPr="00537F06">
        <w:rPr>
          <w:color w:val="auto"/>
        </w:rPr>
        <w:t xml:space="preserve"> they can assist care staff with medications, meal assistance and manual handling in the event care staff are busy or if a shift cannot be filled.</w:t>
      </w:r>
    </w:p>
    <w:p w14:paraId="66E48919" w14:textId="44993159" w:rsidR="000541A4" w:rsidRPr="000541A4" w:rsidRDefault="000541A4" w:rsidP="000541A4">
      <w:pPr>
        <w:rPr>
          <w:rFonts w:asciiTheme="minorHAnsi" w:eastAsiaTheme="minorEastAsia" w:hAnsiTheme="minorHAnsi" w:cstheme="minorBidi"/>
          <w:color w:val="auto"/>
        </w:rPr>
      </w:pPr>
      <w:r w:rsidRPr="000541A4">
        <w:rPr>
          <w:color w:val="auto"/>
        </w:rPr>
        <w:t>Care staff confirmed they underst</w:t>
      </w:r>
      <w:r>
        <w:rPr>
          <w:color w:val="auto"/>
        </w:rPr>
        <w:t>ood</w:t>
      </w:r>
      <w:r w:rsidRPr="000541A4">
        <w:rPr>
          <w:color w:val="auto"/>
        </w:rPr>
        <w:t xml:space="preserve"> the care needs of consumers by receiving daily handover and they ha</w:t>
      </w:r>
      <w:r>
        <w:rPr>
          <w:color w:val="auto"/>
        </w:rPr>
        <w:t>d</w:t>
      </w:r>
      <w:r w:rsidRPr="000541A4">
        <w:rPr>
          <w:color w:val="auto"/>
        </w:rPr>
        <w:t xml:space="preserve"> access to consumer care files. Staff confirmed there ha</w:t>
      </w:r>
      <w:r>
        <w:rPr>
          <w:color w:val="auto"/>
        </w:rPr>
        <w:t>d</w:t>
      </w:r>
      <w:r w:rsidRPr="000541A4">
        <w:rPr>
          <w:color w:val="auto"/>
        </w:rPr>
        <w:t xml:space="preserve"> been a</w:t>
      </w:r>
      <w:r>
        <w:rPr>
          <w:color w:val="auto"/>
        </w:rPr>
        <w:t>n</w:t>
      </w:r>
      <w:r w:rsidRPr="000541A4">
        <w:rPr>
          <w:color w:val="auto"/>
        </w:rPr>
        <w:t xml:space="preserve"> improvement in the verbal handover processes, ensuring that if they </w:t>
      </w:r>
      <w:r>
        <w:rPr>
          <w:color w:val="auto"/>
        </w:rPr>
        <w:t>were</w:t>
      </w:r>
      <w:r w:rsidRPr="000541A4">
        <w:rPr>
          <w:color w:val="auto"/>
        </w:rPr>
        <w:t xml:space="preserve"> short staff</w:t>
      </w:r>
      <w:r>
        <w:rPr>
          <w:color w:val="auto"/>
        </w:rPr>
        <w:t>ed</w:t>
      </w:r>
      <w:r w:rsidRPr="000541A4">
        <w:rPr>
          <w:color w:val="auto"/>
        </w:rPr>
        <w:t xml:space="preserve">, they </w:t>
      </w:r>
      <w:r>
        <w:rPr>
          <w:color w:val="auto"/>
        </w:rPr>
        <w:t>were</w:t>
      </w:r>
      <w:r w:rsidRPr="000541A4">
        <w:rPr>
          <w:color w:val="auto"/>
        </w:rPr>
        <w:t xml:space="preserve"> able to coordinate their workload more effectively.</w:t>
      </w:r>
    </w:p>
    <w:p w14:paraId="223C02D0" w14:textId="20BBF020" w:rsidR="000541A4" w:rsidRPr="002E3E7D" w:rsidRDefault="000541A4" w:rsidP="000541A4">
      <w:pPr>
        <w:rPr>
          <w:rFonts w:asciiTheme="minorHAnsi" w:eastAsiaTheme="minorEastAsia" w:hAnsiTheme="minorHAnsi" w:cstheme="minorBidi"/>
          <w:color w:val="000000" w:themeColor="text1"/>
        </w:rPr>
      </w:pPr>
      <w:r w:rsidRPr="000541A4">
        <w:rPr>
          <w:color w:val="auto"/>
        </w:rPr>
        <w:t xml:space="preserve">Care staff described the service’s electronic text-based alert system to inform staff of vacant shifts. Permanent and casual care staff </w:t>
      </w:r>
      <w:r>
        <w:rPr>
          <w:color w:val="auto"/>
        </w:rPr>
        <w:t>were</w:t>
      </w:r>
      <w:r w:rsidRPr="000541A4">
        <w:rPr>
          <w:color w:val="auto"/>
        </w:rPr>
        <w:t xml:space="preserve"> offered open shifts prior to management contacting agency companies for replacements.</w:t>
      </w:r>
      <w:r>
        <w:rPr>
          <w:color w:val="auto"/>
        </w:rPr>
        <w:t xml:space="preserve"> </w:t>
      </w:r>
      <w:r w:rsidRPr="6F0301A6">
        <w:rPr>
          <w:color w:val="auto"/>
        </w:rPr>
        <w:t>Care staff confirmed they often ha</w:t>
      </w:r>
      <w:r>
        <w:rPr>
          <w:color w:val="auto"/>
        </w:rPr>
        <w:t>d</w:t>
      </w:r>
      <w:r w:rsidRPr="6F0301A6">
        <w:rPr>
          <w:color w:val="auto"/>
        </w:rPr>
        <w:t xml:space="preserve"> their shifts extended or work</w:t>
      </w:r>
      <w:r>
        <w:rPr>
          <w:color w:val="auto"/>
        </w:rPr>
        <w:t>ed</w:t>
      </w:r>
      <w:r w:rsidRPr="6F0301A6">
        <w:rPr>
          <w:color w:val="auto"/>
        </w:rPr>
        <w:t xml:space="preserve"> across different communities in the service to cover unfilled shifts. Management confirm shifts </w:t>
      </w:r>
      <w:r w:rsidR="004723B9">
        <w:rPr>
          <w:color w:val="auto"/>
        </w:rPr>
        <w:t>were</w:t>
      </w:r>
      <w:r w:rsidRPr="6F0301A6">
        <w:rPr>
          <w:color w:val="auto"/>
        </w:rPr>
        <w:t xml:space="preserve"> extended with approval by senior management.</w:t>
      </w:r>
    </w:p>
    <w:p w14:paraId="73449AE9" w14:textId="296574F0" w:rsidR="000541A4" w:rsidRPr="004723B9" w:rsidRDefault="000541A4" w:rsidP="004723B9">
      <w:pPr>
        <w:rPr>
          <w:rFonts w:asciiTheme="minorHAnsi" w:eastAsiaTheme="minorEastAsia" w:hAnsiTheme="minorHAnsi" w:cstheme="minorBidi"/>
          <w:color w:val="000000" w:themeColor="text1"/>
        </w:rPr>
      </w:pPr>
      <w:r w:rsidRPr="004723B9">
        <w:rPr>
          <w:rFonts w:eastAsia="Arial"/>
          <w:color w:val="auto"/>
        </w:rPr>
        <w:t>Rostering/Administration staff s</w:t>
      </w:r>
      <w:r w:rsidR="004723B9">
        <w:rPr>
          <w:rFonts w:eastAsia="Arial"/>
          <w:color w:val="auto"/>
        </w:rPr>
        <w:t xml:space="preserve">tated </w:t>
      </w:r>
      <w:r w:rsidRPr="004723B9">
        <w:rPr>
          <w:rFonts w:eastAsia="Arial"/>
          <w:color w:val="auto"/>
        </w:rPr>
        <w:t xml:space="preserve">the recent recruitment of permanent and casual staff resulted in a full base roster for registered and care staff and reduced </w:t>
      </w:r>
      <w:r w:rsidR="004723B9">
        <w:rPr>
          <w:rFonts w:eastAsia="Arial"/>
          <w:color w:val="auto"/>
        </w:rPr>
        <w:t xml:space="preserve">the </w:t>
      </w:r>
      <w:r w:rsidRPr="004723B9">
        <w:rPr>
          <w:rFonts w:eastAsia="Arial"/>
          <w:color w:val="auto"/>
        </w:rPr>
        <w:t xml:space="preserve">use of agency staff. Staff advised before this recruitment process the service filled the nursing roster with contracted agency staff. The service </w:t>
      </w:r>
      <w:r w:rsidR="004723B9">
        <w:rPr>
          <w:rFonts w:eastAsia="Arial"/>
          <w:color w:val="auto"/>
        </w:rPr>
        <w:t>had</w:t>
      </w:r>
      <w:r w:rsidRPr="004723B9">
        <w:rPr>
          <w:rFonts w:eastAsia="Arial"/>
          <w:color w:val="auto"/>
        </w:rPr>
        <w:t xml:space="preserve"> </w:t>
      </w:r>
      <w:r w:rsidR="004723B9">
        <w:rPr>
          <w:rFonts w:eastAsia="Arial"/>
          <w:color w:val="auto"/>
        </w:rPr>
        <w:t xml:space="preserve">a </w:t>
      </w:r>
      <w:r w:rsidRPr="004723B9">
        <w:rPr>
          <w:rFonts w:eastAsia="Arial"/>
          <w:color w:val="auto"/>
        </w:rPr>
        <w:t xml:space="preserve">full nursing base roster to provide continuity of care. </w:t>
      </w:r>
    </w:p>
    <w:p w14:paraId="29F7C313" w14:textId="5997A553" w:rsidR="000541A4" w:rsidRPr="004723B9" w:rsidRDefault="000541A4" w:rsidP="004723B9">
      <w:pPr>
        <w:rPr>
          <w:rFonts w:asciiTheme="minorHAnsi" w:eastAsiaTheme="minorEastAsia" w:hAnsiTheme="minorHAnsi" w:cstheme="minorBidi"/>
          <w:color w:val="auto"/>
        </w:rPr>
      </w:pPr>
      <w:r w:rsidRPr="004723B9">
        <w:rPr>
          <w:rFonts w:eastAsia="Arial"/>
          <w:color w:val="auto"/>
        </w:rPr>
        <w:t xml:space="preserve">The Environmental /Maintenance Team Leader </w:t>
      </w:r>
      <w:r w:rsidR="004723B9">
        <w:rPr>
          <w:rFonts w:eastAsia="Arial"/>
          <w:color w:val="auto"/>
        </w:rPr>
        <w:t>were</w:t>
      </w:r>
      <w:r w:rsidRPr="004723B9">
        <w:rPr>
          <w:rFonts w:eastAsia="Arial"/>
          <w:color w:val="auto"/>
        </w:rPr>
        <w:t xml:space="preserve"> satisfied with staffing levels, </w:t>
      </w:r>
      <w:r w:rsidR="004723B9">
        <w:rPr>
          <w:rFonts w:eastAsia="Arial"/>
          <w:color w:val="auto"/>
        </w:rPr>
        <w:t>including</w:t>
      </w:r>
      <w:r w:rsidRPr="004723B9">
        <w:rPr>
          <w:rFonts w:eastAsia="Arial"/>
          <w:color w:val="auto"/>
        </w:rPr>
        <w:t xml:space="preserve"> cleaning, laundry, maintenance, and grounds staff had </w:t>
      </w:r>
      <w:proofErr w:type="gramStart"/>
      <w:r w:rsidRPr="004723B9">
        <w:rPr>
          <w:rFonts w:eastAsia="Arial"/>
          <w:color w:val="auto"/>
        </w:rPr>
        <w:t>sufficient</w:t>
      </w:r>
      <w:proofErr w:type="gramEnd"/>
      <w:r w:rsidRPr="004723B9">
        <w:rPr>
          <w:rFonts w:eastAsia="Arial"/>
          <w:color w:val="auto"/>
        </w:rPr>
        <w:t xml:space="preserve"> time to get their work </w:t>
      </w:r>
      <w:r w:rsidR="004723B9">
        <w:rPr>
          <w:rFonts w:eastAsia="Arial"/>
          <w:color w:val="auto"/>
        </w:rPr>
        <w:t>completed.</w:t>
      </w:r>
      <w:r w:rsidRPr="004723B9">
        <w:rPr>
          <w:rFonts w:eastAsia="Arial"/>
          <w:color w:val="auto"/>
        </w:rPr>
        <w:t xml:space="preserve"> </w:t>
      </w:r>
    </w:p>
    <w:p w14:paraId="29EF7A7D" w14:textId="1C0A6504" w:rsidR="004723B9" w:rsidRPr="002E3E7D" w:rsidRDefault="004723B9" w:rsidP="004723B9">
      <w:pPr>
        <w:rPr>
          <w:rFonts w:asciiTheme="minorHAnsi" w:eastAsiaTheme="minorEastAsia" w:hAnsiTheme="minorHAnsi" w:cstheme="minorBidi"/>
          <w:color w:val="auto"/>
        </w:rPr>
      </w:pPr>
      <w:r w:rsidRPr="004723B9">
        <w:rPr>
          <w:rFonts w:eastAsia="Arial"/>
          <w:color w:val="auto"/>
        </w:rPr>
        <w:t>The General Manager and the Human Resources Manager review</w:t>
      </w:r>
      <w:r>
        <w:rPr>
          <w:rFonts w:eastAsia="Arial"/>
          <w:color w:val="auto"/>
        </w:rPr>
        <w:t>ed</w:t>
      </w:r>
      <w:r w:rsidRPr="004723B9">
        <w:rPr>
          <w:rFonts w:eastAsia="Arial"/>
          <w:color w:val="auto"/>
        </w:rPr>
        <w:t xml:space="preserve"> the service’s master roster weekly and consider consumer feedback, the clinical risk register, incident reports, call bell response time reports and staff capabilities when reviewing the roster and recruitment.</w:t>
      </w:r>
      <w:r>
        <w:rPr>
          <w:rFonts w:eastAsia="Arial"/>
          <w:color w:val="auto"/>
        </w:rPr>
        <w:t xml:space="preserve"> </w:t>
      </w:r>
      <w:r w:rsidRPr="002E3E7D">
        <w:rPr>
          <w:rFonts w:eastAsia="Arial"/>
          <w:color w:val="auto"/>
        </w:rPr>
        <w:t xml:space="preserve">Management advised the roster </w:t>
      </w:r>
      <w:r>
        <w:rPr>
          <w:rFonts w:eastAsia="Arial"/>
          <w:color w:val="auto"/>
        </w:rPr>
        <w:t>was</w:t>
      </w:r>
      <w:r w:rsidRPr="002E3E7D">
        <w:rPr>
          <w:rFonts w:eastAsia="Arial"/>
          <w:color w:val="auto"/>
        </w:rPr>
        <w:t xml:space="preserve"> based on full occupancy of 162 consumers and advised hours ha</w:t>
      </w:r>
      <w:r>
        <w:rPr>
          <w:rFonts w:eastAsia="Arial"/>
          <w:color w:val="auto"/>
        </w:rPr>
        <w:t>d</w:t>
      </w:r>
      <w:r w:rsidRPr="002E3E7D">
        <w:rPr>
          <w:rFonts w:eastAsia="Arial"/>
          <w:color w:val="auto"/>
        </w:rPr>
        <w:t xml:space="preserve"> not been reduced although the service </w:t>
      </w:r>
      <w:r>
        <w:rPr>
          <w:rFonts w:eastAsia="Arial"/>
          <w:color w:val="auto"/>
        </w:rPr>
        <w:t>had</w:t>
      </w:r>
      <w:r w:rsidRPr="002E3E7D">
        <w:rPr>
          <w:rFonts w:eastAsia="Arial"/>
          <w:color w:val="auto"/>
        </w:rPr>
        <w:t xml:space="preserve"> 136 consumers in care</w:t>
      </w:r>
      <w:r>
        <w:rPr>
          <w:rFonts w:eastAsia="Arial"/>
          <w:color w:val="auto"/>
        </w:rPr>
        <w:t xml:space="preserve"> at the time of the Assessment contact</w:t>
      </w:r>
      <w:r w:rsidRPr="002E3E7D">
        <w:rPr>
          <w:rFonts w:eastAsia="Arial"/>
          <w:color w:val="auto"/>
        </w:rPr>
        <w:t>.</w:t>
      </w:r>
      <w:r>
        <w:rPr>
          <w:rFonts w:eastAsia="Arial"/>
          <w:color w:val="auto"/>
        </w:rPr>
        <w:t xml:space="preserve"> </w:t>
      </w:r>
      <w:r w:rsidRPr="002E3E7D">
        <w:rPr>
          <w:rFonts w:eastAsia="Arial"/>
          <w:color w:val="auto"/>
        </w:rPr>
        <w:t xml:space="preserve">While the </w:t>
      </w:r>
      <w:r w:rsidRPr="002E3E7D">
        <w:rPr>
          <w:rFonts w:eastAsia="Arial"/>
          <w:color w:val="auto"/>
        </w:rPr>
        <w:lastRenderedPageBreak/>
        <w:t xml:space="preserve">rostering system </w:t>
      </w:r>
      <w:r>
        <w:rPr>
          <w:rFonts w:eastAsia="Arial"/>
          <w:color w:val="auto"/>
        </w:rPr>
        <w:t>was</w:t>
      </w:r>
      <w:r w:rsidRPr="002E3E7D">
        <w:rPr>
          <w:rFonts w:eastAsia="Arial"/>
          <w:color w:val="auto"/>
        </w:rPr>
        <w:t xml:space="preserve"> computerised, there</w:t>
      </w:r>
      <w:r>
        <w:rPr>
          <w:rFonts w:eastAsia="Arial"/>
          <w:color w:val="auto"/>
        </w:rPr>
        <w:t xml:space="preserve"> was</w:t>
      </w:r>
      <w:r w:rsidRPr="002E3E7D">
        <w:rPr>
          <w:rFonts w:eastAsia="Arial"/>
          <w:color w:val="auto"/>
        </w:rPr>
        <w:t xml:space="preserve"> capacity for the </w:t>
      </w:r>
      <w:r>
        <w:rPr>
          <w:rFonts w:eastAsia="Arial"/>
          <w:color w:val="auto"/>
        </w:rPr>
        <w:t>G</w:t>
      </w:r>
      <w:r w:rsidRPr="002E3E7D">
        <w:rPr>
          <w:rFonts w:eastAsia="Arial"/>
          <w:color w:val="auto"/>
        </w:rPr>
        <w:t xml:space="preserve">eneral </w:t>
      </w:r>
      <w:r>
        <w:rPr>
          <w:rFonts w:eastAsia="Arial"/>
          <w:color w:val="auto"/>
        </w:rPr>
        <w:t>M</w:t>
      </w:r>
      <w:r w:rsidRPr="002E3E7D">
        <w:rPr>
          <w:rFonts w:eastAsia="Arial"/>
          <w:color w:val="auto"/>
        </w:rPr>
        <w:t xml:space="preserve">anager to increase base hours to match changes in consumers’ needs. </w:t>
      </w:r>
    </w:p>
    <w:p w14:paraId="24203BA5" w14:textId="4EFE1FA4" w:rsidR="002B261D" w:rsidRPr="002B261D" w:rsidRDefault="004723B9" w:rsidP="002B261D">
      <w:pPr>
        <w:rPr>
          <w:color w:val="auto"/>
        </w:rPr>
      </w:pPr>
      <w:r w:rsidRPr="002B261D">
        <w:rPr>
          <w:rFonts w:eastAsia="Arial"/>
          <w:color w:val="auto"/>
        </w:rPr>
        <w:t xml:space="preserve">The service had a planned leave process. Staff applied for annual leave electrically four weeks in advance of requested leave, which is approved by the General Manager where staff were available to cover leave. Unplanned leave </w:t>
      </w:r>
      <w:r w:rsidR="00A12B97" w:rsidRPr="002B261D">
        <w:rPr>
          <w:rFonts w:eastAsia="Arial"/>
          <w:color w:val="auto"/>
        </w:rPr>
        <w:t>was</w:t>
      </w:r>
      <w:r w:rsidRPr="002B261D">
        <w:rPr>
          <w:rFonts w:eastAsia="Arial"/>
          <w:color w:val="auto"/>
        </w:rPr>
        <w:t xml:space="preserve"> monitored by the G</w:t>
      </w:r>
      <w:r w:rsidR="002B261D" w:rsidRPr="002B261D">
        <w:rPr>
          <w:rFonts w:eastAsia="Arial"/>
          <w:color w:val="auto"/>
        </w:rPr>
        <w:t>eneral Manager which enabled monitoring of</w:t>
      </w:r>
      <w:r w:rsidRPr="002B261D">
        <w:rPr>
          <w:rFonts w:eastAsia="Arial"/>
          <w:color w:val="auto"/>
        </w:rPr>
        <w:t xml:space="preserve"> illness and reasons for unplanned leave which </w:t>
      </w:r>
      <w:r w:rsidR="002B261D" w:rsidRPr="002B261D">
        <w:rPr>
          <w:rFonts w:eastAsia="Arial"/>
          <w:color w:val="auto"/>
        </w:rPr>
        <w:t xml:space="preserve">resulted in </w:t>
      </w:r>
      <w:r w:rsidRPr="002B261D">
        <w:rPr>
          <w:rFonts w:eastAsia="Arial"/>
          <w:color w:val="auto"/>
        </w:rPr>
        <w:t>a reduction in unplanned leave taken, not related to illness.</w:t>
      </w:r>
      <w:r w:rsidR="002B261D" w:rsidRPr="002B261D">
        <w:rPr>
          <w:rFonts w:eastAsia="Arial"/>
          <w:color w:val="auto"/>
        </w:rPr>
        <w:t xml:space="preserve"> The G</w:t>
      </w:r>
      <w:r w:rsidR="002B261D">
        <w:rPr>
          <w:rFonts w:eastAsia="Arial"/>
          <w:color w:val="auto"/>
        </w:rPr>
        <w:t>eneral Manager</w:t>
      </w:r>
      <w:r w:rsidR="002B261D" w:rsidRPr="002B261D">
        <w:rPr>
          <w:rFonts w:eastAsia="Arial"/>
          <w:color w:val="auto"/>
        </w:rPr>
        <w:t xml:space="preserve"> and business administration staff </w:t>
      </w:r>
      <w:r w:rsidR="002B261D">
        <w:rPr>
          <w:rFonts w:eastAsia="Arial"/>
          <w:color w:val="auto"/>
        </w:rPr>
        <w:t xml:space="preserve">reviewed </w:t>
      </w:r>
      <w:r w:rsidR="002B261D" w:rsidRPr="002B261D">
        <w:rPr>
          <w:rFonts w:eastAsia="Arial"/>
          <w:color w:val="auto"/>
        </w:rPr>
        <w:t>the roster each morning for unallocated shifts and the service h</w:t>
      </w:r>
      <w:r w:rsidR="002B261D">
        <w:rPr>
          <w:rFonts w:eastAsia="Arial"/>
          <w:color w:val="auto"/>
        </w:rPr>
        <w:t>eld</w:t>
      </w:r>
      <w:r w:rsidR="002B261D" w:rsidRPr="002B261D">
        <w:rPr>
          <w:rFonts w:eastAsia="Arial"/>
          <w:color w:val="auto"/>
        </w:rPr>
        <w:t xml:space="preserve"> a heads of department meeting at 9.00am weekdays where roster allocations and shift coverage </w:t>
      </w:r>
      <w:r w:rsidR="002B261D">
        <w:rPr>
          <w:rFonts w:eastAsia="Arial"/>
          <w:color w:val="auto"/>
        </w:rPr>
        <w:t>were</w:t>
      </w:r>
      <w:r w:rsidR="002B261D" w:rsidRPr="002B261D">
        <w:rPr>
          <w:rFonts w:eastAsia="Arial"/>
          <w:color w:val="auto"/>
        </w:rPr>
        <w:t xml:space="preserve"> addressed.</w:t>
      </w:r>
    </w:p>
    <w:p w14:paraId="5AFB6114" w14:textId="479E97A6" w:rsidR="002B261D" w:rsidRPr="002E3E7D" w:rsidRDefault="002B261D" w:rsidP="002B261D">
      <w:pPr>
        <w:rPr>
          <w:rFonts w:asciiTheme="minorHAnsi" w:eastAsiaTheme="minorEastAsia" w:hAnsiTheme="minorHAnsi" w:cstheme="minorBidi"/>
          <w:color w:val="auto"/>
        </w:rPr>
      </w:pPr>
      <w:r>
        <w:rPr>
          <w:rFonts w:eastAsia="Arial"/>
          <w:color w:val="auto"/>
        </w:rPr>
        <w:t>Service improvements relating to staffing included t</w:t>
      </w:r>
      <w:r w:rsidRPr="002B261D">
        <w:rPr>
          <w:rFonts w:eastAsia="Arial"/>
          <w:color w:val="auto"/>
        </w:rPr>
        <w:t xml:space="preserve">he service </w:t>
      </w:r>
      <w:r>
        <w:rPr>
          <w:rFonts w:eastAsia="Arial"/>
          <w:color w:val="auto"/>
        </w:rPr>
        <w:t xml:space="preserve">had </w:t>
      </w:r>
      <w:r w:rsidRPr="002B261D">
        <w:rPr>
          <w:rFonts w:eastAsia="Arial"/>
          <w:color w:val="auto"/>
        </w:rPr>
        <w:t>a more stable staff base with experienced registered nurses.</w:t>
      </w:r>
      <w:r>
        <w:rPr>
          <w:rFonts w:eastAsia="Arial"/>
          <w:color w:val="auto"/>
        </w:rPr>
        <w:t xml:space="preserve"> </w:t>
      </w:r>
      <w:r w:rsidRPr="002E3E7D">
        <w:rPr>
          <w:rFonts w:eastAsia="Arial"/>
          <w:color w:val="auto"/>
        </w:rPr>
        <w:t>Since January 2021, 36 staff ha</w:t>
      </w:r>
      <w:r>
        <w:rPr>
          <w:rFonts w:eastAsia="Arial"/>
          <w:color w:val="auto"/>
        </w:rPr>
        <w:t>d</w:t>
      </w:r>
      <w:r w:rsidRPr="002E3E7D">
        <w:rPr>
          <w:rFonts w:eastAsia="Arial"/>
          <w:color w:val="auto"/>
        </w:rPr>
        <w:t xml:space="preserve"> been recruited. The service engaged an external partner to assist in recruitment to catering and environmental roles and ha</w:t>
      </w:r>
      <w:r>
        <w:rPr>
          <w:rFonts w:eastAsia="Arial"/>
          <w:color w:val="auto"/>
        </w:rPr>
        <w:t>d</w:t>
      </w:r>
      <w:r w:rsidRPr="002E3E7D">
        <w:rPr>
          <w:rFonts w:eastAsia="Arial"/>
          <w:color w:val="auto"/>
        </w:rPr>
        <w:t xml:space="preserve"> successfully recruited a cook as part of this partnership.</w:t>
      </w:r>
    </w:p>
    <w:p w14:paraId="2CB82432" w14:textId="10B06AD9" w:rsidR="002B261D" w:rsidRPr="002E3E7D" w:rsidRDefault="002B261D" w:rsidP="002B261D">
      <w:pPr>
        <w:rPr>
          <w:color w:val="auto"/>
        </w:rPr>
      </w:pPr>
      <w:r w:rsidRPr="002B261D">
        <w:rPr>
          <w:rFonts w:eastAsia="Arial"/>
          <w:color w:val="auto"/>
        </w:rPr>
        <w:t>The Service ha</w:t>
      </w:r>
      <w:r>
        <w:rPr>
          <w:rFonts w:eastAsia="Arial"/>
          <w:color w:val="auto"/>
        </w:rPr>
        <w:t>d</w:t>
      </w:r>
      <w:r w:rsidRPr="002B261D">
        <w:rPr>
          <w:rFonts w:eastAsia="Arial"/>
          <w:color w:val="auto"/>
        </w:rPr>
        <w:t xml:space="preserve"> recruited three permanent C</w:t>
      </w:r>
      <w:r>
        <w:rPr>
          <w:rFonts w:eastAsia="Arial"/>
          <w:color w:val="auto"/>
        </w:rPr>
        <w:t xml:space="preserve">linical care managers who </w:t>
      </w:r>
      <w:r w:rsidRPr="002B261D">
        <w:rPr>
          <w:rFonts w:eastAsia="Arial"/>
          <w:color w:val="auto"/>
        </w:rPr>
        <w:t>commenc</w:t>
      </w:r>
      <w:r>
        <w:rPr>
          <w:rFonts w:eastAsia="Arial"/>
          <w:color w:val="auto"/>
        </w:rPr>
        <w:t>ed</w:t>
      </w:r>
      <w:r w:rsidRPr="002B261D">
        <w:rPr>
          <w:rFonts w:eastAsia="Arial"/>
          <w:color w:val="auto"/>
        </w:rPr>
        <w:t xml:space="preserve"> November 2020, December 2020, and January 2021. </w:t>
      </w:r>
      <w:r w:rsidRPr="002E3E7D">
        <w:rPr>
          <w:rFonts w:eastAsia="Arial"/>
          <w:color w:val="auto"/>
        </w:rPr>
        <w:t>The service increased the shift time</w:t>
      </w:r>
      <w:r>
        <w:rPr>
          <w:rFonts w:eastAsia="Arial"/>
          <w:color w:val="auto"/>
        </w:rPr>
        <w:t>s</w:t>
      </w:r>
      <w:r w:rsidRPr="002E3E7D">
        <w:rPr>
          <w:rFonts w:eastAsia="Arial"/>
          <w:color w:val="auto"/>
        </w:rPr>
        <w:t xml:space="preserve"> of registered nurses on night and morning shifts by 15 minutes to facilitate effective handover</w:t>
      </w:r>
      <w:r>
        <w:rPr>
          <w:rFonts w:eastAsia="Arial"/>
          <w:color w:val="auto"/>
        </w:rPr>
        <w:t xml:space="preserve"> processes. </w:t>
      </w:r>
      <w:r w:rsidRPr="002E3E7D">
        <w:rPr>
          <w:rFonts w:eastAsia="Arial"/>
          <w:color w:val="auto"/>
        </w:rPr>
        <w:t xml:space="preserve">The Regional Manager </w:t>
      </w:r>
      <w:r>
        <w:rPr>
          <w:rFonts w:eastAsia="Arial"/>
          <w:color w:val="auto"/>
        </w:rPr>
        <w:t>was</w:t>
      </w:r>
      <w:r w:rsidRPr="002E3E7D">
        <w:rPr>
          <w:rFonts w:eastAsia="Arial"/>
          <w:color w:val="auto"/>
        </w:rPr>
        <w:t xml:space="preserve"> relieving as the General Manager at the service to implement and monitor continuous quality improvements.</w:t>
      </w:r>
      <w:r>
        <w:rPr>
          <w:rFonts w:eastAsia="Arial"/>
          <w:color w:val="auto"/>
        </w:rPr>
        <w:t xml:space="preserve"> </w:t>
      </w:r>
      <w:r w:rsidRPr="002E3E7D">
        <w:rPr>
          <w:rFonts w:eastAsia="Arial"/>
          <w:color w:val="auto"/>
        </w:rPr>
        <w:t>Daily clinical and heads of department meetings ha</w:t>
      </w:r>
      <w:r>
        <w:rPr>
          <w:rFonts w:eastAsia="Arial"/>
          <w:color w:val="auto"/>
        </w:rPr>
        <w:t>d</w:t>
      </w:r>
      <w:r w:rsidRPr="002E3E7D">
        <w:rPr>
          <w:rFonts w:eastAsia="Arial"/>
          <w:color w:val="auto"/>
        </w:rPr>
        <w:t xml:space="preserve"> been set up to monitor and ensure all cares </w:t>
      </w:r>
      <w:r>
        <w:rPr>
          <w:rFonts w:eastAsia="Arial"/>
          <w:color w:val="auto"/>
        </w:rPr>
        <w:t>were</w:t>
      </w:r>
      <w:r w:rsidRPr="002E3E7D">
        <w:rPr>
          <w:rFonts w:eastAsia="Arial"/>
          <w:color w:val="auto"/>
        </w:rPr>
        <w:t xml:space="preserve"> delivered as planned. Management advised an Aged Care Funding Instrument Coordinator role ha</w:t>
      </w:r>
      <w:r>
        <w:rPr>
          <w:rFonts w:eastAsia="Arial"/>
          <w:color w:val="auto"/>
        </w:rPr>
        <w:t>d</w:t>
      </w:r>
      <w:r w:rsidRPr="002E3E7D">
        <w:rPr>
          <w:rFonts w:eastAsia="Arial"/>
          <w:color w:val="auto"/>
        </w:rPr>
        <w:t xml:space="preserve"> been advertised to alleviate </w:t>
      </w:r>
      <w:r>
        <w:rPr>
          <w:rFonts w:eastAsia="Arial"/>
          <w:color w:val="auto"/>
        </w:rPr>
        <w:t xml:space="preserve">the </w:t>
      </w:r>
      <w:r w:rsidRPr="002E3E7D">
        <w:rPr>
          <w:rFonts w:eastAsia="Arial"/>
          <w:color w:val="auto"/>
        </w:rPr>
        <w:t xml:space="preserve">workload </w:t>
      </w:r>
      <w:r>
        <w:rPr>
          <w:rFonts w:eastAsia="Arial"/>
          <w:color w:val="auto"/>
        </w:rPr>
        <w:t xml:space="preserve">of Clinical care managers to </w:t>
      </w:r>
      <w:r w:rsidRPr="002E3E7D">
        <w:rPr>
          <w:rFonts w:eastAsia="Arial"/>
          <w:color w:val="auto"/>
        </w:rPr>
        <w:t>enable them to further support registered staff.</w:t>
      </w:r>
    </w:p>
    <w:p w14:paraId="4181F633" w14:textId="1C0E7236" w:rsidR="002B261D" w:rsidRPr="002E3E7D" w:rsidRDefault="002B261D" w:rsidP="001D7E90">
      <w:pPr>
        <w:rPr>
          <w:rFonts w:asciiTheme="minorHAnsi" w:eastAsiaTheme="minorEastAsia" w:hAnsiTheme="minorHAnsi" w:cstheme="minorBidi"/>
          <w:color w:val="auto"/>
        </w:rPr>
      </w:pPr>
      <w:r w:rsidRPr="001D7E90">
        <w:rPr>
          <w:rFonts w:eastAsia="Arial"/>
          <w:color w:val="auto"/>
        </w:rPr>
        <w:t>Weekend administration shifts ha</w:t>
      </w:r>
      <w:r w:rsidR="001D7E90">
        <w:rPr>
          <w:rFonts w:eastAsia="Arial"/>
          <w:color w:val="auto"/>
        </w:rPr>
        <w:t>d</w:t>
      </w:r>
      <w:r w:rsidRPr="001D7E90">
        <w:rPr>
          <w:rFonts w:eastAsia="Arial"/>
          <w:color w:val="auto"/>
        </w:rPr>
        <w:t xml:space="preserve"> been created and commenced at the service.</w:t>
      </w:r>
      <w:r w:rsidR="001D7E90">
        <w:rPr>
          <w:rFonts w:eastAsia="Arial"/>
          <w:color w:val="auto"/>
        </w:rPr>
        <w:t xml:space="preserve"> </w:t>
      </w:r>
      <w:r w:rsidRPr="002E3E7D">
        <w:rPr>
          <w:rFonts w:eastAsia="Arial"/>
          <w:color w:val="auto"/>
        </w:rPr>
        <w:t xml:space="preserve">Recruitment </w:t>
      </w:r>
      <w:r w:rsidR="001D7E90">
        <w:rPr>
          <w:rFonts w:eastAsia="Arial"/>
          <w:color w:val="auto"/>
        </w:rPr>
        <w:t>was</w:t>
      </w:r>
      <w:r w:rsidRPr="002E3E7D">
        <w:rPr>
          <w:rFonts w:eastAsia="Arial"/>
          <w:color w:val="auto"/>
        </w:rPr>
        <w:t xml:space="preserve"> continuing for environmental and catering staff, recreational activities officers, casual </w:t>
      </w:r>
      <w:r w:rsidR="001D7E90">
        <w:rPr>
          <w:rFonts w:eastAsia="Arial"/>
          <w:color w:val="auto"/>
        </w:rPr>
        <w:t>registered and care staff</w:t>
      </w:r>
      <w:r w:rsidRPr="002E3E7D">
        <w:rPr>
          <w:rFonts w:eastAsia="Arial"/>
          <w:color w:val="auto"/>
        </w:rPr>
        <w:t>.</w:t>
      </w:r>
      <w:r w:rsidR="001D7E90">
        <w:rPr>
          <w:rFonts w:eastAsia="Arial"/>
          <w:color w:val="auto"/>
        </w:rPr>
        <w:t xml:space="preserve"> D</w:t>
      </w:r>
      <w:r w:rsidRPr="002E3E7D">
        <w:rPr>
          <w:rFonts w:eastAsia="Arial"/>
          <w:color w:val="auto"/>
        </w:rPr>
        <w:t>aily call bell report</w:t>
      </w:r>
      <w:r w:rsidR="001D7E90">
        <w:rPr>
          <w:rFonts w:eastAsia="Arial"/>
          <w:color w:val="auto"/>
        </w:rPr>
        <w:t>s</w:t>
      </w:r>
      <w:r w:rsidRPr="002E3E7D">
        <w:rPr>
          <w:rFonts w:eastAsia="Arial"/>
          <w:color w:val="auto"/>
        </w:rPr>
        <w:t xml:space="preserve"> </w:t>
      </w:r>
      <w:r w:rsidR="001D7E90">
        <w:rPr>
          <w:rFonts w:eastAsia="Arial"/>
          <w:color w:val="auto"/>
        </w:rPr>
        <w:t>were</w:t>
      </w:r>
      <w:r w:rsidRPr="002E3E7D">
        <w:rPr>
          <w:rFonts w:eastAsia="Arial"/>
          <w:color w:val="auto"/>
        </w:rPr>
        <w:t xml:space="preserve"> generated to monitor and follow up any calls with a duration of more than 12 minutes. Information regarding call bell data </w:t>
      </w:r>
      <w:r w:rsidR="001D7E90">
        <w:rPr>
          <w:rFonts w:eastAsia="Arial"/>
          <w:color w:val="auto"/>
        </w:rPr>
        <w:t>was</w:t>
      </w:r>
      <w:r w:rsidRPr="002E3E7D">
        <w:rPr>
          <w:rFonts w:eastAsia="Arial"/>
          <w:color w:val="auto"/>
        </w:rPr>
        <w:t xml:space="preserve"> tabled and discussed at monthly regional and staff meetings.</w:t>
      </w:r>
      <w:r w:rsidR="001D7E90">
        <w:rPr>
          <w:rFonts w:eastAsia="Arial"/>
          <w:color w:val="auto"/>
        </w:rPr>
        <w:t xml:space="preserve"> </w:t>
      </w:r>
      <w:r w:rsidRPr="002E3E7D">
        <w:rPr>
          <w:rFonts w:eastAsia="Arial"/>
          <w:color w:val="auto"/>
        </w:rPr>
        <w:t>The service implemented staff surveys, a weekly newsletter and a weekly ‘how many shifts have we filled this week’ flyer to communicate to staff, recruitment, rostering, and shift coverage matters.</w:t>
      </w:r>
    </w:p>
    <w:p w14:paraId="4CBF9CBB" w14:textId="72E80EAD" w:rsidR="001D7E90" w:rsidRPr="001D7E90" w:rsidRDefault="001D7E90" w:rsidP="001D7E90">
      <w:pPr>
        <w:rPr>
          <w:rFonts w:asciiTheme="minorHAnsi" w:eastAsiaTheme="minorEastAsia" w:hAnsiTheme="minorHAnsi" w:cstheme="minorBidi"/>
          <w:color w:val="auto"/>
        </w:rPr>
      </w:pPr>
      <w:r w:rsidRPr="001D7E90">
        <w:rPr>
          <w:color w:val="auto"/>
        </w:rPr>
        <w:t xml:space="preserve">Documents reviewed, and observations made by the Assessment Team to further support improvements to staffing included the </w:t>
      </w:r>
      <w:r w:rsidRPr="001D7E90">
        <w:rPr>
          <w:rFonts w:eastAsia="Arial"/>
          <w:color w:val="auto"/>
        </w:rPr>
        <w:t xml:space="preserve">Plan for continuous improvement with documented actions and outcomes for Requirement 7(3)(a). Education records demonstrated 91% of staff had completed mandatory training requirements and the remaining nine percent of staff had been issued a formal letter and date to achieve compliance. </w:t>
      </w:r>
      <w:r w:rsidRPr="001D7E90">
        <w:rPr>
          <w:color w:val="auto"/>
        </w:rPr>
        <w:t xml:space="preserve">Minutes from consumer and staff meetings demonstrated discussions </w:t>
      </w:r>
      <w:r w:rsidRPr="001D7E90">
        <w:rPr>
          <w:color w:val="auto"/>
        </w:rPr>
        <w:lastRenderedPageBreak/>
        <w:t xml:space="preserve">were held regarding staffing and call bell responses. Suggestions from consumers and staff were documented. </w:t>
      </w:r>
      <w:r>
        <w:rPr>
          <w:color w:val="auto"/>
        </w:rPr>
        <w:t>R</w:t>
      </w:r>
      <w:r w:rsidRPr="001D7E90">
        <w:rPr>
          <w:rFonts w:eastAsia="Arial"/>
          <w:color w:val="auto"/>
        </w:rPr>
        <w:t xml:space="preserve">oster documentation confirmed that a registered nurse </w:t>
      </w:r>
      <w:r>
        <w:rPr>
          <w:rFonts w:eastAsia="Arial"/>
          <w:color w:val="auto"/>
        </w:rPr>
        <w:t>was</w:t>
      </w:r>
      <w:r w:rsidRPr="001D7E90">
        <w:rPr>
          <w:rFonts w:eastAsia="Arial"/>
          <w:color w:val="auto"/>
        </w:rPr>
        <w:t xml:space="preserve"> rostered on every shift to provide support and clinical oversight. When a registered nurse </w:t>
      </w:r>
      <w:r>
        <w:rPr>
          <w:rFonts w:eastAsia="Arial"/>
          <w:color w:val="auto"/>
        </w:rPr>
        <w:t>was</w:t>
      </w:r>
      <w:r w:rsidRPr="001D7E90">
        <w:rPr>
          <w:rFonts w:eastAsia="Arial"/>
          <w:color w:val="auto"/>
        </w:rPr>
        <w:t xml:space="preserve"> not available, an enrolled nurse </w:t>
      </w:r>
      <w:r>
        <w:rPr>
          <w:rFonts w:eastAsia="Arial"/>
          <w:color w:val="auto"/>
        </w:rPr>
        <w:t>was</w:t>
      </w:r>
      <w:r w:rsidRPr="001D7E90">
        <w:rPr>
          <w:rFonts w:eastAsia="Arial"/>
          <w:color w:val="auto"/>
        </w:rPr>
        <w:t xml:space="preserve"> rostered, who accesse</w:t>
      </w:r>
      <w:r>
        <w:rPr>
          <w:rFonts w:eastAsia="Arial"/>
          <w:color w:val="auto"/>
        </w:rPr>
        <w:t>d</w:t>
      </w:r>
      <w:r w:rsidRPr="001D7E90">
        <w:rPr>
          <w:rFonts w:eastAsia="Arial"/>
          <w:color w:val="auto"/>
        </w:rPr>
        <w:t xml:space="preserve"> an on-call registered nurse for advice and support </w:t>
      </w:r>
      <w:r>
        <w:rPr>
          <w:rFonts w:eastAsia="Arial"/>
          <w:color w:val="auto"/>
        </w:rPr>
        <w:t>if</w:t>
      </w:r>
      <w:r w:rsidRPr="001D7E90">
        <w:rPr>
          <w:rFonts w:eastAsia="Arial"/>
          <w:color w:val="auto"/>
        </w:rPr>
        <w:t xml:space="preserve"> required.</w:t>
      </w:r>
    </w:p>
    <w:p w14:paraId="2996F9AE" w14:textId="2A2039A8" w:rsidR="001D7E90" w:rsidRPr="00D1713B" w:rsidRDefault="001D7E90" w:rsidP="001D7E90">
      <w:pPr>
        <w:rPr>
          <w:rFonts w:eastAsiaTheme="minorEastAsia"/>
          <w:color w:val="auto"/>
        </w:rPr>
      </w:pPr>
      <w:r w:rsidRPr="00D1713B">
        <w:rPr>
          <w:rFonts w:eastAsiaTheme="minorEastAsia"/>
          <w:color w:val="auto"/>
        </w:rPr>
        <w:t>Based on the information contained above</w:t>
      </w:r>
      <w:r w:rsidR="00D1713B" w:rsidRPr="00D1713B">
        <w:rPr>
          <w:rFonts w:eastAsiaTheme="minorEastAsia"/>
          <w:color w:val="auto"/>
        </w:rPr>
        <w:t xml:space="preserve">, the service demonstrated the workforce was able to deliver and manage safe and quality care and services, and therefore this Requirement is now Compliant. </w:t>
      </w:r>
    </w:p>
    <w:p w14:paraId="759B3C2B" w14:textId="6B2C9D2F" w:rsidR="001D7E90" w:rsidRPr="00D1713B" w:rsidRDefault="001D7E90" w:rsidP="001D7E90">
      <w:pPr>
        <w:rPr>
          <w:rFonts w:eastAsiaTheme="minorEastAsia"/>
          <w:color w:val="auto"/>
        </w:rPr>
      </w:pPr>
    </w:p>
    <w:p w14:paraId="4528AEAB" w14:textId="3FAD2A55" w:rsidR="001D7E90" w:rsidRPr="001D7E90" w:rsidRDefault="001D7E90" w:rsidP="001D7E90">
      <w:pPr>
        <w:rPr>
          <w:rFonts w:asciiTheme="minorHAnsi" w:eastAsiaTheme="minorEastAsia" w:hAnsiTheme="minorHAnsi" w:cstheme="minorBidi"/>
          <w:color w:val="auto"/>
        </w:rPr>
      </w:pPr>
    </w:p>
    <w:p w14:paraId="7670CF72" w14:textId="77777777" w:rsidR="00506F7F" w:rsidRPr="00154403" w:rsidRDefault="004A0480" w:rsidP="00154403"/>
    <w:p w14:paraId="7670CF73" w14:textId="77777777" w:rsidR="00095CD4" w:rsidRDefault="004A0480"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7670CF74" w14:textId="77777777" w:rsidR="00A93E3F" w:rsidRDefault="00CA74A7" w:rsidP="00095CD4">
      <w:pPr>
        <w:pStyle w:val="Heading1"/>
      </w:pPr>
      <w:r>
        <w:lastRenderedPageBreak/>
        <w:t>Areas for improvement</w:t>
      </w:r>
    </w:p>
    <w:p w14:paraId="7670CF76" w14:textId="77777777" w:rsidR="004B33E7" w:rsidRPr="00E830C7" w:rsidRDefault="00CA74A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670CF7C" w14:textId="77777777" w:rsidR="00A3716D" w:rsidRPr="00095CD4" w:rsidRDefault="004A0480" w:rsidP="00154403">
      <w:pPr>
        <w:pStyle w:val="ListBullet"/>
        <w:numPr>
          <w:ilvl w:val="0"/>
          <w:numId w:val="0"/>
        </w:numPr>
      </w:pPr>
    </w:p>
    <w:sectPr w:rsidR="00A3716D"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0CFA7" w14:textId="77777777" w:rsidR="00A0351A" w:rsidRDefault="00CA74A7">
      <w:pPr>
        <w:spacing w:before="0" w:after="0" w:line="240" w:lineRule="auto"/>
      </w:pPr>
      <w:r>
        <w:separator/>
      </w:r>
    </w:p>
  </w:endnote>
  <w:endnote w:type="continuationSeparator" w:id="0">
    <w:p w14:paraId="7670CFA9" w14:textId="77777777" w:rsidR="00A0351A" w:rsidRDefault="00CA74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CF92" w14:textId="77777777" w:rsidR="00506F7F" w:rsidRPr="009A1F1B" w:rsidRDefault="00CA74A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70CF93" w14:textId="77777777" w:rsidR="00506F7F" w:rsidRPr="00C72FFB" w:rsidRDefault="00CA74A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Tugun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670CF94" w14:textId="77777777" w:rsidR="00506F7F" w:rsidRPr="00C72FFB" w:rsidRDefault="00CA74A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CF95" w14:textId="77777777" w:rsidR="00506F7F" w:rsidRPr="009A1F1B" w:rsidRDefault="00CA74A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70CF96" w14:textId="77777777" w:rsidR="00506F7F" w:rsidRPr="00C72FFB" w:rsidRDefault="00CA74A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Tugun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670CF97" w14:textId="77777777" w:rsidR="00506F7F" w:rsidRPr="00A3716D" w:rsidRDefault="00CA74A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0CFA3" w14:textId="77777777" w:rsidR="00A0351A" w:rsidRDefault="00CA74A7">
      <w:pPr>
        <w:spacing w:before="0" w:after="0" w:line="240" w:lineRule="auto"/>
      </w:pPr>
      <w:r>
        <w:separator/>
      </w:r>
    </w:p>
  </w:footnote>
  <w:footnote w:type="continuationSeparator" w:id="0">
    <w:p w14:paraId="7670CFA5" w14:textId="77777777" w:rsidR="00A0351A" w:rsidRDefault="00CA74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CF91" w14:textId="77777777" w:rsidR="00506F7F" w:rsidRDefault="00CA74A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670CFA3" wp14:editId="7670CFA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53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CF98" w14:textId="77777777" w:rsidR="00506F7F" w:rsidRDefault="00CA74A7">
    <w:pPr>
      <w:pStyle w:val="Header"/>
    </w:pPr>
    <w:r w:rsidRPr="003C6EC2">
      <w:rPr>
        <w:rFonts w:eastAsia="Calibri"/>
        <w:noProof/>
      </w:rPr>
      <w:drawing>
        <wp:anchor distT="0" distB="0" distL="114300" distR="114300" simplePos="0" relativeHeight="251669504" behindDoc="1" locked="0" layoutInCell="1" allowOverlap="1" wp14:anchorId="7670CFA5" wp14:editId="7670CFA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2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CF99" w14:textId="77777777" w:rsidR="00506F7F" w:rsidRDefault="00CA74A7" w:rsidP="0004322A">
    <w:r>
      <w:rPr>
        <w:noProof/>
        <w:color w:val="auto"/>
        <w:sz w:val="20"/>
      </w:rPr>
      <w:drawing>
        <wp:anchor distT="0" distB="0" distL="114300" distR="114300" simplePos="0" relativeHeight="251660288" behindDoc="1" locked="0" layoutInCell="1" allowOverlap="1" wp14:anchorId="7670CFA7" wp14:editId="7670CFA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4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CF9B" w14:textId="77777777" w:rsidR="00506F7F" w:rsidRDefault="00CA74A7" w:rsidP="0004322A">
    <w:r>
      <w:rPr>
        <w:noProof/>
        <w:color w:val="auto"/>
        <w:sz w:val="20"/>
      </w:rPr>
      <w:drawing>
        <wp:anchor distT="0" distB="0" distL="114300" distR="114300" simplePos="0" relativeHeight="251661312" behindDoc="1" locked="0" layoutInCell="1" allowOverlap="1" wp14:anchorId="7670CFAB" wp14:editId="7670CFA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51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CF9C" w14:textId="77777777" w:rsidR="00506F7F" w:rsidRDefault="00CA74A7" w:rsidP="0004322A">
    <w:r>
      <w:rPr>
        <w:noProof/>
        <w:color w:val="auto"/>
        <w:sz w:val="20"/>
      </w:rPr>
      <w:drawing>
        <wp:anchor distT="0" distB="0" distL="114300" distR="114300" simplePos="0" relativeHeight="251662336" behindDoc="1" locked="0" layoutInCell="1" allowOverlap="1" wp14:anchorId="7670CFAD" wp14:editId="7670CFA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5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CF9F" w14:textId="77777777" w:rsidR="00506F7F" w:rsidRDefault="00CA74A7" w:rsidP="009C6F30">
    <w:pPr>
      <w:tabs>
        <w:tab w:val="left" w:pos="3624"/>
      </w:tabs>
    </w:pPr>
    <w:r>
      <w:rPr>
        <w:noProof/>
        <w:color w:val="auto"/>
        <w:sz w:val="20"/>
      </w:rPr>
      <w:drawing>
        <wp:anchor distT="0" distB="0" distL="114300" distR="114300" simplePos="0" relativeHeight="251665408" behindDoc="1" locked="0" layoutInCell="1" allowOverlap="1" wp14:anchorId="7670CFB3" wp14:editId="7670CFB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66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CFA0" w14:textId="77777777" w:rsidR="00506F7F" w:rsidRDefault="00CA74A7" w:rsidP="009C6F30">
    <w:pPr>
      <w:tabs>
        <w:tab w:val="left" w:pos="3624"/>
      </w:tabs>
    </w:pPr>
    <w:r>
      <w:rPr>
        <w:noProof/>
        <w:color w:val="auto"/>
        <w:sz w:val="20"/>
      </w:rPr>
      <w:drawing>
        <wp:anchor distT="0" distB="0" distL="114300" distR="114300" simplePos="0" relativeHeight="251666432" behindDoc="1" locked="0" layoutInCell="1" allowOverlap="1" wp14:anchorId="7670CFB5" wp14:editId="7670CFB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74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CFA1" w14:textId="77777777" w:rsidR="00506F7F" w:rsidRDefault="00CA74A7" w:rsidP="009C6F30">
    <w:pPr>
      <w:tabs>
        <w:tab w:val="left" w:pos="3624"/>
      </w:tabs>
    </w:pPr>
    <w:r>
      <w:rPr>
        <w:noProof/>
        <w:color w:val="auto"/>
        <w:sz w:val="20"/>
      </w:rPr>
      <w:drawing>
        <wp:anchor distT="0" distB="0" distL="114300" distR="114300" simplePos="0" relativeHeight="251667456" behindDoc="1" locked="0" layoutInCell="1" allowOverlap="1" wp14:anchorId="7670CFB7" wp14:editId="7670CFB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160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CFA2" w14:textId="77777777" w:rsidR="00506F7F" w:rsidRDefault="00CA74A7" w:rsidP="009C6F30">
    <w:pPr>
      <w:tabs>
        <w:tab w:val="left" w:pos="3624"/>
      </w:tabs>
    </w:pPr>
    <w:r>
      <w:rPr>
        <w:noProof/>
        <w:color w:val="auto"/>
        <w:sz w:val="20"/>
      </w:rPr>
      <w:drawing>
        <wp:anchor distT="0" distB="0" distL="114300" distR="114300" simplePos="0" relativeHeight="251668480" behindDoc="1" locked="0" layoutInCell="1" allowOverlap="1" wp14:anchorId="7670CFB9" wp14:editId="7670CF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426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B653C4"/>
    <w:multiLevelType w:val="hybridMultilevel"/>
    <w:tmpl w:val="9872C816"/>
    <w:lvl w:ilvl="0" w:tplc="89BEA602">
      <w:start w:val="1"/>
      <w:numFmt w:val="bullet"/>
      <w:lvlText w:val="·"/>
      <w:lvlJc w:val="left"/>
      <w:pPr>
        <w:ind w:left="720" w:hanging="360"/>
      </w:pPr>
      <w:rPr>
        <w:rFonts w:ascii="Symbol" w:hAnsi="Symbol" w:hint="default"/>
      </w:rPr>
    </w:lvl>
    <w:lvl w:ilvl="1" w:tplc="1DEE881E">
      <w:start w:val="1"/>
      <w:numFmt w:val="bullet"/>
      <w:lvlText w:val="o"/>
      <w:lvlJc w:val="left"/>
      <w:pPr>
        <w:ind w:left="1440" w:hanging="360"/>
      </w:pPr>
      <w:rPr>
        <w:rFonts w:ascii="Courier New" w:hAnsi="Courier New" w:hint="default"/>
      </w:rPr>
    </w:lvl>
    <w:lvl w:ilvl="2" w:tplc="52E8006A">
      <w:start w:val="1"/>
      <w:numFmt w:val="bullet"/>
      <w:lvlText w:val=""/>
      <w:lvlJc w:val="left"/>
      <w:pPr>
        <w:ind w:left="2160" w:hanging="360"/>
      </w:pPr>
      <w:rPr>
        <w:rFonts w:ascii="Wingdings" w:hAnsi="Wingdings" w:hint="default"/>
      </w:rPr>
    </w:lvl>
    <w:lvl w:ilvl="3" w:tplc="2D4C470E">
      <w:start w:val="1"/>
      <w:numFmt w:val="bullet"/>
      <w:lvlText w:val=""/>
      <w:lvlJc w:val="left"/>
      <w:pPr>
        <w:ind w:left="2880" w:hanging="360"/>
      </w:pPr>
      <w:rPr>
        <w:rFonts w:ascii="Symbol" w:hAnsi="Symbol" w:hint="default"/>
      </w:rPr>
    </w:lvl>
    <w:lvl w:ilvl="4" w:tplc="39409F18">
      <w:start w:val="1"/>
      <w:numFmt w:val="bullet"/>
      <w:lvlText w:val="o"/>
      <w:lvlJc w:val="left"/>
      <w:pPr>
        <w:ind w:left="3600" w:hanging="360"/>
      </w:pPr>
      <w:rPr>
        <w:rFonts w:ascii="Courier New" w:hAnsi="Courier New" w:hint="default"/>
      </w:rPr>
    </w:lvl>
    <w:lvl w:ilvl="5" w:tplc="09E4E722">
      <w:start w:val="1"/>
      <w:numFmt w:val="bullet"/>
      <w:lvlText w:val=""/>
      <w:lvlJc w:val="left"/>
      <w:pPr>
        <w:ind w:left="4320" w:hanging="360"/>
      </w:pPr>
      <w:rPr>
        <w:rFonts w:ascii="Wingdings" w:hAnsi="Wingdings" w:hint="default"/>
      </w:rPr>
    </w:lvl>
    <w:lvl w:ilvl="6" w:tplc="9F061C5A">
      <w:start w:val="1"/>
      <w:numFmt w:val="bullet"/>
      <w:lvlText w:val=""/>
      <w:lvlJc w:val="left"/>
      <w:pPr>
        <w:ind w:left="5040" w:hanging="360"/>
      </w:pPr>
      <w:rPr>
        <w:rFonts w:ascii="Symbol" w:hAnsi="Symbol" w:hint="default"/>
      </w:rPr>
    </w:lvl>
    <w:lvl w:ilvl="7" w:tplc="F7AAC6C2">
      <w:start w:val="1"/>
      <w:numFmt w:val="bullet"/>
      <w:lvlText w:val="o"/>
      <w:lvlJc w:val="left"/>
      <w:pPr>
        <w:ind w:left="5760" w:hanging="360"/>
      </w:pPr>
      <w:rPr>
        <w:rFonts w:ascii="Courier New" w:hAnsi="Courier New" w:hint="default"/>
      </w:rPr>
    </w:lvl>
    <w:lvl w:ilvl="8" w:tplc="AF9690EC">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F7EA504C">
      <w:start w:val="1"/>
      <w:numFmt w:val="lowerRoman"/>
      <w:lvlText w:val="(%1)"/>
      <w:lvlJc w:val="left"/>
      <w:pPr>
        <w:ind w:left="1080" w:hanging="720"/>
      </w:pPr>
      <w:rPr>
        <w:rFonts w:hint="default"/>
        <w:b w:val="0"/>
      </w:rPr>
    </w:lvl>
    <w:lvl w:ilvl="1" w:tplc="E10A0138" w:tentative="1">
      <w:start w:val="1"/>
      <w:numFmt w:val="lowerLetter"/>
      <w:lvlText w:val="%2."/>
      <w:lvlJc w:val="left"/>
      <w:pPr>
        <w:ind w:left="1440" w:hanging="360"/>
      </w:pPr>
    </w:lvl>
    <w:lvl w:ilvl="2" w:tplc="29FAEA06" w:tentative="1">
      <w:start w:val="1"/>
      <w:numFmt w:val="lowerRoman"/>
      <w:lvlText w:val="%3."/>
      <w:lvlJc w:val="right"/>
      <w:pPr>
        <w:ind w:left="2160" w:hanging="180"/>
      </w:pPr>
    </w:lvl>
    <w:lvl w:ilvl="3" w:tplc="89285F9C" w:tentative="1">
      <w:start w:val="1"/>
      <w:numFmt w:val="decimal"/>
      <w:lvlText w:val="%4."/>
      <w:lvlJc w:val="left"/>
      <w:pPr>
        <w:ind w:left="2880" w:hanging="360"/>
      </w:pPr>
    </w:lvl>
    <w:lvl w:ilvl="4" w:tplc="7AE07A42" w:tentative="1">
      <w:start w:val="1"/>
      <w:numFmt w:val="lowerLetter"/>
      <w:lvlText w:val="%5."/>
      <w:lvlJc w:val="left"/>
      <w:pPr>
        <w:ind w:left="3600" w:hanging="360"/>
      </w:pPr>
    </w:lvl>
    <w:lvl w:ilvl="5" w:tplc="B2422FCC" w:tentative="1">
      <w:start w:val="1"/>
      <w:numFmt w:val="lowerRoman"/>
      <w:lvlText w:val="%6."/>
      <w:lvlJc w:val="right"/>
      <w:pPr>
        <w:ind w:left="4320" w:hanging="180"/>
      </w:pPr>
    </w:lvl>
    <w:lvl w:ilvl="6" w:tplc="EA74E6AE" w:tentative="1">
      <w:start w:val="1"/>
      <w:numFmt w:val="decimal"/>
      <w:lvlText w:val="%7."/>
      <w:lvlJc w:val="left"/>
      <w:pPr>
        <w:ind w:left="5040" w:hanging="360"/>
      </w:pPr>
    </w:lvl>
    <w:lvl w:ilvl="7" w:tplc="655852E6" w:tentative="1">
      <w:start w:val="1"/>
      <w:numFmt w:val="lowerLetter"/>
      <w:lvlText w:val="%8."/>
      <w:lvlJc w:val="left"/>
      <w:pPr>
        <w:ind w:left="5760" w:hanging="360"/>
      </w:pPr>
    </w:lvl>
    <w:lvl w:ilvl="8" w:tplc="AB3CB51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644F088">
      <w:start w:val="1"/>
      <w:numFmt w:val="bullet"/>
      <w:pStyle w:val="ListParagraph"/>
      <w:lvlText w:val=""/>
      <w:lvlJc w:val="left"/>
      <w:pPr>
        <w:ind w:left="1440" w:hanging="360"/>
      </w:pPr>
      <w:rPr>
        <w:rFonts w:ascii="Symbol" w:hAnsi="Symbol" w:hint="default"/>
        <w:color w:val="auto"/>
      </w:rPr>
    </w:lvl>
    <w:lvl w:ilvl="1" w:tplc="4E243ACE" w:tentative="1">
      <w:start w:val="1"/>
      <w:numFmt w:val="bullet"/>
      <w:lvlText w:val="o"/>
      <w:lvlJc w:val="left"/>
      <w:pPr>
        <w:ind w:left="2160" w:hanging="360"/>
      </w:pPr>
      <w:rPr>
        <w:rFonts w:ascii="Courier New" w:hAnsi="Courier New" w:cs="Courier New" w:hint="default"/>
      </w:rPr>
    </w:lvl>
    <w:lvl w:ilvl="2" w:tplc="7D9896EC" w:tentative="1">
      <w:start w:val="1"/>
      <w:numFmt w:val="bullet"/>
      <w:lvlText w:val=""/>
      <w:lvlJc w:val="left"/>
      <w:pPr>
        <w:ind w:left="2880" w:hanging="360"/>
      </w:pPr>
      <w:rPr>
        <w:rFonts w:ascii="Wingdings" w:hAnsi="Wingdings" w:hint="default"/>
      </w:rPr>
    </w:lvl>
    <w:lvl w:ilvl="3" w:tplc="6A663724" w:tentative="1">
      <w:start w:val="1"/>
      <w:numFmt w:val="bullet"/>
      <w:lvlText w:val=""/>
      <w:lvlJc w:val="left"/>
      <w:pPr>
        <w:ind w:left="3600" w:hanging="360"/>
      </w:pPr>
      <w:rPr>
        <w:rFonts w:ascii="Symbol" w:hAnsi="Symbol" w:hint="default"/>
      </w:rPr>
    </w:lvl>
    <w:lvl w:ilvl="4" w:tplc="C750D4D6" w:tentative="1">
      <w:start w:val="1"/>
      <w:numFmt w:val="bullet"/>
      <w:lvlText w:val="o"/>
      <w:lvlJc w:val="left"/>
      <w:pPr>
        <w:ind w:left="4320" w:hanging="360"/>
      </w:pPr>
      <w:rPr>
        <w:rFonts w:ascii="Courier New" w:hAnsi="Courier New" w:cs="Courier New" w:hint="default"/>
      </w:rPr>
    </w:lvl>
    <w:lvl w:ilvl="5" w:tplc="D25CB484" w:tentative="1">
      <w:start w:val="1"/>
      <w:numFmt w:val="bullet"/>
      <w:lvlText w:val=""/>
      <w:lvlJc w:val="left"/>
      <w:pPr>
        <w:ind w:left="5040" w:hanging="360"/>
      </w:pPr>
      <w:rPr>
        <w:rFonts w:ascii="Wingdings" w:hAnsi="Wingdings" w:hint="default"/>
      </w:rPr>
    </w:lvl>
    <w:lvl w:ilvl="6" w:tplc="E024497A" w:tentative="1">
      <w:start w:val="1"/>
      <w:numFmt w:val="bullet"/>
      <w:lvlText w:val=""/>
      <w:lvlJc w:val="left"/>
      <w:pPr>
        <w:ind w:left="5760" w:hanging="360"/>
      </w:pPr>
      <w:rPr>
        <w:rFonts w:ascii="Symbol" w:hAnsi="Symbol" w:hint="default"/>
      </w:rPr>
    </w:lvl>
    <w:lvl w:ilvl="7" w:tplc="2132D906" w:tentative="1">
      <w:start w:val="1"/>
      <w:numFmt w:val="bullet"/>
      <w:lvlText w:val="o"/>
      <w:lvlJc w:val="left"/>
      <w:pPr>
        <w:ind w:left="6480" w:hanging="360"/>
      </w:pPr>
      <w:rPr>
        <w:rFonts w:ascii="Courier New" w:hAnsi="Courier New" w:cs="Courier New" w:hint="default"/>
      </w:rPr>
    </w:lvl>
    <w:lvl w:ilvl="8" w:tplc="3A2E7A1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9D81D44">
      <w:start w:val="1"/>
      <w:numFmt w:val="lowerRoman"/>
      <w:lvlText w:val="(%1)"/>
      <w:lvlJc w:val="left"/>
      <w:pPr>
        <w:ind w:left="1004" w:hanging="720"/>
      </w:pPr>
      <w:rPr>
        <w:rFonts w:hint="default"/>
        <w:b w:val="0"/>
      </w:rPr>
    </w:lvl>
    <w:lvl w:ilvl="1" w:tplc="2DF6BD4A" w:tentative="1">
      <w:start w:val="1"/>
      <w:numFmt w:val="lowerLetter"/>
      <w:lvlText w:val="%2."/>
      <w:lvlJc w:val="left"/>
      <w:pPr>
        <w:ind w:left="1364" w:hanging="360"/>
      </w:pPr>
    </w:lvl>
    <w:lvl w:ilvl="2" w:tplc="4E488C56" w:tentative="1">
      <w:start w:val="1"/>
      <w:numFmt w:val="lowerRoman"/>
      <w:lvlText w:val="%3."/>
      <w:lvlJc w:val="right"/>
      <w:pPr>
        <w:ind w:left="2084" w:hanging="180"/>
      </w:pPr>
    </w:lvl>
    <w:lvl w:ilvl="3" w:tplc="5AC6F344" w:tentative="1">
      <w:start w:val="1"/>
      <w:numFmt w:val="decimal"/>
      <w:lvlText w:val="%4."/>
      <w:lvlJc w:val="left"/>
      <w:pPr>
        <w:ind w:left="2804" w:hanging="360"/>
      </w:pPr>
    </w:lvl>
    <w:lvl w:ilvl="4" w:tplc="33EC5186" w:tentative="1">
      <w:start w:val="1"/>
      <w:numFmt w:val="lowerLetter"/>
      <w:lvlText w:val="%5."/>
      <w:lvlJc w:val="left"/>
      <w:pPr>
        <w:ind w:left="3524" w:hanging="360"/>
      </w:pPr>
    </w:lvl>
    <w:lvl w:ilvl="5" w:tplc="F8B86230" w:tentative="1">
      <w:start w:val="1"/>
      <w:numFmt w:val="lowerRoman"/>
      <w:lvlText w:val="%6."/>
      <w:lvlJc w:val="right"/>
      <w:pPr>
        <w:ind w:left="4244" w:hanging="180"/>
      </w:pPr>
    </w:lvl>
    <w:lvl w:ilvl="6" w:tplc="69AA3EBE" w:tentative="1">
      <w:start w:val="1"/>
      <w:numFmt w:val="decimal"/>
      <w:lvlText w:val="%7."/>
      <w:lvlJc w:val="left"/>
      <w:pPr>
        <w:ind w:left="4964" w:hanging="360"/>
      </w:pPr>
    </w:lvl>
    <w:lvl w:ilvl="7" w:tplc="7B58614C" w:tentative="1">
      <w:start w:val="1"/>
      <w:numFmt w:val="lowerLetter"/>
      <w:lvlText w:val="%8."/>
      <w:lvlJc w:val="left"/>
      <w:pPr>
        <w:ind w:left="5684" w:hanging="360"/>
      </w:pPr>
    </w:lvl>
    <w:lvl w:ilvl="8" w:tplc="2F1A3EE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4F29A54">
      <w:start w:val="1"/>
      <w:numFmt w:val="lowerRoman"/>
      <w:lvlText w:val="(%1)"/>
      <w:lvlJc w:val="left"/>
      <w:pPr>
        <w:ind w:left="1080" w:hanging="720"/>
      </w:pPr>
      <w:rPr>
        <w:rFonts w:hint="default"/>
      </w:rPr>
    </w:lvl>
    <w:lvl w:ilvl="1" w:tplc="0B02C788" w:tentative="1">
      <w:start w:val="1"/>
      <w:numFmt w:val="lowerLetter"/>
      <w:lvlText w:val="%2."/>
      <w:lvlJc w:val="left"/>
      <w:pPr>
        <w:ind w:left="1440" w:hanging="360"/>
      </w:pPr>
    </w:lvl>
    <w:lvl w:ilvl="2" w:tplc="69B856BC" w:tentative="1">
      <w:start w:val="1"/>
      <w:numFmt w:val="lowerRoman"/>
      <w:lvlText w:val="%3."/>
      <w:lvlJc w:val="right"/>
      <w:pPr>
        <w:ind w:left="2160" w:hanging="180"/>
      </w:pPr>
    </w:lvl>
    <w:lvl w:ilvl="3" w:tplc="D6727C58" w:tentative="1">
      <w:start w:val="1"/>
      <w:numFmt w:val="decimal"/>
      <w:lvlText w:val="%4."/>
      <w:lvlJc w:val="left"/>
      <w:pPr>
        <w:ind w:left="2880" w:hanging="360"/>
      </w:pPr>
    </w:lvl>
    <w:lvl w:ilvl="4" w:tplc="9FA4025E" w:tentative="1">
      <w:start w:val="1"/>
      <w:numFmt w:val="lowerLetter"/>
      <w:lvlText w:val="%5."/>
      <w:lvlJc w:val="left"/>
      <w:pPr>
        <w:ind w:left="3600" w:hanging="360"/>
      </w:pPr>
    </w:lvl>
    <w:lvl w:ilvl="5" w:tplc="3E9C6F5C" w:tentative="1">
      <w:start w:val="1"/>
      <w:numFmt w:val="lowerRoman"/>
      <w:lvlText w:val="%6."/>
      <w:lvlJc w:val="right"/>
      <w:pPr>
        <w:ind w:left="4320" w:hanging="180"/>
      </w:pPr>
    </w:lvl>
    <w:lvl w:ilvl="6" w:tplc="864A3DDC" w:tentative="1">
      <w:start w:val="1"/>
      <w:numFmt w:val="decimal"/>
      <w:lvlText w:val="%7."/>
      <w:lvlJc w:val="left"/>
      <w:pPr>
        <w:ind w:left="5040" w:hanging="360"/>
      </w:pPr>
    </w:lvl>
    <w:lvl w:ilvl="7" w:tplc="A1E6A04C" w:tentative="1">
      <w:start w:val="1"/>
      <w:numFmt w:val="lowerLetter"/>
      <w:lvlText w:val="%8."/>
      <w:lvlJc w:val="left"/>
      <w:pPr>
        <w:ind w:left="5760" w:hanging="360"/>
      </w:pPr>
    </w:lvl>
    <w:lvl w:ilvl="8" w:tplc="1BB4115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B4AD824">
      <w:start w:val="1"/>
      <w:numFmt w:val="lowerRoman"/>
      <w:lvlText w:val="(%1)"/>
      <w:lvlJc w:val="left"/>
      <w:pPr>
        <w:ind w:left="1080" w:hanging="720"/>
      </w:pPr>
      <w:rPr>
        <w:rFonts w:hint="default"/>
      </w:rPr>
    </w:lvl>
    <w:lvl w:ilvl="1" w:tplc="718C85C0" w:tentative="1">
      <w:start w:val="1"/>
      <w:numFmt w:val="lowerLetter"/>
      <w:lvlText w:val="%2."/>
      <w:lvlJc w:val="left"/>
      <w:pPr>
        <w:ind w:left="1440" w:hanging="360"/>
      </w:pPr>
    </w:lvl>
    <w:lvl w:ilvl="2" w:tplc="95C8C6C2" w:tentative="1">
      <w:start w:val="1"/>
      <w:numFmt w:val="lowerRoman"/>
      <w:lvlText w:val="%3."/>
      <w:lvlJc w:val="right"/>
      <w:pPr>
        <w:ind w:left="2160" w:hanging="180"/>
      </w:pPr>
    </w:lvl>
    <w:lvl w:ilvl="3" w:tplc="8E62B74E" w:tentative="1">
      <w:start w:val="1"/>
      <w:numFmt w:val="decimal"/>
      <w:lvlText w:val="%4."/>
      <w:lvlJc w:val="left"/>
      <w:pPr>
        <w:ind w:left="2880" w:hanging="360"/>
      </w:pPr>
    </w:lvl>
    <w:lvl w:ilvl="4" w:tplc="A9362FC2" w:tentative="1">
      <w:start w:val="1"/>
      <w:numFmt w:val="lowerLetter"/>
      <w:lvlText w:val="%5."/>
      <w:lvlJc w:val="left"/>
      <w:pPr>
        <w:ind w:left="3600" w:hanging="360"/>
      </w:pPr>
    </w:lvl>
    <w:lvl w:ilvl="5" w:tplc="A4EA4720" w:tentative="1">
      <w:start w:val="1"/>
      <w:numFmt w:val="lowerRoman"/>
      <w:lvlText w:val="%6."/>
      <w:lvlJc w:val="right"/>
      <w:pPr>
        <w:ind w:left="4320" w:hanging="180"/>
      </w:pPr>
    </w:lvl>
    <w:lvl w:ilvl="6" w:tplc="110073A6" w:tentative="1">
      <w:start w:val="1"/>
      <w:numFmt w:val="decimal"/>
      <w:lvlText w:val="%7."/>
      <w:lvlJc w:val="left"/>
      <w:pPr>
        <w:ind w:left="5040" w:hanging="360"/>
      </w:pPr>
    </w:lvl>
    <w:lvl w:ilvl="7" w:tplc="350EB53E" w:tentative="1">
      <w:start w:val="1"/>
      <w:numFmt w:val="lowerLetter"/>
      <w:lvlText w:val="%8."/>
      <w:lvlJc w:val="left"/>
      <w:pPr>
        <w:ind w:left="5760" w:hanging="360"/>
      </w:pPr>
    </w:lvl>
    <w:lvl w:ilvl="8" w:tplc="8B7C87F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35CD3D4">
      <w:start w:val="1"/>
      <w:numFmt w:val="lowerRoman"/>
      <w:lvlText w:val="(%1)"/>
      <w:lvlJc w:val="left"/>
      <w:pPr>
        <w:ind w:left="1080" w:hanging="720"/>
      </w:pPr>
      <w:rPr>
        <w:rFonts w:hint="default"/>
        <w:b w:val="0"/>
      </w:rPr>
    </w:lvl>
    <w:lvl w:ilvl="1" w:tplc="EEE2E488" w:tentative="1">
      <w:start w:val="1"/>
      <w:numFmt w:val="lowerLetter"/>
      <w:lvlText w:val="%2."/>
      <w:lvlJc w:val="left"/>
      <w:pPr>
        <w:ind w:left="1440" w:hanging="360"/>
      </w:pPr>
    </w:lvl>
    <w:lvl w:ilvl="2" w:tplc="BE0A0C30" w:tentative="1">
      <w:start w:val="1"/>
      <w:numFmt w:val="lowerRoman"/>
      <w:lvlText w:val="%3."/>
      <w:lvlJc w:val="right"/>
      <w:pPr>
        <w:ind w:left="2160" w:hanging="180"/>
      </w:pPr>
    </w:lvl>
    <w:lvl w:ilvl="3" w:tplc="CE2E565C" w:tentative="1">
      <w:start w:val="1"/>
      <w:numFmt w:val="decimal"/>
      <w:lvlText w:val="%4."/>
      <w:lvlJc w:val="left"/>
      <w:pPr>
        <w:ind w:left="2880" w:hanging="360"/>
      </w:pPr>
    </w:lvl>
    <w:lvl w:ilvl="4" w:tplc="5C0C9024" w:tentative="1">
      <w:start w:val="1"/>
      <w:numFmt w:val="lowerLetter"/>
      <w:lvlText w:val="%5."/>
      <w:lvlJc w:val="left"/>
      <w:pPr>
        <w:ind w:left="3600" w:hanging="360"/>
      </w:pPr>
    </w:lvl>
    <w:lvl w:ilvl="5" w:tplc="39282A4C" w:tentative="1">
      <w:start w:val="1"/>
      <w:numFmt w:val="lowerRoman"/>
      <w:lvlText w:val="%6."/>
      <w:lvlJc w:val="right"/>
      <w:pPr>
        <w:ind w:left="4320" w:hanging="180"/>
      </w:pPr>
    </w:lvl>
    <w:lvl w:ilvl="6" w:tplc="F864B62A" w:tentative="1">
      <w:start w:val="1"/>
      <w:numFmt w:val="decimal"/>
      <w:lvlText w:val="%7."/>
      <w:lvlJc w:val="left"/>
      <w:pPr>
        <w:ind w:left="5040" w:hanging="360"/>
      </w:pPr>
    </w:lvl>
    <w:lvl w:ilvl="7" w:tplc="FA4CD2A8" w:tentative="1">
      <w:start w:val="1"/>
      <w:numFmt w:val="lowerLetter"/>
      <w:lvlText w:val="%8."/>
      <w:lvlJc w:val="left"/>
      <w:pPr>
        <w:ind w:left="5760" w:hanging="360"/>
      </w:pPr>
    </w:lvl>
    <w:lvl w:ilvl="8" w:tplc="1D40A50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0F2BA06">
      <w:start w:val="1"/>
      <w:numFmt w:val="lowerLetter"/>
      <w:lvlText w:val="(%1)"/>
      <w:lvlJc w:val="left"/>
      <w:pPr>
        <w:ind w:left="360" w:hanging="360"/>
      </w:pPr>
      <w:rPr>
        <w:rFonts w:hint="default"/>
      </w:rPr>
    </w:lvl>
    <w:lvl w:ilvl="1" w:tplc="04103A3C" w:tentative="1">
      <w:start w:val="1"/>
      <w:numFmt w:val="lowerLetter"/>
      <w:lvlText w:val="%2."/>
      <w:lvlJc w:val="left"/>
      <w:pPr>
        <w:ind w:left="1080" w:hanging="360"/>
      </w:pPr>
    </w:lvl>
    <w:lvl w:ilvl="2" w:tplc="9140A68C" w:tentative="1">
      <w:start w:val="1"/>
      <w:numFmt w:val="lowerRoman"/>
      <w:lvlText w:val="%3."/>
      <w:lvlJc w:val="right"/>
      <w:pPr>
        <w:ind w:left="1800" w:hanging="180"/>
      </w:pPr>
    </w:lvl>
    <w:lvl w:ilvl="3" w:tplc="CA6AFDC8" w:tentative="1">
      <w:start w:val="1"/>
      <w:numFmt w:val="decimal"/>
      <w:lvlText w:val="%4."/>
      <w:lvlJc w:val="left"/>
      <w:pPr>
        <w:ind w:left="2520" w:hanging="360"/>
      </w:pPr>
    </w:lvl>
    <w:lvl w:ilvl="4" w:tplc="812E5A00" w:tentative="1">
      <w:start w:val="1"/>
      <w:numFmt w:val="lowerLetter"/>
      <w:lvlText w:val="%5."/>
      <w:lvlJc w:val="left"/>
      <w:pPr>
        <w:ind w:left="3240" w:hanging="360"/>
      </w:pPr>
    </w:lvl>
    <w:lvl w:ilvl="5" w:tplc="30E4040A" w:tentative="1">
      <w:start w:val="1"/>
      <w:numFmt w:val="lowerRoman"/>
      <w:lvlText w:val="%6."/>
      <w:lvlJc w:val="right"/>
      <w:pPr>
        <w:ind w:left="3960" w:hanging="180"/>
      </w:pPr>
    </w:lvl>
    <w:lvl w:ilvl="6" w:tplc="75A83FB2" w:tentative="1">
      <w:start w:val="1"/>
      <w:numFmt w:val="decimal"/>
      <w:lvlText w:val="%7."/>
      <w:lvlJc w:val="left"/>
      <w:pPr>
        <w:ind w:left="4680" w:hanging="360"/>
      </w:pPr>
    </w:lvl>
    <w:lvl w:ilvl="7" w:tplc="FBE4F530" w:tentative="1">
      <w:start w:val="1"/>
      <w:numFmt w:val="lowerLetter"/>
      <w:lvlText w:val="%8."/>
      <w:lvlJc w:val="left"/>
      <w:pPr>
        <w:ind w:left="5400" w:hanging="360"/>
      </w:pPr>
    </w:lvl>
    <w:lvl w:ilvl="8" w:tplc="D320F2B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5783C0C">
      <w:start w:val="1"/>
      <w:numFmt w:val="decimal"/>
      <w:lvlText w:val="%1."/>
      <w:lvlJc w:val="left"/>
      <w:pPr>
        <w:ind w:left="360" w:hanging="360"/>
      </w:pPr>
      <w:rPr>
        <w:rFonts w:hint="default"/>
      </w:rPr>
    </w:lvl>
    <w:lvl w:ilvl="1" w:tplc="EB48ECC0" w:tentative="1">
      <w:start w:val="1"/>
      <w:numFmt w:val="lowerLetter"/>
      <w:lvlText w:val="%2."/>
      <w:lvlJc w:val="left"/>
      <w:pPr>
        <w:ind w:left="1080" w:hanging="360"/>
      </w:pPr>
    </w:lvl>
    <w:lvl w:ilvl="2" w:tplc="0CDEE60C" w:tentative="1">
      <w:start w:val="1"/>
      <w:numFmt w:val="lowerRoman"/>
      <w:lvlText w:val="%3."/>
      <w:lvlJc w:val="right"/>
      <w:pPr>
        <w:ind w:left="1800" w:hanging="180"/>
      </w:pPr>
    </w:lvl>
    <w:lvl w:ilvl="3" w:tplc="029C7AAC" w:tentative="1">
      <w:start w:val="1"/>
      <w:numFmt w:val="decimal"/>
      <w:lvlText w:val="%4."/>
      <w:lvlJc w:val="left"/>
      <w:pPr>
        <w:ind w:left="2520" w:hanging="360"/>
      </w:pPr>
    </w:lvl>
    <w:lvl w:ilvl="4" w:tplc="8A4ACF66" w:tentative="1">
      <w:start w:val="1"/>
      <w:numFmt w:val="lowerLetter"/>
      <w:lvlText w:val="%5."/>
      <w:lvlJc w:val="left"/>
      <w:pPr>
        <w:ind w:left="3240" w:hanging="360"/>
      </w:pPr>
    </w:lvl>
    <w:lvl w:ilvl="5" w:tplc="29A4D83C" w:tentative="1">
      <w:start w:val="1"/>
      <w:numFmt w:val="lowerRoman"/>
      <w:lvlText w:val="%6."/>
      <w:lvlJc w:val="right"/>
      <w:pPr>
        <w:ind w:left="3960" w:hanging="180"/>
      </w:pPr>
    </w:lvl>
    <w:lvl w:ilvl="6" w:tplc="233E4994" w:tentative="1">
      <w:start w:val="1"/>
      <w:numFmt w:val="decimal"/>
      <w:lvlText w:val="%7."/>
      <w:lvlJc w:val="left"/>
      <w:pPr>
        <w:ind w:left="4680" w:hanging="360"/>
      </w:pPr>
    </w:lvl>
    <w:lvl w:ilvl="7" w:tplc="2E48C6AE" w:tentative="1">
      <w:start w:val="1"/>
      <w:numFmt w:val="lowerLetter"/>
      <w:lvlText w:val="%8."/>
      <w:lvlJc w:val="left"/>
      <w:pPr>
        <w:ind w:left="5400" w:hanging="360"/>
      </w:pPr>
    </w:lvl>
    <w:lvl w:ilvl="8" w:tplc="7C5A200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B3ABE3C">
      <w:start w:val="1"/>
      <w:numFmt w:val="decimal"/>
      <w:lvlText w:val="%1."/>
      <w:lvlJc w:val="left"/>
      <w:pPr>
        <w:ind w:left="360" w:hanging="360"/>
      </w:pPr>
      <w:rPr>
        <w:rFonts w:hint="default"/>
      </w:rPr>
    </w:lvl>
    <w:lvl w:ilvl="1" w:tplc="BD946C80" w:tentative="1">
      <w:start w:val="1"/>
      <w:numFmt w:val="lowerLetter"/>
      <w:lvlText w:val="%2."/>
      <w:lvlJc w:val="left"/>
      <w:pPr>
        <w:ind w:left="1080" w:hanging="360"/>
      </w:pPr>
    </w:lvl>
    <w:lvl w:ilvl="2" w:tplc="E85CAE50" w:tentative="1">
      <w:start w:val="1"/>
      <w:numFmt w:val="lowerRoman"/>
      <w:lvlText w:val="%3."/>
      <w:lvlJc w:val="right"/>
      <w:pPr>
        <w:ind w:left="1800" w:hanging="180"/>
      </w:pPr>
    </w:lvl>
    <w:lvl w:ilvl="3" w:tplc="AEDCBA50" w:tentative="1">
      <w:start w:val="1"/>
      <w:numFmt w:val="decimal"/>
      <w:lvlText w:val="%4."/>
      <w:lvlJc w:val="left"/>
      <w:pPr>
        <w:ind w:left="2520" w:hanging="360"/>
      </w:pPr>
    </w:lvl>
    <w:lvl w:ilvl="4" w:tplc="3D6A6168" w:tentative="1">
      <w:start w:val="1"/>
      <w:numFmt w:val="lowerLetter"/>
      <w:lvlText w:val="%5."/>
      <w:lvlJc w:val="left"/>
      <w:pPr>
        <w:ind w:left="3240" w:hanging="360"/>
      </w:pPr>
    </w:lvl>
    <w:lvl w:ilvl="5" w:tplc="39084C52" w:tentative="1">
      <w:start w:val="1"/>
      <w:numFmt w:val="lowerRoman"/>
      <w:lvlText w:val="%6."/>
      <w:lvlJc w:val="right"/>
      <w:pPr>
        <w:ind w:left="3960" w:hanging="180"/>
      </w:pPr>
    </w:lvl>
    <w:lvl w:ilvl="6" w:tplc="7CB00A60" w:tentative="1">
      <w:start w:val="1"/>
      <w:numFmt w:val="decimal"/>
      <w:lvlText w:val="%7."/>
      <w:lvlJc w:val="left"/>
      <w:pPr>
        <w:ind w:left="4680" w:hanging="360"/>
      </w:pPr>
    </w:lvl>
    <w:lvl w:ilvl="7" w:tplc="829C072A" w:tentative="1">
      <w:start w:val="1"/>
      <w:numFmt w:val="lowerLetter"/>
      <w:lvlText w:val="%8."/>
      <w:lvlJc w:val="left"/>
      <w:pPr>
        <w:ind w:left="5400" w:hanging="360"/>
      </w:pPr>
    </w:lvl>
    <w:lvl w:ilvl="8" w:tplc="1EA2ABA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5A848D6">
      <w:start w:val="1"/>
      <w:numFmt w:val="lowerRoman"/>
      <w:lvlText w:val="(%1)"/>
      <w:lvlJc w:val="left"/>
      <w:pPr>
        <w:ind w:left="1080" w:hanging="720"/>
      </w:pPr>
      <w:rPr>
        <w:rFonts w:hint="default"/>
        <w:b w:val="0"/>
      </w:rPr>
    </w:lvl>
    <w:lvl w:ilvl="1" w:tplc="9654B360" w:tentative="1">
      <w:start w:val="1"/>
      <w:numFmt w:val="lowerLetter"/>
      <w:lvlText w:val="%2."/>
      <w:lvlJc w:val="left"/>
      <w:pPr>
        <w:ind w:left="1440" w:hanging="360"/>
      </w:pPr>
    </w:lvl>
    <w:lvl w:ilvl="2" w:tplc="134EE252" w:tentative="1">
      <w:start w:val="1"/>
      <w:numFmt w:val="lowerRoman"/>
      <w:lvlText w:val="%3."/>
      <w:lvlJc w:val="right"/>
      <w:pPr>
        <w:ind w:left="2160" w:hanging="180"/>
      </w:pPr>
    </w:lvl>
    <w:lvl w:ilvl="3" w:tplc="F9CA765A" w:tentative="1">
      <w:start w:val="1"/>
      <w:numFmt w:val="decimal"/>
      <w:lvlText w:val="%4."/>
      <w:lvlJc w:val="left"/>
      <w:pPr>
        <w:ind w:left="2880" w:hanging="360"/>
      </w:pPr>
    </w:lvl>
    <w:lvl w:ilvl="4" w:tplc="DE366254" w:tentative="1">
      <w:start w:val="1"/>
      <w:numFmt w:val="lowerLetter"/>
      <w:lvlText w:val="%5."/>
      <w:lvlJc w:val="left"/>
      <w:pPr>
        <w:ind w:left="3600" w:hanging="360"/>
      </w:pPr>
    </w:lvl>
    <w:lvl w:ilvl="5" w:tplc="C582B27C" w:tentative="1">
      <w:start w:val="1"/>
      <w:numFmt w:val="lowerRoman"/>
      <w:lvlText w:val="%6."/>
      <w:lvlJc w:val="right"/>
      <w:pPr>
        <w:ind w:left="4320" w:hanging="180"/>
      </w:pPr>
    </w:lvl>
    <w:lvl w:ilvl="6" w:tplc="F3C69C24" w:tentative="1">
      <w:start w:val="1"/>
      <w:numFmt w:val="decimal"/>
      <w:lvlText w:val="%7."/>
      <w:lvlJc w:val="left"/>
      <w:pPr>
        <w:ind w:left="5040" w:hanging="360"/>
      </w:pPr>
    </w:lvl>
    <w:lvl w:ilvl="7" w:tplc="AE1286D6" w:tentative="1">
      <w:start w:val="1"/>
      <w:numFmt w:val="lowerLetter"/>
      <w:lvlText w:val="%8."/>
      <w:lvlJc w:val="left"/>
      <w:pPr>
        <w:ind w:left="5760" w:hanging="360"/>
      </w:pPr>
    </w:lvl>
    <w:lvl w:ilvl="8" w:tplc="3BB2A39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C6652CE">
      <w:start w:val="1"/>
      <w:numFmt w:val="lowerRoman"/>
      <w:lvlText w:val="(%1)"/>
      <w:lvlJc w:val="left"/>
      <w:pPr>
        <w:ind w:left="1080" w:hanging="720"/>
      </w:pPr>
      <w:rPr>
        <w:rFonts w:hint="default"/>
      </w:rPr>
    </w:lvl>
    <w:lvl w:ilvl="1" w:tplc="432A22AA" w:tentative="1">
      <w:start w:val="1"/>
      <w:numFmt w:val="lowerLetter"/>
      <w:lvlText w:val="%2."/>
      <w:lvlJc w:val="left"/>
      <w:pPr>
        <w:ind w:left="1440" w:hanging="360"/>
      </w:pPr>
    </w:lvl>
    <w:lvl w:ilvl="2" w:tplc="152A724C" w:tentative="1">
      <w:start w:val="1"/>
      <w:numFmt w:val="lowerRoman"/>
      <w:lvlText w:val="%3."/>
      <w:lvlJc w:val="right"/>
      <w:pPr>
        <w:ind w:left="2160" w:hanging="180"/>
      </w:pPr>
    </w:lvl>
    <w:lvl w:ilvl="3" w:tplc="54360E8C" w:tentative="1">
      <w:start w:val="1"/>
      <w:numFmt w:val="decimal"/>
      <w:lvlText w:val="%4."/>
      <w:lvlJc w:val="left"/>
      <w:pPr>
        <w:ind w:left="2880" w:hanging="360"/>
      </w:pPr>
    </w:lvl>
    <w:lvl w:ilvl="4" w:tplc="4DC4D9E0" w:tentative="1">
      <w:start w:val="1"/>
      <w:numFmt w:val="lowerLetter"/>
      <w:lvlText w:val="%5."/>
      <w:lvlJc w:val="left"/>
      <w:pPr>
        <w:ind w:left="3600" w:hanging="360"/>
      </w:pPr>
    </w:lvl>
    <w:lvl w:ilvl="5" w:tplc="282A462E" w:tentative="1">
      <w:start w:val="1"/>
      <w:numFmt w:val="lowerRoman"/>
      <w:lvlText w:val="%6."/>
      <w:lvlJc w:val="right"/>
      <w:pPr>
        <w:ind w:left="4320" w:hanging="180"/>
      </w:pPr>
    </w:lvl>
    <w:lvl w:ilvl="6" w:tplc="AB3A7690" w:tentative="1">
      <w:start w:val="1"/>
      <w:numFmt w:val="decimal"/>
      <w:lvlText w:val="%7."/>
      <w:lvlJc w:val="left"/>
      <w:pPr>
        <w:ind w:left="5040" w:hanging="360"/>
      </w:pPr>
    </w:lvl>
    <w:lvl w:ilvl="7" w:tplc="047C6EF2" w:tentative="1">
      <w:start w:val="1"/>
      <w:numFmt w:val="lowerLetter"/>
      <w:lvlText w:val="%8."/>
      <w:lvlJc w:val="left"/>
      <w:pPr>
        <w:ind w:left="5760" w:hanging="360"/>
      </w:pPr>
    </w:lvl>
    <w:lvl w:ilvl="8" w:tplc="9ACE547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0A6FB08">
      <w:start w:val="1"/>
      <w:numFmt w:val="bullet"/>
      <w:pStyle w:val="ListBullet"/>
      <w:lvlText w:val=""/>
      <w:lvlJc w:val="left"/>
      <w:pPr>
        <w:ind w:left="720" w:hanging="360"/>
      </w:pPr>
      <w:rPr>
        <w:rFonts w:ascii="Symbol" w:hAnsi="Symbol" w:hint="default"/>
      </w:rPr>
    </w:lvl>
    <w:lvl w:ilvl="1" w:tplc="00B2E4CC">
      <w:start w:val="1"/>
      <w:numFmt w:val="bullet"/>
      <w:pStyle w:val="ListBullet2"/>
      <w:lvlText w:val="o"/>
      <w:lvlJc w:val="left"/>
      <w:pPr>
        <w:ind w:left="1440" w:hanging="360"/>
      </w:pPr>
      <w:rPr>
        <w:rFonts w:ascii="Courier New" w:hAnsi="Courier New" w:cs="Courier New" w:hint="default"/>
      </w:rPr>
    </w:lvl>
    <w:lvl w:ilvl="2" w:tplc="17545474">
      <w:start w:val="1"/>
      <w:numFmt w:val="bullet"/>
      <w:lvlText w:val=""/>
      <w:lvlJc w:val="left"/>
      <w:pPr>
        <w:ind w:left="2160" w:hanging="360"/>
      </w:pPr>
      <w:rPr>
        <w:rFonts w:ascii="Wingdings" w:hAnsi="Wingdings" w:hint="default"/>
      </w:rPr>
    </w:lvl>
    <w:lvl w:ilvl="3" w:tplc="5B8C88F6">
      <w:start w:val="1"/>
      <w:numFmt w:val="bullet"/>
      <w:lvlText w:val=""/>
      <w:lvlJc w:val="left"/>
      <w:pPr>
        <w:ind w:left="2880" w:hanging="360"/>
      </w:pPr>
      <w:rPr>
        <w:rFonts w:ascii="Symbol" w:hAnsi="Symbol" w:hint="default"/>
      </w:rPr>
    </w:lvl>
    <w:lvl w:ilvl="4" w:tplc="D048DD54">
      <w:start w:val="1"/>
      <w:numFmt w:val="bullet"/>
      <w:lvlText w:val="o"/>
      <w:lvlJc w:val="left"/>
      <w:pPr>
        <w:ind w:left="3600" w:hanging="360"/>
      </w:pPr>
      <w:rPr>
        <w:rFonts w:ascii="Courier New" w:hAnsi="Courier New" w:cs="Courier New" w:hint="default"/>
      </w:rPr>
    </w:lvl>
    <w:lvl w:ilvl="5" w:tplc="69ECE0EA">
      <w:start w:val="1"/>
      <w:numFmt w:val="bullet"/>
      <w:pStyle w:val="ListBullet3"/>
      <w:lvlText w:val=""/>
      <w:lvlJc w:val="left"/>
      <w:pPr>
        <w:ind w:left="4320" w:hanging="360"/>
      </w:pPr>
      <w:rPr>
        <w:rFonts w:ascii="Wingdings" w:hAnsi="Wingdings" w:hint="default"/>
      </w:rPr>
    </w:lvl>
    <w:lvl w:ilvl="6" w:tplc="36A0F6C2">
      <w:start w:val="1"/>
      <w:numFmt w:val="bullet"/>
      <w:lvlText w:val=""/>
      <w:lvlJc w:val="left"/>
      <w:pPr>
        <w:ind w:left="5040" w:hanging="360"/>
      </w:pPr>
      <w:rPr>
        <w:rFonts w:ascii="Symbol" w:hAnsi="Symbol" w:hint="default"/>
      </w:rPr>
    </w:lvl>
    <w:lvl w:ilvl="7" w:tplc="09BE3A94">
      <w:start w:val="1"/>
      <w:numFmt w:val="bullet"/>
      <w:lvlText w:val="o"/>
      <w:lvlJc w:val="left"/>
      <w:pPr>
        <w:ind w:left="5760" w:hanging="360"/>
      </w:pPr>
      <w:rPr>
        <w:rFonts w:ascii="Courier New" w:hAnsi="Courier New" w:cs="Courier New" w:hint="default"/>
      </w:rPr>
    </w:lvl>
    <w:lvl w:ilvl="8" w:tplc="A38239AC">
      <w:start w:val="1"/>
      <w:numFmt w:val="bullet"/>
      <w:lvlText w:val=""/>
      <w:lvlJc w:val="left"/>
      <w:pPr>
        <w:ind w:left="6480" w:hanging="360"/>
      </w:pPr>
      <w:rPr>
        <w:rFonts w:ascii="Wingdings" w:hAnsi="Wingdings" w:hint="default"/>
      </w:rPr>
    </w:lvl>
  </w:abstractNum>
  <w:abstractNum w:abstractNumId="20" w15:restartNumberingAfterBreak="0">
    <w:nsid w:val="38E154C0"/>
    <w:multiLevelType w:val="hybridMultilevel"/>
    <w:tmpl w:val="3D16E47E"/>
    <w:lvl w:ilvl="0" w:tplc="44C6D744">
      <w:start w:val="1"/>
      <w:numFmt w:val="bullet"/>
      <w:lvlText w:val="·"/>
      <w:lvlJc w:val="left"/>
      <w:pPr>
        <w:ind w:left="720" w:hanging="360"/>
      </w:pPr>
      <w:rPr>
        <w:rFonts w:ascii="Symbol" w:hAnsi="Symbol" w:hint="default"/>
      </w:rPr>
    </w:lvl>
    <w:lvl w:ilvl="1" w:tplc="E5241E0E">
      <w:start w:val="1"/>
      <w:numFmt w:val="bullet"/>
      <w:lvlText w:val="o"/>
      <w:lvlJc w:val="left"/>
      <w:pPr>
        <w:ind w:left="1440" w:hanging="360"/>
      </w:pPr>
      <w:rPr>
        <w:rFonts w:ascii="Courier New" w:hAnsi="Courier New" w:hint="default"/>
      </w:rPr>
    </w:lvl>
    <w:lvl w:ilvl="2" w:tplc="8AC4F160">
      <w:start w:val="1"/>
      <w:numFmt w:val="bullet"/>
      <w:lvlText w:val=""/>
      <w:lvlJc w:val="left"/>
      <w:pPr>
        <w:ind w:left="2160" w:hanging="360"/>
      </w:pPr>
      <w:rPr>
        <w:rFonts w:ascii="Wingdings" w:hAnsi="Wingdings" w:hint="default"/>
      </w:rPr>
    </w:lvl>
    <w:lvl w:ilvl="3" w:tplc="AC84BE2E">
      <w:start w:val="1"/>
      <w:numFmt w:val="bullet"/>
      <w:lvlText w:val=""/>
      <w:lvlJc w:val="left"/>
      <w:pPr>
        <w:ind w:left="2880" w:hanging="360"/>
      </w:pPr>
      <w:rPr>
        <w:rFonts w:ascii="Symbol" w:hAnsi="Symbol" w:hint="default"/>
      </w:rPr>
    </w:lvl>
    <w:lvl w:ilvl="4" w:tplc="913879B2">
      <w:start w:val="1"/>
      <w:numFmt w:val="bullet"/>
      <w:lvlText w:val="o"/>
      <w:lvlJc w:val="left"/>
      <w:pPr>
        <w:ind w:left="3600" w:hanging="360"/>
      </w:pPr>
      <w:rPr>
        <w:rFonts w:ascii="Courier New" w:hAnsi="Courier New" w:hint="default"/>
      </w:rPr>
    </w:lvl>
    <w:lvl w:ilvl="5" w:tplc="104A55B6">
      <w:start w:val="1"/>
      <w:numFmt w:val="bullet"/>
      <w:lvlText w:val=""/>
      <w:lvlJc w:val="left"/>
      <w:pPr>
        <w:ind w:left="4320" w:hanging="360"/>
      </w:pPr>
      <w:rPr>
        <w:rFonts w:ascii="Wingdings" w:hAnsi="Wingdings" w:hint="default"/>
      </w:rPr>
    </w:lvl>
    <w:lvl w:ilvl="6" w:tplc="7ACC79C0">
      <w:start w:val="1"/>
      <w:numFmt w:val="bullet"/>
      <w:lvlText w:val=""/>
      <w:lvlJc w:val="left"/>
      <w:pPr>
        <w:ind w:left="5040" w:hanging="360"/>
      </w:pPr>
      <w:rPr>
        <w:rFonts w:ascii="Symbol" w:hAnsi="Symbol" w:hint="default"/>
      </w:rPr>
    </w:lvl>
    <w:lvl w:ilvl="7" w:tplc="4E78C5D6">
      <w:start w:val="1"/>
      <w:numFmt w:val="bullet"/>
      <w:lvlText w:val="o"/>
      <w:lvlJc w:val="left"/>
      <w:pPr>
        <w:ind w:left="5760" w:hanging="360"/>
      </w:pPr>
      <w:rPr>
        <w:rFonts w:ascii="Courier New" w:hAnsi="Courier New" w:hint="default"/>
      </w:rPr>
    </w:lvl>
    <w:lvl w:ilvl="8" w:tplc="5E2C579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350EA78A">
      <w:start w:val="1"/>
      <w:numFmt w:val="bullet"/>
      <w:lvlText w:val=""/>
      <w:lvlJc w:val="left"/>
      <w:pPr>
        <w:ind w:left="360" w:hanging="360"/>
      </w:pPr>
      <w:rPr>
        <w:rFonts w:ascii="Symbol" w:hAnsi="Symbol" w:hint="default"/>
      </w:rPr>
    </w:lvl>
    <w:lvl w:ilvl="1" w:tplc="E376E95A" w:tentative="1">
      <w:start w:val="1"/>
      <w:numFmt w:val="bullet"/>
      <w:lvlText w:val="o"/>
      <w:lvlJc w:val="left"/>
      <w:pPr>
        <w:ind w:left="1080" w:hanging="360"/>
      </w:pPr>
      <w:rPr>
        <w:rFonts w:ascii="Courier New" w:hAnsi="Courier New" w:cs="Courier New" w:hint="default"/>
      </w:rPr>
    </w:lvl>
    <w:lvl w:ilvl="2" w:tplc="DC44AC9A" w:tentative="1">
      <w:start w:val="1"/>
      <w:numFmt w:val="bullet"/>
      <w:lvlText w:val=""/>
      <w:lvlJc w:val="left"/>
      <w:pPr>
        <w:ind w:left="1800" w:hanging="360"/>
      </w:pPr>
      <w:rPr>
        <w:rFonts w:ascii="Wingdings" w:hAnsi="Wingdings" w:hint="default"/>
      </w:rPr>
    </w:lvl>
    <w:lvl w:ilvl="3" w:tplc="420E8172" w:tentative="1">
      <w:start w:val="1"/>
      <w:numFmt w:val="bullet"/>
      <w:lvlText w:val=""/>
      <w:lvlJc w:val="left"/>
      <w:pPr>
        <w:ind w:left="2520" w:hanging="360"/>
      </w:pPr>
      <w:rPr>
        <w:rFonts w:ascii="Symbol" w:hAnsi="Symbol" w:hint="default"/>
      </w:rPr>
    </w:lvl>
    <w:lvl w:ilvl="4" w:tplc="585A0C2E" w:tentative="1">
      <w:start w:val="1"/>
      <w:numFmt w:val="bullet"/>
      <w:lvlText w:val="o"/>
      <w:lvlJc w:val="left"/>
      <w:pPr>
        <w:ind w:left="3240" w:hanging="360"/>
      </w:pPr>
      <w:rPr>
        <w:rFonts w:ascii="Courier New" w:hAnsi="Courier New" w:cs="Courier New" w:hint="default"/>
      </w:rPr>
    </w:lvl>
    <w:lvl w:ilvl="5" w:tplc="BC12798C" w:tentative="1">
      <w:start w:val="1"/>
      <w:numFmt w:val="bullet"/>
      <w:lvlText w:val=""/>
      <w:lvlJc w:val="left"/>
      <w:pPr>
        <w:ind w:left="3960" w:hanging="360"/>
      </w:pPr>
      <w:rPr>
        <w:rFonts w:ascii="Wingdings" w:hAnsi="Wingdings" w:hint="default"/>
      </w:rPr>
    </w:lvl>
    <w:lvl w:ilvl="6" w:tplc="551681B4" w:tentative="1">
      <w:start w:val="1"/>
      <w:numFmt w:val="bullet"/>
      <w:lvlText w:val=""/>
      <w:lvlJc w:val="left"/>
      <w:pPr>
        <w:ind w:left="4680" w:hanging="360"/>
      </w:pPr>
      <w:rPr>
        <w:rFonts w:ascii="Symbol" w:hAnsi="Symbol" w:hint="default"/>
      </w:rPr>
    </w:lvl>
    <w:lvl w:ilvl="7" w:tplc="56F2D3E2" w:tentative="1">
      <w:start w:val="1"/>
      <w:numFmt w:val="bullet"/>
      <w:lvlText w:val="o"/>
      <w:lvlJc w:val="left"/>
      <w:pPr>
        <w:ind w:left="5400" w:hanging="360"/>
      </w:pPr>
      <w:rPr>
        <w:rFonts w:ascii="Courier New" w:hAnsi="Courier New" w:cs="Courier New" w:hint="default"/>
      </w:rPr>
    </w:lvl>
    <w:lvl w:ilvl="8" w:tplc="1B248D0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927AE320">
      <w:start w:val="1"/>
      <w:numFmt w:val="lowerRoman"/>
      <w:lvlText w:val="(%1)"/>
      <w:lvlJc w:val="left"/>
      <w:pPr>
        <w:ind w:left="1080" w:hanging="720"/>
      </w:pPr>
      <w:rPr>
        <w:rFonts w:hint="default"/>
      </w:rPr>
    </w:lvl>
    <w:lvl w:ilvl="1" w:tplc="D010AFAC" w:tentative="1">
      <w:start w:val="1"/>
      <w:numFmt w:val="lowerLetter"/>
      <w:lvlText w:val="%2."/>
      <w:lvlJc w:val="left"/>
      <w:pPr>
        <w:ind w:left="1440" w:hanging="360"/>
      </w:pPr>
    </w:lvl>
    <w:lvl w:ilvl="2" w:tplc="C8EECE82" w:tentative="1">
      <w:start w:val="1"/>
      <w:numFmt w:val="lowerRoman"/>
      <w:lvlText w:val="%3."/>
      <w:lvlJc w:val="right"/>
      <w:pPr>
        <w:ind w:left="2160" w:hanging="180"/>
      </w:pPr>
    </w:lvl>
    <w:lvl w:ilvl="3" w:tplc="EF8ED1BA" w:tentative="1">
      <w:start w:val="1"/>
      <w:numFmt w:val="decimal"/>
      <w:lvlText w:val="%4."/>
      <w:lvlJc w:val="left"/>
      <w:pPr>
        <w:ind w:left="2880" w:hanging="360"/>
      </w:pPr>
    </w:lvl>
    <w:lvl w:ilvl="4" w:tplc="55A4CFA8" w:tentative="1">
      <w:start w:val="1"/>
      <w:numFmt w:val="lowerLetter"/>
      <w:lvlText w:val="%5."/>
      <w:lvlJc w:val="left"/>
      <w:pPr>
        <w:ind w:left="3600" w:hanging="360"/>
      </w:pPr>
    </w:lvl>
    <w:lvl w:ilvl="5" w:tplc="F3023DE0" w:tentative="1">
      <w:start w:val="1"/>
      <w:numFmt w:val="lowerRoman"/>
      <w:lvlText w:val="%6."/>
      <w:lvlJc w:val="right"/>
      <w:pPr>
        <w:ind w:left="4320" w:hanging="180"/>
      </w:pPr>
    </w:lvl>
    <w:lvl w:ilvl="6" w:tplc="200A7AD2" w:tentative="1">
      <w:start w:val="1"/>
      <w:numFmt w:val="decimal"/>
      <w:lvlText w:val="%7."/>
      <w:lvlJc w:val="left"/>
      <w:pPr>
        <w:ind w:left="5040" w:hanging="360"/>
      </w:pPr>
    </w:lvl>
    <w:lvl w:ilvl="7" w:tplc="46E636A8" w:tentative="1">
      <w:start w:val="1"/>
      <w:numFmt w:val="lowerLetter"/>
      <w:lvlText w:val="%8."/>
      <w:lvlJc w:val="left"/>
      <w:pPr>
        <w:ind w:left="5760" w:hanging="360"/>
      </w:pPr>
    </w:lvl>
    <w:lvl w:ilvl="8" w:tplc="32D2181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CB803B8">
      <w:start w:val="1"/>
      <w:numFmt w:val="lowerRoman"/>
      <w:lvlText w:val="(%1)"/>
      <w:lvlJc w:val="left"/>
      <w:pPr>
        <w:ind w:left="1080" w:hanging="720"/>
      </w:pPr>
      <w:rPr>
        <w:rFonts w:hint="default"/>
      </w:rPr>
    </w:lvl>
    <w:lvl w:ilvl="1" w:tplc="0C7E9B06" w:tentative="1">
      <w:start w:val="1"/>
      <w:numFmt w:val="lowerLetter"/>
      <w:lvlText w:val="%2."/>
      <w:lvlJc w:val="left"/>
      <w:pPr>
        <w:ind w:left="1440" w:hanging="360"/>
      </w:pPr>
    </w:lvl>
    <w:lvl w:ilvl="2" w:tplc="99D61B96" w:tentative="1">
      <w:start w:val="1"/>
      <w:numFmt w:val="lowerRoman"/>
      <w:lvlText w:val="%3."/>
      <w:lvlJc w:val="right"/>
      <w:pPr>
        <w:ind w:left="2160" w:hanging="180"/>
      </w:pPr>
    </w:lvl>
    <w:lvl w:ilvl="3" w:tplc="A6C8B748" w:tentative="1">
      <w:start w:val="1"/>
      <w:numFmt w:val="decimal"/>
      <w:lvlText w:val="%4."/>
      <w:lvlJc w:val="left"/>
      <w:pPr>
        <w:ind w:left="2880" w:hanging="360"/>
      </w:pPr>
    </w:lvl>
    <w:lvl w:ilvl="4" w:tplc="BAD626B0" w:tentative="1">
      <w:start w:val="1"/>
      <w:numFmt w:val="lowerLetter"/>
      <w:lvlText w:val="%5."/>
      <w:lvlJc w:val="left"/>
      <w:pPr>
        <w:ind w:left="3600" w:hanging="360"/>
      </w:pPr>
    </w:lvl>
    <w:lvl w:ilvl="5" w:tplc="92C86C44" w:tentative="1">
      <w:start w:val="1"/>
      <w:numFmt w:val="lowerRoman"/>
      <w:lvlText w:val="%6."/>
      <w:lvlJc w:val="right"/>
      <w:pPr>
        <w:ind w:left="4320" w:hanging="180"/>
      </w:pPr>
    </w:lvl>
    <w:lvl w:ilvl="6" w:tplc="C542FF82" w:tentative="1">
      <w:start w:val="1"/>
      <w:numFmt w:val="decimal"/>
      <w:lvlText w:val="%7."/>
      <w:lvlJc w:val="left"/>
      <w:pPr>
        <w:ind w:left="5040" w:hanging="360"/>
      </w:pPr>
    </w:lvl>
    <w:lvl w:ilvl="7" w:tplc="C380777C" w:tentative="1">
      <w:start w:val="1"/>
      <w:numFmt w:val="lowerLetter"/>
      <w:lvlText w:val="%8."/>
      <w:lvlJc w:val="left"/>
      <w:pPr>
        <w:ind w:left="5760" w:hanging="360"/>
      </w:pPr>
    </w:lvl>
    <w:lvl w:ilvl="8" w:tplc="2AD0F2F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3898734C">
      <w:start w:val="1"/>
      <w:numFmt w:val="lowerRoman"/>
      <w:lvlText w:val="(%1)"/>
      <w:lvlJc w:val="left"/>
      <w:pPr>
        <w:ind w:left="1080" w:hanging="720"/>
      </w:pPr>
      <w:rPr>
        <w:rFonts w:hint="default"/>
        <w:b w:val="0"/>
      </w:rPr>
    </w:lvl>
    <w:lvl w:ilvl="1" w:tplc="9CD89FC6" w:tentative="1">
      <w:start w:val="1"/>
      <w:numFmt w:val="lowerLetter"/>
      <w:lvlText w:val="%2."/>
      <w:lvlJc w:val="left"/>
      <w:pPr>
        <w:ind w:left="1440" w:hanging="360"/>
      </w:pPr>
    </w:lvl>
    <w:lvl w:ilvl="2" w:tplc="03CAD5C8" w:tentative="1">
      <w:start w:val="1"/>
      <w:numFmt w:val="lowerRoman"/>
      <w:lvlText w:val="%3."/>
      <w:lvlJc w:val="right"/>
      <w:pPr>
        <w:ind w:left="2160" w:hanging="180"/>
      </w:pPr>
    </w:lvl>
    <w:lvl w:ilvl="3" w:tplc="DC9A98AA" w:tentative="1">
      <w:start w:val="1"/>
      <w:numFmt w:val="decimal"/>
      <w:lvlText w:val="%4."/>
      <w:lvlJc w:val="left"/>
      <w:pPr>
        <w:ind w:left="2880" w:hanging="360"/>
      </w:pPr>
    </w:lvl>
    <w:lvl w:ilvl="4" w:tplc="28A224F4" w:tentative="1">
      <w:start w:val="1"/>
      <w:numFmt w:val="lowerLetter"/>
      <w:lvlText w:val="%5."/>
      <w:lvlJc w:val="left"/>
      <w:pPr>
        <w:ind w:left="3600" w:hanging="360"/>
      </w:pPr>
    </w:lvl>
    <w:lvl w:ilvl="5" w:tplc="0DD286FE" w:tentative="1">
      <w:start w:val="1"/>
      <w:numFmt w:val="lowerRoman"/>
      <w:lvlText w:val="%6."/>
      <w:lvlJc w:val="right"/>
      <w:pPr>
        <w:ind w:left="4320" w:hanging="180"/>
      </w:pPr>
    </w:lvl>
    <w:lvl w:ilvl="6" w:tplc="4858B06C" w:tentative="1">
      <w:start w:val="1"/>
      <w:numFmt w:val="decimal"/>
      <w:lvlText w:val="%7."/>
      <w:lvlJc w:val="left"/>
      <w:pPr>
        <w:ind w:left="5040" w:hanging="360"/>
      </w:pPr>
    </w:lvl>
    <w:lvl w:ilvl="7" w:tplc="BC50DCBE" w:tentative="1">
      <w:start w:val="1"/>
      <w:numFmt w:val="lowerLetter"/>
      <w:lvlText w:val="%8."/>
      <w:lvlJc w:val="left"/>
      <w:pPr>
        <w:ind w:left="5760" w:hanging="360"/>
      </w:pPr>
    </w:lvl>
    <w:lvl w:ilvl="8" w:tplc="07905B4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18F4C602">
      <w:start w:val="1"/>
      <w:numFmt w:val="lowerRoman"/>
      <w:lvlText w:val="(%1)"/>
      <w:lvlJc w:val="left"/>
      <w:pPr>
        <w:ind w:left="1080" w:hanging="720"/>
      </w:pPr>
      <w:rPr>
        <w:rFonts w:hint="default"/>
        <w:b w:val="0"/>
      </w:rPr>
    </w:lvl>
    <w:lvl w:ilvl="1" w:tplc="D02EF2CE" w:tentative="1">
      <w:start w:val="1"/>
      <w:numFmt w:val="lowerLetter"/>
      <w:lvlText w:val="%2."/>
      <w:lvlJc w:val="left"/>
      <w:pPr>
        <w:ind w:left="1440" w:hanging="360"/>
      </w:pPr>
    </w:lvl>
    <w:lvl w:ilvl="2" w:tplc="8C82E41C" w:tentative="1">
      <w:start w:val="1"/>
      <w:numFmt w:val="lowerRoman"/>
      <w:lvlText w:val="%3."/>
      <w:lvlJc w:val="right"/>
      <w:pPr>
        <w:ind w:left="2160" w:hanging="180"/>
      </w:pPr>
    </w:lvl>
    <w:lvl w:ilvl="3" w:tplc="9E0A9338" w:tentative="1">
      <w:start w:val="1"/>
      <w:numFmt w:val="decimal"/>
      <w:lvlText w:val="%4."/>
      <w:lvlJc w:val="left"/>
      <w:pPr>
        <w:ind w:left="2880" w:hanging="360"/>
      </w:pPr>
    </w:lvl>
    <w:lvl w:ilvl="4" w:tplc="49F47A7C" w:tentative="1">
      <w:start w:val="1"/>
      <w:numFmt w:val="lowerLetter"/>
      <w:lvlText w:val="%5."/>
      <w:lvlJc w:val="left"/>
      <w:pPr>
        <w:ind w:left="3600" w:hanging="360"/>
      </w:pPr>
    </w:lvl>
    <w:lvl w:ilvl="5" w:tplc="7B0847A4" w:tentative="1">
      <w:start w:val="1"/>
      <w:numFmt w:val="lowerRoman"/>
      <w:lvlText w:val="%6."/>
      <w:lvlJc w:val="right"/>
      <w:pPr>
        <w:ind w:left="4320" w:hanging="180"/>
      </w:pPr>
    </w:lvl>
    <w:lvl w:ilvl="6" w:tplc="C50C109C" w:tentative="1">
      <w:start w:val="1"/>
      <w:numFmt w:val="decimal"/>
      <w:lvlText w:val="%7."/>
      <w:lvlJc w:val="left"/>
      <w:pPr>
        <w:ind w:left="5040" w:hanging="360"/>
      </w:pPr>
    </w:lvl>
    <w:lvl w:ilvl="7" w:tplc="7CAE8742" w:tentative="1">
      <w:start w:val="1"/>
      <w:numFmt w:val="lowerLetter"/>
      <w:lvlText w:val="%8."/>
      <w:lvlJc w:val="left"/>
      <w:pPr>
        <w:ind w:left="5760" w:hanging="360"/>
      </w:pPr>
    </w:lvl>
    <w:lvl w:ilvl="8" w:tplc="58BCB39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2A5C6C20">
      <w:start w:val="1"/>
      <w:numFmt w:val="decimal"/>
      <w:lvlText w:val="%1."/>
      <w:lvlJc w:val="left"/>
      <w:pPr>
        <w:ind w:left="360" w:hanging="360"/>
      </w:pPr>
      <w:rPr>
        <w:rFonts w:hint="default"/>
      </w:rPr>
    </w:lvl>
    <w:lvl w:ilvl="1" w:tplc="9ACE3A12" w:tentative="1">
      <w:start w:val="1"/>
      <w:numFmt w:val="lowerLetter"/>
      <w:lvlText w:val="%2."/>
      <w:lvlJc w:val="left"/>
      <w:pPr>
        <w:ind w:left="1080" w:hanging="360"/>
      </w:pPr>
    </w:lvl>
    <w:lvl w:ilvl="2" w:tplc="2716E49A" w:tentative="1">
      <w:start w:val="1"/>
      <w:numFmt w:val="lowerRoman"/>
      <w:lvlText w:val="%3."/>
      <w:lvlJc w:val="right"/>
      <w:pPr>
        <w:ind w:left="1800" w:hanging="180"/>
      </w:pPr>
    </w:lvl>
    <w:lvl w:ilvl="3" w:tplc="95160216" w:tentative="1">
      <w:start w:val="1"/>
      <w:numFmt w:val="decimal"/>
      <w:lvlText w:val="%4."/>
      <w:lvlJc w:val="left"/>
      <w:pPr>
        <w:ind w:left="2520" w:hanging="360"/>
      </w:pPr>
    </w:lvl>
    <w:lvl w:ilvl="4" w:tplc="6AF4A364" w:tentative="1">
      <w:start w:val="1"/>
      <w:numFmt w:val="lowerLetter"/>
      <w:lvlText w:val="%5."/>
      <w:lvlJc w:val="left"/>
      <w:pPr>
        <w:ind w:left="3240" w:hanging="360"/>
      </w:pPr>
    </w:lvl>
    <w:lvl w:ilvl="5" w:tplc="9D7E94EC" w:tentative="1">
      <w:start w:val="1"/>
      <w:numFmt w:val="lowerRoman"/>
      <w:lvlText w:val="%6."/>
      <w:lvlJc w:val="right"/>
      <w:pPr>
        <w:ind w:left="3960" w:hanging="180"/>
      </w:pPr>
    </w:lvl>
    <w:lvl w:ilvl="6" w:tplc="B56215DC" w:tentative="1">
      <w:start w:val="1"/>
      <w:numFmt w:val="decimal"/>
      <w:lvlText w:val="%7."/>
      <w:lvlJc w:val="left"/>
      <w:pPr>
        <w:ind w:left="4680" w:hanging="360"/>
      </w:pPr>
    </w:lvl>
    <w:lvl w:ilvl="7" w:tplc="1F2428EA" w:tentative="1">
      <w:start w:val="1"/>
      <w:numFmt w:val="lowerLetter"/>
      <w:lvlText w:val="%8."/>
      <w:lvlJc w:val="left"/>
      <w:pPr>
        <w:ind w:left="5400" w:hanging="360"/>
      </w:pPr>
    </w:lvl>
    <w:lvl w:ilvl="8" w:tplc="FD1CA44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03785E64">
      <w:start w:val="1"/>
      <w:numFmt w:val="lowerRoman"/>
      <w:lvlText w:val="(%1)"/>
      <w:lvlJc w:val="left"/>
      <w:pPr>
        <w:ind w:left="1080" w:hanging="720"/>
      </w:pPr>
      <w:rPr>
        <w:rFonts w:hint="default"/>
      </w:rPr>
    </w:lvl>
    <w:lvl w:ilvl="1" w:tplc="B8D2BE6C" w:tentative="1">
      <w:start w:val="1"/>
      <w:numFmt w:val="lowerLetter"/>
      <w:lvlText w:val="%2."/>
      <w:lvlJc w:val="left"/>
      <w:pPr>
        <w:ind w:left="1440" w:hanging="360"/>
      </w:pPr>
    </w:lvl>
    <w:lvl w:ilvl="2" w:tplc="E6FE5A10" w:tentative="1">
      <w:start w:val="1"/>
      <w:numFmt w:val="lowerRoman"/>
      <w:lvlText w:val="%3."/>
      <w:lvlJc w:val="right"/>
      <w:pPr>
        <w:ind w:left="2160" w:hanging="180"/>
      </w:pPr>
    </w:lvl>
    <w:lvl w:ilvl="3" w:tplc="94FE6CBE" w:tentative="1">
      <w:start w:val="1"/>
      <w:numFmt w:val="decimal"/>
      <w:lvlText w:val="%4."/>
      <w:lvlJc w:val="left"/>
      <w:pPr>
        <w:ind w:left="2880" w:hanging="360"/>
      </w:pPr>
    </w:lvl>
    <w:lvl w:ilvl="4" w:tplc="4E70A140" w:tentative="1">
      <w:start w:val="1"/>
      <w:numFmt w:val="lowerLetter"/>
      <w:lvlText w:val="%5."/>
      <w:lvlJc w:val="left"/>
      <w:pPr>
        <w:ind w:left="3600" w:hanging="360"/>
      </w:pPr>
    </w:lvl>
    <w:lvl w:ilvl="5" w:tplc="86FABF40" w:tentative="1">
      <w:start w:val="1"/>
      <w:numFmt w:val="lowerRoman"/>
      <w:lvlText w:val="%6."/>
      <w:lvlJc w:val="right"/>
      <w:pPr>
        <w:ind w:left="4320" w:hanging="180"/>
      </w:pPr>
    </w:lvl>
    <w:lvl w:ilvl="6" w:tplc="87368310" w:tentative="1">
      <w:start w:val="1"/>
      <w:numFmt w:val="decimal"/>
      <w:lvlText w:val="%7."/>
      <w:lvlJc w:val="left"/>
      <w:pPr>
        <w:ind w:left="5040" w:hanging="360"/>
      </w:pPr>
    </w:lvl>
    <w:lvl w:ilvl="7" w:tplc="9634E74A" w:tentative="1">
      <w:start w:val="1"/>
      <w:numFmt w:val="lowerLetter"/>
      <w:lvlText w:val="%8."/>
      <w:lvlJc w:val="left"/>
      <w:pPr>
        <w:ind w:left="5760" w:hanging="360"/>
      </w:pPr>
    </w:lvl>
    <w:lvl w:ilvl="8" w:tplc="B21ECE7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FEE092BC">
      <w:start w:val="1"/>
      <w:numFmt w:val="decimal"/>
      <w:lvlText w:val="%1."/>
      <w:lvlJc w:val="left"/>
      <w:pPr>
        <w:ind w:left="360" w:hanging="360"/>
      </w:pPr>
    </w:lvl>
    <w:lvl w:ilvl="1" w:tplc="CA6889A6" w:tentative="1">
      <w:start w:val="1"/>
      <w:numFmt w:val="lowerLetter"/>
      <w:lvlText w:val="%2."/>
      <w:lvlJc w:val="left"/>
      <w:pPr>
        <w:ind w:left="1080" w:hanging="360"/>
      </w:pPr>
    </w:lvl>
    <w:lvl w:ilvl="2" w:tplc="3364CA1E" w:tentative="1">
      <w:start w:val="1"/>
      <w:numFmt w:val="lowerRoman"/>
      <w:lvlText w:val="%3."/>
      <w:lvlJc w:val="right"/>
      <w:pPr>
        <w:ind w:left="1800" w:hanging="180"/>
      </w:pPr>
    </w:lvl>
    <w:lvl w:ilvl="3" w:tplc="7CE290F6" w:tentative="1">
      <w:start w:val="1"/>
      <w:numFmt w:val="decimal"/>
      <w:lvlText w:val="%4."/>
      <w:lvlJc w:val="left"/>
      <w:pPr>
        <w:ind w:left="2520" w:hanging="360"/>
      </w:pPr>
    </w:lvl>
    <w:lvl w:ilvl="4" w:tplc="CCAA4524" w:tentative="1">
      <w:start w:val="1"/>
      <w:numFmt w:val="lowerLetter"/>
      <w:lvlText w:val="%5."/>
      <w:lvlJc w:val="left"/>
      <w:pPr>
        <w:ind w:left="3240" w:hanging="360"/>
      </w:pPr>
    </w:lvl>
    <w:lvl w:ilvl="5" w:tplc="01267C88" w:tentative="1">
      <w:start w:val="1"/>
      <w:numFmt w:val="lowerRoman"/>
      <w:lvlText w:val="%6."/>
      <w:lvlJc w:val="right"/>
      <w:pPr>
        <w:ind w:left="3960" w:hanging="180"/>
      </w:pPr>
    </w:lvl>
    <w:lvl w:ilvl="6" w:tplc="EB58147C" w:tentative="1">
      <w:start w:val="1"/>
      <w:numFmt w:val="decimal"/>
      <w:lvlText w:val="%7."/>
      <w:lvlJc w:val="left"/>
      <w:pPr>
        <w:ind w:left="4680" w:hanging="360"/>
      </w:pPr>
    </w:lvl>
    <w:lvl w:ilvl="7" w:tplc="3CBC5C10" w:tentative="1">
      <w:start w:val="1"/>
      <w:numFmt w:val="lowerLetter"/>
      <w:lvlText w:val="%8."/>
      <w:lvlJc w:val="left"/>
      <w:pPr>
        <w:ind w:left="5400" w:hanging="360"/>
      </w:pPr>
    </w:lvl>
    <w:lvl w:ilvl="8" w:tplc="3A008E9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23A2436">
      <w:start w:val="1"/>
      <w:numFmt w:val="lowerRoman"/>
      <w:lvlText w:val="(%1)"/>
      <w:lvlJc w:val="left"/>
      <w:pPr>
        <w:ind w:left="1080" w:hanging="720"/>
      </w:pPr>
      <w:rPr>
        <w:rFonts w:hint="default"/>
        <w:b w:val="0"/>
      </w:rPr>
    </w:lvl>
    <w:lvl w:ilvl="1" w:tplc="76B6995A" w:tentative="1">
      <w:start w:val="1"/>
      <w:numFmt w:val="lowerLetter"/>
      <w:lvlText w:val="%2."/>
      <w:lvlJc w:val="left"/>
      <w:pPr>
        <w:ind w:left="1440" w:hanging="360"/>
      </w:pPr>
    </w:lvl>
    <w:lvl w:ilvl="2" w:tplc="7CFAE110" w:tentative="1">
      <w:start w:val="1"/>
      <w:numFmt w:val="lowerRoman"/>
      <w:lvlText w:val="%3."/>
      <w:lvlJc w:val="right"/>
      <w:pPr>
        <w:ind w:left="2160" w:hanging="180"/>
      </w:pPr>
    </w:lvl>
    <w:lvl w:ilvl="3" w:tplc="E7929130" w:tentative="1">
      <w:start w:val="1"/>
      <w:numFmt w:val="decimal"/>
      <w:lvlText w:val="%4."/>
      <w:lvlJc w:val="left"/>
      <w:pPr>
        <w:ind w:left="2880" w:hanging="360"/>
      </w:pPr>
    </w:lvl>
    <w:lvl w:ilvl="4" w:tplc="855CB828" w:tentative="1">
      <w:start w:val="1"/>
      <w:numFmt w:val="lowerLetter"/>
      <w:lvlText w:val="%5."/>
      <w:lvlJc w:val="left"/>
      <w:pPr>
        <w:ind w:left="3600" w:hanging="360"/>
      </w:pPr>
    </w:lvl>
    <w:lvl w:ilvl="5" w:tplc="54386EF6" w:tentative="1">
      <w:start w:val="1"/>
      <w:numFmt w:val="lowerRoman"/>
      <w:lvlText w:val="%6."/>
      <w:lvlJc w:val="right"/>
      <w:pPr>
        <w:ind w:left="4320" w:hanging="180"/>
      </w:pPr>
    </w:lvl>
    <w:lvl w:ilvl="6" w:tplc="56AECBD4" w:tentative="1">
      <w:start w:val="1"/>
      <w:numFmt w:val="decimal"/>
      <w:lvlText w:val="%7."/>
      <w:lvlJc w:val="left"/>
      <w:pPr>
        <w:ind w:left="5040" w:hanging="360"/>
      </w:pPr>
    </w:lvl>
    <w:lvl w:ilvl="7" w:tplc="1E9A431C" w:tentative="1">
      <w:start w:val="1"/>
      <w:numFmt w:val="lowerLetter"/>
      <w:lvlText w:val="%8."/>
      <w:lvlJc w:val="left"/>
      <w:pPr>
        <w:ind w:left="5760" w:hanging="360"/>
      </w:pPr>
    </w:lvl>
    <w:lvl w:ilvl="8" w:tplc="E06E63A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CC7EA916">
      <w:start w:val="1"/>
      <w:numFmt w:val="lowerRoman"/>
      <w:lvlText w:val="(%1)"/>
      <w:lvlJc w:val="left"/>
      <w:pPr>
        <w:ind w:left="1080" w:hanging="720"/>
      </w:pPr>
      <w:rPr>
        <w:rFonts w:hint="default"/>
      </w:rPr>
    </w:lvl>
    <w:lvl w:ilvl="1" w:tplc="34282D76" w:tentative="1">
      <w:start w:val="1"/>
      <w:numFmt w:val="lowerLetter"/>
      <w:lvlText w:val="%2."/>
      <w:lvlJc w:val="left"/>
      <w:pPr>
        <w:ind w:left="1440" w:hanging="360"/>
      </w:pPr>
    </w:lvl>
    <w:lvl w:ilvl="2" w:tplc="8EA03CBE" w:tentative="1">
      <w:start w:val="1"/>
      <w:numFmt w:val="lowerRoman"/>
      <w:lvlText w:val="%3."/>
      <w:lvlJc w:val="right"/>
      <w:pPr>
        <w:ind w:left="2160" w:hanging="180"/>
      </w:pPr>
    </w:lvl>
    <w:lvl w:ilvl="3" w:tplc="ACB06A2E" w:tentative="1">
      <w:start w:val="1"/>
      <w:numFmt w:val="decimal"/>
      <w:lvlText w:val="%4."/>
      <w:lvlJc w:val="left"/>
      <w:pPr>
        <w:ind w:left="2880" w:hanging="360"/>
      </w:pPr>
    </w:lvl>
    <w:lvl w:ilvl="4" w:tplc="C64AC146" w:tentative="1">
      <w:start w:val="1"/>
      <w:numFmt w:val="lowerLetter"/>
      <w:lvlText w:val="%5."/>
      <w:lvlJc w:val="left"/>
      <w:pPr>
        <w:ind w:left="3600" w:hanging="360"/>
      </w:pPr>
    </w:lvl>
    <w:lvl w:ilvl="5" w:tplc="4FB4384C" w:tentative="1">
      <w:start w:val="1"/>
      <w:numFmt w:val="lowerRoman"/>
      <w:lvlText w:val="%6."/>
      <w:lvlJc w:val="right"/>
      <w:pPr>
        <w:ind w:left="4320" w:hanging="180"/>
      </w:pPr>
    </w:lvl>
    <w:lvl w:ilvl="6" w:tplc="42B69786" w:tentative="1">
      <w:start w:val="1"/>
      <w:numFmt w:val="decimal"/>
      <w:lvlText w:val="%7."/>
      <w:lvlJc w:val="left"/>
      <w:pPr>
        <w:ind w:left="5040" w:hanging="360"/>
      </w:pPr>
    </w:lvl>
    <w:lvl w:ilvl="7" w:tplc="5548114E" w:tentative="1">
      <w:start w:val="1"/>
      <w:numFmt w:val="lowerLetter"/>
      <w:lvlText w:val="%8."/>
      <w:lvlJc w:val="left"/>
      <w:pPr>
        <w:ind w:left="5760" w:hanging="360"/>
      </w:pPr>
    </w:lvl>
    <w:lvl w:ilvl="8" w:tplc="1B887E4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B9687A6">
      <w:start w:val="1"/>
      <w:numFmt w:val="lowerRoman"/>
      <w:lvlText w:val="(%1)"/>
      <w:lvlJc w:val="left"/>
      <w:pPr>
        <w:ind w:left="1080" w:hanging="720"/>
      </w:pPr>
      <w:rPr>
        <w:rFonts w:hint="default"/>
      </w:rPr>
    </w:lvl>
    <w:lvl w:ilvl="1" w:tplc="943AE1C4" w:tentative="1">
      <w:start w:val="1"/>
      <w:numFmt w:val="lowerLetter"/>
      <w:lvlText w:val="%2."/>
      <w:lvlJc w:val="left"/>
      <w:pPr>
        <w:ind w:left="1440" w:hanging="360"/>
      </w:pPr>
    </w:lvl>
    <w:lvl w:ilvl="2" w:tplc="99C46D6E" w:tentative="1">
      <w:start w:val="1"/>
      <w:numFmt w:val="lowerRoman"/>
      <w:lvlText w:val="%3."/>
      <w:lvlJc w:val="right"/>
      <w:pPr>
        <w:ind w:left="2160" w:hanging="180"/>
      </w:pPr>
    </w:lvl>
    <w:lvl w:ilvl="3" w:tplc="7EC27DAC" w:tentative="1">
      <w:start w:val="1"/>
      <w:numFmt w:val="decimal"/>
      <w:lvlText w:val="%4."/>
      <w:lvlJc w:val="left"/>
      <w:pPr>
        <w:ind w:left="2880" w:hanging="360"/>
      </w:pPr>
    </w:lvl>
    <w:lvl w:ilvl="4" w:tplc="91E6CADA" w:tentative="1">
      <w:start w:val="1"/>
      <w:numFmt w:val="lowerLetter"/>
      <w:lvlText w:val="%5."/>
      <w:lvlJc w:val="left"/>
      <w:pPr>
        <w:ind w:left="3600" w:hanging="360"/>
      </w:pPr>
    </w:lvl>
    <w:lvl w:ilvl="5" w:tplc="AC46A144" w:tentative="1">
      <w:start w:val="1"/>
      <w:numFmt w:val="lowerRoman"/>
      <w:lvlText w:val="%6."/>
      <w:lvlJc w:val="right"/>
      <w:pPr>
        <w:ind w:left="4320" w:hanging="180"/>
      </w:pPr>
    </w:lvl>
    <w:lvl w:ilvl="6" w:tplc="1BD4E21A" w:tentative="1">
      <w:start w:val="1"/>
      <w:numFmt w:val="decimal"/>
      <w:lvlText w:val="%7."/>
      <w:lvlJc w:val="left"/>
      <w:pPr>
        <w:ind w:left="5040" w:hanging="360"/>
      </w:pPr>
    </w:lvl>
    <w:lvl w:ilvl="7" w:tplc="AF34D2EE" w:tentative="1">
      <w:start w:val="1"/>
      <w:numFmt w:val="lowerLetter"/>
      <w:lvlText w:val="%8."/>
      <w:lvlJc w:val="left"/>
      <w:pPr>
        <w:ind w:left="5760" w:hanging="360"/>
      </w:pPr>
    </w:lvl>
    <w:lvl w:ilvl="8" w:tplc="93E2D186" w:tentative="1">
      <w:start w:val="1"/>
      <w:numFmt w:val="lowerRoman"/>
      <w:lvlText w:val="%9."/>
      <w:lvlJc w:val="right"/>
      <w:pPr>
        <w:ind w:left="6480" w:hanging="180"/>
      </w:pPr>
    </w:lvl>
  </w:abstractNum>
  <w:abstractNum w:abstractNumId="32" w15:restartNumberingAfterBreak="0">
    <w:nsid w:val="636E4A50"/>
    <w:multiLevelType w:val="hybridMultilevel"/>
    <w:tmpl w:val="629A05D2"/>
    <w:lvl w:ilvl="0" w:tplc="884EA94E">
      <w:start w:val="1"/>
      <w:numFmt w:val="bullet"/>
      <w:lvlText w:val=""/>
      <w:lvlJc w:val="left"/>
      <w:pPr>
        <w:ind w:left="720" w:hanging="360"/>
      </w:pPr>
      <w:rPr>
        <w:rFonts w:ascii="Symbol" w:hAnsi="Symbol" w:hint="default"/>
      </w:rPr>
    </w:lvl>
    <w:lvl w:ilvl="1" w:tplc="9E86ECC6">
      <w:start w:val="1"/>
      <w:numFmt w:val="bullet"/>
      <w:lvlText w:val="o"/>
      <w:lvlJc w:val="left"/>
      <w:pPr>
        <w:ind w:left="1440" w:hanging="360"/>
      </w:pPr>
      <w:rPr>
        <w:rFonts w:ascii="Courier New" w:hAnsi="Courier New" w:hint="default"/>
      </w:rPr>
    </w:lvl>
    <w:lvl w:ilvl="2" w:tplc="152CB354">
      <w:start w:val="1"/>
      <w:numFmt w:val="bullet"/>
      <w:lvlText w:val=""/>
      <w:lvlJc w:val="left"/>
      <w:pPr>
        <w:ind w:left="2160" w:hanging="360"/>
      </w:pPr>
      <w:rPr>
        <w:rFonts w:ascii="Wingdings" w:hAnsi="Wingdings" w:hint="default"/>
      </w:rPr>
    </w:lvl>
    <w:lvl w:ilvl="3" w:tplc="5226E766">
      <w:start w:val="1"/>
      <w:numFmt w:val="bullet"/>
      <w:lvlText w:val=""/>
      <w:lvlJc w:val="left"/>
      <w:pPr>
        <w:ind w:left="2880" w:hanging="360"/>
      </w:pPr>
      <w:rPr>
        <w:rFonts w:ascii="Symbol" w:hAnsi="Symbol" w:hint="default"/>
      </w:rPr>
    </w:lvl>
    <w:lvl w:ilvl="4" w:tplc="CEFA05B6">
      <w:start w:val="1"/>
      <w:numFmt w:val="bullet"/>
      <w:lvlText w:val="o"/>
      <w:lvlJc w:val="left"/>
      <w:pPr>
        <w:ind w:left="3600" w:hanging="360"/>
      </w:pPr>
      <w:rPr>
        <w:rFonts w:ascii="Courier New" w:hAnsi="Courier New" w:hint="default"/>
      </w:rPr>
    </w:lvl>
    <w:lvl w:ilvl="5" w:tplc="796A45B0">
      <w:start w:val="1"/>
      <w:numFmt w:val="bullet"/>
      <w:lvlText w:val=""/>
      <w:lvlJc w:val="left"/>
      <w:pPr>
        <w:ind w:left="4320" w:hanging="360"/>
      </w:pPr>
      <w:rPr>
        <w:rFonts w:ascii="Wingdings" w:hAnsi="Wingdings" w:hint="default"/>
      </w:rPr>
    </w:lvl>
    <w:lvl w:ilvl="6" w:tplc="F558D9E4">
      <w:start w:val="1"/>
      <w:numFmt w:val="bullet"/>
      <w:lvlText w:val=""/>
      <w:lvlJc w:val="left"/>
      <w:pPr>
        <w:ind w:left="5040" w:hanging="360"/>
      </w:pPr>
      <w:rPr>
        <w:rFonts w:ascii="Symbol" w:hAnsi="Symbol" w:hint="default"/>
      </w:rPr>
    </w:lvl>
    <w:lvl w:ilvl="7" w:tplc="9FB437FC">
      <w:start w:val="1"/>
      <w:numFmt w:val="bullet"/>
      <w:lvlText w:val="o"/>
      <w:lvlJc w:val="left"/>
      <w:pPr>
        <w:ind w:left="5760" w:hanging="360"/>
      </w:pPr>
      <w:rPr>
        <w:rFonts w:ascii="Courier New" w:hAnsi="Courier New" w:hint="default"/>
      </w:rPr>
    </w:lvl>
    <w:lvl w:ilvl="8" w:tplc="0B9CB200">
      <w:start w:val="1"/>
      <w:numFmt w:val="bullet"/>
      <w:lvlText w:val=""/>
      <w:lvlJc w:val="left"/>
      <w:pPr>
        <w:ind w:left="6480" w:hanging="360"/>
      </w:pPr>
      <w:rPr>
        <w:rFonts w:ascii="Wingdings" w:hAnsi="Wingdings" w:hint="default"/>
      </w:rPr>
    </w:lvl>
  </w:abstractNum>
  <w:abstractNum w:abstractNumId="33" w15:restartNumberingAfterBreak="0">
    <w:nsid w:val="66BB523C"/>
    <w:multiLevelType w:val="hybridMultilevel"/>
    <w:tmpl w:val="22AA4486"/>
    <w:lvl w:ilvl="0" w:tplc="346678DA">
      <w:start w:val="1"/>
      <w:numFmt w:val="bullet"/>
      <w:lvlText w:val="·"/>
      <w:lvlJc w:val="left"/>
      <w:pPr>
        <w:ind w:left="720" w:hanging="360"/>
      </w:pPr>
      <w:rPr>
        <w:rFonts w:ascii="Symbol" w:hAnsi="Symbol" w:hint="default"/>
      </w:rPr>
    </w:lvl>
    <w:lvl w:ilvl="1" w:tplc="CF20B886">
      <w:start w:val="1"/>
      <w:numFmt w:val="bullet"/>
      <w:lvlText w:val="o"/>
      <w:lvlJc w:val="left"/>
      <w:pPr>
        <w:ind w:left="1440" w:hanging="360"/>
      </w:pPr>
      <w:rPr>
        <w:rFonts w:ascii="&quot;Courier New&quot;" w:hAnsi="&quot;Courier New&quot;" w:hint="default"/>
      </w:rPr>
    </w:lvl>
    <w:lvl w:ilvl="2" w:tplc="78329AEC">
      <w:start w:val="1"/>
      <w:numFmt w:val="bullet"/>
      <w:lvlText w:val=""/>
      <w:lvlJc w:val="left"/>
      <w:pPr>
        <w:ind w:left="2160" w:hanging="360"/>
      </w:pPr>
      <w:rPr>
        <w:rFonts w:ascii="Wingdings" w:hAnsi="Wingdings" w:hint="default"/>
      </w:rPr>
    </w:lvl>
    <w:lvl w:ilvl="3" w:tplc="FBB60C4A">
      <w:start w:val="1"/>
      <w:numFmt w:val="bullet"/>
      <w:lvlText w:val=""/>
      <w:lvlJc w:val="left"/>
      <w:pPr>
        <w:ind w:left="2880" w:hanging="360"/>
      </w:pPr>
      <w:rPr>
        <w:rFonts w:ascii="Symbol" w:hAnsi="Symbol" w:hint="default"/>
      </w:rPr>
    </w:lvl>
    <w:lvl w:ilvl="4" w:tplc="C4BE25FC">
      <w:start w:val="1"/>
      <w:numFmt w:val="bullet"/>
      <w:lvlText w:val="o"/>
      <w:lvlJc w:val="left"/>
      <w:pPr>
        <w:ind w:left="3600" w:hanging="360"/>
      </w:pPr>
      <w:rPr>
        <w:rFonts w:ascii="Courier New" w:hAnsi="Courier New" w:hint="default"/>
      </w:rPr>
    </w:lvl>
    <w:lvl w:ilvl="5" w:tplc="C2AAAB80">
      <w:start w:val="1"/>
      <w:numFmt w:val="bullet"/>
      <w:lvlText w:val=""/>
      <w:lvlJc w:val="left"/>
      <w:pPr>
        <w:ind w:left="4320" w:hanging="360"/>
      </w:pPr>
      <w:rPr>
        <w:rFonts w:ascii="Wingdings" w:hAnsi="Wingdings" w:hint="default"/>
      </w:rPr>
    </w:lvl>
    <w:lvl w:ilvl="6" w:tplc="C75C87B0">
      <w:start w:val="1"/>
      <w:numFmt w:val="bullet"/>
      <w:lvlText w:val=""/>
      <w:lvlJc w:val="left"/>
      <w:pPr>
        <w:ind w:left="5040" w:hanging="360"/>
      </w:pPr>
      <w:rPr>
        <w:rFonts w:ascii="Symbol" w:hAnsi="Symbol" w:hint="default"/>
      </w:rPr>
    </w:lvl>
    <w:lvl w:ilvl="7" w:tplc="D52A4218">
      <w:start w:val="1"/>
      <w:numFmt w:val="bullet"/>
      <w:lvlText w:val="o"/>
      <w:lvlJc w:val="left"/>
      <w:pPr>
        <w:ind w:left="5760" w:hanging="360"/>
      </w:pPr>
      <w:rPr>
        <w:rFonts w:ascii="Courier New" w:hAnsi="Courier New" w:hint="default"/>
      </w:rPr>
    </w:lvl>
    <w:lvl w:ilvl="8" w:tplc="E5160038">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49409360">
      <w:start w:val="1"/>
      <w:numFmt w:val="lowerRoman"/>
      <w:lvlText w:val="(%1)"/>
      <w:lvlJc w:val="left"/>
      <w:pPr>
        <w:ind w:left="1004" w:hanging="720"/>
      </w:pPr>
      <w:rPr>
        <w:rFonts w:hint="default"/>
        <w:b w:val="0"/>
      </w:rPr>
    </w:lvl>
    <w:lvl w:ilvl="1" w:tplc="3A5C3ED2" w:tentative="1">
      <w:start w:val="1"/>
      <w:numFmt w:val="lowerLetter"/>
      <w:lvlText w:val="%2."/>
      <w:lvlJc w:val="left"/>
      <w:pPr>
        <w:ind w:left="1364" w:hanging="360"/>
      </w:pPr>
    </w:lvl>
    <w:lvl w:ilvl="2" w:tplc="62DE4E04" w:tentative="1">
      <w:start w:val="1"/>
      <w:numFmt w:val="lowerRoman"/>
      <w:lvlText w:val="%3."/>
      <w:lvlJc w:val="right"/>
      <w:pPr>
        <w:ind w:left="2084" w:hanging="180"/>
      </w:pPr>
    </w:lvl>
    <w:lvl w:ilvl="3" w:tplc="4C2ED932" w:tentative="1">
      <w:start w:val="1"/>
      <w:numFmt w:val="decimal"/>
      <w:lvlText w:val="%4."/>
      <w:lvlJc w:val="left"/>
      <w:pPr>
        <w:ind w:left="2804" w:hanging="360"/>
      </w:pPr>
    </w:lvl>
    <w:lvl w:ilvl="4" w:tplc="F42A79F4" w:tentative="1">
      <w:start w:val="1"/>
      <w:numFmt w:val="lowerLetter"/>
      <w:lvlText w:val="%5."/>
      <w:lvlJc w:val="left"/>
      <w:pPr>
        <w:ind w:left="3524" w:hanging="360"/>
      </w:pPr>
    </w:lvl>
    <w:lvl w:ilvl="5" w:tplc="E54885C0" w:tentative="1">
      <w:start w:val="1"/>
      <w:numFmt w:val="lowerRoman"/>
      <w:lvlText w:val="%6."/>
      <w:lvlJc w:val="right"/>
      <w:pPr>
        <w:ind w:left="4244" w:hanging="180"/>
      </w:pPr>
    </w:lvl>
    <w:lvl w:ilvl="6" w:tplc="7A80E27E" w:tentative="1">
      <w:start w:val="1"/>
      <w:numFmt w:val="decimal"/>
      <w:lvlText w:val="%7."/>
      <w:lvlJc w:val="left"/>
      <w:pPr>
        <w:ind w:left="4964" w:hanging="360"/>
      </w:pPr>
    </w:lvl>
    <w:lvl w:ilvl="7" w:tplc="88EE9FD8" w:tentative="1">
      <w:start w:val="1"/>
      <w:numFmt w:val="lowerLetter"/>
      <w:lvlText w:val="%8."/>
      <w:lvlJc w:val="left"/>
      <w:pPr>
        <w:ind w:left="5684" w:hanging="360"/>
      </w:pPr>
    </w:lvl>
    <w:lvl w:ilvl="8" w:tplc="AE8CE0A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19B45D76">
      <w:start w:val="1"/>
      <w:numFmt w:val="decimal"/>
      <w:lvlText w:val="%1."/>
      <w:lvlJc w:val="left"/>
      <w:pPr>
        <w:ind w:left="360" w:hanging="360"/>
      </w:pPr>
      <w:rPr>
        <w:rFonts w:hint="default"/>
      </w:rPr>
    </w:lvl>
    <w:lvl w:ilvl="1" w:tplc="F4340506" w:tentative="1">
      <w:start w:val="1"/>
      <w:numFmt w:val="lowerLetter"/>
      <w:lvlText w:val="%2."/>
      <w:lvlJc w:val="left"/>
      <w:pPr>
        <w:ind w:left="1080" w:hanging="360"/>
      </w:pPr>
    </w:lvl>
    <w:lvl w:ilvl="2" w:tplc="30C424CE" w:tentative="1">
      <w:start w:val="1"/>
      <w:numFmt w:val="lowerRoman"/>
      <w:lvlText w:val="%3."/>
      <w:lvlJc w:val="right"/>
      <w:pPr>
        <w:ind w:left="1800" w:hanging="180"/>
      </w:pPr>
    </w:lvl>
    <w:lvl w:ilvl="3" w:tplc="4FCE13E8" w:tentative="1">
      <w:start w:val="1"/>
      <w:numFmt w:val="decimal"/>
      <w:lvlText w:val="%4."/>
      <w:lvlJc w:val="left"/>
      <w:pPr>
        <w:ind w:left="2520" w:hanging="360"/>
      </w:pPr>
    </w:lvl>
    <w:lvl w:ilvl="4" w:tplc="F0E2D8B0" w:tentative="1">
      <w:start w:val="1"/>
      <w:numFmt w:val="lowerLetter"/>
      <w:lvlText w:val="%5."/>
      <w:lvlJc w:val="left"/>
      <w:pPr>
        <w:ind w:left="3240" w:hanging="360"/>
      </w:pPr>
    </w:lvl>
    <w:lvl w:ilvl="5" w:tplc="960A9672" w:tentative="1">
      <w:start w:val="1"/>
      <w:numFmt w:val="lowerRoman"/>
      <w:lvlText w:val="%6."/>
      <w:lvlJc w:val="right"/>
      <w:pPr>
        <w:ind w:left="3960" w:hanging="180"/>
      </w:pPr>
    </w:lvl>
    <w:lvl w:ilvl="6" w:tplc="044ADB0E" w:tentative="1">
      <w:start w:val="1"/>
      <w:numFmt w:val="decimal"/>
      <w:lvlText w:val="%7."/>
      <w:lvlJc w:val="left"/>
      <w:pPr>
        <w:ind w:left="4680" w:hanging="360"/>
      </w:pPr>
    </w:lvl>
    <w:lvl w:ilvl="7" w:tplc="2A06ABCC" w:tentative="1">
      <w:start w:val="1"/>
      <w:numFmt w:val="lowerLetter"/>
      <w:lvlText w:val="%8."/>
      <w:lvlJc w:val="left"/>
      <w:pPr>
        <w:ind w:left="5400" w:hanging="360"/>
      </w:pPr>
    </w:lvl>
    <w:lvl w:ilvl="8" w:tplc="3B6CF27A" w:tentative="1">
      <w:start w:val="1"/>
      <w:numFmt w:val="lowerRoman"/>
      <w:lvlText w:val="%9."/>
      <w:lvlJc w:val="right"/>
      <w:pPr>
        <w:ind w:left="6120" w:hanging="180"/>
      </w:pPr>
    </w:lvl>
  </w:abstractNum>
  <w:abstractNum w:abstractNumId="36" w15:restartNumberingAfterBreak="0">
    <w:nsid w:val="6D897B46"/>
    <w:multiLevelType w:val="hybridMultilevel"/>
    <w:tmpl w:val="EE002B3C"/>
    <w:lvl w:ilvl="0" w:tplc="0DFCD244">
      <w:start w:val="1"/>
      <w:numFmt w:val="bullet"/>
      <w:lvlText w:val="·"/>
      <w:lvlJc w:val="left"/>
      <w:pPr>
        <w:ind w:left="720" w:hanging="360"/>
      </w:pPr>
      <w:rPr>
        <w:rFonts w:ascii="Symbol" w:hAnsi="Symbol" w:hint="default"/>
      </w:rPr>
    </w:lvl>
    <w:lvl w:ilvl="1" w:tplc="F99A1EBA">
      <w:start w:val="1"/>
      <w:numFmt w:val="bullet"/>
      <w:lvlText w:val="o"/>
      <w:lvlJc w:val="left"/>
      <w:pPr>
        <w:ind w:left="1440" w:hanging="360"/>
      </w:pPr>
      <w:rPr>
        <w:rFonts w:ascii="Courier New" w:hAnsi="Courier New" w:hint="default"/>
      </w:rPr>
    </w:lvl>
    <w:lvl w:ilvl="2" w:tplc="061EF550">
      <w:start w:val="1"/>
      <w:numFmt w:val="bullet"/>
      <w:lvlText w:val=""/>
      <w:lvlJc w:val="left"/>
      <w:pPr>
        <w:ind w:left="2160" w:hanging="360"/>
      </w:pPr>
      <w:rPr>
        <w:rFonts w:ascii="Wingdings" w:hAnsi="Wingdings" w:hint="default"/>
      </w:rPr>
    </w:lvl>
    <w:lvl w:ilvl="3" w:tplc="AAB2E514">
      <w:start w:val="1"/>
      <w:numFmt w:val="bullet"/>
      <w:lvlText w:val=""/>
      <w:lvlJc w:val="left"/>
      <w:pPr>
        <w:ind w:left="2880" w:hanging="360"/>
      </w:pPr>
      <w:rPr>
        <w:rFonts w:ascii="Symbol" w:hAnsi="Symbol" w:hint="default"/>
      </w:rPr>
    </w:lvl>
    <w:lvl w:ilvl="4" w:tplc="C2CEE662">
      <w:start w:val="1"/>
      <w:numFmt w:val="bullet"/>
      <w:lvlText w:val="o"/>
      <w:lvlJc w:val="left"/>
      <w:pPr>
        <w:ind w:left="3600" w:hanging="360"/>
      </w:pPr>
      <w:rPr>
        <w:rFonts w:ascii="Courier New" w:hAnsi="Courier New" w:hint="default"/>
      </w:rPr>
    </w:lvl>
    <w:lvl w:ilvl="5" w:tplc="D70475A6">
      <w:start w:val="1"/>
      <w:numFmt w:val="bullet"/>
      <w:lvlText w:val=""/>
      <w:lvlJc w:val="left"/>
      <w:pPr>
        <w:ind w:left="4320" w:hanging="360"/>
      </w:pPr>
      <w:rPr>
        <w:rFonts w:ascii="Wingdings" w:hAnsi="Wingdings" w:hint="default"/>
      </w:rPr>
    </w:lvl>
    <w:lvl w:ilvl="6" w:tplc="D178A00E">
      <w:start w:val="1"/>
      <w:numFmt w:val="bullet"/>
      <w:lvlText w:val=""/>
      <w:lvlJc w:val="left"/>
      <w:pPr>
        <w:ind w:left="5040" w:hanging="360"/>
      </w:pPr>
      <w:rPr>
        <w:rFonts w:ascii="Symbol" w:hAnsi="Symbol" w:hint="default"/>
      </w:rPr>
    </w:lvl>
    <w:lvl w:ilvl="7" w:tplc="EA5C495E">
      <w:start w:val="1"/>
      <w:numFmt w:val="bullet"/>
      <w:lvlText w:val="o"/>
      <w:lvlJc w:val="left"/>
      <w:pPr>
        <w:ind w:left="5760" w:hanging="360"/>
      </w:pPr>
      <w:rPr>
        <w:rFonts w:ascii="Courier New" w:hAnsi="Courier New" w:hint="default"/>
      </w:rPr>
    </w:lvl>
    <w:lvl w:ilvl="8" w:tplc="2DA6C81C">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4BEAB67C">
      <w:start w:val="1"/>
      <w:numFmt w:val="lowerRoman"/>
      <w:lvlText w:val="(%1)"/>
      <w:lvlJc w:val="left"/>
      <w:pPr>
        <w:ind w:left="1080" w:hanging="720"/>
      </w:pPr>
      <w:rPr>
        <w:rFonts w:hint="default"/>
      </w:rPr>
    </w:lvl>
    <w:lvl w:ilvl="1" w:tplc="23D4F970" w:tentative="1">
      <w:start w:val="1"/>
      <w:numFmt w:val="lowerLetter"/>
      <w:lvlText w:val="%2."/>
      <w:lvlJc w:val="left"/>
      <w:pPr>
        <w:ind w:left="1440" w:hanging="360"/>
      </w:pPr>
    </w:lvl>
    <w:lvl w:ilvl="2" w:tplc="F4DC5FCC" w:tentative="1">
      <w:start w:val="1"/>
      <w:numFmt w:val="lowerRoman"/>
      <w:lvlText w:val="%3."/>
      <w:lvlJc w:val="right"/>
      <w:pPr>
        <w:ind w:left="2160" w:hanging="180"/>
      </w:pPr>
    </w:lvl>
    <w:lvl w:ilvl="3" w:tplc="7B88B112" w:tentative="1">
      <w:start w:val="1"/>
      <w:numFmt w:val="decimal"/>
      <w:lvlText w:val="%4."/>
      <w:lvlJc w:val="left"/>
      <w:pPr>
        <w:ind w:left="2880" w:hanging="360"/>
      </w:pPr>
    </w:lvl>
    <w:lvl w:ilvl="4" w:tplc="7D56D2CE" w:tentative="1">
      <w:start w:val="1"/>
      <w:numFmt w:val="lowerLetter"/>
      <w:lvlText w:val="%5."/>
      <w:lvlJc w:val="left"/>
      <w:pPr>
        <w:ind w:left="3600" w:hanging="360"/>
      </w:pPr>
    </w:lvl>
    <w:lvl w:ilvl="5" w:tplc="B2D89100" w:tentative="1">
      <w:start w:val="1"/>
      <w:numFmt w:val="lowerRoman"/>
      <w:lvlText w:val="%6."/>
      <w:lvlJc w:val="right"/>
      <w:pPr>
        <w:ind w:left="4320" w:hanging="180"/>
      </w:pPr>
    </w:lvl>
    <w:lvl w:ilvl="6" w:tplc="35185626" w:tentative="1">
      <w:start w:val="1"/>
      <w:numFmt w:val="decimal"/>
      <w:lvlText w:val="%7."/>
      <w:lvlJc w:val="left"/>
      <w:pPr>
        <w:ind w:left="5040" w:hanging="360"/>
      </w:pPr>
    </w:lvl>
    <w:lvl w:ilvl="7" w:tplc="6F8AA44A" w:tentative="1">
      <w:start w:val="1"/>
      <w:numFmt w:val="lowerLetter"/>
      <w:lvlText w:val="%8."/>
      <w:lvlJc w:val="left"/>
      <w:pPr>
        <w:ind w:left="5760" w:hanging="360"/>
      </w:pPr>
    </w:lvl>
    <w:lvl w:ilvl="8" w:tplc="13227DA6"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7A94FC2C">
      <w:start w:val="1"/>
      <w:numFmt w:val="decimal"/>
      <w:lvlText w:val="%1."/>
      <w:lvlJc w:val="left"/>
      <w:pPr>
        <w:ind w:left="360" w:hanging="360"/>
      </w:pPr>
      <w:rPr>
        <w:rFonts w:hint="default"/>
      </w:rPr>
    </w:lvl>
    <w:lvl w:ilvl="1" w:tplc="F1087B22" w:tentative="1">
      <w:start w:val="1"/>
      <w:numFmt w:val="lowerLetter"/>
      <w:lvlText w:val="%2."/>
      <w:lvlJc w:val="left"/>
      <w:pPr>
        <w:ind w:left="1080" w:hanging="360"/>
      </w:pPr>
    </w:lvl>
    <w:lvl w:ilvl="2" w:tplc="4D0E63FA" w:tentative="1">
      <w:start w:val="1"/>
      <w:numFmt w:val="lowerRoman"/>
      <w:lvlText w:val="%3."/>
      <w:lvlJc w:val="right"/>
      <w:pPr>
        <w:ind w:left="1800" w:hanging="180"/>
      </w:pPr>
    </w:lvl>
    <w:lvl w:ilvl="3" w:tplc="E2EE6A30" w:tentative="1">
      <w:start w:val="1"/>
      <w:numFmt w:val="decimal"/>
      <w:lvlText w:val="%4."/>
      <w:lvlJc w:val="left"/>
      <w:pPr>
        <w:ind w:left="2520" w:hanging="360"/>
      </w:pPr>
    </w:lvl>
    <w:lvl w:ilvl="4" w:tplc="1F347E42" w:tentative="1">
      <w:start w:val="1"/>
      <w:numFmt w:val="lowerLetter"/>
      <w:lvlText w:val="%5."/>
      <w:lvlJc w:val="left"/>
      <w:pPr>
        <w:ind w:left="3240" w:hanging="360"/>
      </w:pPr>
    </w:lvl>
    <w:lvl w:ilvl="5" w:tplc="283606FA" w:tentative="1">
      <w:start w:val="1"/>
      <w:numFmt w:val="lowerRoman"/>
      <w:lvlText w:val="%6."/>
      <w:lvlJc w:val="right"/>
      <w:pPr>
        <w:ind w:left="3960" w:hanging="180"/>
      </w:pPr>
    </w:lvl>
    <w:lvl w:ilvl="6" w:tplc="0C0476F6" w:tentative="1">
      <w:start w:val="1"/>
      <w:numFmt w:val="decimal"/>
      <w:lvlText w:val="%7."/>
      <w:lvlJc w:val="left"/>
      <w:pPr>
        <w:ind w:left="4680" w:hanging="360"/>
      </w:pPr>
    </w:lvl>
    <w:lvl w:ilvl="7" w:tplc="2BEC621A" w:tentative="1">
      <w:start w:val="1"/>
      <w:numFmt w:val="lowerLetter"/>
      <w:lvlText w:val="%8."/>
      <w:lvlJc w:val="left"/>
      <w:pPr>
        <w:ind w:left="5400" w:hanging="360"/>
      </w:pPr>
    </w:lvl>
    <w:lvl w:ilvl="8" w:tplc="D46E046C"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DE9480A6">
      <w:start w:val="1"/>
      <w:numFmt w:val="lowerRoman"/>
      <w:lvlText w:val="(%1)"/>
      <w:lvlJc w:val="left"/>
      <w:pPr>
        <w:ind w:left="1080" w:hanging="720"/>
      </w:pPr>
      <w:rPr>
        <w:rFonts w:hint="default"/>
      </w:rPr>
    </w:lvl>
    <w:lvl w:ilvl="1" w:tplc="CB4829F6" w:tentative="1">
      <w:start w:val="1"/>
      <w:numFmt w:val="lowerLetter"/>
      <w:lvlText w:val="%2."/>
      <w:lvlJc w:val="left"/>
      <w:pPr>
        <w:ind w:left="1440" w:hanging="360"/>
      </w:pPr>
    </w:lvl>
    <w:lvl w:ilvl="2" w:tplc="05FC073C" w:tentative="1">
      <w:start w:val="1"/>
      <w:numFmt w:val="lowerRoman"/>
      <w:lvlText w:val="%3."/>
      <w:lvlJc w:val="right"/>
      <w:pPr>
        <w:ind w:left="2160" w:hanging="180"/>
      </w:pPr>
    </w:lvl>
    <w:lvl w:ilvl="3" w:tplc="E766DBEC" w:tentative="1">
      <w:start w:val="1"/>
      <w:numFmt w:val="decimal"/>
      <w:lvlText w:val="%4."/>
      <w:lvlJc w:val="left"/>
      <w:pPr>
        <w:ind w:left="2880" w:hanging="360"/>
      </w:pPr>
    </w:lvl>
    <w:lvl w:ilvl="4" w:tplc="9C54B80A" w:tentative="1">
      <w:start w:val="1"/>
      <w:numFmt w:val="lowerLetter"/>
      <w:lvlText w:val="%5."/>
      <w:lvlJc w:val="left"/>
      <w:pPr>
        <w:ind w:left="3600" w:hanging="360"/>
      </w:pPr>
    </w:lvl>
    <w:lvl w:ilvl="5" w:tplc="FF84FB0E" w:tentative="1">
      <w:start w:val="1"/>
      <w:numFmt w:val="lowerRoman"/>
      <w:lvlText w:val="%6."/>
      <w:lvlJc w:val="right"/>
      <w:pPr>
        <w:ind w:left="4320" w:hanging="180"/>
      </w:pPr>
    </w:lvl>
    <w:lvl w:ilvl="6" w:tplc="F66C5856" w:tentative="1">
      <w:start w:val="1"/>
      <w:numFmt w:val="decimal"/>
      <w:lvlText w:val="%7."/>
      <w:lvlJc w:val="left"/>
      <w:pPr>
        <w:ind w:left="5040" w:hanging="360"/>
      </w:pPr>
    </w:lvl>
    <w:lvl w:ilvl="7" w:tplc="6CE4DFC0" w:tentative="1">
      <w:start w:val="1"/>
      <w:numFmt w:val="lowerLetter"/>
      <w:lvlText w:val="%8."/>
      <w:lvlJc w:val="left"/>
      <w:pPr>
        <w:ind w:left="5760" w:hanging="360"/>
      </w:pPr>
    </w:lvl>
    <w:lvl w:ilvl="8" w:tplc="43A0E754"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EAE64024">
      <w:start w:val="1"/>
      <w:numFmt w:val="decimal"/>
      <w:lvlText w:val="%1."/>
      <w:lvlJc w:val="left"/>
      <w:pPr>
        <w:ind w:left="360" w:hanging="360"/>
      </w:pPr>
      <w:rPr>
        <w:rFonts w:hint="default"/>
      </w:rPr>
    </w:lvl>
    <w:lvl w:ilvl="1" w:tplc="F8CEBDDE" w:tentative="1">
      <w:start w:val="1"/>
      <w:numFmt w:val="lowerLetter"/>
      <w:lvlText w:val="%2."/>
      <w:lvlJc w:val="left"/>
      <w:pPr>
        <w:ind w:left="1080" w:hanging="360"/>
      </w:pPr>
    </w:lvl>
    <w:lvl w:ilvl="2" w:tplc="8D7C4AC8" w:tentative="1">
      <w:start w:val="1"/>
      <w:numFmt w:val="lowerRoman"/>
      <w:lvlText w:val="%3."/>
      <w:lvlJc w:val="right"/>
      <w:pPr>
        <w:ind w:left="1800" w:hanging="180"/>
      </w:pPr>
    </w:lvl>
    <w:lvl w:ilvl="3" w:tplc="560EB01C" w:tentative="1">
      <w:start w:val="1"/>
      <w:numFmt w:val="decimal"/>
      <w:lvlText w:val="%4."/>
      <w:lvlJc w:val="left"/>
      <w:pPr>
        <w:ind w:left="2520" w:hanging="360"/>
      </w:pPr>
    </w:lvl>
    <w:lvl w:ilvl="4" w:tplc="CB3EC23A" w:tentative="1">
      <w:start w:val="1"/>
      <w:numFmt w:val="lowerLetter"/>
      <w:lvlText w:val="%5."/>
      <w:lvlJc w:val="left"/>
      <w:pPr>
        <w:ind w:left="3240" w:hanging="360"/>
      </w:pPr>
    </w:lvl>
    <w:lvl w:ilvl="5" w:tplc="A858C80E" w:tentative="1">
      <w:start w:val="1"/>
      <w:numFmt w:val="lowerRoman"/>
      <w:lvlText w:val="%6."/>
      <w:lvlJc w:val="right"/>
      <w:pPr>
        <w:ind w:left="3960" w:hanging="180"/>
      </w:pPr>
    </w:lvl>
    <w:lvl w:ilvl="6" w:tplc="6BE25AAA" w:tentative="1">
      <w:start w:val="1"/>
      <w:numFmt w:val="decimal"/>
      <w:lvlText w:val="%7."/>
      <w:lvlJc w:val="left"/>
      <w:pPr>
        <w:ind w:left="4680" w:hanging="360"/>
      </w:pPr>
    </w:lvl>
    <w:lvl w:ilvl="7" w:tplc="8F60F424" w:tentative="1">
      <w:start w:val="1"/>
      <w:numFmt w:val="lowerLetter"/>
      <w:lvlText w:val="%8."/>
      <w:lvlJc w:val="left"/>
      <w:pPr>
        <w:ind w:left="5400" w:hanging="360"/>
      </w:pPr>
    </w:lvl>
    <w:lvl w:ilvl="8" w:tplc="CEB230BC"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2A100DC6">
      <w:start w:val="1"/>
      <w:numFmt w:val="decimal"/>
      <w:lvlText w:val="%1."/>
      <w:lvlJc w:val="left"/>
      <w:pPr>
        <w:ind w:left="360" w:hanging="360"/>
      </w:pPr>
      <w:rPr>
        <w:rFonts w:hint="default"/>
      </w:rPr>
    </w:lvl>
    <w:lvl w:ilvl="1" w:tplc="AEA6A0BA" w:tentative="1">
      <w:start w:val="1"/>
      <w:numFmt w:val="lowerLetter"/>
      <w:lvlText w:val="%2."/>
      <w:lvlJc w:val="left"/>
      <w:pPr>
        <w:ind w:left="1080" w:hanging="360"/>
      </w:pPr>
    </w:lvl>
    <w:lvl w:ilvl="2" w:tplc="94EEEBB6" w:tentative="1">
      <w:start w:val="1"/>
      <w:numFmt w:val="lowerRoman"/>
      <w:lvlText w:val="%3."/>
      <w:lvlJc w:val="right"/>
      <w:pPr>
        <w:ind w:left="1800" w:hanging="180"/>
      </w:pPr>
    </w:lvl>
    <w:lvl w:ilvl="3" w:tplc="37621C2C" w:tentative="1">
      <w:start w:val="1"/>
      <w:numFmt w:val="decimal"/>
      <w:lvlText w:val="%4."/>
      <w:lvlJc w:val="left"/>
      <w:pPr>
        <w:ind w:left="2520" w:hanging="360"/>
      </w:pPr>
    </w:lvl>
    <w:lvl w:ilvl="4" w:tplc="3072EA96" w:tentative="1">
      <w:start w:val="1"/>
      <w:numFmt w:val="lowerLetter"/>
      <w:lvlText w:val="%5."/>
      <w:lvlJc w:val="left"/>
      <w:pPr>
        <w:ind w:left="3240" w:hanging="360"/>
      </w:pPr>
    </w:lvl>
    <w:lvl w:ilvl="5" w:tplc="0EECDCC6" w:tentative="1">
      <w:start w:val="1"/>
      <w:numFmt w:val="lowerRoman"/>
      <w:lvlText w:val="%6."/>
      <w:lvlJc w:val="right"/>
      <w:pPr>
        <w:ind w:left="3960" w:hanging="180"/>
      </w:pPr>
    </w:lvl>
    <w:lvl w:ilvl="6" w:tplc="435A2EF0" w:tentative="1">
      <w:start w:val="1"/>
      <w:numFmt w:val="decimal"/>
      <w:lvlText w:val="%7."/>
      <w:lvlJc w:val="left"/>
      <w:pPr>
        <w:ind w:left="4680" w:hanging="360"/>
      </w:pPr>
    </w:lvl>
    <w:lvl w:ilvl="7" w:tplc="3A123664" w:tentative="1">
      <w:start w:val="1"/>
      <w:numFmt w:val="lowerLetter"/>
      <w:lvlText w:val="%8."/>
      <w:lvlJc w:val="left"/>
      <w:pPr>
        <w:ind w:left="5400" w:hanging="360"/>
      </w:pPr>
    </w:lvl>
    <w:lvl w:ilvl="8" w:tplc="200A8858" w:tentative="1">
      <w:start w:val="1"/>
      <w:numFmt w:val="lowerRoman"/>
      <w:lvlText w:val="%9."/>
      <w:lvlJc w:val="right"/>
      <w:pPr>
        <w:ind w:left="6120" w:hanging="180"/>
      </w:pPr>
    </w:lvl>
  </w:abstractNum>
  <w:num w:numId="1">
    <w:abstractNumId w:val="9"/>
  </w:num>
  <w:num w:numId="2">
    <w:abstractNumId w:val="19"/>
  </w:num>
  <w:num w:numId="3">
    <w:abstractNumId w:val="38"/>
  </w:num>
  <w:num w:numId="4">
    <w:abstractNumId w:val="41"/>
  </w:num>
  <w:num w:numId="5">
    <w:abstractNumId w:val="26"/>
  </w:num>
  <w:num w:numId="6">
    <w:abstractNumId w:val="16"/>
  </w:num>
  <w:num w:numId="7">
    <w:abstractNumId w:val="35"/>
  </w:num>
  <w:num w:numId="8">
    <w:abstractNumId w:val="15"/>
  </w:num>
  <w:num w:numId="9">
    <w:abstractNumId w:val="21"/>
  </w:num>
  <w:num w:numId="10">
    <w:abstractNumId w:val="40"/>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4"/>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7"/>
  </w:num>
  <w:num w:numId="40">
    <w:abstractNumId w:val="20"/>
  </w:num>
  <w:num w:numId="41">
    <w:abstractNumId w:val="36"/>
  </w:num>
  <w:num w:numId="42">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E0"/>
    <w:rsid w:val="000541A4"/>
    <w:rsid w:val="001474B7"/>
    <w:rsid w:val="001D7E90"/>
    <w:rsid w:val="002B261D"/>
    <w:rsid w:val="004723B9"/>
    <w:rsid w:val="008B2EE0"/>
    <w:rsid w:val="00932D89"/>
    <w:rsid w:val="00956982"/>
    <w:rsid w:val="009E711E"/>
    <w:rsid w:val="00A0351A"/>
    <w:rsid w:val="00A12B97"/>
    <w:rsid w:val="00AD1454"/>
    <w:rsid w:val="00CA74A7"/>
    <w:rsid w:val="00CE151C"/>
    <w:rsid w:val="00D1713B"/>
    <w:rsid w:val="00E71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CDD0"/>
  <w15:docId w15:val="{15AC413E-60F1-4379-8AF5-29E44F67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5380</RACS_x0020_ID>
    <Approved_x0020_Provider xmlns="a8338b6e-77a6-4851-82b6-98166143ffdd">Bupa Aged Care Australia Pty Ltd</Approved_x0020_Provider>
    <Management_x0020_Company_x0020_ID xmlns="a8338b6e-77a6-4851-82b6-98166143ffdd" xsi:nil="true"/>
    <Home xmlns="a8338b6e-77a6-4851-82b6-98166143ffdd">Bupa Tugun</Home>
    <Signed xmlns="a8338b6e-77a6-4851-82b6-98166143ffdd" xsi:nil="true"/>
    <Uploaded xmlns="a8338b6e-77a6-4851-82b6-98166143ffdd">False</Uploaded>
    <Management_x0020_Company xmlns="a8338b6e-77a6-4851-82b6-98166143ffdd" xsi:nil="true"/>
    <Doc_x0020_Date xmlns="a8338b6e-77a6-4851-82b6-98166143ffdd">2021-05-04T06:04:00+00:00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415A84AA-6BEC-E311-B76B-005056922186</Home_x0020_ID>
    <State xmlns="a8338b6e-77a6-4851-82b6-98166143ffdd">QLD</State>
    <Doc_x0020_Sent_Received_x0020_Date xmlns="a8338b6e-77a6-4851-82b6-98166143ffdd">2021-05-04T00:00:00+00:00</Doc_x0020_Sent_Received_x0020_Date>
    <Activity_x0020_ID xmlns="a8338b6e-77a6-4851-82b6-98166143ffdd">332DFB00-7D30-EB11-9526-005056922186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1EFD49A-1F56-4477-B822-AF6D40C2A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C139EB25-16CF-4565-B384-E0B1B14A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2021-06-03T04:47:00Z</dcterms:created>
  <dcterms:modified xsi:type="dcterms:W3CDTF">2021-06-03T04:48:00Z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