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B4303" w14:textId="77777777" w:rsidR="003C6EC2" w:rsidRPr="003C6EC2" w:rsidRDefault="0051104D"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66B44B0" wp14:editId="566B44B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3042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66B44B2" wp14:editId="566B44B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10201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Camberwell Gardens</w:t>
      </w:r>
      <w:r w:rsidRPr="003C6EC2">
        <w:rPr>
          <w:rFonts w:ascii="Arial Black" w:hAnsi="Arial Black"/>
        </w:rPr>
        <w:t xml:space="preserve"> </w:t>
      </w:r>
    </w:p>
    <w:p w14:paraId="566B4304" w14:textId="77777777" w:rsidR="003C6EC2" w:rsidRPr="003C6EC2" w:rsidRDefault="0051104D" w:rsidP="003C6EC2">
      <w:pPr>
        <w:pStyle w:val="Title"/>
        <w:spacing w:before="360" w:after="480"/>
      </w:pPr>
      <w:r w:rsidRPr="003C6EC2">
        <w:rPr>
          <w:rFonts w:ascii="Arial Black" w:eastAsia="Calibri" w:hAnsi="Arial Black"/>
          <w:sz w:val="56"/>
        </w:rPr>
        <w:t>Performance Report</w:t>
      </w:r>
    </w:p>
    <w:p w14:paraId="566B4305" w14:textId="77777777" w:rsidR="001E6954" w:rsidRPr="003C6EC2" w:rsidRDefault="0051104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 Cornell Street </w:t>
      </w:r>
      <w:r w:rsidRPr="003C6EC2">
        <w:rPr>
          <w:color w:val="FFFFFF" w:themeColor="background1"/>
          <w:sz w:val="28"/>
        </w:rPr>
        <w:br/>
        <w:t>CAMBERWELL VIC 3124</w:t>
      </w:r>
      <w:r w:rsidRPr="003C6EC2">
        <w:rPr>
          <w:color w:val="FFFFFF" w:themeColor="background1"/>
          <w:sz w:val="28"/>
        </w:rPr>
        <w:br/>
      </w:r>
      <w:r w:rsidRPr="003C6EC2">
        <w:rPr>
          <w:rFonts w:eastAsia="Calibri"/>
          <w:color w:val="FFFFFF" w:themeColor="background1"/>
          <w:sz w:val="28"/>
          <w:szCs w:val="56"/>
          <w:lang w:eastAsia="en-US"/>
        </w:rPr>
        <w:t>Phone number: 03 9836 9507</w:t>
      </w:r>
    </w:p>
    <w:p w14:paraId="566B4306" w14:textId="77777777" w:rsidR="003C6EC2" w:rsidRDefault="0051104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3779 </w:t>
      </w:r>
    </w:p>
    <w:p w14:paraId="566B4307" w14:textId="77777777" w:rsidR="001E6954" w:rsidRPr="003C6EC2" w:rsidRDefault="0051104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Menarock</w:t>
      </w:r>
      <w:proofErr w:type="spellEnd"/>
      <w:r w:rsidRPr="003C6EC2">
        <w:rPr>
          <w:rFonts w:eastAsia="Calibri"/>
          <w:color w:val="FFFFFF" w:themeColor="background1"/>
          <w:sz w:val="28"/>
          <w:szCs w:val="56"/>
          <w:lang w:eastAsia="en-US"/>
        </w:rPr>
        <w:t xml:space="preserve"> Aged Care Services (Victoria) Pty Ltd</w:t>
      </w:r>
    </w:p>
    <w:p w14:paraId="566B4308" w14:textId="77777777" w:rsidR="001E6954" w:rsidRPr="003C6EC2" w:rsidRDefault="0051104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6 October 2020</w:t>
      </w:r>
    </w:p>
    <w:p w14:paraId="566B4309" w14:textId="64971AB2" w:rsidR="006B166B" w:rsidRPr="00E93D41" w:rsidRDefault="0051104D"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E812A5">
        <w:rPr>
          <w:color w:val="FFFFFF" w:themeColor="background1"/>
          <w:sz w:val="28"/>
        </w:rPr>
        <w:t>27 October 2020</w:t>
      </w:r>
    </w:p>
    <w:bookmarkEnd w:id="0"/>
    <w:p w14:paraId="566B430A" w14:textId="77777777" w:rsidR="001E6954" w:rsidRPr="003C6EC2" w:rsidRDefault="00994EAA" w:rsidP="001E6954">
      <w:pPr>
        <w:tabs>
          <w:tab w:val="left" w:pos="2127"/>
        </w:tabs>
        <w:spacing w:before="120"/>
        <w:rPr>
          <w:rFonts w:eastAsia="Calibri"/>
          <w:b/>
          <w:color w:val="FFFFFF" w:themeColor="background1"/>
          <w:sz w:val="28"/>
          <w:szCs w:val="56"/>
          <w:lang w:eastAsia="en-US"/>
        </w:rPr>
      </w:pPr>
    </w:p>
    <w:p w14:paraId="566B430B" w14:textId="77777777" w:rsidR="003C6EC2" w:rsidRDefault="00994EA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66B430C" w14:textId="77777777" w:rsidR="00A30BEC" w:rsidRDefault="0051104D" w:rsidP="0094564F">
      <w:pPr>
        <w:pStyle w:val="Heading1"/>
      </w:pPr>
      <w:bookmarkStart w:id="1" w:name="_Hlk32477662"/>
      <w:r>
        <w:lastRenderedPageBreak/>
        <w:t>Publication of report</w:t>
      </w:r>
    </w:p>
    <w:p w14:paraId="566B430D" w14:textId="77777777" w:rsidR="00A30BEC" w:rsidRPr="006B166B" w:rsidRDefault="0051104D"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566B430E" w14:textId="77777777" w:rsidR="007F5256" w:rsidRPr="0094564F" w:rsidRDefault="0051104D"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F5A05" w14:paraId="566B433B" w14:textId="77777777" w:rsidTr="00EB1D71">
        <w:trPr>
          <w:trHeight w:val="227"/>
        </w:trPr>
        <w:tc>
          <w:tcPr>
            <w:tcW w:w="3942" w:type="pct"/>
            <w:shd w:val="clear" w:color="auto" w:fill="auto"/>
          </w:tcPr>
          <w:p w14:paraId="566B4339" w14:textId="77777777" w:rsidR="001E6954" w:rsidRPr="001E6954" w:rsidRDefault="0051104D"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566B433A" w14:textId="4ACCBE21" w:rsidR="001E6954" w:rsidRPr="001E6954" w:rsidRDefault="00994EAA" w:rsidP="003C6EC2">
            <w:pPr>
              <w:keepNext/>
              <w:spacing w:before="40" w:after="40" w:line="240" w:lineRule="auto"/>
              <w:jc w:val="right"/>
              <w:rPr>
                <w:b/>
                <w:color w:val="0000FF"/>
              </w:rPr>
            </w:pPr>
          </w:p>
        </w:tc>
      </w:tr>
      <w:tr w:rsidR="00DF5A05" w14:paraId="566B4350" w14:textId="77777777" w:rsidTr="00EB1D71">
        <w:trPr>
          <w:trHeight w:val="227"/>
        </w:trPr>
        <w:tc>
          <w:tcPr>
            <w:tcW w:w="3942" w:type="pct"/>
            <w:shd w:val="clear" w:color="auto" w:fill="auto"/>
          </w:tcPr>
          <w:p w14:paraId="566B434E" w14:textId="77777777" w:rsidR="001E6954" w:rsidRPr="001E6954" w:rsidRDefault="0051104D" w:rsidP="004C55D8">
            <w:pPr>
              <w:spacing w:before="40" w:after="40" w:line="240" w:lineRule="auto"/>
              <w:ind w:left="318" w:hanging="7"/>
            </w:pPr>
            <w:r w:rsidRPr="001E6954">
              <w:t>Requirement 3(3)(g)</w:t>
            </w:r>
          </w:p>
        </w:tc>
        <w:tc>
          <w:tcPr>
            <w:tcW w:w="1058" w:type="pct"/>
            <w:shd w:val="clear" w:color="auto" w:fill="auto"/>
          </w:tcPr>
          <w:p w14:paraId="566B434F" w14:textId="374731DC" w:rsidR="001E6954" w:rsidRPr="001E6954" w:rsidRDefault="0051104D" w:rsidP="00463EF3">
            <w:pPr>
              <w:spacing w:before="40" w:after="40" w:line="240" w:lineRule="auto"/>
              <w:jc w:val="right"/>
              <w:rPr>
                <w:color w:val="0000FF"/>
              </w:rPr>
            </w:pPr>
            <w:r w:rsidRPr="001E6954">
              <w:rPr>
                <w:bCs/>
                <w:iCs/>
                <w:color w:val="00577D"/>
                <w:szCs w:val="40"/>
              </w:rPr>
              <w:t>Compliant</w:t>
            </w:r>
          </w:p>
        </w:tc>
      </w:tr>
      <w:bookmarkEnd w:id="2"/>
    </w:tbl>
    <w:p w14:paraId="566B43A8" w14:textId="77777777" w:rsidR="008A22FF" w:rsidRDefault="00994EAA"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566B43A9" w14:textId="77777777" w:rsidR="007F5256" w:rsidRPr="00D21DCD" w:rsidRDefault="0051104D" w:rsidP="00EC5474">
      <w:pPr>
        <w:pStyle w:val="Heading1"/>
      </w:pPr>
      <w:r>
        <w:lastRenderedPageBreak/>
        <w:t>Detailed assessment</w:t>
      </w:r>
    </w:p>
    <w:p w14:paraId="566B43AA" w14:textId="77777777" w:rsidR="001E6954" w:rsidRPr="00D63989" w:rsidRDefault="0051104D"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66B43AB" w14:textId="77777777" w:rsidR="001E6954" w:rsidRPr="001E6954" w:rsidRDefault="0051104D" w:rsidP="001E6954">
      <w:pPr>
        <w:rPr>
          <w:color w:val="auto"/>
        </w:rPr>
      </w:pPr>
      <w:r w:rsidRPr="00D63989">
        <w:t>The report also specifies areas in which improvements must be made to ensure the Quality Standards are complied with.</w:t>
      </w:r>
    </w:p>
    <w:p w14:paraId="566B43AC" w14:textId="77777777" w:rsidR="001E6954" w:rsidRPr="00D63989" w:rsidRDefault="0051104D"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566B43AD" w14:textId="49C85477" w:rsidR="004B33E7" w:rsidRPr="00E812A5" w:rsidRDefault="0051104D" w:rsidP="004B33E7">
      <w:pPr>
        <w:pStyle w:val="ListBullet"/>
      </w:pPr>
      <w:r w:rsidRPr="00E812A5">
        <w:t>the Assessment Team’s report for the Assessment Contact - Desk; the Assessment Contact - Desk report was informed by a site assessment, observations at the service, review of documents and interviews with staff</w:t>
      </w:r>
      <w:r w:rsidR="00E812A5">
        <w:t xml:space="preserve"> and consumer </w:t>
      </w:r>
      <w:r w:rsidR="007B7433">
        <w:t>representatives</w:t>
      </w:r>
      <w:r w:rsidR="00E812A5" w:rsidRPr="00E812A5">
        <w:t>.</w:t>
      </w:r>
    </w:p>
    <w:p w14:paraId="566B43B0" w14:textId="18418808" w:rsidR="008A22FF" w:rsidRPr="00E812A5" w:rsidRDefault="00994EAA" w:rsidP="00E812A5">
      <w:pPr>
        <w:pStyle w:val="ListBullet"/>
        <w:numPr>
          <w:ilvl w:val="0"/>
          <w:numId w:val="0"/>
        </w:numPr>
        <w:spacing w:after="160" w:line="259" w:lineRule="auto"/>
        <w:ind w:left="425"/>
        <w:rPr>
          <w:rFonts w:cs="Times New Roman"/>
        </w:rPr>
      </w:pPr>
    </w:p>
    <w:p w14:paraId="566B43B1" w14:textId="77777777" w:rsidR="00095CD4" w:rsidRDefault="00994EAA" w:rsidP="00095CD4">
      <w:pPr>
        <w:sectPr w:rsidR="00095CD4" w:rsidSect="005058B8">
          <w:headerReference w:type="first" r:id="rId18"/>
          <w:pgSz w:w="11906" w:h="16838"/>
          <w:pgMar w:top="1701" w:right="1418" w:bottom="1418" w:left="1418" w:header="709" w:footer="397" w:gutter="0"/>
          <w:cols w:space="708"/>
          <w:docGrid w:linePitch="360"/>
        </w:sectPr>
      </w:pPr>
    </w:p>
    <w:p w14:paraId="566B43F2" w14:textId="657470A5" w:rsidR="00CB3BA9" w:rsidRDefault="0051104D" w:rsidP="00A3716D">
      <w:pPr>
        <w:pStyle w:val="Heading1"/>
        <w:tabs>
          <w:tab w:val="right" w:pos="9070"/>
        </w:tabs>
        <w:spacing w:before="560" w:after="640"/>
        <w:rPr>
          <w:color w:val="FFFFFF" w:themeColor="background1"/>
          <w:sz w:val="36"/>
        </w:rPr>
        <w:sectPr w:rsidR="00CB3BA9"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66B44B8" wp14:editId="566B44B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1617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566B43F3" w14:textId="77777777" w:rsidR="007F5256" w:rsidRPr="00FD1B02" w:rsidRDefault="0051104D" w:rsidP="00032B17">
      <w:pPr>
        <w:pStyle w:val="Heading3"/>
        <w:shd w:val="clear" w:color="auto" w:fill="F2F2F2" w:themeFill="background1" w:themeFillShade="F2"/>
      </w:pPr>
      <w:r w:rsidRPr="00FD1B02">
        <w:t>Consumer outcome:</w:t>
      </w:r>
    </w:p>
    <w:p w14:paraId="566B43F4" w14:textId="77777777" w:rsidR="007F5256" w:rsidRDefault="0051104D" w:rsidP="00912DE6">
      <w:pPr>
        <w:numPr>
          <w:ilvl w:val="0"/>
          <w:numId w:val="3"/>
        </w:numPr>
        <w:shd w:val="clear" w:color="auto" w:fill="F2F2F2" w:themeFill="background1" w:themeFillShade="F2"/>
      </w:pPr>
      <w:r>
        <w:t>I get personal care, clinical care, or both personal care and clinical care, that is safe and right for me.</w:t>
      </w:r>
    </w:p>
    <w:p w14:paraId="566B43F5" w14:textId="77777777" w:rsidR="007F5256" w:rsidRDefault="0051104D" w:rsidP="00032B17">
      <w:pPr>
        <w:pStyle w:val="Heading3"/>
        <w:shd w:val="clear" w:color="auto" w:fill="F2F2F2" w:themeFill="background1" w:themeFillShade="F2"/>
      </w:pPr>
      <w:r>
        <w:t>Organisation statement:</w:t>
      </w:r>
    </w:p>
    <w:p w14:paraId="566B43F6" w14:textId="77777777" w:rsidR="007F5256" w:rsidRDefault="0051104D"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66B43F7" w14:textId="77777777" w:rsidR="007F5256" w:rsidRDefault="0051104D" w:rsidP="00427817">
      <w:pPr>
        <w:pStyle w:val="Heading2"/>
      </w:pPr>
      <w:r>
        <w:t>Assessment of Standard 3</w:t>
      </w:r>
    </w:p>
    <w:p w14:paraId="5009F4A7" w14:textId="77777777" w:rsidR="00D518C9" w:rsidRPr="001B191A" w:rsidRDefault="00D518C9" w:rsidP="00D518C9">
      <w:pPr>
        <w:keepNext/>
        <w:outlineLvl w:val="2"/>
        <w:rPr>
          <w:color w:val="auto"/>
        </w:rPr>
      </w:pPr>
      <w:r w:rsidRPr="001B191A">
        <w:rPr>
          <w:color w:val="auto"/>
        </w:rPr>
        <w:t>The Assessment Team did not assess all requirements and therefore an overall rating for the Quality Standard is not provided.</w:t>
      </w:r>
    </w:p>
    <w:p w14:paraId="28FB858F" w14:textId="77777777" w:rsidR="00D518C9" w:rsidRDefault="00D518C9" w:rsidP="00D518C9">
      <w:pPr>
        <w:pStyle w:val="Heading3"/>
        <w:rPr>
          <w:b w:val="0"/>
          <w:color w:val="auto"/>
          <w:sz w:val="24"/>
        </w:rPr>
      </w:pPr>
      <w:r w:rsidRPr="00CF41C1">
        <w:rPr>
          <w:b w:val="0"/>
          <w:color w:val="auto"/>
          <w:sz w:val="24"/>
        </w:rPr>
        <w:t xml:space="preserve">The focus of this Assessment contact – desk was to assess compliance in relation to </w:t>
      </w:r>
      <w:r>
        <w:rPr>
          <w:b w:val="0"/>
          <w:color w:val="auto"/>
          <w:sz w:val="24"/>
        </w:rPr>
        <w:t xml:space="preserve">Standard 3 </w:t>
      </w:r>
      <w:r w:rsidRPr="00CF41C1">
        <w:rPr>
          <w:b w:val="0"/>
          <w:color w:val="auto"/>
          <w:sz w:val="24"/>
        </w:rPr>
        <w:t>Requirement</w:t>
      </w:r>
      <w:r>
        <w:rPr>
          <w:b w:val="0"/>
          <w:color w:val="auto"/>
          <w:sz w:val="24"/>
        </w:rPr>
        <w:t xml:space="preserve"> (</w:t>
      </w:r>
      <w:r w:rsidRPr="00CF41C1">
        <w:rPr>
          <w:b w:val="0"/>
          <w:color w:val="auto"/>
          <w:sz w:val="24"/>
        </w:rPr>
        <w:t>g).</w:t>
      </w:r>
      <w:r>
        <w:rPr>
          <w:b w:val="0"/>
          <w:color w:val="auto"/>
          <w:sz w:val="24"/>
        </w:rPr>
        <w:t xml:space="preserve"> The Requirement is compliant.</w:t>
      </w:r>
    </w:p>
    <w:p w14:paraId="566B43FA" w14:textId="1D46F451" w:rsidR="00301877" w:rsidRDefault="0051104D" w:rsidP="007E1999">
      <w:pPr>
        <w:pStyle w:val="Heading3"/>
        <w:rPr>
          <w:i/>
          <w:color w:val="0000FF"/>
          <w:sz w:val="24"/>
        </w:rPr>
      </w:pPr>
      <w:bookmarkStart w:id="3" w:name="_GoBack"/>
      <w:bookmarkEnd w:id="3"/>
      <w:r>
        <w:rPr>
          <w:color w:val="auto"/>
          <w:sz w:val="28"/>
        </w:rPr>
        <w:t xml:space="preserve">Assessment of Standard 3 </w:t>
      </w:r>
      <w:r w:rsidRPr="00427817">
        <w:rPr>
          <w:color w:val="auto"/>
          <w:sz w:val="28"/>
        </w:rPr>
        <w:t>Requirements</w:t>
      </w:r>
      <w:r w:rsidRPr="0066387A">
        <w:rPr>
          <w:i/>
          <w:color w:val="0000FF"/>
          <w:sz w:val="24"/>
        </w:rPr>
        <w:t xml:space="preserve"> </w:t>
      </w:r>
    </w:p>
    <w:p w14:paraId="566B4411" w14:textId="59298DE1" w:rsidR="00853601" w:rsidRPr="00D435F8" w:rsidRDefault="0051104D" w:rsidP="00853601">
      <w:pPr>
        <w:pStyle w:val="Heading3"/>
      </w:pPr>
      <w:r w:rsidRPr="00D435F8">
        <w:t>Requirement 3(3)(g)</w:t>
      </w:r>
      <w:r>
        <w:tab/>
        <w:t>Compliant</w:t>
      </w:r>
    </w:p>
    <w:p w14:paraId="566B4412" w14:textId="77777777" w:rsidR="00853601" w:rsidRPr="004A3816" w:rsidRDefault="0051104D" w:rsidP="00853601">
      <w:pPr>
        <w:tabs>
          <w:tab w:val="right" w:pos="9026"/>
        </w:tabs>
        <w:spacing w:before="0" w:after="0"/>
        <w:outlineLvl w:val="4"/>
        <w:rPr>
          <w:i/>
          <w:szCs w:val="22"/>
        </w:rPr>
      </w:pPr>
      <w:r w:rsidRPr="004A3816">
        <w:rPr>
          <w:i/>
          <w:szCs w:val="22"/>
        </w:rPr>
        <w:t>Minimisation of infection related risks through implementing:</w:t>
      </w:r>
    </w:p>
    <w:p w14:paraId="566B4413" w14:textId="77777777" w:rsidR="00853601" w:rsidRPr="004A3816" w:rsidRDefault="0051104D"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566B4414" w14:textId="77777777" w:rsidR="00853601" w:rsidRPr="004A3816" w:rsidRDefault="0051104D"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6310AC26" w14:textId="52956557" w:rsidR="00E812A5" w:rsidRPr="00522B88" w:rsidRDefault="00E812A5" w:rsidP="00E812A5">
      <w:pPr>
        <w:rPr>
          <w:rFonts w:eastAsia="Calibri"/>
          <w:color w:val="auto"/>
          <w:lang w:eastAsia="en-US"/>
        </w:rPr>
      </w:pPr>
      <w:r w:rsidRPr="00E812A5">
        <w:rPr>
          <w:color w:val="auto"/>
        </w:rPr>
        <w:t>The Assessment Team found</w:t>
      </w:r>
      <w:r w:rsidRPr="00E812A5">
        <w:rPr>
          <w:rFonts w:eastAsia="Calibri"/>
          <w:color w:val="auto"/>
          <w:lang w:eastAsia="en-US"/>
        </w:rPr>
        <w:t xml:space="preserve"> that the </w:t>
      </w:r>
      <w:r w:rsidRPr="00522B88">
        <w:rPr>
          <w:rFonts w:eastAsia="Calibri"/>
          <w:color w:val="auto"/>
          <w:lang w:eastAsia="en-US"/>
        </w:rPr>
        <w:t>service has policies</w:t>
      </w:r>
      <w:r>
        <w:rPr>
          <w:rFonts w:eastAsia="Calibri"/>
          <w:color w:val="auto"/>
          <w:lang w:eastAsia="en-US"/>
        </w:rPr>
        <w:t>,</w:t>
      </w:r>
      <w:r w:rsidRPr="00522B88">
        <w:rPr>
          <w:rFonts w:eastAsia="Calibri"/>
          <w:color w:val="auto"/>
          <w:lang w:eastAsia="en-US"/>
        </w:rPr>
        <w:t xml:space="preserve"> procedures </w:t>
      </w:r>
      <w:r>
        <w:rPr>
          <w:rFonts w:eastAsia="Calibri"/>
          <w:color w:val="auto"/>
          <w:lang w:eastAsia="en-US"/>
        </w:rPr>
        <w:t xml:space="preserve">and practices </w:t>
      </w:r>
      <w:r w:rsidRPr="00522B88">
        <w:rPr>
          <w:rFonts w:eastAsia="Calibri"/>
          <w:color w:val="auto"/>
          <w:lang w:eastAsia="en-US"/>
        </w:rPr>
        <w:t>to minimise and respond to infection related risks including COVID-19</w:t>
      </w:r>
      <w:r>
        <w:rPr>
          <w:rFonts w:eastAsia="Calibri"/>
          <w:color w:val="auto"/>
          <w:lang w:eastAsia="en-US"/>
        </w:rPr>
        <w:t>. T</w:t>
      </w:r>
      <w:r w:rsidRPr="00522B88">
        <w:rPr>
          <w:rFonts w:eastAsia="Calibri"/>
          <w:color w:val="auto"/>
          <w:lang w:eastAsia="en-US"/>
        </w:rPr>
        <w:t>he service demonstrate</w:t>
      </w:r>
      <w:r>
        <w:rPr>
          <w:rFonts w:eastAsia="Calibri"/>
          <w:color w:val="auto"/>
          <w:lang w:eastAsia="en-US"/>
        </w:rPr>
        <w:t>d</w:t>
      </w:r>
      <w:r w:rsidRPr="00522B88">
        <w:rPr>
          <w:rFonts w:eastAsia="Calibri"/>
          <w:color w:val="auto"/>
          <w:lang w:eastAsia="en-US"/>
        </w:rPr>
        <w:t xml:space="preserve"> they have</w:t>
      </w:r>
      <w:r>
        <w:rPr>
          <w:rFonts w:eastAsia="Calibri"/>
          <w:color w:val="auto"/>
          <w:lang w:eastAsia="en-US"/>
        </w:rPr>
        <w:t xml:space="preserve"> updated the outbreak management plan in relation to COVID -19 and</w:t>
      </w:r>
      <w:r w:rsidRPr="00522B88">
        <w:rPr>
          <w:rFonts w:eastAsia="Calibri"/>
          <w:color w:val="auto"/>
          <w:lang w:eastAsia="en-US"/>
        </w:rPr>
        <w:t xml:space="preserve"> implemented recommendations for the use of standard personal protective equipment (PPE)</w:t>
      </w:r>
      <w:r>
        <w:rPr>
          <w:rFonts w:eastAsia="Calibri"/>
          <w:color w:val="auto"/>
          <w:lang w:eastAsia="en-US"/>
        </w:rPr>
        <w:t xml:space="preserve"> and other prevention strategies.</w:t>
      </w:r>
      <w:r w:rsidRPr="00522B88">
        <w:rPr>
          <w:rFonts w:eastAsia="Calibri"/>
          <w:color w:val="auto"/>
          <w:lang w:eastAsia="en-US"/>
        </w:rPr>
        <w:t xml:space="preserve"> </w:t>
      </w:r>
      <w:r>
        <w:rPr>
          <w:rFonts w:eastAsia="Calibri"/>
          <w:color w:val="auto"/>
          <w:lang w:eastAsia="en-US"/>
        </w:rPr>
        <w:t>Staff have received training in the use of PPE.</w:t>
      </w:r>
    </w:p>
    <w:p w14:paraId="11A924CB" w14:textId="485D8E00" w:rsidR="00E812A5" w:rsidRDefault="00E812A5" w:rsidP="00E812A5">
      <w:pPr>
        <w:rPr>
          <w:rFonts w:eastAsia="Calibri"/>
          <w:color w:val="auto"/>
          <w:lang w:eastAsia="en-US"/>
        </w:rPr>
      </w:pPr>
      <w:r w:rsidRPr="00522B88">
        <w:rPr>
          <w:rFonts w:eastAsia="Calibri"/>
          <w:color w:val="auto"/>
          <w:lang w:eastAsia="en-US"/>
        </w:rPr>
        <w:lastRenderedPageBreak/>
        <w:t xml:space="preserve">The service has policies and procedures </w:t>
      </w:r>
      <w:r>
        <w:rPr>
          <w:rFonts w:eastAsia="Calibri"/>
          <w:color w:val="auto"/>
          <w:lang w:eastAsia="en-US"/>
        </w:rPr>
        <w:t xml:space="preserve">for </w:t>
      </w:r>
      <w:r w:rsidRPr="00522B88">
        <w:rPr>
          <w:rFonts w:eastAsia="Calibri"/>
          <w:color w:val="auto"/>
          <w:lang w:eastAsia="en-US"/>
        </w:rPr>
        <w:t>appropriate prescribing of antibiotics</w:t>
      </w:r>
      <w:r>
        <w:rPr>
          <w:rFonts w:eastAsia="Calibri"/>
          <w:color w:val="auto"/>
          <w:lang w:eastAsia="en-US"/>
        </w:rPr>
        <w:t>. T</w:t>
      </w:r>
      <w:r w:rsidRPr="00522B88">
        <w:rPr>
          <w:rFonts w:eastAsia="Calibri"/>
          <w:color w:val="auto"/>
          <w:lang w:eastAsia="en-US"/>
        </w:rPr>
        <w:t>he service demonstrate</w:t>
      </w:r>
      <w:r>
        <w:rPr>
          <w:rFonts w:eastAsia="Calibri"/>
          <w:color w:val="auto"/>
          <w:lang w:eastAsia="en-US"/>
        </w:rPr>
        <w:t>d</w:t>
      </w:r>
      <w:r w:rsidRPr="00522B88">
        <w:rPr>
          <w:rFonts w:eastAsia="Calibri"/>
          <w:color w:val="auto"/>
          <w:lang w:eastAsia="en-US"/>
        </w:rPr>
        <w:t xml:space="preserve"> they have implemented recommendations for effective antimicrobial stewardship.</w:t>
      </w:r>
    </w:p>
    <w:p w14:paraId="481D7635" w14:textId="7B517D4B" w:rsidR="00E812A5" w:rsidRDefault="00E812A5" w:rsidP="00E812A5">
      <w:pPr>
        <w:rPr>
          <w:rFonts w:eastAsia="Calibri"/>
          <w:color w:val="auto"/>
          <w:lang w:eastAsia="en-US"/>
        </w:rPr>
      </w:pPr>
      <w:r>
        <w:rPr>
          <w:rFonts w:eastAsia="Calibri"/>
          <w:color w:val="auto"/>
          <w:lang w:eastAsia="en-US"/>
        </w:rPr>
        <w:t>The approved provider did not submit a response to the Assessment Team’s report.</w:t>
      </w:r>
    </w:p>
    <w:p w14:paraId="0040AE8B" w14:textId="28882559" w:rsidR="00E812A5" w:rsidRPr="00522B88" w:rsidRDefault="00E812A5" w:rsidP="00E812A5">
      <w:pPr>
        <w:rPr>
          <w:rFonts w:eastAsia="Calibri"/>
          <w:color w:val="auto"/>
          <w:lang w:eastAsia="en-US"/>
        </w:rPr>
      </w:pPr>
      <w:r>
        <w:rPr>
          <w:rFonts w:eastAsia="Calibri"/>
          <w:color w:val="auto"/>
          <w:lang w:eastAsia="en-US"/>
        </w:rPr>
        <w:t xml:space="preserve">Based on a review of the available information I consider that the approved provider is minimising the risk of infection related risks and find this requirement is compliant/ </w:t>
      </w:r>
    </w:p>
    <w:p w14:paraId="566B4416" w14:textId="77777777" w:rsidR="00032B17" w:rsidRDefault="00994EAA" w:rsidP="00095CD4"/>
    <w:p w14:paraId="566B4417" w14:textId="77777777" w:rsidR="00853601" w:rsidRDefault="00994EAA" w:rsidP="00095CD4">
      <w:pPr>
        <w:sectPr w:rsidR="00853601" w:rsidSect="00CB3BA9">
          <w:headerReference w:type="default" r:id="rId21"/>
          <w:type w:val="continuous"/>
          <w:pgSz w:w="11906" w:h="16838"/>
          <w:pgMar w:top="1701" w:right="1418" w:bottom="1418" w:left="1418" w:header="709" w:footer="397" w:gutter="0"/>
          <w:cols w:space="708"/>
          <w:titlePg/>
          <w:docGrid w:linePitch="360"/>
        </w:sectPr>
      </w:pPr>
    </w:p>
    <w:p w14:paraId="566B44A7" w14:textId="77777777" w:rsidR="00A93E3F" w:rsidRDefault="0051104D" w:rsidP="00095CD4">
      <w:pPr>
        <w:pStyle w:val="Heading1"/>
      </w:pPr>
      <w:r>
        <w:lastRenderedPageBreak/>
        <w:t>Areas for improvement</w:t>
      </w:r>
    </w:p>
    <w:p w14:paraId="566B44A9" w14:textId="77777777" w:rsidR="004B33E7" w:rsidRPr="00E830C7" w:rsidRDefault="0051104D"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default" r:id="rId22"/>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B44EC" w14:textId="77777777" w:rsidR="00AC38B9" w:rsidRDefault="0051104D">
      <w:pPr>
        <w:spacing w:before="0" w:after="0" w:line="240" w:lineRule="auto"/>
      </w:pPr>
      <w:r>
        <w:separator/>
      </w:r>
    </w:p>
  </w:endnote>
  <w:endnote w:type="continuationSeparator" w:id="0">
    <w:p w14:paraId="566B44EE" w14:textId="77777777" w:rsidR="00AC38B9" w:rsidRDefault="0051104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B44C5" w14:textId="77777777" w:rsidR="00506F7F" w:rsidRPr="009A1F1B" w:rsidRDefault="0051104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66B44C6" w14:textId="77777777" w:rsidR="00506F7F" w:rsidRPr="00C72FFB" w:rsidRDefault="0051104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Camberwell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66B44C7" w14:textId="77777777" w:rsidR="00506F7F" w:rsidRPr="00C72FFB" w:rsidRDefault="0051104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3779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B44C8" w14:textId="77777777" w:rsidR="00506F7F" w:rsidRPr="009A1F1B" w:rsidRDefault="0051104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66B44C9" w14:textId="77777777" w:rsidR="00506F7F" w:rsidRPr="00C72FFB" w:rsidRDefault="0051104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Camberwell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66B44CA" w14:textId="77777777" w:rsidR="00506F7F" w:rsidRPr="00A3716D" w:rsidRDefault="0051104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3779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B44E8" w14:textId="77777777" w:rsidR="00AC38B9" w:rsidRDefault="0051104D">
      <w:pPr>
        <w:spacing w:before="0" w:after="0" w:line="240" w:lineRule="auto"/>
      </w:pPr>
      <w:r>
        <w:separator/>
      </w:r>
    </w:p>
  </w:footnote>
  <w:footnote w:type="continuationSeparator" w:id="0">
    <w:p w14:paraId="566B44EA" w14:textId="77777777" w:rsidR="00AC38B9" w:rsidRDefault="0051104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B44C4" w14:textId="77777777" w:rsidR="00506F7F" w:rsidRDefault="0051104D"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66B44E8" wp14:editId="566B44E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5371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B44CB" w14:textId="77777777" w:rsidR="00A627C8" w:rsidRDefault="0051104D"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66B44EA" wp14:editId="566B44E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2108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B44CC" w14:textId="77777777" w:rsidR="00506F7F" w:rsidRDefault="0051104D">
    <w:pPr>
      <w:pStyle w:val="Header"/>
    </w:pPr>
    <w:r w:rsidRPr="003C6EC2">
      <w:rPr>
        <w:rFonts w:eastAsia="Calibri"/>
        <w:noProof/>
      </w:rPr>
      <w:drawing>
        <wp:anchor distT="0" distB="0" distL="114300" distR="114300" simplePos="0" relativeHeight="251669504" behindDoc="1" locked="0" layoutInCell="1" allowOverlap="1" wp14:anchorId="566B44EC" wp14:editId="566B44E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2154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B44CD" w14:textId="77777777" w:rsidR="00506F7F" w:rsidRDefault="0051104D" w:rsidP="0004322A">
    <w:r>
      <w:rPr>
        <w:noProof/>
        <w:color w:val="auto"/>
        <w:sz w:val="20"/>
      </w:rPr>
      <w:drawing>
        <wp:anchor distT="0" distB="0" distL="114300" distR="114300" simplePos="0" relativeHeight="251660288" behindDoc="1" locked="0" layoutInCell="1" allowOverlap="1" wp14:anchorId="566B44EE" wp14:editId="566B44E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7409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B44D4" w14:textId="77777777" w:rsidR="00506F7F" w:rsidRPr="00FB0086" w:rsidRDefault="0051104D" w:rsidP="00FB0086">
    <w:pPr>
      <w:pStyle w:val="Header"/>
    </w:pPr>
    <w:r>
      <w:rPr>
        <w:noProof/>
        <w:color w:val="auto"/>
        <w:sz w:val="20"/>
      </w:rPr>
      <w:drawing>
        <wp:anchor distT="0" distB="0" distL="114300" distR="114300" simplePos="0" relativeHeight="251676672" behindDoc="1" locked="0" layoutInCell="1" allowOverlap="1" wp14:anchorId="566B44FC" wp14:editId="566B44FD">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701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B44D5" w14:textId="77777777" w:rsidR="00506F7F" w:rsidRDefault="0051104D" w:rsidP="0004322A">
    <w:r>
      <w:rPr>
        <w:noProof/>
        <w:color w:val="auto"/>
        <w:sz w:val="20"/>
      </w:rPr>
      <w:drawing>
        <wp:anchor distT="0" distB="0" distL="114300" distR="114300" simplePos="0" relativeHeight="251662336" behindDoc="1" locked="0" layoutInCell="1" allowOverlap="1" wp14:anchorId="566B44FE" wp14:editId="566B44F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7972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B44D6" w14:textId="19A484ED" w:rsidR="00FB0086" w:rsidRPr="00703E80" w:rsidRDefault="0051104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66B4500" wp14:editId="566B4501">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7790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B44E6" w14:textId="77777777" w:rsidR="008F32C8" w:rsidRPr="008F32C8" w:rsidRDefault="0051104D"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66B4520" wp14:editId="566B4521">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2423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B44E7" w14:textId="77777777" w:rsidR="00506F7F" w:rsidRDefault="0051104D" w:rsidP="009C6F30">
    <w:pPr>
      <w:tabs>
        <w:tab w:val="left" w:pos="3624"/>
      </w:tabs>
    </w:pPr>
    <w:r>
      <w:rPr>
        <w:noProof/>
        <w:color w:val="auto"/>
        <w:sz w:val="20"/>
      </w:rPr>
      <w:drawing>
        <wp:anchor distT="0" distB="0" distL="114300" distR="114300" simplePos="0" relativeHeight="251668480" behindDoc="1" locked="0" layoutInCell="1" allowOverlap="1" wp14:anchorId="566B4522" wp14:editId="566B452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9590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9EA96AC">
      <w:start w:val="1"/>
      <w:numFmt w:val="lowerRoman"/>
      <w:lvlText w:val="(%1)"/>
      <w:lvlJc w:val="left"/>
      <w:pPr>
        <w:ind w:left="1080" w:hanging="720"/>
      </w:pPr>
      <w:rPr>
        <w:rFonts w:hint="default"/>
        <w:b w:val="0"/>
      </w:rPr>
    </w:lvl>
    <w:lvl w:ilvl="1" w:tplc="D7F43580" w:tentative="1">
      <w:start w:val="1"/>
      <w:numFmt w:val="lowerLetter"/>
      <w:lvlText w:val="%2."/>
      <w:lvlJc w:val="left"/>
      <w:pPr>
        <w:ind w:left="1440" w:hanging="360"/>
      </w:pPr>
    </w:lvl>
    <w:lvl w:ilvl="2" w:tplc="D44AA0E6" w:tentative="1">
      <w:start w:val="1"/>
      <w:numFmt w:val="lowerRoman"/>
      <w:lvlText w:val="%3."/>
      <w:lvlJc w:val="right"/>
      <w:pPr>
        <w:ind w:left="2160" w:hanging="180"/>
      </w:pPr>
    </w:lvl>
    <w:lvl w:ilvl="3" w:tplc="2EDC24DA" w:tentative="1">
      <w:start w:val="1"/>
      <w:numFmt w:val="decimal"/>
      <w:lvlText w:val="%4."/>
      <w:lvlJc w:val="left"/>
      <w:pPr>
        <w:ind w:left="2880" w:hanging="360"/>
      </w:pPr>
    </w:lvl>
    <w:lvl w:ilvl="4" w:tplc="47700988" w:tentative="1">
      <w:start w:val="1"/>
      <w:numFmt w:val="lowerLetter"/>
      <w:lvlText w:val="%5."/>
      <w:lvlJc w:val="left"/>
      <w:pPr>
        <w:ind w:left="3600" w:hanging="360"/>
      </w:pPr>
    </w:lvl>
    <w:lvl w:ilvl="5" w:tplc="07CA22C0" w:tentative="1">
      <w:start w:val="1"/>
      <w:numFmt w:val="lowerRoman"/>
      <w:lvlText w:val="%6."/>
      <w:lvlJc w:val="right"/>
      <w:pPr>
        <w:ind w:left="4320" w:hanging="180"/>
      </w:pPr>
    </w:lvl>
    <w:lvl w:ilvl="6" w:tplc="6630998A" w:tentative="1">
      <w:start w:val="1"/>
      <w:numFmt w:val="decimal"/>
      <w:lvlText w:val="%7."/>
      <w:lvlJc w:val="left"/>
      <w:pPr>
        <w:ind w:left="5040" w:hanging="360"/>
      </w:pPr>
    </w:lvl>
    <w:lvl w:ilvl="7" w:tplc="B2841FF2" w:tentative="1">
      <w:start w:val="1"/>
      <w:numFmt w:val="lowerLetter"/>
      <w:lvlText w:val="%8."/>
      <w:lvlJc w:val="left"/>
      <w:pPr>
        <w:ind w:left="5760" w:hanging="360"/>
      </w:pPr>
    </w:lvl>
    <w:lvl w:ilvl="8" w:tplc="F0441A0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C40581E">
      <w:start w:val="1"/>
      <w:numFmt w:val="bullet"/>
      <w:pStyle w:val="ListParagraph"/>
      <w:lvlText w:val=""/>
      <w:lvlJc w:val="left"/>
      <w:pPr>
        <w:ind w:left="1440" w:hanging="360"/>
      </w:pPr>
      <w:rPr>
        <w:rFonts w:ascii="Symbol" w:hAnsi="Symbol" w:hint="default"/>
        <w:color w:val="auto"/>
      </w:rPr>
    </w:lvl>
    <w:lvl w:ilvl="1" w:tplc="0F8A639C" w:tentative="1">
      <w:start w:val="1"/>
      <w:numFmt w:val="bullet"/>
      <w:lvlText w:val="o"/>
      <w:lvlJc w:val="left"/>
      <w:pPr>
        <w:ind w:left="2160" w:hanging="360"/>
      </w:pPr>
      <w:rPr>
        <w:rFonts w:ascii="Courier New" w:hAnsi="Courier New" w:cs="Courier New" w:hint="default"/>
      </w:rPr>
    </w:lvl>
    <w:lvl w:ilvl="2" w:tplc="EC2AB16A" w:tentative="1">
      <w:start w:val="1"/>
      <w:numFmt w:val="bullet"/>
      <w:lvlText w:val=""/>
      <w:lvlJc w:val="left"/>
      <w:pPr>
        <w:ind w:left="2880" w:hanging="360"/>
      </w:pPr>
      <w:rPr>
        <w:rFonts w:ascii="Wingdings" w:hAnsi="Wingdings" w:hint="default"/>
      </w:rPr>
    </w:lvl>
    <w:lvl w:ilvl="3" w:tplc="BDF4F354" w:tentative="1">
      <w:start w:val="1"/>
      <w:numFmt w:val="bullet"/>
      <w:lvlText w:val=""/>
      <w:lvlJc w:val="left"/>
      <w:pPr>
        <w:ind w:left="3600" w:hanging="360"/>
      </w:pPr>
      <w:rPr>
        <w:rFonts w:ascii="Symbol" w:hAnsi="Symbol" w:hint="default"/>
      </w:rPr>
    </w:lvl>
    <w:lvl w:ilvl="4" w:tplc="7B0042EE" w:tentative="1">
      <w:start w:val="1"/>
      <w:numFmt w:val="bullet"/>
      <w:lvlText w:val="o"/>
      <w:lvlJc w:val="left"/>
      <w:pPr>
        <w:ind w:left="4320" w:hanging="360"/>
      </w:pPr>
      <w:rPr>
        <w:rFonts w:ascii="Courier New" w:hAnsi="Courier New" w:cs="Courier New" w:hint="default"/>
      </w:rPr>
    </w:lvl>
    <w:lvl w:ilvl="5" w:tplc="F9BC340E" w:tentative="1">
      <w:start w:val="1"/>
      <w:numFmt w:val="bullet"/>
      <w:lvlText w:val=""/>
      <w:lvlJc w:val="left"/>
      <w:pPr>
        <w:ind w:left="5040" w:hanging="360"/>
      </w:pPr>
      <w:rPr>
        <w:rFonts w:ascii="Wingdings" w:hAnsi="Wingdings" w:hint="default"/>
      </w:rPr>
    </w:lvl>
    <w:lvl w:ilvl="6" w:tplc="7AB27DA6" w:tentative="1">
      <w:start w:val="1"/>
      <w:numFmt w:val="bullet"/>
      <w:lvlText w:val=""/>
      <w:lvlJc w:val="left"/>
      <w:pPr>
        <w:ind w:left="5760" w:hanging="360"/>
      </w:pPr>
      <w:rPr>
        <w:rFonts w:ascii="Symbol" w:hAnsi="Symbol" w:hint="default"/>
      </w:rPr>
    </w:lvl>
    <w:lvl w:ilvl="7" w:tplc="B4326436" w:tentative="1">
      <w:start w:val="1"/>
      <w:numFmt w:val="bullet"/>
      <w:lvlText w:val="o"/>
      <w:lvlJc w:val="left"/>
      <w:pPr>
        <w:ind w:left="6480" w:hanging="360"/>
      </w:pPr>
      <w:rPr>
        <w:rFonts w:ascii="Courier New" w:hAnsi="Courier New" w:cs="Courier New" w:hint="default"/>
      </w:rPr>
    </w:lvl>
    <w:lvl w:ilvl="8" w:tplc="E33AED2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BCA3E06">
      <w:start w:val="1"/>
      <w:numFmt w:val="lowerRoman"/>
      <w:lvlText w:val="(%1)"/>
      <w:lvlJc w:val="left"/>
      <w:pPr>
        <w:ind w:left="1004" w:hanging="720"/>
      </w:pPr>
      <w:rPr>
        <w:rFonts w:hint="default"/>
        <w:b w:val="0"/>
      </w:rPr>
    </w:lvl>
    <w:lvl w:ilvl="1" w:tplc="CF1E7108" w:tentative="1">
      <w:start w:val="1"/>
      <w:numFmt w:val="lowerLetter"/>
      <w:lvlText w:val="%2."/>
      <w:lvlJc w:val="left"/>
      <w:pPr>
        <w:ind w:left="1364" w:hanging="360"/>
      </w:pPr>
    </w:lvl>
    <w:lvl w:ilvl="2" w:tplc="BC709CEA" w:tentative="1">
      <w:start w:val="1"/>
      <w:numFmt w:val="lowerRoman"/>
      <w:lvlText w:val="%3."/>
      <w:lvlJc w:val="right"/>
      <w:pPr>
        <w:ind w:left="2084" w:hanging="180"/>
      </w:pPr>
    </w:lvl>
    <w:lvl w:ilvl="3" w:tplc="6972C024" w:tentative="1">
      <w:start w:val="1"/>
      <w:numFmt w:val="decimal"/>
      <w:lvlText w:val="%4."/>
      <w:lvlJc w:val="left"/>
      <w:pPr>
        <w:ind w:left="2804" w:hanging="360"/>
      </w:pPr>
    </w:lvl>
    <w:lvl w:ilvl="4" w:tplc="D1BEF09E" w:tentative="1">
      <w:start w:val="1"/>
      <w:numFmt w:val="lowerLetter"/>
      <w:lvlText w:val="%5."/>
      <w:lvlJc w:val="left"/>
      <w:pPr>
        <w:ind w:left="3524" w:hanging="360"/>
      </w:pPr>
    </w:lvl>
    <w:lvl w:ilvl="5" w:tplc="6A5A9632" w:tentative="1">
      <w:start w:val="1"/>
      <w:numFmt w:val="lowerRoman"/>
      <w:lvlText w:val="%6."/>
      <w:lvlJc w:val="right"/>
      <w:pPr>
        <w:ind w:left="4244" w:hanging="180"/>
      </w:pPr>
    </w:lvl>
    <w:lvl w:ilvl="6" w:tplc="9E3029B6" w:tentative="1">
      <w:start w:val="1"/>
      <w:numFmt w:val="decimal"/>
      <w:lvlText w:val="%7."/>
      <w:lvlJc w:val="left"/>
      <w:pPr>
        <w:ind w:left="4964" w:hanging="360"/>
      </w:pPr>
    </w:lvl>
    <w:lvl w:ilvl="7" w:tplc="758E2DAE" w:tentative="1">
      <w:start w:val="1"/>
      <w:numFmt w:val="lowerLetter"/>
      <w:lvlText w:val="%8."/>
      <w:lvlJc w:val="left"/>
      <w:pPr>
        <w:ind w:left="5684" w:hanging="360"/>
      </w:pPr>
    </w:lvl>
    <w:lvl w:ilvl="8" w:tplc="FBAC8AC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D0EDEFE">
      <w:start w:val="1"/>
      <w:numFmt w:val="lowerRoman"/>
      <w:lvlText w:val="(%1)"/>
      <w:lvlJc w:val="left"/>
      <w:pPr>
        <w:ind w:left="1080" w:hanging="720"/>
      </w:pPr>
      <w:rPr>
        <w:rFonts w:hint="default"/>
      </w:rPr>
    </w:lvl>
    <w:lvl w:ilvl="1" w:tplc="526A4124" w:tentative="1">
      <w:start w:val="1"/>
      <w:numFmt w:val="lowerLetter"/>
      <w:lvlText w:val="%2."/>
      <w:lvlJc w:val="left"/>
      <w:pPr>
        <w:ind w:left="1440" w:hanging="360"/>
      </w:pPr>
    </w:lvl>
    <w:lvl w:ilvl="2" w:tplc="4C420BD4" w:tentative="1">
      <w:start w:val="1"/>
      <w:numFmt w:val="lowerRoman"/>
      <w:lvlText w:val="%3."/>
      <w:lvlJc w:val="right"/>
      <w:pPr>
        <w:ind w:left="2160" w:hanging="180"/>
      </w:pPr>
    </w:lvl>
    <w:lvl w:ilvl="3" w:tplc="46E64A88" w:tentative="1">
      <w:start w:val="1"/>
      <w:numFmt w:val="decimal"/>
      <w:lvlText w:val="%4."/>
      <w:lvlJc w:val="left"/>
      <w:pPr>
        <w:ind w:left="2880" w:hanging="360"/>
      </w:pPr>
    </w:lvl>
    <w:lvl w:ilvl="4" w:tplc="9476F854" w:tentative="1">
      <w:start w:val="1"/>
      <w:numFmt w:val="lowerLetter"/>
      <w:lvlText w:val="%5."/>
      <w:lvlJc w:val="left"/>
      <w:pPr>
        <w:ind w:left="3600" w:hanging="360"/>
      </w:pPr>
    </w:lvl>
    <w:lvl w:ilvl="5" w:tplc="6C4E544E" w:tentative="1">
      <w:start w:val="1"/>
      <w:numFmt w:val="lowerRoman"/>
      <w:lvlText w:val="%6."/>
      <w:lvlJc w:val="right"/>
      <w:pPr>
        <w:ind w:left="4320" w:hanging="180"/>
      </w:pPr>
    </w:lvl>
    <w:lvl w:ilvl="6" w:tplc="A63A6DEA" w:tentative="1">
      <w:start w:val="1"/>
      <w:numFmt w:val="decimal"/>
      <w:lvlText w:val="%7."/>
      <w:lvlJc w:val="left"/>
      <w:pPr>
        <w:ind w:left="5040" w:hanging="360"/>
      </w:pPr>
    </w:lvl>
    <w:lvl w:ilvl="7" w:tplc="4CFCBCBE" w:tentative="1">
      <w:start w:val="1"/>
      <w:numFmt w:val="lowerLetter"/>
      <w:lvlText w:val="%8."/>
      <w:lvlJc w:val="left"/>
      <w:pPr>
        <w:ind w:left="5760" w:hanging="360"/>
      </w:pPr>
    </w:lvl>
    <w:lvl w:ilvl="8" w:tplc="5266842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B0CAB9E">
      <w:start w:val="1"/>
      <w:numFmt w:val="lowerRoman"/>
      <w:lvlText w:val="(%1)"/>
      <w:lvlJc w:val="left"/>
      <w:pPr>
        <w:ind w:left="1080" w:hanging="720"/>
      </w:pPr>
      <w:rPr>
        <w:rFonts w:hint="default"/>
      </w:rPr>
    </w:lvl>
    <w:lvl w:ilvl="1" w:tplc="467C87BA" w:tentative="1">
      <w:start w:val="1"/>
      <w:numFmt w:val="lowerLetter"/>
      <w:lvlText w:val="%2."/>
      <w:lvlJc w:val="left"/>
      <w:pPr>
        <w:ind w:left="1440" w:hanging="360"/>
      </w:pPr>
    </w:lvl>
    <w:lvl w:ilvl="2" w:tplc="75BE6116" w:tentative="1">
      <w:start w:val="1"/>
      <w:numFmt w:val="lowerRoman"/>
      <w:lvlText w:val="%3."/>
      <w:lvlJc w:val="right"/>
      <w:pPr>
        <w:ind w:left="2160" w:hanging="180"/>
      </w:pPr>
    </w:lvl>
    <w:lvl w:ilvl="3" w:tplc="FA6C9496" w:tentative="1">
      <w:start w:val="1"/>
      <w:numFmt w:val="decimal"/>
      <w:lvlText w:val="%4."/>
      <w:lvlJc w:val="left"/>
      <w:pPr>
        <w:ind w:left="2880" w:hanging="360"/>
      </w:pPr>
    </w:lvl>
    <w:lvl w:ilvl="4" w:tplc="A8E28BF4" w:tentative="1">
      <w:start w:val="1"/>
      <w:numFmt w:val="lowerLetter"/>
      <w:lvlText w:val="%5."/>
      <w:lvlJc w:val="left"/>
      <w:pPr>
        <w:ind w:left="3600" w:hanging="360"/>
      </w:pPr>
    </w:lvl>
    <w:lvl w:ilvl="5" w:tplc="936627AA" w:tentative="1">
      <w:start w:val="1"/>
      <w:numFmt w:val="lowerRoman"/>
      <w:lvlText w:val="%6."/>
      <w:lvlJc w:val="right"/>
      <w:pPr>
        <w:ind w:left="4320" w:hanging="180"/>
      </w:pPr>
    </w:lvl>
    <w:lvl w:ilvl="6" w:tplc="00E493AE" w:tentative="1">
      <w:start w:val="1"/>
      <w:numFmt w:val="decimal"/>
      <w:lvlText w:val="%7."/>
      <w:lvlJc w:val="left"/>
      <w:pPr>
        <w:ind w:left="5040" w:hanging="360"/>
      </w:pPr>
    </w:lvl>
    <w:lvl w:ilvl="7" w:tplc="EFAC2F3E" w:tentative="1">
      <w:start w:val="1"/>
      <w:numFmt w:val="lowerLetter"/>
      <w:lvlText w:val="%8."/>
      <w:lvlJc w:val="left"/>
      <w:pPr>
        <w:ind w:left="5760" w:hanging="360"/>
      </w:pPr>
    </w:lvl>
    <w:lvl w:ilvl="8" w:tplc="DB40DC1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A96A0D2">
      <w:start w:val="1"/>
      <w:numFmt w:val="lowerRoman"/>
      <w:lvlText w:val="(%1)"/>
      <w:lvlJc w:val="left"/>
      <w:pPr>
        <w:ind w:left="1080" w:hanging="720"/>
      </w:pPr>
      <w:rPr>
        <w:rFonts w:hint="default"/>
        <w:b w:val="0"/>
      </w:rPr>
    </w:lvl>
    <w:lvl w:ilvl="1" w:tplc="2828DF56" w:tentative="1">
      <w:start w:val="1"/>
      <w:numFmt w:val="lowerLetter"/>
      <w:lvlText w:val="%2."/>
      <w:lvlJc w:val="left"/>
      <w:pPr>
        <w:ind w:left="1440" w:hanging="360"/>
      </w:pPr>
    </w:lvl>
    <w:lvl w:ilvl="2" w:tplc="6AAA7D04" w:tentative="1">
      <w:start w:val="1"/>
      <w:numFmt w:val="lowerRoman"/>
      <w:lvlText w:val="%3."/>
      <w:lvlJc w:val="right"/>
      <w:pPr>
        <w:ind w:left="2160" w:hanging="180"/>
      </w:pPr>
    </w:lvl>
    <w:lvl w:ilvl="3" w:tplc="A760BA7E" w:tentative="1">
      <w:start w:val="1"/>
      <w:numFmt w:val="decimal"/>
      <w:lvlText w:val="%4."/>
      <w:lvlJc w:val="left"/>
      <w:pPr>
        <w:ind w:left="2880" w:hanging="360"/>
      </w:pPr>
    </w:lvl>
    <w:lvl w:ilvl="4" w:tplc="E968C418" w:tentative="1">
      <w:start w:val="1"/>
      <w:numFmt w:val="lowerLetter"/>
      <w:lvlText w:val="%5."/>
      <w:lvlJc w:val="left"/>
      <w:pPr>
        <w:ind w:left="3600" w:hanging="360"/>
      </w:pPr>
    </w:lvl>
    <w:lvl w:ilvl="5" w:tplc="41E2E0A2" w:tentative="1">
      <w:start w:val="1"/>
      <w:numFmt w:val="lowerRoman"/>
      <w:lvlText w:val="%6."/>
      <w:lvlJc w:val="right"/>
      <w:pPr>
        <w:ind w:left="4320" w:hanging="180"/>
      </w:pPr>
    </w:lvl>
    <w:lvl w:ilvl="6" w:tplc="67EE9F7A" w:tentative="1">
      <w:start w:val="1"/>
      <w:numFmt w:val="decimal"/>
      <w:lvlText w:val="%7."/>
      <w:lvlJc w:val="left"/>
      <w:pPr>
        <w:ind w:left="5040" w:hanging="360"/>
      </w:pPr>
    </w:lvl>
    <w:lvl w:ilvl="7" w:tplc="A0E87E0C" w:tentative="1">
      <w:start w:val="1"/>
      <w:numFmt w:val="lowerLetter"/>
      <w:lvlText w:val="%8."/>
      <w:lvlJc w:val="left"/>
      <w:pPr>
        <w:ind w:left="5760" w:hanging="360"/>
      </w:pPr>
    </w:lvl>
    <w:lvl w:ilvl="8" w:tplc="F8DE05F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0F07F38">
      <w:start w:val="1"/>
      <w:numFmt w:val="lowerLetter"/>
      <w:lvlText w:val="(%1)"/>
      <w:lvlJc w:val="left"/>
      <w:pPr>
        <w:ind w:left="360" w:hanging="360"/>
      </w:pPr>
      <w:rPr>
        <w:rFonts w:hint="default"/>
      </w:rPr>
    </w:lvl>
    <w:lvl w:ilvl="1" w:tplc="EF7649DA" w:tentative="1">
      <w:start w:val="1"/>
      <w:numFmt w:val="lowerLetter"/>
      <w:lvlText w:val="%2."/>
      <w:lvlJc w:val="left"/>
      <w:pPr>
        <w:ind w:left="1080" w:hanging="360"/>
      </w:pPr>
    </w:lvl>
    <w:lvl w:ilvl="2" w:tplc="83C24E08" w:tentative="1">
      <w:start w:val="1"/>
      <w:numFmt w:val="lowerRoman"/>
      <w:lvlText w:val="%3."/>
      <w:lvlJc w:val="right"/>
      <w:pPr>
        <w:ind w:left="1800" w:hanging="180"/>
      </w:pPr>
    </w:lvl>
    <w:lvl w:ilvl="3" w:tplc="040A2E94" w:tentative="1">
      <w:start w:val="1"/>
      <w:numFmt w:val="decimal"/>
      <w:lvlText w:val="%4."/>
      <w:lvlJc w:val="left"/>
      <w:pPr>
        <w:ind w:left="2520" w:hanging="360"/>
      </w:pPr>
    </w:lvl>
    <w:lvl w:ilvl="4" w:tplc="5BC881E0" w:tentative="1">
      <w:start w:val="1"/>
      <w:numFmt w:val="lowerLetter"/>
      <w:lvlText w:val="%5."/>
      <w:lvlJc w:val="left"/>
      <w:pPr>
        <w:ind w:left="3240" w:hanging="360"/>
      </w:pPr>
    </w:lvl>
    <w:lvl w:ilvl="5" w:tplc="ED30E244" w:tentative="1">
      <w:start w:val="1"/>
      <w:numFmt w:val="lowerRoman"/>
      <w:lvlText w:val="%6."/>
      <w:lvlJc w:val="right"/>
      <w:pPr>
        <w:ind w:left="3960" w:hanging="180"/>
      </w:pPr>
    </w:lvl>
    <w:lvl w:ilvl="6" w:tplc="F01C159C" w:tentative="1">
      <w:start w:val="1"/>
      <w:numFmt w:val="decimal"/>
      <w:lvlText w:val="%7."/>
      <w:lvlJc w:val="left"/>
      <w:pPr>
        <w:ind w:left="4680" w:hanging="360"/>
      </w:pPr>
    </w:lvl>
    <w:lvl w:ilvl="7" w:tplc="876EF118" w:tentative="1">
      <w:start w:val="1"/>
      <w:numFmt w:val="lowerLetter"/>
      <w:lvlText w:val="%8."/>
      <w:lvlJc w:val="left"/>
      <w:pPr>
        <w:ind w:left="5400" w:hanging="360"/>
      </w:pPr>
    </w:lvl>
    <w:lvl w:ilvl="8" w:tplc="DDC6AC5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C9903EAE">
      <w:start w:val="1"/>
      <w:numFmt w:val="decimal"/>
      <w:lvlText w:val="%1."/>
      <w:lvlJc w:val="left"/>
      <w:pPr>
        <w:ind w:left="360" w:hanging="360"/>
      </w:pPr>
      <w:rPr>
        <w:rFonts w:hint="default"/>
      </w:rPr>
    </w:lvl>
    <w:lvl w:ilvl="1" w:tplc="24D0AA88" w:tentative="1">
      <w:start w:val="1"/>
      <w:numFmt w:val="lowerLetter"/>
      <w:lvlText w:val="%2."/>
      <w:lvlJc w:val="left"/>
      <w:pPr>
        <w:ind w:left="1080" w:hanging="360"/>
      </w:pPr>
    </w:lvl>
    <w:lvl w:ilvl="2" w:tplc="9D1470CE" w:tentative="1">
      <w:start w:val="1"/>
      <w:numFmt w:val="lowerRoman"/>
      <w:lvlText w:val="%3."/>
      <w:lvlJc w:val="right"/>
      <w:pPr>
        <w:ind w:left="1800" w:hanging="180"/>
      </w:pPr>
    </w:lvl>
    <w:lvl w:ilvl="3" w:tplc="05BE93A0" w:tentative="1">
      <w:start w:val="1"/>
      <w:numFmt w:val="decimal"/>
      <w:lvlText w:val="%4."/>
      <w:lvlJc w:val="left"/>
      <w:pPr>
        <w:ind w:left="2520" w:hanging="360"/>
      </w:pPr>
    </w:lvl>
    <w:lvl w:ilvl="4" w:tplc="FA6A448A" w:tentative="1">
      <w:start w:val="1"/>
      <w:numFmt w:val="lowerLetter"/>
      <w:lvlText w:val="%5."/>
      <w:lvlJc w:val="left"/>
      <w:pPr>
        <w:ind w:left="3240" w:hanging="360"/>
      </w:pPr>
    </w:lvl>
    <w:lvl w:ilvl="5" w:tplc="BA3AD2A4" w:tentative="1">
      <w:start w:val="1"/>
      <w:numFmt w:val="lowerRoman"/>
      <w:lvlText w:val="%6."/>
      <w:lvlJc w:val="right"/>
      <w:pPr>
        <w:ind w:left="3960" w:hanging="180"/>
      </w:pPr>
    </w:lvl>
    <w:lvl w:ilvl="6" w:tplc="8A2A0144" w:tentative="1">
      <w:start w:val="1"/>
      <w:numFmt w:val="decimal"/>
      <w:lvlText w:val="%7."/>
      <w:lvlJc w:val="left"/>
      <w:pPr>
        <w:ind w:left="4680" w:hanging="360"/>
      </w:pPr>
    </w:lvl>
    <w:lvl w:ilvl="7" w:tplc="EE68A6D2" w:tentative="1">
      <w:start w:val="1"/>
      <w:numFmt w:val="lowerLetter"/>
      <w:lvlText w:val="%8."/>
      <w:lvlJc w:val="left"/>
      <w:pPr>
        <w:ind w:left="5400" w:hanging="360"/>
      </w:pPr>
    </w:lvl>
    <w:lvl w:ilvl="8" w:tplc="3524FA9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C1628944">
      <w:start w:val="1"/>
      <w:numFmt w:val="decimal"/>
      <w:lvlText w:val="%1."/>
      <w:lvlJc w:val="left"/>
      <w:pPr>
        <w:ind w:left="360" w:hanging="360"/>
      </w:pPr>
      <w:rPr>
        <w:rFonts w:hint="default"/>
      </w:rPr>
    </w:lvl>
    <w:lvl w:ilvl="1" w:tplc="5A0AC23E" w:tentative="1">
      <w:start w:val="1"/>
      <w:numFmt w:val="lowerLetter"/>
      <w:lvlText w:val="%2."/>
      <w:lvlJc w:val="left"/>
      <w:pPr>
        <w:ind w:left="1080" w:hanging="360"/>
      </w:pPr>
    </w:lvl>
    <w:lvl w:ilvl="2" w:tplc="6E949AF8" w:tentative="1">
      <w:start w:val="1"/>
      <w:numFmt w:val="lowerRoman"/>
      <w:lvlText w:val="%3."/>
      <w:lvlJc w:val="right"/>
      <w:pPr>
        <w:ind w:left="1800" w:hanging="180"/>
      </w:pPr>
    </w:lvl>
    <w:lvl w:ilvl="3" w:tplc="A2CE5502" w:tentative="1">
      <w:start w:val="1"/>
      <w:numFmt w:val="decimal"/>
      <w:lvlText w:val="%4."/>
      <w:lvlJc w:val="left"/>
      <w:pPr>
        <w:ind w:left="2520" w:hanging="360"/>
      </w:pPr>
    </w:lvl>
    <w:lvl w:ilvl="4" w:tplc="805E0CD8" w:tentative="1">
      <w:start w:val="1"/>
      <w:numFmt w:val="lowerLetter"/>
      <w:lvlText w:val="%5."/>
      <w:lvlJc w:val="left"/>
      <w:pPr>
        <w:ind w:left="3240" w:hanging="360"/>
      </w:pPr>
    </w:lvl>
    <w:lvl w:ilvl="5" w:tplc="281AD05E" w:tentative="1">
      <w:start w:val="1"/>
      <w:numFmt w:val="lowerRoman"/>
      <w:lvlText w:val="%6."/>
      <w:lvlJc w:val="right"/>
      <w:pPr>
        <w:ind w:left="3960" w:hanging="180"/>
      </w:pPr>
    </w:lvl>
    <w:lvl w:ilvl="6" w:tplc="575CFEE2" w:tentative="1">
      <w:start w:val="1"/>
      <w:numFmt w:val="decimal"/>
      <w:lvlText w:val="%7."/>
      <w:lvlJc w:val="left"/>
      <w:pPr>
        <w:ind w:left="4680" w:hanging="360"/>
      </w:pPr>
    </w:lvl>
    <w:lvl w:ilvl="7" w:tplc="B9C8DCBA" w:tentative="1">
      <w:start w:val="1"/>
      <w:numFmt w:val="lowerLetter"/>
      <w:lvlText w:val="%8."/>
      <w:lvlJc w:val="left"/>
      <w:pPr>
        <w:ind w:left="5400" w:hanging="360"/>
      </w:pPr>
    </w:lvl>
    <w:lvl w:ilvl="8" w:tplc="49C69B2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57845CC">
      <w:start w:val="1"/>
      <w:numFmt w:val="lowerRoman"/>
      <w:lvlText w:val="(%1)"/>
      <w:lvlJc w:val="left"/>
      <w:pPr>
        <w:ind w:left="1080" w:hanging="720"/>
      </w:pPr>
      <w:rPr>
        <w:rFonts w:hint="default"/>
        <w:b w:val="0"/>
      </w:rPr>
    </w:lvl>
    <w:lvl w:ilvl="1" w:tplc="09041E2A" w:tentative="1">
      <w:start w:val="1"/>
      <w:numFmt w:val="lowerLetter"/>
      <w:lvlText w:val="%2."/>
      <w:lvlJc w:val="left"/>
      <w:pPr>
        <w:ind w:left="1440" w:hanging="360"/>
      </w:pPr>
    </w:lvl>
    <w:lvl w:ilvl="2" w:tplc="99B424DA" w:tentative="1">
      <w:start w:val="1"/>
      <w:numFmt w:val="lowerRoman"/>
      <w:lvlText w:val="%3."/>
      <w:lvlJc w:val="right"/>
      <w:pPr>
        <w:ind w:left="2160" w:hanging="180"/>
      </w:pPr>
    </w:lvl>
    <w:lvl w:ilvl="3" w:tplc="1C240588" w:tentative="1">
      <w:start w:val="1"/>
      <w:numFmt w:val="decimal"/>
      <w:lvlText w:val="%4."/>
      <w:lvlJc w:val="left"/>
      <w:pPr>
        <w:ind w:left="2880" w:hanging="360"/>
      </w:pPr>
    </w:lvl>
    <w:lvl w:ilvl="4" w:tplc="9D2AFE2A" w:tentative="1">
      <w:start w:val="1"/>
      <w:numFmt w:val="lowerLetter"/>
      <w:lvlText w:val="%5."/>
      <w:lvlJc w:val="left"/>
      <w:pPr>
        <w:ind w:left="3600" w:hanging="360"/>
      </w:pPr>
    </w:lvl>
    <w:lvl w:ilvl="5" w:tplc="47CEFD72" w:tentative="1">
      <w:start w:val="1"/>
      <w:numFmt w:val="lowerRoman"/>
      <w:lvlText w:val="%6."/>
      <w:lvlJc w:val="right"/>
      <w:pPr>
        <w:ind w:left="4320" w:hanging="180"/>
      </w:pPr>
    </w:lvl>
    <w:lvl w:ilvl="6" w:tplc="89B0C390" w:tentative="1">
      <w:start w:val="1"/>
      <w:numFmt w:val="decimal"/>
      <w:lvlText w:val="%7."/>
      <w:lvlJc w:val="left"/>
      <w:pPr>
        <w:ind w:left="5040" w:hanging="360"/>
      </w:pPr>
    </w:lvl>
    <w:lvl w:ilvl="7" w:tplc="E182E782" w:tentative="1">
      <w:start w:val="1"/>
      <w:numFmt w:val="lowerLetter"/>
      <w:lvlText w:val="%8."/>
      <w:lvlJc w:val="left"/>
      <w:pPr>
        <w:ind w:left="5760" w:hanging="360"/>
      </w:pPr>
    </w:lvl>
    <w:lvl w:ilvl="8" w:tplc="E4EA802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6DE69A74">
      <w:start w:val="1"/>
      <w:numFmt w:val="lowerRoman"/>
      <w:lvlText w:val="(%1)"/>
      <w:lvlJc w:val="left"/>
      <w:pPr>
        <w:ind w:left="1080" w:hanging="720"/>
      </w:pPr>
      <w:rPr>
        <w:rFonts w:hint="default"/>
      </w:rPr>
    </w:lvl>
    <w:lvl w:ilvl="1" w:tplc="FF6C5AE2" w:tentative="1">
      <w:start w:val="1"/>
      <w:numFmt w:val="lowerLetter"/>
      <w:lvlText w:val="%2."/>
      <w:lvlJc w:val="left"/>
      <w:pPr>
        <w:ind w:left="1440" w:hanging="360"/>
      </w:pPr>
    </w:lvl>
    <w:lvl w:ilvl="2" w:tplc="03BED84C" w:tentative="1">
      <w:start w:val="1"/>
      <w:numFmt w:val="lowerRoman"/>
      <w:lvlText w:val="%3."/>
      <w:lvlJc w:val="right"/>
      <w:pPr>
        <w:ind w:left="2160" w:hanging="180"/>
      </w:pPr>
    </w:lvl>
    <w:lvl w:ilvl="3" w:tplc="87C4E6A6" w:tentative="1">
      <w:start w:val="1"/>
      <w:numFmt w:val="decimal"/>
      <w:lvlText w:val="%4."/>
      <w:lvlJc w:val="left"/>
      <w:pPr>
        <w:ind w:left="2880" w:hanging="360"/>
      </w:pPr>
    </w:lvl>
    <w:lvl w:ilvl="4" w:tplc="0C5C7B2A" w:tentative="1">
      <w:start w:val="1"/>
      <w:numFmt w:val="lowerLetter"/>
      <w:lvlText w:val="%5."/>
      <w:lvlJc w:val="left"/>
      <w:pPr>
        <w:ind w:left="3600" w:hanging="360"/>
      </w:pPr>
    </w:lvl>
    <w:lvl w:ilvl="5" w:tplc="9E48CE82" w:tentative="1">
      <w:start w:val="1"/>
      <w:numFmt w:val="lowerRoman"/>
      <w:lvlText w:val="%6."/>
      <w:lvlJc w:val="right"/>
      <w:pPr>
        <w:ind w:left="4320" w:hanging="180"/>
      </w:pPr>
    </w:lvl>
    <w:lvl w:ilvl="6" w:tplc="05085522" w:tentative="1">
      <w:start w:val="1"/>
      <w:numFmt w:val="decimal"/>
      <w:lvlText w:val="%7."/>
      <w:lvlJc w:val="left"/>
      <w:pPr>
        <w:ind w:left="5040" w:hanging="360"/>
      </w:pPr>
    </w:lvl>
    <w:lvl w:ilvl="7" w:tplc="5E7AE968" w:tentative="1">
      <w:start w:val="1"/>
      <w:numFmt w:val="lowerLetter"/>
      <w:lvlText w:val="%8."/>
      <w:lvlJc w:val="left"/>
      <w:pPr>
        <w:ind w:left="5760" w:hanging="360"/>
      </w:pPr>
    </w:lvl>
    <w:lvl w:ilvl="8" w:tplc="BE5C886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5D216D0">
      <w:start w:val="1"/>
      <w:numFmt w:val="bullet"/>
      <w:pStyle w:val="ListBullet"/>
      <w:lvlText w:val=""/>
      <w:lvlJc w:val="left"/>
      <w:pPr>
        <w:ind w:left="720" w:hanging="360"/>
      </w:pPr>
      <w:rPr>
        <w:rFonts w:ascii="Symbol" w:hAnsi="Symbol" w:hint="default"/>
      </w:rPr>
    </w:lvl>
    <w:lvl w:ilvl="1" w:tplc="AC8297B6">
      <w:start w:val="1"/>
      <w:numFmt w:val="bullet"/>
      <w:pStyle w:val="ListBullet2"/>
      <w:lvlText w:val="o"/>
      <w:lvlJc w:val="left"/>
      <w:pPr>
        <w:ind w:left="1440" w:hanging="360"/>
      </w:pPr>
      <w:rPr>
        <w:rFonts w:ascii="Courier New" w:hAnsi="Courier New" w:cs="Courier New" w:hint="default"/>
      </w:rPr>
    </w:lvl>
    <w:lvl w:ilvl="2" w:tplc="BD3AE1DC">
      <w:start w:val="1"/>
      <w:numFmt w:val="bullet"/>
      <w:lvlText w:val=""/>
      <w:lvlJc w:val="left"/>
      <w:pPr>
        <w:ind w:left="2160" w:hanging="360"/>
      </w:pPr>
      <w:rPr>
        <w:rFonts w:ascii="Wingdings" w:hAnsi="Wingdings" w:hint="default"/>
      </w:rPr>
    </w:lvl>
    <w:lvl w:ilvl="3" w:tplc="476A28D6">
      <w:start w:val="1"/>
      <w:numFmt w:val="bullet"/>
      <w:lvlText w:val=""/>
      <w:lvlJc w:val="left"/>
      <w:pPr>
        <w:ind w:left="2880" w:hanging="360"/>
      </w:pPr>
      <w:rPr>
        <w:rFonts w:ascii="Symbol" w:hAnsi="Symbol" w:hint="default"/>
      </w:rPr>
    </w:lvl>
    <w:lvl w:ilvl="4" w:tplc="179654D0">
      <w:start w:val="1"/>
      <w:numFmt w:val="bullet"/>
      <w:lvlText w:val="o"/>
      <w:lvlJc w:val="left"/>
      <w:pPr>
        <w:ind w:left="3600" w:hanging="360"/>
      </w:pPr>
      <w:rPr>
        <w:rFonts w:ascii="Courier New" w:hAnsi="Courier New" w:cs="Courier New" w:hint="default"/>
      </w:rPr>
    </w:lvl>
    <w:lvl w:ilvl="5" w:tplc="212C1780">
      <w:start w:val="1"/>
      <w:numFmt w:val="bullet"/>
      <w:pStyle w:val="ListBullet3"/>
      <w:lvlText w:val=""/>
      <w:lvlJc w:val="left"/>
      <w:pPr>
        <w:ind w:left="4320" w:hanging="360"/>
      </w:pPr>
      <w:rPr>
        <w:rFonts w:ascii="Wingdings" w:hAnsi="Wingdings" w:hint="default"/>
      </w:rPr>
    </w:lvl>
    <w:lvl w:ilvl="6" w:tplc="DB68D008">
      <w:start w:val="1"/>
      <w:numFmt w:val="bullet"/>
      <w:lvlText w:val=""/>
      <w:lvlJc w:val="left"/>
      <w:pPr>
        <w:ind w:left="5040" w:hanging="360"/>
      </w:pPr>
      <w:rPr>
        <w:rFonts w:ascii="Symbol" w:hAnsi="Symbol" w:hint="default"/>
      </w:rPr>
    </w:lvl>
    <w:lvl w:ilvl="7" w:tplc="5B98738C">
      <w:start w:val="1"/>
      <w:numFmt w:val="bullet"/>
      <w:lvlText w:val="o"/>
      <w:lvlJc w:val="left"/>
      <w:pPr>
        <w:ind w:left="5760" w:hanging="360"/>
      </w:pPr>
      <w:rPr>
        <w:rFonts w:ascii="Courier New" w:hAnsi="Courier New" w:cs="Courier New" w:hint="default"/>
      </w:rPr>
    </w:lvl>
    <w:lvl w:ilvl="8" w:tplc="2E1C2D2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6BBCAA64">
      <w:start w:val="1"/>
      <w:numFmt w:val="bullet"/>
      <w:lvlText w:val=""/>
      <w:lvlJc w:val="left"/>
      <w:pPr>
        <w:ind w:left="360" w:hanging="360"/>
      </w:pPr>
      <w:rPr>
        <w:rFonts w:ascii="Symbol" w:hAnsi="Symbol" w:hint="default"/>
      </w:rPr>
    </w:lvl>
    <w:lvl w:ilvl="1" w:tplc="2F961A5C" w:tentative="1">
      <w:start w:val="1"/>
      <w:numFmt w:val="bullet"/>
      <w:lvlText w:val="o"/>
      <w:lvlJc w:val="left"/>
      <w:pPr>
        <w:ind w:left="1080" w:hanging="360"/>
      </w:pPr>
      <w:rPr>
        <w:rFonts w:ascii="Courier New" w:hAnsi="Courier New" w:cs="Courier New" w:hint="default"/>
      </w:rPr>
    </w:lvl>
    <w:lvl w:ilvl="2" w:tplc="9BAC991E" w:tentative="1">
      <w:start w:val="1"/>
      <w:numFmt w:val="bullet"/>
      <w:lvlText w:val=""/>
      <w:lvlJc w:val="left"/>
      <w:pPr>
        <w:ind w:left="1800" w:hanging="360"/>
      </w:pPr>
      <w:rPr>
        <w:rFonts w:ascii="Wingdings" w:hAnsi="Wingdings" w:hint="default"/>
      </w:rPr>
    </w:lvl>
    <w:lvl w:ilvl="3" w:tplc="96A25036" w:tentative="1">
      <w:start w:val="1"/>
      <w:numFmt w:val="bullet"/>
      <w:lvlText w:val=""/>
      <w:lvlJc w:val="left"/>
      <w:pPr>
        <w:ind w:left="2520" w:hanging="360"/>
      </w:pPr>
      <w:rPr>
        <w:rFonts w:ascii="Symbol" w:hAnsi="Symbol" w:hint="default"/>
      </w:rPr>
    </w:lvl>
    <w:lvl w:ilvl="4" w:tplc="ACE0807C" w:tentative="1">
      <w:start w:val="1"/>
      <w:numFmt w:val="bullet"/>
      <w:lvlText w:val="o"/>
      <w:lvlJc w:val="left"/>
      <w:pPr>
        <w:ind w:left="3240" w:hanging="360"/>
      </w:pPr>
      <w:rPr>
        <w:rFonts w:ascii="Courier New" w:hAnsi="Courier New" w:cs="Courier New" w:hint="default"/>
      </w:rPr>
    </w:lvl>
    <w:lvl w:ilvl="5" w:tplc="8AE2A032" w:tentative="1">
      <w:start w:val="1"/>
      <w:numFmt w:val="bullet"/>
      <w:lvlText w:val=""/>
      <w:lvlJc w:val="left"/>
      <w:pPr>
        <w:ind w:left="3960" w:hanging="360"/>
      </w:pPr>
      <w:rPr>
        <w:rFonts w:ascii="Wingdings" w:hAnsi="Wingdings" w:hint="default"/>
      </w:rPr>
    </w:lvl>
    <w:lvl w:ilvl="6" w:tplc="08B8B8F4" w:tentative="1">
      <w:start w:val="1"/>
      <w:numFmt w:val="bullet"/>
      <w:lvlText w:val=""/>
      <w:lvlJc w:val="left"/>
      <w:pPr>
        <w:ind w:left="4680" w:hanging="360"/>
      </w:pPr>
      <w:rPr>
        <w:rFonts w:ascii="Symbol" w:hAnsi="Symbol" w:hint="default"/>
      </w:rPr>
    </w:lvl>
    <w:lvl w:ilvl="7" w:tplc="E98A122C" w:tentative="1">
      <w:start w:val="1"/>
      <w:numFmt w:val="bullet"/>
      <w:lvlText w:val="o"/>
      <w:lvlJc w:val="left"/>
      <w:pPr>
        <w:ind w:left="5400" w:hanging="360"/>
      </w:pPr>
      <w:rPr>
        <w:rFonts w:ascii="Courier New" w:hAnsi="Courier New" w:cs="Courier New" w:hint="default"/>
      </w:rPr>
    </w:lvl>
    <w:lvl w:ilvl="8" w:tplc="7CC4046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2FFC5900">
      <w:start w:val="1"/>
      <w:numFmt w:val="lowerRoman"/>
      <w:lvlText w:val="(%1)"/>
      <w:lvlJc w:val="left"/>
      <w:pPr>
        <w:ind w:left="1080" w:hanging="720"/>
      </w:pPr>
      <w:rPr>
        <w:rFonts w:hint="default"/>
      </w:rPr>
    </w:lvl>
    <w:lvl w:ilvl="1" w:tplc="C2527DB6" w:tentative="1">
      <w:start w:val="1"/>
      <w:numFmt w:val="lowerLetter"/>
      <w:lvlText w:val="%2."/>
      <w:lvlJc w:val="left"/>
      <w:pPr>
        <w:ind w:left="1440" w:hanging="360"/>
      </w:pPr>
    </w:lvl>
    <w:lvl w:ilvl="2" w:tplc="5380BE76" w:tentative="1">
      <w:start w:val="1"/>
      <w:numFmt w:val="lowerRoman"/>
      <w:lvlText w:val="%3."/>
      <w:lvlJc w:val="right"/>
      <w:pPr>
        <w:ind w:left="2160" w:hanging="180"/>
      </w:pPr>
    </w:lvl>
    <w:lvl w:ilvl="3" w:tplc="468E0478" w:tentative="1">
      <w:start w:val="1"/>
      <w:numFmt w:val="decimal"/>
      <w:lvlText w:val="%4."/>
      <w:lvlJc w:val="left"/>
      <w:pPr>
        <w:ind w:left="2880" w:hanging="360"/>
      </w:pPr>
    </w:lvl>
    <w:lvl w:ilvl="4" w:tplc="E5EC1638" w:tentative="1">
      <w:start w:val="1"/>
      <w:numFmt w:val="lowerLetter"/>
      <w:lvlText w:val="%5."/>
      <w:lvlJc w:val="left"/>
      <w:pPr>
        <w:ind w:left="3600" w:hanging="360"/>
      </w:pPr>
    </w:lvl>
    <w:lvl w:ilvl="5" w:tplc="D1F2C44C" w:tentative="1">
      <w:start w:val="1"/>
      <w:numFmt w:val="lowerRoman"/>
      <w:lvlText w:val="%6."/>
      <w:lvlJc w:val="right"/>
      <w:pPr>
        <w:ind w:left="4320" w:hanging="180"/>
      </w:pPr>
    </w:lvl>
    <w:lvl w:ilvl="6" w:tplc="15BC4EDA" w:tentative="1">
      <w:start w:val="1"/>
      <w:numFmt w:val="decimal"/>
      <w:lvlText w:val="%7."/>
      <w:lvlJc w:val="left"/>
      <w:pPr>
        <w:ind w:left="5040" w:hanging="360"/>
      </w:pPr>
    </w:lvl>
    <w:lvl w:ilvl="7" w:tplc="5AF040F8" w:tentative="1">
      <w:start w:val="1"/>
      <w:numFmt w:val="lowerLetter"/>
      <w:lvlText w:val="%8."/>
      <w:lvlJc w:val="left"/>
      <w:pPr>
        <w:ind w:left="5760" w:hanging="360"/>
      </w:pPr>
    </w:lvl>
    <w:lvl w:ilvl="8" w:tplc="D3F616D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F566F556">
      <w:start w:val="1"/>
      <w:numFmt w:val="lowerRoman"/>
      <w:lvlText w:val="(%1)"/>
      <w:lvlJc w:val="left"/>
      <w:pPr>
        <w:ind w:left="1080" w:hanging="720"/>
      </w:pPr>
      <w:rPr>
        <w:rFonts w:hint="default"/>
      </w:rPr>
    </w:lvl>
    <w:lvl w:ilvl="1" w:tplc="73F05F38" w:tentative="1">
      <w:start w:val="1"/>
      <w:numFmt w:val="lowerLetter"/>
      <w:lvlText w:val="%2."/>
      <w:lvlJc w:val="left"/>
      <w:pPr>
        <w:ind w:left="1440" w:hanging="360"/>
      </w:pPr>
    </w:lvl>
    <w:lvl w:ilvl="2" w:tplc="69A69784" w:tentative="1">
      <w:start w:val="1"/>
      <w:numFmt w:val="lowerRoman"/>
      <w:lvlText w:val="%3."/>
      <w:lvlJc w:val="right"/>
      <w:pPr>
        <w:ind w:left="2160" w:hanging="180"/>
      </w:pPr>
    </w:lvl>
    <w:lvl w:ilvl="3" w:tplc="1700B646" w:tentative="1">
      <w:start w:val="1"/>
      <w:numFmt w:val="decimal"/>
      <w:lvlText w:val="%4."/>
      <w:lvlJc w:val="left"/>
      <w:pPr>
        <w:ind w:left="2880" w:hanging="360"/>
      </w:pPr>
    </w:lvl>
    <w:lvl w:ilvl="4" w:tplc="09E61D8C" w:tentative="1">
      <w:start w:val="1"/>
      <w:numFmt w:val="lowerLetter"/>
      <w:lvlText w:val="%5."/>
      <w:lvlJc w:val="left"/>
      <w:pPr>
        <w:ind w:left="3600" w:hanging="360"/>
      </w:pPr>
    </w:lvl>
    <w:lvl w:ilvl="5" w:tplc="F0F0EFF2" w:tentative="1">
      <w:start w:val="1"/>
      <w:numFmt w:val="lowerRoman"/>
      <w:lvlText w:val="%6."/>
      <w:lvlJc w:val="right"/>
      <w:pPr>
        <w:ind w:left="4320" w:hanging="180"/>
      </w:pPr>
    </w:lvl>
    <w:lvl w:ilvl="6" w:tplc="B552849A" w:tentative="1">
      <w:start w:val="1"/>
      <w:numFmt w:val="decimal"/>
      <w:lvlText w:val="%7."/>
      <w:lvlJc w:val="left"/>
      <w:pPr>
        <w:ind w:left="5040" w:hanging="360"/>
      </w:pPr>
    </w:lvl>
    <w:lvl w:ilvl="7" w:tplc="7D72001A" w:tentative="1">
      <w:start w:val="1"/>
      <w:numFmt w:val="lowerLetter"/>
      <w:lvlText w:val="%8."/>
      <w:lvlJc w:val="left"/>
      <w:pPr>
        <w:ind w:left="5760" w:hanging="360"/>
      </w:pPr>
    </w:lvl>
    <w:lvl w:ilvl="8" w:tplc="221CD26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EC26F0BC">
      <w:start w:val="1"/>
      <w:numFmt w:val="lowerRoman"/>
      <w:lvlText w:val="(%1)"/>
      <w:lvlJc w:val="left"/>
      <w:pPr>
        <w:ind w:left="1080" w:hanging="720"/>
      </w:pPr>
      <w:rPr>
        <w:rFonts w:hint="default"/>
        <w:b w:val="0"/>
      </w:rPr>
    </w:lvl>
    <w:lvl w:ilvl="1" w:tplc="F2BA56A0" w:tentative="1">
      <w:start w:val="1"/>
      <w:numFmt w:val="lowerLetter"/>
      <w:lvlText w:val="%2."/>
      <w:lvlJc w:val="left"/>
      <w:pPr>
        <w:ind w:left="1440" w:hanging="360"/>
      </w:pPr>
    </w:lvl>
    <w:lvl w:ilvl="2" w:tplc="C548D0B0" w:tentative="1">
      <w:start w:val="1"/>
      <w:numFmt w:val="lowerRoman"/>
      <w:lvlText w:val="%3."/>
      <w:lvlJc w:val="right"/>
      <w:pPr>
        <w:ind w:left="2160" w:hanging="180"/>
      </w:pPr>
    </w:lvl>
    <w:lvl w:ilvl="3" w:tplc="92FA24B8" w:tentative="1">
      <w:start w:val="1"/>
      <w:numFmt w:val="decimal"/>
      <w:lvlText w:val="%4."/>
      <w:lvlJc w:val="left"/>
      <w:pPr>
        <w:ind w:left="2880" w:hanging="360"/>
      </w:pPr>
    </w:lvl>
    <w:lvl w:ilvl="4" w:tplc="0C103480" w:tentative="1">
      <w:start w:val="1"/>
      <w:numFmt w:val="lowerLetter"/>
      <w:lvlText w:val="%5."/>
      <w:lvlJc w:val="left"/>
      <w:pPr>
        <w:ind w:left="3600" w:hanging="360"/>
      </w:pPr>
    </w:lvl>
    <w:lvl w:ilvl="5" w:tplc="5D7AA186" w:tentative="1">
      <w:start w:val="1"/>
      <w:numFmt w:val="lowerRoman"/>
      <w:lvlText w:val="%6."/>
      <w:lvlJc w:val="right"/>
      <w:pPr>
        <w:ind w:left="4320" w:hanging="180"/>
      </w:pPr>
    </w:lvl>
    <w:lvl w:ilvl="6" w:tplc="12B064FC" w:tentative="1">
      <w:start w:val="1"/>
      <w:numFmt w:val="decimal"/>
      <w:lvlText w:val="%7."/>
      <w:lvlJc w:val="left"/>
      <w:pPr>
        <w:ind w:left="5040" w:hanging="360"/>
      </w:pPr>
    </w:lvl>
    <w:lvl w:ilvl="7" w:tplc="AB24183C" w:tentative="1">
      <w:start w:val="1"/>
      <w:numFmt w:val="lowerLetter"/>
      <w:lvlText w:val="%8."/>
      <w:lvlJc w:val="left"/>
      <w:pPr>
        <w:ind w:left="5760" w:hanging="360"/>
      </w:pPr>
    </w:lvl>
    <w:lvl w:ilvl="8" w:tplc="FFEC990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D7AEDC6">
      <w:start w:val="1"/>
      <w:numFmt w:val="lowerRoman"/>
      <w:lvlText w:val="(%1)"/>
      <w:lvlJc w:val="left"/>
      <w:pPr>
        <w:ind w:left="1080" w:hanging="720"/>
      </w:pPr>
      <w:rPr>
        <w:rFonts w:hint="default"/>
        <w:b w:val="0"/>
      </w:rPr>
    </w:lvl>
    <w:lvl w:ilvl="1" w:tplc="66508CDA" w:tentative="1">
      <w:start w:val="1"/>
      <w:numFmt w:val="lowerLetter"/>
      <w:lvlText w:val="%2."/>
      <w:lvlJc w:val="left"/>
      <w:pPr>
        <w:ind w:left="1440" w:hanging="360"/>
      </w:pPr>
    </w:lvl>
    <w:lvl w:ilvl="2" w:tplc="0D4C6F22" w:tentative="1">
      <w:start w:val="1"/>
      <w:numFmt w:val="lowerRoman"/>
      <w:lvlText w:val="%3."/>
      <w:lvlJc w:val="right"/>
      <w:pPr>
        <w:ind w:left="2160" w:hanging="180"/>
      </w:pPr>
    </w:lvl>
    <w:lvl w:ilvl="3" w:tplc="0D5859BE" w:tentative="1">
      <w:start w:val="1"/>
      <w:numFmt w:val="decimal"/>
      <w:lvlText w:val="%4."/>
      <w:lvlJc w:val="left"/>
      <w:pPr>
        <w:ind w:left="2880" w:hanging="360"/>
      </w:pPr>
    </w:lvl>
    <w:lvl w:ilvl="4" w:tplc="37BA4876" w:tentative="1">
      <w:start w:val="1"/>
      <w:numFmt w:val="lowerLetter"/>
      <w:lvlText w:val="%5."/>
      <w:lvlJc w:val="left"/>
      <w:pPr>
        <w:ind w:left="3600" w:hanging="360"/>
      </w:pPr>
    </w:lvl>
    <w:lvl w:ilvl="5" w:tplc="22BC0C3C" w:tentative="1">
      <w:start w:val="1"/>
      <w:numFmt w:val="lowerRoman"/>
      <w:lvlText w:val="%6."/>
      <w:lvlJc w:val="right"/>
      <w:pPr>
        <w:ind w:left="4320" w:hanging="180"/>
      </w:pPr>
    </w:lvl>
    <w:lvl w:ilvl="6" w:tplc="952EB28E" w:tentative="1">
      <w:start w:val="1"/>
      <w:numFmt w:val="decimal"/>
      <w:lvlText w:val="%7."/>
      <w:lvlJc w:val="left"/>
      <w:pPr>
        <w:ind w:left="5040" w:hanging="360"/>
      </w:pPr>
    </w:lvl>
    <w:lvl w:ilvl="7" w:tplc="649631DC" w:tentative="1">
      <w:start w:val="1"/>
      <w:numFmt w:val="lowerLetter"/>
      <w:lvlText w:val="%8."/>
      <w:lvlJc w:val="left"/>
      <w:pPr>
        <w:ind w:left="5760" w:hanging="360"/>
      </w:pPr>
    </w:lvl>
    <w:lvl w:ilvl="8" w:tplc="3B2A03C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1C8D592">
      <w:start w:val="1"/>
      <w:numFmt w:val="decimal"/>
      <w:lvlText w:val="%1."/>
      <w:lvlJc w:val="left"/>
      <w:pPr>
        <w:ind w:left="360" w:hanging="360"/>
      </w:pPr>
      <w:rPr>
        <w:rFonts w:hint="default"/>
      </w:rPr>
    </w:lvl>
    <w:lvl w:ilvl="1" w:tplc="D7404028" w:tentative="1">
      <w:start w:val="1"/>
      <w:numFmt w:val="lowerLetter"/>
      <w:lvlText w:val="%2."/>
      <w:lvlJc w:val="left"/>
      <w:pPr>
        <w:ind w:left="1080" w:hanging="360"/>
      </w:pPr>
    </w:lvl>
    <w:lvl w:ilvl="2" w:tplc="948C296C" w:tentative="1">
      <w:start w:val="1"/>
      <w:numFmt w:val="lowerRoman"/>
      <w:lvlText w:val="%3."/>
      <w:lvlJc w:val="right"/>
      <w:pPr>
        <w:ind w:left="1800" w:hanging="180"/>
      </w:pPr>
    </w:lvl>
    <w:lvl w:ilvl="3" w:tplc="70109ECE" w:tentative="1">
      <w:start w:val="1"/>
      <w:numFmt w:val="decimal"/>
      <w:lvlText w:val="%4."/>
      <w:lvlJc w:val="left"/>
      <w:pPr>
        <w:ind w:left="2520" w:hanging="360"/>
      </w:pPr>
    </w:lvl>
    <w:lvl w:ilvl="4" w:tplc="E79E403E" w:tentative="1">
      <w:start w:val="1"/>
      <w:numFmt w:val="lowerLetter"/>
      <w:lvlText w:val="%5."/>
      <w:lvlJc w:val="left"/>
      <w:pPr>
        <w:ind w:left="3240" w:hanging="360"/>
      </w:pPr>
    </w:lvl>
    <w:lvl w:ilvl="5" w:tplc="0C0EF9D4" w:tentative="1">
      <w:start w:val="1"/>
      <w:numFmt w:val="lowerRoman"/>
      <w:lvlText w:val="%6."/>
      <w:lvlJc w:val="right"/>
      <w:pPr>
        <w:ind w:left="3960" w:hanging="180"/>
      </w:pPr>
    </w:lvl>
    <w:lvl w:ilvl="6" w:tplc="D85E12CA" w:tentative="1">
      <w:start w:val="1"/>
      <w:numFmt w:val="decimal"/>
      <w:lvlText w:val="%7."/>
      <w:lvlJc w:val="left"/>
      <w:pPr>
        <w:ind w:left="4680" w:hanging="360"/>
      </w:pPr>
    </w:lvl>
    <w:lvl w:ilvl="7" w:tplc="4BAA3056" w:tentative="1">
      <w:start w:val="1"/>
      <w:numFmt w:val="lowerLetter"/>
      <w:lvlText w:val="%8."/>
      <w:lvlJc w:val="left"/>
      <w:pPr>
        <w:ind w:left="5400" w:hanging="360"/>
      </w:pPr>
    </w:lvl>
    <w:lvl w:ilvl="8" w:tplc="9E5CAE4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92E27326">
      <w:start w:val="1"/>
      <w:numFmt w:val="lowerRoman"/>
      <w:lvlText w:val="(%1)"/>
      <w:lvlJc w:val="left"/>
      <w:pPr>
        <w:ind w:left="1080" w:hanging="720"/>
      </w:pPr>
      <w:rPr>
        <w:rFonts w:hint="default"/>
      </w:rPr>
    </w:lvl>
    <w:lvl w:ilvl="1" w:tplc="0B063B64" w:tentative="1">
      <w:start w:val="1"/>
      <w:numFmt w:val="lowerLetter"/>
      <w:lvlText w:val="%2."/>
      <w:lvlJc w:val="left"/>
      <w:pPr>
        <w:ind w:left="1440" w:hanging="360"/>
      </w:pPr>
    </w:lvl>
    <w:lvl w:ilvl="2" w:tplc="C2641842" w:tentative="1">
      <w:start w:val="1"/>
      <w:numFmt w:val="lowerRoman"/>
      <w:lvlText w:val="%3."/>
      <w:lvlJc w:val="right"/>
      <w:pPr>
        <w:ind w:left="2160" w:hanging="180"/>
      </w:pPr>
    </w:lvl>
    <w:lvl w:ilvl="3" w:tplc="08C6E294" w:tentative="1">
      <w:start w:val="1"/>
      <w:numFmt w:val="decimal"/>
      <w:lvlText w:val="%4."/>
      <w:lvlJc w:val="left"/>
      <w:pPr>
        <w:ind w:left="2880" w:hanging="360"/>
      </w:pPr>
    </w:lvl>
    <w:lvl w:ilvl="4" w:tplc="F9F01E88" w:tentative="1">
      <w:start w:val="1"/>
      <w:numFmt w:val="lowerLetter"/>
      <w:lvlText w:val="%5."/>
      <w:lvlJc w:val="left"/>
      <w:pPr>
        <w:ind w:left="3600" w:hanging="360"/>
      </w:pPr>
    </w:lvl>
    <w:lvl w:ilvl="5" w:tplc="937ED468" w:tentative="1">
      <w:start w:val="1"/>
      <w:numFmt w:val="lowerRoman"/>
      <w:lvlText w:val="%6."/>
      <w:lvlJc w:val="right"/>
      <w:pPr>
        <w:ind w:left="4320" w:hanging="180"/>
      </w:pPr>
    </w:lvl>
    <w:lvl w:ilvl="6" w:tplc="553431EE" w:tentative="1">
      <w:start w:val="1"/>
      <w:numFmt w:val="decimal"/>
      <w:lvlText w:val="%7."/>
      <w:lvlJc w:val="left"/>
      <w:pPr>
        <w:ind w:left="5040" w:hanging="360"/>
      </w:pPr>
    </w:lvl>
    <w:lvl w:ilvl="7" w:tplc="D06E80EC" w:tentative="1">
      <w:start w:val="1"/>
      <w:numFmt w:val="lowerLetter"/>
      <w:lvlText w:val="%8."/>
      <w:lvlJc w:val="left"/>
      <w:pPr>
        <w:ind w:left="5760" w:hanging="360"/>
      </w:pPr>
    </w:lvl>
    <w:lvl w:ilvl="8" w:tplc="407641C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C8A60C26">
      <w:start w:val="1"/>
      <w:numFmt w:val="decimal"/>
      <w:lvlText w:val="%1."/>
      <w:lvlJc w:val="left"/>
      <w:pPr>
        <w:ind w:left="360" w:hanging="360"/>
      </w:pPr>
    </w:lvl>
    <w:lvl w:ilvl="1" w:tplc="7EAE71FC" w:tentative="1">
      <w:start w:val="1"/>
      <w:numFmt w:val="lowerLetter"/>
      <w:lvlText w:val="%2."/>
      <w:lvlJc w:val="left"/>
      <w:pPr>
        <w:ind w:left="1080" w:hanging="360"/>
      </w:pPr>
    </w:lvl>
    <w:lvl w:ilvl="2" w:tplc="65087D42" w:tentative="1">
      <w:start w:val="1"/>
      <w:numFmt w:val="lowerRoman"/>
      <w:lvlText w:val="%3."/>
      <w:lvlJc w:val="right"/>
      <w:pPr>
        <w:ind w:left="1800" w:hanging="180"/>
      </w:pPr>
    </w:lvl>
    <w:lvl w:ilvl="3" w:tplc="C6A4FE84" w:tentative="1">
      <w:start w:val="1"/>
      <w:numFmt w:val="decimal"/>
      <w:lvlText w:val="%4."/>
      <w:lvlJc w:val="left"/>
      <w:pPr>
        <w:ind w:left="2520" w:hanging="360"/>
      </w:pPr>
    </w:lvl>
    <w:lvl w:ilvl="4" w:tplc="BFB4D436" w:tentative="1">
      <w:start w:val="1"/>
      <w:numFmt w:val="lowerLetter"/>
      <w:lvlText w:val="%5."/>
      <w:lvlJc w:val="left"/>
      <w:pPr>
        <w:ind w:left="3240" w:hanging="360"/>
      </w:pPr>
    </w:lvl>
    <w:lvl w:ilvl="5" w:tplc="C9264192" w:tentative="1">
      <w:start w:val="1"/>
      <w:numFmt w:val="lowerRoman"/>
      <w:lvlText w:val="%6."/>
      <w:lvlJc w:val="right"/>
      <w:pPr>
        <w:ind w:left="3960" w:hanging="180"/>
      </w:pPr>
    </w:lvl>
    <w:lvl w:ilvl="6" w:tplc="CA9A1ED6" w:tentative="1">
      <w:start w:val="1"/>
      <w:numFmt w:val="decimal"/>
      <w:lvlText w:val="%7."/>
      <w:lvlJc w:val="left"/>
      <w:pPr>
        <w:ind w:left="4680" w:hanging="360"/>
      </w:pPr>
    </w:lvl>
    <w:lvl w:ilvl="7" w:tplc="4DFE6CAC" w:tentative="1">
      <w:start w:val="1"/>
      <w:numFmt w:val="lowerLetter"/>
      <w:lvlText w:val="%8."/>
      <w:lvlJc w:val="left"/>
      <w:pPr>
        <w:ind w:left="5400" w:hanging="360"/>
      </w:pPr>
    </w:lvl>
    <w:lvl w:ilvl="8" w:tplc="5ECC35B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58FC3896">
      <w:start w:val="1"/>
      <w:numFmt w:val="lowerRoman"/>
      <w:lvlText w:val="(%1)"/>
      <w:lvlJc w:val="left"/>
      <w:pPr>
        <w:ind w:left="1080" w:hanging="720"/>
      </w:pPr>
      <w:rPr>
        <w:rFonts w:hint="default"/>
        <w:b w:val="0"/>
      </w:rPr>
    </w:lvl>
    <w:lvl w:ilvl="1" w:tplc="27F8E114" w:tentative="1">
      <w:start w:val="1"/>
      <w:numFmt w:val="lowerLetter"/>
      <w:lvlText w:val="%2."/>
      <w:lvlJc w:val="left"/>
      <w:pPr>
        <w:ind w:left="1440" w:hanging="360"/>
      </w:pPr>
    </w:lvl>
    <w:lvl w:ilvl="2" w:tplc="3BE8BD26" w:tentative="1">
      <w:start w:val="1"/>
      <w:numFmt w:val="lowerRoman"/>
      <w:lvlText w:val="%3."/>
      <w:lvlJc w:val="right"/>
      <w:pPr>
        <w:ind w:left="2160" w:hanging="180"/>
      </w:pPr>
    </w:lvl>
    <w:lvl w:ilvl="3" w:tplc="0898FC38" w:tentative="1">
      <w:start w:val="1"/>
      <w:numFmt w:val="decimal"/>
      <w:lvlText w:val="%4."/>
      <w:lvlJc w:val="left"/>
      <w:pPr>
        <w:ind w:left="2880" w:hanging="360"/>
      </w:pPr>
    </w:lvl>
    <w:lvl w:ilvl="4" w:tplc="BDE81B50" w:tentative="1">
      <w:start w:val="1"/>
      <w:numFmt w:val="lowerLetter"/>
      <w:lvlText w:val="%5."/>
      <w:lvlJc w:val="left"/>
      <w:pPr>
        <w:ind w:left="3600" w:hanging="360"/>
      </w:pPr>
    </w:lvl>
    <w:lvl w:ilvl="5" w:tplc="48A4535C" w:tentative="1">
      <w:start w:val="1"/>
      <w:numFmt w:val="lowerRoman"/>
      <w:lvlText w:val="%6."/>
      <w:lvlJc w:val="right"/>
      <w:pPr>
        <w:ind w:left="4320" w:hanging="180"/>
      </w:pPr>
    </w:lvl>
    <w:lvl w:ilvl="6" w:tplc="66B6C78C" w:tentative="1">
      <w:start w:val="1"/>
      <w:numFmt w:val="decimal"/>
      <w:lvlText w:val="%7."/>
      <w:lvlJc w:val="left"/>
      <w:pPr>
        <w:ind w:left="5040" w:hanging="360"/>
      </w:pPr>
    </w:lvl>
    <w:lvl w:ilvl="7" w:tplc="BBAEB44C" w:tentative="1">
      <w:start w:val="1"/>
      <w:numFmt w:val="lowerLetter"/>
      <w:lvlText w:val="%8."/>
      <w:lvlJc w:val="left"/>
      <w:pPr>
        <w:ind w:left="5760" w:hanging="360"/>
      </w:pPr>
    </w:lvl>
    <w:lvl w:ilvl="8" w:tplc="35C8C0C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0F36F2C0">
      <w:start w:val="1"/>
      <w:numFmt w:val="lowerRoman"/>
      <w:lvlText w:val="(%1)"/>
      <w:lvlJc w:val="left"/>
      <w:pPr>
        <w:ind w:left="1080" w:hanging="720"/>
      </w:pPr>
      <w:rPr>
        <w:rFonts w:hint="default"/>
      </w:rPr>
    </w:lvl>
    <w:lvl w:ilvl="1" w:tplc="690A1ED6" w:tentative="1">
      <w:start w:val="1"/>
      <w:numFmt w:val="lowerLetter"/>
      <w:lvlText w:val="%2."/>
      <w:lvlJc w:val="left"/>
      <w:pPr>
        <w:ind w:left="1440" w:hanging="360"/>
      </w:pPr>
    </w:lvl>
    <w:lvl w:ilvl="2" w:tplc="4454AF18" w:tentative="1">
      <w:start w:val="1"/>
      <w:numFmt w:val="lowerRoman"/>
      <w:lvlText w:val="%3."/>
      <w:lvlJc w:val="right"/>
      <w:pPr>
        <w:ind w:left="2160" w:hanging="180"/>
      </w:pPr>
    </w:lvl>
    <w:lvl w:ilvl="3" w:tplc="9D7C2694" w:tentative="1">
      <w:start w:val="1"/>
      <w:numFmt w:val="decimal"/>
      <w:lvlText w:val="%4."/>
      <w:lvlJc w:val="left"/>
      <w:pPr>
        <w:ind w:left="2880" w:hanging="360"/>
      </w:pPr>
    </w:lvl>
    <w:lvl w:ilvl="4" w:tplc="68200FFA" w:tentative="1">
      <w:start w:val="1"/>
      <w:numFmt w:val="lowerLetter"/>
      <w:lvlText w:val="%5."/>
      <w:lvlJc w:val="left"/>
      <w:pPr>
        <w:ind w:left="3600" w:hanging="360"/>
      </w:pPr>
    </w:lvl>
    <w:lvl w:ilvl="5" w:tplc="29225A40" w:tentative="1">
      <w:start w:val="1"/>
      <w:numFmt w:val="lowerRoman"/>
      <w:lvlText w:val="%6."/>
      <w:lvlJc w:val="right"/>
      <w:pPr>
        <w:ind w:left="4320" w:hanging="180"/>
      </w:pPr>
    </w:lvl>
    <w:lvl w:ilvl="6" w:tplc="B27CCEE2" w:tentative="1">
      <w:start w:val="1"/>
      <w:numFmt w:val="decimal"/>
      <w:lvlText w:val="%7."/>
      <w:lvlJc w:val="left"/>
      <w:pPr>
        <w:ind w:left="5040" w:hanging="360"/>
      </w:pPr>
    </w:lvl>
    <w:lvl w:ilvl="7" w:tplc="6366B7B0" w:tentative="1">
      <w:start w:val="1"/>
      <w:numFmt w:val="lowerLetter"/>
      <w:lvlText w:val="%8."/>
      <w:lvlJc w:val="left"/>
      <w:pPr>
        <w:ind w:left="5760" w:hanging="360"/>
      </w:pPr>
    </w:lvl>
    <w:lvl w:ilvl="8" w:tplc="6922987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808CEE">
      <w:start w:val="1"/>
      <w:numFmt w:val="lowerRoman"/>
      <w:lvlText w:val="(%1)"/>
      <w:lvlJc w:val="left"/>
      <w:pPr>
        <w:ind w:left="1080" w:hanging="720"/>
      </w:pPr>
      <w:rPr>
        <w:rFonts w:hint="default"/>
      </w:rPr>
    </w:lvl>
    <w:lvl w:ilvl="1" w:tplc="F0F6C07A" w:tentative="1">
      <w:start w:val="1"/>
      <w:numFmt w:val="lowerLetter"/>
      <w:lvlText w:val="%2."/>
      <w:lvlJc w:val="left"/>
      <w:pPr>
        <w:ind w:left="1440" w:hanging="360"/>
      </w:pPr>
    </w:lvl>
    <w:lvl w:ilvl="2" w:tplc="BEECFF32" w:tentative="1">
      <w:start w:val="1"/>
      <w:numFmt w:val="lowerRoman"/>
      <w:lvlText w:val="%3."/>
      <w:lvlJc w:val="right"/>
      <w:pPr>
        <w:ind w:left="2160" w:hanging="180"/>
      </w:pPr>
    </w:lvl>
    <w:lvl w:ilvl="3" w:tplc="E9EA68D2" w:tentative="1">
      <w:start w:val="1"/>
      <w:numFmt w:val="decimal"/>
      <w:lvlText w:val="%4."/>
      <w:lvlJc w:val="left"/>
      <w:pPr>
        <w:ind w:left="2880" w:hanging="360"/>
      </w:pPr>
    </w:lvl>
    <w:lvl w:ilvl="4" w:tplc="A8381012" w:tentative="1">
      <w:start w:val="1"/>
      <w:numFmt w:val="lowerLetter"/>
      <w:lvlText w:val="%5."/>
      <w:lvlJc w:val="left"/>
      <w:pPr>
        <w:ind w:left="3600" w:hanging="360"/>
      </w:pPr>
    </w:lvl>
    <w:lvl w:ilvl="5" w:tplc="CBB692DE" w:tentative="1">
      <w:start w:val="1"/>
      <w:numFmt w:val="lowerRoman"/>
      <w:lvlText w:val="%6."/>
      <w:lvlJc w:val="right"/>
      <w:pPr>
        <w:ind w:left="4320" w:hanging="180"/>
      </w:pPr>
    </w:lvl>
    <w:lvl w:ilvl="6" w:tplc="BD40D830" w:tentative="1">
      <w:start w:val="1"/>
      <w:numFmt w:val="decimal"/>
      <w:lvlText w:val="%7."/>
      <w:lvlJc w:val="left"/>
      <w:pPr>
        <w:ind w:left="5040" w:hanging="360"/>
      </w:pPr>
    </w:lvl>
    <w:lvl w:ilvl="7" w:tplc="2D50CD48" w:tentative="1">
      <w:start w:val="1"/>
      <w:numFmt w:val="lowerLetter"/>
      <w:lvlText w:val="%8."/>
      <w:lvlJc w:val="left"/>
      <w:pPr>
        <w:ind w:left="5760" w:hanging="360"/>
      </w:pPr>
    </w:lvl>
    <w:lvl w:ilvl="8" w:tplc="F522E19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3B8CB90E">
      <w:start w:val="1"/>
      <w:numFmt w:val="lowerRoman"/>
      <w:lvlText w:val="(%1)"/>
      <w:lvlJc w:val="left"/>
      <w:pPr>
        <w:ind w:left="1004" w:hanging="720"/>
      </w:pPr>
      <w:rPr>
        <w:rFonts w:hint="default"/>
        <w:b w:val="0"/>
      </w:rPr>
    </w:lvl>
    <w:lvl w:ilvl="1" w:tplc="003EB46C" w:tentative="1">
      <w:start w:val="1"/>
      <w:numFmt w:val="lowerLetter"/>
      <w:lvlText w:val="%2."/>
      <w:lvlJc w:val="left"/>
      <w:pPr>
        <w:ind w:left="1364" w:hanging="360"/>
      </w:pPr>
    </w:lvl>
    <w:lvl w:ilvl="2" w:tplc="0256F84A" w:tentative="1">
      <w:start w:val="1"/>
      <w:numFmt w:val="lowerRoman"/>
      <w:lvlText w:val="%3."/>
      <w:lvlJc w:val="right"/>
      <w:pPr>
        <w:ind w:left="2084" w:hanging="180"/>
      </w:pPr>
    </w:lvl>
    <w:lvl w:ilvl="3" w:tplc="B974054E" w:tentative="1">
      <w:start w:val="1"/>
      <w:numFmt w:val="decimal"/>
      <w:lvlText w:val="%4."/>
      <w:lvlJc w:val="left"/>
      <w:pPr>
        <w:ind w:left="2804" w:hanging="360"/>
      </w:pPr>
    </w:lvl>
    <w:lvl w:ilvl="4" w:tplc="F59AA8CA" w:tentative="1">
      <w:start w:val="1"/>
      <w:numFmt w:val="lowerLetter"/>
      <w:lvlText w:val="%5."/>
      <w:lvlJc w:val="left"/>
      <w:pPr>
        <w:ind w:left="3524" w:hanging="360"/>
      </w:pPr>
    </w:lvl>
    <w:lvl w:ilvl="5" w:tplc="DA80E56A" w:tentative="1">
      <w:start w:val="1"/>
      <w:numFmt w:val="lowerRoman"/>
      <w:lvlText w:val="%6."/>
      <w:lvlJc w:val="right"/>
      <w:pPr>
        <w:ind w:left="4244" w:hanging="180"/>
      </w:pPr>
    </w:lvl>
    <w:lvl w:ilvl="6" w:tplc="B9269A8E" w:tentative="1">
      <w:start w:val="1"/>
      <w:numFmt w:val="decimal"/>
      <w:lvlText w:val="%7."/>
      <w:lvlJc w:val="left"/>
      <w:pPr>
        <w:ind w:left="4964" w:hanging="360"/>
      </w:pPr>
    </w:lvl>
    <w:lvl w:ilvl="7" w:tplc="CFB02A82" w:tentative="1">
      <w:start w:val="1"/>
      <w:numFmt w:val="lowerLetter"/>
      <w:lvlText w:val="%8."/>
      <w:lvlJc w:val="left"/>
      <w:pPr>
        <w:ind w:left="5684" w:hanging="360"/>
      </w:pPr>
    </w:lvl>
    <w:lvl w:ilvl="8" w:tplc="412CBF0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A936309A">
      <w:start w:val="1"/>
      <w:numFmt w:val="decimal"/>
      <w:lvlText w:val="%1."/>
      <w:lvlJc w:val="left"/>
      <w:pPr>
        <w:ind w:left="360" w:hanging="360"/>
      </w:pPr>
      <w:rPr>
        <w:rFonts w:hint="default"/>
      </w:rPr>
    </w:lvl>
    <w:lvl w:ilvl="1" w:tplc="FF98F39C" w:tentative="1">
      <w:start w:val="1"/>
      <w:numFmt w:val="lowerLetter"/>
      <w:lvlText w:val="%2."/>
      <w:lvlJc w:val="left"/>
      <w:pPr>
        <w:ind w:left="1080" w:hanging="360"/>
      </w:pPr>
    </w:lvl>
    <w:lvl w:ilvl="2" w:tplc="54FA71C8" w:tentative="1">
      <w:start w:val="1"/>
      <w:numFmt w:val="lowerRoman"/>
      <w:lvlText w:val="%3."/>
      <w:lvlJc w:val="right"/>
      <w:pPr>
        <w:ind w:left="1800" w:hanging="180"/>
      </w:pPr>
    </w:lvl>
    <w:lvl w:ilvl="3" w:tplc="9552F7F4" w:tentative="1">
      <w:start w:val="1"/>
      <w:numFmt w:val="decimal"/>
      <w:lvlText w:val="%4."/>
      <w:lvlJc w:val="left"/>
      <w:pPr>
        <w:ind w:left="2520" w:hanging="360"/>
      </w:pPr>
    </w:lvl>
    <w:lvl w:ilvl="4" w:tplc="DF4044C4" w:tentative="1">
      <w:start w:val="1"/>
      <w:numFmt w:val="lowerLetter"/>
      <w:lvlText w:val="%5."/>
      <w:lvlJc w:val="left"/>
      <w:pPr>
        <w:ind w:left="3240" w:hanging="360"/>
      </w:pPr>
    </w:lvl>
    <w:lvl w:ilvl="5" w:tplc="7D98D03A" w:tentative="1">
      <w:start w:val="1"/>
      <w:numFmt w:val="lowerRoman"/>
      <w:lvlText w:val="%6."/>
      <w:lvlJc w:val="right"/>
      <w:pPr>
        <w:ind w:left="3960" w:hanging="180"/>
      </w:pPr>
    </w:lvl>
    <w:lvl w:ilvl="6" w:tplc="F544CC34" w:tentative="1">
      <w:start w:val="1"/>
      <w:numFmt w:val="decimal"/>
      <w:lvlText w:val="%7."/>
      <w:lvlJc w:val="left"/>
      <w:pPr>
        <w:ind w:left="4680" w:hanging="360"/>
      </w:pPr>
    </w:lvl>
    <w:lvl w:ilvl="7" w:tplc="6CC41874" w:tentative="1">
      <w:start w:val="1"/>
      <w:numFmt w:val="lowerLetter"/>
      <w:lvlText w:val="%8."/>
      <w:lvlJc w:val="left"/>
      <w:pPr>
        <w:ind w:left="5400" w:hanging="360"/>
      </w:pPr>
    </w:lvl>
    <w:lvl w:ilvl="8" w:tplc="934C5454"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9F0884D4">
      <w:start w:val="1"/>
      <w:numFmt w:val="lowerRoman"/>
      <w:lvlText w:val="(%1)"/>
      <w:lvlJc w:val="left"/>
      <w:pPr>
        <w:ind w:left="1080" w:hanging="720"/>
      </w:pPr>
      <w:rPr>
        <w:rFonts w:hint="default"/>
      </w:rPr>
    </w:lvl>
    <w:lvl w:ilvl="1" w:tplc="6338E0DC" w:tentative="1">
      <w:start w:val="1"/>
      <w:numFmt w:val="lowerLetter"/>
      <w:lvlText w:val="%2."/>
      <w:lvlJc w:val="left"/>
      <w:pPr>
        <w:ind w:left="1440" w:hanging="360"/>
      </w:pPr>
    </w:lvl>
    <w:lvl w:ilvl="2" w:tplc="18E09C00" w:tentative="1">
      <w:start w:val="1"/>
      <w:numFmt w:val="lowerRoman"/>
      <w:lvlText w:val="%3."/>
      <w:lvlJc w:val="right"/>
      <w:pPr>
        <w:ind w:left="2160" w:hanging="180"/>
      </w:pPr>
    </w:lvl>
    <w:lvl w:ilvl="3" w:tplc="5D5CED6E" w:tentative="1">
      <w:start w:val="1"/>
      <w:numFmt w:val="decimal"/>
      <w:lvlText w:val="%4."/>
      <w:lvlJc w:val="left"/>
      <w:pPr>
        <w:ind w:left="2880" w:hanging="360"/>
      </w:pPr>
    </w:lvl>
    <w:lvl w:ilvl="4" w:tplc="48101FE6" w:tentative="1">
      <w:start w:val="1"/>
      <w:numFmt w:val="lowerLetter"/>
      <w:lvlText w:val="%5."/>
      <w:lvlJc w:val="left"/>
      <w:pPr>
        <w:ind w:left="3600" w:hanging="360"/>
      </w:pPr>
    </w:lvl>
    <w:lvl w:ilvl="5" w:tplc="03623BD0" w:tentative="1">
      <w:start w:val="1"/>
      <w:numFmt w:val="lowerRoman"/>
      <w:lvlText w:val="%6."/>
      <w:lvlJc w:val="right"/>
      <w:pPr>
        <w:ind w:left="4320" w:hanging="180"/>
      </w:pPr>
    </w:lvl>
    <w:lvl w:ilvl="6" w:tplc="259E703E" w:tentative="1">
      <w:start w:val="1"/>
      <w:numFmt w:val="decimal"/>
      <w:lvlText w:val="%7."/>
      <w:lvlJc w:val="left"/>
      <w:pPr>
        <w:ind w:left="5040" w:hanging="360"/>
      </w:pPr>
    </w:lvl>
    <w:lvl w:ilvl="7" w:tplc="557E177E" w:tentative="1">
      <w:start w:val="1"/>
      <w:numFmt w:val="lowerLetter"/>
      <w:lvlText w:val="%8."/>
      <w:lvlJc w:val="left"/>
      <w:pPr>
        <w:ind w:left="5760" w:hanging="360"/>
      </w:pPr>
    </w:lvl>
    <w:lvl w:ilvl="8" w:tplc="A8BCE52E"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A18626E6">
      <w:start w:val="1"/>
      <w:numFmt w:val="decimal"/>
      <w:lvlText w:val="%1."/>
      <w:lvlJc w:val="left"/>
      <w:pPr>
        <w:ind w:left="360" w:hanging="360"/>
      </w:pPr>
      <w:rPr>
        <w:rFonts w:hint="default"/>
      </w:rPr>
    </w:lvl>
    <w:lvl w:ilvl="1" w:tplc="A4A4B992" w:tentative="1">
      <w:start w:val="1"/>
      <w:numFmt w:val="lowerLetter"/>
      <w:lvlText w:val="%2."/>
      <w:lvlJc w:val="left"/>
      <w:pPr>
        <w:ind w:left="1080" w:hanging="360"/>
      </w:pPr>
    </w:lvl>
    <w:lvl w:ilvl="2" w:tplc="A0788FC0" w:tentative="1">
      <w:start w:val="1"/>
      <w:numFmt w:val="lowerRoman"/>
      <w:lvlText w:val="%3."/>
      <w:lvlJc w:val="right"/>
      <w:pPr>
        <w:ind w:left="1800" w:hanging="180"/>
      </w:pPr>
    </w:lvl>
    <w:lvl w:ilvl="3" w:tplc="246E057C" w:tentative="1">
      <w:start w:val="1"/>
      <w:numFmt w:val="decimal"/>
      <w:lvlText w:val="%4."/>
      <w:lvlJc w:val="left"/>
      <w:pPr>
        <w:ind w:left="2520" w:hanging="360"/>
      </w:pPr>
    </w:lvl>
    <w:lvl w:ilvl="4" w:tplc="E3E42DC6" w:tentative="1">
      <w:start w:val="1"/>
      <w:numFmt w:val="lowerLetter"/>
      <w:lvlText w:val="%5."/>
      <w:lvlJc w:val="left"/>
      <w:pPr>
        <w:ind w:left="3240" w:hanging="360"/>
      </w:pPr>
    </w:lvl>
    <w:lvl w:ilvl="5" w:tplc="4D9486FA" w:tentative="1">
      <w:start w:val="1"/>
      <w:numFmt w:val="lowerRoman"/>
      <w:lvlText w:val="%6."/>
      <w:lvlJc w:val="right"/>
      <w:pPr>
        <w:ind w:left="3960" w:hanging="180"/>
      </w:pPr>
    </w:lvl>
    <w:lvl w:ilvl="6" w:tplc="A02A0646" w:tentative="1">
      <w:start w:val="1"/>
      <w:numFmt w:val="decimal"/>
      <w:lvlText w:val="%7."/>
      <w:lvlJc w:val="left"/>
      <w:pPr>
        <w:ind w:left="4680" w:hanging="360"/>
      </w:pPr>
    </w:lvl>
    <w:lvl w:ilvl="7" w:tplc="FC167E04" w:tentative="1">
      <w:start w:val="1"/>
      <w:numFmt w:val="lowerLetter"/>
      <w:lvlText w:val="%8."/>
      <w:lvlJc w:val="left"/>
      <w:pPr>
        <w:ind w:left="5400" w:hanging="360"/>
      </w:pPr>
    </w:lvl>
    <w:lvl w:ilvl="8" w:tplc="CA40B82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BDC26DC6">
      <w:start w:val="1"/>
      <w:numFmt w:val="lowerRoman"/>
      <w:lvlText w:val="(%1)"/>
      <w:lvlJc w:val="left"/>
      <w:pPr>
        <w:ind w:left="1080" w:hanging="720"/>
      </w:pPr>
      <w:rPr>
        <w:rFonts w:hint="default"/>
      </w:rPr>
    </w:lvl>
    <w:lvl w:ilvl="1" w:tplc="A6743BAA" w:tentative="1">
      <w:start w:val="1"/>
      <w:numFmt w:val="lowerLetter"/>
      <w:lvlText w:val="%2."/>
      <w:lvlJc w:val="left"/>
      <w:pPr>
        <w:ind w:left="1440" w:hanging="360"/>
      </w:pPr>
    </w:lvl>
    <w:lvl w:ilvl="2" w:tplc="3A6C9108" w:tentative="1">
      <w:start w:val="1"/>
      <w:numFmt w:val="lowerRoman"/>
      <w:lvlText w:val="%3."/>
      <w:lvlJc w:val="right"/>
      <w:pPr>
        <w:ind w:left="2160" w:hanging="180"/>
      </w:pPr>
    </w:lvl>
    <w:lvl w:ilvl="3" w:tplc="73DAE7D2" w:tentative="1">
      <w:start w:val="1"/>
      <w:numFmt w:val="decimal"/>
      <w:lvlText w:val="%4."/>
      <w:lvlJc w:val="left"/>
      <w:pPr>
        <w:ind w:left="2880" w:hanging="360"/>
      </w:pPr>
    </w:lvl>
    <w:lvl w:ilvl="4" w:tplc="21CCE02A" w:tentative="1">
      <w:start w:val="1"/>
      <w:numFmt w:val="lowerLetter"/>
      <w:lvlText w:val="%5."/>
      <w:lvlJc w:val="left"/>
      <w:pPr>
        <w:ind w:left="3600" w:hanging="360"/>
      </w:pPr>
    </w:lvl>
    <w:lvl w:ilvl="5" w:tplc="37F04D38" w:tentative="1">
      <w:start w:val="1"/>
      <w:numFmt w:val="lowerRoman"/>
      <w:lvlText w:val="%6."/>
      <w:lvlJc w:val="right"/>
      <w:pPr>
        <w:ind w:left="4320" w:hanging="180"/>
      </w:pPr>
    </w:lvl>
    <w:lvl w:ilvl="6" w:tplc="B43E38A4" w:tentative="1">
      <w:start w:val="1"/>
      <w:numFmt w:val="decimal"/>
      <w:lvlText w:val="%7."/>
      <w:lvlJc w:val="left"/>
      <w:pPr>
        <w:ind w:left="5040" w:hanging="360"/>
      </w:pPr>
    </w:lvl>
    <w:lvl w:ilvl="7" w:tplc="5134B61C" w:tentative="1">
      <w:start w:val="1"/>
      <w:numFmt w:val="lowerLetter"/>
      <w:lvlText w:val="%8."/>
      <w:lvlJc w:val="left"/>
      <w:pPr>
        <w:ind w:left="5760" w:hanging="360"/>
      </w:pPr>
    </w:lvl>
    <w:lvl w:ilvl="8" w:tplc="DD6AD3E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C90E98A4">
      <w:start w:val="1"/>
      <w:numFmt w:val="decimal"/>
      <w:lvlText w:val="%1."/>
      <w:lvlJc w:val="left"/>
      <w:pPr>
        <w:ind w:left="360" w:hanging="360"/>
      </w:pPr>
      <w:rPr>
        <w:rFonts w:hint="default"/>
      </w:rPr>
    </w:lvl>
    <w:lvl w:ilvl="1" w:tplc="39ACC928" w:tentative="1">
      <w:start w:val="1"/>
      <w:numFmt w:val="lowerLetter"/>
      <w:lvlText w:val="%2."/>
      <w:lvlJc w:val="left"/>
      <w:pPr>
        <w:ind w:left="1080" w:hanging="360"/>
      </w:pPr>
    </w:lvl>
    <w:lvl w:ilvl="2" w:tplc="8FDECB58" w:tentative="1">
      <w:start w:val="1"/>
      <w:numFmt w:val="lowerRoman"/>
      <w:lvlText w:val="%3."/>
      <w:lvlJc w:val="right"/>
      <w:pPr>
        <w:ind w:left="1800" w:hanging="180"/>
      </w:pPr>
    </w:lvl>
    <w:lvl w:ilvl="3" w:tplc="6F9074BA" w:tentative="1">
      <w:start w:val="1"/>
      <w:numFmt w:val="decimal"/>
      <w:lvlText w:val="%4."/>
      <w:lvlJc w:val="left"/>
      <w:pPr>
        <w:ind w:left="2520" w:hanging="360"/>
      </w:pPr>
    </w:lvl>
    <w:lvl w:ilvl="4" w:tplc="88F006E8" w:tentative="1">
      <w:start w:val="1"/>
      <w:numFmt w:val="lowerLetter"/>
      <w:lvlText w:val="%5."/>
      <w:lvlJc w:val="left"/>
      <w:pPr>
        <w:ind w:left="3240" w:hanging="360"/>
      </w:pPr>
    </w:lvl>
    <w:lvl w:ilvl="5" w:tplc="5710602C" w:tentative="1">
      <w:start w:val="1"/>
      <w:numFmt w:val="lowerRoman"/>
      <w:lvlText w:val="%6."/>
      <w:lvlJc w:val="right"/>
      <w:pPr>
        <w:ind w:left="3960" w:hanging="180"/>
      </w:pPr>
    </w:lvl>
    <w:lvl w:ilvl="6" w:tplc="03728F7E" w:tentative="1">
      <w:start w:val="1"/>
      <w:numFmt w:val="decimal"/>
      <w:lvlText w:val="%7."/>
      <w:lvlJc w:val="left"/>
      <w:pPr>
        <w:ind w:left="4680" w:hanging="360"/>
      </w:pPr>
    </w:lvl>
    <w:lvl w:ilvl="7" w:tplc="7472D3D8" w:tentative="1">
      <w:start w:val="1"/>
      <w:numFmt w:val="lowerLetter"/>
      <w:lvlText w:val="%8."/>
      <w:lvlJc w:val="left"/>
      <w:pPr>
        <w:ind w:left="5400" w:hanging="360"/>
      </w:pPr>
    </w:lvl>
    <w:lvl w:ilvl="8" w:tplc="C74410D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4AB2E4C0">
      <w:start w:val="1"/>
      <w:numFmt w:val="decimal"/>
      <w:lvlText w:val="%1."/>
      <w:lvlJc w:val="left"/>
      <w:pPr>
        <w:ind w:left="360" w:hanging="360"/>
      </w:pPr>
      <w:rPr>
        <w:rFonts w:hint="default"/>
      </w:rPr>
    </w:lvl>
    <w:lvl w:ilvl="1" w:tplc="46082226" w:tentative="1">
      <w:start w:val="1"/>
      <w:numFmt w:val="lowerLetter"/>
      <w:lvlText w:val="%2."/>
      <w:lvlJc w:val="left"/>
      <w:pPr>
        <w:ind w:left="1080" w:hanging="360"/>
      </w:pPr>
    </w:lvl>
    <w:lvl w:ilvl="2" w:tplc="7506DDB6" w:tentative="1">
      <w:start w:val="1"/>
      <w:numFmt w:val="lowerRoman"/>
      <w:lvlText w:val="%3."/>
      <w:lvlJc w:val="right"/>
      <w:pPr>
        <w:ind w:left="1800" w:hanging="180"/>
      </w:pPr>
    </w:lvl>
    <w:lvl w:ilvl="3" w:tplc="400C5ABA" w:tentative="1">
      <w:start w:val="1"/>
      <w:numFmt w:val="decimal"/>
      <w:lvlText w:val="%4."/>
      <w:lvlJc w:val="left"/>
      <w:pPr>
        <w:ind w:left="2520" w:hanging="360"/>
      </w:pPr>
    </w:lvl>
    <w:lvl w:ilvl="4" w:tplc="2EBEA68A" w:tentative="1">
      <w:start w:val="1"/>
      <w:numFmt w:val="lowerLetter"/>
      <w:lvlText w:val="%5."/>
      <w:lvlJc w:val="left"/>
      <w:pPr>
        <w:ind w:left="3240" w:hanging="360"/>
      </w:pPr>
    </w:lvl>
    <w:lvl w:ilvl="5" w:tplc="8F10DCD6" w:tentative="1">
      <w:start w:val="1"/>
      <w:numFmt w:val="lowerRoman"/>
      <w:lvlText w:val="%6."/>
      <w:lvlJc w:val="right"/>
      <w:pPr>
        <w:ind w:left="3960" w:hanging="180"/>
      </w:pPr>
    </w:lvl>
    <w:lvl w:ilvl="6" w:tplc="A3BCE786" w:tentative="1">
      <w:start w:val="1"/>
      <w:numFmt w:val="decimal"/>
      <w:lvlText w:val="%7."/>
      <w:lvlJc w:val="left"/>
      <w:pPr>
        <w:ind w:left="4680" w:hanging="360"/>
      </w:pPr>
    </w:lvl>
    <w:lvl w:ilvl="7" w:tplc="BE067644" w:tentative="1">
      <w:start w:val="1"/>
      <w:numFmt w:val="lowerLetter"/>
      <w:lvlText w:val="%8."/>
      <w:lvlJc w:val="left"/>
      <w:pPr>
        <w:ind w:left="5400" w:hanging="360"/>
      </w:pPr>
    </w:lvl>
    <w:lvl w:ilvl="8" w:tplc="A226137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A05"/>
    <w:rsid w:val="0051104D"/>
    <w:rsid w:val="0077200D"/>
    <w:rsid w:val="007B7433"/>
    <w:rsid w:val="00AC38B9"/>
    <w:rsid w:val="00D518C9"/>
    <w:rsid w:val="00DF5A05"/>
    <w:rsid w:val="00E812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B4303"/>
  <w15:docId w15:val="{F284AEFB-3E05-4F47-A4C2-C9ABCF3F8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3779</RACS_x0020_ID>
    <Approved_x0020_Provider xmlns="a8338b6e-77a6-4851-82b6-98166143ffdd">Menarock Aged Care Services (Victoria) Pty Ltd</Approved_x0020_Provider>
    <Management_x0020_Company_x0020_ID xmlns="a8338b6e-77a6-4851-82b6-98166143ffdd" xsi:nil="true"/>
    <Home xmlns="a8338b6e-77a6-4851-82b6-98166143ffdd">Camberwell Gardens</Home>
    <Signed xmlns="a8338b6e-77a6-4851-82b6-98166143ffdd" xsi:nil="true"/>
    <Uploaded xmlns="a8338b6e-77a6-4851-82b6-98166143ffdd">False</Uploaded>
    <Management_x0020_Company xmlns="a8338b6e-77a6-4851-82b6-98166143ffdd" xsi:nil="true"/>
    <Doc_x0020_Date xmlns="a8338b6e-77a6-4851-82b6-98166143ffdd">2020-10-07T22:25:00+00:00</Doc_x0020_Date>
    <CSI_x0020_ID xmlns="a8338b6e-77a6-4851-82b6-98166143ffdd" xsi:nil="true"/>
    <Case_x0020_ID xmlns="a8338b6e-77a6-4851-82b6-98166143ffdd" xsi:nil="true"/>
    <Approved_x0020_Provider_x0020_ID xmlns="a8338b6e-77a6-4851-82b6-98166143ffdd">D1B2C517-9994-E411-B1AD-005056922186</Approved_x0020_Provider_x0020_ID>
    <Location xmlns="a8338b6e-77a6-4851-82b6-98166143ffdd" xsi:nil="true"/>
    <Home_x0020_ID xmlns="a8338b6e-77a6-4851-82b6-98166143ffdd">5A9D338C-7CF4-DC11-AD41-005056922186</Home_x0020_ID>
    <State xmlns="a8338b6e-77a6-4851-82b6-98166143ffdd">VIC</State>
    <Doc_x0020_Sent_Received_x0020_Date xmlns="a8338b6e-77a6-4851-82b6-98166143ffdd">2020-10-08T00:00:00+00:00</Doc_x0020_Sent_Received_x0020_Date>
    <Activity_x0020_ID xmlns="a8338b6e-77a6-4851-82b6-98166143ffdd">8C33F204-A103-EB11-B319-005056922186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12598-2227-4930-9E90-E4C448864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schemas.openxmlformats.org/package/2006/metadata/core-properties"/>
    <ds:schemaRef ds:uri="http://purl.org/dc/terms/"/>
    <ds:schemaRef ds:uri="http://www.w3.org/XML/1998/namespace"/>
    <ds:schemaRef ds:uri="http://purl.org/dc/elements/1.1/"/>
    <ds:schemaRef ds:uri="a8338b6e-77a6-4851-82b6-98166143ffdd"/>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5BA783A-C03C-433B-9E99-FD122914D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2020-10-27T05:38:00Z</cp:lastPrinted>
  <dcterms:created xsi:type="dcterms:W3CDTF">2020-10-29T22:11:00Z</dcterms:created>
  <dcterms:modified xsi:type="dcterms:W3CDTF">2020-10-29T22:12:00Z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