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CC6FF" w14:textId="77777777" w:rsidR="003C6EC2" w:rsidRPr="003C6EC2" w:rsidRDefault="009B6381"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F4CC8AC" wp14:editId="0F4CC8AD">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38761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F4CC8AE" wp14:editId="0F4CC8AF">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96355"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Canberra Aged Care Facility</w:t>
      </w:r>
      <w:r w:rsidRPr="003C6EC2">
        <w:rPr>
          <w:rFonts w:ascii="Arial Black" w:hAnsi="Arial Black"/>
        </w:rPr>
        <w:t xml:space="preserve"> </w:t>
      </w:r>
    </w:p>
    <w:p w14:paraId="0F4CC700" w14:textId="77777777" w:rsidR="003C6EC2" w:rsidRPr="003C6EC2" w:rsidRDefault="009B6381" w:rsidP="003C6EC2">
      <w:pPr>
        <w:pStyle w:val="Title"/>
        <w:spacing w:before="360" w:after="480"/>
      </w:pPr>
      <w:r w:rsidRPr="003C6EC2">
        <w:rPr>
          <w:rFonts w:ascii="Arial Black" w:eastAsia="Calibri" w:hAnsi="Arial Black"/>
          <w:sz w:val="56"/>
        </w:rPr>
        <w:t>Performance Report</w:t>
      </w:r>
    </w:p>
    <w:p w14:paraId="0F4CC701" w14:textId="77777777" w:rsidR="001E6954" w:rsidRPr="003C6EC2" w:rsidRDefault="009B638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48 Archibald Street </w:t>
      </w:r>
      <w:r w:rsidRPr="003C6EC2">
        <w:rPr>
          <w:color w:val="FFFFFF" w:themeColor="background1"/>
          <w:sz w:val="28"/>
        </w:rPr>
        <w:br/>
        <w:t>LYNEHAM ACT 2602</w:t>
      </w:r>
      <w:r w:rsidRPr="003C6EC2">
        <w:rPr>
          <w:color w:val="FFFFFF" w:themeColor="background1"/>
          <w:sz w:val="28"/>
        </w:rPr>
        <w:br/>
      </w:r>
      <w:r w:rsidRPr="003C6EC2">
        <w:rPr>
          <w:rFonts w:eastAsia="Calibri"/>
          <w:color w:val="FFFFFF" w:themeColor="background1"/>
          <w:sz w:val="28"/>
          <w:szCs w:val="56"/>
          <w:lang w:eastAsia="en-US"/>
        </w:rPr>
        <w:t>Phone number: 02 6247 3988</w:t>
      </w:r>
    </w:p>
    <w:p w14:paraId="0F4CC702" w14:textId="77777777" w:rsidR="003C6EC2" w:rsidRDefault="009B638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2984 </w:t>
      </w:r>
    </w:p>
    <w:p w14:paraId="0F4CC703" w14:textId="77777777" w:rsidR="001E6954" w:rsidRPr="003C6EC2" w:rsidRDefault="009B638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Bunyundah</w:t>
      </w:r>
      <w:proofErr w:type="spellEnd"/>
      <w:r w:rsidRPr="003C6EC2">
        <w:rPr>
          <w:rFonts w:eastAsia="Calibri"/>
          <w:color w:val="FFFFFF" w:themeColor="background1"/>
          <w:sz w:val="28"/>
          <w:szCs w:val="56"/>
          <w:lang w:eastAsia="en-US"/>
        </w:rPr>
        <w:t xml:space="preserve"> Nominees Pty Ltd</w:t>
      </w:r>
    </w:p>
    <w:p w14:paraId="0F4CC704" w14:textId="77777777" w:rsidR="001E6954" w:rsidRPr="003C6EC2" w:rsidRDefault="009B638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June 2020</w:t>
      </w:r>
    </w:p>
    <w:p w14:paraId="0F4CC705" w14:textId="7F2C771E" w:rsidR="006B166B" w:rsidRPr="00E93D41" w:rsidRDefault="009B6381"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AB4F64">
        <w:rPr>
          <w:color w:val="FFFFFF" w:themeColor="background1"/>
          <w:sz w:val="28"/>
        </w:rPr>
        <w:t>20 July 2020</w:t>
      </w:r>
    </w:p>
    <w:bookmarkEnd w:id="1"/>
    <w:p w14:paraId="0F4CC706" w14:textId="77777777" w:rsidR="001E6954" w:rsidRPr="003C6EC2" w:rsidRDefault="00697CD1" w:rsidP="001E6954">
      <w:pPr>
        <w:tabs>
          <w:tab w:val="left" w:pos="2127"/>
        </w:tabs>
        <w:spacing w:before="120"/>
        <w:rPr>
          <w:rFonts w:eastAsia="Calibri"/>
          <w:b/>
          <w:color w:val="FFFFFF" w:themeColor="background1"/>
          <w:sz w:val="28"/>
          <w:szCs w:val="56"/>
          <w:lang w:eastAsia="en-US"/>
        </w:rPr>
      </w:pPr>
    </w:p>
    <w:p w14:paraId="0F4CC707" w14:textId="77777777" w:rsidR="003C6EC2" w:rsidRDefault="00697CD1" w:rsidP="0094564F">
      <w:pPr>
        <w:pStyle w:val="Heading1"/>
        <w:sectPr w:rsidR="003C6EC2" w:rsidSect="00A627C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418" w:bottom="1418" w:left="1418" w:header="709" w:footer="397" w:gutter="0"/>
          <w:cols w:space="708"/>
          <w:docGrid w:linePitch="360"/>
        </w:sectPr>
      </w:pPr>
    </w:p>
    <w:p w14:paraId="0F4CC708" w14:textId="77777777" w:rsidR="00A30BEC" w:rsidRDefault="009B6381" w:rsidP="0094564F">
      <w:pPr>
        <w:pStyle w:val="Heading1"/>
      </w:pPr>
      <w:bookmarkStart w:id="2" w:name="_Hlk32477662"/>
      <w:r>
        <w:lastRenderedPageBreak/>
        <w:t>Publication of report</w:t>
      </w:r>
    </w:p>
    <w:p w14:paraId="0F4CC709" w14:textId="77777777" w:rsidR="00A30BEC" w:rsidRPr="006B166B" w:rsidRDefault="009B638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F4CC70D" w14:textId="3A1B98EC" w:rsidR="00C20EE9" w:rsidRPr="00AB4F64" w:rsidRDefault="009B6381" w:rsidP="00AB4F64">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473FA" w14:paraId="0F4CC794" w14:textId="77777777" w:rsidTr="00EB1D71">
        <w:trPr>
          <w:trHeight w:val="227"/>
        </w:trPr>
        <w:tc>
          <w:tcPr>
            <w:tcW w:w="3942" w:type="pct"/>
            <w:shd w:val="clear" w:color="auto" w:fill="auto"/>
          </w:tcPr>
          <w:p w14:paraId="0F4CC792" w14:textId="77777777" w:rsidR="001E6954" w:rsidRPr="001E6954" w:rsidRDefault="009B6381" w:rsidP="003C6EC2">
            <w:pPr>
              <w:keepNext/>
              <w:spacing w:before="40" w:after="40" w:line="240" w:lineRule="auto"/>
              <w:rPr>
                <w:b/>
              </w:rPr>
            </w:pPr>
            <w:bookmarkStart w:id="4" w:name="_Hlk27119070"/>
            <w:bookmarkEnd w:id="3"/>
            <w:r w:rsidRPr="001E6954">
              <w:rPr>
                <w:b/>
              </w:rPr>
              <w:t>Standard 8 Organisational governance</w:t>
            </w:r>
          </w:p>
        </w:tc>
        <w:tc>
          <w:tcPr>
            <w:tcW w:w="1058" w:type="pct"/>
            <w:shd w:val="clear" w:color="auto" w:fill="auto"/>
          </w:tcPr>
          <w:p w14:paraId="0F4CC793" w14:textId="21596F9B" w:rsidR="001E6954" w:rsidRPr="001E6954" w:rsidRDefault="00697CD1" w:rsidP="003C6EC2">
            <w:pPr>
              <w:keepNext/>
              <w:spacing w:before="40" w:after="40" w:line="240" w:lineRule="auto"/>
              <w:jc w:val="right"/>
              <w:rPr>
                <w:b/>
                <w:color w:val="0000FF"/>
              </w:rPr>
            </w:pPr>
          </w:p>
        </w:tc>
      </w:tr>
      <w:tr w:rsidR="007473FA" w14:paraId="0F4CC79A" w14:textId="77777777" w:rsidTr="00EB1D71">
        <w:trPr>
          <w:trHeight w:val="227"/>
        </w:trPr>
        <w:tc>
          <w:tcPr>
            <w:tcW w:w="3942" w:type="pct"/>
            <w:shd w:val="clear" w:color="auto" w:fill="auto"/>
          </w:tcPr>
          <w:p w14:paraId="0F4CC798" w14:textId="77777777" w:rsidR="001E6954" w:rsidRPr="001E6954" w:rsidRDefault="009B6381" w:rsidP="004C55D8">
            <w:pPr>
              <w:spacing w:before="40" w:after="40" w:line="240" w:lineRule="auto"/>
              <w:ind w:left="318" w:hanging="7"/>
            </w:pPr>
            <w:r w:rsidRPr="001E6954">
              <w:t>Requirement 8(3)(b)</w:t>
            </w:r>
          </w:p>
        </w:tc>
        <w:tc>
          <w:tcPr>
            <w:tcW w:w="1058" w:type="pct"/>
            <w:shd w:val="clear" w:color="auto" w:fill="auto"/>
          </w:tcPr>
          <w:p w14:paraId="0F4CC799" w14:textId="4FC65D37" w:rsidR="001E6954" w:rsidRPr="001E6954" w:rsidRDefault="009B6381" w:rsidP="00463EF3">
            <w:pPr>
              <w:spacing w:before="40" w:after="40" w:line="240" w:lineRule="auto"/>
              <w:jc w:val="right"/>
              <w:rPr>
                <w:color w:val="0000FF"/>
              </w:rPr>
            </w:pPr>
            <w:r w:rsidRPr="001E6954">
              <w:rPr>
                <w:bCs/>
                <w:iCs/>
                <w:color w:val="00577D"/>
                <w:szCs w:val="40"/>
              </w:rPr>
              <w:t>Compliant</w:t>
            </w:r>
          </w:p>
        </w:tc>
      </w:tr>
      <w:tr w:rsidR="007473FA" w14:paraId="0F4CC7A3" w14:textId="77777777" w:rsidTr="00EB1D71">
        <w:trPr>
          <w:trHeight w:val="227"/>
        </w:trPr>
        <w:tc>
          <w:tcPr>
            <w:tcW w:w="3942" w:type="pct"/>
            <w:shd w:val="clear" w:color="auto" w:fill="auto"/>
          </w:tcPr>
          <w:p w14:paraId="0F4CC7A1" w14:textId="77777777" w:rsidR="001E6954" w:rsidRPr="001E6954" w:rsidRDefault="009B6381" w:rsidP="004C55D8">
            <w:pPr>
              <w:spacing w:before="40" w:after="40" w:line="240" w:lineRule="auto"/>
              <w:ind w:left="318" w:hanging="7"/>
            </w:pPr>
            <w:r w:rsidRPr="001E6954">
              <w:t>Requirement 8(3)(e)</w:t>
            </w:r>
          </w:p>
        </w:tc>
        <w:tc>
          <w:tcPr>
            <w:tcW w:w="1058" w:type="pct"/>
            <w:shd w:val="clear" w:color="auto" w:fill="auto"/>
          </w:tcPr>
          <w:p w14:paraId="0F4CC7A2" w14:textId="07F2EBC3" w:rsidR="001E6954" w:rsidRPr="001E6954" w:rsidRDefault="009B6381" w:rsidP="00463EF3">
            <w:pPr>
              <w:spacing w:before="40" w:after="40" w:line="240" w:lineRule="auto"/>
              <w:jc w:val="right"/>
              <w:rPr>
                <w:color w:val="0000FF"/>
              </w:rPr>
            </w:pPr>
            <w:r w:rsidRPr="001E6954">
              <w:rPr>
                <w:bCs/>
                <w:iCs/>
                <w:color w:val="00577D"/>
                <w:szCs w:val="40"/>
              </w:rPr>
              <w:t>Compliant</w:t>
            </w:r>
          </w:p>
        </w:tc>
      </w:tr>
      <w:bookmarkEnd w:id="4"/>
    </w:tbl>
    <w:p w14:paraId="0F4CC7A4" w14:textId="77777777" w:rsidR="008A22FF" w:rsidRDefault="00697CD1" w:rsidP="00463EF3">
      <w:pPr>
        <w:sectPr w:rsidR="008A22FF" w:rsidSect="001416E6">
          <w:headerReference w:type="default" r:id="rId19"/>
          <w:headerReference w:type="first" r:id="rId20"/>
          <w:pgSz w:w="11906" w:h="16838"/>
          <w:pgMar w:top="1701" w:right="1418" w:bottom="1418" w:left="1418" w:header="709" w:footer="397" w:gutter="0"/>
          <w:cols w:space="708"/>
          <w:docGrid w:linePitch="360"/>
        </w:sectPr>
      </w:pPr>
    </w:p>
    <w:p w14:paraId="0F4CC7A5" w14:textId="77777777" w:rsidR="007F5256" w:rsidRPr="00D21DCD" w:rsidRDefault="009B6381" w:rsidP="00EC5474">
      <w:pPr>
        <w:pStyle w:val="Heading1"/>
      </w:pPr>
      <w:r>
        <w:lastRenderedPageBreak/>
        <w:t>Detailed assessment</w:t>
      </w:r>
    </w:p>
    <w:p w14:paraId="0F4CC7A6" w14:textId="77777777" w:rsidR="001E6954" w:rsidRPr="00D63989" w:rsidRDefault="009B638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F4CC7A7" w14:textId="77777777" w:rsidR="001E6954" w:rsidRPr="001E6954" w:rsidRDefault="009B6381" w:rsidP="001E6954">
      <w:pPr>
        <w:rPr>
          <w:color w:val="auto"/>
        </w:rPr>
      </w:pPr>
      <w:r w:rsidRPr="00D63989">
        <w:t>The report also specifies areas in which improvements must be made to ensure the Quality Standards are complied with.</w:t>
      </w:r>
    </w:p>
    <w:p w14:paraId="0F4CC7A8" w14:textId="77777777" w:rsidR="001E6954" w:rsidRPr="00D63989" w:rsidRDefault="009B6381"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F4CC7A9" w14:textId="442B6D4E" w:rsidR="004B33E7" w:rsidRPr="00AB4F64" w:rsidRDefault="009B6381" w:rsidP="004B33E7">
      <w:pPr>
        <w:pStyle w:val="ListBullet"/>
      </w:pPr>
      <w:r w:rsidRPr="00AB4F64">
        <w:t>the Assessment Team’s report for the Assessment Contact - Site; the Assessment Contact - Site report was informed by a site assessment, observations at the service, review of documents and interviews with staff, consumers/representatives and others</w:t>
      </w:r>
      <w:r w:rsidR="00AB4F64" w:rsidRPr="00AB4F64">
        <w:t>.</w:t>
      </w:r>
    </w:p>
    <w:p w14:paraId="0F4CC7AA" w14:textId="26BEE3B6" w:rsidR="004B33E7" w:rsidRPr="00AB4F64" w:rsidRDefault="009B6381" w:rsidP="004B33E7">
      <w:pPr>
        <w:pStyle w:val="ListBullet"/>
      </w:pPr>
      <w:r w:rsidRPr="00AB4F64">
        <w:t xml:space="preserve">the provider’s response to the Assessment Contact - Site report received </w:t>
      </w:r>
      <w:r w:rsidR="00AB4F64" w:rsidRPr="00AB4F64">
        <w:t>13 July 2020.</w:t>
      </w:r>
    </w:p>
    <w:p w14:paraId="0F4CC7AC" w14:textId="77777777" w:rsidR="008A22FF" w:rsidRDefault="00697CD1">
      <w:pPr>
        <w:spacing w:after="160" w:line="259" w:lineRule="auto"/>
        <w:rPr>
          <w:rFonts w:cs="Times New Roman"/>
        </w:rPr>
      </w:pPr>
    </w:p>
    <w:p w14:paraId="0F4CC7AD" w14:textId="77777777" w:rsidR="00095CD4" w:rsidRDefault="00697CD1" w:rsidP="00095CD4">
      <w:pPr>
        <w:sectPr w:rsidR="00095CD4" w:rsidSect="005058B8">
          <w:headerReference w:type="first" r:id="rId21"/>
          <w:pgSz w:w="11906" w:h="16838"/>
          <w:pgMar w:top="1701" w:right="1418" w:bottom="1418" w:left="1418" w:header="709" w:footer="397" w:gutter="0"/>
          <w:cols w:space="708"/>
          <w:docGrid w:linePitch="360"/>
        </w:sectPr>
      </w:pPr>
    </w:p>
    <w:p w14:paraId="0F4CC87D" w14:textId="1C1BAE58" w:rsidR="008D7780" w:rsidRDefault="009B6381" w:rsidP="00A3716D">
      <w:pPr>
        <w:pStyle w:val="Heading1"/>
        <w:tabs>
          <w:tab w:val="right" w:pos="9070"/>
        </w:tabs>
        <w:spacing w:before="560" w:after="640"/>
        <w:rPr>
          <w:color w:val="FFFFFF" w:themeColor="background1"/>
          <w:sz w:val="36"/>
        </w:rPr>
        <w:sectPr w:rsidR="008D7780" w:rsidSect="00CE2BDB">
          <w:headerReference w:type="default" r:id="rId22"/>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F4CC8BE" wp14:editId="0F4CC8BF">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4282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0F4CC87E" w14:textId="77777777" w:rsidR="007F5256" w:rsidRPr="00FD1B02" w:rsidRDefault="009B6381" w:rsidP="00095CD4">
      <w:pPr>
        <w:pStyle w:val="Heading3"/>
        <w:shd w:val="clear" w:color="auto" w:fill="F2F2F2" w:themeFill="background1" w:themeFillShade="F2"/>
      </w:pPr>
      <w:r w:rsidRPr="008312AC">
        <w:t>Consumer</w:t>
      </w:r>
      <w:r w:rsidRPr="00FD1B02">
        <w:t xml:space="preserve"> outcome:</w:t>
      </w:r>
    </w:p>
    <w:p w14:paraId="0F4CC87F" w14:textId="77777777" w:rsidR="007F5256" w:rsidRDefault="009B6381" w:rsidP="00F23253">
      <w:pPr>
        <w:numPr>
          <w:ilvl w:val="0"/>
          <w:numId w:val="3"/>
        </w:numPr>
        <w:shd w:val="clear" w:color="auto" w:fill="F2F2F2" w:themeFill="background1" w:themeFillShade="F2"/>
      </w:pPr>
      <w:r>
        <w:t>I am confident the organisation is well run. I can partner in improving the delivery of care and services.</w:t>
      </w:r>
    </w:p>
    <w:p w14:paraId="0F4CC880" w14:textId="77777777" w:rsidR="007F5256" w:rsidRDefault="009B6381" w:rsidP="00095CD4">
      <w:pPr>
        <w:pStyle w:val="Heading3"/>
        <w:shd w:val="clear" w:color="auto" w:fill="F2F2F2" w:themeFill="background1" w:themeFillShade="F2"/>
      </w:pPr>
      <w:r>
        <w:t>Organisation statement:</w:t>
      </w:r>
    </w:p>
    <w:p w14:paraId="0F4CC881" w14:textId="77777777" w:rsidR="007F5256" w:rsidRDefault="009B6381" w:rsidP="00F23253">
      <w:pPr>
        <w:numPr>
          <w:ilvl w:val="0"/>
          <w:numId w:val="3"/>
        </w:numPr>
        <w:shd w:val="clear" w:color="auto" w:fill="F2F2F2" w:themeFill="background1" w:themeFillShade="F2"/>
      </w:pPr>
      <w:r>
        <w:t>The organisation’s governing body is accountable for the delivery of safe and quality care and services.</w:t>
      </w:r>
    </w:p>
    <w:p w14:paraId="0F4CC882" w14:textId="282689E8" w:rsidR="007F5256" w:rsidRDefault="009B6381" w:rsidP="00427817">
      <w:pPr>
        <w:pStyle w:val="Heading2"/>
      </w:pPr>
      <w:r>
        <w:t>Assessment of Standard 8</w:t>
      </w:r>
    </w:p>
    <w:p w14:paraId="3BFC3C29" w14:textId="77777777" w:rsidR="00F23253" w:rsidRPr="00F23253" w:rsidRDefault="00F23253" w:rsidP="00F23253">
      <w:pPr>
        <w:rPr>
          <w:rFonts w:eastAsia="Calibri"/>
          <w:color w:val="auto"/>
          <w:lang w:eastAsia="en-US"/>
        </w:rPr>
      </w:pPr>
      <w:r w:rsidRPr="00F23253">
        <w:rPr>
          <w:rFonts w:eastAsia="Calibri"/>
          <w:color w:val="auto"/>
          <w:lang w:eastAsia="en-US"/>
        </w:rPr>
        <w:t>The Assessment Team did not assess all requirements and therefore an overall rating for the Quality Standard is not provided.</w:t>
      </w:r>
    </w:p>
    <w:p w14:paraId="0F4CC885" w14:textId="20E208B1" w:rsidR="00301877" w:rsidRDefault="009B6381" w:rsidP="00427817">
      <w:pPr>
        <w:pStyle w:val="Heading2"/>
      </w:pPr>
      <w:r>
        <w:t>Assessment of Standard 8 Requirements</w:t>
      </w:r>
      <w:r w:rsidRPr="0066387A">
        <w:rPr>
          <w:i/>
          <w:color w:val="0000FF"/>
          <w:sz w:val="24"/>
          <w:szCs w:val="24"/>
        </w:rPr>
        <w:t xml:space="preserve"> </w:t>
      </w:r>
    </w:p>
    <w:p w14:paraId="0F4CC889" w14:textId="2BF50F84" w:rsidR="00506F7F" w:rsidRPr="00095CD4" w:rsidRDefault="009B6381" w:rsidP="00506F7F">
      <w:pPr>
        <w:pStyle w:val="Heading3"/>
      </w:pPr>
      <w:r w:rsidRPr="00095CD4">
        <w:t>Requirement 8(3)(b)</w:t>
      </w:r>
      <w:r>
        <w:tab/>
        <w:t>Compliant</w:t>
      </w:r>
    </w:p>
    <w:p w14:paraId="0F4CC88A" w14:textId="7360F4F2" w:rsidR="00314FF7" w:rsidRDefault="009B6381" w:rsidP="00506F7F">
      <w:pPr>
        <w:rPr>
          <w:i/>
        </w:rPr>
      </w:pPr>
      <w:r w:rsidRPr="004A3816">
        <w:rPr>
          <w:i/>
        </w:rPr>
        <w:t>The organisation’s governing body promotes a culture of safe, inclusive and quality care and services and is accountable for their delivery.</w:t>
      </w:r>
    </w:p>
    <w:p w14:paraId="31476965" w14:textId="04B0F671" w:rsidR="00AB4F64" w:rsidRDefault="00AB4F64" w:rsidP="00AB4F64">
      <w:r w:rsidRPr="3123E70A">
        <w:t xml:space="preserve">The service demonstrated that the governing body generally promotes, and is accountable for, a culture of safe, inclusive and quality care and services. The service completes regular audits to review performance and </w:t>
      </w:r>
      <w:r>
        <w:t>identify</w:t>
      </w:r>
      <w:r w:rsidRPr="3123E70A">
        <w:t xml:space="preserve"> improvements across the Quality Standards. </w:t>
      </w:r>
      <w:r>
        <w:t>T</w:t>
      </w:r>
      <w:r w:rsidRPr="6634578C">
        <w:t xml:space="preserve">he </w:t>
      </w:r>
      <w:r>
        <w:t xml:space="preserve">management team </w:t>
      </w:r>
      <w:r w:rsidRPr="6634578C">
        <w:t>described how the governing body promotes a culture of safe, inclusive and quality care</w:t>
      </w:r>
      <w:r>
        <w:t xml:space="preserve"> and </w:t>
      </w:r>
      <w:r w:rsidRPr="3F3334F2">
        <w:t xml:space="preserve">provided examples of changes and improvements </w:t>
      </w:r>
      <w:r>
        <w:t xml:space="preserve">made </w:t>
      </w:r>
      <w:r w:rsidRPr="3F3334F2">
        <w:t>as a result of consumer feedback</w:t>
      </w:r>
      <w:r>
        <w:t xml:space="preserve">. </w:t>
      </w:r>
      <w:r w:rsidRPr="3F3334F2">
        <w:t xml:space="preserve"> </w:t>
      </w:r>
    </w:p>
    <w:p w14:paraId="72148326" w14:textId="00C6593F" w:rsidR="00AB4F64" w:rsidRPr="00F23253" w:rsidRDefault="00AB4F64" w:rsidP="00AB4F64">
      <w:r w:rsidRPr="00F23253">
        <w:t>The approved provider does comply with this requirement as the organisation’s governing body promotes a culture of safe, inclusive and quality care and services and is accountable for their delivery.</w:t>
      </w:r>
    </w:p>
    <w:p w14:paraId="0F4CC89B" w14:textId="017AB290" w:rsidR="00506F7F" w:rsidRPr="00506F7F" w:rsidRDefault="009B6381" w:rsidP="00506F7F">
      <w:pPr>
        <w:pStyle w:val="Heading3"/>
      </w:pPr>
      <w:r w:rsidRPr="00506F7F">
        <w:t>Requirement 8(3)(e)</w:t>
      </w:r>
      <w:r>
        <w:tab/>
        <w:t>Compliant</w:t>
      </w:r>
    </w:p>
    <w:p w14:paraId="0F4CC89C" w14:textId="77777777" w:rsidR="00506F7F" w:rsidRPr="004A3816" w:rsidRDefault="009B6381" w:rsidP="00506F7F">
      <w:pPr>
        <w:rPr>
          <w:i/>
        </w:rPr>
      </w:pPr>
      <w:r w:rsidRPr="004A3816">
        <w:rPr>
          <w:i/>
        </w:rPr>
        <w:t>Where clinical care is provided—a clinical governance framework, including but not limited to the following:</w:t>
      </w:r>
    </w:p>
    <w:p w14:paraId="0F4CC89D" w14:textId="77777777" w:rsidR="00506F7F" w:rsidRPr="004A3816" w:rsidRDefault="009B6381" w:rsidP="00F23253">
      <w:pPr>
        <w:numPr>
          <w:ilvl w:val="0"/>
          <w:numId w:val="4"/>
        </w:numPr>
        <w:tabs>
          <w:tab w:val="right" w:pos="9026"/>
        </w:tabs>
        <w:spacing w:before="0" w:after="0"/>
        <w:ind w:left="567" w:hanging="425"/>
        <w:outlineLvl w:val="4"/>
        <w:rPr>
          <w:i/>
        </w:rPr>
      </w:pPr>
      <w:r w:rsidRPr="004A3816">
        <w:rPr>
          <w:i/>
        </w:rPr>
        <w:t>antimicrobial stewardship;</w:t>
      </w:r>
    </w:p>
    <w:p w14:paraId="0F4CC89E" w14:textId="77777777" w:rsidR="00506F7F" w:rsidRPr="004A3816" w:rsidRDefault="009B6381" w:rsidP="00F23253">
      <w:pPr>
        <w:numPr>
          <w:ilvl w:val="0"/>
          <w:numId w:val="4"/>
        </w:numPr>
        <w:tabs>
          <w:tab w:val="right" w:pos="9026"/>
        </w:tabs>
        <w:spacing w:before="0" w:after="0"/>
        <w:ind w:left="567" w:hanging="425"/>
        <w:outlineLvl w:val="4"/>
        <w:rPr>
          <w:i/>
        </w:rPr>
      </w:pPr>
      <w:r w:rsidRPr="004A3816">
        <w:rPr>
          <w:i/>
        </w:rPr>
        <w:lastRenderedPageBreak/>
        <w:t>minimising the use of restraint;</w:t>
      </w:r>
    </w:p>
    <w:p w14:paraId="0F4CC89F" w14:textId="77777777" w:rsidR="00506F7F" w:rsidRPr="004A3816" w:rsidRDefault="009B6381" w:rsidP="00F23253">
      <w:pPr>
        <w:numPr>
          <w:ilvl w:val="0"/>
          <w:numId w:val="4"/>
        </w:numPr>
        <w:tabs>
          <w:tab w:val="right" w:pos="9026"/>
        </w:tabs>
        <w:spacing w:before="0" w:after="0"/>
        <w:ind w:left="567" w:hanging="425"/>
        <w:outlineLvl w:val="4"/>
        <w:rPr>
          <w:i/>
        </w:rPr>
      </w:pPr>
      <w:r w:rsidRPr="004A3816">
        <w:rPr>
          <w:i/>
        </w:rPr>
        <w:t>open disclosure.</w:t>
      </w:r>
    </w:p>
    <w:p w14:paraId="4C7B358A" w14:textId="77777777" w:rsidR="00F23253" w:rsidRDefault="00F23253" w:rsidP="00F23253">
      <w:pPr>
        <w:rPr>
          <w:rFonts w:eastAsia="Calibri"/>
          <w:color w:val="auto"/>
          <w:lang w:eastAsia="en-US"/>
        </w:rPr>
      </w:pPr>
      <w:r w:rsidRPr="3123E70A">
        <w:rPr>
          <w:rFonts w:eastAsia="Calibri"/>
          <w:color w:val="auto"/>
          <w:lang w:eastAsia="en-US"/>
        </w:rPr>
        <w:t xml:space="preserve">The service was able to provide a documented clinical governance framework and policies relating to antimicrobial stewardship, minimising the use of restraint, and open disclosure. While staff had mixed knowledge about these policies, most of the policies had only been approved in the week prior to the Assessment, so training and education around them had not occurred. However, most staff were aware of the policies and able to discuss various aspects of the processes required with the Assessment Team. </w:t>
      </w:r>
    </w:p>
    <w:p w14:paraId="23FC5BB8" w14:textId="4D62A109" w:rsidR="00F23253" w:rsidRPr="00F23253" w:rsidRDefault="00F23253" w:rsidP="00F23253">
      <w:pPr>
        <w:tabs>
          <w:tab w:val="right" w:pos="9026"/>
        </w:tabs>
        <w:rPr>
          <w:rFonts w:eastAsia="Fira Sans Light"/>
          <w:lang w:eastAsia="en-US"/>
        </w:rPr>
      </w:pPr>
      <w:r w:rsidRPr="00F23253">
        <w:t>The approved provider does comply with this requirement as</w:t>
      </w:r>
      <w:r>
        <w:t xml:space="preserve"> w</w:t>
      </w:r>
      <w:r w:rsidRPr="00F23253">
        <w:t>here clinical care is provided—a clinical governance framework, including but not limited to the following:</w:t>
      </w:r>
    </w:p>
    <w:p w14:paraId="23576714" w14:textId="77777777" w:rsidR="00F23253" w:rsidRPr="00F23253" w:rsidRDefault="00F23253" w:rsidP="00F23253">
      <w:pPr>
        <w:numPr>
          <w:ilvl w:val="0"/>
          <w:numId w:val="4"/>
        </w:numPr>
        <w:tabs>
          <w:tab w:val="right" w:pos="9026"/>
        </w:tabs>
        <w:spacing w:before="0" w:after="0"/>
        <w:outlineLvl w:val="4"/>
      </w:pPr>
      <w:r w:rsidRPr="00F23253">
        <w:t>antimicrobial stewardship;</w:t>
      </w:r>
    </w:p>
    <w:p w14:paraId="6B1A3DCF" w14:textId="77777777" w:rsidR="00F23253" w:rsidRPr="00F23253" w:rsidRDefault="00F23253" w:rsidP="00F23253">
      <w:pPr>
        <w:numPr>
          <w:ilvl w:val="0"/>
          <w:numId w:val="4"/>
        </w:numPr>
        <w:tabs>
          <w:tab w:val="right" w:pos="9026"/>
        </w:tabs>
        <w:spacing w:before="0" w:after="0"/>
        <w:outlineLvl w:val="4"/>
      </w:pPr>
      <w:r w:rsidRPr="00F23253">
        <w:t>minimising the use of restraint;</w:t>
      </w:r>
    </w:p>
    <w:p w14:paraId="68C21C57" w14:textId="77777777" w:rsidR="00F23253" w:rsidRPr="00F23253" w:rsidRDefault="00F23253" w:rsidP="00F23253">
      <w:pPr>
        <w:numPr>
          <w:ilvl w:val="0"/>
          <w:numId w:val="4"/>
        </w:numPr>
        <w:tabs>
          <w:tab w:val="right" w:pos="9026"/>
        </w:tabs>
        <w:spacing w:before="0" w:after="0"/>
        <w:outlineLvl w:val="4"/>
      </w:pPr>
      <w:r w:rsidRPr="00F23253">
        <w:t>open disclosure.</w:t>
      </w:r>
    </w:p>
    <w:p w14:paraId="0F4CC8A2" w14:textId="3940503C" w:rsidR="00F23253" w:rsidRDefault="00F23253" w:rsidP="00A93E3F">
      <w:pPr>
        <w:tabs>
          <w:tab w:val="right" w:pos="9026"/>
        </w:tabs>
        <w:sectPr w:rsidR="00F23253" w:rsidSect="008D7780">
          <w:headerReference w:type="default" r:id="rId24"/>
          <w:type w:val="continuous"/>
          <w:pgSz w:w="11906" w:h="16838"/>
          <w:pgMar w:top="1701" w:right="1418" w:bottom="1418" w:left="1418" w:header="709" w:footer="397" w:gutter="0"/>
          <w:cols w:space="708"/>
          <w:docGrid w:linePitch="360"/>
        </w:sectPr>
      </w:pPr>
    </w:p>
    <w:p w14:paraId="0F4CC8A3" w14:textId="77777777" w:rsidR="00A93E3F" w:rsidRDefault="009B6381" w:rsidP="00095CD4">
      <w:pPr>
        <w:pStyle w:val="Heading1"/>
      </w:pPr>
      <w:r>
        <w:lastRenderedPageBreak/>
        <w:t>Areas for improvement</w:t>
      </w:r>
    </w:p>
    <w:p w14:paraId="0F4CC8A5" w14:textId="77777777" w:rsidR="004B33E7" w:rsidRPr="00E830C7" w:rsidRDefault="009B6381"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p w14:paraId="0F4CC8AB" w14:textId="77777777" w:rsidR="00A3716D" w:rsidRPr="00095CD4" w:rsidRDefault="00697CD1" w:rsidP="00154403">
      <w:pPr>
        <w:pStyle w:val="ListBullet"/>
        <w:numPr>
          <w:ilvl w:val="0"/>
          <w:numId w:val="0"/>
        </w:numPr>
      </w:pPr>
    </w:p>
    <w:sectPr w:rsidR="00A3716D" w:rsidRPr="00095CD4" w:rsidSect="002B7F5E">
      <w:headerReference w:type="default" r:id="rId25"/>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CC8E8" w14:textId="77777777" w:rsidR="00E92024" w:rsidRDefault="009B6381">
      <w:pPr>
        <w:spacing w:before="0" w:after="0" w:line="240" w:lineRule="auto"/>
      </w:pPr>
      <w:r>
        <w:separator/>
      </w:r>
    </w:p>
  </w:endnote>
  <w:endnote w:type="continuationSeparator" w:id="0">
    <w:p w14:paraId="0F4CC8EA" w14:textId="77777777" w:rsidR="00E92024" w:rsidRDefault="009B63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4189B" w14:textId="77777777" w:rsidR="00E63A91" w:rsidRDefault="00E63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CC8C1" w14:textId="77777777" w:rsidR="00506F7F" w:rsidRPr="009A1F1B" w:rsidRDefault="009B638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4CC8C2" w14:textId="77777777" w:rsidR="00506F7F" w:rsidRPr="00C72FFB" w:rsidRDefault="009B638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Canberra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F4CC8C3" w14:textId="77777777" w:rsidR="00506F7F" w:rsidRPr="00C72FFB" w:rsidRDefault="009B638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CC8C4" w14:textId="77777777" w:rsidR="00506F7F" w:rsidRPr="009A1F1B" w:rsidRDefault="009B638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F4CC8C5" w14:textId="77777777" w:rsidR="00506F7F" w:rsidRPr="00C72FFB" w:rsidRDefault="009B638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Canberra Aged Care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F4CC8C6" w14:textId="77777777" w:rsidR="00506F7F" w:rsidRPr="00A3716D" w:rsidRDefault="009B638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2984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CC8E4" w14:textId="77777777" w:rsidR="00E92024" w:rsidRDefault="009B6381">
      <w:pPr>
        <w:spacing w:before="0" w:after="0" w:line="240" w:lineRule="auto"/>
      </w:pPr>
      <w:r>
        <w:separator/>
      </w:r>
    </w:p>
  </w:footnote>
  <w:footnote w:type="continuationSeparator" w:id="0">
    <w:p w14:paraId="0F4CC8E6" w14:textId="77777777" w:rsidR="00E92024" w:rsidRDefault="009B638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037DA" w14:textId="77777777" w:rsidR="00E63A91" w:rsidRDefault="00E63A9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CC8E2" w14:textId="77777777" w:rsidR="008F32C8" w:rsidRPr="008F32C8" w:rsidRDefault="009B638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F4CC91C" wp14:editId="0F4CC91D">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4328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CC8E3" w14:textId="77777777" w:rsidR="00506F7F" w:rsidRDefault="009B6381" w:rsidP="009C6F30">
    <w:pPr>
      <w:tabs>
        <w:tab w:val="left" w:pos="3624"/>
      </w:tabs>
    </w:pPr>
    <w:r>
      <w:rPr>
        <w:noProof/>
        <w:color w:val="auto"/>
        <w:sz w:val="20"/>
      </w:rPr>
      <w:drawing>
        <wp:anchor distT="0" distB="0" distL="114300" distR="114300" simplePos="0" relativeHeight="251668480" behindDoc="1" locked="0" layoutInCell="1" allowOverlap="1" wp14:anchorId="0F4CC91E" wp14:editId="0F4CC91F">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8360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CC8C0" w14:textId="77777777" w:rsidR="00506F7F" w:rsidRDefault="009B638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F4CC8E4" wp14:editId="0F4CC8E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5718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37B36" w14:textId="77777777" w:rsidR="00E63A91" w:rsidRDefault="00E63A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CC8C7" w14:textId="77777777" w:rsidR="00A627C8" w:rsidRDefault="009B638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F4CC8E6" wp14:editId="0F4CC8E7">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9432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CC8C8" w14:textId="77777777" w:rsidR="00506F7F" w:rsidRDefault="009B6381">
    <w:pPr>
      <w:pStyle w:val="Header"/>
    </w:pPr>
    <w:r w:rsidRPr="003C6EC2">
      <w:rPr>
        <w:rFonts w:eastAsia="Calibri"/>
        <w:noProof/>
      </w:rPr>
      <w:drawing>
        <wp:anchor distT="0" distB="0" distL="114300" distR="114300" simplePos="0" relativeHeight="251669504" behindDoc="1" locked="0" layoutInCell="1" allowOverlap="1" wp14:anchorId="0F4CC8E8" wp14:editId="0F4CC8E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052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CC8C9" w14:textId="77777777" w:rsidR="00506F7F" w:rsidRDefault="009B6381" w:rsidP="0004322A">
    <w:r>
      <w:rPr>
        <w:noProof/>
        <w:color w:val="auto"/>
        <w:sz w:val="20"/>
      </w:rPr>
      <w:drawing>
        <wp:anchor distT="0" distB="0" distL="114300" distR="114300" simplePos="0" relativeHeight="251660288" behindDoc="1" locked="0" layoutInCell="1" allowOverlap="1" wp14:anchorId="0F4CC8EA" wp14:editId="0F4CC8EB">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685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CC8DF" w14:textId="77777777" w:rsidR="00506F7F" w:rsidRPr="008D7780" w:rsidRDefault="009B6381" w:rsidP="008D7780">
    <w:pPr>
      <w:pStyle w:val="Header"/>
    </w:pPr>
    <w:r>
      <w:rPr>
        <w:noProof/>
        <w:color w:val="auto"/>
        <w:sz w:val="20"/>
      </w:rPr>
      <w:drawing>
        <wp:anchor distT="0" distB="0" distL="114300" distR="114300" simplePos="0" relativeHeight="251686912" behindDoc="1" locked="0" layoutInCell="1" allowOverlap="1" wp14:anchorId="0F4CC916" wp14:editId="0F4CC917">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7220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CC8E0" w14:textId="77777777" w:rsidR="00506F7F" w:rsidRDefault="009B6381" w:rsidP="009C6F30">
    <w:pPr>
      <w:tabs>
        <w:tab w:val="left" w:pos="3624"/>
      </w:tabs>
    </w:pPr>
    <w:r>
      <w:rPr>
        <w:noProof/>
        <w:color w:val="auto"/>
        <w:sz w:val="20"/>
      </w:rPr>
      <w:drawing>
        <wp:anchor distT="0" distB="0" distL="114300" distR="114300" simplePos="0" relativeHeight="251667456" behindDoc="1" locked="0" layoutInCell="1" allowOverlap="1" wp14:anchorId="0F4CC918" wp14:editId="0F4CC919">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1367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CC8E1" w14:textId="60DA06E5" w:rsidR="008D7780" w:rsidRPr="00703E80" w:rsidRDefault="009B638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F4CC91A" wp14:editId="0F4CC91B">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94260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64CC84DA">
      <w:start w:val="1"/>
      <w:numFmt w:val="bullet"/>
      <w:pStyle w:val="ListParagraph"/>
      <w:lvlText w:val=""/>
      <w:lvlJc w:val="left"/>
      <w:pPr>
        <w:ind w:left="1440" w:hanging="360"/>
      </w:pPr>
      <w:rPr>
        <w:rFonts w:ascii="Symbol" w:hAnsi="Symbol" w:hint="default"/>
        <w:color w:val="auto"/>
      </w:rPr>
    </w:lvl>
    <w:lvl w:ilvl="1" w:tplc="08B0AC1A" w:tentative="1">
      <w:start w:val="1"/>
      <w:numFmt w:val="bullet"/>
      <w:lvlText w:val="o"/>
      <w:lvlJc w:val="left"/>
      <w:pPr>
        <w:ind w:left="2160" w:hanging="360"/>
      </w:pPr>
      <w:rPr>
        <w:rFonts w:ascii="Courier New" w:hAnsi="Courier New" w:cs="Courier New" w:hint="default"/>
      </w:rPr>
    </w:lvl>
    <w:lvl w:ilvl="2" w:tplc="F5DA73E6" w:tentative="1">
      <w:start w:val="1"/>
      <w:numFmt w:val="bullet"/>
      <w:lvlText w:val=""/>
      <w:lvlJc w:val="left"/>
      <w:pPr>
        <w:ind w:left="2880" w:hanging="360"/>
      </w:pPr>
      <w:rPr>
        <w:rFonts w:ascii="Wingdings" w:hAnsi="Wingdings" w:hint="default"/>
      </w:rPr>
    </w:lvl>
    <w:lvl w:ilvl="3" w:tplc="B5B45BEC" w:tentative="1">
      <w:start w:val="1"/>
      <w:numFmt w:val="bullet"/>
      <w:lvlText w:val=""/>
      <w:lvlJc w:val="left"/>
      <w:pPr>
        <w:ind w:left="3600" w:hanging="360"/>
      </w:pPr>
      <w:rPr>
        <w:rFonts w:ascii="Symbol" w:hAnsi="Symbol" w:hint="default"/>
      </w:rPr>
    </w:lvl>
    <w:lvl w:ilvl="4" w:tplc="F4145F82" w:tentative="1">
      <w:start w:val="1"/>
      <w:numFmt w:val="bullet"/>
      <w:lvlText w:val="o"/>
      <w:lvlJc w:val="left"/>
      <w:pPr>
        <w:ind w:left="4320" w:hanging="360"/>
      </w:pPr>
      <w:rPr>
        <w:rFonts w:ascii="Courier New" w:hAnsi="Courier New" w:cs="Courier New" w:hint="default"/>
      </w:rPr>
    </w:lvl>
    <w:lvl w:ilvl="5" w:tplc="91EA441E" w:tentative="1">
      <w:start w:val="1"/>
      <w:numFmt w:val="bullet"/>
      <w:lvlText w:val=""/>
      <w:lvlJc w:val="left"/>
      <w:pPr>
        <w:ind w:left="5040" w:hanging="360"/>
      </w:pPr>
      <w:rPr>
        <w:rFonts w:ascii="Wingdings" w:hAnsi="Wingdings" w:hint="default"/>
      </w:rPr>
    </w:lvl>
    <w:lvl w:ilvl="6" w:tplc="BE8A554A" w:tentative="1">
      <w:start w:val="1"/>
      <w:numFmt w:val="bullet"/>
      <w:lvlText w:val=""/>
      <w:lvlJc w:val="left"/>
      <w:pPr>
        <w:ind w:left="5760" w:hanging="360"/>
      </w:pPr>
      <w:rPr>
        <w:rFonts w:ascii="Symbol" w:hAnsi="Symbol" w:hint="default"/>
      </w:rPr>
    </w:lvl>
    <w:lvl w:ilvl="7" w:tplc="7D2448B6" w:tentative="1">
      <w:start w:val="1"/>
      <w:numFmt w:val="bullet"/>
      <w:lvlText w:val="o"/>
      <w:lvlJc w:val="left"/>
      <w:pPr>
        <w:ind w:left="6480" w:hanging="360"/>
      </w:pPr>
      <w:rPr>
        <w:rFonts w:ascii="Courier New" w:hAnsi="Courier New" w:cs="Courier New" w:hint="default"/>
      </w:rPr>
    </w:lvl>
    <w:lvl w:ilvl="8" w:tplc="E0907340" w:tentative="1">
      <w:start w:val="1"/>
      <w:numFmt w:val="bullet"/>
      <w:lvlText w:val=""/>
      <w:lvlJc w:val="left"/>
      <w:pPr>
        <w:ind w:left="7200" w:hanging="360"/>
      </w:pPr>
      <w:rPr>
        <w:rFonts w:ascii="Wingdings" w:hAnsi="Wingdings" w:hint="default"/>
      </w:rPr>
    </w:lvl>
  </w:abstractNum>
  <w:abstractNum w:abstractNumId="1" w15:restartNumberingAfterBreak="0">
    <w:nsid w:val="1F583C49"/>
    <w:multiLevelType w:val="hybridMultilevel"/>
    <w:tmpl w:val="CB7E29C4"/>
    <w:lvl w:ilvl="0" w:tplc="3FB0ADE8">
      <w:start w:val="1"/>
      <w:numFmt w:val="lowerRoman"/>
      <w:lvlText w:val="(%1)"/>
      <w:lvlJc w:val="left"/>
      <w:pPr>
        <w:ind w:left="1080" w:hanging="720"/>
      </w:pPr>
      <w:rPr>
        <w:rFonts w:hint="default"/>
      </w:rPr>
    </w:lvl>
    <w:lvl w:ilvl="1" w:tplc="1A64C758" w:tentative="1">
      <w:start w:val="1"/>
      <w:numFmt w:val="lowerLetter"/>
      <w:lvlText w:val="%2."/>
      <w:lvlJc w:val="left"/>
      <w:pPr>
        <w:ind w:left="1440" w:hanging="360"/>
      </w:pPr>
    </w:lvl>
    <w:lvl w:ilvl="2" w:tplc="07D6E142" w:tentative="1">
      <w:start w:val="1"/>
      <w:numFmt w:val="lowerRoman"/>
      <w:lvlText w:val="%3."/>
      <w:lvlJc w:val="right"/>
      <w:pPr>
        <w:ind w:left="2160" w:hanging="180"/>
      </w:pPr>
    </w:lvl>
    <w:lvl w:ilvl="3" w:tplc="2488B7B6" w:tentative="1">
      <w:start w:val="1"/>
      <w:numFmt w:val="decimal"/>
      <w:lvlText w:val="%4."/>
      <w:lvlJc w:val="left"/>
      <w:pPr>
        <w:ind w:left="2880" w:hanging="360"/>
      </w:pPr>
    </w:lvl>
    <w:lvl w:ilvl="4" w:tplc="52F29428" w:tentative="1">
      <w:start w:val="1"/>
      <w:numFmt w:val="lowerLetter"/>
      <w:lvlText w:val="%5."/>
      <w:lvlJc w:val="left"/>
      <w:pPr>
        <w:ind w:left="3600" w:hanging="360"/>
      </w:pPr>
    </w:lvl>
    <w:lvl w:ilvl="5" w:tplc="473072A6" w:tentative="1">
      <w:start w:val="1"/>
      <w:numFmt w:val="lowerRoman"/>
      <w:lvlText w:val="%6."/>
      <w:lvlJc w:val="right"/>
      <w:pPr>
        <w:ind w:left="4320" w:hanging="180"/>
      </w:pPr>
    </w:lvl>
    <w:lvl w:ilvl="6" w:tplc="D99A7292" w:tentative="1">
      <w:start w:val="1"/>
      <w:numFmt w:val="decimal"/>
      <w:lvlText w:val="%7."/>
      <w:lvlJc w:val="left"/>
      <w:pPr>
        <w:ind w:left="5040" w:hanging="360"/>
      </w:pPr>
    </w:lvl>
    <w:lvl w:ilvl="7" w:tplc="B490A86A" w:tentative="1">
      <w:start w:val="1"/>
      <w:numFmt w:val="lowerLetter"/>
      <w:lvlText w:val="%8."/>
      <w:lvlJc w:val="left"/>
      <w:pPr>
        <w:ind w:left="5760" w:hanging="360"/>
      </w:pPr>
    </w:lvl>
    <w:lvl w:ilvl="8" w:tplc="9CAAD318" w:tentative="1">
      <w:start w:val="1"/>
      <w:numFmt w:val="lowerRoman"/>
      <w:lvlText w:val="%9."/>
      <w:lvlJc w:val="right"/>
      <w:pPr>
        <w:ind w:left="6480" w:hanging="180"/>
      </w:pPr>
    </w:lvl>
  </w:abstractNum>
  <w:abstractNum w:abstractNumId="2" w15:restartNumberingAfterBreak="0">
    <w:nsid w:val="32105F60"/>
    <w:multiLevelType w:val="hybridMultilevel"/>
    <w:tmpl w:val="49A21BE0"/>
    <w:lvl w:ilvl="0" w:tplc="0F5C8DBC">
      <w:start w:val="1"/>
      <w:numFmt w:val="decimal"/>
      <w:lvlText w:val="%1."/>
      <w:lvlJc w:val="left"/>
      <w:pPr>
        <w:ind w:left="360" w:hanging="360"/>
      </w:pPr>
      <w:rPr>
        <w:rFonts w:hint="default"/>
      </w:rPr>
    </w:lvl>
    <w:lvl w:ilvl="1" w:tplc="C600AB54" w:tentative="1">
      <w:start w:val="1"/>
      <w:numFmt w:val="lowerLetter"/>
      <w:lvlText w:val="%2."/>
      <w:lvlJc w:val="left"/>
      <w:pPr>
        <w:ind w:left="1080" w:hanging="360"/>
      </w:pPr>
    </w:lvl>
    <w:lvl w:ilvl="2" w:tplc="3F7E4586" w:tentative="1">
      <w:start w:val="1"/>
      <w:numFmt w:val="lowerRoman"/>
      <w:lvlText w:val="%3."/>
      <w:lvlJc w:val="right"/>
      <w:pPr>
        <w:ind w:left="1800" w:hanging="180"/>
      </w:pPr>
    </w:lvl>
    <w:lvl w:ilvl="3" w:tplc="9712F506" w:tentative="1">
      <w:start w:val="1"/>
      <w:numFmt w:val="decimal"/>
      <w:lvlText w:val="%4."/>
      <w:lvlJc w:val="left"/>
      <w:pPr>
        <w:ind w:left="2520" w:hanging="360"/>
      </w:pPr>
    </w:lvl>
    <w:lvl w:ilvl="4" w:tplc="A73E9E26" w:tentative="1">
      <w:start w:val="1"/>
      <w:numFmt w:val="lowerLetter"/>
      <w:lvlText w:val="%5."/>
      <w:lvlJc w:val="left"/>
      <w:pPr>
        <w:ind w:left="3240" w:hanging="360"/>
      </w:pPr>
    </w:lvl>
    <w:lvl w:ilvl="5" w:tplc="B27600EC" w:tentative="1">
      <w:start w:val="1"/>
      <w:numFmt w:val="lowerRoman"/>
      <w:lvlText w:val="%6."/>
      <w:lvlJc w:val="right"/>
      <w:pPr>
        <w:ind w:left="3960" w:hanging="180"/>
      </w:pPr>
    </w:lvl>
    <w:lvl w:ilvl="6" w:tplc="D8024498" w:tentative="1">
      <w:start w:val="1"/>
      <w:numFmt w:val="decimal"/>
      <w:lvlText w:val="%7."/>
      <w:lvlJc w:val="left"/>
      <w:pPr>
        <w:ind w:left="4680" w:hanging="360"/>
      </w:pPr>
    </w:lvl>
    <w:lvl w:ilvl="7" w:tplc="EE2CB2AA" w:tentative="1">
      <w:start w:val="1"/>
      <w:numFmt w:val="lowerLetter"/>
      <w:lvlText w:val="%8."/>
      <w:lvlJc w:val="left"/>
      <w:pPr>
        <w:ind w:left="5400" w:hanging="360"/>
      </w:pPr>
    </w:lvl>
    <w:lvl w:ilvl="8" w:tplc="D46E023A" w:tentative="1">
      <w:start w:val="1"/>
      <w:numFmt w:val="lowerRoman"/>
      <w:lvlText w:val="%9."/>
      <w:lvlJc w:val="right"/>
      <w:pPr>
        <w:ind w:left="6120" w:hanging="180"/>
      </w:pPr>
    </w:lvl>
  </w:abstractNum>
  <w:abstractNum w:abstractNumId="3" w15:restartNumberingAfterBreak="0">
    <w:nsid w:val="389A2A32"/>
    <w:multiLevelType w:val="hybridMultilevel"/>
    <w:tmpl w:val="2E142D86"/>
    <w:lvl w:ilvl="0" w:tplc="02FCC1AE">
      <w:start w:val="1"/>
      <w:numFmt w:val="bullet"/>
      <w:pStyle w:val="ListBullet"/>
      <w:lvlText w:val=""/>
      <w:lvlJc w:val="left"/>
      <w:pPr>
        <w:ind w:left="720" w:hanging="360"/>
      </w:pPr>
      <w:rPr>
        <w:rFonts w:ascii="Symbol" w:hAnsi="Symbol" w:hint="default"/>
      </w:rPr>
    </w:lvl>
    <w:lvl w:ilvl="1" w:tplc="E5824AF6">
      <w:start w:val="1"/>
      <w:numFmt w:val="bullet"/>
      <w:pStyle w:val="ListBullet2"/>
      <w:lvlText w:val="o"/>
      <w:lvlJc w:val="left"/>
      <w:pPr>
        <w:ind w:left="1440" w:hanging="360"/>
      </w:pPr>
      <w:rPr>
        <w:rFonts w:ascii="Courier New" w:hAnsi="Courier New" w:cs="Courier New" w:hint="default"/>
      </w:rPr>
    </w:lvl>
    <w:lvl w:ilvl="2" w:tplc="1BC24748">
      <w:start w:val="1"/>
      <w:numFmt w:val="bullet"/>
      <w:lvlText w:val=""/>
      <w:lvlJc w:val="left"/>
      <w:pPr>
        <w:ind w:left="2160" w:hanging="360"/>
      </w:pPr>
      <w:rPr>
        <w:rFonts w:ascii="Wingdings" w:hAnsi="Wingdings" w:hint="default"/>
      </w:rPr>
    </w:lvl>
    <w:lvl w:ilvl="3" w:tplc="ECC02F4C">
      <w:start w:val="1"/>
      <w:numFmt w:val="bullet"/>
      <w:lvlText w:val=""/>
      <w:lvlJc w:val="left"/>
      <w:pPr>
        <w:ind w:left="2880" w:hanging="360"/>
      </w:pPr>
      <w:rPr>
        <w:rFonts w:ascii="Symbol" w:hAnsi="Symbol" w:hint="default"/>
      </w:rPr>
    </w:lvl>
    <w:lvl w:ilvl="4" w:tplc="C652EDF2">
      <w:start w:val="1"/>
      <w:numFmt w:val="bullet"/>
      <w:lvlText w:val="o"/>
      <w:lvlJc w:val="left"/>
      <w:pPr>
        <w:ind w:left="3600" w:hanging="360"/>
      </w:pPr>
      <w:rPr>
        <w:rFonts w:ascii="Courier New" w:hAnsi="Courier New" w:cs="Courier New" w:hint="default"/>
      </w:rPr>
    </w:lvl>
    <w:lvl w:ilvl="5" w:tplc="FFE81062">
      <w:start w:val="1"/>
      <w:numFmt w:val="bullet"/>
      <w:pStyle w:val="ListBullet3"/>
      <w:lvlText w:val=""/>
      <w:lvlJc w:val="left"/>
      <w:pPr>
        <w:ind w:left="4320" w:hanging="360"/>
      </w:pPr>
      <w:rPr>
        <w:rFonts w:ascii="Wingdings" w:hAnsi="Wingdings" w:hint="default"/>
      </w:rPr>
    </w:lvl>
    <w:lvl w:ilvl="6" w:tplc="D0D04638">
      <w:start w:val="1"/>
      <w:numFmt w:val="bullet"/>
      <w:lvlText w:val=""/>
      <w:lvlJc w:val="left"/>
      <w:pPr>
        <w:ind w:left="5040" w:hanging="360"/>
      </w:pPr>
      <w:rPr>
        <w:rFonts w:ascii="Symbol" w:hAnsi="Symbol" w:hint="default"/>
      </w:rPr>
    </w:lvl>
    <w:lvl w:ilvl="7" w:tplc="42843060">
      <w:start w:val="1"/>
      <w:numFmt w:val="bullet"/>
      <w:lvlText w:val="o"/>
      <w:lvlJc w:val="left"/>
      <w:pPr>
        <w:ind w:left="5760" w:hanging="360"/>
      </w:pPr>
      <w:rPr>
        <w:rFonts w:ascii="Courier New" w:hAnsi="Courier New" w:cs="Courier New" w:hint="default"/>
      </w:rPr>
    </w:lvl>
    <w:lvl w:ilvl="8" w:tplc="576E885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3FA"/>
    <w:rsid w:val="002B60B3"/>
    <w:rsid w:val="007473FA"/>
    <w:rsid w:val="007A253B"/>
    <w:rsid w:val="009B6381"/>
    <w:rsid w:val="009F6BFD"/>
    <w:rsid w:val="00AB4F64"/>
    <w:rsid w:val="00E63A91"/>
    <w:rsid w:val="00E92024"/>
    <w:rsid w:val="00F232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CC6FF"/>
  <w15:docId w15:val="{6AF5BAB5-8DCA-4DF7-A1EA-E52A8541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2984</RACS_x0020_ID>
    <Approved_x0020_Provider xmlns="a8338b6e-77a6-4851-82b6-98166143ffdd">Bunyundah Nominees Pty Ltd</Approved_x0020_Provider>
    <Management_x0020_Company_x0020_ID xmlns="a8338b6e-77a6-4851-82b6-98166143ffdd" xsi:nil="true"/>
    <Home xmlns="a8338b6e-77a6-4851-82b6-98166143ffdd">Canberra Aged Care Facility</Home>
    <Signed xmlns="a8338b6e-77a6-4851-82b6-98166143ffdd" xsi:nil="true"/>
    <Uploaded xmlns="a8338b6e-77a6-4851-82b6-98166143ffdd">False</Uploaded>
    <Management_x0020_Company xmlns="a8338b6e-77a6-4851-82b6-98166143ffdd" xsi:nil="true"/>
    <Doc_x0020_Date xmlns="a8338b6e-77a6-4851-82b6-98166143ffdd">2020-06-26T04:32:00+00:00</Doc_x0020_Date>
    <CSI_x0020_ID xmlns="a8338b6e-77a6-4851-82b6-98166143ffdd" xsi:nil="true"/>
    <Case_x0020_ID xmlns="a8338b6e-77a6-4851-82b6-98166143ffdd" xsi:nil="true"/>
    <Approved_x0020_Provider_x0020_ID xmlns="a8338b6e-77a6-4851-82b6-98166143ffdd">5B87BA3E-75F4-DC11-AD41-005056922186</Approved_x0020_Provider_x0020_ID>
    <Location xmlns="a8338b6e-77a6-4851-82b6-98166143ffdd" xsi:nil="true"/>
    <Home_x0020_ID xmlns="a8338b6e-77a6-4851-82b6-98166143ffdd">B3EAA0A5-7CF4-DC11-AD41-005056922186</Home_x0020_ID>
    <State xmlns="a8338b6e-77a6-4851-82b6-98166143ffdd">ACT</State>
    <Doc_x0020_Sent_Received_x0020_Date xmlns="a8338b6e-77a6-4851-82b6-98166143ffdd">2020-06-26T00:00:00+00:00</Doc_x0020_Sent_Received_x0020_Date>
    <Activity_x0020_ID xmlns="a8338b6e-77a6-4851-82b6-98166143ffdd">33FC9C1C-D5A6-EA11-8E5D-005056922186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BDB12-C3ED-4C18-B176-A4589BB2D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purl.org/dc/term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E8D8407-4FA3-41F1-B6B1-E4C3B11F0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2020-07-30T03:15:00Z</dcterms:created>
  <dcterms:modified xsi:type="dcterms:W3CDTF">2020-07-30T03:15:00Z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