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15697" w14:textId="77777777" w:rsidR="00527550" w:rsidRPr="003C6EC2" w:rsidRDefault="00527550" w:rsidP="0052755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CD15844" wp14:editId="0CD1584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76972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CD15846" wp14:editId="0CD1584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55048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Craigcare</w:t>
      </w:r>
      <w:proofErr w:type="spellEnd"/>
      <w:r>
        <w:rPr>
          <w:rFonts w:ascii="Arial Black" w:hAnsi="Arial Black"/>
        </w:rPr>
        <w:t xml:space="preserve"> Pascoe Vale</w:t>
      </w:r>
      <w:r w:rsidRPr="003C6EC2">
        <w:rPr>
          <w:rFonts w:ascii="Arial Black" w:hAnsi="Arial Black"/>
        </w:rPr>
        <w:t xml:space="preserve"> </w:t>
      </w:r>
    </w:p>
    <w:p w14:paraId="0CD15698" w14:textId="77777777" w:rsidR="00527550" w:rsidRPr="003C6EC2" w:rsidRDefault="00527550" w:rsidP="00527550">
      <w:pPr>
        <w:pStyle w:val="Title"/>
        <w:spacing w:before="360" w:after="480"/>
      </w:pPr>
      <w:r w:rsidRPr="003C6EC2">
        <w:rPr>
          <w:rFonts w:ascii="Arial Black" w:eastAsia="Calibri" w:hAnsi="Arial Black"/>
          <w:sz w:val="56"/>
        </w:rPr>
        <w:t>Performance Report</w:t>
      </w:r>
    </w:p>
    <w:p w14:paraId="0CD15699" w14:textId="77777777" w:rsidR="00527550" w:rsidRPr="003C6EC2" w:rsidRDefault="00527550" w:rsidP="0052755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1A Virginia Street </w:t>
      </w:r>
      <w:r w:rsidRPr="003C6EC2">
        <w:rPr>
          <w:color w:val="FFFFFF" w:themeColor="background1"/>
          <w:sz w:val="28"/>
        </w:rPr>
        <w:br/>
        <w:t>PASCOE VALE VIC 3044</w:t>
      </w:r>
      <w:r w:rsidRPr="003C6EC2">
        <w:rPr>
          <w:color w:val="FFFFFF" w:themeColor="background1"/>
          <w:sz w:val="28"/>
        </w:rPr>
        <w:br/>
      </w:r>
      <w:r w:rsidRPr="003C6EC2">
        <w:rPr>
          <w:rFonts w:eastAsia="Calibri"/>
          <w:color w:val="FFFFFF" w:themeColor="background1"/>
          <w:sz w:val="28"/>
          <w:szCs w:val="56"/>
          <w:lang w:eastAsia="en-US"/>
        </w:rPr>
        <w:t>Phone number: 03 8311 3700</w:t>
      </w:r>
    </w:p>
    <w:p w14:paraId="0CD1569A" w14:textId="77777777" w:rsidR="00527550" w:rsidRDefault="00527550" w:rsidP="0052755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4175 </w:t>
      </w:r>
    </w:p>
    <w:p w14:paraId="0CD1569B" w14:textId="77777777" w:rsidR="00527550" w:rsidRPr="003C6EC2" w:rsidRDefault="00527550" w:rsidP="0052755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Glenn-Craig Villages Pty Ltd</w:t>
      </w:r>
    </w:p>
    <w:p w14:paraId="0CD1569C" w14:textId="77777777" w:rsidR="00527550" w:rsidRPr="003C6EC2" w:rsidRDefault="00527550" w:rsidP="00527550">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28 October 2020</w:t>
      </w:r>
    </w:p>
    <w:p w14:paraId="0CD1569D" w14:textId="36DF265A" w:rsidR="00527550" w:rsidRPr="00E93D41" w:rsidRDefault="00527550" w:rsidP="00527550">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B75F56">
        <w:rPr>
          <w:b/>
          <w:color w:val="FFFFFF" w:themeColor="background1"/>
          <w:sz w:val="28"/>
        </w:rPr>
        <w:t xml:space="preserve"> </w:t>
      </w:r>
      <w:r w:rsidR="003840F3">
        <w:rPr>
          <w:rFonts w:eastAsia="Calibri"/>
          <w:color w:val="FFFFFF" w:themeColor="background1"/>
          <w:sz w:val="28"/>
          <w:szCs w:val="56"/>
          <w:lang w:eastAsia="en-US"/>
        </w:rPr>
        <w:t>26</w:t>
      </w:r>
      <w:r w:rsidR="00B75F56" w:rsidRPr="00B75F56">
        <w:rPr>
          <w:rFonts w:eastAsia="Calibri"/>
          <w:color w:val="FFFFFF" w:themeColor="background1"/>
          <w:sz w:val="28"/>
          <w:szCs w:val="56"/>
          <w:lang w:eastAsia="en-US"/>
        </w:rPr>
        <w:t xml:space="preserve"> </w:t>
      </w:r>
      <w:r w:rsidR="003840F3">
        <w:rPr>
          <w:rFonts w:eastAsia="Calibri"/>
          <w:color w:val="FFFFFF" w:themeColor="background1"/>
          <w:sz w:val="28"/>
          <w:szCs w:val="56"/>
          <w:lang w:eastAsia="en-US"/>
        </w:rPr>
        <w:t>November</w:t>
      </w:r>
      <w:r w:rsidR="00B75F56" w:rsidRPr="00B75F56">
        <w:rPr>
          <w:rFonts w:eastAsia="Calibri"/>
          <w:color w:val="FFFFFF" w:themeColor="background1"/>
          <w:sz w:val="28"/>
          <w:szCs w:val="56"/>
          <w:lang w:eastAsia="en-US"/>
        </w:rPr>
        <w:t xml:space="preserve"> 2020</w:t>
      </w:r>
    </w:p>
    <w:bookmarkEnd w:id="0"/>
    <w:p w14:paraId="0CD1569E" w14:textId="77777777" w:rsidR="00527550" w:rsidRPr="003C6EC2" w:rsidRDefault="00527550" w:rsidP="00527550">
      <w:pPr>
        <w:tabs>
          <w:tab w:val="left" w:pos="2127"/>
        </w:tabs>
        <w:spacing w:before="120"/>
        <w:rPr>
          <w:rFonts w:eastAsia="Calibri"/>
          <w:b/>
          <w:color w:val="FFFFFF" w:themeColor="background1"/>
          <w:sz w:val="28"/>
          <w:szCs w:val="56"/>
          <w:lang w:eastAsia="en-US"/>
        </w:rPr>
      </w:pPr>
    </w:p>
    <w:p w14:paraId="0CD1569F" w14:textId="77777777" w:rsidR="00527550" w:rsidRDefault="00527550" w:rsidP="00527550">
      <w:pPr>
        <w:pStyle w:val="Heading1"/>
        <w:sectPr w:rsidR="00527550" w:rsidSect="0052755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CD156A0" w14:textId="77777777" w:rsidR="00527550" w:rsidRDefault="00527550" w:rsidP="00527550">
      <w:pPr>
        <w:pStyle w:val="Heading1"/>
      </w:pPr>
      <w:bookmarkStart w:id="1" w:name="_Hlk32477662"/>
      <w:r>
        <w:lastRenderedPageBreak/>
        <w:t>Publication of report</w:t>
      </w:r>
    </w:p>
    <w:p w14:paraId="0CD156A1" w14:textId="77777777" w:rsidR="00527550" w:rsidRPr="006B166B" w:rsidRDefault="00527550" w:rsidP="00527550">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0CD156A2" w14:textId="77777777" w:rsidR="00527550" w:rsidRPr="0094564F" w:rsidRDefault="00527550" w:rsidP="00527550">
      <w:pPr>
        <w:pStyle w:val="Heading1"/>
      </w:pPr>
      <w:r w:rsidRPr="001E6954">
        <w:t>Overall assessment of this Service</w:t>
      </w:r>
    </w:p>
    <w:p w14:paraId="0CD156A5" w14:textId="45AA4737" w:rsidR="00527550" w:rsidRPr="00DC7CD8" w:rsidRDefault="00527550" w:rsidP="00527550">
      <w:pPr>
        <w:keepNext/>
        <w:keepLines/>
        <w:rPr>
          <w:rFonts w:cs="Times New Roman"/>
          <w:b/>
          <w:color w:val="auto"/>
        </w:rPr>
      </w:pP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F70C1" w14:paraId="0CD156A8" w14:textId="77777777" w:rsidTr="00527550">
        <w:trPr>
          <w:trHeight w:val="227"/>
        </w:trPr>
        <w:tc>
          <w:tcPr>
            <w:tcW w:w="3942" w:type="pct"/>
            <w:shd w:val="clear" w:color="auto" w:fill="auto"/>
          </w:tcPr>
          <w:p w14:paraId="0CD156A6" w14:textId="77777777" w:rsidR="00527550" w:rsidRPr="001E6954" w:rsidRDefault="00527550" w:rsidP="00527550">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0CD156A7" w14:textId="7CC9ECA6" w:rsidR="00527550" w:rsidRPr="001E6954" w:rsidRDefault="00527550" w:rsidP="00527550">
            <w:pPr>
              <w:keepNext/>
              <w:spacing w:before="40" w:after="40" w:line="240" w:lineRule="auto"/>
              <w:jc w:val="right"/>
              <w:rPr>
                <w:b/>
                <w:bCs/>
                <w:iCs/>
                <w:color w:val="00577D"/>
                <w:szCs w:val="40"/>
              </w:rPr>
            </w:pPr>
          </w:p>
        </w:tc>
      </w:tr>
      <w:tr w:rsidR="00DC7CD8" w14:paraId="0CD156AB" w14:textId="77777777" w:rsidTr="00527550">
        <w:trPr>
          <w:trHeight w:val="227"/>
        </w:trPr>
        <w:tc>
          <w:tcPr>
            <w:tcW w:w="3942" w:type="pct"/>
            <w:shd w:val="clear" w:color="auto" w:fill="auto"/>
          </w:tcPr>
          <w:p w14:paraId="0CD156A9" w14:textId="77777777" w:rsidR="00DC7CD8" w:rsidRPr="001E6954" w:rsidRDefault="00DC7CD8" w:rsidP="00DC7CD8">
            <w:pPr>
              <w:spacing w:before="40" w:after="40" w:line="240" w:lineRule="auto"/>
              <w:ind w:left="318"/>
            </w:pPr>
            <w:r w:rsidRPr="001E6954">
              <w:t>Requirement 1(3)(a)</w:t>
            </w:r>
          </w:p>
        </w:tc>
        <w:tc>
          <w:tcPr>
            <w:tcW w:w="1058" w:type="pct"/>
            <w:shd w:val="clear" w:color="auto" w:fill="auto"/>
          </w:tcPr>
          <w:p w14:paraId="0CD156AA" w14:textId="5C280A4E" w:rsidR="00DC7CD8" w:rsidRPr="001E6954" w:rsidRDefault="00DC7CD8" w:rsidP="00DC7CD8">
            <w:pPr>
              <w:spacing w:before="40" w:after="40" w:line="240" w:lineRule="auto"/>
              <w:jc w:val="right"/>
              <w:rPr>
                <w:color w:val="0000FF"/>
              </w:rPr>
            </w:pPr>
            <w:r w:rsidRPr="00D37A6C">
              <w:rPr>
                <w:bCs/>
                <w:iCs/>
                <w:color w:val="00577D"/>
                <w:szCs w:val="40"/>
              </w:rPr>
              <w:t>Compliant</w:t>
            </w:r>
          </w:p>
        </w:tc>
      </w:tr>
      <w:tr w:rsidR="00DC7CD8" w14:paraId="0CD156B1" w14:textId="77777777" w:rsidTr="00527550">
        <w:trPr>
          <w:trHeight w:val="227"/>
        </w:trPr>
        <w:tc>
          <w:tcPr>
            <w:tcW w:w="3942" w:type="pct"/>
            <w:shd w:val="clear" w:color="auto" w:fill="auto"/>
          </w:tcPr>
          <w:p w14:paraId="0CD156AF" w14:textId="77777777" w:rsidR="00DC7CD8" w:rsidRPr="001E6954" w:rsidRDefault="00DC7CD8" w:rsidP="00DC7CD8">
            <w:pPr>
              <w:spacing w:before="40" w:after="40" w:line="240" w:lineRule="auto"/>
              <w:ind w:left="318"/>
            </w:pPr>
            <w:r w:rsidRPr="001E6954">
              <w:t>Requirement 1(3)(c)</w:t>
            </w:r>
          </w:p>
        </w:tc>
        <w:tc>
          <w:tcPr>
            <w:tcW w:w="1058" w:type="pct"/>
            <w:shd w:val="clear" w:color="auto" w:fill="auto"/>
          </w:tcPr>
          <w:p w14:paraId="0CD156B0" w14:textId="7BC0E42F" w:rsidR="00DC7CD8" w:rsidRPr="001E6954" w:rsidRDefault="00DC7CD8" w:rsidP="00DC7CD8">
            <w:pPr>
              <w:spacing w:before="40" w:after="40" w:line="240" w:lineRule="auto"/>
              <w:jc w:val="right"/>
              <w:rPr>
                <w:color w:val="0000FF"/>
              </w:rPr>
            </w:pPr>
            <w:r w:rsidRPr="00D37A6C">
              <w:rPr>
                <w:bCs/>
                <w:iCs/>
                <w:color w:val="00577D"/>
                <w:szCs w:val="40"/>
              </w:rPr>
              <w:t>Compliant</w:t>
            </w:r>
          </w:p>
        </w:tc>
      </w:tr>
      <w:tr w:rsidR="00DC7CD8" w14:paraId="0CD156B7" w14:textId="77777777" w:rsidTr="00527550">
        <w:trPr>
          <w:trHeight w:val="227"/>
        </w:trPr>
        <w:tc>
          <w:tcPr>
            <w:tcW w:w="3942" w:type="pct"/>
            <w:shd w:val="clear" w:color="auto" w:fill="auto"/>
          </w:tcPr>
          <w:p w14:paraId="0CD156B5" w14:textId="77777777" w:rsidR="00DC7CD8" w:rsidRPr="001E6954" w:rsidRDefault="00DC7CD8" w:rsidP="00DC7CD8">
            <w:pPr>
              <w:spacing w:before="40" w:after="40" w:line="240" w:lineRule="auto"/>
              <w:ind w:left="318"/>
            </w:pPr>
            <w:r w:rsidRPr="001E6954">
              <w:t>Requirement 1(3)(e)</w:t>
            </w:r>
          </w:p>
        </w:tc>
        <w:tc>
          <w:tcPr>
            <w:tcW w:w="1058" w:type="pct"/>
            <w:shd w:val="clear" w:color="auto" w:fill="auto"/>
          </w:tcPr>
          <w:p w14:paraId="0CD156B6" w14:textId="1938BF02" w:rsidR="00DC7CD8" w:rsidRPr="001E6954" w:rsidRDefault="00DC7CD8" w:rsidP="00DC7CD8">
            <w:pPr>
              <w:spacing w:before="40" w:after="40" w:line="240" w:lineRule="auto"/>
              <w:jc w:val="right"/>
              <w:rPr>
                <w:color w:val="0000FF"/>
              </w:rPr>
            </w:pPr>
            <w:r w:rsidRPr="00D37A6C">
              <w:rPr>
                <w:bCs/>
                <w:iCs/>
                <w:color w:val="00577D"/>
                <w:szCs w:val="40"/>
              </w:rPr>
              <w:t>Compliant</w:t>
            </w:r>
          </w:p>
        </w:tc>
      </w:tr>
      <w:tr w:rsidR="00DC7CD8" w14:paraId="0CD156BD" w14:textId="77777777" w:rsidTr="00527550">
        <w:trPr>
          <w:trHeight w:val="227"/>
        </w:trPr>
        <w:tc>
          <w:tcPr>
            <w:tcW w:w="3942" w:type="pct"/>
            <w:shd w:val="clear" w:color="auto" w:fill="auto"/>
          </w:tcPr>
          <w:p w14:paraId="0CD156BB" w14:textId="77777777" w:rsidR="00DC7CD8" w:rsidRPr="001E6954" w:rsidRDefault="00DC7CD8" w:rsidP="00DC7CD8">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CD156BC" w14:textId="566EBF6E" w:rsidR="00DC7CD8" w:rsidRPr="001E6954" w:rsidRDefault="00DC7CD8" w:rsidP="00DC7CD8">
            <w:pPr>
              <w:keepNext/>
              <w:spacing w:before="40" w:after="40" w:line="240" w:lineRule="auto"/>
              <w:jc w:val="right"/>
              <w:rPr>
                <w:b/>
                <w:color w:val="0000FF"/>
              </w:rPr>
            </w:pPr>
          </w:p>
        </w:tc>
      </w:tr>
      <w:tr w:rsidR="00DC7CD8" w14:paraId="0CD156C0" w14:textId="77777777" w:rsidTr="00527550">
        <w:trPr>
          <w:trHeight w:val="227"/>
        </w:trPr>
        <w:tc>
          <w:tcPr>
            <w:tcW w:w="3942" w:type="pct"/>
            <w:shd w:val="clear" w:color="auto" w:fill="auto"/>
          </w:tcPr>
          <w:p w14:paraId="0CD156BE" w14:textId="77777777" w:rsidR="00DC7CD8" w:rsidRPr="001E6954" w:rsidRDefault="00DC7CD8" w:rsidP="00DC7CD8">
            <w:pPr>
              <w:spacing w:before="40" w:after="40" w:line="240" w:lineRule="auto"/>
              <w:ind w:left="318" w:hanging="7"/>
            </w:pPr>
            <w:r w:rsidRPr="001E6954">
              <w:t>Requirement 2(3)(a)</w:t>
            </w:r>
          </w:p>
        </w:tc>
        <w:tc>
          <w:tcPr>
            <w:tcW w:w="1058" w:type="pct"/>
            <w:shd w:val="clear" w:color="auto" w:fill="auto"/>
          </w:tcPr>
          <w:p w14:paraId="0CD156BF" w14:textId="7E3293C7" w:rsidR="00DC7CD8" w:rsidRPr="001E6954" w:rsidRDefault="00DC7CD8" w:rsidP="00DC7CD8">
            <w:pPr>
              <w:spacing w:before="40" w:after="40" w:line="240" w:lineRule="auto"/>
              <w:jc w:val="right"/>
              <w:rPr>
                <w:color w:val="0000FF"/>
              </w:rPr>
            </w:pPr>
            <w:r w:rsidRPr="00D37A6C">
              <w:rPr>
                <w:bCs/>
                <w:iCs/>
                <w:color w:val="00577D"/>
                <w:szCs w:val="40"/>
              </w:rPr>
              <w:t>Compliant</w:t>
            </w:r>
          </w:p>
        </w:tc>
      </w:tr>
      <w:tr w:rsidR="00DC7CD8" w14:paraId="0CD156CC" w14:textId="77777777" w:rsidTr="00527550">
        <w:trPr>
          <w:trHeight w:val="227"/>
        </w:trPr>
        <w:tc>
          <w:tcPr>
            <w:tcW w:w="3942" w:type="pct"/>
            <w:shd w:val="clear" w:color="auto" w:fill="auto"/>
          </w:tcPr>
          <w:p w14:paraId="0CD156CA" w14:textId="77777777" w:rsidR="00DC7CD8" w:rsidRPr="001E6954" w:rsidRDefault="00DC7CD8" w:rsidP="00DC7CD8">
            <w:pPr>
              <w:spacing w:before="40" w:after="40" w:line="240" w:lineRule="auto"/>
              <w:ind w:left="318" w:hanging="7"/>
            </w:pPr>
            <w:r w:rsidRPr="001E6954">
              <w:t>Requirement 2(3)(e)</w:t>
            </w:r>
          </w:p>
        </w:tc>
        <w:tc>
          <w:tcPr>
            <w:tcW w:w="1058" w:type="pct"/>
            <w:shd w:val="clear" w:color="auto" w:fill="auto"/>
          </w:tcPr>
          <w:p w14:paraId="0CD156CB" w14:textId="1F341D07" w:rsidR="00DC7CD8" w:rsidRPr="00AF17FC" w:rsidRDefault="00DC7CD8" w:rsidP="00DC7CD8">
            <w:pPr>
              <w:spacing w:before="40" w:after="40" w:line="240" w:lineRule="auto"/>
              <w:jc w:val="right"/>
              <w:rPr>
                <w:color w:val="0000FF"/>
              </w:rPr>
            </w:pPr>
            <w:r w:rsidRPr="00D37A6C">
              <w:rPr>
                <w:bCs/>
                <w:iCs/>
                <w:color w:val="00577D"/>
                <w:szCs w:val="40"/>
              </w:rPr>
              <w:t>Compliant</w:t>
            </w:r>
          </w:p>
        </w:tc>
      </w:tr>
      <w:tr w:rsidR="00DC7CD8" w14:paraId="0CD156CF" w14:textId="77777777" w:rsidTr="00527550">
        <w:trPr>
          <w:trHeight w:val="227"/>
        </w:trPr>
        <w:tc>
          <w:tcPr>
            <w:tcW w:w="3942" w:type="pct"/>
            <w:shd w:val="clear" w:color="auto" w:fill="auto"/>
          </w:tcPr>
          <w:p w14:paraId="0CD156CD" w14:textId="77777777" w:rsidR="00DC7CD8" w:rsidRPr="001E6954" w:rsidRDefault="00DC7CD8" w:rsidP="00DC7CD8">
            <w:pPr>
              <w:keepNext/>
              <w:spacing w:before="40" w:after="40" w:line="240" w:lineRule="auto"/>
              <w:rPr>
                <w:b/>
              </w:rPr>
            </w:pPr>
            <w:r w:rsidRPr="001E6954">
              <w:rPr>
                <w:b/>
              </w:rPr>
              <w:t>Standard 3 Personal care and clinical care</w:t>
            </w:r>
          </w:p>
        </w:tc>
        <w:tc>
          <w:tcPr>
            <w:tcW w:w="1058" w:type="pct"/>
            <w:shd w:val="clear" w:color="auto" w:fill="auto"/>
          </w:tcPr>
          <w:p w14:paraId="0CD156CE" w14:textId="71B2C982" w:rsidR="00DC7CD8" w:rsidRPr="001E6954" w:rsidRDefault="00DC7CD8" w:rsidP="00DC7CD8">
            <w:pPr>
              <w:keepNext/>
              <w:spacing w:before="40" w:after="40" w:line="240" w:lineRule="auto"/>
              <w:jc w:val="right"/>
              <w:rPr>
                <w:b/>
                <w:color w:val="0000FF"/>
              </w:rPr>
            </w:pPr>
          </w:p>
        </w:tc>
      </w:tr>
      <w:tr w:rsidR="00DC7CD8" w14:paraId="0CD156D2" w14:textId="77777777" w:rsidTr="00527550">
        <w:trPr>
          <w:trHeight w:val="227"/>
        </w:trPr>
        <w:tc>
          <w:tcPr>
            <w:tcW w:w="3942" w:type="pct"/>
            <w:shd w:val="clear" w:color="auto" w:fill="auto"/>
          </w:tcPr>
          <w:p w14:paraId="0CD156D0" w14:textId="77777777" w:rsidR="00DC7CD8" w:rsidRPr="002B4C72" w:rsidRDefault="00DC7CD8" w:rsidP="00DC7CD8">
            <w:pPr>
              <w:spacing w:before="40" w:after="40" w:line="240" w:lineRule="auto"/>
              <w:ind w:left="312"/>
            </w:pPr>
            <w:r w:rsidRPr="001E6954">
              <w:t>Requirement 3(3)(a)</w:t>
            </w:r>
          </w:p>
        </w:tc>
        <w:tc>
          <w:tcPr>
            <w:tcW w:w="1058" w:type="pct"/>
            <w:shd w:val="clear" w:color="auto" w:fill="auto"/>
          </w:tcPr>
          <w:p w14:paraId="0CD156D1" w14:textId="71E2EC4A" w:rsidR="00DC7CD8" w:rsidRPr="001E6954" w:rsidRDefault="00DC7CD8" w:rsidP="00DC7CD8">
            <w:pPr>
              <w:spacing w:before="40" w:after="40" w:line="240" w:lineRule="auto"/>
              <w:ind w:left="-107"/>
              <w:jc w:val="right"/>
              <w:rPr>
                <w:color w:val="0000FF"/>
              </w:rPr>
            </w:pPr>
            <w:r w:rsidRPr="00D37A6C">
              <w:rPr>
                <w:bCs/>
                <w:iCs/>
                <w:color w:val="00577D"/>
                <w:szCs w:val="40"/>
              </w:rPr>
              <w:t>Compliant</w:t>
            </w:r>
          </w:p>
        </w:tc>
      </w:tr>
      <w:tr w:rsidR="00DC7CD8" w14:paraId="0CD156D5" w14:textId="77777777" w:rsidTr="00527550">
        <w:trPr>
          <w:trHeight w:val="227"/>
        </w:trPr>
        <w:tc>
          <w:tcPr>
            <w:tcW w:w="3942" w:type="pct"/>
            <w:shd w:val="clear" w:color="auto" w:fill="auto"/>
          </w:tcPr>
          <w:p w14:paraId="0CD156D3" w14:textId="77777777" w:rsidR="00DC7CD8" w:rsidRPr="001E6954" w:rsidRDefault="00DC7CD8" w:rsidP="00DC7CD8">
            <w:pPr>
              <w:spacing w:before="40" w:after="40" w:line="240" w:lineRule="auto"/>
              <w:ind w:left="318" w:hanging="7"/>
            </w:pPr>
            <w:r w:rsidRPr="001E6954">
              <w:t>Requirement 3(3)(b)</w:t>
            </w:r>
          </w:p>
        </w:tc>
        <w:tc>
          <w:tcPr>
            <w:tcW w:w="1058" w:type="pct"/>
            <w:shd w:val="clear" w:color="auto" w:fill="auto"/>
          </w:tcPr>
          <w:p w14:paraId="0CD156D4" w14:textId="0D0C4B78" w:rsidR="00DC7CD8" w:rsidRPr="001E6954" w:rsidRDefault="00DC7CD8" w:rsidP="00DC7CD8">
            <w:pPr>
              <w:spacing w:before="40" w:after="40" w:line="240" w:lineRule="auto"/>
              <w:jc w:val="right"/>
              <w:rPr>
                <w:color w:val="0000FF"/>
              </w:rPr>
            </w:pPr>
            <w:r w:rsidRPr="00D37A6C">
              <w:rPr>
                <w:bCs/>
                <w:iCs/>
                <w:color w:val="00577D"/>
                <w:szCs w:val="40"/>
              </w:rPr>
              <w:t>Compliant</w:t>
            </w:r>
          </w:p>
        </w:tc>
      </w:tr>
      <w:tr w:rsidR="00DC7CD8" w14:paraId="0CD156E4" w14:textId="77777777" w:rsidTr="00527550">
        <w:trPr>
          <w:trHeight w:val="227"/>
        </w:trPr>
        <w:tc>
          <w:tcPr>
            <w:tcW w:w="3942" w:type="pct"/>
            <w:shd w:val="clear" w:color="auto" w:fill="auto"/>
          </w:tcPr>
          <w:p w14:paraId="0CD156E2" w14:textId="77777777" w:rsidR="00DC7CD8" w:rsidRPr="001E6954" w:rsidRDefault="00DC7CD8" w:rsidP="00DC7CD8">
            <w:pPr>
              <w:spacing w:before="40" w:after="40" w:line="240" w:lineRule="auto"/>
              <w:ind w:left="318" w:hanging="7"/>
            </w:pPr>
            <w:r w:rsidRPr="001E6954">
              <w:t>Requirement 3(3)(g)</w:t>
            </w:r>
          </w:p>
        </w:tc>
        <w:tc>
          <w:tcPr>
            <w:tcW w:w="1058" w:type="pct"/>
            <w:shd w:val="clear" w:color="auto" w:fill="auto"/>
          </w:tcPr>
          <w:p w14:paraId="0CD156E3" w14:textId="043B6C31" w:rsidR="00DC7CD8" w:rsidRPr="001E6954" w:rsidRDefault="00DC7CD8" w:rsidP="00DC7CD8">
            <w:pPr>
              <w:spacing w:before="40" w:after="40" w:line="240" w:lineRule="auto"/>
              <w:jc w:val="right"/>
              <w:rPr>
                <w:color w:val="0000FF"/>
              </w:rPr>
            </w:pPr>
            <w:r w:rsidRPr="00D37A6C">
              <w:rPr>
                <w:bCs/>
                <w:iCs/>
                <w:color w:val="00577D"/>
                <w:szCs w:val="40"/>
              </w:rPr>
              <w:t>Compliant</w:t>
            </w:r>
          </w:p>
        </w:tc>
      </w:tr>
      <w:tr w:rsidR="00DC7CD8" w14:paraId="0CD1572C" w14:textId="77777777" w:rsidTr="00527550">
        <w:trPr>
          <w:trHeight w:val="227"/>
        </w:trPr>
        <w:tc>
          <w:tcPr>
            <w:tcW w:w="3942" w:type="pct"/>
            <w:shd w:val="clear" w:color="auto" w:fill="auto"/>
          </w:tcPr>
          <w:p w14:paraId="0CD1572A" w14:textId="77777777" w:rsidR="00DC7CD8" w:rsidRPr="001E6954" w:rsidRDefault="00DC7CD8" w:rsidP="00DC7CD8">
            <w:pPr>
              <w:keepNext/>
              <w:spacing w:before="40" w:after="40" w:line="240" w:lineRule="auto"/>
              <w:rPr>
                <w:b/>
              </w:rPr>
            </w:pPr>
            <w:r w:rsidRPr="001E6954">
              <w:rPr>
                <w:b/>
              </w:rPr>
              <w:t>Standard 8 Organisational governance</w:t>
            </w:r>
          </w:p>
        </w:tc>
        <w:tc>
          <w:tcPr>
            <w:tcW w:w="1058" w:type="pct"/>
            <w:shd w:val="clear" w:color="auto" w:fill="auto"/>
          </w:tcPr>
          <w:p w14:paraId="0CD1572B" w14:textId="0A8778F8" w:rsidR="00DC7CD8" w:rsidRPr="001E6954" w:rsidRDefault="00DC7CD8" w:rsidP="00DC7CD8">
            <w:pPr>
              <w:keepNext/>
              <w:spacing w:before="40" w:after="40" w:line="240" w:lineRule="auto"/>
              <w:jc w:val="right"/>
              <w:rPr>
                <w:b/>
                <w:color w:val="0000FF"/>
              </w:rPr>
            </w:pPr>
          </w:p>
        </w:tc>
      </w:tr>
      <w:tr w:rsidR="00DC7CD8" w14:paraId="0CD15738" w14:textId="77777777" w:rsidTr="00527550">
        <w:trPr>
          <w:trHeight w:val="227"/>
        </w:trPr>
        <w:tc>
          <w:tcPr>
            <w:tcW w:w="3942" w:type="pct"/>
            <w:shd w:val="clear" w:color="auto" w:fill="auto"/>
          </w:tcPr>
          <w:p w14:paraId="0CD15736" w14:textId="77777777" w:rsidR="00DC7CD8" w:rsidRPr="001E6954" w:rsidRDefault="00DC7CD8" w:rsidP="00DC7CD8">
            <w:pPr>
              <w:spacing w:before="40" w:after="40" w:line="240" w:lineRule="auto"/>
              <w:ind w:left="318" w:hanging="7"/>
            </w:pPr>
            <w:r w:rsidRPr="001E6954">
              <w:t>Requirement 8(3)(d)</w:t>
            </w:r>
          </w:p>
        </w:tc>
        <w:tc>
          <w:tcPr>
            <w:tcW w:w="1058" w:type="pct"/>
            <w:shd w:val="clear" w:color="auto" w:fill="auto"/>
          </w:tcPr>
          <w:p w14:paraId="0CD15737" w14:textId="3387AC3F" w:rsidR="00DC7CD8" w:rsidRPr="001E6954" w:rsidRDefault="00DC7CD8" w:rsidP="00DC7CD8">
            <w:pPr>
              <w:spacing w:before="40" w:after="40" w:line="240" w:lineRule="auto"/>
              <w:jc w:val="right"/>
              <w:rPr>
                <w:color w:val="0000FF"/>
              </w:rPr>
            </w:pPr>
            <w:r w:rsidRPr="00D37A6C">
              <w:rPr>
                <w:bCs/>
                <w:iCs/>
                <w:color w:val="00577D"/>
                <w:szCs w:val="40"/>
              </w:rPr>
              <w:t>Compliant</w:t>
            </w:r>
          </w:p>
        </w:tc>
      </w:tr>
      <w:tr w:rsidR="00DC7CD8" w14:paraId="0CD1573B" w14:textId="77777777" w:rsidTr="00527550">
        <w:trPr>
          <w:trHeight w:val="227"/>
        </w:trPr>
        <w:tc>
          <w:tcPr>
            <w:tcW w:w="3942" w:type="pct"/>
            <w:shd w:val="clear" w:color="auto" w:fill="auto"/>
          </w:tcPr>
          <w:p w14:paraId="0CD15739" w14:textId="77777777" w:rsidR="00DC7CD8" w:rsidRPr="001E6954" w:rsidRDefault="00DC7CD8" w:rsidP="00DC7CD8">
            <w:pPr>
              <w:spacing w:before="40" w:after="40" w:line="240" w:lineRule="auto"/>
              <w:ind w:left="318" w:hanging="7"/>
            </w:pPr>
            <w:r w:rsidRPr="001E6954">
              <w:t>Requirement 8(3)(e)</w:t>
            </w:r>
          </w:p>
        </w:tc>
        <w:tc>
          <w:tcPr>
            <w:tcW w:w="1058" w:type="pct"/>
            <w:shd w:val="clear" w:color="auto" w:fill="auto"/>
          </w:tcPr>
          <w:p w14:paraId="0CD1573A" w14:textId="30FF8A70" w:rsidR="00DC7CD8" w:rsidRPr="001E6954" w:rsidRDefault="00DC7CD8" w:rsidP="00DC7CD8">
            <w:pPr>
              <w:spacing w:before="40" w:after="40" w:line="240" w:lineRule="auto"/>
              <w:jc w:val="right"/>
              <w:rPr>
                <w:color w:val="0000FF"/>
              </w:rPr>
            </w:pPr>
            <w:r w:rsidRPr="00D37A6C">
              <w:rPr>
                <w:bCs/>
                <w:iCs/>
                <w:color w:val="00577D"/>
                <w:szCs w:val="40"/>
              </w:rPr>
              <w:t>Compliant</w:t>
            </w:r>
          </w:p>
        </w:tc>
      </w:tr>
      <w:bookmarkEnd w:id="3"/>
    </w:tbl>
    <w:p w14:paraId="0CD1573C" w14:textId="77777777" w:rsidR="00527550" w:rsidRDefault="00527550" w:rsidP="00527550">
      <w:pPr>
        <w:sectPr w:rsidR="00527550" w:rsidSect="00527550">
          <w:headerReference w:type="default" r:id="rId16"/>
          <w:headerReference w:type="first" r:id="rId17"/>
          <w:pgSz w:w="11906" w:h="16838"/>
          <w:pgMar w:top="1701" w:right="1418" w:bottom="1418" w:left="1418" w:header="709" w:footer="397" w:gutter="0"/>
          <w:cols w:space="708"/>
          <w:docGrid w:linePitch="360"/>
        </w:sectPr>
      </w:pPr>
    </w:p>
    <w:p w14:paraId="0CD1573D" w14:textId="77777777" w:rsidR="00527550" w:rsidRPr="00D21DCD" w:rsidRDefault="00527550" w:rsidP="00527550">
      <w:pPr>
        <w:pStyle w:val="Heading1"/>
      </w:pPr>
      <w:r>
        <w:lastRenderedPageBreak/>
        <w:t>Detailed assessment</w:t>
      </w:r>
    </w:p>
    <w:p w14:paraId="0CD1573E" w14:textId="77777777" w:rsidR="00527550" w:rsidRPr="00D63989" w:rsidRDefault="00527550" w:rsidP="00527550">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CD1573F" w14:textId="77777777" w:rsidR="00527550" w:rsidRPr="001E6954" w:rsidRDefault="00527550" w:rsidP="00527550">
      <w:pPr>
        <w:rPr>
          <w:color w:val="auto"/>
        </w:rPr>
      </w:pPr>
      <w:r w:rsidRPr="00D63989">
        <w:t>The report also specifies areas in which improvements must be made to ensure the Quality Standards are complied with.</w:t>
      </w:r>
    </w:p>
    <w:p w14:paraId="0CD15740" w14:textId="77777777" w:rsidR="00527550" w:rsidRPr="00D63989" w:rsidRDefault="00527550" w:rsidP="00527550">
      <w:r w:rsidRPr="00D63989">
        <w:t xml:space="preserve">The following information has been </w:t>
      </w:r>
      <w:proofErr w:type="gramStart"/>
      <w:r w:rsidRPr="00D63989">
        <w:t>taken into account</w:t>
      </w:r>
      <w:proofErr w:type="gramEnd"/>
      <w:r w:rsidRPr="00D63989">
        <w:t xml:space="preserve"> in developing this performance report:</w:t>
      </w:r>
    </w:p>
    <w:p w14:paraId="0CD15741" w14:textId="514DEE24" w:rsidR="00527550" w:rsidRDefault="00527550" w:rsidP="00DC7CD8">
      <w:pPr>
        <w:pStyle w:val="ListBullet"/>
        <w:ind w:left="425" w:hanging="425"/>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DC7CD8">
        <w:t>a site assessment, observations at the service, review of documents and interviews with staff, consumers/representatives and others</w:t>
      </w:r>
    </w:p>
    <w:p w14:paraId="0CD15742" w14:textId="4250BBC8" w:rsidR="00527550" w:rsidRPr="00365DAE" w:rsidRDefault="00527550" w:rsidP="00DC7CD8">
      <w:pPr>
        <w:pStyle w:val="ListBullet"/>
        <w:ind w:left="425" w:hanging="425"/>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DC7CD8" w:rsidRPr="00DC7CD8">
        <w:t>13 November 2020</w:t>
      </w:r>
    </w:p>
    <w:p w14:paraId="52786114" w14:textId="0B04754C" w:rsidR="00DC7CD8" w:rsidRDefault="00DC7CD8" w:rsidP="00DC7CD8">
      <w:pPr>
        <w:pStyle w:val="ListBullet"/>
        <w:ind w:left="425" w:hanging="425"/>
      </w:pPr>
      <w:r>
        <w:t>Non-Compliance Notice issued 4 September 2020.</w:t>
      </w:r>
    </w:p>
    <w:p w14:paraId="26733A92" w14:textId="49B2FCD0" w:rsidR="00DC7CD8" w:rsidRDefault="00DC7CD8" w:rsidP="00DC7CD8">
      <w:pPr>
        <w:pStyle w:val="ListBullet"/>
        <w:numPr>
          <w:ilvl w:val="0"/>
          <w:numId w:val="0"/>
        </w:numPr>
      </w:pPr>
    </w:p>
    <w:p w14:paraId="0CD15744" w14:textId="77777777" w:rsidR="00527550" w:rsidRDefault="00527550">
      <w:pPr>
        <w:spacing w:after="160" w:line="259" w:lineRule="auto"/>
        <w:rPr>
          <w:rFonts w:cs="Times New Roman"/>
        </w:rPr>
      </w:pPr>
    </w:p>
    <w:p w14:paraId="0CD15745" w14:textId="77777777" w:rsidR="00527550" w:rsidRDefault="00527550" w:rsidP="00527550">
      <w:pPr>
        <w:sectPr w:rsidR="00527550" w:rsidSect="00527550">
          <w:headerReference w:type="first" r:id="rId18"/>
          <w:pgSz w:w="11906" w:h="16838"/>
          <w:pgMar w:top="1701" w:right="1418" w:bottom="1418" w:left="1418" w:header="709" w:footer="397" w:gutter="0"/>
          <w:cols w:space="708"/>
          <w:docGrid w:linePitch="360"/>
        </w:sectPr>
      </w:pPr>
    </w:p>
    <w:p w14:paraId="0CD15746" w14:textId="41763012" w:rsidR="00527550" w:rsidRDefault="00527550" w:rsidP="00527550">
      <w:pPr>
        <w:pStyle w:val="Heading1"/>
        <w:tabs>
          <w:tab w:val="right" w:pos="9070"/>
        </w:tabs>
        <w:spacing w:before="560" w:after="640"/>
        <w:rPr>
          <w:color w:val="FFFFFF" w:themeColor="background1"/>
        </w:rPr>
        <w:sectPr w:rsidR="00527550" w:rsidSect="00527550">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CD15848" wp14:editId="0CD1584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8708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0CD15747" w14:textId="77777777" w:rsidR="00527550" w:rsidRPr="00D63989" w:rsidRDefault="00527550" w:rsidP="00527550">
      <w:pPr>
        <w:pStyle w:val="Heading3"/>
        <w:shd w:val="clear" w:color="auto" w:fill="F2F2F2" w:themeFill="background1" w:themeFillShade="F2"/>
      </w:pPr>
      <w:r w:rsidRPr="00D63989">
        <w:t>Consumer outcome:</w:t>
      </w:r>
    </w:p>
    <w:p w14:paraId="0CD15748" w14:textId="77777777" w:rsidR="00527550" w:rsidRPr="00D63989" w:rsidRDefault="00527550" w:rsidP="00527550">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0CD15749" w14:textId="77777777" w:rsidR="00527550" w:rsidRPr="00D63989" w:rsidRDefault="00527550" w:rsidP="00527550">
      <w:pPr>
        <w:pStyle w:val="Heading3"/>
        <w:shd w:val="clear" w:color="auto" w:fill="F2F2F2" w:themeFill="background1" w:themeFillShade="F2"/>
      </w:pPr>
      <w:r w:rsidRPr="00D63989">
        <w:t>Organisation statement:</w:t>
      </w:r>
    </w:p>
    <w:p w14:paraId="0CD1574A" w14:textId="77777777" w:rsidR="00527550" w:rsidRPr="00D63989" w:rsidRDefault="00527550" w:rsidP="00527550">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CD1574B" w14:textId="77777777" w:rsidR="00527550" w:rsidRDefault="00527550" w:rsidP="0052755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CD1574C" w14:textId="77777777" w:rsidR="00527550" w:rsidRPr="00D63989" w:rsidRDefault="00527550" w:rsidP="0052755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CD1574D" w14:textId="77777777" w:rsidR="00527550" w:rsidRPr="00D63989" w:rsidRDefault="00527550" w:rsidP="0052755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CD1574E" w14:textId="77777777" w:rsidR="00527550" w:rsidRDefault="00527550" w:rsidP="00527550">
      <w:pPr>
        <w:pStyle w:val="Heading2"/>
      </w:pPr>
      <w:r>
        <w:t xml:space="preserve">Assessment </w:t>
      </w:r>
      <w:r w:rsidRPr="002B2C0F">
        <w:t>of Standard</w:t>
      </w:r>
      <w:r>
        <w:t xml:space="preserve"> 1</w:t>
      </w:r>
    </w:p>
    <w:p w14:paraId="79911356" w14:textId="08425E51" w:rsidR="005C7F73" w:rsidRDefault="00527550" w:rsidP="00527550">
      <w:pPr>
        <w:rPr>
          <w:rFonts w:eastAsiaTheme="minorHAnsi"/>
        </w:rPr>
      </w:pPr>
      <w:r w:rsidRPr="00154403">
        <w:rPr>
          <w:rFonts w:eastAsiaTheme="minorHAnsi"/>
        </w:rPr>
        <w:t xml:space="preserve">The </w:t>
      </w:r>
      <w:r w:rsidR="005C7F73">
        <w:rPr>
          <w:rFonts w:eastAsiaTheme="minorHAnsi"/>
        </w:rPr>
        <w:t xml:space="preserve">Assessment Team did not assess all Requirements in this Standard therefore an overall compliance finding has not been made. </w:t>
      </w:r>
    </w:p>
    <w:p w14:paraId="0CD15750" w14:textId="0FEE5D64" w:rsidR="00527550" w:rsidRPr="00D435F8" w:rsidRDefault="005C7F73" w:rsidP="00527550">
      <w:pPr>
        <w:rPr>
          <w:rFonts w:eastAsia="Calibri"/>
          <w:i/>
          <w:color w:val="auto"/>
          <w:lang w:eastAsia="en-US"/>
        </w:rPr>
      </w:pPr>
      <w:r>
        <w:rPr>
          <w:rFonts w:eastAsiaTheme="minorHAnsi"/>
        </w:rPr>
        <w:t xml:space="preserve">Requirements </w:t>
      </w:r>
      <w:r w:rsidR="00B670D4">
        <w:rPr>
          <w:rFonts w:eastAsiaTheme="minorHAnsi"/>
        </w:rPr>
        <w:t>assessed,</w:t>
      </w:r>
      <w:r>
        <w:rPr>
          <w:rFonts w:eastAsiaTheme="minorHAnsi"/>
        </w:rPr>
        <w:t xml:space="preserve"> and the individual compliance findings are noted below.</w:t>
      </w:r>
    </w:p>
    <w:p w14:paraId="0CD15751" w14:textId="718E16CA" w:rsidR="00527550" w:rsidRDefault="00527550" w:rsidP="00527550">
      <w:pPr>
        <w:pStyle w:val="Heading2"/>
      </w:pPr>
      <w:r w:rsidRPr="00D435F8">
        <w:t>Assessment of Standard 1 Requirements</w:t>
      </w:r>
    </w:p>
    <w:p w14:paraId="0CD15752" w14:textId="738434C5" w:rsidR="00527550" w:rsidRDefault="00527550" w:rsidP="00527550">
      <w:pPr>
        <w:pStyle w:val="Heading3"/>
      </w:pPr>
      <w:r w:rsidRPr="00051035">
        <w:t>Requirement 1(3)(a)</w:t>
      </w:r>
      <w:r w:rsidRPr="00051035">
        <w:tab/>
        <w:t>Compliant</w:t>
      </w:r>
    </w:p>
    <w:p w14:paraId="0CD15753" w14:textId="77777777" w:rsidR="00527550" w:rsidRPr="004A3816" w:rsidRDefault="00527550" w:rsidP="00527550">
      <w:pPr>
        <w:rPr>
          <w:i/>
        </w:rPr>
      </w:pPr>
      <w:r w:rsidRPr="004A3816">
        <w:rPr>
          <w:i/>
        </w:rPr>
        <w:t>Each consumer is treated with dignity and respect, with their identity, culture and diversity valued.</w:t>
      </w:r>
    </w:p>
    <w:p w14:paraId="7E9F13D1" w14:textId="3D9E3986" w:rsidR="00B670D4" w:rsidRPr="00B670D4" w:rsidRDefault="00905784" w:rsidP="00B670D4">
      <w:pPr>
        <w:rPr>
          <w:rFonts w:eastAsiaTheme="minorHAnsi"/>
        </w:rPr>
      </w:pPr>
      <w:r w:rsidRPr="00C60B04">
        <w:rPr>
          <w:rFonts w:eastAsiaTheme="minorHAnsi"/>
          <w:color w:val="auto"/>
          <w:szCs w:val="22"/>
          <w:lang w:eastAsia="en-US"/>
        </w:rPr>
        <w:t xml:space="preserve">Consumers and representatives interviewed said </w:t>
      </w:r>
      <w:r w:rsidR="006848E5">
        <w:rPr>
          <w:rFonts w:eastAsiaTheme="minorHAnsi"/>
          <w:color w:val="auto"/>
          <w:szCs w:val="22"/>
          <w:lang w:eastAsia="en-US"/>
        </w:rPr>
        <w:t>consumers</w:t>
      </w:r>
      <w:r w:rsidRPr="00C60B04">
        <w:rPr>
          <w:rFonts w:eastAsiaTheme="minorHAnsi"/>
          <w:color w:val="auto"/>
          <w:szCs w:val="22"/>
          <w:lang w:eastAsia="en-US"/>
        </w:rPr>
        <w:t xml:space="preserve"> are treated with respect by staff and</w:t>
      </w:r>
      <w:r w:rsidR="006848E5">
        <w:rPr>
          <w:rFonts w:eastAsiaTheme="minorHAnsi"/>
          <w:color w:val="auto"/>
          <w:szCs w:val="22"/>
          <w:lang w:eastAsia="en-US"/>
        </w:rPr>
        <w:t xml:space="preserve"> indicated</w:t>
      </w:r>
      <w:r w:rsidRPr="00C60B04">
        <w:rPr>
          <w:rFonts w:eastAsiaTheme="minorHAnsi"/>
          <w:color w:val="auto"/>
          <w:szCs w:val="22"/>
          <w:lang w:eastAsia="en-US"/>
        </w:rPr>
        <w:t xml:space="preserve"> </w:t>
      </w:r>
      <w:r w:rsidR="005F254B">
        <w:rPr>
          <w:rFonts w:eastAsiaTheme="minorHAnsi"/>
          <w:color w:val="auto"/>
          <w:szCs w:val="22"/>
          <w:lang w:eastAsia="en-US"/>
        </w:rPr>
        <w:t xml:space="preserve">in various ways that staff do </w:t>
      </w:r>
      <w:r w:rsidRPr="00C60B04">
        <w:rPr>
          <w:rFonts w:eastAsiaTheme="minorHAnsi"/>
          <w:color w:val="auto"/>
          <w:szCs w:val="22"/>
          <w:lang w:eastAsia="en-US"/>
        </w:rPr>
        <w:t xml:space="preserve">value </w:t>
      </w:r>
      <w:r w:rsidR="005F254B">
        <w:rPr>
          <w:rFonts w:eastAsiaTheme="minorHAnsi"/>
          <w:color w:val="auto"/>
          <w:szCs w:val="22"/>
          <w:lang w:eastAsia="en-US"/>
        </w:rPr>
        <w:t xml:space="preserve">them </w:t>
      </w:r>
      <w:r w:rsidRPr="00C60B04">
        <w:rPr>
          <w:rFonts w:eastAsiaTheme="minorHAnsi"/>
          <w:color w:val="auto"/>
          <w:szCs w:val="22"/>
          <w:lang w:eastAsia="en-US"/>
        </w:rPr>
        <w:t>as individual</w:t>
      </w:r>
      <w:r w:rsidR="006848E5">
        <w:rPr>
          <w:rFonts w:eastAsiaTheme="minorHAnsi"/>
          <w:color w:val="auto"/>
          <w:szCs w:val="22"/>
          <w:lang w:eastAsia="en-US"/>
        </w:rPr>
        <w:t>s</w:t>
      </w:r>
      <w:r w:rsidRPr="00C60B04">
        <w:rPr>
          <w:rFonts w:eastAsiaTheme="minorHAnsi"/>
          <w:color w:val="auto"/>
          <w:szCs w:val="22"/>
          <w:lang w:eastAsia="en-US"/>
        </w:rPr>
        <w:t>.</w:t>
      </w:r>
      <w:r>
        <w:rPr>
          <w:rFonts w:eastAsiaTheme="minorHAnsi"/>
          <w:color w:val="auto"/>
          <w:szCs w:val="22"/>
          <w:lang w:eastAsia="en-US"/>
        </w:rPr>
        <w:t xml:space="preserve"> </w:t>
      </w:r>
      <w:r w:rsidRPr="00B670D4">
        <w:rPr>
          <w:rFonts w:eastAsiaTheme="minorHAnsi"/>
        </w:rPr>
        <w:t>The Assessment Team observed staff treating consumers with dignity and respect.</w:t>
      </w:r>
      <w:r>
        <w:rPr>
          <w:rFonts w:eastAsiaTheme="minorHAnsi"/>
        </w:rPr>
        <w:t xml:space="preserve"> </w:t>
      </w:r>
      <w:r w:rsidRPr="00C60B04">
        <w:rPr>
          <w:rFonts w:eastAsiaTheme="minorHAnsi"/>
          <w:color w:val="auto"/>
          <w:lang w:eastAsia="en-US"/>
        </w:rPr>
        <w:t>Staff interviewed were familiar with consumers and demonstrated an understanding of consumers’ individual preferences and culture</w:t>
      </w:r>
      <w:r>
        <w:rPr>
          <w:rFonts w:eastAsiaTheme="minorHAnsi"/>
          <w:color w:val="auto"/>
          <w:lang w:eastAsia="en-US"/>
        </w:rPr>
        <w:t>.</w:t>
      </w:r>
    </w:p>
    <w:p w14:paraId="3D3D958D" w14:textId="04AC1739" w:rsidR="00B670D4" w:rsidRDefault="00905784" w:rsidP="00527550">
      <w:pPr>
        <w:rPr>
          <w:color w:val="auto"/>
        </w:rPr>
      </w:pPr>
      <w:r w:rsidRPr="00905784">
        <w:rPr>
          <w:color w:val="auto"/>
        </w:rPr>
        <w:t>Deficits in the way care and services were delivered during a COVID-19 outbreak in July 2020 which led to instances of undignified or disrespectful care have been resolved.</w:t>
      </w:r>
    </w:p>
    <w:p w14:paraId="590392BD" w14:textId="57FA608A" w:rsidR="00186A8A" w:rsidRPr="00905784" w:rsidRDefault="00186A8A" w:rsidP="00527550">
      <w:pPr>
        <w:rPr>
          <w:color w:val="auto"/>
        </w:rPr>
      </w:pPr>
      <w:r>
        <w:rPr>
          <w:color w:val="auto"/>
        </w:rPr>
        <w:t>Based on the evidence summarised above the service complies with this requirement.</w:t>
      </w:r>
    </w:p>
    <w:p w14:paraId="0CD15758" w14:textId="0050B903" w:rsidR="00527550" w:rsidRPr="00DD02D3" w:rsidRDefault="00527550" w:rsidP="00527550">
      <w:pPr>
        <w:pStyle w:val="Heading3"/>
      </w:pPr>
      <w:r w:rsidRPr="00DD02D3">
        <w:lastRenderedPageBreak/>
        <w:t>Requirement 1(3)(c)</w:t>
      </w:r>
      <w:r w:rsidRPr="00DD02D3">
        <w:tab/>
        <w:t>Compliant</w:t>
      </w:r>
    </w:p>
    <w:p w14:paraId="0CD15759" w14:textId="77777777" w:rsidR="00527550" w:rsidRPr="004A3816" w:rsidRDefault="00527550" w:rsidP="00527550">
      <w:pPr>
        <w:tabs>
          <w:tab w:val="right" w:pos="9026"/>
        </w:tabs>
        <w:spacing w:before="0" w:after="0"/>
        <w:outlineLvl w:val="4"/>
        <w:rPr>
          <w:i/>
        </w:rPr>
      </w:pPr>
      <w:r w:rsidRPr="004A3816">
        <w:rPr>
          <w:i/>
        </w:rPr>
        <w:t xml:space="preserve">Each consumer is supported to exercise choice and independence, including to: </w:t>
      </w:r>
    </w:p>
    <w:p w14:paraId="0CD1575A" w14:textId="77777777" w:rsidR="00527550" w:rsidRPr="004A3816" w:rsidRDefault="00527550" w:rsidP="00527550">
      <w:pPr>
        <w:numPr>
          <w:ilvl w:val="0"/>
          <w:numId w:val="12"/>
        </w:numPr>
        <w:tabs>
          <w:tab w:val="right" w:pos="9026"/>
        </w:tabs>
        <w:spacing w:before="0" w:after="0"/>
        <w:ind w:left="567" w:hanging="425"/>
        <w:outlineLvl w:val="4"/>
        <w:rPr>
          <w:i/>
          <w:szCs w:val="22"/>
        </w:rPr>
      </w:pPr>
      <w:r w:rsidRPr="004A3816">
        <w:rPr>
          <w:i/>
        </w:rPr>
        <w:t>make decisions about their own care and the way care and services are delivered; and</w:t>
      </w:r>
    </w:p>
    <w:p w14:paraId="0CD1575B" w14:textId="77777777" w:rsidR="00527550" w:rsidRPr="004A3816" w:rsidRDefault="00527550" w:rsidP="00527550">
      <w:pPr>
        <w:numPr>
          <w:ilvl w:val="0"/>
          <w:numId w:val="12"/>
        </w:numPr>
        <w:tabs>
          <w:tab w:val="right" w:pos="9026"/>
        </w:tabs>
        <w:spacing w:before="0" w:after="0"/>
        <w:ind w:left="567" w:hanging="425"/>
        <w:outlineLvl w:val="4"/>
        <w:rPr>
          <w:i/>
          <w:szCs w:val="22"/>
        </w:rPr>
      </w:pPr>
      <w:r w:rsidRPr="004A3816">
        <w:rPr>
          <w:i/>
        </w:rPr>
        <w:t>make decisions about when family, friends, carers or others should be involved in their care; and</w:t>
      </w:r>
    </w:p>
    <w:p w14:paraId="0CD1575C" w14:textId="77777777" w:rsidR="00527550" w:rsidRPr="004A3816" w:rsidRDefault="00527550" w:rsidP="00527550">
      <w:pPr>
        <w:numPr>
          <w:ilvl w:val="0"/>
          <w:numId w:val="12"/>
        </w:numPr>
        <w:tabs>
          <w:tab w:val="right" w:pos="9026"/>
        </w:tabs>
        <w:spacing w:before="0" w:after="0"/>
        <w:ind w:left="567" w:hanging="425"/>
        <w:outlineLvl w:val="4"/>
        <w:rPr>
          <w:i/>
        </w:rPr>
      </w:pPr>
      <w:r w:rsidRPr="004A3816">
        <w:rPr>
          <w:i/>
        </w:rPr>
        <w:t xml:space="preserve">communicate their decisions; and </w:t>
      </w:r>
    </w:p>
    <w:p w14:paraId="0CD1575D" w14:textId="77777777" w:rsidR="00527550" w:rsidRPr="004A3816" w:rsidRDefault="00527550" w:rsidP="00527550">
      <w:pPr>
        <w:numPr>
          <w:ilvl w:val="0"/>
          <w:numId w:val="12"/>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48ED814A" w14:textId="23D56516" w:rsidR="00186A8A" w:rsidRPr="00186A8A" w:rsidRDefault="005F254B" w:rsidP="00186A8A">
      <w:pPr>
        <w:rPr>
          <w:color w:val="auto"/>
        </w:rPr>
      </w:pPr>
      <w:r w:rsidRPr="00186A8A">
        <w:rPr>
          <w:color w:val="auto"/>
        </w:rPr>
        <w:t xml:space="preserve">Most consumers and representatives interviewed said they are able to exercise choice in decisions about their care and the way care is </w:t>
      </w:r>
      <w:proofErr w:type="gramStart"/>
      <w:r w:rsidRPr="00186A8A">
        <w:rPr>
          <w:color w:val="auto"/>
        </w:rPr>
        <w:t>delivered</w:t>
      </w:r>
      <w:r w:rsidR="006848E5">
        <w:rPr>
          <w:color w:val="auto"/>
        </w:rPr>
        <w:t>,</w:t>
      </w:r>
      <w:r w:rsidR="005E7905" w:rsidRPr="00186A8A">
        <w:rPr>
          <w:color w:val="auto"/>
        </w:rPr>
        <w:t xml:space="preserve"> and</w:t>
      </w:r>
      <w:proofErr w:type="gramEnd"/>
      <w:r w:rsidR="005E7905" w:rsidRPr="00186A8A">
        <w:rPr>
          <w:color w:val="auto"/>
        </w:rPr>
        <w:t xml:space="preserve"> </w:t>
      </w:r>
      <w:r w:rsidR="006848E5">
        <w:rPr>
          <w:color w:val="auto"/>
        </w:rPr>
        <w:t xml:space="preserve">are able to </w:t>
      </w:r>
      <w:r w:rsidR="005E7905" w:rsidRPr="00186A8A">
        <w:rPr>
          <w:color w:val="auto"/>
        </w:rPr>
        <w:t xml:space="preserve">involve whoever they wish in decisions. </w:t>
      </w:r>
      <w:r w:rsidR="00186A8A" w:rsidRPr="00186A8A">
        <w:rPr>
          <w:color w:val="auto"/>
        </w:rPr>
        <w:t xml:space="preserve">Representatives interviewed said management have provided them with regular communication including emails and telephone calls, especially during the COVID-19 outbreak. </w:t>
      </w:r>
      <w:r w:rsidR="00186A8A">
        <w:rPr>
          <w:color w:val="auto"/>
        </w:rPr>
        <w:t>Adding</w:t>
      </w:r>
      <w:r w:rsidR="00186A8A" w:rsidRPr="00186A8A">
        <w:rPr>
          <w:color w:val="auto"/>
        </w:rPr>
        <w:t xml:space="preserve"> </w:t>
      </w:r>
      <w:r w:rsidR="00186A8A">
        <w:rPr>
          <w:color w:val="auto"/>
        </w:rPr>
        <w:t xml:space="preserve">staff are more readily available and </w:t>
      </w:r>
      <w:r w:rsidR="00186A8A" w:rsidRPr="00186A8A">
        <w:rPr>
          <w:color w:val="auto"/>
        </w:rPr>
        <w:t xml:space="preserve">communication has improved due to the increased staffing levels in the last few months. </w:t>
      </w:r>
    </w:p>
    <w:p w14:paraId="7D5567D3" w14:textId="77777777" w:rsidR="00186A8A" w:rsidRPr="00905784" w:rsidRDefault="00186A8A" w:rsidP="00186A8A">
      <w:pPr>
        <w:rPr>
          <w:color w:val="auto"/>
        </w:rPr>
      </w:pPr>
      <w:r>
        <w:rPr>
          <w:color w:val="auto"/>
        </w:rPr>
        <w:t>Based on the evidence summarised above the service complies with this requirement.</w:t>
      </w:r>
    </w:p>
    <w:p w14:paraId="0CD15762" w14:textId="1C3A38E0" w:rsidR="00527550" w:rsidRDefault="00527550" w:rsidP="00527550">
      <w:pPr>
        <w:pStyle w:val="Heading3"/>
      </w:pPr>
      <w:r>
        <w:t>Requirement 1(3)(e)</w:t>
      </w:r>
      <w:r>
        <w:tab/>
        <w:t>Compliant</w:t>
      </w:r>
    </w:p>
    <w:p w14:paraId="0CD15763" w14:textId="507CF9E5" w:rsidR="00527550" w:rsidRDefault="00527550" w:rsidP="00527550">
      <w:pPr>
        <w:rPr>
          <w:i/>
        </w:rPr>
      </w:pPr>
      <w:r w:rsidRPr="004A3816">
        <w:rPr>
          <w:i/>
        </w:rPr>
        <w:t xml:space="preserve">Information provided to each consumer is current, accurate and timely, and communicated </w:t>
      </w:r>
      <w:proofErr w:type="gramStart"/>
      <w:r w:rsidRPr="004A3816">
        <w:rPr>
          <w:i/>
        </w:rPr>
        <w:t>in a way that is clear</w:t>
      </w:r>
      <w:proofErr w:type="gramEnd"/>
      <w:r w:rsidRPr="004A3816">
        <w:rPr>
          <w:i/>
        </w:rPr>
        <w:t>, easy to understand and enables them to exercise choice.</w:t>
      </w:r>
    </w:p>
    <w:p w14:paraId="658BA3ED" w14:textId="3FA7898C" w:rsidR="00186A8A" w:rsidRDefault="00186A8A" w:rsidP="00527550">
      <w:r>
        <w:t xml:space="preserve">Consumers have </w:t>
      </w:r>
      <w:proofErr w:type="gramStart"/>
      <w:r>
        <w:t>sufficient</w:t>
      </w:r>
      <w:proofErr w:type="gramEnd"/>
      <w:r>
        <w:t xml:space="preserve"> relevant information to make informed choices in their day to day lives. The service considers consumers’ communication needs in how they disseminate information and make it accessible and inclusive.</w:t>
      </w:r>
    </w:p>
    <w:p w14:paraId="3551DB8B" w14:textId="5CF7EAC6" w:rsidR="00186A8A" w:rsidRDefault="00186A8A" w:rsidP="00186A8A">
      <w:pPr>
        <w:rPr>
          <w:color w:val="auto"/>
        </w:rPr>
      </w:pPr>
      <w:r>
        <w:rPr>
          <w:color w:val="auto"/>
        </w:rPr>
        <w:t>Previous d</w:t>
      </w:r>
      <w:r w:rsidRPr="00905784">
        <w:rPr>
          <w:color w:val="auto"/>
        </w:rPr>
        <w:t xml:space="preserve">eficits in </w:t>
      </w:r>
      <w:r>
        <w:rPr>
          <w:color w:val="auto"/>
        </w:rPr>
        <w:t>communication have been resolved.</w:t>
      </w:r>
    </w:p>
    <w:p w14:paraId="5FBB6120" w14:textId="77777777" w:rsidR="00186A8A" w:rsidRPr="00905784" w:rsidRDefault="00186A8A" w:rsidP="00186A8A">
      <w:pPr>
        <w:rPr>
          <w:color w:val="auto"/>
        </w:rPr>
      </w:pPr>
      <w:r>
        <w:rPr>
          <w:color w:val="auto"/>
        </w:rPr>
        <w:t>Based on the evidence summarised above the service complies with this requirement.</w:t>
      </w:r>
    </w:p>
    <w:p w14:paraId="0CD15768" w14:textId="77777777" w:rsidR="00527550" w:rsidRPr="00154403" w:rsidRDefault="00527550" w:rsidP="00527550"/>
    <w:p w14:paraId="0CD15769" w14:textId="77777777" w:rsidR="00527550" w:rsidRDefault="00527550" w:rsidP="00527550">
      <w:pPr>
        <w:sectPr w:rsidR="00527550" w:rsidSect="00527550">
          <w:headerReference w:type="default" r:id="rId21"/>
          <w:type w:val="continuous"/>
          <w:pgSz w:w="11906" w:h="16838"/>
          <w:pgMar w:top="1701" w:right="1418" w:bottom="1418" w:left="1418" w:header="568" w:footer="397" w:gutter="0"/>
          <w:cols w:space="708"/>
          <w:titlePg/>
          <w:docGrid w:linePitch="360"/>
        </w:sectPr>
      </w:pPr>
    </w:p>
    <w:p w14:paraId="0CD1576A" w14:textId="600C4463" w:rsidR="00527550" w:rsidRDefault="00527550" w:rsidP="00527550">
      <w:pPr>
        <w:pStyle w:val="Heading1"/>
        <w:tabs>
          <w:tab w:val="right" w:pos="9070"/>
        </w:tabs>
        <w:spacing w:before="560" w:after="640"/>
        <w:rPr>
          <w:color w:val="FFFFFF" w:themeColor="background1"/>
        </w:rPr>
        <w:sectPr w:rsidR="00527550" w:rsidSect="00527550">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CD1584A" wp14:editId="0CD1584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4530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0CD1576B" w14:textId="77777777" w:rsidR="00527550" w:rsidRPr="00ED6B57" w:rsidRDefault="00527550" w:rsidP="00527550">
      <w:pPr>
        <w:pStyle w:val="Heading3"/>
        <w:shd w:val="clear" w:color="auto" w:fill="F2F2F2" w:themeFill="background1" w:themeFillShade="F2"/>
      </w:pPr>
      <w:r w:rsidRPr="00ED6B57">
        <w:t>Consumer outcome:</w:t>
      </w:r>
    </w:p>
    <w:p w14:paraId="0CD1576C" w14:textId="77777777" w:rsidR="00527550" w:rsidRPr="00ED6B57" w:rsidRDefault="00527550" w:rsidP="00527550">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CD1576D" w14:textId="77777777" w:rsidR="00527550" w:rsidRPr="00ED6B57" w:rsidRDefault="00527550" w:rsidP="00527550">
      <w:pPr>
        <w:pStyle w:val="Heading3"/>
        <w:shd w:val="clear" w:color="auto" w:fill="F2F2F2" w:themeFill="background1" w:themeFillShade="F2"/>
      </w:pPr>
      <w:r w:rsidRPr="00ED6B57">
        <w:t>Organisation statement:</w:t>
      </w:r>
    </w:p>
    <w:p w14:paraId="0CD1576E" w14:textId="77777777" w:rsidR="00527550" w:rsidRPr="00ED6B57" w:rsidRDefault="00527550" w:rsidP="00527550">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CD1576F" w14:textId="77777777" w:rsidR="00527550" w:rsidRDefault="00527550" w:rsidP="00527550">
      <w:pPr>
        <w:pStyle w:val="Heading2"/>
      </w:pPr>
      <w:r>
        <w:t xml:space="preserve">Assessment </w:t>
      </w:r>
      <w:r w:rsidRPr="002B2C0F">
        <w:t>of Standard</w:t>
      </w:r>
      <w:r>
        <w:t xml:space="preserve"> 2</w:t>
      </w:r>
    </w:p>
    <w:p w14:paraId="726853C9" w14:textId="77777777" w:rsidR="007C181D" w:rsidRDefault="007C181D" w:rsidP="007C181D">
      <w:pPr>
        <w:rPr>
          <w:rFonts w:eastAsiaTheme="minorHAnsi"/>
        </w:rPr>
      </w:pPr>
      <w:r w:rsidRPr="00154403">
        <w:rPr>
          <w:rFonts w:eastAsiaTheme="minorHAnsi"/>
        </w:rPr>
        <w:t xml:space="preserve">The </w:t>
      </w:r>
      <w:r>
        <w:rPr>
          <w:rFonts w:eastAsiaTheme="minorHAnsi"/>
        </w:rPr>
        <w:t xml:space="preserve">Assessment Team did not assess all Requirements in this Standard therefore an overall compliance finding has not been made. </w:t>
      </w:r>
    </w:p>
    <w:p w14:paraId="276342C7" w14:textId="77777777" w:rsidR="007C181D" w:rsidRPr="00D435F8" w:rsidRDefault="007C181D" w:rsidP="007C181D">
      <w:pPr>
        <w:rPr>
          <w:rFonts w:eastAsia="Calibri"/>
          <w:i/>
          <w:color w:val="auto"/>
          <w:lang w:eastAsia="en-US"/>
        </w:rPr>
      </w:pPr>
      <w:r>
        <w:rPr>
          <w:rFonts w:eastAsiaTheme="minorHAnsi"/>
        </w:rPr>
        <w:t>Requirements assessed, and the individual compliance findings are noted below.</w:t>
      </w:r>
    </w:p>
    <w:p w14:paraId="0CD15772" w14:textId="727C3EA9" w:rsidR="00527550" w:rsidRDefault="00527550" w:rsidP="00527550">
      <w:pPr>
        <w:pStyle w:val="Heading2"/>
      </w:pPr>
      <w:r>
        <w:t>Assessment of Standard 2 Requirements</w:t>
      </w:r>
    </w:p>
    <w:p w14:paraId="0CD15773" w14:textId="625A9E96" w:rsidR="00527550" w:rsidRDefault="00527550" w:rsidP="00527550">
      <w:pPr>
        <w:pStyle w:val="Heading3"/>
      </w:pPr>
      <w:r w:rsidRPr="00051035">
        <w:t xml:space="preserve">Requirement </w:t>
      </w:r>
      <w:r>
        <w:t>2</w:t>
      </w:r>
      <w:r w:rsidRPr="00051035">
        <w:t>(3)(a)</w:t>
      </w:r>
      <w:r w:rsidRPr="00051035">
        <w:tab/>
        <w:t>Compliant</w:t>
      </w:r>
    </w:p>
    <w:p w14:paraId="0CD15774" w14:textId="77777777" w:rsidR="00527550" w:rsidRPr="004A3816" w:rsidRDefault="00527550" w:rsidP="00527550">
      <w:pPr>
        <w:rPr>
          <w:i/>
        </w:rPr>
      </w:pPr>
      <w:r w:rsidRPr="004A3816">
        <w:rPr>
          <w:i/>
        </w:rPr>
        <w:t>Assessment and planning, including consideration of risks to the consumer’s health and well-being, informs the delivery of safe and effective care and services.</w:t>
      </w:r>
    </w:p>
    <w:p w14:paraId="0CD15775" w14:textId="6147E241" w:rsidR="00527550" w:rsidRPr="00267F48" w:rsidRDefault="00267F48" w:rsidP="00527550">
      <w:pPr>
        <w:rPr>
          <w:rFonts w:eastAsiaTheme="minorHAnsi"/>
          <w:color w:val="auto"/>
          <w:szCs w:val="22"/>
          <w:lang w:eastAsia="en-US"/>
        </w:rPr>
      </w:pPr>
      <w:r w:rsidRPr="00267F48">
        <w:rPr>
          <w:color w:val="auto"/>
        </w:rPr>
        <w:t xml:space="preserve">Risks to a consumer’s health and wellbeing are considered when staff undertake clinical assessments. The risks inform strategies, and these are outlined in care plans which staff use to inform the way care is delivered. </w:t>
      </w:r>
      <w:r w:rsidRPr="00267F48">
        <w:rPr>
          <w:rFonts w:eastAsiaTheme="minorHAnsi"/>
          <w:color w:val="auto"/>
          <w:szCs w:val="22"/>
          <w:lang w:eastAsia="en-US"/>
        </w:rPr>
        <w:t>Staff described individuals care needs and the information they provided reflected documented strategies in the consumer’s care plan.</w:t>
      </w:r>
    </w:p>
    <w:p w14:paraId="1DBFD100" w14:textId="6067B636" w:rsidR="00267F48" w:rsidRDefault="00267F48" w:rsidP="00527550">
      <w:r>
        <w:t xml:space="preserve">Deficits in the way consumers risk were investigated and understood during the COVID-19 outbreak have </w:t>
      </w:r>
      <w:r w:rsidR="006848E5">
        <w:t xml:space="preserve">been </w:t>
      </w:r>
      <w:r>
        <w:t>resolved.</w:t>
      </w:r>
    </w:p>
    <w:p w14:paraId="361CE61F" w14:textId="77777777" w:rsidR="00267F48" w:rsidRPr="00905784" w:rsidRDefault="00267F48" w:rsidP="00267F48">
      <w:pPr>
        <w:rPr>
          <w:color w:val="auto"/>
        </w:rPr>
      </w:pPr>
      <w:r>
        <w:rPr>
          <w:color w:val="auto"/>
        </w:rPr>
        <w:t>Based on the evidence summarised above the service complies with this requirement.</w:t>
      </w:r>
    </w:p>
    <w:p w14:paraId="49C217EE" w14:textId="77777777" w:rsidR="00267F48" w:rsidRPr="00853601" w:rsidRDefault="00267F48" w:rsidP="00527550"/>
    <w:p w14:paraId="0CD15781" w14:textId="4982C126" w:rsidR="00527550" w:rsidRDefault="00527550" w:rsidP="00527550">
      <w:pPr>
        <w:pStyle w:val="Heading3"/>
      </w:pPr>
      <w:r>
        <w:lastRenderedPageBreak/>
        <w:t>Requirement 2(3)(e)</w:t>
      </w:r>
      <w:r>
        <w:tab/>
        <w:t>Compliant</w:t>
      </w:r>
    </w:p>
    <w:p w14:paraId="0CD15782" w14:textId="77777777" w:rsidR="00527550" w:rsidRPr="004A3816" w:rsidRDefault="00527550" w:rsidP="00527550">
      <w:pPr>
        <w:rPr>
          <w:i/>
        </w:rPr>
      </w:pPr>
      <w:r w:rsidRPr="004A3816">
        <w:rPr>
          <w:i/>
        </w:rPr>
        <w:t>Care and services are reviewed regularly for effectiveness, and when circumstances change or when incidents impact on the needs, goals or preferences of the consumer.</w:t>
      </w:r>
    </w:p>
    <w:p w14:paraId="65DCE411" w14:textId="31220404" w:rsidR="00517D82" w:rsidRDefault="00267F48" w:rsidP="00527550">
      <w:pPr>
        <w:rPr>
          <w:color w:val="auto"/>
        </w:rPr>
      </w:pPr>
      <w:r w:rsidRPr="00FB27AF">
        <w:rPr>
          <w:color w:val="auto"/>
        </w:rPr>
        <w:t xml:space="preserve">The Assessment Team </w:t>
      </w:r>
      <w:r w:rsidR="00517D82" w:rsidRPr="00FB27AF">
        <w:rPr>
          <w:color w:val="auto"/>
        </w:rPr>
        <w:t>sampled incidents of changed care needs and how this led to an update in how clinical care was delivered. Evidence included input into reviews from medical officers, physiotherapists, dieticians and others. Representatives said they are made aware when incidents occur and are consulted on changes to strategies.</w:t>
      </w:r>
    </w:p>
    <w:p w14:paraId="18297747" w14:textId="70DDB695" w:rsidR="006848E5" w:rsidRDefault="006848E5" w:rsidP="006848E5">
      <w:r>
        <w:t>Deficits in the ability of staff to effectively review and plan for changing care needs, goals or preferences during the COVID-19 outbreak have been resolved.</w:t>
      </w:r>
    </w:p>
    <w:p w14:paraId="15EBAB50" w14:textId="77777777" w:rsidR="00FB27AF" w:rsidRPr="00FB27AF" w:rsidRDefault="00FB27AF" w:rsidP="00FB27AF">
      <w:pPr>
        <w:rPr>
          <w:color w:val="auto"/>
        </w:rPr>
      </w:pPr>
      <w:r w:rsidRPr="00FB27AF">
        <w:rPr>
          <w:color w:val="auto"/>
        </w:rPr>
        <w:t>Based on the evidence summarised above the service complies with this requirement.</w:t>
      </w:r>
    </w:p>
    <w:p w14:paraId="0CD15784" w14:textId="77777777" w:rsidR="00527550" w:rsidRPr="00934888" w:rsidRDefault="00527550" w:rsidP="00527550"/>
    <w:p w14:paraId="0CD15785" w14:textId="77777777" w:rsidR="00527550" w:rsidRDefault="00527550" w:rsidP="00527550">
      <w:pPr>
        <w:sectPr w:rsidR="00527550" w:rsidSect="00527550">
          <w:headerReference w:type="default" r:id="rId24"/>
          <w:type w:val="continuous"/>
          <w:pgSz w:w="11906" w:h="16838"/>
          <w:pgMar w:top="1701" w:right="1418" w:bottom="1418" w:left="1418" w:header="709" w:footer="397" w:gutter="0"/>
          <w:cols w:space="708"/>
          <w:titlePg/>
          <w:docGrid w:linePitch="360"/>
        </w:sectPr>
      </w:pPr>
    </w:p>
    <w:p w14:paraId="0CD15786" w14:textId="50CBD576" w:rsidR="00527550" w:rsidRDefault="00527550" w:rsidP="00527550">
      <w:pPr>
        <w:pStyle w:val="Heading1"/>
        <w:tabs>
          <w:tab w:val="right" w:pos="9070"/>
        </w:tabs>
        <w:spacing w:before="560" w:after="640"/>
        <w:rPr>
          <w:color w:val="FFFFFF" w:themeColor="background1"/>
          <w:sz w:val="36"/>
        </w:rPr>
        <w:sectPr w:rsidR="00527550" w:rsidSect="00527550">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CD1584C" wp14:editId="0CD1584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7880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0CD15787" w14:textId="77777777" w:rsidR="00527550" w:rsidRPr="00FD1B02" w:rsidRDefault="00527550" w:rsidP="00527550">
      <w:pPr>
        <w:pStyle w:val="Heading3"/>
        <w:shd w:val="clear" w:color="auto" w:fill="F2F2F2" w:themeFill="background1" w:themeFillShade="F2"/>
      </w:pPr>
      <w:r w:rsidRPr="00FD1B02">
        <w:t>Consumer outcome:</w:t>
      </w:r>
    </w:p>
    <w:p w14:paraId="0CD15788" w14:textId="77777777" w:rsidR="00527550" w:rsidRDefault="00527550" w:rsidP="00527550">
      <w:pPr>
        <w:numPr>
          <w:ilvl w:val="0"/>
          <w:numId w:val="3"/>
        </w:numPr>
        <w:shd w:val="clear" w:color="auto" w:fill="F2F2F2" w:themeFill="background1" w:themeFillShade="F2"/>
      </w:pPr>
      <w:r>
        <w:t>I get personal care, clinical care, or both personal care and clinical care, that is safe and right for me.</w:t>
      </w:r>
    </w:p>
    <w:p w14:paraId="0CD15789" w14:textId="77777777" w:rsidR="00527550" w:rsidRDefault="00527550" w:rsidP="00527550">
      <w:pPr>
        <w:pStyle w:val="Heading3"/>
        <w:shd w:val="clear" w:color="auto" w:fill="F2F2F2" w:themeFill="background1" w:themeFillShade="F2"/>
      </w:pPr>
      <w:r>
        <w:t>Organisation statement:</w:t>
      </w:r>
    </w:p>
    <w:p w14:paraId="0CD1578A" w14:textId="77777777" w:rsidR="00527550" w:rsidRDefault="00527550" w:rsidP="0052755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CD1578B" w14:textId="77777777" w:rsidR="00527550" w:rsidRDefault="00527550" w:rsidP="00527550">
      <w:pPr>
        <w:pStyle w:val="Heading2"/>
      </w:pPr>
      <w:r>
        <w:t>Assessment of Standard 3</w:t>
      </w:r>
    </w:p>
    <w:p w14:paraId="635B8A0D" w14:textId="77777777" w:rsidR="007C181D" w:rsidRDefault="007C181D" w:rsidP="007C181D">
      <w:pPr>
        <w:rPr>
          <w:rFonts w:eastAsiaTheme="minorHAnsi"/>
        </w:rPr>
      </w:pPr>
      <w:r w:rsidRPr="00154403">
        <w:rPr>
          <w:rFonts w:eastAsiaTheme="minorHAnsi"/>
        </w:rPr>
        <w:t xml:space="preserve">The </w:t>
      </w:r>
      <w:r>
        <w:rPr>
          <w:rFonts w:eastAsiaTheme="minorHAnsi"/>
        </w:rPr>
        <w:t xml:space="preserve">Assessment Team did not assess all Requirements in this Standard therefore an overall compliance finding has not been made. </w:t>
      </w:r>
    </w:p>
    <w:p w14:paraId="49CC027E" w14:textId="77777777" w:rsidR="007C181D" w:rsidRPr="00D435F8" w:rsidRDefault="007C181D" w:rsidP="007C181D">
      <w:pPr>
        <w:rPr>
          <w:rFonts w:eastAsia="Calibri"/>
          <w:i/>
          <w:color w:val="auto"/>
          <w:lang w:eastAsia="en-US"/>
        </w:rPr>
      </w:pPr>
      <w:r>
        <w:rPr>
          <w:rFonts w:eastAsiaTheme="minorHAnsi"/>
        </w:rPr>
        <w:t>Requirements assessed, and the individual compliance findings are noted below.</w:t>
      </w:r>
    </w:p>
    <w:p w14:paraId="0CD1578E" w14:textId="32887996" w:rsidR="00527550" w:rsidRPr="007C181D" w:rsidRDefault="00527550" w:rsidP="00527550">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CD1578F" w14:textId="38AD32DA" w:rsidR="00527550" w:rsidRPr="00853601" w:rsidRDefault="00527550" w:rsidP="00527550">
      <w:pPr>
        <w:pStyle w:val="Heading3"/>
      </w:pPr>
      <w:r w:rsidRPr="00853601">
        <w:t>Requirement 3(3)(a)</w:t>
      </w:r>
      <w:r>
        <w:tab/>
        <w:t>Compliant</w:t>
      </w:r>
    </w:p>
    <w:p w14:paraId="0CD15790" w14:textId="77777777" w:rsidR="00527550" w:rsidRPr="004A3816" w:rsidRDefault="00527550" w:rsidP="00527550">
      <w:pPr>
        <w:rPr>
          <w:i/>
        </w:rPr>
      </w:pPr>
      <w:r w:rsidRPr="004A3816">
        <w:rPr>
          <w:i/>
        </w:rPr>
        <w:t>Each consumer gets safe and effective personal care, clinical care, or both personal care and clinical care, that:</w:t>
      </w:r>
    </w:p>
    <w:p w14:paraId="0CD15791" w14:textId="77777777" w:rsidR="00527550" w:rsidRPr="004A3816" w:rsidRDefault="00527550" w:rsidP="00527550">
      <w:pPr>
        <w:numPr>
          <w:ilvl w:val="0"/>
          <w:numId w:val="24"/>
        </w:numPr>
        <w:tabs>
          <w:tab w:val="right" w:pos="9026"/>
        </w:tabs>
        <w:spacing w:before="0" w:after="0"/>
        <w:ind w:left="567" w:hanging="425"/>
        <w:outlineLvl w:val="4"/>
        <w:rPr>
          <w:i/>
        </w:rPr>
      </w:pPr>
      <w:r w:rsidRPr="004A3816">
        <w:rPr>
          <w:i/>
        </w:rPr>
        <w:t>is best practice; and</w:t>
      </w:r>
    </w:p>
    <w:p w14:paraId="0CD15792" w14:textId="77777777" w:rsidR="00527550" w:rsidRPr="004A3816" w:rsidRDefault="00527550" w:rsidP="00527550">
      <w:pPr>
        <w:numPr>
          <w:ilvl w:val="0"/>
          <w:numId w:val="24"/>
        </w:numPr>
        <w:tabs>
          <w:tab w:val="right" w:pos="9026"/>
        </w:tabs>
        <w:spacing w:before="0" w:after="0"/>
        <w:ind w:left="567" w:hanging="425"/>
        <w:outlineLvl w:val="4"/>
        <w:rPr>
          <w:i/>
        </w:rPr>
      </w:pPr>
      <w:r w:rsidRPr="004A3816">
        <w:rPr>
          <w:i/>
        </w:rPr>
        <w:t>is tailored to their needs; and</w:t>
      </w:r>
    </w:p>
    <w:p w14:paraId="0CD15793" w14:textId="77777777" w:rsidR="00527550" w:rsidRPr="004A3816" w:rsidRDefault="00527550" w:rsidP="00527550">
      <w:pPr>
        <w:numPr>
          <w:ilvl w:val="0"/>
          <w:numId w:val="24"/>
        </w:numPr>
        <w:tabs>
          <w:tab w:val="right" w:pos="9026"/>
        </w:tabs>
        <w:spacing w:before="0" w:after="0"/>
        <w:ind w:left="567" w:hanging="425"/>
        <w:outlineLvl w:val="4"/>
        <w:rPr>
          <w:i/>
        </w:rPr>
      </w:pPr>
      <w:r w:rsidRPr="004A3816">
        <w:rPr>
          <w:i/>
        </w:rPr>
        <w:t>optimises their health and well-being.</w:t>
      </w:r>
    </w:p>
    <w:p w14:paraId="2238F2E1" w14:textId="19AA8422" w:rsidR="00EE7342" w:rsidRPr="00EE7342" w:rsidRDefault="00EE7342" w:rsidP="00EE7342">
      <w:pPr>
        <w:rPr>
          <w:rFonts w:eastAsiaTheme="minorHAnsi"/>
        </w:rPr>
      </w:pPr>
      <w:r w:rsidRPr="00EE7342">
        <w:rPr>
          <w:rFonts w:eastAsiaTheme="minorHAnsi"/>
        </w:rPr>
        <w:t xml:space="preserve">The Assessment Team reviewed consumer files in relation to </w:t>
      </w:r>
      <w:r>
        <w:rPr>
          <w:rFonts w:eastAsiaTheme="minorHAnsi"/>
        </w:rPr>
        <w:t>the appropriate use of psychotropic medications, management of pain and skin integrity.</w:t>
      </w:r>
      <w:r w:rsidR="00063CFA">
        <w:rPr>
          <w:rFonts w:eastAsiaTheme="minorHAnsi"/>
        </w:rPr>
        <w:t xml:space="preserve"> Chemical restraint is used as a last resort after other </w:t>
      </w:r>
      <w:r w:rsidR="008C61B0">
        <w:rPr>
          <w:rFonts w:eastAsiaTheme="minorHAnsi"/>
        </w:rPr>
        <w:t>interventions</w:t>
      </w:r>
      <w:r w:rsidR="00063CFA">
        <w:rPr>
          <w:rFonts w:eastAsiaTheme="minorHAnsi"/>
        </w:rPr>
        <w:t xml:space="preserve"> </w:t>
      </w:r>
      <w:r w:rsidR="008C61B0">
        <w:rPr>
          <w:rFonts w:eastAsiaTheme="minorHAnsi"/>
        </w:rPr>
        <w:t xml:space="preserve">such as diversional therapy have been unsuccessful. </w:t>
      </w:r>
    </w:p>
    <w:p w14:paraId="0CD15795" w14:textId="7C150E3A" w:rsidR="00527550" w:rsidRDefault="008C61B0" w:rsidP="00EE7342">
      <w:pPr>
        <w:rPr>
          <w:rFonts w:eastAsiaTheme="minorHAnsi"/>
        </w:rPr>
      </w:pPr>
      <w:r>
        <w:rPr>
          <w:rFonts w:eastAsiaTheme="minorHAnsi"/>
        </w:rPr>
        <w:t>Consumers returning to the service following a period in hospital with COVID-10 are receiving additional care interventions to optimise their recovery, such as additional wound management. Consumers said their pain is managed and progress notes and charting evidence staff are monitoring consumers for breakthrough pain.</w:t>
      </w:r>
    </w:p>
    <w:p w14:paraId="4ECFB391" w14:textId="23FF00B1" w:rsidR="008C61B0" w:rsidRDefault="008C61B0" w:rsidP="00EE7342">
      <w:pPr>
        <w:rPr>
          <w:rFonts w:eastAsiaTheme="minorHAnsi"/>
        </w:rPr>
      </w:pPr>
      <w:r>
        <w:rPr>
          <w:rFonts w:eastAsiaTheme="minorHAnsi"/>
        </w:rPr>
        <w:lastRenderedPageBreak/>
        <w:t>During the COVID</w:t>
      </w:r>
      <w:r w:rsidR="009611AC">
        <w:rPr>
          <w:rFonts w:eastAsiaTheme="minorHAnsi"/>
        </w:rPr>
        <w:t>-19</w:t>
      </w:r>
      <w:r>
        <w:rPr>
          <w:rFonts w:eastAsiaTheme="minorHAnsi"/>
        </w:rPr>
        <w:t xml:space="preserve"> outbreak</w:t>
      </w:r>
      <w:r w:rsidR="009611AC">
        <w:rPr>
          <w:rFonts w:eastAsiaTheme="minorHAnsi"/>
        </w:rPr>
        <w:t xml:space="preserve">, </w:t>
      </w:r>
      <w:r w:rsidR="004520B9">
        <w:rPr>
          <w:rFonts w:eastAsiaTheme="minorHAnsi"/>
        </w:rPr>
        <w:t xml:space="preserve">47 consumers were impacted, and 16 consumers died during the outbreak. </w:t>
      </w:r>
      <w:proofErr w:type="gramStart"/>
      <w:r w:rsidR="004520B9">
        <w:rPr>
          <w:rFonts w:eastAsiaTheme="minorHAnsi"/>
        </w:rPr>
        <w:t>A number of</w:t>
      </w:r>
      <w:proofErr w:type="gramEnd"/>
      <w:r w:rsidR="004520B9">
        <w:rPr>
          <w:rFonts w:eastAsiaTheme="minorHAnsi"/>
        </w:rPr>
        <w:t xml:space="preserve"> consumers were transferred to hospital</w:t>
      </w:r>
      <w:r w:rsidR="00C92108">
        <w:rPr>
          <w:rFonts w:eastAsiaTheme="minorHAnsi"/>
        </w:rPr>
        <w:t>.</w:t>
      </w:r>
    </w:p>
    <w:p w14:paraId="08CA4C96" w14:textId="3CCCBBB9" w:rsidR="00C92108" w:rsidRDefault="004D1E52" w:rsidP="00EE7342">
      <w:pPr>
        <w:rPr>
          <w:rFonts w:eastAsiaTheme="minorHAnsi"/>
        </w:rPr>
      </w:pPr>
      <w:r>
        <w:rPr>
          <w:rFonts w:eastAsiaTheme="minorHAnsi"/>
        </w:rPr>
        <w:t>Deficits in the ability of the service to deliver tailored, best practice care have been resolved.</w:t>
      </w:r>
    </w:p>
    <w:p w14:paraId="642CF1E5" w14:textId="77777777" w:rsidR="0021538C" w:rsidRPr="00FB27AF" w:rsidRDefault="0021538C" w:rsidP="0021538C">
      <w:pPr>
        <w:rPr>
          <w:color w:val="auto"/>
        </w:rPr>
      </w:pPr>
      <w:r w:rsidRPr="00FB27AF">
        <w:rPr>
          <w:color w:val="auto"/>
        </w:rPr>
        <w:t>Based on the evidence summarised above the service complies with this requirement.</w:t>
      </w:r>
    </w:p>
    <w:p w14:paraId="0CD15796" w14:textId="6784BA59" w:rsidR="00527550" w:rsidRPr="00853601" w:rsidRDefault="00527550" w:rsidP="00527550">
      <w:pPr>
        <w:pStyle w:val="Heading3"/>
      </w:pPr>
      <w:r w:rsidRPr="00853601">
        <w:t>Requirement 3(3)(b)</w:t>
      </w:r>
      <w:r>
        <w:tab/>
        <w:t>Compliant</w:t>
      </w:r>
    </w:p>
    <w:p w14:paraId="0CD15797" w14:textId="77777777" w:rsidR="00527550" w:rsidRPr="004A3816" w:rsidRDefault="00527550" w:rsidP="00527550">
      <w:pPr>
        <w:rPr>
          <w:i/>
        </w:rPr>
      </w:pPr>
      <w:r w:rsidRPr="004A3816">
        <w:rPr>
          <w:i/>
          <w:szCs w:val="22"/>
        </w:rPr>
        <w:t>Effective management of high impact or high prevalence risks associated with the care of each consumer.</w:t>
      </w:r>
    </w:p>
    <w:p w14:paraId="5000948C" w14:textId="22BD4E3E" w:rsidR="007865AD" w:rsidRPr="009A5E89" w:rsidRDefault="007865AD" w:rsidP="007865AD">
      <w:pPr>
        <w:rPr>
          <w:rFonts w:eastAsia="Arial"/>
          <w:color w:val="auto"/>
          <w:szCs w:val="22"/>
          <w:lang w:eastAsia="en-US"/>
        </w:rPr>
      </w:pPr>
      <w:r>
        <w:rPr>
          <w:rFonts w:eastAsiaTheme="minorHAnsi"/>
          <w:color w:val="auto"/>
          <w:szCs w:val="22"/>
          <w:lang w:eastAsia="en-US"/>
        </w:rPr>
        <w:t>R</w:t>
      </w:r>
      <w:r w:rsidRPr="009A5E89">
        <w:rPr>
          <w:rFonts w:eastAsiaTheme="minorHAnsi"/>
          <w:color w:val="auto"/>
          <w:szCs w:val="22"/>
          <w:lang w:eastAsia="en-US"/>
        </w:rPr>
        <w:t>isks related to consumers</w:t>
      </w:r>
      <w:r>
        <w:rPr>
          <w:rFonts w:eastAsiaTheme="minorHAnsi"/>
          <w:color w:val="auto"/>
          <w:szCs w:val="22"/>
          <w:lang w:eastAsia="en-US"/>
        </w:rPr>
        <w:t>’</w:t>
      </w:r>
      <w:r w:rsidRPr="009A5E89">
        <w:rPr>
          <w:rFonts w:eastAsiaTheme="minorHAnsi"/>
          <w:color w:val="auto"/>
          <w:szCs w:val="22"/>
          <w:lang w:eastAsia="en-US"/>
        </w:rPr>
        <w:t xml:space="preserve"> care are generally effectively managed. Staff interview</w:t>
      </w:r>
      <w:r>
        <w:rPr>
          <w:rFonts w:eastAsiaTheme="minorHAnsi"/>
          <w:color w:val="auto"/>
          <w:szCs w:val="22"/>
          <w:lang w:eastAsia="en-US"/>
        </w:rPr>
        <w:t>s</w:t>
      </w:r>
      <w:r w:rsidRPr="009A5E89">
        <w:rPr>
          <w:rFonts w:eastAsiaTheme="minorHAnsi"/>
          <w:color w:val="auto"/>
          <w:szCs w:val="22"/>
          <w:lang w:eastAsia="en-US"/>
        </w:rPr>
        <w:t>, and documentation</w:t>
      </w:r>
      <w:r>
        <w:rPr>
          <w:rFonts w:eastAsiaTheme="minorHAnsi"/>
          <w:color w:val="auto"/>
          <w:szCs w:val="22"/>
          <w:lang w:eastAsia="en-US"/>
        </w:rPr>
        <w:t xml:space="preserve"> demonstrate</w:t>
      </w:r>
      <w:r w:rsidRPr="009A5E89">
        <w:rPr>
          <w:rFonts w:eastAsiaTheme="minorHAnsi"/>
          <w:color w:val="auto"/>
          <w:szCs w:val="22"/>
          <w:lang w:eastAsia="en-US"/>
        </w:rPr>
        <w:t xml:space="preserve"> </w:t>
      </w:r>
      <w:r>
        <w:rPr>
          <w:rFonts w:eastAsiaTheme="minorHAnsi"/>
          <w:color w:val="auto"/>
          <w:szCs w:val="22"/>
          <w:lang w:eastAsia="en-US"/>
        </w:rPr>
        <w:t xml:space="preserve">effective </w:t>
      </w:r>
      <w:r w:rsidRPr="009A5E89">
        <w:rPr>
          <w:rFonts w:eastAsiaTheme="minorHAnsi"/>
          <w:color w:val="auto"/>
          <w:szCs w:val="22"/>
          <w:lang w:eastAsia="en-US"/>
        </w:rPr>
        <w:t xml:space="preserve">management of </w:t>
      </w:r>
      <w:r>
        <w:rPr>
          <w:rFonts w:eastAsiaTheme="minorHAnsi"/>
          <w:color w:val="auto"/>
          <w:szCs w:val="22"/>
          <w:lang w:eastAsia="en-US"/>
        </w:rPr>
        <w:t>falls and weight loss</w:t>
      </w:r>
      <w:r w:rsidRPr="009A5E89">
        <w:rPr>
          <w:rFonts w:eastAsiaTheme="minorHAnsi"/>
          <w:color w:val="auto"/>
          <w:szCs w:val="22"/>
          <w:lang w:eastAsia="en-US"/>
        </w:rPr>
        <w:t>.</w:t>
      </w:r>
      <w:r w:rsidRPr="009A5E89">
        <w:rPr>
          <w:rFonts w:eastAsia="Calibri"/>
          <w:color w:val="auto"/>
          <w:lang w:eastAsia="en-US"/>
        </w:rPr>
        <w:t xml:space="preserve"> </w:t>
      </w:r>
      <w:r>
        <w:rPr>
          <w:rFonts w:eastAsia="Calibri"/>
          <w:color w:val="auto"/>
          <w:lang w:eastAsia="en-US"/>
        </w:rPr>
        <w:t xml:space="preserve">Incident reports are completed following falls and neurological observations generally undertaken in line with the service’s protocols. The Assessment Team noted charting and monitoring </w:t>
      </w:r>
      <w:r w:rsidR="00A02B7D">
        <w:rPr>
          <w:rFonts w:eastAsia="Calibri"/>
          <w:color w:val="auto"/>
          <w:lang w:eastAsia="en-US"/>
        </w:rPr>
        <w:t>occurred</w:t>
      </w:r>
      <w:r>
        <w:rPr>
          <w:rFonts w:eastAsia="Calibri"/>
          <w:color w:val="auto"/>
          <w:lang w:eastAsia="en-US"/>
        </w:rPr>
        <w:t xml:space="preserve"> following a high impact event and </w:t>
      </w:r>
      <w:r w:rsidR="00A02B7D">
        <w:rPr>
          <w:rFonts w:eastAsia="Calibri"/>
          <w:color w:val="auto"/>
          <w:lang w:eastAsia="en-US"/>
        </w:rPr>
        <w:t>staff include</w:t>
      </w:r>
      <w:r>
        <w:rPr>
          <w:rFonts w:eastAsia="Calibri"/>
          <w:color w:val="auto"/>
          <w:lang w:eastAsia="en-US"/>
        </w:rPr>
        <w:t xml:space="preserve"> general practitioners and allied health personnel to manage </w:t>
      </w:r>
      <w:r w:rsidR="00A02B7D">
        <w:rPr>
          <w:rFonts w:eastAsia="Calibri"/>
          <w:color w:val="auto"/>
          <w:lang w:eastAsia="en-US"/>
        </w:rPr>
        <w:t xml:space="preserve">adverse </w:t>
      </w:r>
      <w:r>
        <w:rPr>
          <w:rFonts w:eastAsia="Calibri"/>
          <w:color w:val="auto"/>
          <w:lang w:eastAsia="en-US"/>
        </w:rPr>
        <w:t>outcomes and develop strategies</w:t>
      </w:r>
      <w:r w:rsidR="00A02B7D">
        <w:rPr>
          <w:rFonts w:eastAsia="Calibri"/>
          <w:color w:val="auto"/>
          <w:lang w:eastAsia="en-US"/>
        </w:rPr>
        <w:t xml:space="preserve"> to optimise the health and wellbeing of consumers.</w:t>
      </w:r>
    </w:p>
    <w:p w14:paraId="0CD15798" w14:textId="603885D7" w:rsidR="00527550" w:rsidRDefault="00DF7B6C" w:rsidP="00527550">
      <w:pPr>
        <w:rPr>
          <w:rFonts w:eastAsiaTheme="minorHAnsi"/>
        </w:rPr>
      </w:pPr>
      <w:r>
        <w:rPr>
          <w:rFonts w:eastAsiaTheme="minorHAnsi"/>
        </w:rPr>
        <w:t>Deficits in the ability of the service to manage the high prevalence risk</w:t>
      </w:r>
      <w:r w:rsidR="00755004">
        <w:rPr>
          <w:rFonts w:eastAsiaTheme="minorHAnsi"/>
        </w:rPr>
        <w:t>s</w:t>
      </w:r>
      <w:r>
        <w:rPr>
          <w:rFonts w:eastAsiaTheme="minorHAnsi"/>
        </w:rPr>
        <w:t xml:space="preserve"> associated with the COVID-19 outbreak have been resolved.</w:t>
      </w:r>
    </w:p>
    <w:p w14:paraId="2B1AE4D4" w14:textId="77777777" w:rsidR="0021538C" w:rsidRPr="00FB27AF" w:rsidRDefault="0021538C" w:rsidP="0021538C">
      <w:pPr>
        <w:rPr>
          <w:color w:val="auto"/>
        </w:rPr>
      </w:pPr>
      <w:r w:rsidRPr="00FB27AF">
        <w:rPr>
          <w:color w:val="auto"/>
        </w:rPr>
        <w:t>Based on the evidence summarised above the service complies with this requirement.</w:t>
      </w:r>
    </w:p>
    <w:p w14:paraId="0CD157A5" w14:textId="54E06CEE" w:rsidR="00527550" w:rsidRPr="00D435F8" w:rsidRDefault="00527550" w:rsidP="00527550">
      <w:pPr>
        <w:pStyle w:val="Heading3"/>
      </w:pPr>
      <w:r w:rsidRPr="00D435F8">
        <w:t>Requirement 3(3)(g)</w:t>
      </w:r>
      <w:r>
        <w:tab/>
        <w:t>Compliant</w:t>
      </w:r>
    </w:p>
    <w:p w14:paraId="0CD157A6" w14:textId="77777777" w:rsidR="00527550" w:rsidRPr="004A3816" w:rsidRDefault="00527550" w:rsidP="00527550">
      <w:pPr>
        <w:tabs>
          <w:tab w:val="right" w:pos="9026"/>
        </w:tabs>
        <w:spacing w:before="0" w:after="0"/>
        <w:outlineLvl w:val="4"/>
        <w:rPr>
          <w:i/>
          <w:szCs w:val="22"/>
        </w:rPr>
      </w:pPr>
      <w:r w:rsidRPr="004A3816">
        <w:rPr>
          <w:i/>
          <w:szCs w:val="22"/>
        </w:rPr>
        <w:t>Minimisation of infection related risks through implementing:</w:t>
      </w:r>
    </w:p>
    <w:p w14:paraId="0CD157A7" w14:textId="77777777" w:rsidR="00527550" w:rsidRPr="004A3816" w:rsidRDefault="00527550" w:rsidP="00527550">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0CD157A8" w14:textId="77777777" w:rsidR="00527550" w:rsidRPr="004A3816" w:rsidRDefault="00527550" w:rsidP="00527550">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025ED1BF" w14:textId="4F95464A" w:rsidR="00DF7B6C" w:rsidRPr="00DF7B6C" w:rsidRDefault="00DF7B6C" w:rsidP="00DF7B6C">
      <w:pPr>
        <w:rPr>
          <w:rFonts w:eastAsiaTheme="minorHAnsi"/>
        </w:rPr>
      </w:pPr>
      <w:r w:rsidRPr="00DF7B6C">
        <w:rPr>
          <w:rFonts w:eastAsiaTheme="minorHAnsi"/>
        </w:rPr>
        <w:t xml:space="preserve">Management </w:t>
      </w:r>
      <w:r>
        <w:rPr>
          <w:rFonts w:eastAsiaTheme="minorHAnsi"/>
        </w:rPr>
        <w:t>said</w:t>
      </w:r>
      <w:r w:rsidRPr="00DF7B6C">
        <w:rPr>
          <w:rFonts w:eastAsiaTheme="minorHAnsi"/>
        </w:rPr>
        <w:t xml:space="preserve"> the COVID-19 outbreak at the service occurred from July 2020 to October 2020 and regular meetings were held with the Victorian aged care support team who provided additional assistance. </w:t>
      </w:r>
    </w:p>
    <w:p w14:paraId="64E993DA" w14:textId="5F3F068A" w:rsidR="00031A2F" w:rsidRDefault="00DF7B6C" w:rsidP="00DF7B6C">
      <w:pPr>
        <w:rPr>
          <w:rFonts w:eastAsiaTheme="minorHAnsi"/>
        </w:rPr>
      </w:pPr>
      <w:r w:rsidRPr="00DF7B6C">
        <w:rPr>
          <w:rFonts w:eastAsiaTheme="minorHAnsi"/>
        </w:rPr>
        <w:t xml:space="preserve">In total </w:t>
      </w:r>
      <w:r w:rsidR="00755004">
        <w:rPr>
          <w:rFonts w:eastAsiaTheme="minorHAnsi"/>
        </w:rPr>
        <w:t xml:space="preserve">47 consumers were </w:t>
      </w:r>
      <w:proofErr w:type="gramStart"/>
      <w:r w:rsidR="00755004">
        <w:rPr>
          <w:rFonts w:eastAsiaTheme="minorHAnsi"/>
        </w:rPr>
        <w:t>impacted,</w:t>
      </w:r>
      <w:proofErr w:type="gramEnd"/>
      <w:r w:rsidR="00755004">
        <w:rPr>
          <w:rFonts w:eastAsiaTheme="minorHAnsi"/>
        </w:rPr>
        <w:t xml:space="preserve"> </w:t>
      </w:r>
      <w:r w:rsidRPr="00DF7B6C">
        <w:rPr>
          <w:rFonts w:eastAsiaTheme="minorHAnsi"/>
        </w:rPr>
        <w:t>23 consumers were transferred to hospital</w:t>
      </w:r>
      <w:r w:rsidR="00755004">
        <w:rPr>
          <w:rFonts w:eastAsiaTheme="minorHAnsi"/>
        </w:rPr>
        <w:t xml:space="preserve"> and 16 consumers died during the outbreak.</w:t>
      </w:r>
    </w:p>
    <w:p w14:paraId="60A4D4E5" w14:textId="0FEAC6D5" w:rsidR="00DF7B6C" w:rsidRDefault="00DF7B6C" w:rsidP="00DF7B6C">
      <w:pPr>
        <w:rPr>
          <w:rFonts w:eastAsiaTheme="minorHAnsi"/>
        </w:rPr>
      </w:pPr>
      <w:r>
        <w:rPr>
          <w:rFonts w:eastAsiaTheme="minorHAnsi"/>
        </w:rPr>
        <w:t xml:space="preserve">47 staff were impacted by the COVID-19 </w:t>
      </w:r>
      <w:r w:rsidR="00031A2F">
        <w:rPr>
          <w:rFonts w:eastAsiaTheme="minorHAnsi"/>
        </w:rPr>
        <w:t>outbreak.</w:t>
      </w:r>
      <w:r w:rsidRPr="00DF7B6C">
        <w:rPr>
          <w:rFonts w:eastAsiaTheme="minorHAnsi"/>
        </w:rPr>
        <w:t xml:space="preserve"> </w:t>
      </w:r>
    </w:p>
    <w:p w14:paraId="69D3F20A" w14:textId="2B2053C7" w:rsidR="00031A2F" w:rsidRPr="00031A2F" w:rsidRDefault="00031A2F" w:rsidP="00031A2F">
      <w:pPr>
        <w:rPr>
          <w:rFonts w:eastAsiaTheme="minorHAnsi"/>
        </w:rPr>
      </w:pPr>
      <w:r w:rsidRPr="00031A2F">
        <w:rPr>
          <w:rFonts w:eastAsiaTheme="minorHAnsi"/>
        </w:rPr>
        <w:lastRenderedPageBreak/>
        <w:t>The significance of the spread of COVID-19 throughout the service led to a finding of failure in this Requirement as processes to minimise infection related risks were ineffective</w:t>
      </w:r>
      <w:r w:rsidR="00A829C3">
        <w:rPr>
          <w:rFonts w:eastAsiaTheme="minorHAnsi"/>
        </w:rPr>
        <w:t xml:space="preserve"> and t</w:t>
      </w:r>
      <w:r w:rsidRPr="00031A2F">
        <w:rPr>
          <w:rFonts w:eastAsiaTheme="minorHAnsi"/>
        </w:rPr>
        <w:t>he service was unable to implement an effective outbreak response in a timely manner</w:t>
      </w:r>
      <w:r w:rsidR="00A829C3">
        <w:rPr>
          <w:rFonts w:eastAsiaTheme="minorHAnsi"/>
        </w:rPr>
        <w:t>.</w:t>
      </w:r>
    </w:p>
    <w:p w14:paraId="5073E7D3" w14:textId="79AE5E7F" w:rsidR="00031A2F" w:rsidRDefault="00A829C3" w:rsidP="00DF7B6C">
      <w:pPr>
        <w:rPr>
          <w:rFonts w:eastAsiaTheme="minorHAnsi"/>
          <w:color w:val="auto"/>
          <w:szCs w:val="22"/>
          <w:lang w:eastAsia="en-US"/>
        </w:rPr>
      </w:pPr>
      <w:r>
        <w:rPr>
          <w:rFonts w:eastAsiaTheme="minorHAnsi"/>
        </w:rPr>
        <w:t xml:space="preserve">The Assessment Team found, </w:t>
      </w:r>
      <w:proofErr w:type="gramStart"/>
      <w:r>
        <w:rPr>
          <w:rFonts w:eastAsiaTheme="minorHAnsi"/>
        </w:rPr>
        <w:t>subsequent to</w:t>
      </w:r>
      <w:proofErr w:type="gramEnd"/>
      <w:r>
        <w:rPr>
          <w:rFonts w:eastAsiaTheme="minorHAnsi"/>
        </w:rPr>
        <w:t xml:space="preserve"> the COVID-19 outbreak, and the return of consumers to the service</w:t>
      </w:r>
      <w:r w:rsidR="00755004">
        <w:rPr>
          <w:rFonts w:eastAsiaTheme="minorHAnsi"/>
        </w:rPr>
        <w:t xml:space="preserve"> that</w:t>
      </w:r>
      <w:r>
        <w:rPr>
          <w:rFonts w:eastAsiaTheme="minorHAnsi"/>
        </w:rPr>
        <w:t xml:space="preserve"> </w:t>
      </w:r>
      <w:r w:rsidR="00755004">
        <w:rPr>
          <w:rFonts w:eastAsiaTheme="minorHAnsi"/>
        </w:rPr>
        <w:t xml:space="preserve">a </w:t>
      </w:r>
      <w:r>
        <w:rPr>
          <w:rFonts w:eastAsiaTheme="minorHAnsi"/>
        </w:rPr>
        <w:t>range of strategies have been put in place</w:t>
      </w:r>
      <w:r w:rsidR="00755004">
        <w:rPr>
          <w:rFonts w:eastAsiaTheme="minorHAnsi"/>
        </w:rPr>
        <w:t>. F</w:t>
      </w:r>
      <w:r>
        <w:rPr>
          <w:rFonts w:eastAsiaTheme="minorHAnsi"/>
        </w:rPr>
        <w:t>or example</w:t>
      </w:r>
      <w:r w:rsidR="0021538C">
        <w:rPr>
          <w:rFonts w:eastAsiaTheme="minorHAnsi"/>
        </w:rPr>
        <w:t>,</w:t>
      </w:r>
      <w:r>
        <w:rPr>
          <w:rFonts w:eastAsiaTheme="minorHAnsi"/>
        </w:rPr>
        <w:t xml:space="preserve"> </w:t>
      </w:r>
      <w:r w:rsidRPr="009B7650">
        <w:rPr>
          <w:rFonts w:eastAsiaTheme="minorHAnsi"/>
          <w:color w:val="auto"/>
          <w:szCs w:val="22"/>
          <w:lang w:eastAsia="en-US"/>
        </w:rPr>
        <w:t xml:space="preserve">infection control </w:t>
      </w:r>
      <w:r>
        <w:rPr>
          <w:rFonts w:eastAsiaTheme="minorHAnsi"/>
          <w:color w:val="auto"/>
          <w:szCs w:val="22"/>
          <w:lang w:eastAsia="en-US"/>
        </w:rPr>
        <w:t>‘</w:t>
      </w:r>
      <w:r w:rsidRPr="009B7650">
        <w:rPr>
          <w:rFonts w:eastAsiaTheme="minorHAnsi"/>
          <w:color w:val="auto"/>
          <w:szCs w:val="22"/>
          <w:lang w:eastAsia="en-US"/>
        </w:rPr>
        <w:t>champion</w:t>
      </w:r>
      <w:r>
        <w:rPr>
          <w:rFonts w:eastAsiaTheme="minorHAnsi"/>
          <w:color w:val="auto"/>
          <w:szCs w:val="22"/>
          <w:lang w:eastAsia="en-US"/>
        </w:rPr>
        <w:t>s’</w:t>
      </w:r>
      <w:r w:rsidRPr="009B7650">
        <w:rPr>
          <w:rFonts w:eastAsiaTheme="minorHAnsi"/>
          <w:color w:val="auto"/>
          <w:szCs w:val="22"/>
          <w:lang w:eastAsia="en-US"/>
        </w:rPr>
        <w:t xml:space="preserve"> provide and complete additional and ongoing education, training and related competencies with staff</w:t>
      </w:r>
      <w:r w:rsidR="00755004">
        <w:rPr>
          <w:rFonts w:eastAsiaTheme="minorHAnsi"/>
          <w:color w:val="auto"/>
          <w:szCs w:val="22"/>
          <w:lang w:eastAsia="en-US"/>
        </w:rPr>
        <w:t>,</w:t>
      </w:r>
      <w:r w:rsidRPr="009B7650">
        <w:rPr>
          <w:rFonts w:eastAsiaTheme="minorHAnsi"/>
          <w:color w:val="auto"/>
          <w:szCs w:val="22"/>
          <w:lang w:eastAsia="en-US"/>
        </w:rPr>
        <w:t xml:space="preserve"> including oversight and monitor</w:t>
      </w:r>
      <w:r w:rsidR="00755004">
        <w:rPr>
          <w:rFonts w:eastAsiaTheme="minorHAnsi"/>
          <w:color w:val="auto"/>
          <w:szCs w:val="22"/>
          <w:lang w:eastAsia="en-US"/>
        </w:rPr>
        <w:t>ing of</w:t>
      </w:r>
      <w:r w:rsidR="0021538C">
        <w:rPr>
          <w:rFonts w:eastAsiaTheme="minorHAnsi"/>
          <w:color w:val="auto"/>
          <w:szCs w:val="22"/>
          <w:lang w:eastAsia="en-US"/>
        </w:rPr>
        <w:t xml:space="preserve"> the</w:t>
      </w:r>
      <w:r w:rsidRPr="009B7650">
        <w:rPr>
          <w:rFonts w:eastAsiaTheme="minorHAnsi"/>
          <w:color w:val="auto"/>
          <w:szCs w:val="22"/>
          <w:lang w:eastAsia="en-US"/>
        </w:rPr>
        <w:t xml:space="preserve"> </w:t>
      </w:r>
      <w:r>
        <w:rPr>
          <w:rFonts w:eastAsiaTheme="minorHAnsi"/>
          <w:color w:val="auto"/>
          <w:szCs w:val="22"/>
          <w:lang w:eastAsia="en-US"/>
        </w:rPr>
        <w:t>use of personal protective equipment</w:t>
      </w:r>
      <w:r w:rsidR="0021538C">
        <w:rPr>
          <w:rFonts w:eastAsiaTheme="minorHAnsi"/>
          <w:color w:val="auto"/>
          <w:szCs w:val="22"/>
          <w:lang w:eastAsia="en-US"/>
        </w:rPr>
        <w:t xml:space="preserve"> by </w:t>
      </w:r>
      <w:r w:rsidR="00755004">
        <w:rPr>
          <w:rFonts w:eastAsiaTheme="minorHAnsi"/>
          <w:color w:val="auto"/>
          <w:szCs w:val="22"/>
          <w:lang w:eastAsia="en-US"/>
        </w:rPr>
        <w:t xml:space="preserve">all </w:t>
      </w:r>
      <w:r w:rsidR="0021538C">
        <w:rPr>
          <w:rFonts w:eastAsiaTheme="minorHAnsi"/>
          <w:color w:val="auto"/>
          <w:szCs w:val="22"/>
          <w:lang w:eastAsia="en-US"/>
        </w:rPr>
        <w:t>staff</w:t>
      </w:r>
      <w:r>
        <w:rPr>
          <w:rFonts w:eastAsiaTheme="minorHAnsi"/>
          <w:color w:val="auto"/>
          <w:szCs w:val="22"/>
          <w:lang w:eastAsia="en-US"/>
        </w:rPr>
        <w:t>.</w:t>
      </w:r>
      <w:r w:rsidRPr="009B7650">
        <w:rPr>
          <w:rFonts w:eastAsiaTheme="minorHAnsi"/>
          <w:color w:val="auto"/>
          <w:szCs w:val="22"/>
          <w:lang w:eastAsia="en-US"/>
        </w:rPr>
        <w:t xml:space="preserve"> Any breaches in </w:t>
      </w:r>
      <w:r>
        <w:rPr>
          <w:rFonts w:eastAsiaTheme="minorHAnsi"/>
          <w:color w:val="auto"/>
          <w:szCs w:val="22"/>
          <w:lang w:eastAsia="en-US"/>
        </w:rPr>
        <w:t>protocols</w:t>
      </w:r>
      <w:r w:rsidRPr="009B7650">
        <w:rPr>
          <w:rFonts w:eastAsiaTheme="minorHAnsi"/>
          <w:color w:val="auto"/>
          <w:szCs w:val="22"/>
          <w:lang w:eastAsia="en-US"/>
        </w:rPr>
        <w:t xml:space="preserve"> result in one on one training</w:t>
      </w:r>
      <w:r w:rsidR="00755004">
        <w:rPr>
          <w:rFonts w:eastAsiaTheme="minorHAnsi"/>
          <w:color w:val="auto"/>
          <w:szCs w:val="22"/>
          <w:lang w:eastAsia="en-US"/>
        </w:rPr>
        <w:t>, re-</w:t>
      </w:r>
      <w:r w:rsidRPr="009B7650">
        <w:rPr>
          <w:rFonts w:eastAsiaTheme="minorHAnsi"/>
          <w:color w:val="auto"/>
          <w:szCs w:val="22"/>
          <w:lang w:eastAsia="en-US"/>
        </w:rPr>
        <w:t xml:space="preserve">competency </w:t>
      </w:r>
      <w:r>
        <w:rPr>
          <w:rFonts w:eastAsiaTheme="minorHAnsi"/>
          <w:color w:val="auto"/>
          <w:szCs w:val="22"/>
          <w:lang w:eastAsia="en-US"/>
        </w:rPr>
        <w:t>or</w:t>
      </w:r>
      <w:r w:rsidRPr="009B7650">
        <w:rPr>
          <w:rFonts w:eastAsiaTheme="minorHAnsi"/>
          <w:color w:val="auto"/>
          <w:szCs w:val="22"/>
          <w:lang w:eastAsia="en-US"/>
        </w:rPr>
        <w:t xml:space="preserve"> all staff </w:t>
      </w:r>
      <w:r w:rsidR="00755004">
        <w:rPr>
          <w:rFonts w:eastAsiaTheme="minorHAnsi"/>
          <w:color w:val="auto"/>
          <w:szCs w:val="22"/>
          <w:lang w:eastAsia="en-US"/>
        </w:rPr>
        <w:t>‘</w:t>
      </w:r>
      <w:r w:rsidRPr="009B7650">
        <w:rPr>
          <w:rFonts w:eastAsiaTheme="minorHAnsi"/>
          <w:color w:val="auto"/>
          <w:szCs w:val="22"/>
          <w:lang w:eastAsia="en-US"/>
        </w:rPr>
        <w:t>toolbox</w:t>
      </w:r>
      <w:r w:rsidR="00755004">
        <w:rPr>
          <w:rFonts w:eastAsiaTheme="minorHAnsi"/>
          <w:color w:val="auto"/>
          <w:szCs w:val="22"/>
          <w:lang w:eastAsia="en-US"/>
        </w:rPr>
        <w:t>’</w:t>
      </w:r>
      <w:r w:rsidRPr="009B7650">
        <w:rPr>
          <w:rFonts w:eastAsiaTheme="minorHAnsi"/>
          <w:color w:val="auto"/>
          <w:szCs w:val="22"/>
          <w:lang w:eastAsia="en-US"/>
        </w:rPr>
        <w:t xml:space="preserve"> </w:t>
      </w:r>
      <w:r>
        <w:rPr>
          <w:rFonts w:eastAsiaTheme="minorHAnsi"/>
          <w:color w:val="auto"/>
          <w:szCs w:val="22"/>
          <w:lang w:eastAsia="en-US"/>
        </w:rPr>
        <w:t xml:space="preserve">education </w:t>
      </w:r>
      <w:r w:rsidRPr="009B7650">
        <w:rPr>
          <w:rFonts w:eastAsiaTheme="minorHAnsi"/>
          <w:color w:val="auto"/>
          <w:szCs w:val="22"/>
          <w:lang w:eastAsia="en-US"/>
        </w:rPr>
        <w:t>sessions</w:t>
      </w:r>
      <w:r w:rsidR="0021538C">
        <w:rPr>
          <w:rFonts w:eastAsiaTheme="minorHAnsi"/>
          <w:color w:val="auto"/>
          <w:szCs w:val="22"/>
          <w:lang w:eastAsia="en-US"/>
        </w:rPr>
        <w:t>.</w:t>
      </w:r>
    </w:p>
    <w:p w14:paraId="0643BDBC" w14:textId="6CAE523D" w:rsidR="0021538C" w:rsidRDefault="0021538C" w:rsidP="00DF7B6C">
      <w:pPr>
        <w:rPr>
          <w:rFonts w:eastAsiaTheme="minorHAnsi"/>
        </w:rPr>
      </w:pPr>
      <w:r>
        <w:rPr>
          <w:rFonts w:eastAsiaTheme="minorHAnsi"/>
        </w:rPr>
        <w:t>The Assessment Team’s</w:t>
      </w:r>
      <w:r w:rsidR="00755004">
        <w:rPr>
          <w:rFonts w:eastAsiaTheme="minorHAnsi"/>
        </w:rPr>
        <w:t xml:space="preserve"> monitored infection control management during the assessment contact and found </w:t>
      </w:r>
      <w:r>
        <w:rPr>
          <w:rFonts w:eastAsiaTheme="minorHAnsi"/>
        </w:rPr>
        <w:t>the service environment, cleaning protocols, educational information and staff practices to align with good practice.</w:t>
      </w:r>
    </w:p>
    <w:p w14:paraId="00235170" w14:textId="1E0852C9" w:rsidR="0021538C" w:rsidRPr="00853601" w:rsidRDefault="0021538C" w:rsidP="0021538C">
      <w:r>
        <w:rPr>
          <w:rFonts w:eastAsiaTheme="minorHAnsi"/>
        </w:rPr>
        <w:t>Deficits in the ability of the service to minimise the spread of infection have been mitigated.</w:t>
      </w:r>
    </w:p>
    <w:p w14:paraId="41C95C87" w14:textId="77777777" w:rsidR="0021538C" w:rsidRPr="00FB27AF" w:rsidRDefault="0021538C" w:rsidP="0021538C">
      <w:pPr>
        <w:rPr>
          <w:color w:val="auto"/>
        </w:rPr>
      </w:pPr>
      <w:r w:rsidRPr="00FB27AF">
        <w:rPr>
          <w:color w:val="auto"/>
        </w:rPr>
        <w:t>Based on the evidence summarised above the service complies with this requirement.</w:t>
      </w:r>
    </w:p>
    <w:p w14:paraId="0CD157AA" w14:textId="77777777" w:rsidR="00527550" w:rsidRDefault="00527550" w:rsidP="00527550"/>
    <w:p w14:paraId="0CD157AB" w14:textId="77777777" w:rsidR="00527550" w:rsidRDefault="00527550" w:rsidP="00527550">
      <w:pPr>
        <w:sectPr w:rsidR="00527550" w:rsidSect="00527550">
          <w:headerReference w:type="default" r:id="rId27"/>
          <w:type w:val="continuous"/>
          <w:pgSz w:w="11906" w:h="16838"/>
          <w:pgMar w:top="1701" w:right="1418" w:bottom="1418" w:left="1418" w:header="709" w:footer="397" w:gutter="0"/>
          <w:cols w:space="708"/>
          <w:titlePg/>
          <w:docGrid w:linePitch="360"/>
        </w:sectPr>
      </w:pPr>
    </w:p>
    <w:p w14:paraId="0CD15815" w14:textId="0A761D70" w:rsidR="00527550" w:rsidRDefault="00527550" w:rsidP="00527550">
      <w:pPr>
        <w:pStyle w:val="Heading1"/>
        <w:tabs>
          <w:tab w:val="right" w:pos="9070"/>
        </w:tabs>
        <w:spacing w:before="560" w:after="640"/>
        <w:rPr>
          <w:color w:val="FFFFFF" w:themeColor="background1"/>
          <w:sz w:val="36"/>
        </w:rPr>
        <w:sectPr w:rsidR="00527550" w:rsidSect="00527550">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CD15856" wp14:editId="0CD1585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6457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0CD15816" w14:textId="77777777" w:rsidR="00527550" w:rsidRPr="00FD1B02" w:rsidRDefault="00527550" w:rsidP="00527550">
      <w:pPr>
        <w:pStyle w:val="Heading3"/>
        <w:shd w:val="clear" w:color="auto" w:fill="F2F2F2" w:themeFill="background1" w:themeFillShade="F2"/>
      </w:pPr>
      <w:r w:rsidRPr="008312AC">
        <w:t>Consumer</w:t>
      </w:r>
      <w:r w:rsidRPr="00FD1B02">
        <w:t xml:space="preserve"> outcome:</w:t>
      </w:r>
    </w:p>
    <w:p w14:paraId="0CD15817" w14:textId="77777777" w:rsidR="00527550" w:rsidRDefault="00527550" w:rsidP="00527550">
      <w:pPr>
        <w:numPr>
          <w:ilvl w:val="0"/>
          <w:numId w:val="8"/>
        </w:numPr>
        <w:shd w:val="clear" w:color="auto" w:fill="F2F2F2" w:themeFill="background1" w:themeFillShade="F2"/>
      </w:pPr>
      <w:r>
        <w:t>I am confident the organisation is well run. I can partner in improving the delivery of care and services.</w:t>
      </w:r>
    </w:p>
    <w:p w14:paraId="0CD15818" w14:textId="77777777" w:rsidR="00527550" w:rsidRDefault="00527550" w:rsidP="00527550">
      <w:pPr>
        <w:pStyle w:val="Heading3"/>
        <w:shd w:val="clear" w:color="auto" w:fill="F2F2F2" w:themeFill="background1" w:themeFillShade="F2"/>
      </w:pPr>
      <w:r>
        <w:t>Organisation statement:</w:t>
      </w:r>
    </w:p>
    <w:p w14:paraId="0CD15819" w14:textId="77777777" w:rsidR="00527550" w:rsidRDefault="00527550" w:rsidP="00527550">
      <w:pPr>
        <w:numPr>
          <w:ilvl w:val="0"/>
          <w:numId w:val="8"/>
        </w:numPr>
        <w:shd w:val="clear" w:color="auto" w:fill="F2F2F2" w:themeFill="background1" w:themeFillShade="F2"/>
      </w:pPr>
      <w:r>
        <w:t>The organisation’s governing body is accountable for the delivery of safe and quality care and services.</w:t>
      </w:r>
    </w:p>
    <w:p w14:paraId="0CD1581A" w14:textId="77777777" w:rsidR="00527550" w:rsidRDefault="00527550" w:rsidP="00527550">
      <w:pPr>
        <w:pStyle w:val="Heading2"/>
      </w:pPr>
      <w:r>
        <w:t>Assessment of Standard 8</w:t>
      </w:r>
    </w:p>
    <w:p w14:paraId="0D852348" w14:textId="77777777" w:rsidR="007C181D" w:rsidRDefault="007C181D" w:rsidP="007C181D">
      <w:pPr>
        <w:rPr>
          <w:rFonts w:eastAsiaTheme="minorHAnsi"/>
        </w:rPr>
      </w:pPr>
      <w:r w:rsidRPr="00154403">
        <w:rPr>
          <w:rFonts w:eastAsiaTheme="minorHAnsi"/>
        </w:rPr>
        <w:t xml:space="preserve">The </w:t>
      </w:r>
      <w:r>
        <w:rPr>
          <w:rFonts w:eastAsiaTheme="minorHAnsi"/>
        </w:rPr>
        <w:t xml:space="preserve">Assessment Team did not assess all Requirements in this Standard therefore an overall compliance finding has not been made. </w:t>
      </w:r>
    </w:p>
    <w:p w14:paraId="47A72F76" w14:textId="77777777" w:rsidR="007C181D" w:rsidRPr="00D435F8" w:rsidRDefault="007C181D" w:rsidP="007C181D">
      <w:pPr>
        <w:rPr>
          <w:rFonts w:eastAsia="Calibri"/>
          <w:i/>
          <w:color w:val="auto"/>
          <w:lang w:eastAsia="en-US"/>
        </w:rPr>
      </w:pPr>
      <w:r>
        <w:rPr>
          <w:rFonts w:eastAsiaTheme="minorHAnsi"/>
        </w:rPr>
        <w:t>Requirements assessed, and the individual compliance findings are noted below.</w:t>
      </w:r>
    </w:p>
    <w:p w14:paraId="0CD1581D" w14:textId="05954F89" w:rsidR="00527550" w:rsidRDefault="00527550" w:rsidP="00527550">
      <w:pPr>
        <w:pStyle w:val="Heading2"/>
      </w:pPr>
      <w:r>
        <w:t>Assessment of Standard 8 Requirements</w:t>
      </w:r>
    </w:p>
    <w:p w14:paraId="0CD1582D" w14:textId="4C18FC8E" w:rsidR="00527550" w:rsidRPr="00506F7F" w:rsidRDefault="00527550" w:rsidP="00527550">
      <w:pPr>
        <w:pStyle w:val="Heading3"/>
      </w:pPr>
      <w:r w:rsidRPr="00506F7F">
        <w:t>Requirement 8(3)(d)</w:t>
      </w:r>
      <w:r>
        <w:tab/>
        <w:t>Compliant/</w:t>
      </w:r>
    </w:p>
    <w:p w14:paraId="0CD1582E" w14:textId="77777777" w:rsidR="00527550" w:rsidRPr="004A3816" w:rsidRDefault="00527550" w:rsidP="00527550">
      <w:pPr>
        <w:rPr>
          <w:i/>
        </w:rPr>
      </w:pPr>
      <w:r w:rsidRPr="004A3816">
        <w:rPr>
          <w:i/>
        </w:rPr>
        <w:t>Effective risk management systems and practices, including but not limited to the following:</w:t>
      </w:r>
    </w:p>
    <w:p w14:paraId="0CD1582F" w14:textId="77777777" w:rsidR="00527550" w:rsidRPr="004A3816" w:rsidRDefault="00527550" w:rsidP="00527550">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0CD15830" w14:textId="77777777" w:rsidR="00527550" w:rsidRPr="004A3816" w:rsidRDefault="00527550" w:rsidP="00527550">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0CD15831" w14:textId="5A6F8D0F" w:rsidR="00527550" w:rsidRDefault="00527550" w:rsidP="00527550">
      <w:pPr>
        <w:numPr>
          <w:ilvl w:val="0"/>
          <w:numId w:val="29"/>
        </w:numPr>
        <w:tabs>
          <w:tab w:val="right" w:pos="9026"/>
        </w:tabs>
        <w:spacing w:before="0" w:after="0"/>
        <w:ind w:left="567" w:hanging="425"/>
        <w:outlineLvl w:val="4"/>
        <w:rPr>
          <w:i/>
        </w:rPr>
      </w:pPr>
      <w:r w:rsidRPr="004A3816">
        <w:rPr>
          <w:i/>
        </w:rPr>
        <w:t>supporting consumers to live the best life they can.</w:t>
      </w:r>
    </w:p>
    <w:p w14:paraId="0C97462A" w14:textId="65827FD9" w:rsidR="00F97C8A" w:rsidRPr="00F97C8A" w:rsidRDefault="00837CA5" w:rsidP="00F97C8A">
      <w:pPr>
        <w:rPr>
          <w:rFonts w:eastAsiaTheme="minorHAnsi"/>
        </w:rPr>
      </w:pPr>
      <w:r w:rsidRPr="00F97C8A">
        <w:rPr>
          <w:rFonts w:eastAsiaTheme="minorHAnsi"/>
        </w:rPr>
        <w:t xml:space="preserve">The Assessment Team found </w:t>
      </w:r>
      <w:r w:rsidR="00F97C8A" w:rsidRPr="00F97C8A">
        <w:rPr>
          <w:rFonts w:eastAsiaTheme="minorHAnsi"/>
        </w:rPr>
        <w:t xml:space="preserve">processes are in place to ensure the safe and effective care of consumers living with high impact or high prevalence risks such as skin integrity, pain management, weight loss, and falls. Information from incident reports are routinely collated and reported at various meetings for continuous improvement. </w:t>
      </w:r>
    </w:p>
    <w:p w14:paraId="226B7F51" w14:textId="59314D80" w:rsidR="00F97C8A" w:rsidRPr="00F97C8A" w:rsidRDefault="00F97C8A" w:rsidP="00F97C8A">
      <w:pPr>
        <w:rPr>
          <w:rFonts w:eastAsiaTheme="minorHAnsi"/>
        </w:rPr>
      </w:pPr>
      <w:r w:rsidRPr="00F97C8A">
        <w:rPr>
          <w:rFonts w:eastAsiaTheme="minorHAnsi"/>
        </w:rPr>
        <w:t>Policies and a system ensure review of consumers’ care and services occur to support consumers being involved in decisions in relation to their care and risks they wish to take</w:t>
      </w:r>
      <w:r w:rsidR="00755004">
        <w:rPr>
          <w:rFonts w:eastAsiaTheme="minorHAnsi"/>
        </w:rPr>
        <w:t xml:space="preserve">.  Feedback is used </w:t>
      </w:r>
      <w:r w:rsidRPr="00F97C8A">
        <w:rPr>
          <w:rFonts w:eastAsiaTheme="minorHAnsi"/>
        </w:rPr>
        <w:t xml:space="preserve">to identify improvements to support consumers to live the best life they. </w:t>
      </w:r>
    </w:p>
    <w:p w14:paraId="0CD15832" w14:textId="278F49C4" w:rsidR="00527550" w:rsidRDefault="00755004" w:rsidP="00F97C8A">
      <w:pPr>
        <w:rPr>
          <w:rFonts w:eastAsia="Calibri"/>
          <w:color w:val="auto"/>
          <w:lang w:eastAsia="en-US"/>
        </w:rPr>
      </w:pPr>
      <w:r>
        <w:rPr>
          <w:rFonts w:eastAsiaTheme="minorHAnsi"/>
          <w:color w:val="auto"/>
          <w:lang w:eastAsia="en-US"/>
        </w:rPr>
        <w:lastRenderedPageBreak/>
        <w:t>Any</w:t>
      </w:r>
      <w:r w:rsidR="00F97C8A" w:rsidRPr="00F97C8A">
        <w:rPr>
          <w:rFonts w:eastAsia="Calibri"/>
          <w:color w:val="auto"/>
          <w:lang w:eastAsia="en-US"/>
        </w:rPr>
        <w:t xml:space="preserve"> abuse and neglect of consumers is identified and responded to. Management demonstrated examples of this in the services compulsory reporting register and mandatory education.</w:t>
      </w:r>
    </w:p>
    <w:p w14:paraId="65DFF00D" w14:textId="1AAEC8D5" w:rsidR="00527550" w:rsidRPr="00527550" w:rsidRDefault="00527550" w:rsidP="00527550">
      <w:pPr>
        <w:rPr>
          <w:rFonts w:eastAsiaTheme="minorHAnsi"/>
          <w:color w:val="auto"/>
          <w:lang w:eastAsia="en-US"/>
        </w:rPr>
      </w:pPr>
      <w:r w:rsidRPr="00527550">
        <w:rPr>
          <w:rFonts w:eastAsiaTheme="minorHAnsi"/>
          <w:color w:val="auto"/>
          <w:lang w:eastAsia="en-US"/>
        </w:rPr>
        <w:t xml:space="preserve">The service complied with directions from the Commission whilst the </w:t>
      </w:r>
      <w:r w:rsidR="00755004">
        <w:rPr>
          <w:rFonts w:eastAsiaTheme="minorHAnsi"/>
          <w:color w:val="auto"/>
          <w:lang w:eastAsia="en-US"/>
        </w:rPr>
        <w:t xml:space="preserve">COVID-19 </w:t>
      </w:r>
      <w:r w:rsidRPr="00527550">
        <w:rPr>
          <w:rFonts w:eastAsiaTheme="minorHAnsi"/>
          <w:color w:val="auto"/>
          <w:lang w:eastAsia="en-US"/>
        </w:rPr>
        <w:t xml:space="preserve">outbreak was in place.  It provided to the Commission an infection control plan detailing how the service </w:t>
      </w:r>
      <w:r w:rsidR="00755004">
        <w:rPr>
          <w:rFonts w:eastAsiaTheme="minorHAnsi"/>
          <w:color w:val="auto"/>
          <w:lang w:eastAsia="en-US"/>
        </w:rPr>
        <w:t>was</w:t>
      </w:r>
      <w:r w:rsidRPr="00527550">
        <w:rPr>
          <w:rFonts w:eastAsiaTheme="minorHAnsi"/>
          <w:color w:val="auto"/>
          <w:lang w:eastAsia="en-US"/>
        </w:rPr>
        <w:t xml:space="preserve"> responding to the COVID-19 outbreak as well as documentary evidence to demonstrate steps taken to closely monitor care recipients and ensure the</w:t>
      </w:r>
      <w:r>
        <w:rPr>
          <w:rFonts w:eastAsiaTheme="minorHAnsi"/>
          <w:color w:val="auto"/>
          <w:lang w:eastAsia="en-US"/>
        </w:rPr>
        <w:t>ir</w:t>
      </w:r>
      <w:r w:rsidRPr="00527550">
        <w:rPr>
          <w:rFonts w:eastAsiaTheme="minorHAnsi"/>
          <w:color w:val="auto"/>
          <w:lang w:eastAsia="en-US"/>
        </w:rPr>
        <w:t xml:space="preserve"> physical and mental </w:t>
      </w:r>
      <w:r w:rsidR="00755004">
        <w:rPr>
          <w:rFonts w:eastAsiaTheme="minorHAnsi"/>
          <w:color w:val="auto"/>
          <w:lang w:eastAsia="en-US"/>
        </w:rPr>
        <w:t>wellbeing</w:t>
      </w:r>
      <w:r w:rsidRPr="00527550">
        <w:rPr>
          <w:rFonts w:eastAsiaTheme="minorHAnsi"/>
          <w:color w:val="auto"/>
          <w:lang w:eastAsia="en-US"/>
        </w:rPr>
        <w:t xml:space="preserve"> </w:t>
      </w:r>
      <w:r>
        <w:rPr>
          <w:rFonts w:eastAsiaTheme="minorHAnsi"/>
          <w:color w:val="auto"/>
          <w:lang w:eastAsia="en-US"/>
        </w:rPr>
        <w:t xml:space="preserve">was </w:t>
      </w:r>
      <w:r w:rsidR="008053C6">
        <w:rPr>
          <w:rFonts w:eastAsiaTheme="minorHAnsi"/>
          <w:color w:val="auto"/>
          <w:lang w:eastAsia="en-US"/>
        </w:rPr>
        <w:t>optimised</w:t>
      </w:r>
      <w:r w:rsidRPr="00527550">
        <w:rPr>
          <w:rFonts w:eastAsiaTheme="minorHAnsi"/>
          <w:color w:val="auto"/>
          <w:lang w:eastAsia="en-US"/>
        </w:rPr>
        <w:t>. It also provided a workforce plan (including leadership roles) detailing how the service w</w:t>
      </w:r>
      <w:r w:rsidR="008053C6">
        <w:rPr>
          <w:rFonts w:eastAsiaTheme="minorHAnsi"/>
          <w:color w:val="auto"/>
          <w:lang w:eastAsia="en-US"/>
        </w:rPr>
        <w:t xml:space="preserve">ould </w:t>
      </w:r>
      <w:r w:rsidRPr="00527550">
        <w:rPr>
          <w:rFonts w:eastAsiaTheme="minorHAnsi"/>
          <w:color w:val="auto"/>
          <w:lang w:eastAsia="en-US"/>
        </w:rPr>
        <w:t xml:space="preserve">ensure that it has a workforce that is sufficient and skilled/qualified to provide safe, respectful and quality care and services during the COVID-19 outbreak </w:t>
      </w:r>
    </w:p>
    <w:p w14:paraId="46106353" w14:textId="44B76586" w:rsidR="00F97C8A" w:rsidRPr="00F97C8A" w:rsidRDefault="00F97C8A" w:rsidP="00F97C8A">
      <w:pPr>
        <w:rPr>
          <w:rFonts w:eastAsiaTheme="minorHAnsi"/>
          <w:color w:val="auto"/>
          <w:lang w:eastAsia="en-US"/>
        </w:rPr>
      </w:pPr>
      <w:r w:rsidRPr="00F97C8A">
        <w:rPr>
          <w:rFonts w:eastAsiaTheme="minorHAnsi"/>
          <w:color w:val="auto"/>
          <w:lang w:eastAsia="en-US"/>
        </w:rPr>
        <w:t>Effective risk management systems are now in place to manage high prevalence risks which develop in the future</w:t>
      </w:r>
      <w:r>
        <w:rPr>
          <w:rFonts w:eastAsiaTheme="minorHAnsi"/>
          <w:color w:val="auto"/>
          <w:lang w:eastAsia="en-US"/>
        </w:rPr>
        <w:t>,</w:t>
      </w:r>
      <w:r w:rsidRPr="00F97C8A">
        <w:rPr>
          <w:rFonts w:eastAsiaTheme="minorHAnsi"/>
          <w:color w:val="auto"/>
          <w:lang w:eastAsia="en-US"/>
        </w:rPr>
        <w:t xml:space="preserve"> including </w:t>
      </w:r>
      <w:r w:rsidR="008053C6">
        <w:rPr>
          <w:rFonts w:eastAsiaTheme="minorHAnsi"/>
          <w:color w:val="auto"/>
          <w:lang w:eastAsia="en-US"/>
        </w:rPr>
        <w:t xml:space="preserve">a </w:t>
      </w:r>
      <w:r w:rsidRPr="00F97C8A">
        <w:rPr>
          <w:rFonts w:eastAsiaTheme="minorHAnsi"/>
          <w:color w:val="auto"/>
          <w:lang w:eastAsia="en-US"/>
        </w:rPr>
        <w:t>further COVID-19 outbreak.</w:t>
      </w:r>
    </w:p>
    <w:p w14:paraId="7DBF31A1" w14:textId="77777777" w:rsidR="00F97C8A" w:rsidRPr="00FB27AF" w:rsidRDefault="00F97C8A" w:rsidP="00F97C8A">
      <w:pPr>
        <w:rPr>
          <w:color w:val="auto"/>
        </w:rPr>
      </w:pPr>
      <w:r w:rsidRPr="00FB27AF">
        <w:rPr>
          <w:color w:val="auto"/>
        </w:rPr>
        <w:t>Based on the evidence summarised above the service complies with this requirement.</w:t>
      </w:r>
    </w:p>
    <w:p w14:paraId="0CD15833" w14:textId="3FD62075" w:rsidR="00527550" w:rsidRPr="00506F7F" w:rsidRDefault="00527550" w:rsidP="00527550">
      <w:pPr>
        <w:pStyle w:val="Heading3"/>
      </w:pPr>
      <w:r w:rsidRPr="00506F7F">
        <w:t>Requirement 8(3)(e)</w:t>
      </w:r>
      <w:r>
        <w:tab/>
        <w:t>Compliant</w:t>
      </w:r>
    </w:p>
    <w:p w14:paraId="0CD15834" w14:textId="77777777" w:rsidR="00527550" w:rsidRPr="004A3816" w:rsidRDefault="00527550" w:rsidP="00527550">
      <w:pPr>
        <w:rPr>
          <w:i/>
        </w:rPr>
      </w:pPr>
      <w:r w:rsidRPr="004A3816">
        <w:rPr>
          <w:i/>
        </w:rPr>
        <w:t>Where clinical care is provided—a clinical governance framework, including but not limited to the following:</w:t>
      </w:r>
    </w:p>
    <w:p w14:paraId="0CD15835" w14:textId="77777777" w:rsidR="00527550" w:rsidRPr="004A3816" w:rsidRDefault="00527550" w:rsidP="00527550">
      <w:pPr>
        <w:numPr>
          <w:ilvl w:val="0"/>
          <w:numId w:val="30"/>
        </w:numPr>
        <w:tabs>
          <w:tab w:val="right" w:pos="9026"/>
        </w:tabs>
        <w:spacing w:before="0" w:after="0"/>
        <w:ind w:left="567" w:hanging="425"/>
        <w:outlineLvl w:val="4"/>
        <w:rPr>
          <w:i/>
        </w:rPr>
      </w:pPr>
      <w:r w:rsidRPr="004A3816">
        <w:rPr>
          <w:i/>
        </w:rPr>
        <w:t>antimicrobial stewardship;</w:t>
      </w:r>
    </w:p>
    <w:p w14:paraId="0CD15836" w14:textId="77777777" w:rsidR="00527550" w:rsidRPr="004A3816" w:rsidRDefault="00527550" w:rsidP="00527550">
      <w:pPr>
        <w:numPr>
          <w:ilvl w:val="0"/>
          <w:numId w:val="30"/>
        </w:numPr>
        <w:tabs>
          <w:tab w:val="right" w:pos="9026"/>
        </w:tabs>
        <w:spacing w:before="0" w:after="0"/>
        <w:ind w:left="567" w:hanging="425"/>
        <w:outlineLvl w:val="4"/>
        <w:rPr>
          <w:i/>
        </w:rPr>
      </w:pPr>
      <w:r w:rsidRPr="004A3816">
        <w:rPr>
          <w:i/>
        </w:rPr>
        <w:t>minimising the use of restraint;</w:t>
      </w:r>
    </w:p>
    <w:p w14:paraId="0CD15837" w14:textId="77777777" w:rsidR="00527550" w:rsidRPr="004A3816" w:rsidRDefault="00527550" w:rsidP="00527550">
      <w:pPr>
        <w:numPr>
          <w:ilvl w:val="0"/>
          <w:numId w:val="30"/>
        </w:numPr>
        <w:tabs>
          <w:tab w:val="right" w:pos="9026"/>
        </w:tabs>
        <w:spacing w:before="0" w:after="0"/>
        <w:ind w:left="567" w:hanging="425"/>
        <w:outlineLvl w:val="4"/>
        <w:rPr>
          <w:i/>
        </w:rPr>
      </w:pPr>
      <w:r w:rsidRPr="004A3816">
        <w:rPr>
          <w:i/>
        </w:rPr>
        <w:t>open disclosure.</w:t>
      </w:r>
    </w:p>
    <w:p w14:paraId="0CD15838" w14:textId="745FCDBA" w:rsidR="00527550" w:rsidRPr="002606DB" w:rsidRDefault="00F97C8A" w:rsidP="00527550">
      <w:pPr>
        <w:rPr>
          <w:color w:val="auto"/>
        </w:rPr>
      </w:pPr>
      <w:r w:rsidRPr="002606DB">
        <w:rPr>
          <w:color w:val="auto"/>
        </w:rPr>
        <w:t xml:space="preserve">The Assessment Team found evidence to demonstrate the sub requirements of antimicrobial stewardship and open disclosure are managed within the clinical governance framework. Registered nurses have had education on the use of antibiotics and open disclosure </w:t>
      </w:r>
      <w:r w:rsidR="00527550" w:rsidRPr="002606DB">
        <w:rPr>
          <w:color w:val="auto"/>
        </w:rPr>
        <w:t>and policies guide their practices.</w:t>
      </w:r>
    </w:p>
    <w:p w14:paraId="0B6594B5" w14:textId="265768E8" w:rsidR="00527550" w:rsidRDefault="00527550" w:rsidP="00527550">
      <w:pPr>
        <w:rPr>
          <w:color w:val="auto"/>
        </w:rPr>
      </w:pPr>
      <w:r w:rsidRPr="002606DB">
        <w:rPr>
          <w:color w:val="auto"/>
        </w:rPr>
        <w:t xml:space="preserve">Deficits were identified by the Assessment Team in the governance of chemical restraint. A psychotropic medication register is in </w:t>
      </w:r>
      <w:r w:rsidR="002606DB" w:rsidRPr="002606DB">
        <w:rPr>
          <w:color w:val="auto"/>
        </w:rPr>
        <w:t>use;</w:t>
      </w:r>
      <w:r w:rsidRPr="002606DB">
        <w:rPr>
          <w:color w:val="auto"/>
        </w:rPr>
        <w:t xml:space="preserve"> however, it did not identify all consumers who were prescribed a chemical restraint and components of the register </w:t>
      </w:r>
      <w:r w:rsidR="00755004">
        <w:rPr>
          <w:color w:val="auto"/>
        </w:rPr>
        <w:t xml:space="preserve">were </w:t>
      </w:r>
      <w:r w:rsidRPr="002606DB">
        <w:rPr>
          <w:color w:val="auto"/>
        </w:rPr>
        <w:t>not completed</w:t>
      </w:r>
      <w:r w:rsidR="002606DB" w:rsidRPr="002606DB">
        <w:rPr>
          <w:color w:val="auto"/>
        </w:rPr>
        <w:t>.</w:t>
      </w:r>
    </w:p>
    <w:p w14:paraId="435DB16C" w14:textId="77777777" w:rsidR="00755004" w:rsidRDefault="00755004" w:rsidP="00755004">
      <w:pPr>
        <w:rPr>
          <w:rFonts w:eastAsia="Calibri"/>
          <w:color w:val="auto"/>
        </w:rPr>
      </w:pPr>
      <w:r>
        <w:rPr>
          <w:rFonts w:eastAsia="Calibri"/>
          <w:color w:val="auto"/>
        </w:rPr>
        <w:t xml:space="preserve">The Assessment Team </w:t>
      </w:r>
      <w:r w:rsidRPr="00E639DE">
        <w:rPr>
          <w:rFonts w:eastAsia="Calibri"/>
          <w:color w:val="auto"/>
        </w:rPr>
        <w:t>identif</w:t>
      </w:r>
      <w:r>
        <w:rPr>
          <w:rFonts w:eastAsia="Calibri"/>
          <w:color w:val="auto"/>
        </w:rPr>
        <w:t>ied</w:t>
      </w:r>
      <w:r w:rsidRPr="00E639DE">
        <w:rPr>
          <w:rFonts w:eastAsia="Calibri"/>
          <w:color w:val="auto"/>
        </w:rPr>
        <w:t xml:space="preserve"> 19 consumers who were prescribed a chemical restraint</w:t>
      </w:r>
      <w:r>
        <w:rPr>
          <w:rFonts w:eastAsia="Calibri"/>
          <w:color w:val="auto"/>
        </w:rPr>
        <w:t xml:space="preserve"> who were not noted </w:t>
      </w:r>
      <w:r w:rsidRPr="00E639DE">
        <w:rPr>
          <w:rFonts w:eastAsia="Calibri"/>
          <w:color w:val="auto"/>
        </w:rPr>
        <w:t>in the psychotropic medication register</w:t>
      </w:r>
      <w:r>
        <w:rPr>
          <w:rFonts w:eastAsia="Calibri"/>
          <w:color w:val="auto"/>
        </w:rPr>
        <w:t>.</w:t>
      </w:r>
    </w:p>
    <w:p w14:paraId="4D1CD7A1" w14:textId="066E861B" w:rsidR="002606DB" w:rsidRDefault="002606DB" w:rsidP="00527550">
      <w:pPr>
        <w:rPr>
          <w:rFonts w:eastAsia="Calibri"/>
          <w:color w:val="auto"/>
        </w:rPr>
      </w:pPr>
      <w:r w:rsidRPr="002606DB">
        <w:rPr>
          <w:rFonts w:eastAsia="Calibri"/>
          <w:color w:val="auto"/>
        </w:rPr>
        <w:t xml:space="preserve">The service’s policy for restraint states the ‘register is </w:t>
      </w:r>
      <w:r w:rsidRPr="00E639DE">
        <w:rPr>
          <w:rFonts w:eastAsia="Calibri"/>
          <w:color w:val="auto"/>
        </w:rPr>
        <w:t>provided in a quarterly report to the governing body</w:t>
      </w:r>
      <w:r>
        <w:rPr>
          <w:rFonts w:eastAsia="Calibri"/>
          <w:color w:val="auto"/>
        </w:rPr>
        <w:t xml:space="preserve">.’ The Assessment Team found the approach by the service in completing the register would result in </w:t>
      </w:r>
      <w:r w:rsidRPr="00E639DE">
        <w:rPr>
          <w:rFonts w:eastAsia="Calibri"/>
          <w:color w:val="auto"/>
        </w:rPr>
        <w:t xml:space="preserve">under reporting information regarding </w:t>
      </w:r>
      <w:r w:rsidRPr="00E639DE">
        <w:rPr>
          <w:rFonts w:eastAsia="Calibri"/>
          <w:color w:val="auto"/>
        </w:rPr>
        <w:lastRenderedPageBreak/>
        <w:t>chemical restraint</w:t>
      </w:r>
      <w:r>
        <w:rPr>
          <w:rFonts w:eastAsia="Calibri"/>
          <w:color w:val="auto"/>
        </w:rPr>
        <w:t xml:space="preserve"> to the governing body. Decisions made by the governing body may </w:t>
      </w:r>
      <w:r w:rsidRPr="002606DB">
        <w:rPr>
          <w:rFonts w:eastAsia="Calibri"/>
          <w:color w:val="auto"/>
        </w:rPr>
        <w:t>not be based on all relevant information and may not be fully informed.</w:t>
      </w:r>
      <w:r w:rsidR="00755004">
        <w:rPr>
          <w:rFonts w:eastAsia="Calibri"/>
          <w:color w:val="auto"/>
        </w:rPr>
        <w:t xml:space="preserve"> The Assessment Team recommended the service did not met the sub requirement for </w:t>
      </w:r>
      <w:r w:rsidR="00755004" w:rsidRPr="00755004">
        <w:rPr>
          <w:rFonts w:eastAsia="Calibri"/>
          <w:color w:val="auto"/>
        </w:rPr>
        <w:t>minimising the use of restraint.</w:t>
      </w:r>
    </w:p>
    <w:p w14:paraId="4573E705" w14:textId="5BFECEF3" w:rsidR="00800AF4" w:rsidRPr="00800AF4" w:rsidRDefault="00800AF4" w:rsidP="00800AF4">
      <w:pPr>
        <w:rPr>
          <w:rFonts w:eastAsia="Calibri"/>
          <w:color w:val="auto"/>
        </w:rPr>
      </w:pPr>
      <w:r w:rsidRPr="00800AF4">
        <w:rPr>
          <w:rFonts w:eastAsia="Calibri"/>
          <w:color w:val="auto"/>
        </w:rPr>
        <w:t>The service provided a response to the Assessment Teams findings and acknowledg</w:t>
      </w:r>
      <w:r>
        <w:rPr>
          <w:rFonts w:eastAsia="Calibri"/>
          <w:color w:val="auto"/>
        </w:rPr>
        <w:t>es</w:t>
      </w:r>
      <w:r w:rsidRPr="00800AF4">
        <w:rPr>
          <w:rFonts w:eastAsia="Calibri"/>
          <w:color w:val="auto"/>
        </w:rPr>
        <w:t xml:space="preserve"> the register was not fully complete</w:t>
      </w:r>
      <w:r>
        <w:rPr>
          <w:rFonts w:eastAsia="Calibri"/>
          <w:color w:val="auto"/>
        </w:rPr>
        <w:t xml:space="preserve">. </w:t>
      </w:r>
      <w:r w:rsidRPr="00800AF4">
        <w:rPr>
          <w:rFonts w:eastAsia="Calibri"/>
          <w:color w:val="auto"/>
        </w:rPr>
        <w:t>The organisation had identified that the tool could be more user friendly and does not identify the number or residents who are Chemically Restrained. This was being addressed at the time of the home assessment via the service’s Continuous Improvement Plan.</w:t>
      </w:r>
    </w:p>
    <w:p w14:paraId="4C6F5956" w14:textId="739BC03E" w:rsidR="002606DB" w:rsidRPr="00800AF4" w:rsidRDefault="00800AF4" w:rsidP="00527550">
      <w:pPr>
        <w:rPr>
          <w:rFonts w:eastAsia="Calibri"/>
          <w:color w:val="auto"/>
        </w:rPr>
      </w:pPr>
      <w:r>
        <w:rPr>
          <w:rFonts w:eastAsia="Calibri"/>
          <w:color w:val="auto"/>
        </w:rPr>
        <w:t>Although the register was not fully complete, the provider’s response details other information sources and oversight mechanisms including:</w:t>
      </w:r>
    </w:p>
    <w:p w14:paraId="2F55E8A6" w14:textId="5E58BB7D" w:rsidR="00800AF4" w:rsidRDefault="00800AF4" w:rsidP="00755004">
      <w:pPr>
        <w:pStyle w:val="ListParagraph"/>
        <w:numPr>
          <w:ilvl w:val="0"/>
          <w:numId w:val="43"/>
        </w:numPr>
      </w:pPr>
      <w:r>
        <w:t>A pharmacy provides the home with a monthly report on psychotropic use. This is discussed at medical advisory committee meetings.</w:t>
      </w:r>
    </w:p>
    <w:p w14:paraId="76D4D720" w14:textId="6EE92B1B" w:rsidR="00800AF4" w:rsidRDefault="00800AF4" w:rsidP="00755004">
      <w:pPr>
        <w:pStyle w:val="ListParagraph"/>
        <w:numPr>
          <w:ilvl w:val="0"/>
          <w:numId w:val="43"/>
        </w:numPr>
      </w:pPr>
      <w:r>
        <w:t xml:space="preserve">A separate pharmacy is contracted by the service and undertakes quarterly audits of high-risk antipsychotics and sedative medications. </w:t>
      </w:r>
    </w:p>
    <w:p w14:paraId="7A73652D" w14:textId="0227991B" w:rsidR="00800AF4" w:rsidRDefault="00800AF4" w:rsidP="00755004">
      <w:pPr>
        <w:pStyle w:val="ListParagraph"/>
        <w:numPr>
          <w:ilvl w:val="0"/>
          <w:numId w:val="43"/>
        </w:numPr>
      </w:pPr>
      <w:r w:rsidRPr="00800AF4">
        <w:t>Residential Medication Management Reviews</w:t>
      </w:r>
      <w:r>
        <w:t xml:space="preserve"> for consumers are actioned </w:t>
      </w:r>
      <w:proofErr w:type="gramStart"/>
      <w:r>
        <w:t>as a result of</w:t>
      </w:r>
      <w:proofErr w:type="gramEnd"/>
      <w:r>
        <w:t xml:space="preserve"> these audits.</w:t>
      </w:r>
    </w:p>
    <w:p w14:paraId="110C2D2B" w14:textId="791C63F2" w:rsidR="00800AF4" w:rsidRDefault="00755004" w:rsidP="00800AF4">
      <w:pPr>
        <w:rPr>
          <w:rFonts w:eastAsia="Calibri"/>
          <w:color w:val="auto"/>
        </w:rPr>
      </w:pPr>
      <w:r>
        <w:t xml:space="preserve">Based on the evidence summarised above, while the </w:t>
      </w:r>
      <w:r w:rsidRPr="00E639DE">
        <w:rPr>
          <w:rFonts w:eastAsia="Calibri"/>
          <w:color w:val="auto"/>
        </w:rPr>
        <w:t>psychotropic medication register</w:t>
      </w:r>
      <w:r>
        <w:rPr>
          <w:rFonts w:eastAsia="Calibri"/>
          <w:color w:val="auto"/>
        </w:rPr>
        <w:t xml:space="preserve"> was not complete, the governing body had other regular avenues of information to inform their oversight of the use of chemical restraint at the service.</w:t>
      </w:r>
    </w:p>
    <w:p w14:paraId="513335F2" w14:textId="59E0856F" w:rsidR="00755004" w:rsidRDefault="00755004" w:rsidP="00800AF4">
      <w:r>
        <w:t>The service complies with this Requirement.</w:t>
      </w:r>
    </w:p>
    <w:p w14:paraId="64FB3CE7" w14:textId="77777777" w:rsidR="002606DB" w:rsidRPr="002606DB" w:rsidRDefault="002606DB" w:rsidP="00527550">
      <w:pPr>
        <w:rPr>
          <w:color w:val="auto"/>
        </w:rPr>
      </w:pPr>
    </w:p>
    <w:p w14:paraId="0CD15839" w14:textId="77777777" w:rsidR="00527550" w:rsidRPr="00154403" w:rsidRDefault="00527550" w:rsidP="00527550"/>
    <w:p w14:paraId="0CD1583A" w14:textId="77777777" w:rsidR="00527550" w:rsidRDefault="00527550" w:rsidP="00527550">
      <w:pPr>
        <w:tabs>
          <w:tab w:val="right" w:pos="9026"/>
        </w:tabs>
        <w:sectPr w:rsidR="00527550" w:rsidSect="00527550">
          <w:headerReference w:type="default" r:id="rId30"/>
          <w:type w:val="continuous"/>
          <w:pgSz w:w="11906" w:h="16838"/>
          <w:pgMar w:top="1701" w:right="1418" w:bottom="1418" w:left="1418" w:header="709" w:footer="397" w:gutter="0"/>
          <w:cols w:space="708"/>
          <w:docGrid w:linePitch="360"/>
        </w:sectPr>
      </w:pPr>
    </w:p>
    <w:p w14:paraId="0CD1583B" w14:textId="77777777" w:rsidR="00527550" w:rsidRDefault="00527550" w:rsidP="00527550">
      <w:pPr>
        <w:pStyle w:val="Heading1"/>
      </w:pPr>
      <w:r>
        <w:lastRenderedPageBreak/>
        <w:t>Areas for improvement</w:t>
      </w:r>
    </w:p>
    <w:p w14:paraId="0CD1583D" w14:textId="77777777" w:rsidR="00527550" w:rsidRPr="00E830C7" w:rsidRDefault="00527550" w:rsidP="00527550">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bookmarkStart w:id="5" w:name="_GoBack"/>
      <w:bookmarkEnd w:id="5"/>
    </w:p>
    <w:sectPr w:rsidR="00527550" w:rsidRPr="00E830C7" w:rsidSect="00527550">
      <w:headerReference w:type="default" r:id="rId31"/>
      <w:headerReference w:type="first" r:id="rId3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15880" w14:textId="77777777" w:rsidR="00527550" w:rsidRDefault="00527550">
      <w:pPr>
        <w:spacing w:before="0" w:after="0" w:line="240" w:lineRule="auto"/>
      </w:pPr>
      <w:r>
        <w:separator/>
      </w:r>
    </w:p>
  </w:endnote>
  <w:endnote w:type="continuationSeparator" w:id="0">
    <w:p w14:paraId="0CD15882" w14:textId="77777777" w:rsidR="00527550" w:rsidRDefault="0052755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15859" w14:textId="77777777" w:rsidR="00527550" w:rsidRPr="009A1F1B" w:rsidRDefault="00527550" w:rsidP="0052755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CD1585A" w14:textId="77777777" w:rsidR="00527550" w:rsidRPr="00C72FFB" w:rsidRDefault="00527550" w:rsidP="0052755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Craigcare</w:t>
    </w:r>
    <w:proofErr w:type="spellEnd"/>
    <w:r w:rsidRPr="00C72FFB">
      <w:rPr>
        <w:rFonts w:eastAsia="Calibri" w:cs="Times New Roman"/>
        <w:color w:val="auto"/>
        <w:sz w:val="16"/>
        <w:szCs w:val="22"/>
        <w:lang w:eastAsia="en-US"/>
      </w:rPr>
      <w:t xml:space="preserve"> Pascoe Vale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CD1585B" w14:textId="77777777" w:rsidR="00527550" w:rsidRPr="00C72FFB" w:rsidRDefault="00527550" w:rsidP="0052755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4175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1585C" w14:textId="77777777" w:rsidR="00527550" w:rsidRPr="009A1F1B" w:rsidRDefault="00527550" w:rsidP="0052755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CD1585D" w14:textId="77777777" w:rsidR="00527550" w:rsidRPr="00C72FFB" w:rsidRDefault="00527550" w:rsidP="0052755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Craigcare</w:t>
    </w:r>
    <w:proofErr w:type="spellEnd"/>
    <w:r w:rsidRPr="00C72FFB">
      <w:rPr>
        <w:rFonts w:eastAsia="Calibri" w:cs="Times New Roman"/>
        <w:color w:val="auto"/>
        <w:sz w:val="16"/>
        <w:szCs w:val="22"/>
        <w:lang w:eastAsia="en-US"/>
      </w:rPr>
      <w:t xml:space="preserve"> Pascoe Vale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CD1585E" w14:textId="77777777" w:rsidR="00527550" w:rsidRPr="00A3716D" w:rsidRDefault="00527550" w:rsidP="0052755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4175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1587C" w14:textId="77777777" w:rsidR="00527550" w:rsidRDefault="00527550">
      <w:pPr>
        <w:spacing w:before="0" w:after="0" w:line="240" w:lineRule="auto"/>
      </w:pPr>
      <w:r>
        <w:separator/>
      </w:r>
    </w:p>
  </w:footnote>
  <w:footnote w:type="continuationSeparator" w:id="0">
    <w:p w14:paraId="0CD1587E" w14:textId="77777777" w:rsidR="00527550" w:rsidRDefault="0052755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15858" w14:textId="77777777" w:rsidR="00527550" w:rsidRDefault="00527550" w:rsidP="00527550">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CD1587C" wp14:editId="0CD1587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4524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15867" w14:textId="02A6B71F" w:rsidR="00527550" w:rsidRPr="00703E80" w:rsidRDefault="00527550" w:rsidP="0052755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CD1588E" wp14:editId="0CD1588F">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7567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15868" w14:textId="77777777" w:rsidR="00527550" w:rsidRPr="00FB0086" w:rsidRDefault="00527550" w:rsidP="00527550">
    <w:pPr>
      <w:pStyle w:val="Header"/>
    </w:pPr>
    <w:r>
      <w:rPr>
        <w:noProof/>
        <w:color w:val="auto"/>
        <w:sz w:val="20"/>
      </w:rPr>
      <w:drawing>
        <wp:anchor distT="0" distB="0" distL="114300" distR="114300" simplePos="0" relativeHeight="251676672" behindDoc="1" locked="0" layoutInCell="1" allowOverlap="1" wp14:anchorId="0CD15890" wp14:editId="0CD1589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3905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15869" w14:textId="77777777" w:rsidR="00527550" w:rsidRDefault="00527550" w:rsidP="00527550">
    <w:r>
      <w:rPr>
        <w:noProof/>
        <w:color w:val="auto"/>
        <w:sz w:val="20"/>
      </w:rPr>
      <w:drawing>
        <wp:anchor distT="0" distB="0" distL="114300" distR="114300" simplePos="0" relativeHeight="251662336" behindDoc="1" locked="0" layoutInCell="1" allowOverlap="1" wp14:anchorId="0CD15892" wp14:editId="0CD1589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1945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1586A" w14:textId="158AA46C" w:rsidR="00527550" w:rsidRPr="00703E80" w:rsidRDefault="00527550" w:rsidP="0052755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CD15894" wp14:editId="0CD15895">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7695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15877" w14:textId="77777777" w:rsidR="00527550" w:rsidRPr="008D7780" w:rsidRDefault="00527550" w:rsidP="00527550">
    <w:pPr>
      <w:pStyle w:val="Header"/>
    </w:pPr>
    <w:r>
      <w:rPr>
        <w:noProof/>
        <w:color w:val="auto"/>
        <w:sz w:val="20"/>
      </w:rPr>
      <w:drawing>
        <wp:anchor distT="0" distB="0" distL="114300" distR="114300" simplePos="0" relativeHeight="251686912" behindDoc="1" locked="0" layoutInCell="1" allowOverlap="1" wp14:anchorId="0CD158AE" wp14:editId="0CD158AF">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9253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15878" w14:textId="77777777" w:rsidR="00527550" w:rsidRDefault="00527550" w:rsidP="00527550">
    <w:pPr>
      <w:tabs>
        <w:tab w:val="left" w:pos="3624"/>
      </w:tabs>
    </w:pPr>
    <w:r>
      <w:rPr>
        <w:noProof/>
        <w:color w:val="auto"/>
        <w:sz w:val="20"/>
      </w:rPr>
      <w:drawing>
        <wp:anchor distT="0" distB="0" distL="114300" distR="114300" simplePos="0" relativeHeight="251667456" behindDoc="1" locked="0" layoutInCell="1" allowOverlap="1" wp14:anchorId="0CD158B0" wp14:editId="0CD158B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9197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15879" w14:textId="2515919B" w:rsidR="00527550" w:rsidRPr="00703E80" w:rsidRDefault="00527550" w:rsidP="0052755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CD158B2" wp14:editId="0CD158B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9755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1587A" w14:textId="77777777" w:rsidR="00527550" w:rsidRPr="008F32C8" w:rsidRDefault="00527550" w:rsidP="00527550">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CD158B4" wp14:editId="0CD158B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3148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1587B" w14:textId="77777777" w:rsidR="00527550" w:rsidRDefault="00527550" w:rsidP="00527550">
    <w:pPr>
      <w:tabs>
        <w:tab w:val="left" w:pos="3624"/>
      </w:tabs>
    </w:pPr>
    <w:r>
      <w:rPr>
        <w:noProof/>
        <w:color w:val="auto"/>
        <w:sz w:val="20"/>
      </w:rPr>
      <w:drawing>
        <wp:anchor distT="0" distB="0" distL="114300" distR="114300" simplePos="0" relativeHeight="251668480" behindDoc="1" locked="0" layoutInCell="1" allowOverlap="1" wp14:anchorId="0CD158B6" wp14:editId="0CD158B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2693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1585F" w14:textId="77777777" w:rsidR="00527550" w:rsidRDefault="00527550" w:rsidP="00527550">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CD1587E" wp14:editId="0CD1587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1412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15860" w14:textId="77777777" w:rsidR="00527550" w:rsidRDefault="00527550">
    <w:pPr>
      <w:pStyle w:val="Header"/>
    </w:pPr>
    <w:r w:rsidRPr="003C6EC2">
      <w:rPr>
        <w:rFonts w:eastAsia="Calibri"/>
        <w:noProof/>
      </w:rPr>
      <w:drawing>
        <wp:anchor distT="0" distB="0" distL="114300" distR="114300" simplePos="0" relativeHeight="251669504" behindDoc="1" locked="0" layoutInCell="1" allowOverlap="1" wp14:anchorId="0CD15880" wp14:editId="0CD1588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9174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15861" w14:textId="77777777" w:rsidR="00527550" w:rsidRDefault="00527550" w:rsidP="00527550">
    <w:r>
      <w:rPr>
        <w:noProof/>
        <w:color w:val="auto"/>
        <w:sz w:val="20"/>
      </w:rPr>
      <w:drawing>
        <wp:anchor distT="0" distB="0" distL="114300" distR="114300" simplePos="0" relativeHeight="251660288" behindDoc="1" locked="0" layoutInCell="1" allowOverlap="1" wp14:anchorId="0CD15882" wp14:editId="0CD1588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2543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15862" w14:textId="77777777" w:rsidR="00527550" w:rsidRPr="005F44D8" w:rsidRDefault="00527550" w:rsidP="00527550">
    <w:pPr>
      <w:pStyle w:val="Header"/>
    </w:pPr>
    <w:r>
      <w:rPr>
        <w:noProof/>
        <w:color w:val="auto"/>
        <w:sz w:val="20"/>
      </w:rPr>
      <w:drawing>
        <wp:anchor distT="0" distB="0" distL="114300" distR="114300" simplePos="0" relativeHeight="251672576" behindDoc="1" locked="0" layoutInCell="1" allowOverlap="1" wp14:anchorId="0CD15884" wp14:editId="0CD15885">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069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15863" w14:textId="77777777" w:rsidR="00527550" w:rsidRDefault="00527550" w:rsidP="00527550">
    <w:r>
      <w:rPr>
        <w:noProof/>
        <w:color w:val="auto"/>
        <w:sz w:val="20"/>
      </w:rPr>
      <w:drawing>
        <wp:anchor distT="0" distB="0" distL="114300" distR="114300" simplePos="0" relativeHeight="251659264" behindDoc="1" locked="0" layoutInCell="1" allowOverlap="1" wp14:anchorId="0CD15886" wp14:editId="0CD1588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2700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15864" w14:textId="6C7EF52C" w:rsidR="00527550" w:rsidRPr="00703E80" w:rsidRDefault="00527550" w:rsidP="00527550">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CD15888" wp14:editId="0CD15889">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5819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15865" w14:textId="77777777" w:rsidR="00527550" w:rsidRPr="00FB0086" w:rsidRDefault="00527550" w:rsidP="00527550">
    <w:pPr>
      <w:pStyle w:val="Header"/>
    </w:pPr>
    <w:r>
      <w:rPr>
        <w:noProof/>
        <w:color w:val="auto"/>
        <w:sz w:val="20"/>
      </w:rPr>
      <w:drawing>
        <wp:anchor distT="0" distB="0" distL="114300" distR="114300" simplePos="0" relativeHeight="251674624" behindDoc="1" locked="0" layoutInCell="1" allowOverlap="1" wp14:anchorId="0CD1588A" wp14:editId="0CD1588B">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9929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15866" w14:textId="77777777" w:rsidR="00527550" w:rsidRDefault="00527550" w:rsidP="00527550">
    <w:r>
      <w:rPr>
        <w:noProof/>
        <w:color w:val="auto"/>
        <w:sz w:val="20"/>
      </w:rPr>
      <w:drawing>
        <wp:anchor distT="0" distB="0" distL="114300" distR="114300" simplePos="0" relativeHeight="251661312" behindDoc="1" locked="0" layoutInCell="1" allowOverlap="1" wp14:anchorId="0CD1588C" wp14:editId="0CD1588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3833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0F0D23E">
      <w:start w:val="1"/>
      <w:numFmt w:val="lowerRoman"/>
      <w:lvlText w:val="(%1)"/>
      <w:lvlJc w:val="left"/>
      <w:pPr>
        <w:ind w:left="1080" w:hanging="720"/>
      </w:pPr>
      <w:rPr>
        <w:rFonts w:hint="default"/>
        <w:b w:val="0"/>
      </w:rPr>
    </w:lvl>
    <w:lvl w:ilvl="1" w:tplc="15D63732" w:tentative="1">
      <w:start w:val="1"/>
      <w:numFmt w:val="lowerLetter"/>
      <w:lvlText w:val="%2."/>
      <w:lvlJc w:val="left"/>
      <w:pPr>
        <w:ind w:left="1440" w:hanging="360"/>
      </w:pPr>
    </w:lvl>
    <w:lvl w:ilvl="2" w:tplc="D146FDCA" w:tentative="1">
      <w:start w:val="1"/>
      <w:numFmt w:val="lowerRoman"/>
      <w:lvlText w:val="%3."/>
      <w:lvlJc w:val="right"/>
      <w:pPr>
        <w:ind w:left="2160" w:hanging="180"/>
      </w:pPr>
    </w:lvl>
    <w:lvl w:ilvl="3" w:tplc="EB4A1F00" w:tentative="1">
      <w:start w:val="1"/>
      <w:numFmt w:val="decimal"/>
      <w:lvlText w:val="%4."/>
      <w:lvlJc w:val="left"/>
      <w:pPr>
        <w:ind w:left="2880" w:hanging="360"/>
      </w:pPr>
    </w:lvl>
    <w:lvl w:ilvl="4" w:tplc="8A7C2FD0" w:tentative="1">
      <w:start w:val="1"/>
      <w:numFmt w:val="lowerLetter"/>
      <w:lvlText w:val="%5."/>
      <w:lvlJc w:val="left"/>
      <w:pPr>
        <w:ind w:left="3600" w:hanging="360"/>
      </w:pPr>
    </w:lvl>
    <w:lvl w:ilvl="5" w:tplc="C3307C2A" w:tentative="1">
      <w:start w:val="1"/>
      <w:numFmt w:val="lowerRoman"/>
      <w:lvlText w:val="%6."/>
      <w:lvlJc w:val="right"/>
      <w:pPr>
        <w:ind w:left="4320" w:hanging="180"/>
      </w:pPr>
    </w:lvl>
    <w:lvl w:ilvl="6" w:tplc="ED1022EA" w:tentative="1">
      <w:start w:val="1"/>
      <w:numFmt w:val="decimal"/>
      <w:lvlText w:val="%7."/>
      <w:lvlJc w:val="left"/>
      <w:pPr>
        <w:ind w:left="5040" w:hanging="360"/>
      </w:pPr>
    </w:lvl>
    <w:lvl w:ilvl="7" w:tplc="C34CCD20" w:tentative="1">
      <w:start w:val="1"/>
      <w:numFmt w:val="lowerLetter"/>
      <w:lvlText w:val="%8."/>
      <w:lvlJc w:val="left"/>
      <w:pPr>
        <w:ind w:left="5760" w:hanging="360"/>
      </w:pPr>
    </w:lvl>
    <w:lvl w:ilvl="8" w:tplc="CD7463F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B3859E6">
      <w:start w:val="1"/>
      <w:numFmt w:val="bullet"/>
      <w:pStyle w:val="ListParagraph"/>
      <w:lvlText w:val=""/>
      <w:lvlJc w:val="left"/>
      <w:pPr>
        <w:ind w:left="1440" w:hanging="360"/>
      </w:pPr>
      <w:rPr>
        <w:rFonts w:ascii="Symbol" w:hAnsi="Symbol" w:hint="default"/>
        <w:color w:val="auto"/>
      </w:rPr>
    </w:lvl>
    <w:lvl w:ilvl="1" w:tplc="543288F6" w:tentative="1">
      <w:start w:val="1"/>
      <w:numFmt w:val="bullet"/>
      <w:lvlText w:val="o"/>
      <w:lvlJc w:val="left"/>
      <w:pPr>
        <w:ind w:left="2160" w:hanging="360"/>
      </w:pPr>
      <w:rPr>
        <w:rFonts w:ascii="Courier New" w:hAnsi="Courier New" w:cs="Courier New" w:hint="default"/>
      </w:rPr>
    </w:lvl>
    <w:lvl w:ilvl="2" w:tplc="EB6C2734" w:tentative="1">
      <w:start w:val="1"/>
      <w:numFmt w:val="bullet"/>
      <w:lvlText w:val=""/>
      <w:lvlJc w:val="left"/>
      <w:pPr>
        <w:ind w:left="2880" w:hanging="360"/>
      </w:pPr>
      <w:rPr>
        <w:rFonts w:ascii="Wingdings" w:hAnsi="Wingdings" w:hint="default"/>
      </w:rPr>
    </w:lvl>
    <w:lvl w:ilvl="3" w:tplc="526A317A" w:tentative="1">
      <w:start w:val="1"/>
      <w:numFmt w:val="bullet"/>
      <w:lvlText w:val=""/>
      <w:lvlJc w:val="left"/>
      <w:pPr>
        <w:ind w:left="3600" w:hanging="360"/>
      </w:pPr>
      <w:rPr>
        <w:rFonts w:ascii="Symbol" w:hAnsi="Symbol" w:hint="default"/>
      </w:rPr>
    </w:lvl>
    <w:lvl w:ilvl="4" w:tplc="7CCC43C8" w:tentative="1">
      <w:start w:val="1"/>
      <w:numFmt w:val="bullet"/>
      <w:lvlText w:val="o"/>
      <w:lvlJc w:val="left"/>
      <w:pPr>
        <w:ind w:left="4320" w:hanging="360"/>
      </w:pPr>
      <w:rPr>
        <w:rFonts w:ascii="Courier New" w:hAnsi="Courier New" w:cs="Courier New" w:hint="default"/>
      </w:rPr>
    </w:lvl>
    <w:lvl w:ilvl="5" w:tplc="C4184796" w:tentative="1">
      <w:start w:val="1"/>
      <w:numFmt w:val="bullet"/>
      <w:lvlText w:val=""/>
      <w:lvlJc w:val="left"/>
      <w:pPr>
        <w:ind w:left="5040" w:hanging="360"/>
      </w:pPr>
      <w:rPr>
        <w:rFonts w:ascii="Wingdings" w:hAnsi="Wingdings" w:hint="default"/>
      </w:rPr>
    </w:lvl>
    <w:lvl w:ilvl="6" w:tplc="CFEC0A5A" w:tentative="1">
      <w:start w:val="1"/>
      <w:numFmt w:val="bullet"/>
      <w:lvlText w:val=""/>
      <w:lvlJc w:val="left"/>
      <w:pPr>
        <w:ind w:left="5760" w:hanging="360"/>
      </w:pPr>
      <w:rPr>
        <w:rFonts w:ascii="Symbol" w:hAnsi="Symbol" w:hint="default"/>
      </w:rPr>
    </w:lvl>
    <w:lvl w:ilvl="7" w:tplc="642ED5A0" w:tentative="1">
      <w:start w:val="1"/>
      <w:numFmt w:val="bullet"/>
      <w:lvlText w:val="o"/>
      <w:lvlJc w:val="left"/>
      <w:pPr>
        <w:ind w:left="6480" w:hanging="360"/>
      </w:pPr>
      <w:rPr>
        <w:rFonts w:ascii="Courier New" w:hAnsi="Courier New" w:cs="Courier New" w:hint="default"/>
      </w:rPr>
    </w:lvl>
    <w:lvl w:ilvl="8" w:tplc="E2F0BE4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EBE500C">
      <w:start w:val="1"/>
      <w:numFmt w:val="lowerRoman"/>
      <w:lvlText w:val="(%1)"/>
      <w:lvlJc w:val="left"/>
      <w:pPr>
        <w:ind w:left="1004" w:hanging="720"/>
      </w:pPr>
      <w:rPr>
        <w:rFonts w:hint="default"/>
        <w:b w:val="0"/>
      </w:rPr>
    </w:lvl>
    <w:lvl w:ilvl="1" w:tplc="6B8AF156" w:tentative="1">
      <w:start w:val="1"/>
      <w:numFmt w:val="lowerLetter"/>
      <w:lvlText w:val="%2."/>
      <w:lvlJc w:val="left"/>
      <w:pPr>
        <w:ind w:left="1364" w:hanging="360"/>
      </w:pPr>
    </w:lvl>
    <w:lvl w:ilvl="2" w:tplc="2EAC04E0" w:tentative="1">
      <w:start w:val="1"/>
      <w:numFmt w:val="lowerRoman"/>
      <w:lvlText w:val="%3."/>
      <w:lvlJc w:val="right"/>
      <w:pPr>
        <w:ind w:left="2084" w:hanging="180"/>
      </w:pPr>
    </w:lvl>
    <w:lvl w:ilvl="3" w:tplc="80085554" w:tentative="1">
      <w:start w:val="1"/>
      <w:numFmt w:val="decimal"/>
      <w:lvlText w:val="%4."/>
      <w:lvlJc w:val="left"/>
      <w:pPr>
        <w:ind w:left="2804" w:hanging="360"/>
      </w:pPr>
    </w:lvl>
    <w:lvl w:ilvl="4" w:tplc="CF8A6510" w:tentative="1">
      <w:start w:val="1"/>
      <w:numFmt w:val="lowerLetter"/>
      <w:lvlText w:val="%5."/>
      <w:lvlJc w:val="left"/>
      <w:pPr>
        <w:ind w:left="3524" w:hanging="360"/>
      </w:pPr>
    </w:lvl>
    <w:lvl w:ilvl="5" w:tplc="8D625246" w:tentative="1">
      <w:start w:val="1"/>
      <w:numFmt w:val="lowerRoman"/>
      <w:lvlText w:val="%6."/>
      <w:lvlJc w:val="right"/>
      <w:pPr>
        <w:ind w:left="4244" w:hanging="180"/>
      </w:pPr>
    </w:lvl>
    <w:lvl w:ilvl="6" w:tplc="A6E89604" w:tentative="1">
      <w:start w:val="1"/>
      <w:numFmt w:val="decimal"/>
      <w:lvlText w:val="%7."/>
      <w:lvlJc w:val="left"/>
      <w:pPr>
        <w:ind w:left="4964" w:hanging="360"/>
      </w:pPr>
    </w:lvl>
    <w:lvl w:ilvl="7" w:tplc="86B8E8F8" w:tentative="1">
      <w:start w:val="1"/>
      <w:numFmt w:val="lowerLetter"/>
      <w:lvlText w:val="%8."/>
      <w:lvlJc w:val="left"/>
      <w:pPr>
        <w:ind w:left="5684" w:hanging="360"/>
      </w:pPr>
    </w:lvl>
    <w:lvl w:ilvl="8" w:tplc="16AC158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342C8C0">
      <w:start w:val="1"/>
      <w:numFmt w:val="lowerRoman"/>
      <w:lvlText w:val="(%1)"/>
      <w:lvlJc w:val="left"/>
      <w:pPr>
        <w:ind w:left="1080" w:hanging="720"/>
      </w:pPr>
      <w:rPr>
        <w:rFonts w:hint="default"/>
      </w:rPr>
    </w:lvl>
    <w:lvl w:ilvl="1" w:tplc="15526FD8" w:tentative="1">
      <w:start w:val="1"/>
      <w:numFmt w:val="lowerLetter"/>
      <w:lvlText w:val="%2."/>
      <w:lvlJc w:val="left"/>
      <w:pPr>
        <w:ind w:left="1440" w:hanging="360"/>
      </w:pPr>
    </w:lvl>
    <w:lvl w:ilvl="2" w:tplc="4F9432D4" w:tentative="1">
      <w:start w:val="1"/>
      <w:numFmt w:val="lowerRoman"/>
      <w:lvlText w:val="%3."/>
      <w:lvlJc w:val="right"/>
      <w:pPr>
        <w:ind w:left="2160" w:hanging="180"/>
      </w:pPr>
    </w:lvl>
    <w:lvl w:ilvl="3" w:tplc="465A361E" w:tentative="1">
      <w:start w:val="1"/>
      <w:numFmt w:val="decimal"/>
      <w:lvlText w:val="%4."/>
      <w:lvlJc w:val="left"/>
      <w:pPr>
        <w:ind w:left="2880" w:hanging="360"/>
      </w:pPr>
    </w:lvl>
    <w:lvl w:ilvl="4" w:tplc="A93CE05E" w:tentative="1">
      <w:start w:val="1"/>
      <w:numFmt w:val="lowerLetter"/>
      <w:lvlText w:val="%5."/>
      <w:lvlJc w:val="left"/>
      <w:pPr>
        <w:ind w:left="3600" w:hanging="360"/>
      </w:pPr>
    </w:lvl>
    <w:lvl w:ilvl="5" w:tplc="26840250" w:tentative="1">
      <w:start w:val="1"/>
      <w:numFmt w:val="lowerRoman"/>
      <w:lvlText w:val="%6."/>
      <w:lvlJc w:val="right"/>
      <w:pPr>
        <w:ind w:left="4320" w:hanging="180"/>
      </w:pPr>
    </w:lvl>
    <w:lvl w:ilvl="6" w:tplc="0EF667FE" w:tentative="1">
      <w:start w:val="1"/>
      <w:numFmt w:val="decimal"/>
      <w:lvlText w:val="%7."/>
      <w:lvlJc w:val="left"/>
      <w:pPr>
        <w:ind w:left="5040" w:hanging="360"/>
      </w:pPr>
    </w:lvl>
    <w:lvl w:ilvl="7" w:tplc="0B90DBB4" w:tentative="1">
      <w:start w:val="1"/>
      <w:numFmt w:val="lowerLetter"/>
      <w:lvlText w:val="%8."/>
      <w:lvlJc w:val="left"/>
      <w:pPr>
        <w:ind w:left="5760" w:hanging="360"/>
      </w:pPr>
    </w:lvl>
    <w:lvl w:ilvl="8" w:tplc="0B20457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21894AA">
      <w:start w:val="1"/>
      <w:numFmt w:val="lowerRoman"/>
      <w:lvlText w:val="(%1)"/>
      <w:lvlJc w:val="left"/>
      <w:pPr>
        <w:ind w:left="1080" w:hanging="720"/>
      </w:pPr>
      <w:rPr>
        <w:rFonts w:hint="default"/>
      </w:rPr>
    </w:lvl>
    <w:lvl w:ilvl="1" w:tplc="CB586B6C" w:tentative="1">
      <w:start w:val="1"/>
      <w:numFmt w:val="lowerLetter"/>
      <w:lvlText w:val="%2."/>
      <w:lvlJc w:val="left"/>
      <w:pPr>
        <w:ind w:left="1440" w:hanging="360"/>
      </w:pPr>
    </w:lvl>
    <w:lvl w:ilvl="2" w:tplc="7AC697CA" w:tentative="1">
      <w:start w:val="1"/>
      <w:numFmt w:val="lowerRoman"/>
      <w:lvlText w:val="%3."/>
      <w:lvlJc w:val="right"/>
      <w:pPr>
        <w:ind w:left="2160" w:hanging="180"/>
      </w:pPr>
    </w:lvl>
    <w:lvl w:ilvl="3" w:tplc="90A81866" w:tentative="1">
      <w:start w:val="1"/>
      <w:numFmt w:val="decimal"/>
      <w:lvlText w:val="%4."/>
      <w:lvlJc w:val="left"/>
      <w:pPr>
        <w:ind w:left="2880" w:hanging="360"/>
      </w:pPr>
    </w:lvl>
    <w:lvl w:ilvl="4" w:tplc="5994DE3C" w:tentative="1">
      <w:start w:val="1"/>
      <w:numFmt w:val="lowerLetter"/>
      <w:lvlText w:val="%5."/>
      <w:lvlJc w:val="left"/>
      <w:pPr>
        <w:ind w:left="3600" w:hanging="360"/>
      </w:pPr>
    </w:lvl>
    <w:lvl w:ilvl="5" w:tplc="59628BF8" w:tentative="1">
      <w:start w:val="1"/>
      <w:numFmt w:val="lowerRoman"/>
      <w:lvlText w:val="%6."/>
      <w:lvlJc w:val="right"/>
      <w:pPr>
        <w:ind w:left="4320" w:hanging="180"/>
      </w:pPr>
    </w:lvl>
    <w:lvl w:ilvl="6" w:tplc="482658AC" w:tentative="1">
      <w:start w:val="1"/>
      <w:numFmt w:val="decimal"/>
      <w:lvlText w:val="%7."/>
      <w:lvlJc w:val="left"/>
      <w:pPr>
        <w:ind w:left="5040" w:hanging="360"/>
      </w:pPr>
    </w:lvl>
    <w:lvl w:ilvl="7" w:tplc="476C831C" w:tentative="1">
      <w:start w:val="1"/>
      <w:numFmt w:val="lowerLetter"/>
      <w:lvlText w:val="%8."/>
      <w:lvlJc w:val="left"/>
      <w:pPr>
        <w:ind w:left="5760" w:hanging="360"/>
      </w:pPr>
    </w:lvl>
    <w:lvl w:ilvl="8" w:tplc="441EC0B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762C38E">
      <w:start w:val="1"/>
      <w:numFmt w:val="lowerRoman"/>
      <w:lvlText w:val="(%1)"/>
      <w:lvlJc w:val="left"/>
      <w:pPr>
        <w:ind w:left="1080" w:hanging="720"/>
      </w:pPr>
      <w:rPr>
        <w:rFonts w:hint="default"/>
        <w:b w:val="0"/>
      </w:rPr>
    </w:lvl>
    <w:lvl w:ilvl="1" w:tplc="D50EF98E" w:tentative="1">
      <w:start w:val="1"/>
      <w:numFmt w:val="lowerLetter"/>
      <w:lvlText w:val="%2."/>
      <w:lvlJc w:val="left"/>
      <w:pPr>
        <w:ind w:left="1440" w:hanging="360"/>
      </w:pPr>
    </w:lvl>
    <w:lvl w:ilvl="2" w:tplc="400A4658" w:tentative="1">
      <w:start w:val="1"/>
      <w:numFmt w:val="lowerRoman"/>
      <w:lvlText w:val="%3."/>
      <w:lvlJc w:val="right"/>
      <w:pPr>
        <w:ind w:left="2160" w:hanging="180"/>
      </w:pPr>
    </w:lvl>
    <w:lvl w:ilvl="3" w:tplc="EE90C29C" w:tentative="1">
      <w:start w:val="1"/>
      <w:numFmt w:val="decimal"/>
      <w:lvlText w:val="%4."/>
      <w:lvlJc w:val="left"/>
      <w:pPr>
        <w:ind w:left="2880" w:hanging="360"/>
      </w:pPr>
    </w:lvl>
    <w:lvl w:ilvl="4" w:tplc="5A56F16A" w:tentative="1">
      <w:start w:val="1"/>
      <w:numFmt w:val="lowerLetter"/>
      <w:lvlText w:val="%5."/>
      <w:lvlJc w:val="left"/>
      <w:pPr>
        <w:ind w:left="3600" w:hanging="360"/>
      </w:pPr>
    </w:lvl>
    <w:lvl w:ilvl="5" w:tplc="1B54C6EC" w:tentative="1">
      <w:start w:val="1"/>
      <w:numFmt w:val="lowerRoman"/>
      <w:lvlText w:val="%6."/>
      <w:lvlJc w:val="right"/>
      <w:pPr>
        <w:ind w:left="4320" w:hanging="180"/>
      </w:pPr>
    </w:lvl>
    <w:lvl w:ilvl="6" w:tplc="C264F6BA" w:tentative="1">
      <w:start w:val="1"/>
      <w:numFmt w:val="decimal"/>
      <w:lvlText w:val="%7."/>
      <w:lvlJc w:val="left"/>
      <w:pPr>
        <w:ind w:left="5040" w:hanging="360"/>
      </w:pPr>
    </w:lvl>
    <w:lvl w:ilvl="7" w:tplc="F39072DE" w:tentative="1">
      <w:start w:val="1"/>
      <w:numFmt w:val="lowerLetter"/>
      <w:lvlText w:val="%8."/>
      <w:lvlJc w:val="left"/>
      <w:pPr>
        <w:ind w:left="5760" w:hanging="360"/>
      </w:pPr>
    </w:lvl>
    <w:lvl w:ilvl="8" w:tplc="44D059A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0C463E86">
      <w:start w:val="1"/>
      <w:numFmt w:val="lowerLetter"/>
      <w:lvlText w:val="(%1)"/>
      <w:lvlJc w:val="left"/>
      <w:pPr>
        <w:ind w:left="360" w:hanging="360"/>
      </w:pPr>
      <w:rPr>
        <w:rFonts w:hint="default"/>
      </w:rPr>
    </w:lvl>
    <w:lvl w:ilvl="1" w:tplc="202CB81E" w:tentative="1">
      <w:start w:val="1"/>
      <w:numFmt w:val="lowerLetter"/>
      <w:lvlText w:val="%2."/>
      <w:lvlJc w:val="left"/>
      <w:pPr>
        <w:ind w:left="1080" w:hanging="360"/>
      </w:pPr>
    </w:lvl>
    <w:lvl w:ilvl="2" w:tplc="DA54525C" w:tentative="1">
      <w:start w:val="1"/>
      <w:numFmt w:val="lowerRoman"/>
      <w:lvlText w:val="%3."/>
      <w:lvlJc w:val="right"/>
      <w:pPr>
        <w:ind w:left="1800" w:hanging="180"/>
      </w:pPr>
    </w:lvl>
    <w:lvl w:ilvl="3" w:tplc="25C20D8A" w:tentative="1">
      <w:start w:val="1"/>
      <w:numFmt w:val="decimal"/>
      <w:lvlText w:val="%4."/>
      <w:lvlJc w:val="left"/>
      <w:pPr>
        <w:ind w:left="2520" w:hanging="360"/>
      </w:pPr>
    </w:lvl>
    <w:lvl w:ilvl="4" w:tplc="CD0E0C7E" w:tentative="1">
      <w:start w:val="1"/>
      <w:numFmt w:val="lowerLetter"/>
      <w:lvlText w:val="%5."/>
      <w:lvlJc w:val="left"/>
      <w:pPr>
        <w:ind w:left="3240" w:hanging="360"/>
      </w:pPr>
    </w:lvl>
    <w:lvl w:ilvl="5" w:tplc="C1461340" w:tentative="1">
      <w:start w:val="1"/>
      <w:numFmt w:val="lowerRoman"/>
      <w:lvlText w:val="%6."/>
      <w:lvlJc w:val="right"/>
      <w:pPr>
        <w:ind w:left="3960" w:hanging="180"/>
      </w:pPr>
    </w:lvl>
    <w:lvl w:ilvl="6" w:tplc="C1E05274" w:tentative="1">
      <w:start w:val="1"/>
      <w:numFmt w:val="decimal"/>
      <w:lvlText w:val="%7."/>
      <w:lvlJc w:val="left"/>
      <w:pPr>
        <w:ind w:left="4680" w:hanging="360"/>
      </w:pPr>
    </w:lvl>
    <w:lvl w:ilvl="7" w:tplc="973ECB96" w:tentative="1">
      <w:start w:val="1"/>
      <w:numFmt w:val="lowerLetter"/>
      <w:lvlText w:val="%8."/>
      <w:lvlJc w:val="left"/>
      <w:pPr>
        <w:ind w:left="5400" w:hanging="360"/>
      </w:pPr>
    </w:lvl>
    <w:lvl w:ilvl="8" w:tplc="B7DAC5A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99665496">
      <w:start w:val="1"/>
      <w:numFmt w:val="decimal"/>
      <w:lvlText w:val="%1."/>
      <w:lvlJc w:val="left"/>
      <w:pPr>
        <w:ind w:left="360" w:hanging="360"/>
      </w:pPr>
      <w:rPr>
        <w:rFonts w:hint="default"/>
      </w:rPr>
    </w:lvl>
    <w:lvl w:ilvl="1" w:tplc="536A66D2" w:tentative="1">
      <w:start w:val="1"/>
      <w:numFmt w:val="lowerLetter"/>
      <w:lvlText w:val="%2."/>
      <w:lvlJc w:val="left"/>
      <w:pPr>
        <w:ind w:left="1080" w:hanging="360"/>
      </w:pPr>
    </w:lvl>
    <w:lvl w:ilvl="2" w:tplc="F07EAB3C" w:tentative="1">
      <w:start w:val="1"/>
      <w:numFmt w:val="lowerRoman"/>
      <w:lvlText w:val="%3."/>
      <w:lvlJc w:val="right"/>
      <w:pPr>
        <w:ind w:left="1800" w:hanging="180"/>
      </w:pPr>
    </w:lvl>
    <w:lvl w:ilvl="3" w:tplc="C346EA88" w:tentative="1">
      <w:start w:val="1"/>
      <w:numFmt w:val="decimal"/>
      <w:lvlText w:val="%4."/>
      <w:lvlJc w:val="left"/>
      <w:pPr>
        <w:ind w:left="2520" w:hanging="360"/>
      </w:pPr>
    </w:lvl>
    <w:lvl w:ilvl="4" w:tplc="F85EDCF4" w:tentative="1">
      <w:start w:val="1"/>
      <w:numFmt w:val="lowerLetter"/>
      <w:lvlText w:val="%5."/>
      <w:lvlJc w:val="left"/>
      <w:pPr>
        <w:ind w:left="3240" w:hanging="360"/>
      </w:pPr>
    </w:lvl>
    <w:lvl w:ilvl="5" w:tplc="081A4216" w:tentative="1">
      <w:start w:val="1"/>
      <w:numFmt w:val="lowerRoman"/>
      <w:lvlText w:val="%6."/>
      <w:lvlJc w:val="right"/>
      <w:pPr>
        <w:ind w:left="3960" w:hanging="180"/>
      </w:pPr>
    </w:lvl>
    <w:lvl w:ilvl="6" w:tplc="DA8E2DE8" w:tentative="1">
      <w:start w:val="1"/>
      <w:numFmt w:val="decimal"/>
      <w:lvlText w:val="%7."/>
      <w:lvlJc w:val="left"/>
      <w:pPr>
        <w:ind w:left="4680" w:hanging="360"/>
      </w:pPr>
    </w:lvl>
    <w:lvl w:ilvl="7" w:tplc="AAC4A17E" w:tentative="1">
      <w:start w:val="1"/>
      <w:numFmt w:val="lowerLetter"/>
      <w:lvlText w:val="%8."/>
      <w:lvlJc w:val="left"/>
      <w:pPr>
        <w:ind w:left="5400" w:hanging="360"/>
      </w:pPr>
    </w:lvl>
    <w:lvl w:ilvl="8" w:tplc="C9869CA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AEC95C8">
      <w:start w:val="1"/>
      <w:numFmt w:val="decimal"/>
      <w:lvlText w:val="%1."/>
      <w:lvlJc w:val="left"/>
      <w:pPr>
        <w:ind w:left="360" w:hanging="360"/>
      </w:pPr>
      <w:rPr>
        <w:rFonts w:hint="default"/>
      </w:rPr>
    </w:lvl>
    <w:lvl w:ilvl="1" w:tplc="9D4839E2" w:tentative="1">
      <w:start w:val="1"/>
      <w:numFmt w:val="lowerLetter"/>
      <w:lvlText w:val="%2."/>
      <w:lvlJc w:val="left"/>
      <w:pPr>
        <w:ind w:left="1080" w:hanging="360"/>
      </w:pPr>
    </w:lvl>
    <w:lvl w:ilvl="2" w:tplc="ED0EF510" w:tentative="1">
      <w:start w:val="1"/>
      <w:numFmt w:val="lowerRoman"/>
      <w:lvlText w:val="%3."/>
      <w:lvlJc w:val="right"/>
      <w:pPr>
        <w:ind w:left="1800" w:hanging="180"/>
      </w:pPr>
    </w:lvl>
    <w:lvl w:ilvl="3" w:tplc="17C0A978" w:tentative="1">
      <w:start w:val="1"/>
      <w:numFmt w:val="decimal"/>
      <w:lvlText w:val="%4."/>
      <w:lvlJc w:val="left"/>
      <w:pPr>
        <w:ind w:left="2520" w:hanging="360"/>
      </w:pPr>
    </w:lvl>
    <w:lvl w:ilvl="4" w:tplc="046AC5B2" w:tentative="1">
      <w:start w:val="1"/>
      <w:numFmt w:val="lowerLetter"/>
      <w:lvlText w:val="%5."/>
      <w:lvlJc w:val="left"/>
      <w:pPr>
        <w:ind w:left="3240" w:hanging="360"/>
      </w:pPr>
    </w:lvl>
    <w:lvl w:ilvl="5" w:tplc="C642875E" w:tentative="1">
      <w:start w:val="1"/>
      <w:numFmt w:val="lowerRoman"/>
      <w:lvlText w:val="%6."/>
      <w:lvlJc w:val="right"/>
      <w:pPr>
        <w:ind w:left="3960" w:hanging="180"/>
      </w:pPr>
    </w:lvl>
    <w:lvl w:ilvl="6" w:tplc="C4EC44CE" w:tentative="1">
      <w:start w:val="1"/>
      <w:numFmt w:val="decimal"/>
      <w:lvlText w:val="%7."/>
      <w:lvlJc w:val="left"/>
      <w:pPr>
        <w:ind w:left="4680" w:hanging="360"/>
      </w:pPr>
    </w:lvl>
    <w:lvl w:ilvl="7" w:tplc="F18AE866" w:tentative="1">
      <w:start w:val="1"/>
      <w:numFmt w:val="lowerLetter"/>
      <w:lvlText w:val="%8."/>
      <w:lvlJc w:val="left"/>
      <w:pPr>
        <w:ind w:left="5400" w:hanging="360"/>
      </w:pPr>
    </w:lvl>
    <w:lvl w:ilvl="8" w:tplc="0ED8F8C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7E0E91E">
      <w:start w:val="1"/>
      <w:numFmt w:val="lowerRoman"/>
      <w:lvlText w:val="(%1)"/>
      <w:lvlJc w:val="left"/>
      <w:pPr>
        <w:ind w:left="1080" w:hanging="720"/>
      </w:pPr>
      <w:rPr>
        <w:rFonts w:hint="default"/>
        <w:b w:val="0"/>
      </w:rPr>
    </w:lvl>
    <w:lvl w:ilvl="1" w:tplc="B51A5DFC" w:tentative="1">
      <w:start w:val="1"/>
      <w:numFmt w:val="lowerLetter"/>
      <w:lvlText w:val="%2."/>
      <w:lvlJc w:val="left"/>
      <w:pPr>
        <w:ind w:left="1440" w:hanging="360"/>
      </w:pPr>
    </w:lvl>
    <w:lvl w:ilvl="2" w:tplc="F2345E44" w:tentative="1">
      <w:start w:val="1"/>
      <w:numFmt w:val="lowerRoman"/>
      <w:lvlText w:val="%3."/>
      <w:lvlJc w:val="right"/>
      <w:pPr>
        <w:ind w:left="2160" w:hanging="180"/>
      </w:pPr>
    </w:lvl>
    <w:lvl w:ilvl="3" w:tplc="C7325E4A" w:tentative="1">
      <w:start w:val="1"/>
      <w:numFmt w:val="decimal"/>
      <w:lvlText w:val="%4."/>
      <w:lvlJc w:val="left"/>
      <w:pPr>
        <w:ind w:left="2880" w:hanging="360"/>
      </w:pPr>
    </w:lvl>
    <w:lvl w:ilvl="4" w:tplc="B6F8C556" w:tentative="1">
      <w:start w:val="1"/>
      <w:numFmt w:val="lowerLetter"/>
      <w:lvlText w:val="%5."/>
      <w:lvlJc w:val="left"/>
      <w:pPr>
        <w:ind w:left="3600" w:hanging="360"/>
      </w:pPr>
    </w:lvl>
    <w:lvl w:ilvl="5" w:tplc="2904EC2A" w:tentative="1">
      <w:start w:val="1"/>
      <w:numFmt w:val="lowerRoman"/>
      <w:lvlText w:val="%6."/>
      <w:lvlJc w:val="right"/>
      <w:pPr>
        <w:ind w:left="4320" w:hanging="180"/>
      </w:pPr>
    </w:lvl>
    <w:lvl w:ilvl="6" w:tplc="8FBC8EF0" w:tentative="1">
      <w:start w:val="1"/>
      <w:numFmt w:val="decimal"/>
      <w:lvlText w:val="%7."/>
      <w:lvlJc w:val="left"/>
      <w:pPr>
        <w:ind w:left="5040" w:hanging="360"/>
      </w:pPr>
    </w:lvl>
    <w:lvl w:ilvl="7" w:tplc="1D5CCC1E" w:tentative="1">
      <w:start w:val="1"/>
      <w:numFmt w:val="lowerLetter"/>
      <w:lvlText w:val="%8."/>
      <w:lvlJc w:val="left"/>
      <w:pPr>
        <w:ind w:left="5760" w:hanging="360"/>
      </w:pPr>
    </w:lvl>
    <w:lvl w:ilvl="8" w:tplc="1B34007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C5640040">
      <w:start w:val="1"/>
      <w:numFmt w:val="lowerRoman"/>
      <w:lvlText w:val="(%1)"/>
      <w:lvlJc w:val="left"/>
      <w:pPr>
        <w:ind w:left="1080" w:hanging="720"/>
      </w:pPr>
      <w:rPr>
        <w:rFonts w:hint="default"/>
      </w:rPr>
    </w:lvl>
    <w:lvl w:ilvl="1" w:tplc="E410FE16" w:tentative="1">
      <w:start w:val="1"/>
      <w:numFmt w:val="lowerLetter"/>
      <w:lvlText w:val="%2."/>
      <w:lvlJc w:val="left"/>
      <w:pPr>
        <w:ind w:left="1440" w:hanging="360"/>
      </w:pPr>
    </w:lvl>
    <w:lvl w:ilvl="2" w:tplc="4A389F46" w:tentative="1">
      <w:start w:val="1"/>
      <w:numFmt w:val="lowerRoman"/>
      <w:lvlText w:val="%3."/>
      <w:lvlJc w:val="right"/>
      <w:pPr>
        <w:ind w:left="2160" w:hanging="180"/>
      </w:pPr>
    </w:lvl>
    <w:lvl w:ilvl="3" w:tplc="CEE0F4CC" w:tentative="1">
      <w:start w:val="1"/>
      <w:numFmt w:val="decimal"/>
      <w:lvlText w:val="%4."/>
      <w:lvlJc w:val="left"/>
      <w:pPr>
        <w:ind w:left="2880" w:hanging="360"/>
      </w:pPr>
    </w:lvl>
    <w:lvl w:ilvl="4" w:tplc="F00A2E6E" w:tentative="1">
      <w:start w:val="1"/>
      <w:numFmt w:val="lowerLetter"/>
      <w:lvlText w:val="%5."/>
      <w:lvlJc w:val="left"/>
      <w:pPr>
        <w:ind w:left="3600" w:hanging="360"/>
      </w:pPr>
    </w:lvl>
    <w:lvl w:ilvl="5" w:tplc="ADAE7B58" w:tentative="1">
      <w:start w:val="1"/>
      <w:numFmt w:val="lowerRoman"/>
      <w:lvlText w:val="%6."/>
      <w:lvlJc w:val="right"/>
      <w:pPr>
        <w:ind w:left="4320" w:hanging="180"/>
      </w:pPr>
    </w:lvl>
    <w:lvl w:ilvl="6" w:tplc="762CDAF2" w:tentative="1">
      <w:start w:val="1"/>
      <w:numFmt w:val="decimal"/>
      <w:lvlText w:val="%7."/>
      <w:lvlJc w:val="left"/>
      <w:pPr>
        <w:ind w:left="5040" w:hanging="360"/>
      </w:pPr>
    </w:lvl>
    <w:lvl w:ilvl="7" w:tplc="F20A30EE" w:tentative="1">
      <w:start w:val="1"/>
      <w:numFmt w:val="lowerLetter"/>
      <w:lvlText w:val="%8."/>
      <w:lvlJc w:val="left"/>
      <w:pPr>
        <w:ind w:left="5760" w:hanging="360"/>
      </w:pPr>
    </w:lvl>
    <w:lvl w:ilvl="8" w:tplc="8A2AD8A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7A2C4650">
      <w:start w:val="1"/>
      <w:numFmt w:val="bullet"/>
      <w:pStyle w:val="ListBullet"/>
      <w:lvlText w:val=""/>
      <w:lvlJc w:val="left"/>
      <w:pPr>
        <w:ind w:left="720" w:hanging="360"/>
      </w:pPr>
      <w:rPr>
        <w:rFonts w:ascii="Symbol" w:hAnsi="Symbol" w:hint="default"/>
      </w:rPr>
    </w:lvl>
    <w:lvl w:ilvl="1" w:tplc="D55E2B52">
      <w:start w:val="1"/>
      <w:numFmt w:val="bullet"/>
      <w:pStyle w:val="ListBullet2"/>
      <w:lvlText w:val="o"/>
      <w:lvlJc w:val="left"/>
      <w:pPr>
        <w:ind w:left="1440" w:hanging="360"/>
      </w:pPr>
      <w:rPr>
        <w:rFonts w:ascii="Courier New" w:hAnsi="Courier New" w:cs="Courier New" w:hint="default"/>
      </w:rPr>
    </w:lvl>
    <w:lvl w:ilvl="2" w:tplc="5C5825FE">
      <w:start w:val="1"/>
      <w:numFmt w:val="bullet"/>
      <w:lvlText w:val=""/>
      <w:lvlJc w:val="left"/>
      <w:pPr>
        <w:ind w:left="2160" w:hanging="360"/>
      </w:pPr>
      <w:rPr>
        <w:rFonts w:ascii="Wingdings" w:hAnsi="Wingdings" w:hint="default"/>
      </w:rPr>
    </w:lvl>
    <w:lvl w:ilvl="3" w:tplc="FE0232DC">
      <w:start w:val="1"/>
      <w:numFmt w:val="bullet"/>
      <w:lvlText w:val=""/>
      <w:lvlJc w:val="left"/>
      <w:pPr>
        <w:ind w:left="2880" w:hanging="360"/>
      </w:pPr>
      <w:rPr>
        <w:rFonts w:ascii="Symbol" w:hAnsi="Symbol" w:hint="default"/>
      </w:rPr>
    </w:lvl>
    <w:lvl w:ilvl="4" w:tplc="AEA0C2C8">
      <w:start w:val="1"/>
      <w:numFmt w:val="bullet"/>
      <w:lvlText w:val="o"/>
      <w:lvlJc w:val="left"/>
      <w:pPr>
        <w:ind w:left="3600" w:hanging="360"/>
      </w:pPr>
      <w:rPr>
        <w:rFonts w:ascii="Courier New" w:hAnsi="Courier New" w:cs="Courier New" w:hint="default"/>
      </w:rPr>
    </w:lvl>
    <w:lvl w:ilvl="5" w:tplc="FEE08EAA">
      <w:start w:val="1"/>
      <w:numFmt w:val="bullet"/>
      <w:pStyle w:val="ListBullet3"/>
      <w:lvlText w:val=""/>
      <w:lvlJc w:val="left"/>
      <w:pPr>
        <w:ind w:left="4320" w:hanging="360"/>
      </w:pPr>
      <w:rPr>
        <w:rFonts w:ascii="Wingdings" w:hAnsi="Wingdings" w:hint="default"/>
      </w:rPr>
    </w:lvl>
    <w:lvl w:ilvl="6" w:tplc="9732F6D6">
      <w:start w:val="1"/>
      <w:numFmt w:val="bullet"/>
      <w:lvlText w:val=""/>
      <w:lvlJc w:val="left"/>
      <w:pPr>
        <w:ind w:left="5040" w:hanging="360"/>
      </w:pPr>
      <w:rPr>
        <w:rFonts w:ascii="Symbol" w:hAnsi="Symbol" w:hint="default"/>
      </w:rPr>
    </w:lvl>
    <w:lvl w:ilvl="7" w:tplc="14C07750">
      <w:start w:val="1"/>
      <w:numFmt w:val="bullet"/>
      <w:lvlText w:val="o"/>
      <w:lvlJc w:val="left"/>
      <w:pPr>
        <w:ind w:left="5760" w:hanging="360"/>
      </w:pPr>
      <w:rPr>
        <w:rFonts w:ascii="Courier New" w:hAnsi="Courier New" w:cs="Courier New" w:hint="default"/>
      </w:rPr>
    </w:lvl>
    <w:lvl w:ilvl="8" w:tplc="D87C99D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647AFF6A">
      <w:start w:val="1"/>
      <w:numFmt w:val="bullet"/>
      <w:lvlText w:val=""/>
      <w:lvlJc w:val="left"/>
      <w:pPr>
        <w:ind w:left="360" w:hanging="360"/>
      </w:pPr>
      <w:rPr>
        <w:rFonts w:ascii="Symbol" w:hAnsi="Symbol" w:hint="default"/>
      </w:rPr>
    </w:lvl>
    <w:lvl w:ilvl="1" w:tplc="48FA08C2" w:tentative="1">
      <w:start w:val="1"/>
      <w:numFmt w:val="bullet"/>
      <w:lvlText w:val="o"/>
      <w:lvlJc w:val="left"/>
      <w:pPr>
        <w:ind w:left="1080" w:hanging="360"/>
      </w:pPr>
      <w:rPr>
        <w:rFonts w:ascii="Courier New" w:hAnsi="Courier New" w:cs="Courier New" w:hint="default"/>
      </w:rPr>
    </w:lvl>
    <w:lvl w:ilvl="2" w:tplc="5210A978" w:tentative="1">
      <w:start w:val="1"/>
      <w:numFmt w:val="bullet"/>
      <w:lvlText w:val=""/>
      <w:lvlJc w:val="left"/>
      <w:pPr>
        <w:ind w:left="1800" w:hanging="360"/>
      </w:pPr>
      <w:rPr>
        <w:rFonts w:ascii="Wingdings" w:hAnsi="Wingdings" w:hint="default"/>
      </w:rPr>
    </w:lvl>
    <w:lvl w:ilvl="3" w:tplc="EB3E6820" w:tentative="1">
      <w:start w:val="1"/>
      <w:numFmt w:val="bullet"/>
      <w:lvlText w:val=""/>
      <w:lvlJc w:val="left"/>
      <w:pPr>
        <w:ind w:left="2520" w:hanging="360"/>
      </w:pPr>
      <w:rPr>
        <w:rFonts w:ascii="Symbol" w:hAnsi="Symbol" w:hint="default"/>
      </w:rPr>
    </w:lvl>
    <w:lvl w:ilvl="4" w:tplc="2578C5EA" w:tentative="1">
      <w:start w:val="1"/>
      <w:numFmt w:val="bullet"/>
      <w:lvlText w:val="o"/>
      <w:lvlJc w:val="left"/>
      <w:pPr>
        <w:ind w:left="3240" w:hanging="360"/>
      </w:pPr>
      <w:rPr>
        <w:rFonts w:ascii="Courier New" w:hAnsi="Courier New" w:cs="Courier New" w:hint="default"/>
      </w:rPr>
    </w:lvl>
    <w:lvl w:ilvl="5" w:tplc="47ECA69C" w:tentative="1">
      <w:start w:val="1"/>
      <w:numFmt w:val="bullet"/>
      <w:lvlText w:val=""/>
      <w:lvlJc w:val="left"/>
      <w:pPr>
        <w:ind w:left="3960" w:hanging="360"/>
      </w:pPr>
      <w:rPr>
        <w:rFonts w:ascii="Wingdings" w:hAnsi="Wingdings" w:hint="default"/>
      </w:rPr>
    </w:lvl>
    <w:lvl w:ilvl="6" w:tplc="48C07216" w:tentative="1">
      <w:start w:val="1"/>
      <w:numFmt w:val="bullet"/>
      <w:lvlText w:val=""/>
      <w:lvlJc w:val="left"/>
      <w:pPr>
        <w:ind w:left="4680" w:hanging="360"/>
      </w:pPr>
      <w:rPr>
        <w:rFonts w:ascii="Symbol" w:hAnsi="Symbol" w:hint="default"/>
      </w:rPr>
    </w:lvl>
    <w:lvl w:ilvl="7" w:tplc="28C430F0" w:tentative="1">
      <w:start w:val="1"/>
      <w:numFmt w:val="bullet"/>
      <w:lvlText w:val="o"/>
      <w:lvlJc w:val="left"/>
      <w:pPr>
        <w:ind w:left="5400" w:hanging="360"/>
      </w:pPr>
      <w:rPr>
        <w:rFonts w:ascii="Courier New" w:hAnsi="Courier New" w:cs="Courier New" w:hint="default"/>
      </w:rPr>
    </w:lvl>
    <w:lvl w:ilvl="8" w:tplc="B77CB71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E60A76E">
      <w:start w:val="1"/>
      <w:numFmt w:val="lowerRoman"/>
      <w:lvlText w:val="(%1)"/>
      <w:lvlJc w:val="left"/>
      <w:pPr>
        <w:ind w:left="1080" w:hanging="720"/>
      </w:pPr>
      <w:rPr>
        <w:rFonts w:hint="default"/>
      </w:rPr>
    </w:lvl>
    <w:lvl w:ilvl="1" w:tplc="ADA4FF34" w:tentative="1">
      <w:start w:val="1"/>
      <w:numFmt w:val="lowerLetter"/>
      <w:lvlText w:val="%2."/>
      <w:lvlJc w:val="left"/>
      <w:pPr>
        <w:ind w:left="1440" w:hanging="360"/>
      </w:pPr>
    </w:lvl>
    <w:lvl w:ilvl="2" w:tplc="3320A028" w:tentative="1">
      <w:start w:val="1"/>
      <w:numFmt w:val="lowerRoman"/>
      <w:lvlText w:val="%3."/>
      <w:lvlJc w:val="right"/>
      <w:pPr>
        <w:ind w:left="2160" w:hanging="180"/>
      </w:pPr>
    </w:lvl>
    <w:lvl w:ilvl="3" w:tplc="AB009AE8" w:tentative="1">
      <w:start w:val="1"/>
      <w:numFmt w:val="decimal"/>
      <w:lvlText w:val="%4."/>
      <w:lvlJc w:val="left"/>
      <w:pPr>
        <w:ind w:left="2880" w:hanging="360"/>
      </w:pPr>
    </w:lvl>
    <w:lvl w:ilvl="4" w:tplc="4F4A42B4" w:tentative="1">
      <w:start w:val="1"/>
      <w:numFmt w:val="lowerLetter"/>
      <w:lvlText w:val="%5."/>
      <w:lvlJc w:val="left"/>
      <w:pPr>
        <w:ind w:left="3600" w:hanging="360"/>
      </w:pPr>
    </w:lvl>
    <w:lvl w:ilvl="5" w:tplc="6D7A6A8A" w:tentative="1">
      <w:start w:val="1"/>
      <w:numFmt w:val="lowerRoman"/>
      <w:lvlText w:val="%6."/>
      <w:lvlJc w:val="right"/>
      <w:pPr>
        <w:ind w:left="4320" w:hanging="180"/>
      </w:pPr>
    </w:lvl>
    <w:lvl w:ilvl="6" w:tplc="A04AC87A" w:tentative="1">
      <w:start w:val="1"/>
      <w:numFmt w:val="decimal"/>
      <w:lvlText w:val="%7."/>
      <w:lvlJc w:val="left"/>
      <w:pPr>
        <w:ind w:left="5040" w:hanging="360"/>
      </w:pPr>
    </w:lvl>
    <w:lvl w:ilvl="7" w:tplc="779E771E" w:tentative="1">
      <w:start w:val="1"/>
      <w:numFmt w:val="lowerLetter"/>
      <w:lvlText w:val="%8."/>
      <w:lvlJc w:val="left"/>
      <w:pPr>
        <w:ind w:left="5760" w:hanging="360"/>
      </w:pPr>
    </w:lvl>
    <w:lvl w:ilvl="8" w:tplc="1470958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E8D82D46">
      <w:start w:val="1"/>
      <w:numFmt w:val="lowerRoman"/>
      <w:lvlText w:val="(%1)"/>
      <w:lvlJc w:val="left"/>
      <w:pPr>
        <w:ind w:left="1080" w:hanging="720"/>
      </w:pPr>
      <w:rPr>
        <w:rFonts w:hint="default"/>
      </w:rPr>
    </w:lvl>
    <w:lvl w:ilvl="1" w:tplc="6130F538" w:tentative="1">
      <w:start w:val="1"/>
      <w:numFmt w:val="lowerLetter"/>
      <w:lvlText w:val="%2."/>
      <w:lvlJc w:val="left"/>
      <w:pPr>
        <w:ind w:left="1440" w:hanging="360"/>
      </w:pPr>
    </w:lvl>
    <w:lvl w:ilvl="2" w:tplc="2E2CB0D8" w:tentative="1">
      <w:start w:val="1"/>
      <w:numFmt w:val="lowerRoman"/>
      <w:lvlText w:val="%3."/>
      <w:lvlJc w:val="right"/>
      <w:pPr>
        <w:ind w:left="2160" w:hanging="180"/>
      </w:pPr>
    </w:lvl>
    <w:lvl w:ilvl="3" w:tplc="F2E6F02A" w:tentative="1">
      <w:start w:val="1"/>
      <w:numFmt w:val="decimal"/>
      <w:lvlText w:val="%4."/>
      <w:lvlJc w:val="left"/>
      <w:pPr>
        <w:ind w:left="2880" w:hanging="360"/>
      </w:pPr>
    </w:lvl>
    <w:lvl w:ilvl="4" w:tplc="FD60D686" w:tentative="1">
      <w:start w:val="1"/>
      <w:numFmt w:val="lowerLetter"/>
      <w:lvlText w:val="%5."/>
      <w:lvlJc w:val="left"/>
      <w:pPr>
        <w:ind w:left="3600" w:hanging="360"/>
      </w:pPr>
    </w:lvl>
    <w:lvl w:ilvl="5" w:tplc="6ABACC7C" w:tentative="1">
      <w:start w:val="1"/>
      <w:numFmt w:val="lowerRoman"/>
      <w:lvlText w:val="%6."/>
      <w:lvlJc w:val="right"/>
      <w:pPr>
        <w:ind w:left="4320" w:hanging="180"/>
      </w:pPr>
    </w:lvl>
    <w:lvl w:ilvl="6" w:tplc="3D3472C4" w:tentative="1">
      <w:start w:val="1"/>
      <w:numFmt w:val="decimal"/>
      <w:lvlText w:val="%7."/>
      <w:lvlJc w:val="left"/>
      <w:pPr>
        <w:ind w:left="5040" w:hanging="360"/>
      </w:pPr>
    </w:lvl>
    <w:lvl w:ilvl="7" w:tplc="39CA4F3C" w:tentative="1">
      <w:start w:val="1"/>
      <w:numFmt w:val="lowerLetter"/>
      <w:lvlText w:val="%8."/>
      <w:lvlJc w:val="left"/>
      <w:pPr>
        <w:ind w:left="5760" w:hanging="360"/>
      </w:pPr>
    </w:lvl>
    <w:lvl w:ilvl="8" w:tplc="0CE2A908" w:tentative="1">
      <w:start w:val="1"/>
      <w:numFmt w:val="lowerRoman"/>
      <w:lvlText w:val="%9."/>
      <w:lvlJc w:val="right"/>
      <w:pPr>
        <w:ind w:left="6480" w:hanging="180"/>
      </w:pPr>
    </w:lvl>
  </w:abstractNum>
  <w:abstractNum w:abstractNumId="22" w15:restartNumberingAfterBreak="0">
    <w:nsid w:val="4B995F60"/>
    <w:multiLevelType w:val="hybridMultilevel"/>
    <w:tmpl w:val="13AAD8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BCE63EF"/>
    <w:multiLevelType w:val="hybridMultilevel"/>
    <w:tmpl w:val="BEC4F27E"/>
    <w:lvl w:ilvl="0" w:tplc="2AC897E0">
      <w:start w:val="1"/>
      <w:numFmt w:val="lowerRoman"/>
      <w:lvlText w:val="(%1)"/>
      <w:lvlJc w:val="left"/>
      <w:pPr>
        <w:ind w:left="1080" w:hanging="720"/>
      </w:pPr>
      <w:rPr>
        <w:rFonts w:hint="default"/>
        <w:b w:val="0"/>
      </w:rPr>
    </w:lvl>
    <w:lvl w:ilvl="1" w:tplc="F1B2F59C" w:tentative="1">
      <w:start w:val="1"/>
      <w:numFmt w:val="lowerLetter"/>
      <w:lvlText w:val="%2."/>
      <w:lvlJc w:val="left"/>
      <w:pPr>
        <w:ind w:left="1440" w:hanging="360"/>
      </w:pPr>
    </w:lvl>
    <w:lvl w:ilvl="2" w:tplc="238E4EF0" w:tentative="1">
      <w:start w:val="1"/>
      <w:numFmt w:val="lowerRoman"/>
      <w:lvlText w:val="%3."/>
      <w:lvlJc w:val="right"/>
      <w:pPr>
        <w:ind w:left="2160" w:hanging="180"/>
      </w:pPr>
    </w:lvl>
    <w:lvl w:ilvl="3" w:tplc="D11A7D02" w:tentative="1">
      <w:start w:val="1"/>
      <w:numFmt w:val="decimal"/>
      <w:lvlText w:val="%4."/>
      <w:lvlJc w:val="left"/>
      <w:pPr>
        <w:ind w:left="2880" w:hanging="360"/>
      </w:pPr>
    </w:lvl>
    <w:lvl w:ilvl="4" w:tplc="21E24990" w:tentative="1">
      <w:start w:val="1"/>
      <w:numFmt w:val="lowerLetter"/>
      <w:lvlText w:val="%5."/>
      <w:lvlJc w:val="left"/>
      <w:pPr>
        <w:ind w:left="3600" w:hanging="360"/>
      </w:pPr>
    </w:lvl>
    <w:lvl w:ilvl="5" w:tplc="7A405E2E" w:tentative="1">
      <w:start w:val="1"/>
      <w:numFmt w:val="lowerRoman"/>
      <w:lvlText w:val="%6."/>
      <w:lvlJc w:val="right"/>
      <w:pPr>
        <w:ind w:left="4320" w:hanging="180"/>
      </w:pPr>
    </w:lvl>
    <w:lvl w:ilvl="6" w:tplc="75E8D884" w:tentative="1">
      <w:start w:val="1"/>
      <w:numFmt w:val="decimal"/>
      <w:lvlText w:val="%7."/>
      <w:lvlJc w:val="left"/>
      <w:pPr>
        <w:ind w:left="5040" w:hanging="360"/>
      </w:pPr>
    </w:lvl>
    <w:lvl w:ilvl="7" w:tplc="EB50FC66" w:tentative="1">
      <w:start w:val="1"/>
      <w:numFmt w:val="lowerLetter"/>
      <w:lvlText w:val="%8."/>
      <w:lvlJc w:val="left"/>
      <w:pPr>
        <w:ind w:left="5760" w:hanging="360"/>
      </w:pPr>
    </w:lvl>
    <w:lvl w:ilvl="8" w:tplc="7566312A"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BE0A380E">
      <w:start w:val="1"/>
      <w:numFmt w:val="lowerRoman"/>
      <w:lvlText w:val="(%1)"/>
      <w:lvlJc w:val="left"/>
      <w:pPr>
        <w:ind w:left="1080" w:hanging="720"/>
      </w:pPr>
      <w:rPr>
        <w:rFonts w:hint="default"/>
        <w:b w:val="0"/>
      </w:rPr>
    </w:lvl>
    <w:lvl w:ilvl="1" w:tplc="0052C0A8" w:tentative="1">
      <w:start w:val="1"/>
      <w:numFmt w:val="lowerLetter"/>
      <w:lvlText w:val="%2."/>
      <w:lvlJc w:val="left"/>
      <w:pPr>
        <w:ind w:left="1440" w:hanging="360"/>
      </w:pPr>
    </w:lvl>
    <w:lvl w:ilvl="2" w:tplc="6832E09C" w:tentative="1">
      <w:start w:val="1"/>
      <w:numFmt w:val="lowerRoman"/>
      <w:lvlText w:val="%3."/>
      <w:lvlJc w:val="right"/>
      <w:pPr>
        <w:ind w:left="2160" w:hanging="180"/>
      </w:pPr>
    </w:lvl>
    <w:lvl w:ilvl="3" w:tplc="42949562" w:tentative="1">
      <w:start w:val="1"/>
      <w:numFmt w:val="decimal"/>
      <w:lvlText w:val="%4."/>
      <w:lvlJc w:val="left"/>
      <w:pPr>
        <w:ind w:left="2880" w:hanging="360"/>
      </w:pPr>
    </w:lvl>
    <w:lvl w:ilvl="4" w:tplc="5F769D2A" w:tentative="1">
      <w:start w:val="1"/>
      <w:numFmt w:val="lowerLetter"/>
      <w:lvlText w:val="%5."/>
      <w:lvlJc w:val="left"/>
      <w:pPr>
        <w:ind w:left="3600" w:hanging="360"/>
      </w:pPr>
    </w:lvl>
    <w:lvl w:ilvl="5" w:tplc="D7B6FC86" w:tentative="1">
      <w:start w:val="1"/>
      <w:numFmt w:val="lowerRoman"/>
      <w:lvlText w:val="%6."/>
      <w:lvlJc w:val="right"/>
      <w:pPr>
        <w:ind w:left="4320" w:hanging="180"/>
      </w:pPr>
    </w:lvl>
    <w:lvl w:ilvl="6" w:tplc="53C42196" w:tentative="1">
      <w:start w:val="1"/>
      <w:numFmt w:val="decimal"/>
      <w:lvlText w:val="%7."/>
      <w:lvlJc w:val="left"/>
      <w:pPr>
        <w:ind w:left="5040" w:hanging="360"/>
      </w:pPr>
    </w:lvl>
    <w:lvl w:ilvl="7" w:tplc="EFB0F4DC" w:tentative="1">
      <w:start w:val="1"/>
      <w:numFmt w:val="lowerLetter"/>
      <w:lvlText w:val="%8."/>
      <w:lvlJc w:val="left"/>
      <w:pPr>
        <w:ind w:left="5760" w:hanging="360"/>
      </w:pPr>
    </w:lvl>
    <w:lvl w:ilvl="8" w:tplc="524CA41A" w:tentative="1">
      <w:start w:val="1"/>
      <w:numFmt w:val="lowerRoman"/>
      <w:lvlText w:val="%9."/>
      <w:lvlJc w:val="right"/>
      <w:pPr>
        <w:ind w:left="6480" w:hanging="180"/>
      </w:pPr>
    </w:lvl>
  </w:abstractNum>
  <w:abstractNum w:abstractNumId="25" w15:restartNumberingAfterBreak="0">
    <w:nsid w:val="4C830940"/>
    <w:multiLevelType w:val="hybridMultilevel"/>
    <w:tmpl w:val="40D0BCB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865AA5"/>
    <w:multiLevelType w:val="hybridMultilevel"/>
    <w:tmpl w:val="49A21BE0"/>
    <w:lvl w:ilvl="0" w:tplc="197C250C">
      <w:start w:val="1"/>
      <w:numFmt w:val="decimal"/>
      <w:lvlText w:val="%1."/>
      <w:lvlJc w:val="left"/>
      <w:pPr>
        <w:ind w:left="360" w:hanging="360"/>
      </w:pPr>
      <w:rPr>
        <w:rFonts w:hint="default"/>
      </w:rPr>
    </w:lvl>
    <w:lvl w:ilvl="1" w:tplc="C6869DC8" w:tentative="1">
      <w:start w:val="1"/>
      <w:numFmt w:val="lowerLetter"/>
      <w:lvlText w:val="%2."/>
      <w:lvlJc w:val="left"/>
      <w:pPr>
        <w:ind w:left="1080" w:hanging="360"/>
      </w:pPr>
    </w:lvl>
    <w:lvl w:ilvl="2" w:tplc="75C81D16" w:tentative="1">
      <w:start w:val="1"/>
      <w:numFmt w:val="lowerRoman"/>
      <w:lvlText w:val="%3."/>
      <w:lvlJc w:val="right"/>
      <w:pPr>
        <w:ind w:left="1800" w:hanging="180"/>
      </w:pPr>
    </w:lvl>
    <w:lvl w:ilvl="3" w:tplc="2FA8B654" w:tentative="1">
      <w:start w:val="1"/>
      <w:numFmt w:val="decimal"/>
      <w:lvlText w:val="%4."/>
      <w:lvlJc w:val="left"/>
      <w:pPr>
        <w:ind w:left="2520" w:hanging="360"/>
      </w:pPr>
    </w:lvl>
    <w:lvl w:ilvl="4" w:tplc="4B54234E" w:tentative="1">
      <w:start w:val="1"/>
      <w:numFmt w:val="lowerLetter"/>
      <w:lvlText w:val="%5."/>
      <w:lvlJc w:val="left"/>
      <w:pPr>
        <w:ind w:left="3240" w:hanging="360"/>
      </w:pPr>
    </w:lvl>
    <w:lvl w:ilvl="5" w:tplc="C28E78F4" w:tentative="1">
      <w:start w:val="1"/>
      <w:numFmt w:val="lowerRoman"/>
      <w:lvlText w:val="%6."/>
      <w:lvlJc w:val="right"/>
      <w:pPr>
        <w:ind w:left="3960" w:hanging="180"/>
      </w:pPr>
    </w:lvl>
    <w:lvl w:ilvl="6" w:tplc="985EC738" w:tentative="1">
      <w:start w:val="1"/>
      <w:numFmt w:val="decimal"/>
      <w:lvlText w:val="%7."/>
      <w:lvlJc w:val="left"/>
      <w:pPr>
        <w:ind w:left="4680" w:hanging="360"/>
      </w:pPr>
    </w:lvl>
    <w:lvl w:ilvl="7" w:tplc="3ECEE752" w:tentative="1">
      <w:start w:val="1"/>
      <w:numFmt w:val="lowerLetter"/>
      <w:lvlText w:val="%8."/>
      <w:lvlJc w:val="left"/>
      <w:pPr>
        <w:ind w:left="5400" w:hanging="360"/>
      </w:pPr>
    </w:lvl>
    <w:lvl w:ilvl="8" w:tplc="EE14F694"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80F6CBFA">
      <w:start w:val="1"/>
      <w:numFmt w:val="lowerRoman"/>
      <w:lvlText w:val="(%1)"/>
      <w:lvlJc w:val="left"/>
      <w:pPr>
        <w:ind w:left="1080" w:hanging="720"/>
      </w:pPr>
      <w:rPr>
        <w:rFonts w:hint="default"/>
      </w:rPr>
    </w:lvl>
    <w:lvl w:ilvl="1" w:tplc="DA8A9C80" w:tentative="1">
      <w:start w:val="1"/>
      <w:numFmt w:val="lowerLetter"/>
      <w:lvlText w:val="%2."/>
      <w:lvlJc w:val="left"/>
      <w:pPr>
        <w:ind w:left="1440" w:hanging="360"/>
      </w:pPr>
    </w:lvl>
    <w:lvl w:ilvl="2" w:tplc="8B526A0E" w:tentative="1">
      <w:start w:val="1"/>
      <w:numFmt w:val="lowerRoman"/>
      <w:lvlText w:val="%3."/>
      <w:lvlJc w:val="right"/>
      <w:pPr>
        <w:ind w:left="2160" w:hanging="180"/>
      </w:pPr>
    </w:lvl>
    <w:lvl w:ilvl="3" w:tplc="327054B2" w:tentative="1">
      <w:start w:val="1"/>
      <w:numFmt w:val="decimal"/>
      <w:lvlText w:val="%4."/>
      <w:lvlJc w:val="left"/>
      <w:pPr>
        <w:ind w:left="2880" w:hanging="360"/>
      </w:pPr>
    </w:lvl>
    <w:lvl w:ilvl="4" w:tplc="C1B48D94" w:tentative="1">
      <w:start w:val="1"/>
      <w:numFmt w:val="lowerLetter"/>
      <w:lvlText w:val="%5."/>
      <w:lvlJc w:val="left"/>
      <w:pPr>
        <w:ind w:left="3600" w:hanging="360"/>
      </w:pPr>
    </w:lvl>
    <w:lvl w:ilvl="5" w:tplc="EE6C58DC" w:tentative="1">
      <w:start w:val="1"/>
      <w:numFmt w:val="lowerRoman"/>
      <w:lvlText w:val="%6."/>
      <w:lvlJc w:val="right"/>
      <w:pPr>
        <w:ind w:left="4320" w:hanging="180"/>
      </w:pPr>
    </w:lvl>
    <w:lvl w:ilvl="6" w:tplc="42B8D814" w:tentative="1">
      <w:start w:val="1"/>
      <w:numFmt w:val="decimal"/>
      <w:lvlText w:val="%7."/>
      <w:lvlJc w:val="left"/>
      <w:pPr>
        <w:ind w:left="5040" w:hanging="360"/>
      </w:pPr>
    </w:lvl>
    <w:lvl w:ilvl="7" w:tplc="24C87B14" w:tentative="1">
      <w:start w:val="1"/>
      <w:numFmt w:val="lowerLetter"/>
      <w:lvlText w:val="%8."/>
      <w:lvlJc w:val="left"/>
      <w:pPr>
        <w:ind w:left="5760" w:hanging="360"/>
      </w:pPr>
    </w:lvl>
    <w:lvl w:ilvl="8" w:tplc="44DAE166"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D8889A44">
      <w:start w:val="1"/>
      <w:numFmt w:val="decimal"/>
      <w:lvlText w:val="%1."/>
      <w:lvlJc w:val="left"/>
      <w:pPr>
        <w:ind w:left="360" w:hanging="360"/>
      </w:pPr>
    </w:lvl>
    <w:lvl w:ilvl="1" w:tplc="99B2C484" w:tentative="1">
      <w:start w:val="1"/>
      <w:numFmt w:val="lowerLetter"/>
      <w:lvlText w:val="%2."/>
      <w:lvlJc w:val="left"/>
      <w:pPr>
        <w:ind w:left="1080" w:hanging="360"/>
      </w:pPr>
    </w:lvl>
    <w:lvl w:ilvl="2" w:tplc="A698A678" w:tentative="1">
      <w:start w:val="1"/>
      <w:numFmt w:val="lowerRoman"/>
      <w:lvlText w:val="%3."/>
      <w:lvlJc w:val="right"/>
      <w:pPr>
        <w:ind w:left="1800" w:hanging="180"/>
      </w:pPr>
    </w:lvl>
    <w:lvl w:ilvl="3" w:tplc="EA58C064" w:tentative="1">
      <w:start w:val="1"/>
      <w:numFmt w:val="decimal"/>
      <w:lvlText w:val="%4."/>
      <w:lvlJc w:val="left"/>
      <w:pPr>
        <w:ind w:left="2520" w:hanging="360"/>
      </w:pPr>
    </w:lvl>
    <w:lvl w:ilvl="4" w:tplc="573AC2DC" w:tentative="1">
      <w:start w:val="1"/>
      <w:numFmt w:val="lowerLetter"/>
      <w:lvlText w:val="%5."/>
      <w:lvlJc w:val="left"/>
      <w:pPr>
        <w:ind w:left="3240" w:hanging="360"/>
      </w:pPr>
    </w:lvl>
    <w:lvl w:ilvl="5" w:tplc="10D2AF6C" w:tentative="1">
      <w:start w:val="1"/>
      <w:numFmt w:val="lowerRoman"/>
      <w:lvlText w:val="%6."/>
      <w:lvlJc w:val="right"/>
      <w:pPr>
        <w:ind w:left="3960" w:hanging="180"/>
      </w:pPr>
    </w:lvl>
    <w:lvl w:ilvl="6" w:tplc="328A27B2" w:tentative="1">
      <w:start w:val="1"/>
      <w:numFmt w:val="decimal"/>
      <w:lvlText w:val="%7."/>
      <w:lvlJc w:val="left"/>
      <w:pPr>
        <w:ind w:left="4680" w:hanging="360"/>
      </w:pPr>
    </w:lvl>
    <w:lvl w:ilvl="7" w:tplc="50E280F8" w:tentative="1">
      <w:start w:val="1"/>
      <w:numFmt w:val="lowerLetter"/>
      <w:lvlText w:val="%8."/>
      <w:lvlJc w:val="left"/>
      <w:pPr>
        <w:ind w:left="5400" w:hanging="360"/>
      </w:pPr>
    </w:lvl>
    <w:lvl w:ilvl="8" w:tplc="19C04872"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BE5AF406">
      <w:start w:val="1"/>
      <w:numFmt w:val="lowerRoman"/>
      <w:lvlText w:val="(%1)"/>
      <w:lvlJc w:val="left"/>
      <w:pPr>
        <w:ind w:left="1080" w:hanging="720"/>
      </w:pPr>
      <w:rPr>
        <w:rFonts w:hint="default"/>
        <w:b w:val="0"/>
      </w:rPr>
    </w:lvl>
    <w:lvl w:ilvl="1" w:tplc="3ECEF0F0" w:tentative="1">
      <w:start w:val="1"/>
      <w:numFmt w:val="lowerLetter"/>
      <w:lvlText w:val="%2."/>
      <w:lvlJc w:val="left"/>
      <w:pPr>
        <w:ind w:left="1440" w:hanging="360"/>
      </w:pPr>
    </w:lvl>
    <w:lvl w:ilvl="2" w:tplc="CB5295AA" w:tentative="1">
      <w:start w:val="1"/>
      <w:numFmt w:val="lowerRoman"/>
      <w:lvlText w:val="%3."/>
      <w:lvlJc w:val="right"/>
      <w:pPr>
        <w:ind w:left="2160" w:hanging="180"/>
      </w:pPr>
    </w:lvl>
    <w:lvl w:ilvl="3" w:tplc="269C8F42" w:tentative="1">
      <w:start w:val="1"/>
      <w:numFmt w:val="decimal"/>
      <w:lvlText w:val="%4."/>
      <w:lvlJc w:val="left"/>
      <w:pPr>
        <w:ind w:left="2880" w:hanging="360"/>
      </w:pPr>
    </w:lvl>
    <w:lvl w:ilvl="4" w:tplc="6D8C01FA" w:tentative="1">
      <w:start w:val="1"/>
      <w:numFmt w:val="lowerLetter"/>
      <w:lvlText w:val="%5."/>
      <w:lvlJc w:val="left"/>
      <w:pPr>
        <w:ind w:left="3600" w:hanging="360"/>
      </w:pPr>
    </w:lvl>
    <w:lvl w:ilvl="5" w:tplc="3AD46384" w:tentative="1">
      <w:start w:val="1"/>
      <w:numFmt w:val="lowerRoman"/>
      <w:lvlText w:val="%6."/>
      <w:lvlJc w:val="right"/>
      <w:pPr>
        <w:ind w:left="4320" w:hanging="180"/>
      </w:pPr>
    </w:lvl>
    <w:lvl w:ilvl="6" w:tplc="204A1F14" w:tentative="1">
      <w:start w:val="1"/>
      <w:numFmt w:val="decimal"/>
      <w:lvlText w:val="%7."/>
      <w:lvlJc w:val="left"/>
      <w:pPr>
        <w:ind w:left="5040" w:hanging="360"/>
      </w:pPr>
    </w:lvl>
    <w:lvl w:ilvl="7" w:tplc="9FE6CD06" w:tentative="1">
      <w:start w:val="1"/>
      <w:numFmt w:val="lowerLetter"/>
      <w:lvlText w:val="%8."/>
      <w:lvlJc w:val="left"/>
      <w:pPr>
        <w:ind w:left="5760" w:hanging="360"/>
      </w:pPr>
    </w:lvl>
    <w:lvl w:ilvl="8" w:tplc="DD1880B8"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53C63C7C">
      <w:start w:val="1"/>
      <w:numFmt w:val="lowerRoman"/>
      <w:lvlText w:val="(%1)"/>
      <w:lvlJc w:val="left"/>
      <w:pPr>
        <w:ind w:left="1080" w:hanging="720"/>
      </w:pPr>
      <w:rPr>
        <w:rFonts w:hint="default"/>
      </w:rPr>
    </w:lvl>
    <w:lvl w:ilvl="1" w:tplc="CE60E8F8" w:tentative="1">
      <w:start w:val="1"/>
      <w:numFmt w:val="lowerLetter"/>
      <w:lvlText w:val="%2."/>
      <w:lvlJc w:val="left"/>
      <w:pPr>
        <w:ind w:left="1440" w:hanging="360"/>
      </w:pPr>
    </w:lvl>
    <w:lvl w:ilvl="2" w:tplc="1FB01CC6" w:tentative="1">
      <w:start w:val="1"/>
      <w:numFmt w:val="lowerRoman"/>
      <w:lvlText w:val="%3."/>
      <w:lvlJc w:val="right"/>
      <w:pPr>
        <w:ind w:left="2160" w:hanging="180"/>
      </w:pPr>
    </w:lvl>
    <w:lvl w:ilvl="3" w:tplc="33B4D418" w:tentative="1">
      <w:start w:val="1"/>
      <w:numFmt w:val="decimal"/>
      <w:lvlText w:val="%4."/>
      <w:lvlJc w:val="left"/>
      <w:pPr>
        <w:ind w:left="2880" w:hanging="360"/>
      </w:pPr>
    </w:lvl>
    <w:lvl w:ilvl="4" w:tplc="5EA2C348" w:tentative="1">
      <w:start w:val="1"/>
      <w:numFmt w:val="lowerLetter"/>
      <w:lvlText w:val="%5."/>
      <w:lvlJc w:val="left"/>
      <w:pPr>
        <w:ind w:left="3600" w:hanging="360"/>
      </w:pPr>
    </w:lvl>
    <w:lvl w:ilvl="5" w:tplc="185842E6" w:tentative="1">
      <w:start w:val="1"/>
      <w:numFmt w:val="lowerRoman"/>
      <w:lvlText w:val="%6."/>
      <w:lvlJc w:val="right"/>
      <w:pPr>
        <w:ind w:left="4320" w:hanging="180"/>
      </w:pPr>
    </w:lvl>
    <w:lvl w:ilvl="6" w:tplc="D8EEC4EA" w:tentative="1">
      <w:start w:val="1"/>
      <w:numFmt w:val="decimal"/>
      <w:lvlText w:val="%7."/>
      <w:lvlJc w:val="left"/>
      <w:pPr>
        <w:ind w:left="5040" w:hanging="360"/>
      </w:pPr>
    </w:lvl>
    <w:lvl w:ilvl="7" w:tplc="D700D4D0" w:tentative="1">
      <w:start w:val="1"/>
      <w:numFmt w:val="lowerLetter"/>
      <w:lvlText w:val="%8."/>
      <w:lvlJc w:val="left"/>
      <w:pPr>
        <w:ind w:left="5760" w:hanging="360"/>
      </w:pPr>
    </w:lvl>
    <w:lvl w:ilvl="8" w:tplc="B1D6059A"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7216287E">
      <w:start w:val="1"/>
      <w:numFmt w:val="lowerRoman"/>
      <w:lvlText w:val="(%1)"/>
      <w:lvlJc w:val="left"/>
      <w:pPr>
        <w:ind w:left="1080" w:hanging="720"/>
      </w:pPr>
      <w:rPr>
        <w:rFonts w:hint="default"/>
      </w:rPr>
    </w:lvl>
    <w:lvl w:ilvl="1" w:tplc="D6D40286" w:tentative="1">
      <w:start w:val="1"/>
      <w:numFmt w:val="lowerLetter"/>
      <w:lvlText w:val="%2."/>
      <w:lvlJc w:val="left"/>
      <w:pPr>
        <w:ind w:left="1440" w:hanging="360"/>
      </w:pPr>
    </w:lvl>
    <w:lvl w:ilvl="2" w:tplc="1302AA58" w:tentative="1">
      <w:start w:val="1"/>
      <w:numFmt w:val="lowerRoman"/>
      <w:lvlText w:val="%3."/>
      <w:lvlJc w:val="right"/>
      <w:pPr>
        <w:ind w:left="2160" w:hanging="180"/>
      </w:pPr>
    </w:lvl>
    <w:lvl w:ilvl="3" w:tplc="A4A82DAA" w:tentative="1">
      <w:start w:val="1"/>
      <w:numFmt w:val="decimal"/>
      <w:lvlText w:val="%4."/>
      <w:lvlJc w:val="left"/>
      <w:pPr>
        <w:ind w:left="2880" w:hanging="360"/>
      </w:pPr>
    </w:lvl>
    <w:lvl w:ilvl="4" w:tplc="2F54136A" w:tentative="1">
      <w:start w:val="1"/>
      <w:numFmt w:val="lowerLetter"/>
      <w:lvlText w:val="%5."/>
      <w:lvlJc w:val="left"/>
      <w:pPr>
        <w:ind w:left="3600" w:hanging="360"/>
      </w:pPr>
    </w:lvl>
    <w:lvl w:ilvl="5" w:tplc="0ADE2728" w:tentative="1">
      <w:start w:val="1"/>
      <w:numFmt w:val="lowerRoman"/>
      <w:lvlText w:val="%6."/>
      <w:lvlJc w:val="right"/>
      <w:pPr>
        <w:ind w:left="4320" w:hanging="180"/>
      </w:pPr>
    </w:lvl>
    <w:lvl w:ilvl="6" w:tplc="83A6DF68" w:tentative="1">
      <w:start w:val="1"/>
      <w:numFmt w:val="decimal"/>
      <w:lvlText w:val="%7."/>
      <w:lvlJc w:val="left"/>
      <w:pPr>
        <w:ind w:left="5040" w:hanging="360"/>
      </w:pPr>
    </w:lvl>
    <w:lvl w:ilvl="7" w:tplc="4D6EF962" w:tentative="1">
      <w:start w:val="1"/>
      <w:numFmt w:val="lowerLetter"/>
      <w:lvlText w:val="%8."/>
      <w:lvlJc w:val="left"/>
      <w:pPr>
        <w:ind w:left="5760" w:hanging="360"/>
      </w:pPr>
    </w:lvl>
    <w:lvl w:ilvl="8" w:tplc="EEB079CC"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155EF694">
      <w:start w:val="1"/>
      <w:numFmt w:val="lowerRoman"/>
      <w:lvlText w:val="(%1)"/>
      <w:lvlJc w:val="left"/>
      <w:pPr>
        <w:ind w:left="1004" w:hanging="720"/>
      </w:pPr>
      <w:rPr>
        <w:rFonts w:hint="default"/>
        <w:b w:val="0"/>
      </w:rPr>
    </w:lvl>
    <w:lvl w:ilvl="1" w:tplc="3DCC334E" w:tentative="1">
      <w:start w:val="1"/>
      <w:numFmt w:val="lowerLetter"/>
      <w:lvlText w:val="%2."/>
      <w:lvlJc w:val="left"/>
      <w:pPr>
        <w:ind w:left="1364" w:hanging="360"/>
      </w:pPr>
    </w:lvl>
    <w:lvl w:ilvl="2" w:tplc="A044D746" w:tentative="1">
      <w:start w:val="1"/>
      <w:numFmt w:val="lowerRoman"/>
      <w:lvlText w:val="%3."/>
      <w:lvlJc w:val="right"/>
      <w:pPr>
        <w:ind w:left="2084" w:hanging="180"/>
      </w:pPr>
    </w:lvl>
    <w:lvl w:ilvl="3" w:tplc="49709E58" w:tentative="1">
      <w:start w:val="1"/>
      <w:numFmt w:val="decimal"/>
      <w:lvlText w:val="%4."/>
      <w:lvlJc w:val="left"/>
      <w:pPr>
        <w:ind w:left="2804" w:hanging="360"/>
      </w:pPr>
    </w:lvl>
    <w:lvl w:ilvl="4" w:tplc="419C4B9A" w:tentative="1">
      <w:start w:val="1"/>
      <w:numFmt w:val="lowerLetter"/>
      <w:lvlText w:val="%5."/>
      <w:lvlJc w:val="left"/>
      <w:pPr>
        <w:ind w:left="3524" w:hanging="360"/>
      </w:pPr>
    </w:lvl>
    <w:lvl w:ilvl="5" w:tplc="DD9AED2E" w:tentative="1">
      <w:start w:val="1"/>
      <w:numFmt w:val="lowerRoman"/>
      <w:lvlText w:val="%6."/>
      <w:lvlJc w:val="right"/>
      <w:pPr>
        <w:ind w:left="4244" w:hanging="180"/>
      </w:pPr>
    </w:lvl>
    <w:lvl w:ilvl="6" w:tplc="A7E0A7BC" w:tentative="1">
      <w:start w:val="1"/>
      <w:numFmt w:val="decimal"/>
      <w:lvlText w:val="%7."/>
      <w:lvlJc w:val="left"/>
      <w:pPr>
        <w:ind w:left="4964" w:hanging="360"/>
      </w:pPr>
    </w:lvl>
    <w:lvl w:ilvl="7" w:tplc="5C4EB09E" w:tentative="1">
      <w:start w:val="1"/>
      <w:numFmt w:val="lowerLetter"/>
      <w:lvlText w:val="%8."/>
      <w:lvlJc w:val="left"/>
      <w:pPr>
        <w:ind w:left="5684" w:hanging="360"/>
      </w:pPr>
    </w:lvl>
    <w:lvl w:ilvl="8" w:tplc="2552FC4A"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30EE9A3C">
      <w:start w:val="1"/>
      <w:numFmt w:val="decimal"/>
      <w:lvlText w:val="%1."/>
      <w:lvlJc w:val="left"/>
      <w:pPr>
        <w:ind w:left="360" w:hanging="360"/>
      </w:pPr>
      <w:rPr>
        <w:rFonts w:hint="default"/>
      </w:rPr>
    </w:lvl>
    <w:lvl w:ilvl="1" w:tplc="71F66E68" w:tentative="1">
      <w:start w:val="1"/>
      <w:numFmt w:val="lowerLetter"/>
      <w:lvlText w:val="%2."/>
      <w:lvlJc w:val="left"/>
      <w:pPr>
        <w:ind w:left="1080" w:hanging="360"/>
      </w:pPr>
    </w:lvl>
    <w:lvl w:ilvl="2" w:tplc="E3F4A2C8" w:tentative="1">
      <w:start w:val="1"/>
      <w:numFmt w:val="lowerRoman"/>
      <w:lvlText w:val="%3."/>
      <w:lvlJc w:val="right"/>
      <w:pPr>
        <w:ind w:left="1800" w:hanging="180"/>
      </w:pPr>
    </w:lvl>
    <w:lvl w:ilvl="3" w:tplc="4DC01C42" w:tentative="1">
      <w:start w:val="1"/>
      <w:numFmt w:val="decimal"/>
      <w:lvlText w:val="%4."/>
      <w:lvlJc w:val="left"/>
      <w:pPr>
        <w:ind w:left="2520" w:hanging="360"/>
      </w:pPr>
    </w:lvl>
    <w:lvl w:ilvl="4" w:tplc="7CAC6F54" w:tentative="1">
      <w:start w:val="1"/>
      <w:numFmt w:val="lowerLetter"/>
      <w:lvlText w:val="%5."/>
      <w:lvlJc w:val="left"/>
      <w:pPr>
        <w:ind w:left="3240" w:hanging="360"/>
      </w:pPr>
    </w:lvl>
    <w:lvl w:ilvl="5" w:tplc="6FE2A9C6" w:tentative="1">
      <w:start w:val="1"/>
      <w:numFmt w:val="lowerRoman"/>
      <w:lvlText w:val="%6."/>
      <w:lvlJc w:val="right"/>
      <w:pPr>
        <w:ind w:left="3960" w:hanging="180"/>
      </w:pPr>
    </w:lvl>
    <w:lvl w:ilvl="6" w:tplc="92EE3CFA" w:tentative="1">
      <w:start w:val="1"/>
      <w:numFmt w:val="decimal"/>
      <w:lvlText w:val="%7."/>
      <w:lvlJc w:val="left"/>
      <w:pPr>
        <w:ind w:left="4680" w:hanging="360"/>
      </w:pPr>
    </w:lvl>
    <w:lvl w:ilvl="7" w:tplc="D614491A" w:tentative="1">
      <w:start w:val="1"/>
      <w:numFmt w:val="lowerLetter"/>
      <w:lvlText w:val="%8."/>
      <w:lvlJc w:val="left"/>
      <w:pPr>
        <w:ind w:left="5400" w:hanging="360"/>
      </w:pPr>
    </w:lvl>
    <w:lvl w:ilvl="8" w:tplc="F9FE2704"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5A80676E">
      <w:start w:val="1"/>
      <w:numFmt w:val="lowerRoman"/>
      <w:lvlText w:val="(%1)"/>
      <w:lvlJc w:val="left"/>
      <w:pPr>
        <w:ind w:left="1080" w:hanging="720"/>
      </w:pPr>
      <w:rPr>
        <w:rFonts w:hint="default"/>
      </w:rPr>
    </w:lvl>
    <w:lvl w:ilvl="1" w:tplc="60145540" w:tentative="1">
      <w:start w:val="1"/>
      <w:numFmt w:val="lowerLetter"/>
      <w:lvlText w:val="%2."/>
      <w:lvlJc w:val="left"/>
      <w:pPr>
        <w:ind w:left="1440" w:hanging="360"/>
      </w:pPr>
    </w:lvl>
    <w:lvl w:ilvl="2" w:tplc="DB726182" w:tentative="1">
      <w:start w:val="1"/>
      <w:numFmt w:val="lowerRoman"/>
      <w:lvlText w:val="%3."/>
      <w:lvlJc w:val="right"/>
      <w:pPr>
        <w:ind w:left="2160" w:hanging="180"/>
      </w:pPr>
    </w:lvl>
    <w:lvl w:ilvl="3" w:tplc="31ECAD1A" w:tentative="1">
      <w:start w:val="1"/>
      <w:numFmt w:val="decimal"/>
      <w:lvlText w:val="%4."/>
      <w:lvlJc w:val="left"/>
      <w:pPr>
        <w:ind w:left="2880" w:hanging="360"/>
      </w:pPr>
    </w:lvl>
    <w:lvl w:ilvl="4" w:tplc="47D64862" w:tentative="1">
      <w:start w:val="1"/>
      <w:numFmt w:val="lowerLetter"/>
      <w:lvlText w:val="%5."/>
      <w:lvlJc w:val="left"/>
      <w:pPr>
        <w:ind w:left="3600" w:hanging="360"/>
      </w:pPr>
    </w:lvl>
    <w:lvl w:ilvl="5" w:tplc="4CCA569A" w:tentative="1">
      <w:start w:val="1"/>
      <w:numFmt w:val="lowerRoman"/>
      <w:lvlText w:val="%6."/>
      <w:lvlJc w:val="right"/>
      <w:pPr>
        <w:ind w:left="4320" w:hanging="180"/>
      </w:pPr>
    </w:lvl>
    <w:lvl w:ilvl="6" w:tplc="C3F07D10" w:tentative="1">
      <w:start w:val="1"/>
      <w:numFmt w:val="decimal"/>
      <w:lvlText w:val="%7."/>
      <w:lvlJc w:val="left"/>
      <w:pPr>
        <w:ind w:left="5040" w:hanging="360"/>
      </w:pPr>
    </w:lvl>
    <w:lvl w:ilvl="7" w:tplc="5E5A1744" w:tentative="1">
      <w:start w:val="1"/>
      <w:numFmt w:val="lowerLetter"/>
      <w:lvlText w:val="%8."/>
      <w:lvlJc w:val="left"/>
      <w:pPr>
        <w:ind w:left="5760" w:hanging="360"/>
      </w:pPr>
    </w:lvl>
    <w:lvl w:ilvl="8" w:tplc="E92AAFF8"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0ACA60A0">
      <w:start w:val="1"/>
      <w:numFmt w:val="decimal"/>
      <w:lvlText w:val="%1."/>
      <w:lvlJc w:val="left"/>
      <w:pPr>
        <w:ind w:left="360" w:hanging="360"/>
      </w:pPr>
      <w:rPr>
        <w:rFonts w:hint="default"/>
      </w:rPr>
    </w:lvl>
    <w:lvl w:ilvl="1" w:tplc="3ACE6652" w:tentative="1">
      <w:start w:val="1"/>
      <w:numFmt w:val="lowerLetter"/>
      <w:lvlText w:val="%2."/>
      <w:lvlJc w:val="left"/>
      <w:pPr>
        <w:ind w:left="1080" w:hanging="360"/>
      </w:pPr>
    </w:lvl>
    <w:lvl w:ilvl="2" w:tplc="DB90A566" w:tentative="1">
      <w:start w:val="1"/>
      <w:numFmt w:val="lowerRoman"/>
      <w:lvlText w:val="%3."/>
      <w:lvlJc w:val="right"/>
      <w:pPr>
        <w:ind w:left="1800" w:hanging="180"/>
      </w:pPr>
    </w:lvl>
    <w:lvl w:ilvl="3" w:tplc="D480C4AA" w:tentative="1">
      <w:start w:val="1"/>
      <w:numFmt w:val="decimal"/>
      <w:lvlText w:val="%4."/>
      <w:lvlJc w:val="left"/>
      <w:pPr>
        <w:ind w:left="2520" w:hanging="360"/>
      </w:pPr>
    </w:lvl>
    <w:lvl w:ilvl="4" w:tplc="25AEEA82" w:tentative="1">
      <w:start w:val="1"/>
      <w:numFmt w:val="lowerLetter"/>
      <w:lvlText w:val="%5."/>
      <w:lvlJc w:val="left"/>
      <w:pPr>
        <w:ind w:left="3240" w:hanging="360"/>
      </w:pPr>
    </w:lvl>
    <w:lvl w:ilvl="5" w:tplc="3AF88704" w:tentative="1">
      <w:start w:val="1"/>
      <w:numFmt w:val="lowerRoman"/>
      <w:lvlText w:val="%6."/>
      <w:lvlJc w:val="right"/>
      <w:pPr>
        <w:ind w:left="3960" w:hanging="180"/>
      </w:pPr>
    </w:lvl>
    <w:lvl w:ilvl="6" w:tplc="20AEFD16" w:tentative="1">
      <w:start w:val="1"/>
      <w:numFmt w:val="decimal"/>
      <w:lvlText w:val="%7."/>
      <w:lvlJc w:val="left"/>
      <w:pPr>
        <w:ind w:left="4680" w:hanging="360"/>
      </w:pPr>
    </w:lvl>
    <w:lvl w:ilvl="7" w:tplc="CBAC3DB4" w:tentative="1">
      <w:start w:val="1"/>
      <w:numFmt w:val="lowerLetter"/>
      <w:lvlText w:val="%8."/>
      <w:lvlJc w:val="left"/>
      <w:pPr>
        <w:ind w:left="5400" w:hanging="360"/>
      </w:pPr>
    </w:lvl>
    <w:lvl w:ilvl="8" w:tplc="7004D65C" w:tentative="1">
      <w:start w:val="1"/>
      <w:numFmt w:val="lowerRoman"/>
      <w:lvlText w:val="%9."/>
      <w:lvlJc w:val="right"/>
      <w:pPr>
        <w:ind w:left="6120" w:hanging="180"/>
      </w:pPr>
    </w:lvl>
  </w:abstractNum>
  <w:abstractNum w:abstractNumId="36" w15:restartNumberingAfterBreak="0">
    <w:nsid w:val="7BD56473"/>
    <w:multiLevelType w:val="hybridMultilevel"/>
    <w:tmpl w:val="C22487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C907C03"/>
    <w:multiLevelType w:val="hybridMultilevel"/>
    <w:tmpl w:val="C69A8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D5B64C0"/>
    <w:multiLevelType w:val="hybridMultilevel"/>
    <w:tmpl w:val="5504F770"/>
    <w:lvl w:ilvl="0" w:tplc="D910E8B2">
      <w:start w:val="1"/>
      <w:numFmt w:val="lowerRoman"/>
      <w:lvlText w:val="(%1)"/>
      <w:lvlJc w:val="left"/>
      <w:pPr>
        <w:ind w:left="1080" w:hanging="720"/>
      </w:pPr>
      <w:rPr>
        <w:rFonts w:hint="default"/>
      </w:rPr>
    </w:lvl>
    <w:lvl w:ilvl="1" w:tplc="A07058C6" w:tentative="1">
      <w:start w:val="1"/>
      <w:numFmt w:val="lowerLetter"/>
      <w:lvlText w:val="%2."/>
      <w:lvlJc w:val="left"/>
      <w:pPr>
        <w:ind w:left="1440" w:hanging="360"/>
      </w:pPr>
    </w:lvl>
    <w:lvl w:ilvl="2" w:tplc="09627460" w:tentative="1">
      <w:start w:val="1"/>
      <w:numFmt w:val="lowerRoman"/>
      <w:lvlText w:val="%3."/>
      <w:lvlJc w:val="right"/>
      <w:pPr>
        <w:ind w:left="2160" w:hanging="180"/>
      </w:pPr>
    </w:lvl>
    <w:lvl w:ilvl="3" w:tplc="0F4AC998" w:tentative="1">
      <w:start w:val="1"/>
      <w:numFmt w:val="decimal"/>
      <w:lvlText w:val="%4."/>
      <w:lvlJc w:val="left"/>
      <w:pPr>
        <w:ind w:left="2880" w:hanging="360"/>
      </w:pPr>
    </w:lvl>
    <w:lvl w:ilvl="4" w:tplc="70669B80" w:tentative="1">
      <w:start w:val="1"/>
      <w:numFmt w:val="lowerLetter"/>
      <w:lvlText w:val="%5."/>
      <w:lvlJc w:val="left"/>
      <w:pPr>
        <w:ind w:left="3600" w:hanging="360"/>
      </w:pPr>
    </w:lvl>
    <w:lvl w:ilvl="5" w:tplc="EF2CFAD0" w:tentative="1">
      <w:start w:val="1"/>
      <w:numFmt w:val="lowerRoman"/>
      <w:lvlText w:val="%6."/>
      <w:lvlJc w:val="right"/>
      <w:pPr>
        <w:ind w:left="4320" w:hanging="180"/>
      </w:pPr>
    </w:lvl>
    <w:lvl w:ilvl="6" w:tplc="A720E328" w:tentative="1">
      <w:start w:val="1"/>
      <w:numFmt w:val="decimal"/>
      <w:lvlText w:val="%7."/>
      <w:lvlJc w:val="left"/>
      <w:pPr>
        <w:ind w:left="5040" w:hanging="360"/>
      </w:pPr>
    </w:lvl>
    <w:lvl w:ilvl="7" w:tplc="0428C468" w:tentative="1">
      <w:start w:val="1"/>
      <w:numFmt w:val="lowerLetter"/>
      <w:lvlText w:val="%8."/>
      <w:lvlJc w:val="left"/>
      <w:pPr>
        <w:ind w:left="5760" w:hanging="360"/>
      </w:pPr>
    </w:lvl>
    <w:lvl w:ilvl="8" w:tplc="550AF938"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E388868C">
      <w:start w:val="1"/>
      <w:numFmt w:val="decimal"/>
      <w:lvlText w:val="%1."/>
      <w:lvlJc w:val="left"/>
      <w:pPr>
        <w:ind w:left="360" w:hanging="360"/>
      </w:pPr>
      <w:rPr>
        <w:rFonts w:hint="default"/>
      </w:rPr>
    </w:lvl>
    <w:lvl w:ilvl="1" w:tplc="092EAC2A" w:tentative="1">
      <w:start w:val="1"/>
      <w:numFmt w:val="lowerLetter"/>
      <w:lvlText w:val="%2."/>
      <w:lvlJc w:val="left"/>
      <w:pPr>
        <w:ind w:left="1080" w:hanging="360"/>
      </w:pPr>
    </w:lvl>
    <w:lvl w:ilvl="2" w:tplc="6632E6E0" w:tentative="1">
      <w:start w:val="1"/>
      <w:numFmt w:val="lowerRoman"/>
      <w:lvlText w:val="%3."/>
      <w:lvlJc w:val="right"/>
      <w:pPr>
        <w:ind w:left="1800" w:hanging="180"/>
      </w:pPr>
    </w:lvl>
    <w:lvl w:ilvl="3" w:tplc="AE52ED84" w:tentative="1">
      <w:start w:val="1"/>
      <w:numFmt w:val="decimal"/>
      <w:lvlText w:val="%4."/>
      <w:lvlJc w:val="left"/>
      <w:pPr>
        <w:ind w:left="2520" w:hanging="360"/>
      </w:pPr>
    </w:lvl>
    <w:lvl w:ilvl="4" w:tplc="91423C3C" w:tentative="1">
      <w:start w:val="1"/>
      <w:numFmt w:val="lowerLetter"/>
      <w:lvlText w:val="%5."/>
      <w:lvlJc w:val="left"/>
      <w:pPr>
        <w:ind w:left="3240" w:hanging="360"/>
      </w:pPr>
    </w:lvl>
    <w:lvl w:ilvl="5" w:tplc="197E541A" w:tentative="1">
      <w:start w:val="1"/>
      <w:numFmt w:val="lowerRoman"/>
      <w:lvlText w:val="%6."/>
      <w:lvlJc w:val="right"/>
      <w:pPr>
        <w:ind w:left="3960" w:hanging="180"/>
      </w:pPr>
    </w:lvl>
    <w:lvl w:ilvl="6" w:tplc="C58031F2" w:tentative="1">
      <w:start w:val="1"/>
      <w:numFmt w:val="decimal"/>
      <w:lvlText w:val="%7."/>
      <w:lvlJc w:val="left"/>
      <w:pPr>
        <w:ind w:left="4680" w:hanging="360"/>
      </w:pPr>
    </w:lvl>
    <w:lvl w:ilvl="7" w:tplc="59D23192" w:tentative="1">
      <w:start w:val="1"/>
      <w:numFmt w:val="lowerLetter"/>
      <w:lvlText w:val="%8."/>
      <w:lvlJc w:val="left"/>
      <w:pPr>
        <w:ind w:left="5400" w:hanging="360"/>
      </w:pPr>
    </w:lvl>
    <w:lvl w:ilvl="8" w:tplc="1C02E830"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EF4A85DA">
      <w:start w:val="1"/>
      <w:numFmt w:val="decimal"/>
      <w:lvlText w:val="%1."/>
      <w:lvlJc w:val="left"/>
      <w:pPr>
        <w:ind w:left="360" w:hanging="360"/>
      </w:pPr>
      <w:rPr>
        <w:rFonts w:hint="default"/>
      </w:rPr>
    </w:lvl>
    <w:lvl w:ilvl="1" w:tplc="8A6827A2" w:tentative="1">
      <w:start w:val="1"/>
      <w:numFmt w:val="lowerLetter"/>
      <w:lvlText w:val="%2."/>
      <w:lvlJc w:val="left"/>
      <w:pPr>
        <w:ind w:left="1080" w:hanging="360"/>
      </w:pPr>
    </w:lvl>
    <w:lvl w:ilvl="2" w:tplc="F79E0902" w:tentative="1">
      <w:start w:val="1"/>
      <w:numFmt w:val="lowerRoman"/>
      <w:lvlText w:val="%3."/>
      <w:lvlJc w:val="right"/>
      <w:pPr>
        <w:ind w:left="1800" w:hanging="180"/>
      </w:pPr>
    </w:lvl>
    <w:lvl w:ilvl="3" w:tplc="ED9E543A" w:tentative="1">
      <w:start w:val="1"/>
      <w:numFmt w:val="decimal"/>
      <w:lvlText w:val="%4."/>
      <w:lvlJc w:val="left"/>
      <w:pPr>
        <w:ind w:left="2520" w:hanging="360"/>
      </w:pPr>
    </w:lvl>
    <w:lvl w:ilvl="4" w:tplc="B7E2F3CC" w:tentative="1">
      <w:start w:val="1"/>
      <w:numFmt w:val="lowerLetter"/>
      <w:lvlText w:val="%5."/>
      <w:lvlJc w:val="left"/>
      <w:pPr>
        <w:ind w:left="3240" w:hanging="360"/>
      </w:pPr>
    </w:lvl>
    <w:lvl w:ilvl="5" w:tplc="7316753C" w:tentative="1">
      <w:start w:val="1"/>
      <w:numFmt w:val="lowerRoman"/>
      <w:lvlText w:val="%6."/>
      <w:lvlJc w:val="right"/>
      <w:pPr>
        <w:ind w:left="3960" w:hanging="180"/>
      </w:pPr>
    </w:lvl>
    <w:lvl w:ilvl="6" w:tplc="EE20D3EE" w:tentative="1">
      <w:start w:val="1"/>
      <w:numFmt w:val="decimal"/>
      <w:lvlText w:val="%7."/>
      <w:lvlJc w:val="left"/>
      <w:pPr>
        <w:ind w:left="4680" w:hanging="360"/>
      </w:pPr>
    </w:lvl>
    <w:lvl w:ilvl="7" w:tplc="D41E149E" w:tentative="1">
      <w:start w:val="1"/>
      <w:numFmt w:val="lowerLetter"/>
      <w:lvlText w:val="%8."/>
      <w:lvlJc w:val="left"/>
      <w:pPr>
        <w:ind w:left="5400" w:hanging="360"/>
      </w:pPr>
    </w:lvl>
    <w:lvl w:ilvl="8" w:tplc="4FAE2956" w:tentative="1">
      <w:start w:val="1"/>
      <w:numFmt w:val="lowerRoman"/>
      <w:lvlText w:val="%9."/>
      <w:lvlJc w:val="right"/>
      <w:pPr>
        <w:ind w:left="6120" w:hanging="180"/>
      </w:pPr>
    </w:lvl>
  </w:abstractNum>
  <w:abstractNum w:abstractNumId="41" w15:restartNumberingAfterBreak="0">
    <w:nsid w:val="7FC27958"/>
    <w:multiLevelType w:val="hybridMultilevel"/>
    <w:tmpl w:val="EC5AE1FA"/>
    <w:lvl w:ilvl="0" w:tplc="47B435E8">
      <w:start w:val="1"/>
      <w:numFmt w:val="bullet"/>
      <w:lvlText w:val=""/>
      <w:lvlJc w:val="left"/>
      <w:pPr>
        <w:ind w:left="360" w:hanging="360"/>
      </w:pPr>
      <w:rPr>
        <w:rFonts w:ascii="Symbol" w:hAnsi="Symbol" w:hint="default"/>
      </w:rPr>
    </w:lvl>
    <w:lvl w:ilvl="1" w:tplc="665093D6">
      <w:start w:val="1"/>
      <w:numFmt w:val="bullet"/>
      <w:lvlText w:val="o"/>
      <w:lvlJc w:val="left"/>
      <w:pPr>
        <w:ind w:left="1080" w:hanging="360"/>
      </w:pPr>
      <w:rPr>
        <w:rFonts w:ascii="Courier New" w:hAnsi="Courier New" w:cs="Courier New" w:hint="default"/>
      </w:rPr>
    </w:lvl>
    <w:lvl w:ilvl="2" w:tplc="07BE60E8">
      <w:start w:val="1"/>
      <w:numFmt w:val="bullet"/>
      <w:lvlText w:val=""/>
      <w:lvlJc w:val="left"/>
      <w:pPr>
        <w:ind w:left="1800" w:hanging="360"/>
      </w:pPr>
      <w:rPr>
        <w:rFonts w:ascii="Wingdings" w:hAnsi="Wingdings" w:hint="default"/>
      </w:rPr>
    </w:lvl>
    <w:lvl w:ilvl="3" w:tplc="31D07608">
      <w:start w:val="1"/>
      <w:numFmt w:val="bullet"/>
      <w:lvlText w:val=""/>
      <w:lvlJc w:val="left"/>
      <w:pPr>
        <w:ind w:left="2520" w:hanging="360"/>
      </w:pPr>
      <w:rPr>
        <w:rFonts w:ascii="Symbol" w:hAnsi="Symbol" w:hint="default"/>
      </w:rPr>
    </w:lvl>
    <w:lvl w:ilvl="4" w:tplc="78643692">
      <w:start w:val="1"/>
      <w:numFmt w:val="bullet"/>
      <w:lvlText w:val="o"/>
      <w:lvlJc w:val="left"/>
      <w:pPr>
        <w:ind w:left="3240" w:hanging="360"/>
      </w:pPr>
      <w:rPr>
        <w:rFonts w:ascii="Courier New" w:hAnsi="Courier New" w:cs="Courier New" w:hint="default"/>
      </w:rPr>
    </w:lvl>
    <w:lvl w:ilvl="5" w:tplc="0E6A7B82">
      <w:start w:val="1"/>
      <w:numFmt w:val="bullet"/>
      <w:lvlText w:val=""/>
      <w:lvlJc w:val="left"/>
      <w:pPr>
        <w:ind w:left="3960" w:hanging="360"/>
      </w:pPr>
      <w:rPr>
        <w:rFonts w:ascii="Wingdings" w:hAnsi="Wingdings" w:hint="default"/>
      </w:rPr>
    </w:lvl>
    <w:lvl w:ilvl="6" w:tplc="94D64BE0">
      <w:start w:val="1"/>
      <w:numFmt w:val="bullet"/>
      <w:lvlText w:val=""/>
      <w:lvlJc w:val="left"/>
      <w:pPr>
        <w:ind w:left="4680" w:hanging="360"/>
      </w:pPr>
      <w:rPr>
        <w:rFonts w:ascii="Symbol" w:hAnsi="Symbol" w:hint="default"/>
      </w:rPr>
    </w:lvl>
    <w:lvl w:ilvl="7" w:tplc="66F8D2A8">
      <w:start w:val="1"/>
      <w:numFmt w:val="bullet"/>
      <w:lvlText w:val="o"/>
      <w:lvlJc w:val="left"/>
      <w:pPr>
        <w:ind w:left="5400" w:hanging="360"/>
      </w:pPr>
      <w:rPr>
        <w:rFonts w:ascii="Courier New" w:hAnsi="Courier New" w:cs="Courier New" w:hint="default"/>
      </w:rPr>
    </w:lvl>
    <w:lvl w:ilvl="8" w:tplc="ED2A0B68">
      <w:start w:val="1"/>
      <w:numFmt w:val="bullet"/>
      <w:lvlText w:val=""/>
      <w:lvlJc w:val="left"/>
      <w:pPr>
        <w:ind w:left="6120" w:hanging="360"/>
      </w:pPr>
      <w:rPr>
        <w:rFonts w:ascii="Wingdings" w:hAnsi="Wingdings" w:hint="default"/>
      </w:rPr>
    </w:lvl>
  </w:abstractNum>
  <w:num w:numId="1">
    <w:abstractNumId w:val="8"/>
  </w:num>
  <w:num w:numId="2">
    <w:abstractNumId w:val="18"/>
  </w:num>
  <w:num w:numId="3">
    <w:abstractNumId w:val="35"/>
  </w:num>
  <w:num w:numId="4">
    <w:abstractNumId w:val="40"/>
  </w:num>
  <w:num w:numId="5">
    <w:abstractNumId w:val="26"/>
  </w:num>
  <w:num w:numId="6">
    <w:abstractNumId w:val="15"/>
  </w:num>
  <w:num w:numId="7">
    <w:abstractNumId w:val="33"/>
  </w:num>
  <w:num w:numId="8">
    <w:abstractNumId w:val="14"/>
  </w:num>
  <w:num w:numId="9">
    <w:abstractNumId w:val="19"/>
  </w:num>
  <w:num w:numId="10">
    <w:abstractNumId w:val="39"/>
  </w:num>
  <w:num w:numId="11">
    <w:abstractNumId w:val="13"/>
  </w:num>
  <w:num w:numId="12">
    <w:abstractNumId w:val="27"/>
  </w:num>
  <w:num w:numId="13">
    <w:abstractNumId w:val="28"/>
  </w:num>
  <w:num w:numId="14">
    <w:abstractNumId w:val="30"/>
  </w:num>
  <w:num w:numId="15">
    <w:abstractNumId w:val="23"/>
  </w:num>
  <w:num w:numId="16">
    <w:abstractNumId w:val="9"/>
  </w:num>
  <w:num w:numId="17">
    <w:abstractNumId w:val="32"/>
  </w:num>
  <w:num w:numId="18">
    <w:abstractNumId w:val="29"/>
  </w:num>
  <w:num w:numId="19">
    <w:abstractNumId w:val="16"/>
  </w:num>
  <w:num w:numId="20">
    <w:abstractNumId w:val="24"/>
  </w:num>
  <w:num w:numId="21">
    <w:abstractNumId w:val="7"/>
  </w:num>
  <w:num w:numId="22">
    <w:abstractNumId w:val="12"/>
  </w:num>
  <w:num w:numId="23">
    <w:abstractNumId w:val="31"/>
  </w:num>
  <w:num w:numId="24">
    <w:abstractNumId w:val="20"/>
  </w:num>
  <w:num w:numId="25">
    <w:abstractNumId w:val="17"/>
  </w:num>
  <w:num w:numId="26">
    <w:abstractNumId w:val="11"/>
  </w:num>
  <w:num w:numId="27">
    <w:abstractNumId w:val="21"/>
  </w:num>
  <w:num w:numId="28">
    <w:abstractNumId w:val="38"/>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6"/>
  </w:num>
  <w:num w:numId="39">
    <w:abstractNumId w:val="18"/>
  </w:num>
  <w:num w:numId="40">
    <w:abstractNumId w:val="41"/>
  </w:num>
  <w:num w:numId="41">
    <w:abstractNumId w:val="22"/>
  </w:num>
  <w:num w:numId="42">
    <w:abstractNumId w:val="25"/>
  </w:num>
  <w:num w:numId="43">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0C1"/>
    <w:rsid w:val="00031A2F"/>
    <w:rsid w:val="00063CFA"/>
    <w:rsid w:val="00186A8A"/>
    <w:rsid w:val="0021538C"/>
    <w:rsid w:val="002606DB"/>
    <w:rsid w:val="00267F48"/>
    <w:rsid w:val="00271ABE"/>
    <w:rsid w:val="003840F3"/>
    <w:rsid w:val="003F70C1"/>
    <w:rsid w:val="004472B6"/>
    <w:rsid w:val="004520B9"/>
    <w:rsid w:val="004D1E52"/>
    <w:rsid w:val="00517D82"/>
    <w:rsid w:val="00527550"/>
    <w:rsid w:val="005C7F73"/>
    <w:rsid w:val="005E7905"/>
    <w:rsid w:val="005F254B"/>
    <w:rsid w:val="006848E5"/>
    <w:rsid w:val="0072379D"/>
    <w:rsid w:val="00755004"/>
    <w:rsid w:val="007865AD"/>
    <w:rsid w:val="007C181D"/>
    <w:rsid w:val="007D49CB"/>
    <w:rsid w:val="007D5631"/>
    <w:rsid w:val="00800AF4"/>
    <w:rsid w:val="008053C6"/>
    <w:rsid w:val="00837CA5"/>
    <w:rsid w:val="008C61B0"/>
    <w:rsid w:val="00905784"/>
    <w:rsid w:val="009611AC"/>
    <w:rsid w:val="00A02B7D"/>
    <w:rsid w:val="00A829C3"/>
    <w:rsid w:val="00B670D4"/>
    <w:rsid w:val="00B75F56"/>
    <w:rsid w:val="00C17D0C"/>
    <w:rsid w:val="00C92108"/>
    <w:rsid w:val="00DC7CD8"/>
    <w:rsid w:val="00DF7B6C"/>
    <w:rsid w:val="00EE7342"/>
    <w:rsid w:val="00F97C8A"/>
    <w:rsid w:val="00FB27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15697"/>
  <w15:docId w15:val="{A64279EE-E44D-462A-9025-114C98919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Default">
    <w:name w:val="Default"/>
    <w:rsid w:val="00DC7CD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11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4175</RACS_x0020_ID>
    <Approved_x0020_Provider xmlns="a8338b6e-77a6-4851-82b6-98166143ffdd">Glenn-Craig Villages Pty Ltd</Approved_x0020_Provider>
    <Management_x0020_Company_x0020_ID xmlns="a8338b6e-77a6-4851-82b6-98166143ffdd" xsi:nil="true"/>
    <Home xmlns="a8338b6e-77a6-4851-82b6-98166143ffdd">Craigcare Pascoe Vale</Home>
    <Signed xmlns="a8338b6e-77a6-4851-82b6-98166143ffdd" xsi:nil="true"/>
    <Uploaded xmlns="a8338b6e-77a6-4851-82b6-98166143ffdd">False</Uploaded>
    <Management_x0020_Company xmlns="a8338b6e-77a6-4851-82b6-98166143ffdd" xsi:nil="true"/>
    <Doc_x0020_Date xmlns="a8338b6e-77a6-4851-82b6-98166143ffdd">2020-11-01T23:49:00+00:00</Doc_x0020_Date>
    <CSI_x0020_ID xmlns="a8338b6e-77a6-4851-82b6-98166143ffdd" xsi:nil="true"/>
    <Case_x0020_ID xmlns="a8338b6e-77a6-4851-82b6-98166143ffdd" xsi:nil="true"/>
    <Approved_x0020_Provider_x0020_ID xmlns="a8338b6e-77a6-4851-82b6-98166143ffdd">C1A60409-77F4-DC11-AD41-005056922186</Approved_x0020_Provider_x0020_ID>
    <Location xmlns="a8338b6e-77a6-4851-82b6-98166143ffdd" xsi:nil="true"/>
    <Home_x0020_ID xmlns="a8338b6e-77a6-4851-82b6-98166143ffdd">ED9D338C-7CF4-DC11-AD41-005056922186</Home_x0020_ID>
    <State xmlns="a8338b6e-77a6-4851-82b6-98166143ffdd">VIC</State>
    <Doc_x0020_Sent_Received_x0020_Date xmlns="a8338b6e-77a6-4851-82b6-98166143ffdd">2020-11-02T00:00:00+00:00</Doc_x0020_Sent_Received_x0020_Date>
    <Activity_x0020_ID xmlns="a8338b6e-77a6-4851-82b6-98166143ffdd">5C0D8B0A-5113-EB11-9DF1-005056922186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39D9A-8AAA-430A-8444-C25DF0AA6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purl.org/dc/elements/1.1/"/>
    <ds:schemaRef ds:uri="http://schemas.microsoft.com/office/2006/documentManagement/types"/>
    <ds:schemaRef ds:uri="http://purl.org/dc/dcmitype/"/>
    <ds:schemaRef ds:uri="a8338b6e-77a6-4851-82b6-98166143ffdd"/>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1CBADF02-62F6-46BF-BED3-684C40B2F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2579</Words>
  <Characters>14704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2020-11-26T03:47:00Z</dcterms:created>
  <dcterms:modified xsi:type="dcterms:W3CDTF">2020-11-26T03:47:00Z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