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8134E" w14:textId="77777777" w:rsidR="003C6EC2" w:rsidRPr="003C6EC2" w:rsidRDefault="00673B7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E938737" wp14:editId="4CB7002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1220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4" behindDoc="1" locked="0" layoutInCell="1" allowOverlap="1" wp14:anchorId="238CBFD7" wp14:editId="69A86A6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33231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Blakehurst</w:t>
      </w:r>
      <w:r w:rsidRPr="003C6EC2">
        <w:rPr>
          <w:rFonts w:ascii="Arial Black" w:hAnsi="Arial Black"/>
        </w:rPr>
        <w:t xml:space="preserve"> </w:t>
      </w:r>
    </w:p>
    <w:p w14:paraId="3759638A" w14:textId="77777777" w:rsidR="003C6EC2" w:rsidRPr="003C6EC2" w:rsidRDefault="00673B7E" w:rsidP="003C6EC2">
      <w:pPr>
        <w:pStyle w:val="Title"/>
        <w:spacing w:before="360" w:after="480"/>
      </w:pPr>
      <w:r w:rsidRPr="003C6EC2">
        <w:rPr>
          <w:rFonts w:ascii="Arial Black" w:eastAsia="Calibri" w:hAnsi="Arial Black"/>
          <w:sz w:val="56"/>
        </w:rPr>
        <w:t>Performance Report</w:t>
      </w:r>
    </w:p>
    <w:p w14:paraId="7B4C748E" w14:textId="77777777" w:rsidR="001E6954" w:rsidRPr="003C6EC2" w:rsidRDefault="00673B7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394 Princess Highway </w:t>
      </w:r>
      <w:r w:rsidRPr="003C6EC2">
        <w:rPr>
          <w:color w:val="FFFFFF" w:themeColor="background1"/>
          <w:sz w:val="28"/>
        </w:rPr>
        <w:br/>
        <w:t>BLAKEHURST NSW 2221</w:t>
      </w:r>
      <w:r w:rsidRPr="003C6EC2">
        <w:rPr>
          <w:color w:val="FFFFFF" w:themeColor="background1"/>
          <w:sz w:val="28"/>
        </w:rPr>
        <w:br/>
      </w:r>
      <w:r w:rsidRPr="003C6EC2">
        <w:rPr>
          <w:rFonts w:eastAsia="Calibri"/>
          <w:color w:val="FFFFFF" w:themeColor="background1"/>
          <w:sz w:val="28"/>
          <w:szCs w:val="56"/>
          <w:lang w:eastAsia="en-US"/>
        </w:rPr>
        <w:t>Phone number: 02 9265 7900</w:t>
      </w:r>
    </w:p>
    <w:p w14:paraId="3F205A1B" w14:textId="77777777" w:rsidR="003C6EC2" w:rsidRDefault="00673B7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1094 </w:t>
      </w:r>
    </w:p>
    <w:p w14:paraId="572D94A6" w14:textId="77777777" w:rsidR="001E6954" w:rsidRPr="003C6EC2" w:rsidRDefault="00673B7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Estia</w:t>
      </w:r>
      <w:proofErr w:type="spellEnd"/>
      <w:r w:rsidRPr="003C6EC2">
        <w:rPr>
          <w:rFonts w:eastAsia="Calibri"/>
          <w:color w:val="FFFFFF" w:themeColor="background1"/>
          <w:sz w:val="28"/>
          <w:szCs w:val="56"/>
          <w:lang w:eastAsia="en-US"/>
        </w:rPr>
        <w:t xml:space="preserve"> Investments Pty Ltd</w:t>
      </w:r>
    </w:p>
    <w:p w14:paraId="0AAC9227" w14:textId="77777777" w:rsidR="001E6954" w:rsidRPr="003C6EC2" w:rsidRDefault="00673B7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April 2021</w:t>
      </w:r>
    </w:p>
    <w:p w14:paraId="196FA096" w14:textId="0634B9AC" w:rsidR="006B166B" w:rsidRPr="00E93D41" w:rsidRDefault="00673B7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36E97">
        <w:rPr>
          <w:color w:val="FFFFFF" w:themeColor="background1"/>
          <w:sz w:val="28"/>
        </w:rPr>
        <w:t>1</w:t>
      </w:r>
      <w:r w:rsidR="009723CC">
        <w:rPr>
          <w:color w:val="FFFFFF" w:themeColor="background1"/>
          <w:sz w:val="28"/>
        </w:rPr>
        <w:t>8</w:t>
      </w:r>
      <w:r w:rsidR="00636E97">
        <w:rPr>
          <w:color w:val="FFFFFF" w:themeColor="background1"/>
          <w:sz w:val="28"/>
        </w:rPr>
        <w:t xml:space="preserve"> May 2021</w:t>
      </w:r>
    </w:p>
    <w:bookmarkEnd w:id="0"/>
    <w:p w14:paraId="6A7059BB" w14:textId="77777777" w:rsidR="001E6954" w:rsidRPr="003C6EC2" w:rsidRDefault="00C74057" w:rsidP="001E6954">
      <w:pPr>
        <w:tabs>
          <w:tab w:val="left" w:pos="2127"/>
        </w:tabs>
        <w:spacing w:before="120"/>
        <w:rPr>
          <w:rFonts w:eastAsia="Calibri"/>
          <w:b/>
          <w:color w:val="FFFFFF" w:themeColor="background1"/>
          <w:sz w:val="28"/>
          <w:szCs w:val="56"/>
          <w:lang w:eastAsia="en-US"/>
        </w:rPr>
      </w:pPr>
    </w:p>
    <w:p w14:paraId="732F4075" w14:textId="77777777" w:rsidR="003C6EC2" w:rsidRDefault="00C7405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6C8CD6C" w14:textId="77777777" w:rsidR="00A30BEC" w:rsidRDefault="00673B7E" w:rsidP="0094564F">
      <w:pPr>
        <w:pStyle w:val="Heading1"/>
      </w:pPr>
      <w:bookmarkStart w:id="1" w:name="_Hlk32477662"/>
      <w:r>
        <w:lastRenderedPageBreak/>
        <w:t>Publication of report</w:t>
      </w:r>
    </w:p>
    <w:p w14:paraId="107DB16E" w14:textId="77777777" w:rsidR="00A30BEC" w:rsidRPr="006B166B" w:rsidRDefault="00673B7E"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10C92EA" w14:textId="77777777" w:rsidR="007F5256" w:rsidRPr="0094564F" w:rsidRDefault="00673B7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C75A3" w14:paraId="4C1358D5" w14:textId="77777777" w:rsidTr="00EB1D71">
        <w:trPr>
          <w:trHeight w:val="227"/>
        </w:trPr>
        <w:tc>
          <w:tcPr>
            <w:tcW w:w="3942" w:type="pct"/>
            <w:shd w:val="clear" w:color="auto" w:fill="auto"/>
          </w:tcPr>
          <w:p w14:paraId="62950802" w14:textId="77777777" w:rsidR="001E6954" w:rsidRPr="001E6954" w:rsidRDefault="00673B7E"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A61269F" w14:textId="27C3AFFC" w:rsidR="001E6954" w:rsidRPr="001E6954" w:rsidRDefault="00C74057" w:rsidP="003C6EC2">
            <w:pPr>
              <w:keepNext/>
              <w:spacing w:before="40" w:after="40" w:line="240" w:lineRule="auto"/>
              <w:jc w:val="right"/>
              <w:rPr>
                <w:b/>
                <w:bCs/>
                <w:iCs/>
                <w:color w:val="00577D"/>
                <w:szCs w:val="40"/>
              </w:rPr>
            </w:pPr>
          </w:p>
        </w:tc>
      </w:tr>
      <w:tr w:rsidR="00FC75A3" w14:paraId="28BB9787" w14:textId="77777777" w:rsidTr="00EB1D71">
        <w:trPr>
          <w:trHeight w:val="227"/>
        </w:trPr>
        <w:tc>
          <w:tcPr>
            <w:tcW w:w="3942" w:type="pct"/>
            <w:shd w:val="clear" w:color="auto" w:fill="auto"/>
          </w:tcPr>
          <w:p w14:paraId="1D43D0A0" w14:textId="77777777" w:rsidR="001E6954" w:rsidRPr="001E6954" w:rsidRDefault="00673B7E" w:rsidP="004C55D8">
            <w:pPr>
              <w:spacing w:before="40" w:after="40" w:line="240" w:lineRule="auto"/>
              <w:ind w:left="318"/>
            </w:pPr>
            <w:r w:rsidRPr="001E6954">
              <w:t>Requirement 1(3)(c)</w:t>
            </w:r>
          </w:p>
        </w:tc>
        <w:tc>
          <w:tcPr>
            <w:tcW w:w="1058" w:type="pct"/>
            <w:shd w:val="clear" w:color="auto" w:fill="auto"/>
          </w:tcPr>
          <w:p w14:paraId="4DA75D85" w14:textId="77777777" w:rsidR="001E6954" w:rsidRPr="001E6954" w:rsidRDefault="00673B7E" w:rsidP="00463EF3">
            <w:pPr>
              <w:spacing w:before="40" w:after="40" w:line="240" w:lineRule="auto"/>
              <w:jc w:val="right"/>
              <w:rPr>
                <w:color w:val="0000FF"/>
              </w:rPr>
            </w:pPr>
            <w:r w:rsidRPr="001E6954">
              <w:rPr>
                <w:bCs/>
                <w:iCs/>
                <w:color w:val="00577D"/>
                <w:szCs w:val="40"/>
              </w:rPr>
              <w:t>Compliant</w:t>
            </w:r>
          </w:p>
        </w:tc>
      </w:tr>
      <w:tr w:rsidR="00FC75A3" w14:paraId="478CF29E" w14:textId="77777777" w:rsidTr="00EB1D71">
        <w:trPr>
          <w:trHeight w:val="227"/>
        </w:trPr>
        <w:tc>
          <w:tcPr>
            <w:tcW w:w="3942" w:type="pct"/>
            <w:shd w:val="clear" w:color="auto" w:fill="auto"/>
          </w:tcPr>
          <w:p w14:paraId="3FB0D236" w14:textId="77777777" w:rsidR="001E6954" w:rsidRPr="001E6954" w:rsidRDefault="00673B7E"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D7D35FC" w14:textId="78654696" w:rsidR="001E6954" w:rsidRPr="001E6954" w:rsidRDefault="00C74057" w:rsidP="003C6EC2">
            <w:pPr>
              <w:keepNext/>
              <w:spacing w:before="40" w:after="40" w:line="240" w:lineRule="auto"/>
              <w:jc w:val="right"/>
              <w:rPr>
                <w:b/>
                <w:color w:val="0000FF"/>
              </w:rPr>
            </w:pPr>
          </w:p>
        </w:tc>
      </w:tr>
      <w:tr w:rsidR="00FC75A3" w14:paraId="2206EC2C" w14:textId="77777777" w:rsidTr="00EB1D71">
        <w:trPr>
          <w:trHeight w:val="227"/>
        </w:trPr>
        <w:tc>
          <w:tcPr>
            <w:tcW w:w="3942" w:type="pct"/>
            <w:shd w:val="clear" w:color="auto" w:fill="auto"/>
          </w:tcPr>
          <w:p w14:paraId="05446ACC" w14:textId="77777777" w:rsidR="001E6954" w:rsidRPr="001E6954" w:rsidRDefault="00673B7E" w:rsidP="004C55D8">
            <w:pPr>
              <w:spacing w:before="40" w:after="40" w:line="240" w:lineRule="auto"/>
              <w:ind w:left="318" w:hanging="7"/>
            </w:pPr>
            <w:r w:rsidRPr="001E6954">
              <w:t>Requirement 2(3)(b)</w:t>
            </w:r>
          </w:p>
        </w:tc>
        <w:tc>
          <w:tcPr>
            <w:tcW w:w="1058" w:type="pct"/>
            <w:shd w:val="clear" w:color="auto" w:fill="auto"/>
          </w:tcPr>
          <w:p w14:paraId="2CC1CDF5" w14:textId="79FDB19A" w:rsidR="001E6954" w:rsidRPr="001E6954" w:rsidRDefault="00EA51B5" w:rsidP="00463EF3">
            <w:pPr>
              <w:spacing w:before="40" w:after="40" w:line="240" w:lineRule="auto"/>
              <w:jc w:val="right"/>
              <w:rPr>
                <w:color w:val="0000FF"/>
              </w:rPr>
            </w:pPr>
            <w:r>
              <w:rPr>
                <w:bCs/>
                <w:iCs/>
                <w:color w:val="00577D"/>
                <w:szCs w:val="40"/>
              </w:rPr>
              <w:t>C</w:t>
            </w:r>
            <w:r w:rsidR="00673B7E" w:rsidRPr="001E6954">
              <w:rPr>
                <w:bCs/>
                <w:iCs/>
                <w:color w:val="00577D"/>
                <w:szCs w:val="40"/>
              </w:rPr>
              <w:t>ompliant</w:t>
            </w:r>
          </w:p>
        </w:tc>
      </w:tr>
      <w:tr w:rsidR="00FC75A3" w14:paraId="22FD1C9A" w14:textId="77777777" w:rsidTr="00EB1D71">
        <w:trPr>
          <w:trHeight w:val="227"/>
        </w:trPr>
        <w:tc>
          <w:tcPr>
            <w:tcW w:w="3942" w:type="pct"/>
            <w:shd w:val="clear" w:color="auto" w:fill="auto"/>
          </w:tcPr>
          <w:p w14:paraId="7E9F285A" w14:textId="77777777" w:rsidR="001E6954" w:rsidRPr="001E6954" w:rsidRDefault="00673B7E" w:rsidP="003C6EC2">
            <w:pPr>
              <w:keepNext/>
              <w:spacing w:before="40" w:after="40" w:line="240" w:lineRule="auto"/>
              <w:rPr>
                <w:b/>
              </w:rPr>
            </w:pPr>
            <w:r w:rsidRPr="001E6954">
              <w:rPr>
                <w:b/>
              </w:rPr>
              <w:t>Standard 7 Human resources</w:t>
            </w:r>
          </w:p>
        </w:tc>
        <w:tc>
          <w:tcPr>
            <w:tcW w:w="1058" w:type="pct"/>
            <w:shd w:val="clear" w:color="auto" w:fill="auto"/>
          </w:tcPr>
          <w:p w14:paraId="3ADBF2C4" w14:textId="69A11CFE" w:rsidR="001E6954" w:rsidRPr="001E6954" w:rsidRDefault="00C74057" w:rsidP="0022529D">
            <w:pPr>
              <w:keepNext/>
              <w:spacing w:before="40" w:after="40" w:line="240" w:lineRule="auto"/>
              <w:jc w:val="center"/>
              <w:rPr>
                <w:b/>
                <w:color w:val="0000FF"/>
              </w:rPr>
            </w:pPr>
          </w:p>
        </w:tc>
      </w:tr>
      <w:tr w:rsidR="00FC75A3" w14:paraId="12ED9161" w14:textId="77777777" w:rsidTr="00EB1D71">
        <w:trPr>
          <w:trHeight w:val="227"/>
        </w:trPr>
        <w:tc>
          <w:tcPr>
            <w:tcW w:w="3942" w:type="pct"/>
            <w:shd w:val="clear" w:color="auto" w:fill="auto"/>
          </w:tcPr>
          <w:p w14:paraId="633EF9CA" w14:textId="77777777" w:rsidR="001E6954" w:rsidRPr="001E6954" w:rsidRDefault="00673B7E" w:rsidP="004C55D8">
            <w:pPr>
              <w:spacing w:before="40" w:after="40" w:line="240" w:lineRule="auto"/>
              <w:ind w:left="318" w:hanging="7"/>
            </w:pPr>
            <w:r w:rsidRPr="001E6954">
              <w:t>Requirement 7(3)(c)</w:t>
            </w:r>
          </w:p>
        </w:tc>
        <w:tc>
          <w:tcPr>
            <w:tcW w:w="1058" w:type="pct"/>
            <w:shd w:val="clear" w:color="auto" w:fill="auto"/>
          </w:tcPr>
          <w:p w14:paraId="02019CEB" w14:textId="32B9A223" w:rsidR="001E6954" w:rsidRPr="001E6954" w:rsidRDefault="00EA51B5" w:rsidP="00463EF3">
            <w:pPr>
              <w:spacing w:before="40" w:after="40" w:line="240" w:lineRule="auto"/>
              <w:jc w:val="right"/>
              <w:rPr>
                <w:color w:val="0000FF"/>
              </w:rPr>
            </w:pPr>
            <w:r>
              <w:rPr>
                <w:bCs/>
                <w:iCs/>
                <w:color w:val="00577D"/>
                <w:szCs w:val="40"/>
              </w:rPr>
              <w:t>C</w:t>
            </w:r>
            <w:r w:rsidR="00673B7E" w:rsidRPr="001E6954">
              <w:rPr>
                <w:bCs/>
                <w:iCs/>
                <w:color w:val="00577D"/>
                <w:szCs w:val="40"/>
              </w:rPr>
              <w:t>ompliant</w:t>
            </w:r>
          </w:p>
        </w:tc>
      </w:tr>
    </w:tbl>
    <w:p w14:paraId="3EEEFDF3" w14:textId="77777777" w:rsidR="008A22FF" w:rsidRDefault="00C7405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7191173C" w14:textId="77777777" w:rsidR="007F5256" w:rsidRPr="00D21DCD" w:rsidRDefault="00673B7E" w:rsidP="00EC5474">
      <w:pPr>
        <w:pStyle w:val="Heading1"/>
      </w:pPr>
      <w:r>
        <w:lastRenderedPageBreak/>
        <w:t>Detailed assessment</w:t>
      </w:r>
    </w:p>
    <w:p w14:paraId="66354F55" w14:textId="77777777" w:rsidR="001A1EF8" w:rsidRPr="00D63989" w:rsidRDefault="001A1EF8" w:rsidP="001A1EF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315782" w14:textId="77777777" w:rsidR="001A1EF8" w:rsidRPr="001E6954" w:rsidRDefault="001A1EF8" w:rsidP="001A1EF8">
      <w:pPr>
        <w:rPr>
          <w:color w:val="auto"/>
        </w:rPr>
      </w:pPr>
      <w:r w:rsidRPr="00D63989">
        <w:t>The report also specifies areas in which improvements must be made to ensure the Quality Standards are complied with.</w:t>
      </w:r>
    </w:p>
    <w:p w14:paraId="4DF6D1B8" w14:textId="77777777" w:rsidR="001A1EF8" w:rsidRPr="00D63989" w:rsidRDefault="001A1EF8" w:rsidP="001A1EF8">
      <w:r w:rsidRPr="00D63989">
        <w:t>The following information has been taken into account in developing this performance report:</w:t>
      </w:r>
    </w:p>
    <w:p w14:paraId="10D8623A" w14:textId="69FAD2E6" w:rsidR="001A1EF8" w:rsidRDefault="00DD7894" w:rsidP="001A1EF8">
      <w:pPr>
        <w:pStyle w:val="ListBullet"/>
      </w:pPr>
      <w:r>
        <w:t>T</w:t>
      </w:r>
      <w:r w:rsidR="001A1EF8" w:rsidRPr="00D63989">
        <w:t xml:space="preserve">he Assessment Team’s report for the </w:t>
      </w:r>
      <w:r w:rsidR="001A1EF8">
        <w:t>Assessment Contact - Site</w:t>
      </w:r>
      <w:r w:rsidR="001A1EF8" w:rsidRPr="00D63989">
        <w:t xml:space="preserve">; the </w:t>
      </w:r>
      <w:r w:rsidR="001A1EF8">
        <w:t xml:space="preserve">Assessment Contact - Site </w:t>
      </w:r>
      <w:r w:rsidR="001A1EF8" w:rsidRPr="00853657">
        <w:t>report was informed by a site assessment, observations at the service, review of documents and interviews with staff, consumers/representatives and others.</w:t>
      </w:r>
    </w:p>
    <w:p w14:paraId="583D1180" w14:textId="2A7C1E77" w:rsidR="001A1EF8" w:rsidRPr="007267DE" w:rsidRDefault="00DD7894" w:rsidP="001A1EF8">
      <w:pPr>
        <w:pStyle w:val="ListBullet"/>
      </w:pPr>
      <w:r>
        <w:t>T</w:t>
      </w:r>
      <w:r w:rsidR="001A1EF8" w:rsidRPr="007267DE">
        <w:t>he</w:t>
      </w:r>
      <w:r w:rsidR="00D11571">
        <w:t xml:space="preserve"> approved</w:t>
      </w:r>
      <w:r w:rsidR="001A1EF8" w:rsidRPr="007267DE">
        <w:t xml:space="preserve"> provider’s response to the Assessment Contact - Site report received </w:t>
      </w:r>
      <w:r w:rsidR="0080745D">
        <w:t>29</w:t>
      </w:r>
      <w:r w:rsidR="001A1EF8" w:rsidRPr="007267DE">
        <w:t xml:space="preserve"> </w:t>
      </w:r>
      <w:r w:rsidR="001A1EF8">
        <w:t>April</w:t>
      </w:r>
      <w:r w:rsidR="001A1EF8" w:rsidRPr="007267DE">
        <w:t xml:space="preserve"> 2021. </w:t>
      </w:r>
    </w:p>
    <w:p w14:paraId="39D551D0" w14:textId="77777777" w:rsidR="008A22FF" w:rsidRDefault="00C74057">
      <w:pPr>
        <w:spacing w:after="160" w:line="259" w:lineRule="auto"/>
        <w:rPr>
          <w:rFonts w:cs="Times New Roman"/>
        </w:rPr>
      </w:pPr>
    </w:p>
    <w:p w14:paraId="47B06B22" w14:textId="77777777" w:rsidR="00095CD4" w:rsidRDefault="00C74057" w:rsidP="00095CD4">
      <w:pPr>
        <w:sectPr w:rsidR="00095CD4" w:rsidSect="005058B8">
          <w:headerReference w:type="first" r:id="rId18"/>
          <w:pgSz w:w="11906" w:h="16838"/>
          <w:pgMar w:top="1701" w:right="1418" w:bottom="1418" w:left="1418" w:header="709" w:footer="397" w:gutter="0"/>
          <w:cols w:space="708"/>
          <w:docGrid w:linePitch="360"/>
        </w:sectPr>
      </w:pPr>
    </w:p>
    <w:p w14:paraId="560AD7A2" w14:textId="283F5F44" w:rsidR="00CB3BA9" w:rsidRDefault="00673B7E"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1" behindDoc="1" locked="0" layoutInCell="1" allowOverlap="1" wp14:anchorId="7D05EBD1" wp14:editId="6734B64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546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78FF4B59" w14:textId="77777777" w:rsidR="0004322A" w:rsidRPr="00D63989" w:rsidRDefault="00673B7E" w:rsidP="0004322A">
      <w:pPr>
        <w:pStyle w:val="Heading3"/>
        <w:shd w:val="clear" w:color="auto" w:fill="F2F2F2" w:themeFill="background1" w:themeFillShade="F2"/>
      </w:pPr>
      <w:r w:rsidRPr="00D63989">
        <w:t>Consumer outcome:</w:t>
      </w:r>
    </w:p>
    <w:p w14:paraId="74FA8BF1" w14:textId="77777777" w:rsidR="0004322A" w:rsidRPr="00D63989" w:rsidRDefault="00673B7E"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AD78B12" w14:textId="77777777" w:rsidR="0004322A" w:rsidRPr="00D63989" w:rsidRDefault="00673B7E" w:rsidP="0004322A">
      <w:pPr>
        <w:pStyle w:val="Heading3"/>
        <w:shd w:val="clear" w:color="auto" w:fill="F2F2F2" w:themeFill="background1" w:themeFillShade="F2"/>
      </w:pPr>
      <w:r w:rsidRPr="00D63989">
        <w:t>Organisation statement:</w:t>
      </w:r>
    </w:p>
    <w:p w14:paraId="49FF0861" w14:textId="77777777" w:rsidR="0004322A" w:rsidRPr="00D63989" w:rsidRDefault="00673B7E"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7F15F15" w14:textId="77777777" w:rsidR="0004322A" w:rsidRDefault="00673B7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1D98D68" w14:textId="77777777" w:rsidR="0004322A" w:rsidRPr="00D63989" w:rsidRDefault="00673B7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212B462" w14:textId="77777777" w:rsidR="0004322A" w:rsidRPr="00D63989" w:rsidRDefault="00673B7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29EF921" w14:textId="77777777" w:rsidR="007F5256" w:rsidRDefault="00673B7E" w:rsidP="00427817">
      <w:pPr>
        <w:pStyle w:val="Heading2"/>
      </w:pPr>
      <w:r>
        <w:t xml:space="preserve">Assessment </w:t>
      </w:r>
      <w:r w:rsidRPr="002B2C0F">
        <w:t>of Standard</w:t>
      </w:r>
      <w:r>
        <w:t xml:space="preserve"> 1</w:t>
      </w:r>
    </w:p>
    <w:p w14:paraId="37C845A0" w14:textId="77777777" w:rsidR="008E78BC" w:rsidRPr="00163FEE" w:rsidRDefault="008E78BC" w:rsidP="008E78BC">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923CE6A" w14:textId="1AFAA711" w:rsidR="00463EF3" w:rsidRPr="008E78BC" w:rsidRDefault="008E78BC" w:rsidP="008E78BC">
      <w:pPr>
        <w:spacing w:before="120"/>
        <w:rPr>
          <w:rFonts w:eastAsia="Calibri"/>
          <w:color w:val="auto"/>
          <w:lang w:eastAsia="en-US"/>
        </w:rPr>
      </w:pPr>
      <w:r>
        <w:rPr>
          <w:rFonts w:eastAsia="Calibri"/>
          <w:color w:val="auto"/>
          <w:lang w:eastAsia="en-US"/>
        </w:rPr>
        <w:t>Most</w:t>
      </w:r>
      <w:r w:rsidRPr="00E836BB">
        <w:rPr>
          <w:rFonts w:eastAsia="Calibri"/>
          <w:color w:val="auto"/>
          <w:lang w:eastAsia="en-US"/>
        </w:rPr>
        <w:t xml:space="preserve"> sampled consumers considered that they are treated with dignity and respect, </w:t>
      </w:r>
      <w:r>
        <w:rPr>
          <w:rFonts w:eastAsia="Calibri"/>
          <w:color w:val="auto"/>
          <w:lang w:eastAsia="en-US"/>
        </w:rPr>
        <w:t>a</w:t>
      </w:r>
      <w:r w:rsidRPr="00E836BB">
        <w:rPr>
          <w:rFonts w:eastAsia="Calibri"/>
          <w:color w:val="auto"/>
          <w:lang w:eastAsia="en-US"/>
        </w:rPr>
        <w:t>ble to maintain their identity</w:t>
      </w:r>
      <w:r>
        <w:rPr>
          <w:rFonts w:eastAsia="Calibri"/>
          <w:color w:val="auto"/>
          <w:lang w:eastAsia="en-US"/>
        </w:rPr>
        <w:t xml:space="preserve"> and</w:t>
      </w:r>
      <w:r w:rsidRPr="00E836BB">
        <w:rPr>
          <w:rFonts w:eastAsia="Calibri"/>
          <w:color w:val="auto"/>
          <w:lang w:eastAsia="en-US"/>
        </w:rPr>
        <w:t xml:space="preserve"> make informed choices about their care and services</w:t>
      </w:r>
      <w:r>
        <w:rPr>
          <w:rFonts w:eastAsia="Calibri"/>
          <w:color w:val="auto"/>
          <w:lang w:eastAsia="en-US"/>
        </w:rPr>
        <w:t>.</w:t>
      </w:r>
      <w:r w:rsidRPr="00E836BB">
        <w:rPr>
          <w:rFonts w:eastAsia="Calibri"/>
          <w:color w:val="auto"/>
          <w:lang w:eastAsia="en-US"/>
        </w:rPr>
        <w:t xml:space="preserve"> </w:t>
      </w:r>
      <w:r w:rsidR="00FD6650">
        <w:rPr>
          <w:rFonts w:eastAsia="Calibri"/>
          <w:color w:val="auto"/>
          <w:lang w:eastAsia="en-US"/>
        </w:rPr>
        <w:t xml:space="preserve">Consumers interviewed said they </w:t>
      </w:r>
      <w:r w:rsidR="003018E8">
        <w:rPr>
          <w:rFonts w:eastAsia="Calibri"/>
          <w:color w:val="auto"/>
          <w:lang w:eastAsia="en-US"/>
        </w:rPr>
        <w:t>are supported to maintain contact with family, friends and others as they choose.</w:t>
      </w:r>
      <w:r w:rsidR="00767AC2">
        <w:rPr>
          <w:rFonts w:eastAsia="Calibri"/>
          <w:color w:val="auto"/>
          <w:lang w:eastAsia="en-US"/>
        </w:rPr>
        <w:t xml:space="preserve"> A consumer </w:t>
      </w:r>
      <w:r w:rsidR="006845BF">
        <w:rPr>
          <w:rFonts w:eastAsia="Calibri"/>
          <w:color w:val="auto"/>
          <w:lang w:eastAsia="en-US"/>
        </w:rPr>
        <w:t>said the staff are very good and that they always knock</w:t>
      </w:r>
      <w:r w:rsidR="00F83C8D">
        <w:rPr>
          <w:rFonts w:eastAsia="Calibri"/>
          <w:color w:val="auto"/>
          <w:lang w:eastAsia="en-US"/>
        </w:rPr>
        <w:t xml:space="preserve"> and wait for a reply before entering the room.</w:t>
      </w:r>
      <w:r w:rsidR="003018E8">
        <w:rPr>
          <w:rFonts w:eastAsia="Calibri"/>
          <w:color w:val="auto"/>
          <w:lang w:eastAsia="en-US"/>
        </w:rPr>
        <w:t xml:space="preserve"> Staff </w:t>
      </w:r>
      <w:r w:rsidR="00B01DD0">
        <w:rPr>
          <w:rFonts w:eastAsia="Calibri"/>
          <w:color w:val="auto"/>
          <w:lang w:eastAsia="en-US"/>
        </w:rPr>
        <w:t>were able to provide examples of how they support consumers to exercise choice and independence</w:t>
      </w:r>
    </w:p>
    <w:p w14:paraId="602111C0" w14:textId="6391CD9E" w:rsidR="000157F2" w:rsidRPr="006A3191" w:rsidRDefault="00673B7E" w:rsidP="0004322A">
      <w:pPr>
        <w:rPr>
          <w:rFonts w:eastAsia="Calibri"/>
          <w:i/>
          <w:color w:val="auto"/>
          <w:lang w:eastAsia="en-US"/>
        </w:rPr>
      </w:pPr>
      <w:r w:rsidRPr="006A3191">
        <w:rPr>
          <w:rFonts w:eastAsiaTheme="minorHAnsi"/>
          <w:color w:val="auto"/>
        </w:rPr>
        <w:t>The Quality Standard is</w:t>
      </w:r>
      <w:r w:rsidR="00AF6EC3">
        <w:rPr>
          <w:rFonts w:eastAsiaTheme="minorHAnsi"/>
          <w:color w:val="auto"/>
        </w:rPr>
        <w:t xml:space="preserve"> not</w:t>
      </w:r>
      <w:r w:rsidRPr="006A3191">
        <w:rPr>
          <w:rFonts w:eastAsiaTheme="minorHAnsi"/>
          <w:color w:val="auto"/>
        </w:rPr>
        <w:t xml:space="preserve"> assessed as </w:t>
      </w:r>
      <w:r w:rsidR="00AF6EC3">
        <w:rPr>
          <w:rFonts w:eastAsiaTheme="minorHAnsi"/>
          <w:color w:val="auto"/>
        </w:rPr>
        <w:t>only</w:t>
      </w:r>
      <w:r w:rsidRPr="006A3191">
        <w:rPr>
          <w:rFonts w:eastAsiaTheme="minorHAnsi"/>
          <w:color w:val="auto"/>
        </w:rPr>
        <w:t xml:space="preserve"> </w:t>
      </w:r>
      <w:r w:rsidR="00614701" w:rsidRPr="006A3191">
        <w:rPr>
          <w:rFonts w:eastAsiaTheme="minorHAnsi"/>
          <w:color w:val="auto"/>
        </w:rPr>
        <w:t>one</w:t>
      </w:r>
      <w:r w:rsidRPr="006A3191">
        <w:rPr>
          <w:rFonts w:eastAsiaTheme="minorHAnsi"/>
          <w:color w:val="auto"/>
        </w:rPr>
        <w:t xml:space="preserve"> of the </w:t>
      </w:r>
      <w:r w:rsidR="00910436">
        <w:rPr>
          <w:rFonts w:eastAsiaTheme="minorHAnsi"/>
          <w:color w:val="auto"/>
        </w:rPr>
        <w:t>six</w:t>
      </w:r>
      <w:r w:rsidRPr="006A3191">
        <w:rPr>
          <w:rFonts w:eastAsiaTheme="minorHAnsi"/>
          <w:color w:val="auto"/>
        </w:rPr>
        <w:t xml:space="preserve"> specific </w:t>
      </w:r>
      <w:r w:rsidR="004D0582" w:rsidRPr="006A3191">
        <w:rPr>
          <w:rFonts w:eastAsiaTheme="minorHAnsi"/>
          <w:color w:val="auto"/>
        </w:rPr>
        <w:t>requirement</w:t>
      </w:r>
      <w:r w:rsidR="004D0582">
        <w:rPr>
          <w:rFonts w:eastAsiaTheme="minorHAnsi"/>
          <w:color w:val="auto"/>
        </w:rPr>
        <w:t>s</w:t>
      </w:r>
      <w:r w:rsidR="004D0582" w:rsidRPr="006A3191">
        <w:rPr>
          <w:rFonts w:eastAsiaTheme="minorHAnsi"/>
          <w:color w:val="auto"/>
        </w:rPr>
        <w:t xml:space="preserve"> </w:t>
      </w:r>
      <w:r w:rsidR="004D0582">
        <w:rPr>
          <w:rFonts w:eastAsiaTheme="minorHAnsi"/>
          <w:color w:val="auto"/>
        </w:rPr>
        <w:t>have</w:t>
      </w:r>
      <w:r w:rsidR="00AF6EC3">
        <w:rPr>
          <w:rFonts w:eastAsiaTheme="minorHAnsi"/>
          <w:color w:val="auto"/>
        </w:rPr>
        <w:t xml:space="preserve"> been assessed. The one requirement assessed was found to be Compliant.</w:t>
      </w:r>
    </w:p>
    <w:p w14:paraId="118C2CB9" w14:textId="77777777" w:rsidR="006451BA" w:rsidRDefault="00673B7E"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499C5F64" w14:textId="77777777" w:rsidR="00154403" w:rsidRPr="00DD02D3" w:rsidRDefault="00673B7E" w:rsidP="00154403">
      <w:pPr>
        <w:pStyle w:val="Heading3"/>
      </w:pPr>
      <w:r w:rsidRPr="00DD02D3">
        <w:t>Requirement 1(3)(c)</w:t>
      </w:r>
      <w:r w:rsidRPr="00DD02D3">
        <w:tab/>
        <w:t>Compliant</w:t>
      </w:r>
    </w:p>
    <w:p w14:paraId="0F046349" w14:textId="77777777" w:rsidR="00154403" w:rsidRPr="004A3816" w:rsidRDefault="00673B7E" w:rsidP="00154403">
      <w:pPr>
        <w:tabs>
          <w:tab w:val="right" w:pos="9026"/>
        </w:tabs>
        <w:spacing w:before="0" w:after="0"/>
        <w:outlineLvl w:val="4"/>
        <w:rPr>
          <w:i/>
        </w:rPr>
      </w:pPr>
      <w:r w:rsidRPr="004A3816">
        <w:rPr>
          <w:i/>
        </w:rPr>
        <w:t xml:space="preserve">Each consumer is supported to exercise choice and independence, including to: </w:t>
      </w:r>
    </w:p>
    <w:p w14:paraId="3661A6D6" w14:textId="77777777" w:rsidR="00154403" w:rsidRPr="004A3816" w:rsidRDefault="00673B7E" w:rsidP="00853601">
      <w:pPr>
        <w:numPr>
          <w:ilvl w:val="0"/>
          <w:numId w:val="12"/>
        </w:numPr>
        <w:tabs>
          <w:tab w:val="right" w:pos="9026"/>
        </w:tabs>
        <w:spacing w:before="0" w:after="0"/>
        <w:ind w:left="567" w:hanging="425"/>
        <w:outlineLvl w:val="4"/>
        <w:rPr>
          <w:i/>
          <w:szCs w:val="22"/>
        </w:rPr>
      </w:pPr>
      <w:r w:rsidRPr="004A3816">
        <w:rPr>
          <w:i/>
        </w:rPr>
        <w:lastRenderedPageBreak/>
        <w:t>make decisions about their own care and the way care and services are delivered; and</w:t>
      </w:r>
    </w:p>
    <w:p w14:paraId="5B4A25E0" w14:textId="77777777" w:rsidR="00154403" w:rsidRPr="004A3816" w:rsidRDefault="00673B7E" w:rsidP="00853601">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469BDCD0" w14:textId="77777777" w:rsidR="00D2235F" w:rsidRPr="004A3816" w:rsidRDefault="00673B7E" w:rsidP="001B3910">
      <w:pPr>
        <w:numPr>
          <w:ilvl w:val="0"/>
          <w:numId w:val="12"/>
        </w:numPr>
        <w:tabs>
          <w:tab w:val="right" w:pos="9026"/>
        </w:tabs>
        <w:spacing w:before="0" w:after="0"/>
        <w:ind w:left="567" w:hanging="425"/>
        <w:outlineLvl w:val="4"/>
        <w:rPr>
          <w:i/>
        </w:rPr>
      </w:pPr>
      <w:r w:rsidRPr="004A3816">
        <w:rPr>
          <w:i/>
        </w:rPr>
        <w:t xml:space="preserve">communicate their decisions; and </w:t>
      </w:r>
    </w:p>
    <w:p w14:paraId="6472FA9E" w14:textId="77777777" w:rsidR="00154403" w:rsidRPr="009C576A" w:rsidRDefault="00673B7E" w:rsidP="00154403">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2A055E2F" w14:textId="77777777" w:rsidR="00ED6B57" w:rsidRDefault="00C74057"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2AFB024C" w14:textId="196E9AF9" w:rsidR="00CB3BA9" w:rsidRDefault="00673B7E"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8242" behindDoc="1" locked="0" layoutInCell="1" allowOverlap="1" wp14:anchorId="6C4267BC" wp14:editId="4A92873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6678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7A93F38D" w14:textId="77777777" w:rsidR="00ED6B57" w:rsidRPr="00ED6B57" w:rsidRDefault="00673B7E" w:rsidP="00ED6B57">
      <w:pPr>
        <w:pStyle w:val="Heading3"/>
        <w:shd w:val="clear" w:color="auto" w:fill="F2F2F2" w:themeFill="background1" w:themeFillShade="F2"/>
      </w:pPr>
      <w:r w:rsidRPr="00ED6B57">
        <w:t>Consumer outcome:</w:t>
      </w:r>
    </w:p>
    <w:p w14:paraId="18F34F2D" w14:textId="77777777" w:rsidR="00ED6B57" w:rsidRPr="00ED6B57" w:rsidRDefault="00673B7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9313B00" w14:textId="77777777" w:rsidR="00ED6B57" w:rsidRPr="00ED6B57" w:rsidRDefault="00673B7E" w:rsidP="00ED6B57">
      <w:pPr>
        <w:pStyle w:val="Heading3"/>
        <w:shd w:val="clear" w:color="auto" w:fill="F2F2F2" w:themeFill="background1" w:themeFillShade="F2"/>
      </w:pPr>
      <w:r w:rsidRPr="00ED6B57">
        <w:t>Organisation statement:</w:t>
      </w:r>
    </w:p>
    <w:p w14:paraId="00B15E0C" w14:textId="77777777" w:rsidR="00ED6B57" w:rsidRPr="00ED6B57" w:rsidRDefault="00673B7E"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F71AD2E" w14:textId="77777777" w:rsidR="00ED6B57" w:rsidRDefault="00673B7E" w:rsidP="00ED6B57">
      <w:pPr>
        <w:pStyle w:val="Heading2"/>
      </w:pPr>
      <w:r>
        <w:t xml:space="preserve">Assessment </w:t>
      </w:r>
      <w:r w:rsidRPr="002B2C0F">
        <w:t>of Standard</w:t>
      </w:r>
      <w:r>
        <w:t xml:space="preserve"> 2</w:t>
      </w:r>
    </w:p>
    <w:p w14:paraId="370D87BE" w14:textId="77777777" w:rsidR="008A5E42" w:rsidRPr="00163FEE" w:rsidRDefault="008A5E42" w:rsidP="008A5E42">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94698D7" w14:textId="00825BE1" w:rsidR="00154403" w:rsidRPr="008A5E42" w:rsidRDefault="008A5E42" w:rsidP="008A5E42">
      <w:pPr>
        <w:spacing w:before="120"/>
        <w:rPr>
          <w:rFonts w:eastAsia="Fira Sans Light"/>
        </w:rPr>
      </w:pPr>
      <w:r w:rsidRPr="0070723D">
        <w:rPr>
          <w:rFonts w:eastAsia="Calibri"/>
          <w:color w:val="auto"/>
          <w:lang w:eastAsia="en-US"/>
        </w:rPr>
        <w:t xml:space="preserve">Some sampled consumers considered </w:t>
      </w:r>
      <w:r w:rsidRPr="00163FEE">
        <w:rPr>
          <w:rFonts w:eastAsia="Calibri"/>
          <w:lang w:eastAsia="en-US"/>
        </w:rPr>
        <w:t>that they feel like partners in the ongoing assessment and planning of their care and service</w:t>
      </w:r>
      <w:r w:rsidR="001C573C">
        <w:rPr>
          <w:rFonts w:eastAsia="Calibri"/>
          <w:lang w:eastAsia="en-US"/>
        </w:rPr>
        <w:t xml:space="preserve">s and that </w:t>
      </w:r>
      <w:r w:rsidR="009A6D97">
        <w:rPr>
          <w:rFonts w:eastAsia="Calibri"/>
          <w:lang w:eastAsia="en-US"/>
        </w:rPr>
        <w:t xml:space="preserve">they have input into the assessment and planning process. </w:t>
      </w:r>
      <w:r>
        <w:rPr>
          <w:rFonts w:eastAsia="Fira Sans Light"/>
        </w:rPr>
        <w:t xml:space="preserve">Review of documentation identified that consumer goals and needs are generally identified. </w:t>
      </w:r>
      <w:r w:rsidRPr="008A5E42">
        <w:rPr>
          <w:rFonts w:eastAsia="Fira Sans Light"/>
        </w:rPr>
        <w:t>However, consumers preferences</w:t>
      </w:r>
      <w:r w:rsidR="00BF3FA0">
        <w:rPr>
          <w:rFonts w:eastAsia="Fira Sans Light"/>
        </w:rPr>
        <w:t xml:space="preserve"> and</w:t>
      </w:r>
      <w:r w:rsidRPr="008A5E42">
        <w:rPr>
          <w:rFonts w:eastAsia="Fira Sans Light"/>
        </w:rPr>
        <w:t xml:space="preserve"> risk assessments </w:t>
      </w:r>
      <w:r w:rsidR="00BF3FA0">
        <w:rPr>
          <w:rFonts w:eastAsia="Fira Sans Light"/>
        </w:rPr>
        <w:t>are not always</w:t>
      </w:r>
      <w:r w:rsidRPr="008A5E42">
        <w:rPr>
          <w:rFonts w:eastAsia="Fira Sans Light"/>
        </w:rPr>
        <w:t xml:space="preserve"> documented</w:t>
      </w:r>
      <w:r w:rsidR="00BF3FA0">
        <w:rPr>
          <w:rFonts w:eastAsia="Fira Sans Light"/>
        </w:rPr>
        <w:t xml:space="preserve"> in the care plan.</w:t>
      </w:r>
    </w:p>
    <w:p w14:paraId="74622CB8" w14:textId="766267D5" w:rsidR="00154403" w:rsidRDefault="00673B7E" w:rsidP="00154403">
      <w:pPr>
        <w:rPr>
          <w:rFonts w:eastAsiaTheme="minorHAnsi"/>
          <w:color w:val="auto"/>
        </w:rPr>
      </w:pPr>
      <w:r w:rsidRPr="00154403">
        <w:rPr>
          <w:rFonts w:eastAsiaTheme="minorHAnsi"/>
        </w:rPr>
        <w:t>The Quality Standard is</w:t>
      </w:r>
      <w:r w:rsidR="000849DA">
        <w:rPr>
          <w:rFonts w:eastAsiaTheme="minorHAnsi"/>
        </w:rPr>
        <w:t xml:space="preserve"> not</w:t>
      </w:r>
      <w:r w:rsidRPr="00154403">
        <w:rPr>
          <w:rFonts w:eastAsiaTheme="minorHAnsi"/>
        </w:rPr>
        <w:t xml:space="preserve"> assessed as</w:t>
      </w:r>
      <w:r w:rsidR="004163AA">
        <w:rPr>
          <w:rFonts w:eastAsiaTheme="minorHAnsi"/>
        </w:rPr>
        <w:t xml:space="preserve"> only one of the </w:t>
      </w:r>
      <w:r w:rsidRPr="00A85595">
        <w:rPr>
          <w:rFonts w:eastAsiaTheme="minorHAnsi"/>
          <w:color w:val="auto"/>
        </w:rPr>
        <w:t>five specific requirements have been assessed</w:t>
      </w:r>
      <w:r w:rsidR="007C0EE7">
        <w:rPr>
          <w:rFonts w:eastAsiaTheme="minorHAnsi"/>
          <w:color w:val="auto"/>
        </w:rPr>
        <w:t xml:space="preserve">. The requirement assessed </w:t>
      </w:r>
      <w:r w:rsidR="00910436">
        <w:rPr>
          <w:rFonts w:eastAsiaTheme="minorHAnsi"/>
          <w:color w:val="auto"/>
        </w:rPr>
        <w:t>was</w:t>
      </w:r>
      <w:r w:rsidR="007C0EE7">
        <w:rPr>
          <w:rFonts w:eastAsiaTheme="minorHAnsi"/>
          <w:color w:val="auto"/>
        </w:rPr>
        <w:t xml:space="preserve"> found to be Comp</w:t>
      </w:r>
      <w:r w:rsidR="00910436">
        <w:rPr>
          <w:rFonts w:eastAsiaTheme="minorHAnsi"/>
          <w:color w:val="auto"/>
        </w:rPr>
        <w:t>laint.</w:t>
      </w:r>
    </w:p>
    <w:p w14:paraId="755A8D05" w14:textId="77777777" w:rsidR="00ED6B57" w:rsidRDefault="00673B7E" w:rsidP="00ED6B57">
      <w:pPr>
        <w:pStyle w:val="Heading2"/>
      </w:pPr>
      <w:r>
        <w:t>Assessment of Standard 2 Requirements</w:t>
      </w:r>
      <w:r w:rsidRPr="0066387A">
        <w:rPr>
          <w:i/>
          <w:color w:val="0000FF"/>
          <w:sz w:val="24"/>
          <w:szCs w:val="24"/>
        </w:rPr>
        <w:t xml:space="preserve"> </w:t>
      </w:r>
    </w:p>
    <w:p w14:paraId="2DE0F486" w14:textId="22785745" w:rsidR="00934888" w:rsidRDefault="00673B7E" w:rsidP="00934888">
      <w:pPr>
        <w:pStyle w:val="Heading3"/>
      </w:pPr>
      <w:r>
        <w:t>Requirement 2(3)(b)</w:t>
      </w:r>
      <w:r>
        <w:tab/>
      </w:r>
      <w:r w:rsidR="00EC1A35">
        <w:t>C</w:t>
      </w:r>
      <w:r>
        <w:t>ompliant</w:t>
      </w:r>
    </w:p>
    <w:p w14:paraId="7E8DD13A" w14:textId="68FA8084" w:rsidR="009C6F30" w:rsidRDefault="00673B7E" w:rsidP="00095CD4">
      <w:r w:rsidRPr="004A3816">
        <w:rPr>
          <w:i/>
        </w:rPr>
        <w:t>Assessment and planning identifies and addresses the consumer’s current needs, goals and preferences, including advance care planning and end of life planning if the consumer wishes.</w:t>
      </w:r>
    </w:p>
    <w:p w14:paraId="21A09E6D" w14:textId="6E02A51F" w:rsidR="003B0C2A" w:rsidRDefault="00E53C8C" w:rsidP="00B818C8">
      <w:pPr>
        <w:rPr>
          <w:rFonts w:eastAsia="Fira Sans Light"/>
        </w:rPr>
      </w:pPr>
      <w:r>
        <w:t>T</w:t>
      </w:r>
      <w:r w:rsidR="00B818C8">
        <w:t xml:space="preserve">he Assessment Team found that </w:t>
      </w:r>
      <w:r w:rsidR="00904023">
        <w:t xml:space="preserve">overall, consumers said they are consulted </w:t>
      </w:r>
      <w:r w:rsidR="00854F0D">
        <w:t xml:space="preserve">regarding their needs and preferences and are involved in the assessment and </w:t>
      </w:r>
      <w:r w:rsidR="00854F0D">
        <w:lastRenderedPageBreak/>
        <w:t>planning process</w:t>
      </w:r>
      <w:r w:rsidR="00BE3AED">
        <w:t xml:space="preserve"> upon entry</w:t>
      </w:r>
      <w:r w:rsidR="00C93DDC">
        <w:t xml:space="preserve"> to the service and provide input into the interim care plan</w:t>
      </w:r>
      <w:r w:rsidR="00854F0D">
        <w:t xml:space="preserve"> although</w:t>
      </w:r>
      <w:r w:rsidR="00E37D37">
        <w:t xml:space="preserve"> they</w:t>
      </w:r>
      <w:r w:rsidR="00854F0D">
        <w:t xml:space="preserve"> had not received a copy of the</w:t>
      </w:r>
      <w:r w:rsidR="00E60205">
        <w:t xml:space="preserve"> interim</w:t>
      </w:r>
      <w:r w:rsidR="00854F0D">
        <w:t xml:space="preserve"> care plan</w:t>
      </w:r>
      <w:r w:rsidR="00B818C8">
        <w:rPr>
          <w:rFonts w:eastAsia="Fira Sans Light"/>
        </w:rPr>
        <w:t xml:space="preserve">. </w:t>
      </w:r>
      <w:r w:rsidR="005D0811">
        <w:rPr>
          <w:rFonts w:eastAsia="Fira Sans Light"/>
        </w:rPr>
        <w:t>All consumers and</w:t>
      </w:r>
      <w:r w:rsidR="00223FE3">
        <w:rPr>
          <w:rFonts w:eastAsia="Fira Sans Light"/>
        </w:rPr>
        <w:t xml:space="preserve"> representatives said they </w:t>
      </w:r>
      <w:r w:rsidR="00AB44DA">
        <w:rPr>
          <w:rFonts w:eastAsia="Fira Sans Light"/>
        </w:rPr>
        <w:t>complete advanced care planning documents upon entry to the service. Staff</w:t>
      </w:r>
      <w:r w:rsidR="002C7E0D">
        <w:rPr>
          <w:rFonts w:eastAsia="Fira Sans Light"/>
        </w:rPr>
        <w:t xml:space="preserve"> were able to describe the </w:t>
      </w:r>
      <w:r w:rsidR="00387211">
        <w:rPr>
          <w:rFonts w:eastAsia="Fira Sans Light"/>
        </w:rPr>
        <w:t>individual care preferences for consumer</w:t>
      </w:r>
      <w:r w:rsidR="004B7FD1">
        <w:rPr>
          <w:rFonts w:eastAsia="Fira Sans Light"/>
        </w:rPr>
        <w:t>’s</w:t>
      </w:r>
      <w:r w:rsidR="00827601">
        <w:rPr>
          <w:rFonts w:eastAsia="Fira Sans Light"/>
        </w:rPr>
        <w:t xml:space="preserve"> and review of care plans</w:t>
      </w:r>
      <w:r w:rsidR="00E37D37">
        <w:rPr>
          <w:rFonts w:eastAsia="Fira Sans Light"/>
        </w:rPr>
        <w:t xml:space="preserve"> demonstrated they </w:t>
      </w:r>
      <w:r w:rsidR="00827601">
        <w:rPr>
          <w:rFonts w:eastAsia="Fira Sans Light"/>
        </w:rPr>
        <w:t>are developed</w:t>
      </w:r>
      <w:r w:rsidR="001C7048">
        <w:rPr>
          <w:rFonts w:eastAsia="Fira Sans Light"/>
        </w:rPr>
        <w:t xml:space="preserve"> to include consumer goals. However, the assessment team identified t</w:t>
      </w:r>
      <w:r w:rsidR="001023D8">
        <w:rPr>
          <w:rFonts w:eastAsia="Fira Sans Light"/>
        </w:rPr>
        <w:t>hat consumer goals and needs are not always documented for each consumer.</w:t>
      </w:r>
      <w:r w:rsidR="00F3415A">
        <w:rPr>
          <w:rFonts w:eastAsia="Fira Sans Light"/>
        </w:rPr>
        <w:t xml:space="preserve"> For one consumer</w:t>
      </w:r>
      <w:r w:rsidR="006F7B47">
        <w:rPr>
          <w:rFonts w:eastAsia="Fira Sans Light"/>
        </w:rPr>
        <w:t xml:space="preserve"> who </w:t>
      </w:r>
      <w:r w:rsidR="003D523A">
        <w:rPr>
          <w:rFonts w:eastAsia="Fira Sans Light"/>
        </w:rPr>
        <w:t xml:space="preserve">advised of their preference for showers prior to breakfast, this </w:t>
      </w:r>
      <w:r w:rsidR="005E460E">
        <w:rPr>
          <w:rFonts w:eastAsia="Fira Sans Light"/>
        </w:rPr>
        <w:t>preference had not been updated in the care plan.</w:t>
      </w:r>
    </w:p>
    <w:p w14:paraId="7F418910" w14:textId="0987FEB2" w:rsidR="005E460E" w:rsidRDefault="00441146" w:rsidP="00B818C8">
      <w:pPr>
        <w:rPr>
          <w:rFonts w:eastAsia="Fira Sans Light"/>
        </w:rPr>
      </w:pPr>
      <w:r>
        <w:rPr>
          <w:rFonts w:eastAsia="Fira Sans Light"/>
        </w:rPr>
        <w:t xml:space="preserve">The approved provider disputed the assessment team’s findings </w:t>
      </w:r>
      <w:r w:rsidR="005C4E37">
        <w:rPr>
          <w:rFonts w:eastAsia="Fira Sans Light"/>
        </w:rPr>
        <w:t xml:space="preserve">and </w:t>
      </w:r>
      <w:r w:rsidR="003D7AEB">
        <w:rPr>
          <w:rFonts w:eastAsia="Fira Sans Light"/>
        </w:rPr>
        <w:t>advised that consumers are offered a copy of their</w:t>
      </w:r>
      <w:r w:rsidR="007325B2">
        <w:rPr>
          <w:rFonts w:eastAsia="Fira Sans Light"/>
        </w:rPr>
        <w:t xml:space="preserve"> interim</w:t>
      </w:r>
      <w:r w:rsidR="003D7AEB">
        <w:rPr>
          <w:rFonts w:eastAsia="Fira Sans Light"/>
        </w:rPr>
        <w:t xml:space="preserve"> care</w:t>
      </w:r>
      <w:r w:rsidR="007325B2">
        <w:rPr>
          <w:rFonts w:eastAsia="Fira Sans Light"/>
        </w:rPr>
        <w:t xml:space="preserve"> plan, however most decline this as the full care plan is their preference. The approved provider</w:t>
      </w:r>
      <w:r w:rsidR="005041E4">
        <w:rPr>
          <w:rFonts w:eastAsia="Fira Sans Light"/>
        </w:rPr>
        <w:t xml:space="preserve"> acknowledged that a consumer</w:t>
      </w:r>
      <w:r w:rsidR="00D61DAF">
        <w:rPr>
          <w:rFonts w:eastAsia="Fira Sans Light"/>
        </w:rPr>
        <w:t>’s</w:t>
      </w:r>
      <w:r w:rsidR="005041E4">
        <w:rPr>
          <w:rFonts w:eastAsia="Fira Sans Light"/>
        </w:rPr>
        <w:t xml:space="preserve"> shower preferences were not documented in the care plan, however advised that this had been recorded in the progress notes. The approved provider</w:t>
      </w:r>
      <w:r w:rsidR="0098402E">
        <w:rPr>
          <w:rFonts w:eastAsia="Fira Sans Light"/>
        </w:rPr>
        <w:t xml:space="preserve"> asserted that while this preference was not included in the care plan it wa</w:t>
      </w:r>
      <w:r w:rsidR="00B376AA">
        <w:rPr>
          <w:rFonts w:eastAsia="Fira Sans Light"/>
        </w:rPr>
        <w:t>s known to staff</w:t>
      </w:r>
      <w:r w:rsidR="001154F2">
        <w:rPr>
          <w:rFonts w:eastAsia="Fira Sans Light"/>
        </w:rPr>
        <w:t xml:space="preserve">, recorded and acted upon. </w:t>
      </w:r>
      <w:r w:rsidR="00D02C79">
        <w:rPr>
          <w:rFonts w:eastAsia="Fira Sans Light"/>
        </w:rPr>
        <w:t>Due to gaps in documentation the assessment team found this requirement Non-compliant</w:t>
      </w:r>
      <w:r w:rsidR="00265FF1">
        <w:rPr>
          <w:rFonts w:eastAsia="Fira Sans Light"/>
        </w:rPr>
        <w:t>. However, based on the approved provider response and the overall positive feedback from consumers and r</w:t>
      </w:r>
      <w:r w:rsidR="006328E2">
        <w:rPr>
          <w:rFonts w:eastAsia="Fira Sans Light"/>
        </w:rPr>
        <w:t>epresentatives confirming their input into the assessment and planning process</w:t>
      </w:r>
      <w:r w:rsidR="00320738">
        <w:rPr>
          <w:rFonts w:eastAsia="Fira Sans Light"/>
        </w:rPr>
        <w:t>, I find this requirement Compliant.</w:t>
      </w:r>
    </w:p>
    <w:p w14:paraId="390790CB" w14:textId="77777777" w:rsidR="005E460E" w:rsidRDefault="005E460E" w:rsidP="00B818C8">
      <w:pPr>
        <w:rPr>
          <w:rFonts w:eastAsia="Fira Sans Light"/>
        </w:rPr>
      </w:pPr>
    </w:p>
    <w:p w14:paraId="61E90EDC" w14:textId="71D1653E" w:rsidR="001023D8" w:rsidRPr="00B818C8" w:rsidRDefault="001023D8" w:rsidP="00B818C8"/>
    <w:p w14:paraId="2A880D44" w14:textId="77777777" w:rsidR="00E53C8C" w:rsidRDefault="00E53C8C" w:rsidP="00095CD4">
      <w:pPr>
        <w:sectPr w:rsidR="00E53C8C" w:rsidSect="00CB3BA9">
          <w:headerReference w:type="default" r:id="rId24"/>
          <w:type w:val="continuous"/>
          <w:pgSz w:w="11906" w:h="16838"/>
          <w:pgMar w:top="1701" w:right="1418" w:bottom="1418" w:left="1418" w:header="709" w:footer="397" w:gutter="0"/>
          <w:cols w:space="708"/>
          <w:titlePg/>
          <w:docGrid w:linePitch="360"/>
        </w:sectPr>
      </w:pPr>
    </w:p>
    <w:p w14:paraId="4071AECA" w14:textId="7FFE57C4" w:rsidR="00CB3BA9" w:rsidRDefault="00673B7E"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3" behindDoc="1" locked="0" layoutInCell="1" allowOverlap="1" wp14:anchorId="725B1762" wp14:editId="2B9CFDD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7691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br/>
        <w:t>Human resources</w:t>
      </w:r>
    </w:p>
    <w:p w14:paraId="644B40FD" w14:textId="77777777" w:rsidR="007F5256" w:rsidRPr="000E654D" w:rsidRDefault="00673B7E" w:rsidP="009C6F30">
      <w:pPr>
        <w:pStyle w:val="Heading3"/>
        <w:shd w:val="clear" w:color="auto" w:fill="F2F2F2" w:themeFill="background1" w:themeFillShade="F2"/>
      </w:pPr>
      <w:r w:rsidRPr="000E654D">
        <w:t>Consumer outcome:</w:t>
      </w:r>
    </w:p>
    <w:p w14:paraId="3609204C" w14:textId="77777777" w:rsidR="007F5256" w:rsidRDefault="00673B7E" w:rsidP="00912DE6">
      <w:pPr>
        <w:numPr>
          <w:ilvl w:val="0"/>
          <w:numId w:val="7"/>
        </w:numPr>
        <w:shd w:val="clear" w:color="auto" w:fill="F2F2F2" w:themeFill="background1" w:themeFillShade="F2"/>
      </w:pPr>
      <w:r>
        <w:t>I get quality care and services when I need them from people who are knowledgeable, capable and caring.</w:t>
      </w:r>
    </w:p>
    <w:p w14:paraId="1728DD27" w14:textId="77777777" w:rsidR="007F5256" w:rsidRDefault="00673B7E" w:rsidP="009C6F30">
      <w:pPr>
        <w:pStyle w:val="Heading3"/>
        <w:shd w:val="clear" w:color="auto" w:fill="F2F2F2" w:themeFill="background1" w:themeFillShade="F2"/>
      </w:pPr>
      <w:r>
        <w:t>Organisation statement:</w:t>
      </w:r>
    </w:p>
    <w:p w14:paraId="15B8D6F8" w14:textId="77777777" w:rsidR="007F5256" w:rsidRDefault="00673B7E"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F1BAB9A" w14:textId="77777777" w:rsidR="007F5256" w:rsidRDefault="00673B7E" w:rsidP="00427817">
      <w:pPr>
        <w:pStyle w:val="Heading2"/>
      </w:pPr>
      <w:r>
        <w:t>Assessment of Standard 7</w:t>
      </w:r>
    </w:p>
    <w:p w14:paraId="1393260A" w14:textId="77777777" w:rsidR="0018465D" w:rsidRPr="0018465D" w:rsidRDefault="0018465D" w:rsidP="0018465D">
      <w:pPr>
        <w:spacing w:before="120"/>
        <w:rPr>
          <w:rFonts w:eastAsia="Calibri"/>
          <w:lang w:eastAsia="en-US"/>
        </w:rPr>
      </w:pPr>
      <w:r w:rsidRPr="0018465D">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F27011D" w14:textId="480C5847" w:rsidR="0018465D" w:rsidRPr="0018465D" w:rsidRDefault="0018465D" w:rsidP="0018465D">
      <w:pPr>
        <w:spacing w:before="120"/>
        <w:rPr>
          <w:rFonts w:eastAsia="Calibri"/>
          <w:lang w:eastAsia="en-US"/>
        </w:rPr>
      </w:pPr>
      <w:r w:rsidRPr="0018465D">
        <w:rPr>
          <w:rFonts w:eastAsia="Calibri"/>
          <w:color w:val="auto"/>
          <w:lang w:eastAsia="en-US"/>
        </w:rPr>
        <w:t xml:space="preserve">Most sampled consumers considered </w:t>
      </w:r>
      <w:r w:rsidRPr="0018465D">
        <w:rPr>
          <w:rFonts w:eastAsia="Calibri"/>
          <w:lang w:eastAsia="en-US"/>
        </w:rPr>
        <w:t xml:space="preserve">that they get quality care and services when they need them and from people who are knowledgeable, capable and caring. </w:t>
      </w:r>
      <w:r w:rsidR="00E1695E">
        <w:rPr>
          <w:rFonts w:eastAsia="Calibri"/>
          <w:lang w:eastAsia="en-US"/>
        </w:rPr>
        <w:t xml:space="preserve">Overall, consumers and their representatives </w:t>
      </w:r>
      <w:r w:rsidR="00414A1F">
        <w:rPr>
          <w:rFonts w:eastAsia="Calibri"/>
          <w:lang w:eastAsia="en-US"/>
        </w:rPr>
        <w:t xml:space="preserve">said they feel staff are competent and capable to perform their roles. </w:t>
      </w:r>
    </w:p>
    <w:p w14:paraId="294251EA" w14:textId="7183B76A" w:rsidR="003247B9" w:rsidRDefault="006862C8" w:rsidP="003247B9">
      <w:pPr>
        <w:spacing w:before="120"/>
        <w:rPr>
          <w:rFonts w:eastAsia="Calibri"/>
          <w:color w:val="auto"/>
          <w:lang w:eastAsia="en-US"/>
        </w:rPr>
      </w:pPr>
      <w:r>
        <w:rPr>
          <w:rFonts w:eastAsia="Calibri"/>
          <w:color w:val="auto"/>
          <w:lang w:eastAsia="en-US"/>
        </w:rPr>
        <w:t xml:space="preserve">Staff interviewed confirmed that they feel competent to perform their roles and </w:t>
      </w:r>
      <w:r w:rsidR="000F1A88">
        <w:rPr>
          <w:rFonts w:eastAsia="Calibri"/>
          <w:color w:val="auto"/>
          <w:lang w:eastAsia="en-US"/>
        </w:rPr>
        <w:t xml:space="preserve">management </w:t>
      </w:r>
      <w:r w:rsidR="004539F0">
        <w:rPr>
          <w:rFonts w:eastAsia="Calibri"/>
          <w:color w:val="auto"/>
          <w:lang w:eastAsia="en-US"/>
        </w:rPr>
        <w:t>were confident that staff</w:t>
      </w:r>
      <w:r w:rsidR="00CC03A4">
        <w:rPr>
          <w:rFonts w:eastAsia="Calibri"/>
          <w:color w:val="auto"/>
          <w:lang w:eastAsia="en-US"/>
        </w:rPr>
        <w:t xml:space="preserve"> have the required </w:t>
      </w:r>
      <w:r w:rsidR="003247B9">
        <w:rPr>
          <w:rFonts w:eastAsia="Calibri"/>
          <w:color w:val="auto"/>
          <w:lang w:eastAsia="en-US"/>
        </w:rPr>
        <w:t>skills and knowledge to</w:t>
      </w:r>
      <w:r w:rsidR="004539F0">
        <w:rPr>
          <w:rFonts w:eastAsia="Calibri"/>
          <w:color w:val="auto"/>
          <w:lang w:eastAsia="en-US"/>
        </w:rPr>
        <w:t xml:space="preserve"> perform their roles due to the screening and selection process, </w:t>
      </w:r>
      <w:r w:rsidR="00B926C2">
        <w:rPr>
          <w:rFonts w:eastAsia="Calibri"/>
          <w:color w:val="auto"/>
          <w:lang w:eastAsia="en-US"/>
        </w:rPr>
        <w:t>orientation and onboarding training</w:t>
      </w:r>
      <w:r w:rsidR="003247B9">
        <w:rPr>
          <w:rFonts w:eastAsia="Calibri"/>
          <w:color w:val="auto"/>
          <w:lang w:eastAsia="en-US"/>
        </w:rPr>
        <w:t>, along with ongoing competency ass</w:t>
      </w:r>
      <w:r w:rsidR="001C6D8C">
        <w:rPr>
          <w:rFonts w:eastAsia="Calibri"/>
          <w:color w:val="auto"/>
          <w:lang w:eastAsia="en-US"/>
        </w:rPr>
        <w:t>essments.</w:t>
      </w:r>
    </w:p>
    <w:p w14:paraId="672A17DB" w14:textId="1418E8D2" w:rsidR="007F5256" w:rsidRDefault="00673B7E" w:rsidP="003247B9">
      <w:pPr>
        <w:spacing w:before="120"/>
        <w:rPr>
          <w:rFonts w:eastAsiaTheme="minorHAnsi"/>
          <w:color w:val="auto"/>
        </w:rPr>
      </w:pPr>
      <w:r w:rsidRPr="00154403">
        <w:rPr>
          <w:rFonts w:eastAsiaTheme="minorHAnsi"/>
        </w:rPr>
        <w:t>The Quality Standard is</w:t>
      </w:r>
      <w:r w:rsidR="00194B89">
        <w:rPr>
          <w:rFonts w:eastAsiaTheme="minorHAnsi"/>
        </w:rPr>
        <w:t xml:space="preserve"> not</w:t>
      </w:r>
      <w:r w:rsidRPr="00154403">
        <w:rPr>
          <w:rFonts w:eastAsiaTheme="minorHAnsi"/>
        </w:rPr>
        <w:t xml:space="preserve"> assessed as</w:t>
      </w:r>
      <w:r w:rsidR="00194B89">
        <w:rPr>
          <w:rFonts w:eastAsiaTheme="minorHAnsi"/>
        </w:rPr>
        <w:t xml:space="preserve"> only one of the</w:t>
      </w:r>
      <w:r w:rsidR="00375A4C">
        <w:rPr>
          <w:rFonts w:eastAsiaTheme="minorHAnsi"/>
        </w:rPr>
        <w:t xml:space="preserve"> five requirements </w:t>
      </w:r>
      <w:r w:rsidRPr="002D63DF">
        <w:rPr>
          <w:rFonts w:eastAsiaTheme="minorHAnsi"/>
          <w:color w:val="auto"/>
        </w:rPr>
        <w:t>have been assessed</w:t>
      </w:r>
      <w:r w:rsidR="00375A4C">
        <w:rPr>
          <w:rFonts w:eastAsiaTheme="minorHAnsi"/>
          <w:color w:val="auto"/>
        </w:rPr>
        <w:t>. The requirement assessed was found to be Compliant.</w:t>
      </w:r>
    </w:p>
    <w:p w14:paraId="54E22125" w14:textId="77777777" w:rsidR="00301877" w:rsidRDefault="00673B7E" w:rsidP="00427817">
      <w:pPr>
        <w:pStyle w:val="Heading2"/>
      </w:pPr>
      <w:r>
        <w:t>Assessment of Standard 7 Requirements</w:t>
      </w:r>
      <w:r w:rsidRPr="0066387A">
        <w:rPr>
          <w:i/>
          <w:color w:val="0000FF"/>
          <w:sz w:val="24"/>
          <w:szCs w:val="24"/>
        </w:rPr>
        <w:t xml:space="preserve"> </w:t>
      </w:r>
    </w:p>
    <w:p w14:paraId="5341B3DF" w14:textId="77777777" w:rsidR="00B34A73" w:rsidRDefault="00673B7E" w:rsidP="00B34A73">
      <w:pPr>
        <w:pStyle w:val="Heading3"/>
      </w:pPr>
      <w:r w:rsidRPr="00095CD4">
        <w:t>Requirement 7(3)(c)</w:t>
      </w:r>
      <w:r>
        <w:tab/>
      </w:r>
      <w:r w:rsidR="00B34A73">
        <w:t>Compliant</w:t>
      </w:r>
    </w:p>
    <w:p w14:paraId="66508BED" w14:textId="77777777" w:rsidR="00506F7F" w:rsidRPr="004A3816" w:rsidRDefault="00673B7E" w:rsidP="00506F7F">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3B14E3FC" w14:textId="1595C402" w:rsidR="00E70695" w:rsidRDefault="00E53C8C" w:rsidP="00506F7F">
      <w:r>
        <w:t>The</w:t>
      </w:r>
      <w:r w:rsidR="001378E2">
        <w:t xml:space="preserve"> Assessment Team found that </w:t>
      </w:r>
      <w:r w:rsidR="00A523FE">
        <w:t>most consumers and representatives said they fe</w:t>
      </w:r>
      <w:r w:rsidR="00104CD7">
        <w:t>el</w:t>
      </w:r>
      <w:r w:rsidR="00A523FE">
        <w:t xml:space="preserve"> staff are competent and capable to perform their respective roles. </w:t>
      </w:r>
      <w:r w:rsidR="00F41E3C">
        <w:t xml:space="preserve">Staff </w:t>
      </w:r>
      <w:r w:rsidR="00F41E3C">
        <w:lastRenderedPageBreak/>
        <w:t>confirmed that they feel they have the required competenc</w:t>
      </w:r>
      <w:r w:rsidR="00104CD7">
        <w:t>ies</w:t>
      </w:r>
      <w:r w:rsidR="00F41E3C">
        <w:t xml:space="preserve"> in being able to perform their roles effectively.</w:t>
      </w:r>
      <w:r w:rsidR="00A85F98">
        <w:rPr>
          <w:rFonts w:eastAsia="Calibri"/>
          <w:lang w:eastAsia="en-US"/>
        </w:rPr>
        <w:t xml:space="preserve"> </w:t>
      </w:r>
      <w:r w:rsidR="00295A31">
        <w:rPr>
          <w:rFonts w:eastAsia="Calibri"/>
          <w:lang w:eastAsia="en-US"/>
        </w:rPr>
        <w:t xml:space="preserve">One consumer commented that some staff can be loud </w:t>
      </w:r>
      <w:r w:rsidR="009E7101">
        <w:rPr>
          <w:rFonts w:eastAsia="Calibri"/>
          <w:lang w:eastAsia="en-US"/>
        </w:rPr>
        <w:t>during their communication</w:t>
      </w:r>
      <w:r w:rsidR="00187D6F">
        <w:rPr>
          <w:rFonts w:eastAsia="Calibri"/>
          <w:lang w:eastAsia="en-US"/>
        </w:rPr>
        <w:t xml:space="preserve"> and that not all consumers are hearing impaired.</w:t>
      </w:r>
      <w:r w:rsidR="0019136F">
        <w:rPr>
          <w:rFonts w:eastAsia="Calibri"/>
          <w:lang w:eastAsia="en-US"/>
        </w:rPr>
        <w:t xml:space="preserve"> Another consumer expressed the view that a small percentage of staff do not want to do their jobs.</w:t>
      </w:r>
    </w:p>
    <w:p w14:paraId="2B7AFFB5" w14:textId="3FF17265" w:rsidR="00E70695" w:rsidRDefault="00206E29" w:rsidP="00506F7F">
      <w:r>
        <w:t>Man</w:t>
      </w:r>
      <w:r w:rsidR="001A4C31">
        <w:t>agement informed the assessment team that competencies are under</w:t>
      </w:r>
      <w:r w:rsidR="00A13370">
        <w:t xml:space="preserve">taken throughout the year for various roles </w:t>
      </w:r>
      <w:r w:rsidR="00A40F22">
        <w:t xml:space="preserve">and competencies </w:t>
      </w:r>
      <w:r w:rsidR="00114FC6">
        <w:t xml:space="preserve">can be added to the education program </w:t>
      </w:r>
      <w:r w:rsidR="00C06895">
        <w:t xml:space="preserve">to address </w:t>
      </w:r>
      <w:r w:rsidR="00D3204D">
        <w:t>any specific</w:t>
      </w:r>
      <w:r w:rsidR="00C06895">
        <w:t xml:space="preserve"> clinical needs of the consumers. The a</w:t>
      </w:r>
      <w:r w:rsidR="00225A0F">
        <w:t xml:space="preserve">ssessment team </w:t>
      </w:r>
      <w:r w:rsidR="00295989">
        <w:t>identified that</w:t>
      </w:r>
      <w:r w:rsidR="00784D84">
        <w:t xml:space="preserve"> some care staff and nursing staff had not completed their medication competency</w:t>
      </w:r>
      <w:r w:rsidR="004D0A6E">
        <w:t xml:space="preserve">, however </w:t>
      </w:r>
      <w:r w:rsidR="00BF57BE">
        <w:t>the service has only recently commenced</w:t>
      </w:r>
      <w:r w:rsidR="007874A3">
        <w:t>,</w:t>
      </w:r>
      <w:r w:rsidR="00BF57BE">
        <w:t xml:space="preserve"> and the Executive Director confirmed that </w:t>
      </w:r>
      <w:r w:rsidR="00C15777">
        <w:t>all competencies would be complete</w:t>
      </w:r>
      <w:r w:rsidR="00354E7D">
        <w:t>d</w:t>
      </w:r>
      <w:r w:rsidR="00C15777">
        <w:t xml:space="preserve"> by May 2021. </w:t>
      </w:r>
      <w:r w:rsidR="00D936F9">
        <w:t xml:space="preserve">The assessment team </w:t>
      </w:r>
      <w:r w:rsidR="000754DF">
        <w:t xml:space="preserve">reported that </w:t>
      </w:r>
      <w:r w:rsidR="004644C8">
        <w:t>information they requested relating to the core competencies specific to individual roles was not provid</w:t>
      </w:r>
      <w:r w:rsidR="00C056CF">
        <w:t>ed.</w:t>
      </w:r>
    </w:p>
    <w:p w14:paraId="057B96AF" w14:textId="49DEC9C6" w:rsidR="00506F7F" w:rsidRDefault="002C2526" w:rsidP="00154403">
      <w:r>
        <w:t>The approved provider response a</w:t>
      </w:r>
      <w:r w:rsidR="003B789E">
        <w:t>ccepted the personal view of a consumer that a small percentage of staff do not want to do their jobs, however</w:t>
      </w:r>
      <w:r w:rsidR="00CF763A">
        <w:t xml:space="preserve"> argued that </w:t>
      </w:r>
      <w:r w:rsidR="00EF77F0">
        <w:t xml:space="preserve">this does not reflect the overall competency of the workforce. The approved provider confirmed that they have </w:t>
      </w:r>
      <w:r w:rsidR="00315AD9">
        <w:t>commenced additional education to staf</w:t>
      </w:r>
      <w:r w:rsidR="00D53CB9">
        <w:t>f on individual communication strategies for consumers</w:t>
      </w:r>
      <w:r w:rsidR="00FC38B1">
        <w:t xml:space="preserve"> and not assuming a level of hearing loss in any consumer.</w:t>
      </w:r>
      <w:r w:rsidR="003B789E">
        <w:t xml:space="preserve"> </w:t>
      </w:r>
      <w:r w:rsidR="00DE69C9">
        <w:t>The approved provider</w:t>
      </w:r>
      <w:r w:rsidR="007B4F1B">
        <w:t xml:space="preserve"> response clarified that the</w:t>
      </w:r>
      <w:r w:rsidR="0099750F">
        <w:t xml:space="preserve"> individual role</w:t>
      </w:r>
      <w:r w:rsidR="007B4F1B">
        <w:t xml:space="preserve"> competencies are able to be accessed </w:t>
      </w:r>
      <w:r w:rsidR="00B94B6E">
        <w:t>via the organisations intranet and provided an example of this.</w:t>
      </w:r>
    </w:p>
    <w:p w14:paraId="20EEAC72" w14:textId="36A511E9" w:rsidR="005F7D7F" w:rsidRDefault="00B94B6E" w:rsidP="00154403">
      <w:r>
        <w:t>While the assessment team ident</w:t>
      </w:r>
      <w:r w:rsidR="00417246">
        <w:t xml:space="preserve">ified some gaps in relation to this requirement, the approved provider response demonstrated that </w:t>
      </w:r>
      <w:r w:rsidR="005478D5">
        <w:t>the service has systems in place to ensure that staff</w:t>
      </w:r>
      <w:r w:rsidR="0099750F">
        <w:t xml:space="preserve"> are </w:t>
      </w:r>
      <w:r w:rsidR="009723CC">
        <w:t>competent, complete</w:t>
      </w:r>
      <w:r w:rsidR="00926C26">
        <w:t xml:space="preserve"> core competencies</w:t>
      </w:r>
      <w:r w:rsidR="00867700">
        <w:t xml:space="preserve"> and a commitment to providing </w:t>
      </w:r>
      <w:r w:rsidR="005F7D7F">
        <w:t>education to address specific areas.</w:t>
      </w:r>
    </w:p>
    <w:p w14:paraId="0B1BC063" w14:textId="0B74816B" w:rsidR="005F7D7F" w:rsidRPr="00154403" w:rsidRDefault="005F7D7F" w:rsidP="00154403">
      <w:r>
        <w:t>I am satisfied this requirement is Compliant.</w:t>
      </w:r>
    </w:p>
    <w:p w14:paraId="7150667A" w14:textId="77777777" w:rsidR="00095CD4" w:rsidRDefault="00C74057"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34784B49" w14:textId="362ECBD3" w:rsidR="00A93E3F" w:rsidRDefault="00673B7E" w:rsidP="00095CD4">
      <w:pPr>
        <w:pStyle w:val="Heading1"/>
      </w:pPr>
      <w:r>
        <w:lastRenderedPageBreak/>
        <w:t>Areas for improvement</w:t>
      </w:r>
    </w:p>
    <w:p w14:paraId="7720F979" w14:textId="77777777" w:rsidR="00DD0BC2" w:rsidRDefault="00DD0BC2" w:rsidP="00DD0BC2">
      <w: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3C4E2DE7" w14:textId="77777777" w:rsidR="00DD0BC2" w:rsidRPr="00DD0BC2" w:rsidRDefault="00DD0BC2" w:rsidP="00DD0BC2"/>
    <w:p w14:paraId="34F0A26A" w14:textId="77777777" w:rsidR="00A3716D" w:rsidRPr="00095CD4" w:rsidRDefault="00C74057"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583AD" w14:textId="77777777" w:rsidR="004E1508" w:rsidRDefault="004E1508">
      <w:pPr>
        <w:spacing w:before="0" w:after="0" w:line="240" w:lineRule="auto"/>
      </w:pPr>
      <w:r>
        <w:separator/>
      </w:r>
    </w:p>
  </w:endnote>
  <w:endnote w:type="continuationSeparator" w:id="0">
    <w:p w14:paraId="445CCE02" w14:textId="77777777" w:rsidR="004E1508" w:rsidRDefault="004E1508">
      <w:pPr>
        <w:spacing w:before="0" w:after="0" w:line="240" w:lineRule="auto"/>
      </w:pPr>
      <w:r>
        <w:continuationSeparator/>
      </w:r>
    </w:p>
  </w:endnote>
  <w:endnote w:type="continuationNotice" w:id="1">
    <w:p w14:paraId="4616919F" w14:textId="77777777" w:rsidR="004E1508" w:rsidRDefault="004E15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FBFAA" w14:textId="77777777" w:rsidR="00506F7F" w:rsidRPr="009A1F1B" w:rsidRDefault="00673B7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0895EE" w14:textId="77777777" w:rsidR="00506F7F" w:rsidRPr="00C72FFB" w:rsidRDefault="00673B7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Blakehurst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86C95A5" w14:textId="77777777" w:rsidR="00506F7F" w:rsidRPr="00C72FFB" w:rsidRDefault="00673B7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BC30" w14:textId="77777777" w:rsidR="00506F7F" w:rsidRPr="009A1F1B" w:rsidRDefault="00673B7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9A23B9" w14:textId="77777777" w:rsidR="00506F7F" w:rsidRPr="00C72FFB" w:rsidRDefault="00673B7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Blakehurst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6596970" w14:textId="77777777" w:rsidR="00506F7F" w:rsidRPr="00A3716D" w:rsidRDefault="00673B7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15837" w14:textId="77777777" w:rsidR="004E1508" w:rsidRDefault="004E1508">
      <w:pPr>
        <w:spacing w:before="0" w:after="0" w:line="240" w:lineRule="auto"/>
      </w:pPr>
      <w:r>
        <w:separator/>
      </w:r>
    </w:p>
  </w:footnote>
  <w:footnote w:type="continuationSeparator" w:id="0">
    <w:p w14:paraId="50C6DCFA" w14:textId="77777777" w:rsidR="004E1508" w:rsidRDefault="004E1508">
      <w:pPr>
        <w:spacing w:before="0" w:after="0" w:line="240" w:lineRule="auto"/>
      </w:pPr>
      <w:r>
        <w:continuationSeparator/>
      </w:r>
    </w:p>
  </w:footnote>
  <w:footnote w:type="continuationNotice" w:id="1">
    <w:p w14:paraId="55CD6634" w14:textId="77777777" w:rsidR="004E1508" w:rsidRDefault="004E15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AF2B2" w14:textId="77777777" w:rsidR="00506F7F" w:rsidRDefault="00673B7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55AAF56" wp14:editId="230549C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60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B9C45" w14:textId="35FF7BB2" w:rsidR="00FB0086" w:rsidRPr="00703E80" w:rsidRDefault="00673B7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1" behindDoc="1" locked="0" layoutInCell="1" allowOverlap="1" wp14:anchorId="3975C4A0" wp14:editId="760510E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09926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B3400E">
      <w:rPr>
        <w:rFonts w:ascii="Arial Black" w:hAnsi="Arial Black"/>
        <w:color w:val="FFFFFF" w:themeColor="background1"/>
        <w:sz w:val="36"/>
      </w:rPr>
      <w:t>2</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B3400E">
      <w:rPr>
        <w:rFonts w:ascii="Arial Black" w:hAnsi="Arial Black"/>
        <w:color w:val="FFFFFF" w:themeColor="background1"/>
        <w:sz w:val="32"/>
      </w:rPr>
      <w:t>Ongoing assessment and planning</w:t>
    </w:r>
    <w:r w:rsidR="005250BB">
      <w:rPr>
        <w:rFonts w:ascii="Arial Black" w:hAnsi="Arial Black"/>
        <w:color w:val="FFFFFF" w:themeColor="background1"/>
        <w:sz w:val="32"/>
      </w:rPr>
      <w:t xml:space="preserve">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D1E67" w14:textId="77777777" w:rsidR="00506F7F" w:rsidRPr="00FB0086" w:rsidRDefault="00673B7E" w:rsidP="00FB0086">
    <w:pPr>
      <w:pStyle w:val="Header"/>
    </w:pPr>
    <w:r>
      <w:rPr>
        <w:noProof/>
        <w:color w:val="auto"/>
        <w:sz w:val="20"/>
      </w:rPr>
      <w:drawing>
        <wp:anchor distT="0" distB="0" distL="114300" distR="114300" simplePos="0" relativeHeight="251658252" behindDoc="1" locked="0" layoutInCell="1" allowOverlap="1" wp14:anchorId="3B657103" wp14:editId="3DAD61D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845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DF9A" w14:textId="77777777" w:rsidR="00506F7F" w:rsidRDefault="00673B7E" w:rsidP="009C6F30">
    <w:pPr>
      <w:tabs>
        <w:tab w:val="left" w:pos="3624"/>
      </w:tabs>
    </w:pPr>
    <w:r>
      <w:rPr>
        <w:noProof/>
        <w:color w:val="auto"/>
        <w:sz w:val="20"/>
      </w:rPr>
      <w:drawing>
        <wp:anchor distT="0" distB="0" distL="114300" distR="114300" simplePos="0" relativeHeight="251658244" behindDoc="1" locked="0" layoutInCell="1" allowOverlap="1" wp14:anchorId="3F90836D" wp14:editId="260EB72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562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5C242" w14:textId="26DB2400" w:rsidR="008D7780" w:rsidRPr="00703E80" w:rsidRDefault="00673B7E"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53" behindDoc="1" locked="0" layoutInCell="1" allowOverlap="1" wp14:anchorId="1D9522BF" wp14:editId="7D62A91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590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4D2B5F">
      <w:rPr>
        <w:rFonts w:ascii="Arial Black" w:hAnsi="Arial Black"/>
        <w:color w:val="FFFFFF" w:themeColor="background1"/>
        <w:sz w:val="36"/>
      </w:rPr>
      <w:t>7</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4D2B5F">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420B9" w14:textId="77777777" w:rsidR="008F32C8" w:rsidRPr="008F32C8" w:rsidRDefault="00673B7E"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47" behindDoc="1" locked="0" layoutInCell="1" allowOverlap="1" wp14:anchorId="4CFEB26C" wp14:editId="620FC0D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AF985" w14:textId="77777777" w:rsidR="00506F7F" w:rsidRDefault="00673B7E" w:rsidP="009C6F30">
    <w:pPr>
      <w:tabs>
        <w:tab w:val="left" w:pos="3624"/>
      </w:tabs>
    </w:pPr>
    <w:r>
      <w:rPr>
        <w:noProof/>
        <w:color w:val="auto"/>
        <w:sz w:val="20"/>
      </w:rPr>
      <w:drawing>
        <wp:anchor distT="0" distB="0" distL="114300" distR="114300" simplePos="0" relativeHeight="251658245" behindDoc="1" locked="0" layoutInCell="1" allowOverlap="1" wp14:anchorId="116699C8" wp14:editId="282649A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20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DDC7D" w14:textId="77777777" w:rsidR="00A627C8" w:rsidRDefault="00673B7E" w:rsidP="0004322A">
    <w:pPr>
      <w:pStyle w:val="Header"/>
      <w:tabs>
        <w:tab w:val="clear" w:pos="4513"/>
        <w:tab w:val="clear" w:pos="9026"/>
        <w:tab w:val="center" w:pos="4535"/>
      </w:tabs>
    </w:pPr>
    <w:r>
      <w:rPr>
        <w:noProof/>
        <w:color w:val="auto"/>
        <w:sz w:val="20"/>
      </w:rPr>
      <w:drawing>
        <wp:anchor distT="0" distB="0" distL="114300" distR="114300" simplePos="0" relativeHeight="251658254" behindDoc="1" locked="0" layoutInCell="1" allowOverlap="1" wp14:anchorId="1CEC922B" wp14:editId="3AB02F8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381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5161A" w14:textId="77777777" w:rsidR="00506F7F" w:rsidRDefault="00673B7E">
    <w:pPr>
      <w:pStyle w:val="Header"/>
    </w:pPr>
    <w:r w:rsidRPr="003C6EC2">
      <w:rPr>
        <w:rFonts w:eastAsia="Calibri"/>
        <w:noProof/>
      </w:rPr>
      <w:drawing>
        <wp:anchor distT="0" distB="0" distL="114300" distR="114300" simplePos="0" relativeHeight="251658246" behindDoc="1" locked="0" layoutInCell="1" allowOverlap="1" wp14:anchorId="141CE2FB" wp14:editId="333C77D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59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8423" w14:textId="77777777" w:rsidR="00506F7F" w:rsidRDefault="00673B7E" w:rsidP="0004322A">
    <w:r>
      <w:rPr>
        <w:noProof/>
        <w:color w:val="auto"/>
        <w:sz w:val="20"/>
      </w:rPr>
      <w:drawing>
        <wp:anchor distT="0" distB="0" distL="114300" distR="114300" simplePos="0" relativeHeight="251658242" behindDoc="1" locked="0" layoutInCell="1" allowOverlap="1" wp14:anchorId="31CE904E" wp14:editId="5C82DD5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49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49343" w14:textId="77777777" w:rsidR="00506F7F" w:rsidRPr="005F44D8" w:rsidRDefault="00673B7E" w:rsidP="005F44D8">
    <w:pPr>
      <w:pStyle w:val="Header"/>
    </w:pPr>
    <w:r>
      <w:rPr>
        <w:noProof/>
        <w:color w:val="auto"/>
        <w:sz w:val="20"/>
      </w:rPr>
      <w:drawing>
        <wp:anchor distT="0" distB="0" distL="114300" distR="114300" simplePos="0" relativeHeight="251658249" behindDoc="1" locked="0" layoutInCell="1" allowOverlap="1" wp14:anchorId="23717C97" wp14:editId="53C5729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539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BB55" w14:textId="77777777" w:rsidR="00506F7F" w:rsidRDefault="00673B7E" w:rsidP="0004322A">
    <w:r>
      <w:rPr>
        <w:noProof/>
        <w:color w:val="auto"/>
        <w:sz w:val="20"/>
      </w:rPr>
      <w:drawing>
        <wp:anchor distT="0" distB="0" distL="114300" distR="114300" simplePos="0" relativeHeight="251658241" behindDoc="1" locked="0" layoutInCell="1" allowOverlap="1" wp14:anchorId="58CACEFE" wp14:editId="7773DDE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590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83A2B" w14:textId="184EE9FB" w:rsidR="005F44D8" w:rsidRPr="00703E80" w:rsidRDefault="00673B7E"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48" behindDoc="1" locked="0" layoutInCell="1" allowOverlap="1" wp14:anchorId="3315F6BD" wp14:editId="6CA76D2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1955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550E5" w14:textId="77777777" w:rsidR="00506F7F" w:rsidRPr="00FB0086" w:rsidRDefault="00673B7E" w:rsidP="00FB0086">
    <w:pPr>
      <w:pStyle w:val="Header"/>
    </w:pPr>
    <w:r>
      <w:rPr>
        <w:noProof/>
        <w:color w:val="auto"/>
        <w:sz w:val="20"/>
      </w:rPr>
      <w:drawing>
        <wp:anchor distT="0" distB="0" distL="114300" distR="114300" simplePos="0" relativeHeight="251658250" behindDoc="1" locked="0" layoutInCell="1" allowOverlap="1" wp14:anchorId="6E1254DD" wp14:editId="504EA66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46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277B7" w14:textId="77777777" w:rsidR="00506F7F" w:rsidRDefault="00673B7E" w:rsidP="0004322A">
    <w:r>
      <w:rPr>
        <w:noProof/>
        <w:color w:val="auto"/>
        <w:sz w:val="20"/>
      </w:rPr>
      <w:drawing>
        <wp:anchor distT="0" distB="0" distL="114300" distR="114300" simplePos="0" relativeHeight="251658243" behindDoc="1" locked="0" layoutInCell="1" allowOverlap="1" wp14:anchorId="7451E06E" wp14:editId="041BCC3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51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9F3F44"/>
    <w:multiLevelType w:val="hybridMultilevel"/>
    <w:tmpl w:val="C9045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0FB861A4">
      <w:start w:val="1"/>
      <w:numFmt w:val="lowerRoman"/>
      <w:lvlText w:val="(%1)"/>
      <w:lvlJc w:val="left"/>
      <w:pPr>
        <w:ind w:left="1080" w:hanging="720"/>
      </w:pPr>
      <w:rPr>
        <w:rFonts w:hint="default"/>
        <w:b w:val="0"/>
      </w:rPr>
    </w:lvl>
    <w:lvl w:ilvl="1" w:tplc="250A3A1A" w:tentative="1">
      <w:start w:val="1"/>
      <w:numFmt w:val="lowerLetter"/>
      <w:lvlText w:val="%2."/>
      <w:lvlJc w:val="left"/>
      <w:pPr>
        <w:ind w:left="1440" w:hanging="360"/>
      </w:pPr>
    </w:lvl>
    <w:lvl w:ilvl="2" w:tplc="6D8E37B8" w:tentative="1">
      <w:start w:val="1"/>
      <w:numFmt w:val="lowerRoman"/>
      <w:lvlText w:val="%3."/>
      <w:lvlJc w:val="right"/>
      <w:pPr>
        <w:ind w:left="2160" w:hanging="180"/>
      </w:pPr>
    </w:lvl>
    <w:lvl w:ilvl="3" w:tplc="E3CA49CE" w:tentative="1">
      <w:start w:val="1"/>
      <w:numFmt w:val="decimal"/>
      <w:lvlText w:val="%4."/>
      <w:lvlJc w:val="left"/>
      <w:pPr>
        <w:ind w:left="2880" w:hanging="360"/>
      </w:pPr>
    </w:lvl>
    <w:lvl w:ilvl="4" w:tplc="DC6A5E36" w:tentative="1">
      <w:start w:val="1"/>
      <w:numFmt w:val="lowerLetter"/>
      <w:lvlText w:val="%5."/>
      <w:lvlJc w:val="left"/>
      <w:pPr>
        <w:ind w:left="3600" w:hanging="360"/>
      </w:pPr>
    </w:lvl>
    <w:lvl w:ilvl="5" w:tplc="C85605FA" w:tentative="1">
      <w:start w:val="1"/>
      <w:numFmt w:val="lowerRoman"/>
      <w:lvlText w:val="%6."/>
      <w:lvlJc w:val="right"/>
      <w:pPr>
        <w:ind w:left="4320" w:hanging="180"/>
      </w:pPr>
    </w:lvl>
    <w:lvl w:ilvl="6" w:tplc="95FA33CA" w:tentative="1">
      <w:start w:val="1"/>
      <w:numFmt w:val="decimal"/>
      <w:lvlText w:val="%7."/>
      <w:lvlJc w:val="left"/>
      <w:pPr>
        <w:ind w:left="5040" w:hanging="360"/>
      </w:pPr>
    </w:lvl>
    <w:lvl w:ilvl="7" w:tplc="1442A508" w:tentative="1">
      <w:start w:val="1"/>
      <w:numFmt w:val="lowerLetter"/>
      <w:lvlText w:val="%8."/>
      <w:lvlJc w:val="left"/>
      <w:pPr>
        <w:ind w:left="5760" w:hanging="360"/>
      </w:pPr>
    </w:lvl>
    <w:lvl w:ilvl="8" w:tplc="A6E6536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8C8BE32">
      <w:start w:val="1"/>
      <w:numFmt w:val="bullet"/>
      <w:pStyle w:val="ListParagraph"/>
      <w:lvlText w:val=""/>
      <w:lvlJc w:val="left"/>
      <w:pPr>
        <w:ind w:left="1440" w:hanging="360"/>
      </w:pPr>
      <w:rPr>
        <w:rFonts w:ascii="Symbol" w:hAnsi="Symbol" w:hint="default"/>
        <w:color w:val="auto"/>
      </w:rPr>
    </w:lvl>
    <w:lvl w:ilvl="1" w:tplc="2CC8603E" w:tentative="1">
      <w:start w:val="1"/>
      <w:numFmt w:val="bullet"/>
      <w:lvlText w:val="o"/>
      <w:lvlJc w:val="left"/>
      <w:pPr>
        <w:ind w:left="2160" w:hanging="360"/>
      </w:pPr>
      <w:rPr>
        <w:rFonts w:ascii="Courier New" w:hAnsi="Courier New" w:cs="Courier New" w:hint="default"/>
      </w:rPr>
    </w:lvl>
    <w:lvl w:ilvl="2" w:tplc="7EF4B460" w:tentative="1">
      <w:start w:val="1"/>
      <w:numFmt w:val="bullet"/>
      <w:lvlText w:val=""/>
      <w:lvlJc w:val="left"/>
      <w:pPr>
        <w:ind w:left="2880" w:hanging="360"/>
      </w:pPr>
      <w:rPr>
        <w:rFonts w:ascii="Wingdings" w:hAnsi="Wingdings" w:hint="default"/>
      </w:rPr>
    </w:lvl>
    <w:lvl w:ilvl="3" w:tplc="39002794" w:tentative="1">
      <w:start w:val="1"/>
      <w:numFmt w:val="bullet"/>
      <w:lvlText w:val=""/>
      <w:lvlJc w:val="left"/>
      <w:pPr>
        <w:ind w:left="3600" w:hanging="360"/>
      </w:pPr>
      <w:rPr>
        <w:rFonts w:ascii="Symbol" w:hAnsi="Symbol" w:hint="default"/>
      </w:rPr>
    </w:lvl>
    <w:lvl w:ilvl="4" w:tplc="B978B178" w:tentative="1">
      <w:start w:val="1"/>
      <w:numFmt w:val="bullet"/>
      <w:lvlText w:val="o"/>
      <w:lvlJc w:val="left"/>
      <w:pPr>
        <w:ind w:left="4320" w:hanging="360"/>
      </w:pPr>
      <w:rPr>
        <w:rFonts w:ascii="Courier New" w:hAnsi="Courier New" w:cs="Courier New" w:hint="default"/>
      </w:rPr>
    </w:lvl>
    <w:lvl w:ilvl="5" w:tplc="C7D269E6" w:tentative="1">
      <w:start w:val="1"/>
      <w:numFmt w:val="bullet"/>
      <w:lvlText w:val=""/>
      <w:lvlJc w:val="left"/>
      <w:pPr>
        <w:ind w:left="5040" w:hanging="360"/>
      </w:pPr>
      <w:rPr>
        <w:rFonts w:ascii="Wingdings" w:hAnsi="Wingdings" w:hint="default"/>
      </w:rPr>
    </w:lvl>
    <w:lvl w:ilvl="6" w:tplc="3D58D470" w:tentative="1">
      <w:start w:val="1"/>
      <w:numFmt w:val="bullet"/>
      <w:lvlText w:val=""/>
      <w:lvlJc w:val="left"/>
      <w:pPr>
        <w:ind w:left="5760" w:hanging="360"/>
      </w:pPr>
      <w:rPr>
        <w:rFonts w:ascii="Symbol" w:hAnsi="Symbol" w:hint="default"/>
      </w:rPr>
    </w:lvl>
    <w:lvl w:ilvl="7" w:tplc="618EFD50" w:tentative="1">
      <w:start w:val="1"/>
      <w:numFmt w:val="bullet"/>
      <w:lvlText w:val="o"/>
      <w:lvlJc w:val="left"/>
      <w:pPr>
        <w:ind w:left="6480" w:hanging="360"/>
      </w:pPr>
      <w:rPr>
        <w:rFonts w:ascii="Courier New" w:hAnsi="Courier New" w:cs="Courier New" w:hint="default"/>
      </w:rPr>
    </w:lvl>
    <w:lvl w:ilvl="8" w:tplc="AF2242C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7425A56">
      <w:start w:val="1"/>
      <w:numFmt w:val="lowerRoman"/>
      <w:lvlText w:val="(%1)"/>
      <w:lvlJc w:val="left"/>
      <w:pPr>
        <w:ind w:left="1004" w:hanging="720"/>
      </w:pPr>
      <w:rPr>
        <w:rFonts w:hint="default"/>
        <w:b w:val="0"/>
      </w:rPr>
    </w:lvl>
    <w:lvl w:ilvl="1" w:tplc="E6FABDB0" w:tentative="1">
      <w:start w:val="1"/>
      <w:numFmt w:val="lowerLetter"/>
      <w:lvlText w:val="%2."/>
      <w:lvlJc w:val="left"/>
      <w:pPr>
        <w:ind w:left="1364" w:hanging="360"/>
      </w:pPr>
    </w:lvl>
    <w:lvl w:ilvl="2" w:tplc="7E620062" w:tentative="1">
      <w:start w:val="1"/>
      <w:numFmt w:val="lowerRoman"/>
      <w:lvlText w:val="%3."/>
      <w:lvlJc w:val="right"/>
      <w:pPr>
        <w:ind w:left="2084" w:hanging="180"/>
      </w:pPr>
    </w:lvl>
    <w:lvl w:ilvl="3" w:tplc="25FC7C2E" w:tentative="1">
      <w:start w:val="1"/>
      <w:numFmt w:val="decimal"/>
      <w:lvlText w:val="%4."/>
      <w:lvlJc w:val="left"/>
      <w:pPr>
        <w:ind w:left="2804" w:hanging="360"/>
      </w:pPr>
    </w:lvl>
    <w:lvl w:ilvl="4" w:tplc="71EA8B6C" w:tentative="1">
      <w:start w:val="1"/>
      <w:numFmt w:val="lowerLetter"/>
      <w:lvlText w:val="%5."/>
      <w:lvlJc w:val="left"/>
      <w:pPr>
        <w:ind w:left="3524" w:hanging="360"/>
      </w:pPr>
    </w:lvl>
    <w:lvl w:ilvl="5" w:tplc="16BA5B34" w:tentative="1">
      <w:start w:val="1"/>
      <w:numFmt w:val="lowerRoman"/>
      <w:lvlText w:val="%6."/>
      <w:lvlJc w:val="right"/>
      <w:pPr>
        <w:ind w:left="4244" w:hanging="180"/>
      </w:pPr>
    </w:lvl>
    <w:lvl w:ilvl="6" w:tplc="33327D12" w:tentative="1">
      <w:start w:val="1"/>
      <w:numFmt w:val="decimal"/>
      <w:lvlText w:val="%7."/>
      <w:lvlJc w:val="left"/>
      <w:pPr>
        <w:ind w:left="4964" w:hanging="360"/>
      </w:pPr>
    </w:lvl>
    <w:lvl w:ilvl="7" w:tplc="853CEFCE" w:tentative="1">
      <w:start w:val="1"/>
      <w:numFmt w:val="lowerLetter"/>
      <w:lvlText w:val="%8."/>
      <w:lvlJc w:val="left"/>
      <w:pPr>
        <w:ind w:left="5684" w:hanging="360"/>
      </w:pPr>
    </w:lvl>
    <w:lvl w:ilvl="8" w:tplc="5042502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05AAC618">
      <w:start w:val="1"/>
      <w:numFmt w:val="lowerRoman"/>
      <w:lvlText w:val="(%1)"/>
      <w:lvlJc w:val="left"/>
      <w:pPr>
        <w:ind w:left="1080" w:hanging="720"/>
      </w:pPr>
      <w:rPr>
        <w:rFonts w:hint="default"/>
      </w:rPr>
    </w:lvl>
    <w:lvl w:ilvl="1" w:tplc="3C5CE63C" w:tentative="1">
      <w:start w:val="1"/>
      <w:numFmt w:val="lowerLetter"/>
      <w:lvlText w:val="%2."/>
      <w:lvlJc w:val="left"/>
      <w:pPr>
        <w:ind w:left="1440" w:hanging="360"/>
      </w:pPr>
    </w:lvl>
    <w:lvl w:ilvl="2" w:tplc="467A48AA" w:tentative="1">
      <w:start w:val="1"/>
      <w:numFmt w:val="lowerRoman"/>
      <w:lvlText w:val="%3."/>
      <w:lvlJc w:val="right"/>
      <w:pPr>
        <w:ind w:left="2160" w:hanging="180"/>
      </w:pPr>
    </w:lvl>
    <w:lvl w:ilvl="3" w:tplc="131A4BB0" w:tentative="1">
      <w:start w:val="1"/>
      <w:numFmt w:val="decimal"/>
      <w:lvlText w:val="%4."/>
      <w:lvlJc w:val="left"/>
      <w:pPr>
        <w:ind w:left="2880" w:hanging="360"/>
      </w:pPr>
    </w:lvl>
    <w:lvl w:ilvl="4" w:tplc="17C8B744" w:tentative="1">
      <w:start w:val="1"/>
      <w:numFmt w:val="lowerLetter"/>
      <w:lvlText w:val="%5."/>
      <w:lvlJc w:val="left"/>
      <w:pPr>
        <w:ind w:left="3600" w:hanging="360"/>
      </w:pPr>
    </w:lvl>
    <w:lvl w:ilvl="5" w:tplc="447809CC" w:tentative="1">
      <w:start w:val="1"/>
      <w:numFmt w:val="lowerRoman"/>
      <w:lvlText w:val="%6."/>
      <w:lvlJc w:val="right"/>
      <w:pPr>
        <w:ind w:left="4320" w:hanging="180"/>
      </w:pPr>
    </w:lvl>
    <w:lvl w:ilvl="6" w:tplc="4CF26AC2" w:tentative="1">
      <w:start w:val="1"/>
      <w:numFmt w:val="decimal"/>
      <w:lvlText w:val="%7."/>
      <w:lvlJc w:val="left"/>
      <w:pPr>
        <w:ind w:left="5040" w:hanging="360"/>
      </w:pPr>
    </w:lvl>
    <w:lvl w:ilvl="7" w:tplc="36E0A342" w:tentative="1">
      <w:start w:val="1"/>
      <w:numFmt w:val="lowerLetter"/>
      <w:lvlText w:val="%8."/>
      <w:lvlJc w:val="left"/>
      <w:pPr>
        <w:ind w:left="5760" w:hanging="360"/>
      </w:pPr>
    </w:lvl>
    <w:lvl w:ilvl="8" w:tplc="CBE4673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D84DCA4">
      <w:start w:val="1"/>
      <w:numFmt w:val="lowerRoman"/>
      <w:lvlText w:val="(%1)"/>
      <w:lvlJc w:val="left"/>
      <w:pPr>
        <w:ind w:left="1080" w:hanging="720"/>
      </w:pPr>
      <w:rPr>
        <w:rFonts w:hint="default"/>
      </w:rPr>
    </w:lvl>
    <w:lvl w:ilvl="1" w:tplc="33CCA818" w:tentative="1">
      <w:start w:val="1"/>
      <w:numFmt w:val="lowerLetter"/>
      <w:lvlText w:val="%2."/>
      <w:lvlJc w:val="left"/>
      <w:pPr>
        <w:ind w:left="1440" w:hanging="360"/>
      </w:pPr>
    </w:lvl>
    <w:lvl w:ilvl="2" w:tplc="23467D44" w:tentative="1">
      <w:start w:val="1"/>
      <w:numFmt w:val="lowerRoman"/>
      <w:lvlText w:val="%3."/>
      <w:lvlJc w:val="right"/>
      <w:pPr>
        <w:ind w:left="2160" w:hanging="180"/>
      </w:pPr>
    </w:lvl>
    <w:lvl w:ilvl="3" w:tplc="2DE03840" w:tentative="1">
      <w:start w:val="1"/>
      <w:numFmt w:val="decimal"/>
      <w:lvlText w:val="%4."/>
      <w:lvlJc w:val="left"/>
      <w:pPr>
        <w:ind w:left="2880" w:hanging="360"/>
      </w:pPr>
    </w:lvl>
    <w:lvl w:ilvl="4" w:tplc="5E623BBC" w:tentative="1">
      <w:start w:val="1"/>
      <w:numFmt w:val="lowerLetter"/>
      <w:lvlText w:val="%5."/>
      <w:lvlJc w:val="left"/>
      <w:pPr>
        <w:ind w:left="3600" w:hanging="360"/>
      </w:pPr>
    </w:lvl>
    <w:lvl w:ilvl="5" w:tplc="15CA61EC" w:tentative="1">
      <w:start w:val="1"/>
      <w:numFmt w:val="lowerRoman"/>
      <w:lvlText w:val="%6."/>
      <w:lvlJc w:val="right"/>
      <w:pPr>
        <w:ind w:left="4320" w:hanging="180"/>
      </w:pPr>
    </w:lvl>
    <w:lvl w:ilvl="6" w:tplc="FC025B2E" w:tentative="1">
      <w:start w:val="1"/>
      <w:numFmt w:val="decimal"/>
      <w:lvlText w:val="%7."/>
      <w:lvlJc w:val="left"/>
      <w:pPr>
        <w:ind w:left="5040" w:hanging="360"/>
      </w:pPr>
    </w:lvl>
    <w:lvl w:ilvl="7" w:tplc="5D38B456" w:tentative="1">
      <w:start w:val="1"/>
      <w:numFmt w:val="lowerLetter"/>
      <w:lvlText w:val="%8."/>
      <w:lvlJc w:val="left"/>
      <w:pPr>
        <w:ind w:left="5760" w:hanging="360"/>
      </w:pPr>
    </w:lvl>
    <w:lvl w:ilvl="8" w:tplc="C9984100" w:tentative="1">
      <w:start w:val="1"/>
      <w:numFmt w:val="lowerRoman"/>
      <w:lvlText w:val="%9."/>
      <w:lvlJc w:val="right"/>
      <w:pPr>
        <w:ind w:left="6480" w:hanging="180"/>
      </w:pPr>
    </w:lvl>
  </w:abstractNum>
  <w:abstractNum w:abstractNumId="13" w15:restartNumberingAfterBreak="0">
    <w:nsid w:val="21062602"/>
    <w:multiLevelType w:val="hybridMultilevel"/>
    <w:tmpl w:val="AA865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62076"/>
    <w:multiLevelType w:val="hybridMultilevel"/>
    <w:tmpl w:val="D05CE750"/>
    <w:lvl w:ilvl="0" w:tplc="8B0A7FE4">
      <w:start w:val="1"/>
      <w:numFmt w:val="lowerRoman"/>
      <w:lvlText w:val="(%1)"/>
      <w:lvlJc w:val="left"/>
      <w:pPr>
        <w:ind w:left="1080" w:hanging="720"/>
      </w:pPr>
      <w:rPr>
        <w:rFonts w:hint="default"/>
        <w:b w:val="0"/>
      </w:rPr>
    </w:lvl>
    <w:lvl w:ilvl="1" w:tplc="C33683CA" w:tentative="1">
      <w:start w:val="1"/>
      <w:numFmt w:val="lowerLetter"/>
      <w:lvlText w:val="%2."/>
      <w:lvlJc w:val="left"/>
      <w:pPr>
        <w:ind w:left="1440" w:hanging="360"/>
      </w:pPr>
    </w:lvl>
    <w:lvl w:ilvl="2" w:tplc="6BA29CCE" w:tentative="1">
      <w:start w:val="1"/>
      <w:numFmt w:val="lowerRoman"/>
      <w:lvlText w:val="%3."/>
      <w:lvlJc w:val="right"/>
      <w:pPr>
        <w:ind w:left="2160" w:hanging="180"/>
      </w:pPr>
    </w:lvl>
    <w:lvl w:ilvl="3" w:tplc="FFF2834C" w:tentative="1">
      <w:start w:val="1"/>
      <w:numFmt w:val="decimal"/>
      <w:lvlText w:val="%4."/>
      <w:lvlJc w:val="left"/>
      <w:pPr>
        <w:ind w:left="2880" w:hanging="360"/>
      </w:pPr>
    </w:lvl>
    <w:lvl w:ilvl="4" w:tplc="76807752" w:tentative="1">
      <w:start w:val="1"/>
      <w:numFmt w:val="lowerLetter"/>
      <w:lvlText w:val="%5."/>
      <w:lvlJc w:val="left"/>
      <w:pPr>
        <w:ind w:left="3600" w:hanging="360"/>
      </w:pPr>
    </w:lvl>
    <w:lvl w:ilvl="5" w:tplc="E9BC8754" w:tentative="1">
      <w:start w:val="1"/>
      <w:numFmt w:val="lowerRoman"/>
      <w:lvlText w:val="%6."/>
      <w:lvlJc w:val="right"/>
      <w:pPr>
        <w:ind w:left="4320" w:hanging="180"/>
      </w:pPr>
    </w:lvl>
    <w:lvl w:ilvl="6" w:tplc="1DF82158" w:tentative="1">
      <w:start w:val="1"/>
      <w:numFmt w:val="decimal"/>
      <w:lvlText w:val="%7."/>
      <w:lvlJc w:val="left"/>
      <w:pPr>
        <w:ind w:left="5040" w:hanging="360"/>
      </w:pPr>
    </w:lvl>
    <w:lvl w:ilvl="7" w:tplc="9D8462B4" w:tentative="1">
      <w:start w:val="1"/>
      <w:numFmt w:val="lowerLetter"/>
      <w:lvlText w:val="%8."/>
      <w:lvlJc w:val="left"/>
      <w:pPr>
        <w:ind w:left="5760" w:hanging="360"/>
      </w:pPr>
    </w:lvl>
    <w:lvl w:ilvl="8" w:tplc="203271E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6D2EE102">
      <w:start w:val="1"/>
      <w:numFmt w:val="lowerLetter"/>
      <w:lvlText w:val="(%1)"/>
      <w:lvlJc w:val="left"/>
      <w:pPr>
        <w:ind w:left="360" w:hanging="360"/>
      </w:pPr>
      <w:rPr>
        <w:rFonts w:hint="default"/>
      </w:rPr>
    </w:lvl>
    <w:lvl w:ilvl="1" w:tplc="BE94DD36" w:tentative="1">
      <w:start w:val="1"/>
      <w:numFmt w:val="lowerLetter"/>
      <w:lvlText w:val="%2."/>
      <w:lvlJc w:val="left"/>
      <w:pPr>
        <w:ind w:left="1080" w:hanging="360"/>
      </w:pPr>
    </w:lvl>
    <w:lvl w:ilvl="2" w:tplc="F456167C" w:tentative="1">
      <w:start w:val="1"/>
      <w:numFmt w:val="lowerRoman"/>
      <w:lvlText w:val="%3."/>
      <w:lvlJc w:val="right"/>
      <w:pPr>
        <w:ind w:left="1800" w:hanging="180"/>
      </w:pPr>
    </w:lvl>
    <w:lvl w:ilvl="3" w:tplc="0CB6FD8C" w:tentative="1">
      <w:start w:val="1"/>
      <w:numFmt w:val="decimal"/>
      <w:lvlText w:val="%4."/>
      <w:lvlJc w:val="left"/>
      <w:pPr>
        <w:ind w:left="2520" w:hanging="360"/>
      </w:pPr>
    </w:lvl>
    <w:lvl w:ilvl="4" w:tplc="A914D10A" w:tentative="1">
      <w:start w:val="1"/>
      <w:numFmt w:val="lowerLetter"/>
      <w:lvlText w:val="%5."/>
      <w:lvlJc w:val="left"/>
      <w:pPr>
        <w:ind w:left="3240" w:hanging="360"/>
      </w:pPr>
    </w:lvl>
    <w:lvl w:ilvl="5" w:tplc="F908703E" w:tentative="1">
      <w:start w:val="1"/>
      <w:numFmt w:val="lowerRoman"/>
      <w:lvlText w:val="%6."/>
      <w:lvlJc w:val="right"/>
      <w:pPr>
        <w:ind w:left="3960" w:hanging="180"/>
      </w:pPr>
    </w:lvl>
    <w:lvl w:ilvl="6" w:tplc="987E7D9C" w:tentative="1">
      <w:start w:val="1"/>
      <w:numFmt w:val="decimal"/>
      <w:lvlText w:val="%7."/>
      <w:lvlJc w:val="left"/>
      <w:pPr>
        <w:ind w:left="4680" w:hanging="360"/>
      </w:pPr>
    </w:lvl>
    <w:lvl w:ilvl="7" w:tplc="71066006" w:tentative="1">
      <w:start w:val="1"/>
      <w:numFmt w:val="lowerLetter"/>
      <w:lvlText w:val="%8."/>
      <w:lvlJc w:val="left"/>
      <w:pPr>
        <w:ind w:left="5400" w:hanging="360"/>
      </w:pPr>
    </w:lvl>
    <w:lvl w:ilvl="8" w:tplc="50EAA67C"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25E29D20">
      <w:start w:val="1"/>
      <w:numFmt w:val="decimal"/>
      <w:lvlText w:val="%1."/>
      <w:lvlJc w:val="left"/>
      <w:pPr>
        <w:ind w:left="360" w:hanging="360"/>
      </w:pPr>
      <w:rPr>
        <w:rFonts w:hint="default"/>
      </w:rPr>
    </w:lvl>
    <w:lvl w:ilvl="1" w:tplc="8176EDA0" w:tentative="1">
      <w:start w:val="1"/>
      <w:numFmt w:val="lowerLetter"/>
      <w:lvlText w:val="%2."/>
      <w:lvlJc w:val="left"/>
      <w:pPr>
        <w:ind w:left="1080" w:hanging="360"/>
      </w:pPr>
    </w:lvl>
    <w:lvl w:ilvl="2" w:tplc="CBF0473E" w:tentative="1">
      <w:start w:val="1"/>
      <w:numFmt w:val="lowerRoman"/>
      <w:lvlText w:val="%3."/>
      <w:lvlJc w:val="right"/>
      <w:pPr>
        <w:ind w:left="1800" w:hanging="180"/>
      </w:pPr>
    </w:lvl>
    <w:lvl w:ilvl="3" w:tplc="6D56F104" w:tentative="1">
      <w:start w:val="1"/>
      <w:numFmt w:val="decimal"/>
      <w:lvlText w:val="%4."/>
      <w:lvlJc w:val="left"/>
      <w:pPr>
        <w:ind w:left="2520" w:hanging="360"/>
      </w:pPr>
    </w:lvl>
    <w:lvl w:ilvl="4" w:tplc="B566ADD6" w:tentative="1">
      <w:start w:val="1"/>
      <w:numFmt w:val="lowerLetter"/>
      <w:lvlText w:val="%5."/>
      <w:lvlJc w:val="left"/>
      <w:pPr>
        <w:ind w:left="3240" w:hanging="360"/>
      </w:pPr>
    </w:lvl>
    <w:lvl w:ilvl="5" w:tplc="940C281E" w:tentative="1">
      <w:start w:val="1"/>
      <w:numFmt w:val="lowerRoman"/>
      <w:lvlText w:val="%6."/>
      <w:lvlJc w:val="right"/>
      <w:pPr>
        <w:ind w:left="3960" w:hanging="180"/>
      </w:pPr>
    </w:lvl>
    <w:lvl w:ilvl="6" w:tplc="8ACAF758" w:tentative="1">
      <w:start w:val="1"/>
      <w:numFmt w:val="decimal"/>
      <w:lvlText w:val="%7."/>
      <w:lvlJc w:val="left"/>
      <w:pPr>
        <w:ind w:left="4680" w:hanging="360"/>
      </w:pPr>
    </w:lvl>
    <w:lvl w:ilvl="7" w:tplc="A5DC7D30" w:tentative="1">
      <w:start w:val="1"/>
      <w:numFmt w:val="lowerLetter"/>
      <w:lvlText w:val="%8."/>
      <w:lvlJc w:val="left"/>
      <w:pPr>
        <w:ind w:left="5400" w:hanging="360"/>
      </w:pPr>
    </w:lvl>
    <w:lvl w:ilvl="8" w:tplc="3A3C5DF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1E027868">
      <w:start w:val="1"/>
      <w:numFmt w:val="decimal"/>
      <w:lvlText w:val="%1."/>
      <w:lvlJc w:val="left"/>
      <w:pPr>
        <w:ind w:left="360" w:hanging="360"/>
      </w:pPr>
      <w:rPr>
        <w:rFonts w:hint="default"/>
      </w:rPr>
    </w:lvl>
    <w:lvl w:ilvl="1" w:tplc="B500592C" w:tentative="1">
      <w:start w:val="1"/>
      <w:numFmt w:val="lowerLetter"/>
      <w:lvlText w:val="%2."/>
      <w:lvlJc w:val="left"/>
      <w:pPr>
        <w:ind w:left="1080" w:hanging="360"/>
      </w:pPr>
    </w:lvl>
    <w:lvl w:ilvl="2" w:tplc="54BE7C20" w:tentative="1">
      <w:start w:val="1"/>
      <w:numFmt w:val="lowerRoman"/>
      <w:lvlText w:val="%3."/>
      <w:lvlJc w:val="right"/>
      <w:pPr>
        <w:ind w:left="1800" w:hanging="180"/>
      </w:pPr>
    </w:lvl>
    <w:lvl w:ilvl="3" w:tplc="377E40C0" w:tentative="1">
      <w:start w:val="1"/>
      <w:numFmt w:val="decimal"/>
      <w:lvlText w:val="%4."/>
      <w:lvlJc w:val="left"/>
      <w:pPr>
        <w:ind w:left="2520" w:hanging="360"/>
      </w:pPr>
    </w:lvl>
    <w:lvl w:ilvl="4" w:tplc="94D4075E" w:tentative="1">
      <w:start w:val="1"/>
      <w:numFmt w:val="lowerLetter"/>
      <w:lvlText w:val="%5."/>
      <w:lvlJc w:val="left"/>
      <w:pPr>
        <w:ind w:left="3240" w:hanging="360"/>
      </w:pPr>
    </w:lvl>
    <w:lvl w:ilvl="5" w:tplc="E0FA8116" w:tentative="1">
      <w:start w:val="1"/>
      <w:numFmt w:val="lowerRoman"/>
      <w:lvlText w:val="%6."/>
      <w:lvlJc w:val="right"/>
      <w:pPr>
        <w:ind w:left="3960" w:hanging="180"/>
      </w:pPr>
    </w:lvl>
    <w:lvl w:ilvl="6" w:tplc="C960FF98" w:tentative="1">
      <w:start w:val="1"/>
      <w:numFmt w:val="decimal"/>
      <w:lvlText w:val="%7."/>
      <w:lvlJc w:val="left"/>
      <w:pPr>
        <w:ind w:left="4680" w:hanging="360"/>
      </w:pPr>
    </w:lvl>
    <w:lvl w:ilvl="7" w:tplc="37F4E944" w:tentative="1">
      <w:start w:val="1"/>
      <w:numFmt w:val="lowerLetter"/>
      <w:lvlText w:val="%8."/>
      <w:lvlJc w:val="left"/>
      <w:pPr>
        <w:ind w:left="5400" w:hanging="360"/>
      </w:pPr>
    </w:lvl>
    <w:lvl w:ilvl="8" w:tplc="88EA0E1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E4C5E7E">
      <w:start w:val="1"/>
      <w:numFmt w:val="lowerRoman"/>
      <w:lvlText w:val="(%1)"/>
      <w:lvlJc w:val="left"/>
      <w:pPr>
        <w:ind w:left="1080" w:hanging="720"/>
      </w:pPr>
      <w:rPr>
        <w:rFonts w:hint="default"/>
        <w:b w:val="0"/>
      </w:rPr>
    </w:lvl>
    <w:lvl w:ilvl="1" w:tplc="7010AC9A" w:tentative="1">
      <w:start w:val="1"/>
      <w:numFmt w:val="lowerLetter"/>
      <w:lvlText w:val="%2."/>
      <w:lvlJc w:val="left"/>
      <w:pPr>
        <w:ind w:left="1440" w:hanging="360"/>
      </w:pPr>
    </w:lvl>
    <w:lvl w:ilvl="2" w:tplc="44280DAE" w:tentative="1">
      <w:start w:val="1"/>
      <w:numFmt w:val="lowerRoman"/>
      <w:lvlText w:val="%3."/>
      <w:lvlJc w:val="right"/>
      <w:pPr>
        <w:ind w:left="2160" w:hanging="180"/>
      </w:pPr>
    </w:lvl>
    <w:lvl w:ilvl="3" w:tplc="29AC02C6" w:tentative="1">
      <w:start w:val="1"/>
      <w:numFmt w:val="decimal"/>
      <w:lvlText w:val="%4."/>
      <w:lvlJc w:val="left"/>
      <w:pPr>
        <w:ind w:left="2880" w:hanging="360"/>
      </w:pPr>
    </w:lvl>
    <w:lvl w:ilvl="4" w:tplc="D98A1EF6" w:tentative="1">
      <w:start w:val="1"/>
      <w:numFmt w:val="lowerLetter"/>
      <w:lvlText w:val="%5."/>
      <w:lvlJc w:val="left"/>
      <w:pPr>
        <w:ind w:left="3600" w:hanging="360"/>
      </w:pPr>
    </w:lvl>
    <w:lvl w:ilvl="5" w:tplc="37DC7178" w:tentative="1">
      <w:start w:val="1"/>
      <w:numFmt w:val="lowerRoman"/>
      <w:lvlText w:val="%6."/>
      <w:lvlJc w:val="right"/>
      <w:pPr>
        <w:ind w:left="4320" w:hanging="180"/>
      </w:pPr>
    </w:lvl>
    <w:lvl w:ilvl="6" w:tplc="8662F156" w:tentative="1">
      <w:start w:val="1"/>
      <w:numFmt w:val="decimal"/>
      <w:lvlText w:val="%7."/>
      <w:lvlJc w:val="left"/>
      <w:pPr>
        <w:ind w:left="5040" w:hanging="360"/>
      </w:pPr>
    </w:lvl>
    <w:lvl w:ilvl="7" w:tplc="080AC308" w:tentative="1">
      <w:start w:val="1"/>
      <w:numFmt w:val="lowerLetter"/>
      <w:lvlText w:val="%8."/>
      <w:lvlJc w:val="left"/>
      <w:pPr>
        <w:ind w:left="5760" w:hanging="360"/>
      </w:pPr>
    </w:lvl>
    <w:lvl w:ilvl="8" w:tplc="AF7227B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7FD46008">
      <w:start w:val="1"/>
      <w:numFmt w:val="lowerRoman"/>
      <w:lvlText w:val="(%1)"/>
      <w:lvlJc w:val="left"/>
      <w:pPr>
        <w:ind w:left="1080" w:hanging="720"/>
      </w:pPr>
      <w:rPr>
        <w:rFonts w:hint="default"/>
      </w:rPr>
    </w:lvl>
    <w:lvl w:ilvl="1" w:tplc="8F1A4CF4" w:tentative="1">
      <w:start w:val="1"/>
      <w:numFmt w:val="lowerLetter"/>
      <w:lvlText w:val="%2."/>
      <w:lvlJc w:val="left"/>
      <w:pPr>
        <w:ind w:left="1440" w:hanging="360"/>
      </w:pPr>
    </w:lvl>
    <w:lvl w:ilvl="2" w:tplc="BF1ACDE8" w:tentative="1">
      <w:start w:val="1"/>
      <w:numFmt w:val="lowerRoman"/>
      <w:lvlText w:val="%3."/>
      <w:lvlJc w:val="right"/>
      <w:pPr>
        <w:ind w:left="2160" w:hanging="180"/>
      </w:pPr>
    </w:lvl>
    <w:lvl w:ilvl="3" w:tplc="E55E0E1C" w:tentative="1">
      <w:start w:val="1"/>
      <w:numFmt w:val="decimal"/>
      <w:lvlText w:val="%4."/>
      <w:lvlJc w:val="left"/>
      <w:pPr>
        <w:ind w:left="2880" w:hanging="360"/>
      </w:pPr>
    </w:lvl>
    <w:lvl w:ilvl="4" w:tplc="8E3051EC" w:tentative="1">
      <w:start w:val="1"/>
      <w:numFmt w:val="lowerLetter"/>
      <w:lvlText w:val="%5."/>
      <w:lvlJc w:val="left"/>
      <w:pPr>
        <w:ind w:left="3600" w:hanging="360"/>
      </w:pPr>
    </w:lvl>
    <w:lvl w:ilvl="5" w:tplc="2FCCFE30" w:tentative="1">
      <w:start w:val="1"/>
      <w:numFmt w:val="lowerRoman"/>
      <w:lvlText w:val="%6."/>
      <w:lvlJc w:val="right"/>
      <w:pPr>
        <w:ind w:left="4320" w:hanging="180"/>
      </w:pPr>
    </w:lvl>
    <w:lvl w:ilvl="6" w:tplc="168069F0" w:tentative="1">
      <w:start w:val="1"/>
      <w:numFmt w:val="decimal"/>
      <w:lvlText w:val="%7."/>
      <w:lvlJc w:val="left"/>
      <w:pPr>
        <w:ind w:left="5040" w:hanging="360"/>
      </w:pPr>
    </w:lvl>
    <w:lvl w:ilvl="7" w:tplc="9B3E1D44" w:tentative="1">
      <w:start w:val="1"/>
      <w:numFmt w:val="lowerLetter"/>
      <w:lvlText w:val="%8."/>
      <w:lvlJc w:val="left"/>
      <w:pPr>
        <w:ind w:left="5760" w:hanging="360"/>
      </w:pPr>
    </w:lvl>
    <w:lvl w:ilvl="8" w:tplc="349EF752"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0FEADEFE">
      <w:start w:val="1"/>
      <w:numFmt w:val="bullet"/>
      <w:pStyle w:val="ListBullet"/>
      <w:lvlText w:val=""/>
      <w:lvlJc w:val="left"/>
      <w:pPr>
        <w:ind w:left="720" w:hanging="360"/>
      </w:pPr>
      <w:rPr>
        <w:rFonts w:ascii="Symbol" w:hAnsi="Symbol" w:hint="default"/>
      </w:rPr>
    </w:lvl>
    <w:lvl w:ilvl="1" w:tplc="52A6115E">
      <w:start w:val="1"/>
      <w:numFmt w:val="bullet"/>
      <w:pStyle w:val="ListBullet2"/>
      <w:lvlText w:val="o"/>
      <w:lvlJc w:val="left"/>
      <w:pPr>
        <w:ind w:left="1440" w:hanging="360"/>
      </w:pPr>
      <w:rPr>
        <w:rFonts w:ascii="Courier New" w:hAnsi="Courier New" w:cs="Courier New" w:hint="default"/>
      </w:rPr>
    </w:lvl>
    <w:lvl w:ilvl="2" w:tplc="BCE4E8A6">
      <w:start w:val="1"/>
      <w:numFmt w:val="bullet"/>
      <w:lvlText w:val=""/>
      <w:lvlJc w:val="left"/>
      <w:pPr>
        <w:ind w:left="2160" w:hanging="360"/>
      </w:pPr>
      <w:rPr>
        <w:rFonts w:ascii="Wingdings" w:hAnsi="Wingdings" w:hint="default"/>
      </w:rPr>
    </w:lvl>
    <w:lvl w:ilvl="3" w:tplc="E2E297A4">
      <w:start w:val="1"/>
      <w:numFmt w:val="bullet"/>
      <w:lvlText w:val=""/>
      <w:lvlJc w:val="left"/>
      <w:pPr>
        <w:ind w:left="2880" w:hanging="360"/>
      </w:pPr>
      <w:rPr>
        <w:rFonts w:ascii="Symbol" w:hAnsi="Symbol" w:hint="default"/>
      </w:rPr>
    </w:lvl>
    <w:lvl w:ilvl="4" w:tplc="111CA01A">
      <w:start w:val="1"/>
      <w:numFmt w:val="bullet"/>
      <w:lvlText w:val="o"/>
      <w:lvlJc w:val="left"/>
      <w:pPr>
        <w:ind w:left="3600" w:hanging="360"/>
      </w:pPr>
      <w:rPr>
        <w:rFonts w:ascii="Courier New" w:hAnsi="Courier New" w:cs="Courier New" w:hint="default"/>
      </w:rPr>
    </w:lvl>
    <w:lvl w:ilvl="5" w:tplc="7766134A">
      <w:start w:val="1"/>
      <w:numFmt w:val="bullet"/>
      <w:pStyle w:val="ListBullet3"/>
      <w:lvlText w:val=""/>
      <w:lvlJc w:val="left"/>
      <w:pPr>
        <w:ind w:left="4320" w:hanging="360"/>
      </w:pPr>
      <w:rPr>
        <w:rFonts w:ascii="Wingdings" w:hAnsi="Wingdings" w:hint="default"/>
      </w:rPr>
    </w:lvl>
    <w:lvl w:ilvl="6" w:tplc="81481FE0">
      <w:start w:val="1"/>
      <w:numFmt w:val="bullet"/>
      <w:lvlText w:val=""/>
      <w:lvlJc w:val="left"/>
      <w:pPr>
        <w:ind w:left="5040" w:hanging="360"/>
      </w:pPr>
      <w:rPr>
        <w:rFonts w:ascii="Symbol" w:hAnsi="Symbol" w:hint="default"/>
      </w:rPr>
    </w:lvl>
    <w:lvl w:ilvl="7" w:tplc="602267E6">
      <w:start w:val="1"/>
      <w:numFmt w:val="bullet"/>
      <w:lvlText w:val="o"/>
      <w:lvlJc w:val="left"/>
      <w:pPr>
        <w:ind w:left="5760" w:hanging="360"/>
      </w:pPr>
      <w:rPr>
        <w:rFonts w:ascii="Courier New" w:hAnsi="Courier New" w:cs="Courier New" w:hint="default"/>
      </w:rPr>
    </w:lvl>
    <w:lvl w:ilvl="8" w:tplc="792855A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182CAE38">
      <w:start w:val="1"/>
      <w:numFmt w:val="bullet"/>
      <w:lvlText w:val=""/>
      <w:lvlJc w:val="left"/>
      <w:pPr>
        <w:ind w:left="360" w:hanging="360"/>
      </w:pPr>
      <w:rPr>
        <w:rFonts w:ascii="Symbol" w:hAnsi="Symbol" w:hint="default"/>
      </w:rPr>
    </w:lvl>
    <w:lvl w:ilvl="1" w:tplc="25A231BC" w:tentative="1">
      <w:start w:val="1"/>
      <w:numFmt w:val="bullet"/>
      <w:lvlText w:val="o"/>
      <w:lvlJc w:val="left"/>
      <w:pPr>
        <w:ind w:left="1080" w:hanging="360"/>
      </w:pPr>
      <w:rPr>
        <w:rFonts w:ascii="Courier New" w:hAnsi="Courier New" w:cs="Courier New" w:hint="default"/>
      </w:rPr>
    </w:lvl>
    <w:lvl w:ilvl="2" w:tplc="5C48CB98" w:tentative="1">
      <w:start w:val="1"/>
      <w:numFmt w:val="bullet"/>
      <w:lvlText w:val=""/>
      <w:lvlJc w:val="left"/>
      <w:pPr>
        <w:ind w:left="1800" w:hanging="360"/>
      </w:pPr>
      <w:rPr>
        <w:rFonts w:ascii="Wingdings" w:hAnsi="Wingdings" w:hint="default"/>
      </w:rPr>
    </w:lvl>
    <w:lvl w:ilvl="3" w:tplc="12A22B6C" w:tentative="1">
      <w:start w:val="1"/>
      <w:numFmt w:val="bullet"/>
      <w:lvlText w:val=""/>
      <w:lvlJc w:val="left"/>
      <w:pPr>
        <w:ind w:left="2520" w:hanging="360"/>
      </w:pPr>
      <w:rPr>
        <w:rFonts w:ascii="Symbol" w:hAnsi="Symbol" w:hint="default"/>
      </w:rPr>
    </w:lvl>
    <w:lvl w:ilvl="4" w:tplc="173A4B20" w:tentative="1">
      <w:start w:val="1"/>
      <w:numFmt w:val="bullet"/>
      <w:lvlText w:val="o"/>
      <w:lvlJc w:val="left"/>
      <w:pPr>
        <w:ind w:left="3240" w:hanging="360"/>
      </w:pPr>
      <w:rPr>
        <w:rFonts w:ascii="Courier New" w:hAnsi="Courier New" w:cs="Courier New" w:hint="default"/>
      </w:rPr>
    </w:lvl>
    <w:lvl w:ilvl="5" w:tplc="89F85330" w:tentative="1">
      <w:start w:val="1"/>
      <w:numFmt w:val="bullet"/>
      <w:lvlText w:val=""/>
      <w:lvlJc w:val="left"/>
      <w:pPr>
        <w:ind w:left="3960" w:hanging="360"/>
      </w:pPr>
      <w:rPr>
        <w:rFonts w:ascii="Wingdings" w:hAnsi="Wingdings" w:hint="default"/>
      </w:rPr>
    </w:lvl>
    <w:lvl w:ilvl="6" w:tplc="E49E0D32" w:tentative="1">
      <w:start w:val="1"/>
      <w:numFmt w:val="bullet"/>
      <w:lvlText w:val=""/>
      <w:lvlJc w:val="left"/>
      <w:pPr>
        <w:ind w:left="4680" w:hanging="360"/>
      </w:pPr>
      <w:rPr>
        <w:rFonts w:ascii="Symbol" w:hAnsi="Symbol" w:hint="default"/>
      </w:rPr>
    </w:lvl>
    <w:lvl w:ilvl="7" w:tplc="7A34A012" w:tentative="1">
      <w:start w:val="1"/>
      <w:numFmt w:val="bullet"/>
      <w:lvlText w:val="o"/>
      <w:lvlJc w:val="left"/>
      <w:pPr>
        <w:ind w:left="5400" w:hanging="360"/>
      </w:pPr>
      <w:rPr>
        <w:rFonts w:ascii="Courier New" w:hAnsi="Courier New" w:cs="Courier New" w:hint="default"/>
      </w:rPr>
    </w:lvl>
    <w:lvl w:ilvl="8" w:tplc="3906F61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1D664EF2">
      <w:start w:val="1"/>
      <w:numFmt w:val="lowerRoman"/>
      <w:lvlText w:val="(%1)"/>
      <w:lvlJc w:val="left"/>
      <w:pPr>
        <w:ind w:left="1080" w:hanging="720"/>
      </w:pPr>
      <w:rPr>
        <w:rFonts w:hint="default"/>
      </w:rPr>
    </w:lvl>
    <w:lvl w:ilvl="1" w:tplc="1ED06242" w:tentative="1">
      <w:start w:val="1"/>
      <w:numFmt w:val="lowerLetter"/>
      <w:lvlText w:val="%2."/>
      <w:lvlJc w:val="left"/>
      <w:pPr>
        <w:ind w:left="1440" w:hanging="360"/>
      </w:pPr>
    </w:lvl>
    <w:lvl w:ilvl="2" w:tplc="00DC3582" w:tentative="1">
      <w:start w:val="1"/>
      <w:numFmt w:val="lowerRoman"/>
      <w:lvlText w:val="%3."/>
      <w:lvlJc w:val="right"/>
      <w:pPr>
        <w:ind w:left="2160" w:hanging="180"/>
      </w:pPr>
    </w:lvl>
    <w:lvl w:ilvl="3" w:tplc="17BA9868" w:tentative="1">
      <w:start w:val="1"/>
      <w:numFmt w:val="decimal"/>
      <w:lvlText w:val="%4."/>
      <w:lvlJc w:val="left"/>
      <w:pPr>
        <w:ind w:left="2880" w:hanging="360"/>
      </w:pPr>
    </w:lvl>
    <w:lvl w:ilvl="4" w:tplc="678E4A30" w:tentative="1">
      <w:start w:val="1"/>
      <w:numFmt w:val="lowerLetter"/>
      <w:lvlText w:val="%5."/>
      <w:lvlJc w:val="left"/>
      <w:pPr>
        <w:ind w:left="3600" w:hanging="360"/>
      </w:pPr>
    </w:lvl>
    <w:lvl w:ilvl="5" w:tplc="8B688AE8" w:tentative="1">
      <w:start w:val="1"/>
      <w:numFmt w:val="lowerRoman"/>
      <w:lvlText w:val="%6."/>
      <w:lvlJc w:val="right"/>
      <w:pPr>
        <w:ind w:left="4320" w:hanging="180"/>
      </w:pPr>
    </w:lvl>
    <w:lvl w:ilvl="6" w:tplc="470ACD30" w:tentative="1">
      <w:start w:val="1"/>
      <w:numFmt w:val="decimal"/>
      <w:lvlText w:val="%7."/>
      <w:lvlJc w:val="left"/>
      <w:pPr>
        <w:ind w:left="5040" w:hanging="360"/>
      </w:pPr>
    </w:lvl>
    <w:lvl w:ilvl="7" w:tplc="2A1276DC" w:tentative="1">
      <w:start w:val="1"/>
      <w:numFmt w:val="lowerLetter"/>
      <w:lvlText w:val="%8."/>
      <w:lvlJc w:val="left"/>
      <w:pPr>
        <w:ind w:left="5760" w:hanging="360"/>
      </w:pPr>
    </w:lvl>
    <w:lvl w:ilvl="8" w:tplc="388A967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62EEB308">
      <w:start w:val="1"/>
      <w:numFmt w:val="lowerRoman"/>
      <w:lvlText w:val="(%1)"/>
      <w:lvlJc w:val="left"/>
      <w:pPr>
        <w:ind w:left="1080" w:hanging="720"/>
      </w:pPr>
      <w:rPr>
        <w:rFonts w:hint="default"/>
      </w:rPr>
    </w:lvl>
    <w:lvl w:ilvl="1" w:tplc="D0586F02" w:tentative="1">
      <w:start w:val="1"/>
      <w:numFmt w:val="lowerLetter"/>
      <w:lvlText w:val="%2."/>
      <w:lvlJc w:val="left"/>
      <w:pPr>
        <w:ind w:left="1440" w:hanging="360"/>
      </w:pPr>
    </w:lvl>
    <w:lvl w:ilvl="2" w:tplc="40C42F6C" w:tentative="1">
      <w:start w:val="1"/>
      <w:numFmt w:val="lowerRoman"/>
      <w:lvlText w:val="%3."/>
      <w:lvlJc w:val="right"/>
      <w:pPr>
        <w:ind w:left="2160" w:hanging="180"/>
      </w:pPr>
    </w:lvl>
    <w:lvl w:ilvl="3" w:tplc="AB184CF2" w:tentative="1">
      <w:start w:val="1"/>
      <w:numFmt w:val="decimal"/>
      <w:lvlText w:val="%4."/>
      <w:lvlJc w:val="left"/>
      <w:pPr>
        <w:ind w:left="2880" w:hanging="360"/>
      </w:pPr>
    </w:lvl>
    <w:lvl w:ilvl="4" w:tplc="5D760716" w:tentative="1">
      <w:start w:val="1"/>
      <w:numFmt w:val="lowerLetter"/>
      <w:lvlText w:val="%5."/>
      <w:lvlJc w:val="left"/>
      <w:pPr>
        <w:ind w:left="3600" w:hanging="360"/>
      </w:pPr>
    </w:lvl>
    <w:lvl w:ilvl="5" w:tplc="2A50CD88" w:tentative="1">
      <w:start w:val="1"/>
      <w:numFmt w:val="lowerRoman"/>
      <w:lvlText w:val="%6."/>
      <w:lvlJc w:val="right"/>
      <w:pPr>
        <w:ind w:left="4320" w:hanging="180"/>
      </w:pPr>
    </w:lvl>
    <w:lvl w:ilvl="6" w:tplc="68EA703C" w:tentative="1">
      <w:start w:val="1"/>
      <w:numFmt w:val="decimal"/>
      <w:lvlText w:val="%7."/>
      <w:lvlJc w:val="left"/>
      <w:pPr>
        <w:ind w:left="5040" w:hanging="360"/>
      </w:pPr>
    </w:lvl>
    <w:lvl w:ilvl="7" w:tplc="0F3E0220" w:tentative="1">
      <w:start w:val="1"/>
      <w:numFmt w:val="lowerLetter"/>
      <w:lvlText w:val="%8."/>
      <w:lvlJc w:val="left"/>
      <w:pPr>
        <w:ind w:left="5760" w:hanging="360"/>
      </w:pPr>
    </w:lvl>
    <w:lvl w:ilvl="8" w:tplc="F28A58E4"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C1709152">
      <w:start w:val="1"/>
      <w:numFmt w:val="lowerRoman"/>
      <w:lvlText w:val="(%1)"/>
      <w:lvlJc w:val="left"/>
      <w:pPr>
        <w:ind w:left="1080" w:hanging="720"/>
      </w:pPr>
      <w:rPr>
        <w:rFonts w:hint="default"/>
        <w:b w:val="0"/>
      </w:rPr>
    </w:lvl>
    <w:lvl w:ilvl="1" w:tplc="64AA6C28" w:tentative="1">
      <w:start w:val="1"/>
      <w:numFmt w:val="lowerLetter"/>
      <w:lvlText w:val="%2."/>
      <w:lvlJc w:val="left"/>
      <w:pPr>
        <w:ind w:left="1440" w:hanging="360"/>
      </w:pPr>
    </w:lvl>
    <w:lvl w:ilvl="2" w:tplc="DAF4837C" w:tentative="1">
      <w:start w:val="1"/>
      <w:numFmt w:val="lowerRoman"/>
      <w:lvlText w:val="%3."/>
      <w:lvlJc w:val="right"/>
      <w:pPr>
        <w:ind w:left="2160" w:hanging="180"/>
      </w:pPr>
    </w:lvl>
    <w:lvl w:ilvl="3" w:tplc="BC046972" w:tentative="1">
      <w:start w:val="1"/>
      <w:numFmt w:val="decimal"/>
      <w:lvlText w:val="%4."/>
      <w:lvlJc w:val="left"/>
      <w:pPr>
        <w:ind w:left="2880" w:hanging="360"/>
      </w:pPr>
    </w:lvl>
    <w:lvl w:ilvl="4" w:tplc="CF5EED02" w:tentative="1">
      <w:start w:val="1"/>
      <w:numFmt w:val="lowerLetter"/>
      <w:lvlText w:val="%5."/>
      <w:lvlJc w:val="left"/>
      <w:pPr>
        <w:ind w:left="3600" w:hanging="360"/>
      </w:pPr>
    </w:lvl>
    <w:lvl w:ilvl="5" w:tplc="EF089100" w:tentative="1">
      <w:start w:val="1"/>
      <w:numFmt w:val="lowerRoman"/>
      <w:lvlText w:val="%6."/>
      <w:lvlJc w:val="right"/>
      <w:pPr>
        <w:ind w:left="4320" w:hanging="180"/>
      </w:pPr>
    </w:lvl>
    <w:lvl w:ilvl="6" w:tplc="24646FF6" w:tentative="1">
      <w:start w:val="1"/>
      <w:numFmt w:val="decimal"/>
      <w:lvlText w:val="%7."/>
      <w:lvlJc w:val="left"/>
      <w:pPr>
        <w:ind w:left="5040" w:hanging="360"/>
      </w:pPr>
    </w:lvl>
    <w:lvl w:ilvl="7" w:tplc="8F90042C" w:tentative="1">
      <w:start w:val="1"/>
      <w:numFmt w:val="lowerLetter"/>
      <w:lvlText w:val="%8."/>
      <w:lvlJc w:val="left"/>
      <w:pPr>
        <w:ind w:left="5760" w:hanging="360"/>
      </w:pPr>
    </w:lvl>
    <w:lvl w:ilvl="8" w:tplc="44D4DC1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52C82A5C">
      <w:start w:val="1"/>
      <w:numFmt w:val="lowerRoman"/>
      <w:lvlText w:val="(%1)"/>
      <w:lvlJc w:val="left"/>
      <w:pPr>
        <w:ind w:left="1080" w:hanging="720"/>
      </w:pPr>
      <w:rPr>
        <w:rFonts w:hint="default"/>
        <w:b w:val="0"/>
      </w:rPr>
    </w:lvl>
    <w:lvl w:ilvl="1" w:tplc="5FE69716" w:tentative="1">
      <w:start w:val="1"/>
      <w:numFmt w:val="lowerLetter"/>
      <w:lvlText w:val="%2."/>
      <w:lvlJc w:val="left"/>
      <w:pPr>
        <w:ind w:left="1440" w:hanging="360"/>
      </w:pPr>
    </w:lvl>
    <w:lvl w:ilvl="2" w:tplc="AADE7D16" w:tentative="1">
      <w:start w:val="1"/>
      <w:numFmt w:val="lowerRoman"/>
      <w:lvlText w:val="%3."/>
      <w:lvlJc w:val="right"/>
      <w:pPr>
        <w:ind w:left="2160" w:hanging="180"/>
      </w:pPr>
    </w:lvl>
    <w:lvl w:ilvl="3" w:tplc="385C81F6" w:tentative="1">
      <w:start w:val="1"/>
      <w:numFmt w:val="decimal"/>
      <w:lvlText w:val="%4."/>
      <w:lvlJc w:val="left"/>
      <w:pPr>
        <w:ind w:left="2880" w:hanging="360"/>
      </w:pPr>
    </w:lvl>
    <w:lvl w:ilvl="4" w:tplc="5EE6FBB4" w:tentative="1">
      <w:start w:val="1"/>
      <w:numFmt w:val="lowerLetter"/>
      <w:lvlText w:val="%5."/>
      <w:lvlJc w:val="left"/>
      <w:pPr>
        <w:ind w:left="3600" w:hanging="360"/>
      </w:pPr>
    </w:lvl>
    <w:lvl w:ilvl="5" w:tplc="C95C781E" w:tentative="1">
      <w:start w:val="1"/>
      <w:numFmt w:val="lowerRoman"/>
      <w:lvlText w:val="%6."/>
      <w:lvlJc w:val="right"/>
      <w:pPr>
        <w:ind w:left="4320" w:hanging="180"/>
      </w:pPr>
    </w:lvl>
    <w:lvl w:ilvl="6" w:tplc="732AB5E0" w:tentative="1">
      <w:start w:val="1"/>
      <w:numFmt w:val="decimal"/>
      <w:lvlText w:val="%7."/>
      <w:lvlJc w:val="left"/>
      <w:pPr>
        <w:ind w:left="5040" w:hanging="360"/>
      </w:pPr>
    </w:lvl>
    <w:lvl w:ilvl="7" w:tplc="C4DA888A" w:tentative="1">
      <w:start w:val="1"/>
      <w:numFmt w:val="lowerLetter"/>
      <w:lvlText w:val="%8."/>
      <w:lvlJc w:val="left"/>
      <w:pPr>
        <w:ind w:left="5760" w:hanging="360"/>
      </w:pPr>
    </w:lvl>
    <w:lvl w:ilvl="8" w:tplc="B7E8C4B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C0CAB936">
      <w:start w:val="1"/>
      <w:numFmt w:val="decimal"/>
      <w:lvlText w:val="%1."/>
      <w:lvlJc w:val="left"/>
      <w:pPr>
        <w:ind w:left="360" w:hanging="360"/>
      </w:pPr>
      <w:rPr>
        <w:rFonts w:hint="default"/>
      </w:rPr>
    </w:lvl>
    <w:lvl w:ilvl="1" w:tplc="CDF25ACE" w:tentative="1">
      <w:start w:val="1"/>
      <w:numFmt w:val="lowerLetter"/>
      <w:lvlText w:val="%2."/>
      <w:lvlJc w:val="left"/>
      <w:pPr>
        <w:ind w:left="1080" w:hanging="360"/>
      </w:pPr>
    </w:lvl>
    <w:lvl w:ilvl="2" w:tplc="FA449792" w:tentative="1">
      <w:start w:val="1"/>
      <w:numFmt w:val="lowerRoman"/>
      <w:lvlText w:val="%3."/>
      <w:lvlJc w:val="right"/>
      <w:pPr>
        <w:ind w:left="1800" w:hanging="180"/>
      </w:pPr>
    </w:lvl>
    <w:lvl w:ilvl="3" w:tplc="60BEE962" w:tentative="1">
      <w:start w:val="1"/>
      <w:numFmt w:val="decimal"/>
      <w:lvlText w:val="%4."/>
      <w:lvlJc w:val="left"/>
      <w:pPr>
        <w:ind w:left="2520" w:hanging="360"/>
      </w:pPr>
    </w:lvl>
    <w:lvl w:ilvl="4" w:tplc="E43438C4" w:tentative="1">
      <w:start w:val="1"/>
      <w:numFmt w:val="lowerLetter"/>
      <w:lvlText w:val="%5."/>
      <w:lvlJc w:val="left"/>
      <w:pPr>
        <w:ind w:left="3240" w:hanging="360"/>
      </w:pPr>
    </w:lvl>
    <w:lvl w:ilvl="5" w:tplc="1C960BA6" w:tentative="1">
      <w:start w:val="1"/>
      <w:numFmt w:val="lowerRoman"/>
      <w:lvlText w:val="%6."/>
      <w:lvlJc w:val="right"/>
      <w:pPr>
        <w:ind w:left="3960" w:hanging="180"/>
      </w:pPr>
    </w:lvl>
    <w:lvl w:ilvl="6" w:tplc="1B980066" w:tentative="1">
      <w:start w:val="1"/>
      <w:numFmt w:val="decimal"/>
      <w:lvlText w:val="%7."/>
      <w:lvlJc w:val="left"/>
      <w:pPr>
        <w:ind w:left="4680" w:hanging="360"/>
      </w:pPr>
    </w:lvl>
    <w:lvl w:ilvl="7" w:tplc="A1E8C1E4" w:tentative="1">
      <w:start w:val="1"/>
      <w:numFmt w:val="lowerLetter"/>
      <w:lvlText w:val="%8."/>
      <w:lvlJc w:val="left"/>
      <w:pPr>
        <w:ind w:left="5400" w:hanging="360"/>
      </w:pPr>
    </w:lvl>
    <w:lvl w:ilvl="8" w:tplc="EDE4FCF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EED4C822">
      <w:start w:val="1"/>
      <w:numFmt w:val="lowerRoman"/>
      <w:lvlText w:val="(%1)"/>
      <w:lvlJc w:val="left"/>
      <w:pPr>
        <w:ind w:left="1080" w:hanging="720"/>
      </w:pPr>
      <w:rPr>
        <w:rFonts w:hint="default"/>
      </w:rPr>
    </w:lvl>
    <w:lvl w:ilvl="1" w:tplc="7A1C11CC" w:tentative="1">
      <w:start w:val="1"/>
      <w:numFmt w:val="lowerLetter"/>
      <w:lvlText w:val="%2."/>
      <w:lvlJc w:val="left"/>
      <w:pPr>
        <w:ind w:left="1440" w:hanging="360"/>
      </w:pPr>
    </w:lvl>
    <w:lvl w:ilvl="2" w:tplc="28AEE4D4" w:tentative="1">
      <w:start w:val="1"/>
      <w:numFmt w:val="lowerRoman"/>
      <w:lvlText w:val="%3."/>
      <w:lvlJc w:val="right"/>
      <w:pPr>
        <w:ind w:left="2160" w:hanging="180"/>
      </w:pPr>
    </w:lvl>
    <w:lvl w:ilvl="3" w:tplc="474CC472" w:tentative="1">
      <w:start w:val="1"/>
      <w:numFmt w:val="decimal"/>
      <w:lvlText w:val="%4."/>
      <w:lvlJc w:val="left"/>
      <w:pPr>
        <w:ind w:left="2880" w:hanging="360"/>
      </w:pPr>
    </w:lvl>
    <w:lvl w:ilvl="4" w:tplc="F08E0B8A" w:tentative="1">
      <w:start w:val="1"/>
      <w:numFmt w:val="lowerLetter"/>
      <w:lvlText w:val="%5."/>
      <w:lvlJc w:val="left"/>
      <w:pPr>
        <w:ind w:left="3600" w:hanging="360"/>
      </w:pPr>
    </w:lvl>
    <w:lvl w:ilvl="5" w:tplc="F29A8B2A" w:tentative="1">
      <w:start w:val="1"/>
      <w:numFmt w:val="lowerRoman"/>
      <w:lvlText w:val="%6."/>
      <w:lvlJc w:val="right"/>
      <w:pPr>
        <w:ind w:left="4320" w:hanging="180"/>
      </w:pPr>
    </w:lvl>
    <w:lvl w:ilvl="6" w:tplc="697AF3EC" w:tentative="1">
      <w:start w:val="1"/>
      <w:numFmt w:val="decimal"/>
      <w:lvlText w:val="%7."/>
      <w:lvlJc w:val="left"/>
      <w:pPr>
        <w:ind w:left="5040" w:hanging="360"/>
      </w:pPr>
    </w:lvl>
    <w:lvl w:ilvl="7" w:tplc="2A3C8C9A" w:tentative="1">
      <w:start w:val="1"/>
      <w:numFmt w:val="lowerLetter"/>
      <w:lvlText w:val="%8."/>
      <w:lvlJc w:val="left"/>
      <w:pPr>
        <w:ind w:left="5760" w:hanging="360"/>
      </w:pPr>
    </w:lvl>
    <w:lvl w:ilvl="8" w:tplc="7784757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66065DB8">
      <w:start w:val="1"/>
      <w:numFmt w:val="decimal"/>
      <w:lvlText w:val="%1."/>
      <w:lvlJc w:val="left"/>
      <w:pPr>
        <w:ind w:left="360" w:hanging="360"/>
      </w:pPr>
    </w:lvl>
    <w:lvl w:ilvl="1" w:tplc="B1C8C422" w:tentative="1">
      <w:start w:val="1"/>
      <w:numFmt w:val="lowerLetter"/>
      <w:lvlText w:val="%2."/>
      <w:lvlJc w:val="left"/>
      <w:pPr>
        <w:ind w:left="1080" w:hanging="360"/>
      </w:pPr>
    </w:lvl>
    <w:lvl w:ilvl="2" w:tplc="DCE03684" w:tentative="1">
      <w:start w:val="1"/>
      <w:numFmt w:val="lowerRoman"/>
      <w:lvlText w:val="%3."/>
      <w:lvlJc w:val="right"/>
      <w:pPr>
        <w:ind w:left="1800" w:hanging="180"/>
      </w:pPr>
    </w:lvl>
    <w:lvl w:ilvl="3" w:tplc="B874D82C" w:tentative="1">
      <w:start w:val="1"/>
      <w:numFmt w:val="decimal"/>
      <w:lvlText w:val="%4."/>
      <w:lvlJc w:val="left"/>
      <w:pPr>
        <w:ind w:left="2520" w:hanging="360"/>
      </w:pPr>
    </w:lvl>
    <w:lvl w:ilvl="4" w:tplc="A86CC27C" w:tentative="1">
      <w:start w:val="1"/>
      <w:numFmt w:val="lowerLetter"/>
      <w:lvlText w:val="%5."/>
      <w:lvlJc w:val="left"/>
      <w:pPr>
        <w:ind w:left="3240" w:hanging="360"/>
      </w:pPr>
    </w:lvl>
    <w:lvl w:ilvl="5" w:tplc="AC4C5C40" w:tentative="1">
      <w:start w:val="1"/>
      <w:numFmt w:val="lowerRoman"/>
      <w:lvlText w:val="%6."/>
      <w:lvlJc w:val="right"/>
      <w:pPr>
        <w:ind w:left="3960" w:hanging="180"/>
      </w:pPr>
    </w:lvl>
    <w:lvl w:ilvl="6" w:tplc="6638D5D6" w:tentative="1">
      <w:start w:val="1"/>
      <w:numFmt w:val="decimal"/>
      <w:lvlText w:val="%7."/>
      <w:lvlJc w:val="left"/>
      <w:pPr>
        <w:ind w:left="4680" w:hanging="360"/>
      </w:pPr>
    </w:lvl>
    <w:lvl w:ilvl="7" w:tplc="34E49F6C" w:tentative="1">
      <w:start w:val="1"/>
      <w:numFmt w:val="lowerLetter"/>
      <w:lvlText w:val="%8."/>
      <w:lvlJc w:val="left"/>
      <w:pPr>
        <w:ind w:left="5400" w:hanging="360"/>
      </w:pPr>
    </w:lvl>
    <w:lvl w:ilvl="8" w:tplc="62A6DE3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29D682DA">
      <w:start w:val="1"/>
      <w:numFmt w:val="lowerRoman"/>
      <w:lvlText w:val="(%1)"/>
      <w:lvlJc w:val="left"/>
      <w:pPr>
        <w:ind w:left="1080" w:hanging="720"/>
      </w:pPr>
      <w:rPr>
        <w:rFonts w:hint="default"/>
        <w:b w:val="0"/>
      </w:rPr>
    </w:lvl>
    <w:lvl w:ilvl="1" w:tplc="6C08F6A4" w:tentative="1">
      <w:start w:val="1"/>
      <w:numFmt w:val="lowerLetter"/>
      <w:lvlText w:val="%2."/>
      <w:lvlJc w:val="left"/>
      <w:pPr>
        <w:ind w:left="1440" w:hanging="360"/>
      </w:pPr>
    </w:lvl>
    <w:lvl w:ilvl="2" w:tplc="AB4E638C" w:tentative="1">
      <w:start w:val="1"/>
      <w:numFmt w:val="lowerRoman"/>
      <w:lvlText w:val="%3."/>
      <w:lvlJc w:val="right"/>
      <w:pPr>
        <w:ind w:left="2160" w:hanging="180"/>
      </w:pPr>
    </w:lvl>
    <w:lvl w:ilvl="3" w:tplc="78AE511E" w:tentative="1">
      <w:start w:val="1"/>
      <w:numFmt w:val="decimal"/>
      <w:lvlText w:val="%4."/>
      <w:lvlJc w:val="left"/>
      <w:pPr>
        <w:ind w:left="2880" w:hanging="360"/>
      </w:pPr>
    </w:lvl>
    <w:lvl w:ilvl="4" w:tplc="5AB4FDBE" w:tentative="1">
      <w:start w:val="1"/>
      <w:numFmt w:val="lowerLetter"/>
      <w:lvlText w:val="%5."/>
      <w:lvlJc w:val="left"/>
      <w:pPr>
        <w:ind w:left="3600" w:hanging="360"/>
      </w:pPr>
    </w:lvl>
    <w:lvl w:ilvl="5" w:tplc="EAD8E758" w:tentative="1">
      <w:start w:val="1"/>
      <w:numFmt w:val="lowerRoman"/>
      <w:lvlText w:val="%6."/>
      <w:lvlJc w:val="right"/>
      <w:pPr>
        <w:ind w:left="4320" w:hanging="180"/>
      </w:pPr>
    </w:lvl>
    <w:lvl w:ilvl="6" w:tplc="A426AFF8" w:tentative="1">
      <w:start w:val="1"/>
      <w:numFmt w:val="decimal"/>
      <w:lvlText w:val="%7."/>
      <w:lvlJc w:val="left"/>
      <w:pPr>
        <w:ind w:left="5040" w:hanging="360"/>
      </w:pPr>
    </w:lvl>
    <w:lvl w:ilvl="7" w:tplc="297E1862" w:tentative="1">
      <w:start w:val="1"/>
      <w:numFmt w:val="lowerLetter"/>
      <w:lvlText w:val="%8."/>
      <w:lvlJc w:val="left"/>
      <w:pPr>
        <w:ind w:left="5760" w:hanging="360"/>
      </w:pPr>
    </w:lvl>
    <w:lvl w:ilvl="8" w:tplc="E6B2E32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06122DBE">
      <w:start w:val="1"/>
      <w:numFmt w:val="lowerRoman"/>
      <w:lvlText w:val="(%1)"/>
      <w:lvlJc w:val="left"/>
      <w:pPr>
        <w:ind w:left="1080" w:hanging="720"/>
      </w:pPr>
      <w:rPr>
        <w:rFonts w:hint="default"/>
      </w:rPr>
    </w:lvl>
    <w:lvl w:ilvl="1" w:tplc="3BE4174A" w:tentative="1">
      <w:start w:val="1"/>
      <w:numFmt w:val="lowerLetter"/>
      <w:lvlText w:val="%2."/>
      <w:lvlJc w:val="left"/>
      <w:pPr>
        <w:ind w:left="1440" w:hanging="360"/>
      </w:pPr>
    </w:lvl>
    <w:lvl w:ilvl="2" w:tplc="D0722EDC" w:tentative="1">
      <w:start w:val="1"/>
      <w:numFmt w:val="lowerRoman"/>
      <w:lvlText w:val="%3."/>
      <w:lvlJc w:val="right"/>
      <w:pPr>
        <w:ind w:left="2160" w:hanging="180"/>
      </w:pPr>
    </w:lvl>
    <w:lvl w:ilvl="3" w:tplc="0EDAFF74" w:tentative="1">
      <w:start w:val="1"/>
      <w:numFmt w:val="decimal"/>
      <w:lvlText w:val="%4."/>
      <w:lvlJc w:val="left"/>
      <w:pPr>
        <w:ind w:left="2880" w:hanging="360"/>
      </w:pPr>
    </w:lvl>
    <w:lvl w:ilvl="4" w:tplc="89B8DD36" w:tentative="1">
      <w:start w:val="1"/>
      <w:numFmt w:val="lowerLetter"/>
      <w:lvlText w:val="%5."/>
      <w:lvlJc w:val="left"/>
      <w:pPr>
        <w:ind w:left="3600" w:hanging="360"/>
      </w:pPr>
    </w:lvl>
    <w:lvl w:ilvl="5" w:tplc="067E8AEA" w:tentative="1">
      <w:start w:val="1"/>
      <w:numFmt w:val="lowerRoman"/>
      <w:lvlText w:val="%6."/>
      <w:lvlJc w:val="right"/>
      <w:pPr>
        <w:ind w:left="4320" w:hanging="180"/>
      </w:pPr>
    </w:lvl>
    <w:lvl w:ilvl="6" w:tplc="98A6BB8C" w:tentative="1">
      <w:start w:val="1"/>
      <w:numFmt w:val="decimal"/>
      <w:lvlText w:val="%7."/>
      <w:lvlJc w:val="left"/>
      <w:pPr>
        <w:ind w:left="5040" w:hanging="360"/>
      </w:pPr>
    </w:lvl>
    <w:lvl w:ilvl="7" w:tplc="A1AE32E0" w:tentative="1">
      <w:start w:val="1"/>
      <w:numFmt w:val="lowerLetter"/>
      <w:lvlText w:val="%8."/>
      <w:lvlJc w:val="left"/>
      <w:pPr>
        <w:ind w:left="5760" w:hanging="360"/>
      </w:pPr>
    </w:lvl>
    <w:lvl w:ilvl="8" w:tplc="2A961AA8" w:tentative="1">
      <w:start w:val="1"/>
      <w:numFmt w:val="lowerRoman"/>
      <w:lvlText w:val="%9."/>
      <w:lvlJc w:val="right"/>
      <w:pPr>
        <w:ind w:left="6480" w:hanging="180"/>
      </w:pPr>
    </w:lvl>
  </w:abstractNum>
  <w:abstractNum w:abstractNumId="31" w15:restartNumberingAfterBreak="0">
    <w:nsid w:val="631867EF"/>
    <w:multiLevelType w:val="hybridMultilevel"/>
    <w:tmpl w:val="5504F770"/>
    <w:lvl w:ilvl="0" w:tplc="A40AADE6">
      <w:start w:val="1"/>
      <w:numFmt w:val="lowerRoman"/>
      <w:lvlText w:val="(%1)"/>
      <w:lvlJc w:val="left"/>
      <w:pPr>
        <w:ind w:left="1080" w:hanging="720"/>
      </w:pPr>
      <w:rPr>
        <w:rFonts w:hint="default"/>
      </w:rPr>
    </w:lvl>
    <w:lvl w:ilvl="1" w:tplc="C25A85B4" w:tentative="1">
      <w:start w:val="1"/>
      <w:numFmt w:val="lowerLetter"/>
      <w:lvlText w:val="%2."/>
      <w:lvlJc w:val="left"/>
      <w:pPr>
        <w:ind w:left="1440" w:hanging="360"/>
      </w:pPr>
    </w:lvl>
    <w:lvl w:ilvl="2" w:tplc="E2E28A16" w:tentative="1">
      <w:start w:val="1"/>
      <w:numFmt w:val="lowerRoman"/>
      <w:lvlText w:val="%3."/>
      <w:lvlJc w:val="right"/>
      <w:pPr>
        <w:ind w:left="2160" w:hanging="180"/>
      </w:pPr>
    </w:lvl>
    <w:lvl w:ilvl="3" w:tplc="F94ED940" w:tentative="1">
      <w:start w:val="1"/>
      <w:numFmt w:val="decimal"/>
      <w:lvlText w:val="%4."/>
      <w:lvlJc w:val="left"/>
      <w:pPr>
        <w:ind w:left="2880" w:hanging="360"/>
      </w:pPr>
    </w:lvl>
    <w:lvl w:ilvl="4" w:tplc="E3AE4D7C" w:tentative="1">
      <w:start w:val="1"/>
      <w:numFmt w:val="lowerLetter"/>
      <w:lvlText w:val="%5."/>
      <w:lvlJc w:val="left"/>
      <w:pPr>
        <w:ind w:left="3600" w:hanging="360"/>
      </w:pPr>
    </w:lvl>
    <w:lvl w:ilvl="5" w:tplc="F7201B2A" w:tentative="1">
      <w:start w:val="1"/>
      <w:numFmt w:val="lowerRoman"/>
      <w:lvlText w:val="%6."/>
      <w:lvlJc w:val="right"/>
      <w:pPr>
        <w:ind w:left="4320" w:hanging="180"/>
      </w:pPr>
    </w:lvl>
    <w:lvl w:ilvl="6" w:tplc="6CAA26F4" w:tentative="1">
      <w:start w:val="1"/>
      <w:numFmt w:val="decimal"/>
      <w:lvlText w:val="%7."/>
      <w:lvlJc w:val="left"/>
      <w:pPr>
        <w:ind w:left="5040" w:hanging="360"/>
      </w:pPr>
    </w:lvl>
    <w:lvl w:ilvl="7" w:tplc="BB485DE6" w:tentative="1">
      <w:start w:val="1"/>
      <w:numFmt w:val="lowerLetter"/>
      <w:lvlText w:val="%8."/>
      <w:lvlJc w:val="left"/>
      <w:pPr>
        <w:ind w:left="5760" w:hanging="360"/>
      </w:pPr>
    </w:lvl>
    <w:lvl w:ilvl="8" w:tplc="C65C45AE"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5C1C0906">
      <w:start w:val="1"/>
      <w:numFmt w:val="lowerRoman"/>
      <w:lvlText w:val="(%1)"/>
      <w:lvlJc w:val="left"/>
      <w:pPr>
        <w:ind w:left="1080" w:hanging="720"/>
      </w:pPr>
      <w:rPr>
        <w:rFonts w:hint="default"/>
      </w:rPr>
    </w:lvl>
    <w:lvl w:ilvl="1" w:tplc="B0AEAEC8" w:tentative="1">
      <w:start w:val="1"/>
      <w:numFmt w:val="lowerLetter"/>
      <w:lvlText w:val="%2."/>
      <w:lvlJc w:val="left"/>
      <w:pPr>
        <w:ind w:left="1440" w:hanging="360"/>
      </w:pPr>
    </w:lvl>
    <w:lvl w:ilvl="2" w:tplc="D272051E" w:tentative="1">
      <w:start w:val="1"/>
      <w:numFmt w:val="lowerRoman"/>
      <w:lvlText w:val="%3."/>
      <w:lvlJc w:val="right"/>
      <w:pPr>
        <w:ind w:left="2160" w:hanging="180"/>
      </w:pPr>
    </w:lvl>
    <w:lvl w:ilvl="3" w:tplc="B62E7704" w:tentative="1">
      <w:start w:val="1"/>
      <w:numFmt w:val="decimal"/>
      <w:lvlText w:val="%4."/>
      <w:lvlJc w:val="left"/>
      <w:pPr>
        <w:ind w:left="2880" w:hanging="360"/>
      </w:pPr>
    </w:lvl>
    <w:lvl w:ilvl="4" w:tplc="6A7A509A" w:tentative="1">
      <w:start w:val="1"/>
      <w:numFmt w:val="lowerLetter"/>
      <w:lvlText w:val="%5."/>
      <w:lvlJc w:val="left"/>
      <w:pPr>
        <w:ind w:left="3600" w:hanging="360"/>
      </w:pPr>
    </w:lvl>
    <w:lvl w:ilvl="5" w:tplc="8CF4089A" w:tentative="1">
      <w:start w:val="1"/>
      <w:numFmt w:val="lowerRoman"/>
      <w:lvlText w:val="%6."/>
      <w:lvlJc w:val="right"/>
      <w:pPr>
        <w:ind w:left="4320" w:hanging="180"/>
      </w:pPr>
    </w:lvl>
    <w:lvl w:ilvl="6" w:tplc="3A90FAA8" w:tentative="1">
      <w:start w:val="1"/>
      <w:numFmt w:val="decimal"/>
      <w:lvlText w:val="%7."/>
      <w:lvlJc w:val="left"/>
      <w:pPr>
        <w:ind w:left="5040" w:hanging="360"/>
      </w:pPr>
    </w:lvl>
    <w:lvl w:ilvl="7" w:tplc="B9466062" w:tentative="1">
      <w:start w:val="1"/>
      <w:numFmt w:val="lowerLetter"/>
      <w:lvlText w:val="%8."/>
      <w:lvlJc w:val="left"/>
      <w:pPr>
        <w:ind w:left="5760" w:hanging="360"/>
      </w:pPr>
    </w:lvl>
    <w:lvl w:ilvl="8" w:tplc="29F63AB2"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AB70592E">
      <w:start w:val="1"/>
      <w:numFmt w:val="lowerRoman"/>
      <w:lvlText w:val="(%1)"/>
      <w:lvlJc w:val="left"/>
      <w:pPr>
        <w:ind w:left="1004" w:hanging="720"/>
      </w:pPr>
      <w:rPr>
        <w:rFonts w:hint="default"/>
        <w:b w:val="0"/>
      </w:rPr>
    </w:lvl>
    <w:lvl w:ilvl="1" w:tplc="B6346CB2" w:tentative="1">
      <w:start w:val="1"/>
      <w:numFmt w:val="lowerLetter"/>
      <w:lvlText w:val="%2."/>
      <w:lvlJc w:val="left"/>
      <w:pPr>
        <w:ind w:left="1364" w:hanging="360"/>
      </w:pPr>
    </w:lvl>
    <w:lvl w:ilvl="2" w:tplc="805852E0" w:tentative="1">
      <w:start w:val="1"/>
      <w:numFmt w:val="lowerRoman"/>
      <w:lvlText w:val="%3."/>
      <w:lvlJc w:val="right"/>
      <w:pPr>
        <w:ind w:left="2084" w:hanging="180"/>
      </w:pPr>
    </w:lvl>
    <w:lvl w:ilvl="3" w:tplc="D3588F0C" w:tentative="1">
      <w:start w:val="1"/>
      <w:numFmt w:val="decimal"/>
      <w:lvlText w:val="%4."/>
      <w:lvlJc w:val="left"/>
      <w:pPr>
        <w:ind w:left="2804" w:hanging="360"/>
      </w:pPr>
    </w:lvl>
    <w:lvl w:ilvl="4" w:tplc="3E2461E8" w:tentative="1">
      <w:start w:val="1"/>
      <w:numFmt w:val="lowerLetter"/>
      <w:lvlText w:val="%5."/>
      <w:lvlJc w:val="left"/>
      <w:pPr>
        <w:ind w:left="3524" w:hanging="360"/>
      </w:pPr>
    </w:lvl>
    <w:lvl w:ilvl="5" w:tplc="8B908A76" w:tentative="1">
      <w:start w:val="1"/>
      <w:numFmt w:val="lowerRoman"/>
      <w:lvlText w:val="%6."/>
      <w:lvlJc w:val="right"/>
      <w:pPr>
        <w:ind w:left="4244" w:hanging="180"/>
      </w:pPr>
    </w:lvl>
    <w:lvl w:ilvl="6" w:tplc="611CDAD2" w:tentative="1">
      <w:start w:val="1"/>
      <w:numFmt w:val="decimal"/>
      <w:lvlText w:val="%7."/>
      <w:lvlJc w:val="left"/>
      <w:pPr>
        <w:ind w:left="4964" w:hanging="360"/>
      </w:pPr>
    </w:lvl>
    <w:lvl w:ilvl="7" w:tplc="403A72BC" w:tentative="1">
      <w:start w:val="1"/>
      <w:numFmt w:val="lowerLetter"/>
      <w:lvlText w:val="%8."/>
      <w:lvlJc w:val="left"/>
      <w:pPr>
        <w:ind w:left="5684" w:hanging="360"/>
      </w:pPr>
    </w:lvl>
    <w:lvl w:ilvl="8" w:tplc="2C9A75C2"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C6CE6592">
      <w:start w:val="1"/>
      <w:numFmt w:val="decimal"/>
      <w:lvlText w:val="%1."/>
      <w:lvlJc w:val="left"/>
      <w:pPr>
        <w:ind w:left="360" w:hanging="360"/>
      </w:pPr>
      <w:rPr>
        <w:rFonts w:hint="default"/>
      </w:rPr>
    </w:lvl>
    <w:lvl w:ilvl="1" w:tplc="00AAF4EE" w:tentative="1">
      <w:start w:val="1"/>
      <w:numFmt w:val="lowerLetter"/>
      <w:lvlText w:val="%2."/>
      <w:lvlJc w:val="left"/>
      <w:pPr>
        <w:ind w:left="1080" w:hanging="360"/>
      </w:pPr>
    </w:lvl>
    <w:lvl w:ilvl="2" w:tplc="ECBA578A" w:tentative="1">
      <w:start w:val="1"/>
      <w:numFmt w:val="lowerRoman"/>
      <w:lvlText w:val="%3."/>
      <w:lvlJc w:val="right"/>
      <w:pPr>
        <w:ind w:left="1800" w:hanging="180"/>
      </w:pPr>
    </w:lvl>
    <w:lvl w:ilvl="3" w:tplc="AC444FC4" w:tentative="1">
      <w:start w:val="1"/>
      <w:numFmt w:val="decimal"/>
      <w:lvlText w:val="%4."/>
      <w:lvlJc w:val="left"/>
      <w:pPr>
        <w:ind w:left="2520" w:hanging="360"/>
      </w:pPr>
    </w:lvl>
    <w:lvl w:ilvl="4" w:tplc="83BC2EA8" w:tentative="1">
      <w:start w:val="1"/>
      <w:numFmt w:val="lowerLetter"/>
      <w:lvlText w:val="%5."/>
      <w:lvlJc w:val="left"/>
      <w:pPr>
        <w:ind w:left="3240" w:hanging="360"/>
      </w:pPr>
    </w:lvl>
    <w:lvl w:ilvl="5" w:tplc="5414F6DE" w:tentative="1">
      <w:start w:val="1"/>
      <w:numFmt w:val="lowerRoman"/>
      <w:lvlText w:val="%6."/>
      <w:lvlJc w:val="right"/>
      <w:pPr>
        <w:ind w:left="3960" w:hanging="180"/>
      </w:pPr>
    </w:lvl>
    <w:lvl w:ilvl="6" w:tplc="3FE80DE0" w:tentative="1">
      <w:start w:val="1"/>
      <w:numFmt w:val="decimal"/>
      <w:lvlText w:val="%7."/>
      <w:lvlJc w:val="left"/>
      <w:pPr>
        <w:ind w:left="4680" w:hanging="360"/>
      </w:pPr>
    </w:lvl>
    <w:lvl w:ilvl="7" w:tplc="CBA8A224" w:tentative="1">
      <w:start w:val="1"/>
      <w:numFmt w:val="lowerLetter"/>
      <w:lvlText w:val="%8."/>
      <w:lvlJc w:val="left"/>
      <w:pPr>
        <w:ind w:left="5400" w:hanging="360"/>
      </w:pPr>
    </w:lvl>
    <w:lvl w:ilvl="8" w:tplc="C9F8B39C"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A1BC1F50">
      <w:start w:val="1"/>
      <w:numFmt w:val="lowerRoman"/>
      <w:lvlText w:val="(%1)"/>
      <w:lvlJc w:val="left"/>
      <w:pPr>
        <w:ind w:left="1080" w:hanging="720"/>
      </w:pPr>
      <w:rPr>
        <w:rFonts w:hint="default"/>
      </w:rPr>
    </w:lvl>
    <w:lvl w:ilvl="1" w:tplc="C1149A16" w:tentative="1">
      <w:start w:val="1"/>
      <w:numFmt w:val="lowerLetter"/>
      <w:lvlText w:val="%2."/>
      <w:lvlJc w:val="left"/>
      <w:pPr>
        <w:ind w:left="1440" w:hanging="360"/>
      </w:pPr>
    </w:lvl>
    <w:lvl w:ilvl="2" w:tplc="BB7646B0" w:tentative="1">
      <w:start w:val="1"/>
      <w:numFmt w:val="lowerRoman"/>
      <w:lvlText w:val="%3."/>
      <w:lvlJc w:val="right"/>
      <w:pPr>
        <w:ind w:left="2160" w:hanging="180"/>
      </w:pPr>
    </w:lvl>
    <w:lvl w:ilvl="3" w:tplc="1C344DE8" w:tentative="1">
      <w:start w:val="1"/>
      <w:numFmt w:val="decimal"/>
      <w:lvlText w:val="%4."/>
      <w:lvlJc w:val="left"/>
      <w:pPr>
        <w:ind w:left="2880" w:hanging="360"/>
      </w:pPr>
    </w:lvl>
    <w:lvl w:ilvl="4" w:tplc="0FAE07BA" w:tentative="1">
      <w:start w:val="1"/>
      <w:numFmt w:val="lowerLetter"/>
      <w:lvlText w:val="%5."/>
      <w:lvlJc w:val="left"/>
      <w:pPr>
        <w:ind w:left="3600" w:hanging="360"/>
      </w:pPr>
    </w:lvl>
    <w:lvl w:ilvl="5" w:tplc="A936ED3E" w:tentative="1">
      <w:start w:val="1"/>
      <w:numFmt w:val="lowerRoman"/>
      <w:lvlText w:val="%6."/>
      <w:lvlJc w:val="right"/>
      <w:pPr>
        <w:ind w:left="4320" w:hanging="180"/>
      </w:pPr>
    </w:lvl>
    <w:lvl w:ilvl="6" w:tplc="FC141526" w:tentative="1">
      <w:start w:val="1"/>
      <w:numFmt w:val="decimal"/>
      <w:lvlText w:val="%7."/>
      <w:lvlJc w:val="left"/>
      <w:pPr>
        <w:ind w:left="5040" w:hanging="360"/>
      </w:pPr>
    </w:lvl>
    <w:lvl w:ilvl="7" w:tplc="D480BC20" w:tentative="1">
      <w:start w:val="1"/>
      <w:numFmt w:val="lowerLetter"/>
      <w:lvlText w:val="%8."/>
      <w:lvlJc w:val="left"/>
      <w:pPr>
        <w:ind w:left="5760" w:hanging="360"/>
      </w:pPr>
    </w:lvl>
    <w:lvl w:ilvl="8" w:tplc="ADDE8A2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30F2419E">
      <w:start w:val="1"/>
      <w:numFmt w:val="decimal"/>
      <w:lvlText w:val="%1."/>
      <w:lvlJc w:val="left"/>
      <w:pPr>
        <w:ind w:left="360" w:hanging="360"/>
      </w:pPr>
      <w:rPr>
        <w:rFonts w:hint="default"/>
      </w:rPr>
    </w:lvl>
    <w:lvl w:ilvl="1" w:tplc="D11CBBFC" w:tentative="1">
      <w:start w:val="1"/>
      <w:numFmt w:val="lowerLetter"/>
      <w:lvlText w:val="%2."/>
      <w:lvlJc w:val="left"/>
      <w:pPr>
        <w:ind w:left="1080" w:hanging="360"/>
      </w:pPr>
    </w:lvl>
    <w:lvl w:ilvl="2" w:tplc="6D90A3A8" w:tentative="1">
      <w:start w:val="1"/>
      <w:numFmt w:val="lowerRoman"/>
      <w:lvlText w:val="%3."/>
      <w:lvlJc w:val="right"/>
      <w:pPr>
        <w:ind w:left="1800" w:hanging="180"/>
      </w:pPr>
    </w:lvl>
    <w:lvl w:ilvl="3" w:tplc="D8385DC0" w:tentative="1">
      <w:start w:val="1"/>
      <w:numFmt w:val="decimal"/>
      <w:lvlText w:val="%4."/>
      <w:lvlJc w:val="left"/>
      <w:pPr>
        <w:ind w:left="2520" w:hanging="360"/>
      </w:pPr>
    </w:lvl>
    <w:lvl w:ilvl="4" w:tplc="1FAEDED4" w:tentative="1">
      <w:start w:val="1"/>
      <w:numFmt w:val="lowerLetter"/>
      <w:lvlText w:val="%5."/>
      <w:lvlJc w:val="left"/>
      <w:pPr>
        <w:ind w:left="3240" w:hanging="360"/>
      </w:pPr>
    </w:lvl>
    <w:lvl w:ilvl="5" w:tplc="2DE4E89C" w:tentative="1">
      <w:start w:val="1"/>
      <w:numFmt w:val="lowerRoman"/>
      <w:lvlText w:val="%6."/>
      <w:lvlJc w:val="right"/>
      <w:pPr>
        <w:ind w:left="3960" w:hanging="180"/>
      </w:pPr>
    </w:lvl>
    <w:lvl w:ilvl="6" w:tplc="336C1D2C" w:tentative="1">
      <w:start w:val="1"/>
      <w:numFmt w:val="decimal"/>
      <w:lvlText w:val="%7."/>
      <w:lvlJc w:val="left"/>
      <w:pPr>
        <w:ind w:left="4680" w:hanging="360"/>
      </w:pPr>
    </w:lvl>
    <w:lvl w:ilvl="7" w:tplc="8F16A772" w:tentative="1">
      <w:start w:val="1"/>
      <w:numFmt w:val="lowerLetter"/>
      <w:lvlText w:val="%8."/>
      <w:lvlJc w:val="left"/>
      <w:pPr>
        <w:ind w:left="5400" w:hanging="360"/>
      </w:pPr>
    </w:lvl>
    <w:lvl w:ilvl="8" w:tplc="29F8784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4148EADE">
      <w:start w:val="1"/>
      <w:numFmt w:val="lowerRoman"/>
      <w:lvlText w:val="(%1)"/>
      <w:lvlJc w:val="left"/>
      <w:pPr>
        <w:ind w:left="1080" w:hanging="720"/>
      </w:pPr>
      <w:rPr>
        <w:rFonts w:hint="default"/>
      </w:rPr>
    </w:lvl>
    <w:lvl w:ilvl="1" w:tplc="0E82046E" w:tentative="1">
      <w:start w:val="1"/>
      <w:numFmt w:val="lowerLetter"/>
      <w:lvlText w:val="%2."/>
      <w:lvlJc w:val="left"/>
      <w:pPr>
        <w:ind w:left="1440" w:hanging="360"/>
      </w:pPr>
    </w:lvl>
    <w:lvl w:ilvl="2" w:tplc="4A10BACA" w:tentative="1">
      <w:start w:val="1"/>
      <w:numFmt w:val="lowerRoman"/>
      <w:lvlText w:val="%3."/>
      <w:lvlJc w:val="right"/>
      <w:pPr>
        <w:ind w:left="2160" w:hanging="180"/>
      </w:pPr>
    </w:lvl>
    <w:lvl w:ilvl="3" w:tplc="7F2C392E" w:tentative="1">
      <w:start w:val="1"/>
      <w:numFmt w:val="decimal"/>
      <w:lvlText w:val="%4."/>
      <w:lvlJc w:val="left"/>
      <w:pPr>
        <w:ind w:left="2880" w:hanging="360"/>
      </w:pPr>
    </w:lvl>
    <w:lvl w:ilvl="4" w:tplc="E760E1CA" w:tentative="1">
      <w:start w:val="1"/>
      <w:numFmt w:val="lowerLetter"/>
      <w:lvlText w:val="%5."/>
      <w:lvlJc w:val="left"/>
      <w:pPr>
        <w:ind w:left="3600" w:hanging="360"/>
      </w:pPr>
    </w:lvl>
    <w:lvl w:ilvl="5" w:tplc="B71A0102" w:tentative="1">
      <w:start w:val="1"/>
      <w:numFmt w:val="lowerRoman"/>
      <w:lvlText w:val="%6."/>
      <w:lvlJc w:val="right"/>
      <w:pPr>
        <w:ind w:left="4320" w:hanging="180"/>
      </w:pPr>
    </w:lvl>
    <w:lvl w:ilvl="6" w:tplc="071E6D52" w:tentative="1">
      <w:start w:val="1"/>
      <w:numFmt w:val="decimal"/>
      <w:lvlText w:val="%7."/>
      <w:lvlJc w:val="left"/>
      <w:pPr>
        <w:ind w:left="5040" w:hanging="360"/>
      </w:pPr>
    </w:lvl>
    <w:lvl w:ilvl="7" w:tplc="74043574" w:tentative="1">
      <w:start w:val="1"/>
      <w:numFmt w:val="lowerLetter"/>
      <w:lvlText w:val="%8."/>
      <w:lvlJc w:val="left"/>
      <w:pPr>
        <w:ind w:left="5760" w:hanging="360"/>
      </w:pPr>
    </w:lvl>
    <w:lvl w:ilvl="8" w:tplc="097E83C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81B8E094">
      <w:start w:val="1"/>
      <w:numFmt w:val="decimal"/>
      <w:lvlText w:val="%1."/>
      <w:lvlJc w:val="left"/>
      <w:pPr>
        <w:ind w:left="360" w:hanging="360"/>
      </w:pPr>
      <w:rPr>
        <w:rFonts w:hint="default"/>
      </w:rPr>
    </w:lvl>
    <w:lvl w:ilvl="1" w:tplc="106C4C08" w:tentative="1">
      <w:start w:val="1"/>
      <w:numFmt w:val="lowerLetter"/>
      <w:lvlText w:val="%2."/>
      <w:lvlJc w:val="left"/>
      <w:pPr>
        <w:ind w:left="1080" w:hanging="360"/>
      </w:pPr>
    </w:lvl>
    <w:lvl w:ilvl="2" w:tplc="3AB0EC38" w:tentative="1">
      <w:start w:val="1"/>
      <w:numFmt w:val="lowerRoman"/>
      <w:lvlText w:val="%3."/>
      <w:lvlJc w:val="right"/>
      <w:pPr>
        <w:ind w:left="1800" w:hanging="180"/>
      </w:pPr>
    </w:lvl>
    <w:lvl w:ilvl="3" w:tplc="E772C3A8" w:tentative="1">
      <w:start w:val="1"/>
      <w:numFmt w:val="decimal"/>
      <w:lvlText w:val="%4."/>
      <w:lvlJc w:val="left"/>
      <w:pPr>
        <w:ind w:left="2520" w:hanging="360"/>
      </w:pPr>
    </w:lvl>
    <w:lvl w:ilvl="4" w:tplc="7A8CE932" w:tentative="1">
      <w:start w:val="1"/>
      <w:numFmt w:val="lowerLetter"/>
      <w:lvlText w:val="%5."/>
      <w:lvlJc w:val="left"/>
      <w:pPr>
        <w:ind w:left="3240" w:hanging="360"/>
      </w:pPr>
    </w:lvl>
    <w:lvl w:ilvl="5" w:tplc="A492DE76" w:tentative="1">
      <w:start w:val="1"/>
      <w:numFmt w:val="lowerRoman"/>
      <w:lvlText w:val="%6."/>
      <w:lvlJc w:val="right"/>
      <w:pPr>
        <w:ind w:left="3960" w:hanging="180"/>
      </w:pPr>
    </w:lvl>
    <w:lvl w:ilvl="6" w:tplc="181C29D4" w:tentative="1">
      <w:start w:val="1"/>
      <w:numFmt w:val="decimal"/>
      <w:lvlText w:val="%7."/>
      <w:lvlJc w:val="left"/>
      <w:pPr>
        <w:ind w:left="4680" w:hanging="360"/>
      </w:pPr>
    </w:lvl>
    <w:lvl w:ilvl="7" w:tplc="28581BC6" w:tentative="1">
      <w:start w:val="1"/>
      <w:numFmt w:val="lowerLetter"/>
      <w:lvlText w:val="%8."/>
      <w:lvlJc w:val="left"/>
      <w:pPr>
        <w:ind w:left="5400" w:hanging="360"/>
      </w:pPr>
    </w:lvl>
    <w:lvl w:ilvl="8" w:tplc="F4C49A7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54DCF16A">
      <w:start w:val="1"/>
      <w:numFmt w:val="decimal"/>
      <w:lvlText w:val="%1."/>
      <w:lvlJc w:val="left"/>
      <w:pPr>
        <w:ind w:left="360" w:hanging="360"/>
      </w:pPr>
      <w:rPr>
        <w:rFonts w:hint="default"/>
      </w:rPr>
    </w:lvl>
    <w:lvl w:ilvl="1" w:tplc="FB64EDFA" w:tentative="1">
      <w:start w:val="1"/>
      <w:numFmt w:val="lowerLetter"/>
      <w:lvlText w:val="%2."/>
      <w:lvlJc w:val="left"/>
      <w:pPr>
        <w:ind w:left="1080" w:hanging="360"/>
      </w:pPr>
    </w:lvl>
    <w:lvl w:ilvl="2" w:tplc="1464AB86" w:tentative="1">
      <w:start w:val="1"/>
      <w:numFmt w:val="lowerRoman"/>
      <w:lvlText w:val="%3."/>
      <w:lvlJc w:val="right"/>
      <w:pPr>
        <w:ind w:left="1800" w:hanging="180"/>
      </w:pPr>
    </w:lvl>
    <w:lvl w:ilvl="3" w:tplc="DE842088" w:tentative="1">
      <w:start w:val="1"/>
      <w:numFmt w:val="decimal"/>
      <w:lvlText w:val="%4."/>
      <w:lvlJc w:val="left"/>
      <w:pPr>
        <w:ind w:left="2520" w:hanging="360"/>
      </w:pPr>
    </w:lvl>
    <w:lvl w:ilvl="4" w:tplc="8D183A06" w:tentative="1">
      <w:start w:val="1"/>
      <w:numFmt w:val="lowerLetter"/>
      <w:lvlText w:val="%5."/>
      <w:lvlJc w:val="left"/>
      <w:pPr>
        <w:ind w:left="3240" w:hanging="360"/>
      </w:pPr>
    </w:lvl>
    <w:lvl w:ilvl="5" w:tplc="7786D9BA" w:tentative="1">
      <w:start w:val="1"/>
      <w:numFmt w:val="lowerRoman"/>
      <w:lvlText w:val="%6."/>
      <w:lvlJc w:val="right"/>
      <w:pPr>
        <w:ind w:left="3960" w:hanging="180"/>
      </w:pPr>
    </w:lvl>
    <w:lvl w:ilvl="6" w:tplc="38CA2C8A" w:tentative="1">
      <w:start w:val="1"/>
      <w:numFmt w:val="decimal"/>
      <w:lvlText w:val="%7."/>
      <w:lvlJc w:val="left"/>
      <w:pPr>
        <w:ind w:left="4680" w:hanging="360"/>
      </w:pPr>
    </w:lvl>
    <w:lvl w:ilvl="7" w:tplc="10C49734" w:tentative="1">
      <w:start w:val="1"/>
      <w:numFmt w:val="lowerLetter"/>
      <w:lvlText w:val="%8."/>
      <w:lvlJc w:val="left"/>
      <w:pPr>
        <w:ind w:left="5400" w:hanging="360"/>
      </w:pPr>
    </w:lvl>
    <w:lvl w:ilvl="8" w:tplc="275C4FC0"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4"/>
  </w:num>
  <w:num w:numId="8">
    <w:abstractNumId w:val="16"/>
  </w:num>
  <w:num w:numId="9">
    <w:abstractNumId w:val="21"/>
  </w:num>
  <w:num w:numId="10">
    <w:abstractNumId w:val="38"/>
  </w:num>
  <w:num w:numId="11">
    <w:abstractNumId w:val="15"/>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8"/>
  </w:num>
  <w:num w:numId="20">
    <w:abstractNumId w:val="25"/>
  </w:num>
  <w:num w:numId="21">
    <w:abstractNumId w:val="8"/>
  </w:num>
  <w:num w:numId="22">
    <w:abstractNumId w:val="14"/>
  </w:num>
  <w:num w:numId="23">
    <w:abstractNumId w:val="32"/>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13"/>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5A3"/>
    <w:rsid w:val="00013F97"/>
    <w:rsid w:val="000157F2"/>
    <w:rsid w:val="00020CE0"/>
    <w:rsid w:val="0003799D"/>
    <w:rsid w:val="000735CE"/>
    <w:rsid w:val="000754DF"/>
    <w:rsid w:val="000849DA"/>
    <w:rsid w:val="000949B6"/>
    <w:rsid w:val="000B3E52"/>
    <w:rsid w:val="000E28D7"/>
    <w:rsid w:val="000F1A88"/>
    <w:rsid w:val="001023D8"/>
    <w:rsid w:val="00104CD7"/>
    <w:rsid w:val="001064FD"/>
    <w:rsid w:val="00114FC6"/>
    <w:rsid w:val="001154F2"/>
    <w:rsid w:val="001237B3"/>
    <w:rsid w:val="0013310D"/>
    <w:rsid w:val="001378E2"/>
    <w:rsid w:val="00145567"/>
    <w:rsid w:val="00147F4E"/>
    <w:rsid w:val="00150FFF"/>
    <w:rsid w:val="0018465D"/>
    <w:rsid w:val="00187D6F"/>
    <w:rsid w:val="0019136F"/>
    <w:rsid w:val="00194B89"/>
    <w:rsid w:val="001A1EF8"/>
    <w:rsid w:val="001A4C31"/>
    <w:rsid w:val="001A65A3"/>
    <w:rsid w:val="001B6DBF"/>
    <w:rsid w:val="001C15B5"/>
    <w:rsid w:val="001C573C"/>
    <w:rsid w:val="001C6D8C"/>
    <w:rsid w:val="001C7048"/>
    <w:rsid w:val="001F763E"/>
    <w:rsid w:val="001F782D"/>
    <w:rsid w:val="00206E29"/>
    <w:rsid w:val="00223FE3"/>
    <w:rsid w:val="0022529D"/>
    <w:rsid w:val="00225A0F"/>
    <w:rsid w:val="0023048D"/>
    <w:rsid w:val="002351F2"/>
    <w:rsid w:val="00265FF1"/>
    <w:rsid w:val="002721EB"/>
    <w:rsid w:val="0029238B"/>
    <w:rsid w:val="00295989"/>
    <w:rsid w:val="00295A27"/>
    <w:rsid w:val="00295A31"/>
    <w:rsid w:val="002A5265"/>
    <w:rsid w:val="002C2526"/>
    <w:rsid w:val="002C7E0D"/>
    <w:rsid w:val="002D63DF"/>
    <w:rsid w:val="002E4D9D"/>
    <w:rsid w:val="002F24CD"/>
    <w:rsid w:val="003018E8"/>
    <w:rsid w:val="00307E9E"/>
    <w:rsid w:val="00315AD9"/>
    <w:rsid w:val="00320738"/>
    <w:rsid w:val="003247B9"/>
    <w:rsid w:val="003440FB"/>
    <w:rsid w:val="003449C0"/>
    <w:rsid w:val="00354E7D"/>
    <w:rsid w:val="003600DC"/>
    <w:rsid w:val="00375A4C"/>
    <w:rsid w:val="00387211"/>
    <w:rsid w:val="003A3666"/>
    <w:rsid w:val="003B0C2A"/>
    <w:rsid w:val="003B4123"/>
    <w:rsid w:val="003B789E"/>
    <w:rsid w:val="003C6CF2"/>
    <w:rsid w:val="003D523A"/>
    <w:rsid w:val="003D7AEB"/>
    <w:rsid w:val="003F1A93"/>
    <w:rsid w:val="004035CD"/>
    <w:rsid w:val="00405AC2"/>
    <w:rsid w:val="00414A1F"/>
    <w:rsid w:val="004163AA"/>
    <w:rsid w:val="00417246"/>
    <w:rsid w:val="0043309C"/>
    <w:rsid w:val="00441146"/>
    <w:rsid w:val="00443798"/>
    <w:rsid w:val="004539F0"/>
    <w:rsid w:val="004644C8"/>
    <w:rsid w:val="00490D14"/>
    <w:rsid w:val="00491062"/>
    <w:rsid w:val="00492696"/>
    <w:rsid w:val="004A2BCC"/>
    <w:rsid w:val="004B2411"/>
    <w:rsid w:val="004B7FD1"/>
    <w:rsid w:val="004C01D0"/>
    <w:rsid w:val="004D0582"/>
    <w:rsid w:val="004D0A6E"/>
    <w:rsid w:val="004D2B5F"/>
    <w:rsid w:val="004E1508"/>
    <w:rsid w:val="005041E4"/>
    <w:rsid w:val="00514FA3"/>
    <w:rsid w:val="005250BB"/>
    <w:rsid w:val="0053259F"/>
    <w:rsid w:val="00535B41"/>
    <w:rsid w:val="005478D5"/>
    <w:rsid w:val="00557F7A"/>
    <w:rsid w:val="005C133F"/>
    <w:rsid w:val="005C4E37"/>
    <w:rsid w:val="005D0811"/>
    <w:rsid w:val="005D2338"/>
    <w:rsid w:val="005E460E"/>
    <w:rsid w:val="005F7D7F"/>
    <w:rsid w:val="00601603"/>
    <w:rsid w:val="00603D6E"/>
    <w:rsid w:val="006064D7"/>
    <w:rsid w:val="00614701"/>
    <w:rsid w:val="00615A3F"/>
    <w:rsid w:val="00617DC4"/>
    <w:rsid w:val="006328E2"/>
    <w:rsid w:val="00636E97"/>
    <w:rsid w:val="006374C1"/>
    <w:rsid w:val="006502E9"/>
    <w:rsid w:val="00671C8E"/>
    <w:rsid w:val="00673B7E"/>
    <w:rsid w:val="006845BF"/>
    <w:rsid w:val="006855D4"/>
    <w:rsid w:val="006862C8"/>
    <w:rsid w:val="006A3191"/>
    <w:rsid w:val="006A4A53"/>
    <w:rsid w:val="006B5C21"/>
    <w:rsid w:val="006C5778"/>
    <w:rsid w:val="006E48A4"/>
    <w:rsid w:val="006F7B47"/>
    <w:rsid w:val="0073072A"/>
    <w:rsid w:val="007325B2"/>
    <w:rsid w:val="00735831"/>
    <w:rsid w:val="007407DD"/>
    <w:rsid w:val="00751BE2"/>
    <w:rsid w:val="00767AC2"/>
    <w:rsid w:val="00771BFD"/>
    <w:rsid w:val="0077532B"/>
    <w:rsid w:val="00784D84"/>
    <w:rsid w:val="007874A3"/>
    <w:rsid w:val="007B0348"/>
    <w:rsid w:val="007B4F1B"/>
    <w:rsid w:val="007C0EE7"/>
    <w:rsid w:val="007D2BC3"/>
    <w:rsid w:val="007F6C47"/>
    <w:rsid w:val="007F789B"/>
    <w:rsid w:val="0080745D"/>
    <w:rsid w:val="00807CC1"/>
    <w:rsid w:val="008208AB"/>
    <w:rsid w:val="00827601"/>
    <w:rsid w:val="00854F0D"/>
    <w:rsid w:val="00855923"/>
    <w:rsid w:val="00867700"/>
    <w:rsid w:val="00876409"/>
    <w:rsid w:val="0088456F"/>
    <w:rsid w:val="008878A4"/>
    <w:rsid w:val="0089747A"/>
    <w:rsid w:val="008A5E42"/>
    <w:rsid w:val="008B73EF"/>
    <w:rsid w:val="008C1A7C"/>
    <w:rsid w:val="008E78BC"/>
    <w:rsid w:val="00904023"/>
    <w:rsid w:val="00910436"/>
    <w:rsid w:val="00910569"/>
    <w:rsid w:val="00916154"/>
    <w:rsid w:val="00921E08"/>
    <w:rsid w:val="00926C26"/>
    <w:rsid w:val="00965BD1"/>
    <w:rsid w:val="009723CC"/>
    <w:rsid w:val="00975464"/>
    <w:rsid w:val="0098402E"/>
    <w:rsid w:val="0099750F"/>
    <w:rsid w:val="009A6D97"/>
    <w:rsid w:val="009C576A"/>
    <w:rsid w:val="009E49A8"/>
    <w:rsid w:val="009E7101"/>
    <w:rsid w:val="00A13370"/>
    <w:rsid w:val="00A17409"/>
    <w:rsid w:val="00A26ED8"/>
    <w:rsid w:val="00A40F22"/>
    <w:rsid w:val="00A46C20"/>
    <w:rsid w:val="00A523FE"/>
    <w:rsid w:val="00A5624F"/>
    <w:rsid w:val="00A83D61"/>
    <w:rsid w:val="00A85595"/>
    <w:rsid w:val="00A85F98"/>
    <w:rsid w:val="00A91CF4"/>
    <w:rsid w:val="00AB44DA"/>
    <w:rsid w:val="00AF6EC3"/>
    <w:rsid w:val="00B01DD0"/>
    <w:rsid w:val="00B02B71"/>
    <w:rsid w:val="00B3400E"/>
    <w:rsid w:val="00B34A73"/>
    <w:rsid w:val="00B376AA"/>
    <w:rsid w:val="00B41753"/>
    <w:rsid w:val="00B464E7"/>
    <w:rsid w:val="00B63092"/>
    <w:rsid w:val="00B77154"/>
    <w:rsid w:val="00B818C8"/>
    <w:rsid w:val="00B926C2"/>
    <w:rsid w:val="00B94B6E"/>
    <w:rsid w:val="00BA5172"/>
    <w:rsid w:val="00BB34D1"/>
    <w:rsid w:val="00BB4AF9"/>
    <w:rsid w:val="00BC4D4C"/>
    <w:rsid w:val="00BD58B0"/>
    <w:rsid w:val="00BE111B"/>
    <w:rsid w:val="00BE3AED"/>
    <w:rsid w:val="00BF04E4"/>
    <w:rsid w:val="00BF3FA0"/>
    <w:rsid w:val="00BF57BE"/>
    <w:rsid w:val="00C0461B"/>
    <w:rsid w:val="00C056CF"/>
    <w:rsid w:val="00C06895"/>
    <w:rsid w:val="00C15777"/>
    <w:rsid w:val="00C24880"/>
    <w:rsid w:val="00C34C22"/>
    <w:rsid w:val="00C6190D"/>
    <w:rsid w:val="00C80788"/>
    <w:rsid w:val="00C91705"/>
    <w:rsid w:val="00C93DDC"/>
    <w:rsid w:val="00CA717D"/>
    <w:rsid w:val="00CC03A4"/>
    <w:rsid w:val="00CF763A"/>
    <w:rsid w:val="00D02C79"/>
    <w:rsid w:val="00D11571"/>
    <w:rsid w:val="00D11C01"/>
    <w:rsid w:val="00D31E05"/>
    <w:rsid w:val="00D3204D"/>
    <w:rsid w:val="00D40C1D"/>
    <w:rsid w:val="00D53CB9"/>
    <w:rsid w:val="00D61DAF"/>
    <w:rsid w:val="00D73384"/>
    <w:rsid w:val="00D753BC"/>
    <w:rsid w:val="00D84715"/>
    <w:rsid w:val="00D87A96"/>
    <w:rsid w:val="00D9267C"/>
    <w:rsid w:val="00D936F9"/>
    <w:rsid w:val="00DA086F"/>
    <w:rsid w:val="00DD0BC2"/>
    <w:rsid w:val="00DD7894"/>
    <w:rsid w:val="00DE57CD"/>
    <w:rsid w:val="00DE69C9"/>
    <w:rsid w:val="00DF0238"/>
    <w:rsid w:val="00DF1F68"/>
    <w:rsid w:val="00E1695E"/>
    <w:rsid w:val="00E16B0A"/>
    <w:rsid w:val="00E37D37"/>
    <w:rsid w:val="00E53C8C"/>
    <w:rsid w:val="00E60205"/>
    <w:rsid w:val="00E70695"/>
    <w:rsid w:val="00E80E65"/>
    <w:rsid w:val="00E827C2"/>
    <w:rsid w:val="00E85689"/>
    <w:rsid w:val="00EA51B5"/>
    <w:rsid w:val="00EB6CE7"/>
    <w:rsid w:val="00EC1A35"/>
    <w:rsid w:val="00ED28A6"/>
    <w:rsid w:val="00EE1E0B"/>
    <w:rsid w:val="00EF77F0"/>
    <w:rsid w:val="00F044EF"/>
    <w:rsid w:val="00F21E1D"/>
    <w:rsid w:val="00F3415A"/>
    <w:rsid w:val="00F37DF9"/>
    <w:rsid w:val="00F41E3C"/>
    <w:rsid w:val="00F50E32"/>
    <w:rsid w:val="00F62605"/>
    <w:rsid w:val="00F6693A"/>
    <w:rsid w:val="00F83AD2"/>
    <w:rsid w:val="00F83C8D"/>
    <w:rsid w:val="00F95316"/>
    <w:rsid w:val="00FC38B1"/>
    <w:rsid w:val="00FC75A3"/>
    <w:rsid w:val="00FD2B9F"/>
    <w:rsid w:val="00FD6650"/>
    <w:rsid w:val="00FE0F14"/>
    <w:rsid w:val="00FF24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ACF21A"/>
  <w15:docId w15:val="{E2F9BF4B-EB79-490E-8BF0-8ACD4225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98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1094</RACS_x0020_ID>
    <Approved_x0020_Provider xmlns="a8338b6e-77a6-4851-82b6-98166143ffdd">Estia Investments Pty Ltd</Approved_x0020_Provider>
    <Management_x0020_Company_x0020_ID xmlns="a8338b6e-77a6-4851-82b6-98166143ffdd" xsi:nil="true"/>
    <Home xmlns="a8338b6e-77a6-4851-82b6-98166143ffdd">Estia Health Blakehurst</Home>
    <Signed xmlns="a8338b6e-77a6-4851-82b6-98166143ffdd" xsi:nil="true"/>
    <Uploaded xmlns="a8338b6e-77a6-4851-82b6-98166143ffdd">true</Uploaded>
    <Management_x0020_Company xmlns="a8338b6e-77a6-4851-82b6-98166143ffdd" xsi:nil="true"/>
    <Doc_x0020_Date xmlns="a8338b6e-77a6-4851-82b6-98166143ffdd">2021-05-18T03:43:21+00:00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Doc_x0020_Type xmlns="a8338b6e-77a6-4851-82b6-98166143ffdd">Publication</Doc_x0020_Type>
    <Home_x0020_ID xmlns="a8338b6e-77a6-4851-82b6-98166143ffdd">A9280472-5455-EB11-816D-005056922186</Home_x0020_ID>
    <State xmlns="a8338b6e-77a6-4851-82b6-98166143ffdd">NSW</State>
    <Doc_x0020_Sent_Received_x0020_Date xmlns="a8338b6e-77a6-4851-82b6-98166143ffdd">2021-05-18T00:00:00+00:00</Doc_x0020_Sent_Received_x0020_Date>
    <Activity_x0020_ID xmlns="a8338b6e-77a6-4851-82b6-98166143ffdd">1C39C428-C269-EB11-9091-005056922186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www.w3.org/XML/1998/namespace"/>
    <ds:schemaRef ds:uri="http://purl.org/dc/elements/1.1/"/>
    <ds:schemaRef ds:uri="a8338b6e-77a6-4851-82b6-98166143ffdd"/>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7E1E096-C659-4129-85AE-BD7718051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21FE414-FC95-432A-9E87-7B5362B5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2021-05-18T21:42:00Z</dcterms:created>
  <dcterms:modified xsi:type="dcterms:W3CDTF">2021-05-18T21:42:00Z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