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A27AC" w14:textId="77777777" w:rsidR="003F2FA7" w:rsidRPr="003C6EC2" w:rsidRDefault="003F2FA7" w:rsidP="003F2FA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B1A2958" wp14:editId="2B1A295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60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1A295A" wp14:editId="2B1A295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121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Focus Care Solutions</w:t>
      </w:r>
      <w:r w:rsidRPr="003C6EC2">
        <w:rPr>
          <w:rFonts w:ascii="Arial Black" w:hAnsi="Arial Black"/>
        </w:rPr>
        <w:t xml:space="preserve"> </w:t>
      </w:r>
    </w:p>
    <w:p w14:paraId="2B1A27AD" w14:textId="77777777" w:rsidR="003F2FA7" w:rsidRPr="003C6EC2" w:rsidRDefault="003F2FA7" w:rsidP="003F2FA7">
      <w:pPr>
        <w:pStyle w:val="Title"/>
        <w:spacing w:before="360" w:after="480"/>
      </w:pPr>
      <w:r w:rsidRPr="003C6EC2">
        <w:rPr>
          <w:rFonts w:ascii="Arial Black" w:eastAsia="Calibri" w:hAnsi="Arial Black"/>
          <w:sz w:val="56"/>
        </w:rPr>
        <w:t>Performance Report</w:t>
      </w:r>
    </w:p>
    <w:p w14:paraId="2B1A27AE" w14:textId="77777777" w:rsidR="003F2FA7" w:rsidRPr="003C6EC2" w:rsidRDefault="003F2FA7" w:rsidP="003F2FA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1, 19 Everton Road </w:t>
      </w:r>
      <w:r w:rsidRPr="003C6EC2">
        <w:rPr>
          <w:color w:val="FFFFFF" w:themeColor="background1"/>
          <w:sz w:val="28"/>
        </w:rPr>
        <w:br/>
        <w:t>STRATHFIELD NSW 2135</w:t>
      </w:r>
      <w:r w:rsidRPr="003C6EC2">
        <w:rPr>
          <w:color w:val="FFFFFF" w:themeColor="background1"/>
          <w:sz w:val="28"/>
        </w:rPr>
        <w:br/>
      </w:r>
      <w:r w:rsidRPr="003C6EC2">
        <w:rPr>
          <w:rFonts w:eastAsia="Calibri"/>
          <w:color w:val="FFFFFF" w:themeColor="background1"/>
          <w:sz w:val="28"/>
          <w:szCs w:val="56"/>
          <w:lang w:eastAsia="en-US"/>
        </w:rPr>
        <w:t>Phone number: 1800 362 872</w:t>
      </w:r>
    </w:p>
    <w:p w14:paraId="2B1A27AF" w14:textId="77777777" w:rsidR="003F2FA7" w:rsidRDefault="003F2FA7" w:rsidP="003F2FA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201286 </w:t>
      </w:r>
    </w:p>
    <w:p w14:paraId="2B1A27B0" w14:textId="77777777" w:rsidR="003F2FA7" w:rsidRPr="003C6EC2" w:rsidRDefault="003F2FA7" w:rsidP="003F2FA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Focus Care Australia Pty Ltd</w:t>
      </w:r>
    </w:p>
    <w:p w14:paraId="2B1A27B1" w14:textId="77777777" w:rsidR="003F2FA7" w:rsidRPr="003C6EC2" w:rsidRDefault="003F2FA7" w:rsidP="003F2FA7">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17 May 2021 to 18 May 2021</w:t>
      </w:r>
    </w:p>
    <w:p w14:paraId="2B1A27B2" w14:textId="00DDB970" w:rsidR="003F2FA7" w:rsidRPr="006E0B32" w:rsidRDefault="003F2FA7" w:rsidP="003F2FA7">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6E0B32" w:rsidRPr="006E0B32">
        <w:rPr>
          <w:color w:val="FFFFFF" w:themeColor="background1"/>
          <w:sz w:val="28"/>
          <w:szCs w:val="28"/>
        </w:rPr>
        <w:t>2</w:t>
      </w:r>
      <w:r w:rsidR="00151421">
        <w:rPr>
          <w:color w:val="FFFFFF" w:themeColor="background1"/>
          <w:sz w:val="28"/>
          <w:szCs w:val="28"/>
        </w:rPr>
        <w:t>3</w:t>
      </w:r>
      <w:r w:rsidR="006E0B32" w:rsidRPr="006E0B32">
        <w:rPr>
          <w:color w:val="FFFFFF" w:themeColor="background1"/>
          <w:sz w:val="28"/>
          <w:szCs w:val="28"/>
        </w:rPr>
        <w:t xml:space="preserve"> July 2021</w:t>
      </w:r>
    </w:p>
    <w:p w14:paraId="2B1A27B3" w14:textId="77777777" w:rsidR="003F2FA7" w:rsidRPr="003C6EC2" w:rsidRDefault="003F2FA7" w:rsidP="003F2FA7">
      <w:pPr>
        <w:tabs>
          <w:tab w:val="left" w:pos="2127"/>
        </w:tabs>
        <w:spacing w:before="120"/>
        <w:rPr>
          <w:rFonts w:eastAsia="Calibri"/>
          <w:b/>
          <w:color w:val="FFFFFF" w:themeColor="background1"/>
          <w:sz w:val="28"/>
          <w:szCs w:val="56"/>
          <w:lang w:eastAsia="en-US"/>
        </w:rPr>
      </w:pPr>
    </w:p>
    <w:p w14:paraId="2B1A27B4" w14:textId="77777777" w:rsidR="003F2FA7" w:rsidRDefault="003F2FA7" w:rsidP="003F2FA7">
      <w:pPr>
        <w:pStyle w:val="Heading1"/>
        <w:sectPr w:rsidR="003F2FA7" w:rsidSect="003F2FA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B1A27B5" w14:textId="77777777" w:rsidR="003F2FA7" w:rsidRDefault="003F2FA7" w:rsidP="003F2FA7">
      <w:pPr>
        <w:pStyle w:val="Heading1"/>
      </w:pPr>
      <w:r>
        <w:lastRenderedPageBreak/>
        <w:t>Publication of report</w:t>
      </w:r>
    </w:p>
    <w:p w14:paraId="2B1A27B6" w14:textId="77777777" w:rsidR="003F2FA7" w:rsidRPr="00915D1E" w:rsidRDefault="003F2FA7" w:rsidP="003F2FA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2B1A27B7" w14:textId="77777777" w:rsidR="003F2FA7" w:rsidRPr="0094564F" w:rsidRDefault="003F2FA7" w:rsidP="003F2FA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5285" w14:paraId="2B1A27BD" w14:textId="77777777" w:rsidTr="003F2FA7">
        <w:trPr>
          <w:trHeight w:val="227"/>
        </w:trPr>
        <w:tc>
          <w:tcPr>
            <w:tcW w:w="3942" w:type="pct"/>
            <w:shd w:val="clear" w:color="auto" w:fill="auto"/>
          </w:tcPr>
          <w:p w14:paraId="2B1A27BB" w14:textId="77777777" w:rsidR="003F2FA7" w:rsidRPr="001E6954" w:rsidRDefault="003F2FA7" w:rsidP="003F2FA7">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B1A27BC" w14:textId="32537B67" w:rsidR="003F2FA7" w:rsidRPr="001E6954" w:rsidRDefault="003F2FA7" w:rsidP="003F2FA7">
            <w:pPr>
              <w:keepNext/>
              <w:spacing w:before="40" w:after="40" w:line="240" w:lineRule="auto"/>
              <w:jc w:val="right"/>
              <w:rPr>
                <w:b/>
                <w:bCs/>
                <w:iCs/>
                <w:color w:val="00577D"/>
                <w:szCs w:val="40"/>
              </w:rPr>
            </w:pPr>
            <w:r w:rsidRPr="001E6954">
              <w:rPr>
                <w:b/>
                <w:bCs/>
                <w:iCs/>
                <w:color w:val="00577D"/>
                <w:szCs w:val="40"/>
              </w:rPr>
              <w:t>Compliant</w:t>
            </w:r>
          </w:p>
        </w:tc>
      </w:tr>
      <w:tr w:rsidR="00DC5285" w14:paraId="2B1A27C0" w14:textId="77777777" w:rsidTr="003F2FA7">
        <w:trPr>
          <w:trHeight w:val="227"/>
        </w:trPr>
        <w:tc>
          <w:tcPr>
            <w:tcW w:w="3942" w:type="pct"/>
            <w:shd w:val="clear" w:color="auto" w:fill="auto"/>
          </w:tcPr>
          <w:p w14:paraId="2B1A27BE" w14:textId="77777777" w:rsidR="003F2FA7" w:rsidRPr="001E6954" w:rsidRDefault="003F2FA7" w:rsidP="003F2FA7">
            <w:pPr>
              <w:spacing w:before="40" w:after="40" w:line="240" w:lineRule="auto"/>
              <w:ind w:left="318"/>
            </w:pPr>
            <w:r w:rsidRPr="001E6954">
              <w:t>Requirement 1(3)(a)</w:t>
            </w:r>
          </w:p>
        </w:tc>
        <w:tc>
          <w:tcPr>
            <w:tcW w:w="1058" w:type="pct"/>
            <w:shd w:val="clear" w:color="auto" w:fill="auto"/>
          </w:tcPr>
          <w:p w14:paraId="2B1A27BF" w14:textId="36AC3E15" w:rsidR="003F2FA7" w:rsidRPr="001E6954" w:rsidRDefault="003F2FA7" w:rsidP="003F2FA7">
            <w:pPr>
              <w:spacing w:before="40" w:after="40" w:line="240" w:lineRule="auto"/>
              <w:jc w:val="right"/>
              <w:rPr>
                <w:color w:val="0000FF"/>
              </w:rPr>
            </w:pPr>
            <w:r w:rsidRPr="001E6954">
              <w:rPr>
                <w:bCs/>
                <w:iCs/>
                <w:color w:val="00577D"/>
                <w:szCs w:val="40"/>
              </w:rPr>
              <w:t>Compliant</w:t>
            </w:r>
          </w:p>
        </w:tc>
      </w:tr>
      <w:tr w:rsidR="007E0249" w14:paraId="2B1A27C3" w14:textId="77777777" w:rsidTr="003F2FA7">
        <w:trPr>
          <w:trHeight w:val="227"/>
        </w:trPr>
        <w:tc>
          <w:tcPr>
            <w:tcW w:w="3942" w:type="pct"/>
            <w:shd w:val="clear" w:color="auto" w:fill="auto"/>
          </w:tcPr>
          <w:p w14:paraId="2B1A27C1" w14:textId="77777777" w:rsidR="007E0249" w:rsidRPr="001E6954" w:rsidRDefault="007E0249" w:rsidP="007E0249">
            <w:pPr>
              <w:spacing w:before="40" w:after="40" w:line="240" w:lineRule="auto"/>
              <w:ind w:left="318"/>
            </w:pPr>
            <w:r w:rsidRPr="001E6954">
              <w:t>Requirement 1(3)(b)</w:t>
            </w:r>
          </w:p>
        </w:tc>
        <w:tc>
          <w:tcPr>
            <w:tcW w:w="1058" w:type="pct"/>
            <w:shd w:val="clear" w:color="auto" w:fill="auto"/>
          </w:tcPr>
          <w:p w14:paraId="2B1A27C2" w14:textId="40E6A861" w:rsidR="007E0249" w:rsidRPr="001E6954" w:rsidRDefault="007E0249" w:rsidP="007E0249">
            <w:pPr>
              <w:spacing w:before="40" w:after="40" w:line="240" w:lineRule="auto"/>
              <w:jc w:val="right"/>
              <w:rPr>
                <w:color w:val="0000FF"/>
              </w:rPr>
            </w:pPr>
            <w:r w:rsidRPr="003A7FFA">
              <w:rPr>
                <w:bCs/>
                <w:iCs/>
                <w:color w:val="00577D"/>
                <w:szCs w:val="40"/>
              </w:rPr>
              <w:t>Compliant</w:t>
            </w:r>
          </w:p>
        </w:tc>
      </w:tr>
      <w:tr w:rsidR="007E0249" w14:paraId="2B1A27C6" w14:textId="77777777" w:rsidTr="003F2FA7">
        <w:trPr>
          <w:trHeight w:val="227"/>
        </w:trPr>
        <w:tc>
          <w:tcPr>
            <w:tcW w:w="3942" w:type="pct"/>
            <w:shd w:val="clear" w:color="auto" w:fill="auto"/>
          </w:tcPr>
          <w:p w14:paraId="2B1A27C4" w14:textId="77777777" w:rsidR="007E0249" w:rsidRPr="001E6954" w:rsidRDefault="007E0249" w:rsidP="007E0249">
            <w:pPr>
              <w:spacing w:before="40" w:after="40" w:line="240" w:lineRule="auto"/>
              <w:ind w:left="318"/>
            </w:pPr>
            <w:r w:rsidRPr="001E6954">
              <w:t>Requirement 1(3)(c)</w:t>
            </w:r>
          </w:p>
        </w:tc>
        <w:tc>
          <w:tcPr>
            <w:tcW w:w="1058" w:type="pct"/>
            <w:shd w:val="clear" w:color="auto" w:fill="auto"/>
          </w:tcPr>
          <w:p w14:paraId="2B1A27C5" w14:textId="1B5DF55F" w:rsidR="007E0249" w:rsidRPr="001E6954" w:rsidRDefault="007E0249" w:rsidP="007E0249">
            <w:pPr>
              <w:spacing w:before="40" w:after="40" w:line="240" w:lineRule="auto"/>
              <w:jc w:val="right"/>
              <w:rPr>
                <w:color w:val="0000FF"/>
              </w:rPr>
            </w:pPr>
            <w:r w:rsidRPr="003A7FFA">
              <w:rPr>
                <w:bCs/>
                <w:iCs/>
                <w:color w:val="00577D"/>
                <w:szCs w:val="40"/>
              </w:rPr>
              <w:t>Compliant</w:t>
            </w:r>
          </w:p>
        </w:tc>
      </w:tr>
      <w:tr w:rsidR="007E0249" w14:paraId="2B1A27C9" w14:textId="77777777" w:rsidTr="003F2FA7">
        <w:trPr>
          <w:trHeight w:val="227"/>
        </w:trPr>
        <w:tc>
          <w:tcPr>
            <w:tcW w:w="3942" w:type="pct"/>
            <w:shd w:val="clear" w:color="auto" w:fill="auto"/>
          </w:tcPr>
          <w:p w14:paraId="2B1A27C7" w14:textId="77777777" w:rsidR="007E0249" w:rsidRPr="001E6954" w:rsidRDefault="007E0249" w:rsidP="007E0249">
            <w:pPr>
              <w:spacing w:before="40" w:after="40" w:line="240" w:lineRule="auto"/>
              <w:ind w:left="318"/>
            </w:pPr>
            <w:r w:rsidRPr="001E6954">
              <w:t>Requirement 1(3)(d)</w:t>
            </w:r>
          </w:p>
        </w:tc>
        <w:tc>
          <w:tcPr>
            <w:tcW w:w="1058" w:type="pct"/>
            <w:shd w:val="clear" w:color="auto" w:fill="auto"/>
          </w:tcPr>
          <w:p w14:paraId="2B1A27C8" w14:textId="1BFBCA7A" w:rsidR="007E0249" w:rsidRPr="001E6954" w:rsidRDefault="007E0249" w:rsidP="007E0249">
            <w:pPr>
              <w:spacing w:before="40" w:after="40" w:line="240" w:lineRule="auto"/>
              <w:jc w:val="right"/>
              <w:rPr>
                <w:color w:val="0000FF"/>
              </w:rPr>
            </w:pPr>
            <w:r w:rsidRPr="003A7FFA">
              <w:rPr>
                <w:bCs/>
                <w:iCs/>
                <w:color w:val="00577D"/>
                <w:szCs w:val="40"/>
              </w:rPr>
              <w:t>Compliant</w:t>
            </w:r>
          </w:p>
        </w:tc>
      </w:tr>
      <w:tr w:rsidR="007E0249" w14:paraId="2B1A27CC" w14:textId="77777777" w:rsidTr="003F2FA7">
        <w:trPr>
          <w:trHeight w:val="227"/>
        </w:trPr>
        <w:tc>
          <w:tcPr>
            <w:tcW w:w="3942" w:type="pct"/>
            <w:shd w:val="clear" w:color="auto" w:fill="auto"/>
          </w:tcPr>
          <w:p w14:paraId="2B1A27CA" w14:textId="77777777" w:rsidR="007E0249" w:rsidRPr="001E6954" w:rsidRDefault="007E0249" w:rsidP="007E0249">
            <w:pPr>
              <w:spacing w:before="40" w:after="40" w:line="240" w:lineRule="auto"/>
              <w:ind w:left="318"/>
            </w:pPr>
            <w:r w:rsidRPr="001E6954">
              <w:t>Requirement 1(3)(e)</w:t>
            </w:r>
          </w:p>
        </w:tc>
        <w:tc>
          <w:tcPr>
            <w:tcW w:w="1058" w:type="pct"/>
            <w:shd w:val="clear" w:color="auto" w:fill="auto"/>
          </w:tcPr>
          <w:p w14:paraId="2B1A27CB" w14:textId="24568C31" w:rsidR="007E0249" w:rsidRPr="001E6954" w:rsidRDefault="007E0249" w:rsidP="007E0249">
            <w:pPr>
              <w:spacing w:before="40" w:after="40" w:line="240" w:lineRule="auto"/>
              <w:jc w:val="right"/>
              <w:rPr>
                <w:color w:val="0000FF"/>
              </w:rPr>
            </w:pPr>
            <w:r w:rsidRPr="003A7FFA">
              <w:rPr>
                <w:bCs/>
                <w:iCs/>
                <w:color w:val="00577D"/>
                <w:szCs w:val="40"/>
              </w:rPr>
              <w:t>Compliant</w:t>
            </w:r>
          </w:p>
        </w:tc>
      </w:tr>
      <w:tr w:rsidR="007E0249" w14:paraId="2B1A27CF" w14:textId="77777777" w:rsidTr="003F2FA7">
        <w:trPr>
          <w:trHeight w:val="227"/>
        </w:trPr>
        <w:tc>
          <w:tcPr>
            <w:tcW w:w="3942" w:type="pct"/>
            <w:shd w:val="clear" w:color="auto" w:fill="auto"/>
          </w:tcPr>
          <w:p w14:paraId="2B1A27CD" w14:textId="77777777" w:rsidR="007E0249" w:rsidRPr="001E6954" w:rsidRDefault="007E0249" w:rsidP="007E0249">
            <w:pPr>
              <w:spacing w:before="40" w:after="40" w:line="240" w:lineRule="auto"/>
              <w:ind w:left="318"/>
            </w:pPr>
            <w:r w:rsidRPr="001E6954">
              <w:t>Requirement 1(3)(f)</w:t>
            </w:r>
          </w:p>
        </w:tc>
        <w:tc>
          <w:tcPr>
            <w:tcW w:w="1058" w:type="pct"/>
            <w:shd w:val="clear" w:color="auto" w:fill="auto"/>
          </w:tcPr>
          <w:p w14:paraId="2B1A27CE" w14:textId="519863AE" w:rsidR="007E0249" w:rsidRPr="001E6954" w:rsidRDefault="007E0249" w:rsidP="007E0249">
            <w:pPr>
              <w:spacing w:before="40" w:after="40" w:line="240" w:lineRule="auto"/>
              <w:jc w:val="right"/>
              <w:rPr>
                <w:color w:val="0000FF"/>
              </w:rPr>
            </w:pPr>
            <w:r w:rsidRPr="003A7FFA">
              <w:rPr>
                <w:bCs/>
                <w:iCs/>
                <w:color w:val="00577D"/>
                <w:szCs w:val="40"/>
              </w:rPr>
              <w:t>Compliant</w:t>
            </w:r>
          </w:p>
        </w:tc>
      </w:tr>
      <w:tr w:rsidR="00DC5285" w14:paraId="2B1A27D2" w14:textId="77777777" w:rsidTr="003F2FA7">
        <w:trPr>
          <w:trHeight w:val="227"/>
        </w:trPr>
        <w:tc>
          <w:tcPr>
            <w:tcW w:w="3942" w:type="pct"/>
            <w:shd w:val="clear" w:color="auto" w:fill="auto"/>
          </w:tcPr>
          <w:p w14:paraId="2B1A27D0" w14:textId="77777777" w:rsidR="003F2FA7" w:rsidRPr="001E6954" w:rsidRDefault="003F2FA7" w:rsidP="003F2FA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B1A27D1" w14:textId="34C9251F" w:rsidR="003F2FA7" w:rsidRPr="001E6954" w:rsidRDefault="003F2FA7" w:rsidP="003F2FA7">
            <w:pPr>
              <w:keepNext/>
              <w:spacing w:before="40" w:after="40" w:line="240" w:lineRule="auto"/>
              <w:jc w:val="right"/>
              <w:rPr>
                <w:b/>
                <w:color w:val="0000FF"/>
              </w:rPr>
            </w:pPr>
            <w:r w:rsidRPr="001E6954">
              <w:rPr>
                <w:b/>
                <w:bCs/>
                <w:iCs/>
                <w:color w:val="00577D"/>
                <w:szCs w:val="40"/>
              </w:rPr>
              <w:t>Compliant</w:t>
            </w:r>
          </w:p>
        </w:tc>
      </w:tr>
      <w:tr w:rsidR="00C21254" w14:paraId="2B1A27D5" w14:textId="77777777" w:rsidTr="003F2FA7">
        <w:trPr>
          <w:trHeight w:val="227"/>
        </w:trPr>
        <w:tc>
          <w:tcPr>
            <w:tcW w:w="3942" w:type="pct"/>
            <w:shd w:val="clear" w:color="auto" w:fill="auto"/>
          </w:tcPr>
          <w:p w14:paraId="2B1A27D3" w14:textId="77777777" w:rsidR="00C21254" w:rsidRPr="001E6954" w:rsidRDefault="00C21254" w:rsidP="00C21254">
            <w:pPr>
              <w:spacing w:before="40" w:after="40" w:line="240" w:lineRule="auto"/>
              <w:ind w:left="318" w:hanging="7"/>
            </w:pPr>
            <w:r w:rsidRPr="001E6954">
              <w:t>Requirement 2(3)(a)</w:t>
            </w:r>
          </w:p>
        </w:tc>
        <w:tc>
          <w:tcPr>
            <w:tcW w:w="1058" w:type="pct"/>
            <w:shd w:val="clear" w:color="auto" w:fill="auto"/>
          </w:tcPr>
          <w:p w14:paraId="2B1A27D4" w14:textId="6D081EA0" w:rsidR="00C21254" w:rsidRPr="001E6954" w:rsidRDefault="00C21254" w:rsidP="00C21254">
            <w:pPr>
              <w:spacing w:before="40" w:after="40" w:line="240" w:lineRule="auto"/>
              <w:jc w:val="right"/>
              <w:rPr>
                <w:color w:val="0000FF"/>
              </w:rPr>
            </w:pPr>
            <w:r w:rsidRPr="00BC45C1">
              <w:rPr>
                <w:bCs/>
                <w:iCs/>
                <w:color w:val="00577D"/>
                <w:szCs w:val="40"/>
              </w:rPr>
              <w:t>Compliant</w:t>
            </w:r>
          </w:p>
        </w:tc>
      </w:tr>
      <w:tr w:rsidR="00C21254" w14:paraId="2B1A27D8" w14:textId="77777777" w:rsidTr="003F2FA7">
        <w:trPr>
          <w:trHeight w:val="227"/>
        </w:trPr>
        <w:tc>
          <w:tcPr>
            <w:tcW w:w="3942" w:type="pct"/>
            <w:shd w:val="clear" w:color="auto" w:fill="auto"/>
          </w:tcPr>
          <w:p w14:paraId="2B1A27D6" w14:textId="77777777" w:rsidR="00C21254" w:rsidRPr="001E6954" w:rsidRDefault="00C21254" w:rsidP="00C21254">
            <w:pPr>
              <w:spacing w:before="40" w:after="40" w:line="240" w:lineRule="auto"/>
              <w:ind w:left="318" w:hanging="7"/>
            </w:pPr>
            <w:r w:rsidRPr="001E6954">
              <w:t>Requirement 2(3)(b)</w:t>
            </w:r>
          </w:p>
        </w:tc>
        <w:tc>
          <w:tcPr>
            <w:tcW w:w="1058" w:type="pct"/>
            <w:shd w:val="clear" w:color="auto" w:fill="auto"/>
          </w:tcPr>
          <w:p w14:paraId="2B1A27D7" w14:textId="6D60E855" w:rsidR="00C21254" w:rsidRPr="001E6954" w:rsidRDefault="00C21254" w:rsidP="00C21254">
            <w:pPr>
              <w:spacing w:before="40" w:after="40" w:line="240" w:lineRule="auto"/>
              <w:jc w:val="right"/>
              <w:rPr>
                <w:color w:val="0000FF"/>
              </w:rPr>
            </w:pPr>
            <w:r w:rsidRPr="00BC45C1">
              <w:rPr>
                <w:bCs/>
                <w:iCs/>
                <w:color w:val="00577D"/>
                <w:szCs w:val="40"/>
              </w:rPr>
              <w:t>Compliant</w:t>
            </w:r>
          </w:p>
        </w:tc>
      </w:tr>
      <w:tr w:rsidR="00C21254" w14:paraId="2B1A27DB" w14:textId="77777777" w:rsidTr="003F2FA7">
        <w:trPr>
          <w:trHeight w:val="227"/>
        </w:trPr>
        <w:tc>
          <w:tcPr>
            <w:tcW w:w="3942" w:type="pct"/>
            <w:shd w:val="clear" w:color="auto" w:fill="auto"/>
          </w:tcPr>
          <w:p w14:paraId="2B1A27D9" w14:textId="77777777" w:rsidR="00C21254" w:rsidRPr="001E6954" w:rsidRDefault="00C21254" w:rsidP="00C21254">
            <w:pPr>
              <w:spacing w:before="40" w:after="40" w:line="240" w:lineRule="auto"/>
              <w:ind w:left="318" w:hanging="7"/>
            </w:pPr>
            <w:r w:rsidRPr="001E6954">
              <w:t>Requirement 2(3)(c)</w:t>
            </w:r>
          </w:p>
        </w:tc>
        <w:tc>
          <w:tcPr>
            <w:tcW w:w="1058" w:type="pct"/>
            <w:shd w:val="clear" w:color="auto" w:fill="auto"/>
          </w:tcPr>
          <w:p w14:paraId="2B1A27DA" w14:textId="48C1D4CA" w:rsidR="00C21254" w:rsidRPr="001E6954" w:rsidRDefault="00C21254" w:rsidP="00C21254">
            <w:pPr>
              <w:spacing w:before="40" w:after="40" w:line="240" w:lineRule="auto"/>
              <w:jc w:val="right"/>
              <w:rPr>
                <w:color w:val="0000FF"/>
              </w:rPr>
            </w:pPr>
            <w:r w:rsidRPr="00BC45C1">
              <w:rPr>
                <w:bCs/>
                <w:iCs/>
                <w:color w:val="00577D"/>
                <w:szCs w:val="40"/>
              </w:rPr>
              <w:t>Compliant</w:t>
            </w:r>
          </w:p>
        </w:tc>
      </w:tr>
      <w:tr w:rsidR="00C21254" w14:paraId="2B1A27DE" w14:textId="77777777" w:rsidTr="003F2FA7">
        <w:trPr>
          <w:trHeight w:val="227"/>
        </w:trPr>
        <w:tc>
          <w:tcPr>
            <w:tcW w:w="3942" w:type="pct"/>
            <w:shd w:val="clear" w:color="auto" w:fill="auto"/>
          </w:tcPr>
          <w:p w14:paraId="2B1A27DC" w14:textId="77777777" w:rsidR="00C21254" w:rsidRPr="001E6954" w:rsidRDefault="00C21254" w:rsidP="00C21254">
            <w:pPr>
              <w:spacing w:before="40" w:after="40" w:line="240" w:lineRule="auto"/>
              <w:ind w:left="318" w:hanging="7"/>
            </w:pPr>
            <w:r w:rsidRPr="001E6954">
              <w:t>Requirement 2(3)(d)</w:t>
            </w:r>
          </w:p>
        </w:tc>
        <w:tc>
          <w:tcPr>
            <w:tcW w:w="1058" w:type="pct"/>
            <w:shd w:val="clear" w:color="auto" w:fill="auto"/>
          </w:tcPr>
          <w:p w14:paraId="2B1A27DD" w14:textId="48D3136F" w:rsidR="00C21254" w:rsidRPr="001E6954" w:rsidRDefault="00C21254" w:rsidP="00C21254">
            <w:pPr>
              <w:spacing w:before="40" w:after="40" w:line="240" w:lineRule="auto"/>
              <w:jc w:val="right"/>
              <w:rPr>
                <w:color w:val="0000FF"/>
              </w:rPr>
            </w:pPr>
            <w:r w:rsidRPr="00BC45C1">
              <w:rPr>
                <w:bCs/>
                <w:iCs/>
                <w:color w:val="00577D"/>
                <w:szCs w:val="40"/>
              </w:rPr>
              <w:t>Compliant</w:t>
            </w:r>
          </w:p>
        </w:tc>
      </w:tr>
      <w:tr w:rsidR="00C21254" w14:paraId="2B1A27E1" w14:textId="77777777" w:rsidTr="003F2FA7">
        <w:trPr>
          <w:trHeight w:val="227"/>
        </w:trPr>
        <w:tc>
          <w:tcPr>
            <w:tcW w:w="3942" w:type="pct"/>
            <w:shd w:val="clear" w:color="auto" w:fill="auto"/>
          </w:tcPr>
          <w:p w14:paraId="2B1A27DF" w14:textId="77777777" w:rsidR="00C21254" w:rsidRPr="001E6954" w:rsidRDefault="00C21254" w:rsidP="00C21254">
            <w:pPr>
              <w:spacing w:before="40" w:after="40" w:line="240" w:lineRule="auto"/>
              <w:ind w:left="318" w:hanging="7"/>
            </w:pPr>
            <w:r w:rsidRPr="001E6954">
              <w:t>Requirement 2(3)(e)</w:t>
            </w:r>
          </w:p>
        </w:tc>
        <w:tc>
          <w:tcPr>
            <w:tcW w:w="1058" w:type="pct"/>
            <w:shd w:val="clear" w:color="auto" w:fill="auto"/>
          </w:tcPr>
          <w:p w14:paraId="2B1A27E0" w14:textId="078FD5CD" w:rsidR="00C21254" w:rsidRPr="001E6954" w:rsidRDefault="00C21254" w:rsidP="00C21254">
            <w:pPr>
              <w:spacing w:before="40" w:after="40" w:line="240" w:lineRule="auto"/>
              <w:jc w:val="right"/>
              <w:rPr>
                <w:color w:val="0000FF"/>
              </w:rPr>
            </w:pPr>
            <w:r w:rsidRPr="00BC45C1">
              <w:rPr>
                <w:bCs/>
                <w:iCs/>
                <w:color w:val="00577D"/>
                <w:szCs w:val="40"/>
              </w:rPr>
              <w:t>Compliant</w:t>
            </w:r>
          </w:p>
        </w:tc>
      </w:tr>
      <w:tr w:rsidR="00DC5285" w14:paraId="2B1A27E4" w14:textId="77777777" w:rsidTr="003F2FA7">
        <w:trPr>
          <w:trHeight w:val="227"/>
        </w:trPr>
        <w:tc>
          <w:tcPr>
            <w:tcW w:w="3942" w:type="pct"/>
            <w:shd w:val="clear" w:color="auto" w:fill="auto"/>
          </w:tcPr>
          <w:p w14:paraId="2B1A27E2" w14:textId="77777777" w:rsidR="003F2FA7" w:rsidRPr="001E6954" w:rsidRDefault="003F2FA7" w:rsidP="003F2FA7">
            <w:pPr>
              <w:keepNext/>
              <w:spacing w:before="40" w:after="40" w:line="240" w:lineRule="auto"/>
              <w:rPr>
                <w:b/>
              </w:rPr>
            </w:pPr>
            <w:r w:rsidRPr="001E6954">
              <w:rPr>
                <w:b/>
              </w:rPr>
              <w:t>Standard 3 Personal care and clinical care</w:t>
            </w:r>
          </w:p>
        </w:tc>
        <w:tc>
          <w:tcPr>
            <w:tcW w:w="1058" w:type="pct"/>
            <w:shd w:val="clear" w:color="auto" w:fill="auto"/>
          </w:tcPr>
          <w:p w14:paraId="2B1A27E3" w14:textId="0F604BBD" w:rsidR="003F2FA7" w:rsidRPr="001E6954" w:rsidRDefault="003F2FA7" w:rsidP="003F2FA7">
            <w:pPr>
              <w:keepNext/>
              <w:spacing w:before="40" w:after="40" w:line="240" w:lineRule="auto"/>
              <w:jc w:val="right"/>
              <w:rPr>
                <w:b/>
                <w:color w:val="0000FF"/>
              </w:rPr>
            </w:pPr>
            <w:r w:rsidRPr="001E6954">
              <w:rPr>
                <w:b/>
                <w:bCs/>
                <w:iCs/>
                <w:color w:val="00577D"/>
                <w:szCs w:val="40"/>
              </w:rPr>
              <w:t>Compliant</w:t>
            </w:r>
          </w:p>
        </w:tc>
      </w:tr>
      <w:tr w:rsidR="00DC5285" w14:paraId="2B1A27E7" w14:textId="77777777" w:rsidTr="003F2FA7">
        <w:trPr>
          <w:trHeight w:val="227"/>
        </w:trPr>
        <w:tc>
          <w:tcPr>
            <w:tcW w:w="3942" w:type="pct"/>
            <w:shd w:val="clear" w:color="auto" w:fill="auto"/>
          </w:tcPr>
          <w:p w14:paraId="2B1A27E5" w14:textId="77777777" w:rsidR="003F2FA7" w:rsidRPr="001E6954" w:rsidRDefault="003F2FA7" w:rsidP="003F2FA7">
            <w:pPr>
              <w:spacing w:before="40" w:after="40" w:line="240" w:lineRule="auto"/>
              <w:ind w:left="318" w:hanging="7"/>
            </w:pPr>
            <w:r w:rsidRPr="001E6954">
              <w:t>Requirement 3(3)(a)</w:t>
            </w:r>
          </w:p>
        </w:tc>
        <w:tc>
          <w:tcPr>
            <w:tcW w:w="1058" w:type="pct"/>
            <w:shd w:val="clear" w:color="auto" w:fill="auto"/>
          </w:tcPr>
          <w:p w14:paraId="2B1A27E6" w14:textId="2D978F1C" w:rsidR="003F2FA7" w:rsidRPr="001E6954" w:rsidRDefault="003F2FA7" w:rsidP="003F2FA7">
            <w:pPr>
              <w:spacing w:before="40" w:after="40" w:line="240" w:lineRule="auto"/>
              <w:ind w:left="-107"/>
              <w:jc w:val="right"/>
              <w:rPr>
                <w:color w:val="0000FF"/>
              </w:rPr>
            </w:pPr>
            <w:r w:rsidRPr="001E6954">
              <w:rPr>
                <w:bCs/>
                <w:iCs/>
                <w:color w:val="00577D"/>
                <w:szCs w:val="40"/>
              </w:rPr>
              <w:t>Compliant</w:t>
            </w:r>
          </w:p>
        </w:tc>
      </w:tr>
      <w:tr w:rsidR="007F57BB" w14:paraId="2B1A27EA" w14:textId="77777777" w:rsidTr="003F2FA7">
        <w:trPr>
          <w:trHeight w:val="227"/>
        </w:trPr>
        <w:tc>
          <w:tcPr>
            <w:tcW w:w="3942" w:type="pct"/>
            <w:shd w:val="clear" w:color="auto" w:fill="auto"/>
          </w:tcPr>
          <w:p w14:paraId="2B1A27E8" w14:textId="77777777" w:rsidR="007F57BB" w:rsidRPr="001E6954" w:rsidRDefault="007F57BB" w:rsidP="007F57BB">
            <w:pPr>
              <w:spacing w:before="40" w:after="40" w:line="240" w:lineRule="auto"/>
              <w:ind w:left="318" w:hanging="7"/>
            </w:pPr>
            <w:r w:rsidRPr="001E6954">
              <w:t>Requirement 3(3)(b)</w:t>
            </w:r>
          </w:p>
        </w:tc>
        <w:tc>
          <w:tcPr>
            <w:tcW w:w="1058" w:type="pct"/>
            <w:shd w:val="clear" w:color="auto" w:fill="auto"/>
          </w:tcPr>
          <w:p w14:paraId="2B1A27E9" w14:textId="3CA1EB47" w:rsidR="007F57BB" w:rsidRPr="001E6954" w:rsidRDefault="007F57BB" w:rsidP="007F57BB">
            <w:pPr>
              <w:spacing w:before="40" w:after="40" w:line="240" w:lineRule="auto"/>
              <w:jc w:val="right"/>
              <w:rPr>
                <w:color w:val="0000FF"/>
              </w:rPr>
            </w:pPr>
            <w:r w:rsidRPr="00396F31">
              <w:rPr>
                <w:bCs/>
                <w:iCs/>
                <w:color w:val="00577D"/>
                <w:szCs w:val="40"/>
              </w:rPr>
              <w:t>Compliant</w:t>
            </w:r>
          </w:p>
        </w:tc>
      </w:tr>
      <w:tr w:rsidR="007F57BB" w14:paraId="2B1A27ED" w14:textId="77777777" w:rsidTr="003F2FA7">
        <w:trPr>
          <w:trHeight w:val="227"/>
        </w:trPr>
        <w:tc>
          <w:tcPr>
            <w:tcW w:w="3942" w:type="pct"/>
            <w:shd w:val="clear" w:color="auto" w:fill="auto"/>
          </w:tcPr>
          <w:p w14:paraId="2B1A27EB" w14:textId="77777777" w:rsidR="007F57BB" w:rsidRPr="001E6954" w:rsidRDefault="007F57BB" w:rsidP="007F57BB">
            <w:pPr>
              <w:spacing w:before="40" w:after="40" w:line="240" w:lineRule="auto"/>
              <w:ind w:left="318" w:hanging="7"/>
            </w:pPr>
            <w:r w:rsidRPr="001E6954">
              <w:t>Requirement 3(3)(c)</w:t>
            </w:r>
          </w:p>
        </w:tc>
        <w:tc>
          <w:tcPr>
            <w:tcW w:w="1058" w:type="pct"/>
            <w:shd w:val="clear" w:color="auto" w:fill="auto"/>
          </w:tcPr>
          <w:p w14:paraId="2B1A27EC" w14:textId="676F2075" w:rsidR="007F57BB" w:rsidRPr="001E6954" w:rsidRDefault="007F57BB" w:rsidP="007F57BB">
            <w:pPr>
              <w:spacing w:before="40" w:after="40" w:line="240" w:lineRule="auto"/>
              <w:jc w:val="right"/>
              <w:rPr>
                <w:color w:val="0000FF"/>
              </w:rPr>
            </w:pPr>
            <w:r w:rsidRPr="00396F31">
              <w:rPr>
                <w:bCs/>
                <w:iCs/>
                <w:color w:val="00577D"/>
                <w:szCs w:val="40"/>
              </w:rPr>
              <w:t>Compliant</w:t>
            </w:r>
          </w:p>
        </w:tc>
      </w:tr>
      <w:tr w:rsidR="007F57BB" w14:paraId="2B1A27F0" w14:textId="77777777" w:rsidTr="003F2FA7">
        <w:trPr>
          <w:trHeight w:val="227"/>
        </w:trPr>
        <w:tc>
          <w:tcPr>
            <w:tcW w:w="3942" w:type="pct"/>
            <w:shd w:val="clear" w:color="auto" w:fill="auto"/>
          </w:tcPr>
          <w:p w14:paraId="2B1A27EE" w14:textId="77777777" w:rsidR="007F57BB" w:rsidRPr="001E6954" w:rsidRDefault="007F57BB" w:rsidP="007F57BB">
            <w:pPr>
              <w:spacing w:before="40" w:after="40" w:line="240" w:lineRule="auto"/>
              <w:ind w:left="318" w:hanging="7"/>
            </w:pPr>
            <w:r w:rsidRPr="001E6954">
              <w:t>Requirement 3(3)(d)</w:t>
            </w:r>
          </w:p>
        </w:tc>
        <w:tc>
          <w:tcPr>
            <w:tcW w:w="1058" w:type="pct"/>
            <w:shd w:val="clear" w:color="auto" w:fill="auto"/>
          </w:tcPr>
          <w:p w14:paraId="2B1A27EF" w14:textId="19A96EF8" w:rsidR="007F57BB" w:rsidRPr="001E6954" w:rsidRDefault="007F57BB" w:rsidP="007F57BB">
            <w:pPr>
              <w:spacing w:before="40" w:after="40" w:line="240" w:lineRule="auto"/>
              <w:jc w:val="right"/>
              <w:rPr>
                <w:color w:val="0000FF"/>
              </w:rPr>
            </w:pPr>
            <w:r w:rsidRPr="00396F31">
              <w:rPr>
                <w:bCs/>
                <w:iCs/>
                <w:color w:val="00577D"/>
                <w:szCs w:val="40"/>
              </w:rPr>
              <w:t>Compliant</w:t>
            </w:r>
          </w:p>
        </w:tc>
      </w:tr>
      <w:tr w:rsidR="007F57BB" w14:paraId="2B1A27F3" w14:textId="77777777" w:rsidTr="003F2FA7">
        <w:trPr>
          <w:trHeight w:val="227"/>
        </w:trPr>
        <w:tc>
          <w:tcPr>
            <w:tcW w:w="3942" w:type="pct"/>
            <w:shd w:val="clear" w:color="auto" w:fill="auto"/>
          </w:tcPr>
          <w:p w14:paraId="2B1A27F1" w14:textId="77777777" w:rsidR="007F57BB" w:rsidRPr="001E6954" w:rsidRDefault="007F57BB" w:rsidP="007F57BB">
            <w:pPr>
              <w:spacing w:before="40" w:after="40" w:line="240" w:lineRule="auto"/>
              <w:ind w:left="318" w:hanging="7"/>
            </w:pPr>
            <w:r w:rsidRPr="001E6954">
              <w:t>Requirement 3(3)(e)</w:t>
            </w:r>
          </w:p>
        </w:tc>
        <w:tc>
          <w:tcPr>
            <w:tcW w:w="1058" w:type="pct"/>
            <w:shd w:val="clear" w:color="auto" w:fill="auto"/>
          </w:tcPr>
          <w:p w14:paraId="2B1A27F2" w14:textId="33F1BB31" w:rsidR="007F57BB" w:rsidRPr="001E6954" w:rsidRDefault="007F57BB" w:rsidP="007F57BB">
            <w:pPr>
              <w:spacing w:before="40" w:after="40" w:line="240" w:lineRule="auto"/>
              <w:jc w:val="right"/>
              <w:rPr>
                <w:color w:val="0000FF"/>
              </w:rPr>
            </w:pPr>
            <w:r w:rsidRPr="00396F31">
              <w:rPr>
                <w:bCs/>
                <w:iCs/>
                <w:color w:val="00577D"/>
                <w:szCs w:val="40"/>
              </w:rPr>
              <w:t>Compliant</w:t>
            </w:r>
          </w:p>
        </w:tc>
      </w:tr>
      <w:tr w:rsidR="007F57BB" w14:paraId="2B1A27F6" w14:textId="77777777" w:rsidTr="003F2FA7">
        <w:trPr>
          <w:trHeight w:val="227"/>
        </w:trPr>
        <w:tc>
          <w:tcPr>
            <w:tcW w:w="3942" w:type="pct"/>
            <w:shd w:val="clear" w:color="auto" w:fill="auto"/>
          </w:tcPr>
          <w:p w14:paraId="2B1A27F4" w14:textId="77777777" w:rsidR="007F57BB" w:rsidRPr="001E6954" w:rsidRDefault="007F57BB" w:rsidP="007F57BB">
            <w:pPr>
              <w:spacing w:before="40" w:after="40" w:line="240" w:lineRule="auto"/>
              <w:ind w:left="318" w:hanging="7"/>
            </w:pPr>
            <w:r w:rsidRPr="001E6954">
              <w:t>Requirement 3(3)(f)</w:t>
            </w:r>
          </w:p>
        </w:tc>
        <w:tc>
          <w:tcPr>
            <w:tcW w:w="1058" w:type="pct"/>
            <w:shd w:val="clear" w:color="auto" w:fill="auto"/>
          </w:tcPr>
          <w:p w14:paraId="2B1A27F5" w14:textId="33855D4E" w:rsidR="007F57BB" w:rsidRPr="001E6954" w:rsidRDefault="007F57BB" w:rsidP="007F57BB">
            <w:pPr>
              <w:spacing w:before="40" w:after="40" w:line="240" w:lineRule="auto"/>
              <w:jc w:val="right"/>
              <w:rPr>
                <w:color w:val="0000FF"/>
              </w:rPr>
            </w:pPr>
            <w:r w:rsidRPr="00396F31">
              <w:rPr>
                <w:bCs/>
                <w:iCs/>
                <w:color w:val="00577D"/>
                <w:szCs w:val="40"/>
              </w:rPr>
              <w:t>Compliant</w:t>
            </w:r>
          </w:p>
        </w:tc>
      </w:tr>
      <w:tr w:rsidR="007F57BB" w14:paraId="2B1A27F9" w14:textId="77777777" w:rsidTr="003F2FA7">
        <w:trPr>
          <w:trHeight w:val="227"/>
        </w:trPr>
        <w:tc>
          <w:tcPr>
            <w:tcW w:w="3942" w:type="pct"/>
            <w:shd w:val="clear" w:color="auto" w:fill="auto"/>
          </w:tcPr>
          <w:p w14:paraId="2B1A27F7" w14:textId="77777777" w:rsidR="007F57BB" w:rsidRPr="001E6954" w:rsidRDefault="007F57BB" w:rsidP="007F57BB">
            <w:pPr>
              <w:spacing w:before="40" w:after="40" w:line="240" w:lineRule="auto"/>
              <w:ind w:left="318" w:hanging="7"/>
            </w:pPr>
            <w:r w:rsidRPr="001E6954">
              <w:t>Requirement 3(3)(g)</w:t>
            </w:r>
          </w:p>
        </w:tc>
        <w:tc>
          <w:tcPr>
            <w:tcW w:w="1058" w:type="pct"/>
            <w:shd w:val="clear" w:color="auto" w:fill="auto"/>
          </w:tcPr>
          <w:p w14:paraId="2B1A27F8" w14:textId="63AAB916" w:rsidR="007F57BB" w:rsidRPr="001E6954" w:rsidRDefault="007F57BB" w:rsidP="007F57BB">
            <w:pPr>
              <w:spacing w:before="40" w:after="40" w:line="240" w:lineRule="auto"/>
              <w:jc w:val="right"/>
              <w:rPr>
                <w:color w:val="0000FF"/>
              </w:rPr>
            </w:pPr>
            <w:r w:rsidRPr="00396F31">
              <w:rPr>
                <w:bCs/>
                <w:iCs/>
                <w:color w:val="00577D"/>
                <w:szCs w:val="40"/>
              </w:rPr>
              <w:t>Compliant</w:t>
            </w:r>
          </w:p>
        </w:tc>
      </w:tr>
      <w:tr w:rsidR="00DC5285" w14:paraId="2B1A27FC" w14:textId="77777777" w:rsidTr="003F2FA7">
        <w:trPr>
          <w:trHeight w:val="227"/>
        </w:trPr>
        <w:tc>
          <w:tcPr>
            <w:tcW w:w="3942" w:type="pct"/>
            <w:shd w:val="clear" w:color="auto" w:fill="auto"/>
          </w:tcPr>
          <w:p w14:paraId="2B1A27FA" w14:textId="77777777" w:rsidR="003F2FA7" w:rsidRPr="001E6954" w:rsidRDefault="003F2FA7" w:rsidP="003F2FA7">
            <w:pPr>
              <w:keepNext/>
              <w:spacing w:before="40" w:after="40" w:line="240" w:lineRule="auto"/>
              <w:rPr>
                <w:b/>
              </w:rPr>
            </w:pPr>
            <w:r w:rsidRPr="001E6954">
              <w:rPr>
                <w:b/>
              </w:rPr>
              <w:t>Standard 4 Services and supports for daily living</w:t>
            </w:r>
          </w:p>
        </w:tc>
        <w:tc>
          <w:tcPr>
            <w:tcW w:w="1058" w:type="pct"/>
            <w:shd w:val="clear" w:color="auto" w:fill="auto"/>
          </w:tcPr>
          <w:p w14:paraId="2B1A27FB" w14:textId="13594872" w:rsidR="003F2FA7" w:rsidRPr="001E6954" w:rsidRDefault="003F2FA7" w:rsidP="003F2FA7">
            <w:pPr>
              <w:keepNext/>
              <w:spacing w:before="40" w:after="40" w:line="240" w:lineRule="auto"/>
              <w:jc w:val="right"/>
              <w:rPr>
                <w:b/>
                <w:color w:val="0000FF"/>
              </w:rPr>
            </w:pPr>
            <w:r w:rsidRPr="001E6954">
              <w:rPr>
                <w:b/>
                <w:bCs/>
                <w:iCs/>
                <w:color w:val="00577D"/>
                <w:szCs w:val="40"/>
              </w:rPr>
              <w:t>Compliant</w:t>
            </w:r>
          </w:p>
        </w:tc>
      </w:tr>
      <w:tr w:rsidR="00FD0F56" w14:paraId="2B1A27FF" w14:textId="77777777" w:rsidTr="003F2FA7">
        <w:trPr>
          <w:trHeight w:val="227"/>
        </w:trPr>
        <w:tc>
          <w:tcPr>
            <w:tcW w:w="3942" w:type="pct"/>
            <w:shd w:val="clear" w:color="auto" w:fill="auto"/>
          </w:tcPr>
          <w:p w14:paraId="2B1A27FD" w14:textId="77777777" w:rsidR="00FD0F56" w:rsidRPr="001E6954" w:rsidRDefault="00FD0F56" w:rsidP="00FD0F56">
            <w:pPr>
              <w:spacing w:before="40" w:after="40" w:line="240" w:lineRule="auto"/>
              <w:ind w:left="318" w:hanging="7"/>
            </w:pPr>
            <w:r w:rsidRPr="001E6954">
              <w:t>Requirement 4(3)(a)</w:t>
            </w:r>
          </w:p>
        </w:tc>
        <w:tc>
          <w:tcPr>
            <w:tcW w:w="1058" w:type="pct"/>
            <w:shd w:val="clear" w:color="auto" w:fill="auto"/>
          </w:tcPr>
          <w:p w14:paraId="2B1A27FE" w14:textId="3B6A5D51" w:rsidR="00FD0F56" w:rsidRPr="001E6954" w:rsidRDefault="00FD0F56" w:rsidP="00FD0F56">
            <w:pPr>
              <w:spacing w:before="40" w:after="40" w:line="240" w:lineRule="auto"/>
              <w:jc w:val="right"/>
              <w:rPr>
                <w:color w:val="0000FF"/>
              </w:rPr>
            </w:pPr>
            <w:r w:rsidRPr="00FA52D5">
              <w:rPr>
                <w:bCs/>
                <w:iCs/>
                <w:color w:val="00577D"/>
                <w:szCs w:val="40"/>
              </w:rPr>
              <w:t>Compliant</w:t>
            </w:r>
          </w:p>
        </w:tc>
      </w:tr>
      <w:tr w:rsidR="00FD0F56" w14:paraId="2B1A2802" w14:textId="77777777" w:rsidTr="003F2FA7">
        <w:trPr>
          <w:trHeight w:val="227"/>
        </w:trPr>
        <w:tc>
          <w:tcPr>
            <w:tcW w:w="3942" w:type="pct"/>
            <w:shd w:val="clear" w:color="auto" w:fill="auto"/>
          </w:tcPr>
          <w:p w14:paraId="2B1A2800" w14:textId="77777777" w:rsidR="00FD0F56" w:rsidRPr="001E6954" w:rsidRDefault="00FD0F56" w:rsidP="00FD0F56">
            <w:pPr>
              <w:spacing w:before="40" w:after="40" w:line="240" w:lineRule="auto"/>
              <w:ind w:left="318" w:hanging="7"/>
            </w:pPr>
            <w:r w:rsidRPr="001E6954">
              <w:t>Requirement 4(3)(b)</w:t>
            </w:r>
          </w:p>
        </w:tc>
        <w:tc>
          <w:tcPr>
            <w:tcW w:w="1058" w:type="pct"/>
            <w:shd w:val="clear" w:color="auto" w:fill="auto"/>
          </w:tcPr>
          <w:p w14:paraId="2B1A2801" w14:textId="3A6BDECA" w:rsidR="00FD0F56" w:rsidRPr="001E6954" w:rsidRDefault="00FD0F56" w:rsidP="00FD0F56">
            <w:pPr>
              <w:spacing w:before="40" w:after="40" w:line="240" w:lineRule="auto"/>
              <w:jc w:val="right"/>
              <w:rPr>
                <w:color w:val="0000FF"/>
              </w:rPr>
            </w:pPr>
            <w:r w:rsidRPr="00FA52D5">
              <w:rPr>
                <w:bCs/>
                <w:iCs/>
                <w:color w:val="00577D"/>
                <w:szCs w:val="40"/>
              </w:rPr>
              <w:t>Compliant</w:t>
            </w:r>
          </w:p>
        </w:tc>
      </w:tr>
      <w:tr w:rsidR="00FD0F56" w14:paraId="2B1A2805" w14:textId="77777777" w:rsidTr="003F2FA7">
        <w:trPr>
          <w:trHeight w:val="227"/>
        </w:trPr>
        <w:tc>
          <w:tcPr>
            <w:tcW w:w="3942" w:type="pct"/>
            <w:shd w:val="clear" w:color="auto" w:fill="auto"/>
          </w:tcPr>
          <w:p w14:paraId="2B1A2803" w14:textId="77777777" w:rsidR="00FD0F56" w:rsidRPr="001E6954" w:rsidRDefault="00FD0F56" w:rsidP="00FD0F56">
            <w:pPr>
              <w:spacing w:before="40" w:after="40" w:line="240" w:lineRule="auto"/>
              <w:ind w:left="318" w:hanging="7"/>
            </w:pPr>
            <w:r w:rsidRPr="001E6954">
              <w:t>Requirement 4(3)(c)</w:t>
            </w:r>
          </w:p>
        </w:tc>
        <w:tc>
          <w:tcPr>
            <w:tcW w:w="1058" w:type="pct"/>
            <w:shd w:val="clear" w:color="auto" w:fill="auto"/>
          </w:tcPr>
          <w:p w14:paraId="2B1A2804" w14:textId="00649640" w:rsidR="00FD0F56" w:rsidRPr="001E6954" w:rsidRDefault="00FD0F56" w:rsidP="00FD0F56">
            <w:pPr>
              <w:spacing w:before="40" w:after="40" w:line="240" w:lineRule="auto"/>
              <w:jc w:val="right"/>
              <w:rPr>
                <w:color w:val="0000FF"/>
              </w:rPr>
            </w:pPr>
            <w:r w:rsidRPr="00FA52D5">
              <w:rPr>
                <w:bCs/>
                <w:iCs/>
                <w:color w:val="00577D"/>
                <w:szCs w:val="40"/>
              </w:rPr>
              <w:t>Compliant</w:t>
            </w:r>
          </w:p>
        </w:tc>
      </w:tr>
      <w:tr w:rsidR="00FD0F56" w14:paraId="2B1A2808" w14:textId="77777777" w:rsidTr="003F2FA7">
        <w:trPr>
          <w:trHeight w:val="227"/>
        </w:trPr>
        <w:tc>
          <w:tcPr>
            <w:tcW w:w="3942" w:type="pct"/>
            <w:shd w:val="clear" w:color="auto" w:fill="auto"/>
          </w:tcPr>
          <w:p w14:paraId="2B1A2806" w14:textId="77777777" w:rsidR="00FD0F56" w:rsidRPr="001E6954" w:rsidRDefault="00FD0F56" w:rsidP="00FD0F56">
            <w:pPr>
              <w:spacing w:before="40" w:after="40" w:line="240" w:lineRule="auto"/>
              <w:ind w:left="318" w:hanging="7"/>
            </w:pPr>
            <w:r w:rsidRPr="001E6954">
              <w:t>Requirement 4(3)(d)</w:t>
            </w:r>
          </w:p>
        </w:tc>
        <w:tc>
          <w:tcPr>
            <w:tcW w:w="1058" w:type="pct"/>
            <w:shd w:val="clear" w:color="auto" w:fill="auto"/>
          </w:tcPr>
          <w:p w14:paraId="2B1A2807" w14:textId="3C939DA4" w:rsidR="00FD0F56" w:rsidRPr="001E6954" w:rsidRDefault="00FD0F56" w:rsidP="00FD0F56">
            <w:pPr>
              <w:spacing w:before="40" w:after="40" w:line="240" w:lineRule="auto"/>
              <w:jc w:val="right"/>
              <w:rPr>
                <w:color w:val="0000FF"/>
              </w:rPr>
            </w:pPr>
            <w:r w:rsidRPr="00FA52D5">
              <w:rPr>
                <w:bCs/>
                <w:iCs/>
                <w:color w:val="00577D"/>
                <w:szCs w:val="40"/>
              </w:rPr>
              <w:t>Compliant</w:t>
            </w:r>
          </w:p>
        </w:tc>
      </w:tr>
      <w:tr w:rsidR="00FD0F56" w14:paraId="2B1A280B" w14:textId="77777777" w:rsidTr="003F2FA7">
        <w:trPr>
          <w:trHeight w:val="227"/>
        </w:trPr>
        <w:tc>
          <w:tcPr>
            <w:tcW w:w="3942" w:type="pct"/>
            <w:shd w:val="clear" w:color="auto" w:fill="auto"/>
          </w:tcPr>
          <w:p w14:paraId="2B1A2809" w14:textId="77777777" w:rsidR="00FD0F56" w:rsidRPr="001E6954" w:rsidRDefault="00FD0F56" w:rsidP="00FD0F56">
            <w:pPr>
              <w:spacing w:before="40" w:after="40" w:line="240" w:lineRule="auto"/>
              <w:ind w:left="318" w:hanging="7"/>
            </w:pPr>
            <w:r w:rsidRPr="001E6954">
              <w:t>Requirement 4(3)(e)</w:t>
            </w:r>
          </w:p>
        </w:tc>
        <w:tc>
          <w:tcPr>
            <w:tcW w:w="1058" w:type="pct"/>
            <w:shd w:val="clear" w:color="auto" w:fill="auto"/>
          </w:tcPr>
          <w:p w14:paraId="2B1A280A" w14:textId="548475D8" w:rsidR="00FD0F56" w:rsidRPr="001E6954" w:rsidRDefault="00FD0F56" w:rsidP="00FD0F56">
            <w:pPr>
              <w:spacing w:before="40" w:after="40" w:line="240" w:lineRule="auto"/>
              <w:jc w:val="right"/>
              <w:rPr>
                <w:color w:val="0000FF"/>
              </w:rPr>
            </w:pPr>
            <w:r w:rsidRPr="009161A4">
              <w:rPr>
                <w:bCs/>
                <w:iCs/>
                <w:color w:val="00577D"/>
                <w:szCs w:val="40"/>
              </w:rPr>
              <w:t>Compliant</w:t>
            </w:r>
          </w:p>
        </w:tc>
      </w:tr>
      <w:tr w:rsidR="00FD0F56" w14:paraId="2B1A280E" w14:textId="77777777" w:rsidTr="003F2FA7">
        <w:trPr>
          <w:trHeight w:val="227"/>
        </w:trPr>
        <w:tc>
          <w:tcPr>
            <w:tcW w:w="3942" w:type="pct"/>
            <w:shd w:val="clear" w:color="auto" w:fill="auto"/>
          </w:tcPr>
          <w:p w14:paraId="2B1A280C" w14:textId="77777777" w:rsidR="00FD0F56" w:rsidRPr="001E6954" w:rsidRDefault="00FD0F56" w:rsidP="00FD0F56">
            <w:pPr>
              <w:spacing w:before="40" w:after="40" w:line="240" w:lineRule="auto"/>
              <w:ind w:left="318" w:hanging="7"/>
            </w:pPr>
            <w:r w:rsidRPr="001E6954">
              <w:t>Requirement 4(3)(f)</w:t>
            </w:r>
          </w:p>
        </w:tc>
        <w:tc>
          <w:tcPr>
            <w:tcW w:w="1058" w:type="pct"/>
            <w:shd w:val="clear" w:color="auto" w:fill="auto"/>
          </w:tcPr>
          <w:p w14:paraId="2B1A280D" w14:textId="2153C797" w:rsidR="00FD0F56" w:rsidRPr="001E6954" w:rsidRDefault="00FD0F56" w:rsidP="00FD0F56">
            <w:pPr>
              <w:spacing w:before="40" w:after="40" w:line="240" w:lineRule="auto"/>
              <w:jc w:val="right"/>
              <w:rPr>
                <w:color w:val="0000FF"/>
              </w:rPr>
            </w:pPr>
            <w:r w:rsidRPr="009161A4">
              <w:rPr>
                <w:bCs/>
                <w:iCs/>
                <w:color w:val="00577D"/>
                <w:szCs w:val="40"/>
              </w:rPr>
              <w:t>Compliant</w:t>
            </w:r>
          </w:p>
        </w:tc>
      </w:tr>
      <w:tr w:rsidR="00FD0F56" w14:paraId="2B1A2811" w14:textId="77777777" w:rsidTr="003F2FA7">
        <w:trPr>
          <w:trHeight w:val="227"/>
        </w:trPr>
        <w:tc>
          <w:tcPr>
            <w:tcW w:w="3942" w:type="pct"/>
            <w:shd w:val="clear" w:color="auto" w:fill="auto"/>
          </w:tcPr>
          <w:p w14:paraId="2B1A280F" w14:textId="77777777" w:rsidR="00FD0F56" w:rsidRPr="001E6954" w:rsidRDefault="00FD0F56" w:rsidP="00FD0F56">
            <w:pPr>
              <w:spacing w:before="40" w:after="40" w:line="240" w:lineRule="auto"/>
              <w:ind w:left="318" w:hanging="7"/>
            </w:pPr>
            <w:r w:rsidRPr="001E6954">
              <w:t>Requirement 4(3)(g)</w:t>
            </w:r>
          </w:p>
        </w:tc>
        <w:tc>
          <w:tcPr>
            <w:tcW w:w="1058" w:type="pct"/>
            <w:shd w:val="clear" w:color="auto" w:fill="auto"/>
          </w:tcPr>
          <w:p w14:paraId="2B1A2810" w14:textId="35D6B1FF" w:rsidR="00FD0F56" w:rsidRPr="001E6954" w:rsidRDefault="00FD0F56" w:rsidP="00FD0F56">
            <w:pPr>
              <w:spacing w:before="40" w:after="40" w:line="240" w:lineRule="auto"/>
              <w:jc w:val="right"/>
              <w:rPr>
                <w:color w:val="0000FF"/>
              </w:rPr>
            </w:pPr>
            <w:r w:rsidRPr="009161A4">
              <w:rPr>
                <w:bCs/>
                <w:iCs/>
                <w:color w:val="00577D"/>
                <w:szCs w:val="40"/>
              </w:rPr>
              <w:t>Compliant</w:t>
            </w:r>
          </w:p>
        </w:tc>
      </w:tr>
      <w:tr w:rsidR="00DC5285" w14:paraId="2B1A2814" w14:textId="77777777" w:rsidTr="003F2FA7">
        <w:trPr>
          <w:trHeight w:val="227"/>
        </w:trPr>
        <w:tc>
          <w:tcPr>
            <w:tcW w:w="3942" w:type="pct"/>
            <w:shd w:val="clear" w:color="auto" w:fill="auto"/>
          </w:tcPr>
          <w:p w14:paraId="2B1A2812" w14:textId="77777777" w:rsidR="003F2FA7" w:rsidRPr="001E6954" w:rsidRDefault="003F2FA7" w:rsidP="003F2FA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B1A2813" w14:textId="1EA40497" w:rsidR="003F2FA7" w:rsidRPr="001E6954" w:rsidRDefault="00FD0F56" w:rsidP="003F2FA7">
            <w:pPr>
              <w:keepNext/>
              <w:spacing w:before="40" w:after="40" w:line="240" w:lineRule="auto"/>
              <w:jc w:val="right"/>
              <w:rPr>
                <w:b/>
                <w:color w:val="0000FF"/>
              </w:rPr>
            </w:pPr>
            <w:r>
              <w:rPr>
                <w:b/>
                <w:bCs/>
                <w:iCs/>
                <w:color w:val="00577D"/>
                <w:szCs w:val="40"/>
              </w:rPr>
              <w:t>Not applicable</w:t>
            </w:r>
          </w:p>
        </w:tc>
      </w:tr>
      <w:tr w:rsidR="00DC5285" w14:paraId="2B1A2820" w14:textId="77777777" w:rsidTr="003F2FA7">
        <w:trPr>
          <w:trHeight w:val="227"/>
        </w:trPr>
        <w:tc>
          <w:tcPr>
            <w:tcW w:w="3942" w:type="pct"/>
            <w:shd w:val="clear" w:color="auto" w:fill="auto"/>
          </w:tcPr>
          <w:p w14:paraId="2B1A281E" w14:textId="77777777" w:rsidR="003F2FA7" w:rsidRPr="001E6954" w:rsidRDefault="003F2FA7" w:rsidP="003F2FA7">
            <w:pPr>
              <w:keepNext/>
              <w:spacing w:before="40" w:after="40" w:line="240" w:lineRule="auto"/>
              <w:rPr>
                <w:b/>
              </w:rPr>
            </w:pPr>
            <w:r w:rsidRPr="001E6954">
              <w:rPr>
                <w:b/>
              </w:rPr>
              <w:t>Standard 6 Feedback and complaints</w:t>
            </w:r>
          </w:p>
        </w:tc>
        <w:tc>
          <w:tcPr>
            <w:tcW w:w="1058" w:type="pct"/>
            <w:shd w:val="clear" w:color="auto" w:fill="auto"/>
          </w:tcPr>
          <w:p w14:paraId="2B1A281F" w14:textId="6A4BB3D1" w:rsidR="003F2FA7" w:rsidRPr="001E6954" w:rsidRDefault="003F2FA7" w:rsidP="003F2FA7">
            <w:pPr>
              <w:keepNext/>
              <w:spacing w:before="40" w:after="40" w:line="240" w:lineRule="auto"/>
              <w:jc w:val="right"/>
              <w:rPr>
                <w:b/>
                <w:color w:val="0000FF"/>
              </w:rPr>
            </w:pPr>
            <w:r w:rsidRPr="001E6954">
              <w:rPr>
                <w:b/>
                <w:bCs/>
                <w:iCs/>
                <w:color w:val="00577D"/>
                <w:szCs w:val="40"/>
              </w:rPr>
              <w:t>Compliant</w:t>
            </w:r>
          </w:p>
        </w:tc>
      </w:tr>
      <w:tr w:rsidR="00FD0F56" w14:paraId="2B1A2823" w14:textId="77777777" w:rsidTr="003F2FA7">
        <w:trPr>
          <w:trHeight w:val="227"/>
        </w:trPr>
        <w:tc>
          <w:tcPr>
            <w:tcW w:w="3942" w:type="pct"/>
            <w:shd w:val="clear" w:color="auto" w:fill="auto"/>
          </w:tcPr>
          <w:p w14:paraId="2B1A2821" w14:textId="77777777" w:rsidR="00FD0F56" w:rsidRPr="001E6954" w:rsidRDefault="00FD0F56" w:rsidP="00FD0F56">
            <w:pPr>
              <w:spacing w:before="40" w:after="40" w:line="240" w:lineRule="auto"/>
              <w:ind w:left="318" w:hanging="7"/>
            </w:pPr>
            <w:r w:rsidRPr="001E6954">
              <w:t>Requirement 6(3)(a)</w:t>
            </w:r>
          </w:p>
        </w:tc>
        <w:tc>
          <w:tcPr>
            <w:tcW w:w="1058" w:type="pct"/>
            <w:shd w:val="clear" w:color="auto" w:fill="auto"/>
          </w:tcPr>
          <w:p w14:paraId="2B1A2822" w14:textId="5C244D00" w:rsidR="00FD0F56" w:rsidRPr="001E6954" w:rsidRDefault="00FD0F56" w:rsidP="00FD0F56">
            <w:pPr>
              <w:spacing w:before="40" w:after="40" w:line="240" w:lineRule="auto"/>
              <w:jc w:val="right"/>
              <w:rPr>
                <w:color w:val="0000FF"/>
              </w:rPr>
            </w:pPr>
            <w:r w:rsidRPr="003A0D1B">
              <w:rPr>
                <w:bCs/>
                <w:iCs/>
                <w:color w:val="00577D"/>
                <w:szCs w:val="40"/>
              </w:rPr>
              <w:t>Compliant</w:t>
            </w:r>
          </w:p>
        </w:tc>
      </w:tr>
      <w:tr w:rsidR="00FD0F56" w14:paraId="2B1A2826" w14:textId="77777777" w:rsidTr="003F2FA7">
        <w:trPr>
          <w:trHeight w:val="227"/>
        </w:trPr>
        <w:tc>
          <w:tcPr>
            <w:tcW w:w="3942" w:type="pct"/>
            <w:shd w:val="clear" w:color="auto" w:fill="auto"/>
          </w:tcPr>
          <w:p w14:paraId="2B1A2824" w14:textId="77777777" w:rsidR="00FD0F56" w:rsidRPr="001E6954" w:rsidRDefault="00FD0F56" w:rsidP="00FD0F56">
            <w:pPr>
              <w:spacing w:before="40" w:after="40" w:line="240" w:lineRule="auto"/>
              <w:ind w:left="318" w:hanging="7"/>
            </w:pPr>
            <w:r w:rsidRPr="001E6954">
              <w:t>Requirement 6(3)(b)</w:t>
            </w:r>
          </w:p>
        </w:tc>
        <w:tc>
          <w:tcPr>
            <w:tcW w:w="1058" w:type="pct"/>
            <w:shd w:val="clear" w:color="auto" w:fill="auto"/>
          </w:tcPr>
          <w:p w14:paraId="2B1A2825" w14:textId="705BA8C8" w:rsidR="00FD0F56" w:rsidRPr="001E6954" w:rsidRDefault="00FD0F56" w:rsidP="00FD0F56">
            <w:pPr>
              <w:spacing w:before="40" w:after="40" w:line="240" w:lineRule="auto"/>
              <w:jc w:val="right"/>
              <w:rPr>
                <w:color w:val="0000FF"/>
              </w:rPr>
            </w:pPr>
            <w:r w:rsidRPr="003A0D1B">
              <w:rPr>
                <w:bCs/>
                <w:iCs/>
                <w:color w:val="00577D"/>
                <w:szCs w:val="40"/>
              </w:rPr>
              <w:t>Compliant</w:t>
            </w:r>
          </w:p>
        </w:tc>
      </w:tr>
      <w:tr w:rsidR="00FD0F56" w14:paraId="2B1A2829" w14:textId="77777777" w:rsidTr="003F2FA7">
        <w:trPr>
          <w:trHeight w:val="227"/>
        </w:trPr>
        <w:tc>
          <w:tcPr>
            <w:tcW w:w="3942" w:type="pct"/>
            <w:shd w:val="clear" w:color="auto" w:fill="auto"/>
          </w:tcPr>
          <w:p w14:paraId="2B1A2827" w14:textId="77777777" w:rsidR="00FD0F56" w:rsidRPr="001E6954" w:rsidRDefault="00FD0F56" w:rsidP="00FD0F56">
            <w:pPr>
              <w:spacing w:before="40" w:after="40" w:line="240" w:lineRule="auto"/>
              <w:ind w:left="318" w:hanging="7"/>
            </w:pPr>
            <w:r w:rsidRPr="001E6954">
              <w:t>Requirement 6(3)(c)</w:t>
            </w:r>
          </w:p>
        </w:tc>
        <w:tc>
          <w:tcPr>
            <w:tcW w:w="1058" w:type="pct"/>
            <w:shd w:val="clear" w:color="auto" w:fill="auto"/>
          </w:tcPr>
          <w:p w14:paraId="2B1A2828" w14:textId="14C9D2FC" w:rsidR="00FD0F56" w:rsidRPr="001E6954" w:rsidRDefault="00FD0F56" w:rsidP="00FD0F56">
            <w:pPr>
              <w:spacing w:before="40" w:after="40" w:line="240" w:lineRule="auto"/>
              <w:jc w:val="right"/>
              <w:rPr>
                <w:color w:val="0000FF"/>
              </w:rPr>
            </w:pPr>
            <w:r w:rsidRPr="003A0D1B">
              <w:rPr>
                <w:bCs/>
                <w:iCs/>
                <w:color w:val="00577D"/>
                <w:szCs w:val="40"/>
              </w:rPr>
              <w:t>Compliant</w:t>
            </w:r>
          </w:p>
        </w:tc>
      </w:tr>
      <w:tr w:rsidR="00FD0F56" w14:paraId="2B1A282C" w14:textId="77777777" w:rsidTr="003F2FA7">
        <w:trPr>
          <w:trHeight w:val="227"/>
        </w:trPr>
        <w:tc>
          <w:tcPr>
            <w:tcW w:w="3942" w:type="pct"/>
            <w:shd w:val="clear" w:color="auto" w:fill="auto"/>
          </w:tcPr>
          <w:p w14:paraId="2B1A282A" w14:textId="77777777" w:rsidR="00FD0F56" w:rsidRPr="001E6954" w:rsidRDefault="00FD0F56" w:rsidP="00FD0F56">
            <w:pPr>
              <w:spacing w:before="40" w:after="40" w:line="240" w:lineRule="auto"/>
              <w:ind w:left="318" w:hanging="7"/>
            </w:pPr>
            <w:r w:rsidRPr="001E6954">
              <w:t>Requirement 6(3)(d)</w:t>
            </w:r>
          </w:p>
        </w:tc>
        <w:tc>
          <w:tcPr>
            <w:tcW w:w="1058" w:type="pct"/>
            <w:shd w:val="clear" w:color="auto" w:fill="auto"/>
          </w:tcPr>
          <w:p w14:paraId="2B1A282B" w14:textId="79FFFB2F" w:rsidR="00FD0F56" w:rsidRPr="001E6954" w:rsidRDefault="00FD0F56" w:rsidP="00FD0F56">
            <w:pPr>
              <w:spacing w:before="40" w:after="40" w:line="240" w:lineRule="auto"/>
              <w:jc w:val="right"/>
              <w:rPr>
                <w:color w:val="0000FF"/>
              </w:rPr>
            </w:pPr>
            <w:r w:rsidRPr="003A0D1B">
              <w:rPr>
                <w:bCs/>
                <w:iCs/>
                <w:color w:val="00577D"/>
                <w:szCs w:val="40"/>
              </w:rPr>
              <w:t>Compliant</w:t>
            </w:r>
          </w:p>
        </w:tc>
      </w:tr>
      <w:tr w:rsidR="00DC5285" w14:paraId="2B1A282F" w14:textId="77777777" w:rsidTr="003F2FA7">
        <w:trPr>
          <w:trHeight w:val="227"/>
        </w:trPr>
        <w:tc>
          <w:tcPr>
            <w:tcW w:w="3942" w:type="pct"/>
            <w:shd w:val="clear" w:color="auto" w:fill="auto"/>
          </w:tcPr>
          <w:p w14:paraId="2B1A282D" w14:textId="77777777" w:rsidR="003F2FA7" w:rsidRPr="001E6954" w:rsidRDefault="003F2FA7" w:rsidP="003F2FA7">
            <w:pPr>
              <w:keepNext/>
              <w:spacing w:before="40" w:after="40" w:line="240" w:lineRule="auto"/>
              <w:rPr>
                <w:b/>
              </w:rPr>
            </w:pPr>
            <w:r w:rsidRPr="001E6954">
              <w:rPr>
                <w:b/>
              </w:rPr>
              <w:t>Standard 7 Human resources</w:t>
            </w:r>
          </w:p>
        </w:tc>
        <w:tc>
          <w:tcPr>
            <w:tcW w:w="1058" w:type="pct"/>
            <w:shd w:val="clear" w:color="auto" w:fill="auto"/>
          </w:tcPr>
          <w:p w14:paraId="2B1A282E" w14:textId="019CEB03" w:rsidR="003F2FA7" w:rsidRPr="001E6954" w:rsidRDefault="003F2FA7" w:rsidP="003F2FA7">
            <w:pPr>
              <w:keepNext/>
              <w:spacing w:before="40" w:after="40" w:line="240" w:lineRule="auto"/>
              <w:jc w:val="right"/>
              <w:rPr>
                <w:b/>
                <w:color w:val="0000FF"/>
              </w:rPr>
            </w:pPr>
            <w:r w:rsidRPr="001E6954">
              <w:rPr>
                <w:b/>
                <w:bCs/>
                <w:iCs/>
                <w:color w:val="00577D"/>
                <w:szCs w:val="40"/>
              </w:rPr>
              <w:t>Compliant</w:t>
            </w:r>
          </w:p>
        </w:tc>
      </w:tr>
      <w:tr w:rsidR="00FD0F56" w14:paraId="2B1A2832" w14:textId="77777777" w:rsidTr="003F2FA7">
        <w:trPr>
          <w:trHeight w:val="227"/>
        </w:trPr>
        <w:tc>
          <w:tcPr>
            <w:tcW w:w="3942" w:type="pct"/>
            <w:shd w:val="clear" w:color="auto" w:fill="auto"/>
          </w:tcPr>
          <w:p w14:paraId="2B1A2830" w14:textId="77777777" w:rsidR="00FD0F56" w:rsidRPr="001E6954" w:rsidRDefault="00FD0F56" w:rsidP="00FD0F56">
            <w:pPr>
              <w:spacing w:before="40" w:after="40" w:line="240" w:lineRule="auto"/>
              <w:ind w:left="318" w:hanging="7"/>
            </w:pPr>
            <w:r w:rsidRPr="001E6954">
              <w:t>Requirement 7(3)(a)</w:t>
            </w:r>
          </w:p>
        </w:tc>
        <w:tc>
          <w:tcPr>
            <w:tcW w:w="1058" w:type="pct"/>
            <w:shd w:val="clear" w:color="auto" w:fill="auto"/>
          </w:tcPr>
          <w:p w14:paraId="2B1A2831" w14:textId="40D7F0AE" w:rsidR="00FD0F56" w:rsidRPr="001E6954" w:rsidRDefault="00FD0F56" w:rsidP="00FD0F56">
            <w:pPr>
              <w:spacing w:before="40" w:after="40" w:line="240" w:lineRule="auto"/>
              <w:jc w:val="right"/>
              <w:rPr>
                <w:color w:val="0000FF"/>
              </w:rPr>
            </w:pPr>
            <w:r w:rsidRPr="006F5A7F">
              <w:rPr>
                <w:bCs/>
                <w:iCs/>
                <w:color w:val="00577D"/>
                <w:szCs w:val="40"/>
              </w:rPr>
              <w:t>Compliant</w:t>
            </w:r>
          </w:p>
        </w:tc>
      </w:tr>
      <w:tr w:rsidR="00FD0F56" w14:paraId="2B1A2835" w14:textId="77777777" w:rsidTr="003F2FA7">
        <w:trPr>
          <w:trHeight w:val="227"/>
        </w:trPr>
        <w:tc>
          <w:tcPr>
            <w:tcW w:w="3942" w:type="pct"/>
            <w:shd w:val="clear" w:color="auto" w:fill="auto"/>
          </w:tcPr>
          <w:p w14:paraId="2B1A2833" w14:textId="77777777" w:rsidR="00FD0F56" w:rsidRPr="001E6954" w:rsidRDefault="00FD0F56" w:rsidP="00FD0F56">
            <w:pPr>
              <w:spacing w:before="40" w:after="40" w:line="240" w:lineRule="auto"/>
              <w:ind w:left="318" w:hanging="7"/>
            </w:pPr>
            <w:r w:rsidRPr="001E6954">
              <w:t>Requirement 7(3)(b)</w:t>
            </w:r>
          </w:p>
        </w:tc>
        <w:tc>
          <w:tcPr>
            <w:tcW w:w="1058" w:type="pct"/>
            <w:shd w:val="clear" w:color="auto" w:fill="auto"/>
          </w:tcPr>
          <w:p w14:paraId="2B1A2834" w14:textId="272D359A" w:rsidR="00FD0F56" w:rsidRPr="001E6954" w:rsidRDefault="00FD0F56" w:rsidP="00FD0F56">
            <w:pPr>
              <w:spacing w:before="40" w:after="40" w:line="240" w:lineRule="auto"/>
              <w:jc w:val="right"/>
              <w:rPr>
                <w:color w:val="0000FF"/>
              </w:rPr>
            </w:pPr>
            <w:r w:rsidRPr="006F5A7F">
              <w:rPr>
                <w:bCs/>
                <w:iCs/>
                <w:color w:val="00577D"/>
                <w:szCs w:val="40"/>
              </w:rPr>
              <w:t>Compliant</w:t>
            </w:r>
          </w:p>
        </w:tc>
      </w:tr>
      <w:tr w:rsidR="00FD0F56" w14:paraId="2B1A2838" w14:textId="77777777" w:rsidTr="003F2FA7">
        <w:trPr>
          <w:trHeight w:val="227"/>
        </w:trPr>
        <w:tc>
          <w:tcPr>
            <w:tcW w:w="3942" w:type="pct"/>
            <w:shd w:val="clear" w:color="auto" w:fill="auto"/>
          </w:tcPr>
          <w:p w14:paraId="2B1A2836" w14:textId="77777777" w:rsidR="00FD0F56" w:rsidRPr="001E6954" w:rsidRDefault="00FD0F56" w:rsidP="00FD0F56">
            <w:pPr>
              <w:spacing w:before="40" w:after="40" w:line="240" w:lineRule="auto"/>
              <w:ind w:left="318" w:hanging="7"/>
            </w:pPr>
            <w:r w:rsidRPr="001E6954">
              <w:t>Requirement 7(3)(c)</w:t>
            </w:r>
          </w:p>
        </w:tc>
        <w:tc>
          <w:tcPr>
            <w:tcW w:w="1058" w:type="pct"/>
            <w:shd w:val="clear" w:color="auto" w:fill="auto"/>
          </w:tcPr>
          <w:p w14:paraId="2B1A2837" w14:textId="758D9A29" w:rsidR="00FD0F56" w:rsidRPr="001E6954" w:rsidRDefault="00FD0F56" w:rsidP="00FD0F56">
            <w:pPr>
              <w:spacing w:before="40" w:after="40" w:line="240" w:lineRule="auto"/>
              <w:jc w:val="right"/>
              <w:rPr>
                <w:color w:val="0000FF"/>
              </w:rPr>
            </w:pPr>
            <w:r w:rsidRPr="006F5A7F">
              <w:rPr>
                <w:bCs/>
                <w:iCs/>
                <w:color w:val="00577D"/>
                <w:szCs w:val="40"/>
              </w:rPr>
              <w:t>Compliant</w:t>
            </w:r>
          </w:p>
        </w:tc>
      </w:tr>
      <w:tr w:rsidR="00FD0F56" w14:paraId="2B1A283B" w14:textId="77777777" w:rsidTr="003F2FA7">
        <w:trPr>
          <w:trHeight w:val="227"/>
        </w:trPr>
        <w:tc>
          <w:tcPr>
            <w:tcW w:w="3942" w:type="pct"/>
            <w:shd w:val="clear" w:color="auto" w:fill="auto"/>
          </w:tcPr>
          <w:p w14:paraId="2B1A2839" w14:textId="77777777" w:rsidR="00FD0F56" w:rsidRPr="001E6954" w:rsidRDefault="00FD0F56" w:rsidP="00FD0F56">
            <w:pPr>
              <w:spacing w:before="40" w:after="40" w:line="240" w:lineRule="auto"/>
              <w:ind w:left="318" w:hanging="7"/>
            </w:pPr>
            <w:r w:rsidRPr="001E6954">
              <w:t>Requirement 7(3)(d)</w:t>
            </w:r>
          </w:p>
        </w:tc>
        <w:tc>
          <w:tcPr>
            <w:tcW w:w="1058" w:type="pct"/>
            <w:shd w:val="clear" w:color="auto" w:fill="auto"/>
          </w:tcPr>
          <w:p w14:paraId="2B1A283A" w14:textId="03E77CE7" w:rsidR="00FD0F56" w:rsidRPr="001E6954" w:rsidRDefault="00FD0F56" w:rsidP="00FD0F56">
            <w:pPr>
              <w:spacing w:before="40" w:after="40" w:line="240" w:lineRule="auto"/>
              <w:jc w:val="right"/>
              <w:rPr>
                <w:color w:val="0000FF"/>
              </w:rPr>
            </w:pPr>
            <w:r w:rsidRPr="006F5A7F">
              <w:rPr>
                <w:bCs/>
                <w:iCs/>
                <w:color w:val="00577D"/>
                <w:szCs w:val="40"/>
              </w:rPr>
              <w:t>Compliant</w:t>
            </w:r>
          </w:p>
        </w:tc>
      </w:tr>
      <w:tr w:rsidR="00FD0F56" w14:paraId="2B1A283E" w14:textId="77777777" w:rsidTr="003F2FA7">
        <w:trPr>
          <w:trHeight w:val="227"/>
        </w:trPr>
        <w:tc>
          <w:tcPr>
            <w:tcW w:w="3942" w:type="pct"/>
            <w:shd w:val="clear" w:color="auto" w:fill="auto"/>
          </w:tcPr>
          <w:p w14:paraId="2B1A283C" w14:textId="77777777" w:rsidR="00FD0F56" w:rsidRPr="001E6954" w:rsidRDefault="00FD0F56" w:rsidP="00FD0F56">
            <w:pPr>
              <w:spacing w:before="40" w:after="40" w:line="240" w:lineRule="auto"/>
              <w:ind w:left="318" w:hanging="7"/>
            </w:pPr>
            <w:r w:rsidRPr="001E6954">
              <w:t>Requirement 7(3)(e)</w:t>
            </w:r>
          </w:p>
        </w:tc>
        <w:tc>
          <w:tcPr>
            <w:tcW w:w="1058" w:type="pct"/>
            <w:shd w:val="clear" w:color="auto" w:fill="auto"/>
          </w:tcPr>
          <w:p w14:paraId="2B1A283D" w14:textId="7EA14636" w:rsidR="00FD0F56" w:rsidRPr="001E6954" w:rsidRDefault="00FD0F56" w:rsidP="00FD0F56">
            <w:pPr>
              <w:spacing w:before="40" w:after="40" w:line="240" w:lineRule="auto"/>
              <w:jc w:val="right"/>
              <w:rPr>
                <w:color w:val="0000FF"/>
              </w:rPr>
            </w:pPr>
            <w:r w:rsidRPr="006F5A7F">
              <w:rPr>
                <w:bCs/>
                <w:iCs/>
                <w:color w:val="00577D"/>
                <w:szCs w:val="40"/>
              </w:rPr>
              <w:t>Compliant</w:t>
            </w:r>
          </w:p>
        </w:tc>
      </w:tr>
      <w:tr w:rsidR="00DC5285" w14:paraId="2B1A2841" w14:textId="77777777" w:rsidTr="003F2FA7">
        <w:trPr>
          <w:trHeight w:val="227"/>
        </w:trPr>
        <w:tc>
          <w:tcPr>
            <w:tcW w:w="3942" w:type="pct"/>
            <w:shd w:val="clear" w:color="auto" w:fill="auto"/>
          </w:tcPr>
          <w:p w14:paraId="2B1A283F" w14:textId="77777777" w:rsidR="003F2FA7" w:rsidRPr="001E6954" w:rsidRDefault="003F2FA7" w:rsidP="003F2FA7">
            <w:pPr>
              <w:keepNext/>
              <w:spacing w:before="40" w:after="40" w:line="240" w:lineRule="auto"/>
              <w:rPr>
                <w:b/>
              </w:rPr>
            </w:pPr>
            <w:r w:rsidRPr="001E6954">
              <w:rPr>
                <w:b/>
              </w:rPr>
              <w:t>Standard 8 Organisational governance</w:t>
            </w:r>
          </w:p>
        </w:tc>
        <w:tc>
          <w:tcPr>
            <w:tcW w:w="1058" w:type="pct"/>
            <w:shd w:val="clear" w:color="auto" w:fill="auto"/>
          </w:tcPr>
          <w:p w14:paraId="2B1A2840" w14:textId="7E23E062" w:rsidR="003F2FA7" w:rsidRPr="001E6954" w:rsidRDefault="003F2FA7" w:rsidP="003F2FA7">
            <w:pPr>
              <w:keepNext/>
              <w:spacing w:before="40" w:after="40" w:line="240" w:lineRule="auto"/>
              <w:jc w:val="right"/>
              <w:rPr>
                <w:b/>
                <w:color w:val="0000FF"/>
              </w:rPr>
            </w:pPr>
            <w:r w:rsidRPr="001E6954">
              <w:rPr>
                <w:b/>
                <w:bCs/>
                <w:iCs/>
                <w:color w:val="00577D"/>
                <w:szCs w:val="40"/>
              </w:rPr>
              <w:t>Compliant</w:t>
            </w:r>
          </w:p>
        </w:tc>
      </w:tr>
      <w:tr w:rsidR="00FD0F56" w14:paraId="2B1A2844" w14:textId="77777777" w:rsidTr="003F2FA7">
        <w:trPr>
          <w:trHeight w:val="227"/>
        </w:trPr>
        <w:tc>
          <w:tcPr>
            <w:tcW w:w="3942" w:type="pct"/>
            <w:shd w:val="clear" w:color="auto" w:fill="auto"/>
          </w:tcPr>
          <w:p w14:paraId="2B1A2842" w14:textId="77777777" w:rsidR="00FD0F56" w:rsidRPr="001E6954" w:rsidRDefault="00FD0F56" w:rsidP="00FD0F56">
            <w:pPr>
              <w:spacing w:before="40" w:after="40" w:line="240" w:lineRule="auto"/>
              <w:ind w:left="318" w:hanging="7"/>
            </w:pPr>
            <w:r w:rsidRPr="001E6954">
              <w:t>Requirement 8(3)(a)</w:t>
            </w:r>
          </w:p>
        </w:tc>
        <w:tc>
          <w:tcPr>
            <w:tcW w:w="1058" w:type="pct"/>
            <w:shd w:val="clear" w:color="auto" w:fill="auto"/>
          </w:tcPr>
          <w:p w14:paraId="2B1A2843" w14:textId="012BE4BD" w:rsidR="00FD0F56" w:rsidRPr="001E6954" w:rsidRDefault="00FD0F56" w:rsidP="00FD0F56">
            <w:pPr>
              <w:spacing w:before="40" w:after="40" w:line="240" w:lineRule="auto"/>
              <w:jc w:val="right"/>
              <w:rPr>
                <w:color w:val="0000FF"/>
              </w:rPr>
            </w:pPr>
            <w:r w:rsidRPr="00A35290">
              <w:rPr>
                <w:bCs/>
                <w:iCs/>
                <w:color w:val="00577D"/>
                <w:szCs w:val="40"/>
              </w:rPr>
              <w:t>Compliant</w:t>
            </w:r>
          </w:p>
        </w:tc>
      </w:tr>
      <w:tr w:rsidR="00FD0F56" w14:paraId="2B1A2847" w14:textId="77777777" w:rsidTr="003F2FA7">
        <w:trPr>
          <w:trHeight w:val="227"/>
        </w:trPr>
        <w:tc>
          <w:tcPr>
            <w:tcW w:w="3942" w:type="pct"/>
            <w:shd w:val="clear" w:color="auto" w:fill="auto"/>
          </w:tcPr>
          <w:p w14:paraId="2B1A2845" w14:textId="77777777" w:rsidR="00FD0F56" w:rsidRPr="001E6954" w:rsidRDefault="00FD0F56" w:rsidP="00FD0F56">
            <w:pPr>
              <w:spacing w:before="40" w:after="40" w:line="240" w:lineRule="auto"/>
              <w:ind w:left="318" w:hanging="7"/>
            </w:pPr>
            <w:r w:rsidRPr="001E6954">
              <w:t>Requirement 8(3)(b)</w:t>
            </w:r>
          </w:p>
        </w:tc>
        <w:tc>
          <w:tcPr>
            <w:tcW w:w="1058" w:type="pct"/>
            <w:shd w:val="clear" w:color="auto" w:fill="auto"/>
          </w:tcPr>
          <w:p w14:paraId="2B1A2846" w14:textId="7FC6B574" w:rsidR="00FD0F56" w:rsidRPr="001E6954" w:rsidRDefault="00FD0F56" w:rsidP="00FD0F56">
            <w:pPr>
              <w:spacing w:before="40" w:after="40" w:line="240" w:lineRule="auto"/>
              <w:jc w:val="right"/>
              <w:rPr>
                <w:color w:val="0000FF"/>
              </w:rPr>
            </w:pPr>
            <w:r w:rsidRPr="00A35290">
              <w:rPr>
                <w:bCs/>
                <w:iCs/>
                <w:color w:val="00577D"/>
                <w:szCs w:val="40"/>
              </w:rPr>
              <w:t>Compliant</w:t>
            </w:r>
          </w:p>
        </w:tc>
      </w:tr>
      <w:tr w:rsidR="00FD0F56" w14:paraId="2B1A284A" w14:textId="77777777" w:rsidTr="003F2FA7">
        <w:trPr>
          <w:trHeight w:val="227"/>
        </w:trPr>
        <w:tc>
          <w:tcPr>
            <w:tcW w:w="3942" w:type="pct"/>
            <w:shd w:val="clear" w:color="auto" w:fill="auto"/>
          </w:tcPr>
          <w:p w14:paraId="2B1A2848" w14:textId="77777777" w:rsidR="00FD0F56" w:rsidRPr="001E6954" w:rsidRDefault="00FD0F56" w:rsidP="00FD0F56">
            <w:pPr>
              <w:spacing w:before="40" w:after="40" w:line="240" w:lineRule="auto"/>
              <w:ind w:left="318" w:hanging="7"/>
            </w:pPr>
            <w:r w:rsidRPr="001E6954">
              <w:t>Requirement 8(3)(c)</w:t>
            </w:r>
          </w:p>
        </w:tc>
        <w:tc>
          <w:tcPr>
            <w:tcW w:w="1058" w:type="pct"/>
            <w:shd w:val="clear" w:color="auto" w:fill="auto"/>
          </w:tcPr>
          <w:p w14:paraId="2B1A2849" w14:textId="06B866D3" w:rsidR="00FD0F56" w:rsidRPr="001E6954" w:rsidRDefault="00FD0F56" w:rsidP="00FD0F56">
            <w:pPr>
              <w:spacing w:before="40" w:after="40" w:line="240" w:lineRule="auto"/>
              <w:jc w:val="right"/>
              <w:rPr>
                <w:color w:val="0000FF"/>
              </w:rPr>
            </w:pPr>
            <w:r w:rsidRPr="00A35290">
              <w:rPr>
                <w:bCs/>
                <w:iCs/>
                <w:color w:val="00577D"/>
                <w:szCs w:val="40"/>
              </w:rPr>
              <w:t>Compliant</w:t>
            </w:r>
          </w:p>
        </w:tc>
      </w:tr>
      <w:tr w:rsidR="00FD0F56" w14:paraId="2B1A284D" w14:textId="77777777" w:rsidTr="003F2FA7">
        <w:trPr>
          <w:trHeight w:val="227"/>
        </w:trPr>
        <w:tc>
          <w:tcPr>
            <w:tcW w:w="3942" w:type="pct"/>
            <w:shd w:val="clear" w:color="auto" w:fill="auto"/>
          </w:tcPr>
          <w:p w14:paraId="2B1A284B" w14:textId="77777777" w:rsidR="00FD0F56" w:rsidRPr="001E6954" w:rsidRDefault="00FD0F56" w:rsidP="00FD0F56">
            <w:pPr>
              <w:spacing w:before="40" w:after="40" w:line="240" w:lineRule="auto"/>
              <w:ind w:left="318" w:hanging="7"/>
            </w:pPr>
            <w:r w:rsidRPr="001E6954">
              <w:t>Requirement 8(3)(d)</w:t>
            </w:r>
          </w:p>
        </w:tc>
        <w:tc>
          <w:tcPr>
            <w:tcW w:w="1058" w:type="pct"/>
            <w:shd w:val="clear" w:color="auto" w:fill="auto"/>
          </w:tcPr>
          <w:p w14:paraId="2B1A284C" w14:textId="13C97404" w:rsidR="00FD0F56" w:rsidRPr="001E6954" w:rsidRDefault="00FD0F56" w:rsidP="00FD0F56">
            <w:pPr>
              <w:spacing w:before="40" w:after="40" w:line="240" w:lineRule="auto"/>
              <w:jc w:val="right"/>
              <w:rPr>
                <w:color w:val="0000FF"/>
              </w:rPr>
            </w:pPr>
            <w:r w:rsidRPr="00A35290">
              <w:rPr>
                <w:bCs/>
                <w:iCs/>
                <w:color w:val="00577D"/>
                <w:szCs w:val="40"/>
              </w:rPr>
              <w:t>Compliant</w:t>
            </w:r>
          </w:p>
        </w:tc>
      </w:tr>
      <w:tr w:rsidR="00FD0F56" w14:paraId="2B1A2850" w14:textId="77777777" w:rsidTr="003F2FA7">
        <w:trPr>
          <w:trHeight w:val="227"/>
        </w:trPr>
        <w:tc>
          <w:tcPr>
            <w:tcW w:w="3942" w:type="pct"/>
            <w:shd w:val="clear" w:color="auto" w:fill="auto"/>
          </w:tcPr>
          <w:p w14:paraId="2B1A284E" w14:textId="77777777" w:rsidR="00FD0F56" w:rsidRPr="001E6954" w:rsidRDefault="00FD0F56" w:rsidP="00FD0F56">
            <w:pPr>
              <w:spacing w:before="40" w:after="40" w:line="240" w:lineRule="auto"/>
              <w:ind w:left="318" w:hanging="7"/>
            </w:pPr>
            <w:r w:rsidRPr="001E6954">
              <w:t>Requirement 8(3)(e)</w:t>
            </w:r>
          </w:p>
        </w:tc>
        <w:tc>
          <w:tcPr>
            <w:tcW w:w="1058" w:type="pct"/>
            <w:shd w:val="clear" w:color="auto" w:fill="auto"/>
          </w:tcPr>
          <w:p w14:paraId="2B1A284F" w14:textId="3811ACA7" w:rsidR="00FD0F56" w:rsidRPr="001E6954" w:rsidRDefault="00FD0F56" w:rsidP="00FD0F56">
            <w:pPr>
              <w:spacing w:before="40" w:after="40" w:line="240" w:lineRule="auto"/>
              <w:jc w:val="right"/>
              <w:rPr>
                <w:color w:val="0000FF"/>
              </w:rPr>
            </w:pPr>
            <w:r w:rsidRPr="00A35290">
              <w:rPr>
                <w:bCs/>
                <w:iCs/>
                <w:color w:val="00577D"/>
                <w:szCs w:val="40"/>
              </w:rPr>
              <w:t>Compliant</w:t>
            </w:r>
          </w:p>
        </w:tc>
      </w:tr>
      <w:bookmarkEnd w:id="0"/>
    </w:tbl>
    <w:p w14:paraId="2B1A2851" w14:textId="77777777" w:rsidR="003F2FA7" w:rsidRDefault="003F2FA7" w:rsidP="003F2FA7">
      <w:pPr>
        <w:sectPr w:rsidR="003F2FA7" w:rsidSect="003F2FA7">
          <w:headerReference w:type="first" r:id="rId16"/>
          <w:footerReference w:type="first" r:id="rId17"/>
          <w:pgSz w:w="11906" w:h="16838"/>
          <w:pgMar w:top="1701" w:right="1418" w:bottom="1418" w:left="1418" w:header="709" w:footer="397" w:gutter="0"/>
          <w:cols w:space="708"/>
          <w:docGrid w:linePitch="360"/>
        </w:sectPr>
      </w:pPr>
    </w:p>
    <w:p w14:paraId="2B1A2852" w14:textId="77777777" w:rsidR="003F2FA7" w:rsidRPr="00D21DCD" w:rsidRDefault="003F2FA7" w:rsidP="003F2FA7">
      <w:pPr>
        <w:pStyle w:val="Heading1"/>
      </w:pPr>
      <w:r>
        <w:lastRenderedPageBreak/>
        <w:t>Detailed assessment</w:t>
      </w:r>
    </w:p>
    <w:p w14:paraId="2B1A2853" w14:textId="77777777" w:rsidR="003F2FA7" w:rsidRPr="00D63989" w:rsidRDefault="003F2FA7" w:rsidP="003F2FA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1A2854" w14:textId="77777777" w:rsidR="003F2FA7" w:rsidRPr="001E6954" w:rsidRDefault="003F2FA7" w:rsidP="003F2FA7">
      <w:pPr>
        <w:rPr>
          <w:color w:val="auto"/>
        </w:rPr>
      </w:pPr>
      <w:r w:rsidRPr="00D63989">
        <w:t>The report also specifies areas in which improvements must be made to ensure the Quality Standards are complied with.</w:t>
      </w:r>
    </w:p>
    <w:p w14:paraId="2B1A2855" w14:textId="77777777" w:rsidR="003F2FA7" w:rsidRPr="00D63989" w:rsidRDefault="003F2FA7" w:rsidP="003F2FA7">
      <w:r w:rsidRPr="00D63989">
        <w:t>The following information has been taken into account in developing this performance report:</w:t>
      </w:r>
    </w:p>
    <w:p w14:paraId="2B1A2856" w14:textId="0E070908" w:rsidR="003F2FA7" w:rsidRPr="0058357C" w:rsidRDefault="003F2FA7" w:rsidP="003F2FA7">
      <w:pPr>
        <w:pStyle w:val="ListBullet"/>
      </w:pPr>
      <w:r w:rsidRPr="0058357C">
        <w:t>the Assessment Team’s report for the Quality Audit; the Quality Audit report was informed by a site assessment, observations at the service, review of documents and interviews with staff, consumers/representatives and others</w:t>
      </w:r>
      <w:r w:rsidR="0058357C" w:rsidRPr="0058357C">
        <w:t>;</w:t>
      </w:r>
    </w:p>
    <w:p w14:paraId="2B1A2857" w14:textId="28465CD3" w:rsidR="003F2FA7" w:rsidRPr="00365DAE" w:rsidRDefault="003F2FA7" w:rsidP="003F2FA7">
      <w:pPr>
        <w:pStyle w:val="ListBullet"/>
      </w:pPr>
      <w:r w:rsidRPr="00365DAE">
        <w:t>the provider</w:t>
      </w:r>
      <w:r>
        <w:t>’s</w:t>
      </w:r>
      <w:r w:rsidRPr="00365DAE">
        <w:t xml:space="preserve"> response</w:t>
      </w:r>
      <w:r>
        <w:t xml:space="preserve"> to the Quality Audit report</w:t>
      </w:r>
      <w:r w:rsidRPr="00365DAE">
        <w:t xml:space="preserve"> </w:t>
      </w:r>
      <w:r>
        <w:t>received</w:t>
      </w:r>
      <w:r w:rsidRPr="00365DAE">
        <w:t xml:space="preserve"> </w:t>
      </w:r>
      <w:r w:rsidR="0058357C">
        <w:t>17 June 2021.</w:t>
      </w:r>
    </w:p>
    <w:p w14:paraId="2B1A2859" w14:textId="77777777" w:rsidR="003F2FA7" w:rsidRDefault="003F2FA7">
      <w:pPr>
        <w:spacing w:after="160" w:line="259" w:lineRule="auto"/>
        <w:rPr>
          <w:rFonts w:cs="Times New Roman"/>
        </w:rPr>
      </w:pPr>
    </w:p>
    <w:p w14:paraId="2B1A285A" w14:textId="77777777" w:rsidR="003F2FA7" w:rsidRDefault="003F2FA7" w:rsidP="003F2FA7">
      <w:pPr>
        <w:sectPr w:rsidR="003F2FA7" w:rsidSect="003F2FA7">
          <w:headerReference w:type="first" r:id="rId18"/>
          <w:pgSz w:w="11906" w:h="16838"/>
          <w:pgMar w:top="1701" w:right="1418" w:bottom="1418" w:left="1418" w:header="709" w:footer="397" w:gutter="0"/>
          <w:cols w:space="708"/>
          <w:docGrid w:linePitch="360"/>
        </w:sectPr>
      </w:pPr>
    </w:p>
    <w:p w14:paraId="2B1A285B" w14:textId="5AA0AC6F" w:rsidR="003F2FA7" w:rsidRDefault="003F2FA7" w:rsidP="003F2FA7">
      <w:pPr>
        <w:pStyle w:val="Heading1"/>
        <w:tabs>
          <w:tab w:val="right" w:pos="9070"/>
        </w:tabs>
        <w:spacing w:before="560" w:after="640"/>
        <w:rPr>
          <w:color w:val="FFFFFF" w:themeColor="background1"/>
        </w:rPr>
        <w:sectPr w:rsidR="003F2FA7" w:rsidSect="003F2FA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B1A295C" wp14:editId="2B1A295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368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B1A285C" w14:textId="77777777" w:rsidR="003F2FA7" w:rsidRPr="00D63989" w:rsidRDefault="003F2FA7" w:rsidP="003F2FA7">
      <w:pPr>
        <w:pStyle w:val="Heading3"/>
        <w:shd w:val="clear" w:color="auto" w:fill="F2F2F2" w:themeFill="background1" w:themeFillShade="F2"/>
      </w:pPr>
      <w:r w:rsidRPr="00D63989">
        <w:t>Consumer outcome:</w:t>
      </w:r>
    </w:p>
    <w:p w14:paraId="2B1A285D" w14:textId="77777777" w:rsidR="003F2FA7" w:rsidRPr="00D63989" w:rsidRDefault="003F2FA7" w:rsidP="003F2FA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B1A285E" w14:textId="77777777" w:rsidR="003F2FA7" w:rsidRPr="00D63989" w:rsidRDefault="003F2FA7" w:rsidP="003F2FA7">
      <w:pPr>
        <w:pStyle w:val="Heading3"/>
        <w:shd w:val="clear" w:color="auto" w:fill="F2F2F2" w:themeFill="background1" w:themeFillShade="F2"/>
      </w:pPr>
      <w:r w:rsidRPr="00D63989">
        <w:t>Organisation statement:</w:t>
      </w:r>
    </w:p>
    <w:p w14:paraId="2B1A285F" w14:textId="77777777" w:rsidR="003F2FA7" w:rsidRPr="00D63989" w:rsidRDefault="003F2FA7" w:rsidP="003F2FA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B1A2860" w14:textId="77777777" w:rsidR="003F2FA7" w:rsidRDefault="003F2FA7" w:rsidP="003F2FA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B1A2861" w14:textId="77777777" w:rsidR="003F2FA7" w:rsidRPr="00D63989" w:rsidRDefault="003F2FA7" w:rsidP="003F2FA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1A2862" w14:textId="77777777" w:rsidR="003F2FA7" w:rsidRPr="00D63989" w:rsidRDefault="003F2FA7" w:rsidP="003F2FA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B1A2863" w14:textId="77777777" w:rsidR="003F2FA7" w:rsidRDefault="003F2FA7" w:rsidP="003F2FA7">
      <w:pPr>
        <w:pStyle w:val="Heading2"/>
      </w:pPr>
      <w:r>
        <w:t xml:space="preserve">Assessment </w:t>
      </w:r>
      <w:r w:rsidRPr="002B2C0F">
        <w:t>of Standard</w:t>
      </w:r>
      <w:r>
        <w:t xml:space="preserve"> 1</w:t>
      </w:r>
    </w:p>
    <w:p w14:paraId="3F8C3FA5" w14:textId="77777777" w:rsidR="0058357C" w:rsidRPr="00D62D39" w:rsidRDefault="0058357C" w:rsidP="0058357C">
      <w:pPr>
        <w:rPr>
          <w:rFonts w:eastAsia="Calibri"/>
          <w:color w:val="auto"/>
          <w:lang w:eastAsia="en-US"/>
        </w:rPr>
      </w:pPr>
      <w:r w:rsidRPr="00D62D39">
        <w:rPr>
          <w:rFonts w:eastAsia="Calibri"/>
          <w:color w:val="auto"/>
          <w:lang w:eastAsia="en-US"/>
        </w:rPr>
        <w:t>To understand the consumer’s experience and how the service provider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2727D61" w14:textId="77777777" w:rsidR="0058357C" w:rsidRPr="00D62D39" w:rsidRDefault="0058357C" w:rsidP="0058357C">
      <w:pPr>
        <w:rPr>
          <w:color w:val="auto"/>
        </w:rPr>
      </w:pPr>
      <w:r w:rsidRPr="00D62D39">
        <w:rPr>
          <w:rFonts w:eastAsia="Calibri"/>
          <w:color w:val="auto"/>
          <w:lang w:eastAsia="en-US"/>
        </w:rPr>
        <w:t xml:space="preserve">Consumers, or their representatives, interviewed confirmed that they are treated with dignity and respect, can maintain their identity, make informed choices about their care and services and live the life they choose. They </w:t>
      </w:r>
      <w:r w:rsidRPr="00D62D39">
        <w:rPr>
          <w:iCs/>
          <w:color w:val="auto"/>
        </w:rPr>
        <w:t xml:space="preserve">said staff are polite and respectful in the way they interact with them, staff know them well including what they like and how they like things done. </w:t>
      </w:r>
      <w:r w:rsidRPr="00D62D39">
        <w:rPr>
          <w:color w:val="auto"/>
        </w:rPr>
        <w:t xml:space="preserve">Consumers are encouraged to do things for themselves, </w:t>
      </w:r>
      <w:r>
        <w:rPr>
          <w:color w:val="auto"/>
        </w:rPr>
        <w:t xml:space="preserve">and </w:t>
      </w:r>
      <w:r w:rsidRPr="00D62D39">
        <w:rPr>
          <w:color w:val="auto"/>
        </w:rPr>
        <w:t xml:space="preserve">tell staff if they would like to make changes to their care or choices for example in relation to showering times and meals. </w:t>
      </w:r>
      <w:r w:rsidRPr="00D62D39">
        <w:rPr>
          <w:iCs/>
          <w:color w:val="auto"/>
        </w:rPr>
        <w:t>They are supported to take risks to enable them to</w:t>
      </w:r>
      <w:r>
        <w:rPr>
          <w:iCs/>
          <w:color w:val="auto"/>
        </w:rPr>
        <w:t xml:space="preserve"> be as independent as possible</w:t>
      </w:r>
      <w:r w:rsidRPr="00D62D39">
        <w:rPr>
          <w:iCs/>
          <w:color w:val="auto"/>
        </w:rPr>
        <w:t>. They are given information to help them make decisions about their care and services and their privacy is respected during service.</w:t>
      </w:r>
      <w:r w:rsidRPr="00D62D39">
        <w:rPr>
          <w:color w:val="auto"/>
        </w:rPr>
        <w:t xml:space="preserve"> Consumers, or their representatives, said that staff know what is important to them and makes them happy.</w:t>
      </w:r>
      <w:r w:rsidRPr="00D62D39">
        <w:rPr>
          <w:iCs/>
          <w:color w:val="auto"/>
        </w:rPr>
        <w:t xml:space="preserve"> </w:t>
      </w:r>
      <w:r w:rsidRPr="00D62D39">
        <w:rPr>
          <w:color w:val="auto"/>
        </w:rPr>
        <w:t>Consumers and representatives were complimentary regarding the staff providing their care and services and the approach by staff and management in supporting their lifestyle choices.</w:t>
      </w:r>
    </w:p>
    <w:p w14:paraId="7D409CF2" w14:textId="77777777" w:rsidR="0058357C" w:rsidRPr="00D62D39" w:rsidRDefault="0058357C" w:rsidP="0058357C">
      <w:pPr>
        <w:rPr>
          <w:iCs/>
          <w:color w:val="auto"/>
        </w:rPr>
      </w:pPr>
      <w:r w:rsidRPr="00D62D39">
        <w:rPr>
          <w:color w:val="auto"/>
        </w:rPr>
        <w:lastRenderedPageBreak/>
        <w:t xml:space="preserve">Staff are recruited to meet specific individual consumer’s needs, goals and preferences and to support their chosen lifestyle. Staff interviewed spoke respectfully when discussing how they provide care and services and displayed awareness of consumer rights. </w:t>
      </w:r>
    </w:p>
    <w:p w14:paraId="32D1DE49" w14:textId="77777777" w:rsidR="0058357C" w:rsidRPr="00D62D39" w:rsidRDefault="0058357C" w:rsidP="0058357C">
      <w:pPr>
        <w:rPr>
          <w:iCs/>
          <w:color w:val="auto"/>
        </w:rPr>
      </w:pPr>
      <w:r w:rsidRPr="00D62D39">
        <w:rPr>
          <w:iCs/>
          <w:color w:val="auto"/>
        </w:rPr>
        <w:t>Documentation reviewed and discussion held demonstrate the service has identified the goals, needs and preferences of each consumer, including cultural and social aspects and strategies to support consumer choice and independence.</w:t>
      </w:r>
    </w:p>
    <w:p w14:paraId="2B1A2865" w14:textId="64785FE6" w:rsidR="003F2FA7" w:rsidRPr="0058357C" w:rsidRDefault="003F2FA7" w:rsidP="003F2FA7">
      <w:pPr>
        <w:rPr>
          <w:rFonts w:eastAsia="Calibri"/>
          <w:i/>
          <w:color w:val="auto"/>
          <w:lang w:eastAsia="en-US"/>
        </w:rPr>
      </w:pPr>
      <w:r w:rsidRPr="0058357C">
        <w:rPr>
          <w:rFonts w:eastAsiaTheme="minorHAnsi"/>
          <w:color w:val="auto"/>
        </w:rPr>
        <w:t xml:space="preserve">The Quality Standard is assessed as Compliant as </w:t>
      </w:r>
      <w:r w:rsidR="0058357C" w:rsidRPr="0058357C">
        <w:rPr>
          <w:rFonts w:eastAsiaTheme="minorHAnsi"/>
          <w:color w:val="auto"/>
        </w:rPr>
        <w:t>six</w:t>
      </w:r>
      <w:r w:rsidRPr="0058357C">
        <w:rPr>
          <w:rFonts w:eastAsiaTheme="minorHAnsi"/>
          <w:color w:val="auto"/>
        </w:rPr>
        <w:t xml:space="preserve"> of the six specific requirements have been assessed as Compliant</w:t>
      </w:r>
      <w:r w:rsidR="0058357C" w:rsidRPr="0058357C">
        <w:rPr>
          <w:rFonts w:eastAsiaTheme="minorHAnsi"/>
          <w:color w:val="auto"/>
        </w:rPr>
        <w:t>.</w:t>
      </w:r>
    </w:p>
    <w:p w14:paraId="2B1A2866" w14:textId="23B1E78D" w:rsidR="003F2FA7" w:rsidRDefault="003F2FA7" w:rsidP="003F2FA7">
      <w:pPr>
        <w:pStyle w:val="Heading2"/>
      </w:pPr>
      <w:r w:rsidRPr="00D435F8">
        <w:t>Assessment of Standard 1 Requirements</w:t>
      </w:r>
      <w:r w:rsidRPr="0066387A">
        <w:rPr>
          <w:i/>
          <w:color w:val="0000FF"/>
          <w:sz w:val="24"/>
          <w:szCs w:val="24"/>
        </w:rPr>
        <w:t xml:space="preserve"> </w:t>
      </w:r>
    </w:p>
    <w:p w14:paraId="2B1A2867" w14:textId="1DF06DA2" w:rsidR="003F2FA7" w:rsidRDefault="003F2FA7" w:rsidP="003F2FA7">
      <w:pPr>
        <w:pStyle w:val="Heading3"/>
      </w:pPr>
      <w:r w:rsidRPr="00051035">
        <w:t>Requirement 1(3)(a)</w:t>
      </w:r>
      <w:r w:rsidRPr="00051035">
        <w:tab/>
        <w:t>Compliant</w:t>
      </w:r>
    </w:p>
    <w:p w14:paraId="2B1A2868" w14:textId="77777777" w:rsidR="003F2FA7" w:rsidRPr="001F433A" w:rsidRDefault="003F2FA7" w:rsidP="003F2FA7">
      <w:pPr>
        <w:rPr>
          <w:i/>
        </w:rPr>
      </w:pPr>
      <w:r w:rsidRPr="001F433A">
        <w:rPr>
          <w:i/>
        </w:rPr>
        <w:t>Each consumer is treated with dignity and respect, with their identity, culture and diversity valued.</w:t>
      </w:r>
    </w:p>
    <w:p w14:paraId="6286BFCD" w14:textId="77777777" w:rsidR="0058357C" w:rsidRPr="0086258B" w:rsidRDefault="0058357C" w:rsidP="003F2FA7">
      <w:pPr>
        <w:rPr>
          <w:color w:val="auto"/>
        </w:rPr>
      </w:pPr>
      <w:r w:rsidRPr="0086258B">
        <w:rPr>
          <w:color w:val="auto"/>
        </w:rPr>
        <w:t>Based on the information reviewed I find this requirement Compliant.</w:t>
      </w:r>
    </w:p>
    <w:p w14:paraId="2B1A286A" w14:textId="40D722ED" w:rsidR="003F2FA7" w:rsidRDefault="003F2FA7" w:rsidP="003F2FA7">
      <w:pPr>
        <w:pStyle w:val="Heading3"/>
      </w:pPr>
      <w:r>
        <w:t>Requirement 1(3)(b)</w:t>
      </w:r>
      <w:r>
        <w:tab/>
        <w:t>Compliant</w:t>
      </w:r>
    </w:p>
    <w:p w14:paraId="2B1A286B" w14:textId="77777777" w:rsidR="003F2FA7" w:rsidRPr="001F433A" w:rsidRDefault="003F2FA7" w:rsidP="003F2FA7">
      <w:pPr>
        <w:rPr>
          <w:i/>
        </w:rPr>
      </w:pPr>
      <w:r w:rsidRPr="001F433A">
        <w:rPr>
          <w:i/>
        </w:rPr>
        <w:t>Care and services are culturally safe.</w:t>
      </w:r>
    </w:p>
    <w:p w14:paraId="1863A4D5" w14:textId="77777777" w:rsidR="007266FF" w:rsidRPr="0086258B" w:rsidRDefault="007266FF" w:rsidP="007266FF">
      <w:pPr>
        <w:rPr>
          <w:color w:val="auto"/>
        </w:rPr>
      </w:pPr>
      <w:r w:rsidRPr="0086258B">
        <w:rPr>
          <w:color w:val="auto"/>
        </w:rPr>
        <w:t>Based on the information reviewed I find this requirement Compliant.</w:t>
      </w:r>
    </w:p>
    <w:p w14:paraId="2B1A286D" w14:textId="5D81E5AF" w:rsidR="003F2FA7" w:rsidRDefault="003F2FA7" w:rsidP="003F2FA7">
      <w:pPr>
        <w:pStyle w:val="Heading3"/>
      </w:pPr>
      <w:r>
        <w:t>Requirement 1(3)(c)</w:t>
      </w:r>
      <w:r>
        <w:tab/>
        <w:t>Compliant</w:t>
      </w:r>
    </w:p>
    <w:p w14:paraId="2B1A286E" w14:textId="77777777" w:rsidR="003F2FA7" w:rsidRPr="001F433A" w:rsidRDefault="003F2FA7" w:rsidP="003F2FA7">
      <w:pPr>
        <w:tabs>
          <w:tab w:val="right" w:pos="9026"/>
        </w:tabs>
        <w:spacing w:before="0" w:after="0"/>
        <w:outlineLvl w:val="4"/>
        <w:rPr>
          <w:i/>
        </w:rPr>
      </w:pPr>
      <w:r w:rsidRPr="001F433A">
        <w:rPr>
          <w:i/>
        </w:rPr>
        <w:t xml:space="preserve">Each consumer is supported to exercise choice and independence, including to: </w:t>
      </w:r>
    </w:p>
    <w:p w14:paraId="2B1A286F" w14:textId="77777777" w:rsidR="003F2FA7" w:rsidRPr="001F433A" w:rsidRDefault="003F2FA7" w:rsidP="003F2FA7">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2B1A2870" w14:textId="77777777" w:rsidR="003F2FA7" w:rsidRPr="001F433A" w:rsidRDefault="003F2FA7" w:rsidP="003F2FA7">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2B1A2871" w14:textId="77777777" w:rsidR="003F2FA7" w:rsidRPr="001F433A" w:rsidRDefault="003F2FA7" w:rsidP="003F2FA7">
      <w:pPr>
        <w:numPr>
          <w:ilvl w:val="0"/>
          <w:numId w:val="12"/>
        </w:numPr>
        <w:tabs>
          <w:tab w:val="right" w:pos="9026"/>
        </w:tabs>
        <w:spacing w:before="0" w:after="0"/>
        <w:ind w:left="567" w:hanging="425"/>
        <w:outlineLvl w:val="4"/>
        <w:rPr>
          <w:i/>
        </w:rPr>
      </w:pPr>
      <w:r w:rsidRPr="001F433A">
        <w:rPr>
          <w:i/>
        </w:rPr>
        <w:t xml:space="preserve">communicate their decisions; and </w:t>
      </w:r>
    </w:p>
    <w:p w14:paraId="2B1A2872" w14:textId="77777777" w:rsidR="003F2FA7" w:rsidRPr="001F433A" w:rsidRDefault="003F2FA7" w:rsidP="003F2FA7">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5B554ADB" w14:textId="77777777" w:rsidR="007266FF" w:rsidRPr="007266FF" w:rsidRDefault="007266FF" w:rsidP="007266FF">
      <w:pPr>
        <w:rPr>
          <w:color w:val="auto"/>
        </w:rPr>
      </w:pPr>
      <w:r w:rsidRPr="007266FF">
        <w:rPr>
          <w:color w:val="auto"/>
        </w:rPr>
        <w:t>Based on the information reviewed I find this requirement Compliant.</w:t>
      </w:r>
    </w:p>
    <w:p w14:paraId="2B1A2874" w14:textId="68634FC0" w:rsidR="003F2FA7" w:rsidRDefault="003F2FA7" w:rsidP="003F2FA7">
      <w:pPr>
        <w:pStyle w:val="Heading3"/>
      </w:pPr>
      <w:r>
        <w:t>Requirement 1(3)(d)</w:t>
      </w:r>
      <w:r>
        <w:tab/>
        <w:t>Compliant</w:t>
      </w:r>
    </w:p>
    <w:p w14:paraId="2B1A2875" w14:textId="77777777" w:rsidR="003F2FA7" w:rsidRPr="001F433A" w:rsidRDefault="003F2FA7" w:rsidP="003F2FA7">
      <w:pPr>
        <w:rPr>
          <w:i/>
        </w:rPr>
      </w:pPr>
      <w:r w:rsidRPr="001F433A">
        <w:rPr>
          <w:i/>
        </w:rPr>
        <w:t>Each consumer is supported to take risks to enable them to live the best life they can.</w:t>
      </w:r>
    </w:p>
    <w:p w14:paraId="44F75F1A" w14:textId="77777777" w:rsidR="007266FF" w:rsidRPr="0086258B" w:rsidRDefault="007266FF" w:rsidP="007266FF">
      <w:pPr>
        <w:rPr>
          <w:color w:val="auto"/>
        </w:rPr>
      </w:pPr>
      <w:r w:rsidRPr="0086258B">
        <w:rPr>
          <w:color w:val="auto"/>
        </w:rPr>
        <w:t>Based on the information reviewed I find this requirement Compliant.</w:t>
      </w:r>
    </w:p>
    <w:p w14:paraId="2B1A2877" w14:textId="0D9C3B0B" w:rsidR="003F2FA7" w:rsidRDefault="003F2FA7" w:rsidP="003F2FA7">
      <w:pPr>
        <w:pStyle w:val="Heading3"/>
      </w:pPr>
      <w:r>
        <w:lastRenderedPageBreak/>
        <w:t>Requirement 1(3)(e)</w:t>
      </w:r>
      <w:r>
        <w:tab/>
        <w:t>Compliant</w:t>
      </w:r>
    </w:p>
    <w:p w14:paraId="2B1A2878" w14:textId="77777777" w:rsidR="003F2FA7" w:rsidRPr="001F433A" w:rsidRDefault="003F2FA7" w:rsidP="003F2FA7">
      <w:pPr>
        <w:rPr>
          <w:i/>
        </w:rPr>
      </w:pPr>
      <w:r w:rsidRPr="001F433A">
        <w:rPr>
          <w:i/>
        </w:rPr>
        <w:t>Information provided to each consumer is current, accurate and timely, and communicated in a way that is clear, easy to understand and enables them to exercise choice.</w:t>
      </w:r>
    </w:p>
    <w:p w14:paraId="5905ED48" w14:textId="77777777" w:rsidR="000B6C34" w:rsidRPr="0086258B" w:rsidRDefault="000B6C34" w:rsidP="000B6C34">
      <w:pPr>
        <w:rPr>
          <w:color w:val="auto"/>
        </w:rPr>
      </w:pPr>
      <w:r w:rsidRPr="0086258B">
        <w:rPr>
          <w:color w:val="auto"/>
        </w:rPr>
        <w:t>Based on the information reviewed I find this requirement Compliant.</w:t>
      </w:r>
    </w:p>
    <w:p w14:paraId="2B1A287A" w14:textId="2497AF11" w:rsidR="003F2FA7" w:rsidRDefault="003F2FA7" w:rsidP="003F2FA7">
      <w:pPr>
        <w:pStyle w:val="Heading3"/>
      </w:pPr>
      <w:r>
        <w:t>Requirement 1(3)(f)</w:t>
      </w:r>
      <w:r>
        <w:tab/>
        <w:t>Compliant</w:t>
      </w:r>
    </w:p>
    <w:p w14:paraId="2B1A287B" w14:textId="77777777" w:rsidR="003F2FA7" w:rsidRPr="001F433A" w:rsidRDefault="003F2FA7" w:rsidP="003F2FA7">
      <w:pPr>
        <w:rPr>
          <w:i/>
        </w:rPr>
      </w:pPr>
      <w:r w:rsidRPr="001F433A">
        <w:rPr>
          <w:i/>
        </w:rPr>
        <w:t>Each consumer’s privacy is respected and personal information is kept confidential.</w:t>
      </w:r>
    </w:p>
    <w:p w14:paraId="6A23EE26" w14:textId="77777777" w:rsidR="000B6C34" w:rsidRPr="0086258B" w:rsidRDefault="000B6C34" w:rsidP="000B6C34">
      <w:pPr>
        <w:rPr>
          <w:color w:val="auto"/>
        </w:rPr>
      </w:pPr>
      <w:r w:rsidRPr="0086258B">
        <w:rPr>
          <w:color w:val="auto"/>
        </w:rPr>
        <w:t>Based on the information reviewed I find this requirement Compliant.</w:t>
      </w:r>
    </w:p>
    <w:p w14:paraId="2B1A287D" w14:textId="77777777" w:rsidR="003F2FA7" w:rsidRPr="00154403" w:rsidRDefault="003F2FA7" w:rsidP="003F2FA7"/>
    <w:p w14:paraId="2B1A287E" w14:textId="77777777" w:rsidR="003F2FA7" w:rsidRDefault="003F2FA7" w:rsidP="003F2FA7">
      <w:pPr>
        <w:sectPr w:rsidR="003F2FA7" w:rsidSect="003F2FA7">
          <w:type w:val="continuous"/>
          <w:pgSz w:w="11906" w:h="16838"/>
          <w:pgMar w:top="1701" w:right="1418" w:bottom="1418" w:left="1418" w:header="709" w:footer="397" w:gutter="0"/>
          <w:cols w:space="708"/>
          <w:titlePg/>
          <w:docGrid w:linePitch="360"/>
        </w:sectPr>
      </w:pPr>
    </w:p>
    <w:p w14:paraId="2B1A287F" w14:textId="1391BB7E" w:rsidR="003F2FA7" w:rsidRDefault="003F2FA7" w:rsidP="003F2FA7">
      <w:pPr>
        <w:pStyle w:val="Heading1"/>
        <w:tabs>
          <w:tab w:val="right" w:pos="9070"/>
        </w:tabs>
        <w:spacing w:before="560" w:after="640"/>
        <w:rPr>
          <w:color w:val="FFFFFF" w:themeColor="background1"/>
        </w:rPr>
        <w:sectPr w:rsidR="003F2FA7" w:rsidSect="003F2FA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B1A295E" wp14:editId="2B1A295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877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2B1A2880" w14:textId="77777777" w:rsidR="003F2FA7" w:rsidRPr="00ED6B57" w:rsidRDefault="003F2FA7" w:rsidP="003F2FA7">
      <w:pPr>
        <w:pStyle w:val="Heading3"/>
        <w:shd w:val="clear" w:color="auto" w:fill="F2F2F2" w:themeFill="background1" w:themeFillShade="F2"/>
      </w:pPr>
      <w:r w:rsidRPr="00ED6B57">
        <w:t>Consumer outcome:</w:t>
      </w:r>
    </w:p>
    <w:p w14:paraId="2B1A2881" w14:textId="77777777" w:rsidR="003F2FA7" w:rsidRPr="00ED6B57" w:rsidRDefault="003F2FA7" w:rsidP="003F2FA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1A2882" w14:textId="77777777" w:rsidR="003F2FA7" w:rsidRPr="00ED6B57" w:rsidRDefault="003F2FA7" w:rsidP="003F2FA7">
      <w:pPr>
        <w:pStyle w:val="Heading3"/>
        <w:shd w:val="clear" w:color="auto" w:fill="F2F2F2" w:themeFill="background1" w:themeFillShade="F2"/>
      </w:pPr>
      <w:r w:rsidRPr="00ED6B57">
        <w:t>Organisation statement:</w:t>
      </w:r>
    </w:p>
    <w:p w14:paraId="2B1A2883" w14:textId="77777777" w:rsidR="003F2FA7" w:rsidRPr="00ED6B57" w:rsidRDefault="003F2FA7" w:rsidP="003F2FA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B1A2884" w14:textId="77777777" w:rsidR="003F2FA7" w:rsidRDefault="003F2FA7" w:rsidP="003F2FA7">
      <w:pPr>
        <w:pStyle w:val="Heading2"/>
      </w:pPr>
      <w:r>
        <w:t xml:space="preserve">Assessment </w:t>
      </w:r>
      <w:r w:rsidRPr="002B2C0F">
        <w:t>of Standard</w:t>
      </w:r>
      <w:r>
        <w:t xml:space="preserve"> 2</w:t>
      </w:r>
    </w:p>
    <w:p w14:paraId="0537ECCF" w14:textId="77777777" w:rsidR="00715652" w:rsidRDefault="00715652" w:rsidP="00715652">
      <w:pPr>
        <w:rPr>
          <w:rFonts w:eastAsia="Arial"/>
          <w:color w:val="000000" w:themeColor="text1"/>
        </w:rPr>
      </w:pPr>
      <w:r w:rsidRPr="006E0CEE">
        <w:rPr>
          <w:rFonts w:eastAsia="Arial"/>
          <w:color w:val="000000" w:themeColor="text1"/>
        </w:rPr>
        <w:t xml:space="preserve">Care documentation viewed demonstrated each consumer </w:t>
      </w:r>
      <w:r>
        <w:rPr>
          <w:rFonts w:eastAsia="Arial"/>
          <w:color w:val="000000" w:themeColor="text1"/>
        </w:rPr>
        <w:t>is</w:t>
      </w:r>
      <w:r w:rsidRPr="006E0CEE">
        <w:rPr>
          <w:rFonts w:eastAsia="Arial"/>
          <w:color w:val="000000" w:themeColor="text1"/>
        </w:rPr>
        <w:t xml:space="preserve"> </w:t>
      </w:r>
      <w:r>
        <w:rPr>
          <w:rFonts w:eastAsia="Arial"/>
          <w:color w:val="000000" w:themeColor="text1"/>
        </w:rPr>
        <w:t xml:space="preserve">a partner in ongoing assessment and planning that helps the consumer get the care and services they need for their health and wellbeing. The service undertakes initial and ongoing person-centred care </w:t>
      </w:r>
      <w:r w:rsidRPr="006E0CEE">
        <w:rPr>
          <w:rFonts w:eastAsia="Arial"/>
          <w:color w:val="000000" w:themeColor="text1"/>
        </w:rPr>
        <w:t>assess</w:t>
      </w:r>
      <w:r>
        <w:rPr>
          <w:rFonts w:eastAsia="Arial"/>
          <w:color w:val="000000" w:themeColor="text1"/>
        </w:rPr>
        <w:t xml:space="preserve">ment for each consumer </w:t>
      </w:r>
      <w:r w:rsidRPr="006E0CEE">
        <w:rPr>
          <w:rFonts w:eastAsia="Arial"/>
          <w:color w:val="000000" w:themeColor="text1"/>
        </w:rPr>
        <w:t xml:space="preserve">using accredited risk assessment </w:t>
      </w:r>
      <w:r>
        <w:rPr>
          <w:rFonts w:eastAsia="Arial"/>
          <w:color w:val="000000" w:themeColor="text1"/>
        </w:rPr>
        <w:t>tools. This occurs on commencement of the consumers’ package, is reviewed annually or if the need arises and reflected in the care</w:t>
      </w:r>
      <w:r w:rsidRPr="006E0CEE">
        <w:rPr>
          <w:rFonts w:eastAsia="Arial"/>
          <w:color w:val="000000" w:themeColor="text1"/>
        </w:rPr>
        <w:t xml:space="preserve"> plan</w:t>
      </w:r>
      <w:r>
        <w:rPr>
          <w:rFonts w:eastAsia="Arial"/>
          <w:color w:val="000000" w:themeColor="text1"/>
        </w:rPr>
        <w:t>. The assessment and planning has a focus on optimising health and wellbeing in accordance with the consumer’s needs, goals and preferences.</w:t>
      </w:r>
    </w:p>
    <w:p w14:paraId="6E295AC2" w14:textId="3E71FF77" w:rsidR="00715652" w:rsidRDefault="00715652" w:rsidP="00715652">
      <w:bookmarkStart w:id="2" w:name="_Hlk72501254"/>
      <w:r w:rsidRPr="006E0CEE">
        <w:rPr>
          <w:rFonts w:eastAsia="Arial"/>
          <w:color w:val="000000" w:themeColor="text1"/>
        </w:rPr>
        <w:t xml:space="preserve">Overall consumers </w:t>
      </w:r>
      <w:r>
        <w:rPr>
          <w:rFonts w:eastAsia="Arial"/>
          <w:color w:val="000000" w:themeColor="text1"/>
        </w:rPr>
        <w:t>and representatives interviewed</w:t>
      </w:r>
      <w:r w:rsidRPr="006E0CEE">
        <w:rPr>
          <w:rFonts w:eastAsia="Arial"/>
          <w:color w:val="000000" w:themeColor="text1"/>
        </w:rPr>
        <w:t xml:space="preserve"> confirmed they feel like partners in the ongoing assessment and </w:t>
      </w:r>
      <w:bookmarkEnd w:id="2"/>
      <w:r w:rsidRPr="006E0CEE">
        <w:rPr>
          <w:rFonts w:eastAsia="Arial"/>
          <w:color w:val="000000" w:themeColor="text1"/>
        </w:rPr>
        <w:t xml:space="preserve">planning of their care and services. </w:t>
      </w:r>
      <w:r w:rsidRPr="006D2B3E">
        <w:t xml:space="preserve">Of the </w:t>
      </w:r>
      <w:r>
        <w:t xml:space="preserve">consumers and </w:t>
      </w:r>
      <w:r w:rsidRPr="006D2B3E">
        <w:t xml:space="preserve">representatives </w:t>
      </w:r>
      <w:r>
        <w:t>interviewed</w:t>
      </w:r>
      <w:r w:rsidRPr="006D2B3E">
        <w:t xml:space="preserve"> 100 percent confirmed they have a say in their daily activities and provided examples of how the service provides assessment and planning to identify and assess consumers’ current needs, goals and preferences, including advanced care planning and end of life planning.</w:t>
      </w:r>
      <w:r>
        <w:t xml:space="preserve"> Consumers, and their representatives, </w:t>
      </w:r>
      <w:r w:rsidRPr="006D2B3E">
        <w:t>said they feel safe</w:t>
      </w:r>
      <w:r w:rsidR="009D273E">
        <w:t>,</w:t>
      </w:r>
      <w:r w:rsidRPr="006D2B3E">
        <w:t xml:space="preserve"> and confident staff listen to their goals and preferences and the organisation seeks input from other professionals to ensure they get the right care and services to meet their needs.</w:t>
      </w:r>
      <w:r>
        <w:t xml:space="preserve"> </w:t>
      </w:r>
      <w:r w:rsidRPr="006D2B3E">
        <w:t>Consumer</w:t>
      </w:r>
      <w:r>
        <w:t>s, and</w:t>
      </w:r>
      <w:r w:rsidRPr="006D2B3E">
        <w:t xml:space="preserve"> representatives</w:t>
      </w:r>
      <w:r>
        <w:t>,</w:t>
      </w:r>
      <w:r w:rsidRPr="006D2B3E">
        <w:t xml:space="preserve"> knew about </w:t>
      </w:r>
      <w:r>
        <w:t xml:space="preserve">their care </w:t>
      </w:r>
      <w:r w:rsidRPr="006D2B3E">
        <w:t xml:space="preserve">plan document and said they can access </w:t>
      </w:r>
      <w:r>
        <w:t>it</w:t>
      </w:r>
      <w:r w:rsidRPr="006D2B3E">
        <w:t xml:space="preserve"> at any time as they have a copy in their home. Some consumers said </w:t>
      </w:r>
      <w:r>
        <w:t xml:space="preserve">the care </w:t>
      </w:r>
      <w:r w:rsidRPr="006D2B3E">
        <w:t>plan reflect</w:t>
      </w:r>
      <w:r>
        <w:t xml:space="preserve">s </w:t>
      </w:r>
      <w:r w:rsidRPr="006D2B3E">
        <w:t>how and when they want care and services provided</w:t>
      </w:r>
      <w:r w:rsidRPr="002615B7">
        <w:rPr>
          <w:rFonts w:eastAsia="Arial"/>
        </w:rPr>
        <w:t xml:space="preserve"> </w:t>
      </w:r>
      <w:r w:rsidRPr="003D5A04">
        <w:rPr>
          <w:rFonts w:eastAsia="Arial"/>
        </w:rPr>
        <w:t>and this plan was regularly reviewed each year by the care manager for effectiveness.</w:t>
      </w:r>
    </w:p>
    <w:p w14:paraId="438BB325" w14:textId="77777777" w:rsidR="00715652" w:rsidRPr="006D2B3E" w:rsidRDefault="00715652" w:rsidP="00715652">
      <w:pPr>
        <w:rPr>
          <w:rFonts w:asciiTheme="minorHAnsi" w:eastAsiaTheme="minorEastAsia" w:hAnsiTheme="minorHAnsi" w:cstheme="minorBidi"/>
          <w:color w:val="000000" w:themeColor="text1"/>
        </w:rPr>
      </w:pPr>
      <w:r>
        <w:lastRenderedPageBreak/>
        <w:t>St</w:t>
      </w:r>
      <w:r w:rsidRPr="006D2B3E">
        <w:t>aff described initial and ongoing assessment and review processes in line with the service’s processes. Staff could describe how consumers and others who contribute to the consumer’s care including medical practitioners, allied health professionals, carers and family work together to deliver tailored care and service</w:t>
      </w:r>
      <w:r>
        <w:t>s and</w:t>
      </w:r>
      <w:r w:rsidRPr="006D2B3E">
        <w:t xml:space="preserve"> monitor and review the </w:t>
      </w:r>
      <w:r>
        <w:t xml:space="preserve">care </w:t>
      </w:r>
      <w:r w:rsidRPr="006D2B3E">
        <w:t xml:space="preserve">plan as needed with the focus on optimising health and wellbeing in line with consumers’ needs, goals and preferences. </w:t>
      </w:r>
    </w:p>
    <w:p w14:paraId="61647738" w14:textId="77777777" w:rsidR="00715652" w:rsidRPr="006D2B3E" w:rsidRDefault="00715652" w:rsidP="00715652">
      <w:r>
        <w:t xml:space="preserve">Consumer records </w:t>
      </w:r>
      <w:r w:rsidRPr="006D2B3E">
        <w:t xml:space="preserve">viewed by the Assessment Team included a range of assessments relating to both clinical and lifestyle aspects of care which are completed </w:t>
      </w:r>
      <w:r>
        <w:t xml:space="preserve">in partnership with the consumer and or their representative </w:t>
      </w:r>
      <w:r w:rsidRPr="006D2B3E">
        <w:t xml:space="preserve">on </w:t>
      </w:r>
      <w:r>
        <w:t>commencement</w:t>
      </w:r>
      <w:r w:rsidRPr="006D2B3E">
        <w:t xml:space="preserve">, annually and where changes to consumers’ health and wellbeing are identified. </w:t>
      </w:r>
    </w:p>
    <w:p w14:paraId="663E84F2" w14:textId="77777777" w:rsidR="00715652" w:rsidRDefault="00715652" w:rsidP="00715652">
      <w:pPr>
        <w:rPr>
          <w:rFonts w:eastAsia="Arial"/>
        </w:rPr>
      </w:pPr>
      <w:r w:rsidRPr="006D2B3E">
        <w:rPr>
          <w:rFonts w:eastAsia="Arial"/>
        </w:rPr>
        <w:t>A recent</w:t>
      </w:r>
      <w:r>
        <w:rPr>
          <w:rFonts w:eastAsia="Arial"/>
        </w:rPr>
        <w:t>ly</w:t>
      </w:r>
      <w:r w:rsidRPr="006D2B3E">
        <w:rPr>
          <w:rFonts w:eastAsia="Arial"/>
        </w:rPr>
        <w:t xml:space="preserve"> established </w:t>
      </w:r>
      <w:r>
        <w:rPr>
          <w:rFonts w:eastAsia="Arial"/>
        </w:rPr>
        <w:t>c</w:t>
      </w:r>
      <w:r w:rsidRPr="006D2B3E">
        <w:rPr>
          <w:rFonts w:eastAsia="Arial"/>
        </w:rPr>
        <w:t xml:space="preserve">linical </w:t>
      </w:r>
      <w:r>
        <w:rPr>
          <w:rFonts w:eastAsia="Arial"/>
        </w:rPr>
        <w:t>governance c</w:t>
      </w:r>
      <w:r w:rsidRPr="006D2B3E">
        <w:rPr>
          <w:rFonts w:eastAsia="Arial"/>
        </w:rPr>
        <w:t xml:space="preserve">ommittee and </w:t>
      </w:r>
      <w:r>
        <w:rPr>
          <w:rFonts w:eastAsia="Arial"/>
        </w:rPr>
        <w:t>the quality manager</w:t>
      </w:r>
      <w:r w:rsidRPr="006D2B3E">
        <w:rPr>
          <w:rFonts w:eastAsia="Arial"/>
        </w:rPr>
        <w:t xml:space="preserve"> oversee the development and review of policies and procedures, ensure clinical audits are undertaken and results reported for discussion and action.</w:t>
      </w:r>
    </w:p>
    <w:p w14:paraId="077F1D72" w14:textId="3455819B" w:rsidR="00715652" w:rsidRPr="002615B7" w:rsidRDefault="00715652" w:rsidP="00715652">
      <w:pPr>
        <w:rPr>
          <w:rFonts w:eastAsia="Arial"/>
        </w:rPr>
      </w:pPr>
      <w:r w:rsidRPr="002615B7">
        <w:rPr>
          <w:rFonts w:eastAsia="Arial"/>
        </w:rPr>
        <w:t xml:space="preserve">The service has in-house clinical and allied health staff; registered and enrolled nurses, social worker, counsellor and art therapist. The service uses utilises recognised assessment tools and promotes </w:t>
      </w:r>
      <w:r>
        <w:rPr>
          <w:rFonts w:eastAsia="Arial"/>
        </w:rPr>
        <w:t xml:space="preserve">a particular </w:t>
      </w:r>
      <w:r w:rsidRPr="002615B7">
        <w:rPr>
          <w:rFonts w:eastAsia="Arial"/>
        </w:rPr>
        <w:t xml:space="preserve">dementia care program. </w:t>
      </w:r>
    </w:p>
    <w:p w14:paraId="2B1A2886" w14:textId="64C56AE0" w:rsidR="003F2FA7" w:rsidRPr="001231D4" w:rsidRDefault="003F2FA7" w:rsidP="003F2FA7">
      <w:pPr>
        <w:rPr>
          <w:rFonts w:eastAsia="Calibri"/>
          <w:i/>
          <w:color w:val="auto"/>
          <w:lang w:eastAsia="en-US"/>
        </w:rPr>
      </w:pPr>
      <w:r w:rsidRPr="001231D4">
        <w:rPr>
          <w:rFonts w:eastAsiaTheme="minorHAnsi"/>
          <w:color w:val="auto"/>
        </w:rPr>
        <w:t xml:space="preserve">The Quality Standard is assessed as Compliant as </w:t>
      </w:r>
      <w:r w:rsidR="00715652" w:rsidRPr="001231D4">
        <w:rPr>
          <w:rFonts w:eastAsiaTheme="minorHAnsi"/>
          <w:color w:val="auto"/>
        </w:rPr>
        <w:t xml:space="preserve">five </w:t>
      </w:r>
      <w:r w:rsidRPr="001231D4">
        <w:rPr>
          <w:rFonts w:eastAsiaTheme="minorHAnsi"/>
          <w:color w:val="auto"/>
        </w:rPr>
        <w:t>of the five specific requirements have been assessed as Compliant</w:t>
      </w:r>
      <w:r w:rsidR="00715652" w:rsidRPr="001231D4">
        <w:rPr>
          <w:rFonts w:eastAsiaTheme="minorHAnsi"/>
          <w:color w:val="auto"/>
        </w:rPr>
        <w:t>.</w:t>
      </w:r>
    </w:p>
    <w:p w14:paraId="2B1A2887" w14:textId="0C8825E9" w:rsidR="003F2FA7" w:rsidRDefault="003F2FA7" w:rsidP="003F2FA7">
      <w:pPr>
        <w:pStyle w:val="Heading2"/>
      </w:pPr>
      <w:r>
        <w:t>Assessment of Standard 2 Requirements</w:t>
      </w:r>
    </w:p>
    <w:p w14:paraId="2B1A2888" w14:textId="0985CB09" w:rsidR="003F2FA7" w:rsidRDefault="003F2FA7" w:rsidP="003F2FA7">
      <w:pPr>
        <w:pStyle w:val="Heading3"/>
      </w:pPr>
      <w:r w:rsidRPr="00051035">
        <w:t xml:space="preserve">Requirement </w:t>
      </w:r>
      <w:r>
        <w:t>2</w:t>
      </w:r>
      <w:r w:rsidRPr="00051035">
        <w:t>(3)(a)</w:t>
      </w:r>
      <w:r w:rsidRPr="00051035">
        <w:tab/>
        <w:t>Compliant</w:t>
      </w:r>
    </w:p>
    <w:p w14:paraId="2B1A2889" w14:textId="77777777" w:rsidR="003F2FA7" w:rsidRPr="001F433A" w:rsidRDefault="003F2FA7" w:rsidP="003F2FA7">
      <w:pPr>
        <w:rPr>
          <w:i/>
        </w:rPr>
      </w:pPr>
      <w:r w:rsidRPr="001F433A">
        <w:rPr>
          <w:i/>
        </w:rPr>
        <w:t>Assessment and planning, including consideration of risks to the consumer’s health and well-being, informs the delivery of safe and effective care and services.</w:t>
      </w:r>
    </w:p>
    <w:p w14:paraId="76B734A5" w14:textId="22FDE5E5" w:rsidR="00A448AB" w:rsidRDefault="006C4468" w:rsidP="006C4468">
      <w:pPr>
        <w:rPr>
          <w:rFonts w:eastAsia="Arial"/>
          <w:color w:val="000000" w:themeColor="text1"/>
        </w:rPr>
      </w:pPr>
      <w:r>
        <w:rPr>
          <w:rFonts w:eastAsia="Arial"/>
          <w:color w:val="000000" w:themeColor="text1"/>
        </w:rPr>
        <w:t>T</w:t>
      </w:r>
      <w:r w:rsidRPr="006E0CEE">
        <w:rPr>
          <w:rFonts w:eastAsia="Arial"/>
          <w:color w:val="000000" w:themeColor="text1"/>
        </w:rPr>
        <w:t>he Assessment Team found</w:t>
      </w:r>
      <w:r>
        <w:rPr>
          <w:rFonts w:eastAsia="Arial"/>
          <w:color w:val="000000" w:themeColor="text1"/>
        </w:rPr>
        <w:t xml:space="preserve"> that for</w:t>
      </w:r>
      <w:r w:rsidRPr="006E0CEE">
        <w:rPr>
          <w:rFonts w:eastAsia="Arial"/>
          <w:color w:val="000000" w:themeColor="text1"/>
        </w:rPr>
        <w:t xml:space="preserve"> </w:t>
      </w:r>
      <w:r>
        <w:rPr>
          <w:rFonts w:eastAsia="Arial"/>
          <w:color w:val="000000" w:themeColor="text1"/>
        </w:rPr>
        <w:t>one</w:t>
      </w:r>
      <w:r w:rsidRPr="006E0CEE">
        <w:rPr>
          <w:rFonts w:eastAsia="Arial"/>
          <w:color w:val="000000" w:themeColor="text1"/>
        </w:rPr>
        <w:t xml:space="preserve"> consumer who lost </w:t>
      </w:r>
      <w:r>
        <w:rPr>
          <w:rFonts w:eastAsia="Arial"/>
          <w:color w:val="000000" w:themeColor="text1"/>
        </w:rPr>
        <w:t xml:space="preserve">a </w:t>
      </w:r>
      <w:r w:rsidRPr="006E0CEE">
        <w:rPr>
          <w:rFonts w:eastAsia="Arial"/>
          <w:color w:val="000000" w:themeColor="text1"/>
        </w:rPr>
        <w:t xml:space="preserve">considerable amount of </w:t>
      </w:r>
      <w:bookmarkStart w:id="3" w:name="_Hlk72501090"/>
      <w:r w:rsidRPr="006E0CEE">
        <w:rPr>
          <w:rFonts w:eastAsia="Arial"/>
          <w:color w:val="000000" w:themeColor="text1"/>
        </w:rPr>
        <w:t>weight</w:t>
      </w:r>
      <w:r>
        <w:rPr>
          <w:rFonts w:eastAsia="Arial"/>
          <w:color w:val="000000" w:themeColor="text1"/>
        </w:rPr>
        <w:t>,</w:t>
      </w:r>
      <w:r w:rsidRPr="006E0CEE">
        <w:rPr>
          <w:rFonts w:eastAsia="Arial"/>
          <w:color w:val="000000" w:themeColor="text1"/>
        </w:rPr>
        <w:t xml:space="preserve"> a nutritional assessment </w:t>
      </w:r>
      <w:r>
        <w:rPr>
          <w:rFonts w:eastAsia="Arial"/>
          <w:color w:val="000000" w:themeColor="text1"/>
        </w:rPr>
        <w:t xml:space="preserve">was not </w:t>
      </w:r>
      <w:r w:rsidRPr="006E0CEE">
        <w:rPr>
          <w:rFonts w:eastAsia="Arial"/>
          <w:color w:val="000000" w:themeColor="text1"/>
        </w:rPr>
        <w:t xml:space="preserve">completed. </w:t>
      </w:r>
      <w:r>
        <w:rPr>
          <w:rFonts w:eastAsia="Arial"/>
          <w:color w:val="000000" w:themeColor="text1"/>
        </w:rPr>
        <w:t>It also found that r</w:t>
      </w:r>
      <w:r w:rsidRPr="006E0CEE">
        <w:rPr>
          <w:rFonts w:eastAsia="Arial"/>
          <w:color w:val="000000" w:themeColor="text1"/>
        </w:rPr>
        <w:t>isks in relation to malnutrition and associated impact on the consumer due to the weight loss was not assessed and strategies to prevent further weight loss w</w:t>
      </w:r>
      <w:r w:rsidR="009D273E">
        <w:rPr>
          <w:rFonts w:eastAsia="Arial"/>
          <w:color w:val="000000" w:themeColor="text1"/>
        </w:rPr>
        <w:t>ere</w:t>
      </w:r>
      <w:r w:rsidRPr="006E0CEE">
        <w:rPr>
          <w:rFonts w:eastAsia="Arial"/>
          <w:color w:val="000000" w:themeColor="text1"/>
        </w:rPr>
        <w:t xml:space="preserve"> not </w:t>
      </w:r>
      <w:r>
        <w:rPr>
          <w:rFonts w:eastAsia="Arial"/>
          <w:color w:val="000000" w:themeColor="text1"/>
        </w:rPr>
        <w:t xml:space="preserve">monitored or </w:t>
      </w:r>
      <w:r w:rsidRPr="006E0CEE">
        <w:rPr>
          <w:rFonts w:eastAsia="Arial"/>
          <w:color w:val="000000" w:themeColor="text1"/>
        </w:rPr>
        <w:t>discussed with the consumer</w:t>
      </w:r>
      <w:r>
        <w:rPr>
          <w:rFonts w:eastAsia="Arial"/>
          <w:color w:val="000000" w:themeColor="text1"/>
        </w:rPr>
        <w:t xml:space="preserve"> </w:t>
      </w:r>
      <w:r w:rsidRPr="006E0CEE">
        <w:rPr>
          <w:rFonts w:eastAsia="Arial"/>
          <w:color w:val="000000" w:themeColor="text1"/>
        </w:rPr>
        <w:t>and</w:t>
      </w:r>
      <w:r>
        <w:rPr>
          <w:rFonts w:eastAsia="Arial"/>
          <w:color w:val="000000" w:themeColor="text1"/>
        </w:rPr>
        <w:t>/</w:t>
      </w:r>
      <w:r w:rsidRPr="006E0CEE">
        <w:rPr>
          <w:rFonts w:eastAsia="Arial"/>
          <w:color w:val="000000" w:themeColor="text1"/>
        </w:rPr>
        <w:t xml:space="preserve">or their </w:t>
      </w:r>
      <w:r>
        <w:rPr>
          <w:rFonts w:eastAsia="Arial"/>
          <w:color w:val="000000" w:themeColor="text1"/>
        </w:rPr>
        <w:t>representative/</w:t>
      </w:r>
      <w:r w:rsidRPr="006E0CEE">
        <w:rPr>
          <w:rFonts w:eastAsia="Arial"/>
          <w:color w:val="000000" w:themeColor="text1"/>
        </w:rPr>
        <w:t>family</w:t>
      </w:r>
      <w:r>
        <w:rPr>
          <w:rFonts w:eastAsia="Arial"/>
          <w:color w:val="000000" w:themeColor="text1"/>
        </w:rPr>
        <w:t xml:space="preserve"> members</w:t>
      </w:r>
      <w:r w:rsidRPr="006E0CEE">
        <w:rPr>
          <w:rFonts w:eastAsia="Arial"/>
          <w:color w:val="000000" w:themeColor="text1"/>
        </w:rPr>
        <w:t xml:space="preserve"> and </w:t>
      </w:r>
      <w:r>
        <w:rPr>
          <w:rFonts w:eastAsia="Arial"/>
          <w:color w:val="000000" w:themeColor="text1"/>
        </w:rPr>
        <w:t>m</w:t>
      </w:r>
      <w:r w:rsidRPr="006E0CEE">
        <w:rPr>
          <w:rFonts w:eastAsia="Arial"/>
          <w:color w:val="000000" w:themeColor="text1"/>
        </w:rPr>
        <w:t xml:space="preserve">edical </w:t>
      </w:r>
      <w:r>
        <w:rPr>
          <w:rFonts w:eastAsia="Arial"/>
          <w:color w:val="000000" w:themeColor="text1"/>
        </w:rPr>
        <w:t>o</w:t>
      </w:r>
      <w:r w:rsidRPr="006E0CEE">
        <w:rPr>
          <w:rFonts w:eastAsia="Arial"/>
          <w:color w:val="000000" w:themeColor="text1"/>
        </w:rPr>
        <w:t>fficer.</w:t>
      </w:r>
    </w:p>
    <w:p w14:paraId="7BDF51E7" w14:textId="213AFAE3" w:rsidR="00E43A64" w:rsidRDefault="00A448AB" w:rsidP="006C4468">
      <w:pPr>
        <w:rPr>
          <w:rFonts w:eastAsia="Arial"/>
          <w:color w:val="000000" w:themeColor="text1"/>
        </w:rPr>
      </w:pPr>
      <w:r>
        <w:rPr>
          <w:rFonts w:eastAsia="Arial"/>
          <w:color w:val="000000" w:themeColor="text1"/>
        </w:rPr>
        <w:t>In its response the provider submitted information</w:t>
      </w:r>
      <w:r w:rsidR="00105F5E">
        <w:rPr>
          <w:rFonts w:eastAsia="Arial"/>
          <w:color w:val="000000" w:themeColor="text1"/>
        </w:rPr>
        <w:t xml:space="preserve"> about measures in place to recognise the consumer’s weight loss</w:t>
      </w:r>
      <w:r w:rsidR="009D273E">
        <w:rPr>
          <w:rFonts w:eastAsia="Arial"/>
          <w:color w:val="000000" w:themeColor="text1"/>
        </w:rPr>
        <w:t xml:space="preserve"> and</w:t>
      </w:r>
      <w:r w:rsidR="00105F5E">
        <w:rPr>
          <w:rFonts w:eastAsia="Arial"/>
          <w:color w:val="000000" w:themeColor="text1"/>
        </w:rPr>
        <w:t xml:space="preserve"> referrals for support including an upgrade of that consumer’s home care package. It provided information which indicated that prior to the Quality Audit it undertook a clinical review which recommended referrals to a speech pathologist and a dietician, both of which were subsequently conducted. </w:t>
      </w:r>
      <w:r w:rsidR="003F2FA7">
        <w:rPr>
          <w:rFonts w:eastAsia="Arial"/>
          <w:color w:val="000000" w:themeColor="text1"/>
        </w:rPr>
        <w:t xml:space="preserve">Reviews by a mental health team were seen to </w:t>
      </w:r>
      <w:r w:rsidR="002E1F8A">
        <w:rPr>
          <w:rFonts w:eastAsia="Arial"/>
          <w:color w:val="000000" w:themeColor="text1"/>
        </w:rPr>
        <w:t>have been undertaken at an earlier time. The provider acknowledged</w:t>
      </w:r>
      <w:r w:rsidR="003F541D">
        <w:rPr>
          <w:rFonts w:eastAsia="Arial"/>
          <w:color w:val="000000" w:themeColor="text1"/>
        </w:rPr>
        <w:t xml:space="preserve"> that the</w:t>
      </w:r>
      <w:r w:rsidR="002E1F8A">
        <w:rPr>
          <w:rFonts w:eastAsia="Arial"/>
          <w:color w:val="000000" w:themeColor="text1"/>
        </w:rPr>
        <w:t xml:space="preserve"> follow up from the </w:t>
      </w:r>
      <w:r w:rsidR="003F541D">
        <w:rPr>
          <w:rFonts w:eastAsia="Arial"/>
          <w:color w:val="000000" w:themeColor="text1"/>
        </w:rPr>
        <w:t>clinical review</w:t>
      </w:r>
      <w:r w:rsidR="002E1F8A">
        <w:rPr>
          <w:rFonts w:eastAsia="Arial"/>
          <w:color w:val="000000" w:themeColor="text1"/>
        </w:rPr>
        <w:t xml:space="preserve"> could </w:t>
      </w:r>
      <w:r w:rsidR="002E1F8A">
        <w:rPr>
          <w:rFonts w:eastAsia="Arial"/>
          <w:color w:val="000000" w:themeColor="text1"/>
        </w:rPr>
        <w:lastRenderedPageBreak/>
        <w:t>have been expedited</w:t>
      </w:r>
      <w:r w:rsidR="003F541D">
        <w:rPr>
          <w:rFonts w:eastAsia="Arial"/>
          <w:color w:val="000000" w:themeColor="text1"/>
        </w:rPr>
        <w:t>,</w:t>
      </w:r>
      <w:r w:rsidR="00151721">
        <w:rPr>
          <w:rFonts w:eastAsia="Arial"/>
          <w:color w:val="000000" w:themeColor="text1"/>
        </w:rPr>
        <w:t xml:space="preserve"> however the provider stated it had taken steps to address that issue, and </w:t>
      </w:r>
      <w:r w:rsidR="003F541D">
        <w:rPr>
          <w:rFonts w:eastAsia="Arial"/>
          <w:color w:val="000000" w:themeColor="text1"/>
        </w:rPr>
        <w:t xml:space="preserve">the referrals were made </w:t>
      </w:r>
      <w:r w:rsidR="00151721">
        <w:rPr>
          <w:rFonts w:eastAsia="Arial"/>
          <w:color w:val="000000" w:themeColor="text1"/>
        </w:rPr>
        <w:t>and reviews undertaken. It has undertaken continuous improvement activities</w:t>
      </w:r>
      <w:r w:rsidR="00E43A64">
        <w:rPr>
          <w:rFonts w:eastAsia="Arial"/>
          <w:color w:val="000000" w:themeColor="text1"/>
        </w:rPr>
        <w:t xml:space="preserve"> include measuring of previous weights and establishing a referrals register.</w:t>
      </w:r>
    </w:p>
    <w:p w14:paraId="423B5E82" w14:textId="03BB4D3B" w:rsidR="006C4468" w:rsidRDefault="00E43A64" w:rsidP="00E43A64">
      <w:r>
        <w:rPr>
          <w:rFonts w:eastAsia="Arial"/>
          <w:color w:val="000000" w:themeColor="text1"/>
        </w:rPr>
        <w:t>I find this requirement Compliant.</w:t>
      </w:r>
      <w:bookmarkEnd w:id="3"/>
    </w:p>
    <w:p w14:paraId="2B1A288B" w14:textId="6F6136DA" w:rsidR="003F2FA7" w:rsidRDefault="003F2FA7" w:rsidP="003F2FA7">
      <w:pPr>
        <w:pStyle w:val="Heading3"/>
      </w:pPr>
      <w:r>
        <w:t>Requirement 2(3)(b)</w:t>
      </w:r>
      <w:r>
        <w:tab/>
        <w:t>Compliant</w:t>
      </w:r>
    </w:p>
    <w:p w14:paraId="2B1A288C" w14:textId="77777777" w:rsidR="003F2FA7" w:rsidRPr="001F433A" w:rsidRDefault="003F2FA7" w:rsidP="003F2FA7">
      <w:pPr>
        <w:rPr>
          <w:i/>
        </w:rPr>
      </w:pPr>
      <w:r w:rsidRPr="001F433A">
        <w:rPr>
          <w:i/>
        </w:rPr>
        <w:t>Assessment and planning identifies and addresses the consumer’s current needs, goals and preferences, including advance care planning and end of life planning if the consumer wishes.</w:t>
      </w:r>
    </w:p>
    <w:p w14:paraId="7F8231CB" w14:textId="77777777" w:rsidR="00910B47" w:rsidRPr="0086258B" w:rsidRDefault="00910B47" w:rsidP="00910B47">
      <w:pPr>
        <w:rPr>
          <w:color w:val="auto"/>
        </w:rPr>
      </w:pPr>
      <w:r w:rsidRPr="0086258B">
        <w:rPr>
          <w:color w:val="auto"/>
        </w:rPr>
        <w:t>Based on the information reviewed I find this requirement Compliant.</w:t>
      </w:r>
    </w:p>
    <w:p w14:paraId="2B1A288E" w14:textId="258793B0" w:rsidR="003F2FA7" w:rsidRDefault="003F2FA7" w:rsidP="003F2FA7">
      <w:pPr>
        <w:pStyle w:val="Heading3"/>
      </w:pPr>
      <w:r>
        <w:t>Requirement 2(3)(c)</w:t>
      </w:r>
      <w:r>
        <w:tab/>
        <w:t>Compliant</w:t>
      </w:r>
    </w:p>
    <w:p w14:paraId="2B1A288F" w14:textId="77777777" w:rsidR="003F2FA7" w:rsidRPr="001F433A" w:rsidRDefault="003F2FA7" w:rsidP="003F2FA7">
      <w:pPr>
        <w:rPr>
          <w:i/>
        </w:rPr>
      </w:pPr>
      <w:r w:rsidRPr="001F433A">
        <w:rPr>
          <w:i/>
        </w:rPr>
        <w:t>The organisation demonstrates that assessment and planning:</w:t>
      </w:r>
    </w:p>
    <w:p w14:paraId="2B1A2890" w14:textId="77777777" w:rsidR="003F2FA7" w:rsidRPr="001F433A" w:rsidRDefault="003F2FA7" w:rsidP="003F2FA7">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2B1A2891" w14:textId="77777777" w:rsidR="003F2FA7" w:rsidRPr="001F433A" w:rsidRDefault="003F2FA7" w:rsidP="003F2FA7">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5D399F94" w14:textId="77777777" w:rsidR="00910B47" w:rsidRPr="00910B47" w:rsidRDefault="00910B47" w:rsidP="00910B47">
      <w:pPr>
        <w:rPr>
          <w:color w:val="auto"/>
        </w:rPr>
      </w:pPr>
      <w:r w:rsidRPr="00910B47">
        <w:rPr>
          <w:color w:val="auto"/>
        </w:rPr>
        <w:t>Based on the information reviewed I find this requirement Compliant.</w:t>
      </w:r>
    </w:p>
    <w:p w14:paraId="2B1A2893" w14:textId="2F70D3A5" w:rsidR="003F2FA7" w:rsidRDefault="003F2FA7" w:rsidP="003F2FA7">
      <w:pPr>
        <w:pStyle w:val="Heading3"/>
      </w:pPr>
      <w:r>
        <w:t>Requirement 2(3)(d)</w:t>
      </w:r>
      <w:r>
        <w:tab/>
        <w:t>Compliant</w:t>
      </w:r>
    </w:p>
    <w:p w14:paraId="2B1A2894" w14:textId="77777777" w:rsidR="003F2FA7" w:rsidRPr="001F433A" w:rsidRDefault="003F2FA7" w:rsidP="003F2FA7">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674377D" w14:textId="77777777" w:rsidR="00910B47" w:rsidRPr="0086258B" w:rsidRDefault="00910B47" w:rsidP="00910B47">
      <w:pPr>
        <w:rPr>
          <w:color w:val="auto"/>
        </w:rPr>
      </w:pPr>
      <w:r w:rsidRPr="0086258B">
        <w:rPr>
          <w:color w:val="auto"/>
        </w:rPr>
        <w:t>Based on the information reviewed I find this requirement Compliant.</w:t>
      </w:r>
    </w:p>
    <w:p w14:paraId="2B1A2896" w14:textId="0F125FAC" w:rsidR="003F2FA7" w:rsidRDefault="003F2FA7" w:rsidP="003F2FA7">
      <w:pPr>
        <w:pStyle w:val="Heading3"/>
      </w:pPr>
      <w:r>
        <w:t>Requirement 2(3)(e)</w:t>
      </w:r>
      <w:r>
        <w:tab/>
        <w:t>Compliant</w:t>
      </w:r>
    </w:p>
    <w:p w14:paraId="2B1A2897" w14:textId="77777777" w:rsidR="003F2FA7" w:rsidRPr="001F433A" w:rsidRDefault="003F2FA7" w:rsidP="003F2FA7">
      <w:pPr>
        <w:rPr>
          <w:i/>
        </w:rPr>
      </w:pPr>
      <w:r w:rsidRPr="001F433A">
        <w:rPr>
          <w:i/>
        </w:rPr>
        <w:t>Care and services are reviewed regularly for effectiveness, and when circumstances change or when incidents impact on the needs, goals or preferences of the consumer.</w:t>
      </w:r>
    </w:p>
    <w:p w14:paraId="2D2148F8" w14:textId="77777777" w:rsidR="006116E9" w:rsidRPr="0086258B" w:rsidRDefault="006116E9" w:rsidP="006116E9">
      <w:pPr>
        <w:rPr>
          <w:color w:val="auto"/>
        </w:rPr>
      </w:pPr>
      <w:r w:rsidRPr="0086258B">
        <w:rPr>
          <w:color w:val="auto"/>
        </w:rPr>
        <w:t>Based on the information reviewed I find this requirement Compliant.</w:t>
      </w:r>
    </w:p>
    <w:p w14:paraId="2B1A2899" w14:textId="77777777" w:rsidR="003F2FA7" w:rsidRPr="00934888" w:rsidRDefault="003F2FA7" w:rsidP="003F2FA7"/>
    <w:p w14:paraId="2B1A289A" w14:textId="77777777" w:rsidR="003F2FA7" w:rsidRDefault="003F2FA7" w:rsidP="003F2FA7">
      <w:pPr>
        <w:sectPr w:rsidR="003F2FA7" w:rsidSect="003F2FA7">
          <w:type w:val="continuous"/>
          <w:pgSz w:w="11906" w:h="16838"/>
          <w:pgMar w:top="1701" w:right="1418" w:bottom="1418" w:left="1418" w:header="709" w:footer="397" w:gutter="0"/>
          <w:cols w:space="708"/>
          <w:titlePg/>
          <w:docGrid w:linePitch="360"/>
        </w:sectPr>
      </w:pPr>
    </w:p>
    <w:p w14:paraId="2B1A289B" w14:textId="4294386F" w:rsidR="003F2FA7" w:rsidRDefault="003F2FA7" w:rsidP="003F2FA7">
      <w:pPr>
        <w:pStyle w:val="Heading1"/>
        <w:tabs>
          <w:tab w:val="right" w:pos="9070"/>
        </w:tabs>
        <w:spacing w:before="560" w:after="640"/>
        <w:rPr>
          <w:color w:val="FFFFFF" w:themeColor="background1"/>
          <w:sz w:val="36"/>
        </w:rPr>
        <w:sectPr w:rsidR="003F2FA7" w:rsidSect="003F2FA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1A2960" wp14:editId="2B1A296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925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B1A289C" w14:textId="77777777" w:rsidR="003F2FA7" w:rsidRPr="00FD1B02" w:rsidRDefault="003F2FA7" w:rsidP="003F2FA7">
      <w:pPr>
        <w:pStyle w:val="Heading3"/>
        <w:shd w:val="clear" w:color="auto" w:fill="F2F2F2" w:themeFill="background1" w:themeFillShade="F2"/>
      </w:pPr>
      <w:r w:rsidRPr="00FD1B02">
        <w:t>Consumer outcome:</w:t>
      </w:r>
    </w:p>
    <w:p w14:paraId="2B1A289D" w14:textId="77777777" w:rsidR="003F2FA7" w:rsidRDefault="003F2FA7" w:rsidP="003F2FA7">
      <w:pPr>
        <w:numPr>
          <w:ilvl w:val="0"/>
          <w:numId w:val="3"/>
        </w:numPr>
        <w:shd w:val="clear" w:color="auto" w:fill="F2F2F2" w:themeFill="background1" w:themeFillShade="F2"/>
      </w:pPr>
      <w:r>
        <w:t>I get personal care, clinical care, or both personal care and clinical care, that is safe and right for me.</w:t>
      </w:r>
    </w:p>
    <w:p w14:paraId="2B1A289E" w14:textId="77777777" w:rsidR="003F2FA7" w:rsidRDefault="003F2FA7" w:rsidP="003F2FA7">
      <w:pPr>
        <w:pStyle w:val="Heading3"/>
        <w:shd w:val="clear" w:color="auto" w:fill="F2F2F2" w:themeFill="background1" w:themeFillShade="F2"/>
      </w:pPr>
      <w:r>
        <w:t>Organisation statement:</w:t>
      </w:r>
    </w:p>
    <w:p w14:paraId="2B1A289F" w14:textId="77777777" w:rsidR="003F2FA7" w:rsidRDefault="003F2FA7" w:rsidP="003F2FA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1A28A0" w14:textId="77777777" w:rsidR="003F2FA7" w:rsidRDefault="003F2FA7" w:rsidP="003F2FA7">
      <w:pPr>
        <w:pStyle w:val="Heading2"/>
      </w:pPr>
      <w:r>
        <w:t>Assessment of Standard 3</w:t>
      </w:r>
    </w:p>
    <w:p w14:paraId="17B01E3D" w14:textId="5A4A53B3" w:rsidR="00505C35" w:rsidRDefault="00505C35" w:rsidP="001C1D9D">
      <w:pPr>
        <w:tabs>
          <w:tab w:val="right" w:pos="9026"/>
        </w:tabs>
        <w:rPr>
          <w:rFonts w:eastAsia="Calibri"/>
          <w:color w:val="auto"/>
          <w:lang w:eastAsia="en-US"/>
        </w:rPr>
      </w:pPr>
      <w:r w:rsidRPr="006E0CEE">
        <w:rPr>
          <w:rFonts w:eastAsia="Arial"/>
          <w:color w:val="000000" w:themeColor="text1"/>
        </w:rPr>
        <w:t xml:space="preserve">Care documentation viewed demonstrated each consumer </w:t>
      </w:r>
      <w:r>
        <w:rPr>
          <w:rFonts w:eastAsia="Arial"/>
          <w:color w:val="000000" w:themeColor="text1"/>
        </w:rPr>
        <w:t xml:space="preserve">did </w:t>
      </w:r>
      <w:r>
        <w:rPr>
          <w:rFonts w:eastAsia="Calibri"/>
          <w:color w:val="auto"/>
          <w:lang w:eastAsia="en-US"/>
        </w:rPr>
        <w:t>receive</w:t>
      </w:r>
      <w:r w:rsidR="00602243">
        <w:rPr>
          <w:rFonts w:eastAsia="Calibri"/>
          <w:color w:val="auto"/>
          <w:lang w:eastAsia="en-US"/>
        </w:rPr>
        <w:t>d</w:t>
      </w:r>
      <w:r>
        <w:rPr>
          <w:rFonts w:eastAsia="Calibri"/>
          <w:color w:val="auto"/>
          <w:lang w:eastAsia="en-US"/>
        </w:rPr>
        <w:t xml:space="preserve"> personal, clinical care or both personal and clinical care that is right for them, that is best practice, tailored to their needs and optimises their health and wellbeing</w:t>
      </w:r>
      <w:r w:rsidR="001C1D9D">
        <w:rPr>
          <w:rFonts w:eastAsia="Calibri"/>
          <w:color w:val="auto"/>
          <w:lang w:eastAsia="en-US"/>
        </w:rPr>
        <w:t xml:space="preserve">, and that </w:t>
      </w:r>
      <w:r w:rsidR="001C1D9D" w:rsidRPr="00C3602B">
        <w:t xml:space="preserve"> high impact or high prevalence risks associated with the care of each consumer</w:t>
      </w:r>
      <w:r w:rsidR="001C1D9D">
        <w:t xml:space="preserve"> were effectively managed</w:t>
      </w:r>
      <w:r w:rsidR="001C1D9D" w:rsidRPr="00C3602B">
        <w:t>.</w:t>
      </w:r>
    </w:p>
    <w:p w14:paraId="5A84BAF0" w14:textId="1505B626" w:rsidR="00505C35" w:rsidRDefault="00505C35" w:rsidP="00505C35">
      <w:pPr>
        <w:rPr>
          <w:rFonts w:eastAsia="Arial"/>
          <w:color w:val="auto"/>
        </w:rPr>
      </w:pPr>
      <w:r w:rsidRPr="67E8BE11">
        <w:rPr>
          <w:rFonts w:eastAsia="Arial"/>
          <w:color w:val="auto"/>
        </w:rPr>
        <w:t xml:space="preserve">The service </w:t>
      </w:r>
      <w:r w:rsidR="00602243">
        <w:rPr>
          <w:rFonts w:eastAsia="Arial"/>
          <w:color w:val="auto"/>
        </w:rPr>
        <w:t xml:space="preserve">generally </w:t>
      </w:r>
      <w:r w:rsidRPr="67E8BE11">
        <w:rPr>
          <w:rFonts w:eastAsia="Arial"/>
          <w:color w:val="auto"/>
        </w:rPr>
        <w:t>demonstrate</w:t>
      </w:r>
      <w:r w:rsidR="00602243">
        <w:rPr>
          <w:rFonts w:eastAsia="Arial"/>
          <w:color w:val="auto"/>
        </w:rPr>
        <w:t>d</w:t>
      </w:r>
      <w:r w:rsidRPr="67E8BE11">
        <w:rPr>
          <w:rFonts w:eastAsia="Arial"/>
          <w:color w:val="auto"/>
        </w:rPr>
        <w:t xml:space="preserve"> effective management of</w:t>
      </w:r>
      <w:r>
        <w:rPr>
          <w:rFonts w:eastAsia="Arial"/>
          <w:color w:val="auto"/>
        </w:rPr>
        <w:t xml:space="preserve"> d</w:t>
      </w:r>
      <w:r w:rsidRPr="00636C15">
        <w:rPr>
          <w:rFonts w:eastAsia="Arial"/>
          <w:color w:val="auto"/>
        </w:rPr>
        <w:t xml:space="preserve">eterioration or </w:t>
      </w:r>
      <w:r>
        <w:rPr>
          <w:rFonts w:eastAsia="Arial"/>
          <w:color w:val="auto"/>
        </w:rPr>
        <w:t xml:space="preserve">that </w:t>
      </w:r>
      <w:r w:rsidRPr="00636C15">
        <w:rPr>
          <w:rFonts w:eastAsia="Arial"/>
          <w:color w:val="auto"/>
        </w:rPr>
        <w:t xml:space="preserve">change </w:t>
      </w:r>
      <w:r>
        <w:rPr>
          <w:rFonts w:eastAsia="Arial"/>
          <w:color w:val="auto"/>
        </w:rPr>
        <w:t>in</w:t>
      </w:r>
      <w:r w:rsidRPr="00636C15">
        <w:rPr>
          <w:rFonts w:eastAsia="Arial"/>
          <w:color w:val="auto"/>
        </w:rPr>
        <w:t xml:space="preserve"> </w:t>
      </w:r>
      <w:r>
        <w:rPr>
          <w:rFonts w:eastAsia="Arial"/>
          <w:color w:val="auto"/>
        </w:rPr>
        <w:t>each</w:t>
      </w:r>
      <w:r w:rsidRPr="00636C15">
        <w:rPr>
          <w:rFonts w:eastAsia="Arial"/>
          <w:color w:val="auto"/>
        </w:rPr>
        <w:t xml:space="preserve"> consumer’s mental health, cognitive or physical function, capacity or condition is recognised and responded to in a timely manner</w:t>
      </w:r>
      <w:r w:rsidR="001C1D9D">
        <w:rPr>
          <w:rFonts w:eastAsia="Arial"/>
          <w:color w:val="auto"/>
        </w:rPr>
        <w:t>, and has implemented improvements</w:t>
      </w:r>
      <w:r w:rsidR="00FD2BDB">
        <w:rPr>
          <w:rFonts w:eastAsia="Arial"/>
          <w:color w:val="auto"/>
        </w:rPr>
        <w:t>.</w:t>
      </w:r>
      <w:r w:rsidR="00602243">
        <w:rPr>
          <w:rFonts w:eastAsia="Arial"/>
          <w:color w:val="auto"/>
        </w:rPr>
        <w:t xml:space="preserve"> </w:t>
      </w:r>
    </w:p>
    <w:p w14:paraId="3EEBD047" w14:textId="44F6F447" w:rsidR="00505C35" w:rsidRDefault="00505C35" w:rsidP="00505C35">
      <w:pPr>
        <w:rPr>
          <w:rFonts w:eastAsia="Calibri"/>
          <w:color w:val="auto"/>
          <w:lang w:eastAsia="en-US"/>
        </w:rPr>
      </w:pPr>
      <w:r w:rsidRPr="28A95BE7">
        <w:rPr>
          <w:rFonts w:eastAsia="Calibri"/>
          <w:color w:val="auto"/>
          <w:lang w:eastAsia="en-US"/>
        </w:rPr>
        <w:t xml:space="preserve">The service </w:t>
      </w:r>
      <w:r w:rsidR="00FD2BDB">
        <w:rPr>
          <w:rFonts w:eastAsia="Calibri"/>
          <w:color w:val="auto"/>
          <w:lang w:eastAsia="en-US"/>
        </w:rPr>
        <w:t>also</w:t>
      </w:r>
      <w:r>
        <w:rPr>
          <w:rFonts w:eastAsia="Calibri"/>
          <w:color w:val="auto"/>
          <w:lang w:eastAsia="en-US"/>
        </w:rPr>
        <w:t xml:space="preserve"> demonstrate</w:t>
      </w:r>
      <w:r w:rsidR="00FD2BDB">
        <w:rPr>
          <w:rFonts w:eastAsia="Calibri"/>
          <w:color w:val="auto"/>
          <w:lang w:eastAsia="en-US"/>
        </w:rPr>
        <w:t>d that</w:t>
      </w:r>
      <w:r>
        <w:rPr>
          <w:rFonts w:eastAsia="Calibri"/>
          <w:color w:val="auto"/>
          <w:lang w:eastAsia="en-US"/>
        </w:rPr>
        <w:t xml:space="preserve"> the needs, goals and preferences of consumers nearing end of life are recognised and addressed, their comfort maximised, and their dignity preserved.</w:t>
      </w:r>
    </w:p>
    <w:p w14:paraId="1BA4B78C" w14:textId="5489ECB6" w:rsidR="00505C35" w:rsidRPr="00306CF0" w:rsidRDefault="00505C35" w:rsidP="00505C35">
      <w:pPr>
        <w:tabs>
          <w:tab w:val="right" w:pos="9026"/>
        </w:tabs>
      </w:pPr>
      <w:r>
        <w:t>The service was able to demonstrate i</w:t>
      </w:r>
      <w:r w:rsidRPr="00306CF0">
        <w:t xml:space="preserve">nformation about the consumer’s condition, needs and preferences is </w:t>
      </w:r>
      <w:r w:rsidR="004B2B36">
        <w:t xml:space="preserve">generally well </w:t>
      </w:r>
      <w:r w:rsidRPr="00306CF0">
        <w:t xml:space="preserve">documented and </w:t>
      </w:r>
      <w:r>
        <w:t>known by staff through the information sheet, and progress notes</w:t>
      </w:r>
      <w:r w:rsidR="00794742">
        <w:t xml:space="preserve">, </w:t>
      </w:r>
      <w:r>
        <w:t>and communicated to</w:t>
      </w:r>
      <w:r w:rsidRPr="00306CF0">
        <w:t xml:space="preserve"> others where responsibility for care is shared.</w:t>
      </w:r>
    </w:p>
    <w:p w14:paraId="19223F38" w14:textId="77777777" w:rsidR="00505C35" w:rsidRPr="00306CF0" w:rsidRDefault="00505C35" w:rsidP="00505C35">
      <w:r>
        <w:t>The service was able to demonstrate m</w:t>
      </w:r>
      <w:r w:rsidRPr="00306CF0">
        <w:t>inimisation of infection related risks through implement</w:t>
      </w:r>
      <w:r>
        <w:t xml:space="preserve">ation of </w:t>
      </w:r>
      <w:r w:rsidRPr="00306CF0">
        <w:t>standard and transmission-based precautions to prevent and control infection</w:t>
      </w:r>
      <w:r>
        <w:t>,</w:t>
      </w:r>
      <w:r w:rsidRPr="00306CF0">
        <w:t xml:space="preserve"> and</w:t>
      </w:r>
      <w:r>
        <w:t xml:space="preserve"> </w:t>
      </w:r>
      <w:r w:rsidRPr="00306CF0">
        <w:t>practices to promote appropriate antibiotic prescribing and use to support optimal care and reduce the risk of increasing resistance to antibiotics.</w:t>
      </w:r>
    </w:p>
    <w:p w14:paraId="51DFF426" w14:textId="35DDF447" w:rsidR="00505C35" w:rsidRPr="0077130C" w:rsidRDefault="00505C35" w:rsidP="00505C35">
      <w:r w:rsidRPr="006E0CEE">
        <w:rPr>
          <w:rFonts w:eastAsia="Arial"/>
          <w:color w:val="000000" w:themeColor="text1"/>
        </w:rPr>
        <w:lastRenderedPageBreak/>
        <w:t xml:space="preserve">Overall consumers sampled confirmed </w:t>
      </w:r>
      <w:r w:rsidRPr="00C32100">
        <w:rPr>
          <w:rFonts w:eastAsia="Arial"/>
          <w:color w:val="000000" w:themeColor="text1"/>
        </w:rPr>
        <w:t>they are happy with the care and services they receive</w:t>
      </w:r>
      <w:r w:rsidR="00FA21E8">
        <w:rPr>
          <w:rFonts w:eastAsia="Arial"/>
          <w:color w:val="000000" w:themeColor="text1"/>
        </w:rPr>
        <w:t xml:space="preserve">, </w:t>
      </w:r>
      <w:r w:rsidRPr="00C32100">
        <w:rPr>
          <w:rFonts w:eastAsia="Arial"/>
          <w:color w:val="000000" w:themeColor="text1"/>
        </w:rPr>
        <w:t>on the day and time they choose</w:t>
      </w:r>
      <w:r>
        <w:rPr>
          <w:rFonts w:eastAsia="Arial"/>
          <w:color w:val="000000" w:themeColor="text1"/>
        </w:rPr>
        <w:t>. Service staff are friendly, professional and know what they are doing</w:t>
      </w:r>
      <w:r w:rsidRPr="00C32100">
        <w:rPr>
          <w:rFonts w:eastAsia="Arial"/>
          <w:color w:val="000000" w:themeColor="text1"/>
        </w:rPr>
        <w:t>.</w:t>
      </w:r>
    </w:p>
    <w:p w14:paraId="17A64779" w14:textId="7CF80FF4" w:rsidR="00505C35" w:rsidRPr="00163FEE" w:rsidRDefault="00C45CB4" w:rsidP="00505C35">
      <w:r>
        <w:rPr>
          <w:rFonts w:eastAsia="Arial"/>
          <w:color w:val="000000" w:themeColor="text1"/>
        </w:rPr>
        <w:t xml:space="preserve">A </w:t>
      </w:r>
      <w:r w:rsidR="00505C35" w:rsidRPr="00F936DC">
        <w:rPr>
          <w:rFonts w:eastAsia="Arial"/>
          <w:color w:val="000000" w:themeColor="text1"/>
        </w:rPr>
        <w:t>range of policies and procedures relating to best practice care delivery</w:t>
      </w:r>
      <w:r>
        <w:rPr>
          <w:rFonts w:eastAsia="Arial"/>
          <w:color w:val="000000" w:themeColor="text1"/>
        </w:rPr>
        <w:t xml:space="preserve"> were reviewed</w:t>
      </w:r>
      <w:r w:rsidR="00505C35" w:rsidRPr="00F936DC">
        <w:rPr>
          <w:rFonts w:eastAsia="Arial"/>
          <w:color w:val="000000" w:themeColor="text1"/>
        </w:rPr>
        <w:t>, such as wound management</w:t>
      </w:r>
      <w:r w:rsidR="00505C35">
        <w:rPr>
          <w:rFonts w:eastAsia="Arial"/>
          <w:color w:val="000000" w:themeColor="text1"/>
        </w:rPr>
        <w:t xml:space="preserve"> or</w:t>
      </w:r>
      <w:r w:rsidR="00505C35" w:rsidRPr="00F936DC">
        <w:rPr>
          <w:rFonts w:eastAsia="Arial"/>
          <w:color w:val="000000" w:themeColor="text1"/>
        </w:rPr>
        <w:t xml:space="preserve"> restraint minimisation and staff confirmed they were easily accessible. </w:t>
      </w:r>
    </w:p>
    <w:p w14:paraId="2B1A28A2" w14:textId="33FE3AD5" w:rsidR="003F2FA7" w:rsidRPr="00C45CB4" w:rsidRDefault="003F2FA7" w:rsidP="003F2FA7">
      <w:pPr>
        <w:rPr>
          <w:rFonts w:eastAsia="Calibri"/>
          <w:color w:val="000000" w:themeColor="text1"/>
          <w:lang w:eastAsia="en-US"/>
        </w:rPr>
      </w:pPr>
      <w:r w:rsidRPr="00C45CB4">
        <w:rPr>
          <w:rFonts w:eastAsiaTheme="minorHAnsi"/>
          <w:color w:val="000000" w:themeColor="text1"/>
        </w:rPr>
        <w:t xml:space="preserve">The Quality Standard is assessed as Compliant as </w:t>
      </w:r>
      <w:r w:rsidR="00C45CB4" w:rsidRPr="00C45CB4">
        <w:rPr>
          <w:rFonts w:eastAsiaTheme="minorHAnsi"/>
          <w:color w:val="000000" w:themeColor="text1"/>
        </w:rPr>
        <w:t>seven</w:t>
      </w:r>
      <w:r w:rsidRPr="00C45CB4">
        <w:rPr>
          <w:rFonts w:eastAsiaTheme="minorHAnsi"/>
          <w:color w:val="000000" w:themeColor="text1"/>
        </w:rPr>
        <w:t xml:space="preserve"> of the seven specific requirements have been assessed as Compliant</w:t>
      </w:r>
      <w:r w:rsidR="00C45CB4" w:rsidRPr="00C45CB4">
        <w:rPr>
          <w:rFonts w:eastAsiaTheme="minorHAnsi"/>
          <w:color w:val="000000" w:themeColor="text1"/>
        </w:rPr>
        <w:t>.</w:t>
      </w:r>
    </w:p>
    <w:p w14:paraId="2B1A28A3" w14:textId="1B9A4A8E" w:rsidR="003F2FA7" w:rsidRDefault="003F2FA7" w:rsidP="003F2FA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1A28A4" w14:textId="1783AC5D" w:rsidR="003F2FA7" w:rsidRPr="00853601" w:rsidRDefault="003F2FA7" w:rsidP="003F2FA7">
      <w:pPr>
        <w:pStyle w:val="Heading3"/>
      </w:pPr>
      <w:r w:rsidRPr="00853601">
        <w:t>Requirement 3(3)(a)</w:t>
      </w:r>
      <w:r>
        <w:tab/>
        <w:t>Compliant</w:t>
      </w:r>
    </w:p>
    <w:p w14:paraId="2B1A28A5" w14:textId="77777777" w:rsidR="003F2FA7" w:rsidRPr="001F433A" w:rsidRDefault="003F2FA7" w:rsidP="003F2FA7">
      <w:pPr>
        <w:rPr>
          <w:i/>
        </w:rPr>
      </w:pPr>
      <w:r w:rsidRPr="001F433A">
        <w:rPr>
          <w:i/>
        </w:rPr>
        <w:t>Each consumer gets safe and effective personal care, clinical care, or both personal care and clinical care, that:</w:t>
      </w:r>
    </w:p>
    <w:p w14:paraId="2B1A28A6" w14:textId="77777777" w:rsidR="003F2FA7" w:rsidRPr="001F433A" w:rsidRDefault="003F2FA7" w:rsidP="003F2FA7">
      <w:pPr>
        <w:numPr>
          <w:ilvl w:val="0"/>
          <w:numId w:val="24"/>
        </w:numPr>
        <w:tabs>
          <w:tab w:val="right" w:pos="9026"/>
        </w:tabs>
        <w:spacing w:before="0" w:after="0"/>
        <w:ind w:left="567" w:hanging="425"/>
        <w:outlineLvl w:val="4"/>
        <w:rPr>
          <w:i/>
        </w:rPr>
      </w:pPr>
      <w:r w:rsidRPr="001F433A">
        <w:rPr>
          <w:i/>
        </w:rPr>
        <w:t>is best practice; and</w:t>
      </w:r>
    </w:p>
    <w:p w14:paraId="2B1A28A7" w14:textId="77777777" w:rsidR="003F2FA7" w:rsidRPr="001F433A" w:rsidRDefault="003F2FA7" w:rsidP="003F2FA7">
      <w:pPr>
        <w:numPr>
          <w:ilvl w:val="0"/>
          <w:numId w:val="24"/>
        </w:numPr>
        <w:tabs>
          <w:tab w:val="right" w:pos="9026"/>
        </w:tabs>
        <w:spacing w:before="0" w:after="0"/>
        <w:ind w:left="567" w:hanging="425"/>
        <w:outlineLvl w:val="4"/>
        <w:rPr>
          <w:i/>
        </w:rPr>
      </w:pPr>
      <w:r w:rsidRPr="001F433A">
        <w:rPr>
          <w:i/>
        </w:rPr>
        <w:t>is tailored to their needs; and</w:t>
      </w:r>
    </w:p>
    <w:p w14:paraId="2B1A28A8" w14:textId="77777777" w:rsidR="003F2FA7" w:rsidRPr="001F433A" w:rsidRDefault="003F2FA7" w:rsidP="003F2FA7">
      <w:pPr>
        <w:numPr>
          <w:ilvl w:val="0"/>
          <w:numId w:val="24"/>
        </w:numPr>
        <w:tabs>
          <w:tab w:val="right" w:pos="9026"/>
        </w:tabs>
        <w:spacing w:before="0" w:after="0"/>
        <w:ind w:left="567" w:hanging="425"/>
        <w:outlineLvl w:val="4"/>
        <w:rPr>
          <w:i/>
        </w:rPr>
      </w:pPr>
      <w:r w:rsidRPr="001F433A">
        <w:rPr>
          <w:i/>
        </w:rPr>
        <w:t>optimises their health and well-being.</w:t>
      </w:r>
    </w:p>
    <w:p w14:paraId="1E6A0E0E" w14:textId="77777777" w:rsidR="007406A6" w:rsidRPr="007406A6" w:rsidRDefault="007406A6" w:rsidP="007406A6">
      <w:pPr>
        <w:rPr>
          <w:color w:val="auto"/>
        </w:rPr>
      </w:pPr>
      <w:r w:rsidRPr="007406A6">
        <w:rPr>
          <w:color w:val="auto"/>
        </w:rPr>
        <w:t>Based on the information reviewed I find this requirement Compliant.</w:t>
      </w:r>
    </w:p>
    <w:p w14:paraId="2B1A28AA" w14:textId="3E4B3A42" w:rsidR="003F2FA7" w:rsidRPr="00853601" w:rsidRDefault="003F2FA7" w:rsidP="003F2FA7">
      <w:pPr>
        <w:pStyle w:val="Heading3"/>
      </w:pPr>
      <w:r w:rsidRPr="00853601">
        <w:t>Requirement 3(3)(b)</w:t>
      </w:r>
      <w:r>
        <w:tab/>
        <w:t>Compliant</w:t>
      </w:r>
    </w:p>
    <w:p w14:paraId="2B1A28AB" w14:textId="77777777" w:rsidR="003F2FA7" w:rsidRPr="001F433A" w:rsidRDefault="003F2FA7" w:rsidP="003F2FA7">
      <w:pPr>
        <w:rPr>
          <w:i/>
        </w:rPr>
      </w:pPr>
      <w:r w:rsidRPr="001F433A">
        <w:rPr>
          <w:i/>
          <w:szCs w:val="22"/>
        </w:rPr>
        <w:t>Effective management of high impact or high prevalence risks associated with the care of each consumer.</w:t>
      </w:r>
    </w:p>
    <w:p w14:paraId="7753DDD5" w14:textId="77777777" w:rsidR="00BC7467" w:rsidRPr="0086258B" w:rsidRDefault="00BC7467" w:rsidP="00BC7467">
      <w:pPr>
        <w:rPr>
          <w:color w:val="auto"/>
        </w:rPr>
      </w:pPr>
      <w:r w:rsidRPr="0086258B">
        <w:rPr>
          <w:color w:val="auto"/>
        </w:rPr>
        <w:t>Based on the information reviewed I find this requirement Compliant.</w:t>
      </w:r>
    </w:p>
    <w:p w14:paraId="2B1A28AD" w14:textId="48235ED7" w:rsidR="003F2FA7" w:rsidRPr="00D435F8" w:rsidRDefault="003F2FA7" w:rsidP="003F2FA7">
      <w:pPr>
        <w:pStyle w:val="Heading3"/>
      </w:pPr>
      <w:r w:rsidRPr="00D435F8">
        <w:t>Requirement 3(3)(c)</w:t>
      </w:r>
      <w:r>
        <w:tab/>
        <w:t>Compliant</w:t>
      </w:r>
    </w:p>
    <w:p w14:paraId="2B1A28AE" w14:textId="77777777" w:rsidR="003F2FA7" w:rsidRPr="001F433A" w:rsidRDefault="003F2FA7" w:rsidP="003F2FA7">
      <w:pPr>
        <w:rPr>
          <w:i/>
        </w:rPr>
      </w:pPr>
      <w:r w:rsidRPr="001F433A">
        <w:rPr>
          <w:i/>
          <w:szCs w:val="22"/>
        </w:rPr>
        <w:t>The needs, goals and preferences of consumers nearing the end of life are recognised and addressed, their comfort maximised and their dignity preserved.</w:t>
      </w:r>
    </w:p>
    <w:p w14:paraId="0FFA46C9" w14:textId="77777777" w:rsidR="00BC7467" w:rsidRPr="0086258B" w:rsidRDefault="00BC7467" w:rsidP="00BC7467">
      <w:pPr>
        <w:rPr>
          <w:color w:val="auto"/>
        </w:rPr>
      </w:pPr>
      <w:r w:rsidRPr="0086258B">
        <w:rPr>
          <w:color w:val="auto"/>
        </w:rPr>
        <w:t>Based on the information reviewed I find this requirement Compliant.</w:t>
      </w:r>
    </w:p>
    <w:p w14:paraId="2B1A28B0" w14:textId="18F859DA" w:rsidR="003F2FA7" w:rsidRPr="00D435F8" w:rsidRDefault="003F2FA7" w:rsidP="003F2FA7">
      <w:pPr>
        <w:pStyle w:val="Heading3"/>
      </w:pPr>
      <w:r w:rsidRPr="00D435F8">
        <w:t>Requirement 3(3)(d)</w:t>
      </w:r>
      <w:r>
        <w:tab/>
        <w:t>Compliant</w:t>
      </w:r>
    </w:p>
    <w:p w14:paraId="2B1A28B1" w14:textId="77777777" w:rsidR="003F2FA7" w:rsidRPr="001F433A" w:rsidRDefault="003F2FA7" w:rsidP="003F2FA7">
      <w:pPr>
        <w:rPr>
          <w:i/>
        </w:rPr>
      </w:pPr>
      <w:r w:rsidRPr="001F433A">
        <w:rPr>
          <w:i/>
          <w:szCs w:val="22"/>
        </w:rPr>
        <w:t>Deterioration or change of a consumer’s mental health, cognitive or physical function, capacity or condition is recognised and responded to in a timely manner.</w:t>
      </w:r>
    </w:p>
    <w:p w14:paraId="4210A30C" w14:textId="7C48460F" w:rsidR="007B0F0A" w:rsidRDefault="007B0F0A" w:rsidP="007B0F0A">
      <w:r w:rsidRPr="67E8BE11">
        <w:rPr>
          <w:rFonts w:eastAsia="Arial"/>
          <w:color w:val="auto"/>
        </w:rPr>
        <w:t xml:space="preserve">The </w:t>
      </w:r>
      <w:r>
        <w:rPr>
          <w:rFonts w:eastAsia="Arial"/>
          <w:color w:val="auto"/>
        </w:rPr>
        <w:t>Assessment Team found that the service</w:t>
      </w:r>
      <w:r w:rsidRPr="67E8BE11">
        <w:rPr>
          <w:rFonts w:eastAsia="Arial"/>
          <w:color w:val="auto"/>
        </w:rPr>
        <w:t xml:space="preserve"> did not demonstrate effective management of</w:t>
      </w:r>
      <w:r>
        <w:rPr>
          <w:rFonts w:eastAsia="Arial"/>
          <w:color w:val="auto"/>
        </w:rPr>
        <w:t xml:space="preserve"> d</w:t>
      </w:r>
      <w:r w:rsidRPr="00636C15">
        <w:rPr>
          <w:rFonts w:eastAsia="Arial"/>
          <w:color w:val="auto"/>
        </w:rPr>
        <w:t xml:space="preserve">eterioration or change </w:t>
      </w:r>
      <w:r>
        <w:rPr>
          <w:rFonts w:eastAsia="Arial"/>
          <w:color w:val="auto"/>
        </w:rPr>
        <w:t>in</w:t>
      </w:r>
      <w:r w:rsidRPr="00636C15">
        <w:rPr>
          <w:rFonts w:eastAsia="Arial"/>
          <w:color w:val="auto"/>
        </w:rPr>
        <w:t xml:space="preserve"> </w:t>
      </w:r>
      <w:r>
        <w:rPr>
          <w:rFonts w:eastAsia="Arial"/>
          <w:color w:val="auto"/>
        </w:rPr>
        <w:t>each</w:t>
      </w:r>
      <w:r w:rsidRPr="00636C15">
        <w:rPr>
          <w:rFonts w:eastAsia="Arial"/>
          <w:color w:val="auto"/>
        </w:rPr>
        <w:t xml:space="preserve"> consumer’s mental health, cognitive or physical function</w:t>
      </w:r>
      <w:r w:rsidR="00120369">
        <w:rPr>
          <w:rFonts w:eastAsia="Arial"/>
          <w:color w:val="auto"/>
        </w:rPr>
        <w:t xml:space="preserve"> or that it was </w:t>
      </w:r>
      <w:r w:rsidRPr="00636C15">
        <w:rPr>
          <w:rFonts w:eastAsia="Arial"/>
          <w:color w:val="auto"/>
        </w:rPr>
        <w:t>responded to in a timely manner.</w:t>
      </w:r>
      <w:r>
        <w:rPr>
          <w:rFonts w:eastAsia="Arial"/>
          <w:color w:val="auto"/>
        </w:rPr>
        <w:t xml:space="preserve"> In particular, it found that</w:t>
      </w:r>
      <w:r w:rsidR="00884A23">
        <w:rPr>
          <w:rFonts w:eastAsia="Arial"/>
          <w:color w:val="auto"/>
        </w:rPr>
        <w:t xml:space="preserve"> there was no</w:t>
      </w:r>
      <w:r w:rsidR="00886D74">
        <w:rPr>
          <w:rFonts w:eastAsia="Arial"/>
          <w:color w:val="auto"/>
        </w:rPr>
        <w:t xml:space="preserve"> reassessment of a consumer following their return from </w:t>
      </w:r>
      <w:r w:rsidR="00886D74">
        <w:rPr>
          <w:rFonts w:eastAsia="Arial"/>
          <w:color w:val="auto"/>
        </w:rPr>
        <w:lastRenderedPageBreak/>
        <w:t>hospital, and, for another consumer</w:t>
      </w:r>
      <w:r w:rsidR="005F320D">
        <w:rPr>
          <w:rFonts w:eastAsia="Arial"/>
          <w:color w:val="auto"/>
        </w:rPr>
        <w:t>,</w:t>
      </w:r>
      <w:r w:rsidR="00886D74">
        <w:rPr>
          <w:rFonts w:eastAsia="Arial"/>
          <w:color w:val="auto"/>
        </w:rPr>
        <w:t xml:space="preserve"> </w:t>
      </w:r>
      <w:r w:rsidR="00886D74">
        <w:t>concerns regarding management of weight loss</w:t>
      </w:r>
      <w:r w:rsidR="005F320D">
        <w:t xml:space="preserve"> and anxiety and review of their pain.</w:t>
      </w:r>
    </w:p>
    <w:p w14:paraId="72769C4D" w14:textId="4136A99F" w:rsidR="00EB09F6" w:rsidRDefault="00886D74" w:rsidP="00EB09F6">
      <w:pPr>
        <w:rPr>
          <w:rFonts w:eastAsia="Arial"/>
          <w:color w:val="000000" w:themeColor="text1"/>
        </w:rPr>
      </w:pPr>
      <w:r>
        <w:t xml:space="preserve">In its response the provider </w:t>
      </w:r>
      <w:r w:rsidR="002D7840">
        <w:t>submitted information regarding the management of th</w:t>
      </w:r>
      <w:r w:rsidR="00F805D4">
        <w:t>e</w:t>
      </w:r>
      <w:r w:rsidR="002D7840">
        <w:t>se consumers,</w:t>
      </w:r>
      <w:r w:rsidR="00F805D4">
        <w:t xml:space="preserve"> including a review of the consumer following return from hospital</w:t>
      </w:r>
      <w:r w:rsidR="00E84699">
        <w:t>, discussions with their next of kin regarding management of care needs and provision of related services to th</w:t>
      </w:r>
      <w:r w:rsidR="00F238EE">
        <w:t>at</w:t>
      </w:r>
      <w:r w:rsidR="00E84699">
        <w:t xml:space="preserve"> consumer. In relation to the other consumer </w:t>
      </w:r>
      <w:r w:rsidR="009442B0">
        <w:t>the provider</w:t>
      </w:r>
      <w:r w:rsidR="00E84699">
        <w:t xml:space="preserve"> detailed information about supports provided or facilitated</w:t>
      </w:r>
      <w:r w:rsidR="00EB09F6">
        <w:t xml:space="preserve"> and liaison with</w:t>
      </w:r>
      <w:r w:rsidR="00B972DB">
        <w:t xml:space="preserve"> the consumer’s next of kin</w:t>
      </w:r>
      <w:r w:rsidR="00EB09F6">
        <w:t xml:space="preserve">. </w:t>
      </w:r>
      <w:r w:rsidR="00EB09F6">
        <w:rPr>
          <w:rFonts w:eastAsia="Arial"/>
          <w:color w:val="000000" w:themeColor="text1"/>
        </w:rPr>
        <w:t>The provider acknowledged that the follow up from the clinical review could have been expedited, however the provider stated it had taken steps to address that issue and set out the interventions in relation to this consumer</w:t>
      </w:r>
      <w:r w:rsidR="00CA477F">
        <w:rPr>
          <w:rFonts w:eastAsia="Arial"/>
          <w:color w:val="000000" w:themeColor="text1"/>
        </w:rPr>
        <w:t xml:space="preserve">. </w:t>
      </w:r>
      <w:r w:rsidR="00F238EE">
        <w:rPr>
          <w:rFonts w:eastAsia="Arial"/>
          <w:color w:val="000000" w:themeColor="text1"/>
        </w:rPr>
        <w:t xml:space="preserve">The provider </w:t>
      </w:r>
      <w:r w:rsidR="00EB09F6">
        <w:rPr>
          <w:rFonts w:eastAsia="Arial"/>
          <w:color w:val="000000" w:themeColor="text1"/>
        </w:rPr>
        <w:t>has undertaken continuous improvement activities includ</w:t>
      </w:r>
      <w:r w:rsidR="00CA477F">
        <w:rPr>
          <w:rFonts w:eastAsia="Arial"/>
          <w:color w:val="000000" w:themeColor="text1"/>
        </w:rPr>
        <w:t>ing review its clinical assessment from and establishment of a referrals register.</w:t>
      </w:r>
    </w:p>
    <w:p w14:paraId="0A9BB8EB" w14:textId="77777777" w:rsidR="00B575C1" w:rsidRDefault="00B575C1" w:rsidP="00B575C1">
      <w:r>
        <w:rPr>
          <w:rFonts w:eastAsia="Arial"/>
          <w:color w:val="000000" w:themeColor="text1"/>
        </w:rPr>
        <w:t>I find this requirement Compliant.</w:t>
      </w:r>
    </w:p>
    <w:p w14:paraId="2B1A28B3" w14:textId="2EACDBBA" w:rsidR="003F2FA7" w:rsidRPr="00D435F8" w:rsidRDefault="003F2FA7" w:rsidP="003F2FA7">
      <w:pPr>
        <w:pStyle w:val="Heading3"/>
      </w:pPr>
      <w:r w:rsidRPr="00D435F8">
        <w:t>Requirement 3(3)(e)</w:t>
      </w:r>
      <w:r>
        <w:tab/>
        <w:t>Compliant</w:t>
      </w:r>
    </w:p>
    <w:p w14:paraId="2B1A28B4" w14:textId="77777777" w:rsidR="003F2FA7" w:rsidRPr="001F433A" w:rsidRDefault="003F2FA7" w:rsidP="003F2FA7">
      <w:pPr>
        <w:rPr>
          <w:i/>
        </w:rPr>
      </w:pPr>
      <w:r w:rsidRPr="001F433A">
        <w:rPr>
          <w:i/>
          <w:szCs w:val="22"/>
        </w:rPr>
        <w:t>Information about the consumer’s condition, needs and preferences is documented and communicated within the organisation, and with others where responsibility for care is shared.</w:t>
      </w:r>
    </w:p>
    <w:p w14:paraId="38764B7B" w14:textId="77777777" w:rsidR="00BC7467" w:rsidRPr="0086258B" w:rsidRDefault="00BC7467" w:rsidP="00BC7467">
      <w:pPr>
        <w:rPr>
          <w:color w:val="auto"/>
        </w:rPr>
      </w:pPr>
      <w:r w:rsidRPr="0086258B">
        <w:rPr>
          <w:color w:val="auto"/>
        </w:rPr>
        <w:t>Based on the information reviewed I find this requirement Compliant.</w:t>
      </w:r>
    </w:p>
    <w:p w14:paraId="2B1A28B6" w14:textId="22FE699A" w:rsidR="003F2FA7" w:rsidRPr="00D435F8" w:rsidRDefault="003F2FA7" w:rsidP="003F2FA7">
      <w:pPr>
        <w:pStyle w:val="Heading3"/>
      </w:pPr>
      <w:r w:rsidRPr="00D435F8">
        <w:t>Requirement 3(3)(f)</w:t>
      </w:r>
      <w:r>
        <w:tab/>
        <w:t>Compliant</w:t>
      </w:r>
    </w:p>
    <w:p w14:paraId="2B1A28B7" w14:textId="77777777" w:rsidR="003F2FA7" w:rsidRPr="001F433A" w:rsidRDefault="003F2FA7" w:rsidP="003F2FA7">
      <w:pPr>
        <w:rPr>
          <w:i/>
        </w:rPr>
      </w:pPr>
      <w:r w:rsidRPr="001F433A">
        <w:rPr>
          <w:i/>
          <w:szCs w:val="22"/>
        </w:rPr>
        <w:t>Timely and appropriate referrals to individuals, other organisations and providers of other care and services.</w:t>
      </w:r>
    </w:p>
    <w:p w14:paraId="152608BF" w14:textId="77777777" w:rsidR="00BC7467" w:rsidRPr="0086258B" w:rsidRDefault="00BC7467" w:rsidP="00BC7467">
      <w:pPr>
        <w:rPr>
          <w:color w:val="auto"/>
        </w:rPr>
      </w:pPr>
      <w:r w:rsidRPr="0086258B">
        <w:rPr>
          <w:color w:val="auto"/>
        </w:rPr>
        <w:t>Based on the information reviewed I find this requirement Compliant.</w:t>
      </w:r>
    </w:p>
    <w:p w14:paraId="2B1A28B9" w14:textId="22699448" w:rsidR="003F2FA7" w:rsidRPr="00D435F8" w:rsidRDefault="003F2FA7" w:rsidP="003F2FA7">
      <w:pPr>
        <w:pStyle w:val="Heading3"/>
      </w:pPr>
      <w:r w:rsidRPr="00D435F8">
        <w:t>Requirement 3(3)(g)</w:t>
      </w:r>
      <w:r>
        <w:tab/>
        <w:t>Compliant</w:t>
      </w:r>
    </w:p>
    <w:p w14:paraId="2B1A28BA" w14:textId="77777777" w:rsidR="003F2FA7" w:rsidRPr="001F433A" w:rsidRDefault="003F2FA7" w:rsidP="003F2FA7">
      <w:pPr>
        <w:tabs>
          <w:tab w:val="right" w:pos="9026"/>
        </w:tabs>
        <w:spacing w:before="0" w:after="0"/>
        <w:outlineLvl w:val="4"/>
        <w:rPr>
          <w:i/>
          <w:szCs w:val="22"/>
        </w:rPr>
      </w:pPr>
      <w:r w:rsidRPr="001F433A">
        <w:rPr>
          <w:i/>
          <w:szCs w:val="22"/>
        </w:rPr>
        <w:t>Minimisation of infection related risks through implementing:</w:t>
      </w:r>
    </w:p>
    <w:p w14:paraId="2B1A28BB" w14:textId="77777777" w:rsidR="003F2FA7" w:rsidRPr="001F433A" w:rsidRDefault="003F2FA7" w:rsidP="003F2FA7">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2B1A28BC" w14:textId="06756E8E" w:rsidR="003F2FA7" w:rsidRDefault="003F2FA7" w:rsidP="003F2FA7">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57692C1D" w14:textId="77777777" w:rsidR="00382984" w:rsidRPr="00382984" w:rsidRDefault="00382984" w:rsidP="00382984">
      <w:pPr>
        <w:rPr>
          <w:color w:val="auto"/>
        </w:rPr>
      </w:pPr>
      <w:r w:rsidRPr="00382984">
        <w:rPr>
          <w:color w:val="auto"/>
        </w:rPr>
        <w:t>Based on the information reviewed I find this requirement Compliant.</w:t>
      </w:r>
    </w:p>
    <w:p w14:paraId="2B1A28BF" w14:textId="77777777" w:rsidR="003F2FA7" w:rsidRDefault="003F2FA7" w:rsidP="003F2FA7">
      <w:pPr>
        <w:sectPr w:rsidR="003F2FA7" w:rsidSect="003F2FA7">
          <w:type w:val="continuous"/>
          <w:pgSz w:w="11906" w:h="16838"/>
          <w:pgMar w:top="1701" w:right="1418" w:bottom="1418" w:left="1418" w:header="709" w:footer="397" w:gutter="0"/>
          <w:cols w:space="708"/>
          <w:titlePg/>
          <w:docGrid w:linePitch="360"/>
        </w:sectPr>
      </w:pPr>
    </w:p>
    <w:p w14:paraId="2B1A28C0" w14:textId="69121581" w:rsidR="003F2FA7" w:rsidRDefault="003F2FA7" w:rsidP="003F2FA7">
      <w:pPr>
        <w:pStyle w:val="Heading1"/>
        <w:tabs>
          <w:tab w:val="right" w:pos="9070"/>
        </w:tabs>
        <w:spacing w:before="560" w:after="640"/>
        <w:rPr>
          <w:color w:val="FFFFFF" w:themeColor="background1"/>
          <w:sz w:val="36"/>
        </w:rPr>
        <w:sectPr w:rsidR="003F2FA7" w:rsidSect="003F2FA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B1A2962" wp14:editId="2B1A296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703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B1A28C1" w14:textId="77777777" w:rsidR="003F2FA7" w:rsidRPr="00FD1B02" w:rsidRDefault="003F2FA7" w:rsidP="003F2FA7">
      <w:pPr>
        <w:pStyle w:val="Heading3"/>
        <w:shd w:val="clear" w:color="auto" w:fill="F2F2F2" w:themeFill="background1" w:themeFillShade="F2"/>
      </w:pPr>
      <w:r w:rsidRPr="00FD1B02">
        <w:t>Consumer outcome:</w:t>
      </w:r>
    </w:p>
    <w:p w14:paraId="2B1A28C2" w14:textId="77777777" w:rsidR="003F2FA7" w:rsidRDefault="003F2FA7" w:rsidP="003F2FA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B1A28C3" w14:textId="77777777" w:rsidR="003F2FA7" w:rsidRDefault="003F2FA7" w:rsidP="003F2FA7">
      <w:pPr>
        <w:pStyle w:val="Heading3"/>
        <w:shd w:val="clear" w:color="auto" w:fill="F2F2F2" w:themeFill="background1" w:themeFillShade="F2"/>
      </w:pPr>
      <w:r>
        <w:t>Organisation statement:</w:t>
      </w:r>
    </w:p>
    <w:p w14:paraId="2B1A28C4" w14:textId="77777777" w:rsidR="003F2FA7" w:rsidRDefault="003F2FA7" w:rsidP="003F2FA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B1A28C5" w14:textId="77777777" w:rsidR="003F2FA7" w:rsidRDefault="003F2FA7" w:rsidP="003F2FA7">
      <w:pPr>
        <w:pStyle w:val="Heading2"/>
      </w:pPr>
      <w:r>
        <w:t>Assessment of Standard 4</w:t>
      </w:r>
    </w:p>
    <w:p w14:paraId="0A858FBE" w14:textId="77777777" w:rsidR="007F57BB" w:rsidRPr="00E2303E" w:rsidRDefault="007F57BB" w:rsidP="007F57BB">
      <w:r w:rsidRPr="00E2303E">
        <w:rPr>
          <w:rFonts w:eastAsia="Arial"/>
          <w:color w:val="000000" w:themeColor="text1"/>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6DEDEFD" w14:textId="2787D831" w:rsidR="007F57BB" w:rsidRPr="00E2303E" w:rsidRDefault="007F57BB" w:rsidP="007F57BB">
      <w:pPr>
        <w:rPr>
          <w:rFonts w:asciiTheme="minorHAnsi" w:eastAsiaTheme="minorEastAsia" w:hAnsiTheme="minorHAnsi" w:cstheme="minorBidi"/>
          <w:color w:val="auto"/>
          <w:szCs w:val="22"/>
          <w:lang w:eastAsia="en-US"/>
        </w:rPr>
      </w:pPr>
      <w:r w:rsidRPr="00E2303E">
        <w:rPr>
          <w:rFonts w:eastAsia="Calibri"/>
          <w:color w:val="auto"/>
          <w:lang w:eastAsia="en-US"/>
        </w:rPr>
        <w:t xml:space="preserve">Overall sampled consumers considered </w:t>
      </w:r>
      <w:r w:rsidRPr="00E2303E">
        <w:rPr>
          <w:rFonts w:eastAsia="Calibri"/>
          <w:lang w:eastAsia="en-US"/>
        </w:rPr>
        <w:t xml:space="preserve">that they get the services and supports for daily living that are important for their health and wellbeing and that enable them to do the things they want </w:t>
      </w:r>
      <w:r w:rsidRPr="00E2303E">
        <w:rPr>
          <w:rFonts w:eastAsia="Calibri"/>
          <w:color w:val="auto"/>
          <w:lang w:eastAsia="en-US"/>
        </w:rPr>
        <w:t xml:space="preserve">to do. </w:t>
      </w:r>
    </w:p>
    <w:p w14:paraId="6F1D63D4" w14:textId="2FCD0CE6" w:rsidR="007F57BB" w:rsidRDefault="00F1782F" w:rsidP="007F57BB">
      <w:pPr>
        <w:rPr>
          <w:rFonts w:eastAsiaTheme="minorEastAsia"/>
          <w:color w:val="auto"/>
        </w:rPr>
      </w:pPr>
      <w:r>
        <w:rPr>
          <w:rFonts w:eastAsiaTheme="minorHAnsi"/>
          <w:color w:val="auto"/>
          <w:szCs w:val="22"/>
          <w:lang w:eastAsia="en-US"/>
        </w:rPr>
        <w:t>P</w:t>
      </w:r>
      <w:r w:rsidR="007F57BB" w:rsidRPr="00F243DF">
        <w:rPr>
          <w:rFonts w:eastAsiaTheme="minorHAnsi"/>
          <w:color w:val="auto"/>
          <w:szCs w:val="22"/>
          <w:lang w:eastAsia="en-US"/>
        </w:rPr>
        <w:t xml:space="preserve">erson-centred care assessment </w:t>
      </w:r>
      <w:r>
        <w:rPr>
          <w:rFonts w:eastAsiaTheme="minorHAnsi"/>
          <w:color w:val="auto"/>
          <w:szCs w:val="22"/>
          <w:lang w:eastAsia="en-US"/>
        </w:rPr>
        <w:t xml:space="preserve">was evident, </w:t>
      </w:r>
      <w:r w:rsidR="007F57BB" w:rsidRPr="00F243DF">
        <w:rPr>
          <w:rFonts w:eastAsiaTheme="minorHAnsi"/>
          <w:color w:val="auto"/>
          <w:szCs w:val="22"/>
          <w:lang w:eastAsia="en-US"/>
        </w:rPr>
        <w:t xml:space="preserve">which includes identification and </w:t>
      </w:r>
      <w:r w:rsidR="007F57BB" w:rsidRPr="00F243DF">
        <w:rPr>
          <w:rFonts w:eastAsia="Arial"/>
          <w:color w:val="auto"/>
          <w:szCs w:val="22"/>
          <w:lang w:eastAsia="en-US"/>
        </w:rPr>
        <w:t>assessment of the consumer’s</w:t>
      </w:r>
      <w:r w:rsidR="007F57BB" w:rsidRPr="00F243DF">
        <w:rPr>
          <w:rFonts w:eastAsiaTheme="minorHAnsi"/>
          <w:color w:val="auto"/>
          <w:szCs w:val="22"/>
          <w:lang w:eastAsia="en-US"/>
        </w:rPr>
        <w:t xml:space="preserve"> needs, goals and preferences and what support services they require that is important to them to enable them to do the things they want to do. The information was then reflected in the consumer’s care plan.</w:t>
      </w:r>
      <w:r>
        <w:rPr>
          <w:rFonts w:eastAsiaTheme="minorHAnsi"/>
          <w:color w:val="auto"/>
          <w:szCs w:val="22"/>
          <w:lang w:eastAsia="en-US"/>
        </w:rPr>
        <w:t xml:space="preserve"> Consumers interviewed stated </w:t>
      </w:r>
      <w:r w:rsidRPr="008340DA">
        <w:rPr>
          <w:rFonts w:eastAsiaTheme="minorHAnsi"/>
          <w:iCs/>
          <w:color w:val="auto"/>
        </w:rPr>
        <w:t>they were happy with the quality of the meals prepared for them and the care staff</w:t>
      </w:r>
      <w:r w:rsidRPr="008340DA">
        <w:rPr>
          <w:iCs/>
          <w:color w:val="auto"/>
        </w:rPr>
        <w:t xml:space="preserve"> discussed their preferences and meal choices each time.</w:t>
      </w:r>
      <w:r w:rsidRPr="008340DA">
        <w:rPr>
          <w:rFonts w:eastAsiaTheme="minorHAnsi"/>
          <w:iCs/>
          <w:color w:val="auto"/>
        </w:rPr>
        <w:t xml:space="preserve"> </w:t>
      </w:r>
      <w:r>
        <w:rPr>
          <w:rFonts w:eastAsiaTheme="minorHAnsi"/>
          <w:iCs/>
          <w:color w:val="auto"/>
        </w:rPr>
        <w:t xml:space="preserve">Consumers </w:t>
      </w:r>
      <w:r w:rsidRPr="008340DA">
        <w:rPr>
          <w:rFonts w:eastAsiaTheme="minorHAnsi"/>
          <w:iCs/>
          <w:color w:val="auto"/>
        </w:rPr>
        <w:t xml:space="preserve">said that staff were meticulous with their hand hygiene when preparing their food. </w:t>
      </w:r>
      <w:r w:rsidR="007F57BB" w:rsidRPr="00F243DF">
        <w:rPr>
          <w:rFonts w:eastAsiaTheme="minorEastAsia"/>
          <w:color w:val="auto"/>
        </w:rPr>
        <w:t xml:space="preserve"> </w:t>
      </w:r>
      <w:r w:rsidR="007F57BB">
        <w:rPr>
          <w:rFonts w:eastAsiaTheme="minorEastAsia"/>
          <w:color w:val="auto"/>
        </w:rPr>
        <w:t xml:space="preserve"> </w:t>
      </w:r>
    </w:p>
    <w:p w14:paraId="558BA6A3" w14:textId="27DA5974" w:rsidR="007F57BB" w:rsidRPr="00E2303E" w:rsidRDefault="00F1782F" w:rsidP="007F57BB">
      <w:pPr>
        <w:rPr>
          <w:rFonts w:eastAsiaTheme="minorEastAsia"/>
        </w:rPr>
      </w:pPr>
      <w:r>
        <w:rPr>
          <w:rFonts w:eastAsiaTheme="minorEastAsia"/>
        </w:rPr>
        <w:t>W</w:t>
      </w:r>
      <w:r w:rsidR="007F57BB" w:rsidRPr="00FF0487">
        <w:rPr>
          <w:rFonts w:eastAsiaTheme="minorEastAsia"/>
        </w:rPr>
        <w:t xml:space="preserve">here equipment is provided, the suitability, safety and cleanliness of </w:t>
      </w:r>
      <w:r w:rsidR="007F57BB" w:rsidRPr="00130DD3">
        <w:rPr>
          <w:rFonts w:eastAsiaTheme="minorEastAsia"/>
        </w:rPr>
        <w:t xml:space="preserve">the equipment is monitored, and any issues identified or brought to the service’s attention are attended to in a timely manner. </w:t>
      </w:r>
      <w:r w:rsidR="007F57BB" w:rsidRPr="00686216">
        <w:rPr>
          <w:rFonts w:eastAsiaTheme="minorEastAsia"/>
        </w:rPr>
        <w:t xml:space="preserve">Consumers </w:t>
      </w:r>
      <w:r w:rsidR="007F57BB">
        <w:rPr>
          <w:rFonts w:eastAsiaTheme="minorEastAsia"/>
        </w:rPr>
        <w:t xml:space="preserve">are </w:t>
      </w:r>
      <w:r w:rsidR="007F57BB" w:rsidRPr="00686216">
        <w:rPr>
          <w:rFonts w:eastAsiaTheme="minorEastAsia"/>
        </w:rPr>
        <w:t>support</w:t>
      </w:r>
      <w:r w:rsidR="007F57BB">
        <w:rPr>
          <w:rFonts w:eastAsiaTheme="minorEastAsia"/>
        </w:rPr>
        <w:t xml:space="preserve">ed </w:t>
      </w:r>
      <w:r w:rsidR="007F57BB" w:rsidRPr="00686216">
        <w:rPr>
          <w:rFonts w:eastAsiaTheme="minorEastAsia"/>
        </w:rPr>
        <w:t xml:space="preserve">to obtain the equipment they require for independence and safety. </w:t>
      </w:r>
    </w:p>
    <w:p w14:paraId="2B1A28C6" w14:textId="2654491C" w:rsidR="003F2FA7" w:rsidRPr="00154403" w:rsidRDefault="003F2FA7" w:rsidP="003F2FA7">
      <w:pPr>
        <w:rPr>
          <w:rFonts w:eastAsiaTheme="minorHAnsi"/>
          <w:color w:val="0000FF"/>
        </w:rPr>
      </w:pPr>
    </w:p>
    <w:p w14:paraId="2B1A28C7" w14:textId="3F383107" w:rsidR="003F2FA7" w:rsidRPr="00903C90" w:rsidRDefault="003F2FA7" w:rsidP="003F2FA7">
      <w:pPr>
        <w:rPr>
          <w:rFonts w:eastAsia="Calibri"/>
          <w:color w:val="000000" w:themeColor="text1"/>
        </w:rPr>
      </w:pPr>
      <w:r w:rsidRPr="00903C90">
        <w:rPr>
          <w:rFonts w:eastAsiaTheme="minorHAnsi"/>
          <w:color w:val="000000" w:themeColor="text1"/>
        </w:rPr>
        <w:lastRenderedPageBreak/>
        <w:t xml:space="preserve">The Quality Standard is assessed as Compliant as </w:t>
      </w:r>
      <w:r w:rsidR="00903C90" w:rsidRPr="00903C90">
        <w:rPr>
          <w:rFonts w:eastAsiaTheme="minorHAnsi"/>
          <w:color w:val="000000" w:themeColor="text1"/>
        </w:rPr>
        <w:t>seven</w:t>
      </w:r>
      <w:r w:rsidRPr="00903C90">
        <w:rPr>
          <w:rFonts w:eastAsiaTheme="minorHAnsi"/>
          <w:color w:val="000000" w:themeColor="text1"/>
        </w:rPr>
        <w:t xml:space="preserve"> of the seven specific requirements have been assessed as Compliant.</w:t>
      </w:r>
    </w:p>
    <w:p w14:paraId="2B1A28C8" w14:textId="21494A05" w:rsidR="003F2FA7" w:rsidRDefault="003F2FA7" w:rsidP="003F2FA7">
      <w:pPr>
        <w:pStyle w:val="Heading2"/>
      </w:pPr>
      <w:r>
        <w:t>Assessment of Standard 4 Requirements</w:t>
      </w:r>
      <w:r w:rsidRPr="0066387A">
        <w:rPr>
          <w:i/>
          <w:color w:val="0000FF"/>
          <w:sz w:val="24"/>
          <w:szCs w:val="24"/>
        </w:rPr>
        <w:t xml:space="preserve"> </w:t>
      </w:r>
    </w:p>
    <w:p w14:paraId="2B1A28C9" w14:textId="377A6DC4" w:rsidR="003F2FA7" w:rsidRPr="00314FF7" w:rsidRDefault="003F2FA7" w:rsidP="003F2FA7">
      <w:pPr>
        <w:pStyle w:val="Heading3"/>
      </w:pPr>
      <w:r w:rsidRPr="00314FF7">
        <w:t>Requirement 4(3)(a)</w:t>
      </w:r>
      <w:r>
        <w:tab/>
        <w:t>Compliant</w:t>
      </w:r>
    </w:p>
    <w:p w14:paraId="2B1A28CA" w14:textId="77777777" w:rsidR="003F2FA7" w:rsidRPr="001F433A" w:rsidRDefault="003F2FA7" w:rsidP="003F2FA7">
      <w:pPr>
        <w:rPr>
          <w:i/>
        </w:rPr>
      </w:pPr>
      <w:r w:rsidRPr="001F433A">
        <w:rPr>
          <w:i/>
        </w:rPr>
        <w:t>Each consumer gets safe and effective services and supports for daily living that meet the consumer’s needs, goals and preferences and optimise their independence, health, well-being and quality of life.</w:t>
      </w:r>
    </w:p>
    <w:p w14:paraId="6ED1BBB6" w14:textId="77777777" w:rsidR="00947147" w:rsidRPr="0086258B" w:rsidRDefault="00947147" w:rsidP="00947147">
      <w:pPr>
        <w:rPr>
          <w:color w:val="auto"/>
        </w:rPr>
      </w:pPr>
      <w:r w:rsidRPr="0086258B">
        <w:rPr>
          <w:color w:val="auto"/>
        </w:rPr>
        <w:t>Based on the information reviewed I find this requirement Compliant.</w:t>
      </w:r>
    </w:p>
    <w:p w14:paraId="2B1A28CC" w14:textId="2AB90D90" w:rsidR="003F2FA7" w:rsidRPr="00D435F8" w:rsidRDefault="003F2FA7" w:rsidP="003F2FA7">
      <w:pPr>
        <w:pStyle w:val="Heading3"/>
      </w:pPr>
      <w:r w:rsidRPr="00D435F8">
        <w:t>Requirement 4(3)(b)</w:t>
      </w:r>
      <w:r>
        <w:tab/>
        <w:t>Compliant</w:t>
      </w:r>
    </w:p>
    <w:p w14:paraId="2B1A28CD" w14:textId="77777777" w:rsidR="003F2FA7" w:rsidRPr="001F433A" w:rsidRDefault="003F2FA7" w:rsidP="003F2FA7">
      <w:pPr>
        <w:rPr>
          <w:i/>
        </w:rPr>
      </w:pPr>
      <w:r w:rsidRPr="001F433A">
        <w:rPr>
          <w:i/>
        </w:rPr>
        <w:t>Services and supports for daily living promote each consumer’s emotional, spiritual and psychological well-being.</w:t>
      </w:r>
    </w:p>
    <w:p w14:paraId="7F1B2834" w14:textId="77777777" w:rsidR="00947147" w:rsidRPr="0086258B" w:rsidRDefault="00947147" w:rsidP="00947147">
      <w:pPr>
        <w:rPr>
          <w:color w:val="auto"/>
        </w:rPr>
      </w:pPr>
      <w:r w:rsidRPr="0086258B">
        <w:rPr>
          <w:color w:val="auto"/>
        </w:rPr>
        <w:t>Based on the information reviewed I find this requirement Compliant.</w:t>
      </w:r>
    </w:p>
    <w:p w14:paraId="2B1A28CF" w14:textId="4947EAC8" w:rsidR="003F2FA7" w:rsidRPr="00D435F8" w:rsidRDefault="003F2FA7" w:rsidP="003F2FA7">
      <w:pPr>
        <w:pStyle w:val="Heading3"/>
      </w:pPr>
      <w:r w:rsidRPr="00D435F8">
        <w:t>Requirement 4(3)(c)</w:t>
      </w:r>
      <w:r>
        <w:tab/>
        <w:t>Compliant</w:t>
      </w:r>
    </w:p>
    <w:p w14:paraId="2B1A28D0" w14:textId="77777777" w:rsidR="003F2FA7" w:rsidRPr="001F433A" w:rsidRDefault="003F2FA7" w:rsidP="003F2FA7">
      <w:pPr>
        <w:rPr>
          <w:i/>
        </w:rPr>
      </w:pPr>
      <w:r w:rsidRPr="001F433A">
        <w:rPr>
          <w:i/>
        </w:rPr>
        <w:t>Services and supports for daily living assist each consumer to:</w:t>
      </w:r>
    </w:p>
    <w:p w14:paraId="2B1A28D1" w14:textId="77777777" w:rsidR="003F2FA7" w:rsidRPr="001F433A" w:rsidRDefault="003F2FA7" w:rsidP="003F2FA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2B1A28D2" w14:textId="77777777" w:rsidR="003F2FA7" w:rsidRPr="001F433A" w:rsidRDefault="003F2FA7" w:rsidP="003F2FA7">
      <w:pPr>
        <w:numPr>
          <w:ilvl w:val="0"/>
          <w:numId w:val="26"/>
        </w:numPr>
        <w:tabs>
          <w:tab w:val="right" w:pos="9026"/>
        </w:tabs>
        <w:spacing w:before="0" w:after="0"/>
        <w:ind w:left="567" w:hanging="425"/>
        <w:outlineLvl w:val="4"/>
        <w:rPr>
          <w:i/>
        </w:rPr>
      </w:pPr>
      <w:r w:rsidRPr="001F433A">
        <w:rPr>
          <w:i/>
        </w:rPr>
        <w:t>have social and personal relationships; and</w:t>
      </w:r>
    </w:p>
    <w:p w14:paraId="2B1A28D3" w14:textId="77777777" w:rsidR="003F2FA7" w:rsidRPr="001F433A" w:rsidRDefault="003F2FA7" w:rsidP="003F2FA7">
      <w:pPr>
        <w:numPr>
          <w:ilvl w:val="0"/>
          <w:numId w:val="26"/>
        </w:numPr>
        <w:tabs>
          <w:tab w:val="right" w:pos="9026"/>
        </w:tabs>
        <w:spacing w:before="0" w:after="0"/>
        <w:ind w:left="567" w:hanging="425"/>
        <w:outlineLvl w:val="4"/>
        <w:rPr>
          <w:i/>
        </w:rPr>
      </w:pPr>
      <w:r w:rsidRPr="001F433A">
        <w:rPr>
          <w:i/>
        </w:rPr>
        <w:t>do the things of interest to them.</w:t>
      </w:r>
    </w:p>
    <w:p w14:paraId="4FE25318" w14:textId="77777777" w:rsidR="00947147" w:rsidRPr="00947147" w:rsidRDefault="00947147" w:rsidP="00947147">
      <w:pPr>
        <w:rPr>
          <w:color w:val="auto"/>
        </w:rPr>
      </w:pPr>
      <w:r w:rsidRPr="00947147">
        <w:rPr>
          <w:color w:val="auto"/>
        </w:rPr>
        <w:t>Based on the information reviewed I find this requirement Compliant.</w:t>
      </w:r>
    </w:p>
    <w:p w14:paraId="356BE676" w14:textId="77777777" w:rsidR="00684F97" w:rsidRPr="00D435F8" w:rsidRDefault="003F2FA7" w:rsidP="00684F97">
      <w:pPr>
        <w:pStyle w:val="Heading3"/>
      </w:pPr>
      <w:r w:rsidRPr="00D435F8">
        <w:t>Requirement 4(3)(d)</w:t>
      </w:r>
      <w:r>
        <w:tab/>
      </w:r>
      <w:r w:rsidR="00684F97">
        <w:t>Compliant</w:t>
      </w:r>
    </w:p>
    <w:p w14:paraId="2B1A28D6" w14:textId="77777777" w:rsidR="003F2FA7" w:rsidRPr="001F433A" w:rsidRDefault="003F2FA7" w:rsidP="003F2FA7">
      <w:pPr>
        <w:rPr>
          <w:i/>
        </w:rPr>
      </w:pPr>
      <w:r w:rsidRPr="001F433A">
        <w:rPr>
          <w:i/>
        </w:rPr>
        <w:t>Information about the consumer’s condition, needs and preferences is communicated within the organisation, and with others where responsibility for care is shared.</w:t>
      </w:r>
    </w:p>
    <w:p w14:paraId="3359C708" w14:textId="77777777" w:rsidR="00947147" w:rsidRPr="0086258B" w:rsidRDefault="00947147" w:rsidP="00947147">
      <w:pPr>
        <w:rPr>
          <w:color w:val="auto"/>
        </w:rPr>
      </w:pPr>
      <w:r w:rsidRPr="0086258B">
        <w:rPr>
          <w:color w:val="auto"/>
        </w:rPr>
        <w:t>Based on the information reviewed I find this requirement Compliant.</w:t>
      </w:r>
    </w:p>
    <w:p w14:paraId="2B1A28D8" w14:textId="4703E848" w:rsidR="003F2FA7" w:rsidRPr="00D435F8" w:rsidRDefault="003F2FA7" w:rsidP="003F2FA7">
      <w:pPr>
        <w:pStyle w:val="Heading3"/>
      </w:pPr>
      <w:r w:rsidRPr="00D435F8">
        <w:t>Requirement 4(3)(e)</w:t>
      </w:r>
      <w:r>
        <w:tab/>
        <w:t>Compliant</w:t>
      </w:r>
    </w:p>
    <w:p w14:paraId="2B1A28D9" w14:textId="77777777" w:rsidR="003F2FA7" w:rsidRPr="001F433A" w:rsidRDefault="003F2FA7" w:rsidP="003F2FA7">
      <w:pPr>
        <w:rPr>
          <w:i/>
        </w:rPr>
      </w:pPr>
      <w:r w:rsidRPr="001F433A">
        <w:rPr>
          <w:i/>
        </w:rPr>
        <w:t>Timely and appropriate referrals to individuals, other organisations and providers of other care and services.</w:t>
      </w:r>
    </w:p>
    <w:p w14:paraId="16353B20" w14:textId="77777777" w:rsidR="00947147" w:rsidRPr="0086258B" w:rsidRDefault="00947147" w:rsidP="00947147">
      <w:pPr>
        <w:rPr>
          <w:color w:val="auto"/>
        </w:rPr>
      </w:pPr>
      <w:r w:rsidRPr="0086258B">
        <w:rPr>
          <w:color w:val="auto"/>
        </w:rPr>
        <w:t>Based on the information reviewed I find this requirement Compliant.</w:t>
      </w:r>
    </w:p>
    <w:p w14:paraId="2B1A28DB" w14:textId="24EB17A1" w:rsidR="003F2FA7" w:rsidRPr="00D435F8" w:rsidRDefault="003F2FA7" w:rsidP="003F2FA7">
      <w:pPr>
        <w:pStyle w:val="Heading3"/>
      </w:pPr>
      <w:r w:rsidRPr="00D435F8">
        <w:lastRenderedPageBreak/>
        <w:t>Requirement 4(3)(f)</w:t>
      </w:r>
      <w:r>
        <w:tab/>
        <w:t>Compliant</w:t>
      </w:r>
    </w:p>
    <w:p w14:paraId="2B1A28DC" w14:textId="77777777" w:rsidR="003F2FA7" w:rsidRPr="001F433A" w:rsidRDefault="003F2FA7" w:rsidP="003F2FA7">
      <w:pPr>
        <w:rPr>
          <w:i/>
        </w:rPr>
      </w:pPr>
      <w:r w:rsidRPr="001F433A">
        <w:rPr>
          <w:i/>
        </w:rPr>
        <w:t>Where meals are provided, they are varied and of suitable quality and quantity.</w:t>
      </w:r>
    </w:p>
    <w:p w14:paraId="1329FD77" w14:textId="77777777" w:rsidR="00947147" w:rsidRPr="0086258B" w:rsidRDefault="00947147" w:rsidP="00947147">
      <w:pPr>
        <w:rPr>
          <w:color w:val="auto"/>
        </w:rPr>
      </w:pPr>
      <w:r w:rsidRPr="0086258B">
        <w:rPr>
          <w:color w:val="auto"/>
        </w:rPr>
        <w:t>Based on the information reviewed I find this requirement Compliant.</w:t>
      </w:r>
    </w:p>
    <w:p w14:paraId="2B1A28DE" w14:textId="6B5C617B" w:rsidR="003F2FA7" w:rsidRPr="00D435F8" w:rsidRDefault="003F2FA7" w:rsidP="003F2FA7">
      <w:pPr>
        <w:pStyle w:val="Heading3"/>
      </w:pPr>
      <w:r w:rsidRPr="00D435F8">
        <w:t>Requirement 4(3)(g)</w:t>
      </w:r>
      <w:r>
        <w:tab/>
        <w:t>Compliant</w:t>
      </w:r>
    </w:p>
    <w:p w14:paraId="2B1A28DF" w14:textId="77777777" w:rsidR="003F2FA7" w:rsidRPr="001F433A" w:rsidRDefault="003F2FA7" w:rsidP="003F2FA7">
      <w:pPr>
        <w:rPr>
          <w:i/>
        </w:rPr>
      </w:pPr>
      <w:r w:rsidRPr="001F433A">
        <w:rPr>
          <w:i/>
        </w:rPr>
        <w:t>Where equipment is provided, it is safe, suitable, clean and well maintained.</w:t>
      </w:r>
    </w:p>
    <w:p w14:paraId="4CED729B" w14:textId="77777777" w:rsidR="00947147" w:rsidRPr="0086258B" w:rsidRDefault="00947147" w:rsidP="00947147">
      <w:pPr>
        <w:rPr>
          <w:color w:val="auto"/>
        </w:rPr>
      </w:pPr>
      <w:r w:rsidRPr="0086258B">
        <w:rPr>
          <w:color w:val="auto"/>
        </w:rPr>
        <w:t>Based on the information reviewed I find this requirement Compliant.</w:t>
      </w:r>
    </w:p>
    <w:p w14:paraId="2B1A28E1" w14:textId="77777777" w:rsidR="003F2FA7" w:rsidRPr="00314FF7" w:rsidRDefault="003F2FA7" w:rsidP="003F2FA7"/>
    <w:p w14:paraId="2B1A28E2" w14:textId="77777777" w:rsidR="003F2FA7" w:rsidRDefault="003F2FA7" w:rsidP="003F2FA7">
      <w:pPr>
        <w:sectPr w:rsidR="003F2FA7" w:rsidSect="003F2FA7">
          <w:type w:val="continuous"/>
          <w:pgSz w:w="11906" w:h="16838"/>
          <w:pgMar w:top="1701" w:right="1418" w:bottom="1418" w:left="1418" w:header="709" w:footer="397" w:gutter="0"/>
          <w:cols w:space="708"/>
          <w:titlePg/>
          <w:docGrid w:linePitch="360"/>
        </w:sectPr>
      </w:pPr>
    </w:p>
    <w:p w14:paraId="2B1A28F8" w14:textId="77777777" w:rsidR="003F2FA7" w:rsidRDefault="003F2FA7" w:rsidP="003F2FA7">
      <w:pPr>
        <w:sectPr w:rsidR="003F2FA7" w:rsidSect="003F2FA7">
          <w:headerReference w:type="first" r:id="rId23"/>
          <w:type w:val="continuous"/>
          <w:pgSz w:w="11906" w:h="16838"/>
          <w:pgMar w:top="1701" w:right="1418" w:bottom="1418" w:left="1418" w:header="709" w:footer="397" w:gutter="0"/>
          <w:cols w:space="708"/>
          <w:titlePg/>
          <w:docGrid w:linePitch="360"/>
        </w:sectPr>
      </w:pPr>
    </w:p>
    <w:p w14:paraId="2B1A28F9" w14:textId="2A6B8FA2" w:rsidR="003F2FA7" w:rsidRDefault="003F2FA7" w:rsidP="003F2FA7">
      <w:pPr>
        <w:pStyle w:val="Heading1"/>
        <w:tabs>
          <w:tab w:val="right" w:pos="9070"/>
        </w:tabs>
        <w:spacing w:before="560" w:after="640"/>
        <w:rPr>
          <w:color w:val="FFFFFF" w:themeColor="background1"/>
          <w:sz w:val="36"/>
        </w:rPr>
        <w:sectPr w:rsidR="003F2FA7" w:rsidSect="003F2FA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B1A2966" wp14:editId="2B1A2967">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895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B1A28FA" w14:textId="77777777" w:rsidR="003F2FA7" w:rsidRPr="00FD1B02" w:rsidRDefault="003F2FA7" w:rsidP="003F2FA7">
      <w:pPr>
        <w:pStyle w:val="Heading3"/>
        <w:shd w:val="clear" w:color="auto" w:fill="F2F2F2" w:themeFill="background1" w:themeFillShade="F2"/>
      </w:pPr>
      <w:r w:rsidRPr="00FD1B02">
        <w:t>Consumer outcome:</w:t>
      </w:r>
    </w:p>
    <w:p w14:paraId="2B1A28FB" w14:textId="77777777" w:rsidR="003F2FA7" w:rsidRDefault="003F2FA7" w:rsidP="003F2FA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B1A28FC" w14:textId="77777777" w:rsidR="003F2FA7" w:rsidRDefault="003F2FA7" w:rsidP="003F2FA7">
      <w:pPr>
        <w:pStyle w:val="Heading3"/>
        <w:shd w:val="clear" w:color="auto" w:fill="F2F2F2" w:themeFill="background1" w:themeFillShade="F2"/>
      </w:pPr>
      <w:r>
        <w:t>Organisation statement:</w:t>
      </w:r>
    </w:p>
    <w:p w14:paraId="2B1A28FD" w14:textId="77777777" w:rsidR="003F2FA7" w:rsidRDefault="003F2FA7" w:rsidP="003F2FA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B1A28FE" w14:textId="77777777" w:rsidR="003F2FA7" w:rsidRDefault="003F2FA7" w:rsidP="003F2FA7">
      <w:pPr>
        <w:pStyle w:val="Heading2"/>
      </w:pPr>
      <w:r>
        <w:t>Assessment of Standard 6</w:t>
      </w:r>
    </w:p>
    <w:p w14:paraId="39746C07" w14:textId="77777777" w:rsidR="00494360" w:rsidRPr="00DA600A" w:rsidRDefault="00494360" w:rsidP="00DA600A">
      <w:pPr>
        <w:rPr>
          <w:rFonts w:eastAsia="Calibri"/>
          <w:color w:val="auto"/>
          <w:lang w:eastAsia="en-US"/>
        </w:rPr>
      </w:pPr>
      <w:r w:rsidRPr="005B2C01">
        <w:rPr>
          <w:iCs/>
          <w:color w:val="auto"/>
        </w:rPr>
        <w:t xml:space="preserve">Consumers are provided with written and verbal information on how to provide feedback, raise concerns or make a complaint about their care and services. </w:t>
      </w:r>
      <w:bookmarkStart w:id="4" w:name="_GoBack"/>
      <w:r w:rsidRPr="00DA600A">
        <w:rPr>
          <w:rFonts w:eastAsia="Calibri"/>
          <w:color w:val="auto"/>
          <w:lang w:eastAsia="en-US"/>
        </w:rPr>
        <w:t>Consumers are provided with information on what they can expect from the service provider in response to their complaint.</w:t>
      </w:r>
    </w:p>
    <w:p w14:paraId="175CB1D7" w14:textId="58B91529" w:rsidR="00494360" w:rsidRPr="00DA600A" w:rsidRDefault="00494360" w:rsidP="00DA600A">
      <w:pPr>
        <w:rPr>
          <w:rFonts w:eastAsia="Calibri"/>
          <w:color w:val="auto"/>
          <w:lang w:eastAsia="en-US"/>
        </w:rPr>
      </w:pPr>
      <w:r w:rsidRPr="00DA600A">
        <w:rPr>
          <w:rFonts w:eastAsia="Calibri"/>
          <w:color w:val="auto"/>
          <w:lang w:eastAsia="en-US"/>
        </w:rPr>
        <w:t xml:space="preserve">Consumers and representatives said they do not have any concerns as they are satisfied with the service’s approach to adapting their care and services in response to their requests or suggestions. They advised they feel free to raise any issues, offer feedback and make suggestions. They said they are comfortable in contacting their care manager or management at any time. </w:t>
      </w:r>
    </w:p>
    <w:p w14:paraId="5A1F405F" w14:textId="3C5E9974" w:rsidR="00494360" w:rsidRPr="00DA600A" w:rsidRDefault="00494360" w:rsidP="00DA600A">
      <w:pPr>
        <w:rPr>
          <w:rFonts w:eastAsia="Calibri"/>
          <w:color w:val="auto"/>
          <w:lang w:eastAsia="en-US"/>
        </w:rPr>
      </w:pPr>
      <w:r w:rsidRPr="00DA600A">
        <w:rPr>
          <w:rFonts w:eastAsia="Calibri"/>
          <w:color w:val="auto"/>
          <w:lang w:eastAsia="en-US"/>
        </w:rPr>
        <w:t>Consumers are provided with written and verbal information on how to provide feedback, raise concerns or make a complaint</w:t>
      </w:r>
      <w:r w:rsidR="004A6458" w:rsidRPr="00DA600A">
        <w:rPr>
          <w:rFonts w:eastAsia="Calibri"/>
          <w:color w:val="auto"/>
          <w:lang w:eastAsia="en-US"/>
        </w:rPr>
        <w:t>.</w:t>
      </w:r>
      <w:r w:rsidRPr="00DA600A">
        <w:rPr>
          <w:rFonts w:eastAsia="Calibri"/>
          <w:color w:val="auto"/>
          <w:lang w:eastAsia="en-US"/>
        </w:rPr>
        <w:t xml:space="preserve"> </w:t>
      </w:r>
    </w:p>
    <w:p w14:paraId="72CD53AC" w14:textId="294084EB" w:rsidR="00494360" w:rsidRPr="00DA600A" w:rsidRDefault="00494360" w:rsidP="00DA600A">
      <w:pPr>
        <w:rPr>
          <w:rFonts w:eastAsia="Calibri"/>
          <w:color w:val="auto"/>
          <w:lang w:eastAsia="en-US"/>
        </w:rPr>
      </w:pPr>
      <w:r w:rsidRPr="00DA600A">
        <w:rPr>
          <w:rFonts w:eastAsia="Calibri"/>
          <w:color w:val="auto"/>
          <w:lang w:eastAsia="en-US"/>
        </w:rPr>
        <w:t>Staff receive relevant training on supporting consumers and representatives to make their opinions known to the service. Care staff are provided with training on the feedback and complaints process and their role in informing the care manager promptly and documenting any feedback on the consumer record. Care managers maintain close communication with the consumer and their representative to ascertain their level of satisfaction on an ongoing basis. Review of the feedback and complaints records shows staff capture information</w:t>
      </w:r>
      <w:r w:rsidR="00DF36E6" w:rsidRPr="00DA600A">
        <w:rPr>
          <w:rFonts w:eastAsia="Calibri"/>
          <w:color w:val="auto"/>
          <w:lang w:eastAsia="en-US"/>
        </w:rPr>
        <w:t xml:space="preserve">. </w:t>
      </w:r>
    </w:p>
    <w:p w14:paraId="2B1A2900" w14:textId="0C4C9052" w:rsidR="003F2FA7" w:rsidRPr="00494360" w:rsidRDefault="003F2FA7" w:rsidP="003F2FA7">
      <w:pPr>
        <w:rPr>
          <w:rFonts w:eastAsia="Calibri"/>
          <w:i/>
          <w:iCs/>
          <w:color w:val="000000" w:themeColor="text1"/>
          <w:lang w:eastAsia="en-US"/>
        </w:rPr>
      </w:pPr>
      <w:r w:rsidRPr="00DA600A">
        <w:rPr>
          <w:rFonts w:eastAsia="Calibri"/>
          <w:color w:val="auto"/>
          <w:lang w:eastAsia="en-US"/>
        </w:rPr>
        <w:t xml:space="preserve">The Quality Standard is assessed as Compliant as </w:t>
      </w:r>
      <w:r w:rsidR="00494360" w:rsidRPr="00DA600A">
        <w:rPr>
          <w:rFonts w:eastAsia="Calibri"/>
          <w:color w:val="auto"/>
          <w:lang w:eastAsia="en-US"/>
        </w:rPr>
        <w:t>four</w:t>
      </w:r>
      <w:r w:rsidRPr="00DA600A">
        <w:rPr>
          <w:rFonts w:eastAsia="Calibri"/>
          <w:color w:val="auto"/>
          <w:lang w:eastAsia="en-US"/>
        </w:rPr>
        <w:t xml:space="preserve"> of the four specific</w:t>
      </w:r>
      <w:r w:rsidRPr="00494360">
        <w:rPr>
          <w:rFonts w:eastAsiaTheme="minorHAnsi"/>
          <w:color w:val="000000" w:themeColor="text1"/>
        </w:rPr>
        <w:t xml:space="preserve"> </w:t>
      </w:r>
      <w:bookmarkEnd w:id="4"/>
      <w:r w:rsidRPr="00494360">
        <w:rPr>
          <w:rFonts w:eastAsiaTheme="minorHAnsi"/>
          <w:color w:val="000000" w:themeColor="text1"/>
        </w:rPr>
        <w:t>requirements have been assessed as Compliant</w:t>
      </w:r>
      <w:r w:rsidR="00494360" w:rsidRPr="00494360">
        <w:rPr>
          <w:rFonts w:eastAsiaTheme="minorHAnsi"/>
          <w:color w:val="000000" w:themeColor="text1"/>
        </w:rPr>
        <w:t>.</w:t>
      </w:r>
    </w:p>
    <w:p w14:paraId="2B1A2901" w14:textId="2037F6D8" w:rsidR="003F2FA7" w:rsidRDefault="003F2FA7" w:rsidP="003F2FA7">
      <w:pPr>
        <w:pStyle w:val="Heading2"/>
      </w:pPr>
      <w:r>
        <w:lastRenderedPageBreak/>
        <w:t>Assessment of Standard 6 Requirements</w:t>
      </w:r>
      <w:r w:rsidRPr="0066387A">
        <w:rPr>
          <w:i/>
          <w:color w:val="0000FF"/>
          <w:sz w:val="24"/>
          <w:szCs w:val="24"/>
        </w:rPr>
        <w:t xml:space="preserve"> </w:t>
      </w:r>
    </w:p>
    <w:p w14:paraId="2B1A2902" w14:textId="5A124AE1" w:rsidR="003F2FA7" w:rsidRPr="00506F7F" w:rsidRDefault="003F2FA7" w:rsidP="003F2FA7">
      <w:pPr>
        <w:pStyle w:val="Heading3"/>
      </w:pPr>
      <w:r w:rsidRPr="00506F7F">
        <w:t>Requirement 6(3)(a)</w:t>
      </w:r>
      <w:r>
        <w:tab/>
        <w:t>Compliant</w:t>
      </w:r>
    </w:p>
    <w:p w14:paraId="2B1A2903" w14:textId="77777777" w:rsidR="003F2FA7" w:rsidRPr="001F433A" w:rsidRDefault="003F2FA7" w:rsidP="003F2FA7">
      <w:pPr>
        <w:rPr>
          <w:i/>
        </w:rPr>
      </w:pPr>
      <w:r w:rsidRPr="001F433A">
        <w:rPr>
          <w:i/>
        </w:rPr>
        <w:t>Consumers, their family, friends, carers and others are encouraged and supported to provide feedback and make complaints.</w:t>
      </w:r>
    </w:p>
    <w:p w14:paraId="0ACF8650" w14:textId="77777777" w:rsidR="00C771A7" w:rsidRPr="0086258B" w:rsidRDefault="00C771A7" w:rsidP="00C771A7">
      <w:pPr>
        <w:rPr>
          <w:color w:val="auto"/>
        </w:rPr>
      </w:pPr>
      <w:r w:rsidRPr="0086258B">
        <w:rPr>
          <w:color w:val="auto"/>
        </w:rPr>
        <w:t>Based on the information reviewed I find this requirement Compliant.</w:t>
      </w:r>
    </w:p>
    <w:p w14:paraId="2B1A2905" w14:textId="6D5CC233" w:rsidR="003F2FA7" w:rsidRPr="00506F7F" w:rsidRDefault="003F2FA7" w:rsidP="003F2FA7">
      <w:pPr>
        <w:pStyle w:val="Heading3"/>
      </w:pPr>
      <w:r w:rsidRPr="00506F7F">
        <w:t>Requirement 6(3)(b)</w:t>
      </w:r>
      <w:r>
        <w:tab/>
        <w:t>Compliant</w:t>
      </w:r>
    </w:p>
    <w:p w14:paraId="2B1A2906" w14:textId="77777777" w:rsidR="003F2FA7" w:rsidRPr="001F433A" w:rsidRDefault="003F2FA7" w:rsidP="003F2FA7">
      <w:pPr>
        <w:rPr>
          <w:i/>
        </w:rPr>
      </w:pPr>
      <w:r w:rsidRPr="001F433A">
        <w:rPr>
          <w:i/>
        </w:rPr>
        <w:t>Consumers are made aware of and have access to advocates, language services and other methods for raising and resolving complaints.</w:t>
      </w:r>
    </w:p>
    <w:p w14:paraId="5660661B" w14:textId="77777777" w:rsidR="00C771A7" w:rsidRPr="0086258B" w:rsidRDefault="00C771A7" w:rsidP="00C771A7">
      <w:pPr>
        <w:rPr>
          <w:color w:val="auto"/>
        </w:rPr>
      </w:pPr>
      <w:r w:rsidRPr="0086258B">
        <w:rPr>
          <w:color w:val="auto"/>
        </w:rPr>
        <w:t>Based on the information reviewed I find this requirement Compliant.</w:t>
      </w:r>
    </w:p>
    <w:p w14:paraId="2B1A2908" w14:textId="45DDB506" w:rsidR="003F2FA7" w:rsidRPr="00D435F8" w:rsidRDefault="003F2FA7" w:rsidP="003F2FA7">
      <w:pPr>
        <w:pStyle w:val="Heading3"/>
      </w:pPr>
      <w:r w:rsidRPr="00D435F8">
        <w:t>Requirement 6(3)(c)</w:t>
      </w:r>
      <w:r>
        <w:tab/>
        <w:t>Compliant</w:t>
      </w:r>
    </w:p>
    <w:p w14:paraId="2B1A2909" w14:textId="77777777" w:rsidR="003F2FA7" w:rsidRPr="001F433A" w:rsidRDefault="003F2FA7" w:rsidP="003F2FA7">
      <w:pPr>
        <w:rPr>
          <w:i/>
        </w:rPr>
      </w:pPr>
      <w:r w:rsidRPr="001F433A">
        <w:rPr>
          <w:i/>
        </w:rPr>
        <w:t>Appropriate action is taken in response to complaints and an open disclosure process is used when things go wrong.</w:t>
      </w:r>
    </w:p>
    <w:p w14:paraId="65766EBC" w14:textId="77777777" w:rsidR="00C771A7" w:rsidRPr="0086258B" w:rsidRDefault="00C771A7" w:rsidP="00C771A7">
      <w:pPr>
        <w:rPr>
          <w:color w:val="auto"/>
        </w:rPr>
      </w:pPr>
      <w:r w:rsidRPr="0086258B">
        <w:rPr>
          <w:color w:val="auto"/>
        </w:rPr>
        <w:t>Based on the information reviewed I find this requirement Compliant.</w:t>
      </w:r>
    </w:p>
    <w:p w14:paraId="2B1A290B" w14:textId="2455013C" w:rsidR="003F2FA7" w:rsidRPr="00D435F8" w:rsidRDefault="003F2FA7" w:rsidP="003F2FA7">
      <w:pPr>
        <w:pStyle w:val="Heading3"/>
      </w:pPr>
      <w:r w:rsidRPr="00D435F8">
        <w:t>Requirement 6(3)(d)</w:t>
      </w:r>
      <w:r>
        <w:tab/>
        <w:t>Compliant</w:t>
      </w:r>
    </w:p>
    <w:p w14:paraId="2B1A290C" w14:textId="77777777" w:rsidR="003F2FA7" w:rsidRPr="001F433A" w:rsidRDefault="003F2FA7" w:rsidP="003F2FA7">
      <w:pPr>
        <w:rPr>
          <w:i/>
        </w:rPr>
      </w:pPr>
      <w:r w:rsidRPr="001F433A">
        <w:rPr>
          <w:i/>
        </w:rPr>
        <w:t>Feedback and complaints are reviewed and used to improve the quality of care and services.</w:t>
      </w:r>
    </w:p>
    <w:p w14:paraId="6C1D30E3" w14:textId="77777777" w:rsidR="00C771A7" w:rsidRPr="0086258B" w:rsidRDefault="00C771A7" w:rsidP="00C771A7">
      <w:pPr>
        <w:rPr>
          <w:color w:val="auto"/>
        </w:rPr>
      </w:pPr>
      <w:r w:rsidRPr="0086258B">
        <w:rPr>
          <w:color w:val="auto"/>
        </w:rPr>
        <w:t>Based on the information reviewed I find this requirement Compliant.</w:t>
      </w:r>
    </w:p>
    <w:p w14:paraId="2B1A290E" w14:textId="77777777" w:rsidR="003F2FA7" w:rsidRPr="001B3DE8" w:rsidRDefault="003F2FA7" w:rsidP="003F2FA7"/>
    <w:p w14:paraId="2B1A290F" w14:textId="77777777" w:rsidR="003F2FA7" w:rsidRDefault="003F2FA7" w:rsidP="003F2FA7">
      <w:pPr>
        <w:sectPr w:rsidR="003F2FA7" w:rsidSect="003F2FA7">
          <w:type w:val="continuous"/>
          <w:pgSz w:w="11906" w:h="16838"/>
          <w:pgMar w:top="1701" w:right="1418" w:bottom="1418" w:left="1418" w:header="709" w:footer="397" w:gutter="0"/>
          <w:cols w:space="708"/>
          <w:titlePg/>
          <w:docGrid w:linePitch="360"/>
        </w:sectPr>
      </w:pPr>
    </w:p>
    <w:p w14:paraId="2B1A2910" w14:textId="31014E2B" w:rsidR="003F2FA7" w:rsidRDefault="003F2FA7" w:rsidP="003F2FA7">
      <w:pPr>
        <w:pStyle w:val="Heading1"/>
        <w:tabs>
          <w:tab w:val="right" w:pos="9070"/>
        </w:tabs>
        <w:spacing w:before="560" w:after="640"/>
        <w:rPr>
          <w:color w:val="FFFFFF" w:themeColor="background1"/>
          <w:sz w:val="36"/>
        </w:rPr>
        <w:sectPr w:rsidR="003F2FA7" w:rsidSect="003F2FA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B1A2968" wp14:editId="2B1A296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963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B1A2911" w14:textId="77777777" w:rsidR="003F2FA7" w:rsidRPr="000E654D" w:rsidRDefault="003F2FA7" w:rsidP="003F2FA7">
      <w:pPr>
        <w:pStyle w:val="Heading3"/>
        <w:shd w:val="clear" w:color="auto" w:fill="F2F2F2" w:themeFill="background1" w:themeFillShade="F2"/>
      </w:pPr>
      <w:r w:rsidRPr="000E654D">
        <w:t>Consumer outcome:</w:t>
      </w:r>
    </w:p>
    <w:p w14:paraId="2B1A2912" w14:textId="77777777" w:rsidR="003F2FA7" w:rsidRDefault="003F2FA7" w:rsidP="003F2FA7">
      <w:pPr>
        <w:numPr>
          <w:ilvl w:val="0"/>
          <w:numId w:val="7"/>
        </w:numPr>
        <w:shd w:val="clear" w:color="auto" w:fill="F2F2F2" w:themeFill="background1" w:themeFillShade="F2"/>
      </w:pPr>
      <w:r>
        <w:t>I get quality care and services when I need them from people who are knowledgeable, capable and caring.</w:t>
      </w:r>
    </w:p>
    <w:p w14:paraId="2B1A2913" w14:textId="77777777" w:rsidR="003F2FA7" w:rsidRDefault="003F2FA7" w:rsidP="003F2FA7">
      <w:pPr>
        <w:pStyle w:val="Heading3"/>
        <w:shd w:val="clear" w:color="auto" w:fill="F2F2F2" w:themeFill="background1" w:themeFillShade="F2"/>
      </w:pPr>
      <w:r>
        <w:t>Organisation statement:</w:t>
      </w:r>
    </w:p>
    <w:p w14:paraId="2B1A2914" w14:textId="77777777" w:rsidR="003F2FA7" w:rsidRDefault="003F2FA7" w:rsidP="003F2FA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B1A2915" w14:textId="77777777" w:rsidR="003F2FA7" w:rsidRDefault="003F2FA7" w:rsidP="003F2FA7">
      <w:pPr>
        <w:pStyle w:val="Heading2"/>
      </w:pPr>
      <w:r>
        <w:t>Assessment of Standard 7</w:t>
      </w:r>
    </w:p>
    <w:p w14:paraId="10D43BB9" w14:textId="77777777" w:rsidR="00C664EF" w:rsidRPr="007950AF" w:rsidRDefault="00C664EF" w:rsidP="00C664EF">
      <w:pPr>
        <w:rPr>
          <w:rFonts w:eastAsia="Calibri"/>
          <w:color w:val="auto"/>
          <w:lang w:eastAsia="en-US"/>
        </w:rPr>
      </w:pPr>
      <w:r w:rsidRPr="007950AF">
        <w:rPr>
          <w:rFonts w:eastAsia="Calibri"/>
          <w:color w:val="auto"/>
          <w:lang w:eastAsia="en-US"/>
        </w:rPr>
        <w:t>To understand the consumer’s experience and how the service provider understands and applies the individual requirements within this Standard, the Assessment Team spoke with consumers about their experience of the staff, interviewed staff, and reviewed a range of records including service delivery schedules, staff qualification and training records.</w:t>
      </w:r>
    </w:p>
    <w:p w14:paraId="3903D77D" w14:textId="77777777" w:rsidR="00C664EF" w:rsidRPr="007950AF" w:rsidRDefault="00C664EF" w:rsidP="00C664EF">
      <w:pPr>
        <w:tabs>
          <w:tab w:val="right" w:pos="9026"/>
        </w:tabs>
        <w:rPr>
          <w:color w:val="auto"/>
        </w:rPr>
      </w:pPr>
      <w:r w:rsidRPr="007950AF">
        <w:rPr>
          <w:color w:val="auto"/>
        </w:rPr>
        <w:t xml:space="preserve">Consumers and representatives interviewed were complimentary regarding the staff who provide their care and services and said staff always treat them with respect. </w:t>
      </w:r>
      <w:r w:rsidRPr="007950AF">
        <w:rPr>
          <w:iCs/>
          <w:color w:val="auto"/>
        </w:rPr>
        <w:t xml:space="preserve">They said they get the care they need, staff come on time and the staff know how they like to be assisted. </w:t>
      </w:r>
      <w:r w:rsidRPr="007950AF">
        <w:rPr>
          <w:rFonts w:eastAsia="Calibri"/>
          <w:color w:val="auto"/>
          <w:lang w:eastAsia="en-US"/>
        </w:rPr>
        <w:t xml:space="preserve">Some consumers said staff will go above and beyond for them and adapt care and services to include things that are important to them. </w:t>
      </w:r>
    </w:p>
    <w:p w14:paraId="636EA17D" w14:textId="77777777" w:rsidR="00C664EF" w:rsidRPr="007950AF" w:rsidRDefault="00C664EF" w:rsidP="00C664EF">
      <w:pPr>
        <w:tabs>
          <w:tab w:val="right" w:pos="9026"/>
        </w:tabs>
        <w:rPr>
          <w:color w:val="auto"/>
        </w:rPr>
      </w:pPr>
      <w:r w:rsidRPr="007950AF">
        <w:rPr>
          <w:rFonts w:eastAsia="Calibri"/>
          <w:color w:val="auto"/>
          <w:lang w:eastAsia="en-US"/>
        </w:rPr>
        <w:t>The service demonstrated that staff and management are</w:t>
      </w:r>
      <w:r w:rsidRPr="007950AF">
        <w:rPr>
          <w:color w:val="auto"/>
        </w:rPr>
        <w:t xml:space="preserve"> trained and supported to deliver the outcomes required by these standards and s</w:t>
      </w:r>
      <w:r w:rsidRPr="007950AF">
        <w:rPr>
          <w:rFonts w:eastAsia="Calibri"/>
          <w:color w:val="auto"/>
          <w:lang w:eastAsia="en-US"/>
        </w:rPr>
        <w:t>taff have the knowledge to effectively perform their roles in assessment and care planning,</w:t>
      </w:r>
      <w:r w:rsidRPr="007950AF">
        <w:rPr>
          <w:color w:val="auto"/>
        </w:rPr>
        <w:t xml:space="preserve"> best practice personal and clinical care and clinical monitoring and oversight.</w:t>
      </w:r>
    </w:p>
    <w:p w14:paraId="26361267" w14:textId="77777777" w:rsidR="00C664EF" w:rsidRPr="007950AF" w:rsidRDefault="00C664EF" w:rsidP="00C664EF">
      <w:pPr>
        <w:rPr>
          <w:rFonts w:eastAsia="Calibri"/>
          <w:color w:val="auto"/>
          <w:lang w:eastAsia="en-US"/>
        </w:rPr>
      </w:pPr>
      <w:r w:rsidRPr="007950AF">
        <w:rPr>
          <w:rFonts w:eastAsia="Calibri"/>
          <w:color w:val="auto"/>
          <w:lang w:eastAsia="en-US"/>
        </w:rPr>
        <w:t>Staff interviewed said they have the information they need and resources to enable them to perform their role and they feel supported and valued by the service provider. Staff confirmed they receive ongoing education including annual mandatory training. Staff said performance development occurs for them and they are able to make suggestions for topics to be included in the service’s training and education program.</w:t>
      </w:r>
    </w:p>
    <w:p w14:paraId="036CB2AB" w14:textId="77777777" w:rsidR="00C664EF" w:rsidRPr="007950AF" w:rsidRDefault="00C664EF" w:rsidP="00C664EF">
      <w:pPr>
        <w:rPr>
          <w:color w:val="auto"/>
        </w:rPr>
      </w:pPr>
      <w:r w:rsidRPr="007950AF">
        <w:rPr>
          <w:iCs/>
          <w:color w:val="auto"/>
        </w:rPr>
        <w:t>The service provider monitors the workforce to ensure that there are sufficient appropriately qualified staff to plan and provide safe quality care and services.</w:t>
      </w:r>
    </w:p>
    <w:p w14:paraId="2B1A2917" w14:textId="6DEDE427" w:rsidR="003F2FA7" w:rsidRPr="00C35088" w:rsidRDefault="003F2FA7" w:rsidP="003F2FA7">
      <w:pPr>
        <w:rPr>
          <w:rFonts w:eastAsia="Calibri"/>
          <w:color w:val="000000" w:themeColor="text1"/>
        </w:rPr>
      </w:pPr>
      <w:r w:rsidRPr="00C35088">
        <w:rPr>
          <w:rFonts w:eastAsiaTheme="minorHAnsi"/>
          <w:color w:val="000000" w:themeColor="text1"/>
        </w:rPr>
        <w:lastRenderedPageBreak/>
        <w:t xml:space="preserve">The Quality Standard is assessed as </w:t>
      </w:r>
      <w:r w:rsidR="00C35088" w:rsidRPr="00C35088">
        <w:rPr>
          <w:rFonts w:eastAsiaTheme="minorHAnsi"/>
          <w:color w:val="000000" w:themeColor="text1"/>
        </w:rPr>
        <w:t>C</w:t>
      </w:r>
      <w:r w:rsidRPr="00C35088">
        <w:rPr>
          <w:rFonts w:eastAsiaTheme="minorHAnsi"/>
          <w:color w:val="000000" w:themeColor="text1"/>
        </w:rPr>
        <w:t>ompliant</w:t>
      </w:r>
      <w:r w:rsidR="00C35088" w:rsidRPr="00C35088">
        <w:rPr>
          <w:rFonts w:eastAsiaTheme="minorHAnsi"/>
          <w:color w:val="000000" w:themeColor="text1"/>
        </w:rPr>
        <w:t xml:space="preserve"> as five</w:t>
      </w:r>
      <w:r w:rsidRPr="00C35088">
        <w:rPr>
          <w:rFonts w:eastAsiaTheme="minorHAnsi"/>
          <w:color w:val="000000" w:themeColor="text1"/>
        </w:rPr>
        <w:t xml:space="preserve"> of the five specific requirements have been assessed as Compliant.</w:t>
      </w:r>
    </w:p>
    <w:p w14:paraId="2B1A2918" w14:textId="0700043F" w:rsidR="003F2FA7" w:rsidRDefault="003F2FA7" w:rsidP="003F2FA7">
      <w:pPr>
        <w:pStyle w:val="Heading2"/>
      </w:pPr>
      <w:r>
        <w:t>Assessment of Standard 7 Requirements</w:t>
      </w:r>
      <w:r w:rsidRPr="0066387A">
        <w:rPr>
          <w:i/>
          <w:color w:val="0000FF"/>
          <w:sz w:val="24"/>
          <w:szCs w:val="24"/>
        </w:rPr>
        <w:t xml:space="preserve"> </w:t>
      </w:r>
    </w:p>
    <w:p w14:paraId="2B1A2919" w14:textId="0C37DD7A" w:rsidR="003F2FA7" w:rsidRPr="00506F7F" w:rsidRDefault="003F2FA7" w:rsidP="003F2FA7">
      <w:pPr>
        <w:pStyle w:val="Heading3"/>
      </w:pPr>
      <w:r w:rsidRPr="00506F7F">
        <w:t>Requirement 7(3)(a)</w:t>
      </w:r>
      <w:r>
        <w:tab/>
        <w:t>Compliant</w:t>
      </w:r>
    </w:p>
    <w:p w14:paraId="2B1A291A" w14:textId="77777777" w:rsidR="003F2FA7" w:rsidRPr="001F433A" w:rsidRDefault="003F2FA7" w:rsidP="003F2FA7">
      <w:pPr>
        <w:rPr>
          <w:i/>
        </w:rPr>
      </w:pPr>
      <w:r w:rsidRPr="001F433A">
        <w:rPr>
          <w:i/>
        </w:rPr>
        <w:t>The workforce is planned to enable, and the number and mix of members of the workforce deployed enables, the delivery and management of safe and quality care and services.</w:t>
      </w:r>
    </w:p>
    <w:p w14:paraId="56383AD4" w14:textId="77777777" w:rsidR="00C35088" w:rsidRPr="0086258B" w:rsidRDefault="00C35088" w:rsidP="00C35088">
      <w:pPr>
        <w:rPr>
          <w:color w:val="auto"/>
        </w:rPr>
      </w:pPr>
      <w:r w:rsidRPr="0086258B">
        <w:rPr>
          <w:color w:val="auto"/>
        </w:rPr>
        <w:t>Based on the information reviewed I find this requirement Compliant.</w:t>
      </w:r>
    </w:p>
    <w:p w14:paraId="2B1A291C" w14:textId="7136321E" w:rsidR="003F2FA7" w:rsidRPr="00506F7F" w:rsidRDefault="003F2FA7" w:rsidP="003F2FA7">
      <w:pPr>
        <w:pStyle w:val="Heading3"/>
      </w:pPr>
      <w:r w:rsidRPr="00506F7F">
        <w:t>Requirement 7(3)(b)</w:t>
      </w:r>
      <w:r>
        <w:tab/>
        <w:t>Compliant</w:t>
      </w:r>
    </w:p>
    <w:p w14:paraId="2B1A291D" w14:textId="77777777" w:rsidR="003F2FA7" w:rsidRPr="001F433A" w:rsidRDefault="003F2FA7" w:rsidP="003F2FA7">
      <w:pPr>
        <w:rPr>
          <w:i/>
        </w:rPr>
      </w:pPr>
      <w:r w:rsidRPr="001F433A">
        <w:rPr>
          <w:i/>
        </w:rPr>
        <w:t>Workforce interactions with consumers are kind, caring and respectful of each consumer’s identity, culture and diversity.</w:t>
      </w:r>
    </w:p>
    <w:p w14:paraId="472D9D90" w14:textId="77777777" w:rsidR="00C35088" w:rsidRPr="0086258B" w:rsidRDefault="00C35088" w:rsidP="00C35088">
      <w:pPr>
        <w:rPr>
          <w:color w:val="auto"/>
        </w:rPr>
      </w:pPr>
      <w:r w:rsidRPr="0086258B">
        <w:rPr>
          <w:color w:val="auto"/>
        </w:rPr>
        <w:t>Based on the information reviewed I find this requirement Compliant.</w:t>
      </w:r>
    </w:p>
    <w:p w14:paraId="2B1A291F" w14:textId="0C0547CB" w:rsidR="003F2FA7" w:rsidRPr="00095CD4" w:rsidRDefault="003F2FA7" w:rsidP="003F2FA7">
      <w:pPr>
        <w:pStyle w:val="Heading3"/>
      </w:pPr>
      <w:r w:rsidRPr="00095CD4">
        <w:t>Requirement 7(3)(c)</w:t>
      </w:r>
      <w:r>
        <w:tab/>
        <w:t>Compliant</w:t>
      </w:r>
    </w:p>
    <w:p w14:paraId="2B1A2920" w14:textId="77777777" w:rsidR="003F2FA7" w:rsidRPr="001F433A" w:rsidRDefault="003F2FA7" w:rsidP="003F2FA7">
      <w:pPr>
        <w:rPr>
          <w:i/>
        </w:rPr>
      </w:pPr>
      <w:r w:rsidRPr="001F433A">
        <w:rPr>
          <w:i/>
        </w:rPr>
        <w:t>The workforce is competent and the members of the workforce have the qualifications and knowledge to effectively perform their roles.</w:t>
      </w:r>
    </w:p>
    <w:p w14:paraId="419FE3EE" w14:textId="77777777" w:rsidR="00C35088" w:rsidRPr="0086258B" w:rsidRDefault="00C35088" w:rsidP="00C35088">
      <w:pPr>
        <w:rPr>
          <w:color w:val="auto"/>
        </w:rPr>
      </w:pPr>
      <w:r w:rsidRPr="0086258B">
        <w:rPr>
          <w:color w:val="auto"/>
        </w:rPr>
        <w:t>Based on the information reviewed I find this requirement Compliant.</w:t>
      </w:r>
    </w:p>
    <w:p w14:paraId="2B1A2922" w14:textId="07C82A6B" w:rsidR="003F2FA7" w:rsidRPr="00095CD4" w:rsidRDefault="003F2FA7" w:rsidP="003F2FA7">
      <w:pPr>
        <w:pStyle w:val="Heading3"/>
      </w:pPr>
      <w:r w:rsidRPr="00095CD4">
        <w:t>Requirement 7(3)(d)</w:t>
      </w:r>
      <w:r>
        <w:tab/>
        <w:t>Compliant</w:t>
      </w:r>
    </w:p>
    <w:p w14:paraId="2B1A2923" w14:textId="77777777" w:rsidR="003F2FA7" w:rsidRPr="001F433A" w:rsidRDefault="003F2FA7" w:rsidP="003F2FA7">
      <w:pPr>
        <w:rPr>
          <w:i/>
        </w:rPr>
      </w:pPr>
      <w:r w:rsidRPr="001F433A">
        <w:rPr>
          <w:i/>
        </w:rPr>
        <w:t>The workforce is recruited, trained, equipped and supported to deliver the outcomes required by these standards.</w:t>
      </w:r>
    </w:p>
    <w:p w14:paraId="250FECAA" w14:textId="77777777" w:rsidR="00C35088" w:rsidRPr="0086258B" w:rsidRDefault="00C35088" w:rsidP="00C35088">
      <w:pPr>
        <w:rPr>
          <w:color w:val="auto"/>
        </w:rPr>
      </w:pPr>
      <w:r w:rsidRPr="0086258B">
        <w:rPr>
          <w:color w:val="auto"/>
        </w:rPr>
        <w:t>Based on the information reviewed I find this requirement Compliant.</w:t>
      </w:r>
    </w:p>
    <w:p w14:paraId="2B1A2925" w14:textId="59C90031" w:rsidR="003F2FA7" w:rsidRPr="00095CD4" w:rsidRDefault="003F2FA7" w:rsidP="003F2FA7">
      <w:pPr>
        <w:pStyle w:val="Heading3"/>
      </w:pPr>
      <w:r w:rsidRPr="00095CD4">
        <w:t>Requirement 7(3)(e)</w:t>
      </w:r>
      <w:r>
        <w:tab/>
        <w:t>Compliant</w:t>
      </w:r>
    </w:p>
    <w:p w14:paraId="2B1A2926" w14:textId="77777777" w:rsidR="003F2FA7" w:rsidRPr="001F433A" w:rsidRDefault="003F2FA7" w:rsidP="003F2FA7">
      <w:pPr>
        <w:rPr>
          <w:i/>
        </w:rPr>
      </w:pPr>
      <w:r w:rsidRPr="001F433A">
        <w:rPr>
          <w:i/>
        </w:rPr>
        <w:t>Regular assessment, monitoring and review of the performance of each member of the workforce is undertaken.</w:t>
      </w:r>
    </w:p>
    <w:p w14:paraId="0F194ABE" w14:textId="77777777" w:rsidR="00C35088" w:rsidRPr="0086258B" w:rsidRDefault="00C35088" w:rsidP="00C35088">
      <w:pPr>
        <w:rPr>
          <w:color w:val="auto"/>
        </w:rPr>
      </w:pPr>
      <w:r w:rsidRPr="0086258B">
        <w:rPr>
          <w:color w:val="auto"/>
        </w:rPr>
        <w:t>Based on the information reviewed I find this requirement Compliant.</w:t>
      </w:r>
    </w:p>
    <w:p w14:paraId="2B1A2928" w14:textId="77777777" w:rsidR="003F2FA7" w:rsidRDefault="003F2FA7" w:rsidP="003F2FA7">
      <w:pPr>
        <w:sectPr w:rsidR="003F2FA7" w:rsidSect="003F2FA7">
          <w:type w:val="continuous"/>
          <w:pgSz w:w="11906" w:h="16838"/>
          <w:pgMar w:top="1701" w:right="1418" w:bottom="1418" w:left="1418" w:header="709" w:footer="397" w:gutter="0"/>
          <w:cols w:space="708"/>
          <w:titlePg/>
          <w:docGrid w:linePitch="360"/>
        </w:sectPr>
      </w:pPr>
    </w:p>
    <w:p w14:paraId="2B1A2929" w14:textId="230F80AC" w:rsidR="003F2FA7" w:rsidRDefault="003F2FA7" w:rsidP="003F2FA7">
      <w:pPr>
        <w:pStyle w:val="Heading1"/>
        <w:tabs>
          <w:tab w:val="right" w:pos="9070"/>
        </w:tabs>
        <w:spacing w:before="560" w:after="640"/>
        <w:rPr>
          <w:color w:val="FFFFFF" w:themeColor="background1"/>
          <w:sz w:val="36"/>
        </w:rPr>
        <w:sectPr w:rsidR="003F2FA7" w:rsidSect="003F2FA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B1A296A" wp14:editId="2B1A296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267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B1A292A" w14:textId="77777777" w:rsidR="003F2FA7" w:rsidRPr="00FD1B02" w:rsidRDefault="003F2FA7" w:rsidP="003F2FA7">
      <w:pPr>
        <w:pStyle w:val="Heading3"/>
        <w:shd w:val="clear" w:color="auto" w:fill="F2F2F2" w:themeFill="background1" w:themeFillShade="F2"/>
      </w:pPr>
      <w:r w:rsidRPr="008312AC">
        <w:t>Consumer</w:t>
      </w:r>
      <w:r w:rsidRPr="00FD1B02">
        <w:t xml:space="preserve"> outcome:</w:t>
      </w:r>
    </w:p>
    <w:p w14:paraId="2B1A292B" w14:textId="77777777" w:rsidR="003F2FA7" w:rsidRDefault="003F2FA7" w:rsidP="003F2FA7">
      <w:pPr>
        <w:numPr>
          <w:ilvl w:val="0"/>
          <w:numId w:val="8"/>
        </w:numPr>
        <w:shd w:val="clear" w:color="auto" w:fill="F2F2F2" w:themeFill="background1" w:themeFillShade="F2"/>
      </w:pPr>
      <w:r>
        <w:t>I am confident the organisation is well run. I can partner in improving the delivery of care and services.</w:t>
      </w:r>
    </w:p>
    <w:p w14:paraId="2B1A292C" w14:textId="77777777" w:rsidR="003F2FA7" w:rsidRDefault="003F2FA7" w:rsidP="003F2FA7">
      <w:pPr>
        <w:pStyle w:val="Heading3"/>
        <w:shd w:val="clear" w:color="auto" w:fill="F2F2F2" w:themeFill="background1" w:themeFillShade="F2"/>
      </w:pPr>
      <w:r>
        <w:t>Organisation statement:</w:t>
      </w:r>
    </w:p>
    <w:p w14:paraId="2B1A292D" w14:textId="77777777" w:rsidR="003F2FA7" w:rsidRDefault="003F2FA7" w:rsidP="003F2FA7">
      <w:pPr>
        <w:numPr>
          <w:ilvl w:val="0"/>
          <w:numId w:val="8"/>
        </w:numPr>
        <w:shd w:val="clear" w:color="auto" w:fill="F2F2F2" w:themeFill="background1" w:themeFillShade="F2"/>
      </w:pPr>
      <w:r>
        <w:t>The organisation’s governing body is accountable for the delivery of safe and quality care and services.</w:t>
      </w:r>
    </w:p>
    <w:p w14:paraId="2B1A292E" w14:textId="77777777" w:rsidR="003F2FA7" w:rsidRDefault="003F2FA7" w:rsidP="003F2FA7">
      <w:pPr>
        <w:pStyle w:val="Heading2"/>
      </w:pPr>
      <w:r>
        <w:t>Assessment of Standard 8</w:t>
      </w:r>
    </w:p>
    <w:p w14:paraId="78D45F0A" w14:textId="77777777" w:rsidR="00C35088" w:rsidRPr="009D030B" w:rsidRDefault="00C35088" w:rsidP="00C35088">
      <w:pPr>
        <w:rPr>
          <w:rFonts w:eastAsia="Calibri"/>
          <w:color w:val="auto"/>
          <w:lang w:eastAsia="en-US"/>
        </w:rPr>
      </w:pPr>
      <w:r w:rsidRPr="009D030B">
        <w:rPr>
          <w:rFonts w:eastAsia="Calibri"/>
          <w:color w:val="auto"/>
          <w:lang w:eastAsia="en-US"/>
        </w:rPr>
        <w:t>To understand how the service provider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64EF175" w14:textId="77777777" w:rsidR="00C35088" w:rsidRPr="009D030B" w:rsidRDefault="00C35088" w:rsidP="00C35088">
      <w:pPr>
        <w:rPr>
          <w:color w:val="auto"/>
        </w:rPr>
      </w:pPr>
      <w:r w:rsidRPr="009D030B">
        <w:rPr>
          <w:color w:val="auto"/>
        </w:rPr>
        <w:t xml:space="preserve">The service provider demonstrated that consumers are actively involved in the design of their care and services and feedback from their perspective </w:t>
      </w:r>
      <w:r>
        <w:rPr>
          <w:color w:val="auto"/>
        </w:rPr>
        <w:t xml:space="preserve">feeds </w:t>
      </w:r>
      <w:r w:rsidRPr="009D030B">
        <w:rPr>
          <w:color w:val="auto"/>
        </w:rPr>
        <w:t>into continuous improvement activities.</w:t>
      </w:r>
    </w:p>
    <w:p w14:paraId="1D91BB7F" w14:textId="77777777" w:rsidR="00C35088" w:rsidRPr="00DA600A" w:rsidRDefault="00C35088" w:rsidP="00C35088">
      <w:pPr>
        <w:rPr>
          <w:rFonts w:eastAsia="Calibri"/>
          <w:color w:val="auto"/>
          <w:lang w:eastAsia="en-US"/>
        </w:rPr>
      </w:pPr>
      <w:r w:rsidRPr="009D030B">
        <w:rPr>
          <w:iCs/>
          <w:color w:val="auto"/>
        </w:rPr>
        <w:t xml:space="preserve">Consumers and their representatives confirmed they are involved in care consultations and are engaged on a day to day basis. Consumer surveys, feedback, suggestions and complaints feed into continuous improvement of care and service </w:t>
      </w:r>
      <w:r w:rsidRPr="00DA600A">
        <w:rPr>
          <w:rFonts w:eastAsia="Calibri"/>
          <w:color w:val="auto"/>
          <w:lang w:eastAsia="en-US"/>
        </w:rPr>
        <w:t>delivery. Overall consumer and representative feedback is that consumers receive safe quality care and services and that the personalised focus of the service provider is highly valued and appreciated by consumers and their representatives.</w:t>
      </w:r>
    </w:p>
    <w:p w14:paraId="7AD2AE21" w14:textId="77777777" w:rsidR="00C35088" w:rsidRPr="009D030B" w:rsidRDefault="00C35088" w:rsidP="00DA600A">
      <w:pPr>
        <w:rPr>
          <w:iCs/>
          <w:color w:val="auto"/>
        </w:rPr>
      </w:pPr>
      <w:r w:rsidRPr="00DA600A">
        <w:rPr>
          <w:rFonts w:eastAsia="Calibri"/>
          <w:color w:val="auto"/>
          <w:lang w:eastAsia="en-US"/>
        </w:rPr>
        <w:t>The management team meet regularly, has skilled representation, sets clear expectations for the service to follow and regularly reviews organisational and consumer risks including evaluation of outcomes. There are organisation wide governance systems to support effective information management, the workforce and</w:t>
      </w:r>
      <w:r w:rsidRPr="009D030B">
        <w:rPr>
          <w:iCs/>
          <w:color w:val="auto"/>
        </w:rPr>
        <w:t xml:space="preserve"> compliance with regulatory requirements. There is a continuous improvement program in place which identifies areas for improvement and these activities are documented in the service’s continuous improvement log. </w:t>
      </w:r>
    </w:p>
    <w:p w14:paraId="2B1A2930" w14:textId="448966B9" w:rsidR="003F2FA7" w:rsidRPr="00C35088" w:rsidRDefault="003F2FA7" w:rsidP="003F2FA7">
      <w:pPr>
        <w:rPr>
          <w:rFonts w:eastAsia="Calibri"/>
          <w:color w:val="000000" w:themeColor="text1"/>
        </w:rPr>
      </w:pPr>
      <w:r w:rsidRPr="00C35088">
        <w:rPr>
          <w:rFonts w:eastAsiaTheme="minorHAnsi"/>
          <w:color w:val="000000" w:themeColor="text1"/>
        </w:rPr>
        <w:lastRenderedPageBreak/>
        <w:t xml:space="preserve">The Quality Standard is assessed as Compliant as </w:t>
      </w:r>
      <w:r w:rsidR="00C35088" w:rsidRPr="00C35088">
        <w:rPr>
          <w:rFonts w:eastAsiaTheme="minorHAnsi"/>
          <w:color w:val="000000" w:themeColor="text1"/>
        </w:rPr>
        <w:t>five</w:t>
      </w:r>
      <w:r w:rsidRPr="00C35088">
        <w:rPr>
          <w:rFonts w:eastAsiaTheme="minorHAnsi"/>
          <w:color w:val="000000" w:themeColor="text1"/>
        </w:rPr>
        <w:t xml:space="preserve"> of the five specific requirements have been assessed as Compliant</w:t>
      </w:r>
      <w:r w:rsidR="00C35088" w:rsidRPr="00C35088">
        <w:rPr>
          <w:rFonts w:eastAsiaTheme="minorHAnsi"/>
          <w:color w:val="000000" w:themeColor="text1"/>
        </w:rPr>
        <w:t>.</w:t>
      </w:r>
    </w:p>
    <w:p w14:paraId="2B1A2931" w14:textId="6C4DDBCC" w:rsidR="003F2FA7" w:rsidRDefault="003F2FA7" w:rsidP="003F2FA7">
      <w:pPr>
        <w:pStyle w:val="Heading2"/>
      </w:pPr>
      <w:r>
        <w:t>Assessment of Standard 8 Requirements</w:t>
      </w:r>
      <w:r w:rsidRPr="0066387A">
        <w:rPr>
          <w:i/>
          <w:color w:val="0000FF"/>
          <w:sz w:val="24"/>
          <w:szCs w:val="24"/>
        </w:rPr>
        <w:t xml:space="preserve"> </w:t>
      </w:r>
    </w:p>
    <w:p w14:paraId="2B1A2932" w14:textId="1C3D1058" w:rsidR="003F2FA7" w:rsidRPr="00506F7F" w:rsidRDefault="003F2FA7" w:rsidP="003F2FA7">
      <w:pPr>
        <w:pStyle w:val="Heading3"/>
      </w:pPr>
      <w:r w:rsidRPr="00506F7F">
        <w:t>Requirement 8(3)(a)</w:t>
      </w:r>
      <w:r w:rsidRPr="00506F7F">
        <w:tab/>
        <w:t>Compliant</w:t>
      </w:r>
    </w:p>
    <w:p w14:paraId="2B1A2933" w14:textId="77777777" w:rsidR="003F2FA7" w:rsidRPr="001F433A" w:rsidRDefault="003F2FA7" w:rsidP="003F2FA7">
      <w:pPr>
        <w:rPr>
          <w:i/>
        </w:rPr>
      </w:pPr>
      <w:r w:rsidRPr="001F433A">
        <w:rPr>
          <w:i/>
        </w:rPr>
        <w:t>Consumers are engaged in the development, delivery and evaluation of care and services and are supported in that engagement.</w:t>
      </w:r>
    </w:p>
    <w:p w14:paraId="7BB11151" w14:textId="77777777" w:rsidR="00686989" w:rsidRPr="0086258B" w:rsidRDefault="00686989" w:rsidP="00686989">
      <w:pPr>
        <w:rPr>
          <w:color w:val="auto"/>
        </w:rPr>
      </w:pPr>
      <w:r w:rsidRPr="0086258B">
        <w:rPr>
          <w:color w:val="auto"/>
        </w:rPr>
        <w:t>Based on the information reviewed I find this requirement Compliant.</w:t>
      </w:r>
    </w:p>
    <w:p w14:paraId="2B1A2935" w14:textId="6B548458" w:rsidR="003F2FA7" w:rsidRPr="00095CD4" w:rsidRDefault="003F2FA7" w:rsidP="003F2FA7">
      <w:pPr>
        <w:pStyle w:val="Heading3"/>
      </w:pPr>
      <w:r w:rsidRPr="00095CD4">
        <w:t>Requirement 8(3)(b)</w:t>
      </w:r>
      <w:r>
        <w:tab/>
        <w:t>Compliant</w:t>
      </w:r>
    </w:p>
    <w:p w14:paraId="2B1A2936" w14:textId="77777777" w:rsidR="003F2FA7" w:rsidRPr="001F433A" w:rsidRDefault="003F2FA7" w:rsidP="003F2FA7">
      <w:pPr>
        <w:rPr>
          <w:i/>
        </w:rPr>
      </w:pPr>
      <w:r w:rsidRPr="001F433A">
        <w:rPr>
          <w:i/>
        </w:rPr>
        <w:t>The organisation’s governing body promotes a culture of safe, inclusive and quality care and services and is accountable for their delivery.</w:t>
      </w:r>
    </w:p>
    <w:p w14:paraId="24660B99" w14:textId="77777777" w:rsidR="00686989" w:rsidRPr="0086258B" w:rsidRDefault="00686989" w:rsidP="00686989">
      <w:pPr>
        <w:rPr>
          <w:color w:val="auto"/>
        </w:rPr>
      </w:pPr>
      <w:r w:rsidRPr="0086258B">
        <w:rPr>
          <w:color w:val="auto"/>
        </w:rPr>
        <w:t>Based on the information reviewed I find this requirement Compliant.</w:t>
      </w:r>
    </w:p>
    <w:p w14:paraId="2B1A2938" w14:textId="17C117E4" w:rsidR="003F2FA7" w:rsidRPr="00506F7F" w:rsidRDefault="003F2FA7" w:rsidP="003F2FA7">
      <w:pPr>
        <w:pStyle w:val="Heading3"/>
      </w:pPr>
      <w:r w:rsidRPr="00506F7F">
        <w:t>Requirement 8(3)(c)</w:t>
      </w:r>
      <w:r>
        <w:tab/>
        <w:t>Compliant</w:t>
      </w:r>
    </w:p>
    <w:p w14:paraId="2B1A2939" w14:textId="77777777" w:rsidR="003F2FA7" w:rsidRPr="001F433A" w:rsidRDefault="003F2FA7" w:rsidP="003F2FA7">
      <w:pPr>
        <w:rPr>
          <w:i/>
        </w:rPr>
      </w:pPr>
      <w:r w:rsidRPr="001F433A">
        <w:rPr>
          <w:i/>
        </w:rPr>
        <w:t>Effective organisation wide governance systems relating to the following:</w:t>
      </w:r>
    </w:p>
    <w:p w14:paraId="2B1A293A" w14:textId="77777777" w:rsidR="003F2FA7" w:rsidRPr="001F433A" w:rsidRDefault="003F2FA7" w:rsidP="003F2FA7">
      <w:pPr>
        <w:numPr>
          <w:ilvl w:val="0"/>
          <w:numId w:val="28"/>
        </w:numPr>
        <w:tabs>
          <w:tab w:val="right" w:pos="9026"/>
        </w:tabs>
        <w:spacing w:before="0" w:after="0"/>
        <w:ind w:left="567" w:hanging="425"/>
        <w:outlineLvl w:val="4"/>
        <w:rPr>
          <w:i/>
        </w:rPr>
      </w:pPr>
      <w:r w:rsidRPr="001F433A">
        <w:rPr>
          <w:i/>
        </w:rPr>
        <w:t>information management;</w:t>
      </w:r>
    </w:p>
    <w:p w14:paraId="2B1A293B" w14:textId="77777777" w:rsidR="003F2FA7" w:rsidRPr="001F433A" w:rsidRDefault="003F2FA7" w:rsidP="003F2FA7">
      <w:pPr>
        <w:numPr>
          <w:ilvl w:val="0"/>
          <w:numId w:val="28"/>
        </w:numPr>
        <w:tabs>
          <w:tab w:val="right" w:pos="9026"/>
        </w:tabs>
        <w:spacing w:before="0" w:after="0"/>
        <w:ind w:left="567" w:hanging="425"/>
        <w:outlineLvl w:val="4"/>
        <w:rPr>
          <w:i/>
        </w:rPr>
      </w:pPr>
      <w:r w:rsidRPr="001F433A">
        <w:rPr>
          <w:i/>
        </w:rPr>
        <w:t>continuous improvement;</w:t>
      </w:r>
    </w:p>
    <w:p w14:paraId="2B1A293C" w14:textId="77777777" w:rsidR="003F2FA7" w:rsidRPr="001F433A" w:rsidRDefault="003F2FA7" w:rsidP="003F2FA7">
      <w:pPr>
        <w:numPr>
          <w:ilvl w:val="0"/>
          <w:numId w:val="28"/>
        </w:numPr>
        <w:tabs>
          <w:tab w:val="right" w:pos="9026"/>
        </w:tabs>
        <w:spacing w:before="0" w:after="0"/>
        <w:ind w:left="567" w:hanging="425"/>
        <w:outlineLvl w:val="4"/>
        <w:rPr>
          <w:i/>
        </w:rPr>
      </w:pPr>
      <w:r w:rsidRPr="001F433A">
        <w:rPr>
          <w:i/>
        </w:rPr>
        <w:t>financial governance;</w:t>
      </w:r>
    </w:p>
    <w:p w14:paraId="2B1A293D" w14:textId="77777777" w:rsidR="003F2FA7" w:rsidRPr="001F433A" w:rsidRDefault="003F2FA7" w:rsidP="003F2FA7">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2B1A293E" w14:textId="77777777" w:rsidR="003F2FA7" w:rsidRPr="001F433A" w:rsidRDefault="003F2FA7" w:rsidP="003F2FA7">
      <w:pPr>
        <w:numPr>
          <w:ilvl w:val="0"/>
          <w:numId w:val="28"/>
        </w:numPr>
        <w:tabs>
          <w:tab w:val="right" w:pos="9026"/>
        </w:tabs>
        <w:spacing w:before="0" w:after="0"/>
        <w:ind w:left="567" w:hanging="425"/>
        <w:outlineLvl w:val="4"/>
        <w:rPr>
          <w:i/>
        </w:rPr>
      </w:pPr>
      <w:r w:rsidRPr="001F433A">
        <w:rPr>
          <w:i/>
        </w:rPr>
        <w:t>regulatory compliance;</w:t>
      </w:r>
    </w:p>
    <w:p w14:paraId="2B1A293F" w14:textId="77777777" w:rsidR="003F2FA7" w:rsidRPr="001F433A" w:rsidRDefault="003F2FA7" w:rsidP="003F2FA7">
      <w:pPr>
        <w:numPr>
          <w:ilvl w:val="0"/>
          <w:numId w:val="28"/>
        </w:numPr>
        <w:tabs>
          <w:tab w:val="right" w:pos="9026"/>
        </w:tabs>
        <w:spacing w:before="0" w:after="0"/>
        <w:ind w:left="567" w:hanging="425"/>
        <w:outlineLvl w:val="4"/>
        <w:rPr>
          <w:i/>
        </w:rPr>
      </w:pPr>
      <w:r w:rsidRPr="001F433A">
        <w:rPr>
          <w:i/>
        </w:rPr>
        <w:t>feedback and complaints.</w:t>
      </w:r>
    </w:p>
    <w:p w14:paraId="65BE4D2D" w14:textId="77777777" w:rsidR="00686989" w:rsidRPr="00686989" w:rsidRDefault="00686989" w:rsidP="00686989">
      <w:pPr>
        <w:rPr>
          <w:color w:val="auto"/>
        </w:rPr>
      </w:pPr>
      <w:r w:rsidRPr="00686989">
        <w:rPr>
          <w:color w:val="auto"/>
        </w:rPr>
        <w:t>Based on the information reviewed I find this requirement Compliant.</w:t>
      </w:r>
    </w:p>
    <w:p w14:paraId="2B1A2941" w14:textId="292D3FD9" w:rsidR="003F2FA7" w:rsidRPr="00506F7F" w:rsidRDefault="003F2FA7" w:rsidP="003F2FA7">
      <w:pPr>
        <w:pStyle w:val="Heading3"/>
      </w:pPr>
      <w:r w:rsidRPr="00506F7F">
        <w:t>Requirement 8(3)(d)</w:t>
      </w:r>
      <w:r>
        <w:tab/>
        <w:t>Compliant</w:t>
      </w:r>
    </w:p>
    <w:p w14:paraId="2B1A2942" w14:textId="77777777" w:rsidR="003F2FA7" w:rsidRPr="001F433A" w:rsidRDefault="003F2FA7" w:rsidP="003F2FA7">
      <w:pPr>
        <w:rPr>
          <w:i/>
        </w:rPr>
      </w:pPr>
      <w:r w:rsidRPr="001F433A">
        <w:rPr>
          <w:i/>
        </w:rPr>
        <w:t>Effective risk management systems and practices, including but not limited to the following:</w:t>
      </w:r>
    </w:p>
    <w:p w14:paraId="2B1A2943" w14:textId="77777777" w:rsidR="003F2FA7" w:rsidRPr="001F433A" w:rsidRDefault="003F2FA7" w:rsidP="003F2FA7">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2B1A2944" w14:textId="77777777" w:rsidR="003F2FA7" w:rsidRPr="001F433A" w:rsidRDefault="003F2FA7" w:rsidP="003F2FA7">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2B1A2945" w14:textId="77777777" w:rsidR="003F2FA7" w:rsidRDefault="003F2FA7" w:rsidP="003F2FA7">
      <w:pPr>
        <w:numPr>
          <w:ilvl w:val="0"/>
          <w:numId w:val="29"/>
        </w:numPr>
        <w:tabs>
          <w:tab w:val="right" w:pos="9026"/>
        </w:tabs>
        <w:spacing w:before="0" w:after="0"/>
        <w:ind w:left="567" w:hanging="425"/>
        <w:outlineLvl w:val="4"/>
        <w:rPr>
          <w:i/>
        </w:rPr>
      </w:pPr>
      <w:r w:rsidRPr="001F433A">
        <w:rPr>
          <w:i/>
        </w:rPr>
        <w:t>supporting consumers to live the best life they can</w:t>
      </w:r>
    </w:p>
    <w:p w14:paraId="2B1A2946" w14:textId="77777777" w:rsidR="003F2FA7" w:rsidRPr="001F433A" w:rsidRDefault="003F2FA7" w:rsidP="003F2FA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47F742CB" w14:textId="77777777" w:rsidR="00686989" w:rsidRPr="00686989" w:rsidRDefault="00686989" w:rsidP="00686989">
      <w:pPr>
        <w:rPr>
          <w:color w:val="auto"/>
        </w:rPr>
      </w:pPr>
      <w:r w:rsidRPr="00686989">
        <w:rPr>
          <w:color w:val="auto"/>
        </w:rPr>
        <w:t>Based on the information reviewed I find this requirement Compliant.</w:t>
      </w:r>
    </w:p>
    <w:p w14:paraId="2B1A2948" w14:textId="2F862CB4" w:rsidR="003F2FA7" w:rsidRPr="00506F7F" w:rsidRDefault="003F2FA7" w:rsidP="003F2FA7">
      <w:pPr>
        <w:pStyle w:val="Heading3"/>
      </w:pPr>
      <w:r w:rsidRPr="00506F7F">
        <w:lastRenderedPageBreak/>
        <w:t>Requirement 8(3)(e)</w:t>
      </w:r>
      <w:r>
        <w:tab/>
        <w:t>Compliant</w:t>
      </w:r>
    </w:p>
    <w:p w14:paraId="2B1A2949" w14:textId="77777777" w:rsidR="003F2FA7" w:rsidRPr="001F433A" w:rsidRDefault="003F2FA7" w:rsidP="003F2FA7">
      <w:pPr>
        <w:rPr>
          <w:i/>
        </w:rPr>
      </w:pPr>
      <w:r w:rsidRPr="001F433A">
        <w:rPr>
          <w:i/>
        </w:rPr>
        <w:t>Where clinical care is provided—a clinical governance framework, including but not limited to the following:</w:t>
      </w:r>
    </w:p>
    <w:p w14:paraId="2B1A294A" w14:textId="77777777" w:rsidR="003F2FA7" w:rsidRPr="001F433A" w:rsidRDefault="003F2FA7" w:rsidP="003F2FA7">
      <w:pPr>
        <w:numPr>
          <w:ilvl w:val="0"/>
          <w:numId w:val="30"/>
        </w:numPr>
        <w:tabs>
          <w:tab w:val="right" w:pos="9026"/>
        </w:tabs>
        <w:spacing w:before="0" w:after="0"/>
        <w:ind w:left="567" w:hanging="425"/>
        <w:outlineLvl w:val="4"/>
        <w:rPr>
          <w:i/>
        </w:rPr>
      </w:pPr>
      <w:r w:rsidRPr="001F433A">
        <w:rPr>
          <w:i/>
        </w:rPr>
        <w:t>antimicrobial stewardship;</w:t>
      </w:r>
    </w:p>
    <w:p w14:paraId="2B1A294B" w14:textId="77777777" w:rsidR="003F2FA7" w:rsidRPr="001F433A" w:rsidRDefault="003F2FA7" w:rsidP="003F2FA7">
      <w:pPr>
        <w:numPr>
          <w:ilvl w:val="0"/>
          <w:numId w:val="30"/>
        </w:numPr>
        <w:tabs>
          <w:tab w:val="right" w:pos="9026"/>
        </w:tabs>
        <w:spacing w:before="0" w:after="0"/>
        <w:ind w:left="567" w:hanging="425"/>
        <w:outlineLvl w:val="4"/>
        <w:rPr>
          <w:i/>
        </w:rPr>
      </w:pPr>
      <w:r w:rsidRPr="001F433A">
        <w:rPr>
          <w:i/>
        </w:rPr>
        <w:t>minimising the use of restraint;</w:t>
      </w:r>
    </w:p>
    <w:p w14:paraId="2B1A294C" w14:textId="77777777" w:rsidR="003F2FA7" w:rsidRPr="001F433A" w:rsidRDefault="003F2FA7" w:rsidP="003F2FA7">
      <w:pPr>
        <w:numPr>
          <w:ilvl w:val="0"/>
          <w:numId w:val="30"/>
        </w:numPr>
        <w:tabs>
          <w:tab w:val="right" w:pos="9026"/>
        </w:tabs>
        <w:spacing w:before="0" w:after="0"/>
        <w:ind w:left="567" w:hanging="425"/>
        <w:outlineLvl w:val="4"/>
        <w:rPr>
          <w:i/>
        </w:rPr>
      </w:pPr>
      <w:r w:rsidRPr="001F433A">
        <w:rPr>
          <w:i/>
        </w:rPr>
        <w:t>open disclosure.</w:t>
      </w:r>
    </w:p>
    <w:p w14:paraId="496DBBBF" w14:textId="77777777" w:rsidR="00C06711" w:rsidRPr="00C06711" w:rsidRDefault="00C06711" w:rsidP="00C06711">
      <w:pPr>
        <w:rPr>
          <w:color w:val="auto"/>
        </w:rPr>
      </w:pPr>
      <w:r w:rsidRPr="00C06711">
        <w:rPr>
          <w:color w:val="auto"/>
        </w:rPr>
        <w:t>Based on the information reviewed I find this requirement Compliant.</w:t>
      </w:r>
    </w:p>
    <w:p w14:paraId="2B1A294E" w14:textId="77777777" w:rsidR="003F2FA7" w:rsidRPr="00154403" w:rsidRDefault="003F2FA7" w:rsidP="003F2FA7"/>
    <w:p w14:paraId="2B1A294F" w14:textId="77777777" w:rsidR="003F2FA7" w:rsidRDefault="003F2FA7" w:rsidP="003F2FA7">
      <w:pPr>
        <w:tabs>
          <w:tab w:val="right" w:pos="9026"/>
        </w:tabs>
        <w:sectPr w:rsidR="003F2FA7" w:rsidSect="003F2FA7">
          <w:type w:val="continuous"/>
          <w:pgSz w:w="11906" w:h="16838"/>
          <w:pgMar w:top="1701" w:right="1418" w:bottom="1418" w:left="1418" w:header="709" w:footer="397" w:gutter="0"/>
          <w:cols w:space="708"/>
          <w:titlePg/>
          <w:docGrid w:linePitch="360"/>
        </w:sectPr>
      </w:pPr>
    </w:p>
    <w:p w14:paraId="2B1A2950" w14:textId="77777777" w:rsidR="003F2FA7" w:rsidRDefault="003F2FA7" w:rsidP="003F2FA7">
      <w:pPr>
        <w:pStyle w:val="Heading1"/>
      </w:pPr>
      <w:r>
        <w:lastRenderedPageBreak/>
        <w:t>Areas for improvement</w:t>
      </w:r>
    </w:p>
    <w:p w14:paraId="2B1A2952" w14:textId="77777777" w:rsidR="003F2FA7" w:rsidRPr="00E830C7" w:rsidRDefault="003F2FA7" w:rsidP="003F2FA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3F2FA7" w:rsidRPr="00E830C7" w:rsidSect="003F2FA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2985" w14:textId="77777777" w:rsidR="00505C35" w:rsidRDefault="00505C35">
      <w:pPr>
        <w:spacing w:before="0" w:after="0" w:line="240" w:lineRule="auto"/>
      </w:pPr>
      <w:r>
        <w:separator/>
      </w:r>
    </w:p>
  </w:endnote>
  <w:endnote w:type="continuationSeparator" w:id="0">
    <w:p w14:paraId="2B1A2987" w14:textId="77777777" w:rsidR="00505C35" w:rsidRDefault="00505C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6D" w14:textId="77777777" w:rsidR="00505C35" w:rsidRPr="009A1F1B" w:rsidRDefault="00505C35" w:rsidP="003F2FA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1A296E" w14:textId="77777777" w:rsidR="00505C35" w:rsidRPr="00C72FFB" w:rsidRDefault="00505C35" w:rsidP="003F2F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Focus Care Solutions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2B1A296F" w14:textId="77777777" w:rsidR="00505C35" w:rsidRPr="00C72FFB" w:rsidRDefault="00505C35" w:rsidP="003F2F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0" w14:textId="77777777" w:rsidR="00505C35" w:rsidRPr="009A1F1B" w:rsidRDefault="00505C35" w:rsidP="003F2FA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1A2971" w14:textId="77777777" w:rsidR="00505C35" w:rsidRPr="00C72FFB" w:rsidRDefault="00505C35" w:rsidP="003F2F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Focus Care Solutions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B1A2972" w14:textId="77777777" w:rsidR="00505C35" w:rsidRPr="00A3716D" w:rsidRDefault="00505C35" w:rsidP="003F2F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4" w14:textId="77777777" w:rsidR="00505C35" w:rsidRPr="009A1F1B" w:rsidRDefault="00505C35" w:rsidP="003F2FA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1A2975" w14:textId="77777777" w:rsidR="00505C35" w:rsidRPr="00C72FFB" w:rsidRDefault="00505C35" w:rsidP="003F2F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Focus Care Solutions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B1A2976" w14:textId="77777777" w:rsidR="00505C35" w:rsidRPr="00A3716D" w:rsidRDefault="00505C35" w:rsidP="003F2F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A2981" w14:textId="77777777" w:rsidR="00505C35" w:rsidRDefault="00505C35">
      <w:pPr>
        <w:spacing w:before="0" w:after="0" w:line="240" w:lineRule="auto"/>
      </w:pPr>
      <w:r>
        <w:separator/>
      </w:r>
    </w:p>
  </w:footnote>
  <w:footnote w:type="continuationSeparator" w:id="0">
    <w:p w14:paraId="2B1A2983" w14:textId="77777777" w:rsidR="00505C35" w:rsidRDefault="00505C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6C" w14:textId="77777777" w:rsidR="00505C35" w:rsidRDefault="00505C35" w:rsidP="003F2FA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1A2981" wp14:editId="2B1A298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07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E" w14:textId="77777777" w:rsidR="00505C35" w:rsidRDefault="00505C35" w:rsidP="003F2FA7">
    <w:pPr>
      <w:tabs>
        <w:tab w:val="left" w:pos="3624"/>
      </w:tabs>
    </w:pPr>
    <w:r>
      <w:rPr>
        <w:noProof/>
        <w:color w:val="auto"/>
        <w:sz w:val="20"/>
      </w:rPr>
      <w:drawing>
        <wp:anchor distT="0" distB="0" distL="114300" distR="114300" simplePos="0" relativeHeight="251666432" behindDoc="1" locked="0" layoutInCell="1" allowOverlap="1" wp14:anchorId="2B1A2993" wp14:editId="2B1A299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7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F" w14:textId="77777777" w:rsidR="00505C35" w:rsidRDefault="00505C35" w:rsidP="003F2FA7">
    <w:pPr>
      <w:tabs>
        <w:tab w:val="left" w:pos="3624"/>
      </w:tabs>
    </w:pPr>
    <w:r>
      <w:rPr>
        <w:noProof/>
        <w:color w:val="auto"/>
        <w:sz w:val="20"/>
      </w:rPr>
      <w:drawing>
        <wp:anchor distT="0" distB="0" distL="114300" distR="114300" simplePos="0" relativeHeight="251667456" behindDoc="1" locked="0" layoutInCell="1" allowOverlap="1" wp14:anchorId="2B1A2995" wp14:editId="2B1A299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19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80" w14:textId="77777777" w:rsidR="00505C35" w:rsidRDefault="00505C35" w:rsidP="003F2FA7">
    <w:pPr>
      <w:tabs>
        <w:tab w:val="left" w:pos="3624"/>
      </w:tabs>
    </w:pPr>
    <w:r>
      <w:rPr>
        <w:noProof/>
        <w:color w:val="auto"/>
        <w:sz w:val="20"/>
      </w:rPr>
      <w:drawing>
        <wp:anchor distT="0" distB="0" distL="114300" distR="114300" simplePos="0" relativeHeight="251668480" behindDoc="1" locked="0" layoutInCell="1" allowOverlap="1" wp14:anchorId="2B1A2997" wp14:editId="2B1A299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70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3" w14:textId="77777777" w:rsidR="00505C35" w:rsidRDefault="00505C35">
    <w:pPr>
      <w:pStyle w:val="Header"/>
    </w:pPr>
    <w:r w:rsidRPr="003C6EC2">
      <w:rPr>
        <w:rFonts w:eastAsia="Calibri"/>
        <w:noProof/>
      </w:rPr>
      <w:drawing>
        <wp:anchor distT="0" distB="0" distL="114300" distR="114300" simplePos="0" relativeHeight="251669504" behindDoc="1" locked="0" layoutInCell="1" allowOverlap="1" wp14:anchorId="2B1A2983" wp14:editId="2B1A2984">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50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7" w14:textId="77777777" w:rsidR="00505C35" w:rsidRDefault="00505C35" w:rsidP="003F2FA7">
    <w:r>
      <w:rPr>
        <w:noProof/>
        <w:color w:val="auto"/>
        <w:sz w:val="20"/>
      </w:rPr>
      <w:drawing>
        <wp:anchor distT="0" distB="0" distL="114300" distR="114300" simplePos="0" relativeHeight="251660288" behindDoc="1" locked="0" layoutInCell="1" allowOverlap="1" wp14:anchorId="2B1A2985" wp14:editId="2B1A29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87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8" w14:textId="77777777" w:rsidR="00505C35" w:rsidRDefault="00505C35" w:rsidP="003F2FA7">
    <w:r>
      <w:rPr>
        <w:noProof/>
        <w:color w:val="auto"/>
        <w:sz w:val="20"/>
      </w:rPr>
      <w:drawing>
        <wp:anchor distT="0" distB="0" distL="114300" distR="114300" simplePos="0" relativeHeight="251659264" behindDoc="1" locked="0" layoutInCell="1" allowOverlap="1" wp14:anchorId="2B1A2987" wp14:editId="2B1A298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75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9" w14:textId="77777777" w:rsidR="00505C35" w:rsidRDefault="00505C35" w:rsidP="003F2FA7">
    <w:r>
      <w:rPr>
        <w:noProof/>
        <w:color w:val="auto"/>
        <w:sz w:val="20"/>
      </w:rPr>
      <w:drawing>
        <wp:anchor distT="0" distB="0" distL="114300" distR="114300" simplePos="0" relativeHeight="251661312" behindDoc="1" locked="0" layoutInCell="1" allowOverlap="1" wp14:anchorId="2B1A2989" wp14:editId="2B1A298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91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A" w14:textId="77777777" w:rsidR="00505C35" w:rsidRDefault="00505C35" w:rsidP="003F2FA7">
    <w:r>
      <w:rPr>
        <w:noProof/>
        <w:color w:val="auto"/>
        <w:sz w:val="20"/>
      </w:rPr>
      <w:drawing>
        <wp:anchor distT="0" distB="0" distL="114300" distR="114300" simplePos="0" relativeHeight="251662336" behindDoc="1" locked="0" layoutInCell="1" allowOverlap="1" wp14:anchorId="2B1A298B" wp14:editId="2B1A298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2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B" w14:textId="77777777" w:rsidR="00505C35" w:rsidRDefault="00505C35" w:rsidP="003F2FA7">
    <w:r>
      <w:rPr>
        <w:noProof/>
        <w:color w:val="auto"/>
        <w:sz w:val="20"/>
      </w:rPr>
      <w:drawing>
        <wp:anchor distT="0" distB="0" distL="114300" distR="114300" simplePos="0" relativeHeight="251663360" behindDoc="1" locked="0" layoutInCell="1" allowOverlap="1" wp14:anchorId="2B1A298D" wp14:editId="2B1A298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76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C" w14:textId="77777777" w:rsidR="00505C35" w:rsidRDefault="00505C35" w:rsidP="003F2FA7">
    <w:r>
      <w:rPr>
        <w:noProof/>
        <w:color w:val="auto"/>
        <w:sz w:val="20"/>
      </w:rPr>
      <w:drawing>
        <wp:anchor distT="0" distB="0" distL="114300" distR="114300" simplePos="0" relativeHeight="251664384" behindDoc="1" locked="0" layoutInCell="1" allowOverlap="1" wp14:anchorId="2B1A298F" wp14:editId="2B1A299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4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97D" w14:textId="77777777" w:rsidR="00505C35" w:rsidRDefault="00505C35" w:rsidP="003F2FA7">
    <w:pPr>
      <w:tabs>
        <w:tab w:val="left" w:pos="3624"/>
      </w:tabs>
    </w:pPr>
    <w:r>
      <w:rPr>
        <w:noProof/>
        <w:color w:val="auto"/>
        <w:sz w:val="20"/>
      </w:rPr>
      <w:drawing>
        <wp:anchor distT="0" distB="0" distL="114300" distR="114300" simplePos="0" relativeHeight="251665408" behindDoc="1" locked="0" layoutInCell="1" allowOverlap="1" wp14:anchorId="2B1A2991" wp14:editId="2B1A299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96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59E1B08">
      <w:start w:val="1"/>
      <w:numFmt w:val="lowerRoman"/>
      <w:lvlText w:val="(%1)"/>
      <w:lvlJc w:val="left"/>
      <w:pPr>
        <w:ind w:left="1080" w:hanging="720"/>
      </w:pPr>
      <w:rPr>
        <w:rFonts w:hint="default"/>
        <w:b w:val="0"/>
      </w:rPr>
    </w:lvl>
    <w:lvl w:ilvl="1" w:tplc="7E32BD40" w:tentative="1">
      <w:start w:val="1"/>
      <w:numFmt w:val="lowerLetter"/>
      <w:lvlText w:val="%2."/>
      <w:lvlJc w:val="left"/>
      <w:pPr>
        <w:ind w:left="1440" w:hanging="360"/>
      </w:pPr>
    </w:lvl>
    <w:lvl w:ilvl="2" w:tplc="C424200A" w:tentative="1">
      <w:start w:val="1"/>
      <w:numFmt w:val="lowerRoman"/>
      <w:lvlText w:val="%3."/>
      <w:lvlJc w:val="right"/>
      <w:pPr>
        <w:ind w:left="2160" w:hanging="180"/>
      </w:pPr>
    </w:lvl>
    <w:lvl w:ilvl="3" w:tplc="A6EE96E0" w:tentative="1">
      <w:start w:val="1"/>
      <w:numFmt w:val="decimal"/>
      <w:lvlText w:val="%4."/>
      <w:lvlJc w:val="left"/>
      <w:pPr>
        <w:ind w:left="2880" w:hanging="360"/>
      </w:pPr>
    </w:lvl>
    <w:lvl w:ilvl="4" w:tplc="7EC604D0" w:tentative="1">
      <w:start w:val="1"/>
      <w:numFmt w:val="lowerLetter"/>
      <w:lvlText w:val="%5."/>
      <w:lvlJc w:val="left"/>
      <w:pPr>
        <w:ind w:left="3600" w:hanging="360"/>
      </w:pPr>
    </w:lvl>
    <w:lvl w:ilvl="5" w:tplc="01DA7D76" w:tentative="1">
      <w:start w:val="1"/>
      <w:numFmt w:val="lowerRoman"/>
      <w:lvlText w:val="%6."/>
      <w:lvlJc w:val="right"/>
      <w:pPr>
        <w:ind w:left="4320" w:hanging="180"/>
      </w:pPr>
    </w:lvl>
    <w:lvl w:ilvl="6" w:tplc="AAFAAD4E" w:tentative="1">
      <w:start w:val="1"/>
      <w:numFmt w:val="decimal"/>
      <w:lvlText w:val="%7."/>
      <w:lvlJc w:val="left"/>
      <w:pPr>
        <w:ind w:left="5040" w:hanging="360"/>
      </w:pPr>
    </w:lvl>
    <w:lvl w:ilvl="7" w:tplc="3CEC7A1A" w:tentative="1">
      <w:start w:val="1"/>
      <w:numFmt w:val="lowerLetter"/>
      <w:lvlText w:val="%8."/>
      <w:lvlJc w:val="left"/>
      <w:pPr>
        <w:ind w:left="5760" w:hanging="360"/>
      </w:pPr>
    </w:lvl>
    <w:lvl w:ilvl="8" w:tplc="AD9EF6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E843FFA">
      <w:start w:val="1"/>
      <w:numFmt w:val="bullet"/>
      <w:pStyle w:val="ListParagraph"/>
      <w:lvlText w:val=""/>
      <w:lvlJc w:val="left"/>
      <w:pPr>
        <w:ind w:left="1440" w:hanging="360"/>
      </w:pPr>
      <w:rPr>
        <w:rFonts w:ascii="Symbol" w:hAnsi="Symbol" w:hint="default"/>
        <w:color w:val="auto"/>
      </w:rPr>
    </w:lvl>
    <w:lvl w:ilvl="1" w:tplc="B50C0ECC" w:tentative="1">
      <w:start w:val="1"/>
      <w:numFmt w:val="bullet"/>
      <w:lvlText w:val="o"/>
      <w:lvlJc w:val="left"/>
      <w:pPr>
        <w:ind w:left="2160" w:hanging="360"/>
      </w:pPr>
      <w:rPr>
        <w:rFonts w:ascii="Courier New" w:hAnsi="Courier New" w:cs="Courier New" w:hint="default"/>
      </w:rPr>
    </w:lvl>
    <w:lvl w:ilvl="2" w:tplc="FA148AC8" w:tentative="1">
      <w:start w:val="1"/>
      <w:numFmt w:val="bullet"/>
      <w:lvlText w:val=""/>
      <w:lvlJc w:val="left"/>
      <w:pPr>
        <w:ind w:left="2880" w:hanging="360"/>
      </w:pPr>
      <w:rPr>
        <w:rFonts w:ascii="Wingdings" w:hAnsi="Wingdings" w:hint="default"/>
      </w:rPr>
    </w:lvl>
    <w:lvl w:ilvl="3" w:tplc="A9768F0C" w:tentative="1">
      <w:start w:val="1"/>
      <w:numFmt w:val="bullet"/>
      <w:lvlText w:val=""/>
      <w:lvlJc w:val="left"/>
      <w:pPr>
        <w:ind w:left="3600" w:hanging="360"/>
      </w:pPr>
      <w:rPr>
        <w:rFonts w:ascii="Symbol" w:hAnsi="Symbol" w:hint="default"/>
      </w:rPr>
    </w:lvl>
    <w:lvl w:ilvl="4" w:tplc="374A5BA8" w:tentative="1">
      <w:start w:val="1"/>
      <w:numFmt w:val="bullet"/>
      <w:lvlText w:val="o"/>
      <w:lvlJc w:val="left"/>
      <w:pPr>
        <w:ind w:left="4320" w:hanging="360"/>
      </w:pPr>
      <w:rPr>
        <w:rFonts w:ascii="Courier New" w:hAnsi="Courier New" w:cs="Courier New" w:hint="default"/>
      </w:rPr>
    </w:lvl>
    <w:lvl w:ilvl="5" w:tplc="93687A76" w:tentative="1">
      <w:start w:val="1"/>
      <w:numFmt w:val="bullet"/>
      <w:lvlText w:val=""/>
      <w:lvlJc w:val="left"/>
      <w:pPr>
        <w:ind w:left="5040" w:hanging="360"/>
      </w:pPr>
      <w:rPr>
        <w:rFonts w:ascii="Wingdings" w:hAnsi="Wingdings" w:hint="default"/>
      </w:rPr>
    </w:lvl>
    <w:lvl w:ilvl="6" w:tplc="95FC5696" w:tentative="1">
      <w:start w:val="1"/>
      <w:numFmt w:val="bullet"/>
      <w:lvlText w:val=""/>
      <w:lvlJc w:val="left"/>
      <w:pPr>
        <w:ind w:left="5760" w:hanging="360"/>
      </w:pPr>
      <w:rPr>
        <w:rFonts w:ascii="Symbol" w:hAnsi="Symbol" w:hint="default"/>
      </w:rPr>
    </w:lvl>
    <w:lvl w:ilvl="7" w:tplc="25069AE2" w:tentative="1">
      <w:start w:val="1"/>
      <w:numFmt w:val="bullet"/>
      <w:lvlText w:val="o"/>
      <w:lvlJc w:val="left"/>
      <w:pPr>
        <w:ind w:left="6480" w:hanging="360"/>
      </w:pPr>
      <w:rPr>
        <w:rFonts w:ascii="Courier New" w:hAnsi="Courier New" w:cs="Courier New" w:hint="default"/>
      </w:rPr>
    </w:lvl>
    <w:lvl w:ilvl="8" w:tplc="568E197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4049B26">
      <w:start w:val="1"/>
      <w:numFmt w:val="lowerRoman"/>
      <w:lvlText w:val="(%1)"/>
      <w:lvlJc w:val="left"/>
      <w:pPr>
        <w:ind w:left="1004" w:hanging="720"/>
      </w:pPr>
      <w:rPr>
        <w:rFonts w:hint="default"/>
        <w:b w:val="0"/>
      </w:rPr>
    </w:lvl>
    <w:lvl w:ilvl="1" w:tplc="8BB2C636" w:tentative="1">
      <w:start w:val="1"/>
      <w:numFmt w:val="lowerLetter"/>
      <w:lvlText w:val="%2."/>
      <w:lvlJc w:val="left"/>
      <w:pPr>
        <w:ind w:left="1364" w:hanging="360"/>
      </w:pPr>
    </w:lvl>
    <w:lvl w:ilvl="2" w:tplc="7EECC1BA" w:tentative="1">
      <w:start w:val="1"/>
      <w:numFmt w:val="lowerRoman"/>
      <w:lvlText w:val="%3."/>
      <w:lvlJc w:val="right"/>
      <w:pPr>
        <w:ind w:left="2084" w:hanging="180"/>
      </w:pPr>
    </w:lvl>
    <w:lvl w:ilvl="3" w:tplc="6D48F038" w:tentative="1">
      <w:start w:val="1"/>
      <w:numFmt w:val="decimal"/>
      <w:lvlText w:val="%4."/>
      <w:lvlJc w:val="left"/>
      <w:pPr>
        <w:ind w:left="2804" w:hanging="360"/>
      </w:pPr>
    </w:lvl>
    <w:lvl w:ilvl="4" w:tplc="3CBA23E4" w:tentative="1">
      <w:start w:val="1"/>
      <w:numFmt w:val="lowerLetter"/>
      <w:lvlText w:val="%5."/>
      <w:lvlJc w:val="left"/>
      <w:pPr>
        <w:ind w:left="3524" w:hanging="360"/>
      </w:pPr>
    </w:lvl>
    <w:lvl w:ilvl="5" w:tplc="2C2E6CCE" w:tentative="1">
      <w:start w:val="1"/>
      <w:numFmt w:val="lowerRoman"/>
      <w:lvlText w:val="%6."/>
      <w:lvlJc w:val="right"/>
      <w:pPr>
        <w:ind w:left="4244" w:hanging="180"/>
      </w:pPr>
    </w:lvl>
    <w:lvl w:ilvl="6" w:tplc="9F74AD06" w:tentative="1">
      <w:start w:val="1"/>
      <w:numFmt w:val="decimal"/>
      <w:lvlText w:val="%7."/>
      <w:lvlJc w:val="left"/>
      <w:pPr>
        <w:ind w:left="4964" w:hanging="360"/>
      </w:pPr>
    </w:lvl>
    <w:lvl w:ilvl="7" w:tplc="60503876" w:tentative="1">
      <w:start w:val="1"/>
      <w:numFmt w:val="lowerLetter"/>
      <w:lvlText w:val="%8."/>
      <w:lvlJc w:val="left"/>
      <w:pPr>
        <w:ind w:left="5684" w:hanging="360"/>
      </w:pPr>
    </w:lvl>
    <w:lvl w:ilvl="8" w:tplc="512455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FDE64F6">
      <w:start w:val="1"/>
      <w:numFmt w:val="lowerRoman"/>
      <w:lvlText w:val="(%1)"/>
      <w:lvlJc w:val="left"/>
      <w:pPr>
        <w:ind w:left="1080" w:hanging="720"/>
      </w:pPr>
      <w:rPr>
        <w:rFonts w:hint="default"/>
      </w:rPr>
    </w:lvl>
    <w:lvl w:ilvl="1" w:tplc="CE0054C8" w:tentative="1">
      <w:start w:val="1"/>
      <w:numFmt w:val="lowerLetter"/>
      <w:lvlText w:val="%2."/>
      <w:lvlJc w:val="left"/>
      <w:pPr>
        <w:ind w:left="1440" w:hanging="360"/>
      </w:pPr>
    </w:lvl>
    <w:lvl w:ilvl="2" w:tplc="F70E61CC" w:tentative="1">
      <w:start w:val="1"/>
      <w:numFmt w:val="lowerRoman"/>
      <w:lvlText w:val="%3."/>
      <w:lvlJc w:val="right"/>
      <w:pPr>
        <w:ind w:left="2160" w:hanging="180"/>
      </w:pPr>
    </w:lvl>
    <w:lvl w:ilvl="3" w:tplc="347614D2" w:tentative="1">
      <w:start w:val="1"/>
      <w:numFmt w:val="decimal"/>
      <w:lvlText w:val="%4."/>
      <w:lvlJc w:val="left"/>
      <w:pPr>
        <w:ind w:left="2880" w:hanging="360"/>
      </w:pPr>
    </w:lvl>
    <w:lvl w:ilvl="4" w:tplc="0C3CA09E" w:tentative="1">
      <w:start w:val="1"/>
      <w:numFmt w:val="lowerLetter"/>
      <w:lvlText w:val="%5."/>
      <w:lvlJc w:val="left"/>
      <w:pPr>
        <w:ind w:left="3600" w:hanging="360"/>
      </w:pPr>
    </w:lvl>
    <w:lvl w:ilvl="5" w:tplc="34EC9DE4" w:tentative="1">
      <w:start w:val="1"/>
      <w:numFmt w:val="lowerRoman"/>
      <w:lvlText w:val="%6."/>
      <w:lvlJc w:val="right"/>
      <w:pPr>
        <w:ind w:left="4320" w:hanging="180"/>
      </w:pPr>
    </w:lvl>
    <w:lvl w:ilvl="6" w:tplc="ABEE5A14" w:tentative="1">
      <w:start w:val="1"/>
      <w:numFmt w:val="decimal"/>
      <w:lvlText w:val="%7."/>
      <w:lvlJc w:val="left"/>
      <w:pPr>
        <w:ind w:left="5040" w:hanging="360"/>
      </w:pPr>
    </w:lvl>
    <w:lvl w:ilvl="7" w:tplc="29F88700" w:tentative="1">
      <w:start w:val="1"/>
      <w:numFmt w:val="lowerLetter"/>
      <w:lvlText w:val="%8."/>
      <w:lvlJc w:val="left"/>
      <w:pPr>
        <w:ind w:left="5760" w:hanging="360"/>
      </w:pPr>
    </w:lvl>
    <w:lvl w:ilvl="8" w:tplc="A2B6B4D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FC63168">
      <w:start w:val="1"/>
      <w:numFmt w:val="lowerRoman"/>
      <w:lvlText w:val="(%1)"/>
      <w:lvlJc w:val="left"/>
      <w:pPr>
        <w:ind w:left="1080" w:hanging="720"/>
      </w:pPr>
      <w:rPr>
        <w:rFonts w:hint="default"/>
      </w:rPr>
    </w:lvl>
    <w:lvl w:ilvl="1" w:tplc="D91ED3E2" w:tentative="1">
      <w:start w:val="1"/>
      <w:numFmt w:val="lowerLetter"/>
      <w:lvlText w:val="%2."/>
      <w:lvlJc w:val="left"/>
      <w:pPr>
        <w:ind w:left="1440" w:hanging="360"/>
      </w:pPr>
    </w:lvl>
    <w:lvl w:ilvl="2" w:tplc="469E6D76" w:tentative="1">
      <w:start w:val="1"/>
      <w:numFmt w:val="lowerRoman"/>
      <w:lvlText w:val="%3."/>
      <w:lvlJc w:val="right"/>
      <w:pPr>
        <w:ind w:left="2160" w:hanging="180"/>
      </w:pPr>
    </w:lvl>
    <w:lvl w:ilvl="3" w:tplc="D226A582" w:tentative="1">
      <w:start w:val="1"/>
      <w:numFmt w:val="decimal"/>
      <w:lvlText w:val="%4."/>
      <w:lvlJc w:val="left"/>
      <w:pPr>
        <w:ind w:left="2880" w:hanging="360"/>
      </w:pPr>
    </w:lvl>
    <w:lvl w:ilvl="4" w:tplc="D52A6BCC" w:tentative="1">
      <w:start w:val="1"/>
      <w:numFmt w:val="lowerLetter"/>
      <w:lvlText w:val="%5."/>
      <w:lvlJc w:val="left"/>
      <w:pPr>
        <w:ind w:left="3600" w:hanging="360"/>
      </w:pPr>
    </w:lvl>
    <w:lvl w:ilvl="5" w:tplc="CB3A29F8" w:tentative="1">
      <w:start w:val="1"/>
      <w:numFmt w:val="lowerRoman"/>
      <w:lvlText w:val="%6."/>
      <w:lvlJc w:val="right"/>
      <w:pPr>
        <w:ind w:left="4320" w:hanging="180"/>
      </w:pPr>
    </w:lvl>
    <w:lvl w:ilvl="6" w:tplc="7020D6A2" w:tentative="1">
      <w:start w:val="1"/>
      <w:numFmt w:val="decimal"/>
      <w:lvlText w:val="%7."/>
      <w:lvlJc w:val="left"/>
      <w:pPr>
        <w:ind w:left="5040" w:hanging="360"/>
      </w:pPr>
    </w:lvl>
    <w:lvl w:ilvl="7" w:tplc="82F08EEC" w:tentative="1">
      <w:start w:val="1"/>
      <w:numFmt w:val="lowerLetter"/>
      <w:lvlText w:val="%8."/>
      <w:lvlJc w:val="left"/>
      <w:pPr>
        <w:ind w:left="5760" w:hanging="360"/>
      </w:pPr>
    </w:lvl>
    <w:lvl w:ilvl="8" w:tplc="5BC06B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3ECCC9E">
      <w:start w:val="1"/>
      <w:numFmt w:val="lowerRoman"/>
      <w:lvlText w:val="(%1)"/>
      <w:lvlJc w:val="left"/>
      <w:pPr>
        <w:ind w:left="1080" w:hanging="720"/>
      </w:pPr>
      <w:rPr>
        <w:rFonts w:hint="default"/>
        <w:b w:val="0"/>
      </w:rPr>
    </w:lvl>
    <w:lvl w:ilvl="1" w:tplc="7BB8BFE4" w:tentative="1">
      <w:start w:val="1"/>
      <w:numFmt w:val="lowerLetter"/>
      <w:lvlText w:val="%2."/>
      <w:lvlJc w:val="left"/>
      <w:pPr>
        <w:ind w:left="1440" w:hanging="360"/>
      </w:pPr>
    </w:lvl>
    <w:lvl w:ilvl="2" w:tplc="2730B438" w:tentative="1">
      <w:start w:val="1"/>
      <w:numFmt w:val="lowerRoman"/>
      <w:lvlText w:val="%3."/>
      <w:lvlJc w:val="right"/>
      <w:pPr>
        <w:ind w:left="2160" w:hanging="180"/>
      </w:pPr>
    </w:lvl>
    <w:lvl w:ilvl="3" w:tplc="6E6C9ADC" w:tentative="1">
      <w:start w:val="1"/>
      <w:numFmt w:val="decimal"/>
      <w:lvlText w:val="%4."/>
      <w:lvlJc w:val="left"/>
      <w:pPr>
        <w:ind w:left="2880" w:hanging="360"/>
      </w:pPr>
    </w:lvl>
    <w:lvl w:ilvl="4" w:tplc="4F6E9CF2" w:tentative="1">
      <w:start w:val="1"/>
      <w:numFmt w:val="lowerLetter"/>
      <w:lvlText w:val="%5."/>
      <w:lvlJc w:val="left"/>
      <w:pPr>
        <w:ind w:left="3600" w:hanging="360"/>
      </w:pPr>
    </w:lvl>
    <w:lvl w:ilvl="5" w:tplc="6A606A08" w:tentative="1">
      <w:start w:val="1"/>
      <w:numFmt w:val="lowerRoman"/>
      <w:lvlText w:val="%6."/>
      <w:lvlJc w:val="right"/>
      <w:pPr>
        <w:ind w:left="4320" w:hanging="180"/>
      </w:pPr>
    </w:lvl>
    <w:lvl w:ilvl="6" w:tplc="37C259CC" w:tentative="1">
      <w:start w:val="1"/>
      <w:numFmt w:val="decimal"/>
      <w:lvlText w:val="%7."/>
      <w:lvlJc w:val="left"/>
      <w:pPr>
        <w:ind w:left="5040" w:hanging="360"/>
      </w:pPr>
    </w:lvl>
    <w:lvl w:ilvl="7" w:tplc="81B46286" w:tentative="1">
      <w:start w:val="1"/>
      <w:numFmt w:val="lowerLetter"/>
      <w:lvlText w:val="%8."/>
      <w:lvlJc w:val="left"/>
      <w:pPr>
        <w:ind w:left="5760" w:hanging="360"/>
      </w:pPr>
    </w:lvl>
    <w:lvl w:ilvl="8" w:tplc="4A68F42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14264C4">
      <w:start w:val="1"/>
      <w:numFmt w:val="lowerLetter"/>
      <w:lvlText w:val="(%1)"/>
      <w:lvlJc w:val="left"/>
      <w:pPr>
        <w:ind w:left="360" w:hanging="360"/>
      </w:pPr>
      <w:rPr>
        <w:rFonts w:hint="default"/>
      </w:rPr>
    </w:lvl>
    <w:lvl w:ilvl="1" w:tplc="0E7AA72C" w:tentative="1">
      <w:start w:val="1"/>
      <w:numFmt w:val="lowerLetter"/>
      <w:lvlText w:val="%2."/>
      <w:lvlJc w:val="left"/>
      <w:pPr>
        <w:ind w:left="1080" w:hanging="360"/>
      </w:pPr>
    </w:lvl>
    <w:lvl w:ilvl="2" w:tplc="B4F22156" w:tentative="1">
      <w:start w:val="1"/>
      <w:numFmt w:val="lowerRoman"/>
      <w:lvlText w:val="%3."/>
      <w:lvlJc w:val="right"/>
      <w:pPr>
        <w:ind w:left="1800" w:hanging="180"/>
      </w:pPr>
    </w:lvl>
    <w:lvl w:ilvl="3" w:tplc="21A62346" w:tentative="1">
      <w:start w:val="1"/>
      <w:numFmt w:val="decimal"/>
      <w:lvlText w:val="%4."/>
      <w:lvlJc w:val="left"/>
      <w:pPr>
        <w:ind w:left="2520" w:hanging="360"/>
      </w:pPr>
    </w:lvl>
    <w:lvl w:ilvl="4" w:tplc="C01CAA02" w:tentative="1">
      <w:start w:val="1"/>
      <w:numFmt w:val="lowerLetter"/>
      <w:lvlText w:val="%5."/>
      <w:lvlJc w:val="left"/>
      <w:pPr>
        <w:ind w:left="3240" w:hanging="360"/>
      </w:pPr>
    </w:lvl>
    <w:lvl w:ilvl="5" w:tplc="A600C15E" w:tentative="1">
      <w:start w:val="1"/>
      <w:numFmt w:val="lowerRoman"/>
      <w:lvlText w:val="%6."/>
      <w:lvlJc w:val="right"/>
      <w:pPr>
        <w:ind w:left="3960" w:hanging="180"/>
      </w:pPr>
    </w:lvl>
    <w:lvl w:ilvl="6" w:tplc="C3C284F4" w:tentative="1">
      <w:start w:val="1"/>
      <w:numFmt w:val="decimal"/>
      <w:lvlText w:val="%7."/>
      <w:lvlJc w:val="left"/>
      <w:pPr>
        <w:ind w:left="4680" w:hanging="360"/>
      </w:pPr>
    </w:lvl>
    <w:lvl w:ilvl="7" w:tplc="1E981174" w:tentative="1">
      <w:start w:val="1"/>
      <w:numFmt w:val="lowerLetter"/>
      <w:lvlText w:val="%8."/>
      <w:lvlJc w:val="left"/>
      <w:pPr>
        <w:ind w:left="5400" w:hanging="360"/>
      </w:pPr>
    </w:lvl>
    <w:lvl w:ilvl="8" w:tplc="1242C11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D5EA45E">
      <w:start w:val="1"/>
      <w:numFmt w:val="decimal"/>
      <w:lvlText w:val="%1."/>
      <w:lvlJc w:val="left"/>
      <w:pPr>
        <w:ind w:left="360" w:hanging="360"/>
      </w:pPr>
      <w:rPr>
        <w:rFonts w:hint="default"/>
      </w:rPr>
    </w:lvl>
    <w:lvl w:ilvl="1" w:tplc="27AEA272" w:tentative="1">
      <w:start w:val="1"/>
      <w:numFmt w:val="lowerLetter"/>
      <w:lvlText w:val="%2."/>
      <w:lvlJc w:val="left"/>
      <w:pPr>
        <w:ind w:left="1080" w:hanging="360"/>
      </w:pPr>
    </w:lvl>
    <w:lvl w:ilvl="2" w:tplc="7FA43FC4" w:tentative="1">
      <w:start w:val="1"/>
      <w:numFmt w:val="lowerRoman"/>
      <w:lvlText w:val="%3."/>
      <w:lvlJc w:val="right"/>
      <w:pPr>
        <w:ind w:left="1800" w:hanging="180"/>
      </w:pPr>
    </w:lvl>
    <w:lvl w:ilvl="3" w:tplc="B4A83DA8" w:tentative="1">
      <w:start w:val="1"/>
      <w:numFmt w:val="decimal"/>
      <w:lvlText w:val="%4."/>
      <w:lvlJc w:val="left"/>
      <w:pPr>
        <w:ind w:left="2520" w:hanging="360"/>
      </w:pPr>
    </w:lvl>
    <w:lvl w:ilvl="4" w:tplc="B314BBD8" w:tentative="1">
      <w:start w:val="1"/>
      <w:numFmt w:val="lowerLetter"/>
      <w:lvlText w:val="%5."/>
      <w:lvlJc w:val="left"/>
      <w:pPr>
        <w:ind w:left="3240" w:hanging="360"/>
      </w:pPr>
    </w:lvl>
    <w:lvl w:ilvl="5" w:tplc="E6084A0A" w:tentative="1">
      <w:start w:val="1"/>
      <w:numFmt w:val="lowerRoman"/>
      <w:lvlText w:val="%6."/>
      <w:lvlJc w:val="right"/>
      <w:pPr>
        <w:ind w:left="3960" w:hanging="180"/>
      </w:pPr>
    </w:lvl>
    <w:lvl w:ilvl="6" w:tplc="B67EAC3E" w:tentative="1">
      <w:start w:val="1"/>
      <w:numFmt w:val="decimal"/>
      <w:lvlText w:val="%7."/>
      <w:lvlJc w:val="left"/>
      <w:pPr>
        <w:ind w:left="4680" w:hanging="360"/>
      </w:pPr>
    </w:lvl>
    <w:lvl w:ilvl="7" w:tplc="32D448AC" w:tentative="1">
      <w:start w:val="1"/>
      <w:numFmt w:val="lowerLetter"/>
      <w:lvlText w:val="%8."/>
      <w:lvlJc w:val="left"/>
      <w:pPr>
        <w:ind w:left="5400" w:hanging="360"/>
      </w:pPr>
    </w:lvl>
    <w:lvl w:ilvl="8" w:tplc="5330D64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2C85814">
      <w:start w:val="1"/>
      <w:numFmt w:val="decimal"/>
      <w:lvlText w:val="%1."/>
      <w:lvlJc w:val="left"/>
      <w:pPr>
        <w:ind w:left="360" w:hanging="360"/>
      </w:pPr>
      <w:rPr>
        <w:rFonts w:hint="default"/>
      </w:rPr>
    </w:lvl>
    <w:lvl w:ilvl="1" w:tplc="85160F62" w:tentative="1">
      <w:start w:val="1"/>
      <w:numFmt w:val="lowerLetter"/>
      <w:lvlText w:val="%2."/>
      <w:lvlJc w:val="left"/>
      <w:pPr>
        <w:ind w:left="1080" w:hanging="360"/>
      </w:pPr>
    </w:lvl>
    <w:lvl w:ilvl="2" w:tplc="9E383D4A" w:tentative="1">
      <w:start w:val="1"/>
      <w:numFmt w:val="lowerRoman"/>
      <w:lvlText w:val="%3."/>
      <w:lvlJc w:val="right"/>
      <w:pPr>
        <w:ind w:left="1800" w:hanging="180"/>
      </w:pPr>
    </w:lvl>
    <w:lvl w:ilvl="3" w:tplc="D304E734" w:tentative="1">
      <w:start w:val="1"/>
      <w:numFmt w:val="decimal"/>
      <w:lvlText w:val="%4."/>
      <w:lvlJc w:val="left"/>
      <w:pPr>
        <w:ind w:left="2520" w:hanging="360"/>
      </w:pPr>
    </w:lvl>
    <w:lvl w:ilvl="4" w:tplc="6304F16C" w:tentative="1">
      <w:start w:val="1"/>
      <w:numFmt w:val="lowerLetter"/>
      <w:lvlText w:val="%5."/>
      <w:lvlJc w:val="left"/>
      <w:pPr>
        <w:ind w:left="3240" w:hanging="360"/>
      </w:pPr>
    </w:lvl>
    <w:lvl w:ilvl="5" w:tplc="643E226C" w:tentative="1">
      <w:start w:val="1"/>
      <w:numFmt w:val="lowerRoman"/>
      <w:lvlText w:val="%6."/>
      <w:lvlJc w:val="right"/>
      <w:pPr>
        <w:ind w:left="3960" w:hanging="180"/>
      </w:pPr>
    </w:lvl>
    <w:lvl w:ilvl="6" w:tplc="0A42DFD4" w:tentative="1">
      <w:start w:val="1"/>
      <w:numFmt w:val="decimal"/>
      <w:lvlText w:val="%7."/>
      <w:lvlJc w:val="left"/>
      <w:pPr>
        <w:ind w:left="4680" w:hanging="360"/>
      </w:pPr>
    </w:lvl>
    <w:lvl w:ilvl="7" w:tplc="5574D8A4" w:tentative="1">
      <w:start w:val="1"/>
      <w:numFmt w:val="lowerLetter"/>
      <w:lvlText w:val="%8."/>
      <w:lvlJc w:val="left"/>
      <w:pPr>
        <w:ind w:left="5400" w:hanging="360"/>
      </w:pPr>
    </w:lvl>
    <w:lvl w:ilvl="8" w:tplc="89CCF5A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0621206">
      <w:start w:val="1"/>
      <w:numFmt w:val="lowerRoman"/>
      <w:lvlText w:val="(%1)"/>
      <w:lvlJc w:val="left"/>
      <w:pPr>
        <w:ind w:left="1080" w:hanging="720"/>
      </w:pPr>
      <w:rPr>
        <w:rFonts w:hint="default"/>
        <w:b w:val="0"/>
      </w:rPr>
    </w:lvl>
    <w:lvl w:ilvl="1" w:tplc="CC02011C" w:tentative="1">
      <w:start w:val="1"/>
      <w:numFmt w:val="lowerLetter"/>
      <w:lvlText w:val="%2."/>
      <w:lvlJc w:val="left"/>
      <w:pPr>
        <w:ind w:left="1440" w:hanging="360"/>
      </w:pPr>
    </w:lvl>
    <w:lvl w:ilvl="2" w:tplc="E772C25C" w:tentative="1">
      <w:start w:val="1"/>
      <w:numFmt w:val="lowerRoman"/>
      <w:lvlText w:val="%3."/>
      <w:lvlJc w:val="right"/>
      <w:pPr>
        <w:ind w:left="2160" w:hanging="180"/>
      </w:pPr>
    </w:lvl>
    <w:lvl w:ilvl="3" w:tplc="F360479C" w:tentative="1">
      <w:start w:val="1"/>
      <w:numFmt w:val="decimal"/>
      <w:lvlText w:val="%4."/>
      <w:lvlJc w:val="left"/>
      <w:pPr>
        <w:ind w:left="2880" w:hanging="360"/>
      </w:pPr>
    </w:lvl>
    <w:lvl w:ilvl="4" w:tplc="A950FBFA" w:tentative="1">
      <w:start w:val="1"/>
      <w:numFmt w:val="lowerLetter"/>
      <w:lvlText w:val="%5."/>
      <w:lvlJc w:val="left"/>
      <w:pPr>
        <w:ind w:left="3600" w:hanging="360"/>
      </w:pPr>
    </w:lvl>
    <w:lvl w:ilvl="5" w:tplc="6FDA8836" w:tentative="1">
      <w:start w:val="1"/>
      <w:numFmt w:val="lowerRoman"/>
      <w:lvlText w:val="%6."/>
      <w:lvlJc w:val="right"/>
      <w:pPr>
        <w:ind w:left="4320" w:hanging="180"/>
      </w:pPr>
    </w:lvl>
    <w:lvl w:ilvl="6" w:tplc="15EE9742" w:tentative="1">
      <w:start w:val="1"/>
      <w:numFmt w:val="decimal"/>
      <w:lvlText w:val="%7."/>
      <w:lvlJc w:val="left"/>
      <w:pPr>
        <w:ind w:left="5040" w:hanging="360"/>
      </w:pPr>
    </w:lvl>
    <w:lvl w:ilvl="7" w:tplc="37A053A4" w:tentative="1">
      <w:start w:val="1"/>
      <w:numFmt w:val="lowerLetter"/>
      <w:lvlText w:val="%8."/>
      <w:lvlJc w:val="left"/>
      <w:pPr>
        <w:ind w:left="5760" w:hanging="360"/>
      </w:pPr>
    </w:lvl>
    <w:lvl w:ilvl="8" w:tplc="2E18CA7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01485F6">
      <w:start w:val="1"/>
      <w:numFmt w:val="lowerRoman"/>
      <w:lvlText w:val="(%1)"/>
      <w:lvlJc w:val="left"/>
      <w:pPr>
        <w:ind w:left="1080" w:hanging="720"/>
      </w:pPr>
      <w:rPr>
        <w:rFonts w:hint="default"/>
      </w:rPr>
    </w:lvl>
    <w:lvl w:ilvl="1" w:tplc="B664C990" w:tentative="1">
      <w:start w:val="1"/>
      <w:numFmt w:val="lowerLetter"/>
      <w:lvlText w:val="%2."/>
      <w:lvlJc w:val="left"/>
      <w:pPr>
        <w:ind w:left="1440" w:hanging="360"/>
      </w:pPr>
    </w:lvl>
    <w:lvl w:ilvl="2" w:tplc="2D78993E" w:tentative="1">
      <w:start w:val="1"/>
      <w:numFmt w:val="lowerRoman"/>
      <w:lvlText w:val="%3."/>
      <w:lvlJc w:val="right"/>
      <w:pPr>
        <w:ind w:left="2160" w:hanging="180"/>
      </w:pPr>
    </w:lvl>
    <w:lvl w:ilvl="3" w:tplc="5AE472EC" w:tentative="1">
      <w:start w:val="1"/>
      <w:numFmt w:val="decimal"/>
      <w:lvlText w:val="%4."/>
      <w:lvlJc w:val="left"/>
      <w:pPr>
        <w:ind w:left="2880" w:hanging="360"/>
      </w:pPr>
    </w:lvl>
    <w:lvl w:ilvl="4" w:tplc="698A39FE" w:tentative="1">
      <w:start w:val="1"/>
      <w:numFmt w:val="lowerLetter"/>
      <w:lvlText w:val="%5."/>
      <w:lvlJc w:val="left"/>
      <w:pPr>
        <w:ind w:left="3600" w:hanging="360"/>
      </w:pPr>
    </w:lvl>
    <w:lvl w:ilvl="5" w:tplc="13E477D8" w:tentative="1">
      <w:start w:val="1"/>
      <w:numFmt w:val="lowerRoman"/>
      <w:lvlText w:val="%6."/>
      <w:lvlJc w:val="right"/>
      <w:pPr>
        <w:ind w:left="4320" w:hanging="180"/>
      </w:pPr>
    </w:lvl>
    <w:lvl w:ilvl="6" w:tplc="F4E6C440" w:tentative="1">
      <w:start w:val="1"/>
      <w:numFmt w:val="decimal"/>
      <w:lvlText w:val="%7."/>
      <w:lvlJc w:val="left"/>
      <w:pPr>
        <w:ind w:left="5040" w:hanging="360"/>
      </w:pPr>
    </w:lvl>
    <w:lvl w:ilvl="7" w:tplc="561264A0" w:tentative="1">
      <w:start w:val="1"/>
      <w:numFmt w:val="lowerLetter"/>
      <w:lvlText w:val="%8."/>
      <w:lvlJc w:val="left"/>
      <w:pPr>
        <w:ind w:left="5760" w:hanging="360"/>
      </w:pPr>
    </w:lvl>
    <w:lvl w:ilvl="8" w:tplc="D2E0583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F50B1CA">
      <w:start w:val="1"/>
      <w:numFmt w:val="bullet"/>
      <w:pStyle w:val="ListBullet"/>
      <w:lvlText w:val=""/>
      <w:lvlJc w:val="left"/>
      <w:pPr>
        <w:ind w:left="720" w:hanging="360"/>
      </w:pPr>
      <w:rPr>
        <w:rFonts w:ascii="Symbol" w:hAnsi="Symbol" w:hint="default"/>
      </w:rPr>
    </w:lvl>
    <w:lvl w:ilvl="1" w:tplc="062AE372">
      <w:start w:val="1"/>
      <w:numFmt w:val="bullet"/>
      <w:pStyle w:val="ListBullet2"/>
      <w:lvlText w:val="o"/>
      <w:lvlJc w:val="left"/>
      <w:pPr>
        <w:ind w:left="1440" w:hanging="360"/>
      </w:pPr>
      <w:rPr>
        <w:rFonts w:ascii="Courier New" w:hAnsi="Courier New" w:cs="Courier New" w:hint="default"/>
      </w:rPr>
    </w:lvl>
    <w:lvl w:ilvl="2" w:tplc="3BF6B5DE">
      <w:start w:val="1"/>
      <w:numFmt w:val="bullet"/>
      <w:lvlText w:val=""/>
      <w:lvlJc w:val="left"/>
      <w:pPr>
        <w:ind w:left="2160" w:hanging="360"/>
      </w:pPr>
      <w:rPr>
        <w:rFonts w:ascii="Wingdings" w:hAnsi="Wingdings" w:hint="default"/>
      </w:rPr>
    </w:lvl>
    <w:lvl w:ilvl="3" w:tplc="B48A8752">
      <w:start w:val="1"/>
      <w:numFmt w:val="bullet"/>
      <w:lvlText w:val=""/>
      <w:lvlJc w:val="left"/>
      <w:pPr>
        <w:ind w:left="2880" w:hanging="360"/>
      </w:pPr>
      <w:rPr>
        <w:rFonts w:ascii="Symbol" w:hAnsi="Symbol" w:hint="default"/>
      </w:rPr>
    </w:lvl>
    <w:lvl w:ilvl="4" w:tplc="FA8204F6">
      <w:start w:val="1"/>
      <w:numFmt w:val="bullet"/>
      <w:lvlText w:val="o"/>
      <w:lvlJc w:val="left"/>
      <w:pPr>
        <w:ind w:left="3600" w:hanging="360"/>
      </w:pPr>
      <w:rPr>
        <w:rFonts w:ascii="Courier New" w:hAnsi="Courier New" w:cs="Courier New" w:hint="default"/>
      </w:rPr>
    </w:lvl>
    <w:lvl w:ilvl="5" w:tplc="8982B99A">
      <w:start w:val="1"/>
      <w:numFmt w:val="bullet"/>
      <w:pStyle w:val="ListBullet3"/>
      <w:lvlText w:val=""/>
      <w:lvlJc w:val="left"/>
      <w:pPr>
        <w:ind w:left="4320" w:hanging="360"/>
      </w:pPr>
      <w:rPr>
        <w:rFonts w:ascii="Wingdings" w:hAnsi="Wingdings" w:hint="default"/>
      </w:rPr>
    </w:lvl>
    <w:lvl w:ilvl="6" w:tplc="C1602C1C">
      <w:start w:val="1"/>
      <w:numFmt w:val="bullet"/>
      <w:lvlText w:val=""/>
      <w:lvlJc w:val="left"/>
      <w:pPr>
        <w:ind w:left="5040" w:hanging="360"/>
      </w:pPr>
      <w:rPr>
        <w:rFonts w:ascii="Symbol" w:hAnsi="Symbol" w:hint="default"/>
      </w:rPr>
    </w:lvl>
    <w:lvl w:ilvl="7" w:tplc="A7CA787A">
      <w:start w:val="1"/>
      <w:numFmt w:val="bullet"/>
      <w:lvlText w:val="o"/>
      <w:lvlJc w:val="left"/>
      <w:pPr>
        <w:ind w:left="5760" w:hanging="360"/>
      </w:pPr>
      <w:rPr>
        <w:rFonts w:ascii="Courier New" w:hAnsi="Courier New" w:cs="Courier New" w:hint="default"/>
      </w:rPr>
    </w:lvl>
    <w:lvl w:ilvl="8" w:tplc="6A2EE27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520E508">
      <w:start w:val="1"/>
      <w:numFmt w:val="bullet"/>
      <w:lvlText w:val=""/>
      <w:lvlJc w:val="left"/>
      <w:pPr>
        <w:ind w:left="360" w:hanging="360"/>
      </w:pPr>
      <w:rPr>
        <w:rFonts w:ascii="Symbol" w:hAnsi="Symbol" w:hint="default"/>
      </w:rPr>
    </w:lvl>
    <w:lvl w:ilvl="1" w:tplc="24C063D0" w:tentative="1">
      <w:start w:val="1"/>
      <w:numFmt w:val="bullet"/>
      <w:lvlText w:val="o"/>
      <w:lvlJc w:val="left"/>
      <w:pPr>
        <w:ind w:left="1080" w:hanging="360"/>
      </w:pPr>
      <w:rPr>
        <w:rFonts w:ascii="Courier New" w:hAnsi="Courier New" w:cs="Courier New" w:hint="default"/>
      </w:rPr>
    </w:lvl>
    <w:lvl w:ilvl="2" w:tplc="A72E2B74" w:tentative="1">
      <w:start w:val="1"/>
      <w:numFmt w:val="bullet"/>
      <w:lvlText w:val=""/>
      <w:lvlJc w:val="left"/>
      <w:pPr>
        <w:ind w:left="1800" w:hanging="360"/>
      </w:pPr>
      <w:rPr>
        <w:rFonts w:ascii="Wingdings" w:hAnsi="Wingdings" w:hint="default"/>
      </w:rPr>
    </w:lvl>
    <w:lvl w:ilvl="3" w:tplc="59A47620" w:tentative="1">
      <w:start w:val="1"/>
      <w:numFmt w:val="bullet"/>
      <w:lvlText w:val=""/>
      <w:lvlJc w:val="left"/>
      <w:pPr>
        <w:ind w:left="2520" w:hanging="360"/>
      </w:pPr>
      <w:rPr>
        <w:rFonts w:ascii="Symbol" w:hAnsi="Symbol" w:hint="default"/>
      </w:rPr>
    </w:lvl>
    <w:lvl w:ilvl="4" w:tplc="3CCE16E6" w:tentative="1">
      <w:start w:val="1"/>
      <w:numFmt w:val="bullet"/>
      <w:lvlText w:val="o"/>
      <w:lvlJc w:val="left"/>
      <w:pPr>
        <w:ind w:left="3240" w:hanging="360"/>
      </w:pPr>
      <w:rPr>
        <w:rFonts w:ascii="Courier New" w:hAnsi="Courier New" w:cs="Courier New" w:hint="default"/>
      </w:rPr>
    </w:lvl>
    <w:lvl w:ilvl="5" w:tplc="E6644DBA" w:tentative="1">
      <w:start w:val="1"/>
      <w:numFmt w:val="bullet"/>
      <w:lvlText w:val=""/>
      <w:lvlJc w:val="left"/>
      <w:pPr>
        <w:ind w:left="3960" w:hanging="360"/>
      </w:pPr>
      <w:rPr>
        <w:rFonts w:ascii="Wingdings" w:hAnsi="Wingdings" w:hint="default"/>
      </w:rPr>
    </w:lvl>
    <w:lvl w:ilvl="6" w:tplc="5D6A40C6" w:tentative="1">
      <w:start w:val="1"/>
      <w:numFmt w:val="bullet"/>
      <w:lvlText w:val=""/>
      <w:lvlJc w:val="left"/>
      <w:pPr>
        <w:ind w:left="4680" w:hanging="360"/>
      </w:pPr>
      <w:rPr>
        <w:rFonts w:ascii="Symbol" w:hAnsi="Symbol" w:hint="default"/>
      </w:rPr>
    </w:lvl>
    <w:lvl w:ilvl="7" w:tplc="41E41E52" w:tentative="1">
      <w:start w:val="1"/>
      <w:numFmt w:val="bullet"/>
      <w:lvlText w:val="o"/>
      <w:lvlJc w:val="left"/>
      <w:pPr>
        <w:ind w:left="5400" w:hanging="360"/>
      </w:pPr>
      <w:rPr>
        <w:rFonts w:ascii="Courier New" w:hAnsi="Courier New" w:cs="Courier New" w:hint="default"/>
      </w:rPr>
    </w:lvl>
    <w:lvl w:ilvl="8" w:tplc="7B026E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8F8B2D8">
      <w:start w:val="1"/>
      <w:numFmt w:val="lowerRoman"/>
      <w:lvlText w:val="(%1)"/>
      <w:lvlJc w:val="left"/>
      <w:pPr>
        <w:ind w:left="1080" w:hanging="720"/>
      </w:pPr>
      <w:rPr>
        <w:rFonts w:hint="default"/>
      </w:rPr>
    </w:lvl>
    <w:lvl w:ilvl="1" w:tplc="BF56E66A" w:tentative="1">
      <w:start w:val="1"/>
      <w:numFmt w:val="lowerLetter"/>
      <w:lvlText w:val="%2."/>
      <w:lvlJc w:val="left"/>
      <w:pPr>
        <w:ind w:left="1440" w:hanging="360"/>
      </w:pPr>
    </w:lvl>
    <w:lvl w:ilvl="2" w:tplc="0FDAA376" w:tentative="1">
      <w:start w:val="1"/>
      <w:numFmt w:val="lowerRoman"/>
      <w:lvlText w:val="%3."/>
      <w:lvlJc w:val="right"/>
      <w:pPr>
        <w:ind w:left="2160" w:hanging="180"/>
      </w:pPr>
    </w:lvl>
    <w:lvl w:ilvl="3" w:tplc="519EA85E" w:tentative="1">
      <w:start w:val="1"/>
      <w:numFmt w:val="decimal"/>
      <w:lvlText w:val="%4."/>
      <w:lvlJc w:val="left"/>
      <w:pPr>
        <w:ind w:left="2880" w:hanging="360"/>
      </w:pPr>
    </w:lvl>
    <w:lvl w:ilvl="4" w:tplc="A8BCD916" w:tentative="1">
      <w:start w:val="1"/>
      <w:numFmt w:val="lowerLetter"/>
      <w:lvlText w:val="%5."/>
      <w:lvlJc w:val="left"/>
      <w:pPr>
        <w:ind w:left="3600" w:hanging="360"/>
      </w:pPr>
    </w:lvl>
    <w:lvl w:ilvl="5" w:tplc="E3D288C4" w:tentative="1">
      <w:start w:val="1"/>
      <w:numFmt w:val="lowerRoman"/>
      <w:lvlText w:val="%6."/>
      <w:lvlJc w:val="right"/>
      <w:pPr>
        <w:ind w:left="4320" w:hanging="180"/>
      </w:pPr>
    </w:lvl>
    <w:lvl w:ilvl="6" w:tplc="689A61C0" w:tentative="1">
      <w:start w:val="1"/>
      <w:numFmt w:val="decimal"/>
      <w:lvlText w:val="%7."/>
      <w:lvlJc w:val="left"/>
      <w:pPr>
        <w:ind w:left="5040" w:hanging="360"/>
      </w:pPr>
    </w:lvl>
    <w:lvl w:ilvl="7" w:tplc="8594FA7C" w:tentative="1">
      <w:start w:val="1"/>
      <w:numFmt w:val="lowerLetter"/>
      <w:lvlText w:val="%8."/>
      <w:lvlJc w:val="left"/>
      <w:pPr>
        <w:ind w:left="5760" w:hanging="360"/>
      </w:pPr>
    </w:lvl>
    <w:lvl w:ilvl="8" w:tplc="26FCF14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254AEE2">
      <w:start w:val="1"/>
      <w:numFmt w:val="lowerRoman"/>
      <w:lvlText w:val="(%1)"/>
      <w:lvlJc w:val="left"/>
      <w:pPr>
        <w:ind w:left="1080" w:hanging="720"/>
      </w:pPr>
      <w:rPr>
        <w:rFonts w:hint="default"/>
      </w:rPr>
    </w:lvl>
    <w:lvl w:ilvl="1" w:tplc="C11A9DCC" w:tentative="1">
      <w:start w:val="1"/>
      <w:numFmt w:val="lowerLetter"/>
      <w:lvlText w:val="%2."/>
      <w:lvlJc w:val="left"/>
      <w:pPr>
        <w:ind w:left="1440" w:hanging="360"/>
      </w:pPr>
    </w:lvl>
    <w:lvl w:ilvl="2" w:tplc="20CC9BDA" w:tentative="1">
      <w:start w:val="1"/>
      <w:numFmt w:val="lowerRoman"/>
      <w:lvlText w:val="%3."/>
      <w:lvlJc w:val="right"/>
      <w:pPr>
        <w:ind w:left="2160" w:hanging="180"/>
      </w:pPr>
    </w:lvl>
    <w:lvl w:ilvl="3" w:tplc="85966A52" w:tentative="1">
      <w:start w:val="1"/>
      <w:numFmt w:val="decimal"/>
      <w:lvlText w:val="%4."/>
      <w:lvlJc w:val="left"/>
      <w:pPr>
        <w:ind w:left="2880" w:hanging="360"/>
      </w:pPr>
    </w:lvl>
    <w:lvl w:ilvl="4" w:tplc="36E8CE4E" w:tentative="1">
      <w:start w:val="1"/>
      <w:numFmt w:val="lowerLetter"/>
      <w:lvlText w:val="%5."/>
      <w:lvlJc w:val="left"/>
      <w:pPr>
        <w:ind w:left="3600" w:hanging="360"/>
      </w:pPr>
    </w:lvl>
    <w:lvl w:ilvl="5" w:tplc="3C980F26" w:tentative="1">
      <w:start w:val="1"/>
      <w:numFmt w:val="lowerRoman"/>
      <w:lvlText w:val="%6."/>
      <w:lvlJc w:val="right"/>
      <w:pPr>
        <w:ind w:left="4320" w:hanging="180"/>
      </w:pPr>
    </w:lvl>
    <w:lvl w:ilvl="6" w:tplc="7CA654DA" w:tentative="1">
      <w:start w:val="1"/>
      <w:numFmt w:val="decimal"/>
      <w:lvlText w:val="%7."/>
      <w:lvlJc w:val="left"/>
      <w:pPr>
        <w:ind w:left="5040" w:hanging="360"/>
      </w:pPr>
    </w:lvl>
    <w:lvl w:ilvl="7" w:tplc="C76E558E" w:tentative="1">
      <w:start w:val="1"/>
      <w:numFmt w:val="lowerLetter"/>
      <w:lvlText w:val="%8."/>
      <w:lvlJc w:val="left"/>
      <w:pPr>
        <w:ind w:left="5760" w:hanging="360"/>
      </w:pPr>
    </w:lvl>
    <w:lvl w:ilvl="8" w:tplc="8694412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59AC426">
      <w:start w:val="1"/>
      <w:numFmt w:val="lowerRoman"/>
      <w:lvlText w:val="(%1)"/>
      <w:lvlJc w:val="left"/>
      <w:pPr>
        <w:ind w:left="1080" w:hanging="720"/>
      </w:pPr>
      <w:rPr>
        <w:rFonts w:hint="default"/>
        <w:b w:val="0"/>
      </w:rPr>
    </w:lvl>
    <w:lvl w:ilvl="1" w:tplc="82A8DC68" w:tentative="1">
      <w:start w:val="1"/>
      <w:numFmt w:val="lowerLetter"/>
      <w:lvlText w:val="%2."/>
      <w:lvlJc w:val="left"/>
      <w:pPr>
        <w:ind w:left="1440" w:hanging="360"/>
      </w:pPr>
    </w:lvl>
    <w:lvl w:ilvl="2" w:tplc="06728D6A" w:tentative="1">
      <w:start w:val="1"/>
      <w:numFmt w:val="lowerRoman"/>
      <w:lvlText w:val="%3."/>
      <w:lvlJc w:val="right"/>
      <w:pPr>
        <w:ind w:left="2160" w:hanging="180"/>
      </w:pPr>
    </w:lvl>
    <w:lvl w:ilvl="3" w:tplc="BF687E1C" w:tentative="1">
      <w:start w:val="1"/>
      <w:numFmt w:val="decimal"/>
      <w:lvlText w:val="%4."/>
      <w:lvlJc w:val="left"/>
      <w:pPr>
        <w:ind w:left="2880" w:hanging="360"/>
      </w:pPr>
    </w:lvl>
    <w:lvl w:ilvl="4" w:tplc="9A3A385C" w:tentative="1">
      <w:start w:val="1"/>
      <w:numFmt w:val="lowerLetter"/>
      <w:lvlText w:val="%5."/>
      <w:lvlJc w:val="left"/>
      <w:pPr>
        <w:ind w:left="3600" w:hanging="360"/>
      </w:pPr>
    </w:lvl>
    <w:lvl w:ilvl="5" w:tplc="B12443D8" w:tentative="1">
      <w:start w:val="1"/>
      <w:numFmt w:val="lowerRoman"/>
      <w:lvlText w:val="%6."/>
      <w:lvlJc w:val="right"/>
      <w:pPr>
        <w:ind w:left="4320" w:hanging="180"/>
      </w:pPr>
    </w:lvl>
    <w:lvl w:ilvl="6" w:tplc="3144727A" w:tentative="1">
      <w:start w:val="1"/>
      <w:numFmt w:val="decimal"/>
      <w:lvlText w:val="%7."/>
      <w:lvlJc w:val="left"/>
      <w:pPr>
        <w:ind w:left="5040" w:hanging="360"/>
      </w:pPr>
    </w:lvl>
    <w:lvl w:ilvl="7" w:tplc="165C123C" w:tentative="1">
      <w:start w:val="1"/>
      <w:numFmt w:val="lowerLetter"/>
      <w:lvlText w:val="%8."/>
      <w:lvlJc w:val="left"/>
      <w:pPr>
        <w:ind w:left="5760" w:hanging="360"/>
      </w:pPr>
    </w:lvl>
    <w:lvl w:ilvl="8" w:tplc="0E065E2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A84BD78">
      <w:start w:val="1"/>
      <w:numFmt w:val="lowerRoman"/>
      <w:lvlText w:val="(%1)"/>
      <w:lvlJc w:val="left"/>
      <w:pPr>
        <w:ind w:left="1080" w:hanging="720"/>
      </w:pPr>
      <w:rPr>
        <w:rFonts w:hint="default"/>
        <w:b w:val="0"/>
      </w:rPr>
    </w:lvl>
    <w:lvl w:ilvl="1" w:tplc="254C5C34" w:tentative="1">
      <w:start w:val="1"/>
      <w:numFmt w:val="lowerLetter"/>
      <w:lvlText w:val="%2."/>
      <w:lvlJc w:val="left"/>
      <w:pPr>
        <w:ind w:left="1440" w:hanging="360"/>
      </w:pPr>
    </w:lvl>
    <w:lvl w:ilvl="2" w:tplc="89C85BF0" w:tentative="1">
      <w:start w:val="1"/>
      <w:numFmt w:val="lowerRoman"/>
      <w:lvlText w:val="%3."/>
      <w:lvlJc w:val="right"/>
      <w:pPr>
        <w:ind w:left="2160" w:hanging="180"/>
      </w:pPr>
    </w:lvl>
    <w:lvl w:ilvl="3" w:tplc="7D9C4C2C" w:tentative="1">
      <w:start w:val="1"/>
      <w:numFmt w:val="decimal"/>
      <w:lvlText w:val="%4."/>
      <w:lvlJc w:val="left"/>
      <w:pPr>
        <w:ind w:left="2880" w:hanging="360"/>
      </w:pPr>
    </w:lvl>
    <w:lvl w:ilvl="4" w:tplc="8E5265A2" w:tentative="1">
      <w:start w:val="1"/>
      <w:numFmt w:val="lowerLetter"/>
      <w:lvlText w:val="%5."/>
      <w:lvlJc w:val="left"/>
      <w:pPr>
        <w:ind w:left="3600" w:hanging="360"/>
      </w:pPr>
    </w:lvl>
    <w:lvl w:ilvl="5" w:tplc="7CCADC42" w:tentative="1">
      <w:start w:val="1"/>
      <w:numFmt w:val="lowerRoman"/>
      <w:lvlText w:val="%6."/>
      <w:lvlJc w:val="right"/>
      <w:pPr>
        <w:ind w:left="4320" w:hanging="180"/>
      </w:pPr>
    </w:lvl>
    <w:lvl w:ilvl="6" w:tplc="911678C8" w:tentative="1">
      <w:start w:val="1"/>
      <w:numFmt w:val="decimal"/>
      <w:lvlText w:val="%7."/>
      <w:lvlJc w:val="left"/>
      <w:pPr>
        <w:ind w:left="5040" w:hanging="360"/>
      </w:pPr>
    </w:lvl>
    <w:lvl w:ilvl="7" w:tplc="2278D57C" w:tentative="1">
      <w:start w:val="1"/>
      <w:numFmt w:val="lowerLetter"/>
      <w:lvlText w:val="%8."/>
      <w:lvlJc w:val="left"/>
      <w:pPr>
        <w:ind w:left="5760" w:hanging="360"/>
      </w:pPr>
    </w:lvl>
    <w:lvl w:ilvl="8" w:tplc="81FAF5C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F7C0E5C">
      <w:start w:val="1"/>
      <w:numFmt w:val="decimal"/>
      <w:lvlText w:val="%1."/>
      <w:lvlJc w:val="left"/>
      <w:pPr>
        <w:ind w:left="360" w:hanging="360"/>
      </w:pPr>
      <w:rPr>
        <w:rFonts w:hint="default"/>
      </w:rPr>
    </w:lvl>
    <w:lvl w:ilvl="1" w:tplc="569E630E" w:tentative="1">
      <w:start w:val="1"/>
      <w:numFmt w:val="lowerLetter"/>
      <w:lvlText w:val="%2."/>
      <w:lvlJc w:val="left"/>
      <w:pPr>
        <w:ind w:left="1080" w:hanging="360"/>
      </w:pPr>
    </w:lvl>
    <w:lvl w:ilvl="2" w:tplc="A7A01BFE" w:tentative="1">
      <w:start w:val="1"/>
      <w:numFmt w:val="lowerRoman"/>
      <w:lvlText w:val="%3."/>
      <w:lvlJc w:val="right"/>
      <w:pPr>
        <w:ind w:left="1800" w:hanging="180"/>
      </w:pPr>
    </w:lvl>
    <w:lvl w:ilvl="3" w:tplc="35649174" w:tentative="1">
      <w:start w:val="1"/>
      <w:numFmt w:val="decimal"/>
      <w:lvlText w:val="%4."/>
      <w:lvlJc w:val="left"/>
      <w:pPr>
        <w:ind w:left="2520" w:hanging="360"/>
      </w:pPr>
    </w:lvl>
    <w:lvl w:ilvl="4" w:tplc="B338E5A0" w:tentative="1">
      <w:start w:val="1"/>
      <w:numFmt w:val="lowerLetter"/>
      <w:lvlText w:val="%5."/>
      <w:lvlJc w:val="left"/>
      <w:pPr>
        <w:ind w:left="3240" w:hanging="360"/>
      </w:pPr>
    </w:lvl>
    <w:lvl w:ilvl="5" w:tplc="DD5826B8" w:tentative="1">
      <w:start w:val="1"/>
      <w:numFmt w:val="lowerRoman"/>
      <w:lvlText w:val="%6."/>
      <w:lvlJc w:val="right"/>
      <w:pPr>
        <w:ind w:left="3960" w:hanging="180"/>
      </w:pPr>
    </w:lvl>
    <w:lvl w:ilvl="6" w:tplc="A32AEF96" w:tentative="1">
      <w:start w:val="1"/>
      <w:numFmt w:val="decimal"/>
      <w:lvlText w:val="%7."/>
      <w:lvlJc w:val="left"/>
      <w:pPr>
        <w:ind w:left="4680" w:hanging="360"/>
      </w:pPr>
    </w:lvl>
    <w:lvl w:ilvl="7" w:tplc="F00C915E" w:tentative="1">
      <w:start w:val="1"/>
      <w:numFmt w:val="lowerLetter"/>
      <w:lvlText w:val="%8."/>
      <w:lvlJc w:val="left"/>
      <w:pPr>
        <w:ind w:left="5400" w:hanging="360"/>
      </w:pPr>
    </w:lvl>
    <w:lvl w:ilvl="8" w:tplc="6958AD9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BAABBD4">
      <w:start w:val="1"/>
      <w:numFmt w:val="lowerRoman"/>
      <w:lvlText w:val="(%1)"/>
      <w:lvlJc w:val="left"/>
      <w:pPr>
        <w:ind w:left="1080" w:hanging="720"/>
      </w:pPr>
      <w:rPr>
        <w:rFonts w:hint="default"/>
      </w:rPr>
    </w:lvl>
    <w:lvl w:ilvl="1" w:tplc="32EE3EEA" w:tentative="1">
      <w:start w:val="1"/>
      <w:numFmt w:val="lowerLetter"/>
      <w:lvlText w:val="%2."/>
      <w:lvlJc w:val="left"/>
      <w:pPr>
        <w:ind w:left="1440" w:hanging="360"/>
      </w:pPr>
    </w:lvl>
    <w:lvl w:ilvl="2" w:tplc="FFA4EF96" w:tentative="1">
      <w:start w:val="1"/>
      <w:numFmt w:val="lowerRoman"/>
      <w:lvlText w:val="%3."/>
      <w:lvlJc w:val="right"/>
      <w:pPr>
        <w:ind w:left="2160" w:hanging="180"/>
      </w:pPr>
    </w:lvl>
    <w:lvl w:ilvl="3" w:tplc="DE2274D6" w:tentative="1">
      <w:start w:val="1"/>
      <w:numFmt w:val="decimal"/>
      <w:lvlText w:val="%4."/>
      <w:lvlJc w:val="left"/>
      <w:pPr>
        <w:ind w:left="2880" w:hanging="360"/>
      </w:pPr>
    </w:lvl>
    <w:lvl w:ilvl="4" w:tplc="C53E509C" w:tentative="1">
      <w:start w:val="1"/>
      <w:numFmt w:val="lowerLetter"/>
      <w:lvlText w:val="%5."/>
      <w:lvlJc w:val="left"/>
      <w:pPr>
        <w:ind w:left="3600" w:hanging="360"/>
      </w:pPr>
    </w:lvl>
    <w:lvl w:ilvl="5" w:tplc="D7380F7E" w:tentative="1">
      <w:start w:val="1"/>
      <w:numFmt w:val="lowerRoman"/>
      <w:lvlText w:val="%6."/>
      <w:lvlJc w:val="right"/>
      <w:pPr>
        <w:ind w:left="4320" w:hanging="180"/>
      </w:pPr>
    </w:lvl>
    <w:lvl w:ilvl="6" w:tplc="ACA4B18E" w:tentative="1">
      <w:start w:val="1"/>
      <w:numFmt w:val="decimal"/>
      <w:lvlText w:val="%7."/>
      <w:lvlJc w:val="left"/>
      <w:pPr>
        <w:ind w:left="5040" w:hanging="360"/>
      </w:pPr>
    </w:lvl>
    <w:lvl w:ilvl="7" w:tplc="125E02E6" w:tentative="1">
      <w:start w:val="1"/>
      <w:numFmt w:val="lowerLetter"/>
      <w:lvlText w:val="%8."/>
      <w:lvlJc w:val="left"/>
      <w:pPr>
        <w:ind w:left="5760" w:hanging="360"/>
      </w:pPr>
    </w:lvl>
    <w:lvl w:ilvl="8" w:tplc="A8F8B17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F96335C">
      <w:start w:val="1"/>
      <w:numFmt w:val="decimal"/>
      <w:lvlText w:val="%1."/>
      <w:lvlJc w:val="left"/>
      <w:pPr>
        <w:ind w:left="360" w:hanging="360"/>
      </w:pPr>
    </w:lvl>
    <w:lvl w:ilvl="1" w:tplc="B734DE5C" w:tentative="1">
      <w:start w:val="1"/>
      <w:numFmt w:val="lowerLetter"/>
      <w:lvlText w:val="%2."/>
      <w:lvlJc w:val="left"/>
      <w:pPr>
        <w:ind w:left="1080" w:hanging="360"/>
      </w:pPr>
    </w:lvl>
    <w:lvl w:ilvl="2" w:tplc="334EA08E" w:tentative="1">
      <w:start w:val="1"/>
      <w:numFmt w:val="lowerRoman"/>
      <w:lvlText w:val="%3."/>
      <w:lvlJc w:val="right"/>
      <w:pPr>
        <w:ind w:left="1800" w:hanging="180"/>
      </w:pPr>
    </w:lvl>
    <w:lvl w:ilvl="3" w:tplc="E878FF6C" w:tentative="1">
      <w:start w:val="1"/>
      <w:numFmt w:val="decimal"/>
      <w:lvlText w:val="%4."/>
      <w:lvlJc w:val="left"/>
      <w:pPr>
        <w:ind w:left="2520" w:hanging="360"/>
      </w:pPr>
    </w:lvl>
    <w:lvl w:ilvl="4" w:tplc="553C5014" w:tentative="1">
      <w:start w:val="1"/>
      <w:numFmt w:val="lowerLetter"/>
      <w:lvlText w:val="%5."/>
      <w:lvlJc w:val="left"/>
      <w:pPr>
        <w:ind w:left="3240" w:hanging="360"/>
      </w:pPr>
    </w:lvl>
    <w:lvl w:ilvl="5" w:tplc="70527B3A" w:tentative="1">
      <w:start w:val="1"/>
      <w:numFmt w:val="lowerRoman"/>
      <w:lvlText w:val="%6."/>
      <w:lvlJc w:val="right"/>
      <w:pPr>
        <w:ind w:left="3960" w:hanging="180"/>
      </w:pPr>
    </w:lvl>
    <w:lvl w:ilvl="6" w:tplc="D14E20E6" w:tentative="1">
      <w:start w:val="1"/>
      <w:numFmt w:val="decimal"/>
      <w:lvlText w:val="%7."/>
      <w:lvlJc w:val="left"/>
      <w:pPr>
        <w:ind w:left="4680" w:hanging="360"/>
      </w:pPr>
    </w:lvl>
    <w:lvl w:ilvl="7" w:tplc="95846BFA" w:tentative="1">
      <w:start w:val="1"/>
      <w:numFmt w:val="lowerLetter"/>
      <w:lvlText w:val="%8."/>
      <w:lvlJc w:val="left"/>
      <w:pPr>
        <w:ind w:left="5400" w:hanging="360"/>
      </w:pPr>
    </w:lvl>
    <w:lvl w:ilvl="8" w:tplc="DCA8CD7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464F894">
      <w:start w:val="1"/>
      <w:numFmt w:val="lowerRoman"/>
      <w:lvlText w:val="(%1)"/>
      <w:lvlJc w:val="left"/>
      <w:pPr>
        <w:ind w:left="1080" w:hanging="720"/>
      </w:pPr>
      <w:rPr>
        <w:rFonts w:hint="default"/>
        <w:b w:val="0"/>
      </w:rPr>
    </w:lvl>
    <w:lvl w:ilvl="1" w:tplc="E104E568" w:tentative="1">
      <w:start w:val="1"/>
      <w:numFmt w:val="lowerLetter"/>
      <w:lvlText w:val="%2."/>
      <w:lvlJc w:val="left"/>
      <w:pPr>
        <w:ind w:left="1440" w:hanging="360"/>
      </w:pPr>
    </w:lvl>
    <w:lvl w:ilvl="2" w:tplc="5EF2D2D4" w:tentative="1">
      <w:start w:val="1"/>
      <w:numFmt w:val="lowerRoman"/>
      <w:lvlText w:val="%3."/>
      <w:lvlJc w:val="right"/>
      <w:pPr>
        <w:ind w:left="2160" w:hanging="180"/>
      </w:pPr>
    </w:lvl>
    <w:lvl w:ilvl="3" w:tplc="A710BCBE" w:tentative="1">
      <w:start w:val="1"/>
      <w:numFmt w:val="decimal"/>
      <w:lvlText w:val="%4."/>
      <w:lvlJc w:val="left"/>
      <w:pPr>
        <w:ind w:left="2880" w:hanging="360"/>
      </w:pPr>
    </w:lvl>
    <w:lvl w:ilvl="4" w:tplc="37448BE2" w:tentative="1">
      <w:start w:val="1"/>
      <w:numFmt w:val="lowerLetter"/>
      <w:lvlText w:val="%5."/>
      <w:lvlJc w:val="left"/>
      <w:pPr>
        <w:ind w:left="3600" w:hanging="360"/>
      </w:pPr>
    </w:lvl>
    <w:lvl w:ilvl="5" w:tplc="F92CBE74" w:tentative="1">
      <w:start w:val="1"/>
      <w:numFmt w:val="lowerRoman"/>
      <w:lvlText w:val="%6."/>
      <w:lvlJc w:val="right"/>
      <w:pPr>
        <w:ind w:left="4320" w:hanging="180"/>
      </w:pPr>
    </w:lvl>
    <w:lvl w:ilvl="6" w:tplc="FFCCDC7A" w:tentative="1">
      <w:start w:val="1"/>
      <w:numFmt w:val="decimal"/>
      <w:lvlText w:val="%7."/>
      <w:lvlJc w:val="left"/>
      <w:pPr>
        <w:ind w:left="5040" w:hanging="360"/>
      </w:pPr>
    </w:lvl>
    <w:lvl w:ilvl="7" w:tplc="CF04620C" w:tentative="1">
      <w:start w:val="1"/>
      <w:numFmt w:val="lowerLetter"/>
      <w:lvlText w:val="%8."/>
      <w:lvlJc w:val="left"/>
      <w:pPr>
        <w:ind w:left="5760" w:hanging="360"/>
      </w:pPr>
    </w:lvl>
    <w:lvl w:ilvl="8" w:tplc="ECF4CC7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B8AC8CC">
      <w:start w:val="1"/>
      <w:numFmt w:val="lowerRoman"/>
      <w:lvlText w:val="(%1)"/>
      <w:lvlJc w:val="left"/>
      <w:pPr>
        <w:ind w:left="1080" w:hanging="720"/>
      </w:pPr>
      <w:rPr>
        <w:rFonts w:hint="default"/>
      </w:rPr>
    </w:lvl>
    <w:lvl w:ilvl="1" w:tplc="D0A6F0AE" w:tentative="1">
      <w:start w:val="1"/>
      <w:numFmt w:val="lowerLetter"/>
      <w:lvlText w:val="%2."/>
      <w:lvlJc w:val="left"/>
      <w:pPr>
        <w:ind w:left="1440" w:hanging="360"/>
      </w:pPr>
    </w:lvl>
    <w:lvl w:ilvl="2" w:tplc="0002B640" w:tentative="1">
      <w:start w:val="1"/>
      <w:numFmt w:val="lowerRoman"/>
      <w:lvlText w:val="%3."/>
      <w:lvlJc w:val="right"/>
      <w:pPr>
        <w:ind w:left="2160" w:hanging="180"/>
      </w:pPr>
    </w:lvl>
    <w:lvl w:ilvl="3" w:tplc="2A58CA2C" w:tentative="1">
      <w:start w:val="1"/>
      <w:numFmt w:val="decimal"/>
      <w:lvlText w:val="%4."/>
      <w:lvlJc w:val="left"/>
      <w:pPr>
        <w:ind w:left="2880" w:hanging="360"/>
      </w:pPr>
    </w:lvl>
    <w:lvl w:ilvl="4" w:tplc="A8E0334A" w:tentative="1">
      <w:start w:val="1"/>
      <w:numFmt w:val="lowerLetter"/>
      <w:lvlText w:val="%5."/>
      <w:lvlJc w:val="left"/>
      <w:pPr>
        <w:ind w:left="3600" w:hanging="360"/>
      </w:pPr>
    </w:lvl>
    <w:lvl w:ilvl="5" w:tplc="E7761B6C" w:tentative="1">
      <w:start w:val="1"/>
      <w:numFmt w:val="lowerRoman"/>
      <w:lvlText w:val="%6."/>
      <w:lvlJc w:val="right"/>
      <w:pPr>
        <w:ind w:left="4320" w:hanging="180"/>
      </w:pPr>
    </w:lvl>
    <w:lvl w:ilvl="6" w:tplc="4838DF6C" w:tentative="1">
      <w:start w:val="1"/>
      <w:numFmt w:val="decimal"/>
      <w:lvlText w:val="%7."/>
      <w:lvlJc w:val="left"/>
      <w:pPr>
        <w:ind w:left="5040" w:hanging="360"/>
      </w:pPr>
    </w:lvl>
    <w:lvl w:ilvl="7" w:tplc="CC487DE8" w:tentative="1">
      <w:start w:val="1"/>
      <w:numFmt w:val="lowerLetter"/>
      <w:lvlText w:val="%8."/>
      <w:lvlJc w:val="left"/>
      <w:pPr>
        <w:ind w:left="5760" w:hanging="360"/>
      </w:pPr>
    </w:lvl>
    <w:lvl w:ilvl="8" w:tplc="8A6242C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A6A73DC">
      <w:start w:val="1"/>
      <w:numFmt w:val="lowerRoman"/>
      <w:lvlText w:val="(%1)"/>
      <w:lvlJc w:val="left"/>
      <w:pPr>
        <w:ind w:left="1080" w:hanging="720"/>
      </w:pPr>
      <w:rPr>
        <w:rFonts w:hint="default"/>
      </w:rPr>
    </w:lvl>
    <w:lvl w:ilvl="1" w:tplc="56D82A30" w:tentative="1">
      <w:start w:val="1"/>
      <w:numFmt w:val="lowerLetter"/>
      <w:lvlText w:val="%2."/>
      <w:lvlJc w:val="left"/>
      <w:pPr>
        <w:ind w:left="1440" w:hanging="360"/>
      </w:pPr>
    </w:lvl>
    <w:lvl w:ilvl="2" w:tplc="CC6607CC" w:tentative="1">
      <w:start w:val="1"/>
      <w:numFmt w:val="lowerRoman"/>
      <w:lvlText w:val="%3."/>
      <w:lvlJc w:val="right"/>
      <w:pPr>
        <w:ind w:left="2160" w:hanging="180"/>
      </w:pPr>
    </w:lvl>
    <w:lvl w:ilvl="3" w:tplc="7BB2FC1A" w:tentative="1">
      <w:start w:val="1"/>
      <w:numFmt w:val="decimal"/>
      <w:lvlText w:val="%4."/>
      <w:lvlJc w:val="left"/>
      <w:pPr>
        <w:ind w:left="2880" w:hanging="360"/>
      </w:pPr>
    </w:lvl>
    <w:lvl w:ilvl="4" w:tplc="234A251E" w:tentative="1">
      <w:start w:val="1"/>
      <w:numFmt w:val="lowerLetter"/>
      <w:lvlText w:val="%5."/>
      <w:lvlJc w:val="left"/>
      <w:pPr>
        <w:ind w:left="3600" w:hanging="360"/>
      </w:pPr>
    </w:lvl>
    <w:lvl w:ilvl="5" w:tplc="78B2A572" w:tentative="1">
      <w:start w:val="1"/>
      <w:numFmt w:val="lowerRoman"/>
      <w:lvlText w:val="%6."/>
      <w:lvlJc w:val="right"/>
      <w:pPr>
        <w:ind w:left="4320" w:hanging="180"/>
      </w:pPr>
    </w:lvl>
    <w:lvl w:ilvl="6" w:tplc="A566EE0A" w:tentative="1">
      <w:start w:val="1"/>
      <w:numFmt w:val="decimal"/>
      <w:lvlText w:val="%7."/>
      <w:lvlJc w:val="left"/>
      <w:pPr>
        <w:ind w:left="5040" w:hanging="360"/>
      </w:pPr>
    </w:lvl>
    <w:lvl w:ilvl="7" w:tplc="98940B3E" w:tentative="1">
      <w:start w:val="1"/>
      <w:numFmt w:val="lowerLetter"/>
      <w:lvlText w:val="%8."/>
      <w:lvlJc w:val="left"/>
      <w:pPr>
        <w:ind w:left="5760" w:hanging="360"/>
      </w:pPr>
    </w:lvl>
    <w:lvl w:ilvl="8" w:tplc="9F82C93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FE8603C">
      <w:start w:val="1"/>
      <w:numFmt w:val="lowerRoman"/>
      <w:lvlText w:val="(%1)"/>
      <w:lvlJc w:val="left"/>
      <w:pPr>
        <w:ind w:left="1004" w:hanging="720"/>
      </w:pPr>
      <w:rPr>
        <w:rFonts w:hint="default"/>
        <w:b w:val="0"/>
      </w:rPr>
    </w:lvl>
    <w:lvl w:ilvl="1" w:tplc="37587FC8" w:tentative="1">
      <w:start w:val="1"/>
      <w:numFmt w:val="lowerLetter"/>
      <w:lvlText w:val="%2."/>
      <w:lvlJc w:val="left"/>
      <w:pPr>
        <w:ind w:left="1364" w:hanging="360"/>
      </w:pPr>
    </w:lvl>
    <w:lvl w:ilvl="2" w:tplc="9B1C09C0" w:tentative="1">
      <w:start w:val="1"/>
      <w:numFmt w:val="lowerRoman"/>
      <w:lvlText w:val="%3."/>
      <w:lvlJc w:val="right"/>
      <w:pPr>
        <w:ind w:left="2084" w:hanging="180"/>
      </w:pPr>
    </w:lvl>
    <w:lvl w:ilvl="3" w:tplc="8E84F67C" w:tentative="1">
      <w:start w:val="1"/>
      <w:numFmt w:val="decimal"/>
      <w:lvlText w:val="%4."/>
      <w:lvlJc w:val="left"/>
      <w:pPr>
        <w:ind w:left="2804" w:hanging="360"/>
      </w:pPr>
    </w:lvl>
    <w:lvl w:ilvl="4" w:tplc="A80A2C76" w:tentative="1">
      <w:start w:val="1"/>
      <w:numFmt w:val="lowerLetter"/>
      <w:lvlText w:val="%5."/>
      <w:lvlJc w:val="left"/>
      <w:pPr>
        <w:ind w:left="3524" w:hanging="360"/>
      </w:pPr>
    </w:lvl>
    <w:lvl w:ilvl="5" w:tplc="116CDE60" w:tentative="1">
      <w:start w:val="1"/>
      <w:numFmt w:val="lowerRoman"/>
      <w:lvlText w:val="%6."/>
      <w:lvlJc w:val="right"/>
      <w:pPr>
        <w:ind w:left="4244" w:hanging="180"/>
      </w:pPr>
    </w:lvl>
    <w:lvl w:ilvl="6" w:tplc="845ADBB6" w:tentative="1">
      <w:start w:val="1"/>
      <w:numFmt w:val="decimal"/>
      <w:lvlText w:val="%7."/>
      <w:lvlJc w:val="left"/>
      <w:pPr>
        <w:ind w:left="4964" w:hanging="360"/>
      </w:pPr>
    </w:lvl>
    <w:lvl w:ilvl="7" w:tplc="54CA6290" w:tentative="1">
      <w:start w:val="1"/>
      <w:numFmt w:val="lowerLetter"/>
      <w:lvlText w:val="%8."/>
      <w:lvlJc w:val="left"/>
      <w:pPr>
        <w:ind w:left="5684" w:hanging="360"/>
      </w:pPr>
    </w:lvl>
    <w:lvl w:ilvl="8" w:tplc="A2AE7AB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3F2885E">
      <w:start w:val="1"/>
      <w:numFmt w:val="decimal"/>
      <w:lvlText w:val="%1."/>
      <w:lvlJc w:val="left"/>
      <w:pPr>
        <w:ind w:left="360" w:hanging="360"/>
      </w:pPr>
      <w:rPr>
        <w:rFonts w:hint="default"/>
      </w:rPr>
    </w:lvl>
    <w:lvl w:ilvl="1" w:tplc="E50EE00E" w:tentative="1">
      <w:start w:val="1"/>
      <w:numFmt w:val="lowerLetter"/>
      <w:lvlText w:val="%2."/>
      <w:lvlJc w:val="left"/>
      <w:pPr>
        <w:ind w:left="1080" w:hanging="360"/>
      </w:pPr>
    </w:lvl>
    <w:lvl w:ilvl="2" w:tplc="FEDA7E2C" w:tentative="1">
      <w:start w:val="1"/>
      <w:numFmt w:val="lowerRoman"/>
      <w:lvlText w:val="%3."/>
      <w:lvlJc w:val="right"/>
      <w:pPr>
        <w:ind w:left="1800" w:hanging="180"/>
      </w:pPr>
    </w:lvl>
    <w:lvl w:ilvl="3" w:tplc="EEF4AFE4" w:tentative="1">
      <w:start w:val="1"/>
      <w:numFmt w:val="decimal"/>
      <w:lvlText w:val="%4."/>
      <w:lvlJc w:val="left"/>
      <w:pPr>
        <w:ind w:left="2520" w:hanging="360"/>
      </w:pPr>
    </w:lvl>
    <w:lvl w:ilvl="4" w:tplc="64C66FF2" w:tentative="1">
      <w:start w:val="1"/>
      <w:numFmt w:val="lowerLetter"/>
      <w:lvlText w:val="%5."/>
      <w:lvlJc w:val="left"/>
      <w:pPr>
        <w:ind w:left="3240" w:hanging="360"/>
      </w:pPr>
    </w:lvl>
    <w:lvl w:ilvl="5" w:tplc="1C509114" w:tentative="1">
      <w:start w:val="1"/>
      <w:numFmt w:val="lowerRoman"/>
      <w:lvlText w:val="%6."/>
      <w:lvlJc w:val="right"/>
      <w:pPr>
        <w:ind w:left="3960" w:hanging="180"/>
      </w:pPr>
    </w:lvl>
    <w:lvl w:ilvl="6" w:tplc="4CCE0DB8" w:tentative="1">
      <w:start w:val="1"/>
      <w:numFmt w:val="decimal"/>
      <w:lvlText w:val="%7."/>
      <w:lvlJc w:val="left"/>
      <w:pPr>
        <w:ind w:left="4680" w:hanging="360"/>
      </w:pPr>
    </w:lvl>
    <w:lvl w:ilvl="7" w:tplc="86F8443C" w:tentative="1">
      <w:start w:val="1"/>
      <w:numFmt w:val="lowerLetter"/>
      <w:lvlText w:val="%8."/>
      <w:lvlJc w:val="left"/>
      <w:pPr>
        <w:ind w:left="5400" w:hanging="360"/>
      </w:pPr>
    </w:lvl>
    <w:lvl w:ilvl="8" w:tplc="27BEF45C" w:tentative="1">
      <w:start w:val="1"/>
      <w:numFmt w:val="lowerRoman"/>
      <w:lvlText w:val="%9."/>
      <w:lvlJc w:val="right"/>
      <w:pPr>
        <w:ind w:left="6120" w:hanging="180"/>
      </w:pPr>
    </w:lvl>
  </w:abstractNum>
  <w:abstractNum w:abstractNumId="32" w15:restartNumberingAfterBreak="0">
    <w:nsid w:val="70FB11BE"/>
    <w:multiLevelType w:val="hybridMultilevel"/>
    <w:tmpl w:val="C8E81CC0"/>
    <w:lvl w:ilvl="0" w:tplc="7624AFCC">
      <w:start w:val="1"/>
      <w:numFmt w:val="bullet"/>
      <w:lvlText w:val="·"/>
      <w:lvlJc w:val="left"/>
      <w:pPr>
        <w:ind w:left="720" w:hanging="360"/>
      </w:pPr>
      <w:rPr>
        <w:rFonts w:ascii="Symbol" w:hAnsi="Symbol" w:hint="default"/>
      </w:rPr>
    </w:lvl>
    <w:lvl w:ilvl="1" w:tplc="C94C17C6">
      <w:start w:val="1"/>
      <w:numFmt w:val="bullet"/>
      <w:lvlText w:val="o"/>
      <w:lvlJc w:val="left"/>
      <w:pPr>
        <w:ind w:left="1440" w:hanging="360"/>
      </w:pPr>
      <w:rPr>
        <w:rFonts w:ascii="Courier New" w:hAnsi="Courier New" w:hint="default"/>
      </w:rPr>
    </w:lvl>
    <w:lvl w:ilvl="2" w:tplc="814477EC">
      <w:start w:val="1"/>
      <w:numFmt w:val="bullet"/>
      <w:lvlText w:val=""/>
      <w:lvlJc w:val="left"/>
      <w:pPr>
        <w:ind w:left="2160" w:hanging="360"/>
      </w:pPr>
      <w:rPr>
        <w:rFonts w:ascii="Wingdings" w:hAnsi="Wingdings" w:hint="default"/>
      </w:rPr>
    </w:lvl>
    <w:lvl w:ilvl="3" w:tplc="36327C4C">
      <w:start w:val="1"/>
      <w:numFmt w:val="bullet"/>
      <w:lvlText w:val=""/>
      <w:lvlJc w:val="left"/>
      <w:pPr>
        <w:ind w:left="2880" w:hanging="360"/>
      </w:pPr>
      <w:rPr>
        <w:rFonts w:ascii="Symbol" w:hAnsi="Symbol" w:hint="default"/>
      </w:rPr>
    </w:lvl>
    <w:lvl w:ilvl="4" w:tplc="058C39BE">
      <w:start w:val="1"/>
      <w:numFmt w:val="bullet"/>
      <w:lvlText w:val="o"/>
      <w:lvlJc w:val="left"/>
      <w:pPr>
        <w:ind w:left="3600" w:hanging="360"/>
      </w:pPr>
      <w:rPr>
        <w:rFonts w:ascii="Courier New" w:hAnsi="Courier New" w:hint="default"/>
      </w:rPr>
    </w:lvl>
    <w:lvl w:ilvl="5" w:tplc="A34AF402">
      <w:start w:val="1"/>
      <w:numFmt w:val="bullet"/>
      <w:lvlText w:val=""/>
      <w:lvlJc w:val="left"/>
      <w:pPr>
        <w:ind w:left="4320" w:hanging="360"/>
      </w:pPr>
      <w:rPr>
        <w:rFonts w:ascii="Wingdings" w:hAnsi="Wingdings" w:hint="default"/>
      </w:rPr>
    </w:lvl>
    <w:lvl w:ilvl="6" w:tplc="9AB47E42">
      <w:start w:val="1"/>
      <w:numFmt w:val="bullet"/>
      <w:lvlText w:val=""/>
      <w:lvlJc w:val="left"/>
      <w:pPr>
        <w:ind w:left="5040" w:hanging="360"/>
      </w:pPr>
      <w:rPr>
        <w:rFonts w:ascii="Symbol" w:hAnsi="Symbol" w:hint="default"/>
      </w:rPr>
    </w:lvl>
    <w:lvl w:ilvl="7" w:tplc="4E6E3ADA">
      <w:start w:val="1"/>
      <w:numFmt w:val="bullet"/>
      <w:lvlText w:val="o"/>
      <w:lvlJc w:val="left"/>
      <w:pPr>
        <w:ind w:left="5760" w:hanging="360"/>
      </w:pPr>
      <w:rPr>
        <w:rFonts w:ascii="Courier New" w:hAnsi="Courier New" w:hint="default"/>
      </w:rPr>
    </w:lvl>
    <w:lvl w:ilvl="8" w:tplc="12DC0176">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289C4D54">
      <w:start w:val="1"/>
      <w:numFmt w:val="lowerRoman"/>
      <w:lvlText w:val="(%1)"/>
      <w:lvlJc w:val="left"/>
      <w:pPr>
        <w:ind w:left="1080" w:hanging="720"/>
      </w:pPr>
      <w:rPr>
        <w:rFonts w:hint="default"/>
      </w:rPr>
    </w:lvl>
    <w:lvl w:ilvl="1" w:tplc="FF3C48DE" w:tentative="1">
      <w:start w:val="1"/>
      <w:numFmt w:val="lowerLetter"/>
      <w:lvlText w:val="%2."/>
      <w:lvlJc w:val="left"/>
      <w:pPr>
        <w:ind w:left="1440" w:hanging="360"/>
      </w:pPr>
    </w:lvl>
    <w:lvl w:ilvl="2" w:tplc="BC56CC60" w:tentative="1">
      <w:start w:val="1"/>
      <w:numFmt w:val="lowerRoman"/>
      <w:lvlText w:val="%3."/>
      <w:lvlJc w:val="right"/>
      <w:pPr>
        <w:ind w:left="2160" w:hanging="180"/>
      </w:pPr>
    </w:lvl>
    <w:lvl w:ilvl="3" w:tplc="345ADF62" w:tentative="1">
      <w:start w:val="1"/>
      <w:numFmt w:val="decimal"/>
      <w:lvlText w:val="%4."/>
      <w:lvlJc w:val="left"/>
      <w:pPr>
        <w:ind w:left="2880" w:hanging="360"/>
      </w:pPr>
    </w:lvl>
    <w:lvl w:ilvl="4" w:tplc="3D44D202" w:tentative="1">
      <w:start w:val="1"/>
      <w:numFmt w:val="lowerLetter"/>
      <w:lvlText w:val="%5."/>
      <w:lvlJc w:val="left"/>
      <w:pPr>
        <w:ind w:left="3600" w:hanging="360"/>
      </w:pPr>
    </w:lvl>
    <w:lvl w:ilvl="5" w:tplc="3C1A3634" w:tentative="1">
      <w:start w:val="1"/>
      <w:numFmt w:val="lowerRoman"/>
      <w:lvlText w:val="%6."/>
      <w:lvlJc w:val="right"/>
      <w:pPr>
        <w:ind w:left="4320" w:hanging="180"/>
      </w:pPr>
    </w:lvl>
    <w:lvl w:ilvl="6" w:tplc="F4B08F84" w:tentative="1">
      <w:start w:val="1"/>
      <w:numFmt w:val="decimal"/>
      <w:lvlText w:val="%7."/>
      <w:lvlJc w:val="left"/>
      <w:pPr>
        <w:ind w:left="5040" w:hanging="360"/>
      </w:pPr>
    </w:lvl>
    <w:lvl w:ilvl="7" w:tplc="20CCAF1E" w:tentative="1">
      <w:start w:val="1"/>
      <w:numFmt w:val="lowerLetter"/>
      <w:lvlText w:val="%8."/>
      <w:lvlJc w:val="left"/>
      <w:pPr>
        <w:ind w:left="5760" w:hanging="360"/>
      </w:pPr>
    </w:lvl>
    <w:lvl w:ilvl="8" w:tplc="B8066DD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AC403E4">
      <w:start w:val="1"/>
      <w:numFmt w:val="decimal"/>
      <w:lvlText w:val="%1."/>
      <w:lvlJc w:val="left"/>
      <w:pPr>
        <w:ind w:left="360" w:hanging="360"/>
      </w:pPr>
      <w:rPr>
        <w:rFonts w:hint="default"/>
      </w:rPr>
    </w:lvl>
    <w:lvl w:ilvl="1" w:tplc="B6B2714C" w:tentative="1">
      <w:start w:val="1"/>
      <w:numFmt w:val="lowerLetter"/>
      <w:lvlText w:val="%2."/>
      <w:lvlJc w:val="left"/>
      <w:pPr>
        <w:ind w:left="1080" w:hanging="360"/>
      </w:pPr>
    </w:lvl>
    <w:lvl w:ilvl="2" w:tplc="14CC3B5E" w:tentative="1">
      <w:start w:val="1"/>
      <w:numFmt w:val="lowerRoman"/>
      <w:lvlText w:val="%3."/>
      <w:lvlJc w:val="right"/>
      <w:pPr>
        <w:ind w:left="1800" w:hanging="180"/>
      </w:pPr>
    </w:lvl>
    <w:lvl w:ilvl="3" w:tplc="025E2558" w:tentative="1">
      <w:start w:val="1"/>
      <w:numFmt w:val="decimal"/>
      <w:lvlText w:val="%4."/>
      <w:lvlJc w:val="left"/>
      <w:pPr>
        <w:ind w:left="2520" w:hanging="360"/>
      </w:pPr>
    </w:lvl>
    <w:lvl w:ilvl="4" w:tplc="EE4EEC90" w:tentative="1">
      <w:start w:val="1"/>
      <w:numFmt w:val="lowerLetter"/>
      <w:lvlText w:val="%5."/>
      <w:lvlJc w:val="left"/>
      <w:pPr>
        <w:ind w:left="3240" w:hanging="360"/>
      </w:pPr>
    </w:lvl>
    <w:lvl w:ilvl="5" w:tplc="E0F844B0" w:tentative="1">
      <w:start w:val="1"/>
      <w:numFmt w:val="lowerRoman"/>
      <w:lvlText w:val="%6."/>
      <w:lvlJc w:val="right"/>
      <w:pPr>
        <w:ind w:left="3960" w:hanging="180"/>
      </w:pPr>
    </w:lvl>
    <w:lvl w:ilvl="6" w:tplc="79AC35A2" w:tentative="1">
      <w:start w:val="1"/>
      <w:numFmt w:val="decimal"/>
      <w:lvlText w:val="%7."/>
      <w:lvlJc w:val="left"/>
      <w:pPr>
        <w:ind w:left="4680" w:hanging="360"/>
      </w:pPr>
    </w:lvl>
    <w:lvl w:ilvl="7" w:tplc="F2C6491A" w:tentative="1">
      <w:start w:val="1"/>
      <w:numFmt w:val="lowerLetter"/>
      <w:lvlText w:val="%8."/>
      <w:lvlJc w:val="left"/>
      <w:pPr>
        <w:ind w:left="5400" w:hanging="360"/>
      </w:pPr>
    </w:lvl>
    <w:lvl w:ilvl="8" w:tplc="F48A060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EB2D498">
      <w:start w:val="1"/>
      <w:numFmt w:val="lowerRoman"/>
      <w:lvlText w:val="(%1)"/>
      <w:lvlJc w:val="left"/>
      <w:pPr>
        <w:ind w:left="1080" w:hanging="720"/>
      </w:pPr>
      <w:rPr>
        <w:rFonts w:hint="default"/>
      </w:rPr>
    </w:lvl>
    <w:lvl w:ilvl="1" w:tplc="683884E6" w:tentative="1">
      <w:start w:val="1"/>
      <w:numFmt w:val="lowerLetter"/>
      <w:lvlText w:val="%2."/>
      <w:lvlJc w:val="left"/>
      <w:pPr>
        <w:ind w:left="1440" w:hanging="360"/>
      </w:pPr>
    </w:lvl>
    <w:lvl w:ilvl="2" w:tplc="E50A69BC" w:tentative="1">
      <w:start w:val="1"/>
      <w:numFmt w:val="lowerRoman"/>
      <w:lvlText w:val="%3."/>
      <w:lvlJc w:val="right"/>
      <w:pPr>
        <w:ind w:left="2160" w:hanging="180"/>
      </w:pPr>
    </w:lvl>
    <w:lvl w:ilvl="3" w:tplc="C72A4DF2" w:tentative="1">
      <w:start w:val="1"/>
      <w:numFmt w:val="decimal"/>
      <w:lvlText w:val="%4."/>
      <w:lvlJc w:val="left"/>
      <w:pPr>
        <w:ind w:left="2880" w:hanging="360"/>
      </w:pPr>
    </w:lvl>
    <w:lvl w:ilvl="4" w:tplc="A2E01A72" w:tentative="1">
      <w:start w:val="1"/>
      <w:numFmt w:val="lowerLetter"/>
      <w:lvlText w:val="%5."/>
      <w:lvlJc w:val="left"/>
      <w:pPr>
        <w:ind w:left="3600" w:hanging="360"/>
      </w:pPr>
    </w:lvl>
    <w:lvl w:ilvl="5" w:tplc="F2C61714" w:tentative="1">
      <w:start w:val="1"/>
      <w:numFmt w:val="lowerRoman"/>
      <w:lvlText w:val="%6."/>
      <w:lvlJc w:val="right"/>
      <w:pPr>
        <w:ind w:left="4320" w:hanging="180"/>
      </w:pPr>
    </w:lvl>
    <w:lvl w:ilvl="6" w:tplc="CEDAFE02" w:tentative="1">
      <w:start w:val="1"/>
      <w:numFmt w:val="decimal"/>
      <w:lvlText w:val="%7."/>
      <w:lvlJc w:val="left"/>
      <w:pPr>
        <w:ind w:left="5040" w:hanging="360"/>
      </w:pPr>
    </w:lvl>
    <w:lvl w:ilvl="7" w:tplc="166EFD6C" w:tentative="1">
      <w:start w:val="1"/>
      <w:numFmt w:val="lowerLetter"/>
      <w:lvlText w:val="%8."/>
      <w:lvlJc w:val="left"/>
      <w:pPr>
        <w:ind w:left="5760" w:hanging="360"/>
      </w:pPr>
    </w:lvl>
    <w:lvl w:ilvl="8" w:tplc="D94A8FC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ACA7B44">
      <w:start w:val="1"/>
      <w:numFmt w:val="decimal"/>
      <w:lvlText w:val="%1."/>
      <w:lvlJc w:val="left"/>
      <w:pPr>
        <w:ind w:left="360" w:hanging="360"/>
      </w:pPr>
      <w:rPr>
        <w:rFonts w:hint="default"/>
      </w:rPr>
    </w:lvl>
    <w:lvl w:ilvl="1" w:tplc="54C213F2" w:tentative="1">
      <w:start w:val="1"/>
      <w:numFmt w:val="lowerLetter"/>
      <w:lvlText w:val="%2."/>
      <w:lvlJc w:val="left"/>
      <w:pPr>
        <w:ind w:left="1080" w:hanging="360"/>
      </w:pPr>
    </w:lvl>
    <w:lvl w:ilvl="2" w:tplc="78F6DA06" w:tentative="1">
      <w:start w:val="1"/>
      <w:numFmt w:val="lowerRoman"/>
      <w:lvlText w:val="%3."/>
      <w:lvlJc w:val="right"/>
      <w:pPr>
        <w:ind w:left="1800" w:hanging="180"/>
      </w:pPr>
    </w:lvl>
    <w:lvl w:ilvl="3" w:tplc="C27EE1D8" w:tentative="1">
      <w:start w:val="1"/>
      <w:numFmt w:val="decimal"/>
      <w:lvlText w:val="%4."/>
      <w:lvlJc w:val="left"/>
      <w:pPr>
        <w:ind w:left="2520" w:hanging="360"/>
      </w:pPr>
    </w:lvl>
    <w:lvl w:ilvl="4" w:tplc="C54A620E" w:tentative="1">
      <w:start w:val="1"/>
      <w:numFmt w:val="lowerLetter"/>
      <w:lvlText w:val="%5."/>
      <w:lvlJc w:val="left"/>
      <w:pPr>
        <w:ind w:left="3240" w:hanging="360"/>
      </w:pPr>
    </w:lvl>
    <w:lvl w:ilvl="5" w:tplc="2876A5A0" w:tentative="1">
      <w:start w:val="1"/>
      <w:numFmt w:val="lowerRoman"/>
      <w:lvlText w:val="%6."/>
      <w:lvlJc w:val="right"/>
      <w:pPr>
        <w:ind w:left="3960" w:hanging="180"/>
      </w:pPr>
    </w:lvl>
    <w:lvl w:ilvl="6" w:tplc="9E0E0C64" w:tentative="1">
      <w:start w:val="1"/>
      <w:numFmt w:val="decimal"/>
      <w:lvlText w:val="%7."/>
      <w:lvlJc w:val="left"/>
      <w:pPr>
        <w:ind w:left="4680" w:hanging="360"/>
      </w:pPr>
    </w:lvl>
    <w:lvl w:ilvl="7" w:tplc="BA62C95A" w:tentative="1">
      <w:start w:val="1"/>
      <w:numFmt w:val="lowerLetter"/>
      <w:lvlText w:val="%8."/>
      <w:lvlJc w:val="left"/>
      <w:pPr>
        <w:ind w:left="5400" w:hanging="360"/>
      </w:pPr>
    </w:lvl>
    <w:lvl w:ilvl="8" w:tplc="00CA95D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5A240AE">
      <w:start w:val="1"/>
      <w:numFmt w:val="decimal"/>
      <w:lvlText w:val="%1."/>
      <w:lvlJc w:val="left"/>
      <w:pPr>
        <w:ind w:left="360" w:hanging="360"/>
      </w:pPr>
      <w:rPr>
        <w:rFonts w:hint="default"/>
      </w:rPr>
    </w:lvl>
    <w:lvl w:ilvl="1" w:tplc="CB5C3666" w:tentative="1">
      <w:start w:val="1"/>
      <w:numFmt w:val="lowerLetter"/>
      <w:lvlText w:val="%2."/>
      <w:lvlJc w:val="left"/>
      <w:pPr>
        <w:ind w:left="1080" w:hanging="360"/>
      </w:pPr>
    </w:lvl>
    <w:lvl w:ilvl="2" w:tplc="68169732" w:tentative="1">
      <w:start w:val="1"/>
      <w:numFmt w:val="lowerRoman"/>
      <w:lvlText w:val="%3."/>
      <w:lvlJc w:val="right"/>
      <w:pPr>
        <w:ind w:left="1800" w:hanging="180"/>
      </w:pPr>
    </w:lvl>
    <w:lvl w:ilvl="3" w:tplc="EDCC388E" w:tentative="1">
      <w:start w:val="1"/>
      <w:numFmt w:val="decimal"/>
      <w:lvlText w:val="%4."/>
      <w:lvlJc w:val="left"/>
      <w:pPr>
        <w:ind w:left="2520" w:hanging="360"/>
      </w:pPr>
    </w:lvl>
    <w:lvl w:ilvl="4" w:tplc="E74C11D0" w:tentative="1">
      <w:start w:val="1"/>
      <w:numFmt w:val="lowerLetter"/>
      <w:lvlText w:val="%5."/>
      <w:lvlJc w:val="left"/>
      <w:pPr>
        <w:ind w:left="3240" w:hanging="360"/>
      </w:pPr>
    </w:lvl>
    <w:lvl w:ilvl="5" w:tplc="CBAADB58" w:tentative="1">
      <w:start w:val="1"/>
      <w:numFmt w:val="lowerRoman"/>
      <w:lvlText w:val="%6."/>
      <w:lvlJc w:val="right"/>
      <w:pPr>
        <w:ind w:left="3960" w:hanging="180"/>
      </w:pPr>
    </w:lvl>
    <w:lvl w:ilvl="6" w:tplc="49884FAA" w:tentative="1">
      <w:start w:val="1"/>
      <w:numFmt w:val="decimal"/>
      <w:lvlText w:val="%7."/>
      <w:lvlJc w:val="left"/>
      <w:pPr>
        <w:ind w:left="4680" w:hanging="360"/>
      </w:pPr>
    </w:lvl>
    <w:lvl w:ilvl="7" w:tplc="ADCE2FE0" w:tentative="1">
      <w:start w:val="1"/>
      <w:numFmt w:val="lowerLetter"/>
      <w:lvlText w:val="%8."/>
      <w:lvlJc w:val="left"/>
      <w:pPr>
        <w:ind w:left="5400" w:hanging="360"/>
      </w:pPr>
    </w:lvl>
    <w:lvl w:ilvl="8" w:tplc="299A769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85"/>
    <w:rsid w:val="000B6C34"/>
    <w:rsid w:val="000F2441"/>
    <w:rsid w:val="00105F5E"/>
    <w:rsid w:val="00120369"/>
    <w:rsid w:val="001231D4"/>
    <w:rsid w:val="00151421"/>
    <w:rsid w:val="00151721"/>
    <w:rsid w:val="001C1D9D"/>
    <w:rsid w:val="002D7840"/>
    <w:rsid w:val="002E1F8A"/>
    <w:rsid w:val="00382984"/>
    <w:rsid w:val="003F2FA7"/>
    <w:rsid w:val="003F541D"/>
    <w:rsid w:val="004117C8"/>
    <w:rsid w:val="00494360"/>
    <w:rsid w:val="004A6458"/>
    <w:rsid w:val="004B2B36"/>
    <w:rsid w:val="004E768E"/>
    <w:rsid w:val="004F06CF"/>
    <w:rsid w:val="00505C35"/>
    <w:rsid w:val="0058357C"/>
    <w:rsid w:val="005F320D"/>
    <w:rsid w:val="00602243"/>
    <w:rsid w:val="006116E9"/>
    <w:rsid w:val="00684F97"/>
    <w:rsid w:val="00686989"/>
    <w:rsid w:val="006968B6"/>
    <w:rsid w:val="006A4B90"/>
    <w:rsid w:val="006C4468"/>
    <w:rsid w:val="006E0B32"/>
    <w:rsid w:val="00706DC1"/>
    <w:rsid w:val="00715652"/>
    <w:rsid w:val="007266FF"/>
    <w:rsid w:val="007406A6"/>
    <w:rsid w:val="00794742"/>
    <w:rsid w:val="007B0F0A"/>
    <w:rsid w:val="007E0249"/>
    <w:rsid w:val="007F57BB"/>
    <w:rsid w:val="0086258B"/>
    <w:rsid w:val="00884A23"/>
    <w:rsid w:val="00886D74"/>
    <w:rsid w:val="00903C90"/>
    <w:rsid w:val="00910B47"/>
    <w:rsid w:val="00936321"/>
    <w:rsid w:val="009442B0"/>
    <w:rsid w:val="00947147"/>
    <w:rsid w:val="009D273E"/>
    <w:rsid w:val="009E44DF"/>
    <w:rsid w:val="009E591E"/>
    <w:rsid w:val="00A07A97"/>
    <w:rsid w:val="00A269D6"/>
    <w:rsid w:val="00A448AB"/>
    <w:rsid w:val="00A6313A"/>
    <w:rsid w:val="00B575C1"/>
    <w:rsid w:val="00B972DB"/>
    <w:rsid w:val="00BC7467"/>
    <w:rsid w:val="00BD22A0"/>
    <w:rsid w:val="00C06711"/>
    <w:rsid w:val="00C21254"/>
    <w:rsid w:val="00C35088"/>
    <w:rsid w:val="00C45CB4"/>
    <w:rsid w:val="00C664EF"/>
    <w:rsid w:val="00C771A7"/>
    <w:rsid w:val="00CA477F"/>
    <w:rsid w:val="00D65E66"/>
    <w:rsid w:val="00DA600A"/>
    <w:rsid w:val="00DC5285"/>
    <w:rsid w:val="00DF36E6"/>
    <w:rsid w:val="00E43A64"/>
    <w:rsid w:val="00E84699"/>
    <w:rsid w:val="00EB09F6"/>
    <w:rsid w:val="00EC56B6"/>
    <w:rsid w:val="00F1782F"/>
    <w:rsid w:val="00F238EE"/>
    <w:rsid w:val="00F805D4"/>
    <w:rsid w:val="00FA21E8"/>
    <w:rsid w:val="00FD0F56"/>
    <w:rsid w:val="00FD2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27AC"/>
  <w15:docId w15:val="{814F62A8-D79F-4107-A924-43E0A53D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201286</RACS_x0020_ID>
    <Approved_x0020_Provider xmlns="a8338b6e-77a6-4851-82b6-98166143ffdd">Focus Care Australia Pty Ltd</Approved_x0020_Provider>
    <Management_x0020_Company_x0020_ID xmlns="a8338b6e-77a6-4851-82b6-98166143ffdd" xsi:nil="true"/>
    <Home xmlns="a8338b6e-77a6-4851-82b6-98166143ffdd">Focus Care Solutions</Home>
    <Signed xmlns="a8338b6e-77a6-4851-82b6-98166143ffdd" xsi:nil="true"/>
    <Uploaded xmlns="a8338b6e-77a6-4851-82b6-98166143ffdd">False</Uploaded>
    <Management_x0020_Company xmlns="a8338b6e-77a6-4851-82b6-98166143ffdd" xsi:nil="true"/>
    <Doc_x0020_Date xmlns="a8338b6e-77a6-4851-82b6-98166143ffdd">2021-06-06T22:23:00+00:00</Doc_x0020_Date>
    <CSI_x0020_ID xmlns="a8338b6e-77a6-4851-82b6-98166143ffdd" xsi:nil="true"/>
    <Case_x0020_ID xmlns="a8338b6e-77a6-4851-82b6-98166143ffdd" xsi:nil="true"/>
    <Approved_x0020_Provider_x0020_ID xmlns="a8338b6e-77a6-4851-82b6-98166143ffdd">20B62C99-26A4-E711-B924-005056922186</Approved_x0020_Provider_x0020_ID>
    <Location xmlns="a8338b6e-77a6-4851-82b6-98166143ffdd" xsi:nil="true"/>
    <Home_x0020_ID xmlns="a8338b6e-77a6-4851-82b6-98166143ffdd">68D0F3C2-EDA4-E711-B924-005056922186</Home_x0020_ID>
    <State xmlns="a8338b6e-77a6-4851-82b6-98166143ffdd">NSW</State>
    <Doc_x0020_Sent_Received_x0020_Date xmlns="a8338b6e-77a6-4851-82b6-98166143ffdd">2021-06-07T00:00:00+00:00</Doc_x0020_Sent_Received_x0020_Date>
    <Activity_x0020_ID xmlns="a8338b6e-77a6-4851-82b6-98166143ffdd">4BA6909A-1698-EB11-9637-005056922186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www.w3.org/XML/1998/namespace"/>
    <ds:schemaRef ds:uri="http://purl.org/dc/terms/"/>
    <ds:schemaRef ds:uri="http://purl.org/dc/dcmitype/"/>
    <ds:schemaRef ds:uri="a8338b6e-77a6-4851-82b6-98166143ffdd"/>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9D3A7C08-D469-457B-8B22-E5B7F4220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2CEC4D9-A698-4444-9851-A73B62A5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4914</Words>
  <Characters>28014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2021-07-26T03:34:00Z</dcterms:created>
  <dcterms:modified xsi:type="dcterms:W3CDTF">2021-07-26T03:34:00Z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