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64EB7" w14:textId="77777777" w:rsidR="00324965" w:rsidRPr="003C6EC2" w:rsidRDefault="003D509D" w:rsidP="0032496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6A65064" wp14:editId="46A6506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107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6A65066" wp14:editId="46A6506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7463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Prescare - Groundwater Lodge</w:t>
      </w:r>
      <w:r w:rsidRPr="003C6EC2">
        <w:rPr>
          <w:rFonts w:ascii="Arial Black" w:hAnsi="Arial Black"/>
        </w:rPr>
        <w:t xml:space="preserve"> </w:t>
      </w:r>
    </w:p>
    <w:p w14:paraId="46A64EB8" w14:textId="77777777" w:rsidR="00324965" w:rsidRPr="003C6EC2" w:rsidRDefault="003D509D" w:rsidP="00324965">
      <w:pPr>
        <w:pStyle w:val="Title"/>
        <w:spacing w:before="360" w:after="480"/>
      </w:pPr>
      <w:r w:rsidRPr="003C6EC2">
        <w:rPr>
          <w:rFonts w:ascii="Arial Black" w:eastAsia="Calibri" w:hAnsi="Arial Black"/>
          <w:sz w:val="56"/>
        </w:rPr>
        <w:t>Performance Report</w:t>
      </w:r>
    </w:p>
    <w:p w14:paraId="46A64EB9" w14:textId="77777777" w:rsidR="00324965" w:rsidRPr="003C6EC2" w:rsidRDefault="003D509D" w:rsidP="0032496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165 Arnaud Street </w:t>
      </w:r>
      <w:r w:rsidRPr="003C6EC2">
        <w:rPr>
          <w:color w:val="FFFFFF" w:themeColor="background1"/>
          <w:sz w:val="28"/>
        </w:rPr>
        <w:br/>
        <w:t>MARYBOROUGH QLD 4650</w:t>
      </w:r>
      <w:r w:rsidRPr="003C6EC2">
        <w:rPr>
          <w:color w:val="FFFFFF" w:themeColor="background1"/>
          <w:sz w:val="28"/>
        </w:rPr>
        <w:br/>
      </w:r>
      <w:r w:rsidRPr="003C6EC2">
        <w:rPr>
          <w:rFonts w:eastAsia="Calibri"/>
          <w:color w:val="FFFFFF" w:themeColor="background1"/>
          <w:sz w:val="28"/>
          <w:szCs w:val="56"/>
          <w:lang w:eastAsia="en-US"/>
        </w:rPr>
        <w:t>Phone number: 07 4122 6800</w:t>
      </w:r>
    </w:p>
    <w:p w14:paraId="46A64EBA" w14:textId="77777777" w:rsidR="00324965" w:rsidRDefault="003D509D" w:rsidP="0032496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5140 </w:t>
      </w:r>
    </w:p>
    <w:p w14:paraId="46A64EBB" w14:textId="77777777" w:rsidR="00324965" w:rsidRPr="003C6EC2" w:rsidRDefault="003D509D" w:rsidP="0032496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Presbyterian Church of Queensland t/a PresCare</w:t>
      </w:r>
    </w:p>
    <w:p w14:paraId="46A64EBC" w14:textId="77777777" w:rsidR="00324965" w:rsidRPr="003C6EC2" w:rsidRDefault="003D509D" w:rsidP="0032496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February 2021 to 18 February 2021</w:t>
      </w:r>
    </w:p>
    <w:p w14:paraId="46A64EBD" w14:textId="1D72AB99" w:rsidR="00324965" w:rsidRPr="00E93D41" w:rsidRDefault="003D509D" w:rsidP="0032496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14F27">
        <w:rPr>
          <w:color w:val="FFFFFF" w:themeColor="background1"/>
          <w:sz w:val="28"/>
        </w:rPr>
        <w:t>29 March 2021</w:t>
      </w:r>
    </w:p>
    <w:bookmarkEnd w:id="0"/>
    <w:p w14:paraId="46A64EBE" w14:textId="77777777" w:rsidR="00324965" w:rsidRPr="003C6EC2" w:rsidRDefault="00324965" w:rsidP="00324965">
      <w:pPr>
        <w:tabs>
          <w:tab w:val="left" w:pos="2127"/>
        </w:tabs>
        <w:spacing w:before="120"/>
        <w:rPr>
          <w:rFonts w:eastAsia="Calibri"/>
          <w:b/>
          <w:color w:val="FFFFFF" w:themeColor="background1"/>
          <w:sz w:val="28"/>
          <w:szCs w:val="56"/>
          <w:lang w:eastAsia="en-US"/>
        </w:rPr>
      </w:pPr>
    </w:p>
    <w:p w14:paraId="46A64EBF" w14:textId="77777777" w:rsidR="00324965" w:rsidRDefault="00324965" w:rsidP="00324965">
      <w:pPr>
        <w:pStyle w:val="Heading1"/>
        <w:sectPr w:rsidR="00324965" w:rsidSect="0032496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6A64EC0" w14:textId="77777777" w:rsidR="00324965" w:rsidRDefault="003D509D" w:rsidP="00324965">
      <w:pPr>
        <w:pStyle w:val="Heading1"/>
      </w:pPr>
      <w:bookmarkStart w:id="1" w:name="_Hlk32477662"/>
      <w:r>
        <w:lastRenderedPageBreak/>
        <w:t>Publication of report</w:t>
      </w:r>
    </w:p>
    <w:p w14:paraId="46A64EC1" w14:textId="77777777" w:rsidR="00324965" w:rsidRPr="006B166B" w:rsidRDefault="003D509D" w:rsidP="0032496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6A64EC5" w14:textId="765A4D1F" w:rsidR="00324965" w:rsidRPr="00ED5AD1" w:rsidRDefault="003D509D" w:rsidP="00ED5AD1">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D509D" w:rsidRPr="001E6954" w14:paraId="48BC8F5A" w14:textId="77777777" w:rsidTr="00324965">
        <w:trPr>
          <w:trHeight w:val="227"/>
        </w:trPr>
        <w:tc>
          <w:tcPr>
            <w:tcW w:w="3942" w:type="pct"/>
            <w:shd w:val="clear" w:color="auto" w:fill="auto"/>
          </w:tcPr>
          <w:p w14:paraId="29B93ED0" w14:textId="77777777" w:rsidR="003D509D" w:rsidRPr="001E6954" w:rsidRDefault="003D509D" w:rsidP="00324965">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2AB828F" w14:textId="77777777" w:rsidR="003D509D" w:rsidRPr="001E6954" w:rsidRDefault="003D509D" w:rsidP="00324965">
            <w:pPr>
              <w:keepNext/>
              <w:spacing w:before="40" w:after="40" w:line="240" w:lineRule="auto"/>
              <w:jc w:val="right"/>
              <w:rPr>
                <w:b/>
                <w:bCs/>
                <w:iCs/>
                <w:color w:val="00577D"/>
                <w:szCs w:val="40"/>
              </w:rPr>
            </w:pPr>
            <w:r w:rsidRPr="001E6954">
              <w:rPr>
                <w:b/>
                <w:bCs/>
                <w:iCs/>
                <w:color w:val="00577D"/>
                <w:szCs w:val="40"/>
              </w:rPr>
              <w:t>Compliant</w:t>
            </w:r>
          </w:p>
        </w:tc>
      </w:tr>
      <w:tr w:rsidR="003D509D" w:rsidRPr="001E6954" w14:paraId="4DB4493F" w14:textId="77777777" w:rsidTr="00324965">
        <w:trPr>
          <w:trHeight w:val="227"/>
        </w:trPr>
        <w:tc>
          <w:tcPr>
            <w:tcW w:w="3942" w:type="pct"/>
            <w:shd w:val="clear" w:color="auto" w:fill="auto"/>
          </w:tcPr>
          <w:p w14:paraId="04D43CA7" w14:textId="77777777" w:rsidR="003D509D" w:rsidRPr="001E6954" w:rsidRDefault="003D509D" w:rsidP="00324965">
            <w:pPr>
              <w:spacing w:before="40" w:after="40" w:line="240" w:lineRule="auto"/>
              <w:ind w:left="318"/>
            </w:pPr>
            <w:r w:rsidRPr="001E6954">
              <w:t>Requirement 1(3)(a)</w:t>
            </w:r>
          </w:p>
        </w:tc>
        <w:tc>
          <w:tcPr>
            <w:tcW w:w="1058" w:type="pct"/>
            <w:shd w:val="clear" w:color="auto" w:fill="auto"/>
          </w:tcPr>
          <w:p w14:paraId="5D2774AF" w14:textId="77777777" w:rsidR="003D509D" w:rsidRPr="001E6954" w:rsidRDefault="003D509D" w:rsidP="00324965">
            <w:pPr>
              <w:spacing w:before="40" w:after="40" w:line="240" w:lineRule="auto"/>
              <w:jc w:val="right"/>
              <w:rPr>
                <w:color w:val="0000FF"/>
              </w:rPr>
            </w:pPr>
            <w:r w:rsidRPr="00820AD9">
              <w:rPr>
                <w:bCs/>
                <w:iCs/>
                <w:color w:val="00577D"/>
                <w:szCs w:val="40"/>
              </w:rPr>
              <w:t>Compliant</w:t>
            </w:r>
          </w:p>
        </w:tc>
      </w:tr>
      <w:tr w:rsidR="003D509D" w:rsidRPr="001E6954" w14:paraId="5B4DB0ED" w14:textId="77777777" w:rsidTr="00324965">
        <w:trPr>
          <w:trHeight w:val="227"/>
        </w:trPr>
        <w:tc>
          <w:tcPr>
            <w:tcW w:w="3942" w:type="pct"/>
            <w:shd w:val="clear" w:color="auto" w:fill="auto"/>
          </w:tcPr>
          <w:p w14:paraId="186AD067" w14:textId="77777777" w:rsidR="003D509D" w:rsidRPr="001E6954" w:rsidRDefault="003D509D" w:rsidP="00324965">
            <w:pPr>
              <w:spacing w:before="40" w:after="40" w:line="240" w:lineRule="auto"/>
              <w:ind w:left="318"/>
            </w:pPr>
            <w:r w:rsidRPr="001E6954">
              <w:t>Requirement 1(3)(b)</w:t>
            </w:r>
          </w:p>
        </w:tc>
        <w:tc>
          <w:tcPr>
            <w:tcW w:w="1058" w:type="pct"/>
            <w:shd w:val="clear" w:color="auto" w:fill="auto"/>
          </w:tcPr>
          <w:p w14:paraId="54C9C314" w14:textId="77777777" w:rsidR="003D509D" w:rsidRPr="001E6954" w:rsidRDefault="003D509D" w:rsidP="00324965">
            <w:pPr>
              <w:spacing w:before="40" w:after="40" w:line="240" w:lineRule="auto"/>
              <w:jc w:val="right"/>
              <w:rPr>
                <w:color w:val="0000FF"/>
              </w:rPr>
            </w:pPr>
            <w:r w:rsidRPr="00820AD9">
              <w:rPr>
                <w:bCs/>
                <w:iCs/>
                <w:color w:val="00577D"/>
                <w:szCs w:val="40"/>
              </w:rPr>
              <w:t>Compliant</w:t>
            </w:r>
          </w:p>
        </w:tc>
      </w:tr>
      <w:tr w:rsidR="003D509D" w:rsidRPr="001E6954" w14:paraId="5ECF365B" w14:textId="77777777" w:rsidTr="00324965">
        <w:trPr>
          <w:trHeight w:val="227"/>
        </w:trPr>
        <w:tc>
          <w:tcPr>
            <w:tcW w:w="3942" w:type="pct"/>
            <w:shd w:val="clear" w:color="auto" w:fill="auto"/>
          </w:tcPr>
          <w:p w14:paraId="4E896C0F" w14:textId="77777777" w:rsidR="003D509D" w:rsidRPr="001E6954" w:rsidRDefault="003D509D" w:rsidP="00324965">
            <w:pPr>
              <w:spacing w:before="40" w:after="40" w:line="240" w:lineRule="auto"/>
              <w:ind w:left="318"/>
            </w:pPr>
            <w:r w:rsidRPr="001E6954">
              <w:t>Requirement 1(3)(c)</w:t>
            </w:r>
          </w:p>
        </w:tc>
        <w:tc>
          <w:tcPr>
            <w:tcW w:w="1058" w:type="pct"/>
            <w:shd w:val="clear" w:color="auto" w:fill="auto"/>
          </w:tcPr>
          <w:p w14:paraId="09034DE0" w14:textId="77777777" w:rsidR="003D509D" w:rsidRPr="001E6954" w:rsidRDefault="003D509D" w:rsidP="00324965">
            <w:pPr>
              <w:spacing w:before="40" w:after="40" w:line="240" w:lineRule="auto"/>
              <w:jc w:val="right"/>
              <w:rPr>
                <w:color w:val="0000FF"/>
              </w:rPr>
            </w:pPr>
            <w:r w:rsidRPr="00820AD9">
              <w:rPr>
                <w:bCs/>
                <w:iCs/>
                <w:color w:val="00577D"/>
                <w:szCs w:val="40"/>
              </w:rPr>
              <w:t>Compliant</w:t>
            </w:r>
          </w:p>
        </w:tc>
      </w:tr>
      <w:tr w:rsidR="003D509D" w:rsidRPr="001E6954" w14:paraId="016A6C96" w14:textId="77777777" w:rsidTr="00324965">
        <w:trPr>
          <w:trHeight w:val="227"/>
        </w:trPr>
        <w:tc>
          <w:tcPr>
            <w:tcW w:w="3942" w:type="pct"/>
            <w:shd w:val="clear" w:color="auto" w:fill="auto"/>
          </w:tcPr>
          <w:p w14:paraId="4E6532CD" w14:textId="77777777" w:rsidR="003D509D" w:rsidRPr="001E6954" w:rsidRDefault="003D509D" w:rsidP="00324965">
            <w:pPr>
              <w:spacing w:before="40" w:after="40" w:line="240" w:lineRule="auto"/>
              <w:ind w:left="318"/>
            </w:pPr>
            <w:r w:rsidRPr="001E6954">
              <w:t>Requirement 1(3)(d)</w:t>
            </w:r>
          </w:p>
        </w:tc>
        <w:tc>
          <w:tcPr>
            <w:tcW w:w="1058" w:type="pct"/>
            <w:shd w:val="clear" w:color="auto" w:fill="auto"/>
          </w:tcPr>
          <w:p w14:paraId="1B5AB1F9" w14:textId="77777777" w:rsidR="003D509D" w:rsidRPr="001E6954" w:rsidRDefault="003D509D" w:rsidP="00324965">
            <w:pPr>
              <w:spacing w:before="40" w:after="40" w:line="240" w:lineRule="auto"/>
              <w:jc w:val="right"/>
              <w:rPr>
                <w:color w:val="0000FF"/>
              </w:rPr>
            </w:pPr>
            <w:r w:rsidRPr="00820AD9">
              <w:rPr>
                <w:bCs/>
                <w:iCs/>
                <w:color w:val="00577D"/>
                <w:szCs w:val="40"/>
              </w:rPr>
              <w:t>Compliant</w:t>
            </w:r>
          </w:p>
        </w:tc>
      </w:tr>
      <w:tr w:rsidR="003D509D" w:rsidRPr="001E6954" w14:paraId="16782EA1" w14:textId="77777777" w:rsidTr="00324965">
        <w:trPr>
          <w:trHeight w:val="227"/>
        </w:trPr>
        <w:tc>
          <w:tcPr>
            <w:tcW w:w="3942" w:type="pct"/>
            <w:shd w:val="clear" w:color="auto" w:fill="auto"/>
          </w:tcPr>
          <w:p w14:paraId="6AD462C6" w14:textId="77777777" w:rsidR="003D509D" w:rsidRPr="001E6954" w:rsidRDefault="003D509D" w:rsidP="00324965">
            <w:pPr>
              <w:spacing w:before="40" w:after="40" w:line="240" w:lineRule="auto"/>
              <w:ind w:left="318"/>
            </w:pPr>
            <w:r w:rsidRPr="001E6954">
              <w:t>Requirement 1(3)(e)</w:t>
            </w:r>
          </w:p>
        </w:tc>
        <w:tc>
          <w:tcPr>
            <w:tcW w:w="1058" w:type="pct"/>
            <w:shd w:val="clear" w:color="auto" w:fill="auto"/>
          </w:tcPr>
          <w:p w14:paraId="70DE2D2E" w14:textId="77777777" w:rsidR="003D509D" w:rsidRPr="001E6954" w:rsidRDefault="003D509D" w:rsidP="00324965">
            <w:pPr>
              <w:spacing w:before="40" w:after="40" w:line="240" w:lineRule="auto"/>
              <w:jc w:val="right"/>
              <w:rPr>
                <w:color w:val="0000FF"/>
              </w:rPr>
            </w:pPr>
            <w:r w:rsidRPr="00820AD9">
              <w:rPr>
                <w:bCs/>
                <w:iCs/>
                <w:color w:val="00577D"/>
                <w:szCs w:val="40"/>
              </w:rPr>
              <w:t>Compliant</w:t>
            </w:r>
          </w:p>
        </w:tc>
      </w:tr>
      <w:tr w:rsidR="003D509D" w:rsidRPr="001E6954" w14:paraId="0439C1B3" w14:textId="77777777" w:rsidTr="00324965">
        <w:trPr>
          <w:trHeight w:val="227"/>
        </w:trPr>
        <w:tc>
          <w:tcPr>
            <w:tcW w:w="3942" w:type="pct"/>
            <w:shd w:val="clear" w:color="auto" w:fill="auto"/>
          </w:tcPr>
          <w:p w14:paraId="1BA1A624" w14:textId="77777777" w:rsidR="003D509D" w:rsidRPr="001E6954" w:rsidRDefault="003D509D" w:rsidP="00324965">
            <w:pPr>
              <w:spacing w:before="40" w:after="40" w:line="240" w:lineRule="auto"/>
              <w:ind w:left="318"/>
            </w:pPr>
            <w:r w:rsidRPr="001E6954">
              <w:t>Requirement 1(3)(f)</w:t>
            </w:r>
          </w:p>
        </w:tc>
        <w:tc>
          <w:tcPr>
            <w:tcW w:w="1058" w:type="pct"/>
            <w:shd w:val="clear" w:color="auto" w:fill="auto"/>
          </w:tcPr>
          <w:p w14:paraId="236F69C7" w14:textId="77777777" w:rsidR="003D509D" w:rsidRPr="001E6954" w:rsidRDefault="003D509D" w:rsidP="00324965">
            <w:pPr>
              <w:spacing w:before="40" w:after="40" w:line="240" w:lineRule="auto"/>
              <w:jc w:val="right"/>
              <w:rPr>
                <w:color w:val="0000FF"/>
              </w:rPr>
            </w:pPr>
            <w:r w:rsidRPr="00820AD9">
              <w:rPr>
                <w:bCs/>
                <w:iCs/>
                <w:color w:val="00577D"/>
                <w:szCs w:val="40"/>
              </w:rPr>
              <w:t>Compliant</w:t>
            </w:r>
          </w:p>
        </w:tc>
      </w:tr>
      <w:tr w:rsidR="003D509D" w:rsidRPr="001E6954" w14:paraId="664E577E" w14:textId="77777777" w:rsidTr="00324965">
        <w:trPr>
          <w:trHeight w:val="227"/>
        </w:trPr>
        <w:tc>
          <w:tcPr>
            <w:tcW w:w="3942" w:type="pct"/>
            <w:shd w:val="clear" w:color="auto" w:fill="auto"/>
          </w:tcPr>
          <w:p w14:paraId="36C8B1AA" w14:textId="77777777" w:rsidR="003D509D" w:rsidRPr="001E6954" w:rsidRDefault="003D509D" w:rsidP="0032496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C54A518" w14:textId="77777777" w:rsidR="003D509D" w:rsidRPr="001E6954" w:rsidRDefault="003D509D" w:rsidP="00324965">
            <w:pPr>
              <w:keepNext/>
              <w:spacing w:before="40" w:after="40" w:line="240" w:lineRule="auto"/>
              <w:jc w:val="right"/>
              <w:rPr>
                <w:b/>
                <w:color w:val="0000FF"/>
              </w:rPr>
            </w:pPr>
            <w:r w:rsidRPr="001E6954">
              <w:rPr>
                <w:b/>
                <w:bCs/>
                <w:iCs/>
                <w:color w:val="00577D"/>
                <w:szCs w:val="40"/>
              </w:rPr>
              <w:t>Compliant</w:t>
            </w:r>
          </w:p>
        </w:tc>
      </w:tr>
      <w:tr w:rsidR="003D509D" w:rsidRPr="001E6954" w14:paraId="435B74BF" w14:textId="77777777" w:rsidTr="00324965">
        <w:trPr>
          <w:trHeight w:val="227"/>
        </w:trPr>
        <w:tc>
          <w:tcPr>
            <w:tcW w:w="3942" w:type="pct"/>
            <w:shd w:val="clear" w:color="auto" w:fill="auto"/>
          </w:tcPr>
          <w:p w14:paraId="667F6B71" w14:textId="77777777" w:rsidR="003D509D" w:rsidRPr="001E6954" w:rsidRDefault="003D509D" w:rsidP="00324965">
            <w:pPr>
              <w:spacing w:before="40" w:after="40" w:line="240" w:lineRule="auto"/>
              <w:ind w:left="318" w:hanging="7"/>
            </w:pPr>
            <w:r w:rsidRPr="001E6954">
              <w:t>Requirement 2(3)(a)</w:t>
            </w:r>
          </w:p>
        </w:tc>
        <w:tc>
          <w:tcPr>
            <w:tcW w:w="1058" w:type="pct"/>
            <w:shd w:val="clear" w:color="auto" w:fill="auto"/>
          </w:tcPr>
          <w:p w14:paraId="4149B2C1" w14:textId="77777777" w:rsidR="003D509D" w:rsidRPr="001E6954" w:rsidRDefault="003D509D" w:rsidP="00324965">
            <w:pPr>
              <w:spacing w:before="40" w:after="40" w:line="240" w:lineRule="auto"/>
              <w:jc w:val="right"/>
              <w:rPr>
                <w:color w:val="0000FF"/>
              </w:rPr>
            </w:pPr>
            <w:r w:rsidRPr="005E1365">
              <w:rPr>
                <w:bCs/>
                <w:iCs/>
                <w:color w:val="00577D"/>
                <w:szCs w:val="40"/>
              </w:rPr>
              <w:t>Compliant</w:t>
            </w:r>
          </w:p>
        </w:tc>
      </w:tr>
      <w:tr w:rsidR="003D509D" w:rsidRPr="001E6954" w14:paraId="1F9D1858" w14:textId="77777777" w:rsidTr="00324965">
        <w:trPr>
          <w:trHeight w:val="227"/>
        </w:trPr>
        <w:tc>
          <w:tcPr>
            <w:tcW w:w="3942" w:type="pct"/>
            <w:shd w:val="clear" w:color="auto" w:fill="auto"/>
          </w:tcPr>
          <w:p w14:paraId="269AAD0A" w14:textId="77777777" w:rsidR="003D509D" w:rsidRPr="001E6954" w:rsidRDefault="003D509D" w:rsidP="00324965">
            <w:pPr>
              <w:spacing w:before="40" w:after="40" w:line="240" w:lineRule="auto"/>
              <w:ind w:left="318" w:hanging="7"/>
            </w:pPr>
            <w:r w:rsidRPr="001E6954">
              <w:t>Requirement 2(3)(b)</w:t>
            </w:r>
          </w:p>
        </w:tc>
        <w:tc>
          <w:tcPr>
            <w:tcW w:w="1058" w:type="pct"/>
            <w:shd w:val="clear" w:color="auto" w:fill="auto"/>
          </w:tcPr>
          <w:p w14:paraId="16ED1075" w14:textId="77777777" w:rsidR="003D509D" w:rsidRPr="001E6954" w:rsidRDefault="003D509D" w:rsidP="00324965">
            <w:pPr>
              <w:spacing w:before="40" w:after="40" w:line="240" w:lineRule="auto"/>
              <w:jc w:val="right"/>
              <w:rPr>
                <w:color w:val="0000FF"/>
              </w:rPr>
            </w:pPr>
            <w:r w:rsidRPr="005E1365">
              <w:rPr>
                <w:bCs/>
                <w:iCs/>
                <w:color w:val="00577D"/>
                <w:szCs w:val="40"/>
              </w:rPr>
              <w:t>Compliant</w:t>
            </w:r>
          </w:p>
        </w:tc>
      </w:tr>
      <w:tr w:rsidR="003D509D" w:rsidRPr="001E6954" w14:paraId="69AB40F5" w14:textId="77777777" w:rsidTr="00324965">
        <w:trPr>
          <w:trHeight w:val="227"/>
        </w:trPr>
        <w:tc>
          <w:tcPr>
            <w:tcW w:w="3942" w:type="pct"/>
            <w:shd w:val="clear" w:color="auto" w:fill="auto"/>
          </w:tcPr>
          <w:p w14:paraId="68BBB884" w14:textId="77777777" w:rsidR="003D509D" w:rsidRPr="001E6954" w:rsidRDefault="003D509D" w:rsidP="00324965">
            <w:pPr>
              <w:spacing w:before="40" w:after="40" w:line="240" w:lineRule="auto"/>
              <w:ind w:left="318" w:hanging="7"/>
            </w:pPr>
            <w:r w:rsidRPr="001E6954">
              <w:t>Requirement 2(3)(c)</w:t>
            </w:r>
          </w:p>
        </w:tc>
        <w:tc>
          <w:tcPr>
            <w:tcW w:w="1058" w:type="pct"/>
            <w:shd w:val="clear" w:color="auto" w:fill="auto"/>
          </w:tcPr>
          <w:p w14:paraId="04A283E9" w14:textId="77777777" w:rsidR="003D509D" w:rsidRPr="001E6954" w:rsidRDefault="003D509D" w:rsidP="00324965">
            <w:pPr>
              <w:spacing w:before="40" w:after="40" w:line="240" w:lineRule="auto"/>
              <w:jc w:val="right"/>
              <w:rPr>
                <w:color w:val="0000FF"/>
              </w:rPr>
            </w:pPr>
            <w:r w:rsidRPr="005E1365">
              <w:rPr>
                <w:bCs/>
                <w:iCs/>
                <w:color w:val="00577D"/>
                <w:szCs w:val="40"/>
              </w:rPr>
              <w:t>Compliant</w:t>
            </w:r>
          </w:p>
        </w:tc>
      </w:tr>
      <w:tr w:rsidR="003D509D" w:rsidRPr="001E6954" w14:paraId="6DABFD3E" w14:textId="77777777" w:rsidTr="00324965">
        <w:trPr>
          <w:trHeight w:val="227"/>
        </w:trPr>
        <w:tc>
          <w:tcPr>
            <w:tcW w:w="3942" w:type="pct"/>
            <w:shd w:val="clear" w:color="auto" w:fill="auto"/>
          </w:tcPr>
          <w:p w14:paraId="69E7E37F" w14:textId="77777777" w:rsidR="003D509D" w:rsidRPr="001E6954" w:rsidRDefault="003D509D" w:rsidP="00324965">
            <w:pPr>
              <w:spacing w:before="40" w:after="40" w:line="240" w:lineRule="auto"/>
              <w:ind w:left="318" w:hanging="7"/>
            </w:pPr>
            <w:r w:rsidRPr="001E6954">
              <w:t>Requirement 2(3)(d)</w:t>
            </w:r>
          </w:p>
        </w:tc>
        <w:tc>
          <w:tcPr>
            <w:tcW w:w="1058" w:type="pct"/>
            <w:shd w:val="clear" w:color="auto" w:fill="auto"/>
          </w:tcPr>
          <w:p w14:paraId="000F7FF1" w14:textId="77777777" w:rsidR="003D509D" w:rsidRPr="001E6954" w:rsidRDefault="003D509D" w:rsidP="00324965">
            <w:pPr>
              <w:spacing w:before="40" w:after="40" w:line="240" w:lineRule="auto"/>
              <w:jc w:val="right"/>
              <w:rPr>
                <w:color w:val="0000FF"/>
              </w:rPr>
            </w:pPr>
            <w:r w:rsidRPr="005E1365">
              <w:rPr>
                <w:bCs/>
                <w:iCs/>
                <w:color w:val="00577D"/>
                <w:szCs w:val="40"/>
              </w:rPr>
              <w:t>Compliant</w:t>
            </w:r>
          </w:p>
        </w:tc>
      </w:tr>
      <w:tr w:rsidR="003D509D" w:rsidRPr="001E6954" w14:paraId="5EAC0915" w14:textId="77777777" w:rsidTr="00324965">
        <w:trPr>
          <w:trHeight w:val="227"/>
        </w:trPr>
        <w:tc>
          <w:tcPr>
            <w:tcW w:w="3942" w:type="pct"/>
            <w:shd w:val="clear" w:color="auto" w:fill="auto"/>
          </w:tcPr>
          <w:p w14:paraId="7A1F124E" w14:textId="77777777" w:rsidR="003D509D" w:rsidRPr="001E6954" w:rsidRDefault="003D509D" w:rsidP="00324965">
            <w:pPr>
              <w:spacing w:before="40" w:after="40" w:line="240" w:lineRule="auto"/>
              <w:ind w:left="318" w:hanging="7"/>
            </w:pPr>
            <w:r w:rsidRPr="001E6954">
              <w:t>Requirement 2(3)(e)</w:t>
            </w:r>
          </w:p>
        </w:tc>
        <w:tc>
          <w:tcPr>
            <w:tcW w:w="1058" w:type="pct"/>
            <w:shd w:val="clear" w:color="auto" w:fill="auto"/>
          </w:tcPr>
          <w:p w14:paraId="150E3FA3" w14:textId="77777777" w:rsidR="003D509D" w:rsidRPr="00AF17FC" w:rsidRDefault="003D509D" w:rsidP="00324965">
            <w:pPr>
              <w:spacing w:before="40" w:after="40" w:line="240" w:lineRule="auto"/>
              <w:jc w:val="right"/>
              <w:rPr>
                <w:color w:val="0000FF"/>
              </w:rPr>
            </w:pPr>
            <w:r w:rsidRPr="005E1365">
              <w:rPr>
                <w:bCs/>
                <w:iCs/>
                <w:color w:val="00577D"/>
                <w:szCs w:val="40"/>
              </w:rPr>
              <w:t>Compliant</w:t>
            </w:r>
          </w:p>
        </w:tc>
      </w:tr>
      <w:tr w:rsidR="003D509D" w:rsidRPr="001E6954" w14:paraId="56C524A8" w14:textId="77777777" w:rsidTr="00324965">
        <w:trPr>
          <w:trHeight w:val="227"/>
        </w:trPr>
        <w:tc>
          <w:tcPr>
            <w:tcW w:w="3942" w:type="pct"/>
            <w:shd w:val="clear" w:color="auto" w:fill="auto"/>
          </w:tcPr>
          <w:p w14:paraId="08E565AA" w14:textId="77777777" w:rsidR="003D509D" w:rsidRPr="001E6954" w:rsidRDefault="003D509D" w:rsidP="00324965">
            <w:pPr>
              <w:keepNext/>
              <w:spacing w:before="40" w:after="40" w:line="240" w:lineRule="auto"/>
              <w:rPr>
                <w:b/>
              </w:rPr>
            </w:pPr>
            <w:r w:rsidRPr="001E6954">
              <w:rPr>
                <w:b/>
              </w:rPr>
              <w:t>Standard 3 Personal care and clinical care</w:t>
            </w:r>
          </w:p>
        </w:tc>
        <w:tc>
          <w:tcPr>
            <w:tcW w:w="1058" w:type="pct"/>
            <w:shd w:val="clear" w:color="auto" w:fill="auto"/>
          </w:tcPr>
          <w:p w14:paraId="6379E7F9" w14:textId="77777777" w:rsidR="003D509D" w:rsidRPr="001E6954" w:rsidRDefault="003D509D" w:rsidP="00324965">
            <w:pPr>
              <w:keepNext/>
              <w:spacing w:before="40" w:after="40" w:line="240" w:lineRule="auto"/>
              <w:jc w:val="right"/>
              <w:rPr>
                <w:b/>
                <w:color w:val="0000FF"/>
              </w:rPr>
            </w:pPr>
            <w:r w:rsidRPr="001E6954">
              <w:rPr>
                <w:b/>
                <w:bCs/>
                <w:iCs/>
                <w:color w:val="00577D"/>
                <w:szCs w:val="40"/>
              </w:rPr>
              <w:t>Compliant</w:t>
            </w:r>
          </w:p>
        </w:tc>
      </w:tr>
      <w:tr w:rsidR="003D509D" w:rsidRPr="001E6954" w14:paraId="426A3FA7" w14:textId="77777777" w:rsidTr="00324965">
        <w:trPr>
          <w:trHeight w:val="227"/>
        </w:trPr>
        <w:tc>
          <w:tcPr>
            <w:tcW w:w="3942" w:type="pct"/>
            <w:shd w:val="clear" w:color="auto" w:fill="auto"/>
          </w:tcPr>
          <w:p w14:paraId="641C1BC4" w14:textId="77777777" w:rsidR="003D509D" w:rsidRPr="002B4C72" w:rsidRDefault="003D509D" w:rsidP="00324965">
            <w:pPr>
              <w:spacing w:before="40" w:after="40" w:line="240" w:lineRule="auto"/>
              <w:ind w:left="312"/>
            </w:pPr>
            <w:r w:rsidRPr="001E6954">
              <w:t>Requirement 3(3)(a)</w:t>
            </w:r>
          </w:p>
        </w:tc>
        <w:tc>
          <w:tcPr>
            <w:tcW w:w="1058" w:type="pct"/>
            <w:shd w:val="clear" w:color="auto" w:fill="auto"/>
          </w:tcPr>
          <w:p w14:paraId="25622D22" w14:textId="77777777" w:rsidR="003D509D" w:rsidRPr="001E6954" w:rsidRDefault="003D509D" w:rsidP="00324965">
            <w:pPr>
              <w:spacing w:before="40" w:after="40" w:line="240" w:lineRule="auto"/>
              <w:ind w:left="-107"/>
              <w:jc w:val="right"/>
              <w:rPr>
                <w:color w:val="0000FF"/>
              </w:rPr>
            </w:pPr>
            <w:r w:rsidRPr="001114A0">
              <w:rPr>
                <w:bCs/>
                <w:iCs/>
                <w:color w:val="00577D"/>
                <w:szCs w:val="40"/>
              </w:rPr>
              <w:t>Compliant</w:t>
            </w:r>
          </w:p>
        </w:tc>
      </w:tr>
      <w:tr w:rsidR="003D509D" w:rsidRPr="001E6954" w14:paraId="7679BC54" w14:textId="77777777" w:rsidTr="00324965">
        <w:trPr>
          <w:trHeight w:val="227"/>
        </w:trPr>
        <w:tc>
          <w:tcPr>
            <w:tcW w:w="3942" w:type="pct"/>
            <w:shd w:val="clear" w:color="auto" w:fill="auto"/>
          </w:tcPr>
          <w:p w14:paraId="0118BC65" w14:textId="77777777" w:rsidR="003D509D" w:rsidRPr="001E6954" w:rsidRDefault="003D509D" w:rsidP="00324965">
            <w:pPr>
              <w:spacing w:before="40" w:after="40" w:line="240" w:lineRule="auto"/>
              <w:ind w:left="318" w:hanging="7"/>
            </w:pPr>
            <w:r w:rsidRPr="001E6954">
              <w:t>Requirement 3(3)(b)</w:t>
            </w:r>
          </w:p>
        </w:tc>
        <w:tc>
          <w:tcPr>
            <w:tcW w:w="1058" w:type="pct"/>
            <w:shd w:val="clear" w:color="auto" w:fill="auto"/>
          </w:tcPr>
          <w:p w14:paraId="2D001030" w14:textId="77777777" w:rsidR="003D509D" w:rsidRPr="001E6954" w:rsidRDefault="003D509D" w:rsidP="00324965">
            <w:pPr>
              <w:spacing w:before="40" w:after="40" w:line="240" w:lineRule="auto"/>
              <w:jc w:val="right"/>
              <w:rPr>
                <w:color w:val="0000FF"/>
              </w:rPr>
            </w:pPr>
            <w:r w:rsidRPr="001114A0">
              <w:rPr>
                <w:bCs/>
                <w:iCs/>
                <w:color w:val="00577D"/>
                <w:szCs w:val="40"/>
              </w:rPr>
              <w:t>Compliant</w:t>
            </w:r>
          </w:p>
        </w:tc>
      </w:tr>
      <w:tr w:rsidR="003D509D" w:rsidRPr="001E6954" w14:paraId="36826645" w14:textId="77777777" w:rsidTr="00324965">
        <w:trPr>
          <w:trHeight w:val="227"/>
        </w:trPr>
        <w:tc>
          <w:tcPr>
            <w:tcW w:w="3942" w:type="pct"/>
            <w:shd w:val="clear" w:color="auto" w:fill="auto"/>
          </w:tcPr>
          <w:p w14:paraId="373AE561" w14:textId="77777777" w:rsidR="003D509D" w:rsidRPr="001E6954" w:rsidRDefault="003D509D" w:rsidP="00324965">
            <w:pPr>
              <w:spacing w:before="40" w:after="40" w:line="240" w:lineRule="auto"/>
              <w:ind w:left="318" w:hanging="7"/>
            </w:pPr>
            <w:r w:rsidRPr="001E6954">
              <w:t>Requirement 3(3)(c)</w:t>
            </w:r>
          </w:p>
        </w:tc>
        <w:tc>
          <w:tcPr>
            <w:tcW w:w="1058" w:type="pct"/>
            <w:shd w:val="clear" w:color="auto" w:fill="auto"/>
          </w:tcPr>
          <w:p w14:paraId="697E8A09" w14:textId="77777777" w:rsidR="003D509D" w:rsidRPr="001E6954" w:rsidRDefault="003D509D" w:rsidP="00324965">
            <w:pPr>
              <w:spacing w:before="40" w:after="40" w:line="240" w:lineRule="auto"/>
              <w:jc w:val="right"/>
              <w:rPr>
                <w:color w:val="0000FF"/>
              </w:rPr>
            </w:pPr>
            <w:r w:rsidRPr="001114A0">
              <w:rPr>
                <w:bCs/>
                <w:iCs/>
                <w:color w:val="00577D"/>
                <w:szCs w:val="40"/>
              </w:rPr>
              <w:t>Compliant</w:t>
            </w:r>
          </w:p>
        </w:tc>
      </w:tr>
      <w:tr w:rsidR="003D509D" w:rsidRPr="001E6954" w14:paraId="228E8395" w14:textId="77777777" w:rsidTr="00324965">
        <w:trPr>
          <w:trHeight w:val="227"/>
        </w:trPr>
        <w:tc>
          <w:tcPr>
            <w:tcW w:w="3942" w:type="pct"/>
            <w:shd w:val="clear" w:color="auto" w:fill="auto"/>
          </w:tcPr>
          <w:p w14:paraId="439A273A" w14:textId="77777777" w:rsidR="003D509D" w:rsidRPr="001E6954" w:rsidRDefault="003D509D" w:rsidP="00324965">
            <w:pPr>
              <w:spacing w:before="40" w:after="40" w:line="240" w:lineRule="auto"/>
              <w:ind w:left="318" w:hanging="7"/>
            </w:pPr>
            <w:r w:rsidRPr="001E6954">
              <w:t>Requirement 3(3)(d)</w:t>
            </w:r>
          </w:p>
        </w:tc>
        <w:tc>
          <w:tcPr>
            <w:tcW w:w="1058" w:type="pct"/>
            <w:shd w:val="clear" w:color="auto" w:fill="auto"/>
          </w:tcPr>
          <w:p w14:paraId="0BDFC4D3" w14:textId="77777777" w:rsidR="003D509D" w:rsidRPr="001E6954" w:rsidRDefault="003D509D" w:rsidP="00324965">
            <w:pPr>
              <w:spacing w:before="40" w:after="40" w:line="240" w:lineRule="auto"/>
              <w:jc w:val="right"/>
              <w:rPr>
                <w:color w:val="0000FF"/>
              </w:rPr>
            </w:pPr>
            <w:r w:rsidRPr="001114A0">
              <w:rPr>
                <w:bCs/>
                <w:iCs/>
                <w:color w:val="00577D"/>
                <w:szCs w:val="40"/>
              </w:rPr>
              <w:t>Compliant</w:t>
            </w:r>
          </w:p>
        </w:tc>
      </w:tr>
      <w:tr w:rsidR="003D509D" w:rsidRPr="001E6954" w14:paraId="04CFFB5B" w14:textId="77777777" w:rsidTr="00324965">
        <w:trPr>
          <w:trHeight w:val="227"/>
        </w:trPr>
        <w:tc>
          <w:tcPr>
            <w:tcW w:w="3942" w:type="pct"/>
            <w:shd w:val="clear" w:color="auto" w:fill="auto"/>
          </w:tcPr>
          <w:p w14:paraId="505AB60E" w14:textId="77777777" w:rsidR="003D509D" w:rsidRPr="001E6954" w:rsidRDefault="003D509D" w:rsidP="00324965">
            <w:pPr>
              <w:spacing w:before="40" w:after="40" w:line="240" w:lineRule="auto"/>
              <w:ind w:left="318" w:hanging="7"/>
            </w:pPr>
            <w:r w:rsidRPr="001E6954">
              <w:t>Requirement 3(3)(e)</w:t>
            </w:r>
          </w:p>
        </w:tc>
        <w:tc>
          <w:tcPr>
            <w:tcW w:w="1058" w:type="pct"/>
            <w:shd w:val="clear" w:color="auto" w:fill="auto"/>
          </w:tcPr>
          <w:p w14:paraId="43072980" w14:textId="77777777" w:rsidR="003D509D" w:rsidRPr="001E6954" w:rsidRDefault="003D509D" w:rsidP="00324965">
            <w:pPr>
              <w:spacing w:before="40" w:after="40" w:line="240" w:lineRule="auto"/>
              <w:jc w:val="right"/>
              <w:rPr>
                <w:color w:val="0000FF"/>
              </w:rPr>
            </w:pPr>
            <w:r w:rsidRPr="00755809">
              <w:rPr>
                <w:bCs/>
                <w:iCs/>
                <w:color w:val="00577D"/>
                <w:szCs w:val="40"/>
              </w:rPr>
              <w:t>Compliant</w:t>
            </w:r>
          </w:p>
        </w:tc>
      </w:tr>
      <w:tr w:rsidR="003D509D" w:rsidRPr="001E6954" w14:paraId="7B1C6C37" w14:textId="77777777" w:rsidTr="00324965">
        <w:trPr>
          <w:trHeight w:val="227"/>
        </w:trPr>
        <w:tc>
          <w:tcPr>
            <w:tcW w:w="3942" w:type="pct"/>
            <w:shd w:val="clear" w:color="auto" w:fill="auto"/>
          </w:tcPr>
          <w:p w14:paraId="39EA7C18" w14:textId="77777777" w:rsidR="003D509D" w:rsidRPr="001E6954" w:rsidRDefault="003D509D" w:rsidP="00324965">
            <w:pPr>
              <w:spacing w:before="40" w:after="40" w:line="240" w:lineRule="auto"/>
              <w:ind w:left="318" w:hanging="7"/>
            </w:pPr>
            <w:r w:rsidRPr="001E6954">
              <w:t>Requirement 3(3)(f)</w:t>
            </w:r>
          </w:p>
        </w:tc>
        <w:tc>
          <w:tcPr>
            <w:tcW w:w="1058" w:type="pct"/>
            <w:shd w:val="clear" w:color="auto" w:fill="auto"/>
          </w:tcPr>
          <w:p w14:paraId="73A77ABC" w14:textId="77777777" w:rsidR="003D509D" w:rsidRPr="001E6954" w:rsidRDefault="003D509D" w:rsidP="00324965">
            <w:pPr>
              <w:spacing w:before="40" w:after="40" w:line="240" w:lineRule="auto"/>
              <w:jc w:val="right"/>
              <w:rPr>
                <w:color w:val="0000FF"/>
              </w:rPr>
            </w:pPr>
            <w:r w:rsidRPr="00755809">
              <w:rPr>
                <w:bCs/>
                <w:iCs/>
                <w:color w:val="00577D"/>
                <w:szCs w:val="40"/>
              </w:rPr>
              <w:t>Compliant</w:t>
            </w:r>
          </w:p>
        </w:tc>
      </w:tr>
      <w:tr w:rsidR="003D509D" w:rsidRPr="001E6954" w14:paraId="0D9C8C64" w14:textId="77777777" w:rsidTr="00324965">
        <w:trPr>
          <w:trHeight w:val="227"/>
        </w:trPr>
        <w:tc>
          <w:tcPr>
            <w:tcW w:w="3942" w:type="pct"/>
            <w:shd w:val="clear" w:color="auto" w:fill="auto"/>
          </w:tcPr>
          <w:p w14:paraId="0C7065CE" w14:textId="77777777" w:rsidR="003D509D" w:rsidRPr="001E6954" w:rsidRDefault="003D509D" w:rsidP="00324965">
            <w:pPr>
              <w:spacing w:before="40" w:after="40" w:line="240" w:lineRule="auto"/>
              <w:ind w:left="318" w:hanging="7"/>
            </w:pPr>
            <w:r w:rsidRPr="001E6954">
              <w:t>Requirement 3(3)(g)</w:t>
            </w:r>
          </w:p>
        </w:tc>
        <w:tc>
          <w:tcPr>
            <w:tcW w:w="1058" w:type="pct"/>
            <w:shd w:val="clear" w:color="auto" w:fill="auto"/>
          </w:tcPr>
          <w:p w14:paraId="4EFE51FF" w14:textId="77777777" w:rsidR="003D509D" w:rsidRPr="001E6954" w:rsidRDefault="003D509D" w:rsidP="00324965">
            <w:pPr>
              <w:spacing w:before="40" w:after="40" w:line="240" w:lineRule="auto"/>
              <w:jc w:val="right"/>
              <w:rPr>
                <w:color w:val="0000FF"/>
              </w:rPr>
            </w:pPr>
            <w:r w:rsidRPr="001E6954">
              <w:rPr>
                <w:bCs/>
                <w:iCs/>
                <w:color w:val="00577D"/>
                <w:szCs w:val="40"/>
              </w:rPr>
              <w:t>Compliant</w:t>
            </w:r>
          </w:p>
        </w:tc>
      </w:tr>
      <w:tr w:rsidR="003D509D" w:rsidRPr="001E6954" w14:paraId="10235756" w14:textId="77777777" w:rsidTr="00324965">
        <w:trPr>
          <w:trHeight w:val="227"/>
        </w:trPr>
        <w:tc>
          <w:tcPr>
            <w:tcW w:w="3942" w:type="pct"/>
            <w:shd w:val="clear" w:color="auto" w:fill="auto"/>
          </w:tcPr>
          <w:p w14:paraId="49C28942" w14:textId="77777777" w:rsidR="003D509D" w:rsidRPr="001E6954" w:rsidRDefault="003D509D" w:rsidP="00324965">
            <w:pPr>
              <w:keepNext/>
              <w:spacing w:before="40" w:after="40" w:line="240" w:lineRule="auto"/>
              <w:rPr>
                <w:b/>
              </w:rPr>
            </w:pPr>
            <w:r w:rsidRPr="001E6954">
              <w:rPr>
                <w:b/>
              </w:rPr>
              <w:t>Standard 4 Services and supports for daily living</w:t>
            </w:r>
          </w:p>
        </w:tc>
        <w:tc>
          <w:tcPr>
            <w:tcW w:w="1058" w:type="pct"/>
            <w:shd w:val="clear" w:color="auto" w:fill="auto"/>
          </w:tcPr>
          <w:p w14:paraId="471873E8" w14:textId="77777777" w:rsidR="003D509D" w:rsidRPr="001E6954" w:rsidRDefault="003D509D" w:rsidP="00324965">
            <w:pPr>
              <w:keepNext/>
              <w:spacing w:before="40" w:after="40" w:line="240" w:lineRule="auto"/>
              <w:jc w:val="right"/>
              <w:rPr>
                <w:b/>
                <w:color w:val="0000FF"/>
              </w:rPr>
            </w:pPr>
            <w:r w:rsidRPr="001E6954">
              <w:rPr>
                <w:b/>
                <w:bCs/>
                <w:iCs/>
                <w:color w:val="00577D"/>
                <w:szCs w:val="40"/>
              </w:rPr>
              <w:t>Compliant</w:t>
            </w:r>
          </w:p>
        </w:tc>
      </w:tr>
      <w:tr w:rsidR="003D509D" w:rsidRPr="001E6954" w14:paraId="3B91C7E6" w14:textId="77777777" w:rsidTr="00324965">
        <w:trPr>
          <w:trHeight w:val="227"/>
        </w:trPr>
        <w:tc>
          <w:tcPr>
            <w:tcW w:w="3942" w:type="pct"/>
            <w:shd w:val="clear" w:color="auto" w:fill="auto"/>
          </w:tcPr>
          <w:p w14:paraId="36DA3FBB" w14:textId="77777777" w:rsidR="003D509D" w:rsidRPr="001E6954" w:rsidRDefault="003D509D" w:rsidP="00324965">
            <w:pPr>
              <w:spacing w:before="40" w:after="40" w:line="240" w:lineRule="auto"/>
              <w:ind w:left="318" w:hanging="7"/>
            </w:pPr>
            <w:r w:rsidRPr="001E6954">
              <w:t>Requirement 4(3)(a)</w:t>
            </w:r>
          </w:p>
        </w:tc>
        <w:tc>
          <w:tcPr>
            <w:tcW w:w="1058" w:type="pct"/>
            <w:shd w:val="clear" w:color="auto" w:fill="auto"/>
          </w:tcPr>
          <w:p w14:paraId="6DCBB954" w14:textId="77777777" w:rsidR="003D509D" w:rsidRPr="001E6954" w:rsidRDefault="003D509D" w:rsidP="00324965">
            <w:pPr>
              <w:spacing w:before="40" w:after="40" w:line="240" w:lineRule="auto"/>
              <w:jc w:val="right"/>
              <w:rPr>
                <w:color w:val="0000FF"/>
              </w:rPr>
            </w:pPr>
            <w:r w:rsidRPr="009333CF">
              <w:rPr>
                <w:bCs/>
                <w:iCs/>
                <w:color w:val="00577D"/>
                <w:szCs w:val="40"/>
              </w:rPr>
              <w:t>Compliant</w:t>
            </w:r>
          </w:p>
        </w:tc>
      </w:tr>
      <w:tr w:rsidR="003D509D" w:rsidRPr="001E6954" w14:paraId="47A1FBDA" w14:textId="77777777" w:rsidTr="00324965">
        <w:trPr>
          <w:trHeight w:val="227"/>
        </w:trPr>
        <w:tc>
          <w:tcPr>
            <w:tcW w:w="3942" w:type="pct"/>
            <w:shd w:val="clear" w:color="auto" w:fill="auto"/>
          </w:tcPr>
          <w:p w14:paraId="62AE8A1C" w14:textId="77777777" w:rsidR="003D509D" w:rsidRPr="001E6954" w:rsidRDefault="003D509D" w:rsidP="00324965">
            <w:pPr>
              <w:spacing w:before="40" w:after="40" w:line="240" w:lineRule="auto"/>
              <w:ind w:left="318" w:hanging="7"/>
            </w:pPr>
            <w:r w:rsidRPr="001E6954">
              <w:t>Requirement 4(3)(b)</w:t>
            </w:r>
          </w:p>
        </w:tc>
        <w:tc>
          <w:tcPr>
            <w:tcW w:w="1058" w:type="pct"/>
            <w:shd w:val="clear" w:color="auto" w:fill="auto"/>
          </w:tcPr>
          <w:p w14:paraId="5CF53FEB" w14:textId="77777777" w:rsidR="003D509D" w:rsidRPr="001E6954" w:rsidRDefault="003D509D" w:rsidP="00324965">
            <w:pPr>
              <w:spacing w:before="40" w:after="40" w:line="240" w:lineRule="auto"/>
              <w:jc w:val="right"/>
              <w:rPr>
                <w:color w:val="0000FF"/>
              </w:rPr>
            </w:pPr>
            <w:r w:rsidRPr="009333CF">
              <w:rPr>
                <w:bCs/>
                <w:iCs/>
                <w:color w:val="00577D"/>
                <w:szCs w:val="40"/>
              </w:rPr>
              <w:t>Compliant</w:t>
            </w:r>
          </w:p>
        </w:tc>
      </w:tr>
      <w:tr w:rsidR="003D509D" w:rsidRPr="001E6954" w14:paraId="640B2556" w14:textId="77777777" w:rsidTr="00324965">
        <w:trPr>
          <w:trHeight w:val="227"/>
        </w:trPr>
        <w:tc>
          <w:tcPr>
            <w:tcW w:w="3942" w:type="pct"/>
            <w:shd w:val="clear" w:color="auto" w:fill="auto"/>
          </w:tcPr>
          <w:p w14:paraId="2C47C019" w14:textId="77777777" w:rsidR="003D509D" w:rsidRPr="001E6954" w:rsidRDefault="003D509D" w:rsidP="00324965">
            <w:pPr>
              <w:spacing w:before="40" w:after="40" w:line="240" w:lineRule="auto"/>
              <w:ind w:left="318" w:hanging="7"/>
            </w:pPr>
            <w:r w:rsidRPr="001E6954">
              <w:t>Requirement 4(3)(c)</w:t>
            </w:r>
          </w:p>
        </w:tc>
        <w:tc>
          <w:tcPr>
            <w:tcW w:w="1058" w:type="pct"/>
            <w:shd w:val="clear" w:color="auto" w:fill="auto"/>
          </w:tcPr>
          <w:p w14:paraId="57A15A1E" w14:textId="77777777" w:rsidR="003D509D" w:rsidRPr="001E6954" w:rsidRDefault="003D509D" w:rsidP="00324965">
            <w:pPr>
              <w:spacing w:before="40" w:after="40" w:line="240" w:lineRule="auto"/>
              <w:jc w:val="right"/>
              <w:rPr>
                <w:color w:val="0000FF"/>
              </w:rPr>
            </w:pPr>
            <w:r w:rsidRPr="009333CF">
              <w:rPr>
                <w:bCs/>
                <w:iCs/>
                <w:color w:val="00577D"/>
                <w:szCs w:val="40"/>
              </w:rPr>
              <w:t>Compliant</w:t>
            </w:r>
          </w:p>
        </w:tc>
      </w:tr>
      <w:tr w:rsidR="003D509D" w:rsidRPr="001E6954" w14:paraId="33625146" w14:textId="77777777" w:rsidTr="00324965">
        <w:trPr>
          <w:trHeight w:val="227"/>
        </w:trPr>
        <w:tc>
          <w:tcPr>
            <w:tcW w:w="3942" w:type="pct"/>
            <w:shd w:val="clear" w:color="auto" w:fill="auto"/>
          </w:tcPr>
          <w:p w14:paraId="1AA4386D" w14:textId="77777777" w:rsidR="003D509D" w:rsidRPr="001E6954" w:rsidRDefault="003D509D" w:rsidP="00324965">
            <w:pPr>
              <w:spacing w:before="40" w:after="40" w:line="240" w:lineRule="auto"/>
              <w:ind w:left="318" w:hanging="7"/>
            </w:pPr>
            <w:r w:rsidRPr="001E6954">
              <w:t>Requirement 4(3)(d)</w:t>
            </w:r>
          </w:p>
        </w:tc>
        <w:tc>
          <w:tcPr>
            <w:tcW w:w="1058" w:type="pct"/>
            <w:shd w:val="clear" w:color="auto" w:fill="auto"/>
          </w:tcPr>
          <w:p w14:paraId="29155B75" w14:textId="77777777" w:rsidR="003D509D" w:rsidRPr="001E6954" w:rsidRDefault="003D509D" w:rsidP="00324965">
            <w:pPr>
              <w:spacing w:before="40" w:after="40" w:line="240" w:lineRule="auto"/>
              <w:jc w:val="right"/>
              <w:rPr>
                <w:color w:val="0000FF"/>
              </w:rPr>
            </w:pPr>
            <w:r w:rsidRPr="009333CF">
              <w:rPr>
                <w:bCs/>
                <w:iCs/>
                <w:color w:val="00577D"/>
                <w:szCs w:val="40"/>
              </w:rPr>
              <w:t>Compliant</w:t>
            </w:r>
          </w:p>
        </w:tc>
      </w:tr>
      <w:tr w:rsidR="003D509D" w:rsidRPr="001E6954" w14:paraId="47981B89" w14:textId="77777777" w:rsidTr="00324965">
        <w:trPr>
          <w:trHeight w:val="227"/>
        </w:trPr>
        <w:tc>
          <w:tcPr>
            <w:tcW w:w="3942" w:type="pct"/>
            <w:shd w:val="clear" w:color="auto" w:fill="auto"/>
          </w:tcPr>
          <w:p w14:paraId="5DD4C5FE" w14:textId="77777777" w:rsidR="003D509D" w:rsidRPr="001E6954" w:rsidRDefault="003D509D" w:rsidP="00324965">
            <w:pPr>
              <w:spacing w:before="40" w:after="40" w:line="240" w:lineRule="auto"/>
              <w:ind w:left="318" w:hanging="7"/>
            </w:pPr>
            <w:r w:rsidRPr="001E6954">
              <w:t>Requirement 4(3)(e)</w:t>
            </w:r>
          </w:p>
        </w:tc>
        <w:tc>
          <w:tcPr>
            <w:tcW w:w="1058" w:type="pct"/>
            <w:shd w:val="clear" w:color="auto" w:fill="auto"/>
          </w:tcPr>
          <w:p w14:paraId="46BC79C3" w14:textId="77777777" w:rsidR="003D509D" w:rsidRPr="001E6954" w:rsidRDefault="003D509D" w:rsidP="00324965">
            <w:pPr>
              <w:spacing w:before="40" w:after="40" w:line="240" w:lineRule="auto"/>
              <w:jc w:val="right"/>
              <w:rPr>
                <w:color w:val="0000FF"/>
              </w:rPr>
            </w:pPr>
            <w:r w:rsidRPr="009333CF">
              <w:rPr>
                <w:bCs/>
                <w:iCs/>
                <w:color w:val="00577D"/>
                <w:szCs w:val="40"/>
              </w:rPr>
              <w:t>Compliant</w:t>
            </w:r>
          </w:p>
        </w:tc>
      </w:tr>
      <w:tr w:rsidR="003D509D" w:rsidRPr="001E6954" w14:paraId="688E57BB" w14:textId="77777777" w:rsidTr="00324965">
        <w:trPr>
          <w:trHeight w:val="227"/>
        </w:trPr>
        <w:tc>
          <w:tcPr>
            <w:tcW w:w="3942" w:type="pct"/>
            <w:shd w:val="clear" w:color="auto" w:fill="auto"/>
          </w:tcPr>
          <w:p w14:paraId="31652D9D" w14:textId="77777777" w:rsidR="003D509D" w:rsidRPr="001E6954" w:rsidRDefault="003D509D" w:rsidP="00324965">
            <w:pPr>
              <w:spacing w:before="40" w:after="40" w:line="240" w:lineRule="auto"/>
              <w:ind w:left="318" w:hanging="7"/>
            </w:pPr>
            <w:r w:rsidRPr="001E6954">
              <w:t>Requirement 4(3)(f)</w:t>
            </w:r>
          </w:p>
        </w:tc>
        <w:tc>
          <w:tcPr>
            <w:tcW w:w="1058" w:type="pct"/>
            <w:shd w:val="clear" w:color="auto" w:fill="auto"/>
          </w:tcPr>
          <w:p w14:paraId="1193A785" w14:textId="77777777" w:rsidR="003D509D" w:rsidRPr="001E6954" w:rsidRDefault="003D509D" w:rsidP="00324965">
            <w:pPr>
              <w:spacing w:before="40" w:after="40" w:line="240" w:lineRule="auto"/>
              <w:jc w:val="right"/>
              <w:rPr>
                <w:color w:val="0000FF"/>
              </w:rPr>
            </w:pPr>
            <w:r w:rsidRPr="009333CF">
              <w:rPr>
                <w:bCs/>
                <w:iCs/>
                <w:color w:val="00577D"/>
                <w:szCs w:val="40"/>
              </w:rPr>
              <w:t>Compliant</w:t>
            </w:r>
          </w:p>
        </w:tc>
      </w:tr>
      <w:tr w:rsidR="003D509D" w:rsidRPr="001E6954" w14:paraId="3DCA112B" w14:textId="77777777" w:rsidTr="00324965">
        <w:trPr>
          <w:trHeight w:val="227"/>
        </w:trPr>
        <w:tc>
          <w:tcPr>
            <w:tcW w:w="3942" w:type="pct"/>
            <w:shd w:val="clear" w:color="auto" w:fill="auto"/>
          </w:tcPr>
          <w:p w14:paraId="37C8868A" w14:textId="77777777" w:rsidR="003D509D" w:rsidRPr="001E6954" w:rsidRDefault="003D509D" w:rsidP="00324965">
            <w:pPr>
              <w:spacing w:before="40" w:after="40" w:line="240" w:lineRule="auto"/>
              <w:ind w:left="318" w:hanging="7"/>
            </w:pPr>
            <w:r w:rsidRPr="001E6954">
              <w:t>Requirement 4(3)(g)</w:t>
            </w:r>
          </w:p>
        </w:tc>
        <w:tc>
          <w:tcPr>
            <w:tcW w:w="1058" w:type="pct"/>
            <w:shd w:val="clear" w:color="auto" w:fill="auto"/>
          </w:tcPr>
          <w:p w14:paraId="22DE1B4D" w14:textId="77777777" w:rsidR="003D509D" w:rsidRPr="001E6954" w:rsidRDefault="003D509D" w:rsidP="00324965">
            <w:pPr>
              <w:spacing w:before="40" w:after="40" w:line="240" w:lineRule="auto"/>
              <w:jc w:val="right"/>
              <w:rPr>
                <w:color w:val="0000FF"/>
              </w:rPr>
            </w:pPr>
            <w:r w:rsidRPr="009333CF">
              <w:rPr>
                <w:bCs/>
                <w:iCs/>
                <w:color w:val="00577D"/>
                <w:szCs w:val="40"/>
              </w:rPr>
              <w:t>Compliant</w:t>
            </w:r>
          </w:p>
        </w:tc>
      </w:tr>
      <w:tr w:rsidR="003D509D" w:rsidRPr="001E6954" w14:paraId="5B6A0E9F" w14:textId="77777777" w:rsidTr="00324965">
        <w:trPr>
          <w:trHeight w:val="227"/>
        </w:trPr>
        <w:tc>
          <w:tcPr>
            <w:tcW w:w="3942" w:type="pct"/>
            <w:shd w:val="clear" w:color="auto" w:fill="auto"/>
          </w:tcPr>
          <w:p w14:paraId="0C01814E" w14:textId="77777777" w:rsidR="003D509D" w:rsidRPr="001E6954" w:rsidRDefault="003D509D" w:rsidP="0032496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0CA4948" w14:textId="77777777" w:rsidR="003D509D" w:rsidRPr="001E6954" w:rsidRDefault="003D509D" w:rsidP="00324965">
            <w:pPr>
              <w:keepNext/>
              <w:spacing w:before="40" w:after="40" w:line="240" w:lineRule="auto"/>
              <w:jc w:val="right"/>
              <w:rPr>
                <w:b/>
                <w:color w:val="0000FF"/>
              </w:rPr>
            </w:pPr>
            <w:r w:rsidRPr="001E6954">
              <w:rPr>
                <w:b/>
                <w:bCs/>
                <w:iCs/>
                <w:color w:val="00577D"/>
                <w:szCs w:val="40"/>
              </w:rPr>
              <w:t>Compliant</w:t>
            </w:r>
          </w:p>
        </w:tc>
      </w:tr>
      <w:tr w:rsidR="003D509D" w:rsidRPr="001E6954" w14:paraId="4485F935" w14:textId="77777777" w:rsidTr="00324965">
        <w:trPr>
          <w:trHeight w:val="227"/>
        </w:trPr>
        <w:tc>
          <w:tcPr>
            <w:tcW w:w="3942" w:type="pct"/>
            <w:shd w:val="clear" w:color="auto" w:fill="auto"/>
          </w:tcPr>
          <w:p w14:paraId="0EBFBDD6" w14:textId="77777777" w:rsidR="003D509D" w:rsidRPr="001E6954" w:rsidRDefault="003D509D" w:rsidP="00324965">
            <w:pPr>
              <w:spacing w:before="40" w:after="40" w:line="240" w:lineRule="auto"/>
              <w:ind w:left="318" w:hanging="7"/>
            </w:pPr>
            <w:r w:rsidRPr="001E6954">
              <w:t>Requirement 5(3)(a)</w:t>
            </w:r>
          </w:p>
        </w:tc>
        <w:tc>
          <w:tcPr>
            <w:tcW w:w="1058" w:type="pct"/>
            <w:shd w:val="clear" w:color="auto" w:fill="auto"/>
          </w:tcPr>
          <w:p w14:paraId="6CE26693" w14:textId="77777777" w:rsidR="003D509D" w:rsidRPr="001E6954" w:rsidRDefault="003D509D" w:rsidP="00324965">
            <w:pPr>
              <w:spacing w:before="40" w:after="40" w:line="240" w:lineRule="auto"/>
              <w:jc w:val="right"/>
              <w:rPr>
                <w:color w:val="0000FF"/>
              </w:rPr>
            </w:pPr>
            <w:r w:rsidRPr="00853C23">
              <w:rPr>
                <w:bCs/>
                <w:iCs/>
                <w:color w:val="00577D"/>
                <w:szCs w:val="40"/>
              </w:rPr>
              <w:t>Compliant</w:t>
            </w:r>
          </w:p>
        </w:tc>
      </w:tr>
      <w:tr w:rsidR="003D509D" w:rsidRPr="001E6954" w14:paraId="1E7302C8" w14:textId="77777777" w:rsidTr="00324965">
        <w:trPr>
          <w:trHeight w:val="227"/>
        </w:trPr>
        <w:tc>
          <w:tcPr>
            <w:tcW w:w="3942" w:type="pct"/>
            <w:shd w:val="clear" w:color="auto" w:fill="auto"/>
          </w:tcPr>
          <w:p w14:paraId="62B63DFE" w14:textId="77777777" w:rsidR="003D509D" w:rsidRPr="001E6954" w:rsidRDefault="003D509D" w:rsidP="00324965">
            <w:pPr>
              <w:spacing w:before="40" w:after="40" w:line="240" w:lineRule="auto"/>
              <w:ind w:left="318" w:hanging="7"/>
            </w:pPr>
            <w:r w:rsidRPr="001E6954">
              <w:t>Requirement 5(3)(b)</w:t>
            </w:r>
          </w:p>
        </w:tc>
        <w:tc>
          <w:tcPr>
            <w:tcW w:w="1058" w:type="pct"/>
            <w:shd w:val="clear" w:color="auto" w:fill="auto"/>
          </w:tcPr>
          <w:p w14:paraId="04752E04" w14:textId="77777777" w:rsidR="003D509D" w:rsidRPr="001E6954" w:rsidRDefault="003D509D" w:rsidP="00324965">
            <w:pPr>
              <w:spacing w:before="40" w:after="40" w:line="240" w:lineRule="auto"/>
              <w:jc w:val="right"/>
              <w:rPr>
                <w:color w:val="0000FF"/>
              </w:rPr>
            </w:pPr>
            <w:r w:rsidRPr="00853C23">
              <w:rPr>
                <w:bCs/>
                <w:iCs/>
                <w:color w:val="00577D"/>
                <w:szCs w:val="40"/>
              </w:rPr>
              <w:t>Compliant</w:t>
            </w:r>
          </w:p>
        </w:tc>
      </w:tr>
      <w:tr w:rsidR="003D509D" w:rsidRPr="001E6954" w14:paraId="544799D8" w14:textId="77777777" w:rsidTr="00324965">
        <w:trPr>
          <w:trHeight w:val="227"/>
        </w:trPr>
        <w:tc>
          <w:tcPr>
            <w:tcW w:w="3942" w:type="pct"/>
            <w:shd w:val="clear" w:color="auto" w:fill="auto"/>
          </w:tcPr>
          <w:p w14:paraId="3D3E7664" w14:textId="77777777" w:rsidR="003D509D" w:rsidRPr="001E6954" w:rsidRDefault="003D509D" w:rsidP="00324965">
            <w:pPr>
              <w:spacing w:before="40" w:after="40" w:line="240" w:lineRule="auto"/>
              <w:ind w:left="318" w:hanging="7"/>
            </w:pPr>
            <w:r w:rsidRPr="001E6954">
              <w:t>Requirement 5(3)(c)</w:t>
            </w:r>
          </w:p>
        </w:tc>
        <w:tc>
          <w:tcPr>
            <w:tcW w:w="1058" w:type="pct"/>
            <w:shd w:val="clear" w:color="auto" w:fill="auto"/>
          </w:tcPr>
          <w:p w14:paraId="2050BBF6" w14:textId="77777777" w:rsidR="003D509D" w:rsidRPr="001E6954" w:rsidRDefault="003D509D" w:rsidP="00324965">
            <w:pPr>
              <w:spacing w:before="40" w:after="40" w:line="240" w:lineRule="auto"/>
              <w:jc w:val="right"/>
              <w:rPr>
                <w:color w:val="0000FF"/>
              </w:rPr>
            </w:pPr>
            <w:r w:rsidRPr="00853C23">
              <w:rPr>
                <w:bCs/>
                <w:iCs/>
                <w:color w:val="00577D"/>
                <w:szCs w:val="40"/>
              </w:rPr>
              <w:t>Compliant</w:t>
            </w:r>
          </w:p>
        </w:tc>
      </w:tr>
      <w:tr w:rsidR="003D509D" w:rsidRPr="001E6954" w14:paraId="4EEC312E" w14:textId="77777777" w:rsidTr="00324965">
        <w:trPr>
          <w:trHeight w:val="227"/>
        </w:trPr>
        <w:tc>
          <w:tcPr>
            <w:tcW w:w="3942" w:type="pct"/>
            <w:shd w:val="clear" w:color="auto" w:fill="auto"/>
          </w:tcPr>
          <w:p w14:paraId="59E5C643" w14:textId="77777777" w:rsidR="003D509D" w:rsidRPr="001E6954" w:rsidRDefault="003D509D" w:rsidP="00324965">
            <w:pPr>
              <w:keepNext/>
              <w:spacing w:before="40" w:after="40" w:line="240" w:lineRule="auto"/>
              <w:rPr>
                <w:b/>
              </w:rPr>
            </w:pPr>
            <w:r w:rsidRPr="001E6954">
              <w:rPr>
                <w:b/>
              </w:rPr>
              <w:t>Standard 6 Feedback and complaints</w:t>
            </w:r>
          </w:p>
        </w:tc>
        <w:tc>
          <w:tcPr>
            <w:tcW w:w="1058" w:type="pct"/>
            <w:shd w:val="clear" w:color="auto" w:fill="auto"/>
          </w:tcPr>
          <w:p w14:paraId="5EF3ED87" w14:textId="77777777" w:rsidR="003D509D" w:rsidRPr="00F708D0" w:rsidRDefault="003D509D" w:rsidP="00324965">
            <w:pPr>
              <w:keepNext/>
              <w:spacing w:before="40" w:after="40" w:line="240" w:lineRule="auto"/>
              <w:jc w:val="right"/>
              <w:rPr>
                <w:b/>
                <w:color w:val="0000FF"/>
              </w:rPr>
            </w:pPr>
            <w:r w:rsidRPr="00F708D0">
              <w:rPr>
                <w:b/>
                <w:bCs/>
                <w:iCs/>
                <w:color w:val="00577D"/>
                <w:szCs w:val="40"/>
              </w:rPr>
              <w:t>Compliant</w:t>
            </w:r>
          </w:p>
        </w:tc>
      </w:tr>
      <w:tr w:rsidR="003D509D" w:rsidRPr="001E6954" w14:paraId="5F0679EF" w14:textId="77777777" w:rsidTr="00324965">
        <w:trPr>
          <w:trHeight w:val="227"/>
        </w:trPr>
        <w:tc>
          <w:tcPr>
            <w:tcW w:w="3942" w:type="pct"/>
            <w:shd w:val="clear" w:color="auto" w:fill="auto"/>
          </w:tcPr>
          <w:p w14:paraId="56278315" w14:textId="77777777" w:rsidR="003D509D" w:rsidRPr="001E6954" w:rsidRDefault="003D509D" w:rsidP="00324965">
            <w:pPr>
              <w:spacing w:before="40" w:after="40" w:line="240" w:lineRule="auto"/>
              <w:ind w:left="318" w:hanging="7"/>
            </w:pPr>
            <w:r w:rsidRPr="001E6954">
              <w:t>Requirement 6(3)(a)</w:t>
            </w:r>
          </w:p>
        </w:tc>
        <w:tc>
          <w:tcPr>
            <w:tcW w:w="1058" w:type="pct"/>
            <w:shd w:val="clear" w:color="auto" w:fill="auto"/>
          </w:tcPr>
          <w:p w14:paraId="44DCA082" w14:textId="77777777" w:rsidR="003D509D" w:rsidRPr="001E6954" w:rsidRDefault="003D509D" w:rsidP="00324965">
            <w:pPr>
              <w:spacing w:before="40" w:after="40" w:line="240" w:lineRule="auto"/>
              <w:jc w:val="right"/>
              <w:rPr>
                <w:color w:val="0000FF"/>
              </w:rPr>
            </w:pPr>
            <w:r w:rsidRPr="00853C23">
              <w:rPr>
                <w:bCs/>
                <w:iCs/>
                <w:color w:val="00577D"/>
                <w:szCs w:val="40"/>
              </w:rPr>
              <w:t>Compliant</w:t>
            </w:r>
          </w:p>
        </w:tc>
      </w:tr>
      <w:tr w:rsidR="003D509D" w:rsidRPr="001E6954" w14:paraId="5C262A1C" w14:textId="77777777" w:rsidTr="00324965">
        <w:trPr>
          <w:trHeight w:val="227"/>
        </w:trPr>
        <w:tc>
          <w:tcPr>
            <w:tcW w:w="3942" w:type="pct"/>
            <w:shd w:val="clear" w:color="auto" w:fill="auto"/>
          </w:tcPr>
          <w:p w14:paraId="1680B672" w14:textId="77777777" w:rsidR="003D509D" w:rsidRPr="001E6954" w:rsidRDefault="003D509D" w:rsidP="00324965">
            <w:pPr>
              <w:spacing w:before="40" w:after="40" w:line="240" w:lineRule="auto"/>
              <w:ind w:left="318" w:hanging="7"/>
            </w:pPr>
            <w:r w:rsidRPr="001E6954">
              <w:t>Requirement 6(3)(b)</w:t>
            </w:r>
          </w:p>
        </w:tc>
        <w:tc>
          <w:tcPr>
            <w:tcW w:w="1058" w:type="pct"/>
            <w:shd w:val="clear" w:color="auto" w:fill="auto"/>
          </w:tcPr>
          <w:p w14:paraId="62E3E71D" w14:textId="77777777" w:rsidR="003D509D" w:rsidRPr="001E6954" w:rsidRDefault="003D509D" w:rsidP="00324965">
            <w:pPr>
              <w:spacing w:before="40" w:after="40" w:line="240" w:lineRule="auto"/>
              <w:jc w:val="right"/>
              <w:rPr>
                <w:color w:val="0000FF"/>
              </w:rPr>
            </w:pPr>
            <w:r w:rsidRPr="00853C23">
              <w:rPr>
                <w:bCs/>
                <w:iCs/>
                <w:color w:val="00577D"/>
                <w:szCs w:val="40"/>
              </w:rPr>
              <w:t>Compliant</w:t>
            </w:r>
          </w:p>
        </w:tc>
      </w:tr>
      <w:tr w:rsidR="003D509D" w:rsidRPr="001E6954" w14:paraId="50AC10F2" w14:textId="77777777" w:rsidTr="00324965">
        <w:trPr>
          <w:trHeight w:val="227"/>
        </w:trPr>
        <w:tc>
          <w:tcPr>
            <w:tcW w:w="3942" w:type="pct"/>
            <w:shd w:val="clear" w:color="auto" w:fill="auto"/>
          </w:tcPr>
          <w:p w14:paraId="3F2A6790" w14:textId="77777777" w:rsidR="003D509D" w:rsidRPr="001E6954" w:rsidRDefault="003D509D" w:rsidP="00324965">
            <w:pPr>
              <w:spacing w:before="40" w:after="40" w:line="240" w:lineRule="auto"/>
              <w:ind w:left="318" w:hanging="7"/>
            </w:pPr>
            <w:r w:rsidRPr="001E6954">
              <w:t>Requirement 6(3)(c)</w:t>
            </w:r>
          </w:p>
        </w:tc>
        <w:tc>
          <w:tcPr>
            <w:tcW w:w="1058" w:type="pct"/>
            <w:shd w:val="clear" w:color="auto" w:fill="auto"/>
          </w:tcPr>
          <w:p w14:paraId="58D3CEA9" w14:textId="77777777" w:rsidR="003D509D" w:rsidRPr="001E6954" w:rsidRDefault="003D509D" w:rsidP="00324965">
            <w:pPr>
              <w:spacing w:before="40" w:after="40" w:line="240" w:lineRule="auto"/>
              <w:jc w:val="right"/>
              <w:rPr>
                <w:color w:val="0000FF"/>
              </w:rPr>
            </w:pPr>
            <w:r w:rsidRPr="00853C23">
              <w:rPr>
                <w:bCs/>
                <w:iCs/>
                <w:color w:val="00577D"/>
                <w:szCs w:val="40"/>
              </w:rPr>
              <w:t>Compliant</w:t>
            </w:r>
          </w:p>
        </w:tc>
      </w:tr>
      <w:tr w:rsidR="003D509D" w:rsidRPr="001E6954" w14:paraId="221180E1" w14:textId="77777777" w:rsidTr="00324965">
        <w:trPr>
          <w:trHeight w:val="227"/>
        </w:trPr>
        <w:tc>
          <w:tcPr>
            <w:tcW w:w="3942" w:type="pct"/>
            <w:shd w:val="clear" w:color="auto" w:fill="auto"/>
          </w:tcPr>
          <w:p w14:paraId="7412EECD" w14:textId="77777777" w:rsidR="003D509D" w:rsidRPr="001E6954" w:rsidRDefault="003D509D" w:rsidP="00324965">
            <w:pPr>
              <w:spacing w:before="40" w:after="40" w:line="240" w:lineRule="auto"/>
              <w:ind w:left="318" w:hanging="7"/>
            </w:pPr>
            <w:r w:rsidRPr="001E6954">
              <w:t>Requirement 6(3)(d)</w:t>
            </w:r>
          </w:p>
        </w:tc>
        <w:tc>
          <w:tcPr>
            <w:tcW w:w="1058" w:type="pct"/>
            <w:shd w:val="clear" w:color="auto" w:fill="auto"/>
          </w:tcPr>
          <w:p w14:paraId="156014FA" w14:textId="77777777" w:rsidR="003D509D" w:rsidRPr="001E6954" w:rsidRDefault="003D509D" w:rsidP="00324965">
            <w:pPr>
              <w:spacing w:before="40" w:after="40" w:line="240" w:lineRule="auto"/>
              <w:jc w:val="right"/>
              <w:rPr>
                <w:color w:val="0000FF"/>
              </w:rPr>
            </w:pPr>
            <w:r w:rsidRPr="00853C23">
              <w:rPr>
                <w:bCs/>
                <w:iCs/>
                <w:color w:val="00577D"/>
                <w:szCs w:val="40"/>
              </w:rPr>
              <w:t>Compliant</w:t>
            </w:r>
          </w:p>
        </w:tc>
      </w:tr>
      <w:tr w:rsidR="003D509D" w:rsidRPr="001E6954" w14:paraId="4941755F" w14:textId="77777777" w:rsidTr="00324965">
        <w:trPr>
          <w:trHeight w:val="227"/>
        </w:trPr>
        <w:tc>
          <w:tcPr>
            <w:tcW w:w="3942" w:type="pct"/>
            <w:shd w:val="clear" w:color="auto" w:fill="auto"/>
          </w:tcPr>
          <w:p w14:paraId="148A0B36" w14:textId="77777777" w:rsidR="003D509D" w:rsidRPr="001E6954" w:rsidRDefault="003D509D" w:rsidP="00324965">
            <w:pPr>
              <w:keepNext/>
              <w:spacing w:before="40" w:after="40" w:line="240" w:lineRule="auto"/>
              <w:rPr>
                <w:b/>
              </w:rPr>
            </w:pPr>
            <w:r w:rsidRPr="001E6954">
              <w:rPr>
                <w:b/>
              </w:rPr>
              <w:t>Standard 7 Human resources</w:t>
            </w:r>
          </w:p>
        </w:tc>
        <w:tc>
          <w:tcPr>
            <w:tcW w:w="1058" w:type="pct"/>
            <w:shd w:val="clear" w:color="auto" w:fill="auto"/>
          </w:tcPr>
          <w:p w14:paraId="0EDCD76F" w14:textId="77777777" w:rsidR="003D509D" w:rsidRPr="001E6954" w:rsidRDefault="003D509D" w:rsidP="00324965">
            <w:pPr>
              <w:keepNext/>
              <w:spacing w:before="40" w:after="40" w:line="240" w:lineRule="auto"/>
              <w:jc w:val="right"/>
              <w:rPr>
                <w:b/>
                <w:color w:val="0000FF"/>
              </w:rPr>
            </w:pPr>
            <w:r w:rsidRPr="001E6954">
              <w:rPr>
                <w:b/>
                <w:bCs/>
                <w:iCs/>
                <w:color w:val="00577D"/>
                <w:szCs w:val="40"/>
              </w:rPr>
              <w:t>Compliant</w:t>
            </w:r>
          </w:p>
        </w:tc>
      </w:tr>
      <w:tr w:rsidR="003D509D" w:rsidRPr="001E6954" w14:paraId="42BAB41F" w14:textId="77777777" w:rsidTr="00324965">
        <w:trPr>
          <w:trHeight w:val="227"/>
        </w:trPr>
        <w:tc>
          <w:tcPr>
            <w:tcW w:w="3942" w:type="pct"/>
            <w:shd w:val="clear" w:color="auto" w:fill="auto"/>
          </w:tcPr>
          <w:p w14:paraId="6F409241" w14:textId="77777777" w:rsidR="003D509D" w:rsidRPr="001E6954" w:rsidRDefault="003D509D" w:rsidP="00324965">
            <w:pPr>
              <w:spacing w:before="40" w:after="40" w:line="240" w:lineRule="auto"/>
              <w:ind w:left="318" w:hanging="7"/>
            </w:pPr>
            <w:r w:rsidRPr="001E6954">
              <w:t>Requirement 7(3)(a)</w:t>
            </w:r>
          </w:p>
        </w:tc>
        <w:tc>
          <w:tcPr>
            <w:tcW w:w="1058" w:type="pct"/>
            <w:shd w:val="clear" w:color="auto" w:fill="auto"/>
          </w:tcPr>
          <w:p w14:paraId="1B37B22A" w14:textId="77777777" w:rsidR="003D509D" w:rsidRPr="001E6954" w:rsidRDefault="003D509D" w:rsidP="00324965">
            <w:pPr>
              <w:spacing w:before="40" w:after="40" w:line="240" w:lineRule="auto"/>
              <w:jc w:val="right"/>
              <w:rPr>
                <w:color w:val="0000FF"/>
              </w:rPr>
            </w:pPr>
            <w:r w:rsidRPr="00CD00B6">
              <w:rPr>
                <w:bCs/>
                <w:iCs/>
                <w:color w:val="00577D"/>
                <w:szCs w:val="40"/>
              </w:rPr>
              <w:t>Compliant</w:t>
            </w:r>
          </w:p>
        </w:tc>
      </w:tr>
      <w:tr w:rsidR="003D509D" w:rsidRPr="001E6954" w14:paraId="4FE90618" w14:textId="77777777" w:rsidTr="00324965">
        <w:trPr>
          <w:trHeight w:val="227"/>
        </w:trPr>
        <w:tc>
          <w:tcPr>
            <w:tcW w:w="3942" w:type="pct"/>
            <w:shd w:val="clear" w:color="auto" w:fill="auto"/>
          </w:tcPr>
          <w:p w14:paraId="0F9CF251" w14:textId="77777777" w:rsidR="003D509D" w:rsidRPr="001E6954" w:rsidRDefault="003D509D" w:rsidP="00324965">
            <w:pPr>
              <w:spacing w:before="40" w:after="40" w:line="240" w:lineRule="auto"/>
              <w:ind w:left="318" w:hanging="7"/>
            </w:pPr>
            <w:r w:rsidRPr="001E6954">
              <w:t>Requirement 7(3)(b)</w:t>
            </w:r>
          </w:p>
        </w:tc>
        <w:tc>
          <w:tcPr>
            <w:tcW w:w="1058" w:type="pct"/>
            <w:shd w:val="clear" w:color="auto" w:fill="auto"/>
          </w:tcPr>
          <w:p w14:paraId="1308B3DE" w14:textId="77777777" w:rsidR="003D509D" w:rsidRPr="001E6954" w:rsidRDefault="003D509D" w:rsidP="00324965">
            <w:pPr>
              <w:spacing w:before="40" w:after="40" w:line="240" w:lineRule="auto"/>
              <w:jc w:val="right"/>
              <w:rPr>
                <w:color w:val="0000FF"/>
              </w:rPr>
            </w:pPr>
            <w:r w:rsidRPr="00CD00B6">
              <w:rPr>
                <w:bCs/>
                <w:iCs/>
                <w:color w:val="00577D"/>
                <w:szCs w:val="40"/>
              </w:rPr>
              <w:t>Compliant</w:t>
            </w:r>
          </w:p>
        </w:tc>
      </w:tr>
      <w:tr w:rsidR="003D509D" w:rsidRPr="001E6954" w14:paraId="67245A15" w14:textId="77777777" w:rsidTr="00324965">
        <w:trPr>
          <w:trHeight w:val="227"/>
        </w:trPr>
        <w:tc>
          <w:tcPr>
            <w:tcW w:w="3942" w:type="pct"/>
            <w:shd w:val="clear" w:color="auto" w:fill="auto"/>
          </w:tcPr>
          <w:p w14:paraId="399B9445" w14:textId="77777777" w:rsidR="003D509D" w:rsidRPr="001E6954" w:rsidRDefault="003D509D" w:rsidP="00324965">
            <w:pPr>
              <w:spacing w:before="40" w:after="40" w:line="240" w:lineRule="auto"/>
              <w:ind w:left="318" w:hanging="7"/>
            </w:pPr>
            <w:r w:rsidRPr="001E6954">
              <w:t>Requirement 7(3)(c)</w:t>
            </w:r>
          </w:p>
        </w:tc>
        <w:tc>
          <w:tcPr>
            <w:tcW w:w="1058" w:type="pct"/>
            <w:shd w:val="clear" w:color="auto" w:fill="auto"/>
          </w:tcPr>
          <w:p w14:paraId="2093F4D5" w14:textId="77777777" w:rsidR="003D509D" w:rsidRPr="001E6954" w:rsidRDefault="003D509D" w:rsidP="00324965">
            <w:pPr>
              <w:spacing w:before="40" w:after="40" w:line="240" w:lineRule="auto"/>
              <w:jc w:val="right"/>
              <w:rPr>
                <w:color w:val="0000FF"/>
              </w:rPr>
            </w:pPr>
            <w:r w:rsidRPr="00CD00B6">
              <w:rPr>
                <w:bCs/>
                <w:iCs/>
                <w:color w:val="00577D"/>
                <w:szCs w:val="40"/>
              </w:rPr>
              <w:t>Compliant</w:t>
            </w:r>
          </w:p>
        </w:tc>
      </w:tr>
      <w:tr w:rsidR="003D509D" w:rsidRPr="001E6954" w14:paraId="0B07C0D0" w14:textId="77777777" w:rsidTr="00324965">
        <w:trPr>
          <w:trHeight w:val="227"/>
        </w:trPr>
        <w:tc>
          <w:tcPr>
            <w:tcW w:w="3942" w:type="pct"/>
            <w:shd w:val="clear" w:color="auto" w:fill="auto"/>
          </w:tcPr>
          <w:p w14:paraId="78A0B523" w14:textId="77777777" w:rsidR="003D509D" w:rsidRPr="001E6954" w:rsidRDefault="003D509D" w:rsidP="00324965">
            <w:pPr>
              <w:spacing w:before="40" w:after="40" w:line="240" w:lineRule="auto"/>
              <w:ind w:left="318" w:hanging="7"/>
            </w:pPr>
            <w:r w:rsidRPr="001E6954">
              <w:t>Requirement 7(3)(d)</w:t>
            </w:r>
          </w:p>
        </w:tc>
        <w:tc>
          <w:tcPr>
            <w:tcW w:w="1058" w:type="pct"/>
            <w:shd w:val="clear" w:color="auto" w:fill="auto"/>
          </w:tcPr>
          <w:p w14:paraId="4851F3EE" w14:textId="77777777" w:rsidR="003D509D" w:rsidRPr="001E6954" w:rsidRDefault="003D509D" w:rsidP="00324965">
            <w:pPr>
              <w:spacing w:before="40" w:after="40" w:line="240" w:lineRule="auto"/>
              <w:jc w:val="right"/>
              <w:rPr>
                <w:color w:val="0000FF"/>
              </w:rPr>
            </w:pPr>
            <w:r w:rsidRPr="00CD00B6">
              <w:rPr>
                <w:bCs/>
                <w:iCs/>
                <w:color w:val="00577D"/>
                <w:szCs w:val="40"/>
              </w:rPr>
              <w:t>Compliant</w:t>
            </w:r>
          </w:p>
        </w:tc>
      </w:tr>
      <w:tr w:rsidR="003D509D" w:rsidRPr="001E6954" w14:paraId="02E37FB9" w14:textId="77777777" w:rsidTr="00324965">
        <w:trPr>
          <w:trHeight w:val="227"/>
        </w:trPr>
        <w:tc>
          <w:tcPr>
            <w:tcW w:w="3942" w:type="pct"/>
            <w:shd w:val="clear" w:color="auto" w:fill="auto"/>
          </w:tcPr>
          <w:p w14:paraId="437CACC0" w14:textId="77777777" w:rsidR="003D509D" w:rsidRPr="001E6954" w:rsidRDefault="003D509D" w:rsidP="00324965">
            <w:pPr>
              <w:spacing w:before="40" w:after="40" w:line="240" w:lineRule="auto"/>
              <w:ind w:left="318" w:hanging="7"/>
            </w:pPr>
            <w:r w:rsidRPr="001E6954">
              <w:t>Requirement 7(3)(e)</w:t>
            </w:r>
          </w:p>
        </w:tc>
        <w:tc>
          <w:tcPr>
            <w:tcW w:w="1058" w:type="pct"/>
            <w:shd w:val="clear" w:color="auto" w:fill="auto"/>
          </w:tcPr>
          <w:p w14:paraId="20FC1CA4" w14:textId="77777777" w:rsidR="003D509D" w:rsidRPr="001E6954" w:rsidRDefault="003D509D" w:rsidP="00324965">
            <w:pPr>
              <w:spacing w:before="40" w:after="40" w:line="240" w:lineRule="auto"/>
              <w:jc w:val="right"/>
              <w:rPr>
                <w:color w:val="0000FF"/>
              </w:rPr>
            </w:pPr>
            <w:r w:rsidRPr="00CD00B6">
              <w:rPr>
                <w:bCs/>
                <w:iCs/>
                <w:color w:val="00577D"/>
                <w:szCs w:val="40"/>
              </w:rPr>
              <w:t>Compliant</w:t>
            </w:r>
          </w:p>
        </w:tc>
      </w:tr>
      <w:tr w:rsidR="003D509D" w:rsidRPr="001E6954" w14:paraId="406C7438" w14:textId="77777777" w:rsidTr="00324965">
        <w:trPr>
          <w:trHeight w:val="227"/>
        </w:trPr>
        <w:tc>
          <w:tcPr>
            <w:tcW w:w="3942" w:type="pct"/>
            <w:shd w:val="clear" w:color="auto" w:fill="auto"/>
          </w:tcPr>
          <w:p w14:paraId="6CA77BE6" w14:textId="77777777" w:rsidR="003D509D" w:rsidRPr="001E6954" w:rsidRDefault="003D509D" w:rsidP="00324965">
            <w:pPr>
              <w:keepNext/>
              <w:spacing w:before="40" w:after="40" w:line="240" w:lineRule="auto"/>
              <w:rPr>
                <w:b/>
              </w:rPr>
            </w:pPr>
            <w:r w:rsidRPr="001E6954">
              <w:rPr>
                <w:b/>
              </w:rPr>
              <w:t>Standard 8 Organisational governance</w:t>
            </w:r>
          </w:p>
        </w:tc>
        <w:tc>
          <w:tcPr>
            <w:tcW w:w="1058" w:type="pct"/>
            <w:shd w:val="clear" w:color="auto" w:fill="auto"/>
          </w:tcPr>
          <w:p w14:paraId="70492063" w14:textId="77777777" w:rsidR="003D509D" w:rsidRPr="001E6954" w:rsidRDefault="003D509D" w:rsidP="00324965">
            <w:pPr>
              <w:keepNext/>
              <w:spacing w:before="40" w:after="40" w:line="240" w:lineRule="auto"/>
              <w:jc w:val="right"/>
              <w:rPr>
                <w:b/>
                <w:color w:val="0000FF"/>
              </w:rPr>
            </w:pPr>
            <w:r w:rsidRPr="001E6954">
              <w:rPr>
                <w:b/>
                <w:bCs/>
                <w:iCs/>
                <w:color w:val="00577D"/>
                <w:szCs w:val="40"/>
              </w:rPr>
              <w:t>Compliant</w:t>
            </w:r>
          </w:p>
        </w:tc>
      </w:tr>
      <w:tr w:rsidR="003D509D" w:rsidRPr="001E6954" w14:paraId="5694670F" w14:textId="77777777" w:rsidTr="00324965">
        <w:trPr>
          <w:trHeight w:val="227"/>
        </w:trPr>
        <w:tc>
          <w:tcPr>
            <w:tcW w:w="3942" w:type="pct"/>
            <w:shd w:val="clear" w:color="auto" w:fill="auto"/>
          </w:tcPr>
          <w:p w14:paraId="1BB364BC" w14:textId="77777777" w:rsidR="003D509D" w:rsidRPr="001E6954" w:rsidRDefault="003D509D" w:rsidP="00324965">
            <w:pPr>
              <w:spacing w:before="40" w:after="40" w:line="240" w:lineRule="auto"/>
              <w:ind w:left="318" w:hanging="7"/>
            </w:pPr>
            <w:r w:rsidRPr="001E6954">
              <w:t>Requirement 8(3)(a)</w:t>
            </w:r>
          </w:p>
        </w:tc>
        <w:tc>
          <w:tcPr>
            <w:tcW w:w="1058" w:type="pct"/>
            <w:shd w:val="clear" w:color="auto" w:fill="auto"/>
          </w:tcPr>
          <w:p w14:paraId="4C2C3259" w14:textId="77777777" w:rsidR="003D509D" w:rsidRPr="001E6954" w:rsidRDefault="003D509D" w:rsidP="00324965">
            <w:pPr>
              <w:spacing w:before="40" w:after="40" w:line="240" w:lineRule="auto"/>
              <w:jc w:val="right"/>
              <w:rPr>
                <w:color w:val="0000FF"/>
              </w:rPr>
            </w:pPr>
            <w:r w:rsidRPr="005460EB">
              <w:rPr>
                <w:bCs/>
                <w:iCs/>
                <w:color w:val="00577D"/>
                <w:szCs w:val="40"/>
              </w:rPr>
              <w:t>Compliant</w:t>
            </w:r>
          </w:p>
        </w:tc>
      </w:tr>
      <w:tr w:rsidR="003D509D" w:rsidRPr="001E6954" w14:paraId="070F4157" w14:textId="77777777" w:rsidTr="00324965">
        <w:trPr>
          <w:trHeight w:val="227"/>
        </w:trPr>
        <w:tc>
          <w:tcPr>
            <w:tcW w:w="3942" w:type="pct"/>
            <w:shd w:val="clear" w:color="auto" w:fill="auto"/>
          </w:tcPr>
          <w:p w14:paraId="1642856A" w14:textId="77777777" w:rsidR="003D509D" w:rsidRPr="001E6954" w:rsidRDefault="003D509D" w:rsidP="00324965">
            <w:pPr>
              <w:spacing w:before="40" w:after="40" w:line="240" w:lineRule="auto"/>
              <w:ind w:left="318" w:hanging="7"/>
            </w:pPr>
            <w:r w:rsidRPr="001E6954">
              <w:t>Requirement 8(3)(b)</w:t>
            </w:r>
          </w:p>
        </w:tc>
        <w:tc>
          <w:tcPr>
            <w:tcW w:w="1058" w:type="pct"/>
            <w:shd w:val="clear" w:color="auto" w:fill="auto"/>
          </w:tcPr>
          <w:p w14:paraId="1104FA9E" w14:textId="77777777" w:rsidR="003D509D" w:rsidRPr="001E6954" w:rsidRDefault="003D509D" w:rsidP="00324965">
            <w:pPr>
              <w:spacing w:before="40" w:after="40" w:line="240" w:lineRule="auto"/>
              <w:jc w:val="right"/>
              <w:rPr>
                <w:color w:val="0000FF"/>
              </w:rPr>
            </w:pPr>
            <w:r w:rsidRPr="005460EB">
              <w:rPr>
                <w:bCs/>
                <w:iCs/>
                <w:color w:val="00577D"/>
                <w:szCs w:val="40"/>
              </w:rPr>
              <w:t>Compliant</w:t>
            </w:r>
          </w:p>
        </w:tc>
      </w:tr>
      <w:tr w:rsidR="003D509D" w:rsidRPr="001E6954" w14:paraId="4460B142" w14:textId="77777777" w:rsidTr="00324965">
        <w:trPr>
          <w:trHeight w:val="227"/>
        </w:trPr>
        <w:tc>
          <w:tcPr>
            <w:tcW w:w="3942" w:type="pct"/>
            <w:shd w:val="clear" w:color="auto" w:fill="auto"/>
          </w:tcPr>
          <w:p w14:paraId="6F4A5416" w14:textId="77777777" w:rsidR="003D509D" w:rsidRPr="001E6954" w:rsidRDefault="003D509D" w:rsidP="00324965">
            <w:pPr>
              <w:spacing w:before="40" w:after="40" w:line="240" w:lineRule="auto"/>
              <w:ind w:left="318" w:hanging="7"/>
            </w:pPr>
            <w:r w:rsidRPr="001E6954">
              <w:t>Requirement 8(3)(c)</w:t>
            </w:r>
          </w:p>
        </w:tc>
        <w:tc>
          <w:tcPr>
            <w:tcW w:w="1058" w:type="pct"/>
            <w:shd w:val="clear" w:color="auto" w:fill="auto"/>
          </w:tcPr>
          <w:p w14:paraId="1188B3A6" w14:textId="77777777" w:rsidR="003D509D" w:rsidRPr="001E6954" w:rsidRDefault="003D509D" w:rsidP="00324965">
            <w:pPr>
              <w:spacing w:before="40" w:after="40" w:line="240" w:lineRule="auto"/>
              <w:jc w:val="right"/>
              <w:rPr>
                <w:color w:val="0000FF"/>
              </w:rPr>
            </w:pPr>
            <w:r w:rsidRPr="005460EB">
              <w:rPr>
                <w:bCs/>
                <w:iCs/>
                <w:color w:val="00577D"/>
                <w:szCs w:val="40"/>
              </w:rPr>
              <w:t>Compliant</w:t>
            </w:r>
          </w:p>
        </w:tc>
      </w:tr>
      <w:tr w:rsidR="003D509D" w:rsidRPr="001E6954" w14:paraId="75427E55" w14:textId="77777777" w:rsidTr="00324965">
        <w:trPr>
          <w:trHeight w:val="227"/>
        </w:trPr>
        <w:tc>
          <w:tcPr>
            <w:tcW w:w="3942" w:type="pct"/>
            <w:shd w:val="clear" w:color="auto" w:fill="auto"/>
          </w:tcPr>
          <w:p w14:paraId="4C7D1588" w14:textId="77777777" w:rsidR="003D509D" w:rsidRPr="001E6954" w:rsidRDefault="003D509D" w:rsidP="00324965">
            <w:pPr>
              <w:spacing w:before="40" w:after="40" w:line="240" w:lineRule="auto"/>
              <w:ind w:left="318" w:hanging="7"/>
            </w:pPr>
            <w:r w:rsidRPr="001E6954">
              <w:t>Requirement 8(3)(d)</w:t>
            </w:r>
          </w:p>
        </w:tc>
        <w:tc>
          <w:tcPr>
            <w:tcW w:w="1058" w:type="pct"/>
            <w:shd w:val="clear" w:color="auto" w:fill="auto"/>
          </w:tcPr>
          <w:p w14:paraId="75AFD31A" w14:textId="77777777" w:rsidR="003D509D" w:rsidRPr="001E6954" w:rsidRDefault="003D509D" w:rsidP="00324965">
            <w:pPr>
              <w:spacing w:before="40" w:after="40" w:line="240" w:lineRule="auto"/>
              <w:jc w:val="right"/>
              <w:rPr>
                <w:color w:val="0000FF"/>
              </w:rPr>
            </w:pPr>
            <w:r w:rsidRPr="005460EB">
              <w:rPr>
                <w:bCs/>
                <w:iCs/>
                <w:color w:val="00577D"/>
                <w:szCs w:val="40"/>
              </w:rPr>
              <w:t>Compliant</w:t>
            </w:r>
          </w:p>
        </w:tc>
      </w:tr>
      <w:tr w:rsidR="003D509D" w:rsidRPr="001E6954" w14:paraId="5D40B3FC" w14:textId="77777777" w:rsidTr="00324965">
        <w:trPr>
          <w:trHeight w:val="227"/>
        </w:trPr>
        <w:tc>
          <w:tcPr>
            <w:tcW w:w="3942" w:type="pct"/>
            <w:shd w:val="clear" w:color="auto" w:fill="auto"/>
          </w:tcPr>
          <w:p w14:paraId="12F586AE" w14:textId="77777777" w:rsidR="003D509D" w:rsidRPr="001E6954" w:rsidRDefault="003D509D" w:rsidP="00324965">
            <w:pPr>
              <w:spacing w:before="40" w:after="40" w:line="240" w:lineRule="auto"/>
              <w:ind w:left="318" w:hanging="7"/>
            </w:pPr>
            <w:r w:rsidRPr="001E6954">
              <w:t>Requirement 8(3)(e)</w:t>
            </w:r>
          </w:p>
        </w:tc>
        <w:tc>
          <w:tcPr>
            <w:tcW w:w="1058" w:type="pct"/>
            <w:shd w:val="clear" w:color="auto" w:fill="auto"/>
          </w:tcPr>
          <w:p w14:paraId="703C882A" w14:textId="77777777" w:rsidR="003D509D" w:rsidRPr="001E6954" w:rsidRDefault="003D509D" w:rsidP="00324965">
            <w:pPr>
              <w:spacing w:before="40" w:after="40" w:line="240" w:lineRule="auto"/>
              <w:jc w:val="right"/>
              <w:rPr>
                <w:color w:val="0000FF"/>
              </w:rPr>
            </w:pPr>
            <w:r w:rsidRPr="005460EB">
              <w:rPr>
                <w:bCs/>
                <w:iCs/>
                <w:color w:val="00577D"/>
                <w:szCs w:val="40"/>
              </w:rPr>
              <w:t>Compliant</w:t>
            </w:r>
          </w:p>
        </w:tc>
      </w:tr>
      <w:bookmarkEnd w:id="3"/>
    </w:tbl>
    <w:p w14:paraId="1645A6C9" w14:textId="77777777" w:rsidR="003D509D" w:rsidRDefault="003D509D" w:rsidP="003D509D">
      <w:pPr>
        <w:sectPr w:rsidR="003D509D" w:rsidSect="00324965">
          <w:headerReference w:type="default" r:id="rId16"/>
          <w:headerReference w:type="first" r:id="rId17"/>
          <w:pgSz w:w="11906" w:h="16838"/>
          <w:pgMar w:top="1701" w:right="1418" w:bottom="1418" w:left="1418" w:header="709" w:footer="397" w:gutter="0"/>
          <w:cols w:space="708"/>
          <w:docGrid w:linePitch="360"/>
        </w:sectPr>
      </w:pPr>
    </w:p>
    <w:p w14:paraId="091C3780" w14:textId="77777777" w:rsidR="003D509D" w:rsidRPr="00D21DCD" w:rsidRDefault="003D509D" w:rsidP="003D509D">
      <w:pPr>
        <w:pStyle w:val="Heading1"/>
      </w:pPr>
      <w:r>
        <w:lastRenderedPageBreak/>
        <w:t>Detailed assessment</w:t>
      </w:r>
    </w:p>
    <w:p w14:paraId="1A89F21C" w14:textId="77777777" w:rsidR="003D509D" w:rsidRPr="00D63989" w:rsidRDefault="003D509D" w:rsidP="003D509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919D006" w14:textId="77777777" w:rsidR="003D509D" w:rsidRPr="001E6954" w:rsidRDefault="003D509D" w:rsidP="003D509D">
      <w:pPr>
        <w:rPr>
          <w:color w:val="auto"/>
        </w:rPr>
      </w:pPr>
      <w:r w:rsidRPr="00D63989">
        <w:t>The report also specifies areas in which improvements must be made to ensure the Quality Standards are complied with.</w:t>
      </w:r>
    </w:p>
    <w:p w14:paraId="2E4E4455" w14:textId="77777777" w:rsidR="003D509D" w:rsidRPr="00D63989" w:rsidRDefault="003D509D" w:rsidP="003D509D">
      <w:r w:rsidRPr="00D63989">
        <w:t xml:space="preserve">The following information has been </w:t>
      </w:r>
      <w:proofErr w:type="gramStart"/>
      <w:r w:rsidRPr="00D63989">
        <w:t>taken into account</w:t>
      </w:r>
      <w:proofErr w:type="gramEnd"/>
      <w:r w:rsidRPr="00D63989">
        <w:t xml:space="preserve"> in developing this performance report:</w:t>
      </w:r>
    </w:p>
    <w:p w14:paraId="0BA035AB" w14:textId="4F39C36D" w:rsidR="003D509D" w:rsidRDefault="003D58AA" w:rsidP="003D58AA">
      <w:pPr>
        <w:pStyle w:val="ListBullet"/>
        <w:spacing w:before="0" w:after="240"/>
        <w:ind w:left="426" w:hanging="426"/>
      </w:pPr>
      <w:r>
        <w:t>t</w:t>
      </w:r>
      <w:r w:rsidRPr="00D63989">
        <w:t xml:space="preserve">he </w:t>
      </w:r>
      <w:r w:rsidRPr="000103AA">
        <w:t>Assessment Team’s report for the Assessment Contact - Site; the Assessment Contact - Site report was informed by a site assessment, observations at the service, review of documents and interviews with staff, consumers/representatives and others.</w:t>
      </w:r>
    </w:p>
    <w:p w14:paraId="61926837" w14:textId="77777777" w:rsidR="003D509D" w:rsidRDefault="003D509D" w:rsidP="003D509D">
      <w:pPr>
        <w:spacing w:after="160" w:line="259" w:lineRule="auto"/>
        <w:rPr>
          <w:rFonts w:cs="Times New Roman"/>
        </w:rPr>
      </w:pPr>
    </w:p>
    <w:p w14:paraId="48B4F03B" w14:textId="77777777" w:rsidR="003D509D" w:rsidRDefault="003D509D" w:rsidP="003D509D">
      <w:pPr>
        <w:sectPr w:rsidR="003D509D" w:rsidSect="00324965">
          <w:headerReference w:type="first" r:id="rId18"/>
          <w:pgSz w:w="11906" w:h="16838"/>
          <w:pgMar w:top="1701" w:right="1418" w:bottom="1418" w:left="1418" w:header="709" w:footer="397" w:gutter="0"/>
          <w:cols w:space="708"/>
          <w:docGrid w:linePitch="360"/>
        </w:sectPr>
      </w:pPr>
    </w:p>
    <w:p w14:paraId="6070D0A3" w14:textId="77777777" w:rsidR="003D509D" w:rsidRDefault="003D509D" w:rsidP="003D509D">
      <w:pPr>
        <w:pStyle w:val="Heading1"/>
        <w:tabs>
          <w:tab w:val="right" w:pos="9070"/>
        </w:tabs>
        <w:spacing w:before="560" w:after="640"/>
        <w:rPr>
          <w:color w:val="FFFFFF" w:themeColor="background1"/>
        </w:rPr>
        <w:sectPr w:rsidR="003D509D" w:rsidSect="0032496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6C42C90B" wp14:editId="59279AA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300E8CF" w14:textId="77777777" w:rsidR="003D509D" w:rsidRPr="00D63989" w:rsidRDefault="003D509D" w:rsidP="003D509D">
      <w:pPr>
        <w:pStyle w:val="Heading3"/>
        <w:shd w:val="clear" w:color="auto" w:fill="F2F2F2" w:themeFill="background1" w:themeFillShade="F2"/>
      </w:pPr>
      <w:r w:rsidRPr="00D63989">
        <w:t>Consumer outcome:</w:t>
      </w:r>
    </w:p>
    <w:p w14:paraId="34F0471C" w14:textId="77777777" w:rsidR="003D509D" w:rsidRPr="00D63989" w:rsidRDefault="003D509D" w:rsidP="007E28A3">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0E4C4F5" w14:textId="77777777" w:rsidR="003D509D" w:rsidRPr="00D63989" w:rsidRDefault="003D509D" w:rsidP="003D509D">
      <w:pPr>
        <w:pStyle w:val="Heading3"/>
        <w:shd w:val="clear" w:color="auto" w:fill="F2F2F2" w:themeFill="background1" w:themeFillShade="F2"/>
      </w:pPr>
      <w:r w:rsidRPr="00D63989">
        <w:t>Organisation statement:</w:t>
      </w:r>
    </w:p>
    <w:p w14:paraId="63649EED" w14:textId="77777777" w:rsidR="003D509D" w:rsidRPr="00D63989" w:rsidRDefault="003D509D" w:rsidP="007E28A3">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631E595" w14:textId="77777777" w:rsidR="003D509D" w:rsidRDefault="003D509D" w:rsidP="007E28A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3415141" w14:textId="77777777" w:rsidR="003D509D" w:rsidRPr="00D63989" w:rsidRDefault="003D509D" w:rsidP="007E28A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BD7196E" w14:textId="77777777" w:rsidR="003D509D" w:rsidRPr="00D63989" w:rsidRDefault="003D509D" w:rsidP="007E28A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1DDECE9" w14:textId="19D6892E" w:rsidR="00ED5AD1" w:rsidRPr="00ED5AD1" w:rsidRDefault="003D509D" w:rsidP="00ED5AD1">
      <w:pPr>
        <w:pStyle w:val="Heading2"/>
      </w:pPr>
      <w:r>
        <w:t xml:space="preserve">Assessment </w:t>
      </w:r>
      <w:r w:rsidRPr="002B2C0F">
        <w:t>of Standard</w:t>
      </w:r>
      <w:r>
        <w:t xml:space="preserve"> 1</w:t>
      </w:r>
    </w:p>
    <w:p w14:paraId="6F8097E9" w14:textId="29287B7C" w:rsidR="00ED5AD1" w:rsidRDefault="00ED5AD1" w:rsidP="00ED5AD1">
      <w:pPr>
        <w:rPr>
          <w:rFonts w:eastAsia="Calibri"/>
          <w:color w:val="auto"/>
          <w:lang w:eastAsia="en-US"/>
        </w:rPr>
      </w:pPr>
      <w:r>
        <w:rPr>
          <w:rFonts w:eastAsia="Calibri"/>
          <w:color w:val="auto"/>
          <w:lang w:eastAsia="en-US"/>
        </w:rPr>
        <w:t>C</w:t>
      </w:r>
      <w:r w:rsidRPr="008765BA">
        <w:rPr>
          <w:rFonts w:eastAsia="Calibri"/>
          <w:color w:val="auto"/>
          <w:lang w:eastAsia="en-US"/>
        </w:rPr>
        <w:t xml:space="preserve">onsumers and representatives considered they </w:t>
      </w:r>
      <w:r w:rsidR="00D94AAE">
        <w:rPr>
          <w:rFonts w:eastAsia="Calibri"/>
          <w:color w:val="auto"/>
          <w:lang w:eastAsia="en-US"/>
        </w:rPr>
        <w:t xml:space="preserve">were </w:t>
      </w:r>
      <w:r w:rsidRPr="008765BA">
        <w:rPr>
          <w:rFonts w:eastAsia="Calibri"/>
          <w:color w:val="auto"/>
          <w:lang w:eastAsia="en-US"/>
        </w:rPr>
        <w:t xml:space="preserve">treated with dignity and respect, can maintain their identity, make informed choices about their care and services and live the life they choose. </w:t>
      </w:r>
      <w:r>
        <w:rPr>
          <w:rFonts w:eastAsia="Calibri"/>
          <w:color w:val="auto"/>
          <w:lang w:eastAsia="en-US"/>
        </w:rPr>
        <w:t xml:space="preserve">They said consumers were supported to take risks and their relationships were acknowledged and supported. Consumers said their personal privacy was respected and staff treat their rooms as though it was their home. Consumers and representatives confirmed the service communicated with them effectively, allowing them to exercise choice in relation to the care and services provided to consumers. </w:t>
      </w:r>
    </w:p>
    <w:p w14:paraId="1BC8D059" w14:textId="5A87151E" w:rsidR="00D94AAE" w:rsidRDefault="00ED5AD1" w:rsidP="00ED5AD1">
      <w:pPr>
        <w:rPr>
          <w:rFonts w:eastAsia="Calibri"/>
          <w:color w:val="auto"/>
          <w:lang w:eastAsia="en-US"/>
        </w:rPr>
      </w:pPr>
      <w:r>
        <w:rPr>
          <w:rFonts w:eastAsia="Calibri"/>
          <w:color w:val="auto"/>
          <w:lang w:eastAsia="en-US"/>
        </w:rPr>
        <w:t>Care planning documentation and meeting minutes confirmed the service understood and supported consumer choice.</w:t>
      </w:r>
      <w:r w:rsidR="0050746E" w:rsidRPr="0050746E">
        <w:rPr>
          <w:rFonts w:eastAsia="Calibri"/>
          <w:color w:val="auto"/>
          <w:lang w:eastAsia="en-US"/>
        </w:rPr>
        <w:t xml:space="preserve"> </w:t>
      </w:r>
      <w:r w:rsidR="00D94AAE" w:rsidRPr="00D94AAE">
        <w:rPr>
          <w:rFonts w:eastAsia="Calibri"/>
          <w:color w:val="auto"/>
          <w:lang w:eastAsia="en-US"/>
        </w:rPr>
        <w:t xml:space="preserve">The service had policies and procedures in place to guide staff with their engagement with consumers and in the delivery of culturally safe care and services. </w:t>
      </w:r>
      <w:r w:rsidR="00D94AAE">
        <w:rPr>
          <w:rFonts w:eastAsia="Calibri"/>
          <w:color w:val="auto"/>
          <w:lang w:eastAsia="en-US"/>
        </w:rPr>
        <w:t>Staff were observed to be consistently engaged with consumers in a manner that was caring, respectful and demonstrated an understanding of who consumers were as individuals.</w:t>
      </w:r>
      <w:r w:rsidR="00D94AAE" w:rsidRPr="00D94AAE">
        <w:rPr>
          <w:rFonts w:eastAsia="Calibri"/>
          <w:color w:val="auto"/>
          <w:lang w:eastAsia="en-US"/>
        </w:rPr>
        <w:t xml:space="preserve"> </w:t>
      </w:r>
      <w:r w:rsidR="00D94AAE">
        <w:rPr>
          <w:rFonts w:eastAsia="Calibri"/>
          <w:color w:val="auto"/>
          <w:lang w:eastAsia="en-US"/>
        </w:rPr>
        <w:t xml:space="preserve">Care information was individualised and included </w:t>
      </w:r>
      <w:r w:rsidR="00D94AAE" w:rsidRPr="006947A3">
        <w:rPr>
          <w:rFonts w:eastAsia="Calibri"/>
          <w:color w:val="auto"/>
          <w:lang w:eastAsia="en-US"/>
        </w:rPr>
        <w:t xml:space="preserve">information </w:t>
      </w:r>
      <w:r w:rsidR="00D94AAE">
        <w:rPr>
          <w:rFonts w:eastAsia="Calibri"/>
          <w:color w:val="auto"/>
          <w:lang w:eastAsia="en-US"/>
        </w:rPr>
        <w:t xml:space="preserve">regarding consumer’s </w:t>
      </w:r>
      <w:r w:rsidR="00D94AAE" w:rsidRPr="006947A3">
        <w:rPr>
          <w:rFonts w:eastAsia="Calibri"/>
          <w:color w:val="auto"/>
          <w:lang w:eastAsia="en-US"/>
        </w:rPr>
        <w:t>religious, spiritual</w:t>
      </w:r>
      <w:r w:rsidR="00D94AAE">
        <w:rPr>
          <w:rFonts w:eastAsia="Calibri"/>
          <w:color w:val="auto"/>
          <w:lang w:eastAsia="en-US"/>
        </w:rPr>
        <w:t xml:space="preserve"> and cultural preferences. </w:t>
      </w:r>
    </w:p>
    <w:p w14:paraId="7D2668A8" w14:textId="1D467F9C" w:rsidR="00D94AAE" w:rsidRDefault="00D94AAE" w:rsidP="00D94AAE">
      <w:pPr>
        <w:rPr>
          <w:rFonts w:eastAsia="Calibri"/>
          <w:color w:val="auto"/>
          <w:lang w:eastAsia="en-US"/>
        </w:rPr>
      </w:pPr>
      <w:r>
        <w:rPr>
          <w:rFonts w:eastAsia="Calibri"/>
          <w:color w:val="auto"/>
          <w:lang w:eastAsia="en-US"/>
        </w:rPr>
        <w:t xml:space="preserve">Staff reported that following a change in management, the staff culture within the service had dramatically improved over the last six months which has </w:t>
      </w:r>
      <w:r w:rsidR="00391445">
        <w:rPr>
          <w:rFonts w:eastAsia="Calibri"/>
          <w:color w:val="auto"/>
          <w:lang w:eastAsia="en-US"/>
        </w:rPr>
        <w:t xml:space="preserve">had a </w:t>
      </w:r>
      <w:r>
        <w:rPr>
          <w:rFonts w:eastAsia="Calibri"/>
          <w:color w:val="auto"/>
          <w:lang w:eastAsia="en-US"/>
        </w:rPr>
        <w:t xml:space="preserve">positive effect with staff and consumer interactions. Management advised all staff </w:t>
      </w:r>
      <w:proofErr w:type="gramStart"/>
      <w:r>
        <w:rPr>
          <w:rFonts w:eastAsia="Calibri"/>
          <w:color w:val="auto"/>
          <w:lang w:eastAsia="en-US"/>
        </w:rPr>
        <w:t>have</w:t>
      </w:r>
      <w:proofErr w:type="gramEnd"/>
      <w:r>
        <w:rPr>
          <w:rFonts w:eastAsia="Calibri"/>
          <w:color w:val="auto"/>
          <w:lang w:eastAsia="en-US"/>
        </w:rPr>
        <w:t xml:space="preserve"> completed education regarding person centred care. Staff were able to describe what actions they would take if they observed a consumer being treated disrespectfully. </w:t>
      </w:r>
    </w:p>
    <w:p w14:paraId="127D5406" w14:textId="0C602318" w:rsidR="00D94AAE" w:rsidRDefault="0050746E" w:rsidP="00ED5AD1">
      <w:pPr>
        <w:rPr>
          <w:rFonts w:eastAsia="Calibri"/>
          <w:color w:val="auto"/>
          <w:lang w:eastAsia="en-US"/>
        </w:rPr>
      </w:pPr>
      <w:r w:rsidRPr="00150838">
        <w:rPr>
          <w:rFonts w:eastAsia="Calibri"/>
          <w:color w:val="auto"/>
          <w:lang w:eastAsia="en-US"/>
        </w:rPr>
        <w:lastRenderedPageBreak/>
        <w:t>C</w:t>
      </w:r>
      <w:r w:rsidR="00D94AAE">
        <w:rPr>
          <w:rFonts w:eastAsia="Calibri"/>
          <w:color w:val="auto"/>
          <w:lang w:eastAsia="en-US"/>
        </w:rPr>
        <w:t>a</w:t>
      </w:r>
      <w:r w:rsidRPr="00150838">
        <w:rPr>
          <w:rFonts w:eastAsia="Calibri"/>
          <w:color w:val="auto"/>
          <w:lang w:eastAsia="en-US"/>
        </w:rPr>
        <w:t>re planning documentation evidenced</w:t>
      </w:r>
      <w:r w:rsidR="00D94AAE">
        <w:rPr>
          <w:rFonts w:eastAsia="Calibri"/>
          <w:color w:val="auto"/>
          <w:lang w:eastAsia="en-US"/>
        </w:rPr>
        <w:t xml:space="preserve"> when</w:t>
      </w:r>
      <w:r w:rsidRPr="00150838">
        <w:rPr>
          <w:rFonts w:eastAsia="Calibri"/>
          <w:color w:val="auto"/>
          <w:lang w:eastAsia="en-US"/>
        </w:rPr>
        <w:t xml:space="preserve"> risk assessments </w:t>
      </w:r>
      <w:r>
        <w:rPr>
          <w:rFonts w:eastAsia="Calibri"/>
          <w:color w:val="auto"/>
          <w:lang w:eastAsia="en-US"/>
        </w:rPr>
        <w:t>were</w:t>
      </w:r>
      <w:r w:rsidRPr="00150838">
        <w:rPr>
          <w:rFonts w:eastAsia="Calibri"/>
          <w:color w:val="auto"/>
          <w:lang w:eastAsia="en-US"/>
        </w:rPr>
        <w:t xml:space="preserve"> conducted to </w:t>
      </w:r>
      <w:r w:rsidR="00D94AAE" w:rsidRPr="00150838">
        <w:rPr>
          <w:rFonts w:eastAsia="Calibri"/>
          <w:color w:val="auto"/>
          <w:lang w:eastAsia="en-US"/>
        </w:rPr>
        <w:t>identify,</w:t>
      </w:r>
      <w:r w:rsidRPr="00150838">
        <w:rPr>
          <w:rFonts w:eastAsia="Calibri"/>
          <w:color w:val="auto"/>
          <w:lang w:eastAsia="en-US"/>
        </w:rPr>
        <w:t xml:space="preserve"> and document risks associated with consumers’ choices and independence</w:t>
      </w:r>
      <w:r w:rsidR="00D94AAE">
        <w:rPr>
          <w:rFonts w:eastAsia="Calibri"/>
          <w:color w:val="auto"/>
          <w:lang w:eastAsia="en-US"/>
        </w:rPr>
        <w:t xml:space="preserve">. The organisation was guided by the </w:t>
      </w:r>
      <w:r w:rsidR="00D94AAE" w:rsidRPr="00D94AAE">
        <w:rPr>
          <w:rFonts w:eastAsia="Calibri"/>
          <w:color w:val="auto"/>
          <w:lang w:eastAsia="en-US"/>
        </w:rPr>
        <w:t>dignity and acknowledgement of risk policy</w:t>
      </w:r>
      <w:r w:rsidR="00D94AAE">
        <w:rPr>
          <w:rFonts w:eastAsia="Calibri"/>
          <w:color w:val="auto"/>
          <w:lang w:eastAsia="en-US"/>
        </w:rPr>
        <w:t xml:space="preserve"> which </w:t>
      </w:r>
      <w:r w:rsidR="00D94AAE" w:rsidRPr="00D94AAE">
        <w:rPr>
          <w:rFonts w:eastAsia="Calibri"/>
          <w:color w:val="auto"/>
          <w:lang w:eastAsia="en-US"/>
        </w:rPr>
        <w:t xml:space="preserve">guides staff in supporting </w:t>
      </w:r>
      <w:r w:rsidR="00D94AAE" w:rsidRPr="00D94AAE">
        <w:rPr>
          <w:iCs/>
          <w:color w:val="auto"/>
        </w:rPr>
        <w:t>consumers to make informed decisions about potential risks associated with their care and lifestyle choices.</w:t>
      </w:r>
    </w:p>
    <w:p w14:paraId="6284D1C4" w14:textId="01006B8B" w:rsidR="00324965" w:rsidRPr="00D94AAE" w:rsidRDefault="0050746E" w:rsidP="00ED5AD1">
      <w:pPr>
        <w:rPr>
          <w:rFonts w:eastAsia="Calibri"/>
          <w:color w:val="auto"/>
          <w:lang w:eastAsia="en-US"/>
        </w:rPr>
      </w:pPr>
      <w:r>
        <w:rPr>
          <w:rFonts w:eastAsia="Calibri"/>
          <w:color w:val="auto"/>
          <w:lang w:eastAsia="en-US"/>
        </w:rPr>
        <w:t xml:space="preserve">Care information included </w:t>
      </w:r>
      <w:r w:rsidRPr="00084516">
        <w:rPr>
          <w:rFonts w:eastAsia="Calibri"/>
          <w:color w:val="auto"/>
          <w:lang w:eastAsia="en-US"/>
        </w:rPr>
        <w:t>details and contact information for nominated representatives and other primary contacts</w:t>
      </w:r>
      <w:r w:rsidR="00D94AAE">
        <w:rPr>
          <w:rFonts w:eastAsia="Calibri"/>
          <w:color w:val="auto"/>
          <w:lang w:eastAsia="en-US"/>
        </w:rPr>
        <w:t xml:space="preserve">. </w:t>
      </w:r>
      <w:r w:rsidR="00D94AAE" w:rsidRPr="002B5070">
        <w:rPr>
          <w:rFonts w:eastAsia="Calibri"/>
          <w:lang w:eastAsia="en-US"/>
        </w:rPr>
        <w:t xml:space="preserve">The service </w:t>
      </w:r>
      <w:r w:rsidR="00D94AAE">
        <w:rPr>
          <w:rFonts w:eastAsia="Calibri"/>
          <w:lang w:eastAsia="en-US"/>
        </w:rPr>
        <w:t xml:space="preserve">had a </w:t>
      </w:r>
      <w:r w:rsidR="00D94AAE" w:rsidRPr="002B5070">
        <w:rPr>
          <w:rFonts w:eastAsia="Calibri"/>
          <w:lang w:eastAsia="en-US"/>
        </w:rPr>
        <w:t>privacy and confidentiality policy that specifie</w:t>
      </w:r>
      <w:r w:rsidR="00D94AAE">
        <w:rPr>
          <w:rFonts w:eastAsia="Calibri"/>
          <w:lang w:eastAsia="en-US"/>
        </w:rPr>
        <w:t>d</w:t>
      </w:r>
      <w:r w:rsidR="00D94AAE" w:rsidRPr="002B5070">
        <w:rPr>
          <w:rFonts w:eastAsia="Calibri"/>
          <w:lang w:eastAsia="en-US"/>
        </w:rPr>
        <w:t xml:space="preserve"> how information </w:t>
      </w:r>
      <w:r w:rsidR="00D94AAE">
        <w:rPr>
          <w:rFonts w:eastAsia="Calibri"/>
          <w:lang w:eastAsia="en-US"/>
        </w:rPr>
        <w:t>was</w:t>
      </w:r>
      <w:r w:rsidR="00D94AAE" w:rsidRPr="002B5070">
        <w:rPr>
          <w:rFonts w:eastAsia="Calibri"/>
          <w:lang w:eastAsia="en-US"/>
        </w:rPr>
        <w:t xml:space="preserve"> collected, the purpose of collection, and who ha</w:t>
      </w:r>
      <w:r w:rsidR="00D94AAE">
        <w:rPr>
          <w:rFonts w:eastAsia="Calibri"/>
          <w:lang w:eastAsia="en-US"/>
        </w:rPr>
        <w:t>d</w:t>
      </w:r>
      <w:r w:rsidR="00D94AAE" w:rsidRPr="002B5070">
        <w:rPr>
          <w:rFonts w:eastAsia="Calibri"/>
          <w:lang w:eastAsia="en-US"/>
        </w:rPr>
        <w:t xml:space="preserve"> the right to access the information.</w:t>
      </w:r>
    </w:p>
    <w:p w14:paraId="424C84AA" w14:textId="7D67D031" w:rsidR="00324965" w:rsidRPr="008765BA" w:rsidRDefault="0050746E" w:rsidP="00ED5AD1">
      <w:pPr>
        <w:rPr>
          <w:rFonts w:eastAsia="Calibri"/>
          <w:color w:val="auto"/>
          <w:lang w:eastAsia="en-US"/>
        </w:rPr>
      </w:pPr>
      <w:r>
        <w:rPr>
          <w:rFonts w:eastAsia="Calibri"/>
          <w:color w:val="auto"/>
          <w:lang w:eastAsia="en-US"/>
        </w:rPr>
        <w:t xml:space="preserve">Organisational documentation including monthly meeting minutes confirmed the service supported consumer choice and independence through the completion of regular surveys and consumer meetings. </w:t>
      </w:r>
      <w:r w:rsidR="00B41129">
        <w:rPr>
          <w:rFonts w:eastAsia="Calibri"/>
          <w:color w:val="auto"/>
          <w:lang w:eastAsia="en-US"/>
        </w:rPr>
        <w:t xml:space="preserve">Management advised and documentation confirmed consumers and representatives were kept up to date with information regarding their care and services including developments related to the sale of the service. </w:t>
      </w:r>
    </w:p>
    <w:p w14:paraId="53EEAAA4" w14:textId="6647E748" w:rsidR="003D509D" w:rsidRPr="00D435F8" w:rsidRDefault="003D509D" w:rsidP="003D509D">
      <w:pPr>
        <w:rPr>
          <w:rFonts w:eastAsia="Calibri"/>
          <w:i/>
          <w:color w:val="auto"/>
          <w:lang w:eastAsia="en-US"/>
        </w:rPr>
      </w:pPr>
      <w:r w:rsidRPr="00154403">
        <w:rPr>
          <w:rFonts w:eastAsiaTheme="minorHAnsi"/>
        </w:rPr>
        <w:t xml:space="preserve">The Quality Standard is </w:t>
      </w:r>
      <w:r w:rsidRPr="00324965">
        <w:rPr>
          <w:rFonts w:eastAsiaTheme="minorHAnsi"/>
          <w:color w:val="auto"/>
        </w:rPr>
        <w:t xml:space="preserve">assessed as Compliant as </w:t>
      </w:r>
      <w:r w:rsidR="00ED5AD1" w:rsidRPr="00324965">
        <w:rPr>
          <w:rFonts w:eastAsiaTheme="minorHAnsi"/>
          <w:color w:val="auto"/>
        </w:rPr>
        <w:t xml:space="preserve">six </w:t>
      </w:r>
      <w:r w:rsidRPr="00324965">
        <w:rPr>
          <w:rFonts w:eastAsiaTheme="minorHAnsi"/>
          <w:color w:val="auto"/>
        </w:rPr>
        <w:t xml:space="preserve">of the </w:t>
      </w:r>
      <w:r w:rsidRPr="00154403">
        <w:rPr>
          <w:rFonts w:eastAsiaTheme="minorHAnsi"/>
        </w:rPr>
        <w:t xml:space="preserve">six specific requirements have been assessed </w:t>
      </w:r>
      <w:r w:rsidRPr="00324965">
        <w:rPr>
          <w:rFonts w:eastAsiaTheme="minorHAnsi"/>
          <w:color w:val="auto"/>
        </w:rPr>
        <w:t>as Compliant</w:t>
      </w:r>
      <w:r w:rsidR="00ED5AD1" w:rsidRPr="00324965">
        <w:rPr>
          <w:rFonts w:eastAsiaTheme="minorHAnsi"/>
          <w:color w:val="auto"/>
        </w:rPr>
        <w:t>.</w:t>
      </w:r>
    </w:p>
    <w:p w14:paraId="06152CB9" w14:textId="1601FEB1" w:rsidR="003D509D" w:rsidRDefault="003D509D" w:rsidP="003D509D">
      <w:pPr>
        <w:pStyle w:val="Heading2"/>
      </w:pPr>
      <w:r w:rsidRPr="00D435F8">
        <w:t>Assessment of Standard 1 Requirements</w:t>
      </w:r>
      <w:bookmarkStart w:id="4" w:name="_Hlk32932412"/>
      <w:r w:rsidRPr="0066387A">
        <w:rPr>
          <w:i/>
          <w:color w:val="0000FF"/>
          <w:sz w:val="24"/>
          <w:szCs w:val="24"/>
        </w:rPr>
        <w:t xml:space="preserve"> </w:t>
      </w:r>
      <w:bookmarkEnd w:id="4"/>
    </w:p>
    <w:p w14:paraId="75617232" w14:textId="77777777" w:rsidR="003D509D" w:rsidRDefault="003D509D" w:rsidP="003D509D">
      <w:pPr>
        <w:pStyle w:val="Heading3"/>
      </w:pPr>
      <w:r w:rsidRPr="00051035">
        <w:t>Requirement 1(3)(a)</w:t>
      </w:r>
      <w:r w:rsidRPr="00051035">
        <w:tab/>
        <w:t>Compliant</w:t>
      </w:r>
    </w:p>
    <w:p w14:paraId="3666E2D3" w14:textId="77777777" w:rsidR="003D509D" w:rsidRPr="008D114F" w:rsidRDefault="003D509D" w:rsidP="003D509D">
      <w:pPr>
        <w:rPr>
          <w:i/>
        </w:rPr>
      </w:pPr>
      <w:r w:rsidRPr="008D114F">
        <w:rPr>
          <w:i/>
        </w:rPr>
        <w:t>Each consumer is treated with dignity and respect, with their identity, culture and diversity valued.</w:t>
      </w:r>
    </w:p>
    <w:p w14:paraId="59F8A8A4" w14:textId="77777777" w:rsidR="003D509D" w:rsidRDefault="003D509D" w:rsidP="003D509D">
      <w:pPr>
        <w:pStyle w:val="Heading3"/>
      </w:pPr>
      <w:r>
        <w:t>Requirement 1(3)(b)</w:t>
      </w:r>
      <w:r>
        <w:tab/>
        <w:t>Compliant</w:t>
      </w:r>
    </w:p>
    <w:p w14:paraId="336A7053" w14:textId="77777777" w:rsidR="003D509D" w:rsidRPr="008D114F" w:rsidRDefault="003D509D" w:rsidP="003D509D">
      <w:pPr>
        <w:rPr>
          <w:i/>
        </w:rPr>
      </w:pPr>
      <w:r w:rsidRPr="008D114F">
        <w:rPr>
          <w:i/>
        </w:rPr>
        <w:t>Care and services are culturally safe.</w:t>
      </w:r>
    </w:p>
    <w:p w14:paraId="343B9C52" w14:textId="77777777" w:rsidR="003D509D" w:rsidRPr="00DD02D3" w:rsidRDefault="003D509D" w:rsidP="003D509D">
      <w:pPr>
        <w:pStyle w:val="Heading3"/>
      </w:pPr>
      <w:r w:rsidRPr="00DD02D3">
        <w:t>Requirement 1(3)(c)</w:t>
      </w:r>
      <w:r w:rsidRPr="00DD02D3">
        <w:tab/>
        <w:t>Compliant</w:t>
      </w:r>
    </w:p>
    <w:p w14:paraId="6DE8D0E6" w14:textId="77777777" w:rsidR="003D509D" w:rsidRPr="008D114F" w:rsidRDefault="003D509D" w:rsidP="003D509D">
      <w:pPr>
        <w:tabs>
          <w:tab w:val="right" w:pos="9026"/>
        </w:tabs>
        <w:spacing w:before="0" w:after="0"/>
        <w:outlineLvl w:val="4"/>
        <w:rPr>
          <w:i/>
        </w:rPr>
      </w:pPr>
      <w:r w:rsidRPr="008D114F">
        <w:rPr>
          <w:i/>
        </w:rPr>
        <w:t xml:space="preserve">Each consumer is supported to exercise choice and independence, including to: </w:t>
      </w:r>
    </w:p>
    <w:p w14:paraId="17A302F7" w14:textId="77777777" w:rsidR="003D509D" w:rsidRPr="008D114F" w:rsidRDefault="003D509D" w:rsidP="007E28A3">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3B57780" w14:textId="77777777" w:rsidR="003D509D" w:rsidRPr="008D114F" w:rsidRDefault="003D509D" w:rsidP="007E28A3">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3B64510" w14:textId="77777777" w:rsidR="003D509D" w:rsidRPr="008D114F" w:rsidRDefault="003D509D" w:rsidP="007E28A3">
      <w:pPr>
        <w:numPr>
          <w:ilvl w:val="0"/>
          <w:numId w:val="11"/>
        </w:numPr>
        <w:tabs>
          <w:tab w:val="right" w:pos="9026"/>
        </w:tabs>
        <w:spacing w:before="0" w:after="0"/>
        <w:ind w:left="567" w:hanging="425"/>
        <w:outlineLvl w:val="4"/>
        <w:rPr>
          <w:i/>
        </w:rPr>
      </w:pPr>
      <w:r w:rsidRPr="008D114F">
        <w:rPr>
          <w:i/>
        </w:rPr>
        <w:t xml:space="preserve">communicate their decisions; and </w:t>
      </w:r>
    </w:p>
    <w:p w14:paraId="42844F4E" w14:textId="77777777" w:rsidR="003D509D" w:rsidRPr="008D114F" w:rsidRDefault="003D509D" w:rsidP="007E28A3">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DE8B8F6" w14:textId="77777777" w:rsidR="003D509D" w:rsidRDefault="003D509D" w:rsidP="003D509D">
      <w:pPr>
        <w:pStyle w:val="Heading3"/>
      </w:pPr>
      <w:r>
        <w:lastRenderedPageBreak/>
        <w:t>Requirement 1(3)(d)</w:t>
      </w:r>
      <w:r>
        <w:tab/>
        <w:t>Compliant</w:t>
      </w:r>
    </w:p>
    <w:p w14:paraId="140CA337" w14:textId="77777777" w:rsidR="003D509D" w:rsidRPr="008D114F" w:rsidRDefault="003D509D" w:rsidP="003D509D">
      <w:pPr>
        <w:rPr>
          <w:i/>
        </w:rPr>
      </w:pPr>
      <w:r w:rsidRPr="008D114F">
        <w:rPr>
          <w:i/>
        </w:rPr>
        <w:t>Each consumer is supported to take risks to enable them to live the best life they can.</w:t>
      </w:r>
    </w:p>
    <w:p w14:paraId="3E6C4F09" w14:textId="77777777" w:rsidR="003D509D" w:rsidRDefault="003D509D" w:rsidP="003D509D">
      <w:pPr>
        <w:pStyle w:val="Heading3"/>
      </w:pPr>
      <w:r>
        <w:t>Requirement 1(3)(e)</w:t>
      </w:r>
      <w:r>
        <w:tab/>
        <w:t>Compliant</w:t>
      </w:r>
    </w:p>
    <w:p w14:paraId="5C20E98E" w14:textId="77777777" w:rsidR="003D509D" w:rsidRPr="008D114F" w:rsidRDefault="003D509D" w:rsidP="003D509D">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116EBD5" w14:textId="77777777" w:rsidR="003D509D" w:rsidRDefault="003D509D" w:rsidP="003D509D">
      <w:pPr>
        <w:pStyle w:val="Heading3"/>
      </w:pPr>
      <w:r>
        <w:t>Requirement 1(3)(f)</w:t>
      </w:r>
      <w:r>
        <w:tab/>
        <w:t>Compliant</w:t>
      </w:r>
    </w:p>
    <w:p w14:paraId="6762038C" w14:textId="77777777" w:rsidR="003D509D" w:rsidRPr="008D114F" w:rsidRDefault="003D509D" w:rsidP="003D509D">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47C07FA" w14:textId="77777777" w:rsidR="003D509D" w:rsidRPr="00154403" w:rsidRDefault="003D509D" w:rsidP="003D509D"/>
    <w:p w14:paraId="654AE480" w14:textId="77777777" w:rsidR="003D509D" w:rsidRDefault="003D509D" w:rsidP="003D509D">
      <w:pPr>
        <w:sectPr w:rsidR="003D509D" w:rsidSect="00324965">
          <w:headerReference w:type="default" r:id="rId21"/>
          <w:type w:val="continuous"/>
          <w:pgSz w:w="11906" w:h="16838"/>
          <w:pgMar w:top="1701" w:right="1418" w:bottom="1418" w:left="1418" w:header="568" w:footer="397" w:gutter="0"/>
          <w:cols w:space="708"/>
          <w:titlePg/>
          <w:docGrid w:linePitch="360"/>
        </w:sectPr>
      </w:pPr>
    </w:p>
    <w:p w14:paraId="052CE4CF" w14:textId="77777777" w:rsidR="003D509D" w:rsidRDefault="003D509D" w:rsidP="003D509D">
      <w:pPr>
        <w:pStyle w:val="Heading1"/>
        <w:tabs>
          <w:tab w:val="right" w:pos="9070"/>
        </w:tabs>
        <w:spacing w:before="560" w:after="640"/>
        <w:rPr>
          <w:color w:val="FFFFFF" w:themeColor="background1"/>
        </w:rPr>
        <w:sectPr w:rsidR="003D509D" w:rsidSect="0032496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F6451EE" wp14:editId="26A7F4D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265298AA" w14:textId="77777777" w:rsidR="003D509D" w:rsidRPr="00ED6B57" w:rsidRDefault="003D509D" w:rsidP="003D509D">
      <w:pPr>
        <w:pStyle w:val="Heading3"/>
        <w:shd w:val="clear" w:color="auto" w:fill="F2F2F2" w:themeFill="background1" w:themeFillShade="F2"/>
      </w:pPr>
      <w:r w:rsidRPr="00ED6B57">
        <w:t>Consumer outcome:</w:t>
      </w:r>
    </w:p>
    <w:p w14:paraId="49B785D4" w14:textId="77777777" w:rsidR="003D509D" w:rsidRPr="00ED6B57" w:rsidRDefault="003D509D" w:rsidP="007E28A3">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095E837" w14:textId="77777777" w:rsidR="003D509D" w:rsidRPr="00ED6B57" w:rsidRDefault="003D509D" w:rsidP="003D509D">
      <w:pPr>
        <w:pStyle w:val="Heading3"/>
        <w:shd w:val="clear" w:color="auto" w:fill="F2F2F2" w:themeFill="background1" w:themeFillShade="F2"/>
      </w:pPr>
      <w:r w:rsidRPr="00ED6B57">
        <w:t>Organisation statement:</w:t>
      </w:r>
    </w:p>
    <w:p w14:paraId="31FA436C" w14:textId="77777777" w:rsidR="003D509D" w:rsidRPr="00ED6B57" w:rsidRDefault="003D509D" w:rsidP="007E28A3">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8F95DF9" w14:textId="77777777" w:rsidR="003D509D" w:rsidRDefault="003D509D" w:rsidP="003D509D">
      <w:pPr>
        <w:pStyle w:val="Heading2"/>
      </w:pPr>
      <w:r>
        <w:t xml:space="preserve">Assessment </w:t>
      </w:r>
      <w:r w:rsidRPr="002B2C0F">
        <w:t>of Standard</w:t>
      </w:r>
      <w:r>
        <w:t xml:space="preserve"> 2</w:t>
      </w:r>
    </w:p>
    <w:p w14:paraId="63DA9EE3" w14:textId="0F1518A9" w:rsidR="00B41129" w:rsidRDefault="00B41129" w:rsidP="00B41129">
      <w:pPr>
        <w:rPr>
          <w:rFonts w:eastAsia="Calibri"/>
          <w:color w:val="auto"/>
          <w:lang w:eastAsia="en-US"/>
        </w:rPr>
      </w:pPr>
      <w:r>
        <w:rPr>
          <w:rFonts w:eastAsia="Calibri"/>
          <w:color w:val="auto"/>
          <w:lang w:eastAsia="en-US"/>
        </w:rPr>
        <w:t>C</w:t>
      </w:r>
      <w:r w:rsidRPr="00B41129">
        <w:rPr>
          <w:rFonts w:eastAsia="Calibri"/>
          <w:color w:val="auto"/>
          <w:lang w:eastAsia="en-US"/>
        </w:rPr>
        <w:t xml:space="preserve">onsumers </w:t>
      </w:r>
      <w:r>
        <w:rPr>
          <w:rFonts w:eastAsia="Calibri"/>
          <w:color w:val="auto"/>
          <w:lang w:eastAsia="en-US"/>
        </w:rPr>
        <w:t>said</w:t>
      </w:r>
      <w:r w:rsidRPr="00B41129">
        <w:rPr>
          <w:rFonts w:eastAsia="Calibri"/>
          <w:color w:val="auto"/>
          <w:lang w:eastAsia="en-US"/>
        </w:rPr>
        <w:t xml:space="preserve"> they fe</w:t>
      </w:r>
      <w:r>
        <w:rPr>
          <w:rFonts w:eastAsia="Calibri"/>
          <w:color w:val="auto"/>
          <w:lang w:eastAsia="en-US"/>
        </w:rPr>
        <w:t xml:space="preserve">lt </w:t>
      </w:r>
      <w:r w:rsidRPr="00B41129">
        <w:rPr>
          <w:rFonts w:eastAsia="Calibri"/>
          <w:color w:val="auto"/>
          <w:lang w:eastAsia="en-US"/>
        </w:rPr>
        <w:t xml:space="preserve">like partners in the ongoing assessment and planning of their care and services. </w:t>
      </w:r>
      <w:r>
        <w:rPr>
          <w:rFonts w:eastAsia="Calibri"/>
          <w:color w:val="auto"/>
          <w:lang w:eastAsia="en-US"/>
        </w:rPr>
        <w:t xml:space="preserve">They confirmed they were included in the assessment and care planning processes and informed regarding the outcomes of assessment and planning. </w:t>
      </w:r>
    </w:p>
    <w:p w14:paraId="0AF8BA85" w14:textId="2497CBCB" w:rsidR="0080618C" w:rsidRPr="004B6AC4" w:rsidRDefault="0080618C" w:rsidP="0080618C">
      <w:pPr>
        <w:rPr>
          <w:rFonts w:eastAsia="Calibri"/>
          <w:color w:val="auto"/>
          <w:lang w:eastAsia="en-US"/>
        </w:rPr>
      </w:pPr>
      <w:r w:rsidRPr="004B6AC4">
        <w:rPr>
          <w:rFonts w:eastAsia="Calibri"/>
          <w:color w:val="auto"/>
          <w:lang w:eastAsia="en-US"/>
        </w:rPr>
        <w:t xml:space="preserve">Care planning documents reflected the involvement of consumers and their representatives in assessment and planning and involved other providers of care and services such as </w:t>
      </w:r>
      <w:r w:rsidR="006E1310" w:rsidRPr="004B6AC4">
        <w:rPr>
          <w:rFonts w:eastAsia="Calibri"/>
          <w:color w:val="auto"/>
          <w:lang w:eastAsia="en-US"/>
        </w:rPr>
        <w:t>M</w:t>
      </w:r>
      <w:r w:rsidRPr="004B6AC4">
        <w:rPr>
          <w:rFonts w:eastAsia="Calibri"/>
          <w:color w:val="auto"/>
          <w:lang w:eastAsia="en-US"/>
        </w:rPr>
        <w:t xml:space="preserve">edical officers and allied health specialists. Care planning documentation detailed the individual’s current needs, goals and preferences, including advance care planning and </w:t>
      </w:r>
      <w:r w:rsidR="006E1310" w:rsidRPr="004B6AC4">
        <w:rPr>
          <w:rFonts w:eastAsia="Calibri"/>
          <w:color w:val="auto"/>
          <w:lang w:eastAsia="en-US"/>
        </w:rPr>
        <w:t>E</w:t>
      </w:r>
      <w:r w:rsidRPr="004B6AC4">
        <w:rPr>
          <w:rFonts w:eastAsia="Calibri"/>
          <w:color w:val="auto"/>
          <w:lang w:eastAsia="en-US"/>
        </w:rPr>
        <w:t xml:space="preserve">nd of </w:t>
      </w:r>
      <w:r w:rsidR="006E1310" w:rsidRPr="004B6AC4">
        <w:rPr>
          <w:rFonts w:eastAsia="Calibri"/>
          <w:color w:val="auto"/>
          <w:lang w:eastAsia="en-US"/>
        </w:rPr>
        <w:t>L</w:t>
      </w:r>
      <w:r w:rsidRPr="004B6AC4">
        <w:rPr>
          <w:rFonts w:eastAsia="Calibri"/>
          <w:color w:val="auto"/>
          <w:lang w:eastAsia="en-US"/>
        </w:rPr>
        <w:t xml:space="preserve">ife preferences. </w:t>
      </w:r>
    </w:p>
    <w:p w14:paraId="25EAA2C2" w14:textId="112A8DE7" w:rsidR="00304C33" w:rsidRPr="004B6AC4" w:rsidRDefault="0080618C" w:rsidP="0080618C">
      <w:pPr>
        <w:rPr>
          <w:rFonts w:eastAsia="Calibri"/>
          <w:color w:val="auto"/>
          <w:lang w:eastAsia="en-US"/>
        </w:rPr>
      </w:pPr>
      <w:r w:rsidRPr="004B6AC4">
        <w:rPr>
          <w:rFonts w:eastAsia="Calibri"/>
          <w:color w:val="auto"/>
          <w:lang w:eastAsia="en-US"/>
        </w:rPr>
        <w:t>Staff described how they use</w:t>
      </w:r>
      <w:r w:rsidR="005E6C09" w:rsidRPr="004B6AC4">
        <w:rPr>
          <w:rFonts w:eastAsia="Calibri"/>
          <w:color w:val="auto"/>
          <w:lang w:eastAsia="en-US"/>
        </w:rPr>
        <w:t>d</w:t>
      </w:r>
      <w:r w:rsidRPr="004B6AC4">
        <w:rPr>
          <w:rFonts w:eastAsia="Calibri"/>
          <w:color w:val="auto"/>
          <w:lang w:eastAsia="en-US"/>
        </w:rPr>
        <w:t xml:space="preserve"> assessment and planning to inform how </w:t>
      </w:r>
      <w:r w:rsidR="005E6C09" w:rsidRPr="004B6AC4">
        <w:rPr>
          <w:rFonts w:eastAsia="Calibri"/>
          <w:color w:val="auto"/>
          <w:lang w:eastAsia="en-US"/>
        </w:rPr>
        <w:t xml:space="preserve">the </w:t>
      </w:r>
      <w:r w:rsidRPr="004B6AC4">
        <w:rPr>
          <w:rFonts w:eastAsia="Calibri"/>
          <w:color w:val="auto"/>
          <w:lang w:eastAsia="en-US"/>
        </w:rPr>
        <w:t>deliver</w:t>
      </w:r>
      <w:r w:rsidR="005E6C09" w:rsidRPr="004B6AC4">
        <w:rPr>
          <w:rFonts w:eastAsia="Calibri"/>
          <w:color w:val="auto"/>
          <w:lang w:eastAsia="en-US"/>
        </w:rPr>
        <w:t>y of</w:t>
      </w:r>
      <w:r w:rsidRPr="004B6AC4">
        <w:rPr>
          <w:rFonts w:eastAsia="Calibri"/>
          <w:color w:val="auto"/>
          <w:lang w:eastAsia="en-US"/>
        </w:rPr>
        <w:t xml:space="preserve"> safe and effective care. The service had evidence-based assessment tools which were </w:t>
      </w:r>
      <w:r w:rsidR="005E6C09" w:rsidRPr="004B6AC4">
        <w:rPr>
          <w:rFonts w:eastAsia="Calibri"/>
          <w:color w:val="auto"/>
          <w:lang w:eastAsia="en-US"/>
        </w:rPr>
        <w:t xml:space="preserve">readily </w:t>
      </w:r>
      <w:r w:rsidRPr="004B6AC4">
        <w:rPr>
          <w:rFonts w:eastAsia="Calibri"/>
          <w:color w:val="auto"/>
          <w:lang w:eastAsia="en-US"/>
        </w:rPr>
        <w:t>available</w:t>
      </w:r>
      <w:r w:rsidR="005E6C09" w:rsidRPr="004B6AC4">
        <w:rPr>
          <w:rFonts w:eastAsia="Calibri"/>
          <w:color w:val="auto"/>
          <w:lang w:eastAsia="en-US"/>
        </w:rPr>
        <w:t xml:space="preserve"> for staff to use</w:t>
      </w:r>
      <w:r w:rsidRPr="004B6AC4">
        <w:rPr>
          <w:rFonts w:eastAsia="Calibri"/>
          <w:color w:val="auto"/>
          <w:lang w:eastAsia="en-US"/>
        </w:rPr>
        <w:t xml:space="preserve"> on the service’s electronic care management system. Registered staff confirmed </w:t>
      </w:r>
      <w:r w:rsidR="00304C33" w:rsidRPr="004B6AC4">
        <w:rPr>
          <w:rFonts w:eastAsia="Calibri"/>
          <w:color w:val="auto"/>
          <w:lang w:eastAsia="en-US"/>
        </w:rPr>
        <w:t xml:space="preserve">consumer’s care plans were reviewed every three months or when changes occurred in their needs. </w:t>
      </w:r>
    </w:p>
    <w:p w14:paraId="5477630A" w14:textId="7D3F59FE" w:rsidR="0080618C" w:rsidRDefault="00304C33" w:rsidP="0080618C">
      <w:pPr>
        <w:rPr>
          <w:rFonts w:eastAsia="Calibri"/>
          <w:color w:val="auto"/>
          <w:lang w:eastAsia="en-US"/>
        </w:rPr>
      </w:pPr>
      <w:r w:rsidRPr="004B6AC4">
        <w:rPr>
          <w:rFonts w:eastAsia="Calibri"/>
          <w:color w:val="auto"/>
          <w:lang w:eastAsia="en-US"/>
        </w:rPr>
        <w:t xml:space="preserve">Staff were guided by organisational policies </w:t>
      </w:r>
      <w:r w:rsidR="005E6C09" w:rsidRPr="004B6AC4">
        <w:rPr>
          <w:rFonts w:eastAsia="Calibri"/>
          <w:color w:val="auto"/>
          <w:lang w:eastAsia="en-US"/>
        </w:rPr>
        <w:t xml:space="preserve">regarding </w:t>
      </w:r>
      <w:r w:rsidR="006E1310" w:rsidRPr="004B6AC4">
        <w:rPr>
          <w:rFonts w:eastAsia="Calibri"/>
          <w:color w:val="auto"/>
          <w:lang w:eastAsia="en-US"/>
        </w:rPr>
        <w:t>E</w:t>
      </w:r>
      <w:r w:rsidRPr="004B6AC4">
        <w:rPr>
          <w:rFonts w:eastAsia="Calibri"/>
          <w:color w:val="auto"/>
          <w:lang w:eastAsia="en-US"/>
        </w:rPr>
        <w:t xml:space="preserve">nd of </w:t>
      </w:r>
      <w:r w:rsidR="006E1310" w:rsidRPr="004B6AC4">
        <w:rPr>
          <w:rFonts w:eastAsia="Calibri"/>
          <w:color w:val="auto"/>
          <w:lang w:eastAsia="en-US"/>
        </w:rPr>
        <w:t>L</w:t>
      </w:r>
      <w:r w:rsidRPr="004B6AC4">
        <w:rPr>
          <w:rFonts w:eastAsia="Calibri"/>
          <w:color w:val="auto"/>
          <w:lang w:eastAsia="en-US"/>
        </w:rPr>
        <w:t>ife</w:t>
      </w:r>
      <w:r w:rsidR="005E6C09" w:rsidRPr="004B6AC4">
        <w:rPr>
          <w:rFonts w:eastAsia="Calibri"/>
          <w:color w:val="auto"/>
          <w:lang w:eastAsia="en-US"/>
        </w:rPr>
        <w:t xml:space="preserve"> care</w:t>
      </w:r>
      <w:r w:rsidRPr="004B6AC4">
        <w:rPr>
          <w:rFonts w:eastAsia="Calibri"/>
          <w:color w:val="auto"/>
          <w:lang w:eastAsia="en-US"/>
        </w:rPr>
        <w:t xml:space="preserve"> and advance care planning. </w:t>
      </w:r>
      <w:r w:rsidR="0080618C" w:rsidRPr="004B6AC4">
        <w:rPr>
          <w:rFonts w:eastAsia="Calibri"/>
          <w:color w:val="auto"/>
          <w:lang w:eastAsia="en-US"/>
        </w:rPr>
        <w:t xml:space="preserve"> </w:t>
      </w:r>
      <w:r w:rsidRPr="00C5528E">
        <w:rPr>
          <w:rFonts w:eastAsia="Calibri"/>
          <w:color w:val="auto"/>
          <w:lang w:eastAsia="en-US"/>
        </w:rPr>
        <w:t>Staff describe</w:t>
      </w:r>
      <w:r>
        <w:rPr>
          <w:rFonts w:eastAsia="Calibri"/>
          <w:color w:val="auto"/>
          <w:lang w:eastAsia="en-US"/>
        </w:rPr>
        <w:t>d</w:t>
      </w:r>
      <w:r w:rsidRPr="00C5528E">
        <w:rPr>
          <w:rFonts w:eastAsia="Calibri"/>
          <w:color w:val="auto"/>
          <w:lang w:eastAsia="en-US"/>
        </w:rPr>
        <w:t xml:space="preserve"> how they approach</w:t>
      </w:r>
      <w:r>
        <w:rPr>
          <w:rFonts w:eastAsia="Calibri"/>
          <w:color w:val="auto"/>
          <w:lang w:eastAsia="en-US"/>
        </w:rPr>
        <w:t>ed</w:t>
      </w:r>
      <w:r w:rsidRPr="00C5528E">
        <w:rPr>
          <w:rFonts w:eastAsia="Calibri"/>
          <w:color w:val="auto"/>
          <w:lang w:eastAsia="en-US"/>
        </w:rPr>
        <w:t xml:space="preserve"> conversations with consumers about </w:t>
      </w:r>
      <w:r w:rsidR="006E1310">
        <w:rPr>
          <w:rFonts w:eastAsia="Calibri"/>
          <w:color w:val="auto"/>
          <w:lang w:eastAsia="en-US"/>
        </w:rPr>
        <w:t>E</w:t>
      </w:r>
      <w:r w:rsidRPr="00C5528E">
        <w:rPr>
          <w:rFonts w:eastAsia="Calibri"/>
          <w:color w:val="auto"/>
          <w:lang w:eastAsia="en-US"/>
        </w:rPr>
        <w:t xml:space="preserve">nd of </w:t>
      </w:r>
      <w:r w:rsidR="006E1310">
        <w:rPr>
          <w:rFonts w:eastAsia="Calibri"/>
          <w:color w:val="auto"/>
          <w:lang w:eastAsia="en-US"/>
        </w:rPr>
        <w:t>L</w:t>
      </w:r>
      <w:r w:rsidRPr="00C5528E">
        <w:rPr>
          <w:rFonts w:eastAsia="Calibri"/>
          <w:color w:val="auto"/>
          <w:lang w:eastAsia="en-US"/>
        </w:rPr>
        <w:t>ife and advance care planning.</w:t>
      </w:r>
    </w:p>
    <w:p w14:paraId="1E192445" w14:textId="033FD1D6" w:rsidR="00304C33" w:rsidRDefault="00304C33" w:rsidP="00304C33">
      <w:pPr>
        <w:rPr>
          <w:rFonts w:eastAsia="Calibri"/>
          <w:color w:val="auto"/>
          <w:lang w:eastAsia="en-US"/>
        </w:rPr>
      </w:pPr>
      <w:r w:rsidRPr="00304C33">
        <w:rPr>
          <w:rFonts w:eastAsia="Calibri"/>
          <w:color w:val="auto"/>
          <w:lang w:eastAsia="en-US"/>
        </w:rPr>
        <w:t>R</w:t>
      </w:r>
      <w:r>
        <w:rPr>
          <w:rFonts w:eastAsia="Calibri"/>
          <w:color w:val="auto"/>
          <w:lang w:eastAsia="en-US"/>
        </w:rPr>
        <w:t>egistered nurses</w:t>
      </w:r>
      <w:r w:rsidRPr="00304C33">
        <w:rPr>
          <w:rFonts w:eastAsia="Calibri"/>
          <w:color w:val="auto"/>
          <w:lang w:eastAsia="en-US"/>
        </w:rPr>
        <w:t xml:space="preserve"> described how allied health staff are included in assessment and planning on entry to the service and following incidents including</w:t>
      </w:r>
      <w:r w:rsidR="005E6C09">
        <w:rPr>
          <w:rFonts w:eastAsia="Calibri"/>
          <w:color w:val="auto"/>
          <w:lang w:eastAsia="en-US"/>
        </w:rPr>
        <w:t xml:space="preserve">, but not limited to, </w:t>
      </w:r>
      <w:r w:rsidR="005E6C09" w:rsidRPr="00304C33">
        <w:rPr>
          <w:rFonts w:eastAsia="Calibri"/>
          <w:color w:val="auto"/>
          <w:lang w:eastAsia="en-US"/>
        </w:rPr>
        <w:t>falls</w:t>
      </w:r>
      <w:r w:rsidRPr="00304C33">
        <w:rPr>
          <w:rFonts w:eastAsia="Calibri"/>
          <w:color w:val="auto"/>
          <w:lang w:eastAsia="en-US"/>
        </w:rPr>
        <w:t xml:space="preserve"> and assessment of pain. The service ha</w:t>
      </w:r>
      <w:r w:rsidR="005E6C09">
        <w:rPr>
          <w:rFonts w:eastAsia="Calibri"/>
          <w:color w:val="auto"/>
          <w:lang w:eastAsia="en-US"/>
        </w:rPr>
        <w:t>d</w:t>
      </w:r>
      <w:r w:rsidRPr="00304C33">
        <w:rPr>
          <w:rFonts w:eastAsia="Calibri"/>
          <w:color w:val="auto"/>
          <w:lang w:eastAsia="en-US"/>
        </w:rPr>
        <w:t xml:space="preserve"> processes in place to ensure external </w:t>
      </w:r>
      <w:r w:rsidRPr="00304C33">
        <w:rPr>
          <w:rFonts w:eastAsia="Calibri"/>
          <w:color w:val="auto"/>
          <w:lang w:eastAsia="en-US"/>
        </w:rPr>
        <w:lastRenderedPageBreak/>
        <w:t>service providers are advised when they are required to be involved in assessment and planning for consumers.</w:t>
      </w:r>
    </w:p>
    <w:p w14:paraId="516881CF" w14:textId="0D155CA0" w:rsidR="00304C33" w:rsidRDefault="00304C33" w:rsidP="00304C33">
      <w:pPr>
        <w:rPr>
          <w:rFonts w:eastAsia="Calibri"/>
          <w:color w:val="auto"/>
          <w:lang w:eastAsia="en-US"/>
        </w:rPr>
      </w:pPr>
      <w:r w:rsidRPr="00304C33">
        <w:rPr>
          <w:rFonts w:eastAsia="Calibri"/>
          <w:color w:val="auto"/>
          <w:lang w:eastAsia="en-US"/>
        </w:rPr>
        <w:t>Care documentation include</w:t>
      </w:r>
      <w:r>
        <w:rPr>
          <w:rFonts w:eastAsia="Calibri"/>
          <w:color w:val="auto"/>
          <w:lang w:eastAsia="en-US"/>
        </w:rPr>
        <w:t>d</w:t>
      </w:r>
      <w:r w:rsidRPr="00304C33">
        <w:rPr>
          <w:rFonts w:eastAsia="Calibri"/>
          <w:color w:val="auto"/>
          <w:lang w:eastAsia="en-US"/>
        </w:rPr>
        <w:t xml:space="preserve">, but </w:t>
      </w:r>
      <w:r>
        <w:rPr>
          <w:rFonts w:eastAsia="Calibri"/>
          <w:color w:val="auto"/>
          <w:lang w:eastAsia="en-US"/>
        </w:rPr>
        <w:t>was</w:t>
      </w:r>
      <w:r w:rsidRPr="00304C33">
        <w:rPr>
          <w:rFonts w:eastAsia="Calibri"/>
          <w:color w:val="auto"/>
          <w:lang w:eastAsia="en-US"/>
        </w:rPr>
        <w:t xml:space="preserve"> not limited to, assessment and planning in relation to pain management, skin integrity, behaviour management, nutrition and hydration and mobility.</w:t>
      </w:r>
      <w:r>
        <w:rPr>
          <w:rFonts w:eastAsia="Calibri"/>
          <w:color w:val="auto"/>
          <w:lang w:eastAsia="en-US"/>
        </w:rPr>
        <w:t xml:space="preserve"> Care information demonstrated the service discussed care planning and assessments with consumers or re</w:t>
      </w:r>
      <w:r w:rsidR="00F1503A">
        <w:rPr>
          <w:rFonts w:eastAsia="Calibri"/>
          <w:color w:val="auto"/>
          <w:lang w:eastAsia="en-US"/>
        </w:rPr>
        <w:t xml:space="preserve">presentatives during care plan reviews, monthly </w:t>
      </w:r>
      <w:r w:rsidR="005E6C09">
        <w:rPr>
          <w:rFonts w:eastAsia="Calibri"/>
          <w:color w:val="auto"/>
          <w:lang w:eastAsia="en-US"/>
        </w:rPr>
        <w:t xml:space="preserve">care </w:t>
      </w:r>
      <w:r w:rsidR="00F1503A">
        <w:rPr>
          <w:rFonts w:eastAsia="Calibri"/>
          <w:color w:val="auto"/>
          <w:lang w:eastAsia="en-US"/>
        </w:rPr>
        <w:t>reviews, case conferences or when changes in consumers</w:t>
      </w:r>
      <w:r w:rsidR="005E6C09">
        <w:rPr>
          <w:rFonts w:eastAsia="Calibri"/>
          <w:color w:val="auto"/>
          <w:lang w:eastAsia="en-US"/>
        </w:rPr>
        <w:t>’</w:t>
      </w:r>
      <w:r w:rsidR="00F1503A">
        <w:rPr>
          <w:rFonts w:eastAsia="Calibri"/>
          <w:color w:val="auto"/>
          <w:lang w:eastAsia="en-US"/>
        </w:rPr>
        <w:t xml:space="preserve"> condition</w:t>
      </w:r>
      <w:r w:rsidR="005E6C09">
        <w:rPr>
          <w:rFonts w:eastAsia="Calibri"/>
          <w:color w:val="auto"/>
          <w:lang w:eastAsia="en-US"/>
        </w:rPr>
        <w:t>s</w:t>
      </w:r>
      <w:r w:rsidR="00F1503A">
        <w:rPr>
          <w:rFonts w:eastAsia="Calibri"/>
          <w:color w:val="auto"/>
          <w:lang w:eastAsia="en-US"/>
        </w:rPr>
        <w:t xml:space="preserve"> w</w:t>
      </w:r>
      <w:r w:rsidR="005E6C09">
        <w:rPr>
          <w:rFonts w:eastAsia="Calibri"/>
          <w:color w:val="auto"/>
          <w:lang w:eastAsia="en-US"/>
        </w:rPr>
        <w:t>ere</w:t>
      </w:r>
      <w:r w:rsidR="00F1503A">
        <w:rPr>
          <w:rFonts w:eastAsia="Calibri"/>
          <w:color w:val="auto"/>
          <w:lang w:eastAsia="en-US"/>
        </w:rPr>
        <w:t xml:space="preserve"> identified. Staff confirmed they were </w:t>
      </w:r>
      <w:r w:rsidR="005E6C09">
        <w:rPr>
          <w:rFonts w:eastAsia="Calibri"/>
          <w:color w:val="auto"/>
          <w:lang w:eastAsia="en-US"/>
        </w:rPr>
        <w:t xml:space="preserve">informed </w:t>
      </w:r>
      <w:r w:rsidR="00F1503A">
        <w:rPr>
          <w:rFonts w:eastAsia="Calibri"/>
          <w:color w:val="auto"/>
          <w:lang w:eastAsia="en-US"/>
        </w:rPr>
        <w:t>of changes to consumers</w:t>
      </w:r>
      <w:r w:rsidR="005E6C09">
        <w:rPr>
          <w:rFonts w:eastAsia="Calibri"/>
          <w:color w:val="auto"/>
          <w:lang w:eastAsia="en-US"/>
        </w:rPr>
        <w:t>’</w:t>
      </w:r>
      <w:r w:rsidR="00F1503A">
        <w:rPr>
          <w:rFonts w:eastAsia="Calibri"/>
          <w:color w:val="auto"/>
          <w:lang w:eastAsia="en-US"/>
        </w:rPr>
        <w:t xml:space="preserve"> needs during handover discussions, face to face communication, electronic mail correspondence and alerts on the service’s electronic management system.</w:t>
      </w:r>
    </w:p>
    <w:p w14:paraId="1E99B9B5" w14:textId="18C659BF" w:rsidR="0080618C" w:rsidRPr="00B41129" w:rsidRDefault="00F1503A" w:rsidP="00B41129">
      <w:pPr>
        <w:rPr>
          <w:rFonts w:eastAsia="Calibri"/>
          <w:color w:val="auto"/>
          <w:lang w:eastAsia="en-US"/>
        </w:rPr>
      </w:pPr>
      <w:r>
        <w:rPr>
          <w:rFonts w:eastAsia="Calibri"/>
          <w:color w:val="auto"/>
          <w:lang w:eastAsia="en-US"/>
        </w:rPr>
        <w:t>C</w:t>
      </w:r>
      <w:r w:rsidRPr="00F43BEF">
        <w:rPr>
          <w:rFonts w:eastAsia="Calibri"/>
          <w:color w:val="auto"/>
          <w:lang w:eastAsia="en-US"/>
        </w:rPr>
        <w:t>are plans sho</w:t>
      </w:r>
      <w:r>
        <w:rPr>
          <w:rFonts w:eastAsia="Calibri"/>
          <w:color w:val="auto"/>
          <w:lang w:eastAsia="en-US"/>
        </w:rPr>
        <w:t>wed</w:t>
      </w:r>
      <w:r w:rsidRPr="00F43BEF">
        <w:rPr>
          <w:rFonts w:eastAsia="Calibri"/>
          <w:color w:val="auto"/>
          <w:lang w:eastAsia="en-US"/>
        </w:rPr>
        <w:t xml:space="preserve"> evidence of review on both a regular basis </w:t>
      </w:r>
      <w:r>
        <w:rPr>
          <w:rFonts w:eastAsia="Calibri"/>
          <w:color w:val="auto"/>
          <w:lang w:eastAsia="en-US"/>
        </w:rPr>
        <w:t xml:space="preserve">or </w:t>
      </w:r>
      <w:r w:rsidRPr="00F43BEF">
        <w:rPr>
          <w:rFonts w:eastAsia="Calibri"/>
          <w:color w:val="auto"/>
          <w:lang w:eastAsia="en-US"/>
        </w:rPr>
        <w:t>when circumstances change</w:t>
      </w:r>
      <w:r>
        <w:rPr>
          <w:rFonts w:eastAsia="Calibri"/>
          <w:color w:val="auto"/>
          <w:lang w:eastAsia="en-US"/>
        </w:rPr>
        <w:t>d</w:t>
      </w:r>
      <w:r w:rsidRPr="00F43BEF">
        <w:rPr>
          <w:rFonts w:eastAsia="Calibri"/>
          <w:color w:val="auto"/>
          <w:lang w:eastAsia="en-US"/>
        </w:rPr>
        <w:t>, or incidents occu</w:t>
      </w:r>
      <w:r>
        <w:rPr>
          <w:rFonts w:eastAsia="Calibri"/>
          <w:color w:val="auto"/>
          <w:lang w:eastAsia="en-US"/>
        </w:rPr>
        <w:t xml:space="preserve">rred for most consumers. </w:t>
      </w:r>
      <w:r w:rsidR="006A3E71" w:rsidRPr="00741134">
        <w:rPr>
          <w:rFonts w:eastAsia="Calibri"/>
          <w:color w:val="auto"/>
          <w:lang w:eastAsia="en-US"/>
        </w:rPr>
        <w:t xml:space="preserve">Staff interviewed </w:t>
      </w:r>
      <w:r w:rsidR="006A3E71">
        <w:rPr>
          <w:rFonts w:eastAsia="Calibri"/>
          <w:color w:val="auto"/>
          <w:lang w:eastAsia="en-US"/>
        </w:rPr>
        <w:t xml:space="preserve">were </w:t>
      </w:r>
      <w:r w:rsidR="006A3E71" w:rsidRPr="00741134">
        <w:rPr>
          <w:rFonts w:eastAsia="Calibri"/>
          <w:color w:val="auto"/>
          <w:lang w:eastAsia="en-US"/>
        </w:rPr>
        <w:t xml:space="preserve">aware of the incident reporting process relevant to their role and scope of practice. Registered staff explained how incidents </w:t>
      </w:r>
      <w:r w:rsidR="006A3E71">
        <w:rPr>
          <w:rFonts w:eastAsia="Calibri"/>
          <w:color w:val="auto"/>
          <w:lang w:eastAsia="en-US"/>
        </w:rPr>
        <w:t xml:space="preserve">triggered </w:t>
      </w:r>
      <w:r w:rsidR="006A3E71" w:rsidRPr="00741134">
        <w:rPr>
          <w:rFonts w:eastAsia="Calibri"/>
          <w:color w:val="auto"/>
          <w:lang w:eastAsia="en-US"/>
        </w:rPr>
        <w:t>a reassessment or review</w:t>
      </w:r>
      <w:r w:rsidR="006A3E71">
        <w:rPr>
          <w:rFonts w:eastAsia="Calibri"/>
          <w:color w:val="auto"/>
          <w:lang w:eastAsia="en-US"/>
        </w:rPr>
        <w:t xml:space="preserve">. The organisation had policies to guide staff in care plan review processes. </w:t>
      </w:r>
    </w:p>
    <w:p w14:paraId="5B086DDA" w14:textId="0C6DB3C8" w:rsidR="003D509D" w:rsidRPr="004B6AC4" w:rsidRDefault="003D509D" w:rsidP="003D509D">
      <w:pPr>
        <w:rPr>
          <w:rFonts w:eastAsia="Calibri"/>
          <w:color w:val="auto"/>
          <w:lang w:eastAsia="en-US"/>
        </w:rPr>
      </w:pPr>
      <w:r w:rsidRPr="004B6AC4">
        <w:rPr>
          <w:rFonts w:eastAsia="Calibri"/>
          <w:color w:val="auto"/>
          <w:lang w:eastAsia="en-US"/>
        </w:rPr>
        <w:t xml:space="preserve">The Quality Standard is assessed as Compliant as </w:t>
      </w:r>
      <w:r w:rsidR="00B41129" w:rsidRPr="004B6AC4">
        <w:rPr>
          <w:rFonts w:eastAsia="Calibri"/>
          <w:color w:val="auto"/>
          <w:lang w:eastAsia="en-US"/>
        </w:rPr>
        <w:t>five</w:t>
      </w:r>
      <w:r w:rsidRPr="004B6AC4">
        <w:rPr>
          <w:rFonts w:eastAsia="Calibri"/>
          <w:color w:val="auto"/>
          <w:lang w:eastAsia="en-US"/>
        </w:rPr>
        <w:t xml:space="preserve"> of the five specific requirements have been assessed as Compliant</w:t>
      </w:r>
    </w:p>
    <w:p w14:paraId="6D6B2E4B" w14:textId="1E6548BB" w:rsidR="003D509D" w:rsidRDefault="003D509D" w:rsidP="003D509D">
      <w:pPr>
        <w:pStyle w:val="Heading2"/>
      </w:pPr>
      <w:r>
        <w:t>Assessment of Standard 2 Requirements</w:t>
      </w:r>
      <w:r w:rsidRPr="0066387A">
        <w:rPr>
          <w:i/>
          <w:color w:val="0000FF"/>
          <w:sz w:val="24"/>
          <w:szCs w:val="24"/>
        </w:rPr>
        <w:t xml:space="preserve"> </w:t>
      </w:r>
    </w:p>
    <w:p w14:paraId="43DBD4E1" w14:textId="77777777" w:rsidR="003D509D" w:rsidRDefault="003D509D" w:rsidP="003D509D">
      <w:pPr>
        <w:pStyle w:val="Heading3"/>
      </w:pPr>
      <w:r w:rsidRPr="00051035">
        <w:t xml:space="preserve">Requirement </w:t>
      </w:r>
      <w:r>
        <w:t>2</w:t>
      </w:r>
      <w:r w:rsidRPr="00051035">
        <w:t>(3)(a)</w:t>
      </w:r>
      <w:r w:rsidRPr="00051035">
        <w:tab/>
        <w:t>Compliant</w:t>
      </w:r>
    </w:p>
    <w:p w14:paraId="6382894A" w14:textId="77777777" w:rsidR="003D509D" w:rsidRPr="008D114F" w:rsidRDefault="003D509D" w:rsidP="003D509D">
      <w:pPr>
        <w:rPr>
          <w:i/>
        </w:rPr>
      </w:pPr>
      <w:r w:rsidRPr="008D114F">
        <w:rPr>
          <w:i/>
        </w:rPr>
        <w:t>Assessment and planning, including consideration of risks to the consumer’s health and well-being, informs the delivery of safe and effective care and services.</w:t>
      </w:r>
    </w:p>
    <w:p w14:paraId="381A6C02" w14:textId="77777777" w:rsidR="003D509D" w:rsidRDefault="003D509D" w:rsidP="003D509D">
      <w:pPr>
        <w:pStyle w:val="Heading3"/>
      </w:pPr>
      <w:r>
        <w:t>Requirement 2(3)(b)</w:t>
      </w:r>
      <w:r>
        <w:tab/>
        <w:t>Compliant</w:t>
      </w:r>
    </w:p>
    <w:p w14:paraId="68AE663C" w14:textId="77777777" w:rsidR="003D509D" w:rsidRPr="008D114F" w:rsidRDefault="003D509D" w:rsidP="003D509D">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02E425D" w14:textId="77777777" w:rsidR="003D509D" w:rsidRDefault="003D509D" w:rsidP="003D509D">
      <w:pPr>
        <w:pStyle w:val="Heading3"/>
      </w:pPr>
      <w:r>
        <w:t>Requirement 2(3)(c)</w:t>
      </w:r>
      <w:r>
        <w:tab/>
        <w:t>Compliant</w:t>
      </w:r>
    </w:p>
    <w:p w14:paraId="49B4CA5E" w14:textId="77777777" w:rsidR="003D509D" w:rsidRPr="008D114F" w:rsidRDefault="003D509D" w:rsidP="003D509D">
      <w:pPr>
        <w:rPr>
          <w:i/>
        </w:rPr>
      </w:pPr>
      <w:r w:rsidRPr="008D114F">
        <w:rPr>
          <w:i/>
        </w:rPr>
        <w:t>The organisation demonstrates that assessment and planning:</w:t>
      </w:r>
    </w:p>
    <w:p w14:paraId="37C45729" w14:textId="77777777" w:rsidR="003D509D" w:rsidRPr="008D114F" w:rsidRDefault="003D509D" w:rsidP="007E28A3">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2507FAA" w14:textId="77777777" w:rsidR="003D509D" w:rsidRPr="008D114F" w:rsidRDefault="003D509D" w:rsidP="007E28A3">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0291B89" w14:textId="77777777" w:rsidR="003D509D" w:rsidRDefault="003D509D" w:rsidP="003D509D">
      <w:pPr>
        <w:pStyle w:val="Heading3"/>
      </w:pPr>
      <w:r>
        <w:lastRenderedPageBreak/>
        <w:t>Requirement 2(3)(d)</w:t>
      </w:r>
      <w:r>
        <w:tab/>
        <w:t>Compliant</w:t>
      </w:r>
    </w:p>
    <w:p w14:paraId="64122CB6" w14:textId="77777777" w:rsidR="003D509D" w:rsidRPr="008D114F" w:rsidRDefault="003D509D" w:rsidP="003D509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016610B" w14:textId="77777777" w:rsidR="003D509D" w:rsidRDefault="003D509D" w:rsidP="003D509D">
      <w:pPr>
        <w:pStyle w:val="Heading3"/>
      </w:pPr>
      <w:r>
        <w:t>Requirement 2(3)(e)</w:t>
      </w:r>
      <w:r>
        <w:tab/>
        <w:t>Compliant</w:t>
      </w:r>
    </w:p>
    <w:p w14:paraId="3595C41B" w14:textId="77777777" w:rsidR="003D509D" w:rsidRPr="008D114F" w:rsidRDefault="003D509D" w:rsidP="003D509D">
      <w:pPr>
        <w:rPr>
          <w:i/>
        </w:rPr>
      </w:pPr>
      <w:r w:rsidRPr="008D114F">
        <w:rPr>
          <w:i/>
        </w:rPr>
        <w:t>Care and services are reviewed regularly for effectiveness, and when circumstances change or when incidents impact on the needs, goals or preferences of the consumer.</w:t>
      </w:r>
    </w:p>
    <w:p w14:paraId="4F27EE4A" w14:textId="77777777" w:rsidR="003D509D" w:rsidRPr="00934888" w:rsidRDefault="003D509D" w:rsidP="003D509D"/>
    <w:p w14:paraId="49ED7F73" w14:textId="77777777" w:rsidR="003D509D" w:rsidRDefault="003D509D" w:rsidP="003D509D">
      <w:pPr>
        <w:sectPr w:rsidR="003D509D" w:rsidSect="00324965">
          <w:headerReference w:type="default" r:id="rId24"/>
          <w:type w:val="continuous"/>
          <w:pgSz w:w="11906" w:h="16838"/>
          <w:pgMar w:top="1701" w:right="1418" w:bottom="1418" w:left="1418" w:header="709" w:footer="397" w:gutter="0"/>
          <w:cols w:space="708"/>
          <w:titlePg/>
          <w:docGrid w:linePitch="360"/>
        </w:sectPr>
      </w:pPr>
    </w:p>
    <w:p w14:paraId="373F2E34" w14:textId="77777777" w:rsidR="003D509D" w:rsidRDefault="003D509D" w:rsidP="003D509D">
      <w:pPr>
        <w:pStyle w:val="Heading1"/>
        <w:tabs>
          <w:tab w:val="right" w:pos="9070"/>
        </w:tabs>
        <w:spacing w:before="560" w:after="640"/>
        <w:rPr>
          <w:color w:val="FFFFFF" w:themeColor="background1"/>
          <w:sz w:val="36"/>
        </w:rPr>
        <w:sectPr w:rsidR="003D509D" w:rsidSect="0032496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4680292" wp14:editId="75374C3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DDC490D" w14:textId="77777777" w:rsidR="003D509D" w:rsidRPr="00FD1B02" w:rsidRDefault="003D509D" w:rsidP="003D509D">
      <w:pPr>
        <w:pStyle w:val="Heading3"/>
        <w:shd w:val="clear" w:color="auto" w:fill="F2F2F2" w:themeFill="background1" w:themeFillShade="F2"/>
      </w:pPr>
      <w:r w:rsidRPr="00FD1B02">
        <w:t>Consumer outcome:</w:t>
      </w:r>
    </w:p>
    <w:p w14:paraId="56EB2820" w14:textId="77777777" w:rsidR="003D509D" w:rsidRDefault="003D509D" w:rsidP="003D509D">
      <w:pPr>
        <w:numPr>
          <w:ilvl w:val="0"/>
          <w:numId w:val="3"/>
        </w:numPr>
        <w:shd w:val="clear" w:color="auto" w:fill="F2F2F2" w:themeFill="background1" w:themeFillShade="F2"/>
      </w:pPr>
      <w:r>
        <w:t>I get personal care, clinical care, or both personal care and clinical care, that is safe and right for me.</w:t>
      </w:r>
    </w:p>
    <w:p w14:paraId="166F3A81" w14:textId="77777777" w:rsidR="003D509D" w:rsidRDefault="003D509D" w:rsidP="003D509D">
      <w:pPr>
        <w:pStyle w:val="Heading3"/>
        <w:shd w:val="clear" w:color="auto" w:fill="F2F2F2" w:themeFill="background1" w:themeFillShade="F2"/>
      </w:pPr>
      <w:r>
        <w:t>Organisation statement:</w:t>
      </w:r>
    </w:p>
    <w:p w14:paraId="44242966" w14:textId="77777777" w:rsidR="003D509D" w:rsidRDefault="003D509D" w:rsidP="003D509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A551349" w14:textId="2D9A90B3" w:rsidR="003D509D" w:rsidRDefault="003D509D" w:rsidP="003D509D">
      <w:pPr>
        <w:pStyle w:val="Heading2"/>
      </w:pPr>
      <w:r>
        <w:t>Assessment of Standard 3</w:t>
      </w:r>
    </w:p>
    <w:p w14:paraId="1DADEB30" w14:textId="4C28DCC1" w:rsidR="00127707" w:rsidRDefault="00127707" w:rsidP="00127707">
      <w:r>
        <w:t xml:space="preserve">Consumers and representatives said the service included them in decisions about their care and care </w:t>
      </w:r>
      <w:r w:rsidR="005E6C09">
        <w:t>was</w:t>
      </w:r>
      <w:r>
        <w:t xml:space="preserve"> tailored to their needs, goals and preferences. Consumers nearing the </w:t>
      </w:r>
      <w:r w:rsidR="006E1310">
        <w:t>e</w:t>
      </w:r>
      <w:r>
        <w:t xml:space="preserve">nd of </w:t>
      </w:r>
      <w:r w:rsidR="006E1310">
        <w:t>their l</w:t>
      </w:r>
      <w:r>
        <w:t>ife received safe and appropriate care which maintain</w:t>
      </w:r>
      <w:r w:rsidR="005E6C09">
        <w:t>ed</w:t>
      </w:r>
      <w:r>
        <w:t xml:space="preserve"> their comfort and dignity. Care staff </w:t>
      </w:r>
      <w:r w:rsidR="001A2445">
        <w:t>provided examples of how consumers’ care needs were managed</w:t>
      </w:r>
      <w:r w:rsidR="005E6C09">
        <w:t xml:space="preserve"> when approaching the end of their life. </w:t>
      </w:r>
      <w:r w:rsidR="001A2445">
        <w:t xml:space="preserve"> </w:t>
      </w:r>
    </w:p>
    <w:p w14:paraId="763AADA8" w14:textId="271085EF" w:rsidR="001A2445" w:rsidRDefault="001A2445" w:rsidP="001A2445">
      <w:pPr>
        <w:rPr>
          <w:rFonts w:eastAsia="Calibri"/>
          <w:lang w:eastAsia="en-US"/>
        </w:rPr>
      </w:pPr>
      <w:r>
        <w:rPr>
          <w:rFonts w:eastAsia="Calibri"/>
          <w:lang w:eastAsia="en-US"/>
        </w:rPr>
        <w:t>Consumer’s care information was</w:t>
      </w:r>
      <w:r w:rsidRPr="009A1579">
        <w:rPr>
          <w:rFonts w:eastAsia="Calibri"/>
          <w:lang w:eastAsia="en-US"/>
        </w:rPr>
        <w:t xml:space="preserve"> individualised </w:t>
      </w:r>
      <w:r>
        <w:rPr>
          <w:rFonts w:eastAsia="Calibri"/>
          <w:lang w:eastAsia="en-US"/>
        </w:rPr>
        <w:t xml:space="preserve">and demonstrated </w:t>
      </w:r>
      <w:r w:rsidRPr="009A1579">
        <w:rPr>
          <w:rFonts w:eastAsia="Calibri"/>
          <w:lang w:eastAsia="en-US"/>
        </w:rPr>
        <w:t xml:space="preserve">care </w:t>
      </w:r>
      <w:r>
        <w:rPr>
          <w:rFonts w:eastAsia="Calibri"/>
          <w:lang w:eastAsia="en-US"/>
        </w:rPr>
        <w:t>was</w:t>
      </w:r>
      <w:r w:rsidRPr="009A1579">
        <w:rPr>
          <w:rFonts w:eastAsia="Calibri"/>
          <w:lang w:eastAsia="en-US"/>
        </w:rPr>
        <w:t xml:space="preserve"> safe, effective and tailored to the specific needs of the consumer. Staff demonstrated knowledge of </w:t>
      </w:r>
      <w:r>
        <w:rPr>
          <w:rFonts w:eastAsia="Calibri"/>
          <w:lang w:eastAsia="en-US"/>
        </w:rPr>
        <w:t>individual c</w:t>
      </w:r>
      <w:r w:rsidRPr="009A1579">
        <w:rPr>
          <w:rFonts w:eastAsia="Calibri"/>
          <w:lang w:eastAsia="en-US"/>
        </w:rPr>
        <w:t>onsumers</w:t>
      </w:r>
      <w:r w:rsidR="006A6550">
        <w:rPr>
          <w:rFonts w:eastAsia="Calibri"/>
          <w:lang w:eastAsia="en-US"/>
        </w:rPr>
        <w:t>’</w:t>
      </w:r>
      <w:r w:rsidRPr="009A1579">
        <w:rPr>
          <w:rFonts w:eastAsia="Calibri"/>
          <w:lang w:eastAsia="en-US"/>
        </w:rPr>
        <w:t xml:space="preserve"> needs and preferences</w:t>
      </w:r>
      <w:r>
        <w:rPr>
          <w:rFonts w:eastAsia="Calibri"/>
          <w:lang w:eastAsia="en-US"/>
        </w:rPr>
        <w:t>.</w:t>
      </w:r>
    </w:p>
    <w:p w14:paraId="4C3D7278" w14:textId="735DDB8B" w:rsidR="001A2445" w:rsidRDefault="001A2445" w:rsidP="001A2445">
      <w:pPr>
        <w:rPr>
          <w:rFonts w:eastAsia="Calibri"/>
          <w:lang w:eastAsia="en-US"/>
        </w:rPr>
      </w:pPr>
      <w:r>
        <w:rPr>
          <w:rFonts w:eastAsia="Calibri"/>
          <w:lang w:eastAsia="en-US"/>
        </w:rPr>
        <w:t xml:space="preserve">The service had policies and procedures for key areas in line with best practice including restraint, skin integrity and pain. </w:t>
      </w:r>
    </w:p>
    <w:p w14:paraId="72BC6B57" w14:textId="1B1D3F6E" w:rsidR="001A2445" w:rsidRDefault="001A2445" w:rsidP="001A2445">
      <w:pPr>
        <w:rPr>
          <w:rFonts w:eastAsia="Calibri"/>
          <w:lang w:eastAsia="en-US"/>
        </w:rPr>
      </w:pPr>
      <w:r>
        <w:rPr>
          <w:rFonts w:eastAsia="Calibri"/>
          <w:lang w:eastAsia="en-US"/>
        </w:rPr>
        <w:t>The service had a restraint m</w:t>
      </w:r>
      <w:r w:rsidR="004677E6">
        <w:rPr>
          <w:rFonts w:eastAsia="Calibri"/>
          <w:lang w:eastAsia="en-US"/>
        </w:rPr>
        <w:t>inimisation and management policy which is utilised at the service. Care documentation for consumers who required restrictive practices confirmed the appropriate consultation, authorisation, application, monitoring and evaluation</w:t>
      </w:r>
      <w:r w:rsidR="00C3060F">
        <w:rPr>
          <w:rFonts w:eastAsia="Calibri"/>
          <w:lang w:eastAsia="en-US"/>
        </w:rPr>
        <w:t xml:space="preserve"> processes</w:t>
      </w:r>
      <w:r w:rsidR="004677E6">
        <w:rPr>
          <w:rFonts w:eastAsia="Calibri"/>
          <w:lang w:eastAsia="en-US"/>
        </w:rPr>
        <w:t xml:space="preserve"> had occurred. </w:t>
      </w:r>
      <w:r w:rsidRPr="009A1579">
        <w:rPr>
          <w:rFonts w:eastAsia="Calibri"/>
          <w:lang w:eastAsia="en-US"/>
        </w:rPr>
        <w:t xml:space="preserve">Staff </w:t>
      </w:r>
      <w:r w:rsidR="00C3060F">
        <w:rPr>
          <w:rFonts w:eastAsia="Calibri"/>
          <w:lang w:eastAsia="en-US"/>
        </w:rPr>
        <w:t xml:space="preserve">were aware of the </w:t>
      </w:r>
      <w:r w:rsidRPr="009A1579">
        <w:rPr>
          <w:rFonts w:eastAsia="Calibri"/>
          <w:lang w:eastAsia="en-US"/>
        </w:rPr>
        <w:t xml:space="preserve">principles </w:t>
      </w:r>
      <w:r w:rsidR="004F55E8">
        <w:rPr>
          <w:rFonts w:eastAsia="Calibri"/>
          <w:lang w:eastAsia="en-US"/>
        </w:rPr>
        <w:t xml:space="preserve">for </w:t>
      </w:r>
      <w:r w:rsidRPr="009A1579">
        <w:rPr>
          <w:rFonts w:eastAsia="Calibri"/>
          <w:lang w:eastAsia="en-US"/>
        </w:rPr>
        <w:t>minimising restrictive practices and d</w:t>
      </w:r>
      <w:r w:rsidR="004F55E8">
        <w:rPr>
          <w:rFonts w:eastAsia="Calibri"/>
          <w:lang w:eastAsia="en-US"/>
        </w:rPr>
        <w:t>escribed</w:t>
      </w:r>
      <w:r>
        <w:rPr>
          <w:rFonts w:eastAsia="Calibri"/>
          <w:lang w:eastAsia="en-US"/>
        </w:rPr>
        <w:t xml:space="preserve"> </w:t>
      </w:r>
      <w:r w:rsidR="00C3060F">
        <w:rPr>
          <w:rFonts w:eastAsia="Calibri"/>
          <w:lang w:eastAsia="en-US"/>
        </w:rPr>
        <w:t>alternative</w:t>
      </w:r>
      <w:r w:rsidRPr="009A1579">
        <w:rPr>
          <w:rFonts w:eastAsia="Calibri"/>
          <w:lang w:eastAsia="en-US"/>
        </w:rPr>
        <w:t xml:space="preserve"> strategies</w:t>
      </w:r>
      <w:r w:rsidR="00C3060F">
        <w:rPr>
          <w:rFonts w:eastAsia="Calibri"/>
          <w:lang w:eastAsia="en-US"/>
        </w:rPr>
        <w:t xml:space="preserve"> implemented</w:t>
      </w:r>
      <w:r w:rsidRPr="009A1579">
        <w:rPr>
          <w:rFonts w:eastAsia="Calibri"/>
          <w:lang w:eastAsia="en-US"/>
        </w:rPr>
        <w:t xml:space="preserve"> </w:t>
      </w:r>
      <w:r w:rsidR="00C3060F">
        <w:rPr>
          <w:rFonts w:eastAsia="Calibri"/>
          <w:lang w:eastAsia="en-US"/>
        </w:rPr>
        <w:t xml:space="preserve">for consumers </w:t>
      </w:r>
      <w:r w:rsidRPr="009A1579">
        <w:rPr>
          <w:rFonts w:eastAsia="Calibri"/>
          <w:lang w:eastAsia="en-US"/>
        </w:rPr>
        <w:t xml:space="preserve">prior to the </w:t>
      </w:r>
      <w:r w:rsidR="00C3060F">
        <w:rPr>
          <w:rFonts w:eastAsia="Calibri"/>
          <w:lang w:eastAsia="en-US"/>
        </w:rPr>
        <w:t xml:space="preserve">administration </w:t>
      </w:r>
      <w:r w:rsidRPr="009A1579">
        <w:rPr>
          <w:rFonts w:eastAsia="Calibri"/>
          <w:lang w:eastAsia="en-US"/>
        </w:rPr>
        <w:t>of psychotropic medication.</w:t>
      </w:r>
      <w:r w:rsidR="004677E6">
        <w:rPr>
          <w:rFonts w:eastAsia="Calibri"/>
          <w:lang w:eastAsia="en-US"/>
        </w:rPr>
        <w:t xml:space="preserve"> The service monitored the use of psychotropic medication through a self-assessment tool. </w:t>
      </w:r>
    </w:p>
    <w:p w14:paraId="72F111A8" w14:textId="05000946" w:rsidR="004677E6" w:rsidRDefault="004677E6" w:rsidP="001A2445">
      <w:pPr>
        <w:rPr>
          <w:color w:val="auto"/>
        </w:rPr>
      </w:pPr>
      <w:r>
        <w:rPr>
          <w:rFonts w:eastAsia="Calibri"/>
          <w:lang w:eastAsia="en-US"/>
        </w:rPr>
        <w:t>The service’s skin integrity and wound management policy included information regarding the prevention and management of pressure injuries</w:t>
      </w:r>
      <w:r w:rsidR="00641FCD" w:rsidRPr="00641FCD">
        <w:rPr>
          <w:color w:val="auto"/>
        </w:rPr>
        <w:t xml:space="preserve"> </w:t>
      </w:r>
      <w:r w:rsidR="00641FCD">
        <w:rPr>
          <w:color w:val="auto"/>
        </w:rPr>
        <w:t xml:space="preserve">and </w:t>
      </w:r>
      <w:r w:rsidR="00641FCD" w:rsidRPr="003A251D">
        <w:rPr>
          <w:color w:val="auto"/>
        </w:rPr>
        <w:t>outline</w:t>
      </w:r>
      <w:r w:rsidR="00641FCD">
        <w:rPr>
          <w:color w:val="auto"/>
        </w:rPr>
        <w:t>d</w:t>
      </w:r>
      <w:r w:rsidR="00641FCD" w:rsidRPr="003A251D">
        <w:rPr>
          <w:color w:val="auto"/>
        </w:rPr>
        <w:t xml:space="preserve"> an evidence-based approach</w:t>
      </w:r>
      <w:r w:rsidR="006A6550">
        <w:rPr>
          <w:color w:val="auto"/>
        </w:rPr>
        <w:t>es</w:t>
      </w:r>
      <w:r w:rsidR="00641FCD" w:rsidRPr="003A251D">
        <w:rPr>
          <w:color w:val="auto"/>
        </w:rPr>
        <w:t xml:space="preserve"> to promote healthy skin and manage wounds.</w:t>
      </w:r>
      <w:r w:rsidR="00641FCD">
        <w:rPr>
          <w:color w:val="auto"/>
        </w:rPr>
        <w:t xml:space="preserve"> Wound </w:t>
      </w:r>
      <w:r w:rsidR="00641FCD">
        <w:rPr>
          <w:color w:val="auto"/>
        </w:rPr>
        <w:lastRenderedPageBreak/>
        <w:t>care documentation confirmed</w:t>
      </w:r>
      <w:r w:rsidR="00641FCD" w:rsidRPr="00641FCD">
        <w:rPr>
          <w:color w:val="auto"/>
        </w:rPr>
        <w:t xml:space="preserve"> </w:t>
      </w:r>
      <w:r w:rsidR="00641FCD" w:rsidRPr="005C07D2">
        <w:rPr>
          <w:color w:val="auto"/>
        </w:rPr>
        <w:t>consumer’s wound</w:t>
      </w:r>
      <w:r w:rsidR="00641FCD">
        <w:rPr>
          <w:color w:val="auto"/>
        </w:rPr>
        <w:t xml:space="preserve">s were managed appropriately and monitored by Registered nurses. </w:t>
      </w:r>
    </w:p>
    <w:p w14:paraId="1EF6BF32" w14:textId="7ADF34C8" w:rsidR="00641FCD" w:rsidRDefault="00641FCD" w:rsidP="00641FCD">
      <w:pPr>
        <w:rPr>
          <w:color w:val="auto"/>
        </w:rPr>
      </w:pPr>
      <w:r w:rsidRPr="00641FCD">
        <w:rPr>
          <w:color w:val="auto"/>
        </w:rPr>
        <w:t xml:space="preserve">The service had a pain management policy which included information regarding specialised tools for consumers who cannot verbalise pain. Registered and care staff </w:t>
      </w:r>
      <w:r>
        <w:rPr>
          <w:color w:val="auto"/>
        </w:rPr>
        <w:t xml:space="preserve">described </w:t>
      </w:r>
      <w:r w:rsidRPr="00641FCD">
        <w:rPr>
          <w:color w:val="auto"/>
        </w:rPr>
        <w:t xml:space="preserve">how they would observe for non- verbal </w:t>
      </w:r>
      <w:r>
        <w:rPr>
          <w:color w:val="auto"/>
        </w:rPr>
        <w:t>cues</w:t>
      </w:r>
      <w:r w:rsidR="00C3060F">
        <w:rPr>
          <w:color w:val="auto"/>
        </w:rPr>
        <w:t xml:space="preserve"> of pain or discomfort</w:t>
      </w:r>
      <w:r>
        <w:rPr>
          <w:color w:val="auto"/>
        </w:rPr>
        <w:t xml:space="preserve"> </w:t>
      </w:r>
      <w:r w:rsidRPr="00641FCD">
        <w:rPr>
          <w:color w:val="auto"/>
        </w:rPr>
        <w:t xml:space="preserve">in a consumer who </w:t>
      </w:r>
      <w:r w:rsidR="004F55E8">
        <w:rPr>
          <w:color w:val="auto"/>
        </w:rPr>
        <w:t>was</w:t>
      </w:r>
      <w:r w:rsidRPr="00641FCD">
        <w:rPr>
          <w:color w:val="auto"/>
        </w:rPr>
        <w:t xml:space="preserve"> unable t</w:t>
      </w:r>
      <w:r w:rsidR="00C3060F">
        <w:rPr>
          <w:color w:val="auto"/>
        </w:rPr>
        <w:t>o express their complaints verbally</w:t>
      </w:r>
      <w:r w:rsidRPr="00641FCD">
        <w:rPr>
          <w:color w:val="auto"/>
        </w:rPr>
        <w:t>.</w:t>
      </w:r>
      <w:r>
        <w:rPr>
          <w:color w:val="auto"/>
        </w:rPr>
        <w:t xml:space="preserve"> Care information confirmed Medical </w:t>
      </w:r>
      <w:r w:rsidR="006E1310">
        <w:rPr>
          <w:color w:val="auto"/>
        </w:rPr>
        <w:t>o</w:t>
      </w:r>
      <w:r>
        <w:rPr>
          <w:color w:val="auto"/>
        </w:rPr>
        <w:t>fficers</w:t>
      </w:r>
      <w:r w:rsidRPr="00F249E7">
        <w:rPr>
          <w:color w:val="auto"/>
        </w:rPr>
        <w:t xml:space="preserve"> and allied health professionals including the physiotherapist and occupational therapist </w:t>
      </w:r>
      <w:r w:rsidR="00457A8B">
        <w:rPr>
          <w:color w:val="auto"/>
        </w:rPr>
        <w:t>were</w:t>
      </w:r>
      <w:r w:rsidRPr="00F249E7">
        <w:rPr>
          <w:color w:val="auto"/>
        </w:rPr>
        <w:t xml:space="preserve"> consulted to assist with </w:t>
      </w:r>
      <w:r w:rsidR="00C3060F">
        <w:rPr>
          <w:color w:val="auto"/>
        </w:rPr>
        <w:t xml:space="preserve">the </w:t>
      </w:r>
      <w:r w:rsidRPr="00F249E7">
        <w:rPr>
          <w:color w:val="auto"/>
        </w:rPr>
        <w:t>pain management</w:t>
      </w:r>
      <w:r w:rsidR="00C3060F">
        <w:rPr>
          <w:color w:val="auto"/>
        </w:rPr>
        <w:t xml:space="preserve"> needs</w:t>
      </w:r>
      <w:r w:rsidRPr="00F249E7">
        <w:rPr>
          <w:color w:val="auto"/>
        </w:rPr>
        <w:t xml:space="preserve"> </w:t>
      </w:r>
      <w:r w:rsidR="00C3060F">
        <w:rPr>
          <w:color w:val="auto"/>
        </w:rPr>
        <w:t xml:space="preserve">of </w:t>
      </w:r>
      <w:r w:rsidRPr="00F249E7">
        <w:rPr>
          <w:color w:val="auto"/>
        </w:rPr>
        <w:t>consumers.</w:t>
      </w:r>
    </w:p>
    <w:p w14:paraId="1C2DE531" w14:textId="77777777" w:rsidR="00C3060F" w:rsidRDefault="00457A8B" w:rsidP="00457A8B">
      <w:pPr>
        <w:rPr>
          <w:rFonts w:eastAsia="Calibri"/>
          <w:lang w:eastAsia="en-US"/>
        </w:rPr>
      </w:pPr>
      <w:r>
        <w:rPr>
          <w:rFonts w:eastAsia="Calibri"/>
          <w:lang w:eastAsia="en-US"/>
        </w:rPr>
        <w:t>C</w:t>
      </w:r>
      <w:r w:rsidRPr="009A1579">
        <w:rPr>
          <w:rFonts w:eastAsia="Calibri"/>
          <w:lang w:eastAsia="en-US"/>
        </w:rPr>
        <w:t xml:space="preserve">are planning documents </w:t>
      </w:r>
      <w:r>
        <w:rPr>
          <w:rFonts w:eastAsia="Calibri"/>
          <w:lang w:eastAsia="en-US"/>
        </w:rPr>
        <w:t xml:space="preserve">demonstrated </w:t>
      </w:r>
      <w:r w:rsidRPr="009A1579">
        <w:rPr>
          <w:rFonts w:eastAsia="Calibri"/>
          <w:lang w:eastAsia="en-US"/>
        </w:rPr>
        <w:t>the service identifie</w:t>
      </w:r>
      <w:r>
        <w:rPr>
          <w:rFonts w:eastAsia="Calibri"/>
          <w:lang w:eastAsia="en-US"/>
        </w:rPr>
        <w:t>d</w:t>
      </w:r>
      <w:r w:rsidRPr="009A1579">
        <w:rPr>
          <w:rFonts w:eastAsia="Calibri"/>
          <w:lang w:eastAsia="en-US"/>
        </w:rPr>
        <w:t xml:space="preserve"> risks associated with the care of the consumer and </w:t>
      </w:r>
      <w:r>
        <w:rPr>
          <w:rFonts w:eastAsia="Calibri"/>
          <w:lang w:eastAsia="en-US"/>
        </w:rPr>
        <w:t xml:space="preserve">the </w:t>
      </w:r>
      <w:r w:rsidRPr="009A1579">
        <w:rPr>
          <w:rFonts w:eastAsia="Calibri"/>
          <w:lang w:eastAsia="en-US"/>
        </w:rPr>
        <w:t xml:space="preserve">actions </w:t>
      </w:r>
      <w:r>
        <w:rPr>
          <w:rFonts w:eastAsia="Calibri"/>
          <w:lang w:eastAsia="en-US"/>
        </w:rPr>
        <w:t xml:space="preserve">implemented </w:t>
      </w:r>
      <w:r w:rsidRPr="009A1579">
        <w:rPr>
          <w:rFonts w:eastAsia="Calibri"/>
          <w:lang w:eastAsia="en-US"/>
        </w:rPr>
        <w:t>to minimise the risk. Staff were aware of individual consumer’s risks and risk management strategies.</w:t>
      </w:r>
    </w:p>
    <w:p w14:paraId="7B38ECA9" w14:textId="77777777" w:rsidR="00C3060F" w:rsidRDefault="00C3060F" w:rsidP="00641FCD">
      <w:pPr>
        <w:rPr>
          <w:rFonts w:eastAsia="Calibri"/>
          <w:lang w:eastAsia="en-US"/>
        </w:rPr>
      </w:pPr>
      <w:r>
        <w:rPr>
          <w:color w:val="auto"/>
        </w:rPr>
        <w:t xml:space="preserve">The service recorded clinical and personal risks for consumers including, but not limited to, falls, weight loss, pressure injuries and skin tears. The service monitored, investigated, and reviewed incidents of high impact and high prevalence risks for consumers to identify and respond to trends. </w:t>
      </w:r>
      <w:r w:rsidRPr="009A1579">
        <w:rPr>
          <w:rFonts w:eastAsia="Calibri"/>
          <w:lang w:eastAsia="en-US"/>
        </w:rPr>
        <w:t xml:space="preserve">Monthly clinical indicator data </w:t>
      </w:r>
      <w:r>
        <w:rPr>
          <w:rFonts w:eastAsia="Calibri"/>
          <w:lang w:eastAsia="en-US"/>
        </w:rPr>
        <w:t>wa</w:t>
      </w:r>
      <w:r w:rsidRPr="009A1579">
        <w:rPr>
          <w:rFonts w:eastAsia="Calibri"/>
          <w:lang w:eastAsia="en-US"/>
        </w:rPr>
        <w:t xml:space="preserve">s </w:t>
      </w:r>
      <w:r>
        <w:rPr>
          <w:rFonts w:eastAsia="Calibri"/>
          <w:lang w:eastAsia="en-US"/>
        </w:rPr>
        <w:t xml:space="preserve">considered </w:t>
      </w:r>
      <w:r w:rsidRPr="009A1579">
        <w:rPr>
          <w:rFonts w:eastAsia="Calibri"/>
          <w:lang w:eastAsia="en-US"/>
        </w:rPr>
        <w:t>at a service level</w:t>
      </w:r>
      <w:r>
        <w:rPr>
          <w:rFonts w:eastAsia="Calibri"/>
          <w:lang w:eastAsia="en-US"/>
        </w:rPr>
        <w:t xml:space="preserve"> and </w:t>
      </w:r>
      <w:r w:rsidRPr="009A1579">
        <w:rPr>
          <w:rFonts w:eastAsia="Calibri"/>
          <w:lang w:eastAsia="en-US"/>
        </w:rPr>
        <w:t>reported at an organisational level</w:t>
      </w:r>
      <w:r>
        <w:rPr>
          <w:rFonts w:eastAsia="Calibri"/>
          <w:lang w:eastAsia="en-US"/>
        </w:rPr>
        <w:t xml:space="preserve">. </w:t>
      </w:r>
    </w:p>
    <w:p w14:paraId="23274ECF" w14:textId="1BD95D27" w:rsidR="00457A8B" w:rsidRDefault="00651954" w:rsidP="00641FCD">
      <w:pPr>
        <w:rPr>
          <w:rFonts w:eastAsia="Calibri"/>
          <w:lang w:eastAsia="en-US"/>
        </w:rPr>
      </w:pPr>
      <w:r>
        <w:rPr>
          <w:rFonts w:eastAsia="Calibri"/>
          <w:lang w:eastAsia="en-US"/>
        </w:rPr>
        <w:t xml:space="preserve">The service had policies and procedures in relation to End of Life care and planning. Registered </w:t>
      </w:r>
      <w:r w:rsidR="004F55E8">
        <w:rPr>
          <w:rFonts w:eastAsia="Calibri"/>
          <w:lang w:eastAsia="en-US"/>
        </w:rPr>
        <w:t xml:space="preserve">staff </w:t>
      </w:r>
      <w:r>
        <w:rPr>
          <w:rFonts w:eastAsia="Calibri"/>
          <w:lang w:eastAsia="en-US"/>
        </w:rPr>
        <w:t xml:space="preserve">described how they would support consumers who were nearing </w:t>
      </w:r>
      <w:r w:rsidR="006E1310">
        <w:rPr>
          <w:rFonts w:eastAsia="Calibri"/>
          <w:lang w:eastAsia="en-US"/>
        </w:rPr>
        <w:t>E</w:t>
      </w:r>
      <w:r>
        <w:rPr>
          <w:rFonts w:eastAsia="Calibri"/>
          <w:lang w:eastAsia="en-US"/>
        </w:rPr>
        <w:t xml:space="preserve">nd of </w:t>
      </w:r>
      <w:r w:rsidR="006E1310">
        <w:rPr>
          <w:rFonts w:eastAsia="Calibri"/>
          <w:lang w:eastAsia="en-US"/>
        </w:rPr>
        <w:t>L</w:t>
      </w:r>
      <w:r>
        <w:rPr>
          <w:rFonts w:eastAsia="Calibri"/>
          <w:lang w:eastAsia="en-US"/>
        </w:rPr>
        <w:t>ife and provided examples of interventions delivered to maximise their comfort and dignity. Consumers confirmed</w:t>
      </w:r>
      <w:r w:rsidR="00AB70E8">
        <w:rPr>
          <w:rFonts w:eastAsia="Calibri"/>
          <w:lang w:eastAsia="en-US"/>
        </w:rPr>
        <w:t xml:space="preserve"> staff had discussed their advance care planning and </w:t>
      </w:r>
      <w:r w:rsidR="006E1310">
        <w:rPr>
          <w:rFonts w:eastAsia="Calibri"/>
          <w:lang w:eastAsia="en-US"/>
        </w:rPr>
        <w:t>E</w:t>
      </w:r>
      <w:r w:rsidR="00AB70E8">
        <w:rPr>
          <w:rFonts w:eastAsia="Calibri"/>
          <w:lang w:eastAsia="en-US"/>
        </w:rPr>
        <w:t xml:space="preserve">nd of </w:t>
      </w:r>
      <w:r w:rsidR="006E1310">
        <w:rPr>
          <w:rFonts w:eastAsia="Calibri"/>
          <w:lang w:eastAsia="en-US"/>
        </w:rPr>
        <w:t>Li</w:t>
      </w:r>
      <w:r w:rsidR="00AB70E8">
        <w:rPr>
          <w:rFonts w:eastAsia="Calibri"/>
          <w:lang w:eastAsia="en-US"/>
        </w:rPr>
        <w:t xml:space="preserve">fe preferences. </w:t>
      </w:r>
    </w:p>
    <w:p w14:paraId="19767E86" w14:textId="77777777" w:rsidR="004F55E8" w:rsidRDefault="00AB70E8" w:rsidP="00641FCD">
      <w:pPr>
        <w:rPr>
          <w:rFonts w:eastAsia="Calibri"/>
          <w:lang w:eastAsia="en-US"/>
        </w:rPr>
      </w:pPr>
      <w:r>
        <w:rPr>
          <w:rFonts w:eastAsia="Calibri"/>
          <w:lang w:eastAsia="en-US"/>
        </w:rPr>
        <w:t xml:space="preserve">Staff were guided by policies and procedures to guide them in recognising and responding to a deterioration or change in a consumer’s condition. </w:t>
      </w:r>
    </w:p>
    <w:p w14:paraId="52665BEA" w14:textId="66D3B166" w:rsidR="004F55E8" w:rsidRDefault="004F55E8" w:rsidP="004F55E8">
      <w:pPr>
        <w:rPr>
          <w:rFonts w:eastAsia="Calibri"/>
          <w:lang w:eastAsia="en-US"/>
        </w:rPr>
      </w:pPr>
      <w:r w:rsidRPr="003C5C1E">
        <w:rPr>
          <w:rFonts w:eastAsia="Calibri"/>
          <w:lang w:eastAsia="en-US"/>
        </w:rPr>
        <w:t xml:space="preserve">Care planning documents and progress notes </w:t>
      </w:r>
      <w:r>
        <w:rPr>
          <w:rFonts w:eastAsia="Calibri"/>
          <w:lang w:eastAsia="en-US"/>
        </w:rPr>
        <w:t xml:space="preserve">established that staff </w:t>
      </w:r>
      <w:r w:rsidRPr="003C5C1E">
        <w:rPr>
          <w:rFonts w:eastAsia="Calibri"/>
          <w:lang w:eastAsia="en-US"/>
        </w:rPr>
        <w:t>identifi</w:t>
      </w:r>
      <w:r>
        <w:rPr>
          <w:rFonts w:eastAsia="Calibri"/>
          <w:lang w:eastAsia="en-US"/>
        </w:rPr>
        <w:t xml:space="preserve">ed and </w:t>
      </w:r>
      <w:r w:rsidRPr="003C5C1E">
        <w:rPr>
          <w:rFonts w:eastAsia="Calibri"/>
          <w:lang w:eastAsia="en-US"/>
        </w:rPr>
        <w:t>respon</w:t>
      </w:r>
      <w:r>
        <w:rPr>
          <w:rFonts w:eastAsia="Calibri"/>
          <w:lang w:eastAsia="en-US"/>
        </w:rPr>
        <w:t xml:space="preserve">ded </w:t>
      </w:r>
      <w:r w:rsidRPr="003C5C1E">
        <w:rPr>
          <w:rFonts w:eastAsia="Calibri"/>
          <w:lang w:eastAsia="en-US"/>
        </w:rPr>
        <w:t>to</w:t>
      </w:r>
      <w:r>
        <w:rPr>
          <w:rFonts w:eastAsia="Calibri"/>
          <w:lang w:eastAsia="en-US"/>
        </w:rPr>
        <w:t xml:space="preserve"> a </w:t>
      </w:r>
      <w:r w:rsidRPr="003C5C1E">
        <w:rPr>
          <w:rFonts w:eastAsia="Calibri"/>
          <w:lang w:eastAsia="en-US"/>
        </w:rPr>
        <w:t xml:space="preserve">deterioration or changes in </w:t>
      </w:r>
      <w:r>
        <w:rPr>
          <w:rFonts w:eastAsia="Calibri"/>
          <w:lang w:eastAsia="en-US"/>
        </w:rPr>
        <w:t>a</w:t>
      </w:r>
      <w:r w:rsidRPr="003C5C1E">
        <w:rPr>
          <w:rFonts w:eastAsia="Calibri"/>
          <w:lang w:eastAsia="en-US"/>
        </w:rPr>
        <w:t xml:space="preserve"> consumer’s condition and health status. Clinical records </w:t>
      </w:r>
      <w:r>
        <w:rPr>
          <w:rFonts w:eastAsia="Calibri"/>
          <w:lang w:eastAsia="en-US"/>
        </w:rPr>
        <w:t>evidenced</w:t>
      </w:r>
      <w:r w:rsidRPr="003C5C1E">
        <w:rPr>
          <w:rFonts w:eastAsia="Calibri"/>
          <w:lang w:eastAsia="en-US"/>
        </w:rPr>
        <w:t xml:space="preserve"> referrals and input from </w:t>
      </w:r>
      <w:r w:rsidR="006E1310">
        <w:rPr>
          <w:rFonts w:eastAsia="Calibri"/>
          <w:lang w:eastAsia="en-US"/>
        </w:rPr>
        <w:t>M</w:t>
      </w:r>
      <w:r w:rsidRPr="003C5C1E">
        <w:rPr>
          <w:rFonts w:eastAsia="Calibri"/>
          <w:lang w:eastAsia="en-US"/>
        </w:rPr>
        <w:t>edical officers</w:t>
      </w:r>
      <w:r>
        <w:rPr>
          <w:rFonts w:eastAsia="Calibri"/>
          <w:lang w:eastAsia="en-US"/>
        </w:rPr>
        <w:t xml:space="preserve"> and </w:t>
      </w:r>
      <w:r w:rsidRPr="003C5C1E">
        <w:rPr>
          <w:rFonts w:eastAsia="Calibri"/>
          <w:lang w:eastAsia="en-US"/>
        </w:rPr>
        <w:t xml:space="preserve">a range of allied health and other </w:t>
      </w:r>
      <w:r>
        <w:rPr>
          <w:rFonts w:eastAsia="Calibri"/>
          <w:lang w:eastAsia="en-US"/>
        </w:rPr>
        <w:t xml:space="preserve">health </w:t>
      </w:r>
      <w:r w:rsidRPr="003C5C1E">
        <w:rPr>
          <w:rFonts w:eastAsia="Calibri"/>
          <w:lang w:eastAsia="en-US"/>
        </w:rPr>
        <w:t xml:space="preserve">professionals. </w:t>
      </w:r>
    </w:p>
    <w:p w14:paraId="0EEC808F" w14:textId="2887D8D5" w:rsidR="004F55E8" w:rsidRDefault="004F55E8" w:rsidP="004F55E8">
      <w:pPr>
        <w:rPr>
          <w:rFonts w:eastAsia="Calibri"/>
          <w:lang w:eastAsia="en-US"/>
        </w:rPr>
      </w:pPr>
      <w:r w:rsidRPr="004F55E8">
        <w:rPr>
          <w:rFonts w:eastAsia="Calibri"/>
          <w:color w:val="auto"/>
          <w:lang w:eastAsia="en-US"/>
        </w:rPr>
        <w:t>Registered staff describe</w:t>
      </w:r>
      <w:r>
        <w:rPr>
          <w:rFonts w:eastAsia="Calibri"/>
          <w:color w:val="auto"/>
          <w:lang w:eastAsia="en-US"/>
        </w:rPr>
        <w:t>d</w:t>
      </w:r>
      <w:r w:rsidR="00A908BD">
        <w:rPr>
          <w:rFonts w:eastAsia="Calibri"/>
          <w:color w:val="auto"/>
          <w:lang w:eastAsia="en-US"/>
        </w:rPr>
        <w:t xml:space="preserve"> referral processes to other providers of care which was monitored by </w:t>
      </w:r>
      <w:r w:rsidR="00C3060F">
        <w:rPr>
          <w:rFonts w:eastAsia="Calibri"/>
          <w:color w:val="auto"/>
          <w:lang w:eastAsia="en-US"/>
        </w:rPr>
        <w:t xml:space="preserve">the Clinical Coordinator. </w:t>
      </w:r>
      <w:r w:rsidR="00A908BD">
        <w:rPr>
          <w:rFonts w:eastAsia="Calibri"/>
          <w:color w:val="auto"/>
          <w:lang w:eastAsia="en-US"/>
        </w:rPr>
        <w:t xml:space="preserve">Consumers and representatives confirmed they had access to a </w:t>
      </w:r>
      <w:r w:rsidR="00C3060F">
        <w:rPr>
          <w:rFonts w:eastAsia="Calibri"/>
          <w:color w:val="auto"/>
          <w:lang w:eastAsia="en-US"/>
        </w:rPr>
        <w:t>M</w:t>
      </w:r>
      <w:r w:rsidR="00A908BD">
        <w:rPr>
          <w:rFonts w:eastAsia="Calibri"/>
          <w:color w:val="auto"/>
          <w:lang w:eastAsia="en-US"/>
        </w:rPr>
        <w:t>edical officer and other providers of care if required.</w:t>
      </w:r>
      <w:r w:rsidR="00A908BD" w:rsidRPr="00A908BD">
        <w:rPr>
          <w:rFonts w:eastAsia="Calibri"/>
          <w:lang w:eastAsia="en-US"/>
        </w:rPr>
        <w:t xml:space="preserve"> </w:t>
      </w:r>
      <w:r w:rsidR="00A908BD">
        <w:rPr>
          <w:rFonts w:eastAsia="Calibri"/>
          <w:lang w:eastAsia="en-US"/>
        </w:rPr>
        <w:t>C</w:t>
      </w:r>
      <w:r w:rsidR="00A908BD" w:rsidRPr="009A1579">
        <w:rPr>
          <w:rFonts w:eastAsia="Calibri"/>
          <w:lang w:eastAsia="en-US"/>
        </w:rPr>
        <w:t xml:space="preserve">are planning documents </w:t>
      </w:r>
      <w:r w:rsidR="00A908BD">
        <w:rPr>
          <w:rFonts w:eastAsia="Calibri"/>
          <w:lang w:eastAsia="en-US"/>
        </w:rPr>
        <w:t xml:space="preserve">evidenced referrals to and the contribution of </w:t>
      </w:r>
      <w:r w:rsidR="00C3060F">
        <w:rPr>
          <w:rFonts w:eastAsia="Calibri"/>
          <w:lang w:eastAsia="en-US"/>
        </w:rPr>
        <w:t>M</w:t>
      </w:r>
      <w:r w:rsidR="00A908BD">
        <w:rPr>
          <w:rFonts w:eastAsia="Calibri"/>
          <w:lang w:eastAsia="en-US"/>
        </w:rPr>
        <w:t xml:space="preserve">edical officers </w:t>
      </w:r>
      <w:r w:rsidR="00A908BD" w:rsidRPr="009A1579">
        <w:rPr>
          <w:rFonts w:eastAsia="Calibri"/>
          <w:lang w:eastAsia="en-US"/>
        </w:rPr>
        <w:t xml:space="preserve">and allied health professionals </w:t>
      </w:r>
      <w:r w:rsidR="00A908BD">
        <w:rPr>
          <w:rFonts w:eastAsia="Calibri"/>
          <w:lang w:eastAsia="en-US"/>
        </w:rPr>
        <w:t>to the care of consumers</w:t>
      </w:r>
      <w:r w:rsidR="00A908BD" w:rsidRPr="009A1579">
        <w:rPr>
          <w:rFonts w:eastAsia="Calibri"/>
          <w:lang w:eastAsia="en-US"/>
        </w:rPr>
        <w:t xml:space="preserve">. </w:t>
      </w:r>
    </w:p>
    <w:p w14:paraId="7E52EF29" w14:textId="77777777" w:rsidR="00C3060F" w:rsidRDefault="004F55E8" w:rsidP="004F55E8">
      <w:pPr>
        <w:rPr>
          <w:rFonts w:eastAsia="Calibri"/>
          <w:lang w:eastAsia="en-US"/>
        </w:rPr>
      </w:pPr>
      <w:r>
        <w:rPr>
          <w:rFonts w:eastAsia="Calibri"/>
          <w:lang w:eastAsia="en-US"/>
        </w:rPr>
        <w:t>P</w:t>
      </w:r>
      <w:r w:rsidRPr="009A1579">
        <w:rPr>
          <w:rFonts w:eastAsia="Calibri"/>
          <w:lang w:eastAsia="en-US"/>
        </w:rPr>
        <w:t>rogress notes, care plans and handover information</w:t>
      </w:r>
      <w:r>
        <w:rPr>
          <w:rFonts w:eastAsia="Calibri"/>
          <w:lang w:eastAsia="en-US"/>
        </w:rPr>
        <w:t xml:space="preserve"> </w:t>
      </w:r>
      <w:r w:rsidRPr="009A1579">
        <w:rPr>
          <w:rFonts w:eastAsia="Calibri"/>
          <w:lang w:eastAsia="en-US"/>
        </w:rPr>
        <w:t>provide</w:t>
      </w:r>
      <w:r>
        <w:rPr>
          <w:rFonts w:eastAsia="Calibri"/>
          <w:lang w:eastAsia="en-US"/>
        </w:rPr>
        <w:t>d</w:t>
      </w:r>
      <w:r w:rsidRPr="009A1579">
        <w:rPr>
          <w:rFonts w:eastAsia="Calibri"/>
          <w:lang w:eastAsia="en-US"/>
        </w:rPr>
        <w:t xml:space="preserve"> adequate </w:t>
      </w:r>
      <w:r>
        <w:rPr>
          <w:rFonts w:eastAsia="Calibri"/>
          <w:lang w:eastAsia="en-US"/>
        </w:rPr>
        <w:t>detail</w:t>
      </w:r>
      <w:r w:rsidRPr="009A1579">
        <w:rPr>
          <w:rFonts w:eastAsia="Calibri"/>
          <w:lang w:eastAsia="en-US"/>
        </w:rPr>
        <w:t xml:space="preserve"> to support effective and safe sharing of consumer information.</w:t>
      </w:r>
      <w:r>
        <w:rPr>
          <w:rFonts w:eastAsia="Calibri"/>
          <w:lang w:eastAsia="en-US"/>
        </w:rPr>
        <w:t xml:space="preserve"> </w:t>
      </w:r>
    </w:p>
    <w:p w14:paraId="22AC1344" w14:textId="795DD327" w:rsidR="004F55E8" w:rsidRDefault="004F55E8" w:rsidP="004F55E8">
      <w:pPr>
        <w:rPr>
          <w:rFonts w:eastAsia="Calibri"/>
          <w:color w:val="auto"/>
          <w:lang w:eastAsia="en-US"/>
        </w:rPr>
      </w:pPr>
      <w:r>
        <w:rPr>
          <w:rFonts w:eastAsia="Calibri"/>
          <w:lang w:eastAsia="en-US"/>
        </w:rPr>
        <w:lastRenderedPageBreak/>
        <w:t>The Assessment Team observed</w:t>
      </w:r>
      <w:r w:rsidRPr="002640C8">
        <w:rPr>
          <w:rFonts w:eastAsia="Calibri"/>
          <w:color w:val="auto"/>
          <w:lang w:eastAsia="en-US"/>
        </w:rPr>
        <w:t xml:space="preserve"> staff sharing information with other staff about consumers’ care and </w:t>
      </w:r>
      <w:r>
        <w:rPr>
          <w:rFonts w:eastAsia="Calibri"/>
          <w:color w:val="auto"/>
          <w:lang w:eastAsia="en-US"/>
        </w:rPr>
        <w:t xml:space="preserve">service </w:t>
      </w:r>
      <w:r w:rsidRPr="002640C8">
        <w:rPr>
          <w:rFonts w:eastAsia="Calibri"/>
          <w:color w:val="auto"/>
          <w:lang w:eastAsia="en-US"/>
        </w:rPr>
        <w:t>needs.</w:t>
      </w:r>
      <w:r w:rsidRPr="004F55E8">
        <w:rPr>
          <w:rFonts w:eastAsia="Calibri"/>
          <w:color w:val="auto"/>
          <w:lang w:eastAsia="en-US"/>
        </w:rPr>
        <w:t xml:space="preserve"> </w:t>
      </w:r>
      <w:r w:rsidRPr="002640C8">
        <w:rPr>
          <w:rFonts w:eastAsia="Calibri"/>
          <w:color w:val="auto"/>
          <w:lang w:eastAsia="en-US"/>
        </w:rPr>
        <w:t xml:space="preserve">Management advised and registered staff confirmed an end of shift report </w:t>
      </w:r>
      <w:r w:rsidR="00C3060F">
        <w:rPr>
          <w:rFonts w:eastAsia="Calibri"/>
          <w:color w:val="auto"/>
          <w:lang w:eastAsia="en-US"/>
        </w:rPr>
        <w:t>is</w:t>
      </w:r>
      <w:r w:rsidRPr="002640C8">
        <w:rPr>
          <w:rFonts w:eastAsia="Calibri"/>
          <w:color w:val="auto"/>
          <w:lang w:eastAsia="en-US"/>
        </w:rPr>
        <w:t xml:space="preserve"> completed by the R</w:t>
      </w:r>
      <w:r>
        <w:rPr>
          <w:rFonts w:eastAsia="Calibri"/>
          <w:color w:val="auto"/>
          <w:lang w:eastAsia="en-US"/>
        </w:rPr>
        <w:t>egistered nurse</w:t>
      </w:r>
      <w:r w:rsidRPr="002640C8">
        <w:rPr>
          <w:rFonts w:eastAsia="Calibri"/>
          <w:color w:val="auto"/>
          <w:lang w:eastAsia="en-US"/>
        </w:rPr>
        <w:t xml:space="preserve"> and shared via </w:t>
      </w:r>
      <w:r>
        <w:rPr>
          <w:rFonts w:eastAsia="Calibri"/>
          <w:color w:val="auto"/>
          <w:lang w:eastAsia="en-US"/>
        </w:rPr>
        <w:t xml:space="preserve">electronic mail correspondence </w:t>
      </w:r>
      <w:r w:rsidRPr="002640C8">
        <w:rPr>
          <w:rFonts w:eastAsia="Calibri"/>
          <w:color w:val="auto"/>
          <w:lang w:eastAsia="en-US"/>
        </w:rPr>
        <w:t>with the clinical staff at the service.</w:t>
      </w:r>
    </w:p>
    <w:p w14:paraId="07C4B06B" w14:textId="77777777" w:rsidR="00A908BD" w:rsidRDefault="00A908BD" w:rsidP="00A908BD">
      <w:pPr>
        <w:rPr>
          <w:rFonts w:eastAsia="Calibri"/>
          <w:color w:val="auto"/>
          <w:lang w:eastAsia="en-US"/>
        </w:rPr>
      </w:pPr>
      <w:r w:rsidRPr="00A908BD">
        <w:rPr>
          <w:rFonts w:eastAsia="Calibri"/>
          <w:lang w:eastAsia="en-US"/>
        </w:rPr>
        <w:t xml:space="preserve">Registered staff described how infection related risks were minimised including the use of personal protective equipment and good hand hygiene. </w:t>
      </w:r>
      <w:r w:rsidRPr="00A908BD">
        <w:rPr>
          <w:rFonts w:eastAsia="Calibri"/>
          <w:color w:val="auto"/>
          <w:lang w:eastAsia="en-US"/>
        </w:rPr>
        <w:t>The Assessment Team observed hand washing stations and hand sanitiser throughout the service.</w:t>
      </w:r>
    </w:p>
    <w:p w14:paraId="1FB0AE4C" w14:textId="77777777" w:rsidR="00A908BD" w:rsidRPr="00A908BD" w:rsidRDefault="00A908BD" w:rsidP="00A908BD">
      <w:pPr>
        <w:rPr>
          <w:rFonts w:eastAsia="Calibri"/>
          <w:color w:val="auto"/>
          <w:lang w:eastAsia="en-US"/>
        </w:rPr>
      </w:pPr>
      <w:r w:rsidRPr="00A908BD">
        <w:rPr>
          <w:rFonts w:eastAsia="Calibri"/>
          <w:color w:val="auto"/>
          <w:lang w:eastAsia="en-US"/>
        </w:rPr>
        <w:t>The organisation has policies and procedures related to infection control and antibiotic management.</w:t>
      </w:r>
    </w:p>
    <w:p w14:paraId="4015B00E" w14:textId="66DDC492" w:rsidR="003D509D" w:rsidRPr="00127707" w:rsidRDefault="003D509D" w:rsidP="003D509D">
      <w:pPr>
        <w:rPr>
          <w:rFonts w:eastAsia="Calibri"/>
          <w:color w:val="auto"/>
          <w:lang w:eastAsia="en-US"/>
        </w:rPr>
      </w:pPr>
      <w:r w:rsidRPr="00127707">
        <w:rPr>
          <w:rFonts w:eastAsiaTheme="minorHAnsi"/>
          <w:color w:val="auto"/>
        </w:rPr>
        <w:t xml:space="preserve">The Quality Standard is assessed as Compliant as </w:t>
      </w:r>
      <w:r w:rsidR="00127707" w:rsidRPr="00127707">
        <w:rPr>
          <w:rFonts w:eastAsiaTheme="minorHAnsi"/>
          <w:color w:val="auto"/>
        </w:rPr>
        <w:t xml:space="preserve">seven </w:t>
      </w:r>
      <w:r w:rsidRPr="00127707">
        <w:rPr>
          <w:rFonts w:eastAsiaTheme="minorHAnsi"/>
          <w:color w:val="auto"/>
        </w:rPr>
        <w:t>of the seven specific requirements have been assessed as Compliant</w:t>
      </w:r>
      <w:r w:rsidR="00127707" w:rsidRPr="00127707">
        <w:rPr>
          <w:rFonts w:eastAsiaTheme="minorHAnsi"/>
          <w:color w:val="auto"/>
        </w:rPr>
        <w:t>.</w:t>
      </w:r>
    </w:p>
    <w:p w14:paraId="1B0FE9F9" w14:textId="27D0D88A" w:rsidR="003D509D" w:rsidRDefault="003D509D" w:rsidP="003D509D">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6" w:name="_Hlk32835268"/>
      <w:r>
        <w:rPr>
          <w:i/>
          <w:color w:val="0000FF"/>
          <w:sz w:val="24"/>
        </w:rPr>
        <w:t>.</w:t>
      </w:r>
      <w:bookmarkEnd w:id="6"/>
    </w:p>
    <w:p w14:paraId="4C8FA39D" w14:textId="77777777" w:rsidR="003D509D" w:rsidRPr="00853601" w:rsidRDefault="003D509D" w:rsidP="003D509D">
      <w:pPr>
        <w:pStyle w:val="Heading3"/>
      </w:pPr>
      <w:r w:rsidRPr="00853601">
        <w:t>Requirement 3(3)(a)</w:t>
      </w:r>
      <w:r>
        <w:tab/>
        <w:t>Compliant</w:t>
      </w:r>
    </w:p>
    <w:p w14:paraId="3D8493AE" w14:textId="77777777" w:rsidR="003D509D" w:rsidRPr="008D114F" w:rsidRDefault="003D509D" w:rsidP="003D509D">
      <w:pPr>
        <w:rPr>
          <w:i/>
        </w:rPr>
      </w:pPr>
      <w:r w:rsidRPr="008D114F">
        <w:rPr>
          <w:i/>
        </w:rPr>
        <w:t>Each consumer gets safe and effective personal care, clinical care, or both personal care and clinical care, that:</w:t>
      </w:r>
    </w:p>
    <w:p w14:paraId="2222454B" w14:textId="77777777" w:rsidR="003D509D" w:rsidRPr="008D114F" w:rsidRDefault="003D509D" w:rsidP="007E28A3">
      <w:pPr>
        <w:numPr>
          <w:ilvl w:val="0"/>
          <w:numId w:val="14"/>
        </w:numPr>
        <w:tabs>
          <w:tab w:val="right" w:pos="9026"/>
        </w:tabs>
        <w:spacing w:before="0" w:after="0"/>
        <w:ind w:left="567" w:hanging="425"/>
        <w:outlineLvl w:val="4"/>
        <w:rPr>
          <w:i/>
        </w:rPr>
      </w:pPr>
      <w:r w:rsidRPr="008D114F">
        <w:rPr>
          <w:i/>
        </w:rPr>
        <w:t>is best practice; and</w:t>
      </w:r>
    </w:p>
    <w:p w14:paraId="17C901E0" w14:textId="77777777" w:rsidR="003D509D" w:rsidRPr="008D114F" w:rsidRDefault="003D509D" w:rsidP="007E28A3">
      <w:pPr>
        <w:numPr>
          <w:ilvl w:val="0"/>
          <w:numId w:val="14"/>
        </w:numPr>
        <w:tabs>
          <w:tab w:val="right" w:pos="9026"/>
        </w:tabs>
        <w:spacing w:before="0" w:after="0"/>
        <w:ind w:left="567" w:hanging="425"/>
        <w:outlineLvl w:val="4"/>
        <w:rPr>
          <w:i/>
        </w:rPr>
      </w:pPr>
      <w:r w:rsidRPr="008D114F">
        <w:rPr>
          <w:i/>
        </w:rPr>
        <w:t>is tailored to their needs; and</w:t>
      </w:r>
    </w:p>
    <w:p w14:paraId="1559A7A0" w14:textId="77777777" w:rsidR="003D509D" w:rsidRPr="008D114F" w:rsidRDefault="003D509D" w:rsidP="007E28A3">
      <w:pPr>
        <w:numPr>
          <w:ilvl w:val="0"/>
          <w:numId w:val="14"/>
        </w:numPr>
        <w:tabs>
          <w:tab w:val="right" w:pos="9026"/>
        </w:tabs>
        <w:spacing w:before="0" w:after="0"/>
        <w:ind w:left="567" w:hanging="425"/>
        <w:outlineLvl w:val="4"/>
        <w:rPr>
          <w:i/>
        </w:rPr>
      </w:pPr>
      <w:r w:rsidRPr="008D114F">
        <w:rPr>
          <w:i/>
        </w:rPr>
        <w:t>optimises their health and well-being.</w:t>
      </w:r>
    </w:p>
    <w:p w14:paraId="6401D478" w14:textId="77777777" w:rsidR="003D509D" w:rsidRPr="00853601" w:rsidRDefault="003D509D" w:rsidP="003D509D">
      <w:pPr>
        <w:pStyle w:val="Heading3"/>
      </w:pPr>
      <w:r w:rsidRPr="00853601">
        <w:t>Requirement 3(3)(b)</w:t>
      </w:r>
      <w:r>
        <w:tab/>
        <w:t>Compliant</w:t>
      </w:r>
    </w:p>
    <w:p w14:paraId="3540EF2A" w14:textId="77777777" w:rsidR="003D509D" w:rsidRPr="008D114F" w:rsidRDefault="003D509D" w:rsidP="003D509D">
      <w:pPr>
        <w:rPr>
          <w:i/>
        </w:rPr>
      </w:pPr>
      <w:r w:rsidRPr="008D114F">
        <w:rPr>
          <w:i/>
          <w:szCs w:val="22"/>
        </w:rPr>
        <w:t>Effective management of high impact or high prevalence risks associated with the care of each consumer.</w:t>
      </w:r>
    </w:p>
    <w:p w14:paraId="56DB2C51" w14:textId="77777777" w:rsidR="003D509D" w:rsidRPr="00D435F8" w:rsidRDefault="003D509D" w:rsidP="003D509D">
      <w:pPr>
        <w:pStyle w:val="Heading3"/>
      </w:pPr>
      <w:r w:rsidRPr="00D435F8">
        <w:t>Requirement 3(3)(c)</w:t>
      </w:r>
      <w:r>
        <w:tab/>
        <w:t>Compliant</w:t>
      </w:r>
    </w:p>
    <w:p w14:paraId="31400D92" w14:textId="77777777" w:rsidR="003D509D" w:rsidRPr="008D114F" w:rsidRDefault="003D509D" w:rsidP="003D509D">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65C8FA2" w14:textId="77777777" w:rsidR="003D509D" w:rsidRPr="00D435F8" w:rsidRDefault="003D509D" w:rsidP="003D509D">
      <w:pPr>
        <w:pStyle w:val="Heading3"/>
      </w:pPr>
      <w:r w:rsidRPr="00D435F8">
        <w:t>Requirement 3(3)(d)</w:t>
      </w:r>
      <w:r>
        <w:tab/>
        <w:t>Compliant</w:t>
      </w:r>
    </w:p>
    <w:p w14:paraId="67FF20E1" w14:textId="77777777" w:rsidR="003D509D" w:rsidRPr="008D114F" w:rsidRDefault="003D509D" w:rsidP="003D509D">
      <w:pPr>
        <w:rPr>
          <w:i/>
        </w:rPr>
      </w:pPr>
      <w:r w:rsidRPr="008D114F">
        <w:rPr>
          <w:i/>
          <w:szCs w:val="22"/>
        </w:rPr>
        <w:t>Deterioration or change of a consumer’s mental health, cognitive or physical function, capacity or condition is recognised and responded to in a timely manner.</w:t>
      </w:r>
    </w:p>
    <w:p w14:paraId="46D448D1" w14:textId="77777777" w:rsidR="003D509D" w:rsidRPr="00D435F8" w:rsidRDefault="003D509D" w:rsidP="003D509D">
      <w:pPr>
        <w:pStyle w:val="Heading3"/>
      </w:pPr>
      <w:r w:rsidRPr="00D435F8">
        <w:lastRenderedPageBreak/>
        <w:t>Requirement 3(3)(e)</w:t>
      </w:r>
      <w:r>
        <w:tab/>
        <w:t>Compliant</w:t>
      </w:r>
    </w:p>
    <w:p w14:paraId="58FA5304" w14:textId="77777777" w:rsidR="003D509D" w:rsidRPr="008D114F" w:rsidRDefault="003D509D" w:rsidP="003D509D">
      <w:pPr>
        <w:rPr>
          <w:i/>
        </w:rPr>
      </w:pPr>
      <w:r w:rsidRPr="008D114F">
        <w:rPr>
          <w:i/>
          <w:szCs w:val="22"/>
        </w:rPr>
        <w:t>Information about the consumer’s condition, needs and preferences is documented and communicated within the organisation, and with others where responsibility for care is shared.</w:t>
      </w:r>
    </w:p>
    <w:p w14:paraId="06B3E2DD" w14:textId="77777777" w:rsidR="003D509D" w:rsidRPr="00D435F8" w:rsidRDefault="003D509D" w:rsidP="003D509D">
      <w:pPr>
        <w:pStyle w:val="Heading3"/>
      </w:pPr>
      <w:r w:rsidRPr="00D435F8">
        <w:t>Requirement 3(3)(f)</w:t>
      </w:r>
      <w:r>
        <w:tab/>
        <w:t>Compliant</w:t>
      </w:r>
    </w:p>
    <w:p w14:paraId="3E12DC67" w14:textId="77777777" w:rsidR="003D509D" w:rsidRPr="008D114F" w:rsidRDefault="003D509D" w:rsidP="003D509D">
      <w:pPr>
        <w:rPr>
          <w:i/>
        </w:rPr>
      </w:pPr>
      <w:r w:rsidRPr="008D114F">
        <w:rPr>
          <w:i/>
          <w:szCs w:val="22"/>
        </w:rPr>
        <w:t>Timely and appropriate referrals to individuals, other organisations and providers of other care and services.</w:t>
      </w:r>
    </w:p>
    <w:p w14:paraId="71D8D464" w14:textId="77777777" w:rsidR="003D509D" w:rsidRPr="00D435F8" w:rsidRDefault="003D509D" w:rsidP="003D509D">
      <w:pPr>
        <w:pStyle w:val="Heading3"/>
      </w:pPr>
      <w:r w:rsidRPr="00D435F8">
        <w:t>Requirement 3(3)(g)</w:t>
      </w:r>
      <w:r>
        <w:tab/>
        <w:t>Compliant</w:t>
      </w:r>
    </w:p>
    <w:p w14:paraId="2658F4D8" w14:textId="77777777" w:rsidR="003D509D" w:rsidRPr="008D114F" w:rsidRDefault="003D509D" w:rsidP="003D509D">
      <w:pPr>
        <w:tabs>
          <w:tab w:val="right" w:pos="9026"/>
        </w:tabs>
        <w:spacing w:before="0" w:after="0"/>
        <w:outlineLvl w:val="4"/>
        <w:rPr>
          <w:i/>
          <w:szCs w:val="22"/>
        </w:rPr>
      </w:pPr>
      <w:r w:rsidRPr="008D114F">
        <w:rPr>
          <w:i/>
          <w:szCs w:val="22"/>
        </w:rPr>
        <w:t>Minimisation of infection related risks through implementing:</w:t>
      </w:r>
    </w:p>
    <w:p w14:paraId="3DB5C754" w14:textId="77777777" w:rsidR="003D509D" w:rsidRPr="008D114F" w:rsidRDefault="003D509D" w:rsidP="007E28A3">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1ACB896" w14:textId="77777777" w:rsidR="003D509D" w:rsidRPr="008D114F" w:rsidRDefault="003D509D" w:rsidP="007E28A3">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C7D885F" w14:textId="77777777" w:rsidR="003D509D" w:rsidRDefault="003D509D" w:rsidP="003D509D"/>
    <w:p w14:paraId="06E57BE2" w14:textId="77777777" w:rsidR="003D509D" w:rsidRDefault="003D509D" w:rsidP="003D509D">
      <w:pPr>
        <w:sectPr w:rsidR="003D509D" w:rsidSect="00324965">
          <w:headerReference w:type="default" r:id="rId27"/>
          <w:type w:val="continuous"/>
          <w:pgSz w:w="11906" w:h="16838"/>
          <w:pgMar w:top="1701" w:right="1418" w:bottom="1418" w:left="1418" w:header="709" w:footer="397" w:gutter="0"/>
          <w:cols w:space="708"/>
          <w:titlePg/>
          <w:docGrid w:linePitch="360"/>
        </w:sectPr>
      </w:pPr>
    </w:p>
    <w:p w14:paraId="2CCE38A3" w14:textId="77777777" w:rsidR="003D509D" w:rsidRDefault="003D509D" w:rsidP="003D509D">
      <w:pPr>
        <w:pStyle w:val="Heading1"/>
        <w:tabs>
          <w:tab w:val="right" w:pos="9070"/>
        </w:tabs>
        <w:spacing w:before="560" w:after="640"/>
        <w:rPr>
          <w:color w:val="FFFFFF" w:themeColor="background1"/>
          <w:sz w:val="36"/>
        </w:rPr>
        <w:sectPr w:rsidR="003D509D" w:rsidSect="0032496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572D3A2" wp14:editId="012DD3F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7E5F8D24" w14:textId="77777777" w:rsidR="003D509D" w:rsidRPr="00FD1B02" w:rsidRDefault="003D509D" w:rsidP="003D509D">
      <w:pPr>
        <w:pStyle w:val="Heading3"/>
        <w:shd w:val="clear" w:color="auto" w:fill="F2F2F2" w:themeFill="background1" w:themeFillShade="F2"/>
      </w:pPr>
      <w:r w:rsidRPr="00FD1B02">
        <w:t>Consumer outcome:</w:t>
      </w:r>
    </w:p>
    <w:p w14:paraId="32B6ACAB" w14:textId="77777777" w:rsidR="003D509D" w:rsidRDefault="003D509D" w:rsidP="003D509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50AE913" w14:textId="77777777" w:rsidR="003D509D" w:rsidRDefault="003D509D" w:rsidP="003D509D">
      <w:pPr>
        <w:pStyle w:val="Heading3"/>
        <w:shd w:val="clear" w:color="auto" w:fill="F2F2F2" w:themeFill="background1" w:themeFillShade="F2"/>
      </w:pPr>
      <w:r>
        <w:t>Organisation statement:</w:t>
      </w:r>
    </w:p>
    <w:p w14:paraId="2E9C4649" w14:textId="77777777" w:rsidR="003D509D" w:rsidRDefault="003D509D" w:rsidP="003D509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C4123D4" w14:textId="77777777" w:rsidR="003D509D" w:rsidRDefault="003D509D" w:rsidP="003D509D">
      <w:pPr>
        <w:pStyle w:val="Heading2"/>
      </w:pPr>
      <w:r>
        <w:t>Assessment of Standard 4</w:t>
      </w:r>
    </w:p>
    <w:p w14:paraId="638C4863" w14:textId="77777777" w:rsidR="004B6AC4" w:rsidRPr="004B6AC4" w:rsidRDefault="00BE769E" w:rsidP="00BF1F15">
      <w:r w:rsidRPr="004B6AC4">
        <w:t xml:space="preserve">Consumers </w:t>
      </w:r>
      <w:r w:rsidR="00BF1F15" w:rsidRPr="004B6AC4">
        <w:t xml:space="preserve">said they felt </w:t>
      </w:r>
      <w:r w:rsidRPr="004B6AC4">
        <w:t>supported by the service to do things of interest to them, which included participating in activities as a part of the services lifestyle program or spend</w:t>
      </w:r>
      <w:r w:rsidR="00C3060F" w:rsidRPr="004B6AC4">
        <w:t>ing</w:t>
      </w:r>
      <w:r w:rsidRPr="004B6AC4">
        <w:t xml:space="preserve"> time on independent activities of choice.</w:t>
      </w:r>
      <w:r w:rsidR="00BF1F15" w:rsidRPr="004B6AC4">
        <w:t xml:space="preserve"> They said staff were aware of their needs and preferences and assisted them to be as independent as possible in activities of daily living. </w:t>
      </w:r>
    </w:p>
    <w:p w14:paraId="2EB98F50" w14:textId="0DD0FFD2" w:rsidR="00EA6EC3" w:rsidRPr="004B6AC4" w:rsidRDefault="00BE769E" w:rsidP="00EA6EC3">
      <w:r w:rsidRPr="004B6AC4">
        <w:t xml:space="preserve"> The service demonstrate</w:t>
      </w:r>
      <w:r w:rsidR="00BF1F15" w:rsidRPr="004B6AC4">
        <w:t>d</w:t>
      </w:r>
      <w:r w:rsidRPr="004B6AC4">
        <w:t xml:space="preserve"> services and supports for daily living promote each consumers</w:t>
      </w:r>
      <w:r w:rsidR="00D36041" w:rsidRPr="004B6AC4">
        <w:t>’</w:t>
      </w:r>
      <w:r w:rsidRPr="004B6AC4">
        <w:t xml:space="preserve"> emotional, spiritual and psychological well-being. </w:t>
      </w:r>
      <w:r w:rsidR="00EA6EC3" w:rsidRPr="004B6AC4">
        <w:t xml:space="preserve">Care information included strategies to manage consumers’ emotional, spiritual and psychological well-being. The Assessment Team observed information regarding the service’s chaplaincy, pastoral and spiritual care on display in the service’s main reception area. </w:t>
      </w:r>
    </w:p>
    <w:p w14:paraId="52083926" w14:textId="4E391401" w:rsidR="005F4CC6" w:rsidRPr="004B6AC4" w:rsidRDefault="00EA6EC3" w:rsidP="00BF1F15">
      <w:r w:rsidRPr="004B6AC4">
        <w:t>Lifestyle staff provided examples of how the service supported consumers to participate in the community and keep in touch with the people important to them during COVID-19 related visitor restrictions. The Assessment Team observed consumers and visitors spending time together in the service and leaving the service on outings.</w:t>
      </w:r>
    </w:p>
    <w:p w14:paraId="1249E101" w14:textId="1DDAD758" w:rsidR="00EA6EC3" w:rsidRPr="004B6AC4" w:rsidRDefault="005F4CC6" w:rsidP="00BF1F15">
      <w:r w:rsidRPr="004B6AC4">
        <w:t>Consumers and representatives said they were supported to maintain social and emotional connections with those who are important to them</w:t>
      </w:r>
      <w:r w:rsidR="004B6AC4" w:rsidRPr="004B6AC4">
        <w:t>.</w:t>
      </w:r>
    </w:p>
    <w:p w14:paraId="72DFB473" w14:textId="514BE7F0" w:rsidR="00EA6EC3" w:rsidRPr="004B6AC4" w:rsidRDefault="00EA6EC3" w:rsidP="00EA6EC3">
      <w:r w:rsidRPr="004B6AC4">
        <w:t xml:space="preserve">The care planning documentation contained detailed information </w:t>
      </w:r>
      <w:r w:rsidR="00D36041" w:rsidRPr="004B6AC4">
        <w:t xml:space="preserve">including </w:t>
      </w:r>
      <w:r w:rsidRPr="004B6AC4">
        <w:t xml:space="preserve">family contacts and identified the activities and people that were important to </w:t>
      </w:r>
      <w:r w:rsidR="00D36041" w:rsidRPr="004B6AC4">
        <w:t xml:space="preserve">them. </w:t>
      </w:r>
      <w:r w:rsidRPr="004B6AC4">
        <w:t>Lifestyle and dietary preferences were documented and</w:t>
      </w:r>
      <w:r w:rsidR="00D36041" w:rsidRPr="004B6AC4">
        <w:t xml:space="preserve"> information regarding</w:t>
      </w:r>
      <w:r w:rsidRPr="004B6AC4">
        <w:t xml:space="preserve"> the involvement of others in the provision of lifestyle supports </w:t>
      </w:r>
      <w:r w:rsidR="00D36041" w:rsidRPr="004B6AC4">
        <w:t xml:space="preserve">was recorded. </w:t>
      </w:r>
    </w:p>
    <w:p w14:paraId="4B777B83" w14:textId="6A1ADB21" w:rsidR="00BF1F15" w:rsidRPr="004B6AC4" w:rsidRDefault="00BF1F15" w:rsidP="00BF1F15">
      <w:r w:rsidRPr="004B6AC4">
        <w:lastRenderedPageBreak/>
        <w:t xml:space="preserve">Review of the monthly activity calendar and discussion with staff demonstrated there </w:t>
      </w:r>
      <w:r w:rsidR="00EA6EC3" w:rsidRPr="004B6AC4">
        <w:t xml:space="preserve">were </w:t>
      </w:r>
      <w:r w:rsidRPr="004B6AC4">
        <w:t xml:space="preserve">a variety of activities offered to meet the different needs and preferences of consumers.  </w:t>
      </w:r>
      <w:r w:rsidR="005F4CC6" w:rsidRPr="004B6AC4">
        <w:t>Management advised to improve communication</w:t>
      </w:r>
      <w:r w:rsidR="00D36041" w:rsidRPr="004B6AC4">
        <w:t xml:space="preserve"> processes</w:t>
      </w:r>
      <w:r w:rsidR="005F4CC6" w:rsidRPr="004B6AC4">
        <w:t xml:space="preserve"> at the service</w:t>
      </w:r>
      <w:r w:rsidR="00D36041" w:rsidRPr="004B6AC4">
        <w:t>,</w:t>
      </w:r>
      <w:r w:rsidR="005F4CC6" w:rsidRPr="004B6AC4">
        <w:t xml:space="preserve"> they introduced two </w:t>
      </w:r>
      <w:r w:rsidR="00D36041" w:rsidRPr="004B6AC4">
        <w:t xml:space="preserve">small meetings </w:t>
      </w:r>
      <w:r w:rsidR="005F4CC6" w:rsidRPr="004B6AC4">
        <w:t>per day</w:t>
      </w:r>
      <w:r w:rsidR="00D36041" w:rsidRPr="004B6AC4">
        <w:t>,</w:t>
      </w:r>
      <w:r w:rsidR="005F4CC6" w:rsidRPr="004B6AC4">
        <w:t xml:space="preserve"> in addition to shift handovers</w:t>
      </w:r>
      <w:r w:rsidR="00D36041" w:rsidRPr="004B6AC4">
        <w:t>,</w:t>
      </w:r>
      <w:r w:rsidR="005F4CC6" w:rsidRPr="004B6AC4">
        <w:t xml:space="preserve"> to ensure important information is not overlooked. </w:t>
      </w:r>
    </w:p>
    <w:p w14:paraId="623CD1AF" w14:textId="2DCC2F35" w:rsidR="005F4CC6" w:rsidRPr="004B6AC4" w:rsidRDefault="005F4CC6" w:rsidP="00BF1F15">
      <w:r w:rsidRPr="004B6AC4">
        <w:t xml:space="preserve">Consumers advised the service </w:t>
      </w:r>
      <w:r w:rsidR="00434B63" w:rsidRPr="004B6AC4">
        <w:t xml:space="preserve">did </w:t>
      </w:r>
      <w:r w:rsidRPr="004B6AC4">
        <w:t xml:space="preserve">not have an on-site hairdresser </w:t>
      </w:r>
      <w:r w:rsidR="00434B63" w:rsidRPr="004B6AC4">
        <w:t xml:space="preserve">at the time of the performance assessment </w:t>
      </w:r>
      <w:r w:rsidRPr="004B6AC4">
        <w:t xml:space="preserve">however, lifestyle staff confirmed the service is actively seeking </w:t>
      </w:r>
      <w:r w:rsidR="00434B63" w:rsidRPr="004B6AC4">
        <w:t xml:space="preserve">to fill this role. </w:t>
      </w:r>
      <w:r w:rsidRPr="004B6AC4">
        <w:t xml:space="preserve">Lifestyle staff were aware of services available in the community to enable consumers to do the things they choose. </w:t>
      </w:r>
    </w:p>
    <w:p w14:paraId="5EDA7414" w14:textId="7A1D8F15" w:rsidR="005F4CC6" w:rsidRPr="004B6AC4" w:rsidRDefault="005F4CC6" w:rsidP="00BF1F15">
      <w:r w:rsidRPr="004B6AC4">
        <w:t xml:space="preserve">Management advised </w:t>
      </w:r>
      <w:r w:rsidR="00434B63" w:rsidRPr="004B6AC4">
        <w:t>recent improvements to consumers’ dining experience</w:t>
      </w:r>
      <w:r w:rsidR="00D36041" w:rsidRPr="004B6AC4">
        <w:t>s</w:t>
      </w:r>
      <w:r w:rsidR="00434B63" w:rsidRPr="004B6AC4">
        <w:t xml:space="preserve"> included the creation of another central dining room. Catering staff were aware of how to access consumer’s dietary information and </w:t>
      </w:r>
      <w:r w:rsidR="00D36041" w:rsidRPr="004B6AC4">
        <w:t xml:space="preserve">confirmed </w:t>
      </w:r>
      <w:r w:rsidR="00434B63" w:rsidRPr="004B6AC4">
        <w:t xml:space="preserve">registered staff were responsible for notifying the kitchen </w:t>
      </w:r>
      <w:r w:rsidR="00D36041" w:rsidRPr="004B6AC4">
        <w:t xml:space="preserve">when </w:t>
      </w:r>
      <w:r w:rsidR="00434B63" w:rsidRPr="004B6AC4">
        <w:t>changes in consumer’s dietary needs</w:t>
      </w:r>
      <w:r w:rsidR="00D36041" w:rsidRPr="004B6AC4">
        <w:t xml:space="preserve"> occurred. </w:t>
      </w:r>
      <w:r w:rsidR="00434B63" w:rsidRPr="004B6AC4">
        <w:t xml:space="preserve"> </w:t>
      </w:r>
    </w:p>
    <w:p w14:paraId="59B34A95" w14:textId="3F60D30E" w:rsidR="00BE769E" w:rsidRPr="004B6AC4" w:rsidRDefault="00BE769E" w:rsidP="00BF1F15">
      <w:r w:rsidRPr="004B6AC4">
        <w:t xml:space="preserve">Consumers interviewed provided positive feedback in relation to food and confirmed it was of adequate quantity, high quality and variety. </w:t>
      </w:r>
      <w:r w:rsidR="00434B63" w:rsidRPr="004B6AC4">
        <w:t>Management advised the service has implemented a food focus</w:t>
      </w:r>
      <w:r w:rsidR="007E28A3" w:rsidRPr="004B6AC4">
        <w:t xml:space="preserve"> survey to provide consumers with a forum to discuss all matters related to food. </w:t>
      </w:r>
    </w:p>
    <w:p w14:paraId="2A085688" w14:textId="50155046" w:rsidR="003D509D" w:rsidRPr="004B6AC4" w:rsidRDefault="007E28A3" w:rsidP="003D509D">
      <w:r w:rsidRPr="004B6AC4">
        <w:t>The Assessment Team observed equipment which supports consumers to engage in lifestyle activities to be suitable, clean and well maintained. Consumers confirmed equipment used to provide care or support their lifestyle was safe and suitable. The service conducted regular inspections on all equipment to ensure operational integrity and safety.</w:t>
      </w:r>
    </w:p>
    <w:p w14:paraId="1CEC6312" w14:textId="55A8242F" w:rsidR="003D509D" w:rsidRPr="004B6AC4" w:rsidRDefault="003D509D" w:rsidP="003D509D">
      <w:r w:rsidRPr="004B6AC4">
        <w:t xml:space="preserve">The Quality Standard is assessed as Compliant as </w:t>
      </w:r>
      <w:r w:rsidR="00BE769E" w:rsidRPr="004B6AC4">
        <w:t>seven</w:t>
      </w:r>
      <w:r w:rsidRPr="004B6AC4">
        <w:t xml:space="preserve"> of the seven specific requirements have been assessed as Compliant</w:t>
      </w:r>
      <w:r w:rsidR="00BE769E" w:rsidRPr="004B6AC4">
        <w:t>.</w:t>
      </w:r>
    </w:p>
    <w:p w14:paraId="33A15DD7" w14:textId="6BAB080E" w:rsidR="003D509D" w:rsidRDefault="003D509D" w:rsidP="003D509D">
      <w:pPr>
        <w:pStyle w:val="Heading2"/>
      </w:pPr>
      <w:r>
        <w:t>Assessment of Standard 4 Requirements</w:t>
      </w:r>
      <w:r w:rsidRPr="0066387A">
        <w:rPr>
          <w:i/>
          <w:color w:val="0000FF"/>
          <w:sz w:val="24"/>
          <w:szCs w:val="24"/>
        </w:rPr>
        <w:t xml:space="preserve"> </w:t>
      </w:r>
    </w:p>
    <w:p w14:paraId="5099D2B4" w14:textId="77777777" w:rsidR="003D509D" w:rsidRPr="00314FF7" w:rsidRDefault="003D509D" w:rsidP="003D509D">
      <w:pPr>
        <w:pStyle w:val="Heading3"/>
      </w:pPr>
      <w:r w:rsidRPr="00314FF7">
        <w:t>Requirement 4(3)(a)</w:t>
      </w:r>
      <w:r>
        <w:tab/>
        <w:t>Compliant</w:t>
      </w:r>
    </w:p>
    <w:p w14:paraId="383515D0" w14:textId="77777777" w:rsidR="003D509D" w:rsidRPr="008D114F" w:rsidRDefault="003D509D" w:rsidP="003D509D">
      <w:pPr>
        <w:rPr>
          <w:i/>
        </w:rPr>
      </w:pPr>
      <w:r w:rsidRPr="008D114F">
        <w:rPr>
          <w:i/>
        </w:rPr>
        <w:t>Each consumer gets safe and effective services and supports for daily living that meet the consumer’s needs, goals and preferences and optimise their independence, health, well-being and quality of life.</w:t>
      </w:r>
    </w:p>
    <w:p w14:paraId="7EE71C05" w14:textId="77777777" w:rsidR="003D509D" w:rsidRPr="00D435F8" w:rsidRDefault="003D509D" w:rsidP="003D509D">
      <w:pPr>
        <w:pStyle w:val="Heading3"/>
      </w:pPr>
      <w:r w:rsidRPr="00D435F8">
        <w:t>Requirement 4(3)(b)</w:t>
      </w:r>
      <w:r>
        <w:tab/>
        <w:t>Compliant</w:t>
      </w:r>
    </w:p>
    <w:p w14:paraId="032AE1AF" w14:textId="77777777" w:rsidR="003D509D" w:rsidRPr="008D114F" w:rsidRDefault="003D509D" w:rsidP="003D509D">
      <w:pPr>
        <w:rPr>
          <w:i/>
        </w:rPr>
      </w:pPr>
      <w:r w:rsidRPr="008D114F">
        <w:rPr>
          <w:i/>
        </w:rPr>
        <w:t>Services and supports for daily living promote each consumer’s emotional, spiritual and psychological well-being.</w:t>
      </w:r>
    </w:p>
    <w:p w14:paraId="419058C3" w14:textId="77777777" w:rsidR="003D509D" w:rsidRPr="00D435F8" w:rsidRDefault="003D509D" w:rsidP="003D509D">
      <w:pPr>
        <w:pStyle w:val="Heading3"/>
      </w:pPr>
      <w:r w:rsidRPr="00D435F8">
        <w:lastRenderedPageBreak/>
        <w:t>Requirement 4(3)(c)</w:t>
      </w:r>
      <w:r>
        <w:tab/>
        <w:t>Compliant</w:t>
      </w:r>
    </w:p>
    <w:p w14:paraId="59AA049C" w14:textId="77777777" w:rsidR="003D509D" w:rsidRPr="008D114F" w:rsidRDefault="003D509D" w:rsidP="003D509D">
      <w:pPr>
        <w:rPr>
          <w:i/>
        </w:rPr>
      </w:pPr>
      <w:r w:rsidRPr="008D114F">
        <w:rPr>
          <w:i/>
        </w:rPr>
        <w:t>Services and supports for daily living assist each consumer to:</w:t>
      </w:r>
    </w:p>
    <w:p w14:paraId="6A7FB15B" w14:textId="77777777" w:rsidR="003D509D" w:rsidRPr="008D114F" w:rsidRDefault="003D509D" w:rsidP="007E28A3">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FC3E459" w14:textId="77777777" w:rsidR="003D509D" w:rsidRPr="008D114F" w:rsidRDefault="003D509D" w:rsidP="007E28A3">
      <w:pPr>
        <w:numPr>
          <w:ilvl w:val="0"/>
          <w:numId w:val="16"/>
        </w:numPr>
        <w:tabs>
          <w:tab w:val="right" w:pos="9026"/>
        </w:tabs>
        <w:spacing w:before="0" w:after="0"/>
        <w:ind w:left="567" w:hanging="425"/>
        <w:outlineLvl w:val="4"/>
        <w:rPr>
          <w:i/>
        </w:rPr>
      </w:pPr>
      <w:r w:rsidRPr="008D114F">
        <w:rPr>
          <w:i/>
        </w:rPr>
        <w:t>have social and personal relationships; and</w:t>
      </w:r>
    </w:p>
    <w:p w14:paraId="591C0093" w14:textId="77777777" w:rsidR="003D509D" w:rsidRPr="008D114F" w:rsidRDefault="003D509D" w:rsidP="007E28A3">
      <w:pPr>
        <w:numPr>
          <w:ilvl w:val="0"/>
          <w:numId w:val="16"/>
        </w:numPr>
        <w:tabs>
          <w:tab w:val="right" w:pos="9026"/>
        </w:tabs>
        <w:spacing w:before="0" w:after="0"/>
        <w:ind w:left="567" w:hanging="425"/>
        <w:outlineLvl w:val="4"/>
        <w:rPr>
          <w:i/>
        </w:rPr>
      </w:pPr>
      <w:r w:rsidRPr="008D114F">
        <w:rPr>
          <w:i/>
        </w:rPr>
        <w:t>do the things of interest to them.</w:t>
      </w:r>
    </w:p>
    <w:p w14:paraId="478874AB" w14:textId="77777777" w:rsidR="003D509D" w:rsidRPr="00D435F8" w:rsidRDefault="003D509D" w:rsidP="003D509D">
      <w:pPr>
        <w:pStyle w:val="Heading3"/>
      </w:pPr>
      <w:r w:rsidRPr="00D435F8">
        <w:t>Requirement 4(3)(d)</w:t>
      </w:r>
      <w:r>
        <w:tab/>
        <w:t>Compliant</w:t>
      </w:r>
    </w:p>
    <w:p w14:paraId="58F0A6BA" w14:textId="77777777" w:rsidR="003D509D" w:rsidRPr="008D114F" w:rsidRDefault="003D509D" w:rsidP="003D509D">
      <w:pPr>
        <w:rPr>
          <w:i/>
        </w:rPr>
      </w:pPr>
      <w:r w:rsidRPr="008D114F">
        <w:rPr>
          <w:i/>
        </w:rPr>
        <w:t>Information about the consumer’s condition, needs and preferences is communicated within the organisation, and with others where responsibility for care is shared.</w:t>
      </w:r>
    </w:p>
    <w:p w14:paraId="5E17963A" w14:textId="77777777" w:rsidR="003D509D" w:rsidRPr="00D435F8" w:rsidRDefault="003D509D" w:rsidP="003D509D">
      <w:pPr>
        <w:pStyle w:val="Heading3"/>
      </w:pPr>
      <w:r w:rsidRPr="00D435F8">
        <w:t>Requirement 4(3)(e)</w:t>
      </w:r>
      <w:r>
        <w:tab/>
        <w:t>Compliant</w:t>
      </w:r>
    </w:p>
    <w:p w14:paraId="49EB2921" w14:textId="77777777" w:rsidR="003D509D" w:rsidRPr="008D114F" w:rsidRDefault="003D509D" w:rsidP="003D509D">
      <w:pPr>
        <w:rPr>
          <w:i/>
        </w:rPr>
      </w:pPr>
      <w:r w:rsidRPr="008D114F">
        <w:rPr>
          <w:i/>
        </w:rPr>
        <w:t>Timely and appropriate referrals to individuals, other organisations and providers of other care and services.</w:t>
      </w:r>
    </w:p>
    <w:p w14:paraId="520F6DCD" w14:textId="77777777" w:rsidR="003D509D" w:rsidRPr="00D435F8" w:rsidRDefault="003D509D" w:rsidP="003D509D">
      <w:pPr>
        <w:pStyle w:val="Heading3"/>
      </w:pPr>
      <w:r w:rsidRPr="00D435F8">
        <w:t>Requirement 4(3)(f)</w:t>
      </w:r>
      <w:r>
        <w:tab/>
        <w:t>Compliant</w:t>
      </w:r>
    </w:p>
    <w:p w14:paraId="34F42757" w14:textId="77777777" w:rsidR="003D509D" w:rsidRPr="008D114F" w:rsidRDefault="003D509D" w:rsidP="003D509D">
      <w:pPr>
        <w:rPr>
          <w:i/>
        </w:rPr>
      </w:pPr>
      <w:r w:rsidRPr="008D114F">
        <w:rPr>
          <w:i/>
        </w:rPr>
        <w:t>Where meals are provided, they are varied and of suitable quality and quantity.</w:t>
      </w:r>
    </w:p>
    <w:p w14:paraId="39A0B27B" w14:textId="77777777" w:rsidR="003D509D" w:rsidRPr="00D435F8" w:rsidRDefault="003D509D" w:rsidP="003D509D">
      <w:pPr>
        <w:pStyle w:val="Heading3"/>
      </w:pPr>
      <w:r w:rsidRPr="00D435F8">
        <w:t>Requirement 4(3)(g)</w:t>
      </w:r>
      <w:r>
        <w:tab/>
        <w:t>Compliant</w:t>
      </w:r>
    </w:p>
    <w:p w14:paraId="64EBF96A" w14:textId="77777777" w:rsidR="003D509D" w:rsidRPr="008D114F" w:rsidRDefault="003D509D" w:rsidP="003D509D">
      <w:pPr>
        <w:rPr>
          <w:i/>
        </w:rPr>
      </w:pPr>
      <w:r w:rsidRPr="008D114F">
        <w:rPr>
          <w:i/>
        </w:rPr>
        <w:t>Where equipment is provided, it is safe, suitable, clean and well maintained.</w:t>
      </w:r>
    </w:p>
    <w:p w14:paraId="766AF406" w14:textId="77777777" w:rsidR="003D509D" w:rsidRPr="00314FF7" w:rsidRDefault="003D509D" w:rsidP="003D509D"/>
    <w:p w14:paraId="00207AE0" w14:textId="77777777" w:rsidR="003D509D" w:rsidRDefault="003D509D" w:rsidP="003D509D">
      <w:pPr>
        <w:sectPr w:rsidR="003D509D" w:rsidSect="00324965">
          <w:headerReference w:type="default" r:id="rId30"/>
          <w:type w:val="continuous"/>
          <w:pgSz w:w="11906" w:h="16838"/>
          <w:pgMar w:top="1701" w:right="1418" w:bottom="1418" w:left="1418" w:header="709" w:footer="397" w:gutter="0"/>
          <w:cols w:space="708"/>
          <w:titlePg/>
          <w:docGrid w:linePitch="360"/>
        </w:sectPr>
      </w:pPr>
    </w:p>
    <w:p w14:paraId="79169E0A" w14:textId="77777777" w:rsidR="003D509D" w:rsidRDefault="003D509D" w:rsidP="003D509D">
      <w:pPr>
        <w:pStyle w:val="Heading1"/>
        <w:tabs>
          <w:tab w:val="right" w:pos="9070"/>
        </w:tabs>
        <w:spacing w:before="560" w:after="640"/>
        <w:rPr>
          <w:color w:val="FFFFFF" w:themeColor="background1"/>
          <w:sz w:val="36"/>
        </w:rPr>
        <w:sectPr w:rsidR="003D509D" w:rsidSect="0032496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562A0DC3" wp14:editId="265ED9E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3B9EE73" w14:textId="77777777" w:rsidR="003D509D" w:rsidRPr="00FD1B02" w:rsidRDefault="003D509D" w:rsidP="003D509D">
      <w:pPr>
        <w:pStyle w:val="Heading3"/>
        <w:shd w:val="clear" w:color="auto" w:fill="F2F2F2" w:themeFill="background1" w:themeFillShade="F2"/>
      </w:pPr>
      <w:r w:rsidRPr="00FD1B02">
        <w:t>Consumer outcome:</w:t>
      </w:r>
    </w:p>
    <w:p w14:paraId="3EFDB3EE" w14:textId="77777777" w:rsidR="003D509D" w:rsidRDefault="003D509D" w:rsidP="003D509D">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5EC7892" w14:textId="77777777" w:rsidR="003D509D" w:rsidRDefault="003D509D" w:rsidP="003D509D">
      <w:pPr>
        <w:pStyle w:val="Heading3"/>
        <w:shd w:val="clear" w:color="auto" w:fill="F2F2F2" w:themeFill="background1" w:themeFillShade="F2"/>
      </w:pPr>
      <w:r>
        <w:t>Organisation statement:</w:t>
      </w:r>
    </w:p>
    <w:p w14:paraId="7BDA3AF9" w14:textId="77777777" w:rsidR="003D509D" w:rsidRDefault="003D509D" w:rsidP="003D509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E155CA9" w14:textId="675FAAC5" w:rsidR="003D509D" w:rsidRDefault="003D509D" w:rsidP="003D509D">
      <w:pPr>
        <w:pStyle w:val="Heading2"/>
      </w:pPr>
      <w:r>
        <w:t>Assessment of Standard 5</w:t>
      </w:r>
    </w:p>
    <w:p w14:paraId="7CCE40C9" w14:textId="75E9F36A" w:rsidR="0074535E" w:rsidRDefault="0021589A" w:rsidP="0074535E">
      <w:pPr>
        <w:rPr>
          <w:rFonts w:eastAsia="Arial"/>
          <w:color w:val="auto"/>
        </w:rPr>
      </w:pPr>
      <w:r>
        <w:t>Consumers and representatives said the service environment was welcoming and visitors were encouraged to participate in the life of the service.</w:t>
      </w:r>
      <w:r w:rsidR="0074535E">
        <w:t xml:space="preserve"> The Assessment Team observed</w:t>
      </w:r>
      <w:r>
        <w:t xml:space="preserve"> </w:t>
      </w:r>
      <w:r w:rsidR="0074535E">
        <w:rPr>
          <w:rFonts w:eastAsia="Arial"/>
          <w:color w:val="auto"/>
        </w:rPr>
        <w:t>c</w:t>
      </w:r>
      <w:r w:rsidR="0074535E" w:rsidRPr="0074535E">
        <w:rPr>
          <w:rFonts w:eastAsia="Arial"/>
          <w:color w:val="auto"/>
        </w:rPr>
        <w:t>onsumer</w:t>
      </w:r>
      <w:r w:rsidR="00D36041">
        <w:rPr>
          <w:rFonts w:eastAsia="Arial"/>
          <w:color w:val="auto"/>
        </w:rPr>
        <w:t>’</w:t>
      </w:r>
      <w:r w:rsidR="0074535E" w:rsidRPr="0074535E">
        <w:rPr>
          <w:rFonts w:eastAsia="Arial"/>
          <w:color w:val="auto"/>
        </w:rPr>
        <w:t xml:space="preserve">s rooms </w:t>
      </w:r>
      <w:r w:rsidR="0074535E">
        <w:rPr>
          <w:rFonts w:eastAsia="Arial"/>
          <w:color w:val="auto"/>
        </w:rPr>
        <w:t>were</w:t>
      </w:r>
      <w:r w:rsidR="0074535E" w:rsidRPr="0074535E">
        <w:rPr>
          <w:rFonts w:eastAsia="Arial"/>
          <w:color w:val="auto"/>
        </w:rPr>
        <w:t xml:space="preserve"> personalised with furniture, photographs and artwork. Staff were observed welcoming visitors to the service. </w:t>
      </w:r>
    </w:p>
    <w:p w14:paraId="48C6D89B" w14:textId="025EA9F0" w:rsidR="0074535E" w:rsidRPr="0074535E" w:rsidRDefault="0074535E" w:rsidP="0074535E">
      <w:pPr>
        <w:rPr>
          <w:color w:val="auto"/>
        </w:rPr>
      </w:pPr>
      <w:r>
        <w:t xml:space="preserve">Consumers said </w:t>
      </w:r>
      <w:r w:rsidR="0021589A">
        <w:t xml:space="preserve">they felt safe and the design of the service included wide level pathways that promoted mobility independence. Consumers described how they accessed activities in different areas of the service, including outdoor undercover areas. </w:t>
      </w:r>
      <w:r w:rsidRPr="0074535E">
        <w:rPr>
          <w:rFonts w:eastAsia="Arial"/>
          <w:color w:val="auto"/>
        </w:rPr>
        <w:t>The Assessment Team observed consumers moving freely around the service, walking through the garden areas to the dining room for meals. Management described how they notif</w:t>
      </w:r>
      <w:r w:rsidR="00D36041">
        <w:rPr>
          <w:rFonts w:eastAsia="Arial"/>
          <w:color w:val="auto"/>
        </w:rPr>
        <w:t>ied</w:t>
      </w:r>
      <w:r w:rsidRPr="0074535E">
        <w:rPr>
          <w:rFonts w:eastAsia="Arial"/>
          <w:color w:val="auto"/>
        </w:rPr>
        <w:t xml:space="preserve"> the </w:t>
      </w:r>
      <w:r>
        <w:rPr>
          <w:rFonts w:eastAsia="Arial"/>
          <w:color w:val="auto"/>
        </w:rPr>
        <w:t xml:space="preserve">on-site </w:t>
      </w:r>
      <w:r w:rsidRPr="0074535E">
        <w:rPr>
          <w:rFonts w:eastAsia="Arial"/>
          <w:color w:val="auto"/>
        </w:rPr>
        <w:t>maintenance officer of any environmental or safety issues that need</w:t>
      </w:r>
      <w:r w:rsidR="00D36041">
        <w:rPr>
          <w:rFonts w:eastAsia="Arial"/>
          <w:color w:val="auto"/>
        </w:rPr>
        <w:t>ed</w:t>
      </w:r>
      <w:r w:rsidRPr="0074535E">
        <w:rPr>
          <w:rFonts w:eastAsia="Arial"/>
          <w:color w:val="auto"/>
        </w:rPr>
        <w:t xml:space="preserve"> to be addressed</w:t>
      </w:r>
      <w:r>
        <w:rPr>
          <w:rFonts w:eastAsia="Arial"/>
          <w:color w:val="auto"/>
        </w:rPr>
        <w:t>.</w:t>
      </w:r>
    </w:p>
    <w:p w14:paraId="023875EC" w14:textId="3FBFD653" w:rsidR="0074535E" w:rsidRPr="0074535E" w:rsidRDefault="0074535E" w:rsidP="0021589A">
      <w:pPr>
        <w:rPr>
          <w:color w:val="auto"/>
        </w:rPr>
      </w:pPr>
      <w:r>
        <w:t xml:space="preserve">Consumers said </w:t>
      </w:r>
      <w:r w:rsidR="0021589A">
        <w:t>they enjoyed the gardens and outdoor areas including raised garden beds, central pergola with shade</w:t>
      </w:r>
      <w:r w:rsidR="00D36041">
        <w:t>,</w:t>
      </w:r>
      <w:r w:rsidR="0021589A">
        <w:t xml:space="preserve"> seating for activities and an undercover barbeque area. </w:t>
      </w:r>
      <w:r w:rsidRPr="0074535E">
        <w:rPr>
          <w:rFonts w:eastAsia="Arial"/>
          <w:color w:val="auto"/>
        </w:rPr>
        <w:t>Staff said they support</w:t>
      </w:r>
      <w:r>
        <w:rPr>
          <w:rFonts w:eastAsia="Arial"/>
          <w:color w:val="auto"/>
        </w:rPr>
        <w:t>ed</w:t>
      </w:r>
      <w:r w:rsidRPr="0074535E">
        <w:rPr>
          <w:rFonts w:eastAsia="Arial"/>
          <w:color w:val="auto"/>
        </w:rPr>
        <w:t xml:space="preserve"> consumers with limited mobility to access areas of their choice, such as the communal dining room, activity areas and gardens.</w:t>
      </w:r>
    </w:p>
    <w:p w14:paraId="1B424F06" w14:textId="7B8126F3" w:rsidR="0021589A" w:rsidRPr="0021589A" w:rsidRDefault="0021589A" w:rsidP="0021589A">
      <w:r>
        <w:t xml:space="preserve">Most consumers and representatives said the service was safe, clean and well maintained and they were able to move freely indoors and outdoors. </w:t>
      </w:r>
      <w:r w:rsidR="0074535E" w:rsidRPr="005C362D">
        <w:rPr>
          <w:rFonts w:eastAsia="Arial"/>
          <w:color w:val="auto"/>
        </w:rPr>
        <w:t>Documentation demonstrates maintenance occurs on a corrective and preventative basis.</w:t>
      </w:r>
      <w:r w:rsidR="0074535E">
        <w:rPr>
          <w:rFonts w:eastAsia="Arial"/>
          <w:color w:val="auto"/>
        </w:rPr>
        <w:t xml:space="preserve"> The Assessment Team observed most furniture, fittings and equipment was safe, clean and well maintained. </w:t>
      </w:r>
    </w:p>
    <w:p w14:paraId="6C82CE7A" w14:textId="77777777" w:rsidR="0021589A" w:rsidRPr="0021589A" w:rsidRDefault="0021589A" w:rsidP="0021589A"/>
    <w:p w14:paraId="118E9143" w14:textId="6692A077" w:rsidR="003D509D" w:rsidRPr="006A6CDB" w:rsidRDefault="003D509D" w:rsidP="003D509D">
      <w:pPr>
        <w:rPr>
          <w:rFonts w:eastAsia="Calibri"/>
          <w:lang w:eastAsia="en-US"/>
        </w:rPr>
      </w:pPr>
      <w:r w:rsidRPr="00154403">
        <w:rPr>
          <w:rFonts w:eastAsiaTheme="minorHAnsi"/>
        </w:rPr>
        <w:lastRenderedPageBreak/>
        <w:t xml:space="preserve">The Quality Standard </w:t>
      </w:r>
      <w:r w:rsidRPr="0021589A">
        <w:rPr>
          <w:rFonts w:eastAsiaTheme="minorHAnsi"/>
          <w:color w:val="auto"/>
        </w:rPr>
        <w:t xml:space="preserve">is assessed as Compliant as </w:t>
      </w:r>
      <w:r w:rsidR="0021589A" w:rsidRPr="0021589A">
        <w:rPr>
          <w:rFonts w:eastAsiaTheme="minorHAnsi"/>
          <w:color w:val="auto"/>
        </w:rPr>
        <w:t xml:space="preserve">three </w:t>
      </w:r>
      <w:r w:rsidRPr="0021589A">
        <w:rPr>
          <w:rFonts w:eastAsiaTheme="minorHAnsi"/>
          <w:color w:val="auto"/>
        </w:rPr>
        <w:t>of the three specific requirements have been assessed as Compliant</w:t>
      </w:r>
      <w:r w:rsidR="0021589A" w:rsidRPr="0021589A">
        <w:rPr>
          <w:rFonts w:eastAsiaTheme="minorHAnsi"/>
          <w:color w:val="auto"/>
        </w:rPr>
        <w:t>.</w:t>
      </w:r>
    </w:p>
    <w:p w14:paraId="25676A71" w14:textId="6796A664" w:rsidR="003D509D" w:rsidRDefault="003D509D" w:rsidP="003D509D">
      <w:pPr>
        <w:pStyle w:val="Heading2"/>
      </w:pPr>
      <w:r>
        <w:t>Assessment of Standard 5 Requirements</w:t>
      </w:r>
      <w:r w:rsidRPr="0066387A">
        <w:rPr>
          <w:i/>
          <w:color w:val="0000FF"/>
          <w:sz w:val="24"/>
          <w:szCs w:val="24"/>
        </w:rPr>
        <w:t xml:space="preserve"> </w:t>
      </w:r>
    </w:p>
    <w:p w14:paraId="0B6B463F" w14:textId="77777777" w:rsidR="003D509D" w:rsidRPr="00314FF7" w:rsidRDefault="003D509D" w:rsidP="003D509D">
      <w:pPr>
        <w:pStyle w:val="Heading3"/>
      </w:pPr>
      <w:r w:rsidRPr="00314FF7">
        <w:t>Requirement 5(3)(a)</w:t>
      </w:r>
      <w:r>
        <w:tab/>
        <w:t>Compliant</w:t>
      </w:r>
    </w:p>
    <w:p w14:paraId="2D72A685" w14:textId="77777777" w:rsidR="003D509D" w:rsidRPr="008D114F" w:rsidRDefault="003D509D" w:rsidP="003D509D">
      <w:pPr>
        <w:rPr>
          <w:i/>
        </w:rPr>
      </w:pPr>
      <w:r w:rsidRPr="008D114F">
        <w:rPr>
          <w:i/>
        </w:rPr>
        <w:t>The service environment is welcoming and easy to understand, and optimises each consumer’s sense of belonging, independence, interaction and function.</w:t>
      </w:r>
    </w:p>
    <w:p w14:paraId="7F38657A" w14:textId="77777777" w:rsidR="003D509D" w:rsidRPr="00D435F8" w:rsidRDefault="003D509D" w:rsidP="003D509D">
      <w:pPr>
        <w:pStyle w:val="Heading3"/>
      </w:pPr>
      <w:r w:rsidRPr="00D435F8">
        <w:t>Requirement 5(3)(b)</w:t>
      </w:r>
      <w:r>
        <w:tab/>
        <w:t>Compliant</w:t>
      </w:r>
    </w:p>
    <w:p w14:paraId="319A05F6" w14:textId="77777777" w:rsidR="003D509D" w:rsidRPr="008D114F" w:rsidRDefault="003D509D" w:rsidP="003D509D">
      <w:pPr>
        <w:rPr>
          <w:i/>
        </w:rPr>
      </w:pPr>
      <w:r w:rsidRPr="008D114F">
        <w:rPr>
          <w:i/>
        </w:rPr>
        <w:t>The service environment:</w:t>
      </w:r>
    </w:p>
    <w:p w14:paraId="7CE385F4" w14:textId="77777777" w:rsidR="003D509D" w:rsidRPr="008D114F" w:rsidRDefault="003D509D" w:rsidP="007E28A3">
      <w:pPr>
        <w:numPr>
          <w:ilvl w:val="0"/>
          <w:numId w:val="17"/>
        </w:numPr>
        <w:tabs>
          <w:tab w:val="right" w:pos="9026"/>
        </w:tabs>
        <w:spacing w:before="0" w:after="0"/>
        <w:ind w:left="567" w:hanging="425"/>
        <w:outlineLvl w:val="4"/>
        <w:rPr>
          <w:i/>
        </w:rPr>
      </w:pPr>
      <w:r w:rsidRPr="008D114F">
        <w:rPr>
          <w:i/>
        </w:rPr>
        <w:t>is safe, clean, well maintained and comfortable; and</w:t>
      </w:r>
    </w:p>
    <w:p w14:paraId="3F96EECE" w14:textId="77777777" w:rsidR="003D509D" w:rsidRPr="008D114F" w:rsidRDefault="003D509D" w:rsidP="007E28A3">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5C5E68D" w14:textId="77777777" w:rsidR="003D509D" w:rsidRPr="00D435F8" w:rsidRDefault="003D509D" w:rsidP="003D509D">
      <w:pPr>
        <w:pStyle w:val="Heading3"/>
      </w:pPr>
      <w:r w:rsidRPr="00D435F8">
        <w:t>Requirement 5(3)(c)</w:t>
      </w:r>
      <w:r>
        <w:tab/>
        <w:t>Compliant</w:t>
      </w:r>
    </w:p>
    <w:p w14:paraId="742A97E5" w14:textId="77777777" w:rsidR="003D509D" w:rsidRPr="008D114F" w:rsidRDefault="003D509D" w:rsidP="003D509D">
      <w:pPr>
        <w:rPr>
          <w:i/>
        </w:rPr>
      </w:pPr>
      <w:r w:rsidRPr="008D114F">
        <w:rPr>
          <w:i/>
        </w:rPr>
        <w:t>Furniture, fittings and equipment are safe, clean, well maintained and suitable for the consumer.</w:t>
      </w:r>
    </w:p>
    <w:p w14:paraId="4FD0E0C9" w14:textId="77777777" w:rsidR="003D509D" w:rsidRPr="00314FF7" w:rsidRDefault="003D509D" w:rsidP="003D509D"/>
    <w:p w14:paraId="1B4C7110" w14:textId="77777777" w:rsidR="003D509D" w:rsidRDefault="003D509D" w:rsidP="003D509D">
      <w:pPr>
        <w:sectPr w:rsidR="003D509D" w:rsidSect="00324965">
          <w:headerReference w:type="default" r:id="rId33"/>
          <w:type w:val="continuous"/>
          <w:pgSz w:w="11906" w:h="16838"/>
          <w:pgMar w:top="1701" w:right="1418" w:bottom="1418" w:left="1418" w:header="709" w:footer="397" w:gutter="0"/>
          <w:cols w:space="708"/>
          <w:titlePg/>
          <w:docGrid w:linePitch="360"/>
        </w:sectPr>
      </w:pPr>
    </w:p>
    <w:p w14:paraId="5E9A37D2" w14:textId="77777777" w:rsidR="003D509D" w:rsidRDefault="003D509D" w:rsidP="003D509D">
      <w:pPr>
        <w:pStyle w:val="Heading1"/>
        <w:tabs>
          <w:tab w:val="right" w:pos="9070"/>
        </w:tabs>
        <w:spacing w:before="560" w:after="640"/>
        <w:rPr>
          <w:color w:val="FFFFFF" w:themeColor="background1"/>
          <w:sz w:val="36"/>
        </w:rPr>
        <w:sectPr w:rsidR="003D509D" w:rsidSect="0032496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1FDAD6C7" wp14:editId="296E51E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D5C584A" w14:textId="77777777" w:rsidR="003D509D" w:rsidRPr="00FD1B02" w:rsidRDefault="003D509D" w:rsidP="003D509D">
      <w:pPr>
        <w:pStyle w:val="Heading3"/>
        <w:shd w:val="clear" w:color="auto" w:fill="F2F2F2" w:themeFill="background1" w:themeFillShade="F2"/>
      </w:pPr>
      <w:r w:rsidRPr="00FD1B02">
        <w:t>Consumer outcome:</w:t>
      </w:r>
    </w:p>
    <w:p w14:paraId="3AB40964" w14:textId="77777777" w:rsidR="003D509D" w:rsidRDefault="003D509D" w:rsidP="003D509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7D91A7F" w14:textId="77777777" w:rsidR="003D509D" w:rsidRDefault="003D509D" w:rsidP="003D509D">
      <w:pPr>
        <w:pStyle w:val="Heading3"/>
        <w:shd w:val="clear" w:color="auto" w:fill="F2F2F2" w:themeFill="background1" w:themeFillShade="F2"/>
      </w:pPr>
      <w:r>
        <w:t>Organisation statement:</w:t>
      </w:r>
    </w:p>
    <w:p w14:paraId="4EDA3375" w14:textId="77777777" w:rsidR="003D509D" w:rsidRDefault="003D509D" w:rsidP="003D509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3F4E79F" w14:textId="77777777" w:rsidR="003D509D" w:rsidRDefault="003D509D" w:rsidP="003D509D">
      <w:pPr>
        <w:pStyle w:val="Heading2"/>
      </w:pPr>
      <w:r>
        <w:t>Assessment of Standard 6</w:t>
      </w:r>
    </w:p>
    <w:p w14:paraId="40688D58" w14:textId="3199A3DB" w:rsidR="002435D2" w:rsidRPr="00951257" w:rsidRDefault="002435D2" w:rsidP="00951257">
      <w:pPr>
        <w:rPr>
          <w:rFonts w:eastAsia="Calibri"/>
          <w:lang w:eastAsia="en-US"/>
        </w:rPr>
      </w:pPr>
      <w:r w:rsidRPr="00951257">
        <w:rPr>
          <w:rFonts w:eastAsia="Calibri"/>
          <w:lang w:eastAsia="en-US"/>
        </w:rPr>
        <w:t>Consumers and representatives said they were encouraged to provide feedback or raise a complaint if required and described management as open, approachable and responsive. Staff were aware of the service’s complaints reporting processes and the Assessment Team observed feedback mechanisms throughout the service.</w:t>
      </w:r>
    </w:p>
    <w:p w14:paraId="50ED52CE" w14:textId="75471ADC" w:rsidR="00951257" w:rsidRDefault="00951257" w:rsidP="00951257">
      <w:pPr>
        <w:rPr>
          <w:rFonts w:eastAsia="Calibri"/>
          <w:color w:val="auto"/>
          <w:lang w:eastAsia="en-US"/>
        </w:rPr>
      </w:pPr>
      <w:r w:rsidRPr="00951257">
        <w:rPr>
          <w:rFonts w:eastAsia="Calibri"/>
          <w:lang w:eastAsia="en-US"/>
        </w:rPr>
        <w:t xml:space="preserve">Consumers </w:t>
      </w:r>
      <w:r>
        <w:rPr>
          <w:rFonts w:eastAsia="Calibri"/>
          <w:lang w:eastAsia="en-US"/>
        </w:rPr>
        <w:t>were</w:t>
      </w:r>
      <w:r w:rsidRPr="00951257">
        <w:rPr>
          <w:rFonts w:eastAsia="Calibri"/>
          <w:lang w:eastAsia="en-US"/>
        </w:rPr>
        <w:t xml:space="preserve"> aware the service ha</w:t>
      </w:r>
      <w:r w:rsidR="00D36041">
        <w:rPr>
          <w:rFonts w:eastAsia="Calibri"/>
          <w:lang w:eastAsia="en-US"/>
        </w:rPr>
        <w:t>d</w:t>
      </w:r>
      <w:r w:rsidRPr="00951257">
        <w:rPr>
          <w:rFonts w:eastAsia="Calibri"/>
          <w:lang w:eastAsia="en-US"/>
        </w:rPr>
        <w:t xml:space="preserve"> a range of information brochures available at the services front reception area relating to support services such as advocacy. </w:t>
      </w:r>
      <w:r w:rsidRPr="00CF18D3">
        <w:rPr>
          <w:rFonts w:eastAsia="Calibri"/>
          <w:color w:val="auto"/>
          <w:lang w:eastAsia="en-US"/>
        </w:rPr>
        <w:t>Care staff described how they often act</w:t>
      </w:r>
      <w:r w:rsidR="00D36041">
        <w:rPr>
          <w:rFonts w:eastAsia="Calibri"/>
          <w:color w:val="auto"/>
          <w:lang w:eastAsia="en-US"/>
        </w:rPr>
        <w:t>ed</w:t>
      </w:r>
      <w:r w:rsidRPr="00CF18D3">
        <w:rPr>
          <w:rFonts w:eastAsia="Calibri"/>
          <w:color w:val="auto"/>
          <w:lang w:eastAsia="en-US"/>
        </w:rPr>
        <w:t xml:space="preserve"> as an advocate for the consumer and they fe</w:t>
      </w:r>
      <w:r>
        <w:rPr>
          <w:rFonts w:eastAsia="Calibri"/>
          <w:color w:val="auto"/>
          <w:lang w:eastAsia="en-US"/>
        </w:rPr>
        <w:t>el</w:t>
      </w:r>
      <w:r w:rsidRPr="00CF18D3">
        <w:rPr>
          <w:rFonts w:eastAsia="Calibri"/>
          <w:color w:val="auto"/>
          <w:lang w:eastAsia="en-US"/>
        </w:rPr>
        <w:t xml:space="preserve"> safe in </w:t>
      </w:r>
      <w:r>
        <w:rPr>
          <w:rFonts w:eastAsia="Calibri"/>
          <w:color w:val="auto"/>
          <w:lang w:eastAsia="en-US"/>
        </w:rPr>
        <w:t xml:space="preserve">raising concerns with management. Consumers were provided with a handbook on entry to the service which included information about </w:t>
      </w:r>
      <w:r w:rsidR="00FA3062">
        <w:rPr>
          <w:rFonts w:eastAsia="Calibri"/>
          <w:color w:val="auto"/>
          <w:lang w:eastAsia="en-US"/>
        </w:rPr>
        <w:t xml:space="preserve">support services including advocacy. </w:t>
      </w:r>
    </w:p>
    <w:p w14:paraId="0DF4C7C0" w14:textId="583C94BF" w:rsidR="00951257" w:rsidRDefault="00951257" w:rsidP="00951257">
      <w:pPr>
        <w:rPr>
          <w:rFonts w:eastAsia="Calibri"/>
          <w:color w:val="auto"/>
          <w:lang w:eastAsia="en-US"/>
        </w:rPr>
      </w:pPr>
      <w:r w:rsidRPr="00951257">
        <w:rPr>
          <w:rFonts w:eastAsia="Calibri"/>
          <w:color w:val="auto"/>
          <w:lang w:eastAsia="en-US"/>
        </w:rPr>
        <w:t>The service ha</w:t>
      </w:r>
      <w:r>
        <w:rPr>
          <w:rFonts w:eastAsia="Calibri"/>
          <w:color w:val="auto"/>
          <w:lang w:eastAsia="en-US"/>
        </w:rPr>
        <w:t>d</w:t>
      </w:r>
      <w:r w:rsidRPr="00951257">
        <w:rPr>
          <w:rFonts w:eastAsia="Calibri"/>
          <w:color w:val="auto"/>
          <w:lang w:eastAsia="en-US"/>
        </w:rPr>
        <w:t xml:space="preserve"> an ‘Open Disclosure Policy’ and a ‘Complaints Management Policy and Procedure’ to guide management and staff in relation to complaints</w:t>
      </w:r>
      <w:r w:rsidR="0058541C">
        <w:rPr>
          <w:rFonts w:eastAsia="Calibri"/>
          <w:color w:val="auto"/>
          <w:lang w:eastAsia="en-US"/>
        </w:rPr>
        <w:t xml:space="preserve"> processes</w:t>
      </w:r>
      <w:r w:rsidRPr="00951257">
        <w:rPr>
          <w:rFonts w:eastAsia="Calibri"/>
          <w:color w:val="auto"/>
          <w:lang w:eastAsia="en-US"/>
        </w:rPr>
        <w:t xml:space="preserve">. </w:t>
      </w:r>
      <w:r>
        <w:rPr>
          <w:rFonts w:eastAsia="Calibri"/>
          <w:color w:val="auto"/>
          <w:lang w:eastAsia="en-US"/>
        </w:rPr>
        <w:t>Staff demonstrated an understanding of open disclosure processes. Most consumers and representatives said management actioned complaints promptly.</w:t>
      </w:r>
    </w:p>
    <w:p w14:paraId="0566899E" w14:textId="27C80DB3" w:rsidR="003D509D" w:rsidRPr="00FA3062" w:rsidRDefault="00FA3062" w:rsidP="003D509D">
      <w:pPr>
        <w:rPr>
          <w:rFonts w:eastAsia="Calibri"/>
          <w:color w:val="auto"/>
          <w:lang w:eastAsia="en-US"/>
        </w:rPr>
      </w:pPr>
      <w:r>
        <w:rPr>
          <w:rFonts w:eastAsia="Calibri"/>
          <w:color w:val="auto"/>
          <w:lang w:eastAsia="en-US"/>
        </w:rPr>
        <w:t>Management provided examples of how feedback from consumers and representatives had resulted in improvements in the quality of care and service delivery. The Assessment Team identified most complaints were being recorded in the service’s feedback register. Most consumers and representatives said they were satisfied with how the service managed their complaints and provided examples of how this resulted in improvements in care and service delivery.</w:t>
      </w:r>
    </w:p>
    <w:p w14:paraId="49BA377B" w14:textId="1FAD091D" w:rsidR="003D509D" w:rsidRPr="00663B6D" w:rsidRDefault="003D509D" w:rsidP="003D509D">
      <w:pPr>
        <w:rPr>
          <w:rFonts w:eastAsia="Calibri"/>
          <w:i/>
          <w:iCs/>
          <w:color w:val="0000FF"/>
          <w:lang w:eastAsia="en-US"/>
        </w:rPr>
      </w:pPr>
      <w:r w:rsidRPr="00154403">
        <w:rPr>
          <w:rFonts w:eastAsiaTheme="minorHAnsi"/>
        </w:rPr>
        <w:lastRenderedPageBreak/>
        <w:t xml:space="preserve">The Quality Standard is </w:t>
      </w:r>
      <w:r w:rsidRPr="0074535E">
        <w:rPr>
          <w:rFonts w:eastAsiaTheme="minorHAnsi"/>
          <w:color w:val="auto"/>
        </w:rPr>
        <w:t xml:space="preserve">assessed as Compliant as </w:t>
      </w:r>
      <w:r w:rsidR="0074535E" w:rsidRPr="0074535E">
        <w:rPr>
          <w:rFonts w:eastAsiaTheme="minorHAnsi"/>
          <w:color w:val="auto"/>
        </w:rPr>
        <w:t>four</w:t>
      </w:r>
      <w:r w:rsidRPr="0074535E">
        <w:rPr>
          <w:rFonts w:eastAsiaTheme="minorHAnsi"/>
          <w:color w:val="auto"/>
        </w:rPr>
        <w:t xml:space="preserve"> of the four specific requirements have been assessed as Compliant</w:t>
      </w:r>
      <w:r w:rsidR="0074535E" w:rsidRPr="0074535E">
        <w:rPr>
          <w:rFonts w:eastAsiaTheme="minorHAnsi"/>
          <w:color w:val="auto"/>
        </w:rPr>
        <w:t>.</w:t>
      </w:r>
    </w:p>
    <w:p w14:paraId="07EF55A9" w14:textId="4D8D7181" w:rsidR="003D509D" w:rsidRDefault="003D509D" w:rsidP="003D509D">
      <w:pPr>
        <w:pStyle w:val="Heading2"/>
      </w:pPr>
      <w:r>
        <w:t>Assessment of Standard 6 Requirements</w:t>
      </w:r>
      <w:r w:rsidRPr="0066387A">
        <w:rPr>
          <w:i/>
          <w:color w:val="0000FF"/>
          <w:sz w:val="24"/>
          <w:szCs w:val="24"/>
        </w:rPr>
        <w:t xml:space="preserve"> </w:t>
      </w:r>
    </w:p>
    <w:p w14:paraId="03B5DE0F" w14:textId="77777777" w:rsidR="003D509D" w:rsidRPr="00506F7F" w:rsidRDefault="003D509D" w:rsidP="003D509D">
      <w:pPr>
        <w:pStyle w:val="Heading3"/>
      </w:pPr>
      <w:r w:rsidRPr="00506F7F">
        <w:t>Requirement 6(3)(a)</w:t>
      </w:r>
      <w:r>
        <w:tab/>
        <w:t>Compliant</w:t>
      </w:r>
    </w:p>
    <w:p w14:paraId="7314989F" w14:textId="77777777" w:rsidR="003D509D" w:rsidRPr="008D114F" w:rsidRDefault="003D509D" w:rsidP="003D509D">
      <w:pPr>
        <w:rPr>
          <w:i/>
        </w:rPr>
      </w:pPr>
      <w:r w:rsidRPr="008D114F">
        <w:rPr>
          <w:i/>
        </w:rPr>
        <w:t>Consumers, their family, friends, carers and others are encouraged and supported to provide feedback and make complaints.</w:t>
      </w:r>
    </w:p>
    <w:p w14:paraId="66A0F08B" w14:textId="77777777" w:rsidR="003D509D" w:rsidRPr="00506F7F" w:rsidRDefault="003D509D" w:rsidP="003D509D">
      <w:pPr>
        <w:pStyle w:val="Heading3"/>
      </w:pPr>
      <w:r w:rsidRPr="00506F7F">
        <w:t>Requirement 6(3)(b)</w:t>
      </w:r>
      <w:r>
        <w:tab/>
        <w:t>Compliant</w:t>
      </w:r>
    </w:p>
    <w:p w14:paraId="4738DF3C" w14:textId="77777777" w:rsidR="003D509D" w:rsidRPr="008D114F" w:rsidRDefault="003D509D" w:rsidP="003D509D">
      <w:pPr>
        <w:rPr>
          <w:i/>
        </w:rPr>
      </w:pPr>
      <w:r w:rsidRPr="008D114F">
        <w:rPr>
          <w:i/>
        </w:rPr>
        <w:t>Consumers are made aware of and have access to advocates, language services and other methods for raising and resolving complaints.</w:t>
      </w:r>
    </w:p>
    <w:p w14:paraId="79179315" w14:textId="77777777" w:rsidR="003D509D" w:rsidRPr="00D435F8" w:rsidRDefault="003D509D" w:rsidP="003D509D">
      <w:pPr>
        <w:pStyle w:val="Heading3"/>
      </w:pPr>
      <w:r w:rsidRPr="00D435F8">
        <w:t>Requirement 6(3)(c)</w:t>
      </w:r>
      <w:r>
        <w:tab/>
        <w:t>Compliant</w:t>
      </w:r>
    </w:p>
    <w:p w14:paraId="187285CA" w14:textId="77777777" w:rsidR="003D509D" w:rsidRPr="008D114F" w:rsidRDefault="003D509D" w:rsidP="003D509D">
      <w:pPr>
        <w:rPr>
          <w:i/>
        </w:rPr>
      </w:pPr>
      <w:r w:rsidRPr="008D114F">
        <w:rPr>
          <w:i/>
        </w:rPr>
        <w:t>Appropriate action is taken in response to complaints and an open disclosure process is used when things go wrong.</w:t>
      </w:r>
    </w:p>
    <w:p w14:paraId="57D15F42" w14:textId="77777777" w:rsidR="003D509D" w:rsidRPr="00D435F8" w:rsidRDefault="003D509D" w:rsidP="003D509D">
      <w:pPr>
        <w:pStyle w:val="Heading3"/>
      </w:pPr>
      <w:r w:rsidRPr="00D435F8">
        <w:t>Requirement 6(3)(d)</w:t>
      </w:r>
      <w:r>
        <w:tab/>
        <w:t>Compliant</w:t>
      </w:r>
    </w:p>
    <w:p w14:paraId="16405A98" w14:textId="77777777" w:rsidR="003D509D" w:rsidRPr="008D114F" w:rsidRDefault="003D509D" w:rsidP="003D509D">
      <w:pPr>
        <w:rPr>
          <w:i/>
        </w:rPr>
      </w:pPr>
      <w:r w:rsidRPr="008D114F">
        <w:rPr>
          <w:i/>
        </w:rPr>
        <w:t>Feedback and complaints are reviewed and used to improve the quality of care and services.</w:t>
      </w:r>
    </w:p>
    <w:p w14:paraId="5DAF085C" w14:textId="77777777" w:rsidR="003D509D" w:rsidRPr="001B3DE8" w:rsidRDefault="003D509D" w:rsidP="003D509D"/>
    <w:p w14:paraId="1EE08D70" w14:textId="77777777" w:rsidR="003D509D" w:rsidRDefault="003D509D" w:rsidP="003D509D">
      <w:pPr>
        <w:sectPr w:rsidR="003D509D" w:rsidSect="00324965">
          <w:headerReference w:type="default" r:id="rId36"/>
          <w:type w:val="continuous"/>
          <w:pgSz w:w="11906" w:h="16838"/>
          <w:pgMar w:top="1701" w:right="1418" w:bottom="1418" w:left="1418" w:header="709" w:footer="397" w:gutter="0"/>
          <w:cols w:space="708"/>
          <w:titlePg/>
          <w:docGrid w:linePitch="360"/>
        </w:sectPr>
      </w:pPr>
    </w:p>
    <w:p w14:paraId="279EB743" w14:textId="77777777" w:rsidR="003D509D" w:rsidRDefault="003D509D" w:rsidP="003D509D">
      <w:pPr>
        <w:pStyle w:val="Heading1"/>
        <w:tabs>
          <w:tab w:val="right" w:pos="9070"/>
        </w:tabs>
        <w:spacing w:before="560" w:after="640"/>
        <w:rPr>
          <w:color w:val="FFFFFF" w:themeColor="background1"/>
          <w:sz w:val="36"/>
        </w:rPr>
        <w:sectPr w:rsidR="003D509D" w:rsidSect="0032496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0849F5CD" wp14:editId="186760E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EE95A50" w14:textId="77777777" w:rsidR="003D509D" w:rsidRPr="000E654D" w:rsidRDefault="003D509D" w:rsidP="003D509D">
      <w:pPr>
        <w:pStyle w:val="Heading3"/>
        <w:shd w:val="clear" w:color="auto" w:fill="F2F2F2" w:themeFill="background1" w:themeFillShade="F2"/>
      </w:pPr>
      <w:r w:rsidRPr="000E654D">
        <w:t>Consumer outcome:</w:t>
      </w:r>
    </w:p>
    <w:p w14:paraId="293A61CA" w14:textId="77777777" w:rsidR="003D509D" w:rsidRDefault="003D509D" w:rsidP="003D509D">
      <w:pPr>
        <w:numPr>
          <w:ilvl w:val="0"/>
          <w:numId w:val="7"/>
        </w:numPr>
        <w:shd w:val="clear" w:color="auto" w:fill="F2F2F2" w:themeFill="background1" w:themeFillShade="F2"/>
      </w:pPr>
      <w:r>
        <w:t>I get quality care and services when I need them from people who are knowledgeable, capable and caring.</w:t>
      </w:r>
    </w:p>
    <w:p w14:paraId="3FC65B19" w14:textId="77777777" w:rsidR="003D509D" w:rsidRDefault="003D509D" w:rsidP="003D509D">
      <w:pPr>
        <w:pStyle w:val="Heading3"/>
        <w:shd w:val="clear" w:color="auto" w:fill="F2F2F2" w:themeFill="background1" w:themeFillShade="F2"/>
      </w:pPr>
      <w:r>
        <w:t>Organisation statement:</w:t>
      </w:r>
    </w:p>
    <w:p w14:paraId="37A1AA52" w14:textId="77777777" w:rsidR="003D509D" w:rsidRDefault="003D509D" w:rsidP="003D509D">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00FD644" w14:textId="77777777" w:rsidR="003D509D" w:rsidRDefault="003D509D" w:rsidP="003D509D">
      <w:pPr>
        <w:pStyle w:val="Heading2"/>
      </w:pPr>
      <w:r>
        <w:t>Assessment of Standard 7</w:t>
      </w:r>
    </w:p>
    <w:p w14:paraId="7035CED8" w14:textId="67B8078F" w:rsidR="00FA3062" w:rsidRDefault="00FA3062" w:rsidP="00FA3062">
      <w:pPr>
        <w:rPr>
          <w:rFonts w:eastAsia="Arial"/>
          <w:color w:val="auto"/>
        </w:rPr>
      </w:pPr>
      <w:r w:rsidRPr="00FA3062">
        <w:rPr>
          <w:rFonts w:eastAsia="Arial"/>
          <w:color w:val="auto"/>
        </w:rPr>
        <w:t>Consumers</w:t>
      </w:r>
      <w:r>
        <w:rPr>
          <w:rFonts w:eastAsia="Arial"/>
          <w:color w:val="auto"/>
        </w:rPr>
        <w:t xml:space="preserve"> and </w:t>
      </w:r>
      <w:r w:rsidRPr="00FA3062">
        <w:rPr>
          <w:rFonts w:eastAsia="Arial"/>
          <w:color w:val="auto"/>
        </w:rPr>
        <w:t xml:space="preserve">representatives said staff </w:t>
      </w:r>
      <w:r>
        <w:rPr>
          <w:rFonts w:eastAsia="Arial"/>
          <w:color w:val="auto"/>
        </w:rPr>
        <w:t xml:space="preserve">were </w:t>
      </w:r>
      <w:r w:rsidRPr="00FA3062">
        <w:rPr>
          <w:rFonts w:eastAsia="Arial"/>
          <w:color w:val="auto"/>
        </w:rPr>
        <w:t>kind, caring and gentle when they deliver</w:t>
      </w:r>
      <w:r>
        <w:rPr>
          <w:rFonts w:eastAsia="Arial"/>
          <w:color w:val="auto"/>
        </w:rPr>
        <w:t>ed</w:t>
      </w:r>
      <w:r w:rsidRPr="00FA3062">
        <w:rPr>
          <w:rFonts w:eastAsia="Arial"/>
          <w:color w:val="auto"/>
        </w:rPr>
        <w:t xml:space="preserve"> care. </w:t>
      </w:r>
    </w:p>
    <w:p w14:paraId="1A06ECA4" w14:textId="4552366A" w:rsidR="00FA3062" w:rsidRDefault="00A1704A" w:rsidP="00FA3062">
      <w:pPr>
        <w:rPr>
          <w:rFonts w:eastAsia="Arial"/>
          <w:color w:val="auto"/>
        </w:rPr>
      </w:pPr>
      <w:r>
        <w:rPr>
          <w:rFonts w:eastAsia="Arial"/>
          <w:color w:val="auto"/>
        </w:rPr>
        <w:t xml:space="preserve">Consumers and representatives said they felt the service had adequate staffing levels. </w:t>
      </w:r>
      <w:r w:rsidR="005D0AFF" w:rsidRPr="007B577C">
        <w:rPr>
          <w:rFonts w:eastAsia="Arial"/>
          <w:color w:val="auto"/>
        </w:rPr>
        <w:t xml:space="preserve">Management said staff are generally allocated to a </w:t>
      </w:r>
      <w:proofErr w:type="gramStart"/>
      <w:r w:rsidR="005D0AFF" w:rsidRPr="007B577C">
        <w:rPr>
          <w:rFonts w:eastAsia="Arial"/>
          <w:color w:val="auto"/>
        </w:rPr>
        <w:t>particular area</w:t>
      </w:r>
      <w:proofErr w:type="gramEnd"/>
      <w:r w:rsidR="005D0AFF" w:rsidRPr="007B577C">
        <w:rPr>
          <w:rFonts w:eastAsia="Arial"/>
          <w:color w:val="auto"/>
        </w:rPr>
        <w:t xml:space="preserve"> of the home to encourage continuity of care.</w:t>
      </w:r>
      <w:r w:rsidR="005D0AFF" w:rsidRPr="005D0AFF">
        <w:rPr>
          <w:rFonts w:eastAsia="Arial"/>
          <w:color w:val="auto"/>
        </w:rPr>
        <w:t xml:space="preserve"> </w:t>
      </w:r>
      <w:r w:rsidR="005D0AFF" w:rsidRPr="007B577C">
        <w:rPr>
          <w:rFonts w:eastAsia="Arial"/>
          <w:color w:val="auto"/>
        </w:rPr>
        <w:t xml:space="preserve">Staff </w:t>
      </w:r>
      <w:r w:rsidR="005D0AFF">
        <w:rPr>
          <w:rFonts w:eastAsia="Arial"/>
          <w:color w:val="auto"/>
        </w:rPr>
        <w:t xml:space="preserve">confirmed </w:t>
      </w:r>
      <w:r w:rsidR="005D0AFF" w:rsidRPr="007B577C">
        <w:rPr>
          <w:rFonts w:eastAsia="Arial"/>
          <w:color w:val="auto"/>
        </w:rPr>
        <w:t xml:space="preserve">they are allocated to an area of the home </w:t>
      </w:r>
      <w:r w:rsidR="005D0AFF">
        <w:rPr>
          <w:rFonts w:eastAsia="Arial"/>
          <w:color w:val="auto"/>
        </w:rPr>
        <w:t xml:space="preserve">which </w:t>
      </w:r>
      <w:r w:rsidR="005D0AFF" w:rsidRPr="007B577C">
        <w:rPr>
          <w:rFonts w:eastAsia="Arial"/>
          <w:color w:val="auto"/>
        </w:rPr>
        <w:t>has supported them to develop relationships with the consumers and understand consumers’ needs and preferences.</w:t>
      </w:r>
    </w:p>
    <w:p w14:paraId="2414D753" w14:textId="27235A60" w:rsidR="0032253A" w:rsidRDefault="0032253A" w:rsidP="0032253A">
      <w:pPr>
        <w:rPr>
          <w:rFonts w:eastAsia="Arial"/>
          <w:color w:val="auto"/>
        </w:rPr>
      </w:pPr>
      <w:r w:rsidRPr="0032253A">
        <w:rPr>
          <w:rFonts w:eastAsia="Arial"/>
          <w:color w:val="auto"/>
        </w:rPr>
        <w:t>Management have actively sought to improve the workplace culture at the service and support staff to make meaningful connections with consumers every day. The Assessment Team observed staff interactions with consumers to be kind, caring, supportive and respectful.</w:t>
      </w:r>
    </w:p>
    <w:p w14:paraId="75F5FFFB" w14:textId="74E54C69" w:rsidR="0032253A" w:rsidRDefault="0032253A" w:rsidP="0032253A">
      <w:pPr>
        <w:rPr>
          <w:rFonts w:eastAsia="Arial"/>
          <w:color w:val="auto"/>
        </w:rPr>
      </w:pPr>
      <w:r>
        <w:rPr>
          <w:rFonts w:eastAsia="Arial"/>
          <w:color w:val="auto"/>
        </w:rPr>
        <w:t xml:space="preserve">Consumers said they felt staff were sufficiently skilled to meet their care needs. </w:t>
      </w:r>
      <w:r w:rsidRPr="001D0B64">
        <w:rPr>
          <w:rFonts w:eastAsia="Arial"/>
          <w:color w:val="auto"/>
        </w:rPr>
        <w:t>Management determine</w:t>
      </w:r>
      <w:r>
        <w:rPr>
          <w:rFonts w:eastAsia="Arial"/>
          <w:color w:val="auto"/>
        </w:rPr>
        <w:t>d</w:t>
      </w:r>
      <w:r w:rsidRPr="001D0B64">
        <w:rPr>
          <w:rFonts w:eastAsia="Arial"/>
          <w:color w:val="auto"/>
        </w:rPr>
        <w:t xml:space="preserve"> whether staff </w:t>
      </w:r>
      <w:r>
        <w:rPr>
          <w:rFonts w:eastAsia="Arial"/>
          <w:color w:val="auto"/>
        </w:rPr>
        <w:t>were</w:t>
      </w:r>
      <w:r w:rsidRPr="001D0B64">
        <w:rPr>
          <w:rFonts w:eastAsia="Arial"/>
          <w:color w:val="auto"/>
        </w:rPr>
        <w:t xml:space="preserve"> competent and capable in their role through observations of </w:t>
      </w:r>
      <w:r w:rsidR="0058541C">
        <w:rPr>
          <w:rFonts w:eastAsia="Arial"/>
          <w:color w:val="auto"/>
        </w:rPr>
        <w:t xml:space="preserve">staff </w:t>
      </w:r>
      <w:r w:rsidRPr="001D0B64">
        <w:rPr>
          <w:rFonts w:eastAsia="Arial"/>
          <w:color w:val="auto"/>
        </w:rPr>
        <w:t>practice, feedback from consumers</w:t>
      </w:r>
      <w:r>
        <w:rPr>
          <w:rFonts w:eastAsia="Arial"/>
          <w:color w:val="auto"/>
        </w:rPr>
        <w:t xml:space="preserve">, </w:t>
      </w:r>
      <w:r w:rsidRPr="001D0B64">
        <w:rPr>
          <w:rFonts w:eastAsia="Arial"/>
          <w:color w:val="auto"/>
        </w:rPr>
        <w:t>representatives and senior staff.</w:t>
      </w:r>
      <w:r>
        <w:rPr>
          <w:rFonts w:eastAsia="Arial"/>
          <w:color w:val="auto"/>
        </w:rPr>
        <w:t xml:space="preserve"> Online education and practical competencies support</w:t>
      </w:r>
      <w:r w:rsidR="0058541C">
        <w:rPr>
          <w:rFonts w:eastAsia="Arial"/>
          <w:color w:val="auto"/>
        </w:rPr>
        <w:t>ed</w:t>
      </w:r>
      <w:r>
        <w:rPr>
          <w:rFonts w:eastAsia="Arial"/>
          <w:color w:val="auto"/>
        </w:rPr>
        <w:t xml:space="preserve"> staff</w:t>
      </w:r>
      <w:r w:rsidR="0058541C">
        <w:rPr>
          <w:rFonts w:eastAsia="Arial"/>
          <w:color w:val="auto"/>
        </w:rPr>
        <w:t xml:space="preserve"> in their roles</w:t>
      </w:r>
      <w:r>
        <w:rPr>
          <w:rFonts w:eastAsia="Arial"/>
          <w:color w:val="auto"/>
        </w:rPr>
        <w:t xml:space="preserve"> and</w:t>
      </w:r>
      <w:r w:rsidR="0058541C">
        <w:rPr>
          <w:rFonts w:eastAsia="Arial"/>
          <w:color w:val="auto"/>
        </w:rPr>
        <w:t xml:space="preserve"> education requirements</w:t>
      </w:r>
      <w:r>
        <w:rPr>
          <w:rFonts w:eastAsia="Arial"/>
          <w:color w:val="auto"/>
        </w:rPr>
        <w:t xml:space="preserve"> were monitored by management. </w:t>
      </w:r>
    </w:p>
    <w:p w14:paraId="31935C43" w14:textId="0338BF06" w:rsidR="0043443D" w:rsidRDefault="0043443D" w:rsidP="0032253A">
      <w:pPr>
        <w:rPr>
          <w:rFonts w:eastAsia="Arial"/>
          <w:color w:val="auto"/>
        </w:rPr>
      </w:pPr>
      <w:r>
        <w:rPr>
          <w:rFonts w:eastAsia="Arial"/>
          <w:color w:val="auto"/>
        </w:rPr>
        <w:t>Staff advised and education records confirmed</w:t>
      </w:r>
      <w:r w:rsidR="0032253A">
        <w:rPr>
          <w:rFonts w:eastAsia="Arial"/>
          <w:color w:val="auto"/>
        </w:rPr>
        <w:t xml:space="preserve"> they had completed </w:t>
      </w:r>
      <w:r>
        <w:rPr>
          <w:rFonts w:eastAsia="Arial"/>
          <w:color w:val="auto"/>
        </w:rPr>
        <w:t xml:space="preserve">COVID-19, infection control and </w:t>
      </w:r>
      <w:r w:rsidR="0058541C">
        <w:rPr>
          <w:rFonts w:eastAsia="Arial"/>
          <w:color w:val="auto"/>
        </w:rPr>
        <w:t xml:space="preserve">annual </w:t>
      </w:r>
      <w:r>
        <w:rPr>
          <w:rFonts w:eastAsia="Arial"/>
          <w:color w:val="auto"/>
        </w:rPr>
        <w:t xml:space="preserve">mandatory training. Consumers said staff were </w:t>
      </w:r>
      <w:r w:rsidR="0058541C">
        <w:rPr>
          <w:rFonts w:eastAsia="Arial"/>
          <w:color w:val="auto"/>
        </w:rPr>
        <w:t xml:space="preserve">capable </w:t>
      </w:r>
      <w:r>
        <w:rPr>
          <w:rFonts w:eastAsia="Arial"/>
          <w:color w:val="auto"/>
        </w:rPr>
        <w:t xml:space="preserve">and knew what they were doing. Staff confirmed they are supported by the service to attend additional educational opportunities. </w:t>
      </w:r>
    </w:p>
    <w:p w14:paraId="0A9BDDAD" w14:textId="27538E85" w:rsidR="003D509D" w:rsidRPr="0043443D" w:rsidRDefault="0043443D" w:rsidP="003D509D">
      <w:pPr>
        <w:rPr>
          <w:color w:val="auto"/>
        </w:rPr>
      </w:pPr>
      <w:r w:rsidRPr="0043443D">
        <w:rPr>
          <w:rFonts w:eastAsia="Arial"/>
          <w:color w:val="auto"/>
        </w:rPr>
        <w:lastRenderedPageBreak/>
        <w:t xml:space="preserve">Staff performance was monitored through the organisation’s performance review processes. Consumer satisfaction was monitored through surveys, feedback forms and face to face discussions. </w:t>
      </w:r>
      <w:r w:rsidRPr="0043443D">
        <w:rPr>
          <w:color w:val="auto"/>
        </w:rPr>
        <w:t xml:space="preserve">Staff said management actively seek their feedback and </w:t>
      </w:r>
      <w:r>
        <w:rPr>
          <w:color w:val="auto"/>
        </w:rPr>
        <w:t xml:space="preserve">they felt </w:t>
      </w:r>
      <w:r w:rsidRPr="0043443D">
        <w:rPr>
          <w:color w:val="auto"/>
        </w:rPr>
        <w:t>supported to share their understanding of consumers</w:t>
      </w:r>
      <w:r w:rsidR="0058541C">
        <w:rPr>
          <w:color w:val="auto"/>
        </w:rPr>
        <w:t xml:space="preserve"> needs. </w:t>
      </w:r>
    </w:p>
    <w:p w14:paraId="1893E9B3" w14:textId="0790F694" w:rsidR="003D509D" w:rsidRPr="00FA3062" w:rsidRDefault="003D509D" w:rsidP="003D509D">
      <w:pPr>
        <w:rPr>
          <w:rFonts w:eastAsia="Calibri"/>
          <w:color w:val="auto"/>
        </w:rPr>
      </w:pPr>
      <w:r w:rsidRPr="00FA3062">
        <w:rPr>
          <w:rFonts w:eastAsiaTheme="minorHAnsi"/>
          <w:color w:val="auto"/>
        </w:rPr>
        <w:t xml:space="preserve">The Quality Standard is assessed as Compliant as </w:t>
      </w:r>
      <w:r w:rsidR="00FA3062" w:rsidRPr="00FA3062">
        <w:rPr>
          <w:rFonts w:eastAsiaTheme="minorHAnsi"/>
          <w:color w:val="auto"/>
        </w:rPr>
        <w:t>five</w:t>
      </w:r>
      <w:r w:rsidRPr="00FA3062">
        <w:rPr>
          <w:rFonts w:eastAsiaTheme="minorHAnsi"/>
          <w:color w:val="auto"/>
        </w:rPr>
        <w:t xml:space="preserve"> of the five specific requirements have been assessed as Compliant</w:t>
      </w:r>
      <w:r w:rsidR="00FA3062" w:rsidRPr="00FA3062">
        <w:rPr>
          <w:rFonts w:eastAsiaTheme="minorHAnsi"/>
          <w:color w:val="auto"/>
        </w:rPr>
        <w:t>.</w:t>
      </w:r>
    </w:p>
    <w:p w14:paraId="7D79462D" w14:textId="5F505079" w:rsidR="003D509D" w:rsidRDefault="003D509D" w:rsidP="003D509D">
      <w:pPr>
        <w:pStyle w:val="Heading2"/>
      </w:pPr>
      <w:r>
        <w:t>Assessment of Standard 7 Requirements</w:t>
      </w:r>
      <w:r w:rsidRPr="0066387A">
        <w:rPr>
          <w:i/>
          <w:color w:val="0000FF"/>
          <w:sz w:val="24"/>
          <w:szCs w:val="24"/>
        </w:rPr>
        <w:t xml:space="preserve"> </w:t>
      </w:r>
    </w:p>
    <w:p w14:paraId="3086177F" w14:textId="77777777" w:rsidR="003D509D" w:rsidRPr="00506F7F" w:rsidRDefault="003D509D" w:rsidP="003D509D">
      <w:pPr>
        <w:pStyle w:val="Heading3"/>
      </w:pPr>
      <w:r w:rsidRPr="00506F7F">
        <w:t>Requirement 7(3)(a)</w:t>
      </w:r>
      <w:r>
        <w:tab/>
        <w:t>Compliant</w:t>
      </w:r>
    </w:p>
    <w:p w14:paraId="23403363" w14:textId="77777777" w:rsidR="003D509D" w:rsidRPr="008D114F" w:rsidRDefault="003D509D" w:rsidP="003D509D">
      <w:pPr>
        <w:rPr>
          <w:i/>
        </w:rPr>
      </w:pPr>
      <w:r w:rsidRPr="008D114F">
        <w:rPr>
          <w:i/>
        </w:rPr>
        <w:t>The workforce is planned to enable, and the number and mix of members of the workforce deployed enables, the delivery and management of safe and quality care and services.</w:t>
      </w:r>
    </w:p>
    <w:p w14:paraId="2D9A0D29" w14:textId="77777777" w:rsidR="003D509D" w:rsidRPr="00506F7F" w:rsidRDefault="003D509D" w:rsidP="003D509D">
      <w:pPr>
        <w:pStyle w:val="Heading3"/>
      </w:pPr>
      <w:r w:rsidRPr="00506F7F">
        <w:t>Requirement 7(3)(b)</w:t>
      </w:r>
      <w:r>
        <w:tab/>
        <w:t>Compliant</w:t>
      </w:r>
    </w:p>
    <w:p w14:paraId="09F7A29B" w14:textId="77777777" w:rsidR="003D509D" w:rsidRPr="008D114F" w:rsidRDefault="003D509D" w:rsidP="003D509D">
      <w:pPr>
        <w:rPr>
          <w:i/>
        </w:rPr>
      </w:pPr>
      <w:r w:rsidRPr="008D114F">
        <w:rPr>
          <w:i/>
        </w:rPr>
        <w:t>Workforce interactions with consumers are kind, caring and respectful of each consumer’s identity, culture and diversity.</w:t>
      </w:r>
    </w:p>
    <w:p w14:paraId="53ACF651" w14:textId="77777777" w:rsidR="003D509D" w:rsidRPr="00095CD4" w:rsidRDefault="003D509D" w:rsidP="003D509D">
      <w:pPr>
        <w:pStyle w:val="Heading3"/>
      </w:pPr>
      <w:r w:rsidRPr="00095CD4">
        <w:t>Requirement 7(3)(c)</w:t>
      </w:r>
      <w:r>
        <w:tab/>
        <w:t>Compliant</w:t>
      </w:r>
    </w:p>
    <w:p w14:paraId="2D72592B" w14:textId="77777777" w:rsidR="003D509D" w:rsidRPr="008D114F" w:rsidRDefault="003D509D" w:rsidP="003D509D">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E07D453" w14:textId="77777777" w:rsidR="003D509D" w:rsidRPr="00095CD4" w:rsidRDefault="003D509D" w:rsidP="003D509D">
      <w:pPr>
        <w:pStyle w:val="Heading3"/>
      </w:pPr>
      <w:r w:rsidRPr="00095CD4">
        <w:t>Requirement 7(3)(d)</w:t>
      </w:r>
      <w:r>
        <w:tab/>
        <w:t>Compliant</w:t>
      </w:r>
    </w:p>
    <w:p w14:paraId="1D695E41" w14:textId="77777777" w:rsidR="003D509D" w:rsidRPr="008D114F" w:rsidRDefault="003D509D" w:rsidP="003D509D">
      <w:pPr>
        <w:rPr>
          <w:i/>
        </w:rPr>
      </w:pPr>
      <w:r w:rsidRPr="008D114F">
        <w:rPr>
          <w:i/>
        </w:rPr>
        <w:t>The workforce is recruited, trained, equipped and supported to deliver the outcomes required by these standards.</w:t>
      </w:r>
    </w:p>
    <w:p w14:paraId="4C491194" w14:textId="77777777" w:rsidR="003D509D" w:rsidRPr="00095CD4" w:rsidRDefault="003D509D" w:rsidP="003D509D">
      <w:pPr>
        <w:pStyle w:val="Heading3"/>
      </w:pPr>
      <w:r w:rsidRPr="00095CD4">
        <w:t>Requirement 7(3)(e)</w:t>
      </w:r>
      <w:r>
        <w:tab/>
        <w:t>Compliant</w:t>
      </w:r>
    </w:p>
    <w:p w14:paraId="2A342DB7" w14:textId="77777777" w:rsidR="003D509D" w:rsidRPr="008D114F" w:rsidRDefault="003D509D" w:rsidP="003D509D">
      <w:pPr>
        <w:rPr>
          <w:i/>
        </w:rPr>
      </w:pPr>
      <w:r w:rsidRPr="008D114F">
        <w:rPr>
          <w:i/>
        </w:rPr>
        <w:t>Regular assessment, monitoring and review of the performance of each member of the workforce is undertaken.</w:t>
      </w:r>
    </w:p>
    <w:p w14:paraId="2ECA7BE1" w14:textId="77777777" w:rsidR="003D509D" w:rsidRPr="00506F7F" w:rsidRDefault="003D509D" w:rsidP="003D509D"/>
    <w:p w14:paraId="28FF3BA2" w14:textId="77777777" w:rsidR="003D509D" w:rsidRDefault="003D509D" w:rsidP="003D509D">
      <w:pPr>
        <w:sectPr w:rsidR="003D509D" w:rsidSect="00324965">
          <w:headerReference w:type="default" r:id="rId39"/>
          <w:type w:val="continuous"/>
          <w:pgSz w:w="11906" w:h="16838"/>
          <w:pgMar w:top="1701" w:right="1418" w:bottom="1418" w:left="1418" w:header="709" w:footer="397" w:gutter="0"/>
          <w:cols w:space="708"/>
          <w:titlePg/>
          <w:docGrid w:linePitch="360"/>
        </w:sectPr>
      </w:pPr>
    </w:p>
    <w:p w14:paraId="629F87F9" w14:textId="77777777" w:rsidR="003D509D" w:rsidRDefault="003D509D" w:rsidP="003D509D">
      <w:pPr>
        <w:pStyle w:val="Heading1"/>
        <w:tabs>
          <w:tab w:val="right" w:pos="9070"/>
        </w:tabs>
        <w:spacing w:before="560" w:after="640"/>
        <w:rPr>
          <w:color w:val="FFFFFF" w:themeColor="background1"/>
          <w:sz w:val="36"/>
        </w:rPr>
        <w:sectPr w:rsidR="003D509D" w:rsidSect="00324965">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50FCACC5" wp14:editId="087CE64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D30384C" w14:textId="77777777" w:rsidR="003D509D" w:rsidRPr="00FD1B02" w:rsidRDefault="003D509D" w:rsidP="003D509D">
      <w:pPr>
        <w:pStyle w:val="Heading3"/>
        <w:shd w:val="clear" w:color="auto" w:fill="F2F2F2" w:themeFill="background1" w:themeFillShade="F2"/>
      </w:pPr>
      <w:r w:rsidRPr="008312AC">
        <w:t>Consumer</w:t>
      </w:r>
      <w:r w:rsidRPr="00FD1B02">
        <w:t xml:space="preserve"> outcome:</w:t>
      </w:r>
    </w:p>
    <w:p w14:paraId="5DEC711B" w14:textId="77777777" w:rsidR="003D509D" w:rsidRDefault="003D509D" w:rsidP="003D509D">
      <w:pPr>
        <w:numPr>
          <w:ilvl w:val="0"/>
          <w:numId w:val="8"/>
        </w:numPr>
        <w:shd w:val="clear" w:color="auto" w:fill="F2F2F2" w:themeFill="background1" w:themeFillShade="F2"/>
      </w:pPr>
      <w:r>
        <w:t>I am confident the organisation is well run. I can partner in improving the delivery of care and services.</w:t>
      </w:r>
    </w:p>
    <w:p w14:paraId="52BC0D2C" w14:textId="77777777" w:rsidR="003D509D" w:rsidRDefault="003D509D" w:rsidP="003D509D">
      <w:pPr>
        <w:pStyle w:val="Heading3"/>
        <w:shd w:val="clear" w:color="auto" w:fill="F2F2F2" w:themeFill="background1" w:themeFillShade="F2"/>
      </w:pPr>
      <w:r>
        <w:t>Organisation statement:</w:t>
      </w:r>
    </w:p>
    <w:p w14:paraId="13522E33" w14:textId="77777777" w:rsidR="003D509D" w:rsidRDefault="003D509D" w:rsidP="003D509D">
      <w:pPr>
        <w:numPr>
          <w:ilvl w:val="0"/>
          <w:numId w:val="8"/>
        </w:numPr>
        <w:shd w:val="clear" w:color="auto" w:fill="F2F2F2" w:themeFill="background1" w:themeFillShade="F2"/>
      </w:pPr>
      <w:r>
        <w:t>The organisation’s governing body is accountable for the delivery of safe and quality care and services.</w:t>
      </w:r>
    </w:p>
    <w:p w14:paraId="52C30C81" w14:textId="77777777" w:rsidR="003D509D" w:rsidRDefault="003D509D" w:rsidP="003D509D">
      <w:pPr>
        <w:pStyle w:val="Heading2"/>
      </w:pPr>
      <w:r>
        <w:t>Assessment of Standard 8</w:t>
      </w:r>
    </w:p>
    <w:p w14:paraId="6C4E9768" w14:textId="54E8196F" w:rsidR="005F45F5" w:rsidRDefault="005F45F5" w:rsidP="005F45F5">
      <w:pPr>
        <w:rPr>
          <w:rFonts w:eastAsia="Arial"/>
          <w:color w:val="auto"/>
        </w:rPr>
      </w:pPr>
      <w:r w:rsidRPr="005F45F5">
        <w:rPr>
          <w:rFonts w:eastAsia="Arial"/>
          <w:color w:val="auto"/>
        </w:rPr>
        <w:t>Consumers</w:t>
      </w:r>
      <w:r>
        <w:rPr>
          <w:rFonts w:eastAsia="Arial"/>
          <w:color w:val="auto"/>
        </w:rPr>
        <w:t xml:space="preserve"> and </w:t>
      </w:r>
      <w:r w:rsidRPr="005F45F5">
        <w:rPr>
          <w:rFonts w:eastAsia="Arial"/>
          <w:color w:val="auto"/>
        </w:rPr>
        <w:t xml:space="preserve">representatives said they are invited to provide feedback on the care and services through surveys, feedback forms and face to face discussion with staff and management. </w:t>
      </w:r>
      <w:r w:rsidRPr="00D36CA3">
        <w:rPr>
          <w:rFonts w:eastAsia="Arial"/>
          <w:color w:val="auto"/>
        </w:rPr>
        <w:t>Management advised consumers</w:t>
      </w:r>
      <w:r>
        <w:rPr>
          <w:rFonts w:eastAsia="Arial"/>
          <w:color w:val="auto"/>
        </w:rPr>
        <w:t xml:space="preserve"> and </w:t>
      </w:r>
      <w:r w:rsidRPr="00D36CA3">
        <w:rPr>
          <w:rFonts w:eastAsia="Arial"/>
          <w:color w:val="auto"/>
        </w:rPr>
        <w:t>representatives are actively engaged in the development, delivery and evaluation of care and services and are supported in that engagement.</w:t>
      </w:r>
    </w:p>
    <w:p w14:paraId="1E135590" w14:textId="5706CDF6" w:rsidR="005F45F5" w:rsidRDefault="00E76884" w:rsidP="005F45F5">
      <w:pPr>
        <w:rPr>
          <w:rFonts w:eastAsia="Arial"/>
          <w:color w:val="auto"/>
        </w:rPr>
      </w:pPr>
      <w:r w:rsidRPr="00AC3D24">
        <w:rPr>
          <w:rFonts w:eastAsia="Arial"/>
          <w:color w:val="auto"/>
        </w:rPr>
        <w:t>The Board and the service’s management team promote</w:t>
      </w:r>
      <w:r w:rsidR="0040447A">
        <w:rPr>
          <w:rFonts w:eastAsia="Arial"/>
          <w:color w:val="auto"/>
        </w:rPr>
        <w:t>d</w:t>
      </w:r>
      <w:r w:rsidRPr="00AC3D24">
        <w:rPr>
          <w:rFonts w:eastAsia="Arial"/>
          <w:color w:val="auto"/>
        </w:rPr>
        <w:t xml:space="preserve"> a culture of safe, inclusive, quality care. Management supported consumers who have developed personal relationships while living at the service.</w:t>
      </w:r>
      <w:r w:rsidR="00AC3D24" w:rsidRPr="00AC3D24">
        <w:rPr>
          <w:rFonts w:eastAsia="Arial"/>
          <w:color w:val="auto"/>
        </w:rPr>
        <w:t xml:space="preserve"> The Chief Executive Officer corresponds with staff, consumers and representatives through emails and face to face meetings.</w:t>
      </w:r>
      <w:r w:rsidR="0040447A">
        <w:rPr>
          <w:rFonts w:eastAsia="Arial"/>
          <w:color w:val="auto"/>
        </w:rPr>
        <w:t xml:space="preserve"> </w:t>
      </w:r>
      <w:r w:rsidR="005F45F5" w:rsidRPr="005F45F5">
        <w:rPr>
          <w:rFonts w:eastAsia="Arial"/>
          <w:color w:val="auto"/>
        </w:rPr>
        <w:t xml:space="preserve">Representatives said the service communicates with them regularly and they are kept informed of any changes that may impact on the delivery of care and services, including COVID-19 visitor restrictions and the proposed sale of the residential service. </w:t>
      </w:r>
    </w:p>
    <w:p w14:paraId="2407F021" w14:textId="3EF46D6F" w:rsidR="0040447A" w:rsidRDefault="0040447A" w:rsidP="0040447A">
      <w:pPr>
        <w:rPr>
          <w:rFonts w:eastAsia="Arial"/>
          <w:color w:val="auto"/>
        </w:rPr>
      </w:pPr>
      <w:r w:rsidRPr="0040447A">
        <w:rPr>
          <w:rFonts w:eastAsia="Arial"/>
          <w:color w:val="auto"/>
        </w:rPr>
        <w:t>Staff said they can readily access the information they need to provide care and services to consumers</w:t>
      </w:r>
      <w:r w:rsidR="00E15135">
        <w:rPr>
          <w:rFonts w:eastAsia="Arial"/>
          <w:color w:val="auto"/>
        </w:rPr>
        <w:t xml:space="preserve"> including end of shift reports, care information, memoranda, the electronic management system and meetings</w:t>
      </w:r>
      <w:r w:rsidRPr="0040447A">
        <w:rPr>
          <w:rFonts w:eastAsia="Arial"/>
          <w:color w:val="auto"/>
        </w:rPr>
        <w:t>. Staff said they have access to policies, procedures and communications relevant to their role.</w:t>
      </w:r>
    </w:p>
    <w:p w14:paraId="3251D829" w14:textId="692DA2FA" w:rsidR="00E15135" w:rsidRDefault="00E15135" w:rsidP="00E15135">
      <w:pPr>
        <w:rPr>
          <w:rFonts w:eastAsia="Arial"/>
          <w:color w:val="auto"/>
        </w:rPr>
      </w:pPr>
      <w:r w:rsidRPr="00E15135">
        <w:rPr>
          <w:color w:val="auto"/>
        </w:rPr>
        <w:t xml:space="preserve">Management advised </w:t>
      </w:r>
      <w:r>
        <w:rPr>
          <w:rFonts w:eastAsia="Arial"/>
          <w:color w:val="auto"/>
        </w:rPr>
        <w:t>o</w:t>
      </w:r>
      <w:r w:rsidRPr="00E15135">
        <w:rPr>
          <w:rFonts w:eastAsia="Arial"/>
          <w:color w:val="auto"/>
        </w:rPr>
        <w:t xml:space="preserve">pportunities for continuous improvement </w:t>
      </w:r>
      <w:r>
        <w:rPr>
          <w:rFonts w:eastAsia="Arial"/>
          <w:color w:val="auto"/>
        </w:rPr>
        <w:t>were</w:t>
      </w:r>
      <w:r w:rsidRPr="00E15135">
        <w:rPr>
          <w:rFonts w:eastAsia="Arial"/>
          <w:color w:val="auto"/>
        </w:rPr>
        <w:t xml:space="preserve"> identified through audits, complaints, incidents, meetings and feedback forms. Improvement activities </w:t>
      </w:r>
      <w:r>
        <w:rPr>
          <w:rFonts w:eastAsia="Arial"/>
          <w:color w:val="auto"/>
        </w:rPr>
        <w:t>were</w:t>
      </w:r>
      <w:r w:rsidRPr="00E15135">
        <w:rPr>
          <w:rFonts w:eastAsia="Arial"/>
          <w:color w:val="auto"/>
        </w:rPr>
        <w:t xml:space="preserve"> logged on a continuous improvement action plan. </w:t>
      </w:r>
      <w:r w:rsidRPr="008C5F73">
        <w:rPr>
          <w:rFonts w:eastAsia="Arial"/>
          <w:color w:val="auto"/>
        </w:rPr>
        <w:t xml:space="preserve">Critical incidents </w:t>
      </w:r>
      <w:r>
        <w:rPr>
          <w:rFonts w:eastAsia="Arial"/>
          <w:color w:val="auto"/>
        </w:rPr>
        <w:t>were</w:t>
      </w:r>
      <w:r w:rsidRPr="008C5F73">
        <w:rPr>
          <w:rFonts w:eastAsia="Arial"/>
          <w:color w:val="auto"/>
        </w:rPr>
        <w:t xml:space="preserve"> reviewed by the executive team and referred to the Board.</w:t>
      </w:r>
      <w:r>
        <w:rPr>
          <w:rFonts w:eastAsia="Arial"/>
          <w:color w:val="auto"/>
        </w:rPr>
        <w:t xml:space="preserve"> The service’s </w:t>
      </w:r>
      <w:r>
        <w:rPr>
          <w:rFonts w:eastAsia="Arial"/>
          <w:color w:val="auto"/>
        </w:rPr>
        <w:lastRenderedPageBreak/>
        <w:t>compliance with the Aged Care Quality Standards w</w:t>
      </w:r>
      <w:r w:rsidR="0058541C">
        <w:rPr>
          <w:rFonts w:eastAsia="Arial"/>
          <w:color w:val="auto"/>
        </w:rPr>
        <w:t>as</w:t>
      </w:r>
      <w:r>
        <w:rPr>
          <w:rFonts w:eastAsia="Arial"/>
          <w:color w:val="auto"/>
        </w:rPr>
        <w:t xml:space="preserve"> monitored by the Board</w:t>
      </w:r>
      <w:r w:rsidR="00E05C71">
        <w:rPr>
          <w:rFonts w:eastAsia="Arial"/>
          <w:color w:val="auto"/>
        </w:rPr>
        <w:t xml:space="preserve"> through monthly reports. </w:t>
      </w:r>
    </w:p>
    <w:p w14:paraId="240C07E2" w14:textId="1709EFB5" w:rsidR="00E05C71" w:rsidRDefault="00E05C71" w:rsidP="00E05C71">
      <w:pPr>
        <w:rPr>
          <w:rFonts w:eastAsia="Arial"/>
          <w:color w:val="auto"/>
        </w:rPr>
      </w:pPr>
      <w:r>
        <w:rPr>
          <w:rFonts w:eastAsia="Arial"/>
          <w:color w:val="auto"/>
        </w:rPr>
        <w:t>The Facility Manager was responsible for the management of the budget however, changes to</w:t>
      </w:r>
      <w:r w:rsidR="0058541C">
        <w:rPr>
          <w:rFonts w:eastAsia="Arial"/>
          <w:color w:val="auto"/>
        </w:rPr>
        <w:t xml:space="preserve"> the</w:t>
      </w:r>
      <w:r>
        <w:rPr>
          <w:rFonts w:eastAsia="Arial"/>
          <w:color w:val="auto"/>
        </w:rPr>
        <w:t xml:space="preserve"> budget or additional expenditure was referred to the organisation’s executive team.</w:t>
      </w:r>
      <w:r w:rsidRPr="00E05C71">
        <w:rPr>
          <w:rFonts w:eastAsia="Arial"/>
          <w:color w:val="auto"/>
        </w:rPr>
        <w:t xml:space="preserve"> </w:t>
      </w:r>
      <w:r>
        <w:rPr>
          <w:rFonts w:eastAsia="Arial"/>
          <w:color w:val="auto"/>
        </w:rPr>
        <w:t xml:space="preserve">Management provided examples which included increased staffing hours and additional equipment. </w:t>
      </w:r>
    </w:p>
    <w:p w14:paraId="19CA3270" w14:textId="256BDA1E" w:rsidR="00E05C71" w:rsidRDefault="00E05C71" w:rsidP="00E05C71">
      <w:pPr>
        <w:rPr>
          <w:rFonts w:eastAsia="Arial"/>
          <w:color w:val="auto"/>
        </w:rPr>
      </w:pPr>
      <w:r>
        <w:rPr>
          <w:rFonts w:eastAsia="Arial"/>
          <w:color w:val="auto"/>
        </w:rPr>
        <w:t>Duty lists were developed in consultation with staff. Management advised all staff would retain their positions at the service and the service’s name would remain unchanged following the sale of the service to a not-for-profit organisation. The expected formal handover</w:t>
      </w:r>
      <w:r w:rsidR="003D58AA">
        <w:rPr>
          <w:rFonts w:eastAsia="Arial"/>
          <w:color w:val="auto"/>
        </w:rPr>
        <w:t xml:space="preserve"> for the service</w:t>
      </w:r>
      <w:r>
        <w:rPr>
          <w:rFonts w:eastAsia="Arial"/>
          <w:color w:val="auto"/>
        </w:rPr>
        <w:t xml:space="preserve"> is </w:t>
      </w:r>
      <w:r w:rsidR="00DB0BC4">
        <w:rPr>
          <w:rFonts w:eastAsia="Arial"/>
          <w:color w:val="auto"/>
        </w:rPr>
        <w:t>due to occur by the end of May 2021.</w:t>
      </w:r>
    </w:p>
    <w:p w14:paraId="250F0872" w14:textId="65BBEE52" w:rsidR="00DB0BC4" w:rsidRDefault="00DB0BC4" w:rsidP="00E05C71">
      <w:pPr>
        <w:rPr>
          <w:rFonts w:eastAsia="Arial"/>
          <w:color w:val="auto"/>
        </w:rPr>
      </w:pPr>
      <w:r>
        <w:rPr>
          <w:rFonts w:eastAsia="Arial"/>
          <w:color w:val="auto"/>
        </w:rPr>
        <w:t xml:space="preserve">The service received updates from </w:t>
      </w:r>
      <w:r w:rsidR="003D58AA">
        <w:rPr>
          <w:rFonts w:eastAsia="Arial"/>
          <w:color w:val="auto"/>
        </w:rPr>
        <w:t>c</w:t>
      </w:r>
      <w:r>
        <w:rPr>
          <w:rFonts w:eastAsia="Arial"/>
          <w:color w:val="auto"/>
        </w:rPr>
        <w:t xml:space="preserve">orporate office regarding changes to aged care legislation and updates from the Department of Health. As a result, the Facility Manager disseminates this information to relevant staff. Reportable assaults were documented in the service’s incident management system and were escalated to the organisation’s Executive </w:t>
      </w:r>
      <w:r w:rsidR="003D58AA">
        <w:rPr>
          <w:rFonts w:eastAsia="Arial"/>
          <w:color w:val="auto"/>
        </w:rPr>
        <w:t>M</w:t>
      </w:r>
      <w:r>
        <w:rPr>
          <w:rFonts w:eastAsia="Arial"/>
          <w:color w:val="auto"/>
        </w:rPr>
        <w:t xml:space="preserve">anager. The education register confirmed staff were provided with compulsory reporting education. Incidents were monitored by the Executive management team to ensure the service is meeting their compulsory reporting responsibilities. </w:t>
      </w:r>
    </w:p>
    <w:p w14:paraId="3507DCCF" w14:textId="1B4BA765" w:rsidR="003341F4" w:rsidRPr="00DB0BC4" w:rsidRDefault="003341F4" w:rsidP="00DB0BC4">
      <w:pPr>
        <w:rPr>
          <w:color w:val="auto"/>
        </w:rPr>
      </w:pPr>
      <w:r>
        <w:rPr>
          <w:color w:val="auto"/>
        </w:rPr>
        <w:t xml:space="preserve">The Assessment Team observed </w:t>
      </w:r>
      <w:r w:rsidR="006E1310">
        <w:rPr>
          <w:color w:val="auto"/>
        </w:rPr>
        <w:t xml:space="preserve">a </w:t>
      </w:r>
      <w:r>
        <w:rPr>
          <w:color w:val="auto"/>
        </w:rPr>
        <w:t>staff</w:t>
      </w:r>
      <w:r w:rsidR="006E1310">
        <w:rPr>
          <w:color w:val="auto"/>
        </w:rPr>
        <w:t xml:space="preserve"> member</w:t>
      </w:r>
      <w:r>
        <w:rPr>
          <w:color w:val="auto"/>
        </w:rPr>
        <w:t xml:space="preserve"> who work at another co-located service</w:t>
      </w:r>
      <w:r w:rsidR="006E1310">
        <w:rPr>
          <w:color w:val="auto"/>
        </w:rPr>
        <w:t>,</w:t>
      </w:r>
      <w:r>
        <w:rPr>
          <w:color w:val="auto"/>
        </w:rPr>
        <w:t xml:space="preserve"> not wearing a face mask in accordance with Queensland Health public </w:t>
      </w:r>
      <w:r w:rsidR="006E1310">
        <w:rPr>
          <w:color w:val="auto"/>
        </w:rPr>
        <w:t xml:space="preserve">directives. </w:t>
      </w:r>
      <w:r>
        <w:rPr>
          <w:color w:val="auto"/>
        </w:rPr>
        <w:t xml:space="preserve">In response, management </w:t>
      </w:r>
      <w:r w:rsidR="003D58AA">
        <w:rPr>
          <w:color w:val="auto"/>
        </w:rPr>
        <w:t xml:space="preserve">addressed this </w:t>
      </w:r>
      <w:r>
        <w:rPr>
          <w:color w:val="auto"/>
        </w:rPr>
        <w:t>with relevant staff to ensure compliance with the Queensland Health public health order occurred. Relevant staff were observed to be wearing a mask following the Assessment Team’s observations.</w:t>
      </w:r>
    </w:p>
    <w:p w14:paraId="77932F2E" w14:textId="0179FF60" w:rsidR="003341F4" w:rsidRDefault="003341F4" w:rsidP="003341F4">
      <w:pPr>
        <w:rPr>
          <w:rFonts w:eastAsiaTheme="minorHAnsi"/>
          <w:color w:val="auto"/>
        </w:rPr>
      </w:pPr>
      <w:r w:rsidRPr="003341F4">
        <w:rPr>
          <w:rFonts w:eastAsiaTheme="minorHAnsi"/>
          <w:color w:val="auto"/>
        </w:rPr>
        <w:t xml:space="preserve">Although verbal feedback </w:t>
      </w:r>
      <w:r>
        <w:rPr>
          <w:rFonts w:eastAsiaTheme="minorHAnsi"/>
          <w:color w:val="auto"/>
        </w:rPr>
        <w:t>was</w:t>
      </w:r>
      <w:r w:rsidRPr="003341F4">
        <w:rPr>
          <w:rFonts w:eastAsiaTheme="minorHAnsi"/>
          <w:color w:val="auto"/>
        </w:rPr>
        <w:t xml:space="preserve"> not consistently captured, escalated to management or actioned</w:t>
      </w:r>
      <w:r>
        <w:rPr>
          <w:rFonts w:eastAsiaTheme="minorHAnsi"/>
          <w:color w:val="auto"/>
        </w:rPr>
        <w:t>,</w:t>
      </w:r>
      <w:r w:rsidRPr="003341F4">
        <w:rPr>
          <w:rFonts w:eastAsiaTheme="minorHAnsi"/>
          <w:color w:val="auto"/>
        </w:rPr>
        <w:t xml:space="preserve"> </w:t>
      </w:r>
      <w:proofErr w:type="gramStart"/>
      <w:r w:rsidRPr="003341F4">
        <w:rPr>
          <w:rFonts w:eastAsiaTheme="minorHAnsi"/>
          <w:color w:val="auto"/>
        </w:rPr>
        <w:t>the majority of</w:t>
      </w:r>
      <w:proofErr w:type="gramEnd"/>
      <w:r w:rsidRPr="003341F4">
        <w:rPr>
          <w:rFonts w:eastAsiaTheme="minorHAnsi"/>
          <w:color w:val="auto"/>
        </w:rPr>
        <w:t xml:space="preserve"> consumers</w:t>
      </w:r>
      <w:r>
        <w:rPr>
          <w:rFonts w:eastAsiaTheme="minorHAnsi"/>
          <w:color w:val="auto"/>
        </w:rPr>
        <w:t xml:space="preserve"> and </w:t>
      </w:r>
      <w:r w:rsidRPr="003341F4">
        <w:rPr>
          <w:rFonts w:eastAsiaTheme="minorHAnsi"/>
          <w:color w:val="auto"/>
        </w:rPr>
        <w:t>representatives said the service respond</w:t>
      </w:r>
      <w:r>
        <w:rPr>
          <w:rFonts w:eastAsiaTheme="minorHAnsi"/>
          <w:color w:val="auto"/>
        </w:rPr>
        <w:t>ed</w:t>
      </w:r>
      <w:r w:rsidRPr="003341F4">
        <w:rPr>
          <w:rFonts w:eastAsiaTheme="minorHAnsi"/>
          <w:color w:val="auto"/>
        </w:rPr>
        <w:t xml:space="preserve"> promptly to feedback or complaints. </w:t>
      </w:r>
      <w:r>
        <w:rPr>
          <w:rFonts w:eastAsiaTheme="minorHAnsi"/>
          <w:color w:val="auto"/>
        </w:rPr>
        <w:t xml:space="preserve">Management reminded staff to </w:t>
      </w:r>
      <w:r w:rsidR="00B46577">
        <w:rPr>
          <w:rFonts w:eastAsiaTheme="minorHAnsi"/>
          <w:color w:val="auto"/>
        </w:rPr>
        <w:t xml:space="preserve">bring verbal feedback provided by consumers forward at shift meetings to ensure it is captured and escalated to management for action. </w:t>
      </w:r>
      <w:r w:rsidRPr="003341F4">
        <w:rPr>
          <w:rFonts w:eastAsiaTheme="minorHAnsi"/>
          <w:color w:val="auto"/>
        </w:rPr>
        <w:t>The continuous improvement action plan demonstrate</w:t>
      </w:r>
      <w:r>
        <w:rPr>
          <w:rFonts w:eastAsiaTheme="minorHAnsi"/>
          <w:color w:val="auto"/>
        </w:rPr>
        <w:t>d</w:t>
      </w:r>
      <w:r w:rsidRPr="003341F4">
        <w:rPr>
          <w:rFonts w:eastAsiaTheme="minorHAnsi"/>
          <w:color w:val="auto"/>
        </w:rPr>
        <w:t xml:space="preserve"> feedback from consumers and staff ha</w:t>
      </w:r>
      <w:r>
        <w:rPr>
          <w:rFonts w:eastAsiaTheme="minorHAnsi"/>
          <w:color w:val="auto"/>
        </w:rPr>
        <w:t>d</w:t>
      </w:r>
      <w:r w:rsidRPr="003341F4">
        <w:rPr>
          <w:rFonts w:eastAsiaTheme="minorHAnsi"/>
          <w:color w:val="auto"/>
        </w:rPr>
        <w:t xml:space="preserve"> been documented and actioned.</w:t>
      </w:r>
    </w:p>
    <w:p w14:paraId="62DA163F" w14:textId="4046A5F2" w:rsidR="00B46577" w:rsidRDefault="00B46577" w:rsidP="00B46577">
      <w:pPr>
        <w:rPr>
          <w:rFonts w:eastAsia="Fira Sans Light"/>
          <w:szCs w:val="22"/>
          <w:lang w:eastAsia="en-US"/>
        </w:rPr>
      </w:pPr>
      <w:r w:rsidRPr="00163FEE">
        <w:rPr>
          <w:rFonts w:eastAsia="Fira Sans Light"/>
          <w:szCs w:val="22"/>
          <w:lang w:eastAsia="en-US"/>
        </w:rPr>
        <w:t xml:space="preserve">The </w:t>
      </w:r>
      <w:r w:rsidRPr="0082183F">
        <w:rPr>
          <w:rFonts w:eastAsia="Fira Sans Light"/>
          <w:color w:val="auto"/>
          <w:szCs w:val="22"/>
          <w:lang w:eastAsia="en-US"/>
        </w:rPr>
        <w:t>organisation</w:t>
      </w:r>
      <w:r w:rsidR="00596D2D">
        <w:rPr>
          <w:rFonts w:eastAsia="Fira Sans Light"/>
          <w:color w:val="auto"/>
          <w:szCs w:val="22"/>
          <w:lang w:eastAsia="en-US"/>
        </w:rPr>
        <w:t>’s</w:t>
      </w:r>
      <w:r w:rsidRPr="0082183F">
        <w:rPr>
          <w:rFonts w:eastAsia="Fira Sans Light"/>
          <w:color w:val="auto"/>
          <w:szCs w:val="22"/>
          <w:lang w:eastAsia="en-US"/>
        </w:rPr>
        <w:t xml:space="preserve"> </w:t>
      </w:r>
      <w:r w:rsidRPr="00163FEE">
        <w:rPr>
          <w:rFonts w:eastAsia="Fira Sans Light"/>
          <w:szCs w:val="22"/>
          <w:lang w:eastAsia="en-US"/>
        </w:rPr>
        <w:t>risk management framework</w:t>
      </w:r>
      <w:r w:rsidR="006C233E">
        <w:rPr>
          <w:rFonts w:eastAsia="Fira Sans Light"/>
          <w:szCs w:val="22"/>
          <w:lang w:eastAsia="en-US"/>
        </w:rPr>
        <w:t xml:space="preserve"> included </w:t>
      </w:r>
      <w:r w:rsidRPr="00163FEE">
        <w:rPr>
          <w:rFonts w:eastAsia="Fira Sans Light"/>
          <w:szCs w:val="22"/>
          <w:lang w:eastAsia="en-US"/>
        </w:rPr>
        <w:t xml:space="preserve">policies </w:t>
      </w:r>
      <w:r w:rsidR="006C233E">
        <w:rPr>
          <w:rFonts w:eastAsia="Fira Sans Light"/>
          <w:szCs w:val="22"/>
          <w:lang w:eastAsia="en-US"/>
        </w:rPr>
        <w:t xml:space="preserve">describing the management of high impact or high prevalence risks associated with the care of consumers. </w:t>
      </w:r>
      <w:r w:rsidR="00253C28">
        <w:rPr>
          <w:rFonts w:eastAsia="Fira Sans Light"/>
          <w:szCs w:val="22"/>
          <w:lang w:eastAsia="en-US"/>
        </w:rPr>
        <w:t xml:space="preserve">Information in this framework included how the service identified and responded to the abuse and neglect of consumers and how consumers were supported to live the best life they can. Staff confirmed they had been provided education regarding these policies and provided examples of how this information was relevant to their work. </w:t>
      </w:r>
    </w:p>
    <w:p w14:paraId="33F5FAB4" w14:textId="7F1C7051" w:rsidR="00BE769E" w:rsidRDefault="00596D2D" w:rsidP="00596D2D">
      <w:pPr>
        <w:rPr>
          <w:rFonts w:eastAsia="Calibri"/>
          <w:lang w:eastAsia="en-US"/>
        </w:rPr>
      </w:pPr>
      <w:r w:rsidRPr="006E264A">
        <w:rPr>
          <w:rFonts w:eastAsia="Calibri"/>
          <w:lang w:eastAsia="en-US"/>
        </w:rPr>
        <w:lastRenderedPageBreak/>
        <w:t xml:space="preserve">The organisation </w:t>
      </w:r>
      <w:r w:rsidR="00BE769E">
        <w:rPr>
          <w:rFonts w:eastAsia="Calibri"/>
          <w:lang w:eastAsia="en-US"/>
        </w:rPr>
        <w:t xml:space="preserve">actively engaged Medical </w:t>
      </w:r>
      <w:r w:rsidR="003D58AA">
        <w:rPr>
          <w:rFonts w:eastAsia="Calibri"/>
          <w:lang w:eastAsia="en-US"/>
        </w:rPr>
        <w:t>o</w:t>
      </w:r>
      <w:r w:rsidR="00BE769E">
        <w:rPr>
          <w:rFonts w:eastAsia="Calibri"/>
          <w:lang w:eastAsia="en-US"/>
        </w:rPr>
        <w:t xml:space="preserve">fficers to conduct reviews of consumers prescribed psychotropic medications in order to reduce or eliminate medications where possible. </w:t>
      </w:r>
    </w:p>
    <w:p w14:paraId="1FC390A0" w14:textId="2882D418" w:rsidR="003D509D" w:rsidRPr="00BE769E" w:rsidRDefault="00596D2D" w:rsidP="003D509D">
      <w:pPr>
        <w:rPr>
          <w:rFonts w:eastAsia="Calibri"/>
          <w:lang w:eastAsia="en-US"/>
        </w:rPr>
      </w:pPr>
      <w:r w:rsidRPr="006E264A">
        <w:rPr>
          <w:rFonts w:eastAsia="Calibri"/>
          <w:lang w:eastAsia="en-US"/>
        </w:rPr>
        <w:t xml:space="preserve">The service </w:t>
      </w:r>
      <w:r>
        <w:rPr>
          <w:rFonts w:eastAsia="Calibri"/>
          <w:lang w:eastAsia="en-US"/>
        </w:rPr>
        <w:t>had a c</w:t>
      </w:r>
      <w:r w:rsidRPr="006E264A">
        <w:rPr>
          <w:rFonts w:eastAsia="Calibri"/>
          <w:lang w:eastAsia="en-US"/>
        </w:rPr>
        <w:t>linical governance framework</w:t>
      </w:r>
      <w:r>
        <w:rPr>
          <w:rFonts w:eastAsia="Calibri"/>
          <w:lang w:eastAsia="en-US"/>
        </w:rPr>
        <w:t xml:space="preserve"> that referenced a</w:t>
      </w:r>
      <w:r w:rsidRPr="006E264A">
        <w:rPr>
          <w:rFonts w:eastAsia="Calibri"/>
          <w:lang w:eastAsia="en-US"/>
        </w:rPr>
        <w:t>ntimicrobial stewardship</w:t>
      </w:r>
      <w:r>
        <w:rPr>
          <w:rFonts w:eastAsia="Calibri"/>
          <w:lang w:eastAsia="en-US"/>
        </w:rPr>
        <w:t>, m</w:t>
      </w:r>
      <w:r w:rsidRPr="006E264A">
        <w:rPr>
          <w:rFonts w:eastAsia="Calibri"/>
          <w:lang w:eastAsia="en-US"/>
        </w:rPr>
        <w:t>inimising the use of restraint</w:t>
      </w:r>
      <w:r>
        <w:rPr>
          <w:rFonts w:eastAsia="Calibri"/>
          <w:lang w:eastAsia="en-US"/>
        </w:rPr>
        <w:t xml:space="preserve"> and </w:t>
      </w:r>
      <w:r w:rsidRPr="006E264A">
        <w:rPr>
          <w:rFonts w:eastAsia="Calibri"/>
          <w:lang w:eastAsia="en-US"/>
        </w:rPr>
        <w:t>an open disclosure policy.</w:t>
      </w:r>
      <w:r w:rsidR="00BE769E" w:rsidRPr="00BE769E">
        <w:rPr>
          <w:rFonts w:eastAsia="Calibri"/>
          <w:color w:val="auto"/>
          <w:lang w:eastAsia="en-US"/>
        </w:rPr>
        <w:t xml:space="preserve"> </w:t>
      </w:r>
      <w:r w:rsidR="00BE769E" w:rsidRPr="00CD1992">
        <w:rPr>
          <w:rFonts w:eastAsia="Calibri"/>
          <w:color w:val="auto"/>
          <w:lang w:eastAsia="en-US"/>
        </w:rPr>
        <w:t>Management advised the service is supported</w:t>
      </w:r>
      <w:r w:rsidR="003D58AA">
        <w:rPr>
          <w:rFonts w:eastAsia="Calibri"/>
          <w:color w:val="auto"/>
          <w:lang w:eastAsia="en-US"/>
        </w:rPr>
        <w:t xml:space="preserve"> by Medical officers</w:t>
      </w:r>
      <w:r w:rsidR="00BE769E" w:rsidRPr="00CD1992">
        <w:rPr>
          <w:rFonts w:eastAsia="Calibri"/>
          <w:color w:val="auto"/>
          <w:lang w:eastAsia="en-US"/>
        </w:rPr>
        <w:t xml:space="preserve"> to monitor the use of antibiotics</w:t>
      </w:r>
      <w:r w:rsidR="003D58AA">
        <w:rPr>
          <w:rFonts w:eastAsia="Calibri"/>
          <w:color w:val="auto"/>
          <w:lang w:eastAsia="en-US"/>
        </w:rPr>
        <w:t>.</w:t>
      </w:r>
    </w:p>
    <w:p w14:paraId="2C9002D9" w14:textId="1C06D6BB" w:rsidR="003D509D" w:rsidRPr="00095CD4" w:rsidRDefault="003D509D" w:rsidP="003D509D">
      <w:pPr>
        <w:rPr>
          <w:rFonts w:eastAsia="Calibri"/>
        </w:rPr>
      </w:pPr>
      <w:r w:rsidRPr="00154403">
        <w:rPr>
          <w:rFonts w:eastAsiaTheme="minorHAnsi"/>
        </w:rPr>
        <w:t xml:space="preserve">The </w:t>
      </w:r>
      <w:r w:rsidRPr="005F45F5">
        <w:rPr>
          <w:rFonts w:eastAsiaTheme="minorHAnsi"/>
          <w:color w:val="auto"/>
        </w:rPr>
        <w:t xml:space="preserve">Quality Standard is assessed as Compliant as </w:t>
      </w:r>
      <w:r w:rsidR="005F45F5" w:rsidRPr="005F45F5">
        <w:rPr>
          <w:rFonts w:eastAsiaTheme="minorHAnsi"/>
          <w:color w:val="auto"/>
        </w:rPr>
        <w:t>five</w:t>
      </w:r>
      <w:r w:rsidRPr="005F45F5">
        <w:rPr>
          <w:rFonts w:eastAsiaTheme="minorHAnsi"/>
          <w:color w:val="auto"/>
        </w:rPr>
        <w:t xml:space="preserve"> of the five specific requirements have been assessed as Compliant</w:t>
      </w:r>
      <w:r w:rsidR="005F45F5" w:rsidRPr="005F45F5">
        <w:rPr>
          <w:rFonts w:eastAsiaTheme="minorHAnsi"/>
          <w:color w:val="auto"/>
        </w:rPr>
        <w:t>.</w:t>
      </w:r>
    </w:p>
    <w:p w14:paraId="2BCA0591" w14:textId="534EE83A" w:rsidR="005F45F5" w:rsidRPr="00506F7F" w:rsidRDefault="003D509D" w:rsidP="005F45F5">
      <w:pPr>
        <w:pStyle w:val="Heading2"/>
      </w:pPr>
      <w:r>
        <w:t>Assessment of Standard 8 Requirements</w:t>
      </w:r>
      <w:r w:rsidRPr="0066387A">
        <w:rPr>
          <w:i/>
          <w:color w:val="0000FF"/>
          <w:sz w:val="24"/>
          <w:szCs w:val="24"/>
        </w:rPr>
        <w:t xml:space="preserve"> </w:t>
      </w:r>
    </w:p>
    <w:p w14:paraId="00445123" w14:textId="4DC4F412" w:rsidR="003D509D" w:rsidRPr="00506F7F" w:rsidRDefault="004B6AC4" w:rsidP="003D509D">
      <w:pPr>
        <w:pStyle w:val="Heading3"/>
      </w:pPr>
      <w:r>
        <w:t>Requirement 8(3)(a)</w:t>
      </w:r>
      <w:r>
        <w:tab/>
      </w:r>
      <w:bookmarkStart w:id="7" w:name="_GoBack"/>
      <w:bookmarkEnd w:id="7"/>
      <w:r w:rsidR="003D509D" w:rsidRPr="00506F7F">
        <w:t>Compliant</w:t>
      </w:r>
    </w:p>
    <w:p w14:paraId="57E96DCD" w14:textId="77777777" w:rsidR="003D509D" w:rsidRPr="008D114F" w:rsidRDefault="003D509D" w:rsidP="003D509D">
      <w:pPr>
        <w:rPr>
          <w:i/>
        </w:rPr>
      </w:pPr>
      <w:r w:rsidRPr="008D114F">
        <w:rPr>
          <w:i/>
        </w:rPr>
        <w:t>Consumers are engaged in the development, delivery and evaluation of care and services and are supported in that engagement.</w:t>
      </w:r>
    </w:p>
    <w:p w14:paraId="21892E6A" w14:textId="77777777" w:rsidR="003D509D" w:rsidRPr="00095CD4" w:rsidRDefault="003D509D" w:rsidP="003D509D">
      <w:pPr>
        <w:pStyle w:val="Heading3"/>
      </w:pPr>
      <w:r w:rsidRPr="00095CD4">
        <w:t>Requirement 8(3)(b)</w:t>
      </w:r>
      <w:r>
        <w:tab/>
        <w:t>Compliant</w:t>
      </w:r>
    </w:p>
    <w:p w14:paraId="26C65E45" w14:textId="77777777" w:rsidR="003D509D" w:rsidRPr="008D114F" w:rsidRDefault="003D509D" w:rsidP="003D509D">
      <w:pPr>
        <w:rPr>
          <w:i/>
        </w:rPr>
      </w:pPr>
      <w:r w:rsidRPr="008D114F">
        <w:rPr>
          <w:i/>
        </w:rPr>
        <w:t>The organisation’s governing body promotes a culture of safe, inclusive and quality care and services and is accountable for their delivery.</w:t>
      </w:r>
    </w:p>
    <w:p w14:paraId="65C02F0E" w14:textId="77777777" w:rsidR="003D509D" w:rsidRPr="00506F7F" w:rsidRDefault="003D509D" w:rsidP="003D509D">
      <w:pPr>
        <w:pStyle w:val="Heading3"/>
      </w:pPr>
      <w:r w:rsidRPr="00506F7F">
        <w:t>Requirement 8(3)(c)</w:t>
      </w:r>
      <w:r>
        <w:tab/>
        <w:t>Compliant</w:t>
      </w:r>
    </w:p>
    <w:p w14:paraId="18DA0900" w14:textId="77777777" w:rsidR="003D509D" w:rsidRPr="008D114F" w:rsidRDefault="003D509D" w:rsidP="003D509D">
      <w:pPr>
        <w:rPr>
          <w:i/>
        </w:rPr>
      </w:pPr>
      <w:r w:rsidRPr="008D114F">
        <w:rPr>
          <w:i/>
        </w:rPr>
        <w:t>Effective organisation wide governance systems relating to the following:</w:t>
      </w:r>
    </w:p>
    <w:p w14:paraId="7F980177" w14:textId="77777777" w:rsidR="003D509D" w:rsidRPr="008D114F" w:rsidRDefault="003D509D" w:rsidP="007E28A3">
      <w:pPr>
        <w:numPr>
          <w:ilvl w:val="0"/>
          <w:numId w:val="18"/>
        </w:numPr>
        <w:tabs>
          <w:tab w:val="right" w:pos="9026"/>
        </w:tabs>
        <w:spacing w:before="0" w:after="0"/>
        <w:ind w:left="567" w:hanging="425"/>
        <w:outlineLvl w:val="4"/>
        <w:rPr>
          <w:i/>
        </w:rPr>
      </w:pPr>
      <w:r w:rsidRPr="008D114F">
        <w:rPr>
          <w:i/>
        </w:rPr>
        <w:t>information management;</w:t>
      </w:r>
    </w:p>
    <w:p w14:paraId="057D227A" w14:textId="77777777" w:rsidR="003D509D" w:rsidRPr="008D114F" w:rsidRDefault="003D509D" w:rsidP="007E28A3">
      <w:pPr>
        <w:numPr>
          <w:ilvl w:val="0"/>
          <w:numId w:val="18"/>
        </w:numPr>
        <w:tabs>
          <w:tab w:val="right" w:pos="9026"/>
        </w:tabs>
        <w:spacing w:before="0" w:after="0"/>
        <w:ind w:left="567" w:hanging="425"/>
        <w:outlineLvl w:val="4"/>
        <w:rPr>
          <w:i/>
        </w:rPr>
      </w:pPr>
      <w:r w:rsidRPr="008D114F">
        <w:rPr>
          <w:i/>
        </w:rPr>
        <w:t>continuous improvement;</w:t>
      </w:r>
    </w:p>
    <w:p w14:paraId="2CA059B2" w14:textId="77777777" w:rsidR="003D509D" w:rsidRPr="008D114F" w:rsidRDefault="003D509D" w:rsidP="007E28A3">
      <w:pPr>
        <w:numPr>
          <w:ilvl w:val="0"/>
          <w:numId w:val="18"/>
        </w:numPr>
        <w:tabs>
          <w:tab w:val="right" w:pos="9026"/>
        </w:tabs>
        <w:spacing w:before="0" w:after="0"/>
        <w:ind w:left="567" w:hanging="425"/>
        <w:outlineLvl w:val="4"/>
        <w:rPr>
          <w:i/>
        </w:rPr>
      </w:pPr>
      <w:r w:rsidRPr="008D114F">
        <w:rPr>
          <w:i/>
        </w:rPr>
        <w:t>financial governance;</w:t>
      </w:r>
    </w:p>
    <w:p w14:paraId="1E9DBE0F" w14:textId="77777777" w:rsidR="003D509D" w:rsidRPr="008D114F" w:rsidRDefault="003D509D" w:rsidP="007E28A3">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491085D" w14:textId="77777777" w:rsidR="003D509D" w:rsidRPr="008D114F" w:rsidRDefault="003D509D" w:rsidP="007E28A3">
      <w:pPr>
        <w:numPr>
          <w:ilvl w:val="0"/>
          <w:numId w:val="18"/>
        </w:numPr>
        <w:tabs>
          <w:tab w:val="right" w:pos="9026"/>
        </w:tabs>
        <w:spacing w:before="0" w:after="0"/>
        <w:ind w:left="567" w:hanging="425"/>
        <w:outlineLvl w:val="4"/>
        <w:rPr>
          <w:i/>
        </w:rPr>
      </w:pPr>
      <w:r w:rsidRPr="008D114F">
        <w:rPr>
          <w:i/>
        </w:rPr>
        <w:t>regulatory compliance;</w:t>
      </w:r>
    </w:p>
    <w:p w14:paraId="6AFA9320" w14:textId="77777777" w:rsidR="003D509D" w:rsidRPr="008D114F" w:rsidRDefault="003D509D" w:rsidP="007E28A3">
      <w:pPr>
        <w:numPr>
          <w:ilvl w:val="0"/>
          <w:numId w:val="18"/>
        </w:numPr>
        <w:tabs>
          <w:tab w:val="right" w:pos="9026"/>
        </w:tabs>
        <w:spacing w:before="0" w:after="0"/>
        <w:ind w:left="567" w:hanging="425"/>
        <w:outlineLvl w:val="4"/>
        <w:rPr>
          <w:i/>
        </w:rPr>
      </w:pPr>
      <w:r w:rsidRPr="008D114F">
        <w:rPr>
          <w:i/>
        </w:rPr>
        <w:t>feedback and complaints.</w:t>
      </w:r>
    </w:p>
    <w:p w14:paraId="3E3ACA13" w14:textId="77777777" w:rsidR="003D509D" w:rsidRPr="00506F7F" w:rsidRDefault="003D509D" w:rsidP="003D509D">
      <w:pPr>
        <w:pStyle w:val="Heading3"/>
      </w:pPr>
      <w:r w:rsidRPr="00506F7F">
        <w:t>Requirement 8(3)(d)</w:t>
      </w:r>
      <w:r>
        <w:tab/>
        <w:t>Compliant</w:t>
      </w:r>
    </w:p>
    <w:p w14:paraId="70671111" w14:textId="77777777" w:rsidR="003D509D" w:rsidRPr="008D114F" w:rsidRDefault="003D509D" w:rsidP="003D509D">
      <w:pPr>
        <w:rPr>
          <w:i/>
        </w:rPr>
      </w:pPr>
      <w:r w:rsidRPr="008D114F">
        <w:rPr>
          <w:i/>
        </w:rPr>
        <w:t>Effective risk management systems and practices, including but not limited to the following:</w:t>
      </w:r>
    </w:p>
    <w:p w14:paraId="3D06B508" w14:textId="77777777" w:rsidR="003D509D" w:rsidRPr="008D114F" w:rsidRDefault="003D509D" w:rsidP="007E28A3">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55BD77C" w14:textId="77777777" w:rsidR="003D509D" w:rsidRPr="008D114F" w:rsidRDefault="003D509D" w:rsidP="007E28A3">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F66993E" w14:textId="77777777" w:rsidR="003D509D" w:rsidRPr="008D114F" w:rsidRDefault="003D509D" w:rsidP="007E28A3">
      <w:pPr>
        <w:numPr>
          <w:ilvl w:val="0"/>
          <w:numId w:val="19"/>
        </w:numPr>
        <w:tabs>
          <w:tab w:val="right" w:pos="9026"/>
        </w:tabs>
        <w:spacing w:before="0" w:after="0"/>
        <w:ind w:left="567" w:hanging="425"/>
        <w:outlineLvl w:val="4"/>
        <w:rPr>
          <w:i/>
        </w:rPr>
      </w:pPr>
      <w:r w:rsidRPr="008D114F">
        <w:rPr>
          <w:i/>
        </w:rPr>
        <w:t>supporting consumers to live the best life they can.</w:t>
      </w:r>
    </w:p>
    <w:p w14:paraId="1EE332C4" w14:textId="77777777" w:rsidR="003D509D" w:rsidRPr="00506F7F" w:rsidRDefault="003D509D" w:rsidP="003D509D">
      <w:pPr>
        <w:pStyle w:val="Heading3"/>
      </w:pPr>
      <w:r w:rsidRPr="00506F7F">
        <w:lastRenderedPageBreak/>
        <w:t>Requirement 8(3)(e)</w:t>
      </w:r>
      <w:r>
        <w:tab/>
        <w:t>Compliant</w:t>
      </w:r>
    </w:p>
    <w:p w14:paraId="0D1F5E7A" w14:textId="77777777" w:rsidR="003D509D" w:rsidRPr="008D114F" w:rsidRDefault="003D509D" w:rsidP="003D509D">
      <w:pPr>
        <w:rPr>
          <w:i/>
        </w:rPr>
      </w:pPr>
      <w:r w:rsidRPr="008D114F">
        <w:rPr>
          <w:i/>
        </w:rPr>
        <w:t>Where clinical care is provided—a clinical governance framework, including but not limited to the following:</w:t>
      </w:r>
    </w:p>
    <w:p w14:paraId="07781690" w14:textId="77777777" w:rsidR="003D509D" w:rsidRPr="008D114F" w:rsidRDefault="003D509D" w:rsidP="007E28A3">
      <w:pPr>
        <w:numPr>
          <w:ilvl w:val="0"/>
          <w:numId w:val="20"/>
        </w:numPr>
        <w:tabs>
          <w:tab w:val="right" w:pos="9026"/>
        </w:tabs>
        <w:spacing w:before="0" w:after="0"/>
        <w:ind w:left="567" w:hanging="425"/>
        <w:outlineLvl w:val="4"/>
        <w:rPr>
          <w:i/>
        </w:rPr>
      </w:pPr>
      <w:r w:rsidRPr="008D114F">
        <w:rPr>
          <w:i/>
        </w:rPr>
        <w:t>antimicrobial stewardship;</w:t>
      </w:r>
    </w:p>
    <w:p w14:paraId="2506342F" w14:textId="77777777" w:rsidR="003D509D" w:rsidRPr="008D114F" w:rsidRDefault="003D509D" w:rsidP="007E28A3">
      <w:pPr>
        <w:numPr>
          <w:ilvl w:val="0"/>
          <w:numId w:val="20"/>
        </w:numPr>
        <w:tabs>
          <w:tab w:val="right" w:pos="9026"/>
        </w:tabs>
        <w:spacing w:before="0" w:after="0"/>
        <w:ind w:left="567" w:hanging="425"/>
        <w:outlineLvl w:val="4"/>
        <w:rPr>
          <w:i/>
        </w:rPr>
      </w:pPr>
      <w:r w:rsidRPr="008D114F">
        <w:rPr>
          <w:i/>
        </w:rPr>
        <w:t>minimising the use of restraint;</w:t>
      </w:r>
    </w:p>
    <w:p w14:paraId="7A0CA671" w14:textId="77777777" w:rsidR="003D509D" w:rsidRPr="008D114F" w:rsidRDefault="003D509D" w:rsidP="007E28A3">
      <w:pPr>
        <w:numPr>
          <w:ilvl w:val="0"/>
          <w:numId w:val="20"/>
        </w:numPr>
        <w:tabs>
          <w:tab w:val="right" w:pos="9026"/>
        </w:tabs>
        <w:spacing w:before="0" w:after="0"/>
        <w:ind w:left="567" w:hanging="425"/>
        <w:outlineLvl w:val="4"/>
        <w:rPr>
          <w:i/>
        </w:rPr>
      </w:pPr>
      <w:r w:rsidRPr="008D114F">
        <w:rPr>
          <w:i/>
        </w:rPr>
        <w:t>open disclosure.</w:t>
      </w:r>
    </w:p>
    <w:p w14:paraId="46A65059" w14:textId="77777777" w:rsidR="00324965" w:rsidRPr="00154403" w:rsidRDefault="00324965" w:rsidP="00324965"/>
    <w:p w14:paraId="46A6505A" w14:textId="77777777" w:rsidR="00324965" w:rsidRDefault="00324965" w:rsidP="00324965">
      <w:pPr>
        <w:tabs>
          <w:tab w:val="right" w:pos="9026"/>
        </w:tabs>
        <w:sectPr w:rsidR="00324965" w:rsidSect="00324965">
          <w:headerReference w:type="default" r:id="rId42"/>
          <w:type w:val="continuous"/>
          <w:pgSz w:w="11906" w:h="16838"/>
          <w:pgMar w:top="1701" w:right="1418" w:bottom="1418" w:left="1418" w:header="709" w:footer="397" w:gutter="0"/>
          <w:cols w:space="708"/>
          <w:docGrid w:linePitch="360"/>
        </w:sectPr>
      </w:pPr>
    </w:p>
    <w:p w14:paraId="46A6505B" w14:textId="77777777" w:rsidR="00324965" w:rsidRDefault="003D509D" w:rsidP="00324965">
      <w:pPr>
        <w:pStyle w:val="Heading1"/>
      </w:pPr>
      <w:r>
        <w:lastRenderedPageBreak/>
        <w:t>Areas for improvement</w:t>
      </w:r>
    </w:p>
    <w:p w14:paraId="46A6505D" w14:textId="77777777" w:rsidR="00324965" w:rsidRPr="00E830C7" w:rsidRDefault="003D509D" w:rsidP="0032496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6A65063" w14:textId="77777777" w:rsidR="00324965" w:rsidRPr="00095CD4" w:rsidRDefault="00324965" w:rsidP="00324965">
      <w:pPr>
        <w:pStyle w:val="ListBullet"/>
        <w:numPr>
          <w:ilvl w:val="0"/>
          <w:numId w:val="0"/>
        </w:numPr>
      </w:pPr>
    </w:p>
    <w:sectPr w:rsidR="00324965" w:rsidRPr="00095CD4" w:rsidSect="00324965">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650A0" w14:textId="77777777" w:rsidR="004F55E8" w:rsidRDefault="004F55E8">
      <w:pPr>
        <w:spacing w:before="0" w:after="0" w:line="240" w:lineRule="auto"/>
      </w:pPr>
      <w:r>
        <w:separator/>
      </w:r>
    </w:p>
  </w:endnote>
  <w:endnote w:type="continuationSeparator" w:id="0">
    <w:p w14:paraId="46A650A2" w14:textId="77777777" w:rsidR="004F55E8" w:rsidRDefault="004F55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5079" w14:textId="77777777" w:rsidR="004F55E8" w:rsidRPr="009A1F1B" w:rsidRDefault="004F55E8" w:rsidP="0032496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A6507A" w14:textId="77777777" w:rsidR="004F55E8" w:rsidRPr="00C72FFB" w:rsidRDefault="004F55E8" w:rsidP="0032496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Prescare - Groundwater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6A6507B" w14:textId="77777777" w:rsidR="004F55E8" w:rsidRPr="00C72FFB" w:rsidRDefault="004F55E8" w:rsidP="0032496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507C" w14:textId="77777777" w:rsidR="004F55E8" w:rsidRPr="009A1F1B" w:rsidRDefault="004F55E8" w:rsidP="0032496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A6507D" w14:textId="77777777" w:rsidR="004F55E8" w:rsidRPr="00C72FFB" w:rsidRDefault="004F55E8" w:rsidP="0032496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Prescare - Groundwater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6A6507E" w14:textId="77777777" w:rsidR="004F55E8" w:rsidRPr="00A3716D" w:rsidRDefault="004F55E8" w:rsidP="0032496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6509C" w14:textId="77777777" w:rsidR="004F55E8" w:rsidRDefault="004F55E8">
      <w:pPr>
        <w:spacing w:before="0" w:after="0" w:line="240" w:lineRule="auto"/>
      </w:pPr>
      <w:r>
        <w:separator/>
      </w:r>
    </w:p>
  </w:footnote>
  <w:footnote w:type="continuationSeparator" w:id="0">
    <w:p w14:paraId="46A6509E" w14:textId="77777777" w:rsidR="004F55E8" w:rsidRDefault="004F55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5078" w14:textId="77777777" w:rsidR="004F55E8" w:rsidRDefault="004F55E8" w:rsidP="0032496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6A6509C" wp14:editId="46A6509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457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8699" w14:textId="77777777" w:rsidR="004F55E8" w:rsidRPr="00703E80" w:rsidRDefault="004F55E8" w:rsidP="0032496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7BE58C01" wp14:editId="30390FA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11F2" w14:textId="77777777" w:rsidR="004F55E8" w:rsidRPr="00FB0086" w:rsidRDefault="004F55E8" w:rsidP="00324965">
    <w:pPr>
      <w:pStyle w:val="Header"/>
    </w:pPr>
    <w:r>
      <w:rPr>
        <w:noProof/>
        <w:color w:val="auto"/>
        <w:sz w:val="20"/>
      </w:rPr>
      <w:drawing>
        <wp:anchor distT="0" distB="0" distL="114300" distR="114300" simplePos="0" relativeHeight="251703296" behindDoc="1" locked="0" layoutInCell="1" allowOverlap="1" wp14:anchorId="181B4FDE" wp14:editId="6AD3C05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E0D91" w14:textId="77777777" w:rsidR="004F55E8" w:rsidRDefault="004F55E8" w:rsidP="00324965">
    <w:r>
      <w:rPr>
        <w:noProof/>
        <w:color w:val="auto"/>
        <w:sz w:val="20"/>
      </w:rPr>
      <w:drawing>
        <wp:anchor distT="0" distB="0" distL="114300" distR="114300" simplePos="0" relativeHeight="251691008" behindDoc="1" locked="0" layoutInCell="1" allowOverlap="1" wp14:anchorId="588637B2" wp14:editId="3013982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9198" w14:textId="77777777" w:rsidR="004F55E8" w:rsidRPr="00703E80" w:rsidRDefault="004F55E8" w:rsidP="0032496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7AC01C7A" wp14:editId="3711632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60CC" w14:textId="77777777" w:rsidR="004F55E8" w:rsidRPr="00FB0086" w:rsidRDefault="004F55E8" w:rsidP="00324965">
    <w:pPr>
      <w:pStyle w:val="Header"/>
    </w:pPr>
    <w:r>
      <w:rPr>
        <w:noProof/>
        <w:color w:val="auto"/>
        <w:sz w:val="20"/>
      </w:rPr>
      <w:drawing>
        <wp:anchor distT="0" distB="0" distL="114300" distR="114300" simplePos="0" relativeHeight="251705344" behindDoc="1" locked="0" layoutInCell="1" allowOverlap="1" wp14:anchorId="3115286E" wp14:editId="13BCE15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9BF77" w14:textId="77777777" w:rsidR="004F55E8" w:rsidRDefault="004F55E8" w:rsidP="00324965">
    <w:r>
      <w:rPr>
        <w:noProof/>
        <w:color w:val="auto"/>
        <w:sz w:val="20"/>
      </w:rPr>
      <w:drawing>
        <wp:anchor distT="0" distB="0" distL="114300" distR="114300" simplePos="0" relativeHeight="251692032" behindDoc="1" locked="0" layoutInCell="1" allowOverlap="1" wp14:anchorId="501CED11" wp14:editId="00BF7CB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AC9F" w14:textId="77777777" w:rsidR="004F55E8" w:rsidRPr="00703E80" w:rsidRDefault="004F55E8" w:rsidP="0032496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4D1F7222" wp14:editId="4A6A686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F1EE" w14:textId="77777777" w:rsidR="004F55E8" w:rsidRPr="00FB0086" w:rsidRDefault="004F55E8" w:rsidP="00324965">
    <w:pPr>
      <w:pStyle w:val="Header"/>
    </w:pPr>
    <w:r>
      <w:rPr>
        <w:noProof/>
        <w:color w:val="auto"/>
        <w:sz w:val="20"/>
      </w:rPr>
      <w:drawing>
        <wp:anchor distT="0" distB="0" distL="114300" distR="114300" simplePos="0" relativeHeight="251707392" behindDoc="1" locked="0" layoutInCell="1" allowOverlap="1" wp14:anchorId="6F342BDB" wp14:editId="3F8354B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FDDC9" w14:textId="77777777" w:rsidR="004F55E8" w:rsidRDefault="004F55E8" w:rsidP="00324965">
    <w:r>
      <w:rPr>
        <w:noProof/>
        <w:color w:val="auto"/>
        <w:sz w:val="20"/>
      </w:rPr>
      <w:drawing>
        <wp:anchor distT="0" distB="0" distL="114300" distR="114300" simplePos="0" relativeHeight="251693056" behindDoc="1" locked="0" layoutInCell="1" allowOverlap="1" wp14:anchorId="2C56AAF5" wp14:editId="13E939B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032D0" w14:textId="77777777" w:rsidR="004F55E8" w:rsidRPr="00703E80" w:rsidRDefault="004F55E8" w:rsidP="0032496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75590576" wp14:editId="73337F1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AC3B4" w14:textId="77777777" w:rsidR="004F55E8" w:rsidRDefault="004F55E8" w:rsidP="00324965">
    <w:pPr>
      <w:pStyle w:val="Header"/>
      <w:tabs>
        <w:tab w:val="clear" w:pos="4513"/>
        <w:tab w:val="clear" w:pos="9026"/>
        <w:tab w:val="center" w:pos="4535"/>
      </w:tabs>
    </w:pPr>
    <w:r>
      <w:rPr>
        <w:noProof/>
        <w:color w:val="auto"/>
        <w:sz w:val="20"/>
      </w:rPr>
      <w:drawing>
        <wp:anchor distT="0" distB="0" distL="114300" distR="114300" simplePos="0" relativeHeight="251713536" behindDoc="1" locked="0" layoutInCell="1" allowOverlap="1" wp14:anchorId="14B29BD4" wp14:editId="2310C5E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10FC1" w14:textId="77777777" w:rsidR="004F55E8" w:rsidRPr="00FB0086" w:rsidRDefault="004F55E8" w:rsidP="00324965">
    <w:pPr>
      <w:pStyle w:val="Header"/>
    </w:pPr>
    <w:r>
      <w:rPr>
        <w:noProof/>
        <w:color w:val="auto"/>
        <w:sz w:val="20"/>
      </w:rPr>
      <w:drawing>
        <wp:anchor distT="0" distB="0" distL="114300" distR="114300" simplePos="0" relativeHeight="251709440" behindDoc="1" locked="0" layoutInCell="1" allowOverlap="1" wp14:anchorId="199FA60B" wp14:editId="1CB1C43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1A997" w14:textId="77777777" w:rsidR="004F55E8" w:rsidRDefault="004F55E8" w:rsidP="00324965">
    <w:pPr>
      <w:tabs>
        <w:tab w:val="left" w:pos="3624"/>
      </w:tabs>
    </w:pPr>
    <w:r>
      <w:rPr>
        <w:noProof/>
        <w:color w:val="auto"/>
        <w:sz w:val="20"/>
      </w:rPr>
      <w:drawing>
        <wp:anchor distT="0" distB="0" distL="114300" distR="114300" simplePos="0" relativeHeight="251694080" behindDoc="1" locked="0" layoutInCell="1" allowOverlap="1" wp14:anchorId="6AC26CF7" wp14:editId="3FDB35E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EC12" w14:textId="77777777" w:rsidR="004F55E8" w:rsidRPr="00703E80" w:rsidRDefault="004F55E8" w:rsidP="0032496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57AF56D3" wp14:editId="7CA2C52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A93F" w14:textId="77777777" w:rsidR="004F55E8" w:rsidRPr="00FB0086" w:rsidRDefault="004F55E8" w:rsidP="00324965">
    <w:pPr>
      <w:pStyle w:val="Header"/>
    </w:pPr>
    <w:r>
      <w:rPr>
        <w:noProof/>
        <w:color w:val="auto"/>
        <w:sz w:val="20"/>
      </w:rPr>
      <w:drawing>
        <wp:anchor distT="0" distB="0" distL="114300" distR="114300" simplePos="0" relativeHeight="251711488" behindDoc="1" locked="0" layoutInCell="1" allowOverlap="1" wp14:anchorId="0B73381A" wp14:editId="5E3BEE8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D138F" w14:textId="77777777" w:rsidR="004F55E8" w:rsidRDefault="004F55E8" w:rsidP="00324965">
    <w:pPr>
      <w:tabs>
        <w:tab w:val="left" w:pos="3624"/>
      </w:tabs>
    </w:pPr>
    <w:r>
      <w:rPr>
        <w:noProof/>
        <w:color w:val="auto"/>
        <w:sz w:val="20"/>
      </w:rPr>
      <w:drawing>
        <wp:anchor distT="0" distB="0" distL="114300" distR="114300" simplePos="0" relativeHeight="251695104" behindDoc="1" locked="0" layoutInCell="1" allowOverlap="1" wp14:anchorId="3C3A638C" wp14:editId="2709B5A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6464" w14:textId="77777777" w:rsidR="004F55E8" w:rsidRPr="00703E80" w:rsidRDefault="004F55E8" w:rsidP="0032496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3A8B49B9" wp14:editId="0C98079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F322" w14:textId="77777777" w:rsidR="004F55E8" w:rsidRPr="008D7780" w:rsidRDefault="004F55E8" w:rsidP="00324965">
    <w:pPr>
      <w:pStyle w:val="Header"/>
    </w:pPr>
    <w:r>
      <w:rPr>
        <w:noProof/>
        <w:color w:val="auto"/>
        <w:sz w:val="20"/>
      </w:rPr>
      <w:drawing>
        <wp:anchor distT="0" distB="0" distL="114300" distR="114300" simplePos="0" relativeHeight="251712512" behindDoc="1" locked="0" layoutInCell="1" allowOverlap="1" wp14:anchorId="3F66F27C" wp14:editId="6B714A5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20BF" w14:textId="77777777" w:rsidR="004F55E8" w:rsidRDefault="004F55E8" w:rsidP="00324965">
    <w:pPr>
      <w:tabs>
        <w:tab w:val="left" w:pos="3624"/>
      </w:tabs>
    </w:pPr>
    <w:r>
      <w:rPr>
        <w:noProof/>
        <w:color w:val="auto"/>
        <w:sz w:val="20"/>
      </w:rPr>
      <w:drawing>
        <wp:anchor distT="0" distB="0" distL="114300" distR="114300" simplePos="0" relativeHeight="251696128" behindDoc="1" locked="0" layoutInCell="1" allowOverlap="1" wp14:anchorId="743E2739" wp14:editId="0F73AF5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5099" w14:textId="44524657" w:rsidR="004F55E8" w:rsidRPr="00703E80" w:rsidRDefault="004F55E8" w:rsidP="0032496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6A650D2" wp14:editId="46A650D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127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509A" w14:textId="77777777" w:rsidR="004F55E8" w:rsidRPr="008F32C8" w:rsidRDefault="004F55E8" w:rsidP="0032496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6A650D4" wp14:editId="46A650D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92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3209" w14:textId="77777777" w:rsidR="004F55E8" w:rsidRDefault="004F55E8">
    <w:pPr>
      <w:pStyle w:val="Header"/>
    </w:pPr>
    <w:r w:rsidRPr="003C6EC2">
      <w:rPr>
        <w:rFonts w:eastAsia="Calibri"/>
        <w:noProof/>
      </w:rPr>
      <w:drawing>
        <wp:anchor distT="0" distB="0" distL="114300" distR="114300" simplePos="0" relativeHeight="251697152" behindDoc="1" locked="0" layoutInCell="1" allowOverlap="1" wp14:anchorId="5585A129" wp14:editId="0284851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509B" w14:textId="77777777" w:rsidR="004F55E8" w:rsidRDefault="004F55E8" w:rsidP="00324965">
    <w:pPr>
      <w:tabs>
        <w:tab w:val="left" w:pos="3624"/>
      </w:tabs>
    </w:pPr>
    <w:r>
      <w:rPr>
        <w:noProof/>
        <w:color w:val="auto"/>
        <w:sz w:val="20"/>
      </w:rPr>
      <w:drawing>
        <wp:anchor distT="0" distB="0" distL="114300" distR="114300" simplePos="0" relativeHeight="251668480" behindDoc="1" locked="0" layoutInCell="1" allowOverlap="1" wp14:anchorId="46A650D6" wp14:editId="46A650D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96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F59B8" w14:textId="77777777" w:rsidR="004F55E8" w:rsidRDefault="004F55E8" w:rsidP="00324965">
    <w:r>
      <w:rPr>
        <w:noProof/>
        <w:color w:val="auto"/>
        <w:sz w:val="20"/>
      </w:rPr>
      <w:drawing>
        <wp:anchor distT="0" distB="0" distL="114300" distR="114300" simplePos="0" relativeHeight="251688960" behindDoc="1" locked="0" layoutInCell="1" allowOverlap="1" wp14:anchorId="30F2FCCE" wp14:editId="74D933D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716BB" w14:textId="77777777" w:rsidR="004F55E8" w:rsidRPr="005F44D8" w:rsidRDefault="004F55E8" w:rsidP="00324965">
    <w:pPr>
      <w:pStyle w:val="Header"/>
    </w:pPr>
    <w:r>
      <w:rPr>
        <w:noProof/>
        <w:color w:val="auto"/>
        <w:sz w:val="20"/>
      </w:rPr>
      <w:drawing>
        <wp:anchor distT="0" distB="0" distL="114300" distR="114300" simplePos="0" relativeHeight="251699200" behindDoc="1" locked="0" layoutInCell="1" allowOverlap="1" wp14:anchorId="4BA5C69F" wp14:editId="31C1989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C1A2" w14:textId="77777777" w:rsidR="004F55E8" w:rsidRDefault="004F55E8" w:rsidP="00324965">
    <w:r>
      <w:rPr>
        <w:noProof/>
        <w:color w:val="auto"/>
        <w:sz w:val="20"/>
      </w:rPr>
      <w:drawing>
        <wp:anchor distT="0" distB="0" distL="114300" distR="114300" simplePos="0" relativeHeight="251687936" behindDoc="1" locked="0" layoutInCell="1" allowOverlap="1" wp14:anchorId="6B0839CA" wp14:editId="359DDF2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FE71" w14:textId="77777777" w:rsidR="004F55E8" w:rsidRPr="00703E80" w:rsidRDefault="004F55E8" w:rsidP="0032496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8176" behindDoc="1" locked="0" layoutInCell="1" allowOverlap="1" wp14:anchorId="04870D94" wp14:editId="4C20868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45E33" w14:textId="77777777" w:rsidR="004F55E8" w:rsidRPr="00FB0086" w:rsidRDefault="004F55E8" w:rsidP="00324965">
    <w:pPr>
      <w:pStyle w:val="Header"/>
    </w:pPr>
    <w:r>
      <w:rPr>
        <w:noProof/>
        <w:color w:val="auto"/>
        <w:sz w:val="20"/>
      </w:rPr>
      <w:drawing>
        <wp:anchor distT="0" distB="0" distL="114300" distR="114300" simplePos="0" relativeHeight="251701248" behindDoc="1" locked="0" layoutInCell="1" allowOverlap="1" wp14:anchorId="16D61036" wp14:editId="2D38A45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CB5C2" w14:textId="77777777" w:rsidR="004F55E8" w:rsidRDefault="004F55E8" w:rsidP="00324965">
    <w:r>
      <w:rPr>
        <w:noProof/>
        <w:color w:val="auto"/>
        <w:sz w:val="20"/>
      </w:rPr>
      <w:drawing>
        <wp:anchor distT="0" distB="0" distL="114300" distR="114300" simplePos="0" relativeHeight="251689984" behindDoc="1" locked="0" layoutInCell="1" allowOverlap="1" wp14:anchorId="7104497B" wp14:editId="4C83EB4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795C6E"/>
    <w:multiLevelType w:val="hybridMultilevel"/>
    <w:tmpl w:val="4F9A46CC"/>
    <w:lvl w:ilvl="0" w:tplc="AAD06454">
      <w:start w:val="1"/>
      <w:numFmt w:val="bullet"/>
      <w:pStyle w:val="ListParagraph"/>
      <w:lvlText w:val=""/>
      <w:lvlJc w:val="left"/>
      <w:pPr>
        <w:ind w:left="1440" w:hanging="360"/>
      </w:pPr>
      <w:rPr>
        <w:rFonts w:ascii="Symbol" w:hAnsi="Symbol" w:hint="default"/>
        <w:color w:val="auto"/>
      </w:rPr>
    </w:lvl>
    <w:lvl w:ilvl="1" w:tplc="5086A556" w:tentative="1">
      <w:start w:val="1"/>
      <w:numFmt w:val="bullet"/>
      <w:lvlText w:val="o"/>
      <w:lvlJc w:val="left"/>
      <w:pPr>
        <w:ind w:left="2160" w:hanging="360"/>
      </w:pPr>
      <w:rPr>
        <w:rFonts w:ascii="Courier New" w:hAnsi="Courier New" w:cs="Courier New" w:hint="default"/>
      </w:rPr>
    </w:lvl>
    <w:lvl w:ilvl="2" w:tplc="6ACEBECA" w:tentative="1">
      <w:start w:val="1"/>
      <w:numFmt w:val="bullet"/>
      <w:lvlText w:val=""/>
      <w:lvlJc w:val="left"/>
      <w:pPr>
        <w:ind w:left="2880" w:hanging="360"/>
      </w:pPr>
      <w:rPr>
        <w:rFonts w:ascii="Wingdings" w:hAnsi="Wingdings" w:hint="default"/>
      </w:rPr>
    </w:lvl>
    <w:lvl w:ilvl="3" w:tplc="05FCE3F6" w:tentative="1">
      <w:start w:val="1"/>
      <w:numFmt w:val="bullet"/>
      <w:lvlText w:val=""/>
      <w:lvlJc w:val="left"/>
      <w:pPr>
        <w:ind w:left="3600" w:hanging="360"/>
      </w:pPr>
      <w:rPr>
        <w:rFonts w:ascii="Symbol" w:hAnsi="Symbol" w:hint="default"/>
      </w:rPr>
    </w:lvl>
    <w:lvl w:ilvl="4" w:tplc="139E1B44" w:tentative="1">
      <w:start w:val="1"/>
      <w:numFmt w:val="bullet"/>
      <w:lvlText w:val="o"/>
      <w:lvlJc w:val="left"/>
      <w:pPr>
        <w:ind w:left="4320" w:hanging="360"/>
      </w:pPr>
      <w:rPr>
        <w:rFonts w:ascii="Courier New" w:hAnsi="Courier New" w:cs="Courier New" w:hint="default"/>
      </w:rPr>
    </w:lvl>
    <w:lvl w:ilvl="5" w:tplc="55840A02" w:tentative="1">
      <w:start w:val="1"/>
      <w:numFmt w:val="bullet"/>
      <w:lvlText w:val=""/>
      <w:lvlJc w:val="left"/>
      <w:pPr>
        <w:ind w:left="5040" w:hanging="360"/>
      </w:pPr>
      <w:rPr>
        <w:rFonts w:ascii="Wingdings" w:hAnsi="Wingdings" w:hint="default"/>
      </w:rPr>
    </w:lvl>
    <w:lvl w:ilvl="6" w:tplc="47DAFD0C" w:tentative="1">
      <w:start w:val="1"/>
      <w:numFmt w:val="bullet"/>
      <w:lvlText w:val=""/>
      <w:lvlJc w:val="left"/>
      <w:pPr>
        <w:ind w:left="5760" w:hanging="360"/>
      </w:pPr>
      <w:rPr>
        <w:rFonts w:ascii="Symbol" w:hAnsi="Symbol" w:hint="default"/>
      </w:rPr>
    </w:lvl>
    <w:lvl w:ilvl="7" w:tplc="612AEAA6" w:tentative="1">
      <w:start w:val="1"/>
      <w:numFmt w:val="bullet"/>
      <w:lvlText w:val="o"/>
      <w:lvlJc w:val="left"/>
      <w:pPr>
        <w:ind w:left="6480" w:hanging="360"/>
      </w:pPr>
      <w:rPr>
        <w:rFonts w:ascii="Courier New" w:hAnsi="Courier New" w:cs="Courier New" w:hint="default"/>
      </w:rPr>
    </w:lvl>
    <w:lvl w:ilvl="8" w:tplc="A9E892F4"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1EB80150">
      <w:start w:val="1"/>
      <w:numFmt w:val="lowerRoman"/>
      <w:lvlText w:val="(%1)"/>
      <w:lvlJc w:val="left"/>
      <w:pPr>
        <w:ind w:left="1080" w:hanging="720"/>
      </w:pPr>
      <w:rPr>
        <w:rFonts w:hint="default"/>
      </w:rPr>
    </w:lvl>
    <w:lvl w:ilvl="1" w:tplc="95F442F4" w:tentative="1">
      <w:start w:val="1"/>
      <w:numFmt w:val="lowerLetter"/>
      <w:lvlText w:val="%2."/>
      <w:lvlJc w:val="left"/>
      <w:pPr>
        <w:ind w:left="1440" w:hanging="360"/>
      </w:pPr>
    </w:lvl>
    <w:lvl w:ilvl="2" w:tplc="EEA6ECA6" w:tentative="1">
      <w:start w:val="1"/>
      <w:numFmt w:val="lowerRoman"/>
      <w:lvlText w:val="%3."/>
      <w:lvlJc w:val="right"/>
      <w:pPr>
        <w:ind w:left="2160" w:hanging="180"/>
      </w:pPr>
    </w:lvl>
    <w:lvl w:ilvl="3" w:tplc="28A82F26" w:tentative="1">
      <w:start w:val="1"/>
      <w:numFmt w:val="decimal"/>
      <w:lvlText w:val="%4."/>
      <w:lvlJc w:val="left"/>
      <w:pPr>
        <w:ind w:left="2880" w:hanging="360"/>
      </w:pPr>
    </w:lvl>
    <w:lvl w:ilvl="4" w:tplc="155CB3E4" w:tentative="1">
      <w:start w:val="1"/>
      <w:numFmt w:val="lowerLetter"/>
      <w:lvlText w:val="%5."/>
      <w:lvlJc w:val="left"/>
      <w:pPr>
        <w:ind w:left="3600" w:hanging="360"/>
      </w:pPr>
    </w:lvl>
    <w:lvl w:ilvl="5" w:tplc="CE1C9080" w:tentative="1">
      <w:start w:val="1"/>
      <w:numFmt w:val="lowerRoman"/>
      <w:lvlText w:val="%6."/>
      <w:lvlJc w:val="right"/>
      <w:pPr>
        <w:ind w:left="4320" w:hanging="180"/>
      </w:pPr>
    </w:lvl>
    <w:lvl w:ilvl="6" w:tplc="E24405E6" w:tentative="1">
      <w:start w:val="1"/>
      <w:numFmt w:val="decimal"/>
      <w:lvlText w:val="%7."/>
      <w:lvlJc w:val="left"/>
      <w:pPr>
        <w:ind w:left="5040" w:hanging="360"/>
      </w:pPr>
    </w:lvl>
    <w:lvl w:ilvl="7" w:tplc="82940E8A" w:tentative="1">
      <w:start w:val="1"/>
      <w:numFmt w:val="lowerLetter"/>
      <w:lvlText w:val="%8."/>
      <w:lvlJc w:val="left"/>
      <w:pPr>
        <w:ind w:left="5760" w:hanging="360"/>
      </w:pPr>
    </w:lvl>
    <w:lvl w:ilvl="8" w:tplc="041AA6A8"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3D4C0754">
      <w:start w:val="1"/>
      <w:numFmt w:val="lowerRoman"/>
      <w:lvlText w:val="(%1)"/>
      <w:lvlJc w:val="left"/>
      <w:pPr>
        <w:ind w:left="1080" w:hanging="720"/>
      </w:pPr>
      <w:rPr>
        <w:rFonts w:hint="default"/>
      </w:rPr>
    </w:lvl>
    <w:lvl w:ilvl="1" w:tplc="84E60590" w:tentative="1">
      <w:start w:val="1"/>
      <w:numFmt w:val="lowerLetter"/>
      <w:lvlText w:val="%2."/>
      <w:lvlJc w:val="left"/>
      <w:pPr>
        <w:ind w:left="1440" w:hanging="360"/>
      </w:pPr>
    </w:lvl>
    <w:lvl w:ilvl="2" w:tplc="D4AEA72E" w:tentative="1">
      <w:start w:val="1"/>
      <w:numFmt w:val="lowerRoman"/>
      <w:lvlText w:val="%3."/>
      <w:lvlJc w:val="right"/>
      <w:pPr>
        <w:ind w:left="2160" w:hanging="180"/>
      </w:pPr>
    </w:lvl>
    <w:lvl w:ilvl="3" w:tplc="160638E8" w:tentative="1">
      <w:start w:val="1"/>
      <w:numFmt w:val="decimal"/>
      <w:lvlText w:val="%4."/>
      <w:lvlJc w:val="left"/>
      <w:pPr>
        <w:ind w:left="2880" w:hanging="360"/>
      </w:pPr>
    </w:lvl>
    <w:lvl w:ilvl="4" w:tplc="791E10C8" w:tentative="1">
      <w:start w:val="1"/>
      <w:numFmt w:val="lowerLetter"/>
      <w:lvlText w:val="%5."/>
      <w:lvlJc w:val="left"/>
      <w:pPr>
        <w:ind w:left="3600" w:hanging="360"/>
      </w:pPr>
    </w:lvl>
    <w:lvl w:ilvl="5" w:tplc="46F0EB6E" w:tentative="1">
      <w:start w:val="1"/>
      <w:numFmt w:val="lowerRoman"/>
      <w:lvlText w:val="%6."/>
      <w:lvlJc w:val="right"/>
      <w:pPr>
        <w:ind w:left="4320" w:hanging="180"/>
      </w:pPr>
    </w:lvl>
    <w:lvl w:ilvl="6" w:tplc="6E36A42E" w:tentative="1">
      <w:start w:val="1"/>
      <w:numFmt w:val="decimal"/>
      <w:lvlText w:val="%7."/>
      <w:lvlJc w:val="left"/>
      <w:pPr>
        <w:ind w:left="5040" w:hanging="360"/>
      </w:pPr>
    </w:lvl>
    <w:lvl w:ilvl="7" w:tplc="FD8A3E98" w:tentative="1">
      <w:start w:val="1"/>
      <w:numFmt w:val="lowerLetter"/>
      <w:lvlText w:val="%8."/>
      <w:lvlJc w:val="left"/>
      <w:pPr>
        <w:ind w:left="5760" w:hanging="360"/>
      </w:pPr>
    </w:lvl>
    <w:lvl w:ilvl="8" w:tplc="9CDC2E26"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15E8B87A">
      <w:start w:val="1"/>
      <w:numFmt w:val="lowerLetter"/>
      <w:lvlText w:val="(%1)"/>
      <w:lvlJc w:val="left"/>
      <w:pPr>
        <w:ind w:left="360" w:hanging="360"/>
      </w:pPr>
      <w:rPr>
        <w:rFonts w:hint="default"/>
      </w:rPr>
    </w:lvl>
    <w:lvl w:ilvl="1" w:tplc="D1B83ADC" w:tentative="1">
      <w:start w:val="1"/>
      <w:numFmt w:val="lowerLetter"/>
      <w:lvlText w:val="%2."/>
      <w:lvlJc w:val="left"/>
      <w:pPr>
        <w:ind w:left="1080" w:hanging="360"/>
      </w:pPr>
    </w:lvl>
    <w:lvl w:ilvl="2" w:tplc="93A0C714" w:tentative="1">
      <w:start w:val="1"/>
      <w:numFmt w:val="lowerRoman"/>
      <w:lvlText w:val="%3."/>
      <w:lvlJc w:val="right"/>
      <w:pPr>
        <w:ind w:left="1800" w:hanging="180"/>
      </w:pPr>
    </w:lvl>
    <w:lvl w:ilvl="3" w:tplc="F628F1E4" w:tentative="1">
      <w:start w:val="1"/>
      <w:numFmt w:val="decimal"/>
      <w:lvlText w:val="%4."/>
      <w:lvlJc w:val="left"/>
      <w:pPr>
        <w:ind w:left="2520" w:hanging="360"/>
      </w:pPr>
    </w:lvl>
    <w:lvl w:ilvl="4" w:tplc="4EDCDA12" w:tentative="1">
      <w:start w:val="1"/>
      <w:numFmt w:val="lowerLetter"/>
      <w:lvlText w:val="%5."/>
      <w:lvlJc w:val="left"/>
      <w:pPr>
        <w:ind w:left="3240" w:hanging="360"/>
      </w:pPr>
    </w:lvl>
    <w:lvl w:ilvl="5" w:tplc="8DFC64F2" w:tentative="1">
      <w:start w:val="1"/>
      <w:numFmt w:val="lowerRoman"/>
      <w:lvlText w:val="%6."/>
      <w:lvlJc w:val="right"/>
      <w:pPr>
        <w:ind w:left="3960" w:hanging="180"/>
      </w:pPr>
    </w:lvl>
    <w:lvl w:ilvl="6" w:tplc="2ECA7C82" w:tentative="1">
      <w:start w:val="1"/>
      <w:numFmt w:val="decimal"/>
      <w:lvlText w:val="%7."/>
      <w:lvlJc w:val="left"/>
      <w:pPr>
        <w:ind w:left="4680" w:hanging="360"/>
      </w:pPr>
    </w:lvl>
    <w:lvl w:ilvl="7" w:tplc="1542C6B8" w:tentative="1">
      <w:start w:val="1"/>
      <w:numFmt w:val="lowerLetter"/>
      <w:lvlText w:val="%8."/>
      <w:lvlJc w:val="left"/>
      <w:pPr>
        <w:ind w:left="5400" w:hanging="360"/>
      </w:pPr>
    </w:lvl>
    <w:lvl w:ilvl="8" w:tplc="0F1053C4" w:tentative="1">
      <w:start w:val="1"/>
      <w:numFmt w:val="lowerRoman"/>
      <w:lvlText w:val="%9."/>
      <w:lvlJc w:val="right"/>
      <w:pPr>
        <w:ind w:left="6120" w:hanging="180"/>
      </w:pPr>
    </w:lvl>
  </w:abstractNum>
  <w:abstractNum w:abstractNumId="5" w15:restartNumberingAfterBreak="0">
    <w:nsid w:val="2F906AAB"/>
    <w:multiLevelType w:val="hybridMultilevel"/>
    <w:tmpl w:val="DE0C1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0625B0"/>
    <w:multiLevelType w:val="hybridMultilevel"/>
    <w:tmpl w:val="4C6C4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05F60"/>
    <w:multiLevelType w:val="hybridMultilevel"/>
    <w:tmpl w:val="49A21BE0"/>
    <w:lvl w:ilvl="0" w:tplc="89982E78">
      <w:start w:val="1"/>
      <w:numFmt w:val="decimal"/>
      <w:lvlText w:val="%1."/>
      <w:lvlJc w:val="left"/>
      <w:pPr>
        <w:ind w:left="360" w:hanging="360"/>
      </w:pPr>
      <w:rPr>
        <w:rFonts w:hint="default"/>
      </w:rPr>
    </w:lvl>
    <w:lvl w:ilvl="1" w:tplc="40208854" w:tentative="1">
      <w:start w:val="1"/>
      <w:numFmt w:val="lowerLetter"/>
      <w:lvlText w:val="%2."/>
      <w:lvlJc w:val="left"/>
      <w:pPr>
        <w:ind w:left="1080" w:hanging="360"/>
      </w:pPr>
    </w:lvl>
    <w:lvl w:ilvl="2" w:tplc="9CD662FA" w:tentative="1">
      <w:start w:val="1"/>
      <w:numFmt w:val="lowerRoman"/>
      <w:lvlText w:val="%3."/>
      <w:lvlJc w:val="right"/>
      <w:pPr>
        <w:ind w:left="1800" w:hanging="180"/>
      </w:pPr>
    </w:lvl>
    <w:lvl w:ilvl="3" w:tplc="90966DB4" w:tentative="1">
      <w:start w:val="1"/>
      <w:numFmt w:val="decimal"/>
      <w:lvlText w:val="%4."/>
      <w:lvlJc w:val="left"/>
      <w:pPr>
        <w:ind w:left="2520" w:hanging="360"/>
      </w:pPr>
    </w:lvl>
    <w:lvl w:ilvl="4" w:tplc="1EAE7626" w:tentative="1">
      <w:start w:val="1"/>
      <w:numFmt w:val="lowerLetter"/>
      <w:lvlText w:val="%5."/>
      <w:lvlJc w:val="left"/>
      <w:pPr>
        <w:ind w:left="3240" w:hanging="360"/>
      </w:pPr>
    </w:lvl>
    <w:lvl w:ilvl="5" w:tplc="0FDCCF06" w:tentative="1">
      <w:start w:val="1"/>
      <w:numFmt w:val="lowerRoman"/>
      <w:lvlText w:val="%6."/>
      <w:lvlJc w:val="right"/>
      <w:pPr>
        <w:ind w:left="3960" w:hanging="180"/>
      </w:pPr>
    </w:lvl>
    <w:lvl w:ilvl="6" w:tplc="A9E8A57A" w:tentative="1">
      <w:start w:val="1"/>
      <w:numFmt w:val="decimal"/>
      <w:lvlText w:val="%7."/>
      <w:lvlJc w:val="left"/>
      <w:pPr>
        <w:ind w:left="4680" w:hanging="360"/>
      </w:pPr>
    </w:lvl>
    <w:lvl w:ilvl="7" w:tplc="C4FC6BA4" w:tentative="1">
      <w:start w:val="1"/>
      <w:numFmt w:val="lowerLetter"/>
      <w:lvlText w:val="%8."/>
      <w:lvlJc w:val="left"/>
      <w:pPr>
        <w:ind w:left="5400" w:hanging="360"/>
      </w:pPr>
    </w:lvl>
    <w:lvl w:ilvl="8" w:tplc="CE762D48"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6008A1E0">
      <w:start w:val="1"/>
      <w:numFmt w:val="decimal"/>
      <w:lvlText w:val="%1."/>
      <w:lvlJc w:val="left"/>
      <w:pPr>
        <w:ind w:left="360" w:hanging="360"/>
      </w:pPr>
      <w:rPr>
        <w:rFonts w:hint="default"/>
      </w:rPr>
    </w:lvl>
    <w:lvl w:ilvl="1" w:tplc="B8E01634" w:tentative="1">
      <w:start w:val="1"/>
      <w:numFmt w:val="lowerLetter"/>
      <w:lvlText w:val="%2."/>
      <w:lvlJc w:val="left"/>
      <w:pPr>
        <w:ind w:left="1080" w:hanging="360"/>
      </w:pPr>
    </w:lvl>
    <w:lvl w:ilvl="2" w:tplc="35AC8514" w:tentative="1">
      <w:start w:val="1"/>
      <w:numFmt w:val="lowerRoman"/>
      <w:lvlText w:val="%3."/>
      <w:lvlJc w:val="right"/>
      <w:pPr>
        <w:ind w:left="1800" w:hanging="180"/>
      </w:pPr>
    </w:lvl>
    <w:lvl w:ilvl="3" w:tplc="CA829954" w:tentative="1">
      <w:start w:val="1"/>
      <w:numFmt w:val="decimal"/>
      <w:lvlText w:val="%4."/>
      <w:lvlJc w:val="left"/>
      <w:pPr>
        <w:ind w:left="2520" w:hanging="360"/>
      </w:pPr>
    </w:lvl>
    <w:lvl w:ilvl="4" w:tplc="C896A736" w:tentative="1">
      <w:start w:val="1"/>
      <w:numFmt w:val="lowerLetter"/>
      <w:lvlText w:val="%5."/>
      <w:lvlJc w:val="left"/>
      <w:pPr>
        <w:ind w:left="3240" w:hanging="360"/>
      </w:pPr>
    </w:lvl>
    <w:lvl w:ilvl="5" w:tplc="3A00A46A" w:tentative="1">
      <w:start w:val="1"/>
      <w:numFmt w:val="lowerRoman"/>
      <w:lvlText w:val="%6."/>
      <w:lvlJc w:val="right"/>
      <w:pPr>
        <w:ind w:left="3960" w:hanging="180"/>
      </w:pPr>
    </w:lvl>
    <w:lvl w:ilvl="6" w:tplc="1F401DA6" w:tentative="1">
      <w:start w:val="1"/>
      <w:numFmt w:val="decimal"/>
      <w:lvlText w:val="%7."/>
      <w:lvlJc w:val="left"/>
      <w:pPr>
        <w:ind w:left="4680" w:hanging="360"/>
      </w:pPr>
    </w:lvl>
    <w:lvl w:ilvl="7" w:tplc="AD7A9CA2" w:tentative="1">
      <w:start w:val="1"/>
      <w:numFmt w:val="lowerLetter"/>
      <w:lvlText w:val="%8."/>
      <w:lvlJc w:val="left"/>
      <w:pPr>
        <w:ind w:left="5400" w:hanging="360"/>
      </w:pPr>
    </w:lvl>
    <w:lvl w:ilvl="8" w:tplc="955EE690"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61427972">
      <w:start w:val="1"/>
      <w:numFmt w:val="lowerRoman"/>
      <w:lvlText w:val="(%1)"/>
      <w:lvlJc w:val="left"/>
      <w:pPr>
        <w:ind w:left="1080" w:hanging="720"/>
      </w:pPr>
      <w:rPr>
        <w:rFonts w:hint="default"/>
      </w:rPr>
    </w:lvl>
    <w:lvl w:ilvl="1" w:tplc="683A0A8C" w:tentative="1">
      <w:start w:val="1"/>
      <w:numFmt w:val="lowerLetter"/>
      <w:lvlText w:val="%2."/>
      <w:lvlJc w:val="left"/>
      <w:pPr>
        <w:ind w:left="1440" w:hanging="360"/>
      </w:pPr>
    </w:lvl>
    <w:lvl w:ilvl="2" w:tplc="FEEC3A52" w:tentative="1">
      <w:start w:val="1"/>
      <w:numFmt w:val="lowerRoman"/>
      <w:lvlText w:val="%3."/>
      <w:lvlJc w:val="right"/>
      <w:pPr>
        <w:ind w:left="2160" w:hanging="180"/>
      </w:pPr>
    </w:lvl>
    <w:lvl w:ilvl="3" w:tplc="A65A3942" w:tentative="1">
      <w:start w:val="1"/>
      <w:numFmt w:val="decimal"/>
      <w:lvlText w:val="%4."/>
      <w:lvlJc w:val="left"/>
      <w:pPr>
        <w:ind w:left="2880" w:hanging="360"/>
      </w:pPr>
    </w:lvl>
    <w:lvl w:ilvl="4" w:tplc="F27042DE" w:tentative="1">
      <w:start w:val="1"/>
      <w:numFmt w:val="lowerLetter"/>
      <w:lvlText w:val="%5."/>
      <w:lvlJc w:val="left"/>
      <w:pPr>
        <w:ind w:left="3600" w:hanging="360"/>
      </w:pPr>
    </w:lvl>
    <w:lvl w:ilvl="5" w:tplc="C00E611A" w:tentative="1">
      <w:start w:val="1"/>
      <w:numFmt w:val="lowerRoman"/>
      <w:lvlText w:val="%6."/>
      <w:lvlJc w:val="right"/>
      <w:pPr>
        <w:ind w:left="4320" w:hanging="180"/>
      </w:pPr>
    </w:lvl>
    <w:lvl w:ilvl="6" w:tplc="9DB0CEB8" w:tentative="1">
      <w:start w:val="1"/>
      <w:numFmt w:val="decimal"/>
      <w:lvlText w:val="%7."/>
      <w:lvlJc w:val="left"/>
      <w:pPr>
        <w:ind w:left="5040" w:hanging="360"/>
      </w:pPr>
    </w:lvl>
    <w:lvl w:ilvl="7" w:tplc="FD6EF070" w:tentative="1">
      <w:start w:val="1"/>
      <w:numFmt w:val="lowerLetter"/>
      <w:lvlText w:val="%8."/>
      <w:lvlJc w:val="left"/>
      <w:pPr>
        <w:ind w:left="5760" w:hanging="360"/>
      </w:pPr>
    </w:lvl>
    <w:lvl w:ilvl="8" w:tplc="7BE0DC50"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69FA16EA">
      <w:start w:val="1"/>
      <w:numFmt w:val="bullet"/>
      <w:pStyle w:val="ListBullet"/>
      <w:lvlText w:val=""/>
      <w:lvlJc w:val="left"/>
      <w:pPr>
        <w:ind w:left="720" w:hanging="360"/>
      </w:pPr>
      <w:rPr>
        <w:rFonts w:ascii="Symbol" w:hAnsi="Symbol" w:hint="default"/>
      </w:rPr>
    </w:lvl>
    <w:lvl w:ilvl="1" w:tplc="8116988C">
      <w:start w:val="1"/>
      <w:numFmt w:val="bullet"/>
      <w:pStyle w:val="ListBullet2"/>
      <w:lvlText w:val="o"/>
      <w:lvlJc w:val="left"/>
      <w:pPr>
        <w:ind w:left="1440" w:hanging="360"/>
      </w:pPr>
      <w:rPr>
        <w:rFonts w:ascii="Courier New" w:hAnsi="Courier New" w:cs="Courier New" w:hint="default"/>
      </w:rPr>
    </w:lvl>
    <w:lvl w:ilvl="2" w:tplc="C7440032">
      <w:start w:val="1"/>
      <w:numFmt w:val="bullet"/>
      <w:lvlText w:val=""/>
      <w:lvlJc w:val="left"/>
      <w:pPr>
        <w:ind w:left="2160" w:hanging="360"/>
      </w:pPr>
      <w:rPr>
        <w:rFonts w:ascii="Wingdings" w:hAnsi="Wingdings" w:hint="default"/>
      </w:rPr>
    </w:lvl>
    <w:lvl w:ilvl="3" w:tplc="D9762488">
      <w:start w:val="1"/>
      <w:numFmt w:val="bullet"/>
      <w:lvlText w:val=""/>
      <w:lvlJc w:val="left"/>
      <w:pPr>
        <w:ind w:left="2880" w:hanging="360"/>
      </w:pPr>
      <w:rPr>
        <w:rFonts w:ascii="Symbol" w:hAnsi="Symbol" w:hint="default"/>
      </w:rPr>
    </w:lvl>
    <w:lvl w:ilvl="4" w:tplc="DB9A2668">
      <w:start w:val="1"/>
      <w:numFmt w:val="bullet"/>
      <w:lvlText w:val="o"/>
      <w:lvlJc w:val="left"/>
      <w:pPr>
        <w:ind w:left="3600" w:hanging="360"/>
      </w:pPr>
      <w:rPr>
        <w:rFonts w:ascii="Courier New" w:hAnsi="Courier New" w:cs="Courier New" w:hint="default"/>
      </w:rPr>
    </w:lvl>
    <w:lvl w:ilvl="5" w:tplc="B83698C8">
      <w:start w:val="1"/>
      <w:numFmt w:val="bullet"/>
      <w:pStyle w:val="ListBullet3"/>
      <w:lvlText w:val=""/>
      <w:lvlJc w:val="left"/>
      <w:pPr>
        <w:ind w:left="4320" w:hanging="360"/>
      </w:pPr>
      <w:rPr>
        <w:rFonts w:ascii="Wingdings" w:hAnsi="Wingdings" w:hint="default"/>
      </w:rPr>
    </w:lvl>
    <w:lvl w:ilvl="6" w:tplc="C3A0627E">
      <w:start w:val="1"/>
      <w:numFmt w:val="bullet"/>
      <w:lvlText w:val=""/>
      <w:lvlJc w:val="left"/>
      <w:pPr>
        <w:ind w:left="5040" w:hanging="360"/>
      </w:pPr>
      <w:rPr>
        <w:rFonts w:ascii="Symbol" w:hAnsi="Symbol" w:hint="default"/>
      </w:rPr>
    </w:lvl>
    <w:lvl w:ilvl="7" w:tplc="F72C1722">
      <w:start w:val="1"/>
      <w:numFmt w:val="bullet"/>
      <w:lvlText w:val="o"/>
      <w:lvlJc w:val="left"/>
      <w:pPr>
        <w:ind w:left="5760" w:hanging="360"/>
      </w:pPr>
      <w:rPr>
        <w:rFonts w:ascii="Courier New" w:hAnsi="Courier New" w:cs="Courier New" w:hint="default"/>
      </w:rPr>
    </w:lvl>
    <w:lvl w:ilvl="8" w:tplc="E9CE3FB8">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144AB208">
      <w:start w:val="1"/>
      <w:numFmt w:val="lowerRoman"/>
      <w:lvlText w:val="(%1)"/>
      <w:lvlJc w:val="left"/>
      <w:pPr>
        <w:ind w:left="1080" w:hanging="720"/>
      </w:pPr>
      <w:rPr>
        <w:rFonts w:hint="default"/>
      </w:rPr>
    </w:lvl>
    <w:lvl w:ilvl="1" w:tplc="5E2C1784" w:tentative="1">
      <w:start w:val="1"/>
      <w:numFmt w:val="lowerLetter"/>
      <w:lvlText w:val="%2."/>
      <w:lvlJc w:val="left"/>
      <w:pPr>
        <w:ind w:left="1440" w:hanging="360"/>
      </w:pPr>
    </w:lvl>
    <w:lvl w:ilvl="2" w:tplc="63C88454" w:tentative="1">
      <w:start w:val="1"/>
      <w:numFmt w:val="lowerRoman"/>
      <w:lvlText w:val="%3."/>
      <w:lvlJc w:val="right"/>
      <w:pPr>
        <w:ind w:left="2160" w:hanging="180"/>
      </w:pPr>
    </w:lvl>
    <w:lvl w:ilvl="3" w:tplc="EC40F932" w:tentative="1">
      <w:start w:val="1"/>
      <w:numFmt w:val="decimal"/>
      <w:lvlText w:val="%4."/>
      <w:lvlJc w:val="left"/>
      <w:pPr>
        <w:ind w:left="2880" w:hanging="360"/>
      </w:pPr>
    </w:lvl>
    <w:lvl w:ilvl="4" w:tplc="78E456C0" w:tentative="1">
      <w:start w:val="1"/>
      <w:numFmt w:val="lowerLetter"/>
      <w:lvlText w:val="%5."/>
      <w:lvlJc w:val="left"/>
      <w:pPr>
        <w:ind w:left="3600" w:hanging="360"/>
      </w:pPr>
    </w:lvl>
    <w:lvl w:ilvl="5" w:tplc="592C7DA4" w:tentative="1">
      <w:start w:val="1"/>
      <w:numFmt w:val="lowerRoman"/>
      <w:lvlText w:val="%6."/>
      <w:lvlJc w:val="right"/>
      <w:pPr>
        <w:ind w:left="4320" w:hanging="180"/>
      </w:pPr>
    </w:lvl>
    <w:lvl w:ilvl="6" w:tplc="A0CC64CA" w:tentative="1">
      <w:start w:val="1"/>
      <w:numFmt w:val="decimal"/>
      <w:lvlText w:val="%7."/>
      <w:lvlJc w:val="left"/>
      <w:pPr>
        <w:ind w:left="5040" w:hanging="360"/>
      </w:pPr>
    </w:lvl>
    <w:lvl w:ilvl="7" w:tplc="1E9C9882" w:tentative="1">
      <w:start w:val="1"/>
      <w:numFmt w:val="lowerLetter"/>
      <w:lvlText w:val="%8."/>
      <w:lvlJc w:val="left"/>
      <w:pPr>
        <w:ind w:left="5760" w:hanging="360"/>
      </w:pPr>
    </w:lvl>
    <w:lvl w:ilvl="8" w:tplc="34C4A9D2"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65FCDC26">
      <w:start w:val="1"/>
      <w:numFmt w:val="lowerRoman"/>
      <w:lvlText w:val="(%1)"/>
      <w:lvlJc w:val="left"/>
      <w:pPr>
        <w:ind w:left="1080" w:hanging="720"/>
      </w:pPr>
      <w:rPr>
        <w:rFonts w:hint="default"/>
      </w:rPr>
    </w:lvl>
    <w:lvl w:ilvl="1" w:tplc="373A0666" w:tentative="1">
      <w:start w:val="1"/>
      <w:numFmt w:val="lowerLetter"/>
      <w:lvlText w:val="%2."/>
      <w:lvlJc w:val="left"/>
      <w:pPr>
        <w:ind w:left="1440" w:hanging="360"/>
      </w:pPr>
    </w:lvl>
    <w:lvl w:ilvl="2" w:tplc="EDFA2314" w:tentative="1">
      <w:start w:val="1"/>
      <w:numFmt w:val="lowerRoman"/>
      <w:lvlText w:val="%3."/>
      <w:lvlJc w:val="right"/>
      <w:pPr>
        <w:ind w:left="2160" w:hanging="180"/>
      </w:pPr>
    </w:lvl>
    <w:lvl w:ilvl="3" w:tplc="3D9E27DE" w:tentative="1">
      <w:start w:val="1"/>
      <w:numFmt w:val="decimal"/>
      <w:lvlText w:val="%4."/>
      <w:lvlJc w:val="left"/>
      <w:pPr>
        <w:ind w:left="2880" w:hanging="360"/>
      </w:pPr>
    </w:lvl>
    <w:lvl w:ilvl="4" w:tplc="FDA67A10" w:tentative="1">
      <w:start w:val="1"/>
      <w:numFmt w:val="lowerLetter"/>
      <w:lvlText w:val="%5."/>
      <w:lvlJc w:val="left"/>
      <w:pPr>
        <w:ind w:left="3600" w:hanging="360"/>
      </w:pPr>
    </w:lvl>
    <w:lvl w:ilvl="5" w:tplc="35487B3E" w:tentative="1">
      <w:start w:val="1"/>
      <w:numFmt w:val="lowerRoman"/>
      <w:lvlText w:val="%6."/>
      <w:lvlJc w:val="right"/>
      <w:pPr>
        <w:ind w:left="4320" w:hanging="180"/>
      </w:pPr>
    </w:lvl>
    <w:lvl w:ilvl="6" w:tplc="9682A902" w:tentative="1">
      <w:start w:val="1"/>
      <w:numFmt w:val="decimal"/>
      <w:lvlText w:val="%7."/>
      <w:lvlJc w:val="left"/>
      <w:pPr>
        <w:ind w:left="5040" w:hanging="360"/>
      </w:pPr>
    </w:lvl>
    <w:lvl w:ilvl="7" w:tplc="34064512" w:tentative="1">
      <w:start w:val="1"/>
      <w:numFmt w:val="lowerLetter"/>
      <w:lvlText w:val="%8."/>
      <w:lvlJc w:val="left"/>
      <w:pPr>
        <w:ind w:left="5760" w:hanging="360"/>
      </w:pPr>
    </w:lvl>
    <w:lvl w:ilvl="8" w:tplc="41387020"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AB960964">
      <w:start w:val="1"/>
      <w:numFmt w:val="decimal"/>
      <w:lvlText w:val="%1."/>
      <w:lvlJc w:val="left"/>
      <w:pPr>
        <w:ind w:left="360" w:hanging="360"/>
      </w:pPr>
      <w:rPr>
        <w:rFonts w:hint="default"/>
      </w:rPr>
    </w:lvl>
    <w:lvl w:ilvl="1" w:tplc="9AD8CBD2" w:tentative="1">
      <w:start w:val="1"/>
      <w:numFmt w:val="lowerLetter"/>
      <w:lvlText w:val="%2."/>
      <w:lvlJc w:val="left"/>
      <w:pPr>
        <w:ind w:left="1080" w:hanging="360"/>
      </w:pPr>
    </w:lvl>
    <w:lvl w:ilvl="2" w:tplc="F31E52D8" w:tentative="1">
      <w:start w:val="1"/>
      <w:numFmt w:val="lowerRoman"/>
      <w:lvlText w:val="%3."/>
      <w:lvlJc w:val="right"/>
      <w:pPr>
        <w:ind w:left="1800" w:hanging="180"/>
      </w:pPr>
    </w:lvl>
    <w:lvl w:ilvl="3" w:tplc="B882D05C" w:tentative="1">
      <w:start w:val="1"/>
      <w:numFmt w:val="decimal"/>
      <w:lvlText w:val="%4."/>
      <w:lvlJc w:val="left"/>
      <w:pPr>
        <w:ind w:left="2520" w:hanging="360"/>
      </w:pPr>
    </w:lvl>
    <w:lvl w:ilvl="4" w:tplc="F79CA9C2" w:tentative="1">
      <w:start w:val="1"/>
      <w:numFmt w:val="lowerLetter"/>
      <w:lvlText w:val="%5."/>
      <w:lvlJc w:val="left"/>
      <w:pPr>
        <w:ind w:left="3240" w:hanging="360"/>
      </w:pPr>
    </w:lvl>
    <w:lvl w:ilvl="5" w:tplc="F64C5336" w:tentative="1">
      <w:start w:val="1"/>
      <w:numFmt w:val="lowerRoman"/>
      <w:lvlText w:val="%6."/>
      <w:lvlJc w:val="right"/>
      <w:pPr>
        <w:ind w:left="3960" w:hanging="180"/>
      </w:pPr>
    </w:lvl>
    <w:lvl w:ilvl="6" w:tplc="9A50749A" w:tentative="1">
      <w:start w:val="1"/>
      <w:numFmt w:val="decimal"/>
      <w:lvlText w:val="%7."/>
      <w:lvlJc w:val="left"/>
      <w:pPr>
        <w:ind w:left="4680" w:hanging="360"/>
      </w:pPr>
    </w:lvl>
    <w:lvl w:ilvl="7" w:tplc="D4901BFE" w:tentative="1">
      <w:start w:val="1"/>
      <w:numFmt w:val="lowerLetter"/>
      <w:lvlText w:val="%8."/>
      <w:lvlJc w:val="left"/>
      <w:pPr>
        <w:ind w:left="5400" w:hanging="360"/>
      </w:pPr>
    </w:lvl>
    <w:lvl w:ilvl="8" w:tplc="6A4EB0D6" w:tentative="1">
      <w:start w:val="1"/>
      <w:numFmt w:val="lowerRoman"/>
      <w:lvlText w:val="%9."/>
      <w:lvlJc w:val="right"/>
      <w:pPr>
        <w:ind w:left="6120" w:hanging="180"/>
      </w:pPr>
    </w:lvl>
  </w:abstractNum>
  <w:abstractNum w:abstractNumId="14" w15:restartNumberingAfterBreak="0">
    <w:nsid w:val="55CB1A9F"/>
    <w:multiLevelType w:val="hybridMultilevel"/>
    <w:tmpl w:val="7B6C63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0C53FF"/>
    <w:multiLevelType w:val="hybridMultilevel"/>
    <w:tmpl w:val="5504F770"/>
    <w:lvl w:ilvl="0" w:tplc="49C0AC0E">
      <w:start w:val="1"/>
      <w:numFmt w:val="lowerRoman"/>
      <w:lvlText w:val="(%1)"/>
      <w:lvlJc w:val="left"/>
      <w:pPr>
        <w:ind w:left="1080" w:hanging="720"/>
      </w:pPr>
      <w:rPr>
        <w:rFonts w:hint="default"/>
      </w:rPr>
    </w:lvl>
    <w:lvl w:ilvl="1" w:tplc="19D2FA3A" w:tentative="1">
      <w:start w:val="1"/>
      <w:numFmt w:val="lowerLetter"/>
      <w:lvlText w:val="%2."/>
      <w:lvlJc w:val="left"/>
      <w:pPr>
        <w:ind w:left="1440" w:hanging="360"/>
      </w:pPr>
    </w:lvl>
    <w:lvl w:ilvl="2" w:tplc="04D830CE" w:tentative="1">
      <w:start w:val="1"/>
      <w:numFmt w:val="lowerRoman"/>
      <w:lvlText w:val="%3."/>
      <w:lvlJc w:val="right"/>
      <w:pPr>
        <w:ind w:left="2160" w:hanging="180"/>
      </w:pPr>
    </w:lvl>
    <w:lvl w:ilvl="3" w:tplc="959C2040" w:tentative="1">
      <w:start w:val="1"/>
      <w:numFmt w:val="decimal"/>
      <w:lvlText w:val="%4."/>
      <w:lvlJc w:val="left"/>
      <w:pPr>
        <w:ind w:left="2880" w:hanging="360"/>
      </w:pPr>
    </w:lvl>
    <w:lvl w:ilvl="4" w:tplc="A350B9D6" w:tentative="1">
      <w:start w:val="1"/>
      <w:numFmt w:val="lowerLetter"/>
      <w:lvlText w:val="%5."/>
      <w:lvlJc w:val="left"/>
      <w:pPr>
        <w:ind w:left="3600" w:hanging="360"/>
      </w:pPr>
    </w:lvl>
    <w:lvl w:ilvl="5" w:tplc="BFA6EF24" w:tentative="1">
      <w:start w:val="1"/>
      <w:numFmt w:val="lowerRoman"/>
      <w:lvlText w:val="%6."/>
      <w:lvlJc w:val="right"/>
      <w:pPr>
        <w:ind w:left="4320" w:hanging="180"/>
      </w:pPr>
    </w:lvl>
    <w:lvl w:ilvl="6" w:tplc="CC686410" w:tentative="1">
      <w:start w:val="1"/>
      <w:numFmt w:val="decimal"/>
      <w:lvlText w:val="%7."/>
      <w:lvlJc w:val="left"/>
      <w:pPr>
        <w:ind w:left="5040" w:hanging="360"/>
      </w:pPr>
    </w:lvl>
    <w:lvl w:ilvl="7" w:tplc="1D300F22" w:tentative="1">
      <w:start w:val="1"/>
      <w:numFmt w:val="lowerLetter"/>
      <w:lvlText w:val="%8."/>
      <w:lvlJc w:val="left"/>
      <w:pPr>
        <w:ind w:left="5760" w:hanging="360"/>
      </w:pPr>
    </w:lvl>
    <w:lvl w:ilvl="8" w:tplc="07047198"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836EA398">
      <w:start w:val="1"/>
      <w:numFmt w:val="decimal"/>
      <w:lvlText w:val="%1."/>
      <w:lvlJc w:val="left"/>
      <w:pPr>
        <w:ind w:left="360" w:hanging="360"/>
      </w:pPr>
    </w:lvl>
    <w:lvl w:ilvl="1" w:tplc="8954FA76" w:tentative="1">
      <w:start w:val="1"/>
      <w:numFmt w:val="lowerLetter"/>
      <w:lvlText w:val="%2."/>
      <w:lvlJc w:val="left"/>
      <w:pPr>
        <w:ind w:left="1080" w:hanging="360"/>
      </w:pPr>
    </w:lvl>
    <w:lvl w:ilvl="2" w:tplc="42EA82E4" w:tentative="1">
      <w:start w:val="1"/>
      <w:numFmt w:val="lowerRoman"/>
      <w:lvlText w:val="%3."/>
      <w:lvlJc w:val="right"/>
      <w:pPr>
        <w:ind w:left="1800" w:hanging="180"/>
      </w:pPr>
    </w:lvl>
    <w:lvl w:ilvl="3" w:tplc="FB1E5C52" w:tentative="1">
      <w:start w:val="1"/>
      <w:numFmt w:val="decimal"/>
      <w:lvlText w:val="%4."/>
      <w:lvlJc w:val="left"/>
      <w:pPr>
        <w:ind w:left="2520" w:hanging="360"/>
      </w:pPr>
    </w:lvl>
    <w:lvl w:ilvl="4" w:tplc="3E800D32" w:tentative="1">
      <w:start w:val="1"/>
      <w:numFmt w:val="lowerLetter"/>
      <w:lvlText w:val="%5."/>
      <w:lvlJc w:val="left"/>
      <w:pPr>
        <w:ind w:left="3240" w:hanging="360"/>
      </w:pPr>
    </w:lvl>
    <w:lvl w:ilvl="5" w:tplc="8CBA43F8" w:tentative="1">
      <w:start w:val="1"/>
      <w:numFmt w:val="lowerRoman"/>
      <w:lvlText w:val="%6."/>
      <w:lvlJc w:val="right"/>
      <w:pPr>
        <w:ind w:left="3960" w:hanging="180"/>
      </w:pPr>
    </w:lvl>
    <w:lvl w:ilvl="6" w:tplc="11985604" w:tentative="1">
      <w:start w:val="1"/>
      <w:numFmt w:val="decimal"/>
      <w:lvlText w:val="%7."/>
      <w:lvlJc w:val="left"/>
      <w:pPr>
        <w:ind w:left="4680" w:hanging="360"/>
      </w:pPr>
    </w:lvl>
    <w:lvl w:ilvl="7" w:tplc="51AE003A" w:tentative="1">
      <w:start w:val="1"/>
      <w:numFmt w:val="lowerLetter"/>
      <w:lvlText w:val="%8."/>
      <w:lvlJc w:val="left"/>
      <w:pPr>
        <w:ind w:left="5400" w:hanging="360"/>
      </w:pPr>
    </w:lvl>
    <w:lvl w:ilvl="8" w:tplc="2250C7E6" w:tentative="1">
      <w:start w:val="1"/>
      <w:numFmt w:val="lowerRoman"/>
      <w:lvlText w:val="%9."/>
      <w:lvlJc w:val="right"/>
      <w:pPr>
        <w:ind w:left="6120" w:hanging="180"/>
      </w:pPr>
    </w:lvl>
  </w:abstractNum>
  <w:abstractNum w:abstractNumId="17" w15:restartNumberingAfterBreak="0">
    <w:nsid w:val="5C1020F7"/>
    <w:multiLevelType w:val="hybridMultilevel"/>
    <w:tmpl w:val="CAF23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34201F"/>
    <w:multiLevelType w:val="hybridMultilevel"/>
    <w:tmpl w:val="5504F770"/>
    <w:lvl w:ilvl="0" w:tplc="988EEF2C">
      <w:start w:val="1"/>
      <w:numFmt w:val="lowerRoman"/>
      <w:lvlText w:val="(%1)"/>
      <w:lvlJc w:val="left"/>
      <w:pPr>
        <w:ind w:left="1080" w:hanging="720"/>
      </w:pPr>
      <w:rPr>
        <w:rFonts w:hint="default"/>
      </w:rPr>
    </w:lvl>
    <w:lvl w:ilvl="1" w:tplc="0AD62BDA" w:tentative="1">
      <w:start w:val="1"/>
      <w:numFmt w:val="lowerLetter"/>
      <w:lvlText w:val="%2."/>
      <w:lvlJc w:val="left"/>
      <w:pPr>
        <w:ind w:left="1440" w:hanging="360"/>
      </w:pPr>
    </w:lvl>
    <w:lvl w:ilvl="2" w:tplc="8E2CCCE4" w:tentative="1">
      <w:start w:val="1"/>
      <w:numFmt w:val="lowerRoman"/>
      <w:lvlText w:val="%3."/>
      <w:lvlJc w:val="right"/>
      <w:pPr>
        <w:ind w:left="2160" w:hanging="180"/>
      </w:pPr>
    </w:lvl>
    <w:lvl w:ilvl="3" w:tplc="F0F46BC8" w:tentative="1">
      <w:start w:val="1"/>
      <w:numFmt w:val="decimal"/>
      <w:lvlText w:val="%4."/>
      <w:lvlJc w:val="left"/>
      <w:pPr>
        <w:ind w:left="2880" w:hanging="360"/>
      </w:pPr>
    </w:lvl>
    <w:lvl w:ilvl="4" w:tplc="3BACB408" w:tentative="1">
      <w:start w:val="1"/>
      <w:numFmt w:val="lowerLetter"/>
      <w:lvlText w:val="%5."/>
      <w:lvlJc w:val="left"/>
      <w:pPr>
        <w:ind w:left="3600" w:hanging="360"/>
      </w:pPr>
    </w:lvl>
    <w:lvl w:ilvl="5" w:tplc="31668B70" w:tentative="1">
      <w:start w:val="1"/>
      <w:numFmt w:val="lowerRoman"/>
      <w:lvlText w:val="%6."/>
      <w:lvlJc w:val="right"/>
      <w:pPr>
        <w:ind w:left="4320" w:hanging="180"/>
      </w:pPr>
    </w:lvl>
    <w:lvl w:ilvl="6" w:tplc="C2CA3880" w:tentative="1">
      <w:start w:val="1"/>
      <w:numFmt w:val="decimal"/>
      <w:lvlText w:val="%7."/>
      <w:lvlJc w:val="left"/>
      <w:pPr>
        <w:ind w:left="5040" w:hanging="360"/>
      </w:pPr>
    </w:lvl>
    <w:lvl w:ilvl="7" w:tplc="EBC0AE6A" w:tentative="1">
      <w:start w:val="1"/>
      <w:numFmt w:val="lowerLetter"/>
      <w:lvlText w:val="%8."/>
      <w:lvlJc w:val="left"/>
      <w:pPr>
        <w:ind w:left="5760" w:hanging="360"/>
      </w:pPr>
    </w:lvl>
    <w:lvl w:ilvl="8" w:tplc="C972C1F2" w:tentative="1">
      <w:start w:val="1"/>
      <w:numFmt w:val="lowerRoman"/>
      <w:lvlText w:val="%9."/>
      <w:lvlJc w:val="right"/>
      <w:pPr>
        <w:ind w:left="6480" w:hanging="180"/>
      </w:pPr>
    </w:lvl>
  </w:abstractNum>
  <w:abstractNum w:abstractNumId="19" w15:restartNumberingAfterBreak="0">
    <w:nsid w:val="6ADA73DF"/>
    <w:multiLevelType w:val="hybridMultilevel"/>
    <w:tmpl w:val="180A9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B06011"/>
    <w:multiLevelType w:val="hybridMultilevel"/>
    <w:tmpl w:val="49A21BE0"/>
    <w:lvl w:ilvl="0" w:tplc="8676FC28">
      <w:start w:val="1"/>
      <w:numFmt w:val="decimal"/>
      <w:lvlText w:val="%1."/>
      <w:lvlJc w:val="left"/>
      <w:pPr>
        <w:ind w:left="360" w:hanging="360"/>
      </w:pPr>
      <w:rPr>
        <w:rFonts w:hint="default"/>
      </w:rPr>
    </w:lvl>
    <w:lvl w:ilvl="1" w:tplc="395E4BBC" w:tentative="1">
      <w:start w:val="1"/>
      <w:numFmt w:val="lowerLetter"/>
      <w:lvlText w:val="%2."/>
      <w:lvlJc w:val="left"/>
      <w:pPr>
        <w:ind w:left="1080" w:hanging="360"/>
      </w:pPr>
    </w:lvl>
    <w:lvl w:ilvl="2" w:tplc="C08ADF86" w:tentative="1">
      <w:start w:val="1"/>
      <w:numFmt w:val="lowerRoman"/>
      <w:lvlText w:val="%3."/>
      <w:lvlJc w:val="right"/>
      <w:pPr>
        <w:ind w:left="1800" w:hanging="180"/>
      </w:pPr>
    </w:lvl>
    <w:lvl w:ilvl="3" w:tplc="C7802638" w:tentative="1">
      <w:start w:val="1"/>
      <w:numFmt w:val="decimal"/>
      <w:lvlText w:val="%4."/>
      <w:lvlJc w:val="left"/>
      <w:pPr>
        <w:ind w:left="2520" w:hanging="360"/>
      </w:pPr>
    </w:lvl>
    <w:lvl w:ilvl="4" w:tplc="A6C4508C" w:tentative="1">
      <w:start w:val="1"/>
      <w:numFmt w:val="lowerLetter"/>
      <w:lvlText w:val="%5."/>
      <w:lvlJc w:val="left"/>
      <w:pPr>
        <w:ind w:left="3240" w:hanging="360"/>
      </w:pPr>
    </w:lvl>
    <w:lvl w:ilvl="5" w:tplc="68865650" w:tentative="1">
      <w:start w:val="1"/>
      <w:numFmt w:val="lowerRoman"/>
      <w:lvlText w:val="%6."/>
      <w:lvlJc w:val="right"/>
      <w:pPr>
        <w:ind w:left="3960" w:hanging="180"/>
      </w:pPr>
    </w:lvl>
    <w:lvl w:ilvl="6" w:tplc="C00E4F36" w:tentative="1">
      <w:start w:val="1"/>
      <w:numFmt w:val="decimal"/>
      <w:lvlText w:val="%7."/>
      <w:lvlJc w:val="left"/>
      <w:pPr>
        <w:ind w:left="4680" w:hanging="360"/>
      </w:pPr>
    </w:lvl>
    <w:lvl w:ilvl="7" w:tplc="5C88649E" w:tentative="1">
      <w:start w:val="1"/>
      <w:numFmt w:val="lowerLetter"/>
      <w:lvlText w:val="%8."/>
      <w:lvlJc w:val="left"/>
      <w:pPr>
        <w:ind w:left="5400" w:hanging="360"/>
      </w:pPr>
    </w:lvl>
    <w:lvl w:ilvl="8" w:tplc="56AC772C" w:tentative="1">
      <w:start w:val="1"/>
      <w:numFmt w:val="lowerRoman"/>
      <w:lvlText w:val="%9."/>
      <w:lvlJc w:val="right"/>
      <w:pPr>
        <w:ind w:left="6120" w:hanging="180"/>
      </w:pPr>
    </w:lvl>
  </w:abstractNum>
  <w:abstractNum w:abstractNumId="21" w15:restartNumberingAfterBreak="0">
    <w:nsid w:val="78C332D4"/>
    <w:multiLevelType w:val="hybridMultilevel"/>
    <w:tmpl w:val="5504F770"/>
    <w:lvl w:ilvl="0" w:tplc="5532F2F2">
      <w:start w:val="1"/>
      <w:numFmt w:val="lowerRoman"/>
      <w:lvlText w:val="(%1)"/>
      <w:lvlJc w:val="left"/>
      <w:pPr>
        <w:ind w:left="1080" w:hanging="720"/>
      </w:pPr>
      <w:rPr>
        <w:rFonts w:hint="default"/>
      </w:rPr>
    </w:lvl>
    <w:lvl w:ilvl="1" w:tplc="C9EAA898" w:tentative="1">
      <w:start w:val="1"/>
      <w:numFmt w:val="lowerLetter"/>
      <w:lvlText w:val="%2."/>
      <w:lvlJc w:val="left"/>
      <w:pPr>
        <w:ind w:left="1440" w:hanging="360"/>
      </w:pPr>
    </w:lvl>
    <w:lvl w:ilvl="2" w:tplc="7D3AA33E" w:tentative="1">
      <w:start w:val="1"/>
      <w:numFmt w:val="lowerRoman"/>
      <w:lvlText w:val="%3."/>
      <w:lvlJc w:val="right"/>
      <w:pPr>
        <w:ind w:left="2160" w:hanging="180"/>
      </w:pPr>
    </w:lvl>
    <w:lvl w:ilvl="3" w:tplc="1AD229D8" w:tentative="1">
      <w:start w:val="1"/>
      <w:numFmt w:val="decimal"/>
      <w:lvlText w:val="%4."/>
      <w:lvlJc w:val="left"/>
      <w:pPr>
        <w:ind w:left="2880" w:hanging="360"/>
      </w:pPr>
    </w:lvl>
    <w:lvl w:ilvl="4" w:tplc="918E5A2C" w:tentative="1">
      <w:start w:val="1"/>
      <w:numFmt w:val="lowerLetter"/>
      <w:lvlText w:val="%5."/>
      <w:lvlJc w:val="left"/>
      <w:pPr>
        <w:ind w:left="3600" w:hanging="360"/>
      </w:pPr>
    </w:lvl>
    <w:lvl w:ilvl="5" w:tplc="9C0285E8" w:tentative="1">
      <w:start w:val="1"/>
      <w:numFmt w:val="lowerRoman"/>
      <w:lvlText w:val="%6."/>
      <w:lvlJc w:val="right"/>
      <w:pPr>
        <w:ind w:left="4320" w:hanging="180"/>
      </w:pPr>
    </w:lvl>
    <w:lvl w:ilvl="6" w:tplc="B0C6162C" w:tentative="1">
      <w:start w:val="1"/>
      <w:numFmt w:val="decimal"/>
      <w:lvlText w:val="%7."/>
      <w:lvlJc w:val="left"/>
      <w:pPr>
        <w:ind w:left="5040" w:hanging="360"/>
      </w:pPr>
    </w:lvl>
    <w:lvl w:ilvl="7" w:tplc="DE528B44" w:tentative="1">
      <w:start w:val="1"/>
      <w:numFmt w:val="lowerLetter"/>
      <w:lvlText w:val="%8."/>
      <w:lvlJc w:val="left"/>
      <w:pPr>
        <w:ind w:left="5760" w:hanging="360"/>
      </w:pPr>
    </w:lvl>
    <w:lvl w:ilvl="8" w:tplc="1E22742E"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DC8A16E2">
      <w:start w:val="1"/>
      <w:numFmt w:val="decimal"/>
      <w:lvlText w:val="%1."/>
      <w:lvlJc w:val="left"/>
      <w:pPr>
        <w:ind w:left="360" w:hanging="360"/>
      </w:pPr>
      <w:rPr>
        <w:rFonts w:hint="default"/>
      </w:rPr>
    </w:lvl>
    <w:lvl w:ilvl="1" w:tplc="4EC2D450" w:tentative="1">
      <w:start w:val="1"/>
      <w:numFmt w:val="lowerLetter"/>
      <w:lvlText w:val="%2."/>
      <w:lvlJc w:val="left"/>
      <w:pPr>
        <w:ind w:left="1080" w:hanging="360"/>
      </w:pPr>
    </w:lvl>
    <w:lvl w:ilvl="2" w:tplc="BAACF8BA" w:tentative="1">
      <w:start w:val="1"/>
      <w:numFmt w:val="lowerRoman"/>
      <w:lvlText w:val="%3."/>
      <w:lvlJc w:val="right"/>
      <w:pPr>
        <w:ind w:left="1800" w:hanging="180"/>
      </w:pPr>
    </w:lvl>
    <w:lvl w:ilvl="3" w:tplc="B7721478" w:tentative="1">
      <w:start w:val="1"/>
      <w:numFmt w:val="decimal"/>
      <w:lvlText w:val="%4."/>
      <w:lvlJc w:val="left"/>
      <w:pPr>
        <w:ind w:left="2520" w:hanging="360"/>
      </w:pPr>
    </w:lvl>
    <w:lvl w:ilvl="4" w:tplc="BD32D21A" w:tentative="1">
      <w:start w:val="1"/>
      <w:numFmt w:val="lowerLetter"/>
      <w:lvlText w:val="%5."/>
      <w:lvlJc w:val="left"/>
      <w:pPr>
        <w:ind w:left="3240" w:hanging="360"/>
      </w:pPr>
    </w:lvl>
    <w:lvl w:ilvl="5" w:tplc="EFA8A8E6" w:tentative="1">
      <w:start w:val="1"/>
      <w:numFmt w:val="lowerRoman"/>
      <w:lvlText w:val="%6."/>
      <w:lvlJc w:val="right"/>
      <w:pPr>
        <w:ind w:left="3960" w:hanging="180"/>
      </w:pPr>
    </w:lvl>
    <w:lvl w:ilvl="6" w:tplc="F006B9E6" w:tentative="1">
      <w:start w:val="1"/>
      <w:numFmt w:val="decimal"/>
      <w:lvlText w:val="%7."/>
      <w:lvlJc w:val="left"/>
      <w:pPr>
        <w:ind w:left="4680" w:hanging="360"/>
      </w:pPr>
    </w:lvl>
    <w:lvl w:ilvl="7" w:tplc="1B1C8626" w:tentative="1">
      <w:start w:val="1"/>
      <w:numFmt w:val="lowerLetter"/>
      <w:lvlText w:val="%8."/>
      <w:lvlJc w:val="left"/>
      <w:pPr>
        <w:ind w:left="5400" w:hanging="360"/>
      </w:pPr>
    </w:lvl>
    <w:lvl w:ilvl="8" w:tplc="D2FEED92"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7376F5E6">
      <w:start w:val="1"/>
      <w:numFmt w:val="lowerRoman"/>
      <w:lvlText w:val="(%1)"/>
      <w:lvlJc w:val="left"/>
      <w:pPr>
        <w:ind w:left="1080" w:hanging="720"/>
      </w:pPr>
      <w:rPr>
        <w:rFonts w:hint="default"/>
      </w:rPr>
    </w:lvl>
    <w:lvl w:ilvl="1" w:tplc="20FE1BDA" w:tentative="1">
      <w:start w:val="1"/>
      <w:numFmt w:val="lowerLetter"/>
      <w:lvlText w:val="%2."/>
      <w:lvlJc w:val="left"/>
      <w:pPr>
        <w:ind w:left="1440" w:hanging="360"/>
      </w:pPr>
    </w:lvl>
    <w:lvl w:ilvl="2" w:tplc="F0FED3EC" w:tentative="1">
      <w:start w:val="1"/>
      <w:numFmt w:val="lowerRoman"/>
      <w:lvlText w:val="%3."/>
      <w:lvlJc w:val="right"/>
      <w:pPr>
        <w:ind w:left="2160" w:hanging="180"/>
      </w:pPr>
    </w:lvl>
    <w:lvl w:ilvl="3" w:tplc="BAA83BB2" w:tentative="1">
      <w:start w:val="1"/>
      <w:numFmt w:val="decimal"/>
      <w:lvlText w:val="%4."/>
      <w:lvlJc w:val="left"/>
      <w:pPr>
        <w:ind w:left="2880" w:hanging="360"/>
      </w:pPr>
    </w:lvl>
    <w:lvl w:ilvl="4" w:tplc="8C88E4BE" w:tentative="1">
      <w:start w:val="1"/>
      <w:numFmt w:val="lowerLetter"/>
      <w:lvlText w:val="%5."/>
      <w:lvlJc w:val="left"/>
      <w:pPr>
        <w:ind w:left="3600" w:hanging="360"/>
      </w:pPr>
    </w:lvl>
    <w:lvl w:ilvl="5" w:tplc="00145048" w:tentative="1">
      <w:start w:val="1"/>
      <w:numFmt w:val="lowerRoman"/>
      <w:lvlText w:val="%6."/>
      <w:lvlJc w:val="right"/>
      <w:pPr>
        <w:ind w:left="4320" w:hanging="180"/>
      </w:pPr>
    </w:lvl>
    <w:lvl w:ilvl="6" w:tplc="45149C58" w:tentative="1">
      <w:start w:val="1"/>
      <w:numFmt w:val="decimal"/>
      <w:lvlText w:val="%7."/>
      <w:lvlJc w:val="left"/>
      <w:pPr>
        <w:ind w:left="5040" w:hanging="360"/>
      </w:pPr>
    </w:lvl>
    <w:lvl w:ilvl="7" w:tplc="442481A8" w:tentative="1">
      <w:start w:val="1"/>
      <w:numFmt w:val="lowerLetter"/>
      <w:lvlText w:val="%8."/>
      <w:lvlJc w:val="left"/>
      <w:pPr>
        <w:ind w:left="5760" w:hanging="360"/>
      </w:pPr>
    </w:lvl>
    <w:lvl w:ilvl="8" w:tplc="88E2BB26"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BE9CE2D6">
      <w:start w:val="1"/>
      <w:numFmt w:val="decimal"/>
      <w:lvlText w:val="%1."/>
      <w:lvlJc w:val="left"/>
      <w:pPr>
        <w:ind w:left="360" w:hanging="360"/>
      </w:pPr>
      <w:rPr>
        <w:rFonts w:hint="default"/>
      </w:rPr>
    </w:lvl>
    <w:lvl w:ilvl="1" w:tplc="AB1006D8" w:tentative="1">
      <w:start w:val="1"/>
      <w:numFmt w:val="lowerLetter"/>
      <w:lvlText w:val="%2."/>
      <w:lvlJc w:val="left"/>
      <w:pPr>
        <w:ind w:left="1080" w:hanging="360"/>
      </w:pPr>
    </w:lvl>
    <w:lvl w:ilvl="2" w:tplc="D5DE607C" w:tentative="1">
      <w:start w:val="1"/>
      <w:numFmt w:val="lowerRoman"/>
      <w:lvlText w:val="%3."/>
      <w:lvlJc w:val="right"/>
      <w:pPr>
        <w:ind w:left="1800" w:hanging="180"/>
      </w:pPr>
    </w:lvl>
    <w:lvl w:ilvl="3" w:tplc="D4D6ACE0" w:tentative="1">
      <w:start w:val="1"/>
      <w:numFmt w:val="decimal"/>
      <w:lvlText w:val="%4."/>
      <w:lvlJc w:val="left"/>
      <w:pPr>
        <w:ind w:left="2520" w:hanging="360"/>
      </w:pPr>
    </w:lvl>
    <w:lvl w:ilvl="4" w:tplc="A4D4D6EC" w:tentative="1">
      <w:start w:val="1"/>
      <w:numFmt w:val="lowerLetter"/>
      <w:lvlText w:val="%5."/>
      <w:lvlJc w:val="left"/>
      <w:pPr>
        <w:ind w:left="3240" w:hanging="360"/>
      </w:pPr>
    </w:lvl>
    <w:lvl w:ilvl="5" w:tplc="94920A38" w:tentative="1">
      <w:start w:val="1"/>
      <w:numFmt w:val="lowerRoman"/>
      <w:lvlText w:val="%6."/>
      <w:lvlJc w:val="right"/>
      <w:pPr>
        <w:ind w:left="3960" w:hanging="180"/>
      </w:pPr>
    </w:lvl>
    <w:lvl w:ilvl="6" w:tplc="577478DC" w:tentative="1">
      <w:start w:val="1"/>
      <w:numFmt w:val="decimal"/>
      <w:lvlText w:val="%7."/>
      <w:lvlJc w:val="left"/>
      <w:pPr>
        <w:ind w:left="4680" w:hanging="360"/>
      </w:pPr>
    </w:lvl>
    <w:lvl w:ilvl="7" w:tplc="F856AEE6" w:tentative="1">
      <w:start w:val="1"/>
      <w:numFmt w:val="lowerLetter"/>
      <w:lvlText w:val="%8."/>
      <w:lvlJc w:val="left"/>
      <w:pPr>
        <w:ind w:left="5400" w:hanging="360"/>
      </w:pPr>
    </w:lvl>
    <w:lvl w:ilvl="8" w:tplc="57000E4C"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EAF422E6">
      <w:start w:val="1"/>
      <w:numFmt w:val="decimal"/>
      <w:lvlText w:val="%1."/>
      <w:lvlJc w:val="left"/>
      <w:pPr>
        <w:ind w:left="360" w:hanging="360"/>
      </w:pPr>
      <w:rPr>
        <w:rFonts w:hint="default"/>
      </w:rPr>
    </w:lvl>
    <w:lvl w:ilvl="1" w:tplc="4D14767E" w:tentative="1">
      <w:start w:val="1"/>
      <w:numFmt w:val="lowerLetter"/>
      <w:lvlText w:val="%2."/>
      <w:lvlJc w:val="left"/>
      <w:pPr>
        <w:ind w:left="1080" w:hanging="360"/>
      </w:pPr>
    </w:lvl>
    <w:lvl w:ilvl="2" w:tplc="32F07BC2" w:tentative="1">
      <w:start w:val="1"/>
      <w:numFmt w:val="lowerRoman"/>
      <w:lvlText w:val="%3."/>
      <w:lvlJc w:val="right"/>
      <w:pPr>
        <w:ind w:left="1800" w:hanging="180"/>
      </w:pPr>
    </w:lvl>
    <w:lvl w:ilvl="3" w:tplc="50CC2796" w:tentative="1">
      <w:start w:val="1"/>
      <w:numFmt w:val="decimal"/>
      <w:lvlText w:val="%4."/>
      <w:lvlJc w:val="left"/>
      <w:pPr>
        <w:ind w:left="2520" w:hanging="360"/>
      </w:pPr>
    </w:lvl>
    <w:lvl w:ilvl="4" w:tplc="FEEEB2FC" w:tentative="1">
      <w:start w:val="1"/>
      <w:numFmt w:val="lowerLetter"/>
      <w:lvlText w:val="%5."/>
      <w:lvlJc w:val="left"/>
      <w:pPr>
        <w:ind w:left="3240" w:hanging="360"/>
      </w:pPr>
    </w:lvl>
    <w:lvl w:ilvl="5" w:tplc="F2706954" w:tentative="1">
      <w:start w:val="1"/>
      <w:numFmt w:val="lowerRoman"/>
      <w:lvlText w:val="%6."/>
      <w:lvlJc w:val="right"/>
      <w:pPr>
        <w:ind w:left="3960" w:hanging="180"/>
      </w:pPr>
    </w:lvl>
    <w:lvl w:ilvl="6" w:tplc="42D2D73E" w:tentative="1">
      <w:start w:val="1"/>
      <w:numFmt w:val="decimal"/>
      <w:lvlText w:val="%7."/>
      <w:lvlJc w:val="left"/>
      <w:pPr>
        <w:ind w:left="4680" w:hanging="360"/>
      </w:pPr>
    </w:lvl>
    <w:lvl w:ilvl="7" w:tplc="ED36BBC2" w:tentative="1">
      <w:start w:val="1"/>
      <w:numFmt w:val="lowerLetter"/>
      <w:lvlText w:val="%8."/>
      <w:lvlJc w:val="left"/>
      <w:pPr>
        <w:ind w:left="5400" w:hanging="360"/>
      </w:pPr>
    </w:lvl>
    <w:lvl w:ilvl="8" w:tplc="A184EFBA" w:tentative="1">
      <w:start w:val="1"/>
      <w:numFmt w:val="lowerRoman"/>
      <w:lvlText w:val="%9."/>
      <w:lvlJc w:val="right"/>
      <w:pPr>
        <w:ind w:left="6120" w:hanging="180"/>
      </w:pPr>
    </w:lvl>
  </w:abstractNum>
  <w:num w:numId="1">
    <w:abstractNumId w:val="1"/>
  </w:num>
  <w:num w:numId="2">
    <w:abstractNumId w:val="10"/>
  </w:num>
  <w:num w:numId="3">
    <w:abstractNumId w:val="22"/>
  </w:num>
  <w:num w:numId="4">
    <w:abstractNumId w:val="25"/>
  </w:num>
  <w:num w:numId="5">
    <w:abstractNumId w:val="13"/>
  </w:num>
  <w:num w:numId="6">
    <w:abstractNumId w:val="8"/>
  </w:num>
  <w:num w:numId="7">
    <w:abstractNumId w:val="20"/>
  </w:num>
  <w:num w:numId="8">
    <w:abstractNumId w:val="7"/>
  </w:num>
  <w:num w:numId="9">
    <w:abstractNumId w:val="24"/>
  </w:num>
  <w:num w:numId="10">
    <w:abstractNumId w:val="4"/>
  </w:num>
  <w:num w:numId="11">
    <w:abstractNumId w:val="15"/>
  </w:num>
  <w:num w:numId="12">
    <w:abstractNumId w:val="16"/>
  </w:num>
  <w:num w:numId="13">
    <w:abstractNumId w:val="18"/>
  </w:num>
  <w:num w:numId="14">
    <w:abstractNumId w:val="11"/>
  </w:num>
  <w:num w:numId="15">
    <w:abstractNumId w:val="9"/>
  </w:num>
  <w:num w:numId="16">
    <w:abstractNumId w:val="3"/>
  </w:num>
  <w:num w:numId="17">
    <w:abstractNumId w:val="12"/>
  </w:num>
  <w:num w:numId="18">
    <w:abstractNumId w:val="23"/>
  </w:num>
  <w:num w:numId="19">
    <w:abstractNumId w:val="21"/>
  </w:num>
  <w:num w:numId="20">
    <w:abstractNumId w:val="2"/>
  </w:num>
  <w:num w:numId="21">
    <w:abstractNumId w:val="19"/>
  </w:num>
  <w:num w:numId="22">
    <w:abstractNumId w:val="17"/>
  </w:num>
  <w:num w:numId="23">
    <w:abstractNumId w:val="5"/>
  </w:num>
  <w:num w:numId="24">
    <w:abstractNumId w:val="6"/>
  </w:num>
  <w:num w:numId="25">
    <w:abstractNumId w:val="14"/>
  </w:num>
  <w:num w:numId="2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3DA"/>
    <w:rsid w:val="00060FBC"/>
    <w:rsid w:val="00127707"/>
    <w:rsid w:val="00175873"/>
    <w:rsid w:val="001A2445"/>
    <w:rsid w:val="0021589A"/>
    <w:rsid w:val="002435D2"/>
    <w:rsid w:val="00253C28"/>
    <w:rsid w:val="00304C33"/>
    <w:rsid w:val="0032253A"/>
    <w:rsid w:val="00324965"/>
    <w:rsid w:val="003341F4"/>
    <w:rsid w:val="00391445"/>
    <w:rsid w:val="003D509D"/>
    <w:rsid w:val="003D58AA"/>
    <w:rsid w:val="0040447A"/>
    <w:rsid w:val="0043443D"/>
    <w:rsid w:val="00434B63"/>
    <w:rsid w:val="00457A8B"/>
    <w:rsid w:val="004677E6"/>
    <w:rsid w:val="004B6AC4"/>
    <w:rsid w:val="004E4C0A"/>
    <w:rsid w:val="004F55E8"/>
    <w:rsid w:val="0050746E"/>
    <w:rsid w:val="005663DA"/>
    <w:rsid w:val="0058541C"/>
    <w:rsid w:val="00596D2D"/>
    <w:rsid w:val="005D0AFF"/>
    <w:rsid w:val="005E6C09"/>
    <w:rsid w:val="005F45F5"/>
    <w:rsid w:val="005F4CC6"/>
    <w:rsid w:val="00641FCD"/>
    <w:rsid w:val="00651954"/>
    <w:rsid w:val="006A3E71"/>
    <w:rsid w:val="006A6550"/>
    <w:rsid w:val="006C233E"/>
    <w:rsid w:val="006E1310"/>
    <w:rsid w:val="0074535E"/>
    <w:rsid w:val="007E28A3"/>
    <w:rsid w:val="0080618C"/>
    <w:rsid w:val="008B0A97"/>
    <w:rsid w:val="00951257"/>
    <w:rsid w:val="00A043D6"/>
    <w:rsid w:val="00A12EE9"/>
    <w:rsid w:val="00A1704A"/>
    <w:rsid w:val="00A908BD"/>
    <w:rsid w:val="00AB70E8"/>
    <w:rsid w:val="00AC3D24"/>
    <w:rsid w:val="00B41129"/>
    <w:rsid w:val="00B46577"/>
    <w:rsid w:val="00B479C6"/>
    <w:rsid w:val="00BE769E"/>
    <w:rsid w:val="00BF1F15"/>
    <w:rsid w:val="00C14F27"/>
    <w:rsid w:val="00C3060F"/>
    <w:rsid w:val="00D12CF4"/>
    <w:rsid w:val="00D36041"/>
    <w:rsid w:val="00D94AAE"/>
    <w:rsid w:val="00DB0BC4"/>
    <w:rsid w:val="00DF6604"/>
    <w:rsid w:val="00E05C71"/>
    <w:rsid w:val="00E15135"/>
    <w:rsid w:val="00E76884"/>
    <w:rsid w:val="00EA0CEB"/>
    <w:rsid w:val="00EA6EC3"/>
    <w:rsid w:val="00ED42C4"/>
    <w:rsid w:val="00ED5AD1"/>
    <w:rsid w:val="00EF51F2"/>
    <w:rsid w:val="00F1503A"/>
    <w:rsid w:val="00FA30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4EB7"/>
  <w15:docId w15:val="{2311CCC6-B3FE-4D66-A16B-717FF734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5140</RACS_x0020_ID>
    <Approved_x0020_Provider xmlns="a8338b6e-77a6-4851-82b6-98166143ffdd">The Presbyterian Church of Queensland t/a PresCare</Approved_x0020_Provider>
    <Management_x0020_Company_x0020_ID xmlns="a8338b6e-77a6-4851-82b6-98166143ffdd" xsi:nil="true"/>
    <Home xmlns="a8338b6e-77a6-4851-82b6-98166143ffdd">Prescare - Groundwater Lodge</Home>
    <Signed xmlns="a8338b6e-77a6-4851-82b6-98166143ffdd" xsi:nil="true"/>
    <Uploaded xmlns="a8338b6e-77a6-4851-82b6-98166143ffdd">False</Uploaded>
    <Management_x0020_Company xmlns="a8338b6e-77a6-4851-82b6-98166143ffdd" xsi:nil="true"/>
    <Doc_x0020_Date xmlns="a8338b6e-77a6-4851-82b6-98166143ffdd">2021-02-26T05:55:00+00:00</Doc_x0020_Date>
    <CSI_x0020_ID xmlns="a8338b6e-77a6-4851-82b6-98166143ffdd" xsi:nil="true"/>
    <Case_x0020_ID xmlns="a8338b6e-77a6-4851-82b6-98166143ffdd" xsi:nil="true"/>
    <Approved_x0020_Provider_x0020_ID xmlns="a8338b6e-77a6-4851-82b6-98166143ffdd">C1D2153F-77F4-DC11-AD41-005056922186</Approved_x0020_Provider_x0020_ID>
    <Location xmlns="a8338b6e-77a6-4851-82b6-98166143ffdd" xsi:nil="true"/>
    <Home_x0020_ID xmlns="a8338b6e-77a6-4851-82b6-98166143ffdd">68735745-7CF4-DC11-AD41-005056922186</Home_x0020_ID>
    <State xmlns="a8338b6e-77a6-4851-82b6-98166143ffdd">QLD</State>
    <Doc_x0020_Sent_Received_x0020_Date xmlns="a8338b6e-77a6-4851-82b6-98166143ffdd">2021-02-26T00:00:00+00:00</Doc_x0020_Sent_Received_x0020_Date>
    <Activity_x0020_ID xmlns="a8338b6e-77a6-4851-82b6-98166143ffdd">93E8D759-4333-E911-8F0C-005056922186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8FC0B-901A-4188-995C-DAAC4569B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schemas.microsoft.com/office/2006/documentManagement/types"/>
    <ds:schemaRef ds:uri="a8338b6e-77a6-4851-82b6-98166143ffdd"/>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E7FAE48-04C2-40C6-B8E4-6073BA31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5761</Words>
  <Characters>32840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2021-05-25T05:23:00Z</dcterms:created>
  <dcterms:modified xsi:type="dcterms:W3CDTF">2021-05-25T05:23:00Z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