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3D213" w14:textId="77777777" w:rsidR="003C6EC2" w:rsidRPr="003C6EC2" w:rsidRDefault="00F7211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63D3C0" wp14:editId="7A63D3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20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63D3C2" wp14:editId="7A63D3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229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Hale Hostel</w:t>
      </w:r>
      <w:r w:rsidRPr="003C6EC2">
        <w:rPr>
          <w:rFonts w:ascii="Arial Black" w:hAnsi="Arial Black"/>
        </w:rPr>
        <w:t xml:space="preserve"> </w:t>
      </w:r>
    </w:p>
    <w:p w14:paraId="7A63D214" w14:textId="77777777" w:rsidR="003C6EC2" w:rsidRPr="003C6EC2" w:rsidRDefault="00F72114" w:rsidP="003C6EC2">
      <w:pPr>
        <w:pStyle w:val="Title"/>
        <w:spacing w:before="360" w:after="480"/>
      </w:pPr>
      <w:r w:rsidRPr="003C6EC2">
        <w:rPr>
          <w:rFonts w:ascii="Arial Black" w:eastAsia="Calibri" w:hAnsi="Arial Black"/>
          <w:sz w:val="56"/>
        </w:rPr>
        <w:t>Performance Report</w:t>
      </w:r>
    </w:p>
    <w:p w14:paraId="7A63D215" w14:textId="77777777" w:rsidR="001E6954" w:rsidRPr="003C6EC2" w:rsidRDefault="00F721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Waverley Road </w:t>
      </w:r>
      <w:r w:rsidRPr="003C6EC2">
        <w:rPr>
          <w:color w:val="FFFFFF" w:themeColor="background1"/>
          <w:sz w:val="28"/>
        </w:rPr>
        <w:br/>
        <w:t>COOLBELLUP WA 6163</w:t>
      </w:r>
      <w:r w:rsidRPr="003C6EC2">
        <w:rPr>
          <w:color w:val="FFFFFF" w:themeColor="background1"/>
          <w:sz w:val="28"/>
        </w:rPr>
        <w:br/>
      </w:r>
      <w:r w:rsidRPr="003C6EC2">
        <w:rPr>
          <w:rFonts w:eastAsia="Calibri"/>
          <w:color w:val="FFFFFF" w:themeColor="background1"/>
          <w:sz w:val="28"/>
          <w:szCs w:val="56"/>
          <w:lang w:eastAsia="en-US"/>
        </w:rPr>
        <w:t>Phone number: 1300 882 623</w:t>
      </w:r>
    </w:p>
    <w:p w14:paraId="7A63D216" w14:textId="77777777" w:rsidR="003C6EC2" w:rsidRDefault="00F721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7200 </w:t>
      </w:r>
    </w:p>
    <w:p w14:paraId="7A63D217" w14:textId="77777777" w:rsidR="001E6954" w:rsidRPr="003C6EC2" w:rsidRDefault="00F721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7A63D218" w14:textId="77777777" w:rsidR="001E6954" w:rsidRPr="003C6EC2" w:rsidRDefault="00F721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2021</w:t>
      </w:r>
    </w:p>
    <w:p w14:paraId="7A63D219" w14:textId="46CC7C65" w:rsidR="006B166B" w:rsidRPr="00E93D41" w:rsidRDefault="00F7211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October 2021</w:t>
      </w:r>
    </w:p>
    <w:bookmarkEnd w:id="0"/>
    <w:p w14:paraId="7A63D21A" w14:textId="77777777" w:rsidR="001E6954" w:rsidRPr="003C6EC2" w:rsidRDefault="00774FD3" w:rsidP="001E6954">
      <w:pPr>
        <w:tabs>
          <w:tab w:val="left" w:pos="2127"/>
        </w:tabs>
        <w:spacing w:before="120"/>
        <w:rPr>
          <w:rFonts w:eastAsia="Calibri"/>
          <w:b/>
          <w:color w:val="FFFFFF" w:themeColor="background1"/>
          <w:sz w:val="28"/>
          <w:szCs w:val="56"/>
          <w:lang w:eastAsia="en-US"/>
        </w:rPr>
      </w:pPr>
    </w:p>
    <w:p w14:paraId="7A63D21B" w14:textId="77777777" w:rsidR="003C6EC2" w:rsidRDefault="00774FD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63D21C" w14:textId="77777777" w:rsidR="00A30BEC" w:rsidRDefault="00F72114" w:rsidP="0094564F">
      <w:pPr>
        <w:pStyle w:val="Heading1"/>
      </w:pPr>
      <w:bookmarkStart w:id="1" w:name="_Hlk32477662"/>
      <w:r>
        <w:lastRenderedPageBreak/>
        <w:t>Publication of report</w:t>
      </w:r>
    </w:p>
    <w:p w14:paraId="7A63D21D" w14:textId="77777777" w:rsidR="00A30BEC" w:rsidRPr="006B166B" w:rsidRDefault="00F7211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63D21E" w14:textId="77777777" w:rsidR="007F5256" w:rsidRPr="0094564F" w:rsidRDefault="00F7211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5FFD" w14:paraId="7A63D24B" w14:textId="77777777" w:rsidTr="00EB1D71">
        <w:trPr>
          <w:trHeight w:val="227"/>
        </w:trPr>
        <w:tc>
          <w:tcPr>
            <w:tcW w:w="3942" w:type="pct"/>
            <w:shd w:val="clear" w:color="auto" w:fill="auto"/>
          </w:tcPr>
          <w:p w14:paraId="7A63D249" w14:textId="77777777" w:rsidR="001E6954" w:rsidRPr="001E6954" w:rsidRDefault="00F7211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A63D24A" w14:textId="7BDB4A80" w:rsidR="001E6954" w:rsidRPr="001E6954" w:rsidRDefault="00F72114" w:rsidP="003C6EC2">
            <w:pPr>
              <w:keepNext/>
              <w:spacing w:before="40" w:after="40" w:line="240" w:lineRule="auto"/>
              <w:jc w:val="right"/>
              <w:rPr>
                <w:b/>
                <w:color w:val="0000FF"/>
              </w:rPr>
            </w:pPr>
            <w:r w:rsidRPr="001E6954">
              <w:rPr>
                <w:b/>
                <w:bCs/>
                <w:iCs/>
                <w:color w:val="00577D"/>
                <w:szCs w:val="40"/>
              </w:rPr>
              <w:t>Non-compliant</w:t>
            </w:r>
          </w:p>
        </w:tc>
      </w:tr>
      <w:tr w:rsidR="003C5FFD" w14:paraId="7A63D24E" w14:textId="77777777" w:rsidTr="00EB1D71">
        <w:trPr>
          <w:trHeight w:val="227"/>
        </w:trPr>
        <w:tc>
          <w:tcPr>
            <w:tcW w:w="3942" w:type="pct"/>
            <w:shd w:val="clear" w:color="auto" w:fill="auto"/>
          </w:tcPr>
          <w:p w14:paraId="7A63D24C" w14:textId="77777777" w:rsidR="001E6954" w:rsidRPr="002B4C72" w:rsidRDefault="00F72114" w:rsidP="008D114F">
            <w:pPr>
              <w:spacing w:before="40" w:after="40" w:line="240" w:lineRule="auto"/>
              <w:ind w:left="312"/>
            </w:pPr>
            <w:r w:rsidRPr="001E6954">
              <w:t>Requirement 3(3)(a)</w:t>
            </w:r>
          </w:p>
        </w:tc>
        <w:tc>
          <w:tcPr>
            <w:tcW w:w="1058" w:type="pct"/>
            <w:shd w:val="clear" w:color="auto" w:fill="auto"/>
          </w:tcPr>
          <w:p w14:paraId="7A63D24D" w14:textId="0664BFB5" w:rsidR="001E6954" w:rsidRPr="001E6954" w:rsidRDefault="00F72114" w:rsidP="004C55D8">
            <w:pPr>
              <w:spacing w:before="40" w:after="40" w:line="240" w:lineRule="auto"/>
              <w:ind w:left="-107"/>
              <w:jc w:val="right"/>
              <w:rPr>
                <w:color w:val="0000FF"/>
              </w:rPr>
            </w:pPr>
            <w:r w:rsidRPr="001E6954">
              <w:rPr>
                <w:bCs/>
                <w:iCs/>
                <w:color w:val="00577D"/>
                <w:szCs w:val="40"/>
              </w:rPr>
              <w:t>Non-compliant</w:t>
            </w:r>
          </w:p>
        </w:tc>
      </w:tr>
      <w:tr w:rsidR="003C5FFD" w14:paraId="7A63D296" w14:textId="77777777" w:rsidTr="00EB1D71">
        <w:trPr>
          <w:trHeight w:val="227"/>
        </w:trPr>
        <w:tc>
          <w:tcPr>
            <w:tcW w:w="3942" w:type="pct"/>
            <w:shd w:val="clear" w:color="auto" w:fill="auto"/>
          </w:tcPr>
          <w:p w14:paraId="7A63D294" w14:textId="77777777" w:rsidR="001E6954" w:rsidRPr="001E6954" w:rsidRDefault="00F72114" w:rsidP="003C6EC2">
            <w:pPr>
              <w:keepNext/>
              <w:spacing w:before="40" w:after="40" w:line="240" w:lineRule="auto"/>
              <w:rPr>
                <w:b/>
              </w:rPr>
            </w:pPr>
            <w:r w:rsidRPr="001E6954">
              <w:rPr>
                <w:b/>
              </w:rPr>
              <w:t>Standard 7 Human resources</w:t>
            </w:r>
          </w:p>
        </w:tc>
        <w:tc>
          <w:tcPr>
            <w:tcW w:w="1058" w:type="pct"/>
            <w:shd w:val="clear" w:color="auto" w:fill="auto"/>
          </w:tcPr>
          <w:p w14:paraId="7A63D295" w14:textId="4802325B" w:rsidR="001E6954" w:rsidRPr="001E6954" w:rsidRDefault="00F72114" w:rsidP="003C6EC2">
            <w:pPr>
              <w:keepNext/>
              <w:spacing w:before="40" w:after="40" w:line="240" w:lineRule="auto"/>
              <w:jc w:val="right"/>
              <w:rPr>
                <w:b/>
                <w:color w:val="0000FF"/>
              </w:rPr>
            </w:pPr>
            <w:r w:rsidRPr="001E6954">
              <w:rPr>
                <w:b/>
                <w:bCs/>
                <w:iCs/>
                <w:color w:val="00577D"/>
                <w:szCs w:val="40"/>
              </w:rPr>
              <w:t>Non-compliant</w:t>
            </w:r>
          </w:p>
        </w:tc>
      </w:tr>
      <w:tr w:rsidR="003C5FFD" w14:paraId="7A63D299" w14:textId="77777777" w:rsidTr="00EB1D71">
        <w:trPr>
          <w:trHeight w:val="227"/>
        </w:trPr>
        <w:tc>
          <w:tcPr>
            <w:tcW w:w="3942" w:type="pct"/>
            <w:shd w:val="clear" w:color="auto" w:fill="auto"/>
          </w:tcPr>
          <w:p w14:paraId="7A63D297" w14:textId="77777777" w:rsidR="001E6954" w:rsidRPr="001E6954" w:rsidRDefault="00F72114" w:rsidP="004C55D8">
            <w:pPr>
              <w:spacing w:before="40" w:after="40" w:line="240" w:lineRule="auto"/>
              <w:ind w:left="318" w:hanging="7"/>
            </w:pPr>
            <w:r w:rsidRPr="001E6954">
              <w:t>Requirement 7(3)(a)</w:t>
            </w:r>
          </w:p>
        </w:tc>
        <w:tc>
          <w:tcPr>
            <w:tcW w:w="1058" w:type="pct"/>
            <w:shd w:val="clear" w:color="auto" w:fill="auto"/>
          </w:tcPr>
          <w:p w14:paraId="7A63D298" w14:textId="31B15A20" w:rsidR="001E6954" w:rsidRPr="001E6954" w:rsidRDefault="00F72114" w:rsidP="00463EF3">
            <w:pPr>
              <w:spacing w:before="40" w:after="40" w:line="240" w:lineRule="auto"/>
              <w:jc w:val="right"/>
              <w:rPr>
                <w:color w:val="0000FF"/>
              </w:rPr>
            </w:pPr>
            <w:r w:rsidRPr="001E6954">
              <w:rPr>
                <w:bCs/>
                <w:iCs/>
                <w:color w:val="00577D"/>
                <w:szCs w:val="40"/>
              </w:rPr>
              <w:t>Non-compliant</w:t>
            </w:r>
          </w:p>
        </w:tc>
      </w:tr>
      <w:bookmarkEnd w:id="2"/>
    </w:tbl>
    <w:p w14:paraId="7A63D2B8" w14:textId="77777777" w:rsidR="008A22FF" w:rsidRDefault="00774FD3" w:rsidP="00463EF3">
      <w:pPr>
        <w:sectPr w:rsidR="008A22FF" w:rsidSect="001416E6">
          <w:headerReference w:type="first" r:id="rId16"/>
          <w:pgSz w:w="11906" w:h="16838"/>
          <w:pgMar w:top="1701" w:right="1418" w:bottom="1418" w:left="1418" w:header="709" w:footer="397" w:gutter="0"/>
          <w:cols w:space="708"/>
          <w:docGrid w:linePitch="360"/>
        </w:sectPr>
      </w:pPr>
    </w:p>
    <w:p w14:paraId="7A63D2B9" w14:textId="77777777" w:rsidR="007F5256" w:rsidRPr="00D21DCD" w:rsidRDefault="00F72114" w:rsidP="00EC5474">
      <w:pPr>
        <w:pStyle w:val="Heading1"/>
      </w:pPr>
      <w:r>
        <w:lastRenderedPageBreak/>
        <w:t>Detailed assessment</w:t>
      </w:r>
    </w:p>
    <w:p w14:paraId="7A63D2BA" w14:textId="77777777" w:rsidR="001E6954" w:rsidRPr="00D63989" w:rsidRDefault="00F721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63D2BB" w14:textId="77777777" w:rsidR="001E6954" w:rsidRPr="001E6954" w:rsidRDefault="00F72114" w:rsidP="001E6954">
      <w:pPr>
        <w:rPr>
          <w:color w:val="auto"/>
        </w:rPr>
      </w:pPr>
      <w:r w:rsidRPr="00D63989">
        <w:t>The report also specifies areas in which improvements must be made to ensure the Quality Standards are complied with.</w:t>
      </w:r>
    </w:p>
    <w:p w14:paraId="7A63D2BC" w14:textId="77777777" w:rsidR="001E6954" w:rsidRPr="00D63989" w:rsidRDefault="00F7211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98FB3B9" w14:textId="77777777" w:rsidR="00F72114" w:rsidRPr="00E53E1D" w:rsidRDefault="00F72114" w:rsidP="00F72114">
      <w:pPr>
        <w:pStyle w:val="ListBullet"/>
      </w:pPr>
      <w:r w:rsidRPr="00E53E1D">
        <w:t>the Assessment Team’s report for the Assessment Contact - Site; the Assessment Contact - Site report was informed by a site assessment, observations at the service, review of documents and interviews with consumers, representatives, staff and others</w:t>
      </w:r>
    </w:p>
    <w:p w14:paraId="7A63D2C1" w14:textId="6F888E6B" w:rsidR="00095CD4" w:rsidRDefault="00F72114" w:rsidP="005A3DAC">
      <w:pPr>
        <w:pStyle w:val="ListBullet"/>
        <w:numPr>
          <w:ilvl w:val="0"/>
          <w:numId w:val="0"/>
        </w:numPr>
        <w:sectPr w:rsidR="00095CD4" w:rsidSect="005058B8">
          <w:headerReference w:type="first" r:id="rId17"/>
          <w:pgSz w:w="11906" w:h="16838"/>
          <w:pgMar w:top="1701" w:right="1418" w:bottom="1418" w:left="1418" w:header="709" w:footer="397" w:gutter="0"/>
          <w:cols w:space="708"/>
          <w:docGrid w:linePitch="360"/>
        </w:sectPr>
      </w:pPr>
      <w:r w:rsidRPr="00E53E1D">
        <w:t>the provider’s response to the Assessment Contact - Site report received 24 September 2021.</w:t>
      </w:r>
    </w:p>
    <w:p w14:paraId="7A63D301" w14:textId="719AA6AB" w:rsidR="00CB3BA9" w:rsidRDefault="00F7211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63D3C8" wp14:editId="7A63D3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55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A63D302" w14:textId="77777777" w:rsidR="007F5256" w:rsidRPr="00FD1B02" w:rsidRDefault="00F72114" w:rsidP="00032B17">
      <w:pPr>
        <w:pStyle w:val="Heading3"/>
        <w:shd w:val="clear" w:color="auto" w:fill="F2F2F2" w:themeFill="background1" w:themeFillShade="F2"/>
      </w:pPr>
      <w:r w:rsidRPr="00FD1B02">
        <w:t>Consumer outcome:</w:t>
      </w:r>
    </w:p>
    <w:p w14:paraId="7A63D303" w14:textId="77777777" w:rsidR="007F5256" w:rsidRDefault="00F72114" w:rsidP="00912DE6">
      <w:pPr>
        <w:numPr>
          <w:ilvl w:val="0"/>
          <w:numId w:val="3"/>
        </w:numPr>
        <w:shd w:val="clear" w:color="auto" w:fill="F2F2F2" w:themeFill="background1" w:themeFillShade="F2"/>
      </w:pPr>
      <w:r>
        <w:t>I get personal care, clinical care, or both personal care and clinical care, that is safe and right for me.</w:t>
      </w:r>
    </w:p>
    <w:p w14:paraId="7A63D304" w14:textId="77777777" w:rsidR="007F5256" w:rsidRDefault="00F72114" w:rsidP="00032B17">
      <w:pPr>
        <w:pStyle w:val="Heading3"/>
        <w:shd w:val="clear" w:color="auto" w:fill="F2F2F2" w:themeFill="background1" w:themeFillShade="F2"/>
      </w:pPr>
      <w:r>
        <w:t>Organisation statement:</w:t>
      </w:r>
    </w:p>
    <w:p w14:paraId="7A63D305" w14:textId="77777777" w:rsidR="007F5256" w:rsidRDefault="00F721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63D306" w14:textId="77777777" w:rsidR="007F5256" w:rsidRDefault="00F72114" w:rsidP="00427817">
      <w:pPr>
        <w:pStyle w:val="Heading2"/>
      </w:pPr>
      <w:r>
        <w:t>Assessment of Standard 3</w:t>
      </w:r>
    </w:p>
    <w:p w14:paraId="1645B4FD" w14:textId="77777777" w:rsidR="00F72114" w:rsidRDefault="00F72114" w:rsidP="00F72114">
      <w:pPr>
        <w:rPr>
          <w:rFonts w:eastAsiaTheme="minorHAnsi"/>
          <w:color w:val="auto"/>
        </w:rPr>
      </w:pPr>
      <w:r>
        <w:rPr>
          <w:rFonts w:eastAsiaTheme="minorHAnsi"/>
          <w:color w:val="auto"/>
        </w:rPr>
        <w:t xml:space="preserve">The Quality Standard is Non-compliant as the one Requirement assessed has been found Non-compliant. </w:t>
      </w:r>
    </w:p>
    <w:p w14:paraId="0B3CFE64" w14:textId="77777777" w:rsidR="00F72114" w:rsidRPr="00925AB7" w:rsidRDefault="00F72114" w:rsidP="00F72114">
      <w:pPr>
        <w:rPr>
          <w:rFonts w:eastAsiaTheme="minorHAnsi"/>
          <w:color w:val="auto"/>
        </w:rPr>
      </w:pPr>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this Requirement not met</w:t>
      </w:r>
      <w:r w:rsidRPr="00925AB7">
        <w:rPr>
          <w:rFonts w:eastAsiaTheme="minorHAnsi"/>
          <w:color w:val="auto"/>
        </w:rPr>
        <w:t xml:space="preserve">. </w:t>
      </w:r>
      <w:r>
        <w:rPr>
          <w:rFonts w:eastAsiaTheme="minorHAnsi"/>
          <w:color w:val="auto"/>
        </w:rPr>
        <w:t>The Assessment Team were not satisfied the service demonstrated each consumer gets safe and effective personal and clinical care that is best practice, tailored to their needs or optimises their health and well-being</w:t>
      </w:r>
      <w:r w:rsidRPr="00925AB7">
        <w:rPr>
          <w:rFonts w:eastAsiaTheme="minorHAnsi"/>
          <w:color w:val="auto"/>
        </w:rPr>
        <w:t xml:space="preserve">.  </w:t>
      </w:r>
    </w:p>
    <w:p w14:paraId="7A63D308" w14:textId="3DF809CF" w:rsidR="007F5256" w:rsidRPr="00663B6D" w:rsidRDefault="00F72114" w:rsidP="00F72114">
      <w:pPr>
        <w:rPr>
          <w:rFonts w:eastAsia="Calibri"/>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w:t>
      </w:r>
      <w:bookmarkStart w:id="3" w:name="_Hlk83631038"/>
      <w:r w:rsidRPr="00925AB7">
        <w:rPr>
          <w:rFonts w:eastAsiaTheme="minorHAnsi"/>
          <w:color w:val="auto"/>
        </w:rPr>
        <w:t xml:space="preserve">I find </w:t>
      </w:r>
      <w:r>
        <w:rPr>
          <w:rFonts w:eastAsiaTheme="minorHAnsi"/>
          <w:color w:val="auto"/>
        </w:rPr>
        <w:t>Amana Living Incorporated</w:t>
      </w:r>
      <w:r w:rsidRPr="00925AB7">
        <w:rPr>
          <w:rFonts w:eastAsiaTheme="minorHAnsi"/>
          <w:color w:val="auto"/>
        </w:rPr>
        <w:t xml:space="preserve">, in relation to </w:t>
      </w:r>
      <w:r>
        <w:rPr>
          <w:rFonts w:eastAsiaTheme="minorHAnsi"/>
          <w:color w:val="auto"/>
        </w:rPr>
        <w:t>Hale Hostel</w:t>
      </w:r>
      <w:r w:rsidRPr="00925AB7">
        <w:rPr>
          <w:rFonts w:eastAsiaTheme="minorHAnsi"/>
          <w:color w:val="auto"/>
        </w:rPr>
        <w:t xml:space="preserve">, </w:t>
      </w:r>
      <w:r>
        <w:rPr>
          <w:rFonts w:eastAsiaTheme="minorHAnsi"/>
          <w:color w:val="auto"/>
        </w:rPr>
        <w:t>Non-c</w:t>
      </w:r>
      <w:r w:rsidRPr="00925AB7">
        <w:rPr>
          <w:rFonts w:eastAsiaTheme="minorHAnsi"/>
          <w:color w:val="auto"/>
        </w:rPr>
        <w:t>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bookmarkEnd w:id="3"/>
      <w:r w:rsidRPr="00925AB7">
        <w:rPr>
          <w:rFonts w:eastAsiaTheme="minorHAnsi"/>
          <w:color w:val="auto"/>
        </w:rPr>
        <w:t>. I have provided reasons for my finding in the specific Requirement below.</w:t>
      </w:r>
    </w:p>
    <w:p w14:paraId="7A63D309" w14:textId="54F8D5AC" w:rsidR="00301877" w:rsidRDefault="00F7211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63D30A" w14:textId="692A0285" w:rsidR="00853601" w:rsidRPr="00853601" w:rsidRDefault="00F72114" w:rsidP="00853601">
      <w:pPr>
        <w:pStyle w:val="Heading3"/>
      </w:pPr>
      <w:r w:rsidRPr="00853601">
        <w:t>Requirement 3(3)(a)</w:t>
      </w:r>
      <w:r>
        <w:tab/>
        <w:t>Non-compliant</w:t>
      </w:r>
    </w:p>
    <w:p w14:paraId="7A63D30B" w14:textId="77777777" w:rsidR="00853601" w:rsidRPr="008D114F" w:rsidRDefault="00F72114" w:rsidP="00853601">
      <w:pPr>
        <w:rPr>
          <w:i/>
        </w:rPr>
      </w:pPr>
      <w:r w:rsidRPr="008D114F">
        <w:rPr>
          <w:i/>
        </w:rPr>
        <w:t>Each consumer gets safe and effective personal care, clinical care, or both personal care and clinical care, that:</w:t>
      </w:r>
    </w:p>
    <w:p w14:paraId="7A63D30C" w14:textId="77777777" w:rsidR="00853601" w:rsidRPr="008D114F" w:rsidRDefault="00F72114" w:rsidP="00853601">
      <w:pPr>
        <w:numPr>
          <w:ilvl w:val="0"/>
          <w:numId w:val="24"/>
        </w:numPr>
        <w:tabs>
          <w:tab w:val="right" w:pos="9026"/>
        </w:tabs>
        <w:spacing w:before="0" w:after="0"/>
        <w:ind w:left="567" w:hanging="425"/>
        <w:outlineLvl w:val="4"/>
        <w:rPr>
          <w:i/>
        </w:rPr>
      </w:pPr>
      <w:r w:rsidRPr="008D114F">
        <w:rPr>
          <w:i/>
        </w:rPr>
        <w:t>is best practice; and</w:t>
      </w:r>
    </w:p>
    <w:p w14:paraId="7A63D30D" w14:textId="77777777" w:rsidR="00853601" w:rsidRPr="008D114F" w:rsidRDefault="00F72114" w:rsidP="00853601">
      <w:pPr>
        <w:numPr>
          <w:ilvl w:val="0"/>
          <w:numId w:val="24"/>
        </w:numPr>
        <w:tabs>
          <w:tab w:val="right" w:pos="9026"/>
        </w:tabs>
        <w:spacing w:before="0" w:after="0"/>
        <w:ind w:left="567" w:hanging="425"/>
        <w:outlineLvl w:val="4"/>
        <w:rPr>
          <w:i/>
        </w:rPr>
      </w:pPr>
      <w:r w:rsidRPr="008D114F">
        <w:rPr>
          <w:i/>
        </w:rPr>
        <w:t>is tailored to their needs; and</w:t>
      </w:r>
    </w:p>
    <w:p w14:paraId="7A63D30E" w14:textId="77777777" w:rsidR="00853601" w:rsidRPr="008D114F" w:rsidRDefault="00F72114" w:rsidP="00853601">
      <w:pPr>
        <w:numPr>
          <w:ilvl w:val="0"/>
          <w:numId w:val="24"/>
        </w:numPr>
        <w:tabs>
          <w:tab w:val="right" w:pos="9026"/>
        </w:tabs>
        <w:spacing w:before="0" w:after="0"/>
        <w:ind w:left="567" w:hanging="425"/>
        <w:outlineLvl w:val="4"/>
        <w:rPr>
          <w:i/>
        </w:rPr>
      </w:pPr>
      <w:r w:rsidRPr="008D114F">
        <w:rPr>
          <w:i/>
        </w:rPr>
        <w:t>optimises their health and well-being.</w:t>
      </w:r>
    </w:p>
    <w:p w14:paraId="1E697EB4" w14:textId="77777777" w:rsidR="00F72114" w:rsidRPr="00AC480F" w:rsidRDefault="00F72114" w:rsidP="00F72114">
      <w:pPr>
        <w:rPr>
          <w:color w:val="auto"/>
        </w:rPr>
      </w:pPr>
      <w:r w:rsidRPr="00AC480F">
        <w:rPr>
          <w:color w:val="auto"/>
        </w:rPr>
        <w:lastRenderedPageBreak/>
        <w:t xml:space="preserve">The Assessment Team were not satisfied </w:t>
      </w:r>
      <w:r w:rsidRPr="00AC480F">
        <w:rPr>
          <w:rFonts w:eastAsiaTheme="minorHAnsi"/>
          <w:color w:val="auto"/>
        </w:rPr>
        <w:t>the service demonstrated each consumer gets safe and effective personal and clinical care that is best practice, tailored to their needs or optimises their health and well-being.</w:t>
      </w:r>
      <w:r w:rsidRPr="00AC480F">
        <w:rPr>
          <w:color w:val="auto"/>
        </w:rPr>
        <w:t xml:space="preserve"> The Assessment Team’s report provided the following evidence relevant to my finding:</w:t>
      </w:r>
    </w:p>
    <w:p w14:paraId="502E9482" w14:textId="77777777" w:rsidR="00F72114" w:rsidRPr="00AC480F" w:rsidRDefault="00F72114" w:rsidP="00F72114">
      <w:pPr>
        <w:numPr>
          <w:ilvl w:val="0"/>
          <w:numId w:val="38"/>
        </w:numPr>
        <w:ind w:left="425" w:hanging="425"/>
        <w:rPr>
          <w:color w:val="auto"/>
        </w:rPr>
      </w:pPr>
      <w:r w:rsidRPr="00AC480F">
        <w:rPr>
          <w:color w:val="auto"/>
        </w:rPr>
        <w:t xml:space="preserve">Three consumers and one representative indicated consumers do not get care as outlined in care plans, are completing their own care without proper supervision and are having to wait for extended periods. </w:t>
      </w:r>
    </w:p>
    <w:p w14:paraId="26042641" w14:textId="77777777" w:rsidR="00F72114" w:rsidRPr="00AC480F" w:rsidRDefault="00F72114" w:rsidP="00F72114">
      <w:pPr>
        <w:numPr>
          <w:ilvl w:val="0"/>
          <w:numId w:val="39"/>
        </w:numPr>
        <w:ind w:left="720"/>
        <w:rPr>
          <w:color w:val="auto"/>
        </w:rPr>
      </w:pPr>
      <w:r w:rsidRPr="00AC480F">
        <w:rPr>
          <w:color w:val="auto"/>
        </w:rPr>
        <w:t xml:space="preserve">Care described related to activities of daily living, such as </w:t>
      </w:r>
      <w:proofErr w:type="gramStart"/>
      <w:r w:rsidRPr="00AC480F">
        <w:rPr>
          <w:color w:val="auto"/>
        </w:rPr>
        <w:t>showering</w:t>
      </w:r>
      <w:proofErr w:type="gramEnd"/>
      <w:r w:rsidRPr="00AC480F">
        <w:rPr>
          <w:color w:val="auto"/>
        </w:rPr>
        <w:t xml:space="preserve"> and care not being provided in line with preferences. </w:t>
      </w:r>
    </w:p>
    <w:p w14:paraId="083C5C17" w14:textId="77777777" w:rsidR="00F72114" w:rsidRPr="00AC480F" w:rsidRDefault="00F72114" w:rsidP="00F72114">
      <w:pPr>
        <w:rPr>
          <w:color w:val="auto"/>
        </w:rPr>
      </w:pPr>
      <w:r w:rsidRPr="00AC480F">
        <w:rPr>
          <w:color w:val="auto"/>
        </w:rPr>
        <w:t>Consumer A</w:t>
      </w:r>
    </w:p>
    <w:p w14:paraId="0EA594FB" w14:textId="77777777" w:rsidR="00F72114" w:rsidRPr="00AC480F" w:rsidRDefault="00F72114" w:rsidP="00F72114">
      <w:pPr>
        <w:numPr>
          <w:ilvl w:val="0"/>
          <w:numId w:val="38"/>
        </w:numPr>
        <w:ind w:left="425" w:hanging="425"/>
        <w:rPr>
          <w:color w:val="auto"/>
        </w:rPr>
      </w:pPr>
      <w:r w:rsidRPr="00AC480F">
        <w:rPr>
          <w:color w:val="auto"/>
        </w:rPr>
        <w:t xml:space="preserve">The consumer was observed standing in the communal lounge calling out and being disruptive to other consumers. </w:t>
      </w:r>
    </w:p>
    <w:p w14:paraId="015124A0" w14:textId="77777777" w:rsidR="00F72114" w:rsidRPr="00AC480F" w:rsidRDefault="00F72114" w:rsidP="00F72114">
      <w:pPr>
        <w:numPr>
          <w:ilvl w:val="0"/>
          <w:numId w:val="38"/>
        </w:numPr>
        <w:ind w:left="425" w:hanging="425"/>
        <w:rPr>
          <w:color w:val="auto"/>
        </w:rPr>
      </w:pPr>
      <w:r w:rsidRPr="00AC480F">
        <w:rPr>
          <w:color w:val="auto"/>
        </w:rPr>
        <w:t xml:space="preserve">The consumer was observed wandering up and down the corridor without supervision. The care plan indicates the consumer </w:t>
      </w:r>
      <w:proofErr w:type="gramStart"/>
      <w:r w:rsidRPr="00AC480F">
        <w:rPr>
          <w:color w:val="auto"/>
        </w:rPr>
        <w:t>requires staff assistance with ambulation and at least hourly monitoring to ensure safety at all times</w:t>
      </w:r>
      <w:proofErr w:type="gramEnd"/>
      <w:r w:rsidRPr="00AC480F">
        <w:rPr>
          <w:color w:val="auto"/>
        </w:rPr>
        <w:t xml:space="preserve">. </w:t>
      </w:r>
    </w:p>
    <w:p w14:paraId="20F6AD86" w14:textId="77777777" w:rsidR="00F72114" w:rsidRPr="00AC480F" w:rsidRDefault="00F72114" w:rsidP="00F72114">
      <w:pPr>
        <w:numPr>
          <w:ilvl w:val="0"/>
          <w:numId w:val="38"/>
        </w:numPr>
        <w:ind w:left="425" w:hanging="425"/>
        <w:rPr>
          <w:color w:val="auto"/>
        </w:rPr>
      </w:pPr>
      <w:r w:rsidRPr="00AC480F">
        <w:rPr>
          <w:color w:val="auto"/>
        </w:rPr>
        <w:t xml:space="preserve">Interventions outlined in the care plan were not used, such as inviting the consumer to attend activities. The consumer was observed sitting in the dining area and did not attend the morning group activity session. </w:t>
      </w:r>
    </w:p>
    <w:p w14:paraId="326BA547" w14:textId="77777777" w:rsidR="00F72114" w:rsidRPr="00AC480F" w:rsidRDefault="00F72114" w:rsidP="00F72114">
      <w:pPr>
        <w:numPr>
          <w:ilvl w:val="0"/>
          <w:numId w:val="38"/>
        </w:numPr>
        <w:ind w:left="425" w:hanging="425"/>
        <w:rPr>
          <w:color w:val="auto"/>
        </w:rPr>
      </w:pPr>
      <w:r w:rsidRPr="00AC480F">
        <w:rPr>
          <w:color w:val="auto"/>
        </w:rPr>
        <w:t>The consumer appeared to be in pain and was noted to grimace when they moved their arms.</w:t>
      </w:r>
    </w:p>
    <w:p w14:paraId="66B07197" w14:textId="77777777" w:rsidR="00F72114" w:rsidRPr="00AC480F" w:rsidRDefault="00F72114" w:rsidP="00F72114">
      <w:pPr>
        <w:numPr>
          <w:ilvl w:val="0"/>
          <w:numId w:val="39"/>
        </w:numPr>
        <w:ind w:left="720"/>
        <w:rPr>
          <w:color w:val="auto"/>
        </w:rPr>
      </w:pPr>
      <w:r w:rsidRPr="00AC480F">
        <w:rPr>
          <w:color w:val="auto"/>
        </w:rPr>
        <w:t xml:space="preserve">The care plan indicated a fracture with a cast and sling in place. Registered staff confirmed this was old information and the care plan had not been updated. </w:t>
      </w:r>
    </w:p>
    <w:p w14:paraId="1A02996B" w14:textId="77777777" w:rsidR="00F72114" w:rsidRPr="00AC480F" w:rsidRDefault="00F72114" w:rsidP="00F72114">
      <w:pPr>
        <w:rPr>
          <w:color w:val="auto"/>
        </w:rPr>
      </w:pPr>
      <w:r w:rsidRPr="00AC480F">
        <w:rPr>
          <w:color w:val="auto"/>
        </w:rPr>
        <w:t>Consumer B</w:t>
      </w:r>
    </w:p>
    <w:p w14:paraId="70C45AB6" w14:textId="77777777" w:rsidR="00F72114" w:rsidRPr="00AC480F" w:rsidRDefault="00F72114" w:rsidP="00F72114">
      <w:pPr>
        <w:numPr>
          <w:ilvl w:val="0"/>
          <w:numId w:val="38"/>
        </w:numPr>
        <w:ind w:left="425" w:hanging="425"/>
        <w:rPr>
          <w:color w:val="auto"/>
        </w:rPr>
      </w:pPr>
      <w:r w:rsidRPr="00AC480F">
        <w:rPr>
          <w:color w:val="auto"/>
        </w:rPr>
        <w:t xml:space="preserve">The consumer was identified with a stage II pressure injury in August 2021. A skin assessment, completed two days after identification, indicates staff are to fit and remove compression support stockings and reposition the consumer four times a day. </w:t>
      </w:r>
    </w:p>
    <w:p w14:paraId="37D8E4D7" w14:textId="77777777" w:rsidR="00F72114" w:rsidRPr="00AC480F" w:rsidRDefault="00F72114" w:rsidP="00F72114">
      <w:pPr>
        <w:numPr>
          <w:ilvl w:val="0"/>
          <w:numId w:val="39"/>
        </w:numPr>
        <w:ind w:left="720"/>
        <w:rPr>
          <w:color w:val="auto"/>
        </w:rPr>
      </w:pPr>
      <w:r w:rsidRPr="00AC480F">
        <w:rPr>
          <w:color w:val="auto"/>
        </w:rPr>
        <w:t xml:space="preserve">The consumer was observed not to be wearing support stockings during the Assessment Contact. </w:t>
      </w:r>
    </w:p>
    <w:p w14:paraId="16CFD52A" w14:textId="77777777" w:rsidR="00F72114" w:rsidRPr="00AC480F" w:rsidRDefault="00F72114" w:rsidP="00F72114">
      <w:pPr>
        <w:numPr>
          <w:ilvl w:val="0"/>
          <w:numId w:val="39"/>
        </w:numPr>
        <w:ind w:left="720"/>
        <w:rPr>
          <w:color w:val="auto"/>
        </w:rPr>
      </w:pPr>
      <w:r w:rsidRPr="00AC480F">
        <w:rPr>
          <w:color w:val="auto"/>
        </w:rPr>
        <w:t>Staff stated they do not provide pressure area care to the consumer during the day as the consumer is generally seated in a chair in their room.</w:t>
      </w:r>
    </w:p>
    <w:p w14:paraId="3E31638E" w14:textId="77777777" w:rsidR="00F72114" w:rsidRPr="00AC480F" w:rsidRDefault="00F72114" w:rsidP="00F72114">
      <w:pPr>
        <w:numPr>
          <w:ilvl w:val="0"/>
          <w:numId w:val="39"/>
        </w:numPr>
        <w:ind w:left="720"/>
        <w:rPr>
          <w:color w:val="auto"/>
        </w:rPr>
      </w:pPr>
      <w:r w:rsidRPr="00AC480F">
        <w:rPr>
          <w:color w:val="auto"/>
        </w:rPr>
        <w:lastRenderedPageBreak/>
        <w:t xml:space="preserve">Wound measurements were noted to be the same as those documented </w:t>
      </w:r>
      <w:r>
        <w:rPr>
          <w:color w:val="auto"/>
        </w:rPr>
        <w:t>when the</w:t>
      </w:r>
      <w:r w:rsidRPr="00AC480F">
        <w:rPr>
          <w:color w:val="auto"/>
        </w:rPr>
        <w:t xml:space="preserve"> wound</w:t>
      </w:r>
      <w:r>
        <w:rPr>
          <w:color w:val="auto"/>
        </w:rPr>
        <w:t xml:space="preserve"> was identified</w:t>
      </w:r>
      <w:r w:rsidRPr="00AC480F">
        <w:rPr>
          <w:color w:val="auto"/>
        </w:rPr>
        <w:t xml:space="preserve">, five days prior to the Assessment Contact.  </w:t>
      </w:r>
    </w:p>
    <w:p w14:paraId="07C51A60" w14:textId="77777777" w:rsidR="00F72114" w:rsidRPr="00AC480F" w:rsidRDefault="00F72114" w:rsidP="00F72114">
      <w:pPr>
        <w:numPr>
          <w:ilvl w:val="0"/>
          <w:numId w:val="38"/>
        </w:numPr>
        <w:ind w:left="425" w:hanging="425"/>
        <w:rPr>
          <w:color w:val="auto"/>
        </w:rPr>
      </w:pPr>
      <w:r w:rsidRPr="00AC480F">
        <w:rPr>
          <w:color w:val="auto"/>
        </w:rPr>
        <w:t>The care plan indicates the consumer has expressive dysphasia. Management strategies are generic and do not reflect strategies used by staff.</w:t>
      </w:r>
    </w:p>
    <w:p w14:paraId="2F919BE9" w14:textId="77777777" w:rsidR="00F72114" w:rsidRPr="00AC480F" w:rsidRDefault="00F72114" w:rsidP="00F72114">
      <w:pPr>
        <w:numPr>
          <w:ilvl w:val="0"/>
          <w:numId w:val="39"/>
        </w:numPr>
        <w:ind w:left="720"/>
        <w:rPr>
          <w:color w:val="auto"/>
        </w:rPr>
      </w:pPr>
      <w:r w:rsidRPr="00AC480F">
        <w:rPr>
          <w:color w:val="auto"/>
        </w:rPr>
        <w:t xml:space="preserve">Care staff indicated they use </w:t>
      </w:r>
      <w:proofErr w:type="gramStart"/>
      <w:r w:rsidRPr="00AC480F">
        <w:rPr>
          <w:color w:val="auto"/>
        </w:rPr>
        <w:t>a number of</w:t>
      </w:r>
      <w:proofErr w:type="gramEnd"/>
      <w:r w:rsidRPr="00AC480F">
        <w:rPr>
          <w:color w:val="auto"/>
        </w:rPr>
        <w:t xml:space="preserve"> strategies to communicate with the consumer which are not included in the care plan indicating staff who do not know the consumer find it difficult to communicate with them resulting in the consumer not receiving personal care tailored to their needs.  </w:t>
      </w:r>
    </w:p>
    <w:p w14:paraId="0016F49E" w14:textId="77777777" w:rsidR="00F72114" w:rsidRPr="00AC480F" w:rsidRDefault="00F72114" w:rsidP="00F72114">
      <w:pPr>
        <w:rPr>
          <w:color w:val="auto"/>
        </w:rPr>
      </w:pPr>
      <w:r w:rsidRPr="00AC480F">
        <w:rPr>
          <w:color w:val="auto"/>
        </w:rPr>
        <w:t>Consumer C</w:t>
      </w:r>
    </w:p>
    <w:p w14:paraId="0BB30301" w14:textId="77777777" w:rsidR="00F72114" w:rsidRPr="00AC480F" w:rsidRDefault="00F72114" w:rsidP="00F72114">
      <w:pPr>
        <w:numPr>
          <w:ilvl w:val="0"/>
          <w:numId w:val="38"/>
        </w:numPr>
        <w:ind w:left="425" w:hanging="425"/>
        <w:rPr>
          <w:color w:val="auto"/>
        </w:rPr>
      </w:pPr>
      <w:r w:rsidRPr="00AC480F">
        <w:rPr>
          <w:color w:val="auto"/>
        </w:rPr>
        <w:t xml:space="preserve">Clinical indicator data indicated the consumer recorded 11 falls in July 2021. Falls preventions strategies have been implemented, including a sighting chart. </w:t>
      </w:r>
    </w:p>
    <w:p w14:paraId="6D86FA47" w14:textId="77777777" w:rsidR="00F72114" w:rsidRPr="00AC480F" w:rsidRDefault="00F72114" w:rsidP="00F72114">
      <w:pPr>
        <w:numPr>
          <w:ilvl w:val="0"/>
          <w:numId w:val="39"/>
        </w:numPr>
        <w:ind w:left="720"/>
        <w:rPr>
          <w:color w:val="auto"/>
        </w:rPr>
      </w:pPr>
      <w:r w:rsidRPr="00AC480F">
        <w:rPr>
          <w:color w:val="auto"/>
        </w:rPr>
        <w:t>Four falls experienced in August 2021 indicated one fall occurred in the bedroom, one in the bathroom, one in the dining room and another in the entrance of the bedroom after the consumer left the dining area unassisted. Falls were noted to have occurred at 8.30am, 1.00pm, 1.30pm and 4.45pm.</w:t>
      </w:r>
    </w:p>
    <w:p w14:paraId="6E3C7723" w14:textId="77777777" w:rsidR="00F72114" w:rsidRPr="00AC480F" w:rsidRDefault="00F72114" w:rsidP="00F72114">
      <w:pPr>
        <w:numPr>
          <w:ilvl w:val="0"/>
          <w:numId w:val="39"/>
        </w:numPr>
        <w:ind w:left="720"/>
        <w:rPr>
          <w:color w:val="auto"/>
        </w:rPr>
      </w:pPr>
      <w:r w:rsidRPr="00AC480F">
        <w:rPr>
          <w:color w:val="auto"/>
        </w:rPr>
        <w:t xml:space="preserve">Care staff stated the hourly sighting chart is not completed during the day but used only for night staff. </w:t>
      </w:r>
    </w:p>
    <w:p w14:paraId="20B35F65" w14:textId="77777777" w:rsidR="00F72114" w:rsidRPr="00AC480F" w:rsidRDefault="00F72114" w:rsidP="00F72114">
      <w:pPr>
        <w:rPr>
          <w:color w:val="auto"/>
        </w:rPr>
      </w:pPr>
      <w:r w:rsidRPr="00AC480F">
        <w:rPr>
          <w:color w:val="auto"/>
        </w:rPr>
        <w:t>The provider did not dispute the Assessment Team’s recommendation. The provider’s response directly addressed the deficits identified in the Assessment Team’s report and actions implemented by the service in response. The provider’s response included, but was not limited to:</w:t>
      </w:r>
    </w:p>
    <w:p w14:paraId="1C5F6BE7" w14:textId="77777777" w:rsidR="00F72114" w:rsidRPr="005E5A39" w:rsidRDefault="00F72114" w:rsidP="00F72114">
      <w:pPr>
        <w:numPr>
          <w:ilvl w:val="0"/>
          <w:numId w:val="38"/>
        </w:numPr>
        <w:ind w:left="425" w:hanging="425"/>
        <w:rPr>
          <w:color w:val="auto"/>
        </w:rPr>
      </w:pPr>
      <w:r w:rsidRPr="005E5A39">
        <w:rPr>
          <w:color w:val="auto"/>
        </w:rPr>
        <w:t xml:space="preserve">Undertaken a roster review with the view of increasing morning and afternoon shift hours and additional clinical support. </w:t>
      </w:r>
    </w:p>
    <w:p w14:paraId="13BB37F7" w14:textId="77777777" w:rsidR="00F72114" w:rsidRPr="005E5A39" w:rsidRDefault="00F72114" w:rsidP="00F72114">
      <w:pPr>
        <w:numPr>
          <w:ilvl w:val="0"/>
          <w:numId w:val="38"/>
        </w:numPr>
        <w:ind w:left="425" w:hanging="425"/>
        <w:rPr>
          <w:color w:val="auto"/>
        </w:rPr>
      </w:pPr>
      <w:r w:rsidRPr="005E5A39">
        <w:rPr>
          <w:color w:val="auto"/>
        </w:rPr>
        <w:t xml:space="preserve">For a consumer highlighted in the Assessment Team’s report, the care plan has been reviewed to ensure preferences for care are documented. </w:t>
      </w:r>
    </w:p>
    <w:p w14:paraId="105EB74E" w14:textId="77777777" w:rsidR="00F72114" w:rsidRPr="005E5A39" w:rsidRDefault="00F72114" w:rsidP="00F72114">
      <w:pPr>
        <w:numPr>
          <w:ilvl w:val="0"/>
          <w:numId w:val="39"/>
        </w:numPr>
        <w:ind w:left="720"/>
        <w:rPr>
          <w:color w:val="auto"/>
        </w:rPr>
      </w:pPr>
      <w:r w:rsidRPr="005E5A39">
        <w:rPr>
          <w:color w:val="auto"/>
        </w:rPr>
        <w:t xml:space="preserve">A case conference has been offered to the representative to ensure all care needs and preferences have been identified and addressed. </w:t>
      </w:r>
    </w:p>
    <w:p w14:paraId="1CAAE422" w14:textId="77777777" w:rsidR="00F72114" w:rsidRPr="005E5A39" w:rsidRDefault="00F72114" w:rsidP="00F72114">
      <w:pPr>
        <w:rPr>
          <w:color w:val="auto"/>
        </w:rPr>
      </w:pPr>
      <w:r w:rsidRPr="005E5A39">
        <w:rPr>
          <w:color w:val="auto"/>
        </w:rPr>
        <w:t>In relation to Consumer A</w:t>
      </w:r>
    </w:p>
    <w:p w14:paraId="62FEBA0D" w14:textId="77777777" w:rsidR="00F72114" w:rsidRPr="005E5A39" w:rsidRDefault="00F72114" w:rsidP="00F72114">
      <w:pPr>
        <w:numPr>
          <w:ilvl w:val="0"/>
          <w:numId w:val="38"/>
        </w:numPr>
        <w:ind w:left="425" w:hanging="425"/>
        <w:rPr>
          <w:color w:val="auto"/>
        </w:rPr>
      </w:pPr>
      <w:r w:rsidRPr="005E5A39">
        <w:rPr>
          <w:color w:val="auto"/>
        </w:rPr>
        <w:t xml:space="preserve">Reviewed the behaviour care plan and additional interventions to support the consumer have been identified. </w:t>
      </w:r>
    </w:p>
    <w:p w14:paraId="61346C6C" w14:textId="77777777" w:rsidR="00F72114" w:rsidRPr="005E5A39" w:rsidRDefault="00F72114" w:rsidP="00F72114">
      <w:pPr>
        <w:numPr>
          <w:ilvl w:val="0"/>
          <w:numId w:val="38"/>
        </w:numPr>
        <w:ind w:left="425" w:hanging="425"/>
        <w:rPr>
          <w:color w:val="auto"/>
        </w:rPr>
      </w:pPr>
      <w:r w:rsidRPr="005E5A39">
        <w:rPr>
          <w:color w:val="auto"/>
        </w:rPr>
        <w:t>A referral to specialist behaviour services has been initiated.</w:t>
      </w:r>
    </w:p>
    <w:p w14:paraId="3330540F" w14:textId="77777777" w:rsidR="00F72114" w:rsidRPr="005E5A39" w:rsidRDefault="00F72114" w:rsidP="00F72114">
      <w:pPr>
        <w:numPr>
          <w:ilvl w:val="0"/>
          <w:numId w:val="38"/>
        </w:numPr>
        <w:ind w:left="425" w:hanging="425"/>
        <w:rPr>
          <w:color w:val="auto"/>
        </w:rPr>
      </w:pPr>
      <w:r w:rsidRPr="005E5A39">
        <w:rPr>
          <w:color w:val="auto"/>
        </w:rPr>
        <w:lastRenderedPageBreak/>
        <w:t>Reviewed pain management with the General practitioner and pain charting completed. A subsequent review indicates increased comfort levels.</w:t>
      </w:r>
    </w:p>
    <w:p w14:paraId="6015A1B5" w14:textId="77777777" w:rsidR="00F72114" w:rsidRPr="005E5A39" w:rsidRDefault="00F72114" w:rsidP="00F72114">
      <w:pPr>
        <w:rPr>
          <w:color w:val="auto"/>
        </w:rPr>
      </w:pPr>
      <w:r w:rsidRPr="005E5A39">
        <w:rPr>
          <w:color w:val="auto"/>
        </w:rPr>
        <w:t>In relation to Consumer B</w:t>
      </w:r>
    </w:p>
    <w:p w14:paraId="38E989ED" w14:textId="77777777" w:rsidR="00F72114" w:rsidRPr="005E5A39" w:rsidRDefault="00F72114" w:rsidP="00F72114">
      <w:pPr>
        <w:numPr>
          <w:ilvl w:val="0"/>
          <w:numId w:val="38"/>
        </w:numPr>
        <w:ind w:left="425" w:hanging="425"/>
        <w:rPr>
          <w:color w:val="auto"/>
        </w:rPr>
      </w:pPr>
      <w:r>
        <w:rPr>
          <w:color w:val="auto"/>
        </w:rPr>
        <w:t>The c</w:t>
      </w:r>
      <w:r w:rsidRPr="005E5A39">
        <w:rPr>
          <w:color w:val="auto"/>
        </w:rPr>
        <w:t xml:space="preserve">are plan has been reviewed. </w:t>
      </w:r>
    </w:p>
    <w:p w14:paraId="725D1586" w14:textId="77777777" w:rsidR="00F72114" w:rsidRPr="005E5A39" w:rsidRDefault="00F72114" w:rsidP="00F72114">
      <w:pPr>
        <w:numPr>
          <w:ilvl w:val="0"/>
          <w:numId w:val="38"/>
        </w:numPr>
        <w:ind w:left="425" w:hanging="425"/>
        <w:rPr>
          <w:color w:val="auto"/>
        </w:rPr>
      </w:pPr>
      <w:r w:rsidRPr="005E5A39">
        <w:rPr>
          <w:color w:val="auto"/>
        </w:rPr>
        <w:t>A paper based repositioning chart has been commenced and additional training and instruction have been provided to staff.</w:t>
      </w:r>
    </w:p>
    <w:p w14:paraId="780F9A01" w14:textId="77777777" w:rsidR="00F72114" w:rsidRPr="005E5A39" w:rsidRDefault="00F72114" w:rsidP="00F72114">
      <w:pPr>
        <w:numPr>
          <w:ilvl w:val="0"/>
          <w:numId w:val="38"/>
        </w:numPr>
        <w:ind w:left="425" w:hanging="425"/>
        <w:rPr>
          <w:color w:val="auto"/>
        </w:rPr>
      </w:pPr>
      <w:r w:rsidRPr="005E5A39">
        <w:rPr>
          <w:color w:val="auto"/>
        </w:rPr>
        <w:t xml:space="preserve">Communication needs have been reassessed and care plan updated. </w:t>
      </w:r>
    </w:p>
    <w:p w14:paraId="099420F6" w14:textId="77777777" w:rsidR="00F72114" w:rsidRPr="005E5A39" w:rsidRDefault="00F72114" w:rsidP="00F72114">
      <w:pPr>
        <w:numPr>
          <w:ilvl w:val="0"/>
          <w:numId w:val="38"/>
        </w:numPr>
        <w:ind w:left="425" w:hanging="425"/>
        <w:rPr>
          <w:color w:val="auto"/>
        </w:rPr>
      </w:pPr>
      <w:r>
        <w:rPr>
          <w:color w:val="auto"/>
        </w:rPr>
        <w:t xml:space="preserve">A </w:t>
      </w:r>
      <w:r w:rsidRPr="005E5A39">
        <w:rPr>
          <w:color w:val="auto"/>
        </w:rPr>
        <w:t xml:space="preserve">Speech pathologist referral has been initiated to provide guidance and direction to better meet the consumer’s needs. Cue cards are being used in the interim to improve communication between staff and the consumer. </w:t>
      </w:r>
    </w:p>
    <w:p w14:paraId="12C135F1" w14:textId="77777777" w:rsidR="00F72114" w:rsidRPr="005E5A39" w:rsidRDefault="00F72114" w:rsidP="00F72114">
      <w:pPr>
        <w:rPr>
          <w:color w:val="auto"/>
        </w:rPr>
      </w:pPr>
      <w:r w:rsidRPr="005E5A39">
        <w:rPr>
          <w:color w:val="auto"/>
        </w:rPr>
        <w:t>In relation to Consumer C</w:t>
      </w:r>
    </w:p>
    <w:p w14:paraId="193F1759" w14:textId="77777777" w:rsidR="00F72114" w:rsidRPr="005E5A39" w:rsidRDefault="00F72114" w:rsidP="00F72114">
      <w:pPr>
        <w:numPr>
          <w:ilvl w:val="0"/>
          <w:numId w:val="38"/>
        </w:numPr>
        <w:ind w:left="425" w:hanging="425"/>
        <w:rPr>
          <w:color w:val="auto"/>
        </w:rPr>
      </w:pPr>
      <w:r w:rsidRPr="005E5A39">
        <w:rPr>
          <w:color w:val="auto"/>
        </w:rPr>
        <w:t xml:space="preserve">Care staff were incorrect in stating sighting charts are not completed during the day. This has been checked and reinforced with staff that the chart is to be completed across the 24 hours. </w:t>
      </w:r>
    </w:p>
    <w:p w14:paraId="246F7F09" w14:textId="77777777" w:rsidR="00F72114" w:rsidRPr="00A06401" w:rsidRDefault="00F72114" w:rsidP="00F72114">
      <w:pPr>
        <w:rPr>
          <w:color w:val="auto"/>
        </w:rPr>
      </w:pPr>
      <w:r w:rsidRPr="00A06401">
        <w:rPr>
          <w:color w:val="auto"/>
        </w:rPr>
        <w:t xml:space="preserve">I acknowledge the provider’s response and the actions taken in response to the deficits identified in the Assessment Team’s report. However, based on the Assessment Team’s report and the provider’s response, I find at the time of the Assessment Contact, the service did not ensure </w:t>
      </w:r>
      <w:r w:rsidRPr="00A06401">
        <w:rPr>
          <w:rFonts w:eastAsiaTheme="minorHAnsi"/>
          <w:color w:val="auto"/>
        </w:rPr>
        <w:t>consumers were receiving safe and effective personal and clinical care that was best practice, tailored to their needs or optimised their health and well-being</w:t>
      </w:r>
      <w:r w:rsidRPr="00A06401">
        <w:rPr>
          <w:color w:val="auto"/>
        </w:rPr>
        <w:t xml:space="preserve">. </w:t>
      </w:r>
    </w:p>
    <w:p w14:paraId="64693D9B" w14:textId="77777777" w:rsidR="00F72114" w:rsidRPr="00A06401" w:rsidRDefault="00F72114" w:rsidP="00F72114">
      <w:pPr>
        <w:rPr>
          <w:color w:val="auto"/>
        </w:rPr>
      </w:pPr>
      <w:r w:rsidRPr="00A06401">
        <w:rPr>
          <w:color w:val="auto"/>
        </w:rPr>
        <w:t xml:space="preserve">I have considered feedback from consumers and a representative indicating consumers were not receiving care in line with their needs and preferences. Consumers’ requests for assistance and/or supervision with showering and preferences for staff to attend activities of daily living is not consistently occurring. Feedback indicated this was aligned with staff availability.  </w:t>
      </w:r>
    </w:p>
    <w:p w14:paraId="346D4C22" w14:textId="77777777" w:rsidR="00F72114" w:rsidRPr="00A06401" w:rsidRDefault="00F72114" w:rsidP="00F72114">
      <w:pPr>
        <w:rPr>
          <w:color w:val="auto"/>
        </w:rPr>
      </w:pPr>
      <w:r w:rsidRPr="00A06401">
        <w:rPr>
          <w:color w:val="auto"/>
        </w:rPr>
        <w:t xml:space="preserve">For Consumer A, I have considered that while strategies to manage behaviours of verbal disruption and wandering were in place, these strategies were observed to not be consistently initiated, with behaviours observed to be impacting other consumers. Additionally, pain management strategies were not effective with the consumer observed to be in pain. While I acknowledge the actions since taken by the service to address the consumer’s pain, these actions were only taken </w:t>
      </w:r>
      <w:proofErr w:type="gramStart"/>
      <w:r w:rsidRPr="00A06401">
        <w:rPr>
          <w:color w:val="auto"/>
        </w:rPr>
        <w:t>subsequent to</w:t>
      </w:r>
      <w:proofErr w:type="gramEnd"/>
      <w:r w:rsidRPr="00A06401">
        <w:rPr>
          <w:color w:val="auto"/>
        </w:rPr>
        <w:t xml:space="preserve"> the Assessment Contact and not as a result of the service’s own processes of assessment, monitoring and review.</w:t>
      </w:r>
    </w:p>
    <w:p w14:paraId="600E929C" w14:textId="77777777" w:rsidR="00F72114" w:rsidRPr="00A06401" w:rsidRDefault="00F72114" w:rsidP="00F72114">
      <w:pPr>
        <w:rPr>
          <w:color w:val="auto"/>
        </w:rPr>
      </w:pPr>
      <w:r w:rsidRPr="00A06401">
        <w:rPr>
          <w:color w:val="auto"/>
        </w:rPr>
        <w:lastRenderedPageBreak/>
        <w:t>In relation to Consumer B, staff were not consistently implementing management strategies to minimise the consumer’s risk of developing further pressure injuries and staff understanding of the management strategies were not in line with the consumer’s assessed needs. Additionally, I have considered care plan strategies relating to communication were not tailored to the consumer’s needs.</w:t>
      </w:r>
    </w:p>
    <w:p w14:paraId="2A1B57D8" w14:textId="77777777" w:rsidR="00F72114" w:rsidRPr="00A06401" w:rsidRDefault="00F72114" w:rsidP="00F72114">
      <w:pPr>
        <w:rPr>
          <w:color w:val="auto"/>
        </w:rPr>
      </w:pPr>
      <w:r w:rsidRPr="00A06401">
        <w:rPr>
          <w:color w:val="auto"/>
        </w:rPr>
        <w:t>For Consumer C, strategies to minimise risk of falls are not being consistently implemented. Four falls experienced by the consumer in August 2021 were noted to have occurred on the morning and afternoon shift</w:t>
      </w:r>
      <w:r>
        <w:rPr>
          <w:color w:val="auto"/>
        </w:rPr>
        <w:t>s</w:t>
      </w:r>
      <w:r w:rsidRPr="00A06401">
        <w:rPr>
          <w:color w:val="auto"/>
        </w:rPr>
        <w:t xml:space="preserve">, however, staff stated they are not implementing hourly monitoring processes to ensure the consumer’s safety is maintained.      </w:t>
      </w:r>
    </w:p>
    <w:p w14:paraId="7A63D376" w14:textId="06FA1D5E" w:rsidR="009C6F30" w:rsidRDefault="00F72114"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r w:rsidRPr="00EF7602">
        <w:rPr>
          <w:color w:val="auto"/>
        </w:rPr>
        <w:t>For the reasons detailed above, I find Amana Living Incorporated, in relation to Hale Hostel, Non-compliant with Requirement (3)(a) in Standard 3 Personal care and clinical care.</w:t>
      </w:r>
    </w:p>
    <w:p w14:paraId="7A63D377" w14:textId="4123DFB8" w:rsidR="00CB3BA9" w:rsidRDefault="00F7211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63D3D0" wp14:editId="7A63D3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20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A63D378" w14:textId="77777777" w:rsidR="007F5256" w:rsidRPr="000E654D" w:rsidRDefault="00F72114" w:rsidP="009C6F30">
      <w:pPr>
        <w:pStyle w:val="Heading3"/>
        <w:shd w:val="clear" w:color="auto" w:fill="F2F2F2" w:themeFill="background1" w:themeFillShade="F2"/>
      </w:pPr>
      <w:r w:rsidRPr="000E654D">
        <w:t>Consumer outcome:</w:t>
      </w:r>
    </w:p>
    <w:p w14:paraId="7A63D379" w14:textId="77777777" w:rsidR="007F5256" w:rsidRDefault="00F72114" w:rsidP="00912DE6">
      <w:pPr>
        <w:numPr>
          <w:ilvl w:val="0"/>
          <w:numId w:val="7"/>
        </w:numPr>
        <w:shd w:val="clear" w:color="auto" w:fill="F2F2F2" w:themeFill="background1" w:themeFillShade="F2"/>
      </w:pPr>
      <w:r>
        <w:t>I get quality care and services when I need them from people who are knowledgeable, capable and caring.</w:t>
      </w:r>
    </w:p>
    <w:p w14:paraId="7A63D37A" w14:textId="77777777" w:rsidR="007F5256" w:rsidRDefault="00F72114" w:rsidP="009C6F30">
      <w:pPr>
        <w:pStyle w:val="Heading3"/>
        <w:shd w:val="clear" w:color="auto" w:fill="F2F2F2" w:themeFill="background1" w:themeFillShade="F2"/>
      </w:pPr>
      <w:r>
        <w:t>Organisation statement:</w:t>
      </w:r>
    </w:p>
    <w:p w14:paraId="7A63D37B" w14:textId="77777777" w:rsidR="007F5256" w:rsidRDefault="00F7211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A63D37C" w14:textId="77777777" w:rsidR="007F5256" w:rsidRDefault="00F72114" w:rsidP="00427817">
      <w:pPr>
        <w:pStyle w:val="Heading2"/>
      </w:pPr>
      <w:r>
        <w:t>Assessment of Standard 7</w:t>
      </w:r>
    </w:p>
    <w:p w14:paraId="264D5305" w14:textId="77777777" w:rsidR="00F72114" w:rsidRDefault="00F72114" w:rsidP="00F72114">
      <w:pPr>
        <w:rPr>
          <w:rFonts w:eastAsiaTheme="minorHAnsi"/>
          <w:color w:val="auto"/>
        </w:rPr>
      </w:pPr>
      <w:r>
        <w:rPr>
          <w:rFonts w:eastAsiaTheme="minorHAnsi"/>
          <w:color w:val="auto"/>
        </w:rPr>
        <w:t xml:space="preserve">The Quality Standard is Non-compliant as the one Requirement assessed has been found Non-compliant. </w:t>
      </w:r>
    </w:p>
    <w:p w14:paraId="7F76ABE6" w14:textId="77777777" w:rsidR="00F72114" w:rsidRPr="00925AB7" w:rsidRDefault="00F72114" w:rsidP="00F72114">
      <w:pPr>
        <w:rPr>
          <w:rFonts w:eastAsiaTheme="minorHAnsi"/>
          <w:color w:val="auto"/>
        </w:rPr>
      </w:pPr>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this Requirement not met</w:t>
      </w:r>
      <w:r w:rsidRPr="00925AB7">
        <w:rPr>
          <w:rFonts w:eastAsiaTheme="minorHAnsi"/>
          <w:color w:val="auto"/>
        </w:rPr>
        <w:t xml:space="preserve">. </w:t>
      </w:r>
      <w:bookmarkStart w:id="4" w:name="_Hlk84490787"/>
      <w:r>
        <w:rPr>
          <w:rFonts w:eastAsiaTheme="minorHAnsi"/>
          <w:color w:val="auto"/>
        </w:rPr>
        <w:t xml:space="preserve">The Assessment Team were not satisfied the service demonstrated </w:t>
      </w:r>
      <w:r w:rsidRPr="00604097">
        <w:rPr>
          <w:rFonts w:eastAsia="Calibri"/>
          <w:color w:val="auto"/>
          <w:lang w:eastAsia="en-US"/>
        </w:rPr>
        <w:t xml:space="preserve">an effective system for planning and managing the workforce to ensure the right number of </w:t>
      </w:r>
      <w:proofErr w:type="gramStart"/>
      <w:r w:rsidRPr="00604097">
        <w:rPr>
          <w:rFonts w:eastAsia="Calibri"/>
          <w:color w:val="auto"/>
          <w:lang w:eastAsia="en-US"/>
        </w:rPr>
        <w:t>staff</w:t>
      </w:r>
      <w:proofErr w:type="gramEnd"/>
      <w:r w:rsidRPr="00604097">
        <w:rPr>
          <w:rFonts w:eastAsia="Calibri"/>
          <w:color w:val="auto"/>
          <w:lang w:eastAsia="en-US"/>
        </w:rPr>
        <w:t xml:space="preserve"> to deliver care and services</w:t>
      </w:r>
      <w:r>
        <w:rPr>
          <w:rFonts w:eastAsia="Calibri"/>
          <w:color w:val="auto"/>
          <w:lang w:eastAsia="en-US"/>
        </w:rPr>
        <w:t>,</w:t>
      </w:r>
      <w:r w:rsidRPr="00604097">
        <w:rPr>
          <w:rFonts w:eastAsia="Calibri"/>
          <w:color w:val="auto"/>
          <w:lang w:eastAsia="en-US"/>
        </w:rPr>
        <w:t xml:space="preserve"> </w:t>
      </w:r>
      <w:r w:rsidRPr="00650A47">
        <w:rPr>
          <w:rFonts w:eastAsia="Calibri"/>
          <w:color w:val="auto"/>
          <w:lang w:eastAsia="en-US"/>
        </w:rPr>
        <w:t xml:space="preserve">and consumers have continuity of care </w:t>
      </w:r>
      <w:r w:rsidRPr="00604097">
        <w:rPr>
          <w:rFonts w:eastAsia="Calibri"/>
          <w:color w:val="auto"/>
          <w:lang w:eastAsia="en-US"/>
        </w:rPr>
        <w:t>at any time</w:t>
      </w:r>
      <w:r w:rsidRPr="00925AB7">
        <w:rPr>
          <w:rFonts w:eastAsiaTheme="minorHAnsi"/>
          <w:color w:val="auto"/>
        </w:rPr>
        <w:t xml:space="preserve">.  </w:t>
      </w:r>
      <w:bookmarkEnd w:id="4"/>
    </w:p>
    <w:p w14:paraId="06AD8288" w14:textId="77777777" w:rsidR="00F72114" w:rsidRPr="009C6F30" w:rsidRDefault="00F72114" w:rsidP="00F72114">
      <w:pPr>
        <w:rPr>
          <w:rFonts w:eastAsia="Calibri"/>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Amana Living Incorporated</w:t>
      </w:r>
      <w:r w:rsidRPr="00925AB7">
        <w:rPr>
          <w:rFonts w:eastAsiaTheme="minorHAnsi"/>
          <w:color w:val="auto"/>
        </w:rPr>
        <w:t xml:space="preserve">, in relation to </w:t>
      </w:r>
      <w:r>
        <w:rPr>
          <w:rFonts w:eastAsiaTheme="minorHAnsi"/>
          <w:color w:val="auto"/>
        </w:rPr>
        <w:t>Hale Hostel</w:t>
      </w:r>
      <w:r w:rsidRPr="00925AB7">
        <w:rPr>
          <w:rFonts w:eastAsiaTheme="minorHAnsi"/>
          <w:color w:val="auto"/>
        </w:rPr>
        <w:t xml:space="preserve">, </w:t>
      </w:r>
      <w:r>
        <w:rPr>
          <w:rFonts w:eastAsiaTheme="minorHAnsi"/>
          <w:color w:val="auto"/>
        </w:rPr>
        <w:t>Non-c</w:t>
      </w:r>
      <w:r w:rsidRPr="00925AB7">
        <w:rPr>
          <w:rFonts w:eastAsiaTheme="minorHAnsi"/>
          <w:color w:val="auto"/>
        </w:rPr>
        <w:t>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I have provided reasons for my finding in the specific Requirement below.</w:t>
      </w:r>
    </w:p>
    <w:p w14:paraId="7A63D37F" w14:textId="184A6E09" w:rsidR="00301877" w:rsidRDefault="00F72114" w:rsidP="00427817">
      <w:pPr>
        <w:pStyle w:val="Heading2"/>
      </w:pPr>
      <w:r>
        <w:t>Assessment of Standard 7 Requirements</w:t>
      </w:r>
      <w:r w:rsidRPr="0066387A">
        <w:rPr>
          <w:i/>
          <w:color w:val="0000FF"/>
          <w:sz w:val="24"/>
          <w:szCs w:val="24"/>
        </w:rPr>
        <w:t xml:space="preserve"> </w:t>
      </w:r>
    </w:p>
    <w:p w14:paraId="7A63D380" w14:textId="7A6C2117" w:rsidR="00506F7F" w:rsidRPr="00506F7F" w:rsidRDefault="00F72114" w:rsidP="00506F7F">
      <w:pPr>
        <w:pStyle w:val="Heading3"/>
      </w:pPr>
      <w:r w:rsidRPr="00506F7F">
        <w:t>Requirement 7(3)(a)</w:t>
      </w:r>
      <w:r>
        <w:tab/>
        <w:t>Non-compliant</w:t>
      </w:r>
    </w:p>
    <w:p w14:paraId="7A63D381" w14:textId="77777777" w:rsidR="00506F7F" w:rsidRPr="008D114F" w:rsidRDefault="00F72114" w:rsidP="00506F7F">
      <w:pPr>
        <w:rPr>
          <w:i/>
        </w:rPr>
      </w:pPr>
      <w:r w:rsidRPr="008D114F">
        <w:rPr>
          <w:i/>
        </w:rPr>
        <w:t>The workforce is planned to enable, and the number and mix of members of the workforce deployed enables, the delivery and management of safe and quality care and services.</w:t>
      </w:r>
    </w:p>
    <w:p w14:paraId="74C57513" w14:textId="77777777" w:rsidR="00F72114" w:rsidRPr="00F72114" w:rsidRDefault="00F72114" w:rsidP="00F72114">
      <w:pPr>
        <w:rPr>
          <w:color w:val="auto"/>
        </w:rPr>
      </w:pPr>
      <w:r w:rsidRPr="00F72114">
        <w:rPr>
          <w:color w:val="auto"/>
        </w:rPr>
        <w:t xml:space="preserve">The Assessment Team were not satisfied the service demonstrated an effective system for planning and managing the workforce to ensure the right number of </w:t>
      </w:r>
      <w:proofErr w:type="gramStart"/>
      <w:r w:rsidRPr="00F72114">
        <w:rPr>
          <w:color w:val="auto"/>
        </w:rPr>
        <w:t>staff</w:t>
      </w:r>
      <w:proofErr w:type="gramEnd"/>
      <w:r w:rsidRPr="00F72114">
        <w:rPr>
          <w:color w:val="auto"/>
        </w:rPr>
        <w:t xml:space="preserve"> </w:t>
      </w:r>
      <w:r w:rsidRPr="00F72114">
        <w:rPr>
          <w:color w:val="auto"/>
        </w:rPr>
        <w:lastRenderedPageBreak/>
        <w:t>to deliver care and services, and consumers have continuity of care at any time. The Assessment Team’s report provided the following evidence relevant to my finding:</w:t>
      </w:r>
    </w:p>
    <w:p w14:paraId="562941D4" w14:textId="77777777" w:rsidR="00F72114" w:rsidRPr="00F72114" w:rsidRDefault="00F72114" w:rsidP="00F72114">
      <w:pPr>
        <w:numPr>
          <w:ilvl w:val="0"/>
          <w:numId w:val="2"/>
        </w:numPr>
        <w:ind w:left="425" w:hanging="425"/>
        <w:rPr>
          <w:color w:val="auto"/>
        </w:rPr>
      </w:pPr>
      <w:r w:rsidRPr="00F72114">
        <w:rPr>
          <w:color w:val="auto"/>
        </w:rPr>
        <w:t>Ten consumers and representatives provided the following feedback to the Assessment Team:</w:t>
      </w:r>
    </w:p>
    <w:p w14:paraId="07CF3976" w14:textId="77777777" w:rsidR="00F72114" w:rsidRPr="00F72114" w:rsidRDefault="00F72114" w:rsidP="00F72114">
      <w:pPr>
        <w:numPr>
          <w:ilvl w:val="0"/>
          <w:numId w:val="41"/>
        </w:numPr>
        <w:rPr>
          <w:color w:val="auto"/>
        </w:rPr>
      </w:pPr>
      <w:r w:rsidRPr="00F72114">
        <w:rPr>
          <w:color w:val="auto"/>
        </w:rPr>
        <w:t>S</w:t>
      </w:r>
      <w:r w:rsidRPr="00F72114" w:rsidDel="00690264">
        <w:rPr>
          <w:color w:val="auto"/>
        </w:rPr>
        <w:t>taff are often not available to intervene</w:t>
      </w:r>
      <w:r w:rsidRPr="00F72114">
        <w:rPr>
          <w:color w:val="auto"/>
        </w:rPr>
        <w:t xml:space="preserve"> to monitor and manage consumer behaviours. </w:t>
      </w:r>
    </w:p>
    <w:p w14:paraId="33DC165F" w14:textId="77777777" w:rsidR="00F72114" w:rsidRPr="00F72114" w:rsidRDefault="00F72114" w:rsidP="00F72114">
      <w:pPr>
        <w:numPr>
          <w:ilvl w:val="0"/>
          <w:numId w:val="41"/>
        </w:numPr>
        <w:rPr>
          <w:color w:val="auto"/>
        </w:rPr>
      </w:pPr>
      <w:r w:rsidRPr="00F72114">
        <w:rPr>
          <w:color w:val="auto"/>
        </w:rPr>
        <w:t xml:space="preserve">Staff </w:t>
      </w:r>
      <w:r w:rsidRPr="00F72114" w:rsidDel="00690264">
        <w:rPr>
          <w:color w:val="auto"/>
        </w:rPr>
        <w:t xml:space="preserve">do not always have time </w:t>
      </w:r>
      <w:r w:rsidRPr="00F72114">
        <w:rPr>
          <w:color w:val="auto"/>
        </w:rPr>
        <w:t xml:space="preserve">to </w:t>
      </w:r>
      <w:proofErr w:type="gramStart"/>
      <w:r w:rsidRPr="00F72114">
        <w:rPr>
          <w:color w:val="auto"/>
        </w:rPr>
        <w:t>provide assistance</w:t>
      </w:r>
      <w:proofErr w:type="gramEnd"/>
      <w:r w:rsidRPr="00F72114">
        <w:rPr>
          <w:color w:val="auto"/>
        </w:rPr>
        <w:t xml:space="preserve"> in line with consumer preferences resulting in cons</w:t>
      </w:r>
      <w:r w:rsidRPr="00F72114" w:rsidDel="00690264">
        <w:rPr>
          <w:color w:val="auto"/>
        </w:rPr>
        <w:t>umers often attempt</w:t>
      </w:r>
      <w:r w:rsidRPr="00F72114">
        <w:rPr>
          <w:color w:val="auto"/>
        </w:rPr>
        <w:t>ing</w:t>
      </w:r>
      <w:r w:rsidRPr="00F72114" w:rsidDel="00690264">
        <w:rPr>
          <w:color w:val="auto"/>
        </w:rPr>
        <w:t xml:space="preserve"> to complete tasks.</w:t>
      </w:r>
    </w:p>
    <w:p w14:paraId="1D52FE53" w14:textId="77777777" w:rsidR="00F72114" w:rsidRPr="00F72114" w:rsidRDefault="00F72114" w:rsidP="00F72114">
      <w:pPr>
        <w:numPr>
          <w:ilvl w:val="0"/>
          <w:numId w:val="41"/>
        </w:numPr>
        <w:rPr>
          <w:color w:val="auto"/>
        </w:rPr>
      </w:pPr>
      <w:r w:rsidRPr="00F72114">
        <w:rPr>
          <w:color w:val="auto"/>
        </w:rPr>
        <w:t xml:space="preserve">They often must wait extended periods for staff to answer call </w:t>
      </w:r>
      <w:proofErr w:type="gramStart"/>
      <w:r w:rsidRPr="00F72114">
        <w:rPr>
          <w:color w:val="auto"/>
        </w:rPr>
        <w:t>bells..</w:t>
      </w:r>
      <w:proofErr w:type="gramEnd"/>
      <w:r w:rsidRPr="00F72114">
        <w:rPr>
          <w:color w:val="auto"/>
        </w:rPr>
        <w:t xml:space="preserve"> </w:t>
      </w:r>
    </w:p>
    <w:p w14:paraId="13F37864" w14:textId="77777777" w:rsidR="00F72114" w:rsidRPr="00F72114" w:rsidRDefault="00F72114" w:rsidP="00F72114">
      <w:pPr>
        <w:numPr>
          <w:ilvl w:val="0"/>
          <w:numId w:val="41"/>
        </w:numPr>
        <w:rPr>
          <w:color w:val="auto"/>
        </w:rPr>
      </w:pPr>
      <w:r w:rsidRPr="00F72114">
        <w:rPr>
          <w:color w:val="auto"/>
        </w:rPr>
        <w:t xml:space="preserve">Leisure activities are only available five days a week and are very limited. Weekends can be very long and boring and there are a couple of consumers, who become intrusive and disruptive as staff do not have time to keep them occupied. </w:t>
      </w:r>
    </w:p>
    <w:p w14:paraId="7E5E5DAE" w14:textId="77777777" w:rsidR="00F72114" w:rsidRPr="00F72114" w:rsidRDefault="00F72114" w:rsidP="00F72114">
      <w:pPr>
        <w:numPr>
          <w:ilvl w:val="0"/>
          <w:numId w:val="41"/>
        </w:numPr>
        <w:rPr>
          <w:color w:val="auto"/>
        </w:rPr>
      </w:pPr>
      <w:r w:rsidRPr="00F72114">
        <w:rPr>
          <w:color w:val="auto"/>
        </w:rPr>
        <w:t xml:space="preserve">There is often not enough staff to provide consumers with the assistance they need with meals. </w:t>
      </w:r>
    </w:p>
    <w:p w14:paraId="053CD5C0" w14:textId="77777777" w:rsidR="00F72114" w:rsidRPr="00F72114" w:rsidRDefault="00F72114" w:rsidP="00F72114">
      <w:pPr>
        <w:numPr>
          <w:ilvl w:val="0"/>
          <w:numId w:val="41"/>
        </w:numPr>
        <w:rPr>
          <w:color w:val="auto"/>
        </w:rPr>
      </w:pPr>
      <w:r w:rsidRPr="00F72114">
        <w:rPr>
          <w:color w:val="auto"/>
        </w:rPr>
        <w:t>Cleaning staff do not always do a good job of cleaning consumer rooms.</w:t>
      </w:r>
    </w:p>
    <w:p w14:paraId="09E0CBD8" w14:textId="77777777" w:rsidR="00F72114" w:rsidRPr="00F72114" w:rsidRDefault="00F72114" w:rsidP="00F72114">
      <w:pPr>
        <w:numPr>
          <w:ilvl w:val="0"/>
          <w:numId w:val="41"/>
        </w:numPr>
        <w:rPr>
          <w:color w:val="auto"/>
        </w:rPr>
      </w:pPr>
      <w:r w:rsidRPr="00F72114">
        <w:rPr>
          <w:color w:val="auto"/>
        </w:rPr>
        <w:t xml:space="preserve">Replacement/Agency staff are not provided with </w:t>
      </w:r>
      <w:proofErr w:type="gramStart"/>
      <w:r w:rsidRPr="00F72114">
        <w:rPr>
          <w:color w:val="auto"/>
        </w:rPr>
        <w:t>sufficient</w:t>
      </w:r>
      <w:proofErr w:type="gramEnd"/>
      <w:r w:rsidRPr="00F72114">
        <w:rPr>
          <w:color w:val="auto"/>
        </w:rPr>
        <w:t xml:space="preserve"> support and do not know the specific needs of each of the consumers resulting in consumers providing them with detailed instructions when providing care.</w:t>
      </w:r>
    </w:p>
    <w:p w14:paraId="0FF8CD93" w14:textId="77777777" w:rsidR="00F72114" w:rsidRPr="00F72114" w:rsidRDefault="00F72114" w:rsidP="00F72114">
      <w:pPr>
        <w:numPr>
          <w:ilvl w:val="0"/>
          <w:numId w:val="2"/>
        </w:numPr>
        <w:ind w:left="425" w:hanging="425"/>
        <w:rPr>
          <w:color w:val="auto"/>
        </w:rPr>
      </w:pPr>
      <w:r w:rsidRPr="00F72114">
        <w:rPr>
          <w:color w:val="auto"/>
        </w:rPr>
        <w:t>Five staff said there is not enough time to complete tasks required of them and indicated they stay behind to complete documentation, commence shifts early to ensure they are able to complete all the tasks required, consistently work past the end of the shift to ensure documentation gets completed or issues are followed up that they have not had time to address during the shift.</w:t>
      </w:r>
    </w:p>
    <w:p w14:paraId="56F34B68" w14:textId="77777777" w:rsidR="00F72114" w:rsidRPr="00F72114" w:rsidRDefault="00F72114" w:rsidP="00F72114">
      <w:pPr>
        <w:numPr>
          <w:ilvl w:val="0"/>
          <w:numId w:val="40"/>
        </w:numPr>
        <w:ind w:left="425" w:hanging="425"/>
        <w:rPr>
          <w:color w:val="auto"/>
        </w:rPr>
      </w:pPr>
      <w:r w:rsidRPr="00F72114">
        <w:rPr>
          <w:color w:val="auto"/>
        </w:rPr>
        <w:t>A call bell annunciator next to a consumer’s room was showing a call bell activation which the Assessment Team observed being active for longer than 20 minutes.</w:t>
      </w:r>
    </w:p>
    <w:p w14:paraId="4EA0A7CD" w14:textId="77777777" w:rsidR="00F72114" w:rsidRPr="00F72114" w:rsidRDefault="00F72114" w:rsidP="00F72114">
      <w:pPr>
        <w:numPr>
          <w:ilvl w:val="0"/>
          <w:numId w:val="40"/>
        </w:numPr>
        <w:ind w:left="425" w:hanging="425"/>
        <w:rPr>
          <w:color w:val="auto"/>
        </w:rPr>
      </w:pPr>
      <w:r w:rsidRPr="00F72114">
        <w:rPr>
          <w:color w:val="auto"/>
        </w:rPr>
        <w:t xml:space="preserve">Consumer and staff meeting minutes for August 2021 did not include discussion and/or consultation relating to sufficiency of workforce or call bell response satisfaction. </w:t>
      </w:r>
    </w:p>
    <w:p w14:paraId="04524735" w14:textId="77777777" w:rsidR="00F72114" w:rsidRPr="00F72114" w:rsidRDefault="00F72114" w:rsidP="00F72114">
      <w:pPr>
        <w:numPr>
          <w:ilvl w:val="0"/>
          <w:numId w:val="40"/>
        </w:numPr>
        <w:ind w:left="425" w:hanging="425"/>
        <w:rPr>
          <w:color w:val="auto"/>
        </w:rPr>
      </w:pPr>
      <w:r w:rsidRPr="00F72114">
        <w:rPr>
          <w:color w:val="auto"/>
        </w:rPr>
        <w:t xml:space="preserve">Recent consumer survey results from 2020 indicated many consumers had noticed a reduction in leisure activities leading to increased boredom and lack of socialising. </w:t>
      </w:r>
    </w:p>
    <w:p w14:paraId="638266A9" w14:textId="77777777" w:rsidR="00F72114" w:rsidRPr="00F72114" w:rsidRDefault="00F72114" w:rsidP="00F72114">
      <w:pPr>
        <w:numPr>
          <w:ilvl w:val="0"/>
          <w:numId w:val="41"/>
        </w:numPr>
        <w:rPr>
          <w:rFonts w:eastAsiaTheme="minorHAnsi"/>
          <w:color w:val="auto"/>
          <w:szCs w:val="22"/>
          <w:lang w:eastAsia="en-US"/>
        </w:rPr>
      </w:pPr>
      <w:r w:rsidRPr="00F72114">
        <w:rPr>
          <w:rFonts w:eastAsiaTheme="minorHAnsi"/>
          <w:color w:val="auto"/>
          <w:szCs w:val="22"/>
          <w:lang w:eastAsia="en-US"/>
        </w:rPr>
        <w:lastRenderedPageBreak/>
        <w:t>Management said data analysis for the survey was received around eight weeks ago and the results had not been actioned yet.</w:t>
      </w:r>
    </w:p>
    <w:p w14:paraId="1CA95A42" w14:textId="77777777" w:rsidR="00F72114" w:rsidRPr="00F72114" w:rsidRDefault="00F72114" w:rsidP="00F72114">
      <w:pPr>
        <w:numPr>
          <w:ilvl w:val="0"/>
          <w:numId w:val="40"/>
        </w:numPr>
        <w:ind w:left="425" w:hanging="425"/>
        <w:rPr>
          <w:color w:val="auto"/>
        </w:rPr>
      </w:pPr>
      <w:r w:rsidRPr="00F72114">
        <w:rPr>
          <w:color w:val="auto"/>
        </w:rPr>
        <w:t>A Human resource report, dated June 2021, showed Agency staff hours and staff exit numbers were trending up compared to the previous month in line with consumer feedback regarding lack of continuity of care and staff consistency.</w:t>
      </w:r>
    </w:p>
    <w:p w14:paraId="27F848EE" w14:textId="77777777" w:rsidR="00F72114" w:rsidRPr="00F72114" w:rsidRDefault="00F72114" w:rsidP="00F72114">
      <w:pPr>
        <w:numPr>
          <w:ilvl w:val="0"/>
          <w:numId w:val="40"/>
        </w:numPr>
        <w:ind w:left="425" w:hanging="425"/>
        <w:rPr>
          <w:color w:val="auto"/>
        </w:rPr>
      </w:pPr>
      <w:r w:rsidRPr="00F72114">
        <w:rPr>
          <w:color w:val="auto"/>
        </w:rPr>
        <w:t xml:space="preserve">A complaint from a representative in May 2021 indicated there was a general lack of staff, there were different staff on Saturdays each time, constant turnover of staff and carers are </w:t>
      </w:r>
      <w:proofErr w:type="gramStart"/>
      <w:r w:rsidRPr="00F72114">
        <w:rPr>
          <w:color w:val="auto"/>
        </w:rPr>
        <w:t>rushed</w:t>
      </w:r>
      <w:proofErr w:type="gramEnd"/>
      <w:r w:rsidRPr="00F72114">
        <w:rPr>
          <w:color w:val="auto"/>
        </w:rPr>
        <w:t xml:space="preserve"> and they don’t have time to attend to anyone. There was no outcome documented in relation to general lack of staff at the service.</w:t>
      </w:r>
    </w:p>
    <w:p w14:paraId="7B1299B7" w14:textId="77777777" w:rsidR="00F72114" w:rsidRPr="00F72114" w:rsidRDefault="00F72114" w:rsidP="00F72114">
      <w:pPr>
        <w:numPr>
          <w:ilvl w:val="0"/>
          <w:numId w:val="40"/>
        </w:numPr>
        <w:ind w:left="425" w:hanging="425"/>
        <w:rPr>
          <w:color w:val="auto"/>
        </w:rPr>
      </w:pPr>
      <w:r w:rsidRPr="00F72114">
        <w:rPr>
          <w:color w:val="auto"/>
        </w:rPr>
        <w:t>The service’s current fortnightly master roster showed 25 shifts were vacant and filled by casual or Agency staff:</w:t>
      </w:r>
    </w:p>
    <w:p w14:paraId="139FF7B8" w14:textId="77777777" w:rsidR="00F72114" w:rsidRPr="00F72114" w:rsidRDefault="00F72114" w:rsidP="00F72114">
      <w:pPr>
        <w:numPr>
          <w:ilvl w:val="0"/>
          <w:numId w:val="40"/>
        </w:numPr>
        <w:ind w:left="425" w:hanging="425"/>
        <w:rPr>
          <w:color w:val="auto"/>
        </w:rPr>
      </w:pPr>
      <w:r w:rsidRPr="00F72114">
        <w:rPr>
          <w:color w:val="auto"/>
        </w:rPr>
        <w:t xml:space="preserve">A Workload schedule report for a </w:t>
      </w:r>
      <w:proofErr w:type="gramStart"/>
      <w:r w:rsidRPr="00F72114">
        <w:rPr>
          <w:color w:val="auto"/>
        </w:rPr>
        <w:t>17 day</w:t>
      </w:r>
      <w:proofErr w:type="gramEnd"/>
      <w:r w:rsidRPr="00F72114">
        <w:rPr>
          <w:color w:val="auto"/>
        </w:rPr>
        <w:t xml:space="preserve"> period in August and September 2021 showed that a total of 13 shifts were not filled, including shifts relating to care/nursing, administration, occupational therapy and lifestyle and management roles.</w:t>
      </w:r>
    </w:p>
    <w:p w14:paraId="7AEF1998" w14:textId="77777777" w:rsidR="00F72114" w:rsidRPr="00F72114" w:rsidRDefault="00F72114" w:rsidP="00F72114">
      <w:pPr>
        <w:numPr>
          <w:ilvl w:val="0"/>
          <w:numId w:val="2"/>
        </w:numPr>
        <w:ind w:left="425" w:hanging="425"/>
        <w:rPr>
          <w:color w:val="auto"/>
        </w:rPr>
      </w:pPr>
      <w:r w:rsidRPr="00F72114">
        <w:rPr>
          <w:color w:val="auto"/>
        </w:rPr>
        <w:t xml:space="preserve">The service’s call bell analysis process includes a monthly analysis, including, but not limited to, review of each week’s call bell data, total number of consumers who are rated as high falls risk and one/two-persons assist, and breakdown of calls per shift and response times. Records </w:t>
      </w:r>
      <w:proofErr w:type="gramStart"/>
      <w:r w:rsidRPr="00F72114">
        <w:rPr>
          <w:color w:val="auto"/>
        </w:rPr>
        <w:t>showed</w:t>
      </w:r>
      <w:proofErr w:type="gramEnd"/>
      <w:r w:rsidRPr="00F72114">
        <w:rPr>
          <w:color w:val="auto"/>
        </w:rPr>
        <w:t xml:space="preserve"> and management acknowledged call bell analysis has not been undertaken since March 2021. </w:t>
      </w:r>
    </w:p>
    <w:p w14:paraId="41B5CE8F" w14:textId="77777777" w:rsidR="00F72114" w:rsidRPr="00F72114" w:rsidRDefault="00F72114" w:rsidP="00F72114">
      <w:pPr>
        <w:numPr>
          <w:ilvl w:val="0"/>
          <w:numId w:val="41"/>
        </w:numPr>
        <w:rPr>
          <w:color w:val="auto"/>
        </w:rPr>
      </w:pPr>
      <w:r w:rsidRPr="00F72114">
        <w:rPr>
          <w:color w:val="auto"/>
        </w:rPr>
        <w:t>The call bell</w:t>
      </w:r>
      <w:r w:rsidRPr="00F72114">
        <w:rPr>
          <w:rFonts w:eastAsiaTheme="minorHAnsi"/>
          <w:color w:val="auto"/>
          <w:szCs w:val="22"/>
          <w:lang w:eastAsia="en-US"/>
        </w:rPr>
        <w:t xml:space="preserve"> </w:t>
      </w:r>
      <w:r w:rsidRPr="00F72114">
        <w:rPr>
          <w:color w:val="auto"/>
        </w:rPr>
        <w:t xml:space="preserve">analysis process assists management to understand the service’s staffing requirements. </w:t>
      </w:r>
    </w:p>
    <w:p w14:paraId="76C224FA" w14:textId="77777777" w:rsidR="00F72114" w:rsidRPr="00F72114" w:rsidRDefault="00F72114" w:rsidP="00F72114">
      <w:pPr>
        <w:rPr>
          <w:color w:val="auto"/>
        </w:rPr>
      </w:pPr>
      <w:r w:rsidRPr="00F72114">
        <w:rPr>
          <w:color w:val="auto"/>
        </w:rPr>
        <w:t>The provider did not dispute the Assessment Team’s recommendation. The provider’s response directly addressed the deficits identified in the Assessment Team’s report and actions implemented by the service in response. The provider’s response included, but was not limited to:</w:t>
      </w:r>
    </w:p>
    <w:p w14:paraId="111193A4" w14:textId="77777777" w:rsidR="00F72114" w:rsidRPr="00F72114" w:rsidRDefault="00F72114" w:rsidP="00F72114">
      <w:pPr>
        <w:numPr>
          <w:ilvl w:val="0"/>
          <w:numId w:val="2"/>
        </w:numPr>
        <w:ind w:left="425" w:hanging="425"/>
        <w:rPr>
          <w:color w:val="auto"/>
        </w:rPr>
      </w:pPr>
      <w:r w:rsidRPr="00F72114">
        <w:rPr>
          <w:color w:val="auto"/>
        </w:rPr>
        <w:t xml:space="preserve">A full roster review is currently being undertaken. Nursing and care staff have been recruited since the Assessment Contact to ensure full roster coverage. </w:t>
      </w:r>
    </w:p>
    <w:p w14:paraId="6A59C820" w14:textId="77777777" w:rsidR="00F72114" w:rsidRPr="00F72114" w:rsidRDefault="00F72114" w:rsidP="00F72114">
      <w:pPr>
        <w:numPr>
          <w:ilvl w:val="0"/>
          <w:numId w:val="2"/>
        </w:numPr>
        <w:ind w:left="425" w:hanging="425"/>
        <w:rPr>
          <w:color w:val="auto"/>
        </w:rPr>
      </w:pPr>
      <w:r w:rsidRPr="00F72114">
        <w:rPr>
          <w:color w:val="auto"/>
        </w:rPr>
        <w:t xml:space="preserve">Reviewed consumers’ level of care and staffing needs ratio and extended an afternoon float shift in response. </w:t>
      </w:r>
    </w:p>
    <w:p w14:paraId="115F73C1" w14:textId="77777777" w:rsidR="00F72114" w:rsidRPr="00F72114" w:rsidRDefault="00F72114" w:rsidP="00F72114">
      <w:pPr>
        <w:numPr>
          <w:ilvl w:val="0"/>
          <w:numId w:val="41"/>
        </w:numPr>
        <w:rPr>
          <w:rFonts w:eastAsiaTheme="minorHAnsi"/>
          <w:color w:val="auto"/>
          <w:szCs w:val="22"/>
          <w:lang w:eastAsia="en-US"/>
        </w:rPr>
      </w:pPr>
      <w:r w:rsidRPr="00F72114">
        <w:rPr>
          <w:rFonts w:eastAsiaTheme="minorHAnsi"/>
          <w:color w:val="auto"/>
          <w:szCs w:val="22"/>
          <w:lang w:eastAsia="en-US"/>
        </w:rPr>
        <w:t xml:space="preserve">Consumers were informed of new staff commencing at a meeting in August 2021. No issues concerning staff levels were raised. </w:t>
      </w:r>
    </w:p>
    <w:p w14:paraId="15E87DD2" w14:textId="77777777" w:rsidR="00F72114" w:rsidRPr="00F72114" w:rsidRDefault="00F72114" w:rsidP="00F72114">
      <w:pPr>
        <w:numPr>
          <w:ilvl w:val="0"/>
          <w:numId w:val="2"/>
        </w:numPr>
        <w:ind w:left="425" w:hanging="425"/>
        <w:rPr>
          <w:color w:val="auto"/>
        </w:rPr>
      </w:pPr>
      <w:r w:rsidRPr="00F72114">
        <w:rPr>
          <w:color w:val="auto"/>
        </w:rPr>
        <w:lastRenderedPageBreak/>
        <w:t xml:space="preserve">Commenced a review of the activities program to assist to make required improvements, including coverage over the weekend. </w:t>
      </w:r>
    </w:p>
    <w:p w14:paraId="132F9870" w14:textId="77777777" w:rsidR="00F72114" w:rsidRPr="00F72114" w:rsidRDefault="00F72114" w:rsidP="00F72114">
      <w:pPr>
        <w:numPr>
          <w:ilvl w:val="0"/>
          <w:numId w:val="2"/>
        </w:numPr>
        <w:ind w:left="425" w:hanging="425"/>
        <w:rPr>
          <w:color w:val="auto"/>
        </w:rPr>
      </w:pPr>
      <w:r w:rsidRPr="00F72114">
        <w:rPr>
          <w:color w:val="auto"/>
        </w:rPr>
        <w:t>Initiated weekly call bell analysis and follow-up.</w:t>
      </w:r>
    </w:p>
    <w:p w14:paraId="23F7CE8A" w14:textId="77777777" w:rsidR="00F72114" w:rsidRPr="00F72114" w:rsidRDefault="00F72114" w:rsidP="00F72114">
      <w:pPr>
        <w:numPr>
          <w:ilvl w:val="0"/>
          <w:numId w:val="2"/>
        </w:numPr>
        <w:ind w:left="425" w:hanging="425"/>
        <w:rPr>
          <w:color w:val="auto"/>
        </w:rPr>
      </w:pPr>
      <w:r w:rsidRPr="00F72114">
        <w:rPr>
          <w:color w:val="auto"/>
        </w:rPr>
        <w:t>A Resident satisfaction survey conducted in April 2021 indicated 60% of consumers were very satisfied and 40% satisfied. A further survey will be conducted in November 2021.</w:t>
      </w:r>
    </w:p>
    <w:p w14:paraId="74BB5367" w14:textId="77777777" w:rsidR="00F72114" w:rsidRPr="00F72114" w:rsidRDefault="00F72114" w:rsidP="00F72114">
      <w:pPr>
        <w:numPr>
          <w:ilvl w:val="0"/>
          <w:numId w:val="2"/>
        </w:numPr>
        <w:ind w:left="425" w:hanging="425"/>
        <w:rPr>
          <w:color w:val="auto"/>
        </w:rPr>
      </w:pPr>
      <w:r w:rsidRPr="00F72114">
        <w:rPr>
          <w:color w:val="auto"/>
        </w:rPr>
        <w:t xml:space="preserve">Issues with room cleaning had been identified prior to the Assessment Contact. A full clean of the facility was undertaken and gaps identified. A further cleaning audit has been conducted and gaps will be actioned and resolved. Monthly cleaning audits will be conducted. </w:t>
      </w:r>
    </w:p>
    <w:p w14:paraId="517B9D5D" w14:textId="77777777" w:rsidR="00F72114" w:rsidRPr="00F72114" w:rsidRDefault="00F72114" w:rsidP="00F72114">
      <w:pPr>
        <w:rPr>
          <w:color w:val="0000FF"/>
        </w:rPr>
      </w:pPr>
      <w:r w:rsidRPr="00F72114">
        <w:rPr>
          <w:color w:val="auto"/>
        </w:rPr>
        <w:t xml:space="preserve">I acknowledge the provider’s response and the actions taken in response to the deficits identified in the Assessment Team’s report. However, based on the Assessment Team’s report and the provider’s response, I find at the time of the Assessment Contact, the workforce was not planned to ensure the right number of </w:t>
      </w:r>
      <w:proofErr w:type="gramStart"/>
      <w:r w:rsidRPr="00F72114">
        <w:rPr>
          <w:color w:val="auto"/>
        </w:rPr>
        <w:t>staff</w:t>
      </w:r>
      <w:proofErr w:type="gramEnd"/>
      <w:r w:rsidRPr="00F72114">
        <w:rPr>
          <w:color w:val="auto"/>
        </w:rPr>
        <w:t xml:space="preserve"> were available to deliver care and services to consumers or ensure continuity of care. In coming to my finding, I have placed weight on feedback provided by consumers and representatives indicating there are insufficient staff to ensure care and services are provided in line with the consumers’ needs and preferences. I have also considered that while monitoring processes are in place, such as call bell analysis, surveys and meeting forums, the service has not applied these processes effectively to assist to identify issues relating to sufficiency of staff. </w:t>
      </w:r>
    </w:p>
    <w:p w14:paraId="7A63D3B6" w14:textId="581A1702" w:rsidR="00095CD4" w:rsidRDefault="00F72114" w:rsidP="005A3DAC">
      <w:pPr>
        <w:sectPr w:rsidR="00095CD4" w:rsidSect="008D7780">
          <w:headerReference w:type="first" r:id="rId21"/>
          <w:type w:val="continuous"/>
          <w:pgSz w:w="11906" w:h="16838"/>
          <w:pgMar w:top="1701" w:right="1418" w:bottom="1418" w:left="1418" w:header="709" w:footer="397" w:gutter="0"/>
          <w:cols w:space="708"/>
          <w:docGrid w:linePitch="360"/>
        </w:sectPr>
      </w:pPr>
      <w:r w:rsidRPr="00F72114">
        <w:rPr>
          <w:color w:val="auto"/>
        </w:rPr>
        <w:t>For the reasons detailed above, I find Amana Living Incorporated, in relation to Hale Hostel, Non-compliant with Requirement (3)(a) in Standard 7 Human resources.</w:t>
      </w:r>
    </w:p>
    <w:p w14:paraId="7A63D3B7" w14:textId="77777777" w:rsidR="00A93E3F" w:rsidRDefault="00F72114" w:rsidP="00095CD4">
      <w:pPr>
        <w:pStyle w:val="Heading1"/>
      </w:pPr>
      <w:r>
        <w:lastRenderedPageBreak/>
        <w:t>Areas for improvement</w:t>
      </w:r>
    </w:p>
    <w:p w14:paraId="7A63D3BB" w14:textId="77777777" w:rsidR="004B33E7" w:rsidRPr="00E830C7" w:rsidRDefault="00F7211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B6C3F2" w14:textId="019006EB" w:rsidR="00F72114" w:rsidRPr="004F69E8" w:rsidRDefault="00F72114" w:rsidP="00F72114">
      <w:r w:rsidRPr="004F69E8">
        <w:rPr>
          <w:rFonts w:eastAsiaTheme="minorHAnsi"/>
          <w:b/>
          <w:bCs/>
          <w:color w:val="auto"/>
          <w:szCs w:val="22"/>
          <w:lang w:eastAsia="en-US"/>
        </w:rPr>
        <w:t>Standard 3 Requirement (3)(a)</w:t>
      </w:r>
      <w:r>
        <w:rPr>
          <w:rFonts w:eastAsiaTheme="minorHAnsi"/>
          <w:b/>
          <w:bCs/>
          <w:color w:val="auto"/>
          <w:szCs w:val="22"/>
          <w:lang w:eastAsia="en-US"/>
        </w:rPr>
        <w:t xml:space="preserve">  </w:t>
      </w:r>
    </w:p>
    <w:p w14:paraId="4E87C34D" w14:textId="77777777" w:rsidR="00F72114" w:rsidRPr="004F69E8" w:rsidRDefault="00F72114" w:rsidP="00F72114">
      <w:pPr>
        <w:numPr>
          <w:ilvl w:val="0"/>
          <w:numId w:val="42"/>
        </w:numPr>
        <w:ind w:left="425" w:hanging="425"/>
        <w:rPr>
          <w:rFonts w:eastAsiaTheme="minorHAnsi"/>
          <w:color w:val="auto"/>
          <w:szCs w:val="22"/>
          <w:lang w:eastAsia="en-US"/>
        </w:rPr>
      </w:pPr>
      <w:r w:rsidRPr="004F69E8">
        <w:rPr>
          <w:rFonts w:eastAsiaTheme="minorHAnsi"/>
          <w:color w:val="auto"/>
          <w:szCs w:val="22"/>
          <w:lang w:eastAsia="en-US"/>
        </w:rPr>
        <w:t>Ensure staff have the skills and knowledge to:</w:t>
      </w:r>
    </w:p>
    <w:p w14:paraId="495C3724" w14:textId="77777777" w:rsidR="00F72114" w:rsidRDefault="00F72114" w:rsidP="00F72114">
      <w:pPr>
        <w:numPr>
          <w:ilvl w:val="0"/>
          <w:numId w:val="43"/>
        </w:numPr>
        <w:rPr>
          <w:rFonts w:eastAsiaTheme="minorHAnsi"/>
          <w:color w:val="auto"/>
          <w:szCs w:val="22"/>
          <w:lang w:eastAsia="en-US"/>
        </w:rPr>
      </w:pPr>
      <w:r>
        <w:rPr>
          <w:rFonts w:eastAsiaTheme="minorHAnsi"/>
          <w:color w:val="auto"/>
          <w:szCs w:val="22"/>
          <w:lang w:eastAsia="en-US"/>
        </w:rPr>
        <w:t xml:space="preserve">provide care to consumers in line with their assessed needs and preferences; </w:t>
      </w:r>
    </w:p>
    <w:p w14:paraId="71BC3592" w14:textId="77777777" w:rsidR="00F72114" w:rsidRDefault="00F72114" w:rsidP="00F72114">
      <w:pPr>
        <w:numPr>
          <w:ilvl w:val="0"/>
          <w:numId w:val="43"/>
        </w:numPr>
        <w:rPr>
          <w:rFonts w:eastAsiaTheme="minorHAnsi"/>
          <w:color w:val="auto"/>
          <w:szCs w:val="22"/>
          <w:lang w:eastAsia="en-US"/>
        </w:rPr>
      </w:pPr>
      <w:r w:rsidRPr="004F69E8">
        <w:rPr>
          <w:rFonts w:eastAsiaTheme="minorHAnsi"/>
          <w:color w:val="auto"/>
          <w:szCs w:val="22"/>
          <w:lang w:eastAsia="en-US"/>
        </w:rPr>
        <w:t xml:space="preserve">develop and/or implement appropriate behaviour management strategies and monitor effectiveness of strategies to ensure impact of behaviours on </w:t>
      </w:r>
      <w:proofErr w:type="gramStart"/>
      <w:r w:rsidRPr="004F69E8">
        <w:rPr>
          <w:rFonts w:eastAsiaTheme="minorHAnsi"/>
          <w:color w:val="auto"/>
          <w:szCs w:val="22"/>
          <w:lang w:eastAsia="en-US"/>
        </w:rPr>
        <w:t>other</w:t>
      </w:r>
      <w:proofErr w:type="gramEnd"/>
      <w:r w:rsidRPr="004F69E8">
        <w:rPr>
          <w:rFonts w:eastAsiaTheme="minorHAnsi"/>
          <w:color w:val="auto"/>
          <w:szCs w:val="22"/>
          <w:lang w:eastAsia="en-US"/>
        </w:rPr>
        <w:t xml:space="preserve"> consumers’ safety is minimised. </w:t>
      </w:r>
    </w:p>
    <w:p w14:paraId="5C60058B" w14:textId="77777777" w:rsidR="00F72114" w:rsidRPr="004F69E8" w:rsidRDefault="00F72114" w:rsidP="00F72114">
      <w:pPr>
        <w:numPr>
          <w:ilvl w:val="0"/>
          <w:numId w:val="43"/>
        </w:numPr>
        <w:rPr>
          <w:rFonts w:eastAsiaTheme="minorHAnsi"/>
          <w:color w:val="auto"/>
          <w:szCs w:val="22"/>
          <w:lang w:eastAsia="en-US"/>
        </w:rPr>
      </w:pPr>
      <w:r>
        <w:rPr>
          <w:rFonts w:eastAsiaTheme="minorHAnsi"/>
          <w:color w:val="auto"/>
          <w:szCs w:val="22"/>
          <w:lang w:eastAsia="en-US"/>
        </w:rPr>
        <w:t>monitor, identify, assess and review consumers’ pain and pain management strategies to ensure comfort is maintained.</w:t>
      </w:r>
      <w:r w:rsidRPr="000F67C1">
        <w:rPr>
          <w:rFonts w:eastAsiaTheme="minorHAnsi"/>
          <w:color w:val="auto"/>
          <w:szCs w:val="22"/>
          <w:lang w:eastAsia="en-US"/>
        </w:rPr>
        <w:t xml:space="preserve"> </w:t>
      </w:r>
    </w:p>
    <w:p w14:paraId="6AC187BA" w14:textId="77777777" w:rsidR="00F72114" w:rsidRPr="004F69E8" w:rsidRDefault="00F72114" w:rsidP="00F72114">
      <w:pPr>
        <w:numPr>
          <w:ilvl w:val="0"/>
          <w:numId w:val="43"/>
        </w:numPr>
        <w:rPr>
          <w:rFonts w:eastAsiaTheme="minorHAnsi"/>
          <w:color w:val="auto"/>
          <w:szCs w:val="22"/>
          <w:lang w:eastAsia="en-US"/>
        </w:rPr>
      </w:pPr>
      <w:r w:rsidRPr="004F69E8">
        <w:rPr>
          <w:rFonts w:eastAsiaTheme="minorHAnsi"/>
          <w:color w:val="auto"/>
          <w:szCs w:val="22"/>
          <w:lang w:eastAsia="en-US"/>
        </w:rPr>
        <w:t xml:space="preserve">ensure care plans are accurate and reflective of each consumer’s current care and service needs. </w:t>
      </w:r>
    </w:p>
    <w:p w14:paraId="1D80C96F" w14:textId="77777777" w:rsidR="00F72114" w:rsidRPr="004F69E8" w:rsidRDefault="00F72114" w:rsidP="00F72114">
      <w:pPr>
        <w:numPr>
          <w:ilvl w:val="0"/>
          <w:numId w:val="42"/>
        </w:numPr>
        <w:ind w:left="425" w:hanging="425"/>
        <w:rPr>
          <w:rFonts w:eastAsiaTheme="minorHAnsi"/>
          <w:color w:val="auto"/>
          <w:szCs w:val="22"/>
          <w:lang w:eastAsia="en-US"/>
        </w:rPr>
      </w:pPr>
      <w:r w:rsidRPr="004F69E8">
        <w:rPr>
          <w:rFonts w:eastAsiaTheme="minorHAnsi"/>
          <w:color w:val="auto"/>
          <w:szCs w:val="22"/>
          <w:lang w:eastAsia="en-US"/>
        </w:rPr>
        <w:t xml:space="preserve">Ensure policies, procedures and guidelines in relation to management </w:t>
      </w:r>
      <w:r>
        <w:rPr>
          <w:rFonts w:eastAsiaTheme="minorHAnsi"/>
          <w:color w:val="auto"/>
          <w:szCs w:val="22"/>
          <w:lang w:eastAsia="en-US"/>
        </w:rPr>
        <w:t>of personal and clinical care are</w:t>
      </w:r>
      <w:r w:rsidRPr="004F69E8">
        <w:rPr>
          <w:rFonts w:eastAsiaTheme="minorHAnsi"/>
          <w:color w:val="auto"/>
          <w:szCs w:val="22"/>
          <w:lang w:eastAsia="en-US"/>
        </w:rPr>
        <w:t xml:space="preserve"> effectively communicated and understood by staff. </w:t>
      </w:r>
    </w:p>
    <w:p w14:paraId="70BC5926" w14:textId="77777777" w:rsidR="00F72114" w:rsidRPr="004F69E8" w:rsidRDefault="00F72114" w:rsidP="00F72114">
      <w:pPr>
        <w:numPr>
          <w:ilvl w:val="0"/>
          <w:numId w:val="42"/>
        </w:numPr>
        <w:ind w:left="425" w:hanging="425"/>
        <w:rPr>
          <w:rFonts w:eastAsiaTheme="minorHAnsi"/>
          <w:color w:val="auto"/>
          <w:szCs w:val="22"/>
          <w:lang w:eastAsia="en-US"/>
        </w:rPr>
      </w:pPr>
      <w:r w:rsidRPr="004F69E8">
        <w:rPr>
          <w:rFonts w:eastAsiaTheme="minorHAnsi"/>
          <w:color w:val="auto"/>
          <w:szCs w:val="22"/>
          <w:lang w:eastAsia="en-US"/>
        </w:rPr>
        <w:t xml:space="preserve">Monitor staff compliance with the service’s policies, procedures and guidelines in relation to management </w:t>
      </w:r>
      <w:r>
        <w:rPr>
          <w:rFonts w:eastAsiaTheme="minorHAnsi"/>
          <w:color w:val="auto"/>
          <w:szCs w:val="22"/>
          <w:lang w:eastAsia="en-US"/>
        </w:rPr>
        <w:t>of personal and clinical care</w:t>
      </w:r>
      <w:r w:rsidRPr="004F69E8">
        <w:rPr>
          <w:rFonts w:eastAsiaTheme="minorHAnsi"/>
          <w:color w:val="auto"/>
          <w:szCs w:val="22"/>
          <w:lang w:eastAsia="en-US"/>
        </w:rPr>
        <w:t xml:space="preserve">. </w:t>
      </w:r>
    </w:p>
    <w:p w14:paraId="04B4FEFE" w14:textId="2CB6F2DE" w:rsidR="00F72114" w:rsidRPr="002206CE" w:rsidRDefault="00F72114" w:rsidP="00F72114">
      <w:pPr>
        <w:rPr>
          <w:rFonts w:eastAsiaTheme="minorHAnsi"/>
          <w:b/>
          <w:bCs/>
          <w:color w:val="auto"/>
          <w:szCs w:val="22"/>
          <w:lang w:eastAsia="en-US"/>
        </w:rPr>
      </w:pPr>
      <w:r w:rsidRPr="002206CE">
        <w:rPr>
          <w:rFonts w:eastAsiaTheme="minorHAnsi"/>
          <w:b/>
          <w:bCs/>
          <w:color w:val="auto"/>
          <w:szCs w:val="22"/>
          <w:lang w:eastAsia="en-US"/>
        </w:rPr>
        <w:t xml:space="preserve">Standard 7 Requirement (3)(a)  </w:t>
      </w:r>
    </w:p>
    <w:p w14:paraId="2EA7173D" w14:textId="77777777" w:rsidR="00F72114" w:rsidRDefault="00F72114" w:rsidP="00F72114">
      <w:pPr>
        <w:numPr>
          <w:ilvl w:val="0"/>
          <w:numId w:val="42"/>
        </w:numPr>
        <w:ind w:left="425" w:hanging="425"/>
        <w:rPr>
          <w:rFonts w:eastAsiaTheme="minorHAnsi"/>
          <w:color w:val="auto"/>
          <w:szCs w:val="22"/>
          <w:lang w:eastAsia="en-US"/>
        </w:rPr>
      </w:pPr>
      <w:r w:rsidRPr="002206CE">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5B334524" w14:textId="77777777" w:rsidR="00F72114" w:rsidRPr="002206CE" w:rsidRDefault="00F72114" w:rsidP="00F72114">
      <w:pPr>
        <w:numPr>
          <w:ilvl w:val="0"/>
          <w:numId w:val="42"/>
        </w:numPr>
        <w:ind w:left="425" w:hanging="425"/>
        <w:rPr>
          <w:rFonts w:eastAsiaTheme="minorHAnsi"/>
          <w:color w:val="auto"/>
          <w:szCs w:val="22"/>
          <w:lang w:eastAsia="en-US"/>
        </w:rPr>
      </w:pPr>
      <w:r>
        <w:rPr>
          <w:rFonts w:eastAsiaTheme="minorHAnsi"/>
          <w:color w:val="auto"/>
          <w:szCs w:val="22"/>
          <w:lang w:eastAsia="en-US"/>
        </w:rPr>
        <w:t xml:space="preserve">Ensure monitoring processes are effectively implemented to assist with identifying emerging staffing issues. </w:t>
      </w:r>
      <w:bookmarkStart w:id="5" w:name="_GoBack"/>
      <w:bookmarkEnd w:id="5"/>
    </w:p>
    <w:sectPr w:rsidR="00F72114" w:rsidRPr="002206CE"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D3EA" w14:textId="77777777" w:rsidR="009906BD" w:rsidRDefault="00F72114">
      <w:pPr>
        <w:spacing w:before="0" w:after="0" w:line="240" w:lineRule="auto"/>
      </w:pPr>
      <w:r>
        <w:separator/>
      </w:r>
    </w:p>
  </w:endnote>
  <w:endnote w:type="continuationSeparator" w:id="0">
    <w:p w14:paraId="7A63D3EC" w14:textId="77777777" w:rsidR="009906BD" w:rsidRDefault="00F721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D5" w14:textId="77777777" w:rsidR="00506F7F" w:rsidRPr="009A1F1B" w:rsidRDefault="00F721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63D3D6" w14:textId="77777777" w:rsidR="00506F7F" w:rsidRPr="00C72FFB" w:rsidRDefault="00F721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A63D3D7" w14:textId="77777777" w:rsidR="00506F7F" w:rsidRPr="00C72FFB" w:rsidRDefault="00F721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D8" w14:textId="77777777" w:rsidR="00506F7F" w:rsidRPr="009A1F1B" w:rsidRDefault="00F721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63D3D9" w14:textId="77777777" w:rsidR="00506F7F" w:rsidRPr="00C72FFB" w:rsidRDefault="00F721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Hale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63D3DA" w14:textId="77777777" w:rsidR="00506F7F" w:rsidRPr="00A3716D" w:rsidRDefault="00F721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D3E6" w14:textId="77777777" w:rsidR="009906BD" w:rsidRDefault="00F72114">
      <w:pPr>
        <w:spacing w:before="0" w:after="0" w:line="240" w:lineRule="auto"/>
      </w:pPr>
      <w:r>
        <w:separator/>
      </w:r>
    </w:p>
  </w:footnote>
  <w:footnote w:type="continuationSeparator" w:id="0">
    <w:p w14:paraId="7A63D3E8" w14:textId="77777777" w:rsidR="009906BD" w:rsidRDefault="00F721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D4" w14:textId="77777777" w:rsidR="00506F7F" w:rsidRDefault="00F721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63D3E6" wp14:editId="7A63D3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38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DB" w14:textId="77777777" w:rsidR="00506F7F" w:rsidRDefault="00F72114">
    <w:pPr>
      <w:pStyle w:val="Header"/>
    </w:pPr>
    <w:r w:rsidRPr="003C6EC2">
      <w:rPr>
        <w:rFonts w:eastAsia="Calibri"/>
        <w:noProof/>
      </w:rPr>
      <w:drawing>
        <wp:anchor distT="0" distB="0" distL="114300" distR="114300" simplePos="0" relativeHeight="251669504" behindDoc="1" locked="0" layoutInCell="1" allowOverlap="1" wp14:anchorId="7A63D3E8" wp14:editId="7A63D3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0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DC" w14:textId="77777777" w:rsidR="00506F7F" w:rsidRDefault="00F72114" w:rsidP="0004322A">
    <w:r>
      <w:rPr>
        <w:noProof/>
        <w:color w:val="auto"/>
        <w:sz w:val="20"/>
      </w:rPr>
      <w:drawing>
        <wp:anchor distT="0" distB="0" distL="114300" distR="114300" simplePos="0" relativeHeight="251660288" behindDoc="1" locked="0" layoutInCell="1" allowOverlap="1" wp14:anchorId="7A63D3EA" wp14:editId="7A63D3E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8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DF" w14:textId="77777777" w:rsidR="00506F7F" w:rsidRDefault="00F72114" w:rsidP="0004322A">
    <w:r>
      <w:rPr>
        <w:noProof/>
        <w:color w:val="auto"/>
        <w:sz w:val="20"/>
      </w:rPr>
      <w:drawing>
        <wp:anchor distT="0" distB="0" distL="114300" distR="114300" simplePos="0" relativeHeight="251662336" behindDoc="1" locked="0" layoutInCell="1" allowOverlap="1" wp14:anchorId="7A63D3F0" wp14:editId="7A63D3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00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E2" w14:textId="77777777" w:rsidR="00506F7F" w:rsidRDefault="00F72114" w:rsidP="009C6F30">
    <w:pPr>
      <w:tabs>
        <w:tab w:val="left" w:pos="3624"/>
      </w:tabs>
    </w:pPr>
    <w:r>
      <w:rPr>
        <w:noProof/>
        <w:color w:val="auto"/>
        <w:sz w:val="20"/>
      </w:rPr>
      <w:drawing>
        <wp:anchor distT="0" distB="0" distL="114300" distR="114300" simplePos="0" relativeHeight="251665408" behindDoc="1" locked="0" layoutInCell="1" allowOverlap="1" wp14:anchorId="7A63D3F6" wp14:editId="7A63D3F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67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E3" w14:textId="77777777" w:rsidR="00506F7F" w:rsidRDefault="00F72114" w:rsidP="009C6F30">
    <w:pPr>
      <w:tabs>
        <w:tab w:val="left" w:pos="3624"/>
      </w:tabs>
    </w:pPr>
    <w:r>
      <w:rPr>
        <w:noProof/>
        <w:color w:val="auto"/>
        <w:sz w:val="20"/>
      </w:rPr>
      <w:drawing>
        <wp:anchor distT="0" distB="0" distL="114300" distR="114300" simplePos="0" relativeHeight="251666432" behindDoc="1" locked="0" layoutInCell="1" allowOverlap="1" wp14:anchorId="7A63D3F8" wp14:editId="7A63D3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15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E4" w14:textId="77777777" w:rsidR="00506F7F" w:rsidRDefault="00F72114" w:rsidP="009C6F30">
    <w:pPr>
      <w:tabs>
        <w:tab w:val="left" w:pos="3624"/>
      </w:tabs>
    </w:pPr>
    <w:r>
      <w:rPr>
        <w:noProof/>
        <w:color w:val="auto"/>
        <w:sz w:val="20"/>
      </w:rPr>
      <w:drawing>
        <wp:anchor distT="0" distB="0" distL="114300" distR="114300" simplePos="0" relativeHeight="251667456" behindDoc="1" locked="0" layoutInCell="1" allowOverlap="1" wp14:anchorId="7A63D3FA" wp14:editId="7A63D3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84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D3E5" w14:textId="77777777" w:rsidR="00506F7F" w:rsidRDefault="00F72114" w:rsidP="009C6F30">
    <w:pPr>
      <w:tabs>
        <w:tab w:val="left" w:pos="3624"/>
      </w:tabs>
    </w:pPr>
    <w:r>
      <w:rPr>
        <w:noProof/>
        <w:color w:val="auto"/>
        <w:sz w:val="20"/>
      </w:rPr>
      <w:drawing>
        <wp:anchor distT="0" distB="0" distL="114300" distR="114300" simplePos="0" relativeHeight="251668480" behindDoc="1" locked="0" layoutInCell="1" allowOverlap="1" wp14:anchorId="7A63D3FC" wp14:editId="7A63D3F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12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F93BE8"/>
    <w:multiLevelType w:val="hybridMultilevel"/>
    <w:tmpl w:val="D346CF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9DBCB2CC">
      <w:start w:val="1"/>
      <w:numFmt w:val="lowerRoman"/>
      <w:lvlText w:val="(%1)"/>
      <w:lvlJc w:val="left"/>
      <w:pPr>
        <w:ind w:left="1080" w:hanging="720"/>
      </w:pPr>
      <w:rPr>
        <w:rFonts w:hint="default"/>
        <w:b w:val="0"/>
      </w:rPr>
    </w:lvl>
    <w:lvl w:ilvl="1" w:tplc="B92A3498" w:tentative="1">
      <w:start w:val="1"/>
      <w:numFmt w:val="lowerLetter"/>
      <w:lvlText w:val="%2."/>
      <w:lvlJc w:val="left"/>
      <w:pPr>
        <w:ind w:left="1440" w:hanging="360"/>
      </w:pPr>
    </w:lvl>
    <w:lvl w:ilvl="2" w:tplc="00AC24E2" w:tentative="1">
      <w:start w:val="1"/>
      <w:numFmt w:val="lowerRoman"/>
      <w:lvlText w:val="%3."/>
      <w:lvlJc w:val="right"/>
      <w:pPr>
        <w:ind w:left="2160" w:hanging="180"/>
      </w:pPr>
    </w:lvl>
    <w:lvl w:ilvl="3" w:tplc="34A4DF7A" w:tentative="1">
      <w:start w:val="1"/>
      <w:numFmt w:val="decimal"/>
      <w:lvlText w:val="%4."/>
      <w:lvlJc w:val="left"/>
      <w:pPr>
        <w:ind w:left="2880" w:hanging="360"/>
      </w:pPr>
    </w:lvl>
    <w:lvl w:ilvl="4" w:tplc="EBFCDF1A" w:tentative="1">
      <w:start w:val="1"/>
      <w:numFmt w:val="lowerLetter"/>
      <w:lvlText w:val="%5."/>
      <w:lvlJc w:val="left"/>
      <w:pPr>
        <w:ind w:left="3600" w:hanging="360"/>
      </w:pPr>
    </w:lvl>
    <w:lvl w:ilvl="5" w:tplc="94F2A34C" w:tentative="1">
      <w:start w:val="1"/>
      <w:numFmt w:val="lowerRoman"/>
      <w:lvlText w:val="%6."/>
      <w:lvlJc w:val="right"/>
      <w:pPr>
        <w:ind w:left="4320" w:hanging="180"/>
      </w:pPr>
    </w:lvl>
    <w:lvl w:ilvl="6" w:tplc="271242F6" w:tentative="1">
      <w:start w:val="1"/>
      <w:numFmt w:val="decimal"/>
      <w:lvlText w:val="%7."/>
      <w:lvlJc w:val="left"/>
      <w:pPr>
        <w:ind w:left="5040" w:hanging="360"/>
      </w:pPr>
    </w:lvl>
    <w:lvl w:ilvl="7" w:tplc="48A07918" w:tentative="1">
      <w:start w:val="1"/>
      <w:numFmt w:val="lowerLetter"/>
      <w:lvlText w:val="%8."/>
      <w:lvlJc w:val="left"/>
      <w:pPr>
        <w:ind w:left="5760" w:hanging="360"/>
      </w:pPr>
    </w:lvl>
    <w:lvl w:ilvl="8" w:tplc="FE440F7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65444FC">
      <w:start w:val="1"/>
      <w:numFmt w:val="bullet"/>
      <w:pStyle w:val="ListParagraph"/>
      <w:lvlText w:val=""/>
      <w:lvlJc w:val="left"/>
      <w:pPr>
        <w:ind w:left="1440" w:hanging="360"/>
      </w:pPr>
      <w:rPr>
        <w:rFonts w:ascii="Symbol" w:hAnsi="Symbol" w:hint="default"/>
        <w:color w:val="auto"/>
      </w:rPr>
    </w:lvl>
    <w:lvl w:ilvl="1" w:tplc="F99801A6" w:tentative="1">
      <w:start w:val="1"/>
      <w:numFmt w:val="bullet"/>
      <w:lvlText w:val="o"/>
      <w:lvlJc w:val="left"/>
      <w:pPr>
        <w:ind w:left="2160" w:hanging="360"/>
      </w:pPr>
      <w:rPr>
        <w:rFonts w:ascii="Courier New" w:hAnsi="Courier New" w:cs="Courier New" w:hint="default"/>
      </w:rPr>
    </w:lvl>
    <w:lvl w:ilvl="2" w:tplc="BF34D12C" w:tentative="1">
      <w:start w:val="1"/>
      <w:numFmt w:val="bullet"/>
      <w:lvlText w:val=""/>
      <w:lvlJc w:val="left"/>
      <w:pPr>
        <w:ind w:left="2880" w:hanging="360"/>
      </w:pPr>
      <w:rPr>
        <w:rFonts w:ascii="Wingdings" w:hAnsi="Wingdings" w:hint="default"/>
      </w:rPr>
    </w:lvl>
    <w:lvl w:ilvl="3" w:tplc="0BA8705E" w:tentative="1">
      <w:start w:val="1"/>
      <w:numFmt w:val="bullet"/>
      <w:lvlText w:val=""/>
      <w:lvlJc w:val="left"/>
      <w:pPr>
        <w:ind w:left="3600" w:hanging="360"/>
      </w:pPr>
      <w:rPr>
        <w:rFonts w:ascii="Symbol" w:hAnsi="Symbol" w:hint="default"/>
      </w:rPr>
    </w:lvl>
    <w:lvl w:ilvl="4" w:tplc="5A7248BA" w:tentative="1">
      <w:start w:val="1"/>
      <w:numFmt w:val="bullet"/>
      <w:lvlText w:val="o"/>
      <w:lvlJc w:val="left"/>
      <w:pPr>
        <w:ind w:left="4320" w:hanging="360"/>
      </w:pPr>
      <w:rPr>
        <w:rFonts w:ascii="Courier New" w:hAnsi="Courier New" w:cs="Courier New" w:hint="default"/>
      </w:rPr>
    </w:lvl>
    <w:lvl w:ilvl="5" w:tplc="61C2B6FE" w:tentative="1">
      <w:start w:val="1"/>
      <w:numFmt w:val="bullet"/>
      <w:lvlText w:val=""/>
      <w:lvlJc w:val="left"/>
      <w:pPr>
        <w:ind w:left="5040" w:hanging="360"/>
      </w:pPr>
      <w:rPr>
        <w:rFonts w:ascii="Wingdings" w:hAnsi="Wingdings" w:hint="default"/>
      </w:rPr>
    </w:lvl>
    <w:lvl w:ilvl="6" w:tplc="9E34BE90" w:tentative="1">
      <w:start w:val="1"/>
      <w:numFmt w:val="bullet"/>
      <w:lvlText w:val=""/>
      <w:lvlJc w:val="left"/>
      <w:pPr>
        <w:ind w:left="5760" w:hanging="360"/>
      </w:pPr>
      <w:rPr>
        <w:rFonts w:ascii="Symbol" w:hAnsi="Symbol" w:hint="default"/>
      </w:rPr>
    </w:lvl>
    <w:lvl w:ilvl="7" w:tplc="2C8415A2" w:tentative="1">
      <w:start w:val="1"/>
      <w:numFmt w:val="bullet"/>
      <w:lvlText w:val="o"/>
      <w:lvlJc w:val="left"/>
      <w:pPr>
        <w:ind w:left="6480" w:hanging="360"/>
      </w:pPr>
      <w:rPr>
        <w:rFonts w:ascii="Courier New" w:hAnsi="Courier New" w:cs="Courier New" w:hint="default"/>
      </w:rPr>
    </w:lvl>
    <w:lvl w:ilvl="8" w:tplc="39780B8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92A8CA6">
      <w:start w:val="1"/>
      <w:numFmt w:val="lowerRoman"/>
      <w:lvlText w:val="(%1)"/>
      <w:lvlJc w:val="left"/>
      <w:pPr>
        <w:ind w:left="1004" w:hanging="720"/>
      </w:pPr>
      <w:rPr>
        <w:rFonts w:hint="default"/>
        <w:b w:val="0"/>
      </w:rPr>
    </w:lvl>
    <w:lvl w:ilvl="1" w:tplc="547CB1F8" w:tentative="1">
      <w:start w:val="1"/>
      <w:numFmt w:val="lowerLetter"/>
      <w:lvlText w:val="%2."/>
      <w:lvlJc w:val="left"/>
      <w:pPr>
        <w:ind w:left="1364" w:hanging="360"/>
      </w:pPr>
    </w:lvl>
    <w:lvl w:ilvl="2" w:tplc="1644824C" w:tentative="1">
      <w:start w:val="1"/>
      <w:numFmt w:val="lowerRoman"/>
      <w:lvlText w:val="%3."/>
      <w:lvlJc w:val="right"/>
      <w:pPr>
        <w:ind w:left="2084" w:hanging="180"/>
      </w:pPr>
    </w:lvl>
    <w:lvl w:ilvl="3" w:tplc="19C862C4" w:tentative="1">
      <w:start w:val="1"/>
      <w:numFmt w:val="decimal"/>
      <w:lvlText w:val="%4."/>
      <w:lvlJc w:val="left"/>
      <w:pPr>
        <w:ind w:left="2804" w:hanging="360"/>
      </w:pPr>
    </w:lvl>
    <w:lvl w:ilvl="4" w:tplc="82CA02EC" w:tentative="1">
      <w:start w:val="1"/>
      <w:numFmt w:val="lowerLetter"/>
      <w:lvlText w:val="%5."/>
      <w:lvlJc w:val="left"/>
      <w:pPr>
        <w:ind w:left="3524" w:hanging="360"/>
      </w:pPr>
    </w:lvl>
    <w:lvl w:ilvl="5" w:tplc="61C64CF6" w:tentative="1">
      <w:start w:val="1"/>
      <w:numFmt w:val="lowerRoman"/>
      <w:lvlText w:val="%6."/>
      <w:lvlJc w:val="right"/>
      <w:pPr>
        <w:ind w:left="4244" w:hanging="180"/>
      </w:pPr>
    </w:lvl>
    <w:lvl w:ilvl="6" w:tplc="F976AFA4" w:tentative="1">
      <w:start w:val="1"/>
      <w:numFmt w:val="decimal"/>
      <w:lvlText w:val="%7."/>
      <w:lvlJc w:val="left"/>
      <w:pPr>
        <w:ind w:left="4964" w:hanging="360"/>
      </w:pPr>
    </w:lvl>
    <w:lvl w:ilvl="7" w:tplc="A734E458" w:tentative="1">
      <w:start w:val="1"/>
      <w:numFmt w:val="lowerLetter"/>
      <w:lvlText w:val="%8."/>
      <w:lvlJc w:val="left"/>
      <w:pPr>
        <w:ind w:left="5684" w:hanging="360"/>
      </w:pPr>
    </w:lvl>
    <w:lvl w:ilvl="8" w:tplc="C6229B0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0563166">
      <w:start w:val="1"/>
      <w:numFmt w:val="lowerRoman"/>
      <w:lvlText w:val="(%1)"/>
      <w:lvlJc w:val="left"/>
      <w:pPr>
        <w:ind w:left="1080" w:hanging="720"/>
      </w:pPr>
      <w:rPr>
        <w:rFonts w:hint="default"/>
      </w:rPr>
    </w:lvl>
    <w:lvl w:ilvl="1" w:tplc="7488FDDC" w:tentative="1">
      <w:start w:val="1"/>
      <w:numFmt w:val="lowerLetter"/>
      <w:lvlText w:val="%2."/>
      <w:lvlJc w:val="left"/>
      <w:pPr>
        <w:ind w:left="1440" w:hanging="360"/>
      </w:pPr>
    </w:lvl>
    <w:lvl w:ilvl="2" w:tplc="7F2AEB2E" w:tentative="1">
      <w:start w:val="1"/>
      <w:numFmt w:val="lowerRoman"/>
      <w:lvlText w:val="%3."/>
      <w:lvlJc w:val="right"/>
      <w:pPr>
        <w:ind w:left="2160" w:hanging="180"/>
      </w:pPr>
    </w:lvl>
    <w:lvl w:ilvl="3" w:tplc="D9E2606C" w:tentative="1">
      <w:start w:val="1"/>
      <w:numFmt w:val="decimal"/>
      <w:lvlText w:val="%4."/>
      <w:lvlJc w:val="left"/>
      <w:pPr>
        <w:ind w:left="2880" w:hanging="360"/>
      </w:pPr>
    </w:lvl>
    <w:lvl w:ilvl="4" w:tplc="A49433DC" w:tentative="1">
      <w:start w:val="1"/>
      <w:numFmt w:val="lowerLetter"/>
      <w:lvlText w:val="%5."/>
      <w:lvlJc w:val="left"/>
      <w:pPr>
        <w:ind w:left="3600" w:hanging="360"/>
      </w:pPr>
    </w:lvl>
    <w:lvl w:ilvl="5" w:tplc="0D945C5C" w:tentative="1">
      <w:start w:val="1"/>
      <w:numFmt w:val="lowerRoman"/>
      <w:lvlText w:val="%6."/>
      <w:lvlJc w:val="right"/>
      <w:pPr>
        <w:ind w:left="4320" w:hanging="180"/>
      </w:pPr>
    </w:lvl>
    <w:lvl w:ilvl="6" w:tplc="CD88665C" w:tentative="1">
      <w:start w:val="1"/>
      <w:numFmt w:val="decimal"/>
      <w:lvlText w:val="%7."/>
      <w:lvlJc w:val="left"/>
      <w:pPr>
        <w:ind w:left="5040" w:hanging="360"/>
      </w:pPr>
    </w:lvl>
    <w:lvl w:ilvl="7" w:tplc="5FA220CE" w:tentative="1">
      <w:start w:val="1"/>
      <w:numFmt w:val="lowerLetter"/>
      <w:lvlText w:val="%8."/>
      <w:lvlJc w:val="left"/>
      <w:pPr>
        <w:ind w:left="5760" w:hanging="360"/>
      </w:pPr>
    </w:lvl>
    <w:lvl w:ilvl="8" w:tplc="D49E57E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DAA2496">
      <w:start w:val="1"/>
      <w:numFmt w:val="lowerRoman"/>
      <w:lvlText w:val="(%1)"/>
      <w:lvlJc w:val="left"/>
      <w:pPr>
        <w:ind w:left="1080" w:hanging="720"/>
      </w:pPr>
      <w:rPr>
        <w:rFonts w:hint="default"/>
      </w:rPr>
    </w:lvl>
    <w:lvl w:ilvl="1" w:tplc="17D46C94" w:tentative="1">
      <w:start w:val="1"/>
      <w:numFmt w:val="lowerLetter"/>
      <w:lvlText w:val="%2."/>
      <w:lvlJc w:val="left"/>
      <w:pPr>
        <w:ind w:left="1440" w:hanging="360"/>
      </w:pPr>
    </w:lvl>
    <w:lvl w:ilvl="2" w:tplc="F482E308" w:tentative="1">
      <w:start w:val="1"/>
      <w:numFmt w:val="lowerRoman"/>
      <w:lvlText w:val="%3."/>
      <w:lvlJc w:val="right"/>
      <w:pPr>
        <w:ind w:left="2160" w:hanging="180"/>
      </w:pPr>
    </w:lvl>
    <w:lvl w:ilvl="3" w:tplc="5274B39E" w:tentative="1">
      <w:start w:val="1"/>
      <w:numFmt w:val="decimal"/>
      <w:lvlText w:val="%4."/>
      <w:lvlJc w:val="left"/>
      <w:pPr>
        <w:ind w:left="2880" w:hanging="360"/>
      </w:pPr>
    </w:lvl>
    <w:lvl w:ilvl="4" w:tplc="6B2873A2" w:tentative="1">
      <w:start w:val="1"/>
      <w:numFmt w:val="lowerLetter"/>
      <w:lvlText w:val="%5."/>
      <w:lvlJc w:val="left"/>
      <w:pPr>
        <w:ind w:left="3600" w:hanging="360"/>
      </w:pPr>
    </w:lvl>
    <w:lvl w:ilvl="5" w:tplc="8806E816" w:tentative="1">
      <w:start w:val="1"/>
      <w:numFmt w:val="lowerRoman"/>
      <w:lvlText w:val="%6."/>
      <w:lvlJc w:val="right"/>
      <w:pPr>
        <w:ind w:left="4320" w:hanging="180"/>
      </w:pPr>
    </w:lvl>
    <w:lvl w:ilvl="6" w:tplc="485202A8" w:tentative="1">
      <w:start w:val="1"/>
      <w:numFmt w:val="decimal"/>
      <w:lvlText w:val="%7."/>
      <w:lvlJc w:val="left"/>
      <w:pPr>
        <w:ind w:left="5040" w:hanging="360"/>
      </w:pPr>
    </w:lvl>
    <w:lvl w:ilvl="7" w:tplc="336652BE" w:tentative="1">
      <w:start w:val="1"/>
      <w:numFmt w:val="lowerLetter"/>
      <w:lvlText w:val="%8."/>
      <w:lvlJc w:val="left"/>
      <w:pPr>
        <w:ind w:left="5760" w:hanging="360"/>
      </w:pPr>
    </w:lvl>
    <w:lvl w:ilvl="8" w:tplc="C05642B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5440FE4">
      <w:start w:val="1"/>
      <w:numFmt w:val="lowerRoman"/>
      <w:lvlText w:val="(%1)"/>
      <w:lvlJc w:val="left"/>
      <w:pPr>
        <w:ind w:left="1080" w:hanging="720"/>
      </w:pPr>
      <w:rPr>
        <w:rFonts w:hint="default"/>
        <w:b w:val="0"/>
      </w:rPr>
    </w:lvl>
    <w:lvl w:ilvl="1" w:tplc="17AEF728" w:tentative="1">
      <w:start w:val="1"/>
      <w:numFmt w:val="lowerLetter"/>
      <w:lvlText w:val="%2."/>
      <w:lvlJc w:val="left"/>
      <w:pPr>
        <w:ind w:left="1440" w:hanging="360"/>
      </w:pPr>
    </w:lvl>
    <w:lvl w:ilvl="2" w:tplc="52D04C74" w:tentative="1">
      <w:start w:val="1"/>
      <w:numFmt w:val="lowerRoman"/>
      <w:lvlText w:val="%3."/>
      <w:lvlJc w:val="right"/>
      <w:pPr>
        <w:ind w:left="2160" w:hanging="180"/>
      </w:pPr>
    </w:lvl>
    <w:lvl w:ilvl="3" w:tplc="59DA70F0" w:tentative="1">
      <w:start w:val="1"/>
      <w:numFmt w:val="decimal"/>
      <w:lvlText w:val="%4."/>
      <w:lvlJc w:val="left"/>
      <w:pPr>
        <w:ind w:left="2880" w:hanging="360"/>
      </w:pPr>
    </w:lvl>
    <w:lvl w:ilvl="4" w:tplc="2842BD58" w:tentative="1">
      <w:start w:val="1"/>
      <w:numFmt w:val="lowerLetter"/>
      <w:lvlText w:val="%5."/>
      <w:lvlJc w:val="left"/>
      <w:pPr>
        <w:ind w:left="3600" w:hanging="360"/>
      </w:pPr>
    </w:lvl>
    <w:lvl w:ilvl="5" w:tplc="93468718" w:tentative="1">
      <w:start w:val="1"/>
      <w:numFmt w:val="lowerRoman"/>
      <w:lvlText w:val="%6."/>
      <w:lvlJc w:val="right"/>
      <w:pPr>
        <w:ind w:left="4320" w:hanging="180"/>
      </w:pPr>
    </w:lvl>
    <w:lvl w:ilvl="6" w:tplc="26C24C5E" w:tentative="1">
      <w:start w:val="1"/>
      <w:numFmt w:val="decimal"/>
      <w:lvlText w:val="%7."/>
      <w:lvlJc w:val="left"/>
      <w:pPr>
        <w:ind w:left="5040" w:hanging="360"/>
      </w:pPr>
    </w:lvl>
    <w:lvl w:ilvl="7" w:tplc="1C1A91DA" w:tentative="1">
      <w:start w:val="1"/>
      <w:numFmt w:val="lowerLetter"/>
      <w:lvlText w:val="%8."/>
      <w:lvlJc w:val="left"/>
      <w:pPr>
        <w:ind w:left="5760" w:hanging="360"/>
      </w:pPr>
    </w:lvl>
    <w:lvl w:ilvl="8" w:tplc="E564D39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21A095A">
      <w:start w:val="1"/>
      <w:numFmt w:val="lowerLetter"/>
      <w:lvlText w:val="(%1)"/>
      <w:lvlJc w:val="left"/>
      <w:pPr>
        <w:ind w:left="360" w:hanging="360"/>
      </w:pPr>
      <w:rPr>
        <w:rFonts w:hint="default"/>
      </w:rPr>
    </w:lvl>
    <w:lvl w:ilvl="1" w:tplc="04CE8F5A" w:tentative="1">
      <w:start w:val="1"/>
      <w:numFmt w:val="lowerLetter"/>
      <w:lvlText w:val="%2."/>
      <w:lvlJc w:val="left"/>
      <w:pPr>
        <w:ind w:left="1080" w:hanging="360"/>
      </w:pPr>
    </w:lvl>
    <w:lvl w:ilvl="2" w:tplc="0A662594" w:tentative="1">
      <w:start w:val="1"/>
      <w:numFmt w:val="lowerRoman"/>
      <w:lvlText w:val="%3."/>
      <w:lvlJc w:val="right"/>
      <w:pPr>
        <w:ind w:left="1800" w:hanging="180"/>
      </w:pPr>
    </w:lvl>
    <w:lvl w:ilvl="3" w:tplc="EEAE1EBA" w:tentative="1">
      <w:start w:val="1"/>
      <w:numFmt w:val="decimal"/>
      <w:lvlText w:val="%4."/>
      <w:lvlJc w:val="left"/>
      <w:pPr>
        <w:ind w:left="2520" w:hanging="360"/>
      </w:pPr>
    </w:lvl>
    <w:lvl w:ilvl="4" w:tplc="4A8683B6" w:tentative="1">
      <w:start w:val="1"/>
      <w:numFmt w:val="lowerLetter"/>
      <w:lvlText w:val="%5."/>
      <w:lvlJc w:val="left"/>
      <w:pPr>
        <w:ind w:left="3240" w:hanging="360"/>
      </w:pPr>
    </w:lvl>
    <w:lvl w:ilvl="5" w:tplc="6E3EC66E" w:tentative="1">
      <w:start w:val="1"/>
      <w:numFmt w:val="lowerRoman"/>
      <w:lvlText w:val="%6."/>
      <w:lvlJc w:val="right"/>
      <w:pPr>
        <w:ind w:left="3960" w:hanging="180"/>
      </w:pPr>
    </w:lvl>
    <w:lvl w:ilvl="6" w:tplc="EC7A9886" w:tentative="1">
      <w:start w:val="1"/>
      <w:numFmt w:val="decimal"/>
      <w:lvlText w:val="%7."/>
      <w:lvlJc w:val="left"/>
      <w:pPr>
        <w:ind w:left="4680" w:hanging="360"/>
      </w:pPr>
    </w:lvl>
    <w:lvl w:ilvl="7" w:tplc="D23CE480" w:tentative="1">
      <w:start w:val="1"/>
      <w:numFmt w:val="lowerLetter"/>
      <w:lvlText w:val="%8."/>
      <w:lvlJc w:val="left"/>
      <w:pPr>
        <w:ind w:left="5400" w:hanging="360"/>
      </w:pPr>
    </w:lvl>
    <w:lvl w:ilvl="8" w:tplc="8020D89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4601A42">
      <w:start w:val="1"/>
      <w:numFmt w:val="decimal"/>
      <w:lvlText w:val="%1."/>
      <w:lvlJc w:val="left"/>
      <w:pPr>
        <w:ind w:left="360" w:hanging="360"/>
      </w:pPr>
      <w:rPr>
        <w:rFonts w:hint="default"/>
      </w:rPr>
    </w:lvl>
    <w:lvl w:ilvl="1" w:tplc="BF42F078" w:tentative="1">
      <w:start w:val="1"/>
      <w:numFmt w:val="lowerLetter"/>
      <w:lvlText w:val="%2."/>
      <w:lvlJc w:val="left"/>
      <w:pPr>
        <w:ind w:left="1080" w:hanging="360"/>
      </w:pPr>
    </w:lvl>
    <w:lvl w:ilvl="2" w:tplc="CCD6EA3A" w:tentative="1">
      <w:start w:val="1"/>
      <w:numFmt w:val="lowerRoman"/>
      <w:lvlText w:val="%3."/>
      <w:lvlJc w:val="right"/>
      <w:pPr>
        <w:ind w:left="1800" w:hanging="180"/>
      </w:pPr>
    </w:lvl>
    <w:lvl w:ilvl="3" w:tplc="55C4DBE8" w:tentative="1">
      <w:start w:val="1"/>
      <w:numFmt w:val="decimal"/>
      <w:lvlText w:val="%4."/>
      <w:lvlJc w:val="left"/>
      <w:pPr>
        <w:ind w:left="2520" w:hanging="360"/>
      </w:pPr>
    </w:lvl>
    <w:lvl w:ilvl="4" w:tplc="05806F44" w:tentative="1">
      <w:start w:val="1"/>
      <w:numFmt w:val="lowerLetter"/>
      <w:lvlText w:val="%5."/>
      <w:lvlJc w:val="left"/>
      <w:pPr>
        <w:ind w:left="3240" w:hanging="360"/>
      </w:pPr>
    </w:lvl>
    <w:lvl w:ilvl="5" w:tplc="E446DAD8" w:tentative="1">
      <w:start w:val="1"/>
      <w:numFmt w:val="lowerRoman"/>
      <w:lvlText w:val="%6."/>
      <w:lvlJc w:val="right"/>
      <w:pPr>
        <w:ind w:left="3960" w:hanging="180"/>
      </w:pPr>
    </w:lvl>
    <w:lvl w:ilvl="6" w:tplc="0EEA77AE" w:tentative="1">
      <w:start w:val="1"/>
      <w:numFmt w:val="decimal"/>
      <w:lvlText w:val="%7."/>
      <w:lvlJc w:val="left"/>
      <w:pPr>
        <w:ind w:left="4680" w:hanging="360"/>
      </w:pPr>
    </w:lvl>
    <w:lvl w:ilvl="7" w:tplc="C19623DA" w:tentative="1">
      <w:start w:val="1"/>
      <w:numFmt w:val="lowerLetter"/>
      <w:lvlText w:val="%8."/>
      <w:lvlJc w:val="left"/>
      <w:pPr>
        <w:ind w:left="5400" w:hanging="360"/>
      </w:pPr>
    </w:lvl>
    <w:lvl w:ilvl="8" w:tplc="B08C759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37C6F24">
      <w:start w:val="1"/>
      <w:numFmt w:val="decimal"/>
      <w:lvlText w:val="%1."/>
      <w:lvlJc w:val="left"/>
      <w:pPr>
        <w:ind w:left="360" w:hanging="360"/>
      </w:pPr>
      <w:rPr>
        <w:rFonts w:hint="default"/>
      </w:rPr>
    </w:lvl>
    <w:lvl w:ilvl="1" w:tplc="5672CF10" w:tentative="1">
      <w:start w:val="1"/>
      <w:numFmt w:val="lowerLetter"/>
      <w:lvlText w:val="%2."/>
      <w:lvlJc w:val="left"/>
      <w:pPr>
        <w:ind w:left="1080" w:hanging="360"/>
      </w:pPr>
    </w:lvl>
    <w:lvl w:ilvl="2" w:tplc="450A0B6A" w:tentative="1">
      <w:start w:val="1"/>
      <w:numFmt w:val="lowerRoman"/>
      <w:lvlText w:val="%3."/>
      <w:lvlJc w:val="right"/>
      <w:pPr>
        <w:ind w:left="1800" w:hanging="180"/>
      </w:pPr>
    </w:lvl>
    <w:lvl w:ilvl="3" w:tplc="35CEB2A8" w:tentative="1">
      <w:start w:val="1"/>
      <w:numFmt w:val="decimal"/>
      <w:lvlText w:val="%4."/>
      <w:lvlJc w:val="left"/>
      <w:pPr>
        <w:ind w:left="2520" w:hanging="360"/>
      </w:pPr>
    </w:lvl>
    <w:lvl w:ilvl="4" w:tplc="8E06F38E" w:tentative="1">
      <w:start w:val="1"/>
      <w:numFmt w:val="lowerLetter"/>
      <w:lvlText w:val="%5."/>
      <w:lvlJc w:val="left"/>
      <w:pPr>
        <w:ind w:left="3240" w:hanging="360"/>
      </w:pPr>
    </w:lvl>
    <w:lvl w:ilvl="5" w:tplc="3B80E6B6" w:tentative="1">
      <w:start w:val="1"/>
      <w:numFmt w:val="lowerRoman"/>
      <w:lvlText w:val="%6."/>
      <w:lvlJc w:val="right"/>
      <w:pPr>
        <w:ind w:left="3960" w:hanging="180"/>
      </w:pPr>
    </w:lvl>
    <w:lvl w:ilvl="6" w:tplc="99CEFE2E" w:tentative="1">
      <w:start w:val="1"/>
      <w:numFmt w:val="decimal"/>
      <w:lvlText w:val="%7."/>
      <w:lvlJc w:val="left"/>
      <w:pPr>
        <w:ind w:left="4680" w:hanging="360"/>
      </w:pPr>
    </w:lvl>
    <w:lvl w:ilvl="7" w:tplc="E9027F66" w:tentative="1">
      <w:start w:val="1"/>
      <w:numFmt w:val="lowerLetter"/>
      <w:lvlText w:val="%8."/>
      <w:lvlJc w:val="left"/>
      <w:pPr>
        <w:ind w:left="5400" w:hanging="360"/>
      </w:pPr>
    </w:lvl>
    <w:lvl w:ilvl="8" w:tplc="EE42140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190EB04">
      <w:start w:val="1"/>
      <w:numFmt w:val="lowerRoman"/>
      <w:lvlText w:val="(%1)"/>
      <w:lvlJc w:val="left"/>
      <w:pPr>
        <w:ind w:left="1080" w:hanging="720"/>
      </w:pPr>
      <w:rPr>
        <w:rFonts w:hint="default"/>
        <w:b w:val="0"/>
      </w:rPr>
    </w:lvl>
    <w:lvl w:ilvl="1" w:tplc="9E329636" w:tentative="1">
      <w:start w:val="1"/>
      <w:numFmt w:val="lowerLetter"/>
      <w:lvlText w:val="%2."/>
      <w:lvlJc w:val="left"/>
      <w:pPr>
        <w:ind w:left="1440" w:hanging="360"/>
      </w:pPr>
    </w:lvl>
    <w:lvl w:ilvl="2" w:tplc="336C2EA4" w:tentative="1">
      <w:start w:val="1"/>
      <w:numFmt w:val="lowerRoman"/>
      <w:lvlText w:val="%3."/>
      <w:lvlJc w:val="right"/>
      <w:pPr>
        <w:ind w:left="2160" w:hanging="180"/>
      </w:pPr>
    </w:lvl>
    <w:lvl w:ilvl="3" w:tplc="9D2C0B08" w:tentative="1">
      <w:start w:val="1"/>
      <w:numFmt w:val="decimal"/>
      <w:lvlText w:val="%4."/>
      <w:lvlJc w:val="left"/>
      <w:pPr>
        <w:ind w:left="2880" w:hanging="360"/>
      </w:pPr>
    </w:lvl>
    <w:lvl w:ilvl="4" w:tplc="9CB43E08" w:tentative="1">
      <w:start w:val="1"/>
      <w:numFmt w:val="lowerLetter"/>
      <w:lvlText w:val="%5."/>
      <w:lvlJc w:val="left"/>
      <w:pPr>
        <w:ind w:left="3600" w:hanging="360"/>
      </w:pPr>
    </w:lvl>
    <w:lvl w:ilvl="5" w:tplc="49BE4E6C" w:tentative="1">
      <w:start w:val="1"/>
      <w:numFmt w:val="lowerRoman"/>
      <w:lvlText w:val="%6."/>
      <w:lvlJc w:val="right"/>
      <w:pPr>
        <w:ind w:left="4320" w:hanging="180"/>
      </w:pPr>
    </w:lvl>
    <w:lvl w:ilvl="6" w:tplc="F0021102" w:tentative="1">
      <w:start w:val="1"/>
      <w:numFmt w:val="decimal"/>
      <w:lvlText w:val="%7."/>
      <w:lvlJc w:val="left"/>
      <w:pPr>
        <w:ind w:left="5040" w:hanging="360"/>
      </w:pPr>
    </w:lvl>
    <w:lvl w:ilvl="7" w:tplc="F9607466" w:tentative="1">
      <w:start w:val="1"/>
      <w:numFmt w:val="lowerLetter"/>
      <w:lvlText w:val="%8."/>
      <w:lvlJc w:val="left"/>
      <w:pPr>
        <w:ind w:left="5760" w:hanging="360"/>
      </w:pPr>
    </w:lvl>
    <w:lvl w:ilvl="8" w:tplc="CC7E947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212DDD2">
      <w:start w:val="1"/>
      <w:numFmt w:val="lowerRoman"/>
      <w:lvlText w:val="(%1)"/>
      <w:lvlJc w:val="left"/>
      <w:pPr>
        <w:ind w:left="1080" w:hanging="720"/>
      </w:pPr>
      <w:rPr>
        <w:rFonts w:hint="default"/>
      </w:rPr>
    </w:lvl>
    <w:lvl w:ilvl="1" w:tplc="4BFEBF90" w:tentative="1">
      <w:start w:val="1"/>
      <w:numFmt w:val="lowerLetter"/>
      <w:lvlText w:val="%2."/>
      <w:lvlJc w:val="left"/>
      <w:pPr>
        <w:ind w:left="1440" w:hanging="360"/>
      </w:pPr>
    </w:lvl>
    <w:lvl w:ilvl="2" w:tplc="8D5EF7A4" w:tentative="1">
      <w:start w:val="1"/>
      <w:numFmt w:val="lowerRoman"/>
      <w:lvlText w:val="%3."/>
      <w:lvlJc w:val="right"/>
      <w:pPr>
        <w:ind w:left="2160" w:hanging="180"/>
      </w:pPr>
    </w:lvl>
    <w:lvl w:ilvl="3" w:tplc="E3CEFB22" w:tentative="1">
      <w:start w:val="1"/>
      <w:numFmt w:val="decimal"/>
      <w:lvlText w:val="%4."/>
      <w:lvlJc w:val="left"/>
      <w:pPr>
        <w:ind w:left="2880" w:hanging="360"/>
      </w:pPr>
    </w:lvl>
    <w:lvl w:ilvl="4" w:tplc="CB8C5102" w:tentative="1">
      <w:start w:val="1"/>
      <w:numFmt w:val="lowerLetter"/>
      <w:lvlText w:val="%5."/>
      <w:lvlJc w:val="left"/>
      <w:pPr>
        <w:ind w:left="3600" w:hanging="360"/>
      </w:pPr>
    </w:lvl>
    <w:lvl w:ilvl="5" w:tplc="0D0CC654" w:tentative="1">
      <w:start w:val="1"/>
      <w:numFmt w:val="lowerRoman"/>
      <w:lvlText w:val="%6."/>
      <w:lvlJc w:val="right"/>
      <w:pPr>
        <w:ind w:left="4320" w:hanging="180"/>
      </w:pPr>
    </w:lvl>
    <w:lvl w:ilvl="6" w:tplc="1C1CD26C" w:tentative="1">
      <w:start w:val="1"/>
      <w:numFmt w:val="decimal"/>
      <w:lvlText w:val="%7."/>
      <w:lvlJc w:val="left"/>
      <w:pPr>
        <w:ind w:left="5040" w:hanging="360"/>
      </w:pPr>
    </w:lvl>
    <w:lvl w:ilvl="7" w:tplc="1A4A051C" w:tentative="1">
      <w:start w:val="1"/>
      <w:numFmt w:val="lowerLetter"/>
      <w:lvlText w:val="%8."/>
      <w:lvlJc w:val="left"/>
      <w:pPr>
        <w:ind w:left="5760" w:hanging="360"/>
      </w:pPr>
    </w:lvl>
    <w:lvl w:ilvl="8" w:tplc="75743DB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256BE08">
      <w:start w:val="1"/>
      <w:numFmt w:val="bullet"/>
      <w:pStyle w:val="ListBullet"/>
      <w:lvlText w:val=""/>
      <w:lvlJc w:val="left"/>
      <w:pPr>
        <w:ind w:left="720" w:hanging="360"/>
      </w:pPr>
      <w:rPr>
        <w:rFonts w:ascii="Symbol" w:hAnsi="Symbol" w:hint="default"/>
      </w:rPr>
    </w:lvl>
    <w:lvl w:ilvl="1" w:tplc="F2A6612A">
      <w:start w:val="1"/>
      <w:numFmt w:val="bullet"/>
      <w:pStyle w:val="ListBullet2"/>
      <w:lvlText w:val="o"/>
      <w:lvlJc w:val="left"/>
      <w:pPr>
        <w:ind w:left="1440" w:hanging="360"/>
      </w:pPr>
      <w:rPr>
        <w:rFonts w:ascii="Courier New" w:hAnsi="Courier New" w:cs="Courier New" w:hint="default"/>
      </w:rPr>
    </w:lvl>
    <w:lvl w:ilvl="2" w:tplc="F160B6D2">
      <w:start w:val="1"/>
      <w:numFmt w:val="bullet"/>
      <w:lvlText w:val=""/>
      <w:lvlJc w:val="left"/>
      <w:pPr>
        <w:ind w:left="2160" w:hanging="360"/>
      </w:pPr>
      <w:rPr>
        <w:rFonts w:ascii="Wingdings" w:hAnsi="Wingdings" w:hint="default"/>
      </w:rPr>
    </w:lvl>
    <w:lvl w:ilvl="3" w:tplc="47863D50">
      <w:start w:val="1"/>
      <w:numFmt w:val="bullet"/>
      <w:lvlText w:val=""/>
      <w:lvlJc w:val="left"/>
      <w:pPr>
        <w:ind w:left="2880" w:hanging="360"/>
      </w:pPr>
      <w:rPr>
        <w:rFonts w:ascii="Symbol" w:hAnsi="Symbol" w:hint="default"/>
      </w:rPr>
    </w:lvl>
    <w:lvl w:ilvl="4" w:tplc="9A68FB5A">
      <w:start w:val="1"/>
      <w:numFmt w:val="bullet"/>
      <w:lvlText w:val="o"/>
      <w:lvlJc w:val="left"/>
      <w:pPr>
        <w:ind w:left="3600" w:hanging="360"/>
      </w:pPr>
      <w:rPr>
        <w:rFonts w:ascii="Courier New" w:hAnsi="Courier New" w:cs="Courier New" w:hint="default"/>
      </w:rPr>
    </w:lvl>
    <w:lvl w:ilvl="5" w:tplc="52FAB51C">
      <w:start w:val="1"/>
      <w:numFmt w:val="bullet"/>
      <w:pStyle w:val="ListBullet3"/>
      <w:lvlText w:val=""/>
      <w:lvlJc w:val="left"/>
      <w:pPr>
        <w:ind w:left="4320" w:hanging="360"/>
      </w:pPr>
      <w:rPr>
        <w:rFonts w:ascii="Wingdings" w:hAnsi="Wingdings" w:hint="default"/>
      </w:rPr>
    </w:lvl>
    <w:lvl w:ilvl="6" w:tplc="6082DA04">
      <w:start w:val="1"/>
      <w:numFmt w:val="bullet"/>
      <w:lvlText w:val=""/>
      <w:lvlJc w:val="left"/>
      <w:pPr>
        <w:ind w:left="5040" w:hanging="360"/>
      </w:pPr>
      <w:rPr>
        <w:rFonts w:ascii="Symbol" w:hAnsi="Symbol" w:hint="default"/>
      </w:rPr>
    </w:lvl>
    <w:lvl w:ilvl="7" w:tplc="667E6D5A">
      <w:start w:val="1"/>
      <w:numFmt w:val="bullet"/>
      <w:lvlText w:val="o"/>
      <w:lvlJc w:val="left"/>
      <w:pPr>
        <w:ind w:left="5760" w:hanging="360"/>
      </w:pPr>
      <w:rPr>
        <w:rFonts w:ascii="Courier New" w:hAnsi="Courier New" w:cs="Courier New" w:hint="default"/>
      </w:rPr>
    </w:lvl>
    <w:lvl w:ilvl="8" w:tplc="9A145EA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3D2B508">
      <w:start w:val="1"/>
      <w:numFmt w:val="bullet"/>
      <w:lvlText w:val=""/>
      <w:lvlJc w:val="left"/>
      <w:pPr>
        <w:ind w:left="360" w:hanging="360"/>
      </w:pPr>
      <w:rPr>
        <w:rFonts w:ascii="Symbol" w:hAnsi="Symbol" w:hint="default"/>
      </w:rPr>
    </w:lvl>
    <w:lvl w:ilvl="1" w:tplc="81BEEC5C" w:tentative="1">
      <w:start w:val="1"/>
      <w:numFmt w:val="bullet"/>
      <w:lvlText w:val="o"/>
      <w:lvlJc w:val="left"/>
      <w:pPr>
        <w:ind w:left="1080" w:hanging="360"/>
      </w:pPr>
      <w:rPr>
        <w:rFonts w:ascii="Courier New" w:hAnsi="Courier New" w:cs="Courier New" w:hint="default"/>
      </w:rPr>
    </w:lvl>
    <w:lvl w:ilvl="2" w:tplc="26969CD2" w:tentative="1">
      <w:start w:val="1"/>
      <w:numFmt w:val="bullet"/>
      <w:lvlText w:val=""/>
      <w:lvlJc w:val="left"/>
      <w:pPr>
        <w:ind w:left="1800" w:hanging="360"/>
      </w:pPr>
      <w:rPr>
        <w:rFonts w:ascii="Wingdings" w:hAnsi="Wingdings" w:hint="default"/>
      </w:rPr>
    </w:lvl>
    <w:lvl w:ilvl="3" w:tplc="CEE26634" w:tentative="1">
      <w:start w:val="1"/>
      <w:numFmt w:val="bullet"/>
      <w:lvlText w:val=""/>
      <w:lvlJc w:val="left"/>
      <w:pPr>
        <w:ind w:left="2520" w:hanging="360"/>
      </w:pPr>
      <w:rPr>
        <w:rFonts w:ascii="Symbol" w:hAnsi="Symbol" w:hint="default"/>
      </w:rPr>
    </w:lvl>
    <w:lvl w:ilvl="4" w:tplc="3F7E3642" w:tentative="1">
      <w:start w:val="1"/>
      <w:numFmt w:val="bullet"/>
      <w:lvlText w:val="o"/>
      <w:lvlJc w:val="left"/>
      <w:pPr>
        <w:ind w:left="3240" w:hanging="360"/>
      </w:pPr>
      <w:rPr>
        <w:rFonts w:ascii="Courier New" w:hAnsi="Courier New" w:cs="Courier New" w:hint="default"/>
      </w:rPr>
    </w:lvl>
    <w:lvl w:ilvl="5" w:tplc="12128980" w:tentative="1">
      <w:start w:val="1"/>
      <w:numFmt w:val="bullet"/>
      <w:lvlText w:val=""/>
      <w:lvlJc w:val="left"/>
      <w:pPr>
        <w:ind w:left="3960" w:hanging="360"/>
      </w:pPr>
      <w:rPr>
        <w:rFonts w:ascii="Wingdings" w:hAnsi="Wingdings" w:hint="default"/>
      </w:rPr>
    </w:lvl>
    <w:lvl w:ilvl="6" w:tplc="750CEF1C" w:tentative="1">
      <w:start w:val="1"/>
      <w:numFmt w:val="bullet"/>
      <w:lvlText w:val=""/>
      <w:lvlJc w:val="left"/>
      <w:pPr>
        <w:ind w:left="4680" w:hanging="360"/>
      </w:pPr>
      <w:rPr>
        <w:rFonts w:ascii="Symbol" w:hAnsi="Symbol" w:hint="default"/>
      </w:rPr>
    </w:lvl>
    <w:lvl w:ilvl="7" w:tplc="B846C9C6" w:tentative="1">
      <w:start w:val="1"/>
      <w:numFmt w:val="bullet"/>
      <w:lvlText w:val="o"/>
      <w:lvlJc w:val="left"/>
      <w:pPr>
        <w:ind w:left="5400" w:hanging="360"/>
      </w:pPr>
      <w:rPr>
        <w:rFonts w:ascii="Courier New" w:hAnsi="Courier New" w:cs="Courier New" w:hint="default"/>
      </w:rPr>
    </w:lvl>
    <w:lvl w:ilvl="8" w:tplc="53707F8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53C0EEC">
      <w:start w:val="1"/>
      <w:numFmt w:val="lowerRoman"/>
      <w:lvlText w:val="(%1)"/>
      <w:lvlJc w:val="left"/>
      <w:pPr>
        <w:ind w:left="1080" w:hanging="720"/>
      </w:pPr>
      <w:rPr>
        <w:rFonts w:hint="default"/>
      </w:rPr>
    </w:lvl>
    <w:lvl w:ilvl="1" w:tplc="BD4EF6D4" w:tentative="1">
      <w:start w:val="1"/>
      <w:numFmt w:val="lowerLetter"/>
      <w:lvlText w:val="%2."/>
      <w:lvlJc w:val="left"/>
      <w:pPr>
        <w:ind w:left="1440" w:hanging="360"/>
      </w:pPr>
    </w:lvl>
    <w:lvl w:ilvl="2" w:tplc="EE70C70C" w:tentative="1">
      <w:start w:val="1"/>
      <w:numFmt w:val="lowerRoman"/>
      <w:lvlText w:val="%3."/>
      <w:lvlJc w:val="right"/>
      <w:pPr>
        <w:ind w:left="2160" w:hanging="180"/>
      </w:pPr>
    </w:lvl>
    <w:lvl w:ilvl="3" w:tplc="9588043E" w:tentative="1">
      <w:start w:val="1"/>
      <w:numFmt w:val="decimal"/>
      <w:lvlText w:val="%4."/>
      <w:lvlJc w:val="left"/>
      <w:pPr>
        <w:ind w:left="2880" w:hanging="360"/>
      </w:pPr>
    </w:lvl>
    <w:lvl w:ilvl="4" w:tplc="FC7844EC" w:tentative="1">
      <w:start w:val="1"/>
      <w:numFmt w:val="lowerLetter"/>
      <w:lvlText w:val="%5."/>
      <w:lvlJc w:val="left"/>
      <w:pPr>
        <w:ind w:left="3600" w:hanging="360"/>
      </w:pPr>
    </w:lvl>
    <w:lvl w:ilvl="5" w:tplc="8E8865DE" w:tentative="1">
      <w:start w:val="1"/>
      <w:numFmt w:val="lowerRoman"/>
      <w:lvlText w:val="%6."/>
      <w:lvlJc w:val="right"/>
      <w:pPr>
        <w:ind w:left="4320" w:hanging="180"/>
      </w:pPr>
    </w:lvl>
    <w:lvl w:ilvl="6" w:tplc="90800C26" w:tentative="1">
      <w:start w:val="1"/>
      <w:numFmt w:val="decimal"/>
      <w:lvlText w:val="%7."/>
      <w:lvlJc w:val="left"/>
      <w:pPr>
        <w:ind w:left="5040" w:hanging="360"/>
      </w:pPr>
    </w:lvl>
    <w:lvl w:ilvl="7" w:tplc="6706E2E6" w:tentative="1">
      <w:start w:val="1"/>
      <w:numFmt w:val="lowerLetter"/>
      <w:lvlText w:val="%8."/>
      <w:lvlJc w:val="left"/>
      <w:pPr>
        <w:ind w:left="5760" w:hanging="360"/>
      </w:pPr>
    </w:lvl>
    <w:lvl w:ilvl="8" w:tplc="23F0041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19A3F96">
      <w:start w:val="1"/>
      <w:numFmt w:val="lowerRoman"/>
      <w:lvlText w:val="(%1)"/>
      <w:lvlJc w:val="left"/>
      <w:pPr>
        <w:ind w:left="1080" w:hanging="720"/>
      </w:pPr>
      <w:rPr>
        <w:rFonts w:hint="default"/>
      </w:rPr>
    </w:lvl>
    <w:lvl w:ilvl="1" w:tplc="AFCA669A" w:tentative="1">
      <w:start w:val="1"/>
      <w:numFmt w:val="lowerLetter"/>
      <w:lvlText w:val="%2."/>
      <w:lvlJc w:val="left"/>
      <w:pPr>
        <w:ind w:left="1440" w:hanging="360"/>
      </w:pPr>
    </w:lvl>
    <w:lvl w:ilvl="2" w:tplc="7F70630A" w:tentative="1">
      <w:start w:val="1"/>
      <w:numFmt w:val="lowerRoman"/>
      <w:lvlText w:val="%3."/>
      <w:lvlJc w:val="right"/>
      <w:pPr>
        <w:ind w:left="2160" w:hanging="180"/>
      </w:pPr>
    </w:lvl>
    <w:lvl w:ilvl="3" w:tplc="CD7496A4" w:tentative="1">
      <w:start w:val="1"/>
      <w:numFmt w:val="decimal"/>
      <w:lvlText w:val="%4."/>
      <w:lvlJc w:val="left"/>
      <w:pPr>
        <w:ind w:left="2880" w:hanging="360"/>
      </w:pPr>
    </w:lvl>
    <w:lvl w:ilvl="4" w:tplc="790C57E8" w:tentative="1">
      <w:start w:val="1"/>
      <w:numFmt w:val="lowerLetter"/>
      <w:lvlText w:val="%5."/>
      <w:lvlJc w:val="left"/>
      <w:pPr>
        <w:ind w:left="3600" w:hanging="360"/>
      </w:pPr>
    </w:lvl>
    <w:lvl w:ilvl="5" w:tplc="EBFA626E" w:tentative="1">
      <w:start w:val="1"/>
      <w:numFmt w:val="lowerRoman"/>
      <w:lvlText w:val="%6."/>
      <w:lvlJc w:val="right"/>
      <w:pPr>
        <w:ind w:left="4320" w:hanging="180"/>
      </w:pPr>
    </w:lvl>
    <w:lvl w:ilvl="6" w:tplc="846CA7EC" w:tentative="1">
      <w:start w:val="1"/>
      <w:numFmt w:val="decimal"/>
      <w:lvlText w:val="%7."/>
      <w:lvlJc w:val="left"/>
      <w:pPr>
        <w:ind w:left="5040" w:hanging="360"/>
      </w:pPr>
    </w:lvl>
    <w:lvl w:ilvl="7" w:tplc="8CAE815A" w:tentative="1">
      <w:start w:val="1"/>
      <w:numFmt w:val="lowerLetter"/>
      <w:lvlText w:val="%8."/>
      <w:lvlJc w:val="left"/>
      <w:pPr>
        <w:ind w:left="5760" w:hanging="360"/>
      </w:pPr>
    </w:lvl>
    <w:lvl w:ilvl="8" w:tplc="DA9870DE" w:tentative="1">
      <w:start w:val="1"/>
      <w:numFmt w:val="lowerRoman"/>
      <w:lvlText w:val="%9."/>
      <w:lvlJc w:val="right"/>
      <w:pPr>
        <w:ind w:left="6480" w:hanging="180"/>
      </w:pPr>
    </w:lvl>
  </w:abstractNum>
  <w:abstractNum w:abstractNumId="24" w15:restartNumberingAfterBreak="0">
    <w:nsid w:val="47042B1B"/>
    <w:multiLevelType w:val="hybridMultilevel"/>
    <w:tmpl w:val="DD38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D8EA02B0">
      <w:start w:val="1"/>
      <w:numFmt w:val="lowerRoman"/>
      <w:lvlText w:val="(%1)"/>
      <w:lvlJc w:val="left"/>
      <w:pPr>
        <w:ind w:left="1080" w:hanging="720"/>
      </w:pPr>
      <w:rPr>
        <w:rFonts w:hint="default"/>
        <w:b w:val="0"/>
      </w:rPr>
    </w:lvl>
    <w:lvl w:ilvl="1" w:tplc="5240C3BC" w:tentative="1">
      <w:start w:val="1"/>
      <w:numFmt w:val="lowerLetter"/>
      <w:lvlText w:val="%2."/>
      <w:lvlJc w:val="left"/>
      <w:pPr>
        <w:ind w:left="1440" w:hanging="360"/>
      </w:pPr>
    </w:lvl>
    <w:lvl w:ilvl="2" w:tplc="92369D2E" w:tentative="1">
      <w:start w:val="1"/>
      <w:numFmt w:val="lowerRoman"/>
      <w:lvlText w:val="%3."/>
      <w:lvlJc w:val="right"/>
      <w:pPr>
        <w:ind w:left="2160" w:hanging="180"/>
      </w:pPr>
    </w:lvl>
    <w:lvl w:ilvl="3" w:tplc="7062DDE2" w:tentative="1">
      <w:start w:val="1"/>
      <w:numFmt w:val="decimal"/>
      <w:lvlText w:val="%4."/>
      <w:lvlJc w:val="left"/>
      <w:pPr>
        <w:ind w:left="2880" w:hanging="360"/>
      </w:pPr>
    </w:lvl>
    <w:lvl w:ilvl="4" w:tplc="D0F6FCB0" w:tentative="1">
      <w:start w:val="1"/>
      <w:numFmt w:val="lowerLetter"/>
      <w:lvlText w:val="%5."/>
      <w:lvlJc w:val="left"/>
      <w:pPr>
        <w:ind w:left="3600" w:hanging="360"/>
      </w:pPr>
    </w:lvl>
    <w:lvl w:ilvl="5" w:tplc="8480948A" w:tentative="1">
      <w:start w:val="1"/>
      <w:numFmt w:val="lowerRoman"/>
      <w:lvlText w:val="%6."/>
      <w:lvlJc w:val="right"/>
      <w:pPr>
        <w:ind w:left="4320" w:hanging="180"/>
      </w:pPr>
    </w:lvl>
    <w:lvl w:ilvl="6" w:tplc="153607AC" w:tentative="1">
      <w:start w:val="1"/>
      <w:numFmt w:val="decimal"/>
      <w:lvlText w:val="%7."/>
      <w:lvlJc w:val="left"/>
      <w:pPr>
        <w:ind w:left="5040" w:hanging="360"/>
      </w:pPr>
    </w:lvl>
    <w:lvl w:ilvl="7" w:tplc="C27CA1E0" w:tentative="1">
      <w:start w:val="1"/>
      <w:numFmt w:val="lowerLetter"/>
      <w:lvlText w:val="%8."/>
      <w:lvlJc w:val="left"/>
      <w:pPr>
        <w:ind w:left="5760" w:hanging="360"/>
      </w:pPr>
    </w:lvl>
    <w:lvl w:ilvl="8" w:tplc="C0FE776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4DEAFB0">
      <w:start w:val="1"/>
      <w:numFmt w:val="lowerRoman"/>
      <w:lvlText w:val="(%1)"/>
      <w:lvlJc w:val="left"/>
      <w:pPr>
        <w:ind w:left="1080" w:hanging="720"/>
      </w:pPr>
      <w:rPr>
        <w:rFonts w:hint="default"/>
        <w:b w:val="0"/>
      </w:rPr>
    </w:lvl>
    <w:lvl w:ilvl="1" w:tplc="93C8EF26" w:tentative="1">
      <w:start w:val="1"/>
      <w:numFmt w:val="lowerLetter"/>
      <w:lvlText w:val="%2."/>
      <w:lvlJc w:val="left"/>
      <w:pPr>
        <w:ind w:left="1440" w:hanging="360"/>
      </w:pPr>
    </w:lvl>
    <w:lvl w:ilvl="2" w:tplc="3D8C73B4" w:tentative="1">
      <w:start w:val="1"/>
      <w:numFmt w:val="lowerRoman"/>
      <w:lvlText w:val="%3."/>
      <w:lvlJc w:val="right"/>
      <w:pPr>
        <w:ind w:left="2160" w:hanging="180"/>
      </w:pPr>
    </w:lvl>
    <w:lvl w:ilvl="3" w:tplc="483ED820" w:tentative="1">
      <w:start w:val="1"/>
      <w:numFmt w:val="decimal"/>
      <w:lvlText w:val="%4."/>
      <w:lvlJc w:val="left"/>
      <w:pPr>
        <w:ind w:left="2880" w:hanging="360"/>
      </w:pPr>
    </w:lvl>
    <w:lvl w:ilvl="4" w:tplc="E19EEB3C" w:tentative="1">
      <w:start w:val="1"/>
      <w:numFmt w:val="lowerLetter"/>
      <w:lvlText w:val="%5."/>
      <w:lvlJc w:val="left"/>
      <w:pPr>
        <w:ind w:left="3600" w:hanging="360"/>
      </w:pPr>
    </w:lvl>
    <w:lvl w:ilvl="5" w:tplc="E1367C46" w:tentative="1">
      <w:start w:val="1"/>
      <w:numFmt w:val="lowerRoman"/>
      <w:lvlText w:val="%6."/>
      <w:lvlJc w:val="right"/>
      <w:pPr>
        <w:ind w:left="4320" w:hanging="180"/>
      </w:pPr>
    </w:lvl>
    <w:lvl w:ilvl="6" w:tplc="F3D02308" w:tentative="1">
      <w:start w:val="1"/>
      <w:numFmt w:val="decimal"/>
      <w:lvlText w:val="%7."/>
      <w:lvlJc w:val="left"/>
      <w:pPr>
        <w:ind w:left="5040" w:hanging="360"/>
      </w:pPr>
    </w:lvl>
    <w:lvl w:ilvl="7" w:tplc="46524330" w:tentative="1">
      <w:start w:val="1"/>
      <w:numFmt w:val="lowerLetter"/>
      <w:lvlText w:val="%8."/>
      <w:lvlJc w:val="left"/>
      <w:pPr>
        <w:ind w:left="5760" w:hanging="360"/>
      </w:pPr>
    </w:lvl>
    <w:lvl w:ilvl="8" w:tplc="0494110C"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1354F144">
      <w:start w:val="1"/>
      <w:numFmt w:val="decimal"/>
      <w:lvlText w:val="%1."/>
      <w:lvlJc w:val="left"/>
      <w:pPr>
        <w:ind w:left="360" w:hanging="360"/>
      </w:pPr>
      <w:rPr>
        <w:rFonts w:hint="default"/>
      </w:rPr>
    </w:lvl>
    <w:lvl w:ilvl="1" w:tplc="8514D44A" w:tentative="1">
      <w:start w:val="1"/>
      <w:numFmt w:val="lowerLetter"/>
      <w:lvlText w:val="%2."/>
      <w:lvlJc w:val="left"/>
      <w:pPr>
        <w:ind w:left="1080" w:hanging="360"/>
      </w:pPr>
    </w:lvl>
    <w:lvl w:ilvl="2" w:tplc="A59038AE" w:tentative="1">
      <w:start w:val="1"/>
      <w:numFmt w:val="lowerRoman"/>
      <w:lvlText w:val="%3."/>
      <w:lvlJc w:val="right"/>
      <w:pPr>
        <w:ind w:left="1800" w:hanging="180"/>
      </w:pPr>
    </w:lvl>
    <w:lvl w:ilvl="3" w:tplc="DE4476E0" w:tentative="1">
      <w:start w:val="1"/>
      <w:numFmt w:val="decimal"/>
      <w:lvlText w:val="%4."/>
      <w:lvlJc w:val="left"/>
      <w:pPr>
        <w:ind w:left="2520" w:hanging="360"/>
      </w:pPr>
    </w:lvl>
    <w:lvl w:ilvl="4" w:tplc="0FD26516" w:tentative="1">
      <w:start w:val="1"/>
      <w:numFmt w:val="lowerLetter"/>
      <w:lvlText w:val="%5."/>
      <w:lvlJc w:val="left"/>
      <w:pPr>
        <w:ind w:left="3240" w:hanging="360"/>
      </w:pPr>
    </w:lvl>
    <w:lvl w:ilvl="5" w:tplc="73AAC652" w:tentative="1">
      <w:start w:val="1"/>
      <w:numFmt w:val="lowerRoman"/>
      <w:lvlText w:val="%6."/>
      <w:lvlJc w:val="right"/>
      <w:pPr>
        <w:ind w:left="3960" w:hanging="180"/>
      </w:pPr>
    </w:lvl>
    <w:lvl w:ilvl="6" w:tplc="CBC8761A" w:tentative="1">
      <w:start w:val="1"/>
      <w:numFmt w:val="decimal"/>
      <w:lvlText w:val="%7."/>
      <w:lvlJc w:val="left"/>
      <w:pPr>
        <w:ind w:left="4680" w:hanging="360"/>
      </w:pPr>
    </w:lvl>
    <w:lvl w:ilvl="7" w:tplc="48DEE680" w:tentative="1">
      <w:start w:val="1"/>
      <w:numFmt w:val="lowerLetter"/>
      <w:lvlText w:val="%8."/>
      <w:lvlJc w:val="left"/>
      <w:pPr>
        <w:ind w:left="5400" w:hanging="360"/>
      </w:pPr>
    </w:lvl>
    <w:lvl w:ilvl="8" w:tplc="56F8BCC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E000148">
      <w:start w:val="1"/>
      <w:numFmt w:val="lowerRoman"/>
      <w:lvlText w:val="(%1)"/>
      <w:lvlJc w:val="left"/>
      <w:pPr>
        <w:ind w:left="1080" w:hanging="720"/>
      </w:pPr>
      <w:rPr>
        <w:rFonts w:hint="default"/>
      </w:rPr>
    </w:lvl>
    <w:lvl w:ilvl="1" w:tplc="60622002" w:tentative="1">
      <w:start w:val="1"/>
      <w:numFmt w:val="lowerLetter"/>
      <w:lvlText w:val="%2."/>
      <w:lvlJc w:val="left"/>
      <w:pPr>
        <w:ind w:left="1440" w:hanging="360"/>
      </w:pPr>
    </w:lvl>
    <w:lvl w:ilvl="2" w:tplc="60D439B8" w:tentative="1">
      <w:start w:val="1"/>
      <w:numFmt w:val="lowerRoman"/>
      <w:lvlText w:val="%3."/>
      <w:lvlJc w:val="right"/>
      <w:pPr>
        <w:ind w:left="2160" w:hanging="180"/>
      </w:pPr>
    </w:lvl>
    <w:lvl w:ilvl="3" w:tplc="B19ADED8" w:tentative="1">
      <w:start w:val="1"/>
      <w:numFmt w:val="decimal"/>
      <w:lvlText w:val="%4."/>
      <w:lvlJc w:val="left"/>
      <w:pPr>
        <w:ind w:left="2880" w:hanging="360"/>
      </w:pPr>
    </w:lvl>
    <w:lvl w:ilvl="4" w:tplc="B9769A64" w:tentative="1">
      <w:start w:val="1"/>
      <w:numFmt w:val="lowerLetter"/>
      <w:lvlText w:val="%5."/>
      <w:lvlJc w:val="left"/>
      <w:pPr>
        <w:ind w:left="3600" w:hanging="360"/>
      </w:pPr>
    </w:lvl>
    <w:lvl w:ilvl="5" w:tplc="5CB4E348" w:tentative="1">
      <w:start w:val="1"/>
      <w:numFmt w:val="lowerRoman"/>
      <w:lvlText w:val="%6."/>
      <w:lvlJc w:val="right"/>
      <w:pPr>
        <w:ind w:left="4320" w:hanging="180"/>
      </w:pPr>
    </w:lvl>
    <w:lvl w:ilvl="6" w:tplc="FFB2023E" w:tentative="1">
      <w:start w:val="1"/>
      <w:numFmt w:val="decimal"/>
      <w:lvlText w:val="%7."/>
      <w:lvlJc w:val="left"/>
      <w:pPr>
        <w:ind w:left="5040" w:hanging="360"/>
      </w:pPr>
    </w:lvl>
    <w:lvl w:ilvl="7" w:tplc="80163CF2" w:tentative="1">
      <w:start w:val="1"/>
      <w:numFmt w:val="lowerLetter"/>
      <w:lvlText w:val="%8."/>
      <w:lvlJc w:val="left"/>
      <w:pPr>
        <w:ind w:left="5760" w:hanging="360"/>
      </w:pPr>
    </w:lvl>
    <w:lvl w:ilvl="8" w:tplc="90022E8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EFE1F40">
      <w:start w:val="1"/>
      <w:numFmt w:val="decimal"/>
      <w:lvlText w:val="%1."/>
      <w:lvlJc w:val="left"/>
      <w:pPr>
        <w:ind w:left="360" w:hanging="360"/>
      </w:pPr>
    </w:lvl>
    <w:lvl w:ilvl="1" w:tplc="60806CDA" w:tentative="1">
      <w:start w:val="1"/>
      <w:numFmt w:val="lowerLetter"/>
      <w:lvlText w:val="%2."/>
      <w:lvlJc w:val="left"/>
      <w:pPr>
        <w:ind w:left="1080" w:hanging="360"/>
      </w:pPr>
    </w:lvl>
    <w:lvl w:ilvl="2" w:tplc="71681D62" w:tentative="1">
      <w:start w:val="1"/>
      <w:numFmt w:val="lowerRoman"/>
      <w:lvlText w:val="%3."/>
      <w:lvlJc w:val="right"/>
      <w:pPr>
        <w:ind w:left="1800" w:hanging="180"/>
      </w:pPr>
    </w:lvl>
    <w:lvl w:ilvl="3" w:tplc="78C6CF20" w:tentative="1">
      <w:start w:val="1"/>
      <w:numFmt w:val="decimal"/>
      <w:lvlText w:val="%4."/>
      <w:lvlJc w:val="left"/>
      <w:pPr>
        <w:ind w:left="2520" w:hanging="360"/>
      </w:pPr>
    </w:lvl>
    <w:lvl w:ilvl="4" w:tplc="BC2C68B6" w:tentative="1">
      <w:start w:val="1"/>
      <w:numFmt w:val="lowerLetter"/>
      <w:lvlText w:val="%5."/>
      <w:lvlJc w:val="left"/>
      <w:pPr>
        <w:ind w:left="3240" w:hanging="360"/>
      </w:pPr>
    </w:lvl>
    <w:lvl w:ilvl="5" w:tplc="885CD3EC" w:tentative="1">
      <w:start w:val="1"/>
      <w:numFmt w:val="lowerRoman"/>
      <w:lvlText w:val="%6."/>
      <w:lvlJc w:val="right"/>
      <w:pPr>
        <w:ind w:left="3960" w:hanging="180"/>
      </w:pPr>
    </w:lvl>
    <w:lvl w:ilvl="6" w:tplc="A7A04CCE" w:tentative="1">
      <w:start w:val="1"/>
      <w:numFmt w:val="decimal"/>
      <w:lvlText w:val="%7."/>
      <w:lvlJc w:val="left"/>
      <w:pPr>
        <w:ind w:left="4680" w:hanging="360"/>
      </w:pPr>
    </w:lvl>
    <w:lvl w:ilvl="7" w:tplc="E67CB078" w:tentative="1">
      <w:start w:val="1"/>
      <w:numFmt w:val="lowerLetter"/>
      <w:lvlText w:val="%8."/>
      <w:lvlJc w:val="left"/>
      <w:pPr>
        <w:ind w:left="5400" w:hanging="360"/>
      </w:pPr>
    </w:lvl>
    <w:lvl w:ilvl="8" w:tplc="98B872F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DBA608A">
      <w:start w:val="1"/>
      <w:numFmt w:val="lowerRoman"/>
      <w:lvlText w:val="(%1)"/>
      <w:lvlJc w:val="left"/>
      <w:pPr>
        <w:ind w:left="1080" w:hanging="720"/>
      </w:pPr>
      <w:rPr>
        <w:rFonts w:hint="default"/>
        <w:b w:val="0"/>
      </w:rPr>
    </w:lvl>
    <w:lvl w:ilvl="1" w:tplc="1242DFBC" w:tentative="1">
      <w:start w:val="1"/>
      <w:numFmt w:val="lowerLetter"/>
      <w:lvlText w:val="%2."/>
      <w:lvlJc w:val="left"/>
      <w:pPr>
        <w:ind w:left="1440" w:hanging="360"/>
      </w:pPr>
    </w:lvl>
    <w:lvl w:ilvl="2" w:tplc="D8E45A8A" w:tentative="1">
      <w:start w:val="1"/>
      <w:numFmt w:val="lowerRoman"/>
      <w:lvlText w:val="%3."/>
      <w:lvlJc w:val="right"/>
      <w:pPr>
        <w:ind w:left="2160" w:hanging="180"/>
      </w:pPr>
    </w:lvl>
    <w:lvl w:ilvl="3" w:tplc="D44600D0" w:tentative="1">
      <w:start w:val="1"/>
      <w:numFmt w:val="decimal"/>
      <w:lvlText w:val="%4."/>
      <w:lvlJc w:val="left"/>
      <w:pPr>
        <w:ind w:left="2880" w:hanging="360"/>
      </w:pPr>
    </w:lvl>
    <w:lvl w:ilvl="4" w:tplc="7B6693A2" w:tentative="1">
      <w:start w:val="1"/>
      <w:numFmt w:val="lowerLetter"/>
      <w:lvlText w:val="%5."/>
      <w:lvlJc w:val="left"/>
      <w:pPr>
        <w:ind w:left="3600" w:hanging="360"/>
      </w:pPr>
    </w:lvl>
    <w:lvl w:ilvl="5" w:tplc="3C4A474C" w:tentative="1">
      <w:start w:val="1"/>
      <w:numFmt w:val="lowerRoman"/>
      <w:lvlText w:val="%6."/>
      <w:lvlJc w:val="right"/>
      <w:pPr>
        <w:ind w:left="4320" w:hanging="180"/>
      </w:pPr>
    </w:lvl>
    <w:lvl w:ilvl="6" w:tplc="9DA099AC" w:tentative="1">
      <w:start w:val="1"/>
      <w:numFmt w:val="decimal"/>
      <w:lvlText w:val="%7."/>
      <w:lvlJc w:val="left"/>
      <w:pPr>
        <w:ind w:left="5040" w:hanging="360"/>
      </w:pPr>
    </w:lvl>
    <w:lvl w:ilvl="7" w:tplc="F6A48B96" w:tentative="1">
      <w:start w:val="1"/>
      <w:numFmt w:val="lowerLetter"/>
      <w:lvlText w:val="%8."/>
      <w:lvlJc w:val="left"/>
      <w:pPr>
        <w:ind w:left="5760" w:hanging="360"/>
      </w:pPr>
    </w:lvl>
    <w:lvl w:ilvl="8" w:tplc="85348E2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28AC084">
      <w:start w:val="1"/>
      <w:numFmt w:val="lowerRoman"/>
      <w:lvlText w:val="(%1)"/>
      <w:lvlJc w:val="left"/>
      <w:pPr>
        <w:ind w:left="1080" w:hanging="720"/>
      </w:pPr>
      <w:rPr>
        <w:rFonts w:hint="default"/>
      </w:rPr>
    </w:lvl>
    <w:lvl w:ilvl="1" w:tplc="348A001A" w:tentative="1">
      <w:start w:val="1"/>
      <w:numFmt w:val="lowerLetter"/>
      <w:lvlText w:val="%2."/>
      <w:lvlJc w:val="left"/>
      <w:pPr>
        <w:ind w:left="1440" w:hanging="360"/>
      </w:pPr>
    </w:lvl>
    <w:lvl w:ilvl="2" w:tplc="27E854BC" w:tentative="1">
      <w:start w:val="1"/>
      <w:numFmt w:val="lowerRoman"/>
      <w:lvlText w:val="%3."/>
      <w:lvlJc w:val="right"/>
      <w:pPr>
        <w:ind w:left="2160" w:hanging="180"/>
      </w:pPr>
    </w:lvl>
    <w:lvl w:ilvl="3" w:tplc="34E20CC4" w:tentative="1">
      <w:start w:val="1"/>
      <w:numFmt w:val="decimal"/>
      <w:lvlText w:val="%4."/>
      <w:lvlJc w:val="left"/>
      <w:pPr>
        <w:ind w:left="2880" w:hanging="360"/>
      </w:pPr>
    </w:lvl>
    <w:lvl w:ilvl="4" w:tplc="1932FACC" w:tentative="1">
      <w:start w:val="1"/>
      <w:numFmt w:val="lowerLetter"/>
      <w:lvlText w:val="%5."/>
      <w:lvlJc w:val="left"/>
      <w:pPr>
        <w:ind w:left="3600" w:hanging="360"/>
      </w:pPr>
    </w:lvl>
    <w:lvl w:ilvl="5" w:tplc="2F2643F2" w:tentative="1">
      <w:start w:val="1"/>
      <w:numFmt w:val="lowerRoman"/>
      <w:lvlText w:val="%6."/>
      <w:lvlJc w:val="right"/>
      <w:pPr>
        <w:ind w:left="4320" w:hanging="180"/>
      </w:pPr>
    </w:lvl>
    <w:lvl w:ilvl="6" w:tplc="084ED16A" w:tentative="1">
      <w:start w:val="1"/>
      <w:numFmt w:val="decimal"/>
      <w:lvlText w:val="%7."/>
      <w:lvlJc w:val="left"/>
      <w:pPr>
        <w:ind w:left="5040" w:hanging="360"/>
      </w:pPr>
    </w:lvl>
    <w:lvl w:ilvl="7" w:tplc="697E6420" w:tentative="1">
      <w:start w:val="1"/>
      <w:numFmt w:val="lowerLetter"/>
      <w:lvlText w:val="%8."/>
      <w:lvlJc w:val="left"/>
      <w:pPr>
        <w:ind w:left="5760" w:hanging="360"/>
      </w:pPr>
    </w:lvl>
    <w:lvl w:ilvl="8" w:tplc="B5FAE49A" w:tentative="1">
      <w:start w:val="1"/>
      <w:numFmt w:val="lowerRoman"/>
      <w:lvlText w:val="%9."/>
      <w:lvlJc w:val="right"/>
      <w:pPr>
        <w:ind w:left="6480" w:hanging="180"/>
      </w:pPr>
    </w:lvl>
  </w:abstractNum>
  <w:abstractNum w:abstractNumId="33" w15:restartNumberingAfterBreak="0">
    <w:nsid w:val="5C5A2DE1"/>
    <w:multiLevelType w:val="hybridMultilevel"/>
    <w:tmpl w:val="C162519E"/>
    <w:lvl w:ilvl="0" w:tplc="B03C9B3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E2E4CEB4">
      <w:start w:val="1"/>
      <w:numFmt w:val="lowerRoman"/>
      <w:lvlText w:val="(%1)"/>
      <w:lvlJc w:val="left"/>
      <w:pPr>
        <w:ind w:left="1080" w:hanging="720"/>
      </w:pPr>
      <w:rPr>
        <w:rFonts w:hint="default"/>
      </w:rPr>
    </w:lvl>
    <w:lvl w:ilvl="1" w:tplc="6D7CBE5C" w:tentative="1">
      <w:start w:val="1"/>
      <w:numFmt w:val="lowerLetter"/>
      <w:lvlText w:val="%2."/>
      <w:lvlJc w:val="left"/>
      <w:pPr>
        <w:ind w:left="1440" w:hanging="360"/>
      </w:pPr>
    </w:lvl>
    <w:lvl w:ilvl="2" w:tplc="5AAA8892" w:tentative="1">
      <w:start w:val="1"/>
      <w:numFmt w:val="lowerRoman"/>
      <w:lvlText w:val="%3."/>
      <w:lvlJc w:val="right"/>
      <w:pPr>
        <w:ind w:left="2160" w:hanging="180"/>
      </w:pPr>
    </w:lvl>
    <w:lvl w:ilvl="3" w:tplc="BFF6E774" w:tentative="1">
      <w:start w:val="1"/>
      <w:numFmt w:val="decimal"/>
      <w:lvlText w:val="%4."/>
      <w:lvlJc w:val="left"/>
      <w:pPr>
        <w:ind w:left="2880" w:hanging="360"/>
      </w:pPr>
    </w:lvl>
    <w:lvl w:ilvl="4" w:tplc="E236DB56" w:tentative="1">
      <w:start w:val="1"/>
      <w:numFmt w:val="lowerLetter"/>
      <w:lvlText w:val="%5."/>
      <w:lvlJc w:val="left"/>
      <w:pPr>
        <w:ind w:left="3600" w:hanging="360"/>
      </w:pPr>
    </w:lvl>
    <w:lvl w:ilvl="5" w:tplc="0D165558" w:tentative="1">
      <w:start w:val="1"/>
      <w:numFmt w:val="lowerRoman"/>
      <w:lvlText w:val="%6."/>
      <w:lvlJc w:val="right"/>
      <w:pPr>
        <w:ind w:left="4320" w:hanging="180"/>
      </w:pPr>
    </w:lvl>
    <w:lvl w:ilvl="6" w:tplc="85709230" w:tentative="1">
      <w:start w:val="1"/>
      <w:numFmt w:val="decimal"/>
      <w:lvlText w:val="%7."/>
      <w:lvlJc w:val="left"/>
      <w:pPr>
        <w:ind w:left="5040" w:hanging="360"/>
      </w:pPr>
    </w:lvl>
    <w:lvl w:ilvl="7" w:tplc="C7BABBF2" w:tentative="1">
      <w:start w:val="1"/>
      <w:numFmt w:val="lowerLetter"/>
      <w:lvlText w:val="%8."/>
      <w:lvlJc w:val="left"/>
      <w:pPr>
        <w:ind w:left="5760" w:hanging="360"/>
      </w:pPr>
    </w:lvl>
    <w:lvl w:ilvl="8" w:tplc="A2E0EECC" w:tentative="1">
      <w:start w:val="1"/>
      <w:numFmt w:val="lowerRoman"/>
      <w:lvlText w:val="%9."/>
      <w:lvlJc w:val="right"/>
      <w:pPr>
        <w:ind w:left="6480" w:hanging="180"/>
      </w:pPr>
    </w:lvl>
  </w:abstractNum>
  <w:abstractNum w:abstractNumId="35" w15:restartNumberingAfterBreak="0">
    <w:nsid w:val="63917E59"/>
    <w:multiLevelType w:val="hybridMultilevel"/>
    <w:tmpl w:val="F280A1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C87342F"/>
    <w:multiLevelType w:val="hybridMultilevel"/>
    <w:tmpl w:val="67861EE0"/>
    <w:lvl w:ilvl="0" w:tplc="0EAEA110">
      <w:start w:val="1"/>
      <w:numFmt w:val="lowerRoman"/>
      <w:lvlText w:val="(%1)"/>
      <w:lvlJc w:val="left"/>
      <w:pPr>
        <w:ind w:left="1004" w:hanging="720"/>
      </w:pPr>
      <w:rPr>
        <w:rFonts w:hint="default"/>
        <w:b w:val="0"/>
      </w:rPr>
    </w:lvl>
    <w:lvl w:ilvl="1" w:tplc="7374C6C4" w:tentative="1">
      <w:start w:val="1"/>
      <w:numFmt w:val="lowerLetter"/>
      <w:lvlText w:val="%2."/>
      <w:lvlJc w:val="left"/>
      <w:pPr>
        <w:ind w:left="1364" w:hanging="360"/>
      </w:pPr>
    </w:lvl>
    <w:lvl w:ilvl="2" w:tplc="D7A2E8A4" w:tentative="1">
      <w:start w:val="1"/>
      <w:numFmt w:val="lowerRoman"/>
      <w:lvlText w:val="%3."/>
      <w:lvlJc w:val="right"/>
      <w:pPr>
        <w:ind w:left="2084" w:hanging="180"/>
      </w:pPr>
    </w:lvl>
    <w:lvl w:ilvl="3" w:tplc="86FE4C2C" w:tentative="1">
      <w:start w:val="1"/>
      <w:numFmt w:val="decimal"/>
      <w:lvlText w:val="%4."/>
      <w:lvlJc w:val="left"/>
      <w:pPr>
        <w:ind w:left="2804" w:hanging="360"/>
      </w:pPr>
    </w:lvl>
    <w:lvl w:ilvl="4" w:tplc="AAB671E6" w:tentative="1">
      <w:start w:val="1"/>
      <w:numFmt w:val="lowerLetter"/>
      <w:lvlText w:val="%5."/>
      <w:lvlJc w:val="left"/>
      <w:pPr>
        <w:ind w:left="3524" w:hanging="360"/>
      </w:pPr>
    </w:lvl>
    <w:lvl w:ilvl="5" w:tplc="FF14543A" w:tentative="1">
      <w:start w:val="1"/>
      <w:numFmt w:val="lowerRoman"/>
      <w:lvlText w:val="%6."/>
      <w:lvlJc w:val="right"/>
      <w:pPr>
        <w:ind w:left="4244" w:hanging="180"/>
      </w:pPr>
    </w:lvl>
    <w:lvl w:ilvl="6" w:tplc="C60A0E50" w:tentative="1">
      <w:start w:val="1"/>
      <w:numFmt w:val="decimal"/>
      <w:lvlText w:val="%7."/>
      <w:lvlJc w:val="left"/>
      <w:pPr>
        <w:ind w:left="4964" w:hanging="360"/>
      </w:pPr>
    </w:lvl>
    <w:lvl w:ilvl="7" w:tplc="68E8FB94" w:tentative="1">
      <w:start w:val="1"/>
      <w:numFmt w:val="lowerLetter"/>
      <w:lvlText w:val="%8."/>
      <w:lvlJc w:val="left"/>
      <w:pPr>
        <w:ind w:left="5684" w:hanging="360"/>
      </w:pPr>
    </w:lvl>
    <w:lvl w:ilvl="8" w:tplc="0E2ABA1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0D43706">
      <w:start w:val="1"/>
      <w:numFmt w:val="decimal"/>
      <w:lvlText w:val="%1."/>
      <w:lvlJc w:val="left"/>
      <w:pPr>
        <w:ind w:left="360" w:hanging="360"/>
      </w:pPr>
      <w:rPr>
        <w:rFonts w:hint="default"/>
      </w:rPr>
    </w:lvl>
    <w:lvl w:ilvl="1" w:tplc="73DE8E06" w:tentative="1">
      <w:start w:val="1"/>
      <w:numFmt w:val="lowerLetter"/>
      <w:lvlText w:val="%2."/>
      <w:lvlJc w:val="left"/>
      <w:pPr>
        <w:ind w:left="1080" w:hanging="360"/>
      </w:pPr>
    </w:lvl>
    <w:lvl w:ilvl="2" w:tplc="2578D2F8" w:tentative="1">
      <w:start w:val="1"/>
      <w:numFmt w:val="lowerRoman"/>
      <w:lvlText w:val="%3."/>
      <w:lvlJc w:val="right"/>
      <w:pPr>
        <w:ind w:left="1800" w:hanging="180"/>
      </w:pPr>
    </w:lvl>
    <w:lvl w:ilvl="3" w:tplc="232C95AE" w:tentative="1">
      <w:start w:val="1"/>
      <w:numFmt w:val="decimal"/>
      <w:lvlText w:val="%4."/>
      <w:lvlJc w:val="left"/>
      <w:pPr>
        <w:ind w:left="2520" w:hanging="360"/>
      </w:pPr>
    </w:lvl>
    <w:lvl w:ilvl="4" w:tplc="BCF0B210" w:tentative="1">
      <w:start w:val="1"/>
      <w:numFmt w:val="lowerLetter"/>
      <w:lvlText w:val="%5."/>
      <w:lvlJc w:val="left"/>
      <w:pPr>
        <w:ind w:left="3240" w:hanging="360"/>
      </w:pPr>
    </w:lvl>
    <w:lvl w:ilvl="5" w:tplc="85E8A0F0" w:tentative="1">
      <w:start w:val="1"/>
      <w:numFmt w:val="lowerRoman"/>
      <w:lvlText w:val="%6."/>
      <w:lvlJc w:val="right"/>
      <w:pPr>
        <w:ind w:left="3960" w:hanging="180"/>
      </w:pPr>
    </w:lvl>
    <w:lvl w:ilvl="6" w:tplc="BB6A6854" w:tentative="1">
      <w:start w:val="1"/>
      <w:numFmt w:val="decimal"/>
      <w:lvlText w:val="%7."/>
      <w:lvlJc w:val="left"/>
      <w:pPr>
        <w:ind w:left="4680" w:hanging="360"/>
      </w:pPr>
    </w:lvl>
    <w:lvl w:ilvl="7" w:tplc="DC1E0EE2" w:tentative="1">
      <w:start w:val="1"/>
      <w:numFmt w:val="lowerLetter"/>
      <w:lvlText w:val="%8."/>
      <w:lvlJc w:val="left"/>
      <w:pPr>
        <w:ind w:left="5400" w:hanging="360"/>
      </w:pPr>
    </w:lvl>
    <w:lvl w:ilvl="8" w:tplc="606CA6B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FA9AA3B2">
      <w:start w:val="1"/>
      <w:numFmt w:val="lowerRoman"/>
      <w:lvlText w:val="(%1)"/>
      <w:lvlJc w:val="left"/>
      <w:pPr>
        <w:ind w:left="1080" w:hanging="720"/>
      </w:pPr>
      <w:rPr>
        <w:rFonts w:hint="default"/>
      </w:rPr>
    </w:lvl>
    <w:lvl w:ilvl="1" w:tplc="943C46AA" w:tentative="1">
      <w:start w:val="1"/>
      <w:numFmt w:val="lowerLetter"/>
      <w:lvlText w:val="%2."/>
      <w:lvlJc w:val="left"/>
      <w:pPr>
        <w:ind w:left="1440" w:hanging="360"/>
      </w:pPr>
    </w:lvl>
    <w:lvl w:ilvl="2" w:tplc="4ED4A972" w:tentative="1">
      <w:start w:val="1"/>
      <w:numFmt w:val="lowerRoman"/>
      <w:lvlText w:val="%3."/>
      <w:lvlJc w:val="right"/>
      <w:pPr>
        <w:ind w:left="2160" w:hanging="180"/>
      </w:pPr>
    </w:lvl>
    <w:lvl w:ilvl="3" w:tplc="17187C74" w:tentative="1">
      <w:start w:val="1"/>
      <w:numFmt w:val="decimal"/>
      <w:lvlText w:val="%4."/>
      <w:lvlJc w:val="left"/>
      <w:pPr>
        <w:ind w:left="2880" w:hanging="360"/>
      </w:pPr>
    </w:lvl>
    <w:lvl w:ilvl="4" w:tplc="125CCF32" w:tentative="1">
      <w:start w:val="1"/>
      <w:numFmt w:val="lowerLetter"/>
      <w:lvlText w:val="%5."/>
      <w:lvlJc w:val="left"/>
      <w:pPr>
        <w:ind w:left="3600" w:hanging="360"/>
      </w:pPr>
    </w:lvl>
    <w:lvl w:ilvl="5" w:tplc="2BA8509E" w:tentative="1">
      <w:start w:val="1"/>
      <w:numFmt w:val="lowerRoman"/>
      <w:lvlText w:val="%6."/>
      <w:lvlJc w:val="right"/>
      <w:pPr>
        <w:ind w:left="4320" w:hanging="180"/>
      </w:pPr>
    </w:lvl>
    <w:lvl w:ilvl="6" w:tplc="3F029AC8" w:tentative="1">
      <w:start w:val="1"/>
      <w:numFmt w:val="decimal"/>
      <w:lvlText w:val="%7."/>
      <w:lvlJc w:val="left"/>
      <w:pPr>
        <w:ind w:left="5040" w:hanging="360"/>
      </w:pPr>
    </w:lvl>
    <w:lvl w:ilvl="7" w:tplc="67DCECCC" w:tentative="1">
      <w:start w:val="1"/>
      <w:numFmt w:val="lowerLetter"/>
      <w:lvlText w:val="%8."/>
      <w:lvlJc w:val="left"/>
      <w:pPr>
        <w:ind w:left="5760" w:hanging="360"/>
      </w:pPr>
    </w:lvl>
    <w:lvl w:ilvl="8" w:tplc="F30CDAF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5C4FED8">
      <w:start w:val="1"/>
      <w:numFmt w:val="decimal"/>
      <w:lvlText w:val="%1."/>
      <w:lvlJc w:val="left"/>
      <w:pPr>
        <w:ind w:left="360" w:hanging="360"/>
      </w:pPr>
      <w:rPr>
        <w:rFonts w:hint="default"/>
      </w:rPr>
    </w:lvl>
    <w:lvl w:ilvl="1" w:tplc="4C0613E4" w:tentative="1">
      <w:start w:val="1"/>
      <w:numFmt w:val="lowerLetter"/>
      <w:lvlText w:val="%2."/>
      <w:lvlJc w:val="left"/>
      <w:pPr>
        <w:ind w:left="1080" w:hanging="360"/>
      </w:pPr>
    </w:lvl>
    <w:lvl w:ilvl="2" w:tplc="5CEC2F5C" w:tentative="1">
      <w:start w:val="1"/>
      <w:numFmt w:val="lowerRoman"/>
      <w:lvlText w:val="%3."/>
      <w:lvlJc w:val="right"/>
      <w:pPr>
        <w:ind w:left="1800" w:hanging="180"/>
      </w:pPr>
    </w:lvl>
    <w:lvl w:ilvl="3" w:tplc="590CA7C4" w:tentative="1">
      <w:start w:val="1"/>
      <w:numFmt w:val="decimal"/>
      <w:lvlText w:val="%4."/>
      <w:lvlJc w:val="left"/>
      <w:pPr>
        <w:ind w:left="2520" w:hanging="360"/>
      </w:pPr>
    </w:lvl>
    <w:lvl w:ilvl="4" w:tplc="96583DF0" w:tentative="1">
      <w:start w:val="1"/>
      <w:numFmt w:val="lowerLetter"/>
      <w:lvlText w:val="%5."/>
      <w:lvlJc w:val="left"/>
      <w:pPr>
        <w:ind w:left="3240" w:hanging="360"/>
      </w:pPr>
    </w:lvl>
    <w:lvl w:ilvl="5" w:tplc="95F2D8E6" w:tentative="1">
      <w:start w:val="1"/>
      <w:numFmt w:val="lowerRoman"/>
      <w:lvlText w:val="%6."/>
      <w:lvlJc w:val="right"/>
      <w:pPr>
        <w:ind w:left="3960" w:hanging="180"/>
      </w:pPr>
    </w:lvl>
    <w:lvl w:ilvl="6" w:tplc="80A0200A" w:tentative="1">
      <w:start w:val="1"/>
      <w:numFmt w:val="decimal"/>
      <w:lvlText w:val="%7."/>
      <w:lvlJc w:val="left"/>
      <w:pPr>
        <w:ind w:left="4680" w:hanging="360"/>
      </w:pPr>
    </w:lvl>
    <w:lvl w:ilvl="7" w:tplc="8E04AABA" w:tentative="1">
      <w:start w:val="1"/>
      <w:numFmt w:val="lowerLetter"/>
      <w:lvlText w:val="%8."/>
      <w:lvlJc w:val="left"/>
      <w:pPr>
        <w:ind w:left="5400" w:hanging="360"/>
      </w:pPr>
    </w:lvl>
    <w:lvl w:ilvl="8" w:tplc="534CF03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131A2722">
      <w:start w:val="1"/>
      <w:numFmt w:val="lowerRoman"/>
      <w:lvlText w:val="(%1)"/>
      <w:lvlJc w:val="left"/>
      <w:pPr>
        <w:ind w:left="1080" w:hanging="720"/>
      </w:pPr>
      <w:rPr>
        <w:rFonts w:hint="default"/>
      </w:rPr>
    </w:lvl>
    <w:lvl w:ilvl="1" w:tplc="AC909348" w:tentative="1">
      <w:start w:val="1"/>
      <w:numFmt w:val="lowerLetter"/>
      <w:lvlText w:val="%2."/>
      <w:lvlJc w:val="left"/>
      <w:pPr>
        <w:ind w:left="1440" w:hanging="360"/>
      </w:pPr>
    </w:lvl>
    <w:lvl w:ilvl="2" w:tplc="AE020B8E" w:tentative="1">
      <w:start w:val="1"/>
      <w:numFmt w:val="lowerRoman"/>
      <w:lvlText w:val="%3."/>
      <w:lvlJc w:val="right"/>
      <w:pPr>
        <w:ind w:left="2160" w:hanging="180"/>
      </w:pPr>
    </w:lvl>
    <w:lvl w:ilvl="3" w:tplc="9A7883DA" w:tentative="1">
      <w:start w:val="1"/>
      <w:numFmt w:val="decimal"/>
      <w:lvlText w:val="%4."/>
      <w:lvlJc w:val="left"/>
      <w:pPr>
        <w:ind w:left="2880" w:hanging="360"/>
      </w:pPr>
    </w:lvl>
    <w:lvl w:ilvl="4" w:tplc="C19AB6B4" w:tentative="1">
      <w:start w:val="1"/>
      <w:numFmt w:val="lowerLetter"/>
      <w:lvlText w:val="%5."/>
      <w:lvlJc w:val="left"/>
      <w:pPr>
        <w:ind w:left="3600" w:hanging="360"/>
      </w:pPr>
    </w:lvl>
    <w:lvl w:ilvl="5" w:tplc="C4EC189C" w:tentative="1">
      <w:start w:val="1"/>
      <w:numFmt w:val="lowerRoman"/>
      <w:lvlText w:val="%6."/>
      <w:lvlJc w:val="right"/>
      <w:pPr>
        <w:ind w:left="4320" w:hanging="180"/>
      </w:pPr>
    </w:lvl>
    <w:lvl w:ilvl="6" w:tplc="9BE6448E" w:tentative="1">
      <w:start w:val="1"/>
      <w:numFmt w:val="decimal"/>
      <w:lvlText w:val="%7."/>
      <w:lvlJc w:val="left"/>
      <w:pPr>
        <w:ind w:left="5040" w:hanging="360"/>
      </w:pPr>
    </w:lvl>
    <w:lvl w:ilvl="7" w:tplc="8F4010C4" w:tentative="1">
      <w:start w:val="1"/>
      <w:numFmt w:val="lowerLetter"/>
      <w:lvlText w:val="%8."/>
      <w:lvlJc w:val="left"/>
      <w:pPr>
        <w:ind w:left="5760" w:hanging="360"/>
      </w:pPr>
    </w:lvl>
    <w:lvl w:ilvl="8" w:tplc="7B1683C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93CC6ABC">
      <w:start w:val="1"/>
      <w:numFmt w:val="decimal"/>
      <w:lvlText w:val="%1."/>
      <w:lvlJc w:val="left"/>
      <w:pPr>
        <w:ind w:left="360" w:hanging="360"/>
      </w:pPr>
      <w:rPr>
        <w:rFonts w:hint="default"/>
      </w:rPr>
    </w:lvl>
    <w:lvl w:ilvl="1" w:tplc="3A0EB3DA" w:tentative="1">
      <w:start w:val="1"/>
      <w:numFmt w:val="lowerLetter"/>
      <w:lvlText w:val="%2."/>
      <w:lvlJc w:val="left"/>
      <w:pPr>
        <w:ind w:left="1080" w:hanging="360"/>
      </w:pPr>
    </w:lvl>
    <w:lvl w:ilvl="2" w:tplc="4D38E6C2" w:tentative="1">
      <w:start w:val="1"/>
      <w:numFmt w:val="lowerRoman"/>
      <w:lvlText w:val="%3."/>
      <w:lvlJc w:val="right"/>
      <w:pPr>
        <w:ind w:left="1800" w:hanging="180"/>
      </w:pPr>
    </w:lvl>
    <w:lvl w:ilvl="3" w:tplc="464AD4BE" w:tentative="1">
      <w:start w:val="1"/>
      <w:numFmt w:val="decimal"/>
      <w:lvlText w:val="%4."/>
      <w:lvlJc w:val="left"/>
      <w:pPr>
        <w:ind w:left="2520" w:hanging="360"/>
      </w:pPr>
    </w:lvl>
    <w:lvl w:ilvl="4" w:tplc="F844EE1A" w:tentative="1">
      <w:start w:val="1"/>
      <w:numFmt w:val="lowerLetter"/>
      <w:lvlText w:val="%5."/>
      <w:lvlJc w:val="left"/>
      <w:pPr>
        <w:ind w:left="3240" w:hanging="360"/>
      </w:pPr>
    </w:lvl>
    <w:lvl w:ilvl="5" w:tplc="12165462" w:tentative="1">
      <w:start w:val="1"/>
      <w:numFmt w:val="lowerRoman"/>
      <w:lvlText w:val="%6."/>
      <w:lvlJc w:val="right"/>
      <w:pPr>
        <w:ind w:left="3960" w:hanging="180"/>
      </w:pPr>
    </w:lvl>
    <w:lvl w:ilvl="6" w:tplc="8B26B1C2" w:tentative="1">
      <w:start w:val="1"/>
      <w:numFmt w:val="decimal"/>
      <w:lvlText w:val="%7."/>
      <w:lvlJc w:val="left"/>
      <w:pPr>
        <w:ind w:left="4680" w:hanging="360"/>
      </w:pPr>
    </w:lvl>
    <w:lvl w:ilvl="7" w:tplc="FAB0BAAC" w:tentative="1">
      <w:start w:val="1"/>
      <w:numFmt w:val="lowerLetter"/>
      <w:lvlText w:val="%8."/>
      <w:lvlJc w:val="left"/>
      <w:pPr>
        <w:ind w:left="5400" w:hanging="360"/>
      </w:pPr>
    </w:lvl>
    <w:lvl w:ilvl="8" w:tplc="DEF27C4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938AAA4A">
      <w:start w:val="1"/>
      <w:numFmt w:val="decimal"/>
      <w:lvlText w:val="%1."/>
      <w:lvlJc w:val="left"/>
      <w:pPr>
        <w:ind w:left="360" w:hanging="360"/>
      </w:pPr>
      <w:rPr>
        <w:rFonts w:hint="default"/>
      </w:rPr>
    </w:lvl>
    <w:lvl w:ilvl="1" w:tplc="7974BFB2" w:tentative="1">
      <w:start w:val="1"/>
      <w:numFmt w:val="lowerLetter"/>
      <w:lvlText w:val="%2."/>
      <w:lvlJc w:val="left"/>
      <w:pPr>
        <w:ind w:left="1080" w:hanging="360"/>
      </w:pPr>
    </w:lvl>
    <w:lvl w:ilvl="2" w:tplc="AE6027B8" w:tentative="1">
      <w:start w:val="1"/>
      <w:numFmt w:val="lowerRoman"/>
      <w:lvlText w:val="%3."/>
      <w:lvlJc w:val="right"/>
      <w:pPr>
        <w:ind w:left="1800" w:hanging="180"/>
      </w:pPr>
    </w:lvl>
    <w:lvl w:ilvl="3" w:tplc="43AC6F7A" w:tentative="1">
      <w:start w:val="1"/>
      <w:numFmt w:val="decimal"/>
      <w:lvlText w:val="%4."/>
      <w:lvlJc w:val="left"/>
      <w:pPr>
        <w:ind w:left="2520" w:hanging="360"/>
      </w:pPr>
    </w:lvl>
    <w:lvl w:ilvl="4" w:tplc="F42E50C6" w:tentative="1">
      <w:start w:val="1"/>
      <w:numFmt w:val="lowerLetter"/>
      <w:lvlText w:val="%5."/>
      <w:lvlJc w:val="left"/>
      <w:pPr>
        <w:ind w:left="3240" w:hanging="360"/>
      </w:pPr>
    </w:lvl>
    <w:lvl w:ilvl="5" w:tplc="0EE4B5BC" w:tentative="1">
      <w:start w:val="1"/>
      <w:numFmt w:val="lowerRoman"/>
      <w:lvlText w:val="%6."/>
      <w:lvlJc w:val="right"/>
      <w:pPr>
        <w:ind w:left="3960" w:hanging="180"/>
      </w:pPr>
    </w:lvl>
    <w:lvl w:ilvl="6" w:tplc="666489A6" w:tentative="1">
      <w:start w:val="1"/>
      <w:numFmt w:val="decimal"/>
      <w:lvlText w:val="%7."/>
      <w:lvlJc w:val="left"/>
      <w:pPr>
        <w:ind w:left="4680" w:hanging="360"/>
      </w:pPr>
    </w:lvl>
    <w:lvl w:ilvl="7" w:tplc="193A4E2E" w:tentative="1">
      <w:start w:val="1"/>
      <w:numFmt w:val="lowerLetter"/>
      <w:lvlText w:val="%8."/>
      <w:lvlJc w:val="left"/>
      <w:pPr>
        <w:ind w:left="5400" w:hanging="360"/>
      </w:pPr>
    </w:lvl>
    <w:lvl w:ilvl="8" w:tplc="BB00622C" w:tentative="1">
      <w:start w:val="1"/>
      <w:numFmt w:val="lowerRoman"/>
      <w:lvlText w:val="%9."/>
      <w:lvlJc w:val="right"/>
      <w:pPr>
        <w:ind w:left="6120" w:hanging="180"/>
      </w:pPr>
    </w:lvl>
  </w:abstractNum>
  <w:num w:numId="1">
    <w:abstractNumId w:val="10"/>
  </w:num>
  <w:num w:numId="2">
    <w:abstractNumId w:val="20"/>
  </w:num>
  <w:num w:numId="3">
    <w:abstractNumId w:val="39"/>
  </w:num>
  <w:num w:numId="4">
    <w:abstractNumId w:val="42"/>
  </w:num>
  <w:num w:numId="5">
    <w:abstractNumId w:val="28"/>
  </w:num>
  <w:num w:numId="6">
    <w:abstractNumId w:val="17"/>
  </w:num>
  <w:num w:numId="7">
    <w:abstractNumId w:val="37"/>
  </w:num>
  <w:num w:numId="8">
    <w:abstractNumId w:val="16"/>
  </w:num>
  <w:num w:numId="9">
    <w:abstractNumId w:val="21"/>
  </w:num>
  <w:num w:numId="10">
    <w:abstractNumId w:val="41"/>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6"/>
  </w:num>
  <w:num w:numId="18">
    <w:abstractNumId w:val="31"/>
  </w:num>
  <w:num w:numId="19">
    <w:abstractNumId w:val="18"/>
  </w:num>
  <w:num w:numId="20">
    <w:abstractNumId w:val="26"/>
  </w:num>
  <w:num w:numId="21">
    <w:abstractNumId w:val="9"/>
  </w:num>
  <w:num w:numId="22">
    <w:abstractNumId w:val="14"/>
  </w:num>
  <w:num w:numId="23">
    <w:abstractNumId w:val="34"/>
  </w:num>
  <w:num w:numId="24">
    <w:abstractNumId w:val="22"/>
  </w:num>
  <w:num w:numId="25">
    <w:abstractNumId w:val="19"/>
  </w:num>
  <w:num w:numId="26">
    <w:abstractNumId w:val="13"/>
  </w:num>
  <w:num w:numId="27">
    <w:abstractNumId w:val="23"/>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5"/>
  </w:num>
  <w:num w:numId="40">
    <w:abstractNumId w:val="33"/>
  </w:num>
  <w:num w:numId="41">
    <w:abstractNumId w:val="7"/>
  </w:num>
  <w:num w:numId="42">
    <w:abstractNumId w:val="27"/>
  </w:num>
  <w:num w:numId="4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FD"/>
    <w:rsid w:val="003C5FFD"/>
    <w:rsid w:val="005A3DAC"/>
    <w:rsid w:val="009906BD"/>
    <w:rsid w:val="00E30475"/>
    <w:rsid w:val="00F72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D213"/>
  <w15:docId w15:val="{024DAE2F-C837-4F38-B67B-0D1630B7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7200</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Hale Hostel</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2021-09-09T08:51:00+00:00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1FA6C42D-7CF4-DC11-AD41-005056922186</Home_x0020_ID>
    <State xmlns="a8338b6e-77a6-4851-82b6-98166143ffdd">WA</State>
    <Doc_x0020_Sent_Received_x0020_Date xmlns="a8338b6e-77a6-4851-82b6-98166143ffdd">2021-09-09T00:00:00+00:00</Doc_x0020_Sent_Received_x0020_Date>
    <Activity_x0020_ID xmlns="a8338b6e-77a6-4851-82b6-98166143ffdd">B8827262-D560-E911-BBE1-005056922186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72D4-F765-4659-8833-0C9254AEA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9159954-561C-4898-9577-B8B0BAB0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2021-10-11T23:01:00Z</dcterms:created>
  <dcterms:modified xsi:type="dcterms:W3CDTF">2021-10-11T23:02:00Z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