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DDD7A" w14:textId="77777777" w:rsidR="003C6EC2" w:rsidRPr="003C6EC2" w:rsidRDefault="0024476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2E8E2C7" wp14:editId="22E8E2C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8958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E8E2C9" wp14:editId="22E8E2C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406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Hellenic Community Aged Care</w:t>
      </w:r>
      <w:r w:rsidRPr="003C6EC2">
        <w:rPr>
          <w:rFonts w:ascii="Arial Black" w:hAnsi="Arial Black"/>
        </w:rPr>
        <w:t xml:space="preserve"> </w:t>
      </w:r>
    </w:p>
    <w:p w14:paraId="5AC686E2" w14:textId="77777777" w:rsidR="003C6EC2" w:rsidRPr="003C6EC2" w:rsidRDefault="00244760" w:rsidP="003C6EC2">
      <w:pPr>
        <w:pStyle w:val="Title"/>
        <w:spacing w:before="360" w:after="480"/>
      </w:pPr>
      <w:r w:rsidRPr="003C6EC2">
        <w:rPr>
          <w:rFonts w:ascii="Arial Black" w:eastAsia="Calibri" w:hAnsi="Arial Black"/>
          <w:sz w:val="56"/>
        </w:rPr>
        <w:t>Performance Report</w:t>
      </w:r>
    </w:p>
    <w:p w14:paraId="0D3165CB" w14:textId="77777777" w:rsidR="001E6954" w:rsidRPr="003C6EC2" w:rsidRDefault="0024476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Hellenic Drive </w:t>
      </w:r>
      <w:r w:rsidRPr="003C6EC2">
        <w:rPr>
          <w:color w:val="FFFFFF" w:themeColor="background1"/>
          <w:sz w:val="28"/>
        </w:rPr>
        <w:br/>
        <w:t>DIANELLA WA 6059</w:t>
      </w:r>
      <w:r w:rsidRPr="003C6EC2">
        <w:rPr>
          <w:color w:val="FFFFFF" w:themeColor="background1"/>
          <w:sz w:val="28"/>
        </w:rPr>
        <w:br/>
      </w:r>
      <w:r w:rsidRPr="003C6EC2">
        <w:rPr>
          <w:rFonts w:eastAsia="Calibri"/>
          <w:color w:val="FFFFFF" w:themeColor="background1"/>
          <w:sz w:val="28"/>
          <w:szCs w:val="56"/>
          <w:lang w:eastAsia="en-US"/>
        </w:rPr>
        <w:t>Phone number: 08 9376 5830</w:t>
      </w:r>
    </w:p>
    <w:p w14:paraId="3B1AE07B" w14:textId="77777777" w:rsidR="003C6EC2" w:rsidRDefault="0024476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7157 </w:t>
      </w:r>
    </w:p>
    <w:p w14:paraId="1122B051" w14:textId="77777777" w:rsidR="001E6954" w:rsidRPr="003C6EC2" w:rsidRDefault="0024476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Hellenic Community Benevolent Association Inc</w:t>
      </w:r>
    </w:p>
    <w:p w14:paraId="7AD2E0E6" w14:textId="77777777" w:rsidR="001E6954" w:rsidRPr="003C6EC2" w:rsidRDefault="0024476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November 2020</w:t>
      </w:r>
    </w:p>
    <w:p w14:paraId="070AD0B8" w14:textId="77777777" w:rsidR="006B166B" w:rsidRPr="00E93D41" w:rsidRDefault="0024476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56C22">
        <w:rPr>
          <w:color w:val="FFFFFF" w:themeColor="background1"/>
          <w:sz w:val="28"/>
        </w:rPr>
        <w:t>2 February 2021</w:t>
      </w:r>
    </w:p>
    <w:bookmarkEnd w:id="1"/>
    <w:p w14:paraId="44F5CB61" w14:textId="77777777" w:rsidR="001E6954" w:rsidRPr="003C6EC2" w:rsidRDefault="00735564" w:rsidP="001E6954">
      <w:pPr>
        <w:tabs>
          <w:tab w:val="left" w:pos="2127"/>
        </w:tabs>
        <w:spacing w:before="120"/>
        <w:rPr>
          <w:rFonts w:eastAsia="Calibri"/>
          <w:b/>
          <w:color w:val="FFFFFF" w:themeColor="background1"/>
          <w:sz w:val="28"/>
          <w:szCs w:val="56"/>
          <w:lang w:eastAsia="en-US"/>
        </w:rPr>
      </w:pPr>
    </w:p>
    <w:p w14:paraId="7894D982" w14:textId="77777777" w:rsidR="003C6EC2" w:rsidRDefault="0073556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169456B" w14:textId="77777777" w:rsidR="00A30BEC" w:rsidRDefault="00244760" w:rsidP="0094564F">
      <w:pPr>
        <w:pStyle w:val="Heading1"/>
      </w:pPr>
      <w:bookmarkStart w:id="2" w:name="_Hlk32477662"/>
      <w:r>
        <w:lastRenderedPageBreak/>
        <w:t>Publication of report</w:t>
      </w:r>
    </w:p>
    <w:p w14:paraId="3E98D0A5" w14:textId="1DD8F6BC" w:rsidR="00A30BEC" w:rsidRPr="006B166B" w:rsidRDefault="0024476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E9189C">
        <w:t xml:space="preserve"> </w:t>
      </w:r>
      <w:r w:rsidRPr="0010469B">
        <w:t>2018</w:t>
      </w:r>
      <w:r>
        <w:t>.</w:t>
      </w:r>
    </w:p>
    <w:bookmarkEnd w:id="2"/>
    <w:p w14:paraId="07891B52" w14:textId="77777777" w:rsidR="00C20EE9" w:rsidRPr="00456C22" w:rsidRDefault="00244760" w:rsidP="00456C2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4237A" w14:paraId="710D10DD" w14:textId="77777777" w:rsidTr="00EB1D71">
        <w:trPr>
          <w:trHeight w:val="227"/>
        </w:trPr>
        <w:tc>
          <w:tcPr>
            <w:tcW w:w="3942" w:type="pct"/>
            <w:shd w:val="clear" w:color="auto" w:fill="auto"/>
          </w:tcPr>
          <w:p w14:paraId="31E9BB68" w14:textId="77777777" w:rsidR="001E6954" w:rsidRPr="001E6954" w:rsidRDefault="00244760"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6EC75B79" w14:textId="77777777" w:rsidR="001E6954" w:rsidRPr="001E6954" w:rsidRDefault="00735564" w:rsidP="003C6EC2">
            <w:pPr>
              <w:keepNext/>
              <w:spacing w:before="40" w:after="40" w:line="240" w:lineRule="auto"/>
              <w:jc w:val="right"/>
              <w:rPr>
                <w:b/>
                <w:color w:val="0000FF"/>
              </w:rPr>
            </w:pPr>
          </w:p>
        </w:tc>
      </w:tr>
      <w:tr w:rsidR="0044237A" w14:paraId="3D2A11E1" w14:textId="77777777" w:rsidTr="00EB1D71">
        <w:trPr>
          <w:trHeight w:val="227"/>
        </w:trPr>
        <w:tc>
          <w:tcPr>
            <w:tcW w:w="3942" w:type="pct"/>
            <w:shd w:val="clear" w:color="auto" w:fill="auto"/>
          </w:tcPr>
          <w:p w14:paraId="1D4CDB4F" w14:textId="77777777" w:rsidR="001E6954" w:rsidRPr="002B4C72" w:rsidRDefault="00244760" w:rsidP="004A3816">
            <w:pPr>
              <w:spacing w:before="40" w:after="40" w:line="240" w:lineRule="auto"/>
              <w:ind w:left="312"/>
            </w:pPr>
            <w:r w:rsidRPr="001E6954">
              <w:t>Requirement 3(3)(a)</w:t>
            </w:r>
          </w:p>
        </w:tc>
        <w:tc>
          <w:tcPr>
            <w:tcW w:w="1058" w:type="pct"/>
            <w:shd w:val="clear" w:color="auto" w:fill="auto"/>
          </w:tcPr>
          <w:p w14:paraId="28862444" w14:textId="77777777" w:rsidR="001E6954" w:rsidRPr="001E6954" w:rsidRDefault="00244760" w:rsidP="004C55D8">
            <w:pPr>
              <w:spacing w:before="40" w:after="40" w:line="240" w:lineRule="auto"/>
              <w:ind w:left="-107"/>
              <w:jc w:val="right"/>
              <w:rPr>
                <w:color w:val="0000FF"/>
              </w:rPr>
            </w:pPr>
            <w:r w:rsidRPr="001E6954">
              <w:rPr>
                <w:bCs/>
                <w:iCs/>
                <w:color w:val="00577D"/>
                <w:szCs w:val="40"/>
              </w:rPr>
              <w:t>Compliant</w:t>
            </w:r>
          </w:p>
        </w:tc>
      </w:tr>
      <w:tr w:rsidR="0044237A" w14:paraId="730C7A0B" w14:textId="77777777" w:rsidTr="00EB1D71">
        <w:trPr>
          <w:trHeight w:val="227"/>
        </w:trPr>
        <w:tc>
          <w:tcPr>
            <w:tcW w:w="3942" w:type="pct"/>
            <w:shd w:val="clear" w:color="auto" w:fill="auto"/>
          </w:tcPr>
          <w:p w14:paraId="11FCC207" w14:textId="77777777" w:rsidR="001E6954" w:rsidRPr="001E6954" w:rsidRDefault="00244760"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8AC3F7D" w14:textId="77777777" w:rsidR="001E6954" w:rsidRPr="001E6954" w:rsidRDefault="00244760" w:rsidP="003C6EC2">
            <w:pPr>
              <w:keepNext/>
              <w:spacing w:before="40" w:after="40" w:line="240" w:lineRule="auto"/>
              <w:jc w:val="right"/>
              <w:rPr>
                <w:b/>
                <w:color w:val="0000FF"/>
              </w:rPr>
            </w:pPr>
            <w:r w:rsidRPr="001E6954">
              <w:rPr>
                <w:b/>
                <w:bCs/>
                <w:iCs/>
                <w:color w:val="00577D"/>
                <w:szCs w:val="40"/>
              </w:rPr>
              <w:t>Non-compliant</w:t>
            </w:r>
          </w:p>
        </w:tc>
      </w:tr>
      <w:tr w:rsidR="0044237A" w14:paraId="3F4AD975" w14:textId="77777777" w:rsidTr="00EB1D71">
        <w:trPr>
          <w:trHeight w:val="227"/>
        </w:trPr>
        <w:tc>
          <w:tcPr>
            <w:tcW w:w="3942" w:type="pct"/>
            <w:shd w:val="clear" w:color="auto" w:fill="auto"/>
          </w:tcPr>
          <w:p w14:paraId="40B2FDD1" w14:textId="77777777" w:rsidR="001E6954" w:rsidRPr="001E6954" w:rsidRDefault="00244760" w:rsidP="004C55D8">
            <w:pPr>
              <w:spacing w:before="40" w:after="40" w:line="240" w:lineRule="auto"/>
              <w:ind w:left="318" w:hanging="7"/>
            </w:pPr>
            <w:r w:rsidRPr="001E6954">
              <w:t>Requirement 4(3)(a)</w:t>
            </w:r>
          </w:p>
        </w:tc>
        <w:tc>
          <w:tcPr>
            <w:tcW w:w="1058" w:type="pct"/>
            <w:shd w:val="clear" w:color="auto" w:fill="auto"/>
          </w:tcPr>
          <w:p w14:paraId="2DC024A7" w14:textId="77777777" w:rsidR="001E6954" w:rsidRPr="001E6954" w:rsidRDefault="00244760" w:rsidP="00463EF3">
            <w:pPr>
              <w:spacing w:before="40" w:after="40" w:line="240" w:lineRule="auto"/>
              <w:jc w:val="right"/>
              <w:rPr>
                <w:color w:val="0000FF"/>
              </w:rPr>
            </w:pPr>
            <w:r w:rsidRPr="001E6954">
              <w:rPr>
                <w:bCs/>
                <w:iCs/>
                <w:color w:val="00577D"/>
                <w:szCs w:val="40"/>
              </w:rPr>
              <w:t>Non-compliant</w:t>
            </w:r>
          </w:p>
        </w:tc>
      </w:tr>
      <w:tr w:rsidR="0044237A" w14:paraId="1A3278F1" w14:textId="77777777" w:rsidTr="00EB1D71">
        <w:trPr>
          <w:trHeight w:val="227"/>
        </w:trPr>
        <w:tc>
          <w:tcPr>
            <w:tcW w:w="3942" w:type="pct"/>
            <w:shd w:val="clear" w:color="auto" w:fill="auto"/>
          </w:tcPr>
          <w:p w14:paraId="35853F96" w14:textId="77777777" w:rsidR="001E6954" w:rsidRPr="001E6954" w:rsidRDefault="00244760" w:rsidP="003C6EC2">
            <w:pPr>
              <w:keepNext/>
              <w:spacing w:before="40" w:after="40" w:line="240" w:lineRule="auto"/>
              <w:rPr>
                <w:b/>
              </w:rPr>
            </w:pPr>
            <w:r w:rsidRPr="001E6954">
              <w:rPr>
                <w:b/>
              </w:rPr>
              <w:t>Standard 5 Organisation’s service environment</w:t>
            </w:r>
          </w:p>
        </w:tc>
        <w:tc>
          <w:tcPr>
            <w:tcW w:w="1058" w:type="pct"/>
            <w:shd w:val="clear" w:color="auto" w:fill="auto"/>
          </w:tcPr>
          <w:p w14:paraId="53E52E6A" w14:textId="77777777" w:rsidR="001E6954" w:rsidRPr="001E6954" w:rsidRDefault="00456C22" w:rsidP="003C6EC2">
            <w:pPr>
              <w:keepNext/>
              <w:spacing w:before="40" w:after="40" w:line="240" w:lineRule="auto"/>
              <w:jc w:val="right"/>
              <w:rPr>
                <w:b/>
                <w:color w:val="0000FF"/>
              </w:rPr>
            </w:pPr>
            <w:r>
              <w:rPr>
                <w:b/>
                <w:bCs/>
                <w:iCs/>
                <w:color w:val="00577D"/>
                <w:szCs w:val="40"/>
              </w:rPr>
              <w:t>Non-c</w:t>
            </w:r>
            <w:r w:rsidR="00244760" w:rsidRPr="001E6954">
              <w:rPr>
                <w:b/>
                <w:bCs/>
                <w:iCs/>
                <w:color w:val="00577D"/>
                <w:szCs w:val="40"/>
              </w:rPr>
              <w:t>ompliant</w:t>
            </w:r>
          </w:p>
        </w:tc>
      </w:tr>
      <w:tr w:rsidR="0044237A" w14:paraId="5015912E" w14:textId="77777777" w:rsidTr="00EB1D71">
        <w:trPr>
          <w:trHeight w:val="227"/>
        </w:trPr>
        <w:tc>
          <w:tcPr>
            <w:tcW w:w="3942" w:type="pct"/>
            <w:shd w:val="clear" w:color="auto" w:fill="auto"/>
          </w:tcPr>
          <w:p w14:paraId="1D5686A0" w14:textId="77777777" w:rsidR="001E6954" w:rsidRPr="001E6954" w:rsidRDefault="00244760" w:rsidP="004C55D8">
            <w:pPr>
              <w:spacing w:before="40" w:after="40" w:line="240" w:lineRule="auto"/>
              <w:ind w:left="318" w:hanging="7"/>
            </w:pPr>
            <w:r w:rsidRPr="001E6954">
              <w:t>Requirement 5(3)(a)</w:t>
            </w:r>
          </w:p>
        </w:tc>
        <w:tc>
          <w:tcPr>
            <w:tcW w:w="1058" w:type="pct"/>
            <w:shd w:val="clear" w:color="auto" w:fill="auto"/>
          </w:tcPr>
          <w:p w14:paraId="1B777022" w14:textId="77777777" w:rsidR="001E6954" w:rsidRPr="001E6954" w:rsidRDefault="00244760" w:rsidP="00463EF3">
            <w:pPr>
              <w:spacing w:before="40" w:after="40" w:line="240" w:lineRule="auto"/>
              <w:jc w:val="right"/>
              <w:rPr>
                <w:color w:val="0000FF"/>
              </w:rPr>
            </w:pPr>
            <w:r w:rsidRPr="001E6954">
              <w:rPr>
                <w:bCs/>
                <w:iCs/>
                <w:color w:val="00577D"/>
                <w:szCs w:val="40"/>
              </w:rPr>
              <w:t>Non-compliant</w:t>
            </w:r>
          </w:p>
        </w:tc>
      </w:tr>
      <w:tr w:rsidR="0044237A" w14:paraId="5B079087" w14:textId="77777777" w:rsidTr="00EB1D71">
        <w:trPr>
          <w:trHeight w:val="227"/>
        </w:trPr>
        <w:tc>
          <w:tcPr>
            <w:tcW w:w="3942" w:type="pct"/>
            <w:shd w:val="clear" w:color="auto" w:fill="auto"/>
          </w:tcPr>
          <w:p w14:paraId="666F80D4" w14:textId="77777777" w:rsidR="001E6954" w:rsidRPr="001E6954" w:rsidRDefault="00244760" w:rsidP="004C55D8">
            <w:pPr>
              <w:spacing w:before="40" w:after="40" w:line="240" w:lineRule="auto"/>
              <w:ind w:left="318" w:hanging="7"/>
            </w:pPr>
            <w:r w:rsidRPr="001E6954">
              <w:t>Requirement 5(3)(b)</w:t>
            </w:r>
          </w:p>
        </w:tc>
        <w:tc>
          <w:tcPr>
            <w:tcW w:w="1058" w:type="pct"/>
            <w:shd w:val="clear" w:color="auto" w:fill="auto"/>
          </w:tcPr>
          <w:p w14:paraId="5EAE2D2A" w14:textId="77777777" w:rsidR="001E6954" w:rsidRPr="001E6954" w:rsidRDefault="00244760" w:rsidP="00463EF3">
            <w:pPr>
              <w:spacing w:before="40" w:after="40" w:line="240" w:lineRule="auto"/>
              <w:jc w:val="right"/>
              <w:rPr>
                <w:color w:val="0000FF"/>
              </w:rPr>
            </w:pPr>
            <w:r w:rsidRPr="001E6954">
              <w:rPr>
                <w:bCs/>
                <w:iCs/>
                <w:color w:val="00577D"/>
                <w:szCs w:val="40"/>
              </w:rPr>
              <w:t>Non-compliant</w:t>
            </w:r>
          </w:p>
        </w:tc>
      </w:tr>
      <w:tr w:rsidR="0044237A" w14:paraId="3DC64BF8" w14:textId="77777777" w:rsidTr="00EB1D71">
        <w:trPr>
          <w:trHeight w:val="227"/>
        </w:trPr>
        <w:tc>
          <w:tcPr>
            <w:tcW w:w="3942" w:type="pct"/>
            <w:shd w:val="clear" w:color="auto" w:fill="auto"/>
          </w:tcPr>
          <w:p w14:paraId="4C4076F0" w14:textId="77777777" w:rsidR="001E6954" w:rsidRPr="001E6954" w:rsidRDefault="00244760" w:rsidP="003C6EC2">
            <w:pPr>
              <w:keepNext/>
              <w:spacing w:before="40" w:after="40" w:line="240" w:lineRule="auto"/>
              <w:rPr>
                <w:b/>
              </w:rPr>
            </w:pPr>
            <w:r w:rsidRPr="001E6954">
              <w:rPr>
                <w:b/>
              </w:rPr>
              <w:t>Standard 7 Human resources</w:t>
            </w:r>
          </w:p>
        </w:tc>
        <w:tc>
          <w:tcPr>
            <w:tcW w:w="1058" w:type="pct"/>
            <w:shd w:val="clear" w:color="auto" w:fill="auto"/>
          </w:tcPr>
          <w:p w14:paraId="601FC49B" w14:textId="77777777" w:rsidR="001E6954" w:rsidRPr="001E6954" w:rsidRDefault="00735564" w:rsidP="003C6EC2">
            <w:pPr>
              <w:keepNext/>
              <w:spacing w:before="40" w:after="40" w:line="240" w:lineRule="auto"/>
              <w:jc w:val="right"/>
              <w:rPr>
                <w:b/>
                <w:color w:val="0000FF"/>
              </w:rPr>
            </w:pPr>
          </w:p>
        </w:tc>
      </w:tr>
      <w:tr w:rsidR="0044237A" w14:paraId="5AF04EAF" w14:textId="77777777" w:rsidTr="00EB1D71">
        <w:trPr>
          <w:trHeight w:val="227"/>
        </w:trPr>
        <w:tc>
          <w:tcPr>
            <w:tcW w:w="3942" w:type="pct"/>
            <w:shd w:val="clear" w:color="auto" w:fill="auto"/>
          </w:tcPr>
          <w:p w14:paraId="7B5D44E1" w14:textId="77777777" w:rsidR="001E6954" w:rsidRPr="001E6954" w:rsidRDefault="00244760" w:rsidP="004C55D8">
            <w:pPr>
              <w:spacing w:before="40" w:after="40" w:line="240" w:lineRule="auto"/>
              <w:ind w:left="318" w:hanging="7"/>
            </w:pPr>
            <w:r w:rsidRPr="001E6954">
              <w:t>Requirement 7(3)(b)</w:t>
            </w:r>
          </w:p>
        </w:tc>
        <w:tc>
          <w:tcPr>
            <w:tcW w:w="1058" w:type="pct"/>
            <w:shd w:val="clear" w:color="auto" w:fill="auto"/>
          </w:tcPr>
          <w:p w14:paraId="44285922" w14:textId="77777777" w:rsidR="001E6954" w:rsidRPr="001E6954" w:rsidRDefault="00244760" w:rsidP="00463EF3">
            <w:pPr>
              <w:spacing w:before="40" w:after="40" w:line="240" w:lineRule="auto"/>
              <w:jc w:val="right"/>
              <w:rPr>
                <w:color w:val="0000FF"/>
              </w:rPr>
            </w:pPr>
            <w:r w:rsidRPr="001E6954">
              <w:rPr>
                <w:bCs/>
                <w:iCs/>
                <w:color w:val="00577D"/>
                <w:szCs w:val="40"/>
              </w:rPr>
              <w:t>Compliant</w:t>
            </w:r>
          </w:p>
        </w:tc>
      </w:tr>
      <w:bookmarkEnd w:id="4"/>
    </w:tbl>
    <w:p w14:paraId="1E55FC04" w14:textId="77777777" w:rsidR="008A22FF" w:rsidRDefault="0073556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3B1DB79" w14:textId="77777777" w:rsidR="007F5256" w:rsidRPr="00D21DCD" w:rsidRDefault="00244760" w:rsidP="00EC5474">
      <w:pPr>
        <w:pStyle w:val="Heading1"/>
      </w:pPr>
      <w:r>
        <w:lastRenderedPageBreak/>
        <w:t>Detailed assessment</w:t>
      </w:r>
    </w:p>
    <w:p w14:paraId="393DAFBD" w14:textId="77777777" w:rsidR="001E6954" w:rsidRPr="00D63989" w:rsidRDefault="0024476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8BA607" w14:textId="77777777" w:rsidR="001E6954" w:rsidRPr="001E6954" w:rsidRDefault="00244760" w:rsidP="001E6954">
      <w:pPr>
        <w:rPr>
          <w:color w:val="auto"/>
        </w:rPr>
      </w:pPr>
      <w:r w:rsidRPr="00D63989">
        <w:t>The report also specifies areas in which improvements must be made to ensure the Quality Standards are complied with.</w:t>
      </w:r>
    </w:p>
    <w:p w14:paraId="1E6D0F25" w14:textId="77777777" w:rsidR="001E6954" w:rsidRPr="00D63989" w:rsidRDefault="00244760" w:rsidP="001E6954">
      <w:r w:rsidRPr="00D63989">
        <w:t>The following information has been taken into account in developing this performance report:</w:t>
      </w:r>
    </w:p>
    <w:p w14:paraId="58EAC58C" w14:textId="77777777" w:rsidR="004B33E7" w:rsidRDefault="00244760" w:rsidP="004B33E7">
      <w:pPr>
        <w:pStyle w:val="ListBullet"/>
      </w:pPr>
      <w:r>
        <w:t>t</w:t>
      </w:r>
      <w:r w:rsidRPr="00D63989">
        <w:t xml:space="preserve">he Assessment Team’s report for the </w:t>
      </w:r>
      <w:r>
        <w:t>Asse</w:t>
      </w:r>
      <w:r w:rsidRPr="00456C22">
        <w:t>ssment Contact - Site; the Assessment Contact - Site report was informed by a site assessment, observations at the service, review of documents and interviews with staff, consumers/representatives and others</w:t>
      </w:r>
    </w:p>
    <w:p w14:paraId="41A97429" w14:textId="77777777" w:rsidR="004B33E7" w:rsidRPr="00365DAE" w:rsidRDefault="00244760"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456C22">
        <w:t>8 December 2020.</w:t>
      </w:r>
    </w:p>
    <w:p w14:paraId="1CDA1CBE" w14:textId="77777777" w:rsidR="008A22FF" w:rsidRDefault="00735564">
      <w:pPr>
        <w:spacing w:after="160" w:line="259" w:lineRule="auto"/>
        <w:rPr>
          <w:rFonts w:cs="Times New Roman"/>
        </w:rPr>
      </w:pPr>
    </w:p>
    <w:p w14:paraId="3AADB920" w14:textId="77777777" w:rsidR="00095CD4" w:rsidRDefault="00735564" w:rsidP="00095CD4">
      <w:pPr>
        <w:sectPr w:rsidR="00095CD4" w:rsidSect="005058B8">
          <w:headerReference w:type="first" r:id="rId18"/>
          <w:pgSz w:w="11906" w:h="16838"/>
          <w:pgMar w:top="1701" w:right="1418" w:bottom="1418" w:left="1418" w:header="709" w:footer="397" w:gutter="0"/>
          <w:cols w:space="708"/>
          <w:docGrid w:linePitch="360"/>
        </w:sectPr>
      </w:pPr>
    </w:p>
    <w:p w14:paraId="35A3E089" w14:textId="77777777" w:rsidR="00154403" w:rsidRPr="00154403" w:rsidRDefault="00735564" w:rsidP="00154403"/>
    <w:p w14:paraId="1447D880" w14:textId="77777777" w:rsidR="00ED6B57" w:rsidRDefault="00735564"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3496F7B" w14:textId="77777777" w:rsidR="00934888" w:rsidRPr="00934888" w:rsidRDefault="00735564" w:rsidP="00934888"/>
    <w:p w14:paraId="688337AD" w14:textId="77777777" w:rsidR="00032B17" w:rsidRDefault="00735564"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6126EAA0" w14:textId="77777777" w:rsidR="00CB3BA9" w:rsidRDefault="00244760"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2E8E2CF" wp14:editId="22E8E2D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766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D03F031" w14:textId="77777777" w:rsidR="007F5256" w:rsidRPr="00FD1B02" w:rsidRDefault="00244760" w:rsidP="00032B17">
      <w:pPr>
        <w:pStyle w:val="Heading3"/>
        <w:shd w:val="clear" w:color="auto" w:fill="F2F2F2" w:themeFill="background1" w:themeFillShade="F2"/>
      </w:pPr>
      <w:r w:rsidRPr="00FD1B02">
        <w:t>Consumer outcome:</w:t>
      </w:r>
    </w:p>
    <w:p w14:paraId="0B224924" w14:textId="77777777" w:rsidR="007F5256" w:rsidRDefault="00244760" w:rsidP="00912DE6">
      <w:pPr>
        <w:numPr>
          <w:ilvl w:val="0"/>
          <w:numId w:val="3"/>
        </w:numPr>
        <w:shd w:val="clear" w:color="auto" w:fill="F2F2F2" w:themeFill="background1" w:themeFillShade="F2"/>
      </w:pPr>
      <w:r>
        <w:t>I get personal care, clinical care, or both personal care and clinical care, that is safe and right for me.</w:t>
      </w:r>
    </w:p>
    <w:p w14:paraId="3D5CAC8A" w14:textId="77777777" w:rsidR="007F5256" w:rsidRDefault="00244760" w:rsidP="00032B17">
      <w:pPr>
        <w:pStyle w:val="Heading3"/>
        <w:shd w:val="clear" w:color="auto" w:fill="F2F2F2" w:themeFill="background1" w:themeFillShade="F2"/>
      </w:pPr>
      <w:r>
        <w:t>Organisation statement:</w:t>
      </w:r>
    </w:p>
    <w:p w14:paraId="27540865" w14:textId="77777777" w:rsidR="007F5256" w:rsidRDefault="0024476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DD2D17F" w14:textId="77777777" w:rsidR="007F5256" w:rsidRDefault="00244760" w:rsidP="00427817">
      <w:pPr>
        <w:pStyle w:val="Heading2"/>
      </w:pPr>
      <w:r>
        <w:t>Assessment of Standard 3</w:t>
      </w:r>
    </w:p>
    <w:p w14:paraId="7BBBE7EC" w14:textId="77777777" w:rsidR="000C1003" w:rsidRDefault="000C1003" w:rsidP="000C1003">
      <w:pPr>
        <w:rPr>
          <w:rFonts w:eastAsiaTheme="minorHAnsi"/>
          <w:color w:val="auto"/>
        </w:rPr>
      </w:pPr>
      <w:r w:rsidRPr="002F4D9D">
        <w:rPr>
          <w:rFonts w:eastAsiaTheme="minorHAnsi"/>
          <w:color w:val="auto"/>
        </w:rPr>
        <w:t>The Assessment Team assessed Requirement (3)(</w:t>
      </w:r>
      <w:r>
        <w:rPr>
          <w:rFonts w:eastAsiaTheme="minorHAnsi"/>
          <w:color w:val="auto"/>
        </w:rPr>
        <w:t>a</w:t>
      </w:r>
      <w:r w:rsidRPr="002F4D9D">
        <w:rPr>
          <w:rFonts w:eastAsiaTheme="minorHAnsi"/>
          <w:color w:val="auto"/>
        </w:rPr>
        <w:t xml:space="preserve">) in relation to Standard </w:t>
      </w:r>
      <w:r>
        <w:rPr>
          <w:rFonts w:eastAsiaTheme="minorHAnsi"/>
          <w:color w:val="auto"/>
        </w:rPr>
        <w:t xml:space="preserve">3 Personal care and clinical care and found the service met this Requirement. Consumers and their representatives interviewed confirmed consumers receive safe and quality </w:t>
      </w:r>
      <w:r w:rsidR="00483BAE">
        <w:rPr>
          <w:rFonts w:eastAsiaTheme="minorHAnsi"/>
          <w:color w:val="auto"/>
        </w:rPr>
        <w:t>personal and clinical care which is tailored to consumers’ needs. The service has processes including guidelines and assessment tools to assist staff in delivering personal and clinical care to consumers in line with best practice.</w:t>
      </w:r>
      <w:r w:rsidR="00FF7885">
        <w:rPr>
          <w:rFonts w:eastAsiaTheme="minorHAnsi"/>
          <w:color w:val="auto"/>
        </w:rPr>
        <w:t xml:space="preserve"> Consumers’ clinical files confirmed consumers’ clinical needs including pain and wound care are delivered to optimise the consumers’ health and wellbeing.</w:t>
      </w:r>
    </w:p>
    <w:p w14:paraId="72BD536D" w14:textId="77777777" w:rsidR="000C1003" w:rsidRDefault="000C1003" w:rsidP="000C1003">
      <w:pPr>
        <w:rPr>
          <w:rFonts w:eastAsiaTheme="minorHAnsi"/>
          <w:color w:val="auto"/>
        </w:rPr>
      </w:pPr>
      <w:r>
        <w:rPr>
          <w:rFonts w:eastAsiaTheme="minorHAnsi"/>
          <w:color w:val="auto"/>
        </w:rPr>
        <w:t xml:space="preserve">Based on the evidence in the Assessment Team’s report I find the service Compliant with Requirement (3)(a) in Standard 3 Personal care and clinical care. </w:t>
      </w:r>
    </w:p>
    <w:p w14:paraId="64365ED4" w14:textId="77777777" w:rsidR="000C1003" w:rsidRDefault="000C1003" w:rsidP="000C1003">
      <w:pPr>
        <w:rPr>
          <w:rFonts w:eastAsiaTheme="minorHAnsi"/>
          <w:color w:val="auto"/>
        </w:rPr>
      </w:pPr>
      <w:r w:rsidRPr="002F4D9D">
        <w:rPr>
          <w:rFonts w:eastAsiaTheme="minorHAnsi"/>
          <w:color w:val="auto"/>
        </w:rPr>
        <w:t>All Requirements in this Standard were not assessed and therefore an overall rating of the Standard is not provided.</w:t>
      </w:r>
    </w:p>
    <w:p w14:paraId="14E0C9F4" w14:textId="77777777" w:rsidR="00301877" w:rsidRDefault="0024476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EB04E71" w14:textId="77777777" w:rsidR="00853601" w:rsidRPr="00853601" w:rsidRDefault="00244760" w:rsidP="00853601">
      <w:pPr>
        <w:pStyle w:val="Heading3"/>
      </w:pPr>
      <w:r w:rsidRPr="00853601">
        <w:t>Requirement 3(3)(a)</w:t>
      </w:r>
      <w:r>
        <w:tab/>
        <w:t>Compliant</w:t>
      </w:r>
    </w:p>
    <w:p w14:paraId="1CBDEC64" w14:textId="77777777" w:rsidR="00853601" w:rsidRPr="004A3816" w:rsidRDefault="00244760" w:rsidP="00853601">
      <w:pPr>
        <w:rPr>
          <w:i/>
        </w:rPr>
      </w:pPr>
      <w:r w:rsidRPr="004A3816">
        <w:rPr>
          <w:i/>
        </w:rPr>
        <w:t>Each consumer gets safe and effective personal care, clinical care, or both personal care and clinical care, that:</w:t>
      </w:r>
    </w:p>
    <w:p w14:paraId="3D2279AB" w14:textId="77777777" w:rsidR="00853601" w:rsidRPr="004A3816" w:rsidRDefault="00244760" w:rsidP="00853601">
      <w:pPr>
        <w:numPr>
          <w:ilvl w:val="0"/>
          <w:numId w:val="24"/>
        </w:numPr>
        <w:tabs>
          <w:tab w:val="right" w:pos="9026"/>
        </w:tabs>
        <w:spacing w:before="0" w:after="0"/>
        <w:ind w:left="567" w:hanging="425"/>
        <w:outlineLvl w:val="4"/>
        <w:rPr>
          <w:i/>
        </w:rPr>
      </w:pPr>
      <w:r w:rsidRPr="004A3816">
        <w:rPr>
          <w:i/>
        </w:rPr>
        <w:t>is best practice; and</w:t>
      </w:r>
    </w:p>
    <w:p w14:paraId="6EA25794" w14:textId="77777777" w:rsidR="00853601" w:rsidRPr="004A3816" w:rsidRDefault="00244760" w:rsidP="00853601">
      <w:pPr>
        <w:numPr>
          <w:ilvl w:val="0"/>
          <w:numId w:val="24"/>
        </w:numPr>
        <w:tabs>
          <w:tab w:val="right" w:pos="9026"/>
        </w:tabs>
        <w:spacing w:before="0" w:after="0"/>
        <w:ind w:left="567" w:hanging="425"/>
        <w:outlineLvl w:val="4"/>
        <w:rPr>
          <w:i/>
        </w:rPr>
      </w:pPr>
      <w:r w:rsidRPr="004A3816">
        <w:rPr>
          <w:i/>
        </w:rPr>
        <w:t>is tailored to their needs; and</w:t>
      </w:r>
    </w:p>
    <w:p w14:paraId="6506CD63" w14:textId="77777777" w:rsidR="00853601" w:rsidRPr="00483BAE" w:rsidRDefault="00244760" w:rsidP="00853601">
      <w:pPr>
        <w:numPr>
          <w:ilvl w:val="0"/>
          <w:numId w:val="24"/>
        </w:numPr>
        <w:tabs>
          <w:tab w:val="right" w:pos="9026"/>
        </w:tabs>
        <w:spacing w:before="0" w:after="0"/>
        <w:ind w:left="567" w:hanging="425"/>
        <w:outlineLvl w:val="4"/>
        <w:rPr>
          <w:i/>
        </w:rPr>
      </w:pPr>
      <w:r w:rsidRPr="004A3816">
        <w:rPr>
          <w:i/>
        </w:rPr>
        <w:t>optimises their health and well-being.</w:t>
      </w:r>
    </w:p>
    <w:p w14:paraId="7FDC382F" w14:textId="77777777" w:rsidR="00853601" w:rsidRDefault="00735564"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4AA0B850" w14:textId="77777777" w:rsidR="00CB3BA9" w:rsidRDefault="00244760"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2E8E2D1" wp14:editId="22E8E2D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6852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2CBA16B" w14:textId="77777777" w:rsidR="007F5256" w:rsidRPr="00FD1B02" w:rsidRDefault="00244760" w:rsidP="00032B17">
      <w:pPr>
        <w:pStyle w:val="Heading3"/>
        <w:shd w:val="clear" w:color="auto" w:fill="F2F2F2" w:themeFill="background1" w:themeFillShade="F2"/>
      </w:pPr>
      <w:r w:rsidRPr="00FD1B02">
        <w:t>Consumer outcome:</w:t>
      </w:r>
    </w:p>
    <w:p w14:paraId="28FC3CDF" w14:textId="77777777" w:rsidR="007F5256" w:rsidRDefault="00244760"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FB7F6EC" w14:textId="77777777" w:rsidR="007F5256" w:rsidRDefault="00244760" w:rsidP="00032B17">
      <w:pPr>
        <w:pStyle w:val="Heading3"/>
        <w:shd w:val="clear" w:color="auto" w:fill="F2F2F2" w:themeFill="background1" w:themeFillShade="F2"/>
      </w:pPr>
      <w:r>
        <w:t>Organisation statement:</w:t>
      </w:r>
    </w:p>
    <w:p w14:paraId="7F88B99C" w14:textId="77777777" w:rsidR="007F5256" w:rsidRDefault="00244760"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B459BDE" w14:textId="77777777" w:rsidR="007F5256" w:rsidRDefault="00244760" w:rsidP="00427817">
      <w:pPr>
        <w:pStyle w:val="Heading2"/>
      </w:pPr>
      <w:r>
        <w:t>Assessment of Standard 4</w:t>
      </w:r>
    </w:p>
    <w:p w14:paraId="787979C6" w14:textId="77777777" w:rsidR="007F5256" w:rsidRDefault="00244760" w:rsidP="00154403">
      <w:pPr>
        <w:rPr>
          <w:rFonts w:eastAsiaTheme="minorHAnsi"/>
          <w:color w:val="auto"/>
        </w:rPr>
      </w:pPr>
      <w:r w:rsidRPr="00154403">
        <w:rPr>
          <w:rFonts w:eastAsiaTheme="minorHAnsi"/>
        </w:rPr>
        <w:t xml:space="preserve">The Quality Standard is assessed as </w:t>
      </w:r>
      <w:r w:rsidRPr="00456C22">
        <w:rPr>
          <w:rFonts w:eastAsiaTheme="minorHAnsi"/>
          <w:color w:val="auto"/>
        </w:rPr>
        <w:t xml:space="preserve">Non-compliant as </w:t>
      </w:r>
      <w:r w:rsidR="00456C22" w:rsidRPr="00456C22">
        <w:rPr>
          <w:rFonts w:eastAsiaTheme="minorHAnsi"/>
          <w:color w:val="auto"/>
        </w:rPr>
        <w:t>one</w:t>
      </w:r>
      <w:r w:rsidRPr="00456C22">
        <w:rPr>
          <w:rFonts w:eastAsiaTheme="minorHAnsi"/>
          <w:color w:val="auto"/>
        </w:rPr>
        <w:t xml:space="preserve"> of the seven specific requirements have been assessed as</w:t>
      </w:r>
      <w:r w:rsidR="00456C22" w:rsidRPr="00456C22">
        <w:rPr>
          <w:rFonts w:eastAsiaTheme="minorHAnsi"/>
          <w:color w:val="auto"/>
        </w:rPr>
        <w:t xml:space="preserve"> </w:t>
      </w:r>
      <w:r w:rsidRPr="00456C22">
        <w:rPr>
          <w:rFonts w:eastAsiaTheme="minorHAnsi"/>
          <w:color w:val="auto"/>
        </w:rPr>
        <w:t>Non-compliant.</w:t>
      </w:r>
    </w:p>
    <w:p w14:paraId="674190DF" w14:textId="77777777" w:rsidR="000C1003" w:rsidRDefault="000C1003" w:rsidP="000C1003">
      <w:pPr>
        <w:rPr>
          <w:rFonts w:eastAsiaTheme="minorHAnsi"/>
          <w:color w:val="auto"/>
        </w:rPr>
      </w:pPr>
      <w:r w:rsidRPr="002F4D9D">
        <w:rPr>
          <w:rFonts w:eastAsiaTheme="minorHAnsi"/>
          <w:color w:val="auto"/>
        </w:rPr>
        <w:t>The Assessment Team assessed Requirement (3)(</w:t>
      </w:r>
      <w:r>
        <w:rPr>
          <w:rFonts w:eastAsiaTheme="minorHAnsi"/>
          <w:color w:val="auto"/>
        </w:rPr>
        <w:t>a</w:t>
      </w:r>
      <w:r w:rsidRPr="002F4D9D">
        <w:rPr>
          <w:rFonts w:eastAsiaTheme="minorHAnsi"/>
          <w:color w:val="auto"/>
        </w:rPr>
        <w:t xml:space="preserve">) in relation to Standard </w:t>
      </w:r>
      <w:r>
        <w:rPr>
          <w:rFonts w:eastAsiaTheme="minorHAnsi"/>
          <w:color w:val="auto"/>
        </w:rPr>
        <w:t xml:space="preserve">4 Services and supports for daily living and found the service did not meet this Requirement. The approved provider’s response acknowledged the deficits identified by the Assessment Team and have implemented actions to address. </w:t>
      </w:r>
    </w:p>
    <w:p w14:paraId="595FA33C" w14:textId="623D9F75" w:rsidR="000C1003" w:rsidRDefault="000C1003" w:rsidP="000C1003">
      <w:pPr>
        <w:rPr>
          <w:rFonts w:eastAsiaTheme="minorHAnsi"/>
          <w:color w:val="auto"/>
        </w:rPr>
      </w:pPr>
      <w:r>
        <w:rPr>
          <w:rFonts w:eastAsiaTheme="minorHAnsi"/>
          <w:color w:val="auto"/>
        </w:rPr>
        <w:t>Based on the Assessment Team</w:t>
      </w:r>
      <w:r w:rsidR="00E9189C">
        <w:rPr>
          <w:rFonts w:eastAsiaTheme="minorHAnsi"/>
          <w:color w:val="auto"/>
        </w:rPr>
        <w:t>’s</w:t>
      </w:r>
      <w:r>
        <w:rPr>
          <w:rFonts w:eastAsiaTheme="minorHAnsi"/>
          <w:color w:val="auto"/>
        </w:rPr>
        <w:t xml:space="preserve"> report and the approved provider’s response I find the service Non-compliant with Requirement (3)(a) in Standard 4 Services and supports for daily living and have provided reasons for my decision in the relevant Requirement below. </w:t>
      </w:r>
    </w:p>
    <w:p w14:paraId="183AC90C" w14:textId="77777777" w:rsidR="00301877" w:rsidRDefault="00244760" w:rsidP="00427817">
      <w:pPr>
        <w:pStyle w:val="Heading2"/>
      </w:pPr>
      <w:r>
        <w:t>Assessment of Standard 4 Requirements</w:t>
      </w:r>
      <w:r w:rsidRPr="0066387A">
        <w:rPr>
          <w:i/>
          <w:color w:val="0000FF"/>
          <w:sz w:val="24"/>
          <w:szCs w:val="24"/>
        </w:rPr>
        <w:t xml:space="preserve"> </w:t>
      </w:r>
    </w:p>
    <w:p w14:paraId="223F9ACB" w14:textId="77777777" w:rsidR="00314FF7" w:rsidRPr="00314FF7" w:rsidRDefault="00244760" w:rsidP="00314FF7">
      <w:pPr>
        <w:pStyle w:val="Heading3"/>
      </w:pPr>
      <w:r w:rsidRPr="00314FF7">
        <w:t>Requirement 4(3)(a)</w:t>
      </w:r>
      <w:r>
        <w:tab/>
        <w:t>Non-compliant</w:t>
      </w:r>
    </w:p>
    <w:p w14:paraId="7D221185" w14:textId="77777777" w:rsidR="00314FF7" w:rsidRPr="004A3816" w:rsidRDefault="00244760" w:rsidP="00314FF7">
      <w:pPr>
        <w:rPr>
          <w:i/>
        </w:rPr>
      </w:pPr>
      <w:r w:rsidRPr="004A3816">
        <w:rPr>
          <w:i/>
        </w:rPr>
        <w:t>Each consumer gets safe and effective services and supports for daily living that meet the consumer’s needs, goals and preferences and optimise their independence, health, well-being and quality of life.</w:t>
      </w:r>
    </w:p>
    <w:p w14:paraId="1F0708DD" w14:textId="77777777" w:rsidR="00FF7885" w:rsidRDefault="00483BAE" w:rsidP="00FF7885">
      <w:pPr>
        <w:tabs>
          <w:tab w:val="right" w:pos="9026"/>
        </w:tabs>
      </w:pPr>
      <w:r w:rsidRPr="00FF7885">
        <w:rPr>
          <w:color w:val="auto"/>
        </w:rPr>
        <w:t>The Assessment Team found the</w:t>
      </w:r>
      <w:r w:rsidR="00FF7885" w:rsidRPr="00FF7885">
        <w:rPr>
          <w:rFonts w:eastAsia="Calibri"/>
          <w:color w:val="auto"/>
          <w:lang w:eastAsia="en-US"/>
        </w:rPr>
        <w:t xml:space="preserve"> </w:t>
      </w:r>
      <w:r w:rsidR="00FF7885" w:rsidRPr="004041CE">
        <w:rPr>
          <w:rFonts w:eastAsia="Calibri"/>
          <w:color w:val="auto"/>
          <w:lang w:eastAsia="en-US"/>
        </w:rPr>
        <w:t xml:space="preserve">service </w:t>
      </w:r>
      <w:r w:rsidR="00FF7885">
        <w:rPr>
          <w:rFonts w:eastAsia="Calibri"/>
          <w:color w:val="auto"/>
          <w:lang w:eastAsia="en-US"/>
        </w:rPr>
        <w:t>did not</w:t>
      </w:r>
      <w:r w:rsidR="00FF7885" w:rsidRPr="004041CE">
        <w:rPr>
          <w:rFonts w:eastAsia="Calibri"/>
          <w:color w:val="auto"/>
          <w:lang w:eastAsia="en-US"/>
        </w:rPr>
        <w:t xml:space="preserve"> demonstrate each consumer </w:t>
      </w:r>
      <w:r w:rsidR="00FF7885">
        <w:t>receives</w:t>
      </w:r>
      <w:r w:rsidR="00FF7885" w:rsidRPr="004041CE">
        <w:t xml:space="preserve"> safe and effective services and supports for daily living that meet the consumer’s needs, goals and preferences and optimise their independence, health, well-being and quality of life</w:t>
      </w:r>
      <w:r w:rsidR="00FF7885">
        <w:t xml:space="preserve">. The deficits identified were specific to consumers living </w:t>
      </w:r>
      <w:r w:rsidR="00FF7885">
        <w:lastRenderedPageBreak/>
        <w:t>in the</w:t>
      </w:r>
      <w:r w:rsidR="00CF6839">
        <w:t xml:space="preserve"> 16-bed capacity</w:t>
      </w:r>
      <w:r w:rsidR="00FF7885">
        <w:t xml:space="preserve"> dementia support unit of the service, relevant evidence included:</w:t>
      </w:r>
    </w:p>
    <w:p w14:paraId="6BEBCF56" w14:textId="77777777" w:rsidR="00FF7885" w:rsidRDefault="00CF6839" w:rsidP="00E9189C">
      <w:pPr>
        <w:pStyle w:val="ListParagraph"/>
        <w:numPr>
          <w:ilvl w:val="0"/>
          <w:numId w:val="38"/>
        </w:numPr>
        <w:tabs>
          <w:tab w:val="right" w:pos="9026"/>
        </w:tabs>
        <w:ind w:left="425" w:hanging="425"/>
        <w:contextualSpacing w:val="0"/>
      </w:pPr>
      <w:r>
        <w:t>Consumers were observed to be left with no activity, engagement or stimulation for majority of the day</w:t>
      </w:r>
      <w:r w:rsidR="00EF5A93">
        <w:t xml:space="preserve">. </w:t>
      </w:r>
    </w:p>
    <w:p w14:paraId="507E1A44" w14:textId="77777777" w:rsidR="00EF5A93" w:rsidRDefault="00EF5A93" w:rsidP="00E9189C">
      <w:pPr>
        <w:pStyle w:val="ListParagraph"/>
        <w:numPr>
          <w:ilvl w:val="0"/>
          <w:numId w:val="38"/>
        </w:numPr>
        <w:tabs>
          <w:tab w:val="right" w:pos="9026"/>
        </w:tabs>
        <w:ind w:left="425" w:hanging="425"/>
        <w:contextualSpacing w:val="0"/>
      </w:pPr>
      <w:r>
        <w:t xml:space="preserve">Consumers did not have free access to the sensory room or outdoor garden area and both areas were observed to be locked. </w:t>
      </w:r>
    </w:p>
    <w:p w14:paraId="10C27EA5" w14:textId="77777777" w:rsidR="006B5B35" w:rsidRDefault="006B5B35" w:rsidP="00E9189C">
      <w:pPr>
        <w:pStyle w:val="ListParagraph"/>
        <w:numPr>
          <w:ilvl w:val="0"/>
          <w:numId w:val="38"/>
        </w:numPr>
        <w:tabs>
          <w:tab w:val="right" w:pos="9026"/>
        </w:tabs>
        <w:ind w:left="425" w:hanging="425"/>
        <w:contextualSpacing w:val="0"/>
      </w:pPr>
      <w:bookmarkStart w:id="5" w:name="_Hlk63151926"/>
      <w:r>
        <w:t xml:space="preserve">Five representatives interviewed preferred to take consumers out of the dementia support unit when visiting as the environment was not </w:t>
      </w:r>
      <w:r w:rsidR="001F6A68">
        <w:t xml:space="preserve">stimulating or welcoming. </w:t>
      </w:r>
    </w:p>
    <w:bookmarkEnd w:id="5"/>
    <w:p w14:paraId="10812E8D" w14:textId="77777777" w:rsidR="00EF5A93" w:rsidRDefault="00EF5A93" w:rsidP="00E9189C">
      <w:pPr>
        <w:pStyle w:val="ListParagraph"/>
        <w:numPr>
          <w:ilvl w:val="0"/>
          <w:numId w:val="38"/>
        </w:numPr>
        <w:tabs>
          <w:tab w:val="right" w:pos="9026"/>
        </w:tabs>
        <w:ind w:left="425" w:hanging="425"/>
        <w:contextualSpacing w:val="0"/>
      </w:pPr>
      <w:r>
        <w:t xml:space="preserve">The middle courtyard accessible to the consumers was observed to not have any stimulating activity or features of engagement and no consumers were observed to utilise the space. </w:t>
      </w:r>
    </w:p>
    <w:p w14:paraId="46E389F3" w14:textId="04998C40" w:rsidR="0060663F" w:rsidRDefault="00EF5A93" w:rsidP="00E9189C">
      <w:pPr>
        <w:pStyle w:val="ListParagraph"/>
        <w:numPr>
          <w:ilvl w:val="0"/>
          <w:numId w:val="38"/>
        </w:numPr>
        <w:tabs>
          <w:tab w:val="right" w:pos="9026"/>
        </w:tabs>
        <w:ind w:left="425" w:hanging="425"/>
        <w:contextualSpacing w:val="0"/>
      </w:pPr>
      <w:r>
        <w:t>One consumer’s lifestyle assessment, plans and activity attendance records in the dementia support unit showed the service had identified the consumer’s preferences and activities they enjoy doing. However, there was no evidence the consumer was provided activities in line with their preference. The consumer was observed to be engaged with an activity for a short time while lifestyle specific staff were in the area. However, the equipment and resources were removed at the end of the activity time</w:t>
      </w:r>
      <w:r w:rsidR="001E45F0">
        <w:t xml:space="preserve"> and the consumer was observed to be left with no engagement or interaction</w:t>
      </w:r>
      <w:r w:rsidR="00F916F1">
        <w:t xml:space="preserve">. </w:t>
      </w:r>
    </w:p>
    <w:p w14:paraId="223007FF" w14:textId="11A63591" w:rsidR="00EF5A93" w:rsidRDefault="00F916F1" w:rsidP="00E9189C">
      <w:pPr>
        <w:pStyle w:val="ListParagraph"/>
        <w:numPr>
          <w:ilvl w:val="0"/>
          <w:numId w:val="38"/>
        </w:numPr>
        <w:tabs>
          <w:tab w:val="right" w:pos="9026"/>
        </w:tabs>
        <w:ind w:left="425" w:hanging="425"/>
        <w:contextualSpacing w:val="0"/>
      </w:pPr>
      <w:r>
        <w:t>Staff confirmed the equipment and resources for activities are removed from the dementia support</w:t>
      </w:r>
      <w:r w:rsidR="0060663F">
        <w:t xml:space="preserve"> unit as consumers take them and things go missing. </w:t>
      </w:r>
    </w:p>
    <w:p w14:paraId="27AF7783" w14:textId="2D015562" w:rsidR="0060663F" w:rsidRDefault="0060663F" w:rsidP="00E9189C">
      <w:pPr>
        <w:pStyle w:val="ListParagraph"/>
        <w:numPr>
          <w:ilvl w:val="0"/>
          <w:numId w:val="38"/>
        </w:numPr>
        <w:tabs>
          <w:tab w:val="right" w:pos="9026"/>
        </w:tabs>
        <w:ind w:left="425" w:hanging="425"/>
        <w:contextualSpacing w:val="0"/>
      </w:pPr>
      <w:r>
        <w:t xml:space="preserve">Management confirmed </w:t>
      </w:r>
      <w:r w:rsidR="00173D00">
        <w:t>signs on consumers</w:t>
      </w:r>
      <w:r w:rsidR="00E9189C">
        <w:t>’</w:t>
      </w:r>
      <w:r w:rsidR="00173D00">
        <w:t xml:space="preserve"> doors had been removed in the dementia support unit as consumers would take them down and they would go missing. </w:t>
      </w:r>
    </w:p>
    <w:p w14:paraId="1188A712" w14:textId="77777777" w:rsidR="00173D00" w:rsidRDefault="00173D00" w:rsidP="00E9189C">
      <w:pPr>
        <w:pStyle w:val="ListParagraph"/>
        <w:numPr>
          <w:ilvl w:val="0"/>
          <w:numId w:val="38"/>
        </w:numPr>
        <w:tabs>
          <w:tab w:val="right" w:pos="9026"/>
        </w:tabs>
        <w:ind w:left="425" w:hanging="425"/>
        <w:contextualSpacing w:val="0"/>
      </w:pPr>
      <w:r>
        <w:t xml:space="preserve">Management confirmed the lower part of an interactive wall had been removed as consumers in the dementia support unit would take things from it. </w:t>
      </w:r>
    </w:p>
    <w:p w14:paraId="427E2625" w14:textId="77777777" w:rsidR="00173D00" w:rsidRDefault="00173D00" w:rsidP="00173D00">
      <w:pPr>
        <w:tabs>
          <w:tab w:val="right" w:pos="9026"/>
        </w:tabs>
      </w:pPr>
      <w:r>
        <w:t xml:space="preserve">The approved provider’s response acknowledged the deficits identified by the Assessment Team and have implemented actions to address the deficits in the dementia support unit including; implementing additional engagement and resources, additional one hour a day of therapy assistant staff, extension of the sensory wall, making gardens and sensory room accessible and improving the outdoor environment with stimulating plants and furniture. </w:t>
      </w:r>
    </w:p>
    <w:p w14:paraId="7C8A33A7" w14:textId="77777777" w:rsidR="00173D00" w:rsidRDefault="00173D00" w:rsidP="00173D00">
      <w:pPr>
        <w:tabs>
          <w:tab w:val="right" w:pos="9026"/>
        </w:tabs>
      </w:pPr>
      <w:r>
        <w:lastRenderedPageBreak/>
        <w:t xml:space="preserve">The service has implemented additional resources in the dementia support unit to support consumers in engaging in activities and independently accessing </w:t>
      </w:r>
      <w:r w:rsidR="00BD1330">
        <w:t>areas</w:t>
      </w:r>
      <w:r>
        <w:t>. However, at the time of the Assessment Contact the service did no</w:t>
      </w:r>
      <w:r w:rsidR="00BD1330">
        <w:t>t demonstrate they were providing consumers in the dementia support unit appropriate or effective supports to engage in activities in line with consumers’ preferences or to provide supports to assist consumers in remaining independent. The service had not identified the deficits in provision of activities and individual and independent engagement supports in the dementia support unit. The service had actively removed engagement</w:t>
      </w:r>
      <w:r w:rsidR="001E45F0">
        <w:t xml:space="preserve"> opportunities,</w:t>
      </w:r>
      <w:r w:rsidR="00BD1330">
        <w:t xml:space="preserve"> including signs, resources and equipment, sensory walls and access to sensory living areas in response to consumers removing or losing the resources. The service</w:t>
      </w:r>
      <w:r w:rsidR="001E45F0">
        <w:t xml:space="preserve"> at the time of the Assessment Contact</w:t>
      </w:r>
      <w:r w:rsidR="00BD1330">
        <w:t xml:space="preserve"> has not demonstrated an understanding, knowledge or practices which support consumer</w:t>
      </w:r>
      <w:r w:rsidR="001E45F0">
        <w:t xml:space="preserve">s to engage in activities of their preference or to promote consumer independence. Observations made by the Assessment Team show the lack of supports and services for daily living in the dementia support unit has impacted on the well-being and quality of life of the consumers living in this area of the service. The service is committed to addressing the deficits however, the effectiveness of the improvements will need to be monitored and evaluated. </w:t>
      </w:r>
    </w:p>
    <w:p w14:paraId="5CEC822E" w14:textId="77777777" w:rsidR="001E45F0" w:rsidRDefault="001E45F0" w:rsidP="00173D00">
      <w:pPr>
        <w:tabs>
          <w:tab w:val="right" w:pos="9026"/>
        </w:tabs>
      </w:pPr>
      <w:r>
        <w:t xml:space="preserve">Based on the summarised evidence above I find the service Non-compliant in this Requirement. </w:t>
      </w:r>
    </w:p>
    <w:p w14:paraId="784B09EE" w14:textId="77777777" w:rsidR="00314FF7" w:rsidRPr="00314FF7" w:rsidRDefault="00735564" w:rsidP="00314FF7"/>
    <w:p w14:paraId="3737AD37" w14:textId="77777777" w:rsidR="009C6F30" w:rsidRDefault="00735564"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13F37B4E" w14:textId="77777777" w:rsidR="00CB3BA9" w:rsidRDefault="00244760"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2E8E2D3" wp14:editId="22E8E2D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465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ECE2205" w14:textId="77777777" w:rsidR="007F5256" w:rsidRPr="00FD1B02" w:rsidRDefault="00244760" w:rsidP="009C6F30">
      <w:pPr>
        <w:pStyle w:val="Heading3"/>
        <w:shd w:val="clear" w:color="auto" w:fill="F2F2F2" w:themeFill="background1" w:themeFillShade="F2"/>
      </w:pPr>
      <w:r w:rsidRPr="00FD1B02">
        <w:t>Consumer outcome:</w:t>
      </w:r>
    </w:p>
    <w:p w14:paraId="44FC0CFB" w14:textId="77777777" w:rsidR="007F5256" w:rsidRDefault="00244760" w:rsidP="00912DE6">
      <w:pPr>
        <w:numPr>
          <w:ilvl w:val="0"/>
          <w:numId w:val="5"/>
        </w:numPr>
        <w:shd w:val="clear" w:color="auto" w:fill="F2F2F2" w:themeFill="background1" w:themeFillShade="F2"/>
      </w:pPr>
      <w:r>
        <w:t>I feel I belong and I am safe and comfortable in the organisation’s service environment.</w:t>
      </w:r>
    </w:p>
    <w:p w14:paraId="148ADA12" w14:textId="77777777" w:rsidR="007F5256" w:rsidRDefault="00244760" w:rsidP="009C6F30">
      <w:pPr>
        <w:pStyle w:val="Heading3"/>
        <w:shd w:val="clear" w:color="auto" w:fill="F2F2F2" w:themeFill="background1" w:themeFillShade="F2"/>
      </w:pPr>
      <w:r>
        <w:t>Organisation statement:</w:t>
      </w:r>
    </w:p>
    <w:p w14:paraId="2DDC92B2" w14:textId="77777777" w:rsidR="007F5256" w:rsidRDefault="00244760"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1F48C50" w14:textId="77777777" w:rsidR="00154403" w:rsidRPr="00456C22" w:rsidRDefault="00244760" w:rsidP="00456C22">
      <w:pPr>
        <w:pStyle w:val="Heading2"/>
      </w:pPr>
      <w:r>
        <w:t>Assessment of Standard 5</w:t>
      </w:r>
    </w:p>
    <w:p w14:paraId="1DB77DC8" w14:textId="77777777" w:rsidR="007F5256" w:rsidRDefault="00244760" w:rsidP="00154403">
      <w:pPr>
        <w:rPr>
          <w:rFonts w:eastAsiaTheme="minorHAnsi"/>
          <w:color w:val="auto"/>
        </w:rPr>
      </w:pPr>
      <w:r w:rsidRPr="00154403">
        <w:rPr>
          <w:rFonts w:eastAsiaTheme="minorHAnsi"/>
        </w:rPr>
        <w:t xml:space="preserve">The Quality Standard is assessed as </w:t>
      </w:r>
      <w:r w:rsidRPr="00456C22">
        <w:rPr>
          <w:rFonts w:eastAsiaTheme="minorHAnsi"/>
          <w:color w:val="auto"/>
        </w:rPr>
        <w:t xml:space="preserve">Non-compliant as </w:t>
      </w:r>
      <w:r w:rsidR="00456C22" w:rsidRPr="00456C22">
        <w:rPr>
          <w:rFonts w:eastAsiaTheme="minorHAnsi"/>
          <w:color w:val="auto"/>
        </w:rPr>
        <w:t>t</w:t>
      </w:r>
      <w:r w:rsidR="00C90C07">
        <w:rPr>
          <w:rFonts w:eastAsiaTheme="minorHAnsi"/>
          <w:color w:val="auto"/>
        </w:rPr>
        <w:t>wo</w:t>
      </w:r>
      <w:r w:rsidRPr="00456C22">
        <w:rPr>
          <w:rFonts w:eastAsiaTheme="minorHAnsi"/>
          <w:color w:val="auto"/>
        </w:rPr>
        <w:t xml:space="preserve"> of the three specific requirements have been assessed as Non-compliant.</w:t>
      </w:r>
    </w:p>
    <w:p w14:paraId="23611549" w14:textId="77777777" w:rsidR="000C1003" w:rsidRDefault="00C90C07" w:rsidP="00C90C07">
      <w:pPr>
        <w:rPr>
          <w:rFonts w:eastAsiaTheme="minorHAnsi"/>
          <w:color w:val="auto"/>
        </w:rPr>
      </w:pPr>
      <w:bookmarkStart w:id="6" w:name="_Hlk63087660"/>
      <w:r w:rsidRPr="002F4D9D">
        <w:rPr>
          <w:rFonts w:eastAsiaTheme="minorHAnsi"/>
          <w:color w:val="auto"/>
        </w:rPr>
        <w:t>The Assessment Team assessed Requirement</w:t>
      </w:r>
      <w:r>
        <w:rPr>
          <w:rFonts w:eastAsiaTheme="minorHAnsi"/>
          <w:color w:val="auto"/>
        </w:rPr>
        <w:t>s</w:t>
      </w:r>
      <w:r w:rsidRPr="002F4D9D">
        <w:rPr>
          <w:rFonts w:eastAsiaTheme="minorHAnsi"/>
          <w:color w:val="auto"/>
        </w:rPr>
        <w:t xml:space="preserve"> (3)(</w:t>
      </w:r>
      <w:r>
        <w:rPr>
          <w:rFonts w:eastAsiaTheme="minorHAnsi"/>
          <w:color w:val="auto"/>
        </w:rPr>
        <w:t>a</w:t>
      </w:r>
      <w:r w:rsidRPr="002F4D9D">
        <w:rPr>
          <w:rFonts w:eastAsiaTheme="minorHAnsi"/>
          <w:color w:val="auto"/>
        </w:rPr>
        <w:t>)</w:t>
      </w:r>
      <w:r>
        <w:rPr>
          <w:rFonts w:eastAsiaTheme="minorHAnsi"/>
          <w:color w:val="auto"/>
        </w:rPr>
        <w:t xml:space="preserve"> and (3)(b)</w:t>
      </w:r>
      <w:r w:rsidRPr="002F4D9D">
        <w:rPr>
          <w:rFonts w:eastAsiaTheme="minorHAnsi"/>
          <w:color w:val="auto"/>
        </w:rPr>
        <w:t xml:space="preserve"> in relation to Standard </w:t>
      </w:r>
      <w:r>
        <w:rPr>
          <w:rFonts w:eastAsiaTheme="minorHAnsi"/>
          <w:color w:val="auto"/>
        </w:rPr>
        <w:t xml:space="preserve">5 Organisation’s service environment and found the service did not meet these Requirements. The approved provider’s response acknowledged the deficits identified by the Assessment Team and have implemented actions to address. </w:t>
      </w:r>
    </w:p>
    <w:p w14:paraId="5E7A61C4" w14:textId="47A47F70" w:rsidR="00C90C07" w:rsidRDefault="00C90C07" w:rsidP="00C90C07">
      <w:pPr>
        <w:rPr>
          <w:rFonts w:eastAsiaTheme="minorHAnsi"/>
          <w:color w:val="auto"/>
        </w:rPr>
      </w:pPr>
      <w:r>
        <w:rPr>
          <w:rFonts w:eastAsiaTheme="minorHAnsi"/>
          <w:color w:val="auto"/>
        </w:rPr>
        <w:t>Based on the Assessment Team</w:t>
      </w:r>
      <w:r w:rsidR="00E9189C">
        <w:rPr>
          <w:rFonts w:eastAsiaTheme="minorHAnsi"/>
          <w:color w:val="auto"/>
        </w:rPr>
        <w:t>’s</w:t>
      </w:r>
      <w:r>
        <w:rPr>
          <w:rFonts w:eastAsiaTheme="minorHAnsi"/>
          <w:color w:val="auto"/>
        </w:rPr>
        <w:t xml:space="preserve"> report and the approved provider’s response I </w:t>
      </w:r>
      <w:r w:rsidR="000C1003">
        <w:rPr>
          <w:rFonts w:eastAsiaTheme="minorHAnsi"/>
          <w:color w:val="auto"/>
        </w:rPr>
        <w:t xml:space="preserve">find the service Non-compliant with Requirements (3)(a) and (3)(b) in Standard 5 Organisation’s service environment and have provided reasons for my decision in the relevant Requirements below. </w:t>
      </w:r>
    </w:p>
    <w:bookmarkEnd w:id="6"/>
    <w:p w14:paraId="27A4D21B" w14:textId="77777777" w:rsidR="00301877" w:rsidRDefault="00244760" w:rsidP="00427817">
      <w:pPr>
        <w:pStyle w:val="Heading2"/>
      </w:pPr>
      <w:r>
        <w:t>Assessment of Standard 5 Requirements</w:t>
      </w:r>
      <w:r w:rsidRPr="0066387A">
        <w:rPr>
          <w:i/>
          <w:color w:val="0000FF"/>
          <w:sz w:val="24"/>
          <w:szCs w:val="24"/>
        </w:rPr>
        <w:t xml:space="preserve"> </w:t>
      </w:r>
    </w:p>
    <w:p w14:paraId="791D1A71" w14:textId="77777777" w:rsidR="00314FF7" w:rsidRPr="00314FF7" w:rsidRDefault="00244760" w:rsidP="00314FF7">
      <w:pPr>
        <w:pStyle w:val="Heading3"/>
      </w:pPr>
      <w:r w:rsidRPr="00314FF7">
        <w:t>Requirement 5(3)(a)</w:t>
      </w:r>
      <w:r>
        <w:tab/>
        <w:t>Non-compliant</w:t>
      </w:r>
    </w:p>
    <w:p w14:paraId="6C8C4993" w14:textId="77777777" w:rsidR="00314FF7" w:rsidRPr="004A3816" w:rsidRDefault="00244760" w:rsidP="00314FF7">
      <w:pPr>
        <w:rPr>
          <w:i/>
        </w:rPr>
      </w:pPr>
      <w:r w:rsidRPr="004A3816">
        <w:rPr>
          <w:i/>
        </w:rPr>
        <w:t>The service environment is welcoming and easy to understand, and optimises each consumer’s sense of belonging, independence, interaction and function.</w:t>
      </w:r>
    </w:p>
    <w:p w14:paraId="5CEF753A" w14:textId="77777777" w:rsidR="000C1003" w:rsidRPr="00490FAE" w:rsidRDefault="000C1003" w:rsidP="00314FF7">
      <w:pPr>
        <w:rPr>
          <w:color w:val="auto"/>
        </w:rPr>
      </w:pPr>
      <w:r w:rsidRPr="00490FAE">
        <w:rPr>
          <w:color w:val="auto"/>
        </w:rPr>
        <w:t xml:space="preserve">The Assessment Team found the service did not demonstrate </w:t>
      </w:r>
      <w:r w:rsidR="001F6A68" w:rsidRPr="00490FAE">
        <w:rPr>
          <w:color w:val="auto"/>
        </w:rPr>
        <w:t>the service environment in the dementia support unit</w:t>
      </w:r>
      <w:r w:rsidR="00305871">
        <w:rPr>
          <w:color w:val="auto"/>
        </w:rPr>
        <w:t xml:space="preserve"> and other common areas of the service</w:t>
      </w:r>
      <w:r w:rsidR="001F6A68" w:rsidRPr="00490FAE">
        <w:rPr>
          <w:color w:val="auto"/>
        </w:rPr>
        <w:t xml:space="preserve"> is welcoming, easy to understand or optimises the consumers’ sense of belonging, independence, interaction and function. Evidence included:</w:t>
      </w:r>
    </w:p>
    <w:p w14:paraId="69711067" w14:textId="77777777" w:rsidR="001F6A68" w:rsidRDefault="001F6A68" w:rsidP="00E9189C">
      <w:pPr>
        <w:pStyle w:val="ListParagraph"/>
        <w:numPr>
          <w:ilvl w:val="0"/>
          <w:numId w:val="40"/>
        </w:numPr>
        <w:tabs>
          <w:tab w:val="right" w:pos="9026"/>
        </w:tabs>
        <w:ind w:left="425" w:hanging="425"/>
        <w:contextualSpacing w:val="0"/>
      </w:pPr>
      <w:r>
        <w:lastRenderedPageBreak/>
        <w:t xml:space="preserve">Five representatives interviewed preferred to take consumers out of the dementia support unit when visiting as the environment was not stimulating or welcoming. </w:t>
      </w:r>
    </w:p>
    <w:p w14:paraId="318F338F" w14:textId="77777777" w:rsidR="00305871" w:rsidRDefault="00305871" w:rsidP="00E9189C">
      <w:pPr>
        <w:pStyle w:val="ListParagraph"/>
        <w:numPr>
          <w:ilvl w:val="0"/>
          <w:numId w:val="40"/>
        </w:numPr>
        <w:tabs>
          <w:tab w:val="right" w:pos="9026"/>
        </w:tabs>
        <w:ind w:left="425" w:hanging="425"/>
        <w:contextualSpacing w:val="0"/>
      </w:pPr>
      <w:r>
        <w:t xml:space="preserve">Consumers and representatives interviewed stated there is only one area of the service to use for more private socialising and it is not always available as is used for staff meetings as well. </w:t>
      </w:r>
    </w:p>
    <w:p w14:paraId="5DB9BD41" w14:textId="77777777" w:rsidR="00305871" w:rsidRDefault="00305871" w:rsidP="00E9189C">
      <w:pPr>
        <w:pStyle w:val="ListParagraph"/>
        <w:numPr>
          <w:ilvl w:val="0"/>
          <w:numId w:val="40"/>
        </w:numPr>
        <w:tabs>
          <w:tab w:val="right" w:pos="9026"/>
        </w:tabs>
        <w:ind w:left="425" w:hanging="425"/>
        <w:contextualSpacing w:val="0"/>
      </w:pPr>
      <w:r>
        <w:t xml:space="preserve">One outdoor area of the service was observed to be uninviting and have equipment stored in it. </w:t>
      </w:r>
    </w:p>
    <w:p w14:paraId="399E4B51" w14:textId="77777777" w:rsidR="00305871" w:rsidRDefault="00305871" w:rsidP="00E9189C">
      <w:pPr>
        <w:pStyle w:val="ListParagraph"/>
        <w:numPr>
          <w:ilvl w:val="0"/>
          <w:numId w:val="40"/>
        </w:numPr>
        <w:tabs>
          <w:tab w:val="right" w:pos="9026"/>
        </w:tabs>
        <w:ind w:left="425" w:hanging="425"/>
        <w:contextualSpacing w:val="0"/>
      </w:pPr>
      <w:r>
        <w:t xml:space="preserve">The outdoor area lacked welcoming and functioning resources and furniture to support consumers and their representatives from enjoying the environment. </w:t>
      </w:r>
    </w:p>
    <w:p w14:paraId="08BC4110" w14:textId="77777777" w:rsidR="001F6A68" w:rsidRPr="00305871" w:rsidRDefault="00490FAE" w:rsidP="00E9189C">
      <w:pPr>
        <w:pStyle w:val="ListParagraph"/>
        <w:numPr>
          <w:ilvl w:val="0"/>
          <w:numId w:val="40"/>
        </w:numPr>
        <w:ind w:left="425" w:hanging="425"/>
        <w:contextualSpacing w:val="0"/>
        <w:rPr>
          <w:color w:val="auto"/>
        </w:rPr>
      </w:pPr>
      <w:r w:rsidRPr="00305871">
        <w:rPr>
          <w:color w:val="auto"/>
        </w:rPr>
        <w:t xml:space="preserve">The sensory room is not accessible to consumers as it is locked and does not allow consumers to interact with the environment within or support consumers’ independence. </w:t>
      </w:r>
    </w:p>
    <w:p w14:paraId="3918C619" w14:textId="77777777" w:rsidR="00490FAE" w:rsidRPr="00305871" w:rsidRDefault="00490FAE" w:rsidP="00E9189C">
      <w:pPr>
        <w:pStyle w:val="ListParagraph"/>
        <w:numPr>
          <w:ilvl w:val="0"/>
          <w:numId w:val="40"/>
        </w:numPr>
        <w:ind w:left="425" w:hanging="425"/>
        <w:contextualSpacing w:val="0"/>
        <w:rPr>
          <w:color w:val="auto"/>
        </w:rPr>
      </w:pPr>
      <w:r w:rsidRPr="00305871">
        <w:rPr>
          <w:color w:val="auto"/>
        </w:rPr>
        <w:t xml:space="preserve">There were no appropriate visual clues to assist and direct consumers with cognitive deficits in navigating the environment independently. Consumers were observed to walk around the corridors trying to find their rooms. </w:t>
      </w:r>
    </w:p>
    <w:p w14:paraId="06748B45" w14:textId="77777777" w:rsidR="00305871" w:rsidRPr="00305871" w:rsidRDefault="00490FAE" w:rsidP="00E9189C">
      <w:pPr>
        <w:pStyle w:val="ListParagraph"/>
        <w:numPr>
          <w:ilvl w:val="0"/>
          <w:numId w:val="40"/>
        </w:numPr>
        <w:ind w:left="425" w:hanging="425"/>
        <w:contextualSpacing w:val="0"/>
        <w:rPr>
          <w:color w:val="auto"/>
        </w:rPr>
      </w:pPr>
      <w:r w:rsidRPr="00305871">
        <w:rPr>
          <w:color w:val="auto"/>
        </w:rPr>
        <w:t>The environment was observed to be bare and no items of interest or engagement were available.</w:t>
      </w:r>
    </w:p>
    <w:p w14:paraId="400F95E8" w14:textId="77777777" w:rsidR="00490FAE" w:rsidRPr="00305871" w:rsidRDefault="00490FAE" w:rsidP="00E9189C">
      <w:pPr>
        <w:pStyle w:val="ListParagraph"/>
        <w:numPr>
          <w:ilvl w:val="0"/>
          <w:numId w:val="40"/>
        </w:numPr>
        <w:ind w:left="425" w:hanging="425"/>
        <w:contextualSpacing w:val="0"/>
        <w:rPr>
          <w:color w:val="auto"/>
        </w:rPr>
      </w:pPr>
      <w:r w:rsidRPr="00305871">
        <w:rPr>
          <w:color w:val="auto"/>
        </w:rPr>
        <w:t xml:space="preserve">Staff interviewed confirmed they keep the doors to the outdoor garden and sensory room locked to prevent consumers </w:t>
      </w:r>
      <w:r w:rsidR="00305871" w:rsidRPr="00305871">
        <w:rPr>
          <w:color w:val="auto"/>
        </w:rPr>
        <w:t>using them independently as the consumers are at risk of falls.</w:t>
      </w:r>
    </w:p>
    <w:p w14:paraId="30F6B5D5" w14:textId="77777777" w:rsidR="00305871" w:rsidRPr="00305871" w:rsidRDefault="00305871" w:rsidP="00E9189C">
      <w:pPr>
        <w:pStyle w:val="ListParagraph"/>
        <w:numPr>
          <w:ilvl w:val="0"/>
          <w:numId w:val="40"/>
        </w:numPr>
        <w:ind w:left="425" w:hanging="425"/>
        <w:contextualSpacing w:val="0"/>
        <w:rPr>
          <w:color w:val="auto"/>
        </w:rPr>
      </w:pPr>
      <w:r w:rsidRPr="00305871">
        <w:rPr>
          <w:color w:val="auto"/>
        </w:rPr>
        <w:t xml:space="preserve">Management confirmed the lack of décor in the dementia support unit as consumers take things and lose them. </w:t>
      </w:r>
    </w:p>
    <w:p w14:paraId="03AA69F9" w14:textId="77777777" w:rsidR="00305871" w:rsidRPr="0070747F" w:rsidRDefault="00305871" w:rsidP="00314FF7">
      <w:pPr>
        <w:rPr>
          <w:color w:val="auto"/>
        </w:rPr>
      </w:pPr>
      <w:r>
        <w:t xml:space="preserve">The approved provider’s response acknowledged the deficits identified by the Assessment Team and have implemented actions to address the deficits in the environment in the dementia support unit including; </w:t>
      </w:r>
      <w:r w:rsidR="0078277E">
        <w:t>updating the outdoor environments with appropriate furnishings and plants</w:t>
      </w:r>
      <w:r w:rsidR="00C93412">
        <w:t>, providing access to areas</w:t>
      </w:r>
      <w:r w:rsidR="0078277E">
        <w:t xml:space="preserve"> and providing additional stimulation, engagement and resources in the dementia support </w:t>
      </w:r>
      <w:r w:rsidR="0078277E" w:rsidRPr="0070747F">
        <w:rPr>
          <w:color w:val="auto"/>
        </w:rPr>
        <w:t xml:space="preserve">unit environment. </w:t>
      </w:r>
    </w:p>
    <w:p w14:paraId="3BB034C6" w14:textId="06716D6B" w:rsidR="0078277E" w:rsidRPr="00C93412" w:rsidRDefault="0078277E" w:rsidP="00314FF7">
      <w:pPr>
        <w:rPr>
          <w:color w:val="auto"/>
        </w:rPr>
      </w:pPr>
      <w:r w:rsidRPr="00C93412">
        <w:rPr>
          <w:color w:val="auto"/>
        </w:rPr>
        <w:t xml:space="preserve">The service has implemented actions to address the deficits identified by the Assessment Team to provide an environment which </w:t>
      </w:r>
      <w:r w:rsidR="00C93412" w:rsidRPr="00C93412">
        <w:rPr>
          <w:color w:val="auto"/>
        </w:rPr>
        <w:t xml:space="preserve">provides additional interaction and function including independence to access all areas. However, at the time of the Assessment Contact the service did not demonstrate it had effectively monitored or identified the deficits in the service environment and the service and staff did not </w:t>
      </w:r>
      <w:r w:rsidR="00C93412" w:rsidRPr="00C93412">
        <w:rPr>
          <w:color w:val="auto"/>
        </w:rPr>
        <w:lastRenderedPageBreak/>
        <w:t>demonstrate an understanding of the environment and the impact to consumer well</w:t>
      </w:r>
      <w:r w:rsidR="0070747F">
        <w:rPr>
          <w:color w:val="auto"/>
        </w:rPr>
        <w:t>-</w:t>
      </w:r>
      <w:r w:rsidR="00C93412" w:rsidRPr="00C93412">
        <w:rPr>
          <w:color w:val="auto"/>
        </w:rPr>
        <w:t xml:space="preserve">being and independence. </w:t>
      </w:r>
    </w:p>
    <w:p w14:paraId="71E5560F" w14:textId="77777777" w:rsidR="00C93412" w:rsidRPr="00C93412" w:rsidRDefault="00C93412" w:rsidP="00314FF7">
      <w:pPr>
        <w:rPr>
          <w:color w:val="auto"/>
        </w:rPr>
      </w:pPr>
      <w:r w:rsidRPr="00C93412">
        <w:rPr>
          <w:color w:val="auto"/>
        </w:rPr>
        <w:t xml:space="preserve">Based on the summarised evidence above, I find the service Non-compliant with this Requirement. </w:t>
      </w:r>
    </w:p>
    <w:p w14:paraId="06237E41" w14:textId="77777777" w:rsidR="00314FF7" w:rsidRPr="00D435F8" w:rsidRDefault="00244760" w:rsidP="00314FF7">
      <w:pPr>
        <w:pStyle w:val="Heading3"/>
      </w:pPr>
      <w:r w:rsidRPr="00D435F8">
        <w:t>Requirement 5(3)(b)</w:t>
      </w:r>
      <w:r>
        <w:tab/>
        <w:t>Non-compliant</w:t>
      </w:r>
    </w:p>
    <w:p w14:paraId="1AAF4062" w14:textId="77777777" w:rsidR="00314FF7" w:rsidRPr="004A3816" w:rsidRDefault="00244760" w:rsidP="00314FF7">
      <w:pPr>
        <w:rPr>
          <w:i/>
        </w:rPr>
      </w:pPr>
      <w:r w:rsidRPr="004A3816">
        <w:rPr>
          <w:i/>
        </w:rPr>
        <w:t>The service environment:</w:t>
      </w:r>
    </w:p>
    <w:p w14:paraId="5045AEFD" w14:textId="77777777" w:rsidR="00314FF7" w:rsidRPr="004A3816" w:rsidRDefault="00244760"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1C571361" w14:textId="77777777" w:rsidR="00314FF7" w:rsidRPr="004A3816" w:rsidRDefault="00244760"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538F2031" w14:textId="04299207" w:rsidR="000C1003" w:rsidRPr="00A9793C" w:rsidRDefault="000C1003" w:rsidP="00314FF7">
      <w:pPr>
        <w:rPr>
          <w:color w:val="auto"/>
        </w:rPr>
      </w:pPr>
      <w:r w:rsidRPr="00A9793C">
        <w:rPr>
          <w:color w:val="auto"/>
        </w:rPr>
        <w:t xml:space="preserve">The Assessment Team found the service did not demonstrate </w:t>
      </w:r>
      <w:r w:rsidR="00C93412" w:rsidRPr="00A9793C">
        <w:rPr>
          <w:color w:val="auto"/>
        </w:rPr>
        <w:t>it provided an environment which enabled consumers safe and free access to all indoor and outdoor areas. Evidence included:</w:t>
      </w:r>
    </w:p>
    <w:p w14:paraId="34D2DB3B" w14:textId="77777777" w:rsidR="00C93412" w:rsidRPr="00A9793C" w:rsidRDefault="00C93412" w:rsidP="00E9189C">
      <w:pPr>
        <w:pStyle w:val="ListParagraph"/>
        <w:numPr>
          <w:ilvl w:val="0"/>
          <w:numId w:val="41"/>
        </w:numPr>
        <w:ind w:left="425" w:hanging="425"/>
        <w:contextualSpacing w:val="0"/>
        <w:rPr>
          <w:color w:val="auto"/>
        </w:rPr>
      </w:pPr>
      <w:r w:rsidRPr="00A9793C">
        <w:rPr>
          <w:color w:val="auto"/>
        </w:rPr>
        <w:t xml:space="preserve">Consumers in the dementia support unit do not have free access to outdoor areas and indoor areas including the garden and </w:t>
      </w:r>
      <w:r w:rsidR="00A9793C" w:rsidRPr="00A9793C">
        <w:rPr>
          <w:color w:val="auto"/>
        </w:rPr>
        <w:t xml:space="preserve">sensory room. Consumer representatives interviewed confirmed there is no free access to these areas. </w:t>
      </w:r>
    </w:p>
    <w:p w14:paraId="183141B3" w14:textId="77777777" w:rsidR="00A9793C" w:rsidRPr="00A9793C" w:rsidRDefault="00A9793C" w:rsidP="00E9189C">
      <w:pPr>
        <w:pStyle w:val="ListParagraph"/>
        <w:numPr>
          <w:ilvl w:val="0"/>
          <w:numId w:val="41"/>
        </w:numPr>
        <w:ind w:left="425" w:hanging="425"/>
        <w:contextualSpacing w:val="0"/>
        <w:rPr>
          <w:color w:val="auto"/>
        </w:rPr>
      </w:pPr>
      <w:r w:rsidRPr="00A9793C">
        <w:rPr>
          <w:color w:val="auto"/>
        </w:rPr>
        <w:t xml:space="preserve">Staff interviewed confirmed they keep the areas locked so consumers can not access them independently. </w:t>
      </w:r>
    </w:p>
    <w:p w14:paraId="34B22CA5" w14:textId="77777777" w:rsidR="00A9793C" w:rsidRPr="00A9793C" w:rsidRDefault="00A9793C" w:rsidP="00E9189C">
      <w:pPr>
        <w:pStyle w:val="ListParagraph"/>
        <w:numPr>
          <w:ilvl w:val="0"/>
          <w:numId w:val="41"/>
        </w:numPr>
        <w:ind w:left="425" w:hanging="425"/>
        <w:contextualSpacing w:val="0"/>
        <w:rPr>
          <w:color w:val="auto"/>
        </w:rPr>
      </w:pPr>
      <w:r w:rsidRPr="00A9793C">
        <w:rPr>
          <w:color w:val="auto"/>
        </w:rPr>
        <w:t xml:space="preserve">Consumers were noted to be walking in the corridors, however no seating was provided in the corridors. </w:t>
      </w:r>
    </w:p>
    <w:p w14:paraId="32678DC2" w14:textId="77777777" w:rsidR="00A9793C" w:rsidRPr="00A9793C" w:rsidRDefault="00A9793C" w:rsidP="00E9189C">
      <w:pPr>
        <w:pStyle w:val="ListParagraph"/>
        <w:numPr>
          <w:ilvl w:val="0"/>
          <w:numId w:val="41"/>
        </w:numPr>
        <w:ind w:left="425" w:hanging="425"/>
        <w:contextualSpacing w:val="0"/>
        <w:rPr>
          <w:color w:val="auto"/>
        </w:rPr>
      </w:pPr>
      <w:r w:rsidRPr="00A9793C">
        <w:rPr>
          <w:color w:val="auto"/>
        </w:rPr>
        <w:t xml:space="preserve">The service had not identified and assessed consumers in the dementia specific unit in relation to safety or consideration of environmental restraint through the locked doors. </w:t>
      </w:r>
    </w:p>
    <w:p w14:paraId="49B620D2" w14:textId="77777777" w:rsidR="00A9793C" w:rsidRPr="00A9793C" w:rsidRDefault="00C93412" w:rsidP="00314FF7">
      <w:pPr>
        <w:rPr>
          <w:color w:val="auto"/>
        </w:rPr>
      </w:pPr>
      <w:r w:rsidRPr="00A9793C">
        <w:rPr>
          <w:color w:val="auto"/>
        </w:rPr>
        <w:t>The approved provider’s response acknowledges the deficits identified by the Assessment Team and the service has implemented improvements to address the deficits including;</w:t>
      </w:r>
      <w:r w:rsidR="00A9793C" w:rsidRPr="00A9793C">
        <w:rPr>
          <w:color w:val="auto"/>
        </w:rPr>
        <w:t xml:space="preserve"> changed locks on the garden and sensory room to allow for access to those areas, seats provided in the corridors and review of furnishings in the outdoor areas. The service has</w:t>
      </w:r>
      <w:r w:rsidR="003A788E">
        <w:rPr>
          <w:color w:val="auto"/>
        </w:rPr>
        <w:t xml:space="preserve"> plans to</w:t>
      </w:r>
      <w:r w:rsidR="00A9793C" w:rsidRPr="00A9793C">
        <w:rPr>
          <w:color w:val="auto"/>
        </w:rPr>
        <w:t xml:space="preserve"> </w:t>
      </w:r>
      <w:r w:rsidR="003A788E">
        <w:rPr>
          <w:color w:val="auto"/>
        </w:rPr>
        <w:t>implement the</w:t>
      </w:r>
      <w:r w:rsidR="00A9793C" w:rsidRPr="00A9793C">
        <w:rPr>
          <w:color w:val="auto"/>
        </w:rPr>
        <w:t xml:space="preserve"> use of closed-circuit television cameras in the sensory and outdoor area, so consumer safety can be monitored while supporting independence. </w:t>
      </w:r>
    </w:p>
    <w:p w14:paraId="6B15EDDB" w14:textId="77777777" w:rsidR="00AC24A0" w:rsidRPr="00AC24A0" w:rsidRDefault="003A788E" w:rsidP="00314FF7">
      <w:pPr>
        <w:rPr>
          <w:color w:val="auto"/>
        </w:rPr>
      </w:pPr>
      <w:r w:rsidRPr="00AC24A0">
        <w:rPr>
          <w:color w:val="auto"/>
        </w:rPr>
        <w:t xml:space="preserve">The service has implemented actions to address the deficits identified by the Assessment Team to support consumers having free access to indoor and outdoor areas which are safe for them to enjoy independently. However, at the time of the Assessment Contact the service did not demonstrate knowledge, understanding and application of this Requirement in relation to ensuring consumers have access and </w:t>
      </w:r>
      <w:r w:rsidRPr="00AC24A0">
        <w:rPr>
          <w:color w:val="auto"/>
        </w:rPr>
        <w:lastRenderedPageBreak/>
        <w:t xml:space="preserve">can freely and independently move throughout the service. The service did not identify the deficit and evidence shows </w:t>
      </w:r>
      <w:r w:rsidR="00AC24A0" w:rsidRPr="00AC24A0">
        <w:rPr>
          <w:color w:val="auto"/>
        </w:rPr>
        <w:t>the practice of locking areas and preventing consumer access to areas was common and acceptable and had not been considered as a use of restraint limiting free access. The improvements implemented will require monitoring and evaluation of effectiveness.</w:t>
      </w:r>
    </w:p>
    <w:p w14:paraId="4352D508" w14:textId="77777777" w:rsidR="00AC24A0" w:rsidRPr="00AC24A0" w:rsidRDefault="00AC24A0" w:rsidP="00314FF7">
      <w:pPr>
        <w:rPr>
          <w:color w:val="auto"/>
        </w:rPr>
      </w:pPr>
      <w:r w:rsidRPr="00AC24A0">
        <w:rPr>
          <w:color w:val="auto"/>
        </w:rPr>
        <w:t xml:space="preserve">Based on the summarised evidence above, I find the service Non-compliant with this Requirement. </w:t>
      </w:r>
    </w:p>
    <w:p w14:paraId="73FCC28E" w14:textId="77777777" w:rsidR="00314FF7" w:rsidRPr="00314FF7" w:rsidRDefault="00735564" w:rsidP="00314FF7"/>
    <w:p w14:paraId="2BDC6BE8" w14:textId="77777777" w:rsidR="009C6F30" w:rsidRDefault="00735564" w:rsidP="00095CD4">
      <w:pPr>
        <w:sectPr w:rsidR="009C6F30" w:rsidSect="00CB3BA9">
          <w:headerReference w:type="default" r:id="rId29"/>
          <w:type w:val="continuous"/>
          <w:pgSz w:w="11906" w:h="16838"/>
          <w:pgMar w:top="1701" w:right="1418" w:bottom="1418" w:left="1418" w:header="709" w:footer="397" w:gutter="0"/>
          <w:cols w:space="708"/>
          <w:titlePg/>
          <w:docGrid w:linePitch="360"/>
        </w:sectPr>
      </w:pPr>
    </w:p>
    <w:p w14:paraId="42246571" w14:textId="77777777" w:rsidR="001B3DE8" w:rsidRPr="001B3DE8" w:rsidRDefault="00735564" w:rsidP="001B3DE8"/>
    <w:p w14:paraId="24FDE522" w14:textId="77777777" w:rsidR="009C6F30" w:rsidRDefault="00735564"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7EADD4AC" w14:textId="77777777" w:rsidR="00CB3BA9" w:rsidRDefault="00244760"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2E8E2D7" wp14:editId="22E8E2D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163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DC4D879" w14:textId="77777777" w:rsidR="007F5256" w:rsidRPr="000E654D" w:rsidRDefault="00244760" w:rsidP="009C6F30">
      <w:pPr>
        <w:pStyle w:val="Heading3"/>
        <w:shd w:val="clear" w:color="auto" w:fill="F2F2F2" w:themeFill="background1" w:themeFillShade="F2"/>
      </w:pPr>
      <w:r w:rsidRPr="000E654D">
        <w:t>Consumer outcome:</w:t>
      </w:r>
    </w:p>
    <w:p w14:paraId="33B17BE4" w14:textId="77777777" w:rsidR="007F5256" w:rsidRDefault="00244760" w:rsidP="00912DE6">
      <w:pPr>
        <w:numPr>
          <w:ilvl w:val="0"/>
          <w:numId w:val="7"/>
        </w:numPr>
        <w:shd w:val="clear" w:color="auto" w:fill="F2F2F2" w:themeFill="background1" w:themeFillShade="F2"/>
      </w:pPr>
      <w:r>
        <w:t>I get quality care and services when I need them from people who are knowledgeable, capable and caring.</w:t>
      </w:r>
    </w:p>
    <w:p w14:paraId="3AEA9CE4" w14:textId="77777777" w:rsidR="007F5256" w:rsidRDefault="00244760" w:rsidP="009C6F30">
      <w:pPr>
        <w:pStyle w:val="Heading3"/>
        <w:shd w:val="clear" w:color="auto" w:fill="F2F2F2" w:themeFill="background1" w:themeFillShade="F2"/>
      </w:pPr>
      <w:r>
        <w:t>Organisation statement:</w:t>
      </w:r>
    </w:p>
    <w:p w14:paraId="5591A01B" w14:textId="77777777" w:rsidR="007F5256" w:rsidRDefault="0024476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EB81E60" w14:textId="77777777" w:rsidR="007F5256" w:rsidRDefault="00244760" w:rsidP="00427817">
      <w:pPr>
        <w:pStyle w:val="Heading2"/>
      </w:pPr>
      <w:r>
        <w:t>Assessment of Standard 7</w:t>
      </w:r>
    </w:p>
    <w:p w14:paraId="0872184D" w14:textId="77777777" w:rsidR="00E17A8B" w:rsidRDefault="00E17A8B" w:rsidP="00E17A8B">
      <w:pPr>
        <w:rPr>
          <w:rFonts w:eastAsiaTheme="minorHAnsi"/>
          <w:color w:val="auto"/>
        </w:rPr>
      </w:pPr>
      <w:r w:rsidRPr="002F4D9D">
        <w:rPr>
          <w:rFonts w:eastAsiaTheme="minorHAnsi"/>
          <w:color w:val="auto"/>
        </w:rPr>
        <w:t>The Assessment Team assessed Requirement (3)(</w:t>
      </w:r>
      <w:r>
        <w:rPr>
          <w:rFonts w:eastAsiaTheme="minorHAnsi"/>
          <w:color w:val="auto"/>
        </w:rPr>
        <w:t>b</w:t>
      </w:r>
      <w:r w:rsidRPr="002F4D9D">
        <w:rPr>
          <w:rFonts w:eastAsiaTheme="minorHAnsi"/>
          <w:color w:val="auto"/>
        </w:rPr>
        <w:t xml:space="preserve">) in relation to Standard </w:t>
      </w:r>
      <w:r>
        <w:rPr>
          <w:rFonts w:eastAsiaTheme="minorHAnsi"/>
          <w:color w:val="auto"/>
        </w:rPr>
        <w:t>7 Human resources</w:t>
      </w:r>
      <w:r w:rsidRPr="002F4D9D">
        <w:rPr>
          <w:rFonts w:eastAsiaTheme="minorHAnsi"/>
          <w:color w:val="auto"/>
        </w:rPr>
        <w:t>. All Requirements in this Standard were not assessed and therefore an overall rating of the Standard is not provided.</w:t>
      </w:r>
    </w:p>
    <w:p w14:paraId="1C1B0A22" w14:textId="28F185D1" w:rsidR="00C90C07" w:rsidRDefault="00E17A8B" w:rsidP="00E17A8B">
      <w:pPr>
        <w:rPr>
          <w:rFonts w:eastAsia="Arial"/>
        </w:rPr>
      </w:pPr>
      <w:r>
        <w:rPr>
          <w:rFonts w:eastAsiaTheme="minorHAnsi"/>
          <w:color w:val="auto"/>
        </w:rPr>
        <w:t>The Assessment Team found the service met in Requirement (3)(b). The Assessment Team foun</w:t>
      </w:r>
      <w:r w:rsidR="00C90C07">
        <w:rPr>
          <w:rFonts w:eastAsiaTheme="minorHAnsi"/>
          <w:color w:val="auto"/>
        </w:rPr>
        <w:t>d consumers and their representatives interviewed confirmed staff interactions with consumers are kind, caring and respectful of each consumer</w:t>
      </w:r>
      <w:r w:rsidR="0070747F">
        <w:rPr>
          <w:rFonts w:eastAsiaTheme="minorHAnsi"/>
          <w:color w:val="auto"/>
        </w:rPr>
        <w:t>’</w:t>
      </w:r>
      <w:r w:rsidR="00C90C07">
        <w:rPr>
          <w:rFonts w:eastAsiaTheme="minorHAnsi"/>
          <w:color w:val="auto"/>
        </w:rPr>
        <w:t xml:space="preserve">s individual and unique needs. </w:t>
      </w:r>
      <w:r w:rsidR="00C90C07">
        <w:rPr>
          <w:rFonts w:eastAsia="Arial"/>
        </w:rPr>
        <w:t>Consumers</w:t>
      </w:r>
      <w:r w:rsidR="00C90C07" w:rsidRPr="002A6C3E">
        <w:rPr>
          <w:rFonts w:eastAsia="Arial"/>
        </w:rPr>
        <w:t xml:space="preserve"> described</w:t>
      </w:r>
      <w:r w:rsidR="00C90C07">
        <w:rPr>
          <w:rFonts w:eastAsia="Arial"/>
        </w:rPr>
        <w:t xml:space="preserve"> staff</w:t>
      </w:r>
      <w:r w:rsidR="00C90C07" w:rsidRPr="002A6C3E">
        <w:rPr>
          <w:rFonts w:eastAsia="Arial"/>
        </w:rPr>
        <w:t xml:space="preserve"> as being ‘wonderful and kind’</w:t>
      </w:r>
      <w:r w:rsidR="00C90C07">
        <w:rPr>
          <w:rFonts w:eastAsia="Arial"/>
        </w:rPr>
        <w:t>,</w:t>
      </w:r>
      <w:r w:rsidR="00C90C07" w:rsidRPr="002A6C3E">
        <w:rPr>
          <w:rFonts w:eastAsia="Arial"/>
        </w:rPr>
        <w:t xml:space="preserve"> ‘beautiful and caring</w:t>
      </w:r>
      <w:r w:rsidR="00C90C07">
        <w:rPr>
          <w:rFonts w:eastAsia="Arial"/>
        </w:rPr>
        <w:t>’, ‘like family’ and supportive of consumers’ preferences and needs</w:t>
      </w:r>
      <w:r w:rsidR="00C90C07" w:rsidRPr="002A6C3E">
        <w:rPr>
          <w:rFonts w:eastAsia="Arial"/>
        </w:rPr>
        <w:t>.</w:t>
      </w:r>
      <w:r w:rsidR="00C90C07">
        <w:rPr>
          <w:rFonts w:eastAsia="Arial"/>
        </w:rPr>
        <w:t xml:space="preserve"> However, one representative stated at times staff talk over the consumer which they find disrespectful of the consumer’s cognitive ability.</w:t>
      </w:r>
      <w:r w:rsidR="00C90C07" w:rsidRPr="002A6C3E">
        <w:rPr>
          <w:rFonts w:eastAsia="Arial"/>
        </w:rPr>
        <w:t xml:space="preserve"> </w:t>
      </w:r>
    </w:p>
    <w:p w14:paraId="54606AC1" w14:textId="77777777" w:rsidR="00456C22" w:rsidRPr="00C90C07" w:rsidRDefault="00E17A8B" w:rsidP="00154403">
      <w:pPr>
        <w:rPr>
          <w:rFonts w:eastAsiaTheme="minorHAnsi"/>
          <w:color w:val="auto"/>
        </w:rPr>
      </w:pPr>
      <w:r>
        <w:rPr>
          <w:rFonts w:eastAsiaTheme="minorHAnsi"/>
          <w:color w:val="auto"/>
        </w:rPr>
        <w:t>Based on the evidence in the Assessment Team’s report I find the service Compliant in Requirement (3)(b) in relation to Standard 7 Human resources.</w:t>
      </w:r>
    </w:p>
    <w:p w14:paraId="11EC54FE" w14:textId="77777777" w:rsidR="00301877" w:rsidRDefault="00244760" w:rsidP="00427817">
      <w:pPr>
        <w:pStyle w:val="Heading2"/>
      </w:pPr>
      <w:r>
        <w:t>Assessment of Standard 7 Requirements</w:t>
      </w:r>
      <w:r w:rsidRPr="0066387A">
        <w:rPr>
          <w:i/>
          <w:color w:val="0000FF"/>
          <w:sz w:val="24"/>
          <w:szCs w:val="24"/>
        </w:rPr>
        <w:t xml:space="preserve"> </w:t>
      </w:r>
    </w:p>
    <w:p w14:paraId="328556D0" w14:textId="77777777" w:rsidR="00506F7F" w:rsidRPr="00506F7F" w:rsidRDefault="00244760" w:rsidP="00506F7F">
      <w:pPr>
        <w:pStyle w:val="Heading3"/>
      </w:pPr>
      <w:r w:rsidRPr="00506F7F">
        <w:t>Requirement 7(3)(b)</w:t>
      </w:r>
      <w:r>
        <w:tab/>
        <w:t>Compliant</w:t>
      </w:r>
    </w:p>
    <w:p w14:paraId="4060286D" w14:textId="77777777" w:rsidR="00506F7F" w:rsidRPr="004A3816" w:rsidRDefault="00244760" w:rsidP="00506F7F">
      <w:pPr>
        <w:rPr>
          <w:i/>
        </w:rPr>
      </w:pPr>
      <w:r w:rsidRPr="004A3816">
        <w:rPr>
          <w:i/>
        </w:rPr>
        <w:t>Workforce interactions with consumers are kind, caring and respectful of each consumer’s identity, culture and diversity.</w:t>
      </w:r>
    </w:p>
    <w:p w14:paraId="43FBC6A6" w14:textId="77777777" w:rsidR="00506F7F" w:rsidRPr="00506F7F" w:rsidRDefault="00735564" w:rsidP="00506F7F"/>
    <w:p w14:paraId="603AE9F3" w14:textId="77777777" w:rsidR="00095CD4" w:rsidRDefault="00735564" w:rsidP="00095CD4">
      <w:pPr>
        <w:sectPr w:rsidR="00095CD4" w:rsidSect="00CB3BA9">
          <w:headerReference w:type="default" r:id="rId33"/>
          <w:type w:val="continuous"/>
          <w:pgSz w:w="11906" w:h="16838"/>
          <w:pgMar w:top="1701" w:right="1418" w:bottom="1418" w:left="1418" w:header="709" w:footer="397" w:gutter="0"/>
          <w:cols w:space="708"/>
          <w:titlePg/>
          <w:docGrid w:linePitch="360"/>
        </w:sectPr>
      </w:pPr>
    </w:p>
    <w:p w14:paraId="7B175189" w14:textId="77777777" w:rsidR="00095CD4" w:rsidRDefault="00735564" w:rsidP="00A93E3F">
      <w:pPr>
        <w:tabs>
          <w:tab w:val="right" w:pos="9026"/>
        </w:tabs>
        <w:sectPr w:rsidR="00095CD4" w:rsidSect="008D7780">
          <w:headerReference w:type="default" r:id="rId34"/>
          <w:type w:val="continuous"/>
          <w:pgSz w:w="11906" w:h="16838"/>
          <w:pgMar w:top="1701" w:right="1418" w:bottom="1418" w:left="1418" w:header="709" w:footer="397" w:gutter="0"/>
          <w:cols w:space="708"/>
          <w:docGrid w:linePitch="360"/>
        </w:sectPr>
      </w:pPr>
    </w:p>
    <w:p w14:paraId="489FE8FC" w14:textId="77777777" w:rsidR="00A93E3F" w:rsidRDefault="00244760" w:rsidP="00095CD4">
      <w:pPr>
        <w:pStyle w:val="Heading1"/>
      </w:pPr>
      <w:r>
        <w:lastRenderedPageBreak/>
        <w:t>Areas for improvement</w:t>
      </w:r>
    </w:p>
    <w:p w14:paraId="39B9DAE6" w14:textId="77777777" w:rsidR="004B33E7" w:rsidRPr="00E830C7" w:rsidRDefault="0024476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A0F6ABE" w14:textId="77777777" w:rsidR="00095CD4" w:rsidRPr="00456C22" w:rsidRDefault="00456C22" w:rsidP="00095CD4">
      <w:pPr>
        <w:pStyle w:val="ListBullet"/>
      </w:pPr>
      <w:r w:rsidRPr="00456C22">
        <w:t xml:space="preserve">Standard 4 Requirement (3)(a): </w:t>
      </w:r>
      <w:r w:rsidR="00AC24A0">
        <w:t xml:space="preserve">Ensure each consumer has access to resources, equipment and appropriate support to enable them to engage in activities of daily living in line with their preferences. Ensure appropriate supports including resources, environment and equipment are provided in the dementia support unit to support consumer independence and quality of life. </w:t>
      </w:r>
    </w:p>
    <w:p w14:paraId="2C7ED5EA" w14:textId="77777777" w:rsidR="00456C22" w:rsidRDefault="00456C22" w:rsidP="00095CD4">
      <w:pPr>
        <w:pStyle w:val="ListBullet"/>
      </w:pPr>
      <w:r>
        <w:t>Standard 5 Requirement (3)(a):</w:t>
      </w:r>
      <w:r w:rsidR="00AC24A0">
        <w:t xml:space="preserve"> Ensure the service environment is welcoming and appropriate furnishings, décor and signage are provided to optimise the consumers’ independence, interaction and enjoyment of the environment.</w:t>
      </w:r>
    </w:p>
    <w:p w14:paraId="18E13226" w14:textId="77777777" w:rsidR="00456C22" w:rsidRPr="00A3716D" w:rsidRDefault="00456C22" w:rsidP="00095CD4">
      <w:pPr>
        <w:pStyle w:val="ListBullet"/>
      </w:pPr>
      <w:r>
        <w:t>Standard 5 Requirement (3)(b):</w:t>
      </w:r>
      <w:r w:rsidR="00AC24A0">
        <w:t xml:space="preserve"> Ensure processes are in place to allow consumers to move freely throughout the service and access appropriate indoor and outdoor areas. </w:t>
      </w:r>
    </w:p>
    <w:p w14:paraId="124DA1DE" w14:textId="77777777" w:rsidR="00A3716D" w:rsidRPr="00095CD4" w:rsidRDefault="00735564" w:rsidP="00154403">
      <w:pPr>
        <w:pStyle w:val="ListBullet"/>
        <w:numPr>
          <w:ilvl w:val="0"/>
          <w:numId w:val="0"/>
        </w:numPr>
      </w:pPr>
    </w:p>
    <w:sectPr w:rsidR="00A3716D" w:rsidRPr="00095CD4" w:rsidSect="002B7F5E">
      <w:headerReference w:type="default" r:id="rId35"/>
      <w:headerReference w:type="first" r:id="rId3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9FB0F" w14:textId="77777777" w:rsidR="00EB1ED2" w:rsidRDefault="00EB1ED2">
      <w:pPr>
        <w:spacing w:before="0" w:after="0" w:line="240" w:lineRule="auto"/>
      </w:pPr>
      <w:r>
        <w:separator/>
      </w:r>
    </w:p>
  </w:endnote>
  <w:endnote w:type="continuationSeparator" w:id="0">
    <w:p w14:paraId="6C2F52C4" w14:textId="77777777" w:rsidR="00EB1ED2" w:rsidRDefault="00EB1E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072D6" w14:textId="77777777" w:rsidR="00506F7F" w:rsidRPr="009A1F1B" w:rsidRDefault="0024476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022434" w14:textId="77777777" w:rsidR="00506F7F" w:rsidRPr="00C72FFB" w:rsidRDefault="002447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Hellenic Community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433BC07" w14:textId="77777777" w:rsidR="00506F7F" w:rsidRPr="00C72FFB" w:rsidRDefault="002447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1D9E4" w14:textId="77777777" w:rsidR="00506F7F" w:rsidRPr="009A1F1B" w:rsidRDefault="0024476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C0B82D" w14:textId="77777777" w:rsidR="00506F7F" w:rsidRPr="00C72FFB" w:rsidRDefault="002447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Hellenic Community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66609A" w14:textId="77777777" w:rsidR="00506F7F" w:rsidRPr="00A3716D" w:rsidRDefault="002447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9EDCC" w14:textId="77777777" w:rsidR="00EB1ED2" w:rsidRDefault="00EB1ED2">
      <w:pPr>
        <w:spacing w:before="0" w:after="0" w:line="240" w:lineRule="auto"/>
      </w:pPr>
      <w:r>
        <w:separator/>
      </w:r>
    </w:p>
  </w:footnote>
  <w:footnote w:type="continuationSeparator" w:id="0">
    <w:p w14:paraId="4D462254" w14:textId="77777777" w:rsidR="00EB1ED2" w:rsidRDefault="00EB1E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F87F" w14:textId="77777777" w:rsidR="00506F7F" w:rsidRDefault="0024476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E8E2FF" wp14:editId="22E8E30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11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D3CD1" w14:textId="77777777" w:rsidR="00506F7F" w:rsidRPr="00FB0086" w:rsidRDefault="00244760" w:rsidP="00FB0086">
    <w:pPr>
      <w:pStyle w:val="Header"/>
    </w:pPr>
    <w:r>
      <w:rPr>
        <w:noProof/>
        <w:color w:val="auto"/>
        <w:sz w:val="20"/>
      </w:rPr>
      <w:drawing>
        <wp:anchor distT="0" distB="0" distL="114300" distR="114300" simplePos="0" relativeHeight="251678720" behindDoc="1" locked="0" layoutInCell="1" allowOverlap="1" wp14:anchorId="22E8E319" wp14:editId="22E8E31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30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98C86" w14:textId="77777777" w:rsidR="00506F7F" w:rsidRDefault="00244760" w:rsidP="0004322A">
    <w:r>
      <w:rPr>
        <w:noProof/>
        <w:color w:val="auto"/>
        <w:sz w:val="20"/>
      </w:rPr>
      <w:drawing>
        <wp:anchor distT="0" distB="0" distL="114300" distR="114300" simplePos="0" relativeHeight="251663360" behindDoc="1" locked="0" layoutInCell="1" allowOverlap="1" wp14:anchorId="22E8E31B" wp14:editId="22E8E31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8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C35D" w14:textId="77777777" w:rsidR="00FB0086" w:rsidRPr="00703E80" w:rsidRDefault="0024476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2E8E31D" wp14:editId="22E8E31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817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4822" w14:textId="77777777" w:rsidR="00506F7F" w:rsidRPr="00FB0086" w:rsidRDefault="00244760" w:rsidP="00FB0086">
    <w:pPr>
      <w:pStyle w:val="Header"/>
    </w:pPr>
    <w:r>
      <w:rPr>
        <w:noProof/>
        <w:color w:val="auto"/>
        <w:sz w:val="20"/>
      </w:rPr>
      <w:drawing>
        <wp:anchor distT="0" distB="0" distL="114300" distR="114300" simplePos="0" relativeHeight="251680768" behindDoc="1" locked="0" layoutInCell="1" allowOverlap="1" wp14:anchorId="22E8E31F" wp14:editId="22E8E32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311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F072F" w14:textId="77777777" w:rsidR="00506F7F" w:rsidRDefault="00244760" w:rsidP="0004322A">
    <w:r>
      <w:rPr>
        <w:noProof/>
        <w:color w:val="auto"/>
        <w:sz w:val="20"/>
      </w:rPr>
      <w:drawing>
        <wp:anchor distT="0" distB="0" distL="114300" distR="114300" simplePos="0" relativeHeight="251664384" behindDoc="1" locked="0" layoutInCell="1" allowOverlap="1" wp14:anchorId="22E8E321" wp14:editId="22E8E32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31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C42A" w14:textId="77777777" w:rsidR="00FB0086" w:rsidRPr="00703E80" w:rsidRDefault="0024476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2E8E323" wp14:editId="22E8E32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0783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0F7C5" w14:textId="77777777" w:rsidR="00FB0086" w:rsidRPr="00703E80" w:rsidRDefault="0024476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2E8E329" wp14:editId="22E8E32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0109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F844" w14:textId="77777777" w:rsidR="00506F7F" w:rsidRPr="00FB0086" w:rsidRDefault="00244760" w:rsidP="00FB0086">
    <w:pPr>
      <w:pStyle w:val="Header"/>
    </w:pPr>
    <w:r>
      <w:rPr>
        <w:noProof/>
        <w:color w:val="auto"/>
        <w:sz w:val="20"/>
      </w:rPr>
      <w:drawing>
        <wp:anchor distT="0" distB="0" distL="114300" distR="114300" simplePos="0" relativeHeight="251684864" behindDoc="1" locked="0" layoutInCell="1" allowOverlap="1" wp14:anchorId="22E8E32B" wp14:editId="22E8E32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9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18E52" w14:textId="77777777" w:rsidR="00506F7F" w:rsidRDefault="00244760" w:rsidP="009C6F30">
    <w:pPr>
      <w:tabs>
        <w:tab w:val="left" w:pos="3624"/>
      </w:tabs>
    </w:pPr>
    <w:r>
      <w:rPr>
        <w:noProof/>
        <w:color w:val="auto"/>
        <w:sz w:val="20"/>
      </w:rPr>
      <w:drawing>
        <wp:anchor distT="0" distB="0" distL="114300" distR="114300" simplePos="0" relativeHeight="251666432" behindDoc="1" locked="0" layoutInCell="1" allowOverlap="1" wp14:anchorId="22E8E32D" wp14:editId="22E8E32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27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3B9F" w14:textId="77777777" w:rsidR="00FB0086" w:rsidRPr="00703E80" w:rsidRDefault="0024476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2E8E32F" wp14:editId="22E8E33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468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FC6A" w14:textId="77777777" w:rsidR="00A627C8" w:rsidRDefault="0024476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2E8E301" wp14:editId="22E8E30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89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215B3" w14:textId="77777777" w:rsidR="008D7780" w:rsidRPr="00703E80" w:rsidRDefault="0024476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2E8E335" wp14:editId="22E8E33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7987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0C94B" w14:textId="77777777" w:rsidR="008F32C8" w:rsidRPr="008F32C8" w:rsidRDefault="0024476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2E8E337" wp14:editId="22E8E33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91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E3FD" w14:textId="77777777" w:rsidR="00506F7F" w:rsidRDefault="00244760" w:rsidP="009C6F30">
    <w:pPr>
      <w:tabs>
        <w:tab w:val="left" w:pos="3624"/>
      </w:tabs>
    </w:pPr>
    <w:r>
      <w:rPr>
        <w:noProof/>
        <w:color w:val="auto"/>
        <w:sz w:val="20"/>
      </w:rPr>
      <w:drawing>
        <wp:anchor distT="0" distB="0" distL="114300" distR="114300" simplePos="0" relativeHeight="251668480" behindDoc="1" locked="0" layoutInCell="1" allowOverlap="1" wp14:anchorId="22E8E339" wp14:editId="22E8E33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33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459A" w14:textId="77777777" w:rsidR="00506F7F" w:rsidRDefault="00244760">
    <w:pPr>
      <w:pStyle w:val="Header"/>
    </w:pPr>
    <w:r w:rsidRPr="003C6EC2">
      <w:rPr>
        <w:rFonts w:eastAsia="Calibri"/>
        <w:noProof/>
      </w:rPr>
      <w:drawing>
        <wp:anchor distT="0" distB="0" distL="114300" distR="114300" simplePos="0" relativeHeight="251669504" behindDoc="1" locked="0" layoutInCell="1" allowOverlap="1" wp14:anchorId="22E8E303" wp14:editId="22E8E30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11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873B" w14:textId="77777777" w:rsidR="00506F7F" w:rsidRDefault="00244760" w:rsidP="0004322A">
    <w:r>
      <w:rPr>
        <w:noProof/>
        <w:color w:val="auto"/>
        <w:sz w:val="20"/>
      </w:rPr>
      <w:drawing>
        <wp:anchor distT="0" distB="0" distL="114300" distR="114300" simplePos="0" relativeHeight="251660288" behindDoc="1" locked="0" layoutInCell="1" allowOverlap="1" wp14:anchorId="22E8E305" wp14:editId="22E8E30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17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7074" w14:textId="77777777" w:rsidR="005F44D8" w:rsidRPr="00703E80" w:rsidRDefault="0024476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2E8E30B" wp14:editId="22E8E30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8385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07AC8" w14:textId="77777777" w:rsidR="00FB0086" w:rsidRPr="00703E80" w:rsidRDefault="0024476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2E8E311" wp14:editId="22E8E31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179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DB99" w14:textId="77777777" w:rsidR="00506F7F" w:rsidRPr="00FB0086" w:rsidRDefault="00244760" w:rsidP="00FB0086">
    <w:pPr>
      <w:pStyle w:val="Header"/>
    </w:pPr>
    <w:r>
      <w:rPr>
        <w:noProof/>
        <w:color w:val="auto"/>
        <w:sz w:val="20"/>
      </w:rPr>
      <w:drawing>
        <wp:anchor distT="0" distB="0" distL="114300" distR="114300" simplePos="0" relativeHeight="251676672" behindDoc="1" locked="0" layoutInCell="1" allowOverlap="1" wp14:anchorId="22E8E313" wp14:editId="22E8E31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17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91D9" w14:textId="77777777" w:rsidR="00506F7F" w:rsidRDefault="00244760" w:rsidP="0004322A">
    <w:r>
      <w:rPr>
        <w:noProof/>
        <w:color w:val="auto"/>
        <w:sz w:val="20"/>
      </w:rPr>
      <w:drawing>
        <wp:anchor distT="0" distB="0" distL="114300" distR="114300" simplePos="0" relativeHeight="251662336" behindDoc="1" locked="0" layoutInCell="1" allowOverlap="1" wp14:anchorId="22E8E315" wp14:editId="22E8E31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29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F96E2" w14:textId="77777777" w:rsidR="00FB0086" w:rsidRPr="00703E80" w:rsidRDefault="0024476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2E8E317" wp14:editId="22E8E31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07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2709E3E">
      <w:start w:val="1"/>
      <w:numFmt w:val="lowerRoman"/>
      <w:lvlText w:val="(%1)"/>
      <w:lvlJc w:val="left"/>
      <w:pPr>
        <w:ind w:left="1080" w:hanging="720"/>
      </w:pPr>
      <w:rPr>
        <w:rFonts w:hint="default"/>
        <w:b w:val="0"/>
      </w:rPr>
    </w:lvl>
    <w:lvl w:ilvl="1" w:tplc="30F6D8F0" w:tentative="1">
      <w:start w:val="1"/>
      <w:numFmt w:val="lowerLetter"/>
      <w:lvlText w:val="%2."/>
      <w:lvlJc w:val="left"/>
      <w:pPr>
        <w:ind w:left="1440" w:hanging="360"/>
      </w:pPr>
    </w:lvl>
    <w:lvl w:ilvl="2" w:tplc="0C72F66A" w:tentative="1">
      <w:start w:val="1"/>
      <w:numFmt w:val="lowerRoman"/>
      <w:lvlText w:val="%3."/>
      <w:lvlJc w:val="right"/>
      <w:pPr>
        <w:ind w:left="2160" w:hanging="180"/>
      </w:pPr>
    </w:lvl>
    <w:lvl w:ilvl="3" w:tplc="C6DA5416" w:tentative="1">
      <w:start w:val="1"/>
      <w:numFmt w:val="decimal"/>
      <w:lvlText w:val="%4."/>
      <w:lvlJc w:val="left"/>
      <w:pPr>
        <w:ind w:left="2880" w:hanging="360"/>
      </w:pPr>
    </w:lvl>
    <w:lvl w:ilvl="4" w:tplc="6A08411A" w:tentative="1">
      <w:start w:val="1"/>
      <w:numFmt w:val="lowerLetter"/>
      <w:lvlText w:val="%5."/>
      <w:lvlJc w:val="left"/>
      <w:pPr>
        <w:ind w:left="3600" w:hanging="360"/>
      </w:pPr>
    </w:lvl>
    <w:lvl w:ilvl="5" w:tplc="FB34C15C" w:tentative="1">
      <w:start w:val="1"/>
      <w:numFmt w:val="lowerRoman"/>
      <w:lvlText w:val="%6."/>
      <w:lvlJc w:val="right"/>
      <w:pPr>
        <w:ind w:left="4320" w:hanging="180"/>
      </w:pPr>
    </w:lvl>
    <w:lvl w:ilvl="6" w:tplc="6B343FC2" w:tentative="1">
      <w:start w:val="1"/>
      <w:numFmt w:val="decimal"/>
      <w:lvlText w:val="%7."/>
      <w:lvlJc w:val="left"/>
      <w:pPr>
        <w:ind w:left="5040" w:hanging="360"/>
      </w:pPr>
    </w:lvl>
    <w:lvl w:ilvl="7" w:tplc="4ED81FCE" w:tentative="1">
      <w:start w:val="1"/>
      <w:numFmt w:val="lowerLetter"/>
      <w:lvlText w:val="%8."/>
      <w:lvlJc w:val="left"/>
      <w:pPr>
        <w:ind w:left="5760" w:hanging="360"/>
      </w:pPr>
    </w:lvl>
    <w:lvl w:ilvl="8" w:tplc="800481B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562410C">
      <w:start w:val="1"/>
      <w:numFmt w:val="bullet"/>
      <w:pStyle w:val="ListParagraph"/>
      <w:lvlText w:val=""/>
      <w:lvlJc w:val="left"/>
      <w:pPr>
        <w:ind w:left="1440" w:hanging="360"/>
      </w:pPr>
      <w:rPr>
        <w:rFonts w:ascii="Symbol" w:hAnsi="Symbol" w:hint="default"/>
        <w:color w:val="auto"/>
      </w:rPr>
    </w:lvl>
    <w:lvl w:ilvl="1" w:tplc="C5D8A250" w:tentative="1">
      <w:start w:val="1"/>
      <w:numFmt w:val="bullet"/>
      <w:lvlText w:val="o"/>
      <w:lvlJc w:val="left"/>
      <w:pPr>
        <w:ind w:left="2160" w:hanging="360"/>
      </w:pPr>
      <w:rPr>
        <w:rFonts w:ascii="Courier New" w:hAnsi="Courier New" w:cs="Courier New" w:hint="default"/>
      </w:rPr>
    </w:lvl>
    <w:lvl w:ilvl="2" w:tplc="6C6ABE50" w:tentative="1">
      <w:start w:val="1"/>
      <w:numFmt w:val="bullet"/>
      <w:lvlText w:val=""/>
      <w:lvlJc w:val="left"/>
      <w:pPr>
        <w:ind w:left="2880" w:hanging="360"/>
      </w:pPr>
      <w:rPr>
        <w:rFonts w:ascii="Wingdings" w:hAnsi="Wingdings" w:hint="default"/>
      </w:rPr>
    </w:lvl>
    <w:lvl w:ilvl="3" w:tplc="7E365DF8" w:tentative="1">
      <w:start w:val="1"/>
      <w:numFmt w:val="bullet"/>
      <w:lvlText w:val=""/>
      <w:lvlJc w:val="left"/>
      <w:pPr>
        <w:ind w:left="3600" w:hanging="360"/>
      </w:pPr>
      <w:rPr>
        <w:rFonts w:ascii="Symbol" w:hAnsi="Symbol" w:hint="default"/>
      </w:rPr>
    </w:lvl>
    <w:lvl w:ilvl="4" w:tplc="9072D952" w:tentative="1">
      <w:start w:val="1"/>
      <w:numFmt w:val="bullet"/>
      <w:lvlText w:val="o"/>
      <w:lvlJc w:val="left"/>
      <w:pPr>
        <w:ind w:left="4320" w:hanging="360"/>
      </w:pPr>
      <w:rPr>
        <w:rFonts w:ascii="Courier New" w:hAnsi="Courier New" w:cs="Courier New" w:hint="default"/>
      </w:rPr>
    </w:lvl>
    <w:lvl w:ilvl="5" w:tplc="9F2E14E0" w:tentative="1">
      <w:start w:val="1"/>
      <w:numFmt w:val="bullet"/>
      <w:lvlText w:val=""/>
      <w:lvlJc w:val="left"/>
      <w:pPr>
        <w:ind w:left="5040" w:hanging="360"/>
      </w:pPr>
      <w:rPr>
        <w:rFonts w:ascii="Wingdings" w:hAnsi="Wingdings" w:hint="default"/>
      </w:rPr>
    </w:lvl>
    <w:lvl w:ilvl="6" w:tplc="15D600FE" w:tentative="1">
      <w:start w:val="1"/>
      <w:numFmt w:val="bullet"/>
      <w:lvlText w:val=""/>
      <w:lvlJc w:val="left"/>
      <w:pPr>
        <w:ind w:left="5760" w:hanging="360"/>
      </w:pPr>
      <w:rPr>
        <w:rFonts w:ascii="Symbol" w:hAnsi="Symbol" w:hint="default"/>
      </w:rPr>
    </w:lvl>
    <w:lvl w:ilvl="7" w:tplc="81D07638" w:tentative="1">
      <w:start w:val="1"/>
      <w:numFmt w:val="bullet"/>
      <w:lvlText w:val="o"/>
      <w:lvlJc w:val="left"/>
      <w:pPr>
        <w:ind w:left="6480" w:hanging="360"/>
      </w:pPr>
      <w:rPr>
        <w:rFonts w:ascii="Courier New" w:hAnsi="Courier New" w:cs="Courier New" w:hint="default"/>
      </w:rPr>
    </w:lvl>
    <w:lvl w:ilvl="8" w:tplc="CE08ACA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C204E4E">
      <w:start w:val="1"/>
      <w:numFmt w:val="lowerRoman"/>
      <w:lvlText w:val="(%1)"/>
      <w:lvlJc w:val="left"/>
      <w:pPr>
        <w:ind w:left="1004" w:hanging="720"/>
      </w:pPr>
      <w:rPr>
        <w:rFonts w:hint="default"/>
        <w:b w:val="0"/>
      </w:rPr>
    </w:lvl>
    <w:lvl w:ilvl="1" w:tplc="5E94DC64" w:tentative="1">
      <w:start w:val="1"/>
      <w:numFmt w:val="lowerLetter"/>
      <w:lvlText w:val="%2."/>
      <w:lvlJc w:val="left"/>
      <w:pPr>
        <w:ind w:left="1364" w:hanging="360"/>
      </w:pPr>
    </w:lvl>
    <w:lvl w:ilvl="2" w:tplc="772E8038" w:tentative="1">
      <w:start w:val="1"/>
      <w:numFmt w:val="lowerRoman"/>
      <w:lvlText w:val="%3."/>
      <w:lvlJc w:val="right"/>
      <w:pPr>
        <w:ind w:left="2084" w:hanging="180"/>
      </w:pPr>
    </w:lvl>
    <w:lvl w:ilvl="3" w:tplc="6F023654" w:tentative="1">
      <w:start w:val="1"/>
      <w:numFmt w:val="decimal"/>
      <w:lvlText w:val="%4."/>
      <w:lvlJc w:val="left"/>
      <w:pPr>
        <w:ind w:left="2804" w:hanging="360"/>
      </w:pPr>
    </w:lvl>
    <w:lvl w:ilvl="4" w:tplc="C25A84A2" w:tentative="1">
      <w:start w:val="1"/>
      <w:numFmt w:val="lowerLetter"/>
      <w:lvlText w:val="%5."/>
      <w:lvlJc w:val="left"/>
      <w:pPr>
        <w:ind w:left="3524" w:hanging="360"/>
      </w:pPr>
    </w:lvl>
    <w:lvl w:ilvl="5" w:tplc="D7521CE6" w:tentative="1">
      <w:start w:val="1"/>
      <w:numFmt w:val="lowerRoman"/>
      <w:lvlText w:val="%6."/>
      <w:lvlJc w:val="right"/>
      <w:pPr>
        <w:ind w:left="4244" w:hanging="180"/>
      </w:pPr>
    </w:lvl>
    <w:lvl w:ilvl="6" w:tplc="F43E82C0" w:tentative="1">
      <w:start w:val="1"/>
      <w:numFmt w:val="decimal"/>
      <w:lvlText w:val="%7."/>
      <w:lvlJc w:val="left"/>
      <w:pPr>
        <w:ind w:left="4964" w:hanging="360"/>
      </w:pPr>
    </w:lvl>
    <w:lvl w:ilvl="7" w:tplc="7D744162" w:tentative="1">
      <w:start w:val="1"/>
      <w:numFmt w:val="lowerLetter"/>
      <w:lvlText w:val="%8."/>
      <w:lvlJc w:val="left"/>
      <w:pPr>
        <w:ind w:left="5684" w:hanging="360"/>
      </w:pPr>
    </w:lvl>
    <w:lvl w:ilvl="8" w:tplc="C97EA11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47088C2">
      <w:start w:val="1"/>
      <w:numFmt w:val="lowerRoman"/>
      <w:lvlText w:val="(%1)"/>
      <w:lvlJc w:val="left"/>
      <w:pPr>
        <w:ind w:left="1080" w:hanging="720"/>
      </w:pPr>
      <w:rPr>
        <w:rFonts w:hint="default"/>
      </w:rPr>
    </w:lvl>
    <w:lvl w:ilvl="1" w:tplc="D9E85110" w:tentative="1">
      <w:start w:val="1"/>
      <w:numFmt w:val="lowerLetter"/>
      <w:lvlText w:val="%2."/>
      <w:lvlJc w:val="left"/>
      <w:pPr>
        <w:ind w:left="1440" w:hanging="360"/>
      </w:pPr>
    </w:lvl>
    <w:lvl w:ilvl="2" w:tplc="3D1CCC30" w:tentative="1">
      <w:start w:val="1"/>
      <w:numFmt w:val="lowerRoman"/>
      <w:lvlText w:val="%3."/>
      <w:lvlJc w:val="right"/>
      <w:pPr>
        <w:ind w:left="2160" w:hanging="180"/>
      </w:pPr>
    </w:lvl>
    <w:lvl w:ilvl="3" w:tplc="C99016E8" w:tentative="1">
      <w:start w:val="1"/>
      <w:numFmt w:val="decimal"/>
      <w:lvlText w:val="%4."/>
      <w:lvlJc w:val="left"/>
      <w:pPr>
        <w:ind w:left="2880" w:hanging="360"/>
      </w:pPr>
    </w:lvl>
    <w:lvl w:ilvl="4" w:tplc="2AE850F4" w:tentative="1">
      <w:start w:val="1"/>
      <w:numFmt w:val="lowerLetter"/>
      <w:lvlText w:val="%5."/>
      <w:lvlJc w:val="left"/>
      <w:pPr>
        <w:ind w:left="3600" w:hanging="360"/>
      </w:pPr>
    </w:lvl>
    <w:lvl w:ilvl="5" w:tplc="07B85AE2" w:tentative="1">
      <w:start w:val="1"/>
      <w:numFmt w:val="lowerRoman"/>
      <w:lvlText w:val="%6."/>
      <w:lvlJc w:val="right"/>
      <w:pPr>
        <w:ind w:left="4320" w:hanging="180"/>
      </w:pPr>
    </w:lvl>
    <w:lvl w:ilvl="6" w:tplc="E81E4CDC" w:tentative="1">
      <w:start w:val="1"/>
      <w:numFmt w:val="decimal"/>
      <w:lvlText w:val="%7."/>
      <w:lvlJc w:val="left"/>
      <w:pPr>
        <w:ind w:left="5040" w:hanging="360"/>
      </w:pPr>
    </w:lvl>
    <w:lvl w:ilvl="7" w:tplc="2B804A4A" w:tentative="1">
      <w:start w:val="1"/>
      <w:numFmt w:val="lowerLetter"/>
      <w:lvlText w:val="%8."/>
      <w:lvlJc w:val="left"/>
      <w:pPr>
        <w:ind w:left="5760" w:hanging="360"/>
      </w:pPr>
    </w:lvl>
    <w:lvl w:ilvl="8" w:tplc="911C4CE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B708FAA">
      <w:start w:val="1"/>
      <w:numFmt w:val="lowerRoman"/>
      <w:lvlText w:val="(%1)"/>
      <w:lvlJc w:val="left"/>
      <w:pPr>
        <w:ind w:left="1080" w:hanging="720"/>
      </w:pPr>
      <w:rPr>
        <w:rFonts w:hint="default"/>
      </w:rPr>
    </w:lvl>
    <w:lvl w:ilvl="1" w:tplc="DA88306A" w:tentative="1">
      <w:start w:val="1"/>
      <w:numFmt w:val="lowerLetter"/>
      <w:lvlText w:val="%2."/>
      <w:lvlJc w:val="left"/>
      <w:pPr>
        <w:ind w:left="1440" w:hanging="360"/>
      </w:pPr>
    </w:lvl>
    <w:lvl w:ilvl="2" w:tplc="B70A87A8" w:tentative="1">
      <w:start w:val="1"/>
      <w:numFmt w:val="lowerRoman"/>
      <w:lvlText w:val="%3."/>
      <w:lvlJc w:val="right"/>
      <w:pPr>
        <w:ind w:left="2160" w:hanging="180"/>
      </w:pPr>
    </w:lvl>
    <w:lvl w:ilvl="3" w:tplc="99A611D2" w:tentative="1">
      <w:start w:val="1"/>
      <w:numFmt w:val="decimal"/>
      <w:lvlText w:val="%4."/>
      <w:lvlJc w:val="left"/>
      <w:pPr>
        <w:ind w:left="2880" w:hanging="360"/>
      </w:pPr>
    </w:lvl>
    <w:lvl w:ilvl="4" w:tplc="1616875E" w:tentative="1">
      <w:start w:val="1"/>
      <w:numFmt w:val="lowerLetter"/>
      <w:lvlText w:val="%5."/>
      <w:lvlJc w:val="left"/>
      <w:pPr>
        <w:ind w:left="3600" w:hanging="360"/>
      </w:pPr>
    </w:lvl>
    <w:lvl w:ilvl="5" w:tplc="A7841E78" w:tentative="1">
      <w:start w:val="1"/>
      <w:numFmt w:val="lowerRoman"/>
      <w:lvlText w:val="%6."/>
      <w:lvlJc w:val="right"/>
      <w:pPr>
        <w:ind w:left="4320" w:hanging="180"/>
      </w:pPr>
    </w:lvl>
    <w:lvl w:ilvl="6" w:tplc="589238F0" w:tentative="1">
      <w:start w:val="1"/>
      <w:numFmt w:val="decimal"/>
      <w:lvlText w:val="%7."/>
      <w:lvlJc w:val="left"/>
      <w:pPr>
        <w:ind w:left="5040" w:hanging="360"/>
      </w:pPr>
    </w:lvl>
    <w:lvl w:ilvl="7" w:tplc="AC3852D4" w:tentative="1">
      <w:start w:val="1"/>
      <w:numFmt w:val="lowerLetter"/>
      <w:lvlText w:val="%8."/>
      <w:lvlJc w:val="left"/>
      <w:pPr>
        <w:ind w:left="5760" w:hanging="360"/>
      </w:pPr>
    </w:lvl>
    <w:lvl w:ilvl="8" w:tplc="07D85A9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50ED9A0">
      <w:start w:val="1"/>
      <w:numFmt w:val="lowerRoman"/>
      <w:lvlText w:val="(%1)"/>
      <w:lvlJc w:val="left"/>
      <w:pPr>
        <w:ind w:left="1080" w:hanging="720"/>
      </w:pPr>
      <w:rPr>
        <w:rFonts w:hint="default"/>
        <w:b w:val="0"/>
      </w:rPr>
    </w:lvl>
    <w:lvl w:ilvl="1" w:tplc="705E5F94" w:tentative="1">
      <w:start w:val="1"/>
      <w:numFmt w:val="lowerLetter"/>
      <w:lvlText w:val="%2."/>
      <w:lvlJc w:val="left"/>
      <w:pPr>
        <w:ind w:left="1440" w:hanging="360"/>
      </w:pPr>
    </w:lvl>
    <w:lvl w:ilvl="2" w:tplc="4CD0385A" w:tentative="1">
      <w:start w:val="1"/>
      <w:numFmt w:val="lowerRoman"/>
      <w:lvlText w:val="%3."/>
      <w:lvlJc w:val="right"/>
      <w:pPr>
        <w:ind w:left="2160" w:hanging="180"/>
      </w:pPr>
    </w:lvl>
    <w:lvl w:ilvl="3" w:tplc="6362FEB2" w:tentative="1">
      <w:start w:val="1"/>
      <w:numFmt w:val="decimal"/>
      <w:lvlText w:val="%4."/>
      <w:lvlJc w:val="left"/>
      <w:pPr>
        <w:ind w:left="2880" w:hanging="360"/>
      </w:pPr>
    </w:lvl>
    <w:lvl w:ilvl="4" w:tplc="BB760E10" w:tentative="1">
      <w:start w:val="1"/>
      <w:numFmt w:val="lowerLetter"/>
      <w:lvlText w:val="%5."/>
      <w:lvlJc w:val="left"/>
      <w:pPr>
        <w:ind w:left="3600" w:hanging="360"/>
      </w:pPr>
    </w:lvl>
    <w:lvl w:ilvl="5" w:tplc="BEB80E20" w:tentative="1">
      <w:start w:val="1"/>
      <w:numFmt w:val="lowerRoman"/>
      <w:lvlText w:val="%6."/>
      <w:lvlJc w:val="right"/>
      <w:pPr>
        <w:ind w:left="4320" w:hanging="180"/>
      </w:pPr>
    </w:lvl>
    <w:lvl w:ilvl="6" w:tplc="5D8E79EC" w:tentative="1">
      <w:start w:val="1"/>
      <w:numFmt w:val="decimal"/>
      <w:lvlText w:val="%7."/>
      <w:lvlJc w:val="left"/>
      <w:pPr>
        <w:ind w:left="5040" w:hanging="360"/>
      </w:pPr>
    </w:lvl>
    <w:lvl w:ilvl="7" w:tplc="CD0AA1E6" w:tentative="1">
      <w:start w:val="1"/>
      <w:numFmt w:val="lowerLetter"/>
      <w:lvlText w:val="%8."/>
      <w:lvlJc w:val="left"/>
      <w:pPr>
        <w:ind w:left="5760" w:hanging="360"/>
      </w:pPr>
    </w:lvl>
    <w:lvl w:ilvl="8" w:tplc="87541B3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802DA10">
      <w:start w:val="1"/>
      <w:numFmt w:val="lowerLetter"/>
      <w:lvlText w:val="(%1)"/>
      <w:lvlJc w:val="left"/>
      <w:pPr>
        <w:ind w:left="360" w:hanging="360"/>
      </w:pPr>
      <w:rPr>
        <w:rFonts w:hint="default"/>
      </w:rPr>
    </w:lvl>
    <w:lvl w:ilvl="1" w:tplc="374E3C22" w:tentative="1">
      <w:start w:val="1"/>
      <w:numFmt w:val="lowerLetter"/>
      <w:lvlText w:val="%2."/>
      <w:lvlJc w:val="left"/>
      <w:pPr>
        <w:ind w:left="1080" w:hanging="360"/>
      </w:pPr>
    </w:lvl>
    <w:lvl w:ilvl="2" w:tplc="68CE180E" w:tentative="1">
      <w:start w:val="1"/>
      <w:numFmt w:val="lowerRoman"/>
      <w:lvlText w:val="%3."/>
      <w:lvlJc w:val="right"/>
      <w:pPr>
        <w:ind w:left="1800" w:hanging="180"/>
      </w:pPr>
    </w:lvl>
    <w:lvl w:ilvl="3" w:tplc="4C4C91E4" w:tentative="1">
      <w:start w:val="1"/>
      <w:numFmt w:val="decimal"/>
      <w:lvlText w:val="%4."/>
      <w:lvlJc w:val="left"/>
      <w:pPr>
        <w:ind w:left="2520" w:hanging="360"/>
      </w:pPr>
    </w:lvl>
    <w:lvl w:ilvl="4" w:tplc="48346512" w:tentative="1">
      <w:start w:val="1"/>
      <w:numFmt w:val="lowerLetter"/>
      <w:lvlText w:val="%5."/>
      <w:lvlJc w:val="left"/>
      <w:pPr>
        <w:ind w:left="3240" w:hanging="360"/>
      </w:pPr>
    </w:lvl>
    <w:lvl w:ilvl="5" w:tplc="F4B6B2C0" w:tentative="1">
      <w:start w:val="1"/>
      <w:numFmt w:val="lowerRoman"/>
      <w:lvlText w:val="%6."/>
      <w:lvlJc w:val="right"/>
      <w:pPr>
        <w:ind w:left="3960" w:hanging="180"/>
      </w:pPr>
    </w:lvl>
    <w:lvl w:ilvl="6" w:tplc="06D45C02" w:tentative="1">
      <w:start w:val="1"/>
      <w:numFmt w:val="decimal"/>
      <w:lvlText w:val="%7."/>
      <w:lvlJc w:val="left"/>
      <w:pPr>
        <w:ind w:left="4680" w:hanging="360"/>
      </w:pPr>
    </w:lvl>
    <w:lvl w:ilvl="7" w:tplc="49FA5C6A" w:tentative="1">
      <w:start w:val="1"/>
      <w:numFmt w:val="lowerLetter"/>
      <w:lvlText w:val="%8."/>
      <w:lvlJc w:val="left"/>
      <w:pPr>
        <w:ind w:left="5400" w:hanging="360"/>
      </w:pPr>
    </w:lvl>
    <w:lvl w:ilvl="8" w:tplc="BBCE7B6E" w:tentative="1">
      <w:start w:val="1"/>
      <w:numFmt w:val="lowerRoman"/>
      <w:lvlText w:val="%9."/>
      <w:lvlJc w:val="right"/>
      <w:pPr>
        <w:ind w:left="6120" w:hanging="180"/>
      </w:pPr>
    </w:lvl>
  </w:abstractNum>
  <w:abstractNum w:abstractNumId="14" w15:restartNumberingAfterBreak="0">
    <w:nsid w:val="2F271717"/>
    <w:multiLevelType w:val="hybridMultilevel"/>
    <w:tmpl w:val="E8A6A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11F65652">
      <w:start w:val="1"/>
      <w:numFmt w:val="decimal"/>
      <w:lvlText w:val="%1."/>
      <w:lvlJc w:val="left"/>
      <w:pPr>
        <w:ind w:left="360" w:hanging="360"/>
      </w:pPr>
      <w:rPr>
        <w:rFonts w:hint="default"/>
      </w:rPr>
    </w:lvl>
    <w:lvl w:ilvl="1" w:tplc="E2F8D3EE" w:tentative="1">
      <w:start w:val="1"/>
      <w:numFmt w:val="lowerLetter"/>
      <w:lvlText w:val="%2."/>
      <w:lvlJc w:val="left"/>
      <w:pPr>
        <w:ind w:left="1080" w:hanging="360"/>
      </w:pPr>
    </w:lvl>
    <w:lvl w:ilvl="2" w:tplc="05CA855C" w:tentative="1">
      <w:start w:val="1"/>
      <w:numFmt w:val="lowerRoman"/>
      <w:lvlText w:val="%3."/>
      <w:lvlJc w:val="right"/>
      <w:pPr>
        <w:ind w:left="1800" w:hanging="180"/>
      </w:pPr>
    </w:lvl>
    <w:lvl w:ilvl="3" w:tplc="84762B54" w:tentative="1">
      <w:start w:val="1"/>
      <w:numFmt w:val="decimal"/>
      <w:lvlText w:val="%4."/>
      <w:lvlJc w:val="left"/>
      <w:pPr>
        <w:ind w:left="2520" w:hanging="360"/>
      </w:pPr>
    </w:lvl>
    <w:lvl w:ilvl="4" w:tplc="8CD8A42E" w:tentative="1">
      <w:start w:val="1"/>
      <w:numFmt w:val="lowerLetter"/>
      <w:lvlText w:val="%5."/>
      <w:lvlJc w:val="left"/>
      <w:pPr>
        <w:ind w:left="3240" w:hanging="360"/>
      </w:pPr>
    </w:lvl>
    <w:lvl w:ilvl="5" w:tplc="E21CF7EE" w:tentative="1">
      <w:start w:val="1"/>
      <w:numFmt w:val="lowerRoman"/>
      <w:lvlText w:val="%6."/>
      <w:lvlJc w:val="right"/>
      <w:pPr>
        <w:ind w:left="3960" w:hanging="180"/>
      </w:pPr>
    </w:lvl>
    <w:lvl w:ilvl="6" w:tplc="1E6C92AC" w:tentative="1">
      <w:start w:val="1"/>
      <w:numFmt w:val="decimal"/>
      <w:lvlText w:val="%7."/>
      <w:lvlJc w:val="left"/>
      <w:pPr>
        <w:ind w:left="4680" w:hanging="360"/>
      </w:pPr>
    </w:lvl>
    <w:lvl w:ilvl="7" w:tplc="46C8DE62" w:tentative="1">
      <w:start w:val="1"/>
      <w:numFmt w:val="lowerLetter"/>
      <w:lvlText w:val="%8."/>
      <w:lvlJc w:val="left"/>
      <w:pPr>
        <w:ind w:left="5400" w:hanging="360"/>
      </w:pPr>
    </w:lvl>
    <w:lvl w:ilvl="8" w:tplc="D9088BB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BEE6BF0">
      <w:start w:val="1"/>
      <w:numFmt w:val="decimal"/>
      <w:lvlText w:val="%1."/>
      <w:lvlJc w:val="left"/>
      <w:pPr>
        <w:ind w:left="360" w:hanging="360"/>
      </w:pPr>
      <w:rPr>
        <w:rFonts w:hint="default"/>
      </w:rPr>
    </w:lvl>
    <w:lvl w:ilvl="1" w:tplc="62AE1B46" w:tentative="1">
      <w:start w:val="1"/>
      <w:numFmt w:val="lowerLetter"/>
      <w:lvlText w:val="%2."/>
      <w:lvlJc w:val="left"/>
      <w:pPr>
        <w:ind w:left="1080" w:hanging="360"/>
      </w:pPr>
    </w:lvl>
    <w:lvl w:ilvl="2" w:tplc="995E4E28" w:tentative="1">
      <w:start w:val="1"/>
      <w:numFmt w:val="lowerRoman"/>
      <w:lvlText w:val="%3."/>
      <w:lvlJc w:val="right"/>
      <w:pPr>
        <w:ind w:left="1800" w:hanging="180"/>
      </w:pPr>
    </w:lvl>
    <w:lvl w:ilvl="3" w:tplc="CA327108" w:tentative="1">
      <w:start w:val="1"/>
      <w:numFmt w:val="decimal"/>
      <w:lvlText w:val="%4."/>
      <w:lvlJc w:val="left"/>
      <w:pPr>
        <w:ind w:left="2520" w:hanging="360"/>
      </w:pPr>
    </w:lvl>
    <w:lvl w:ilvl="4" w:tplc="DF56A2F6" w:tentative="1">
      <w:start w:val="1"/>
      <w:numFmt w:val="lowerLetter"/>
      <w:lvlText w:val="%5."/>
      <w:lvlJc w:val="left"/>
      <w:pPr>
        <w:ind w:left="3240" w:hanging="360"/>
      </w:pPr>
    </w:lvl>
    <w:lvl w:ilvl="5" w:tplc="378C87B8" w:tentative="1">
      <w:start w:val="1"/>
      <w:numFmt w:val="lowerRoman"/>
      <w:lvlText w:val="%6."/>
      <w:lvlJc w:val="right"/>
      <w:pPr>
        <w:ind w:left="3960" w:hanging="180"/>
      </w:pPr>
    </w:lvl>
    <w:lvl w:ilvl="6" w:tplc="06AAF37A" w:tentative="1">
      <w:start w:val="1"/>
      <w:numFmt w:val="decimal"/>
      <w:lvlText w:val="%7."/>
      <w:lvlJc w:val="left"/>
      <w:pPr>
        <w:ind w:left="4680" w:hanging="360"/>
      </w:pPr>
    </w:lvl>
    <w:lvl w:ilvl="7" w:tplc="48FA30EE" w:tentative="1">
      <w:start w:val="1"/>
      <w:numFmt w:val="lowerLetter"/>
      <w:lvlText w:val="%8."/>
      <w:lvlJc w:val="left"/>
      <w:pPr>
        <w:ind w:left="5400" w:hanging="360"/>
      </w:pPr>
    </w:lvl>
    <w:lvl w:ilvl="8" w:tplc="A4C6E31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C08A74C">
      <w:start w:val="1"/>
      <w:numFmt w:val="lowerRoman"/>
      <w:lvlText w:val="(%1)"/>
      <w:lvlJc w:val="left"/>
      <w:pPr>
        <w:ind w:left="1080" w:hanging="720"/>
      </w:pPr>
      <w:rPr>
        <w:rFonts w:hint="default"/>
        <w:b w:val="0"/>
      </w:rPr>
    </w:lvl>
    <w:lvl w:ilvl="1" w:tplc="907A28AE" w:tentative="1">
      <w:start w:val="1"/>
      <w:numFmt w:val="lowerLetter"/>
      <w:lvlText w:val="%2."/>
      <w:lvlJc w:val="left"/>
      <w:pPr>
        <w:ind w:left="1440" w:hanging="360"/>
      </w:pPr>
    </w:lvl>
    <w:lvl w:ilvl="2" w:tplc="1E669B3A" w:tentative="1">
      <w:start w:val="1"/>
      <w:numFmt w:val="lowerRoman"/>
      <w:lvlText w:val="%3."/>
      <w:lvlJc w:val="right"/>
      <w:pPr>
        <w:ind w:left="2160" w:hanging="180"/>
      </w:pPr>
    </w:lvl>
    <w:lvl w:ilvl="3" w:tplc="795ACD3A" w:tentative="1">
      <w:start w:val="1"/>
      <w:numFmt w:val="decimal"/>
      <w:lvlText w:val="%4."/>
      <w:lvlJc w:val="left"/>
      <w:pPr>
        <w:ind w:left="2880" w:hanging="360"/>
      </w:pPr>
    </w:lvl>
    <w:lvl w:ilvl="4" w:tplc="D8001B52" w:tentative="1">
      <w:start w:val="1"/>
      <w:numFmt w:val="lowerLetter"/>
      <w:lvlText w:val="%5."/>
      <w:lvlJc w:val="left"/>
      <w:pPr>
        <w:ind w:left="3600" w:hanging="360"/>
      </w:pPr>
    </w:lvl>
    <w:lvl w:ilvl="5" w:tplc="5F5CE868" w:tentative="1">
      <w:start w:val="1"/>
      <w:numFmt w:val="lowerRoman"/>
      <w:lvlText w:val="%6."/>
      <w:lvlJc w:val="right"/>
      <w:pPr>
        <w:ind w:left="4320" w:hanging="180"/>
      </w:pPr>
    </w:lvl>
    <w:lvl w:ilvl="6" w:tplc="5AACF6BA" w:tentative="1">
      <w:start w:val="1"/>
      <w:numFmt w:val="decimal"/>
      <w:lvlText w:val="%7."/>
      <w:lvlJc w:val="left"/>
      <w:pPr>
        <w:ind w:left="5040" w:hanging="360"/>
      </w:pPr>
    </w:lvl>
    <w:lvl w:ilvl="7" w:tplc="E67CC78E" w:tentative="1">
      <w:start w:val="1"/>
      <w:numFmt w:val="lowerLetter"/>
      <w:lvlText w:val="%8."/>
      <w:lvlJc w:val="left"/>
      <w:pPr>
        <w:ind w:left="5760" w:hanging="360"/>
      </w:pPr>
    </w:lvl>
    <w:lvl w:ilvl="8" w:tplc="51022BB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84615F6">
      <w:start w:val="1"/>
      <w:numFmt w:val="lowerRoman"/>
      <w:lvlText w:val="(%1)"/>
      <w:lvlJc w:val="left"/>
      <w:pPr>
        <w:ind w:left="1080" w:hanging="720"/>
      </w:pPr>
      <w:rPr>
        <w:rFonts w:hint="default"/>
      </w:rPr>
    </w:lvl>
    <w:lvl w:ilvl="1" w:tplc="FAB8FBBC" w:tentative="1">
      <w:start w:val="1"/>
      <w:numFmt w:val="lowerLetter"/>
      <w:lvlText w:val="%2."/>
      <w:lvlJc w:val="left"/>
      <w:pPr>
        <w:ind w:left="1440" w:hanging="360"/>
      </w:pPr>
    </w:lvl>
    <w:lvl w:ilvl="2" w:tplc="E0D6355E" w:tentative="1">
      <w:start w:val="1"/>
      <w:numFmt w:val="lowerRoman"/>
      <w:lvlText w:val="%3."/>
      <w:lvlJc w:val="right"/>
      <w:pPr>
        <w:ind w:left="2160" w:hanging="180"/>
      </w:pPr>
    </w:lvl>
    <w:lvl w:ilvl="3" w:tplc="DAA805A6" w:tentative="1">
      <w:start w:val="1"/>
      <w:numFmt w:val="decimal"/>
      <w:lvlText w:val="%4."/>
      <w:lvlJc w:val="left"/>
      <w:pPr>
        <w:ind w:left="2880" w:hanging="360"/>
      </w:pPr>
    </w:lvl>
    <w:lvl w:ilvl="4" w:tplc="07A4663A" w:tentative="1">
      <w:start w:val="1"/>
      <w:numFmt w:val="lowerLetter"/>
      <w:lvlText w:val="%5."/>
      <w:lvlJc w:val="left"/>
      <w:pPr>
        <w:ind w:left="3600" w:hanging="360"/>
      </w:pPr>
    </w:lvl>
    <w:lvl w:ilvl="5" w:tplc="2F96E46E" w:tentative="1">
      <w:start w:val="1"/>
      <w:numFmt w:val="lowerRoman"/>
      <w:lvlText w:val="%6."/>
      <w:lvlJc w:val="right"/>
      <w:pPr>
        <w:ind w:left="4320" w:hanging="180"/>
      </w:pPr>
    </w:lvl>
    <w:lvl w:ilvl="6" w:tplc="028E7C14" w:tentative="1">
      <w:start w:val="1"/>
      <w:numFmt w:val="decimal"/>
      <w:lvlText w:val="%7."/>
      <w:lvlJc w:val="left"/>
      <w:pPr>
        <w:ind w:left="5040" w:hanging="360"/>
      </w:pPr>
    </w:lvl>
    <w:lvl w:ilvl="7" w:tplc="7360B644" w:tentative="1">
      <w:start w:val="1"/>
      <w:numFmt w:val="lowerLetter"/>
      <w:lvlText w:val="%8."/>
      <w:lvlJc w:val="left"/>
      <w:pPr>
        <w:ind w:left="5760" w:hanging="360"/>
      </w:pPr>
    </w:lvl>
    <w:lvl w:ilvl="8" w:tplc="E458AAD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EC62AE2">
      <w:start w:val="1"/>
      <w:numFmt w:val="bullet"/>
      <w:pStyle w:val="ListBullet"/>
      <w:lvlText w:val=""/>
      <w:lvlJc w:val="left"/>
      <w:pPr>
        <w:ind w:left="720" w:hanging="360"/>
      </w:pPr>
      <w:rPr>
        <w:rFonts w:ascii="Symbol" w:hAnsi="Symbol" w:hint="default"/>
      </w:rPr>
    </w:lvl>
    <w:lvl w:ilvl="1" w:tplc="6AEAFD44">
      <w:start w:val="1"/>
      <w:numFmt w:val="bullet"/>
      <w:pStyle w:val="ListBullet2"/>
      <w:lvlText w:val="o"/>
      <w:lvlJc w:val="left"/>
      <w:pPr>
        <w:ind w:left="1440" w:hanging="360"/>
      </w:pPr>
      <w:rPr>
        <w:rFonts w:ascii="Courier New" w:hAnsi="Courier New" w:cs="Courier New" w:hint="default"/>
      </w:rPr>
    </w:lvl>
    <w:lvl w:ilvl="2" w:tplc="DBE0BD6E">
      <w:start w:val="1"/>
      <w:numFmt w:val="bullet"/>
      <w:lvlText w:val=""/>
      <w:lvlJc w:val="left"/>
      <w:pPr>
        <w:ind w:left="2160" w:hanging="360"/>
      </w:pPr>
      <w:rPr>
        <w:rFonts w:ascii="Wingdings" w:hAnsi="Wingdings" w:hint="default"/>
      </w:rPr>
    </w:lvl>
    <w:lvl w:ilvl="3" w:tplc="DBB69584">
      <w:start w:val="1"/>
      <w:numFmt w:val="bullet"/>
      <w:lvlText w:val=""/>
      <w:lvlJc w:val="left"/>
      <w:pPr>
        <w:ind w:left="2880" w:hanging="360"/>
      </w:pPr>
      <w:rPr>
        <w:rFonts w:ascii="Symbol" w:hAnsi="Symbol" w:hint="default"/>
      </w:rPr>
    </w:lvl>
    <w:lvl w:ilvl="4" w:tplc="81C61AF0">
      <w:start w:val="1"/>
      <w:numFmt w:val="bullet"/>
      <w:lvlText w:val="o"/>
      <w:lvlJc w:val="left"/>
      <w:pPr>
        <w:ind w:left="3600" w:hanging="360"/>
      </w:pPr>
      <w:rPr>
        <w:rFonts w:ascii="Courier New" w:hAnsi="Courier New" w:cs="Courier New" w:hint="default"/>
      </w:rPr>
    </w:lvl>
    <w:lvl w:ilvl="5" w:tplc="BB8EDF38">
      <w:start w:val="1"/>
      <w:numFmt w:val="bullet"/>
      <w:pStyle w:val="ListBullet3"/>
      <w:lvlText w:val=""/>
      <w:lvlJc w:val="left"/>
      <w:pPr>
        <w:ind w:left="4320" w:hanging="360"/>
      </w:pPr>
      <w:rPr>
        <w:rFonts w:ascii="Wingdings" w:hAnsi="Wingdings" w:hint="default"/>
      </w:rPr>
    </w:lvl>
    <w:lvl w:ilvl="6" w:tplc="1AE64BB8">
      <w:start w:val="1"/>
      <w:numFmt w:val="bullet"/>
      <w:lvlText w:val=""/>
      <w:lvlJc w:val="left"/>
      <w:pPr>
        <w:ind w:left="5040" w:hanging="360"/>
      </w:pPr>
      <w:rPr>
        <w:rFonts w:ascii="Symbol" w:hAnsi="Symbol" w:hint="default"/>
      </w:rPr>
    </w:lvl>
    <w:lvl w:ilvl="7" w:tplc="35240134">
      <w:start w:val="1"/>
      <w:numFmt w:val="bullet"/>
      <w:lvlText w:val="o"/>
      <w:lvlJc w:val="left"/>
      <w:pPr>
        <w:ind w:left="5760" w:hanging="360"/>
      </w:pPr>
      <w:rPr>
        <w:rFonts w:ascii="Courier New" w:hAnsi="Courier New" w:cs="Courier New" w:hint="default"/>
      </w:rPr>
    </w:lvl>
    <w:lvl w:ilvl="8" w:tplc="5FAE3294">
      <w:start w:val="1"/>
      <w:numFmt w:val="bullet"/>
      <w:lvlText w:val=""/>
      <w:lvlJc w:val="left"/>
      <w:pPr>
        <w:ind w:left="6480" w:hanging="360"/>
      </w:pPr>
      <w:rPr>
        <w:rFonts w:ascii="Wingdings" w:hAnsi="Wingdings" w:hint="default"/>
      </w:rPr>
    </w:lvl>
  </w:abstractNum>
  <w:abstractNum w:abstractNumId="20" w15:restartNumberingAfterBreak="0">
    <w:nsid w:val="3AE47A55"/>
    <w:multiLevelType w:val="hybridMultilevel"/>
    <w:tmpl w:val="BD3C1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6129E1"/>
    <w:multiLevelType w:val="hybridMultilevel"/>
    <w:tmpl w:val="94E46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963AC3AC">
      <w:start w:val="1"/>
      <w:numFmt w:val="bullet"/>
      <w:lvlText w:val=""/>
      <w:lvlJc w:val="left"/>
      <w:pPr>
        <w:ind w:left="360" w:hanging="360"/>
      </w:pPr>
      <w:rPr>
        <w:rFonts w:ascii="Symbol" w:hAnsi="Symbol" w:hint="default"/>
      </w:rPr>
    </w:lvl>
    <w:lvl w:ilvl="1" w:tplc="3AAE7A54" w:tentative="1">
      <w:start w:val="1"/>
      <w:numFmt w:val="bullet"/>
      <w:lvlText w:val="o"/>
      <w:lvlJc w:val="left"/>
      <w:pPr>
        <w:ind w:left="1080" w:hanging="360"/>
      </w:pPr>
      <w:rPr>
        <w:rFonts w:ascii="Courier New" w:hAnsi="Courier New" w:cs="Courier New" w:hint="default"/>
      </w:rPr>
    </w:lvl>
    <w:lvl w:ilvl="2" w:tplc="6F9E8A10" w:tentative="1">
      <w:start w:val="1"/>
      <w:numFmt w:val="bullet"/>
      <w:lvlText w:val=""/>
      <w:lvlJc w:val="left"/>
      <w:pPr>
        <w:ind w:left="1800" w:hanging="360"/>
      </w:pPr>
      <w:rPr>
        <w:rFonts w:ascii="Wingdings" w:hAnsi="Wingdings" w:hint="default"/>
      </w:rPr>
    </w:lvl>
    <w:lvl w:ilvl="3" w:tplc="F692DC1E" w:tentative="1">
      <w:start w:val="1"/>
      <w:numFmt w:val="bullet"/>
      <w:lvlText w:val=""/>
      <w:lvlJc w:val="left"/>
      <w:pPr>
        <w:ind w:left="2520" w:hanging="360"/>
      </w:pPr>
      <w:rPr>
        <w:rFonts w:ascii="Symbol" w:hAnsi="Symbol" w:hint="default"/>
      </w:rPr>
    </w:lvl>
    <w:lvl w:ilvl="4" w:tplc="01264D08" w:tentative="1">
      <w:start w:val="1"/>
      <w:numFmt w:val="bullet"/>
      <w:lvlText w:val="o"/>
      <w:lvlJc w:val="left"/>
      <w:pPr>
        <w:ind w:left="3240" w:hanging="360"/>
      </w:pPr>
      <w:rPr>
        <w:rFonts w:ascii="Courier New" w:hAnsi="Courier New" w:cs="Courier New" w:hint="default"/>
      </w:rPr>
    </w:lvl>
    <w:lvl w:ilvl="5" w:tplc="B6D832A0" w:tentative="1">
      <w:start w:val="1"/>
      <w:numFmt w:val="bullet"/>
      <w:lvlText w:val=""/>
      <w:lvlJc w:val="left"/>
      <w:pPr>
        <w:ind w:left="3960" w:hanging="360"/>
      </w:pPr>
      <w:rPr>
        <w:rFonts w:ascii="Wingdings" w:hAnsi="Wingdings" w:hint="default"/>
      </w:rPr>
    </w:lvl>
    <w:lvl w:ilvl="6" w:tplc="990C0878" w:tentative="1">
      <w:start w:val="1"/>
      <w:numFmt w:val="bullet"/>
      <w:lvlText w:val=""/>
      <w:lvlJc w:val="left"/>
      <w:pPr>
        <w:ind w:left="4680" w:hanging="360"/>
      </w:pPr>
      <w:rPr>
        <w:rFonts w:ascii="Symbol" w:hAnsi="Symbol" w:hint="default"/>
      </w:rPr>
    </w:lvl>
    <w:lvl w:ilvl="7" w:tplc="2A5EC522" w:tentative="1">
      <w:start w:val="1"/>
      <w:numFmt w:val="bullet"/>
      <w:lvlText w:val="o"/>
      <w:lvlJc w:val="left"/>
      <w:pPr>
        <w:ind w:left="5400" w:hanging="360"/>
      </w:pPr>
      <w:rPr>
        <w:rFonts w:ascii="Courier New" w:hAnsi="Courier New" w:cs="Courier New" w:hint="default"/>
      </w:rPr>
    </w:lvl>
    <w:lvl w:ilvl="8" w:tplc="641AD056"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282473CE">
      <w:start w:val="1"/>
      <w:numFmt w:val="lowerRoman"/>
      <w:lvlText w:val="(%1)"/>
      <w:lvlJc w:val="left"/>
      <w:pPr>
        <w:ind w:left="1080" w:hanging="720"/>
      </w:pPr>
      <w:rPr>
        <w:rFonts w:hint="default"/>
      </w:rPr>
    </w:lvl>
    <w:lvl w:ilvl="1" w:tplc="15667098" w:tentative="1">
      <w:start w:val="1"/>
      <w:numFmt w:val="lowerLetter"/>
      <w:lvlText w:val="%2."/>
      <w:lvlJc w:val="left"/>
      <w:pPr>
        <w:ind w:left="1440" w:hanging="360"/>
      </w:pPr>
    </w:lvl>
    <w:lvl w:ilvl="2" w:tplc="E5882872" w:tentative="1">
      <w:start w:val="1"/>
      <w:numFmt w:val="lowerRoman"/>
      <w:lvlText w:val="%3."/>
      <w:lvlJc w:val="right"/>
      <w:pPr>
        <w:ind w:left="2160" w:hanging="180"/>
      </w:pPr>
    </w:lvl>
    <w:lvl w:ilvl="3" w:tplc="EA043BC4" w:tentative="1">
      <w:start w:val="1"/>
      <w:numFmt w:val="decimal"/>
      <w:lvlText w:val="%4."/>
      <w:lvlJc w:val="left"/>
      <w:pPr>
        <w:ind w:left="2880" w:hanging="360"/>
      </w:pPr>
    </w:lvl>
    <w:lvl w:ilvl="4" w:tplc="1FB25CB0" w:tentative="1">
      <w:start w:val="1"/>
      <w:numFmt w:val="lowerLetter"/>
      <w:lvlText w:val="%5."/>
      <w:lvlJc w:val="left"/>
      <w:pPr>
        <w:ind w:left="3600" w:hanging="360"/>
      </w:pPr>
    </w:lvl>
    <w:lvl w:ilvl="5" w:tplc="2B4A3D84" w:tentative="1">
      <w:start w:val="1"/>
      <w:numFmt w:val="lowerRoman"/>
      <w:lvlText w:val="%6."/>
      <w:lvlJc w:val="right"/>
      <w:pPr>
        <w:ind w:left="4320" w:hanging="180"/>
      </w:pPr>
    </w:lvl>
    <w:lvl w:ilvl="6" w:tplc="6264FF82" w:tentative="1">
      <w:start w:val="1"/>
      <w:numFmt w:val="decimal"/>
      <w:lvlText w:val="%7."/>
      <w:lvlJc w:val="left"/>
      <w:pPr>
        <w:ind w:left="5040" w:hanging="360"/>
      </w:pPr>
    </w:lvl>
    <w:lvl w:ilvl="7" w:tplc="C9A66B48" w:tentative="1">
      <w:start w:val="1"/>
      <w:numFmt w:val="lowerLetter"/>
      <w:lvlText w:val="%8."/>
      <w:lvlJc w:val="left"/>
      <w:pPr>
        <w:ind w:left="5760" w:hanging="360"/>
      </w:pPr>
    </w:lvl>
    <w:lvl w:ilvl="8" w:tplc="429261E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68F88728">
      <w:start w:val="1"/>
      <w:numFmt w:val="lowerRoman"/>
      <w:lvlText w:val="(%1)"/>
      <w:lvlJc w:val="left"/>
      <w:pPr>
        <w:ind w:left="1080" w:hanging="720"/>
      </w:pPr>
      <w:rPr>
        <w:rFonts w:hint="default"/>
      </w:rPr>
    </w:lvl>
    <w:lvl w:ilvl="1" w:tplc="931050A0" w:tentative="1">
      <w:start w:val="1"/>
      <w:numFmt w:val="lowerLetter"/>
      <w:lvlText w:val="%2."/>
      <w:lvlJc w:val="left"/>
      <w:pPr>
        <w:ind w:left="1440" w:hanging="360"/>
      </w:pPr>
    </w:lvl>
    <w:lvl w:ilvl="2" w:tplc="59FA5318" w:tentative="1">
      <w:start w:val="1"/>
      <w:numFmt w:val="lowerRoman"/>
      <w:lvlText w:val="%3."/>
      <w:lvlJc w:val="right"/>
      <w:pPr>
        <w:ind w:left="2160" w:hanging="180"/>
      </w:pPr>
    </w:lvl>
    <w:lvl w:ilvl="3" w:tplc="44EEE0A6" w:tentative="1">
      <w:start w:val="1"/>
      <w:numFmt w:val="decimal"/>
      <w:lvlText w:val="%4."/>
      <w:lvlJc w:val="left"/>
      <w:pPr>
        <w:ind w:left="2880" w:hanging="360"/>
      </w:pPr>
    </w:lvl>
    <w:lvl w:ilvl="4" w:tplc="DDC8034C" w:tentative="1">
      <w:start w:val="1"/>
      <w:numFmt w:val="lowerLetter"/>
      <w:lvlText w:val="%5."/>
      <w:lvlJc w:val="left"/>
      <w:pPr>
        <w:ind w:left="3600" w:hanging="360"/>
      </w:pPr>
    </w:lvl>
    <w:lvl w:ilvl="5" w:tplc="E8A8393A" w:tentative="1">
      <w:start w:val="1"/>
      <w:numFmt w:val="lowerRoman"/>
      <w:lvlText w:val="%6."/>
      <w:lvlJc w:val="right"/>
      <w:pPr>
        <w:ind w:left="4320" w:hanging="180"/>
      </w:pPr>
    </w:lvl>
    <w:lvl w:ilvl="6" w:tplc="C76E42A4" w:tentative="1">
      <w:start w:val="1"/>
      <w:numFmt w:val="decimal"/>
      <w:lvlText w:val="%7."/>
      <w:lvlJc w:val="left"/>
      <w:pPr>
        <w:ind w:left="5040" w:hanging="360"/>
      </w:pPr>
    </w:lvl>
    <w:lvl w:ilvl="7" w:tplc="FA4275D6" w:tentative="1">
      <w:start w:val="1"/>
      <w:numFmt w:val="lowerLetter"/>
      <w:lvlText w:val="%8."/>
      <w:lvlJc w:val="left"/>
      <w:pPr>
        <w:ind w:left="5760" w:hanging="360"/>
      </w:pPr>
    </w:lvl>
    <w:lvl w:ilvl="8" w:tplc="128A897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E7205ADC">
      <w:start w:val="1"/>
      <w:numFmt w:val="lowerRoman"/>
      <w:lvlText w:val="(%1)"/>
      <w:lvlJc w:val="left"/>
      <w:pPr>
        <w:ind w:left="1080" w:hanging="720"/>
      </w:pPr>
      <w:rPr>
        <w:rFonts w:hint="default"/>
        <w:b w:val="0"/>
      </w:rPr>
    </w:lvl>
    <w:lvl w:ilvl="1" w:tplc="142E6EDC" w:tentative="1">
      <w:start w:val="1"/>
      <w:numFmt w:val="lowerLetter"/>
      <w:lvlText w:val="%2."/>
      <w:lvlJc w:val="left"/>
      <w:pPr>
        <w:ind w:left="1440" w:hanging="360"/>
      </w:pPr>
    </w:lvl>
    <w:lvl w:ilvl="2" w:tplc="4AECCF76" w:tentative="1">
      <w:start w:val="1"/>
      <w:numFmt w:val="lowerRoman"/>
      <w:lvlText w:val="%3."/>
      <w:lvlJc w:val="right"/>
      <w:pPr>
        <w:ind w:left="2160" w:hanging="180"/>
      </w:pPr>
    </w:lvl>
    <w:lvl w:ilvl="3" w:tplc="93F0C0D8" w:tentative="1">
      <w:start w:val="1"/>
      <w:numFmt w:val="decimal"/>
      <w:lvlText w:val="%4."/>
      <w:lvlJc w:val="left"/>
      <w:pPr>
        <w:ind w:left="2880" w:hanging="360"/>
      </w:pPr>
    </w:lvl>
    <w:lvl w:ilvl="4" w:tplc="A2926E54" w:tentative="1">
      <w:start w:val="1"/>
      <w:numFmt w:val="lowerLetter"/>
      <w:lvlText w:val="%5."/>
      <w:lvlJc w:val="left"/>
      <w:pPr>
        <w:ind w:left="3600" w:hanging="360"/>
      </w:pPr>
    </w:lvl>
    <w:lvl w:ilvl="5" w:tplc="F90870E6" w:tentative="1">
      <w:start w:val="1"/>
      <w:numFmt w:val="lowerRoman"/>
      <w:lvlText w:val="%6."/>
      <w:lvlJc w:val="right"/>
      <w:pPr>
        <w:ind w:left="4320" w:hanging="180"/>
      </w:pPr>
    </w:lvl>
    <w:lvl w:ilvl="6" w:tplc="9746CA3C" w:tentative="1">
      <w:start w:val="1"/>
      <w:numFmt w:val="decimal"/>
      <w:lvlText w:val="%7."/>
      <w:lvlJc w:val="left"/>
      <w:pPr>
        <w:ind w:left="5040" w:hanging="360"/>
      </w:pPr>
    </w:lvl>
    <w:lvl w:ilvl="7" w:tplc="0D22541E" w:tentative="1">
      <w:start w:val="1"/>
      <w:numFmt w:val="lowerLetter"/>
      <w:lvlText w:val="%8."/>
      <w:lvlJc w:val="left"/>
      <w:pPr>
        <w:ind w:left="5760" w:hanging="360"/>
      </w:pPr>
    </w:lvl>
    <w:lvl w:ilvl="8" w:tplc="858A614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849A8598">
      <w:start w:val="1"/>
      <w:numFmt w:val="lowerRoman"/>
      <w:lvlText w:val="(%1)"/>
      <w:lvlJc w:val="left"/>
      <w:pPr>
        <w:ind w:left="1080" w:hanging="720"/>
      </w:pPr>
      <w:rPr>
        <w:rFonts w:hint="default"/>
        <w:b w:val="0"/>
      </w:rPr>
    </w:lvl>
    <w:lvl w:ilvl="1" w:tplc="7D8E342E" w:tentative="1">
      <w:start w:val="1"/>
      <w:numFmt w:val="lowerLetter"/>
      <w:lvlText w:val="%2."/>
      <w:lvlJc w:val="left"/>
      <w:pPr>
        <w:ind w:left="1440" w:hanging="360"/>
      </w:pPr>
    </w:lvl>
    <w:lvl w:ilvl="2" w:tplc="387EBFDE" w:tentative="1">
      <w:start w:val="1"/>
      <w:numFmt w:val="lowerRoman"/>
      <w:lvlText w:val="%3."/>
      <w:lvlJc w:val="right"/>
      <w:pPr>
        <w:ind w:left="2160" w:hanging="180"/>
      </w:pPr>
    </w:lvl>
    <w:lvl w:ilvl="3" w:tplc="1A5A4422" w:tentative="1">
      <w:start w:val="1"/>
      <w:numFmt w:val="decimal"/>
      <w:lvlText w:val="%4."/>
      <w:lvlJc w:val="left"/>
      <w:pPr>
        <w:ind w:left="2880" w:hanging="360"/>
      </w:pPr>
    </w:lvl>
    <w:lvl w:ilvl="4" w:tplc="57C6D182" w:tentative="1">
      <w:start w:val="1"/>
      <w:numFmt w:val="lowerLetter"/>
      <w:lvlText w:val="%5."/>
      <w:lvlJc w:val="left"/>
      <w:pPr>
        <w:ind w:left="3600" w:hanging="360"/>
      </w:pPr>
    </w:lvl>
    <w:lvl w:ilvl="5" w:tplc="1A6C118E" w:tentative="1">
      <w:start w:val="1"/>
      <w:numFmt w:val="lowerRoman"/>
      <w:lvlText w:val="%6."/>
      <w:lvlJc w:val="right"/>
      <w:pPr>
        <w:ind w:left="4320" w:hanging="180"/>
      </w:pPr>
    </w:lvl>
    <w:lvl w:ilvl="6" w:tplc="EB64245A" w:tentative="1">
      <w:start w:val="1"/>
      <w:numFmt w:val="decimal"/>
      <w:lvlText w:val="%7."/>
      <w:lvlJc w:val="left"/>
      <w:pPr>
        <w:ind w:left="5040" w:hanging="360"/>
      </w:pPr>
    </w:lvl>
    <w:lvl w:ilvl="7" w:tplc="F5F08372" w:tentative="1">
      <w:start w:val="1"/>
      <w:numFmt w:val="lowerLetter"/>
      <w:lvlText w:val="%8."/>
      <w:lvlJc w:val="left"/>
      <w:pPr>
        <w:ind w:left="5760" w:hanging="360"/>
      </w:pPr>
    </w:lvl>
    <w:lvl w:ilvl="8" w:tplc="0C0ECE16"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CAF6FBF2">
      <w:start w:val="1"/>
      <w:numFmt w:val="decimal"/>
      <w:lvlText w:val="%1."/>
      <w:lvlJc w:val="left"/>
      <w:pPr>
        <w:ind w:left="360" w:hanging="360"/>
      </w:pPr>
      <w:rPr>
        <w:rFonts w:hint="default"/>
      </w:rPr>
    </w:lvl>
    <w:lvl w:ilvl="1" w:tplc="17685C5C" w:tentative="1">
      <w:start w:val="1"/>
      <w:numFmt w:val="lowerLetter"/>
      <w:lvlText w:val="%2."/>
      <w:lvlJc w:val="left"/>
      <w:pPr>
        <w:ind w:left="1080" w:hanging="360"/>
      </w:pPr>
    </w:lvl>
    <w:lvl w:ilvl="2" w:tplc="D2CC8D14" w:tentative="1">
      <w:start w:val="1"/>
      <w:numFmt w:val="lowerRoman"/>
      <w:lvlText w:val="%3."/>
      <w:lvlJc w:val="right"/>
      <w:pPr>
        <w:ind w:left="1800" w:hanging="180"/>
      </w:pPr>
    </w:lvl>
    <w:lvl w:ilvl="3" w:tplc="D1762A9A" w:tentative="1">
      <w:start w:val="1"/>
      <w:numFmt w:val="decimal"/>
      <w:lvlText w:val="%4."/>
      <w:lvlJc w:val="left"/>
      <w:pPr>
        <w:ind w:left="2520" w:hanging="360"/>
      </w:pPr>
    </w:lvl>
    <w:lvl w:ilvl="4" w:tplc="9CE0C55C" w:tentative="1">
      <w:start w:val="1"/>
      <w:numFmt w:val="lowerLetter"/>
      <w:lvlText w:val="%5."/>
      <w:lvlJc w:val="left"/>
      <w:pPr>
        <w:ind w:left="3240" w:hanging="360"/>
      </w:pPr>
    </w:lvl>
    <w:lvl w:ilvl="5" w:tplc="D1E0001A" w:tentative="1">
      <w:start w:val="1"/>
      <w:numFmt w:val="lowerRoman"/>
      <w:lvlText w:val="%6."/>
      <w:lvlJc w:val="right"/>
      <w:pPr>
        <w:ind w:left="3960" w:hanging="180"/>
      </w:pPr>
    </w:lvl>
    <w:lvl w:ilvl="6" w:tplc="487C2A2C" w:tentative="1">
      <w:start w:val="1"/>
      <w:numFmt w:val="decimal"/>
      <w:lvlText w:val="%7."/>
      <w:lvlJc w:val="left"/>
      <w:pPr>
        <w:ind w:left="4680" w:hanging="360"/>
      </w:pPr>
    </w:lvl>
    <w:lvl w:ilvl="7" w:tplc="4F6076BC" w:tentative="1">
      <w:start w:val="1"/>
      <w:numFmt w:val="lowerLetter"/>
      <w:lvlText w:val="%8."/>
      <w:lvlJc w:val="left"/>
      <w:pPr>
        <w:ind w:left="5400" w:hanging="360"/>
      </w:pPr>
    </w:lvl>
    <w:lvl w:ilvl="8" w:tplc="79009BA6"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E09EBDB8">
      <w:start w:val="1"/>
      <w:numFmt w:val="lowerRoman"/>
      <w:lvlText w:val="(%1)"/>
      <w:lvlJc w:val="left"/>
      <w:pPr>
        <w:ind w:left="1080" w:hanging="720"/>
      </w:pPr>
      <w:rPr>
        <w:rFonts w:hint="default"/>
      </w:rPr>
    </w:lvl>
    <w:lvl w:ilvl="1" w:tplc="B3CC3B74" w:tentative="1">
      <w:start w:val="1"/>
      <w:numFmt w:val="lowerLetter"/>
      <w:lvlText w:val="%2."/>
      <w:lvlJc w:val="left"/>
      <w:pPr>
        <w:ind w:left="1440" w:hanging="360"/>
      </w:pPr>
    </w:lvl>
    <w:lvl w:ilvl="2" w:tplc="54FA8350" w:tentative="1">
      <w:start w:val="1"/>
      <w:numFmt w:val="lowerRoman"/>
      <w:lvlText w:val="%3."/>
      <w:lvlJc w:val="right"/>
      <w:pPr>
        <w:ind w:left="2160" w:hanging="180"/>
      </w:pPr>
    </w:lvl>
    <w:lvl w:ilvl="3" w:tplc="1F021136" w:tentative="1">
      <w:start w:val="1"/>
      <w:numFmt w:val="decimal"/>
      <w:lvlText w:val="%4."/>
      <w:lvlJc w:val="left"/>
      <w:pPr>
        <w:ind w:left="2880" w:hanging="360"/>
      </w:pPr>
    </w:lvl>
    <w:lvl w:ilvl="4" w:tplc="962CAB52" w:tentative="1">
      <w:start w:val="1"/>
      <w:numFmt w:val="lowerLetter"/>
      <w:lvlText w:val="%5."/>
      <w:lvlJc w:val="left"/>
      <w:pPr>
        <w:ind w:left="3600" w:hanging="360"/>
      </w:pPr>
    </w:lvl>
    <w:lvl w:ilvl="5" w:tplc="DE04E3A0" w:tentative="1">
      <w:start w:val="1"/>
      <w:numFmt w:val="lowerRoman"/>
      <w:lvlText w:val="%6."/>
      <w:lvlJc w:val="right"/>
      <w:pPr>
        <w:ind w:left="4320" w:hanging="180"/>
      </w:pPr>
    </w:lvl>
    <w:lvl w:ilvl="6" w:tplc="0E60DE7E" w:tentative="1">
      <w:start w:val="1"/>
      <w:numFmt w:val="decimal"/>
      <w:lvlText w:val="%7."/>
      <w:lvlJc w:val="left"/>
      <w:pPr>
        <w:ind w:left="5040" w:hanging="360"/>
      </w:pPr>
    </w:lvl>
    <w:lvl w:ilvl="7" w:tplc="1C16D3AE" w:tentative="1">
      <w:start w:val="1"/>
      <w:numFmt w:val="lowerLetter"/>
      <w:lvlText w:val="%8."/>
      <w:lvlJc w:val="left"/>
      <w:pPr>
        <w:ind w:left="5760" w:hanging="360"/>
      </w:pPr>
    </w:lvl>
    <w:lvl w:ilvl="8" w:tplc="45E01F6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FEEAFFBE">
      <w:start w:val="1"/>
      <w:numFmt w:val="decimal"/>
      <w:lvlText w:val="%1."/>
      <w:lvlJc w:val="left"/>
      <w:pPr>
        <w:ind w:left="360" w:hanging="360"/>
      </w:pPr>
    </w:lvl>
    <w:lvl w:ilvl="1" w:tplc="EAD0F558" w:tentative="1">
      <w:start w:val="1"/>
      <w:numFmt w:val="lowerLetter"/>
      <w:lvlText w:val="%2."/>
      <w:lvlJc w:val="left"/>
      <w:pPr>
        <w:ind w:left="1080" w:hanging="360"/>
      </w:pPr>
    </w:lvl>
    <w:lvl w:ilvl="2" w:tplc="C5B2C822" w:tentative="1">
      <w:start w:val="1"/>
      <w:numFmt w:val="lowerRoman"/>
      <w:lvlText w:val="%3."/>
      <w:lvlJc w:val="right"/>
      <w:pPr>
        <w:ind w:left="1800" w:hanging="180"/>
      </w:pPr>
    </w:lvl>
    <w:lvl w:ilvl="3" w:tplc="5346142C" w:tentative="1">
      <w:start w:val="1"/>
      <w:numFmt w:val="decimal"/>
      <w:lvlText w:val="%4."/>
      <w:lvlJc w:val="left"/>
      <w:pPr>
        <w:ind w:left="2520" w:hanging="360"/>
      </w:pPr>
    </w:lvl>
    <w:lvl w:ilvl="4" w:tplc="433E2D0E" w:tentative="1">
      <w:start w:val="1"/>
      <w:numFmt w:val="lowerLetter"/>
      <w:lvlText w:val="%5."/>
      <w:lvlJc w:val="left"/>
      <w:pPr>
        <w:ind w:left="3240" w:hanging="360"/>
      </w:pPr>
    </w:lvl>
    <w:lvl w:ilvl="5" w:tplc="C34E09B2" w:tentative="1">
      <w:start w:val="1"/>
      <w:numFmt w:val="lowerRoman"/>
      <w:lvlText w:val="%6."/>
      <w:lvlJc w:val="right"/>
      <w:pPr>
        <w:ind w:left="3960" w:hanging="180"/>
      </w:pPr>
    </w:lvl>
    <w:lvl w:ilvl="6" w:tplc="420C4F6A" w:tentative="1">
      <w:start w:val="1"/>
      <w:numFmt w:val="decimal"/>
      <w:lvlText w:val="%7."/>
      <w:lvlJc w:val="left"/>
      <w:pPr>
        <w:ind w:left="4680" w:hanging="360"/>
      </w:pPr>
    </w:lvl>
    <w:lvl w:ilvl="7" w:tplc="FB708770" w:tentative="1">
      <w:start w:val="1"/>
      <w:numFmt w:val="lowerLetter"/>
      <w:lvlText w:val="%8."/>
      <w:lvlJc w:val="left"/>
      <w:pPr>
        <w:ind w:left="5400" w:hanging="360"/>
      </w:pPr>
    </w:lvl>
    <w:lvl w:ilvl="8" w:tplc="50F680B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59D4AB10">
      <w:start w:val="1"/>
      <w:numFmt w:val="lowerRoman"/>
      <w:lvlText w:val="(%1)"/>
      <w:lvlJc w:val="left"/>
      <w:pPr>
        <w:ind w:left="1080" w:hanging="720"/>
      </w:pPr>
      <w:rPr>
        <w:rFonts w:hint="default"/>
        <w:b w:val="0"/>
      </w:rPr>
    </w:lvl>
    <w:lvl w:ilvl="1" w:tplc="09D24220" w:tentative="1">
      <w:start w:val="1"/>
      <w:numFmt w:val="lowerLetter"/>
      <w:lvlText w:val="%2."/>
      <w:lvlJc w:val="left"/>
      <w:pPr>
        <w:ind w:left="1440" w:hanging="360"/>
      </w:pPr>
    </w:lvl>
    <w:lvl w:ilvl="2" w:tplc="1B7CC5B0" w:tentative="1">
      <w:start w:val="1"/>
      <w:numFmt w:val="lowerRoman"/>
      <w:lvlText w:val="%3."/>
      <w:lvlJc w:val="right"/>
      <w:pPr>
        <w:ind w:left="2160" w:hanging="180"/>
      </w:pPr>
    </w:lvl>
    <w:lvl w:ilvl="3" w:tplc="8DA21C38" w:tentative="1">
      <w:start w:val="1"/>
      <w:numFmt w:val="decimal"/>
      <w:lvlText w:val="%4."/>
      <w:lvlJc w:val="left"/>
      <w:pPr>
        <w:ind w:left="2880" w:hanging="360"/>
      </w:pPr>
    </w:lvl>
    <w:lvl w:ilvl="4" w:tplc="D33C64B6" w:tentative="1">
      <w:start w:val="1"/>
      <w:numFmt w:val="lowerLetter"/>
      <w:lvlText w:val="%5."/>
      <w:lvlJc w:val="left"/>
      <w:pPr>
        <w:ind w:left="3600" w:hanging="360"/>
      </w:pPr>
    </w:lvl>
    <w:lvl w:ilvl="5" w:tplc="F174AFEC" w:tentative="1">
      <w:start w:val="1"/>
      <w:numFmt w:val="lowerRoman"/>
      <w:lvlText w:val="%6."/>
      <w:lvlJc w:val="right"/>
      <w:pPr>
        <w:ind w:left="4320" w:hanging="180"/>
      </w:pPr>
    </w:lvl>
    <w:lvl w:ilvl="6" w:tplc="85822FA2" w:tentative="1">
      <w:start w:val="1"/>
      <w:numFmt w:val="decimal"/>
      <w:lvlText w:val="%7."/>
      <w:lvlJc w:val="left"/>
      <w:pPr>
        <w:ind w:left="5040" w:hanging="360"/>
      </w:pPr>
    </w:lvl>
    <w:lvl w:ilvl="7" w:tplc="C822771E" w:tentative="1">
      <w:start w:val="1"/>
      <w:numFmt w:val="lowerLetter"/>
      <w:lvlText w:val="%8."/>
      <w:lvlJc w:val="left"/>
      <w:pPr>
        <w:ind w:left="5760" w:hanging="360"/>
      </w:pPr>
    </w:lvl>
    <w:lvl w:ilvl="8" w:tplc="1CF8A3EC"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5580A7A4">
      <w:start w:val="1"/>
      <w:numFmt w:val="lowerRoman"/>
      <w:lvlText w:val="(%1)"/>
      <w:lvlJc w:val="left"/>
      <w:pPr>
        <w:ind w:left="1080" w:hanging="720"/>
      </w:pPr>
      <w:rPr>
        <w:rFonts w:hint="default"/>
      </w:rPr>
    </w:lvl>
    <w:lvl w:ilvl="1" w:tplc="BCC2D5DE" w:tentative="1">
      <w:start w:val="1"/>
      <w:numFmt w:val="lowerLetter"/>
      <w:lvlText w:val="%2."/>
      <w:lvlJc w:val="left"/>
      <w:pPr>
        <w:ind w:left="1440" w:hanging="360"/>
      </w:pPr>
    </w:lvl>
    <w:lvl w:ilvl="2" w:tplc="575CD8FC" w:tentative="1">
      <w:start w:val="1"/>
      <w:numFmt w:val="lowerRoman"/>
      <w:lvlText w:val="%3."/>
      <w:lvlJc w:val="right"/>
      <w:pPr>
        <w:ind w:left="2160" w:hanging="180"/>
      </w:pPr>
    </w:lvl>
    <w:lvl w:ilvl="3" w:tplc="F8AC60C0" w:tentative="1">
      <w:start w:val="1"/>
      <w:numFmt w:val="decimal"/>
      <w:lvlText w:val="%4."/>
      <w:lvlJc w:val="left"/>
      <w:pPr>
        <w:ind w:left="2880" w:hanging="360"/>
      </w:pPr>
    </w:lvl>
    <w:lvl w:ilvl="4" w:tplc="20B2C2E6" w:tentative="1">
      <w:start w:val="1"/>
      <w:numFmt w:val="lowerLetter"/>
      <w:lvlText w:val="%5."/>
      <w:lvlJc w:val="left"/>
      <w:pPr>
        <w:ind w:left="3600" w:hanging="360"/>
      </w:pPr>
    </w:lvl>
    <w:lvl w:ilvl="5" w:tplc="AA040D0C" w:tentative="1">
      <w:start w:val="1"/>
      <w:numFmt w:val="lowerRoman"/>
      <w:lvlText w:val="%6."/>
      <w:lvlJc w:val="right"/>
      <w:pPr>
        <w:ind w:left="4320" w:hanging="180"/>
      </w:pPr>
    </w:lvl>
    <w:lvl w:ilvl="6" w:tplc="EB8E30EA" w:tentative="1">
      <w:start w:val="1"/>
      <w:numFmt w:val="decimal"/>
      <w:lvlText w:val="%7."/>
      <w:lvlJc w:val="left"/>
      <w:pPr>
        <w:ind w:left="5040" w:hanging="360"/>
      </w:pPr>
    </w:lvl>
    <w:lvl w:ilvl="7" w:tplc="03226B08" w:tentative="1">
      <w:start w:val="1"/>
      <w:numFmt w:val="lowerLetter"/>
      <w:lvlText w:val="%8."/>
      <w:lvlJc w:val="left"/>
      <w:pPr>
        <w:ind w:left="5760" w:hanging="360"/>
      </w:pPr>
    </w:lvl>
    <w:lvl w:ilvl="8" w:tplc="8770790C"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EDE2BBC6">
      <w:start w:val="1"/>
      <w:numFmt w:val="lowerRoman"/>
      <w:lvlText w:val="(%1)"/>
      <w:lvlJc w:val="left"/>
      <w:pPr>
        <w:ind w:left="1080" w:hanging="720"/>
      </w:pPr>
      <w:rPr>
        <w:rFonts w:hint="default"/>
      </w:rPr>
    </w:lvl>
    <w:lvl w:ilvl="1" w:tplc="0F36D5E0" w:tentative="1">
      <w:start w:val="1"/>
      <w:numFmt w:val="lowerLetter"/>
      <w:lvlText w:val="%2."/>
      <w:lvlJc w:val="left"/>
      <w:pPr>
        <w:ind w:left="1440" w:hanging="360"/>
      </w:pPr>
    </w:lvl>
    <w:lvl w:ilvl="2" w:tplc="83C6E766" w:tentative="1">
      <w:start w:val="1"/>
      <w:numFmt w:val="lowerRoman"/>
      <w:lvlText w:val="%3."/>
      <w:lvlJc w:val="right"/>
      <w:pPr>
        <w:ind w:left="2160" w:hanging="180"/>
      </w:pPr>
    </w:lvl>
    <w:lvl w:ilvl="3" w:tplc="C24EACB0" w:tentative="1">
      <w:start w:val="1"/>
      <w:numFmt w:val="decimal"/>
      <w:lvlText w:val="%4."/>
      <w:lvlJc w:val="left"/>
      <w:pPr>
        <w:ind w:left="2880" w:hanging="360"/>
      </w:pPr>
    </w:lvl>
    <w:lvl w:ilvl="4" w:tplc="8E281F84" w:tentative="1">
      <w:start w:val="1"/>
      <w:numFmt w:val="lowerLetter"/>
      <w:lvlText w:val="%5."/>
      <w:lvlJc w:val="left"/>
      <w:pPr>
        <w:ind w:left="3600" w:hanging="360"/>
      </w:pPr>
    </w:lvl>
    <w:lvl w:ilvl="5" w:tplc="62DE479E" w:tentative="1">
      <w:start w:val="1"/>
      <w:numFmt w:val="lowerRoman"/>
      <w:lvlText w:val="%6."/>
      <w:lvlJc w:val="right"/>
      <w:pPr>
        <w:ind w:left="4320" w:hanging="180"/>
      </w:pPr>
    </w:lvl>
    <w:lvl w:ilvl="6" w:tplc="E6F04C1A" w:tentative="1">
      <w:start w:val="1"/>
      <w:numFmt w:val="decimal"/>
      <w:lvlText w:val="%7."/>
      <w:lvlJc w:val="left"/>
      <w:pPr>
        <w:ind w:left="5040" w:hanging="360"/>
      </w:pPr>
    </w:lvl>
    <w:lvl w:ilvl="7" w:tplc="FBD23F70" w:tentative="1">
      <w:start w:val="1"/>
      <w:numFmt w:val="lowerLetter"/>
      <w:lvlText w:val="%8."/>
      <w:lvlJc w:val="left"/>
      <w:pPr>
        <w:ind w:left="5760" w:hanging="360"/>
      </w:pPr>
    </w:lvl>
    <w:lvl w:ilvl="8" w:tplc="1646DCF2" w:tentative="1">
      <w:start w:val="1"/>
      <w:numFmt w:val="lowerRoman"/>
      <w:lvlText w:val="%9."/>
      <w:lvlJc w:val="right"/>
      <w:pPr>
        <w:ind w:left="6480" w:hanging="180"/>
      </w:pPr>
    </w:lvl>
  </w:abstractNum>
  <w:abstractNum w:abstractNumId="33" w15:restartNumberingAfterBreak="0">
    <w:nsid w:val="64154FCF"/>
    <w:multiLevelType w:val="hybridMultilevel"/>
    <w:tmpl w:val="1F184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C7208FE4">
      <w:start w:val="1"/>
      <w:numFmt w:val="lowerRoman"/>
      <w:lvlText w:val="(%1)"/>
      <w:lvlJc w:val="left"/>
      <w:pPr>
        <w:ind w:left="1004" w:hanging="720"/>
      </w:pPr>
      <w:rPr>
        <w:rFonts w:hint="default"/>
        <w:b w:val="0"/>
      </w:rPr>
    </w:lvl>
    <w:lvl w:ilvl="1" w:tplc="C1D0DF42" w:tentative="1">
      <w:start w:val="1"/>
      <w:numFmt w:val="lowerLetter"/>
      <w:lvlText w:val="%2."/>
      <w:lvlJc w:val="left"/>
      <w:pPr>
        <w:ind w:left="1364" w:hanging="360"/>
      </w:pPr>
    </w:lvl>
    <w:lvl w:ilvl="2" w:tplc="8B9A22D6" w:tentative="1">
      <w:start w:val="1"/>
      <w:numFmt w:val="lowerRoman"/>
      <w:lvlText w:val="%3."/>
      <w:lvlJc w:val="right"/>
      <w:pPr>
        <w:ind w:left="2084" w:hanging="180"/>
      </w:pPr>
    </w:lvl>
    <w:lvl w:ilvl="3" w:tplc="E026AF3E" w:tentative="1">
      <w:start w:val="1"/>
      <w:numFmt w:val="decimal"/>
      <w:lvlText w:val="%4."/>
      <w:lvlJc w:val="left"/>
      <w:pPr>
        <w:ind w:left="2804" w:hanging="360"/>
      </w:pPr>
    </w:lvl>
    <w:lvl w:ilvl="4" w:tplc="680E4EB6" w:tentative="1">
      <w:start w:val="1"/>
      <w:numFmt w:val="lowerLetter"/>
      <w:lvlText w:val="%5."/>
      <w:lvlJc w:val="left"/>
      <w:pPr>
        <w:ind w:left="3524" w:hanging="360"/>
      </w:pPr>
    </w:lvl>
    <w:lvl w:ilvl="5" w:tplc="0E3EBC20" w:tentative="1">
      <w:start w:val="1"/>
      <w:numFmt w:val="lowerRoman"/>
      <w:lvlText w:val="%6."/>
      <w:lvlJc w:val="right"/>
      <w:pPr>
        <w:ind w:left="4244" w:hanging="180"/>
      </w:pPr>
    </w:lvl>
    <w:lvl w:ilvl="6" w:tplc="9664EFC4" w:tentative="1">
      <w:start w:val="1"/>
      <w:numFmt w:val="decimal"/>
      <w:lvlText w:val="%7."/>
      <w:lvlJc w:val="left"/>
      <w:pPr>
        <w:ind w:left="4964" w:hanging="360"/>
      </w:pPr>
    </w:lvl>
    <w:lvl w:ilvl="7" w:tplc="D7F6BB02" w:tentative="1">
      <w:start w:val="1"/>
      <w:numFmt w:val="lowerLetter"/>
      <w:lvlText w:val="%8."/>
      <w:lvlJc w:val="left"/>
      <w:pPr>
        <w:ind w:left="5684" w:hanging="360"/>
      </w:pPr>
    </w:lvl>
    <w:lvl w:ilvl="8" w:tplc="C09469D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513E22E4">
      <w:start w:val="1"/>
      <w:numFmt w:val="decimal"/>
      <w:lvlText w:val="%1."/>
      <w:lvlJc w:val="left"/>
      <w:pPr>
        <w:ind w:left="360" w:hanging="360"/>
      </w:pPr>
      <w:rPr>
        <w:rFonts w:hint="default"/>
      </w:rPr>
    </w:lvl>
    <w:lvl w:ilvl="1" w:tplc="C92059C4" w:tentative="1">
      <w:start w:val="1"/>
      <w:numFmt w:val="lowerLetter"/>
      <w:lvlText w:val="%2."/>
      <w:lvlJc w:val="left"/>
      <w:pPr>
        <w:ind w:left="1080" w:hanging="360"/>
      </w:pPr>
    </w:lvl>
    <w:lvl w:ilvl="2" w:tplc="06068496" w:tentative="1">
      <w:start w:val="1"/>
      <w:numFmt w:val="lowerRoman"/>
      <w:lvlText w:val="%3."/>
      <w:lvlJc w:val="right"/>
      <w:pPr>
        <w:ind w:left="1800" w:hanging="180"/>
      </w:pPr>
    </w:lvl>
    <w:lvl w:ilvl="3" w:tplc="EEFE061C" w:tentative="1">
      <w:start w:val="1"/>
      <w:numFmt w:val="decimal"/>
      <w:lvlText w:val="%4."/>
      <w:lvlJc w:val="left"/>
      <w:pPr>
        <w:ind w:left="2520" w:hanging="360"/>
      </w:pPr>
    </w:lvl>
    <w:lvl w:ilvl="4" w:tplc="C76AB538" w:tentative="1">
      <w:start w:val="1"/>
      <w:numFmt w:val="lowerLetter"/>
      <w:lvlText w:val="%5."/>
      <w:lvlJc w:val="left"/>
      <w:pPr>
        <w:ind w:left="3240" w:hanging="360"/>
      </w:pPr>
    </w:lvl>
    <w:lvl w:ilvl="5" w:tplc="BC98B45A" w:tentative="1">
      <w:start w:val="1"/>
      <w:numFmt w:val="lowerRoman"/>
      <w:lvlText w:val="%6."/>
      <w:lvlJc w:val="right"/>
      <w:pPr>
        <w:ind w:left="3960" w:hanging="180"/>
      </w:pPr>
    </w:lvl>
    <w:lvl w:ilvl="6" w:tplc="5658CE10" w:tentative="1">
      <w:start w:val="1"/>
      <w:numFmt w:val="decimal"/>
      <w:lvlText w:val="%7."/>
      <w:lvlJc w:val="left"/>
      <w:pPr>
        <w:ind w:left="4680" w:hanging="360"/>
      </w:pPr>
    </w:lvl>
    <w:lvl w:ilvl="7" w:tplc="E89C2906" w:tentative="1">
      <w:start w:val="1"/>
      <w:numFmt w:val="lowerLetter"/>
      <w:lvlText w:val="%8."/>
      <w:lvlJc w:val="left"/>
      <w:pPr>
        <w:ind w:left="5400" w:hanging="360"/>
      </w:pPr>
    </w:lvl>
    <w:lvl w:ilvl="8" w:tplc="3C68B86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F5266D0E">
      <w:start w:val="1"/>
      <w:numFmt w:val="lowerRoman"/>
      <w:lvlText w:val="(%1)"/>
      <w:lvlJc w:val="left"/>
      <w:pPr>
        <w:ind w:left="1080" w:hanging="720"/>
      </w:pPr>
      <w:rPr>
        <w:rFonts w:hint="default"/>
      </w:rPr>
    </w:lvl>
    <w:lvl w:ilvl="1" w:tplc="1CE280D0" w:tentative="1">
      <w:start w:val="1"/>
      <w:numFmt w:val="lowerLetter"/>
      <w:lvlText w:val="%2."/>
      <w:lvlJc w:val="left"/>
      <w:pPr>
        <w:ind w:left="1440" w:hanging="360"/>
      </w:pPr>
    </w:lvl>
    <w:lvl w:ilvl="2" w:tplc="20A6D076" w:tentative="1">
      <w:start w:val="1"/>
      <w:numFmt w:val="lowerRoman"/>
      <w:lvlText w:val="%3."/>
      <w:lvlJc w:val="right"/>
      <w:pPr>
        <w:ind w:left="2160" w:hanging="180"/>
      </w:pPr>
    </w:lvl>
    <w:lvl w:ilvl="3" w:tplc="D8E2DC6E" w:tentative="1">
      <w:start w:val="1"/>
      <w:numFmt w:val="decimal"/>
      <w:lvlText w:val="%4."/>
      <w:lvlJc w:val="left"/>
      <w:pPr>
        <w:ind w:left="2880" w:hanging="360"/>
      </w:pPr>
    </w:lvl>
    <w:lvl w:ilvl="4" w:tplc="EEEA1726" w:tentative="1">
      <w:start w:val="1"/>
      <w:numFmt w:val="lowerLetter"/>
      <w:lvlText w:val="%5."/>
      <w:lvlJc w:val="left"/>
      <w:pPr>
        <w:ind w:left="3600" w:hanging="360"/>
      </w:pPr>
    </w:lvl>
    <w:lvl w:ilvl="5" w:tplc="7D5E1176" w:tentative="1">
      <w:start w:val="1"/>
      <w:numFmt w:val="lowerRoman"/>
      <w:lvlText w:val="%6."/>
      <w:lvlJc w:val="right"/>
      <w:pPr>
        <w:ind w:left="4320" w:hanging="180"/>
      </w:pPr>
    </w:lvl>
    <w:lvl w:ilvl="6" w:tplc="31D8B5CE" w:tentative="1">
      <w:start w:val="1"/>
      <w:numFmt w:val="decimal"/>
      <w:lvlText w:val="%7."/>
      <w:lvlJc w:val="left"/>
      <w:pPr>
        <w:ind w:left="5040" w:hanging="360"/>
      </w:pPr>
    </w:lvl>
    <w:lvl w:ilvl="7" w:tplc="1B862C44" w:tentative="1">
      <w:start w:val="1"/>
      <w:numFmt w:val="lowerLetter"/>
      <w:lvlText w:val="%8."/>
      <w:lvlJc w:val="left"/>
      <w:pPr>
        <w:ind w:left="5760" w:hanging="360"/>
      </w:pPr>
    </w:lvl>
    <w:lvl w:ilvl="8" w:tplc="9CDAEB6E"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303A8198">
      <w:start w:val="1"/>
      <w:numFmt w:val="decimal"/>
      <w:lvlText w:val="%1."/>
      <w:lvlJc w:val="left"/>
      <w:pPr>
        <w:ind w:left="360" w:hanging="360"/>
      </w:pPr>
      <w:rPr>
        <w:rFonts w:hint="default"/>
      </w:rPr>
    </w:lvl>
    <w:lvl w:ilvl="1" w:tplc="173CCF2E" w:tentative="1">
      <w:start w:val="1"/>
      <w:numFmt w:val="lowerLetter"/>
      <w:lvlText w:val="%2."/>
      <w:lvlJc w:val="left"/>
      <w:pPr>
        <w:ind w:left="1080" w:hanging="360"/>
      </w:pPr>
    </w:lvl>
    <w:lvl w:ilvl="2" w:tplc="972CF3BC" w:tentative="1">
      <w:start w:val="1"/>
      <w:numFmt w:val="lowerRoman"/>
      <w:lvlText w:val="%3."/>
      <w:lvlJc w:val="right"/>
      <w:pPr>
        <w:ind w:left="1800" w:hanging="180"/>
      </w:pPr>
    </w:lvl>
    <w:lvl w:ilvl="3" w:tplc="F33CDFE4" w:tentative="1">
      <w:start w:val="1"/>
      <w:numFmt w:val="decimal"/>
      <w:lvlText w:val="%4."/>
      <w:lvlJc w:val="left"/>
      <w:pPr>
        <w:ind w:left="2520" w:hanging="360"/>
      </w:pPr>
    </w:lvl>
    <w:lvl w:ilvl="4" w:tplc="F0A22086" w:tentative="1">
      <w:start w:val="1"/>
      <w:numFmt w:val="lowerLetter"/>
      <w:lvlText w:val="%5."/>
      <w:lvlJc w:val="left"/>
      <w:pPr>
        <w:ind w:left="3240" w:hanging="360"/>
      </w:pPr>
    </w:lvl>
    <w:lvl w:ilvl="5" w:tplc="04B02750" w:tentative="1">
      <w:start w:val="1"/>
      <w:numFmt w:val="lowerRoman"/>
      <w:lvlText w:val="%6."/>
      <w:lvlJc w:val="right"/>
      <w:pPr>
        <w:ind w:left="3960" w:hanging="180"/>
      </w:pPr>
    </w:lvl>
    <w:lvl w:ilvl="6" w:tplc="AF0044FE" w:tentative="1">
      <w:start w:val="1"/>
      <w:numFmt w:val="decimal"/>
      <w:lvlText w:val="%7."/>
      <w:lvlJc w:val="left"/>
      <w:pPr>
        <w:ind w:left="4680" w:hanging="360"/>
      </w:pPr>
    </w:lvl>
    <w:lvl w:ilvl="7" w:tplc="10CA86EC" w:tentative="1">
      <w:start w:val="1"/>
      <w:numFmt w:val="lowerLetter"/>
      <w:lvlText w:val="%8."/>
      <w:lvlJc w:val="left"/>
      <w:pPr>
        <w:ind w:left="5400" w:hanging="360"/>
      </w:pPr>
    </w:lvl>
    <w:lvl w:ilvl="8" w:tplc="B674F8C2"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1F267B80">
      <w:start w:val="1"/>
      <w:numFmt w:val="lowerRoman"/>
      <w:lvlText w:val="(%1)"/>
      <w:lvlJc w:val="left"/>
      <w:pPr>
        <w:ind w:left="1080" w:hanging="720"/>
      </w:pPr>
      <w:rPr>
        <w:rFonts w:hint="default"/>
      </w:rPr>
    </w:lvl>
    <w:lvl w:ilvl="1" w:tplc="577EFD1E" w:tentative="1">
      <w:start w:val="1"/>
      <w:numFmt w:val="lowerLetter"/>
      <w:lvlText w:val="%2."/>
      <w:lvlJc w:val="left"/>
      <w:pPr>
        <w:ind w:left="1440" w:hanging="360"/>
      </w:pPr>
    </w:lvl>
    <w:lvl w:ilvl="2" w:tplc="312AA804" w:tentative="1">
      <w:start w:val="1"/>
      <w:numFmt w:val="lowerRoman"/>
      <w:lvlText w:val="%3."/>
      <w:lvlJc w:val="right"/>
      <w:pPr>
        <w:ind w:left="2160" w:hanging="180"/>
      </w:pPr>
    </w:lvl>
    <w:lvl w:ilvl="3" w:tplc="55F62DC6" w:tentative="1">
      <w:start w:val="1"/>
      <w:numFmt w:val="decimal"/>
      <w:lvlText w:val="%4."/>
      <w:lvlJc w:val="left"/>
      <w:pPr>
        <w:ind w:left="2880" w:hanging="360"/>
      </w:pPr>
    </w:lvl>
    <w:lvl w:ilvl="4" w:tplc="7BD06F02" w:tentative="1">
      <w:start w:val="1"/>
      <w:numFmt w:val="lowerLetter"/>
      <w:lvlText w:val="%5."/>
      <w:lvlJc w:val="left"/>
      <w:pPr>
        <w:ind w:left="3600" w:hanging="360"/>
      </w:pPr>
    </w:lvl>
    <w:lvl w:ilvl="5" w:tplc="422C191C" w:tentative="1">
      <w:start w:val="1"/>
      <w:numFmt w:val="lowerRoman"/>
      <w:lvlText w:val="%6."/>
      <w:lvlJc w:val="right"/>
      <w:pPr>
        <w:ind w:left="4320" w:hanging="180"/>
      </w:pPr>
    </w:lvl>
    <w:lvl w:ilvl="6" w:tplc="9536E3DA" w:tentative="1">
      <w:start w:val="1"/>
      <w:numFmt w:val="decimal"/>
      <w:lvlText w:val="%7."/>
      <w:lvlJc w:val="left"/>
      <w:pPr>
        <w:ind w:left="5040" w:hanging="360"/>
      </w:pPr>
    </w:lvl>
    <w:lvl w:ilvl="7" w:tplc="9D96EFC6" w:tentative="1">
      <w:start w:val="1"/>
      <w:numFmt w:val="lowerLetter"/>
      <w:lvlText w:val="%8."/>
      <w:lvlJc w:val="left"/>
      <w:pPr>
        <w:ind w:left="5760" w:hanging="360"/>
      </w:pPr>
    </w:lvl>
    <w:lvl w:ilvl="8" w:tplc="34ECC15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E4E3270">
      <w:start w:val="1"/>
      <w:numFmt w:val="decimal"/>
      <w:lvlText w:val="%1."/>
      <w:lvlJc w:val="left"/>
      <w:pPr>
        <w:ind w:left="360" w:hanging="360"/>
      </w:pPr>
      <w:rPr>
        <w:rFonts w:hint="default"/>
      </w:rPr>
    </w:lvl>
    <w:lvl w:ilvl="1" w:tplc="39C83C0C" w:tentative="1">
      <w:start w:val="1"/>
      <w:numFmt w:val="lowerLetter"/>
      <w:lvlText w:val="%2."/>
      <w:lvlJc w:val="left"/>
      <w:pPr>
        <w:ind w:left="1080" w:hanging="360"/>
      </w:pPr>
    </w:lvl>
    <w:lvl w:ilvl="2" w:tplc="2B6E8E4E" w:tentative="1">
      <w:start w:val="1"/>
      <w:numFmt w:val="lowerRoman"/>
      <w:lvlText w:val="%3."/>
      <w:lvlJc w:val="right"/>
      <w:pPr>
        <w:ind w:left="1800" w:hanging="180"/>
      </w:pPr>
    </w:lvl>
    <w:lvl w:ilvl="3" w:tplc="DD8ABB3E" w:tentative="1">
      <w:start w:val="1"/>
      <w:numFmt w:val="decimal"/>
      <w:lvlText w:val="%4."/>
      <w:lvlJc w:val="left"/>
      <w:pPr>
        <w:ind w:left="2520" w:hanging="360"/>
      </w:pPr>
    </w:lvl>
    <w:lvl w:ilvl="4" w:tplc="C7A6D1E0" w:tentative="1">
      <w:start w:val="1"/>
      <w:numFmt w:val="lowerLetter"/>
      <w:lvlText w:val="%5."/>
      <w:lvlJc w:val="left"/>
      <w:pPr>
        <w:ind w:left="3240" w:hanging="360"/>
      </w:pPr>
    </w:lvl>
    <w:lvl w:ilvl="5" w:tplc="048845B0" w:tentative="1">
      <w:start w:val="1"/>
      <w:numFmt w:val="lowerRoman"/>
      <w:lvlText w:val="%6."/>
      <w:lvlJc w:val="right"/>
      <w:pPr>
        <w:ind w:left="3960" w:hanging="180"/>
      </w:pPr>
    </w:lvl>
    <w:lvl w:ilvl="6" w:tplc="CFB27C44" w:tentative="1">
      <w:start w:val="1"/>
      <w:numFmt w:val="decimal"/>
      <w:lvlText w:val="%7."/>
      <w:lvlJc w:val="left"/>
      <w:pPr>
        <w:ind w:left="4680" w:hanging="360"/>
      </w:pPr>
    </w:lvl>
    <w:lvl w:ilvl="7" w:tplc="9E523862" w:tentative="1">
      <w:start w:val="1"/>
      <w:numFmt w:val="lowerLetter"/>
      <w:lvlText w:val="%8."/>
      <w:lvlJc w:val="left"/>
      <w:pPr>
        <w:ind w:left="5400" w:hanging="360"/>
      </w:pPr>
    </w:lvl>
    <w:lvl w:ilvl="8" w:tplc="912E23E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A392886A">
      <w:start w:val="1"/>
      <w:numFmt w:val="decimal"/>
      <w:lvlText w:val="%1."/>
      <w:lvlJc w:val="left"/>
      <w:pPr>
        <w:ind w:left="360" w:hanging="360"/>
      </w:pPr>
      <w:rPr>
        <w:rFonts w:hint="default"/>
      </w:rPr>
    </w:lvl>
    <w:lvl w:ilvl="1" w:tplc="E8A23DAE" w:tentative="1">
      <w:start w:val="1"/>
      <w:numFmt w:val="lowerLetter"/>
      <w:lvlText w:val="%2."/>
      <w:lvlJc w:val="left"/>
      <w:pPr>
        <w:ind w:left="1080" w:hanging="360"/>
      </w:pPr>
    </w:lvl>
    <w:lvl w:ilvl="2" w:tplc="9090840C" w:tentative="1">
      <w:start w:val="1"/>
      <w:numFmt w:val="lowerRoman"/>
      <w:lvlText w:val="%3."/>
      <w:lvlJc w:val="right"/>
      <w:pPr>
        <w:ind w:left="1800" w:hanging="180"/>
      </w:pPr>
    </w:lvl>
    <w:lvl w:ilvl="3" w:tplc="3E02648C" w:tentative="1">
      <w:start w:val="1"/>
      <w:numFmt w:val="decimal"/>
      <w:lvlText w:val="%4."/>
      <w:lvlJc w:val="left"/>
      <w:pPr>
        <w:ind w:left="2520" w:hanging="360"/>
      </w:pPr>
    </w:lvl>
    <w:lvl w:ilvl="4" w:tplc="EF2AADA0" w:tentative="1">
      <w:start w:val="1"/>
      <w:numFmt w:val="lowerLetter"/>
      <w:lvlText w:val="%5."/>
      <w:lvlJc w:val="left"/>
      <w:pPr>
        <w:ind w:left="3240" w:hanging="360"/>
      </w:pPr>
    </w:lvl>
    <w:lvl w:ilvl="5" w:tplc="89AC2B22" w:tentative="1">
      <w:start w:val="1"/>
      <w:numFmt w:val="lowerRoman"/>
      <w:lvlText w:val="%6."/>
      <w:lvlJc w:val="right"/>
      <w:pPr>
        <w:ind w:left="3960" w:hanging="180"/>
      </w:pPr>
    </w:lvl>
    <w:lvl w:ilvl="6" w:tplc="45A2DF12" w:tentative="1">
      <w:start w:val="1"/>
      <w:numFmt w:val="decimal"/>
      <w:lvlText w:val="%7."/>
      <w:lvlJc w:val="left"/>
      <w:pPr>
        <w:ind w:left="4680" w:hanging="360"/>
      </w:pPr>
    </w:lvl>
    <w:lvl w:ilvl="7" w:tplc="49EA0DE8" w:tentative="1">
      <w:start w:val="1"/>
      <w:numFmt w:val="lowerLetter"/>
      <w:lvlText w:val="%8."/>
      <w:lvlJc w:val="left"/>
      <w:pPr>
        <w:ind w:left="5400" w:hanging="360"/>
      </w:pPr>
    </w:lvl>
    <w:lvl w:ilvl="8" w:tplc="03BEEA5E"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7"/>
  </w:num>
  <w:num w:numId="6">
    <w:abstractNumId w:val="16"/>
  </w:num>
  <w:num w:numId="7">
    <w:abstractNumId w:val="35"/>
  </w:num>
  <w:num w:numId="8">
    <w:abstractNumId w:val="15"/>
  </w:num>
  <w:num w:numId="9">
    <w:abstractNumId w:val="22"/>
  </w:num>
  <w:num w:numId="10">
    <w:abstractNumId w:val="39"/>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4"/>
  </w:num>
  <w:num w:numId="18">
    <w:abstractNumId w:val="30"/>
  </w:num>
  <w:num w:numId="19">
    <w:abstractNumId w:val="17"/>
  </w:num>
  <w:num w:numId="20">
    <w:abstractNumId w:val="26"/>
  </w:num>
  <w:num w:numId="21">
    <w:abstractNumId w:val="7"/>
  </w:num>
  <w:num w:numId="22">
    <w:abstractNumId w:val="12"/>
  </w:num>
  <w:num w:numId="23">
    <w:abstractNumId w:val="32"/>
  </w:num>
  <w:num w:numId="24">
    <w:abstractNumId w:val="23"/>
  </w:num>
  <w:num w:numId="25">
    <w:abstractNumId w:val="18"/>
  </w:num>
  <w:num w:numId="26">
    <w:abstractNumId w:val="11"/>
  </w:num>
  <w:num w:numId="27">
    <w:abstractNumId w:val="24"/>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0"/>
  </w:num>
  <w:num w:numId="40">
    <w:abstractNumId w:val="14"/>
  </w:num>
  <w:num w:numId="4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7A"/>
    <w:rsid w:val="000350F9"/>
    <w:rsid w:val="000C1003"/>
    <w:rsid w:val="00171DF8"/>
    <w:rsid w:val="00173D00"/>
    <w:rsid w:val="001E45F0"/>
    <w:rsid w:val="001F6A68"/>
    <w:rsid w:val="00244760"/>
    <w:rsid w:val="00277562"/>
    <w:rsid w:val="002B1229"/>
    <w:rsid w:val="00305871"/>
    <w:rsid w:val="003A788E"/>
    <w:rsid w:val="0044237A"/>
    <w:rsid w:val="00456C22"/>
    <w:rsid w:val="00483BAE"/>
    <w:rsid w:val="00490FAE"/>
    <w:rsid w:val="0060663F"/>
    <w:rsid w:val="006B5B35"/>
    <w:rsid w:val="0070747F"/>
    <w:rsid w:val="0078277E"/>
    <w:rsid w:val="00A92FA8"/>
    <w:rsid w:val="00A9793C"/>
    <w:rsid w:val="00AC24A0"/>
    <w:rsid w:val="00BD1330"/>
    <w:rsid w:val="00C24FFC"/>
    <w:rsid w:val="00C90C07"/>
    <w:rsid w:val="00C93412"/>
    <w:rsid w:val="00CF6839"/>
    <w:rsid w:val="00E107AB"/>
    <w:rsid w:val="00E17A8B"/>
    <w:rsid w:val="00E9189C"/>
    <w:rsid w:val="00EB1ED2"/>
    <w:rsid w:val="00EF5A93"/>
    <w:rsid w:val="00F916F1"/>
    <w:rsid w:val="00FF7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E11A"/>
  <w15:docId w15:val="{0AB27F2A-132A-41C7-BE98-2550A7BB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7157</RACS_x0020_ID>
    <Approved_x0020_Provider xmlns="a8338b6e-77a6-4851-82b6-98166143ffdd">Hellenic Community Benevolent Association Inc</Approved_x0020_Provider>
    <Management_x0020_Company_x0020_ID xmlns="a8338b6e-77a6-4851-82b6-98166143ffdd" xsi:nil="true"/>
    <Home xmlns="a8338b6e-77a6-4851-82b6-98166143ffdd">Hellenic Community Aged Care</Home>
    <Signed xmlns="a8338b6e-77a6-4851-82b6-98166143ffdd" xsi:nil="true"/>
    <Uploaded xmlns="a8338b6e-77a6-4851-82b6-98166143ffdd">true</Uploaded>
    <Management_x0020_Company xmlns="a8338b6e-77a6-4851-82b6-98166143ffdd" xsi:nil="true"/>
    <Doc_x0020_Date xmlns="a8338b6e-77a6-4851-82b6-98166143ffdd">2021-02-02T03:34:40+00:00</Doc_x0020_Date>
    <CSI_x0020_ID xmlns="a8338b6e-77a6-4851-82b6-98166143ffdd" xsi:nil="true"/>
    <Case_x0020_ID xmlns="a8338b6e-77a6-4851-82b6-98166143ffdd" xsi:nil="true"/>
    <Approved_x0020_Provider_x0020_ID xmlns="a8338b6e-77a6-4851-82b6-98166143ffdd">AEFF2B54-77F4-DC11-AD41-005056922186</Approved_x0020_Provider_x0020_ID>
    <Location xmlns="a8338b6e-77a6-4851-82b6-98166143ffdd" xsi:nil="true"/>
    <Home_x0020_ID xmlns="a8338b6e-77a6-4851-82b6-98166143ffdd">C8A5C42D-7CF4-DC11-AD41-005056922186</Home_x0020_ID>
    <State xmlns="a8338b6e-77a6-4851-82b6-98166143ffdd">WA</State>
    <Doc_x0020_Sent_Received_x0020_Date xmlns="a8338b6e-77a6-4851-82b6-98166143ffdd">2021-02-02T00:00:00+00:00</Doc_x0020_Sent_Received_x0020_Date>
    <Activity_x0020_ID xmlns="a8338b6e-77a6-4851-82b6-98166143ffdd">D73AEDE4-C490-E911-BBE1-005056922186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0EE3DFE-4864-45A6-BD14-413863F94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BE92F4-30D8-430F-A3F6-99A264B3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2021-02-03T23:52:00Z</dcterms:created>
  <dcterms:modified xsi:type="dcterms:W3CDTF">2021-02-03T23:52:00Z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