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004DC" w14:textId="77777777" w:rsidR="003C6EC2" w:rsidRPr="003C6EC2" w:rsidRDefault="00D73593"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BE00689" wp14:editId="4BE0068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05691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BE0068B" wp14:editId="4BE0068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7377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Heritage Botany</w:t>
      </w:r>
      <w:r w:rsidRPr="003C6EC2">
        <w:rPr>
          <w:rFonts w:ascii="Arial Black" w:hAnsi="Arial Black"/>
        </w:rPr>
        <w:t xml:space="preserve"> </w:t>
      </w:r>
    </w:p>
    <w:p w14:paraId="4BE004DD" w14:textId="77777777" w:rsidR="003C6EC2" w:rsidRPr="003C6EC2" w:rsidRDefault="00D73593" w:rsidP="003C6EC2">
      <w:pPr>
        <w:pStyle w:val="Title"/>
        <w:spacing w:before="360" w:after="480"/>
      </w:pPr>
      <w:r w:rsidRPr="003C6EC2">
        <w:rPr>
          <w:rFonts w:ascii="Arial Black" w:eastAsia="Calibri" w:hAnsi="Arial Black"/>
          <w:sz w:val="56"/>
        </w:rPr>
        <w:t>Performance Report</w:t>
      </w:r>
    </w:p>
    <w:p w14:paraId="4BE004DE" w14:textId="77777777" w:rsidR="001E6954" w:rsidRPr="003C6EC2" w:rsidRDefault="00D7359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31-33 Edgehill Avenue </w:t>
      </w:r>
      <w:r w:rsidRPr="003C6EC2">
        <w:rPr>
          <w:color w:val="FFFFFF" w:themeColor="background1"/>
          <w:sz w:val="28"/>
        </w:rPr>
        <w:br/>
        <w:t>BOTANY NSW 2019</w:t>
      </w:r>
      <w:r w:rsidRPr="003C6EC2">
        <w:rPr>
          <w:color w:val="FFFFFF" w:themeColor="background1"/>
          <w:sz w:val="28"/>
        </w:rPr>
        <w:br/>
      </w:r>
      <w:r w:rsidRPr="003C6EC2">
        <w:rPr>
          <w:rFonts w:eastAsia="Calibri"/>
          <w:color w:val="FFFFFF" w:themeColor="background1"/>
          <w:sz w:val="28"/>
          <w:szCs w:val="56"/>
          <w:lang w:eastAsia="en-US"/>
        </w:rPr>
        <w:t>Phone number: 02 9316 9544</w:t>
      </w:r>
    </w:p>
    <w:p w14:paraId="4BE004DF" w14:textId="77777777" w:rsidR="003C6EC2" w:rsidRDefault="00D7359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0519 </w:t>
      </w:r>
    </w:p>
    <w:p w14:paraId="4BE004E0" w14:textId="77777777" w:rsidR="001E6954" w:rsidRPr="003C6EC2" w:rsidRDefault="00D7359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Heritage Care Pty Ltd</w:t>
      </w:r>
    </w:p>
    <w:p w14:paraId="4BE004E1" w14:textId="77777777" w:rsidR="001E6954" w:rsidRPr="003C6EC2" w:rsidRDefault="00D7359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10 November 2020 to 13 November 2020</w:t>
      </w:r>
    </w:p>
    <w:p w14:paraId="4BE004E2" w14:textId="3131B881" w:rsidR="006B166B" w:rsidRPr="00E93D41" w:rsidRDefault="00D73593"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F555CC">
        <w:rPr>
          <w:color w:val="FFFFFF" w:themeColor="background1"/>
          <w:sz w:val="28"/>
        </w:rPr>
        <w:t>1</w:t>
      </w:r>
      <w:r w:rsidR="00CF613A">
        <w:rPr>
          <w:color w:val="FFFFFF" w:themeColor="background1"/>
          <w:sz w:val="28"/>
        </w:rPr>
        <w:t>6</w:t>
      </w:r>
      <w:r w:rsidR="00F555CC">
        <w:rPr>
          <w:color w:val="FFFFFF" w:themeColor="background1"/>
          <w:sz w:val="28"/>
        </w:rPr>
        <w:t xml:space="preserve"> </w:t>
      </w:r>
      <w:r w:rsidR="00036AF9">
        <w:rPr>
          <w:color w:val="FFFFFF" w:themeColor="background1"/>
          <w:sz w:val="28"/>
        </w:rPr>
        <w:t>February</w:t>
      </w:r>
      <w:r w:rsidR="00F555CC">
        <w:rPr>
          <w:color w:val="FFFFFF" w:themeColor="background1"/>
          <w:sz w:val="28"/>
        </w:rPr>
        <w:t xml:space="preserve"> 2021</w:t>
      </w:r>
    </w:p>
    <w:bookmarkEnd w:id="1"/>
    <w:p w14:paraId="4BE004E3" w14:textId="77777777" w:rsidR="001E6954" w:rsidRPr="003C6EC2" w:rsidRDefault="00D42896" w:rsidP="001E6954">
      <w:pPr>
        <w:tabs>
          <w:tab w:val="left" w:pos="2127"/>
        </w:tabs>
        <w:spacing w:before="120"/>
        <w:rPr>
          <w:rFonts w:eastAsia="Calibri"/>
          <w:b/>
          <w:color w:val="FFFFFF" w:themeColor="background1"/>
          <w:sz w:val="28"/>
          <w:szCs w:val="56"/>
          <w:lang w:eastAsia="en-US"/>
        </w:rPr>
      </w:pPr>
    </w:p>
    <w:p w14:paraId="4BE004E4" w14:textId="77777777" w:rsidR="003C6EC2" w:rsidRDefault="00D4289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BE004E5" w14:textId="77777777" w:rsidR="00A30BEC" w:rsidRDefault="00D73593" w:rsidP="0094564F">
      <w:pPr>
        <w:pStyle w:val="Heading1"/>
      </w:pPr>
      <w:bookmarkStart w:id="2" w:name="_Hlk32477662"/>
      <w:r>
        <w:lastRenderedPageBreak/>
        <w:t>Publication of report</w:t>
      </w:r>
    </w:p>
    <w:p w14:paraId="4BE004E6" w14:textId="77777777" w:rsidR="00A30BEC" w:rsidRPr="006B166B" w:rsidRDefault="00D73593"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BE004E7" w14:textId="77777777" w:rsidR="007F5256" w:rsidRPr="0094564F" w:rsidRDefault="00D7359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9152A" w14:paraId="4BE004ED" w14:textId="77777777" w:rsidTr="00EB1D71">
        <w:trPr>
          <w:trHeight w:val="227"/>
        </w:trPr>
        <w:tc>
          <w:tcPr>
            <w:tcW w:w="3942" w:type="pct"/>
            <w:shd w:val="clear" w:color="auto" w:fill="auto"/>
          </w:tcPr>
          <w:p w14:paraId="4BE004EB" w14:textId="77777777" w:rsidR="001E6954" w:rsidRPr="001E6954" w:rsidRDefault="00D73593" w:rsidP="003C6EC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4BE004EC" w14:textId="0CD8DED3" w:rsidR="001E6954" w:rsidRPr="001E6954" w:rsidRDefault="00D73593" w:rsidP="003C6EC2">
            <w:pPr>
              <w:keepNext/>
              <w:spacing w:before="40" w:after="40" w:line="240" w:lineRule="auto"/>
              <w:jc w:val="right"/>
              <w:rPr>
                <w:b/>
                <w:bCs/>
                <w:iCs/>
                <w:color w:val="00577D"/>
                <w:szCs w:val="40"/>
              </w:rPr>
            </w:pPr>
            <w:r w:rsidRPr="001E6954">
              <w:rPr>
                <w:b/>
                <w:bCs/>
                <w:iCs/>
                <w:color w:val="00577D"/>
                <w:szCs w:val="40"/>
              </w:rPr>
              <w:t>Non-compliant</w:t>
            </w:r>
          </w:p>
        </w:tc>
      </w:tr>
      <w:tr w:rsidR="00B9152A" w14:paraId="4BE004F0" w14:textId="77777777" w:rsidTr="00EB1D71">
        <w:trPr>
          <w:trHeight w:val="227"/>
        </w:trPr>
        <w:tc>
          <w:tcPr>
            <w:tcW w:w="3942" w:type="pct"/>
            <w:shd w:val="clear" w:color="auto" w:fill="auto"/>
          </w:tcPr>
          <w:p w14:paraId="4BE004EE" w14:textId="77777777" w:rsidR="001E6954" w:rsidRPr="001E6954" w:rsidRDefault="00D73593" w:rsidP="004C55D8">
            <w:pPr>
              <w:spacing w:before="40" w:after="40" w:line="240" w:lineRule="auto"/>
              <w:ind w:left="318"/>
            </w:pPr>
            <w:r w:rsidRPr="001E6954">
              <w:t>Requirement 1(3)(a)</w:t>
            </w:r>
          </w:p>
        </w:tc>
        <w:tc>
          <w:tcPr>
            <w:tcW w:w="1058" w:type="pct"/>
            <w:shd w:val="clear" w:color="auto" w:fill="auto"/>
          </w:tcPr>
          <w:p w14:paraId="4BE004EF" w14:textId="76E9053D" w:rsidR="001E6954" w:rsidRPr="001E6954" w:rsidRDefault="00D73593" w:rsidP="00463EF3">
            <w:pPr>
              <w:spacing w:before="40" w:after="40" w:line="240" w:lineRule="auto"/>
              <w:jc w:val="right"/>
              <w:rPr>
                <w:color w:val="0000FF"/>
              </w:rPr>
            </w:pPr>
            <w:r w:rsidRPr="001E6954">
              <w:rPr>
                <w:bCs/>
                <w:iCs/>
                <w:color w:val="00577D"/>
                <w:szCs w:val="40"/>
              </w:rPr>
              <w:t>Non-compliant</w:t>
            </w:r>
          </w:p>
        </w:tc>
      </w:tr>
      <w:tr w:rsidR="00F555CC" w14:paraId="4BE004F3" w14:textId="77777777" w:rsidTr="00EB1D71">
        <w:trPr>
          <w:trHeight w:val="227"/>
        </w:trPr>
        <w:tc>
          <w:tcPr>
            <w:tcW w:w="3942" w:type="pct"/>
            <w:shd w:val="clear" w:color="auto" w:fill="auto"/>
          </w:tcPr>
          <w:p w14:paraId="4BE004F1" w14:textId="77777777" w:rsidR="00F555CC" w:rsidRPr="001E6954" w:rsidRDefault="00F555CC" w:rsidP="00F555CC">
            <w:pPr>
              <w:spacing w:before="40" w:after="40" w:line="240" w:lineRule="auto"/>
              <w:ind w:left="318"/>
            </w:pPr>
            <w:r w:rsidRPr="001E6954">
              <w:t>Requirement 1(3)(b)</w:t>
            </w:r>
          </w:p>
        </w:tc>
        <w:tc>
          <w:tcPr>
            <w:tcW w:w="1058" w:type="pct"/>
            <w:shd w:val="clear" w:color="auto" w:fill="auto"/>
          </w:tcPr>
          <w:p w14:paraId="4BE004F2" w14:textId="39959E82" w:rsidR="00F555CC" w:rsidRPr="001E6954" w:rsidRDefault="00F555CC" w:rsidP="00F555CC">
            <w:pPr>
              <w:spacing w:before="40" w:after="40" w:line="240" w:lineRule="auto"/>
              <w:jc w:val="right"/>
              <w:rPr>
                <w:color w:val="0000FF"/>
              </w:rPr>
            </w:pPr>
            <w:r w:rsidRPr="001E6954">
              <w:rPr>
                <w:bCs/>
                <w:iCs/>
                <w:color w:val="00577D"/>
                <w:szCs w:val="40"/>
              </w:rPr>
              <w:t>Compliant</w:t>
            </w:r>
          </w:p>
        </w:tc>
      </w:tr>
      <w:tr w:rsidR="00F555CC" w14:paraId="4BE004F6" w14:textId="77777777" w:rsidTr="00EB1D71">
        <w:trPr>
          <w:trHeight w:val="227"/>
        </w:trPr>
        <w:tc>
          <w:tcPr>
            <w:tcW w:w="3942" w:type="pct"/>
            <w:shd w:val="clear" w:color="auto" w:fill="auto"/>
          </w:tcPr>
          <w:p w14:paraId="4BE004F4" w14:textId="77777777" w:rsidR="00F555CC" w:rsidRPr="001E6954" w:rsidRDefault="00F555CC" w:rsidP="00F555CC">
            <w:pPr>
              <w:spacing w:before="40" w:after="40" w:line="240" w:lineRule="auto"/>
              <w:ind w:left="318"/>
            </w:pPr>
            <w:r w:rsidRPr="001E6954">
              <w:t>Requirement 1(3)(c)</w:t>
            </w:r>
          </w:p>
        </w:tc>
        <w:tc>
          <w:tcPr>
            <w:tcW w:w="1058" w:type="pct"/>
            <w:shd w:val="clear" w:color="auto" w:fill="auto"/>
          </w:tcPr>
          <w:p w14:paraId="4BE004F5" w14:textId="712625BC" w:rsidR="00F555CC" w:rsidRPr="001E6954" w:rsidRDefault="00F555CC" w:rsidP="00F555CC">
            <w:pPr>
              <w:spacing w:before="40" w:after="40" w:line="240" w:lineRule="auto"/>
              <w:jc w:val="right"/>
              <w:rPr>
                <w:color w:val="0000FF"/>
              </w:rPr>
            </w:pPr>
            <w:r w:rsidRPr="001E6954">
              <w:rPr>
                <w:bCs/>
                <w:iCs/>
                <w:color w:val="00577D"/>
                <w:szCs w:val="40"/>
              </w:rPr>
              <w:t>Non-compliant</w:t>
            </w:r>
          </w:p>
        </w:tc>
      </w:tr>
      <w:tr w:rsidR="00F555CC" w14:paraId="4BE004F9" w14:textId="77777777" w:rsidTr="00EB1D71">
        <w:trPr>
          <w:trHeight w:val="227"/>
        </w:trPr>
        <w:tc>
          <w:tcPr>
            <w:tcW w:w="3942" w:type="pct"/>
            <w:shd w:val="clear" w:color="auto" w:fill="auto"/>
          </w:tcPr>
          <w:p w14:paraId="4BE004F7" w14:textId="77777777" w:rsidR="00F555CC" w:rsidRPr="001E6954" w:rsidRDefault="00F555CC" w:rsidP="00F555CC">
            <w:pPr>
              <w:spacing w:before="40" w:after="40" w:line="240" w:lineRule="auto"/>
              <w:ind w:left="318"/>
            </w:pPr>
            <w:bookmarkStart w:id="4" w:name="_Hlk64190911"/>
            <w:r w:rsidRPr="001E6954">
              <w:t>Requirement 1(3)(d)</w:t>
            </w:r>
          </w:p>
        </w:tc>
        <w:tc>
          <w:tcPr>
            <w:tcW w:w="1058" w:type="pct"/>
            <w:shd w:val="clear" w:color="auto" w:fill="auto"/>
          </w:tcPr>
          <w:p w14:paraId="4BE004F8" w14:textId="03008A65" w:rsidR="00F555CC" w:rsidRPr="001E6954" w:rsidRDefault="00F555CC" w:rsidP="00F555CC">
            <w:pPr>
              <w:spacing w:before="40" w:after="40" w:line="240" w:lineRule="auto"/>
              <w:jc w:val="right"/>
              <w:rPr>
                <w:color w:val="0000FF"/>
              </w:rPr>
            </w:pPr>
            <w:r w:rsidRPr="001E6954">
              <w:rPr>
                <w:bCs/>
                <w:iCs/>
                <w:color w:val="00577D"/>
                <w:szCs w:val="40"/>
              </w:rPr>
              <w:t>Compliant</w:t>
            </w:r>
          </w:p>
        </w:tc>
      </w:tr>
      <w:bookmarkEnd w:id="4"/>
      <w:tr w:rsidR="00F555CC" w14:paraId="4BE004FC" w14:textId="77777777" w:rsidTr="00EB1D71">
        <w:trPr>
          <w:trHeight w:val="227"/>
        </w:trPr>
        <w:tc>
          <w:tcPr>
            <w:tcW w:w="3942" w:type="pct"/>
            <w:shd w:val="clear" w:color="auto" w:fill="auto"/>
          </w:tcPr>
          <w:p w14:paraId="4BE004FA" w14:textId="77777777" w:rsidR="00F555CC" w:rsidRPr="001E6954" w:rsidRDefault="00F555CC" w:rsidP="00F555CC">
            <w:pPr>
              <w:spacing w:before="40" w:after="40" w:line="240" w:lineRule="auto"/>
              <w:ind w:left="318"/>
            </w:pPr>
            <w:r w:rsidRPr="001E6954">
              <w:t>Requirement 1(3)(e)</w:t>
            </w:r>
          </w:p>
        </w:tc>
        <w:tc>
          <w:tcPr>
            <w:tcW w:w="1058" w:type="pct"/>
            <w:shd w:val="clear" w:color="auto" w:fill="auto"/>
          </w:tcPr>
          <w:p w14:paraId="4BE004FB" w14:textId="01524027" w:rsidR="00F555CC" w:rsidRPr="001E6954" w:rsidRDefault="00F555CC" w:rsidP="00F555CC">
            <w:pPr>
              <w:spacing w:before="40" w:after="40" w:line="240" w:lineRule="auto"/>
              <w:jc w:val="right"/>
              <w:rPr>
                <w:color w:val="0000FF"/>
              </w:rPr>
            </w:pPr>
            <w:r w:rsidRPr="001E6954">
              <w:rPr>
                <w:bCs/>
                <w:iCs/>
                <w:color w:val="00577D"/>
                <w:szCs w:val="40"/>
              </w:rPr>
              <w:t>Non-compliant</w:t>
            </w:r>
          </w:p>
        </w:tc>
      </w:tr>
      <w:tr w:rsidR="00F555CC" w14:paraId="4BE004FF" w14:textId="77777777" w:rsidTr="00EB1D71">
        <w:trPr>
          <w:trHeight w:val="227"/>
        </w:trPr>
        <w:tc>
          <w:tcPr>
            <w:tcW w:w="3942" w:type="pct"/>
            <w:shd w:val="clear" w:color="auto" w:fill="auto"/>
          </w:tcPr>
          <w:p w14:paraId="4BE004FD" w14:textId="77777777" w:rsidR="00F555CC" w:rsidRPr="001E6954" w:rsidRDefault="00F555CC" w:rsidP="00F555CC">
            <w:pPr>
              <w:spacing w:before="40" w:after="40" w:line="240" w:lineRule="auto"/>
              <w:ind w:left="318"/>
            </w:pPr>
            <w:r w:rsidRPr="001E6954">
              <w:t>Requirement 1(3)(f)</w:t>
            </w:r>
          </w:p>
        </w:tc>
        <w:tc>
          <w:tcPr>
            <w:tcW w:w="1058" w:type="pct"/>
            <w:shd w:val="clear" w:color="auto" w:fill="auto"/>
          </w:tcPr>
          <w:p w14:paraId="4BE004FE" w14:textId="15A70BCB" w:rsidR="00F555CC" w:rsidRPr="001E6954" w:rsidRDefault="00F555CC" w:rsidP="00F555CC">
            <w:pPr>
              <w:spacing w:before="40" w:after="40" w:line="240" w:lineRule="auto"/>
              <w:jc w:val="right"/>
              <w:rPr>
                <w:color w:val="0000FF"/>
              </w:rPr>
            </w:pPr>
            <w:r w:rsidRPr="001E6954">
              <w:rPr>
                <w:bCs/>
                <w:iCs/>
                <w:color w:val="00577D"/>
                <w:szCs w:val="40"/>
              </w:rPr>
              <w:t>Compliant</w:t>
            </w:r>
          </w:p>
        </w:tc>
      </w:tr>
      <w:tr w:rsidR="00F555CC" w14:paraId="4BE00502" w14:textId="77777777" w:rsidTr="00EB1D71">
        <w:trPr>
          <w:trHeight w:val="227"/>
        </w:trPr>
        <w:tc>
          <w:tcPr>
            <w:tcW w:w="3942" w:type="pct"/>
            <w:shd w:val="clear" w:color="auto" w:fill="auto"/>
          </w:tcPr>
          <w:p w14:paraId="4BE00500" w14:textId="77777777" w:rsidR="00F555CC" w:rsidRPr="001E6954" w:rsidRDefault="00F555CC" w:rsidP="00F555C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BE00501" w14:textId="7BF82FA0" w:rsidR="00F555CC" w:rsidRPr="001E6954" w:rsidRDefault="00F555CC" w:rsidP="00F555CC">
            <w:pPr>
              <w:keepNext/>
              <w:spacing w:before="40" w:after="40" w:line="240" w:lineRule="auto"/>
              <w:jc w:val="right"/>
              <w:rPr>
                <w:b/>
                <w:color w:val="0000FF"/>
              </w:rPr>
            </w:pPr>
            <w:r w:rsidRPr="001E6954">
              <w:rPr>
                <w:b/>
                <w:bCs/>
                <w:iCs/>
                <w:color w:val="00577D"/>
                <w:szCs w:val="40"/>
              </w:rPr>
              <w:t>Non-compliant</w:t>
            </w:r>
          </w:p>
        </w:tc>
      </w:tr>
      <w:tr w:rsidR="00F555CC" w14:paraId="4BE00505" w14:textId="77777777" w:rsidTr="00EB1D71">
        <w:trPr>
          <w:trHeight w:val="227"/>
        </w:trPr>
        <w:tc>
          <w:tcPr>
            <w:tcW w:w="3942" w:type="pct"/>
            <w:shd w:val="clear" w:color="auto" w:fill="auto"/>
          </w:tcPr>
          <w:p w14:paraId="4BE00503" w14:textId="77777777" w:rsidR="00F555CC" w:rsidRPr="001E6954" w:rsidRDefault="00F555CC" w:rsidP="00F555CC">
            <w:pPr>
              <w:spacing w:before="40" w:after="40" w:line="240" w:lineRule="auto"/>
              <w:ind w:left="318" w:hanging="7"/>
            </w:pPr>
            <w:r w:rsidRPr="001E6954">
              <w:t>Requirement 2(3)(a)</w:t>
            </w:r>
          </w:p>
        </w:tc>
        <w:tc>
          <w:tcPr>
            <w:tcW w:w="1058" w:type="pct"/>
            <w:shd w:val="clear" w:color="auto" w:fill="auto"/>
          </w:tcPr>
          <w:p w14:paraId="4BE00504" w14:textId="4F55B04B" w:rsidR="00F555CC" w:rsidRPr="001E6954" w:rsidRDefault="00F555CC" w:rsidP="00F555CC">
            <w:pPr>
              <w:spacing w:before="40" w:after="40" w:line="240" w:lineRule="auto"/>
              <w:jc w:val="right"/>
              <w:rPr>
                <w:color w:val="0000FF"/>
              </w:rPr>
            </w:pPr>
            <w:r w:rsidRPr="001E6954">
              <w:rPr>
                <w:bCs/>
                <w:iCs/>
                <w:color w:val="00577D"/>
                <w:szCs w:val="40"/>
              </w:rPr>
              <w:t>Non-compliant</w:t>
            </w:r>
          </w:p>
        </w:tc>
      </w:tr>
      <w:tr w:rsidR="00F555CC" w14:paraId="4BE00508" w14:textId="77777777" w:rsidTr="00EB1D71">
        <w:trPr>
          <w:trHeight w:val="227"/>
        </w:trPr>
        <w:tc>
          <w:tcPr>
            <w:tcW w:w="3942" w:type="pct"/>
            <w:shd w:val="clear" w:color="auto" w:fill="auto"/>
          </w:tcPr>
          <w:p w14:paraId="4BE00506" w14:textId="77777777" w:rsidR="00F555CC" w:rsidRPr="001E6954" w:rsidRDefault="00F555CC" w:rsidP="00F555CC">
            <w:pPr>
              <w:spacing w:before="40" w:after="40" w:line="240" w:lineRule="auto"/>
              <w:ind w:left="318" w:hanging="7"/>
            </w:pPr>
            <w:r w:rsidRPr="001E6954">
              <w:t>Requirement 2(3)(b)</w:t>
            </w:r>
          </w:p>
        </w:tc>
        <w:tc>
          <w:tcPr>
            <w:tcW w:w="1058" w:type="pct"/>
            <w:shd w:val="clear" w:color="auto" w:fill="auto"/>
          </w:tcPr>
          <w:p w14:paraId="4BE00507" w14:textId="76979BAB" w:rsidR="00F555CC" w:rsidRPr="001E6954" w:rsidRDefault="00F555CC" w:rsidP="00F555CC">
            <w:pPr>
              <w:spacing w:before="40" w:after="40" w:line="240" w:lineRule="auto"/>
              <w:jc w:val="right"/>
              <w:rPr>
                <w:color w:val="0000FF"/>
              </w:rPr>
            </w:pPr>
            <w:r w:rsidRPr="001E6954">
              <w:rPr>
                <w:bCs/>
                <w:iCs/>
                <w:color w:val="00577D"/>
                <w:szCs w:val="40"/>
              </w:rPr>
              <w:t>Compliant</w:t>
            </w:r>
          </w:p>
        </w:tc>
      </w:tr>
      <w:tr w:rsidR="00F555CC" w14:paraId="4BE0050B" w14:textId="77777777" w:rsidTr="00EB1D71">
        <w:trPr>
          <w:trHeight w:val="227"/>
        </w:trPr>
        <w:tc>
          <w:tcPr>
            <w:tcW w:w="3942" w:type="pct"/>
            <w:shd w:val="clear" w:color="auto" w:fill="auto"/>
          </w:tcPr>
          <w:p w14:paraId="4BE00509" w14:textId="77777777" w:rsidR="00F555CC" w:rsidRPr="001E6954" w:rsidRDefault="00F555CC" w:rsidP="00F555CC">
            <w:pPr>
              <w:spacing w:before="40" w:after="40" w:line="240" w:lineRule="auto"/>
              <w:ind w:left="318" w:hanging="7"/>
            </w:pPr>
            <w:r w:rsidRPr="001E6954">
              <w:t>Requirement 2(3)(c)</w:t>
            </w:r>
          </w:p>
        </w:tc>
        <w:tc>
          <w:tcPr>
            <w:tcW w:w="1058" w:type="pct"/>
            <w:shd w:val="clear" w:color="auto" w:fill="auto"/>
          </w:tcPr>
          <w:p w14:paraId="4BE0050A" w14:textId="6E08F161" w:rsidR="00F555CC" w:rsidRPr="001E6954" w:rsidRDefault="00F555CC" w:rsidP="00F555CC">
            <w:pPr>
              <w:spacing w:before="40" w:after="40" w:line="240" w:lineRule="auto"/>
              <w:jc w:val="right"/>
              <w:rPr>
                <w:color w:val="0000FF"/>
              </w:rPr>
            </w:pPr>
            <w:r w:rsidRPr="001E6954">
              <w:rPr>
                <w:bCs/>
                <w:iCs/>
                <w:color w:val="00577D"/>
                <w:szCs w:val="40"/>
              </w:rPr>
              <w:t>Compliant</w:t>
            </w:r>
          </w:p>
        </w:tc>
      </w:tr>
      <w:tr w:rsidR="00F555CC" w14:paraId="4BE0050E" w14:textId="77777777" w:rsidTr="00EB1D71">
        <w:trPr>
          <w:trHeight w:val="227"/>
        </w:trPr>
        <w:tc>
          <w:tcPr>
            <w:tcW w:w="3942" w:type="pct"/>
            <w:shd w:val="clear" w:color="auto" w:fill="auto"/>
          </w:tcPr>
          <w:p w14:paraId="4BE0050C" w14:textId="77777777" w:rsidR="00F555CC" w:rsidRPr="001E6954" w:rsidRDefault="00F555CC" w:rsidP="00F555CC">
            <w:pPr>
              <w:spacing w:before="40" w:after="40" w:line="240" w:lineRule="auto"/>
              <w:ind w:left="318" w:hanging="7"/>
            </w:pPr>
            <w:r w:rsidRPr="001E6954">
              <w:t>Requirement 2(3)(d)</w:t>
            </w:r>
          </w:p>
        </w:tc>
        <w:tc>
          <w:tcPr>
            <w:tcW w:w="1058" w:type="pct"/>
            <w:shd w:val="clear" w:color="auto" w:fill="auto"/>
          </w:tcPr>
          <w:p w14:paraId="4BE0050D" w14:textId="5F9E09BC" w:rsidR="00F555CC" w:rsidRPr="001E6954" w:rsidRDefault="00F555CC" w:rsidP="00F555CC">
            <w:pPr>
              <w:spacing w:before="40" w:after="40" w:line="240" w:lineRule="auto"/>
              <w:jc w:val="right"/>
              <w:rPr>
                <w:color w:val="0000FF"/>
              </w:rPr>
            </w:pPr>
            <w:r w:rsidRPr="001E6954">
              <w:rPr>
                <w:bCs/>
                <w:iCs/>
                <w:color w:val="00577D"/>
                <w:szCs w:val="40"/>
              </w:rPr>
              <w:t>Non-compliant</w:t>
            </w:r>
          </w:p>
        </w:tc>
      </w:tr>
      <w:tr w:rsidR="00F555CC" w14:paraId="4BE00511" w14:textId="77777777" w:rsidTr="00EB1D71">
        <w:trPr>
          <w:trHeight w:val="227"/>
        </w:trPr>
        <w:tc>
          <w:tcPr>
            <w:tcW w:w="3942" w:type="pct"/>
            <w:shd w:val="clear" w:color="auto" w:fill="auto"/>
          </w:tcPr>
          <w:p w14:paraId="4BE0050F" w14:textId="77777777" w:rsidR="00F555CC" w:rsidRPr="001E6954" w:rsidRDefault="00F555CC" w:rsidP="00F555CC">
            <w:pPr>
              <w:spacing w:before="40" w:after="40" w:line="240" w:lineRule="auto"/>
              <w:ind w:left="318" w:hanging="7"/>
            </w:pPr>
            <w:r w:rsidRPr="001E6954">
              <w:t>Requirement 2(3)(e)</w:t>
            </w:r>
          </w:p>
        </w:tc>
        <w:tc>
          <w:tcPr>
            <w:tcW w:w="1058" w:type="pct"/>
            <w:shd w:val="clear" w:color="auto" w:fill="auto"/>
          </w:tcPr>
          <w:p w14:paraId="4BE00510" w14:textId="25073E47" w:rsidR="00F555CC" w:rsidRPr="00AF17FC" w:rsidRDefault="00F555CC" w:rsidP="00F555CC">
            <w:pPr>
              <w:spacing w:before="40" w:after="40" w:line="240" w:lineRule="auto"/>
              <w:jc w:val="right"/>
              <w:rPr>
                <w:color w:val="0000FF"/>
              </w:rPr>
            </w:pPr>
            <w:r w:rsidRPr="001E6954">
              <w:rPr>
                <w:bCs/>
                <w:iCs/>
                <w:color w:val="00577D"/>
                <w:szCs w:val="40"/>
              </w:rPr>
              <w:t>Non-compliant</w:t>
            </w:r>
          </w:p>
        </w:tc>
      </w:tr>
      <w:tr w:rsidR="00F555CC" w14:paraId="4BE00514" w14:textId="77777777" w:rsidTr="00EB1D71">
        <w:trPr>
          <w:trHeight w:val="227"/>
        </w:trPr>
        <w:tc>
          <w:tcPr>
            <w:tcW w:w="3942" w:type="pct"/>
            <w:shd w:val="clear" w:color="auto" w:fill="auto"/>
          </w:tcPr>
          <w:p w14:paraId="4BE00512" w14:textId="77777777" w:rsidR="00F555CC" w:rsidRPr="001E6954" w:rsidRDefault="00F555CC" w:rsidP="00F555CC">
            <w:pPr>
              <w:keepNext/>
              <w:spacing w:before="40" w:after="40" w:line="240" w:lineRule="auto"/>
              <w:rPr>
                <w:b/>
              </w:rPr>
            </w:pPr>
            <w:r w:rsidRPr="001E6954">
              <w:rPr>
                <w:b/>
              </w:rPr>
              <w:t>Standard 3 Personal care and clinical care</w:t>
            </w:r>
          </w:p>
        </w:tc>
        <w:tc>
          <w:tcPr>
            <w:tcW w:w="1058" w:type="pct"/>
            <w:shd w:val="clear" w:color="auto" w:fill="auto"/>
          </w:tcPr>
          <w:p w14:paraId="4BE00513" w14:textId="2A996996" w:rsidR="00F555CC" w:rsidRPr="001E6954" w:rsidRDefault="00F555CC" w:rsidP="00F555CC">
            <w:pPr>
              <w:keepNext/>
              <w:spacing w:before="40" w:after="40" w:line="240" w:lineRule="auto"/>
              <w:jc w:val="right"/>
              <w:rPr>
                <w:b/>
                <w:color w:val="0000FF"/>
              </w:rPr>
            </w:pPr>
            <w:r w:rsidRPr="001E6954">
              <w:rPr>
                <w:b/>
                <w:bCs/>
                <w:iCs/>
                <w:color w:val="00577D"/>
                <w:szCs w:val="40"/>
              </w:rPr>
              <w:t>Non-compliant</w:t>
            </w:r>
          </w:p>
        </w:tc>
      </w:tr>
      <w:tr w:rsidR="00F555CC" w14:paraId="4BE00517" w14:textId="77777777" w:rsidTr="00EB1D71">
        <w:trPr>
          <w:trHeight w:val="227"/>
        </w:trPr>
        <w:tc>
          <w:tcPr>
            <w:tcW w:w="3942" w:type="pct"/>
            <w:shd w:val="clear" w:color="auto" w:fill="auto"/>
          </w:tcPr>
          <w:p w14:paraId="4BE00515" w14:textId="77777777" w:rsidR="00F555CC" w:rsidRPr="002B4C72" w:rsidRDefault="00F555CC" w:rsidP="00F555CC">
            <w:pPr>
              <w:spacing w:before="40" w:after="40" w:line="240" w:lineRule="auto"/>
              <w:ind w:left="312"/>
            </w:pPr>
            <w:r w:rsidRPr="001E6954">
              <w:t>Requirement 3(3)(a)</w:t>
            </w:r>
          </w:p>
        </w:tc>
        <w:tc>
          <w:tcPr>
            <w:tcW w:w="1058" w:type="pct"/>
            <w:shd w:val="clear" w:color="auto" w:fill="auto"/>
          </w:tcPr>
          <w:p w14:paraId="4BE00516" w14:textId="67FE84F5" w:rsidR="00F555CC" w:rsidRPr="001E6954" w:rsidRDefault="00F555CC" w:rsidP="00F555CC">
            <w:pPr>
              <w:spacing w:before="40" w:after="40" w:line="240" w:lineRule="auto"/>
              <w:ind w:left="-107"/>
              <w:jc w:val="right"/>
              <w:rPr>
                <w:color w:val="0000FF"/>
              </w:rPr>
            </w:pPr>
            <w:r w:rsidRPr="001E6954">
              <w:rPr>
                <w:bCs/>
                <w:iCs/>
                <w:color w:val="00577D"/>
                <w:szCs w:val="40"/>
              </w:rPr>
              <w:t>Non-compliant</w:t>
            </w:r>
          </w:p>
        </w:tc>
      </w:tr>
      <w:tr w:rsidR="00F555CC" w14:paraId="4BE0051A" w14:textId="77777777" w:rsidTr="00EB1D71">
        <w:trPr>
          <w:trHeight w:val="227"/>
        </w:trPr>
        <w:tc>
          <w:tcPr>
            <w:tcW w:w="3942" w:type="pct"/>
            <w:shd w:val="clear" w:color="auto" w:fill="auto"/>
          </w:tcPr>
          <w:p w14:paraId="4BE00518" w14:textId="77777777" w:rsidR="00F555CC" w:rsidRPr="001E6954" w:rsidRDefault="00F555CC" w:rsidP="00F555CC">
            <w:pPr>
              <w:spacing w:before="40" w:after="40" w:line="240" w:lineRule="auto"/>
              <w:ind w:left="318" w:hanging="7"/>
            </w:pPr>
            <w:r w:rsidRPr="001E6954">
              <w:t>Requirement 3(3)(b)</w:t>
            </w:r>
          </w:p>
        </w:tc>
        <w:tc>
          <w:tcPr>
            <w:tcW w:w="1058" w:type="pct"/>
            <w:shd w:val="clear" w:color="auto" w:fill="auto"/>
          </w:tcPr>
          <w:p w14:paraId="4BE00519" w14:textId="02785397" w:rsidR="00F555CC" w:rsidRPr="001E6954" w:rsidRDefault="00F555CC" w:rsidP="00F555CC">
            <w:pPr>
              <w:spacing w:before="40" w:after="40" w:line="240" w:lineRule="auto"/>
              <w:jc w:val="right"/>
              <w:rPr>
                <w:color w:val="0000FF"/>
              </w:rPr>
            </w:pPr>
            <w:r w:rsidRPr="001E6954">
              <w:rPr>
                <w:bCs/>
                <w:iCs/>
                <w:color w:val="00577D"/>
                <w:szCs w:val="40"/>
              </w:rPr>
              <w:t>Non-compliant</w:t>
            </w:r>
          </w:p>
        </w:tc>
      </w:tr>
      <w:tr w:rsidR="00F555CC" w14:paraId="4BE0051D" w14:textId="77777777" w:rsidTr="00EB1D71">
        <w:trPr>
          <w:trHeight w:val="227"/>
        </w:trPr>
        <w:tc>
          <w:tcPr>
            <w:tcW w:w="3942" w:type="pct"/>
            <w:shd w:val="clear" w:color="auto" w:fill="auto"/>
          </w:tcPr>
          <w:p w14:paraId="4BE0051B" w14:textId="77777777" w:rsidR="00F555CC" w:rsidRPr="001E6954" w:rsidRDefault="00F555CC" w:rsidP="00F555CC">
            <w:pPr>
              <w:spacing w:before="40" w:after="40" w:line="240" w:lineRule="auto"/>
              <w:ind w:left="318" w:hanging="7"/>
            </w:pPr>
            <w:r w:rsidRPr="001E6954">
              <w:t>Requirement 3(3)(c)</w:t>
            </w:r>
          </w:p>
        </w:tc>
        <w:tc>
          <w:tcPr>
            <w:tcW w:w="1058" w:type="pct"/>
            <w:shd w:val="clear" w:color="auto" w:fill="auto"/>
          </w:tcPr>
          <w:p w14:paraId="4BE0051C" w14:textId="0792F4E0" w:rsidR="00F555CC" w:rsidRPr="001E6954" w:rsidRDefault="00F555CC" w:rsidP="00F555CC">
            <w:pPr>
              <w:spacing w:before="40" w:after="40" w:line="240" w:lineRule="auto"/>
              <w:jc w:val="right"/>
              <w:rPr>
                <w:color w:val="0000FF"/>
              </w:rPr>
            </w:pPr>
            <w:r w:rsidRPr="001E6954">
              <w:rPr>
                <w:bCs/>
                <w:iCs/>
                <w:color w:val="00577D"/>
                <w:szCs w:val="40"/>
              </w:rPr>
              <w:t>Compliant</w:t>
            </w:r>
          </w:p>
        </w:tc>
      </w:tr>
      <w:tr w:rsidR="00F555CC" w14:paraId="4BE00520" w14:textId="77777777" w:rsidTr="00EB1D71">
        <w:trPr>
          <w:trHeight w:val="227"/>
        </w:trPr>
        <w:tc>
          <w:tcPr>
            <w:tcW w:w="3942" w:type="pct"/>
            <w:shd w:val="clear" w:color="auto" w:fill="auto"/>
          </w:tcPr>
          <w:p w14:paraId="4BE0051E" w14:textId="77777777" w:rsidR="00F555CC" w:rsidRPr="001E6954" w:rsidRDefault="00F555CC" w:rsidP="00F555CC">
            <w:pPr>
              <w:spacing w:before="40" w:after="40" w:line="240" w:lineRule="auto"/>
              <w:ind w:left="318" w:hanging="7"/>
            </w:pPr>
            <w:r w:rsidRPr="001E6954">
              <w:t>Requirement 3(3)(d)</w:t>
            </w:r>
          </w:p>
        </w:tc>
        <w:tc>
          <w:tcPr>
            <w:tcW w:w="1058" w:type="pct"/>
            <w:shd w:val="clear" w:color="auto" w:fill="auto"/>
          </w:tcPr>
          <w:p w14:paraId="4BE0051F" w14:textId="4467190D" w:rsidR="00F555CC" w:rsidRPr="001E6954" w:rsidRDefault="00F555CC" w:rsidP="00F555CC">
            <w:pPr>
              <w:spacing w:before="40" w:after="40" w:line="240" w:lineRule="auto"/>
              <w:jc w:val="right"/>
              <w:rPr>
                <w:color w:val="0000FF"/>
              </w:rPr>
            </w:pPr>
            <w:r w:rsidRPr="001E6954">
              <w:rPr>
                <w:bCs/>
                <w:iCs/>
                <w:color w:val="00577D"/>
                <w:szCs w:val="40"/>
              </w:rPr>
              <w:t>Compliant</w:t>
            </w:r>
          </w:p>
        </w:tc>
      </w:tr>
      <w:tr w:rsidR="00F555CC" w14:paraId="4BE00523" w14:textId="77777777" w:rsidTr="00EB1D71">
        <w:trPr>
          <w:trHeight w:val="227"/>
        </w:trPr>
        <w:tc>
          <w:tcPr>
            <w:tcW w:w="3942" w:type="pct"/>
            <w:shd w:val="clear" w:color="auto" w:fill="auto"/>
          </w:tcPr>
          <w:p w14:paraId="4BE00521" w14:textId="77777777" w:rsidR="00F555CC" w:rsidRPr="001E6954" w:rsidRDefault="00F555CC" w:rsidP="00F555CC">
            <w:pPr>
              <w:spacing w:before="40" w:after="40" w:line="240" w:lineRule="auto"/>
              <w:ind w:left="318" w:hanging="7"/>
            </w:pPr>
            <w:r w:rsidRPr="001E6954">
              <w:t>Requirement 3(3)(e)</w:t>
            </w:r>
          </w:p>
        </w:tc>
        <w:tc>
          <w:tcPr>
            <w:tcW w:w="1058" w:type="pct"/>
            <w:shd w:val="clear" w:color="auto" w:fill="auto"/>
          </w:tcPr>
          <w:p w14:paraId="4BE00522" w14:textId="46D4931B" w:rsidR="00F555CC" w:rsidRPr="001E6954" w:rsidRDefault="00F555CC" w:rsidP="00F555CC">
            <w:pPr>
              <w:spacing w:before="40" w:after="40" w:line="240" w:lineRule="auto"/>
              <w:jc w:val="right"/>
              <w:rPr>
                <w:color w:val="0000FF"/>
              </w:rPr>
            </w:pPr>
            <w:r w:rsidRPr="001E6954">
              <w:rPr>
                <w:bCs/>
                <w:iCs/>
                <w:color w:val="00577D"/>
                <w:szCs w:val="40"/>
              </w:rPr>
              <w:t>Non-compliant</w:t>
            </w:r>
          </w:p>
        </w:tc>
      </w:tr>
      <w:tr w:rsidR="00F555CC" w14:paraId="4BE00526" w14:textId="77777777" w:rsidTr="00EB1D71">
        <w:trPr>
          <w:trHeight w:val="227"/>
        </w:trPr>
        <w:tc>
          <w:tcPr>
            <w:tcW w:w="3942" w:type="pct"/>
            <w:shd w:val="clear" w:color="auto" w:fill="auto"/>
          </w:tcPr>
          <w:p w14:paraId="4BE00524" w14:textId="77777777" w:rsidR="00F555CC" w:rsidRPr="001E6954" w:rsidRDefault="00F555CC" w:rsidP="00F555CC">
            <w:pPr>
              <w:spacing w:before="40" w:after="40" w:line="240" w:lineRule="auto"/>
              <w:ind w:left="318" w:hanging="7"/>
            </w:pPr>
            <w:r w:rsidRPr="001E6954">
              <w:t>Requirement 3(3)(f)</w:t>
            </w:r>
          </w:p>
        </w:tc>
        <w:tc>
          <w:tcPr>
            <w:tcW w:w="1058" w:type="pct"/>
            <w:shd w:val="clear" w:color="auto" w:fill="auto"/>
          </w:tcPr>
          <w:p w14:paraId="4BE00525" w14:textId="10FF31E8" w:rsidR="00F555CC" w:rsidRPr="001E6954" w:rsidRDefault="00F555CC" w:rsidP="00F555CC">
            <w:pPr>
              <w:spacing w:before="40" w:after="40" w:line="240" w:lineRule="auto"/>
              <w:jc w:val="right"/>
              <w:rPr>
                <w:color w:val="0000FF"/>
              </w:rPr>
            </w:pPr>
            <w:r w:rsidRPr="001E6954">
              <w:rPr>
                <w:bCs/>
                <w:iCs/>
                <w:color w:val="00577D"/>
                <w:szCs w:val="40"/>
              </w:rPr>
              <w:t>Non-compliant</w:t>
            </w:r>
          </w:p>
        </w:tc>
      </w:tr>
      <w:tr w:rsidR="00F555CC" w14:paraId="4BE00529" w14:textId="77777777" w:rsidTr="00EB1D71">
        <w:trPr>
          <w:trHeight w:val="227"/>
        </w:trPr>
        <w:tc>
          <w:tcPr>
            <w:tcW w:w="3942" w:type="pct"/>
            <w:shd w:val="clear" w:color="auto" w:fill="auto"/>
          </w:tcPr>
          <w:p w14:paraId="4BE00527" w14:textId="77777777" w:rsidR="00F555CC" w:rsidRPr="001E6954" w:rsidRDefault="00F555CC" w:rsidP="00F555CC">
            <w:pPr>
              <w:spacing w:before="40" w:after="40" w:line="240" w:lineRule="auto"/>
              <w:ind w:left="318" w:hanging="7"/>
            </w:pPr>
            <w:r w:rsidRPr="001E6954">
              <w:t>Requirement 3(3)(g)</w:t>
            </w:r>
          </w:p>
        </w:tc>
        <w:tc>
          <w:tcPr>
            <w:tcW w:w="1058" w:type="pct"/>
            <w:shd w:val="clear" w:color="auto" w:fill="auto"/>
          </w:tcPr>
          <w:p w14:paraId="4BE00528" w14:textId="11BDDA00" w:rsidR="00F555CC" w:rsidRPr="001E6954" w:rsidRDefault="00F555CC" w:rsidP="00F555CC">
            <w:pPr>
              <w:spacing w:before="40" w:after="40" w:line="240" w:lineRule="auto"/>
              <w:jc w:val="right"/>
              <w:rPr>
                <w:color w:val="0000FF"/>
              </w:rPr>
            </w:pPr>
            <w:r w:rsidRPr="001E6954">
              <w:rPr>
                <w:bCs/>
                <w:iCs/>
                <w:color w:val="00577D"/>
                <w:szCs w:val="40"/>
              </w:rPr>
              <w:t>Non-compliant</w:t>
            </w:r>
          </w:p>
        </w:tc>
      </w:tr>
      <w:tr w:rsidR="00F555CC" w14:paraId="4BE0052C" w14:textId="77777777" w:rsidTr="00EB1D71">
        <w:trPr>
          <w:trHeight w:val="227"/>
        </w:trPr>
        <w:tc>
          <w:tcPr>
            <w:tcW w:w="3942" w:type="pct"/>
            <w:shd w:val="clear" w:color="auto" w:fill="auto"/>
          </w:tcPr>
          <w:p w14:paraId="4BE0052A" w14:textId="77777777" w:rsidR="00F555CC" w:rsidRPr="001E6954" w:rsidRDefault="00F555CC" w:rsidP="00F555CC">
            <w:pPr>
              <w:keepNext/>
              <w:spacing w:before="40" w:after="40" w:line="240" w:lineRule="auto"/>
              <w:rPr>
                <w:b/>
              </w:rPr>
            </w:pPr>
            <w:r w:rsidRPr="001E6954">
              <w:rPr>
                <w:b/>
              </w:rPr>
              <w:t>Standard 4 Services and supports for daily living</w:t>
            </w:r>
          </w:p>
        </w:tc>
        <w:tc>
          <w:tcPr>
            <w:tcW w:w="1058" w:type="pct"/>
            <w:shd w:val="clear" w:color="auto" w:fill="auto"/>
          </w:tcPr>
          <w:p w14:paraId="4BE0052B" w14:textId="47EA116A" w:rsidR="00F555CC" w:rsidRPr="001E6954" w:rsidRDefault="00F555CC" w:rsidP="00F555CC">
            <w:pPr>
              <w:keepNext/>
              <w:spacing w:before="40" w:after="40" w:line="240" w:lineRule="auto"/>
              <w:jc w:val="right"/>
              <w:rPr>
                <w:b/>
                <w:color w:val="0000FF"/>
              </w:rPr>
            </w:pPr>
            <w:r w:rsidRPr="001E6954">
              <w:rPr>
                <w:b/>
                <w:bCs/>
                <w:iCs/>
                <w:color w:val="00577D"/>
                <w:szCs w:val="40"/>
              </w:rPr>
              <w:t>Non-compliant</w:t>
            </w:r>
          </w:p>
        </w:tc>
      </w:tr>
      <w:tr w:rsidR="00F555CC" w14:paraId="4BE0052F" w14:textId="77777777" w:rsidTr="00EB1D71">
        <w:trPr>
          <w:trHeight w:val="227"/>
        </w:trPr>
        <w:tc>
          <w:tcPr>
            <w:tcW w:w="3942" w:type="pct"/>
            <w:shd w:val="clear" w:color="auto" w:fill="auto"/>
          </w:tcPr>
          <w:p w14:paraId="4BE0052D" w14:textId="77777777" w:rsidR="00F555CC" w:rsidRPr="001E6954" w:rsidRDefault="00F555CC" w:rsidP="00F555CC">
            <w:pPr>
              <w:spacing w:before="40" w:after="40" w:line="240" w:lineRule="auto"/>
              <w:ind w:left="318" w:hanging="7"/>
            </w:pPr>
            <w:r w:rsidRPr="001E6954">
              <w:t>Requirement 4(3)(a)</w:t>
            </w:r>
          </w:p>
        </w:tc>
        <w:tc>
          <w:tcPr>
            <w:tcW w:w="1058" w:type="pct"/>
            <w:shd w:val="clear" w:color="auto" w:fill="auto"/>
          </w:tcPr>
          <w:p w14:paraId="4BE0052E" w14:textId="3092B8D8" w:rsidR="00F555CC" w:rsidRPr="001E6954" w:rsidRDefault="00F555CC" w:rsidP="00F555CC">
            <w:pPr>
              <w:spacing w:before="40" w:after="40" w:line="240" w:lineRule="auto"/>
              <w:jc w:val="right"/>
              <w:rPr>
                <w:color w:val="0000FF"/>
              </w:rPr>
            </w:pPr>
            <w:r w:rsidRPr="001E6954">
              <w:rPr>
                <w:bCs/>
                <w:iCs/>
                <w:color w:val="00577D"/>
                <w:szCs w:val="40"/>
              </w:rPr>
              <w:t>Non-compliant</w:t>
            </w:r>
          </w:p>
        </w:tc>
      </w:tr>
      <w:tr w:rsidR="00F555CC" w14:paraId="4BE00532" w14:textId="77777777" w:rsidTr="00EB1D71">
        <w:trPr>
          <w:trHeight w:val="227"/>
        </w:trPr>
        <w:tc>
          <w:tcPr>
            <w:tcW w:w="3942" w:type="pct"/>
            <w:shd w:val="clear" w:color="auto" w:fill="auto"/>
          </w:tcPr>
          <w:p w14:paraId="4BE00530" w14:textId="77777777" w:rsidR="00F555CC" w:rsidRPr="001E6954" w:rsidRDefault="00F555CC" w:rsidP="00F555CC">
            <w:pPr>
              <w:spacing w:before="40" w:after="40" w:line="240" w:lineRule="auto"/>
              <w:ind w:left="318" w:hanging="7"/>
            </w:pPr>
            <w:r w:rsidRPr="001E6954">
              <w:t>Requirement 4(3)(b)</w:t>
            </w:r>
          </w:p>
        </w:tc>
        <w:tc>
          <w:tcPr>
            <w:tcW w:w="1058" w:type="pct"/>
            <w:shd w:val="clear" w:color="auto" w:fill="auto"/>
          </w:tcPr>
          <w:p w14:paraId="4BE00531" w14:textId="15233E38" w:rsidR="00F555CC" w:rsidRPr="001E6954" w:rsidRDefault="00F555CC" w:rsidP="00F555CC">
            <w:pPr>
              <w:spacing w:before="40" w:after="40" w:line="240" w:lineRule="auto"/>
              <w:jc w:val="right"/>
              <w:rPr>
                <w:color w:val="0000FF"/>
              </w:rPr>
            </w:pPr>
            <w:r w:rsidRPr="001E6954">
              <w:rPr>
                <w:bCs/>
                <w:iCs/>
                <w:color w:val="00577D"/>
                <w:szCs w:val="40"/>
              </w:rPr>
              <w:t>Compliant</w:t>
            </w:r>
          </w:p>
        </w:tc>
      </w:tr>
      <w:tr w:rsidR="00F555CC" w14:paraId="4BE00535" w14:textId="77777777" w:rsidTr="00EB1D71">
        <w:trPr>
          <w:trHeight w:val="227"/>
        </w:trPr>
        <w:tc>
          <w:tcPr>
            <w:tcW w:w="3942" w:type="pct"/>
            <w:shd w:val="clear" w:color="auto" w:fill="auto"/>
          </w:tcPr>
          <w:p w14:paraId="4BE00533" w14:textId="77777777" w:rsidR="00F555CC" w:rsidRPr="001E6954" w:rsidRDefault="00F555CC" w:rsidP="00F555CC">
            <w:pPr>
              <w:spacing w:before="40" w:after="40" w:line="240" w:lineRule="auto"/>
              <w:ind w:left="318" w:hanging="7"/>
            </w:pPr>
            <w:r w:rsidRPr="001E6954">
              <w:t>Requirement 4(3)(c)</w:t>
            </w:r>
          </w:p>
        </w:tc>
        <w:tc>
          <w:tcPr>
            <w:tcW w:w="1058" w:type="pct"/>
            <w:shd w:val="clear" w:color="auto" w:fill="auto"/>
          </w:tcPr>
          <w:p w14:paraId="4BE00534" w14:textId="2CC548C0" w:rsidR="00F555CC" w:rsidRPr="001E6954" w:rsidRDefault="00F555CC" w:rsidP="00F555CC">
            <w:pPr>
              <w:spacing w:before="40" w:after="40" w:line="240" w:lineRule="auto"/>
              <w:jc w:val="right"/>
              <w:rPr>
                <w:color w:val="0000FF"/>
              </w:rPr>
            </w:pPr>
            <w:r w:rsidRPr="001E6954">
              <w:rPr>
                <w:bCs/>
                <w:iCs/>
                <w:color w:val="00577D"/>
                <w:szCs w:val="40"/>
              </w:rPr>
              <w:t>Non-compliant</w:t>
            </w:r>
          </w:p>
        </w:tc>
      </w:tr>
      <w:tr w:rsidR="00F555CC" w14:paraId="4BE00538" w14:textId="77777777" w:rsidTr="00EB1D71">
        <w:trPr>
          <w:trHeight w:val="227"/>
        </w:trPr>
        <w:tc>
          <w:tcPr>
            <w:tcW w:w="3942" w:type="pct"/>
            <w:shd w:val="clear" w:color="auto" w:fill="auto"/>
          </w:tcPr>
          <w:p w14:paraId="4BE00536" w14:textId="77777777" w:rsidR="00F555CC" w:rsidRPr="001E6954" w:rsidRDefault="00F555CC" w:rsidP="00F555CC">
            <w:pPr>
              <w:spacing w:before="40" w:after="40" w:line="240" w:lineRule="auto"/>
              <w:ind w:left="318" w:hanging="7"/>
            </w:pPr>
            <w:r w:rsidRPr="001E6954">
              <w:t>Requirement 4(3)(d)</w:t>
            </w:r>
          </w:p>
        </w:tc>
        <w:tc>
          <w:tcPr>
            <w:tcW w:w="1058" w:type="pct"/>
            <w:shd w:val="clear" w:color="auto" w:fill="auto"/>
          </w:tcPr>
          <w:p w14:paraId="4BE00537" w14:textId="5CA8D806" w:rsidR="00F555CC" w:rsidRPr="001E6954" w:rsidRDefault="00F555CC" w:rsidP="00F555CC">
            <w:pPr>
              <w:spacing w:before="40" w:after="40" w:line="240" w:lineRule="auto"/>
              <w:jc w:val="right"/>
              <w:rPr>
                <w:color w:val="0000FF"/>
              </w:rPr>
            </w:pPr>
            <w:r w:rsidRPr="001E6954">
              <w:rPr>
                <w:bCs/>
                <w:iCs/>
                <w:color w:val="00577D"/>
                <w:szCs w:val="40"/>
              </w:rPr>
              <w:t>Compliant</w:t>
            </w:r>
          </w:p>
        </w:tc>
      </w:tr>
      <w:tr w:rsidR="00F555CC" w14:paraId="4BE0053B" w14:textId="77777777" w:rsidTr="00EB1D71">
        <w:trPr>
          <w:trHeight w:val="227"/>
        </w:trPr>
        <w:tc>
          <w:tcPr>
            <w:tcW w:w="3942" w:type="pct"/>
            <w:shd w:val="clear" w:color="auto" w:fill="auto"/>
          </w:tcPr>
          <w:p w14:paraId="4BE00539" w14:textId="77777777" w:rsidR="00F555CC" w:rsidRPr="001E6954" w:rsidRDefault="00F555CC" w:rsidP="00F555CC">
            <w:pPr>
              <w:spacing w:before="40" w:after="40" w:line="240" w:lineRule="auto"/>
              <w:ind w:left="318" w:hanging="7"/>
            </w:pPr>
            <w:r w:rsidRPr="001E6954">
              <w:t>Requirement 4(3)(e)</w:t>
            </w:r>
          </w:p>
        </w:tc>
        <w:tc>
          <w:tcPr>
            <w:tcW w:w="1058" w:type="pct"/>
            <w:shd w:val="clear" w:color="auto" w:fill="auto"/>
          </w:tcPr>
          <w:p w14:paraId="4BE0053A" w14:textId="4D7AFEAC" w:rsidR="00F555CC" w:rsidRPr="001E6954" w:rsidRDefault="00F555CC" w:rsidP="00F555CC">
            <w:pPr>
              <w:spacing w:before="40" w:after="40" w:line="240" w:lineRule="auto"/>
              <w:jc w:val="right"/>
              <w:rPr>
                <w:color w:val="0000FF"/>
              </w:rPr>
            </w:pPr>
            <w:r w:rsidRPr="001E6954">
              <w:rPr>
                <w:bCs/>
                <w:iCs/>
                <w:color w:val="00577D"/>
                <w:szCs w:val="40"/>
              </w:rPr>
              <w:t>Non-compliant</w:t>
            </w:r>
          </w:p>
        </w:tc>
      </w:tr>
      <w:tr w:rsidR="00F555CC" w14:paraId="4BE0053E" w14:textId="77777777" w:rsidTr="00EB1D71">
        <w:trPr>
          <w:trHeight w:val="227"/>
        </w:trPr>
        <w:tc>
          <w:tcPr>
            <w:tcW w:w="3942" w:type="pct"/>
            <w:shd w:val="clear" w:color="auto" w:fill="auto"/>
          </w:tcPr>
          <w:p w14:paraId="4BE0053C" w14:textId="77777777" w:rsidR="00F555CC" w:rsidRPr="001E6954" w:rsidRDefault="00F555CC" w:rsidP="00F555CC">
            <w:pPr>
              <w:spacing w:before="40" w:after="40" w:line="240" w:lineRule="auto"/>
              <w:ind w:left="318" w:hanging="7"/>
            </w:pPr>
            <w:r w:rsidRPr="001E6954">
              <w:t>Requirement 4(3)(f)</w:t>
            </w:r>
          </w:p>
        </w:tc>
        <w:tc>
          <w:tcPr>
            <w:tcW w:w="1058" w:type="pct"/>
            <w:shd w:val="clear" w:color="auto" w:fill="auto"/>
          </w:tcPr>
          <w:p w14:paraId="4BE0053D" w14:textId="7C0E2C3D" w:rsidR="00F555CC" w:rsidRPr="001E6954" w:rsidRDefault="00F555CC" w:rsidP="00F555CC">
            <w:pPr>
              <w:spacing w:before="40" w:after="40" w:line="240" w:lineRule="auto"/>
              <w:jc w:val="right"/>
              <w:rPr>
                <w:color w:val="0000FF"/>
              </w:rPr>
            </w:pPr>
            <w:r w:rsidRPr="001E6954">
              <w:rPr>
                <w:bCs/>
                <w:iCs/>
                <w:color w:val="00577D"/>
                <w:szCs w:val="40"/>
              </w:rPr>
              <w:t>Non-compliant</w:t>
            </w:r>
          </w:p>
        </w:tc>
      </w:tr>
      <w:tr w:rsidR="00F555CC" w14:paraId="4BE00541" w14:textId="77777777" w:rsidTr="00EB1D71">
        <w:trPr>
          <w:trHeight w:val="227"/>
        </w:trPr>
        <w:tc>
          <w:tcPr>
            <w:tcW w:w="3942" w:type="pct"/>
            <w:shd w:val="clear" w:color="auto" w:fill="auto"/>
          </w:tcPr>
          <w:p w14:paraId="4BE0053F" w14:textId="77777777" w:rsidR="00F555CC" w:rsidRPr="001E6954" w:rsidRDefault="00F555CC" w:rsidP="00F555CC">
            <w:pPr>
              <w:spacing w:before="40" w:after="40" w:line="240" w:lineRule="auto"/>
              <w:ind w:left="318" w:hanging="7"/>
            </w:pPr>
            <w:r w:rsidRPr="001E6954">
              <w:t>Requirement 4(3)(g)</w:t>
            </w:r>
          </w:p>
        </w:tc>
        <w:tc>
          <w:tcPr>
            <w:tcW w:w="1058" w:type="pct"/>
            <w:shd w:val="clear" w:color="auto" w:fill="auto"/>
          </w:tcPr>
          <w:p w14:paraId="4BE00540" w14:textId="4777A4DC" w:rsidR="00F555CC" w:rsidRPr="001E6954" w:rsidRDefault="00F555CC" w:rsidP="00F555CC">
            <w:pPr>
              <w:spacing w:before="40" w:after="40" w:line="240" w:lineRule="auto"/>
              <w:jc w:val="right"/>
              <w:rPr>
                <w:color w:val="0000FF"/>
              </w:rPr>
            </w:pPr>
            <w:r w:rsidRPr="001E6954">
              <w:rPr>
                <w:bCs/>
                <w:iCs/>
                <w:color w:val="00577D"/>
                <w:szCs w:val="40"/>
              </w:rPr>
              <w:t>Compliant</w:t>
            </w:r>
          </w:p>
        </w:tc>
      </w:tr>
      <w:tr w:rsidR="00F555CC" w14:paraId="4BE00544" w14:textId="77777777" w:rsidTr="00EB1D71">
        <w:trPr>
          <w:trHeight w:val="227"/>
        </w:trPr>
        <w:tc>
          <w:tcPr>
            <w:tcW w:w="3942" w:type="pct"/>
            <w:shd w:val="clear" w:color="auto" w:fill="auto"/>
          </w:tcPr>
          <w:p w14:paraId="4BE00542" w14:textId="77777777" w:rsidR="00F555CC" w:rsidRPr="001E6954" w:rsidRDefault="00F555CC" w:rsidP="00F555CC">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BE00543" w14:textId="152EF8DE" w:rsidR="00F555CC" w:rsidRPr="001E6954" w:rsidRDefault="00F555CC" w:rsidP="00F555CC">
            <w:pPr>
              <w:keepNext/>
              <w:spacing w:before="40" w:after="40" w:line="240" w:lineRule="auto"/>
              <w:jc w:val="right"/>
              <w:rPr>
                <w:b/>
                <w:color w:val="0000FF"/>
              </w:rPr>
            </w:pPr>
            <w:r w:rsidRPr="001E6954">
              <w:rPr>
                <w:b/>
                <w:bCs/>
                <w:iCs/>
                <w:color w:val="00577D"/>
                <w:szCs w:val="40"/>
              </w:rPr>
              <w:t>Non-compliant</w:t>
            </w:r>
          </w:p>
        </w:tc>
      </w:tr>
      <w:tr w:rsidR="00F555CC" w14:paraId="4BE00547" w14:textId="77777777" w:rsidTr="00EB1D71">
        <w:trPr>
          <w:trHeight w:val="227"/>
        </w:trPr>
        <w:tc>
          <w:tcPr>
            <w:tcW w:w="3942" w:type="pct"/>
            <w:shd w:val="clear" w:color="auto" w:fill="auto"/>
          </w:tcPr>
          <w:p w14:paraId="4BE00545" w14:textId="77777777" w:rsidR="00F555CC" w:rsidRPr="001E6954" w:rsidRDefault="00F555CC" w:rsidP="00F555CC">
            <w:pPr>
              <w:spacing w:before="40" w:after="40" w:line="240" w:lineRule="auto"/>
              <w:ind w:left="318" w:hanging="7"/>
            </w:pPr>
            <w:r w:rsidRPr="001E6954">
              <w:t>Requirement 5(3)(a)</w:t>
            </w:r>
          </w:p>
        </w:tc>
        <w:tc>
          <w:tcPr>
            <w:tcW w:w="1058" w:type="pct"/>
            <w:shd w:val="clear" w:color="auto" w:fill="auto"/>
          </w:tcPr>
          <w:p w14:paraId="4BE00546" w14:textId="0B775843" w:rsidR="00F555CC" w:rsidRPr="001E6954" w:rsidRDefault="00F555CC" w:rsidP="00F555CC">
            <w:pPr>
              <w:spacing w:before="40" w:after="40" w:line="240" w:lineRule="auto"/>
              <w:jc w:val="right"/>
              <w:rPr>
                <w:color w:val="0000FF"/>
              </w:rPr>
            </w:pPr>
            <w:r w:rsidRPr="001E6954">
              <w:rPr>
                <w:bCs/>
                <w:iCs/>
                <w:color w:val="00577D"/>
                <w:szCs w:val="40"/>
              </w:rPr>
              <w:t>Non-compliant</w:t>
            </w:r>
          </w:p>
        </w:tc>
      </w:tr>
      <w:tr w:rsidR="00F555CC" w14:paraId="4BE0054A" w14:textId="77777777" w:rsidTr="00EB1D71">
        <w:trPr>
          <w:trHeight w:val="227"/>
        </w:trPr>
        <w:tc>
          <w:tcPr>
            <w:tcW w:w="3942" w:type="pct"/>
            <w:shd w:val="clear" w:color="auto" w:fill="auto"/>
          </w:tcPr>
          <w:p w14:paraId="4BE00548" w14:textId="77777777" w:rsidR="00F555CC" w:rsidRPr="001E6954" w:rsidRDefault="00F555CC" w:rsidP="00F555CC">
            <w:pPr>
              <w:spacing w:before="40" w:after="40" w:line="240" w:lineRule="auto"/>
              <w:ind w:left="318" w:hanging="7"/>
            </w:pPr>
            <w:r w:rsidRPr="001E6954">
              <w:t>Requirement 5(3)(b)</w:t>
            </w:r>
          </w:p>
        </w:tc>
        <w:tc>
          <w:tcPr>
            <w:tcW w:w="1058" w:type="pct"/>
            <w:shd w:val="clear" w:color="auto" w:fill="auto"/>
          </w:tcPr>
          <w:p w14:paraId="4BE00549" w14:textId="0E9F7943" w:rsidR="00F555CC" w:rsidRPr="001E6954" w:rsidRDefault="00F555CC" w:rsidP="00F555CC">
            <w:pPr>
              <w:spacing w:before="40" w:after="40" w:line="240" w:lineRule="auto"/>
              <w:jc w:val="right"/>
              <w:rPr>
                <w:color w:val="0000FF"/>
              </w:rPr>
            </w:pPr>
            <w:r w:rsidRPr="001E6954">
              <w:rPr>
                <w:bCs/>
                <w:iCs/>
                <w:color w:val="00577D"/>
                <w:szCs w:val="40"/>
              </w:rPr>
              <w:t>Non-compliant</w:t>
            </w:r>
          </w:p>
        </w:tc>
      </w:tr>
      <w:tr w:rsidR="00F555CC" w14:paraId="4BE0054D" w14:textId="77777777" w:rsidTr="00EB1D71">
        <w:trPr>
          <w:trHeight w:val="227"/>
        </w:trPr>
        <w:tc>
          <w:tcPr>
            <w:tcW w:w="3942" w:type="pct"/>
            <w:shd w:val="clear" w:color="auto" w:fill="auto"/>
          </w:tcPr>
          <w:p w14:paraId="4BE0054B" w14:textId="77777777" w:rsidR="00F555CC" w:rsidRPr="001E6954" w:rsidRDefault="00F555CC" w:rsidP="00F555CC">
            <w:pPr>
              <w:spacing w:before="40" w:after="40" w:line="240" w:lineRule="auto"/>
              <w:ind w:left="318" w:hanging="7"/>
            </w:pPr>
            <w:r w:rsidRPr="001E6954">
              <w:t>Requirement 5(3)(c)</w:t>
            </w:r>
          </w:p>
        </w:tc>
        <w:tc>
          <w:tcPr>
            <w:tcW w:w="1058" w:type="pct"/>
            <w:shd w:val="clear" w:color="auto" w:fill="auto"/>
          </w:tcPr>
          <w:p w14:paraId="4BE0054C" w14:textId="3B9E61C3" w:rsidR="00F555CC" w:rsidRPr="001E6954" w:rsidRDefault="00F555CC" w:rsidP="00F555CC">
            <w:pPr>
              <w:spacing w:before="40" w:after="40" w:line="240" w:lineRule="auto"/>
              <w:jc w:val="right"/>
              <w:rPr>
                <w:color w:val="0000FF"/>
              </w:rPr>
            </w:pPr>
            <w:r w:rsidRPr="001E6954">
              <w:rPr>
                <w:bCs/>
                <w:iCs/>
                <w:color w:val="00577D"/>
                <w:szCs w:val="40"/>
              </w:rPr>
              <w:t>Non-compliant</w:t>
            </w:r>
          </w:p>
        </w:tc>
      </w:tr>
      <w:tr w:rsidR="00F555CC" w14:paraId="4BE00550" w14:textId="77777777" w:rsidTr="00EB1D71">
        <w:trPr>
          <w:trHeight w:val="227"/>
        </w:trPr>
        <w:tc>
          <w:tcPr>
            <w:tcW w:w="3942" w:type="pct"/>
            <w:shd w:val="clear" w:color="auto" w:fill="auto"/>
          </w:tcPr>
          <w:p w14:paraId="4BE0054E" w14:textId="77777777" w:rsidR="00F555CC" w:rsidRPr="001E6954" w:rsidRDefault="00F555CC" w:rsidP="00F555CC">
            <w:pPr>
              <w:keepNext/>
              <w:spacing w:before="40" w:after="40" w:line="240" w:lineRule="auto"/>
              <w:rPr>
                <w:b/>
              </w:rPr>
            </w:pPr>
            <w:r w:rsidRPr="001E6954">
              <w:rPr>
                <w:b/>
              </w:rPr>
              <w:t>Standard 6 Feedback and complaints</w:t>
            </w:r>
          </w:p>
        </w:tc>
        <w:tc>
          <w:tcPr>
            <w:tcW w:w="1058" w:type="pct"/>
            <w:shd w:val="clear" w:color="auto" w:fill="auto"/>
          </w:tcPr>
          <w:p w14:paraId="4BE0054F" w14:textId="5EA971C0" w:rsidR="00F555CC" w:rsidRPr="001E6954" w:rsidRDefault="00F555CC" w:rsidP="00F555CC">
            <w:pPr>
              <w:keepNext/>
              <w:spacing w:before="40" w:after="40" w:line="240" w:lineRule="auto"/>
              <w:jc w:val="right"/>
              <w:rPr>
                <w:b/>
                <w:color w:val="0000FF"/>
              </w:rPr>
            </w:pPr>
            <w:r w:rsidRPr="001E6954">
              <w:rPr>
                <w:b/>
                <w:bCs/>
                <w:iCs/>
                <w:color w:val="00577D"/>
                <w:szCs w:val="40"/>
              </w:rPr>
              <w:t>Non-compliant</w:t>
            </w:r>
          </w:p>
        </w:tc>
      </w:tr>
      <w:tr w:rsidR="00F555CC" w14:paraId="4BE00553" w14:textId="77777777" w:rsidTr="00EB1D71">
        <w:trPr>
          <w:trHeight w:val="227"/>
        </w:trPr>
        <w:tc>
          <w:tcPr>
            <w:tcW w:w="3942" w:type="pct"/>
            <w:shd w:val="clear" w:color="auto" w:fill="auto"/>
          </w:tcPr>
          <w:p w14:paraId="4BE00551" w14:textId="77777777" w:rsidR="00F555CC" w:rsidRPr="001E6954" w:rsidRDefault="00F555CC" w:rsidP="00F555CC">
            <w:pPr>
              <w:spacing w:before="40" w:after="40" w:line="240" w:lineRule="auto"/>
              <w:ind w:left="318" w:hanging="7"/>
            </w:pPr>
            <w:r w:rsidRPr="001E6954">
              <w:t>Requirement 6(3)(a)</w:t>
            </w:r>
          </w:p>
        </w:tc>
        <w:tc>
          <w:tcPr>
            <w:tcW w:w="1058" w:type="pct"/>
            <w:shd w:val="clear" w:color="auto" w:fill="auto"/>
          </w:tcPr>
          <w:p w14:paraId="4BE00552" w14:textId="04094FC3" w:rsidR="00F555CC" w:rsidRPr="001E6954" w:rsidRDefault="00F555CC" w:rsidP="00F555CC">
            <w:pPr>
              <w:spacing w:before="40" w:after="40" w:line="240" w:lineRule="auto"/>
              <w:jc w:val="right"/>
              <w:rPr>
                <w:color w:val="0000FF"/>
              </w:rPr>
            </w:pPr>
            <w:r w:rsidRPr="001E6954">
              <w:rPr>
                <w:bCs/>
                <w:iCs/>
                <w:color w:val="00577D"/>
                <w:szCs w:val="40"/>
              </w:rPr>
              <w:t>Non-compliant</w:t>
            </w:r>
          </w:p>
        </w:tc>
      </w:tr>
      <w:tr w:rsidR="00F555CC" w14:paraId="4BE00556" w14:textId="77777777" w:rsidTr="00EB1D71">
        <w:trPr>
          <w:trHeight w:val="227"/>
        </w:trPr>
        <w:tc>
          <w:tcPr>
            <w:tcW w:w="3942" w:type="pct"/>
            <w:shd w:val="clear" w:color="auto" w:fill="auto"/>
          </w:tcPr>
          <w:p w14:paraId="4BE00554" w14:textId="77777777" w:rsidR="00F555CC" w:rsidRPr="001E6954" w:rsidRDefault="00F555CC" w:rsidP="00F555CC">
            <w:pPr>
              <w:spacing w:before="40" w:after="40" w:line="240" w:lineRule="auto"/>
              <w:ind w:left="318" w:hanging="7"/>
            </w:pPr>
            <w:r w:rsidRPr="001E6954">
              <w:t>Requirement 6(3)(b)</w:t>
            </w:r>
          </w:p>
        </w:tc>
        <w:tc>
          <w:tcPr>
            <w:tcW w:w="1058" w:type="pct"/>
            <w:shd w:val="clear" w:color="auto" w:fill="auto"/>
          </w:tcPr>
          <w:p w14:paraId="4BE00555" w14:textId="63E5F520" w:rsidR="00F555CC" w:rsidRPr="001E6954" w:rsidRDefault="00F555CC" w:rsidP="00F555CC">
            <w:pPr>
              <w:spacing w:before="40" w:after="40" w:line="240" w:lineRule="auto"/>
              <w:jc w:val="right"/>
              <w:rPr>
                <w:color w:val="0000FF"/>
              </w:rPr>
            </w:pPr>
            <w:r w:rsidRPr="001E6954">
              <w:rPr>
                <w:bCs/>
                <w:iCs/>
                <w:color w:val="00577D"/>
                <w:szCs w:val="40"/>
              </w:rPr>
              <w:t>Non-compliant</w:t>
            </w:r>
          </w:p>
        </w:tc>
      </w:tr>
      <w:tr w:rsidR="00F555CC" w14:paraId="4BE00559" w14:textId="77777777" w:rsidTr="00EB1D71">
        <w:trPr>
          <w:trHeight w:val="227"/>
        </w:trPr>
        <w:tc>
          <w:tcPr>
            <w:tcW w:w="3942" w:type="pct"/>
            <w:shd w:val="clear" w:color="auto" w:fill="auto"/>
          </w:tcPr>
          <w:p w14:paraId="4BE00557" w14:textId="77777777" w:rsidR="00F555CC" w:rsidRPr="001E6954" w:rsidRDefault="00F555CC" w:rsidP="00F555CC">
            <w:pPr>
              <w:spacing w:before="40" w:after="40" w:line="240" w:lineRule="auto"/>
              <w:ind w:left="318" w:hanging="7"/>
            </w:pPr>
            <w:r w:rsidRPr="001E6954">
              <w:t>Requirement 6(3)(c)</w:t>
            </w:r>
          </w:p>
        </w:tc>
        <w:tc>
          <w:tcPr>
            <w:tcW w:w="1058" w:type="pct"/>
            <w:shd w:val="clear" w:color="auto" w:fill="auto"/>
          </w:tcPr>
          <w:p w14:paraId="4BE00558" w14:textId="4A785D8E" w:rsidR="00F555CC" w:rsidRPr="001E6954" w:rsidRDefault="00F555CC" w:rsidP="00F555CC">
            <w:pPr>
              <w:spacing w:before="40" w:after="40" w:line="240" w:lineRule="auto"/>
              <w:jc w:val="right"/>
              <w:rPr>
                <w:color w:val="0000FF"/>
              </w:rPr>
            </w:pPr>
            <w:r w:rsidRPr="001E6954">
              <w:rPr>
                <w:bCs/>
                <w:iCs/>
                <w:color w:val="00577D"/>
                <w:szCs w:val="40"/>
              </w:rPr>
              <w:t>Non-compliant</w:t>
            </w:r>
          </w:p>
        </w:tc>
      </w:tr>
      <w:tr w:rsidR="00F555CC" w14:paraId="4BE0055C" w14:textId="77777777" w:rsidTr="00EB1D71">
        <w:trPr>
          <w:trHeight w:val="227"/>
        </w:trPr>
        <w:tc>
          <w:tcPr>
            <w:tcW w:w="3942" w:type="pct"/>
            <w:shd w:val="clear" w:color="auto" w:fill="auto"/>
          </w:tcPr>
          <w:p w14:paraId="4BE0055A" w14:textId="77777777" w:rsidR="00F555CC" w:rsidRPr="001E6954" w:rsidRDefault="00F555CC" w:rsidP="00F555CC">
            <w:pPr>
              <w:spacing w:before="40" w:after="40" w:line="240" w:lineRule="auto"/>
              <w:ind w:left="318" w:hanging="7"/>
            </w:pPr>
            <w:r w:rsidRPr="001E6954">
              <w:t>Requirement 6(3)(d)</w:t>
            </w:r>
          </w:p>
        </w:tc>
        <w:tc>
          <w:tcPr>
            <w:tcW w:w="1058" w:type="pct"/>
            <w:shd w:val="clear" w:color="auto" w:fill="auto"/>
          </w:tcPr>
          <w:p w14:paraId="4BE0055B" w14:textId="6C3BEB94" w:rsidR="00F555CC" w:rsidRPr="001E6954" w:rsidRDefault="00F555CC" w:rsidP="00F555CC">
            <w:pPr>
              <w:spacing w:before="40" w:after="40" w:line="240" w:lineRule="auto"/>
              <w:jc w:val="right"/>
              <w:rPr>
                <w:color w:val="0000FF"/>
              </w:rPr>
            </w:pPr>
            <w:r w:rsidRPr="001E6954">
              <w:rPr>
                <w:bCs/>
                <w:iCs/>
                <w:color w:val="00577D"/>
                <w:szCs w:val="40"/>
              </w:rPr>
              <w:t>Non-compliant</w:t>
            </w:r>
          </w:p>
        </w:tc>
      </w:tr>
      <w:tr w:rsidR="00F555CC" w14:paraId="4BE0055F" w14:textId="77777777" w:rsidTr="00EB1D71">
        <w:trPr>
          <w:trHeight w:val="227"/>
        </w:trPr>
        <w:tc>
          <w:tcPr>
            <w:tcW w:w="3942" w:type="pct"/>
            <w:shd w:val="clear" w:color="auto" w:fill="auto"/>
          </w:tcPr>
          <w:p w14:paraId="4BE0055D" w14:textId="77777777" w:rsidR="00F555CC" w:rsidRPr="001E6954" w:rsidRDefault="00F555CC" w:rsidP="00F555CC">
            <w:pPr>
              <w:keepNext/>
              <w:spacing w:before="40" w:after="40" w:line="240" w:lineRule="auto"/>
              <w:rPr>
                <w:b/>
              </w:rPr>
            </w:pPr>
            <w:r w:rsidRPr="001E6954">
              <w:rPr>
                <w:b/>
              </w:rPr>
              <w:t>Standard 7 Human resources</w:t>
            </w:r>
          </w:p>
        </w:tc>
        <w:tc>
          <w:tcPr>
            <w:tcW w:w="1058" w:type="pct"/>
            <w:shd w:val="clear" w:color="auto" w:fill="auto"/>
          </w:tcPr>
          <w:p w14:paraId="4BE0055E" w14:textId="420C8F3D" w:rsidR="00F555CC" w:rsidRPr="001E6954" w:rsidRDefault="00F555CC" w:rsidP="00F555CC">
            <w:pPr>
              <w:keepNext/>
              <w:spacing w:before="40" w:after="40" w:line="240" w:lineRule="auto"/>
              <w:jc w:val="right"/>
              <w:rPr>
                <w:b/>
                <w:color w:val="0000FF"/>
              </w:rPr>
            </w:pPr>
            <w:r w:rsidRPr="001E6954">
              <w:rPr>
                <w:b/>
                <w:bCs/>
                <w:iCs/>
                <w:color w:val="00577D"/>
                <w:szCs w:val="40"/>
              </w:rPr>
              <w:t>Non-compliant</w:t>
            </w:r>
          </w:p>
        </w:tc>
      </w:tr>
      <w:tr w:rsidR="00F555CC" w14:paraId="4BE00562" w14:textId="77777777" w:rsidTr="00EB1D71">
        <w:trPr>
          <w:trHeight w:val="227"/>
        </w:trPr>
        <w:tc>
          <w:tcPr>
            <w:tcW w:w="3942" w:type="pct"/>
            <w:shd w:val="clear" w:color="auto" w:fill="auto"/>
          </w:tcPr>
          <w:p w14:paraId="4BE00560" w14:textId="77777777" w:rsidR="00F555CC" w:rsidRPr="001E6954" w:rsidRDefault="00F555CC" w:rsidP="00F555CC">
            <w:pPr>
              <w:spacing w:before="40" w:after="40" w:line="240" w:lineRule="auto"/>
              <w:ind w:left="318" w:hanging="7"/>
            </w:pPr>
            <w:r w:rsidRPr="001E6954">
              <w:t>Requirement 7(3)(a)</w:t>
            </w:r>
          </w:p>
        </w:tc>
        <w:tc>
          <w:tcPr>
            <w:tcW w:w="1058" w:type="pct"/>
            <w:shd w:val="clear" w:color="auto" w:fill="auto"/>
          </w:tcPr>
          <w:p w14:paraId="4BE00561" w14:textId="65B8B5A5" w:rsidR="00F555CC" w:rsidRPr="001E6954" w:rsidRDefault="00F555CC" w:rsidP="00F555CC">
            <w:pPr>
              <w:spacing w:before="40" w:after="40" w:line="240" w:lineRule="auto"/>
              <w:jc w:val="right"/>
              <w:rPr>
                <w:color w:val="0000FF"/>
              </w:rPr>
            </w:pPr>
            <w:r w:rsidRPr="001E6954">
              <w:rPr>
                <w:bCs/>
                <w:iCs/>
                <w:color w:val="00577D"/>
                <w:szCs w:val="40"/>
              </w:rPr>
              <w:t>Non-compliant</w:t>
            </w:r>
          </w:p>
        </w:tc>
      </w:tr>
      <w:tr w:rsidR="00086B1A" w14:paraId="4BE00565" w14:textId="77777777" w:rsidTr="00EB1D71">
        <w:trPr>
          <w:trHeight w:val="227"/>
        </w:trPr>
        <w:tc>
          <w:tcPr>
            <w:tcW w:w="3942" w:type="pct"/>
            <w:shd w:val="clear" w:color="auto" w:fill="auto"/>
          </w:tcPr>
          <w:p w14:paraId="4BE00563" w14:textId="77777777" w:rsidR="00086B1A" w:rsidRPr="001E6954" w:rsidRDefault="00086B1A" w:rsidP="00086B1A">
            <w:pPr>
              <w:spacing w:before="40" w:after="40" w:line="240" w:lineRule="auto"/>
              <w:ind w:left="318" w:hanging="7"/>
            </w:pPr>
            <w:r w:rsidRPr="001E6954">
              <w:t>Requirement 7(3)(b)</w:t>
            </w:r>
          </w:p>
        </w:tc>
        <w:tc>
          <w:tcPr>
            <w:tcW w:w="1058" w:type="pct"/>
            <w:shd w:val="clear" w:color="auto" w:fill="auto"/>
          </w:tcPr>
          <w:p w14:paraId="4BE00564" w14:textId="137C64DA" w:rsidR="00086B1A" w:rsidRPr="00742CD1" w:rsidRDefault="00086B1A" w:rsidP="00086B1A">
            <w:pPr>
              <w:spacing w:before="40" w:after="40" w:line="240" w:lineRule="auto"/>
              <w:jc w:val="right"/>
              <w:rPr>
                <w:color w:val="FF0000"/>
              </w:rPr>
            </w:pPr>
            <w:r w:rsidRPr="001E6954">
              <w:rPr>
                <w:bCs/>
                <w:iCs/>
                <w:color w:val="00577D"/>
                <w:szCs w:val="40"/>
              </w:rPr>
              <w:t>Non-compliant</w:t>
            </w:r>
          </w:p>
        </w:tc>
      </w:tr>
      <w:tr w:rsidR="00086B1A" w14:paraId="4BE00568" w14:textId="77777777" w:rsidTr="00EB1D71">
        <w:trPr>
          <w:trHeight w:val="227"/>
        </w:trPr>
        <w:tc>
          <w:tcPr>
            <w:tcW w:w="3942" w:type="pct"/>
            <w:shd w:val="clear" w:color="auto" w:fill="auto"/>
          </w:tcPr>
          <w:p w14:paraId="4BE00566" w14:textId="77777777" w:rsidR="00086B1A" w:rsidRPr="001E6954" w:rsidRDefault="00086B1A" w:rsidP="00086B1A">
            <w:pPr>
              <w:spacing w:before="40" w:after="40" w:line="240" w:lineRule="auto"/>
              <w:ind w:left="318" w:hanging="7"/>
            </w:pPr>
            <w:bookmarkStart w:id="5" w:name="_Hlk64190954"/>
            <w:r w:rsidRPr="001E6954">
              <w:t>Requirement 7(3)(c)</w:t>
            </w:r>
          </w:p>
        </w:tc>
        <w:tc>
          <w:tcPr>
            <w:tcW w:w="1058" w:type="pct"/>
            <w:shd w:val="clear" w:color="auto" w:fill="auto"/>
          </w:tcPr>
          <w:p w14:paraId="4BE00567" w14:textId="5833AFD8" w:rsidR="00086B1A" w:rsidRPr="001E6954" w:rsidRDefault="00086B1A" w:rsidP="00086B1A">
            <w:pPr>
              <w:spacing w:before="40" w:after="40" w:line="240" w:lineRule="auto"/>
              <w:jc w:val="right"/>
              <w:rPr>
                <w:color w:val="0000FF"/>
              </w:rPr>
            </w:pPr>
            <w:r w:rsidRPr="001E6954">
              <w:rPr>
                <w:bCs/>
                <w:iCs/>
                <w:color w:val="00577D"/>
                <w:szCs w:val="40"/>
              </w:rPr>
              <w:t>Non-compliant</w:t>
            </w:r>
          </w:p>
        </w:tc>
      </w:tr>
      <w:bookmarkEnd w:id="5"/>
      <w:tr w:rsidR="00086B1A" w14:paraId="4BE0056B" w14:textId="77777777" w:rsidTr="00EB1D71">
        <w:trPr>
          <w:trHeight w:val="227"/>
        </w:trPr>
        <w:tc>
          <w:tcPr>
            <w:tcW w:w="3942" w:type="pct"/>
            <w:shd w:val="clear" w:color="auto" w:fill="auto"/>
          </w:tcPr>
          <w:p w14:paraId="4BE00569" w14:textId="77777777" w:rsidR="00086B1A" w:rsidRPr="001E6954" w:rsidRDefault="00086B1A" w:rsidP="00086B1A">
            <w:pPr>
              <w:spacing w:before="40" w:after="40" w:line="240" w:lineRule="auto"/>
              <w:ind w:left="318" w:hanging="7"/>
            </w:pPr>
            <w:r w:rsidRPr="001E6954">
              <w:t>Requirement 7(3)(d)</w:t>
            </w:r>
          </w:p>
        </w:tc>
        <w:tc>
          <w:tcPr>
            <w:tcW w:w="1058" w:type="pct"/>
            <w:shd w:val="clear" w:color="auto" w:fill="auto"/>
          </w:tcPr>
          <w:p w14:paraId="4BE0056A" w14:textId="4459A4FB" w:rsidR="00086B1A" w:rsidRPr="001E6954" w:rsidRDefault="00086B1A" w:rsidP="00086B1A">
            <w:pPr>
              <w:spacing w:before="40" w:after="40" w:line="240" w:lineRule="auto"/>
              <w:jc w:val="right"/>
              <w:rPr>
                <w:color w:val="0000FF"/>
              </w:rPr>
            </w:pPr>
            <w:r w:rsidRPr="001E6954">
              <w:rPr>
                <w:bCs/>
                <w:iCs/>
                <w:color w:val="00577D"/>
                <w:szCs w:val="40"/>
              </w:rPr>
              <w:t>Non-compliant</w:t>
            </w:r>
          </w:p>
        </w:tc>
      </w:tr>
      <w:tr w:rsidR="00086B1A" w14:paraId="4BE0056E" w14:textId="77777777" w:rsidTr="00EB1D71">
        <w:trPr>
          <w:trHeight w:val="227"/>
        </w:trPr>
        <w:tc>
          <w:tcPr>
            <w:tcW w:w="3942" w:type="pct"/>
            <w:shd w:val="clear" w:color="auto" w:fill="auto"/>
          </w:tcPr>
          <w:p w14:paraId="4BE0056C" w14:textId="77777777" w:rsidR="00086B1A" w:rsidRPr="001E6954" w:rsidRDefault="00086B1A" w:rsidP="00086B1A">
            <w:pPr>
              <w:spacing w:before="40" w:after="40" w:line="240" w:lineRule="auto"/>
              <w:ind w:left="318" w:hanging="7"/>
            </w:pPr>
            <w:r w:rsidRPr="001E6954">
              <w:t>Requirement 7(3)(e)</w:t>
            </w:r>
          </w:p>
        </w:tc>
        <w:tc>
          <w:tcPr>
            <w:tcW w:w="1058" w:type="pct"/>
            <w:shd w:val="clear" w:color="auto" w:fill="auto"/>
          </w:tcPr>
          <w:p w14:paraId="4BE0056D" w14:textId="36EA39EB" w:rsidR="00086B1A" w:rsidRPr="001E6954" w:rsidRDefault="00086B1A" w:rsidP="00086B1A">
            <w:pPr>
              <w:spacing w:before="40" w:after="40" w:line="240" w:lineRule="auto"/>
              <w:jc w:val="right"/>
              <w:rPr>
                <w:color w:val="0000FF"/>
              </w:rPr>
            </w:pPr>
            <w:r w:rsidRPr="001E6954">
              <w:rPr>
                <w:bCs/>
                <w:iCs/>
                <w:color w:val="00577D"/>
                <w:szCs w:val="40"/>
              </w:rPr>
              <w:t>Non-compliant</w:t>
            </w:r>
          </w:p>
        </w:tc>
      </w:tr>
      <w:tr w:rsidR="00086B1A" w14:paraId="4BE00571" w14:textId="77777777" w:rsidTr="00EB1D71">
        <w:trPr>
          <w:trHeight w:val="227"/>
        </w:trPr>
        <w:tc>
          <w:tcPr>
            <w:tcW w:w="3942" w:type="pct"/>
            <w:shd w:val="clear" w:color="auto" w:fill="auto"/>
          </w:tcPr>
          <w:p w14:paraId="4BE0056F" w14:textId="77777777" w:rsidR="00086B1A" w:rsidRPr="001E6954" w:rsidRDefault="00086B1A" w:rsidP="00086B1A">
            <w:pPr>
              <w:keepNext/>
              <w:spacing w:before="40" w:after="40" w:line="240" w:lineRule="auto"/>
              <w:rPr>
                <w:b/>
              </w:rPr>
            </w:pPr>
            <w:r w:rsidRPr="001E6954">
              <w:rPr>
                <w:b/>
              </w:rPr>
              <w:t>Standard 8 Organisational governance</w:t>
            </w:r>
          </w:p>
        </w:tc>
        <w:tc>
          <w:tcPr>
            <w:tcW w:w="1058" w:type="pct"/>
            <w:shd w:val="clear" w:color="auto" w:fill="auto"/>
          </w:tcPr>
          <w:p w14:paraId="4BE00570" w14:textId="4CED8876" w:rsidR="00086B1A" w:rsidRPr="001E6954" w:rsidRDefault="00086B1A" w:rsidP="00086B1A">
            <w:pPr>
              <w:keepNext/>
              <w:spacing w:before="40" w:after="40" w:line="240" w:lineRule="auto"/>
              <w:rPr>
                <w:b/>
                <w:color w:val="0000FF"/>
              </w:rPr>
            </w:pPr>
            <w:r w:rsidRPr="001E6954">
              <w:rPr>
                <w:b/>
                <w:bCs/>
                <w:iCs/>
                <w:color w:val="00577D"/>
                <w:szCs w:val="40"/>
              </w:rPr>
              <w:t>Non-compliant</w:t>
            </w:r>
          </w:p>
        </w:tc>
      </w:tr>
      <w:tr w:rsidR="00086B1A" w14:paraId="4BE00574" w14:textId="77777777" w:rsidTr="00EB1D71">
        <w:trPr>
          <w:trHeight w:val="227"/>
        </w:trPr>
        <w:tc>
          <w:tcPr>
            <w:tcW w:w="3942" w:type="pct"/>
            <w:shd w:val="clear" w:color="auto" w:fill="auto"/>
          </w:tcPr>
          <w:p w14:paraId="4BE00572" w14:textId="77777777" w:rsidR="00086B1A" w:rsidRPr="001E6954" w:rsidRDefault="00086B1A" w:rsidP="00086B1A">
            <w:pPr>
              <w:spacing w:before="40" w:after="40" w:line="240" w:lineRule="auto"/>
              <w:ind w:left="318" w:hanging="7"/>
            </w:pPr>
            <w:r w:rsidRPr="001E6954">
              <w:t>Requirement 8(3)(a)</w:t>
            </w:r>
          </w:p>
        </w:tc>
        <w:tc>
          <w:tcPr>
            <w:tcW w:w="1058" w:type="pct"/>
            <w:shd w:val="clear" w:color="auto" w:fill="auto"/>
          </w:tcPr>
          <w:p w14:paraId="4BE00573" w14:textId="03C6020F" w:rsidR="00086B1A" w:rsidRPr="001E6954" w:rsidRDefault="00086B1A" w:rsidP="00086B1A">
            <w:pPr>
              <w:spacing w:before="40" w:after="40" w:line="240" w:lineRule="auto"/>
              <w:jc w:val="right"/>
              <w:rPr>
                <w:color w:val="0000FF"/>
              </w:rPr>
            </w:pPr>
            <w:r w:rsidRPr="001E6954">
              <w:rPr>
                <w:bCs/>
                <w:iCs/>
                <w:color w:val="00577D"/>
                <w:szCs w:val="40"/>
              </w:rPr>
              <w:t>Non-compliant</w:t>
            </w:r>
          </w:p>
        </w:tc>
      </w:tr>
      <w:tr w:rsidR="00086B1A" w14:paraId="4BE00577" w14:textId="77777777" w:rsidTr="00EB1D71">
        <w:trPr>
          <w:trHeight w:val="227"/>
        </w:trPr>
        <w:tc>
          <w:tcPr>
            <w:tcW w:w="3942" w:type="pct"/>
            <w:shd w:val="clear" w:color="auto" w:fill="auto"/>
          </w:tcPr>
          <w:p w14:paraId="4BE00575" w14:textId="77777777" w:rsidR="00086B1A" w:rsidRPr="001E6954" w:rsidRDefault="00086B1A" w:rsidP="00086B1A">
            <w:pPr>
              <w:spacing w:before="40" w:after="40" w:line="240" w:lineRule="auto"/>
              <w:ind w:left="318" w:hanging="7"/>
            </w:pPr>
            <w:r w:rsidRPr="001E6954">
              <w:t>Requirement 8(3)(b)</w:t>
            </w:r>
          </w:p>
        </w:tc>
        <w:tc>
          <w:tcPr>
            <w:tcW w:w="1058" w:type="pct"/>
            <w:shd w:val="clear" w:color="auto" w:fill="auto"/>
          </w:tcPr>
          <w:p w14:paraId="4BE00576" w14:textId="0E1F337A" w:rsidR="00086B1A" w:rsidRPr="001E6954" w:rsidRDefault="00086B1A" w:rsidP="00086B1A">
            <w:pPr>
              <w:spacing w:before="40" w:after="40" w:line="240" w:lineRule="auto"/>
              <w:jc w:val="right"/>
              <w:rPr>
                <w:color w:val="0000FF"/>
              </w:rPr>
            </w:pPr>
            <w:r w:rsidRPr="001E6954">
              <w:rPr>
                <w:bCs/>
                <w:iCs/>
                <w:color w:val="00577D"/>
                <w:szCs w:val="40"/>
              </w:rPr>
              <w:t>Compliant</w:t>
            </w:r>
          </w:p>
        </w:tc>
      </w:tr>
      <w:tr w:rsidR="00086B1A" w14:paraId="4BE0057A" w14:textId="77777777" w:rsidTr="00EB1D71">
        <w:trPr>
          <w:trHeight w:val="227"/>
        </w:trPr>
        <w:tc>
          <w:tcPr>
            <w:tcW w:w="3942" w:type="pct"/>
            <w:shd w:val="clear" w:color="auto" w:fill="auto"/>
          </w:tcPr>
          <w:p w14:paraId="4BE00578" w14:textId="77777777" w:rsidR="00086B1A" w:rsidRPr="001E6954" w:rsidRDefault="00086B1A" w:rsidP="00086B1A">
            <w:pPr>
              <w:spacing w:before="40" w:after="40" w:line="240" w:lineRule="auto"/>
              <w:ind w:left="318" w:hanging="7"/>
            </w:pPr>
            <w:r w:rsidRPr="001E6954">
              <w:t>Requirement 8(3)(c)</w:t>
            </w:r>
          </w:p>
        </w:tc>
        <w:tc>
          <w:tcPr>
            <w:tcW w:w="1058" w:type="pct"/>
            <w:shd w:val="clear" w:color="auto" w:fill="auto"/>
          </w:tcPr>
          <w:p w14:paraId="4BE00579" w14:textId="5040953A" w:rsidR="00086B1A" w:rsidRPr="001E6954" w:rsidRDefault="00086B1A" w:rsidP="00086B1A">
            <w:pPr>
              <w:spacing w:before="40" w:after="40" w:line="240" w:lineRule="auto"/>
              <w:jc w:val="right"/>
              <w:rPr>
                <w:color w:val="0000FF"/>
              </w:rPr>
            </w:pPr>
            <w:r w:rsidRPr="001E6954">
              <w:rPr>
                <w:bCs/>
                <w:iCs/>
                <w:color w:val="00577D"/>
                <w:szCs w:val="40"/>
              </w:rPr>
              <w:t>Non-compliant</w:t>
            </w:r>
          </w:p>
        </w:tc>
      </w:tr>
      <w:tr w:rsidR="00086B1A" w14:paraId="4BE0057D" w14:textId="77777777" w:rsidTr="00EB1D71">
        <w:trPr>
          <w:trHeight w:val="227"/>
        </w:trPr>
        <w:tc>
          <w:tcPr>
            <w:tcW w:w="3942" w:type="pct"/>
            <w:shd w:val="clear" w:color="auto" w:fill="auto"/>
          </w:tcPr>
          <w:p w14:paraId="4BE0057B" w14:textId="77777777" w:rsidR="00086B1A" w:rsidRPr="001E6954" w:rsidRDefault="00086B1A" w:rsidP="00086B1A">
            <w:pPr>
              <w:spacing w:before="40" w:after="40" w:line="240" w:lineRule="auto"/>
              <w:ind w:left="318" w:hanging="7"/>
            </w:pPr>
            <w:r w:rsidRPr="001E6954">
              <w:t>Requirement 8(3)(d)</w:t>
            </w:r>
          </w:p>
        </w:tc>
        <w:tc>
          <w:tcPr>
            <w:tcW w:w="1058" w:type="pct"/>
            <w:shd w:val="clear" w:color="auto" w:fill="auto"/>
          </w:tcPr>
          <w:p w14:paraId="4BE0057C" w14:textId="3DC3151A" w:rsidR="00086B1A" w:rsidRPr="001E6954" w:rsidRDefault="00086B1A" w:rsidP="00086B1A">
            <w:pPr>
              <w:spacing w:before="40" w:after="40" w:line="240" w:lineRule="auto"/>
              <w:jc w:val="right"/>
              <w:rPr>
                <w:color w:val="0000FF"/>
              </w:rPr>
            </w:pPr>
            <w:r w:rsidRPr="001E6954">
              <w:rPr>
                <w:bCs/>
                <w:iCs/>
                <w:color w:val="00577D"/>
                <w:szCs w:val="40"/>
              </w:rPr>
              <w:t>Non-compliant</w:t>
            </w:r>
          </w:p>
        </w:tc>
      </w:tr>
      <w:tr w:rsidR="00086B1A" w14:paraId="4BE00580" w14:textId="77777777" w:rsidTr="00EB1D71">
        <w:trPr>
          <w:trHeight w:val="227"/>
        </w:trPr>
        <w:tc>
          <w:tcPr>
            <w:tcW w:w="3942" w:type="pct"/>
            <w:shd w:val="clear" w:color="auto" w:fill="auto"/>
          </w:tcPr>
          <w:p w14:paraId="4BE0057E" w14:textId="77777777" w:rsidR="00086B1A" w:rsidRPr="001E6954" w:rsidRDefault="00086B1A" w:rsidP="00086B1A">
            <w:pPr>
              <w:spacing w:before="40" w:after="40" w:line="240" w:lineRule="auto"/>
              <w:ind w:left="318" w:hanging="7"/>
            </w:pPr>
            <w:r w:rsidRPr="001E6954">
              <w:t>Requirement 8(3)(e)</w:t>
            </w:r>
          </w:p>
        </w:tc>
        <w:tc>
          <w:tcPr>
            <w:tcW w:w="1058" w:type="pct"/>
            <w:shd w:val="clear" w:color="auto" w:fill="auto"/>
          </w:tcPr>
          <w:p w14:paraId="4BE0057F" w14:textId="46EAA0C2" w:rsidR="00086B1A" w:rsidRPr="001E6954" w:rsidRDefault="00086B1A" w:rsidP="00086B1A">
            <w:pPr>
              <w:spacing w:before="40" w:after="40" w:line="240" w:lineRule="auto"/>
              <w:jc w:val="right"/>
              <w:rPr>
                <w:color w:val="0000FF"/>
              </w:rPr>
            </w:pPr>
            <w:r w:rsidRPr="001E6954">
              <w:rPr>
                <w:bCs/>
                <w:iCs/>
                <w:color w:val="00577D"/>
                <w:szCs w:val="40"/>
              </w:rPr>
              <w:t>Non-compliant</w:t>
            </w:r>
          </w:p>
        </w:tc>
      </w:tr>
      <w:bookmarkEnd w:id="3"/>
    </w:tbl>
    <w:p w14:paraId="4BE00581" w14:textId="77777777" w:rsidR="008A22FF" w:rsidRDefault="00D42896"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BE00582" w14:textId="77777777" w:rsidR="007F5256" w:rsidRPr="00D21DCD" w:rsidRDefault="00D73593" w:rsidP="00EC5474">
      <w:pPr>
        <w:pStyle w:val="Heading1"/>
      </w:pPr>
      <w:r>
        <w:lastRenderedPageBreak/>
        <w:t>Detailed assessment</w:t>
      </w:r>
    </w:p>
    <w:p w14:paraId="4BE00583" w14:textId="77777777" w:rsidR="001E6954" w:rsidRPr="00D63989" w:rsidRDefault="00D7359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BE00584" w14:textId="77777777" w:rsidR="001E6954" w:rsidRPr="001E6954" w:rsidRDefault="00D73593" w:rsidP="001E6954">
      <w:pPr>
        <w:rPr>
          <w:color w:val="auto"/>
        </w:rPr>
      </w:pPr>
      <w:r w:rsidRPr="00D63989">
        <w:t>The report also specifies areas in which improvements must be made to ensure the Quality Standards are complied with.</w:t>
      </w:r>
    </w:p>
    <w:p w14:paraId="4BE00585" w14:textId="77777777" w:rsidR="001E6954" w:rsidRPr="00D63989" w:rsidRDefault="00D73593" w:rsidP="001E6954">
      <w:r w:rsidRPr="00D63989">
        <w:t>The following information has been taken into account in developing this performance report:</w:t>
      </w:r>
    </w:p>
    <w:p w14:paraId="4BE00586" w14:textId="68A80FBA" w:rsidR="004B33E7" w:rsidRPr="00391BAD" w:rsidRDefault="00036AF9" w:rsidP="00036AF9">
      <w:pPr>
        <w:pStyle w:val="ListBullet"/>
        <w:ind w:left="284" w:hanging="284"/>
      </w:pPr>
      <w:r>
        <w:t>T</w:t>
      </w:r>
      <w:r w:rsidR="00D73593" w:rsidRPr="00D63989">
        <w:t xml:space="preserve">he </w:t>
      </w:r>
      <w:r w:rsidR="00D73593" w:rsidRPr="00391BAD">
        <w:t>Assessment Team’s report for the Site Audit; the Site Audit report was informed by a site assessment, observations at the service, review of documents and interviews with staff, consumers/representatives and others</w:t>
      </w:r>
      <w:r w:rsidR="00B1287D" w:rsidRPr="00391BAD">
        <w:t>.</w:t>
      </w:r>
    </w:p>
    <w:p w14:paraId="4BE00587" w14:textId="750E222F" w:rsidR="004B33E7" w:rsidRPr="00365DAE" w:rsidRDefault="00036AF9" w:rsidP="00036AF9">
      <w:pPr>
        <w:pStyle w:val="ListBullet"/>
        <w:ind w:left="284" w:hanging="284"/>
      </w:pPr>
      <w:r>
        <w:t>T</w:t>
      </w:r>
      <w:r w:rsidR="00D73593" w:rsidRPr="00391BAD">
        <w:t xml:space="preserve">he provider’s response </w:t>
      </w:r>
      <w:r w:rsidR="00D73593">
        <w:t>to the Site Audit report</w:t>
      </w:r>
      <w:r w:rsidR="00D73593" w:rsidRPr="00365DAE">
        <w:t xml:space="preserve"> </w:t>
      </w:r>
      <w:r w:rsidR="00D73593">
        <w:t>received</w:t>
      </w:r>
      <w:r w:rsidR="00391BAD">
        <w:t xml:space="preserve"> 11 December 2020</w:t>
      </w:r>
      <w:r w:rsidR="00A03274">
        <w:t>.</w:t>
      </w:r>
    </w:p>
    <w:p w14:paraId="4BE00589" w14:textId="77777777" w:rsidR="008A22FF" w:rsidRDefault="00D42896">
      <w:pPr>
        <w:spacing w:after="160" w:line="259" w:lineRule="auto"/>
        <w:rPr>
          <w:rFonts w:cs="Times New Roman"/>
        </w:rPr>
      </w:pPr>
    </w:p>
    <w:p w14:paraId="4BE0058A" w14:textId="77777777" w:rsidR="00095CD4" w:rsidRDefault="00D42896" w:rsidP="00095CD4">
      <w:pPr>
        <w:sectPr w:rsidR="00095CD4" w:rsidSect="005058B8">
          <w:headerReference w:type="first" r:id="rId18"/>
          <w:pgSz w:w="11906" w:h="16838"/>
          <w:pgMar w:top="1701" w:right="1418" w:bottom="1418" w:left="1418" w:header="709" w:footer="397" w:gutter="0"/>
          <w:cols w:space="708"/>
          <w:docGrid w:linePitch="360"/>
        </w:sectPr>
      </w:pPr>
    </w:p>
    <w:p w14:paraId="4BE0058B" w14:textId="51D64093" w:rsidR="00CB3BA9" w:rsidRDefault="00D73593"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BE0068D" wp14:editId="4BE0068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197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4BE0058C" w14:textId="77777777" w:rsidR="0004322A" w:rsidRPr="00D63989" w:rsidRDefault="00D73593" w:rsidP="0004322A">
      <w:pPr>
        <w:pStyle w:val="Heading3"/>
        <w:shd w:val="clear" w:color="auto" w:fill="F2F2F2" w:themeFill="background1" w:themeFillShade="F2"/>
      </w:pPr>
      <w:r w:rsidRPr="00D63989">
        <w:t>Consumer outcome:</w:t>
      </w:r>
    </w:p>
    <w:p w14:paraId="4BE0058D" w14:textId="77777777" w:rsidR="0004322A" w:rsidRPr="00D63989" w:rsidRDefault="00D73593"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BE0058E" w14:textId="77777777" w:rsidR="0004322A" w:rsidRPr="00D63989" w:rsidRDefault="00D73593" w:rsidP="0004322A">
      <w:pPr>
        <w:pStyle w:val="Heading3"/>
        <w:shd w:val="clear" w:color="auto" w:fill="F2F2F2" w:themeFill="background1" w:themeFillShade="F2"/>
      </w:pPr>
      <w:r w:rsidRPr="00D63989">
        <w:t>Organisation statement:</w:t>
      </w:r>
    </w:p>
    <w:p w14:paraId="4BE0058F" w14:textId="77777777" w:rsidR="0004322A" w:rsidRPr="00D63989" w:rsidRDefault="00D73593"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BE00590" w14:textId="77777777" w:rsidR="0004322A" w:rsidRDefault="00D73593"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BE00591" w14:textId="77777777" w:rsidR="0004322A" w:rsidRPr="00D63989" w:rsidRDefault="00D73593"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BE00592" w14:textId="77777777" w:rsidR="0004322A" w:rsidRPr="00D63989" w:rsidRDefault="00D73593"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BE00593" w14:textId="77777777" w:rsidR="007F5256" w:rsidRDefault="00D73593" w:rsidP="00427817">
      <w:pPr>
        <w:pStyle w:val="Heading2"/>
      </w:pPr>
      <w:r>
        <w:t xml:space="preserve">Assessment </w:t>
      </w:r>
      <w:r w:rsidRPr="002B2C0F">
        <w:t>of Standard</w:t>
      </w:r>
      <w:r>
        <w:t xml:space="preserve"> 1</w:t>
      </w:r>
    </w:p>
    <w:p w14:paraId="0F859191" w14:textId="77777777" w:rsidR="006A24FF" w:rsidRDefault="006A24FF" w:rsidP="006A24FF">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122E1A68" w14:textId="77777777" w:rsidR="006A24FF" w:rsidRPr="00437807" w:rsidRDefault="006A24FF" w:rsidP="006A24FF">
      <w:pPr>
        <w:spacing w:before="120"/>
        <w:rPr>
          <w:rFonts w:eastAsia="Calibri"/>
          <w:color w:val="auto"/>
          <w:lang w:eastAsia="en-US"/>
        </w:rPr>
      </w:pPr>
      <w:r w:rsidRPr="00437807">
        <w:rPr>
          <w:rFonts w:eastAsia="Calibri"/>
          <w:color w:val="auto"/>
        </w:rPr>
        <w:t>Some</w:t>
      </w:r>
      <w:r w:rsidRPr="00437807">
        <w:rPr>
          <w:rFonts w:eastAsia="Calibri"/>
          <w:color w:val="auto"/>
          <w:lang w:eastAsia="en-US"/>
        </w:rPr>
        <w:t xml:space="preserve"> sampled consumers </w:t>
      </w:r>
      <w:r w:rsidRPr="00437807">
        <w:rPr>
          <w:rFonts w:eastAsia="Calibri"/>
          <w:color w:val="auto"/>
        </w:rPr>
        <w:t>considered</w:t>
      </w:r>
      <w:r w:rsidRPr="00437807">
        <w:rPr>
          <w:rFonts w:eastAsia="Calibri"/>
          <w:color w:val="auto"/>
          <w:lang w:eastAsia="en-US"/>
        </w:rPr>
        <w:t xml:space="preserve"> that they are treated with dignity and respect, can maintain their identity, make informed choices about their care and services and live the life they choose</w:t>
      </w:r>
    </w:p>
    <w:p w14:paraId="0DB7BA23" w14:textId="77777777" w:rsidR="006A24FF" w:rsidRPr="00437807" w:rsidRDefault="006A24FF" w:rsidP="006A24FF">
      <w:pPr>
        <w:spacing w:before="120"/>
        <w:rPr>
          <w:rFonts w:eastAsia="Calibri"/>
          <w:color w:val="auto"/>
          <w:lang w:eastAsia="en-US"/>
        </w:rPr>
      </w:pPr>
      <w:r w:rsidRPr="00437807">
        <w:rPr>
          <w:rFonts w:eastAsia="Calibri"/>
          <w:color w:val="auto"/>
          <w:lang w:eastAsia="en-US"/>
        </w:rPr>
        <w:t>For example:</w:t>
      </w:r>
    </w:p>
    <w:p w14:paraId="3931580A" w14:textId="77777777" w:rsidR="006A24FF" w:rsidRPr="00437807" w:rsidRDefault="006A24FF" w:rsidP="006A24FF">
      <w:pPr>
        <w:numPr>
          <w:ilvl w:val="0"/>
          <w:numId w:val="2"/>
        </w:numPr>
        <w:spacing w:before="120"/>
        <w:ind w:left="284" w:hanging="284"/>
        <w:rPr>
          <w:rFonts w:eastAsiaTheme="minorHAnsi"/>
          <w:color w:val="auto"/>
        </w:rPr>
      </w:pPr>
      <w:r w:rsidRPr="00437807">
        <w:rPr>
          <w:rFonts w:eastAsia="Calibri"/>
          <w:color w:val="auto"/>
          <w:lang w:eastAsia="en-US"/>
        </w:rPr>
        <w:t xml:space="preserve">Consumers were observed to be sitting in the hallways or in their rooms for extended periods of time. They did not appear to be engaging in interactions throughout the Performance Assessment. </w:t>
      </w:r>
    </w:p>
    <w:p w14:paraId="4BE00594" w14:textId="25BB22AB" w:rsidR="00463EF3" w:rsidRPr="00BD3F93" w:rsidRDefault="006A24FF" w:rsidP="006A24FF">
      <w:pPr>
        <w:numPr>
          <w:ilvl w:val="0"/>
          <w:numId w:val="2"/>
        </w:numPr>
        <w:spacing w:before="120"/>
        <w:ind w:left="284" w:hanging="284"/>
        <w:rPr>
          <w:rFonts w:eastAsiaTheme="minorHAnsi"/>
          <w:color w:val="auto"/>
        </w:rPr>
      </w:pPr>
      <w:r w:rsidRPr="00437807">
        <w:rPr>
          <w:rFonts w:eastAsia="Calibri"/>
          <w:color w:val="auto"/>
          <w:lang w:eastAsia="en-US"/>
        </w:rPr>
        <w:t>Some consumers were aware of their rights and responsibilities but did not feel comfortable expressing their concerns to management. They did not feel safe and confident in the management but felt comfortable with the care staff members skills and knowledge when providing care and services.</w:t>
      </w:r>
    </w:p>
    <w:p w14:paraId="172DC966" w14:textId="026462D2" w:rsidR="00BD3F93" w:rsidRPr="00437807" w:rsidRDefault="00BD3F93" w:rsidP="00BD3F93">
      <w:pPr>
        <w:spacing w:before="120"/>
        <w:rPr>
          <w:rFonts w:eastAsiaTheme="minorHAnsi"/>
          <w:color w:val="auto"/>
        </w:rPr>
      </w:pPr>
      <w:r w:rsidRPr="003111DF">
        <w:rPr>
          <w:rFonts w:eastAsia="Calibri"/>
          <w:lang w:eastAsia="en-US"/>
        </w:rPr>
        <w:t xml:space="preserve">Some sampled consumers considered that they are treated with dignity and respect, can maintain their identity, make informed choices about their care and services and live the life they choose. However, there were other sampled consumers who did not </w:t>
      </w:r>
      <w:r w:rsidRPr="003111DF">
        <w:rPr>
          <w:rFonts w:eastAsia="Calibri"/>
          <w:lang w:eastAsia="en-US"/>
        </w:rPr>
        <w:lastRenderedPageBreak/>
        <w:t>consider they are treated with dignity and respect, or are supported to maintain their identity, make informed choices about their care and services.  All consumers sampled said it has been difficult to live the life they choose with COVID-19 pandemic active and the service in lockdown.</w:t>
      </w:r>
    </w:p>
    <w:p w14:paraId="4BE00595" w14:textId="7E4B563A" w:rsidR="007F5256" w:rsidRPr="00437807" w:rsidRDefault="00D73593" w:rsidP="0004322A">
      <w:pPr>
        <w:rPr>
          <w:rFonts w:eastAsia="Calibri"/>
          <w:i/>
          <w:color w:val="auto"/>
          <w:lang w:eastAsia="en-US"/>
        </w:rPr>
      </w:pPr>
      <w:r w:rsidRPr="00437807">
        <w:rPr>
          <w:rFonts w:eastAsiaTheme="minorHAnsi"/>
          <w:color w:val="auto"/>
        </w:rPr>
        <w:t>The Quality Standard is assessed as Non-compliant</w:t>
      </w:r>
      <w:r w:rsidR="006A24FF" w:rsidRPr="00437807">
        <w:rPr>
          <w:rFonts w:eastAsiaTheme="minorHAnsi"/>
          <w:color w:val="auto"/>
        </w:rPr>
        <w:t xml:space="preserve"> </w:t>
      </w:r>
      <w:r w:rsidRPr="00437807">
        <w:rPr>
          <w:rFonts w:eastAsiaTheme="minorHAnsi"/>
          <w:color w:val="auto"/>
        </w:rPr>
        <w:t>as</w:t>
      </w:r>
      <w:r w:rsidR="00437807" w:rsidRPr="00437807">
        <w:rPr>
          <w:rFonts w:eastAsiaTheme="minorHAnsi"/>
          <w:color w:val="auto"/>
        </w:rPr>
        <w:t xml:space="preserve"> </w:t>
      </w:r>
      <w:r w:rsidR="00B0317A">
        <w:rPr>
          <w:rFonts w:eastAsiaTheme="minorHAnsi"/>
          <w:color w:val="auto"/>
        </w:rPr>
        <w:t>three</w:t>
      </w:r>
      <w:r w:rsidRPr="00437807">
        <w:rPr>
          <w:rFonts w:eastAsiaTheme="minorHAnsi"/>
          <w:color w:val="auto"/>
        </w:rPr>
        <w:t xml:space="preserve"> of the six specific requirements have been assessed as Non-compliant.</w:t>
      </w:r>
    </w:p>
    <w:p w14:paraId="4BE00596" w14:textId="158485F0" w:rsidR="006451BA" w:rsidRDefault="00D73593" w:rsidP="00427817">
      <w:pPr>
        <w:pStyle w:val="Heading2"/>
      </w:pPr>
      <w:r w:rsidRPr="00D435F8">
        <w:t>Assessment of Standard 1 Requirements</w:t>
      </w:r>
      <w:bookmarkStart w:id="6" w:name="_Hlk32932412"/>
      <w:r w:rsidRPr="0066387A">
        <w:rPr>
          <w:i/>
          <w:color w:val="0000FF"/>
          <w:sz w:val="24"/>
          <w:szCs w:val="24"/>
        </w:rPr>
        <w:t xml:space="preserve"> </w:t>
      </w:r>
      <w:bookmarkEnd w:id="6"/>
    </w:p>
    <w:p w14:paraId="4BE00597" w14:textId="1E9F5C04" w:rsidR="00154403" w:rsidRDefault="00D73593" w:rsidP="00154403">
      <w:pPr>
        <w:pStyle w:val="Heading3"/>
      </w:pPr>
      <w:r w:rsidRPr="00051035">
        <w:t>Requirement 1(3)(a)</w:t>
      </w:r>
      <w:r w:rsidRPr="00051035">
        <w:tab/>
        <w:t>Non-compliant</w:t>
      </w:r>
    </w:p>
    <w:p w14:paraId="4BE00598" w14:textId="77777777" w:rsidR="00154403" w:rsidRPr="008D114F" w:rsidRDefault="00D73593" w:rsidP="00154403">
      <w:pPr>
        <w:rPr>
          <w:i/>
        </w:rPr>
      </w:pPr>
      <w:r w:rsidRPr="008D114F">
        <w:rPr>
          <w:i/>
        </w:rPr>
        <w:t>Each consumer is treated with dignity and respect, with their identity, culture and diversity valued.</w:t>
      </w:r>
    </w:p>
    <w:p w14:paraId="4BE00599" w14:textId="0C478608" w:rsidR="00154403" w:rsidRDefault="00DF3F29" w:rsidP="00154403">
      <w:r>
        <w:t xml:space="preserve">The Assessment Team found the </w:t>
      </w:r>
      <w:r w:rsidR="00FB3F20">
        <w:t>service does not demonstrate that e</w:t>
      </w:r>
      <w:r w:rsidR="00FB3F20" w:rsidRPr="00FB3F20">
        <w:t>ach consumer is treated with dignity and respect, with their identity, culture and diversity valued.</w:t>
      </w:r>
    </w:p>
    <w:p w14:paraId="40EC3251" w14:textId="48DF9AFB" w:rsidR="00B047EF" w:rsidRDefault="00FB3F20" w:rsidP="00154403">
      <w:r>
        <w:t>The Assessment Team present</w:t>
      </w:r>
      <w:r w:rsidR="00C805C5">
        <w:t xml:space="preserve">ed information that </w:t>
      </w:r>
      <w:r w:rsidR="00EB7015">
        <w:t xml:space="preserve">while some consumers and representatives are treated with dignity and respect, others at the service </w:t>
      </w:r>
      <w:r w:rsidR="00875DC2">
        <w:t xml:space="preserve">said they were not treated with dignity or </w:t>
      </w:r>
      <w:r w:rsidR="00CD7CBC">
        <w:t>respect</w:t>
      </w:r>
      <w:r w:rsidR="00875DC2">
        <w:t xml:space="preserve">. The Assessment Team observed </w:t>
      </w:r>
      <w:r w:rsidR="003A7CC8">
        <w:t xml:space="preserve">that </w:t>
      </w:r>
      <w:r w:rsidR="00E91FD9">
        <w:t xml:space="preserve">staff did not always respect the consumer by knocking before entering their </w:t>
      </w:r>
      <w:r w:rsidR="00CD7CBC">
        <w:t>rooms or</w:t>
      </w:r>
      <w:r w:rsidR="00EE3B7E">
        <w:t xml:space="preserve"> being mindful of consumers p</w:t>
      </w:r>
      <w:r w:rsidR="00A950F6">
        <w:t>ersonal presentation</w:t>
      </w:r>
      <w:r w:rsidR="00E91FD9">
        <w:t xml:space="preserve">. </w:t>
      </w:r>
      <w:r w:rsidR="009D55A8">
        <w:t xml:space="preserve">The home had areas that smelled of urine, and while some rooms were personalised, </w:t>
      </w:r>
      <w:r w:rsidR="005162C6">
        <w:t>most</w:t>
      </w:r>
      <w:r w:rsidR="009D55A8">
        <w:t xml:space="preserve"> were not</w:t>
      </w:r>
      <w:r w:rsidR="008A6780">
        <w:t>.</w:t>
      </w:r>
      <w:r w:rsidR="004411C8">
        <w:t xml:space="preserve"> </w:t>
      </w:r>
      <w:r w:rsidR="000217B9">
        <w:t xml:space="preserve">Representatives </w:t>
      </w:r>
      <w:r w:rsidR="00F141E0">
        <w:t xml:space="preserve">claimed </w:t>
      </w:r>
      <w:r w:rsidR="00E935AC">
        <w:t xml:space="preserve">staff often spoke in other languages around their consumer and/or chewing </w:t>
      </w:r>
      <w:r w:rsidR="00CD7CBC">
        <w:t>gum and</w:t>
      </w:r>
      <w:r w:rsidR="00C01603">
        <w:t xml:space="preserve"> did not provide personal care </w:t>
      </w:r>
      <w:r w:rsidR="00B047EF">
        <w:t>for long periods without prompting.</w:t>
      </w:r>
      <w:r w:rsidR="00EE7E29">
        <w:t xml:space="preserve"> </w:t>
      </w:r>
    </w:p>
    <w:p w14:paraId="2002EB3E" w14:textId="56648327" w:rsidR="00CA0D58" w:rsidRDefault="00B047EF" w:rsidP="00154403">
      <w:r>
        <w:t xml:space="preserve">The approved provider </w:t>
      </w:r>
      <w:r w:rsidR="00DF3663">
        <w:t xml:space="preserve">submitted a response that included an education and continuous improvement </w:t>
      </w:r>
      <w:r w:rsidR="00CD7CBC">
        <w:t>plan and</w:t>
      </w:r>
      <w:r w:rsidR="0086722E">
        <w:t xml:space="preserve"> has not refuted the issues </w:t>
      </w:r>
      <w:r w:rsidR="00CA0D58">
        <w:t>stated by the Assessment Team.</w:t>
      </w:r>
    </w:p>
    <w:p w14:paraId="2EED89E5" w14:textId="48A78DFF" w:rsidR="00FB3F20" w:rsidRPr="00DF3F29" w:rsidRDefault="00D84535" w:rsidP="00154403">
      <w:r>
        <w:rPr>
          <w:rFonts w:eastAsia="Calibri"/>
          <w:color w:val="auto"/>
          <w:lang w:eastAsia="en-US"/>
        </w:rPr>
        <w:t>I have reviewed these findings and consider that the organisation is not compliant with this requirement.</w:t>
      </w:r>
    </w:p>
    <w:p w14:paraId="4BE0059A" w14:textId="64D98CDC" w:rsidR="00154403" w:rsidRPr="002C4758" w:rsidRDefault="00F555CC" w:rsidP="00154403">
      <w:pPr>
        <w:pStyle w:val="Heading3"/>
        <w:rPr>
          <w:color w:val="auto"/>
        </w:rPr>
      </w:pPr>
      <w:r w:rsidRPr="00051035">
        <w:t>Requirement 1(3)(a)</w:t>
      </w:r>
      <w:r w:rsidR="00D73593" w:rsidRPr="002C4758">
        <w:rPr>
          <w:color w:val="auto"/>
        </w:rPr>
        <w:tab/>
      </w:r>
      <w:r>
        <w:t>C</w:t>
      </w:r>
      <w:r w:rsidRPr="00051035">
        <w:t>ompliant</w:t>
      </w:r>
    </w:p>
    <w:p w14:paraId="4BE0059B" w14:textId="77777777" w:rsidR="00154403" w:rsidRPr="008D114F" w:rsidRDefault="00D73593" w:rsidP="00154403">
      <w:pPr>
        <w:rPr>
          <w:i/>
        </w:rPr>
      </w:pPr>
      <w:r w:rsidRPr="008D114F">
        <w:rPr>
          <w:i/>
        </w:rPr>
        <w:t>Care and services are culturally safe.</w:t>
      </w:r>
    </w:p>
    <w:p w14:paraId="4BE0059C" w14:textId="29E94F30" w:rsidR="00154403" w:rsidRDefault="00D72999" w:rsidP="00154403">
      <w:r>
        <w:t>The Assessment Team found the service does not demonstrate c</w:t>
      </w:r>
      <w:r w:rsidRPr="00D72999">
        <w:t>are and services are culturally safe</w:t>
      </w:r>
      <w:r>
        <w:t xml:space="preserve"> for each cons</w:t>
      </w:r>
      <w:r w:rsidR="00624414">
        <w:t>umer</w:t>
      </w:r>
      <w:r w:rsidRPr="00D72999">
        <w:t>.</w:t>
      </w:r>
      <w:r w:rsidR="00624414">
        <w:t xml:space="preserve"> </w:t>
      </w:r>
    </w:p>
    <w:p w14:paraId="768FBF66" w14:textId="262067FD" w:rsidR="002C10D3" w:rsidRDefault="002C10D3" w:rsidP="00154403">
      <w:pPr>
        <w:rPr>
          <w:rFonts w:eastAsia="Calibri"/>
        </w:rPr>
      </w:pPr>
      <w:r>
        <w:rPr>
          <w:rFonts w:eastAsia="Calibri"/>
        </w:rPr>
        <w:t xml:space="preserve">The Assessment Team presented evidence that while </w:t>
      </w:r>
      <w:r w:rsidR="00B603FC">
        <w:rPr>
          <w:rFonts w:eastAsia="Calibri"/>
        </w:rPr>
        <w:t>some c</w:t>
      </w:r>
      <w:r w:rsidR="00B603FC" w:rsidRPr="002D4E45">
        <w:rPr>
          <w:rFonts w:eastAsia="Calibri"/>
        </w:rPr>
        <w:t>onsumers say they can celebrate days that are meaningful to their culture or religion</w:t>
      </w:r>
      <w:r w:rsidR="00341326">
        <w:rPr>
          <w:rFonts w:eastAsia="Calibri"/>
        </w:rPr>
        <w:t>, and s</w:t>
      </w:r>
      <w:r w:rsidR="00B603FC">
        <w:rPr>
          <w:rFonts w:eastAsia="Calibri"/>
        </w:rPr>
        <w:t>taff</w:t>
      </w:r>
      <w:r w:rsidR="00B603FC" w:rsidRPr="002D4E45">
        <w:rPr>
          <w:rFonts w:eastAsia="Calibri"/>
        </w:rPr>
        <w:t xml:space="preserve"> can give examples of cultural awareness in their everyday practice and how they recognise </w:t>
      </w:r>
      <w:r w:rsidR="00B603FC" w:rsidRPr="002D4E45">
        <w:rPr>
          <w:rFonts w:eastAsia="Calibri"/>
        </w:rPr>
        <w:lastRenderedPageBreak/>
        <w:t>diversity to provide services that are meaningful to the consumer</w:t>
      </w:r>
      <w:r w:rsidR="00341326">
        <w:rPr>
          <w:rFonts w:eastAsia="Calibri"/>
        </w:rPr>
        <w:t xml:space="preserve">; some consumers and representatives claimed </w:t>
      </w:r>
      <w:r w:rsidR="00976D23">
        <w:rPr>
          <w:rFonts w:eastAsia="Calibri"/>
        </w:rPr>
        <w:t xml:space="preserve">the service does not </w:t>
      </w:r>
      <w:r w:rsidR="00976D23" w:rsidRPr="00015C4F">
        <w:rPr>
          <w:rFonts w:eastAsia="Calibri"/>
        </w:rPr>
        <w:t xml:space="preserve">know what to do to make </w:t>
      </w:r>
      <w:r w:rsidR="006C06DF">
        <w:rPr>
          <w:rFonts w:eastAsia="Calibri"/>
        </w:rPr>
        <w:t>them</w:t>
      </w:r>
      <w:r w:rsidR="00976D23" w:rsidRPr="00015C4F">
        <w:rPr>
          <w:rFonts w:eastAsia="Calibri"/>
        </w:rPr>
        <w:t xml:space="preserve"> feel respected, valued and safe</w:t>
      </w:r>
      <w:r w:rsidR="00B603FC" w:rsidRPr="002D4E45">
        <w:rPr>
          <w:rFonts w:eastAsia="Calibri"/>
        </w:rPr>
        <w:t>.</w:t>
      </w:r>
      <w:r>
        <w:rPr>
          <w:rFonts w:eastAsia="Calibri"/>
        </w:rPr>
        <w:t xml:space="preserve"> </w:t>
      </w:r>
      <w:r w:rsidR="001A0779">
        <w:rPr>
          <w:rFonts w:eastAsia="Calibri"/>
        </w:rPr>
        <w:t>They feel that management and staff do not work</w:t>
      </w:r>
      <w:r w:rsidR="007572A0">
        <w:rPr>
          <w:rFonts w:eastAsia="Calibri"/>
        </w:rPr>
        <w:t xml:space="preserve"> with them to ensure they realise </w:t>
      </w:r>
      <w:r w:rsidR="007572A0" w:rsidRPr="00015C4F">
        <w:rPr>
          <w:rFonts w:eastAsia="Calibri"/>
        </w:rPr>
        <w:t xml:space="preserve">their needs </w:t>
      </w:r>
      <w:r w:rsidR="00575D25">
        <w:rPr>
          <w:rFonts w:eastAsia="Calibri"/>
        </w:rPr>
        <w:t>are</w:t>
      </w:r>
      <w:r w:rsidR="007572A0" w:rsidRPr="00015C4F">
        <w:rPr>
          <w:rFonts w:eastAsia="Calibri"/>
        </w:rPr>
        <w:t xml:space="preserve"> understood</w:t>
      </w:r>
      <w:r w:rsidR="008E6B17">
        <w:rPr>
          <w:rFonts w:eastAsia="Calibri"/>
        </w:rPr>
        <w:t xml:space="preserve">. </w:t>
      </w:r>
    </w:p>
    <w:p w14:paraId="3C63F6DF" w14:textId="3D0FC488" w:rsidR="001E3C07" w:rsidRDefault="00685E54" w:rsidP="00FB2697">
      <w:pPr>
        <w:spacing w:before="120"/>
        <w:rPr>
          <w:rFonts w:eastAsia="Calibri"/>
        </w:rPr>
      </w:pPr>
      <w:r>
        <w:rPr>
          <w:rFonts w:eastAsia="Calibri"/>
        </w:rPr>
        <w:t xml:space="preserve">I have considered the information in the Assessment Teams report and I am content that </w:t>
      </w:r>
      <w:r w:rsidR="00A47FF6">
        <w:rPr>
          <w:rFonts w:eastAsia="Calibri"/>
          <w:lang w:eastAsia="en-US"/>
        </w:rPr>
        <w:t xml:space="preserve">consumers </w:t>
      </w:r>
      <w:r w:rsidR="000F237F">
        <w:rPr>
          <w:rFonts w:eastAsia="Calibri"/>
          <w:lang w:eastAsia="en-US"/>
        </w:rPr>
        <w:t xml:space="preserve">are </w:t>
      </w:r>
      <w:r w:rsidR="006D5737" w:rsidRPr="00BE425B">
        <w:rPr>
          <w:rFonts w:eastAsia="Calibri"/>
        </w:rPr>
        <w:t xml:space="preserve">involved in discussions with staff </w:t>
      </w:r>
      <w:r w:rsidR="000F237F">
        <w:rPr>
          <w:rFonts w:eastAsia="Calibri"/>
        </w:rPr>
        <w:t xml:space="preserve">about their </w:t>
      </w:r>
      <w:r w:rsidR="006D5737" w:rsidRPr="00BE425B">
        <w:rPr>
          <w:rFonts w:eastAsia="Calibri"/>
        </w:rPr>
        <w:t>cultural beliefs</w:t>
      </w:r>
      <w:r w:rsidR="004D3E6A">
        <w:rPr>
          <w:rFonts w:eastAsia="Calibri"/>
        </w:rPr>
        <w:t>,</w:t>
      </w:r>
      <w:r w:rsidR="006D5737" w:rsidRPr="00BE425B">
        <w:rPr>
          <w:rFonts w:eastAsia="Calibri"/>
        </w:rPr>
        <w:t xml:space="preserve"> </w:t>
      </w:r>
      <w:r w:rsidR="004D3E6A">
        <w:rPr>
          <w:rFonts w:eastAsia="Calibri"/>
        </w:rPr>
        <w:t xml:space="preserve">customs and </w:t>
      </w:r>
      <w:r w:rsidR="000F237F">
        <w:rPr>
          <w:rFonts w:eastAsia="Calibri"/>
        </w:rPr>
        <w:t>family connections</w:t>
      </w:r>
      <w:r w:rsidR="004D3E6A">
        <w:rPr>
          <w:rFonts w:eastAsia="Calibri"/>
        </w:rPr>
        <w:t xml:space="preserve"> on </w:t>
      </w:r>
      <w:r w:rsidR="006D5737" w:rsidRPr="00BE425B">
        <w:rPr>
          <w:rFonts w:eastAsia="Calibri"/>
        </w:rPr>
        <w:t>entering the service.</w:t>
      </w:r>
      <w:r w:rsidR="00DA7A73">
        <w:rPr>
          <w:rFonts w:eastAsia="Calibri"/>
        </w:rPr>
        <w:t xml:space="preserve"> </w:t>
      </w:r>
      <w:r w:rsidR="00F66B15">
        <w:rPr>
          <w:rFonts w:eastAsia="Calibri"/>
        </w:rPr>
        <w:t xml:space="preserve">Care planning documents </w:t>
      </w:r>
      <w:r w:rsidRPr="0011523F">
        <w:rPr>
          <w:rFonts w:eastAsia="Calibri"/>
          <w:lang w:eastAsia="en-US"/>
        </w:rPr>
        <w:t>showed specific cultural needs and the services diversity and inclusion policy as well as the resident dignity and choice policy outlined what it means to provide care in a culturally safe way.</w:t>
      </w:r>
      <w:r w:rsidR="00807872">
        <w:rPr>
          <w:rFonts w:eastAsia="Calibri"/>
          <w:lang w:eastAsia="en-US"/>
        </w:rPr>
        <w:t xml:space="preserve"> </w:t>
      </w:r>
      <w:r w:rsidR="00D43904">
        <w:rPr>
          <w:rFonts w:eastAsia="Calibri"/>
        </w:rPr>
        <w:t xml:space="preserve">I have considered the matters </w:t>
      </w:r>
      <w:r w:rsidR="00396383">
        <w:rPr>
          <w:rFonts w:eastAsia="Calibri"/>
        </w:rPr>
        <w:t xml:space="preserve">raised </w:t>
      </w:r>
      <w:r w:rsidR="00D43904">
        <w:rPr>
          <w:rFonts w:eastAsia="Calibri"/>
        </w:rPr>
        <w:t>in the Assessment Team</w:t>
      </w:r>
      <w:r w:rsidR="00396383">
        <w:rPr>
          <w:rFonts w:eastAsia="Calibri"/>
        </w:rPr>
        <w:t>’</w:t>
      </w:r>
      <w:r w:rsidR="00D43904">
        <w:rPr>
          <w:rFonts w:eastAsia="Calibri"/>
        </w:rPr>
        <w:t xml:space="preserve">s report </w:t>
      </w:r>
      <w:r w:rsidR="00DA7A73">
        <w:rPr>
          <w:rFonts w:eastAsia="Calibri"/>
        </w:rPr>
        <w:t xml:space="preserve">about </w:t>
      </w:r>
      <w:r w:rsidR="001E3C07">
        <w:rPr>
          <w:rFonts w:eastAsia="Calibri"/>
        </w:rPr>
        <w:t xml:space="preserve">lack of meaningful activities </w:t>
      </w:r>
      <w:r w:rsidR="00B10181">
        <w:rPr>
          <w:rFonts w:eastAsia="Calibri"/>
        </w:rPr>
        <w:t xml:space="preserve">and staff not behaving in a respectful way </w:t>
      </w:r>
      <w:r w:rsidR="00FB2697">
        <w:rPr>
          <w:rFonts w:eastAsia="Calibri"/>
        </w:rPr>
        <w:t>towards consumers in</w:t>
      </w:r>
      <w:r w:rsidR="008619C8">
        <w:rPr>
          <w:rFonts w:eastAsia="Calibri"/>
        </w:rPr>
        <w:t xml:space="preserve"> my decision in </w:t>
      </w:r>
      <w:r w:rsidR="008D21F5">
        <w:rPr>
          <w:rFonts w:eastAsia="Calibri"/>
        </w:rPr>
        <w:t>Stan</w:t>
      </w:r>
      <w:r w:rsidR="00396383">
        <w:rPr>
          <w:rFonts w:eastAsia="Calibri"/>
        </w:rPr>
        <w:t>d</w:t>
      </w:r>
      <w:r w:rsidR="008D21F5">
        <w:rPr>
          <w:rFonts w:eastAsia="Calibri"/>
        </w:rPr>
        <w:t>ard</w:t>
      </w:r>
      <w:r w:rsidR="008619C8">
        <w:rPr>
          <w:rFonts w:eastAsia="Calibri"/>
        </w:rPr>
        <w:t>s</w:t>
      </w:r>
      <w:r w:rsidR="008D21F5">
        <w:rPr>
          <w:rFonts w:eastAsia="Calibri"/>
        </w:rPr>
        <w:t xml:space="preserve"> </w:t>
      </w:r>
      <w:r w:rsidR="004B4968">
        <w:rPr>
          <w:rFonts w:eastAsia="Calibri"/>
        </w:rPr>
        <w:t xml:space="preserve">1, </w:t>
      </w:r>
      <w:r w:rsidR="008D21F5">
        <w:rPr>
          <w:rFonts w:eastAsia="Calibri"/>
        </w:rPr>
        <w:t>2</w:t>
      </w:r>
      <w:r w:rsidR="00396383">
        <w:rPr>
          <w:rFonts w:eastAsia="Calibri"/>
        </w:rPr>
        <w:t xml:space="preserve">, </w:t>
      </w:r>
      <w:r w:rsidR="00C15D96">
        <w:rPr>
          <w:rFonts w:eastAsia="Calibri"/>
        </w:rPr>
        <w:t>and Standard 7.</w:t>
      </w:r>
    </w:p>
    <w:p w14:paraId="69DE8B5E" w14:textId="622C05BF" w:rsidR="009600FE" w:rsidRPr="002C10D3" w:rsidRDefault="009600FE" w:rsidP="009600FE">
      <w:pPr>
        <w:rPr>
          <w:rFonts w:eastAsia="Calibri"/>
        </w:rPr>
      </w:pPr>
      <w:r>
        <w:rPr>
          <w:rFonts w:eastAsia="Calibri"/>
          <w:color w:val="auto"/>
          <w:lang w:eastAsia="en-US"/>
        </w:rPr>
        <w:t>I have reviewed these findings and consider that the organisation is compliant with this requirement.</w:t>
      </w:r>
    </w:p>
    <w:p w14:paraId="4BE0059D" w14:textId="786AC842" w:rsidR="00154403" w:rsidRPr="00DD02D3" w:rsidRDefault="00D73593" w:rsidP="00154403">
      <w:pPr>
        <w:pStyle w:val="Heading3"/>
      </w:pPr>
      <w:r w:rsidRPr="00DD02D3">
        <w:t>Requirement 1(3)(c)</w:t>
      </w:r>
      <w:r w:rsidRPr="00DD02D3">
        <w:tab/>
        <w:t>Non-compliant</w:t>
      </w:r>
    </w:p>
    <w:p w14:paraId="4BE0059E" w14:textId="77777777" w:rsidR="00154403" w:rsidRPr="008D114F" w:rsidRDefault="00D73593" w:rsidP="00154403">
      <w:pPr>
        <w:tabs>
          <w:tab w:val="right" w:pos="9026"/>
        </w:tabs>
        <w:spacing w:before="0" w:after="0"/>
        <w:outlineLvl w:val="4"/>
        <w:rPr>
          <w:i/>
        </w:rPr>
      </w:pPr>
      <w:bookmarkStart w:id="7" w:name="_Hlk63152080"/>
      <w:r w:rsidRPr="008D114F">
        <w:rPr>
          <w:i/>
        </w:rPr>
        <w:t xml:space="preserve">Each consumer is supported to exercise choice and independence, including to: </w:t>
      </w:r>
    </w:p>
    <w:p w14:paraId="4BE0059F" w14:textId="77777777" w:rsidR="00154403" w:rsidRPr="008D114F" w:rsidRDefault="00D7359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BE005A0" w14:textId="77777777" w:rsidR="00154403" w:rsidRPr="008D114F" w:rsidRDefault="00D7359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BE005A1" w14:textId="77777777" w:rsidR="00D2235F" w:rsidRPr="008D114F" w:rsidRDefault="00D73593" w:rsidP="001B3910">
      <w:pPr>
        <w:numPr>
          <w:ilvl w:val="0"/>
          <w:numId w:val="12"/>
        </w:numPr>
        <w:tabs>
          <w:tab w:val="right" w:pos="9026"/>
        </w:tabs>
        <w:spacing w:before="0" w:after="0"/>
        <w:ind w:left="567" w:hanging="425"/>
        <w:outlineLvl w:val="4"/>
        <w:rPr>
          <w:i/>
        </w:rPr>
      </w:pPr>
      <w:r w:rsidRPr="008D114F">
        <w:rPr>
          <w:i/>
        </w:rPr>
        <w:t xml:space="preserve">communicate their decisions; and </w:t>
      </w:r>
    </w:p>
    <w:p w14:paraId="4BE005A2" w14:textId="77777777" w:rsidR="00154403" w:rsidRPr="008D114F" w:rsidRDefault="00D7359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bookmarkEnd w:id="7"/>
    </w:p>
    <w:p w14:paraId="4BE005A3" w14:textId="5EE1CF04" w:rsidR="00154403" w:rsidRDefault="002417F2" w:rsidP="00A07529">
      <w:r>
        <w:t xml:space="preserve">The Assessment Team found that the service does not demonstrate </w:t>
      </w:r>
      <w:r w:rsidR="00A07529">
        <w:t>that each consumer is supported to exercise choice and independence, including to make decisions about their own care and the way care and services are delivered; and make decisions about when family, friends, carers or others should be involved in their care; and</w:t>
      </w:r>
      <w:r w:rsidR="008960C8">
        <w:t xml:space="preserve"> </w:t>
      </w:r>
      <w:r w:rsidR="00A07529">
        <w:t>communicate their decisions; and make connections with others and maintain relationships of choice, including intimate relationships.</w:t>
      </w:r>
    </w:p>
    <w:p w14:paraId="17CFAB2A" w14:textId="2BE49B63" w:rsidR="008960C8" w:rsidRDefault="008960C8" w:rsidP="00A07529">
      <w:pPr>
        <w:rPr>
          <w:rFonts w:eastAsia="Calibri"/>
        </w:rPr>
      </w:pPr>
      <w:r>
        <w:rPr>
          <w:rFonts w:eastAsia="Calibri"/>
        </w:rPr>
        <w:t xml:space="preserve">The Assessment Team provided information </w:t>
      </w:r>
      <w:r w:rsidR="000A7FCA">
        <w:rPr>
          <w:rFonts w:eastAsia="Calibri"/>
        </w:rPr>
        <w:t>that c</w:t>
      </w:r>
      <w:r w:rsidR="000A7FCA" w:rsidRPr="00FC33AF">
        <w:rPr>
          <w:rFonts w:eastAsia="Calibri"/>
          <w:lang w:eastAsia="en-US"/>
        </w:rPr>
        <w:t>onsumers stated that they feel that they have very little say in the care and support that is provided to them. Whil</w:t>
      </w:r>
      <w:r w:rsidR="00B317CD">
        <w:rPr>
          <w:rFonts w:eastAsia="Calibri"/>
          <w:lang w:eastAsia="en-US"/>
        </w:rPr>
        <w:t>e</w:t>
      </w:r>
      <w:r w:rsidR="000A7FCA" w:rsidRPr="00FC33AF">
        <w:rPr>
          <w:rFonts w:eastAsia="Calibri"/>
          <w:lang w:eastAsia="en-US"/>
        </w:rPr>
        <w:t xml:space="preserve"> the care staff can give examples of how they help consumers make day-to-day choices and help with access to any support the consumer needs to live their best life</w:t>
      </w:r>
      <w:r w:rsidR="00B317CD">
        <w:rPr>
          <w:rFonts w:eastAsia="Calibri"/>
          <w:lang w:eastAsia="en-US"/>
        </w:rPr>
        <w:t>, r</w:t>
      </w:r>
      <w:r w:rsidR="000A7FCA" w:rsidRPr="00FC33AF">
        <w:rPr>
          <w:rFonts w:eastAsia="Calibri"/>
          <w:lang w:eastAsia="en-US"/>
        </w:rPr>
        <w:t>ecords indicate that resident meetings and focus groups have not occurred for some time. There were no consumer survey reports provided to the Assessment Team.</w:t>
      </w:r>
      <w:r w:rsidR="00AA0BC7">
        <w:rPr>
          <w:rFonts w:eastAsia="Calibri"/>
          <w:lang w:eastAsia="en-US"/>
        </w:rPr>
        <w:t xml:space="preserve"> </w:t>
      </w:r>
      <w:r w:rsidR="00AA0BC7" w:rsidRPr="0039016A">
        <w:rPr>
          <w:rFonts w:eastAsia="Calibri"/>
        </w:rPr>
        <w:t>Some consumers did not believe they are supported to exercise choice</w:t>
      </w:r>
      <w:r w:rsidR="00AA0BC7" w:rsidRPr="0039016A">
        <w:rPr>
          <w:rFonts w:eastAsia="Calibri"/>
          <w:i/>
        </w:rPr>
        <w:t xml:space="preserve"> </w:t>
      </w:r>
      <w:r w:rsidR="00AA0BC7" w:rsidRPr="0039016A">
        <w:rPr>
          <w:rFonts w:eastAsia="Calibri"/>
        </w:rPr>
        <w:t xml:space="preserve">and independence and to maintain relationships of choice. </w:t>
      </w:r>
      <w:r w:rsidR="009320A2">
        <w:rPr>
          <w:rFonts w:eastAsia="Calibri"/>
        </w:rPr>
        <w:t xml:space="preserve">Feedback from consumers </w:t>
      </w:r>
      <w:r w:rsidR="009320A2">
        <w:rPr>
          <w:rFonts w:eastAsia="Calibri"/>
        </w:rPr>
        <w:lastRenderedPageBreak/>
        <w:t>and representatives said t</w:t>
      </w:r>
      <w:r w:rsidR="00AA0BC7" w:rsidRPr="0039016A">
        <w:rPr>
          <w:rFonts w:eastAsia="Calibri"/>
        </w:rPr>
        <w:t>he COVID-19 restrictions have had a significant impact on the wellbeing of consumers and their ability to maintain relationships.</w:t>
      </w:r>
    </w:p>
    <w:p w14:paraId="1656220E" w14:textId="77777777" w:rsidR="00E20F2C" w:rsidRDefault="00E20F2C" w:rsidP="00E20F2C">
      <w:r>
        <w:t>The approved provider submitted a response that included an education and continuous improvement plan and has not refuted the issues stated by the Assessment Team.</w:t>
      </w:r>
    </w:p>
    <w:p w14:paraId="7C29EC5E" w14:textId="0165207F" w:rsidR="00E20F2C" w:rsidRPr="002417F2" w:rsidRDefault="00E20F2C" w:rsidP="00E20F2C">
      <w:pPr>
        <w:rPr>
          <w:rFonts w:eastAsia="Calibri"/>
        </w:rPr>
      </w:pPr>
      <w:r>
        <w:rPr>
          <w:rFonts w:eastAsia="Calibri"/>
          <w:color w:val="auto"/>
          <w:lang w:eastAsia="en-US"/>
        </w:rPr>
        <w:t>I have reviewed these findings and consider that the organisation is not compliant with this requirement.</w:t>
      </w:r>
    </w:p>
    <w:p w14:paraId="4BE005A4" w14:textId="584AAC7B" w:rsidR="00154403" w:rsidRDefault="00D73593" w:rsidP="00154403">
      <w:pPr>
        <w:pStyle w:val="Heading3"/>
      </w:pPr>
      <w:r>
        <w:t>Requirement 1(3)(d)</w:t>
      </w:r>
      <w:r>
        <w:tab/>
        <w:t>Compliant</w:t>
      </w:r>
    </w:p>
    <w:p w14:paraId="4BE005A5" w14:textId="77777777" w:rsidR="00154403" w:rsidRPr="008D114F" w:rsidRDefault="00D73593" w:rsidP="00154403">
      <w:pPr>
        <w:rPr>
          <w:i/>
        </w:rPr>
      </w:pPr>
      <w:r w:rsidRPr="008D114F">
        <w:rPr>
          <w:i/>
        </w:rPr>
        <w:t>Each consumer is supported to take risks to enable them to live the best life they can.</w:t>
      </w:r>
    </w:p>
    <w:p w14:paraId="4BE005A6" w14:textId="5A9CD55A" w:rsidR="00154403" w:rsidRDefault="006D2E4C" w:rsidP="00154403">
      <w:r>
        <w:t xml:space="preserve">The Assessment Team found that </w:t>
      </w:r>
      <w:r w:rsidR="00821267">
        <w:t>e</w:t>
      </w:r>
      <w:r w:rsidR="00821267" w:rsidRPr="00821267">
        <w:t>ach consumer is supported to take risks to enable them to live the best life they can.</w:t>
      </w:r>
    </w:p>
    <w:p w14:paraId="4DB1D62E" w14:textId="33DB5A77" w:rsidR="00821267" w:rsidRPr="006D2E4C" w:rsidRDefault="00821267" w:rsidP="00154403">
      <w:pPr>
        <w:rPr>
          <w:rFonts w:eastAsia="Calibri"/>
        </w:rPr>
      </w:pPr>
      <w:r>
        <w:rPr>
          <w:rFonts w:eastAsia="Calibri"/>
          <w:color w:val="auto"/>
          <w:lang w:eastAsia="en-US"/>
        </w:rPr>
        <w:t>I have reviewed these findings and consider that the organisation is compliant with this requirement.</w:t>
      </w:r>
    </w:p>
    <w:p w14:paraId="4BE005A7" w14:textId="4607C53E" w:rsidR="00154403" w:rsidRDefault="00D73593" w:rsidP="00154403">
      <w:pPr>
        <w:pStyle w:val="Heading3"/>
      </w:pPr>
      <w:r>
        <w:t>Requirement 1(3)(e)</w:t>
      </w:r>
      <w:r>
        <w:tab/>
        <w:t>Non-compliant</w:t>
      </w:r>
    </w:p>
    <w:p w14:paraId="4BE005A8" w14:textId="77777777" w:rsidR="00154403" w:rsidRPr="008D114F" w:rsidRDefault="00D73593" w:rsidP="00154403">
      <w:pPr>
        <w:rPr>
          <w:i/>
        </w:rPr>
      </w:pPr>
      <w:r w:rsidRPr="008D114F">
        <w:rPr>
          <w:i/>
        </w:rPr>
        <w:t>Information provided to each consumer is current, accurate and timely, and communicated in a way that is clear, easy to understand and enables them to exercise choice.</w:t>
      </w:r>
    </w:p>
    <w:p w14:paraId="4BE005A9" w14:textId="206ED3E5" w:rsidR="00154403" w:rsidRDefault="00E468B6" w:rsidP="00154403">
      <w:r>
        <w:t>The Assessment Team found that i</w:t>
      </w:r>
      <w:r w:rsidRPr="00E468B6">
        <w:t xml:space="preserve">nformation provided to each consumer is </w:t>
      </w:r>
      <w:r>
        <w:t xml:space="preserve">not </w:t>
      </w:r>
      <w:r w:rsidRPr="00E468B6">
        <w:t xml:space="preserve">current, accurate and timely, and </w:t>
      </w:r>
      <w:r w:rsidR="00AB1F8F">
        <w:t xml:space="preserve">is not </w:t>
      </w:r>
      <w:r w:rsidRPr="00E468B6">
        <w:t>communicated in a way that is clear, easy to understand and enables them to exercise choice.</w:t>
      </w:r>
    </w:p>
    <w:p w14:paraId="56C3A90B" w14:textId="709211F4" w:rsidR="0075622D" w:rsidRDefault="0075622D" w:rsidP="00154403">
      <w:pPr>
        <w:rPr>
          <w:rFonts w:eastAsia="Calibri"/>
          <w:lang w:eastAsia="en-US"/>
        </w:rPr>
      </w:pPr>
      <w:r>
        <w:rPr>
          <w:rFonts w:eastAsia="Calibri"/>
        </w:rPr>
        <w:t xml:space="preserve">The Assessment Team provided information that </w:t>
      </w:r>
      <w:r w:rsidR="00E71FDD" w:rsidRPr="002D6408">
        <w:rPr>
          <w:rFonts w:eastAsia="Calibri"/>
          <w:iCs/>
          <w:lang w:eastAsia="en-US"/>
        </w:rPr>
        <w:t>consumers and their representative</w:t>
      </w:r>
      <w:r w:rsidR="00E71FDD">
        <w:rPr>
          <w:rFonts w:eastAsia="Calibri"/>
          <w:iCs/>
          <w:lang w:eastAsia="en-US"/>
        </w:rPr>
        <w:t>s</w:t>
      </w:r>
      <w:r w:rsidR="00E71FDD" w:rsidRPr="002D6408">
        <w:rPr>
          <w:rFonts w:eastAsia="Calibri"/>
          <w:iCs/>
          <w:lang w:eastAsia="en-US"/>
        </w:rPr>
        <w:t>, confirmed they did not receive accurate information that helps them make day to day decisions about their care and services. They also did not believe that the service provides them with information that is clear and easy to understand and helps them exercise choice.  Consumer representatives were particularly frustrated with the lack of information the service has provided during COVID-19 restrictions.</w:t>
      </w:r>
      <w:r w:rsidR="009F3655">
        <w:rPr>
          <w:rFonts w:eastAsia="Calibri"/>
          <w:iCs/>
          <w:lang w:eastAsia="en-US"/>
        </w:rPr>
        <w:t xml:space="preserve"> </w:t>
      </w:r>
      <w:r w:rsidR="009F3655" w:rsidRPr="00074674">
        <w:rPr>
          <w:rFonts w:eastAsia="Calibri"/>
          <w:lang w:eastAsia="en-US"/>
        </w:rPr>
        <w:t>Staff were not able to describe the different ways / formats in which information is provided to consumers, in line with their communication needs and preferences.</w:t>
      </w:r>
    </w:p>
    <w:p w14:paraId="20184810" w14:textId="77777777" w:rsidR="00B95299" w:rsidRDefault="00B95299" w:rsidP="00B95299">
      <w:r>
        <w:t>The approved provider submitted a response that included an education and continuous improvement plan and has not refuted the issues stated by the Assessment Team.</w:t>
      </w:r>
    </w:p>
    <w:p w14:paraId="2EC7B6BA" w14:textId="5E9161BB" w:rsidR="00B95299" w:rsidRPr="00E468B6" w:rsidRDefault="00B95299" w:rsidP="00B95299">
      <w:pPr>
        <w:rPr>
          <w:rFonts w:eastAsia="Calibri"/>
        </w:rPr>
      </w:pPr>
      <w:r>
        <w:rPr>
          <w:rFonts w:eastAsia="Calibri"/>
          <w:color w:val="auto"/>
          <w:lang w:eastAsia="en-US"/>
        </w:rPr>
        <w:lastRenderedPageBreak/>
        <w:t>I have reviewed these findings and consider that the organisation is not compliant with this requirement.</w:t>
      </w:r>
    </w:p>
    <w:p w14:paraId="4BE005AA" w14:textId="78428401" w:rsidR="00154403" w:rsidRDefault="00D73593" w:rsidP="00154403">
      <w:pPr>
        <w:pStyle w:val="Heading3"/>
      </w:pPr>
      <w:r>
        <w:t>Requirement 1(3)(f)</w:t>
      </w:r>
      <w:r>
        <w:tab/>
        <w:t>Compliant</w:t>
      </w:r>
    </w:p>
    <w:p w14:paraId="4BE005AB" w14:textId="77777777" w:rsidR="00154403" w:rsidRPr="008D114F" w:rsidRDefault="00D73593" w:rsidP="00154403">
      <w:pPr>
        <w:rPr>
          <w:i/>
        </w:rPr>
      </w:pPr>
      <w:r w:rsidRPr="008D114F">
        <w:rPr>
          <w:i/>
        </w:rPr>
        <w:t>Each consumer’s privacy is respected and personal information is kept confidential.</w:t>
      </w:r>
    </w:p>
    <w:p w14:paraId="4BE005AC" w14:textId="1A24FA32" w:rsidR="00154403" w:rsidRPr="00974CF8" w:rsidRDefault="00974CF8" w:rsidP="00154403">
      <w:pPr>
        <w:rPr>
          <w:rFonts w:eastAsia="Calibri"/>
        </w:rPr>
      </w:pPr>
      <w:r w:rsidRPr="00974CF8">
        <w:t xml:space="preserve">The Assessment Team found that each consumer’s privacy is </w:t>
      </w:r>
      <w:r w:rsidR="002B3076" w:rsidRPr="00974CF8">
        <w:t>respected,</w:t>
      </w:r>
      <w:r w:rsidRPr="00974CF8">
        <w:t xml:space="preserve"> and personal information is kept confidential.</w:t>
      </w:r>
    </w:p>
    <w:p w14:paraId="4BE005AD" w14:textId="1F617141" w:rsidR="00154403" w:rsidRPr="00154403" w:rsidRDefault="00974CF8" w:rsidP="00154403">
      <w:r>
        <w:rPr>
          <w:rFonts w:eastAsia="Calibri"/>
          <w:color w:val="auto"/>
          <w:lang w:eastAsia="en-US"/>
        </w:rPr>
        <w:t>I have reviewed these findings and consider that the organisation is compliant with this requirement.</w:t>
      </w:r>
    </w:p>
    <w:p w14:paraId="4BE005AE" w14:textId="77777777" w:rsidR="00ED6B57" w:rsidRDefault="00D42896"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4BE005AF" w14:textId="48879196" w:rsidR="00CB3BA9" w:rsidRDefault="00D73593" w:rsidP="00A3716D">
      <w:pPr>
        <w:pStyle w:val="Heading1"/>
        <w:tabs>
          <w:tab w:val="right" w:pos="9070"/>
        </w:tabs>
        <w:spacing w:before="560" w:after="640"/>
        <w:rPr>
          <w:color w:val="FFFFFF" w:themeColor="background1"/>
        </w:rPr>
        <w:sectPr w:rsidR="00CB3BA9"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BE0068F" wp14:editId="4BE0069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5723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8"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8"/>
    </w:p>
    <w:p w14:paraId="4BE005B0" w14:textId="77777777" w:rsidR="00ED6B57" w:rsidRPr="00ED6B57" w:rsidRDefault="00D73593" w:rsidP="00ED6B57">
      <w:pPr>
        <w:pStyle w:val="Heading3"/>
        <w:shd w:val="clear" w:color="auto" w:fill="F2F2F2" w:themeFill="background1" w:themeFillShade="F2"/>
      </w:pPr>
      <w:r w:rsidRPr="00ED6B57">
        <w:t>Consumer outcome:</w:t>
      </w:r>
    </w:p>
    <w:p w14:paraId="4BE005B1" w14:textId="77777777" w:rsidR="00ED6B57" w:rsidRPr="00ED6B57" w:rsidRDefault="00D73593"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BE005B2" w14:textId="77777777" w:rsidR="00ED6B57" w:rsidRPr="00ED6B57" w:rsidRDefault="00D73593" w:rsidP="00ED6B57">
      <w:pPr>
        <w:pStyle w:val="Heading3"/>
        <w:shd w:val="clear" w:color="auto" w:fill="F2F2F2" w:themeFill="background1" w:themeFillShade="F2"/>
      </w:pPr>
      <w:r w:rsidRPr="00ED6B57">
        <w:t>Organisation statement:</w:t>
      </w:r>
    </w:p>
    <w:p w14:paraId="4BE005B3" w14:textId="77777777" w:rsidR="00ED6B57" w:rsidRPr="00ED6B57" w:rsidRDefault="00D73593"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BE005B4" w14:textId="77777777" w:rsidR="00ED6B57" w:rsidRDefault="00D73593" w:rsidP="00ED6B57">
      <w:pPr>
        <w:pStyle w:val="Heading2"/>
      </w:pPr>
      <w:r>
        <w:t xml:space="preserve">Assessment </w:t>
      </w:r>
      <w:r w:rsidRPr="002B2C0F">
        <w:t>of Standard</w:t>
      </w:r>
      <w:r>
        <w:t xml:space="preserve"> 2</w:t>
      </w:r>
    </w:p>
    <w:p w14:paraId="3EEE6AA7" w14:textId="77777777" w:rsidR="007F7FA0" w:rsidRDefault="007F7FA0" w:rsidP="007F7FA0">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B7E5E16" w14:textId="77777777" w:rsidR="007F7FA0" w:rsidRPr="002957A6" w:rsidRDefault="007F7FA0" w:rsidP="007F7FA0">
      <w:pPr>
        <w:spacing w:before="120"/>
        <w:rPr>
          <w:rFonts w:eastAsia="Calibri"/>
          <w:lang w:eastAsia="en-US"/>
        </w:rPr>
      </w:pPr>
      <w:r w:rsidRPr="002957A6">
        <w:rPr>
          <w:rFonts w:eastAsia="Calibri"/>
          <w:lang w:eastAsia="en-US"/>
        </w:rPr>
        <w:t>While most consumers and representatives interviewed considered that they feel like partners in the ongoing assessment and planning of consumer’s care, some of them expressed dissatisfaction about aspects of their assessment and care planning.</w:t>
      </w:r>
    </w:p>
    <w:p w14:paraId="19EC4E88" w14:textId="77777777" w:rsidR="007F7FA0" w:rsidRPr="002957A6" w:rsidRDefault="007F7FA0" w:rsidP="007F7FA0">
      <w:pPr>
        <w:spacing w:before="120"/>
        <w:rPr>
          <w:rFonts w:eastAsia="Calibri"/>
          <w:lang w:eastAsia="en-US"/>
        </w:rPr>
      </w:pPr>
      <w:r w:rsidRPr="002957A6">
        <w:rPr>
          <w:rFonts w:eastAsia="Calibri"/>
          <w:lang w:eastAsia="en-US"/>
        </w:rPr>
        <w:t>Consumers and representatives interviewed confirmed that they are involved in consumer’s care planning to some extent. Some of them confirmed that they are not always informed about the outcomes of assessment and planning, do not always have ready access to consumer’s care and services plan but could if they wish. One of the comments include:</w:t>
      </w:r>
    </w:p>
    <w:p w14:paraId="198D7766" w14:textId="77777777" w:rsidR="007F7FA0" w:rsidRPr="002957A6" w:rsidRDefault="007F7FA0" w:rsidP="007F7FA0">
      <w:pPr>
        <w:pStyle w:val="ListParagraph"/>
        <w:numPr>
          <w:ilvl w:val="0"/>
          <w:numId w:val="38"/>
        </w:numPr>
        <w:spacing w:before="120"/>
        <w:ind w:left="284" w:hanging="284"/>
        <w:contextualSpacing w:val="0"/>
        <w:rPr>
          <w:rFonts w:eastAsia="Calibri"/>
          <w:lang w:eastAsia="en-US"/>
        </w:rPr>
      </w:pPr>
      <w:r w:rsidRPr="002957A6">
        <w:rPr>
          <w:rFonts w:eastAsia="Calibri"/>
          <w:lang w:eastAsia="en-US"/>
        </w:rPr>
        <w:t xml:space="preserve">One representative said, “they can have a copy of the care plan, but no one ever explains anything to them”. </w:t>
      </w:r>
    </w:p>
    <w:p w14:paraId="4BE005B5" w14:textId="6653660F" w:rsidR="00154403" w:rsidRPr="00154403" w:rsidRDefault="007F7FA0" w:rsidP="007F7FA0">
      <w:pPr>
        <w:rPr>
          <w:rFonts w:eastAsiaTheme="minorHAnsi"/>
          <w:color w:val="0000FF"/>
        </w:rPr>
      </w:pPr>
      <w:r w:rsidRPr="002957A6">
        <w:rPr>
          <w:rFonts w:eastAsia="Calibri"/>
          <w:lang w:eastAsia="en-US"/>
        </w:rPr>
        <w:t>Care plans are not consistently individualised relative to the risk to each consumer’s health and well-being. Relevant assessments to identify pain in consumers diagnosed with dementia and challenging behaviour are not conducted as instructed. Care plans are also not consistently evaluated to reflect changes to consumer’s care.</w:t>
      </w:r>
    </w:p>
    <w:p w14:paraId="4BE005B6" w14:textId="22BB6E9B" w:rsidR="00154403" w:rsidRPr="00D435F8" w:rsidRDefault="00D73593" w:rsidP="00154403">
      <w:pPr>
        <w:rPr>
          <w:rFonts w:eastAsia="Calibri"/>
          <w:i/>
          <w:color w:val="auto"/>
          <w:lang w:eastAsia="en-US"/>
        </w:rPr>
      </w:pPr>
      <w:r w:rsidRPr="00154403">
        <w:rPr>
          <w:rFonts w:eastAsiaTheme="minorHAnsi"/>
        </w:rPr>
        <w:lastRenderedPageBreak/>
        <w:t xml:space="preserve">The Quality Standard is </w:t>
      </w:r>
      <w:r w:rsidRPr="00806EDF">
        <w:rPr>
          <w:rFonts w:eastAsiaTheme="minorHAnsi"/>
          <w:color w:val="auto"/>
        </w:rPr>
        <w:t>assessed as Non-compliant as</w:t>
      </w:r>
      <w:r w:rsidR="00806EDF" w:rsidRPr="00806EDF">
        <w:rPr>
          <w:rFonts w:eastAsiaTheme="minorHAnsi"/>
          <w:color w:val="auto"/>
        </w:rPr>
        <w:t xml:space="preserve"> three</w:t>
      </w:r>
      <w:r w:rsidRPr="00806EDF">
        <w:rPr>
          <w:rFonts w:eastAsiaTheme="minorHAnsi"/>
          <w:color w:val="auto"/>
        </w:rPr>
        <w:t xml:space="preserve"> of the five specific requirements have been assessed as Non-compliant.</w:t>
      </w:r>
    </w:p>
    <w:p w14:paraId="4BE005B7" w14:textId="0B8EF3BF" w:rsidR="00ED6B57" w:rsidRDefault="00D73593" w:rsidP="00ED6B57">
      <w:pPr>
        <w:pStyle w:val="Heading2"/>
      </w:pPr>
      <w:r>
        <w:t>Assessment of Standard 2 Requirements</w:t>
      </w:r>
      <w:r w:rsidRPr="0066387A">
        <w:rPr>
          <w:i/>
          <w:color w:val="0000FF"/>
          <w:sz w:val="24"/>
          <w:szCs w:val="24"/>
        </w:rPr>
        <w:t xml:space="preserve"> </w:t>
      </w:r>
    </w:p>
    <w:p w14:paraId="4BE005B8" w14:textId="6FF7D5FC" w:rsidR="00934888" w:rsidRDefault="00D73593" w:rsidP="00934888">
      <w:pPr>
        <w:pStyle w:val="Heading3"/>
      </w:pPr>
      <w:r w:rsidRPr="00051035">
        <w:t xml:space="preserve">Requirement </w:t>
      </w:r>
      <w:r>
        <w:t>2</w:t>
      </w:r>
      <w:r w:rsidRPr="00051035">
        <w:t>(3)(a)</w:t>
      </w:r>
      <w:r w:rsidRPr="00051035">
        <w:tab/>
        <w:t>Non-compliant</w:t>
      </w:r>
    </w:p>
    <w:p w14:paraId="4BE005B9" w14:textId="77777777" w:rsidR="00853601" w:rsidRPr="008D114F" w:rsidRDefault="00D73593" w:rsidP="00853601">
      <w:pPr>
        <w:rPr>
          <w:i/>
        </w:rPr>
      </w:pPr>
      <w:bookmarkStart w:id="9" w:name="_Hlk63169862"/>
      <w:r w:rsidRPr="008D114F">
        <w:rPr>
          <w:i/>
        </w:rPr>
        <w:t>Assessment and planning, including consideration of risks to the consumer’s health and well-being, informs the delivery of safe and effective care and services.</w:t>
      </w:r>
      <w:bookmarkEnd w:id="9"/>
    </w:p>
    <w:p w14:paraId="4BE005BA" w14:textId="76BC10E0" w:rsidR="00853601" w:rsidRDefault="00622B58" w:rsidP="00853601">
      <w:r>
        <w:t xml:space="preserve">The Assessment Team found that </w:t>
      </w:r>
      <w:r w:rsidR="00630458">
        <w:t>the service does not demonstrate a</w:t>
      </w:r>
      <w:r w:rsidR="00630458" w:rsidRPr="00630458">
        <w:t>ssessment and planning, including consideration of risks to the consumer’s health and well-being, informs the delivery of safe and effective care and services.</w:t>
      </w:r>
    </w:p>
    <w:p w14:paraId="27E05A16" w14:textId="534CCFA3" w:rsidR="00630458" w:rsidRDefault="00630458" w:rsidP="00853601">
      <w:r>
        <w:t xml:space="preserve">The Assessment Team provided information that </w:t>
      </w:r>
      <w:r w:rsidR="002869B1" w:rsidRPr="002869B1">
        <w:t xml:space="preserve">consumers care planning documents does not always consider specific risks or reflect evidence of comprehensive assessment and planning for each consumer. Registered nurses are responsible for consumers assessments which are to identify consumers’ risks associated with their care and to direct safe and effective care. However, inconsistencies were identified in </w:t>
      </w:r>
      <w:r w:rsidR="002456E8">
        <w:t xml:space="preserve">some </w:t>
      </w:r>
      <w:r w:rsidR="002869B1" w:rsidRPr="002869B1">
        <w:t>consumers’ care planning documents.</w:t>
      </w:r>
    </w:p>
    <w:p w14:paraId="7C11346A" w14:textId="77777777" w:rsidR="002456E8" w:rsidRDefault="002456E8" w:rsidP="002456E8">
      <w:r>
        <w:t>The approved provider submitted a response that included an education and continuous improvement plan and has not refuted the issues stated by the Assessment Team.</w:t>
      </w:r>
    </w:p>
    <w:p w14:paraId="44C67675" w14:textId="3B14B075" w:rsidR="002456E8" w:rsidRPr="00622B58" w:rsidRDefault="002456E8" w:rsidP="002456E8">
      <w:r>
        <w:rPr>
          <w:rFonts w:eastAsia="Calibri"/>
          <w:color w:val="auto"/>
          <w:lang w:eastAsia="en-US"/>
        </w:rPr>
        <w:t>I have reviewed these findings and consider that the organisation is not compliant with this requirement.</w:t>
      </w:r>
    </w:p>
    <w:p w14:paraId="4BE005BB" w14:textId="3A422D0F" w:rsidR="00934888" w:rsidRDefault="00D73593" w:rsidP="00934888">
      <w:pPr>
        <w:pStyle w:val="Heading3"/>
      </w:pPr>
      <w:r>
        <w:t>Requirement 2(3)(b)</w:t>
      </w:r>
      <w:r>
        <w:tab/>
        <w:t>Compliant</w:t>
      </w:r>
    </w:p>
    <w:p w14:paraId="4BE005BC" w14:textId="77777777" w:rsidR="00853601" w:rsidRPr="008D114F" w:rsidRDefault="00D73593" w:rsidP="00853601">
      <w:pPr>
        <w:rPr>
          <w:i/>
        </w:rPr>
      </w:pPr>
      <w:r w:rsidRPr="008D114F">
        <w:rPr>
          <w:i/>
        </w:rPr>
        <w:t>Assessment and planning identifies and addresses the consumer’s current needs, goals and preferences, including advance care planning and end of life planning if the consumer wishes.</w:t>
      </w:r>
    </w:p>
    <w:p w14:paraId="4BE005BD" w14:textId="7B9D9605" w:rsidR="00853601" w:rsidRDefault="007A77F8" w:rsidP="00853601">
      <w:r>
        <w:t xml:space="preserve">The Assessment Team found that the service demonstrates </w:t>
      </w:r>
      <w:r w:rsidR="009B441F">
        <w:t>a</w:t>
      </w:r>
      <w:r w:rsidRPr="007A77F8">
        <w:t>ssessment and planning identifies and addresses the consumer’s current needs, goals and preferences, including advance care planning and end of life planning if the consumer wishes</w:t>
      </w:r>
      <w:r w:rsidR="009B441F">
        <w:t>.</w:t>
      </w:r>
    </w:p>
    <w:p w14:paraId="67913B2B" w14:textId="1F88DBE3" w:rsidR="009B441F" w:rsidRPr="007A77F8" w:rsidRDefault="009B441F" w:rsidP="00853601">
      <w:r>
        <w:rPr>
          <w:rFonts w:eastAsia="Calibri"/>
          <w:color w:val="auto"/>
          <w:lang w:eastAsia="en-US"/>
        </w:rPr>
        <w:t>I have reviewed these findings and consider that the organisation is compliant with this requirement.</w:t>
      </w:r>
    </w:p>
    <w:p w14:paraId="4BE005BE" w14:textId="68D58EC3" w:rsidR="00934888" w:rsidRDefault="00D73593" w:rsidP="00934888">
      <w:pPr>
        <w:pStyle w:val="Heading3"/>
      </w:pPr>
      <w:r>
        <w:lastRenderedPageBreak/>
        <w:t>Requirement 2(3)(c)</w:t>
      </w:r>
      <w:r>
        <w:tab/>
        <w:t>Compliant</w:t>
      </w:r>
    </w:p>
    <w:p w14:paraId="4BE005BF" w14:textId="77777777" w:rsidR="00853601" w:rsidRPr="008D114F" w:rsidRDefault="00D73593" w:rsidP="00853601">
      <w:pPr>
        <w:rPr>
          <w:i/>
        </w:rPr>
      </w:pPr>
      <w:r w:rsidRPr="008D114F">
        <w:rPr>
          <w:i/>
        </w:rPr>
        <w:t>The organisation demonstrates that assessment and planning:</w:t>
      </w:r>
    </w:p>
    <w:p w14:paraId="4BE005C0" w14:textId="77777777" w:rsidR="00853601" w:rsidRPr="008D114F" w:rsidRDefault="00D73593"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BE005C1" w14:textId="77777777" w:rsidR="00853601" w:rsidRPr="008D114F" w:rsidRDefault="00D73593"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BE005C2" w14:textId="76AF8EA1" w:rsidR="00853601" w:rsidRDefault="00FB40EF" w:rsidP="00FB40EF">
      <w:r w:rsidRPr="00FB40EF">
        <w:t xml:space="preserve">The Assessment Team found that the </w:t>
      </w:r>
      <w:r>
        <w:t>organisation demonstrates that assessment and planning</w:t>
      </w:r>
      <w:r>
        <w:tab/>
        <w:t>is based on ongoing partnership with the consumer and others that the consumer wishes to involve in assessment, planning and review of the consumer’s care and services; and</w:t>
      </w:r>
      <w:r w:rsidR="00835041">
        <w:t xml:space="preserve"> </w:t>
      </w:r>
      <w:r>
        <w:t>includes other organisations, and individuals and providers of other care and services, that are involved in the care of the consumer.</w:t>
      </w:r>
    </w:p>
    <w:p w14:paraId="47FFB844" w14:textId="2A0BA951" w:rsidR="00835041" w:rsidRPr="00FB40EF" w:rsidRDefault="00835041" w:rsidP="00FB40EF">
      <w:r>
        <w:rPr>
          <w:rFonts w:eastAsia="Calibri"/>
          <w:color w:val="auto"/>
          <w:lang w:eastAsia="en-US"/>
        </w:rPr>
        <w:t>I have reviewed these findings and consider that the organisation is compliant with this requirement.</w:t>
      </w:r>
    </w:p>
    <w:p w14:paraId="4BE005C3" w14:textId="34EC4A88" w:rsidR="00934888" w:rsidRDefault="00D73593" w:rsidP="00934888">
      <w:pPr>
        <w:pStyle w:val="Heading3"/>
      </w:pPr>
      <w:r>
        <w:t>Requirement 2(3)(d)</w:t>
      </w:r>
      <w:r>
        <w:tab/>
        <w:t>Non-compliant</w:t>
      </w:r>
    </w:p>
    <w:p w14:paraId="4BE005C4" w14:textId="77777777" w:rsidR="00853601" w:rsidRPr="008D114F" w:rsidRDefault="00D73593"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BE005C5" w14:textId="4D1C4499" w:rsidR="00853601" w:rsidRDefault="00212393" w:rsidP="00853601">
      <w:r>
        <w:t xml:space="preserve">The Assessment Team found that </w:t>
      </w:r>
      <w:r w:rsidRPr="00212393">
        <w:t xml:space="preserve">outcomes of assessment and planning are </w:t>
      </w:r>
      <w:r>
        <w:t xml:space="preserve">not </w:t>
      </w:r>
      <w:r w:rsidRPr="00212393">
        <w:t>effectively communicated to the consumer and documented in a care and services plan that is readily available to the consumer, and where care and services are provided.</w:t>
      </w:r>
    </w:p>
    <w:p w14:paraId="5080877C" w14:textId="218A6CA2" w:rsidR="00C608A8" w:rsidRDefault="00727305" w:rsidP="00853601">
      <w:pPr>
        <w:rPr>
          <w:rFonts w:eastAsia="Calibri"/>
          <w:iCs/>
          <w:color w:val="auto"/>
          <w:lang w:eastAsia="en-US"/>
        </w:rPr>
      </w:pPr>
      <w:r w:rsidRPr="00893598">
        <w:rPr>
          <w:rFonts w:eastAsia="Calibri"/>
          <w:color w:val="auto"/>
          <w:lang w:eastAsia="en-US"/>
        </w:rPr>
        <w:t xml:space="preserve">For most of the consumers and representatives, they said staff do not always explain relevant information about consumer’s care. They also confirmed they do not have </w:t>
      </w:r>
      <w:r w:rsidRPr="49D6F996">
        <w:rPr>
          <w:rFonts w:eastAsia="Calibri"/>
          <w:color w:val="auto"/>
          <w:lang w:eastAsia="en-US"/>
        </w:rPr>
        <w:t xml:space="preserve">a </w:t>
      </w:r>
      <w:r w:rsidRPr="00893598">
        <w:rPr>
          <w:rFonts w:eastAsia="Calibri"/>
          <w:color w:val="auto"/>
          <w:lang w:eastAsia="en-US"/>
        </w:rPr>
        <w:t>copy of consumer’s care and services plan.</w:t>
      </w:r>
      <w:r w:rsidR="00A66B8A">
        <w:rPr>
          <w:rFonts w:eastAsia="Calibri"/>
          <w:color w:val="auto"/>
          <w:lang w:eastAsia="en-US"/>
        </w:rPr>
        <w:t xml:space="preserve"> While c</w:t>
      </w:r>
      <w:r w:rsidR="00A66B8A" w:rsidRPr="00893598">
        <w:rPr>
          <w:rFonts w:eastAsia="Calibri"/>
          <w:iCs/>
          <w:color w:val="auto"/>
          <w:lang w:eastAsia="en-US"/>
        </w:rPr>
        <w:t>are and services plan</w:t>
      </w:r>
      <w:r w:rsidR="00192AD2">
        <w:rPr>
          <w:rFonts w:eastAsia="Calibri"/>
          <w:iCs/>
          <w:color w:val="auto"/>
          <w:lang w:eastAsia="en-US"/>
        </w:rPr>
        <w:t>s</w:t>
      </w:r>
      <w:r w:rsidR="00A66B8A" w:rsidRPr="00893598">
        <w:rPr>
          <w:rFonts w:eastAsia="Calibri"/>
          <w:iCs/>
          <w:color w:val="auto"/>
          <w:lang w:eastAsia="en-US"/>
        </w:rPr>
        <w:t xml:space="preserve"> for most of the consumers were in a format that the consumer </w:t>
      </w:r>
      <w:r w:rsidR="00A66B8A" w:rsidRPr="49D6F996">
        <w:rPr>
          <w:rFonts w:eastAsia="Calibri"/>
          <w:color w:val="auto"/>
          <w:lang w:eastAsia="en-US"/>
        </w:rPr>
        <w:t>could</w:t>
      </w:r>
      <w:r w:rsidR="00A66B8A" w:rsidRPr="00893598">
        <w:rPr>
          <w:rFonts w:eastAsia="Calibri"/>
          <w:iCs/>
          <w:color w:val="auto"/>
          <w:lang w:eastAsia="en-US"/>
        </w:rPr>
        <w:t xml:space="preserve"> understand</w:t>
      </w:r>
      <w:r w:rsidR="00A66B8A" w:rsidRPr="49D6F996">
        <w:rPr>
          <w:rFonts w:eastAsia="Calibri"/>
          <w:color w:val="auto"/>
          <w:lang w:eastAsia="en-US"/>
        </w:rPr>
        <w:t>;</w:t>
      </w:r>
      <w:r w:rsidR="00A66B8A" w:rsidRPr="00893598">
        <w:rPr>
          <w:rFonts w:eastAsia="Calibri"/>
          <w:iCs/>
          <w:color w:val="auto"/>
          <w:lang w:eastAsia="en-US"/>
        </w:rPr>
        <w:t xml:space="preserve"> however</w:t>
      </w:r>
      <w:r w:rsidR="00A66B8A" w:rsidRPr="49D6F996">
        <w:rPr>
          <w:rFonts w:eastAsia="Calibri"/>
          <w:color w:val="auto"/>
          <w:lang w:eastAsia="en-US"/>
        </w:rPr>
        <w:t>,</w:t>
      </w:r>
      <w:r w:rsidR="00A66B8A" w:rsidRPr="00893598">
        <w:rPr>
          <w:rFonts w:eastAsia="Calibri"/>
          <w:iCs/>
          <w:color w:val="auto"/>
          <w:lang w:eastAsia="en-US"/>
        </w:rPr>
        <w:t xml:space="preserve"> it is not readily accessible to most of the consumers and their representatives.</w:t>
      </w:r>
      <w:r w:rsidR="00BD2B0D">
        <w:rPr>
          <w:rFonts w:eastAsia="Calibri"/>
          <w:iCs/>
          <w:color w:val="auto"/>
          <w:lang w:eastAsia="en-US"/>
        </w:rPr>
        <w:t xml:space="preserve"> Some represe</w:t>
      </w:r>
      <w:r w:rsidR="000219AE">
        <w:rPr>
          <w:rFonts w:eastAsia="Calibri"/>
          <w:iCs/>
          <w:color w:val="auto"/>
          <w:lang w:eastAsia="en-US"/>
        </w:rPr>
        <w:t xml:space="preserve">ntatives said </w:t>
      </w:r>
      <w:r w:rsidR="000219AE">
        <w:t>during case conferences,</w:t>
      </w:r>
      <w:r w:rsidR="000219AE" w:rsidRPr="00893598">
        <w:t xml:space="preserve"> the contents of the care plan</w:t>
      </w:r>
      <w:r w:rsidR="000219AE">
        <w:t>,</w:t>
      </w:r>
      <w:r w:rsidR="000219AE" w:rsidRPr="00893598">
        <w:t xml:space="preserve"> is not explained to them</w:t>
      </w:r>
    </w:p>
    <w:p w14:paraId="4632264E" w14:textId="77777777" w:rsidR="00192AD2" w:rsidRDefault="00192AD2" w:rsidP="00192AD2">
      <w:r>
        <w:t>The approved provider submitted a response that included an education and continuous improvement plan and has not refuted the issues stated by the Assessment Team.</w:t>
      </w:r>
    </w:p>
    <w:p w14:paraId="72912271" w14:textId="0CF45329" w:rsidR="00192AD2" w:rsidRPr="00212393" w:rsidRDefault="00192AD2" w:rsidP="00192AD2">
      <w:r>
        <w:rPr>
          <w:rFonts w:eastAsia="Calibri"/>
          <w:color w:val="auto"/>
          <w:lang w:eastAsia="en-US"/>
        </w:rPr>
        <w:t>I have reviewed these findings and consider that the organisation is not compliant with this requirement.</w:t>
      </w:r>
    </w:p>
    <w:p w14:paraId="4BE005C6" w14:textId="6298841A" w:rsidR="00934888" w:rsidRDefault="00D73593" w:rsidP="00934888">
      <w:pPr>
        <w:pStyle w:val="Heading3"/>
      </w:pPr>
      <w:r>
        <w:lastRenderedPageBreak/>
        <w:t>Requirement 2(3)(e)</w:t>
      </w:r>
      <w:r>
        <w:tab/>
        <w:t>Non-compliant</w:t>
      </w:r>
    </w:p>
    <w:p w14:paraId="4BE005C7" w14:textId="77777777" w:rsidR="00853601" w:rsidRPr="008D114F" w:rsidRDefault="00D73593" w:rsidP="00853601">
      <w:pPr>
        <w:rPr>
          <w:i/>
        </w:rPr>
      </w:pPr>
      <w:r w:rsidRPr="008D114F">
        <w:rPr>
          <w:i/>
        </w:rPr>
        <w:t>Care and services are reviewed regularly for effectiveness, and when circumstances change or when incidents impact on the needs, goals or preferences of the consumer.</w:t>
      </w:r>
    </w:p>
    <w:p w14:paraId="4BE005C8" w14:textId="6F879CCA" w:rsidR="00853601" w:rsidRDefault="00285E31" w:rsidP="00853601">
      <w:r>
        <w:t>The Assessment Team found that the service does not demonstrate c</w:t>
      </w:r>
      <w:r w:rsidRPr="00285E31">
        <w:t>are and services are reviewed regularly for effectiveness, and when circumstances change or when incidents impact on the needs, goals or preferences of the consumer.</w:t>
      </w:r>
    </w:p>
    <w:p w14:paraId="4096F6C1" w14:textId="1FB177AE" w:rsidR="00285E31" w:rsidRDefault="00794497" w:rsidP="00853601">
      <w:pPr>
        <w:rPr>
          <w:rFonts w:eastAsia="Calibri"/>
          <w:b/>
          <w:iCs/>
          <w:color w:val="auto"/>
          <w:lang w:eastAsia="en-US"/>
        </w:rPr>
      </w:pPr>
      <w:r>
        <w:t>The Assessment Team provided information that w</w:t>
      </w:r>
      <w:r w:rsidRPr="006507EE">
        <w:rPr>
          <w:rFonts w:eastAsia="Calibri"/>
          <w:iCs/>
          <w:color w:val="auto"/>
          <w:lang w:eastAsia="en-US"/>
        </w:rPr>
        <w:t>hil</w:t>
      </w:r>
      <w:r>
        <w:rPr>
          <w:rFonts w:eastAsia="Calibri"/>
          <w:iCs/>
          <w:color w:val="auto"/>
          <w:lang w:eastAsia="en-US"/>
        </w:rPr>
        <w:t>e</w:t>
      </w:r>
      <w:r w:rsidRPr="006507EE">
        <w:rPr>
          <w:rFonts w:eastAsia="Calibri"/>
          <w:iCs/>
          <w:color w:val="auto"/>
          <w:lang w:eastAsia="en-US"/>
        </w:rPr>
        <w:t xml:space="preserve"> care plans are generally reviewed following incidents</w:t>
      </w:r>
      <w:r w:rsidR="005B57EB">
        <w:rPr>
          <w:rFonts w:eastAsia="Calibri"/>
          <w:iCs/>
          <w:color w:val="auto"/>
          <w:lang w:eastAsia="en-US"/>
        </w:rPr>
        <w:t>;</w:t>
      </w:r>
      <w:r w:rsidRPr="006507EE">
        <w:rPr>
          <w:rFonts w:eastAsia="Calibri"/>
          <w:iCs/>
          <w:color w:val="auto"/>
          <w:lang w:eastAsia="en-US"/>
        </w:rPr>
        <w:t xml:space="preserve"> consumers' goals are not consistently reviewed when their condition or needs change. Comprehensive review does not always or immediately occur post incidents</w:t>
      </w:r>
      <w:r w:rsidR="00AF5EE4">
        <w:rPr>
          <w:rFonts w:eastAsia="Calibri"/>
          <w:iCs/>
          <w:color w:val="auto"/>
          <w:lang w:eastAsia="en-US"/>
        </w:rPr>
        <w:t xml:space="preserve">, such as </w:t>
      </w:r>
      <w:r w:rsidR="00AF5EE4" w:rsidRPr="006507EE">
        <w:rPr>
          <w:rFonts w:eastAsia="Calibri"/>
        </w:rPr>
        <w:t>contributing factors that are specific to the consumer are not always identified or considered</w:t>
      </w:r>
      <w:r w:rsidR="003D4F05">
        <w:rPr>
          <w:rFonts w:eastAsia="Calibri"/>
        </w:rPr>
        <w:t>, or strategies and/or involvement from allied health services in minimising future incidents</w:t>
      </w:r>
      <w:r w:rsidRPr="006507EE">
        <w:rPr>
          <w:rFonts w:eastAsia="Calibri"/>
          <w:b/>
          <w:iCs/>
          <w:color w:val="auto"/>
          <w:lang w:eastAsia="en-US"/>
        </w:rPr>
        <w:t>.</w:t>
      </w:r>
    </w:p>
    <w:p w14:paraId="2FEB94DF" w14:textId="77777777" w:rsidR="00DB4090" w:rsidRDefault="00DB4090" w:rsidP="00DB4090">
      <w:r>
        <w:t>The approved provider submitted a response that included an education and continuous improvement plan and has not refuted the issues stated by the Assessment Team.</w:t>
      </w:r>
    </w:p>
    <w:p w14:paraId="76490AC0" w14:textId="7BBAFE95" w:rsidR="00DB4090" w:rsidRPr="00285E31" w:rsidRDefault="00DB4090" w:rsidP="00DB4090">
      <w:r>
        <w:rPr>
          <w:rFonts w:eastAsia="Calibri"/>
          <w:color w:val="auto"/>
          <w:lang w:eastAsia="en-US"/>
        </w:rPr>
        <w:t>I have reviewed these findings and consider that the organisation is not compliant with this requirement.</w:t>
      </w:r>
    </w:p>
    <w:p w14:paraId="4BE005C9" w14:textId="77777777" w:rsidR="00934888" w:rsidRPr="00934888" w:rsidRDefault="00D42896" w:rsidP="00934888"/>
    <w:p w14:paraId="4BE005CA" w14:textId="77777777" w:rsidR="00032B17" w:rsidRDefault="00D42896" w:rsidP="00095CD4">
      <w:pPr>
        <w:sectPr w:rsidR="00032B17" w:rsidSect="003F5725">
          <w:headerReference w:type="default" r:id="rId24"/>
          <w:type w:val="continuous"/>
          <w:pgSz w:w="11906" w:h="16838"/>
          <w:pgMar w:top="1701" w:right="1418" w:bottom="1418" w:left="1418" w:header="709" w:footer="397" w:gutter="0"/>
          <w:cols w:space="708"/>
          <w:titlePg/>
          <w:docGrid w:linePitch="360"/>
        </w:sectPr>
      </w:pPr>
    </w:p>
    <w:p w14:paraId="4BE005CB" w14:textId="0F18A80A" w:rsidR="00CB3BA9" w:rsidRDefault="00D73593"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BE00691" wp14:editId="4BE0069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7468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BE005CC" w14:textId="77777777" w:rsidR="007F5256" w:rsidRPr="00FD1B02" w:rsidRDefault="00D73593" w:rsidP="00032B17">
      <w:pPr>
        <w:pStyle w:val="Heading3"/>
        <w:shd w:val="clear" w:color="auto" w:fill="F2F2F2" w:themeFill="background1" w:themeFillShade="F2"/>
      </w:pPr>
      <w:r w:rsidRPr="00FD1B02">
        <w:t>Consumer outcome:</w:t>
      </w:r>
    </w:p>
    <w:p w14:paraId="4BE005CD" w14:textId="77777777" w:rsidR="007F5256" w:rsidRDefault="00D73593" w:rsidP="00912DE6">
      <w:pPr>
        <w:numPr>
          <w:ilvl w:val="0"/>
          <w:numId w:val="3"/>
        </w:numPr>
        <w:shd w:val="clear" w:color="auto" w:fill="F2F2F2" w:themeFill="background1" w:themeFillShade="F2"/>
      </w:pPr>
      <w:r>
        <w:t>I get personal care, clinical care, or both personal care and clinical care, that is safe and right for me.</w:t>
      </w:r>
    </w:p>
    <w:p w14:paraId="4BE005CE" w14:textId="77777777" w:rsidR="007F5256" w:rsidRDefault="00D73593" w:rsidP="00032B17">
      <w:pPr>
        <w:pStyle w:val="Heading3"/>
        <w:shd w:val="clear" w:color="auto" w:fill="F2F2F2" w:themeFill="background1" w:themeFillShade="F2"/>
      </w:pPr>
      <w:r>
        <w:t>Organisation statement:</w:t>
      </w:r>
    </w:p>
    <w:p w14:paraId="4BE005CF" w14:textId="77777777" w:rsidR="007F5256" w:rsidRDefault="00D7359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BE005D0" w14:textId="77777777" w:rsidR="007F5256" w:rsidRDefault="00D73593" w:rsidP="00427817">
      <w:pPr>
        <w:pStyle w:val="Heading2"/>
      </w:pPr>
      <w:r>
        <w:t>Assessment of Standard 3</w:t>
      </w:r>
    </w:p>
    <w:p w14:paraId="1DA4CEBC" w14:textId="51A53217" w:rsidR="001104A9" w:rsidRDefault="001104A9" w:rsidP="001104A9">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r w:rsidR="002B3076" w:rsidRPr="00163FEE">
        <w:rPr>
          <w:rFonts w:eastAsia="Calibri"/>
          <w:lang w:eastAsia="en-US"/>
        </w:rPr>
        <w:t>reviewed,</w:t>
      </w:r>
      <w:r w:rsidRPr="00163FEE">
        <w:rPr>
          <w:rFonts w:eastAsia="Calibri"/>
          <w:lang w:eastAsia="en-US"/>
        </w:rPr>
        <w:t xml:space="preserve"> and staff were asked about how they ensure the delivery of safe and effective care for consumers. The team also examined relevant documents.</w:t>
      </w:r>
    </w:p>
    <w:p w14:paraId="569BC4D5" w14:textId="77777777" w:rsidR="001104A9" w:rsidRPr="000C18C5" w:rsidRDefault="001104A9" w:rsidP="001104A9">
      <w:pPr>
        <w:spacing w:before="120"/>
        <w:rPr>
          <w:rFonts w:eastAsia="Calibri"/>
          <w:color w:val="auto"/>
          <w:lang w:eastAsia="en-US"/>
        </w:rPr>
      </w:pPr>
      <w:r w:rsidRPr="000C18C5">
        <w:rPr>
          <w:rFonts w:eastAsia="Calibri"/>
          <w:color w:val="auto"/>
          <w:lang w:eastAsia="en-US"/>
        </w:rPr>
        <w:t>Most sampled consumers and representatives consider that consumers receive personal care and clinical care that is right for them</w:t>
      </w:r>
      <w:r w:rsidRPr="49D6F996">
        <w:rPr>
          <w:rFonts w:eastAsia="Calibri"/>
          <w:color w:val="auto"/>
          <w:lang w:eastAsia="en-US"/>
        </w:rPr>
        <w:t>,</w:t>
      </w:r>
      <w:r w:rsidRPr="000C18C5">
        <w:rPr>
          <w:rFonts w:eastAsia="Calibri"/>
          <w:color w:val="auto"/>
          <w:lang w:eastAsia="en-US"/>
        </w:rPr>
        <w:t xml:space="preserve"> but they raised concerns about the impact of staff shortage on delivering </w:t>
      </w:r>
      <w:r>
        <w:rPr>
          <w:rFonts w:eastAsia="Calibri"/>
          <w:color w:val="auto"/>
          <w:lang w:eastAsia="en-US"/>
        </w:rPr>
        <w:t xml:space="preserve">care that is </w:t>
      </w:r>
      <w:r w:rsidRPr="49D6F996">
        <w:rPr>
          <w:rFonts w:eastAsia="Calibri"/>
          <w:color w:val="auto"/>
          <w:lang w:eastAsia="en-US"/>
        </w:rPr>
        <w:t>safe</w:t>
      </w:r>
      <w:r w:rsidRPr="000C18C5">
        <w:rPr>
          <w:rFonts w:eastAsia="Calibri"/>
          <w:color w:val="auto"/>
          <w:lang w:eastAsia="en-US"/>
        </w:rPr>
        <w:t xml:space="preserve">. </w:t>
      </w:r>
    </w:p>
    <w:p w14:paraId="30DB049C" w14:textId="77777777" w:rsidR="001104A9" w:rsidRPr="000C18C5" w:rsidRDefault="001104A9" w:rsidP="001104A9">
      <w:pPr>
        <w:spacing w:before="120"/>
        <w:rPr>
          <w:rFonts w:eastAsia="Calibri"/>
          <w:color w:val="auto"/>
          <w:lang w:eastAsia="en-US"/>
        </w:rPr>
      </w:pPr>
      <w:r w:rsidRPr="000C18C5">
        <w:rPr>
          <w:rFonts w:eastAsia="Calibri"/>
          <w:color w:val="auto"/>
          <w:lang w:eastAsia="en-US"/>
        </w:rPr>
        <w:t>Most consumers and representatives interviewed confirmed that consumers get the care they need. However, some consumers said the staff's slow response to their call bell, at times, led them to having continence issues or experiencing pain for long periods.</w:t>
      </w:r>
    </w:p>
    <w:p w14:paraId="5D4C975B" w14:textId="77777777" w:rsidR="001104A9" w:rsidRPr="000C18C5" w:rsidRDefault="001104A9" w:rsidP="001104A9">
      <w:pPr>
        <w:spacing w:before="120"/>
        <w:rPr>
          <w:rFonts w:eastAsia="Calibri"/>
        </w:rPr>
      </w:pPr>
      <w:r w:rsidRPr="000C18C5">
        <w:rPr>
          <w:rFonts w:eastAsia="Calibri"/>
        </w:rPr>
        <w:t>For example:</w:t>
      </w:r>
    </w:p>
    <w:p w14:paraId="5E577139" w14:textId="77777777" w:rsidR="001104A9" w:rsidRPr="000C18C5" w:rsidRDefault="001104A9" w:rsidP="001104A9">
      <w:pPr>
        <w:numPr>
          <w:ilvl w:val="0"/>
          <w:numId w:val="39"/>
        </w:numPr>
        <w:spacing w:before="120"/>
        <w:rPr>
          <w:rFonts w:eastAsiaTheme="minorHAnsi"/>
          <w:color w:val="auto"/>
          <w:szCs w:val="22"/>
          <w:lang w:eastAsia="en-US"/>
        </w:rPr>
      </w:pPr>
      <w:r w:rsidRPr="000C18C5">
        <w:rPr>
          <w:rFonts w:eastAsiaTheme="minorHAnsi"/>
          <w:color w:val="auto"/>
          <w:szCs w:val="22"/>
          <w:lang w:eastAsia="en-US"/>
        </w:rPr>
        <w:t>One consumer said they are satisfied with the care they receive</w:t>
      </w:r>
      <w:r>
        <w:rPr>
          <w:rFonts w:eastAsiaTheme="minorHAnsi"/>
          <w:color w:val="auto"/>
          <w:szCs w:val="22"/>
          <w:lang w:eastAsia="en-US"/>
        </w:rPr>
        <w:t>.</w:t>
      </w:r>
    </w:p>
    <w:p w14:paraId="5B9F7883" w14:textId="77777777" w:rsidR="001104A9" w:rsidRPr="000C18C5" w:rsidRDefault="001104A9" w:rsidP="001104A9">
      <w:pPr>
        <w:numPr>
          <w:ilvl w:val="0"/>
          <w:numId w:val="39"/>
        </w:numPr>
        <w:spacing w:before="120"/>
        <w:rPr>
          <w:rFonts w:eastAsiaTheme="minorEastAsia"/>
          <w:color w:val="auto"/>
          <w:lang w:eastAsia="en-US"/>
        </w:rPr>
      </w:pPr>
      <w:r w:rsidRPr="49D6F996">
        <w:rPr>
          <w:rFonts w:eastAsiaTheme="minorEastAsia"/>
          <w:color w:val="auto"/>
          <w:lang w:eastAsia="en-US"/>
        </w:rPr>
        <w:t>One consumer said at times they wait a long time for staff to respond to their call bell, and this has at times led them to be in pain longer than needed.</w:t>
      </w:r>
    </w:p>
    <w:p w14:paraId="0FDF2D82" w14:textId="77777777" w:rsidR="001104A9" w:rsidRPr="000C18C5" w:rsidRDefault="001104A9" w:rsidP="001104A9">
      <w:pPr>
        <w:spacing w:before="120"/>
        <w:rPr>
          <w:rFonts w:eastAsia="Calibri"/>
          <w:color w:val="auto"/>
          <w:szCs w:val="22"/>
          <w:lang w:eastAsia="en-US"/>
        </w:rPr>
      </w:pPr>
      <w:r w:rsidRPr="000C18C5">
        <w:rPr>
          <w:rFonts w:eastAsiaTheme="minorHAnsi"/>
          <w:color w:val="auto"/>
          <w:szCs w:val="22"/>
          <w:lang w:eastAsia="en-US"/>
        </w:rPr>
        <w:t xml:space="preserve">Assessment and care planning processes have not been consistently effective in ensuring positive consumer outcomes in clinical care. </w:t>
      </w:r>
    </w:p>
    <w:p w14:paraId="7FE187A0" w14:textId="77777777" w:rsidR="001104A9" w:rsidRPr="000C18C5" w:rsidRDefault="001104A9" w:rsidP="001104A9">
      <w:pPr>
        <w:spacing w:before="120"/>
        <w:rPr>
          <w:rFonts w:eastAsia="Calibri"/>
          <w:color w:val="auto"/>
          <w:lang w:eastAsia="en-US"/>
        </w:rPr>
      </w:pPr>
      <w:r w:rsidRPr="000C18C5">
        <w:rPr>
          <w:rFonts w:eastAsia="Calibri"/>
          <w:color w:val="auto"/>
          <w:lang w:eastAsia="en-US"/>
        </w:rPr>
        <w:t xml:space="preserve">Most consumers and representatives interviewed confirmed that consumers have access to a doctor and other health </w:t>
      </w:r>
      <w:r w:rsidRPr="49D6F996">
        <w:rPr>
          <w:rFonts w:eastAsia="Calibri"/>
          <w:color w:val="auto"/>
          <w:lang w:eastAsia="en-US"/>
        </w:rPr>
        <w:t>professionals</w:t>
      </w:r>
      <w:r w:rsidRPr="000C18C5">
        <w:rPr>
          <w:rFonts w:eastAsia="Calibri"/>
          <w:color w:val="auto"/>
          <w:lang w:eastAsia="en-US"/>
        </w:rPr>
        <w:t xml:space="preserve"> when they need it.</w:t>
      </w:r>
    </w:p>
    <w:p w14:paraId="0A1CF632" w14:textId="7DF15A44" w:rsidR="001104A9" w:rsidRPr="000C18C5" w:rsidRDefault="001104A9" w:rsidP="001104A9">
      <w:pPr>
        <w:spacing w:before="120"/>
        <w:rPr>
          <w:rFonts w:eastAsia="Calibri"/>
          <w:color w:val="0000FF"/>
          <w:lang w:eastAsia="en-US"/>
        </w:rPr>
      </w:pPr>
      <w:r w:rsidRPr="000C18C5">
        <w:rPr>
          <w:rFonts w:eastAsia="Calibri"/>
          <w:color w:val="auto"/>
          <w:lang w:eastAsia="en-US"/>
        </w:rPr>
        <w:lastRenderedPageBreak/>
        <w:t xml:space="preserve">Staff </w:t>
      </w:r>
      <w:r w:rsidR="002B3076" w:rsidRPr="000C18C5">
        <w:rPr>
          <w:rFonts w:eastAsia="Calibri"/>
          <w:color w:val="auto"/>
          <w:lang w:eastAsia="en-US"/>
        </w:rPr>
        <w:t>interviews,</w:t>
      </w:r>
      <w:r w:rsidRPr="000C18C5">
        <w:rPr>
          <w:rFonts w:eastAsia="Calibri"/>
          <w:color w:val="auto"/>
          <w:lang w:eastAsia="en-US"/>
        </w:rPr>
        <w:t xml:space="preserve"> and documentation review does not demonstrate the service is ensuring each consumer gets effective personal/clinical care. There is ineffective clinical oversight and monitoring of consumers care, incidents, changes in health status and staff practices in infection prevention and control.</w:t>
      </w:r>
    </w:p>
    <w:p w14:paraId="4BE005D1" w14:textId="4DAC11C8" w:rsidR="00154403" w:rsidRPr="00154403" w:rsidRDefault="001104A9" w:rsidP="001104A9">
      <w:pPr>
        <w:rPr>
          <w:rFonts w:eastAsiaTheme="minorHAnsi"/>
          <w:color w:val="0000FF"/>
        </w:rPr>
      </w:pPr>
      <w:r>
        <w:t>R</w:t>
      </w:r>
      <w:r w:rsidRPr="000C18C5">
        <w:t>eview of c</w:t>
      </w:r>
      <w:r>
        <w:t>are planning</w:t>
      </w:r>
      <w:r w:rsidRPr="000C18C5">
        <w:t xml:space="preserve"> documentation identified deficiencies in the management high impact and high prevalence risks for the consumers</w:t>
      </w:r>
      <w:r>
        <w:t>. C</w:t>
      </w:r>
      <w:r w:rsidRPr="00786C4F">
        <w:t xml:space="preserve">are and other records indicate that each consumer does not always get </w:t>
      </w:r>
      <w:r>
        <w:t xml:space="preserve">the </w:t>
      </w:r>
      <w:r w:rsidRPr="00786C4F">
        <w:t>care that is safe or effective or optimises their health or wellbeing.</w:t>
      </w:r>
      <w:r>
        <w:t xml:space="preserve"> Appropriate referrals are not always made in a timely manner. There has not been effective communication about changes in consumer’s care needs. Infection risks related practices are not always conducted in line with the principles of antimicrobial stewardship.</w:t>
      </w:r>
    </w:p>
    <w:p w14:paraId="4BE005D2" w14:textId="29CD6B76" w:rsidR="007F5256" w:rsidRPr="001104A9" w:rsidRDefault="00D73593" w:rsidP="00154403">
      <w:pPr>
        <w:rPr>
          <w:rFonts w:eastAsia="Calibri"/>
          <w:color w:val="auto"/>
          <w:lang w:eastAsia="en-US"/>
        </w:rPr>
      </w:pPr>
      <w:r w:rsidRPr="00154403">
        <w:rPr>
          <w:rFonts w:eastAsiaTheme="minorHAnsi"/>
        </w:rPr>
        <w:t xml:space="preserve">The </w:t>
      </w:r>
      <w:r w:rsidRPr="001104A9">
        <w:rPr>
          <w:rFonts w:eastAsiaTheme="minorHAnsi"/>
          <w:color w:val="auto"/>
        </w:rPr>
        <w:t xml:space="preserve">Quality Standard is assessed as Non-compliant as </w:t>
      </w:r>
      <w:r w:rsidR="001104A9" w:rsidRPr="001104A9">
        <w:rPr>
          <w:rFonts w:eastAsiaTheme="minorHAnsi"/>
          <w:color w:val="auto"/>
        </w:rPr>
        <w:t>five</w:t>
      </w:r>
      <w:r w:rsidRPr="001104A9">
        <w:rPr>
          <w:rFonts w:eastAsiaTheme="minorHAnsi"/>
          <w:color w:val="auto"/>
        </w:rPr>
        <w:t xml:space="preserve"> of the seven specific requirements have been assessed as Non-compliant.</w:t>
      </w:r>
    </w:p>
    <w:p w14:paraId="4BE005D3" w14:textId="48A0483C" w:rsidR="00301877" w:rsidRDefault="00D73593"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BE005D4" w14:textId="64BC9ADA" w:rsidR="00853601" w:rsidRPr="00853601" w:rsidRDefault="00D73593" w:rsidP="00853601">
      <w:pPr>
        <w:pStyle w:val="Heading3"/>
      </w:pPr>
      <w:r w:rsidRPr="00853601">
        <w:t>Requirement 3(3)(a)</w:t>
      </w:r>
      <w:r>
        <w:tab/>
        <w:t>Non-compliant</w:t>
      </w:r>
    </w:p>
    <w:p w14:paraId="4BE005D5" w14:textId="77777777" w:rsidR="00853601" w:rsidRPr="008D114F" w:rsidRDefault="00D73593" w:rsidP="00853601">
      <w:pPr>
        <w:rPr>
          <w:i/>
        </w:rPr>
      </w:pPr>
      <w:bookmarkStart w:id="10" w:name="_Hlk63170919"/>
      <w:r w:rsidRPr="008D114F">
        <w:rPr>
          <w:i/>
        </w:rPr>
        <w:t>Each consumer gets safe and effective personal care, clinical care, or both personal care and clinical care, that:</w:t>
      </w:r>
    </w:p>
    <w:p w14:paraId="4BE005D6" w14:textId="77777777" w:rsidR="00853601" w:rsidRPr="008D114F" w:rsidRDefault="00D73593" w:rsidP="00853601">
      <w:pPr>
        <w:numPr>
          <w:ilvl w:val="0"/>
          <w:numId w:val="24"/>
        </w:numPr>
        <w:tabs>
          <w:tab w:val="right" w:pos="9026"/>
        </w:tabs>
        <w:spacing w:before="0" w:after="0"/>
        <w:ind w:left="567" w:hanging="425"/>
        <w:outlineLvl w:val="4"/>
        <w:rPr>
          <w:i/>
        </w:rPr>
      </w:pPr>
      <w:r w:rsidRPr="008D114F">
        <w:rPr>
          <w:i/>
        </w:rPr>
        <w:t>is best practice; and</w:t>
      </w:r>
    </w:p>
    <w:p w14:paraId="4BE005D7" w14:textId="77777777" w:rsidR="00853601" w:rsidRPr="008D114F" w:rsidRDefault="00D73593" w:rsidP="00853601">
      <w:pPr>
        <w:numPr>
          <w:ilvl w:val="0"/>
          <w:numId w:val="24"/>
        </w:numPr>
        <w:tabs>
          <w:tab w:val="right" w:pos="9026"/>
        </w:tabs>
        <w:spacing w:before="0" w:after="0"/>
        <w:ind w:left="567" w:hanging="425"/>
        <w:outlineLvl w:val="4"/>
        <w:rPr>
          <w:i/>
        </w:rPr>
      </w:pPr>
      <w:r w:rsidRPr="008D114F">
        <w:rPr>
          <w:i/>
        </w:rPr>
        <w:t>is tailored to their needs; and</w:t>
      </w:r>
    </w:p>
    <w:p w14:paraId="4BE005D8" w14:textId="77777777" w:rsidR="00853601" w:rsidRPr="008D114F" w:rsidRDefault="00D73593" w:rsidP="00853601">
      <w:pPr>
        <w:numPr>
          <w:ilvl w:val="0"/>
          <w:numId w:val="24"/>
        </w:numPr>
        <w:tabs>
          <w:tab w:val="right" w:pos="9026"/>
        </w:tabs>
        <w:spacing w:before="0" w:after="0"/>
        <w:ind w:left="567" w:hanging="425"/>
        <w:outlineLvl w:val="4"/>
        <w:rPr>
          <w:i/>
        </w:rPr>
      </w:pPr>
      <w:r w:rsidRPr="008D114F">
        <w:rPr>
          <w:i/>
        </w:rPr>
        <w:t>optimises their health and well-being.</w:t>
      </w:r>
      <w:bookmarkEnd w:id="10"/>
    </w:p>
    <w:p w14:paraId="4BE005D9" w14:textId="1117C550" w:rsidR="00853601" w:rsidRPr="001C69ED" w:rsidRDefault="001C69ED" w:rsidP="001C69ED">
      <w:r w:rsidRPr="001C69ED">
        <w:t xml:space="preserve">The Assessment Team found that the service does not demonstrate that </w:t>
      </w:r>
      <w:r>
        <w:t>each consumer gets safe and effective personal care, clinical care, or both personal care and clinical care, that is best practice; and is tailored to their needs; and optimises their health and well-being.</w:t>
      </w:r>
    </w:p>
    <w:p w14:paraId="4BE005DA" w14:textId="7E9CD0E3" w:rsidR="00853601" w:rsidRDefault="00C403B6" w:rsidP="00853601">
      <w:pPr>
        <w:tabs>
          <w:tab w:val="right" w:pos="9026"/>
        </w:tabs>
        <w:spacing w:before="0" w:after="0"/>
        <w:outlineLvl w:val="4"/>
      </w:pPr>
      <w:r>
        <w:t>The Assessment Team provided information that r</w:t>
      </w:r>
      <w:r w:rsidRPr="000450EF">
        <w:t>eview of care documentation</w:t>
      </w:r>
      <w:r>
        <w:t>,</w:t>
      </w:r>
      <w:r w:rsidRPr="000450EF">
        <w:t xml:space="preserve"> including progress notes for consumers</w:t>
      </w:r>
      <w:r>
        <w:t>,</w:t>
      </w:r>
      <w:r w:rsidRPr="000450EF">
        <w:t xml:space="preserve"> do not always reflect individualised care that is safe or effective or tailored to each consumer’s specific needs and preferences.</w:t>
      </w:r>
      <w:r w:rsidR="000C6DCE">
        <w:t xml:space="preserve"> Consumer’s and representatives </w:t>
      </w:r>
      <w:r w:rsidR="000C6DCE" w:rsidRPr="00E90B18">
        <w:t>said that the staff's response to call bell</w:t>
      </w:r>
      <w:r w:rsidR="001931F3">
        <w:t>s</w:t>
      </w:r>
      <w:r w:rsidR="000C6DCE" w:rsidRPr="00E90B18">
        <w:t xml:space="preserve"> is slow at times</w:t>
      </w:r>
      <w:r w:rsidR="001931F3">
        <w:t>,</w:t>
      </w:r>
      <w:r w:rsidR="000C6DCE" w:rsidRPr="00E90B18">
        <w:t xml:space="preserve"> and they often had to wait long periods and are sometimes left incontinent whilst waiting.</w:t>
      </w:r>
    </w:p>
    <w:p w14:paraId="7E181FEB" w14:textId="77777777" w:rsidR="003E3B19" w:rsidRDefault="003E3B19" w:rsidP="003E3B19">
      <w:r>
        <w:t>The approved provider submitted a response that included an education and continuous improvement plan and has not refuted the issues stated by the Assessment Team.</w:t>
      </w:r>
    </w:p>
    <w:p w14:paraId="61068F7F" w14:textId="7E8D850F" w:rsidR="001931F3" w:rsidRPr="00853601" w:rsidRDefault="003E3B19" w:rsidP="003E3B19">
      <w:pPr>
        <w:tabs>
          <w:tab w:val="right" w:pos="9026"/>
        </w:tabs>
        <w:spacing w:before="0" w:after="0"/>
        <w:outlineLvl w:val="4"/>
      </w:pPr>
      <w:r>
        <w:rPr>
          <w:rFonts w:eastAsia="Calibri"/>
          <w:color w:val="auto"/>
          <w:lang w:eastAsia="en-US"/>
        </w:rPr>
        <w:t>I have reviewed these findings and consider that the organisation is not compliant with this requirement.</w:t>
      </w:r>
    </w:p>
    <w:p w14:paraId="4BE005DB" w14:textId="2C6C4D74" w:rsidR="00853601" w:rsidRPr="00853601" w:rsidRDefault="00D73593" w:rsidP="00853601">
      <w:pPr>
        <w:pStyle w:val="Heading3"/>
      </w:pPr>
      <w:r w:rsidRPr="00853601">
        <w:lastRenderedPageBreak/>
        <w:t>Requirement 3(3)(b)</w:t>
      </w:r>
      <w:r>
        <w:tab/>
        <w:t>Non-compliant</w:t>
      </w:r>
    </w:p>
    <w:p w14:paraId="4BE005DC" w14:textId="77777777" w:rsidR="00853601" w:rsidRPr="008D114F" w:rsidRDefault="00D73593" w:rsidP="00853601">
      <w:pPr>
        <w:rPr>
          <w:i/>
        </w:rPr>
      </w:pPr>
      <w:r w:rsidRPr="008D114F">
        <w:rPr>
          <w:i/>
          <w:szCs w:val="22"/>
        </w:rPr>
        <w:t>Effective management of high impact or high prevalence risks associated with the care of each consumer.</w:t>
      </w:r>
    </w:p>
    <w:p w14:paraId="4BE005DD" w14:textId="2CC4E2F4" w:rsidR="00853601" w:rsidRDefault="002235A0" w:rsidP="00853601">
      <w:r>
        <w:t>The Assessment Team found that the service does not demonstrate e</w:t>
      </w:r>
      <w:r w:rsidRPr="002235A0">
        <w:t>ffective management of high impact or high prevalence risks associated with the care of each consumer.</w:t>
      </w:r>
    </w:p>
    <w:p w14:paraId="1843884E" w14:textId="26D0F68D" w:rsidR="002235A0" w:rsidRDefault="002235A0" w:rsidP="00853601">
      <w:pPr>
        <w:rPr>
          <w:rFonts w:eastAsia="Calibri"/>
          <w:color w:val="auto"/>
          <w:lang w:eastAsia="en-US"/>
        </w:rPr>
      </w:pPr>
      <w:r>
        <w:t xml:space="preserve">The Assessment Team provided </w:t>
      </w:r>
      <w:r w:rsidR="00BC20F0" w:rsidRPr="001E2605">
        <w:rPr>
          <w:rFonts w:eastAsia="Calibri"/>
          <w:color w:val="auto"/>
          <w:lang w:eastAsia="en-US"/>
        </w:rPr>
        <w:t xml:space="preserve">high impact or high prevalence risks identified in </w:t>
      </w:r>
      <w:r w:rsidR="00BC20F0">
        <w:rPr>
          <w:rFonts w:eastAsia="Calibri"/>
          <w:color w:val="auto"/>
          <w:lang w:eastAsia="en-US"/>
        </w:rPr>
        <w:t>consumer</w:t>
      </w:r>
      <w:r w:rsidR="00BC20F0" w:rsidRPr="001E2605">
        <w:rPr>
          <w:rFonts w:eastAsia="Calibri"/>
          <w:color w:val="auto"/>
          <w:lang w:eastAsia="en-US"/>
        </w:rPr>
        <w:t xml:space="preserve"> care planning and other documents</w:t>
      </w:r>
      <w:r w:rsidR="00BC20F0">
        <w:rPr>
          <w:rFonts w:eastAsia="Calibri"/>
          <w:color w:val="auto"/>
          <w:lang w:eastAsia="en-US"/>
        </w:rPr>
        <w:t>,</w:t>
      </w:r>
      <w:r w:rsidR="00BC20F0" w:rsidRPr="001E2605">
        <w:rPr>
          <w:rFonts w:eastAsia="Calibri"/>
          <w:color w:val="auto"/>
          <w:lang w:eastAsia="en-US"/>
        </w:rPr>
        <w:t xml:space="preserve"> were m</w:t>
      </w:r>
      <w:r w:rsidR="00BC20F0">
        <w:rPr>
          <w:rFonts w:eastAsia="Calibri"/>
          <w:color w:val="auto"/>
          <w:lang w:eastAsia="en-US"/>
        </w:rPr>
        <w:t>ostly</w:t>
      </w:r>
      <w:r w:rsidR="00BC20F0" w:rsidRPr="001E2605">
        <w:rPr>
          <w:rFonts w:eastAsia="Calibri"/>
          <w:color w:val="auto"/>
          <w:lang w:eastAsia="en-US"/>
        </w:rPr>
        <w:t xml:space="preserve"> related to </w:t>
      </w:r>
      <w:r w:rsidR="00BC20F0">
        <w:rPr>
          <w:rFonts w:eastAsia="Calibri"/>
          <w:color w:val="auto"/>
          <w:lang w:eastAsia="en-US"/>
        </w:rPr>
        <w:t xml:space="preserve">skin integrity, </w:t>
      </w:r>
      <w:r w:rsidR="002B3076">
        <w:rPr>
          <w:rFonts w:eastAsia="Calibri"/>
          <w:color w:val="auto"/>
          <w:lang w:eastAsia="en-US"/>
        </w:rPr>
        <w:t>pain, falls</w:t>
      </w:r>
      <w:r w:rsidR="00BC20F0" w:rsidRPr="001E2605">
        <w:rPr>
          <w:rFonts w:eastAsia="Calibri"/>
          <w:color w:val="auto"/>
          <w:lang w:eastAsia="en-US"/>
        </w:rPr>
        <w:t>, behaviour</w:t>
      </w:r>
      <w:r w:rsidR="00650D08">
        <w:rPr>
          <w:rFonts w:eastAsia="Calibri"/>
          <w:color w:val="auto"/>
          <w:lang w:eastAsia="en-US"/>
        </w:rPr>
        <w:t>, restraint</w:t>
      </w:r>
      <w:r w:rsidR="00BC20F0" w:rsidRPr="001E2605">
        <w:rPr>
          <w:rFonts w:eastAsia="Calibri"/>
          <w:color w:val="auto"/>
          <w:lang w:eastAsia="en-US"/>
        </w:rPr>
        <w:t xml:space="preserve"> and medication management. </w:t>
      </w:r>
      <w:r w:rsidR="00650D08">
        <w:rPr>
          <w:rFonts w:eastAsia="Calibri"/>
          <w:color w:val="auto"/>
          <w:lang w:eastAsia="en-US"/>
        </w:rPr>
        <w:t>Evidence</w:t>
      </w:r>
      <w:r w:rsidR="00BC20F0" w:rsidRPr="001E2605">
        <w:rPr>
          <w:rFonts w:eastAsia="Calibri"/>
          <w:color w:val="auto"/>
          <w:lang w:eastAsia="en-US"/>
        </w:rPr>
        <w:t xml:space="preserve"> showed</w:t>
      </w:r>
      <w:r w:rsidR="00BC20F0" w:rsidRPr="49D6F996">
        <w:rPr>
          <w:rFonts w:eastAsia="Calibri"/>
          <w:color w:val="auto"/>
          <w:lang w:eastAsia="en-US"/>
        </w:rPr>
        <w:t xml:space="preserve"> that</w:t>
      </w:r>
      <w:r w:rsidR="00BC20F0" w:rsidRPr="001E2605">
        <w:rPr>
          <w:rFonts w:eastAsia="Calibri"/>
          <w:color w:val="auto"/>
          <w:lang w:eastAsia="en-US"/>
        </w:rPr>
        <w:t xml:space="preserve"> risks are not </w:t>
      </w:r>
      <w:r w:rsidR="00CD0997">
        <w:rPr>
          <w:rFonts w:eastAsia="Calibri"/>
          <w:color w:val="auto"/>
          <w:lang w:eastAsia="en-US"/>
        </w:rPr>
        <w:t>effectively</w:t>
      </w:r>
      <w:r w:rsidR="00BC20F0" w:rsidRPr="001E2605">
        <w:rPr>
          <w:rFonts w:eastAsia="Calibri"/>
          <w:color w:val="auto"/>
          <w:lang w:eastAsia="en-US"/>
        </w:rPr>
        <w:t xml:space="preserve"> managed to enhance consumer’s health or wellbeing or minimise hospital admission</w:t>
      </w:r>
      <w:r w:rsidR="005E4191">
        <w:rPr>
          <w:rFonts w:eastAsia="Calibri"/>
          <w:color w:val="auto"/>
          <w:lang w:eastAsia="en-US"/>
        </w:rPr>
        <w:t>.</w:t>
      </w:r>
      <w:r w:rsidR="000869FC">
        <w:rPr>
          <w:rFonts w:eastAsia="Calibri"/>
          <w:color w:val="auto"/>
          <w:lang w:eastAsia="en-US"/>
        </w:rPr>
        <w:t xml:space="preserve"> R</w:t>
      </w:r>
      <w:r w:rsidR="000869FC" w:rsidRPr="001E2605">
        <w:rPr>
          <w:rFonts w:eastAsia="Calibri"/>
          <w:lang w:eastAsia="en-US"/>
        </w:rPr>
        <w:t xml:space="preserve">egistered nurses </w:t>
      </w:r>
      <w:r w:rsidR="000869FC">
        <w:rPr>
          <w:rFonts w:eastAsia="Calibri"/>
          <w:lang w:eastAsia="en-US"/>
        </w:rPr>
        <w:t>were unable</w:t>
      </w:r>
      <w:r w:rsidR="000869FC" w:rsidRPr="001E2605">
        <w:rPr>
          <w:rFonts w:eastAsia="Calibri"/>
          <w:lang w:eastAsia="en-US"/>
        </w:rPr>
        <w:t xml:space="preserve"> to describe</w:t>
      </w:r>
      <w:r w:rsidR="000869FC">
        <w:rPr>
          <w:rFonts w:eastAsia="Calibri"/>
          <w:lang w:eastAsia="en-US"/>
        </w:rPr>
        <w:t xml:space="preserve"> or provide</w:t>
      </w:r>
      <w:r w:rsidR="000869FC" w:rsidRPr="001E2605">
        <w:rPr>
          <w:rFonts w:eastAsia="Calibri"/>
          <w:lang w:eastAsia="en-US"/>
        </w:rPr>
        <w:t xml:space="preserve"> example</w:t>
      </w:r>
      <w:r w:rsidR="000869FC">
        <w:rPr>
          <w:rFonts w:eastAsia="Calibri"/>
          <w:lang w:eastAsia="en-US"/>
        </w:rPr>
        <w:t>s</w:t>
      </w:r>
      <w:r w:rsidR="000869FC" w:rsidRPr="001E2605">
        <w:rPr>
          <w:rFonts w:eastAsia="Calibri"/>
          <w:lang w:eastAsia="en-US"/>
        </w:rPr>
        <w:t xml:space="preserve"> of high impact high prevalence risk</w:t>
      </w:r>
      <w:r w:rsidR="000869FC">
        <w:rPr>
          <w:rFonts w:eastAsia="Calibri"/>
          <w:lang w:eastAsia="en-US"/>
        </w:rPr>
        <w:t>s,</w:t>
      </w:r>
      <w:r w:rsidR="000869FC" w:rsidRPr="001E2605">
        <w:rPr>
          <w:rFonts w:eastAsia="Calibri"/>
          <w:lang w:eastAsia="en-US"/>
        </w:rPr>
        <w:t xml:space="preserve"> </w:t>
      </w:r>
      <w:r w:rsidR="000869FC">
        <w:rPr>
          <w:rFonts w:eastAsia="Calibri"/>
          <w:lang w:eastAsia="en-US"/>
        </w:rPr>
        <w:t>or</w:t>
      </w:r>
      <w:r w:rsidR="000869FC" w:rsidRPr="001E2605">
        <w:rPr>
          <w:rFonts w:eastAsia="Calibri"/>
          <w:lang w:eastAsia="en-US"/>
        </w:rPr>
        <w:t xml:space="preserve"> how they would manage t</w:t>
      </w:r>
      <w:r w:rsidR="000869FC">
        <w:rPr>
          <w:rFonts w:eastAsia="Calibri"/>
          <w:lang w:eastAsia="en-US"/>
        </w:rPr>
        <w:t>hem for the consumer.</w:t>
      </w:r>
      <w:r w:rsidR="00CB67D8">
        <w:rPr>
          <w:rFonts w:eastAsia="Calibri"/>
          <w:lang w:eastAsia="en-US"/>
        </w:rPr>
        <w:t xml:space="preserve"> Care staff expressed concerns about being able to provide effective care </w:t>
      </w:r>
      <w:r w:rsidR="000B3B12">
        <w:rPr>
          <w:rFonts w:eastAsia="Calibri"/>
          <w:lang w:eastAsia="en-US"/>
        </w:rPr>
        <w:t>with their workload.</w:t>
      </w:r>
    </w:p>
    <w:p w14:paraId="2B4BC89C" w14:textId="77777777" w:rsidR="00950F4A" w:rsidRDefault="00950F4A" w:rsidP="00950F4A">
      <w:r>
        <w:t>The approved provider submitted a response that included an education and continuous improvement plan and has not refuted the issues stated by the Assessment Team.</w:t>
      </w:r>
    </w:p>
    <w:p w14:paraId="4E3D3315" w14:textId="155BE4D6" w:rsidR="00950F4A" w:rsidRPr="002235A0" w:rsidRDefault="00950F4A" w:rsidP="00950F4A">
      <w:r>
        <w:rPr>
          <w:rFonts w:eastAsia="Calibri"/>
          <w:color w:val="auto"/>
          <w:lang w:eastAsia="en-US"/>
        </w:rPr>
        <w:t>I have reviewed these findings and consider that the organisation is not compliant with this requirement.</w:t>
      </w:r>
    </w:p>
    <w:p w14:paraId="4BE005DE" w14:textId="3C15D935" w:rsidR="00853601" w:rsidRPr="00D435F8" w:rsidRDefault="00D73593" w:rsidP="00853601">
      <w:pPr>
        <w:pStyle w:val="Heading3"/>
      </w:pPr>
      <w:r w:rsidRPr="00D435F8">
        <w:t>Requirement 3(3)(c)</w:t>
      </w:r>
      <w:r>
        <w:tab/>
        <w:t>Compliant</w:t>
      </w:r>
    </w:p>
    <w:p w14:paraId="4BE005DF" w14:textId="77777777" w:rsidR="00853601" w:rsidRPr="008D114F" w:rsidRDefault="00D73593" w:rsidP="00853601">
      <w:pPr>
        <w:rPr>
          <w:i/>
        </w:rPr>
      </w:pPr>
      <w:bookmarkStart w:id="11" w:name="_Hlk63238660"/>
      <w:r w:rsidRPr="008D114F">
        <w:rPr>
          <w:i/>
          <w:szCs w:val="22"/>
        </w:rPr>
        <w:t>The needs, goals and preferences of consumers nearing the end of life are recognised and addressed, their comfort maximised and their dignity preserved.</w:t>
      </w:r>
      <w:bookmarkEnd w:id="11"/>
    </w:p>
    <w:p w14:paraId="4BE005E0" w14:textId="4EA97DAE" w:rsidR="00853601" w:rsidRDefault="00A41F37" w:rsidP="00853601">
      <w:r>
        <w:t>The Assessment Team fou</w:t>
      </w:r>
      <w:r w:rsidR="00603986">
        <w:t>n</w:t>
      </w:r>
      <w:r>
        <w:t>d that the service demonstrated that t</w:t>
      </w:r>
      <w:r w:rsidRPr="00A41F37">
        <w:t xml:space="preserve">he needs, goals and preferences of consumers nearing the end of life are recognised and addressed, their comfort </w:t>
      </w:r>
      <w:r w:rsidR="002B3076" w:rsidRPr="00A41F37">
        <w:t>maximised,</w:t>
      </w:r>
      <w:r w:rsidRPr="00A41F37">
        <w:t xml:space="preserve"> and their dignity preserved.</w:t>
      </w:r>
    </w:p>
    <w:p w14:paraId="5F455C28" w14:textId="6492949A" w:rsidR="00A41F37" w:rsidRPr="00A41F37" w:rsidRDefault="00A41F37" w:rsidP="00853601">
      <w:r>
        <w:rPr>
          <w:rFonts w:eastAsia="Calibri"/>
          <w:color w:val="auto"/>
          <w:lang w:eastAsia="en-US"/>
        </w:rPr>
        <w:t>I have reviewed these findings and consider that the organisation is compliant with this requirement.</w:t>
      </w:r>
    </w:p>
    <w:p w14:paraId="4BE005E1" w14:textId="0DC8B6F1" w:rsidR="00853601" w:rsidRPr="00D435F8" w:rsidRDefault="00D73593" w:rsidP="00853601">
      <w:pPr>
        <w:pStyle w:val="Heading3"/>
      </w:pPr>
      <w:r w:rsidRPr="00D435F8">
        <w:t>Requirement 3(3)(d)</w:t>
      </w:r>
      <w:r>
        <w:tab/>
        <w:t>Compliant</w:t>
      </w:r>
    </w:p>
    <w:p w14:paraId="4BE005E2" w14:textId="77777777" w:rsidR="00853601" w:rsidRPr="008D114F" w:rsidRDefault="00D73593" w:rsidP="00853601">
      <w:pPr>
        <w:rPr>
          <w:i/>
        </w:rPr>
      </w:pPr>
      <w:r w:rsidRPr="008D114F">
        <w:rPr>
          <w:i/>
          <w:szCs w:val="22"/>
        </w:rPr>
        <w:t>Deterioration or change of a consumer’s mental health, cognitive or physical function, capacity or condition is recognised and responded to in a timely manner.</w:t>
      </w:r>
    </w:p>
    <w:p w14:paraId="4BE005E3" w14:textId="643ABEDB" w:rsidR="00853601" w:rsidRDefault="00E56AA5" w:rsidP="00853601">
      <w:r>
        <w:lastRenderedPageBreak/>
        <w:t>The Assessment Team found that the service demonstrated that d</w:t>
      </w:r>
      <w:r w:rsidRPr="00E56AA5">
        <w:t>eterioration or change of a consumer’s mental health, cognitive or physical function, capacity or condition is recognised and responded to in a timely manner.</w:t>
      </w:r>
    </w:p>
    <w:p w14:paraId="3CB8B9CA" w14:textId="15BC593F" w:rsidR="00E56AA5" w:rsidRPr="00853601" w:rsidRDefault="00E56AA5" w:rsidP="00853601">
      <w:r>
        <w:rPr>
          <w:rFonts w:eastAsia="Calibri"/>
          <w:color w:val="auto"/>
          <w:lang w:eastAsia="en-US"/>
        </w:rPr>
        <w:t>I have reviewed these findings and consider that the organisation is compliant with this requirement.</w:t>
      </w:r>
    </w:p>
    <w:p w14:paraId="4BE005E4" w14:textId="096B1AAE" w:rsidR="00853601" w:rsidRPr="00D435F8" w:rsidRDefault="00D73593" w:rsidP="00853601">
      <w:pPr>
        <w:pStyle w:val="Heading3"/>
      </w:pPr>
      <w:r w:rsidRPr="00D435F8">
        <w:t>Requirement 3(3)(e)</w:t>
      </w:r>
      <w:r>
        <w:tab/>
        <w:t>Non-compliant</w:t>
      </w:r>
    </w:p>
    <w:p w14:paraId="4BE005E5" w14:textId="77777777" w:rsidR="00853601" w:rsidRPr="008D114F" w:rsidRDefault="00D73593"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4BE005E6" w14:textId="6C64359F" w:rsidR="00853601" w:rsidRDefault="00683421" w:rsidP="00853601">
      <w:r>
        <w:t xml:space="preserve">The Assessment Team found that the service </w:t>
      </w:r>
      <w:r w:rsidR="00692FF7">
        <w:t xml:space="preserve">did not </w:t>
      </w:r>
      <w:r>
        <w:t>demonstrate that</w:t>
      </w:r>
      <w:r w:rsidR="00692FF7">
        <w:t xml:space="preserve"> i</w:t>
      </w:r>
      <w:r w:rsidR="00692FF7" w:rsidRPr="00692FF7">
        <w:t>nformation about the consumer’s condition, needs and preferences is documented and communicated within the organisation, and with others where responsibility for care is shared.</w:t>
      </w:r>
    </w:p>
    <w:p w14:paraId="5B6A0CA5" w14:textId="22B5A20A" w:rsidR="00692FF7" w:rsidRDefault="00ED234E" w:rsidP="00853601">
      <w:pPr>
        <w:rPr>
          <w:rFonts w:eastAsia="Calibri"/>
        </w:rPr>
      </w:pPr>
      <w:r w:rsidRPr="00ED234E">
        <w:t xml:space="preserve">Documentation indicates there is </w:t>
      </w:r>
      <w:r w:rsidR="008B3BC7">
        <w:t xml:space="preserve">some </w:t>
      </w:r>
      <w:r w:rsidRPr="00ED234E">
        <w:t>information about the care of</w:t>
      </w:r>
      <w:r w:rsidR="008B3BC7">
        <w:t>,</w:t>
      </w:r>
      <w:r w:rsidRPr="00ED234E">
        <w:t xml:space="preserve"> or the need of the consumer. However, staff are not always aware of consumers' needs and/or preferences, and at times information is not effectively documented and/or communicated.</w:t>
      </w:r>
      <w:r w:rsidR="001D7219">
        <w:t xml:space="preserve"> </w:t>
      </w:r>
      <w:r w:rsidR="001D7219" w:rsidRPr="00BA7CFF">
        <w:t>Although the organisation has a comprehensive suite of clinical monitoring charts, the Assessment Team identified the charts were not adequately completed and monitored by registered staff. For example, pain and pressure area chart</w:t>
      </w:r>
      <w:r w:rsidR="00533797">
        <w:t>s</w:t>
      </w:r>
      <w:r w:rsidR="001D7219" w:rsidRPr="00BA7CFF">
        <w:t>.</w:t>
      </w:r>
      <w:r w:rsidR="00052E13">
        <w:t xml:space="preserve"> Care s</w:t>
      </w:r>
      <w:r w:rsidR="00052E13" w:rsidRPr="00BA7CFF">
        <w:rPr>
          <w:rFonts w:eastAsia="Calibri"/>
        </w:rPr>
        <w:t xml:space="preserve">taff said they are not aware of how consumers care, and services information is communicated within the organisation. </w:t>
      </w:r>
      <w:r w:rsidR="00FC5789" w:rsidRPr="00BA7CFF">
        <w:rPr>
          <w:rFonts w:eastAsia="Calibri"/>
        </w:rPr>
        <w:t xml:space="preserve">Paper documentation for consumers was challenging </w:t>
      </w:r>
      <w:r w:rsidR="00A54D57">
        <w:rPr>
          <w:rFonts w:eastAsia="Calibri"/>
        </w:rPr>
        <w:t>for staff to</w:t>
      </w:r>
      <w:r w:rsidR="00FC5789" w:rsidRPr="00BA7CFF">
        <w:rPr>
          <w:rFonts w:eastAsia="Calibri"/>
        </w:rPr>
        <w:t xml:space="preserve"> navigate, with staff not always readily able to locate information about a consumer.</w:t>
      </w:r>
      <w:r w:rsidR="00A54D57">
        <w:rPr>
          <w:rFonts w:eastAsia="Calibri"/>
        </w:rPr>
        <w:t xml:space="preserve"> </w:t>
      </w:r>
    </w:p>
    <w:p w14:paraId="445A81D1" w14:textId="77777777" w:rsidR="00987A4D" w:rsidRDefault="00987A4D" w:rsidP="00987A4D">
      <w:r>
        <w:t>The approved provider submitted a response that included an education and continuous improvement plan and has not refuted the issues stated by the Assessment Team.</w:t>
      </w:r>
    </w:p>
    <w:p w14:paraId="2D161CC5" w14:textId="5F32F701" w:rsidR="00987A4D" w:rsidRPr="00853601" w:rsidRDefault="00987A4D" w:rsidP="00987A4D">
      <w:r>
        <w:rPr>
          <w:rFonts w:eastAsia="Calibri"/>
          <w:color w:val="auto"/>
          <w:lang w:eastAsia="en-US"/>
        </w:rPr>
        <w:t>I have reviewed these findings and consider that the organisation is not compliant with this requirement.</w:t>
      </w:r>
    </w:p>
    <w:p w14:paraId="4BE005E7" w14:textId="3422719B" w:rsidR="00853601" w:rsidRPr="00D435F8" w:rsidRDefault="00D73593" w:rsidP="00853601">
      <w:pPr>
        <w:pStyle w:val="Heading3"/>
      </w:pPr>
      <w:r w:rsidRPr="00D435F8">
        <w:t>Requirement 3(3)(f)</w:t>
      </w:r>
      <w:r>
        <w:tab/>
        <w:t>Non-compliant</w:t>
      </w:r>
    </w:p>
    <w:p w14:paraId="4BE005E8" w14:textId="77777777" w:rsidR="00853601" w:rsidRPr="008D114F" w:rsidRDefault="00D73593" w:rsidP="00853601">
      <w:pPr>
        <w:rPr>
          <w:i/>
        </w:rPr>
      </w:pPr>
      <w:r w:rsidRPr="008D114F">
        <w:rPr>
          <w:i/>
          <w:szCs w:val="22"/>
        </w:rPr>
        <w:t>Timely and appropriate referrals to individuals, other organisations and providers of other care and services.</w:t>
      </w:r>
    </w:p>
    <w:p w14:paraId="4BE005E9" w14:textId="393DD962" w:rsidR="00853601" w:rsidRDefault="00D64593" w:rsidP="00853601">
      <w:r>
        <w:t>The Assessment Team found that the service did not demonstrate that t</w:t>
      </w:r>
      <w:r w:rsidRPr="00D64593">
        <w:t>imely and appropriate referrals to individuals, other organisations and providers of other care and services</w:t>
      </w:r>
      <w:r w:rsidR="00A00E01">
        <w:t>, occurs</w:t>
      </w:r>
      <w:r w:rsidRPr="00D64593">
        <w:t>.</w:t>
      </w:r>
    </w:p>
    <w:p w14:paraId="14C95D78" w14:textId="2DEE2E1D" w:rsidR="00A00E01" w:rsidRDefault="009E38D7" w:rsidP="00853601">
      <w:r>
        <w:lastRenderedPageBreak/>
        <w:t xml:space="preserve">The Assessment Team </w:t>
      </w:r>
      <w:r w:rsidR="00483F0A">
        <w:t>p</w:t>
      </w:r>
      <w:r>
        <w:t>rovided informatio</w:t>
      </w:r>
      <w:r w:rsidR="00154C14">
        <w:t xml:space="preserve">n </w:t>
      </w:r>
      <w:r w:rsidR="00B925DB">
        <w:t xml:space="preserve">that </w:t>
      </w:r>
      <w:r w:rsidR="00B925DB" w:rsidRPr="0042509D">
        <w:rPr>
          <w:lang w:eastAsia="en-US"/>
        </w:rPr>
        <w:t xml:space="preserve">consumer and staff interviewed </w:t>
      </w:r>
      <w:r w:rsidR="00793231" w:rsidRPr="0042509D">
        <w:rPr>
          <w:lang w:eastAsia="en-US"/>
        </w:rPr>
        <w:t>indicat</w:t>
      </w:r>
      <w:r w:rsidR="00793231">
        <w:rPr>
          <w:lang w:eastAsia="en-US"/>
        </w:rPr>
        <w:t>e</w:t>
      </w:r>
      <w:r w:rsidR="00793231" w:rsidRPr="0042509D">
        <w:rPr>
          <w:lang w:eastAsia="en-US"/>
        </w:rPr>
        <w:t>d</w:t>
      </w:r>
      <w:r w:rsidR="00B925DB" w:rsidRPr="0042509D">
        <w:rPr>
          <w:lang w:eastAsia="en-US"/>
        </w:rPr>
        <w:t xml:space="preserve"> that consumers are mostly referred to appropriate services and specialists in a timely manner and in response to consumer needs. </w:t>
      </w:r>
      <w:r w:rsidR="00B925DB">
        <w:rPr>
          <w:lang w:eastAsia="en-US"/>
        </w:rPr>
        <w:t>However, o</w:t>
      </w:r>
      <w:r w:rsidR="00B925DB" w:rsidRPr="0042509D">
        <w:rPr>
          <w:lang w:eastAsia="en-US"/>
        </w:rPr>
        <w:t>ther referrals are not always</w:t>
      </w:r>
      <w:r w:rsidR="00B925DB">
        <w:rPr>
          <w:rFonts w:eastAsia="Calibri"/>
        </w:rPr>
        <w:t xml:space="preserve"> </w:t>
      </w:r>
      <w:r w:rsidR="00B925DB" w:rsidRPr="49D6F996">
        <w:rPr>
          <w:rFonts w:eastAsia="Calibri"/>
          <w:color w:val="auto"/>
          <w:lang w:eastAsia="en-US"/>
        </w:rPr>
        <w:t>evident</w:t>
      </w:r>
      <w:r w:rsidR="00B925DB" w:rsidRPr="005D5D2B">
        <w:rPr>
          <w:rFonts w:eastAsia="Calibri"/>
          <w:iCs/>
          <w:color w:val="auto"/>
          <w:lang w:eastAsia="en-US"/>
        </w:rPr>
        <w:t xml:space="preserve"> whe</w:t>
      </w:r>
      <w:r w:rsidR="0043324C">
        <w:rPr>
          <w:rFonts w:eastAsia="Calibri"/>
          <w:iCs/>
          <w:color w:val="auto"/>
          <w:lang w:eastAsia="en-US"/>
        </w:rPr>
        <w:t>n</w:t>
      </w:r>
      <w:r w:rsidR="00B925DB" w:rsidRPr="005D5D2B">
        <w:rPr>
          <w:rFonts w:eastAsia="Calibri"/>
          <w:iCs/>
          <w:color w:val="auto"/>
          <w:lang w:eastAsia="en-US"/>
        </w:rPr>
        <w:t xml:space="preserve"> needed or are delayed. </w:t>
      </w:r>
      <w:r w:rsidR="00765504">
        <w:t>While there was evidence of r</w:t>
      </w:r>
      <w:r w:rsidR="00765504" w:rsidRPr="005D5D2B">
        <w:t xml:space="preserve">eferrals were </w:t>
      </w:r>
      <w:r w:rsidR="00765504">
        <w:t xml:space="preserve">considered for </w:t>
      </w:r>
      <w:r w:rsidR="00765504" w:rsidRPr="005A50D3">
        <w:t xml:space="preserve">physiotherapists, optometrist, speech pathologists, </w:t>
      </w:r>
      <w:r w:rsidR="00582893">
        <w:t xml:space="preserve">and </w:t>
      </w:r>
      <w:r w:rsidR="00765504" w:rsidRPr="005A50D3">
        <w:t>dietician,</w:t>
      </w:r>
      <w:r w:rsidR="00FE7314">
        <w:t xml:space="preserve"> these were not always timely for some consumers. For consumers that </w:t>
      </w:r>
      <w:r w:rsidR="0081073B">
        <w:t>are living with dementia, or has an identified need for other support services, and whose behaviours are impacting on the</w:t>
      </w:r>
      <w:r w:rsidR="007F0D2A">
        <w:t>m</w:t>
      </w:r>
      <w:r w:rsidR="005824EE">
        <w:t>,</w:t>
      </w:r>
      <w:r w:rsidR="0081073B">
        <w:t xml:space="preserve"> and other consumers</w:t>
      </w:r>
      <w:r w:rsidR="00360BFE">
        <w:t xml:space="preserve">; it was identified that earlier </w:t>
      </w:r>
      <w:r w:rsidR="007F0D2A">
        <w:t xml:space="preserve">intervention could have lessened the impact on these </w:t>
      </w:r>
      <w:r w:rsidR="00793231">
        <w:t>consumers</w:t>
      </w:r>
      <w:r w:rsidR="007F0D2A">
        <w:t xml:space="preserve">. </w:t>
      </w:r>
    </w:p>
    <w:p w14:paraId="2C9711C8" w14:textId="77777777" w:rsidR="00987A4D" w:rsidRDefault="00987A4D" w:rsidP="00987A4D">
      <w:r>
        <w:t>The approved provider submitted a response that included an education and continuous improvement plan and has not refuted the issues stated by the Assessment Team.</w:t>
      </w:r>
    </w:p>
    <w:p w14:paraId="191DF044" w14:textId="3A91FE86" w:rsidR="00987A4D" w:rsidRPr="00853601" w:rsidRDefault="00987A4D" w:rsidP="00987A4D">
      <w:r>
        <w:rPr>
          <w:rFonts w:eastAsia="Calibri"/>
          <w:color w:val="auto"/>
          <w:lang w:eastAsia="en-US"/>
        </w:rPr>
        <w:t>I have reviewed these findings and consider that the organisation is not compliant with this requirement.</w:t>
      </w:r>
    </w:p>
    <w:p w14:paraId="4BE005EA" w14:textId="12E57DB2" w:rsidR="00853601" w:rsidRPr="00D435F8" w:rsidRDefault="00D73593" w:rsidP="00853601">
      <w:pPr>
        <w:pStyle w:val="Heading3"/>
      </w:pPr>
      <w:r w:rsidRPr="00D435F8">
        <w:t>Requirement 3(3)(g)</w:t>
      </w:r>
      <w:r>
        <w:tab/>
        <w:t>Non-compliant</w:t>
      </w:r>
    </w:p>
    <w:p w14:paraId="4BE005EB" w14:textId="77777777" w:rsidR="00853601" w:rsidRPr="008D114F" w:rsidRDefault="00D73593" w:rsidP="00853601">
      <w:pPr>
        <w:tabs>
          <w:tab w:val="right" w:pos="9026"/>
        </w:tabs>
        <w:spacing w:before="0" w:after="0"/>
        <w:outlineLvl w:val="4"/>
        <w:rPr>
          <w:i/>
          <w:szCs w:val="22"/>
        </w:rPr>
      </w:pPr>
      <w:r w:rsidRPr="008D114F">
        <w:rPr>
          <w:i/>
          <w:szCs w:val="22"/>
        </w:rPr>
        <w:t>Minimisation of infection related risks through implementing:</w:t>
      </w:r>
    </w:p>
    <w:p w14:paraId="4BE005EC" w14:textId="77777777" w:rsidR="00853601" w:rsidRPr="008D114F" w:rsidRDefault="00D73593"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BE005ED" w14:textId="77777777" w:rsidR="00853601" w:rsidRPr="008D114F" w:rsidRDefault="00D73593"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BE005EE" w14:textId="38487657" w:rsidR="00853601" w:rsidRDefault="00024CF0" w:rsidP="00024CF0">
      <w:r>
        <w:t xml:space="preserve">The Assessment Team found that the service did not demonstrate that minimisation of infection related risks </w:t>
      </w:r>
      <w:r w:rsidR="00641373">
        <w:t xml:space="preserve">occurs </w:t>
      </w:r>
      <w:r>
        <w:t>through implementing</w:t>
      </w:r>
      <w:r>
        <w:tab/>
        <w:t xml:space="preserve">standard and </w:t>
      </w:r>
      <w:r w:rsidR="00793231">
        <w:t>transmission-based</w:t>
      </w:r>
      <w:r>
        <w:t xml:space="preserve"> precautions to prevent and control infection; and</w:t>
      </w:r>
      <w:r w:rsidR="00641373">
        <w:t xml:space="preserve"> </w:t>
      </w:r>
      <w:r>
        <w:t>practices to promote appropriate antibiotic prescribing and use to support optimal care and reduce the risk of increasing resistance to antibiotics.</w:t>
      </w:r>
    </w:p>
    <w:p w14:paraId="59E9BB4A" w14:textId="5B58ADD7" w:rsidR="00641373" w:rsidRPr="00853601" w:rsidRDefault="001B24DC" w:rsidP="00024CF0">
      <w:pPr>
        <w:rPr>
          <w:color w:val="0000FF"/>
        </w:rPr>
      </w:pPr>
      <w:r>
        <w:t xml:space="preserve">The Assessment Team </w:t>
      </w:r>
      <w:r w:rsidR="00483F0A">
        <w:t>p</w:t>
      </w:r>
      <w:r>
        <w:t xml:space="preserve">rovided information </w:t>
      </w:r>
      <w:r w:rsidR="00483F0A">
        <w:rPr>
          <w:rFonts w:eastAsia="Calibri"/>
          <w:color w:val="auto"/>
          <w:lang w:eastAsia="en-US"/>
        </w:rPr>
        <w:t>f</w:t>
      </w:r>
      <w:r w:rsidR="00483F0A" w:rsidRPr="009B3644">
        <w:rPr>
          <w:rFonts w:eastAsia="Calibri"/>
          <w:color w:val="auto"/>
          <w:lang w:eastAsia="en-US"/>
        </w:rPr>
        <w:t>rom interviews with consumers, management and staff, the service does not have consistent monitoring of infection control practices ensuring staff are implementing standard precautions. Staff interviewed did not consistently</w:t>
      </w:r>
      <w:r w:rsidR="00483F0A">
        <w:rPr>
          <w:rFonts w:eastAsia="Calibri"/>
          <w:color w:val="auto"/>
          <w:lang w:eastAsia="en-US"/>
        </w:rPr>
        <w:t xml:space="preserve"> demonstrate that they are adequately trained or equipped with the concept of antimicrobial stewardship or the m</w:t>
      </w:r>
      <w:r w:rsidR="00483F0A" w:rsidRPr="009B3644">
        <w:rPr>
          <w:rFonts w:eastAsia="Calibri"/>
          <w:color w:val="auto"/>
          <w:lang w:eastAsia="en-US"/>
        </w:rPr>
        <w:t>inimisation of infection risks.</w:t>
      </w:r>
      <w:r w:rsidR="00BD0A87">
        <w:rPr>
          <w:rFonts w:eastAsia="Calibri"/>
          <w:color w:val="auto"/>
          <w:lang w:eastAsia="en-US"/>
        </w:rPr>
        <w:t xml:space="preserve"> </w:t>
      </w:r>
      <w:r w:rsidR="00BD0A87" w:rsidRPr="009B3644">
        <w:t>Care staff were unable to demonstrate an understanding of how they minimise the need for</w:t>
      </w:r>
      <w:r w:rsidR="00BD0A87">
        <w:t>,</w:t>
      </w:r>
      <w:r w:rsidR="00BD0A87" w:rsidRPr="009B3644">
        <w:t xml:space="preserve"> or use of antibiotics</w:t>
      </w:r>
      <w:r w:rsidR="00BD0A87">
        <w:t>,</w:t>
      </w:r>
      <w:r w:rsidR="00BD0A87" w:rsidRPr="009B3644">
        <w:t xml:space="preserve"> and ensure they are used appropriately.</w:t>
      </w:r>
      <w:r w:rsidR="0071216D">
        <w:t xml:space="preserve"> Staff were unable </w:t>
      </w:r>
      <w:r w:rsidR="00164D75">
        <w:t>to describe anti-microbial stewardship and what it entails.</w:t>
      </w:r>
    </w:p>
    <w:p w14:paraId="599FDFE8" w14:textId="77777777" w:rsidR="0071216D" w:rsidRDefault="0071216D" w:rsidP="0071216D">
      <w:r>
        <w:t>The approved provider submitted a response that included an education and continuous improvement plan and has not refuted the issues stated by the Assessment Team.</w:t>
      </w:r>
    </w:p>
    <w:p w14:paraId="4BE005EF" w14:textId="655DB559" w:rsidR="00032B17" w:rsidRDefault="0071216D" w:rsidP="0071216D">
      <w:r>
        <w:rPr>
          <w:rFonts w:eastAsia="Calibri"/>
          <w:color w:val="auto"/>
          <w:lang w:eastAsia="en-US"/>
        </w:rPr>
        <w:lastRenderedPageBreak/>
        <w:t>I have reviewed these findings and consider that the organisation is not compliant with this requirement.</w:t>
      </w:r>
    </w:p>
    <w:p w14:paraId="4BE005F0" w14:textId="77777777" w:rsidR="00853601" w:rsidRDefault="00D42896" w:rsidP="00095CD4">
      <w:pPr>
        <w:sectPr w:rsidR="00853601" w:rsidSect="00CB3BA9">
          <w:headerReference w:type="default" r:id="rId27"/>
          <w:type w:val="continuous"/>
          <w:pgSz w:w="11906" w:h="16838"/>
          <w:pgMar w:top="1701" w:right="1418" w:bottom="1418" w:left="1418" w:header="709" w:footer="397" w:gutter="0"/>
          <w:cols w:space="708"/>
          <w:titlePg/>
          <w:docGrid w:linePitch="360"/>
        </w:sectPr>
      </w:pPr>
    </w:p>
    <w:p w14:paraId="4BE005F1" w14:textId="77A64545" w:rsidR="00CB3BA9" w:rsidRDefault="00D73593" w:rsidP="00A3716D">
      <w:pPr>
        <w:pStyle w:val="Heading1"/>
        <w:tabs>
          <w:tab w:val="right" w:pos="9070"/>
        </w:tabs>
        <w:spacing w:before="560" w:after="640"/>
        <w:rPr>
          <w:color w:val="FFFFFF" w:themeColor="background1"/>
          <w:sz w:val="36"/>
        </w:rPr>
        <w:sectPr w:rsidR="00CB3BA9"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BE00693" wp14:editId="4BE0069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7213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4BE005F2" w14:textId="77777777" w:rsidR="007F5256" w:rsidRPr="00FD1B02" w:rsidRDefault="00D73593" w:rsidP="00032B17">
      <w:pPr>
        <w:pStyle w:val="Heading3"/>
        <w:shd w:val="clear" w:color="auto" w:fill="F2F2F2" w:themeFill="background1" w:themeFillShade="F2"/>
      </w:pPr>
      <w:r w:rsidRPr="00FD1B02">
        <w:t>Consumer outcome:</w:t>
      </w:r>
    </w:p>
    <w:p w14:paraId="4BE005F3" w14:textId="77777777" w:rsidR="007F5256" w:rsidRDefault="00D73593"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BE005F4" w14:textId="77777777" w:rsidR="007F5256" w:rsidRDefault="00D73593" w:rsidP="00032B17">
      <w:pPr>
        <w:pStyle w:val="Heading3"/>
        <w:shd w:val="clear" w:color="auto" w:fill="F2F2F2" w:themeFill="background1" w:themeFillShade="F2"/>
      </w:pPr>
      <w:r>
        <w:t>Organisation statement:</w:t>
      </w:r>
    </w:p>
    <w:p w14:paraId="4BE005F5" w14:textId="77777777" w:rsidR="007F5256" w:rsidRDefault="00D73593"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BE005F6" w14:textId="77777777" w:rsidR="007F5256" w:rsidRDefault="00D73593" w:rsidP="00427817">
      <w:pPr>
        <w:pStyle w:val="Heading2"/>
      </w:pPr>
      <w:r>
        <w:t>Assessment of Standard 4</w:t>
      </w:r>
    </w:p>
    <w:p w14:paraId="3D2771A7" w14:textId="77777777" w:rsidR="00F418C1" w:rsidRPr="00163FEE" w:rsidRDefault="00F418C1" w:rsidP="00F418C1">
      <w:pPr>
        <w:spacing w:before="120"/>
        <w:rPr>
          <w:rFonts w:eastAsia="Calibri"/>
          <w:lang w:eastAsia="en-US"/>
        </w:rPr>
      </w:pPr>
      <w:bookmarkStart w:id="12" w:name="_Hlk32997883"/>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 </w:t>
      </w:r>
    </w:p>
    <w:bookmarkEnd w:id="12"/>
    <w:p w14:paraId="2D3FE498" w14:textId="77777777" w:rsidR="00F418C1" w:rsidRPr="00303DC3" w:rsidRDefault="00F418C1" w:rsidP="00F418C1">
      <w:pPr>
        <w:spacing w:before="120"/>
        <w:rPr>
          <w:rFonts w:eastAsia="Calibri"/>
          <w:lang w:eastAsia="en-US"/>
        </w:rPr>
      </w:pPr>
      <w:r w:rsidRPr="00303DC3">
        <w:rPr>
          <w:rFonts w:eastAsia="Calibri"/>
          <w:lang w:eastAsia="en-US"/>
        </w:rPr>
        <w:t xml:space="preserve">Some sampled consumers considered that they get the services and supports for </w:t>
      </w:r>
      <w:r>
        <w:rPr>
          <w:rFonts w:eastAsia="Calibri"/>
        </w:rPr>
        <w:br/>
      </w:r>
      <w:r w:rsidRPr="00303DC3">
        <w:rPr>
          <w:rFonts w:eastAsia="Calibri"/>
          <w:lang w:eastAsia="en-US"/>
        </w:rPr>
        <w:t xml:space="preserve"> living that </w:t>
      </w:r>
      <w:r w:rsidRPr="27878E11">
        <w:rPr>
          <w:rFonts w:eastAsia="Calibri"/>
          <w:lang w:eastAsia="en-US"/>
        </w:rPr>
        <w:t>is</w:t>
      </w:r>
      <w:r w:rsidRPr="00303DC3">
        <w:rPr>
          <w:rFonts w:eastAsia="Calibri"/>
          <w:lang w:eastAsia="en-US"/>
        </w:rPr>
        <w:t xml:space="preserve"> important for their health and that enable them to do the things they want to do. </w:t>
      </w:r>
    </w:p>
    <w:p w14:paraId="0731554B" w14:textId="77777777" w:rsidR="00F418C1" w:rsidRPr="00303DC3" w:rsidRDefault="00F418C1" w:rsidP="00F418C1">
      <w:pPr>
        <w:spacing w:before="120"/>
        <w:rPr>
          <w:rFonts w:eastAsia="Calibri"/>
          <w:lang w:eastAsia="en-US"/>
        </w:rPr>
      </w:pPr>
      <w:r w:rsidRPr="00303DC3">
        <w:rPr>
          <w:rFonts w:eastAsia="Calibri"/>
          <w:lang w:eastAsia="en-US"/>
        </w:rPr>
        <w:t>For example:</w:t>
      </w:r>
    </w:p>
    <w:p w14:paraId="0AA1C8F5" w14:textId="77777777" w:rsidR="00F418C1" w:rsidRPr="00303DC3" w:rsidRDefault="00F418C1" w:rsidP="00F418C1">
      <w:pPr>
        <w:spacing w:before="120"/>
        <w:rPr>
          <w:rFonts w:eastAsia="Calibri"/>
          <w:lang w:eastAsia="en-US"/>
        </w:rPr>
      </w:pPr>
      <w:r w:rsidRPr="00303DC3">
        <w:rPr>
          <w:rFonts w:eastAsia="Calibri"/>
          <w:lang w:eastAsia="en-US"/>
        </w:rPr>
        <w:t xml:space="preserve">Most consumers interviewed confirmed </w:t>
      </w:r>
      <w:r w:rsidRPr="27878E11">
        <w:rPr>
          <w:rFonts w:eastAsia="Calibri"/>
          <w:lang w:eastAsia="en-US"/>
        </w:rPr>
        <w:t xml:space="preserve">that </w:t>
      </w:r>
      <w:r w:rsidRPr="00303DC3">
        <w:rPr>
          <w:rFonts w:eastAsia="Calibri"/>
          <w:lang w:eastAsia="en-US"/>
        </w:rPr>
        <w:t xml:space="preserve">the service assists them to keep in touch with people who are important to them through window visits, but most would like to have more connection with their family. </w:t>
      </w:r>
    </w:p>
    <w:p w14:paraId="7BA72702" w14:textId="77777777" w:rsidR="00F418C1" w:rsidRPr="00303DC3" w:rsidRDefault="00F418C1" w:rsidP="00F418C1">
      <w:pPr>
        <w:spacing w:before="120"/>
        <w:rPr>
          <w:rFonts w:eastAsia="Calibri"/>
          <w:lang w:eastAsia="en-US"/>
        </w:rPr>
      </w:pPr>
      <w:r w:rsidRPr="00303DC3">
        <w:rPr>
          <w:rFonts w:eastAsia="Calibri"/>
          <w:lang w:eastAsia="en-US"/>
        </w:rPr>
        <w:t>Some consumers interviewed said they are happy with the activities available to them inside the service but would like to go on outside community activities</w:t>
      </w:r>
      <w:r w:rsidRPr="27878E11">
        <w:rPr>
          <w:rFonts w:eastAsia="Calibri"/>
          <w:lang w:eastAsia="en-US"/>
        </w:rPr>
        <w:t>,</w:t>
      </w:r>
      <w:r w:rsidRPr="00303DC3">
        <w:rPr>
          <w:rFonts w:eastAsia="Calibri"/>
          <w:lang w:eastAsia="en-US"/>
        </w:rPr>
        <w:t xml:space="preserve"> including bus trips. Other consumers and their representatives interviewed said staff do not have time to attend to the consumers lifestyle needs as they are too busy completing their care needs.</w:t>
      </w:r>
    </w:p>
    <w:p w14:paraId="7CC9347D" w14:textId="77777777" w:rsidR="00F418C1" w:rsidRPr="0035552B" w:rsidRDefault="00F418C1" w:rsidP="00F418C1">
      <w:pPr>
        <w:spacing w:before="120"/>
        <w:rPr>
          <w:rFonts w:eastAsia="Calibri"/>
          <w:lang w:eastAsia="en-US"/>
        </w:rPr>
      </w:pPr>
      <w:r w:rsidRPr="0035552B">
        <w:rPr>
          <w:rFonts w:eastAsia="Calibri"/>
          <w:lang w:eastAsia="en-US"/>
        </w:rPr>
        <w:t>Care plans reviewed under this Standard demonstrated lifestyle assessments had been undertaken to determine the preferences of each consumer</w:t>
      </w:r>
      <w:r w:rsidRPr="27878E11">
        <w:rPr>
          <w:rFonts w:eastAsia="Calibri"/>
          <w:lang w:eastAsia="en-US"/>
        </w:rPr>
        <w:t>;</w:t>
      </w:r>
      <w:r w:rsidRPr="0035552B">
        <w:rPr>
          <w:rFonts w:eastAsia="Calibri"/>
          <w:lang w:eastAsia="en-US"/>
        </w:rPr>
        <w:t xml:space="preserve"> however</w:t>
      </w:r>
      <w:r w:rsidRPr="27878E11">
        <w:rPr>
          <w:rFonts w:eastAsia="Calibri"/>
          <w:lang w:eastAsia="en-US"/>
        </w:rPr>
        <w:t>,</w:t>
      </w:r>
      <w:r w:rsidRPr="0035552B">
        <w:rPr>
          <w:rFonts w:eastAsia="Calibri"/>
          <w:lang w:eastAsia="en-US"/>
        </w:rPr>
        <w:t xml:space="preserve"> there were some inconsistencies in the implementation of these plans.</w:t>
      </w:r>
    </w:p>
    <w:p w14:paraId="4DEF878F" w14:textId="77777777" w:rsidR="00F418C1" w:rsidRPr="0035552B" w:rsidRDefault="00F418C1" w:rsidP="00F418C1">
      <w:pPr>
        <w:spacing w:before="120"/>
        <w:rPr>
          <w:rFonts w:eastAsia="Calibri"/>
          <w:lang w:eastAsia="en-US"/>
        </w:rPr>
      </w:pPr>
      <w:r w:rsidRPr="0035552B">
        <w:rPr>
          <w:rFonts w:eastAsia="Calibri"/>
          <w:lang w:eastAsia="en-US"/>
        </w:rPr>
        <w:t xml:space="preserve">The Assessment Team observed some activities being undertaken at the service during the performance assessment, including bingo, quizzes, and cultural activities. </w:t>
      </w:r>
      <w:r w:rsidRPr="0035552B">
        <w:rPr>
          <w:rFonts w:eastAsia="Calibri"/>
          <w:lang w:eastAsia="en-US"/>
        </w:rPr>
        <w:lastRenderedPageBreak/>
        <w:t xml:space="preserve">However, there were a significant number of consumers who were in bed for the large part of the day as well as some consumers sitting in corridors for extended periods of time without any activities available for them.  </w:t>
      </w:r>
    </w:p>
    <w:p w14:paraId="4BE005F7" w14:textId="7930655E" w:rsidR="00154403" w:rsidRPr="00154403" w:rsidRDefault="00F418C1" w:rsidP="00F418C1">
      <w:pPr>
        <w:rPr>
          <w:rFonts w:eastAsiaTheme="minorHAnsi"/>
          <w:color w:val="0000FF"/>
        </w:rPr>
      </w:pPr>
      <w:r w:rsidRPr="0035552B">
        <w:rPr>
          <w:rFonts w:eastAsia="Calibri"/>
          <w:lang w:eastAsia="en-US"/>
        </w:rPr>
        <w:t xml:space="preserve">The food menu documentation and interview with hospitality staff demonstrated </w:t>
      </w:r>
      <w:r w:rsidRPr="27878E11">
        <w:rPr>
          <w:rFonts w:eastAsia="Calibri"/>
          <w:lang w:eastAsia="en-US"/>
        </w:rPr>
        <w:t xml:space="preserve">that </w:t>
      </w:r>
      <w:r w:rsidRPr="0035552B">
        <w:rPr>
          <w:rFonts w:eastAsia="Calibri"/>
          <w:lang w:eastAsia="en-US"/>
        </w:rPr>
        <w:t>food options are varied and cater to specific dietary and cultural preferences. However, the Assessment Team consistently observed throughout the four</w:t>
      </w:r>
      <w:r w:rsidRPr="27878E11">
        <w:rPr>
          <w:rFonts w:eastAsia="Calibri"/>
          <w:lang w:eastAsia="en-US"/>
        </w:rPr>
        <w:t>-</w:t>
      </w:r>
      <w:r w:rsidRPr="0035552B">
        <w:rPr>
          <w:rFonts w:eastAsia="Calibri"/>
          <w:lang w:eastAsia="en-US"/>
        </w:rPr>
        <w:t xml:space="preserve">day performance </w:t>
      </w:r>
      <w:r w:rsidRPr="27878E11">
        <w:rPr>
          <w:rFonts w:eastAsia="Calibri"/>
          <w:lang w:eastAsia="en-US"/>
        </w:rPr>
        <w:t>assessment. The consumers</w:t>
      </w:r>
      <w:r w:rsidRPr="0035552B">
        <w:rPr>
          <w:rFonts w:eastAsia="Calibri"/>
          <w:lang w:eastAsia="en-US"/>
        </w:rPr>
        <w:t xml:space="preserve"> plates were after lunch</w:t>
      </w:r>
      <w:r w:rsidRPr="27878E11">
        <w:rPr>
          <w:rFonts w:eastAsia="Calibri"/>
          <w:lang w:eastAsia="en-US"/>
        </w:rPr>
        <w:t>,</w:t>
      </w:r>
      <w:r w:rsidRPr="0035552B">
        <w:rPr>
          <w:rFonts w:eastAsia="Calibri"/>
          <w:lang w:eastAsia="en-US"/>
        </w:rPr>
        <w:t xml:space="preserve"> often left with large amounts of food on their plates. Food focus meetings and follow up from the service with feedback from consumers about their food preferences has not been undertaken for some time.</w:t>
      </w:r>
    </w:p>
    <w:p w14:paraId="4BE005F8" w14:textId="6F2142FA" w:rsidR="007F5256" w:rsidRPr="00F06D6A" w:rsidRDefault="00D73593" w:rsidP="00154403">
      <w:pPr>
        <w:rPr>
          <w:rFonts w:eastAsia="Calibri"/>
          <w:color w:val="auto"/>
        </w:rPr>
      </w:pPr>
      <w:r w:rsidRPr="00154403">
        <w:rPr>
          <w:rFonts w:eastAsiaTheme="minorHAnsi"/>
        </w:rPr>
        <w:t xml:space="preserve">The Quality </w:t>
      </w:r>
      <w:r w:rsidRPr="00F06D6A">
        <w:rPr>
          <w:rFonts w:eastAsiaTheme="minorHAnsi"/>
          <w:color w:val="auto"/>
        </w:rPr>
        <w:t>Standard is assessed as Non-compliant as</w:t>
      </w:r>
      <w:r w:rsidR="00F06D6A" w:rsidRPr="00F06D6A">
        <w:rPr>
          <w:rFonts w:eastAsiaTheme="minorHAnsi"/>
          <w:color w:val="auto"/>
        </w:rPr>
        <w:t xml:space="preserve"> four</w:t>
      </w:r>
      <w:r w:rsidRPr="00F06D6A">
        <w:rPr>
          <w:rFonts w:eastAsiaTheme="minorHAnsi"/>
          <w:color w:val="auto"/>
        </w:rPr>
        <w:t xml:space="preserve"> of the seven specific requirements have been assessed as Non-compliant.</w:t>
      </w:r>
    </w:p>
    <w:p w14:paraId="4BE005F9" w14:textId="7DD0FD92" w:rsidR="00301877" w:rsidRDefault="00D73593" w:rsidP="00427817">
      <w:pPr>
        <w:pStyle w:val="Heading2"/>
      </w:pPr>
      <w:r>
        <w:t>Assessment of Standard 4 Requirements</w:t>
      </w:r>
      <w:r w:rsidRPr="0066387A">
        <w:rPr>
          <w:i/>
          <w:color w:val="0000FF"/>
          <w:sz w:val="24"/>
          <w:szCs w:val="24"/>
        </w:rPr>
        <w:t xml:space="preserve"> </w:t>
      </w:r>
    </w:p>
    <w:p w14:paraId="4BE005FA" w14:textId="341E50D2" w:rsidR="00314FF7" w:rsidRPr="00314FF7" w:rsidRDefault="00D73593" w:rsidP="00314FF7">
      <w:pPr>
        <w:pStyle w:val="Heading3"/>
      </w:pPr>
      <w:r w:rsidRPr="00314FF7">
        <w:t>Requirement 4(3)(a)</w:t>
      </w:r>
      <w:r>
        <w:tab/>
        <w:t>Non-compliant</w:t>
      </w:r>
    </w:p>
    <w:p w14:paraId="4BE005FB" w14:textId="77777777" w:rsidR="00314FF7" w:rsidRPr="008D114F" w:rsidRDefault="00D73593"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4BE005FC" w14:textId="4C4E43C7" w:rsidR="00314FF7" w:rsidRDefault="00AA5723" w:rsidP="00314FF7">
      <w:r w:rsidRPr="007A543F">
        <w:t xml:space="preserve">The Assessment Team found that </w:t>
      </w:r>
      <w:r w:rsidR="00B517FB">
        <w:t>e</w:t>
      </w:r>
      <w:r w:rsidR="00B517FB" w:rsidRPr="00B517FB">
        <w:t xml:space="preserve">ach consumer </w:t>
      </w:r>
      <w:r w:rsidR="00B517FB">
        <w:t>does not receive</w:t>
      </w:r>
      <w:r w:rsidR="00B517FB" w:rsidRPr="00B517FB">
        <w:t xml:space="preserve"> safe and effective services and supports for daily living</w:t>
      </w:r>
      <w:r w:rsidR="00B517FB">
        <w:t>,</w:t>
      </w:r>
      <w:r w:rsidR="00B517FB" w:rsidRPr="00B517FB">
        <w:t xml:space="preserve"> that meet the consumer’s needs, goals and preferences and optimise their independence, health, well-being and quality of life</w:t>
      </w:r>
      <w:r w:rsidR="00B517FB">
        <w:t>.</w:t>
      </w:r>
    </w:p>
    <w:p w14:paraId="718AF711" w14:textId="25552164" w:rsidR="00B517FB" w:rsidRDefault="00F00666" w:rsidP="00314FF7">
      <w:pPr>
        <w:rPr>
          <w:rFonts w:eastAsia="Calibri"/>
          <w:lang w:eastAsia="en-US"/>
        </w:rPr>
      </w:pPr>
      <w:r>
        <w:t xml:space="preserve">The </w:t>
      </w:r>
      <w:r w:rsidR="00793231">
        <w:t>Assessment</w:t>
      </w:r>
      <w:r>
        <w:t xml:space="preserve"> Team provided information that </w:t>
      </w:r>
      <w:r w:rsidRPr="00A63105">
        <w:rPr>
          <w:rFonts w:eastAsia="Calibri"/>
          <w:lang w:eastAsia="en-US"/>
        </w:rPr>
        <w:t>consumers found it difficult to explain how the service supports them to do the things they want to</w:t>
      </w:r>
      <w:r>
        <w:rPr>
          <w:rFonts w:eastAsia="Calibri"/>
          <w:lang w:eastAsia="en-US"/>
        </w:rPr>
        <w:t xml:space="preserve">, </w:t>
      </w:r>
      <w:r w:rsidR="00145DDE">
        <w:rPr>
          <w:rFonts w:eastAsia="Calibri"/>
          <w:lang w:eastAsia="en-US"/>
        </w:rPr>
        <w:t>and t</w:t>
      </w:r>
      <w:r w:rsidR="00145DDE" w:rsidRPr="27878E11">
        <w:rPr>
          <w:rFonts w:eastAsia="Calibri"/>
          <w:lang w:eastAsia="en-US"/>
        </w:rPr>
        <w:t>hey</w:t>
      </w:r>
      <w:r w:rsidR="00145DDE" w:rsidRPr="00A63105">
        <w:rPr>
          <w:rFonts w:eastAsia="Calibri"/>
          <w:lang w:eastAsia="en-US"/>
        </w:rPr>
        <w:t xml:space="preserve"> do not believe the service modifies supports so they can continue to do the things that are of interest to them.</w:t>
      </w:r>
      <w:r w:rsidR="00145DDE">
        <w:rPr>
          <w:rFonts w:eastAsia="Calibri"/>
          <w:lang w:eastAsia="en-US"/>
        </w:rPr>
        <w:t xml:space="preserve"> </w:t>
      </w:r>
      <w:r w:rsidR="00C07266">
        <w:rPr>
          <w:rFonts w:eastAsia="Calibri"/>
          <w:lang w:eastAsia="en-US"/>
        </w:rPr>
        <w:t>While s</w:t>
      </w:r>
      <w:r w:rsidR="00145DDE">
        <w:rPr>
          <w:rFonts w:eastAsia="Calibri"/>
          <w:lang w:eastAsia="en-US"/>
        </w:rPr>
        <w:t xml:space="preserve">ome consumers said </w:t>
      </w:r>
      <w:r w:rsidR="00C07266">
        <w:rPr>
          <w:rFonts w:eastAsia="Calibri"/>
          <w:lang w:eastAsia="en-US"/>
        </w:rPr>
        <w:t xml:space="preserve">they felt supported by staff to do things of interest to them, it was identified that some consumers have their interests and activities </w:t>
      </w:r>
      <w:r w:rsidR="002106DA">
        <w:rPr>
          <w:rFonts w:eastAsia="Calibri"/>
          <w:lang w:eastAsia="en-US"/>
        </w:rPr>
        <w:t>documented, however the service does not provide opportunities for these consumers to participate in their favoured activities.</w:t>
      </w:r>
    </w:p>
    <w:p w14:paraId="27235407" w14:textId="77777777" w:rsidR="00362AEB" w:rsidRDefault="00362AEB" w:rsidP="00362AEB">
      <w:r>
        <w:t>The approved provider submitted a response that included an education and continuous improvement plan and has not refuted the issues stated by the Assessment Team.</w:t>
      </w:r>
    </w:p>
    <w:p w14:paraId="305A158B" w14:textId="115B4E49" w:rsidR="002106DA" w:rsidRPr="007A543F" w:rsidRDefault="00362AEB" w:rsidP="00362AEB">
      <w:r>
        <w:rPr>
          <w:rFonts w:eastAsia="Calibri"/>
          <w:color w:val="auto"/>
          <w:lang w:eastAsia="en-US"/>
        </w:rPr>
        <w:t>I have reviewed these findings and consider that the organisation is not compliant with this requirement.</w:t>
      </w:r>
    </w:p>
    <w:p w14:paraId="4BE005FD" w14:textId="73926409" w:rsidR="00314FF7" w:rsidRPr="00D435F8" w:rsidRDefault="00D73593" w:rsidP="00314FF7">
      <w:pPr>
        <w:pStyle w:val="Heading3"/>
      </w:pPr>
      <w:r w:rsidRPr="00D435F8">
        <w:lastRenderedPageBreak/>
        <w:t>Requirement 4(3)(b)</w:t>
      </w:r>
      <w:r>
        <w:tab/>
        <w:t>Compliant</w:t>
      </w:r>
    </w:p>
    <w:p w14:paraId="4BE005FE" w14:textId="77777777" w:rsidR="00314FF7" w:rsidRPr="008D114F" w:rsidRDefault="00D73593" w:rsidP="00314FF7">
      <w:pPr>
        <w:rPr>
          <w:i/>
        </w:rPr>
      </w:pPr>
      <w:bookmarkStart w:id="13" w:name="_Hlk63254089"/>
      <w:r w:rsidRPr="008D114F">
        <w:rPr>
          <w:i/>
        </w:rPr>
        <w:t>Services and supports for daily living promote each consumer’s emotional, spiritual and psychological well-being.</w:t>
      </w:r>
      <w:bookmarkEnd w:id="13"/>
    </w:p>
    <w:p w14:paraId="4BE005FF" w14:textId="4CDFE5D4" w:rsidR="00314FF7" w:rsidRDefault="002E3A7E" w:rsidP="00314FF7">
      <w:r w:rsidRPr="007A543F">
        <w:t>The Assessment Team found that</w:t>
      </w:r>
      <w:r w:rsidR="004F7042">
        <w:t xml:space="preserve"> the service demonstrates s</w:t>
      </w:r>
      <w:r w:rsidR="004F7042" w:rsidRPr="004F7042">
        <w:t>ervices and supports for daily living promote each consumer’s emotional, spiritual and psychological well-being.</w:t>
      </w:r>
    </w:p>
    <w:p w14:paraId="4480E249" w14:textId="308E1244" w:rsidR="004F7042" w:rsidRDefault="004F7042" w:rsidP="00314FF7">
      <w:r>
        <w:rPr>
          <w:rFonts w:eastAsia="Calibri"/>
          <w:color w:val="auto"/>
          <w:lang w:eastAsia="en-US"/>
        </w:rPr>
        <w:t>I have reviewed these findings and consider that the organisation is compliant with this requirement.</w:t>
      </w:r>
    </w:p>
    <w:p w14:paraId="4BE00600" w14:textId="2AEC616E" w:rsidR="00314FF7" w:rsidRPr="00D435F8" w:rsidRDefault="00D73593" w:rsidP="00314FF7">
      <w:pPr>
        <w:pStyle w:val="Heading3"/>
      </w:pPr>
      <w:r w:rsidRPr="00D435F8">
        <w:t>Requirement 4(3)(c)</w:t>
      </w:r>
      <w:r>
        <w:tab/>
        <w:t>Non-compliant</w:t>
      </w:r>
    </w:p>
    <w:p w14:paraId="4BE00601" w14:textId="77777777" w:rsidR="00314FF7" w:rsidRPr="008D114F" w:rsidRDefault="00D73593" w:rsidP="00314FF7">
      <w:pPr>
        <w:rPr>
          <w:i/>
        </w:rPr>
      </w:pPr>
      <w:bookmarkStart w:id="14" w:name="_Hlk63254358"/>
      <w:r w:rsidRPr="008D114F">
        <w:rPr>
          <w:i/>
        </w:rPr>
        <w:t>Services and supports for daily living assist each consumer to:</w:t>
      </w:r>
    </w:p>
    <w:p w14:paraId="4BE00602" w14:textId="77777777" w:rsidR="00314FF7" w:rsidRPr="008D114F" w:rsidRDefault="00D73593"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BE00603" w14:textId="77777777" w:rsidR="00314FF7" w:rsidRPr="008D114F" w:rsidRDefault="00D73593"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4BE00604" w14:textId="77777777" w:rsidR="00314FF7" w:rsidRPr="008D114F" w:rsidRDefault="00D73593" w:rsidP="00314FF7">
      <w:pPr>
        <w:numPr>
          <w:ilvl w:val="0"/>
          <w:numId w:val="26"/>
        </w:numPr>
        <w:tabs>
          <w:tab w:val="right" w:pos="9026"/>
        </w:tabs>
        <w:spacing w:before="0" w:after="0"/>
        <w:ind w:left="567" w:hanging="425"/>
        <w:outlineLvl w:val="4"/>
        <w:rPr>
          <w:i/>
        </w:rPr>
      </w:pPr>
      <w:r w:rsidRPr="008D114F">
        <w:rPr>
          <w:i/>
        </w:rPr>
        <w:t>do the things of interest to them.</w:t>
      </w:r>
      <w:bookmarkEnd w:id="14"/>
    </w:p>
    <w:p w14:paraId="4BE00605" w14:textId="51F23E00" w:rsidR="00314FF7" w:rsidRDefault="00444ABB" w:rsidP="00302CA6">
      <w:r w:rsidRPr="007A543F">
        <w:t>The Assessment Team found that</w:t>
      </w:r>
      <w:r>
        <w:t xml:space="preserve"> the service</w:t>
      </w:r>
      <w:r w:rsidR="00302CA6">
        <w:t xml:space="preserve"> does not demonstrate services and supports for daily living assist each consumer to participate in their community within and outside the organisation’s service environment; and have social and personal relationships; and do the things of interest to them.</w:t>
      </w:r>
    </w:p>
    <w:p w14:paraId="55415CB1" w14:textId="3DAF302F" w:rsidR="00302CA6" w:rsidRDefault="00302CA6" w:rsidP="00302CA6">
      <w:r w:rsidRPr="007A543F">
        <w:t>The Assessment Team</w:t>
      </w:r>
      <w:r>
        <w:t xml:space="preserve"> provided information that </w:t>
      </w:r>
      <w:r w:rsidR="00B3797D" w:rsidRPr="00B3797D">
        <w:t>service has attempted to tackle barriers preventing consumers from connecting socially, maintaining personal relationships, and doing what interests them. However, there has been some inconsistencies with the implementation of daily living activities to assist each consumer live a meaningful life.</w:t>
      </w:r>
      <w:r w:rsidR="00905AD0">
        <w:t xml:space="preserve"> While some co</w:t>
      </w:r>
      <w:r w:rsidR="00D80C9E">
        <w:t>n</w:t>
      </w:r>
      <w:r w:rsidR="00905AD0">
        <w:t xml:space="preserve">sumers </w:t>
      </w:r>
      <w:r w:rsidR="00D80C9E" w:rsidRPr="00D80C9E">
        <w:t>say they have day-to-day control over what they take part in, how they take part and who they socialise with within the service</w:t>
      </w:r>
      <w:r w:rsidR="00D80C9E">
        <w:t xml:space="preserve">, others reported that </w:t>
      </w:r>
      <w:r w:rsidR="00950191">
        <w:t xml:space="preserve">some of </w:t>
      </w:r>
      <w:r w:rsidR="00D80C9E">
        <w:t xml:space="preserve">their family members and </w:t>
      </w:r>
      <w:r w:rsidR="00950191">
        <w:t xml:space="preserve">designated carers are not allowed to attend. Consumers said they miss the regular contact they had with family, friends, </w:t>
      </w:r>
      <w:r w:rsidR="00476B9D">
        <w:t>and the community, with some having a lot of contact, and others having next to none.</w:t>
      </w:r>
    </w:p>
    <w:p w14:paraId="72D4CF01" w14:textId="77777777" w:rsidR="00476B9D" w:rsidRDefault="00476B9D" w:rsidP="00476B9D">
      <w:r>
        <w:t>The approved provider submitted a response that included an education and continuous improvement plan and has not refuted the issues stated by the Assessment Team.</w:t>
      </w:r>
    </w:p>
    <w:p w14:paraId="04D83D3D" w14:textId="69163D17" w:rsidR="00476B9D" w:rsidRDefault="00476B9D" w:rsidP="00476B9D">
      <w:r>
        <w:rPr>
          <w:rFonts w:eastAsia="Calibri"/>
          <w:color w:val="auto"/>
          <w:lang w:eastAsia="en-US"/>
        </w:rPr>
        <w:t>I have reviewed these findings and consider that the organisation is not compliant with this requirement.</w:t>
      </w:r>
    </w:p>
    <w:p w14:paraId="4BE00606" w14:textId="4868FEDC" w:rsidR="00314FF7" w:rsidRPr="00D435F8" w:rsidRDefault="00D73593" w:rsidP="00314FF7">
      <w:pPr>
        <w:pStyle w:val="Heading3"/>
      </w:pPr>
      <w:r w:rsidRPr="00D435F8">
        <w:lastRenderedPageBreak/>
        <w:t>Requirement 4(3)(d)</w:t>
      </w:r>
      <w:r>
        <w:tab/>
        <w:t>Compliant</w:t>
      </w:r>
    </w:p>
    <w:p w14:paraId="4BE00607" w14:textId="77777777" w:rsidR="00314FF7" w:rsidRPr="008D114F" w:rsidRDefault="00D73593" w:rsidP="00314FF7">
      <w:pPr>
        <w:rPr>
          <w:i/>
        </w:rPr>
      </w:pPr>
      <w:r w:rsidRPr="008D114F">
        <w:rPr>
          <w:i/>
        </w:rPr>
        <w:t>Information about the consumer’s condition, needs and preferences is communicated within the organisation, and with others where responsibility for care is shared.</w:t>
      </w:r>
    </w:p>
    <w:p w14:paraId="47C41269" w14:textId="691AE8FC" w:rsidR="00E0431D" w:rsidRDefault="00E0431D" w:rsidP="00E0431D">
      <w:r w:rsidRPr="007A543F">
        <w:t>The Assessment Team found that</w:t>
      </w:r>
      <w:r>
        <w:t xml:space="preserve"> </w:t>
      </w:r>
      <w:r w:rsidR="00D63328">
        <w:t>i</w:t>
      </w:r>
      <w:r w:rsidR="00D63328" w:rsidRPr="00D63328">
        <w:t>nformation about the consumer’s condition, needs and preferences is communicated within the organisation, and with others where responsibility for care is shared</w:t>
      </w:r>
      <w:r w:rsidRPr="004F7042">
        <w:t>.</w:t>
      </w:r>
    </w:p>
    <w:p w14:paraId="4BE00608" w14:textId="48031B7D" w:rsidR="00314FF7" w:rsidRDefault="00E0431D" w:rsidP="00E0431D">
      <w:r>
        <w:rPr>
          <w:rFonts w:eastAsia="Calibri"/>
          <w:color w:val="auto"/>
          <w:lang w:eastAsia="en-US"/>
        </w:rPr>
        <w:t>I have reviewed these findings and consider that the organisation is compliant with this requirement.</w:t>
      </w:r>
    </w:p>
    <w:p w14:paraId="4BE00609" w14:textId="14C25992" w:rsidR="00314FF7" w:rsidRPr="00D435F8" w:rsidRDefault="00D73593" w:rsidP="00314FF7">
      <w:pPr>
        <w:pStyle w:val="Heading3"/>
      </w:pPr>
      <w:r w:rsidRPr="00D435F8">
        <w:t>Requirement 4(3)(e)</w:t>
      </w:r>
      <w:r>
        <w:tab/>
        <w:t>Non-compliant</w:t>
      </w:r>
    </w:p>
    <w:p w14:paraId="4BE0060A" w14:textId="77777777" w:rsidR="00314FF7" w:rsidRPr="008D114F" w:rsidRDefault="00D73593" w:rsidP="00314FF7">
      <w:pPr>
        <w:rPr>
          <w:i/>
        </w:rPr>
      </w:pPr>
      <w:r w:rsidRPr="008D114F">
        <w:rPr>
          <w:i/>
        </w:rPr>
        <w:t>Timely and appropriate referrals to individuals, other organisations and providers of other care and services.</w:t>
      </w:r>
    </w:p>
    <w:p w14:paraId="4BE0060B" w14:textId="12EB05D0" w:rsidR="00314FF7" w:rsidRDefault="003F4612" w:rsidP="00314FF7">
      <w:r w:rsidRPr="007A543F">
        <w:t>The Assessment Team found that</w:t>
      </w:r>
      <w:r>
        <w:t xml:space="preserve"> the service does not demonstrate </w:t>
      </w:r>
      <w:r w:rsidR="00B819D4">
        <w:t>that t</w:t>
      </w:r>
      <w:r w:rsidR="00B819D4" w:rsidRPr="00B819D4">
        <w:t>imely and appropriate referrals to individuals, other organisations and providers of other care and services</w:t>
      </w:r>
      <w:r w:rsidR="00B819D4">
        <w:t>, occurs</w:t>
      </w:r>
      <w:r w:rsidR="00B819D4" w:rsidRPr="00B819D4">
        <w:t>.</w:t>
      </w:r>
    </w:p>
    <w:p w14:paraId="5D4AB6EE" w14:textId="6BEC2D50" w:rsidR="00B819D4" w:rsidRDefault="00B819D4" w:rsidP="00314FF7">
      <w:pPr>
        <w:rPr>
          <w:rFonts w:eastAsia="Calibri"/>
          <w:lang w:eastAsia="en-US"/>
        </w:rPr>
      </w:pPr>
      <w:r w:rsidRPr="007A543F">
        <w:t>The Assessment Team</w:t>
      </w:r>
      <w:r>
        <w:t xml:space="preserve"> provided information</w:t>
      </w:r>
      <w:r w:rsidR="00E93168">
        <w:t xml:space="preserve"> </w:t>
      </w:r>
      <w:r w:rsidR="00DF5F9B">
        <w:t>that c</w:t>
      </w:r>
      <w:r w:rsidR="00DF5F9B" w:rsidRPr="002667AD">
        <w:rPr>
          <w:rFonts w:eastAsia="Calibri"/>
          <w:lang w:eastAsia="en-US"/>
        </w:rPr>
        <w:t>onsumer care plans did not demonstrate the service collaborates with other individuals, organisations or providers to support the diverse needs of consumers</w:t>
      </w:r>
      <w:r w:rsidR="00DF5F9B">
        <w:rPr>
          <w:rFonts w:eastAsia="Calibri"/>
          <w:lang w:eastAsia="en-US"/>
        </w:rPr>
        <w:t xml:space="preserve">. Management and staff were not able to </w:t>
      </w:r>
      <w:r w:rsidR="009816B4">
        <w:rPr>
          <w:rFonts w:eastAsia="Calibri"/>
          <w:lang w:eastAsia="en-US"/>
        </w:rPr>
        <w:t>describe ways the service engages with external organisa</w:t>
      </w:r>
      <w:r w:rsidR="00C004C1">
        <w:rPr>
          <w:rFonts w:eastAsia="Calibri"/>
          <w:lang w:eastAsia="en-US"/>
        </w:rPr>
        <w:t xml:space="preserve">tions and providers to provide timely support for consumers. </w:t>
      </w:r>
      <w:r w:rsidR="00BB426D">
        <w:rPr>
          <w:rFonts w:eastAsia="Calibri"/>
          <w:lang w:eastAsia="en-US"/>
        </w:rPr>
        <w:t xml:space="preserve">Visitor restrictions have </w:t>
      </w:r>
      <w:r w:rsidR="00C52E95">
        <w:rPr>
          <w:rFonts w:eastAsia="Calibri"/>
          <w:lang w:eastAsia="en-US"/>
        </w:rPr>
        <w:t>made organising access to consumers problematic, but management and staff were unable to describe ways they</w:t>
      </w:r>
      <w:r w:rsidR="00C83F23">
        <w:rPr>
          <w:rFonts w:eastAsia="Calibri"/>
          <w:lang w:eastAsia="en-US"/>
        </w:rPr>
        <w:t xml:space="preserve"> compensate for this.</w:t>
      </w:r>
    </w:p>
    <w:p w14:paraId="4176A070" w14:textId="77777777" w:rsidR="00C83F23" w:rsidRDefault="00C83F23" w:rsidP="00C83F23">
      <w:r>
        <w:t>The approved provider submitted a response that included an education and continuous improvement plan and has not refuted the issues stated by the Assessment Team.</w:t>
      </w:r>
    </w:p>
    <w:p w14:paraId="5E935A16" w14:textId="7EF5C4EC" w:rsidR="00C83F23" w:rsidRDefault="00C83F23" w:rsidP="00C83F23">
      <w:r>
        <w:rPr>
          <w:rFonts w:eastAsia="Calibri"/>
          <w:color w:val="auto"/>
          <w:lang w:eastAsia="en-US"/>
        </w:rPr>
        <w:t>I have reviewed these findings and consider that the organisation is not compliant with this requirement.</w:t>
      </w:r>
    </w:p>
    <w:p w14:paraId="4BE0060C" w14:textId="469F2E04" w:rsidR="00314FF7" w:rsidRPr="00D435F8" w:rsidRDefault="00D73593" w:rsidP="00314FF7">
      <w:pPr>
        <w:pStyle w:val="Heading3"/>
      </w:pPr>
      <w:r w:rsidRPr="00D435F8">
        <w:t>Requirement 4(3)(f)</w:t>
      </w:r>
      <w:r>
        <w:tab/>
        <w:t>Non-compliant</w:t>
      </w:r>
    </w:p>
    <w:p w14:paraId="4BE0060D" w14:textId="77777777" w:rsidR="00314FF7" w:rsidRPr="008D114F" w:rsidRDefault="00D73593" w:rsidP="00314FF7">
      <w:pPr>
        <w:rPr>
          <w:i/>
        </w:rPr>
      </w:pPr>
      <w:r w:rsidRPr="008D114F">
        <w:rPr>
          <w:i/>
        </w:rPr>
        <w:t>Where meals are provided, they are varied and of suitable quality and quantity.</w:t>
      </w:r>
    </w:p>
    <w:p w14:paraId="4BE0060E" w14:textId="32C236A7" w:rsidR="00314FF7" w:rsidRDefault="000E0C9E" w:rsidP="00314FF7">
      <w:r w:rsidRPr="007A543F">
        <w:t>The Assessment Team found that</w:t>
      </w:r>
      <w:r>
        <w:t xml:space="preserve"> the service does not demonstrate </w:t>
      </w:r>
      <w:r w:rsidR="005979B3">
        <w:t xml:space="preserve">consumer </w:t>
      </w:r>
      <w:r w:rsidR="005979B3" w:rsidRPr="005979B3">
        <w:t>meals provided are varied and of suitable quality and quantity</w:t>
      </w:r>
      <w:r w:rsidR="005979B3">
        <w:t>.</w:t>
      </w:r>
    </w:p>
    <w:p w14:paraId="5FB76DA6" w14:textId="5B704997" w:rsidR="005979B3" w:rsidRDefault="005979B3" w:rsidP="00314FF7">
      <w:r w:rsidRPr="007A543F">
        <w:lastRenderedPageBreak/>
        <w:t>The Assessment Team</w:t>
      </w:r>
      <w:r>
        <w:t xml:space="preserve"> provided information that </w:t>
      </w:r>
      <w:r w:rsidR="009C5A7D">
        <w:t>they observed both consumers meals being left behin</w:t>
      </w:r>
      <w:r w:rsidR="00093054">
        <w:t>d</w:t>
      </w:r>
      <w:r w:rsidR="009C5A7D">
        <w:t xml:space="preserve"> not eaten, and consu</w:t>
      </w:r>
      <w:r w:rsidR="00093054">
        <w:t>me</w:t>
      </w:r>
      <w:r w:rsidR="009C5A7D">
        <w:t>rs for whom the main meal was not enough, having additional sandwiches to supplement their meal.</w:t>
      </w:r>
      <w:r w:rsidR="00093054">
        <w:t xml:space="preserve"> Feedback from </w:t>
      </w:r>
      <w:r w:rsidR="00793231">
        <w:t>consumers</w:t>
      </w:r>
      <w:r w:rsidR="00093054">
        <w:t xml:space="preserve"> was varied </w:t>
      </w:r>
      <w:r w:rsidR="00EE0215">
        <w:t>with some consumers saying food was good, with others saying they are unable to get enough food</w:t>
      </w:r>
      <w:r w:rsidR="00F93DAC">
        <w:t xml:space="preserve"> and snacks, and they purchase their own.</w:t>
      </w:r>
      <w:r w:rsidR="005D17A3">
        <w:t xml:space="preserve"> Requests from consumers and staff to access additional food </w:t>
      </w:r>
      <w:r w:rsidR="00186A65">
        <w:t xml:space="preserve">for consumers </w:t>
      </w:r>
      <w:r w:rsidR="005D17A3">
        <w:t xml:space="preserve">seemed inconsistent. </w:t>
      </w:r>
      <w:r w:rsidR="0043462B">
        <w:t xml:space="preserve">Consumers requiring assistance to eat, </w:t>
      </w:r>
      <w:r w:rsidR="00AC3312">
        <w:t>presented feedback</w:t>
      </w:r>
      <w:r w:rsidR="00186A65">
        <w:t>,</w:t>
      </w:r>
      <w:r w:rsidR="00AC3312">
        <w:t xml:space="preserve"> and were observed waiting for that assistance, while their food got cold.</w:t>
      </w:r>
      <w:r w:rsidR="00EE0215">
        <w:t xml:space="preserve"> </w:t>
      </w:r>
      <w:r w:rsidR="00ED5634">
        <w:t xml:space="preserve">The Assessment Team said that food focus groups used to assist develop menu’s, but </w:t>
      </w:r>
      <w:r w:rsidR="00255E8A">
        <w:t>that hasn’t been happening.</w:t>
      </w:r>
    </w:p>
    <w:p w14:paraId="10BF6F76" w14:textId="77777777" w:rsidR="00186A65" w:rsidRDefault="00186A65" w:rsidP="00186A65">
      <w:r>
        <w:t>The approved provider submitted a response that included an education and continuous improvement plan and has not refuted the issues stated by the Assessment Team.</w:t>
      </w:r>
    </w:p>
    <w:p w14:paraId="305A3C13" w14:textId="1B23AB15" w:rsidR="00186A65" w:rsidRDefault="00186A65" w:rsidP="00186A65">
      <w:r>
        <w:rPr>
          <w:rFonts w:eastAsia="Calibri"/>
          <w:color w:val="auto"/>
          <w:lang w:eastAsia="en-US"/>
        </w:rPr>
        <w:t>I have reviewed these findings and consider that the organisation is not compliant with this requirement.</w:t>
      </w:r>
    </w:p>
    <w:p w14:paraId="4BE0060F" w14:textId="1E643ED3" w:rsidR="00314FF7" w:rsidRPr="00D435F8" w:rsidRDefault="00D73593" w:rsidP="00314FF7">
      <w:pPr>
        <w:pStyle w:val="Heading3"/>
      </w:pPr>
      <w:r w:rsidRPr="00D435F8">
        <w:t>Requirement 4(3)(g)</w:t>
      </w:r>
      <w:r>
        <w:tab/>
        <w:t>Compliant</w:t>
      </w:r>
    </w:p>
    <w:p w14:paraId="4BE00610" w14:textId="77777777" w:rsidR="00314FF7" w:rsidRPr="008D114F" w:rsidRDefault="00D73593" w:rsidP="00314FF7">
      <w:pPr>
        <w:rPr>
          <w:i/>
        </w:rPr>
      </w:pPr>
      <w:r w:rsidRPr="008D114F">
        <w:rPr>
          <w:i/>
        </w:rPr>
        <w:t>Where equipment is provided, it is safe, suitable, clean and well maintained.</w:t>
      </w:r>
    </w:p>
    <w:p w14:paraId="56C3BF40" w14:textId="573B70D3" w:rsidR="00872F7E" w:rsidRDefault="00872F7E" w:rsidP="00872F7E">
      <w:r w:rsidRPr="007A543F">
        <w:t>The Assessment Team found that</w:t>
      </w:r>
      <w:r>
        <w:t xml:space="preserve"> w</w:t>
      </w:r>
      <w:r w:rsidRPr="00872F7E">
        <w:t>here equipment is provided, it is safe, suitable, clean and well maintained</w:t>
      </w:r>
      <w:r w:rsidRPr="004F7042">
        <w:t>.</w:t>
      </w:r>
    </w:p>
    <w:p w14:paraId="4BE00611" w14:textId="2E8CE22E" w:rsidR="00314FF7" w:rsidRDefault="00872F7E" w:rsidP="00872F7E">
      <w:r>
        <w:rPr>
          <w:rFonts w:eastAsia="Calibri"/>
          <w:color w:val="auto"/>
          <w:lang w:eastAsia="en-US"/>
        </w:rPr>
        <w:t>I have reviewed these findings and consider that the organisation is compliant with this requirement.</w:t>
      </w:r>
    </w:p>
    <w:p w14:paraId="4BE00612" w14:textId="77777777" w:rsidR="00314FF7" w:rsidRPr="00314FF7" w:rsidRDefault="00D42896" w:rsidP="00314FF7"/>
    <w:p w14:paraId="4BE00613" w14:textId="77777777" w:rsidR="009C6F30" w:rsidRDefault="00D42896" w:rsidP="00095CD4">
      <w:pPr>
        <w:sectPr w:rsidR="009C6F30" w:rsidSect="00CB3BA9">
          <w:headerReference w:type="default" r:id="rId30"/>
          <w:type w:val="continuous"/>
          <w:pgSz w:w="11906" w:h="16838"/>
          <w:pgMar w:top="1701" w:right="1418" w:bottom="1418" w:left="1418" w:header="709" w:footer="397" w:gutter="0"/>
          <w:cols w:space="708"/>
          <w:titlePg/>
          <w:docGrid w:linePitch="360"/>
        </w:sectPr>
      </w:pPr>
    </w:p>
    <w:p w14:paraId="4BE00614" w14:textId="631E225E" w:rsidR="00CB3BA9" w:rsidRDefault="00D73593" w:rsidP="00A3716D">
      <w:pPr>
        <w:pStyle w:val="Heading1"/>
        <w:tabs>
          <w:tab w:val="right" w:pos="9070"/>
        </w:tabs>
        <w:spacing w:before="560" w:after="640"/>
        <w:rPr>
          <w:color w:val="FFFFFF" w:themeColor="background1"/>
          <w:sz w:val="36"/>
        </w:rPr>
        <w:sectPr w:rsidR="00CB3BA9" w:rsidSect="00FB008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4BE00695" wp14:editId="4BE0069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4356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4BE00615" w14:textId="77777777" w:rsidR="007F5256" w:rsidRPr="00FD1B02" w:rsidRDefault="00D73593" w:rsidP="009C6F30">
      <w:pPr>
        <w:pStyle w:val="Heading3"/>
        <w:shd w:val="clear" w:color="auto" w:fill="F2F2F2" w:themeFill="background1" w:themeFillShade="F2"/>
      </w:pPr>
      <w:r w:rsidRPr="00FD1B02">
        <w:t>Consumer outcome:</w:t>
      </w:r>
    </w:p>
    <w:p w14:paraId="4BE00616" w14:textId="77777777" w:rsidR="007F5256" w:rsidRDefault="00D73593" w:rsidP="00912DE6">
      <w:pPr>
        <w:numPr>
          <w:ilvl w:val="0"/>
          <w:numId w:val="5"/>
        </w:numPr>
        <w:shd w:val="clear" w:color="auto" w:fill="F2F2F2" w:themeFill="background1" w:themeFillShade="F2"/>
      </w:pPr>
      <w:r>
        <w:t>I feel I belong and I am safe and comfortable in the organisation’s service environment.</w:t>
      </w:r>
    </w:p>
    <w:p w14:paraId="4BE00617" w14:textId="77777777" w:rsidR="007F5256" w:rsidRDefault="00D73593" w:rsidP="009C6F30">
      <w:pPr>
        <w:pStyle w:val="Heading3"/>
        <w:shd w:val="clear" w:color="auto" w:fill="F2F2F2" w:themeFill="background1" w:themeFillShade="F2"/>
      </w:pPr>
      <w:r>
        <w:t>Organisation statement:</w:t>
      </w:r>
    </w:p>
    <w:p w14:paraId="4BE00618" w14:textId="77777777" w:rsidR="007F5256" w:rsidRDefault="00D73593"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BE00619" w14:textId="77777777" w:rsidR="007F5256" w:rsidRDefault="00D73593" w:rsidP="00427817">
      <w:pPr>
        <w:pStyle w:val="Heading2"/>
      </w:pPr>
      <w:r>
        <w:t>Assessment of Standard 5</w:t>
      </w:r>
    </w:p>
    <w:p w14:paraId="56EDE3CC" w14:textId="77777777" w:rsidR="001D4ECF" w:rsidRPr="00163FEE" w:rsidRDefault="001D4ECF" w:rsidP="001D4ECF">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7F48F78D" w14:textId="77777777" w:rsidR="001D4ECF" w:rsidRPr="00163FEE" w:rsidRDefault="001D4ECF" w:rsidP="001D4ECF">
      <w:pPr>
        <w:spacing w:before="120"/>
        <w:rPr>
          <w:rFonts w:eastAsia="Calibri"/>
          <w:lang w:eastAsia="en-US"/>
        </w:rPr>
      </w:pPr>
      <w:r w:rsidRPr="00066D19">
        <w:rPr>
          <w:rFonts w:eastAsia="Calibri"/>
        </w:rPr>
        <w:t>Most</w:t>
      </w:r>
      <w:r w:rsidRPr="00163FEE">
        <w:rPr>
          <w:rFonts w:eastAsia="Calibri"/>
          <w:color w:val="auto"/>
          <w:lang w:eastAsia="en-US"/>
        </w:rPr>
        <w:t xml:space="preserve"> sampled </w:t>
      </w:r>
      <w:r w:rsidRPr="00163FEE">
        <w:rPr>
          <w:rFonts w:eastAsia="Calibri"/>
          <w:lang w:eastAsia="en-US"/>
        </w:rPr>
        <w:t>consumers</w:t>
      </w:r>
      <w:r>
        <w:rPr>
          <w:rFonts w:eastAsia="Calibri"/>
          <w:lang w:eastAsia="en-US"/>
        </w:rPr>
        <w:t xml:space="preserve"> to an extent </w:t>
      </w:r>
      <w:r w:rsidRPr="00066D19">
        <w:rPr>
          <w:rFonts w:eastAsia="Calibri"/>
        </w:rPr>
        <w:t>considered</w:t>
      </w:r>
      <w:r w:rsidRPr="00163FEE">
        <w:rPr>
          <w:rFonts w:eastAsia="Calibri"/>
          <w:lang w:eastAsia="en-US"/>
        </w:rPr>
        <w:t xml:space="preserve"> that they feel they belong in the service and feel safe and comfortable in the service environment. </w:t>
      </w:r>
    </w:p>
    <w:p w14:paraId="2D4DE964" w14:textId="77777777" w:rsidR="001D4ECF" w:rsidRDefault="001D4ECF" w:rsidP="001D4ECF">
      <w:pPr>
        <w:spacing w:before="120"/>
        <w:rPr>
          <w:rFonts w:eastAsia="Calibri"/>
          <w:lang w:eastAsia="en-US"/>
        </w:rPr>
      </w:pPr>
      <w:r>
        <w:rPr>
          <w:rFonts w:eastAsia="Calibri"/>
          <w:lang w:eastAsia="en-US"/>
        </w:rPr>
        <w:t xml:space="preserve">Some </w:t>
      </w:r>
      <w:r w:rsidRPr="00163FEE">
        <w:rPr>
          <w:rFonts w:eastAsia="Calibri"/>
          <w:lang w:eastAsia="en-US"/>
        </w:rPr>
        <w:t xml:space="preserve">consumers interviewed </w:t>
      </w:r>
      <w:r>
        <w:rPr>
          <w:rFonts w:eastAsia="Calibri"/>
          <w:lang w:eastAsia="en-US"/>
        </w:rPr>
        <w:t xml:space="preserve">said </w:t>
      </w:r>
      <w:r w:rsidRPr="00163FEE">
        <w:rPr>
          <w:rFonts w:eastAsia="Calibri"/>
          <w:lang w:eastAsia="en-US"/>
        </w:rPr>
        <w:t>that they</w:t>
      </w:r>
      <w:r>
        <w:rPr>
          <w:rFonts w:eastAsia="Calibri"/>
          <w:lang w:eastAsia="en-US"/>
        </w:rPr>
        <w:t xml:space="preserve"> do not always</w:t>
      </w:r>
      <w:r w:rsidRPr="00163FEE">
        <w:rPr>
          <w:rFonts w:eastAsia="Calibri"/>
          <w:lang w:eastAsia="en-US"/>
        </w:rPr>
        <w:t xml:space="preserve"> feel at home</w:t>
      </w:r>
      <w:r>
        <w:rPr>
          <w:rFonts w:eastAsia="Calibri"/>
          <w:lang w:eastAsia="en-US"/>
        </w:rPr>
        <w:t xml:space="preserve"> and did not directly provide examples of what makes the service nice to live in: </w:t>
      </w:r>
    </w:p>
    <w:p w14:paraId="20FF5CE6" w14:textId="77777777" w:rsidR="001D4ECF" w:rsidRPr="00163FEE" w:rsidRDefault="001D4ECF" w:rsidP="001D4ECF">
      <w:pPr>
        <w:spacing w:before="120"/>
        <w:rPr>
          <w:rFonts w:eastAsia="Calibri"/>
          <w:lang w:eastAsia="en-US"/>
        </w:rPr>
      </w:pPr>
      <w:r>
        <w:rPr>
          <w:rFonts w:eastAsia="Calibri"/>
          <w:lang w:eastAsia="en-US"/>
        </w:rPr>
        <w:t xml:space="preserve">Most of them raised concerns about the impact of not being able to receive or welcome </w:t>
      </w:r>
      <w:r w:rsidRPr="00163FEE">
        <w:rPr>
          <w:rFonts w:eastAsia="Calibri"/>
          <w:lang w:eastAsia="en-US"/>
        </w:rPr>
        <w:t>their visitors</w:t>
      </w:r>
      <w:r>
        <w:rPr>
          <w:rFonts w:eastAsia="Calibri"/>
          <w:lang w:eastAsia="en-US"/>
        </w:rPr>
        <w:t>.</w:t>
      </w:r>
    </w:p>
    <w:p w14:paraId="7F9BA689" w14:textId="77777777" w:rsidR="001D4ECF" w:rsidRPr="00163FEE" w:rsidRDefault="001D4ECF" w:rsidP="001D4ECF">
      <w:pPr>
        <w:spacing w:before="120"/>
        <w:rPr>
          <w:rFonts w:eastAsia="Calibri"/>
          <w:lang w:eastAsia="en-US"/>
        </w:rPr>
      </w:pPr>
      <w:r>
        <w:rPr>
          <w:rFonts w:eastAsia="Calibri"/>
          <w:lang w:eastAsia="en-US"/>
        </w:rPr>
        <w:t xml:space="preserve">Most </w:t>
      </w:r>
      <w:r w:rsidRPr="00163FEE">
        <w:rPr>
          <w:rFonts w:eastAsia="Calibri"/>
          <w:lang w:eastAsia="en-US"/>
        </w:rPr>
        <w:t xml:space="preserve">consumers </w:t>
      </w:r>
      <w:r>
        <w:rPr>
          <w:rFonts w:eastAsia="Calibri"/>
          <w:lang w:eastAsia="en-US"/>
        </w:rPr>
        <w:t xml:space="preserve">and representative </w:t>
      </w:r>
      <w:r w:rsidRPr="00163FEE">
        <w:rPr>
          <w:rFonts w:eastAsia="Calibri"/>
          <w:lang w:eastAsia="en-US"/>
        </w:rPr>
        <w:t xml:space="preserve">interviewed </w:t>
      </w:r>
      <w:r>
        <w:rPr>
          <w:rFonts w:eastAsia="Calibri"/>
          <w:lang w:eastAsia="en-US"/>
        </w:rPr>
        <w:t>raised concerns</w:t>
      </w:r>
      <w:r w:rsidRPr="00163FEE">
        <w:rPr>
          <w:rFonts w:eastAsia="Calibri"/>
          <w:lang w:eastAsia="en-US"/>
        </w:rPr>
        <w:t xml:space="preserve"> that the service is </w:t>
      </w:r>
      <w:r>
        <w:rPr>
          <w:rFonts w:eastAsia="Calibri"/>
          <w:lang w:eastAsia="en-US"/>
        </w:rPr>
        <w:t xml:space="preserve">not always </w:t>
      </w:r>
      <w:r w:rsidRPr="00163FEE">
        <w:rPr>
          <w:rFonts w:eastAsia="Calibri"/>
          <w:lang w:eastAsia="en-US"/>
        </w:rPr>
        <w:t xml:space="preserve">clean </w:t>
      </w:r>
      <w:r>
        <w:rPr>
          <w:rFonts w:eastAsia="Calibri"/>
          <w:lang w:eastAsia="en-US"/>
        </w:rPr>
        <w:t>or</w:t>
      </w:r>
      <w:r w:rsidRPr="00163FEE">
        <w:rPr>
          <w:rFonts w:eastAsia="Calibri"/>
          <w:lang w:eastAsia="en-US"/>
        </w:rPr>
        <w:t xml:space="preserve"> well maintained.</w:t>
      </w:r>
    </w:p>
    <w:p w14:paraId="6766A998" w14:textId="77777777" w:rsidR="001D4ECF" w:rsidRDefault="001D4ECF" w:rsidP="001D4ECF">
      <w:pPr>
        <w:spacing w:before="120"/>
        <w:rPr>
          <w:rFonts w:eastAsia="Calibri"/>
          <w:lang w:eastAsia="en-US"/>
        </w:rPr>
      </w:pPr>
      <w:r w:rsidRPr="006C65D6">
        <w:rPr>
          <w:rFonts w:eastAsia="Calibri"/>
          <w:lang w:eastAsia="en-US"/>
        </w:rPr>
        <w:t xml:space="preserve">While the service to an extent is welcoming, easy to understand although it does not adequately optimise each consumer’s sense of independence interaction or function. </w:t>
      </w:r>
    </w:p>
    <w:p w14:paraId="4BE0061A" w14:textId="68852899" w:rsidR="00154403" w:rsidRPr="00154403" w:rsidRDefault="001D4ECF" w:rsidP="001D4ECF">
      <w:pPr>
        <w:rPr>
          <w:rFonts w:eastAsiaTheme="minorHAnsi"/>
          <w:color w:val="0000FF"/>
        </w:rPr>
      </w:pPr>
      <w:r>
        <w:rPr>
          <w:rFonts w:eastAsia="Calibri"/>
          <w:lang w:eastAsia="en-US"/>
        </w:rPr>
        <w:t>The service environment was not adequately clean or well maintained. It does not enable each consumer to move freely both indoors and outdoors.</w:t>
      </w:r>
    </w:p>
    <w:p w14:paraId="4BE0061B" w14:textId="433D2481" w:rsidR="007F5256" w:rsidRPr="001D4ECF" w:rsidRDefault="00D73593" w:rsidP="00154403">
      <w:pPr>
        <w:rPr>
          <w:rFonts w:eastAsia="Calibri"/>
          <w:color w:val="auto"/>
          <w:lang w:eastAsia="en-US"/>
        </w:rPr>
      </w:pPr>
      <w:r w:rsidRPr="00154403">
        <w:rPr>
          <w:rFonts w:eastAsiaTheme="minorHAnsi"/>
        </w:rPr>
        <w:t xml:space="preserve">The Quality Standard </w:t>
      </w:r>
      <w:r w:rsidRPr="001D4ECF">
        <w:rPr>
          <w:rFonts w:eastAsiaTheme="minorHAnsi"/>
          <w:color w:val="auto"/>
        </w:rPr>
        <w:t>is assessed as Non-compliant as</w:t>
      </w:r>
      <w:r w:rsidR="001D4ECF" w:rsidRPr="001D4ECF">
        <w:rPr>
          <w:rFonts w:eastAsiaTheme="minorHAnsi"/>
          <w:color w:val="auto"/>
        </w:rPr>
        <w:t xml:space="preserve"> three </w:t>
      </w:r>
      <w:r w:rsidRPr="001D4ECF">
        <w:rPr>
          <w:rFonts w:eastAsiaTheme="minorHAnsi"/>
          <w:color w:val="auto"/>
        </w:rPr>
        <w:t>of the three specific requirements have been assessed as Non-compliant.</w:t>
      </w:r>
    </w:p>
    <w:p w14:paraId="4BE0061C" w14:textId="7142D8BB" w:rsidR="00301877" w:rsidRDefault="00D73593" w:rsidP="00427817">
      <w:pPr>
        <w:pStyle w:val="Heading2"/>
      </w:pPr>
      <w:r>
        <w:lastRenderedPageBreak/>
        <w:t>Assessment of Standard 5 Requirements</w:t>
      </w:r>
      <w:r w:rsidRPr="0066387A">
        <w:rPr>
          <w:i/>
          <w:color w:val="0000FF"/>
          <w:sz w:val="24"/>
          <w:szCs w:val="24"/>
        </w:rPr>
        <w:t xml:space="preserve"> </w:t>
      </w:r>
    </w:p>
    <w:p w14:paraId="4BE0061D" w14:textId="7C7AF15C" w:rsidR="00314FF7" w:rsidRPr="00314FF7" w:rsidRDefault="00D73593" w:rsidP="00314FF7">
      <w:pPr>
        <w:pStyle w:val="Heading3"/>
      </w:pPr>
      <w:r w:rsidRPr="00314FF7">
        <w:t>Requirement 5(3)(a)</w:t>
      </w:r>
      <w:r>
        <w:tab/>
        <w:t>Non-compliant</w:t>
      </w:r>
    </w:p>
    <w:p w14:paraId="4BE0061E" w14:textId="77777777" w:rsidR="00314FF7" w:rsidRPr="008D114F" w:rsidRDefault="00D73593" w:rsidP="00314FF7">
      <w:pPr>
        <w:rPr>
          <w:i/>
        </w:rPr>
      </w:pPr>
      <w:r w:rsidRPr="008D114F">
        <w:rPr>
          <w:i/>
        </w:rPr>
        <w:t>The service environment is welcoming and easy to understand, and optimises each consumer’s sense of belonging, independence, interaction and function.</w:t>
      </w:r>
    </w:p>
    <w:p w14:paraId="1C7B94C7" w14:textId="19B0FF2B" w:rsidR="00A450CB" w:rsidRDefault="00A450CB" w:rsidP="00A450CB">
      <w:r w:rsidRPr="007A543F">
        <w:t>The Assessment Team found that</w:t>
      </w:r>
      <w:r>
        <w:t xml:space="preserve"> the </w:t>
      </w:r>
      <w:r w:rsidR="001532A5" w:rsidRPr="001532A5">
        <w:t xml:space="preserve">service environment is </w:t>
      </w:r>
      <w:r w:rsidR="001532A5">
        <w:t xml:space="preserve">not </w:t>
      </w:r>
      <w:r w:rsidR="001532A5" w:rsidRPr="001532A5">
        <w:t>welcoming</w:t>
      </w:r>
      <w:r w:rsidR="001532A5">
        <w:t>,</w:t>
      </w:r>
      <w:r w:rsidR="001532A5" w:rsidRPr="001532A5">
        <w:t xml:space="preserve"> easy to understand, and optimises each consumer’s sense of belonging, independence, interaction and function.</w:t>
      </w:r>
    </w:p>
    <w:p w14:paraId="3639CC72" w14:textId="126B9D63" w:rsidR="00E60E9F" w:rsidRDefault="00614E80" w:rsidP="00A450CB">
      <w:r w:rsidRPr="007A543F">
        <w:t>The Assessment Team</w:t>
      </w:r>
      <w:r>
        <w:t xml:space="preserve"> provided information that </w:t>
      </w:r>
      <w:r w:rsidR="00F30832">
        <w:t>the home has a pervasive malodour present on the upper floo</w:t>
      </w:r>
      <w:r w:rsidR="00E739EC">
        <w:t xml:space="preserve">r, and the home had </w:t>
      </w:r>
      <w:r w:rsidR="002336A1">
        <w:t xml:space="preserve">consistent lockdowns although the service is not located in a hotspot. </w:t>
      </w:r>
      <w:r w:rsidR="00B67A4C">
        <w:t xml:space="preserve">Consumers have limited quiet, private spaces </w:t>
      </w:r>
      <w:r w:rsidR="00C30DDD">
        <w:t xml:space="preserve">to access, and outdoor areas are </w:t>
      </w:r>
      <w:r w:rsidR="00BB6119">
        <w:t xml:space="preserve">also limited. </w:t>
      </w:r>
      <w:r w:rsidR="00816181">
        <w:t xml:space="preserve">Access </w:t>
      </w:r>
      <w:r w:rsidR="00781ED8">
        <w:t xml:space="preserve">for the mobility compromised throughout the service and between floors </w:t>
      </w:r>
      <w:r w:rsidR="00C55181">
        <w:t xml:space="preserve">appears limited. Consumers were observed </w:t>
      </w:r>
      <w:r w:rsidR="00816D4A">
        <w:t>having difficulty in finding their way at the service.</w:t>
      </w:r>
      <w:r w:rsidR="00781ED8">
        <w:t xml:space="preserve"> </w:t>
      </w:r>
    </w:p>
    <w:p w14:paraId="40CC7F21" w14:textId="7333922C" w:rsidR="00A450CB" w:rsidRDefault="00A450CB" w:rsidP="00A450CB">
      <w:r>
        <w:t>The approved provider submitted a response that included an education and continuous improvement plan and has not refuted the issues stated by the Assessment Team.</w:t>
      </w:r>
    </w:p>
    <w:p w14:paraId="4BE0061F" w14:textId="0035DA3A" w:rsidR="00314FF7" w:rsidRDefault="00A450CB" w:rsidP="00A450CB">
      <w:r>
        <w:rPr>
          <w:rFonts w:eastAsia="Calibri"/>
          <w:color w:val="auto"/>
          <w:lang w:eastAsia="en-US"/>
        </w:rPr>
        <w:t>I have reviewed these findings and consider that the organisation is not compliant with this requirement.</w:t>
      </w:r>
    </w:p>
    <w:p w14:paraId="4BE00620" w14:textId="3A5E4A26" w:rsidR="00314FF7" w:rsidRPr="00D435F8" w:rsidRDefault="00D73593" w:rsidP="00314FF7">
      <w:pPr>
        <w:pStyle w:val="Heading3"/>
      </w:pPr>
      <w:r w:rsidRPr="00D435F8">
        <w:t>Requirement 5(3)(b)</w:t>
      </w:r>
      <w:r>
        <w:tab/>
        <w:t>Non-compliant</w:t>
      </w:r>
    </w:p>
    <w:p w14:paraId="4BE00621" w14:textId="77777777" w:rsidR="00314FF7" w:rsidRPr="008D114F" w:rsidRDefault="00D73593" w:rsidP="00314FF7">
      <w:pPr>
        <w:rPr>
          <w:i/>
        </w:rPr>
      </w:pPr>
      <w:r w:rsidRPr="008D114F">
        <w:rPr>
          <w:i/>
        </w:rPr>
        <w:t>The service environment:</w:t>
      </w:r>
    </w:p>
    <w:p w14:paraId="4BE00622" w14:textId="77777777" w:rsidR="00314FF7" w:rsidRPr="008D114F" w:rsidRDefault="00D73593"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BE00623" w14:textId="77777777" w:rsidR="00314FF7" w:rsidRPr="008D114F" w:rsidRDefault="00D73593"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F04D240" w14:textId="2F9469EA" w:rsidR="00C7366D" w:rsidRDefault="00C7366D" w:rsidP="00C7366D">
      <w:r w:rsidRPr="007A543F">
        <w:t>The Assessment Team found</w:t>
      </w:r>
      <w:r>
        <w:t xml:space="preserve"> the service environment is not safe, clean, well maintained and comfortable; and does not enable consumers to move freely, both indoors and outdoors.</w:t>
      </w:r>
    </w:p>
    <w:p w14:paraId="6BB0056E" w14:textId="30814464" w:rsidR="00C7366D" w:rsidRDefault="00B01063" w:rsidP="00C7366D">
      <w:r w:rsidRPr="007A543F">
        <w:t>The Assessment Team</w:t>
      </w:r>
      <w:r>
        <w:t xml:space="preserve"> observed </w:t>
      </w:r>
      <w:r w:rsidR="00D64A21">
        <w:t xml:space="preserve">the </w:t>
      </w:r>
      <w:r w:rsidR="00D64A21" w:rsidRPr="00D64A21">
        <w:t>environment was not adequately clean or well maintained.</w:t>
      </w:r>
      <w:r w:rsidR="00D64A21">
        <w:t xml:space="preserve"> </w:t>
      </w:r>
      <w:r w:rsidR="001F49DB">
        <w:t xml:space="preserve">They noted </w:t>
      </w:r>
      <w:r w:rsidR="00CA5DDA">
        <w:t xml:space="preserve">several areas appeared cluttered, </w:t>
      </w:r>
      <w:r w:rsidR="008E2A77">
        <w:t>damaged, scratched, dirty, dusty, cobwebs, mould, a</w:t>
      </w:r>
      <w:r w:rsidR="00E26D49">
        <w:t xml:space="preserve">lgae, </w:t>
      </w:r>
      <w:r w:rsidR="003929FA">
        <w:t>and food debris/spills on walls and floors. Kitchen floors appeared dirty</w:t>
      </w:r>
      <w:r w:rsidR="00AB6180">
        <w:t xml:space="preserve">, and general </w:t>
      </w:r>
      <w:r w:rsidR="000B2805">
        <w:t xml:space="preserve">ablution </w:t>
      </w:r>
      <w:r w:rsidR="00AB6180">
        <w:t>areas were appeared cluttered with various furnishings</w:t>
      </w:r>
      <w:r w:rsidR="00DC4797">
        <w:t>.</w:t>
      </w:r>
      <w:r w:rsidR="0051022B" w:rsidRPr="0051022B">
        <w:rPr>
          <w:rFonts w:eastAsia="Calibri"/>
          <w:lang w:eastAsia="en-US"/>
        </w:rPr>
        <w:t xml:space="preserve"> </w:t>
      </w:r>
      <w:r w:rsidR="0051022B">
        <w:rPr>
          <w:rFonts w:eastAsia="Calibri"/>
          <w:lang w:eastAsia="en-US"/>
        </w:rPr>
        <w:t>While some consumers who are mobile were observed to move freely within the two levels of the service, others including consumers with cognitive and/or mobility impairment were not</w:t>
      </w:r>
      <w:r w:rsidR="000A0DBB">
        <w:rPr>
          <w:rFonts w:eastAsia="Calibri"/>
          <w:lang w:eastAsia="en-US"/>
        </w:rPr>
        <w:t xml:space="preserve"> able to.</w:t>
      </w:r>
      <w:r w:rsidR="0000295B">
        <w:rPr>
          <w:rFonts w:eastAsia="Calibri"/>
          <w:lang w:eastAsia="en-US"/>
        </w:rPr>
        <w:t xml:space="preserve"> Environmental audits </w:t>
      </w:r>
      <w:r w:rsidR="000E291C">
        <w:rPr>
          <w:rFonts w:eastAsia="Calibri"/>
          <w:lang w:eastAsia="en-US"/>
        </w:rPr>
        <w:t>conducted in August had many outstanding in October and November.</w:t>
      </w:r>
      <w:r w:rsidR="00AB6180">
        <w:t xml:space="preserve"> </w:t>
      </w:r>
      <w:r w:rsidR="00DC4797">
        <w:t xml:space="preserve"> </w:t>
      </w:r>
    </w:p>
    <w:p w14:paraId="3007D566" w14:textId="4911E82D" w:rsidR="00A450CB" w:rsidRDefault="00A450CB" w:rsidP="00A450CB">
      <w:r>
        <w:lastRenderedPageBreak/>
        <w:t>The approved provider submitted a response that included an education and continuous improvement plan and has not refuted the issues stated by the Assessment Team.</w:t>
      </w:r>
    </w:p>
    <w:p w14:paraId="4BE00624" w14:textId="37926C5E" w:rsidR="00314FF7" w:rsidRDefault="00A450CB" w:rsidP="00A450CB">
      <w:r w:rsidRPr="00A450CB">
        <w:t>I have reviewed these findings and consider that the organisation is not compliant with this requirement.</w:t>
      </w:r>
    </w:p>
    <w:p w14:paraId="4BE00625" w14:textId="58C0BE04" w:rsidR="00314FF7" w:rsidRPr="00D435F8" w:rsidRDefault="00D73593" w:rsidP="00314FF7">
      <w:pPr>
        <w:pStyle w:val="Heading3"/>
      </w:pPr>
      <w:r w:rsidRPr="00D435F8">
        <w:t>Requirement 5(3)(c)</w:t>
      </w:r>
      <w:r>
        <w:tab/>
        <w:t>Non-compliant</w:t>
      </w:r>
    </w:p>
    <w:p w14:paraId="4BE00626" w14:textId="77777777" w:rsidR="00314FF7" w:rsidRPr="008D114F" w:rsidRDefault="00D73593" w:rsidP="00314FF7">
      <w:pPr>
        <w:rPr>
          <w:i/>
        </w:rPr>
      </w:pPr>
      <w:r w:rsidRPr="008D114F">
        <w:rPr>
          <w:i/>
        </w:rPr>
        <w:t>Furniture, fittings and equipment are safe, clean, well maintained and suitable for the consumer.</w:t>
      </w:r>
    </w:p>
    <w:p w14:paraId="271B3E3F" w14:textId="09B42E87" w:rsidR="00BE45AA" w:rsidRDefault="00BE45AA" w:rsidP="00A450CB">
      <w:r w:rsidRPr="007A543F">
        <w:t>The Assessment Team found</w:t>
      </w:r>
      <w:r>
        <w:t xml:space="preserve"> the service did not demonstrate that f</w:t>
      </w:r>
      <w:r w:rsidRPr="00BE45AA">
        <w:t>urniture, fittings and equipment are safe, clean, well maintained and suitable for the consumer.</w:t>
      </w:r>
    </w:p>
    <w:p w14:paraId="60699EE6" w14:textId="65A79FD8" w:rsidR="00BE45AA" w:rsidRDefault="00BE45AA" w:rsidP="00A450CB">
      <w:r w:rsidRPr="007A543F">
        <w:t>The Assessment Team</w:t>
      </w:r>
      <w:r w:rsidR="00CE2718">
        <w:t xml:space="preserve"> noted that the service had recently </w:t>
      </w:r>
      <w:r w:rsidR="00F97DB4">
        <w:t xml:space="preserve">employed a maintenance officer with a new </w:t>
      </w:r>
      <w:r w:rsidR="007222A0">
        <w:t>reactive</w:t>
      </w:r>
      <w:r w:rsidR="00F97DB4">
        <w:t xml:space="preserve"> and preventative maintenance schedule.</w:t>
      </w:r>
      <w:r w:rsidR="00250397">
        <w:t xml:space="preserve"> Various maintenance tasks with high priority since April had not been rectified</w:t>
      </w:r>
      <w:r w:rsidR="003752FE">
        <w:t xml:space="preserve">, and it was unclear which tasks were to be completed by the maintenance officer or contracted. Various issues impacting on consumers had not </w:t>
      </w:r>
      <w:r w:rsidR="00334FA4">
        <w:t>been completed in a timely manner.</w:t>
      </w:r>
    </w:p>
    <w:p w14:paraId="5D280E9F" w14:textId="3A108717" w:rsidR="00A450CB" w:rsidRDefault="00A450CB" w:rsidP="00A450CB">
      <w:r>
        <w:t>The approved provider submitted a response that included an education and continuous improvement plan and has not refuted the issues stated by the Assessment Team.</w:t>
      </w:r>
    </w:p>
    <w:p w14:paraId="4BE00627" w14:textId="64C5E026" w:rsidR="00314FF7" w:rsidRDefault="00A450CB" w:rsidP="00A450CB">
      <w:r>
        <w:rPr>
          <w:rFonts w:eastAsia="Calibri"/>
          <w:color w:val="auto"/>
          <w:lang w:eastAsia="en-US"/>
        </w:rPr>
        <w:t>I have reviewed these findings and consider that the organisation is not compliant with this requirement.</w:t>
      </w:r>
    </w:p>
    <w:p w14:paraId="4BE00628" w14:textId="77777777" w:rsidR="00314FF7" w:rsidRPr="00314FF7" w:rsidRDefault="00D42896" w:rsidP="00314FF7"/>
    <w:p w14:paraId="4BE00629" w14:textId="77777777" w:rsidR="009C6F30" w:rsidRDefault="00D42896" w:rsidP="00095CD4">
      <w:pPr>
        <w:sectPr w:rsidR="009C6F30" w:rsidSect="00CB3BA9">
          <w:headerReference w:type="default" r:id="rId33"/>
          <w:type w:val="continuous"/>
          <w:pgSz w:w="11906" w:h="16838"/>
          <w:pgMar w:top="1701" w:right="1418" w:bottom="1418" w:left="1418" w:header="709" w:footer="397" w:gutter="0"/>
          <w:cols w:space="708"/>
          <w:titlePg/>
          <w:docGrid w:linePitch="360"/>
        </w:sectPr>
      </w:pPr>
    </w:p>
    <w:p w14:paraId="4BE0062A" w14:textId="6491A2F3" w:rsidR="00CB3BA9" w:rsidRDefault="00D73593" w:rsidP="00A3716D">
      <w:pPr>
        <w:pStyle w:val="Heading1"/>
        <w:tabs>
          <w:tab w:val="right" w:pos="9070"/>
        </w:tabs>
        <w:spacing w:before="560" w:after="640"/>
        <w:rPr>
          <w:color w:val="FFFFFF" w:themeColor="background1"/>
          <w:sz w:val="36"/>
        </w:rPr>
        <w:sectPr w:rsidR="00CB3BA9" w:rsidSect="00FB0086">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BE00697" wp14:editId="4BE0069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5293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4BE0062B" w14:textId="77777777" w:rsidR="007F5256" w:rsidRPr="00FD1B02" w:rsidRDefault="00D73593" w:rsidP="009C6F30">
      <w:pPr>
        <w:pStyle w:val="Heading3"/>
        <w:shd w:val="clear" w:color="auto" w:fill="F2F2F2" w:themeFill="background1" w:themeFillShade="F2"/>
      </w:pPr>
      <w:r w:rsidRPr="00FD1B02">
        <w:t>Consumer outcome:</w:t>
      </w:r>
    </w:p>
    <w:p w14:paraId="4BE0062C" w14:textId="77777777" w:rsidR="007F5256" w:rsidRDefault="00D73593"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BE0062D" w14:textId="77777777" w:rsidR="007F5256" w:rsidRDefault="00D73593" w:rsidP="009C6F30">
      <w:pPr>
        <w:pStyle w:val="Heading3"/>
        <w:shd w:val="clear" w:color="auto" w:fill="F2F2F2" w:themeFill="background1" w:themeFillShade="F2"/>
      </w:pPr>
      <w:r>
        <w:t>Organisation statement:</w:t>
      </w:r>
    </w:p>
    <w:p w14:paraId="4BE0062E" w14:textId="77777777" w:rsidR="007F5256" w:rsidRDefault="00D73593"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BE0062F" w14:textId="77777777" w:rsidR="007F5256" w:rsidRDefault="00D73593" w:rsidP="00427817">
      <w:pPr>
        <w:pStyle w:val="Heading2"/>
      </w:pPr>
      <w:r>
        <w:t>Assessment of Standard 6</w:t>
      </w:r>
    </w:p>
    <w:p w14:paraId="02C2BDBD" w14:textId="77777777" w:rsidR="00872507" w:rsidRDefault="00872507" w:rsidP="00872507">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03F5B057" w14:textId="77777777" w:rsidR="00872507" w:rsidRPr="003E080E" w:rsidRDefault="00872507" w:rsidP="00872507">
      <w:pPr>
        <w:spacing w:before="120"/>
        <w:rPr>
          <w:rFonts w:eastAsia="Calibri"/>
          <w:lang w:eastAsia="en-US"/>
        </w:rPr>
      </w:pPr>
      <w:r w:rsidRPr="003E080E">
        <w:rPr>
          <w:rFonts w:eastAsia="Calibri"/>
          <w:lang w:eastAsia="en-US"/>
        </w:rPr>
        <w:t xml:space="preserve">Most sampled consumers did not consider that they are encouraged and supported to give feedback and make complaints, or that appropriate follow up action is taken. </w:t>
      </w:r>
    </w:p>
    <w:p w14:paraId="037AA153" w14:textId="77777777" w:rsidR="00872507" w:rsidRPr="003E080E" w:rsidRDefault="00872507" w:rsidP="00872507">
      <w:pPr>
        <w:spacing w:before="120"/>
        <w:rPr>
          <w:rFonts w:eastAsia="Calibri"/>
          <w:lang w:eastAsia="en-US"/>
        </w:rPr>
      </w:pPr>
      <w:r w:rsidRPr="003E080E">
        <w:rPr>
          <w:rFonts w:eastAsia="Calibri"/>
          <w:lang w:eastAsia="en-US"/>
        </w:rPr>
        <w:t>For example:</w:t>
      </w:r>
    </w:p>
    <w:p w14:paraId="128B9B9A" w14:textId="77777777" w:rsidR="00872507" w:rsidRPr="003E080E" w:rsidRDefault="00872507" w:rsidP="00872507">
      <w:pPr>
        <w:spacing w:before="120"/>
        <w:rPr>
          <w:rFonts w:eastAsia="Calibri"/>
          <w:lang w:eastAsia="en-US"/>
        </w:rPr>
      </w:pPr>
      <w:r>
        <w:rPr>
          <w:rFonts w:eastAsia="Calibri"/>
          <w:lang w:eastAsia="en-US"/>
        </w:rPr>
        <w:t>Some c</w:t>
      </w:r>
      <w:r w:rsidRPr="003E080E">
        <w:rPr>
          <w:rFonts w:eastAsia="Calibri"/>
          <w:lang w:eastAsia="en-US"/>
        </w:rPr>
        <w:t>onsumers and representatives interviewed raised with the Assessment Team that the service has a culture of suppressing complaints and were resistant to using the feedback to improve outcomes for consumers.</w:t>
      </w:r>
    </w:p>
    <w:p w14:paraId="10DD1ED8" w14:textId="77777777" w:rsidR="00872507" w:rsidRPr="003E080E" w:rsidRDefault="00872507" w:rsidP="00872507">
      <w:pPr>
        <w:spacing w:before="120"/>
        <w:rPr>
          <w:rFonts w:eastAsia="Calibri"/>
          <w:lang w:eastAsia="en-US"/>
        </w:rPr>
      </w:pPr>
      <w:r w:rsidRPr="003E080E">
        <w:rPr>
          <w:rFonts w:eastAsia="Calibri"/>
          <w:lang w:eastAsia="en-US"/>
        </w:rPr>
        <w:t>Some consumers interviewed did not feel they could make complaints as they did not feel safe to do so.</w:t>
      </w:r>
    </w:p>
    <w:p w14:paraId="0DF50463" w14:textId="77777777" w:rsidR="00872507" w:rsidRPr="003E080E" w:rsidRDefault="00872507" w:rsidP="00872507">
      <w:pPr>
        <w:spacing w:before="120"/>
        <w:rPr>
          <w:rFonts w:eastAsia="Calibri"/>
          <w:lang w:eastAsia="en-US"/>
        </w:rPr>
      </w:pPr>
      <w:r w:rsidRPr="003E080E">
        <w:rPr>
          <w:rFonts w:eastAsia="Calibri"/>
          <w:lang w:eastAsia="en-US"/>
        </w:rPr>
        <w:t>Most consumers interviewed felt that changes were not made at the service in response to complaints and feedback and they felt that they were constantly repeating themselves.</w:t>
      </w:r>
    </w:p>
    <w:p w14:paraId="0BB5FB1F" w14:textId="5D374329" w:rsidR="00872507" w:rsidRPr="003E080E" w:rsidRDefault="00872507" w:rsidP="00872507">
      <w:pPr>
        <w:spacing w:before="120"/>
        <w:rPr>
          <w:rFonts w:eastAsia="Calibri"/>
          <w:lang w:eastAsia="en-US"/>
        </w:rPr>
      </w:pPr>
      <w:r w:rsidRPr="003E080E">
        <w:rPr>
          <w:rFonts w:eastAsia="Calibri"/>
          <w:lang w:eastAsia="en-US"/>
        </w:rPr>
        <w:t xml:space="preserve">The Assessment </w:t>
      </w:r>
      <w:r w:rsidR="00043CB8" w:rsidRPr="003E080E">
        <w:rPr>
          <w:rFonts w:eastAsia="Calibri"/>
          <w:lang w:eastAsia="en-US"/>
        </w:rPr>
        <w:t>Team reviewed</w:t>
      </w:r>
      <w:r w:rsidRPr="003E080E">
        <w:rPr>
          <w:rFonts w:eastAsia="Calibri"/>
          <w:lang w:eastAsia="en-US"/>
        </w:rPr>
        <w:t xml:space="preserve"> the complaints and feedback register and found other complaints in other documents that were not included in the Complaints and feedback register.</w:t>
      </w:r>
    </w:p>
    <w:p w14:paraId="4BE00630" w14:textId="559D24FC" w:rsidR="00154403" w:rsidRPr="00154403" w:rsidRDefault="00872507" w:rsidP="00872507">
      <w:pPr>
        <w:rPr>
          <w:rFonts w:eastAsiaTheme="minorHAnsi"/>
          <w:color w:val="0000FF"/>
        </w:rPr>
      </w:pPr>
      <w:r>
        <w:rPr>
          <w:rFonts w:eastAsia="Calibri"/>
          <w:lang w:eastAsia="en-US"/>
        </w:rPr>
        <w:lastRenderedPageBreak/>
        <w:t>Some c</w:t>
      </w:r>
      <w:r w:rsidRPr="00D8185D">
        <w:rPr>
          <w:rFonts w:eastAsia="Calibri"/>
          <w:lang w:eastAsia="en-US"/>
        </w:rPr>
        <w:t>onsumers and representatives say when they give feedback or make a complaint, they do not feel comfortable and safe. They feel they are treated in a negative way because of their feedback or complaint.</w:t>
      </w:r>
      <w:r>
        <w:rPr>
          <w:rFonts w:eastAsia="Calibri"/>
          <w:lang w:eastAsia="en-US"/>
        </w:rPr>
        <w:t xml:space="preserve"> </w:t>
      </w:r>
      <w:r w:rsidRPr="00DF4FC4">
        <w:rPr>
          <w:rFonts w:eastAsia="Calibri"/>
          <w:lang w:eastAsia="en-US"/>
        </w:rPr>
        <w:t>The service could not demonstrate timely or effective action is taken in response to complaints. There is no information demonstrating that there is an open disclosure practice within the service.</w:t>
      </w:r>
    </w:p>
    <w:p w14:paraId="4BE00631" w14:textId="5984378D" w:rsidR="007F5256" w:rsidRPr="00872507" w:rsidRDefault="00D73593" w:rsidP="00154403">
      <w:pPr>
        <w:rPr>
          <w:rFonts w:eastAsia="Calibri"/>
          <w:i/>
          <w:iCs/>
          <w:color w:val="auto"/>
          <w:lang w:eastAsia="en-US"/>
        </w:rPr>
      </w:pPr>
      <w:r w:rsidRPr="00154403">
        <w:rPr>
          <w:rFonts w:eastAsiaTheme="minorHAnsi"/>
        </w:rPr>
        <w:t xml:space="preserve">The Quality Standard is </w:t>
      </w:r>
      <w:r w:rsidRPr="00872507">
        <w:rPr>
          <w:rFonts w:eastAsiaTheme="minorHAnsi"/>
          <w:color w:val="auto"/>
        </w:rPr>
        <w:t>assessed as Non-compliant as</w:t>
      </w:r>
      <w:r w:rsidR="00872507" w:rsidRPr="00872507">
        <w:rPr>
          <w:rFonts w:eastAsiaTheme="minorHAnsi"/>
          <w:color w:val="auto"/>
        </w:rPr>
        <w:t xml:space="preserve"> four</w:t>
      </w:r>
      <w:r w:rsidRPr="00872507">
        <w:rPr>
          <w:rFonts w:eastAsiaTheme="minorHAnsi"/>
          <w:color w:val="auto"/>
        </w:rPr>
        <w:t xml:space="preserve"> of the four specific requirements have been assessed as Non-compliant.</w:t>
      </w:r>
    </w:p>
    <w:p w14:paraId="4BE00632" w14:textId="405408F2" w:rsidR="00301877" w:rsidRDefault="00D73593" w:rsidP="00427817">
      <w:pPr>
        <w:pStyle w:val="Heading2"/>
      </w:pPr>
      <w:r>
        <w:t>Assessment of Standard 6 Requirements</w:t>
      </w:r>
      <w:r w:rsidRPr="0066387A">
        <w:rPr>
          <w:i/>
          <w:color w:val="0000FF"/>
          <w:sz w:val="24"/>
          <w:szCs w:val="24"/>
        </w:rPr>
        <w:t xml:space="preserve"> </w:t>
      </w:r>
    </w:p>
    <w:p w14:paraId="4BE00633" w14:textId="004A9960" w:rsidR="001B3DE8" w:rsidRPr="00506F7F" w:rsidRDefault="00D73593" w:rsidP="00506F7F">
      <w:pPr>
        <w:pStyle w:val="Heading3"/>
      </w:pPr>
      <w:r w:rsidRPr="00506F7F">
        <w:t>Requirement 6(3)(a)</w:t>
      </w:r>
      <w:r>
        <w:tab/>
        <w:t>Non-compliant</w:t>
      </w:r>
    </w:p>
    <w:p w14:paraId="4BE00634" w14:textId="77777777" w:rsidR="001B3DE8" w:rsidRPr="008D114F" w:rsidRDefault="00D73593" w:rsidP="00506F7F">
      <w:pPr>
        <w:rPr>
          <w:i/>
        </w:rPr>
      </w:pPr>
      <w:r w:rsidRPr="008D114F">
        <w:rPr>
          <w:i/>
        </w:rPr>
        <w:t>Consumers, their family, friends, carers and others are encouraged and supported to provide feedback and make complaints.</w:t>
      </w:r>
    </w:p>
    <w:p w14:paraId="201CB3AF" w14:textId="33A6FACC" w:rsidR="00DB5744" w:rsidRDefault="00DB5744" w:rsidP="00DB5744">
      <w:r w:rsidRPr="007A543F">
        <w:t>The Assessment Team found</w:t>
      </w:r>
      <w:r w:rsidR="005D7EE5">
        <w:t xml:space="preserve"> </w:t>
      </w:r>
      <w:r w:rsidR="00387984">
        <w:t>the service does not demonstrate that c</w:t>
      </w:r>
      <w:r w:rsidR="00387984" w:rsidRPr="00387984">
        <w:t>onsumers, their family, friends, carers and others are encouraged and supported to provide feedback and make complaints</w:t>
      </w:r>
      <w:r w:rsidRPr="00BE45AA">
        <w:t>.</w:t>
      </w:r>
    </w:p>
    <w:p w14:paraId="0825FBB2" w14:textId="30627043" w:rsidR="00DB5744" w:rsidRDefault="00DB5744" w:rsidP="00DB5744">
      <w:pPr>
        <w:rPr>
          <w:rFonts w:eastAsia="Calibri"/>
          <w:lang w:eastAsia="en-US"/>
        </w:rPr>
      </w:pPr>
      <w:r w:rsidRPr="007A543F">
        <w:t>The Assessment Team</w:t>
      </w:r>
      <w:r w:rsidR="00387984">
        <w:t xml:space="preserve"> </w:t>
      </w:r>
      <w:r w:rsidR="007A503C">
        <w:t xml:space="preserve">provided information that </w:t>
      </w:r>
      <w:r w:rsidR="00472A3E">
        <w:t>c</w:t>
      </w:r>
      <w:r w:rsidR="00472A3E" w:rsidRPr="00D8185D">
        <w:rPr>
          <w:rFonts w:eastAsia="Calibri"/>
          <w:lang w:eastAsia="en-US"/>
        </w:rPr>
        <w:t>onsumers and/or representatives say when they give feedback or make a complaint, they do not feel comfortable and safe. They feel they are treated in a negative way because of their feedback or complaint.</w:t>
      </w:r>
      <w:r w:rsidR="00550B95">
        <w:rPr>
          <w:rFonts w:eastAsia="Calibri"/>
          <w:lang w:eastAsia="en-US"/>
        </w:rPr>
        <w:t xml:space="preserve"> Several representatives </w:t>
      </w:r>
      <w:r w:rsidR="00AC335F">
        <w:rPr>
          <w:rFonts w:eastAsia="Calibri"/>
          <w:lang w:eastAsia="en-US"/>
        </w:rPr>
        <w:t>said the general manager is “rude to them.”</w:t>
      </w:r>
      <w:r w:rsidR="00147702">
        <w:rPr>
          <w:rFonts w:eastAsia="Calibri"/>
          <w:lang w:eastAsia="en-US"/>
        </w:rPr>
        <w:t xml:space="preserve"> </w:t>
      </w:r>
      <w:r w:rsidR="00147702" w:rsidRPr="0023447D">
        <w:rPr>
          <w:rFonts w:eastAsia="Calibri"/>
          <w:lang w:eastAsia="en-US"/>
        </w:rPr>
        <w:t>Care staff interviewed had limited understanding of how to support a consumer to make a complaint. For example, they said they would let their registered nurse know, however, they were not able to describe other avenues where the consumer could make a complaint.</w:t>
      </w:r>
    </w:p>
    <w:p w14:paraId="34359B34" w14:textId="77777777" w:rsidR="00DB5744" w:rsidRDefault="00DB5744" w:rsidP="00DB5744">
      <w:r>
        <w:t>The approved provider submitted a response that included an education and continuous improvement plan and has not refuted the issues stated by the Assessment Team.</w:t>
      </w:r>
    </w:p>
    <w:p w14:paraId="4BE00635" w14:textId="078FF4EF" w:rsidR="00506F7F" w:rsidRDefault="00DB5744" w:rsidP="00DB5744">
      <w:r>
        <w:rPr>
          <w:rFonts w:eastAsia="Calibri"/>
          <w:color w:val="auto"/>
          <w:lang w:eastAsia="en-US"/>
        </w:rPr>
        <w:t>I have reviewed these findings and consider that the organisation is not compliant with this requirement.</w:t>
      </w:r>
    </w:p>
    <w:p w14:paraId="4BE00636" w14:textId="6C57FD67" w:rsidR="001B3DE8" w:rsidRPr="00506F7F" w:rsidRDefault="00D73593" w:rsidP="00506F7F">
      <w:pPr>
        <w:pStyle w:val="Heading3"/>
      </w:pPr>
      <w:r w:rsidRPr="00506F7F">
        <w:t>Requirement 6(3)(b)</w:t>
      </w:r>
      <w:r>
        <w:tab/>
        <w:t>Non-compliant</w:t>
      </w:r>
    </w:p>
    <w:p w14:paraId="4BE00637" w14:textId="77777777" w:rsidR="001B3DE8" w:rsidRPr="008D114F" w:rsidRDefault="00D73593" w:rsidP="00506F7F">
      <w:pPr>
        <w:rPr>
          <w:i/>
        </w:rPr>
      </w:pPr>
      <w:r w:rsidRPr="008D114F">
        <w:rPr>
          <w:i/>
        </w:rPr>
        <w:t>Consumers are made aware of and have access to advocates, language services and other methods for raising and resolving complaints.</w:t>
      </w:r>
    </w:p>
    <w:p w14:paraId="7F88025E" w14:textId="24E6C801" w:rsidR="00DB5744" w:rsidRDefault="00DB5744" w:rsidP="00DB5744">
      <w:r w:rsidRPr="007A543F">
        <w:t>The Assessment Team found</w:t>
      </w:r>
      <w:r w:rsidR="001816A4">
        <w:t xml:space="preserve"> the service </w:t>
      </w:r>
      <w:r w:rsidR="00DD75D8">
        <w:t>was unable to demonstrate c</w:t>
      </w:r>
      <w:r w:rsidR="00DD75D8" w:rsidRPr="00DD75D8">
        <w:t>onsumers are made aware of and have access to advocates, language services and other methods for raising and resolving complaints</w:t>
      </w:r>
      <w:r w:rsidRPr="00BE45AA">
        <w:t>.</w:t>
      </w:r>
    </w:p>
    <w:p w14:paraId="1FCFD945" w14:textId="63B69688" w:rsidR="00DB5744" w:rsidRDefault="00DB5744" w:rsidP="00DB5744">
      <w:r w:rsidRPr="007A543F">
        <w:lastRenderedPageBreak/>
        <w:t>The Assessment Team</w:t>
      </w:r>
      <w:r w:rsidR="001816A4">
        <w:t xml:space="preserve"> provided information that s</w:t>
      </w:r>
      <w:r w:rsidR="001816A4" w:rsidRPr="005D1997">
        <w:rPr>
          <w:rFonts w:eastAsia="Calibri"/>
          <w:lang w:eastAsia="en-US"/>
        </w:rPr>
        <w:t>ome consumers interviewed were not aware of how to make a complaint or provide feedback other than talking to the staff. Staff were also unable to describe how they could assist consumers in accessing advocacy or language services and could not provide examples on how they assist consumers with language difficulties or a cognitive impairment to make a complaint.</w:t>
      </w:r>
    </w:p>
    <w:p w14:paraId="03CEEF22" w14:textId="77777777" w:rsidR="00DB5744" w:rsidRDefault="00DB5744" w:rsidP="00DB5744">
      <w:r>
        <w:t>The approved provider submitted a response that included an education and continuous improvement plan and has not refuted the issues stated by the Assessment Team.</w:t>
      </w:r>
    </w:p>
    <w:p w14:paraId="34B88E45" w14:textId="77777777" w:rsidR="00DB5744" w:rsidRDefault="00DB5744" w:rsidP="00DB5744">
      <w:r>
        <w:rPr>
          <w:rFonts w:eastAsia="Calibri"/>
          <w:color w:val="auto"/>
          <w:lang w:eastAsia="en-US"/>
        </w:rPr>
        <w:t>I have reviewed these findings and consider that the organisation is not compliant with this requirement.</w:t>
      </w:r>
    </w:p>
    <w:p w14:paraId="4BE00639" w14:textId="74FFF275" w:rsidR="001B3DE8" w:rsidRPr="00D435F8" w:rsidRDefault="00D73593" w:rsidP="00506F7F">
      <w:pPr>
        <w:pStyle w:val="Heading3"/>
      </w:pPr>
      <w:r w:rsidRPr="00D435F8">
        <w:t>Requirement 6(3)(c)</w:t>
      </w:r>
      <w:r>
        <w:tab/>
        <w:t>Non-compliant</w:t>
      </w:r>
    </w:p>
    <w:p w14:paraId="4BE0063A" w14:textId="77777777" w:rsidR="001B3DE8" w:rsidRPr="008D114F" w:rsidRDefault="00D73593" w:rsidP="00506F7F">
      <w:pPr>
        <w:rPr>
          <w:i/>
        </w:rPr>
      </w:pPr>
      <w:r w:rsidRPr="008D114F">
        <w:rPr>
          <w:i/>
        </w:rPr>
        <w:t>Appropriate action is taken in response to complaints and an open disclosure process is used when things go wrong.</w:t>
      </w:r>
    </w:p>
    <w:p w14:paraId="796E5B7D" w14:textId="460D8312" w:rsidR="00DB5744" w:rsidRDefault="00DB5744" w:rsidP="00DB5744">
      <w:r w:rsidRPr="007A543F">
        <w:t>The Assessment Team found</w:t>
      </w:r>
      <w:r w:rsidR="00B012DD">
        <w:t xml:space="preserve"> a</w:t>
      </w:r>
      <w:r w:rsidR="00B012DD" w:rsidRPr="00B012DD">
        <w:t xml:space="preserve">ppropriate action is </w:t>
      </w:r>
      <w:r w:rsidR="00DD797B">
        <w:t xml:space="preserve">not </w:t>
      </w:r>
      <w:r w:rsidR="00B012DD" w:rsidRPr="00B012DD">
        <w:t xml:space="preserve">taken in response to complaints and an open disclosure process is </w:t>
      </w:r>
      <w:r w:rsidR="00DD797B">
        <w:t xml:space="preserve">not </w:t>
      </w:r>
      <w:r w:rsidR="00B012DD" w:rsidRPr="00B012DD">
        <w:t>used when things go wrong</w:t>
      </w:r>
      <w:r w:rsidRPr="00BE45AA">
        <w:t>.</w:t>
      </w:r>
    </w:p>
    <w:p w14:paraId="51DB7E7C" w14:textId="3EB486EA" w:rsidR="00164188" w:rsidRDefault="00DB5744" w:rsidP="00164188">
      <w:pPr>
        <w:spacing w:before="120"/>
        <w:rPr>
          <w:rFonts w:eastAsia="Calibri"/>
        </w:rPr>
      </w:pPr>
      <w:r w:rsidRPr="007A543F">
        <w:t>The Assessment Team</w:t>
      </w:r>
      <w:r w:rsidR="00DD797B">
        <w:t xml:space="preserve"> </w:t>
      </w:r>
      <w:r w:rsidR="00D00A67">
        <w:t>provided information that c</w:t>
      </w:r>
      <w:r w:rsidR="00D00A67" w:rsidRPr="009B35E7">
        <w:rPr>
          <w:rFonts w:eastAsia="Calibri"/>
        </w:rPr>
        <w:t>onsumers interviewed who had submitted a complaint indicated that it took an extended period of time before the service would respond to the complaint</w:t>
      </w:r>
      <w:r w:rsidR="00D00A67">
        <w:rPr>
          <w:rFonts w:eastAsia="Calibri"/>
        </w:rPr>
        <w:t>,</w:t>
      </w:r>
      <w:r w:rsidR="00D00A67" w:rsidRPr="009B35E7">
        <w:rPr>
          <w:rFonts w:eastAsia="Calibri"/>
        </w:rPr>
        <w:t xml:space="preserve"> if at all</w:t>
      </w:r>
      <w:r w:rsidR="00D00A67">
        <w:rPr>
          <w:rFonts w:eastAsia="Calibri"/>
        </w:rPr>
        <w:t xml:space="preserve">. </w:t>
      </w:r>
      <w:r w:rsidR="00666BBF">
        <w:rPr>
          <w:rFonts w:eastAsia="Calibri"/>
        </w:rPr>
        <w:t>Some c</w:t>
      </w:r>
      <w:r w:rsidR="0024321A">
        <w:rPr>
          <w:rFonts w:eastAsia="Calibri"/>
        </w:rPr>
        <w:t xml:space="preserve">onsumers and representatives </w:t>
      </w:r>
      <w:r w:rsidR="00892280">
        <w:rPr>
          <w:rFonts w:eastAsia="Calibri"/>
        </w:rPr>
        <w:t>also said that they don’t reca</w:t>
      </w:r>
      <w:r w:rsidR="00246F8F">
        <w:rPr>
          <w:rFonts w:eastAsia="Calibri"/>
        </w:rPr>
        <w:t>l</w:t>
      </w:r>
      <w:r w:rsidR="00892280">
        <w:rPr>
          <w:rFonts w:eastAsia="Calibri"/>
        </w:rPr>
        <w:t>l a</w:t>
      </w:r>
      <w:r w:rsidR="00246F8F">
        <w:rPr>
          <w:rFonts w:eastAsia="Calibri"/>
        </w:rPr>
        <w:t xml:space="preserve"> time where management or staff offered </w:t>
      </w:r>
      <w:r w:rsidR="00043CB8">
        <w:rPr>
          <w:rFonts w:eastAsia="Calibri"/>
        </w:rPr>
        <w:t>a</w:t>
      </w:r>
      <w:r w:rsidR="00246F8F">
        <w:rPr>
          <w:rFonts w:eastAsia="Calibri"/>
        </w:rPr>
        <w:t xml:space="preserve"> </w:t>
      </w:r>
      <w:r w:rsidR="00A20CA6">
        <w:rPr>
          <w:rFonts w:eastAsia="Calibri"/>
        </w:rPr>
        <w:t xml:space="preserve">sincere unprompted </w:t>
      </w:r>
      <w:r w:rsidR="00246F8F">
        <w:rPr>
          <w:rFonts w:eastAsia="Calibri"/>
        </w:rPr>
        <w:t>apology,</w:t>
      </w:r>
      <w:r w:rsidR="00666BBF">
        <w:rPr>
          <w:rFonts w:eastAsia="Calibri"/>
        </w:rPr>
        <w:t xml:space="preserve"> held a discussion meeting, </w:t>
      </w:r>
      <w:r w:rsidR="00A20CA6">
        <w:rPr>
          <w:rFonts w:eastAsia="Calibri"/>
        </w:rPr>
        <w:t>or expressed regret.</w:t>
      </w:r>
      <w:r w:rsidR="00164188">
        <w:rPr>
          <w:rFonts w:eastAsia="Calibri"/>
        </w:rPr>
        <w:t xml:space="preserve"> </w:t>
      </w:r>
      <w:r w:rsidR="00B4550A">
        <w:rPr>
          <w:rFonts w:eastAsia="Calibri"/>
        </w:rPr>
        <w:t xml:space="preserve">The Assessment Team was provided examples of complaints, that were not contained within the </w:t>
      </w:r>
      <w:r w:rsidR="00666860">
        <w:rPr>
          <w:rFonts w:eastAsia="Calibri"/>
        </w:rPr>
        <w:t>service records.</w:t>
      </w:r>
    </w:p>
    <w:p w14:paraId="19B8B8EF" w14:textId="70E30FA1" w:rsidR="00DB5744" w:rsidRDefault="00164188" w:rsidP="00164188">
      <w:pPr>
        <w:spacing w:before="120"/>
      </w:pPr>
      <w:r>
        <w:rPr>
          <w:rFonts w:eastAsia="Calibri"/>
        </w:rPr>
        <w:t xml:space="preserve">While the service has open disclosure material, </w:t>
      </w:r>
      <w:r>
        <w:t>staff were not able to describe the services open disclosure flow chart nor were they able to describe the services complaints and feedback policy and how the policy is used in relation to complaints. Staff said they had not received training in open disclosure. They were not able to describe the open disclosure process or what was required of them in this process.</w:t>
      </w:r>
      <w:r w:rsidR="00246F8F">
        <w:rPr>
          <w:rFonts w:eastAsia="Calibri"/>
        </w:rPr>
        <w:t xml:space="preserve"> </w:t>
      </w:r>
      <w:r w:rsidR="00892280">
        <w:rPr>
          <w:rFonts w:eastAsia="Calibri"/>
        </w:rPr>
        <w:t xml:space="preserve"> </w:t>
      </w:r>
      <w:r w:rsidR="00D00A67">
        <w:rPr>
          <w:rFonts w:eastAsia="Calibri"/>
        </w:rPr>
        <w:t xml:space="preserve"> </w:t>
      </w:r>
    </w:p>
    <w:p w14:paraId="5E9B594D" w14:textId="2AEE00A7" w:rsidR="00DB5744" w:rsidRDefault="00DB5744" w:rsidP="00DB5744">
      <w:r>
        <w:t xml:space="preserve">The approved provider submitted a response that included an education and continuous improvement </w:t>
      </w:r>
      <w:r w:rsidR="00043CB8">
        <w:t>plan and</w:t>
      </w:r>
      <w:r>
        <w:t xml:space="preserve"> has not refuted the issues stated by the Assessment Team.</w:t>
      </w:r>
    </w:p>
    <w:p w14:paraId="08BDCCD2" w14:textId="77777777" w:rsidR="00DB5744" w:rsidRDefault="00DB5744" w:rsidP="00DB5744">
      <w:r>
        <w:rPr>
          <w:rFonts w:eastAsia="Calibri"/>
          <w:color w:val="auto"/>
          <w:lang w:eastAsia="en-US"/>
        </w:rPr>
        <w:t>I have reviewed these findings and consider that the organisation is not compliant with this requirement.</w:t>
      </w:r>
    </w:p>
    <w:p w14:paraId="4BE0063C" w14:textId="5B98D7BF" w:rsidR="001B3DE8" w:rsidRPr="00D435F8" w:rsidRDefault="00D73593" w:rsidP="00506F7F">
      <w:pPr>
        <w:pStyle w:val="Heading3"/>
      </w:pPr>
      <w:r w:rsidRPr="00D435F8">
        <w:lastRenderedPageBreak/>
        <w:t>Requirement 6(3)(d)</w:t>
      </w:r>
      <w:r>
        <w:tab/>
        <w:t>Non-compliant</w:t>
      </w:r>
    </w:p>
    <w:p w14:paraId="4BE0063D" w14:textId="77777777" w:rsidR="001B3DE8" w:rsidRPr="008D114F" w:rsidRDefault="00D73593" w:rsidP="00506F7F">
      <w:pPr>
        <w:rPr>
          <w:i/>
        </w:rPr>
      </w:pPr>
      <w:r w:rsidRPr="008D114F">
        <w:rPr>
          <w:i/>
        </w:rPr>
        <w:t>Feedback and complaints are reviewed and used to improve the quality of care and services.</w:t>
      </w:r>
    </w:p>
    <w:p w14:paraId="04548009" w14:textId="63AFF241" w:rsidR="00DB5744" w:rsidRDefault="00DB5744" w:rsidP="00DB5744">
      <w:r w:rsidRPr="007A543F">
        <w:t>The Assessment Team found</w:t>
      </w:r>
      <w:r w:rsidR="00666860">
        <w:t xml:space="preserve"> f</w:t>
      </w:r>
      <w:r w:rsidR="00666860" w:rsidRPr="00666860">
        <w:t xml:space="preserve">eedback and complaints are </w:t>
      </w:r>
      <w:r w:rsidR="00253EDE">
        <w:t xml:space="preserve">not </w:t>
      </w:r>
      <w:r w:rsidR="00666860" w:rsidRPr="00666860">
        <w:t>reviewed and used to improve the quality of care and services</w:t>
      </w:r>
      <w:r w:rsidRPr="00BE45AA">
        <w:t>.</w:t>
      </w:r>
    </w:p>
    <w:p w14:paraId="72714FCC" w14:textId="77777777" w:rsidR="00AD7EC2" w:rsidRDefault="00DB5744" w:rsidP="00AD7EC2">
      <w:pPr>
        <w:spacing w:before="120"/>
        <w:rPr>
          <w:rFonts w:eastAsia="Calibri"/>
          <w:lang w:eastAsia="en-US"/>
        </w:rPr>
      </w:pPr>
      <w:r w:rsidRPr="007A543F">
        <w:t>The Assessment Team</w:t>
      </w:r>
      <w:r w:rsidR="00253EDE">
        <w:t xml:space="preserve"> </w:t>
      </w:r>
      <w:r w:rsidR="008A155C">
        <w:t xml:space="preserve">provided information that </w:t>
      </w:r>
      <w:r w:rsidR="008016A1" w:rsidRPr="00995DE5">
        <w:rPr>
          <w:rFonts w:eastAsia="Calibri"/>
          <w:lang w:eastAsia="en-US"/>
        </w:rPr>
        <w:t>consumers and representatives consistently said that the service never listens to the feedback provided. The service has a significant communication issue and they do not believe that the service actively uses the feedback to improve the quality of care and services delivered</w:t>
      </w:r>
      <w:r w:rsidR="008016A1">
        <w:rPr>
          <w:rFonts w:eastAsia="Calibri"/>
          <w:lang w:eastAsia="en-US"/>
        </w:rPr>
        <w:t xml:space="preserve">. </w:t>
      </w:r>
      <w:r w:rsidR="009A2312" w:rsidRPr="00BA4C13">
        <w:rPr>
          <w:rFonts w:eastAsia="Calibri"/>
        </w:rPr>
        <w:t>Consumers are not confident the organisation uses feedback and complaints to improve the quality of their care and services. Consumers and representatives stated they are increasingly frustrated that the service takes a long time and sometimes not at all to get back to them with follow up information</w:t>
      </w:r>
      <w:r w:rsidR="009A2312">
        <w:rPr>
          <w:rFonts w:eastAsia="Calibri"/>
        </w:rPr>
        <w:t>.</w:t>
      </w:r>
      <w:r w:rsidR="001701F2">
        <w:rPr>
          <w:rFonts w:eastAsia="Calibri"/>
        </w:rPr>
        <w:t xml:space="preserve"> </w:t>
      </w:r>
      <w:r w:rsidR="001701F2" w:rsidRPr="007E0F73">
        <w:rPr>
          <w:rFonts w:eastAsia="Calibri"/>
          <w:lang w:eastAsia="en-US"/>
        </w:rPr>
        <w:t>Staff said they have raised concerns or provided feedback in the past, but nothing is ever done to fix it, so they have given up</w:t>
      </w:r>
      <w:r w:rsidR="001701F2">
        <w:rPr>
          <w:rFonts w:eastAsia="Calibri"/>
          <w:lang w:eastAsia="en-US"/>
        </w:rPr>
        <w:t>.</w:t>
      </w:r>
      <w:r w:rsidR="00AD7EC2">
        <w:rPr>
          <w:rFonts w:eastAsia="Calibri"/>
          <w:lang w:eastAsia="en-US"/>
        </w:rPr>
        <w:t xml:space="preserve"> </w:t>
      </w:r>
    </w:p>
    <w:p w14:paraId="38C09596" w14:textId="7583193C" w:rsidR="00DB5744" w:rsidRDefault="00AD7EC2" w:rsidP="00AD7EC2">
      <w:pPr>
        <w:spacing w:before="120"/>
        <w:rPr>
          <w:rFonts w:eastAsia="Calibri"/>
        </w:rPr>
      </w:pPr>
      <w:r w:rsidRPr="00537516">
        <w:rPr>
          <w:rFonts w:eastAsia="Calibri"/>
        </w:rPr>
        <w:t>The complaints register does not clearly outline what process the service has taken to use their feedback and complaints to improve the quality of care and services for the consumers.</w:t>
      </w:r>
      <w:r>
        <w:rPr>
          <w:rFonts w:eastAsia="Calibri"/>
        </w:rPr>
        <w:t xml:space="preserve"> </w:t>
      </w:r>
      <w:r w:rsidRPr="00537516">
        <w:rPr>
          <w:rFonts w:eastAsia="Calibri"/>
        </w:rPr>
        <w:t>Feedback from complaints is inconsistently recorded and not all complaints are transferred to the feedback and complaints register. It is difficult for the service to then identify trends and the information used to improve care and services.</w:t>
      </w:r>
    </w:p>
    <w:p w14:paraId="4F377DCC" w14:textId="77777777" w:rsidR="00DB5744" w:rsidRDefault="00DB5744" w:rsidP="00DB5744">
      <w:r>
        <w:t>The approved provider submitted a response that included an education and continuous improvement plan and has not refuted the issues stated by the Assessment Team.</w:t>
      </w:r>
    </w:p>
    <w:p w14:paraId="4BE0063E" w14:textId="4DEB8E7C" w:rsidR="00506F7F" w:rsidRDefault="00DB5744" w:rsidP="00506F7F">
      <w:r>
        <w:rPr>
          <w:rFonts w:eastAsia="Calibri"/>
          <w:color w:val="auto"/>
          <w:lang w:eastAsia="en-US"/>
        </w:rPr>
        <w:t>I have reviewed these findings and consider that the organisation is not compliant with this requirement.</w:t>
      </w:r>
    </w:p>
    <w:p w14:paraId="4BE0063F" w14:textId="77777777" w:rsidR="001B3DE8" w:rsidRPr="001B3DE8" w:rsidRDefault="00D42896" w:rsidP="001B3DE8"/>
    <w:p w14:paraId="4BE00640" w14:textId="77777777" w:rsidR="009C6F30" w:rsidRDefault="00D42896" w:rsidP="00095CD4">
      <w:pPr>
        <w:sectPr w:rsidR="009C6F30" w:rsidSect="00CB3BA9">
          <w:headerReference w:type="default" r:id="rId36"/>
          <w:type w:val="continuous"/>
          <w:pgSz w:w="11906" w:h="16838"/>
          <w:pgMar w:top="1701" w:right="1418" w:bottom="1418" w:left="1418" w:header="709" w:footer="397" w:gutter="0"/>
          <w:cols w:space="708"/>
          <w:titlePg/>
          <w:docGrid w:linePitch="360"/>
        </w:sectPr>
      </w:pPr>
    </w:p>
    <w:p w14:paraId="4BE00641" w14:textId="75E087AB" w:rsidR="00CB3BA9" w:rsidRDefault="00D73593" w:rsidP="00A3716D">
      <w:pPr>
        <w:pStyle w:val="Heading1"/>
        <w:tabs>
          <w:tab w:val="right" w:pos="9070"/>
        </w:tabs>
        <w:spacing w:before="560" w:after="640"/>
        <w:rPr>
          <w:color w:val="FFFFFF" w:themeColor="background1"/>
          <w:sz w:val="36"/>
        </w:rPr>
        <w:sectPr w:rsidR="00CB3BA9" w:rsidSect="00FB0086">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BE00699" wp14:editId="4BE0069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950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BE00642" w14:textId="77777777" w:rsidR="007F5256" w:rsidRPr="000E654D" w:rsidRDefault="00D73593" w:rsidP="009C6F30">
      <w:pPr>
        <w:pStyle w:val="Heading3"/>
        <w:shd w:val="clear" w:color="auto" w:fill="F2F2F2" w:themeFill="background1" w:themeFillShade="F2"/>
      </w:pPr>
      <w:r w:rsidRPr="000E654D">
        <w:t>Consumer outcome:</w:t>
      </w:r>
    </w:p>
    <w:p w14:paraId="4BE00643" w14:textId="77777777" w:rsidR="007F5256" w:rsidRDefault="00D73593" w:rsidP="00912DE6">
      <w:pPr>
        <w:numPr>
          <w:ilvl w:val="0"/>
          <w:numId w:val="7"/>
        </w:numPr>
        <w:shd w:val="clear" w:color="auto" w:fill="F2F2F2" w:themeFill="background1" w:themeFillShade="F2"/>
      </w:pPr>
      <w:r>
        <w:t>I get quality care and services when I need them from people who are knowledgeable, capable and caring.</w:t>
      </w:r>
    </w:p>
    <w:p w14:paraId="4BE00644" w14:textId="77777777" w:rsidR="007F5256" w:rsidRDefault="00D73593" w:rsidP="009C6F30">
      <w:pPr>
        <w:pStyle w:val="Heading3"/>
        <w:shd w:val="clear" w:color="auto" w:fill="F2F2F2" w:themeFill="background1" w:themeFillShade="F2"/>
      </w:pPr>
      <w:r>
        <w:t>Organisation statement:</w:t>
      </w:r>
    </w:p>
    <w:p w14:paraId="4BE00645" w14:textId="77777777" w:rsidR="007F5256" w:rsidRDefault="00D73593"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BE00646" w14:textId="77777777" w:rsidR="007F5256" w:rsidRDefault="00D73593" w:rsidP="00427817">
      <w:pPr>
        <w:pStyle w:val="Heading2"/>
      </w:pPr>
      <w:r>
        <w:t>Assessment of Standard 7</w:t>
      </w:r>
    </w:p>
    <w:p w14:paraId="42D4CD2F" w14:textId="77777777" w:rsidR="00E37CAC" w:rsidRPr="00163FEE" w:rsidRDefault="00E37CAC" w:rsidP="00E37CAC">
      <w:pPr>
        <w:spacing w:before="120"/>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8D050B9" w14:textId="77777777" w:rsidR="00E37CAC" w:rsidRPr="00163FEE" w:rsidRDefault="00E37CAC" w:rsidP="00E37CAC">
      <w:pPr>
        <w:spacing w:before="120"/>
        <w:rPr>
          <w:rFonts w:eastAsia="Calibri"/>
          <w:lang w:eastAsia="en-US"/>
        </w:rPr>
      </w:pPr>
      <w:r w:rsidRPr="002D47E1">
        <w:rPr>
          <w:rFonts w:eastAsia="Calibri"/>
          <w:color w:val="auto"/>
          <w:lang w:eastAsia="en-US"/>
        </w:rPr>
        <w:t>Some sampled consumers</w:t>
      </w:r>
      <w:r>
        <w:rPr>
          <w:rFonts w:eastAsia="Calibri"/>
          <w:color w:val="auto"/>
          <w:lang w:eastAsia="en-US"/>
        </w:rPr>
        <w:t xml:space="preserve"> and representatives</w:t>
      </w:r>
      <w:r w:rsidRPr="002D47E1">
        <w:rPr>
          <w:rFonts w:eastAsia="Calibri"/>
          <w:color w:val="auto"/>
          <w:lang w:eastAsia="en-US"/>
        </w:rPr>
        <w:t xml:space="preserve"> considered </w:t>
      </w:r>
      <w:r w:rsidRPr="00163FEE">
        <w:rPr>
          <w:rFonts w:eastAsia="Calibri"/>
          <w:lang w:eastAsia="en-US"/>
        </w:rPr>
        <w:t>that the</w:t>
      </w:r>
      <w:r>
        <w:rPr>
          <w:rFonts w:eastAsia="Calibri"/>
          <w:lang w:eastAsia="en-US"/>
        </w:rPr>
        <w:t xml:space="preserve"> consumer</w:t>
      </w:r>
      <w:r w:rsidRPr="00163FEE">
        <w:rPr>
          <w:rFonts w:eastAsia="Calibri"/>
          <w:lang w:eastAsia="en-US"/>
        </w:rPr>
        <w:t xml:space="preserve"> get quality care and services when they need them and from people who are knowledgeable, capable and caring.</w:t>
      </w:r>
    </w:p>
    <w:p w14:paraId="6AB5C270" w14:textId="77777777" w:rsidR="00E37CAC" w:rsidRPr="00163FEE" w:rsidRDefault="00E37CAC" w:rsidP="00E37CAC">
      <w:pPr>
        <w:spacing w:before="120"/>
        <w:rPr>
          <w:rFonts w:eastAsia="Calibri"/>
          <w:lang w:eastAsia="en-US"/>
        </w:rPr>
      </w:pPr>
      <w:r>
        <w:rPr>
          <w:rFonts w:eastAsia="Calibri"/>
          <w:lang w:eastAsia="en-US"/>
        </w:rPr>
        <w:t>Most</w:t>
      </w:r>
      <w:r w:rsidRPr="00163FEE">
        <w:rPr>
          <w:rFonts w:eastAsia="Calibri"/>
          <w:lang w:eastAsia="en-US"/>
        </w:rPr>
        <w:t xml:space="preserve"> consumers</w:t>
      </w:r>
      <w:r>
        <w:rPr>
          <w:rFonts w:eastAsia="Calibri"/>
          <w:lang w:eastAsia="en-US"/>
        </w:rPr>
        <w:t xml:space="preserve"> and representatives</w:t>
      </w:r>
      <w:r w:rsidRPr="00163FEE">
        <w:rPr>
          <w:rFonts w:eastAsia="Calibri"/>
          <w:lang w:eastAsia="en-US"/>
        </w:rPr>
        <w:t xml:space="preserve"> interviewed confirmed that staff are kind and caring.</w:t>
      </w:r>
    </w:p>
    <w:p w14:paraId="59F13EFE" w14:textId="77777777" w:rsidR="00E37CAC" w:rsidRPr="00163FEE" w:rsidRDefault="00E37CAC" w:rsidP="00E37CAC">
      <w:pPr>
        <w:spacing w:before="120"/>
        <w:rPr>
          <w:rFonts w:eastAsia="Calibri"/>
          <w:lang w:eastAsia="en-US"/>
        </w:rPr>
      </w:pPr>
      <w:r>
        <w:rPr>
          <w:rFonts w:eastAsia="Calibri"/>
          <w:lang w:eastAsia="en-US"/>
        </w:rPr>
        <w:t xml:space="preserve">Some </w:t>
      </w:r>
      <w:r w:rsidRPr="00163FEE">
        <w:rPr>
          <w:rFonts w:eastAsia="Calibri"/>
          <w:lang w:eastAsia="en-US"/>
        </w:rPr>
        <w:t>consumers</w:t>
      </w:r>
      <w:r>
        <w:rPr>
          <w:rFonts w:eastAsia="Calibri"/>
          <w:lang w:eastAsia="en-US"/>
        </w:rPr>
        <w:t xml:space="preserve"> and representatives</w:t>
      </w:r>
      <w:r w:rsidRPr="00163FEE">
        <w:rPr>
          <w:rFonts w:eastAsia="Calibri"/>
          <w:lang w:eastAsia="en-US"/>
        </w:rPr>
        <w:t xml:space="preserve"> interviewed confirmed that staff know what they are doing.</w:t>
      </w:r>
    </w:p>
    <w:p w14:paraId="170A7D3A" w14:textId="77777777" w:rsidR="00E37CAC" w:rsidRPr="00163FEE" w:rsidRDefault="00E37CAC" w:rsidP="00E37CAC">
      <w:pPr>
        <w:spacing w:before="120"/>
        <w:rPr>
          <w:rFonts w:eastAsia="Calibri"/>
          <w:lang w:eastAsia="en-US"/>
        </w:rPr>
      </w:pPr>
      <w:r>
        <w:rPr>
          <w:rFonts w:eastAsia="Calibri"/>
          <w:lang w:eastAsia="en-US"/>
        </w:rPr>
        <w:t>Overall, c</w:t>
      </w:r>
      <w:r w:rsidRPr="00163FEE">
        <w:rPr>
          <w:rFonts w:eastAsia="Calibri"/>
          <w:lang w:eastAsia="en-US"/>
        </w:rPr>
        <w:t>onsumers</w:t>
      </w:r>
      <w:r>
        <w:rPr>
          <w:rFonts w:eastAsia="Calibri"/>
          <w:lang w:eastAsia="en-US"/>
        </w:rPr>
        <w:t xml:space="preserve"> and representatives</w:t>
      </w:r>
      <w:r w:rsidRPr="00163FEE">
        <w:rPr>
          <w:rFonts w:eastAsia="Calibri"/>
          <w:lang w:eastAsia="en-US"/>
        </w:rPr>
        <w:t xml:space="preserve"> </w:t>
      </w:r>
      <w:r>
        <w:rPr>
          <w:rFonts w:eastAsia="Calibri"/>
          <w:lang w:eastAsia="en-US"/>
        </w:rPr>
        <w:t>consistently provided feedback t</w:t>
      </w:r>
      <w:r w:rsidRPr="00163FEE">
        <w:rPr>
          <w:rFonts w:eastAsia="Calibri"/>
          <w:lang w:eastAsia="en-US"/>
        </w:rPr>
        <w:t xml:space="preserve">hat they </w:t>
      </w:r>
      <w:r>
        <w:rPr>
          <w:rFonts w:eastAsia="Calibri"/>
          <w:lang w:eastAsia="en-US"/>
        </w:rPr>
        <w:t xml:space="preserve">do not </w:t>
      </w:r>
      <w:r w:rsidRPr="00163FEE">
        <w:rPr>
          <w:rFonts w:eastAsia="Calibri"/>
          <w:lang w:eastAsia="en-US"/>
        </w:rPr>
        <w:t>think the</w:t>
      </w:r>
      <w:r>
        <w:rPr>
          <w:rFonts w:eastAsia="Calibri"/>
          <w:lang w:eastAsia="en-US"/>
        </w:rPr>
        <w:t xml:space="preserve"> service have </w:t>
      </w:r>
      <w:r w:rsidRPr="00163FEE">
        <w:rPr>
          <w:rFonts w:eastAsia="Calibri"/>
          <w:lang w:eastAsia="en-US"/>
        </w:rPr>
        <w:t>adequate staff</w:t>
      </w:r>
      <w:r>
        <w:rPr>
          <w:rFonts w:eastAsia="Calibri"/>
          <w:lang w:eastAsia="en-US"/>
        </w:rPr>
        <w:t xml:space="preserve"> numbers or staffing</w:t>
      </w:r>
      <w:r w:rsidRPr="00163FEE">
        <w:rPr>
          <w:rFonts w:eastAsia="Calibri"/>
          <w:lang w:eastAsia="en-US"/>
        </w:rPr>
        <w:t>.</w:t>
      </w:r>
    </w:p>
    <w:p w14:paraId="4BE00647" w14:textId="3A915F83" w:rsidR="00154403" w:rsidRPr="00154403" w:rsidRDefault="00E37CAC" w:rsidP="00E37CAC">
      <w:pPr>
        <w:rPr>
          <w:rFonts w:eastAsiaTheme="minorHAnsi"/>
          <w:color w:val="0000FF"/>
        </w:rPr>
      </w:pPr>
      <w:r w:rsidRPr="00A00134">
        <w:rPr>
          <w:rFonts w:eastAsia="Calibri"/>
          <w:lang w:eastAsia="en-US"/>
        </w:rPr>
        <w:t xml:space="preserve">The service </w:t>
      </w:r>
      <w:r>
        <w:rPr>
          <w:rFonts w:eastAsia="Calibri"/>
          <w:lang w:eastAsia="en-US"/>
        </w:rPr>
        <w:t xml:space="preserve">did not adequately </w:t>
      </w:r>
      <w:r w:rsidRPr="00A00134">
        <w:rPr>
          <w:rFonts w:eastAsia="Calibri"/>
          <w:lang w:eastAsia="en-US"/>
        </w:rPr>
        <w:t>demonstrate that the workforce is planned and deployed to provide quality care and services</w:t>
      </w:r>
      <w:r>
        <w:rPr>
          <w:rFonts w:eastAsia="Calibri"/>
          <w:lang w:eastAsia="en-US"/>
        </w:rPr>
        <w:t>. D</w:t>
      </w:r>
      <w:r w:rsidRPr="008D4F8A">
        <w:rPr>
          <w:rFonts w:eastAsia="Calibri"/>
          <w:lang w:eastAsia="en-US"/>
        </w:rPr>
        <w:t xml:space="preserve">eficits </w:t>
      </w:r>
      <w:r>
        <w:rPr>
          <w:rFonts w:eastAsia="Calibri"/>
          <w:lang w:eastAsia="en-US"/>
        </w:rPr>
        <w:t xml:space="preserve">identified </w:t>
      </w:r>
      <w:r w:rsidRPr="008D4F8A">
        <w:rPr>
          <w:rFonts w:eastAsia="Calibri"/>
          <w:lang w:eastAsia="en-US"/>
        </w:rPr>
        <w:t xml:space="preserve">in the delivery of care and services demonstrates that the workforce is not </w:t>
      </w:r>
      <w:r>
        <w:rPr>
          <w:rFonts w:eastAsia="Calibri"/>
          <w:lang w:eastAsia="en-US"/>
        </w:rPr>
        <w:t>adequately equipped nor</w:t>
      </w:r>
      <w:r w:rsidRPr="008D4F8A">
        <w:rPr>
          <w:rFonts w:eastAsia="Calibri"/>
          <w:lang w:eastAsia="en-US"/>
        </w:rPr>
        <w:t xml:space="preserve"> </w:t>
      </w:r>
      <w:r>
        <w:rPr>
          <w:rFonts w:eastAsia="Calibri"/>
          <w:lang w:eastAsia="en-US"/>
        </w:rPr>
        <w:t>trained</w:t>
      </w:r>
      <w:r w:rsidRPr="008D4F8A">
        <w:rPr>
          <w:rFonts w:eastAsia="Calibri"/>
          <w:lang w:eastAsia="en-US"/>
        </w:rPr>
        <w:t xml:space="preserve"> to effectively undertaken their roles. Core and mandatory training programs have not been adequately delivered and have not been effective in equipping the workforce to deliver quality care and services.</w:t>
      </w:r>
      <w:r>
        <w:rPr>
          <w:rFonts w:eastAsia="Calibri"/>
          <w:lang w:eastAsia="en-US"/>
        </w:rPr>
        <w:t xml:space="preserve"> While there are p</w:t>
      </w:r>
      <w:r w:rsidRPr="00A00134">
        <w:rPr>
          <w:rFonts w:eastAsia="Calibri"/>
          <w:lang w:eastAsia="en-US"/>
        </w:rPr>
        <w:t>rocesses for monitoring and review of the performance of the workforce</w:t>
      </w:r>
      <w:r>
        <w:rPr>
          <w:rFonts w:eastAsia="Calibri"/>
          <w:lang w:eastAsia="en-US"/>
        </w:rPr>
        <w:t>, several staff have not been formally appraised and are overdue to complete their performance review.</w:t>
      </w:r>
    </w:p>
    <w:p w14:paraId="4BE00648" w14:textId="259680EB" w:rsidR="007F5256" w:rsidRPr="00E37CAC" w:rsidRDefault="00D73593" w:rsidP="00154403">
      <w:pPr>
        <w:rPr>
          <w:rFonts w:eastAsia="Calibri"/>
          <w:color w:val="auto"/>
        </w:rPr>
      </w:pPr>
      <w:r w:rsidRPr="00154403">
        <w:rPr>
          <w:rFonts w:eastAsiaTheme="minorHAnsi"/>
        </w:rPr>
        <w:lastRenderedPageBreak/>
        <w:t xml:space="preserve">The Quality Standard </w:t>
      </w:r>
      <w:r w:rsidRPr="00E37CAC">
        <w:rPr>
          <w:rFonts w:eastAsiaTheme="minorHAnsi"/>
          <w:color w:val="auto"/>
        </w:rPr>
        <w:t>is assessed as Non-compliant as</w:t>
      </w:r>
      <w:r w:rsidR="00E37CAC" w:rsidRPr="00E37CAC">
        <w:rPr>
          <w:rFonts w:eastAsiaTheme="minorHAnsi"/>
          <w:color w:val="auto"/>
        </w:rPr>
        <w:t xml:space="preserve"> </w:t>
      </w:r>
      <w:r w:rsidR="00B0317A">
        <w:rPr>
          <w:rFonts w:eastAsiaTheme="minorHAnsi"/>
          <w:color w:val="auto"/>
        </w:rPr>
        <w:t>five</w:t>
      </w:r>
      <w:r w:rsidR="00E37CAC" w:rsidRPr="00E37CAC">
        <w:rPr>
          <w:rFonts w:eastAsiaTheme="minorHAnsi"/>
          <w:color w:val="auto"/>
        </w:rPr>
        <w:t xml:space="preserve"> </w:t>
      </w:r>
      <w:r w:rsidRPr="00E37CAC">
        <w:rPr>
          <w:rFonts w:eastAsiaTheme="minorHAnsi"/>
          <w:color w:val="auto"/>
        </w:rPr>
        <w:t>of the five specific requirements have been assessed as Non-compliant.</w:t>
      </w:r>
    </w:p>
    <w:p w14:paraId="4BE00649" w14:textId="11AF4CCA" w:rsidR="00301877" w:rsidRDefault="00D73593" w:rsidP="00427817">
      <w:pPr>
        <w:pStyle w:val="Heading2"/>
      </w:pPr>
      <w:r>
        <w:t>Assessment of Standard 7 Requirements</w:t>
      </w:r>
      <w:r w:rsidRPr="0066387A">
        <w:rPr>
          <w:i/>
          <w:color w:val="0000FF"/>
          <w:sz w:val="24"/>
          <w:szCs w:val="24"/>
        </w:rPr>
        <w:t xml:space="preserve"> </w:t>
      </w:r>
    </w:p>
    <w:p w14:paraId="4BE0064A" w14:textId="3CF35773" w:rsidR="00506F7F" w:rsidRPr="00506F7F" w:rsidRDefault="00D73593" w:rsidP="00506F7F">
      <w:pPr>
        <w:pStyle w:val="Heading3"/>
      </w:pPr>
      <w:r w:rsidRPr="00506F7F">
        <w:t>Requirement 7(3)(a)</w:t>
      </w:r>
      <w:r>
        <w:tab/>
        <w:t>Non-compliant</w:t>
      </w:r>
    </w:p>
    <w:p w14:paraId="4BE0064B" w14:textId="77777777" w:rsidR="00506F7F" w:rsidRPr="008D114F" w:rsidRDefault="00D73593" w:rsidP="00506F7F">
      <w:pPr>
        <w:rPr>
          <w:i/>
        </w:rPr>
      </w:pPr>
      <w:bookmarkStart w:id="15" w:name="_Hlk63328047"/>
      <w:r w:rsidRPr="008D114F">
        <w:rPr>
          <w:i/>
        </w:rPr>
        <w:t>The workforce is planned to enable, and the number and mix of members of the workforce deployed enables, the delivery and management of safe and quality care and services</w:t>
      </w:r>
      <w:bookmarkEnd w:id="15"/>
      <w:r w:rsidRPr="008D114F">
        <w:rPr>
          <w:i/>
        </w:rPr>
        <w:t>.</w:t>
      </w:r>
    </w:p>
    <w:p w14:paraId="0E14972F" w14:textId="6B8BFC10" w:rsidR="008F10A2" w:rsidRDefault="008F10A2" w:rsidP="008F10A2">
      <w:r w:rsidRPr="007A543F">
        <w:t>The Assessment Team found</w:t>
      </w:r>
      <w:r w:rsidR="007824D9">
        <w:t xml:space="preserve"> t</w:t>
      </w:r>
      <w:r w:rsidR="007824D9" w:rsidRPr="007824D9">
        <w:t xml:space="preserve">he workforce is </w:t>
      </w:r>
      <w:r w:rsidR="007824D9">
        <w:t xml:space="preserve">not </w:t>
      </w:r>
      <w:r w:rsidR="007824D9" w:rsidRPr="007824D9">
        <w:t xml:space="preserve">planned to enable, and the number and mix of members of the workforce deployed </w:t>
      </w:r>
      <w:r w:rsidR="007824D9">
        <w:t xml:space="preserve">does not </w:t>
      </w:r>
      <w:r w:rsidR="007824D9" w:rsidRPr="007824D9">
        <w:t>enable, the delivery and management of safe and quality care and services</w:t>
      </w:r>
      <w:r w:rsidRPr="00BE45AA">
        <w:t>.</w:t>
      </w:r>
    </w:p>
    <w:p w14:paraId="46F88CF6" w14:textId="778A460D" w:rsidR="008F10A2" w:rsidRDefault="008F10A2" w:rsidP="008F10A2">
      <w:r w:rsidRPr="007A543F">
        <w:t>The Assessment Team</w:t>
      </w:r>
      <w:r w:rsidR="007824D9">
        <w:t xml:space="preserve"> </w:t>
      </w:r>
      <w:r w:rsidR="00CC3957">
        <w:t xml:space="preserve">provided information that </w:t>
      </w:r>
      <w:r w:rsidR="00C64616">
        <w:t>m</w:t>
      </w:r>
      <w:r w:rsidR="00CC3957">
        <w:rPr>
          <w:rFonts w:eastAsia="Calibri"/>
          <w:lang w:eastAsia="en-US"/>
        </w:rPr>
        <w:t xml:space="preserve">ost </w:t>
      </w:r>
      <w:r w:rsidR="00CC3957" w:rsidRPr="00163FEE">
        <w:rPr>
          <w:rFonts w:eastAsia="Calibri"/>
          <w:lang w:eastAsia="en-US"/>
        </w:rPr>
        <w:t xml:space="preserve">consumers </w:t>
      </w:r>
      <w:r w:rsidR="00CC3957">
        <w:rPr>
          <w:rFonts w:eastAsia="Calibri"/>
          <w:lang w:eastAsia="en-US"/>
        </w:rPr>
        <w:t xml:space="preserve">and representatives consistently raised </w:t>
      </w:r>
      <w:r w:rsidR="00CC3957" w:rsidRPr="00163FEE">
        <w:rPr>
          <w:rFonts w:eastAsia="Calibri"/>
          <w:lang w:eastAsia="en-US"/>
        </w:rPr>
        <w:t>issues regarding the adequacy of staff</w:t>
      </w:r>
      <w:r w:rsidR="00CC3957">
        <w:rPr>
          <w:rFonts w:eastAsia="Calibri"/>
          <w:lang w:eastAsia="en-US"/>
        </w:rPr>
        <w:t>ing and the impact on consumers’ care. They do not think there is enough staff at the service to promptly respond to call bells or attend to their individual personal care needs.</w:t>
      </w:r>
      <w:r w:rsidR="00C73D3D">
        <w:rPr>
          <w:rFonts w:eastAsia="Calibri"/>
          <w:lang w:eastAsia="en-US"/>
        </w:rPr>
        <w:t xml:space="preserve"> </w:t>
      </w:r>
      <w:r w:rsidR="003D28E8" w:rsidRPr="005545DD">
        <w:rPr>
          <w:rFonts w:eastAsia="Calibri"/>
          <w:lang w:eastAsia="en-US"/>
        </w:rPr>
        <w:t>Overall, staff consistently raised concerns regarding the adequacy of staff numbers</w:t>
      </w:r>
      <w:r w:rsidR="00C64616">
        <w:rPr>
          <w:rFonts w:eastAsia="Calibri"/>
          <w:lang w:eastAsia="en-US"/>
        </w:rPr>
        <w:t xml:space="preserve"> to meet </w:t>
      </w:r>
      <w:r w:rsidR="00043CB8">
        <w:rPr>
          <w:rFonts w:eastAsia="Calibri"/>
          <w:lang w:eastAsia="en-US"/>
        </w:rPr>
        <w:t>consumer’s</w:t>
      </w:r>
      <w:r w:rsidR="00C64616">
        <w:rPr>
          <w:rFonts w:eastAsia="Calibri"/>
          <w:lang w:eastAsia="en-US"/>
        </w:rPr>
        <w:t xml:space="preserve"> needs. </w:t>
      </w:r>
    </w:p>
    <w:p w14:paraId="48449D9F" w14:textId="771814F5" w:rsidR="008F10A2" w:rsidRDefault="008F10A2" w:rsidP="008F10A2">
      <w:r>
        <w:t xml:space="preserve">The approved provider submitted a response that included an education and continuous improvement </w:t>
      </w:r>
      <w:r w:rsidR="00043CB8">
        <w:t>plan and</w:t>
      </w:r>
      <w:r>
        <w:t xml:space="preserve"> has not refuted the issues stated by the Assessment Team.</w:t>
      </w:r>
    </w:p>
    <w:p w14:paraId="0B5FB7F4" w14:textId="77777777" w:rsidR="008F10A2" w:rsidRDefault="008F10A2" w:rsidP="008F10A2">
      <w:r>
        <w:rPr>
          <w:rFonts w:eastAsia="Calibri"/>
          <w:color w:val="auto"/>
          <w:lang w:eastAsia="en-US"/>
        </w:rPr>
        <w:t>I have reviewed these findings and consider that the organisation is not compliant with this requirement.</w:t>
      </w:r>
    </w:p>
    <w:p w14:paraId="4BE0064D" w14:textId="73DD38F4" w:rsidR="00506F7F" w:rsidRPr="009648F0" w:rsidRDefault="00F555CC" w:rsidP="00506F7F">
      <w:pPr>
        <w:pStyle w:val="Heading3"/>
        <w:rPr>
          <w:color w:val="auto"/>
        </w:rPr>
      </w:pPr>
      <w:bookmarkStart w:id="16" w:name="_Hlk64053784"/>
      <w:r w:rsidRPr="00506F7F">
        <w:t>Requirement 7(3)(</w:t>
      </w:r>
      <w:r>
        <w:t>b</w:t>
      </w:r>
      <w:r w:rsidRPr="00506F7F">
        <w:t>)</w:t>
      </w:r>
      <w:r w:rsidR="00D73593" w:rsidRPr="009648F0">
        <w:rPr>
          <w:color w:val="auto"/>
        </w:rPr>
        <w:tab/>
      </w:r>
      <w:r>
        <w:t>Non-compliant</w:t>
      </w:r>
    </w:p>
    <w:p w14:paraId="4BE0064E" w14:textId="77777777" w:rsidR="00506F7F" w:rsidRPr="008D114F" w:rsidRDefault="00D73593" w:rsidP="00506F7F">
      <w:pPr>
        <w:rPr>
          <w:i/>
        </w:rPr>
      </w:pPr>
      <w:r w:rsidRPr="008D114F">
        <w:rPr>
          <w:i/>
        </w:rPr>
        <w:t>Workforce interactions with consumers are kind, caring and respectful of each consumer’s identity, culture and diversity.</w:t>
      </w:r>
    </w:p>
    <w:bookmarkEnd w:id="16"/>
    <w:p w14:paraId="33310D4A" w14:textId="5BD396CE" w:rsidR="00291C24" w:rsidRDefault="00564899" w:rsidP="00291C24">
      <w:pPr>
        <w:spacing w:before="120"/>
        <w:rPr>
          <w:rFonts w:eastAsia="Calibri"/>
          <w:lang w:eastAsia="en-US"/>
        </w:rPr>
      </w:pPr>
      <w:r>
        <w:rPr>
          <w:rFonts w:eastAsia="Calibri"/>
          <w:lang w:eastAsia="en-US"/>
        </w:rPr>
        <w:t>The Assessment Team observed staff interactions that were king caring and respectfu</w:t>
      </w:r>
      <w:r w:rsidR="00FA64D1">
        <w:rPr>
          <w:rFonts w:eastAsia="Calibri"/>
          <w:lang w:eastAsia="en-US"/>
        </w:rPr>
        <w:t>l</w:t>
      </w:r>
      <w:r>
        <w:rPr>
          <w:rFonts w:eastAsia="Calibri"/>
          <w:lang w:eastAsia="en-US"/>
        </w:rPr>
        <w:t xml:space="preserve">. </w:t>
      </w:r>
      <w:r w:rsidR="00210C68">
        <w:rPr>
          <w:rFonts w:eastAsia="Calibri"/>
          <w:lang w:eastAsia="en-US"/>
        </w:rPr>
        <w:t>The Assessment Team found m</w:t>
      </w:r>
      <w:r w:rsidR="00291C24">
        <w:rPr>
          <w:rFonts w:eastAsia="Calibri"/>
          <w:lang w:eastAsia="en-US"/>
        </w:rPr>
        <w:t xml:space="preserve">ost </w:t>
      </w:r>
      <w:r w:rsidR="00291C24" w:rsidRPr="00163FEE">
        <w:rPr>
          <w:rFonts w:eastAsia="Calibri"/>
          <w:lang w:eastAsia="en-US"/>
        </w:rPr>
        <w:t>consumers</w:t>
      </w:r>
      <w:r w:rsidR="00291C24">
        <w:rPr>
          <w:rFonts w:eastAsia="Calibri"/>
          <w:lang w:eastAsia="en-US"/>
        </w:rPr>
        <w:t xml:space="preserve"> and representatives</w:t>
      </w:r>
      <w:r w:rsidR="00291C24" w:rsidRPr="00163FEE">
        <w:rPr>
          <w:rFonts w:eastAsia="Calibri"/>
          <w:lang w:eastAsia="en-US"/>
        </w:rPr>
        <w:t xml:space="preserve"> sampled</w:t>
      </w:r>
      <w:r w:rsidR="00291C24">
        <w:rPr>
          <w:rFonts w:eastAsia="Calibri"/>
          <w:lang w:eastAsia="en-US"/>
        </w:rPr>
        <w:t xml:space="preserve"> responded positively when asked whether</w:t>
      </w:r>
      <w:r w:rsidR="00291C24" w:rsidRPr="00163FEE">
        <w:rPr>
          <w:rFonts w:eastAsia="Calibri"/>
          <w:lang w:eastAsia="en-US"/>
        </w:rPr>
        <w:t xml:space="preserve"> they find that staff are kind, caring and gentle when providing care</w:t>
      </w:r>
      <w:r w:rsidR="00291C24">
        <w:rPr>
          <w:rFonts w:eastAsia="Calibri"/>
          <w:lang w:eastAsia="en-US"/>
        </w:rPr>
        <w:t xml:space="preserve">. </w:t>
      </w:r>
      <w:r w:rsidR="00FA64D1">
        <w:rPr>
          <w:rFonts w:eastAsia="Calibri"/>
          <w:lang w:eastAsia="en-US"/>
        </w:rPr>
        <w:t xml:space="preserve">However, </w:t>
      </w:r>
      <w:r w:rsidR="00A56129">
        <w:rPr>
          <w:rFonts w:eastAsia="Calibri"/>
          <w:lang w:eastAsia="en-US"/>
        </w:rPr>
        <w:t xml:space="preserve">the Assessment Team found some </w:t>
      </w:r>
      <w:r w:rsidR="00291C24">
        <w:rPr>
          <w:rFonts w:eastAsia="Calibri"/>
          <w:lang w:eastAsia="en-US"/>
        </w:rPr>
        <w:t xml:space="preserve">staff are not always caring or respectful. </w:t>
      </w:r>
    </w:p>
    <w:p w14:paraId="27E5627C" w14:textId="04E75D84" w:rsidR="005E6219" w:rsidRDefault="00187E2B" w:rsidP="00291C24">
      <w:pPr>
        <w:spacing w:before="120"/>
        <w:rPr>
          <w:rFonts w:eastAsia="Calibri"/>
          <w:lang w:eastAsia="en-US"/>
        </w:rPr>
      </w:pPr>
      <w:r>
        <w:rPr>
          <w:rFonts w:eastAsia="Calibri"/>
          <w:lang w:eastAsia="en-US"/>
        </w:rPr>
        <w:t>I have reviewed the Assessm</w:t>
      </w:r>
      <w:r w:rsidR="005E6219">
        <w:rPr>
          <w:rFonts w:eastAsia="Calibri"/>
          <w:lang w:eastAsia="en-US"/>
        </w:rPr>
        <w:t>e</w:t>
      </w:r>
      <w:r>
        <w:rPr>
          <w:rFonts w:eastAsia="Calibri"/>
          <w:lang w:eastAsia="en-US"/>
        </w:rPr>
        <w:t xml:space="preserve">nt Team’s findings in </w:t>
      </w:r>
      <w:r w:rsidR="00F47932">
        <w:rPr>
          <w:rFonts w:eastAsia="Calibri"/>
          <w:lang w:eastAsia="en-US"/>
        </w:rPr>
        <w:t>Standard 1,</w:t>
      </w:r>
      <w:r w:rsidR="003C0528">
        <w:rPr>
          <w:rFonts w:eastAsia="Calibri"/>
          <w:lang w:eastAsia="en-US"/>
        </w:rPr>
        <w:t xml:space="preserve">6, 7 and 8 in which there are </w:t>
      </w:r>
      <w:r w:rsidR="00190E5F">
        <w:rPr>
          <w:rFonts w:eastAsia="Calibri"/>
          <w:lang w:eastAsia="en-US"/>
        </w:rPr>
        <w:t xml:space="preserve">concerns voiced by consumers </w:t>
      </w:r>
      <w:r w:rsidR="00773666">
        <w:rPr>
          <w:rFonts w:eastAsia="Calibri"/>
          <w:lang w:eastAsia="en-US"/>
        </w:rPr>
        <w:t>and/</w:t>
      </w:r>
      <w:r w:rsidR="00190E5F">
        <w:rPr>
          <w:rFonts w:eastAsia="Calibri"/>
          <w:lang w:eastAsia="en-US"/>
        </w:rPr>
        <w:t xml:space="preserve">or their representatives about </w:t>
      </w:r>
      <w:r w:rsidR="00897DE0">
        <w:rPr>
          <w:rFonts w:eastAsia="Calibri"/>
          <w:lang w:eastAsia="en-US"/>
        </w:rPr>
        <w:t xml:space="preserve">both </w:t>
      </w:r>
      <w:r w:rsidR="003C0528">
        <w:rPr>
          <w:rFonts w:eastAsia="Calibri"/>
          <w:lang w:eastAsia="en-US"/>
        </w:rPr>
        <w:t xml:space="preserve">management </w:t>
      </w:r>
      <w:r w:rsidR="00EE7972">
        <w:rPr>
          <w:rFonts w:eastAsia="Calibri"/>
          <w:lang w:eastAsia="en-US"/>
        </w:rPr>
        <w:t xml:space="preserve">and staff </w:t>
      </w:r>
      <w:r w:rsidR="004D7EA4">
        <w:rPr>
          <w:rFonts w:eastAsia="Calibri"/>
          <w:lang w:eastAsia="en-US"/>
        </w:rPr>
        <w:t xml:space="preserve">behaving rudely </w:t>
      </w:r>
      <w:r w:rsidR="005E6219">
        <w:rPr>
          <w:rFonts w:eastAsia="Calibri"/>
          <w:lang w:eastAsia="en-US"/>
        </w:rPr>
        <w:t>towards</w:t>
      </w:r>
      <w:r w:rsidR="00190E5F">
        <w:rPr>
          <w:rFonts w:eastAsia="Calibri"/>
          <w:lang w:eastAsia="en-US"/>
        </w:rPr>
        <w:t xml:space="preserve"> them</w:t>
      </w:r>
      <w:r w:rsidR="00EE7972">
        <w:rPr>
          <w:rFonts w:eastAsia="Calibri"/>
          <w:lang w:eastAsia="en-US"/>
        </w:rPr>
        <w:t>.</w:t>
      </w:r>
      <w:r w:rsidR="005E6219">
        <w:rPr>
          <w:rFonts w:eastAsia="Calibri"/>
          <w:lang w:eastAsia="en-US"/>
        </w:rPr>
        <w:t xml:space="preserve"> </w:t>
      </w:r>
      <w:r w:rsidR="00136824">
        <w:rPr>
          <w:rFonts w:eastAsia="Calibri"/>
          <w:lang w:eastAsia="en-US"/>
        </w:rPr>
        <w:t>Consumers and</w:t>
      </w:r>
      <w:r w:rsidR="00773666">
        <w:rPr>
          <w:rFonts w:eastAsia="Calibri"/>
          <w:lang w:eastAsia="en-US"/>
        </w:rPr>
        <w:t>/or</w:t>
      </w:r>
      <w:r w:rsidR="00136824">
        <w:rPr>
          <w:rFonts w:eastAsia="Calibri"/>
          <w:lang w:eastAsia="en-US"/>
        </w:rPr>
        <w:t xml:space="preserve"> their representatives describe </w:t>
      </w:r>
      <w:r w:rsidR="00416C09">
        <w:rPr>
          <w:rFonts w:eastAsia="Calibri"/>
          <w:lang w:eastAsia="en-US"/>
        </w:rPr>
        <w:t>staff and man</w:t>
      </w:r>
      <w:r w:rsidR="00EE7972">
        <w:rPr>
          <w:rFonts w:eastAsia="Calibri"/>
          <w:lang w:eastAsia="en-US"/>
        </w:rPr>
        <w:t>agement</w:t>
      </w:r>
      <w:r w:rsidR="00416C09">
        <w:rPr>
          <w:rFonts w:eastAsia="Calibri"/>
          <w:lang w:eastAsia="en-US"/>
        </w:rPr>
        <w:t xml:space="preserve"> acting in an intimidatory ma</w:t>
      </w:r>
      <w:r w:rsidR="009F2BB7">
        <w:rPr>
          <w:rFonts w:eastAsia="Calibri"/>
          <w:lang w:eastAsia="en-US"/>
        </w:rPr>
        <w:t>n</w:t>
      </w:r>
      <w:r w:rsidR="00416C09">
        <w:rPr>
          <w:rFonts w:eastAsia="Calibri"/>
          <w:lang w:eastAsia="en-US"/>
        </w:rPr>
        <w:t>ner</w:t>
      </w:r>
      <w:r w:rsidR="00127FFE">
        <w:rPr>
          <w:rFonts w:eastAsia="Calibri"/>
          <w:lang w:eastAsia="en-US"/>
        </w:rPr>
        <w:t xml:space="preserve"> and </w:t>
      </w:r>
      <w:r w:rsidR="00416C09">
        <w:rPr>
          <w:rFonts w:eastAsia="Calibri"/>
          <w:lang w:eastAsia="en-US"/>
        </w:rPr>
        <w:lastRenderedPageBreak/>
        <w:t xml:space="preserve">refusing </w:t>
      </w:r>
      <w:r w:rsidR="00EE7972">
        <w:rPr>
          <w:rFonts w:eastAsia="Calibri"/>
          <w:lang w:eastAsia="en-US"/>
        </w:rPr>
        <w:t>to</w:t>
      </w:r>
      <w:r w:rsidR="00416C09">
        <w:rPr>
          <w:rFonts w:eastAsia="Calibri"/>
          <w:lang w:eastAsia="en-US"/>
        </w:rPr>
        <w:t xml:space="preserve"> listen to</w:t>
      </w:r>
      <w:r w:rsidR="00773666">
        <w:rPr>
          <w:rFonts w:eastAsia="Calibri"/>
          <w:lang w:eastAsia="en-US"/>
        </w:rPr>
        <w:t xml:space="preserve"> their</w:t>
      </w:r>
      <w:r w:rsidR="00416C09">
        <w:rPr>
          <w:rFonts w:eastAsia="Calibri"/>
          <w:lang w:eastAsia="en-US"/>
        </w:rPr>
        <w:t xml:space="preserve"> </w:t>
      </w:r>
      <w:r w:rsidR="009F2BB7">
        <w:rPr>
          <w:rFonts w:eastAsia="Calibri"/>
          <w:lang w:eastAsia="en-US"/>
        </w:rPr>
        <w:t>concerns</w:t>
      </w:r>
      <w:r w:rsidR="006B3069">
        <w:rPr>
          <w:rFonts w:eastAsia="Calibri"/>
          <w:lang w:eastAsia="en-US"/>
        </w:rPr>
        <w:t>.</w:t>
      </w:r>
      <w:r w:rsidR="00EE7972">
        <w:rPr>
          <w:rFonts w:eastAsia="Calibri"/>
          <w:lang w:eastAsia="en-US"/>
        </w:rPr>
        <w:t xml:space="preserve"> </w:t>
      </w:r>
      <w:r w:rsidR="00F12BC0">
        <w:rPr>
          <w:rFonts w:eastAsia="Calibri"/>
          <w:lang w:eastAsia="en-US"/>
        </w:rPr>
        <w:t xml:space="preserve">There are </w:t>
      </w:r>
      <w:r w:rsidR="00773666">
        <w:rPr>
          <w:rFonts w:eastAsia="Calibri"/>
          <w:lang w:eastAsia="en-US"/>
        </w:rPr>
        <w:t xml:space="preserve">also </w:t>
      </w:r>
      <w:r w:rsidR="002E4070">
        <w:rPr>
          <w:rFonts w:eastAsia="Calibri"/>
          <w:lang w:eastAsia="en-US"/>
        </w:rPr>
        <w:t>alle</w:t>
      </w:r>
      <w:r w:rsidR="009F2BB7">
        <w:rPr>
          <w:rFonts w:eastAsia="Calibri"/>
          <w:lang w:eastAsia="en-US"/>
        </w:rPr>
        <w:t>g</w:t>
      </w:r>
      <w:r w:rsidR="002E4070">
        <w:rPr>
          <w:rFonts w:eastAsia="Calibri"/>
          <w:lang w:eastAsia="en-US"/>
        </w:rPr>
        <w:t>ati</w:t>
      </w:r>
      <w:r w:rsidR="009F2BB7">
        <w:rPr>
          <w:rFonts w:eastAsia="Calibri"/>
          <w:lang w:eastAsia="en-US"/>
        </w:rPr>
        <w:t>ons</w:t>
      </w:r>
      <w:r w:rsidR="002E4070">
        <w:rPr>
          <w:rFonts w:eastAsia="Calibri"/>
          <w:lang w:eastAsia="en-US"/>
        </w:rPr>
        <w:t xml:space="preserve"> of physical assault</w:t>
      </w:r>
      <w:r w:rsidR="00127FFE">
        <w:rPr>
          <w:rFonts w:eastAsia="Calibri"/>
          <w:lang w:eastAsia="en-US"/>
        </w:rPr>
        <w:t xml:space="preserve"> </w:t>
      </w:r>
      <w:r w:rsidR="00F12BC0">
        <w:rPr>
          <w:rFonts w:eastAsia="Calibri"/>
          <w:lang w:eastAsia="en-US"/>
        </w:rPr>
        <w:t xml:space="preserve">and rough handling </w:t>
      </w:r>
      <w:r w:rsidR="00127FFE">
        <w:rPr>
          <w:rFonts w:eastAsia="Calibri"/>
          <w:lang w:eastAsia="en-US"/>
        </w:rPr>
        <w:t xml:space="preserve">made </w:t>
      </w:r>
      <w:r w:rsidR="00F12BC0">
        <w:rPr>
          <w:rFonts w:eastAsia="Calibri"/>
          <w:lang w:eastAsia="en-US"/>
        </w:rPr>
        <w:t>by consumers.</w:t>
      </w:r>
    </w:p>
    <w:p w14:paraId="450CFF21" w14:textId="77777777" w:rsidR="009B0092" w:rsidRDefault="00FA64D1" w:rsidP="00506F7F">
      <w:r>
        <w:rPr>
          <w:rFonts w:eastAsia="Calibri"/>
          <w:lang w:eastAsia="en-US"/>
        </w:rPr>
        <w:t xml:space="preserve">I have </w:t>
      </w:r>
      <w:r w:rsidR="00FF5EA7">
        <w:rPr>
          <w:rFonts w:eastAsia="Calibri"/>
          <w:lang w:eastAsia="en-US"/>
        </w:rPr>
        <w:t xml:space="preserve">considered the information </w:t>
      </w:r>
      <w:r w:rsidR="00A30B2A">
        <w:rPr>
          <w:rFonts w:eastAsia="Calibri"/>
          <w:lang w:eastAsia="en-US"/>
        </w:rPr>
        <w:t xml:space="preserve">in this requirement as well as </w:t>
      </w:r>
      <w:r w:rsidR="00FF5EA7">
        <w:rPr>
          <w:rFonts w:eastAsia="Calibri"/>
          <w:lang w:eastAsia="en-US"/>
        </w:rPr>
        <w:t>in other requirements in the Assessment Team’s repor</w:t>
      </w:r>
      <w:r w:rsidR="00A30B2A">
        <w:rPr>
          <w:rFonts w:eastAsia="Calibri"/>
          <w:color w:val="auto"/>
          <w:lang w:eastAsia="en-US"/>
        </w:rPr>
        <w:t xml:space="preserve">t </w:t>
      </w:r>
      <w:r w:rsidR="00E7247F">
        <w:rPr>
          <w:rFonts w:eastAsia="Calibri"/>
          <w:color w:val="auto"/>
          <w:lang w:eastAsia="en-US"/>
        </w:rPr>
        <w:t>and have concluded that</w:t>
      </w:r>
      <w:r w:rsidR="00187E2B">
        <w:rPr>
          <w:rFonts w:eastAsia="Calibri"/>
          <w:color w:val="auto"/>
          <w:lang w:eastAsia="en-US"/>
        </w:rPr>
        <w:t xml:space="preserve"> the organisation is not compliant with this requirement.</w:t>
      </w:r>
    </w:p>
    <w:p w14:paraId="4BE00650" w14:textId="77F5EC1F" w:rsidR="00506F7F" w:rsidRPr="00095CD4" w:rsidRDefault="00D73593" w:rsidP="00506F7F">
      <w:pPr>
        <w:pStyle w:val="Heading3"/>
      </w:pPr>
      <w:r w:rsidRPr="00095CD4">
        <w:t>Requirement 7(3)(c)</w:t>
      </w:r>
      <w:r>
        <w:tab/>
        <w:t>Non-compliant</w:t>
      </w:r>
    </w:p>
    <w:p w14:paraId="4BE00651" w14:textId="77777777" w:rsidR="00506F7F" w:rsidRPr="008D114F" w:rsidRDefault="00D73593" w:rsidP="00506F7F">
      <w:pPr>
        <w:rPr>
          <w:i/>
        </w:rPr>
      </w:pPr>
      <w:r w:rsidRPr="008D114F">
        <w:rPr>
          <w:i/>
        </w:rPr>
        <w:t>The workforce is competent and the members of the workforce have the qualifications and knowledge to effectively perform their roles.</w:t>
      </w:r>
    </w:p>
    <w:p w14:paraId="6DA40FD1" w14:textId="1FD4ADF2" w:rsidR="008F10A2" w:rsidRDefault="008F10A2" w:rsidP="008F10A2">
      <w:r w:rsidRPr="007A543F">
        <w:t>The Assessment Team found</w:t>
      </w:r>
      <w:r w:rsidR="008512F1">
        <w:t xml:space="preserve"> that the service does not demonstrate </w:t>
      </w:r>
      <w:r w:rsidR="008107D3">
        <w:t>t</w:t>
      </w:r>
      <w:r w:rsidR="008107D3" w:rsidRPr="008107D3">
        <w:t>he workforce is competent</w:t>
      </w:r>
      <w:r w:rsidR="008107D3">
        <w:t>,</w:t>
      </w:r>
      <w:r w:rsidR="008107D3" w:rsidRPr="008107D3">
        <w:t xml:space="preserve"> and the members of the workforce have the qualifications and knowledge to effectively perform their roles</w:t>
      </w:r>
      <w:r w:rsidRPr="00BE45AA">
        <w:t>.</w:t>
      </w:r>
    </w:p>
    <w:p w14:paraId="49FFC055" w14:textId="47FCA4A1" w:rsidR="008F10A2" w:rsidRDefault="008F10A2" w:rsidP="008F10A2">
      <w:r w:rsidRPr="007A543F">
        <w:t>The Assessment Team</w:t>
      </w:r>
      <w:r w:rsidR="008107D3">
        <w:t xml:space="preserve"> provided information that </w:t>
      </w:r>
      <w:r w:rsidR="00DA3AA2">
        <w:t>w</w:t>
      </w:r>
      <w:r w:rsidR="00DA3AA2" w:rsidRPr="00DA3AA2">
        <w:t>hile the service demonstrates that their workforce has the relevant qualifications and knowledge, deficits in staff practices were identified across the Standards</w:t>
      </w:r>
      <w:r w:rsidR="00DA3AA2">
        <w:t xml:space="preserve">. </w:t>
      </w:r>
      <w:r w:rsidR="00606A56">
        <w:rPr>
          <w:rFonts w:eastAsia="Calibri"/>
          <w:lang w:eastAsia="en-US"/>
        </w:rPr>
        <w:t>T</w:t>
      </w:r>
      <w:r w:rsidR="00606A56" w:rsidRPr="00163FEE">
        <w:rPr>
          <w:rFonts w:eastAsia="Calibri"/>
          <w:lang w:eastAsia="en-US"/>
        </w:rPr>
        <w:t>he organisation ha</w:t>
      </w:r>
      <w:r w:rsidR="00606A56">
        <w:rPr>
          <w:rFonts w:eastAsia="Calibri"/>
          <w:lang w:eastAsia="en-US"/>
        </w:rPr>
        <w:t>s</w:t>
      </w:r>
      <w:r w:rsidR="00606A56" w:rsidRPr="00163FEE">
        <w:rPr>
          <w:rFonts w:eastAsia="Calibri"/>
          <w:lang w:eastAsia="en-US"/>
        </w:rPr>
        <w:t xml:space="preserve"> documented core competencies</w:t>
      </w:r>
      <w:r w:rsidR="00606A56">
        <w:rPr>
          <w:rFonts w:eastAsia="Calibri"/>
          <w:lang w:eastAsia="en-US"/>
        </w:rPr>
        <w:t xml:space="preserve"> and </w:t>
      </w:r>
      <w:r w:rsidR="00606A56" w:rsidRPr="00163FEE">
        <w:rPr>
          <w:rFonts w:eastAsia="Calibri"/>
          <w:lang w:eastAsia="en-US"/>
        </w:rPr>
        <w:t>capabilities for different roles</w:t>
      </w:r>
      <w:r w:rsidR="00606A56">
        <w:rPr>
          <w:rFonts w:eastAsia="Calibri"/>
          <w:lang w:eastAsia="en-US"/>
        </w:rPr>
        <w:t xml:space="preserve"> however several staff have not completed them</w:t>
      </w:r>
      <w:r w:rsidR="00353D69">
        <w:rPr>
          <w:rFonts w:eastAsia="Calibri"/>
          <w:lang w:eastAsia="en-US"/>
        </w:rPr>
        <w:t>.</w:t>
      </w:r>
      <w:r w:rsidR="007C1E70">
        <w:rPr>
          <w:rFonts w:eastAsia="Calibri"/>
          <w:lang w:eastAsia="en-US"/>
        </w:rPr>
        <w:t xml:space="preserve"> Consumers and representatives said they do not know whether staff are well trained or skilled enough to meet the consumer care needs</w:t>
      </w:r>
      <w:r w:rsidR="00640D45">
        <w:rPr>
          <w:rFonts w:eastAsia="Calibri"/>
          <w:lang w:eastAsia="en-US"/>
        </w:rPr>
        <w:t>.</w:t>
      </w:r>
    </w:p>
    <w:p w14:paraId="73825D02" w14:textId="77777777" w:rsidR="008F10A2" w:rsidRDefault="008F10A2" w:rsidP="008F10A2">
      <w:r>
        <w:t>The approved provider submitted a response that included an education and continuous improvement plan and has not refuted the issues stated by the Assessment Team.</w:t>
      </w:r>
    </w:p>
    <w:p w14:paraId="6B3717A6" w14:textId="77777777" w:rsidR="008F10A2" w:rsidRDefault="008F10A2" w:rsidP="008F10A2">
      <w:r>
        <w:rPr>
          <w:rFonts w:eastAsia="Calibri"/>
          <w:color w:val="auto"/>
          <w:lang w:eastAsia="en-US"/>
        </w:rPr>
        <w:t>I have reviewed these findings and consider that the organisation is not compliant with this requirement.</w:t>
      </w:r>
    </w:p>
    <w:p w14:paraId="4BE00653" w14:textId="341F3797" w:rsidR="00506F7F" w:rsidRPr="00095CD4" w:rsidRDefault="00D73593" w:rsidP="00506F7F">
      <w:pPr>
        <w:pStyle w:val="Heading3"/>
      </w:pPr>
      <w:r w:rsidRPr="00095CD4">
        <w:t>Requirement 7(3)(d)</w:t>
      </w:r>
      <w:r>
        <w:tab/>
        <w:t>Non-compliant</w:t>
      </w:r>
    </w:p>
    <w:p w14:paraId="4BE00654" w14:textId="77777777" w:rsidR="00506F7F" w:rsidRPr="008D114F" w:rsidRDefault="00D73593" w:rsidP="00506F7F">
      <w:pPr>
        <w:rPr>
          <w:i/>
        </w:rPr>
      </w:pPr>
      <w:r w:rsidRPr="008D114F">
        <w:rPr>
          <w:i/>
        </w:rPr>
        <w:t>The workforce is recruited, trained, equipped and supported to deliver the outcomes required by these standards.</w:t>
      </w:r>
    </w:p>
    <w:p w14:paraId="1A30BE0C" w14:textId="3C6D9765" w:rsidR="008F10A2" w:rsidRDefault="008F10A2" w:rsidP="008F10A2">
      <w:r w:rsidRPr="007A543F">
        <w:t>The Assessment Team found</w:t>
      </w:r>
      <w:r w:rsidR="001F3CD3">
        <w:t xml:space="preserve"> t</w:t>
      </w:r>
      <w:r w:rsidR="001F3CD3" w:rsidRPr="001F3CD3">
        <w:t xml:space="preserve">he workforce is </w:t>
      </w:r>
      <w:r w:rsidR="001F3CD3">
        <w:t xml:space="preserve">not </w:t>
      </w:r>
      <w:r w:rsidR="001F3CD3" w:rsidRPr="001F3CD3">
        <w:t>recruited, trained, equipped and supported to deliver the outcomes required by these standards</w:t>
      </w:r>
      <w:r w:rsidRPr="00BE45AA">
        <w:t>.</w:t>
      </w:r>
    </w:p>
    <w:p w14:paraId="5AF78190" w14:textId="5A2893F6" w:rsidR="008F10A2" w:rsidRPr="00D06E20" w:rsidRDefault="008F10A2" w:rsidP="00D06E20">
      <w:pPr>
        <w:spacing w:before="120"/>
        <w:rPr>
          <w:rFonts w:eastAsia="Calibri"/>
          <w:color w:val="0000FF"/>
          <w:lang w:eastAsia="en-US"/>
        </w:rPr>
      </w:pPr>
      <w:r w:rsidRPr="007A543F">
        <w:t>The Assessment Team</w:t>
      </w:r>
      <w:r w:rsidR="001F3CD3">
        <w:t xml:space="preserve"> </w:t>
      </w:r>
      <w:r w:rsidR="00D06E20">
        <w:t>provided information that m</w:t>
      </w:r>
      <w:r w:rsidR="00D06E20" w:rsidRPr="00D12125">
        <w:rPr>
          <w:rFonts w:eastAsia="Calibri"/>
          <w:color w:val="auto"/>
          <w:lang w:eastAsia="en-US"/>
        </w:rPr>
        <w:t xml:space="preserve">any staff have not </w:t>
      </w:r>
      <w:r w:rsidR="00D06E20">
        <w:rPr>
          <w:rFonts w:eastAsia="Calibri"/>
          <w:color w:val="auto"/>
          <w:lang w:eastAsia="en-US"/>
        </w:rPr>
        <w:t>undertaken mandatory or core</w:t>
      </w:r>
      <w:r w:rsidR="00D06E20" w:rsidRPr="00D12125">
        <w:rPr>
          <w:rFonts w:eastAsia="Calibri"/>
          <w:color w:val="auto"/>
          <w:lang w:eastAsia="en-US"/>
        </w:rPr>
        <w:t xml:space="preserve"> training to </w:t>
      </w:r>
      <w:r w:rsidR="00D06E20">
        <w:rPr>
          <w:rFonts w:eastAsia="Calibri"/>
          <w:color w:val="auto"/>
          <w:lang w:eastAsia="en-US"/>
        </w:rPr>
        <w:t xml:space="preserve">adequately </w:t>
      </w:r>
      <w:r w:rsidR="00D06E20" w:rsidRPr="00D12125">
        <w:rPr>
          <w:rFonts w:eastAsia="Calibri"/>
          <w:color w:val="auto"/>
          <w:lang w:eastAsia="en-US"/>
        </w:rPr>
        <w:t>support them deliver the outcomes required by these standards</w:t>
      </w:r>
      <w:r w:rsidR="00D06E20" w:rsidRPr="1B36904F">
        <w:rPr>
          <w:rFonts w:eastAsia="Calibri"/>
          <w:color w:val="0000FF"/>
          <w:lang w:eastAsia="en-US"/>
        </w:rPr>
        <w:t>.</w:t>
      </w:r>
      <w:r w:rsidR="00D06E20">
        <w:rPr>
          <w:rFonts w:eastAsia="Calibri"/>
          <w:color w:val="0000FF"/>
          <w:lang w:eastAsia="en-US"/>
        </w:rPr>
        <w:t xml:space="preserve"> </w:t>
      </w:r>
      <w:r w:rsidR="00D06E20">
        <w:rPr>
          <w:rFonts w:eastAsia="Calibri"/>
          <w:lang w:eastAsia="en-US"/>
        </w:rPr>
        <w:t xml:space="preserve">While most consumers and representatives did not directly raise </w:t>
      </w:r>
      <w:r w:rsidR="00D06E20" w:rsidRPr="00163FEE">
        <w:rPr>
          <w:rFonts w:eastAsia="Calibri"/>
          <w:lang w:eastAsia="en-US"/>
        </w:rPr>
        <w:t>any areas where they think staff need more training</w:t>
      </w:r>
      <w:r w:rsidR="00D06E20">
        <w:rPr>
          <w:rFonts w:eastAsia="Calibri"/>
          <w:lang w:eastAsia="en-US"/>
        </w:rPr>
        <w:t>, they were concerned about the lack of staff numbers, and its impact on the ability of staff to perform their roles.</w:t>
      </w:r>
      <w:r w:rsidR="007066DA">
        <w:rPr>
          <w:rFonts w:eastAsia="Calibri"/>
          <w:lang w:eastAsia="en-US"/>
        </w:rPr>
        <w:t xml:space="preserve"> </w:t>
      </w:r>
      <w:r w:rsidR="007225FE">
        <w:rPr>
          <w:rFonts w:eastAsia="Calibri"/>
          <w:lang w:eastAsia="en-US"/>
        </w:rPr>
        <w:t xml:space="preserve">The general </w:t>
      </w:r>
      <w:r w:rsidR="007225FE" w:rsidRPr="00163FEE">
        <w:rPr>
          <w:rFonts w:eastAsia="Calibri"/>
          <w:lang w:eastAsia="en-US"/>
        </w:rPr>
        <w:t>manager</w:t>
      </w:r>
      <w:r w:rsidR="007225FE">
        <w:rPr>
          <w:rFonts w:eastAsia="Calibri"/>
          <w:lang w:eastAsia="en-US"/>
        </w:rPr>
        <w:t xml:space="preserve"> and director of nursing</w:t>
      </w:r>
      <w:r w:rsidR="007225FE" w:rsidRPr="00163FEE">
        <w:rPr>
          <w:rFonts w:eastAsia="Calibri"/>
          <w:lang w:eastAsia="en-US"/>
        </w:rPr>
        <w:t xml:space="preserve"> </w:t>
      </w:r>
      <w:r w:rsidR="007225FE">
        <w:rPr>
          <w:rFonts w:eastAsia="Calibri"/>
          <w:lang w:eastAsia="en-US"/>
        </w:rPr>
        <w:t xml:space="preserve">provided information showing how different </w:t>
      </w:r>
      <w:r w:rsidR="007225FE" w:rsidRPr="00163FEE">
        <w:rPr>
          <w:rFonts w:eastAsia="Calibri"/>
          <w:lang w:eastAsia="en-US"/>
        </w:rPr>
        <w:lastRenderedPageBreak/>
        <w:t>staff</w:t>
      </w:r>
      <w:r w:rsidR="007225FE">
        <w:rPr>
          <w:rFonts w:eastAsia="Calibri"/>
          <w:lang w:eastAsia="en-US"/>
        </w:rPr>
        <w:t xml:space="preserve"> </w:t>
      </w:r>
      <w:r w:rsidR="007225FE" w:rsidRPr="00163FEE">
        <w:rPr>
          <w:rFonts w:eastAsia="Calibri"/>
          <w:lang w:eastAsia="en-US"/>
        </w:rPr>
        <w:t>were trained in relation to the new Quality Standards</w:t>
      </w:r>
      <w:r w:rsidR="007225FE" w:rsidRPr="33468B27">
        <w:rPr>
          <w:rFonts w:eastAsia="Calibri"/>
          <w:lang w:eastAsia="en-US"/>
        </w:rPr>
        <w:t>;</w:t>
      </w:r>
      <w:r w:rsidR="007225FE">
        <w:rPr>
          <w:rFonts w:eastAsia="Calibri"/>
          <w:lang w:eastAsia="en-US"/>
        </w:rPr>
        <w:t xml:space="preserve"> however</w:t>
      </w:r>
      <w:r w:rsidR="007225FE" w:rsidRPr="33468B27">
        <w:rPr>
          <w:rFonts w:eastAsia="Calibri"/>
          <w:lang w:eastAsia="en-US"/>
        </w:rPr>
        <w:t>,</w:t>
      </w:r>
      <w:r w:rsidR="007225FE">
        <w:rPr>
          <w:rFonts w:eastAsia="Calibri"/>
          <w:lang w:eastAsia="en-US"/>
        </w:rPr>
        <w:t xml:space="preserve"> this information was not up to date and did not include contracted staff.</w:t>
      </w:r>
    </w:p>
    <w:p w14:paraId="64325BC9" w14:textId="3C272C94" w:rsidR="008F10A2" w:rsidRDefault="008F10A2" w:rsidP="008F10A2">
      <w:r>
        <w:t xml:space="preserve">The approved provider submitted a response that included an education and continuous improvement </w:t>
      </w:r>
      <w:r w:rsidR="00043CB8">
        <w:t>plan and</w:t>
      </w:r>
      <w:r>
        <w:t xml:space="preserve"> has not refuted the issues stated by the Assessment Team.</w:t>
      </w:r>
    </w:p>
    <w:p w14:paraId="7AF80C20" w14:textId="77777777" w:rsidR="008F10A2" w:rsidRDefault="008F10A2" w:rsidP="008F10A2">
      <w:r>
        <w:rPr>
          <w:rFonts w:eastAsia="Calibri"/>
          <w:color w:val="auto"/>
          <w:lang w:eastAsia="en-US"/>
        </w:rPr>
        <w:t>I have reviewed these findings and consider that the organisation is not compliant with this requirement.</w:t>
      </w:r>
    </w:p>
    <w:p w14:paraId="4BE00656" w14:textId="2C7304AE" w:rsidR="00506F7F" w:rsidRPr="00095CD4" w:rsidRDefault="00D73593" w:rsidP="00506F7F">
      <w:pPr>
        <w:pStyle w:val="Heading3"/>
      </w:pPr>
      <w:r w:rsidRPr="00095CD4">
        <w:t>Requirement 7(3)(e)</w:t>
      </w:r>
      <w:r>
        <w:tab/>
        <w:t>Non-compliant</w:t>
      </w:r>
    </w:p>
    <w:p w14:paraId="4BE00657" w14:textId="77777777" w:rsidR="00506F7F" w:rsidRPr="008D114F" w:rsidRDefault="00D73593" w:rsidP="00506F7F">
      <w:pPr>
        <w:rPr>
          <w:i/>
        </w:rPr>
      </w:pPr>
      <w:r w:rsidRPr="008D114F">
        <w:rPr>
          <w:i/>
        </w:rPr>
        <w:t>Regular assessment, monitoring and review of the performance of each member of the workforce is undertaken.</w:t>
      </w:r>
    </w:p>
    <w:p w14:paraId="07FA2CE8" w14:textId="0EFB36CA" w:rsidR="008F10A2" w:rsidRDefault="008F10A2" w:rsidP="008F10A2">
      <w:r w:rsidRPr="007A543F">
        <w:t>The Assessment Team found</w:t>
      </w:r>
      <w:r w:rsidR="006A16D5">
        <w:t xml:space="preserve"> r</w:t>
      </w:r>
      <w:r w:rsidR="00442E37" w:rsidRPr="00442E37">
        <w:t xml:space="preserve">egular assessment, monitoring and review of the performance of each member of the workforce is </w:t>
      </w:r>
      <w:r w:rsidR="006A16D5">
        <w:t xml:space="preserve">not </w:t>
      </w:r>
      <w:r w:rsidR="00442E37" w:rsidRPr="00442E37">
        <w:t>undertaken</w:t>
      </w:r>
      <w:r w:rsidRPr="00BE45AA">
        <w:t>.</w:t>
      </w:r>
    </w:p>
    <w:p w14:paraId="239979FA" w14:textId="3873442D" w:rsidR="008F10A2" w:rsidRDefault="008F10A2" w:rsidP="008F10A2">
      <w:pPr>
        <w:rPr>
          <w:rFonts w:eastAsia="Calibri"/>
          <w:lang w:eastAsia="en-US"/>
        </w:rPr>
      </w:pPr>
      <w:r w:rsidRPr="007A543F">
        <w:t>The Assessment Team</w:t>
      </w:r>
      <w:r w:rsidR="00B16977">
        <w:t xml:space="preserve"> provided information that </w:t>
      </w:r>
      <w:r w:rsidR="00B16977">
        <w:rPr>
          <w:rFonts w:eastAsia="Calibri"/>
          <w:color w:val="000000" w:themeColor="text1"/>
          <w:lang w:eastAsia="en-US"/>
        </w:rPr>
        <w:t>while the service has processes to monitor staff performance, personnel r</w:t>
      </w:r>
      <w:r w:rsidR="00B16977" w:rsidRPr="00087636">
        <w:rPr>
          <w:rFonts w:eastAsia="Calibri"/>
          <w:color w:val="000000" w:themeColor="text1"/>
          <w:lang w:eastAsia="en-US"/>
        </w:rPr>
        <w:t>ecords sho</w:t>
      </w:r>
      <w:r w:rsidR="00B16977">
        <w:rPr>
          <w:rFonts w:eastAsia="Calibri"/>
          <w:color w:val="000000" w:themeColor="text1"/>
          <w:lang w:eastAsia="en-US"/>
        </w:rPr>
        <w:t>wed</w:t>
      </w:r>
      <w:r w:rsidR="00B16977" w:rsidRPr="00087636">
        <w:rPr>
          <w:rFonts w:eastAsia="Calibri"/>
          <w:color w:val="000000" w:themeColor="text1"/>
          <w:lang w:eastAsia="en-US"/>
        </w:rPr>
        <w:t xml:space="preserve"> that </w:t>
      </w:r>
      <w:r w:rsidR="00B16977">
        <w:rPr>
          <w:rFonts w:eastAsia="Calibri"/>
          <w:color w:val="000000" w:themeColor="text1"/>
          <w:lang w:eastAsia="en-US"/>
        </w:rPr>
        <w:t>the performance of each staff member</w:t>
      </w:r>
      <w:r w:rsidR="00B16977" w:rsidRPr="00087636">
        <w:rPr>
          <w:rFonts w:eastAsia="Calibri"/>
          <w:color w:val="000000" w:themeColor="text1"/>
          <w:lang w:eastAsia="en-US"/>
        </w:rPr>
        <w:t xml:space="preserve"> is </w:t>
      </w:r>
      <w:r w:rsidR="00B16977">
        <w:rPr>
          <w:rFonts w:eastAsia="Calibri"/>
          <w:color w:val="000000" w:themeColor="text1"/>
          <w:lang w:eastAsia="en-US"/>
        </w:rPr>
        <w:t xml:space="preserve">not </w:t>
      </w:r>
      <w:r w:rsidR="00B16977" w:rsidRPr="00087636">
        <w:rPr>
          <w:rFonts w:eastAsia="Calibri"/>
          <w:color w:val="000000" w:themeColor="text1"/>
          <w:lang w:eastAsia="en-US"/>
        </w:rPr>
        <w:t>regularly</w:t>
      </w:r>
      <w:r w:rsidR="00B16977">
        <w:rPr>
          <w:rFonts w:eastAsia="Calibri"/>
          <w:color w:val="000000" w:themeColor="text1"/>
          <w:lang w:eastAsia="en-US"/>
        </w:rPr>
        <w:t xml:space="preserve"> or consistently </w:t>
      </w:r>
      <w:r w:rsidR="00B16977" w:rsidRPr="00087636">
        <w:rPr>
          <w:rFonts w:eastAsia="Calibri"/>
          <w:color w:val="000000" w:themeColor="text1"/>
          <w:lang w:eastAsia="en-US"/>
        </w:rPr>
        <w:t>appraised</w:t>
      </w:r>
      <w:r w:rsidR="00B16977">
        <w:rPr>
          <w:rFonts w:eastAsia="Calibri"/>
          <w:color w:val="000000" w:themeColor="text1"/>
          <w:lang w:eastAsia="en-US"/>
        </w:rPr>
        <w:t xml:space="preserve">. </w:t>
      </w:r>
      <w:r w:rsidR="005951EE">
        <w:rPr>
          <w:rFonts w:eastAsia="Calibri"/>
          <w:lang w:eastAsia="en-US"/>
        </w:rPr>
        <w:t>S</w:t>
      </w:r>
      <w:r w:rsidR="005951EE" w:rsidRPr="00163FEE">
        <w:rPr>
          <w:rFonts w:eastAsia="Calibri"/>
          <w:lang w:eastAsia="en-US"/>
        </w:rPr>
        <w:t xml:space="preserve">taff </w:t>
      </w:r>
      <w:r w:rsidR="005951EE">
        <w:rPr>
          <w:rFonts w:eastAsia="Calibri"/>
          <w:lang w:eastAsia="en-US"/>
        </w:rPr>
        <w:t>were interviewed about th</w:t>
      </w:r>
      <w:r w:rsidR="005951EE" w:rsidRPr="00163FEE">
        <w:rPr>
          <w:rFonts w:eastAsia="Calibri"/>
          <w:lang w:eastAsia="en-US"/>
        </w:rPr>
        <w:t>e way that performance appraisals occur and some of the changes that have been made as the result of performance appraisals to support their development</w:t>
      </w:r>
      <w:r w:rsidR="005951EE">
        <w:rPr>
          <w:rFonts w:eastAsia="Calibri"/>
          <w:lang w:eastAsia="en-US"/>
        </w:rPr>
        <w:t xml:space="preserve">: Most of them said they </w:t>
      </w:r>
      <w:r w:rsidR="005951EE" w:rsidRPr="1F0503A8">
        <w:rPr>
          <w:rFonts w:eastAsia="Calibri"/>
          <w:lang w:eastAsia="en-US"/>
        </w:rPr>
        <w:t>had</w:t>
      </w:r>
      <w:r w:rsidR="005951EE">
        <w:rPr>
          <w:rFonts w:eastAsia="Calibri"/>
          <w:lang w:eastAsia="en-US"/>
        </w:rPr>
        <w:t xml:space="preserve"> not seen any changes, they didn’t get feedback however some of them said they were rewarded with </w:t>
      </w:r>
      <w:r w:rsidR="0041751D">
        <w:rPr>
          <w:rFonts w:eastAsia="Calibri"/>
          <w:lang w:eastAsia="en-US"/>
        </w:rPr>
        <w:t>a</w:t>
      </w:r>
      <w:r w:rsidR="005951EE">
        <w:rPr>
          <w:rFonts w:eastAsia="Calibri"/>
          <w:lang w:eastAsia="en-US"/>
        </w:rPr>
        <w:t xml:space="preserve"> staff of the month prize.</w:t>
      </w:r>
    </w:p>
    <w:p w14:paraId="390B4EA9" w14:textId="01D57AD9" w:rsidR="0074088A" w:rsidRDefault="0074088A" w:rsidP="008F10A2">
      <w:r w:rsidRPr="00A95988">
        <w:rPr>
          <w:rFonts w:eastAsia="Calibri"/>
          <w:lang w:eastAsia="en-US"/>
        </w:rPr>
        <w:t xml:space="preserve">The organisation has a staff performance </w:t>
      </w:r>
      <w:r>
        <w:rPr>
          <w:rFonts w:eastAsia="Calibri"/>
          <w:lang w:eastAsia="en-US"/>
        </w:rPr>
        <w:t xml:space="preserve">management </w:t>
      </w:r>
      <w:r w:rsidRPr="00A95988">
        <w:rPr>
          <w:rFonts w:eastAsia="Calibri"/>
          <w:lang w:eastAsia="en-US"/>
        </w:rPr>
        <w:t>framework which</w:t>
      </w:r>
      <w:r>
        <w:rPr>
          <w:rFonts w:eastAsia="Calibri"/>
          <w:lang w:eastAsia="en-US"/>
        </w:rPr>
        <w:t xml:space="preserve"> is</w:t>
      </w:r>
      <w:r w:rsidRPr="00A95988">
        <w:rPr>
          <w:rFonts w:eastAsia="Calibri"/>
          <w:lang w:eastAsia="en-US"/>
        </w:rPr>
        <w:t xml:space="preserve"> reflected in the </w:t>
      </w:r>
      <w:r>
        <w:rPr>
          <w:rFonts w:eastAsia="Calibri"/>
          <w:lang w:eastAsia="en-US"/>
        </w:rPr>
        <w:t>S</w:t>
      </w:r>
      <w:r w:rsidRPr="00A95988">
        <w:rPr>
          <w:rFonts w:eastAsia="Calibri"/>
          <w:lang w:eastAsia="en-US"/>
        </w:rPr>
        <w:t xml:space="preserve">taff </w:t>
      </w:r>
      <w:r>
        <w:rPr>
          <w:rFonts w:eastAsia="Calibri"/>
          <w:lang w:eastAsia="en-US"/>
        </w:rPr>
        <w:t>H</w:t>
      </w:r>
      <w:r w:rsidRPr="00A95988">
        <w:rPr>
          <w:rFonts w:eastAsia="Calibri"/>
          <w:lang w:eastAsia="en-US"/>
        </w:rPr>
        <w:t>andbook</w:t>
      </w:r>
      <w:r>
        <w:rPr>
          <w:rFonts w:eastAsia="Calibri"/>
          <w:lang w:eastAsia="en-US"/>
        </w:rPr>
        <w:t>. While some staff identified with performance issues have been performance managed, many staff are overdue for their appraisals.</w:t>
      </w:r>
    </w:p>
    <w:p w14:paraId="51E9406A" w14:textId="77777777" w:rsidR="008F10A2" w:rsidRDefault="008F10A2" w:rsidP="008F10A2">
      <w:r>
        <w:t>The approved provider submitted a response that included an education and continuous improvement plan and has not refuted the issues stated by the Assessment Team.</w:t>
      </w:r>
    </w:p>
    <w:p w14:paraId="7C58FF1E" w14:textId="77777777" w:rsidR="008F10A2" w:rsidRDefault="008F10A2" w:rsidP="008F10A2">
      <w:r>
        <w:rPr>
          <w:rFonts w:eastAsia="Calibri"/>
          <w:color w:val="auto"/>
          <w:lang w:eastAsia="en-US"/>
        </w:rPr>
        <w:t>I have reviewed these findings and consider that the organisation is not compliant with this requirement.</w:t>
      </w:r>
    </w:p>
    <w:p w14:paraId="4BE00659" w14:textId="097DFE54" w:rsidR="008F10A2" w:rsidRDefault="008F10A2" w:rsidP="00095CD4">
      <w:pPr>
        <w:sectPr w:rsidR="008F10A2" w:rsidSect="00CB3BA9">
          <w:headerReference w:type="default" r:id="rId39"/>
          <w:type w:val="continuous"/>
          <w:pgSz w:w="11906" w:h="16838"/>
          <w:pgMar w:top="1701" w:right="1418" w:bottom="1418" w:left="1418" w:header="709" w:footer="397" w:gutter="0"/>
          <w:cols w:space="708"/>
          <w:titlePg/>
          <w:docGrid w:linePitch="360"/>
        </w:sectPr>
      </w:pPr>
    </w:p>
    <w:p w14:paraId="4BE0065A" w14:textId="7BD0C2D4" w:rsidR="008D7780" w:rsidRDefault="00D73593" w:rsidP="00A3716D">
      <w:pPr>
        <w:pStyle w:val="Heading1"/>
        <w:tabs>
          <w:tab w:val="right" w:pos="9070"/>
        </w:tabs>
        <w:spacing w:before="560" w:after="640"/>
        <w:rPr>
          <w:color w:val="FFFFFF" w:themeColor="background1"/>
          <w:sz w:val="36"/>
        </w:rPr>
        <w:sectPr w:rsidR="008D7780" w:rsidSect="00CE2BDB">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BE0069B" wp14:editId="4BE0069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6746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BE0065B" w14:textId="77777777" w:rsidR="007F5256" w:rsidRPr="00FD1B02" w:rsidRDefault="00D73593" w:rsidP="00095CD4">
      <w:pPr>
        <w:pStyle w:val="Heading3"/>
        <w:shd w:val="clear" w:color="auto" w:fill="F2F2F2" w:themeFill="background1" w:themeFillShade="F2"/>
      </w:pPr>
      <w:r w:rsidRPr="008312AC">
        <w:t>Consumer</w:t>
      </w:r>
      <w:r w:rsidRPr="00FD1B02">
        <w:t xml:space="preserve"> outcome:</w:t>
      </w:r>
    </w:p>
    <w:p w14:paraId="4BE0065C" w14:textId="77777777" w:rsidR="007F5256" w:rsidRDefault="00D73593" w:rsidP="00912DE6">
      <w:pPr>
        <w:numPr>
          <w:ilvl w:val="0"/>
          <w:numId w:val="8"/>
        </w:numPr>
        <w:shd w:val="clear" w:color="auto" w:fill="F2F2F2" w:themeFill="background1" w:themeFillShade="F2"/>
      </w:pPr>
      <w:r>
        <w:t>I am confident the organisation is well run. I can partner in improving the delivery of care and services.</w:t>
      </w:r>
    </w:p>
    <w:p w14:paraId="4BE0065D" w14:textId="77777777" w:rsidR="007F5256" w:rsidRDefault="00D73593" w:rsidP="00095CD4">
      <w:pPr>
        <w:pStyle w:val="Heading3"/>
        <w:shd w:val="clear" w:color="auto" w:fill="F2F2F2" w:themeFill="background1" w:themeFillShade="F2"/>
      </w:pPr>
      <w:r>
        <w:t>Organisation statement:</w:t>
      </w:r>
    </w:p>
    <w:p w14:paraId="4BE0065E" w14:textId="77777777" w:rsidR="007F5256" w:rsidRDefault="00D73593" w:rsidP="00912DE6">
      <w:pPr>
        <w:numPr>
          <w:ilvl w:val="0"/>
          <w:numId w:val="8"/>
        </w:numPr>
        <w:shd w:val="clear" w:color="auto" w:fill="F2F2F2" w:themeFill="background1" w:themeFillShade="F2"/>
      </w:pPr>
      <w:r>
        <w:t>The organisation’s governing body is accountable for the delivery of safe and quality care and services.</w:t>
      </w:r>
    </w:p>
    <w:p w14:paraId="4BE0065F" w14:textId="77777777" w:rsidR="007F5256" w:rsidRDefault="00D73593" w:rsidP="00427817">
      <w:pPr>
        <w:pStyle w:val="Heading2"/>
      </w:pPr>
      <w:r>
        <w:t>Assessment of Standard 8</w:t>
      </w:r>
    </w:p>
    <w:p w14:paraId="14F7B384" w14:textId="77777777" w:rsidR="00575AAB" w:rsidRPr="00163FEE" w:rsidRDefault="00575AAB" w:rsidP="00575AAB">
      <w:pPr>
        <w:spacing w:before="120"/>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DAE96CE" w14:textId="77777777" w:rsidR="00575AAB" w:rsidRPr="00163FEE" w:rsidRDefault="00575AAB" w:rsidP="00575AAB">
      <w:pPr>
        <w:spacing w:before="120"/>
        <w:rPr>
          <w:rFonts w:eastAsia="Calibri"/>
          <w:lang w:eastAsia="en-US"/>
        </w:rPr>
      </w:pPr>
      <w:r w:rsidRPr="00340786">
        <w:rPr>
          <w:rFonts w:eastAsia="Calibri"/>
        </w:rPr>
        <w:t>Some</w:t>
      </w:r>
      <w:r>
        <w:rPr>
          <w:rFonts w:eastAsia="Calibri"/>
          <w:color w:val="0000FF"/>
          <w:lang w:eastAsia="en-US"/>
        </w:rPr>
        <w:t xml:space="preserve"> </w:t>
      </w:r>
      <w:r w:rsidRPr="00163FEE">
        <w:rPr>
          <w:rFonts w:eastAsia="Calibri"/>
          <w:color w:val="auto"/>
          <w:lang w:eastAsia="en-US"/>
        </w:rPr>
        <w:t xml:space="preserve">sampled </w:t>
      </w:r>
      <w:r w:rsidRPr="00163FEE">
        <w:rPr>
          <w:rFonts w:eastAsia="Calibri"/>
          <w:lang w:eastAsia="en-US"/>
        </w:rPr>
        <w:t>consumers</w:t>
      </w:r>
      <w:r>
        <w:rPr>
          <w:rFonts w:eastAsia="Calibri"/>
          <w:lang w:eastAsia="en-US"/>
        </w:rPr>
        <w:t xml:space="preserve"> and representatives </w:t>
      </w:r>
      <w:r w:rsidRPr="00163FEE">
        <w:rPr>
          <w:rFonts w:eastAsia="Calibri"/>
          <w:lang w:eastAsia="en-US"/>
        </w:rPr>
        <w:t>did not consider</w:t>
      </w:r>
      <w:r>
        <w:rPr>
          <w:rFonts w:eastAsia="Calibri"/>
          <w:lang w:eastAsia="en-US"/>
        </w:rPr>
        <w:t xml:space="preserve"> </w:t>
      </w:r>
      <w:r w:rsidRPr="00163FEE">
        <w:rPr>
          <w:rFonts w:eastAsia="Calibri"/>
          <w:lang w:eastAsia="en-US"/>
        </w:rPr>
        <w:t xml:space="preserve">that the organisation is well run </w:t>
      </w:r>
      <w:r>
        <w:rPr>
          <w:rFonts w:eastAsia="Calibri"/>
          <w:lang w:eastAsia="en-US"/>
        </w:rPr>
        <w:t xml:space="preserve">or </w:t>
      </w:r>
      <w:r w:rsidRPr="00163FEE">
        <w:rPr>
          <w:rFonts w:eastAsia="Calibri"/>
          <w:lang w:eastAsia="en-US"/>
        </w:rPr>
        <w:t xml:space="preserve">that they can partner in improving the delivery of care and services. </w:t>
      </w:r>
    </w:p>
    <w:p w14:paraId="2DDC6475" w14:textId="77777777" w:rsidR="00575AAB" w:rsidRDefault="00575AAB" w:rsidP="00575AAB">
      <w:pPr>
        <w:spacing w:before="120"/>
        <w:rPr>
          <w:rFonts w:eastAsia="Calibri"/>
          <w:lang w:eastAsia="en-US"/>
        </w:rPr>
      </w:pPr>
      <w:r>
        <w:rPr>
          <w:rFonts w:eastAsia="Calibri"/>
          <w:lang w:eastAsia="en-US"/>
        </w:rPr>
        <w:t xml:space="preserve">Most </w:t>
      </w:r>
      <w:r w:rsidRPr="00163FEE">
        <w:rPr>
          <w:rFonts w:eastAsia="Calibri"/>
          <w:lang w:eastAsia="en-US"/>
        </w:rPr>
        <w:t xml:space="preserve">consumers could </w:t>
      </w:r>
      <w:r>
        <w:rPr>
          <w:rFonts w:eastAsia="Calibri"/>
          <w:lang w:eastAsia="en-US"/>
        </w:rPr>
        <w:t xml:space="preserve">not </w:t>
      </w:r>
      <w:r w:rsidRPr="00163FEE">
        <w:rPr>
          <w:rFonts w:eastAsia="Calibri"/>
          <w:lang w:eastAsia="en-US"/>
        </w:rPr>
        <w:t xml:space="preserve">provide examples of how they are </w:t>
      </w:r>
      <w:r>
        <w:rPr>
          <w:rFonts w:eastAsia="Calibri"/>
          <w:lang w:eastAsia="en-US"/>
        </w:rPr>
        <w:t xml:space="preserve">deeply </w:t>
      </w:r>
      <w:r w:rsidRPr="00163FEE">
        <w:rPr>
          <w:rFonts w:eastAsia="Calibri"/>
          <w:lang w:eastAsia="en-US"/>
        </w:rPr>
        <w:t>involved in the development, delivery and evaluation of care and services</w:t>
      </w:r>
      <w:r>
        <w:rPr>
          <w:rFonts w:eastAsia="Calibri"/>
          <w:lang w:eastAsia="en-US"/>
        </w:rPr>
        <w:t xml:space="preserve">. </w:t>
      </w:r>
    </w:p>
    <w:p w14:paraId="7B06ADA6" w14:textId="77777777" w:rsidR="00575AAB" w:rsidRPr="00340786" w:rsidRDefault="00575AAB" w:rsidP="00575AAB">
      <w:pPr>
        <w:spacing w:before="120"/>
        <w:rPr>
          <w:rFonts w:eastAsia="Calibri"/>
          <w:lang w:eastAsia="en-US"/>
        </w:rPr>
      </w:pPr>
      <w:r>
        <w:rPr>
          <w:rFonts w:eastAsia="Calibri"/>
          <w:lang w:eastAsia="en-US"/>
        </w:rPr>
        <w:t xml:space="preserve">While the organisation has </w:t>
      </w:r>
      <w:r w:rsidRPr="00163FEE">
        <w:rPr>
          <w:rFonts w:eastAsia="Calibri"/>
          <w:lang w:eastAsia="en-US"/>
        </w:rPr>
        <w:t>governance systems</w:t>
      </w:r>
      <w:r>
        <w:rPr>
          <w:rFonts w:eastAsia="Calibri"/>
          <w:lang w:eastAsia="en-US"/>
        </w:rPr>
        <w:t xml:space="preserve"> in place, they have not been effective in the delivery of care and services for each consumer</w:t>
      </w:r>
      <w:r w:rsidRPr="00163FEE">
        <w:rPr>
          <w:rFonts w:eastAsia="Calibri"/>
          <w:lang w:eastAsia="en-US"/>
        </w:rPr>
        <w:t>.</w:t>
      </w:r>
    </w:p>
    <w:p w14:paraId="4BE00660" w14:textId="2E78B4CD" w:rsidR="00154403" w:rsidRPr="00154403" w:rsidRDefault="00575AAB" w:rsidP="00575AAB">
      <w:pPr>
        <w:rPr>
          <w:rFonts w:eastAsiaTheme="minorHAnsi"/>
          <w:color w:val="0000FF"/>
        </w:rPr>
      </w:pPr>
      <w:r>
        <w:rPr>
          <w:rFonts w:eastAsia="Calibri"/>
          <w:lang w:eastAsia="en-US"/>
        </w:rPr>
        <w:t>There has not been effective management of high impact high prevalence risks for each consumer or that consumers are adequately supported to live the best life they can.</w:t>
      </w:r>
    </w:p>
    <w:p w14:paraId="4BE00661" w14:textId="6CA5BCB1" w:rsidR="00575AAB" w:rsidRDefault="00D73593" w:rsidP="00154403">
      <w:pPr>
        <w:rPr>
          <w:rFonts w:eastAsiaTheme="minorHAnsi"/>
        </w:rPr>
      </w:pPr>
      <w:r w:rsidRPr="00154403">
        <w:rPr>
          <w:rFonts w:eastAsiaTheme="minorHAnsi"/>
        </w:rPr>
        <w:t xml:space="preserve">The Quality Standard is </w:t>
      </w:r>
      <w:r w:rsidRPr="00575AAB">
        <w:rPr>
          <w:rFonts w:eastAsiaTheme="minorHAnsi"/>
          <w:color w:val="auto"/>
        </w:rPr>
        <w:t>assessed as Non-compliant as</w:t>
      </w:r>
      <w:r w:rsidR="00575AAB" w:rsidRPr="00575AAB">
        <w:rPr>
          <w:rFonts w:eastAsiaTheme="minorHAnsi"/>
          <w:color w:val="auto"/>
        </w:rPr>
        <w:t xml:space="preserve"> four</w:t>
      </w:r>
      <w:r w:rsidRPr="00575AAB">
        <w:rPr>
          <w:rFonts w:eastAsiaTheme="minorHAnsi"/>
          <w:color w:val="auto"/>
        </w:rPr>
        <w:t xml:space="preserve"> of the five specific requirements have been assessed as Non-compliant</w:t>
      </w:r>
      <w:r w:rsidRPr="00154403">
        <w:rPr>
          <w:rFonts w:eastAsiaTheme="minorHAnsi"/>
        </w:rPr>
        <w:t>.</w:t>
      </w:r>
    </w:p>
    <w:p w14:paraId="2D44BA9A" w14:textId="77777777" w:rsidR="00575AAB" w:rsidRDefault="00575AAB">
      <w:pPr>
        <w:spacing w:before="0" w:after="160" w:line="259" w:lineRule="auto"/>
        <w:rPr>
          <w:rFonts w:eastAsiaTheme="minorHAnsi"/>
        </w:rPr>
      </w:pPr>
      <w:r>
        <w:rPr>
          <w:rFonts w:eastAsiaTheme="minorHAnsi"/>
        </w:rPr>
        <w:br w:type="page"/>
      </w:r>
    </w:p>
    <w:p w14:paraId="4BE00662" w14:textId="3792EC5E" w:rsidR="00301877" w:rsidRDefault="00D73593" w:rsidP="00427817">
      <w:pPr>
        <w:pStyle w:val="Heading2"/>
      </w:pPr>
      <w:r>
        <w:lastRenderedPageBreak/>
        <w:t>Assessment of Standard 8 Requirements</w:t>
      </w:r>
      <w:r w:rsidRPr="0066387A">
        <w:rPr>
          <w:i/>
          <w:color w:val="0000FF"/>
          <w:sz w:val="24"/>
          <w:szCs w:val="24"/>
        </w:rPr>
        <w:t xml:space="preserve"> </w:t>
      </w:r>
    </w:p>
    <w:p w14:paraId="4BE00663" w14:textId="42CFFD06" w:rsidR="00314FF7" w:rsidRPr="00506F7F" w:rsidRDefault="00D73593" w:rsidP="00506F7F">
      <w:pPr>
        <w:pStyle w:val="Heading3"/>
      </w:pPr>
      <w:r w:rsidRPr="00506F7F">
        <w:t>Requirement 8(3)(a)</w:t>
      </w:r>
      <w:r w:rsidRPr="00506F7F">
        <w:tab/>
        <w:t>Non-compliant</w:t>
      </w:r>
    </w:p>
    <w:p w14:paraId="4BE00664" w14:textId="77777777" w:rsidR="00154403" w:rsidRPr="008D114F" w:rsidRDefault="00D73593" w:rsidP="00506F7F">
      <w:pPr>
        <w:rPr>
          <w:i/>
        </w:rPr>
      </w:pPr>
      <w:r w:rsidRPr="008D114F">
        <w:rPr>
          <w:i/>
        </w:rPr>
        <w:t xml:space="preserve">Consumers are engaged in the development, </w:t>
      </w:r>
      <w:bookmarkStart w:id="17" w:name="_Hlk63340206"/>
      <w:r w:rsidRPr="008D114F">
        <w:rPr>
          <w:i/>
        </w:rPr>
        <w:t>delivery and evaluation of care and services</w:t>
      </w:r>
      <w:bookmarkEnd w:id="17"/>
      <w:r w:rsidRPr="008D114F">
        <w:rPr>
          <w:i/>
        </w:rPr>
        <w:t xml:space="preserve"> and are supported in that engagement.</w:t>
      </w:r>
    </w:p>
    <w:p w14:paraId="183F8044" w14:textId="3AD8808F" w:rsidR="00F145DC" w:rsidRDefault="00F145DC" w:rsidP="00F145DC">
      <w:r w:rsidRPr="007A543F">
        <w:t>The Assessment Team found</w:t>
      </w:r>
      <w:r w:rsidR="00DC6C12">
        <w:t xml:space="preserve"> c</w:t>
      </w:r>
      <w:r w:rsidR="00DC6C12" w:rsidRPr="00DC6C12">
        <w:t xml:space="preserve">onsumers are </w:t>
      </w:r>
      <w:r w:rsidR="00DC6C12">
        <w:t xml:space="preserve">not </w:t>
      </w:r>
      <w:r w:rsidR="00DC6C12" w:rsidRPr="00DC6C12">
        <w:t>engaged in the development, delivery and evaluation of care and services and are supported in that engagement</w:t>
      </w:r>
      <w:r w:rsidRPr="00BE45AA">
        <w:t>.</w:t>
      </w:r>
    </w:p>
    <w:p w14:paraId="572879AF" w14:textId="71F951EA" w:rsidR="00F145DC" w:rsidRDefault="00F145DC" w:rsidP="00F145DC">
      <w:r w:rsidRPr="007A543F">
        <w:t>The Assessment Team</w:t>
      </w:r>
      <w:r w:rsidR="00DC6C12">
        <w:t xml:space="preserve"> </w:t>
      </w:r>
      <w:r w:rsidR="00217776">
        <w:t xml:space="preserve">provided </w:t>
      </w:r>
      <w:r w:rsidR="0055100D">
        <w:t xml:space="preserve">evidence that while </w:t>
      </w:r>
      <w:r w:rsidR="0060009A" w:rsidRPr="005D3D95">
        <w:rPr>
          <w:rFonts w:eastAsia="Calibri"/>
          <w:color w:val="000000" w:themeColor="text1"/>
          <w:lang w:eastAsia="en-US"/>
        </w:rPr>
        <w:t xml:space="preserve">there </w:t>
      </w:r>
      <w:r w:rsidR="0060009A">
        <w:rPr>
          <w:rFonts w:eastAsia="Calibri"/>
          <w:color w:val="000000" w:themeColor="text1"/>
          <w:lang w:eastAsia="en-US"/>
        </w:rPr>
        <w:t>has been a one-off consumer and representative engagement when the service underwent significant refurbishment in 2019, supporting evidence was not provided to indicate that this level of engagement has continued.</w:t>
      </w:r>
      <w:r w:rsidR="002C7433">
        <w:rPr>
          <w:rFonts w:eastAsia="Calibri"/>
          <w:color w:val="000000" w:themeColor="text1"/>
          <w:lang w:eastAsia="en-US"/>
        </w:rPr>
        <w:t xml:space="preserve"> Monthly resident and </w:t>
      </w:r>
      <w:r w:rsidR="002B728E">
        <w:rPr>
          <w:rFonts w:eastAsia="Calibri"/>
          <w:color w:val="000000" w:themeColor="text1"/>
          <w:lang w:eastAsia="en-US"/>
        </w:rPr>
        <w:t>relatives’</w:t>
      </w:r>
      <w:r w:rsidR="002C7433">
        <w:rPr>
          <w:rFonts w:eastAsia="Calibri"/>
          <w:color w:val="000000" w:themeColor="text1"/>
          <w:lang w:eastAsia="en-US"/>
        </w:rPr>
        <w:t xml:space="preserve"> meetings have not occurred as scheduled and some consumers and representatives have not had the opportunity to participate in one. The Assessment Team did not observe meeting minutes available or displayed.</w:t>
      </w:r>
      <w:r w:rsidR="009250BB">
        <w:rPr>
          <w:rFonts w:eastAsia="Calibri"/>
          <w:color w:val="000000" w:themeColor="text1"/>
          <w:lang w:eastAsia="en-US"/>
        </w:rPr>
        <w:t xml:space="preserve"> </w:t>
      </w:r>
      <w:r w:rsidR="009250BB" w:rsidRPr="005D3D95">
        <w:rPr>
          <w:rFonts w:eastAsia="Calibri"/>
          <w:lang w:eastAsia="en-US"/>
        </w:rPr>
        <w:t>Other than the general feedback and complaint mechanisms, the resident and relatives meeting, none of the consumers or representatives sampled said they are actively</w:t>
      </w:r>
      <w:r w:rsidR="009250BB">
        <w:rPr>
          <w:rFonts w:eastAsia="Calibri"/>
          <w:lang w:eastAsia="en-US"/>
        </w:rPr>
        <w:t xml:space="preserve"> or deeply</w:t>
      </w:r>
      <w:r w:rsidR="009250BB" w:rsidRPr="005D3D95">
        <w:rPr>
          <w:rFonts w:eastAsia="Calibri"/>
          <w:lang w:eastAsia="en-US"/>
        </w:rPr>
        <w:t xml:space="preserve"> involved in the development, delivery and evaluation of care and services.</w:t>
      </w:r>
      <w:r w:rsidR="009250BB">
        <w:rPr>
          <w:rFonts w:eastAsia="Calibri"/>
          <w:lang w:eastAsia="en-US"/>
        </w:rPr>
        <w:t xml:space="preserve"> There was little evidence that these inputs are considered when formulating </w:t>
      </w:r>
      <w:r w:rsidR="007236AD">
        <w:rPr>
          <w:rFonts w:eastAsia="Calibri"/>
          <w:lang w:eastAsia="en-US"/>
        </w:rPr>
        <w:t xml:space="preserve">strategies during development, </w:t>
      </w:r>
      <w:r w:rsidR="007236AD" w:rsidRPr="007236AD">
        <w:rPr>
          <w:rFonts w:eastAsia="Calibri"/>
          <w:lang w:eastAsia="en-US"/>
        </w:rPr>
        <w:t>delivery and evaluation of care and services</w:t>
      </w:r>
      <w:r w:rsidR="004E22EA">
        <w:rPr>
          <w:rFonts w:eastAsia="Calibri"/>
          <w:lang w:eastAsia="en-US"/>
        </w:rPr>
        <w:t>.</w:t>
      </w:r>
      <w:r w:rsidR="007236AD">
        <w:rPr>
          <w:rFonts w:eastAsia="Calibri"/>
          <w:lang w:eastAsia="en-US"/>
        </w:rPr>
        <w:t xml:space="preserve"> </w:t>
      </w:r>
    </w:p>
    <w:p w14:paraId="46D10544" w14:textId="77777777" w:rsidR="00F145DC" w:rsidRDefault="00F145DC" w:rsidP="00F145DC">
      <w:r>
        <w:t>The approved provider submitted a response that included an education and continuous improvement plan and has not refuted the issues stated by the Assessment Team.</w:t>
      </w:r>
    </w:p>
    <w:p w14:paraId="5BC3E19C" w14:textId="77777777" w:rsidR="00F145DC" w:rsidRDefault="00F145DC" w:rsidP="00F145DC">
      <w:r>
        <w:rPr>
          <w:rFonts w:eastAsia="Calibri"/>
          <w:color w:val="auto"/>
          <w:lang w:eastAsia="en-US"/>
        </w:rPr>
        <w:t>I have reviewed these findings and consider that the organisation is not compliant with this requirement.</w:t>
      </w:r>
    </w:p>
    <w:p w14:paraId="4BE00666" w14:textId="12CF479D" w:rsidR="00506F7F" w:rsidRPr="00095CD4" w:rsidRDefault="00D73593" w:rsidP="00506F7F">
      <w:pPr>
        <w:pStyle w:val="Heading3"/>
      </w:pPr>
      <w:r w:rsidRPr="00095CD4">
        <w:t>Requirement 8(3)(b)</w:t>
      </w:r>
      <w:r>
        <w:tab/>
        <w:t>Compliant</w:t>
      </w:r>
    </w:p>
    <w:p w14:paraId="4BE00667" w14:textId="77777777" w:rsidR="00314FF7" w:rsidRPr="008D114F" w:rsidRDefault="00D73593" w:rsidP="00506F7F">
      <w:pPr>
        <w:rPr>
          <w:i/>
        </w:rPr>
      </w:pPr>
      <w:r w:rsidRPr="008D114F">
        <w:rPr>
          <w:i/>
        </w:rPr>
        <w:t>The organisation’s governing body promotes a culture of safe, inclusive and quality care and services and is accountable for their delivery.</w:t>
      </w:r>
    </w:p>
    <w:p w14:paraId="4BE00668" w14:textId="05088720" w:rsidR="00506F7F" w:rsidRDefault="00575AAB" w:rsidP="00506F7F">
      <w:r>
        <w:t xml:space="preserve">The Assessment Team found that </w:t>
      </w:r>
      <w:r w:rsidR="003C72C6">
        <w:t>t</w:t>
      </w:r>
      <w:r w:rsidR="003C72C6" w:rsidRPr="003C72C6">
        <w:t>he organisation’s governing body promotes a culture of safe, inclusive and quality care and services and is accountable for their delivery</w:t>
      </w:r>
      <w:r w:rsidR="003C72C6">
        <w:t>.</w:t>
      </w:r>
    </w:p>
    <w:p w14:paraId="33348C33" w14:textId="0BA12956" w:rsidR="003C72C6" w:rsidRPr="00575AAB" w:rsidRDefault="003C72C6" w:rsidP="00506F7F">
      <w:r>
        <w:rPr>
          <w:rFonts w:eastAsia="Calibri"/>
          <w:color w:val="auto"/>
          <w:lang w:eastAsia="en-US"/>
        </w:rPr>
        <w:t>I have reviewed these findings and consider that the organisation is compliant with this requirement.</w:t>
      </w:r>
    </w:p>
    <w:p w14:paraId="4BE00669" w14:textId="659A4365" w:rsidR="00506F7F" w:rsidRPr="00506F7F" w:rsidRDefault="00D73593" w:rsidP="00506F7F">
      <w:pPr>
        <w:pStyle w:val="Heading3"/>
      </w:pPr>
      <w:r w:rsidRPr="00506F7F">
        <w:lastRenderedPageBreak/>
        <w:t>Requirement 8(3)(c)</w:t>
      </w:r>
      <w:r>
        <w:tab/>
        <w:t>Non-compliant</w:t>
      </w:r>
    </w:p>
    <w:p w14:paraId="4BE0066A" w14:textId="77777777" w:rsidR="00506F7F" w:rsidRPr="008D114F" w:rsidRDefault="00D73593" w:rsidP="00506F7F">
      <w:pPr>
        <w:rPr>
          <w:i/>
        </w:rPr>
      </w:pPr>
      <w:bookmarkStart w:id="18" w:name="_Hlk63340319"/>
      <w:r w:rsidRPr="008D114F">
        <w:rPr>
          <w:i/>
        </w:rPr>
        <w:t>Effective organisation wide governance systems relating to the following:</w:t>
      </w:r>
    </w:p>
    <w:p w14:paraId="4BE0066B" w14:textId="77777777" w:rsidR="00506F7F" w:rsidRPr="008D114F" w:rsidRDefault="00D73593" w:rsidP="00506F7F">
      <w:pPr>
        <w:numPr>
          <w:ilvl w:val="0"/>
          <w:numId w:val="28"/>
        </w:numPr>
        <w:tabs>
          <w:tab w:val="right" w:pos="9026"/>
        </w:tabs>
        <w:spacing w:before="0" w:after="0"/>
        <w:ind w:left="567" w:hanging="425"/>
        <w:outlineLvl w:val="4"/>
        <w:rPr>
          <w:i/>
        </w:rPr>
      </w:pPr>
      <w:r w:rsidRPr="008D114F">
        <w:rPr>
          <w:i/>
        </w:rPr>
        <w:t>information management;</w:t>
      </w:r>
    </w:p>
    <w:p w14:paraId="4BE0066C" w14:textId="77777777" w:rsidR="00506F7F" w:rsidRPr="008D114F" w:rsidRDefault="00D73593" w:rsidP="00506F7F">
      <w:pPr>
        <w:numPr>
          <w:ilvl w:val="0"/>
          <w:numId w:val="28"/>
        </w:numPr>
        <w:tabs>
          <w:tab w:val="right" w:pos="9026"/>
        </w:tabs>
        <w:spacing w:before="0" w:after="0"/>
        <w:ind w:left="567" w:hanging="425"/>
        <w:outlineLvl w:val="4"/>
        <w:rPr>
          <w:i/>
        </w:rPr>
      </w:pPr>
      <w:r w:rsidRPr="008D114F">
        <w:rPr>
          <w:i/>
        </w:rPr>
        <w:t>continuous improvement;</w:t>
      </w:r>
    </w:p>
    <w:p w14:paraId="4BE0066D" w14:textId="77777777" w:rsidR="00506F7F" w:rsidRPr="008D114F" w:rsidRDefault="00D73593" w:rsidP="00506F7F">
      <w:pPr>
        <w:numPr>
          <w:ilvl w:val="0"/>
          <w:numId w:val="28"/>
        </w:numPr>
        <w:tabs>
          <w:tab w:val="right" w:pos="9026"/>
        </w:tabs>
        <w:spacing w:before="0" w:after="0"/>
        <w:ind w:left="567" w:hanging="425"/>
        <w:outlineLvl w:val="4"/>
        <w:rPr>
          <w:i/>
        </w:rPr>
      </w:pPr>
      <w:r w:rsidRPr="008D114F">
        <w:rPr>
          <w:i/>
        </w:rPr>
        <w:t>financial governance;</w:t>
      </w:r>
    </w:p>
    <w:p w14:paraId="4BE0066E" w14:textId="77777777" w:rsidR="00506F7F" w:rsidRPr="008D114F" w:rsidRDefault="00D73593"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BE0066F" w14:textId="77777777" w:rsidR="00506F7F" w:rsidRPr="008D114F" w:rsidRDefault="00D73593" w:rsidP="00506F7F">
      <w:pPr>
        <w:numPr>
          <w:ilvl w:val="0"/>
          <w:numId w:val="28"/>
        </w:numPr>
        <w:tabs>
          <w:tab w:val="right" w:pos="9026"/>
        </w:tabs>
        <w:spacing w:before="0" w:after="0"/>
        <w:ind w:left="567" w:hanging="425"/>
        <w:outlineLvl w:val="4"/>
        <w:rPr>
          <w:i/>
        </w:rPr>
      </w:pPr>
      <w:r w:rsidRPr="008D114F">
        <w:rPr>
          <w:i/>
        </w:rPr>
        <w:t>regulatory compliance;</w:t>
      </w:r>
    </w:p>
    <w:p w14:paraId="4BE00670" w14:textId="77777777" w:rsidR="00314FF7" w:rsidRPr="008D114F" w:rsidRDefault="00D73593" w:rsidP="00506F7F">
      <w:pPr>
        <w:numPr>
          <w:ilvl w:val="0"/>
          <w:numId w:val="28"/>
        </w:numPr>
        <w:tabs>
          <w:tab w:val="right" w:pos="9026"/>
        </w:tabs>
        <w:spacing w:before="0" w:after="0"/>
        <w:ind w:left="567" w:hanging="425"/>
        <w:outlineLvl w:val="4"/>
        <w:rPr>
          <w:i/>
        </w:rPr>
      </w:pPr>
      <w:r w:rsidRPr="008D114F">
        <w:rPr>
          <w:i/>
        </w:rPr>
        <w:t>feedback and complaints</w:t>
      </w:r>
      <w:bookmarkEnd w:id="18"/>
      <w:r w:rsidRPr="008D114F">
        <w:rPr>
          <w:i/>
        </w:rPr>
        <w:t>.</w:t>
      </w:r>
    </w:p>
    <w:p w14:paraId="63AE0D27" w14:textId="205E99FF" w:rsidR="00F145DC" w:rsidRDefault="00F145DC" w:rsidP="004E5B19">
      <w:r w:rsidRPr="007A543F">
        <w:t>The Assessment Team found</w:t>
      </w:r>
      <w:r w:rsidR="004E5B19">
        <w:t xml:space="preserve"> the service does not demonstrate effective organisation wide governance systems relating to the following: information management; continuous improvement; workforce governance, including the assignment of clear responsibilities and accountabilities; regulatory </w:t>
      </w:r>
      <w:r w:rsidR="002B728E">
        <w:t>compliance; and</w:t>
      </w:r>
      <w:r w:rsidR="004E5B19">
        <w:t xml:space="preserve"> feedback and complaints</w:t>
      </w:r>
      <w:r w:rsidRPr="00BE45AA">
        <w:t>.</w:t>
      </w:r>
    </w:p>
    <w:p w14:paraId="273B7DBE" w14:textId="41313C67" w:rsidR="00F145DC" w:rsidRDefault="00F145DC" w:rsidP="00F145DC">
      <w:r w:rsidRPr="007A543F">
        <w:t>The Assessment Team</w:t>
      </w:r>
      <w:r w:rsidR="004E5B19">
        <w:t xml:space="preserve"> </w:t>
      </w:r>
      <w:r w:rsidR="0045087B">
        <w:t>provided the following information:</w:t>
      </w:r>
    </w:p>
    <w:p w14:paraId="731EE28B" w14:textId="77777777" w:rsidR="0045087B" w:rsidRPr="00163FEE" w:rsidRDefault="0045087B" w:rsidP="0045087B">
      <w:pPr>
        <w:pStyle w:val="Heading4"/>
      </w:pPr>
      <w:r w:rsidRPr="00163FEE">
        <w:t>Information management</w:t>
      </w:r>
    </w:p>
    <w:p w14:paraId="18E70E5E" w14:textId="3D49909C" w:rsidR="0045087B" w:rsidRDefault="0045087B" w:rsidP="0045087B">
      <w:pPr>
        <w:rPr>
          <w:rFonts w:eastAsia="Calibri"/>
          <w:lang w:eastAsia="en-US"/>
        </w:rPr>
      </w:pPr>
      <w:r>
        <w:rPr>
          <w:rFonts w:eastAsia="Calibri"/>
          <w:lang w:eastAsia="en-US"/>
        </w:rPr>
        <w:t xml:space="preserve">While </w:t>
      </w:r>
      <w:r w:rsidRPr="00163FEE">
        <w:rPr>
          <w:rFonts w:eastAsia="Calibri"/>
          <w:lang w:eastAsia="en-US"/>
        </w:rPr>
        <w:t xml:space="preserve">staff </w:t>
      </w:r>
      <w:r>
        <w:rPr>
          <w:rFonts w:eastAsia="Calibri"/>
          <w:lang w:eastAsia="en-US"/>
        </w:rPr>
        <w:t xml:space="preserve">confirmed that </w:t>
      </w:r>
      <w:r w:rsidRPr="00163FEE">
        <w:rPr>
          <w:rFonts w:eastAsia="Calibri"/>
          <w:lang w:eastAsia="en-US"/>
        </w:rPr>
        <w:t>they can readily access the information they need,</w:t>
      </w:r>
      <w:r>
        <w:rPr>
          <w:rFonts w:eastAsia="Calibri"/>
          <w:lang w:eastAsia="en-US"/>
        </w:rPr>
        <w:t xml:space="preserve"> they said the</w:t>
      </w:r>
      <w:r w:rsidRPr="00163FEE">
        <w:rPr>
          <w:rFonts w:eastAsia="Calibri"/>
          <w:lang w:eastAsia="en-US"/>
        </w:rPr>
        <w:t xml:space="preserve"> biggest issues they face in accessing up to date information </w:t>
      </w:r>
      <w:r>
        <w:rPr>
          <w:rFonts w:eastAsia="Calibri"/>
          <w:lang w:eastAsia="en-US"/>
        </w:rPr>
        <w:t>are heavy workload and running out of time to complete the tasks.</w:t>
      </w:r>
    </w:p>
    <w:p w14:paraId="6846B25B" w14:textId="77777777" w:rsidR="00CD1791" w:rsidRPr="00163FEE" w:rsidRDefault="00CD1791" w:rsidP="00CD1791">
      <w:pPr>
        <w:pStyle w:val="Heading4"/>
        <w:spacing w:before="120"/>
      </w:pPr>
      <w:r w:rsidRPr="00163FEE">
        <w:t>Continuous improvement</w:t>
      </w:r>
    </w:p>
    <w:p w14:paraId="4A3D75FB" w14:textId="34AE1890" w:rsidR="0045087B" w:rsidRDefault="00CD1791" w:rsidP="00CD1791">
      <w:pPr>
        <w:spacing w:before="120"/>
        <w:rPr>
          <w:rFonts w:eastAsia="Calibri"/>
          <w:color w:val="auto"/>
          <w:szCs w:val="22"/>
          <w:lang w:eastAsia="en-US"/>
        </w:rPr>
      </w:pPr>
      <w:r w:rsidRPr="002C09B1">
        <w:rPr>
          <w:rFonts w:eastAsia="Calibri"/>
          <w:color w:val="auto"/>
          <w:lang w:eastAsia="en-US"/>
        </w:rPr>
        <w:t xml:space="preserve">While action plans and improvement items have been completed to address the finding of noncompliance across the Standards in the July 2019 site audit, the Assessment Team during this performance assessment identified further deficits in all </w:t>
      </w:r>
      <w:r>
        <w:rPr>
          <w:rFonts w:eastAsia="Calibri"/>
          <w:color w:val="auto"/>
          <w:lang w:eastAsia="en-US"/>
        </w:rPr>
        <w:t xml:space="preserve">the </w:t>
      </w:r>
      <w:r w:rsidRPr="002C09B1">
        <w:rPr>
          <w:rFonts w:eastAsia="Calibri"/>
          <w:color w:val="auto"/>
          <w:lang w:eastAsia="en-US"/>
        </w:rPr>
        <w:t xml:space="preserve">Standards. </w:t>
      </w:r>
      <w:r>
        <w:rPr>
          <w:rFonts w:eastAsia="Calibri"/>
          <w:color w:val="auto"/>
          <w:szCs w:val="22"/>
          <w:lang w:eastAsia="en-US"/>
        </w:rPr>
        <w:t>Review of the action/continuous improvement plan showed ongoing deficits for several items marked as closed</w:t>
      </w:r>
      <w:r w:rsidR="00097DC6">
        <w:rPr>
          <w:rFonts w:eastAsia="Calibri"/>
          <w:color w:val="auto"/>
          <w:szCs w:val="22"/>
          <w:lang w:eastAsia="en-US"/>
        </w:rPr>
        <w:t>.</w:t>
      </w:r>
    </w:p>
    <w:p w14:paraId="5EECEAC0" w14:textId="77777777" w:rsidR="00097DC6" w:rsidRPr="00163FEE" w:rsidRDefault="00097DC6" w:rsidP="00097DC6">
      <w:pPr>
        <w:pStyle w:val="Heading4"/>
      </w:pPr>
      <w:r w:rsidRPr="00163FEE">
        <w:t>Workforce governance, including the assignment of clear responsibilities and accountabilities</w:t>
      </w:r>
    </w:p>
    <w:p w14:paraId="15F12389" w14:textId="1BAAE515" w:rsidR="00097DC6" w:rsidRDefault="00097DC6" w:rsidP="00097DC6">
      <w:pPr>
        <w:spacing w:before="120"/>
        <w:rPr>
          <w:rFonts w:eastAsia="Calibri"/>
          <w:color w:val="auto"/>
          <w:lang w:eastAsia="en-US"/>
        </w:rPr>
      </w:pPr>
      <w:r w:rsidRPr="00907872">
        <w:rPr>
          <w:rFonts w:eastAsia="Calibri"/>
        </w:rPr>
        <w:t>Refer</w:t>
      </w:r>
      <w:r w:rsidRPr="002C09B1">
        <w:rPr>
          <w:rFonts w:eastAsia="Calibri"/>
          <w:color w:val="auto"/>
          <w:lang w:eastAsia="en-US"/>
        </w:rPr>
        <w:t xml:space="preserve"> Standard 7 for further information regarding consistent feedback from consumers, representatives and others regarding issues around staffing.</w:t>
      </w:r>
    </w:p>
    <w:p w14:paraId="2935DB17" w14:textId="77777777" w:rsidR="00877C60" w:rsidRPr="00163FEE" w:rsidRDefault="00877C60" w:rsidP="00877C60">
      <w:pPr>
        <w:pStyle w:val="Heading4"/>
        <w:spacing w:before="120"/>
      </w:pPr>
      <w:r w:rsidRPr="00163FEE">
        <w:t>Regulatory compliance</w:t>
      </w:r>
    </w:p>
    <w:p w14:paraId="06230577" w14:textId="0F915FD5" w:rsidR="00112344" w:rsidRDefault="00877C60" w:rsidP="00877C60">
      <w:pPr>
        <w:spacing w:before="120"/>
        <w:rPr>
          <w:rFonts w:eastAsia="Calibri"/>
          <w:lang w:eastAsia="en-US"/>
        </w:rPr>
      </w:pPr>
      <w:r>
        <w:rPr>
          <w:rFonts w:eastAsia="Calibri"/>
          <w:lang w:eastAsia="en-US"/>
        </w:rPr>
        <w:t>Review of the service compulsory register showed that while most incidents are reported within the 24</w:t>
      </w:r>
      <w:r w:rsidRPr="002C09B1">
        <w:rPr>
          <w:rFonts w:eastAsia="Calibri"/>
          <w:lang w:eastAsia="en-US"/>
        </w:rPr>
        <w:t>-</w:t>
      </w:r>
      <w:r>
        <w:rPr>
          <w:rFonts w:eastAsia="Calibri"/>
          <w:lang w:eastAsia="en-US"/>
        </w:rPr>
        <w:t>hour timeframe, some were not. Most of the incidents provided occurred in early 2020 including where a staff was witnessed to roughly handled a consumer, however</w:t>
      </w:r>
      <w:r w:rsidRPr="002C09B1">
        <w:rPr>
          <w:rFonts w:eastAsia="Calibri"/>
          <w:lang w:eastAsia="en-US"/>
        </w:rPr>
        <w:t>,</w:t>
      </w:r>
      <w:r>
        <w:rPr>
          <w:rFonts w:eastAsia="Calibri"/>
          <w:lang w:eastAsia="en-US"/>
        </w:rPr>
        <w:t xml:space="preserve"> similar allegations have recently been made.</w:t>
      </w:r>
    </w:p>
    <w:p w14:paraId="32FB662A" w14:textId="77777777" w:rsidR="00127232" w:rsidRPr="00127232" w:rsidRDefault="00127232" w:rsidP="00127232">
      <w:pPr>
        <w:spacing w:before="120"/>
        <w:rPr>
          <w:b/>
        </w:rPr>
      </w:pPr>
      <w:r w:rsidRPr="00127232">
        <w:rPr>
          <w:b/>
        </w:rPr>
        <w:lastRenderedPageBreak/>
        <w:t>Feedback and complaints</w:t>
      </w:r>
    </w:p>
    <w:p w14:paraId="57161B7C" w14:textId="63672B92" w:rsidR="00B900CB" w:rsidRDefault="00127232" w:rsidP="00127232">
      <w:pPr>
        <w:spacing w:before="120"/>
      </w:pPr>
      <w:r>
        <w:t>Refer to Standard 6 regarding issues identified with the service’s complaints handling process.</w:t>
      </w:r>
    </w:p>
    <w:p w14:paraId="30539D11" w14:textId="77777777" w:rsidR="00F145DC" w:rsidRDefault="00F145DC" w:rsidP="00F145DC">
      <w:r>
        <w:t>The approved provider submitted a response that included an education and continuous improvement plan and has not refuted the issues stated by the Assessment Team.</w:t>
      </w:r>
    </w:p>
    <w:p w14:paraId="12BD741D" w14:textId="77777777" w:rsidR="00F145DC" w:rsidRDefault="00F145DC" w:rsidP="00F145DC">
      <w:r w:rsidRPr="00F145DC">
        <w:t>I have reviewed these findings and consider that the organisation is not compliant with this requirement.</w:t>
      </w:r>
    </w:p>
    <w:p w14:paraId="4BE00672" w14:textId="0E24D526" w:rsidR="00506F7F" w:rsidRPr="00506F7F" w:rsidRDefault="00D73593" w:rsidP="00506F7F">
      <w:pPr>
        <w:pStyle w:val="Heading3"/>
      </w:pPr>
      <w:r w:rsidRPr="00506F7F">
        <w:t>Requirement 8(3)(d)</w:t>
      </w:r>
      <w:r>
        <w:tab/>
        <w:t>Non-compliant</w:t>
      </w:r>
    </w:p>
    <w:p w14:paraId="4BE00673" w14:textId="77777777" w:rsidR="00506F7F" w:rsidRPr="008D114F" w:rsidRDefault="00D73593" w:rsidP="00506F7F">
      <w:pPr>
        <w:rPr>
          <w:i/>
        </w:rPr>
      </w:pPr>
      <w:bookmarkStart w:id="19" w:name="_Hlk63340667"/>
      <w:r w:rsidRPr="008D114F">
        <w:rPr>
          <w:i/>
        </w:rPr>
        <w:t>Effective risk management systems and practices, including but not limited to the following:</w:t>
      </w:r>
    </w:p>
    <w:p w14:paraId="4BE00674" w14:textId="77777777" w:rsidR="00506F7F" w:rsidRPr="008D114F" w:rsidRDefault="00D73593"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BE00675" w14:textId="77777777" w:rsidR="00506F7F" w:rsidRPr="008D114F" w:rsidRDefault="00D73593"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BE00676" w14:textId="77777777" w:rsidR="00314FF7" w:rsidRPr="008D114F" w:rsidRDefault="00D73593" w:rsidP="00506F7F">
      <w:pPr>
        <w:numPr>
          <w:ilvl w:val="0"/>
          <w:numId w:val="29"/>
        </w:numPr>
        <w:tabs>
          <w:tab w:val="right" w:pos="9026"/>
        </w:tabs>
        <w:spacing w:before="0" w:after="0"/>
        <w:ind w:left="567" w:hanging="425"/>
        <w:outlineLvl w:val="4"/>
        <w:rPr>
          <w:i/>
        </w:rPr>
      </w:pPr>
      <w:r w:rsidRPr="008D114F">
        <w:rPr>
          <w:i/>
        </w:rPr>
        <w:t>supporting consumers to live the best life they can.</w:t>
      </w:r>
      <w:bookmarkEnd w:id="19"/>
    </w:p>
    <w:p w14:paraId="50D85847" w14:textId="4E7D8AD9" w:rsidR="00F145DC" w:rsidRDefault="00F145DC" w:rsidP="00425C8B">
      <w:r w:rsidRPr="007A543F">
        <w:t>The Assessment Team found</w:t>
      </w:r>
      <w:r w:rsidR="00D11318">
        <w:t xml:space="preserve"> that the service did not demonstrate</w:t>
      </w:r>
      <w:r w:rsidR="00425C8B">
        <w:t xml:space="preserve"> effective risk management systems and practices, including but not limited to the following: managing high impact or high prevalence risks associated with the care of consumers; identifying and responding to abuse and neglect of consumers; supporting consumers to live the best life they can</w:t>
      </w:r>
      <w:r w:rsidRPr="00BE45AA">
        <w:t>.</w:t>
      </w:r>
    </w:p>
    <w:p w14:paraId="16BF739D" w14:textId="1181BCAA" w:rsidR="00F145DC" w:rsidRDefault="00F145DC" w:rsidP="0042486B">
      <w:pPr>
        <w:spacing w:before="120"/>
      </w:pPr>
      <w:r w:rsidRPr="007A543F">
        <w:t>The Assessment Team</w:t>
      </w:r>
      <w:r w:rsidR="00AE5CE8">
        <w:t xml:space="preserve"> </w:t>
      </w:r>
      <w:r w:rsidR="00807786">
        <w:t xml:space="preserve">provided information that </w:t>
      </w:r>
      <w:r w:rsidR="0042486B">
        <w:t>w</w:t>
      </w:r>
      <w:r w:rsidR="0042486B" w:rsidRPr="00D44D0E">
        <w:rPr>
          <w:rFonts w:eastAsia="Calibri"/>
          <w:lang w:eastAsia="en-US"/>
        </w:rPr>
        <w:t>hile the service provided information evidencing a risk</w:t>
      </w:r>
      <w:r w:rsidR="0042486B">
        <w:rPr>
          <w:rFonts w:eastAsia="Calibri"/>
          <w:lang w:eastAsia="en-US"/>
        </w:rPr>
        <w:t xml:space="preserve"> management </w:t>
      </w:r>
      <w:r w:rsidR="0042486B" w:rsidRPr="00D44D0E">
        <w:rPr>
          <w:rFonts w:eastAsia="Calibri"/>
          <w:lang w:eastAsia="en-US"/>
        </w:rPr>
        <w:t>framework, deficits identified in the July 2019 site audit report are ongoing.</w:t>
      </w:r>
      <w:r w:rsidR="0042486B">
        <w:rPr>
          <w:rFonts w:eastAsia="Calibri"/>
          <w:lang w:eastAsia="en-US"/>
        </w:rPr>
        <w:t xml:space="preserve"> There has not been effective management of high impact high prevalence risks for each consumer or that consumers are adequately supported to live the best life they can</w:t>
      </w:r>
      <w:r w:rsidR="00807786">
        <w:rPr>
          <w:rFonts w:eastAsia="Calibri"/>
          <w:lang w:eastAsia="en-US"/>
        </w:rPr>
        <w:t>.</w:t>
      </w:r>
      <w:r w:rsidR="00265904">
        <w:rPr>
          <w:rFonts w:eastAsia="Calibri"/>
          <w:lang w:eastAsia="en-US"/>
        </w:rPr>
        <w:t xml:space="preserve"> Refer to Standards 2, and 3 for further information.</w:t>
      </w:r>
    </w:p>
    <w:p w14:paraId="49C2FD04" w14:textId="77777777" w:rsidR="00F145DC" w:rsidRDefault="00F145DC" w:rsidP="00F145DC">
      <w:r>
        <w:t>The approved provider submitted a response that included an education and continuous improvement plan and has not refuted the issues stated by the Assessment Team.</w:t>
      </w:r>
    </w:p>
    <w:p w14:paraId="58715805" w14:textId="77777777" w:rsidR="00F145DC" w:rsidRDefault="00F145DC" w:rsidP="00F145DC">
      <w:r w:rsidRPr="00F145DC">
        <w:t>I have reviewed these findings and consider that the organisation is not compliant with this requirement.</w:t>
      </w:r>
    </w:p>
    <w:p w14:paraId="4BE00677" w14:textId="5BC5DDBC" w:rsidR="00506F7F" w:rsidRPr="00506F7F" w:rsidRDefault="00D42896" w:rsidP="00506F7F">
      <w:pPr>
        <w:rPr>
          <w:color w:val="0000FF"/>
        </w:rPr>
      </w:pPr>
    </w:p>
    <w:p w14:paraId="4BE00678" w14:textId="701C4401" w:rsidR="00506F7F" w:rsidRPr="00506F7F" w:rsidRDefault="00D73593" w:rsidP="00506F7F">
      <w:pPr>
        <w:pStyle w:val="Heading3"/>
      </w:pPr>
      <w:r w:rsidRPr="00506F7F">
        <w:lastRenderedPageBreak/>
        <w:t>Requirement 8(3)(e)</w:t>
      </w:r>
      <w:r>
        <w:tab/>
        <w:t>Non-compliant</w:t>
      </w:r>
    </w:p>
    <w:p w14:paraId="4BE00679" w14:textId="77777777" w:rsidR="00506F7F" w:rsidRPr="008D114F" w:rsidRDefault="00D73593" w:rsidP="00506F7F">
      <w:pPr>
        <w:rPr>
          <w:i/>
        </w:rPr>
      </w:pPr>
      <w:r w:rsidRPr="008D114F">
        <w:rPr>
          <w:i/>
        </w:rPr>
        <w:t>Where clinical care is provided—a clinical governance framework, including but not limited to the following:</w:t>
      </w:r>
    </w:p>
    <w:p w14:paraId="4BE0067A" w14:textId="77777777" w:rsidR="00506F7F" w:rsidRPr="008D114F" w:rsidRDefault="00D73593" w:rsidP="00506F7F">
      <w:pPr>
        <w:numPr>
          <w:ilvl w:val="0"/>
          <w:numId w:val="30"/>
        </w:numPr>
        <w:tabs>
          <w:tab w:val="right" w:pos="9026"/>
        </w:tabs>
        <w:spacing w:before="0" w:after="0"/>
        <w:ind w:left="567" w:hanging="425"/>
        <w:outlineLvl w:val="4"/>
        <w:rPr>
          <w:i/>
        </w:rPr>
      </w:pPr>
      <w:r w:rsidRPr="008D114F">
        <w:rPr>
          <w:i/>
        </w:rPr>
        <w:t>antimicrobial stewardship;</w:t>
      </w:r>
    </w:p>
    <w:p w14:paraId="4BE0067B" w14:textId="77777777" w:rsidR="00506F7F" w:rsidRPr="008D114F" w:rsidRDefault="00D73593" w:rsidP="00506F7F">
      <w:pPr>
        <w:numPr>
          <w:ilvl w:val="0"/>
          <w:numId w:val="30"/>
        </w:numPr>
        <w:tabs>
          <w:tab w:val="right" w:pos="9026"/>
        </w:tabs>
        <w:spacing w:before="0" w:after="0"/>
        <w:ind w:left="567" w:hanging="425"/>
        <w:outlineLvl w:val="4"/>
        <w:rPr>
          <w:i/>
        </w:rPr>
      </w:pPr>
      <w:r w:rsidRPr="008D114F">
        <w:rPr>
          <w:i/>
        </w:rPr>
        <w:t>minimising the use of restraint;</w:t>
      </w:r>
    </w:p>
    <w:p w14:paraId="4BE0067C" w14:textId="77777777" w:rsidR="00506F7F" w:rsidRPr="008D114F" w:rsidRDefault="00D73593" w:rsidP="00506F7F">
      <w:pPr>
        <w:numPr>
          <w:ilvl w:val="0"/>
          <w:numId w:val="30"/>
        </w:numPr>
        <w:tabs>
          <w:tab w:val="right" w:pos="9026"/>
        </w:tabs>
        <w:spacing w:before="0" w:after="0"/>
        <w:ind w:left="567" w:hanging="425"/>
        <w:outlineLvl w:val="4"/>
        <w:rPr>
          <w:i/>
        </w:rPr>
      </w:pPr>
      <w:r w:rsidRPr="008D114F">
        <w:rPr>
          <w:i/>
        </w:rPr>
        <w:t>open disclosure.</w:t>
      </w:r>
    </w:p>
    <w:p w14:paraId="2FF906A7" w14:textId="5256AC50" w:rsidR="00F145DC" w:rsidRDefault="00F145DC" w:rsidP="008020CA">
      <w:r w:rsidRPr="007A543F">
        <w:t>The Assessment Team found</w:t>
      </w:r>
      <w:r w:rsidR="008020CA">
        <w:t xml:space="preserve"> the service does not demonstrate they have a clinical governance framework, including but not limited to the following: antimicrobial stewardship; minimising the use of restraint; open disclosure</w:t>
      </w:r>
      <w:r w:rsidRPr="00BE45AA">
        <w:t>.</w:t>
      </w:r>
    </w:p>
    <w:p w14:paraId="63C28E90" w14:textId="77777777" w:rsidR="003016D6" w:rsidRDefault="003016D6" w:rsidP="003016D6">
      <w:pPr>
        <w:spacing w:before="120"/>
      </w:pPr>
      <w:r w:rsidRPr="007A543F">
        <w:t>The Assessment Team</w:t>
      </w:r>
      <w:r>
        <w:t xml:space="preserve"> provided information that w</w:t>
      </w:r>
      <w:r>
        <w:rPr>
          <w:rFonts w:eastAsia="Calibri"/>
          <w:lang w:eastAsia="en-US"/>
        </w:rPr>
        <w:t>hile the service provided information evidencing a clinical and risk governance framework, deficits identified in the July 2019 site audit report are ongoing. The organisation does not demonstrate that its systems and processes are effective in relation to antimicrobial stewardship, the use of restraint and complaints handling. Refer to Standards 1-7 for further information.</w:t>
      </w:r>
    </w:p>
    <w:p w14:paraId="146FAA67" w14:textId="77777777" w:rsidR="00F145DC" w:rsidRDefault="00F145DC" w:rsidP="00F145DC">
      <w:r>
        <w:t>The approved provider submitted a response that included an education and continuous improvement plan and has not refuted the issues stated by the Assessment Team.</w:t>
      </w:r>
    </w:p>
    <w:p w14:paraId="1AE8ED4A" w14:textId="77777777" w:rsidR="00F145DC" w:rsidRDefault="00F145DC" w:rsidP="00F145DC">
      <w:r w:rsidRPr="00F145DC">
        <w:t>I have reviewed these findings and consider that the organisation is not compliant with this requirement</w:t>
      </w:r>
      <w:r w:rsidRPr="00F145DC">
        <w:rPr>
          <w:rFonts w:eastAsia="Calibri"/>
          <w:color w:val="auto"/>
          <w:lang w:eastAsia="en-US"/>
        </w:rPr>
        <w:t>.</w:t>
      </w:r>
    </w:p>
    <w:p w14:paraId="4BE0067D" w14:textId="3CE172AC" w:rsidR="00506F7F" w:rsidRPr="00506F7F" w:rsidRDefault="00D42896" w:rsidP="00506F7F">
      <w:pPr>
        <w:rPr>
          <w:color w:val="0000FF"/>
        </w:rPr>
      </w:pPr>
    </w:p>
    <w:p w14:paraId="4BE0067E" w14:textId="77777777" w:rsidR="00506F7F" w:rsidRPr="00154403" w:rsidRDefault="00D42896" w:rsidP="00154403"/>
    <w:p w14:paraId="4BE0067F" w14:textId="77777777" w:rsidR="00095CD4" w:rsidRDefault="00D42896" w:rsidP="00A93E3F">
      <w:pPr>
        <w:tabs>
          <w:tab w:val="right" w:pos="9026"/>
        </w:tabs>
        <w:sectPr w:rsidR="00095CD4" w:rsidSect="008D7780">
          <w:headerReference w:type="default" r:id="rId42"/>
          <w:type w:val="continuous"/>
          <w:pgSz w:w="11906" w:h="16838"/>
          <w:pgMar w:top="1701" w:right="1418" w:bottom="1418" w:left="1418" w:header="709" w:footer="397" w:gutter="0"/>
          <w:cols w:space="708"/>
          <w:docGrid w:linePitch="360"/>
        </w:sectPr>
      </w:pPr>
    </w:p>
    <w:p w14:paraId="4BE00680" w14:textId="77777777" w:rsidR="00A93E3F" w:rsidRDefault="00D73593" w:rsidP="00095CD4">
      <w:pPr>
        <w:pStyle w:val="Heading1"/>
      </w:pPr>
      <w:r>
        <w:lastRenderedPageBreak/>
        <w:t>Areas for improvement</w:t>
      </w:r>
    </w:p>
    <w:p w14:paraId="4BE00684" w14:textId="77777777" w:rsidR="004B33E7" w:rsidRPr="00E830C7" w:rsidRDefault="00D73593"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E325643" w14:textId="77777777" w:rsidR="00BF6B61" w:rsidRPr="007175AE" w:rsidRDefault="00BF6B61" w:rsidP="00BF6B61">
      <w:pPr>
        <w:rPr>
          <w:b/>
          <w:sz w:val="26"/>
          <w:szCs w:val="26"/>
        </w:rPr>
      </w:pPr>
      <w:r w:rsidRPr="007175AE">
        <w:rPr>
          <w:b/>
          <w:sz w:val="26"/>
          <w:szCs w:val="26"/>
        </w:rPr>
        <w:t>Standard 1</w:t>
      </w:r>
    </w:p>
    <w:p w14:paraId="1C2439C9" w14:textId="77777777" w:rsidR="00BF6B61" w:rsidRPr="004B36DB" w:rsidRDefault="00BF6B61" w:rsidP="00BF6B61">
      <w:pPr>
        <w:pStyle w:val="Heading3"/>
      </w:pPr>
      <w:r w:rsidRPr="00051035">
        <w:t>Requirement 1(3)(a)</w:t>
      </w:r>
      <w:r w:rsidRPr="00051035">
        <w:tab/>
      </w:r>
    </w:p>
    <w:p w14:paraId="34C987CC" w14:textId="77777777" w:rsidR="00BF6B61" w:rsidRDefault="00BF6B61" w:rsidP="00BF6B61">
      <w:pPr>
        <w:rPr>
          <w:i/>
        </w:rPr>
      </w:pPr>
      <w:r w:rsidRPr="008D114F">
        <w:rPr>
          <w:i/>
        </w:rPr>
        <w:t>Each consumer is treated with dignity and respect, with their identity, culture and diversity valued.</w:t>
      </w:r>
    </w:p>
    <w:p w14:paraId="326B644B" w14:textId="56434224" w:rsidR="00BF6B61" w:rsidRDefault="00BF6B61" w:rsidP="00BF6B61">
      <w:r>
        <w:t>Ensure staff understand and display respectful conduct towards consumers</w:t>
      </w:r>
      <w:r w:rsidR="00EE195B">
        <w:t xml:space="preserve"> and </w:t>
      </w:r>
      <w:r w:rsidR="004E4E55">
        <w:t xml:space="preserve">respect </w:t>
      </w:r>
      <w:r w:rsidR="00EE195B">
        <w:t xml:space="preserve">their </w:t>
      </w:r>
      <w:r w:rsidR="004E4E55">
        <w:t>wishes</w:t>
      </w:r>
      <w:r w:rsidR="001B0287">
        <w:t>, identity, culture and diversity.</w:t>
      </w:r>
      <w:r w:rsidR="00EE195B">
        <w:t xml:space="preserve"> </w:t>
      </w:r>
    </w:p>
    <w:p w14:paraId="6BA3E5BC" w14:textId="5F731B41" w:rsidR="004852FC" w:rsidRDefault="004852FC" w:rsidP="004852FC">
      <w:pPr>
        <w:pStyle w:val="Heading3"/>
      </w:pPr>
      <w:r>
        <w:t>Requirement 1(3)(c)</w:t>
      </w:r>
    </w:p>
    <w:p w14:paraId="7CFF825B" w14:textId="77777777" w:rsidR="004852FC" w:rsidRPr="006C4344" w:rsidRDefault="004852FC" w:rsidP="004852FC">
      <w:pPr>
        <w:rPr>
          <w:i/>
        </w:rPr>
      </w:pPr>
      <w:r w:rsidRPr="006C4344">
        <w:rPr>
          <w:i/>
        </w:rPr>
        <w:t>Each consumer is supported to exercise choice and independence, including to:</w:t>
      </w:r>
    </w:p>
    <w:p w14:paraId="7138EA98" w14:textId="77777777" w:rsidR="004852FC" w:rsidRPr="006C4344" w:rsidRDefault="004852FC" w:rsidP="004852FC">
      <w:pPr>
        <w:numPr>
          <w:ilvl w:val="0"/>
          <w:numId w:val="46"/>
        </w:numPr>
        <w:tabs>
          <w:tab w:val="right" w:pos="9026"/>
        </w:tabs>
        <w:ind w:left="851" w:hanging="567"/>
        <w:rPr>
          <w:i/>
        </w:rPr>
      </w:pPr>
      <w:r w:rsidRPr="006C4344">
        <w:rPr>
          <w:i/>
        </w:rPr>
        <w:t>make decisions about their own care and the way care and services are delivered; and</w:t>
      </w:r>
    </w:p>
    <w:p w14:paraId="2F8CCE11" w14:textId="77777777" w:rsidR="004852FC" w:rsidRPr="006C4344" w:rsidRDefault="004852FC" w:rsidP="004852FC">
      <w:pPr>
        <w:numPr>
          <w:ilvl w:val="0"/>
          <w:numId w:val="46"/>
        </w:numPr>
        <w:tabs>
          <w:tab w:val="right" w:pos="9026"/>
        </w:tabs>
        <w:ind w:left="851" w:hanging="567"/>
        <w:rPr>
          <w:i/>
        </w:rPr>
      </w:pPr>
      <w:r w:rsidRPr="006C4344">
        <w:rPr>
          <w:i/>
        </w:rPr>
        <w:t>make decisions about when family, friends, carers or others should be involved in their care; and</w:t>
      </w:r>
    </w:p>
    <w:p w14:paraId="47CA3DF6" w14:textId="77777777" w:rsidR="004852FC" w:rsidRPr="006C4344" w:rsidRDefault="004852FC" w:rsidP="004852FC">
      <w:pPr>
        <w:numPr>
          <w:ilvl w:val="0"/>
          <w:numId w:val="46"/>
        </w:numPr>
        <w:tabs>
          <w:tab w:val="right" w:pos="9026"/>
        </w:tabs>
        <w:ind w:left="851" w:hanging="567"/>
        <w:rPr>
          <w:i/>
        </w:rPr>
      </w:pPr>
      <w:r w:rsidRPr="006C4344">
        <w:rPr>
          <w:i/>
        </w:rPr>
        <w:t>communicate their decisions; and</w:t>
      </w:r>
    </w:p>
    <w:p w14:paraId="60A03433" w14:textId="5DE972F7" w:rsidR="004852FC" w:rsidRDefault="004852FC" w:rsidP="004852FC">
      <w:pPr>
        <w:rPr>
          <w:i/>
        </w:rPr>
      </w:pPr>
      <w:r w:rsidRPr="006C4344">
        <w:rPr>
          <w:i/>
        </w:rPr>
        <w:t>make connections with others and maintain relationships of choice, including intimate relationships.</w:t>
      </w:r>
    </w:p>
    <w:p w14:paraId="5FEC4C37" w14:textId="547A9F50" w:rsidR="004852FC" w:rsidRDefault="00176D9C" w:rsidP="004852FC">
      <w:r>
        <w:t>Ensure consumers wishes and expectations</w:t>
      </w:r>
      <w:r w:rsidR="003B72D2">
        <w:t xml:space="preserve"> are considered by staff in delivery of care and services. </w:t>
      </w:r>
      <w:r w:rsidR="00795C0A">
        <w:t xml:space="preserve">Ensure consumers are enabled to maintain contact with those they wish, especially during </w:t>
      </w:r>
      <w:r w:rsidR="00CA301F">
        <w:t>times of restricted access.</w:t>
      </w:r>
    </w:p>
    <w:p w14:paraId="6FC27BBF" w14:textId="6CD56168" w:rsidR="002C04DF" w:rsidRDefault="002C04DF" w:rsidP="002C04DF">
      <w:pPr>
        <w:pStyle w:val="Heading3"/>
      </w:pPr>
      <w:r>
        <w:t>Requirement 1(3)(e)</w:t>
      </w:r>
    </w:p>
    <w:p w14:paraId="391962FC" w14:textId="2B130DCA" w:rsidR="00F31353" w:rsidRDefault="00F31353" w:rsidP="004852FC">
      <w:pPr>
        <w:rPr>
          <w:i/>
        </w:rPr>
      </w:pPr>
      <w:r w:rsidRPr="006C4344">
        <w:rPr>
          <w:i/>
        </w:rPr>
        <w:t>Information provided to each consumer is current, accurate and timely, and communicated in a way that is clear, easy to understand and enables them to exercise choice.</w:t>
      </w:r>
    </w:p>
    <w:p w14:paraId="1504C4F8" w14:textId="7C35905D" w:rsidR="00F31353" w:rsidRPr="00F31353" w:rsidRDefault="00C126E5" w:rsidP="004852FC">
      <w:r>
        <w:t xml:space="preserve">Ensure consumers are kept informed of </w:t>
      </w:r>
      <w:r w:rsidR="00457101">
        <w:t xml:space="preserve">day to day activities and </w:t>
      </w:r>
      <w:r w:rsidR="00713D37">
        <w:t>reasons for any access restrictions</w:t>
      </w:r>
      <w:r w:rsidR="002F66DC">
        <w:t xml:space="preserve"> in a way that is clear and easy to understand</w:t>
      </w:r>
      <w:r w:rsidR="00307121">
        <w:t xml:space="preserve"> and enables them to exercise choice</w:t>
      </w:r>
      <w:r w:rsidR="00C75BCE">
        <w:t xml:space="preserve">. </w:t>
      </w:r>
      <w:r w:rsidR="005B5953">
        <w:t xml:space="preserve">Ensure staff and management demonstrate clear communication paths with consumers and </w:t>
      </w:r>
      <w:r w:rsidR="002C47B1">
        <w:t xml:space="preserve">representatives and follow up concerns and issues </w:t>
      </w:r>
      <w:r w:rsidR="00E0481A">
        <w:t xml:space="preserve">within </w:t>
      </w:r>
      <w:r w:rsidR="00E0481A">
        <w:lastRenderedPageBreak/>
        <w:t xml:space="preserve">appropriate timeframes. Ensure consumers and </w:t>
      </w:r>
      <w:r w:rsidR="007222A0">
        <w:t>representatives</w:t>
      </w:r>
      <w:r w:rsidR="00E0481A">
        <w:t xml:space="preserve"> are encouraged to communicate and feel safe to do so.</w:t>
      </w:r>
    </w:p>
    <w:p w14:paraId="345AB548" w14:textId="77777777" w:rsidR="00BF6B61" w:rsidRPr="007175AE" w:rsidRDefault="00BF6B61" w:rsidP="00BF6B61">
      <w:pPr>
        <w:rPr>
          <w:b/>
          <w:sz w:val="26"/>
          <w:szCs w:val="26"/>
        </w:rPr>
      </w:pPr>
      <w:r w:rsidRPr="007175AE">
        <w:rPr>
          <w:b/>
          <w:sz w:val="26"/>
          <w:szCs w:val="26"/>
        </w:rPr>
        <w:t>Standard 2</w:t>
      </w:r>
    </w:p>
    <w:p w14:paraId="16E95424" w14:textId="77777777" w:rsidR="00BF6B61" w:rsidRDefault="00BF6B61" w:rsidP="00BF6B61">
      <w:pPr>
        <w:pStyle w:val="Heading3"/>
      </w:pPr>
      <w:r w:rsidRPr="00051035">
        <w:t xml:space="preserve">Requirement </w:t>
      </w:r>
      <w:r>
        <w:t>2</w:t>
      </w:r>
      <w:r w:rsidRPr="00051035">
        <w:t>(3)(a)</w:t>
      </w:r>
      <w:r w:rsidRPr="00051035">
        <w:tab/>
      </w:r>
    </w:p>
    <w:p w14:paraId="104DA7CC" w14:textId="77777777" w:rsidR="00BF6B61" w:rsidRPr="008D114F" w:rsidRDefault="00BF6B61" w:rsidP="00BF6B61">
      <w:pPr>
        <w:rPr>
          <w:i/>
        </w:rPr>
      </w:pPr>
      <w:r w:rsidRPr="008D114F">
        <w:rPr>
          <w:i/>
        </w:rPr>
        <w:t>Assessment and planning, including consideration of risks to the consumer’s health and well-being, informs the delivery of safe and effective care and services.</w:t>
      </w:r>
    </w:p>
    <w:p w14:paraId="0E2AF1DD" w14:textId="7B0F5D0E" w:rsidR="00BF6B61" w:rsidRDefault="00BF6B61" w:rsidP="00BF6B61">
      <w:pPr>
        <w:rPr>
          <w:color w:val="auto"/>
        </w:rPr>
      </w:pPr>
      <w:r>
        <w:rPr>
          <w:color w:val="auto"/>
        </w:rPr>
        <w:t>Demonstrate that assessment and planning considers all relevant information in relation to consumers and is incorporated into care processes to inform delivery of safe and effective care and services.</w:t>
      </w:r>
      <w:r w:rsidR="00363431">
        <w:rPr>
          <w:color w:val="auto"/>
        </w:rPr>
        <w:t xml:space="preserve"> Ensure </w:t>
      </w:r>
      <w:r w:rsidR="00B353A2">
        <w:rPr>
          <w:color w:val="auto"/>
        </w:rPr>
        <w:t xml:space="preserve">this assessment and planning is conducted for all consumers. </w:t>
      </w:r>
    </w:p>
    <w:p w14:paraId="569D606E" w14:textId="77777777" w:rsidR="00BF6B61" w:rsidRDefault="00BF6B61" w:rsidP="00BF6B61">
      <w:pPr>
        <w:pStyle w:val="Heading3"/>
      </w:pPr>
      <w:r>
        <w:t>Requirement 2(3)(d)</w:t>
      </w:r>
      <w:r>
        <w:tab/>
      </w:r>
    </w:p>
    <w:p w14:paraId="6E894947" w14:textId="77777777" w:rsidR="00BF6B61" w:rsidRPr="008D114F" w:rsidRDefault="00BF6B61" w:rsidP="00BF6B6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3CD2986" w14:textId="54386576" w:rsidR="00BF6B61" w:rsidRPr="00853601" w:rsidRDefault="00BF6B61" w:rsidP="00BF6B61">
      <w:r>
        <w:rPr>
          <w:color w:val="auto"/>
        </w:rPr>
        <w:t>Demonstrate that the results of assessment and planning are effectively communicated to consumers and th</w:t>
      </w:r>
      <w:r w:rsidR="003B0318">
        <w:rPr>
          <w:color w:val="auto"/>
        </w:rPr>
        <w:t>e care and services plan</w:t>
      </w:r>
      <w:r>
        <w:rPr>
          <w:color w:val="auto"/>
        </w:rPr>
        <w:t xml:space="preserve"> is </w:t>
      </w:r>
      <w:r w:rsidR="003B0318">
        <w:rPr>
          <w:color w:val="auto"/>
        </w:rPr>
        <w:t xml:space="preserve">readily </w:t>
      </w:r>
      <w:r>
        <w:rPr>
          <w:color w:val="auto"/>
        </w:rPr>
        <w:t>available to them.</w:t>
      </w:r>
    </w:p>
    <w:p w14:paraId="10BEAF8E" w14:textId="77777777" w:rsidR="00BF6B61" w:rsidRDefault="00BF6B61" w:rsidP="00BF6B61">
      <w:pPr>
        <w:pStyle w:val="Heading3"/>
      </w:pPr>
      <w:r>
        <w:t>Requirement 2(3)(e)</w:t>
      </w:r>
      <w:r>
        <w:tab/>
      </w:r>
    </w:p>
    <w:p w14:paraId="7E61A510" w14:textId="77777777" w:rsidR="00BF6B61" w:rsidRPr="008D114F" w:rsidRDefault="00BF6B61" w:rsidP="00BF6B61">
      <w:pPr>
        <w:rPr>
          <w:i/>
        </w:rPr>
      </w:pPr>
      <w:r w:rsidRPr="008D114F">
        <w:rPr>
          <w:i/>
        </w:rPr>
        <w:t>Care and services are reviewed regularly for effectiveness, and when circumstances change or when incidents impact on the needs, goals or preferences of the consumer.</w:t>
      </w:r>
    </w:p>
    <w:p w14:paraId="030645C9" w14:textId="77777777" w:rsidR="00BF6B61" w:rsidRPr="00853601" w:rsidRDefault="00BF6B61" w:rsidP="00BF6B61">
      <w:r>
        <w:rPr>
          <w:color w:val="auto"/>
        </w:rPr>
        <w:t xml:space="preserve">Demonstrate that care and services are reviewed regularly for effectiveness, and when circumstances change, or when incidents impact on the needs, goals or preferences of the consumer, including when clinical deterioration is noted or indicated or when strategies implemented are no longer effective. </w:t>
      </w:r>
    </w:p>
    <w:p w14:paraId="22AFE3F2" w14:textId="77777777" w:rsidR="00BF6B61" w:rsidRPr="0058773E" w:rsidRDefault="00BF6B61" w:rsidP="00BF6B61">
      <w:pPr>
        <w:rPr>
          <w:b/>
          <w:sz w:val="26"/>
          <w:szCs w:val="26"/>
        </w:rPr>
      </w:pPr>
      <w:r w:rsidRPr="0058773E">
        <w:rPr>
          <w:b/>
          <w:sz w:val="26"/>
          <w:szCs w:val="26"/>
        </w:rPr>
        <w:t>Standard 3</w:t>
      </w:r>
    </w:p>
    <w:p w14:paraId="50C89009" w14:textId="77777777" w:rsidR="00BF6B61" w:rsidRPr="00853601" w:rsidRDefault="00BF6B61" w:rsidP="00BF6B61">
      <w:pPr>
        <w:pStyle w:val="Heading3"/>
      </w:pPr>
      <w:r w:rsidRPr="00853601">
        <w:t>Requirement 3(3)(a)</w:t>
      </w:r>
      <w:r>
        <w:tab/>
      </w:r>
    </w:p>
    <w:p w14:paraId="394A80F0" w14:textId="77777777" w:rsidR="00BF6B61" w:rsidRPr="008D114F" w:rsidRDefault="00BF6B61" w:rsidP="00BF6B61">
      <w:pPr>
        <w:rPr>
          <w:i/>
        </w:rPr>
      </w:pPr>
      <w:r w:rsidRPr="008D114F">
        <w:rPr>
          <w:i/>
        </w:rPr>
        <w:t>Each consumer gets safe and effective personal care, clinical care, or both personal care and clinical care, that:</w:t>
      </w:r>
    </w:p>
    <w:p w14:paraId="7A413E97" w14:textId="77777777" w:rsidR="00BF6B61" w:rsidRPr="008D114F" w:rsidRDefault="00BF6B61" w:rsidP="00BF6B61">
      <w:pPr>
        <w:numPr>
          <w:ilvl w:val="0"/>
          <w:numId w:val="41"/>
        </w:numPr>
        <w:tabs>
          <w:tab w:val="right" w:pos="9026"/>
        </w:tabs>
        <w:spacing w:before="0" w:after="0"/>
        <w:ind w:left="567" w:hanging="425"/>
        <w:outlineLvl w:val="4"/>
        <w:rPr>
          <w:i/>
        </w:rPr>
      </w:pPr>
      <w:r w:rsidRPr="008D114F">
        <w:rPr>
          <w:i/>
        </w:rPr>
        <w:t>is best practice; and</w:t>
      </w:r>
    </w:p>
    <w:p w14:paraId="340B2B08" w14:textId="77777777" w:rsidR="00BF6B61" w:rsidRPr="008D114F" w:rsidRDefault="00BF6B61" w:rsidP="00BF6B61">
      <w:pPr>
        <w:numPr>
          <w:ilvl w:val="0"/>
          <w:numId w:val="41"/>
        </w:numPr>
        <w:tabs>
          <w:tab w:val="right" w:pos="9026"/>
        </w:tabs>
        <w:spacing w:before="0" w:after="0"/>
        <w:ind w:left="567" w:hanging="425"/>
        <w:outlineLvl w:val="4"/>
        <w:rPr>
          <w:i/>
        </w:rPr>
      </w:pPr>
      <w:r w:rsidRPr="008D114F">
        <w:rPr>
          <w:i/>
        </w:rPr>
        <w:t>is tailored to their needs; and</w:t>
      </w:r>
    </w:p>
    <w:p w14:paraId="2B7E9545" w14:textId="77777777" w:rsidR="00BF6B61" w:rsidRPr="008D114F" w:rsidRDefault="00BF6B61" w:rsidP="00BF6B61">
      <w:pPr>
        <w:numPr>
          <w:ilvl w:val="0"/>
          <w:numId w:val="41"/>
        </w:numPr>
        <w:tabs>
          <w:tab w:val="right" w:pos="9026"/>
        </w:tabs>
        <w:spacing w:before="0" w:after="0"/>
        <w:ind w:left="567" w:hanging="425"/>
        <w:outlineLvl w:val="4"/>
        <w:rPr>
          <w:i/>
        </w:rPr>
      </w:pPr>
      <w:r w:rsidRPr="008D114F">
        <w:rPr>
          <w:i/>
        </w:rPr>
        <w:t>optimises their health and well-being.</w:t>
      </w:r>
    </w:p>
    <w:p w14:paraId="323136DC" w14:textId="73B63E14" w:rsidR="00BF6B61" w:rsidRPr="00853601" w:rsidRDefault="00BF6B61" w:rsidP="00BF6B61">
      <w:r>
        <w:rPr>
          <w:color w:val="auto"/>
        </w:rPr>
        <w:lastRenderedPageBreak/>
        <w:t xml:space="preserve">Demonstrate that care is appropriate to each consumer’s needs, and that it is reviewed and evaluated in a timely manner. Staff are trained, equipped and supported in </w:t>
      </w:r>
      <w:r w:rsidR="00CB5881">
        <w:rPr>
          <w:color w:val="auto"/>
        </w:rPr>
        <w:t xml:space="preserve">providing </w:t>
      </w:r>
      <w:r>
        <w:rPr>
          <w:color w:val="auto"/>
        </w:rPr>
        <w:t>best practice</w:t>
      </w:r>
      <w:r w:rsidR="00786605">
        <w:rPr>
          <w:color w:val="auto"/>
        </w:rPr>
        <w:t xml:space="preserve"> care in relation to</w:t>
      </w:r>
      <w:r>
        <w:rPr>
          <w:color w:val="auto"/>
        </w:rPr>
        <w:t xml:space="preserve"> pain and skin/wound management</w:t>
      </w:r>
      <w:r w:rsidR="00C06ED7">
        <w:rPr>
          <w:color w:val="auto"/>
        </w:rPr>
        <w:t>,</w:t>
      </w:r>
      <w:r>
        <w:rPr>
          <w:color w:val="auto"/>
        </w:rPr>
        <w:t xml:space="preserve"> and relevant treatments and strategies are effectively documented. </w:t>
      </w:r>
    </w:p>
    <w:p w14:paraId="251251A4" w14:textId="77777777" w:rsidR="00BF6B61" w:rsidRPr="00853601" w:rsidRDefault="00BF6B61" w:rsidP="00BF6B61">
      <w:pPr>
        <w:pStyle w:val="Heading3"/>
      </w:pPr>
      <w:r w:rsidRPr="00853601">
        <w:t>Requirement 3(3)(b)</w:t>
      </w:r>
      <w:r>
        <w:tab/>
      </w:r>
    </w:p>
    <w:p w14:paraId="4AD2D180" w14:textId="77777777" w:rsidR="00BF6B61" w:rsidRPr="008D114F" w:rsidRDefault="00BF6B61" w:rsidP="00BF6B61">
      <w:pPr>
        <w:rPr>
          <w:i/>
        </w:rPr>
      </w:pPr>
      <w:r w:rsidRPr="008D114F">
        <w:rPr>
          <w:i/>
          <w:szCs w:val="22"/>
        </w:rPr>
        <w:t>Effective management of high impact or high prevalence risks associated with the care of each consumer.</w:t>
      </w:r>
    </w:p>
    <w:p w14:paraId="14BBFBF0" w14:textId="775CB759" w:rsidR="00BF6B61" w:rsidRPr="00EE5E41" w:rsidRDefault="00BF6B61" w:rsidP="00BF6B61">
      <w:pPr>
        <w:rPr>
          <w:color w:val="0000FF"/>
        </w:rPr>
      </w:pPr>
      <w:r>
        <w:rPr>
          <w:color w:val="auto"/>
        </w:rPr>
        <w:t xml:space="preserve">Demonstrate that high impact and high prevalence risks are identified and monitored with staff equipped and supported in </w:t>
      </w:r>
      <w:r w:rsidR="004C02F3">
        <w:rPr>
          <w:color w:val="auto"/>
        </w:rPr>
        <w:t xml:space="preserve">providing </w:t>
      </w:r>
      <w:r>
        <w:rPr>
          <w:color w:val="auto"/>
        </w:rPr>
        <w:t>best practice</w:t>
      </w:r>
      <w:r w:rsidR="004C02F3">
        <w:rPr>
          <w:color w:val="auto"/>
        </w:rPr>
        <w:t xml:space="preserve"> care</w:t>
      </w:r>
      <w:r>
        <w:rPr>
          <w:color w:val="auto"/>
        </w:rPr>
        <w:t xml:space="preserve"> in relation to </w:t>
      </w:r>
      <w:r w:rsidR="00824F6A">
        <w:rPr>
          <w:color w:val="auto"/>
        </w:rPr>
        <w:t xml:space="preserve">managing </w:t>
      </w:r>
      <w:r>
        <w:rPr>
          <w:color w:val="auto"/>
        </w:rPr>
        <w:t xml:space="preserve">pain, </w:t>
      </w:r>
      <w:r w:rsidR="00F26457">
        <w:rPr>
          <w:color w:val="auto"/>
        </w:rPr>
        <w:t xml:space="preserve">medication, </w:t>
      </w:r>
      <w:r w:rsidR="00245D3E">
        <w:rPr>
          <w:color w:val="auto"/>
        </w:rPr>
        <w:t>behaviour</w:t>
      </w:r>
      <w:r w:rsidR="00BB7715">
        <w:rPr>
          <w:color w:val="auto"/>
        </w:rPr>
        <w:t xml:space="preserve">, </w:t>
      </w:r>
      <w:r>
        <w:rPr>
          <w:color w:val="auto"/>
        </w:rPr>
        <w:t>pressure area care and wound</w:t>
      </w:r>
      <w:r w:rsidR="00824F6A">
        <w:rPr>
          <w:color w:val="auto"/>
        </w:rPr>
        <w:t>s</w:t>
      </w:r>
      <w:r w:rsidR="00BB7715">
        <w:rPr>
          <w:color w:val="auto"/>
        </w:rPr>
        <w:t>.</w:t>
      </w:r>
      <w:r>
        <w:rPr>
          <w:color w:val="auto"/>
        </w:rPr>
        <w:t xml:space="preserve"> </w:t>
      </w:r>
    </w:p>
    <w:p w14:paraId="0ABCD0E6" w14:textId="67FD1ED2" w:rsidR="00BF6B61" w:rsidRPr="00D435F8" w:rsidRDefault="00BF6B61" w:rsidP="00BF6B61">
      <w:pPr>
        <w:pStyle w:val="Heading3"/>
      </w:pPr>
      <w:r w:rsidRPr="00D435F8">
        <w:t>Requirement 3(3)(</w:t>
      </w:r>
      <w:r w:rsidR="00E72693">
        <w:t>e</w:t>
      </w:r>
      <w:r w:rsidRPr="00D435F8">
        <w:t>)</w:t>
      </w:r>
      <w:r>
        <w:tab/>
      </w:r>
    </w:p>
    <w:p w14:paraId="08A6CF91" w14:textId="7AD75AFE" w:rsidR="00BF6B61" w:rsidRPr="008D114F" w:rsidRDefault="00E72693" w:rsidP="00BF6B61">
      <w:pPr>
        <w:rPr>
          <w:i/>
        </w:rPr>
      </w:pPr>
      <w:r w:rsidRPr="006C4344">
        <w:rPr>
          <w:i/>
        </w:rPr>
        <w:t>Information about the consumer’s condition, needs and preferences is documented and communicated within the organisation, and with others where responsibility for care is shared.</w:t>
      </w:r>
    </w:p>
    <w:p w14:paraId="02759026" w14:textId="5C8D8760" w:rsidR="00BF6B61" w:rsidRPr="00614AE3" w:rsidRDefault="00BF6B61" w:rsidP="00BF6B61">
      <w:pPr>
        <w:rPr>
          <w:color w:val="auto"/>
        </w:rPr>
      </w:pPr>
      <w:r>
        <w:rPr>
          <w:color w:val="auto"/>
        </w:rPr>
        <w:t>D</w:t>
      </w:r>
      <w:r w:rsidRPr="00614AE3">
        <w:rPr>
          <w:color w:val="auto"/>
        </w:rPr>
        <w:t xml:space="preserve">emonstrate </w:t>
      </w:r>
      <w:r w:rsidR="0059468F">
        <w:rPr>
          <w:color w:val="auto"/>
        </w:rPr>
        <w:t>information is captured</w:t>
      </w:r>
      <w:r w:rsidR="00B062D1">
        <w:rPr>
          <w:color w:val="auto"/>
        </w:rPr>
        <w:t xml:space="preserve"> and communicated resulting in </w:t>
      </w:r>
      <w:r w:rsidR="0059468F">
        <w:rPr>
          <w:color w:val="auto"/>
        </w:rPr>
        <w:t>individu</w:t>
      </w:r>
      <w:r w:rsidR="00B50D38">
        <w:rPr>
          <w:color w:val="auto"/>
        </w:rPr>
        <w:t xml:space="preserve">alised care and services </w:t>
      </w:r>
      <w:r w:rsidR="00B062D1">
        <w:rPr>
          <w:color w:val="auto"/>
        </w:rPr>
        <w:t>being</w:t>
      </w:r>
      <w:r w:rsidR="00251680">
        <w:rPr>
          <w:color w:val="auto"/>
        </w:rPr>
        <w:t xml:space="preserve"> delivered </w:t>
      </w:r>
      <w:r w:rsidR="00B50D38">
        <w:rPr>
          <w:color w:val="auto"/>
        </w:rPr>
        <w:t xml:space="preserve">in accordance with consumers condition, needs and preferences. </w:t>
      </w:r>
    </w:p>
    <w:p w14:paraId="7327A432" w14:textId="77777777" w:rsidR="00BF6B61" w:rsidRPr="00D435F8" w:rsidRDefault="00BF6B61" w:rsidP="00BF6B61">
      <w:pPr>
        <w:pStyle w:val="Heading3"/>
      </w:pPr>
      <w:r w:rsidRPr="00D435F8">
        <w:t>Requirement 3(3)(f)</w:t>
      </w:r>
      <w:r>
        <w:tab/>
      </w:r>
    </w:p>
    <w:p w14:paraId="52D2FA51" w14:textId="77777777" w:rsidR="00BF6B61" w:rsidRPr="008D114F" w:rsidRDefault="00BF6B61" w:rsidP="00BF6B61">
      <w:pPr>
        <w:rPr>
          <w:i/>
        </w:rPr>
      </w:pPr>
      <w:r w:rsidRPr="008D114F">
        <w:rPr>
          <w:i/>
          <w:szCs w:val="22"/>
        </w:rPr>
        <w:t>Timely and appropriate referrals to individuals, other organisations and providers of other care and services.</w:t>
      </w:r>
    </w:p>
    <w:p w14:paraId="02D9D26A" w14:textId="495EE160" w:rsidR="00BF6B61" w:rsidRDefault="00BF6B61" w:rsidP="00BF6B61">
      <w:pPr>
        <w:rPr>
          <w:color w:val="auto"/>
        </w:rPr>
      </w:pPr>
      <w:r>
        <w:rPr>
          <w:color w:val="auto"/>
        </w:rPr>
        <w:t xml:space="preserve">Demonstrate </w:t>
      </w:r>
      <w:r w:rsidRPr="00CA251E">
        <w:rPr>
          <w:color w:val="auto"/>
        </w:rPr>
        <w:t>timely and appropriate referrals to individuals, other organisations and providers of other care and services</w:t>
      </w:r>
      <w:r w:rsidR="003D69E2">
        <w:rPr>
          <w:color w:val="auto"/>
        </w:rPr>
        <w:t xml:space="preserve"> </w:t>
      </w:r>
      <w:r w:rsidRPr="00CA251E">
        <w:rPr>
          <w:color w:val="auto"/>
        </w:rPr>
        <w:t>occur</w:t>
      </w:r>
      <w:r>
        <w:rPr>
          <w:color w:val="auto"/>
        </w:rPr>
        <w:t>s</w:t>
      </w:r>
      <w:r w:rsidRPr="00CA251E">
        <w:rPr>
          <w:color w:val="auto"/>
        </w:rPr>
        <w:t xml:space="preserve"> to assist staff provide effective care.</w:t>
      </w:r>
    </w:p>
    <w:p w14:paraId="40A1CBFF" w14:textId="20684F32" w:rsidR="004A7BB3" w:rsidRPr="00D435F8" w:rsidRDefault="004A7BB3" w:rsidP="004A7BB3">
      <w:pPr>
        <w:pStyle w:val="Heading3"/>
      </w:pPr>
      <w:r w:rsidRPr="00D435F8">
        <w:t>Requirement 3(3)(</w:t>
      </w:r>
      <w:r>
        <w:t>g</w:t>
      </w:r>
      <w:r w:rsidRPr="00D435F8">
        <w:t>)</w:t>
      </w:r>
      <w:r>
        <w:tab/>
      </w:r>
    </w:p>
    <w:p w14:paraId="3E1DFC27" w14:textId="77777777" w:rsidR="00D553BE" w:rsidRPr="006C4344" w:rsidRDefault="00D553BE" w:rsidP="00D553BE">
      <w:pPr>
        <w:rPr>
          <w:i/>
        </w:rPr>
      </w:pPr>
      <w:r w:rsidRPr="006C4344">
        <w:rPr>
          <w:i/>
        </w:rPr>
        <w:t>Minimisation of infection related risks through implementing:</w:t>
      </w:r>
    </w:p>
    <w:p w14:paraId="15D2BC70" w14:textId="77777777" w:rsidR="00D553BE" w:rsidRDefault="00D553BE" w:rsidP="00D553BE">
      <w:pPr>
        <w:numPr>
          <w:ilvl w:val="0"/>
          <w:numId w:val="48"/>
        </w:numPr>
        <w:tabs>
          <w:tab w:val="left" w:pos="851"/>
          <w:tab w:val="right" w:pos="9026"/>
        </w:tabs>
        <w:ind w:left="851" w:hanging="567"/>
        <w:rPr>
          <w:i/>
        </w:rPr>
      </w:pPr>
      <w:r w:rsidRPr="00D553BE">
        <w:rPr>
          <w:i/>
        </w:rPr>
        <w:t>standard and transmission-based precautions to prevent and control infection; and</w:t>
      </w:r>
      <w:r>
        <w:rPr>
          <w:i/>
        </w:rPr>
        <w:t xml:space="preserve"> </w:t>
      </w:r>
    </w:p>
    <w:p w14:paraId="1A1BBA20" w14:textId="698E5EAB" w:rsidR="004A7BB3" w:rsidRPr="00D553BE" w:rsidRDefault="00D553BE" w:rsidP="00D553BE">
      <w:pPr>
        <w:numPr>
          <w:ilvl w:val="0"/>
          <w:numId w:val="48"/>
        </w:numPr>
        <w:tabs>
          <w:tab w:val="left" w:pos="851"/>
          <w:tab w:val="right" w:pos="9026"/>
        </w:tabs>
        <w:ind w:left="851" w:hanging="567"/>
        <w:rPr>
          <w:i/>
        </w:rPr>
      </w:pPr>
      <w:r>
        <w:rPr>
          <w:i/>
        </w:rPr>
        <w:t>p</w:t>
      </w:r>
      <w:r w:rsidRPr="00D553BE">
        <w:rPr>
          <w:i/>
        </w:rPr>
        <w:t>ractices to promote appropriate antibiotic prescribing and use to support optimal care and reduce the risk of increasing resistance to antibiotics.</w:t>
      </w:r>
    </w:p>
    <w:p w14:paraId="34C011DA" w14:textId="42E7C64C" w:rsidR="004A7BB3" w:rsidRDefault="00F232E9" w:rsidP="004A7BB3">
      <w:pPr>
        <w:rPr>
          <w:color w:val="auto"/>
        </w:rPr>
      </w:pPr>
      <w:r>
        <w:rPr>
          <w:color w:val="auto"/>
        </w:rPr>
        <w:t>D</w:t>
      </w:r>
      <w:r w:rsidR="00C17875">
        <w:rPr>
          <w:color w:val="auto"/>
        </w:rPr>
        <w:t>emonstrates minimisation of infection related risks</w:t>
      </w:r>
      <w:r w:rsidR="00130DF6">
        <w:rPr>
          <w:color w:val="auto"/>
        </w:rPr>
        <w:t xml:space="preserve"> through standard and transmission-based precautions</w:t>
      </w:r>
      <w:r w:rsidR="007909D2">
        <w:rPr>
          <w:color w:val="auto"/>
        </w:rPr>
        <w:t xml:space="preserve">. </w:t>
      </w:r>
      <w:r w:rsidR="004A7BB3">
        <w:rPr>
          <w:color w:val="auto"/>
        </w:rPr>
        <w:t xml:space="preserve">Demonstrate </w:t>
      </w:r>
      <w:r w:rsidR="007909D2" w:rsidRPr="007909D2">
        <w:rPr>
          <w:color w:val="auto"/>
        </w:rPr>
        <w:t>practices to promote appropriate antibiotic prescribing and use to support optimal care and reduce the risk of increasing resistance to antibiotics</w:t>
      </w:r>
    </w:p>
    <w:p w14:paraId="7969EFF1" w14:textId="77777777" w:rsidR="00BF6B61" w:rsidRPr="00EB7C9B" w:rsidRDefault="00BF6B61" w:rsidP="00BF6B61">
      <w:pPr>
        <w:rPr>
          <w:b/>
          <w:color w:val="auto"/>
          <w:sz w:val="26"/>
          <w:szCs w:val="26"/>
        </w:rPr>
      </w:pPr>
      <w:r w:rsidRPr="00EB7C9B">
        <w:rPr>
          <w:b/>
          <w:color w:val="auto"/>
          <w:sz w:val="26"/>
          <w:szCs w:val="26"/>
        </w:rPr>
        <w:lastRenderedPageBreak/>
        <w:t>Standard 4</w:t>
      </w:r>
    </w:p>
    <w:p w14:paraId="7026DCAC" w14:textId="6D040C85" w:rsidR="00BF6B61" w:rsidRPr="00D435F8" w:rsidRDefault="00BF6B61" w:rsidP="00BF6B61">
      <w:pPr>
        <w:pStyle w:val="Heading3"/>
      </w:pPr>
      <w:r w:rsidRPr="00D435F8">
        <w:t>Requirement 4(3)(</w:t>
      </w:r>
      <w:r w:rsidR="00F32132">
        <w:t>a</w:t>
      </w:r>
      <w:r w:rsidRPr="00D435F8">
        <w:t>)</w:t>
      </w:r>
      <w:r>
        <w:tab/>
      </w:r>
    </w:p>
    <w:p w14:paraId="1DECA773" w14:textId="500F3BC0" w:rsidR="00BF6B61" w:rsidRPr="008D114F" w:rsidRDefault="008603F1" w:rsidP="00BF6B61">
      <w:pPr>
        <w:rPr>
          <w:i/>
        </w:rPr>
      </w:pPr>
      <w:r w:rsidRPr="006C4344">
        <w:rPr>
          <w:i/>
        </w:rPr>
        <w:t>Each consumer gets safe and effective services and supports for daily living that meet the consumer’s needs, goals and preferences and optimise their independence, health, well-being and quality of life.</w:t>
      </w:r>
    </w:p>
    <w:p w14:paraId="1AE0AF16" w14:textId="5601E1EE" w:rsidR="00BF6B61" w:rsidRDefault="00BF6B61" w:rsidP="00BF6B61">
      <w:pPr>
        <w:rPr>
          <w:color w:val="auto"/>
        </w:rPr>
      </w:pPr>
      <w:r>
        <w:rPr>
          <w:color w:val="auto"/>
        </w:rPr>
        <w:t>Demonstrate</w:t>
      </w:r>
      <w:r w:rsidRPr="0042369F">
        <w:rPr>
          <w:color w:val="auto"/>
        </w:rPr>
        <w:t xml:space="preserve"> </w:t>
      </w:r>
      <w:r w:rsidR="00E14B2A">
        <w:rPr>
          <w:color w:val="auto"/>
        </w:rPr>
        <w:t>all</w:t>
      </w:r>
      <w:r w:rsidR="00E14B2A" w:rsidRPr="00E14B2A">
        <w:rPr>
          <w:color w:val="auto"/>
        </w:rPr>
        <w:t xml:space="preserve"> consumer</w:t>
      </w:r>
      <w:r w:rsidR="00E14B2A">
        <w:rPr>
          <w:color w:val="auto"/>
        </w:rPr>
        <w:t>’s</w:t>
      </w:r>
      <w:r w:rsidR="00E14B2A" w:rsidRPr="00E14B2A">
        <w:rPr>
          <w:color w:val="auto"/>
        </w:rPr>
        <w:t xml:space="preserve"> get safe and effective services and supports for daily living that meet the</w:t>
      </w:r>
      <w:r w:rsidR="00E14B2A">
        <w:rPr>
          <w:color w:val="auto"/>
        </w:rPr>
        <w:t>ir</w:t>
      </w:r>
      <w:r w:rsidR="00E14B2A" w:rsidRPr="00E14B2A">
        <w:rPr>
          <w:color w:val="auto"/>
        </w:rPr>
        <w:t xml:space="preserve"> needs, goals and preferences</w:t>
      </w:r>
      <w:r w:rsidR="00E14B2A">
        <w:rPr>
          <w:color w:val="auto"/>
        </w:rPr>
        <w:t xml:space="preserve">. Ensure this </w:t>
      </w:r>
      <w:r w:rsidR="00A53171">
        <w:rPr>
          <w:color w:val="auto"/>
        </w:rPr>
        <w:t>care</w:t>
      </w:r>
      <w:r w:rsidR="00E14B2A" w:rsidRPr="00E14B2A">
        <w:rPr>
          <w:color w:val="auto"/>
        </w:rPr>
        <w:t xml:space="preserve"> optimise</w:t>
      </w:r>
      <w:r w:rsidR="00A53171">
        <w:rPr>
          <w:color w:val="auto"/>
        </w:rPr>
        <w:t>s</w:t>
      </w:r>
      <w:r w:rsidR="00E14B2A" w:rsidRPr="00E14B2A">
        <w:rPr>
          <w:color w:val="auto"/>
        </w:rPr>
        <w:t xml:space="preserve"> their independence, health, well-being and quality of life</w:t>
      </w:r>
      <w:r>
        <w:rPr>
          <w:color w:val="auto"/>
        </w:rPr>
        <w:t xml:space="preserve">. </w:t>
      </w:r>
    </w:p>
    <w:p w14:paraId="38A99D55" w14:textId="77777777" w:rsidR="00BF6B61" w:rsidRPr="00D435F8" w:rsidRDefault="00BF6B61" w:rsidP="00BF6B61">
      <w:pPr>
        <w:pStyle w:val="Heading3"/>
      </w:pPr>
      <w:r w:rsidRPr="00D435F8">
        <w:t>Requirement 4(3)(c)</w:t>
      </w:r>
      <w:r>
        <w:tab/>
      </w:r>
    </w:p>
    <w:p w14:paraId="5E05A483" w14:textId="77777777" w:rsidR="00BF6B61" w:rsidRPr="008D114F" w:rsidRDefault="00BF6B61" w:rsidP="00BF6B61">
      <w:pPr>
        <w:rPr>
          <w:i/>
        </w:rPr>
      </w:pPr>
      <w:r w:rsidRPr="008D114F">
        <w:rPr>
          <w:i/>
        </w:rPr>
        <w:t>Services and supports for daily living assist each consumer to:</w:t>
      </w:r>
    </w:p>
    <w:p w14:paraId="19851F3E" w14:textId="77777777" w:rsidR="00BF6B61" w:rsidRPr="008D114F" w:rsidRDefault="00BF6B61" w:rsidP="00BF6B61">
      <w:pPr>
        <w:numPr>
          <w:ilvl w:val="0"/>
          <w:numId w:val="42"/>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30C4559" w14:textId="77777777" w:rsidR="00BF6B61" w:rsidRPr="008D114F" w:rsidRDefault="00BF6B61" w:rsidP="00BF6B61">
      <w:pPr>
        <w:numPr>
          <w:ilvl w:val="0"/>
          <w:numId w:val="42"/>
        </w:numPr>
        <w:tabs>
          <w:tab w:val="right" w:pos="9026"/>
        </w:tabs>
        <w:spacing w:before="0" w:after="0"/>
        <w:ind w:left="567" w:hanging="425"/>
        <w:outlineLvl w:val="4"/>
        <w:rPr>
          <w:i/>
        </w:rPr>
      </w:pPr>
      <w:r w:rsidRPr="008D114F">
        <w:rPr>
          <w:i/>
        </w:rPr>
        <w:t>have social and personal relationships; and</w:t>
      </w:r>
    </w:p>
    <w:p w14:paraId="28CD272C" w14:textId="77777777" w:rsidR="00BF6B61" w:rsidRPr="008D114F" w:rsidRDefault="00BF6B61" w:rsidP="00BF6B61">
      <w:pPr>
        <w:numPr>
          <w:ilvl w:val="0"/>
          <w:numId w:val="42"/>
        </w:numPr>
        <w:tabs>
          <w:tab w:val="right" w:pos="9026"/>
        </w:tabs>
        <w:spacing w:before="0" w:after="0"/>
        <w:ind w:left="567" w:hanging="425"/>
        <w:outlineLvl w:val="4"/>
        <w:rPr>
          <w:i/>
        </w:rPr>
      </w:pPr>
      <w:r w:rsidRPr="008D114F">
        <w:rPr>
          <w:i/>
        </w:rPr>
        <w:t>do the things of interest to them.</w:t>
      </w:r>
    </w:p>
    <w:p w14:paraId="61649388" w14:textId="447CF425" w:rsidR="00BF6B61" w:rsidRPr="009462F6" w:rsidRDefault="00BF6B61" w:rsidP="00BF6B61">
      <w:pPr>
        <w:rPr>
          <w:color w:val="auto"/>
        </w:rPr>
      </w:pPr>
      <w:r>
        <w:rPr>
          <w:color w:val="auto"/>
        </w:rPr>
        <w:t>Demonstrate</w:t>
      </w:r>
      <w:r w:rsidRPr="009462F6">
        <w:rPr>
          <w:color w:val="auto"/>
        </w:rPr>
        <w:t xml:space="preserve"> services and supports for daily living, participat</w:t>
      </w:r>
      <w:r w:rsidR="00B949BF">
        <w:rPr>
          <w:color w:val="auto"/>
        </w:rPr>
        <w:t>ion</w:t>
      </w:r>
      <w:r w:rsidRPr="009462F6">
        <w:rPr>
          <w:color w:val="auto"/>
        </w:rPr>
        <w:t xml:space="preserve"> in the community within and outside the organisation’s service environment; and social and personal relationships</w:t>
      </w:r>
      <w:r w:rsidR="00AD705E">
        <w:rPr>
          <w:color w:val="auto"/>
        </w:rPr>
        <w:t xml:space="preserve"> are maintained for all consumers at the service</w:t>
      </w:r>
      <w:r>
        <w:rPr>
          <w:color w:val="auto"/>
        </w:rPr>
        <w:t>.</w:t>
      </w:r>
      <w:r w:rsidR="00AD705E">
        <w:rPr>
          <w:color w:val="auto"/>
        </w:rPr>
        <w:t xml:space="preserve"> Ensure consumers are enabled and encouraged to participate in activities that are of interest to them.</w:t>
      </w:r>
    </w:p>
    <w:p w14:paraId="6A7CAC5C" w14:textId="17F48329" w:rsidR="00BF6B61" w:rsidRPr="00D435F8" w:rsidRDefault="00BF6B61" w:rsidP="00BF6B61">
      <w:pPr>
        <w:pStyle w:val="Heading3"/>
      </w:pPr>
      <w:r w:rsidRPr="00D435F8">
        <w:t>Requirement 4(3)(</w:t>
      </w:r>
      <w:r w:rsidR="00630359">
        <w:t>e</w:t>
      </w:r>
      <w:r w:rsidRPr="00D435F8">
        <w:t>)</w:t>
      </w:r>
      <w:r>
        <w:tab/>
      </w:r>
    </w:p>
    <w:p w14:paraId="4BED2B19" w14:textId="38424309" w:rsidR="00BF6B61" w:rsidRPr="008D114F" w:rsidRDefault="00810508" w:rsidP="00BF6B61">
      <w:pPr>
        <w:rPr>
          <w:i/>
        </w:rPr>
      </w:pPr>
      <w:r w:rsidRPr="006C4344">
        <w:rPr>
          <w:i/>
        </w:rPr>
        <w:t>Timely and appropriate referrals to individuals, other organisations and providers of other care and services.</w:t>
      </w:r>
    </w:p>
    <w:p w14:paraId="649B4A94" w14:textId="2BBFDDDB" w:rsidR="00BF6B61" w:rsidRDefault="00BF6B61" w:rsidP="00BF6B61">
      <w:pPr>
        <w:rPr>
          <w:color w:val="auto"/>
        </w:rPr>
      </w:pPr>
      <w:r>
        <w:rPr>
          <w:color w:val="auto"/>
        </w:rPr>
        <w:t>Demonstrate</w:t>
      </w:r>
      <w:r w:rsidRPr="00EC2766">
        <w:rPr>
          <w:color w:val="auto"/>
        </w:rPr>
        <w:t xml:space="preserve"> </w:t>
      </w:r>
      <w:r w:rsidR="005A5BB0">
        <w:rPr>
          <w:color w:val="auto"/>
        </w:rPr>
        <w:t>t</w:t>
      </w:r>
      <w:r w:rsidR="00810508" w:rsidRPr="00810508">
        <w:rPr>
          <w:color w:val="auto"/>
        </w:rPr>
        <w:t>imely and appropriate referrals to individuals, other organisations and providers of other care and services</w:t>
      </w:r>
      <w:r w:rsidR="00116672" w:rsidRPr="00116672">
        <w:rPr>
          <w:color w:val="auto"/>
        </w:rPr>
        <w:t xml:space="preserve"> </w:t>
      </w:r>
      <w:r w:rsidR="00116672" w:rsidRPr="00CA251E">
        <w:rPr>
          <w:color w:val="auto"/>
        </w:rPr>
        <w:t>occur</w:t>
      </w:r>
      <w:r w:rsidR="00116672">
        <w:rPr>
          <w:color w:val="auto"/>
        </w:rPr>
        <w:t>s</w:t>
      </w:r>
      <w:r w:rsidR="00116672" w:rsidRPr="00CA251E">
        <w:rPr>
          <w:color w:val="auto"/>
        </w:rPr>
        <w:t xml:space="preserve"> to assist staff provide effective care</w:t>
      </w:r>
      <w:r w:rsidR="00810508" w:rsidRPr="00810508">
        <w:rPr>
          <w:color w:val="auto"/>
        </w:rPr>
        <w:t>.</w:t>
      </w:r>
    </w:p>
    <w:p w14:paraId="76ED5BBF" w14:textId="2C08AEA8" w:rsidR="00CB1B3F" w:rsidRPr="00D435F8" w:rsidRDefault="00CB1B3F" w:rsidP="00CB1B3F">
      <w:pPr>
        <w:pStyle w:val="Heading3"/>
      </w:pPr>
      <w:r w:rsidRPr="00D435F8">
        <w:t>Requirement 4(3)(</w:t>
      </w:r>
      <w:r>
        <w:t>f</w:t>
      </w:r>
      <w:r w:rsidRPr="00D435F8">
        <w:t>)</w:t>
      </w:r>
      <w:r>
        <w:tab/>
      </w:r>
    </w:p>
    <w:p w14:paraId="0AE59C3C" w14:textId="10750A3F" w:rsidR="00CB1B3F" w:rsidRPr="008D114F" w:rsidRDefault="001A76ED" w:rsidP="00CB1B3F">
      <w:pPr>
        <w:rPr>
          <w:i/>
        </w:rPr>
      </w:pPr>
      <w:r w:rsidRPr="006C4344">
        <w:rPr>
          <w:i/>
        </w:rPr>
        <w:t>Where meals are provided, they are varied and of suitable quality and quantity.</w:t>
      </w:r>
    </w:p>
    <w:p w14:paraId="48837A08" w14:textId="1FA2FF73" w:rsidR="00CB1B3F" w:rsidRDefault="001A76ED" w:rsidP="00CB1B3F">
      <w:pPr>
        <w:rPr>
          <w:color w:val="auto"/>
        </w:rPr>
      </w:pPr>
      <w:r>
        <w:rPr>
          <w:color w:val="auto"/>
        </w:rPr>
        <w:t xml:space="preserve">Ensure </w:t>
      </w:r>
      <w:r w:rsidRPr="001A76ED">
        <w:rPr>
          <w:color w:val="auto"/>
        </w:rPr>
        <w:t>meals are varied and of suitable quality and quantity</w:t>
      </w:r>
      <w:r w:rsidR="00CB1B3F" w:rsidRPr="00810508">
        <w:rPr>
          <w:color w:val="auto"/>
        </w:rPr>
        <w:t>.</w:t>
      </w:r>
      <w:r>
        <w:rPr>
          <w:color w:val="auto"/>
        </w:rPr>
        <w:t xml:space="preserve"> Ensure consumers are engaged </w:t>
      </w:r>
      <w:r w:rsidR="00770B22">
        <w:rPr>
          <w:color w:val="auto"/>
        </w:rPr>
        <w:t xml:space="preserve">and responded to in relation to </w:t>
      </w:r>
      <w:r w:rsidR="000E2448">
        <w:rPr>
          <w:color w:val="auto"/>
        </w:rPr>
        <w:t xml:space="preserve">their choices </w:t>
      </w:r>
      <w:r w:rsidR="002D01ED">
        <w:rPr>
          <w:color w:val="auto"/>
        </w:rPr>
        <w:t xml:space="preserve">and supported to </w:t>
      </w:r>
      <w:r w:rsidR="00FA79CB">
        <w:rPr>
          <w:color w:val="auto"/>
        </w:rPr>
        <w:t>eat and enjoy their meals.</w:t>
      </w:r>
    </w:p>
    <w:p w14:paraId="7AD1A947" w14:textId="77777777" w:rsidR="00706B27" w:rsidRDefault="00706B27" w:rsidP="005A5BB0">
      <w:pPr>
        <w:rPr>
          <w:b/>
          <w:sz w:val="26"/>
          <w:szCs w:val="26"/>
        </w:rPr>
      </w:pPr>
      <w:r>
        <w:rPr>
          <w:b/>
          <w:sz w:val="26"/>
          <w:szCs w:val="26"/>
        </w:rPr>
        <w:br/>
      </w:r>
      <w:r>
        <w:rPr>
          <w:b/>
          <w:sz w:val="26"/>
          <w:szCs w:val="26"/>
        </w:rPr>
        <w:br/>
      </w:r>
    </w:p>
    <w:p w14:paraId="337E3352" w14:textId="514FBB4F" w:rsidR="005A5BB0" w:rsidRPr="00427DE7" w:rsidRDefault="005A5BB0" w:rsidP="005A5BB0">
      <w:pPr>
        <w:rPr>
          <w:b/>
          <w:sz w:val="26"/>
          <w:szCs w:val="26"/>
        </w:rPr>
      </w:pPr>
      <w:r w:rsidRPr="00427DE7">
        <w:rPr>
          <w:b/>
          <w:sz w:val="26"/>
          <w:szCs w:val="26"/>
        </w:rPr>
        <w:lastRenderedPageBreak/>
        <w:t xml:space="preserve">Standard </w:t>
      </w:r>
      <w:r>
        <w:rPr>
          <w:b/>
          <w:sz w:val="26"/>
          <w:szCs w:val="26"/>
        </w:rPr>
        <w:t>5</w:t>
      </w:r>
    </w:p>
    <w:p w14:paraId="0B839B45" w14:textId="47E71607" w:rsidR="005A5BB0" w:rsidRPr="00506F7F" w:rsidRDefault="005A5BB0" w:rsidP="005A5BB0">
      <w:pPr>
        <w:pStyle w:val="Heading3"/>
      </w:pPr>
      <w:r w:rsidRPr="00506F7F">
        <w:t xml:space="preserve">Requirement </w:t>
      </w:r>
      <w:r>
        <w:t>5</w:t>
      </w:r>
      <w:r w:rsidRPr="00506F7F">
        <w:t>(3)(</w:t>
      </w:r>
      <w:r>
        <w:t>a</w:t>
      </w:r>
      <w:r w:rsidRPr="00506F7F">
        <w:t>)</w:t>
      </w:r>
      <w:r>
        <w:tab/>
      </w:r>
    </w:p>
    <w:p w14:paraId="151A781A" w14:textId="7ABF650C" w:rsidR="005A5BB0" w:rsidRDefault="002B4F97" w:rsidP="005A5BB0">
      <w:pPr>
        <w:rPr>
          <w:i/>
        </w:rPr>
      </w:pPr>
      <w:r w:rsidRPr="006C4344">
        <w:rPr>
          <w:i/>
        </w:rPr>
        <w:t>The service environment is welcoming and easy to understand, and optimises each consumer’s sense of belonging, independence, interaction and function.</w:t>
      </w:r>
    </w:p>
    <w:p w14:paraId="1B9475C6" w14:textId="07B2BF8B" w:rsidR="002B4F97" w:rsidRDefault="00202A0C" w:rsidP="005A5BB0">
      <w:r>
        <w:t xml:space="preserve">Ensure all consumers are enabled to interact and </w:t>
      </w:r>
      <w:r w:rsidR="00D22C6C">
        <w:t xml:space="preserve">experience the service environment and </w:t>
      </w:r>
      <w:r w:rsidR="00222010">
        <w:t xml:space="preserve">are enabled to </w:t>
      </w:r>
      <w:r w:rsidR="00D22C6C">
        <w:t xml:space="preserve">enjoy </w:t>
      </w:r>
      <w:r w:rsidR="00222010">
        <w:t xml:space="preserve">all its features. Consumers are </w:t>
      </w:r>
      <w:r w:rsidR="00F84F36">
        <w:t xml:space="preserve">encouraged and </w:t>
      </w:r>
      <w:r w:rsidR="00222010">
        <w:t>a</w:t>
      </w:r>
      <w:r w:rsidR="00F84F36">
        <w:t>ble to personalise their own spaces</w:t>
      </w:r>
      <w:r w:rsidR="007B1BB0">
        <w:t xml:space="preserve"> to enhance their sense of belonging and</w:t>
      </w:r>
      <w:r w:rsidR="008149A0">
        <w:t xml:space="preserve"> supported </w:t>
      </w:r>
      <w:r w:rsidR="00796949">
        <w:t xml:space="preserve">to </w:t>
      </w:r>
      <w:r w:rsidR="00D3429E">
        <w:t xml:space="preserve">easily </w:t>
      </w:r>
      <w:r w:rsidR="007B1BB0">
        <w:t>navigat</w:t>
      </w:r>
      <w:r w:rsidR="00D3429E">
        <w:t>e</w:t>
      </w:r>
      <w:r w:rsidR="003B327A">
        <w:t xml:space="preserve"> the </w:t>
      </w:r>
      <w:r w:rsidR="00796949">
        <w:t>environment</w:t>
      </w:r>
      <w:r w:rsidR="007B1BB0">
        <w:t>.</w:t>
      </w:r>
      <w:r w:rsidR="00336278">
        <w:t xml:space="preserve"> Ensure the service environment is</w:t>
      </w:r>
      <w:r w:rsidR="00D3429E">
        <w:t xml:space="preserve"> </w:t>
      </w:r>
      <w:r w:rsidR="00336278">
        <w:t>clean, tidy and smells welcoming.</w:t>
      </w:r>
    </w:p>
    <w:p w14:paraId="3CDB58A8" w14:textId="02172BA3" w:rsidR="007B1BB0" w:rsidRPr="00506F7F" w:rsidRDefault="007B1BB0" w:rsidP="007B1BB0">
      <w:pPr>
        <w:pStyle w:val="Heading3"/>
      </w:pPr>
      <w:r w:rsidRPr="00506F7F">
        <w:t xml:space="preserve">Requirement </w:t>
      </w:r>
      <w:r>
        <w:t>5</w:t>
      </w:r>
      <w:r w:rsidRPr="00506F7F">
        <w:t>(3)(</w:t>
      </w:r>
      <w:r>
        <w:t>b</w:t>
      </w:r>
      <w:r w:rsidRPr="00506F7F">
        <w:t>)</w:t>
      </w:r>
      <w:r>
        <w:tab/>
      </w:r>
    </w:p>
    <w:p w14:paraId="02868DB8" w14:textId="77777777" w:rsidR="00884607" w:rsidRPr="006C4344" w:rsidRDefault="00884607" w:rsidP="00884607">
      <w:pPr>
        <w:rPr>
          <w:i/>
        </w:rPr>
      </w:pPr>
      <w:r w:rsidRPr="006C4344">
        <w:rPr>
          <w:i/>
        </w:rPr>
        <w:t>The service environment:</w:t>
      </w:r>
    </w:p>
    <w:p w14:paraId="38FA412B" w14:textId="77777777" w:rsidR="00884607" w:rsidRDefault="00884607" w:rsidP="00884607">
      <w:pPr>
        <w:numPr>
          <w:ilvl w:val="0"/>
          <w:numId w:val="49"/>
        </w:numPr>
        <w:tabs>
          <w:tab w:val="right" w:pos="9026"/>
        </w:tabs>
        <w:ind w:left="851" w:hanging="567"/>
        <w:rPr>
          <w:i/>
        </w:rPr>
      </w:pPr>
      <w:r w:rsidRPr="00884607">
        <w:rPr>
          <w:i/>
        </w:rPr>
        <w:t>is safe, clean, well maintained and comfortable; and</w:t>
      </w:r>
    </w:p>
    <w:p w14:paraId="45E509CF" w14:textId="1380383D" w:rsidR="007B1BB0" w:rsidRPr="00884607" w:rsidRDefault="00884607" w:rsidP="00884607">
      <w:pPr>
        <w:numPr>
          <w:ilvl w:val="0"/>
          <w:numId w:val="49"/>
        </w:numPr>
        <w:tabs>
          <w:tab w:val="right" w:pos="9026"/>
        </w:tabs>
        <w:ind w:left="851" w:hanging="567"/>
        <w:rPr>
          <w:i/>
        </w:rPr>
      </w:pPr>
      <w:r w:rsidRPr="00884607">
        <w:rPr>
          <w:i/>
        </w:rPr>
        <w:t>enables consumers to move freely, both indoors and outdoors.</w:t>
      </w:r>
    </w:p>
    <w:p w14:paraId="0B77C67B" w14:textId="7CB86877" w:rsidR="007B1BB0" w:rsidRDefault="007B1BB0" w:rsidP="007B1BB0">
      <w:r>
        <w:t xml:space="preserve">Ensure </w:t>
      </w:r>
      <w:r w:rsidR="00613F36">
        <w:t>the service environment is safe, clean and comfortable</w:t>
      </w:r>
      <w:r>
        <w:t>.</w:t>
      </w:r>
      <w:r w:rsidR="00613F36">
        <w:t xml:space="preserve"> Ensure all consumers are enabled to travel through the facility, both indoors and outdoors, and encouraged to engage with their environment.</w:t>
      </w:r>
    </w:p>
    <w:p w14:paraId="71B279E4" w14:textId="07848E2A" w:rsidR="00613F36" w:rsidRPr="00506F7F" w:rsidRDefault="00613F36" w:rsidP="00613F36">
      <w:pPr>
        <w:pStyle w:val="Heading3"/>
      </w:pPr>
      <w:r w:rsidRPr="00506F7F">
        <w:t xml:space="preserve">Requirement </w:t>
      </w:r>
      <w:r>
        <w:t>5</w:t>
      </w:r>
      <w:r w:rsidRPr="00506F7F">
        <w:t>(3)(</w:t>
      </w:r>
      <w:r>
        <w:t>c</w:t>
      </w:r>
      <w:r w:rsidRPr="00506F7F">
        <w:t>)</w:t>
      </w:r>
      <w:r>
        <w:tab/>
      </w:r>
    </w:p>
    <w:p w14:paraId="0A848DB5" w14:textId="07F66119" w:rsidR="00613F36" w:rsidRPr="00884607" w:rsidRDefault="0098173F" w:rsidP="001C6254">
      <w:pPr>
        <w:tabs>
          <w:tab w:val="right" w:pos="9026"/>
        </w:tabs>
        <w:rPr>
          <w:i/>
        </w:rPr>
      </w:pPr>
      <w:r w:rsidRPr="006C4344">
        <w:rPr>
          <w:i/>
        </w:rPr>
        <w:t>Furniture, fittings and equipment are safe, clean, well maintained and suitable for the consumer.</w:t>
      </w:r>
    </w:p>
    <w:p w14:paraId="498C927E" w14:textId="09F59A6F" w:rsidR="00613F36" w:rsidRPr="002B4F97" w:rsidRDefault="00613F36" w:rsidP="00613F36">
      <w:r>
        <w:t xml:space="preserve">Ensure </w:t>
      </w:r>
      <w:r w:rsidR="001C6254">
        <w:t xml:space="preserve">maintenance tasks are </w:t>
      </w:r>
      <w:r w:rsidR="00484C42">
        <w:t xml:space="preserve">resolved in appropriate time frames. Ensure preventative schedules are </w:t>
      </w:r>
      <w:r w:rsidR="004A177B">
        <w:t>developed and maintained t</w:t>
      </w:r>
      <w:r w:rsidR="00767CC4">
        <w:t xml:space="preserve">o </w:t>
      </w:r>
      <w:r w:rsidR="004A177B">
        <w:t>enable the smooth operation of the facility</w:t>
      </w:r>
      <w:r w:rsidR="00767CC4">
        <w:t xml:space="preserve"> and i</w:t>
      </w:r>
      <w:r w:rsidR="00746B76">
        <w:t>mprove the consumer’s experience</w:t>
      </w:r>
      <w:r>
        <w:t>.</w:t>
      </w:r>
    </w:p>
    <w:p w14:paraId="3488EA35" w14:textId="6F0DE09F" w:rsidR="00BF6B61" w:rsidRPr="00427DE7" w:rsidRDefault="00BF6B61" w:rsidP="00BF6B61">
      <w:pPr>
        <w:rPr>
          <w:b/>
          <w:sz w:val="26"/>
          <w:szCs w:val="26"/>
        </w:rPr>
      </w:pPr>
      <w:r w:rsidRPr="00427DE7">
        <w:rPr>
          <w:b/>
          <w:sz w:val="26"/>
          <w:szCs w:val="26"/>
        </w:rPr>
        <w:t>Standard 6</w:t>
      </w:r>
    </w:p>
    <w:p w14:paraId="3E2CA6C8" w14:textId="55DE8810" w:rsidR="000C1BC2" w:rsidRPr="00506F7F" w:rsidRDefault="000C1BC2" w:rsidP="000C1BC2">
      <w:pPr>
        <w:pStyle w:val="Heading3"/>
      </w:pPr>
      <w:r w:rsidRPr="00506F7F">
        <w:t>Requirement 6(3)(</w:t>
      </w:r>
      <w:r>
        <w:t>a</w:t>
      </w:r>
      <w:r w:rsidRPr="00506F7F">
        <w:t>)</w:t>
      </w:r>
      <w:r>
        <w:tab/>
      </w:r>
    </w:p>
    <w:p w14:paraId="52072285" w14:textId="19A4DA43" w:rsidR="000C1BC2" w:rsidRPr="008D114F" w:rsidRDefault="006A4BA7" w:rsidP="000C1BC2">
      <w:pPr>
        <w:rPr>
          <w:i/>
        </w:rPr>
      </w:pPr>
      <w:r w:rsidRPr="006C4344">
        <w:rPr>
          <w:i/>
        </w:rPr>
        <w:t>Consumers, their family, friends, carers and others are encouraged and supported to provide feedback and make complaints.</w:t>
      </w:r>
    </w:p>
    <w:p w14:paraId="76C42D51" w14:textId="0F293C46" w:rsidR="000C1BC2" w:rsidRDefault="000C1BC2" w:rsidP="000C1BC2">
      <w:pPr>
        <w:rPr>
          <w:color w:val="auto"/>
        </w:rPr>
      </w:pPr>
      <w:r>
        <w:rPr>
          <w:color w:val="auto"/>
        </w:rPr>
        <w:t xml:space="preserve">Demonstrate </w:t>
      </w:r>
      <w:r w:rsidRPr="00294527">
        <w:rPr>
          <w:color w:val="auto"/>
        </w:rPr>
        <w:t>that all consumers</w:t>
      </w:r>
      <w:r w:rsidR="00C85B09" w:rsidRPr="00C85B09">
        <w:rPr>
          <w:color w:val="auto"/>
        </w:rPr>
        <w:t>, their family, friends, carers and others are encouraged and supported to provide feedback and make complaints</w:t>
      </w:r>
      <w:r>
        <w:rPr>
          <w:color w:val="auto"/>
        </w:rPr>
        <w:t>.</w:t>
      </w:r>
      <w:r w:rsidR="00C85B09">
        <w:rPr>
          <w:color w:val="auto"/>
        </w:rPr>
        <w:t xml:space="preserve"> Ensure </w:t>
      </w:r>
      <w:r w:rsidR="000C1C37">
        <w:rPr>
          <w:color w:val="auto"/>
        </w:rPr>
        <w:t xml:space="preserve">consumers and other stakeholders feel comfortable to provide feedback, and confident that </w:t>
      </w:r>
      <w:r w:rsidR="00E47DF0">
        <w:rPr>
          <w:color w:val="auto"/>
        </w:rPr>
        <w:t>it will be considered and acted upon</w:t>
      </w:r>
      <w:r w:rsidR="000C1C37">
        <w:rPr>
          <w:color w:val="auto"/>
        </w:rPr>
        <w:t>.</w:t>
      </w:r>
    </w:p>
    <w:p w14:paraId="038DAFF3" w14:textId="59DCB0B6" w:rsidR="00BF6B61" w:rsidRPr="00506F7F" w:rsidRDefault="00BF6B61" w:rsidP="00BF6B61">
      <w:pPr>
        <w:pStyle w:val="Heading3"/>
      </w:pPr>
      <w:r w:rsidRPr="00506F7F">
        <w:lastRenderedPageBreak/>
        <w:t>Requirement 6(3)(b)</w:t>
      </w:r>
      <w:r>
        <w:tab/>
      </w:r>
    </w:p>
    <w:p w14:paraId="6DA3B5B2" w14:textId="77777777" w:rsidR="00BF6B61" w:rsidRPr="008D114F" w:rsidRDefault="00BF6B61" w:rsidP="00BF6B61">
      <w:pPr>
        <w:rPr>
          <w:i/>
        </w:rPr>
      </w:pPr>
      <w:r w:rsidRPr="008D114F">
        <w:rPr>
          <w:i/>
        </w:rPr>
        <w:t>Consumers are made aware of and have access to advocates, language services and other methods for raising and resolving complaints.</w:t>
      </w:r>
    </w:p>
    <w:p w14:paraId="3C7E6540" w14:textId="015AF2BE" w:rsidR="00BF6B61" w:rsidRDefault="00BF6B61" w:rsidP="00BF6B61">
      <w:pPr>
        <w:rPr>
          <w:color w:val="auto"/>
        </w:rPr>
      </w:pPr>
      <w:r>
        <w:rPr>
          <w:color w:val="auto"/>
        </w:rPr>
        <w:t xml:space="preserve">Demonstrate </w:t>
      </w:r>
      <w:r w:rsidRPr="00294527">
        <w:rPr>
          <w:color w:val="auto"/>
        </w:rPr>
        <w:t>that all consumers are made aware of and have access to advocates, language services and other methods for raising and resolving complaints.</w:t>
      </w:r>
      <w:r>
        <w:rPr>
          <w:color w:val="auto"/>
        </w:rPr>
        <w:t xml:space="preserve"> Ensure service </w:t>
      </w:r>
      <w:r w:rsidRPr="00294527">
        <w:rPr>
          <w:color w:val="auto"/>
        </w:rPr>
        <w:t>has involved advocacy services and community groups, which represent the diversity of its consumers</w:t>
      </w:r>
      <w:r>
        <w:rPr>
          <w:color w:val="auto"/>
        </w:rPr>
        <w:t>.</w:t>
      </w:r>
    </w:p>
    <w:p w14:paraId="5ABFE660" w14:textId="398F2C5C" w:rsidR="00347CC3" w:rsidRPr="00506F7F" w:rsidRDefault="00347CC3" w:rsidP="00347CC3">
      <w:pPr>
        <w:pStyle w:val="Heading3"/>
      </w:pPr>
      <w:r w:rsidRPr="00506F7F">
        <w:t>Requirement 6(3)(</w:t>
      </w:r>
      <w:r>
        <w:t>c</w:t>
      </w:r>
      <w:r w:rsidRPr="00506F7F">
        <w:t>)</w:t>
      </w:r>
      <w:r>
        <w:tab/>
      </w:r>
    </w:p>
    <w:p w14:paraId="0EF5DEC3" w14:textId="01259EDB" w:rsidR="00347CC3" w:rsidRPr="008D114F" w:rsidRDefault="00220A2B" w:rsidP="00347CC3">
      <w:pPr>
        <w:rPr>
          <w:i/>
        </w:rPr>
      </w:pPr>
      <w:r w:rsidRPr="006C4344">
        <w:rPr>
          <w:i/>
        </w:rPr>
        <w:t>Appropriate action is taken in response to complaints and an open disclosure process is used when things go wrong.</w:t>
      </w:r>
    </w:p>
    <w:p w14:paraId="191F244A" w14:textId="085BE9D6" w:rsidR="00347CC3" w:rsidRDefault="00347CC3" w:rsidP="00347CC3">
      <w:pPr>
        <w:rPr>
          <w:color w:val="auto"/>
        </w:rPr>
      </w:pPr>
      <w:r>
        <w:rPr>
          <w:color w:val="auto"/>
        </w:rPr>
        <w:t xml:space="preserve">Demonstrate </w:t>
      </w:r>
      <w:r w:rsidRPr="00294527">
        <w:rPr>
          <w:color w:val="auto"/>
        </w:rPr>
        <w:t xml:space="preserve">that all </w:t>
      </w:r>
      <w:r w:rsidR="00220A2B">
        <w:rPr>
          <w:color w:val="auto"/>
        </w:rPr>
        <w:t>feedback is captured</w:t>
      </w:r>
      <w:r w:rsidR="00896ED1">
        <w:rPr>
          <w:color w:val="auto"/>
        </w:rPr>
        <w:t xml:space="preserve">, investigated, and resolved appropriately and feedback is provided to the appropriate </w:t>
      </w:r>
      <w:r w:rsidR="00FA1580">
        <w:rPr>
          <w:color w:val="auto"/>
        </w:rPr>
        <w:t>person utilising open disclosure processes</w:t>
      </w:r>
      <w:r>
        <w:rPr>
          <w:color w:val="auto"/>
        </w:rPr>
        <w:t>.</w:t>
      </w:r>
      <w:r w:rsidR="004058E8">
        <w:rPr>
          <w:color w:val="auto"/>
        </w:rPr>
        <w:t xml:space="preserve"> Ensure feedback is part of the service’s continuous improvement </w:t>
      </w:r>
      <w:r w:rsidR="00BD6DCC">
        <w:rPr>
          <w:color w:val="auto"/>
        </w:rPr>
        <w:t>processes</w:t>
      </w:r>
      <w:r w:rsidR="004058E8">
        <w:rPr>
          <w:color w:val="auto"/>
        </w:rPr>
        <w:t>.</w:t>
      </w:r>
    </w:p>
    <w:p w14:paraId="7EA8120B" w14:textId="598D45F8" w:rsidR="009B27CB" w:rsidRPr="00506F7F" w:rsidRDefault="009B27CB" w:rsidP="009B27CB">
      <w:pPr>
        <w:pStyle w:val="Heading3"/>
      </w:pPr>
      <w:r w:rsidRPr="00506F7F">
        <w:t>Requirement 6(3)(</w:t>
      </w:r>
      <w:r>
        <w:t>d</w:t>
      </w:r>
      <w:r w:rsidRPr="00506F7F">
        <w:t>)</w:t>
      </w:r>
      <w:r>
        <w:tab/>
      </w:r>
    </w:p>
    <w:p w14:paraId="10C92D0E" w14:textId="1ABB2FC9" w:rsidR="009B27CB" w:rsidRPr="008D114F" w:rsidRDefault="0028116F" w:rsidP="009B27CB">
      <w:pPr>
        <w:rPr>
          <w:i/>
        </w:rPr>
      </w:pPr>
      <w:r w:rsidRPr="006C4344">
        <w:rPr>
          <w:i/>
        </w:rPr>
        <w:t>Feedback and complaints are reviewed and used to improve the quality of care and services.</w:t>
      </w:r>
    </w:p>
    <w:p w14:paraId="1B936C27" w14:textId="3DEE83C3" w:rsidR="000A4FD1" w:rsidRDefault="009B27CB" w:rsidP="009B27CB">
      <w:pPr>
        <w:rPr>
          <w:color w:val="auto"/>
        </w:rPr>
      </w:pPr>
      <w:r>
        <w:rPr>
          <w:color w:val="auto"/>
        </w:rPr>
        <w:t xml:space="preserve">Demonstrate </w:t>
      </w:r>
      <w:r w:rsidRPr="00294527">
        <w:rPr>
          <w:color w:val="auto"/>
        </w:rPr>
        <w:t xml:space="preserve">that all </w:t>
      </w:r>
      <w:r>
        <w:rPr>
          <w:color w:val="auto"/>
        </w:rPr>
        <w:t xml:space="preserve">feedback </w:t>
      </w:r>
      <w:r w:rsidR="0028116F">
        <w:rPr>
          <w:color w:val="auto"/>
        </w:rPr>
        <w:t xml:space="preserve">and complaints </w:t>
      </w:r>
      <w:r w:rsidR="00633A0A">
        <w:rPr>
          <w:color w:val="auto"/>
        </w:rPr>
        <w:t xml:space="preserve">are reviewed and used to assist the service </w:t>
      </w:r>
      <w:r w:rsidR="00517EE7">
        <w:rPr>
          <w:color w:val="auto"/>
        </w:rPr>
        <w:t xml:space="preserve">improve </w:t>
      </w:r>
      <w:r w:rsidR="004714E1">
        <w:rPr>
          <w:color w:val="auto"/>
        </w:rPr>
        <w:t xml:space="preserve">the quality of </w:t>
      </w:r>
      <w:r w:rsidR="00633A0A">
        <w:rPr>
          <w:color w:val="auto"/>
        </w:rPr>
        <w:t>care and services</w:t>
      </w:r>
      <w:r w:rsidR="004714E1">
        <w:rPr>
          <w:color w:val="auto"/>
        </w:rPr>
        <w:t>.</w:t>
      </w:r>
      <w:r w:rsidR="00607483">
        <w:rPr>
          <w:color w:val="auto"/>
        </w:rPr>
        <w:t xml:space="preserve"> Ensure trends are identified and strategies </w:t>
      </w:r>
      <w:r w:rsidR="002E7094">
        <w:rPr>
          <w:color w:val="auto"/>
        </w:rPr>
        <w:t xml:space="preserve">developed </w:t>
      </w:r>
      <w:r w:rsidR="007173C7">
        <w:rPr>
          <w:color w:val="auto"/>
        </w:rPr>
        <w:t>to address feedback and complaints</w:t>
      </w:r>
      <w:r w:rsidR="00DD5734">
        <w:rPr>
          <w:color w:val="auto"/>
        </w:rPr>
        <w:t>.</w:t>
      </w:r>
      <w:r w:rsidR="007173C7">
        <w:rPr>
          <w:color w:val="auto"/>
        </w:rPr>
        <w:t xml:space="preserve"> </w:t>
      </w:r>
    </w:p>
    <w:p w14:paraId="57FF1E31" w14:textId="47168CA0" w:rsidR="00BF6B61" w:rsidRDefault="00BF6B61" w:rsidP="00BF6B61">
      <w:pPr>
        <w:rPr>
          <w:b/>
          <w:color w:val="auto"/>
          <w:sz w:val="26"/>
          <w:szCs w:val="26"/>
        </w:rPr>
      </w:pPr>
      <w:r w:rsidRPr="00283F2B">
        <w:rPr>
          <w:b/>
          <w:color w:val="auto"/>
          <w:sz w:val="26"/>
          <w:szCs w:val="26"/>
        </w:rPr>
        <w:t>Standard 7</w:t>
      </w:r>
    </w:p>
    <w:p w14:paraId="5104254F" w14:textId="08BEA314" w:rsidR="008A6287" w:rsidRPr="00095CD4" w:rsidRDefault="008A6287" w:rsidP="008A6287">
      <w:pPr>
        <w:pStyle w:val="Heading3"/>
      </w:pPr>
      <w:r w:rsidRPr="00095CD4">
        <w:t>Requirement 7(3)(</w:t>
      </w:r>
      <w:r>
        <w:t>a</w:t>
      </w:r>
      <w:r w:rsidRPr="00095CD4">
        <w:t>)</w:t>
      </w:r>
      <w:r>
        <w:tab/>
      </w:r>
    </w:p>
    <w:p w14:paraId="27181B8C" w14:textId="031C7641" w:rsidR="008A6287" w:rsidRPr="008D114F" w:rsidRDefault="00B03E74" w:rsidP="008A6287">
      <w:pPr>
        <w:rPr>
          <w:i/>
        </w:rPr>
      </w:pPr>
      <w:r w:rsidRPr="006C4344">
        <w:rPr>
          <w:i/>
        </w:rPr>
        <w:t>The workforce is planned to enable, and the number and mix of members of the workforce deployed enables, the delivery and management of safe and quality care and services</w:t>
      </w:r>
      <w:r w:rsidR="008A6287" w:rsidRPr="008D114F">
        <w:rPr>
          <w:i/>
        </w:rPr>
        <w:t>.</w:t>
      </w:r>
    </w:p>
    <w:p w14:paraId="5A0A1CEA" w14:textId="35DE706E" w:rsidR="008A6287" w:rsidRDefault="008A6287" w:rsidP="008A6287">
      <w:pPr>
        <w:rPr>
          <w:color w:val="auto"/>
        </w:rPr>
      </w:pPr>
      <w:r>
        <w:rPr>
          <w:color w:val="auto"/>
        </w:rPr>
        <w:t>Demonstrate</w:t>
      </w:r>
      <w:r w:rsidRPr="006C7712">
        <w:rPr>
          <w:color w:val="auto"/>
        </w:rPr>
        <w:t xml:space="preserve"> the workforce is </w:t>
      </w:r>
      <w:r w:rsidR="00022B9B">
        <w:rPr>
          <w:color w:val="auto"/>
        </w:rPr>
        <w:t xml:space="preserve">supported, and the correct number and </w:t>
      </w:r>
      <w:r w:rsidR="00EF0F04">
        <w:rPr>
          <w:color w:val="auto"/>
        </w:rPr>
        <w:t>m</w:t>
      </w:r>
      <w:r w:rsidR="00022B9B">
        <w:rPr>
          <w:color w:val="auto"/>
        </w:rPr>
        <w:t xml:space="preserve">ix of staff are </w:t>
      </w:r>
      <w:r w:rsidR="00EF0F04">
        <w:rPr>
          <w:color w:val="auto"/>
        </w:rPr>
        <w:t xml:space="preserve">available to deliver safe </w:t>
      </w:r>
      <w:r w:rsidR="00EC5977">
        <w:rPr>
          <w:color w:val="auto"/>
        </w:rPr>
        <w:t>and quality care and services to consumers</w:t>
      </w:r>
      <w:r w:rsidRPr="006C7712">
        <w:rPr>
          <w:color w:val="auto"/>
        </w:rPr>
        <w:t>.</w:t>
      </w:r>
      <w:r w:rsidR="00EC5977">
        <w:rPr>
          <w:color w:val="auto"/>
        </w:rPr>
        <w:t xml:space="preserve"> </w:t>
      </w:r>
    </w:p>
    <w:p w14:paraId="3DDF88F3" w14:textId="016661FD" w:rsidR="0025219D" w:rsidRPr="004B7008" w:rsidRDefault="00FB5561" w:rsidP="0025219D">
      <w:pPr>
        <w:pStyle w:val="Heading3"/>
        <w:rPr>
          <w:color w:val="auto"/>
        </w:rPr>
      </w:pPr>
      <w:r w:rsidRPr="00095CD4">
        <w:t>Requirement 7(3)(</w:t>
      </w:r>
      <w:r>
        <w:t>b</w:t>
      </w:r>
      <w:r w:rsidRPr="00095CD4">
        <w:t>)</w:t>
      </w:r>
      <w:r w:rsidR="0025219D" w:rsidRPr="004B7008">
        <w:rPr>
          <w:color w:val="auto"/>
        </w:rPr>
        <w:tab/>
      </w:r>
    </w:p>
    <w:p w14:paraId="43959E9C" w14:textId="48DEF41D" w:rsidR="0025219D" w:rsidRPr="004B7008" w:rsidRDefault="0025219D" w:rsidP="0025219D">
      <w:pPr>
        <w:rPr>
          <w:i/>
          <w:color w:val="auto"/>
        </w:rPr>
      </w:pPr>
      <w:r w:rsidRPr="004B7008">
        <w:rPr>
          <w:i/>
          <w:color w:val="auto"/>
        </w:rPr>
        <w:t>Workforce interactions with consumers are kind, caring and respectful of each consumer’s identity, culture and diversity.</w:t>
      </w:r>
    </w:p>
    <w:p w14:paraId="2C47D21B" w14:textId="5A5419EB" w:rsidR="00ED0077" w:rsidRDefault="00ED0077" w:rsidP="0025219D">
      <w:pPr>
        <w:rPr>
          <w:i/>
          <w:color w:val="FF0000"/>
        </w:rPr>
      </w:pPr>
    </w:p>
    <w:p w14:paraId="48318FEB" w14:textId="773D3040" w:rsidR="00ED0077" w:rsidRPr="001E314D" w:rsidRDefault="001E314D" w:rsidP="00ED0077">
      <w:r w:rsidRPr="001E314D">
        <w:lastRenderedPageBreak/>
        <w:t>Ensure w</w:t>
      </w:r>
      <w:r w:rsidR="00ED0077" w:rsidRPr="001E314D">
        <w:t>orkforce interactions with consumers are kind, caring and respectful of each consumer’s identity, culture and diversity</w:t>
      </w:r>
      <w:r>
        <w:t xml:space="preserve"> by ensuing management </w:t>
      </w:r>
      <w:r w:rsidR="00DC65C1">
        <w:t xml:space="preserve">demonstrate the desired behaviours and </w:t>
      </w:r>
      <w:r w:rsidR="006A664A">
        <w:t>monitor staff do likewise.</w:t>
      </w:r>
    </w:p>
    <w:p w14:paraId="713624C0" w14:textId="77777777" w:rsidR="00BF6B61" w:rsidRPr="00095CD4" w:rsidRDefault="00BF6B61" w:rsidP="00BF6B61">
      <w:pPr>
        <w:pStyle w:val="Heading3"/>
      </w:pPr>
      <w:r w:rsidRPr="00095CD4">
        <w:t>Requirement 7(3)(c)</w:t>
      </w:r>
      <w:r>
        <w:tab/>
      </w:r>
    </w:p>
    <w:p w14:paraId="452CC99E" w14:textId="3036850A" w:rsidR="00BF6B61" w:rsidRPr="008D114F" w:rsidRDefault="00BF6B61" w:rsidP="00BF6B61">
      <w:pPr>
        <w:rPr>
          <w:i/>
        </w:rPr>
      </w:pPr>
      <w:r w:rsidRPr="008D114F">
        <w:rPr>
          <w:i/>
        </w:rPr>
        <w:t xml:space="preserve">The workforce is </w:t>
      </w:r>
      <w:r w:rsidR="007222A0" w:rsidRPr="008D114F">
        <w:rPr>
          <w:i/>
        </w:rPr>
        <w:t>competent,</w:t>
      </w:r>
      <w:r w:rsidRPr="008D114F">
        <w:rPr>
          <w:i/>
        </w:rPr>
        <w:t xml:space="preserve"> and the members of the workforce have the qualifications and knowledge to effectively perform their roles.</w:t>
      </w:r>
    </w:p>
    <w:p w14:paraId="623F9394" w14:textId="77777777" w:rsidR="00BF6B61" w:rsidRPr="006C7712" w:rsidRDefault="00BF6B61" w:rsidP="00BF6B61">
      <w:pPr>
        <w:rPr>
          <w:color w:val="auto"/>
        </w:rPr>
      </w:pPr>
      <w:r>
        <w:rPr>
          <w:color w:val="auto"/>
        </w:rPr>
        <w:t>Demonstrate</w:t>
      </w:r>
      <w:r w:rsidRPr="006C7712">
        <w:rPr>
          <w:color w:val="auto"/>
        </w:rPr>
        <w:t xml:space="preserve"> the workforce is competent and the members of the workforce have the qualifications and knowledge to effectively perform their roles.</w:t>
      </w:r>
    </w:p>
    <w:p w14:paraId="3C0D8529" w14:textId="77777777" w:rsidR="00BF6B61" w:rsidRPr="00095CD4" w:rsidRDefault="00BF6B61" w:rsidP="00BF6B61">
      <w:pPr>
        <w:pStyle w:val="Heading3"/>
      </w:pPr>
      <w:r w:rsidRPr="00095CD4">
        <w:t>Requirement 7(3)(d)</w:t>
      </w:r>
      <w:r>
        <w:tab/>
      </w:r>
    </w:p>
    <w:p w14:paraId="6DBA3B0D" w14:textId="77777777" w:rsidR="00BF6B61" w:rsidRPr="008D114F" w:rsidRDefault="00BF6B61" w:rsidP="00BF6B61">
      <w:pPr>
        <w:rPr>
          <w:i/>
        </w:rPr>
      </w:pPr>
      <w:r w:rsidRPr="008D114F">
        <w:rPr>
          <w:i/>
        </w:rPr>
        <w:t>The workforce is recruited, trained, equipped and supported to deliver the outcomes required by these standards.</w:t>
      </w:r>
    </w:p>
    <w:p w14:paraId="1C7854AA" w14:textId="624C9A1A" w:rsidR="00BF6B61" w:rsidRDefault="00BF6B61" w:rsidP="00BF6B61">
      <w:pPr>
        <w:rPr>
          <w:color w:val="auto"/>
        </w:rPr>
      </w:pPr>
      <w:r>
        <w:rPr>
          <w:color w:val="auto"/>
        </w:rPr>
        <w:t>Demonstrate</w:t>
      </w:r>
      <w:r w:rsidRPr="008E0489">
        <w:rPr>
          <w:color w:val="auto"/>
        </w:rPr>
        <w:t xml:space="preserve"> the workforce is trained, equipped and supported to deliver the outcomes required by these standards.</w:t>
      </w:r>
    </w:p>
    <w:p w14:paraId="0FC83EE6" w14:textId="3FE49FE0" w:rsidR="00D91689" w:rsidRPr="00095CD4" w:rsidRDefault="00D91689" w:rsidP="00D91689">
      <w:pPr>
        <w:pStyle w:val="Heading3"/>
      </w:pPr>
      <w:r w:rsidRPr="00095CD4">
        <w:t>Requirement 7(3)(</w:t>
      </w:r>
      <w:r>
        <w:t>e</w:t>
      </w:r>
      <w:r w:rsidRPr="00095CD4">
        <w:t>)</w:t>
      </w:r>
      <w:r>
        <w:tab/>
      </w:r>
    </w:p>
    <w:p w14:paraId="1021C26B" w14:textId="67C836AE" w:rsidR="00D91689" w:rsidRPr="008D114F" w:rsidRDefault="008A3C9C" w:rsidP="00D91689">
      <w:pPr>
        <w:rPr>
          <w:i/>
        </w:rPr>
      </w:pPr>
      <w:r w:rsidRPr="006C4344">
        <w:rPr>
          <w:i/>
        </w:rPr>
        <w:t>Regular assessment, monitoring and review of the performance of each member of the workforce is undertaken.</w:t>
      </w:r>
    </w:p>
    <w:p w14:paraId="2FC0BABA" w14:textId="0C603008" w:rsidR="00D91689" w:rsidRDefault="00E24D3F" w:rsidP="00D91689">
      <w:pPr>
        <w:rPr>
          <w:color w:val="auto"/>
        </w:rPr>
      </w:pPr>
      <w:r>
        <w:rPr>
          <w:color w:val="auto"/>
        </w:rPr>
        <w:t xml:space="preserve">Ensure staff </w:t>
      </w:r>
      <w:r w:rsidR="00BD6DCC">
        <w:rPr>
          <w:color w:val="auto"/>
        </w:rPr>
        <w:t>appraisals</w:t>
      </w:r>
      <w:r>
        <w:rPr>
          <w:color w:val="auto"/>
        </w:rPr>
        <w:t xml:space="preserve"> are conducted for all staff in line with policy</w:t>
      </w:r>
      <w:r w:rsidR="004052F1">
        <w:rPr>
          <w:color w:val="auto"/>
        </w:rPr>
        <w:t>, and these appraisals assist management in managing and educating staff</w:t>
      </w:r>
      <w:r w:rsidR="00D91689" w:rsidRPr="008E0489">
        <w:rPr>
          <w:color w:val="auto"/>
        </w:rPr>
        <w:t>.</w:t>
      </w:r>
      <w:r w:rsidR="004D7C2C">
        <w:rPr>
          <w:color w:val="auto"/>
        </w:rPr>
        <w:t xml:space="preserve"> </w:t>
      </w:r>
    </w:p>
    <w:p w14:paraId="4F54C9CF" w14:textId="77777777" w:rsidR="00BF6B61" w:rsidRPr="0058773E" w:rsidRDefault="00BF6B61" w:rsidP="00BF6B61">
      <w:pPr>
        <w:rPr>
          <w:b/>
          <w:color w:val="auto"/>
          <w:sz w:val="26"/>
          <w:szCs w:val="26"/>
        </w:rPr>
      </w:pPr>
      <w:r w:rsidRPr="0058773E">
        <w:rPr>
          <w:b/>
          <w:color w:val="auto"/>
          <w:sz w:val="26"/>
          <w:szCs w:val="26"/>
        </w:rPr>
        <w:t>Standard 8</w:t>
      </w:r>
    </w:p>
    <w:p w14:paraId="02CEF20E" w14:textId="154935FF" w:rsidR="00BF6B61" w:rsidRPr="00095CD4" w:rsidRDefault="00BF6B61" w:rsidP="00BF6B61">
      <w:pPr>
        <w:pStyle w:val="Heading3"/>
      </w:pPr>
      <w:r w:rsidRPr="00095CD4">
        <w:t>Requirement 8(3)(</w:t>
      </w:r>
      <w:r w:rsidR="000B2E0A">
        <w:t>a</w:t>
      </w:r>
      <w:r w:rsidRPr="00095CD4">
        <w:t>)</w:t>
      </w:r>
      <w:r>
        <w:tab/>
      </w:r>
    </w:p>
    <w:p w14:paraId="5828AD1F" w14:textId="28DE36ED" w:rsidR="00BF6B61" w:rsidRPr="008D114F" w:rsidRDefault="000B2E0A" w:rsidP="00BF6B61">
      <w:pPr>
        <w:rPr>
          <w:i/>
        </w:rPr>
      </w:pPr>
      <w:r w:rsidRPr="006C4344">
        <w:rPr>
          <w:i/>
        </w:rPr>
        <w:t>Consumers are engaged in the development, delivery and evaluation of care and services and are supported in that engagement.</w:t>
      </w:r>
    </w:p>
    <w:p w14:paraId="2B865449" w14:textId="4DB52261" w:rsidR="00BF6B61" w:rsidRPr="00590102" w:rsidRDefault="00BF6B61" w:rsidP="00BF6B61">
      <w:pPr>
        <w:rPr>
          <w:color w:val="auto"/>
        </w:rPr>
      </w:pPr>
      <w:r>
        <w:rPr>
          <w:color w:val="auto"/>
        </w:rPr>
        <w:t>Demonstrate</w:t>
      </w:r>
      <w:r w:rsidRPr="00590102">
        <w:rPr>
          <w:color w:val="auto"/>
        </w:rPr>
        <w:t xml:space="preserve"> the organisation</w:t>
      </w:r>
      <w:r w:rsidR="00CD5959">
        <w:rPr>
          <w:color w:val="auto"/>
        </w:rPr>
        <w:t xml:space="preserve"> </w:t>
      </w:r>
      <w:r w:rsidR="006B0CFA">
        <w:rPr>
          <w:color w:val="auto"/>
        </w:rPr>
        <w:t>actively seeks consumer involvement</w:t>
      </w:r>
      <w:r w:rsidR="004C6A96" w:rsidRPr="004C6A96">
        <w:rPr>
          <w:color w:val="auto"/>
        </w:rPr>
        <w:t xml:space="preserve"> </w:t>
      </w:r>
      <w:r w:rsidR="004C6A96" w:rsidRPr="00651DA6">
        <w:rPr>
          <w:color w:val="auto"/>
        </w:rPr>
        <w:t xml:space="preserve">and </w:t>
      </w:r>
      <w:r w:rsidR="004C6A96">
        <w:rPr>
          <w:color w:val="auto"/>
        </w:rPr>
        <w:t xml:space="preserve">consumers </w:t>
      </w:r>
      <w:r w:rsidR="004C6A96" w:rsidRPr="00651DA6">
        <w:rPr>
          <w:color w:val="auto"/>
        </w:rPr>
        <w:t>are supported in that engagement</w:t>
      </w:r>
      <w:r w:rsidR="004C6A96" w:rsidRPr="00590102">
        <w:rPr>
          <w:color w:val="auto"/>
        </w:rPr>
        <w:t>.</w:t>
      </w:r>
      <w:r w:rsidR="00E60703">
        <w:rPr>
          <w:color w:val="auto"/>
        </w:rPr>
        <w:t xml:space="preserve"> Ensure that consu</w:t>
      </w:r>
      <w:r w:rsidR="00651DA6">
        <w:rPr>
          <w:color w:val="auto"/>
        </w:rPr>
        <w:t>me</w:t>
      </w:r>
      <w:r w:rsidR="00E60703">
        <w:rPr>
          <w:color w:val="auto"/>
        </w:rPr>
        <w:t xml:space="preserve">rs are engaged in </w:t>
      </w:r>
      <w:r w:rsidR="00651DA6">
        <w:rPr>
          <w:color w:val="auto"/>
        </w:rPr>
        <w:t xml:space="preserve">the </w:t>
      </w:r>
      <w:r w:rsidR="00651DA6" w:rsidRPr="00651DA6">
        <w:rPr>
          <w:color w:val="auto"/>
        </w:rPr>
        <w:t>development, delivery and evaluation of care and services</w:t>
      </w:r>
      <w:r w:rsidR="00A0195D">
        <w:rPr>
          <w:color w:val="auto"/>
        </w:rPr>
        <w:t>.</w:t>
      </w:r>
      <w:r w:rsidR="00651DA6" w:rsidRPr="00651DA6">
        <w:rPr>
          <w:color w:val="auto"/>
        </w:rPr>
        <w:t xml:space="preserve"> </w:t>
      </w:r>
    </w:p>
    <w:p w14:paraId="5B5C2CB7" w14:textId="77777777" w:rsidR="00BF6B61" w:rsidRPr="00506F7F" w:rsidRDefault="00BF6B61" w:rsidP="00BF6B61">
      <w:pPr>
        <w:pStyle w:val="Heading3"/>
      </w:pPr>
      <w:r w:rsidRPr="00506F7F">
        <w:t>Requirement 8(3)(c)</w:t>
      </w:r>
      <w:r>
        <w:tab/>
      </w:r>
    </w:p>
    <w:p w14:paraId="7A2C4B28" w14:textId="77777777" w:rsidR="00BF6B61" w:rsidRPr="008D114F" w:rsidRDefault="00BF6B61" w:rsidP="00BF6B61">
      <w:pPr>
        <w:rPr>
          <w:i/>
        </w:rPr>
      </w:pPr>
      <w:r w:rsidRPr="008D114F">
        <w:rPr>
          <w:i/>
        </w:rPr>
        <w:t>Effective organisation wide governance systems relating to the following:</w:t>
      </w:r>
    </w:p>
    <w:p w14:paraId="104C4634" w14:textId="77777777" w:rsidR="00BF6B61" w:rsidRPr="008D114F" w:rsidRDefault="00BF6B61" w:rsidP="00BF6B61">
      <w:pPr>
        <w:numPr>
          <w:ilvl w:val="0"/>
          <w:numId w:val="43"/>
        </w:numPr>
        <w:tabs>
          <w:tab w:val="right" w:pos="9026"/>
        </w:tabs>
        <w:spacing w:before="0" w:after="0"/>
        <w:ind w:left="567" w:hanging="425"/>
        <w:outlineLvl w:val="4"/>
        <w:rPr>
          <w:i/>
        </w:rPr>
      </w:pPr>
      <w:r w:rsidRPr="008D114F">
        <w:rPr>
          <w:i/>
        </w:rPr>
        <w:t>information management;</w:t>
      </w:r>
    </w:p>
    <w:p w14:paraId="592DF85B" w14:textId="77777777" w:rsidR="00BF6B61" w:rsidRPr="008D114F" w:rsidRDefault="00BF6B61" w:rsidP="00BF6B61">
      <w:pPr>
        <w:numPr>
          <w:ilvl w:val="0"/>
          <w:numId w:val="43"/>
        </w:numPr>
        <w:tabs>
          <w:tab w:val="right" w:pos="9026"/>
        </w:tabs>
        <w:spacing w:before="0" w:after="0"/>
        <w:ind w:left="567" w:hanging="425"/>
        <w:outlineLvl w:val="4"/>
        <w:rPr>
          <w:i/>
        </w:rPr>
      </w:pPr>
      <w:r>
        <w:rPr>
          <w:i/>
        </w:rPr>
        <w:t>c</w:t>
      </w:r>
      <w:r w:rsidRPr="008D114F">
        <w:rPr>
          <w:i/>
        </w:rPr>
        <w:t>ontinuous improvement;</w:t>
      </w:r>
    </w:p>
    <w:p w14:paraId="539D8F21" w14:textId="77777777" w:rsidR="00BF6B61" w:rsidRPr="008D114F" w:rsidRDefault="00BF6B61" w:rsidP="00BF6B61">
      <w:pPr>
        <w:numPr>
          <w:ilvl w:val="0"/>
          <w:numId w:val="43"/>
        </w:numPr>
        <w:tabs>
          <w:tab w:val="right" w:pos="9026"/>
        </w:tabs>
        <w:spacing w:before="0" w:after="0"/>
        <w:ind w:left="567" w:hanging="425"/>
        <w:outlineLvl w:val="4"/>
        <w:rPr>
          <w:i/>
        </w:rPr>
      </w:pPr>
      <w:r w:rsidRPr="008D114F">
        <w:rPr>
          <w:i/>
        </w:rPr>
        <w:t>financial governance;</w:t>
      </w:r>
    </w:p>
    <w:p w14:paraId="5E88B72F" w14:textId="77777777" w:rsidR="00BF6B61" w:rsidRPr="008D114F" w:rsidRDefault="00BF6B61" w:rsidP="00BF6B61">
      <w:pPr>
        <w:numPr>
          <w:ilvl w:val="0"/>
          <w:numId w:val="43"/>
        </w:numPr>
        <w:tabs>
          <w:tab w:val="right" w:pos="9026"/>
        </w:tabs>
        <w:spacing w:before="0" w:after="0"/>
        <w:ind w:left="567" w:hanging="425"/>
        <w:outlineLvl w:val="4"/>
        <w:rPr>
          <w:i/>
        </w:rPr>
      </w:pPr>
      <w:r w:rsidRPr="008D114F">
        <w:rPr>
          <w:i/>
        </w:rPr>
        <w:lastRenderedPageBreak/>
        <w:t>workforce governance, including the assignment of clear responsibilities and accountabilities;</w:t>
      </w:r>
    </w:p>
    <w:p w14:paraId="3DE869E1" w14:textId="77777777" w:rsidR="00BF6B61" w:rsidRPr="008D114F" w:rsidRDefault="00BF6B61" w:rsidP="00BF6B61">
      <w:pPr>
        <w:numPr>
          <w:ilvl w:val="0"/>
          <w:numId w:val="43"/>
        </w:numPr>
        <w:tabs>
          <w:tab w:val="right" w:pos="9026"/>
        </w:tabs>
        <w:spacing w:before="0" w:after="0"/>
        <w:ind w:left="567" w:hanging="425"/>
        <w:outlineLvl w:val="4"/>
        <w:rPr>
          <w:i/>
        </w:rPr>
      </w:pPr>
      <w:r w:rsidRPr="008D114F">
        <w:rPr>
          <w:i/>
        </w:rPr>
        <w:t>regulatory compliance;</w:t>
      </w:r>
    </w:p>
    <w:p w14:paraId="1832B47B" w14:textId="77777777" w:rsidR="00BF6B61" w:rsidRPr="008D114F" w:rsidRDefault="00BF6B61" w:rsidP="00BF6B61">
      <w:pPr>
        <w:numPr>
          <w:ilvl w:val="0"/>
          <w:numId w:val="43"/>
        </w:numPr>
        <w:tabs>
          <w:tab w:val="right" w:pos="9026"/>
        </w:tabs>
        <w:spacing w:before="0" w:after="0"/>
        <w:ind w:left="567" w:hanging="425"/>
        <w:outlineLvl w:val="4"/>
        <w:rPr>
          <w:i/>
        </w:rPr>
      </w:pPr>
      <w:r w:rsidRPr="008D114F">
        <w:rPr>
          <w:i/>
        </w:rPr>
        <w:t>feedback and complaints.</w:t>
      </w:r>
    </w:p>
    <w:p w14:paraId="7D71A6E3" w14:textId="7AE0D20F" w:rsidR="00BF6B61" w:rsidRPr="00B92660" w:rsidRDefault="00BF6B61" w:rsidP="00BF6B61">
      <w:pPr>
        <w:rPr>
          <w:rFonts w:eastAsia="Calibri"/>
          <w:color w:val="auto"/>
          <w:lang w:eastAsia="en-US"/>
        </w:rPr>
      </w:pPr>
      <w:r>
        <w:rPr>
          <w:rFonts w:eastAsia="Calibri"/>
          <w:color w:val="auto"/>
          <w:lang w:eastAsia="en-US"/>
        </w:rPr>
        <w:t>D</w:t>
      </w:r>
      <w:r w:rsidRPr="00B92660">
        <w:rPr>
          <w:rFonts w:eastAsia="Calibri"/>
          <w:color w:val="auto"/>
          <w:lang w:eastAsia="en-US"/>
        </w:rPr>
        <w:t>emonstrate effective governance systems relating to information management</w:t>
      </w:r>
      <w:r w:rsidR="00E827F1">
        <w:rPr>
          <w:rFonts w:eastAsia="Calibri"/>
          <w:color w:val="auto"/>
          <w:lang w:eastAsia="en-US"/>
        </w:rPr>
        <w:t>, continuous improvement</w:t>
      </w:r>
      <w:r w:rsidR="005B0484">
        <w:rPr>
          <w:rFonts w:eastAsia="Calibri"/>
          <w:color w:val="auto"/>
          <w:lang w:eastAsia="en-US"/>
        </w:rPr>
        <w:t>, workforce governance, regulatory compliance, and feedback and complaints.</w:t>
      </w:r>
    </w:p>
    <w:p w14:paraId="0C1C3B11" w14:textId="77777777" w:rsidR="00BF6B61" w:rsidRPr="00506F7F" w:rsidRDefault="00BF6B61" w:rsidP="00BF6B61">
      <w:pPr>
        <w:pStyle w:val="Heading3"/>
      </w:pPr>
      <w:r w:rsidRPr="00506F7F">
        <w:t>Requirement 8(3)(d)</w:t>
      </w:r>
      <w:r>
        <w:tab/>
      </w:r>
    </w:p>
    <w:p w14:paraId="3212C488" w14:textId="77777777" w:rsidR="00BF6B61" w:rsidRPr="008D114F" w:rsidRDefault="00BF6B61" w:rsidP="00BF6B61">
      <w:pPr>
        <w:rPr>
          <w:i/>
        </w:rPr>
      </w:pPr>
      <w:r w:rsidRPr="008D114F">
        <w:rPr>
          <w:i/>
        </w:rPr>
        <w:t>Effective risk management systems and practices, including but not limited to the following:</w:t>
      </w:r>
    </w:p>
    <w:p w14:paraId="150A6894" w14:textId="77777777" w:rsidR="00BF6B61" w:rsidRPr="008D114F" w:rsidRDefault="00BF6B61" w:rsidP="00BF6B61">
      <w:pPr>
        <w:numPr>
          <w:ilvl w:val="0"/>
          <w:numId w:val="44"/>
        </w:numPr>
        <w:tabs>
          <w:tab w:val="right" w:pos="9026"/>
        </w:tabs>
        <w:spacing w:before="0" w:after="0"/>
        <w:ind w:left="567" w:hanging="425"/>
        <w:outlineLvl w:val="4"/>
        <w:rPr>
          <w:i/>
        </w:rPr>
      </w:pPr>
      <w:r w:rsidRPr="008D114F">
        <w:rPr>
          <w:i/>
        </w:rPr>
        <w:t>managing high impact or high prevalence risks associated with the care of consumers;</w:t>
      </w:r>
    </w:p>
    <w:p w14:paraId="4B5AC111" w14:textId="77777777" w:rsidR="00BF6B61" w:rsidRPr="008D114F" w:rsidRDefault="00BF6B61" w:rsidP="00BF6B61">
      <w:pPr>
        <w:numPr>
          <w:ilvl w:val="0"/>
          <w:numId w:val="44"/>
        </w:numPr>
        <w:tabs>
          <w:tab w:val="right" w:pos="9026"/>
        </w:tabs>
        <w:spacing w:before="0" w:after="0"/>
        <w:ind w:left="567" w:hanging="425"/>
        <w:outlineLvl w:val="4"/>
        <w:rPr>
          <w:i/>
        </w:rPr>
      </w:pPr>
      <w:r w:rsidRPr="008D114F">
        <w:rPr>
          <w:i/>
        </w:rPr>
        <w:t>identifying and responding to abuse and neglect of consumers;</w:t>
      </w:r>
    </w:p>
    <w:p w14:paraId="73AD9811" w14:textId="77777777" w:rsidR="00BF6B61" w:rsidRPr="008D114F" w:rsidRDefault="00BF6B61" w:rsidP="00BF6B61">
      <w:pPr>
        <w:numPr>
          <w:ilvl w:val="0"/>
          <w:numId w:val="44"/>
        </w:numPr>
        <w:tabs>
          <w:tab w:val="right" w:pos="9026"/>
        </w:tabs>
        <w:spacing w:before="0" w:after="0"/>
        <w:ind w:left="567" w:hanging="425"/>
        <w:outlineLvl w:val="4"/>
        <w:rPr>
          <w:i/>
        </w:rPr>
      </w:pPr>
      <w:r w:rsidRPr="008D114F">
        <w:rPr>
          <w:i/>
        </w:rPr>
        <w:t>supporting consumers to live the best life they can.</w:t>
      </w:r>
    </w:p>
    <w:p w14:paraId="65AFBDC8" w14:textId="77777777" w:rsidR="00BF6B61" w:rsidRPr="00BA6894" w:rsidRDefault="00BF6B61" w:rsidP="00BF6B61">
      <w:pPr>
        <w:rPr>
          <w:color w:val="auto"/>
        </w:rPr>
      </w:pPr>
      <w:r>
        <w:rPr>
          <w:color w:val="auto"/>
        </w:rPr>
        <w:t>D</w:t>
      </w:r>
      <w:r w:rsidRPr="00BA6894">
        <w:rPr>
          <w:color w:val="auto"/>
        </w:rPr>
        <w:t xml:space="preserve">emonstrate effective risk management systems and practices, including but not limited to the following, managing high impact or high prevalence risks associated with the care of consumers, </w:t>
      </w:r>
      <w:r>
        <w:rPr>
          <w:color w:val="auto"/>
        </w:rPr>
        <w:t xml:space="preserve">and </w:t>
      </w:r>
      <w:r w:rsidRPr="00BA6894">
        <w:rPr>
          <w:color w:val="auto"/>
        </w:rPr>
        <w:t>supporting consumers to live the best life they can.</w:t>
      </w:r>
    </w:p>
    <w:p w14:paraId="22109A5E" w14:textId="77777777" w:rsidR="00BF6B61" w:rsidRPr="00506F7F" w:rsidRDefault="00BF6B61" w:rsidP="00BF6B61">
      <w:pPr>
        <w:pStyle w:val="Heading3"/>
      </w:pPr>
      <w:r w:rsidRPr="00506F7F">
        <w:t>Requirement 8(3)(e)</w:t>
      </w:r>
      <w:r>
        <w:tab/>
      </w:r>
    </w:p>
    <w:p w14:paraId="71FED386" w14:textId="77777777" w:rsidR="00BF6B61" w:rsidRPr="008D114F" w:rsidRDefault="00BF6B61" w:rsidP="00BF6B61">
      <w:pPr>
        <w:rPr>
          <w:i/>
        </w:rPr>
      </w:pPr>
      <w:r w:rsidRPr="008D114F">
        <w:rPr>
          <w:i/>
        </w:rPr>
        <w:t>Where clinical care is provided—a clinical governance framework, including but not limited to the following:</w:t>
      </w:r>
    </w:p>
    <w:p w14:paraId="5805B18A" w14:textId="77777777" w:rsidR="00BF6B61" w:rsidRPr="008D114F" w:rsidRDefault="00BF6B61" w:rsidP="00BF6B61">
      <w:pPr>
        <w:numPr>
          <w:ilvl w:val="0"/>
          <w:numId w:val="45"/>
        </w:numPr>
        <w:tabs>
          <w:tab w:val="right" w:pos="9026"/>
        </w:tabs>
        <w:spacing w:before="0" w:after="0"/>
        <w:ind w:left="567" w:hanging="425"/>
        <w:outlineLvl w:val="4"/>
        <w:rPr>
          <w:i/>
        </w:rPr>
      </w:pPr>
      <w:bookmarkStart w:id="20" w:name="_Hlk64053210"/>
      <w:r w:rsidRPr="008D114F">
        <w:rPr>
          <w:i/>
        </w:rPr>
        <w:t>antimicrobial stewardship;</w:t>
      </w:r>
    </w:p>
    <w:p w14:paraId="6D78F0B1" w14:textId="77777777" w:rsidR="00BF6B61" w:rsidRPr="008D114F" w:rsidRDefault="00BF6B61" w:rsidP="00BF6B61">
      <w:pPr>
        <w:numPr>
          <w:ilvl w:val="0"/>
          <w:numId w:val="45"/>
        </w:numPr>
        <w:tabs>
          <w:tab w:val="right" w:pos="9026"/>
        </w:tabs>
        <w:spacing w:before="0" w:after="0"/>
        <w:ind w:left="567" w:hanging="425"/>
        <w:outlineLvl w:val="4"/>
        <w:rPr>
          <w:i/>
        </w:rPr>
      </w:pPr>
      <w:r w:rsidRPr="008D114F">
        <w:rPr>
          <w:i/>
        </w:rPr>
        <w:t>minimising the use of restraint;</w:t>
      </w:r>
    </w:p>
    <w:p w14:paraId="4FEF1FF4" w14:textId="77777777" w:rsidR="00B24096" w:rsidRDefault="00BF6B61" w:rsidP="00B24096">
      <w:pPr>
        <w:numPr>
          <w:ilvl w:val="0"/>
          <w:numId w:val="45"/>
        </w:numPr>
        <w:tabs>
          <w:tab w:val="right" w:pos="9026"/>
        </w:tabs>
        <w:spacing w:before="0" w:after="0"/>
        <w:ind w:left="567" w:hanging="425"/>
        <w:outlineLvl w:val="4"/>
        <w:rPr>
          <w:i/>
        </w:rPr>
      </w:pPr>
      <w:r w:rsidRPr="008D114F">
        <w:rPr>
          <w:i/>
        </w:rPr>
        <w:t>open disclosure</w:t>
      </w:r>
      <w:bookmarkEnd w:id="20"/>
      <w:r w:rsidRPr="008D114F">
        <w:rPr>
          <w:i/>
        </w:rPr>
        <w:t>.</w:t>
      </w:r>
    </w:p>
    <w:p w14:paraId="4100A761" w14:textId="77777777" w:rsidR="00B24096" w:rsidRPr="00B24096" w:rsidRDefault="00B24096" w:rsidP="00B24096">
      <w:pPr>
        <w:tabs>
          <w:tab w:val="right" w:pos="9026"/>
        </w:tabs>
        <w:spacing w:before="0" w:after="0"/>
        <w:ind w:left="142"/>
        <w:outlineLvl w:val="4"/>
        <w:rPr>
          <w:i/>
        </w:rPr>
      </w:pPr>
    </w:p>
    <w:p w14:paraId="4BE00688" w14:textId="0B30B17E" w:rsidR="00A3716D" w:rsidRPr="00703AEA" w:rsidRDefault="00BF6B61" w:rsidP="00703AEA">
      <w:pPr>
        <w:tabs>
          <w:tab w:val="right" w:pos="9026"/>
        </w:tabs>
        <w:spacing w:before="0" w:after="0"/>
        <w:outlineLvl w:val="4"/>
        <w:rPr>
          <w:i/>
        </w:rPr>
      </w:pPr>
      <w:r>
        <w:t xml:space="preserve">Demonstrate the clinical governance framework is effective in ensuring good quality </w:t>
      </w:r>
      <w:r w:rsidRPr="00703AEA">
        <w:t xml:space="preserve">care </w:t>
      </w:r>
      <w:r w:rsidR="00B24096" w:rsidRPr="00703AEA">
        <w:t>in relation to antimicrobial stewardship</w:t>
      </w:r>
      <w:r w:rsidR="00703AEA" w:rsidRPr="00703AEA">
        <w:t xml:space="preserve">, </w:t>
      </w:r>
      <w:r w:rsidR="00B24096" w:rsidRPr="00703AEA">
        <w:t>minimising the use of restrain</w:t>
      </w:r>
      <w:r w:rsidR="00703AEA" w:rsidRPr="00703AEA">
        <w:t xml:space="preserve">t and </w:t>
      </w:r>
      <w:r w:rsidR="00B24096" w:rsidRPr="00703AEA">
        <w:t>open disclosure</w:t>
      </w:r>
      <w:r w:rsidR="00703AEA" w:rsidRPr="00703AEA">
        <w:t>.</w:t>
      </w:r>
    </w:p>
    <w:sectPr w:rsidR="00A3716D" w:rsidRPr="00703AEA" w:rsidSect="002B7F5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F909D" w14:textId="77777777" w:rsidR="00FE72A2" w:rsidRDefault="00FE72A2">
      <w:pPr>
        <w:spacing w:before="0" w:after="0" w:line="240" w:lineRule="auto"/>
      </w:pPr>
      <w:r>
        <w:separator/>
      </w:r>
    </w:p>
  </w:endnote>
  <w:endnote w:type="continuationSeparator" w:id="0">
    <w:p w14:paraId="1139E018" w14:textId="77777777" w:rsidR="00FE72A2" w:rsidRDefault="00FE72A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0069E" w14:textId="77777777" w:rsidR="00506F7F" w:rsidRPr="009A1F1B" w:rsidRDefault="00D7359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E0069F" w14:textId="77777777" w:rsidR="00506F7F" w:rsidRPr="00C72FFB" w:rsidRDefault="00D7359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Heritage Botany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BE006A0" w14:textId="77777777" w:rsidR="00506F7F" w:rsidRPr="00C72FFB" w:rsidRDefault="00D7359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0519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006A1" w14:textId="77777777" w:rsidR="00506F7F" w:rsidRPr="009A1F1B" w:rsidRDefault="00D7359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E006A2" w14:textId="77777777" w:rsidR="00506F7F" w:rsidRPr="00C72FFB" w:rsidRDefault="00D7359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Heritage Botany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BE006A3" w14:textId="77777777" w:rsidR="00506F7F" w:rsidRPr="00A3716D" w:rsidRDefault="00D7359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0519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ECD2F" w14:textId="77777777" w:rsidR="00FE72A2" w:rsidRDefault="00FE72A2">
      <w:pPr>
        <w:spacing w:before="0" w:after="0" w:line="240" w:lineRule="auto"/>
      </w:pPr>
      <w:r>
        <w:separator/>
      </w:r>
    </w:p>
  </w:footnote>
  <w:footnote w:type="continuationSeparator" w:id="0">
    <w:p w14:paraId="5AA75EE4" w14:textId="77777777" w:rsidR="00FE72A2" w:rsidRDefault="00FE72A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0069D" w14:textId="77777777" w:rsidR="00506F7F" w:rsidRDefault="00D7359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BE006C1" wp14:editId="4BE006C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83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006AC" w14:textId="1045D0C6" w:rsidR="00FB0086" w:rsidRPr="00703E80" w:rsidRDefault="00D7359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BE006D3" wp14:editId="4BE006D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6596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006AD" w14:textId="77777777" w:rsidR="00506F7F" w:rsidRPr="00FB0086" w:rsidRDefault="00D73593" w:rsidP="00FB0086">
    <w:pPr>
      <w:pStyle w:val="Header"/>
    </w:pPr>
    <w:r>
      <w:rPr>
        <w:noProof/>
        <w:color w:val="auto"/>
        <w:sz w:val="20"/>
      </w:rPr>
      <w:drawing>
        <wp:anchor distT="0" distB="0" distL="114300" distR="114300" simplePos="0" relativeHeight="251676672" behindDoc="1" locked="0" layoutInCell="1" allowOverlap="1" wp14:anchorId="4BE006D5" wp14:editId="4BE006D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908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006AE" w14:textId="77777777" w:rsidR="00506F7F" w:rsidRDefault="00D73593" w:rsidP="0004322A">
    <w:r>
      <w:rPr>
        <w:noProof/>
        <w:color w:val="auto"/>
        <w:sz w:val="20"/>
      </w:rPr>
      <w:drawing>
        <wp:anchor distT="0" distB="0" distL="114300" distR="114300" simplePos="0" relativeHeight="251662336" behindDoc="1" locked="0" layoutInCell="1" allowOverlap="1" wp14:anchorId="4BE006D7" wp14:editId="4BE006D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8268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006AF" w14:textId="72F0B22A" w:rsidR="00FB0086" w:rsidRPr="00703E80" w:rsidRDefault="00D7359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BE006D9" wp14:editId="4BE006DA">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5676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006B0" w14:textId="77777777" w:rsidR="00506F7F" w:rsidRPr="00FB0086" w:rsidRDefault="00D73593" w:rsidP="00FB0086">
    <w:pPr>
      <w:pStyle w:val="Header"/>
    </w:pPr>
    <w:r>
      <w:rPr>
        <w:noProof/>
        <w:color w:val="auto"/>
        <w:sz w:val="20"/>
      </w:rPr>
      <w:drawing>
        <wp:anchor distT="0" distB="0" distL="114300" distR="114300" simplePos="0" relativeHeight="251678720" behindDoc="1" locked="0" layoutInCell="1" allowOverlap="1" wp14:anchorId="4BE006DB" wp14:editId="4BE006DC">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5557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006B1" w14:textId="77777777" w:rsidR="00506F7F" w:rsidRDefault="00D73593" w:rsidP="0004322A">
    <w:r>
      <w:rPr>
        <w:noProof/>
        <w:color w:val="auto"/>
        <w:sz w:val="20"/>
      </w:rPr>
      <w:drawing>
        <wp:anchor distT="0" distB="0" distL="114300" distR="114300" simplePos="0" relativeHeight="251663360" behindDoc="1" locked="0" layoutInCell="1" allowOverlap="1" wp14:anchorId="4BE006DD" wp14:editId="4BE006D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0348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006B2" w14:textId="5556CBB0" w:rsidR="00FB0086" w:rsidRPr="00703E80" w:rsidRDefault="00D7359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4BE006DF" wp14:editId="4BE006E0">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7761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006B3" w14:textId="77777777" w:rsidR="00506F7F" w:rsidRPr="00FB0086" w:rsidRDefault="00D73593" w:rsidP="00FB0086">
    <w:pPr>
      <w:pStyle w:val="Header"/>
    </w:pPr>
    <w:r>
      <w:rPr>
        <w:noProof/>
        <w:color w:val="auto"/>
        <w:sz w:val="20"/>
      </w:rPr>
      <w:drawing>
        <wp:anchor distT="0" distB="0" distL="114300" distR="114300" simplePos="0" relativeHeight="251680768" behindDoc="1" locked="0" layoutInCell="1" allowOverlap="1" wp14:anchorId="4BE006E1" wp14:editId="4BE006E2">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8470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006B4" w14:textId="77777777" w:rsidR="00506F7F" w:rsidRDefault="00D73593" w:rsidP="0004322A">
    <w:r>
      <w:rPr>
        <w:noProof/>
        <w:color w:val="auto"/>
        <w:sz w:val="20"/>
      </w:rPr>
      <w:drawing>
        <wp:anchor distT="0" distB="0" distL="114300" distR="114300" simplePos="0" relativeHeight="251664384" behindDoc="1" locked="0" layoutInCell="1" allowOverlap="1" wp14:anchorId="4BE006E3" wp14:editId="4BE006E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9890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006B5" w14:textId="4BC575BE" w:rsidR="00FB0086" w:rsidRPr="00703E80" w:rsidRDefault="00D7359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4BE006E5" wp14:editId="4BE006E6">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4447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006A4" w14:textId="77777777" w:rsidR="00A627C8" w:rsidRDefault="00D73593"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BE006C3" wp14:editId="4BE006C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5414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006B6" w14:textId="77777777" w:rsidR="00506F7F" w:rsidRPr="00FB0086" w:rsidRDefault="00D73593" w:rsidP="00FB0086">
    <w:pPr>
      <w:pStyle w:val="Header"/>
    </w:pPr>
    <w:r>
      <w:rPr>
        <w:noProof/>
        <w:color w:val="auto"/>
        <w:sz w:val="20"/>
      </w:rPr>
      <w:drawing>
        <wp:anchor distT="0" distB="0" distL="114300" distR="114300" simplePos="0" relativeHeight="251682816" behindDoc="1" locked="0" layoutInCell="1" allowOverlap="1" wp14:anchorId="4BE006E7" wp14:editId="4BE006E8">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0369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006B7" w14:textId="77777777" w:rsidR="00506F7F" w:rsidRDefault="00D73593" w:rsidP="009C6F30">
    <w:pPr>
      <w:tabs>
        <w:tab w:val="left" w:pos="3624"/>
      </w:tabs>
    </w:pPr>
    <w:r>
      <w:rPr>
        <w:noProof/>
        <w:color w:val="auto"/>
        <w:sz w:val="20"/>
      </w:rPr>
      <w:drawing>
        <wp:anchor distT="0" distB="0" distL="114300" distR="114300" simplePos="0" relativeHeight="251665408" behindDoc="1" locked="0" layoutInCell="1" allowOverlap="1" wp14:anchorId="4BE006E9" wp14:editId="4BE006E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5786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006B8" w14:textId="10EEB6B9" w:rsidR="00FB0086" w:rsidRPr="00703E80" w:rsidRDefault="00D7359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4BE006EB" wp14:editId="4BE006EC">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1396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006B9" w14:textId="77777777" w:rsidR="00506F7F" w:rsidRPr="00FB0086" w:rsidRDefault="00D73593" w:rsidP="00FB0086">
    <w:pPr>
      <w:pStyle w:val="Header"/>
    </w:pPr>
    <w:r>
      <w:rPr>
        <w:noProof/>
        <w:color w:val="auto"/>
        <w:sz w:val="20"/>
      </w:rPr>
      <w:drawing>
        <wp:anchor distT="0" distB="0" distL="114300" distR="114300" simplePos="0" relativeHeight="251684864" behindDoc="1" locked="0" layoutInCell="1" allowOverlap="1" wp14:anchorId="4BE006ED" wp14:editId="4BE006EE">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332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006BA" w14:textId="77777777" w:rsidR="00506F7F" w:rsidRDefault="00D73593" w:rsidP="009C6F30">
    <w:pPr>
      <w:tabs>
        <w:tab w:val="left" w:pos="3624"/>
      </w:tabs>
    </w:pPr>
    <w:r>
      <w:rPr>
        <w:noProof/>
        <w:color w:val="auto"/>
        <w:sz w:val="20"/>
      </w:rPr>
      <w:drawing>
        <wp:anchor distT="0" distB="0" distL="114300" distR="114300" simplePos="0" relativeHeight="251666432" behindDoc="1" locked="0" layoutInCell="1" allowOverlap="1" wp14:anchorId="4BE006EF" wp14:editId="4BE006F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586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006BB" w14:textId="6A615968" w:rsidR="00FB0086" w:rsidRPr="00703E80" w:rsidRDefault="00D7359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BE006F1" wp14:editId="4BE006F2">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8849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006BC" w14:textId="77777777" w:rsidR="00506F7F" w:rsidRPr="008D7780" w:rsidRDefault="00D73593" w:rsidP="008D7780">
    <w:pPr>
      <w:pStyle w:val="Header"/>
    </w:pPr>
    <w:r>
      <w:rPr>
        <w:noProof/>
        <w:color w:val="auto"/>
        <w:sz w:val="20"/>
      </w:rPr>
      <w:drawing>
        <wp:anchor distT="0" distB="0" distL="114300" distR="114300" simplePos="0" relativeHeight="251686912" behindDoc="1" locked="0" layoutInCell="1" allowOverlap="1" wp14:anchorId="4BE006F3" wp14:editId="4BE006F4">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2584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006BD" w14:textId="77777777" w:rsidR="00506F7F" w:rsidRDefault="00D73593" w:rsidP="009C6F30">
    <w:pPr>
      <w:tabs>
        <w:tab w:val="left" w:pos="3624"/>
      </w:tabs>
    </w:pPr>
    <w:r>
      <w:rPr>
        <w:noProof/>
        <w:color w:val="auto"/>
        <w:sz w:val="20"/>
      </w:rPr>
      <w:drawing>
        <wp:anchor distT="0" distB="0" distL="114300" distR="114300" simplePos="0" relativeHeight="251667456" behindDoc="1" locked="0" layoutInCell="1" allowOverlap="1" wp14:anchorId="4BE006F5" wp14:editId="4BE006F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8324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006BE" w14:textId="22E2CC32" w:rsidR="008D7780" w:rsidRPr="00703E80" w:rsidRDefault="00D7359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BE006F7" wp14:editId="4BE006F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5438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006BF" w14:textId="77777777" w:rsidR="008F32C8" w:rsidRPr="008F32C8" w:rsidRDefault="00D73593"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BE006F9" wp14:editId="4BE006F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9078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006A5" w14:textId="77777777" w:rsidR="00506F7F" w:rsidRDefault="00D73593">
    <w:pPr>
      <w:pStyle w:val="Header"/>
    </w:pPr>
    <w:r w:rsidRPr="003C6EC2">
      <w:rPr>
        <w:rFonts w:eastAsia="Calibri"/>
        <w:noProof/>
      </w:rPr>
      <w:drawing>
        <wp:anchor distT="0" distB="0" distL="114300" distR="114300" simplePos="0" relativeHeight="251669504" behindDoc="1" locked="0" layoutInCell="1" allowOverlap="1" wp14:anchorId="4BE006C5" wp14:editId="4BE006C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230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006C0" w14:textId="77777777" w:rsidR="00506F7F" w:rsidRDefault="00D73593" w:rsidP="009C6F30">
    <w:pPr>
      <w:tabs>
        <w:tab w:val="left" w:pos="3624"/>
      </w:tabs>
    </w:pPr>
    <w:r>
      <w:rPr>
        <w:noProof/>
        <w:color w:val="auto"/>
        <w:sz w:val="20"/>
      </w:rPr>
      <w:drawing>
        <wp:anchor distT="0" distB="0" distL="114300" distR="114300" simplePos="0" relativeHeight="251668480" behindDoc="1" locked="0" layoutInCell="1" allowOverlap="1" wp14:anchorId="4BE006FB" wp14:editId="4BE006F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0924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006A6" w14:textId="77777777" w:rsidR="00506F7F" w:rsidRDefault="00D73593" w:rsidP="0004322A">
    <w:r>
      <w:rPr>
        <w:noProof/>
        <w:color w:val="auto"/>
        <w:sz w:val="20"/>
      </w:rPr>
      <w:drawing>
        <wp:anchor distT="0" distB="0" distL="114300" distR="114300" simplePos="0" relativeHeight="251660288" behindDoc="1" locked="0" layoutInCell="1" allowOverlap="1" wp14:anchorId="4BE006C7" wp14:editId="4BE006C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8938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006A7" w14:textId="77777777" w:rsidR="00506F7F" w:rsidRPr="005F44D8" w:rsidRDefault="00D73593" w:rsidP="005F44D8">
    <w:pPr>
      <w:pStyle w:val="Header"/>
    </w:pPr>
    <w:r>
      <w:rPr>
        <w:noProof/>
        <w:color w:val="auto"/>
        <w:sz w:val="20"/>
      </w:rPr>
      <w:drawing>
        <wp:anchor distT="0" distB="0" distL="114300" distR="114300" simplePos="0" relativeHeight="251672576" behindDoc="1" locked="0" layoutInCell="1" allowOverlap="1" wp14:anchorId="4BE006C9" wp14:editId="4BE006CA">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5536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006A8" w14:textId="77777777" w:rsidR="00506F7F" w:rsidRDefault="00D73593" w:rsidP="0004322A">
    <w:r>
      <w:rPr>
        <w:noProof/>
        <w:color w:val="auto"/>
        <w:sz w:val="20"/>
      </w:rPr>
      <w:drawing>
        <wp:anchor distT="0" distB="0" distL="114300" distR="114300" simplePos="0" relativeHeight="251659264" behindDoc="1" locked="0" layoutInCell="1" allowOverlap="1" wp14:anchorId="4BE006CB" wp14:editId="4BE006C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9848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006A9" w14:textId="2A2442B0" w:rsidR="005F44D8" w:rsidRPr="00703E80" w:rsidRDefault="00D73593"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BE006CD" wp14:editId="4BE006CE">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9669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006AA" w14:textId="77777777" w:rsidR="00506F7F" w:rsidRPr="00FB0086" w:rsidRDefault="00D73593" w:rsidP="00FB0086">
    <w:pPr>
      <w:pStyle w:val="Header"/>
    </w:pPr>
    <w:r>
      <w:rPr>
        <w:noProof/>
        <w:color w:val="auto"/>
        <w:sz w:val="20"/>
      </w:rPr>
      <w:drawing>
        <wp:anchor distT="0" distB="0" distL="114300" distR="114300" simplePos="0" relativeHeight="251674624" behindDoc="1" locked="0" layoutInCell="1" allowOverlap="1" wp14:anchorId="4BE006CF" wp14:editId="4BE006D0">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4160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006AB" w14:textId="77777777" w:rsidR="00506F7F" w:rsidRDefault="00D73593" w:rsidP="0004322A">
    <w:r>
      <w:rPr>
        <w:noProof/>
        <w:color w:val="auto"/>
        <w:sz w:val="20"/>
      </w:rPr>
      <w:drawing>
        <wp:anchor distT="0" distB="0" distL="114300" distR="114300" simplePos="0" relativeHeight="251661312" behindDoc="1" locked="0" layoutInCell="1" allowOverlap="1" wp14:anchorId="4BE006D1" wp14:editId="4BE006D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6400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99027C"/>
    <w:multiLevelType w:val="hybridMultilevel"/>
    <w:tmpl w:val="FE746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77367D2"/>
    <w:multiLevelType w:val="hybridMultilevel"/>
    <w:tmpl w:val="5504F770"/>
    <w:lvl w:ilvl="0" w:tplc="5E7AF380">
      <w:start w:val="1"/>
      <w:numFmt w:val="lowerRoman"/>
      <w:lvlText w:val="(%1)"/>
      <w:lvlJc w:val="left"/>
      <w:pPr>
        <w:ind w:left="1080" w:hanging="720"/>
      </w:pPr>
      <w:rPr>
        <w:rFonts w:hint="default"/>
      </w:rPr>
    </w:lvl>
    <w:lvl w:ilvl="1" w:tplc="3F40E196" w:tentative="1">
      <w:start w:val="1"/>
      <w:numFmt w:val="lowerLetter"/>
      <w:lvlText w:val="%2."/>
      <w:lvlJc w:val="left"/>
      <w:pPr>
        <w:ind w:left="1440" w:hanging="360"/>
      </w:pPr>
    </w:lvl>
    <w:lvl w:ilvl="2" w:tplc="B42C9604" w:tentative="1">
      <w:start w:val="1"/>
      <w:numFmt w:val="lowerRoman"/>
      <w:lvlText w:val="%3."/>
      <w:lvlJc w:val="right"/>
      <w:pPr>
        <w:ind w:left="2160" w:hanging="180"/>
      </w:pPr>
    </w:lvl>
    <w:lvl w:ilvl="3" w:tplc="8EAA8E20" w:tentative="1">
      <w:start w:val="1"/>
      <w:numFmt w:val="decimal"/>
      <w:lvlText w:val="%4."/>
      <w:lvlJc w:val="left"/>
      <w:pPr>
        <w:ind w:left="2880" w:hanging="360"/>
      </w:pPr>
    </w:lvl>
    <w:lvl w:ilvl="4" w:tplc="F142383A" w:tentative="1">
      <w:start w:val="1"/>
      <w:numFmt w:val="lowerLetter"/>
      <w:lvlText w:val="%5."/>
      <w:lvlJc w:val="left"/>
      <w:pPr>
        <w:ind w:left="3600" w:hanging="360"/>
      </w:pPr>
    </w:lvl>
    <w:lvl w:ilvl="5" w:tplc="7DCA52C2" w:tentative="1">
      <w:start w:val="1"/>
      <w:numFmt w:val="lowerRoman"/>
      <w:lvlText w:val="%6."/>
      <w:lvlJc w:val="right"/>
      <w:pPr>
        <w:ind w:left="4320" w:hanging="180"/>
      </w:pPr>
    </w:lvl>
    <w:lvl w:ilvl="6" w:tplc="74C04E4E" w:tentative="1">
      <w:start w:val="1"/>
      <w:numFmt w:val="decimal"/>
      <w:lvlText w:val="%7."/>
      <w:lvlJc w:val="left"/>
      <w:pPr>
        <w:ind w:left="5040" w:hanging="360"/>
      </w:pPr>
    </w:lvl>
    <w:lvl w:ilvl="7" w:tplc="5FC8D254" w:tentative="1">
      <w:start w:val="1"/>
      <w:numFmt w:val="lowerLetter"/>
      <w:lvlText w:val="%8."/>
      <w:lvlJc w:val="left"/>
      <w:pPr>
        <w:ind w:left="5760" w:hanging="360"/>
      </w:pPr>
    </w:lvl>
    <w:lvl w:ilvl="8" w:tplc="61965738" w:tentative="1">
      <w:start w:val="1"/>
      <w:numFmt w:val="lowerRoman"/>
      <w:lvlText w:val="%9."/>
      <w:lvlJc w:val="right"/>
      <w:pPr>
        <w:ind w:left="6480" w:hanging="180"/>
      </w:pPr>
    </w:lvl>
  </w:abstractNum>
  <w:abstractNum w:abstractNumId="9" w15:restartNumberingAfterBreak="0">
    <w:nsid w:val="07765B8A"/>
    <w:multiLevelType w:val="hybridMultilevel"/>
    <w:tmpl w:val="5504F770"/>
    <w:lvl w:ilvl="0" w:tplc="1E180314">
      <w:start w:val="1"/>
      <w:numFmt w:val="lowerRoman"/>
      <w:lvlText w:val="(%1)"/>
      <w:lvlJc w:val="left"/>
      <w:pPr>
        <w:ind w:left="1080" w:hanging="720"/>
      </w:pPr>
      <w:rPr>
        <w:rFonts w:hint="default"/>
      </w:rPr>
    </w:lvl>
    <w:lvl w:ilvl="1" w:tplc="52725CF0" w:tentative="1">
      <w:start w:val="1"/>
      <w:numFmt w:val="lowerLetter"/>
      <w:lvlText w:val="%2."/>
      <w:lvlJc w:val="left"/>
      <w:pPr>
        <w:ind w:left="1440" w:hanging="360"/>
      </w:pPr>
    </w:lvl>
    <w:lvl w:ilvl="2" w:tplc="C400C226" w:tentative="1">
      <w:start w:val="1"/>
      <w:numFmt w:val="lowerRoman"/>
      <w:lvlText w:val="%3."/>
      <w:lvlJc w:val="right"/>
      <w:pPr>
        <w:ind w:left="2160" w:hanging="180"/>
      </w:pPr>
    </w:lvl>
    <w:lvl w:ilvl="3" w:tplc="B2B43100" w:tentative="1">
      <w:start w:val="1"/>
      <w:numFmt w:val="decimal"/>
      <w:lvlText w:val="%4."/>
      <w:lvlJc w:val="left"/>
      <w:pPr>
        <w:ind w:left="2880" w:hanging="360"/>
      </w:pPr>
    </w:lvl>
    <w:lvl w:ilvl="4" w:tplc="2B6EA412" w:tentative="1">
      <w:start w:val="1"/>
      <w:numFmt w:val="lowerLetter"/>
      <w:lvlText w:val="%5."/>
      <w:lvlJc w:val="left"/>
      <w:pPr>
        <w:ind w:left="3600" w:hanging="360"/>
      </w:pPr>
    </w:lvl>
    <w:lvl w:ilvl="5" w:tplc="CBDC43C0" w:tentative="1">
      <w:start w:val="1"/>
      <w:numFmt w:val="lowerRoman"/>
      <w:lvlText w:val="%6."/>
      <w:lvlJc w:val="right"/>
      <w:pPr>
        <w:ind w:left="4320" w:hanging="180"/>
      </w:pPr>
    </w:lvl>
    <w:lvl w:ilvl="6" w:tplc="881E6152" w:tentative="1">
      <w:start w:val="1"/>
      <w:numFmt w:val="decimal"/>
      <w:lvlText w:val="%7."/>
      <w:lvlJc w:val="left"/>
      <w:pPr>
        <w:ind w:left="5040" w:hanging="360"/>
      </w:pPr>
    </w:lvl>
    <w:lvl w:ilvl="7" w:tplc="EC0E68FE" w:tentative="1">
      <w:start w:val="1"/>
      <w:numFmt w:val="lowerLetter"/>
      <w:lvlText w:val="%8."/>
      <w:lvlJc w:val="left"/>
      <w:pPr>
        <w:ind w:left="5760" w:hanging="360"/>
      </w:pPr>
    </w:lvl>
    <w:lvl w:ilvl="8" w:tplc="4B48631A" w:tentative="1">
      <w:start w:val="1"/>
      <w:numFmt w:val="lowerRoman"/>
      <w:lvlText w:val="%9."/>
      <w:lvlJc w:val="right"/>
      <w:pPr>
        <w:ind w:left="6480" w:hanging="180"/>
      </w:pPr>
    </w:lvl>
  </w:abstractNum>
  <w:abstractNum w:abstractNumId="10" w15:restartNumberingAfterBreak="0">
    <w:nsid w:val="0A0C2691"/>
    <w:multiLevelType w:val="hybridMultilevel"/>
    <w:tmpl w:val="5504F770"/>
    <w:lvl w:ilvl="0" w:tplc="5E7AF380">
      <w:start w:val="1"/>
      <w:numFmt w:val="lowerRoman"/>
      <w:lvlText w:val="(%1)"/>
      <w:lvlJc w:val="left"/>
      <w:pPr>
        <w:ind w:left="1080" w:hanging="720"/>
      </w:pPr>
      <w:rPr>
        <w:rFonts w:hint="default"/>
      </w:rPr>
    </w:lvl>
    <w:lvl w:ilvl="1" w:tplc="3F40E196" w:tentative="1">
      <w:start w:val="1"/>
      <w:numFmt w:val="lowerLetter"/>
      <w:lvlText w:val="%2."/>
      <w:lvlJc w:val="left"/>
      <w:pPr>
        <w:ind w:left="1440" w:hanging="360"/>
      </w:pPr>
    </w:lvl>
    <w:lvl w:ilvl="2" w:tplc="B42C9604" w:tentative="1">
      <w:start w:val="1"/>
      <w:numFmt w:val="lowerRoman"/>
      <w:lvlText w:val="%3."/>
      <w:lvlJc w:val="right"/>
      <w:pPr>
        <w:ind w:left="2160" w:hanging="180"/>
      </w:pPr>
    </w:lvl>
    <w:lvl w:ilvl="3" w:tplc="8EAA8E20" w:tentative="1">
      <w:start w:val="1"/>
      <w:numFmt w:val="decimal"/>
      <w:lvlText w:val="%4."/>
      <w:lvlJc w:val="left"/>
      <w:pPr>
        <w:ind w:left="2880" w:hanging="360"/>
      </w:pPr>
    </w:lvl>
    <w:lvl w:ilvl="4" w:tplc="F142383A" w:tentative="1">
      <w:start w:val="1"/>
      <w:numFmt w:val="lowerLetter"/>
      <w:lvlText w:val="%5."/>
      <w:lvlJc w:val="left"/>
      <w:pPr>
        <w:ind w:left="3600" w:hanging="360"/>
      </w:pPr>
    </w:lvl>
    <w:lvl w:ilvl="5" w:tplc="7DCA52C2" w:tentative="1">
      <w:start w:val="1"/>
      <w:numFmt w:val="lowerRoman"/>
      <w:lvlText w:val="%6."/>
      <w:lvlJc w:val="right"/>
      <w:pPr>
        <w:ind w:left="4320" w:hanging="180"/>
      </w:pPr>
    </w:lvl>
    <w:lvl w:ilvl="6" w:tplc="74C04E4E" w:tentative="1">
      <w:start w:val="1"/>
      <w:numFmt w:val="decimal"/>
      <w:lvlText w:val="%7."/>
      <w:lvlJc w:val="left"/>
      <w:pPr>
        <w:ind w:left="5040" w:hanging="360"/>
      </w:pPr>
    </w:lvl>
    <w:lvl w:ilvl="7" w:tplc="5FC8D254" w:tentative="1">
      <w:start w:val="1"/>
      <w:numFmt w:val="lowerLetter"/>
      <w:lvlText w:val="%8."/>
      <w:lvlJc w:val="left"/>
      <w:pPr>
        <w:ind w:left="5760" w:hanging="360"/>
      </w:pPr>
    </w:lvl>
    <w:lvl w:ilvl="8" w:tplc="61965738" w:tentative="1">
      <w:start w:val="1"/>
      <w:numFmt w:val="lowerRoman"/>
      <w:lvlText w:val="%9."/>
      <w:lvlJc w:val="right"/>
      <w:pPr>
        <w:ind w:left="6480" w:hanging="180"/>
      </w:pPr>
    </w:lvl>
  </w:abstractNum>
  <w:abstractNum w:abstractNumId="11" w15:restartNumberingAfterBreak="0">
    <w:nsid w:val="0ECD7C21"/>
    <w:multiLevelType w:val="hybridMultilevel"/>
    <w:tmpl w:val="D05CE750"/>
    <w:lvl w:ilvl="0" w:tplc="0228F97E">
      <w:start w:val="1"/>
      <w:numFmt w:val="lowerRoman"/>
      <w:lvlText w:val="(%1)"/>
      <w:lvlJc w:val="left"/>
      <w:pPr>
        <w:ind w:left="1080" w:hanging="720"/>
      </w:pPr>
      <w:rPr>
        <w:rFonts w:hint="default"/>
        <w:b w:val="0"/>
      </w:rPr>
    </w:lvl>
    <w:lvl w:ilvl="1" w:tplc="E4121450" w:tentative="1">
      <w:start w:val="1"/>
      <w:numFmt w:val="lowerLetter"/>
      <w:lvlText w:val="%2."/>
      <w:lvlJc w:val="left"/>
      <w:pPr>
        <w:ind w:left="1440" w:hanging="360"/>
      </w:pPr>
    </w:lvl>
    <w:lvl w:ilvl="2" w:tplc="A55C601A" w:tentative="1">
      <w:start w:val="1"/>
      <w:numFmt w:val="lowerRoman"/>
      <w:lvlText w:val="%3."/>
      <w:lvlJc w:val="right"/>
      <w:pPr>
        <w:ind w:left="2160" w:hanging="180"/>
      </w:pPr>
    </w:lvl>
    <w:lvl w:ilvl="3" w:tplc="3858F426" w:tentative="1">
      <w:start w:val="1"/>
      <w:numFmt w:val="decimal"/>
      <w:lvlText w:val="%4."/>
      <w:lvlJc w:val="left"/>
      <w:pPr>
        <w:ind w:left="2880" w:hanging="360"/>
      </w:pPr>
    </w:lvl>
    <w:lvl w:ilvl="4" w:tplc="218EB6AA" w:tentative="1">
      <w:start w:val="1"/>
      <w:numFmt w:val="lowerLetter"/>
      <w:lvlText w:val="%5."/>
      <w:lvlJc w:val="left"/>
      <w:pPr>
        <w:ind w:left="3600" w:hanging="360"/>
      </w:pPr>
    </w:lvl>
    <w:lvl w:ilvl="5" w:tplc="0D0CCCBE" w:tentative="1">
      <w:start w:val="1"/>
      <w:numFmt w:val="lowerRoman"/>
      <w:lvlText w:val="%6."/>
      <w:lvlJc w:val="right"/>
      <w:pPr>
        <w:ind w:left="4320" w:hanging="180"/>
      </w:pPr>
    </w:lvl>
    <w:lvl w:ilvl="6" w:tplc="3E1E57B8" w:tentative="1">
      <w:start w:val="1"/>
      <w:numFmt w:val="decimal"/>
      <w:lvlText w:val="%7."/>
      <w:lvlJc w:val="left"/>
      <w:pPr>
        <w:ind w:left="5040" w:hanging="360"/>
      </w:pPr>
    </w:lvl>
    <w:lvl w:ilvl="7" w:tplc="AA448A64" w:tentative="1">
      <w:start w:val="1"/>
      <w:numFmt w:val="lowerLetter"/>
      <w:lvlText w:val="%8."/>
      <w:lvlJc w:val="left"/>
      <w:pPr>
        <w:ind w:left="5760" w:hanging="360"/>
      </w:pPr>
    </w:lvl>
    <w:lvl w:ilvl="8" w:tplc="BCA82AB2" w:tentative="1">
      <w:start w:val="1"/>
      <w:numFmt w:val="lowerRoman"/>
      <w:lvlText w:val="%9."/>
      <w:lvlJc w:val="right"/>
      <w:pPr>
        <w:ind w:left="6480" w:hanging="180"/>
      </w:pPr>
    </w:lvl>
  </w:abstractNum>
  <w:abstractNum w:abstractNumId="12" w15:restartNumberingAfterBreak="0">
    <w:nsid w:val="16795C6E"/>
    <w:multiLevelType w:val="hybridMultilevel"/>
    <w:tmpl w:val="4F9A46CC"/>
    <w:lvl w:ilvl="0" w:tplc="5C162D6A">
      <w:start w:val="1"/>
      <w:numFmt w:val="bullet"/>
      <w:pStyle w:val="ListParagraph"/>
      <w:lvlText w:val=""/>
      <w:lvlJc w:val="left"/>
      <w:pPr>
        <w:ind w:left="1440" w:hanging="360"/>
      </w:pPr>
      <w:rPr>
        <w:rFonts w:ascii="Symbol" w:hAnsi="Symbol" w:hint="default"/>
        <w:color w:val="auto"/>
      </w:rPr>
    </w:lvl>
    <w:lvl w:ilvl="1" w:tplc="9AC2AD46" w:tentative="1">
      <w:start w:val="1"/>
      <w:numFmt w:val="bullet"/>
      <w:lvlText w:val="o"/>
      <w:lvlJc w:val="left"/>
      <w:pPr>
        <w:ind w:left="2160" w:hanging="360"/>
      </w:pPr>
      <w:rPr>
        <w:rFonts w:ascii="Courier New" w:hAnsi="Courier New" w:cs="Courier New" w:hint="default"/>
      </w:rPr>
    </w:lvl>
    <w:lvl w:ilvl="2" w:tplc="CCFEDB3C" w:tentative="1">
      <w:start w:val="1"/>
      <w:numFmt w:val="bullet"/>
      <w:lvlText w:val=""/>
      <w:lvlJc w:val="left"/>
      <w:pPr>
        <w:ind w:left="2880" w:hanging="360"/>
      </w:pPr>
      <w:rPr>
        <w:rFonts w:ascii="Wingdings" w:hAnsi="Wingdings" w:hint="default"/>
      </w:rPr>
    </w:lvl>
    <w:lvl w:ilvl="3" w:tplc="15E2BCC2" w:tentative="1">
      <w:start w:val="1"/>
      <w:numFmt w:val="bullet"/>
      <w:lvlText w:val=""/>
      <w:lvlJc w:val="left"/>
      <w:pPr>
        <w:ind w:left="3600" w:hanging="360"/>
      </w:pPr>
      <w:rPr>
        <w:rFonts w:ascii="Symbol" w:hAnsi="Symbol" w:hint="default"/>
      </w:rPr>
    </w:lvl>
    <w:lvl w:ilvl="4" w:tplc="E4D456E8" w:tentative="1">
      <w:start w:val="1"/>
      <w:numFmt w:val="bullet"/>
      <w:lvlText w:val="o"/>
      <w:lvlJc w:val="left"/>
      <w:pPr>
        <w:ind w:left="4320" w:hanging="360"/>
      </w:pPr>
      <w:rPr>
        <w:rFonts w:ascii="Courier New" w:hAnsi="Courier New" w:cs="Courier New" w:hint="default"/>
      </w:rPr>
    </w:lvl>
    <w:lvl w:ilvl="5" w:tplc="72A20F78" w:tentative="1">
      <w:start w:val="1"/>
      <w:numFmt w:val="bullet"/>
      <w:lvlText w:val=""/>
      <w:lvlJc w:val="left"/>
      <w:pPr>
        <w:ind w:left="5040" w:hanging="360"/>
      </w:pPr>
      <w:rPr>
        <w:rFonts w:ascii="Wingdings" w:hAnsi="Wingdings" w:hint="default"/>
      </w:rPr>
    </w:lvl>
    <w:lvl w:ilvl="6" w:tplc="EC0E9AB4" w:tentative="1">
      <w:start w:val="1"/>
      <w:numFmt w:val="bullet"/>
      <w:lvlText w:val=""/>
      <w:lvlJc w:val="left"/>
      <w:pPr>
        <w:ind w:left="5760" w:hanging="360"/>
      </w:pPr>
      <w:rPr>
        <w:rFonts w:ascii="Symbol" w:hAnsi="Symbol" w:hint="default"/>
      </w:rPr>
    </w:lvl>
    <w:lvl w:ilvl="7" w:tplc="793094AA" w:tentative="1">
      <w:start w:val="1"/>
      <w:numFmt w:val="bullet"/>
      <w:lvlText w:val="o"/>
      <w:lvlJc w:val="left"/>
      <w:pPr>
        <w:ind w:left="6480" w:hanging="360"/>
      </w:pPr>
      <w:rPr>
        <w:rFonts w:ascii="Courier New" w:hAnsi="Courier New" w:cs="Courier New" w:hint="default"/>
      </w:rPr>
    </w:lvl>
    <w:lvl w:ilvl="8" w:tplc="EAFA2298" w:tentative="1">
      <w:start w:val="1"/>
      <w:numFmt w:val="bullet"/>
      <w:lvlText w:val=""/>
      <w:lvlJc w:val="left"/>
      <w:pPr>
        <w:ind w:left="7200" w:hanging="360"/>
      </w:pPr>
      <w:rPr>
        <w:rFonts w:ascii="Wingdings" w:hAnsi="Wingdings" w:hint="default"/>
      </w:rPr>
    </w:lvl>
  </w:abstractNum>
  <w:abstractNum w:abstractNumId="13" w15:restartNumberingAfterBreak="0">
    <w:nsid w:val="17787966"/>
    <w:multiLevelType w:val="hybridMultilevel"/>
    <w:tmpl w:val="7C46265E"/>
    <w:lvl w:ilvl="0" w:tplc="3C7A9822">
      <w:start w:val="1"/>
      <w:numFmt w:val="lowerRoman"/>
      <w:lvlText w:val="(%1)"/>
      <w:lvlJc w:val="left"/>
      <w:pPr>
        <w:ind w:left="1004" w:hanging="720"/>
      </w:pPr>
      <w:rPr>
        <w:rFonts w:hint="default"/>
        <w:b w:val="0"/>
      </w:rPr>
    </w:lvl>
    <w:lvl w:ilvl="1" w:tplc="C708054E" w:tentative="1">
      <w:start w:val="1"/>
      <w:numFmt w:val="lowerLetter"/>
      <w:lvlText w:val="%2."/>
      <w:lvlJc w:val="left"/>
      <w:pPr>
        <w:ind w:left="1364" w:hanging="360"/>
      </w:pPr>
    </w:lvl>
    <w:lvl w:ilvl="2" w:tplc="C74A1866" w:tentative="1">
      <w:start w:val="1"/>
      <w:numFmt w:val="lowerRoman"/>
      <w:lvlText w:val="%3."/>
      <w:lvlJc w:val="right"/>
      <w:pPr>
        <w:ind w:left="2084" w:hanging="180"/>
      </w:pPr>
    </w:lvl>
    <w:lvl w:ilvl="3" w:tplc="7E78342E" w:tentative="1">
      <w:start w:val="1"/>
      <w:numFmt w:val="decimal"/>
      <w:lvlText w:val="%4."/>
      <w:lvlJc w:val="left"/>
      <w:pPr>
        <w:ind w:left="2804" w:hanging="360"/>
      </w:pPr>
    </w:lvl>
    <w:lvl w:ilvl="4" w:tplc="4AE828BC" w:tentative="1">
      <w:start w:val="1"/>
      <w:numFmt w:val="lowerLetter"/>
      <w:lvlText w:val="%5."/>
      <w:lvlJc w:val="left"/>
      <w:pPr>
        <w:ind w:left="3524" w:hanging="360"/>
      </w:pPr>
    </w:lvl>
    <w:lvl w:ilvl="5" w:tplc="3CEE0142" w:tentative="1">
      <w:start w:val="1"/>
      <w:numFmt w:val="lowerRoman"/>
      <w:lvlText w:val="%6."/>
      <w:lvlJc w:val="right"/>
      <w:pPr>
        <w:ind w:left="4244" w:hanging="180"/>
      </w:pPr>
    </w:lvl>
    <w:lvl w:ilvl="6" w:tplc="9726F2F0" w:tentative="1">
      <w:start w:val="1"/>
      <w:numFmt w:val="decimal"/>
      <w:lvlText w:val="%7."/>
      <w:lvlJc w:val="left"/>
      <w:pPr>
        <w:ind w:left="4964" w:hanging="360"/>
      </w:pPr>
    </w:lvl>
    <w:lvl w:ilvl="7" w:tplc="73145666" w:tentative="1">
      <w:start w:val="1"/>
      <w:numFmt w:val="lowerLetter"/>
      <w:lvlText w:val="%8."/>
      <w:lvlJc w:val="left"/>
      <w:pPr>
        <w:ind w:left="5684" w:hanging="360"/>
      </w:pPr>
    </w:lvl>
    <w:lvl w:ilvl="8" w:tplc="D9729BC0" w:tentative="1">
      <w:start w:val="1"/>
      <w:numFmt w:val="lowerRoman"/>
      <w:lvlText w:val="%9."/>
      <w:lvlJc w:val="right"/>
      <w:pPr>
        <w:ind w:left="6404" w:hanging="180"/>
      </w:pPr>
    </w:lvl>
  </w:abstractNum>
  <w:abstractNum w:abstractNumId="14" w15:restartNumberingAfterBreak="0">
    <w:nsid w:val="1F583C49"/>
    <w:multiLevelType w:val="hybridMultilevel"/>
    <w:tmpl w:val="5504F770"/>
    <w:lvl w:ilvl="0" w:tplc="98125BD8">
      <w:start w:val="1"/>
      <w:numFmt w:val="lowerRoman"/>
      <w:lvlText w:val="(%1)"/>
      <w:lvlJc w:val="left"/>
      <w:pPr>
        <w:ind w:left="1080" w:hanging="720"/>
      </w:pPr>
      <w:rPr>
        <w:rFonts w:hint="default"/>
      </w:rPr>
    </w:lvl>
    <w:lvl w:ilvl="1" w:tplc="EB6E5FFC" w:tentative="1">
      <w:start w:val="1"/>
      <w:numFmt w:val="lowerLetter"/>
      <w:lvlText w:val="%2."/>
      <w:lvlJc w:val="left"/>
      <w:pPr>
        <w:ind w:left="1440" w:hanging="360"/>
      </w:pPr>
    </w:lvl>
    <w:lvl w:ilvl="2" w:tplc="C0589618" w:tentative="1">
      <w:start w:val="1"/>
      <w:numFmt w:val="lowerRoman"/>
      <w:lvlText w:val="%3."/>
      <w:lvlJc w:val="right"/>
      <w:pPr>
        <w:ind w:left="2160" w:hanging="180"/>
      </w:pPr>
    </w:lvl>
    <w:lvl w:ilvl="3" w:tplc="8D8495D8" w:tentative="1">
      <w:start w:val="1"/>
      <w:numFmt w:val="decimal"/>
      <w:lvlText w:val="%4."/>
      <w:lvlJc w:val="left"/>
      <w:pPr>
        <w:ind w:left="2880" w:hanging="360"/>
      </w:pPr>
    </w:lvl>
    <w:lvl w:ilvl="4" w:tplc="F01E6514" w:tentative="1">
      <w:start w:val="1"/>
      <w:numFmt w:val="lowerLetter"/>
      <w:lvlText w:val="%5."/>
      <w:lvlJc w:val="left"/>
      <w:pPr>
        <w:ind w:left="3600" w:hanging="360"/>
      </w:pPr>
    </w:lvl>
    <w:lvl w:ilvl="5" w:tplc="3C804A32" w:tentative="1">
      <w:start w:val="1"/>
      <w:numFmt w:val="lowerRoman"/>
      <w:lvlText w:val="%6."/>
      <w:lvlJc w:val="right"/>
      <w:pPr>
        <w:ind w:left="4320" w:hanging="180"/>
      </w:pPr>
    </w:lvl>
    <w:lvl w:ilvl="6" w:tplc="B7EA3E66" w:tentative="1">
      <w:start w:val="1"/>
      <w:numFmt w:val="decimal"/>
      <w:lvlText w:val="%7."/>
      <w:lvlJc w:val="left"/>
      <w:pPr>
        <w:ind w:left="5040" w:hanging="360"/>
      </w:pPr>
    </w:lvl>
    <w:lvl w:ilvl="7" w:tplc="619AB124" w:tentative="1">
      <w:start w:val="1"/>
      <w:numFmt w:val="lowerLetter"/>
      <w:lvlText w:val="%8."/>
      <w:lvlJc w:val="left"/>
      <w:pPr>
        <w:ind w:left="5760" w:hanging="360"/>
      </w:pPr>
    </w:lvl>
    <w:lvl w:ilvl="8" w:tplc="3214A560" w:tentative="1">
      <w:start w:val="1"/>
      <w:numFmt w:val="lowerRoman"/>
      <w:lvlText w:val="%9."/>
      <w:lvlJc w:val="right"/>
      <w:pPr>
        <w:ind w:left="6480" w:hanging="180"/>
      </w:pPr>
    </w:lvl>
  </w:abstractNum>
  <w:abstractNum w:abstractNumId="15" w15:restartNumberingAfterBreak="0">
    <w:nsid w:val="20910886"/>
    <w:multiLevelType w:val="hybridMultilevel"/>
    <w:tmpl w:val="5504F770"/>
    <w:lvl w:ilvl="0" w:tplc="D138D196">
      <w:start w:val="1"/>
      <w:numFmt w:val="lowerRoman"/>
      <w:lvlText w:val="(%1)"/>
      <w:lvlJc w:val="left"/>
      <w:pPr>
        <w:ind w:left="1080" w:hanging="720"/>
      </w:pPr>
      <w:rPr>
        <w:rFonts w:hint="default"/>
      </w:rPr>
    </w:lvl>
    <w:lvl w:ilvl="1" w:tplc="0C603BF4" w:tentative="1">
      <w:start w:val="1"/>
      <w:numFmt w:val="lowerLetter"/>
      <w:lvlText w:val="%2."/>
      <w:lvlJc w:val="left"/>
      <w:pPr>
        <w:ind w:left="1440" w:hanging="360"/>
      </w:pPr>
    </w:lvl>
    <w:lvl w:ilvl="2" w:tplc="5E36D64A" w:tentative="1">
      <w:start w:val="1"/>
      <w:numFmt w:val="lowerRoman"/>
      <w:lvlText w:val="%3."/>
      <w:lvlJc w:val="right"/>
      <w:pPr>
        <w:ind w:left="2160" w:hanging="180"/>
      </w:pPr>
    </w:lvl>
    <w:lvl w:ilvl="3" w:tplc="86DAD7AC" w:tentative="1">
      <w:start w:val="1"/>
      <w:numFmt w:val="decimal"/>
      <w:lvlText w:val="%4."/>
      <w:lvlJc w:val="left"/>
      <w:pPr>
        <w:ind w:left="2880" w:hanging="360"/>
      </w:pPr>
    </w:lvl>
    <w:lvl w:ilvl="4" w:tplc="60D0827C" w:tentative="1">
      <w:start w:val="1"/>
      <w:numFmt w:val="lowerLetter"/>
      <w:lvlText w:val="%5."/>
      <w:lvlJc w:val="left"/>
      <w:pPr>
        <w:ind w:left="3600" w:hanging="360"/>
      </w:pPr>
    </w:lvl>
    <w:lvl w:ilvl="5" w:tplc="2D826062" w:tentative="1">
      <w:start w:val="1"/>
      <w:numFmt w:val="lowerRoman"/>
      <w:lvlText w:val="%6."/>
      <w:lvlJc w:val="right"/>
      <w:pPr>
        <w:ind w:left="4320" w:hanging="180"/>
      </w:pPr>
    </w:lvl>
    <w:lvl w:ilvl="6" w:tplc="03DC4EB4" w:tentative="1">
      <w:start w:val="1"/>
      <w:numFmt w:val="decimal"/>
      <w:lvlText w:val="%7."/>
      <w:lvlJc w:val="left"/>
      <w:pPr>
        <w:ind w:left="5040" w:hanging="360"/>
      </w:pPr>
    </w:lvl>
    <w:lvl w:ilvl="7" w:tplc="BF20C914" w:tentative="1">
      <w:start w:val="1"/>
      <w:numFmt w:val="lowerLetter"/>
      <w:lvlText w:val="%8."/>
      <w:lvlJc w:val="left"/>
      <w:pPr>
        <w:ind w:left="5760" w:hanging="360"/>
      </w:pPr>
    </w:lvl>
    <w:lvl w:ilvl="8" w:tplc="7FA07B1E" w:tentative="1">
      <w:start w:val="1"/>
      <w:numFmt w:val="lowerRoman"/>
      <w:lvlText w:val="%9."/>
      <w:lvlJc w:val="right"/>
      <w:pPr>
        <w:ind w:left="6480" w:hanging="180"/>
      </w:pPr>
    </w:lvl>
  </w:abstractNum>
  <w:abstractNum w:abstractNumId="16" w15:restartNumberingAfterBreak="0">
    <w:nsid w:val="22D62076"/>
    <w:multiLevelType w:val="hybridMultilevel"/>
    <w:tmpl w:val="D05CE750"/>
    <w:lvl w:ilvl="0" w:tplc="38625E26">
      <w:start w:val="1"/>
      <w:numFmt w:val="lowerRoman"/>
      <w:lvlText w:val="(%1)"/>
      <w:lvlJc w:val="left"/>
      <w:pPr>
        <w:ind w:left="1080" w:hanging="720"/>
      </w:pPr>
      <w:rPr>
        <w:rFonts w:hint="default"/>
        <w:b w:val="0"/>
      </w:rPr>
    </w:lvl>
    <w:lvl w:ilvl="1" w:tplc="3A94A002" w:tentative="1">
      <w:start w:val="1"/>
      <w:numFmt w:val="lowerLetter"/>
      <w:lvlText w:val="%2."/>
      <w:lvlJc w:val="left"/>
      <w:pPr>
        <w:ind w:left="1440" w:hanging="360"/>
      </w:pPr>
    </w:lvl>
    <w:lvl w:ilvl="2" w:tplc="F3442388" w:tentative="1">
      <w:start w:val="1"/>
      <w:numFmt w:val="lowerRoman"/>
      <w:lvlText w:val="%3."/>
      <w:lvlJc w:val="right"/>
      <w:pPr>
        <w:ind w:left="2160" w:hanging="180"/>
      </w:pPr>
    </w:lvl>
    <w:lvl w:ilvl="3" w:tplc="743A6A62" w:tentative="1">
      <w:start w:val="1"/>
      <w:numFmt w:val="decimal"/>
      <w:lvlText w:val="%4."/>
      <w:lvlJc w:val="left"/>
      <w:pPr>
        <w:ind w:left="2880" w:hanging="360"/>
      </w:pPr>
    </w:lvl>
    <w:lvl w:ilvl="4" w:tplc="D076CF34" w:tentative="1">
      <w:start w:val="1"/>
      <w:numFmt w:val="lowerLetter"/>
      <w:lvlText w:val="%5."/>
      <w:lvlJc w:val="left"/>
      <w:pPr>
        <w:ind w:left="3600" w:hanging="360"/>
      </w:pPr>
    </w:lvl>
    <w:lvl w:ilvl="5" w:tplc="A420F344" w:tentative="1">
      <w:start w:val="1"/>
      <w:numFmt w:val="lowerRoman"/>
      <w:lvlText w:val="%6."/>
      <w:lvlJc w:val="right"/>
      <w:pPr>
        <w:ind w:left="4320" w:hanging="180"/>
      </w:pPr>
    </w:lvl>
    <w:lvl w:ilvl="6" w:tplc="37BA272C" w:tentative="1">
      <w:start w:val="1"/>
      <w:numFmt w:val="decimal"/>
      <w:lvlText w:val="%7."/>
      <w:lvlJc w:val="left"/>
      <w:pPr>
        <w:ind w:left="5040" w:hanging="360"/>
      </w:pPr>
    </w:lvl>
    <w:lvl w:ilvl="7" w:tplc="29DAE4EC" w:tentative="1">
      <w:start w:val="1"/>
      <w:numFmt w:val="lowerLetter"/>
      <w:lvlText w:val="%8."/>
      <w:lvlJc w:val="left"/>
      <w:pPr>
        <w:ind w:left="5760" w:hanging="360"/>
      </w:pPr>
    </w:lvl>
    <w:lvl w:ilvl="8" w:tplc="E558018A" w:tentative="1">
      <w:start w:val="1"/>
      <w:numFmt w:val="lowerRoman"/>
      <w:lvlText w:val="%9."/>
      <w:lvlJc w:val="right"/>
      <w:pPr>
        <w:ind w:left="6480" w:hanging="180"/>
      </w:pPr>
    </w:lvl>
  </w:abstractNum>
  <w:abstractNum w:abstractNumId="17" w15:restartNumberingAfterBreak="0">
    <w:nsid w:val="231358A5"/>
    <w:multiLevelType w:val="hybridMultilevel"/>
    <w:tmpl w:val="137CBE9A"/>
    <w:lvl w:ilvl="0" w:tplc="16AE578A">
      <w:start w:val="1"/>
      <w:numFmt w:val="lowerLetter"/>
      <w:lvlText w:val="(%1)"/>
      <w:lvlJc w:val="left"/>
      <w:pPr>
        <w:ind w:left="360" w:hanging="360"/>
      </w:pPr>
      <w:rPr>
        <w:rFonts w:hint="default"/>
      </w:rPr>
    </w:lvl>
    <w:lvl w:ilvl="1" w:tplc="AC56E844" w:tentative="1">
      <w:start w:val="1"/>
      <w:numFmt w:val="lowerLetter"/>
      <w:lvlText w:val="%2."/>
      <w:lvlJc w:val="left"/>
      <w:pPr>
        <w:ind w:left="1080" w:hanging="360"/>
      </w:pPr>
    </w:lvl>
    <w:lvl w:ilvl="2" w:tplc="01649C24" w:tentative="1">
      <w:start w:val="1"/>
      <w:numFmt w:val="lowerRoman"/>
      <w:lvlText w:val="%3."/>
      <w:lvlJc w:val="right"/>
      <w:pPr>
        <w:ind w:left="1800" w:hanging="180"/>
      </w:pPr>
    </w:lvl>
    <w:lvl w:ilvl="3" w:tplc="9A148B5E" w:tentative="1">
      <w:start w:val="1"/>
      <w:numFmt w:val="decimal"/>
      <w:lvlText w:val="%4."/>
      <w:lvlJc w:val="left"/>
      <w:pPr>
        <w:ind w:left="2520" w:hanging="360"/>
      </w:pPr>
    </w:lvl>
    <w:lvl w:ilvl="4" w:tplc="2AE4F706" w:tentative="1">
      <w:start w:val="1"/>
      <w:numFmt w:val="lowerLetter"/>
      <w:lvlText w:val="%5."/>
      <w:lvlJc w:val="left"/>
      <w:pPr>
        <w:ind w:left="3240" w:hanging="360"/>
      </w:pPr>
    </w:lvl>
    <w:lvl w:ilvl="5" w:tplc="50FC274C" w:tentative="1">
      <w:start w:val="1"/>
      <w:numFmt w:val="lowerRoman"/>
      <w:lvlText w:val="%6."/>
      <w:lvlJc w:val="right"/>
      <w:pPr>
        <w:ind w:left="3960" w:hanging="180"/>
      </w:pPr>
    </w:lvl>
    <w:lvl w:ilvl="6" w:tplc="F5E4B6A4" w:tentative="1">
      <w:start w:val="1"/>
      <w:numFmt w:val="decimal"/>
      <w:lvlText w:val="%7."/>
      <w:lvlJc w:val="left"/>
      <w:pPr>
        <w:ind w:left="4680" w:hanging="360"/>
      </w:pPr>
    </w:lvl>
    <w:lvl w:ilvl="7" w:tplc="2FECCEC8" w:tentative="1">
      <w:start w:val="1"/>
      <w:numFmt w:val="lowerLetter"/>
      <w:lvlText w:val="%8."/>
      <w:lvlJc w:val="left"/>
      <w:pPr>
        <w:ind w:left="5400" w:hanging="360"/>
      </w:pPr>
    </w:lvl>
    <w:lvl w:ilvl="8" w:tplc="72E2B776" w:tentative="1">
      <w:start w:val="1"/>
      <w:numFmt w:val="lowerRoman"/>
      <w:lvlText w:val="%9."/>
      <w:lvlJc w:val="right"/>
      <w:pPr>
        <w:ind w:left="6120" w:hanging="180"/>
      </w:pPr>
    </w:lvl>
  </w:abstractNum>
  <w:abstractNum w:abstractNumId="18" w15:restartNumberingAfterBreak="0">
    <w:nsid w:val="2F337AB2"/>
    <w:multiLevelType w:val="hybridMultilevel"/>
    <w:tmpl w:val="5504F770"/>
    <w:lvl w:ilvl="0" w:tplc="EA267720">
      <w:start w:val="1"/>
      <w:numFmt w:val="lowerRoman"/>
      <w:lvlText w:val="(%1)"/>
      <w:lvlJc w:val="left"/>
      <w:pPr>
        <w:ind w:left="1080" w:hanging="720"/>
      </w:pPr>
      <w:rPr>
        <w:rFonts w:hint="default"/>
      </w:rPr>
    </w:lvl>
    <w:lvl w:ilvl="1" w:tplc="A6660838" w:tentative="1">
      <w:start w:val="1"/>
      <w:numFmt w:val="lowerLetter"/>
      <w:lvlText w:val="%2."/>
      <w:lvlJc w:val="left"/>
      <w:pPr>
        <w:ind w:left="1440" w:hanging="360"/>
      </w:pPr>
    </w:lvl>
    <w:lvl w:ilvl="2" w:tplc="CCF8F214" w:tentative="1">
      <w:start w:val="1"/>
      <w:numFmt w:val="lowerRoman"/>
      <w:lvlText w:val="%3."/>
      <w:lvlJc w:val="right"/>
      <w:pPr>
        <w:ind w:left="2160" w:hanging="180"/>
      </w:pPr>
    </w:lvl>
    <w:lvl w:ilvl="3" w:tplc="B4501170" w:tentative="1">
      <w:start w:val="1"/>
      <w:numFmt w:val="decimal"/>
      <w:lvlText w:val="%4."/>
      <w:lvlJc w:val="left"/>
      <w:pPr>
        <w:ind w:left="2880" w:hanging="360"/>
      </w:pPr>
    </w:lvl>
    <w:lvl w:ilvl="4" w:tplc="663A54B8" w:tentative="1">
      <w:start w:val="1"/>
      <w:numFmt w:val="lowerLetter"/>
      <w:lvlText w:val="%5."/>
      <w:lvlJc w:val="left"/>
      <w:pPr>
        <w:ind w:left="3600" w:hanging="360"/>
      </w:pPr>
    </w:lvl>
    <w:lvl w:ilvl="5" w:tplc="A4AA8E06" w:tentative="1">
      <w:start w:val="1"/>
      <w:numFmt w:val="lowerRoman"/>
      <w:lvlText w:val="%6."/>
      <w:lvlJc w:val="right"/>
      <w:pPr>
        <w:ind w:left="4320" w:hanging="180"/>
      </w:pPr>
    </w:lvl>
    <w:lvl w:ilvl="6" w:tplc="196467A2" w:tentative="1">
      <w:start w:val="1"/>
      <w:numFmt w:val="decimal"/>
      <w:lvlText w:val="%7."/>
      <w:lvlJc w:val="left"/>
      <w:pPr>
        <w:ind w:left="5040" w:hanging="360"/>
      </w:pPr>
    </w:lvl>
    <w:lvl w:ilvl="7" w:tplc="276A60F4" w:tentative="1">
      <w:start w:val="1"/>
      <w:numFmt w:val="lowerLetter"/>
      <w:lvlText w:val="%8."/>
      <w:lvlJc w:val="left"/>
      <w:pPr>
        <w:ind w:left="5760" w:hanging="360"/>
      </w:pPr>
    </w:lvl>
    <w:lvl w:ilvl="8" w:tplc="F8A69C40" w:tentative="1">
      <w:start w:val="1"/>
      <w:numFmt w:val="lowerRoman"/>
      <w:lvlText w:val="%9."/>
      <w:lvlJc w:val="right"/>
      <w:pPr>
        <w:ind w:left="6480" w:hanging="180"/>
      </w:pPr>
    </w:lvl>
  </w:abstractNum>
  <w:abstractNum w:abstractNumId="19" w15:restartNumberingAfterBreak="0">
    <w:nsid w:val="32105F60"/>
    <w:multiLevelType w:val="hybridMultilevel"/>
    <w:tmpl w:val="49A21BE0"/>
    <w:lvl w:ilvl="0" w:tplc="7598D514">
      <w:start w:val="1"/>
      <w:numFmt w:val="decimal"/>
      <w:lvlText w:val="%1."/>
      <w:lvlJc w:val="left"/>
      <w:pPr>
        <w:ind w:left="360" w:hanging="360"/>
      </w:pPr>
      <w:rPr>
        <w:rFonts w:hint="default"/>
      </w:rPr>
    </w:lvl>
    <w:lvl w:ilvl="1" w:tplc="050C125E" w:tentative="1">
      <w:start w:val="1"/>
      <w:numFmt w:val="lowerLetter"/>
      <w:lvlText w:val="%2."/>
      <w:lvlJc w:val="left"/>
      <w:pPr>
        <w:ind w:left="1080" w:hanging="360"/>
      </w:pPr>
    </w:lvl>
    <w:lvl w:ilvl="2" w:tplc="24A8B16A" w:tentative="1">
      <w:start w:val="1"/>
      <w:numFmt w:val="lowerRoman"/>
      <w:lvlText w:val="%3."/>
      <w:lvlJc w:val="right"/>
      <w:pPr>
        <w:ind w:left="1800" w:hanging="180"/>
      </w:pPr>
    </w:lvl>
    <w:lvl w:ilvl="3" w:tplc="B65A44CC" w:tentative="1">
      <w:start w:val="1"/>
      <w:numFmt w:val="decimal"/>
      <w:lvlText w:val="%4."/>
      <w:lvlJc w:val="left"/>
      <w:pPr>
        <w:ind w:left="2520" w:hanging="360"/>
      </w:pPr>
    </w:lvl>
    <w:lvl w:ilvl="4" w:tplc="9B3CB97A" w:tentative="1">
      <w:start w:val="1"/>
      <w:numFmt w:val="lowerLetter"/>
      <w:lvlText w:val="%5."/>
      <w:lvlJc w:val="left"/>
      <w:pPr>
        <w:ind w:left="3240" w:hanging="360"/>
      </w:pPr>
    </w:lvl>
    <w:lvl w:ilvl="5" w:tplc="FCE2028E" w:tentative="1">
      <w:start w:val="1"/>
      <w:numFmt w:val="lowerRoman"/>
      <w:lvlText w:val="%6."/>
      <w:lvlJc w:val="right"/>
      <w:pPr>
        <w:ind w:left="3960" w:hanging="180"/>
      </w:pPr>
    </w:lvl>
    <w:lvl w:ilvl="6" w:tplc="409E5BA6" w:tentative="1">
      <w:start w:val="1"/>
      <w:numFmt w:val="decimal"/>
      <w:lvlText w:val="%7."/>
      <w:lvlJc w:val="left"/>
      <w:pPr>
        <w:ind w:left="4680" w:hanging="360"/>
      </w:pPr>
    </w:lvl>
    <w:lvl w:ilvl="7" w:tplc="4E9C1CEA" w:tentative="1">
      <w:start w:val="1"/>
      <w:numFmt w:val="lowerLetter"/>
      <w:lvlText w:val="%8."/>
      <w:lvlJc w:val="left"/>
      <w:pPr>
        <w:ind w:left="5400" w:hanging="360"/>
      </w:pPr>
    </w:lvl>
    <w:lvl w:ilvl="8" w:tplc="A8461D0E"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15222F34">
      <w:start w:val="1"/>
      <w:numFmt w:val="decimal"/>
      <w:lvlText w:val="%1."/>
      <w:lvlJc w:val="left"/>
      <w:pPr>
        <w:ind w:left="360" w:hanging="360"/>
      </w:pPr>
      <w:rPr>
        <w:rFonts w:hint="default"/>
      </w:rPr>
    </w:lvl>
    <w:lvl w:ilvl="1" w:tplc="6D34DBE6" w:tentative="1">
      <w:start w:val="1"/>
      <w:numFmt w:val="lowerLetter"/>
      <w:lvlText w:val="%2."/>
      <w:lvlJc w:val="left"/>
      <w:pPr>
        <w:ind w:left="1080" w:hanging="360"/>
      </w:pPr>
    </w:lvl>
    <w:lvl w:ilvl="2" w:tplc="AEEE96BA" w:tentative="1">
      <w:start w:val="1"/>
      <w:numFmt w:val="lowerRoman"/>
      <w:lvlText w:val="%3."/>
      <w:lvlJc w:val="right"/>
      <w:pPr>
        <w:ind w:left="1800" w:hanging="180"/>
      </w:pPr>
    </w:lvl>
    <w:lvl w:ilvl="3" w:tplc="D49CE38E" w:tentative="1">
      <w:start w:val="1"/>
      <w:numFmt w:val="decimal"/>
      <w:lvlText w:val="%4."/>
      <w:lvlJc w:val="left"/>
      <w:pPr>
        <w:ind w:left="2520" w:hanging="360"/>
      </w:pPr>
    </w:lvl>
    <w:lvl w:ilvl="4" w:tplc="84B6E354" w:tentative="1">
      <w:start w:val="1"/>
      <w:numFmt w:val="lowerLetter"/>
      <w:lvlText w:val="%5."/>
      <w:lvlJc w:val="left"/>
      <w:pPr>
        <w:ind w:left="3240" w:hanging="360"/>
      </w:pPr>
    </w:lvl>
    <w:lvl w:ilvl="5" w:tplc="B0F41D68" w:tentative="1">
      <w:start w:val="1"/>
      <w:numFmt w:val="lowerRoman"/>
      <w:lvlText w:val="%6."/>
      <w:lvlJc w:val="right"/>
      <w:pPr>
        <w:ind w:left="3960" w:hanging="180"/>
      </w:pPr>
    </w:lvl>
    <w:lvl w:ilvl="6" w:tplc="84CAA78A" w:tentative="1">
      <w:start w:val="1"/>
      <w:numFmt w:val="decimal"/>
      <w:lvlText w:val="%7."/>
      <w:lvlJc w:val="left"/>
      <w:pPr>
        <w:ind w:left="4680" w:hanging="360"/>
      </w:pPr>
    </w:lvl>
    <w:lvl w:ilvl="7" w:tplc="C2E6A8DA" w:tentative="1">
      <w:start w:val="1"/>
      <w:numFmt w:val="lowerLetter"/>
      <w:lvlText w:val="%8."/>
      <w:lvlJc w:val="left"/>
      <w:pPr>
        <w:ind w:left="5400" w:hanging="360"/>
      </w:pPr>
    </w:lvl>
    <w:lvl w:ilvl="8" w:tplc="6214249E"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B754BED2">
      <w:start w:val="1"/>
      <w:numFmt w:val="lowerRoman"/>
      <w:lvlText w:val="(%1)"/>
      <w:lvlJc w:val="left"/>
      <w:pPr>
        <w:ind w:left="1080" w:hanging="720"/>
      </w:pPr>
      <w:rPr>
        <w:rFonts w:hint="default"/>
        <w:b w:val="0"/>
      </w:rPr>
    </w:lvl>
    <w:lvl w:ilvl="1" w:tplc="F9909184" w:tentative="1">
      <w:start w:val="1"/>
      <w:numFmt w:val="lowerLetter"/>
      <w:lvlText w:val="%2."/>
      <w:lvlJc w:val="left"/>
      <w:pPr>
        <w:ind w:left="1440" w:hanging="360"/>
      </w:pPr>
    </w:lvl>
    <w:lvl w:ilvl="2" w:tplc="DF181B4A" w:tentative="1">
      <w:start w:val="1"/>
      <w:numFmt w:val="lowerRoman"/>
      <w:lvlText w:val="%3."/>
      <w:lvlJc w:val="right"/>
      <w:pPr>
        <w:ind w:left="2160" w:hanging="180"/>
      </w:pPr>
    </w:lvl>
    <w:lvl w:ilvl="3" w:tplc="4A6C689E" w:tentative="1">
      <w:start w:val="1"/>
      <w:numFmt w:val="decimal"/>
      <w:lvlText w:val="%4."/>
      <w:lvlJc w:val="left"/>
      <w:pPr>
        <w:ind w:left="2880" w:hanging="360"/>
      </w:pPr>
    </w:lvl>
    <w:lvl w:ilvl="4" w:tplc="D5886F96" w:tentative="1">
      <w:start w:val="1"/>
      <w:numFmt w:val="lowerLetter"/>
      <w:lvlText w:val="%5."/>
      <w:lvlJc w:val="left"/>
      <w:pPr>
        <w:ind w:left="3600" w:hanging="360"/>
      </w:pPr>
    </w:lvl>
    <w:lvl w:ilvl="5" w:tplc="4336EC86" w:tentative="1">
      <w:start w:val="1"/>
      <w:numFmt w:val="lowerRoman"/>
      <w:lvlText w:val="%6."/>
      <w:lvlJc w:val="right"/>
      <w:pPr>
        <w:ind w:left="4320" w:hanging="180"/>
      </w:pPr>
    </w:lvl>
    <w:lvl w:ilvl="6" w:tplc="8A8CAB3C" w:tentative="1">
      <w:start w:val="1"/>
      <w:numFmt w:val="decimal"/>
      <w:lvlText w:val="%7."/>
      <w:lvlJc w:val="left"/>
      <w:pPr>
        <w:ind w:left="5040" w:hanging="360"/>
      </w:pPr>
    </w:lvl>
    <w:lvl w:ilvl="7" w:tplc="B20C089E" w:tentative="1">
      <w:start w:val="1"/>
      <w:numFmt w:val="lowerLetter"/>
      <w:lvlText w:val="%8."/>
      <w:lvlJc w:val="left"/>
      <w:pPr>
        <w:ind w:left="5760" w:hanging="360"/>
      </w:pPr>
    </w:lvl>
    <w:lvl w:ilvl="8" w:tplc="1994A06C" w:tentative="1">
      <w:start w:val="1"/>
      <w:numFmt w:val="lowerRoman"/>
      <w:lvlText w:val="%9."/>
      <w:lvlJc w:val="right"/>
      <w:pPr>
        <w:ind w:left="6480" w:hanging="180"/>
      </w:pPr>
    </w:lvl>
  </w:abstractNum>
  <w:abstractNum w:abstractNumId="22" w15:restartNumberingAfterBreak="0">
    <w:nsid w:val="3722511A"/>
    <w:multiLevelType w:val="hybridMultilevel"/>
    <w:tmpl w:val="5504F770"/>
    <w:lvl w:ilvl="0" w:tplc="3A54F612">
      <w:start w:val="1"/>
      <w:numFmt w:val="lowerRoman"/>
      <w:lvlText w:val="(%1)"/>
      <w:lvlJc w:val="left"/>
      <w:pPr>
        <w:ind w:left="1080" w:hanging="720"/>
      </w:pPr>
      <w:rPr>
        <w:rFonts w:hint="default"/>
      </w:rPr>
    </w:lvl>
    <w:lvl w:ilvl="1" w:tplc="BC78FC36" w:tentative="1">
      <w:start w:val="1"/>
      <w:numFmt w:val="lowerLetter"/>
      <w:lvlText w:val="%2."/>
      <w:lvlJc w:val="left"/>
      <w:pPr>
        <w:ind w:left="1440" w:hanging="360"/>
      </w:pPr>
    </w:lvl>
    <w:lvl w:ilvl="2" w:tplc="51104EB8" w:tentative="1">
      <w:start w:val="1"/>
      <w:numFmt w:val="lowerRoman"/>
      <w:lvlText w:val="%3."/>
      <w:lvlJc w:val="right"/>
      <w:pPr>
        <w:ind w:left="2160" w:hanging="180"/>
      </w:pPr>
    </w:lvl>
    <w:lvl w:ilvl="3" w:tplc="74545DDA" w:tentative="1">
      <w:start w:val="1"/>
      <w:numFmt w:val="decimal"/>
      <w:lvlText w:val="%4."/>
      <w:lvlJc w:val="left"/>
      <w:pPr>
        <w:ind w:left="2880" w:hanging="360"/>
      </w:pPr>
    </w:lvl>
    <w:lvl w:ilvl="4" w:tplc="EDA0BAE4" w:tentative="1">
      <w:start w:val="1"/>
      <w:numFmt w:val="lowerLetter"/>
      <w:lvlText w:val="%5."/>
      <w:lvlJc w:val="left"/>
      <w:pPr>
        <w:ind w:left="3600" w:hanging="360"/>
      </w:pPr>
    </w:lvl>
    <w:lvl w:ilvl="5" w:tplc="56E87A38" w:tentative="1">
      <w:start w:val="1"/>
      <w:numFmt w:val="lowerRoman"/>
      <w:lvlText w:val="%6."/>
      <w:lvlJc w:val="right"/>
      <w:pPr>
        <w:ind w:left="4320" w:hanging="180"/>
      </w:pPr>
    </w:lvl>
    <w:lvl w:ilvl="6" w:tplc="3E827E9C" w:tentative="1">
      <w:start w:val="1"/>
      <w:numFmt w:val="decimal"/>
      <w:lvlText w:val="%7."/>
      <w:lvlJc w:val="left"/>
      <w:pPr>
        <w:ind w:left="5040" w:hanging="360"/>
      </w:pPr>
    </w:lvl>
    <w:lvl w:ilvl="7" w:tplc="C884F91E" w:tentative="1">
      <w:start w:val="1"/>
      <w:numFmt w:val="lowerLetter"/>
      <w:lvlText w:val="%8."/>
      <w:lvlJc w:val="left"/>
      <w:pPr>
        <w:ind w:left="5760" w:hanging="360"/>
      </w:pPr>
    </w:lvl>
    <w:lvl w:ilvl="8" w:tplc="A05C5C5C"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6D3614BE">
      <w:start w:val="1"/>
      <w:numFmt w:val="bullet"/>
      <w:pStyle w:val="ListBullet"/>
      <w:lvlText w:val=""/>
      <w:lvlJc w:val="left"/>
      <w:pPr>
        <w:ind w:left="720" w:hanging="360"/>
      </w:pPr>
      <w:rPr>
        <w:rFonts w:ascii="Symbol" w:hAnsi="Symbol" w:hint="default"/>
      </w:rPr>
    </w:lvl>
    <w:lvl w:ilvl="1" w:tplc="0F3CEB54">
      <w:start w:val="1"/>
      <w:numFmt w:val="bullet"/>
      <w:pStyle w:val="ListBullet2"/>
      <w:lvlText w:val="o"/>
      <w:lvlJc w:val="left"/>
      <w:pPr>
        <w:ind w:left="1440" w:hanging="360"/>
      </w:pPr>
      <w:rPr>
        <w:rFonts w:ascii="Courier New" w:hAnsi="Courier New" w:cs="Courier New" w:hint="default"/>
      </w:rPr>
    </w:lvl>
    <w:lvl w:ilvl="2" w:tplc="90AC8D86">
      <w:start w:val="1"/>
      <w:numFmt w:val="bullet"/>
      <w:lvlText w:val=""/>
      <w:lvlJc w:val="left"/>
      <w:pPr>
        <w:ind w:left="2160" w:hanging="360"/>
      </w:pPr>
      <w:rPr>
        <w:rFonts w:ascii="Wingdings" w:hAnsi="Wingdings" w:hint="default"/>
      </w:rPr>
    </w:lvl>
    <w:lvl w:ilvl="3" w:tplc="F9026B1A">
      <w:start w:val="1"/>
      <w:numFmt w:val="bullet"/>
      <w:lvlText w:val=""/>
      <w:lvlJc w:val="left"/>
      <w:pPr>
        <w:ind w:left="2880" w:hanging="360"/>
      </w:pPr>
      <w:rPr>
        <w:rFonts w:ascii="Symbol" w:hAnsi="Symbol" w:hint="default"/>
      </w:rPr>
    </w:lvl>
    <w:lvl w:ilvl="4" w:tplc="4DC848BC">
      <w:start w:val="1"/>
      <w:numFmt w:val="bullet"/>
      <w:lvlText w:val="o"/>
      <w:lvlJc w:val="left"/>
      <w:pPr>
        <w:ind w:left="3600" w:hanging="360"/>
      </w:pPr>
      <w:rPr>
        <w:rFonts w:ascii="Courier New" w:hAnsi="Courier New" w:cs="Courier New" w:hint="default"/>
      </w:rPr>
    </w:lvl>
    <w:lvl w:ilvl="5" w:tplc="A68A9FD2">
      <w:start w:val="1"/>
      <w:numFmt w:val="bullet"/>
      <w:pStyle w:val="ListBullet3"/>
      <w:lvlText w:val=""/>
      <w:lvlJc w:val="left"/>
      <w:pPr>
        <w:ind w:left="4320" w:hanging="360"/>
      </w:pPr>
      <w:rPr>
        <w:rFonts w:ascii="Wingdings" w:hAnsi="Wingdings" w:hint="default"/>
      </w:rPr>
    </w:lvl>
    <w:lvl w:ilvl="6" w:tplc="C6BC8C5C">
      <w:start w:val="1"/>
      <w:numFmt w:val="bullet"/>
      <w:lvlText w:val=""/>
      <w:lvlJc w:val="left"/>
      <w:pPr>
        <w:ind w:left="5040" w:hanging="360"/>
      </w:pPr>
      <w:rPr>
        <w:rFonts w:ascii="Symbol" w:hAnsi="Symbol" w:hint="default"/>
      </w:rPr>
    </w:lvl>
    <w:lvl w:ilvl="7" w:tplc="3ABCB438">
      <w:start w:val="1"/>
      <w:numFmt w:val="bullet"/>
      <w:lvlText w:val="o"/>
      <w:lvlJc w:val="left"/>
      <w:pPr>
        <w:ind w:left="5760" w:hanging="360"/>
      </w:pPr>
      <w:rPr>
        <w:rFonts w:ascii="Courier New" w:hAnsi="Courier New" w:cs="Courier New" w:hint="default"/>
      </w:rPr>
    </w:lvl>
    <w:lvl w:ilvl="8" w:tplc="49080D06">
      <w:start w:val="1"/>
      <w:numFmt w:val="bullet"/>
      <w:lvlText w:val=""/>
      <w:lvlJc w:val="left"/>
      <w:pPr>
        <w:ind w:left="6480" w:hanging="360"/>
      </w:pPr>
      <w:rPr>
        <w:rFonts w:ascii="Wingdings" w:hAnsi="Wingdings" w:hint="default"/>
      </w:rPr>
    </w:lvl>
  </w:abstractNum>
  <w:abstractNum w:abstractNumId="24" w15:restartNumberingAfterBreak="0">
    <w:nsid w:val="3C7E5D4A"/>
    <w:multiLevelType w:val="hybridMultilevel"/>
    <w:tmpl w:val="DA709768"/>
    <w:lvl w:ilvl="0" w:tplc="E7B22C94">
      <w:start w:val="1"/>
      <w:numFmt w:val="lowerRoman"/>
      <w:lvlText w:val="(%1)"/>
      <w:lvlJc w:val="left"/>
      <w:pPr>
        <w:ind w:left="1080" w:hanging="720"/>
      </w:pPr>
      <w:rPr>
        <w:rFonts w:hint="default"/>
      </w:rPr>
    </w:lvl>
    <w:lvl w:ilvl="1" w:tplc="9EE42810" w:tentative="1">
      <w:start w:val="1"/>
      <w:numFmt w:val="lowerLetter"/>
      <w:lvlText w:val="%2."/>
      <w:lvlJc w:val="left"/>
      <w:pPr>
        <w:ind w:left="1440" w:hanging="360"/>
      </w:pPr>
    </w:lvl>
    <w:lvl w:ilvl="2" w:tplc="7644AB40" w:tentative="1">
      <w:start w:val="1"/>
      <w:numFmt w:val="lowerRoman"/>
      <w:lvlText w:val="%3."/>
      <w:lvlJc w:val="right"/>
      <w:pPr>
        <w:ind w:left="2160" w:hanging="180"/>
      </w:pPr>
    </w:lvl>
    <w:lvl w:ilvl="3" w:tplc="6674CDB6" w:tentative="1">
      <w:start w:val="1"/>
      <w:numFmt w:val="decimal"/>
      <w:lvlText w:val="%4."/>
      <w:lvlJc w:val="left"/>
      <w:pPr>
        <w:ind w:left="2880" w:hanging="360"/>
      </w:pPr>
    </w:lvl>
    <w:lvl w:ilvl="4" w:tplc="39D04DA0" w:tentative="1">
      <w:start w:val="1"/>
      <w:numFmt w:val="lowerLetter"/>
      <w:lvlText w:val="%5."/>
      <w:lvlJc w:val="left"/>
      <w:pPr>
        <w:ind w:left="3600" w:hanging="360"/>
      </w:pPr>
    </w:lvl>
    <w:lvl w:ilvl="5" w:tplc="5A226128" w:tentative="1">
      <w:start w:val="1"/>
      <w:numFmt w:val="lowerRoman"/>
      <w:lvlText w:val="%6."/>
      <w:lvlJc w:val="right"/>
      <w:pPr>
        <w:ind w:left="4320" w:hanging="180"/>
      </w:pPr>
    </w:lvl>
    <w:lvl w:ilvl="6" w:tplc="BB067BCE" w:tentative="1">
      <w:start w:val="1"/>
      <w:numFmt w:val="decimal"/>
      <w:lvlText w:val="%7."/>
      <w:lvlJc w:val="left"/>
      <w:pPr>
        <w:ind w:left="5040" w:hanging="360"/>
      </w:pPr>
    </w:lvl>
    <w:lvl w:ilvl="7" w:tplc="16E83A6C" w:tentative="1">
      <w:start w:val="1"/>
      <w:numFmt w:val="lowerLetter"/>
      <w:lvlText w:val="%8."/>
      <w:lvlJc w:val="left"/>
      <w:pPr>
        <w:ind w:left="5760" w:hanging="360"/>
      </w:pPr>
    </w:lvl>
    <w:lvl w:ilvl="8" w:tplc="B53E7BAE" w:tentative="1">
      <w:start w:val="1"/>
      <w:numFmt w:val="lowerRoman"/>
      <w:lvlText w:val="%9."/>
      <w:lvlJc w:val="right"/>
      <w:pPr>
        <w:ind w:left="6480" w:hanging="180"/>
      </w:pPr>
    </w:lvl>
  </w:abstractNum>
  <w:abstractNum w:abstractNumId="25" w15:restartNumberingAfterBreak="0">
    <w:nsid w:val="3D6F18EC"/>
    <w:multiLevelType w:val="hybridMultilevel"/>
    <w:tmpl w:val="DA709768"/>
    <w:lvl w:ilvl="0" w:tplc="AC4EDFB2">
      <w:start w:val="1"/>
      <w:numFmt w:val="lowerRoman"/>
      <w:lvlText w:val="(%1)"/>
      <w:lvlJc w:val="left"/>
      <w:pPr>
        <w:ind w:left="1080" w:hanging="720"/>
      </w:pPr>
      <w:rPr>
        <w:rFonts w:hint="default"/>
      </w:rPr>
    </w:lvl>
    <w:lvl w:ilvl="1" w:tplc="69B85850" w:tentative="1">
      <w:start w:val="1"/>
      <w:numFmt w:val="lowerLetter"/>
      <w:lvlText w:val="%2."/>
      <w:lvlJc w:val="left"/>
      <w:pPr>
        <w:ind w:left="1440" w:hanging="360"/>
      </w:pPr>
    </w:lvl>
    <w:lvl w:ilvl="2" w:tplc="70EED316" w:tentative="1">
      <w:start w:val="1"/>
      <w:numFmt w:val="lowerRoman"/>
      <w:lvlText w:val="%3."/>
      <w:lvlJc w:val="right"/>
      <w:pPr>
        <w:ind w:left="2160" w:hanging="180"/>
      </w:pPr>
    </w:lvl>
    <w:lvl w:ilvl="3" w:tplc="6A8AC93A" w:tentative="1">
      <w:start w:val="1"/>
      <w:numFmt w:val="decimal"/>
      <w:lvlText w:val="%4."/>
      <w:lvlJc w:val="left"/>
      <w:pPr>
        <w:ind w:left="2880" w:hanging="360"/>
      </w:pPr>
    </w:lvl>
    <w:lvl w:ilvl="4" w:tplc="53986D2C" w:tentative="1">
      <w:start w:val="1"/>
      <w:numFmt w:val="lowerLetter"/>
      <w:lvlText w:val="%5."/>
      <w:lvlJc w:val="left"/>
      <w:pPr>
        <w:ind w:left="3600" w:hanging="360"/>
      </w:pPr>
    </w:lvl>
    <w:lvl w:ilvl="5" w:tplc="96E09C46" w:tentative="1">
      <w:start w:val="1"/>
      <w:numFmt w:val="lowerRoman"/>
      <w:lvlText w:val="%6."/>
      <w:lvlJc w:val="right"/>
      <w:pPr>
        <w:ind w:left="4320" w:hanging="180"/>
      </w:pPr>
    </w:lvl>
    <w:lvl w:ilvl="6" w:tplc="A26A698A" w:tentative="1">
      <w:start w:val="1"/>
      <w:numFmt w:val="decimal"/>
      <w:lvlText w:val="%7."/>
      <w:lvlJc w:val="left"/>
      <w:pPr>
        <w:ind w:left="5040" w:hanging="360"/>
      </w:pPr>
    </w:lvl>
    <w:lvl w:ilvl="7" w:tplc="34B204CA" w:tentative="1">
      <w:start w:val="1"/>
      <w:numFmt w:val="lowerLetter"/>
      <w:lvlText w:val="%8."/>
      <w:lvlJc w:val="left"/>
      <w:pPr>
        <w:ind w:left="5760" w:hanging="360"/>
      </w:pPr>
    </w:lvl>
    <w:lvl w:ilvl="8" w:tplc="F98049A8" w:tentative="1">
      <w:start w:val="1"/>
      <w:numFmt w:val="lowerRoman"/>
      <w:lvlText w:val="%9."/>
      <w:lvlJc w:val="right"/>
      <w:pPr>
        <w:ind w:left="6480" w:hanging="180"/>
      </w:pPr>
    </w:lvl>
  </w:abstractNum>
  <w:abstractNum w:abstractNumId="26" w15:restartNumberingAfterBreak="0">
    <w:nsid w:val="3D8A19FB"/>
    <w:multiLevelType w:val="hybridMultilevel"/>
    <w:tmpl w:val="CAA83EFE"/>
    <w:lvl w:ilvl="0" w:tplc="AE6CFDFE">
      <w:start w:val="1"/>
      <w:numFmt w:val="bullet"/>
      <w:lvlText w:val=""/>
      <w:lvlJc w:val="left"/>
      <w:pPr>
        <w:ind w:left="360" w:hanging="360"/>
      </w:pPr>
      <w:rPr>
        <w:rFonts w:ascii="Symbol" w:hAnsi="Symbol" w:hint="default"/>
      </w:rPr>
    </w:lvl>
    <w:lvl w:ilvl="1" w:tplc="BF02637A" w:tentative="1">
      <w:start w:val="1"/>
      <w:numFmt w:val="bullet"/>
      <w:lvlText w:val="o"/>
      <w:lvlJc w:val="left"/>
      <w:pPr>
        <w:ind w:left="1080" w:hanging="360"/>
      </w:pPr>
      <w:rPr>
        <w:rFonts w:ascii="Courier New" w:hAnsi="Courier New" w:cs="Courier New" w:hint="default"/>
      </w:rPr>
    </w:lvl>
    <w:lvl w:ilvl="2" w:tplc="A46C4F7A" w:tentative="1">
      <w:start w:val="1"/>
      <w:numFmt w:val="bullet"/>
      <w:lvlText w:val=""/>
      <w:lvlJc w:val="left"/>
      <w:pPr>
        <w:ind w:left="1800" w:hanging="360"/>
      </w:pPr>
      <w:rPr>
        <w:rFonts w:ascii="Wingdings" w:hAnsi="Wingdings" w:hint="default"/>
      </w:rPr>
    </w:lvl>
    <w:lvl w:ilvl="3" w:tplc="54E2BDD8" w:tentative="1">
      <w:start w:val="1"/>
      <w:numFmt w:val="bullet"/>
      <w:lvlText w:val=""/>
      <w:lvlJc w:val="left"/>
      <w:pPr>
        <w:ind w:left="2520" w:hanging="360"/>
      </w:pPr>
      <w:rPr>
        <w:rFonts w:ascii="Symbol" w:hAnsi="Symbol" w:hint="default"/>
      </w:rPr>
    </w:lvl>
    <w:lvl w:ilvl="4" w:tplc="B82E536A" w:tentative="1">
      <w:start w:val="1"/>
      <w:numFmt w:val="bullet"/>
      <w:lvlText w:val="o"/>
      <w:lvlJc w:val="left"/>
      <w:pPr>
        <w:ind w:left="3240" w:hanging="360"/>
      </w:pPr>
      <w:rPr>
        <w:rFonts w:ascii="Courier New" w:hAnsi="Courier New" w:cs="Courier New" w:hint="default"/>
      </w:rPr>
    </w:lvl>
    <w:lvl w:ilvl="5" w:tplc="695C5D68" w:tentative="1">
      <w:start w:val="1"/>
      <w:numFmt w:val="bullet"/>
      <w:lvlText w:val=""/>
      <w:lvlJc w:val="left"/>
      <w:pPr>
        <w:ind w:left="3960" w:hanging="360"/>
      </w:pPr>
      <w:rPr>
        <w:rFonts w:ascii="Wingdings" w:hAnsi="Wingdings" w:hint="default"/>
      </w:rPr>
    </w:lvl>
    <w:lvl w:ilvl="6" w:tplc="F3F22118" w:tentative="1">
      <w:start w:val="1"/>
      <w:numFmt w:val="bullet"/>
      <w:lvlText w:val=""/>
      <w:lvlJc w:val="left"/>
      <w:pPr>
        <w:ind w:left="4680" w:hanging="360"/>
      </w:pPr>
      <w:rPr>
        <w:rFonts w:ascii="Symbol" w:hAnsi="Symbol" w:hint="default"/>
      </w:rPr>
    </w:lvl>
    <w:lvl w:ilvl="7" w:tplc="120EEBCE" w:tentative="1">
      <w:start w:val="1"/>
      <w:numFmt w:val="bullet"/>
      <w:lvlText w:val="o"/>
      <w:lvlJc w:val="left"/>
      <w:pPr>
        <w:ind w:left="5400" w:hanging="360"/>
      </w:pPr>
      <w:rPr>
        <w:rFonts w:ascii="Courier New" w:hAnsi="Courier New" w:cs="Courier New" w:hint="default"/>
      </w:rPr>
    </w:lvl>
    <w:lvl w:ilvl="8" w:tplc="E6B438F2" w:tentative="1">
      <w:start w:val="1"/>
      <w:numFmt w:val="bullet"/>
      <w:lvlText w:val=""/>
      <w:lvlJc w:val="left"/>
      <w:pPr>
        <w:ind w:left="6120" w:hanging="360"/>
      </w:pPr>
      <w:rPr>
        <w:rFonts w:ascii="Wingdings" w:hAnsi="Wingdings" w:hint="default"/>
      </w:rPr>
    </w:lvl>
  </w:abstractNum>
  <w:abstractNum w:abstractNumId="27" w15:restartNumberingAfterBreak="0">
    <w:nsid w:val="41260790"/>
    <w:multiLevelType w:val="hybridMultilevel"/>
    <w:tmpl w:val="DA709768"/>
    <w:lvl w:ilvl="0" w:tplc="E7B22C94">
      <w:start w:val="1"/>
      <w:numFmt w:val="lowerRoman"/>
      <w:lvlText w:val="(%1)"/>
      <w:lvlJc w:val="left"/>
      <w:pPr>
        <w:ind w:left="1080" w:hanging="720"/>
      </w:pPr>
      <w:rPr>
        <w:rFonts w:hint="default"/>
      </w:rPr>
    </w:lvl>
    <w:lvl w:ilvl="1" w:tplc="9EE42810" w:tentative="1">
      <w:start w:val="1"/>
      <w:numFmt w:val="lowerLetter"/>
      <w:lvlText w:val="%2."/>
      <w:lvlJc w:val="left"/>
      <w:pPr>
        <w:ind w:left="1440" w:hanging="360"/>
      </w:pPr>
    </w:lvl>
    <w:lvl w:ilvl="2" w:tplc="7644AB40" w:tentative="1">
      <w:start w:val="1"/>
      <w:numFmt w:val="lowerRoman"/>
      <w:lvlText w:val="%3."/>
      <w:lvlJc w:val="right"/>
      <w:pPr>
        <w:ind w:left="2160" w:hanging="180"/>
      </w:pPr>
    </w:lvl>
    <w:lvl w:ilvl="3" w:tplc="6674CDB6" w:tentative="1">
      <w:start w:val="1"/>
      <w:numFmt w:val="decimal"/>
      <w:lvlText w:val="%4."/>
      <w:lvlJc w:val="left"/>
      <w:pPr>
        <w:ind w:left="2880" w:hanging="360"/>
      </w:pPr>
    </w:lvl>
    <w:lvl w:ilvl="4" w:tplc="39D04DA0" w:tentative="1">
      <w:start w:val="1"/>
      <w:numFmt w:val="lowerLetter"/>
      <w:lvlText w:val="%5."/>
      <w:lvlJc w:val="left"/>
      <w:pPr>
        <w:ind w:left="3600" w:hanging="360"/>
      </w:pPr>
    </w:lvl>
    <w:lvl w:ilvl="5" w:tplc="5A226128" w:tentative="1">
      <w:start w:val="1"/>
      <w:numFmt w:val="lowerRoman"/>
      <w:lvlText w:val="%6."/>
      <w:lvlJc w:val="right"/>
      <w:pPr>
        <w:ind w:left="4320" w:hanging="180"/>
      </w:pPr>
    </w:lvl>
    <w:lvl w:ilvl="6" w:tplc="BB067BCE" w:tentative="1">
      <w:start w:val="1"/>
      <w:numFmt w:val="decimal"/>
      <w:lvlText w:val="%7."/>
      <w:lvlJc w:val="left"/>
      <w:pPr>
        <w:ind w:left="5040" w:hanging="360"/>
      </w:pPr>
    </w:lvl>
    <w:lvl w:ilvl="7" w:tplc="16E83A6C" w:tentative="1">
      <w:start w:val="1"/>
      <w:numFmt w:val="lowerLetter"/>
      <w:lvlText w:val="%8."/>
      <w:lvlJc w:val="left"/>
      <w:pPr>
        <w:ind w:left="5760" w:hanging="360"/>
      </w:pPr>
    </w:lvl>
    <w:lvl w:ilvl="8" w:tplc="B53E7BAE" w:tentative="1">
      <w:start w:val="1"/>
      <w:numFmt w:val="lowerRoman"/>
      <w:lvlText w:val="%9."/>
      <w:lvlJc w:val="right"/>
      <w:pPr>
        <w:ind w:left="6480" w:hanging="180"/>
      </w:pPr>
    </w:lvl>
  </w:abstractNum>
  <w:abstractNum w:abstractNumId="28" w15:restartNumberingAfterBreak="0">
    <w:nsid w:val="42C65C7F"/>
    <w:multiLevelType w:val="hybridMultilevel"/>
    <w:tmpl w:val="5504F770"/>
    <w:lvl w:ilvl="0" w:tplc="CB60CB76">
      <w:start w:val="1"/>
      <w:numFmt w:val="lowerRoman"/>
      <w:lvlText w:val="(%1)"/>
      <w:lvlJc w:val="left"/>
      <w:pPr>
        <w:ind w:left="1080" w:hanging="720"/>
      </w:pPr>
      <w:rPr>
        <w:rFonts w:hint="default"/>
      </w:rPr>
    </w:lvl>
    <w:lvl w:ilvl="1" w:tplc="F89618E2" w:tentative="1">
      <w:start w:val="1"/>
      <w:numFmt w:val="lowerLetter"/>
      <w:lvlText w:val="%2."/>
      <w:lvlJc w:val="left"/>
      <w:pPr>
        <w:ind w:left="1440" w:hanging="360"/>
      </w:pPr>
    </w:lvl>
    <w:lvl w:ilvl="2" w:tplc="D9BC847C" w:tentative="1">
      <w:start w:val="1"/>
      <w:numFmt w:val="lowerRoman"/>
      <w:lvlText w:val="%3."/>
      <w:lvlJc w:val="right"/>
      <w:pPr>
        <w:ind w:left="2160" w:hanging="180"/>
      </w:pPr>
    </w:lvl>
    <w:lvl w:ilvl="3" w:tplc="F536DE9E" w:tentative="1">
      <w:start w:val="1"/>
      <w:numFmt w:val="decimal"/>
      <w:lvlText w:val="%4."/>
      <w:lvlJc w:val="left"/>
      <w:pPr>
        <w:ind w:left="2880" w:hanging="360"/>
      </w:pPr>
    </w:lvl>
    <w:lvl w:ilvl="4" w:tplc="FBA80A04" w:tentative="1">
      <w:start w:val="1"/>
      <w:numFmt w:val="lowerLetter"/>
      <w:lvlText w:val="%5."/>
      <w:lvlJc w:val="left"/>
      <w:pPr>
        <w:ind w:left="3600" w:hanging="360"/>
      </w:pPr>
    </w:lvl>
    <w:lvl w:ilvl="5" w:tplc="7ECE2148" w:tentative="1">
      <w:start w:val="1"/>
      <w:numFmt w:val="lowerRoman"/>
      <w:lvlText w:val="%6."/>
      <w:lvlJc w:val="right"/>
      <w:pPr>
        <w:ind w:left="4320" w:hanging="180"/>
      </w:pPr>
    </w:lvl>
    <w:lvl w:ilvl="6" w:tplc="0FDA7768" w:tentative="1">
      <w:start w:val="1"/>
      <w:numFmt w:val="decimal"/>
      <w:lvlText w:val="%7."/>
      <w:lvlJc w:val="left"/>
      <w:pPr>
        <w:ind w:left="5040" w:hanging="360"/>
      </w:pPr>
    </w:lvl>
    <w:lvl w:ilvl="7" w:tplc="63424D70" w:tentative="1">
      <w:start w:val="1"/>
      <w:numFmt w:val="lowerLetter"/>
      <w:lvlText w:val="%8."/>
      <w:lvlJc w:val="left"/>
      <w:pPr>
        <w:ind w:left="5760" w:hanging="360"/>
      </w:pPr>
    </w:lvl>
    <w:lvl w:ilvl="8" w:tplc="4B22A63E" w:tentative="1">
      <w:start w:val="1"/>
      <w:numFmt w:val="lowerRoman"/>
      <w:lvlText w:val="%9."/>
      <w:lvlJc w:val="right"/>
      <w:pPr>
        <w:ind w:left="6480" w:hanging="180"/>
      </w:pPr>
    </w:lvl>
  </w:abstractNum>
  <w:abstractNum w:abstractNumId="29" w15:restartNumberingAfterBreak="0">
    <w:nsid w:val="45EF3286"/>
    <w:multiLevelType w:val="hybridMultilevel"/>
    <w:tmpl w:val="5504F770"/>
    <w:lvl w:ilvl="0" w:tplc="875669BE">
      <w:start w:val="1"/>
      <w:numFmt w:val="lowerRoman"/>
      <w:lvlText w:val="(%1)"/>
      <w:lvlJc w:val="left"/>
      <w:pPr>
        <w:ind w:left="1080" w:hanging="720"/>
      </w:pPr>
      <w:rPr>
        <w:rFonts w:hint="default"/>
      </w:rPr>
    </w:lvl>
    <w:lvl w:ilvl="1" w:tplc="2D069976" w:tentative="1">
      <w:start w:val="1"/>
      <w:numFmt w:val="lowerLetter"/>
      <w:lvlText w:val="%2."/>
      <w:lvlJc w:val="left"/>
      <w:pPr>
        <w:ind w:left="1440" w:hanging="360"/>
      </w:pPr>
    </w:lvl>
    <w:lvl w:ilvl="2" w:tplc="AF887346" w:tentative="1">
      <w:start w:val="1"/>
      <w:numFmt w:val="lowerRoman"/>
      <w:lvlText w:val="%3."/>
      <w:lvlJc w:val="right"/>
      <w:pPr>
        <w:ind w:left="2160" w:hanging="180"/>
      </w:pPr>
    </w:lvl>
    <w:lvl w:ilvl="3" w:tplc="DE68FD8C" w:tentative="1">
      <w:start w:val="1"/>
      <w:numFmt w:val="decimal"/>
      <w:lvlText w:val="%4."/>
      <w:lvlJc w:val="left"/>
      <w:pPr>
        <w:ind w:left="2880" w:hanging="360"/>
      </w:pPr>
    </w:lvl>
    <w:lvl w:ilvl="4" w:tplc="A7A4BC40" w:tentative="1">
      <w:start w:val="1"/>
      <w:numFmt w:val="lowerLetter"/>
      <w:lvlText w:val="%5."/>
      <w:lvlJc w:val="left"/>
      <w:pPr>
        <w:ind w:left="3600" w:hanging="360"/>
      </w:pPr>
    </w:lvl>
    <w:lvl w:ilvl="5" w:tplc="6C0CAA94" w:tentative="1">
      <w:start w:val="1"/>
      <w:numFmt w:val="lowerRoman"/>
      <w:lvlText w:val="%6."/>
      <w:lvlJc w:val="right"/>
      <w:pPr>
        <w:ind w:left="4320" w:hanging="180"/>
      </w:pPr>
    </w:lvl>
    <w:lvl w:ilvl="6" w:tplc="A4141420" w:tentative="1">
      <w:start w:val="1"/>
      <w:numFmt w:val="decimal"/>
      <w:lvlText w:val="%7."/>
      <w:lvlJc w:val="left"/>
      <w:pPr>
        <w:ind w:left="5040" w:hanging="360"/>
      </w:pPr>
    </w:lvl>
    <w:lvl w:ilvl="7" w:tplc="60B6A59A" w:tentative="1">
      <w:start w:val="1"/>
      <w:numFmt w:val="lowerLetter"/>
      <w:lvlText w:val="%8."/>
      <w:lvlJc w:val="left"/>
      <w:pPr>
        <w:ind w:left="5760" w:hanging="360"/>
      </w:pPr>
    </w:lvl>
    <w:lvl w:ilvl="8" w:tplc="87B25672" w:tentative="1">
      <w:start w:val="1"/>
      <w:numFmt w:val="lowerRoman"/>
      <w:lvlText w:val="%9."/>
      <w:lvlJc w:val="right"/>
      <w:pPr>
        <w:ind w:left="6480" w:hanging="180"/>
      </w:pPr>
    </w:lvl>
  </w:abstractNum>
  <w:abstractNum w:abstractNumId="30" w15:restartNumberingAfterBreak="0">
    <w:nsid w:val="4BC45464"/>
    <w:multiLevelType w:val="hybridMultilevel"/>
    <w:tmpl w:val="DA709768"/>
    <w:lvl w:ilvl="0" w:tplc="67FC8918">
      <w:start w:val="1"/>
      <w:numFmt w:val="lowerRoman"/>
      <w:lvlText w:val="(%1)"/>
      <w:lvlJc w:val="left"/>
      <w:pPr>
        <w:ind w:left="1080" w:hanging="720"/>
      </w:pPr>
      <w:rPr>
        <w:rFonts w:hint="default"/>
      </w:rPr>
    </w:lvl>
    <w:lvl w:ilvl="1" w:tplc="0876DDE6" w:tentative="1">
      <w:start w:val="1"/>
      <w:numFmt w:val="lowerLetter"/>
      <w:lvlText w:val="%2."/>
      <w:lvlJc w:val="left"/>
      <w:pPr>
        <w:ind w:left="1440" w:hanging="360"/>
      </w:pPr>
    </w:lvl>
    <w:lvl w:ilvl="2" w:tplc="7CAA1180" w:tentative="1">
      <w:start w:val="1"/>
      <w:numFmt w:val="lowerRoman"/>
      <w:lvlText w:val="%3."/>
      <w:lvlJc w:val="right"/>
      <w:pPr>
        <w:ind w:left="2160" w:hanging="180"/>
      </w:pPr>
    </w:lvl>
    <w:lvl w:ilvl="3" w:tplc="E3327196" w:tentative="1">
      <w:start w:val="1"/>
      <w:numFmt w:val="decimal"/>
      <w:lvlText w:val="%4."/>
      <w:lvlJc w:val="left"/>
      <w:pPr>
        <w:ind w:left="2880" w:hanging="360"/>
      </w:pPr>
    </w:lvl>
    <w:lvl w:ilvl="4" w:tplc="FFA0552A" w:tentative="1">
      <w:start w:val="1"/>
      <w:numFmt w:val="lowerLetter"/>
      <w:lvlText w:val="%5."/>
      <w:lvlJc w:val="left"/>
      <w:pPr>
        <w:ind w:left="3600" w:hanging="360"/>
      </w:pPr>
    </w:lvl>
    <w:lvl w:ilvl="5" w:tplc="C83057E2" w:tentative="1">
      <w:start w:val="1"/>
      <w:numFmt w:val="lowerRoman"/>
      <w:lvlText w:val="%6."/>
      <w:lvlJc w:val="right"/>
      <w:pPr>
        <w:ind w:left="4320" w:hanging="180"/>
      </w:pPr>
    </w:lvl>
    <w:lvl w:ilvl="6" w:tplc="F15C0220" w:tentative="1">
      <w:start w:val="1"/>
      <w:numFmt w:val="decimal"/>
      <w:lvlText w:val="%7."/>
      <w:lvlJc w:val="left"/>
      <w:pPr>
        <w:ind w:left="5040" w:hanging="360"/>
      </w:pPr>
    </w:lvl>
    <w:lvl w:ilvl="7" w:tplc="E13C4FC2" w:tentative="1">
      <w:start w:val="1"/>
      <w:numFmt w:val="lowerLetter"/>
      <w:lvlText w:val="%8."/>
      <w:lvlJc w:val="left"/>
      <w:pPr>
        <w:ind w:left="5760" w:hanging="360"/>
      </w:pPr>
    </w:lvl>
    <w:lvl w:ilvl="8" w:tplc="46686530" w:tentative="1">
      <w:start w:val="1"/>
      <w:numFmt w:val="lowerRoman"/>
      <w:lvlText w:val="%9."/>
      <w:lvlJc w:val="right"/>
      <w:pPr>
        <w:ind w:left="6480" w:hanging="180"/>
      </w:pPr>
    </w:lvl>
  </w:abstractNum>
  <w:abstractNum w:abstractNumId="31" w15:restartNumberingAfterBreak="0">
    <w:nsid w:val="4BCE63EF"/>
    <w:multiLevelType w:val="hybridMultilevel"/>
    <w:tmpl w:val="BEC4F27E"/>
    <w:lvl w:ilvl="0" w:tplc="CAC6BE5C">
      <w:start w:val="1"/>
      <w:numFmt w:val="lowerRoman"/>
      <w:lvlText w:val="(%1)"/>
      <w:lvlJc w:val="left"/>
      <w:pPr>
        <w:ind w:left="1080" w:hanging="720"/>
      </w:pPr>
      <w:rPr>
        <w:rFonts w:hint="default"/>
        <w:b w:val="0"/>
      </w:rPr>
    </w:lvl>
    <w:lvl w:ilvl="1" w:tplc="7ED66DAC" w:tentative="1">
      <w:start w:val="1"/>
      <w:numFmt w:val="lowerLetter"/>
      <w:lvlText w:val="%2."/>
      <w:lvlJc w:val="left"/>
      <w:pPr>
        <w:ind w:left="1440" w:hanging="360"/>
      </w:pPr>
    </w:lvl>
    <w:lvl w:ilvl="2" w:tplc="D50473DC" w:tentative="1">
      <w:start w:val="1"/>
      <w:numFmt w:val="lowerRoman"/>
      <w:lvlText w:val="%3."/>
      <w:lvlJc w:val="right"/>
      <w:pPr>
        <w:ind w:left="2160" w:hanging="180"/>
      </w:pPr>
    </w:lvl>
    <w:lvl w:ilvl="3" w:tplc="4AC6FC58" w:tentative="1">
      <w:start w:val="1"/>
      <w:numFmt w:val="decimal"/>
      <w:lvlText w:val="%4."/>
      <w:lvlJc w:val="left"/>
      <w:pPr>
        <w:ind w:left="2880" w:hanging="360"/>
      </w:pPr>
    </w:lvl>
    <w:lvl w:ilvl="4" w:tplc="8764660E" w:tentative="1">
      <w:start w:val="1"/>
      <w:numFmt w:val="lowerLetter"/>
      <w:lvlText w:val="%5."/>
      <w:lvlJc w:val="left"/>
      <w:pPr>
        <w:ind w:left="3600" w:hanging="360"/>
      </w:pPr>
    </w:lvl>
    <w:lvl w:ilvl="5" w:tplc="8D2A2288" w:tentative="1">
      <w:start w:val="1"/>
      <w:numFmt w:val="lowerRoman"/>
      <w:lvlText w:val="%6."/>
      <w:lvlJc w:val="right"/>
      <w:pPr>
        <w:ind w:left="4320" w:hanging="180"/>
      </w:pPr>
    </w:lvl>
    <w:lvl w:ilvl="6" w:tplc="1C404484" w:tentative="1">
      <w:start w:val="1"/>
      <w:numFmt w:val="decimal"/>
      <w:lvlText w:val="%7."/>
      <w:lvlJc w:val="left"/>
      <w:pPr>
        <w:ind w:left="5040" w:hanging="360"/>
      </w:pPr>
    </w:lvl>
    <w:lvl w:ilvl="7" w:tplc="CEF082CC" w:tentative="1">
      <w:start w:val="1"/>
      <w:numFmt w:val="lowerLetter"/>
      <w:lvlText w:val="%8."/>
      <w:lvlJc w:val="left"/>
      <w:pPr>
        <w:ind w:left="5760" w:hanging="360"/>
      </w:pPr>
    </w:lvl>
    <w:lvl w:ilvl="8" w:tplc="448E5070" w:tentative="1">
      <w:start w:val="1"/>
      <w:numFmt w:val="lowerRoman"/>
      <w:lvlText w:val="%9."/>
      <w:lvlJc w:val="right"/>
      <w:pPr>
        <w:ind w:left="6480" w:hanging="180"/>
      </w:pPr>
    </w:lvl>
  </w:abstractNum>
  <w:abstractNum w:abstractNumId="32" w15:restartNumberingAfterBreak="0">
    <w:nsid w:val="4C807CF1"/>
    <w:multiLevelType w:val="hybridMultilevel"/>
    <w:tmpl w:val="D05CE750"/>
    <w:lvl w:ilvl="0" w:tplc="BE4E36C0">
      <w:start w:val="1"/>
      <w:numFmt w:val="lowerRoman"/>
      <w:lvlText w:val="(%1)"/>
      <w:lvlJc w:val="left"/>
      <w:pPr>
        <w:ind w:left="1080" w:hanging="720"/>
      </w:pPr>
      <w:rPr>
        <w:rFonts w:hint="default"/>
        <w:b w:val="0"/>
      </w:rPr>
    </w:lvl>
    <w:lvl w:ilvl="1" w:tplc="CDC4704E" w:tentative="1">
      <w:start w:val="1"/>
      <w:numFmt w:val="lowerLetter"/>
      <w:lvlText w:val="%2."/>
      <w:lvlJc w:val="left"/>
      <w:pPr>
        <w:ind w:left="1440" w:hanging="360"/>
      </w:pPr>
    </w:lvl>
    <w:lvl w:ilvl="2" w:tplc="F9BA1076" w:tentative="1">
      <w:start w:val="1"/>
      <w:numFmt w:val="lowerRoman"/>
      <w:lvlText w:val="%3."/>
      <w:lvlJc w:val="right"/>
      <w:pPr>
        <w:ind w:left="2160" w:hanging="180"/>
      </w:pPr>
    </w:lvl>
    <w:lvl w:ilvl="3" w:tplc="F29E44E8" w:tentative="1">
      <w:start w:val="1"/>
      <w:numFmt w:val="decimal"/>
      <w:lvlText w:val="%4."/>
      <w:lvlJc w:val="left"/>
      <w:pPr>
        <w:ind w:left="2880" w:hanging="360"/>
      </w:pPr>
    </w:lvl>
    <w:lvl w:ilvl="4" w:tplc="DC3A4D82" w:tentative="1">
      <w:start w:val="1"/>
      <w:numFmt w:val="lowerLetter"/>
      <w:lvlText w:val="%5."/>
      <w:lvlJc w:val="left"/>
      <w:pPr>
        <w:ind w:left="3600" w:hanging="360"/>
      </w:pPr>
    </w:lvl>
    <w:lvl w:ilvl="5" w:tplc="E1949E48" w:tentative="1">
      <w:start w:val="1"/>
      <w:numFmt w:val="lowerRoman"/>
      <w:lvlText w:val="%6."/>
      <w:lvlJc w:val="right"/>
      <w:pPr>
        <w:ind w:left="4320" w:hanging="180"/>
      </w:pPr>
    </w:lvl>
    <w:lvl w:ilvl="6" w:tplc="B702725C" w:tentative="1">
      <w:start w:val="1"/>
      <w:numFmt w:val="decimal"/>
      <w:lvlText w:val="%7."/>
      <w:lvlJc w:val="left"/>
      <w:pPr>
        <w:ind w:left="5040" w:hanging="360"/>
      </w:pPr>
    </w:lvl>
    <w:lvl w:ilvl="7" w:tplc="BE3224AA" w:tentative="1">
      <w:start w:val="1"/>
      <w:numFmt w:val="lowerLetter"/>
      <w:lvlText w:val="%8."/>
      <w:lvlJc w:val="left"/>
      <w:pPr>
        <w:ind w:left="5760" w:hanging="360"/>
      </w:pPr>
    </w:lvl>
    <w:lvl w:ilvl="8" w:tplc="F4588246" w:tentative="1">
      <w:start w:val="1"/>
      <w:numFmt w:val="lowerRoman"/>
      <w:lvlText w:val="%9."/>
      <w:lvlJc w:val="right"/>
      <w:pPr>
        <w:ind w:left="6480" w:hanging="180"/>
      </w:pPr>
    </w:lvl>
  </w:abstractNum>
  <w:abstractNum w:abstractNumId="33" w15:restartNumberingAfterBreak="0">
    <w:nsid w:val="4E8A3D9C"/>
    <w:multiLevelType w:val="hybridMultilevel"/>
    <w:tmpl w:val="3D148818"/>
    <w:lvl w:ilvl="0" w:tplc="BB32F3FE">
      <w:start w:val="1"/>
      <w:numFmt w:val="lowerRoman"/>
      <w:lvlText w:val="(%1)"/>
      <w:lvlJc w:val="left"/>
      <w:pPr>
        <w:ind w:left="1080" w:hanging="720"/>
      </w:pPr>
      <w:rPr>
        <w:rFonts w:hint="default"/>
      </w:rPr>
    </w:lvl>
    <w:lvl w:ilvl="1" w:tplc="12EE8928" w:tentative="1">
      <w:start w:val="1"/>
      <w:numFmt w:val="lowerLetter"/>
      <w:lvlText w:val="%2."/>
      <w:lvlJc w:val="left"/>
      <w:pPr>
        <w:ind w:left="1440" w:hanging="360"/>
      </w:pPr>
    </w:lvl>
    <w:lvl w:ilvl="2" w:tplc="52A4C2B2" w:tentative="1">
      <w:start w:val="1"/>
      <w:numFmt w:val="lowerRoman"/>
      <w:lvlText w:val="%3."/>
      <w:lvlJc w:val="right"/>
      <w:pPr>
        <w:ind w:left="2160" w:hanging="180"/>
      </w:pPr>
    </w:lvl>
    <w:lvl w:ilvl="3" w:tplc="A300A61A" w:tentative="1">
      <w:start w:val="1"/>
      <w:numFmt w:val="decimal"/>
      <w:lvlText w:val="%4."/>
      <w:lvlJc w:val="left"/>
      <w:pPr>
        <w:ind w:left="2880" w:hanging="360"/>
      </w:pPr>
    </w:lvl>
    <w:lvl w:ilvl="4" w:tplc="B6D82692" w:tentative="1">
      <w:start w:val="1"/>
      <w:numFmt w:val="lowerLetter"/>
      <w:lvlText w:val="%5."/>
      <w:lvlJc w:val="left"/>
      <w:pPr>
        <w:ind w:left="3600" w:hanging="360"/>
      </w:pPr>
    </w:lvl>
    <w:lvl w:ilvl="5" w:tplc="3BE29CC0" w:tentative="1">
      <w:start w:val="1"/>
      <w:numFmt w:val="lowerRoman"/>
      <w:lvlText w:val="%6."/>
      <w:lvlJc w:val="right"/>
      <w:pPr>
        <w:ind w:left="4320" w:hanging="180"/>
      </w:pPr>
    </w:lvl>
    <w:lvl w:ilvl="6" w:tplc="02EC78C0" w:tentative="1">
      <w:start w:val="1"/>
      <w:numFmt w:val="decimal"/>
      <w:lvlText w:val="%7."/>
      <w:lvlJc w:val="left"/>
      <w:pPr>
        <w:ind w:left="5040" w:hanging="360"/>
      </w:pPr>
    </w:lvl>
    <w:lvl w:ilvl="7" w:tplc="FB08F02E" w:tentative="1">
      <w:start w:val="1"/>
      <w:numFmt w:val="lowerLetter"/>
      <w:lvlText w:val="%8."/>
      <w:lvlJc w:val="left"/>
      <w:pPr>
        <w:ind w:left="5760" w:hanging="360"/>
      </w:pPr>
    </w:lvl>
    <w:lvl w:ilvl="8" w:tplc="D71E2FC6" w:tentative="1">
      <w:start w:val="1"/>
      <w:numFmt w:val="lowerRoman"/>
      <w:lvlText w:val="%9."/>
      <w:lvlJc w:val="right"/>
      <w:pPr>
        <w:ind w:left="6480" w:hanging="180"/>
      </w:pPr>
    </w:lvl>
  </w:abstractNum>
  <w:abstractNum w:abstractNumId="34" w15:restartNumberingAfterBreak="0">
    <w:nsid w:val="50865AA5"/>
    <w:multiLevelType w:val="hybridMultilevel"/>
    <w:tmpl w:val="49A21BE0"/>
    <w:lvl w:ilvl="0" w:tplc="8E08464C">
      <w:start w:val="1"/>
      <w:numFmt w:val="decimal"/>
      <w:lvlText w:val="%1."/>
      <w:lvlJc w:val="left"/>
      <w:pPr>
        <w:ind w:left="360" w:hanging="360"/>
      </w:pPr>
      <w:rPr>
        <w:rFonts w:hint="default"/>
      </w:rPr>
    </w:lvl>
    <w:lvl w:ilvl="1" w:tplc="61BE4C6C" w:tentative="1">
      <w:start w:val="1"/>
      <w:numFmt w:val="lowerLetter"/>
      <w:lvlText w:val="%2."/>
      <w:lvlJc w:val="left"/>
      <w:pPr>
        <w:ind w:left="1080" w:hanging="360"/>
      </w:pPr>
    </w:lvl>
    <w:lvl w:ilvl="2" w:tplc="2D9079B0" w:tentative="1">
      <w:start w:val="1"/>
      <w:numFmt w:val="lowerRoman"/>
      <w:lvlText w:val="%3."/>
      <w:lvlJc w:val="right"/>
      <w:pPr>
        <w:ind w:left="1800" w:hanging="180"/>
      </w:pPr>
    </w:lvl>
    <w:lvl w:ilvl="3" w:tplc="DC8C8F1C" w:tentative="1">
      <w:start w:val="1"/>
      <w:numFmt w:val="decimal"/>
      <w:lvlText w:val="%4."/>
      <w:lvlJc w:val="left"/>
      <w:pPr>
        <w:ind w:left="2520" w:hanging="360"/>
      </w:pPr>
    </w:lvl>
    <w:lvl w:ilvl="4" w:tplc="93B89F42" w:tentative="1">
      <w:start w:val="1"/>
      <w:numFmt w:val="lowerLetter"/>
      <w:lvlText w:val="%5."/>
      <w:lvlJc w:val="left"/>
      <w:pPr>
        <w:ind w:left="3240" w:hanging="360"/>
      </w:pPr>
    </w:lvl>
    <w:lvl w:ilvl="5" w:tplc="403EE8F4" w:tentative="1">
      <w:start w:val="1"/>
      <w:numFmt w:val="lowerRoman"/>
      <w:lvlText w:val="%6."/>
      <w:lvlJc w:val="right"/>
      <w:pPr>
        <w:ind w:left="3960" w:hanging="180"/>
      </w:pPr>
    </w:lvl>
    <w:lvl w:ilvl="6" w:tplc="A0460392" w:tentative="1">
      <w:start w:val="1"/>
      <w:numFmt w:val="decimal"/>
      <w:lvlText w:val="%7."/>
      <w:lvlJc w:val="left"/>
      <w:pPr>
        <w:ind w:left="4680" w:hanging="360"/>
      </w:pPr>
    </w:lvl>
    <w:lvl w:ilvl="7" w:tplc="6334335E" w:tentative="1">
      <w:start w:val="1"/>
      <w:numFmt w:val="lowerLetter"/>
      <w:lvlText w:val="%8."/>
      <w:lvlJc w:val="left"/>
      <w:pPr>
        <w:ind w:left="5400" w:hanging="360"/>
      </w:pPr>
    </w:lvl>
    <w:lvl w:ilvl="8" w:tplc="F526659E" w:tentative="1">
      <w:start w:val="1"/>
      <w:numFmt w:val="lowerRoman"/>
      <w:lvlText w:val="%9."/>
      <w:lvlJc w:val="right"/>
      <w:pPr>
        <w:ind w:left="6120" w:hanging="180"/>
      </w:pPr>
    </w:lvl>
  </w:abstractNum>
  <w:abstractNum w:abstractNumId="35" w15:restartNumberingAfterBreak="0">
    <w:nsid w:val="54115198"/>
    <w:multiLevelType w:val="hybridMultilevel"/>
    <w:tmpl w:val="DA709768"/>
    <w:lvl w:ilvl="0" w:tplc="420C5324">
      <w:start w:val="1"/>
      <w:numFmt w:val="lowerRoman"/>
      <w:lvlText w:val="(%1)"/>
      <w:lvlJc w:val="left"/>
      <w:pPr>
        <w:ind w:left="1080" w:hanging="720"/>
      </w:pPr>
      <w:rPr>
        <w:rFonts w:hint="default"/>
      </w:rPr>
    </w:lvl>
    <w:lvl w:ilvl="1" w:tplc="1F6499B6" w:tentative="1">
      <w:start w:val="1"/>
      <w:numFmt w:val="lowerLetter"/>
      <w:lvlText w:val="%2."/>
      <w:lvlJc w:val="left"/>
      <w:pPr>
        <w:ind w:left="1440" w:hanging="360"/>
      </w:pPr>
    </w:lvl>
    <w:lvl w:ilvl="2" w:tplc="59D4A322" w:tentative="1">
      <w:start w:val="1"/>
      <w:numFmt w:val="lowerRoman"/>
      <w:lvlText w:val="%3."/>
      <w:lvlJc w:val="right"/>
      <w:pPr>
        <w:ind w:left="2160" w:hanging="180"/>
      </w:pPr>
    </w:lvl>
    <w:lvl w:ilvl="3" w:tplc="D9705414" w:tentative="1">
      <w:start w:val="1"/>
      <w:numFmt w:val="decimal"/>
      <w:lvlText w:val="%4."/>
      <w:lvlJc w:val="left"/>
      <w:pPr>
        <w:ind w:left="2880" w:hanging="360"/>
      </w:pPr>
    </w:lvl>
    <w:lvl w:ilvl="4" w:tplc="F4FC29E6" w:tentative="1">
      <w:start w:val="1"/>
      <w:numFmt w:val="lowerLetter"/>
      <w:lvlText w:val="%5."/>
      <w:lvlJc w:val="left"/>
      <w:pPr>
        <w:ind w:left="3600" w:hanging="360"/>
      </w:pPr>
    </w:lvl>
    <w:lvl w:ilvl="5" w:tplc="B06248E8" w:tentative="1">
      <w:start w:val="1"/>
      <w:numFmt w:val="lowerRoman"/>
      <w:lvlText w:val="%6."/>
      <w:lvlJc w:val="right"/>
      <w:pPr>
        <w:ind w:left="4320" w:hanging="180"/>
      </w:pPr>
    </w:lvl>
    <w:lvl w:ilvl="6" w:tplc="77768378" w:tentative="1">
      <w:start w:val="1"/>
      <w:numFmt w:val="decimal"/>
      <w:lvlText w:val="%7."/>
      <w:lvlJc w:val="left"/>
      <w:pPr>
        <w:ind w:left="5040" w:hanging="360"/>
      </w:pPr>
    </w:lvl>
    <w:lvl w:ilvl="7" w:tplc="F1C6D1CA" w:tentative="1">
      <w:start w:val="1"/>
      <w:numFmt w:val="lowerLetter"/>
      <w:lvlText w:val="%8."/>
      <w:lvlJc w:val="left"/>
      <w:pPr>
        <w:ind w:left="5760" w:hanging="360"/>
      </w:pPr>
    </w:lvl>
    <w:lvl w:ilvl="8" w:tplc="BD7828EE" w:tentative="1">
      <w:start w:val="1"/>
      <w:numFmt w:val="lowerRoman"/>
      <w:lvlText w:val="%9."/>
      <w:lvlJc w:val="right"/>
      <w:pPr>
        <w:ind w:left="6480" w:hanging="180"/>
      </w:pPr>
    </w:lvl>
  </w:abstractNum>
  <w:abstractNum w:abstractNumId="36" w15:restartNumberingAfterBreak="0">
    <w:nsid w:val="560C53FF"/>
    <w:multiLevelType w:val="hybridMultilevel"/>
    <w:tmpl w:val="5504F770"/>
    <w:lvl w:ilvl="0" w:tplc="9F1ED978">
      <w:start w:val="1"/>
      <w:numFmt w:val="lowerRoman"/>
      <w:lvlText w:val="(%1)"/>
      <w:lvlJc w:val="left"/>
      <w:pPr>
        <w:ind w:left="1080" w:hanging="720"/>
      </w:pPr>
      <w:rPr>
        <w:rFonts w:hint="default"/>
      </w:rPr>
    </w:lvl>
    <w:lvl w:ilvl="1" w:tplc="4FFCD87E" w:tentative="1">
      <w:start w:val="1"/>
      <w:numFmt w:val="lowerLetter"/>
      <w:lvlText w:val="%2."/>
      <w:lvlJc w:val="left"/>
      <w:pPr>
        <w:ind w:left="1440" w:hanging="360"/>
      </w:pPr>
    </w:lvl>
    <w:lvl w:ilvl="2" w:tplc="F4BA4466" w:tentative="1">
      <w:start w:val="1"/>
      <w:numFmt w:val="lowerRoman"/>
      <w:lvlText w:val="%3."/>
      <w:lvlJc w:val="right"/>
      <w:pPr>
        <w:ind w:left="2160" w:hanging="180"/>
      </w:pPr>
    </w:lvl>
    <w:lvl w:ilvl="3" w:tplc="7F600100" w:tentative="1">
      <w:start w:val="1"/>
      <w:numFmt w:val="decimal"/>
      <w:lvlText w:val="%4."/>
      <w:lvlJc w:val="left"/>
      <w:pPr>
        <w:ind w:left="2880" w:hanging="360"/>
      </w:pPr>
    </w:lvl>
    <w:lvl w:ilvl="4" w:tplc="A642E5C0" w:tentative="1">
      <w:start w:val="1"/>
      <w:numFmt w:val="lowerLetter"/>
      <w:lvlText w:val="%5."/>
      <w:lvlJc w:val="left"/>
      <w:pPr>
        <w:ind w:left="3600" w:hanging="360"/>
      </w:pPr>
    </w:lvl>
    <w:lvl w:ilvl="5" w:tplc="97E25030" w:tentative="1">
      <w:start w:val="1"/>
      <w:numFmt w:val="lowerRoman"/>
      <w:lvlText w:val="%6."/>
      <w:lvlJc w:val="right"/>
      <w:pPr>
        <w:ind w:left="4320" w:hanging="180"/>
      </w:pPr>
    </w:lvl>
    <w:lvl w:ilvl="6" w:tplc="AAF4F800" w:tentative="1">
      <w:start w:val="1"/>
      <w:numFmt w:val="decimal"/>
      <w:lvlText w:val="%7."/>
      <w:lvlJc w:val="left"/>
      <w:pPr>
        <w:ind w:left="5040" w:hanging="360"/>
      </w:pPr>
    </w:lvl>
    <w:lvl w:ilvl="7" w:tplc="BE16F6E4" w:tentative="1">
      <w:start w:val="1"/>
      <w:numFmt w:val="lowerLetter"/>
      <w:lvlText w:val="%8."/>
      <w:lvlJc w:val="left"/>
      <w:pPr>
        <w:ind w:left="5760" w:hanging="360"/>
      </w:pPr>
    </w:lvl>
    <w:lvl w:ilvl="8" w:tplc="3806B36E" w:tentative="1">
      <w:start w:val="1"/>
      <w:numFmt w:val="lowerRoman"/>
      <w:lvlText w:val="%9."/>
      <w:lvlJc w:val="right"/>
      <w:pPr>
        <w:ind w:left="6480" w:hanging="180"/>
      </w:pPr>
    </w:lvl>
  </w:abstractNum>
  <w:abstractNum w:abstractNumId="37" w15:restartNumberingAfterBreak="0">
    <w:nsid w:val="58766F22"/>
    <w:multiLevelType w:val="hybridMultilevel"/>
    <w:tmpl w:val="E500E596"/>
    <w:lvl w:ilvl="0" w:tplc="578C055E">
      <w:start w:val="1"/>
      <w:numFmt w:val="decimal"/>
      <w:lvlText w:val="%1."/>
      <w:lvlJc w:val="left"/>
      <w:pPr>
        <w:ind w:left="360" w:hanging="360"/>
      </w:pPr>
    </w:lvl>
    <w:lvl w:ilvl="1" w:tplc="602CF0BA" w:tentative="1">
      <w:start w:val="1"/>
      <w:numFmt w:val="lowerLetter"/>
      <w:lvlText w:val="%2."/>
      <w:lvlJc w:val="left"/>
      <w:pPr>
        <w:ind w:left="1080" w:hanging="360"/>
      </w:pPr>
    </w:lvl>
    <w:lvl w:ilvl="2" w:tplc="CAFCAF2A" w:tentative="1">
      <w:start w:val="1"/>
      <w:numFmt w:val="lowerRoman"/>
      <w:lvlText w:val="%3."/>
      <w:lvlJc w:val="right"/>
      <w:pPr>
        <w:ind w:left="1800" w:hanging="180"/>
      </w:pPr>
    </w:lvl>
    <w:lvl w:ilvl="3" w:tplc="7256B20C" w:tentative="1">
      <w:start w:val="1"/>
      <w:numFmt w:val="decimal"/>
      <w:lvlText w:val="%4."/>
      <w:lvlJc w:val="left"/>
      <w:pPr>
        <w:ind w:left="2520" w:hanging="360"/>
      </w:pPr>
    </w:lvl>
    <w:lvl w:ilvl="4" w:tplc="07B86BB8" w:tentative="1">
      <w:start w:val="1"/>
      <w:numFmt w:val="lowerLetter"/>
      <w:lvlText w:val="%5."/>
      <w:lvlJc w:val="left"/>
      <w:pPr>
        <w:ind w:left="3240" w:hanging="360"/>
      </w:pPr>
    </w:lvl>
    <w:lvl w:ilvl="5" w:tplc="FC76BE48" w:tentative="1">
      <w:start w:val="1"/>
      <w:numFmt w:val="lowerRoman"/>
      <w:lvlText w:val="%6."/>
      <w:lvlJc w:val="right"/>
      <w:pPr>
        <w:ind w:left="3960" w:hanging="180"/>
      </w:pPr>
    </w:lvl>
    <w:lvl w:ilvl="6" w:tplc="60E010F6" w:tentative="1">
      <w:start w:val="1"/>
      <w:numFmt w:val="decimal"/>
      <w:lvlText w:val="%7."/>
      <w:lvlJc w:val="left"/>
      <w:pPr>
        <w:ind w:left="4680" w:hanging="360"/>
      </w:pPr>
    </w:lvl>
    <w:lvl w:ilvl="7" w:tplc="F086DEEA" w:tentative="1">
      <w:start w:val="1"/>
      <w:numFmt w:val="lowerLetter"/>
      <w:lvlText w:val="%8."/>
      <w:lvlJc w:val="left"/>
      <w:pPr>
        <w:ind w:left="5400" w:hanging="360"/>
      </w:pPr>
    </w:lvl>
    <w:lvl w:ilvl="8" w:tplc="7138DBF4" w:tentative="1">
      <w:start w:val="1"/>
      <w:numFmt w:val="lowerRoman"/>
      <w:lvlText w:val="%9."/>
      <w:lvlJc w:val="right"/>
      <w:pPr>
        <w:ind w:left="6120" w:hanging="180"/>
      </w:pPr>
    </w:lvl>
  </w:abstractNum>
  <w:abstractNum w:abstractNumId="38" w15:restartNumberingAfterBreak="0">
    <w:nsid w:val="5A331430"/>
    <w:multiLevelType w:val="hybridMultilevel"/>
    <w:tmpl w:val="D05CE750"/>
    <w:lvl w:ilvl="0" w:tplc="1C4A929A">
      <w:start w:val="1"/>
      <w:numFmt w:val="lowerRoman"/>
      <w:lvlText w:val="(%1)"/>
      <w:lvlJc w:val="left"/>
      <w:pPr>
        <w:ind w:left="1080" w:hanging="720"/>
      </w:pPr>
      <w:rPr>
        <w:rFonts w:hint="default"/>
        <w:b w:val="0"/>
      </w:rPr>
    </w:lvl>
    <w:lvl w:ilvl="1" w:tplc="A9C20F16" w:tentative="1">
      <w:start w:val="1"/>
      <w:numFmt w:val="lowerLetter"/>
      <w:lvlText w:val="%2."/>
      <w:lvlJc w:val="left"/>
      <w:pPr>
        <w:ind w:left="1440" w:hanging="360"/>
      </w:pPr>
    </w:lvl>
    <w:lvl w:ilvl="2" w:tplc="308607C2" w:tentative="1">
      <w:start w:val="1"/>
      <w:numFmt w:val="lowerRoman"/>
      <w:lvlText w:val="%3."/>
      <w:lvlJc w:val="right"/>
      <w:pPr>
        <w:ind w:left="2160" w:hanging="180"/>
      </w:pPr>
    </w:lvl>
    <w:lvl w:ilvl="3" w:tplc="E5965C66" w:tentative="1">
      <w:start w:val="1"/>
      <w:numFmt w:val="decimal"/>
      <w:lvlText w:val="%4."/>
      <w:lvlJc w:val="left"/>
      <w:pPr>
        <w:ind w:left="2880" w:hanging="360"/>
      </w:pPr>
    </w:lvl>
    <w:lvl w:ilvl="4" w:tplc="45C2A88A" w:tentative="1">
      <w:start w:val="1"/>
      <w:numFmt w:val="lowerLetter"/>
      <w:lvlText w:val="%5."/>
      <w:lvlJc w:val="left"/>
      <w:pPr>
        <w:ind w:left="3600" w:hanging="360"/>
      </w:pPr>
    </w:lvl>
    <w:lvl w:ilvl="5" w:tplc="3690897C" w:tentative="1">
      <w:start w:val="1"/>
      <w:numFmt w:val="lowerRoman"/>
      <w:lvlText w:val="%6."/>
      <w:lvlJc w:val="right"/>
      <w:pPr>
        <w:ind w:left="4320" w:hanging="180"/>
      </w:pPr>
    </w:lvl>
    <w:lvl w:ilvl="6" w:tplc="DCD0CA52" w:tentative="1">
      <w:start w:val="1"/>
      <w:numFmt w:val="decimal"/>
      <w:lvlText w:val="%7."/>
      <w:lvlJc w:val="left"/>
      <w:pPr>
        <w:ind w:left="5040" w:hanging="360"/>
      </w:pPr>
    </w:lvl>
    <w:lvl w:ilvl="7" w:tplc="5DE8E73A" w:tentative="1">
      <w:start w:val="1"/>
      <w:numFmt w:val="lowerLetter"/>
      <w:lvlText w:val="%8."/>
      <w:lvlJc w:val="left"/>
      <w:pPr>
        <w:ind w:left="5760" w:hanging="360"/>
      </w:pPr>
    </w:lvl>
    <w:lvl w:ilvl="8" w:tplc="609EF6A8" w:tentative="1">
      <w:start w:val="1"/>
      <w:numFmt w:val="lowerRoman"/>
      <w:lvlText w:val="%9."/>
      <w:lvlJc w:val="right"/>
      <w:pPr>
        <w:ind w:left="6480" w:hanging="180"/>
      </w:pPr>
    </w:lvl>
  </w:abstractNum>
  <w:abstractNum w:abstractNumId="39" w15:restartNumberingAfterBreak="0">
    <w:nsid w:val="5BC6731D"/>
    <w:multiLevelType w:val="hybridMultilevel"/>
    <w:tmpl w:val="5504F770"/>
    <w:lvl w:ilvl="0" w:tplc="325C3AD2">
      <w:start w:val="1"/>
      <w:numFmt w:val="lowerRoman"/>
      <w:lvlText w:val="(%1)"/>
      <w:lvlJc w:val="left"/>
      <w:pPr>
        <w:ind w:left="1080" w:hanging="720"/>
      </w:pPr>
      <w:rPr>
        <w:rFonts w:hint="default"/>
      </w:rPr>
    </w:lvl>
    <w:lvl w:ilvl="1" w:tplc="06CC3D32" w:tentative="1">
      <w:start w:val="1"/>
      <w:numFmt w:val="lowerLetter"/>
      <w:lvlText w:val="%2."/>
      <w:lvlJc w:val="left"/>
      <w:pPr>
        <w:ind w:left="1440" w:hanging="360"/>
      </w:pPr>
    </w:lvl>
    <w:lvl w:ilvl="2" w:tplc="3AF2E152" w:tentative="1">
      <w:start w:val="1"/>
      <w:numFmt w:val="lowerRoman"/>
      <w:lvlText w:val="%3."/>
      <w:lvlJc w:val="right"/>
      <w:pPr>
        <w:ind w:left="2160" w:hanging="180"/>
      </w:pPr>
    </w:lvl>
    <w:lvl w:ilvl="3" w:tplc="82A09C30" w:tentative="1">
      <w:start w:val="1"/>
      <w:numFmt w:val="decimal"/>
      <w:lvlText w:val="%4."/>
      <w:lvlJc w:val="left"/>
      <w:pPr>
        <w:ind w:left="2880" w:hanging="360"/>
      </w:pPr>
    </w:lvl>
    <w:lvl w:ilvl="4" w:tplc="43DA4E3C" w:tentative="1">
      <w:start w:val="1"/>
      <w:numFmt w:val="lowerLetter"/>
      <w:lvlText w:val="%5."/>
      <w:lvlJc w:val="left"/>
      <w:pPr>
        <w:ind w:left="3600" w:hanging="360"/>
      </w:pPr>
    </w:lvl>
    <w:lvl w:ilvl="5" w:tplc="BEC63AC4" w:tentative="1">
      <w:start w:val="1"/>
      <w:numFmt w:val="lowerRoman"/>
      <w:lvlText w:val="%6."/>
      <w:lvlJc w:val="right"/>
      <w:pPr>
        <w:ind w:left="4320" w:hanging="180"/>
      </w:pPr>
    </w:lvl>
    <w:lvl w:ilvl="6" w:tplc="FAF2BA8C" w:tentative="1">
      <w:start w:val="1"/>
      <w:numFmt w:val="decimal"/>
      <w:lvlText w:val="%7."/>
      <w:lvlJc w:val="left"/>
      <w:pPr>
        <w:ind w:left="5040" w:hanging="360"/>
      </w:pPr>
    </w:lvl>
    <w:lvl w:ilvl="7" w:tplc="22824B28" w:tentative="1">
      <w:start w:val="1"/>
      <w:numFmt w:val="lowerLetter"/>
      <w:lvlText w:val="%8."/>
      <w:lvlJc w:val="left"/>
      <w:pPr>
        <w:ind w:left="5760" w:hanging="360"/>
      </w:pPr>
    </w:lvl>
    <w:lvl w:ilvl="8" w:tplc="9A5083FA" w:tentative="1">
      <w:start w:val="1"/>
      <w:numFmt w:val="lowerRoman"/>
      <w:lvlText w:val="%9."/>
      <w:lvlJc w:val="right"/>
      <w:pPr>
        <w:ind w:left="6480" w:hanging="180"/>
      </w:pPr>
    </w:lvl>
  </w:abstractNum>
  <w:abstractNum w:abstractNumId="40" w15:restartNumberingAfterBreak="0">
    <w:nsid w:val="6334201F"/>
    <w:multiLevelType w:val="hybridMultilevel"/>
    <w:tmpl w:val="5504F770"/>
    <w:lvl w:ilvl="0" w:tplc="7D303DEC">
      <w:start w:val="1"/>
      <w:numFmt w:val="lowerRoman"/>
      <w:lvlText w:val="(%1)"/>
      <w:lvlJc w:val="left"/>
      <w:pPr>
        <w:ind w:left="1080" w:hanging="720"/>
      </w:pPr>
      <w:rPr>
        <w:rFonts w:hint="default"/>
      </w:rPr>
    </w:lvl>
    <w:lvl w:ilvl="1" w:tplc="F4121966" w:tentative="1">
      <w:start w:val="1"/>
      <w:numFmt w:val="lowerLetter"/>
      <w:lvlText w:val="%2."/>
      <w:lvlJc w:val="left"/>
      <w:pPr>
        <w:ind w:left="1440" w:hanging="360"/>
      </w:pPr>
    </w:lvl>
    <w:lvl w:ilvl="2" w:tplc="D9ECE83C" w:tentative="1">
      <w:start w:val="1"/>
      <w:numFmt w:val="lowerRoman"/>
      <w:lvlText w:val="%3."/>
      <w:lvlJc w:val="right"/>
      <w:pPr>
        <w:ind w:left="2160" w:hanging="180"/>
      </w:pPr>
    </w:lvl>
    <w:lvl w:ilvl="3" w:tplc="F74E2088" w:tentative="1">
      <w:start w:val="1"/>
      <w:numFmt w:val="decimal"/>
      <w:lvlText w:val="%4."/>
      <w:lvlJc w:val="left"/>
      <w:pPr>
        <w:ind w:left="2880" w:hanging="360"/>
      </w:pPr>
    </w:lvl>
    <w:lvl w:ilvl="4" w:tplc="58A877F2" w:tentative="1">
      <w:start w:val="1"/>
      <w:numFmt w:val="lowerLetter"/>
      <w:lvlText w:val="%5."/>
      <w:lvlJc w:val="left"/>
      <w:pPr>
        <w:ind w:left="3600" w:hanging="360"/>
      </w:pPr>
    </w:lvl>
    <w:lvl w:ilvl="5" w:tplc="06D69690" w:tentative="1">
      <w:start w:val="1"/>
      <w:numFmt w:val="lowerRoman"/>
      <w:lvlText w:val="%6."/>
      <w:lvlJc w:val="right"/>
      <w:pPr>
        <w:ind w:left="4320" w:hanging="180"/>
      </w:pPr>
    </w:lvl>
    <w:lvl w:ilvl="6" w:tplc="8416AA08" w:tentative="1">
      <w:start w:val="1"/>
      <w:numFmt w:val="decimal"/>
      <w:lvlText w:val="%7."/>
      <w:lvlJc w:val="left"/>
      <w:pPr>
        <w:ind w:left="5040" w:hanging="360"/>
      </w:pPr>
    </w:lvl>
    <w:lvl w:ilvl="7" w:tplc="8E245E82" w:tentative="1">
      <w:start w:val="1"/>
      <w:numFmt w:val="lowerLetter"/>
      <w:lvlText w:val="%8."/>
      <w:lvlJc w:val="left"/>
      <w:pPr>
        <w:ind w:left="5760" w:hanging="360"/>
      </w:pPr>
    </w:lvl>
    <w:lvl w:ilvl="8" w:tplc="328211F0" w:tentative="1">
      <w:start w:val="1"/>
      <w:numFmt w:val="lowerRoman"/>
      <w:lvlText w:val="%9."/>
      <w:lvlJc w:val="right"/>
      <w:pPr>
        <w:ind w:left="6480" w:hanging="180"/>
      </w:pPr>
    </w:lvl>
  </w:abstractNum>
  <w:abstractNum w:abstractNumId="41" w15:restartNumberingAfterBreak="0">
    <w:nsid w:val="65814FFE"/>
    <w:multiLevelType w:val="hybridMultilevel"/>
    <w:tmpl w:val="2E8868C6"/>
    <w:lvl w:ilvl="0" w:tplc="0C090001">
      <w:start w:val="1"/>
      <w:numFmt w:val="bullet"/>
      <w:lvlText w:val=""/>
      <w:lvlJc w:val="left"/>
      <w:pPr>
        <w:ind w:left="1080" w:hanging="720"/>
      </w:pPr>
      <w:rPr>
        <w:rFonts w:ascii="Symbol" w:hAnsi="Symbol" w:hint="default"/>
      </w:rPr>
    </w:lvl>
    <w:lvl w:ilvl="1" w:tplc="6D805BAE" w:tentative="1">
      <w:start w:val="1"/>
      <w:numFmt w:val="lowerLetter"/>
      <w:lvlText w:val="%2."/>
      <w:lvlJc w:val="left"/>
      <w:pPr>
        <w:ind w:left="1440" w:hanging="360"/>
      </w:pPr>
    </w:lvl>
    <w:lvl w:ilvl="2" w:tplc="A9B86ED6" w:tentative="1">
      <w:start w:val="1"/>
      <w:numFmt w:val="lowerRoman"/>
      <w:lvlText w:val="%3."/>
      <w:lvlJc w:val="right"/>
      <w:pPr>
        <w:ind w:left="2160" w:hanging="180"/>
      </w:pPr>
    </w:lvl>
    <w:lvl w:ilvl="3" w:tplc="A9C45F68" w:tentative="1">
      <w:start w:val="1"/>
      <w:numFmt w:val="decimal"/>
      <w:lvlText w:val="%4."/>
      <w:lvlJc w:val="left"/>
      <w:pPr>
        <w:ind w:left="2880" w:hanging="360"/>
      </w:pPr>
    </w:lvl>
    <w:lvl w:ilvl="4" w:tplc="B3B248DC" w:tentative="1">
      <w:start w:val="1"/>
      <w:numFmt w:val="lowerLetter"/>
      <w:lvlText w:val="%5."/>
      <w:lvlJc w:val="left"/>
      <w:pPr>
        <w:ind w:left="3600" w:hanging="360"/>
      </w:pPr>
    </w:lvl>
    <w:lvl w:ilvl="5" w:tplc="979E10C2" w:tentative="1">
      <w:start w:val="1"/>
      <w:numFmt w:val="lowerRoman"/>
      <w:lvlText w:val="%6."/>
      <w:lvlJc w:val="right"/>
      <w:pPr>
        <w:ind w:left="4320" w:hanging="180"/>
      </w:pPr>
    </w:lvl>
    <w:lvl w:ilvl="6" w:tplc="4CCCABD0" w:tentative="1">
      <w:start w:val="1"/>
      <w:numFmt w:val="decimal"/>
      <w:lvlText w:val="%7."/>
      <w:lvlJc w:val="left"/>
      <w:pPr>
        <w:ind w:left="5040" w:hanging="360"/>
      </w:pPr>
    </w:lvl>
    <w:lvl w:ilvl="7" w:tplc="F970DF1A" w:tentative="1">
      <w:start w:val="1"/>
      <w:numFmt w:val="lowerLetter"/>
      <w:lvlText w:val="%8."/>
      <w:lvlJc w:val="left"/>
      <w:pPr>
        <w:ind w:left="5760" w:hanging="360"/>
      </w:pPr>
    </w:lvl>
    <w:lvl w:ilvl="8" w:tplc="6486D9A4" w:tentative="1">
      <w:start w:val="1"/>
      <w:numFmt w:val="lowerRoman"/>
      <w:lvlText w:val="%9."/>
      <w:lvlJc w:val="right"/>
      <w:pPr>
        <w:ind w:left="6480" w:hanging="180"/>
      </w:pPr>
    </w:lvl>
  </w:abstractNum>
  <w:abstractNum w:abstractNumId="42" w15:restartNumberingAfterBreak="0">
    <w:nsid w:val="6A005EEA"/>
    <w:multiLevelType w:val="hybridMultilevel"/>
    <w:tmpl w:val="10E0D3A2"/>
    <w:lvl w:ilvl="0" w:tplc="0C090001">
      <w:start w:val="1"/>
      <w:numFmt w:val="bullet"/>
      <w:lvlText w:val=""/>
      <w:lvlJc w:val="left"/>
      <w:pPr>
        <w:ind w:left="360" w:hanging="360"/>
      </w:pPr>
      <w:rPr>
        <w:rFonts w:ascii="Symbol" w:hAnsi="Symbol" w:hint="default"/>
      </w:rPr>
    </w:lvl>
    <w:lvl w:ilvl="1" w:tplc="05B8B86C">
      <w:start w:val="1"/>
      <w:numFmt w:val="bullet"/>
      <w:lvlText w:val="o"/>
      <w:lvlJc w:val="left"/>
      <w:pPr>
        <w:ind w:left="1069" w:hanging="360"/>
      </w:pPr>
      <w:rPr>
        <w:rFonts w:ascii="Courier New" w:hAnsi="Courier New" w:cs="Courier New" w:hint="default"/>
      </w:rPr>
    </w:lvl>
    <w:lvl w:ilvl="2" w:tplc="7B307F28">
      <w:start w:val="1"/>
      <w:numFmt w:val="bullet"/>
      <w:lvlText w:val=""/>
      <w:lvlJc w:val="left"/>
      <w:pPr>
        <w:ind w:left="1877" w:hanging="360"/>
      </w:pPr>
      <w:rPr>
        <w:rFonts w:ascii="Wingdings" w:hAnsi="Wingdings" w:hint="default"/>
      </w:rPr>
    </w:lvl>
    <w:lvl w:ilvl="3" w:tplc="7F7ACAB6">
      <w:start w:val="1"/>
      <w:numFmt w:val="bullet"/>
      <w:lvlText w:val=""/>
      <w:lvlJc w:val="left"/>
      <w:pPr>
        <w:ind w:left="2597" w:hanging="360"/>
      </w:pPr>
      <w:rPr>
        <w:rFonts w:ascii="Symbol" w:hAnsi="Symbol" w:hint="default"/>
      </w:rPr>
    </w:lvl>
    <w:lvl w:ilvl="4" w:tplc="200838BC">
      <w:start w:val="1"/>
      <w:numFmt w:val="bullet"/>
      <w:lvlText w:val="o"/>
      <w:lvlJc w:val="left"/>
      <w:pPr>
        <w:ind w:left="3317" w:hanging="360"/>
      </w:pPr>
      <w:rPr>
        <w:rFonts w:ascii="Courier New" w:hAnsi="Courier New" w:cs="Courier New" w:hint="default"/>
      </w:rPr>
    </w:lvl>
    <w:lvl w:ilvl="5" w:tplc="CDEEB516">
      <w:start w:val="1"/>
      <w:numFmt w:val="bullet"/>
      <w:lvlText w:val=""/>
      <w:lvlJc w:val="left"/>
      <w:pPr>
        <w:ind w:left="4037" w:hanging="360"/>
      </w:pPr>
      <w:rPr>
        <w:rFonts w:ascii="Wingdings" w:hAnsi="Wingdings" w:hint="default"/>
      </w:rPr>
    </w:lvl>
    <w:lvl w:ilvl="6" w:tplc="81AADD08">
      <w:start w:val="1"/>
      <w:numFmt w:val="bullet"/>
      <w:lvlText w:val=""/>
      <w:lvlJc w:val="left"/>
      <w:pPr>
        <w:ind w:left="4757" w:hanging="360"/>
      </w:pPr>
      <w:rPr>
        <w:rFonts w:ascii="Symbol" w:hAnsi="Symbol" w:hint="default"/>
      </w:rPr>
    </w:lvl>
    <w:lvl w:ilvl="7" w:tplc="16B804F6">
      <w:start w:val="1"/>
      <w:numFmt w:val="bullet"/>
      <w:lvlText w:val="o"/>
      <w:lvlJc w:val="left"/>
      <w:pPr>
        <w:ind w:left="5477" w:hanging="360"/>
      </w:pPr>
      <w:rPr>
        <w:rFonts w:ascii="Courier New" w:hAnsi="Courier New" w:cs="Courier New" w:hint="default"/>
      </w:rPr>
    </w:lvl>
    <w:lvl w:ilvl="8" w:tplc="93EE7804">
      <w:start w:val="1"/>
      <w:numFmt w:val="bullet"/>
      <w:lvlText w:val=""/>
      <w:lvlJc w:val="left"/>
      <w:pPr>
        <w:ind w:left="6197" w:hanging="360"/>
      </w:pPr>
      <w:rPr>
        <w:rFonts w:ascii="Wingdings" w:hAnsi="Wingdings" w:hint="default"/>
      </w:rPr>
    </w:lvl>
  </w:abstractNum>
  <w:abstractNum w:abstractNumId="43" w15:restartNumberingAfterBreak="0">
    <w:nsid w:val="6C87342F"/>
    <w:multiLevelType w:val="hybridMultilevel"/>
    <w:tmpl w:val="67861EE0"/>
    <w:lvl w:ilvl="0" w:tplc="8F566194">
      <w:start w:val="1"/>
      <w:numFmt w:val="lowerRoman"/>
      <w:lvlText w:val="(%1)"/>
      <w:lvlJc w:val="left"/>
      <w:pPr>
        <w:ind w:left="1004" w:hanging="720"/>
      </w:pPr>
      <w:rPr>
        <w:rFonts w:hint="default"/>
        <w:b w:val="0"/>
      </w:rPr>
    </w:lvl>
    <w:lvl w:ilvl="1" w:tplc="D972888C" w:tentative="1">
      <w:start w:val="1"/>
      <w:numFmt w:val="lowerLetter"/>
      <w:lvlText w:val="%2."/>
      <w:lvlJc w:val="left"/>
      <w:pPr>
        <w:ind w:left="1364" w:hanging="360"/>
      </w:pPr>
    </w:lvl>
    <w:lvl w:ilvl="2" w:tplc="01A43C1C" w:tentative="1">
      <w:start w:val="1"/>
      <w:numFmt w:val="lowerRoman"/>
      <w:lvlText w:val="%3."/>
      <w:lvlJc w:val="right"/>
      <w:pPr>
        <w:ind w:left="2084" w:hanging="180"/>
      </w:pPr>
    </w:lvl>
    <w:lvl w:ilvl="3" w:tplc="827C3120" w:tentative="1">
      <w:start w:val="1"/>
      <w:numFmt w:val="decimal"/>
      <w:lvlText w:val="%4."/>
      <w:lvlJc w:val="left"/>
      <w:pPr>
        <w:ind w:left="2804" w:hanging="360"/>
      </w:pPr>
    </w:lvl>
    <w:lvl w:ilvl="4" w:tplc="19DC6808" w:tentative="1">
      <w:start w:val="1"/>
      <w:numFmt w:val="lowerLetter"/>
      <w:lvlText w:val="%5."/>
      <w:lvlJc w:val="left"/>
      <w:pPr>
        <w:ind w:left="3524" w:hanging="360"/>
      </w:pPr>
    </w:lvl>
    <w:lvl w:ilvl="5" w:tplc="58029D04" w:tentative="1">
      <w:start w:val="1"/>
      <w:numFmt w:val="lowerRoman"/>
      <w:lvlText w:val="%6."/>
      <w:lvlJc w:val="right"/>
      <w:pPr>
        <w:ind w:left="4244" w:hanging="180"/>
      </w:pPr>
    </w:lvl>
    <w:lvl w:ilvl="6" w:tplc="291EB476" w:tentative="1">
      <w:start w:val="1"/>
      <w:numFmt w:val="decimal"/>
      <w:lvlText w:val="%7."/>
      <w:lvlJc w:val="left"/>
      <w:pPr>
        <w:ind w:left="4964" w:hanging="360"/>
      </w:pPr>
    </w:lvl>
    <w:lvl w:ilvl="7" w:tplc="C9C29BCA" w:tentative="1">
      <w:start w:val="1"/>
      <w:numFmt w:val="lowerLetter"/>
      <w:lvlText w:val="%8."/>
      <w:lvlJc w:val="left"/>
      <w:pPr>
        <w:ind w:left="5684" w:hanging="360"/>
      </w:pPr>
    </w:lvl>
    <w:lvl w:ilvl="8" w:tplc="FFD8A898" w:tentative="1">
      <w:start w:val="1"/>
      <w:numFmt w:val="lowerRoman"/>
      <w:lvlText w:val="%9."/>
      <w:lvlJc w:val="right"/>
      <w:pPr>
        <w:ind w:left="6404" w:hanging="180"/>
      </w:pPr>
    </w:lvl>
  </w:abstractNum>
  <w:abstractNum w:abstractNumId="44" w15:restartNumberingAfterBreak="0">
    <w:nsid w:val="6CB06011"/>
    <w:multiLevelType w:val="hybridMultilevel"/>
    <w:tmpl w:val="49A21BE0"/>
    <w:lvl w:ilvl="0" w:tplc="2D242C16">
      <w:start w:val="1"/>
      <w:numFmt w:val="decimal"/>
      <w:lvlText w:val="%1."/>
      <w:lvlJc w:val="left"/>
      <w:pPr>
        <w:ind w:left="360" w:hanging="360"/>
      </w:pPr>
      <w:rPr>
        <w:rFonts w:hint="default"/>
      </w:rPr>
    </w:lvl>
    <w:lvl w:ilvl="1" w:tplc="B4D49EB6" w:tentative="1">
      <w:start w:val="1"/>
      <w:numFmt w:val="lowerLetter"/>
      <w:lvlText w:val="%2."/>
      <w:lvlJc w:val="left"/>
      <w:pPr>
        <w:ind w:left="1080" w:hanging="360"/>
      </w:pPr>
    </w:lvl>
    <w:lvl w:ilvl="2" w:tplc="28EA10EE" w:tentative="1">
      <w:start w:val="1"/>
      <w:numFmt w:val="lowerRoman"/>
      <w:lvlText w:val="%3."/>
      <w:lvlJc w:val="right"/>
      <w:pPr>
        <w:ind w:left="1800" w:hanging="180"/>
      </w:pPr>
    </w:lvl>
    <w:lvl w:ilvl="3" w:tplc="D50A790E" w:tentative="1">
      <w:start w:val="1"/>
      <w:numFmt w:val="decimal"/>
      <w:lvlText w:val="%4."/>
      <w:lvlJc w:val="left"/>
      <w:pPr>
        <w:ind w:left="2520" w:hanging="360"/>
      </w:pPr>
    </w:lvl>
    <w:lvl w:ilvl="4" w:tplc="AC0CE7F8" w:tentative="1">
      <w:start w:val="1"/>
      <w:numFmt w:val="lowerLetter"/>
      <w:lvlText w:val="%5."/>
      <w:lvlJc w:val="left"/>
      <w:pPr>
        <w:ind w:left="3240" w:hanging="360"/>
      </w:pPr>
    </w:lvl>
    <w:lvl w:ilvl="5" w:tplc="A9C0CDB4" w:tentative="1">
      <w:start w:val="1"/>
      <w:numFmt w:val="lowerRoman"/>
      <w:lvlText w:val="%6."/>
      <w:lvlJc w:val="right"/>
      <w:pPr>
        <w:ind w:left="3960" w:hanging="180"/>
      </w:pPr>
    </w:lvl>
    <w:lvl w:ilvl="6" w:tplc="20D030B8" w:tentative="1">
      <w:start w:val="1"/>
      <w:numFmt w:val="decimal"/>
      <w:lvlText w:val="%7."/>
      <w:lvlJc w:val="left"/>
      <w:pPr>
        <w:ind w:left="4680" w:hanging="360"/>
      </w:pPr>
    </w:lvl>
    <w:lvl w:ilvl="7" w:tplc="8F482CDC" w:tentative="1">
      <w:start w:val="1"/>
      <w:numFmt w:val="lowerLetter"/>
      <w:lvlText w:val="%8."/>
      <w:lvlJc w:val="left"/>
      <w:pPr>
        <w:ind w:left="5400" w:hanging="360"/>
      </w:pPr>
    </w:lvl>
    <w:lvl w:ilvl="8" w:tplc="6116144C" w:tentative="1">
      <w:start w:val="1"/>
      <w:numFmt w:val="lowerRoman"/>
      <w:lvlText w:val="%9."/>
      <w:lvlJc w:val="right"/>
      <w:pPr>
        <w:ind w:left="6120" w:hanging="180"/>
      </w:pPr>
    </w:lvl>
  </w:abstractNum>
  <w:abstractNum w:abstractNumId="45" w15:restartNumberingAfterBreak="0">
    <w:nsid w:val="78C332D4"/>
    <w:multiLevelType w:val="hybridMultilevel"/>
    <w:tmpl w:val="5504F770"/>
    <w:lvl w:ilvl="0" w:tplc="00783AD2">
      <w:start w:val="1"/>
      <w:numFmt w:val="lowerRoman"/>
      <w:lvlText w:val="(%1)"/>
      <w:lvlJc w:val="left"/>
      <w:pPr>
        <w:ind w:left="1080" w:hanging="720"/>
      </w:pPr>
      <w:rPr>
        <w:rFonts w:hint="default"/>
      </w:rPr>
    </w:lvl>
    <w:lvl w:ilvl="1" w:tplc="E4D69514" w:tentative="1">
      <w:start w:val="1"/>
      <w:numFmt w:val="lowerLetter"/>
      <w:lvlText w:val="%2."/>
      <w:lvlJc w:val="left"/>
      <w:pPr>
        <w:ind w:left="1440" w:hanging="360"/>
      </w:pPr>
    </w:lvl>
    <w:lvl w:ilvl="2" w:tplc="CD2A693E" w:tentative="1">
      <w:start w:val="1"/>
      <w:numFmt w:val="lowerRoman"/>
      <w:lvlText w:val="%3."/>
      <w:lvlJc w:val="right"/>
      <w:pPr>
        <w:ind w:left="2160" w:hanging="180"/>
      </w:pPr>
    </w:lvl>
    <w:lvl w:ilvl="3" w:tplc="D63C45BC" w:tentative="1">
      <w:start w:val="1"/>
      <w:numFmt w:val="decimal"/>
      <w:lvlText w:val="%4."/>
      <w:lvlJc w:val="left"/>
      <w:pPr>
        <w:ind w:left="2880" w:hanging="360"/>
      </w:pPr>
    </w:lvl>
    <w:lvl w:ilvl="4" w:tplc="8D068F3E" w:tentative="1">
      <w:start w:val="1"/>
      <w:numFmt w:val="lowerLetter"/>
      <w:lvlText w:val="%5."/>
      <w:lvlJc w:val="left"/>
      <w:pPr>
        <w:ind w:left="3600" w:hanging="360"/>
      </w:pPr>
    </w:lvl>
    <w:lvl w:ilvl="5" w:tplc="EA1616E8" w:tentative="1">
      <w:start w:val="1"/>
      <w:numFmt w:val="lowerRoman"/>
      <w:lvlText w:val="%6."/>
      <w:lvlJc w:val="right"/>
      <w:pPr>
        <w:ind w:left="4320" w:hanging="180"/>
      </w:pPr>
    </w:lvl>
    <w:lvl w:ilvl="6" w:tplc="0EE2302A" w:tentative="1">
      <w:start w:val="1"/>
      <w:numFmt w:val="decimal"/>
      <w:lvlText w:val="%7."/>
      <w:lvlJc w:val="left"/>
      <w:pPr>
        <w:ind w:left="5040" w:hanging="360"/>
      </w:pPr>
    </w:lvl>
    <w:lvl w:ilvl="7" w:tplc="20547F8C" w:tentative="1">
      <w:start w:val="1"/>
      <w:numFmt w:val="lowerLetter"/>
      <w:lvlText w:val="%8."/>
      <w:lvlJc w:val="left"/>
      <w:pPr>
        <w:ind w:left="5760" w:hanging="360"/>
      </w:pPr>
    </w:lvl>
    <w:lvl w:ilvl="8" w:tplc="B4186B7C" w:tentative="1">
      <w:start w:val="1"/>
      <w:numFmt w:val="lowerRoman"/>
      <w:lvlText w:val="%9."/>
      <w:lvlJc w:val="right"/>
      <w:pPr>
        <w:ind w:left="6480" w:hanging="180"/>
      </w:pPr>
    </w:lvl>
  </w:abstractNum>
  <w:abstractNum w:abstractNumId="46" w15:restartNumberingAfterBreak="0">
    <w:nsid w:val="7BCE5F25"/>
    <w:multiLevelType w:val="hybridMultilevel"/>
    <w:tmpl w:val="49A21BE0"/>
    <w:lvl w:ilvl="0" w:tplc="B5227DF4">
      <w:start w:val="1"/>
      <w:numFmt w:val="decimal"/>
      <w:lvlText w:val="%1."/>
      <w:lvlJc w:val="left"/>
      <w:pPr>
        <w:ind w:left="360" w:hanging="360"/>
      </w:pPr>
      <w:rPr>
        <w:rFonts w:hint="default"/>
      </w:rPr>
    </w:lvl>
    <w:lvl w:ilvl="1" w:tplc="9B6634D2" w:tentative="1">
      <w:start w:val="1"/>
      <w:numFmt w:val="lowerLetter"/>
      <w:lvlText w:val="%2."/>
      <w:lvlJc w:val="left"/>
      <w:pPr>
        <w:ind w:left="1080" w:hanging="360"/>
      </w:pPr>
    </w:lvl>
    <w:lvl w:ilvl="2" w:tplc="D2AA58CA" w:tentative="1">
      <w:start w:val="1"/>
      <w:numFmt w:val="lowerRoman"/>
      <w:lvlText w:val="%3."/>
      <w:lvlJc w:val="right"/>
      <w:pPr>
        <w:ind w:left="1800" w:hanging="180"/>
      </w:pPr>
    </w:lvl>
    <w:lvl w:ilvl="3" w:tplc="D09A2C70" w:tentative="1">
      <w:start w:val="1"/>
      <w:numFmt w:val="decimal"/>
      <w:lvlText w:val="%4."/>
      <w:lvlJc w:val="left"/>
      <w:pPr>
        <w:ind w:left="2520" w:hanging="360"/>
      </w:pPr>
    </w:lvl>
    <w:lvl w:ilvl="4" w:tplc="3DA08A26" w:tentative="1">
      <w:start w:val="1"/>
      <w:numFmt w:val="lowerLetter"/>
      <w:lvlText w:val="%5."/>
      <w:lvlJc w:val="left"/>
      <w:pPr>
        <w:ind w:left="3240" w:hanging="360"/>
      </w:pPr>
    </w:lvl>
    <w:lvl w:ilvl="5" w:tplc="39A616AE" w:tentative="1">
      <w:start w:val="1"/>
      <w:numFmt w:val="lowerRoman"/>
      <w:lvlText w:val="%6."/>
      <w:lvlJc w:val="right"/>
      <w:pPr>
        <w:ind w:left="3960" w:hanging="180"/>
      </w:pPr>
    </w:lvl>
    <w:lvl w:ilvl="6" w:tplc="4FEA39BE" w:tentative="1">
      <w:start w:val="1"/>
      <w:numFmt w:val="decimal"/>
      <w:lvlText w:val="%7."/>
      <w:lvlJc w:val="left"/>
      <w:pPr>
        <w:ind w:left="4680" w:hanging="360"/>
      </w:pPr>
    </w:lvl>
    <w:lvl w:ilvl="7" w:tplc="7FC8958E" w:tentative="1">
      <w:start w:val="1"/>
      <w:numFmt w:val="lowerLetter"/>
      <w:lvlText w:val="%8."/>
      <w:lvlJc w:val="left"/>
      <w:pPr>
        <w:ind w:left="5400" w:hanging="360"/>
      </w:pPr>
    </w:lvl>
    <w:lvl w:ilvl="8" w:tplc="03841788" w:tentative="1">
      <w:start w:val="1"/>
      <w:numFmt w:val="lowerRoman"/>
      <w:lvlText w:val="%9."/>
      <w:lvlJc w:val="right"/>
      <w:pPr>
        <w:ind w:left="6120" w:hanging="180"/>
      </w:pPr>
    </w:lvl>
  </w:abstractNum>
  <w:abstractNum w:abstractNumId="47" w15:restartNumberingAfterBreak="0">
    <w:nsid w:val="7D5B64C0"/>
    <w:multiLevelType w:val="hybridMultilevel"/>
    <w:tmpl w:val="5504F770"/>
    <w:lvl w:ilvl="0" w:tplc="A4EC7B1C">
      <w:start w:val="1"/>
      <w:numFmt w:val="lowerRoman"/>
      <w:lvlText w:val="(%1)"/>
      <w:lvlJc w:val="left"/>
      <w:pPr>
        <w:ind w:left="1080" w:hanging="720"/>
      </w:pPr>
      <w:rPr>
        <w:rFonts w:hint="default"/>
      </w:rPr>
    </w:lvl>
    <w:lvl w:ilvl="1" w:tplc="6D805BAE" w:tentative="1">
      <w:start w:val="1"/>
      <w:numFmt w:val="lowerLetter"/>
      <w:lvlText w:val="%2."/>
      <w:lvlJc w:val="left"/>
      <w:pPr>
        <w:ind w:left="1440" w:hanging="360"/>
      </w:pPr>
    </w:lvl>
    <w:lvl w:ilvl="2" w:tplc="A9B86ED6" w:tentative="1">
      <w:start w:val="1"/>
      <w:numFmt w:val="lowerRoman"/>
      <w:lvlText w:val="%3."/>
      <w:lvlJc w:val="right"/>
      <w:pPr>
        <w:ind w:left="2160" w:hanging="180"/>
      </w:pPr>
    </w:lvl>
    <w:lvl w:ilvl="3" w:tplc="A9C45F68" w:tentative="1">
      <w:start w:val="1"/>
      <w:numFmt w:val="decimal"/>
      <w:lvlText w:val="%4."/>
      <w:lvlJc w:val="left"/>
      <w:pPr>
        <w:ind w:left="2880" w:hanging="360"/>
      </w:pPr>
    </w:lvl>
    <w:lvl w:ilvl="4" w:tplc="B3B248DC" w:tentative="1">
      <w:start w:val="1"/>
      <w:numFmt w:val="lowerLetter"/>
      <w:lvlText w:val="%5."/>
      <w:lvlJc w:val="left"/>
      <w:pPr>
        <w:ind w:left="3600" w:hanging="360"/>
      </w:pPr>
    </w:lvl>
    <w:lvl w:ilvl="5" w:tplc="979E10C2" w:tentative="1">
      <w:start w:val="1"/>
      <w:numFmt w:val="lowerRoman"/>
      <w:lvlText w:val="%6."/>
      <w:lvlJc w:val="right"/>
      <w:pPr>
        <w:ind w:left="4320" w:hanging="180"/>
      </w:pPr>
    </w:lvl>
    <w:lvl w:ilvl="6" w:tplc="4CCCABD0" w:tentative="1">
      <w:start w:val="1"/>
      <w:numFmt w:val="decimal"/>
      <w:lvlText w:val="%7."/>
      <w:lvlJc w:val="left"/>
      <w:pPr>
        <w:ind w:left="5040" w:hanging="360"/>
      </w:pPr>
    </w:lvl>
    <w:lvl w:ilvl="7" w:tplc="F970DF1A" w:tentative="1">
      <w:start w:val="1"/>
      <w:numFmt w:val="lowerLetter"/>
      <w:lvlText w:val="%8."/>
      <w:lvlJc w:val="left"/>
      <w:pPr>
        <w:ind w:left="5760" w:hanging="360"/>
      </w:pPr>
    </w:lvl>
    <w:lvl w:ilvl="8" w:tplc="6486D9A4" w:tentative="1">
      <w:start w:val="1"/>
      <w:numFmt w:val="lowerRoman"/>
      <w:lvlText w:val="%9."/>
      <w:lvlJc w:val="right"/>
      <w:pPr>
        <w:ind w:left="6480" w:hanging="180"/>
      </w:pPr>
    </w:lvl>
  </w:abstractNum>
  <w:abstractNum w:abstractNumId="48" w15:restartNumberingAfterBreak="0">
    <w:nsid w:val="7E3802BE"/>
    <w:multiLevelType w:val="hybridMultilevel"/>
    <w:tmpl w:val="F8660EFA"/>
    <w:lvl w:ilvl="0" w:tplc="BF0EFF52">
      <w:start w:val="1"/>
      <w:numFmt w:val="decimal"/>
      <w:lvlText w:val="%1."/>
      <w:lvlJc w:val="left"/>
      <w:pPr>
        <w:ind w:left="360" w:hanging="360"/>
      </w:pPr>
      <w:rPr>
        <w:rFonts w:hint="default"/>
      </w:rPr>
    </w:lvl>
    <w:lvl w:ilvl="1" w:tplc="8B68A1F2" w:tentative="1">
      <w:start w:val="1"/>
      <w:numFmt w:val="lowerLetter"/>
      <w:lvlText w:val="%2."/>
      <w:lvlJc w:val="left"/>
      <w:pPr>
        <w:ind w:left="1080" w:hanging="360"/>
      </w:pPr>
    </w:lvl>
    <w:lvl w:ilvl="2" w:tplc="46BE496E" w:tentative="1">
      <w:start w:val="1"/>
      <w:numFmt w:val="lowerRoman"/>
      <w:lvlText w:val="%3."/>
      <w:lvlJc w:val="right"/>
      <w:pPr>
        <w:ind w:left="1800" w:hanging="180"/>
      </w:pPr>
    </w:lvl>
    <w:lvl w:ilvl="3" w:tplc="6D7245F2" w:tentative="1">
      <w:start w:val="1"/>
      <w:numFmt w:val="decimal"/>
      <w:lvlText w:val="%4."/>
      <w:lvlJc w:val="left"/>
      <w:pPr>
        <w:ind w:left="2520" w:hanging="360"/>
      </w:pPr>
    </w:lvl>
    <w:lvl w:ilvl="4" w:tplc="A9243D5C" w:tentative="1">
      <w:start w:val="1"/>
      <w:numFmt w:val="lowerLetter"/>
      <w:lvlText w:val="%5."/>
      <w:lvlJc w:val="left"/>
      <w:pPr>
        <w:ind w:left="3240" w:hanging="360"/>
      </w:pPr>
    </w:lvl>
    <w:lvl w:ilvl="5" w:tplc="828EF672" w:tentative="1">
      <w:start w:val="1"/>
      <w:numFmt w:val="lowerRoman"/>
      <w:lvlText w:val="%6."/>
      <w:lvlJc w:val="right"/>
      <w:pPr>
        <w:ind w:left="3960" w:hanging="180"/>
      </w:pPr>
    </w:lvl>
    <w:lvl w:ilvl="6" w:tplc="3F9225A2" w:tentative="1">
      <w:start w:val="1"/>
      <w:numFmt w:val="decimal"/>
      <w:lvlText w:val="%7."/>
      <w:lvlJc w:val="left"/>
      <w:pPr>
        <w:ind w:left="4680" w:hanging="360"/>
      </w:pPr>
    </w:lvl>
    <w:lvl w:ilvl="7" w:tplc="064E36E4" w:tentative="1">
      <w:start w:val="1"/>
      <w:numFmt w:val="lowerLetter"/>
      <w:lvlText w:val="%8."/>
      <w:lvlJc w:val="left"/>
      <w:pPr>
        <w:ind w:left="5400" w:hanging="360"/>
      </w:pPr>
    </w:lvl>
    <w:lvl w:ilvl="8" w:tplc="2800FB70" w:tentative="1">
      <w:start w:val="1"/>
      <w:numFmt w:val="lowerRoman"/>
      <w:lvlText w:val="%9."/>
      <w:lvlJc w:val="right"/>
      <w:pPr>
        <w:ind w:left="6120" w:hanging="180"/>
      </w:pPr>
    </w:lvl>
  </w:abstractNum>
  <w:abstractNum w:abstractNumId="49" w15:restartNumberingAfterBreak="0">
    <w:nsid w:val="7FAA7A1E"/>
    <w:multiLevelType w:val="hybridMultilevel"/>
    <w:tmpl w:val="49A21BE0"/>
    <w:lvl w:ilvl="0" w:tplc="1734A1F8">
      <w:start w:val="1"/>
      <w:numFmt w:val="decimal"/>
      <w:lvlText w:val="%1."/>
      <w:lvlJc w:val="left"/>
      <w:pPr>
        <w:ind w:left="360" w:hanging="360"/>
      </w:pPr>
      <w:rPr>
        <w:rFonts w:hint="default"/>
      </w:rPr>
    </w:lvl>
    <w:lvl w:ilvl="1" w:tplc="45B0F572" w:tentative="1">
      <w:start w:val="1"/>
      <w:numFmt w:val="lowerLetter"/>
      <w:lvlText w:val="%2."/>
      <w:lvlJc w:val="left"/>
      <w:pPr>
        <w:ind w:left="1080" w:hanging="360"/>
      </w:pPr>
    </w:lvl>
    <w:lvl w:ilvl="2" w:tplc="D592F9D6" w:tentative="1">
      <w:start w:val="1"/>
      <w:numFmt w:val="lowerRoman"/>
      <w:lvlText w:val="%3."/>
      <w:lvlJc w:val="right"/>
      <w:pPr>
        <w:ind w:left="1800" w:hanging="180"/>
      </w:pPr>
    </w:lvl>
    <w:lvl w:ilvl="3" w:tplc="2AE29A70" w:tentative="1">
      <w:start w:val="1"/>
      <w:numFmt w:val="decimal"/>
      <w:lvlText w:val="%4."/>
      <w:lvlJc w:val="left"/>
      <w:pPr>
        <w:ind w:left="2520" w:hanging="360"/>
      </w:pPr>
    </w:lvl>
    <w:lvl w:ilvl="4" w:tplc="3872FC54" w:tentative="1">
      <w:start w:val="1"/>
      <w:numFmt w:val="lowerLetter"/>
      <w:lvlText w:val="%5."/>
      <w:lvlJc w:val="left"/>
      <w:pPr>
        <w:ind w:left="3240" w:hanging="360"/>
      </w:pPr>
    </w:lvl>
    <w:lvl w:ilvl="5" w:tplc="C4DA53B0" w:tentative="1">
      <w:start w:val="1"/>
      <w:numFmt w:val="lowerRoman"/>
      <w:lvlText w:val="%6."/>
      <w:lvlJc w:val="right"/>
      <w:pPr>
        <w:ind w:left="3960" w:hanging="180"/>
      </w:pPr>
    </w:lvl>
    <w:lvl w:ilvl="6" w:tplc="EE8869A2" w:tentative="1">
      <w:start w:val="1"/>
      <w:numFmt w:val="decimal"/>
      <w:lvlText w:val="%7."/>
      <w:lvlJc w:val="left"/>
      <w:pPr>
        <w:ind w:left="4680" w:hanging="360"/>
      </w:pPr>
    </w:lvl>
    <w:lvl w:ilvl="7" w:tplc="C72A1FEC" w:tentative="1">
      <w:start w:val="1"/>
      <w:numFmt w:val="lowerLetter"/>
      <w:lvlText w:val="%8."/>
      <w:lvlJc w:val="left"/>
      <w:pPr>
        <w:ind w:left="5400" w:hanging="360"/>
      </w:pPr>
    </w:lvl>
    <w:lvl w:ilvl="8" w:tplc="025CF40A" w:tentative="1">
      <w:start w:val="1"/>
      <w:numFmt w:val="lowerRoman"/>
      <w:lvlText w:val="%9."/>
      <w:lvlJc w:val="right"/>
      <w:pPr>
        <w:ind w:left="6120" w:hanging="180"/>
      </w:pPr>
    </w:lvl>
  </w:abstractNum>
  <w:num w:numId="1">
    <w:abstractNumId w:val="12"/>
  </w:num>
  <w:num w:numId="2">
    <w:abstractNumId w:val="23"/>
  </w:num>
  <w:num w:numId="3">
    <w:abstractNumId w:val="46"/>
  </w:num>
  <w:num w:numId="4">
    <w:abstractNumId w:val="49"/>
  </w:num>
  <w:num w:numId="5">
    <w:abstractNumId w:val="34"/>
  </w:num>
  <w:num w:numId="6">
    <w:abstractNumId w:val="20"/>
  </w:num>
  <w:num w:numId="7">
    <w:abstractNumId w:val="44"/>
  </w:num>
  <w:num w:numId="8">
    <w:abstractNumId w:val="19"/>
  </w:num>
  <w:num w:numId="9">
    <w:abstractNumId w:val="26"/>
  </w:num>
  <w:num w:numId="10">
    <w:abstractNumId w:val="48"/>
  </w:num>
  <w:num w:numId="11">
    <w:abstractNumId w:val="17"/>
  </w:num>
  <w:num w:numId="12">
    <w:abstractNumId w:val="36"/>
  </w:num>
  <w:num w:numId="13">
    <w:abstractNumId w:val="37"/>
  </w:num>
  <w:num w:numId="14">
    <w:abstractNumId w:val="39"/>
  </w:num>
  <w:num w:numId="15">
    <w:abstractNumId w:val="31"/>
  </w:num>
  <w:num w:numId="16">
    <w:abstractNumId w:val="13"/>
  </w:num>
  <w:num w:numId="17">
    <w:abstractNumId w:val="43"/>
  </w:num>
  <w:num w:numId="18">
    <w:abstractNumId w:val="38"/>
  </w:num>
  <w:num w:numId="19">
    <w:abstractNumId w:val="21"/>
  </w:num>
  <w:num w:numId="20">
    <w:abstractNumId w:val="32"/>
  </w:num>
  <w:num w:numId="21">
    <w:abstractNumId w:val="11"/>
  </w:num>
  <w:num w:numId="22">
    <w:abstractNumId w:val="16"/>
  </w:num>
  <w:num w:numId="23">
    <w:abstractNumId w:val="40"/>
  </w:num>
  <w:num w:numId="24">
    <w:abstractNumId w:val="28"/>
  </w:num>
  <w:num w:numId="25">
    <w:abstractNumId w:val="22"/>
  </w:num>
  <w:num w:numId="26">
    <w:abstractNumId w:val="15"/>
  </w:num>
  <w:num w:numId="27">
    <w:abstractNumId w:val="29"/>
  </w:num>
  <w:num w:numId="28">
    <w:abstractNumId w:val="47"/>
  </w:num>
  <w:num w:numId="29">
    <w:abstractNumId w:val="45"/>
  </w:num>
  <w:num w:numId="30">
    <w:abstractNumId w:val="14"/>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42"/>
  </w:num>
  <w:num w:numId="40">
    <w:abstractNumId w:val="41"/>
  </w:num>
  <w:num w:numId="41">
    <w:abstractNumId w:val="9"/>
  </w:num>
  <w:num w:numId="42">
    <w:abstractNumId w:val="8"/>
  </w:num>
  <w:num w:numId="43">
    <w:abstractNumId w:val="10"/>
  </w:num>
  <w:num w:numId="44">
    <w:abstractNumId w:val="18"/>
  </w:num>
  <w:num w:numId="45">
    <w:abstractNumId w:val="33"/>
  </w:num>
  <w:num w:numId="46">
    <w:abstractNumId w:val="30"/>
  </w:num>
  <w:num w:numId="47">
    <w:abstractNumId w:val="25"/>
  </w:num>
  <w:num w:numId="48">
    <w:abstractNumId w:val="35"/>
  </w:num>
  <w:num w:numId="49">
    <w:abstractNumId w:val="24"/>
  </w:num>
  <w:num w:numId="50">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52A"/>
    <w:rsid w:val="0000295B"/>
    <w:rsid w:val="00015C4F"/>
    <w:rsid w:val="000205D9"/>
    <w:rsid w:val="000217B9"/>
    <w:rsid w:val="000219AE"/>
    <w:rsid w:val="00022B9B"/>
    <w:rsid w:val="00024CF0"/>
    <w:rsid w:val="00036AF9"/>
    <w:rsid w:val="00043CB8"/>
    <w:rsid w:val="00052C1C"/>
    <w:rsid w:val="00052E13"/>
    <w:rsid w:val="0005780C"/>
    <w:rsid w:val="00084423"/>
    <w:rsid w:val="000869FC"/>
    <w:rsid w:val="00086B1A"/>
    <w:rsid w:val="00093054"/>
    <w:rsid w:val="00093161"/>
    <w:rsid w:val="0009368C"/>
    <w:rsid w:val="00097DC6"/>
    <w:rsid w:val="000A0DBB"/>
    <w:rsid w:val="000A4FD1"/>
    <w:rsid w:val="000A7FCA"/>
    <w:rsid w:val="000B2805"/>
    <w:rsid w:val="000B2E0A"/>
    <w:rsid w:val="000B3B12"/>
    <w:rsid w:val="000C1BC2"/>
    <w:rsid w:val="000C1C37"/>
    <w:rsid w:val="000C1F79"/>
    <w:rsid w:val="000C6DCE"/>
    <w:rsid w:val="000E0C9E"/>
    <w:rsid w:val="000E2448"/>
    <w:rsid w:val="000E291C"/>
    <w:rsid w:val="000F237F"/>
    <w:rsid w:val="001104A9"/>
    <w:rsid w:val="00112344"/>
    <w:rsid w:val="00116672"/>
    <w:rsid w:val="00127232"/>
    <w:rsid w:val="00127FFE"/>
    <w:rsid w:val="00130DF6"/>
    <w:rsid w:val="00136824"/>
    <w:rsid w:val="00145DDE"/>
    <w:rsid w:val="00147702"/>
    <w:rsid w:val="001532A5"/>
    <w:rsid w:val="00154C14"/>
    <w:rsid w:val="00164188"/>
    <w:rsid w:val="00164D75"/>
    <w:rsid w:val="001701F2"/>
    <w:rsid w:val="00176D9C"/>
    <w:rsid w:val="001816A4"/>
    <w:rsid w:val="00186A65"/>
    <w:rsid w:val="00187E2B"/>
    <w:rsid w:val="00190E5F"/>
    <w:rsid w:val="00192AD2"/>
    <w:rsid w:val="001931F3"/>
    <w:rsid w:val="001A0779"/>
    <w:rsid w:val="001A76ED"/>
    <w:rsid w:val="001B0287"/>
    <w:rsid w:val="001B24DC"/>
    <w:rsid w:val="001C6254"/>
    <w:rsid w:val="001C69ED"/>
    <w:rsid w:val="001D4ECF"/>
    <w:rsid w:val="001D7219"/>
    <w:rsid w:val="001E314D"/>
    <w:rsid w:val="001E3C07"/>
    <w:rsid w:val="001F3CD3"/>
    <w:rsid w:val="001F49DB"/>
    <w:rsid w:val="001F56E7"/>
    <w:rsid w:val="00202A0C"/>
    <w:rsid w:val="002106DA"/>
    <w:rsid w:val="00210C68"/>
    <w:rsid w:val="00212393"/>
    <w:rsid w:val="00217776"/>
    <w:rsid w:val="00220A2B"/>
    <w:rsid w:val="00222010"/>
    <w:rsid w:val="002235A0"/>
    <w:rsid w:val="002336A1"/>
    <w:rsid w:val="002417F2"/>
    <w:rsid w:val="0024321A"/>
    <w:rsid w:val="002456E8"/>
    <w:rsid w:val="00245D3E"/>
    <w:rsid w:val="00246F8F"/>
    <w:rsid w:val="00250397"/>
    <w:rsid w:val="00251680"/>
    <w:rsid w:val="0025219D"/>
    <w:rsid w:val="00253EDE"/>
    <w:rsid w:val="00255E8A"/>
    <w:rsid w:val="00265904"/>
    <w:rsid w:val="0028116F"/>
    <w:rsid w:val="00285E31"/>
    <w:rsid w:val="002869B1"/>
    <w:rsid w:val="00291C24"/>
    <w:rsid w:val="002A440E"/>
    <w:rsid w:val="002B3076"/>
    <w:rsid w:val="002B4F97"/>
    <w:rsid w:val="002B728E"/>
    <w:rsid w:val="002C04DF"/>
    <w:rsid w:val="002C10D3"/>
    <w:rsid w:val="002C4758"/>
    <w:rsid w:val="002C47B1"/>
    <w:rsid w:val="002C7433"/>
    <w:rsid w:val="002D01ED"/>
    <w:rsid w:val="002E3A7E"/>
    <w:rsid w:val="002E4070"/>
    <w:rsid w:val="002E7094"/>
    <w:rsid w:val="002F66DC"/>
    <w:rsid w:val="003016D6"/>
    <w:rsid w:val="00302399"/>
    <w:rsid w:val="00302CA6"/>
    <w:rsid w:val="00307121"/>
    <w:rsid w:val="00310C2A"/>
    <w:rsid w:val="00334FA4"/>
    <w:rsid w:val="00336278"/>
    <w:rsid w:val="00341326"/>
    <w:rsid w:val="00347CC3"/>
    <w:rsid w:val="00353D69"/>
    <w:rsid w:val="00360BFE"/>
    <w:rsid w:val="00362AEB"/>
    <w:rsid w:val="00363431"/>
    <w:rsid w:val="00363801"/>
    <w:rsid w:val="003752FE"/>
    <w:rsid w:val="00387984"/>
    <w:rsid w:val="00390DBD"/>
    <w:rsid w:val="00391BAD"/>
    <w:rsid w:val="003929FA"/>
    <w:rsid w:val="00396383"/>
    <w:rsid w:val="003A7CC8"/>
    <w:rsid w:val="003B0318"/>
    <w:rsid w:val="003B327A"/>
    <w:rsid w:val="003B72D2"/>
    <w:rsid w:val="003C0528"/>
    <w:rsid w:val="003C6EE6"/>
    <w:rsid w:val="003C72C6"/>
    <w:rsid w:val="003D28E8"/>
    <w:rsid w:val="003D4F05"/>
    <w:rsid w:val="003D69E2"/>
    <w:rsid w:val="003E3B19"/>
    <w:rsid w:val="003F4612"/>
    <w:rsid w:val="004052F1"/>
    <w:rsid w:val="004058E8"/>
    <w:rsid w:val="00416C09"/>
    <w:rsid w:val="0041751D"/>
    <w:rsid w:val="0042486B"/>
    <w:rsid w:val="00425C8B"/>
    <w:rsid w:val="0043324C"/>
    <w:rsid w:val="0043462B"/>
    <w:rsid w:val="00437807"/>
    <w:rsid w:val="004411C8"/>
    <w:rsid w:val="00442E37"/>
    <w:rsid w:val="00444ABB"/>
    <w:rsid w:val="0045087B"/>
    <w:rsid w:val="00457101"/>
    <w:rsid w:val="004714E1"/>
    <w:rsid w:val="00472A3E"/>
    <w:rsid w:val="00476B9D"/>
    <w:rsid w:val="00483F0A"/>
    <w:rsid w:val="00484C42"/>
    <w:rsid w:val="004852FC"/>
    <w:rsid w:val="004A1536"/>
    <w:rsid w:val="004A177B"/>
    <w:rsid w:val="004A34A8"/>
    <w:rsid w:val="004A7BB3"/>
    <w:rsid w:val="004B4968"/>
    <w:rsid w:val="004B7008"/>
    <w:rsid w:val="004C02F3"/>
    <w:rsid w:val="004C6A96"/>
    <w:rsid w:val="004D3E6A"/>
    <w:rsid w:val="004D7C2C"/>
    <w:rsid w:val="004D7EA4"/>
    <w:rsid w:val="004E22EA"/>
    <w:rsid w:val="004E4E55"/>
    <w:rsid w:val="004E5B19"/>
    <w:rsid w:val="004F7042"/>
    <w:rsid w:val="0051022B"/>
    <w:rsid w:val="00512036"/>
    <w:rsid w:val="005162C6"/>
    <w:rsid w:val="00517EE7"/>
    <w:rsid w:val="00527780"/>
    <w:rsid w:val="00533797"/>
    <w:rsid w:val="00550B95"/>
    <w:rsid w:val="0055100D"/>
    <w:rsid w:val="00564899"/>
    <w:rsid w:val="00575AAB"/>
    <w:rsid w:val="00575D25"/>
    <w:rsid w:val="005824EE"/>
    <w:rsid w:val="00582893"/>
    <w:rsid w:val="0059468F"/>
    <w:rsid w:val="005951EE"/>
    <w:rsid w:val="005979B3"/>
    <w:rsid w:val="005A5BB0"/>
    <w:rsid w:val="005B0484"/>
    <w:rsid w:val="005B57EB"/>
    <w:rsid w:val="005B5953"/>
    <w:rsid w:val="005D0974"/>
    <w:rsid w:val="005D17A3"/>
    <w:rsid w:val="005D7EE5"/>
    <w:rsid w:val="005E4191"/>
    <w:rsid w:val="005E6219"/>
    <w:rsid w:val="0060009A"/>
    <w:rsid w:val="00603986"/>
    <w:rsid w:val="0060693F"/>
    <w:rsid w:val="00606A56"/>
    <w:rsid w:val="00607483"/>
    <w:rsid w:val="00613F36"/>
    <w:rsid w:val="00614E80"/>
    <w:rsid w:val="00622B58"/>
    <w:rsid w:val="00624169"/>
    <w:rsid w:val="00624414"/>
    <w:rsid w:val="00630359"/>
    <w:rsid w:val="00630458"/>
    <w:rsid w:val="00633A0A"/>
    <w:rsid w:val="00640D45"/>
    <w:rsid w:val="00641373"/>
    <w:rsid w:val="00650D08"/>
    <w:rsid w:val="00651DA6"/>
    <w:rsid w:val="00666860"/>
    <w:rsid w:val="00666BBF"/>
    <w:rsid w:val="0067563A"/>
    <w:rsid w:val="00675A3C"/>
    <w:rsid w:val="00683421"/>
    <w:rsid w:val="00685E54"/>
    <w:rsid w:val="00692FF7"/>
    <w:rsid w:val="006A16D5"/>
    <w:rsid w:val="006A24FF"/>
    <w:rsid w:val="006A4BA7"/>
    <w:rsid w:val="006A664A"/>
    <w:rsid w:val="006B0CFA"/>
    <w:rsid w:val="006B3069"/>
    <w:rsid w:val="006C06DF"/>
    <w:rsid w:val="006C4941"/>
    <w:rsid w:val="006D2E4C"/>
    <w:rsid w:val="006D48AF"/>
    <w:rsid w:val="006D5737"/>
    <w:rsid w:val="006F2283"/>
    <w:rsid w:val="00701662"/>
    <w:rsid w:val="00703AEA"/>
    <w:rsid w:val="007066DA"/>
    <w:rsid w:val="00706B27"/>
    <w:rsid w:val="00710791"/>
    <w:rsid w:val="0071216D"/>
    <w:rsid w:val="00713D37"/>
    <w:rsid w:val="007173C7"/>
    <w:rsid w:val="00720893"/>
    <w:rsid w:val="007222A0"/>
    <w:rsid w:val="007225FE"/>
    <w:rsid w:val="007236AD"/>
    <w:rsid w:val="00727305"/>
    <w:rsid w:val="0074088A"/>
    <w:rsid w:val="0074166C"/>
    <w:rsid w:val="00742CD1"/>
    <w:rsid w:val="00746B76"/>
    <w:rsid w:val="00755168"/>
    <w:rsid w:val="0075622D"/>
    <w:rsid w:val="007572A0"/>
    <w:rsid w:val="00765504"/>
    <w:rsid w:val="00767CC4"/>
    <w:rsid w:val="00770B22"/>
    <w:rsid w:val="00773666"/>
    <w:rsid w:val="00781ED8"/>
    <w:rsid w:val="007824D9"/>
    <w:rsid w:val="00782AC3"/>
    <w:rsid w:val="00786605"/>
    <w:rsid w:val="007909D2"/>
    <w:rsid w:val="00793231"/>
    <w:rsid w:val="00794497"/>
    <w:rsid w:val="00795C0A"/>
    <w:rsid w:val="00796949"/>
    <w:rsid w:val="007A503C"/>
    <w:rsid w:val="007A543F"/>
    <w:rsid w:val="007A6534"/>
    <w:rsid w:val="007A77F8"/>
    <w:rsid w:val="007B1BB0"/>
    <w:rsid w:val="007C1E70"/>
    <w:rsid w:val="007D64A2"/>
    <w:rsid w:val="007F0D2A"/>
    <w:rsid w:val="007F63ED"/>
    <w:rsid w:val="007F7FA0"/>
    <w:rsid w:val="008016A1"/>
    <w:rsid w:val="008020CA"/>
    <w:rsid w:val="00806EDF"/>
    <w:rsid w:val="00807786"/>
    <w:rsid w:val="00807872"/>
    <w:rsid w:val="00810508"/>
    <w:rsid w:val="0081073B"/>
    <w:rsid w:val="008107D3"/>
    <w:rsid w:val="008149A0"/>
    <w:rsid w:val="00816181"/>
    <w:rsid w:val="00816D4A"/>
    <w:rsid w:val="00821267"/>
    <w:rsid w:val="00821E71"/>
    <w:rsid w:val="00824F6A"/>
    <w:rsid w:val="00835041"/>
    <w:rsid w:val="008512F1"/>
    <w:rsid w:val="008603F1"/>
    <w:rsid w:val="008619C8"/>
    <w:rsid w:val="0086722E"/>
    <w:rsid w:val="008713BB"/>
    <w:rsid w:val="00872507"/>
    <w:rsid w:val="00872F7E"/>
    <w:rsid w:val="00875DC2"/>
    <w:rsid w:val="00877C60"/>
    <w:rsid w:val="00884607"/>
    <w:rsid w:val="00892280"/>
    <w:rsid w:val="00892496"/>
    <w:rsid w:val="008960C8"/>
    <w:rsid w:val="00896ED1"/>
    <w:rsid w:val="00897DE0"/>
    <w:rsid w:val="008A155C"/>
    <w:rsid w:val="008A3C9C"/>
    <w:rsid w:val="008A6287"/>
    <w:rsid w:val="008A6780"/>
    <w:rsid w:val="008A6F9C"/>
    <w:rsid w:val="008B3BC7"/>
    <w:rsid w:val="008D21F5"/>
    <w:rsid w:val="008E0A5C"/>
    <w:rsid w:val="008E2A77"/>
    <w:rsid w:val="008E6B17"/>
    <w:rsid w:val="008F10A2"/>
    <w:rsid w:val="00905AD0"/>
    <w:rsid w:val="00921F7B"/>
    <w:rsid w:val="00922DE0"/>
    <w:rsid w:val="009250BB"/>
    <w:rsid w:val="009320A2"/>
    <w:rsid w:val="00937101"/>
    <w:rsid w:val="00950191"/>
    <w:rsid w:val="00950F4A"/>
    <w:rsid w:val="0095200C"/>
    <w:rsid w:val="009600FE"/>
    <w:rsid w:val="00963331"/>
    <w:rsid w:val="009648F0"/>
    <w:rsid w:val="00967AB7"/>
    <w:rsid w:val="00974CF8"/>
    <w:rsid w:val="00976D23"/>
    <w:rsid w:val="009816B4"/>
    <w:rsid w:val="0098173F"/>
    <w:rsid w:val="00987A4D"/>
    <w:rsid w:val="009A2312"/>
    <w:rsid w:val="009B0092"/>
    <w:rsid w:val="009B26E3"/>
    <w:rsid w:val="009B27CB"/>
    <w:rsid w:val="009B441F"/>
    <w:rsid w:val="009C3EEA"/>
    <w:rsid w:val="009C5A7D"/>
    <w:rsid w:val="009D2EE4"/>
    <w:rsid w:val="009D55A8"/>
    <w:rsid w:val="009E38D7"/>
    <w:rsid w:val="009F2BB7"/>
    <w:rsid w:val="009F3655"/>
    <w:rsid w:val="00A00E01"/>
    <w:rsid w:val="00A0195D"/>
    <w:rsid w:val="00A03274"/>
    <w:rsid w:val="00A07529"/>
    <w:rsid w:val="00A20CA6"/>
    <w:rsid w:val="00A30B2A"/>
    <w:rsid w:val="00A337DF"/>
    <w:rsid w:val="00A41F37"/>
    <w:rsid w:val="00A450CB"/>
    <w:rsid w:val="00A47FF6"/>
    <w:rsid w:val="00A53171"/>
    <w:rsid w:val="00A54D57"/>
    <w:rsid w:val="00A56129"/>
    <w:rsid w:val="00A66B8A"/>
    <w:rsid w:val="00A950F6"/>
    <w:rsid w:val="00AA0BC7"/>
    <w:rsid w:val="00AA4711"/>
    <w:rsid w:val="00AA5723"/>
    <w:rsid w:val="00AB1F8F"/>
    <w:rsid w:val="00AB3AC4"/>
    <w:rsid w:val="00AB6180"/>
    <w:rsid w:val="00AC3233"/>
    <w:rsid w:val="00AC3312"/>
    <w:rsid w:val="00AC335F"/>
    <w:rsid w:val="00AC61DF"/>
    <w:rsid w:val="00AD5660"/>
    <w:rsid w:val="00AD705E"/>
    <w:rsid w:val="00AD7EC2"/>
    <w:rsid w:val="00AE5CE8"/>
    <w:rsid w:val="00AF5EE4"/>
    <w:rsid w:val="00B01063"/>
    <w:rsid w:val="00B012DD"/>
    <w:rsid w:val="00B0317A"/>
    <w:rsid w:val="00B03E74"/>
    <w:rsid w:val="00B047EF"/>
    <w:rsid w:val="00B062D1"/>
    <w:rsid w:val="00B10181"/>
    <w:rsid w:val="00B1287D"/>
    <w:rsid w:val="00B16977"/>
    <w:rsid w:val="00B24096"/>
    <w:rsid w:val="00B317CD"/>
    <w:rsid w:val="00B353A2"/>
    <w:rsid w:val="00B3797D"/>
    <w:rsid w:val="00B4550A"/>
    <w:rsid w:val="00B50D38"/>
    <w:rsid w:val="00B517FB"/>
    <w:rsid w:val="00B603FC"/>
    <w:rsid w:val="00B6794B"/>
    <w:rsid w:val="00B67A4C"/>
    <w:rsid w:val="00B819D4"/>
    <w:rsid w:val="00B85826"/>
    <w:rsid w:val="00B900CB"/>
    <w:rsid w:val="00B9152A"/>
    <w:rsid w:val="00B925DB"/>
    <w:rsid w:val="00B949BF"/>
    <w:rsid w:val="00B95299"/>
    <w:rsid w:val="00BB0B7F"/>
    <w:rsid w:val="00BB426D"/>
    <w:rsid w:val="00BB6119"/>
    <w:rsid w:val="00BB7715"/>
    <w:rsid w:val="00BC20F0"/>
    <w:rsid w:val="00BD0A87"/>
    <w:rsid w:val="00BD2B0D"/>
    <w:rsid w:val="00BD3F93"/>
    <w:rsid w:val="00BD6DCC"/>
    <w:rsid w:val="00BE1FA8"/>
    <w:rsid w:val="00BE45AA"/>
    <w:rsid w:val="00BF6B61"/>
    <w:rsid w:val="00C004C1"/>
    <w:rsid w:val="00C01603"/>
    <w:rsid w:val="00C02F4F"/>
    <w:rsid w:val="00C06ED7"/>
    <w:rsid w:val="00C07266"/>
    <w:rsid w:val="00C126E5"/>
    <w:rsid w:val="00C15D96"/>
    <w:rsid w:val="00C17875"/>
    <w:rsid w:val="00C30DDD"/>
    <w:rsid w:val="00C403B6"/>
    <w:rsid w:val="00C5260C"/>
    <w:rsid w:val="00C52E95"/>
    <w:rsid w:val="00C55181"/>
    <w:rsid w:val="00C608A8"/>
    <w:rsid w:val="00C64616"/>
    <w:rsid w:val="00C7366D"/>
    <w:rsid w:val="00C73D3D"/>
    <w:rsid w:val="00C75BCE"/>
    <w:rsid w:val="00C805C5"/>
    <w:rsid w:val="00C83F23"/>
    <w:rsid w:val="00C85B09"/>
    <w:rsid w:val="00C910B6"/>
    <w:rsid w:val="00CA0D58"/>
    <w:rsid w:val="00CA301F"/>
    <w:rsid w:val="00CA5DDA"/>
    <w:rsid w:val="00CB1B3F"/>
    <w:rsid w:val="00CB5881"/>
    <w:rsid w:val="00CB67D8"/>
    <w:rsid w:val="00CC36B3"/>
    <w:rsid w:val="00CC3957"/>
    <w:rsid w:val="00CD0997"/>
    <w:rsid w:val="00CD1791"/>
    <w:rsid w:val="00CD5959"/>
    <w:rsid w:val="00CD7CBC"/>
    <w:rsid w:val="00CE2718"/>
    <w:rsid w:val="00CF613A"/>
    <w:rsid w:val="00D00A67"/>
    <w:rsid w:val="00D06E20"/>
    <w:rsid w:val="00D11318"/>
    <w:rsid w:val="00D22C6C"/>
    <w:rsid w:val="00D3429E"/>
    <w:rsid w:val="00D42896"/>
    <w:rsid w:val="00D43904"/>
    <w:rsid w:val="00D553BE"/>
    <w:rsid w:val="00D62D0C"/>
    <w:rsid w:val="00D63328"/>
    <w:rsid w:val="00D64593"/>
    <w:rsid w:val="00D64A21"/>
    <w:rsid w:val="00D72999"/>
    <w:rsid w:val="00D73593"/>
    <w:rsid w:val="00D80C9E"/>
    <w:rsid w:val="00D84535"/>
    <w:rsid w:val="00D91689"/>
    <w:rsid w:val="00DA0DB0"/>
    <w:rsid w:val="00DA3AA2"/>
    <w:rsid w:val="00DA7A73"/>
    <w:rsid w:val="00DB4090"/>
    <w:rsid w:val="00DB5744"/>
    <w:rsid w:val="00DB7A42"/>
    <w:rsid w:val="00DC4797"/>
    <w:rsid w:val="00DC65C1"/>
    <w:rsid w:val="00DC6C12"/>
    <w:rsid w:val="00DD5734"/>
    <w:rsid w:val="00DD75D8"/>
    <w:rsid w:val="00DD797B"/>
    <w:rsid w:val="00DF3663"/>
    <w:rsid w:val="00DF3F29"/>
    <w:rsid w:val="00DF5F9B"/>
    <w:rsid w:val="00E0431D"/>
    <w:rsid w:val="00E0481A"/>
    <w:rsid w:val="00E14B2A"/>
    <w:rsid w:val="00E20F2C"/>
    <w:rsid w:val="00E24D3F"/>
    <w:rsid w:val="00E26AD7"/>
    <w:rsid w:val="00E26D49"/>
    <w:rsid w:val="00E32DA1"/>
    <w:rsid w:val="00E37CAC"/>
    <w:rsid w:val="00E468B6"/>
    <w:rsid w:val="00E47DF0"/>
    <w:rsid w:val="00E56898"/>
    <w:rsid w:val="00E56AA5"/>
    <w:rsid w:val="00E56B71"/>
    <w:rsid w:val="00E60703"/>
    <w:rsid w:val="00E60E9F"/>
    <w:rsid w:val="00E71FDD"/>
    <w:rsid w:val="00E7247F"/>
    <w:rsid w:val="00E72693"/>
    <w:rsid w:val="00E739EC"/>
    <w:rsid w:val="00E802E8"/>
    <w:rsid w:val="00E827F1"/>
    <w:rsid w:val="00E91FD9"/>
    <w:rsid w:val="00E93168"/>
    <w:rsid w:val="00E935AC"/>
    <w:rsid w:val="00EA50CF"/>
    <w:rsid w:val="00EB7015"/>
    <w:rsid w:val="00EC5977"/>
    <w:rsid w:val="00ED0077"/>
    <w:rsid w:val="00ED234E"/>
    <w:rsid w:val="00ED5634"/>
    <w:rsid w:val="00EE0215"/>
    <w:rsid w:val="00EE195B"/>
    <w:rsid w:val="00EE3B7E"/>
    <w:rsid w:val="00EE7972"/>
    <w:rsid w:val="00EE7E29"/>
    <w:rsid w:val="00EF0F04"/>
    <w:rsid w:val="00F00666"/>
    <w:rsid w:val="00F06D6A"/>
    <w:rsid w:val="00F10EDB"/>
    <w:rsid w:val="00F12BC0"/>
    <w:rsid w:val="00F141E0"/>
    <w:rsid w:val="00F145DC"/>
    <w:rsid w:val="00F232E9"/>
    <w:rsid w:val="00F26457"/>
    <w:rsid w:val="00F30832"/>
    <w:rsid w:val="00F31353"/>
    <w:rsid w:val="00F32132"/>
    <w:rsid w:val="00F35350"/>
    <w:rsid w:val="00F418C1"/>
    <w:rsid w:val="00F47932"/>
    <w:rsid w:val="00F555CC"/>
    <w:rsid w:val="00F62250"/>
    <w:rsid w:val="00F66B15"/>
    <w:rsid w:val="00F732D5"/>
    <w:rsid w:val="00F84F36"/>
    <w:rsid w:val="00F8697D"/>
    <w:rsid w:val="00F93DAC"/>
    <w:rsid w:val="00F97DB4"/>
    <w:rsid w:val="00FA1580"/>
    <w:rsid w:val="00FA64D1"/>
    <w:rsid w:val="00FA79CB"/>
    <w:rsid w:val="00FB2697"/>
    <w:rsid w:val="00FB3F20"/>
    <w:rsid w:val="00FB40EF"/>
    <w:rsid w:val="00FB5561"/>
    <w:rsid w:val="00FC5789"/>
    <w:rsid w:val="00FE72A2"/>
    <w:rsid w:val="00FE7314"/>
    <w:rsid w:val="00FF5E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004DC"/>
  <w15:docId w15:val="{DD72D88C-4B4C-47DB-BE92-8E3A267B7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0519</RACS_x0020_ID>
    <Approved_x0020_Provider xmlns="a8338b6e-77a6-4851-82b6-98166143ffdd">Heritage Care Pty Ltd</Approved_x0020_Provider>
    <Management_x0020_Company_x0020_ID xmlns="a8338b6e-77a6-4851-82b6-98166143ffdd" xsi:nil="true"/>
    <Home xmlns="a8338b6e-77a6-4851-82b6-98166143ffdd">Heritage Botany</Home>
    <Signed xmlns="a8338b6e-77a6-4851-82b6-98166143ffdd" xsi:nil="true"/>
    <Uploaded xmlns="a8338b6e-77a6-4851-82b6-98166143ffdd">true</Uploaded>
    <Management_x0020_Company xmlns="a8338b6e-77a6-4851-82b6-98166143ffdd" xsi:nil="true"/>
    <Doc_x0020_Date xmlns="a8338b6e-77a6-4851-82b6-98166143ffdd">2021-02-14T22:50:03+00:00</Doc_x0020_Date>
    <CSI_x0020_ID xmlns="a8338b6e-77a6-4851-82b6-98166143ffdd" xsi:nil="true"/>
    <Case_x0020_ID xmlns="a8338b6e-77a6-4851-82b6-98166143ffdd" xsi:nil="true"/>
    <Approved_x0020_Provider_x0020_ID xmlns="a8338b6e-77a6-4851-82b6-98166143ffdd">37A70409-77F4-DC11-AD41-005056922186</Approved_x0020_Provider_x0020_ID>
    <Location xmlns="a8338b6e-77a6-4851-82b6-98166143ffdd" xsi:nil="true"/>
    <Doc_x0020_Type xmlns="a8338b6e-77a6-4851-82b6-98166143ffdd">Publication</Doc_x0020_Type>
    <Home_x0020_ID xmlns="a8338b6e-77a6-4851-82b6-98166143ffdd">2C4599AB-7CF4-DC11-AD41-005056922186</Home_x0020_ID>
    <State xmlns="a8338b6e-77a6-4851-82b6-98166143ffdd">NSW</State>
    <Doc_x0020_Sent_Received_x0020_Date xmlns="a8338b6e-77a6-4851-82b6-98166143ffdd">2021-02-15T00:00:00+00:00</Doc_x0020_Sent_Received_x0020_Date>
    <Activity_x0020_ID xmlns="a8338b6e-77a6-4851-82b6-98166143ffdd">D5C5CC36-6432-EA11-BA29-005056922186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schemas.openxmlformats.org/package/2006/metadata/core-properties"/>
    <ds:schemaRef ds:uri="http://schemas.microsoft.com/office/2006/metadata/properties"/>
    <ds:schemaRef ds:uri="http://purl.org/dc/dcmitype/"/>
    <ds:schemaRef ds:uri="http://purl.org/dc/elements/1.1/"/>
    <ds:schemaRef ds:uri="http://schemas.microsoft.com/office/2006/documentManagement/types"/>
    <ds:schemaRef ds:uri="a8338b6e-77a6-4851-82b6-98166143ffdd"/>
    <ds:schemaRef ds:uri="http://purl.org/dc/terms/"/>
  </ds:schemaRefs>
</ds:datastoreItem>
</file>

<file path=customXml/itemProps2.xml><?xml version="1.0" encoding="utf-8"?>
<ds:datastoreItem xmlns:ds="http://schemas.openxmlformats.org/officeDocument/2006/customXml" ds:itemID="{0822FD2F-130A-4661-9BD0-29A1D0809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A1F3304-24C3-44F4-A5D8-74EDBD2AF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12174</Words>
  <Characters>69393</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2021-02-14T22:46:00Z</cp:lastPrinted>
  <dcterms:created xsi:type="dcterms:W3CDTF">2021-03-01T01:51:00Z</dcterms:created>
  <dcterms:modified xsi:type="dcterms:W3CDTF">2021-03-01T01:51:00Z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