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A30411" w14:textId="77777777" w:rsidR="001A516F" w:rsidRPr="003C6EC2" w:rsidRDefault="002368BB" w:rsidP="001A516F">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72A305BE" wp14:editId="72A305BF">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72706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2A305C0" wp14:editId="72A305C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10387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Hopevale Aged Hostel</w:t>
      </w:r>
      <w:r w:rsidRPr="003C6EC2">
        <w:rPr>
          <w:rFonts w:ascii="Arial Black" w:hAnsi="Arial Black"/>
        </w:rPr>
        <w:t xml:space="preserve"> </w:t>
      </w:r>
    </w:p>
    <w:p w14:paraId="72A30412" w14:textId="77777777" w:rsidR="001A516F" w:rsidRPr="003C6EC2" w:rsidRDefault="002368BB" w:rsidP="001A516F">
      <w:pPr>
        <w:pStyle w:val="Title"/>
        <w:spacing w:before="360" w:after="480"/>
      </w:pPr>
      <w:r w:rsidRPr="003C6EC2">
        <w:rPr>
          <w:rFonts w:ascii="Arial Black" w:eastAsia="Calibri" w:hAnsi="Arial Black"/>
          <w:sz w:val="56"/>
        </w:rPr>
        <w:t>Performance Report</w:t>
      </w:r>
    </w:p>
    <w:p w14:paraId="72A30413" w14:textId="77777777" w:rsidR="001A516F" w:rsidRPr="003C6EC2" w:rsidRDefault="002368BB" w:rsidP="001A516F">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Corner Thiele &amp; Thuppi Street </w:t>
      </w:r>
      <w:r w:rsidRPr="003C6EC2">
        <w:rPr>
          <w:color w:val="FFFFFF" w:themeColor="background1"/>
          <w:sz w:val="28"/>
        </w:rPr>
        <w:br/>
        <w:t>HOPE VALE QLD 4895</w:t>
      </w:r>
      <w:r w:rsidRPr="003C6EC2">
        <w:rPr>
          <w:color w:val="FFFFFF" w:themeColor="background1"/>
          <w:sz w:val="28"/>
        </w:rPr>
        <w:br/>
      </w:r>
      <w:r w:rsidRPr="003C6EC2">
        <w:rPr>
          <w:rFonts w:eastAsia="Calibri"/>
          <w:color w:val="FFFFFF" w:themeColor="background1"/>
          <w:sz w:val="28"/>
          <w:szCs w:val="56"/>
          <w:lang w:eastAsia="en-US"/>
        </w:rPr>
        <w:t>Phone number: 07 4060 9242 / 0498 855 817</w:t>
      </w:r>
    </w:p>
    <w:p w14:paraId="72A30414" w14:textId="77777777" w:rsidR="001A516F" w:rsidRDefault="002368BB" w:rsidP="001A516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5177 </w:t>
      </w:r>
    </w:p>
    <w:p w14:paraId="72A30415" w14:textId="77777777" w:rsidR="001A516F" w:rsidRPr="003C6EC2" w:rsidRDefault="002368BB" w:rsidP="001A516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Hope Vale Aboriginal Council</w:t>
      </w:r>
    </w:p>
    <w:p w14:paraId="72A30416" w14:textId="2CD0DDA0" w:rsidR="001A516F" w:rsidRPr="003C6EC2" w:rsidRDefault="00187BE6" w:rsidP="001A516F">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w:t>
      </w:r>
      <w:r w:rsidR="00C81FE5">
        <w:rPr>
          <w:rFonts w:eastAsia="Calibri"/>
          <w:color w:val="FFFFFF" w:themeColor="background1"/>
          <w:sz w:val="28"/>
          <w:szCs w:val="56"/>
          <w:lang w:eastAsia="en-US"/>
        </w:rPr>
        <w:t>12 -14 October 2021</w:t>
      </w:r>
    </w:p>
    <w:p w14:paraId="72A30417" w14:textId="757906FD" w:rsidR="001A516F" w:rsidRPr="00E93D41" w:rsidRDefault="002368BB" w:rsidP="001A516F">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C81FE5">
        <w:rPr>
          <w:color w:val="FFFFFF" w:themeColor="background1"/>
          <w:sz w:val="28"/>
        </w:rPr>
        <w:t>10</w:t>
      </w:r>
      <w:r w:rsidR="00574B44">
        <w:rPr>
          <w:color w:val="FFFFFF" w:themeColor="background1"/>
          <w:sz w:val="28"/>
        </w:rPr>
        <w:t xml:space="preserve"> November 2021</w:t>
      </w:r>
    </w:p>
    <w:bookmarkEnd w:id="1"/>
    <w:p w14:paraId="72A30418" w14:textId="77777777" w:rsidR="001A516F" w:rsidRPr="003C6EC2" w:rsidRDefault="001A516F" w:rsidP="001A516F">
      <w:pPr>
        <w:tabs>
          <w:tab w:val="left" w:pos="2127"/>
        </w:tabs>
        <w:spacing w:before="120"/>
        <w:rPr>
          <w:rFonts w:eastAsia="Calibri"/>
          <w:b/>
          <w:color w:val="FFFFFF" w:themeColor="background1"/>
          <w:sz w:val="28"/>
          <w:szCs w:val="56"/>
          <w:lang w:eastAsia="en-US"/>
        </w:rPr>
      </w:pPr>
    </w:p>
    <w:p w14:paraId="72A30419" w14:textId="77777777" w:rsidR="001A516F" w:rsidRDefault="001A516F" w:rsidP="001A516F">
      <w:pPr>
        <w:pStyle w:val="Heading1"/>
        <w:sectPr w:rsidR="001A516F" w:rsidSect="001A516F">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2A3041A" w14:textId="77777777" w:rsidR="001A516F" w:rsidRDefault="002368BB" w:rsidP="001A516F">
      <w:pPr>
        <w:pStyle w:val="Heading1"/>
      </w:pPr>
      <w:bookmarkStart w:id="2" w:name="_Hlk32477662"/>
      <w:r>
        <w:lastRenderedPageBreak/>
        <w:t>Publication of report</w:t>
      </w:r>
    </w:p>
    <w:p w14:paraId="72A3041B" w14:textId="77777777" w:rsidR="001A516F" w:rsidRPr="006B166B" w:rsidRDefault="002368BB" w:rsidP="001A516F">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72A3041C" w14:textId="77777777" w:rsidR="001A516F" w:rsidRPr="0094564F" w:rsidRDefault="002368BB" w:rsidP="001A516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929C9" w14:paraId="72A30422" w14:textId="77777777" w:rsidTr="001A516F">
        <w:trPr>
          <w:trHeight w:val="227"/>
        </w:trPr>
        <w:tc>
          <w:tcPr>
            <w:tcW w:w="3942" w:type="pct"/>
            <w:shd w:val="clear" w:color="auto" w:fill="auto"/>
          </w:tcPr>
          <w:p w14:paraId="72A30420" w14:textId="77777777" w:rsidR="001A516F" w:rsidRPr="001E6954" w:rsidRDefault="002368BB" w:rsidP="001A516F">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72A30421" w14:textId="7BC358BE" w:rsidR="001A516F" w:rsidRPr="001E6954" w:rsidRDefault="002368BB" w:rsidP="001A516F">
            <w:pPr>
              <w:keepNext/>
              <w:spacing w:before="40" w:after="40" w:line="240" w:lineRule="auto"/>
              <w:jc w:val="right"/>
              <w:rPr>
                <w:b/>
                <w:bCs/>
                <w:iCs/>
                <w:color w:val="00577D"/>
                <w:szCs w:val="40"/>
              </w:rPr>
            </w:pPr>
            <w:r w:rsidRPr="001E6954">
              <w:rPr>
                <w:b/>
                <w:bCs/>
                <w:iCs/>
                <w:color w:val="00577D"/>
                <w:szCs w:val="40"/>
              </w:rPr>
              <w:t>Compliant</w:t>
            </w:r>
          </w:p>
        </w:tc>
      </w:tr>
      <w:tr w:rsidR="003929C9" w14:paraId="72A30425" w14:textId="77777777" w:rsidTr="001A516F">
        <w:trPr>
          <w:trHeight w:val="227"/>
        </w:trPr>
        <w:tc>
          <w:tcPr>
            <w:tcW w:w="3942" w:type="pct"/>
            <w:shd w:val="clear" w:color="auto" w:fill="auto"/>
          </w:tcPr>
          <w:p w14:paraId="72A30423" w14:textId="77777777" w:rsidR="001A516F" w:rsidRPr="001E6954" w:rsidRDefault="002368BB" w:rsidP="001A516F">
            <w:pPr>
              <w:spacing w:before="40" w:after="40" w:line="240" w:lineRule="auto"/>
              <w:ind w:left="318"/>
            </w:pPr>
            <w:r w:rsidRPr="001E6954">
              <w:t>Requirement 1(3)(a)</w:t>
            </w:r>
          </w:p>
        </w:tc>
        <w:tc>
          <w:tcPr>
            <w:tcW w:w="1058" w:type="pct"/>
            <w:shd w:val="clear" w:color="auto" w:fill="auto"/>
          </w:tcPr>
          <w:p w14:paraId="72A30424" w14:textId="350F36C6" w:rsidR="001A516F" w:rsidRPr="001E6954" w:rsidRDefault="002368BB" w:rsidP="001A516F">
            <w:pPr>
              <w:spacing w:before="40" w:after="40" w:line="240" w:lineRule="auto"/>
              <w:jc w:val="right"/>
              <w:rPr>
                <w:color w:val="0000FF"/>
              </w:rPr>
            </w:pPr>
            <w:r w:rsidRPr="001E6954">
              <w:rPr>
                <w:bCs/>
                <w:iCs/>
                <w:color w:val="00577D"/>
                <w:szCs w:val="40"/>
              </w:rPr>
              <w:t>Compliant</w:t>
            </w:r>
          </w:p>
        </w:tc>
      </w:tr>
      <w:tr w:rsidR="003929C9" w14:paraId="72A30428" w14:textId="77777777" w:rsidTr="001A516F">
        <w:trPr>
          <w:trHeight w:val="227"/>
        </w:trPr>
        <w:tc>
          <w:tcPr>
            <w:tcW w:w="3942" w:type="pct"/>
            <w:shd w:val="clear" w:color="auto" w:fill="auto"/>
          </w:tcPr>
          <w:p w14:paraId="72A30426" w14:textId="77777777" w:rsidR="001A516F" w:rsidRPr="001E6954" w:rsidRDefault="002368BB" w:rsidP="001A516F">
            <w:pPr>
              <w:spacing w:before="40" w:after="40" w:line="240" w:lineRule="auto"/>
              <w:ind w:left="318"/>
            </w:pPr>
            <w:r w:rsidRPr="001E6954">
              <w:t>Requirement 1(3)(b)</w:t>
            </w:r>
          </w:p>
        </w:tc>
        <w:tc>
          <w:tcPr>
            <w:tcW w:w="1058" w:type="pct"/>
            <w:shd w:val="clear" w:color="auto" w:fill="auto"/>
          </w:tcPr>
          <w:p w14:paraId="72A30427" w14:textId="23B522F2" w:rsidR="001A516F" w:rsidRPr="001E6954" w:rsidRDefault="002368BB" w:rsidP="001A516F">
            <w:pPr>
              <w:spacing w:before="40" w:after="40" w:line="240" w:lineRule="auto"/>
              <w:jc w:val="right"/>
              <w:rPr>
                <w:color w:val="0000FF"/>
              </w:rPr>
            </w:pPr>
            <w:r w:rsidRPr="001E6954">
              <w:rPr>
                <w:bCs/>
                <w:iCs/>
                <w:color w:val="00577D"/>
                <w:szCs w:val="40"/>
              </w:rPr>
              <w:t>Compliant</w:t>
            </w:r>
          </w:p>
        </w:tc>
      </w:tr>
      <w:tr w:rsidR="003929C9" w14:paraId="72A3042B" w14:textId="77777777" w:rsidTr="001A516F">
        <w:trPr>
          <w:trHeight w:val="227"/>
        </w:trPr>
        <w:tc>
          <w:tcPr>
            <w:tcW w:w="3942" w:type="pct"/>
            <w:shd w:val="clear" w:color="auto" w:fill="auto"/>
          </w:tcPr>
          <w:p w14:paraId="72A30429" w14:textId="77777777" w:rsidR="001A516F" w:rsidRPr="001E6954" w:rsidRDefault="002368BB" w:rsidP="001A516F">
            <w:pPr>
              <w:spacing w:before="40" w:after="40" w:line="240" w:lineRule="auto"/>
              <w:ind w:left="318"/>
            </w:pPr>
            <w:r w:rsidRPr="001E6954">
              <w:t>Requirement 1(3)(c)</w:t>
            </w:r>
          </w:p>
        </w:tc>
        <w:tc>
          <w:tcPr>
            <w:tcW w:w="1058" w:type="pct"/>
            <w:shd w:val="clear" w:color="auto" w:fill="auto"/>
          </w:tcPr>
          <w:p w14:paraId="72A3042A" w14:textId="770A6FA8" w:rsidR="001A516F" w:rsidRPr="001E6954" w:rsidRDefault="002368BB" w:rsidP="001A516F">
            <w:pPr>
              <w:spacing w:before="40" w:after="40" w:line="240" w:lineRule="auto"/>
              <w:jc w:val="right"/>
              <w:rPr>
                <w:color w:val="0000FF"/>
              </w:rPr>
            </w:pPr>
            <w:r w:rsidRPr="001E6954">
              <w:rPr>
                <w:bCs/>
                <w:iCs/>
                <w:color w:val="00577D"/>
                <w:szCs w:val="40"/>
              </w:rPr>
              <w:t>Compliant</w:t>
            </w:r>
          </w:p>
        </w:tc>
      </w:tr>
      <w:tr w:rsidR="003929C9" w14:paraId="72A3042E" w14:textId="77777777" w:rsidTr="001A516F">
        <w:trPr>
          <w:trHeight w:val="227"/>
        </w:trPr>
        <w:tc>
          <w:tcPr>
            <w:tcW w:w="3942" w:type="pct"/>
            <w:shd w:val="clear" w:color="auto" w:fill="auto"/>
          </w:tcPr>
          <w:p w14:paraId="72A3042C" w14:textId="77777777" w:rsidR="001A516F" w:rsidRPr="001E6954" w:rsidRDefault="002368BB" w:rsidP="001A516F">
            <w:pPr>
              <w:spacing w:before="40" w:after="40" w:line="240" w:lineRule="auto"/>
              <w:ind w:left="318"/>
            </w:pPr>
            <w:r w:rsidRPr="001E6954">
              <w:t>Requirement 1(3)(d)</w:t>
            </w:r>
          </w:p>
        </w:tc>
        <w:tc>
          <w:tcPr>
            <w:tcW w:w="1058" w:type="pct"/>
            <w:shd w:val="clear" w:color="auto" w:fill="auto"/>
          </w:tcPr>
          <w:p w14:paraId="72A3042D" w14:textId="666A86C0" w:rsidR="001A516F" w:rsidRPr="001E6954" w:rsidRDefault="002368BB" w:rsidP="001A516F">
            <w:pPr>
              <w:spacing w:before="40" w:after="40" w:line="240" w:lineRule="auto"/>
              <w:jc w:val="right"/>
              <w:rPr>
                <w:color w:val="0000FF"/>
              </w:rPr>
            </w:pPr>
            <w:r w:rsidRPr="001E6954">
              <w:rPr>
                <w:bCs/>
                <w:iCs/>
                <w:color w:val="00577D"/>
                <w:szCs w:val="40"/>
              </w:rPr>
              <w:t>Compliant</w:t>
            </w:r>
          </w:p>
        </w:tc>
      </w:tr>
      <w:tr w:rsidR="003929C9" w14:paraId="72A30431" w14:textId="77777777" w:rsidTr="001A516F">
        <w:trPr>
          <w:trHeight w:val="227"/>
        </w:trPr>
        <w:tc>
          <w:tcPr>
            <w:tcW w:w="3942" w:type="pct"/>
            <w:shd w:val="clear" w:color="auto" w:fill="auto"/>
          </w:tcPr>
          <w:p w14:paraId="72A3042F" w14:textId="77777777" w:rsidR="001A516F" w:rsidRPr="001E6954" w:rsidRDefault="002368BB" w:rsidP="001A516F">
            <w:pPr>
              <w:spacing w:before="40" w:after="40" w:line="240" w:lineRule="auto"/>
              <w:ind w:left="318"/>
            </w:pPr>
            <w:r w:rsidRPr="001E6954">
              <w:t>Requirement 1(3)(e)</w:t>
            </w:r>
          </w:p>
        </w:tc>
        <w:tc>
          <w:tcPr>
            <w:tcW w:w="1058" w:type="pct"/>
            <w:shd w:val="clear" w:color="auto" w:fill="auto"/>
          </w:tcPr>
          <w:p w14:paraId="72A30430" w14:textId="1FC0645F" w:rsidR="001A516F" w:rsidRPr="001E6954" w:rsidRDefault="002368BB" w:rsidP="001A516F">
            <w:pPr>
              <w:spacing w:before="40" w:after="40" w:line="240" w:lineRule="auto"/>
              <w:jc w:val="right"/>
              <w:rPr>
                <w:color w:val="0000FF"/>
              </w:rPr>
            </w:pPr>
            <w:r w:rsidRPr="001E6954">
              <w:rPr>
                <w:bCs/>
                <w:iCs/>
                <w:color w:val="00577D"/>
                <w:szCs w:val="40"/>
              </w:rPr>
              <w:t>Compliant</w:t>
            </w:r>
          </w:p>
        </w:tc>
      </w:tr>
      <w:tr w:rsidR="003929C9" w14:paraId="72A30434" w14:textId="77777777" w:rsidTr="001A516F">
        <w:trPr>
          <w:trHeight w:val="227"/>
        </w:trPr>
        <w:tc>
          <w:tcPr>
            <w:tcW w:w="3942" w:type="pct"/>
            <w:shd w:val="clear" w:color="auto" w:fill="auto"/>
          </w:tcPr>
          <w:p w14:paraId="72A30432" w14:textId="77777777" w:rsidR="001A516F" w:rsidRPr="001E6954" w:rsidRDefault="002368BB" w:rsidP="001A516F">
            <w:pPr>
              <w:spacing w:before="40" w:after="40" w:line="240" w:lineRule="auto"/>
              <w:ind w:left="318"/>
            </w:pPr>
            <w:r w:rsidRPr="001E6954">
              <w:t>Requirement 1(3)(f)</w:t>
            </w:r>
          </w:p>
        </w:tc>
        <w:tc>
          <w:tcPr>
            <w:tcW w:w="1058" w:type="pct"/>
            <w:shd w:val="clear" w:color="auto" w:fill="auto"/>
          </w:tcPr>
          <w:p w14:paraId="72A30433" w14:textId="32D74437" w:rsidR="001A516F" w:rsidRPr="001E6954" w:rsidRDefault="002368BB" w:rsidP="001A516F">
            <w:pPr>
              <w:spacing w:before="40" w:after="40" w:line="240" w:lineRule="auto"/>
              <w:jc w:val="right"/>
              <w:rPr>
                <w:color w:val="0000FF"/>
              </w:rPr>
            </w:pPr>
            <w:r w:rsidRPr="001E6954">
              <w:rPr>
                <w:bCs/>
                <w:iCs/>
                <w:color w:val="00577D"/>
                <w:szCs w:val="40"/>
              </w:rPr>
              <w:t>Compliant</w:t>
            </w:r>
          </w:p>
        </w:tc>
      </w:tr>
      <w:tr w:rsidR="003929C9" w14:paraId="72A30437" w14:textId="77777777" w:rsidTr="001A516F">
        <w:trPr>
          <w:trHeight w:val="227"/>
        </w:trPr>
        <w:tc>
          <w:tcPr>
            <w:tcW w:w="3942" w:type="pct"/>
            <w:shd w:val="clear" w:color="auto" w:fill="auto"/>
          </w:tcPr>
          <w:p w14:paraId="72A30435" w14:textId="77777777" w:rsidR="001A516F" w:rsidRPr="001E6954" w:rsidRDefault="002368BB" w:rsidP="001A516F">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72A30436" w14:textId="31CF60DA" w:rsidR="001A516F" w:rsidRPr="001E6954" w:rsidRDefault="002368BB" w:rsidP="001A516F">
            <w:pPr>
              <w:keepNext/>
              <w:spacing w:before="40" w:after="40" w:line="240" w:lineRule="auto"/>
              <w:jc w:val="right"/>
              <w:rPr>
                <w:b/>
                <w:color w:val="0000FF"/>
              </w:rPr>
            </w:pPr>
            <w:r w:rsidRPr="001E6954">
              <w:rPr>
                <w:b/>
                <w:bCs/>
                <w:iCs/>
                <w:color w:val="00577D"/>
                <w:szCs w:val="40"/>
              </w:rPr>
              <w:t>Non-compliant</w:t>
            </w:r>
          </w:p>
        </w:tc>
      </w:tr>
      <w:tr w:rsidR="003929C9" w14:paraId="72A3043A" w14:textId="77777777" w:rsidTr="001A516F">
        <w:trPr>
          <w:trHeight w:val="227"/>
        </w:trPr>
        <w:tc>
          <w:tcPr>
            <w:tcW w:w="3942" w:type="pct"/>
            <w:shd w:val="clear" w:color="auto" w:fill="auto"/>
          </w:tcPr>
          <w:p w14:paraId="72A30438" w14:textId="77777777" w:rsidR="001A516F" w:rsidRPr="001E6954" w:rsidRDefault="002368BB" w:rsidP="001A516F">
            <w:pPr>
              <w:spacing w:before="40" w:after="40" w:line="240" w:lineRule="auto"/>
              <w:ind w:left="318" w:hanging="7"/>
            </w:pPr>
            <w:r w:rsidRPr="001E6954">
              <w:t>Requirement 2(3)(a)</w:t>
            </w:r>
          </w:p>
        </w:tc>
        <w:tc>
          <w:tcPr>
            <w:tcW w:w="1058" w:type="pct"/>
            <w:shd w:val="clear" w:color="auto" w:fill="auto"/>
          </w:tcPr>
          <w:p w14:paraId="72A30439" w14:textId="675B55BC" w:rsidR="001A516F" w:rsidRPr="001E6954" w:rsidRDefault="002368BB" w:rsidP="001A516F">
            <w:pPr>
              <w:spacing w:before="40" w:after="40" w:line="240" w:lineRule="auto"/>
              <w:jc w:val="right"/>
              <w:rPr>
                <w:color w:val="0000FF"/>
              </w:rPr>
            </w:pPr>
            <w:r w:rsidRPr="001E6954">
              <w:rPr>
                <w:bCs/>
                <w:iCs/>
                <w:color w:val="00577D"/>
                <w:szCs w:val="40"/>
              </w:rPr>
              <w:t>Non-compliant</w:t>
            </w:r>
          </w:p>
        </w:tc>
      </w:tr>
      <w:tr w:rsidR="003929C9" w14:paraId="72A3043D" w14:textId="77777777" w:rsidTr="001A516F">
        <w:trPr>
          <w:trHeight w:val="227"/>
        </w:trPr>
        <w:tc>
          <w:tcPr>
            <w:tcW w:w="3942" w:type="pct"/>
            <w:shd w:val="clear" w:color="auto" w:fill="auto"/>
          </w:tcPr>
          <w:p w14:paraId="72A3043B" w14:textId="77777777" w:rsidR="001A516F" w:rsidRPr="001E6954" w:rsidRDefault="002368BB" w:rsidP="001A516F">
            <w:pPr>
              <w:spacing w:before="40" w:after="40" w:line="240" w:lineRule="auto"/>
              <w:ind w:left="318" w:hanging="7"/>
            </w:pPr>
            <w:r w:rsidRPr="001E6954">
              <w:t>Requirement 2(3)(b)</w:t>
            </w:r>
          </w:p>
        </w:tc>
        <w:tc>
          <w:tcPr>
            <w:tcW w:w="1058" w:type="pct"/>
            <w:shd w:val="clear" w:color="auto" w:fill="auto"/>
          </w:tcPr>
          <w:p w14:paraId="72A3043C" w14:textId="6B213AB4" w:rsidR="001A516F" w:rsidRPr="001E6954" w:rsidRDefault="002368BB" w:rsidP="001A516F">
            <w:pPr>
              <w:spacing w:before="40" w:after="40" w:line="240" w:lineRule="auto"/>
              <w:jc w:val="right"/>
              <w:rPr>
                <w:color w:val="0000FF"/>
              </w:rPr>
            </w:pPr>
            <w:r w:rsidRPr="001E6954">
              <w:rPr>
                <w:bCs/>
                <w:iCs/>
                <w:color w:val="00577D"/>
                <w:szCs w:val="40"/>
              </w:rPr>
              <w:t>Compliant</w:t>
            </w:r>
          </w:p>
        </w:tc>
      </w:tr>
      <w:tr w:rsidR="003929C9" w14:paraId="72A30440" w14:textId="77777777" w:rsidTr="001A516F">
        <w:trPr>
          <w:trHeight w:val="227"/>
        </w:trPr>
        <w:tc>
          <w:tcPr>
            <w:tcW w:w="3942" w:type="pct"/>
            <w:shd w:val="clear" w:color="auto" w:fill="auto"/>
          </w:tcPr>
          <w:p w14:paraId="72A3043E" w14:textId="77777777" w:rsidR="001A516F" w:rsidRPr="001E6954" w:rsidRDefault="002368BB" w:rsidP="001A516F">
            <w:pPr>
              <w:spacing w:before="40" w:after="40" w:line="240" w:lineRule="auto"/>
              <w:ind w:left="318" w:hanging="7"/>
            </w:pPr>
            <w:r w:rsidRPr="001E6954">
              <w:t>Requirement 2(3)(c)</w:t>
            </w:r>
          </w:p>
        </w:tc>
        <w:tc>
          <w:tcPr>
            <w:tcW w:w="1058" w:type="pct"/>
            <w:shd w:val="clear" w:color="auto" w:fill="auto"/>
          </w:tcPr>
          <w:p w14:paraId="72A3043F" w14:textId="74D5EAD9" w:rsidR="001A516F" w:rsidRPr="001E6954" w:rsidRDefault="002368BB" w:rsidP="001A516F">
            <w:pPr>
              <w:spacing w:before="40" w:after="40" w:line="240" w:lineRule="auto"/>
              <w:jc w:val="right"/>
              <w:rPr>
                <w:color w:val="0000FF"/>
              </w:rPr>
            </w:pPr>
            <w:r w:rsidRPr="001E6954">
              <w:rPr>
                <w:bCs/>
                <w:iCs/>
                <w:color w:val="00577D"/>
                <w:szCs w:val="40"/>
              </w:rPr>
              <w:t>Compliant</w:t>
            </w:r>
          </w:p>
        </w:tc>
      </w:tr>
      <w:tr w:rsidR="003929C9" w14:paraId="72A30443" w14:textId="77777777" w:rsidTr="001A516F">
        <w:trPr>
          <w:trHeight w:val="227"/>
        </w:trPr>
        <w:tc>
          <w:tcPr>
            <w:tcW w:w="3942" w:type="pct"/>
            <w:shd w:val="clear" w:color="auto" w:fill="auto"/>
          </w:tcPr>
          <w:p w14:paraId="72A30441" w14:textId="77777777" w:rsidR="001A516F" w:rsidRPr="001E6954" w:rsidRDefault="002368BB" w:rsidP="001A516F">
            <w:pPr>
              <w:spacing w:before="40" w:after="40" w:line="240" w:lineRule="auto"/>
              <w:ind w:left="318" w:hanging="7"/>
            </w:pPr>
            <w:r w:rsidRPr="001E6954">
              <w:t>Requirement 2(3)(d)</w:t>
            </w:r>
          </w:p>
        </w:tc>
        <w:tc>
          <w:tcPr>
            <w:tcW w:w="1058" w:type="pct"/>
            <w:shd w:val="clear" w:color="auto" w:fill="auto"/>
          </w:tcPr>
          <w:p w14:paraId="72A30442" w14:textId="4D9F708E" w:rsidR="001A516F" w:rsidRPr="001E6954" w:rsidRDefault="002368BB" w:rsidP="001A516F">
            <w:pPr>
              <w:spacing w:before="40" w:after="40" w:line="240" w:lineRule="auto"/>
              <w:jc w:val="right"/>
              <w:rPr>
                <w:color w:val="0000FF"/>
              </w:rPr>
            </w:pPr>
            <w:r w:rsidRPr="001E6954">
              <w:rPr>
                <w:bCs/>
                <w:iCs/>
                <w:color w:val="00577D"/>
                <w:szCs w:val="40"/>
              </w:rPr>
              <w:t>Compliant</w:t>
            </w:r>
          </w:p>
        </w:tc>
      </w:tr>
      <w:tr w:rsidR="003929C9" w14:paraId="72A30446" w14:textId="77777777" w:rsidTr="001A516F">
        <w:trPr>
          <w:trHeight w:val="227"/>
        </w:trPr>
        <w:tc>
          <w:tcPr>
            <w:tcW w:w="3942" w:type="pct"/>
            <w:shd w:val="clear" w:color="auto" w:fill="auto"/>
          </w:tcPr>
          <w:p w14:paraId="72A30444" w14:textId="77777777" w:rsidR="001A516F" w:rsidRPr="001E6954" w:rsidRDefault="002368BB" w:rsidP="001A516F">
            <w:pPr>
              <w:spacing w:before="40" w:after="40" w:line="240" w:lineRule="auto"/>
              <w:ind w:left="318" w:hanging="7"/>
            </w:pPr>
            <w:r w:rsidRPr="001E6954">
              <w:t>Requirement 2(3)(e)</w:t>
            </w:r>
          </w:p>
        </w:tc>
        <w:tc>
          <w:tcPr>
            <w:tcW w:w="1058" w:type="pct"/>
            <w:shd w:val="clear" w:color="auto" w:fill="auto"/>
          </w:tcPr>
          <w:p w14:paraId="72A30445" w14:textId="78ADDCD0" w:rsidR="001A516F" w:rsidRPr="00AF17FC" w:rsidRDefault="002368BB" w:rsidP="001A516F">
            <w:pPr>
              <w:spacing w:before="40" w:after="40" w:line="240" w:lineRule="auto"/>
              <w:jc w:val="right"/>
              <w:rPr>
                <w:color w:val="0000FF"/>
              </w:rPr>
            </w:pPr>
            <w:r w:rsidRPr="001E6954">
              <w:rPr>
                <w:bCs/>
                <w:iCs/>
                <w:color w:val="00577D"/>
                <w:szCs w:val="40"/>
              </w:rPr>
              <w:t>Compliant</w:t>
            </w:r>
          </w:p>
        </w:tc>
      </w:tr>
      <w:tr w:rsidR="003929C9" w14:paraId="72A30449" w14:textId="77777777" w:rsidTr="001A516F">
        <w:trPr>
          <w:trHeight w:val="227"/>
        </w:trPr>
        <w:tc>
          <w:tcPr>
            <w:tcW w:w="3942" w:type="pct"/>
            <w:shd w:val="clear" w:color="auto" w:fill="auto"/>
          </w:tcPr>
          <w:p w14:paraId="72A30447" w14:textId="77777777" w:rsidR="001A516F" w:rsidRPr="001E6954" w:rsidRDefault="002368BB" w:rsidP="001A516F">
            <w:pPr>
              <w:keepNext/>
              <w:spacing w:before="40" w:after="40" w:line="240" w:lineRule="auto"/>
              <w:rPr>
                <w:b/>
              </w:rPr>
            </w:pPr>
            <w:r w:rsidRPr="001E6954">
              <w:rPr>
                <w:b/>
              </w:rPr>
              <w:t>Standard 3 Personal care and clinical care</w:t>
            </w:r>
          </w:p>
        </w:tc>
        <w:tc>
          <w:tcPr>
            <w:tcW w:w="1058" w:type="pct"/>
            <w:shd w:val="clear" w:color="auto" w:fill="auto"/>
          </w:tcPr>
          <w:p w14:paraId="72A30448" w14:textId="31652112" w:rsidR="001A516F" w:rsidRPr="001E6954" w:rsidRDefault="000B64E9" w:rsidP="001A516F">
            <w:pPr>
              <w:keepNext/>
              <w:spacing w:before="40" w:after="40" w:line="240" w:lineRule="auto"/>
              <w:jc w:val="right"/>
              <w:rPr>
                <w:b/>
                <w:color w:val="0000FF"/>
              </w:rPr>
            </w:pPr>
            <w:r>
              <w:rPr>
                <w:b/>
                <w:bCs/>
                <w:iCs/>
                <w:color w:val="00577D"/>
                <w:szCs w:val="40"/>
              </w:rPr>
              <w:t>Non-</w:t>
            </w:r>
            <w:r w:rsidR="006372FE">
              <w:rPr>
                <w:b/>
                <w:bCs/>
                <w:iCs/>
                <w:color w:val="00577D"/>
                <w:szCs w:val="40"/>
              </w:rPr>
              <w:t>C</w:t>
            </w:r>
            <w:r w:rsidR="002368BB" w:rsidRPr="001E6954">
              <w:rPr>
                <w:b/>
                <w:bCs/>
                <w:iCs/>
                <w:color w:val="00577D"/>
                <w:szCs w:val="40"/>
              </w:rPr>
              <w:t>ompliant</w:t>
            </w:r>
          </w:p>
        </w:tc>
      </w:tr>
      <w:tr w:rsidR="003929C9" w14:paraId="72A3044C" w14:textId="77777777" w:rsidTr="001A516F">
        <w:trPr>
          <w:trHeight w:val="227"/>
        </w:trPr>
        <w:tc>
          <w:tcPr>
            <w:tcW w:w="3942" w:type="pct"/>
            <w:shd w:val="clear" w:color="auto" w:fill="auto"/>
          </w:tcPr>
          <w:p w14:paraId="72A3044A" w14:textId="77777777" w:rsidR="001A516F" w:rsidRPr="002B4C72" w:rsidRDefault="002368BB" w:rsidP="001A516F">
            <w:pPr>
              <w:spacing w:before="40" w:after="40" w:line="240" w:lineRule="auto"/>
              <w:ind w:left="312"/>
            </w:pPr>
            <w:r w:rsidRPr="001E6954">
              <w:t>Requirement 3(3)(a)</w:t>
            </w:r>
          </w:p>
        </w:tc>
        <w:tc>
          <w:tcPr>
            <w:tcW w:w="1058" w:type="pct"/>
            <w:shd w:val="clear" w:color="auto" w:fill="auto"/>
          </w:tcPr>
          <w:p w14:paraId="72A3044B" w14:textId="0A614A90" w:rsidR="001A516F" w:rsidRPr="001E6954" w:rsidRDefault="006372FE" w:rsidP="001A516F">
            <w:pPr>
              <w:spacing w:before="40" w:after="40" w:line="240" w:lineRule="auto"/>
              <w:ind w:left="-107"/>
              <w:jc w:val="right"/>
              <w:rPr>
                <w:color w:val="0000FF"/>
              </w:rPr>
            </w:pPr>
            <w:r>
              <w:rPr>
                <w:bCs/>
                <w:iCs/>
                <w:color w:val="00577D"/>
                <w:szCs w:val="40"/>
              </w:rPr>
              <w:t>C</w:t>
            </w:r>
            <w:r w:rsidR="002368BB" w:rsidRPr="001E6954">
              <w:rPr>
                <w:bCs/>
                <w:iCs/>
                <w:color w:val="00577D"/>
                <w:szCs w:val="40"/>
              </w:rPr>
              <w:t>ompliant</w:t>
            </w:r>
          </w:p>
        </w:tc>
      </w:tr>
      <w:tr w:rsidR="003929C9" w14:paraId="72A3044F" w14:textId="77777777" w:rsidTr="001A516F">
        <w:trPr>
          <w:trHeight w:val="227"/>
        </w:trPr>
        <w:tc>
          <w:tcPr>
            <w:tcW w:w="3942" w:type="pct"/>
            <w:shd w:val="clear" w:color="auto" w:fill="auto"/>
          </w:tcPr>
          <w:p w14:paraId="72A3044D" w14:textId="77777777" w:rsidR="001A516F" w:rsidRPr="001E6954" w:rsidRDefault="002368BB" w:rsidP="001A516F">
            <w:pPr>
              <w:spacing w:before="40" w:after="40" w:line="240" w:lineRule="auto"/>
              <w:ind w:left="318" w:hanging="7"/>
            </w:pPr>
            <w:r w:rsidRPr="001E6954">
              <w:t>Requirement 3(3)(b)</w:t>
            </w:r>
          </w:p>
        </w:tc>
        <w:tc>
          <w:tcPr>
            <w:tcW w:w="1058" w:type="pct"/>
            <w:shd w:val="clear" w:color="auto" w:fill="auto"/>
          </w:tcPr>
          <w:p w14:paraId="72A3044E" w14:textId="2B5BD94B" w:rsidR="001A516F" w:rsidRPr="001E6954" w:rsidRDefault="002368BB" w:rsidP="001A516F">
            <w:pPr>
              <w:spacing w:before="40" w:after="40" w:line="240" w:lineRule="auto"/>
              <w:jc w:val="right"/>
              <w:rPr>
                <w:color w:val="0000FF"/>
              </w:rPr>
            </w:pPr>
            <w:r w:rsidRPr="001E6954">
              <w:rPr>
                <w:bCs/>
                <w:iCs/>
                <w:color w:val="00577D"/>
                <w:szCs w:val="40"/>
              </w:rPr>
              <w:t>Compliant</w:t>
            </w:r>
          </w:p>
        </w:tc>
      </w:tr>
      <w:tr w:rsidR="003929C9" w14:paraId="72A30452" w14:textId="77777777" w:rsidTr="001A516F">
        <w:trPr>
          <w:trHeight w:val="227"/>
        </w:trPr>
        <w:tc>
          <w:tcPr>
            <w:tcW w:w="3942" w:type="pct"/>
            <w:shd w:val="clear" w:color="auto" w:fill="auto"/>
          </w:tcPr>
          <w:p w14:paraId="72A30450" w14:textId="77777777" w:rsidR="001A516F" w:rsidRPr="001E6954" w:rsidRDefault="002368BB" w:rsidP="001A516F">
            <w:pPr>
              <w:spacing w:before="40" w:after="40" w:line="240" w:lineRule="auto"/>
              <w:ind w:left="318" w:hanging="7"/>
            </w:pPr>
            <w:r w:rsidRPr="001E6954">
              <w:t>Requirement 3(3)(c)</w:t>
            </w:r>
          </w:p>
        </w:tc>
        <w:tc>
          <w:tcPr>
            <w:tcW w:w="1058" w:type="pct"/>
            <w:shd w:val="clear" w:color="auto" w:fill="auto"/>
          </w:tcPr>
          <w:p w14:paraId="72A30451" w14:textId="7DABD78D" w:rsidR="001A516F" w:rsidRPr="001E6954" w:rsidRDefault="002368BB" w:rsidP="001A516F">
            <w:pPr>
              <w:spacing w:before="40" w:after="40" w:line="240" w:lineRule="auto"/>
              <w:jc w:val="right"/>
              <w:rPr>
                <w:color w:val="0000FF"/>
              </w:rPr>
            </w:pPr>
            <w:r w:rsidRPr="001E6954">
              <w:rPr>
                <w:bCs/>
                <w:iCs/>
                <w:color w:val="00577D"/>
                <w:szCs w:val="40"/>
              </w:rPr>
              <w:t>Compliant</w:t>
            </w:r>
          </w:p>
        </w:tc>
      </w:tr>
      <w:tr w:rsidR="003929C9" w14:paraId="72A30455" w14:textId="77777777" w:rsidTr="001A516F">
        <w:trPr>
          <w:trHeight w:val="227"/>
        </w:trPr>
        <w:tc>
          <w:tcPr>
            <w:tcW w:w="3942" w:type="pct"/>
            <w:shd w:val="clear" w:color="auto" w:fill="auto"/>
          </w:tcPr>
          <w:p w14:paraId="72A30453" w14:textId="77777777" w:rsidR="001A516F" w:rsidRPr="001E6954" w:rsidRDefault="002368BB" w:rsidP="001A516F">
            <w:pPr>
              <w:spacing w:before="40" w:after="40" w:line="240" w:lineRule="auto"/>
              <w:ind w:left="318" w:hanging="7"/>
            </w:pPr>
            <w:r w:rsidRPr="001E6954">
              <w:t>Requirement 3(3)(d)</w:t>
            </w:r>
          </w:p>
        </w:tc>
        <w:tc>
          <w:tcPr>
            <w:tcW w:w="1058" w:type="pct"/>
            <w:shd w:val="clear" w:color="auto" w:fill="auto"/>
          </w:tcPr>
          <w:p w14:paraId="72A30454" w14:textId="44793D19" w:rsidR="001A516F" w:rsidRPr="001E6954" w:rsidRDefault="002368BB" w:rsidP="001A516F">
            <w:pPr>
              <w:spacing w:before="40" w:after="40" w:line="240" w:lineRule="auto"/>
              <w:jc w:val="right"/>
              <w:rPr>
                <w:color w:val="0000FF"/>
              </w:rPr>
            </w:pPr>
            <w:r w:rsidRPr="001E6954">
              <w:rPr>
                <w:bCs/>
                <w:iCs/>
                <w:color w:val="00577D"/>
                <w:szCs w:val="40"/>
              </w:rPr>
              <w:t>Compliant</w:t>
            </w:r>
          </w:p>
        </w:tc>
      </w:tr>
      <w:tr w:rsidR="003929C9" w14:paraId="72A30458" w14:textId="77777777" w:rsidTr="001A516F">
        <w:trPr>
          <w:trHeight w:val="227"/>
        </w:trPr>
        <w:tc>
          <w:tcPr>
            <w:tcW w:w="3942" w:type="pct"/>
            <w:shd w:val="clear" w:color="auto" w:fill="auto"/>
          </w:tcPr>
          <w:p w14:paraId="72A30456" w14:textId="77777777" w:rsidR="001A516F" w:rsidRPr="001E6954" w:rsidRDefault="002368BB" w:rsidP="001A516F">
            <w:pPr>
              <w:spacing w:before="40" w:after="40" w:line="240" w:lineRule="auto"/>
              <w:ind w:left="318" w:hanging="7"/>
            </w:pPr>
            <w:r w:rsidRPr="001E6954">
              <w:t>Requirement 3(3)(e)</w:t>
            </w:r>
          </w:p>
        </w:tc>
        <w:tc>
          <w:tcPr>
            <w:tcW w:w="1058" w:type="pct"/>
            <w:shd w:val="clear" w:color="auto" w:fill="auto"/>
          </w:tcPr>
          <w:p w14:paraId="72A30457" w14:textId="7A29D21A" w:rsidR="001A516F" w:rsidRPr="001E6954" w:rsidRDefault="002368BB" w:rsidP="001A516F">
            <w:pPr>
              <w:spacing w:before="40" w:after="40" w:line="240" w:lineRule="auto"/>
              <w:jc w:val="right"/>
              <w:rPr>
                <w:color w:val="0000FF"/>
              </w:rPr>
            </w:pPr>
            <w:r w:rsidRPr="001E6954">
              <w:rPr>
                <w:bCs/>
                <w:iCs/>
                <w:color w:val="00577D"/>
                <w:szCs w:val="40"/>
              </w:rPr>
              <w:t>Compliant</w:t>
            </w:r>
          </w:p>
        </w:tc>
      </w:tr>
      <w:tr w:rsidR="003929C9" w14:paraId="72A3045B" w14:textId="77777777" w:rsidTr="001A516F">
        <w:trPr>
          <w:trHeight w:val="227"/>
        </w:trPr>
        <w:tc>
          <w:tcPr>
            <w:tcW w:w="3942" w:type="pct"/>
            <w:shd w:val="clear" w:color="auto" w:fill="auto"/>
          </w:tcPr>
          <w:p w14:paraId="72A30459" w14:textId="77777777" w:rsidR="001A516F" w:rsidRPr="001E6954" w:rsidRDefault="002368BB" w:rsidP="001A516F">
            <w:pPr>
              <w:spacing w:before="40" w:after="40" w:line="240" w:lineRule="auto"/>
              <w:ind w:left="318" w:hanging="7"/>
            </w:pPr>
            <w:r w:rsidRPr="001E6954">
              <w:t>Requirement 3(3)(f)</w:t>
            </w:r>
          </w:p>
        </w:tc>
        <w:tc>
          <w:tcPr>
            <w:tcW w:w="1058" w:type="pct"/>
            <w:shd w:val="clear" w:color="auto" w:fill="auto"/>
          </w:tcPr>
          <w:p w14:paraId="72A3045A" w14:textId="316E3079" w:rsidR="001A516F" w:rsidRPr="001E6954" w:rsidRDefault="002368BB" w:rsidP="001A516F">
            <w:pPr>
              <w:spacing w:before="40" w:after="40" w:line="240" w:lineRule="auto"/>
              <w:jc w:val="right"/>
              <w:rPr>
                <w:color w:val="0000FF"/>
              </w:rPr>
            </w:pPr>
            <w:r w:rsidRPr="001E6954">
              <w:rPr>
                <w:bCs/>
                <w:iCs/>
                <w:color w:val="00577D"/>
                <w:szCs w:val="40"/>
              </w:rPr>
              <w:t>Compliant</w:t>
            </w:r>
          </w:p>
        </w:tc>
      </w:tr>
      <w:tr w:rsidR="003929C9" w14:paraId="72A3045E" w14:textId="77777777" w:rsidTr="001A516F">
        <w:trPr>
          <w:trHeight w:val="227"/>
        </w:trPr>
        <w:tc>
          <w:tcPr>
            <w:tcW w:w="3942" w:type="pct"/>
            <w:shd w:val="clear" w:color="auto" w:fill="auto"/>
          </w:tcPr>
          <w:p w14:paraId="72A3045C" w14:textId="77777777" w:rsidR="001A516F" w:rsidRPr="001E6954" w:rsidRDefault="002368BB" w:rsidP="001A516F">
            <w:pPr>
              <w:spacing w:before="40" w:after="40" w:line="240" w:lineRule="auto"/>
              <w:ind w:left="318" w:hanging="7"/>
            </w:pPr>
            <w:r w:rsidRPr="001E6954">
              <w:t>Requirement 3(3)(g)</w:t>
            </w:r>
          </w:p>
        </w:tc>
        <w:tc>
          <w:tcPr>
            <w:tcW w:w="1058" w:type="pct"/>
            <w:shd w:val="clear" w:color="auto" w:fill="auto"/>
          </w:tcPr>
          <w:p w14:paraId="72A3045D" w14:textId="2E010E68" w:rsidR="001A516F" w:rsidRPr="001E6954" w:rsidRDefault="00C629C8" w:rsidP="001A516F">
            <w:pPr>
              <w:spacing w:before="40" w:after="40" w:line="240" w:lineRule="auto"/>
              <w:jc w:val="right"/>
              <w:rPr>
                <w:color w:val="0000FF"/>
              </w:rPr>
            </w:pPr>
            <w:r>
              <w:rPr>
                <w:bCs/>
                <w:iCs/>
                <w:color w:val="00577D"/>
                <w:szCs w:val="40"/>
              </w:rPr>
              <w:t>Non-c</w:t>
            </w:r>
            <w:r w:rsidR="002368BB" w:rsidRPr="001E6954">
              <w:rPr>
                <w:bCs/>
                <w:iCs/>
                <w:color w:val="00577D"/>
                <w:szCs w:val="40"/>
              </w:rPr>
              <w:t>ompliant</w:t>
            </w:r>
          </w:p>
        </w:tc>
      </w:tr>
      <w:tr w:rsidR="003929C9" w14:paraId="72A30461" w14:textId="77777777" w:rsidTr="001A516F">
        <w:trPr>
          <w:trHeight w:val="227"/>
        </w:trPr>
        <w:tc>
          <w:tcPr>
            <w:tcW w:w="3942" w:type="pct"/>
            <w:shd w:val="clear" w:color="auto" w:fill="auto"/>
          </w:tcPr>
          <w:p w14:paraId="72A3045F" w14:textId="77777777" w:rsidR="001A516F" w:rsidRPr="001E6954" w:rsidRDefault="002368BB" w:rsidP="001A516F">
            <w:pPr>
              <w:keepNext/>
              <w:spacing w:before="40" w:after="40" w:line="240" w:lineRule="auto"/>
              <w:rPr>
                <w:b/>
              </w:rPr>
            </w:pPr>
            <w:r w:rsidRPr="001E6954">
              <w:rPr>
                <w:b/>
              </w:rPr>
              <w:t>Standard 4 Services and supports for daily living</w:t>
            </w:r>
          </w:p>
        </w:tc>
        <w:tc>
          <w:tcPr>
            <w:tcW w:w="1058" w:type="pct"/>
            <w:shd w:val="clear" w:color="auto" w:fill="auto"/>
          </w:tcPr>
          <w:p w14:paraId="72A30460" w14:textId="4B590987" w:rsidR="001A516F" w:rsidRPr="001E6954" w:rsidRDefault="002368BB" w:rsidP="001A516F">
            <w:pPr>
              <w:keepNext/>
              <w:spacing w:before="40" w:after="40" w:line="240" w:lineRule="auto"/>
              <w:jc w:val="right"/>
              <w:rPr>
                <w:b/>
                <w:color w:val="0000FF"/>
              </w:rPr>
            </w:pPr>
            <w:r w:rsidRPr="001E6954">
              <w:rPr>
                <w:b/>
                <w:bCs/>
                <w:iCs/>
                <w:color w:val="00577D"/>
                <w:szCs w:val="40"/>
              </w:rPr>
              <w:t>Compliant</w:t>
            </w:r>
          </w:p>
        </w:tc>
      </w:tr>
      <w:tr w:rsidR="003929C9" w14:paraId="72A30464" w14:textId="77777777" w:rsidTr="001A516F">
        <w:trPr>
          <w:trHeight w:val="227"/>
        </w:trPr>
        <w:tc>
          <w:tcPr>
            <w:tcW w:w="3942" w:type="pct"/>
            <w:shd w:val="clear" w:color="auto" w:fill="auto"/>
          </w:tcPr>
          <w:p w14:paraId="72A30462" w14:textId="77777777" w:rsidR="001A516F" w:rsidRPr="001E6954" w:rsidRDefault="002368BB" w:rsidP="001A516F">
            <w:pPr>
              <w:spacing w:before="40" w:after="40" w:line="240" w:lineRule="auto"/>
              <w:ind w:left="318" w:hanging="7"/>
            </w:pPr>
            <w:r w:rsidRPr="001E6954">
              <w:t>Requirement 4(3)(a)</w:t>
            </w:r>
          </w:p>
        </w:tc>
        <w:tc>
          <w:tcPr>
            <w:tcW w:w="1058" w:type="pct"/>
            <w:shd w:val="clear" w:color="auto" w:fill="auto"/>
          </w:tcPr>
          <w:p w14:paraId="72A30463" w14:textId="77BCA06D" w:rsidR="001A516F" w:rsidRPr="001E6954" w:rsidRDefault="002368BB" w:rsidP="001A516F">
            <w:pPr>
              <w:spacing w:before="40" w:after="40" w:line="240" w:lineRule="auto"/>
              <w:jc w:val="right"/>
              <w:rPr>
                <w:color w:val="0000FF"/>
              </w:rPr>
            </w:pPr>
            <w:r w:rsidRPr="001E6954">
              <w:rPr>
                <w:bCs/>
                <w:iCs/>
                <w:color w:val="00577D"/>
                <w:szCs w:val="40"/>
              </w:rPr>
              <w:t>Compliant</w:t>
            </w:r>
          </w:p>
        </w:tc>
      </w:tr>
      <w:tr w:rsidR="003929C9" w14:paraId="72A30467" w14:textId="77777777" w:rsidTr="001A516F">
        <w:trPr>
          <w:trHeight w:val="227"/>
        </w:trPr>
        <w:tc>
          <w:tcPr>
            <w:tcW w:w="3942" w:type="pct"/>
            <w:shd w:val="clear" w:color="auto" w:fill="auto"/>
          </w:tcPr>
          <w:p w14:paraId="72A30465" w14:textId="77777777" w:rsidR="001A516F" w:rsidRPr="001E6954" w:rsidRDefault="002368BB" w:rsidP="001A516F">
            <w:pPr>
              <w:spacing w:before="40" w:after="40" w:line="240" w:lineRule="auto"/>
              <w:ind w:left="318" w:hanging="7"/>
            </w:pPr>
            <w:r w:rsidRPr="001E6954">
              <w:t>Requirement 4(3)(b)</w:t>
            </w:r>
          </w:p>
        </w:tc>
        <w:tc>
          <w:tcPr>
            <w:tcW w:w="1058" w:type="pct"/>
            <w:shd w:val="clear" w:color="auto" w:fill="auto"/>
          </w:tcPr>
          <w:p w14:paraId="72A30466" w14:textId="1A635C54" w:rsidR="001A516F" w:rsidRPr="001E6954" w:rsidRDefault="002368BB" w:rsidP="001A516F">
            <w:pPr>
              <w:spacing w:before="40" w:after="40" w:line="240" w:lineRule="auto"/>
              <w:jc w:val="right"/>
              <w:rPr>
                <w:color w:val="0000FF"/>
              </w:rPr>
            </w:pPr>
            <w:r w:rsidRPr="001E6954">
              <w:rPr>
                <w:bCs/>
                <w:iCs/>
                <w:color w:val="00577D"/>
                <w:szCs w:val="40"/>
              </w:rPr>
              <w:t>Compliant</w:t>
            </w:r>
          </w:p>
        </w:tc>
      </w:tr>
      <w:tr w:rsidR="003929C9" w14:paraId="72A3046A" w14:textId="77777777" w:rsidTr="001A516F">
        <w:trPr>
          <w:trHeight w:val="227"/>
        </w:trPr>
        <w:tc>
          <w:tcPr>
            <w:tcW w:w="3942" w:type="pct"/>
            <w:shd w:val="clear" w:color="auto" w:fill="auto"/>
          </w:tcPr>
          <w:p w14:paraId="72A30468" w14:textId="77777777" w:rsidR="001A516F" w:rsidRPr="001E6954" w:rsidRDefault="002368BB" w:rsidP="001A516F">
            <w:pPr>
              <w:spacing w:before="40" w:after="40" w:line="240" w:lineRule="auto"/>
              <w:ind w:left="318" w:hanging="7"/>
            </w:pPr>
            <w:r w:rsidRPr="001E6954">
              <w:t>Requirement 4(3)(c)</w:t>
            </w:r>
          </w:p>
        </w:tc>
        <w:tc>
          <w:tcPr>
            <w:tcW w:w="1058" w:type="pct"/>
            <w:shd w:val="clear" w:color="auto" w:fill="auto"/>
          </w:tcPr>
          <w:p w14:paraId="72A30469" w14:textId="70D9B730" w:rsidR="001A516F" w:rsidRPr="001E6954" w:rsidRDefault="002368BB" w:rsidP="001A516F">
            <w:pPr>
              <w:spacing w:before="40" w:after="40" w:line="240" w:lineRule="auto"/>
              <w:jc w:val="right"/>
              <w:rPr>
                <w:color w:val="0000FF"/>
              </w:rPr>
            </w:pPr>
            <w:r w:rsidRPr="001E6954">
              <w:rPr>
                <w:bCs/>
                <w:iCs/>
                <w:color w:val="00577D"/>
                <w:szCs w:val="40"/>
              </w:rPr>
              <w:t>Compliant</w:t>
            </w:r>
          </w:p>
        </w:tc>
      </w:tr>
      <w:tr w:rsidR="003929C9" w14:paraId="72A3046D" w14:textId="77777777" w:rsidTr="001A516F">
        <w:trPr>
          <w:trHeight w:val="227"/>
        </w:trPr>
        <w:tc>
          <w:tcPr>
            <w:tcW w:w="3942" w:type="pct"/>
            <w:shd w:val="clear" w:color="auto" w:fill="auto"/>
          </w:tcPr>
          <w:p w14:paraId="72A3046B" w14:textId="77777777" w:rsidR="001A516F" w:rsidRPr="001E6954" w:rsidRDefault="002368BB" w:rsidP="001A516F">
            <w:pPr>
              <w:spacing w:before="40" w:after="40" w:line="240" w:lineRule="auto"/>
              <w:ind w:left="318" w:hanging="7"/>
            </w:pPr>
            <w:r w:rsidRPr="001E6954">
              <w:t>Requirement 4(3)(d)</w:t>
            </w:r>
          </w:p>
        </w:tc>
        <w:tc>
          <w:tcPr>
            <w:tcW w:w="1058" w:type="pct"/>
            <w:shd w:val="clear" w:color="auto" w:fill="auto"/>
          </w:tcPr>
          <w:p w14:paraId="72A3046C" w14:textId="6B55A0E0" w:rsidR="001A516F" w:rsidRPr="001E6954" w:rsidRDefault="002368BB" w:rsidP="001A516F">
            <w:pPr>
              <w:spacing w:before="40" w:after="40" w:line="240" w:lineRule="auto"/>
              <w:jc w:val="right"/>
              <w:rPr>
                <w:color w:val="0000FF"/>
              </w:rPr>
            </w:pPr>
            <w:r w:rsidRPr="001E6954">
              <w:rPr>
                <w:bCs/>
                <w:iCs/>
                <w:color w:val="00577D"/>
                <w:szCs w:val="40"/>
              </w:rPr>
              <w:t>Compliant</w:t>
            </w:r>
          </w:p>
        </w:tc>
      </w:tr>
      <w:tr w:rsidR="003929C9" w14:paraId="72A30470" w14:textId="77777777" w:rsidTr="001A516F">
        <w:trPr>
          <w:trHeight w:val="227"/>
        </w:trPr>
        <w:tc>
          <w:tcPr>
            <w:tcW w:w="3942" w:type="pct"/>
            <w:shd w:val="clear" w:color="auto" w:fill="auto"/>
          </w:tcPr>
          <w:p w14:paraId="72A3046E" w14:textId="77777777" w:rsidR="001A516F" w:rsidRPr="001E6954" w:rsidRDefault="002368BB" w:rsidP="001A516F">
            <w:pPr>
              <w:spacing w:before="40" w:after="40" w:line="240" w:lineRule="auto"/>
              <w:ind w:left="318" w:hanging="7"/>
            </w:pPr>
            <w:r w:rsidRPr="001E6954">
              <w:t>Requirement 4(3)(e)</w:t>
            </w:r>
          </w:p>
        </w:tc>
        <w:tc>
          <w:tcPr>
            <w:tcW w:w="1058" w:type="pct"/>
            <w:shd w:val="clear" w:color="auto" w:fill="auto"/>
          </w:tcPr>
          <w:p w14:paraId="72A3046F" w14:textId="4F0995B4" w:rsidR="001A516F" w:rsidRPr="001E6954" w:rsidRDefault="002368BB" w:rsidP="001A516F">
            <w:pPr>
              <w:spacing w:before="40" w:after="40" w:line="240" w:lineRule="auto"/>
              <w:jc w:val="right"/>
              <w:rPr>
                <w:color w:val="0000FF"/>
              </w:rPr>
            </w:pPr>
            <w:r w:rsidRPr="001E6954">
              <w:rPr>
                <w:bCs/>
                <w:iCs/>
                <w:color w:val="00577D"/>
                <w:szCs w:val="40"/>
              </w:rPr>
              <w:t>Compliant</w:t>
            </w:r>
          </w:p>
        </w:tc>
      </w:tr>
      <w:tr w:rsidR="003929C9" w14:paraId="72A30473" w14:textId="77777777" w:rsidTr="001A516F">
        <w:trPr>
          <w:trHeight w:val="227"/>
        </w:trPr>
        <w:tc>
          <w:tcPr>
            <w:tcW w:w="3942" w:type="pct"/>
            <w:shd w:val="clear" w:color="auto" w:fill="auto"/>
          </w:tcPr>
          <w:p w14:paraId="72A30471" w14:textId="77777777" w:rsidR="001A516F" w:rsidRPr="001E6954" w:rsidRDefault="002368BB" w:rsidP="001A516F">
            <w:pPr>
              <w:spacing w:before="40" w:after="40" w:line="240" w:lineRule="auto"/>
              <w:ind w:left="318" w:hanging="7"/>
            </w:pPr>
            <w:r w:rsidRPr="001E6954">
              <w:t>Requirement 4(3)(f)</w:t>
            </w:r>
          </w:p>
        </w:tc>
        <w:tc>
          <w:tcPr>
            <w:tcW w:w="1058" w:type="pct"/>
            <w:shd w:val="clear" w:color="auto" w:fill="auto"/>
          </w:tcPr>
          <w:p w14:paraId="72A30472" w14:textId="3DC0FC9F" w:rsidR="001A516F" w:rsidRPr="001E6954" w:rsidRDefault="002368BB" w:rsidP="001A516F">
            <w:pPr>
              <w:spacing w:before="40" w:after="40" w:line="240" w:lineRule="auto"/>
              <w:jc w:val="right"/>
              <w:rPr>
                <w:color w:val="0000FF"/>
              </w:rPr>
            </w:pPr>
            <w:r w:rsidRPr="001E6954">
              <w:rPr>
                <w:bCs/>
                <w:iCs/>
                <w:color w:val="00577D"/>
                <w:szCs w:val="40"/>
              </w:rPr>
              <w:t>Compliant</w:t>
            </w:r>
          </w:p>
        </w:tc>
      </w:tr>
      <w:tr w:rsidR="003929C9" w14:paraId="72A30476" w14:textId="77777777" w:rsidTr="001A516F">
        <w:trPr>
          <w:trHeight w:val="227"/>
        </w:trPr>
        <w:tc>
          <w:tcPr>
            <w:tcW w:w="3942" w:type="pct"/>
            <w:shd w:val="clear" w:color="auto" w:fill="auto"/>
          </w:tcPr>
          <w:p w14:paraId="72A30474" w14:textId="77777777" w:rsidR="001A516F" w:rsidRPr="001E6954" w:rsidRDefault="002368BB" w:rsidP="001A516F">
            <w:pPr>
              <w:spacing w:before="40" w:after="40" w:line="240" w:lineRule="auto"/>
              <w:ind w:left="318" w:hanging="7"/>
            </w:pPr>
            <w:r w:rsidRPr="001E6954">
              <w:t>Requirement 4(3)(g)</w:t>
            </w:r>
          </w:p>
        </w:tc>
        <w:tc>
          <w:tcPr>
            <w:tcW w:w="1058" w:type="pct"/>
            <w:shd w:val="clear" w:color="auto" w:fill="auto"/>
          </w:tcPr>
          <w:p w14:paraId="72A30475" w14:textId="2FA83E9F" w:rsidR="001A516F" w:rsidRPr="001E6954" w:rsidRDefault="002368BB" w:rsidP="001A516F">
            <w:pPr>
              <w:spacing w:before="40" w:after="40" w:line="240" w:lineRule="auto"/>
              <w:jc w:val="right"/>
              <w:rPr>
                <w:color w:val="0000FF"/>
              </w:rPr>
            </w:pPr>
            <w:r w:rsidRPr="001E6954">
              <w:rPr>
                <w:bCs/>
                <w:iCs/>
                <w:color w:val="00577D"/>
                <w:szCs w:val="40"/>
              </w:rPr>
              <w:t>Compliant</w:t>
            </w:r>
          </w:p>
        </w:tc>
      </w:tr>
      <w:tr w:rsidR="003929C9" w14:paraId="72A30479" w14:textId="77777777" w:rsidTr="001A516F">
        <w:trPr>
          <w:trHeight w:val="227"/>
        </w:trPr>
        <w:tc>
          <w:tcPr>
            <w:tcW w:w="3942" w:type="pct"/>
            <w:shd w:val="clear" w:color="auto" w:fill="auto"/>
          </w:tcPr>
          <w:p w14:paraId="72A30477" w14:textId="77777777" w:rsidR="001A516F" w:rsidRPr="001E6954" w:rsidRDefault="002368BB" w:rsidP="001A516F">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72A30478" w14:textId="36DCB002" w:rsidR="001A516F" w:rsidRPr="001E6954" w:rsidRDefault="002368BB" w:rsidP="001A516F">
            <w:pPr>
              <w:keepNext/>
              <w:spacing w:before="40" w:after="40" w:line="240" w:lineRule="auto"/>
              <w:jc w:val="right"/>
              <w:rPr>
                <w:b/>
                <w:color w:val="0000FF"/>
              </w:rPr>
            </w:pPr>
            <w:r w:rsidRPr="001E6954">
              <w:rPr>
                <w:b/>
                <w:bCs/>
                <w:iCs/>
                <w:color w:val="00577D"/>
                <w:szCs w:val="40"/>
              </w:rPr>
              <w:t>Compliant</w:t>
            </w:r>
          </w:p>
        </w:tc>
      </w:tr>
      <w:tr w:rsidR="003929C9" w14:paraId="72A3047C" w14:textId="77777777" w:rsidTr="001A516F">
        <w:trPr>
          <w:trHeight w:val="227"/>
        </w:trPr>
        <w:tc>
          <w:tcPr>
            <w:tcW w:w="3942" w:type="pct"/>
            <w:shd w:val="clear" w:color="auto" w:fill="auto"/>
          </w:tcPr>
          <w:p w14:paraId="72A3047A" w14:textId="77777777" w:rsidR="001A516F" w:rsidRPr="001E6954" w:rsidRDefault="002368BB" w:rsidP="001A516F">
            <w:pPr>
              <w:spacing w:before="40" w:after="40" w:line="240" w:lineRule="auto"/>
              <w:ind w:left="318" w:hanging="7"/>
            </w:pPr>
            <w:r w:rsidRPr="001E6954">
              <w:t>Requirement 5(3)(a)</w:t>
            </w:r>
          </w:p>
        </w:tc>
        <w:tc>
          <w:tcPr>
            <w:tcW w:w="1058" w:type="pct"/>
            <w:shd w:val="clear" w:color="auto" w:fill="auto"/>
          </w:tcPr>
          <w:p w14:paraId="72A3047B" w14:textId="405DA932" w:rsidR="001A516F" w:rsidRPr="001E6954" w:rsidRDefault="002368BB" w:rsidP="001A516F">
            <w:pPr>
              <w:spacing w:before="40" w:after="40" w:line="240" w:lineRule="auto"/>
              <w:jc w:val="right"/>
              <w:rPr>
                <w:color w:val="0000FF"/>
              </w:rPr>
            </w:pPr>
            <w:r w:rsidRPr="001E6954">
              <w:rPr>
                <w:bCs/>
                <w:iCs/>
                <w:color w:val="00577D"/>
                <w:szCs w:val="40"/>
              </w:rPr>
              <w:t>Compliant</w:t>
            </w:r>
          </w:p>
        </w:tc>
      </w:tr>
      <w:tr w:rsidR="003929C9" w14:paraId="72A3047F" w14:textId="77777777" w:rsidTr="001A516F">
        <w:trPr>
          <w:trHeight w:val="227"/>
        </w:trPr>
        <w:tc>
          <w:tcPr>
            <w:tcW w:w="3942" w:type="pct"/>
            <w:shd w:val="clear" w:color="auto" w:fill="auto"/>
          </w:tcPr>
          <w:p w14:paraId="72A3047D" w14:textId="77777777" w:rsidR="001A516F" w:rsidRPr="001E6954" w:rsidRDefault="002368BB" w:rsidP="001A516F">
            <w:pPr>
              <w:spacing w:before="40" w:after="40" w:line="240" w:lineRule="auto"/>
              <w:ind w:left="318" w:hanging="7"/>
            </w:pPr>
            <w:r w:rsidRPr="001E6954">
              <w:t>Requirement 5(3)(b)</w:t>
            </w:r>
          </w:p>
        </w:tc>
        <w:tc>
          <w:tcPr>
            <w:tcW w:w="1058" w:type="pct"/>
            <w:shd w:val="clear" w:color="auto" w:fill="auto"/>
          </w:tcPr>
          <w:p w14:paraId="72A3047E" w14:textId="6430A925" w:rsidR="001A516F" w:rsidRPr="001E6954" w:rsidRDefault="002368BB" w:rsidP="001A516F">
            <w:pPr>
              <w:spacing w:before="40" w:after="40" w:line="240" w:lineRule="auto"/>
              <w:jc w:val="right"/>
              <w:rPr>
                <w:color w:val="0000FF"/>
              </w:rPr>
            </w:pPr>
            <w:r w:rsidRPr="001E6954">
              <w:rPr>
                <w:bCs/>
                <w:iCs/>
                <w:color w:val="00577D"/>
                <w:szCs w:val="40"/>
              </w:rPr>
              <w:t>Compliant</w:t>
            </w:r>
          </w:p>
        </w:tc>
      </w:tr>
      <w:tr w:rsidR="003929C9" w14:paraId="72A30482" w14:textId="77777777" w:rsidTr="001A516F">
        <w:trPr>
          <w:trHeight w:val="227"/>
        </w:trPr>
        <w:tc>
          <w:tcPr>
            <w:tcW w:w="3942" w:type="pct"/>
            <w:shd w:val="clear" w:color="auto" w:fill="auto"/>
          </w:tcPr>
          <w:p w14:paraId="72A30480" w14:textId="77777777" w:rsidR="001A516F" w:rsidRPr="001E6954" w:rsidRDefault="002368BB" w:rsidP="001A516F">
            <w:pPr>
              <w:spacing w:before="40" w:after="40" w:line="240" w:lineRule="auto"/>
              <w:ind w:left="318" w:hanging="7"/>
            </w:pPr>
            <w:r w:rsidRPr="001E6954">
              <w:t>Requirement 5(3)(c)</w:t>
            </w:r>
          </w:p>
        </w:tc>
        <w:tc>
          <w:tcPr>
            <w:tcW w:w="1058" w:type="pct"/>
            <w:shd w:val="clear" w:color="auto" w:fill="auto"/>
          </w:tcPr>
          <w:p w14:paraId="72A30481" w14:textId="39D5E34F" w:rsidR="001A516F" w:rsidRPr="001E6954" w:rsidRDefault="002368BB" w:rsidP="001A516F">
            <w:pPr>
              <w:spacing w:before="40" w:after="40" w:line="240" w:lineRule="auto"/>
              <w:jc w:val="right"/>
              <w:rPr>
                <w:color w:val="0000FF"/>
              </w:rPr>
            </w:pPr>
            <w:r w:rsidRPr="001E6954">
              <w:rPr>
                <w:bCs/>
                <w:iCs/>
                <w:color w:val="00577D"/>
                <w:szCs w:val="40"/>
              </w:rPr>
              <w:t>Compliant</w:t>
            </w:r>
          </w:p>
        </w:tc>
      </w:tr>
      <w:tr w:rsidR="003929C9" w14:paraId="72A30485" w14:textId="77777777" w:rsidTr="001A516F">
        <w:trPr>
          <w:trHeight w:val="227"/>
        </w:trPr>
        <w:tc>
          <w:tcPr>
            <w:tcW w:w="3942" w:type="pct"/>
            <w:shd w:val="clear" w:color="auto" w:fill="auto"/>
          </w:tcPr>
          <w:p w14:paraId="72A30483" w14:textId="77777777" w:rsidR="001A516F" w:rsidRPr="001E6954" w:rsidRDefault="002368BB" w:rsidP="001A516F">
            <w:pPr>
              <w:keepNext/>
              <w:spacing w:before="40" w:after="40" w:line="240" w:lineRule="auto"/>
              <w:rPr>
                <w:b/>
              </w:rPr>
            </w:pPr>
            <w:r w:rsidRPr="001E6954">
              <w:rPr>
                <w:b/>
              </w:rPr>
              <w:t>Standard 6 Feedback and complaints</w:t>
            </w:r>
          </w:p>
        </w:tc>
        <w:tc>
          <w:tcPr>
            <w:tcW w:w="1058" w:type="pct"/>
            <w:shd w:val="clear" w:color="auto" w:fill="auto"/>
          </w:tcPr>
          <w:p w14:paraId="72A30484" w14:textId="5D7E12A2" w:rsidR="001A516F" w:rsidRPr="001E6954" w:rsidRDefault="002368BB" w:rsidP="001A516F">
            <w:pPr>
              <w:keepNext/>
              <w:spacing w:before="40" w:after="40" w:line="240" w:lineRule="auto"/>
              <w:jc w:val="right"/>
              <w:rPr>
                <w:b/>
                <w:color w:val="0000FF"/>
              </w:rPr>
            </w:pPr>
            <w:r w:rsidRPr="001E6954">
              <w:rPr>
                <w:b/>
                <w:bCs/>
                <w:iCs/>
                <w:color w:val="00577D"/>
                <w:szCs w:val="40"/>
              </w:rPr>
              <w:t>Compliant</w:t>
            </w:r>
          </w:p>
        </w:tc>
      </w:tr>
      <w:tr w:rsidR="003929C9" w14:paraId="72A30488" w14:textId="77777777" w:rsidTr="001A516F">
        <w:trPr>
          <w:trHeight w:val="227"/>
        </w:trPr>
        <w:tc>
          <w:tcPr>
            <w:tcW w:w="3942" w:type="pct"/>
            <w:shd w:val="clear" w:color="auto" w:fill="auto"/>
          </w:tcPr>
          <w:p w14:paraId="72A30486" w14:textId="77777777" w:rsidR="001A516F" w:rsidRPr="001E6954" w:rsidRDefault="002368BB" w:rsidP="001A516F">
            <w:pPr>
              <w:spacing w:before="40" w:after="40" w:line="240" w:lineRule="auto"/>
              <w:ind w:left="318" w:hanging="7"/>
            </w:pPr>
            <w:r w:rsidRPr="001E6954">
              <w:t>Requirement 6(3)(a)</w:t>
            </w:r>
          </w:p>
        </w:tc>
        <w:tc>
          <w:tcPr>
            <w:tcW w:w="1058" w:type="pct"/>
            <w:shd w:val="clear" w:color="auto" w:fill="auto"/>
          </w:tcPr>
          <w:p w14:paraId="72A30487" w14:textId="489DAEE3" w:rsidR="001A516F" w:rsidRPr="001E6954" w:rsidRDefault="002368BB" w:rsidP="001A516F">
            <w:pPr>
              <w:spacing w:before="40" w:after="40" w:line="240" w:lineRule="auto"/>
              <w:jc w:val="right"/>
              <w:rPr>
                <w:color w:val="0000FF"/>
              </w:rPr>
            </w:pPr>
            <w:r w:rsidRPr="001E6954">
              <w:rPr>
                <w:bCs/>
                <w:iCs/>
                <w:color w:val="00577D"/>
                <w:szCs w:val="40"/>
              </w:rPr>
              <w:t>Compliant</w:t>
            </w:r>
          </w:p>
        </w:tc>
      </w:tr>
      <w:tr w:rsidR="003929C9" w14:paraId="72A3048B" w14:textId="77777777" w:rsidTr="001A516F">
        <w:trPr>
          <w:trHeight w:val="227"/>
        </w:trPr>
        <w:tc>
          <w:tcPr>
            <w:tcW w:w="3942" w:type="pct"/>
            <w:shd w:val="clear" w:color="auto" w:fill="auto"/>
          </w:tcPr>
          <w:p w14:paraId="72A30489" w14:textId="77777777" w:rsidR="001A516F" w:rsidRPr="001E6954" w:rsidRDefault="002368BB" w:rsidP="001A516F">
            <w:pPr>
              <w:spacing w:before="40" w:after="40" w:line="240" w:lineRule="auto"/>
              <w:ind w:left="318" w:hanging="7"/>
            </w:pPr>
            <w:r w:rsidRPr="001E6954">
              <w:t>Requirement 6(3)(b)</w:t>
            </w:r>
          </w:p>
        </w:tc>
        <w:tc>
          <w:tcPr>
            <w:tcW w:w="1058" w:type="pct"/>
            <w:shd w:val="clear" w:color="auto" w:fill="auto"/>
          </w:tcPr>
          <w:p w14:paraId="72A3048A" w14:textId="644B12BA" w:rsidR="001A516F" w:rsidRPr="001E6954" w:rsidRDefault="002368BB" w:rsidP="001A516F">
            <w:pPr>
              <w:spacing w:before="40" w:after="40" w:line="240" w:lineRule="auto"/>
              <w:jc w:val="right"/>
              <w:rPr>
                <w:color w:val="0000FF"/>
              </w:rPr>
            </w:pPr>
            <w:r w:rsidRPr="001E6954">
              <w:rPr>
                <w:bCs/>
                <w:iCs/>
                <w:color w:val="00577D"/>
                <w:szCs w:val="40"/>
              </w:rPr>
              <w:t>Compliant</w:t>
            </w:r>
          </w:p>
        </w:tc>
      </w:tr>
      <w:tr w:rsidR="003929C9" w14:paraId="72A3048E" w14:textId="77777777" w:rsidTr="001A516F">
        <w:trPr>
          <w:trHeight w:val="227"/>
        </w:trPr>
        <w:tc>
          <w:tcPr>
            <w:tcW w:w="3942" w:type="pct"/>
            <w:shd w:val="clear" w:color="auto" w:fill="auto"/>
          </w:tcPr>
          <w:p w14:paraId="72A3048C" w14:textId="77777777" w:rsidR="001A516F" w:rsidRPr="001E6954" w:rsidRDefault="002368BB" w:rsidP="001A516F">
            <w:pPr>
              <w:spacing w:before="40" w:after="40" w:line="240" w:lineRule="auto"/>
              <w:ind w:left="318" w:hanging="7"/>
            </w:pPr>
            <w:r w:rsidRPr="001E6954">
              <w:t>Requirement 6(3)(c)</w:t>
            </w:r>
          </w:p>
        </w:tc>
        <w:tc>
          <w:tcPr>
            <w:tcW w:w="1058" w:type="pct"/>
            <w:shd w:val="clear" w:color="auto" w:fill="auto"/>
          </w:tcPr>
          <w:p w14:paraId="72A3048D" w14:textId="2F1A68BA" w:rsidR="001A516F" w:rsidRPr="001E6954" w:rsidRDefault="002368BB" w:rsidP="001A516F">
            <w:pPr>
              <w:spacing w:before="40" w:after="40" w:line="240" w:lineRule="auto"/>
              <w:jc w:val="right"/>
              <w:rPr>
                <w:color w:val="0000FF"/>
              </w:rPr>
            </w:pPr>
            <w:r w:rsidRPr="001E6954">
              <w:rPr>
                <w:bCs/>
                <w:iCs/>
                <w:color w:val="00577D"/>
                <w:szCs w:val="40"/>
              </w:rPr>
              <w:t>Compliant</w:t>
            </w:r>
          </w:p>
        </w:tc>
      </w:tr>
      <w:tr w:rsidR="003929C9" w14:paraId="72A30491" w14:textId="77777777" w:rsidTr="001A516F">
        <w:trPr>
          <w:trHeight w:val="227"/>
        </w:trPr>
        <w:tc>
          <w:tcPr>
            <w:tcW w:w="3942" w:type="pct"/>
            <w:shd w:val="clear" w:color="auto" w:fill="auto"/>
          </w:tcPr>
          <w:p w14:paraId="72A3048F" w14:textId="77777777" w:rsidR="001A516F" w:rsidRPr="001E6954" w:rsidRDefault="002368BB" w:rsidP="001A516F">
            <w:pPr>
              <w:spacing w:before="40" w:after="40" w:line="240" w:lineRule="auto"/>
              <w:ind w:left="318" w:hanging="7"/>
            </w:pPr>
            <w:r w:rsidRPr="001E6954">
              <w:t>Requirement 6(3)(d)</w:t>
            </w:r>
          </w:p>
        </w:tc>
        <w:tc>
          <w:tcPr>
            <w:tcW w:w="1058" w:type="pct"/>
            <w:shd w:val="clear" w:color="auto" w:fill="auto"/>
          </w:tcPr>
          <w:p w14:paraId="72A30490" w14:textId="2330646A" w:rsidR="001A516F" w:rsidRPr="001E6954" w:rsidRDefault="002368BB" w:rsidP="001A516F">
            <w:pPr>
              <w:spacing w:before="40" w:after="40" w:line="240" w:lineRule="auto"/>
              <w:jc w:val="right"/>
              <w:rPr>
                <w:color w:val="0000FF"/>
              </w:rPr>
            </w:pPr>
            <w:r w:rsidRPr="001E6954">
              <w:rPr>
                <w:bCs/>
                <w:iCs/>
                <w:color w:val="00577D"/>
                <w:szCs w:val="40"/>
              </w:rPr>
              <w:t>Compliant</w:t>
            </w:r>
          </w:p>
        </w:tc>
      </w:tr>
      <w:tr w:rsidR="003929C9" w14:paraId="72A30494" w14:textId="77777777" w:rsidTr="001A516F">
        <w:trPr>
          <w:trHeight w:val="227"/>
        </w:trPr>
        <w:tc>
          <w:tcPr>
            <w:tcW w:w="3942" w:type="pct"/>
            <w:shd w:val="clear" w:color="auto" w:fill="auto"/>
          </w:tcPr>
          <w:p w14:paraId="72A30492" w14:textId="77777777" w:rsidR="001A516F" w:rsidRPr="001E6954" w:rsidRDefault="002368BB" w:rsidP="001A516F">
            <w:pPr>
              <w:keepNext/>
              <w:spacing w:before="40" w:after="40" w:line="240" w:lineRule="auto"/>
              <w:rPr>
                <w:b/>
              </w:rPr>
            </w:pPr>
            <w:r w:rsidRPr="001E6954">
              <w:rPr>
                <w:b/>
              </w:rPr>
              <w:t>Standard 7 Human resources</w:t>
            </w:r>
          </w:p>
        </w:tc>
        <w:tc>
          <w:tcPr>
            <w:tcW w:w="1058" w:type="pct"/>
            <w:shd w:val="clear" w:color="auto" w:fill="auto"/>
          </w:tcPr>
          <w:p w14:paraId="72A30493" w14:textId="2C5999A1" w:rsidR="001A516F" w:rsidRPr="001E6954" w:rsidRDefault="002368BB" w:rsidP="001A516F">
            <w:pPr>
              <w:keepNext/>
              <w:spacing w:before="40" w:after="40" w:line="240" w:lineRule="auto"/>
              <w:jc w:val="right"/>
              <w:rPr>
                <w:b/>
                <w:color w:val="0000FF"/>
              </w:rPr>
            </w:pPr>
            <w:r w:rsidRPr="001E6954">
              <w:rPr>
                <w:b/>
                <w:bCs/>
                <w:iCs/>
                <w:color w:val="00577D"/>
                <w:szCs w:val="40"/>
              </w:rPr>
              <w:t>Non-compliant</w:t>
            </w:r>
          </w:p>
        </w:tc>
      </w:tr>
      <w:tr w:rsidR="003929C9" w14:paraId="72A30497" w14:textId="77777777" w:rsidTr="001A516F">
        <w:trPr>
          <w:trHeight w:val="227"/>
        </w:trPr>
        <w:tc>
          <w:tcPr>
            <w:tcW w:w="3942" w:type="pct"/>
            <w:shd w:val="clear" w:color="auto" w:fill="auto"/>
          </w:tcPr>
          <w:p w14:paraId="72A30495" w14:textId="77777777" w:rsidR="001A516F" w:rsidRPr="001E6954" w:rsidRDefault="002368BB" w:rsidP="001A516F">
            <w:pPr>
              <w:spacing w:before="40" w:after="40" w:line="240" w:lineRule="auto"/>
              <w:ind w:left="318" w:hanging="7"/>
            </w:pPr>
            <w:r w:rsidRPr="001E6954">
              <w:t>Requirement 7(3)(a)</w:t>
            </w:r>
          </w:p>
        </w:tc>
        <w:tc>
          <w:tcPr>
            <w:tcW w:w="1058" w:type="pct"/>
            <w:shd w:val="clear" w:color="auto" w:fill="auto"/>
          </w:tcPr>
          <w:p w14:paraId="72A30496" w14:textId="76D30190" w:rsidR="001A516F" w:rsidRPr="001E6954" w:rsidRDefault="002368BB" w:rsidP="001A516F">
            <w:pPr>
              <w:spacing w:before="40" w:after="40" w:line="240" w:lineRule="auto"/>
              <w:jc w:val="right"/>
              <w:rPr>
                <w:color w:val="0000FF"/>
              </w:rPr>
            </w:pPr>
            <w:r w:rsidRPr="001E6954">
              <w:rPr>
                <w:bCs/>
                <w:iCs/>
                <w:color w:val="00577D"/>
                <w:szCs w:val="40"/>
              </w:rPr>
              <w:t>Compliant</w:t>
            </w:r>
          </w:p>
        </w:tc>
      </w:tr>
      <w:tr w:rsidR="003929C9" w14:paraId="72A3049A" w14:textId="77777777" w:rsidTr="001A516F">
        <w:trPr>
          <w:trHeight w:val="227"/>
        </w:trPr>
        <w:tc>
          <w:tcPr>
            <w:tcW w:w="3942" w:type="pct"/>
            <w:shd w:val="clear" w:color="auto" w:fill="auto"/>
          </w:tcPr>
          <w:p w14:paraId="72A30498" w14:textId="77777777" w:rsidR="001A516F" w:rsidRPr="001E6954" w:rsidRDefault="002368BB" w:rsidP="001A516F">
            <w:pPr>
              <w:spacing w:before="40" w:after="40" w:line="240" w:lineRule="auto"/>
              <w:ind w:left="318" w:hanging="7"/>
            </w:pPr>
            <w:r w:rsidRPr="001E6954">
              <w:t>Requirement 7(3)(b)</w:t>
            </w:r>
          </w:p>
        </w:tc>
        <w:tc>
          <w:tcPr>
            <w:tcW w:w="1058" w:type="pct"/>
            <w:shd w:val="clear" w:color="auto" w:fill="auto"/>
          </w:tcPr>
          <w:p w14:paraId="72A30499" w14:textId="17EFE4B4" w:rsidR="001A516F" w:rsidRPr="001E6954" w:rsidRDefault="002368BB" w:rsidP="001A516F">
            <w:pPr>
              <w:spacing w:before="40" w:after="40" w:line="240" w:lineRule="auto"/>
              <w:jc w:val="right"/>
              <w:rPr>
                <w:color w:val="0000FF"/>
              </w:rPr>
            </w:pPr>
            <w:r w:rsidRPr="001E6954">
              <w:rPr>
                <w:bCs/>
                <w:iCs/>
                <w:color w:val="00577D"/>
                <w:szCs w:val="40"/>
              </w:rPr>
              <w:t>Compliant</w:t>
            </w:r>
          </w:p>
        </w:tc>
      </w:tr>
      <w:tr w:rsidR="003929C9" w14:paraId="72A3049D" w14:textId="77777777" w:rsidTr="001A516F">
        <w:trPr>
          <w:trHeight w:val="227"/>
        </w:trPr>
        <w:tc>
          <w:tcPr>
            <w:tcW w:w="3942" w:type="pct"/>
            <w:shd w:val="clear" w:color="auto" w:fill="auto"/>
          </w:tcPr>
          <w:p w14:paraId="72A3049B" w14:textId="77777777" w:rsidR="001A516F" w:rsidRPr="001E6954" w:rsidRDefault="002368BB" w:rsidP="001A516F">
            <w:pPr>
              <w:spacing w:before="40" w:after="40" w:line="240" w:lineRule="auto"/>
              <w:ind w:left="318" w:hanging="7"/>
            </w:pPr>
            <w:r w:rsidRPr="001E6954">
              <w:t>Requirement 7(3)(c)</w:t>
            </w:r>
          </w:p>
        </w:tc>
        <w:tc>
          <w:tcPr>
            <w:tcW w:w="1058" w:type="pct"/>
            <w:shd w:val="clear" w:color="auto" w:fill="auto"/>
          </w:tcPr>
          <w:p w14:paraId="72A3049C" w14:textId="6124AB9C" w:rsidR="001A516F" w:rsidRPr="001A516F" w:rsidRDefault="00C81FE5" w:rsidP="001A516F">
            <w:pPr>
              <w:spacing w:before="40" w:after="40" w:line="240" w:lineRule="auto"/>
              <w:jc w:val="right"/>
              <w:rPr>
                <w:bCs/>
                <w:iCs/>
                <w:color w:val="00577D"/>
                <w:szCs w:val="40"/>
              </w:rPr>
            </w:pPr>
            <w:r>
              <w:rPr>
                <w:bCs/>
                <w:iCs/>
                <w:color w:val="00577D"/>
                <w:szCs w:val="40"/>
              </w:rPr>
              <w:t>C</w:t>
            </w:r>
            <w:r w:rsidR="002368BB" w:rsidRPr="001E6954">
              <w:rPr>
                <w:bCs/>
                <w:iCs/>
                <w:color w:val="00577D"/>
                <w:szCs w:val="40"/>
              </w:rPr>
              <w:t>ompliant</w:t>
            </w:r>
          </w:p>
        </w:tc>
      </w:tr>
      <w:tr w:rsidR="003929C9" w14:paraId="72A304A0" w14:textId="77777777" w:rsidTr="001A516F">
        <w:trPr>
          <w:trHeight w:val="227"/>
        </w:trPr>
        <w:tc>
          <w:tcPr>
            <w:tcW w:w="3942" w:type="pct"/>
            <w:shd w:val="clear" w:color="auto" w:fill="auto"/>
          </w:tcPr>
          <w:p w14:paraId="72A3049E" w14:textId="77777777" w:rsidR="001A516F" w:rsidRPr="001E6954" w:rsidRDefault="002368BB" w:rsidP="001A516F">
            <w:pPr>
              <w:spacing w:before="40" w:after="40" w:line="240" w:lineRule="auto"/>
              <w:ind w:left="318" w:hanging="7"/>
            </w:pPr>
            <w:r w:rsidRPr="001E6954">
              <w:t>Requirement 7(3)(d)</w:t>
            </w:r>
          </w:p>
        </w:tc>
        <w:tc>
          <w:tcPr>
            <w:tcW w:w="1058" w:type="pct"/>
            <w:shd w:val="clear" w:color="auto" w:fill="auto"/>
          </w:tcPr>
          <w:p w14:paraId="72A3049F" w14:textId="0ABB1408" w:rsidR="001A516F" w:rsidRPr="001E6954" w:rsidRDefault="00C81FE5" w:rsidP="001A516F">
            <w:pPr>
              <w:spacing w:before="40" w:after="40" w:line="240" w:lineRule="auto"/>
              <w:jc w:val="right"/>
              <w:rPr>
                <w:color w:val="0000FF"/>
              </w:rPr>
            </w:pPr>
            <w:r>
              <w:rPr>
                <w:bCs/>
                <w:iCs/>
                <w:color w:val="00577D"/>
                <w:szCs w:val="40"/>
              </w:rPr>
              <w:t>Non-c</w:t>
            </w:r>
            <w:r w:rsidR="002368BB" w:rsidRPr="001E6954">
              <w:rPr>
                <w:bCs/>
                <w:iCs/>
                <w:color w:val="00577D"/>
                <w:szCs w:val="40"/>
              </w:rPr>
              <w:t>ompliant</w:t>
            </w:r>
          </w:p>
        </w:tc>
      </w:tr>
      <w:tr w:rsidR="003929C9" w14:paraId="72A304A3" w14:textId="77777777" w:rsidTr="001A516F">
        <w:trPr>
          <w:trHeight w:val="227"/>
        </w:trPr>
        <w:tc>
          <w:tcPr>
            <w:tcW w:w="3942" w:type="pct"/>
            <w:shd w:val="clear" w:color="auto" w:fill="auto"/>
          </w:tcPr>
          <w:p w14:paraId="72A304A1" w14:textId="77777777" w:rsidR="001A516F" w:rsidRPr="001E6954" w:rsidRDefault="002368BB" w:rsidP="001A516F">
            <w:pPr>
              <w:spacing w:before="40" w:after="40" w:line="240" w:lineRule="auto"/>
              <w:ind w:left="318" w:hanging="7"/>
            </w:pPr>
            <w:r w:rsidRPr="001E6954">
              <w:t>Requirement 7(3)(e)</w:t>
            </w:r>
          </w:p>
        </w:tc>
        <w:tc>
          <w:tcPr>
            <w:tcW w:w="1058" w:type="pct"/>
            <w:shd w:val="clear" w:color="auto" w:fill="auto"/>
          </w:tcPr>
          <w:p w14:paraId="72A304A2" w14:textId="1EAE3763" w:rsidR="001A516F" w:rsidRPr="001E6954" w:rsidRDefault="002368BB" w:rsidP="001A516F">
            <w:pPr>
              <w:spacing w:before="40" w:after="40" w:line="240" w:lineRule="auto"/>
              <w:jc w:val="right"/>
              <w:rPr>
                <w:color w:val="0000FF"/>
              </w:rPr>
            </w:pPr>
            <w:r w:rsidRPr="001E6954">
              <w:rPr>
                <w:bCs/>
                <w:iCs/>
                <w:color w:val="00577D"/>
                <w:szCs w:val="40"/>
              </w:rPr>
              <w:t>Compliant</w:t>
            </w:r>
          </w:p>
        </w:tc>
      </w:tr>
      <w:tr w:rsidR="003929C9" w14:paraId="72A304A6" w14:textId="77777777" w:rsidTr="001A516F">
        <w:trPr>
          <w:trHeight w:val="227"/>
        </w:trPr>
        <w:tc>
          <w:tcPr>
            <w:tcW w:w="3942" w:type="pct"/>
            <w:shd w:val="clear" w:color="auto" w:fill="auto"/>
          </w:tcPr>
          <w:p w14:paraId="72A304A4" w14:textId="77777777" w:rsidR="001A516F" w:rsidRPr="001E6954" w:rsidRDefault="002368BB" w:rsidP="001A516F">
            <w:pPr>
              <w:keepNext/>
              <w:spacing w:before="40" w:after="40" w:line="240" w:lineRule="auto"/>
              <w:rPr>
                <w:b/>
              </w:rPr>
            </w:pPr>
            <w:r w:rsidRPr="001E6954">
              <w:rPr>
                <w:b/>
              </w:rPr>
              <w:t>Standard 8 Organisational governance</w:t>
            </w:r>
          </w:p>
        </w:tc>
        <w:tc>
          <w:tcPr>
            <w:tcW w:w="1058" w:type="pct"/>
            <w:shd w:val="clear" w:color="auto" w:fill="auto"/>
          </w:tcPr>
          <w:p w14:paraId="72A304A5" w14:textId="3C13BA6B" w:rsidR="001A516F" w:rsidRPr="001E6954" w:rsidRDefault="002368BB" w:rsidP="001A516F">
            <w:pPr>
              <w:keepNext/>
              <w:spacing w:before="40" w:after="40" w:line="240" w:lineRule="auto"/>
              <w:jc w:val="right"/>
              <w:rPr>
                <w:b/>
                <w:color w:val="0000FF"/>
              </w:rPr>
            </w:pPr>
            <w:r w:rsidRPr="001E6954">
              <w:rPr>
                <w:b/>
                <w:bCs/>
                <w:iCs/>
                <w:color w:val="00577D"/>
                <w:szCs w:val="40"/>
              </w:rPr>
              <w:t>Non-compliant</w:t>
            </w:r>
          </w:p>
        </w:tc>
      </w:tr>
      <w:tr w:rsidR="003929C9" w14:paraId="72A304A9" w14:textId="77777777" w:rsidTr="001A516F">
        <w:trPr>
          <w:trHeight w:val="227"/>
        </w:trPr>
        <w:tc>
          <w:tcPr>
            <w:tcW w:w="3942" w:type="pct"/>
            <w:shd w:val="clear" w:color="auto" w:fill="auto"/>
          </w:tcPr>
          <w:p w14:paraId="72A304A7" w14:textId="77777777" w:rsidR="001A516F" w:rsidRPr="001E6954" w:rsidRDefault="002368BB" w:rsidP="001A516F">
            <w:pPr>
              <w:spacing w:before="40" w:after="40" w:line="240" w:lineRule="auto"/>
              <w:ind w:left="318" w:hanging="7"/>
            </w:pPr>
            <w:r w:rsidRPr="001E6954">
              <w:t>Requirement 8(3)(a)</w:t>
            </w:r>
          </w:p>
        </w:tc>
        <w:tc>
          <w:tcPr>
            <w:tcW w:w="1058" w:type="pct"/>
            <w:shd w:val="clear" w:color="auto" w:fill="auto"/>
          </w:tcPr>
          <w:p w14:paraId="72A304A8" w14:textId="016D1982" w:rsidR="001A516F" w:rsidRPr="001E6954" w:rsidRDefault="002368BB" w:rsidP="001A516F">
            <w:pPr>
              <w:spacing w:before="40" w:after="40" w:line="240" w:lineRule="auto"/>
              <w:jc w:val="right"/>
              <w:rPr>
                <w:color w:val="0000FF"/>
              </w:rPr>
            </w:pPr>
            <w:r w:rsidRPr="001E6954">
              <w:rPr>
                <w:bCs/>
                <w:iCs/>
                <w:color w:val="00577D"/>
                <w:szCs w:val="40"/>
              </w:rPr>
              <w:t>Compliant</w:t>
            </w:r>
          </w:p>
        </w:tc>
      </w:tr>
      <w:tr w:rsidR="003929C9" w14:paraId="72A304AC" w14:textId="77777777" w:rsidTr="001A516F">
        <w:trPr>
          <w:trHeight w:val="227"/>
        </w:trPr>
        <w:tc>
          <w:tcPr>
            <w:tcW w:w="3942" w:type="pct"/>
            <w:shd w:val="clear" w:color="auto" w:fill="auto"/>
          </w:tcPr>
          <w:p w14:paraId="72A304AA" w14:textId="77777777" w:rsidR="001A516F" w:rsidRPr="001E6954" w:rsidRDefault="002368BB" w:rsidP="001A516F">
            <w:pPr>
              <w:spacing w:before="40" w:after="40" w:line="240" w:lineRule="auto"/>
              <w:ind w:left="318" w:hanging="7"/>
            </w:pPr>
            <w:r w:rsidRPr="001E6954">
              <w:t>Requirement 8(3)(b)</w:t>
            </w:r>
          </w:p>
        </w:tc>
        <w:tc>
          <w:tcPr>
            <w:tcW w:w="1058" w:type="pct"/>
            <w:shd w:val="clear" w:color="auto" w:fill="auto"/>
          </w:tcPr>
          <w:p w14:paraId="72A304AB" w14:textId="0F766ECC" w:rsidR="001A516F" w:rsidRPr="001E6954" w:rsidRDefault="002368BB" w:rsidP="001A516F">
            <w:pPr>
              <w:spacing w:before="40" w:after="40" w:line="240" w:lineRule="auto"/>
              <w:jc w:val="right"/>
              <w:rPr>
                <w:color w:val="0000FF"/>
              </w:rPr>
            </w:pPr>
            <w:r w:rsidRPr="001E6954">
              <w:rPr>
                <w:bCs/>
                <w:iCs/>
                <w:color w:val="00577D"/>
                <w:szCs w:val="40"/>
              </w:rPr>
              <w:t>Non-compliant</w:t>
            </w:r>
          </w:p>
        </w:tc>
      </w:tr>
      <w:tr w:rsidR="003929C9" w14:paraId="72A304AF" w14:textId="77777777" w:rsidTr="001A516F">
        <w:trPr>
          <w:trHeight w:val="227"/>
        </w:trPr>
        <w:tc>
          <w:tcPr>
            <w:tcW w:w="3942" w:type="pct"/>
            <w:shd w:val="clear" w:color="auto" w:fill="auto"/>
          </w:tcPr>
          <w:p w14:paraId="72A304AD" w14:textId="77777777" w:rsidR="001A516F" w:rsidRPr="001E6954" w:rsidRDefault="002368BB" w:rsidP="001A516F">
            <w:pPr>
              <w:spacing w:before="40" w:after="40" w:line="240" w:lineRule="auto"/>
              <w:ind w:left="318" w:hanging="7"/>
            </w:pPr>
            <w:r w:rsidRPr="001E6954">
              <w:t>Requirement 8(3)(c)</w:t>
            </w:r>
          </w:p>
        </w:tc>
        <w:tc>
          <w:tcPr>
            <w:tcW w:w="1058" w:type="pct"/>
            <w:shd w:val="clear" w:color="auto" w:fill="auto"/>
          </w:tcPr>
          <w:p w14:paraId="72A304AE" w14:textId="0CE9A88B" w:rsidR="001A516F" w:rsidRPr="001E6954" w:rsidRDefault="002368BB" w:rsidP="001A516F">
            <w:pPr>
              <w:spacing w:before="40" w:after="40" w:line="240" w:lineRule="auto"/>
              <w:jc w:val="right"/>
              <w:rPr>
                <w:color w:val="0000FF"/>
              </w:rPr>
            </w:pPr>
            <w:r w:rsidRPr="001E6954">
              <w:rPr>
                <w:bCs/>
                <w:iCs/>
                <w:color w:val="00577D"/>
                <w:szCs w:val="40"/>
              </w:rPr>
              <w:t>Non-compliant</w:t>
            </w:r>
          </w:p>
        </w:tc>
      </w:tr>
      <w:tr w:rsidR="003929C9" w14:paraId="72A304B2" w14:textId="77777777" w:rsidTr="001A516F">
        <w:trPr>
          <w:trHeight w:val="227"/>
        </w:trPr>
        <w:tc>
          <w:tcPr>
            <w:tcW w:w="3942" w:type="pct"/>
            <w:shd w:val="clear" w:color="auto" w:fill="auto"/>
          </w:tcPr>
          <w:p w14:paraId="72A304B0" w14:textId="77777777" w:rsidR="001A516F" w:rsidRPr="001E6954" w:rsidRDefault="002368BB" w:rsidP="001A516F">
            <w:pPr>
              <w:spacing w:before="40" w:after="40" w:line="240" w:lineRule="auto"/>
              <w:ind w:left="318" w:hanging="7"/>
            </w:pPr>
            <w:r w:rsidRPr="001E6954">
              <w:t>Requirement 8(3)(d)</w:t>
            </w:r>
          </w:p>
        </w:tc>
        <w:tc>
          <w:tcPr>
            <w:tcW w:w="1058" w:type="pct"/>
            <w:shd w:val="clear" w:color="auto" w:fill="auto"/>
          </w:tcPr>
          <w:p w14:paraId="72A304B1" w14:textId="6FE3B2BA" w:rsidR="001A516F" w:rsidRPr="001E6954" w:rsidRDefault="002368BB" w:rsidP="001A516F">
            <w:pPr>
              <w:spacing w:before="40" w:after="40" w:line="240" w:lineRule="auto"/>
              <w:jc w:val="right"/>
              <w:rPr>
                <w:color w:val="0000FF"/>
              </w:rPr>
            </w:pPr>
            <w:r w:rsidRPr="001E6954">
              <w:rPr>
                <w:bCs/>
                <w:iCs/>
                <w:color w:val="00577D"/>
                <w:szCs w:val="40"/>
              </w:rPr>
              <w:t>Non-compliant</w:t>
            </w:r>
          </w:p>
        </w:tc>
      </w:tr>
      <w:tr w:rsidR="003929C9" w14:paraId="72A304B5" w14:textId="77777777" w:rsidTr="001A516F">
        <w:trPr>
          <w:trHeight w:val="227"/>
        </w:trPr>
        <w:tc>
          <w:tcPr>
            <w:tcW w:w="3942" w:type="pct"/>
            <w:shd w:val="clear" w:color="auto" w:fill="auto"/>
          </w:tcPr>
          <w:p w14:paraId="72A304B3" w14:textId="77777777" w:rsidR="001A516F" w:rsidRPr="001E6954" w:rsidRDefault="002368BB" w:rsidP="001A516F">
            <w:pPr>
              <w:spacing w:before="40" w:after="40" w:line="240" w:lineRule="auto"/>
              <w:ind w:left="318" w:hanging="7"/>
            </w:pPr>
            <w:r w:rsidRPr="001E6954">
              <w:t>Requirement 8(3)(e)</w:t>
            </w:r>
          </w:p>
        </w:tc>
        <w:tc>
          <w:tcPr>
            <w:tcW w:w="1058" w:type="pct"/>
            <w:shd w:val="clear" w:color="auto" w:fill="auto"/>
          </w:tcPr>
          <w:p w14:paraId="72A304B4" w14:textId="48EFE979" w:rsidR="001A516F" w:rsidRPr="001E6954" w:rsidRDefault="002368BB" w:rsidP="001A516F">
            <w:pPr>
              <w:spacing w:before="40" w:after="40" w:line="240" w:lineRule="auto"/>
              <w:jc w:val="right"/>
              <w:rPr>
                <w:color w:val="0000FF"/>
              </w:rPr>
            </w:pPr>
            <w:r w:rsidRPr="001E6954">
              <w:rPr>
                <w:bCs/>
                <w:iCs/>
                <w:color w:val="00577D"/>
                <w:szCs w:val="40"/>
              </w:rPr>
              <w:t>Non-compliant</w:t>
            </w:r>
          </w:p>
        </w:tc>
      </w:tr>
      <w:bookmarkEnd w:id="3"/>
    </w:tbl>
    <w:p w14:paraId="72A304B6" w14:textId="77777777" w:rsidR="001A516F" w:rsidRDefault="001A516F" w:rsidP="001A516F">
      <w:pPr>
        <w:sectPr w:rsidR="001A516F" w:rsidSect="001A516F">
          <w:headerReference w:type="first" r:id="rId16"/>
          <w:pgSz w:w="11906" w:h="16838"/>
          <w:pgMar w:top="1701" w:right="1418" w:bottom="1418" w:left="1418" w:header="709" w:footer="397" w:gutter="0"/>
          <w:cols w:space="708"/>
          <w:docGrid w:linePitch="360"/>
        </w:sectPr>
      </w:pPr>
    </w:p>
    <w:p w14:paraId="72A304B7" w14:textId="77777777" w:rsidR="001A516F" w:rsidRPr="00D21DCD" w:rsidRDefault="002368BB" w:rsidP="001A516F">
      <w:pPr>
        <w:pStyle w:val="Heading1"/>
      </w:pPr>
      <w:r>
        <w:lastRenderedPageBreak/>
        <w:t>Detailed assessment</w:t>
      </w:r>
    </w:p>
    <w:p w14:paraId="72A304B8" w14:textId="77777777" w:rsidR="001A516F" w:rsidRPr="00D63989" w:rsidRDefault="002368BB" w:rsidP="001A516F">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2A304B9" w14:textId="77777777" w:rsidR="001A516F" w:rsidRPr="001E6954" w:rsidRDefault="002368BB" w:rsidP="001A516F">
      <w:pPr>
        <w:rPr>
          <w:color w:val="auto"/>
        </w:rPr>
      </w:pPr>
      <w:r w:rsidRPr="00D63989">
        <w:t>The report also specifies areas in which improvements must be made to ensure the Quality Standards are complied with.</w:t>
      </w:r>
    </w:p>
    <w:p w14:paraId="72A304BA" w14:textId="77777777" w:rsidR="001A516F" w:rsidRPr="00D63989" w:rsidRDefault="002368BB" w:rsidP="001A516F">
      <w:r w:rsidRPr="00D63989">
        <w:t>The following information has been taken into account in developing this performance report:</w:t>
      </w:r>
    </w:p>
    <w:p w14:paraId="72A304BB" w14:textId="262AB80A" w:rsidR="001A516F" w:rsidRDefault="00195E60" w:rsidP="00195E60">
      <w:pPr>
        <w:pStyle w:val="ListBullet"/>
      </w:pPr>
      <w:r w:rsidRPr="0068174A">
        <w:t>the Assessment Team’s report for the Site Audit; the Site Audit report was informed by a site assessment, observations at the service, review of documents and interviews with staff, consumers/representatives and others.</w:t>
      </w:r>
    </w:p>
    <w:p w14:paraId="72A304BC" w14:textId="793894C2" w:rsidR="001A516F" w:rsidRPr="00365DAE" w:rsidRDefault="002368BB" w:rsidP="001A516F">
      <w:pPr>
        <w:pStyle w:val="ListBullet"/>
      </w:pPr>
      <w:r w:rsidRPr="00365DAE">
        <w:t xml:space="preserve">the </w:t>
      </w:r>
      <w:r w:rsidRPr="00384F7D">
        <w:t xml:space="preserve">provider’s response to the </w:t>
      </w:r>
      <w:r w:rsidR="00BD48E2">
        <w:t>Site Audit report</w:t>
      </w:r>
      <w:r w:rsidRPr="00384F7D">
        <w:t xml:space="preserve"> received </w:t>
      </w:r>
      <w:r w:rsidR="00384F7D" w:rsidRPr="00384F7D">
        <w:t>8 November 2021</w:t>
      </w:r>
    </w:p>
    <w:p w14:paraId="72A304BD" w14:textId="2E7CBFDC" w:rsidR="001A516F" w:rsidRPr="002513C1" w:rsidRDefault="002513C1" w:rsidP="001A516F">
      <w:pPr>
        <w:pStyle w:val="ListBullet"/>
      </w:pPr>
      <w:r w:rsidRPr="002513C1">
        <w:t xml:space="preserve">other information and relevant matter held by the Commission in relation to the service. </w:t>
      </w:r>
    </w:p>
    <w:p w14:paraId="72A304BE" w14:textId="77777777" w:rsidR="001A516F" w:rsidRDefault="001A516F">
      <w:pPr>
        <w:spacing w:after="160" w:line="259" w:lineRule="auto"/>
        <w:rPr>
          <w:rFonts w:cs="Times New Roman"/>
        </w:rPr>
      </w:pPr>
    </w:p>
    <w:p w14:paraId="72A304BF" w14:textId="77777777" w:rsidR="001A516F" w:rsidRDefault="001A516F" w:rsidP="001A516F">
      <w:pPr>
        <w:sectPr w:rsidR="001A516F" w:rsidSect="001A516F">
          <w:headerReference w:type="first" r:id="rId17"/>
          <w:pgSz w:w="11906" w:h="16838"/>
          <w:pgMar w:top="1701" w:right="1418" w:bottom="1418" w:left="1418" w:header="709" w:footer="397" w:gutter="0"/>
          <w:cols w:space="708"/>
          <w:docGrid w:linePitch="360"/>
        </w:sectPr>
      </w:pPr>
    </w:p>
    <w:p w14:paraId="72A304C0" w14:textId="1C172C46" w:rsidR="001A516F" w:rsidRDefault="002368BB" w:rsidP="001A516F">
      <w:pPr>
        <w:pStyle w:val="Heading1"/>
        <w:tabs>
          <w:tab w:val="right" w:pos="9070"/>
        </w:tabs>
        <w:spacing w:before="560" w:after="640"/>
        <w:rPr>
          <w:color w:val="FFFFFF" w:themeColor="background1"/>
        </w:rPr>
        <w:sectPr w:rsidR="001A516F" w:rsidSect="001A516F">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72A305C2" wp14:editId="7592B2CD">
            <wp:simplePos x="0" y="0"/>
            <wp:positionH relativeFrom="page">
              <wp:posOffset>-227102</wp:posOffset>
            </wp:positionH>
            <wp:positionV relativeFrom="paragraph">
              <wp:posOffset>9220</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15824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001944D3">
        <w:rPr>
          <w:color w:val="FFFFFF" w:themeColor="background1"/>
          <w:sz w:val="36"/>
        </w:rPr>
        <w:t xml:space="preserve"> </w:t>
      </w:r>
      <w:r w:rsidRPr="00703E80">
        <w:rPr>
          <w:color w:val="FFFFFF" w:themeColor="background1"/>
          <w:sz w:val="36"/>
        </w:rPr>
        <w:t>COMPLIANT</w:t>
      </w:r>
      <w:r w:rsidR="001944D3" w:rsidRPr="00703E80">
        <w:rPr>
          <w:color w:val="FFFFFF" w:themeColor="background1"/>
        </w:rPr>
        <w:t xml:space="preserve"> </w:t>
      </w:r>
      <w:r w:rsidRPr="00703E80">
        <w:rPr>
          <w:color w:val="FFFFFF" w:themeColor="background1"/>
        </w:rPr>
        <w:br/>
        <w:t>Consumer dignity and choice</w:t>
      </w:r>
    </w:p>
    <w:p w14:paraId="72A304C1" w14:textId="77777777" w:rsidR="001A516F" w:rsidRPr="00D63989" w:rsidRDefault="002368BB" w:rsidP="001A516F">
      <w:pPr>
        <w:pStyle w:val="Heading3"/>
        <w:shd w:val="clear" w:color="auto" w:fill="F2F2F2" w:themeFill="background1" w:themeFillShade="F2"/>
      </w:pPr>
      <w:r w:rsidRPr="00D63989">
        <w:t>Consumer outcome:</w:t>
      </w:r>
    </w:p>
    <w:p w14:paraId="72A304C2" w14:textId="77777777" w:rsidR="001A516F" w:rsidRPr="00D63989" w:rsidRDefault="002368BB" w:rsidP="00195E60">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72A304C3" w14:textId="77777777" w:rsidR="001A516F" w:rsidRPr="00D63989" w:rsidRDefault="002368BB" w:rsidP="001A516F">
      <w:pPr>
        <w:pStyle w:val="Heading3"/>
        <w:shd w:val="clear" w:color="auto" w:fill="F2F2F2" w:themeFill="background1" w:themeFillShade="F2"/>
      </w:pPr>
      <w:r w:rsidRPr="00D63989">
        <w:t>Organisation statement:</w:t>
      </w:r>
    </w:p>
    <w:p w14:paraId="72A304C4" w14:textId="77777777" w:rsidR="001A516F" w:rsidRPr="00D63989" w:rsidRDefault="002368BB" w:rsidP="00195E60">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72A304C5" w14:textId="77777777" w:rsidR="001A516F" w:rsidRDefault="002368BB" w:rsidP="00195E60">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2A304C6" w14:textId="77777777" w:rsidR="001A516F" w:rsidRPr="00D63989" w:rsidRDefault="002368BB" w:rsidP="00195E60">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2A304C7" w14:textId="77777777" w:rsidR="001A516F" w:rsidRPr="00D63989" w:rsidRDefault="002368BB" w:rsidP="00195E60">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72A304C8" w14:textId="77777777" w:rsidR="001A516F" w:rsidRDefault="002368BB" w:rsidP="001A516F">
      <w:pPr>
        <w:pStyle w:val="Heading2"/>
      </w:pPr>
      <w:r>
        <w:t xml:space="preserve">Assessment </w:t>
      </w:r>
      <w:r w:rsidRPr="002B2C0F">
        <w:t>of Standard</w:t>
      </w:r>
      <w:r>
        <w:t xml:space="preserve"> 1</w:t>
      </w:r>
    </w:p>
    <w:p w14:paraId="42822DC8" w14:textId="73F7F265" w:rsidR="00627688" w:rsidRDefault="00E42F84" w:rsidP="001A516F">
      <w:pPr>
        <w:rPr>
          <w:rFonts w:eastAsiaTheme="minorHAnsi"/>
          <w:color w:val="auto"/>
        </w:rPr>
      </w:pPr>
      <w:r w:rsidRPr="00905ED8">
        <w:rPr>
          <w:rFonts w:eastAsiaTheme="minorHAnsi"/>
          <w:color w:val="auto"/>
        </w:rPr>
        <w:t xml:space="preserve">Consumers and reperesentatives felt </w:t>
      </w:r>
      <w:r w:rsidR="0003136E" w:rsidRPr="00905ED8">
        <w:rPr>
          <w:rFonts w:eastAsiaTheme="minorHAnsi"/>
          <w:color w:val="auto"/>
        </w:rPr>
        <w:t xml:space="preserve">consumers </w:t>
      </w:r>
      <w:r w:rsidRPr="00905ED8">
        <w:rPr>
          <w:rFonts w:eastAsiaTheme="minorHAnsi"/>
          <w:color w:val="auto"/>
        </w:rPr>
        <w:t>were treated with dignity and respect</w:t>
      </w:r>
      <w:r w:rsidR="0003136E" w:rsidRPr="00905ED8">
        <w:rPr>
          <w:rFonts w:eastAsiaTheme="minorHAnsi"/>
          <w:color w:val="auto"/>
        </w:rPr>
        <w:t>, care and services were culturally safe</w:t>
      </w:r>
      <w:r w:rsidR="00A14818">
        <w:rPr>
          <w:rFonts w:eastAsiaTheme="minorHAnsi"/>
          <w:color w:val="auto"/>
        </w:rPr>
        <w:t>,</w:t>
      </w:r>
      <w:r w:rsidR="0003136E" w:rsidRPr="00905ED8">
        <w:rPr>
          <w:rFonts w:eastAsiaTheme="minorHAnsi"/>
          <w:color w:val="auto"/>
        </w:rPr>
        <w:t xml:space="preserve"> and their identity</w:t>
      </w:r>
      <w:r w:rsidR="00A14818">
        <w:rPr>
          <w:rFonts w:eastAsiaTheme="minorHAnsi"/>
          <w:color w:val="auto"/>
        </w:rPr>
        <w:t>,</w:t>
      </w:r>
      <w:r w:rsidR="0003136E" w:rsidRPr="00905ED8">
        <w:rPr>
          <w:rFonts w:eastAsiaTheme="minorHAnsi"/>
          <w:color w:val="auto"/>
        </w:rPr>
        <w:t xml:space="preserve"> culture and diversity was valued. They confirmed consumers were supported to </w:t>
      </w:r>
      <w:r w:rsidR="00042784" w:rsidRPr="00905ED8">
        <w:rPr>
          <w:rFonts w:eastAsiaTheme="minorHAnsi"/>
          <w:color w:val="auto"/>
        </w:rPr>
        <w:t>make decisions about their care and services</w:t>
      </w:r>
      <w:r w:rsidR="0013038C" w:rsidRPr="00905ED8">
        <w:rPr>
          <w:rFonts w:eastAsiaTheme="minorHAnsi"/>
          <w:color w:val="auto"/>
        </w:rPr>
        <w:t xml:space="preserve">, who they preferred to be involved in their </w:t>
      </w:r>
      <w:r w:rsidR="00B5461E" w:rsidRPr="00905ED8">
        <w:rPr>
          <w:rFonts w:eastAsiaTheme="minorHAnsi"/>
          <w:color w:val="auto"/>
        </w:rPr>
        <w:t xml:space="preserve">care and </w:t>
      </w:r>
      <w:r w:rsidR="003B3DB1" w:rsidRPr="00905ED8">
        <w:rPr>
          <w:rFonts w:eastAsiaTheme="minorHAnsi"/>
          <w:color w:val="auto"/>
        </w:rPr>
        <w:t xml:space="preserve">relationships they </w:t>
      </w:r>
      <w:r w:rsidR="00905ED8" w:rsidRPr="00905ED8">
        <w:rPr>
          <w:rFonts w:eastAsiaTheme="minorHAnsi"/>
          <w:color w:val="auto"/>
        </w:rPr>
        <w:t xml:space="preserve">chose </w:t>
      </w:r>
      <w:r w:rsidR="003B3DB1" w:rsidRPr="00905ED8">
        <w:rPr>
          <w:rFonts w:eastAsiaTheme="minorHAnsi"/>
          <w:color w:val="auto"/>
        </w:rPr>
        <w:t xml:space="preserve">to maintain. </w:t>
      </w:r>
    </w:p>
    <w:p w14:paraId="3C848FC7" w14:textId="2BD79E7F" w:rsidR="00783146" w:rsidRDefault="00E47B72" w:rsidP="001A516F">
      <w:pPr>
        <w:rPr>
          <w:rFonts w:eastAsiaTheme="minorHAnsi"/>
          <w:color w:val="auto"/>
        </w:rPr>
      </w:pPr>
      <w:r w:rsidRPr="00627688">
        <w:rPr>
          <w:rFonts w:eastAsiaTheme="minorHAnsi"/>
          <w:color w:val="auto"/>
        </w:rPr>
        <w:t>Consumers</w:t>
      </w:r>
      <w:r w:rsidR="0035407A" w:rsidRPr="00627688">
        <w:rPr>
          <w:rFonts w:eastAsiaTheme="minorHAnsi"/>
          <w:color w:val="auto"/>
        </w:rPr>
        <w:t xml:space="preserve"> said they</w:t>
      </w:r>
      <w:r w:rsidRPr="00627688">
        <w:rPr>
          <w:rFonts w:eastAsiaTheme="minorHAnsi"/>
          <w:color w:val="auto"/>
        </w:rPr>
        <w:t xml:space="preserve"> </w:t>
      </w:r>
      <w:r w:rsidR="002767F0" w:rsidRPr="00627688">
        <w:rPr>
          <w:rFonts w:eastAsiaTheme="minorHAnsi"/>
          <w:color w:val="auto"/>
        </w:rPr>
        <w:t>understood information by the service in relation to their care and services</w:t>
      </w:r>
      <w:r w:rsidR="00965DB0" w:rsidRPr="00627688">
        <w:rPr>
          <w:rFonts w:eastAsiaTheme="minorHAnsi"/>
          <w:color w:val="auto"/>
        </w:rPr>
        <w:t xml:space="preserve"> </w:t>
      </w:r>
      <w:r w:rsidR="00B44BA4">
        <w:rPr>
          <w:rFonts w:eastAsiaTheme="minorHAnsi"/>
          <w:color w:val="auto"/>
        </w:rPr>
        <w:t xml:space="preserve">and they felt </w:t>
      </w:r>
      <w:r w:rsidR="00965DB0" w:rsidRPr="00627688">
        <w:rPr>
          <w:rFonts w:eastAsiaTheme="minorHAnsi"/>
          <w:color w:val="auto"/>
        </w:rPr>
        <w:t xml:space="preserve">supported </w:t>
      </w:r>
      <w:r w:rsidR="00783146" w:rsidRPr="00627688">
        <w:rPr>
          <w:rFonts w:eastAsiaTheme="minorHAnsi"/>
          <w:color w:val="auto"/>
        </w:rPr>
        <w:t xml:space="preserve">to exercise choice. They confirmed their privacy was respected by staff and their confidential information was protected. </w:t>
      </w:r>
    </w:p>
    <w:p w14:paraId="6079FBC4" w14:textId="2098C667" w:rsidR="00783146" w:rsidRDefault="003951B7" w:rsidP="001A516F">
      <w:pPr>
        <w:rPr>
          <w:rFonts w:eastAsiaTheme="minorHAnsi"/>
          <w:color w:val="auto"/>
        </w:rPr>
      </w:pPr>
      <w:r w:rsidRPr="00627688">
        <w:rPr>
          <w:rFonts w:eastAsiaTheme="minorHAnsi"/>
          <w:color w:val="auto"/>
        </w:rPr>
        <w:t xml:space="preserve">Care documentation </w:t>
      </w:r>
      <w:r w:rsidR="004B3D5C" w:rsidRPr="00627688">
        <w:rPr>
          <w:rFonts w:eastAsiaTheme="minorHAnsi"/>
          <w:color w:val="auto"/>
        </w:rPr>
        <w:t xml:space="preserve">reflected </w:t>
      </w:r>
      <w:r w:rsidR="004F4E55" w:rsidRPr="00627688">
        <w:rPr>
          <w:rFonts w:eastAsiaTheme="minorHAnsi"/>
          <w:color w:val="auto"/>
        </w:rPr>
        <w:t>strategies employed by staff to ensure care delivered was culturally safe</w:t>
      </w:r>
      <w:r w:rsidR="005E5C77" w:rsidRPr="00627688">
        <w:rPr>
          <w:rFonts w:eastAsiaTheme="minorHAnsi"/>
          <w:color w:val="auto"/>
        </w:rPr>
        <w:t xml:space="preserve"> and met the diverse needs of consumers. </w:t>
      </w:r>
      <w:r w:rsidR="00695D59" w:rsidRPr="00627688">
        <w:rPr>
          <w:rFonts w:eastAsiaTheme="minorHAnsi"/>
          <w:color w:val="auto"/>
        </w:rPr>
        <w:t xml:space="preserve">Contact information for </w:t>
      </w:r>
      <w:r w:rsidR="00627688" w:rsidRPr="00627688">
        <w:rPr>
          <w:rFonts w:eastAsiaTheme="minorHAnsi"/>
          <w:color w:val="auto"/>
        </w:rPr>
        <w:t xml:space="preserve">representatives and the primary contacts of consumers was recorded in care planning information. </w:t>
      </w:r>
    </w:p>
    <w:p w14:paraId="4058130D" w14:textId="293B8C56" w:rsidR="00A44158" w:rsidRPr="00A44158" w:rsidRDefault="00A44158" w:rsidP="00A44158">
      <w:pPr>
        <w:rPr>
          <w:rFonts w:eastAsiaTheme="minorHAnsi"/>
          <w:color w:val="0000FF"/>
        </w:rPr>
      </w:pPr>
      <w:r w:rsidRPr="0058402A">
        <w:rPr>
          <w:rFonts w:eastAsiaTheme="minorHAnsi"/>
          <w:color w:val="auto"/>
        </w:rPr>
        <w:t xml:space="preserve">The service supported consumers to take risks to enable them to live they best life they </w:t>
      </w:r>
      <w:r w:rsidR="00B44BA4">
        <w:rPr>
          <w:rFonts w:eastAsiaTheme="minorHAnsi"/>
          <w:color w:val="auto"/>
        </w:rPr>
        <w:t>could</w:t>
      </w:r>
      <w:r w:rsidRPr="0058402A">
        <w:rPr>
          <w:rFonts w:eastAsiaTheme="minorHAnsi"/>
          <w:color w:val="auto"/>
        </w:rPr>
        <w:t xml:space="preserve"> including, but not limited to, </w:t>
      </w:r>
      <w:r w:rsidR="00A061EB">
        <w:rPr>
          <w:rFonts w:eastAsiaTheme="minorHAnsi"/>
          <w:color w:val="auto"/>
        </w:rPr>
        <w:t>community relationships</w:t>
      </w:r>
      <w:r w:rsidRPr="0058402A">
        <w:rPr>
          <w:rFonts w:eastAsiaTheme="minorHAnsi"/>
          <w:color w:val="auto"/>
        </w:rPr>
        <w:t xml:space="preserve">, smoking, </w:t>
      </w:r>
      <w:r>
        <w:rPr>
          <w:rFonts w:eastAsiaTheme="minorHAnsi"/>
          <w:color w:val="auto"/>
        </w:rPr>
        <w:t>nutrition</w:t>
      </w:r>
      <w:r w:rsidRPr="0058402A">
        <w:rPr>
          <w:rFonts w:eastAsiaTheme="minorHAnsi"/>
          <w:color w:val="auto"/>
        </w:rPr>
        <w:t xml:space="preserve"> and mobility. </w:t>
      </w:r>
    </w:p>
    <w:p w14:paraId="40B212FB" w14:textId="505116BD" w:rsidR="0025643D" w:rsidRDefault="008F4B11" w:rsidP="001A516F">
      <w:pPr>
        <w:rPr>
          <w:rFonts w:eastAsiaTheme="minorHAnsi"/>
          <w:color w:val="0000FF"/>
        </w:rPr>
      </w:pPr>
      <w:r w:rsidRPr="00A36486">
        <w:rPr>
          <w:rFonts w:eastAsiaTheme="minorHAnsi"/>
          <w:color w:val="auto"/>
        </w:rPr>
        <w:t xml:space="preserve">Staff spoke about consumers </w:t>
      </w:r>
      <w:r w:rsidR="00623B42" w:rsidRPr="00A36486">
        <w:rPr>
          <w:rFonts w:eastAsiaTheme="minorHAnsi"/>
          <w:color w:val="auto"/>
        </w:rPr>
        <w:t>in a respectful and dignified manner and demonstrated a shared understanding of</w:t>
      </w:r>
      <w:r w:rsidR="00D31442" w:rsidRPr="00A36486">
        <w:rPr>
          <w:rFonts w:eastAsiaTheme="minorHAnsi"/>
          <w:color w:val="auto"/>
        </w:rPr>
        <w:t xml:space="preserve"> the</w:t>
      </w:r>
      <w:r w:rsidR="00724B0C" w:rsidRPr="00A36486">
        <w:rPr>
          <w:rFonts w:eastAsiaTheme="minorHAnsi"/>
          <w:color w:val="auto"/>
        </w:rPr>
        <w:t xml:space="preserve"> </w:t>
      </w:r>
      <w:r w:rsidR="00623B42" w:rsidRPr="00A36486">
        <w:rPr>
          <w:rFonts w:eastAsiaTheme="minorHAnsi"/>
          <w:color w:val="auto"/>
        </w:rPr>
        <w:t>indivi</w:t>
      </w:r>
      <w:r w:rsidR="001944D3" w:rsidRPr="00A36486">
        <w:rPr>
          <w:rFonts w:eastAsiaTheme="minorHAnsi"/>
          <w:color w:val="auto"/>
        </w:rPr>
        <w:t>dual identity, diversity</w:t>
      </w:r>
      <w:r w:rsidR="00BF2228" w:rsidRPr="00A36486">
        <w:rPr>
          <w:rFonts w:eastAsiaTheme="minorHAnsi"/>
          <w:color w:val="auto"/>
        </w:rPr>
        <w:t xml:space="preserve">, </w:t>
      </w:r>
      <w:r w:rsidR="001944D3" w:rsidRPr="00A36486">
        <w:rPr>
          <w:rFonts w:eastAsiaTheme="minorHAnsi"/>
          <w:color w:val="auto"/>
        </w:rPr>
        <w:t>culture</w:t>
      </w:r>
      <w:r w:rsidR="00BF2228" w:rsidRPr="00A36486">
        <w:rPr>
          <w:rFonts w:eastAsiaTheme="minorHAnsi"/>
          <w:color w:val="auto"/>
        </w:rPr>
        <w:t xml:space="preserve"> and life journeys</w:t>
      </w:r>
      <w:r w:rsidR="00D31442" w:rsidRPr="00A36486">
        <w:rPr>
          <w:rFonts w:eastAsiaTheme="minorHAnsi"/>
          <w:color w:val="auto"/>
        </w:rPr>
        <w:t xml:space="preserve"> of consumers</w:t>
      </w:r>
      <w:r w:rsidR="001944D3" w:rsidRPr="00A36486">
        <w:rPr>
          <w:rFonts w:eastAsiaTheme="minorHAnsi"/>
          <w:color w:val="auto"/>
        </w:rPr>
        <w:t xml:space="preserve">. </w:t>
      </w:r>
      <w:r w:rsidR="002767F0" w:rsidRPr="00A36486">
        <w:rPr>
          <w:rFonts w:eastAsiaTheme="minorHAnsi"/>
          <w:color w:val="auto"/>
        </w:rPr>
        <w:t xml:space="preserve"> </w:t>
      </w:r>
      <w:r w:rsidR="00C9192B" w:rsidRPr="00A36486">
        <w:rPr>
          <w:rFonts w:eastAsiaTheme="minorHAnsi"/>
          <w:color w:val="auto"/>
        </w:rPr>
        <w:t xml:space="preserve">Staff supported consumers to </w:t>
      </w:r>
      <w:r w:rsidR="0040374D" w:rsidRPr="00A36486">
        <w:rPr>
          <w:rFonts w:eastAsiaTheme="minorHAnsi"/>
          <w:color w:val="auto"/>
        </w:rPr>
        <w:t xml:space="preserve">make informed decisions about their </w:t>
      </w:r>
      <w:r w:rsidR="00936998" w:rsidRPr="00A36486">
        <w:rPr>
          <w:rFonts w:eastAsiaTheme="minorHAnsi"/>
          <w:color w:val="auto"/>
        </w:rPr>
        <w:t>care and services</w:t>
      </w:r>
      <w:r w:rsidR="00C26AC1" w:rsidRPr="00A36486">
        <w:rPr>
          <w:rFonts w:eastAsiaTheme="minorHAnsi"/>
          <w:color w:val="auto"/>
        </w:rPr>
        <w:t xml:space="preserve"> and</w:t>
      </w:r>
      <w:r w:rsidR="00A22239" w:rsidRPr="00A36486">
        <w:rPr>
          <w:rFonts w:eastAsiaTheme="minorHAnsi"/>
          <w:color w:val="auto"/>
        </w:rPr>
        <w:t xml:space="preserve"> maintain</w:t>
      </w:r>
      <w:r w:rsidR="00C26AC1" w:rsidRPr="00A36486">
        <w:rPr>
          <w:rFonts w:eastAsiaTheme="minorHAnsi"/>
          <w:color w:val="auto"/>
        </w:rPr>
        <w:t xml:space="preserve"> relationships</w:t>
      </w:r>
      <w:r w:rsidR="00A36486" w:rsidRPr="00A36486">
        <w:rPr>
          <w:rFonts w:eastAsiaTheme="minorHAnsi"/>
          <w:color w:val="auto"/>
        </w:rPr>
        <w:t xml:space="preserve"> with those important to them</w:t>
      </w:r>
      <w:r w:rsidR="00BA5FC1" w:rsidRPr="00A36486">
        <w:rPr>
          <w:rFonts w:eastAsiaTheme="minorHAnsi"/>
          <w:color w:val="auto"/>
        </w:rPr>
        <w:t xml:space="preserve">. Staff supported </w:t>
      </w:r>
      <w:r w:rsidR="00BA5FC1" w:rsidRPr="00A36486">
        <w:rPr>
          <w:rFonts w:eastAsiaTheme="minorHAnsi"/>
          <w:color w:val="auto"/>
        </w:rPr>
        <w:lastRenderedPageBreak/>
        <w:t xml:space="preserve">consumers to take risks </w:t>
      </w:r>
      <w:r w:rsidR="00B95906" w:rsidRPr="00A36486">
        <w:rPr>
          <w:rFonts w:eastAsiaTheme="minorHAnsi"/>
          <w:color w:val="auto"/>
        </w:rPr>
        <w:t>to enable them to live the best life they c</w:t>
      </w:r>
      <w:r w:rsidR="0025643D" w:rsidRPr="00A36486">
        <w:rPr>
          <w:rFonts w:eastAsiaTheme="minorHAnsi"/>
          <w:color w:val="auto"/>
        </w:rPr>
        <w:t>ould</w:t>
      </w:r>
      <w:r w:rsidR="00B95906" w:rsidRPr="00A36486">
        <w:rPr>
          <w:rFonts w:eastAsiaTheme="minorHAnsi"/>
          <w:color w:val="auto"/>
        </w:rPr>
        <w:t xml:space="preserve"> including, but not limited to, </w:t>
      </w:r>
      <w:r w:rsidR="00A36486" w:rsidRPr="00A36486">
        <w:rPr>
          <w:rFonts w:eastAsiaTheme="minorHAnsi"/>
          <w:color w:val="auto"/>
        </w:rPr>
        <w:t xml:space="preserve">community </w:t>
      </w:r>
      <w:r w:rsidR="00A36486">
        <w:rPr>
          <w:rFonts w:eastAsiaTheme="minorHAnsi"/>
          <w:color w:val="auto"/>
        </w:rPr>
        <w:t>relationships</w:t>
      </w:r>
      <w:r w:rsidR="00A36486" w:rsidRPr="0058402A">
        <w:rPr>
          <w:rFonts w:eastAsiaTheme="minorHAnsi"/>
          <w:color w:val="auto"/>
        </w:rPr>
        <w:t xml:space="preserve">, smoking, </w:t>
      </w:r>
      <w:r w:rsidR="00A36486">
        <w:rPr>
          <w:rFonts w:eastAsiaTheme="minorHAnsi"/>
          <w:color w:val="auto"/>
        </w:rPr>
        <w:t>nutrition</w:t>
      </w:r>
      <w:r w:rsidR="00A36486" w:rsidRPr="0058402A">
        <w:rPr>
          <w:rFonts w:eastAsiaTheme="minorHAnsi"/>
          <w:color w:val="auto"/>
        </w:rPr>
        <w:t xml:space="preserve"> and mobility.</w:t>
      </w:r>
    </w:p>
    <w:p w14:paraId="72A304C9" w14:textId="284CF781" w:rsidR="001A516F" w:rsidRPr="00861AE5" w:rsidRDefault="00FC31E5" w:rsidP="001A516F">
      <w:pPr>
        <w:rPr>
          <w:rFonts w:eastAsiaTheme="minorHAnsi"/>
          <w:color w:val="auto"/>
        </w:rPr>
      </w:pPr>
      <w:r w:rsidRPr="00861AE5">
        <w:rPr>
          <w:rFonts w:eastAsiaTheme="minorHAnsi"/>
          <w:color w:val="auto"/>
        </w:rPr>
        <w:t>Information</w:t>
      </w:r>
      <w:r w:rsidR="004D29F4" w:rsidRPr="00861AE5">
        <w:rPr>
          <w:rFonts w:eastAsiaTheme="minorHAnsi"/>
          <w:color w:val="auto"/>
        </w:rPr>
        <w:t xml:space="preserve"> provided to consumers </w:t>
      </w:r>
      <w:r w:rsidR="00861AE5">
        <w:rPr>
          <w:rFonts w:eastAsiaTheme="minorHAnsi"/>
          <w:color w:val="auto"/>
        </w:rPr>
        <w:t xml:space="preserve">in relation to </w:t>
      </w:r>
      <w:r w:rsidR="004D29F4" w:rsidRPr="00861AE5">
        <w:rPr>
          <w:rFonts w:eastAsiaTheme="minorHAnsi"/>
          <w:color w:val="auto"/>
        </w:rPr>
        <w:t>their care and services was generally provided</w:t>
      </w:r>
      <w:r w:rsidRPr="00861AE5">
        <w:rPr>
          <w:rFonts w:eastAsiaTheme="minorHAnsi"/>
          <w:color w:val="auto"/>
        </w:rPr>
        <w:t xml:space="preserve"> </w:t>
      </w:r>
      <w:r w:rsidR="004E310E" w:rsidRPr="00861AE5">
        <w:rPr>
          <w:rFonts w:eastAsiaTheme="minorHAnsi"/>
          <w:color w:val="auto"/>
        </w:rPr>
        <w:t xml:space="preserve">through </w:t>
      </w:r>
      <w:r w:rsidR="008F5016" w:rsidRPr="00861AE5">
        <w:rPr>
          <w:rFonts w:eastAsiaTheme="minorHAnsi"/>
          <w:color w:val="auto"/>
        </w:rPr>
        <w:t xml:space="preserve">consumer and representative meetings, </w:t>
      </w:r>
      <w:r w:rsidR="00861AE5" w:rsidRPr="00861AE5">
        <w:rPr>
          <w:rFonts w:eastAsiaTheme="minorHAnsi"/>
          <w:color w:val="auto"/>
        </w:rPr>
        <w:t xml:space="preserve">activity calendars and discussions with </w:t>
      </w:r>
      <w:r w:rsidR="005877D6">
        <w:rPr>
          <w:rFonts w:eastAsiaTheme="minorHAnsi"/>
          <w:color w:val="auto"/>
        </w:rPr>
        <w:t xml:space="preserve">management and </w:t>
      </w:r>
      <w:r w:rsidR="00861AE5" w:rsidRPr="00861AE5">
        <w:rPr>
          <w:rFonts w:eastAsiaTheme="minorHAnsi"/>
          <w:color w:val="auto"/>
        </w:rPr>
        <w:t xml:space="preserve">staff. </w:t>
      </w:r>
      <w:r w:rsidR="00AF31E1" w:rsidRPr="00861AE5">
        <w:rPr>
          <w:rFonts w:eastAsiaTheme="minorHAnsi"/>
          <w:color w:val="auto"/>
        </w:rPr>
        <w:t xml:space="preserve">Staff </w:t>
      </w:r>
      <w:r w:rsidR="00651CB0" w:rsidRPr="00861AE5">
        <w:rPr>
          <w:rFonts w:eastAsiaTheme="minorHAnsi"/>
          <w:color w:val="auto"/>
        </w:rPr>
        <w:t xml:space="preserve">employed </w:t>
      </w:r>
      <w:r w:rsidR="00E042F7" w:rsidRPr="00861AE5">
        <w:rPr>
          <w:rFonts w:eastAsiaTheme="minorHAnsi"/>
          <w:color w:val="auto"/>
        </w:rPr>
        <w:t xml:space="preserve">strategies </w:t>
      </w:r>
      <w:r w:rsidR="00651CB0" w:rsidRPr="00861AE5">
        <w:rPr>
          <w:rFonts w:eastAsiaTheme="minorHAnsi"/>
          <w:color w:val="auto"/>
        </w:rPr>
        <w:t xml:space="preserve">to ensure </w:t>
      </w:r>
      <w:r w:rsidR="00E042F7" w:rsidRPr="00861AE5">
        <w:rPr>
          <w:rFonts w:eastAsiaTheme="minorHAnsi"/>
          <w:color w:val="auto"/>
        </w:rPr>
        <w:t xml:space="preserve">consumers’ privacy was respected </w:t>
      </w:r>
      <w:r w:rsidR="003951B7" w:rsidRPr="00861AE5">
        <w:rPr>
          <w:rFonts w:eastAsiaTheme="minorHAnsi"/>
          <w:color w:val="auto"/>
        </w:rPr>
        <w:t>which included</w:t>
      </w:r>
      <w:r w:rsidR="00302560" w:rsidRPr="00861AE5">
        <w:rPr>
          <w:rFonts w:eastAsiaTheme="minorHAnsi"/>
          <w:color w:val="auto"/>
        </w:rPr>
        <w:t xml:space="preserve"> knocking on</w:t>
      </w:r>
      <w:r w:rsidR="005877D6">
        <w:rPr>
          <w:rFonts w:eastAsiaTheme="minorHAnsi"/>
          <w:color w:val="auto"/>
        </w:rPr>
        <w:t xml:space="preserve"> consumer’s</w:t>
      </w:r>
      <w:r w:rsidR="00302560" w:rsidRPr="00861AE5">
        <w:rPr>
          <w:rFonts w:eastAsiaTheme="minorHAnsi"/>
          <w:color w:val="auto"/>
        </w:rPr>
        <w:t xml:space="preserve"> door</w:t>
      </w:r>
      <w:r w:rsidR="002D5342" w:rsidRPr="00861AE5">
        <w:rPr>
          <w:rFonts w:eastAsiaTheme="minorHAnsi"/>
          <w:color w:val="auto"/>
        </w:rPr>
        <w:t>s</w:t>
      </w:r>
      <w:r w:rsidR="00302560" w:rsidRPr="00861AE5">
        <w:rPr>
          <w:rFonts w:eastAsiaTheme="minorHAnsi"/>
          <w:color w:val="auto"/>
        </w:rPr>
        <w:t xml:space="preserve">, obtaining consent prior to the provision of care, </w:t>
      </w:r>
      <w:r w:rsidR="00146792" w:rsidRPr="00861AE5">
        <w:rPr>
          <w:rFonts w:eastAsiaTheme="minorHAnsi"/>
          <w:color w:val="auto"/>
        </w:rPr>
        <w:t xml:space="preserve">closing doors and curtains and </w:t>
      </w:r>
      <w:r w:rsidR="002D5342" w:rsidRPr="00861AE5">
        <w:rPr>
          <w:rFonts w:eastAsiaTheme="minorHAnsi"/>
          <w:color w:val="auto"/>
        </w:rPr>
        <w:t xml:space="preserve">discussing and sharing </w:t>
      </w:r>
      <w:r w:rsidR="00DB688F" w:rsidRPr="00861AE5">
        <w:rPr>
          <w:rFonts w:eastAsiaTheme="minorHAnsi"/>
          <w:color w:val="auto"/>
        </w:rPr>
        <w:t xml:space="preserve">consumer information in private </w:t>
      </w:r>
      <w:r w:rsidR="00765F6B" w:rsidRPr="00861AE5">
        <w:rPr>
          <w:rFonts w:eastAsiaTheme="minorHAnsi"/>
          <w:color w:val="auto"/>
        </w:rPr>
        <w:t xml:space="preserve">areas of the service. </w:t>
      </w:r>
    </w:p>
    <w:p w14:paraId="72A304CA" w14:textId="74D68CF1" w:rsidR="001A516F" w:rsidRPr="00D435F8" w:rsidRDefault="002368BB" w:rsidP="001A516F">
      <w:pPr>
        <w:rPr>
          <w:rFonts w:eastAsia="Calibri"/>
          <w:i/>
          <w:color w:val="auto"/>
          <w:lang w:eastAsia="en-US"/>
        </w:rPr>
      </w:pPr>
      <w:r w:rsidRPr="00154403">
        <w:rPr>
          <w:rFonts w:eastAsiaTheme="minorHAnsi"/>
        </w:rPr>
        <w:t xml:space="preserve">The Quality Standard is assessed </w:t>
      </w:r>
      <w:r w:rsidRPr="002513C1">
        <w:rPr>
          <w:rFonts w:eastAsiaTheme="minorHAnsi"/>
          <w:color w:val="auto"/>
        </w:rPr>
        <w:t xml:space="preserve">as Compliant as </w:t>
      </w:r>
      <w:r w:rsidR="002513C1" w:rsidRPr="002513C1">
        <w:rPr>
          <w:rFonts w:eastAsiaTheme="minorHAnsi"/>
          <w:color w:val="auto"/>
        </w:rPr>
        <w:t xml:space="preserve">six </w:t>
      </w:r>
      <w:r w:rsidRPr="002513C1">
        <w:rPr>
          <w:rFonts w:eastAsiaTheme="minorHAnsi"/>
          <w:color w:val="auto"/>
        </w:rPr>
        <w:t>of the six specific requirements have been assessed as Compliant</w:t>
      </w:r>
      <w:r w:rsidR="002513C1" w:rsidRPr="002513C1">
        <w:rPr>
          <w:rFonts w:eastAsiaTheme="minorHAnsi"/>
          <w:color w:val="auto"/>
        </w:rPr>
        <w:t>.</w:t>
      </w:r>
    </w:p>
    <w:p w14:paraId="72A304CB" w14:textId="02D935E4" w:rsidR="001A516F" w:rsidRDefault="002368BB" w:rsidP="001A516F">
      <w:pPr>
        <w:pStyle w:val="Heading2"/>
      </w:pPr>
      <w:r w:rsidRPr="00D435F8">
        <w:t>Assessment of Standard 1 Requirements</w:t>
      </w:r>
      <w:bookmarkStart w:id="4" w:name="_Hlk32932412"/>
      <w:r w:rsidRPr="0066387A">
        <w:rPr>
          <w:i/>
          <w:color w:val="0000FF"/>
          <w:sz w:val="24"/>
          <w:szCs w:val="24"/>
        </w:rPr>
        <w:t xml:space="preserve"> </w:t>
      </w:r>
      <w:bookmarkEnd w:id="4"/>
    </w:p>
    <w:p w14:paraId="72A304CC" w14:textId="5BAC1D98" w:rsidR="001A516F" w:rsidRDefault="002368BB" w:rsidP="001A516F">
      <w:pPr>
        <w:pStyle w:val="Heading3"/>
      </w:pPr>
      <w:r w:rsidRPr="00051035">
        <w:t>Requirement 1(3)(a)</w:t>
      </w:r>
      <w:r w:rsidRPr="00051035">
        <w:tab/>
        <w:t>Compliant</w:t>
      </w:r>
    </w:p>
    <w:p w14:paraId="72A304CD" w14:textId="77777777" w:rsidR="001A516F" w:rsidRPr="008D114F" w:rsidRDefault="002368BB" w:rsidP="001A516F">
      <w:pPr>
        <w:rPr>
          <w:i/>
        </w:rPr>
      </w:pPr>
      <w:r w:rsidRPr="008D114F">
        <w:rPr>
          <w:i/>
        </w:rPr>
        <w:t>Each consumer is treated with dignity and respect, with their identity, culture and diversity valued.</w:t>
      </w:r>
    </w:p>
    <w:p w14:paraId="72A304CF" w14:textId="5019BBCB" w:rsidR="001A516F" w:rsidRDefault="002368BB" w:rsidP="001A516F">
      <w:pPr>
        <w:pStyle w:val="Heading3"/>
      </w:pPr>
      <w:r>
        <w:t>Requirement 1(3)(b)</w:t>
      </w:r>
      <w:r>
        <w:tab/>
        <w:t>Compliant</w:t>
      </w:r>
    </w:p>
    <w:p w14:paraId="72A304D0" w14:textId="77777777" w:rsidR="001A516F" w:rsidRPr="008D114F" w:rsidRDefault="002368BB" w:rsidP="001A516F">
      <w:pPr>
        <w:rPr>
          <w:i/>
        </w:rPr>
      </w:pPr>
      <w:r w:rsidRPr="008D114F">
        <w:rPr>
          <w:i/>
        </w:rPr>
        <w:t>Care and services are culturally safe.</w:t>
      </w:r>
    </w:p>
    <w:p w14:paraId="72A304D2" w14:textId="4E92CDB5" w:rsidR="001A516F" w:rsidRPr="00DD02D3" w:rsidRDefault="002368BB" w:rsidP="001A516F">
      <w:pPr>
        <w:pStyle w:val="Heading3"/>
      </w:pPr>
      <w:r w:rsidRPr="00DD02D3">
        <w:t>Requirement 1(3)(c)</w:t>
      </w:r>
      <w:r w:rsidRPr="00DD02D3">
        <w:tab/>
        <w:t>Compliant</w:t>
      </w:r>
    </w:p>
    <w:p w14:paraId="72A304D3" w14:textId="77777777" w:rsidR="001A516F" w:rsidRPr="008D114F" w:rsidRDefault="002368BB" w:rsidP="001A516F">
      <w:pPr>
        <w:tabs>
          <w:tab w:val="right" w:pos="9026"/>
        </w:tabs>
        <w:spacing w:before="0" w:after="0"/>
        <w:outlineLvl w:val="4"/>
        <w:rPr>
          <w:i/>
        </w:rPr>
      </w:pPr>
      <w:r w:rsidRPr="008D114F">
        <w:rPr>
          <w:i/>
        </w:rPr>
        <w:t xml:space="preserve">Each consumer is supported to exercise choice and independence, including to: </w:t>
      </w:r>
    </w:p>
    <w:p w14:paraId="72A304D4" w14:textId="77777777" w:rsidR="001A516F" w:rsidRPr="008D114F" w:rsidRDefault="002368BB" w:rsidP="00195E60">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72A304D5" w14:textId="77777777" w:rsidR="001A516F" w:rsidRPr="008D114F" w:rsidRDefault="002368BB" w:rsidP="00195E60">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72A304D6" w14:textId="77777777" w:rsidR="001A516F" w:rsidRPr="008D114F" w:rsidRDefault="002368BB" w:rsidP="00195E60">
      <w:pPr>
        <w:numPr>
          <w:ilvl w:val="0"/>
          <w:numId w:val="11"/>
        </w:numPr>
        <w:tabs>
          <w:tab w:val="right" w:pos="9026"/>
        </w:tabs>
        <w:spacing w:before="0" w:after="0"/>
        <w:ind w:left="567" w:hanging="425"/>
        <w:outlineLvl w:val="4"/>
        <w:rPr>
          <w:i/>
        </w:rPr>
      </w:pPr>
      <w:r w:rsidRPr="008D114F">
        <w:rPr>
          <w:i/>
        </w:rPr>
        <w:t xml:space="preserve">communicate their decisions; and </w:t>
      </w:r>
    </w:p>
    <w:p w14:paraId="72A304D7" w14:textId="77777777" w:rsidR="001A516F" w:rsidRPr="008D114F" w:rsidRDefault="002368BB" w:rsidP="00195E60">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2A304D9" w14:textId="19BE592A" w:rsidR="001A516F" w:rsidRDefault="002368BB" w:rsidP="001A516F">
      <w:pPr>
        <w:pStyle w:val="Heading3"/>
      </w:pPr>
      <w:r>
        <w:t>Requirement 1(3)(d)</w:t>
      </w:r>
      <w:r>
        <w:tab/>
        <w:t>Compliant</w:t>
      </w:r>
    </w:p>
    <w:p w14:paraId="72A304DA" w14:textId="77777777" w:rsidR="001A516F" w:rsidRPr="008D114F" w:rsidRDefault="002368BB" w:rsidP="001A516F">
      <w:pPr>
        <w:rPr>
          <w:i/>
        </w:rPr>
      </w:pPr>
      <w:r w:rsidRPr="008D114F">
        <w:rPr>
          <w:i/>
        </w:rPr>
        <w:t>Each consumer is supported to take risks to enable them to live the best life they can.</w:t>
      </w:r>
    </w:p>
    <w:p w14:paraId="72A304DC" w14:textId="3BA1488D" w:rsidR="001A516F" w:rsidRDefault="002368BB" w:rsidP="001A516F">
      <w:pPr>
        <w:pStyle w:val="Heading3"/>
      </w:pPr>
      <w:r>
        <w:t>Requirement 1(3)(e)</w:t>
      </w:r>
      <w:r>
        <w:tab/>
        <w:t>Compliant</w:t>
      </w:r>
    </w:p>
    <w:p w14:paraId="72A304DD" w14:textId="77777777" w:rsidR="001A516F" w:rsidRPr="008D114F" w:rsidRDefault="002368BB" w:rsidP="001A516F">
      <w:pPr>
        <w:rPr>
          <w:i/>
        </w:rPr>
      </w:pPr>
      <w:r w:rsidRPr="008D114F">
        <w:rPr>
          <w:i/>
        </w:rPr>
        <w:t>Information provided to each consumer is current, accurate and timely, and communicated in a way that is clear, easy to understand and enables them to exercise choice.</w:t>
      </w:r>
    </w:p>
    <w:p w14:paraId="72A304DF" w14:textId="394C7CF2" w:rsidR="001A516F" w:rsidRDefault="002368BB" w:rsidP="001A516F">
      <w:pPr>
        <w:pStyle w:val="Heading3"/>
      </w:pPr>
      <w:r>
        <w:lastRenderedPageBreak/>
        <w:t>Requirement 1(3)(f)</w:t>
      </w:r>
      <w:r>
        <w:tab/>
        <w:t>Compliant</w:t>
      </w:r>
    </w:p>
    <w:p w14:paraId="72A304E0" w14:textId="77777777" w:rsidR="001A516F" w:rsidRPr="008D114F" w:rsidRDefault="002368BB" w:rsidP="001A516F">
      <w:pPr>
        <w:rPr>
          <w:i/>
        </w:rPr>
      </w:pPr>
      <w:r w:rsidRPr="008D114F">
        <w:rPr>
          <w:i/>
        </w:rPr>
        <w:t>Each consumer’s privacy is respected and personal information is kept confidential.</w:t>
      </w:r>
    </w:p>
    <w:p w14:paraId="72A304E2" w14:textId="77777777" w:rsidR="001A516F" w:rsidRPr="00154403" w:rsidRDefault="001A516F" w:rsidP="001A516F"/>
    <w:p w14:paraId="72A304E3" w14:textId="77777777" w:rsidR="001A516F" w:rsidRDefault="001A516F" w:rsidP="001A516F">
      <w:pPr>
        <w:sectPr w:rsidR="001A516F" w:rsidSect="001A516F">
          <w:type w:val="continuous"/>
          <w:pgSz w:w="11906" w:h="16838"/>
          <w:pgMar w:top="1701" w:right="1418" w:bottom="1418" w:left="1418" w:header="568" w:footer="397" w:gutter="0"/>
          <w:cols w:space="708"/>
          <w:titlePg/>
          <w:docGrid w:linePitch="360"/>
        </w:sectPr>
      </w:pPr>
    </w:p>
    <w:p w14:paraId="72A304E4" w14:textId="49344FC4" w:rsidR="001A516F" w:rsidRDefault="002368BB" w:rsidP="001A516F">
      <w:pPr>
        <w:pStyle w:val="Heading1"/>
        <w:tabs>
          <w:tab w:val="right" w:pos="9070"/>
        </w:tabs>
        <w:spacing w:before="560" w:after="640"/>
        <w:rPr>
          <w:color w:val="FFFFFF" w:themeColor="background1"/>
        </w:rPr>
        <w:sectPr w:rsidR="001A516F" w:rsidSect="001A516F">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72A305C4" wp14:editId="72A305C5">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02273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5"/>
    </w:p>
    <w:p w14:paraId="72A304E5" w14:textId="77777777" w:rsidR="001A516F" w:rsidRPr="00ED6B57" w:rsidRDefault="002368BB" w:rsidP="001A516F">
      <w:pPr>
        <w:pStyle w:val="Heading3"/>
        <w:shd w:val="clear" w:color="auto" w:fill="F2F2F2" w:themeFill="background1" w:themeFillShade="F2"/>
      </w:pPr>
      <w:r w:rsidRPr="00ED6B57">
        <w:t>Consumer outcome:</w:t>
      </w:r>
    </w:p>
    <w:p w14:paraId="72A304E6" w14:textId="77777777" w:rsidR="001A516F" w:rsidRPr="00ED6B57" w:rsidRDefault="002368BB" w:rsidP="00195E60">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2A304E7" w14:textId="77777777" w:rsidR="001A516F" w:rsidRPr="00ED6B57" w:rsidRDefault="002368BB" w:rsidP="001A516F">
      <w:pPr>
        <w:pStyle w:val="Heading3"/>
        <w:shd w:val="clear" w:color="auto" w:fill="F2F2F2" w:themeFill="background1" w:themeFillShade="F2"/>
      </w:pPr>
      <w:r w:rsidRPr="00ED6B57">
        <w:t>Organisation statement:</w:t>
      </w:r>
    </w:p>
    <w:p w14:paraId="72A304E8" w14:textId="77777777" w:rsidR="001A516F" w:rsidRPr="00ED6B57" w:rsidRDefault="002368BB" w:rsidP="00195E60">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2A304E9" w14:textId="77777777" w:rsidR="001A516F" w:rsidRDefault="002368BB" w:rsidP="001A516F">
      <w:pPr>
        <w:pStyle w:val="Heading2"/>
      </w:pPr>
      <w:r>
        <w:t xml:space="preserve">Assessment </w:t>
      </w:r>
      <w:r w:rsidRPr="002B2C0F">
        <w:t>of Standard</w:t>
      </w:r>
      <w:r>
        <w:t xml:space="preserve"> 2</w:t>
      </w:r>
    </w:p>
    <w:p w14:paraId="49707D65" w14:textId="4F45AB34" w:rsidR="00EB068E" w:rsidRDefault="00EB068E" w:rsidP="00EB068E">
      <w:r>
        <w:t>Consumers and representatives were not consistently consulted regarding the risks associated with the care of consumers.</w:t>
      </w:r>
    </w:p>
    <w:p w14:paraId="7B876467" w14:textId="00AF214B" w:rsidR="00EB068E" w:rsidRDefault="00EB068E" w:rsidP="00EB068E">
      <w:pPr>
        <w:rPr>
          <w:color w:val="auto"/>
        </w:rPr>
      </w:pPr>
      <w:r>
        <w:t xml:space="preserve">The service did not have behaviour support plan templates available to </w:t>
      </w:r>
      <w:r w:rsidRPr="00923113">
        <w:rPr>
          <w:color w:val="auto"/>
        </w:rPr>
        <w:t>demonstrate compliance with legislative requirements</w:t>
      </w:r>
      <w:r>
        <w:rPr>
          <w:color w:val="auto"/>
        </w:rPr>
        <w:t xml:space="preserve"> in relation to behaviour ma</w:t>
      </w:r>
      <w:r w:rsidR="00B0183B">
        <w:rPr>
          <w:color w:val="auto"/>
        </w:rPr>
        <w:t>nagement and restrictive practices</w:t>
      </w:r>
      <w:r w:rsidRPr="00923113">
        <w:rPr>
          <w:color w:val="auto"/>
        </w:rPr>
        <w:t xml:space="preserve">. Assessments for the </w:t>
      </w:r>
      <w:r w:rsidR="00AA3AE6">
        <w:rPr>
          <w:color w:val="auto"/>
        </w:rPr>
        <w:t xml:space="preserve">safe </w:t>
      </w:r>
      <w:r w:rsidRPr="00923113">
        <w:rPr>
          <w:color w:val="auto"/>
        </w:rPr>
        <w:t>use of restrictive practices</w:t>
      </w:r>
      <w:r w:rsidR="001218C1">
        <w:rPr>
          <w:color w:val="auto"/>
        </w:rPr>
        <w:t xml:space="preserve">, smoking management </w:t>
      </w:r>
      <w:r w:rsidR="000E2F6D">
        <w:rPr>
          <w:color w:val="auto"/>
        </w:rPr>
        <w:t>and swallowing deficiencies of consumers</w:t>
      </w:r>
      <w:r w:rsidRPr="00923113">
        <w:rPr>
          <w:color w:val="auto"/>
        </w:rPr>
        <w:t xml:space="preserve"> </w:t>
      </w:r>
      <w:r w:rsidRPr="001E5907">
        <w:rPr>
          <w:color w:val="auto"/>
        </w:rPr>
        <w:t>ha</w:t>
      </w:r>
      <w:r>
        <w:rPr>
          <w:color w:val="auto"/>
        </w:rPr>
        <w:t>d</w:t>
      </w:r>
      <w:r w:rsidRPr="001E5907">
        <w:rPr>
          <w:color w:val="auto"/>
        </w:rPr>
        <w:t xml:space="preserve"> not been </w:t>
      </w:r>
      <w:r w:rsidR="000E2F6D">
        <w:rPr>
          <w:color w:val="auto"/>
        </w:rPr>
        <w:t xml:space="preserve">completed. </w:t>
      </w:r>
    </w:p>
    <w:p w14:paraId="1423C605" w14:textId="747732C1" w:rsidR="00EB068E" w:rsidRPr="004C6613" w:rsidRDefault="00EB068E" w:rsidP="00EB068E">
      <w:pPr>
        <w:rPr>
          <w:rFonts w:eastAsiaTheme="minorHAnsi"/>
          <w:color w:val="auto"/>
        </w:rPr>
      </w:pPr>
      <w:r w:rsidRPr="004C6613">
        <w:rPr>
          <w:rFonts w:eastAsiaTheme="minorHAnsi"/>
          <w:color w:val="auto"/>
        </w:rPr>
        <w:t xml:space="preserve">Management acknowledged that assessments were not reviewed regularly including when consumers </w:t>
      </w:r>
      <w:r w:rsidR="00586E35">
        <w:rPr>
          <w:rFonts w:eastAsiaTheme="minorHAnsi"/>
          <w:color w:val="auto"/>
        </w:rPr>
        <w:t xml:space="preserve">were </w:t>
      </w:r>
      <w:r w:rsidRPr="004C6613">
        <w:rPr>
          <w:rFonts w:eastAsiaTheme="minorHAnsi"/>
          <w:color w:val="auto"/>
        </w:rPr>
        <w:t>discharged from hospital or when change</w:t>
      </w:r>
      <w:r w:rsidR="00445AB2">
        <w:rPr>
          <w:rFonts w:eastAsiaTheme="minorHAnsi"/>
          <w:color w:val="auto"/>
        </w:rPr>
        <w:t>s</w:t>
      </w:r>
      <w:r w:rsidRPr="004C6613">
        <w:rPr>
          <w:rFonts w:eastAsiaTheme="minorHAnsi"/>
          <w:color w:val="auto"/>
        </w:rPr>
        <w:t xml:space="preserve"> in their care needs w</w:t>
      </w:r>
      <w:r w:rsidR="00445AB2">
        <w:rPr>
          <w:rFonts w:eastAsiaTheme="minorHAnsi"/>
          <w:color w:val="auto"/>
        </w:rPr>
        <w:t>ere</w:t>
      </w:r>
      <w:r w:rsidRPr="004C6613">
        <w:rPr>
          <w:rFonts w:eastAsiaTheme="minorHAnsi"/>
          <w:color w:val="auto"/>
        </w:rPr>
        <w:t xml:space="preserve"> identified. </w:t>
      </w:r>
    </w:p>
    <w:p w14:paraId="3B70785F" w14:textId="72436E84" w:rsidR="00EB068E" w:rsidRDefault="00EB068E" w:rsidP="00EB068E">
      <w:r>
        <w:rPr>
          <w:color w:val="auto"/>
        </w:rPr>
        <w:t>Risk management strategies were not reflected in care plan</w:t>
      </w:r>
      <w:r w:rsidR="00590837">
        <w:rPr>
          <w:color w:val="auto"/>
        </w:rPr>
        <w:t xml:space="preserve"> information. R</w:t>
      </w:r>
      <w:r w:rsidR="00F34C0D">
        <w:rPr>
          <w:color w:val="auto"/>
        </w:rPr>
        <w:t xml:space="preserve">isks </w:t>
      </w:r>
      <w:r w:rsidR="00590837">
        <w:rPr>
          <w:color w:val="auto"/>
        </w:rPr>
        <w:t xml:space="preserve">to the health and well-being of consumers </w:t>
      </w:r>
      <w:r w:rsidR="00F34C0D">
        <w:rPr>
          <w:color w:val="auto"/>
        </w:rPr>
        <w:t>were not</w:t>
      </w:r>
      <w:r>
        <w:rPr>
          <w:color w:val="auto"/>
        </w:rPr>
        <w:t xml:space="preserve"> reviewed </w:t>
      </w:r>
      <w:r w:rsidR="00793096">
        <w:rPr>
          <w:color w:val="auto"/>
        </w:rPr>
        <w:t>regularl</w:t>
      </w:r>
      <w:r w:rsidR="00B31903">
        <w:rPr>
          <w:color w:val="auto"/>
        </w:rPr>
        <w:t xml:space="preserve">y, </w:t>
      </w:r>
      <w:r w:rsidR="00A11470">
        <w:rPr>
          <w:color w:val="auto"/>
        </w:rPr>
        <w:t>or</w:t>
      </w:r>
      <w:r w:rsidR="00B31903">
        <w:rPr>
          <w:color w:val="auto"/>
        </w:rPr>
        <w:t xml:space="preserve"> </w:t>
      </w:r>
      <w:r>
        <w:rPr>
          <w:color w:val="auto"/>
        </w:rPr>
        <w:t>in response</w:t>
      </w:r>
      <w:r w:rsidR="00B31903">
        <w:rPr>
          <w:color w:val="auto"/>
        </w:rPr>
        <w:t xml:space="preserve"> to </w:t>
      </w:r>
      <w:r w:rsidR="00590837">
        <w:rPr>
          <w:color w:val="auto"/>
        </w:rPr>
        <w:t xml:space="preserve">the </w:t>
      </w:r>
      <w:r>
        <w:rPr>
          <w:color w:val="auto"/>
        </w:rPr>
        <w:t>changed care needs</w:t>
      </w:r>
      <w:r w:rsidR="00590837">
        <w:rPr>
          <w:color w:val="auto"/>
        </w:rPr>
        <w:t xml:space="preserve"> of consumers</w:t>
      </w:r>
      <w:r w:rsidR="00A11470">
        <w:rPr>
          <w:color w:val="auto"/>
        </w:rPr>
        <w:t xml:space="preserve">. </w:t>
      </w:r>
      <w:r>
        <w:t xml:space="preserve">The </w:t>
      </w:r>
      <w:r w:rsidR="00FE55D3">
        <w:t xml:space="preserve">service’s </w:t>
      </w:r>
      <w:r>
        <w:t>assessment tools were not current or reflective of best practice.</w:t>
      </w:r>
    </w:p>
    <w:p w14:paraId="64C6A415" w14:textId="77CB8FCE" w:rsidR="00EB068E" w:rsidRDefault="00EB068E" w:rsidP="00EB068E">
      <w:r>
        <w:t>Policies and procedures relevant to this standard were not current or available to</w:t>
      </w:r>
      <w:r w:rsidR="00D73E01">
        <w:t xml:space="preserve"> staff to </w:t>
      </w:r>
      <w:r>
        <w:t xml:space="preserve">guide </w:t>
      </w:r>
      <w:r w:rsidR="00D73E01">
        <w:t xml:space="preserve">their practice. </w:t>
      </w:r>
    </w:p>
    <w:p w14:paraId="25380010" w14:textId="77777777" w:rsidR="002C7051" w:rsidRDefault="007E2B33" w:rsidP="001A516F">
      <w:pPr>
        <w:rPr>
          <w:rFonts w:eastAsiaTheme="minorHAnsi"/>
          <w:color w:val="auto"/>
        </w:rPr>
      </w:pPr>
      <w:r w:rsidRPr="00F81367">
        <w:rPr>
          <w:rFonts w:eastAsiaTheme="minorHAnsi"/>
          <w:color w:val="auto"/>
        </w:rPr>
        <w:t>Whil</w:t>
      </w:r>
      <w:r w:rsidR="002462CB">
        <w:rPr>
          <w:rFonts w:eastAsiaTheme="minorHAnsi"/>
          <w:color w:val="auto"/>
        </w:rPr>
        <w:t>e</w:t>
      </w:r>
      <w:r w:rsidR="00271AAC">
        <w:rPr>
          <w:rFonts w:eastAsiaTheme="minorHAnsi"/>
          <w:color w:val="auto"/>
        </w:rPr>
        <w:t xml:space="preserve"> the service had not assessed risks in relation to restrictive practices, smoking and swallowing deficiencies</w:t>
      </w:r>
      <w:r w:rsidR="00F81367" w:rsidRPr="00F81367">
        <w:rPr>
          <w:rFonts w:eastAsiaTheme="minorHAnsi"/>
          <w:color w:val="auto"/>
        </w:rPr>
        <w:t xml:space="preserve">, </w:t>
      </w:r>
      <w:r w:rsidR="00590558" w:rsidRPr="00F81367">
        <w:rPr>
          <w:rFonts w:eastAsiaTheme="minorHAnsi"/>
          <w:color w:val="auto"/>
        </w:rPr>
        <w:t>c</w:t>
      </w:r>
      <w:r w:rsidR="005E4CD9" w:rsidRPr="00F81367">
        <w:rPr>
          <w:rFonts w:eastAsiaTheme="minorHAnsi"/>
          <w:color w:val="auto"/>
        </w:rPr>
        <w:t>onsumers and representatives</w:t>
      </w:r>
      <w:r w:rsidR="00271AAC">
        <w:rPr>
          <w:rFonts w:eastAsiaTheme="minorHAnsi"/>
          <w:color w:val="auto"/>
        </w:rPr>
        <w:t xml:space="preserve"> said they</w:t>
      </w:r>
      <w:r w:rsidR="00C379E8">
        <w:rPr>
          <w:rFonts w:eastAsiaTheme="minorHAnsi"/>
          <w:color w:val="auto"/>
        </w:rPr>
        <w:t xml:space="preserve"> were</w:t>
      </w:r>
      <w:r w:rsidR="005E4CD9" w:rsidRPr="00F81367">
        <w:rPr>
          <w:rFonts w:eastAsiaTheme="minorHAnsi"/>
          <w:color w:val="auto"/>
        </w:rPr>
        <w:t xml:space="preserve"> </w:t>
      </w:r>
      <w:r w:rsidR="00224AF2" w:rsidRPr="00F81367">
        <w:rPr>
          <w:rFonts w:eastAsiaTheme="minorHAnsi"/>
          <w:color w:val="auto"/>
        </w:rPr>
        <w:t xml:space="preserve">generally </w:t>
      </w:r>
      <w:r w:rsidR="005E4CD9" w:rsidRPr="00F81367">
        <w:rPr>
          <w:rFonts w:eastAsiaTheme="minorHAnsi"/>
          <w:color w:val="auto"/>
        </w:rPr>
        <w:t xml:space="preserve">involved in </w:t>
      </w:r>
      <w:r w:rsidR="00C379E8">
        <w:rPr>
          <w:rFonts w:eastAsiaTheme="minorHAnsi"/>
          <w:color w:val="auto"/>
        </w:rPr>
        <w:t xml:space="preserve">the assessment and </w:t>
      </w:r>
      <w:r w:rsidR="003F7418" w:rsidRPr="00F81367">
        <w:rPr>
          <w:rFonts w:eastAsiaTheme="minorHAnsi"/>
          <w:color w:val="auto"/>
        </w:rPr>
        <w:t>ongoing planning of care</w:t>
      </w:r>
      <w:r w:rsidR="00C379E8">
        <w:rPr>
          <w:rFonts w:eastAsiaTheme="minorHAnsi"/>
          <w:color w:val="auto"/>
        </w:rPr>
        <w:t xml:space="preserve"> for consumers</w:t>
      </w:r>
      <w:r w:rsidR="003F7418" w:rsidRPr="00F81367">
        <w:rPr>
          <w:rFonts w:eastAsiaTheme="minorHAnsi"/>
          <w:color w:val="auto"/>
        </w:rPr>
        <w:t xml:space="preserve">. </w:t>
      </w:r>
    </w:p>
    <w:p w14:paraId="72A304EA" w14:textId="6E0B4440" w:rsidR="001A516F" w:rsidRPr="00F81367" w:rsidRDefault="00627048" w:rsidP="001A516F">
      <w:pPr>
        <w:rPr>
          <w:rFonts w:eastAsiaTheme="minorHAnsi"/>
          <w:color w:val="auto"/>
        </w:rPr>
      </w:pPr>
      <w:r w:rsidRPr="00F81367">
        <w:rPr>
          <w:rFonts w:eastAsiaTheme="minorHAnsi"/>
          <w:color w:val="auto"/>
        </w:rPr>
        <w:lastRenderedPageBreak/>
        <w:t xml:space="preserve">Some consumers said staff had discussed their end of life preferences with them </w:t>
      </w:r>
      <w:r w:rsidR="008E5D5D" w:rsidRPr="00F81367">
        <w:rPr>
          <w:rFonts w:eastAsiaTheme="minorHAnsi"/>
          <w:color w:val="auto"/>
        </w:rPr>
        <w:t xml:space="preserve">and confirmed staff </w:t>
      </w:r>
      <w:r w:rsidR="00AD4D92" w:rsidRPr="00F81367">
        <w:rPr>
          <w:rFonts w:eastAsiaTheme="minorHAnsi"/>
          <w:color w:val="auto"/>
        </w:rPr>
        <w:t xml:space="preserve">knew what they were doing and delivered care to meet their individual </w:t>
      </w:r>
      <w:r w:rsidR="00A94531" w:rsidRPr="00F81367">
        <w:rPr>
          <w:rFonts w:eastAsiaTheme="minorHAnsi"/>
          <w:color w:val="auto"/>
        </w:rPr>
        <w:t xml:space="preserve">needs and </w:t>
      </w:r>
      <w:r w:rsidR="00AD4D92" w:rsidRPr="00F81367">
        <w:rPr>
          <w:rFonts w:eastAsiaTheme="minorHAnsi"/>
          <w:color w:val="auto"/>
        </w:rPr>
        <w:t xml:space="preserve">preferences. </w:t>
      </w:r>
      <w:r w:rsidR="005D3F61" w:rsidRPr="00F81367">
        <w:rPr>
          <w:rFonts w:eastAsiaTheme="minorHAnsi"/>
          <w:color w:val="auto"/>
        </w:rPr>
        <w:t>Consume</w:t>
      </w:r>
      <w:r w:rsidR="00C36E55" w:rsidRPr="00F81367">
        <w:rPr>
          <w:rFonts w:eastAsiaTheme="minorHAnsi"/>
          <w:color w:val="auto"/>
        </w:rPr>
        <w:t xml:space="preserve">rs and representatives said staff had discussed </w:t>
      </w:r>
      <w:r w:rsidR="001D5BA9" w:rsidRPr="00F81367">
        <w:rPr>
          <w:rFonts w:eastAsiaTheme="minorHAnsi"/>
          <w:color w:val="auto"/>
        </w:rPr>
        <w:t>information in their care</w:t>
      </w:r>
      <w:r w:rsidR="00454489" w:rsidRPr="00F81367">
        <w:rPr>
          <w:rFonts w:eastAsiaTheme="minorHAnsi"/>
          <w:color w:val="auto"/>
        </w:rPr>
        <w:t xml:space="preserve"> plan which was reviewed</w:t>
      </w:r>
      <w:r w:rsidR="00546715" w:rsidRPr="00F81367">
        <w:rPr>
          <w:rFonts w:eastAsiaTheme="minorHAnsi"/>
          <w:color w:val="auto"/>
        </w:rPr>
        <w:t xml:space="preserve"> when </w:t>
      </w:r>
      <w:r w:rsidR="00D06800">
        <w:rPr>
          <w:rFonts w:eastAsiaTheme="minorHAnsi"/>
          <w:color w:val="auto"/>
        </w:rPr>
        <w:t xml:space="preserve">the </w:t>
      </w:r>
      <w:r w:rsidR="00546715" w:rsidRPr="00F81367">
        <w:rPr>
          <w:rFonts w:eastAsiaTheme="minorHAnsi"/>
          <w:color w:val="auto"/>
        </w:rPr>
        <w:t xml:space="preserve">needs </w:t>
      </w:r>
      <w:r w:rsidR="00D06800">
        <w:rPr>
          <w:rFonts w:eastAsiaTheme="minorHAnsi"/>
          <w:color w:val="auto"/>
        </w:rPr>
        <w:t xml:space="preserve">of consumes </w:t>
      </w:r>
      <w:r w:rsidR="00546715" w:rsidRPr="00F81367">
        <w:rPr>
          <w:rFonts w:eastAsiaTheme="minorHAnsi"/>
          <w:color w:val="auto"/>
        </w:rPr>
        <w:t xml:space="preserve">had changed or when incidents had occurred. </w:t>
      </w:r>
    </w:p>
    <w:p w14:paraId="3D265B92" w14:textId="1D5C4880" w:rsidR="00FA4703" w:rsidRPr="00F81367" w:rsidRDefault="00FA4703" w:rsidP="001A516F">
      <w:pPr>
        <w:rPr>
          <w:rFonts w:eastAsiaTheme="minorHAnsi"/>
          <w:color w:val="auto"/>
        </w:rPr>
      </w:pPr>
      <w:r w:rsidRPr="00F81367">
        <w:rPr>
          <w:rFonts w:eastAsiaTheme="minorHAnsi"/>
          <w:color w:val="auto"/>
        </w:rPr>
        <w:t xml:space="preserve">Staff </w:t>
      </w:r>
      <w:r w:rsidR="004F17AB" w:rsidRPr="00F81367">
        <w:rPr>
          <w:rFonts w:eastAsiaTheme="minorHAnsi"/>
          <w:color w:val="auto"/>
        </w:rPr>
        <w:t xml:space="preserve">generally demonstrated a shared understanding </w:t>
      </w:r>
      <w:r w:rsidR="00F91515" w:rsidRPr="00F81367">
        <w:rPr>
          <w:rFonts w:eastAsiaTheme="minorHAnsi"/>
          <w:color w:val="auto"/>
        </w:rPr>
        <w:t xml:space="preserve">of the individual risks </w:t>
      </w:r>
      <w:r w:rsidR="00AF4C16" w:rsidRPr="00F81367">
        <w:rPr>
          <w:rFonts w:eastAsiaTheme="minorHAnsi"/>
          <w:color w:val="auto"/>
        </w:rPr>
        <w:t>to the</w:t>
      </w:r>
      <w:r w:rsidR="00965527" w:rsidRPr="00F81367">
        <w:rPr>
          <w:rFonts w:eastAsiaTheme="minorHAnsi"/>
          <w:color w:val="auto"/>
        </w:rPr>
        <w:t xml:space="preserve"> health and well-being </w:t>
      </w:r>
      <w:r w:rsidR="00DB68C1" w:rsidRPr="00F81367">
        <w:rPr>
          <w:rFonts w:eastAsiaTheme="minorHAnsi"/>
          <w:color w:val="auto"/>
        </w:rPr>
        <w:t xml:space="preserve">of consumers. Care staff understood the individual preferences of consumers and </w:t>
      </w:r>
      <w:r w:rsidR="003773DF" w:rsidRPr="00F81367">
        <w:rPr>
          <w:rFonts w:eastAsiaTheme="minorHAnsi"/>
          <w:color w:val="auto"/>
        </w:rPr>
        <w:t xml:space="preserve">provided examples of how these were supported. </w:t>
      </w:r>
      <w:r w:rsidR="00AF4C16" w:rsidRPr="00F81367">
        <w:rPr>
          <w:rFonts w:eastAsiaTheme="minorHAnsi"/>
          <w:color w:val="auto"/>
        </w:rPr>
        <w:t xml:space="preserve"> </w:t>
      </w:r>
      <w:r w:rsidR="00B22B6F" w:rsidRPr="00F81367">
        <w:rPr>
          <w:rFonts w:eastAsiaTheme="minorHAnsi"/>
          <w:color w:val="auto"/>
        </w:rPr>
        <w:t>The Facility manager/Registered nurse was responsible for the initiation of referrals</w:t>
      </w:r>
      <w:r w:rsidR="00C04698" w:rsidRPr="00F81367">
        <w:rPr>
          <w:rFonts w:eastAsiaTheme="minorHAnsi"/>
          <w:color w:val="auto"/>
        </w:rPr>
        <w:t xml:space="preserve"> which </w:t>
      </w:r>
      <w:r w:rsidR="00F85742">
        <w:rPr>
          <w:rFonts w:eastAsiaTheme="minorHAnsi"/>
          <w:color w:val="auto"/>
        </w:rPr>
        <w:t xml:space="preserve">were </w:t>
      </w:r>
      <w:r w:rsidR="00C04698" w:rsidRPr="00F81367">
        <w:rPr>
          <w:rFonts w:eastAsiaTheme="minorHAnsi"/>
          <w:color w:val="auto"/>
        </w:rPr>
        <w:t xml:space="preserve">completed in a timely manner. </w:t>
      </w:r>
    </w:p>
    <w:p w14:paraId="5B42C1CC" w14:textId="43F59B60" w:rsidR="003773DF" w:rsidRPr="00F81367" w:rsidRDefault="003773DF" w:rsidP="003773DF">
      <w:pPr>
        <w:rPr>
          <w:rFonts w:eastAsiaTheme="minorHAnsi"/>
          <w:color w:val="auto"/>
        </w:rPr>
      </w:pPr>
      <w:r w:rsidRPr="00F81367">
        <w:rPr>
          <w:rFonts w:eastAsiaTheme="minorHAnsi"/>
          <w:color w:val="auto"/>
        </w:rPr>
        <w:t xml:space="preserve">Care documentation generally reflected consumers’ needs, goals and preferences including advance care and end of life planning. </w:t>
      </w:r>
      <w:r w:rsidR="00723A1E" w:rsidRPr="00F81367">
        <w:rPr>
          <w:rFonts w:eastAsiaTheme="minorHAnsi"/>
          <w:color w:val="auto"/>
        </w:rPr>
        <w:t xml:space="preserve">Care planning information reflected the involvement of </w:t>
      </w:r>
      <w:r w:rsidR="001316B4" w:rsidRPr="00F81367">
        <w:rPr>
          <w:rFonts w:eastAsiaTheme="minorHAnsi"/>
          <w:color w:val="auto"/>
        </w:rPr>
        <w:t>the Medical officer and allied health p</w:t>
      </w:r>
      <w:r w:rsidR="00B527CF">
        <w:rPr>
          <w:rFonts w:eastAsiaTheme="minorHAnsi"/>
          <w:color w:val="auto"/>
        </w:rPr>
        <w:t xml:space="preserve">rofessionals </w:t>
      </w:r>
      <w:r w:rsidR="001316B4" w:rsidRPr="00F81367">
        <w:rPr>
          <w:rFonts w:eastAsiaTheme="minorHAnsi"/>
          <w:color w:val="auto"/>
        </w:rPr>
        <w:t xml:space="preserve">in assessment and planning processes. </w:t>
      </w:r>
      <w:r w:rsidR="00A808AB">
        <w:rPr>
          <w:rFonts w:eastAsiaTheme="minorHAnsi"/>
          <w:color w:val="auto"/>
        </w:rPr>
        <w:t xml:space="preserve">Care and service plans were </w:t>
      </w:r>
      <w:r w:rsidR="00FD6E5D">
        <w:rPr>
          <w:rFonts w:eastAsiaTheme="minorHAnsi"/>
          <w:color w:val="auto"/>
        </w:rPr>
        <w:t xml:space="preserve">generally reviewed when </w:t>
      </w:r>
      <w:r w:rsidR="001F3294">
        <w:rPr>
          <w:rFonts w:eastAsiaTheme="minorHAnsi"/>
          <w:color w:val="auto"/>
        </w:rPr>
        <w:t xml:space="preserve">the circumstances of consumers had changed or in response to incidents. </w:t>
      </w:r>
    </w:p>
    <w:p w14:paraId="72A304EB" w14:textId="7BE5B083" w:rsidR="001A516F" w:rsidRPr="00D435F8" w:rsidRDefault="002368BB" w:rsidP="001A516F">
      <w:pPr>
        <w:rPr>
          <w:rFonts w:eastAsia="Calibri"/>
          <w:i/>
          <w:color w:val="auto"/>
          <w:lang w:eastAsia="en-US"/>
        </w:rPr>
      </w:pPr>
      <w:r w:rsidRPr="00154403">
        <w:rPr>
          <w:rFonts w:eastAsiaTheme="minorHAnsi"/>
        </w:rPr>
        <w:t xml:space="preserve">The Quality Standard is </w:t>
      </w:r>
      <w:r w:rsidRPr="00573DF9">
        <w:rPr>
          <w:rFonts w:eastAsiaTheme="minorHAnsi"/>
          <w:color w:val="auto"/>
        </w:rPr>
        <w:t>assessed as</w:t>
      </w:r>
      <w:r w:rsidR="00573DF9" w:rsidRPr="00573DF9">
        <w:rPr>
          <w:rFonts w:eastAsiaTheme="minorHAnsi"/>
          <w:color w:val="auto"/>
        </w:rPr>
        <w:t xml:space="preserve"> </w:t>
      </w:r>
      <w:r w:rsidRPr="00573DF9">
        <w:rPr>
          <w:rFonts w:eastAsiaTheme="minorHAnsi"/>
          <w:color w:val="auto"/>
        </w:rPr>
        <w:t xml:space="preserve">Non-compliant as </w:t>
      </w:r>
      <w:r w:rsidR="000F59CF">
        <w:rPr>
          <w:rFonts w:eastAsiaTheme="minorHAnsi"/>
          <w:color w:val="auto"/>
        </w:rPr>
        <w:t>one</w:t>
      </w:r>
      <w:r w:rsidRPr="00573DF9">
        <w:rPr>
          <w:rFonts w:eastAsiaTheme="minorHAnsi"/>
          <w:color w:val="auto"/>
        </w:rPr>
        <w:t xml:space="preserve"> of the five specific requirements have been assessed as Non-compliant.</w:t>
      </w:r>
    </w:p>
    <w:p w14:paraId="72A304EC" w14:textId="21621315" w:rsidR="001A516F" w:rsidRDefault="002368BB" w:rsidP="001A516F">
      <w:pPr>
        <w:pStyle w:val="Heading2"/>
      </w:pPr>
      <w:r>
        <w:t>Assessment of Standard 2 Requirements</w:t>
      </w:r>
      <w:r w:rsidRPr="0066387A">
        <w:rPr>
          <w:i/>
          <w:color w:val="0000FF"/>
          <w:sz w:val="24"/>
          <w:szCs w:val="24"/>
        </w:rPr>
        <w:t xml:space="preserve"> </w:t>
      </w:r>
    </w:p>
    <w:p w14:paraId="72A304ED" w14:textId="4A82CAD2" w:rsidR="001A516F" w:rsidRDefault="002368BB" w:rsidP="001A516F">
      <w:pPr>
        <w:pStyle w:val="Heading3"/>
      </w:pPr>
      <w:r w:rsidRPr="00051035">
        <w:t xml:space="preserve">Requirement </w:t>
      </w:r>
      <w:r>
        <w:t>2</w:t>
      </w:r>
      <w:r w:rsidRPr="00051035">
        <w:t>(3)(a)</w:t>
      </w:r>
      <w:r w:rsidRPr="00051035">
        <w:tab/>
        <w:t>Non-compliant</w:t>
      </w:r>
    </w:p>
    <w:p w14:paraId="72A304EE" w14:textId="4EF47DF2" w:rsidR="001A516F" w:rsidRDefault="002368BB" w:rsidP="001A516F">
      <w:pPr>
        <w:rPr>
          <w:i/>
        </w:rPr>
      </w:pPr>
      <w:r w:rsidRPr="008D114F">
        <w:rPr>
          <w:i/>
        </w:rPr>
        <w:t>Assessment and planning, including consideration of risks to the consumer’s health and well-being, informs the delivery of safe and effective care and services.</w:t>
      </w:r>
    </w:p>
    <w:p w14:paraId="2E6E22F8" w14:textId="1ACCBA65" w:rsidR="00EE5F8C" w:rsidRDefault="00B97C4A" w:rsidP="001A516F">
      <w:r w:rsidRPr="00B97C4A">
        <w:t>Consumers and representatives</w:t>
      </w:r>
      <w:r w:rsidR="00C46F98">
        <w:t xml:space="preserve"> said the service’s assessment and planning processes resulted in consumers receiving the care they needed</w:t>
      </w:r>
      <w:r w:rsidR="00B527CF">
        <w:t>.</w:t>
      </w:r>
      <w:r w:rsidR="000A6897">
        <w:t xml:space="preserve"> </w:t>
      </w:r>
      <w:r w:rsidR="00B527CF">
        <w:t>H</w:t>
      </w:r>
      <w:r w:rsidR="000A6897">
        <w:t xml:space="preserve">owever, </w:t>
      </w:r>
      <w:r w:rsidR="007C353C">
        <w:t xml:space="preserve">the representative for a named consumer </w:t>
      </w:r>
      <w:r w:rsidR="00412EE8">
        <w:t xml:space="preserve">confirmed the risks associated </w:t>
      </w:r>
      <w:r w:rsidR="003B4E83">
        <w:t>with the impl</w:t>
      </w:r>
      <w:r w:rsidR="00D802AD">
        <w:t>emen</w:t>
      </w:r>
      <w:r w:rsidR="003B4E83">
        <w:t>tation of a low low bed</w:t>
      </w:r>
      <w:r w:rsidR="00A768A3">
        <w:t>/restrictive practice</w:t>
      </w:r>
      <w:r w:rsidR="003B4E83">
        <w:t xml:space="preserve"> </w:t>
      </w:r>
      <w:r w:rsidR="00F52CEF">
        <w:t>and</w:t>
      </w:r>
      <w:r w:rsidR="00D802AD">
        <w:t xml:space="preserve"> dietary preferences had </w:t>
      </w:r>
      <w:r w:rsidR="002A2E58">
        <w:t xml:space="preserve">not </w:t>
      </w:r>
      <w:r w:rsidR="00D802AD">
        <w:t xml:space="preserve">been discussed with them. </w:t>
      </w:r>
    </w:p>
    <w:p w14:paraId="19066E6C" w14:textId="698430BC" w:rsidR="00401C63" w:rsidRDefault="00E659C3" w:rsidP="001A516F">
      <w:r>
        <w:t xml:space="preserve">While care and service plans were reviewed in response to changes in </w:t>
      </w:r>
      <w:r w:rsidR="002A2E58">
        <w:t xml:space="preserve">the </w:t>
      </w:r>
      <w:r>
        <w:t>condition</w:t>
      </w:r>
      <w:r w:rsidR="002A2E58">
        <w:t xml:space="preserve"> of consumers</w:t>
      </w:r>
      <w:r>
        <w:t xml:space="preserve">, </w:t>
      </w:r>
      <w:r w:rsidR="003B5278">
        <w:t xml:space="preserve">assessments were not reviewed regularly, including when consumers returned from hospital or when their care needs changed. </w:t>
      </w:r>
      <w:r w:rsidR="00705B18">
        <w:t xml:space="preserve">Care documentation did not </w:t>
      </w:r>
      <w:r w:rsidR="00582481">
        <w:t xml:space="preserve">reflect </w:t>
      </w:r>
      <w:r w:rsidR="00D2460E">
        <w:t>assessments</w:t>
      </w:r>
      <w:r w:rsidR="00582481">
        <w:t xml:space="preserve"> or behaviour support plans had been completed</w:t>
      </w:r>
      <w:r w:rsidR="00D2460E">
        <w:t xml:space="preserve"> for the use of a mechanical restraint</w:t>
      </w:r>
      <w:r w:rsidR="00C46F20">
        <w:t xml:space="preserve"> in line with legislative requirements. Assessment tools </w:t>
      </w:r>
      <w:r w:rsidR="00D17637">
        <w:t xml:space="preserve">were not current and did not reflect </w:t>
      </w:r>
      <w:r w:rsidR="00E0656C">
        <w:t xml:space="preserve">clinical best practice. </w:t>
      </w:r>
    </w:p>
    <w:p w14:paraId="635279D7" w14:textId="12A18D08" w:rsidR="005A1345" w:rsidRDefault="00CC7701" w:rsidP="001A516F">
      <w:r>
        <w:t xml:space="preserve">The approved provider in its response </w:t>
      </w:r>
      <w:r w:rsidR="008E2455">
        <w:t xml:space="preserve">received 8 November 2021, </w:t>
      </w:r>
      <w:r>
        <w:t xml:space="preserve">has </w:t>
      </w:r>
      <w:r w:rsidR="00B06615">
        <w:t xml:space="preserve">planned </w:t>
      </w:r>
      <w:r w:rsidR="00617B4B">
        <w:t xml:space="preserve">actions to address the deficiencies </w:t>
      </w:r>
      <w:r w:rsidR="004E1D1C">
        <w:t>identified</w:t>
      </w:r>
      <w:r w:rsidR="00B06615">
        <w:t xml:space="preserve"> in relation to restrictive practices</w:t>
      </w:r>
      <w:r w:rsidR="008C58ED">
        <w:t xml:space="preserve"> and the risks associated with </w:t>
      </w:r>
      <w:r w:rsidR="00F974EE">
        <w:t xml:space="preserve">the named consumer’s dietary preferences. </w:t>
      </w:r>
      <w:r w:rsidR="00ED3A41">
        <w:t>These include consultation with</w:t>
      </w:r>
      <w:r w:rsidR="00322FCB">
        <w:t xml:space="preserve"> the named consumer’s Enduring Power of Attorney</w:t>
      </w:r>
      <w:r w:rsidR="00200CFE">
        <w:t xml:space="preserve"> to discuss the </w:t>
      </w:r>
      <w:r w:rsidR="00200CFE">
        <w:lastRenderedPageBreak/>
        <w:t>risks</w:t>
      </w:r>
      <w:r w:rsidR="00117508">
        <w:t xml:space="preserve"> and </w:t>
      </w:r>
      <w:r w:rsidR="00707E11">
        <w:t>obtain</w:t>
      </w:r>
      <w:r w:rsidR="00117508">
        <w:t>ing</w:t>
      </w:r>
      <w:r w:rsidR="00707E11">
        <w:t xml:space="preserve"> informed consent</w:t>
      </w:r>
      <w:r w:rsidR="009B0B89">
        <w:t xml:space="preserve"> for the use of </w:t>
      </w:r>
      <w:r w:rsidR="00262E89">
        <w:t xml:space="preserve">the </w:t>
      </w:r>
      <w:r w:rsidR="009B0B89">
        <w:t>mechanical restraint</w:t>
      </w:r>
      <w:r w:rsidR="000A1319">
        <w:t xml:space="preserve">. Care plan information </w:t>
      </w:r>
      <w:r w:rsidR="001C0F28">
        <w:t xml:space="preserve">will reflect the </w:t>
      </w:r>
      <w:r w:rsidR="00262E89">
        <w:t xml:space="preserve">us of the </w:t>
      </w:r>
      <w:r w:rsidR="001C0F28">
        <w:t>restrictive practice</w:t>
      </w:r>
      <w:r w:rsidR="00262E89">
        <w:t>,</w:t>
      </w:r>
      <w:r w:rsidR="001C0F28">
        <w:t xml:space="preserve"> a behaviour support plan</w:t>
      </w:r>
      <w:r w:rsidR="00BA4879">
        <w:t xml:space="preserve"> </w:t>
      </w:r>
      <w:r w:rsidR="00262E89">
        <w:t xml:space="preserve">will be </w:t>
      </w:r>
      <w:r w:rsidR="00BA4879">
        <w:t>sourced from an external peak</w:t>
      </w:r>
      <w:r w:rsidR="00262E89">
        <w:t xml:space="preserve"> aged care</w:t>
      </w:r>
      <w:r w:rsidR="008268F8">
        <w:t xml:space="preserve"> peak</w:t>
      </w:r>
      <w:r w:rsidR="00BA4879">
        <w:t xml:space="preserve"> body</w:t>
      </w:r>
      <w:r w:rsidR="008268F8">
        <w:t xml:space="preserve"> advisory group</w:t>
      </w:r>
      <w:r w:rsidR="001C0F28">
        <w:t xml:space="preserve"> </w:t>
      </w:r>
      <w:r w:rsidR="00262E89">
        <w:t xml:space="preserve">and </w:t>
      </w:r>
      <w:r w:rsidR="00BA4879">
        <w:t>implemented</w:t>
      </w:r>
      <w:r w:rsidR="001C0F28">
        <w:t xml:space="preserve"> </w:t>
      </w:r>
      <w:r w:rsidR="002061A4">
        <w:t xml:space="preserve">to support staff </w:t>
      </w:r>
      <w:r w:rsidR="00262E89">
        <w:t>in the</w:t>
      </w:r>
      <w:r w:rsidR="00992B4D">
        <w:t xml:space="preserve"> deliver</w:t>
      </w:r>
      <w:r w:rsidR="00262E89">
        <w:t>y of</w:t>
      </w:r>
      <w:r w:rsidR="00992B4D">
        <w:t xml:space="preserve"> safe and effective ca</w:t>
      </w:r>
      <w:r w:rsidR="000F2C5D">
        <w:t xml:space="preserve">re. </w:t>
      </w:r>
      <w:r w:rsidR="0013613F">
        <w:t xml:space="preserve">Further </w:t>
      </w:r>
      <w:r w:rsidR="00E026D1">
        <w:t xml:space="preserve">to this, </w:t>
      </w:r>
      <w:r w:rsidR="0023527A">
        <w:t xml:space="preserve">the named consumer will be reviewed by a Speech pathologist to ensure </w:t>
      </w:r>
      <w:r w:rsidR="00EE115E">
        <w:t xml:space="preserve">the risks associated with their dietary preferences </w:t>
      </w:r>
      <w:r w:rsidR="002A55BA">
        <w:t xml:space="preserve">are assessed, discussed and </w:t>
      </w:r>
      <w:r w:rsidR="008E2455">
        <w:t>recorded.</w:t>
      </w:r>
      <w:r w:rsidR="00D166F3">
        <w:t xml:space="preserve"> Dietary plan information</w:t>
      </w:r>
      <w:r w:rsidR="00DE1305">
        <w:t xml:space="preserve"> </w:t>
      </w:r>
      <w:r w:rsidR="00AA2D9B">
        <w:t xml:space="preserve">and the pending </w:t>
      </w:r>
      <w:r w:rsidR="00262E89">
        <w:t xml:space="preserve">Speech pathologist review </w:t>
      </w:r>
      <w:r w:rsidR="0013613F">
        <w:t>has been discussed with the consumer</w:t>
      </w:r>
      <w:r w:rsidR="00AA2D9B">
        <w:t xml:space="preserve">. </w:t>
      </w:r>
    </w:p>
    <w:p w14:paraId="020ACC49" w14:textId="5A548F9A" w:rsidR="005514DF" w:rsidRDefault="008E2455" w:rsidP="001A516F">
      <w:r>
        <w:t xml:space="preserve">A </w:t>
      </w:r>
      <w:r w:rsidR="000F2C5D">
        <w:t>smoking assessment</w:t>
      </w:r>
      <w:r>
        <w:t xml:space="preserve"> was not completed</w:t>
      </w:r>
      <w:r w:rsidR="000F2C5D">
        <w:t xml:space="preserve"> </w:t>
      </w:r>
      <w:r w:rsidR="00D91896">
        <w:t>for a named consumer who chose to smoke</w:t>
      </w:r>
      <w:r w:rsidR="000A6BFB">
        <w:t xml:space="preserve">. Care information did not evidence the identification of potential risks associated with smoking </w:t>
      </w:r>
      <w:r w:rsidR="00F32ED4">
        <w:t xml:space="preserve">to support staff in the delivery of safe and effective care. </w:t>
      </w:r>
    </w:p>
    <w:p w14:paraId="500439F3" w14:textId="78A9D923" w:rsidR="00F32ED4" w:rsidRDefault="00F32ED4" w:rsidP="001A516F">
      <w:r w:rsidRPr="00D95A2D">
        <w:t xml:space="preserve">The approved provider in </w:t>
      </w:r>
      <w:r>
        <w:t>their response has included improvement actions to address deficiencies identified by the Assessment Team. These include the completion of a smoking assessment for the named consumer who chose to smoke</w:t>
      </w:r>
      <w:r w:rsidR="00262E89">
        <w:t>,</w:t>
      </w:r>
      <w:r>
        <w:t xml:space="preserve"> </w:t>
      </w:r>
      <w:r w:rsidR="001E09A0">
        <w:t xml:space="preserve">education with the named consumer to discuss </w:t>
      </w:r>
      <w:r>
        <w:t xml:space="preserve">the risks associated with smoking and the use of oxygen.  Further to this, smoking assessments will be completed for all consumers who smoke upon entering the service. </w:t>
      </w:r>
    </w:p>
    <w:p w14:paraId="22442694" w14:textId="287927A4" w:rsidR="00E0656C" w:rsidRDefault="00650436" w:rsidP="001A516F">
      <w:r>
        <w:t>During the site audit, management acknowledged the deficiencies identified by the Assessment Team</w:t>
      </w:r>
      <w:r w:rsidR="00D66EB4">
        <w:t xml:space="preserve"> and </w:t>
      </w:r>
      <w:r w:rsidR="006B1B96">
        <w:t>advised actions would be taken to rectify them</w:t>
      </w:r>
      <w:r w:rsidR="00C96149">
        <w:t xml:space="preserve"> including, consultation </w:t>
      </w:r>
      <w:r w:rsidR="00061674">
        <w:t xml:space="preserve">with the named consumer’s representative in relation to the risks associated with </w:t>
      </w:r>
      <w:r w:rsidR="00086C8A">
        <w:t>the mechanical restraint</w:t>
      </w:r>
      <w:r w:rsidR="001E09A0">
        <w:t xml:space="preserve"> and their</w:t>
      </w:r>
      <w:r w:rsidR="00086C8A">
        <w:t xml:space="preserve"> dietary preferences</w:t>
      </w:r>
      <w:r w:rsidR="001E09A0">
        <w:t>.</w:t>
      </w:r>
      <w:r w:rsidR="00086C8A">
        <w:t xml:space="preserve"> </w:t>
      </w:r>
      <w:r w:rsidR="001E09A0">
        <w:t>C</w:t>
      </w:r>
      <w:r w:rsidR="00086C8A">
        <w:t>linical assessment tools</w:t>
      </w:r>
      <w:r w:rsidR="004A566D">
        <w:t xml:space="preserve">, </w:t>
      </w:r>
      <w:r w:rsidR="008D2999">
        <w:t xml:space="preserve">restrictive practice authorisation forms and behaviour support plans </w:t>
      </w:r>
      <w:r w:rsidR="00985D91">
        <w:t>for consumers subjected to restrictive practices</w:t>
      </w:r>
      <w:r w:rsidR="00E01B82">
        <w:t xml:space="preserve"> will be sourced and </w:t>
      </w:r>
      <w:r w:rsidR="004A566D">
        <w:t>completed</w:t>
      </w:r>
      <w:r w:rsidR="00985D91">
        <w:t xml:space="preserve"> to ensure the</w:t>
      </w:r>
      <w:r w:rsidR="006F5311">
        <w:t xml:space="preserve"> approved provider’s </w:t>
      </w:r>
      <w:r w:rsidR="00985D91">
        <w:t xml:space="preserve"> legislative responsibilities are met. </w:t>
      </w:r>
    </w:p>
    <w:p w14:paraId="192E1BBE" w14:textId="57A8B439" w:rsidR="00D01BCF" w:rsidRDefault="003A4065" w:rsidP="001A516F">
      <w:r>
        <w:t xml:space="preserve">I acknowledge the improvements </w:t>
      </w:r>
      <w:r w:rsidR="00BE31ED">
        <w:t>planned by the approved provider</w:t>
      </w:r>
      <w:r w:rsidR="00C7449E">
        <w:t xml:space="preserve"> to address the deficiencies identified by the Assessment Team</w:t>
      </w:r>
      <w:r w:rsidR="009E2893">
        <w:t xml:space="preserve"> however, at the time of the site audit</w:t>
      </w:r>
      <w:r w:rsidR="00E01B82">
        <w:t>,</w:t>
      </w:r>
      <w:r w:rsidR="009E2893">
        <w:t xml:space="preserve"> assessment and planning</w:t>
      </w:r>
      <w:r w:rsidR="00FD287B">
        <w:t xml:space="preserve"> did not include the considertation of risks to the consumer’s health and well-being to inform the delivery of </w:t>
      </w:r>
      <w:r w:rsidR="00D01BCF">
        <w:t>safe and effective care and services.</w:t>
      </w:r>
    </w:p>
    <w:p w14:paraId="72A304EF" w14:textId="145F8D6B" w:rsidR="001A516F" w:rsidRPr="00853601" w:rsidRDefault="00D01BCF" w:rsidP="001A516F">
      <w:r>
        <w:t xml:space="preserve">Therefore, it is my decision this Requirement is Non-compliant. </w:t>
      </w:r>
      <w:r w:rsidR="009E2893">
        <w:t xml:space="preserve"> </w:t>
      </w:r>
    </w:p>
    <w:p w14:paraId="72A304F0" w14:textId="52CB7770" w:rsidR="001A516F" w:rsidRDefault="002368BB" w:rsidP="001A516F">
      <w:pPr>
        <w:pStyle w:val="Heading3"/>
      </w:pPr>
      <w:r>
        <w:t>Requirement 2(3)(b)</w:t>
      </w:r>
      <w:r>
        <w:tab/>
        <w:t>Compliant</w:t>
      </w:r>
    </w:p>
    <w:p w14:paraId="72A304F1" w14:textId="77777777" w:rsidR="001A516F" w:rsidRPr="008D114F" w:rsidRDefault="002368BB" w:rsidP="001A516F">
      <w:pPr>
        <w:rPr>
          <w:i/>
        </w:rPr>
      </w:pPr>
      <w:r w:rsidRPr="008D114F">
        <w:rPr>
          <w:i/>
        </w:rPr>
        <w:t>Assessment and planning identifies and addresses the consumer’s current needs, goals and preferences, including advance care planning and end of life planning if the consumer wishes.</w:t>
      </w:r>
    </w:p>
    <w:p w14:paraId="72A304F3" w14:textId="5D164F81" w:rsidR="001A516F" w:rsidRDefault="002368BB" w:rsidP="001A516F">
      <w:pPr>
        <w:pStyle w:val="Heading3"/>
      </w:pPr>
      <w:r>
        <w:t>Requirement 2(3)(c)</w:t>
      </w:r>
      <w:r>
        <w:tab/>
        <w:t>Compliant</w:t>
      </w:r>
    </w:p>
    <w:p w14:paraId="72A304F4" w14:textId="77777777" w:rsidR="001A516F" w:rsidRPr="008D114F" w:rsidRDefault="002368BB" w:rsidP="001A516F">
      <w:pPr>
        <w:rPr>
          <w:i/>
        </w:rPr>
      </w:pPr>
      <w:r w:rsidRPr="008D114F">
        <w:rPr>
          <w:i/>
        </w:rPr>
        <w:t>The organisation demonstrates that assessment and planning:</w:t>
      </w:r>
    </w:p>
    <w:p w14:paraId="72A304F5" w14:textId="77777777" w:rsidR="001A516F" w:rsidRPr="008D114F" w:rsidRDefault="002368BB" w:rsidP="00195E60">
      <w:pPr>
        <w:numPr>
          <w:ilvl w:val="0"/>
          <w:numId w:val="13"/>
        </w:numPr>
        <w:tabs>
          <w:tab w:val="right" w:pos="9026"/>
        </w:tabs>
        <w:spacing w:before="0" w:after="0"/>
        <w:ind w:left="567" w:hanging="425"/>
        <w:outlineLvl w:val="4"/>
        <w:rPr>
          <w:i/>
        </w:rPr>
      </w:pPr>
      <w:r w:rsidRPr="008D114F">
        <w:rPr>
          <w:i/>
        </w:rPr>
        <w:lastRenderedPageBreak/>
        <w:t>is based on ongoing partnership with the consumer and others that the consumer wishes to involve in assessment, planning and review of the consumer’s care and services; and</w:t>
      </w:r>
    </w:p>
    <w:p w14:paraId="72A304F6" w14:textId="77777777" w:rsidR="001A516F" w:rsidRPr="008D114F" w:rsidRDefault="002368BB" w:rsidP="00195E60">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2A304F8" w14:textId="414C10F8" w:rsidR="001A516F" w:rsidRDefault="002368BB" w:rsidP="001A516F">
      <w:pPr>
        <w:pStyle w:val="Heading3"/>
      </w:pPr>
      <w:r>
        <w:t>Requirement 2(3)(d)</w:t>
      </w:r>
      <w:r>
        <w:tab/>
        <w:t>Compliant</w:t>
      </w:r>
    </w:p>
    <w:p w14:paraId="72A304F9" w14:textId="77777777" w:rsidR="001A516F" w:rsidRPr="008D114F" w:rsidRDefault="002368BB" w:rsidP="001A516F">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72A304FB" w14:textId="46A3BA7F" w:rsidR="001A516F" w:rsidRDefault="002368BB" w:rsidP="001A516F">
      <w:pPr>
        <w:pStyle w:val="Heading3"/>
      </w:pPr>
      <w:r>
        <w:t>Requirement 2(3)(e)</w:t>
      </w:r>
      <w:r>
        <w:tab/>
        <w:t>Compliant</w:t>
      </w:r>
    </w:p>
    <w:p w14:paraId="72A304FC" w14:textId="77777777" w:rsidR="001A516F" w:rsidRPr="008D114F" w:rsidRDefault="002368BB" w:rsidP="001A516F">
      <w:pPr>
        <w:rPr>
          <w:i/>
        </w:rPr>
      </w:pPr>
      <w:r w:rsidRPr="008D114F">
        <w:rPr>
          <w:i/>
        </w:rPr>
        <w:t>Care and services are reviewed regularly for effectiveness, and when circumstances change or when incidents impact on the needs, goals or preferences of the consumer.</w:t>
      </w:r>
    </w:p>
    <w:p w14:paraId="72A304FE" w14:textId="77777777" w:rsidR="001A516F" w:rsidRDefault="001A516F" w:rsidP="001A516F">
      <w:pPr>
        <w:sectPr w:rsidR="001A516F" w:rsidSect="001A516F">
          <w:type w:val="continuous"/>
          <w:pgSz w:w="11906" w:h="16838"/>
          <w:pgMar w:top="1701" w:right="1418" w:bottom="1418" w:left="1418" w:header="709" w:footer="397" w:gutter="0"/>
          <w:cols w:space="708"/>
          <w:titlePg/>
          <w:docGrid w:linePitch="360"/>
        </w:sectPr>
      </w:pPr>
    </w:p>
    <w:p w14:paraId="72A304FF" w14:textId="7C08E6BD" w:rsidR="001A516F" w:rsidRDefault="002368BB" w:rsidP="001A516F">
      <w:pPr>
        <w:pStyle w:val="Heading1"/>
        <w:tabs>
          <w:tab w:val="right" w:pos="9070"/>
        </w:tabs>
        <w:spacing w:before="560" w:after="640"/>
        <w:rPr>
          <w:color w:val="FFFFFF" w:themeColor="background1"/>
          <w:sz w:val="36"/>
        </w:rPr>
        <w:sectPr w:rsidR="001A516F" w:rsidSect="001A516F">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72A305C6" wp14:editId="72A305C7">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35230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72A30500" w14:textId="77777777" w:rsidR="001A516F" w:rsidRPr="00FD1B02" w:rsidRDefault="002368BB" w:rsidP="001A516F">
      <w:pPr>
        <w:pStyle w:val="Heading3"/>
        <w:shd w:val="clear" w:color="auto" w:fill="F2F2F2" w:themeFill="background1" w:themeFillShade="F2"/>
      </w:pPr>
      <w:r w:rsidRPr="00FD1B02">
        <w:t>Consumer outcome:</w:t>
      </w:r>
    </w:p>
    <w:p w14:paraId="72A30501" w14:textId="77777777" w:rsidR="001A516F" w:rsidRDefault="002368BB" w:rsidP="001A516F">
      <w:pPr>
        <w:numPr>
          <w:ilvl w:val="0"/>
          <w:numId w:val="3"/>
        </w:numPr>
        <w:shd w:val="clear" w:color="auto" w:fill="F2F2F2" w:themeFill="background1" w:themeFillShade="F2"/>
      </w:pPr>
      <w:r>
        <w:t>I get personal care, clinical care, or both personal care and clinical care, that is safe and right for me.</w:t>
      </w:r>
    </w:p>
    <w:p w14:paraId="72A30502" w14:textId="77777777" w:rsidR="001A516F" w:rsidRDefault="002368BB" w:rsidP="001A516F">
      <w:pPr>
        <w:pStyle w:val="Heading3"/>
        <w:shd w:val="clear" w:color="auto" w:fill="F2F2F2" w:themeFill="background1" w:themeFillShade="F2"/>
      </w:pPr>
      <w:r>
        <w:t>Organisation statement:</w:t>
      </w:r>
    </w:p>
    <w:p w14:paraId="72A30503" w14:textId="77777777" w:rsidR="001A516F" w:rsidRDefault="002368BB" w:rsidP="001A516F">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2A30504" w14:textId="7384485F" w:rsidR="001A516F" w:rsidRDefault="002368BB" w:rsidP="001A516F">
      <w:pPr>
        <w:pStyle w:val="Heading2"/>
      </w:pPr>
      <w:r>
        <w:t>Assessment of Standard 3</w:t>
      </w:r>
    </w:p>
    <w:p w14:paraId="5592EF6D" w14:textId="437473E5" w:rsidR="00EB068E" w:rsidRPr="00444FB2" w:rsidRDefault="00EB068E" w:rsidP="00EB068E">
      <w:pPr>
        <w:rPr>
          <w:rFonts w:eastAsiaTheme="minorHAnsi"/>
          <w:color w:val="auto"/>
        </w:rPr>
      </w:pPr>
      <w:r w:rsidRPr="00444FB2">
        <w:rPr>
          <w:rFonts w:eastAsiaTheme="minorHAnsi"/>
          <w:color w:val="auto"/>
        </w:rPr>
        <w:t xml:space="preserve">The service’s infection control practices and preparedness to support the management and prevention of a potential COVID-19 outbreak were not effective. Risk screening processes </w:t>
      </w:r>
      <w:r w:rsidR="006A7E6C">
        <w:rPr>
          <w:rFonts w:eastAsiaTheme="minorHAnsi"/>
          <w:color w:val="auto"/>
        </w:rPr>
        <w:t xml:space="preserve">were not monitored and </w:t>
      </w:r>
      <w:r w:rsidRPr="00444FB2">
        <w:rPr>
          <w:rFonts w:eastAsiaTheme="minorHAnsi"/>
          <w:color w:val="auto"/>
        </w:rPr>
        <w:t>failed to identify vistors and contractors poor compliance with</w:t>
      </w:r>
      <w:r w:rsidR="00A80CF4">
        <w:rPr>
          <w:rFonts w:eastAsiaTheme="minorHAnsi"/>
          <w:color w:val="auto"/>
        </w:rPr>
        <w:t xml:space="preserve"> </w:t>
      </w:r>
      <w:r w:rsidRPr="00444FB2">
        <w:rPr>
          <w:rFonts w:eastAsiaTheme="minorHAnsi"/>
          <w:color w:val="auto"/>
        </w:rPr>
        <w:t xml:space="preserve">Queensland </w:t>
      </w:r>
      <w:r w:rsidR="00A80CF4">
        <w:rPr>
          <w:rFonts w:eastAsiaTheme="minorHAnsi"/>
          <w:color w:val="auto"/>
        </w:rPr>
        <w:t>Government</w:t>
      </w:r>
      <w:r w:rsidR="006A7E6C">
        <w:rPr>
          <w:rFonts w:eastAsiaTheme="minorHAnsi"/>
          <w:color w:val="auto"/>
        </w:rPr>
        <w:t xml:space="preserve"> </w:t>
      </w:r>
      <w:r w:rsidRPr="00444FB2">
        <w:rPr>
          <w:rFonts w:eastAsiaTheme="minorHAnsi"/>
          <w:color w:val="auto"/>
        </w:rPr>
        <w:t>Residential Aged care</w:t>
      </w:r>
      <w:r w:rsidR="00A80CF4">
        <w:rPr>
          <w:rFonts w:eastAsiaTheme="minorHAnsi"/>
          <w:color w:val="auto"/>
        </w:rPr>
        <w:t xml:space="preserve"> directions</w:t>
      </w:r>
      <w:r w:rsidRPr="00444FB2">
        <w:rPr>
          <w:rFonts w:eastAsiaTheme="minorHAnsi"/>
          <w:color w:val="auto"/>
        </w:rPr>
        <w:t xml:space="preserve"> and Commonwealt</w:t>
      </w:r>
      <w:r w:rsidR="00A80CF4">
        <w:rPr>
          <w:rFonts w:eastAsiaTheme="minorHAnsi"/>
          <w:color w:val="auto"/>
        </w:rPr>
        <w:t xml:space="preserve">h </w:t>
      </w:r>
      <w:r w:rsidR="0028372D">
        <w:rPr>
          <w:rFonts w:eastAsiaTheme="minorHAnsi"/>
          <w:color w:val="auto"/>
        </w:rPr>
        <w:t>Government requirements</w:t>
      </w:r>
      <w:r w:rsidRPr="00444FB2">
        <w:rPr>
          <w:rFonts w:eastAsiaTheme="minorHAnsi"/>
          <w:color w:val="auto"/>
        </w:rPr>
        <w:t xml:space="preserve">. Management did no have a shared understanding of </w:t>
      </w:r>
      <w:r w:rsidR="006A7E6C">
        <w:rPr>
          <w:rFonts w:eastAsiaTheme="minorHAnsi"/>
          <w:color w:val="auto"/>
        </w:rPr>
        <w:t xml:space="preserve">current </w:t>
      </w:r>
      <w:r w:rsidRPr="00444FB2">
        <w:rPr>
          <w:rFonts w:eastAsiaTheme="minorHAnsi"/>
          <w:color w:val="auto"/>
        </w:rPr>
        <w:t>personal protective equipment requirements</w:t>
      </w:r>
      <w:r w:rsidR="006A7E6C">
        <w:rPr>
          <w:rFonts w:eastAsiaTheme="minorHAnsi"/>
          <w:color w:val="auto"/>
        </w:rPr>
        <w:t xml:space="preserve"> for visitors</w:t>
      </w:r>
      <w:r w:rsidRPr="00444FB2">
        <w:rPr>
          <w:rFonts w:eastAsiaTheme="minorHAnsi"/>
          <w:color w:val="auto"/>
        </w:rPr>
        <w:t xml:space="preserve">. </w:t>
      </w:r>
    </w:p>
    <w:p w14:paraId="50BF9003" w14:textId="77777777" w:rsidR="005F62BD" w:rsidRDefault="001902E1" w:rsidP="00CB3BBC">
      <w:pPr>
        <w:rPr>
          <w:rFonts w:eastAsiaTheme="minorHAnsi"/>
          <w:color w:val="auto"/>
        </w:rPr>
      </w:pPr>
      <w:r w:rsidRPr="00444FB2">
        <w:rPr>
          <w:rFonts w:eastAsiaTheme="minorHAnsi"/>
          <w:color w:val="auto"/>
        </w:rPr>
        <w:t xml:space="preserve">While the service </w:t>
      </w:r>
      <w:r w:rsidR="0007726C" w:rsidRPr="00444FB2">
        <w:rPr>
          <w:rFonts w:eastAsiaTheme="minorHAnsi"/>
          <w:color w:val="auto"/>
        </w:rPr>
        <w:t>was unable to demons</w:t>
      </w:r>
      <w:r w:rsidR="008B77C5" w:rsidRPr="00444FB2">
        <w:rPr>
          <w:rFonts w:eastAsiaTheme="minorHAnsi"/>
          <w:color w:val="auto"/>
        </w:rPr>
        <w:t>trate</w:t>
      </w:r>
      <w:r w:rsidR="001F1980" w:rsidRPr="00444FB2">
        <w:rPr>
          <w:rFonts w:eastAsiaTheme="minorHAnsi"/>
          <w:color w:val="auto"/>
        </w:rPr>
        <w:t xml:space="preserve"> processes </w:t>
      </w:r>
      <w:r w:rsidR="001F79D9" w:rsidRPr="00444FB2">
        <w:rPr>
          <w:rFonts w:eastAsiaTheme="minorHAnsi"/>
          <w:color w:val="auto"/>
        </w:rPr>
        <w:t xml:space="preserve">to </w:t>
      </w:r>
      <w:r w:rsidR="000C61F0" w:rsidRPr="00444FB2">
        <w:rPr>
          <w:rFonts w:eastAsiaTheme="minorHAnsi"/>
          <w:color w:val="auto"/>
        </w:rPr>
        <w:t>minimis</w:t>
      </w:r>
      <w:r w:rsidR="001F79D9" w:rsidRPr="00444FB2">
        <w:rPr>
          <w:rFonts w:eastAsiaTheme="minorHAnsi"/>
          <w:color w:val="auto"/>
        </w:rPr>
        <w:t>e</w:t>
      </w:r>
      <w:r w:rsidR="000C61F0" w:rsidRPr="00444FB2">
        <w:rPr>
          <w:rFonts w:eastAsiaTheme="minorHAnsi"/>
          <w:color w:val="auto"/>
        </w:rPr>
        <w:t xml:space="preserve"> infection related risks were effective, </w:t>
      </w:r>
      <w:r w:rsidR="000C61F0">
        <w:rPr>
          <w:rFonts w:eastAsiaTheme="minorHAnsi"/>
          <w:color w:val="auto"/>
        </w:rPr>
        <w:t>c</w:t>
      </w:r>
      <w:r w:rsidR="007B6AA0" w:rsidRPr="007D53FF">
        <w:rPr>
          <w:rFonts w:eastAsiaTheme="minorHAnsi"/>
          <w:color w:val="auto"/>
        </w:rPr>
        <w:t xml:space="preserve">onsumers and representatives </w:t>
      </w:r>
      <w:r w:rsidR="00A87C9B" w:rsidRPr="007D53FF">
        <w:rPr>
          <w:rFonts w:eastAsiaTheme="minorHAnsi"/>
          <w:color w:val="auto"/>
        </w:rPr>
        <w:t>spoke highly of staff an</w:t>
      </w:r>
      <w:r w:rsidR="007D53FF" w:rsidRPr="007D53FF">
        <w:rPr>
          <w:rFonts w:eastAsiaTheme="minorHAnsi"/>
          <w:color w:val="auto"/>
        </w:rPr>
        <w:t>d</w:t>
      </w:r>
      <w:r w:rsidR="003701DA">
        <w:rPr>
          <w:rFonts w:eastAsiaTheme="minorHAnsi"/>
          <w:color w:val="auto"/>
        </w:rPr>
        <w:t xml:space="preserve"> said</w:t>
      </w:r>
      <w:r w:rsidR="007D53FF" w:rsidRPr="007D53FF">
        <w:rPr>
          <w:rFonts w:eastAsiaTheme="minorHAnsi"/>
          <w:color w:val="auto"/>
        </w:rPr>
        <w:t xml:space="preserve"> they were satisfied with the care and services they received. </w:t>
      </w:r>
    </w:p>
    <w:p w14:paraId="0C4C16B8" w14:textId="420B1991" w:rsidR="00BA1367" w:rsidRPr="000D4950" w:rsidRDefault="00B25D9C" w:rsidP="00CB3BBC">
      <w:pPr>
        <w:rPr>
          <w:rFonts w:eastAsiaTheme="minorHAnsi"/>
          <w:color w:val="auto"/>
        </w:rPr>
      </w:pPr>
      <w:r>
        <w:rPr>
          <w:rFonts w:eastAsiaTheme="minorHAnsi"/>
          <w:color w:val="auto"/>
        </w:rPr>
        <w:t xml:space="preserve">Consumers and </w:t>
      </w:r>
      <w:r w:rsidR="00186B40">
        <w:rPr>
          <w:rFonts w:eastAsiaTheme="minorHAnsi"/>
          <w:color w:val="auto"/>
        </w:rPr>
        <w:t>representatives felt th</w:t>
      </w:r>
      <w:r w:rsidR="00DB62AE">
        <w:rPr>
          <w:rFonts w:eastAsiaTheme="minorHAnsi"/>
          <w:color w:val="auto"/>
        </w:rPr>
        <w:t>e</w:t>
      </w:r>
      <w:r w:rsidR="00186B40">
        <w:rPr>
          <w:rFonts w:eastAsiaTheme="minorHAnsi"/>
          <w:color w:val="auto"/>
        </w:rPr>
        <w:t xml:space="preserve"> needs </w:t>
      </w:r>
      <w:r w:rsidR="00DB62AE">
        <w:rPr>
          <w:rFonts w:eastAsiaTheme="minorHAnsi"/>
          <w:color w:val="auto"/>
        </w:rPr>
        <w:t xml:space="preserve">of consumers </w:t>
      </w:r>
      <w:r w:rsidR="00186B40">
        <w:rPr>
          <w:rFonts w:eastAsiaTheme="minorHAnsi"/>
          <w:color w:val="auto"/>
        </w:rPr>
        <w:t xml:space="preserve">were effectively communicated between staff </w:t>
      </w:r>
      <w:r w:rsidR="00037773">
        <w:rPr>
          <w:rFonts w:eastAsiaTheme="minorHAnsi"/>
          <w:color w:val="auto"/>
        </w:rPr>
        <w:t>and</w:t>
      </w:r>
      <w:r w:rsidR="00DB62AE">
        <w:rPr>
          <w:rFonts w:eastAsiaTheme="minorHAnsi"/>
          <w:color w:val="auto"/>
        </w:rPr>
        <w:t xml:space="preserve"> staff </w:t>
      </w:r>
      <w:r w:rsidR="00FD3A90">
        <w:rPr>
          <w:rFonts w:eastAsiaTheme="minorHAnsi"/>
          <w:color w:val="auto"/>
        </w:rPr>
        <w:t xml:space="preserve">were familiar with their individual preferences. </w:t>
      </w:r>
      <w:r w:rsidR="005F62BD">
        <w:rPr>
          <w:rFonts w:eastAsiaTheme="minorHAnsi"/>
          <w:color w:val="auto"/>
        </w:rPr>
        <w:t>They</w:t>
      </w:r>
      <w:r w:rsidR="000C61F0">
        <w:rPr>
          <w:rFonts w:eastAsiaTheme="minorHAnsi"/>
          <w:color w:val="auto"/>
        </w:rPr>
        <w:t xml:space="preserve"> </w:t>
      </w:r>
      <w:r w:rsidR="007D53FF" w:rsidRPr="007D53FF">
        <w:rPr>
          <w:rFonts w:eastAsiaTheme="minorHAnsi"/>
          <w:color w:val="auto"/>
        </w:rPr>
        <w:t>confirmed consumers could access a Medical officer or other health professional</w:t>
      </w:r>
      <w:r w:rsidR="000D4950">
        <w:rPr>
          <w:rFonts w:eastAsiaTheme="minorHAnsi"/>
          <w:color w:val="auto"/>
        </w:rPr>
        <w:t>s</w:t>
      </w:r>
      <w:r w:rsidR="007D53FF" w:rsidRPr="007D53FF">
        <w:rPr>
          <w:rFonts w:eastAsiaTheme="minorHAnsi"/>
          <w:color w:val="auto"/>
        </w:rPr>
        <w:t xml:space="preserve"> when required. </w:t>
      </w:r>
      <w:r w:rsidR="006F1A17">
        <w:rPr>
          <w:rFonts w:eastAsiaTheme="minorHAnsi"/>
          <w:color w:val="auto"/>
        </w:rPr>
        <w:t xml:space="preserve">Consumers and representatives </w:t>
      </w:r>
      <w:r w:rsidR="00B47DC2">
        <w:rPr>
          <w:rFonts w:eastAsiaTheme="minorHAnsi"/>
          <w:color w:val="auto"/>
        </w:rPr>
        <w:t>reported</w:t>
      </w:r>
      <w:r w:rsidR="00753862">
        <w:rPr>
          <w:rFonts w:eastAsiaTheme="minorHAnsi"/>
          <w:color w:val="auto"/>
        </w:rPr>
        <w:t xml:space="preserve"> being consulted and involved in decision</w:t>
      </w:r>
      <w:r w:rsidR="00947A6C">
        <w:rPr>
          <w:rFonts w:eastAsiaTheme="minorHAnsi"/>
          <w:color w:val="auto"/>
        </w:rPr>
        <w:t>s regarding</w:t>
      </w:r>
      <w:r w:rsidR="00B47DC2">
        <w:rPr>
          <w:rFonts w:eastAsiaTheme="minorHAnsi"/>
          <w:color w:val="auto"/>
        </w:rPr>
        <w:t xml:space="preserve"> </w:t>
      </w:r>
      <w:r w:rsidR="00670374">
        <w:rPr>
          <w:rFonts w:eastAsiaTheme="minorHAnsi"/>
          <w:color w:val="auto"/>
        </w:rPr>
        <w:t>their care and services</w:t>
      </w:r>
      <w:r w:rsidR="00E17456">
        <w:rPr>
          <w:rFonts w:eastAsiaTheme="minorHAnsi"/>
          <w:color w:val="auto"/>
        </w:rPr>
        <w:t>.</w:t>
      </w:r>
      <w:r w:rsidR="008B0706">
        <w:rPr>
          <w:rFonts w:eastAsiaTheme="minorHAnsi"/>
          <w:color w:val="auto"/>
        </w:rPr>
        <w:t xml:space="preserve"> </w:t>
      </w:r>
    </w:p>
    <w:p w14:paraId="63ECDB38" w14:textId="3CD3BB6B" w:rsidR="00E117CE" w:rsidRPr="001A516F" w:rsidRDefault="00FC30CF" w:rsidP="001A516F">
      <w:pPr>
        <w:rPr>
          <w:rFonts w:eastAsiaTheme="minorHAnsi"/>
          <w:color w:val="auto"/>
        </w:rPr>
      </w:pPr>
      <w:r w:rsidRPr="001A516F">
        <w:rPr>
          <w:rFonts w:eastAsiaTheme="minorHAnsi"/>
          <w:color w:val="auto"/>
        </w:rPr>
        <w:t xml:space="preserve">Staff said they </w:t>
      </w:r>
      <w:r w:rsidR="00790A2C" w:rsidRPr="001A516F">
        <w:rPr>
          <w:rFonts w:eastAsiaTheme="minorHAnsi"/>
          <w:color w:val="auto"/>
        </w:rPr>
        <w:t xml:space="preserve">could access </w:t>
      </w:r>
      <w:r w:rsidRPr="001A516F">
        <w:rPr>
          <w:rFonts w:eastAsiaTheme="minorHAnsi"/>
          <w:color w:val="auto"/>
        </w:rPr>
        <w:t>information they need</w:t>
      </w:r>
      <w:r w:rsidR="000D4950" w:rsidRPr="001A516F">
        <w:rPr>
          <w:rFonts w:eastAsiaTheme="minorHAnsi"/>
          <w:color w:val="auto"/>
        </w:rPr>
        <w:t>ed</w:t>
      </w:r>
      <w:r w:rsidRPr="001A516F">
        <w:rPr>
          <w:rFonts w:eastAsiaTheme="minorHAnsi"/>
          <w:color w:val="auto"/>
        </w:rPr>
        <w:t xml:space="preserve"> to </w:t>
      </w:r>
      <w:r w:rsidR="001022C9" w:rsidRPr="001A516F">
        <w:rPr>
          <w:rFonts w:eastAsiaTheme="minorHAnsi"/>
          <w:color w:val="auto"/>
        </w:rPr>
        <w:t xml:space="preserve">provide safe and effective </w:t>
      </w:r>
      <w:r w:rsidRPr="001A516F">
        <w:rPr>
          <w:rFonts w:eastAsiaTheme="minorHAnsi"/>
          <w:color w:val="auto"/>
        </w:rPr>
        <w:t>care and</w:t>
      </w:r>
      <w:r w:rsidR="001022C9" w:rsidRPr="001A516F">
        <w:rPr>
          <w:rFonts w:eastAsiaTheme="minorHAnsi"/>
          <w:color w:val="auto"/>
        </w:rPr>
        <w:t xml:space="preserve"> could escalate </w:t>
      </w:r>
      <w:r w:rsidR="007B3710" w:rsidRPr="001A516F">
        <w:rPr>
          <w:rFonts w:eastAsiaTheme="minorHAnsi"/>
          <w:color w:val="auto"/>
        </w:rPr>
        <w:t xml:space="preserve">concerns to </w:t>
      </w:r>
      <w:r w:rsidR="000A64D0" w:rsidRPr="001A516F">
        <w:rPr>
          <w:rFonts w:eastAsiaTheme="minorHAnsi"/>
          <w:color w:val="auto"/>
        </w:rPr>
        <w:t>registered staff</w:t>
      </w:r>
      <w:r w:rsidR="007B3710" w:rsidRPr="001A516F">
        <w:rPr>
          <w:rFonts w:eastAsiaTheme="minorHAnsi"/>
          <w:color w:val="auto"/>
        </w:rPr>
        <w:t xml:space="preserve"> if r</w:t>
      </w:r>
      <w:r w:rsidR="00CC33EB" w:rsidRPr="001A516F">
        <w:rPr>
          <w:rFonts w:eastAsiaTheme="minorHAnsi"/>
          <w:color w:val="auto"/>
        </w:rPr>
        <w:t xml:space="preserve">equired. </w:t>
      </w:r>
      <w:r w:rsidR="00E630DC" w:rsidRPr="00CC33EB">
        <w:rPr>
          <w:rFonts w:eastAsiaTheme="minorHAnsi"/>
          <w:color w:val="auto"/>
        </w:rPr>
        <w:t xml:space="preserve">Staff had a shared understanding </w:t>
      </w:r>
      <w:r w:rsidR="00674D33" w:rsidRPr="00CC33EB">
        <w:rPr>
          <w:rFonts w:eastAsiaTheme="minorHAnsi"/>
          <w:color w:val="auto"/>
        </w:rPr>
        <w:t xml:space="preserve">in relation to </w:t>
      </w:r>
      <w:r w:rsidR="000A64D0" w:rsidRPr="00CC33EB">
        <w:rPr>
          <w:rFonts w:eastAsiaTheme="minorHAnsi"/>
          <w:color w:val="auto"/>
        </w:rPr>
        <w:t xml:space="preserve">the </w:t>
      </w:r>
      <w:r w:rsidR="00246D3B" w:rsidRPr="00CC33EB">
        <w:rPr>
          <w:rFonts w:eastAsiaTheme="minorHAnsi"/>
          <w:color w:val="auto"/>
        </w:rPr>
        <w:t xml:space="preserve">dietary requirements, </w:t>
      </w:r>
      <w:r w:rsidR="00244728" w:rsidRPr="00CC33EB">
        <w:rPr>
          <w:rFonts w:eastAsiaTheme="minorHAnsi"/>
          <w:color w:val="auto"/>
        </w:rPr>
        <w:t>pain manag</w:t>
      </w:r>
      <w:r w:rsidR="00244728" w:rsidRPr="00E117CE">
        <w:rPr>
          <w:rFonts w:eastAsiaTheme="minorHAnsi"/>
          <w:color w:val="auto"/>
        </w:rPr>
        <w:t>ement</w:t>
      </w:r>
      <w:r w:rsidR="000A64D0" w:rsidRPr="00E117CE">
        <w:rPr>
          <w:rFonts w:eastAsiaTheme="minorHAnsi"/>
          <w:color w:val="auto"/>
        </w:rPr>
        <w:t xml:space="preserve">, </w:t>
      </w:r>
      <w:r w:rsidR="00244728" w:rsidRPr="00E117CE">
        <w:rPr>
          <w:rFonts w:eastAsiaTheme="minorHAnsi"/>
          <w:color w:val="auto"/>
        </w:rPr>
        <w:t>skin integrity</w:t>
      </w:r>
      <w:r w:rsidR="009A5822" w:rsidRPr="00E117CE">
        <w:rPr>
          <w:rFonts w:eastAsiaTheme="minorHAnsi"/>
          <w:color w:val="auto"/>
        </w:rPr>
        <w:t>, mobility and hygiene care needs</w:t>
      </w:r>
      <w:r w:rsidR="00246D3B" w:rsidRPr="00E117CE">
        <w:rPr>
          <w:rFonts w:eastAsiaTheme="minorHAnsi"/>
          <w:color w:val="auto"/>
        </w:rPr>
        <w:t xml:space="preserve"> and preferences</w:t>
      </w:r>
      <w:r w:rsidR="00CC33EB" w:rsidRPr="00E117CE">
        <w:rPr>
          <w:rFonts w:eastAsiaTheme="minorHAnsi"/>
          <w:color w:val="auto"/>
        </w:rPr>
        <w:t xml:space="preserve"> of consumers</w:t>
      </w:r>
      <w:r w:rsidR="00246D3B" w:rsidRPr="00E117CE">
        <w:rPr>
          <w:rFonts w:eastAsiaTheme="minorHAnsi"/>
          <w:color w:val="auto"/>
        </w:rPr>
        <w:t xml:space="preserve">. </w:t>
      </w:r>
      <w:r w:rsidR="00D47E8A" w:rsidRPr="00E117CE">
        <w:rPr>
          <w:rFonts w:eastAsiaTheme="minorHAnsi"/>
          <w:color w:val="auto"/>
        </w:rPr>
        <w:t>Care staff were aware of strategies to effectively manage</w:t>
      </w:r>
      <w:r w:rsidR="00012C73" w:rsidRPr="00E117CE">
        <w:rPr>
          <w:rFonts w:eastAsiaTheme="minorHAnsi"/>
          <w:color w:val="auto"/>
        </w:rPr>
        <w:t xml:space="preserve"> high impact or high prevalence risks associated with the care of consumers including</w:t>
      </w:r>
      <w:r w:rsidR="00ED1466" w:rsidRPr="00E117CE">
        <w:rPr>
          <w:rFonts w:eastAsiaTheme="minorHAnsi"/>
          <w:color w:val="auto"/>
        </w:rPr>
        <w:t>, but not limited to, falls.</w:t>
      </w:r>
    </w:p>
    <w:p w14:paraId="6052EA87" w14:textId="61B67D89" w:rsidR="0037255A" w:rsidRPr="00607EEA" w:rsidRDefault="00E117CE" w:rsidP="001A516F">
      <w:pPr>
        <w:rPr>
          <w:rFonts w:eastAsiaTheme="minorHAnsi"/>
          <w:color w:val="auto"/>
        </w:rPr>
      </w:pPr>
      <w:r w:rsidRPr="00607EEA">
        <w:rPr>
          <w:rFonts w:eastAsiaTheme="minorHAnsi"/>
          <w:color w:val="auto"/>
        </w:rPr>
        <w:lastRenderedPageBreak/>
        <w:t>Management and staff did not have a shared understanding in relation to the legislative requirements for restricitive practices.</w:t>
      </w:r>
      <w:r w:rsidR="00607EEA" w:rsidRPr="00607EEA">
        <w:rPr>
          <w:rFonts w:eastAsiaTheme="minorHAnsi"/>
          <w:color w:val="auto"/>
        </w:rPr>
        <w:t xml:space="preserve"> </w:t>
      </w:r>
      <w:r w:rsidR="00B50EDC" w:rsidRPr="00607EEA">
        <w:rPr>
          <w:rFonts w:eastAsiaTheme="minorHAnsi"/>
          <w:color w:val="auto"/>
        </w:rPr>
        <w:t xml:space="preserve">Staff described how they would deliver care to consumers approaching the end of their life </w:t>
      </w:r>
      <w:r w:rsidR="0064424F" w:rsidRPr="00607EEA">
        <w:rPr>
          <w:rFonts w:eastAsiaTheme="minorHAnsi"/>
          <w:color w:val="auto"/>
        </w:rPr>
        <w:t xml:space="preserve">to ensure their pain management needs and comfort </w:t>
      </w:r>
      <w:r w:rsidR="00BF44D4" w:rsidRPr="00607EEA">
        <w:rPr>
          <w:rFonts w:eastAsiaTheme="minorHAnsi"/>
          <w:color w:val="auto"/>
        </w:rPr>
        <w:t xml:space="preserve">was managed appropriately. </w:t>
      </w:r>
    </w:p>
    <w:p w14:paraId="6717E96C" w14:textId="3FF5C5BB" w:rsidR="00520716" w:rsidRPr="00607EEA" w:rsidRDefault="000E7A9E" w:rsidP="001A516F">
      <w:pPr>
        <w:rPr>
          <w:rFonts w:eastAsiaTheme="minorHAnsi"/>
          <w:color w:val="auto"/>
        </w:rPr>
      </w:pPr>
      <w:r w:rsidRPr="00607EEA">
        <w:rPr>
          <w:rFonts w:eastAsiaTheme="minorHAnsi"/>
          <w:color w:val="auto"/>
        </w:rPr>
        <w:t xml:space="preserve">Clinical incident data was recorded however, </w:t>
      </w:r>
      <w:r w:rsidR="00715794" w:rsidRPr="00607EEA">
        <w:rPr>
          <w:rFonts w:eastAsiaTheme="minorHAnsi"/>
          <w:color w:val="auto"/>
        </w:rPr>
        <w:t xml:space="preserve">incident </w:t>
      </w:r>
      <w:r w:rsidR="006F07C7" w:rsidRPr="00607EEA">
        <w:rPr>
          <w:rFonts w:eastAsiaTheme="minorHAnsi"/>
          <w:color w:val="auto"/>
        </w:rPr>
        <w:t xml:space="preserve">data in relation to </w:t>
      </w:r>
      <w:r w:rsidR="00EB232B" w:rsidRPr="00607EEA">
        <w:rPr>
          <w:rFonts w:eastAsiaTheme="minorHAnsi"/>
          <w:color w:val="auto"/>
        </w:rPr>
        <w:t xml:space="preserve">the use of restrictive practices, </w:t>
      </w:r>
      <w:r w:rsidR="00117B12" w:rsidRPr="00607EEA">
        <w:rPr>
          <w:rFonts w:eastAsiaTheme="minorHAnsi"/>
          <w:color w:val="auto"/>
        </w:rPr>
        <w:t>incidents</w:t>
      </w:r>
      <w:r w:rsidR="006F07C7" w:rsidRPr="00607EEA">
        <w:rPr>
          <w:rFonts w:eastAsiaTheme="minorHAnsi"/>
          <w:color w:val="auto"/>
        </w:rPr>
        <w:t>,</w:t>
      </w:r>
      <w:r w:rsidR="00117B12" w:rsidRPr="00607EEA">
        <w:rPr>
          <w:rFonts w:eastAsiaTheme="minorHAnsi"/>
          <w:color w:val="auto"/>
        </w:rPr>
        <w:t xml:space="preserve"> near misses and falls</w:t>
      </w:r>
      <w:r w:rsidR="006D3FE0" w:rsidRPr="00607EEA">
        <w:rPr>
          <w:rFonts w:eastAsiaTheme="minorHAnsi"/>
          <w:color w:val="auto"/>
        </w:rPr>
        <w:t xml:space="preserve"> was not reported to the organisation</w:t>
      </w:r>
      <w:r w:rsidR="00607EEA" w:rsidRPr="00607EEA">
        <w:rPr>
          <w:rFonts w:eastAsiaTheme="minorHAnsi"/>
          <w:color w:val="auto"/>
        </w:rPr>
        <w:t>’s governing body</w:t>
      </w:r>
      <w:r w:rsidR="00117B12" w:rsidRPr="00607EEA">
        <w:rPr>
          <w:rFonts w:eastAsiaTheme="minorHAnsi"/>
          <w:color w:val="auto"/>
        </w:rPr>
        <w:t xml:space="preserve">. </w:t>
      </w:r>
    </w:p>
    <w:p w14:paraId="5DBB4F11" w14:textId="7E99A9DF" w:rsidR="008D6DE9" w:rsidRPr="006D4F35" w:rsidRDefault="00FF5291" w:rsidP="001A516F">
      <w:pPr>
        <w:rPr>
          <w:rFonts w:eastAsiaTheme="minorHAnsi"/>
          <w:color w:val="auto"/>
        </w:rPr>
      </w:pPr>
      <w:r w:rsidRPr="006D4F35">
        <w:rPr>
          <w:rFonts w:eastAsiaTheme="minorHAnsi"/>
          <w:color w:val="auto"/>
        </w:rPr>
        <w:t xml:space="preserve">Care documentation reflected </w:t>
      </w:r>
      <w:r w:rsidR="004C4643" w:rsidRPr="006D4F35">
        <w:rPr>
          <w:rFonts w:eastAsiaTheme="minorHAnsi"/>
          <w:color w:val="auto"/>
        </w:rPr>
        <w:t>consumers’ preferences in relation to end of life care</w:t>
      </w:r>
      <w:r w:rsidR="00050E45" w:rsidRPr="006D4F35">
        <w:rPr>
          <w:rFonts w:eastAsiaTheme="minorHAnsi"/>
          <w:color w:val="auto"/>
        </w:rPr>
        <w:t xml:space="preserve"> </w:t>
      </w:r>
      <w:r w:rsidR="00CD77B5" w:rsidRPr="006D4F35">
        <w:rPr>
          <w:rFonts w:eastAsiaTheme="minorHAnsi"/>
          <w:color w:val="auto"/>
        </w:rPr>
        <w:t xml:space="preserve">and </w:t>
      </w:r>
      <w:r w:rsidR="003A7D89" w:rsidRPr="006D4F35">
        <w:rPr>
          <w:rFonts w:eastAsiaTheme="minorHAnsi"/>
          <w:color w:val="auto"/>
        </w:rPr>
        <w:t xml:space="preserve">reflected </w:t>
      </w:r>
      <w:r w:rsidR="0035012E" w:rsidRPr="006D4F35">
        <w:rPr>
          <w:rFonts w:eastAsiaTheme="minorHAnsi"/>
          <w:color w:val="auto"/>
        </w:rPr>
        <w:t>the identification of, and response to, deterioration or changes in consumers’ conditions</w:t>
      </w:r>
      <w:r w:rsidR="00246500" w:rsidRPr="006D4F35">
        <w:rPr>
          <w:rFonts w:eastAsiaTheme="minorHAnsi"/>
          <w:color w:val="auto"/>
        </w:rPr>
        <w:t xml:space="preserve"> had occurred in a timely manner</w:t>
      </w:r>
      <w:r w:rsidR="0035012E" w:rsidRPr="006D4F35">
        <w:rPr>
          <w:rFonts w:eastAsiaTheme="minorHAnsi"/>
          <w:color w:val="auto"/>
        </w:rPr>
        <w:t>.</w:t>
      </w:r>
      <w:r w:rsidR="00961963" w:rsidRPr="006D4F35">
        <w:rPr>
          <w:rFonts w:eastAsiaTheme="minorHAnsi"/>
          <w:color w:val="auto"/>
        </w:rPr>
        <w:t xml:space="preserve"> Informat</w:t>
      </w:r>
      <w:r w:rsidR="006D4F35" w:rsidRPr="006D4F35">
        <w:rPr>
          <w:rFonts w:eastAsiaTheme="minorHAnsi"/>
          <w:color w:val="auto"/>
        </w:rPr>
        <w:t>i</w:t>
      </w:r>
      <w:r w:rsidR="00961963" w:rsidRPr="006D4F35">
        <w:rPr>
          <w:rFonts w:eastAsiaTheme="minorHAnsi"/>
          <w:color w:val="auto"/>
        </w:rPr>
        <w:t xml:space="preserve">on sharing processes were effective and </w:t>
      </w:r>
      <w:r w:rsidR="006D4F35" w:rsidRPr="006D4F35">
        <w:rPr>
          <w:rFonts w:eastAsiaTheme="minorHAnsi"/>
          <w:color w:val="auto"/>
        </w:rPr>
        <w:t xml:space="preserve">occurred through care plan information and handover processes. </w:t>
      </w:r>
      <w:r w:rsidR="0035012E" w:rsidRPr="006D4F35">
        <w:rPr>
          <w:rFonts w:eastAsiaTheme="minorHAnsi"/>
          <w:color w:val="auto"/>
        </w:rPr>
        <w:t xml:space="preserve"> </w:t>
      </w:r>
    </w:p>
    <w:p w14:paraId="708E12CD" w14:textId="536C8786" w:rsidR="00AA00B7" w:rsidRPr="00E96471" w:rsidRDefault="00AA00B7" w:rsidP="001A516F">
      <w:pPr>
        <w:rPr>
          <w:rFonts w:eastAsiaTheme="minorHAnsi"/>
          <w:color w:val="auto"/>
        </w:rPr>
      </w:pPr>
      <w:r w:rsidRPr="00E96471">
        <w:rPr>
          <w:rFonts w:eastAsiaTheme="minorHAnsi"/>
          <w:color w:val="auto"/>
        </w:rPr>
        <w:t xml:space="preserve">Staff had a shared understanding in relation to the service’s escalation processes </w:t>
      </w:r>
      <w:r w:rsidR="00FE14F0" w:rsidRPr="00E96471">
        <w:rPr>
          <w:rFonts w:eastAsiaTheme="minorHAnsi"/>
          <w:color w:val="auto"/>
        </w:rPr>
        <w:t xml:space="preserve">which occurred in response to </w:t>
      </w:r>
      <w:r w:rsidR="00A3184F" w:rsidRPr="00E96471">
        <w:rPr>
          <w:rFonts w:eastAsiaTheme="minorHAnsi"/>
          <w:color w:val="auto"/>
        </w:rPr>
        <w:t xml:space="preserve">the identification of </w:t>
      </w:r>
      <w:r w:rsidR="00BF6018" w:rsidRPr="00E96471">
        <w:rPr>
          <w:rFonts w:eastAsiaTheme="minorHAnsi"/>
          <w:color w:val="auto"/>
        </w:rPr>
        <w:t>clinical changes or deteriortation</w:t>
      </w:r>
      <w:r w:rsidR="002E6CB9">
        <w:rPr>
          <w:rFonts w:eastAsiaTheme="minorHAnsi"/>
          <w:color w:val="auto"/>
        </w:rPr>
        <w:t xml:space="preserve"> in </w:t>
      </w:r>
      <w:r w:rsidR="00A3184F" w:rsidRPr="00E96471">
        <w:rPr>
          <w:rFonts w:eastAsiaTheme="minorHAnsi"/>
          <w:color w:val="auto"/>
        </w:rPr>
        <w:t>the condition of consumers</w:t>
      </w:r>
      <w:r w:rsidR="00F723FA" w:rsidRPr="00E96471">
        <w:rPr>
          <w:rFonts w:eastAsiaTheme="minorHAnsi"/>
          <w:color w:val="auto"/>
        </w:rPr>
        <w:t xml:space="preserve">. After hours clinical support </w:t>
      </w:r>
      <w:r w:rsidR="00A3184F" w:rsidRPr="00E96471">
        <w:rPr>
          <w:rFonts w:eastAsiaTheme="minorHAnsi"/>
          <w:color w:val="auto"/>
        </w:rPr>
        <w:t xml:space="preserve">resources included the </w:t>
      </w:r>
      <w:r w:rsidR="001438C4" w:rsidRPr="00E96471">
        <w:rPr>
          <w:rFonts w:eastAsiaTheme="minorHAnsi"/>
          <w:color w:val="auto"/>
        </w:rPr>
        <w:t>Facility manager/Registered nurse</w:t>
      </w:r>
      <w:r w:rsidR="00956F67" w:rsidRPr="00E96471">
        <w:rPr>
          <w:rFonts w:eastAsiaTheme="minorHAnsi"/>
          <w:color w:val="auto"/>
        </w:rPr>
        <w:t xml:space="preserve"> and</w:t>
      </w:r>
      <w:r w:rsidR="00AB679D" w:rsidRPr="00E96471">
        <w:rPr>
          <w:rFonts w:eastAsiaTheme="minorHAnsi"/>
          <w:color w:val="auto"/>
        </w:rPr>
        <w:t xml:space="preserve"> </w:t>
      </w:r>
      <w:r w:rsidR="00956F67" w:rsidRPr="00E96471">
        <w:rPr>
          <w:rFonts w:eastAsiaTheme="minorHAnsi"/>
          <w:color w:val="auto"/>
        </w:rPr>
        <w:t xml:space="preserve">Medical officers from the local hospital and </w:t>
      </w:r>
      <w:r w:rsidR="002E6CB9">
        <w:rPr>
          <w:rFonts w:eastAsiaTheme="minorHAnsi"/>
          <w:color w:val="auto"/>
        </w:rPr>
        <w:t xml:space="preserve">community </w:t>
      </w:r>
      <w:r w:rsidR="00956F67" w:rsidRPr="00E96471">
        <w:rPr>
          <w:rFonts w:eastAsiaTheme="minorHAnsi"/>
          <w:color w:val="auto"/>
        </w:rPr>
        <w:t>clinic.</w:t>
      </w:r>
      <w:r w:rsidR="00B61CA1" w:rsidRPr="00E96471">
        <w:rPr>
          <w:rFonts w:eastAsiaTheme="minorHAnsi"/>
          <w:color w:val="auto"/>
        </w:rPr>
        <w:t xml:space="preserve"> </w:t>
      </w:r>
      <w:r w:rsidR="001B112C" w:rsidRPr="00E96471">
        <w:rPr>
          <w:rFonts w:eastAsiaTheme="minorHAnsi"/>
          <w:color w:val="auto"/>
        </w:rPr>
        <w:t xml:space="preserve">Staff, Medical officers and </w:t>
      </w:r>
      <w:r w:rsidR="00E0377C" w:rsidRPr="00E96471">
        <w:rPr>
          <w:rFonts w:eastAsiaTheme="minorHAnsi"/>
          <w:color w:val="auto"/>
        </w:rPr>
        <w:t xml:space="preserve">allied health professionals </w:t>
      </w:r>
      <w:r w:rsidR="00DC7770" w:rsidRPr="00E96471">
        <w:rPr>
          <w:rFonts w:eastAsiaTheme="minorHAnsi"/>
          <w:color w:val="auto"/>
        </w:rPr>
        <w:t>could access consumer’s care information.</w:t>
      </w:r>
      <w:r w:rsidR="00805C3E" w:rsidRPr="00E96471">
        <w:rPr>
          <w:rFonts w:eastAsiaTheme="minorHAnsi"/>
          <w:color w:val="auto"/>
        </w:rPr>
        <w:t xml:space="preserve"> </w:t>
      </w:r>
      <w:r w:rsidR="00C41B8B" w:rsidRPr="00E96471">
        <w:rPr>
          <w:rFonts w:eastAsiaTheme="minorHAnsi"/>
          <w:color w:val="auto"/>
        </w:rPr>
        <w:t xml:space="preserve">Management </w:t>
      </w:r>
      <w:r w:rsidR="000E0AF6" w:rsidRPr="00E96471">
        <w:rPr>
          <w:rFonts w:eastAsiaTheme="minorHAnsi"/>
          <w:color w:val="auto"/>
        </w:rPr>
        <w:t xml:space="preserve">initiated all referrals to external allied health professionals </w:t>
      </w:r>
      <w:r w:rsidR="005444B8" w:rsidRPr="00E96471">
        <w:rPr>
          <w:rFonts w:eastAsiaTheme="minorHAnsi"/>
          <w:color w:val="auto"/>
        </w:rPr>
        <w:t>who visited the service regularly</w:t>
      </w:r>
      <w:r w:rsidR="000F5C6C">
        <w:rPr>
          <w:rFonts w:eastAsiaTheme="minorHAnsi"/>
          <w:color w:val="auto"/>
        </w:rPr>
        <w:t xml:space="preserve"> including</w:t>
      </w:r>
      <w:r w:rsidR="005444B8" w:rsidRPr="00E96471">
        <w:rPr>
          <w:rFonts w:eastAsiaTheme="minorHAnsi"/>
          <w:color w:val="auto"/>
        </w:rPr>
        <w:t xml:space="preserve">, </w:t>
      </w:r>
      <w:r w:rsidR="00FC1174" w:rsidRPr="00E96471">
        <w:rPr>
          <w:rFonts w:eastAsiaTheme="minorHAnsi"/>
          <w:color w:val="auto"/>
        </w:rPr>
        <w:t xml:space="preserve">Speech pathologists, Dieticians, Audiologists, Podiatrists, Dentists and Physiotherapists. </w:t>
      </w:r>
    </w:p>
    <w:p w14:paraId="09275AEC" w14:textId="7BDA6985" w:rsidR="00F4748E" w:rsidRDefault="00852AD2" w:rsidP="00F4748E">
      <w:pPr>
        <w:rPr>
          <w:rFonts w:eastAsiaTheme="minorHAnsi"/>
          <w:color w:val="auto"/>
        </w:rPr>
      </w:pPr>
      <w:r w:rsidRPr="003F6555">
        <w:rPr>
          <w:rFonts w:eastAsiaTheme="minorHAnsi"/>
          <w:color w:val="auto"/>
        </w:rPr>
        <w:t>The organisation</w:t>
      </w:r>
      <w:r w:rsidR="00F61065" w:rsidRPr="003F6555">
        <w:rPr>
          <w:rFonts w:eastAsiaTheme="minorHAnsi"/>
          <w:color w:val="auto"/>
        </w:rPr>
        <w:t xml:space="preserve"> had polic</w:t>
      </w:r>
      <w:r w:rsidR="00836142" w:rsidRPr="003F6555">
        <w:rPr>
          <w:rFonts w:eastAsiaTheme="minorHAnsi"/>
          <w:color w:val="auto"/>
        </w:rPr>
        <w:t>ies</w:t>
      </w:r>
      <w:r w:rsidR="00F61065" w:rsidRPr="003F6555">
        <w:rPr>
          <w:rFonts w:eastAsiaTheme="minorHAnsi"/>
          <w:color w:val="auto"/>
        </w:rPr>
        <w:t xml:space="preserve"> and procedures including, but not limited to, referral</w:t>
      </w:r>
      <w:r w:rsidR="00DA1422" w:rsidRPr="003F6555">
        <w:rPr>
          <w:rFonts w:eastAsiaTheme="minorHAnsi"/>
          <w:color w:val="auto"/>
        </w:rPr>
        <w:t xml:space="preserve"> processes, clinical reviews, </w:t>
      </w:r>
      <w:r w:rsidR="00DA355C" w:rsidRPr="003F6555">
        <w:rPr>
          <w:rFonts w:eastAsiaTheme="minorHAnsi"/>
          <w:color w:val="auto"/>
        </w:rPr>
        <w:t>infection control and antimicrobial stewardship</w:t>
      </w:r>
      <w:r w:rsidR="00F4748E" w:rsidRPr="003F6555">
        <w:rPr>
          <w:rFonts w:eastAsiaTheme="minorHAnsi"/>
          <w:color w:val="auto"/>
        </w:rPr>
        <w:t xml:space="preserve"> however, </w:t>
      </w:r>
      <w:r w:rsidR="00F4748E" w:rsidRPr="00607EEA">
        <w:rPr>
          <w:rFonts w:eastAsiaTheme="minorHAnsi"/>
          <w:color w:val="auto"/>
        </w:rPr>
        <w:t>policies in relation to restrictive practices, wound care and falls management</w:t>
      </w:r>
      <w:r w:rsidR="00F4748E">
        <w:rPr>
          <w:rFonts w:eastAsiaTheme="minorHAnsi"/>
          <w:color w:val="auto"/>
        </w:rPr>
        <w:t xml:space="preserve"> were not available to guide staff practice</w:t>
      </w:r>
      <w:r w:rsidR="00F4748E" w:rsidRPr="00607EEA">
        <w:rPr>
          <w:rFonts w:eastAsiaTheme="minorHAnsi"/>
          <w:color w:val="auto"/>
        </w:rPr>
        <w:t xml:space="preserve">. Some clinical policies including those in relation to pain management and skin integrity </w:t>
      </w:r>
      <w:r w:rsidR="00221DD4">
        <w:rPr>
          <w:rFonts w:eastAsiaTheme="minorHAnsi"/>
          <w:color w:val="auto"/>
        </w:rPr>
        <w:t xml:space="preserve">had not been reviewed or updated to reflect best practice </w:t>
      </w:r>
      <w:r w:rsidR="000718B0">
        <w:rPr>
          <w:rFonts w:eastAsiaTheme="minorHAnsi"/>
          <w:color w:val="auto"/>
        </w:rPr>
        <w:t xml:space="preserve">information. </w:t>
      </w:r>
    </w:p>
    <w:p w14:paraId="4941A613" w14:textId="56B25C3B" w:rsidR="00B75C2C" w:rsidRPr="000718B0" w:rsidRDefault="00F4748E" w:rsidP="001A516F">
      <w:pPr>
        <w:rPr>
          <w:rFonts w:eastAsiaTheme="minorHAnsi"/>
          <w:color w:val="auto"/>
        </w:rPr>
      </w:pPr>
      <w:r w:rsidRPr="000718B0">
        <w:rPr>
          <w:rFonts w:eastAsiaTheme="minorHAnsi"/>
          <w:color w:val="auto"/>
        </w:rPr>
        <w:t xml:space="preserve">While </w:t>
      </w:r>
      <w:r w:rsidR="003F6555" w:rsidRPr="000718B0">
        <w:rPr>
          <w:rFonts w:eastAsiaTheme="minorHAnsi"/>
          <w:color w:val="auto"/>
        </w:rPr>
        <w:t>some</w:t>
      </w:r>
      <w:r w:rsidR="00C91AD6" w:rsidRPr="000718B0">
        <w:rPr>
          <w:rFonts w:eastAsiaTheme="minorHAnsi"/>
          <w:color w:val="auto"/>
        </w:rPr>
        <w:t xml:space="preserve"> organisational</w:t>
      </w:r>
      <w:r w:rsidR="003F6555" w:rsidRPr="000718B0">
        <w:rPr>
          <w:rFonts w:eastAsiaTheme="minorHAnsi"/>
          <w:color w:val="auto"/>
        </w:rPr>
        <w:t xml:space="preserve"> policies were not current or accessible by staff, </w:t>
      </w:r>
      <w:r w:rsidR="00450A26" w:rsidRPr="000718B0">
        <w:rPr>
          <w:rFonts w:eastAsiaTheme="minorHAnsi"/>
          <w:color w:val="auto"/>
        </w:rPr>
        <w:t>clinical care delivered</w:t>
      </w:r>
      <w:r w:rsidR="00221295" w:rsidRPr="000718B0">
        <w:rPr>
          <w:rFonts w:eastAsiaTheme="minorHAnsi"/>
          <w:color w:val="auto"/>
        </w:rPr>
        <w:t xml:space="preserve"> to consumers</w:t>
      </w:r>
      <w:r w:rsidR="00450A26" w:rsidRPr="000718B0">
        <w:rPr>
          <w:rFonts w:eastAsiaTheme="minorHAnsi"/>
          <w:color w:val="auto"/>
        </w:rPr>
        <w:t xml:space="preserve"> was</w:t>
      </w:r>
      <w:r w:rsidR="007C3039">
        <w:rPr>
          <w:rFonts w:eastAsiaTheme="minorHAnsi"/>
          <w:color w:val="auto"/>
        </w:rPr>
        <w:t xml:space="preserve"> generally</w:t>
      </w:r>
      <w:r w:rsidR="00450A26" w:rsidRPr="000718B0">
        <w:rPr>
          <w:rFonts w:eastAsiaTheme="minorHAnsi"/>
          <w:color w:val="auto"/>
        </w:rPr>
        <w:t xml:space="preserve"> safe</w:t>
      </w:r>
      <w:r w:rsidR="002126CD" w:rsidRPr="000718B0">
        <w:rPr>
          <w:rFonts w:eastAsiaTheme="minorHAnsi"/>
          <w:color w:val="auto"/>
        </w:rPr>
        <w:t xml:space="preserve">, effective and met their individual needs and preferences. </w:t>
      </w:r>
      <w:r w:rsidR="00450A26" w:rsidRPr="000718B0">
        <w:rPr>
          <w:rFonts w:eastAsiaTheme="minorHAnsi"/>
          <w:color w:val="auto"/>
        </w:rPr>
        <w:t xml:space="preserve"> </w:t>
      </w:r>
    </w:p>
    <w:p w14:paraId="72A30506" w14:textId="42FBEEF0" w:rsidR="001A516F" w:rsidRPr="00663B6D" w:rsidRDefault="002368BB" w:rsidP="001A516F">
      <w:pPr>
        <w:rPr>
          <w:rFonts w:eastAsia="Calibri"/>
          <w:lang w:eastAsia="en-US"/>
        </w:rPr>
      </w:pPr>
      <w:r w:rsidRPr="00154403">
        <w:rPr>
          <w:rFonts w:eastAsiaTheme="minorHAnsi"/>
        </w:rPr>
        <w:t xml:space="preserve">The Quality Standard is assessed as </w:t>
      </w:r>
      <w:r w:rsidRPr="00933C71">
        <w:rPr>
          <w:rFonts w:eastAsiaTheme="minorHAnsi"/>
          <w:color w:val="auto"/>
        </w:rPr>
        <w:t xml:space="preserve">Compliant as </w:t>
      </w:r>
      <w:r w:rsidR="00105689">
        <w:rPr>
          <w:rFonts w:eastAsiaTheme="minorHAnsi"/>
          <w:color w:val="auto"/>
        </w:rPr>
        <w:t xml:space="preserve">one </w:t>
      </w:r>
      <w:r w:rsidRPr="00933C71">
        <w:rPr>
          <w:rFonts w:eastAsiaTheme="minorHAnsi"/>
          <w:color w:val="auto"/>
        </w:rPr>
        <w:t xml:space="preserve">of the seven specific requirements have been assessed as </w:t>
      </w:r>
      <w:r w:rsidR="00105689">
        <w:rPr>
          <w:rFonts w:eastAsiaTheme="minorHAnsi"/>
          <w:color w:val="auto"/>
        </w:rPr>
        <w:t>Non-c</w:t>
      </w:r>
      <w:r w:rsidRPr="00933C71">
        <w:rPr>
          <w:rFonts w:eastAsiaTheme="minorHAnsi"/>
          <w:color w:val="auto"/>
        </w:rPr>
        <w:t>ompliant</w:t>
      </w:r>
      <w:r w:rsidR="009C582A" w:rsidRPr="00933C71">
        <w:rPr>
          <w:rFonts w:eastAsiaTheme="minorHAnsi"/>
          <w:color w:val="auto"/>
        </w:rPr>
        <w:t>.</w:t>
      </w:r>
    </w:p>
    <w:p w14:paraId="72A30507" w14:textId="2BBE6443" w:rsidR="001A516F" w:rsidRDefault="002368BB" w:rsidP="001A516F">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2A30508" w14:textId="1A69DCD4" w:rsidR="001A516F" w:rsidRPr="00853601" w:rsidRDefault="002368BB" w:rsidP="001A516F">
      <w:pPr>
        <w:pStyle w:val="Heading3"/>
      </w:pPr>
      <w:r w:rsidRPr="00853601">
        <w:t>Requirement 3(3)(a)</w:t>
      </w:r>
      <w:r>
        <w:tab/>
        <w:t>Compliant</w:t>
      </w:r>
    </w:p>
    <w:p w14:paraId="72A30509" w14:textId="77777777" w:rsidR="001A516F" w:rsidRPr="008D114F" w:rsidRDefault="002368BB" w:rsidP="001A516F">
      <w:pPr>
        <w:rPr>
          <w:i/>
        </w:rPr>
      </w:pPr>
      <w:r w:rsidRPr="008D114F">
        <w:rPr>
          <w:i/>
        </w:rPr>
        <w:t>Each consumer gets safe and effective personal care, clinical care, or both personal care and clinical care, that:</w:t>
      </w:r>
    </w:p>
    <w:p w14:paraId="72A3050A" w14:textId="77777777" w:rsidR="001A516F" w:rsidRPr="008D114F" w:rsidRDefault="002368BB" w:rsidP="00195E60">
      <w:pPr>
        <w:numPr>
          <w:ilvl w:val="0"/>
          <w:numId w:val="14"/>
        </w:numPr>
        <w:tabs>
          <w:tab w:val="right" w:pos="9026"/>
        </w:tabs>
        <w:spacing w:before="0" w:after="0"/>
        <w:ind w:left="567" w:hanging="425"/>
        <w:outlineLvl w:val="4"/>
        <w:rPr>
          <w:i/>
        </w:rPr>
      </w:pPr>
      <w:r w:rsidRPr="008D114F">
        <w:rPr>
          <w:i/>
        </w:rPr>
        <w:lastRenderedPageBreak/>
        <w:t>is best practice; and</w:t>
      </w:r>
    </w:p>
    <w:p w14:paraId="72A3050B" w14:textId="77777777" w:rsidR="001A516F" w:rsidRPr="008D114F" w:rsidRDefault="002368BB" w:rsidP="00195E60">
      <w:pPr>
        <w:numPr>
          <w:ilvl w:val="0"/>
          <w:numId w:val="14"/>
        </w:numPr>
        <w:tabs>
          <w:tab w:val="right" w:pos="9026"/>
        </w:tabs>
        <w:spacing w:before="0" w:after="0"/>
        <w:ind w:left="567" w:hanging="425"/>
        <w:outlineLvl w:val="4"/>
        <w:rPr>
          <w:i/>
        </w:rPr>
      </w:pPr>
      <w:r w:rsidRPr="008D114F">
        <w:rPr>
          <w:i/>
        </w:rPr>
        <w:t>is tailored to their needs; and</w:t>
      </w:r>
    </w:p>
    <w:p w14:paraId="72A3050C" w14:textId="77777777" w:rsidR="001A516F" w:rsidRPr="008D114F" w:rsidRDefault="002368BB" w:rsidP="00195E60">
      <w:pPr>
        <w:numPr>
          <w:ilvl w:val="0"/>
          <w:numId w:val="14"/>
        </w:numPr>
        <w:tabs>
          <w:tab w:val="right" w:pos="9026"/>
        </w:tabs>
        <w:spacing w:before="0" w:after="0"/>
        <w:ind w:left="567" w:hanging="425"/>
        <w:outlineLvl w:val="4"/>
        <w:rPr>
          <w:i/>
        </w:rPr>
      </w:pPr>
      <w:r w:rsidRPr="008D114F">
        <w:rPr>
          <w:i/>
        </w:rPr>
        <w:t>optimises their health and well-being.</w:t>
      </w:r>
    </w:p>
    <w:p w14:paraId="72A3050F" w14:textId="191CAEA6" w:rsidR="001A516F" w:rsidRPr="00853601" w:rsidRDefault="002368BB" w:rsidP="001A516F">
      <w:pPr>
        <w:pStyle w:val="Heading3"/>
      </w:pPr>
      <w:r w:rsidRPr="00853601">
        <w:t>Requirement 3(3)(b)</w:t>
      </w:r>
      <w:r>
        <w:tab/>
        <w:t>Compliant</w:t>
      </w:r>
    </w:p>
    <w:p w14:paraId="72A30510" w14:textId="77777777" w:rsidR="001A516F" w:rsidRPr="008D114F" w:rsidRDefault="002368BB" w:rsidP="001A516F">
      <w:pPr>
        <w:rPr>
          <w:i/>
        </w:rPr>
      </w:pPr>
      <w:r w:rsidRPr="008D114F">
        <w:rPr>
          <w:i/>
          <w:szCs w:val="22"/>
        </w:rPr>
        <w:t>Effective management of high impact or high prevalence risks associated with the care of each consumer.</w:t>
      </w:r>
    </w:p>
    <w:p w14:paraId="72A30512" w14:textId="54F7F53E" w:rsidR="001A516F" w:rsidRPr="00D435F8" w:rsidRDefault="002368BB" w:rsidP="001A516F">
      <w:pPr>
        <w:pStyle w:val="Heading3"/>
      </w:pPr>
      <w:r w:rsidRPr="00D435F8">
        <w:t>Requirement 3(3)(c)</w:t>
      </w:r>
      <w:r>
        <w:tab/>
        <w:t>Compliant</w:t>
      </w:r>
    </w:p>
    <w:p w14:paraId="72A30513" w14:textId="77777777" w:rsidR="001A516F" w:rsidRPr="008D114F" w:rsidRDefault="002368BB" w:rsidP="001A516F">
      <w:pPr>
        <w:rPr>
          <w:i/>
        </w:rPr>
      </w:pPr>
      <w:r w:rsidRPr="008D114F">
        <w:rPr>
          <w:i/>
          <w:szCs w:val="22"/>
        </w:rPr>
        <w:t>The needs, goals and preferences of consumers nearing the end of life are recognised and addressed, their comfort maximised and their dignity preserved.</w:t>
      </w:r>
    </w:p>
    <w:p w14:paraId="72A30515" w14:textId="4F3619A0" w:rsidR="001A516F" w:rsidRPr="00D435F8" w:rsidRDefault="002368BB" w:rsidP="001A516F">
      <w:pPr>
        <w:pStyle w:val="Heading3"/>
      </w:pPr>
      <w:r w:rsidRPr="00D435F8">
        <w:t>Requirement 3(3)(d)</w:t>
      </w:r>
      <w:r>
        <w:tab/>
        <w:t>Compliant</w:t>
      </w:r>
    </w:p>
    <w:p w14:paraId="72A30516" w14:textId="77777777" w:rsidR="001A516F" w:rsidRPr="008D114F" w:rsidRDefault="002368BB" w:rsidP="001A516F">
      <w:pPr>
        <w:rPr>
          <w:i/>
        </w:rPr>
      </w:pPr>
      <w:r w:rsidRPr="008D114F">
        <w:rPr>
          <w:i/>
          <w:szCs w:val="22"/>
        </w:rPr>
        <w:t>Deterioration or change of a consumer’s mental health, cognitive or physical function, capacity or condition is recognised and responded to in a timely manner.</w:t>
      </w:r>
    </w:p>
    <w:p w14:paraId="72A30518" w14:textId="50321518" w:rsidR="001A516F" w:rsidRPr="00D435F8" w:rsidRDefault="002368BB" w:rsidP="001A516F">
      <w:pPr>
        <w:pStyle w:val="Heading3"/>
      </w:pPr>
      <w:r w:rsidRPr="00D435F8">
        <w:t>Requirement 3(3)(e)</w:t>
      </w:r>
      <w:r>
        <w:tab/>
        <w:t>Compliant</w:t>
      </w:r>
    </w:p>
    <w:p w14:paraId="72A30519" w14:textId="77777777" w:rsidR="001A516F" w:rsidRPr="008D114F" w:rsidRDefault="002368BB" w:rsidP="001A516F">
      <w:pPr>
        <w:rPr>
          <w:i/>
        </w:rPr>
      </w:pPr>
      <w:r w:rsidRPr="008D114F">
        <w:rPr>
          <w:i/>
          <w:szCs w:val="22"/>
        </w:rPr>
        <w:t>Information about the consumer’s condition, needs and preferences is documented and communicated within the organisation, and with others where responsibility for care is shared.</w:t>
      </w:r>
    </w:p>
    <w:p w14:paraId="72A3051B" w14:textId="1516E5C8" w:rsidR="001A516F" w:rsidRPr="00D435F8" w:rsidRDefault="002368BB" w:rsidP="001A516F">
      <w:pPr>
        <w:pStyle w:val="Heading3"/>
      </w:pPr>
      <w:r w:rsidRPr="00D435F8">
        <w:t>Requirement 3(3)(f)</w:t>
      </w:r>
      <w:r>
        <w:tab/>
        <w:t>Compliant</w:t>
      </w:r>
    </w:p>
    <w:p w14:paraId="72A3051C" w14:textId="77777777" w:rsidR="001A516F" w:rsidRPr="008D114F" w:rsidRDefault="002368BB" w:rsidP="001A516F">
      <w:pPr>
        <w:rPr>
          <w:i/>
        </w:rPr>
      </w:pPr>
      <w:r w:rsidRPr="008D114F">
        <w:rPr>
          <w:i/>
          <w:szCs w:val="22"/>
        </w:rPr>
        <w:t>Timely and appropriate referrals to individuals, other organisations and providers of other care and services.</w:t>
      </w:r>
    </w:p>
    <w:p w14:paraId="72A3051E" w14:textId="07DC5209" w:rsidR="001A516F" w:rsidRPr="00D435F8" w:rsidRDefault="002368BB" w:rsidP="001A516F">
      <w:pPr>
        <w:pStyle w:val="Heading3"/>
      </w:pPr>
      <w:r w:rsidRPr="00D435F8">
        <w:t>Requirement 3(3)(g)</w:t>
      </w:r>
      <w:r>
        <w:tab/>
        <w:t>Non-compliant</w:t>
      </w:r>
    </w:p>
    <w:p w14:paraId="72A3051F" w14:textId="77777777" w:rsidR="001A516F" w:rsidRPr="008D114F" w:rsidRDefault="002368BB" w:rsidP="001A516F">
      <w:pPr>
        <w:tabs>
          <w:tab w:val="right" w:pos="9026"/>
        </w:tabs>
        <w:spacing w:before="0" w:after="0"/>
        <w:outlineLvl w:val="4"/>
        <w:rPr>
          <w:i/>
          <w:szCs w:val="22"/>
        </w:rPr>
      </w:pPr>
      <w:r w:rsidRPr="008D114F">
        <w:rPr>
          <w:i/>
          <w:szCs w:val="22"/>
        </w:rPr>
        <w:t>Minimisation of infection related risks through implementing:</w:t>
      </w:r>
    </w:p>
    <w:p w14:paraId="72A30520" w14:textId="77777777" w:rsidR="001A516F" w:rsidRPr="008D114F" w:rsidRDefault="002368BB" w:rsidP="00195E60">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72A30521" w14:textId="2A43CEA8" w:rsidR="001A516F" w:rsidRDefault="002368BB" w:rsidP="00195E60">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3880CF6F" w14:textId="4F08D98B" w:rsidR="00D16914" w:rsidRPr="001A516F" w:rsidRDefault="0056754E" w:rsidP="001A516F">
      <w:pPr>
        <w:rPr>
          <w:rFonts w:eastAsiaTheme="minorHAnsi"/>
          <w:color w:val="auto"/>
        </w:rPr>
      </w:pPr>
      <w:r w:rsidRPr="001A516F">
        <w:rPr>
          <w:rFonts w:eastAsiaTheme="minorHAnsi"/>
          <w:color w:val="auto"/>
        </w:rPr>
        <w:t xml:space="preserve">The service </w:t>
      </w:r>
      <w:r w:rsidR="005832AE" w:rsidRPr="001A516F">
        <w:rPr>
          <w:rFonts w:eastAsiaTheme="minorHAnsi"/>
          <w:color w:val="auto"/>
        </w:rPr>
        <w:t xml:space="preserve">was unable to demonstrate </w:t>
      </w:r>
      <w:r w:rsidRPr="001A516F">
        <w:rPr>
          <w:rFonts w:eastAsiaTheme="minorHAnsi"/>
          <w:color w:val="auto"/>
        </w:rPr>
        <w:t xml:space="preserve">effective infection control practices or preparedness </w:t>
      </w:r>
      <w:r w:rsidR="00E6395E" w:rsidRPr="001A516F">
        <w:rPr>
          <w:rFonts w:eastAsiaTheme="minorHAnsi"/>
          <w:color w:val="auto"/>
        </w:rPr>
        <w:t xml:space="preserve">to support the management and prevention of a potential COVID-19 outbreak. </w:t>
      </w:r>
    </w:p>
    <w:p w14:paraId="6008E9CA" w14:textId="722AF391" w:rsidR="00E6395E" w:rsidRPr="001A516F" w:rsidRDefault="00E6395E" w:rsidP="001A516F">
      <w:pPr>
        <w:rPr>
          <w:rFonts w:eastAsiaTheme="minorHAnsi"/>
          <w:color w:val="auto"/>
        </w:rPr>
      </w:pPr>
      <w:r w:rsidRPr="001A516F">
        <w:rPr>
          <w:rFonts w:eastAsiaTheme="minorHAnsi"/>
          <w:color w:val="auto"/>
        </w:rPr>
        <w:t xml:space="preserve">While staff </w:t>
      </w:r>
      <w:r w:rsidR="00A01A49" w:rsidRPr="001A516F">
        <w:rPr>
          <w:rFonts w:eastAsiaTheme="minorHAnsi"/>
          <w:color w:val="auto"/>
        </w:rPr>
        <w:t>could provide examples of how they minimised infection related risks</w:t>
      </w:r>
      <w:r w:rsidR="00C44C3C" w:rsidRPr="001A516F">
        <w:rPr>
          <w:rFonts w:eastAsiaTheme="minorHAnsi"/>
          <w:color w:val="auto"/>
        </w:rPr>
        <w:t xml:space="preserve"> and promoted appropriate antibiotic prescribing</w:t>
      </w:r>
      <w:r w:rsidR="00B8550B" w:rsidRPr="001A516F">
        <w:rPr>
          <w:rFonts w:eastAsiaTheme="minorHAnsi"/>
          <w:color w:val="auto"/>
        </w:rPr>
        <w:t xml:space="preserve">, </w:t>
      </w:r>
      <w:r w:rsidR="00714021" w:rsidRPr="001A516F">
        <w:rPr>
          <w:rFonts w:eastAsiaTheme="minorHAnsi"/>
          <w:color w:val="auto"/>
        </w:rPr>
        <w:t>the service</w:t>
      </w:r>
      <w:r w:rsidR="00E031C6" w:rsidRPr="001A516F">
        <w:rPr>
          <w:rFonts w:eastAsiaTheme="minorHAnsi"/>
          <w:color w:val="auto"/>
        </w:rPr>
        <w:t xml:space="preserve">’s monitoring processes were ineffective </w:t>
      </w:r>
      <w:r w:rsidR="00AA5BB3" w:rsidRPr="001A516F">
        <w:rPr>
          <w:rFonts w:eastAsiaTheme="minorHAnsi"/>
          <w:color w:val="auto"/>
        </w:rPr>
        <w:t xml:space="preserve">and failed to identify the </w:t>
      </w:r>
      <w:r w:rsidR="00E031C6" w:rsidRPr="001A516F">
        <w:rPr>
          <w:rFonts w:eastAsiaTheme="minorHAnsi"/>
          <w:color w:val="auto"/>
        </w:rPr>
        <w:t>poor compliance</w:t>
      </w:r>
      <w:r w:rsidR="00AA5BB3" w:rsidRPr="001A516F">
        <w:rPr>
          <w:rFonts w:eastAsiaTheme="minorHAnsi"/>
          <w:color w:val="auto"/>
        </w:rPr>
        <w:t xml:space="preserve"> of visitors</w:t>
      </w:r>
      <w:r w:rsidR="00E031C6" w:rsidRPr="001A516F">
        <w:rPr>
          <w:rFonts w:eastAsiaTheme="minorHAnsi"/>
          <w:color w:val="auto"/>
        </w:rPr>
        <w:t xml:space="preserve"> with the service’s </w:t>
      </w:r>
      <w:r w:rsidR="00E031C6" w:rsidRPr="001A516F">
        <w:rPr>
          <w:rFonts w:eastAsiaTheme="minorHAnsi"/>
          <w:color w:val="auto"/>
        </w:rPr>
        <w:lastRenderedPageBreak/>
        <w:t>COVID-19 risk screening processes</w:t>
      </w:r>
      <w:r w:rsidR="00AA5BB3" w:rsidRPr="001A516F">
        <w:rPr>
          <w:rFonts w:eastAsiaTheme="minorHAnsi"/>
          <w:color w:val="auto"/>
        </w:rPr>
        <w:t xml:space="preserve">, </w:t>
      </w:r>
      <w:r w:rsidR="00235360" w:rsidRPr="001A516F">
        <w:rPr>
          <w:rFonts w:eastAsiaTheme="minorHAnsi"/>
          <w:color w:val="auto"/>
        </w:rPr>
        <w:t>personal protective equipment</w:t>
      </w:r>
      <w:r w:rsidR="00BD2F88" w:rsidRPr="001A516F">
        <w:rPr>
          <w:rFonts w:eastAsiaTheme="minorHAnsi"/>
          <w:color w:val="auto"/>
        </w:rPr>
        <w:t xml:space="preserve"> and influe</w:t>
      </w:r>
      <w:r w:rsidR="00265E4A" w:rsidRPr="001A516F">
        <w:rPr>
          <w:rFonts w:eastAsiaTheme="minorHAnsi"/>
          <w:color w:val="auto"/>
        </w:rPr>
        <w:t xml:space="preserve">nza vaccinations. </w:t>
      </w:r>
    </w:p>
    <w:p w14:paraId="0BBEE6E3" w14:textId="407E085E" w:rsidR="00B31795" w:rsidRPr="001A516F" w:rsidRDefault="003F5EF1" w:rsidP="001A516F">
      <w:pPr>
        <w:rPr>
          <w:rFonts w:eastAsiaTheme="minorHAnsi"/>
          <w:color w:val="auto"/>
        </w:rPr>
      </w:pPr>
      <w:r w:rsidRPr="001A516F">
        <w:rPr>
          <w:rFonts w:eastAsiaTheme="minorHAnsi"/>
          <w:color w:val="auto"/>
        </w:rPr>
        <w:t>Visitor</w:t>
      </w:r>
      <w:r w:rsidR="00D0192D" w:rsidRPr="001A516F">
        <w:rPr>
          <w:rFonts w:eastAsiaTheme="minorHAnsi"/>
          <w:color w:val="auto"/>
        </w:rPr>
        <w:t xml:space="preserve">s </w:t>
      </w:r>
      <w:r w:rsidR="0075199E" w:rsidRPr="001A516F">
        <w:rPr>
          <w:rFonts w:eastAsiaTheme="minorHAnsi"/>
          <w:color w:val="auto"/>
        </w:rPr>
        <w:t xml:space="preserve">entering </w:t>
      </w:r>
      <w:r w:rsidR="00D0192D" w:rsidRPr="001A516F">
        <w:rPr>
          <w:rFonts w:eastAsiaTheme="minorHAnsi"/>
          <w:color w:val="auto"/>
        </w:rPr>
        <w:t>the service</w:t>
      </w:r>
      <w:r w:rsidRPr="001A516F">
        <w:rPr>
          <w:rFonts w:eastAsiaTheme="minorHAnsi"/>
          <w:color w:val="auto"/>
        </w:rPr>
        <w:t xml:space="preserve"> </w:t>
      </w:r>
      <w:r w:rsidR="003809D9" w:rsidRPr="001A516F">
        <w:rPr>
          <w:rFonts w:eastAsiaTheme="minorHAnsi"/>
          <w:color w:val="auto"/>
        </w:rPr>
        <w:t>w</w:t>
      </w:r>
      <w:r w:rsidR="0075199E" w:rsidRPr="001A516F">
        <w:rPr>
          <w:rFonts w:eastAsiaTheme="minorHAnsi"/>
          <w:color w:val="auto"/>
        </w:rPr>
        <w:t>ere</w:t>
      </w:r>
      <w:r w:rsidR="003809D9" w:rsidRPr="001A516F">
        <w:rPr>
          <w:rFonts w:eastAsiaTheme="minorHAnsi"/>
          <w:color w:val="auto"/>
        </w:rPr>
        <w:t xml:space="preserve"> not monitored to ensure </w:t>
      </w:r>
      <w:r w:rsidR="00D0192D" w:rsidRPr="001A516F">
        <w:rPr>
          <w:rFonts w:eastAsiaTheme="minorHAnsi"/>
          <w:color w:val="auto"/>
        </w:rPr>
        <w:t>they had compl</w:t>
      </w:r>
      <w:r w:rsidR="0075199E" w:rsidRPr="001A516F">
        <w:rPr>
          <w:rFonts w:eastAsiaTheme="minorHAnsi"/>
          <w:color w:val="auto"/>
        </w:rPr>
        <w:t xml:space="preserve">ied with the service’s COVID-19 risk screening processes. </w:t>
      </w:r>
      <w:r w:rsidR="00176E24" w:rsidRPr="001A516F">
        <w:rPr>
          <w:rFonts w:eastAsiaTheme="minorHAnsi"/>
          <w:color w:val="auto"/>
        </w:rPr>
        <w:t xml:space="preserve">The sign in process did not </w:t>
      </w:r>
      <w:r w:rsidR="0078389F" w:rsidRPr="001A516F">
        <w:rPr>
          <w:rFonts w:eastAsiaTheme="minorHAnsi"/>
          <w:color w:val="auto"/>
        </w:rPr>
        <w:t xml:space="preserve">effectively identify </w:t>
      </w:r>
      <w:r w:rsidR="00313A27" w:rsidRPr="001A516F">
        <w:rPr>
          <w:rFonts w:eastAsiaTheme="minorHAnsi"/>
          <w:color w:val="auto"/>
        </w:rPr>
        <w:t xml:space="preserve">if staff, visitors or contractors </w:t>
      </w:r>
      <w:r w:rsidR="006533A3" w:rsidRPr="001A516F">
        <w:rPr>
          <w:rFonts w:eastAsiaTheme="minorHAnsi"/>
          <w:color w:val="auto"/>
        </w:rPr>
        <w:t>who may have travelled interstate, visited a designated ‘hot spot’</w:t>
      </w:r>
      <w:r w:rsidR="002A64A5" w:rsidRPr="001A516F">
        <w:rPr>
          <w:rFonts w:eastAsiaTheme="minorHAnsi"/>
          <w:color w:val="auto"/>
        </w:rPr>
        <w:t xml:space="preserve"> or whether any circumstances prevented the person from entering the service </w:t>
      </w:r>
      <w:r w:rsidR="007B3C18" w:rsidRPr="001A516F">
        <w:rPr>
          <w:rFonts w:eastAsiaTheme="minorHAnsi"/>
          <w:color w:val="auto"/>
        </w:rPr>
        <w:t xml:space="preserve">as required in </w:t>
      </w:r>
      <w:r w:rsidR="000E4E5F" w:rsidRPr="001A516F">
        <w:rPr>
          <w:rFonts w:eastAsiaTheme="minorHAnsi"/>
          <w:color w:val="auto"/>
        </w:rPr>
        <w:t xml:space="preserve">Queensland Health </w:t>
      </w:r>
      <w:r w:rsidR="00B87F5E" w:rsidRPr="001A516F">
        <w:rPr>
          <w:rFonts w:eastAsiaTheme="minorHAnsi"/>
          <w:color w:val="auto"/>
        </w:rPr>
        <w:t>Residential Aged Care Directi</w:t>
      </w:r>
      <w:r w:rsidR="003C64F5" w:rsidRPr="001A516F">
        <w:rPr>
          <w:rFonts w:eastAsiaTheme="minorHAnsi"/>
          <w:color w:val="auto"/>
        </w:rPr>
        <w:t>ons</w:t>
      </w:r>
      <w:r w:rsidR="00B87F5E" w:rsidRPr="001A516F">
        <w:rPr>
          <w:rFonts w:eastAsiaTheme="minorHAnsi"/>
          <w:color w:val="auto"/>
        </w:rPr>
        <w:t xml:space="preserve">. </w:t>
      </w:r>
    </w:p>
    <w:p w14:paraId="192DE227" w14:textId="7809561C" w:rsidR="0022746D" w:rsidRPr="001A516F" w:rsidRDefault="0022746D" w:rsidP="001A516F">
      <w:pPr>
        <w:rPr>
          <w:rFonts w:eastAsiaTheme="minorHAnsi"/>
          <w:color w:val="auto"/>
        </w:rPr>
      </w:pPr>
      <w:r w:rsidRPr="001A516F">
        <w:rPr>
          <w:rFonts w:eastAsiaTheme="minorHAnsi"/>
          <w:color w:val="auto"/>
        </w:rPr>
        <w:t xml:space="preserve">Management did not have a shared understanding </w:t>
      </w:r>
      <w:r w:rsidR="00D70A52" w:rsidRPr="001A516F">
        <w:rPr>
          <w:rFonts w:eastAsiaTheme="minorHAnsi"/>
          <w:color w:val="auto"/>
        </w:rPr>
        <w:t xml:space="preserve">of </w:t>
      </w:r>
      <w:r w:rsidR="00100770" w:rsidRPr="001A516F">
        <w:rPr>
          <w:rFonts w:eastAsiaTheme="minorHAnsi"/>
          <w:color w:val="auto"/>
        </w:rPr>
        <w:t>Queensland Health Residential Aged Care direct</w:t>
      </w:r>
      <w:r w:rsidR="00AA5BB3" w:rsidRPr="001A516F">
        <w:rPr>
          <w:rFonts w:eastAsiaTheme="minorHAnsi"/>
          <w:color w:val="auto"/>
        </w:rPr>
        <w:t>ions</w:t>
      </w:r>
      <w:r w:rsidR="009C052B" w:rsidRPr="001A516F">
        <w:rPr>
          <w:rFonts w:eastAsiaTheme="minorHAnsi"/>
          <w:color w:val="auto"/>
        </w:rPr>
        <w:t xml:space="preserve"> including </w:t>
      </w:r>
      <w:r w:rsidR="00100770" w:rsidRPr="001A516F">
        <w:rPr>
          <w:rFonts w:eastAsiaTheme="minorHAnsi"/>
          <w:color w:val="auto"/>
        </w:rPr>
        <w:t xml:space="preserve"> the </w:t>
      </w:r>
      <w:r w:rsidR="009C052B" w:rsidRPr="001A516F">
        <w:rPr>
          <w:rFonts w:eastAsiaTheme="minorHAnsi"/>
          <w:color w:val="auto"/>
        </w:rPr>
        <w:t>r</w:t>
      </w:r>
      <w:r w:rsidR="00100770" w:rsidRPr="001A516F">
        <w:rPr>
          <w:rFonts w:eastAsiaTheme="minorHAnsi"/>
          <w:color w:val="auto"/>
        </w:rPr>
        <w:t>equirement</w:t>
      </w:r>
      <w:r w:rsidR="009C052B" w:rsidRPr="001A516F">
        <w:rPr>
          <w:rFonts w:eastAsiaTheme="minorHAnsi"/>
          <w:color w:val="auto"/>
        </w:rPr>
        <w:t>s</w:t>
      </w:r>
      <w:r w:rsidR="00100770" w:rsidRPr="001A516F">
        <w:rPr>
          <w:rFonts w:eastAsiaTheme="minorHAnsi"/>
          <w:color w:val="auto"/>
        </w:rPr>
        <w:t xml:space="preserve"> </w:t>
      </w:r>
      <w:r w:rsidR="009C052B" w:rsidRPr="001A516F">
        <w:rPr>
          <w:rFonts w:eastAsiaTheme="minorHAnsi"/>
          <w:color w:val="auto"/>
        </w:rPr>
        <w:t xml:space="preserve">for certain persons to wear </w:t>
      </w:r>
      <w:r w:rsidR="00591920" w:rsidRPr="001A516F">
        <w:rPr>
          <w:rFonts w:eastAsiaTheme="minorHAnsi"/>
          <w:color w:val="auto"/>
        </w:rPr>
        <w:t xml:space="preserve">surgical masks. </w:t>
      </w:r>
    </w:p>
    <w:p w14:paraId="6656C720" w14:textId="1B64DA7A" w:rsidR="00B87F5E" w:rsidRPr="001A516F" w:rsidRDefault="00B87F5E" w:rsidP="001A516F">
      <w:pPr>
        <w:rPr>
          <w:rFonts w:eastAsiaTheme="minorHAnsi"/>
          <w:color w:val="auto"/>
        </w:rPr>
      </w:pPr>
      <w:r w:rsidRPr="001A516F">
        <w:rPr>
          <w:rFonts w:eastAsiaTheme="minorHAnsi"/>
          <w:color w:val="auto"/>
        </w:rPr>
        <w:t xml:space="preserve">Visitors to the service were not </w:t>
      </w:r>
      <w:r w:rsidR="004E1CA4" w:rsidRPr="001A516F">
        <w:rPr>
          <w:rFonts w:eastAsiaTheme="minorHAnsi"/>
          <w:color w:val="auto"/>
        </w:rPr>
        <w:t>consistently requested to provide evidence of their influenza or COVID-19</w:t>
      </w:r>
      <w:r w:rsidR="005F00DB" w:rsidRPr="001A516F">
        <w:rPr>
          <w:rFonts w:eastAsiaTheme="minorHAnsi"/>
          <w:color w:val="auto"/>
        </w:rPr>
        <w:t xml:space="preserve"> vaccinations</w:t>
      </w:r>
      <w:r w:rsidR="00A555BF" w:rsidRPr="001A516F">
        <w:rPr>
          <w:rFonts w:eastAsiaTheme="minorHAnsi"/>
          <w:color w:val="auto"/>
        </w:rPr>
        <w:t xml:space="preserve">. </w:t>
      </w:r>
    </w:p>
    <w:p w14:paraId="312158D0" w14:textId="0436F152" w:rsidR="00C67778" w:rsidRPr="001A516F" w:rsidRDefault="005515F8" w:rsidP="001A516F">
      <w:pPr>
        <w:rPr>
          <w:rFonts w:eastAsiaTheme="minorHAnsi"/>
          <w:color w:val="auto"/>
        </w:rPr>
      </w:pPr>
      <w:r w:rsidRPr="001A516F">
        <w:rPr>
          <w:rFonts w:eastAsiaTheme="minorHAnsi"/>
          <w:color w:val="auto"/>
        </w:rPr>
        <w:t>While the organisation had a policy regarding infection control and antimicrobial stewardship</w:t>
      </w:r>
      <w:r w:rsidR="004600ED" w:rsidRPr="001A516F">
        <w:rPr>
          <w:rFonts w:eastAsiaTheme="minorHAnsi"/>
          <w:color w:val="auto"/>
        </w:rPr>
        <w:t>, information in relation</w:t>
      </w:r>
      <w:r w:rsidR="00140090" w:rsidRPr="001A516F">
        <w:rPr>
          <w:rFonts w:eastAsiaTheme="minorHAnsi"/>
          <w:color w:val="auto"/>
        </w:rPr>
        <w:t xml:space="preserve"> to the</w:t>
      </w:r>
      <w:r w:rsidR="002329D1" w:rsidRPr="001A516F">
        <w:rPr>
          <w:rFonts w:eastAsiaTheme="minorHAnsi"/>
          <w:color w:val="auto"/>
        </w:rPr>
        <w:t xml:space="preserve"> role of the</w:t>
      </w:r>
      <w:r w:rsidR="00140090" w:rsidRPr="001A516F">
        <w:rPr>
          <w:rFonts w:eastAsiaTheme="minorHAnsi"/>
          <w:color w:val="auto"/>
        </w:rPr>
        <w:t xml:space="preserve"> </w:t>
      </w:r>
      <w:r w:rsidR="0013764B" w:rsidRPr="001A516F">
        <w:rPr>
          <w:rFonts w:eastAsiaTheme="minorHAnsi"/>
          <w:color w:val="auto"/>
        </w:rPr>
        <w:t xml:space="preserve">infection prevention and control lead had not been recorded to guide staff practice. </w:t>
      </w:r>
      <w:r w:rsidR="0050401D" w:rsidRPr="001A516F">
        <w:rPr>
          <w:rFonts w:eastAsiaTheme="minorHAnsi"/>
          <w:color w:val="auto"/>
        </w:rPr>
        <w:t xml:space="preserve">The designated infection prevention and control lead had not completed </w:t>
      </w:r>
      <w:r w:rsidR="0047096D" w:rsidRPr="001A516F">
        <w:rPr>
          <w:rFonts w:eastAsiaTheme="minorHAnsi"/>
          <w:color w:val="auto"/>
        </w:rPr>
        <w:t xml:space="preserve">mandatory education required by the role. </w:t>
      </w:r>
    </w:p>
    <w:p w14:paraId="2AA6D2CA" w14:textId="1E53D8B4" w:rsidR="006F799E" w:rsidRPr="001A516F" w:rsidRDefault="006F799E" w:rsidP="001A516F">
      <w:pPr>
        <w:rPr>
          <w:rFonts w:eastAsiaTheme="minorHAnsi"/>
          <w:color w:val="auto"/>
        </w:rPr>
      </w:pPr>
      <w:r w:rsidRPr="001A516F">
        <w:rPr>
          <w:rFonts w:eastAsiaTheme="minorHAnsi"/>
          <w:color w:val="auto"/>
        </w:rPr>
        <w:t>Management acknowledged the deficiencies identified by the Assessment Team during the site audit</w:t>
      </w:r>
      <w:r w:rsidR="0029163E" w:rsidRPr="001A516F">
        <w:rPr>
          <w:rFonts w:eastAsiaTheme="minorHAnsi"/>
          <w:color w:val="auto"/>
        </w:rPr>
        <w:t xml:space="preserve"> and advised the service’s </w:t>
      </w:r>
      <w:r w:rsidR="006B6EA4" w:rsidRPr="001A516F">
        <w:rPr>
          <w:rFonts w:eastAsiaTheme="minorHAnsi"/>
          <w:color w:val="auto"/>
        </w:rPr>
        <w:t xml:space="preserve">sign in processes and </w:t>
      </w:r>
      <w:r w:rsidR="004329F1" w:rsidRPr="001A516F">
        <w:rPr>
          <w:rFonts w:eastAsiaTheme="minorHAnsi"/>
          <w:color w:val="auto"/>
        </w:rPr>
        <w:t xml:space="preserve">visitors compliance with the application of personal protective equipment </w:t>
      </w:r>
      <w:r w:rsidR="000653ED" w:rsidRPr="001A516F">
        <w:rPr>
          <w:rFonts w:eastAsiaTheme="minorHAnsi"/>
          <w:color w:val="auto"/>
        </w:rPr>
        <w:t xml:space="preserve">would be monitored. </w:t>
      </w:r>
    </w:p>
    <w:p w14:paraId="25120E2F" w14:textId="68A72294" w:rsidR="00D3106F" w:rsidRPr="001A516F" w:rsidRDefault="00D3106F" w:rsidP="001A516F">
      <w:pPr>
        <w:rPr>
          <w:rFonts w:eastAsiaTheme="minorHAnsi"/>
          <w:color w:val="auto"/>
        </w:rPr>
      </w:pPr>
      <w:r w:rsidRPr="001A516F">
        <w:rPr>
          <w:rFonts w:eastAsiaTheme="minorHAnsi"/>
          <w:color w:val="auto"/>
        </w:rPr>
        <w:t xml:space="preserve">The approved provider in its response </w:t>
      </w:r>
      <w:r w:rsidR="009C0C3F" w:rsidRPr="001A516F">
        <w:rPr>
          <w:rFonts w:eastAsiaTheme="minorHAnsi"/>
          <w:color w:val="auto"/>
        </w:rPr>
        <w:t>has planned actions to address the deficiencies identified by the Assessment Team</w:t>
      </w:r>
      <w:r w:rsidR="000F6CD7" w:rsidRPr="001A516F">
        <w:rPr>
          <w:rFonts w:eastAsiaTheme="minorHAnsi"/>
          <w:color w:val="auto"/>
        </w:rPr>
        <w:t xml:space="preserve"> during the site audit</w:t>
      </w:r>
      <w:r w:rsidR="009C0C3F" w:rsidRPr="001A516F">
        <w:rPr>
          <w:rFonts w:eastAsiaTheme="minorHAnsi"/>
          <w:color w:val="auto"/>
        </w:rPr>
        <w:t xml:space="preserve">. These include </w:t>
      </w:r>
      <w:r w:rsidR="00325AA2" w:rsidRPr="001A516F">
        <w:rPr>
          <w:rFonts w:eastAsiaTheme="minorHAnsi"/>
          <w:color w:val="auto"/>
        </w:rPr>
        <w:t xml:space="preserve">ensuring all visitors to the service </w:t>
      </w:r>
      <w:r w:rsidR="00833CF3" w:rsidRPr="001A516F">
        <w:rPr>
          <w:rFonts w:eastAsiaTheme="minorHAnsi"/>
          <w:color w:val="auto"/>
        </w:rPr>
        <w:t>provide evidence of COVID-19 and influenza vaccinations</w:t>
      </w:r>
      <w:r w:rsidR="00436A9B" w:rsidRPr="001A516F">
        <w:rPr>
          <w:rFonts w:eastAsiaTheme="minorHAnsi"/>
          <w:color w:val="auto"/>
        </w:rPr>
        <w:t>,</w:t>
      </w:r>
      <w:r w:rsidR="003B54A5" w:rsidRPr="001A516F">
        <w:rPr>
          <w:rFonts w:eastAsiaTheme="minorHAnsi"/>
          <w:color w:val="auto"/>
        </w:rPr>
        <w:t xml:space="preserve"> </w:t>
      </w:r>
      <w:r w:rsidR="00436A9B" w:rsidRPr="001A516F">
        <w:rPr>
          <w:rFonts w:eastAsiaTheme="minorHAnsi"/>
          <w:color w:val="auto"/>
        </w:rPr>
        <w:t>improved accessibility of personal protective equipment</w:t>
      </w:r>
      <w:r w:rsidR="0099797A" w:rsidRPr="001A516F">
        <w:rPr>
          <w:rFonts w:eastAsiaTheme="minorHAnsi"/>
          <w:color w:val="auto"/>
        </w:rPr>
        <w:t xml:space="preserve"> for staff and visitors, </w:t>
      </w:r>
      <w:r w:rsidR="00571D92" w:rsidRPr="001A516F">
        <w:rPr>
          <w:rFonts w:eastAsiaTheme="minorHAnsi"/>
          <w:color w:val="auto"/>
        </w:rPr>
        <w:t>improved signage visibility</w:t>
      </w:r>
      <w:r w:rsidR="009A7ED9" w:rsidRPr="001A516F">
        <w:rPr>
          <w:rFonts w:eastAsiaTheme="minorHAnsi"/>
          <w:color w:val="auto"/>
        </w:rPr>
        <w:t xml:space="preserve"> at the service’s entrance</w:t>
      </w:r>
      <w:r w:rsidR="00571D92" w:rsidRPr="001A516F">
        <w:rPr>
          <w:rFonts w:eastAsiaTheme="minorHAnsi"/>
          <w:color w:val="auto"/>
        </w:rPr>
        <w:t xml:space="preserve">, mandatory </w:t>
      </w:r>
      <w:r w:rsidR="003B54A5" w:rsidRPr="001A516F">
        <w:rPr>
          <w:rFonts w:eastAsiaTheme="minorHAnsi"/>
          <w:color w:val="auto"/>
        </w:rPr>
        <w:t>education for all staff</w:t>
      </w:r>
      <w:r w:rsidR="0088050D" w:rsidRPr="001A516F">
        <w:rPr>
          <w:rFonts w:eastAsiaTheme="minorHAnsi"/>
          <w:color w:val="auto"/>
        </w:rPr>
        <w:t xml:space="preserve"> and communications in relation</w:t>
      </w:r>
      <w:r w:rsidR="009A7ED9" w:rsidRPr="001A516F">
        <w:rPr>
          <w:rFonts w:eastAsiaTheme="minorHAnsi"/>
          <w:color w:val="auto"/>
        </w:rPr>
        <w:t xml:space="preserve"> to </w:t>
      </w:r>
      <w:r w:rsidR="003C0B4B" w:rsidRPr="001A516F">
        <w:rPr>
          <w:rFonts w:eastAsiaTheme="minorHAnsi"/>
          <w:color w:val="auto"/>
        </w:rPr>
        <w:t xml:space="preserve">the </w:t>
      </w:r>
      <w:r w:rsidR="001A75E3" w:rsidRPr="001A516F">
        <w:rPr>
          <w:rFonts w:eastAsiaTheme="minorHAnsi"/>
          <w:color w:val="auto"/>
        </w:rPr>
        <w:t>en</w:t>
      </w:r>
      <w:r w:rsidR="002C3970" w:rsidRPr="001A516F">
        <w:rPr>
          <w:rFonts w:eastAsiaTheme="minorHAnsi"/>
          <w:color w:val="auto"/>
        </w:rPr>
        <w:t xml:space="preserve">try </w:t>
      </w:r>
      <w:r w:rsidR="003C0B4B" w:rsidRPr="001A516F">
        <w:rPr>
          <w:rFonts w:eastAsiaTheme="minorHAnsi"/>
          <w:color w:val="auto"/>
        </w:rPr>
        <w:t xml:space="preserve">requirements </w:t>
      </w:r>
      <w:r w:rsidR="00614EF9" w:rsidRPr="001A516F">
        <w:rPr>
          <w:rFonts w:eastAsiaTheme="minorHAnsi"/>
          <w:color w:val="auto"/>
        </w:rPr>
        <w:t>for</w:t>
      </w:r>
      <w:r w:rsidR="003C0B4B" w:rsidRPr="001A516F">
        <w:rPr>
          <w:rFonts w:eastAsiaTheme="minorHAnsi"/>
          <w:color w:val="auto"/>
        </w:rPr>
        <w:t xml:space="preserve"> visitors </w:t>
      </w:r>
      <w:r w:rsidR="00614EF9" w:rsidRPr="001A516F">
        <w:rPr>
          <w:rFonts w:eastAsiaTheme="minorHAnsi"/>
          <w:color w:val="auto"/>
        </w:rPr>
        <w:t xml:space="preserve">service </w:t>
      </w:r>
      <w:r w:rsidR="00B30F27" w:rsidRPr="001A516F">
        <w:rPr>
          <w:rFonts w:eastAsiaTheme="minorHAnsi"/>
          <w:color w:val="auto"/>
        </w:rPr>
        <w:t xml:space="preserve">are planned to </w:t>
      </w:r>
      <w:r w:rsidR="002C3970" w:rsidRPr="001A516F">
        <w:rPr>
          <w:rFonts w:eastAsiaTheme="minorHAnsi"/>
          <w:color w:val="auto"/>
        </w:rPr>
        <w:t xml:space="preserve">be communicated </w:t>
      </w:r>
      <w:r w:rsidR="00B30F27" w:rsidRPr="001A516F">
        <w:rPr>
          <w:rFonts w:eastAsiaTheme="minorHAnsi"/>
          <w:color w:val="auto"/>
        </w:rPr>
        <w:t xml:space="preserve">through the local radio station and a community notice. </w:t>
      </w:r>
    </w:p>
    <w:p w14:paraId="71C19AEA" w14:textId="215AE505" w:rsidR="004B65D1" w:rsidRPr="001A516F" w:rsidRDefault="004B65D1" w:rsidP="001A516F">
      <w:pPr>
        <w:rPr>
          <w:rFonts w:eastAsiaTheme="minorHAnsi"/>
          <w:color w:val="auto"/>
        </w:rPr>
      </w:pPr>
      <w:r w:rsidRPr="001A516F">
        <w:rPr>
          <w:rFonts w:eastAsiaTheme="minorHAnsi"/>
          <w:color w:val="auto"/>
        </w:rPr>
        <w:t xml:space="preserve">I acknowledge the improvements planned by the approved provider to address the deficiencies identified by the Assessment Team however, at the time of the site audit </w:t>
      </w:r>
      <w:r w:rsidR="00E86068" w:rsidRPr="001A516F">
        <w:rPr>
          <w:rFonts w:eastAsiaTheme="minorHAnsi"/>
          <w:color w:val="auto"/>
        </w:rPr>
        <w:t xml:space="preserve">infection control practices and preparedness </w:t>
      </w:r>
      <w:r w:rsidR="005F6F44" w:rsidRPr="001A516F">
        <w:rPr>
          <w:rFonts w:eastAsiaTheme="minorHAnsi"/>
          <w:color w:val="auto"/>
        </w:rPr>
        <w:t xml:space="preserve">to support the management and prevention of a potential </w:t>
      </w:r>
      <w:r w:rsidR="007202EF" w:rsidRPr="001A516F">
        <w:rPr>
          <w:rFonts w:eastAsiaTheme="minorHAnsi"/>
          <w:color w:val="auto"/>
        </w:rPr>
        <w:t xml:space="preserve">COVID-19 outbreak were ineffective. </w:t>
      </w:r>
    </w:p>
    <w:p w14:paraId="6552491E" w14:textId="7631A3B9" w:rsidR="007202EF" w:rsidRPr="001A516F" w:rsidRDefault="007202EF" w:rsidP="001A516F">
      <w:pPr>
        <w:rPr>
          <w:rFonts w:eastAsiaTheme="minorHAnsi"/>
          <w:color w:val="auto"/>
        </w:rPr>
      </w:pPr>
      <w:r w:rsidRPr="001A516F">
        <w:rPr>
          <w:rFonts w:eastAsiaTheme="minorHAnsi"/>
          <w:color w:val="auto"/>
        </w:rPr>
        <w:t xml:space="preserve">Therefore, it is my decision this Requirement is Non-compliant. </w:t>
      </w:r>
    </w:p>
    <w:p w14:paraId="72A30524" w14:textId="77777777" w:rsidR="001A516F" w:rsidRPr="001A516F" w:rsidRDefault="001A516F" w:rsidP="001A516F">
      <w:pPr>
        <w:rPr>
          <w:rFonts w:eastAsiaTheme="minorHAnsi"/>
          <w:color w:val="auto"/>
        </w:rPr>
        <w:sectPr w:rsidR="001A516F" w:rsidRPr="001A516F" w:rsidSect="001A516F">
          <w:type w:val="continuous"/>
          <w:pgSz w:w="11906" w:h="16838"/>
          <w:pgMar w:top="1701" w:right="1418" w:bottom="1418" w:left="1418" w:header="709" w:footer="397" w:gutter="0"/>
          <w:cols w:space="708"/>
          <w:titlePg/>
          <w:docGrid w:linePitch="360"/>
        </w:sectPr>
      </w:pPr>
    </w:p>
    <w:p w14:paraId="72A30525" w14:textId="2AD21026" w:rsidR="001A516F" w:rsidRDefault="002368BB" w:rsidP="001A516F">
      <w:pPr>
        <w:pStyle w:val="Heading1"/>
        <w:tabs>
          <w:tab w:val="right" w:pos="9070"/>
        </w:tabs>
        <w:spacing w:before="560" w:after="640"/>
        <w:rPr>
          <w:color w:val="FFFFFF" w:themeColor="background1"/>
          <w:sz w:val="36"/>
        </w:rPr>
        <w:sectPr w:rsidR="001A516F" w:rsidSect="001A516F">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72A305C8" wp14:editId="72A305C9">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45321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0653ED" w:rsidRPr="00EB1D71">
        <w:rPr>
          <w:color w:val="FFFFFF" w:themeColor="background1"/>
          <w:sz w:val="36"/>
        </w:rPr>
        <w:t xml:space="preserve"> </w:t>
      </w:r>
      <w:r w:rsidRPr="00EB1D71">
        <w:rPr>
          <w:color w:val="FFFFFF" w:themeColor="background1"/>
          <w:sz w:val="36"/>
        </w:rPr>
        <w:br/>
        <w:t>Services and support for daily living</w:t>
      </w:r>
    </w:p>
    <w:p w14:paraId="72A30526" w14:textId="77777777" w:rsidR="001A516F" w:rsidRPr="00FD1B02" w:rsidRDefault="002368BB" w:rsidP="001A516F">
      <w:pPr>
        <w:pStyle w:val="Heading3"/>
        <w:shd w:val="clear" w:color="auto" w:fill="F2F2F2" w:themeFill="background1" w:themeFillShade="F2"/>
      </w:pPr>
      <w:r w:rsidRPr="00FD1B02">
        <w:t>Consumer outcome:</w:t>
      </w:r>
    </w:p>
    <w:p w14:paraId="72A30527" w14:textId="77777777" w:rsidR="001A516F" w:rsidRDefault="002368BB" w:rsidP="001A516F">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2A30528" w14:textId="77777777" w:rsidR="001A516F" w:rsidRDefault="002368BB" w:rsidP="001A516F">
      <w:pPr>
        <w:pStyle w:val="Heading3"/>
        <w:shd w:val="clear" w:color="auto" w:fill="F2F2F2" w:themeFill="background1" w:themeFillShade="F2"/>
      </w:pPr>
      <w:r>
        <w:t>Organisation statement:</w:t>
      </w:r>
    </w:p>
    <w:p w14:paraId="72A30529" w14:textId="77777777" w:rsidR="001A516F" w:rsidRDefault="002368BB" w:rsidP="001A516F">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2A3052A" w14:textId="77777777" w:rsidR="001A516F" w:rsidRDefault="002368BB" w:rsidP="001A516F">
      <w:pPr>
        <w:pStyle w:val="Heading2"/>
      </w:pPr>
      <w:r>
        <w:t>Assessment of Standard 4</w:t>
      </w:r>
    </w:p>
    <w:p w14:paraId="72A3052B" w14:textId="11373014" w:rsidR="001A516F" w:rsidRPr="000D209D" w:rsidRDefault="00C42D98" w:rsidP="001A516F">
      <w:pPr>
        <w:rPr>
          <w:rFonts w:eastAsiaTheme="minorHAnsi"/>
          <w:color w:val="auto"/>
        </w:rPr>
      </w:pPr>
      <w:r w:rsidRPr="000D209D">
        <w:rPr>
          <w:rFonts w:eastAsiaTheme="minorHAnsi"/>
          <w:color w:val="auto"/>
        </w:rPr>
        <w:t xml:space="preserve">Consumers said they </w:t>
      </w:r>
      <w:r w:rsidR="00611B1D" w:rsidRPr="000D209D">
        <w:rPr>
          <w:rFonts w:eastAsiaTheme="minorHAnsi"/>
          <w:color w:val="auto"/>
        </w:rPr>
        <w:t xml:space="preserve">chose the lifestyle activities </w:t>
      </w:r>
      <w:r w:rsidR="000F50F2" w:rsidRPr="000D209D">
        <w:rPr>
          <w:rFonts w:eastAsiaTheme="minorHAnsi"/>
          <w:color w:val="auto"/>
        </w:rPr>
        <w:t xml:space="preserve">they participated in and provided examples of how the service supported them to do things they wanted to do. </w:t>
      </w:r>
      <w:r w:rsidR="00CB13BF" w:rsidRPr="000D209D">
        <w:rPr>
          <w:rFonts w:eastAsiaTheme="minorHAnsi"/>
          <w:color w:val="auto"/>
        </w:rPr>
        <w:t xml:space="preserve">They </w:t>
      </w:r>
      <w:r w:rsidR="004C7982" w:rsidRPr="000D209D">
        <w:rPr>
          <w:rFonts w:eastAsiaTheme="minorHAnsi"/>
          <w:color w:val="auto"/>
        </w:rPr>
        <w:t>confirmed the</w:t>
      </w:r>
      <w:r w:rsidR="003C75C1" w:rsidRPr="000D209D">
        <w:rPr>
          <w:rFonts w:eastAsiaTheme="minorHAnsi"/>
          <w:color w:val="auto"/>
        </w:rPr>
        <w:t>ir emotional well being and cul</w:t>
      </w:r>
      <w:r w:rsidR="00430232" w:rsidRPr="000D209D">
        <w:rPr>
          <w:rFonts w:eastAsiaTheme="minorHAnsi"/>
          <w:color w:val="auto"/>
        </w:rPr>
        <w:t xml:space="preserve">tural preferences were supported and respected. </w:t>
      </w:r>
      <w:r w:rsidR="000253DD" w:rsidRPr="000D209D">
        <w:rPr>
          <w:rFonts w:eastAsiaTheme="minorHAnsi"/>
          <w:color w:val="auto"/>
        </w:rPr>
        <w:t xml:space="preserve">Consumers </w:t>
      </w:r>
      <w:r w:rsidR="00AF146A" w:rsidRPr="000D209D">
        <w:rPr>
          <w:rFonts w:eastAsiaTheme="minorHAnsi"/>
          <w:color w:val="auto"/>
        </w:rPr>
        <w:t>said they were supported to access the local community for appointments, to visit famil</w:t>
      </w:r>
      <w:r w:rsidR="00CB56BA" w:rsidRPr="000D209D">
        <w:rPr>
          <w:rFonts w:eastAsiaTheme="minorHAnsi"/>
          <w:color w:val="auto"/>
        </w:rPr>
        <w:t>y</w:t>
      </w:r>
      <w:r w:rsidR="00AF146A" w:rsidRPr="000D209D">
        <w:rPr>
          <w:rFonts w:eastAsiaTheme="minorHAnsi"/>
          <w:color w:val="auto"/>
        </w:rPr>
        <w:t xml:space="preserve"> </w:t>
      </w:r>
      <w:r w:rsidR="00CB56BA" w:rsidRPr="000D209D">
        <w:rPr>
          <w:rFonts w:eastAsiaTheme="minorHAnsi"/>
          <w:color w:val="auto"/>
        </w:rPr>
        <w:t>and</w:t>
      </w:r>
      <w:r w:rsidR="00AF146A" w:rsidRPr="000D209D">
        <w:rPr>
          <w:rFonts w:eastAsiaTheme="minorHAnsi"/>
          <w:color w:val="auto"/>
        </w:rPr>
        <w:t xml:space="preserve"> friends and to maintain community connections.</w:t>
      </w:r>
      <w:r w:rsidR="00CB56BA" w:rsidRPr="000D209D">
        <w:rPr>
          <w:rFonts w:eastAsiaTheme="minorHAnsi"/>
          <w:color w:val="auto"/>
        </w:rPr>
        <w:t xml:space="preserve"> </w:t>
      </w:r>
      <w:r w:rsidR="00AF146A" w:rsidRPr="000D209D">
        <w:rPr>
          <w:rFonts w:eastAsiaTheme="minorHAnsi"/>
          <w:color w:val="auto"/>
        </w:rPr>
        <w:t xml:space="preserve"> </w:t>
      </w:r>
      <w:r w:rsidR="00CB56BA" w:rsidRPr="000D209D">
        <w:rPr>
          <w:rFonts w:eastAsiaTheme="minorHAnsi"/>
          <w:color w:val="auto"/>
        </w:rPr>
        <w:t xml:space="preserve">They </w:t>
      </w:r>
      <w:r w:rsidR="00255762" w:rsidRPr="000D209D">
        <w:rPr>
          <w:rFonts w:eastAsiaTheme="minorHAnsi"/>
          <w:color w:val="auto"/>
        </w:rPr>
        <w:t xml:space="preserve">enjoyed the quantity and quality of meals provided by the service </w:t>
      </w:r>
      <w:r w:rsidR="00301A0F" w:rsidRPr="000D209D">
        <w:rPr>
          <w:rFonts w:eastAsiaTheme="minorHAnsi"/>
          <w:color w:val="auto"/>
        </w:rPr>
        <w:t>which accommodated the</w:t>
      </w:r>
      <w:r w:rsidR="0003011D">
        <w:rPr>
          <w:rFonts w:eastAsiaTheme="minorHAnsi"/>
          <w:color w:val="auto"/>
        </w:rPr>
        <w:t>ir</w:t>
      </w:r>
      <w:r w:rsidR="00301A0F" w:rsidRPr="000D209D">
        <w:rPr>
          <w:rFonts w:eastAsiaTheme="minorHAnsi"/>
          <w:color w:val="auto"/>
        </w:rPr>
        <w:t xml:space="preserve"> individual dietary needs and preferences</w:t>
      </w:r>
      <w:r w:rsidR="0003011D">
        <w:rPr>
          <w:rFonts w:eastAsiaTheme="minorHAnsi"/>
          <w:color w:val="auto"/>
        </w:rPr>
        <w:t>.</w:t>
      </w:r>
    </w:p>
    <w:p w14:paraId="44A8E248" w14:textId="7DBD6F30" w:rsidR="000D209D" w:rsidRPr="000D209D" w:rsidRDefault="00CD2787" w:rsidP="001A516F">
      <w:pPr>
        <w:rPr>
          <w:rFonts w:eastAsiaTheme="minorHAnsi"/>
          <w:color w:val="auto"/>
        </w:rPr>
      </w:pPr>
      <w:r w:rsidRPr="000D209D">
        <w:rPr>
          <w:rFonts w:eastAsiaTheme="minorHAnsi"/>
          <w:color w:val="auto"/>
        </w:rPr>
        <w:t>Care planning documentation</w:t>
      </w:r>
      <w:r w:rsidR="003316BE" w:rsidRPr="000D209D">
        <w:rPr>
          <w:rFonts w:eastAsiaTheme="minorHAnsi"/>
          <w:color w:val="auto"/>
        </w:rPr>
        <w:t xml:space="preserve"> captured </w:t>
      </w:r>
      <w:r w:rsidR="00AF43FB" w:rsidRPr="000D209D">
        <w:rPr>
          <w:rFonts w:eastAsiaTheme="minorHAnsi"/>
          <w:color w:val="auto"/>
        </w:rPr>
        <w:t>information regarding consumers</w:t>
      </w:r>
      <w:r w:rsidR="0003011D">
        <w:rPr>
          <w:rFonts w:eastAsiaTheme="minorHAnsi"/>
          <w:color w:val="auto"/>
        </w:rPr>
        <w:t>’</w:t>
      </w:r>
      <w:r w:rsidR="00AF43FB" w:rsidRPr="000D209D">
        <w:rPr>
          <w:rFonts w:eastAsiaTheme="minorHAnsi"/>
          <w:color w:val="auto"/>
        </w:rPr>
        <w:t xml:space="preserve"> needs, interests and what was important to them. </w:t>
      </w:r>
      <w:r w:rsidR="009B47C8" w:rsidRPr="000D209D">
        <w:rPr>
          <w:rFonts w:eastAsiaTheme="minorHAnsi"/>
          <w:color w:val="auto"/>
        </w:rPr>
        <w:t xml:space="preserve">Information collected </w:t>
      </w:r>
      <w:r w:rsidR="0002596A" w:rsidRPr="000D209D">
        <w:rPr>
          <w:rFonts w:eastAsiaTheme="minorHAnsi"/>
          <w:color w:val="auto"/>
        </w:rPr>
        <w:t xml:space="preserve">from lifestyle assessments informed the service’s activity schedule which was reviewed and discussed each month at consumer and representative </w:t>
      </w:r>
      <w:r w:rsidR="00A6401F" w:rsidRPr="000D209D">
        <w:rPr>
          <w:rFonts w:eastAsiaTheme="minorHAnsi"/>
          <w:color w:val="auto"/>
        </w:rPr>
        <w:t xml:space="preserve">meetings. </w:t>
      </w:r>
    </w:p>
    <w:p w14:paraId="31082947" w14:textId="675F8384" w:rsidR="000D209D" w:rsidRPr="000D209D" w:rsidRDefault="00BF073D" w:rsidP="001A516F">
      <w:pPr>
        <w:rPr>
          <w:rFonts w:eastAsiaTheme="minorHAnsi"/>
          <w:color w:val="auto"/>
        </w:rPr>
      </w:pPr>
      <w:r w:rsidRPr="000D209D">
        <w:rPr>
          <w:rFonts w:eastAsiaTheme="minorHAnsi"/>
          <w:color w:val="auto"/>
        </w:rPr>
        <w:t xml:space="preserve">Care planning documentation </w:t>
      </w:r>
      <w:r w:rsidR="007F05F6" w:rsidRPr="000D209D">
        <w:rPr>
          <w:rFonts w:eastAsiaTheme="minorHAnsi"/>
          <w:color w:val="auto"/>
        </w:rPr>
        <w:t>reflected</w:t>
      </w:r>
      <w:r w:rsidR="0000088C" w:rsidRPr="000D209D">
        <w:rPr>
          <w:rFonts w:eastAsiaTheme="minorHAnsi"/>
          <w:color w:val="auto"/>
        </w:rPr>
        <w:t xml:space="preserve"> the service supporte</w:t>
      </w:r>
      <w:r w:rsidR="0033112E" w:rsidRPr="000D209D">
        <w:rPr>
          <w:rFonts w:eastAsiaTheme="minorHAnsi"/>
          <w:color w:val="auto"/>
        </w:rPr>
        <w:t>d</w:t>
      </w:r>
      <w:r w:rsidR="0000088C" w:rsidRPr="000D209D">
        <w:rPr>
          <w:rFonts w:eastAsiaTheme="minorHAnsi"/>
          <w:color w:val="auto"/>
        </w:rPr>
        <w:t xml:space="preserve"> </w:t>
      </w:r>
      <w:r w:rsidR="0033112E" w:rsidRPr="000D209D">
        <w:rPr>
          <w:rFonts w:eastAsiaTheme="minorHAnsi"/>
          <w:color w:val="auto"/>
        </w:rPr>
        <w:t xml:space="preserve">the </w:t>
      </w:r>
      <w:r w:rsidR="0000088C" w:rsidRPr="000D209D">
        <w:rPr>
          <w:rFonts w:eastAsiaTheme="minorHAnsi"/>
          <w:color w:val="auto"/>
        </w:rPr>
        <w:t xml:space="preserve">emotional, spiritual and psychological </w:t>
      </w:r>
      <w:r w:rsidR="0033112E" w:rsidRPr="000D209D">
        <w:rPr>
          <w:rFonts w:eastAsiaTheme="minorHAnsi"/>
          <w:color w:val="auto"/>
        </w:rPr>
        <w:t xml:space="preserve">well-being of consumers. </w:t>
      </w:r>
      <w:r w:rsidR="00D34E07" w:rsidRPr="000D209D">
        <w:rPr>
          <w:rFonts w:eastAsiaTheme="minorHAnsi"/>
          <w:color w:val="auto"/>
        </w:rPr>
        <w:t xml:space="preserve">Care and service plans included detailed information </w:t>
      </w:r>
      <w:r w:rsidR="00D128F6" w:rsidRPr="000D209D">
        <w:rPr>
          <w:rFonts w:eastAsiaTheme="minorHAnsi"/>
          <w:color w:val="auto"/>
        </w:rPr>
        <w:t xml:space="preserve">regarding the activities and people who were important to consumers. </w:t>
      </w:r>
      <w:r w:rsidR="000B4447" w:rsidRPr="000D209D">
        <w:rPr>
          <w:rFonts w:eastAsiaTheme="minorHAnsi"/>
          <w:color w:val="auto"/>
        </w:rPr>
        <w:t xml:space="preserve">Care planning documentation </w:t>
      </w:r>
      <w:r w:rsidR="00CC65A5" w:rsidRPr="000D209D">
        <w:rPr>
          <w:rFonts w:eastAsiaTheme="minorHAnsi"/>
          <w:color w:val="auto"/>
        </w:rPr>
        <w:t xml:space="preserve">provided enough information </w:t>
      </w:r>
      <w:r w:rsidR="00A309DE" w:rsidRPr="000D209D">
        <w:rPr>
          <w:rFonts w:eastAsiaTheme="minorHAnsi"/>
          <w:color w:val="auto"/>
        </w:rPr>
        <w:t>that supported the effective and safe sharing of the consumer’s condition, needs an</w:t>
      </w:r>
      <w:r w:rsidR="0003011D">
        <w:rPr>
          <w:rFonts w:eastAsiaTheme="minorHAnsi"/>
          <w:color w:val="auto"/>
        </w:rPr>
        <w:t>d</w:t>
      </w:r>
      <w:r w:rsidR="00A309DE" w:rsidRPr="000D209D">
        <w:rPr>
          <w:rFonts w:eastAsiaTheme="minorHAnsi"/>
          <w:color w:val="auto"/>
        </w:rPr>
        <w:t xml:space="preserve"> preferences. </w:t>
      </w:r>
    </w:p>
    <w:p w14:paraId="29057C62" w14:textId="5481E530" w:rsidR="00B1305A" w:rsidRPr="000D209D" w:rsidRDefault="008F62E6" w:rsidP="001A516F">
      <w:pPr>
        <w:rPr>
          <w:rFonts w:eastAsiaTheme="minorHAnsi"/>
          <w:color w:val="auto"/>
        </w:rPr>
      </w:pPr>
      <w:r w:rsidRPr="000D209D">
        <w:rPr>
          <w:rFonts w:eastAsiaTheme="minorHAnsi"/>
          <w:color w:val="auto"/>
        </w:rPr>
        <w:t xml:space="preserve">Care </w:t>
      </w:r>
      <w:r w:rsidR="007205D4" w:rsidRPr="000D209D">
        <w:rPr>
          <w:rFonts w:eastAsiaTheme="minorHAnsi"/>
          <w:color w:val="auto"/>
        </w:rPr>
        <w:t xml:space="preserve">documentation reflected the involvement of others in the provision of lifestyle supports including, but not limited to, </w:t>
      </w:r>
      <w:r w:rsidR="00E1284F" w:rsidRPr="000D209D">
        <w:rPr>
          <w:rFonts w:eastAsiaTheme="minorHAnsi"/>
          <w:color w:val="auto"/>
        </w:rPr>
        <w:t xml:space="preserve">the Lutharan pastor, indigenous community elders and the Occupational therapist. </w:t>
      </w:r>
      <w:r w:rsidR="00B4702E" w:rsidRPr="000D209D">
        <w:rPr>
          <w:rFonts w:eastAsiaTheme="minorHAnsi"/>
          <w:color w:val="auto"/>
        </w:rPr>
        <w:t>Care planning documentation</w:t>
      </w:r>
      <w:r w:rsidR="00EC288A" w:rsidRPr="000D209D">
        <w:rPr>
          <w:rFonts w:eastAsiaTheme="minorHAnsi"/>
          <w:color w:val="auto"/>
        </w:rPr>
        <w:t xml:space="preserve"> included information regarding the individual </w:t>
      </w:r>
      <w:r w:rsidR="00685C24" w:rsidRPr="000D209D">
        <w:rPr>
          <w:rFonts w:eastAsiaTheme="minorHAnsi"/>
          <w:color w:val="auto"/>
        </w:rPr>
        <w:t>dietary requirements and preferences</w:t>
      </w:r>
      <w:r w:rsidR="0003011D">
        <w:rPr>
          <w:rFonts w:eastAsiaTheme="minorHAnsi"/>
          <w:color w:val="auto"/>
        </w:rPr>
        <w:t xml:space="preserve"> of each consumer</w:t>
      </w:r>
      <w:r w:rsidR="00685C24" w:rsidRPr="000D209D">
        <w:rPr>
          <w:rFonts w:eastAsiaTheme="minorHAnsi"/>
          <w:color w:val="auto"/>
        </w:rPr>
        <w:t xml:space="preserve">. </w:t>
      </w:r>
    </w:p>
    <w:p w14:paraId="0ACEFF33" w14:textId="3AA7FBF4" w:rsidR="000D209D" w:rsidRPr="000D209D" w:rsidRDefault="00AF43FB" w:rsidP="001A516F">
      <w:pPr>
        <w:rPr>
          <w:rFonts w:eastAsiaTheme="minorHAnsi"/>
          <w:color w:val="auto"/>
        </w:rPr>
      </w:pPr>
      <w:r w:rsidRPr="000D209D">
        <w:rPr>
          <w:rFonts w:eastAsiaTheme="minorHAnsi"/>
          <w:color w:val="auto"/>
        </w:rPr>
        <w:lastRenderedPageBreak/>
        <w:t xml:space="preserve">Staff had a shared understanding </w:t>
      </w:r>
      <w:r w:rsidR="00CB13BF" w:rsidRPr="000D209D">
        <w:rPr>
          <w:rFonts w:eastAsiaTheme="minorHAnsi"/>
          <w:color w:val="auto"/>
        </w:rPr>
        <w:t xml:space="preserve">about </w:t>
      </w:r>
      <w:r w:rsidRPr="000D209D">
        <w:rPr>
          <w:rFonts w:eastAsiaTheme="minorHAnsi"/>
          <w:color w:val="auto"/>
        </w:rPr>
        <w:t xml:space="preserve">what was important to </w:t>
      </w:r>
      <w:r w:rsidR="00103C04" w:rsidRPr="000D209D">
        <w:rPr>
          <w:rFonts w:eastAsiaTheme="minorHAnsi"/>
          <w:color w:val="auto"/>
        </w:rPr>
        <w:t>individual consume</w:t>
      </w:r>
      <w:r w:rsidR="00DE2882" w:rsidRPr="000D209D">
        <w:rPr>
          <w:rFonts w:eastAsiaTheme="minorHAnsi"/>
          <w:color w:val="auto"/>
        </w:rPr>
        <w:t>r</w:t>
      </w:r>
      <w:r w:rsidR="00E02CBE" w:rsidRPr="000D209D">
        <w:rPr>
          <w:rFonts w:eastAsiaTheme="minorHAnsi"/>
          <w:color w:val="auto"/>
        </w:rPr>
        <w:t>s</w:t>
      </w:r>
      <w:r w:rsidR="00CA2F56" w:rsidRPr="000D209D">
        <w:rPr>
          <w:rFonts w:eastAsiaTheme="minorHAnsi"/>
          <w:color w:val="auto"/>
        </w:rPr>
        <w:t xml:space="preserve"> including their </w:t>
      </w:r>
      <w:r w:rsidR="008B3444" w:rsidRPr="000D209D">
        <w:rPr>
          <w:rFonts w:eastAsiaTheme="minorHAnsi"/>
          <w:color w:val="auto"/>
        </w:rPr>
        <w:t>interests, emotional, spiritual and psychological well-being</w:t>
      </w:r>
      <w:r w:rsidR="00DE2882" w:rsidRPr="000D209D">
        <w:rPr>
          <w:rFonts w:eastAsiaTheme="minorHAnsi"/>
          <w:color w:val="auto"/>
        </w:rPr>
        <w:t xml:space="preserve">. </w:t>
      </w:r>
      <w:r w:rsidR="00966C31" w:rsidRPr="000D209D">
        <w:rPr>
          <w:rFonts w:eastAsiaTheme="minorHAnsi"/>
          <w:color w:val="auto"/>
        </w:rPr>
        <w:t xml:space="preserve">Lifestyle staff </w:t>
      </w:r>
      <w:r w:rsidR="00AB6E3D" w:rsidRPr="000D209D">
        <w:rPr>
          <w:rFonts w:eastAsiaTheme="minorHAnsi"/>
          <w:color w:val="auto"/>
        </w:rPr>
        <w:t xml:space="preserve">supported conumers to participate in </w:t>
      </w:r>
      <w:r w:rsidR="00770FC9">
        <w:rPr>
          <w:rFonts w:eastAsiaTheme="minorHAnsi"/>
          <w:color w:val="auto"/>
        </w:rPr>
        <w:t>the National A</w:t>
      </w:r>
      <w:r w:rsidR="000320A0">
        <w:rPr>
          <w:rFonts w:eastAsiaTheme="minorHAnsi"/>
          <w:color w:val="auto"/>
        </w:rPr>
        <w:t xml:space="preserve">boriginies and Islanders Day Observance Committee </w:t>
      </w:r>
      <w:r w:rsidR="0039276F" w:rsidRPr="000D209D">
        <w:rPr>
          <w:rFonts w:eastAsiaTheme="minorHAnsi"/>
          <w:color w:val="auto"/>
        </w:rPr>
        <w:t>week</w:t>
      </w:r>
      <w:r w:rsidR="00486C1E" w:rsidRPr="000D209D">
        <w:rPr>
          <w:rFonts w:eastAsiaTheme="minorHAnsi"/>
          <w:color w:val="auto"/>
        </w:rPr>
        <w:t xml:space="preserve"> celebrations</w:t>
      </w:r>
      <w:r w:rsidR="0039276F" w:rsidRPr="000D209D">
        <w:rPr>
          <w:rFonts w:eastAsiaTheme="minorHAnsi"/>
          <w:color w:val="auto"/>
        </w:rPr>
        <w:t xml:space="preserve"> and </w:t>
      </w:r>
      <w:r w:rsidR="00966C31" w:rsidRPr="000D209D">
        <w:rPr>
          <w:rFonts w:eastAsiaTheme="minorHAnsi"/>
          <w:color w:val="auto"/>
        </w:rPr>
        <w:t>said t</w:t>
      </w:r>
      <w:r w:rsidR="00CB2096" w:rsidRPr="000D209D">
        <w:rPr>
          <w:rFonts w:eastAsiaTheme="minorHAnsi"/>
          <w:color w:val="auto"/>
        </w:rPr>
        <w:t xml:space="preserve">he local elders </w:t>
      </w:r>
      <w:r w:rsidR="00B13BC0" w:rsidRPr="000D209D">
        <w:rPr>
          <w:rFonts w:eastAsiaTheme="minorHAnsi"/>
          <w:color w:val="auto"/>
        </w:rPr>
        <w:t>from the community</w:t>
      </w:r>
      <w:r w:rsidR="000253DD" w:rsidRPr="000D209D">
        <w:rPr>
          <w:rFonts w:eastAsiaTheme="minorHAnsi"/>
          <w:color w:val="auto"/>
        </w:rPr>
        <w:t xml:space="preserve"> visited consumers. </w:t>
      </w:r>
      <w:r w:rsidR="00B1305A" w:rsidRPr="000D209D">
        <w:rPr>
          <w:rFonts w:eastAsiaTheme="minorHAnsi"/>
          <w:color w:val="auto"/>
        </w:rPr>
        <w:t xml:space="preserve">Lifestyle staff supported consumers to </w:t>
      </w:r>
      <w:r w:rsidR="00C31B25" w:rsidRPr="000D209D">
        <w:rPr>
          <w:rFonts w:eastAsiaTheme="minorHAnsi"/>
          <w:color w:val="auto"/>
        </w:rPr>
        <w:t>access the local well-being centre and participate in community based activities</w:t>
      </w:r>
      <w:r w:rsidR="00E34F8C" w:rsidRPr="000D209D">
        <w:rPr>
          <w:rFonts w:eastAsiaTheme="minorHAnsi"/>
          <w:color w:val="auto"/>
        </w:rPr>
        <w:t xml:space="preserve">. </w:t>
      </w:r>
    </w:p>
    <w:p w14:paraId="38370435" w14:textId="5A42A1CC" w:rsidR="00EE5AE6" w:rsidRDefault="00C616C9" w:rsidP="001A516F">
      <w:pPr>
        <w:rPr>
          <w:rFonts w:eastAsiaTheme="minorHAnsi"/>
          <w:color w:val="auto"/>
        </w:rPr>
      </w:pPr>
      <w:r w:rsidRPr="000D209D">
        <w:rPr>
          <w:rFonts w:eastAsiaTheme="minorHAnsi"/>
          <w:color w:val="auto"/>
        </w:rPr>
        <w:t xml:space="preserve">Changes </w:t>
      </w:r>
      <w:r w:rsidR="00821F4E" w:rsidRPr="000D209D">
        <w:rPr>
          <w:rFonts w:eastAsiaTheme="minorHAnsi"/>
          <w:color w:val="auto"/>
        </w:rPr>
        <w:t>to consumer’s well-being , preferences and/or choice</w:t>
      </w:r>
      <w:r w:rsidR="00483356" w:rsidRPr="000D209D">
        <w:rPr>
          <w:rFonts w:eastAsiaTheme="minorHAnsi"/>
          <w:color w:val="auto"/>
        </w:rPr>
        <w:t>s of activities was communicated between staff during shift handovers, daily meetings</w:t>
      </w:r>
      <w:r w:rsidR="008F62E6" w:rsidRPr="000D209D">
        <w:rPr>
          <w:rFonts w:eastAsiaTheme="minorHAnsi"/>
          <w:color w:val="auto"/>
        </w:rPr>
        <w:t xml:space="preserve"> and in care documentation. </w:t>
      </w:r>
      <w:r w:rsidR="004B748A" w:rsidRPr="000D209D">
        <w:rPr>
          <w:rFonts w:eastAsiaTheme="minorHAnsi"/>
          <w:color w:val="auto"/>
        </w:rPr>
        <w:t xml:space="preserve">Staff were familiar with </w:t>
      </w:r>
      <w:r w:rsidR="007E6AAF" w:rsidRPr="000D209D">
        <w:rPr>
          <w:rFonts w:eastAsiaTheme="minorHAnsi"/>
          <w:color w:val="auto"/>
        </w:rPr>
        <w:t xml:space="preserve">the </w:t>
      </w:r>
      <w:r w:rsidR="005F4CC2" w:rsidRPr="000D209D">
        <w:rPr>
          <w:rFonts w:eastAsiaTheme="minorHAnsi"/>
          <w:color w:val="auto"/>
        </w:rPr>
        <w:t>organisations and individuals</w:t>
      </w:r>
      <w:r w:rsidR="007E6AAF" w:rsidRPr="000D209D">
        <w:rPr>
          <w:rFonts w:eastAsiaTheme="minorHAnsi"/>
          <w:color w:val="auto"/>
        </w:rPr>
        <w:t xml:space="preserve"> i</w:t>
      </w:r>
      <w:r w:rsidR="00B4702E" w:rsidRPr="000D209D">
        <w:rPr>
          <w:rFonts w:eastAsiaTheme="minorHAnsi"/>
          <w:color w:val="auto"/>
        </w:rPr>
        <w:t>n</w:t>
      </w:r>
      <w:r w:rsidR="007E6AAF" w:rsidRPr="000D209D">
        <w:rPr>
          <w:rFonts w:eastAsiaTheme="minorHAnsi"/>
          <w:color w:val="auto"/>
        </w:rPr>
        <w:t>volved in the provision of lifestyle services and supports</w:t>
      </w:r>
      <w:r w:rsidR="00562996" w:rsidRPr="000D209D">
        <w:rPr>
          <w:rFonts w:eastAsiaTheme="minorHAnsi"/>
          <w:color w:val="auto"/>
        </w:rPr>
        <w:t xml:space="preserve"> and the </w:t>
      </w:r>
      <w:r w:rsidR="00BD40C3" w:rsidRPr="000D209D">
        <w:rPr>
          <w:rFonts w:eastAsiaTheme="minorHAnsi"/>
          <w:color w:val="auto"/>
        </w:rPr>
        <w:t xml:space="preserve">dietary needs and preferences of consumers. </w:t>
      </w:r>
      <w:r w:rsidR="00EE5AE6" w:rsidRPr="000D209D">
        <w:rPr>
          <w:rFonts w:eastAsiaTheme="minorHAnsi"/>
          <w:color w:val="auto"/>
        </w:rPr>
        <w:t>Meals were prepared on site</w:t>
      </w:r>
      <w:r w:rsidR="00EE5AE6">
        <w:rPr>
          <w:rFonts w:eastAsiaTheme="minorHAnsi"/>
          <w:color w:val="auto"/>
        </w:rPr>
        <w:t xml:space="preserve"> and</w:t>
      </w:r>
      <w:r w:rsidR="00EE5AE6" w:rsidRPr="000D209D">
        <w:rPr>
          <w:rFonts w:eastAsiaTheme="minorHAnsi"/>
          <w:color w:val="auto"/>
        </w:rPr>
        <w:t xml:space="preserve"> meal options were rotated every four weeks and included culturally appropriate options</w:t>
      </w:r>
      <w:r w:rsidR="00EE5AE6">
        <w:rPr>
          <w:rFonts w:eastAsiaTheme="minorHAnsi"/>
          <w:color w:val="auto"/>
        </w:rPr>
        <w:t xml:space="preserve"> for consumers. </w:t>
      </w:r>
      <w:r w:rsidR="00EE5AE6" w:rsidRPr="000D209D">
        <w:rPr>
          <w:rFonts w:eastAsiaTheme="minorHAnsi"/>
          <w:color w:val="auto"/>
        </w:rPr>
        <w:t xml:space="preserve"> </w:t>
      </w:r>
    </w:p>
    <w:p w14:paraId="5BC6A274" w14:textId="2DFB4E30" w:rsidR="00AF43FB" w:rsidRPr="000D209D" w:rsidRDefault="00744057" w:rsidP="001A516F">
      <w:pPr>
        <w:rPr>
          <w:rFonts w:eastAsiaTheme="minorHAnsi"/>
          <w:color w:val="auto"/>
        </w:rPr>
      </w:pPr>
      <w:r w:rsidRPr="000D209D">
        <w:rPr>
          <w:rFonts w:eastAsiaTheme="minorHAnsi"/>
          <w:color w:val="auto"/>
        </w:rPr>
        <w:t>Staff could access equipment to support consumer’s lifestyle needs</w:t>
      </w:r>
      <w:r w:rsidR="00B17C31">
        <w:rPr>
          <w:rFonts w:eastAsiaTheme="minorHAnsi"/>
          <w:color w:val="auto"/>
        </w:rPr>
        <w:t xml:space="preserve"> </w:t>
      </w:r>
      <w:r w:rsidRPr="000D209D">
        <w:rPr>
          <w:rFonts w:eastAsiaTheme="minorHAnsi"/>
          <w:color w:val="auto"/>
        </w:rPr>
        <w:t>and</w:t>
      </w:r>
      <w:r w:rsidR="00E56691" w:rsidRPr="000D209D">
        <w:rPr>
          <w:rFonts w:eastAsiaTheme="minorHAnsi"/>
          <w:color w:val="auto"/>
        </w:rPr>
        <w:t xml:space="preserve"> were aware of the service’s </w:t>
      </w:r>
      <w:r w:rsidR="00C66F54" w:rsidRPr="000D209D">
        <w:rPr>
          <w:rFonts w:eastAsiaTheme="minorHAnsi"/>
          <w:color w:val="auto"/>
        </w:rPr>
        <w:t xml:space="preserve">reactive maintenance processes. </w:t>
      </w:r>
      <w:r w:rsidR="004B679E">
        <w:rPr>
          <w:rFonts w:eastAsiaTheme="minorHAnsi"/>
          <w:color w:val="auto"/>
        </w:rPr>
        <w:t xml:space="preserve">Equipment and furniture was observed to be clean and well-maintained. </w:t>
      </w:r>
    </w:p>
    <w:p w14:paraId="72A3052C" w14:textId="08573E95" w:rsidR="001A516F" w:rsidRPr="00032B17" w:rsidRDefault="002368BB" w:rsidP="001A516F">
      <w:pPr>
        <w:rPr>
          <w:rFonts w:eastAsia="Calibri"/>
        </w:rPr>
      </w:pPr>
      <w:r w:rsidRPr="00154403">
        <w:rPr>
          <w:rFonts w:eastAsiaTheme="minorHAnsi"/>
        </w:rPr>
        <w:t xml:space="preserve">The Quality Standard is assessed </w:t>
      </w:r>
      <w:r w:rsidRPr="000653ED">
        <w:rPr>
          <w:rFonts w:eastAsiaTheme="minorHAnsi"/>
          <w:color w:val="auto"/>
        </w:rPr>
        <w:t xml:space="preserve">as Compliant as </w:t>
      </w:r>
      <w:r w:rsidR="000653ED" w:rsidRPr="000653ED">
        <w:rPr>
          <w:rFonts w:eastAsiaTheme="minorHAnsi"/>
          <w:color w:val="auto"/>
        </w:rPr>
        <w:t xml:space="preserve">seven </w:t>
      </w:r>
      <w:r w:rsidRPr="000653ED">
        <w:rPr>
          <w:rFonts w:eastAsiaTheme="minorHAnsi"/>
          <w:color w:val="auto"/>
        </w:rPr>
        <w:t>of the seven specific requirements have been assessed as Compliant</w:t>
      </w:r>
      <w:r w:rsidR="000653ED" w:rsidRPr="000653ED">
        <w:rPr>
          <w:rFonts w:eastAsiaTheme="minorHAnsi"/>
          <w:color w:val="auto"/>
        </w:rPr>
        <w:t>.</w:t>
      </w:r>
    </w:p>
    <w:p w14:paraId="72A3052D" w14:textId="16089D7E" w:rsidR="001A516F" w:rsidRDefault="002368BB" w:rsidP="001A516F">
      <w:pPr>
        <w:pStyle w:val="Heading2"/>
      </w:pPr>
      <w:r>
        <w:t>Assessment of Standard 4 Requirements</w:t>
      </w:r>
      <w:r w:rsidRPr="0066387A">
        <w:rPr>
          <w:i/>
          <w:color w:val="0000FF"/>
          <w:sz w:val="24"/>
          <w:szCs w:val="24"/>
        </w:rPr>
        <w:t xml:space="preserve"> </w:t>
      </w:r>
    </w:p>
    <w:p w14:paraId="72A3052E" w14:textId="730BDB64" w:rsidR="001A516F" w:rsidRPr="00314FF7" w:rsidRDefault="002368BB" w:rsidP="001A516F">
      <w:pPr>
        <w:pStyle w:val="Heading3"/>
      </w:pPr>
      <w:r w:rsidRPr="00314FF7">
        <w:t>Requirement 4(3)(a)</w:t>
      </w:r>
      <w:r>
        <w:tab/>
        <w:t>Compliant</w:t>
      </w:r>
    </w:p>
    <w:p w14:paraId="72A3052F" w14:textId="77777777" w:rsidR="001A516F" w:rsidRPr="008D114F" w:rsidRDefault="002368BB" w:rsidP="001A516F">
      <w:pPr>
        <w:rPr>
          <w:i/>
        </w:rPr>
      </w:pPr>
      <w:r w:rsidRPr="008D114F">
        <w:rPr>
          <w:i/>
        </w:rPr>
        <w:t>Each consumer gets safe and effective services and supports for daily living that meet the consumer’s needs, goals and preferences and optimise their independence, health, well-being and quality of life.</w:t>
      </w:r>
    </w:p>
    <w:p w14:paraId="72A30531" w14:textId="27743D00" w:rsidR="001A516F" w:rsidRPr="00D435F8" w:rsidRDefault="002368BB" w:rsidP="001A516F">
      <w:pPr>
        <w:pStyle w:val="Heading3"/>
      </w:pPr>
      <w:r w:rsidRPr="00D435F8">
        <w:t>Requirement 4(3)(b)</w:t>
      </w:r>
      <w:r>
        <w:tab/>
        <w:t>Compliant</w:t>
      </w:r>
    </w:p>
    <w:p w14:paraId="72A30533" w14:textId="50AB5CDC" w:rsidR="001A516F" w:rsidRPr="00C76995" w:rsidRDefault="002368BB" w:rsidP="001A516F">
      <w:pPr>
        <w:rPr>
          <w:i/>
        </w:rPr>
      </w:pPr>
      <w:r w:rsidRPr="008D114F">
        <w:rPr>
          <w:i/>
        </w:rPr>
        <w:t>Services and supports for daily living promote each consumer’s emotional, spiritual and psychological well-being.</w:t>
      </w:r>
    </w:p>
    <w:p w14:paraId="72A30534" w14:textId="230A9E6C" w:rsidR="001A516F" w:rsidRPr="00D435F8" w:rsidRDefault="002368BB" w:rsidP="001A516F">
      <w:pPr>
        <w:pStyle w:val="Heading3"/>
      </w:pPr>
      <w:r w:rsidRPr="00D435F8">
        <w:t>Requirement 4(3)(c)</w:t>
      </w:r>
      <w:r>
        <w:tab/>
        <w:t>Compliant</w:t>
      </w:r>
    </w:p>
    <w:p w14:paraId="72A30535" w14:textId="77777777" w:rsidR="001A516F" w:rsidRPr="008D114F" w:rsidRDefault="002368BB" w:rsidP="001A516F">
      <w:pPr>
        <w:rPr>
          <w:i/>
        </w:rPr>
      </w:pPr>
      <w:r w:rsidRPr="008D114F">
        <w:rPr>
          <w:i/>
        </w:rPr>
        <w:t>Services and supports for daily living assist each consumer to:</w:t>
      </w:r>
    </w:p>
    <w:p w14:paraId="72A30536" w14:textId="77777777" w:rsidR="001A516F" w:rsidRPr="008D114F" w:rsidRDefault="002368BB" w:rsidP="00195E60">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72A30537" w14:textId="77777777" w:rsidR="001A516F" w:rsidRPr="008D114F" w:rsidRDefault="002368BB" w:rsidP="00195E60">
      <w:pPr>
        <w:numPr>
          <w:ilvl w:val="0"/>
          <w:numId w:val="16"/>
        </w:numPr>
        <w:tabs>
          <w:tab w:val="right" w:pos="9026"/>
        </w:tabs>
        <w:spacing w:before="0" w:after="0"/>
        <w:ind w:left="567" w:hanging="425"/>
        <w:outlineLvl w:val="4"/>
        <w:rPr>
          <w:i/>
        </w:rPr>
      </w:pPr>
      <w:r w:rsidRPr="008D114F">
        <w:rPr>
          <w:i/>
        </w:rPr>
        <w:t>have social and personal relationships; and</w:t>
      </w:r>
    </w:p>
    <w:p w14:paraId="72A30538" w14:textId="77777777" w:rsidR="001A516F" w:rsidRPr="008D114F" w:rsidRDefault="002368BB" w:rsidP="00195E60">
      <w:pPr>
        <w:numPr>
          <w:ilvl w:val="0"/>
          <w:numId w:val="16"/>
        </w:numPr>
        <w:tabs>
          <w:tab w:val="right" w:pos="9026"/>
        </w:tabs>
        <w:spacing w:before="0" w:after="0"/>
        <w:ind w:left="567" w:hanging="425"/>
        <w:outlineLvl w:val="4"/>
        <w:rPr>
          <w:i/>
        </w:rPr>
      </w:pPr>
      <w:r w:rsidRPr="008D114F">
        <w:rPr>
          <w:i/>
        </w:rPr>
        <w:t>do the things of interest to them.</w:t>
      </w:r>
    </w:p>
    <w:p w14:paraId="72A3053A" w14:textId="7ADAB807" w:rsidR="001A516F" w:rsidRPr="00D435F8" w:rsidRDefault="002368BB" w:rsidP="001A516F">
      <w:pPr>
        <w:pStyle w:val="Heading3"/>
      </w:pPr>
      <w:r w:rsidRPr="00D435F8">
        <w:lastRenderedPageBreak/>
        <w:t>Requirement 4(3)(d)</w:t>
      </w:r>
      <w:r>
        <w:tab/>
        <w:t>Compliant</w:t>
      </w:r>
    </w:p>
    <w:p w14:paraId="72A3053B" w14:textId="77777777" w:rsidR="001A516F" w:rsidRPr="008D114F" w:rsidRDefault="002368BB" w:rsidP="001A516F">
      <w:pPr>
        <w:rPr>
          <w:i/>
        </w:rPr>
      </w:pPr>
      <w:r w:rsidRPr="008D114F">
        <w:rPr>
          <w:i/>
        </w:rPr>
        <w:t>Information about the consumer’s condition, needs and preferences is communicated within the organisation, and with others where responsibility for care is shared.</w:t>
      </w:r>
    </w:p>
    <w:p w14:paraId="72A3053D" w14:textId="39FDA365" w:rsidR="001A516F" w:rsidRPr="00D435F8" w:rsidRDefault="002368BB" w:rsidP="001A516F">
      <w:pPr>
        <w:pStyle w:val="Heading3"/>
      </w:pPr>
      <w:r w:rsidRPr="00D435F8">
        <w:t>Requirement 4(3)(e)</w:t>
      </w:r>
      <w:r>
        <w:tab/>
        <w:t>Compliant</w:t>
      </w:r>
    </w:p>
    <w:p w14:paraId="72A3053E" w14:textId="77777777" w:rsidR="001A516F" w:rsidRPr="008D114F" w:rsidRDefault="002368BB" w:rsidP="001A516F">
      <w:pPr>
        <w:rPr>
          <w:i/>
        </w:rPr>
      </w:pPr>
      <w:r w:rsidRPr="008D114F">
        <w:rPr>
          <w:i/>
        </w:rPr>
        <w:t>Timely and appropriate referrals to individuals, other organisations and providers of other care and services.</w:t>
      </w:r>
    </w:p>
    <w:p w14:paraId="72A30540" w14:textId="03F305C7" w:rsidR="001A516F" w:rsidRPr="00D435F8" w:rsidRDefault="002368BB" w:rsidP="001A516F">
      <w:pPr>
        <w:pStyle w:val="Heading3"/>
      </w:pPr>
      <w:r w:rsidRPr="00D435F8">
        <w:t>Requirement 4(3)(f)</w:t>
      </w:r>
      <w:r>
        <w:tab/>
        <w:t>Compliant</w:t>
      </w:r>
    </w:p>
    <w:p w14:paraId="72A30541" w14:textId="77777777" w:rsidR="001A516F" w:rsidRPr="008D114F" w:rsidRDefault="002368BB" w:rsidP="001A516F">
      <w:pPr>
        <w:rPr>
          <w:i/>
        </w:rPr>
      </w:pPr>
      <w:r w:rsidRPr="008D114F">
        <w:rPr>
          <w:i/>
        </w:rPr>
        <w:t>Where meals are provided, they are varied and of suitable quality and quantity.</w:t>
      </w:r>
    </w:p>
    <w:p w14:paraId="72A30543" w14:textId="098FAD18" w:rsidR="001A516F" w:rsidRPr="00D435F8" w:rsidRDefault="002368BB" w:rsidP="001A516F">
      <w:pPr>
        <w:pStyle w:val="Heading3"/>
      </w:pPr>
      <w:r w:rsidRPr="00D435F8">
        <w:t>Requirement 4(3)(g)</w:t>
      </w:r>
      <w:r>
        <w:tab/>
        <w:t>Compliant</w:t>
      </w:r>
    </w:p>
    <w:p w14:paraId="72A30544" w14:textId="77777777" w:rsidR="001A516F" w:rsidRPr="008D114F" w:rsidRDefault="002368BB" w:rsidP="001A516F">
      <w:pPr>
        <w:rPr>
          <w:i/>
        </w:rPr>
      </w:pPr>
      <w:r w:rsidRPr="008D114F">
        <w:rPr>
          <w:i/>
        </w:rPr>
        <w:t>Where equipment is provided, it is safe, suitable, clean and well maintained.</w:t>
      </w:r>
    </w:p>
    <w:p w14:paraId="72A30546" w14:textId="77777777" w:rsidR="001A516F" w:rsidRPr="00314FF7" w:rsidRDefault="001A516F" w:rsidP="001A516F"/>
    <w:p w14:paraId="72A30547" w14:textId="77777777" w:rsidR="001A516F" w:rsidRDefault="001A516F" w:rsidP="001A516F">
      <w:pPr>
        <w:sectPr w:rsidR="001A516F" w:rsidSect="001A516F">
          <w:type w:val="continuous"/>
          <w:pgSz w:w="11906" w:h="16838"/>
          <w:pgMar w:top="1701" w:right="1418" w:bottom="1418" w:left="1418" w:header="709" w:footer="397" w:gutter="0"/>
          <w:cols w:space="708"/>
          <w:titlePg/>
          <w:docGrid w:linePitch="360"/>
        </w:sectPr>
      </w:pPr>
    </w:p>
    <w:p w14:paraId="72A30548" w14:textId="243A68C7" w:rsidR="001A516F" w:rsidRDefault="002368BB" w:rsidP="001A516F">
      <w:pPr>
        <w:pStyle w:val="Heading1"/>
        <w:tabs>
          <w:tab w:val="right" w:pos="9070"/>
        </w:tabs>
        <w:spacing w:before="560" w:after="640"/>
        <w:rPr>
          <w:color w:val="FFFFFF" w:themeColor="background1"/>
          <w:sz w:val="36"/>
        </w:rPr>
        <w:sectPr w:rsidR="001A516F" w:rsidSect="001A516F">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72A305CA" wp14:editId="72A305CB">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62089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153242" w:rsidRPr="00EB1D71">
        <w:rPr>
          <w:color w:val="FFFFFF" w:themeColor="background1"/>
          <w:sz w:val="36"/>
        </w:rPr>
        <w:t xml:space="preserve"> </w:t>
      </w:r>
      <w:r w:rsidRPr="00EB1D71">
        <w:rPr>
          <w:color w:val="FFFFFF" w:themeColor="background1"/>
          <w:sz w:val="36"/>
        </w:rPr>
        <w:br/>
        <w:t>Organisation’s service environment</w:t>
      </w:r>
    </w:p>
    <w:p w14:paraId="72A30549" w14:textId="77777777" w:rsidR="001A516F" w:rsidRPr="00FD1B02" w:rsidRDefault="002368BB" w:rsidP="001A516F">
      <w:pPr>
        <w:pStyle w:val="Heading3"/>
        <w:shd w:val="clear" w:color="auto" w:fill="F2F2F2" w:themeFill="background1" w:themeFillShade="F2"/>
      </w:pPr>
      <w:r w:rsidRPr="00FD1B02">
        <w:t>Consumer outcome:</w:t>
      </w:r>
    </w:p>
    <w:p w14:paraId="72A3054A" w14:textId="77777777" w:rsidR="001A516F" w:rsidRDefault="002368BB" w:rsidP="001A516F">
      <w:pPr>
        <w:numPr>
          <w:ilvl w:val="0"/>
          <w:numId w:val="5"/>
        </w:numPr>
        <w:shd w:val="clear" w:color="auto" w:fill="F2F2F2" w:themeFill="background1" w:themeFillShade="F2"/>
      </w:pPr>
      <w:r>
        <w:t>I feel I belong and I am safe and comfortable in the organisation’s service environment.</w:t>
      </w:r>
    </w:p>
    <w:p w14:paraId="72A3054B" w14:textId="77777777" w:rsidR="001A516F" w:rsidRDefault="002368BB" w:rsidP="001A516F">
      <w:pPr>
        <w:pStyle w:val="Heading3"/>
        <w:shd w:val="clear" w:color="auto" w:fill="F2F2F2" w:themeFill="background1" w:themeFillShade="F2"/>
      </w:pPr>
      <w:r>
        <w:t>Organisation statement:</w:t>
      </w:r>
    </w:p>
    <w:p w14:paraId="72A3054C" w14:textId="77777777" w:rsidR="001A516F" w:rsidRDefault="002368BB" w:rsidP="001A516F">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2A3054D" w14:textId="77777777" w:rsidR="001A516F" w:rsidRDefault="002368BB" w:rsidP="001A516F">
      <w:pPr>
        <w:pStyle w:val="Heading2"/>
      </w:pPr>
      <w:r>
        <w:t>Assessment of Standard 5</w:t>
      </w:r>
    </w:p>
    <w:p w14:paraId="72A3054E" w14:textId="7E89F7A4" w:rsidR="001A516F" w:rsidRPr="00407BA9" w:rsidRDefault="00374132" w:rsidP="001A516F">
      <w:pPr>
        <w:rPr>
          <w:rFonts w:eastAsiaTheme="minorHAnsi"/>
          <w:color w:val="auto"/>
        </w:rPr>
      </w:pPr>
      <w:r w:rsidRPr="00407BA9">
        <w:rPr>
          <w:rFonts w:eastAsiaTheme="minorHAnsi"/>
          <w:color w:val="auto"/>
        </w:rPr>
        <w:t xml:space="preserve">Consumers said the service’s living environment was </w:t>
      </w:r>
      <w:r w:rsidR="00F22DC8" w:rsidRPr="00407BA9">
        <w:rPr>
          <w:rFonts w:eastAsiaTheme="minorHAnsi"/>
          <w:color w:val="auto"/>
        </w:rPr>
        <w:t>clean, safe</w:t>
      </w:r>
      <w:r w:rsidR="00370BBB" w:rsidRPr="00407BA9">
        <w:rPr>
          <w:rFonts w:eastAsiaTheme="minorHAnsi"/>
          <w:color w:val="auto"/>
        </w:rPr>
        <w:t>, quiet</w:t>
      </w:r>
      <w:r w:rsidR="00F22DC8" w:rsidRPr="00407BA9">
        <w:rPr>
          <w:rFonts w:eastAsiaTheme="minorHAnsi"/>
          <w:color w:val="auto"/>
        </w:rPr>
        <w:t xml:space="preserve"> and homely.</w:t>
      </w:r>
      <w:r w:rsidR="001B2BFB" w:rsidRPr="00407BA9">
        <w:rPr>
          <w:rFonts w:eastAsiaTheme="minorHAnsi"/>
          <w:color w:val="auto"/>
        </w:rPr>
        <w:t xml:space="preserve"> They </w:t>
      </w:r>
      <w:r w:rsidR="00EE21F7" w:rsidRPr="00407BA9">
        <w:rPr>
          <w:rFonts w:eastAsiaTheme="minorHAnsi"/>
          <w:color w:val="auto"/>
        </w:rPr>
        <w:t xml:space="preserve">confirmed any </w:t>
      </w:r>
      <w:r w:rsidR="000A6730" w:rsidRPr="00407BA9">
        <w:rPr>
          <w:rFonts w:eastAsiaTheme="minorHAnsi"/>
          <w:color w:val="auto"/>
        </w:rPr>
        <w:t xml:space="preserve">maintenance issues were addressed promptly and they could leave the service whenever they </w:t>
      </w:r>
      <w:r w:rsidR="003953DE" w:rsidRPr="00407BA9">
        <w:rPr>
          <w:rFonts w:eastAsiaTheme="minorHAnsi"/>
          <w:color w:val="auto"/>
        </w:rPr>
        <w:t xml:space="preserve">preferred. </w:t>
      </w:r>
      <w:r w:rsidR="008B0B58" w:rsidRPr="00407BA9">
        <w:rPr>
          <w:rFonts w:eastAsiaTheme="minorHAnsi"/>
          <w:color w:val="auto"/>
        </w:rPr>
        <w:t>Consumers and representatives</w:t>
      </w:r>
      <w:r w:rsidR="00663348" w:rsidRPr="00407BA9">
        <w:rPr>
          <w:rFonts w:eastAsiaTheme="minorHAnsi"/>
          <w:color w:val="auto"/>
        </w:rPr>
        <w:t xml:space="preserve"> said the equipment was suitable for their needs</w:t>
      </w:r>
      <w:r w:rsidR="005F3E6F" w:rsidRPr="00407BA9">
        <w:rPr>
          <w:rFonts w:eastAsiaTheme="minorHAnsi"/>
          <w:color w:val="auto"/>
        </w:rPr>
        <w:t xml:space="preserve">, safe and well-maintained. </w:t>
      </w:r>
    </w:p>
    <w:p w14:paraId="19B935F3" w14:textId="71F28670" w:rsidR="00370BBB" w:rsidRPr="00407BA9" w:rsidRDefault="00370BBB" w:rsidP="001A516F">
      <w:pPr>
        <w:rPr>
          <w:rFonts w:eastAsiaTheme="minorHAnsi"/>
          <w:color w:val="auto"/>
        </w:rPr>
      </w:pPr>
      <w:r w:rsidRPr="00407BA9">
        <w:rPr>
          <w:rFonts w:eastAsiaTheme="minorHAnsi"/>
          <w:color w:val="auto"/>
        </w:rPr>
        <w:t>The service environment</w:t>
      </w:r>
      <w:r w:rsidR="00B86ACD" w:rsidRPr="00407BA9">
        <w:rPr>
          <w:rFonts w:eastAsiaTheme="minorHAnsi"/>
          <w:color w:val="auto"/>
        </w:rPr>
        <w:t xml:space="preserve"> optimised each consumer’s sense of belonging, independence</w:t>
      </w:r>
      <w:r w:rsidR="00EC6658" w:rsidRPr="00407BA9">
        <w:rPr>
          <w:rFonts w:eastAsiaTheme="minorHAnsi"/>
          <w:color w:val="auto"/>
        </w:rPr>
        <w:t xml:space="preserve">, interaction, function and </w:t>
      </w:r>
      <w:r w:rsidR="00563604" w:rsidRPr="00407BA9">
        <w:rPr>
          <w:rFonts w:eastAsiaTheme="minorHAnsi"/>
          <w:color w:val="auto"/>
        </w:rPr>
        <w:t>included covered walkways</w:t>
      </w:r>
      <w:r w:rsidR="005D17BE" w:rsidRPr="00407BA9">
        <w:rPr>
          <w:rFonts w:eastAsiaTheme="minorHAnsi"/>
          <w:color w:val="auto"/>
        </w:rPr>
        <w:t xml:space="preserve">, </w:t>
      </w:r>
      <w:r w:rsidR="006361AB" w:rsidRPr="00407BA9">
        <w:rPr>
          <w:rFonts w:eastAsiaTheme="minorHAnsi"/>
          <w:color w:val="auto"/>
        </w:rPr>
        <w:t>a central barbeque area,</w:t>
      </w:r>
      <w:r w:rsidR="00563604" w:rsidRPr="00407BA9">
        <w:rPr>
          <w:rFonts w:eastAsiaTheme="minorHAnsi"/>
          <w:color w:val="auto"/>
        </w:rPr>
        <w:t xml:space="preserve"> outdoor grassed areas and seating throughout the service.</w:t>
      </w:r>
    </w:p>
    <w:p w14:paraId="001C7146" w14:textId="5C7FC65D" w:rsidR="00123CBA" w:rsidRPr="00407BA9" w:rsidRDefault="00BD00D3" w:rsidP="001A516F">
      <w:pPr>
        <w:rPr>
          <w:rFonts w:eastAsiaTheme="minorHAnsi"/>
          <w:color w:val="auto"/>
        </w:rPr>
      </w:pPr>
      <w:r w:rsidRPr="00407BA9">
        <w:rPr>
          <w:rFonts w:eastAsiaTheme="minorHAnsi"/>
          <w:color w:val="auto"/>
        </w:rPr>
        <w:t xml:space="preserve">The service’s Maintenance officer was responsible for </w:t>
      </w:r>
      <w:r w:rsidR="0087550C" w:rsidRPr="00407BA9">
        <w:rPr>
          <w:rFonts w:eastAsiaTheme="minorHAnsi"/>
          <w:color w:val="auto"/>
        </w:rPr>
        <w:t xml:space="preserve">maintain the external grounds and gardens of the service. Whilst, </w:t>
      </w:r>
      <w:r w:rsidR="00C76995">
        <w:rPr>
          <w:rFonts w:eastAsiaTheme="minorHAnsi"/>
          <w:color w:val="auto"/>
        </w:rPr>
        <w:t>the Maintenance officer</w:t>
      </w:r>
      <w:r w:rsidR="0087550C" w:rsidRPr="00407BA9">
        <w:rPr>
          <w:rFonts w:eastAsiaTheme="minorHAnsi"/>
          <w:color w:val="auto"/>
        </w:rPr>
        <w:t xml:space="preserve"> </w:t>
      </w:r>
      <w:r w:rsidR="000945DE" w:rsidRPr="00407BA9">
        <w:rPr>
          <w:rFonts w:eastAsiaTheme="minorHAnsi"/>
          <w:color w:val="auto"/>
        </w:rPr>
        <w:t>complete</w:t>
      </w:r>
      <w:r w:rsidR="00C76995">
        <w:rPr>
          <w:rFonts w:eastAsiaTheme="minorHAnsi"/>
          <w:color w:val="auto"/>
        </w:rPr>
        <w:t>d</w:t>
      </w:r>
      <w:r w:rsidR="000945DE" w:rsidRPr="00407BA9">
        <w:rPr>
          <w:rFonts w:eastAsiaTheme="minorHAnsi"/>
          <w:color w:val="auto"/>
        </w:rPr>
        <w:t xml:space="preserve"> </w:t>
      </w:r>
      <w:r w:rsidR="00C76995">
        <w:rPr>
          <w:rFonts w:eastAsiaTheme="minorHAnsi"/>
          <w:color w:val="auto"/>
        </w:rPr>
        <w:t xml:space="preserve">most </w:t>
      </w:r>
      <w:r w:rsidR="000945DE" w:rsidRPr="00407BA9">
        <w:rPr>
          <w:rFonts w:eastAsiaTheme="minorHAnsi"/>
          <w:color w:val="auto"/>
        </w:rPr>
        <w:t xml:space="preserve">maintenance and repairs, </w:t>
      </w:r>
      <w:r w:rsidR="002A40C1" w:rsidRPr="00407BA9">
        <w:rPr>
          <w:rFonts w:eastAsiaTheme="minorHAnsi"/>
          <w:color w:val="auto"/>
        </w:rPr>
        <w:t>external trades services</w:t>
      </w:r>
      <w:r w:rsidR="00C76995">
        <w:rPr>
          <w:rFonts w:eastAsiaTheme="minorHAnsi"/>
          <w:color w:val="auto"/>
        </w:rPr>
        <w:t xml:space="preserve"> were accessed</w:t>
      </w:r>
      <w:r w:rsidR="002A40C1" w:rsidRPr="00407BA9">
        <w:rPr>
          <w:rFonts w:eastAsiaTheme="minorHAnsi"/>
          <w:color w:val="auto"/>
        </w:rPr>
        <w:t xml:space="preserve"> for more specialised repairs. </w:t>
      </w:r>
    </w:p>
    <w:p w14:paraId="6C293F83" w14:textId="2CE9D153" w:rsidR="002402FD" w:rsidRPr="00407BA9" w:rsidRDefault="002402FD" w:rsidP="001A516F">
      <w:pPr>
        <w:rPr>
          <w:rFonts w:eastAsiaTheme="minorHAnsi"/>
          <w:color w:val="auto"/>
        </w:rPr>
      </w:pPr>
      <w:r w:rsidRPr="00407BA9">
        <w:rPr>
          <w:rFonts w:eastAsiaTheme="minorHAnsi"/>
          <w:color w:val="auto"/>
        </w:rPr>
        <w:t xml:space="preserve">Staff had a shared understanding regarding </w:t>
      </w:r>
      <w:r w:rsidR="00E41B5C" w:rsidRPr="00407BA9">
        <w:rPr>
          <w:rFonts w:eastAsiaTheme="minorHAnsi"/>
          <w:color w:val="auto"/>
        </w:rPr>
        <w:t xml:space="preserve">the service’s </w:t>
      </w:r>
      <w:r w:rsidR="00460A8D" w:rsidRPr="00407BA9">
        <w:rPr>
          <w:rFonts w:eastAsiaTheme="minorHAnsi"/>
          <w:color w:val="auto"/>
        </w:rPr>
        <w:t xml:space="preserve">reporting processes when potential safety hazards or equipment </w:t>
      </w:r>
      <w:r w:rsidR="00AD362E" w:rsidRPr="00407BA9">
        <w:rPr>
          <w:rFonts w:eastAsiaTheme="minorHAnsi"/>
          <w:color w:val="auto"/>
        </w:rPr>
        <w:t xml:space="preserve">issues were identified. </w:t>
      </w:r>
      <w:r w:rsidR="00F47DB6" w:rsidRPr="00407BA9">
        <w:rPr>
          <w:rFonts w:eastAsiaTheme="minorHAnsi"/>
          <w:color w:val="auto"/>
        </w:rPr>
        <w:t>Co</w:t>
      </w:r>
      <w:r w:rsidR="00AC64A2" w:rsidRPr="00407BA9">
        <w:rPr>
          <w:rFonts w:eastAsiaTheme="minorHAnsi"/>
          <w:color w:val="auto"/>
        </w:rPr>
        <w:t xml:space="preserve">mmunal areas of the service and consumer’s individual rooms were cleaned daily. </w:t>
      </w:r>
    </w:p>
    <w:p w14:paraId="3B345A0F" w14:textId="6C6F4DF1" w:rsidR="006361AB" w:rsidRPr="00407BA9" w:rsidRDefault="006402C9" w:rsidP="001A516F">
      <w:pPr>
        <w:rPr>
          <w:rFonts w:eastAsiaTheme="minorHAnsi"/>
          <w:color w:val="auto"/>
        </w:rPr>
      </w:pPr>
      <w:r w:rsidRPr="00407BA9">
        <w:rPr>
          <w:rFonts w:eastAsiaTheme="minorHAnsi"/>
          <w:color w:val="auto"/>
        </w:rPr>
        <w:t xml:space="preserve">The service environment was safe, clean, well maintained and enabled consumers to move freely throughout the service. </w:t>
      </w:r>
      <w:r w:rsidR="00AC64A2" w:rsidRPr="00407BA9">
        <w:rPr>
          <w:rFonts w:eastAsiaTheme="minorHAnsi"/>
          <w:color w:val="auto"/>
        </w:rPr>
        <w:t>S</w:t>
      </w:r>
      <w:r w:rsidR="0040263E" w:rsidRPr="00407BA9">
        <w:rPr>
          <w:rFonts w:eastAsiaTheme="minorHAnsi"/>
          <w:color w:val="auto"/>
        </w:rPr>
        <w:t>h</w:t>
      </w:r>
      <w:r w:rsidR="00AC64A2" w:rsidRPr="00407BA9">
        <w:rPr>
          <w:rFonts w:eastAsiaTheme="minorHAnsi"/>
          <w:color w:val="auto"/>
        </w:rPr>
        <w:t>ared equipment including mobility aids and hoists were in good condition and stored securely.</w:t>
      </w:r>
      <w:r w:rsidR="000D4E56" w:rsidRPr="00407BA9">
        <w:rPr>
          <w:rFonts w:eastAsiaTheme="minorHAnsi"/>
          <w:color w:val="auto"/>
        </w:rPr>
        <w:t xml:space="preserve"> Consumers and staff </w:t>
      </w:r>
      <w:r w:rsidR="0046191E" w:rsidRPr="00407BA9">
        <w:rPr>
          <w:rFonts w:eastAsiaTheme="minorHAnsi"/>
          <w:color w:val="auto"/>
        </w:rPr>
        <w:t>could access a maintenance folder observed to be in the administration area of the ser</w:t>
      </w:r>
      <w:r w:rsidR="00407BA9" w:rsidRPr="00407BA9">
        <w:rPr>
          <w:rFonts w:eastAsiaTheme="minorHAnsi"/>
          <w:color w:val="auto"/>
        </w:rPr>
        <w:t xml:space="preserve">vice. </w:t>
      </w:r>
    </w:p>
    <w:p w14:paraId="72A3054F" w14:textId="64FFA71C" w:rsidR="001A516F" w:rsidRPr="006A6CDB" w:rsidRDefault="002368BB" w:rsidP="001A516F">
      <w:pPr>
        <w:rPr>
          <w:rFonts w:eastAsia="Calibri"/>
          <w:lang w:eastAsia="en-US"/>
        </w:rPr>
      </w:pPr>
      <w:r w:rsidRPr="00154403">
        <w:rPr>
          <w:rFonts w:eastAsiaTheme="minorHAnsi"/>
        </w:rPr>
        <w:t xml:space="preserve">The Quality Standard is assessed as </w:t>
      </w:r>
      <w:r w:rsidRPr="00153242">
        <w:rPr>
          <w:rFonts w:eastAsiaTheme="minorHAnsi"/>
          <w:color w:val="auto"/>
        </w:rPr>
        <w:t xml:space="preserve">Compliant as </w:t>
      </w:r>
      <w:r w:rsidR="00153242" w:rsidRPr="00153242">
        <w:rPr>
          <w:rFonts w:eastAsiaTheme="minorHAnsi"/>
          <w:color w:val="auto"/>
        </w:rPr>
        <w:t>three</w:t>
      </w:r>
      <w:r w:rsidRPr="00153242">
        <w:rPr>
          <w:rFonts w:eastAsiaTheme="minorHAnsi"/>
          <w:color w:val="auto"/>
        </w:rPr>
        <w:t xml:space="preserve"> of the three specific requirements have been assessed as Compliant</w:t>
      </w:r>
      <w:r w:rsidR="00153242" w:rsidRPr="00153242">
        <w:rPr>
          <w:rFonts w:eastAsiaTheme="minorHAnsi"/>
          <w:color w:val="auto"/>
        </w:rPr>
        <w:t>.</w:t>
      </w:r>
    </w:p>
    <w:p w14:paraId="72A30550" w14:textId="67BFB8A5" w:rsidR="001A516F" w:rsidRDefault="002368BB" w:rsidP="001A516F">
      <w:pPr>
        <w:pStyle w:val="Heading2"/>
      </w:pPr>
      <w:r>
        <w:lastRenderedPageBreak/>
        <w:t>Assessment of Standard 5 Requirements</w:t>
      </w:r>
      <w:r w:rsidRPr="0066387A">
        <w:rPr>
          <w:i/>
          <w:color w:val="0000FF"/>
          <w:sz w:val="24"/>
          <w:szCs w:val="24"/>
        </w:rPr>
        <w:t xml:space="preserve"> </w:t>
      </w:r>
    </w:p>
    <w:p w14:paraId="72A30551" w14:textId="08CC7BAB" w:rsidR="001A516F" w:rsidRPr="00314FF7" w:rsidRDefault="002368BB" w:rsidP="001A516F">
      <w:pPr>
        <w:pStyle w:val="Heading3"/>
      </w:pPr>
      <w:r w:rsidRPr="00314FF7">
        <w:t>Requirement 5(3)(a)</w:t>
      </w:r>
      <w:r>
        <w:tab/>
        <w:t>Compliant</w:t>
      </w:r>
    </w:p>
    <w:p w14:paraId="72A30552" w14:textId="77777777" w:rsidR="001A516F" w:rsidRPr="008D114F" w:rsidRDefault="002368BB" w:rsidP="001A516F">
      <w:pPr>
        <w:rPr>
          <w:i/>
        </w:rPr>
      </w:pPr>
      <w:r w:rsidRPr="008D114F">
        <w:rPr>
          <w:i/>
        </w:rPr>
        <w:t>The service environment is welcoming and easy to understand, and optimises each consumer’s sense of belonging, independence, interaction and function.</w:t>
      </w:r>
    </w:p>
    <w:p w14:paraId="72A30554" w14:textId="1F1D0080" w:rsidR="001A516F" w:rsidRPr="00D435F8" w:rsidRDefault="002368BB" w:rsidP="001A516F">
      <w:pPr>
        <w:pStyle w:val="Heading3"/>
      </w:pPr>
      <w:r w:rsidRPr="00D435F8">
        <w:t>Requirement 5(3)(b)</w:t>
      </w:r>
      <w:r>
        <w:tab/>
        <w:t>Compliant</w:t>
      </w:r>
    </w:p>
    <w:p w14:paraId="72A30555" w14:textId="77777777" w:rsidR="001A516F" w:rsidRPr="008D114F" w:rsidRDefault="002368BB" w:rsidP="001A516F">
      <w:pPr>
        <w:rPr>
          <w:i/>
        </w:rPr>
      </w:pPr>
      <w:r w:rsidRPr="008D114F">
        <w:rPr>
          <w:i/>
        </w:rPr>
        <w:t>The service environment:</w:t>
      </w:r>
    </w:p>
    <w:p w14:paraId="72A30556" w14:textId="77777777" w:rsidR="001A516F" w:rsidRPr="008D114F" w:rsidRDefault="002368BB" w:rsidP="00195E60">
      <w:pPr>
        <w:numPr>
          <w:ilvl w:val="0"/>
          <w:numId w:val="17"/>
        </w:numPr>
        <w:tabs>
          <w:tab w:val="right" w:pos="9026"/>
        </w:tabs>
        <w:spacing w:before="0" w:after="0"/>
        <w:ind w:left="567" w:hanging="425"/>
        <w:outlineLvl w:val="4"/>
        <w:rPr>
          <w:i/>
        </w:rPr>
      </w:pPr>
      <w:r w:rsidRPr="008D114F">
        <w:rPr>
          <w:i/>
        </w:rPr>
        <w:t>is safe, clean, well maintained and comfortable; and</w:t>
      </w:r>
    </w:p>
    <w:p w14:paraId="72A30558" w14:textId="3FB290BB" w:rsidR="001A516F" w:rsidRPr="00C3330E" w:rsidRDefault="002368BB" w:rsidP="00195E60">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72A30559" w14:textId="46CFDFD7" w:rsidR="001A516F" w:rsidRPr="00D435F8" w:rsidRDefault="002368BB" w:rsidP="001A516F">
      <w:pPr>
        <w:pStyle w:val="Heading3"/>
      </w:pPr>
      <w:r w:rsidRPr="00D435F8">
        <w:t>Requirement 5(3)(c)</w:t>
      </w:r>
      <w:r>
        <w:tab/>
        <w:t>Compliant</w:t>
      </w:r>
    </w:p>
    <w:p w14:paraId="72A3055A" w14:textId="77777777" w:rsidR="001A516F" w:rsidRPr="008D114F" w:rsidRDefault="002368BB" w:rsidP="001A516F">
      <w:pPr>
        <w:rPr>
          <w:i/>
        </w:rPr>
      </w:pPr>
      <w:r w:rsidRPr="008D114F">
        <w:rPr>
          <w:i/>
        </w:rPr>
        <w:t>Furniture, fittings and equipment are safe, clean, well maintained and suitable for the consumer.</w:t>
      </w:r>
    </w:p>
    <w:p w14:paraId="72A3055C" w14:textId="77777777" w:rsidR="001A516F" w:rsidRPr="00314FF7" w:rsidRDefault="001A516F" w:rsidP="001A516F"/>
    <w:p w14:paraId="72A3055D" w14:textId="77777777" w:rsidR="001A516F" w:rsidRDefault="001A516F" w:rsidP="001A516F">
      <w:pPr>
        <w:sectPr w:rsidR="001A516F" w:rsidSect="001A516F">
          <w:type w:val="continuous"/>
          <w:pgSz w:w="11906" w:h="16838"/>
          <w:pgMar w:top="1701" w:right="1418" w:bottom="1418" w:left="1418" w:header="709" w:footer="397" w:gutter="0"/>
          <w:cols w:space="708"/>
          <w:titlePg/>
          <w:docGrid w:linePitch="360"/>
        </w:sectPr>
      </w:pPr>
    </w:p>
    <w:p w14:paraId="72A3055E" w14:textId="183D5B75" w:rsidR="001A516F" w:rsidRDefault="002368BB" w:rsidP="001A516F">
      <w:pPr>
        <w:pStyle w:val="Heading1"/>
        <w:tabs>
          <w:tab w:val="right" w:pos="9070"/>
        </w:tabs>
        <w:spacing w:before="560" w:after="640"/>
        <w:rPr>
          <w:color w:val="FFFFFF" w:themeColor="background1"/>
          <w:sz w:val="36"/>
        </w:rPr>
        <w:sectPr w:rsidR="001A516F" w:rsidSect="001A516F">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72A305CC" wp14:editId="6082C00E">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4336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CD22BC" w:rsidRPr="00EB1D71">
        <w:rPr>
          <w:color w:val="FFFFFF" w:themeColor="background1"/>
          <w:sz w:val="36"/>
        </w:rPr>
        <w:t xml:space="preserve"> </w:t>
      </w:r>
      <w:r w:rsidRPr="00EB1D71">
        <w:rPr>
          <w:color w:val="FFFFFF" w:themeColor="background1"/>
          <w:sz w:val="36"/>
        </w:rPr>
        <w:br/>
        <w:t>Feedback and complaints</w:t>
      </w:r>
    </w:p>
    <w:p w14:paraId="72A3055F" w14:textId="77777777" w:rsidR="001A516F" w:rsidRPr="00FD1B02" w:rsidRDefault="002368BB" w:rsidP="001A516F">
      <w:pPr>
        <w:pStyle w:val="Heading3"/>
        <w:shd w:val="clear" w:color="auto" w:fill="F2F2F2" w:themeFill="background1" w:themeFillShade="F2"/>
      </w:pPr>
      <w:r w:rsidRPr="00FD1B02">
        <w:t>Consumer outcome:</w:t>
      </w:r>
    </w:p>
    <w:p w14:paraId="72A30560" w14:textId="77777777" w:rsidR="001A516F" w:rsidRDefault="002368BB" w:rsidP="001A516F">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2A30561" w14:textId="77777777" w:rsidR="001A516F" w:rsidRDefault="002368BB" w:rsidP="001A516F">
      <w:pPr>
        <w:pStyle w:val="Heading3"/>
        <w:shd w:val="clear" w:color="auto" w:fill="F2F2F2" w:themeFill="background1" w:themeFillShade="F2"/>
      </w:pPr>
      <w:r>
        <w:t>Organisation statement:</w:t>
      </w:r>
    </w:p>
    <w:p w14:paraId="72A30562" w14:textId="77777777" w:rsidR="001A516F" w:rsidRDefault="002368BB" w:rsidP="001A516F">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2A30563" w14:textId="77777777" w:rsidR="001A516F" w:rsidRDefault="002368BB" w:rsidP="001A516F">
      <w:pPr>
        <w:pStyle w:val="Heading2"/>
      </w:pPr>
      <w:r>
        <w:t>Assessment of Standard 6</w:t>
      </w:r>
    </w:p>
    <w:p w14:paraId="79A57FF2" w14:textId="0458190B" w:rsidR="00DC6505" w:rsidRPr="003524E3" w:rsidRDefault="00667C04" w:rsidP="001A516F">
      <w:pPr>
        <w:rPr>
          <w:rFonts w:eastAsiaTheme="minorHAnsi"/>
          <w:color w:val="auto"/>
        </w:rPr>
      </w:pPr>
      <w:r w:rsidRPr="003524E3">
        <w:rPr>
          <w:rFonts w:eastAsiaTheme="minorHAnsi"/>
          <w:color w:val="auto"/>
        </w:rPr>
        <w:t xml:space="preserve">Consumers and representatives </w:t>
      </w:r>
      <w:r w:rsidR="000037D0" w:rsidRPr="003524E3">
        <w:rPr>
          <w:rFonts w:eastAsiaTheme="minorHAnsi"/>
          <w:color w:val="auto"/>
        </w:rPr>
        <w:t xml:space="preserve">felt encouraged and supported to provide feedback </w:t>
      </w:r>
      <w:r w:rsidR="00567198" w:rsidRPr="003524E3">
        <w:rPr>
          <w:rFonts w:eastAsiaTheme="minorHAnsi"/>
          <w:color w:val="auto"/>
        </w:rPr>
        <w:t xml:space="preserve">and said this could occur through speaking with management </w:t>
      </w:r>
      <w:r w:rsidR="0022672E" w:rsidRPr="003524E3">
        <w:rPr>
          <w:rFonts w:eastAsiaTheme="minorHAnsi"/>
          <w:color w:val="auto"/>
        </w:rPr>
        <w:t xml:space="preserve">or the service’s feedback and suggestion forms. </w:t>
      </w:r>
      <w:r w:rsidR="005A1C91" w:rsidRPr="003524E3">
        <w:rPr>
          <w:rFonts w:eastAsiaTheme="minorHAnsi"/>
          <w:color w:val="auto"/>
        </w:rPr>
        <w:t>C</w:t>
      </w:r>
      <w:r w:rsidR="0087282B" w:rsidRPr="003524E3">
        <w:rPr>
          <w:rFonts w:eastAsiaTheme="minorHAnsi"/>
          <w:color w:val="auto"/>
        </w:rPr>
        <w:t xml:space="preserve">onsumers and representatives were familiar with </w:t>
      </w:r>
      <w:r w:rsidR="006633EF" w:rsidRPr="003524E3">
        <w:rPr>
          <w:rFonts w:eastAsiaTheme="minorHAnsi"/>
          <w:color w:val="auto"/>
        </w:rPr>
        <w:t xml:space="preserve">external complaints and advocacy </w:t>
      </w:r>
      <w:r w:rsidR="0095085B" w:rsidRPr="003524E3">
        <w:rPr>
          <w:rFonts w:eastAsiaTheme="minorHAnsi"/>
          <w:color w:val="auto"/>
        </w:rPr>
        <w:t>organisations</w:t>
      </w:r>
      <w:r w:rsidR="005A1C91" w:rsidRPr="003524E3">
        <w:rPr>
          <w:rFonts w:eastAsiaTheme="minorHAnsi"/>
          <w:color w:val="auto"/>
        </w:rPr>
        <w:t xml:space="preserve"> however, </w:t>
      </w:r>
      <w:r w:rsidR="0095085B" w:rsidRPr="003524E3">
        <w:rPr>
          <w:rFonts w:eastAsiaTheme="minorHAnsi"/>
          <w:color w:val="auto"/>
        </w:rPr>
        <w:t xml:space="preserve">they preferred to speak </w:t>
      </w:r>
      <w:r w:rsidR="004B358C" w:rsidRPr="003524E3">
        <w:rPr>
          <w:rFonts w:eastAsiaTheme="minorHAnsi"/>
          <w:color w:val="auto"/>
        </w:rPr>
        <w:t xml:space="preserve">directly with management </w:t>
      </w:r>
      <w:r w:rsidR="00A13EBB" w:rsidRPr="003524E3">
        <w:rPr>
          <w:rFonts w:eastAsiaTheme="minorHAnsi"/>
          <w:color w:val="auto"/>
        </w:rPr>
        <w:t>in relation to their concerns.</w:t>
      </w:r>
      <w:r w:rsidR="005A1C91" w:rsidRPr="003524E3">
        <w:rPr>
          <w:rFonts w:eastAsiaTheme="minorHAnsi"/>
          <w:color w:val="auto"/>
        </w:rPr>
        <w:t xml:space="preserve"> </w:t>
      </w:r>
    </w:p>
    <w:p w14:paraId="72A30564" w14:textId="0C677FFB" w:rsidR="001A516F" w:rsidRPr="003524E3" w:rsidRDefault="005A1C91" w:rsidP="001A516F">
      <w:pPr>
        <w:rPr>
          <w:rFonts w:eastAsiaTheme="minorHAnsi"/>
          <w:color w:val="auto"/>
        </w:rPr>
      </w:pPr>
      <w:r w:rsidRPr="003524E3">
        <w:rPr>
          <w:rFonts w:eastAsiaTheme="minorHAnsi"/>
          <w:color w:val="auto"/>
        </w:rPr>
        <w:t>Whil</w:t>
      </w:r>
      <w:r w:rsidR="009464D7" w:rsidRPr="003524E3">
        <w:rPr>
          <w:rFonts w:eastAsiaTheme="minorHAnsi"/>
          <w:color w:val="auto"/>
        </w:rPr>
        <w:t xml:space="preserve">st consumers and representatives said they had not needed to lodge a complaint, they expressed confidence in </w:t>
      </w:r>
      <w:r w:rsidR="00AF4D29" w:rsidRPr="003524E3">
        <w:rPr>
          <w:rFonts w:eastAsiaTheme="minorHAnsi"/>
          <w:color w:val="auto"/>
        </w:rPr>
        <w:t>management’s ability to acknowledge and resolve their concerns</w:t>
      </w:r>
      <w:r w:rsidR="00DC6505" w:rsidRPr="003524E3">
        <w:rPr>
          <w:rFonts w:eastAsiaTheme="minorHAnsi"/>
          <w:color w:val="auto"/>
        </w:rPr>
        <w:t xml:space="preserve"> and make improvements to the quality of care and services</w:t>
      </w:r>
      <w:r w:rsidR="002F3D92" w:rsidRPr="003524E3">
        <w:rPr>
          <w:rFonts w:eastAsiaTheme="minorHAnsi"/>
          <w:color w:val="auto"/>
        </w:rPr>
        <w:t xml:space="preserve">. </w:t>
      </w:r>
    </w:p>
    <w:p w14:paraId="6C0233B3" w14:textId="77777777" w:rsidR="002F3D92" w:rsidRPr="003524E3" w:rsidRDefault="0022672E" w:rsidP="001A516F">
      <w:pPr>
        <w:rPr>
          <w:rFonts w:eastAsiaTheme="minorHAnsi"/>
          <w:color w:val="auto"/>
        </w:rPr>
      </w:pPr>
      <w:r w:rsidRPr="003524E3">
        <w:rPr>
          <w:rFonts w:eastAsiaTheme="minorHAnsi"/>
          <w:color w:val="auto"/>
        </w:rPr>
        <w:t xml:space="preserve">Staff had a shared understanding of the service’s complaints </w:t>
      </w:r>
      <w:r w:rsidR="00F266D3" w:rsidRPr="003524E3">
        <w:rPr>
          <w:rFonts w:eastAsiaTheme="minorHAnsi"/>
          <w:color w:val="auto"/>
        </w:rPr>
        <w:t xml:space="preserve">resolution processes and supported consumers and representatives </w:t>
      </w:r>
      <w:r w:rsidR="00826DDD" w:rsidRPr="003524E3">
        <w:rPr>
          <w:rFonts w:eastAsiaTheme="minorHAnsi"/>
          <w:color w:val="auto"/>
        </w:rPr>
        <w:t xml:space="preserve">to raise concerns </w:t>
      </w:r>
      <w:r w:rsidR="00EC60FC" w:rsidRPr="003524E3">
        <w:rPr>
          <w:rFonts w:eastAsiaTheme="minorHAnsi"/>
          <w:color w:val="auto"/>
        </w:rPr>
        <w:t xml:space="preserve">and provide feedback. </w:t>
      </w:r>
      <w:r w:rsidR="00701FA9" w:rsidRPr="003524E3">
        <w:rPr>
          <w:rFonts w:eastAsiaTheme="minorHAnsi"/>
          <w:color w:val="auto"/>
        </w:rPr>
        <w:t xml:space="preserve">Staff were aware </w:t>
      </w:r>
      <w:r w:rsidR="00BA5D7D" w:rsidRPr="003524E3">
        <w:rPr>
          <w:rFonts w:eastAsiaTheme="minorHAnsi"/>
          <w:color w:val="auto"/>
        </w:rPr>
        <w:t xml:space="preserve">of </w:t>
      </w:r>
      <w:r w:rsidR="0061767F" w:rsidRPr="003524E3">
        <w:rPr>
          <w:rFonts w:eastAsiaTheme="minorHAnsi"/>
          <w:color w:val="auto"/>
        </w:rPr>
        <w:t>the internal and external complaints mechanisms</w:t>
      </w:r>
      <w:r w:rsidR="00815A59" w:rsidRPr="003524E3">
        <w:rPr>
          <w:rFonts w:eastAsiaTheme="minorHAnsi"/>
          <w:color w:val="auto"/>
        </w:rPr>
        <w:t>, advocacy and language services</w:t>
      </w:r>
      <w:r w:rsidR="0061767F" w:rsidRPr="003524E3">
        <w:rPr>
          <w:rFonts w:eastAsiaTheme="minorHAnsi"/>
          <w:color w:val="auto"/>
        </w:rPr>
        <w:t xml:space="preserve"> available to consumers </w:t>
      </w:r>
      <w:r w:rsidR="00815A59" w:rsidRPr="003524E3">
        <w:rPr>
          <w:rFonts w:eastAsiaTheme="minorHAnsi"/>
          <w:color w:val="auto"/>
        </w:rPr>
        <w:t>to resolve complaints.</w:t>
      </w:r>
    </w:p>
    <w:p w14:paraId="3F151A11" w14:textId="133039F0" w:rsidR="0022672E" w:rsidRPr="003524E3" w:rsidRDefault="00D806C0" w:rsidP="001A516F">
      <w:pPr>
        <w:rPr>
          <w:rFonts w:eastAsiaTheme="minorHAnsi"/>
          <w:color w:val="auto"/>
        </w:rPr>
      </w:pPr>
      <w:r w:rsidRPr="003524E3">
        <w:rPr>
          <w:rFonts w:eastAsiaTheme="minorHAnsi"/>
          <w:color w:val="auto"/>
        </w:rPr>
        <w:t xml:space="preserve">While </w:t>
      </w:r>
      <w:r w:rsidR="00CB319C" w:rsidRPr="003524E3">
        <w:rPr>
          <w:rFonts w:eastAsiaTheme="minorHAnsi"/>
          <w:color w:val="auto"/>
        </w:rPr>
        <w:t xml:space="preserve">staff had not received training in relation to the principles of open disclosure, incident documentation reflected </w:t>
      </w:r>
      <w:r w:rsidR="005F5968" w:rsidRPr="003524E3">
        <w:rPr>
          <w:rFonts w:eastAsiaTheme="minorHAnsi"/>
          <w:color w:val="auto"/>
        </w:rPr>
        <w:t xml:space="preserve">open disclosure had been applied when incidents </w:t>
      </w:r>
      <w:r w:rsidR="00856B5E" w:rsidRPr="003524E3">
        <w:rPr>
          <w:rFonts w:eastAsiaTheme="minorHAnsi"/>
          <w:color w:val="auto"/>
        </w:rPr>
        <w:t xml:space="preserve">had occurred. </w:t>
      </w:r>
      <w:r w:rsidR="003E0CA2" w:rsidRPr="003524E3">
        <w:rPr>
          <w:rFonts w:eastAsiaTheme="minorHAnsi"/>
          <w:color w:val="auto"/>
        </w:rPr>
        <w:t>Processes were in place</w:t>
      </w:r>
      <w:r w:rsidR="00815A59" w:rsidRPr="003524E3">
        <w:rPr>
          <w:rFonts w:eastAsiaTheme="minorHAnsi"/>
          <w:color w:val="auto"/>
        </w:rPr>
        <w:t xml:space="preserve"> </w:t>
      </w:r>
      <w:r w:rsidR="007B17C1" w:rsidRPr="003524E3">
        <w:rPr>
          <w:rFonts w:eastAsiaTheme="minorHAnsi"/>
          <w:color w:val="auto"/>
        </w:rPr>
        <w:t xml:space="preserve">to </w:t>
      </w:r>
      <w:r w:rsidR="003E0CA2" w:rsidRPr="003524E3">
        <w:rPr>
          <w:rFonts w:eastAsiaTheme="minorHAnsi"/>
          <w:color w:val="auto"/>
        </w:rPr>
        <w:t>analyse complaints information and identif</w:t>
      </w:r>
      <w:r w:rsidR="007B17C1" w:rsidRPr="003524E3">
        <w:rPr>
          <w:rFonts w:eastAsiaTheme="minorHAnsi"/>
          <w:color w:val="auto"/>
        </w:rPr>
        <w:t>y</w:t>
      </w:r>
      <w:r w:rsidR="003E0CA2" w:rsidRPr="003524E3">
        <w:rPr>
          <w:rFonts w:eastAsiaTheme="minorHAnsi"/>
          <w:color w:val="auto"/>
        </w:rPr>
        <w:t xml:space="preserve"> trends to inform the service’s continuous improvement activities. </w:t>
      </w:r>
      <w:r w:rsidR="0063771C" w:rsidRPr="003524E3">
        <w:rPr>
          <w:rFonts w:eastAsiaTheme="minorHAnsi"/>
          <w:color w:val="auto"/>
        </w:rPr>
        <w:t xml:space="preserve">Actions implemented by the service </w:t>
      </w:r>
      <w:r w:rsidR="00C37EB4" w:rsidRPr="003524E3">
        <w:rPr>
          <w:rFonts w:eastAsiaTheme="minorHAnsi"/>
          <w:color w:val="auto"/>
        </w:rPr>
        <w:t xml:space="preserve">in response to consumer and representative feedback were evaluated to ensure consumers were </w:t>
      </w:r>
      <w:r w:rsidR="008F6810" w:rsidRPr="003524E3">
        <w:rPr>
          <w:rFonts w:eastAsiaTheme="minorHAnsi"/>
          <w:color w:val="auto"/>
        </w:rPr>
        <w:t xml:space="preserve">satisfied. </w:t>
      </w:r>
    </w:p>
    <w:p w14:paraId="74BA048D" w14:textId="183C8D4A" w:rsidR="00EC60FC" w:rsidRPr="003524E3" w:rsidRDefault="009402F7" w:rsidP="001A516F">
      <w:pPr>
        <w:rPr>
          <w:rFonts w:eastAsiaTheme="minorHAnsi"/>
          <w:color w:val="auto"/>
        </w:rPr>
      </w:pPr>
      <w:r w:rsidRPr="003524E3">
        <w:rPr>
          <w:rFonts w:eastAsiaTheme="minorHAnsi"/>
          <w:color w:val="auto"/>
        </w:rPr>
        <w:lastRenderedPageBreak/>
        <w:t>Consumers and representatives could raise concerns through the service’s feedback forms</w:t>
      </w:r>
      <w:r w:rsidR="00D8035D" w:rsidRPr="003524E3">
        <w:rPr>
          <w:rFonts w:eastAsiaTheme="minorHAnsi"/>
          <w:color w:val="auto"/>
        </w:rPr>
        <w:t xml:space="preserve">, monthly consumer and representative meetings, consumer experience </w:t>
      </w:r>
      <w:r w:rsidR="00D77E5F" w:rsidRPr="003524E3">
        <w:rPr>
          <w:rFonts w:eastAsiaTheme="minorHAnsi"/>
          <w:color w:val="auto"/>
        </w:rPr>
        <w:t>surveys</w:t>
      </w:r>
      <w:r w:rsidR="00D8035D" w:rsidRPr="003524E3">
        <w:rPr>
          <w:rFonts w:eastAsiaTheme="minorHAnsi"/>
          <w:color w:val="auto"/>
        </w:rPr>
        <w:t xml:space="preserve"> and during care and service plan reviews. </w:t>
      </w:r>
    </w:p>
    <w:p w14:paraId="5692B72D" w14:textId="44F3126C" w:rsidR="00632A55" w:rsidRPr="003524E3" w:rsidRDefault="00D77E5F" w:rsidP="001A516F">
      <w:pPr>
        <w:rPr>
          <w:rFonts w:eastAsiaTheme="minorHAnsi"/>
          <w:color w:val="auto"/>
        </w:rPr>
      </w:pPr>
      <w:r w:rsidRPr="003524E3">
        <w:rPr>
          <w:rFonts w:eastAsiaTheme="minorHAnsi"/>
          <w:color w:val="auto"/>
        </w:rPr>
        <w:t xml:space="preserve">The organisation had documented policies </w:t>
      </w:r>
      <w:r w:rsidR="00322C46" w:rsidRPr="003524E3">
        <w:rPr>
          <w:rFonts w:eastAsiaTheme="minorHAnsi"/>
          <w:color w:val="auto"/>
        </w:rPr>
        <w:t xml:space="preserve">and procedures in relation to feedback, complaints, compliments and dispute resolution processes. </w:t>
      </w:r>
      <w:r w:rsidR="005C78CD" w:rsidRPr="003524E3">
        <w:rPr>
          <w:rFonts w:eastAsiaTheme="minorHAnsi"/>
          <w:color w:val="auto"/>
        </w:rPr>
        <w:t xml:space="preserve">Complaints information was available </w:t>
      </w:r>
      <w:r w:rsidR="00A7406D" w:rsidRPr="003524E3">
        <w:rPr>
          <w:rFonts w:eastAsiaTheme="minorHAnsi"/>
          <w:color w:val="auto"/>
        </w:rPr>
        <w:t>for consumers in languages other than English</w:t>
      </w:r>
      <w:r w:rsidR="00B2666C" w:rsidRPr="003524E3">
        <w:rPr>
          <w:rFonts w:eastAsiaTheme="minorHAnsi"/>
          <w:color w:val="auto"/>
        </w:rPr>
        <w:t xml:space="preserve">, </w:t>
      </w:r>
      <w:r w:rsidR="000D75E4" w:rsidRPr="003524E3">
        <w:rPr>
          <w:rFonts w:eastAsiaTheme="minorHAnsi"/>
          <w:color w:val="auto"/>
        </w:rPr>
        <w:t xml:space="preserve">included in posters displayed throughout the service and in the service’s consumer information </w:t>
      </w:r>
      <w:r w:rsidR="005A1C91" w:rsidRPr="003524E3">
        <w:rPr>
          <w:rFonts w:eastAsiaTheme="minorHAnsi"/>
          <w:color w:val="auto"/>
        </w:rPr>
        <w:t>book.</w:t>
      </w:r>
      <w:r w:rsidR="001E3C61" w:rsidRPr="003524E3">
        <w:rPr>
          <w:rFonts w:eastAsiaTheme="minorHAnsi"/>
          <w:color w:val="auto"/>
        </w:rPr>
        <w:t xml:space="preserve"> </w:t>
      </w:r>
      <w:r w:rsidR="004365D7" w:rsidRPr="003524E3">
        <w:rPr>
          <w:rFonts w:eastAsiaTheme="minorHAnsi"/>
          <w:color w:val="auto"/>
        </w:rPr>
        <w:t xml:space="preserve">Feedback, suggestions and complaints received from consumers and representatives were recorded </w:t>
      </w:r>
      <w:r w:rsidR="00BA3E2E" w:rsidRPr="003524E3">
        <w:rPr>
          <w:rFonts w:eastAsiaTheme="minorHAnsi"/>
          <w:color w:val="auto"/>
        </w:rPr>
        <w:t>in the service’s complaints register</w:t>
      </w:r>
      <w:r w:rsidR="008F6810" w:rsidRPr="003524E3">
        <w:rPr>
          <w:rFonts w:eastAsiaTheme="minorHAnsi"/>
          <w:color w:val="auto"/>
        </w:rPr>
        <w:t xml:space="preserve"> and reflected in the service’s plan for continuous improvement. </w:t>
      </w:r>
      <w:r w:rsidR="005A1C91" w:rsidRPr="003524E3">
        <w:rPr>
          <w:rFonts w:eastAsiaTheme="minorHAnsi"/>
          <w:color w:val="auto"/>
        </w:rPr>
        <w:t xml:space="preserve"> </w:t>
      </w:r>
      <w:r w:rsidR="00A7406D" w:rsidRPr="003524E3">
        <w:rPr>
          <w:rFonts w:eastAsiaTheme="minorHAnsi"/>
          <w:color w:val="auto"/>
        </w:rPr>
        <w:t xml:space="preserve"> </w:t>
      </w:r>
    </w:p>
    <w:p w14:paraId="72A30565" w14:textId="5DCE60DE" w:rsidR="001A516F" w:rsidRPr="003524E3" w:rsidRDefault="002368BB" w:rsidP="001A516F">
      <w:pPr>
        <w:rPr>
          <w:rFonts w:eastAsia="Calibri"/>
          <w:i/>
          <w:iCs/>
          <w:color w:val="auto"/>
          <w:lang w:eastAsia="en-US"/>
        </w:rPr>
      </w:pPr>
      <w:r w:rsidRPr="003524E3">
        <w:rPr>
          <w:rFonts w:eastAsiaTheme="minorHAnsi"/>
          <w:color w:val="auto"/>
        </w:rPr>
        <w:t xml:space="preserve">The Quality Standard is assessed as Compliant as </w:t>
      </w:r>
      <w:r w:rsidR="00CD22BC" w:rsidRPr="003524E3">
        <w:rPr>
          <w:rFonts w:eastAsiaTheme="minorHAnsi"/>
          <w:color w:val="auto"/>
        </w:rPr>
        <w:t>four</w:t>
      </w:r>
      <w:r w:rsidRPr="003524E3">
        <w:rPr>
          <w:rFonts w:eastAsiaTheme="minorHAnsi"/>
          <w:color w:val="auto"/>
        </w:rPr>
        <w:t xml:space="preserve"> of the four specific requirements have been assessed as</w:t>
      </w:r>
      <w:r w:rsidR="00CD22BC" w:rsidRPr="003524E3">
        <w:rPr>
          <w:rFonts w:eastAsiaTheme="minorHAnsi"/>
          <w:color w:val="auto"/>
        </w:rPr>
        <w:t xml:space="preserve"> </w:t>
      </w:r>
      <w:r w:rsidRPr="003524E3">
        <w:rPr>
          <w:rFonts w:eastAsiaTheme="minorHAnsi"/>
          <w:color w:val="auto"/>
        </w:rPr>
        <w:t>Compliant</w:t>
      </w:r>
      <w:r w:rsidR="00CD22BC" w:rsidRPr="003524E3">
        <w:rPr>
          <w:rFonts w:eastAsiaTheme="minorHAnsi"/>
          <w:color w:val="auto"/>
        </w:rPr>
        <w:t>.</w:t>
      </w:r>
    </w:p>
    <w:p w14:paraId="72A30566" w14:textId="04EA64C2" w:rsidR="001A516F" w:rsidRDefault="002368BB" w:rsidP="001A516F">
      <w:pPr>
        <w:pStyle w:val="Heading2"/>
      </w:pPr>
      <w:r>
        <w:t>Assessment of Standard 6 Requirements</w:t>
      </w:r>
      <w:r w:rsidRPr="0066387A">
        <w:rPr>
          <w:i/>
          <w:color w:val="0000FF"/>
          <w:sz w:val="24"/>
          <w:szCs w:val="24"/>
        </w:rPr>
        <w:t xml:space="preserve"> </w:t>
      </w:r>
    </w:p>
    <w:p w14:paraId="72A30567" w14:textId="32080556" w:rsidR="001A516F" w:rsidRPr="00506F7F" w:rsidRDefault="002368BB" w:rsidP="001A516F">
      <w:pPr>
        <w:pStyle w:val="Heading3"/>
      </w:pPr>
      <w:r w:rsidRPr="00506F7F">
        <w:t>Requirement 6(3)(a)</w:t>
      </w:r>
      <w:r>
        <w:tab/>
        <w:t>Compliant</w:t>
      </w:r>
    </w:p>
    <w:p w14:paraId="72A30568" w14:textId="77777777" w:rsidR="001A516F" w:rsidRPr="008D114F" w:rsidRDefault="002368BB" w:rsidP="001A516F">
      <w:pPr>
        <w:rPr>
          <w:i/>
        </w:rPr>
      </w:pPr>
      <w:r w:rsidRPr="008D114F">
        <w:rPr>
          <w:i/>
        </w:rPr>
        <w:t>Consumers, their family, friends, carers and others are encouraged and supported to provide feedback and make complaints.</w:t>
      </w:r>
    </w:p>
    <w:p w14:paraId="72A3056A" w14:textId="5FEC5FC2" w:rsidR="001A516F" w:rsidRPr="00506F7F" w:rsidRDefault="002368BB" w:rsidP="001A516F">
      <w:pPr>
        <w:pStyle w:val="Heading3"/>
      </w:pPr>
      <w:r w:rsidRPr="00506F7F">
        <w:t>Requirement 6(3)(b)</w:t>
      </w:r>
      <w:r>
        <w:tab/>
        <w:t>Compliant</w:t>
      </w:r>
    </w:p>
    <w:p w14:paraId="72A3056B" w14:textId="77777777" w:rsidR="001A516F" w:rsidRPr="008D114F" w:rsidRDefault="002368BB" w:rsidP="001A516F">
      <w:pPr>
        <w:rPr>
          <w:i/>
        </w:rPr>
      </w:pPr>
      <w:r w:rsidRPr="008D114F">
        <w:rPr>
          <w:i/>
        </w:rPr>
        <w:t>Consumers are made aware of and have access to advocates, language services and other methods for raising and resolving complaints.</w:t>
      </w:r>
    </w:p>
    <w:p w14:paraId="72A3056D" w14:textId="42ACF358" w:rsidR="001A516F" w:rsidRPr="00D435F8" w:rsidRDefault="002368BB" w:rsidP="001A516F">
      <w:pPr>
        <w:pStyle w:val="Heading3"/>
      </w:pPr>
      <w:r w:rsidRPr="00D435F8">
        <w:t>Requirement 6(3)(c)</w:t>
      </w:r>
      <w:r>
        <w:tab/>
        <w:t>Compliant</w:t>
      </w:r>
    </w:p>
    <w:p w14:paraId="72A3056E" w14:textId="77777777" w:rsidR="001A516F" w:rsidRPr="008D114F" w:rsidRDefault="002368BB" w:rsidP="001A516F">
      <w:pPr>
        <w:rPr>
          <w:i/>
        </w:rPr>
      </w:pPr>
      <w:r w:rsidRPr="008D114F">
        <w:rPr>
          <w:i/>
        </w:rPr>
        <w:t>Appropriate action is taken in response to complaints and an open disclosure process is used when things go wrong.</w:t>
      </w:r>
    </w:p>
    <w:p w14:paraId="72A30570" w14:textId="10D98875" w:rsidR="001A516F" w:rsidRPr="00D435F8" w:rsidRDefault="002368BB" w:rsidP="001A516F">
      <w:pPr>
        <w:pStyle w:val="Heading3"/>
      </w:pPr>
      <w:r w:rsidRPr="00D435F8">
        <w:t>Requirement 6(3)(d)</w:t>
      </w:r>
      <w:r>
        <w:tab/>
        <w:t>Compliant</w:t>
      </w:r>
    </w:p>
    <w:p w14:paraId="72A30571" w14:textId="77777777" w:rsidR="001A516F" w:rsidRPr="008D114F" w:rsidRDefault="002368BB" w:rsidP="001A516F">
      <w:pPr>
        <w:rPr>
          <w:i/>
        </w:rPr>
      </w:pPr>
      <w:r w:rsidRPr="008D114F">
        <w:rPr>
          <w:i/>
        </w:rPr>
        <w:t>Feedback and complaints are reviewed and used to improve the quality of care and services.</w:t>
      </w:r>
    </w:p>
    <w:p w14:paraId="72A30573" w14:textId="77777777" w:rsidR="001A516F" w:rsidRPr="001B3DE8" w:rsidRDefault="001A516F" w:rsidP="001A516F"/>
    <w:p w14:paraId="72A30574" w14:textId="77777777" w:rsidR="001A516F" w:rsidRDefault="001A516F" w:rsidP="001A516F">
      <w:pPr>
        <w:sectPr w:rsidR="001A516F" w:rsidSect="001A516F">
          <w:type w:val="continuous"/>
          <w:pgSz w:w="11906" w:h="16838"/>
          <w:pgMar w:top="1701" w:right="1418" w:bottom="1418" w:left="1418" w:header="709" w:footer="397" w:gutter="0"/>
          <w:cols w:space="708"/>
          <w:titlePg/>
          <w:docGrid w:linePitch="360"/>
        </w:sectPr>
      </w:pPr>
    </w:p>
    <w:p w14:paraId="72A30575" w14:textId="0ED840C7" w:rsidR="001A516F" w:rsidRDefault="002368BB" w:rsidP="001A516F">
      <w:pPr>
        <w:pStyle w:val="Heading1"/>
        <w:tabs>
          <w:tab w:val="right" w:pos="9070"/>
        </w:tabs>
        <w:spacing w:before="560" w:after="640"/>
        <w:rPr>
          <w:color w:val="FFFFFF" w:themeColor="background1"/>
          <w:sz w:val="36"/>
        </w:rPr>
        <w:sectPr w:rsidR="001A516F" w:rsidSect="001A516F">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72A305CE" wp14:editId="72A305CF">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02835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9A3C1B">
        <w:rPr>
          <w:color w:val="FFFFFF" w:themeColor="background1"/>
          <w:sz w:val="36"/>
        </w:rPr>
        <w:t>NON-COMPLIANT</w:t>
      </w:r>
      <w:r w:rsidRPr="00EB1D71">
        <w:rPr>
          <w:color w:val="FFFFFF" w:themeColor="background1"/>
          <w:sz w:val="36"/>
        </w:rPr>
        <w:br/>
        <w:t>Human resources</w:t>
      </w:r>
    </w:p>
    <w:p w14:paraId="72A30576" w14:textId="77777777" w:rsidR="001A516F" w:rsidRPr="000E654D" w:rsidRDefault="002368BB" w:rsidP="001A516F">
      <w:pPr>
        <w:pStyle w:val="Heading3"/>
        <w:shd w:val="clear" w:color="auto" w:fill="F2F2F2" w:themeFill="background1" w:themeFillShade="F2"/>
      </w:pPr>
      <w:r w:rsidRPr="000E654D">
        <w:t>Consumer outcome:</w:t>
      </w:r>
    </w:p>
    <w:p w14:paraId="72A30577" w14:textId="77777777" w:rsidR="001A516F" w:rsidRDefault="002368BB" w:rsidP="001A516F">
      <w:pPr>
        <w:numPr>
          <w:ilvl w:val="0"/>
          <w:numId w:val="7"/>
        </w:numPr>
        <w:shd w:val="clear" w:color="auto" w:fill="F2F2F2" w:themeFill="background1" w:themeFillShade="F2"/>
      </w:pPr>
      <w:r>
        <w:t>I get quality care and services when I need them from people who are knowledgeable, capable and caring.</w:t>
      </w:r>
    </w:p>
    <w:p w14:paraId="72A30578" w14:textId="77777777" w:rsidR="001A516F" w:rsidRDefault="002368BB" w:rsidP="001A516F">
      <w:pPr>
        <w:pStyle w:val="Heading3"/>
        <w:shd w:val="clear" w:color="auto" w:fill="F2F2F2" w:themeFill="background1" w:themeFillShade="F2"/>
      </w:pPr>
      <w:r>
        <w:t>Organisation statement:</w:t>
      </w:r>
    </w:p>
    <w:p w14:paraId="72A30579" w14:textId="77777777" w:rsidR="001A516F" w:rsidRDefault="002368BB" w:rsidP="001A516F">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2A3057A" w14:textId="77777777" w:rsidR="001A516F" w:rsidRDefault="002368BB" w:rsidP="001A516F">
      <w:pPr>
        <w:pStyle w:val="Heading2"/>
      </w:pPr>
      <w:r>
        <w:t>Assessment of Standard 7</w:t>
      </w:r>
    </w:p>
    <w:p w14:paraId="72A3057B" w14:textId="420BE0ED" w:rsidR="001A516F" w:rsidRPr="0091524F" w:rsidRDefault="002439CF" w:rsidP="001A516F">
      <w:pPr>
        <w:rPr>
          <w:rFonts w:eastAsiaTheme="minorHAnsi"/>
          <w:color w:val="auto"/>
        </w:rPr>
      </w:pPr>
      <w:r w:rsidRPr="0091524F">
        <w:rPr>
          <w:rFonts w:eastAsiaTheme="minorHAnsi"/>
          <w:color w:val="auto"/>
        </w:rPr>
        <w:t>The workforce</w:t>
      </w:r>
      <w:r w:rsidR="00736617" w:rsidRPr="0091524F">
        <w:rPr>
          <w:rFonts w:eastAsiaTheme="minorHAnsi"/>
          <w:color w:val="auto"/>
        </w:rPr>
        <w:t xml:space="preserve"> was not equipped or supported to effectively undertake their roles and to deliver </w:t>
      </w:r>
      <w:r w:rsidR="007B5B94" w:rsidRPr="0091524F">
        <w:rPr>
          <w:rFonts w:eastAsiaTheme="minorHAnsi"/>
          <w:color w:val="auto"/>
        </w:rPr>
        <w:t xml:space="preserve">outcomes required by the Aged Care Quality Standards. </w:t>
      </w:r>
    </w:p>
    <w:p w14:paraId="152DDA54" w14:textId="1907EBA1" w:rsidR="00B05FE4" w:rsidRPr="0091524F" w:rsidRDefault="007B5B94" w:rsidP="001A516F">
      <w:pPr>
        <w:rPr>
          <w:rFonts w:eastAsiaTheme="minorHAnsi"/>
          <w:color w:val="auto"/>
        </w:rPr>
      </w:pPr>
      <w:r w:rsidRPr="0091524F">
        <w:rPr>
          <w:rFonts w:eastAsiaTheme="minorHAnsi"/>
          <w:color w:val="auto"/>
        </w:rPr>
        <w:t>The workforce had not received education or training in relation to</w:t>
      </w:r>
      <w:r w:rsidR="00DF688F" w:rsidRPr="0091524F">
        <w:rPr>
          <w:rFonts w:eastAsiaTheme="minorHAnsi"/>
          <w:color w:val="auto"/>
        </w:rPr>
        <w:t xml:space="preserve"> </w:t>
      </w:r>
      <w:r w:rsidR="00EE1A10" w:rsidRPr="0091524F">
        <w:rPr>
          <w:rFonts w:eastAsiaTheme="minorHAnsi"/>
          <w:color w:val="auto"/>
        </w:rPr>
        <w:t xml:space="preserve">specific </w:t>
      </w:r>
      <w:r w:rsidR="00DF688F" w:rsidRPr="0091524F">
        <w:rPr>
          <w:rFonts w:eastAsiaTheme="minorHAnsi"/>
          <w:color w:val="auto"/>
        </w:rPr>
        <w:t>legislative changes</w:t>
      </w:r>
      <w:r w:rsidR="00444EA2" w:rsidRPr="0091524F">
        <w:rPr>
          <w:rFonts w:eastAsiaTheme="minorHAnsi"/>
          <w:color w:val="auto"/>
        </w:rPr>
        <w:t xml:space="preserve"> and key areas relevant to their roles and responsiblilities</w:t>
      </w:r>
      <w:r w:rsidR="00EE1A10" w:rsidRPr="0091524F">
        <w:rPr>
          <w:rFonts w:eastAsiaTheme="minorHAnsi"/>
          <w:color w:val="auto"/>
        </w:rPr>
        <w:t xml:space="preserve">. </w:t>
      </w:r>
      <w:r w:rsidR="00070753" w:rsidRPr="0091524F">
        <w:rPr>
          <w:rFonts w:eastAsiaTheme="minorHAnsi"/>
          <w:color w:val="auto"/>
        </w:rPr>
        <w:t xml:space="preserve">Staff and management did not have a shared understanding </w:t>
      </w:r>
      <w:r w:rsidR="00EF7B12" w:rsidRPr="0091524F">
        <w:rPr>
          <w:rFonts w:eastAsiaTheme="minorHAnsi"/>
          <w:color w:val="auto"/>
        </w:rPr>
        <w:t xml:space="preserve">in relation to </w:t>
      </w:r>
      <w:r w:rsidR="00DE4C8F" w:rsidRPr="0091524F">
        <w:rPr>
          <w:rFonts w:eastAsiaTheme="minorHAnsi"/>
          <w:color w:val="auto"/>
        </w:rPr>
        <w:t xml:space="preserve">specific </w:t>
      </w:r>
      <w:r w:rsidR="00B113FC" w:rsidRPr="0091524F">
        <w:rPr>
          <w:rFonts w:eastAsiaTheme="minorHAnsi"/>
          <w:color w:val="auto"/>
        </w:rPr>
        <w:t xml:space="preserve">key areas and </w:t>
      </w:r>
      <w:r w:rsidR="00DE4C8F" w:rsidRPr="0091524F">
        <w:rPr>
          <w:rFonts w:eastAsiaTheme="minorHAnsi"/>
          <w:color w:val="auto"/>
        </w:rPr>
        <w:t xml:space="preserve">management </w:t>
      </w:r>
      <w:r w:rsidR="00CA3C6E" w:rsidRPr="0091524F">
        <w:rPr>
          <w:rFonts w:eastAsiaTheme="minorHAnsi"/>
          <w:color w:val="auto"/>
        </w:rPr>
        <w:t>did not have capacity</w:t>
      </w:r>
      <w:r w:rsidR="00362982" w:rsidRPr="0091524F">
        <w:rPr>
          <w:rFonts w:eastAsiaTheme="minorHAnsi"/>
          <w:color w:val="auto"/>
        </w:rPr>
        <w:t xml:space="preserve"> in their dual roles</w:t>
      </w:r>
      <w:r w:rsidR="00CA3C6E" w:rsidRPr="0091524F">
        <w:rPr>
          <w:rFonts w:eastAsiaTheme="minorHAnsi"/>
          <w:color w:val="auto"/>
        </w:rPr>
        <w:t xml:space="preserve"> to</w:t>
      </w:r>
      <w:r w:rsidR="00672A65" w:rsidRPr="0091524F">
        <w:rPr>
          <w:rFonts w:eastAsiaTheme="minorHAnsi"/>
          <w:color w:val="auto"/>
        </w:rPr>
        <w:t xml:space="preserve"> ensure </w:t>
      </w:r>
      <w:r w:rsidR="00362982" w:rsidRPr="0091524F">
        <w:rPr>
          <w:rFonts w:eastAsiaTheme="minorHAnsi"/>
          <w:color w:val="auto"/>
        </w:rPr>
        <w:t>the</w:t>
      </w:r>
      <w:r w:rsidR="0090255F" w:rsidRPr="0091524F">
        <w:rPr>
          <w:rFonts w:eastAsiaTheme="minorHAnsi"/>
          <w:color w:val="auto"/>
        </w:rPr>
        <w:t xml:space="preserve">ir individual </w:t>
      </w:r>
      <w:r w:rsidR="00D33BCD" w:rsidRPr="0091524F">
        <w:rPr>
          <w:rFonts w:eastAsiaTheme="minorHAnsi"/>
          <w:color w:val="auto"/>
        </w:rPr>
        <w:t>training needs</w:t>
      </w:r>
      <w:r w:rsidR="004F15B9" w:rsidRPr="0091524F">
        <w:rPr>
          <w:rFonts w:eastAsiaTheme="minorHAnsi"/>
          <w:color w:val="auto"/>
        </w:rPr>
        <w:t xml:space="preserve"> and managerial tasks</w:t>
      </w:r>
      <w:r w:rsidR="00D33BCD" w:rsidRPr="0091524F">
        <w:rPr>
          <w:rFonts w:eastAsiaTheme="minorHAnsi"/>
          <w:color w:val="auto"/>
        </w:rPr>
        <w:t xml:space="preserve"> had been completed</w:t>
      </w:r>
      <w:r w:rsidR="00176C8F">
        <w:rPr>
          <w:rFonts w:eastAsiaTheme="minorHAnsi"/>
          <w:color w:val="auto"/>
        </w:rPr>
        <w:t>.</w:t>
      </w:r>
    </w:p>
    <w:p w14:paraId="5CC0AE0D" w14:textId="6785B339" w:rsidR="007B5B94" w:rsidRPr="006B7368" w:rsidRDefault="00AA34FB" w:rsidP="001A516F">
      <w:pPr>
        <w:rPr>
          <w:rFonts w:eastAsia="Calibri"/>
          <w:color w:val="auto"/>
          <w:lang w:eastAsia="en-US"/>
        </w:rPr>
      </w:pPr>
      <w:r>
        <w:rPr>
          <w:rFonts w:eastAsia="Calibri"/>
          <w:color w:val="auto"/>
          <w:lang w:eastAsia="en-US"/>
        </w:rPr>
        <w:t>While the</w:t>
      </w:r>
      <w:r w:rsidR="00325DF4">
        <w:rPr>
          <w:rFonts w:eastAsia="Calibri"/>
          <w:color w:val="auto"/>
          <w:lang w:eastAsia="en-US"/>
        </w:rPr>
        <w:t xml:space="preserve"> service was unable to demonstrate the</w:t>
      </w:r>
      <w:r>
        <w:rPr>
          <w:rFonts w:eastAsia="Calibri"/>
          <w:color w:val="auto"/>
          <w:lang w:eastAsia="en-US"/>
        </w:rPr>
        <w:t xml:space="preserve"> workforce </w:t>
      </w:r>
      <w:r w:rsidR="00940707">
        <w:rPr>
          <w:rFonts w:eastAsia="Calibri"/>
          <w:color w:val="auto"/>
          <w:lang w:eastAsia="en-US"/>
        </w:rPr>
        <w:t xml:space="preserve">was not equipped or supported to effectively undertake their roles, </w:t>
      </w:r>
      <w:r w:rsidR="00325DF4">
        <w:rPr>
          <w:rFonts w:eastAsia="Calibri"/>
          <w:color w:val="auto"/>
          <w:lang w:eastAsia="en-US"/>
        </w:rPr>
        <w:t>care and se</w:t>
      </w:r>
      <w:r w:rsidR="00AD0A9E">
        <w:rPr>
          <w:rFonts w:eastAsia="Calibri"/>
          <w:color w:val="auto"/>
          <w:lang w:eastAsia="en-US"/>
        </w:rPr>
        <w:t xml:space="preserve">rvices were provided in line with the needs and preferences of consumers </w:t>
      </w:r>
      <w:r w:rsidR="008A0490">
        <w:rPr>
          <w:rFonts w:eastAsia="Calibri"/>
          <w:color w:val="auto"/>
          <w:lang w:eastAsia="en-US"/>
        </w:rPr>
        <w:t xml:space="preserve">in a kind and caring way. </w:t>
      </w:r>
      <w:r w:rsidR="00EB391E">
        <w:rPr>
          <w:rFonts w:eastAsia="Calibri"/>
          <w:color w:val="auto"/>
          <w:lang w:eastAsia="en-US"/>
        </w:rPr>
        <w:t>Consumers provided positive feedback in relation to the provision of care and services</w:t>
      </w:r>
      <w:r w:rsidR="007E28A3">
        <w:rPr>
          <w:rFonts w:eastAsia="Calibri"/>
          <w:color w:val="auto"/>
          <w:lang w:eastAsia="en-US"/>
        </w:rPr>
        <w:t xml:space="preserve"> and expressed confidence in </w:t>
      </w:r>
      <w:r w:rsidR="008A0490">
        <w:rPr>
          <w:rFonts w:eastAsia="Calibri"/>
          <w:color w:val="auto"/>
          <w:lang w:eastAsia="en-US"/>
        </w:rPr>
        <w:t>th</w:t>
      </w:r>
      <w:r w:rsidR="0033220C">
        <w:rPr>
          <w:rFonts w:eastAsia="Calibri"/>
          <w:color w:val="auto"/>
          <w:lang w:eastAsia="en-US"/>
        </w:rPr>
        <w:t>e</w:t>
      </w:r>
      <w:r w:rsidR="008A0490">
        <w:rPr>
          <w:rFonts w:eastAsia="Calibri"/>
          <w:color w:val="auto"/>
          <w:lang w:eastAsia="en-US"/>
        </w:rPr>
        <w:t xml:space="preserve"> competency and skills of staff at the service. </w:t>
      </w:r>
    </w:p>
    <w:p w14:paraId="72A3057C" w14:textId="277D03FC" w:rsidR="001A516F" w:rsidRPr="009C6F30" w:rsidRDefault="002368BB" w:rsidP="001A516F">
      <w:pPr>
        <w:rPr>
          <w:rFonts w:eastAsia="Calibri"/>
        </w:rPr>
      </w:pPr>
      <w:r w:rsidRPr="00154403">
        <w:rPr>
          <w:rFonts w:eastAsiaTheme="minorHAnsi"/>
        </w:rPr>
        <w:t xml:space="preserve">The Quality Standard is assessed </w:t>
      </w:r>
      <w:r w:rsidRPr="005C4112">
        <w:rPr>
          <w:rFonts w:eastAsiaTheme="minorHAnsi"/>
          <w:color w:val="auto"/>
        </w:rPr>
        <w:t>as Non-complian</w:t>
      </w:r>
      <w:r w:rsidR="005C4112" w:rsidRPr="005C4112">
        <w:rPr>
          <w:rFonts w:eastAsiaTheme="minorHAnsi"/>
          <w:color w:val="auto"/>
        </w:rPr>
        <w:t>t</w:t>
      </w:r>
      <w:r w:rsidRPr="005C4112">
        <w:rPr>
          <w:rFonts w:eastAsiaTheme="minorHAnsi"/>
          <w:color w:val="auto"/>
        </w:rPr>
        <w:t xml:space="preserve"> as </w:t>
      </w:r>
      <w:r w:rsidR="005C4112" w:rsidRPr="005C4112">
        <w:rPr>
          <w:rFonts w:eastAsiaTheme="minorHAnsi"/>
          <w:color w:val="auto"/>
        </w:rPr>
        <w:t>one</w:t>
      </w:r>
      <w:r w:rsidRPr="005C4112">
        <w:rPr>
          <w:rFonts w:eastAsiaTheme="minorHAnsi"/>
          <w:color w:val="auto"/>
        </w:rPr>
        <w:t xml:space="preserve"> of the five specific requirements have been assessed as Non-compliant</w:t>
      </w:r>
      <w:r w:rsidRPr="00154403">
        <w:rPr>
          <w:rFonts w:eastAsiaTheme="minorHAnsi"/>
        </w:rPr>
        <w:t>.</w:t>
      </w:r>
    </w:p>
    <w:p w14:paraId="72A3057D" w14:textId="3242704B" w:rsidR="001A516F" w:rsidRDefault="002368BB" w:rsidP="001A516F">
      <w:pPr>
        <w:pStyle w:val="Heading2"/>
      </w:pPr>
      <w:r>
        <w:t>Assessment of Standard 7 Requirements</w:t>
      </w:r>
      <w:r w:rsidRPr="0066387A">
        <w:rPr>
          <w:i/>
          <w:color w:val="0000FF"/>
          <w:sz w:val="24"/>
          <w:szCs w:val="24"/>
        </w:rPr>
        <w:t xml:space="preserve"> </w:t>
      </w:r>
    </w:p>
    <w:p w14:paraId="72A3057E" w14:textId="61799E54" w:rsidR="001A516F" w:rsidRPr="00506F7F" w:rsidRDefault="002368BB" w:rsidP="001A516F">
      <w:pPr>
        <w:pStyle w:val="Heading3"/>
      </w:pPr>
      <w:r w:rsidRPr="00506F7F">
        <w:t>Requirement 7(3)(a)</w:t>
      </w:r>
      <w:r>
        <w:tab/>
        <w:t>Compliant</w:t>
      </w:r>
    </w:p>
    <w:p w14:paraId="72A3057F" w14:textId="77777777" w:rsidR="001A516F" w:rsidRPr="008D114F" w:rsidRDefault="002368BB" w:rsidP="001A516F">
      <w:pPr>
        <w:rPr>
          <w:i/>
        </w:rPr>
      </w:pPr>
      <w:r w:rsidRPr="008D114F">
        <w:rPr>
          <w:i/>
        </w:rPr>
        <w:t>The workforce is planned to enable, and the number and mix of members of the workforce deployed enables, the delivery and management of safe and quality care and services.</w:t>
      </w:r>
    </w:p>
    <w:p w14:paraId="72A30581" w14:textId="6F12679B" w:rsidR="001A516F" w:rsidRPr="00506F7F" w:rsidRDefault="002368BB" w:rsidP="001A516F">
      <w:pPr>
        <w:pStyle w:val="Heading3"/>
      </w:pPr>
      <w:r w:rsidRPr="00506F7F">
        <w:lastRenderedPageBreak/>
        <w:t>Requirement 7(3)(b)</w:t>
      </w:r>
      <w:r>
        <w:tab/>
        <w:t>Compliant</w:t>
      </w:r>
    </w:p>
    <w:p w14:paraId="72A30582" w14:textId="77777777" w:rsidR="001A516F" w:rsidRPr="008D114F" w:rsidRDefault="002368BB" w:rsidP="001A516F">
      <w:pPr>
        <w:rPr>
          <w:i/>
        </w:rPr>
      </w:pPr>
      <w:r w:rsidRPr="008D114F">
        <w:rPr>
          <w:i/>
        </w:rPr>
        <w:t>Workforce interactions with consumers are kind, caring and respectful of each consumer’s identity, culture and diversity.</w:t>
      </w:r>
    </w:p>
    <w:p w14:paraId="72A30584" w14:textId="7AF374E3" w:rsidR="001A516F" w:rsidRPr="00095CD4" w:rsidRDefault="002368BB" w:rsidP="001A516F">
      <w:pPr>
        <w:pStyle w:val="Heading3"/>
      </w:pPr>
      <w:r w:rsidRPr="00095CD4">
        <w:t>Requirement 7(3)(c)</w:t>
      </w:r>
      <w:r>
        <w:tab/>
        <w:t>Compliant</w:t>
      </w:r>
    </w:p>
    <w:p w14:paraId="72A30585" w14:textId="77777777" w:rsidR="001A516F" w:rsidRPr="008D114F" w:rsidRDefault="002368BB" w:rsidP="001A516F">
      <w:pPr>
        <w:rPr>
          <w:i/>
        </w:rPr>
      </w:pPr>
      <w:r w:rsidRPr="008D114F">
        <w:rPr>
          <w:i/>
        </w:rPr>
        <w:t>The workforce is competent and the members of the workforce have the qualifications and knowledge to effectively perform their roles.</w:t>
      </w:r>
    </w:p>
    <w:p w14:paraId="72A30587" w14:textId="68D82598" w:rsidR="001A516F" w:rsidRPr="00095CD4" w:rsidRDefault="002368BB" w:rsidP="001A516F">
      <w:pPr>
        <w:pStyle w:val="Heading3"/>
      </w:pPr>
      <w:r w:rsidRPr="00095CD4">
        <w:t>Requirement 7(3)(d)</w:t>
      </w:r>
      <w:r>
        <w:tab/>
        <w:t>Non-compliant</w:t>
      </w:r>
    </w:p>
    <w:p w14:paraId="72A30588" w14:textId="77777777" w:rsidR="001A516F" w:rsidRPr="008D114F" w:rsidRDefault="002368BB" w:rsidP="001A516F">
      <w:pPr>
        <w:rPr>
          <w:i/>
        </w:rPr>
      </w:pPr>
      <w:r w:rsidRPr="008D114F">
        <w:rPr>
          <w:i/>
        </w:rPr>
        <w:t>The workforce is recruited, trained, equipped and supported to deliver the outcomes required by these standards.</w:t>
      </w:r>
    </w:p>
    <w:p w14:paraId="72A30589" w14:textId="719A71F7" w:rsidR="001A516F" w:rsidRPr="00D61EBD" w:rsidRDefault="00330B5B" w:rsidP="001A516F">
      <w:pPr>
        <w:rPr>
          <w:color w:val="auto"/>
        </w:rPr>
      </w:pPr>
      <w:r w:rsidRPr="00D61EBD">
        <w:rPr>
          <w:color w:val="auto"/>
        </w:rPr>
        <w:t xml:space="preserve">Management and staff had not received training </w:t>
      </w:r>
      <w:r w:rsidR="00060846" w:rsidRPr="00D61EBD">
        <w:rPr>
          <w:color w:val="auto"/>
        </w:rPr>
        <w:t xml:space="preserve">in relation to legislative changes regarding </w:t>
      </w:r>
      <w:r w:rsidR="00F70BE9" w:rsidRPr="00D61EBD">
        <w:rPr>
          <w:color w:val="auto"/>
        </w:rPr>
        <w:t>the Aged Care Quality Standards, restrictive practices, the Serious Incident Response Scheme</w:t>
      </w:r>
      <w:r w:rsidR="00927DE6" w:rsidRPr="00D61EBD">
        <w:rPr>
          <w:color w:val="auto"/>
        </w:rPr>
        <w:t xml:space="preserve">, </w:t>
      </w:r>
      <w:r w:rsidR="00C64419" w:rsidRPr="00D61EBD">
        <w:rPr>
          <w:color w:val="auto"/>
        </w:rPr>
        <w:t xml:space="preserve">the escalation and reporting of incidents and the service’s incident management system and open disclosure. </w:t>
      </w:r>
    </w:p>
    <w:p w14:paraId="5F33476F" w14:textId="32D2A1AF" w:rsidR="00AC0CD4" w:rsidRPr="00D61EBD" w:rsidRDefault="00284B78" w:rsidP="001A516F">
      <w:pPr>
        <w:rPr>
          <w:color w:val="auto"/>
        </w:rPr>
      </w:pPr>
      <w:r w:rsidRPr="00D61EBD">
        <w:rPr>
          <w:color w:val="auto"/>
        </w:rPr>
        <w:t xml:space="preserve">The Facility </w:t>
      </w:r>
      <w:r w:rsidR="00C168C5">
        <w:rPr>
          <w:color w:val="auto"/>
        </w:rPr>
        <w:t>m</w:t>
      </w:r>
      <w:r w:rsidRPr="00D61EBD">
        <w:rPr>
          <w:color w:val="auto"/>
        </w:rPr>
        <w:t>anager/Registered nurse had not received adequate support from the organisation to enable them to undertake their roles effectively</w:t>
      </w:r>
      <w:r w:rsidR="00481D90" w:rsidRPr="00D61EBD">
        <w:rPr>
          <w:color w:val="auto"/>
        </w:rPr>
        <w:t xml:space="preserve"> and deliver the outcomes required by the Aged Care Quality Standards. </w:t>
      </w:r>
      <w:r w:rsidR="00D82374" w:rsidRPr="00D61EBD">
        <w:rPr>
          <w:color w:val="auto"/>
        </w:rPr>
        <w:t>The</w:t>
      </w:r>
      <w:r w:rsidR="0033220C">
        <w:rPr>
          <w:color w:val="auto"/>
        </w:rPr>
        <w:t xml:space="preserve"> Facility manager/Registe</w:t>
      </w:r>
      <w:r w:rsidR="00C168C5">
        <w:rPr>
          <w:color w:val="auto"/>
        </w:rPr>
        <w:t>red nurse</w:t>
      </w:r>
      <w:r w:rsidR="00D82374" w:rsidRPr="00D61EBD">
        <w:rPr>
          <w:color w:val="auto"/>
        </w:rPr>
        <w:t xml:space="preserve"> </w:t>
      </w:r>
      <w:r w:rsidR="00280E0C" w:rsidRPr="00D61EBD">
        <w:rPr>
          <w:color w:val="auto"/>
        </w:rPr>
        <w:t xml:space="preserve">expressed concerns </w:t>
      </w:r>
      <w:r w:rsidR="00B352F9" w:rsidRPr="00D61EBD">
        <w:rPr>
          <w:color w:val="auto"/>
        </w:rPr>
        <w:t xml:space="preserve">in relation to </w:t>
      </w:r>
      <w:r w:rsidR="00AF7492" w:rsidRPr="00D61EBD">
        <w:rPr>
          <w:color w:val="auto"/>
        </w:rPr>
        <w:t>the</w:t>
      </w:r>
      <w:r w:rsidR="00122309" w:rsidRPr="00D61EBD">
        <w:rPr>
          <w:color w:val="auto"/>
        </w:rPr>
        <w:t xml:space="preserve">ir </w:t>
      </w:r>
      <w:r w:rsidR="002953D3">
        <w:rPr>
          <w:color w:val="auto"/>
        </w:rPr>
        <w:t xml:space="preserve">limited </w:t>
      </w:r>
      <w:r w:rsidR="00122309" w:rsidRPr="00D61EBD">
        <w:rPr>
          <w:color w:val="auto"/>
        </w:rPr>
        <w:t>capacity</w:t>
      </w:r>
      <w:r w:rsidR="00C168C5">
        <w:rPr>
          <w:color w:val="auto"/>
        </w:rPr>
        <w:t xml:space="preserve"> </w:t>
      </w:r>
      <w:r w:rsidR="0020613B">
        <w:rPr>
          <w:color w:val="auto"/>
        </w:rPr>
        <w:t xml:space="preserve">to undertake </w:t>
      </w:r>
      <w:r w:rsidR="00C168C5">
        <w:rPr>
          <w:color w:val="auto"/>
        </w:rPr>
        <w:t>both roles</w:t>
      </w:r>
      <w:r w:rsidR="00542BEE">
        <w:rPr>
          <w:color w:val="auto"/>
        </w:rPr>
        <w:t xml:space="preserve"> concurrently at the service</w:t>
      </w:r>
      <w:r w:rsidR="004163D2">
        <w:rPr>
          <w:color w:val="auto"/>
        </w:rPr>
        <w:t>. Further to this, they confirmed education and training</w:t>
      </w:r>
      <w:r w:rsidR="005C0C44">
        <w:rPr>
          <w:color w:val="auto"/>
        </w:rPr>
        <w:t xml:space="preserve"> </w:t>
      </w:r>
      <w:r w:rsidR="009B6EF4">
        <w:rPr>
          <w:color w:val="auto"/>
        </w:rPr>
        <w:t xml:space="preserve">in relation </w:t>
      </w:r>
      <w:r w:rsidR="005C0C44">
        <w:rPr>
          <w:color w:val="auto"/>
        </w:rPr>
        <w:t xml:space="preserve">to their responsibilities </w:t>
      </w:r>
      <w:r w:rsidR="009B6EF4">
        <w:rPr>
          <w:color w:val="auto"/>
        </w:rPr>
        <w:t>for both positions</w:t>
      </w:r>
      <w:r w:rsidR="004163D2">
        <w:rPr>
          <w:color w:val="auto"/>
        </w:rPr>
        <w:t xml:space="preserve"> had not been provided</w:t>
      </w:r>
      <w:r w:rsidR="0072234E">
        <w:rPr>
          <w:color w:val="auto"/>
        </w:rPr>
        <w:t xml:space="preserve"> by the organisation</w:t>
      </w:r>
      <w:r w:rsidR="009F5B0D">
        <w:rPr>
          <w:color w:val="auto"/>
        </w:rPr>
        <w:t xml:space="preserve">. For example, </w:t>
      </w:r>
      <w:r w:rsidR="008D57C1" w:rsidRPr="00D61EBD">
        <w:rPr>
          <w:color w:val="auto"/>
        </w:rPr>
        <w:t>restrictive practices, the Serious Incident Response Scheme</w:t>
      </w:r>
      <w:r w:rsidR="00105CD6" w:rsidRPr="00D61EBD">
        <w:rPr>
          <w:color w:val="auto"/>
        </w:rPr>
        <w:t xml:space="preserve">, </w:t>
      </w:r>
      <w:r w:rsidR="006E1379" w:rsidRPr="00D61EBD">
        <w:rPr>
          <w:color w:val="auto"/>
        </w:rPr>
        <w:t xml:space="preserve">the use of an Incident Management System or </w:t>
      </w:r>
      <w:r w:rsidR="00124E04">
        <w:rPr>
          <w:color w:val="auto"/>
        </w:rPr>
        <w:t xml:space="preserve">the Infection Prevention and Control Lead mandatory course. </w:t>
      </w:r>
    </w:p>
    <w:p w14:paraId="6239AE3D" w14:textId="56E56E20" w:rsidR="00BF2A0D" w:rsidRPr="00D61EBD" w:rsidRDefault="006E4032" w:rsidP="001A516F">
      <w:pPr>
        <w:rPr>
          <w:color w:val="auto"/>
        </w:rPr>
      </w:pPr>
      <w:r w:rsidRPr="00D61EBD">
        <w:rPr>
          <w:color w:val="auto"/>
        </w:rPr>
        <w:t xml:space="preserve">The service’s training calendar did </w:t>
      </w:r>
      <w:r w:rsidR="000A2A0F">
        <w:rPr>
          <w:color w:val="auto"/>
        </w:rPr>
        <w:t xml:space="preserve">not </w:t>
      </w:r>
      <w:r w:rsidR="00A44D5C" w:rsidRPr="00D61EBD">
        <w:rPr>
          <w:color w:val="auto"/>
        </w:rPr>
        <w:t>reflect planned education in relation to the Aged Care Quality Standards, restrictive practices</w:t>
      </w:r>
      <w:r w:rsidR="00E57869" w:rsidRPr="00D61EBD">
        <w:rPr>
          <w:color w:val="auto"/>
        </w:rPr>
        <w:t xml:space="preserve">, incident management and the Serious Incident Response Scheme had been scheduled. </w:t>
      </w:r>
      <w:r w:rsidR="00BF2A0D" w:rsidRPr="00D61EBD">
        <w:rPr>
          <w:color w:val="auto"/>
        </w:rPr>
        <w:t xml:space="preserve">Policies and procedures </w:t>
      </w:r>
      <w:r w:rsidR="00A4540F" w:rsidRPr="00D61EBD">
        <w:rPr>
          <w:color w:val="auto"/>
        </w:rPr>
        <w:t xml:space="preserve">were not accessible by staff and </w:t>
      </w:r>
      <w:r w:rsidR="00DC5530" w:rsidRPr="00D61EBD">
        <w:rPr>
          <w:color w:val="auto"/>
        </w:rPr>
        <w:t>had not been updated to reflect</w:t>
      </w:r>
      <w:r w:rsidR="003B0DD2" w:rsidRPr="00D61EBD">
        <w:rPr>
          <w:color w:val="auto"/>
        </w:rPr>
        <w:t xml:space="preserve"> </w:t>
      </w:r>
      <w:r w:rsidR="00DC5530" w:rsidRPr="00D61EBD">
        <w:rPr>
          <w:color w:val="auto"/>
        </w:rPr>
        <w:t>legislative changes</w:t>
      </w:r>
      <w:r w:rsidR="00B86377" w:rsidRPr="00D61EBD">
        <w:rPr>
          <w:color w:val="auto"/>
        </w:rPr>
        <w:t xml:space="preserve"> or open disclosure. </w:t>
      </w:r>
    </w:p>
    <w:p w14:paraId="62A2E8BE" w14:textId="700FAC4B" w:rsidR="005C0BAB" w:rsidRPr="003A7BF8" w:rsidRDefault="005C0BAB" w:rsidP="001A516F">
      <w:pPr>
        <w:rPr>
          <w:color w:val="auto"/>
        </w:rPr>
      </w:pPr>
      <w:r w:rsidRPr="003A7BF8">
        <w:rPr>
          <w:color w:val="auto"/>
        </w:rPr>
        <w:t xml:space="preserve">The approved provider in its response states </w:t>
      </w:r>
      <w:r w:rsidR="002E0EAA" w:rsidRPr="003A7BF8">
        <w:rPr>
          <w:color w:val="auto"/>
        </w:rPr>
        <w:t xml:space="preserve">it has planned actions to address deficiencies identified by the Assessment Team during the site audit. These include </w:t>
      </w:r>
      <w:r w:rsidR="00007B41" w:rsidRPr="003A7BF8">
        <w:rPr>
          <w:color w:val="auto"/>
        </w:rPr>
        <w:t xml:space="preserve">initial and ongoing </w:t>
      </w:r>
      <w:r w:rsidR="002E0EAA" w:rsidRPr="003A7BF8">
        <w:rPr>
          <w:color w:val="auto"/>
        </w:rPr>
        <w:t>mandatory</w:t>
      </w:r>
      <w:r w:rsidR="00DE1990" w:rsidRPr="003A7BF8">
        <w:rPr>
          <w:color w:val="auto"/>
        </w:rPr>
        <w:t xml:space="preserve"> staff</w:t>
      </w:r>
      <w:r w:rsidR="007A2259" w:rsidRPr="003A7BF8">
        <w:rPr>
          <w:color w:val="auto"/>
        </w:rPr>
        <w:t>/management</w:t>
      </w:r>
      <w:r w:rsidR="002E0EAA" w:rsidRPr="003A7BF8">
        <w:rPr>
          <w:color w:val="auto"/>
        </w:rPr>
        <w:t xml:space="preserve"> education</w:t>
      </w:r>
      <w:r w:rsidR="00130CBF" w:rsidRPr="003A7BF8">
        <w:rPr>
          <w:color w:val="auto"/>
        </w:rPr>
        <w:t xml:space="preserve"> </w:t>
      </w:r>
      <w:r w:rsidR="00DE1990" w:rsidRPr="003A7BF8">
        <w:rPr>
          <w:color w:val="auto"/>
        </w:rPr>
        <w:t xml:space="preserve">in relation to </w:t>
      </w:r>
      <w:r w:rsidR="00130CBF" w:rsidRPr="003A7BF8">
        <w:rPr>
          <w:color w:val="auto"/>
        </w:rPr>
        <w:t>the Serious Incident Response Scheme and restrictive practices</w:t>
      </w:r>
      <w:r w:rsidR="007A2259" w:rsidRPr="003A7BF8">
        <w:rPr>
          <w:color w:val="auto"/>
        </w:rPr>
        <w:t>.</w:t>
      </w:r>
    </w:p>
    <w:p w14:paraId="24519D6D" w14:textId="68848BD9" w:rsidR="00B74CCC" w:rsidRPr="003A7BF8" w:rsidRDefault="00B74CCC" w:rsidP="001A516F">
      <w:pPr>
        <w:rPr>
          <w:color w:val="auto"/>
        </w:rPr>
      </w:pPr>
      <w:r w:rsidRPr="003A7BF8">
        <w:rPr>
          <w:color w:val="auto"/>
        </w:rPr>
        <w:t xml:space="preserve">I acknowledge the approved provider’s response however, I am not satisfied </w:t>
      </w:r>
      <w:r w:rsidR="00520B67" w:rsidRPr="003A7BF8">
        <w:rPr>
          <w:color w:val="auto"/>
        </w:rPr>
        <w:t>actions planne</w:t>
      </w:r>
      <w:r w:rsidR="00525450" w:rsidRPr="003A7BF8">
        <w:rPr>
          <w:color w:val="auto"/>
        </w:rPr>
        <w:t xml:space="preserve">d will address all </w:t>
      </w:r>
      <w:r w:rsidR="005E6023" w:rsidRPr="003A7BF8">
        <w:rPr>
          <w:color w:val="auto"/>
        </w:rPr>
        <w:t xml:space="preserve">deficiencies identified by the Assessment Team for this Requirement. </w:t>
      </w:r>
      <w:r w:rsidR="00E04113" w:rsidRPr="003A7BF8">
        <w:rPr>
          <w:color w:val="auto"/>
        </w:rPr>
        <w:t xml:space="preserve">The approved provider has not included information in their response </w:t>
      </w:r>
      <w:r w:rsidR="005355FE" w:rsidRPr="003A7BF8">
        <w:rPr>
          <w:color w:val="auto"/>
        </w:rPr>
        <w:lastRenderedPageBreak/>
        <w:t>to demonstrate how planned improvement</w:t>
      </w:r>
      <w:r w:rsidR="00620153" w:rsidRPr="003A7BF8">
        <w:rPr>
          <w:color w:val="auto"/>
        </w:rPr>
        <w:t xml:space="preserve">s </w:t>
      </w:r>
      <w:r w:rsidR="005355FE" w:rsidRPr="003A7BF8">
        <w:rPr>
          <w:color w:val="auto"/>
        </w:rPr>
        <w:t>will be monitored or evaluated</w:t>
      </w:r>
      <w:r w:rsidR="00620153" w:rsidRPr="003A7BF8">
        <w:rPr>
          <w:color w:val="auto"/>
        </w:rPr>
        <w:t xml:space="preserve"> for effectiveness. </w:t>
      </w:r>
    </w:p>
    <w:p w14:paraId="3A478639" w14:textId="486AF516" w:rsidR="00CC1BCD" w:rsidRPr="003A7BF8" w:rsidRDefault="00621D72" w:rsidP="001A516F">
      <w:pPr>
        <w:rPr>
          <w:color w:val="auto"/>
        </w:rPr>
      </w:pPr>
      <w:r w:rsidRPr="003A7BF8">
        <w:rPr>
          <w:color w:val="auto"/>
        </w:rPr>
        <w:t xml:space="preserve">Therefore, it is my decision </w:t>
      </w:r>
      <w:r w:rsidR="003A7BF8" w:rsidRPr="003A7BF8">
        <w:rPr>
          <w:color w:val="auto"/>
        </w:rPr>
        <w:t xml:space="preserve">this Requirement is Non-Compliant. </w:t>
      </w:r>
    </w:p>
    <w:p w14:paraId="72A3058A" w14:textId="1AE07195" w:rsidR="001A516F" w:rsidRPr="00095CD4" w:rsidRDefault="002368BB" w:rsidP="001A516F">
      <w:pPr>
        <w:pStyle w:val="Heading3"/>
      </w:pPr>
      <w:r w:rsidRPr="00095CD4">
        <w:t>Requirement 7(3)(e)</w:t>
      </w:r>
      <w:r>
        <w:tab/>
        <w:t>Compliant</w:t>
      </w:r>
    </w:p>
    <w:p w14:paraId="72A3058B" w14:textId="77777777" w:rsidR="001A516F" w:rsidRPr="008D114F" w:rsidRDefault="002368BB" w:rsidP="001A516F">
      <w:pPr>
        <w:rPr>
          <w:i/>
        </w:rPr>
      </w:pPr>
      <w:r w:rsidRPr="008D114F">
        <w:rPr>
          <w:i/>
        </w:rPr>
        <w:t>Regular assessment, monitoring and review of the performance of each member of the workforce is undertaken.</w:t>
      </w:r>
    </w:p>
    <w:p w14:paraId="72A3058C" w14:textId="77777777" w:rsidR="001A516F" w:rsidRPr="00506F7F" w:rsidRDefault="001A516F" w:rsidP="001A516F"/>
    <w:p w14:paraId="72A3058D" w14:textId="77777777" w:rsidR="001A516F" w:rsidRDefault="001A516F" w:rsidP="001A516F">
      <w:pPr>
        <w:sectPr w:rsidR="001A516F" w:rsidSect="001A516F">
          <w:type w:val="continuous"/>
          <w:pgSz w:w="11906" w:h="16838"/>
          <w:pgMar w:top="1701" w:right="1418" w:bottom="1418" w:left="1418" w:header="709" w:footer="397" w:gutter="0"/>
          <w:cols w:space="708"/>
          <w:titlePg/>
          <w:docGrid w:linePitch="360"/>
        </w:sectPr>
      </w:pPr>
    </w:p>
    <w:p w14:paraId="72A3058E" w14:textId="46A414CB" w:rsidR="001A516F" w:rsidRDefault="002368BB" w:rsidP="001A516F">
      <w:pPr>
        <w:pStyle w:val="Heading1"/>
        <w:tabs>
          <w:tab w:val="right" w:pos="9070"/>
        </w:tabs>
        <w:spacing w:before="560" w:after="640"/>
        <w:rPr>
          <w:color w:val="FFFFFF" w:themeColor="background1"/>
          <w:sz w:val="36"/>
        </w:rPr>
        <w:sectPr w:rsidR="001A516F" w:rsidSect="001A516F">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72A305D0" wp14:editId="72A305D1">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26637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72A3058F" w14:textId="77777777" w:rsidR="001A516F" w:rsidRPr="00FD1B02" w:rsidRDefault="002368BB" w:rsidP="001A516F">
      <w:pPr>
        <w:pStyle w:val="Heading3"/>
        <w:shd w:val="clear" w:color="auto" w:fill="F2F2F2" w:themeFill="background1" w:themeFillShade="F2"/>
      </w:pPr>
      <w:r w:rsidRPr="008312AC">
        <w:t>Consumer</w:t>
      </w:r>
      <w:r w:rsidRPr="00FD1B02">
        <w:t xml:space="preserve"> outcome:</w:t>
      </w:r>
    </w:p>
    <w:p w14:paraId="72A30590" w14:textId="77777777" w:rsidR="001A516F" w:rsidRDefault="002368BB" w:rsidP="001A516F">
      <w:pPr>
        <w:numPr>
          <w:ilvl w:val="0"/>
          <w:numId w:val="8"/>
        </w:numPr>
        <w:shd w:val="clear" w:color="auto" w:fill="F2F2F2" w:themeFill="background1" w:themeFillShade="F2"/>
      </w:pPr>
      <w:r>
        <w:t>I am confident the organisation is well run. I can partner in improving the delivery of care and services.</w:t>
      </w:r>
    </w:p>
    <w:p w14:paraId="72A30591" w14:textId="77777777" w:rsidR="001A516F" w:rsidRDefault="002368BB" w:rsidP="001A516F">
      <w:pPr>
        <w:pStyle w:val="Heading3"/>
        <w:shd w:val="clear" w:color="auto" w:fill="F2F2F2" w:themeFill="background1" w:themeFillShade="F2"/>
      </w:pPr>
      <w:r>
        <w:t>Organisation statement:</w:t>
      </w:r>
    </w:p>
    <w:p w14:paraId="72A30592" w14:textId="77777777" w:rsidR="001A516F" w:rsidRDefault="002368BB" w:rsidP="001A516F">
      <w:pPr>
        <w:numPr>
          <w:ilvl w:val="0"/>
          <w:numId w:val="8"/>
        </w:numPr>
        <w:shd w:val="clear" w:color="auto" w:fill="F2F2F2" w:themeFill="background1" w:themeFillShade="F2"/>
      </w:pPr>
      <w:r>
        <w:t>The organisation’s governing body is accountable for the delivery of safe and quality care and services.</w:t>
      </w:r>
    </w:p>
    <w:p w14:paraId="72A30593" w14:textId="77777777" w:rsidR="001A516F" w:rsidRDefault="002368BB" w:rsidP="001A516F">
      <w:pPr>
        <w:pStyle w:val="Heading2"/>
      </w:pPr>
      <w:r>
        <w:t>Assessment of Standard 8</w:t>
      </w:r>
    </w:p>
    <w:p w14:paraId="517A0419" w14:textId="0C535D0B" w:rsidR="004A04C0" w:rsidRPr="00725FD4" w:rsidRDefault="004A04C0" w:rsidP="004A04C0">
      <w:pPr>
        <w:rPr>
          <w:rFonts w:eastAsia="Calibri"/>
        </w:rPr>
      </w:pPr>
      <w:r w:rsidRPr="00725FD4">
        <w:rPr>
          <w:rFonts w:eastAsia="Calibri"/>
        </w:rPr>
        <w:t>Consumers and representatives consider</w:t>
      </w:r>
      <w:r w:rsidR="009C5F5B" w:rsidRPr="00725FD4">
        <w:rPr>
          <w:rFonts w:eastAsia="Calibri"/>
        </w:rPr>
        <w:t>ed</w:t>
      </w:r>
      <w:r w:rsidRPr="00725FD4">
        <w:rPr>
          <w:rFonts w:eastAsia="Calibri"/>
        </w:rPr>
        <w:t xml:space="preserve"> the organisation </w:t>
      </w:r>
      <w:r w:rsidR="009C5F5B" w:rsidRPr="00725FD4">
        <w:rPr>
          <w:rFonts w:eastAsia="Calibri"/>
        </w:rPr>
        <w:t>was</w:t>
      </w:r>
      <w:r w:rsidRPr="00725FD4">
        <w:rPr>
          <w:rFonts w:eastAsia="Calibri"/>
        </w:rPr>
        <w:t xml:space="preserve"> generally run well and </w:t>
      </w:r>
      <w:r w:rsidR="00D80F3F" w:rsidRPr="00725FD4">
        <w:rPr>
          <w:rFonts w:eastAsia="Calibri"/>
        </w:rPr>
        <w:t xml:space="preserve">they </w:t>
      </w:r>
      <w:r w:rsidR="009C5F5B" w:rsidRPr="00725FD4">
        <w:rPr>
          <w:rFonts w:eastAsia="Calibri"/>
        </w:rPr>
        <w:t xml:space="preserve">could </w:t>
      </w:r>
      <w:r w:rsidRPr="00725FD4">
        <w:rPr>
          <w:rFonts w:eastAsia="Calibri"/>
        </w:rPr>
        <w:t xml:space="preserve">partner in </w:t>
      </w:r>
      <w:r w:rsidR="009C5F5B" w:rsidRPr="00725FD4">
        <w:rPr>
          <w:rFonts w:eastAsia="Calibri"/>
        </w:rPr>
        <w:t xml:space="preserve">the improvement of </w:t>
      </w:r>
      <w:r w:rsidRPr="00725FD4">
        <w:rPr>
          <w:rFonts w:eastAsia="Calibri"/>
        </w:rPr>
        <w:t xml:space="preserve">care and services. They expressed satisfaction with how the service had engaged </w:t>
      </w:r>
      <w:r w:rsidR="00D80F3F" w:rsidRPr="00725FD4">
        <w:rPr>
          <w:rFonts w:eastAsia="Calibri"/>
        </w:rPr>
        <w:t xml:space="preserve">with them </w:t>
      </w:r>
      <w:r w:rsidRPr="00725FD4">
        <w:rPr>
          <w:rFonts w:eastAsia="Calibri"/>
        </w:rPr>
        <w:t>in the development, delivery and evaluation of care and services.</w:t>
      </w:r>
    </w:p>
    <w:p w14:paraId="76120CE1" w14:textId="0C23C460" w:rsidR="00DD080E" w:rsidRPr="00725FD4" w:rsidRDefault="00DD080E" w:rsidP="004A04C0">
      <w:pPr>
        <w:rPr>
          <w:rFonts w:eastAsia="Calibri"/>
        </w:rPr>
      </w:pPr>
      <w:r w:rsidRPr="00725FD4">
        <w:rPr>
          <w:rFonts w:eastAsia="Calibri"/>
        </w:rPr>
        <w:t>The organisation</w:t>
      </w:r>
      <w:r w:rsidR="001629B9" w:rsidRPr="00725FD4">
        <w:rPr>
          <w:rFonts w:eastAsia="Calibri"/>
        </w:rPr>
        <w:t xml:space="preserve"> was unable to demonstrate the organisation’s governing body promoted, was accountable for</w:t>
      </w:r>
      <w:r w:rsidR="00FA7A88" w:rsidRPr="00725FD4">
        <w:rPr>
          <w:rFonts w:eastAsia="Calibri"/>
        </w:rPr>
        <w:t xml:space="preserve"> or had monitored the delivery of safe and quality care and services. </w:t>
      </w:r>
    </w:p>
    <w:p w14:paraId="5905E1B2" w14:textId="1C53F104" w:rsidR="00A93A2F" w:rsidRPr="00725FD4" w:rsidRDefault="00A93A2F" w:rsidP="00725FD4">
      <w:pPr>
        <w:rPr>
          <w:rFonts w:eastAsia="Calibri"/>
        </w:rPr>
      </w:pPr>
      <w:r w:rsidRPr="00725FD4">
        <w:rPr>
          <w:rFonts w:eastAsia="Calibri"/>
        </w:rPr>
        <w:t>The organisation</w:t>
      </w:r>
      <w:r w:rsidR="00DD0602" w:rsidRPr="00725FD4">
        <w:rPr>
          <w:rFonts w:eastAsia="Calibri"/>
        </w:rPr>
        <w:t xml:space="preserve"> did not have effective</w:t>
      </w:r>
      <w:r w:rsidRPr="00725FD4">
        <w:rPr>
          <w:rFonts w:eastAsia="Calibri"/>
        </w:rPr>
        <w:t xml:space="preserve"> governance systems in relation to information management, continuous improvement, workforce governance </w:t>
      </w:r>
      <w:r w:rsidR="0091579D" w:rsidRPr="00725FD4">
        <w:rPr>
          <w:rFonts w:eastAsia="Calibri"/>
        </w:rPr>
        <w:t>and regulatory compliance</w:t>
      </w:r>
      <w:r w:rsidR="00DD0602" w:rsidRPr="00725FD4">
        <w:rPr>
          <w:rFonts w:eastAsia="Calibri"/>
        </w:rPr>
        <w:t xml:space="preserve">. </w:t>
      </w:r>
    </w:p>
    <w:p w14:paraId="72FC1943" w14:textId="452F5954" w:rsidR="00190F59" w:rsidRDefault="00190F59" w:rsidP="00190F59">
      <w:pPr>
        <w:rPr>
          <w:rFonts w:eastAsia="Calibri"/>
        </w:rPr>
      </w:pPr>
      <w:r w:rsidRPr="00DF2663">
        <w:rPr>
          <w:rFonts w:eastAsia="Calibri"/>
        </w:rPr>
        <w:t xml:space="preserve">The organisation was unable to demonstrate it had effective risk management systems and processes, </w:t>
      </w:r>
      <w:r>
        <w:rPr>
          <w:rFonts w:eastAsia="Calibri"/>
        </w:rPr>
        <w:t xml:space="preserve">including the </w:t>
      </w:r>
      <w:r w:rsidRPr="00DF2663">
        <w:rPr>
          <w:rFonts w:eastAsia="Calibri"/>
        </w:rPr>
        <w:t>management of high impact and high prevalence risks associated with the care of consumers</w:t>
      </w:r>
      <w:r w:rsidR="00C76879">
        <w:rPr>
          <w:rFonts w:eastAsia="Calibri"/>
        </w:rPr>
        <w:t xml:space="preserve"> specifically in relation to the management and prevention of incidents</w:t>
      </w:r>
      <w:r w:rsidR="00134453">
        <w:rPr>
          <w:rFonts w:eastAsia="Calibri"/>
        </w:rPr>
        <w:t>, including through the use of an effective Incident Management System</w:t>
      </w:r>
      <w:r w:rsidRPr="00DF2663">
        <w:rPr>
          <w:rFonts w:eastAsia="Calibri"/>
        </w:rPr>
        <w:t>.</w:t>
      </w:r>
      <w:r>
        <w:rPr>
          <w:rFonts w:eastAsia="Calibri"/>
        </w:rPr>
        <w:t xml:space="preserve"> </w:t>
      </w:r>
    </w:p>
    <w:p w14:paraId="4482C43B" w14:textId="45ED2B12" w:rsidR="00134453" w:rsidRPr="00725FD4" w:rsidRDefault="00134453" w:rsidP="00190F59">
      <w:pPr>
        <w:rPr>
          <w:rFonts w:eastAsia="Calibri"/>
        </w:rPr>
      </w:pPr>
      <w:r>
        <w:rPr>
          <w:rFonts w:eastAsia="Calibri"/>
        </w:rPr>
        <w:t xml:space="preserve">The organisation </w:t>
      </w:r>
      <w:r w:rsidR="008634F9">
        <w:rPr>
          <w:rFonts w:eastAsia="Calibri"/>
        </w:rPr>
        <w:t>did not have effective clinical governance systems and processes in place to support the delivery of safe and quality clinical care a</w:t>
      </w:r>
      <w:r w:rsidR="008D1079">
        <w:rPr>
          <w:rFonts w:eastAsia="Calibri"/>
        </w:rPr>
        <w:t xml:space="preserve">nd results in satisfactory clinical outcomes for each consumer. </w:t>
      </w:r>
    </w:p>
    <w:p w14:paraId="72A30595" w14:textId="6FE3372C" w:rsidR="001A516F" w:rsidRPr="00095CD4" w:rsidRDefault="002368BB" w:rsidP="001A516F">
      <w:pPr>
        <w:rPr>
          <w:rFonts w:eastAsia="Calibri"/>
        </w:rPr>
      </w:pPr>
      <w:r w:rsidRPr="00725FD4">
        <w:rPr>
          <w:rFonts w:eastAsia="Calibri"/>
        </w:rPr>
        <w:t xml:space="preserve">The Quality Standard is assessed as Non-compliant as </w:t>
      </w:r>
      <w:r w:rsidR="00320A64" w:rsidRPr="00725FD4">
        <w:rPr>
          <w:rFonts w:eastAsia="Calibri"/>
        </w:rPr>
        <w:t>f</w:t>
      </w:r>
      <w:r w:rsidR="00506112">
        <w:rPr>
          <w:rFonts w:eastAsia="Calibri"/>
        </w:rPr>
        <w:t>our</w:t>
      </w:r>
      <w:r w:rsidRPr="00725FD4">
        <w:rPr>
          <w:rFonts w:eastAsia="Calibri"/>
        </w:rPr>
        <w:t xml:space="preserve"> of the five specific requirements have been assessed as Non-compliant.</w:t>
      </w:r>
    </w:p>
    <w:p w14:paraId="72A30596" w14:textId="72FB88FE" w:rsidR="001A516F" w:rsidRDefault="002368BB" w:rsidP="001A516F">
      <w:pPr>
        <w:pStyle w:val="Heading2"/>
      </w:pPr>
      <w:r>
        <w:lastRenderedPageBreak/>
        <w:t>Assessment of Standard 8 Requirements</w:t>
      </w:r>
      <w:r>
        <w:rPr>
          <w:i/>
          <w:color w:val="0000FF"/>
          <w:sz w:val="24"/>
          <w:szCs w:val="24"/>
        </w:rPr>
        <w:t>.</w:t>
      </w:r>
    </w:p>
    <w:p w14:paraId="72A30597" w14:textId="7F686650" w:rsidR="001A516F" w:rsidRPr="00506F7F" w:rsidRDefault="002368BB" w:rsidP="001A516F">
      <w:pPr>
        <w:pStyle w:val="Heading3"/>
      </w:pPr>
      <w:r w:rsidRPr="00506F7F">
        <w:t>Requirement 8(3)(a)</w:t>
      </w:r>
      <w:r w:rsidRPr="00506F7F">
        <w:tab/>
        <w:t>Compliant</w:t>
      </w:r>
    </w:p>
    <w:p w14:paraId="72A30598" w14:textId="77777777" w:rsidR="001A516F" w:rsidRPr="008D114F" w:rsidRDefault="002368BB" w:rsidP="001A516F">
      <w:pPr>
        <w:rPr>
          <w:i/>
        </w:rPr>
      </w:pPr>
      <w:r w:rsidRPr="008D114F">
        <w:rPr>
          <w:i/>
        </w:rPr>
        <w:t>Consumers are engaged in the development, delivery and evaluation of care and services and are supported in that engagement.</w:t>
      </w:r>
    </w:p>
    <w:p w14:paraId="72A3059A" w14:textId="386E9112" w:rsidR="001A516F" w:rsidRPr="00095CD4" w:rsidRDefault="002368BB" w:rsidP="001A516F">
      <w:pPr>
        <w:pStyle w:val="Heading3"/>
      </w:pPr>
      <w:r w:rsidRPr="00095CD4">
        <w:t>Requirement 8(3)(b)</w:t>
      </w:r>
      <w:r>
        <w:tab/>
        <w:t>Non-compliant</w:t>
      </w:r>
    </w:p>
    <w:p w14:paraId="72A3059B" w14:textId="7647AE70" w:rsidR="001A516F" w:rsidRDefault="002368BB" w:rsidP="001A516F">
      <w:pPr>
        <w:rPr>
          <w:i/>
        </w:rPr>
      </w:pPr>
      <w:r w:rsidRPr="008D114F">
        <w:rPr>
          <w:i/>
        </w:rPr>
        <w:t>The organisation’s governing body promotes a culture of safe, inclusive and quality care and services and is accountable for their delivery.</w:t>
      </w:r>
    </w:p>
    <w:p w14:paraId="1B6268C3" w14:textId="11D77B3C" w:rsidR="00320A64" w:rsidRDefault="007A4DEC" w:rsidP="001A516F">
      <w:r w:rsidRPr="007A4DEC">
        <w:t xml:space="preserve">The </w:t>
      </w:r>
      <w:r w:rsidR="00B52916">
        <w:t>organisation’s governing body</w:t>
      </w:r>
      <w:r w:rsidR="00335B2B">
        <w:t xml:space="preserve"> had</w:t>
      </w:r>
      <w:r w:rsidR="00B52916">
        <w:t xml:space="preserve"> not promote</w:t>
      </w:r>
      <w:r w:rsidR="00335B2B">
        <w:t>d</w:t>
      </w:r>
      <w:r w:rsidR="00AE56A8">
        <w:t>, demonstrate</w:t>
      </w:r>
      <w:r w:rsidR="00335B2B">
        <w:t>d</w:t>
      </w:r>
      <w:r w:rsidR="00AE56A8">
        <w:t xml:space="preserve"> accountability for and/or monitored the delivery of safe and quality care and services.</w:t>
      </w:r>
    </w:p>
    <w:p w14:paraId="2B770992" w14:textId="2B95992C" w:rsidR="00AE56A8" w:rsidRDefault="00135C49" w:rsidP="001A516F">
      <w:r>
        <w:t xml:space="preserve">While organisational policies identified a leadership structure </w:t>
      </w:r>
      <w:r w:rsidR="001B766E">
        <w:t xml:space="preserve">which outlined the roles and responsibilities of various positions at the service and </w:t>
      </w:r>
      <w:r w:rsidR="00CB0D05">
        <w:t xml:space="preserve">organisational level, </w:t>
      </w:r>
      <w:r w:rsidR="00700727">
        <w:t xml:space="preserve">the Director and/or Council </w:t>
      </w:r>
      <w:r w:rsidR="004B0E1F">
        <w:t xml:space="preserve">had </w:t>
      </w:r>
      <w:r w:rsidR="00700727">
        <w:t>not receive</w:t>
      </w:r>
      <w:r w:rsidR="004B0E1F">
        <w:t>d</w:t>
      </w:r>
      <w:r w:rsidR="00700727">
        <w:t xml:space="preserve"> and </w:t>
      </w:r>
      <w:r w:rsidR="004B0E1F">
        <w:t xml:space="preserve">did </w:t>
      </w:r>
      <w:r w:rsidR="00700727">
        <w:t xml:space="preserve">not </w:t>
      </w:r>
      <w:r w:rsidR="004B0E1F">
        <w:t xml:space="preserve">seek </w:t>
      </w:r>
      <w:r w:rsidR="00700727">
        <w:t xml:space="preserve">key information </w:t>
      </w:r>
      <w:r w:rsidR="00E142D8">
        <w:t xml:space="preserve">in relation to risks associated with the care of consumers to promote and ensure the delivery of safe, inclusive and quality care and services. </w:t>
      </w:r>
      <w:r w:rsidR="00381F92">
        <w:t xml:space="preserve">This included information pertaining to </w:t>
      </w:r>
      <w:r w:rsidR="00E06705">
        <w:t xml:space="preserve">the use of restrictive practices at the service, incidents or near misses </w:t>
      </w:r>
      <w:r w:rsidR="00BD1A7F">
        <w:t xml:space="preserve">which may require reporting </w:t>
      </w:r>
      <w:r w:rsidR="002F3677">
        <w:t>in accordance with the Serious Incident Reporting Scheme</w:t>
      </w:r>
      <w:r w:rsidR="004B2C6E">
        <w:t xml:space="preserve"> and falls data.</w:t>
      </w:r>
    </w:p>
    <w:p w14:paraId="6459AC69" w14:textId="6879C4D9" w:rsidR="004B2C6E" w:rsidRDefault="004B2C6E" w:rsidP="001A516F">
      <w:r>
        <w:t xml:space="preserve">Management </w:t>
      </w:r>
      <w:r w:rsidR="0097783F">
        <w:t>was unable to identify any changes</w:t>
      </w:r>
      <w:r w:rsidR="00720B13">
        <w:t xml:space="preserve"> including improvement actions</w:t>
      </w:r>
      <w:r w:rsidR="0097783F">
        <w:t xml:space="preserve"> driven by the Council </w:t>
      </w:r>
      <w:r w:rsidR="00130D23">
        <w:t>within the previous 12 months in response to consumer and representative feedback</w:t>
      </w:r>
      <w:r w:rsidR="004F2123">
        <w:t xml:space="preserve"> and incidents. </w:t>
      </w:r>
      <w:r w:rsidR="005703A0">
        <w:t xml:space="preserve">Management and the Chief Executive Officer confirmed </w:t>
      </w:r>
      <w:r w:rsidR="006627A3">
        <w:t xml:space="preserve">the Council was disengaged with the service. </w:t>
      </w:r>
      <w:r w:rsidR="00AE41A1">
        <w:t xml:space="preserve">During the site audit, management revised </w:t>
      </w:r>
      <w:r w:rsidR="00D55627">
        <w:t xml:space="preserve">the </w:t>
      </w:r>
      <w:r w:rsidR="007B4918">
        <w:t>monthly report for the Director to include information relating to the Serious Incident Response Scheme, restrictive practices</w:t>
      </w:r>
      <w:r w:rsidR="000B3F6F">
        <w:t xml:space="preserve"> and high impact/high prevalence risks associated with the care of consumers at the service including falls. </w:t>
      </w:r>
    </w:p>
    <w:p w14:paraId="0FAF4717" w14:textId="3E42E28D" w:rsidR="006627A3" w:rsidRDefault="006627A3" w:rsidP="001A516F">
      <w:r>
        <w:t xml:space="preserve">The Chief Executive Officer </w:t>
      </w:r>
      <w:r w:rsidR="00473471">
        <w:t xml:space="preserve">and Council did not have a shared understanding of </w:t>
      </w:r>
      <w:r w:rsidR="00C3795B">
        <w:t>legislative changes regarding restrictive practices</w:t>
      </w:r>
      <w:r w:rsidR="00C45FC4">
        <w:t xml:space="preserve">, </w:t>
      </w:r>
      <w:r w:rsidR="00C3795B">
        <w:t xml:space="preserve">the Serious Incident Response Scheme </w:t>
      </w:r>
      <w:r w:rsidR="00C45FC4">
        <w:t xml:space="preserve">and </w:t>
      </w:r>
      <w:r w:rsidR="0045311A">
        <w:t xml:space="preserve">the Council’s </w:t>
      </w:r>
      <w:r w:rsidR="003E6A53">
        <w:t xml:space="preserve">responsibilities in relation to this Requirement. </w:t>
      </w:r>
    </w:p>
    <w:p w14:paraId="01763715" w14:textId="3CE4A942" w:rsidR="00E142D8" w:rsidRDefault="003E6A53" w:rsidP="001A516F">
      <w:r>
        <w:t xml:space="preserve">The </w:t>
      </w:r>
      <w:r w:rsidRPr="003A7BF8">
        <w:t xml:space="preserve">approved provider in its response </w:t>
      </w:r>
      <w:r w:rsidR="0013288D">
        <w:t xml:space="preserve">has planned actions to address the deficiencies identified by the Assessment Team during the site audit. These include </w:t>
      </w:r>
      <w:r w:rsidR="00EA1F37">
        <w:t>a review of the organisation’s delegations of responsibility</w:t>
      </w:r>
      <w:r w:rsidR="008871C4">
        <w:t xml:space="preserve">, the development of new policies and procedures </w:t>
      </w:r>
      <w:r w:rsidR="003837A2">
        <w:t>to</w:t>
      </w:r>
      <w:r w:rsidR="0078270E">
        <w:t xml:space="preserve"> reflect information regarding the organisation’s delegation pathways</w:t>
      </w:r>
      <w:r w:rsidR="003837A2">
        <w:t xml:space="preserve"> and responsibilities,</w:t>
      </w:r>
      <w:r w:rsidR="008C6948">
        <w:t xml:space="preserve"> </w:t>
      </w:r>
      <w:r w:rsidR="007F06EE">
        <w:t xml:space="preserve">possible reallocation of </w:t>
      </w:r>
      <w:r w:rsidR="00AE29A0">
        <w:t>high level decision making</w:t>
      </w:r>
      <w:r w:rsidR="00EB7B4D">
        <w:t>. Further to this, the</w:t>
      </w:r>
      <w:r w:rsidR="00AE29A0">
        <w:t xml:space="preserve"> </w:t>
      </w:r>
      <w:r w:rsidR="0078340A">
        <w:t>monthly repor</w:t>
      </w:r>
      <w:r w:rsidR="00EB7B4D">
        <w:t>t will be revised</w:t>
      </w:r>
      <w:r w:rsidR="0078340A">
        <w:t xml:space="preserve"> </w:t>
      </w:r>
      <w:r w:rsidR="00EB7B4D">
        <w:t xml:space="preserve">to </w:t>
      </w:r>
      <w:r w:rsidR="0078340A">
        <w:t xml:space="preserve">include </w:t>
      </w:r>
      <w:r w:rsidR="00CF52D3">
        <w:t>reportable incidents, clinical incident data</w:t>
      </w:r>
      <w:r w:rsidR="004D698A">
        <w:t xml:space="preserve"> and trends</w:t>
      </w:r>
      <w:r w:rsidR="00CF52D3">
        <w:t>, restrictive practices</w:t>
      </w:r>
      <w:r w:rsidR="004D698A">
        <w:t>, psychotropic medication usage</w:t>
      </w:r>
      <w:r w:rsidR="00A817BF">
        <w:t xml:space="preserve">, antimicrobial stewardshiop wounds and consumers receiving palliative care. </w:t>
      </w:r>
      <w:r w:rsidR="00EB7B4D">
        <w:t>T</w:t>
      </w:r>
      <w:r w:rsidR="008051C7">
        <w:t xml:space="preserve">he </w:t>
      </w:r>
      <w:r w:rsidR="008051C7">
        <w:lastRenderedPageBreak/>
        <w:t xml:space="preserve">monthly report will include information in relation to </w:t>
      </w:r>
      <w:r w:rsidR="00624F14">
        <w:t>continuous improvement and self-assessment activities, staff training, human resource</w:t>
      </w:r>
      <w:r w:rsidR="00AA5575">
        <w:t xml:space="preserve">s, feedback, consumers engagement and good news stories. </w:t>
      </w:r>
      <w:r w:rsidR="00765292">
        <w:t xml:space="preserve">The approved provider will ensure </w:t>
      </w:r>
      <w:r w:rsidR="00B52702">
        <w:t xml:space="preserve">information regarding their legislative responsibilities </w:t>
      </w:r>
      <w:r w:rsidR="00521EE1">
        <w:t xml:space="preserve">is </w:t>
      </w:r>
      <w:r w:rsidR="00B52702">
        <w:t>sou</w:t>
      </w:r>
      <w:r w:rsidR="00E24222">
        <w:t>ght</w:t>
      </w:r>
      <w:r w:rsidR="00B93A8C">
        <w:t xml:space="preserve"> and contributes to </w:t>
      </w:r>
      <w:r w:rsidR="00E36EB4">
        <w:t xml:space="preserve">the organisation’s </w:t>
      </w:r>
      <w:r w:rsidR="0042714B">
        <w:t xml:space="preserve">continuous improvement. </w:t>
      </w:r>
    </w:p>
    <w:p w14:paraId="661AC838" w14:textId="60F31545" w:rsidR="00AE29A0" w:rsidRDefault="00AE29A0" w:rsidP="001A516F">
      <w:pPr>
        <w:rPr>
          <w:i/>
        </w:rPr>
      </w:pPr>
      <w:r>
        <w:t>I acknowledge the</w:t>
      </w:r>
      <w:r w:rsidR="00A762A2">
        <w:t xml:space="preserve"> actions planned by the approved provider however,</w:t>
      </w:r>
      <w:r w:rsidR="00E114EC">
        <w:t xml:space="preserve"> at the time of the site audit,</w:t>
      </w:r>
      <w:r w:rsidR="00A762A2">
        <w:t xml:space="preserve"> </w:t>
      </w:r>
      <w:r w:rsidR="00447392">
        <w:t xml:space="preserve">the organisation’s governing body </w:t>
      </w:r>
      <w:r w:rsidR="00E36EB4">
        <w:t>did not promote</w:t>
      </w:r>
      <w:r w:rsidR="00E114EC" w:rsidRPr="00E114EC">
        <w:rPr>
          <w:i/>
        </w:rPr>
        <w:t xml:space="preserve"> </w:t>
      </w:r>
      <w:r w:rsidR="00E114EC">
        <w:rPr>
          <w:i/>
        </w:rPr>
        <w:t xml:space="preserve">a </w:t>
      </w:r>
      <w:r w:rsidR="00E114EC" w:rsidRPr="00E114EC">
        <w:t>culture of safe, inclusive and quality care and services and is accountable for their delivery</w:t>
      </w:r>
      <w:r w:rsidR="00E114EC" w:rsidRPr="008D114F">
        <w:rPr>
          <w:i/>
        </w:rPr>
        <w:t>.</w:t>
      </w:r>
    </w:p>
    <w:p w14:paraId="2FC6BB09" w14:textId="2B051D0A" w:rsidR="005F70BE" w:rsidRPr="007A4DEC" w:rsidRDefault="00E114EC" w:rsidP="001A516F">
      <w:r w:rsidRPr="00E114EC">
        <w:t>Therefore, it is my decision this Requirement is Non-compliant.</w:t>
      </w:r>
    </w:p>
    <w:p w14:paraId="72A3059D" w14:textId="04C03F60" w:rsidR="001A516F" w:rsidRPr="00506F7F" w:rsidRDefault="002368BB" w:rsidP="001A516F">
      <w:pPr>
        <w:pStyle w:val="Heading3"/>
      </w:pPr>
      <w:r w:rsidRPr="00506F7F">
        <w:t>Requirement 8(3)(c)</w:t>
      </w:r>
      <w:r>
        <w:tab/>
        <w:t>Non-compliant</w:t>
      </w:r>
    </w:p>
    <w:p w14:paraId="72A3059E" w14:textId="77777777" w:rsidR="001A516F" w:rsidRPr="008D114F" w:rsidRDefault="002368BB" w:rsidP="001A516F">
      <w:pPr>
        <w:rPr>
          <w:i/>
        </w:rPr>
      </w:pPr>
      <w:r w:rsidRPr="008D114F">
        <w:rPr>
          <w:i/>
        </w:rPr>
        <w:t>Effective organisation wide governance systems relating to the following:</w:t>
      </w:r>
    </w:p>
    <w:p w14:paraId="72A3059F" w14:textId="77777777" w:rsidR="001A516F" w:rsidRPr="008D114F" w:rsidRDefault="002368BB" w:rsidP="00195E60">
      <w:pPr>
        <w:numPr>
          <w:ilvl w:val="0"/>
          <w:numId w:val="18"/>
        </w:numPr>
        <w:tabs>
          <w:tab w:val="right" w:pos="9026"/>
        </w:tabs>
        <w:spacing w:before="0" w:after="0"/>
        <w:ind w:left="567" w:hanging="425"/>
        <w:outlineLvl w:val="4"/>
        <w:rPr>
          <w:i/>
        </w:rPr>
      </w:pPr>
      <w:r w:rsidRPr="008D114F">
        <w:rPr>
          <w:i/>
        </w:rPr>
        <w:t>information management;</w:t>
      </w:r>
    </w:p>
    <w:p w14:paraId="72A305A0" w14:textId="77777777" w:rsidR="001A516F" w:rsidRPr="008D114F" w:rsidRDefault="002368BB" w:rsidP="00195E60">
      <w:pPr>
        <w:numPr>
          <w:ilvl w:val="0"/>
          <w:numId w:val="18"/>
        </w:numPr>
        <w:tabs>
          <w:tab w:val="right" w:pos="9026"/>
        </w:tabs>
        <w:spacing w:before="0" w:after="0"/>
        <w:ind w:left="567" w:hanging="425"/>
        <w:outlineLvl w:val="4"/>
        <w:rPr>
          <w:i/>
        </w:rPr>
      </w:pPr>
      <w:r w:rsidRPr="008D114F">
        <w:rPr>
          <w:i/>
        </w:rPr>
        <w:t>continuous improvement;</w:t>
      </w:r>
    </w:p>
    <w:p w14:paraId="72A305A1" w14:textId="77777777" w:rsidR="001A516F" w:rsidRPr="008D114F" w:rsidRDefault="002368BB" w:rsidP="00195E60">
      <w:pPr>
        <w:numPr>
          <w:ilvl w:val="0"/>
          <w:numId w:val="18"/>
        </w:numPr>
        <w:tabs>
          <w:tab w:val="right" w:pos="9026"/>
        </w:tabs>
        <w:spacing w:before="0" w:after="0"/>
        <w:ind w:left="567" w:hanging="425"/>
        <w:outlineLvl w:val="4"/>
        <w:rPr>
          <w:i/>
        </w:rPr>
      </w:pPr>
      <w:r w:rsidRPr="008D114F">
        <w:rPr>
          <w:i/>
        </w:rPr>
        <w:t>financial governance;</w:t>
      </w:r>
    </w:p>
    <w:p w14:paraId="72A305A2" w14:textId="77777777" w:rsidR="001A516F" w:rsidRPr="008D114F" w:rsidRDefault="002368BB" w:rsidP="00195E60">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72A305A3" w14:textId="77777777" w:rsidR="001A516F" w:rsidRPr="008D114F" w:rsidRDefault="002368BB" w:rsidP="00195E60">
      <w:pPr>
        <w:numPr>
          <w:ilvl w:val="0"/>
          <w:numId w:val="18"/>
        </w:numPr>
        <w:tabs>
          <w:tab w:val="right" w:pos="9026"/>
        </w:tabs>
        <w:spacing w:before="0" w:after="0"/>
        <w:ind w:left="567" w:hanging="425"/>
        <w:outlineLvl w:val="4"/>
        <w:rPr>
          <w:i/>
        </w:rPr>
      </w:pPr>
      <w:r w:rsidRPr="008D114F">
        <w:rPr>
          <w:i/>
        </w:rPr>
        <w:t>regulatory compliance;</w:t>
      </w:r>
    </w:p>
    <w:p w14:paraId="72A305A4" w14:textId="79FC9BFD" w:rsidR="001A516F" w:rsidRDefault="002368BB" w:rsidP="00195E60">
      <w:pPr>
        <w:numPr>
          <w:ilvl w:val="0"/>
          <w:numId w:val="18"/>
        </w:numPr>
        <w:tabs>
          <w:tab w:val="right" w:pos="9026"/>
        </w:tabs>
        <w:spacing w:before="0" w:after="0"/>
        <w:ind w:left="567" w:hanging="425"/>
        <w:outlineLvl w:val="4"/>
        <w:rPr>
          <w:i/>
        </w:rPr>
      </w:pPr>
      <w:r w:rsidRPr="008D114F">
        <w:rPr>
          <w:i/>
        </w:rPr>
        <w:t>feedback and complaints.</w:t>
      </w:r>
    </w:p>
    <w:p w14:paraId="2E24F9BF" w14:textId="1E94FE28" w:rsidR="00240BD1" w:rsidRDefault="00240BD1" w:rsidP="00F65F15">
      <w:r w:rsidRPr="00240BD1">
        <w:t xml:space="preserve">The </w:t>
      </w:r>
      <w:r>
        <w:t xml:space="preserve">service </w:t>
      </w:r>
      <w:r w:rsidR="002B50DF">
        <w:t xml:space="preserve">did not have effective organisation wide governance systems in relation to </w:t>
      </w:r>
      <w:r w:rsidR="00803550">
        <w:t xml:space="preserve">information management, continuous improvement, workforce governance and regulatory compliance. </w:t>
      </w:r>
    </w:p>
    <w:p w14:paraId="0F304756" w14:textId="425F2237" w:rsidR="00975D57" w:rsidRDefault="002A340F" w:rsidP="00F65F15">
      <w:r>
        <w:t>While consumers and representatives said they were provi</w:t>
      </w:r>
      <w:r w:rsidR="000D6026">
        <w:t xml:space="preserve">ded with enough information regarding their care and services and staff could generally access the information they required </w:t>
      </w:r>
      <w:r w:rsidR="00FE4E3C">
        <w:t>to deliver safe and quality care and services</w:t>
      </w:r>
      <w:r w:rsidR="00A82ABB">
        <w:t>,</w:t>
      </w:r>
      <w:r w:rsidR="00A27326">
        <w:t xml:space="preserve"> organisational poli</w:t>
      </w:r>
      <w:r w:rsidR="00B22F10">
        <w:t xml:space="preserve">cies and procedures were not current, easily accessible or in a format </w:t>
      </w:r>
      <w:r w:rsidR="003A1EB2">
        <w:t xml:space="preserve">they understood. </w:t>
      </w:r>
    </w:p>
    <w:p w14:paraId="03AB031C" w14:textId="34E028E2" w:rsidR="00A06D80" w:rsidRDefault="00957728" w:rsidP="00F65F15">
      <w:r>
        <w:t xml:space="preserve">Current and out of date policies were stored collectively on the service’s </w:t>
      </w:r>
      <w:r w:rsidR="009D0005">
        <w:t>electronic care management system</w:t>
      </w:r>
      <w:r w:rsidR="009A23D9">
        <w:t xml:space="preserve"> and were not consistently reviewed and updated to reflect legislative changes</w:t>
      </w:r>
      <w:r w:rsidR="00F03344">
        <w:t xml:space="preserve"> in relation to</w:t>
      </w:r>
      <w:r w:rsidR="00955DD8">
        <w:t xml:space="preserve"> incident reporting, legislative timeframes</w:t>
      </w:r>
      <w:r w:rsidR="00016629">
        <w:t>, processes the use of an incident management system</w:t>
      </w:r>
      <w:r w:rsidR="002F30E4">
        <w:t xml:space="preserve"> </w:t>
      </w:r>
      <w:r w:rsidR="005C3195">
        <w:t xml:space="preserve">or policies and procedures in </w:t>
      </w:r>
      <w:r w:rsidR="00A06D80">
        <w:t xml:space="preserve">relation to falls. </w:t>
      </w:r>
      <w:r w:rsidR="00036D78">
        <w:t xml:space="preserve">The </w:t>
      </w:r>
      <w:r w:rsidR="00AD16B1">
        <w:t>service did not have an organisational policy in relation to restrictive practices</w:t>
      </w:r>
      <w:r w:rsidR="00C558C4">
        <w:t xml:space="preserve"> </w:t>
      </w:r>
      <w:r w:rsidR="00725DC0">
        <w:t xml:space="preserve">and </w:t>
      </w:r>
      <w:r w:rsidR="00F94300">
        <w:t xml:space="preserve">forms or templates </w:t>
      </w:r>
      <w:r w:rsidR="00B56EF8">
        <w:t xml:space="preserve">including authorisations or </w:t>
      </w:r>
      <w:r w:rsidR="006A1A58">
        <w:t>behaviour support plans</w:t>
      </w:r>
      <w:r w:rsidR="00725DC0">
        <w:t xml:space="preserve"> had not been developed</w:t>
      </w:r>
      <w:r w:rsidR="006A1A58">
        <w:t xml:space="preserve"> </w:t>
      </w:r>
      <w:r w:rsidR="00F94300">
        <w:t>to assist the service in the assessment, monitoring</w:t>
      </w:r>
      <w:r w:rsidR="003C45ED">
        <w:t xml:space="preserve"> and management of restrictive practices. </w:t>
      </w:r>
      <w:r w:rsidR="00AD16B1">
        <w:t xml:space="preserve"> </w:t>
      </w:r>
    </w:p>
    <w:p w14:paraId="06706646" w14:textId="5A00F675" w:rsidR="003A1EB2" w:rsidRDefault="00C613B9" w:rsidP="00F65F15">
      <w:r>
        <w:lastRenderedPageBreak/>
        <w:t>The staff information handbook had not</w:t>
      </w:r>
      <w:r w:rsidR="000B71B7">
        <w:t xml:space="preserve"> </w:t>
      </w:r>
      <w:r w:rsidR="003971DA">
        <w:t xml:space="preserve">been </w:t>
      </w:r>
      <w:r w:rsidR="000B71B7">
        <w:t>updated to reflect legisl</w:t>
      </w:r>
      <w:r w:rsidR="00D70548">
        <w:t xml:space="preserve">ative changes associated with incident reporting </w:t>
      </w:r>
      <w:r w:rsidR="001220A7">
        <w:t xml:space="preserve">in accordance with the Serious Incident Response Scheme. </w:t>
      </w:r>
      <w:r w:rsidR="00016629">
        <w:t xml:space="preserve"> </w:t>
      </w:r>
    </w:p>
    <w:p w14:paraId="6940A60D" w14:textId="04758DF6" w:rsidR="0031169A" w:rsidRDefault="0031169A" w:rsidP="00F65F15">
      <w:r w:rsidRPr="0031169A">
        <w:t xml:space="preserve">The approved provider </w:t>
      </w:r>
      <w:r>
        <w:t>in its response has planned actions to address the deficiencies identified by the Assessment Team</w:t>
      </w:r>
      <w:r w:rsidR="009765C6">
        <w:t xml:space="preserve"> </w:t>
      </w:r>
      <w:r w:rsidR="00725DC0">
        <w:t xml:space="preserve">in </w:t>
      </w:r>
      <w:r w:rsidR="009765C6">
        <w:t xml:space="preserve">relation to </w:t>
      </w:r>
      <w:r w:rsidR="00D62EF4">
        <w:t>the organisation’s management of information</w:t>
      </w:r>
      <w:r>
        <w:t>. These include the purchasing and contextualising of policies, procedures and restrictive practice authorisation forms from an external aged care peak body</w:t>
      </w:r>
      <w:r w:rsidR="006639DD">
        <w:t xml:space="preserve"> advisory group</w:t>
      </w:r>
      <w:r w:rsidR="006D07A9">
        <w:t xml:space="preserve"> and</w:t>
      </w:r>
      <w:r>
        <w:t xml:space="preserve"> the revision of the service’s staff information handbook</w:t>
      </w:r>
      <w:r w:rsidR="006D07A9">
        <w:t>.</w:t>
      </w:r>
    </w:p>
    <w:p w14:paraId="501F2D2D" w14:textId="75082F0A" w:rsidR="000E7055" w:rsidRDefault="00C22CF8" w:rsidP="00F65F15">
      <w:r>
        <w:t xml:space="preserve">The service’s plan for continuous improvement processes </w:t>
      </w:r>
      <w:r w:rsidR="00E04E2B">
        <w:t xml:space="preserve">were not reflective of </w:t>
      </w:r>
      <w:r w:rsidR="00D346EF">
        <w:t xml:space="preserve">all improvements initiated and/or completed at the service. Management </w:t>
      </w:r>
      <w:r w:rsidR="00E3695F">
        <w:t xml:space="preserve">did not have the time </w:t>
      </w:r>
      <w:r w:rsidR="001107EA">
        <w:t xml:space="preserve">to </w:t>
      </w:r>
      <w:r w:rsidR="00E3695F">
        <w:t>regularly update this document</w:t>
      </w:r>
      <w:r w:rsidR="00100006">
        <w:t>.</w:t>
      </w:r>
      <w:r w:rsidR="008F2752">
        <w:t xml:space="preserve"> </w:t>
      </w:r>
      <w:r w:rsidR="00100006">
        <w:t>M</w:t>
      </w:r>
      <w:r w:rsidR="008F2752">
        <w:t>onitoring processes were not effective in circumstances where the service has failed to identify and/or implement actions to rectify</w:t>
      </w:r>
      <w:r w:rsidR="00C74E7F">
        <w:t xml:space="preserve"> the deficiencies identified by the Assessment Team in relation to assessment and care planning, minimising infections related risks, staff knowledge and training and the accuracy and availability of policies and procedures. </w:t>
      </w:r>
    </w:p>
    <w:p w14:paraId="7A7DC9B3" w14:textId="77777777" w:rsidR="009765C6" w:rsidRDefault="009765C6" w:rsidP="00F65F15">
      <w:r w:rsidRPr="009765C6">
        <w:t>The approved provider in</w:t>
      </w:r>
      <w:r>
        <w:t xml:space="preserve"> its response has planned actions to address the deficiencies identified by the Assessment Team in relation to the organisation’s continuous improvement processes. These include internal audit review processes and surveying Councillors to ascertain their understanding of their roles in continuous improvement processes. </w:t>
      </w:r>
    </w:p>
    <w:p w14:paraId="78F0CC22" w14:textId="732DBFCD" w:rsidR="00CD72CF" w:rsidRDefault="00D71EA3" w:rsidP="00F65F15">
      <w:r>
        <w:t>The workforce was not trained, equipped or supported at a service and organisational level to effectively perform their roles</w:t>
      </w:r>
      <w:r w:rsidR="0017215F">
        <w:t xml:space="preserve"> and to deliver the outcomes required by the Quality Standards. Staff and management </w:t>
      </w:r>
      <w:r w:rsidR="00BB49C3">
        <w:t xml:space="preserve">had not received training relevant to their roles and did not have a shared understanding of the Serious Incident Response Scheme and restrictive practices. </w:t>
      </w:r>
    </w:p>
    <w:p w14:paraId="1645E5E3" w14:textId="290D5258" w:rsidR="00AA74ED" w:rsidRDefault="00AD4719" w:rsidP="00F65F15">
      <w:r>
        <w:t xml:space="preserve">Monitoring processes were not effective </w:t>
      </w:r>
      <w:r w:rsidR="00100006">
        <w:t xml:space="preserve">and failed to identify </w:t>
      </w:r>
      <w:r w:rsidR="00404AD0">
        <w:t xml:space="preserve">changes </w:t>
      </w:r>
      <w:r w:rsidR="00100006">
        <w:t>in</w:t>
      </w:r>
      <w:r w:rsidR="00404AD0">
        <w:t xml:space="preserve"> legislati</w:t>
      </w:r>
      <w:r w:rsidR="00100006">
        <w:t>on</w:t>
      </w:r>
      <w:r w:rsidR="00404AD0">
        <w:t xml:space="preserve"> </w:t>
      </w:r>
      <w:r w:rsidR="00763950">
        <w:t>through correspondence from national peak bodies, external agencies and regulatory bodies.</w:t>
      </w:r>
      <w:r w:rsidR="00243842">
        <w:t xml:space="preserve"> Organisational policies and procedures </w:t>
      </w:r>
      <w:r w:rsidR="0048625E">
        <w:t>did not reflect legislative changes, management and staff wer</w:t>
      </w:r>
      <w:r w:rsidR="0044365A">
        <w:t>e not aware of legislative changes</w:t>
      </w:r>
      <w:r w:rsidR="00C342DC">
        <w:t xml:space="preserve"> in relation to the Serious Incident Response Scheme </w:t>
      </w:r>
      <w:r w:rsidR="00802DAF">
        <w:t xml:space="preserve">and restrictive practices. </w:t>
      </w:r>
    </w:p>
    <w:p w14:paraId="033F8FE7" w14:textId="355EF4B5" w:rsidR="00BB49C3" w:rsidRDefault="00802DAF" w:rsidP="00F65F15">
      <w:r>
        <w:t xml:space="preserve">Staff had not been provided education and training regarding these topics. Management did not have a shared understanding </w:t>
      </w:r>
      <w:r w:rsidR="0061360E">
        <w:t xml:space="preserve">regarding the requirement for specialist </w:t>
      </w:r>
      <w:r w:rsidR="00100006">
        <w:t>i</w:t>
      </w:r>
      <w:r w:rsidR="0061360E">
        <w:t>nfection prevention and control lead training</w:t>
      </w:r>
      <w:r w:rsidR="00100006">
        <w:t xml:space="preserve">. </w:t>
      </w:r>
      <w:r w:rsidR="00713CC7">
        <w:t xml:space="preserve">The Chief Executive Officer did not monitor changes </w:t>
      </w:r>
      <w:r w:rsidR="009C31FD">
        <w:t>in relation to</w:t>
      </w:r>
      <w:r w:rsidR="00713CC7">
        <w:t xml:space="preserve"> legislative requirements </w:t>
      </w:r>
      <w:r w:rsidR="008E667C">
        <w:t>and w</w:t>
      </w:r>
      <w:r w:rsidR="00100006">
        <w:t>as</w:t>
      </w:r>
      <w:r w:rsidR="008E667C">
        <w:t xml:space="preserve"> not aware of the implementation of the Serious Incident Response Scheme</w:t>
      </w:r>
      <w:r w:rsidR="00AA74ED">
        <w:t xml:space="preserve"> or changes made to restrictive practices.</w:t>
      </w:r>
      <w:r w:rsidR="00AB7328">
        <w:t xml:space="preserve"> </w:t>
      </w:r>
      <w:r w:rsidR="001B4B37">
        <w:t xml:space="preserve">While no </w:t>
      </w:r>
      <w:r w:rsidR="005358D0">
        <w:t xml:space="preserve">incidents had been recorded which met the reporting criteria for the Serious Incident Response Scheme, </w:t>
      </w:r>
      <w:r w:rsidR="007C226B">
        <w:t xml:space="preserve">the service </w:t>
      </w:r>
      <w:r w:rsidR="005C7182">
        <w:t>did not consider</w:t>
      </w:r>
      <w:r w:rsidR="000219FC">
        <w:t xml:space="preserve"> </w:t>
      </w:r>
      <w:r w:rsidR="000219FC">
        <w:lastRenderedPageBreak/>
        <w:t>and/or document in the service’s incident management system</w:t>
      </w:r>
      <w:r w:rsidR="00100006">
        <w:t>,</w:t>
      </w:r>
      <w:r w:rsidR="000219FC">
        <w:t xml:space="preserve"> whether the consumers who was subject to a restrictive practice without an appropriate assessment, authorisation or informed consent</w:t>
      </w:r>
      <w:r w:rsidR="00ED24F8">
        <w:t xml:space="preserve"> in place constituted a reportable incident under the Serious Incident Response Scheme. </w:t>
      </w:r>
    </w:p>
    <w:p w14:paraId="44CC0EFB" w14:textId="090CCDF1" w:rsidR="00802DAF" w:rsidRDefault="0057582F" w:rsidP="00F65F15">
      <w:r w:rsidRPr="00E056CC">
        <w:t xml:space="preserve">The approved provider </w:t>
      </w:r>
      <w:r w:rsidR="00E114EC" w:rsidRPr="00E056CC">
        <w:t>in</w:t>
      </w:r>
      <w:r w:rsidR="00E114EC">
        <w:t xml:space="preserve"> its response has planned actions to address the deficiencies </w:t>
      </w:r>
      <w:r w:rsidR="007C1CFB">
        <w:t xml:space="preserve">identified by the Assessment Team </w:t>
      </w:r>
      <w:r w:rsidR="006D07A9">
        <w:t>in relation to</w:t>
      </w:r>
      <w:r w:rsidR="003E14A9">
        <w:t xml:space="preserve"> </w:t>
      </w:r>
      <w:r w:rsidR="00100006">
        <w:t>r</w:t>
      </w:r>
      <w:r w:rsidR="003E14A9">
        <w:t xml:space="preserve">egulatory </w:t>
      </w:r>
      <w:r w:rsidR="00100006">
        <w:t>c</w:t>
      </w:r>
      <w:r w:rsidR="0047163D">
        <w:t xml:space="preserve">ompliance. </w:t>
      </w:r>
      <w:r w:rsidR="006D07A9">
        <w:t xml:space="preserve"> </w:t>
      </w:r>
      <w:r w:rsidR="0047163D">
        <w:t>The</w:t>
      </w:r>
      <w:r w:rsidR="00E16C72">
        <w:t xml:space="preserve">se include </w:t>
      </w:r>
      <w:r w:rsidR="00F11A77">
        <w:t xml:space="preserve">ensuring </w:t>
      </w:r>
      <w:r w:rsidR="00E16C72">
        <w:t>legislative changes</w:t>
      </w:r>
      <w:r w:rsidR="00F11A77">
        <w:t xml:space="preserve"> are reflected</w:t>
      </w:r>
      <w:r w:rsidR="00E16C72">
        <w:t xml:space="preserve"> in</w:t>
      </w:r>
      <w:r w:rsidR="00F11A77">
        <w:t xml:space="preserve"> the organisation’s</w:t>
      </w:r>
      <w:r w:rsidR="00E16C72">
        <w:t xml:space="preserve"> policies and procedures, </w:t>
      </w:r>
      <w:r w:rsidR="00100006">
        <w:t>communicating changes to legislat</w:t>
      </w:r>
      <w:r w:rsidR="00B73F36">
        <w:t>ion</w:t>
      </w:r>
      <w:r w:rsidR="00100006">
        <w:t xml:space="preserve"> </w:t>
      </w:r>
      <w:r w:rsidR="00B73F36">
        <w:t>to staff</w:t>
      </w:r>
      <w:r w:rsidR="001459B1">
        <w:t xml:space="preserve"> </w:t>
      </w:r>
      <w:r w:rsidR="00FE1B01">
        <w:t xml:space="preserve">and </w:t>
      </w:r>
      <w:r w:rsidR="00A1549F">
        <w:t xml:space="preserve">providing </w:t>
      </w:r>
      <w:r w:rsidR="00FE1B01">
        <w:t xml:space="preserve">education </w:t>
      </w:r>
      <w:r w:rsidR="00A1549F">
        <w:t xml:space="preserve">for both staff and </w:t>
      </w:r>
      <w:r w:rsidR="007075EF">
        <w:t xml:space="preserve">management </w:t>
      </w:r>
      <w:r w:rsidR="00FE1B01">
        <w:t>in relation to the Serious Incident Response Scheme</w:t>
      </w:r>
      <w:r w:rsidR="007075EF">
        <w:t xml:space="preserve"> and </w:t>
      </w:r>
      <w:r w:rsidR="00B277F0">
        <w:t xml:space="preserve">the service’s Incident Management System. </w:t>
      </w:r>
    </w:p>
    <w:p w14:paraId="734F9981" w14:textId="45CE8FEE" w:rsidR="005E6179" w:rsidRDefault="005E6179" w:rsidP="00F65F15">
      <w:r>
        <w:t xml:space="preserve">I acknowledge the </w:t>
      </w:r>
      <w:r w:rsidR="00FD6AAC">
        <w:t xml:space="preserve">improvements planned by the approved provider to address the deficiencies identified by the Assessment Team in relation to </w:t>
      </w:r>
      <w:r w:rsidR="00B73F36">
        <w:t>r</w:t>
      </w:r>
      <w:r w:rsidR="00FD6AAC">
        <w:t xml:space="preserve">egulatory </w:t>
      </w:r>
      <w:r w:rsidR="00B73F36">
        <w:t>c</w:t>
      </w:r>
      <w:r w:rsidR="00FD6AAC">
        <w:t xml:space="preserve">ompliance however, </w:t>
      </w:r>
      <w:r w:rsidR="00027BB2">
        <w:t>at the time of the site audit the organisation’s governance wide systems were ineffective</w:t>
      </w:r>
      <w:r w:rsidR="00E912F2">
        <w:t xml:space="preserve"> in relation to information management, continuous improvement </w:t>
      </w:r>
      <w:r w:rsidR="007E0D52">
        <w:t xml:space="preserve">and regulatory compliance. </w:t>
      </w:r>
    </w:p>
    <w:p w14:paraId="73562648" w14:textId="731787BD" w:rsidR="007E0D52" w:rsidRDefault="007E0D52" w:rsidP="00F65F15">
      <w:r>
        <w:t xml:space="preserve">Therefore, it is my decision this Requirement is Non-compliant. </w:t>
      </w:r>
    </w:p>
    <w:p w14:paraId="72A305A6" w14:textId="5E4C0590" w:rsidR="001A516F" w:rsidRPr="00506F7F" w:rsidRDefault="002368BB" w:rsidP="001A516F">
      <w:pPr>
        <w:pStyle w:val="Heading3"/>
      </w:pPr>
      <w:r w:rsidRPr="00506F7F">
        <w:t>Requirement 8(3)(d)</w:t>
      </w:r>
      <w:r>
        <w:tab/>
        <w:t>Non-compliant</w:t>
      </w:r>
    </w:p>
    <w:p w14:paraId="72A305A7" w14:textId="77777777" w:rsidR="001A516F" w:rsidRPr="008D114F" w:rsidRDefault="002368BB" w:rsidP="001A516F">
      <w:pPr>
        <w:rPr>
          <w:i/>
        </w:rPr>
      </w:pPr>
      <w:r w:rsidRPr="008D114F">
        <w:rPr>
          <w:i/>
        </w:rPr>
        <w:t>Effective risk management systems and practices, including but not limited to the following:</w:t>
      </w:r>
    </w:p>
    <w:p w14:paraId="72A305A8" w14:textId="77777777" w:rsidR="001A516F" w:rsidRPr="008D114F" w:rsidRDefault="002368BB" w:rsidP="00195E60">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72A305A9" w14:textId="77777777" w:rsidR="001A516F" w:rsidRPr="008D114F" w:rsidRDefault="002368BB" w:rsidP="00195E60">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72A305AA" w14:textId="77777777" w:rsidR="001A516F" w:rsidRDefault="002368BB" w:rsidP="00195E60">
      <w:pPr>
        <w:numPr>
          <w:ilvl w:val="0"/>
          <w:numId w:val="19"/>
        </w:numPr>
        <w:tabs>
          <w:tab w:val="right" w:pos="9026"/>
        </w:tabs>
        <w:spacing w:before="0" w:after="0"/>
        <w:ind w:left="567" w:hanging="425"/>
        <w:outlineLvl w:val="4"/>
        <w:rPr>
          <w:i/>
        </w:rPr>
      </w:pPr>
      <w:r w:rsidRPr="008D114F">
        <w:rPr>
          <w:i/>
        </w:rPr>
        <w:t>supporting consumers to live the best life they can</w:t>
      </w:r>
    </w:p>
    <w:p w14:paraId="72A305AB" w14:textId="37FEB87F" w:rsidR="001A516F" w:rsidRDefault="002368BB" w:rsidP="00195E60">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35D1642D" w14:textId="207478CD" w:rsidR="0057582F" w:rsidRPr="00F65F15" w:rsidRDefault="0012630B" w:rsidP="00F65F15">
      <w:r w:rsidRPr="00F65F15">
        <w:t>While the organisation had a risk management framework which addressed risk</w:t>
      </w:r>
      <w:r w:rsidR="00B73F36" w:rsidRPr="00F65F15">
        <w:t>s</w:t>
      </w:r>
      <w:r w:rsidRPr="00F65F15">
        <w:t xml:space="preserve"> to consumers including high impact high prevalence risks</w:t>
      </w:r>
      <w:r w:rsidR="002471E5" w:rsidRPr="00F65F15">
        <w:t xml:space="preserve">, </w:t>
      </w:r>
      <w:r w:rsidR="004363D7" w:rsidRPr="00F65F15">
        <w:t xml:space="preserve">some policies </w:t>
      </w:r>
      <w:r w:rsidR="001A298B" w:rsidRPr="00F65F15">
        <w:t>including those in relation to pain management</w:t>
      </w:r>
      <w:r w:rsidR="00002DFB" w:rsidRPr="00F65F15">
        <w:t xml:space="preserve">, </w:t>
      </w:r>
      <w:r w:rsidR="001A298B" w:rsidRPr="00F65F15">
        <w:t>skin integrity</w:t>
      </w:r>
      <w:r w:rsidR="00215A54" w:rsidRPr="00F65F15">
        <w:t>,</w:t>
      </w:r>
      <w:r w:rsidR="00002DFB" w:rsidRPr="00F65F15">
        <w:t xml:space="preserve"> the abuse and neglect of consumers</w:t>
      </w:r>
      <w:r w:rsidR="001A298B" w:rsidRPr="00F65F15">
        <w:t xml:space="preserve"> </w:t>
      </w:r>
      <w:r w:rsidR="00215A54" w:rsidRPr="00F65F15">
        <w:t xml:space="preserve">and </w:t>
      </w:r>
      <w:r w:rsidR="00AB41AF" w:rsidRPr="00F65F15">
        <w:t xml:space="preserve">incident management and prevention </w:t>
      </w:r>
      <w:r w:rsidR="00604825" w:rsidRPr="00F65F15">
        <w:t>had not been reviewed since 2019</w:t>
      </w:r>
      <w:r w:rsidR="00B26914" w:rsidRPr="00F65F15">
        <w:t xml:space="preserve"> or updated to reflect legislative changes</w:t>
      </w:r>
      <w:r w:rsidR="00604825" w:rsidRPr="00F65F15">
        <w:t xml:space="preserve">. </w:t>
      </w:r>
      <w:r w:rsidR="00147DE9" w:rsidRPr="00F65F15">
        <w:t>The organisation had not developed a falls management policy</w:t>
      </w:r>
      <w:r w:rsidR="00E96C7C" w:rsidRPr="00F65F15">
        <w:t xml:space="preserve"> despite this being identified as the greatest risk associated with the care of consumers at the service. </w:t>
      </w:r>
    </w:p>
    <w:p w14:paraId="12495ABE" w14:textId="77777777" w:rsidR="003678E9" w:rsidRPr="00F65F15" w:rsidRDefault="00B26914" w:rsidP="00F65F15">
      <w:r w:rsidRPr="00F65F15">
        <w:t>Staff were unable to access</w:t>
      </w:r>
      <w:r w:rsidR="0076175E" w:rsidRPr="00F65F15">
        <w:t xml:space="preserve"> the beforementioned policies however,</w:t>
      </w:r>
      <w:r w:rsidR="003279FD" w:rsidRPr="00F65F15">
        <w:t xml:space="preserve"> </w:t>
      </w:r>
      <w:r w:rsidR="00681734" w:rsidRPr="00F65F15">
        <w:t>had a shared understanding of various risk minimisation strategies in relation to falls, pressure injuries and infections, elder abuse and neglect</w:t>
      </w:r>
      <w:r w:rsidR="009B0351" w:rsidRPr="00F65F15">
        <w:t xml:space="preserve"> and dignity of risk. </w:t>
      </w:r>
    </w:p>
    <w:p w14:paraId="5FEE0E30" w14:textId="6EB3103A" w:rsidR="009B0351" w:rsidRPr="00F65F15" w:rsidRDefault="003678E9" w:rsidP="00F65F15">
      <w:r w:rsidRPr="00F65F15">
        <w:lastRenderedPageBreak/>
        <w:t xml:space="preserve">While </w:t>
      </w:r>
      <w:r w:rsidR="00A270D0" w:rsidRPr="00F65F15">
        <w:t xml:space="preserve">management </w:t>
      </w:r>
      <w:r w:rsidR="009A762F" w:rsidRPr="00F65F15">
        <w:t xml:space="preserve">did not have a shared understanding </w:t>
      </w:r>
      <w:r w:rsidRPr="00F65F15">
        <w:t>of the Serious Incident Response Scheme</w:t>
      </w:r>
      <w:r w:rsidR="00E34893" w:rsidRPr="00F65F15">
        <w:t xml:space="preserve">, </w:t>
      </w:r>
      <w:r w:rsidR="00A270D0" w:rsidRPr="00F65F15">
        <w:t>staff</w:t>
      </w:r>
      <w:r w:rsidR="00E34893" w:rsidRPr="00F65F15">
        <w:t xml:space="preserve"> had a sound understanding regarding the</w:t>
      </w:r>
      <w:r w:rsidR="00A270D0" w:rsidRPr="00F65F15">
        <w:t xml:space="preserve"> identification and </w:t>
      </w:r>
      <w:r w:rsidR="00E34893" w:rsidRPr="00F65F15">
        <w:t xml:space="preserve"> escalation </w:t>
      </w:r>
      <w:r w:rsidR="00166E4F" w:rsidRPr="00F65F15">
        <w:t>of incidents.</w:t>
      </w:r>
    </w:p>
    <w:p w14:paraId="59F065F1" w14:textId="497D27AF" w:rsidR="00B1367E" w:rsidRPr="00F65F15" w:rsidRDefault="00F65F15" w:rsidP="00F65F15">
      <w:r>
        <w:t>T</w:t>
      </w:r>
      <w:r w:rsidR="00B1367E" w:rsidRPr="00F65F15">
        <w:t>he service’s electronic</w:t>
      </w:r>
      <w:r w:rsidR="00D16EBF" w:rsidRPr="00F65F15">
        <w:t xml:space="preserve"> care management system did not enable the service to effectively trend and analyse incidents to identify risks to consumers, inform continuous improvement</w:t>
      </w:r>
      <w:r w:rsidR="001A1DAF" w:rsidRPr="00F65F15">
        <w:t xml:space="preserve"> actions, nor the effectiveness of remedial actions taken. </w:t>
      </w:r>
      <w:r w:rsidR="007A0F4A" w:rsidRPr="00F65F15">
        <w:t>While no</w:t>
      </w:r>
      <w:r w:rsidR="005D7A1C" w:rsidRPr="00F65F15">
        <w:t xml:space="preserve"> documented </w:t>
      </w:r>
      <w:r w:rsidR="0080649B" w:rsidRPr="00F65F15">
        <w:t>incidents have occurred at the service which would constitute a reportable incident for the Serious Incident Response Scheme</w:t>
      </w:r>
      <w:r w:rsidR="00C935AD" w:rsidRPr="00F65F15">
        <w:t>, the service had not considered and/or document</w:t>
      </w:r>
      <w:r w:rsidR="00B24DCB" w:rsidRPr="00F65F15">
        <w:t>ed</w:t>
      </w:r>
      <w:r w:rsidR="00C935AD" w:rsidRPr="00F65F15">
        <w:t xml:space="preserve"> in their Incident Management System</w:t>
      </w:r>
      <w:r w:rsidR="00B24DCB" w:rsidRPr="00F65F15">
        <w:t xml:space="preserve"> whether the named consumer subjected to a restrictive practice without an appropriate assessment, authorisation or informed consent in place constituted a reportable incident </w:t>
      </w:r>
      <w:r w:rsidR="00907711" w:rsidRPr="00F65F15">
        <w:t xml:space="preserve">under the Serious Incident Response Scheme. </w:t>
      </w:r>
    </w:p>
    <w:p w14:paraId="6A79E4E4" w14:textId="4A56F238" w:rsidR="004B1FD2" w:rsidRPr="00F65F15" w:rsidRDefault="004B1FD2" w:rsidP="00F65F15">
      <w:r w:rsidRPr="00F65F15">
        <w:t xml:space="preserve">The approved provider </w:t>
      </w:r>
      <w:r w:rsidR="00810472" w:rsidRPr="00F65F15">
        <w:t>has planned improvement actions to address the deficiencies identified by the Assessment Team during the site audit. These include</w:t>
      </w:r>
      <w:r w:rsidR="00590A80" w:rsidRPr="00F65F15">
        <w:t xml:space="preserve"> </w:t>
      </w:r>
      <w:r w:rsidR="0000519D" w:rsidRPr="00F65F15">
        <w:t xml:space="preserve">the </w:t>
      </w:r>
      <w:r w:rsidR="00590A80" w:rsidRPr="00F65F15">
        <w:t>purchas</w:t>
      </w:r>
      <w:r w:rsidR="0000519D" w:rsidRPr="00F65F15">
        <w:t>ing of</w:t>
      </w:r>
      <w:r w:rsidR="00590A80" w:rsidRPr="00F65F15">
        <w:t xml:space="preserve"> policies from an external peak body</w:t>
      </w:r>
      <w:r w:rsidR="00096534" w:rsidRPr="00F65F15">
        <w:t xml:space="preserve"> advisory group</w:t>
      </w:r>
      <w:r w:rsidR="00392A8B" w:rsidRPr="00F65F15">
        <w:t xml:space="preserve">, </w:t>
      </w:r>
      <w:r w:rsidR="00096534" w:rsidRPr="00F65F15">
        <w:t xml:space="preserve">the </w:t>
      </w:r>
      <w:r w:rsidR="00F52E65" w:rsidRPr="00F65F15">
        <w:t xml:space="preserve">manual </w:t>
      </w:r>
      <w:r w:rsidR="00096534" w:rsidRPr="00F65F15">
        <w:t>collation</w:t>
      </w:r>
      <w:r w:rsidR="006754AF" w:rsidRPr="00F65F15">
        <w:t>, trending and reporting of clinical incident data each month</w:t>
      </w:r>
      <w:r w:rsidR="00B006F1" w:rsidRPr="00F65F15">
        <w:t xml:space="preserve"> </w:t>
      </w:r>
      <w:r w:rsidR="00B23A92" w:rsidRPr="00F65F15">
        <w:t xml:space="preserve">included in the service’s monthly report. </w:t>
      </w:r>
    </w:p>
    <w:p w14:paraId="4987652C" w14:textId="09D32259" w:rsidR="00B23A92" w:rsidRPr="00F65F15" w:rsidRDefault="00807DFE" w:rsidP="00F65F15">
      <w:r w:rsidRPr="00F65F15">
        <w:t xml:space="preserve">I acknowledge the </w:t>
      </w:r>
      <w:r w:rsidR="000C574C" w:rsidRPr="00F65F15">
        <w:t xml:space="preserve">improvements planned by the approved provider to address the deficiencies identified by the Assessment Team in relation to </w:t>
      </w:r>
      <w:r w:rsidR="0020751A" w:rsidRPr="00F65F15">
        <w:t>the</w:t>
      </w:r>
      <w:r w:rsidR="00123503" w:rsidRPr="00F65F15">
        <w:t xml:space="preserve"> organisation’s risk management systems and practices however, </w:t>
      </w:r>
      <w:r w:rsidR="00901C37" w:rsidRPr="00F65F15">
        <w:t xml:space="preserve">at the time of the sites audit, the </w:t>
      </w:r>
      <w:r w:rsidR="001717FA" w:rsidRPr="00F65F15">
        <w:t xml:space="preserve">organisation’s risk management systems and practices were not effective. </w:t>
      </w:r>
    </w:p>
    <w:p w14:paraId="6B915800" w14:textId="2D63588B" w:rsidR="001717FA" w:rsidRPr="00F65F15" w:rsidRDefault="001717FA" w:rsidP="00F65F15">
      <w:r w:rsidRPr="00F65F15">
        <w:t xml:space="preserve">Therefore, it is my decision this Requirement is Non-compliant. </w:t>
      </w:r>
    </w:p>
    <w:p w14:paraId="72A305AD" w14:textId="257E4E4A" w:rsidR="001A516F" w:rsidRPr="00506F7F" w:rsidRDefault="002368BB" w:rsidP="001A516F">
      <w:pPr>
        <w:pStyle w:val="Heading3"/>
      </w:pPr>
      <w:r w:rsidRPr="00506F7F">
        <w:t>Requirement 8(3)(e)</w:t>
      </w:r>
      <w:r>
        <w:tab/>
        <w:t>Non-compliant</w:t>
      </w:r>
    </w:p>
    <w:p w14:paraId="72A305AE" w14:textId="77777777" w:rsidR="001A516F" w:rsidRPr="008D114F" w:rsidRDefault="002368BB" w:rsidP="001A516F">
      <w:pPr>
        <w:rPr>
          <w:i/>
        </w:rPr>
      </w:pPr>
      <w:r w:rsidRPr="008D114F">
        <w:rPr>
          <w:i/>
        </w:rPr>
        <w:t>Where clinical care is provided—a clinical governance framework, including but not limited to the following:</w:t>
      </w:r>
    </w:p>
    <w:p w14:paraId="72A305AF" w14:textId="77777777" w:rsidR="001A516F" w:rsidRPr="008D114F" w:rsidRDefault="002368BB" w:rsidP="00195E60">
      <w:pPr>
        <w:numPr>
          <w:ilvl w:val="0"/>
          <w:numId w:val="20"/>
        </w:numPr>
        <w:tabs>
          <w:tab w:val="right" w:pos="9026"/>
        </w:tabs>
        <w:spacing w:before="0" w:after="0"/>
        <w:ind w:left="567" w:hanging="425"/>
        <w:outlineLvl w:val="4"/>
        <w:rPr>
          <w:i/>
        </w:rPr>
      </w:pPr>
      <w:r w:rsidRPr="008D114F">
        <w:rPr>
          <w:i/>
        </w:rPr>
        <w:t>antimicrobial stewardship;</w:t>
      </w:r>
    </w:p>
    <w:p w14:paraId="72A305B0" w14:textId="77777777" w:rsidR="001A516F" w:rsidRPr="008D114F" w:rsidRDefault="002368BB" w:rsidP="00195E60">
      <w:pPr>
        <w:numPr>
          <w:ilvl w:val="0"/>
          <w:numId w:val="20"/>
        </w:numPr>
        <w:tabs>
          <w:tab w:val="right" w:pos="9026"/>
        </w:tabs>
        <w:spacing w:before="0" w:after="0"/>
        <w:ind w:left="567" w:hanging="425"/>
        <w:outlineLvl w:val="4"/>
        <w:rPr>
          <w:i/>
        </w:rPr>
      </w:pPr>
      <w:r w:rsidRPr="008D114F">
        <w:rPr>
          <w:i/>
        </w:rPr>
        <w:t>minimising the use of restraint;</w:t>
      </w:r>
    </w:p>
    <w:p w14:paraId="72A305B1" w14:textId="569CDBF6" w:rsidR="001A516F" w:rsidRDefault="002368BB" w:rsidP="00195E60">
      <w:pPr>
        <w:numPr>
          <w:ilvl w:val="0"/>
          <w:numId w:val="20"/>
        </w:numPr>
        <w:tabs>
          <w:tab w:val="right" w:pos="9026"/>
        </w:tabs>
        <w:spacing w:before="0" w:after="0"/>
        <w:ind w:left="567" w:hanging="425"/>
        <w:outlineLvl w:val="4"/>
        <w:rPr>
          <w:i/>
        </w:rPr>
      </w:pPr>
      <w:r w:rsidRPr="008D114F">
        <w:rPr>
          <w:i/>
        </w:rPr>
        <w:t>open disclosure.</w:t>
      </w:r>
    </w:p>
    <w:p w14:paraId="6FFC4FCF" w14:textId="40DBA918" w:rsidR="00780227" w:rsidRDefault="00B42ECB" w:rsidP="00F65F15">
      <w:r w:rsidRPr="00B42ECB">
        <w:t xml:space="preserve">The organisation </w:t>
      </w:r>
      <w:r w:rsidR="00144DC9">
        <w:t xml:space="preserve">did not have effective clinical governance systems and processes in place that supported the delivery of safe and quality clinical care </w:t>
      </w:r>
      <w:r w:rsidR="00780227">
        <w:t>or resulted in satisfactory clinical outcomes for each consumer.</w:t>
      </w:r>
    </w:p>
    <w:p w14:paraId="45F2E319" w14:textId="33C35308" w:rsidR="00780227" w:rsidRDefault="00780227" w:rsidP="00F65F15">
      <w:r>
        <w:t>The organisation had not developed a documented clinical governance framework</w:t>
      </w:r>
      <w:r w:rsidR="00B12987">
        <w:t xml:space="preserve"> or policies, procedures and other relevant documentation and templates</w:t>
      </w:r>
      <w:r w:rsidR="003E0A98">
        <w:t xml:space="preserve"> in relation to the minimising the use of restrictive practices</w:t>
      </w:r>
      <w:r w:rsidR="00B21DE5">
        <w:t xml:space="preserve">. For example, behaviour support plans and </w:t>
      </w:r>
      <w:r w:rsidR="002F5B88">
        <w:t xml:space="preserve">restrictive practice authorisation forms. </w:t>
      </w:r>
    </w:p>
    <w:p w14:paraId="15771D5A" w14:textId="03D4A51D" w:rsidR="00DF1B47" w:rsidRDefault="00DF1B47" w:rsidP="00F65F15">
      <w:r>
        <w:lastRenderedPageBreak/>
        <w:t>While the organisation had policies and procedures in relation to open disclosure and antimicrobial stewardship</w:t>
      </w:r>
      <w:r w:rsidR="007E02B1">
        <w:t xml:space="preserve">, these policies had not been discussed </w:t>
      </w:r>
      <w:r w:rsidR="00522DB6">
        <w:t>with staff</w:t>
      </w:r>
      <w:r w:rsidR="0074747A">
        <w:t>.</w:t>
      </w:r>
      <w:r w:rsidR="00B20A9A">
        <w:t xml:space="preserve"> </w:t>
      </w:r>
      <w:r w:rsidR="00E1423C">
        <w:t xml:space="preserve">Policy information did not reflect the responsibilities of the service’s infection prevention and control lead. </w:t>
      </w:r>
      <w:r w:rsidR="00B20A9A">
        <w:t>Management</w:t>
      </w:r>
      <w:r w:rsidR="00C4177A">
        <w:t xml:space="preserve"> understood the principles of antimicrobial stewardship</w:t>
      </w:r>
      <w:r w:rsidR="00AC7939">
        <w:t xml:space="preserve"> and care staff had a shared understanding regarding strategies </w:t>
      </w:r>
      <w:r w:rsidR="00584290">
        <w:t xml:space="preserve">to minimise the risk of infections. </w:t>
      </w:r>
    </w:p>
    <w:p w14:paraId="12A1327D" w14:textId="35085F47" w:rsidR="00584290" w:rsidRDefault="00584290" w:rsidP="00F65F15">
      <w:r>
        <w:t xml:space="preserve">However, </w:t>
      </w:r>
      <w:r w:rsidR="00CE4E03">
        <w:t xml:space="preserve">management and </w:t>
      </w:r>
      <w:r>
        <w:t xml:space="preserve">staff did not have a shared understanding </w:t>
      </w:r>
      <w:r w:rsidR="00DC75D2">
        <w:t>regarding the principles of open disclosure or when open disclosure should be applied</w:t>
      </w:r>
      <w:r w:rsidR="00DE653A">
        <w:t xml:space="preserve"> in accordance with the organisation’s policy.</w:t>
      </w:r>
      <w:r w:rsidR="00407D28">
        <w:t xml:space="preserve"> </w:t>
      </w:r>
      <w:r w:rsidR="00680093">
        <w:t xml:space="preserve">While management and staff did not have a shared understanding, management </w:t>
      </w:r>
      <w:r w:rsidR="00AF15FD">
        <w:t xml:space="preserve">provided relevant examples of when an open disclosure process had been applied. </w:t>
      </w:r>
    </w:p>
    <w:p w14:paraId="13415934" w14:textId="77777777" w:rsidR="00DE5B5C" w:rsidRDefault="00B82538" w:rsidP="00F65F15">
      <w:r>
        <w:t xml:space="preserve">Management </w:t>
      </w:r>
      <w:r w:rsidR="002E4DEA">
        <w:t>had a limited understanding of the legislative requirements regarding the use of restrictive practices and the development and completion of behaviour support plans.</w:t>
      </w:r>
      <w:r w:rsidR="004323A5">
        <w:t xml:space="preserve"> Further to this,</w:t>
      </w:r>
      <w:r w:rsidR="00A5149C">
        <w:t xml:space="preserve"> the Facility Manager/Registered nurse was unable to </w:t>
      </w:r>
      <w:r w:rsidR="00A874DE">
        <w:t xml:space="preserve">provide consistent clinical governance </w:t>
      </w:r>
      <w:r w:rsidR="0005414A">
        <w:t>which resulted in deficiencies in relation to assessment</w:t>
      </w:r>
      <w:r w:rsidR="00DE5B5C">
        <w:t xml:space="preserve">, care planning and the minimisation of infection related risks. </w:t>
      </w:r>
    </w:p>
    <w:p w14:paraId="0FC17657" w14:textId="27E7700F" w:rsidR="00B82538" w:rsidRDefault="002E4DEA" w:rsidP="00F65F15">
      <w:r>
        <w:t xml:space="preserve">Care staff </w:t>
      </w:r>
      <w:r w:rsidR="00DA4694">
        <w:t xml:space="preserve">did not have a shared understanding </w:t>
      </w:r>
      <w:r w:rsidR="00E1423C">
        <w:t>in relation to</w:t>
      </w:r>
      <w:r w:rsidR="00E81FBB">
        <w:t xml:space="preserve"> restrictive practices, nor their responsibilities </w:t>
      </w:r>
      <w:r w:rsidR="00D93494">
        <w:t>required as part of their role</w:t>
      </w:r>
      <w:r w:rsidR="00591E84">
        <w:t>. For example, monitoring</w:t>
      </w:r>
      <w:r w:rsidR="009B4B0F">
        <w:t xml:space="preserve"> </w:t>
      </w:r>
      <w:r w:rsidR="005A1074">
        <w:t xml:space="preserve">processes for the use of </w:t>
      </w:r>
      <w:r w:rsidR="00591E84">
        <w:t>restrictive practices</w:t>
      </w:r>
      <w:r w:rsidR="005A1074">
        <w:t>.</w:t>
      </w:r>
    </w:p>
    <w:p w14:paraId="329A4AF2" w14:textId="180529DB" w:rsidR="00CC33AC" w:rsidRDefault="00CC33AC" w:rsidP="00F65F15">
      <w:r>
        <w:t xml:space="preserve">The service had not </w:t>
      </w:r>
      <w:r w:rsidR="006C0456">
        <w:t>assessed, nor obtained informed consent from a named consumer or their representative</w:t>
      </w:r>
      <w:r w:rsidR="00B10E10">
        <w:t xml:space="preserve"> prior to the use of restrictive practice. </w:t>
      </w:r>
    </w:p>
    <w:p w14:paraId="2E357CE7" w14:textId="119CB64E" w:rsidR="00BD3B1D" w:rsidRDefault="00BD3B1D" w:rsidP="00F65F15">
      <w:r w:rsidRPr="008F6F25">
        <w:t xml:space="preserve">The approved provider in its response </w:t>
      </w:r>
      <w:r w:rsidR="001717FA">
        <w:t xml:space="preserve">has planned improvement actions to address the deficiencies identified by the Assessment Team during the site audit. These include </w:t>
      </w:r>
      <w:r w:rsidR="007A295F">
        <w:t xml:space="preserve">the development of a Clinical Governance Framework, </w:t>
      </w:r>
      <w:r w:rsidR="008718B7">
        <w:t xml:space="preserve">undertake </w:t>
      </w:r>
      <w:r w:rsidR="00111738">
        <w:t>Clinical Governance self-assessments</w:t>
      </w:r>
      <w:r w:rsidR="00C56ED5">
        <w:t xml:space="preserve"> to identify areas for improvement, </w:t>
      </w:r>
      <w:r w:rsidR="00881167">
        <w:t xml:space="preserve">staff education in relation to </w:t>
      </w:r>
      <w:r w:rsidR="004C5530">
        <w:t>antimicrobial stewardship, open disclosure and mimising the use of restrictive practices</w:t>
      </w:r>
      <w:r w:rsidR="00823F6B">
        <w:t>.</w:t>
      </w:r>
    </w:p>
    <w:p w14:paraId="6C150803" w14:textId="74C2CA2F" w:rsidR="00823F6B" w:rsidRDefault="00823F6B" w:rsidP="00F65F15">
      <w:r>
        <w:t xml:space="preserve">I acknowledge the </w:t>
      </w:r>
      <w:r w:rsidR="003524CA">
        <w:t>improvements planned by the approved provider in relation</w:t>
      </w:r>
      <w:r w:rsidR="004B4BDB">
        <w:t xml:space="preserve"> to the organisation’s clinical governance framework however,</w:t>
      </w:r>
      <w:r w:rsidR="006B1EB7">
        <w:t xml:space="preserve"> at the time of the site audit </w:t>
      </w:r>
      <w:r w:rsidR="00417BDC">
        <w:t xml:space="preserve">the </w:t>
      </w:r>
      <w:r w:rsidR="007C7AF7">
        <w:t xml:space="preserve">organisation did not have a clincal governance framework including, but not limited to antimicrobial stewardship, minimising the use of restraint and open </w:t>
      </w:r>
      <w:r w:rsidR="007C7AF7" w:rsidRPr="00F65F15">
        <w:t xml:space="preserve">disclosure. </w:t>
      </w:r>
    </w:p>
    <w:p w14:paraId="72A305B3" w14:textId="381B7E95" w:rsidR="001A516F" w:rsidRPr="00154403" w:rsidRDefault="008F6F25" w:rsidP="001A516F">
      <w:r>
        <w:t xml:space="preserve">Therefore, it is my decision this Requirement is Non-compliant. </w:t>
      </w:r>
    </w:p>
    <w:p w14:paraId="72A305B4" w14:textId="77777777" w:rsidR="001A516F" w:rsidRDefault="001A516F" w:rsidP="001A516F">
      <w:pPr>
        <w:tabs>
          <w:tab w:val="right" w:pos="9026"/>
        </w:tabs>
        <w:sectPr w:rsidR="001A516F" w:rsidSect="001A516F">
          <w:type w:val="continuous"/>
          <w:pgSz w:w="11906" w:h="16838"/>
          <w:pgMar w:top="1701" w:right="1418" w:bottom="1418" w:left="1418" w:header="709" w:footer="397" w:gutter="0"/>
          <w:cols w:space="708"/>
          <w:docGrid w:linePitch="360"/>
        </w:sectPr>
      </w:pPr>
    </w:p>
    <w:p w14:paraId="72A305B5" w14:textId="77777777" w:rsidR="001A516F" w:rsidRDefault="002368BB" w:rsidP="001A516F">
      <w:pPr>
        <w:pStyle w:val="Heading1"/>
      </w:pPr>
      <w:r>
        <w:lastRenderedPageBreak/>
        <w:t>Areas for improvement</w:t>
      </w:r>
    </w:p>
    <w:p w14:paraId="72A305B9" w14:textId="77777777" w:rsidR="001A516F" w:rsidRPr="00E830C7" w:rsidRDefault="002368BB" w:rsidP="001A516F">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07020A3A" w14:textId="3A66373A" w:rsidR="00180609" w:rsidRDefault="00AF1A48" w:rsidP="001F661C">
      <w:pPr>
        <w:pStyle w:val="ListBullet"/>
        <w:ind w:left="425" w:hanging="425"/>
      </w:pPr>
      <w:r>
        <w:t xml:space="preserve">Assessment and planning, including consideration of risks to the consumer’s health and well-being, </w:t>
      </w:r>
      <w:r w:rsidR="002A75A9">
        <w:t xml:space="preserve">informs the delivery of safe and effective care and services. </w:t>
      </w:r>
    </w:p>
    <w:p w14:paraId="2DA2EA23" w14:textId="56AD6400" w:rsidR="00180609" w:rsidRPr="006C4344" w:rsidRDefault="00180609" w:rsidP="00180609">
      <w:pPr>
        <w:pStyle w:val="ListBullet"/>
        <w:ind w:left="425" w:hanging="425"/>
      </w:pPr>
      <w:r w:rsidRPr="00180609">
        <w:t>Minimisation of infection related risks through implementing:</w:t>
      </w:r>
      <w:r>
        <w:t xml:space="preserve"> </w:t>
      </w:r>
      <w:r w:rsidRPr="006C4344">
        <w:t>standard and transmission based precautions to prevent and control infection</w:t>
      </w:r>
      <w:r w:rsidR="00B930CD">
        <w:t>.</w:t>
      </w:r>
    </w:p>
    <w:p w14:paraId="4C62A101" w14:textId="77777777" w:rsidR="00C64EF2" w:rsidRPr="006C4344" w:rsidRDefault="00C64EF2" w:rsidP="001F661C">
      <w:pPr>
        <w:pStyle w:val="ListBullet"/>
        <w:ind w:left="425" w:hanging="425"/>
      </w:pPr>
      <w:r w:rsidRPr="006C4344">
        <w:t>The workforce is recruited, trained, equipped and supported to deliver the outcomes required by these standards.</w:t>
      </w:r>
    </w:p>
    <w:p w14:paraId="382E6860" w14:textId="77777777" w:rsidR="00A01260" w:rsidRPr="006C4344" w:rsidRDefault="00A01260" w:rsidP="001F661C">
      <w:pPr>
        <w:pStyle w:val="ListBullet"/>
        <w:ind w:left="425" w:hanging="425"/>
      </w:pPr>
      <w:r w:rsidRPr="006C4344">
        <w:t>The organisation’s governing body promotes a culture of safe, inclusive and quality care and services and is accountable for their delivery.</w:t>
      </w:r>
    </w:p>
    <w:p w14:paraId="2F53B34F" w14:textId="4BAAABB1" w:rsidR="008E6CF8" w:rsidRPr="006C4344" w:rsidRDefault="008E6CF8" w:rsidP="001F661C">
      <w:pPr>
        <w:pStyle w:val="ListBullet"/>
        <w:ind w:left="425" w:hanging="425"/>
      </w:pPr>
      <w:r w:rsidRPr="006C4344">
        <w:t xml:space="preserve">Effective organisation wide governance systems relating to </w:t>
      </w:r>
      <w:r>
        <w:t>information management, continuous improvement</w:t>
      </w:r>
      <w:r w:rsidR="00050D32">
        <w:t xml:space="preserve"> and regulatory compliance.</w:t>
      </w:r>
    </w:p>
    <w:p w14:paraId="2FA24082" w14:textId="78985894" w:rsidR="00BD7930" w:rsidRDefault="009C5D96" w:rsidP="001F661C">
      <w:pPr>
        <w:pStyle w:val="ListBullet"/>
        <w:ind w:left="425" w:hanging="425"/>
      </w:pPr>
      <w:r w:rsidRPr="009C5D96">
        <w:t>Effective risk management systems and practices, including but not limited to</w:t>
      </w:r>
      <w:r w:rsidR="00403802">
        <w:t xml:space="preserve"> </w:t>
      </w:r>
      <w:r w:rsidR="00BD7930" w:rsidRPr="006C4344">
        <w:t>managing high impact or high prevalence risks associated with the care of consumers</w:t>
      </w:r>
      <w:r w:rsidR="00F40181">
        <w:t>.</w:t>
      </w:r>
    </w:p>
    <w:p w14:paraId="58E0F86D" w14:textId="77777777" w:rsidR="00D478DD" w:rsidRPr="00517E86" w:rsidRDefault="00D478DD" w:rsidP="00195E60">
      <w:pPr>
        <w:numPr>
          <w:ilvl w:val="0"/>
          <w:numId w:val="21"/>
        </w:numPr>
        <w:tabs>
          <w:tab w:val="right" w:pos="9026"/>
        </w:tabs>
        <w:ind w:left="851" w:hanging="567"/>
        <w:rPr>
          <w:i/>
        </w:rPr>
      </w:pPr>
      <w:r w:rsidRPr="00517E86">
        <w:rPr>
          <w:i/>
        </w:rPr>
        <w:t>managing high impact or high prevalence risks associated with the care of consumers;</w:t>
      </w:r>
    </w:p>
    <w:p w14:paraId="02DB13B6" w14:textId="77777777" w:rsidR="00A75302" w:rsidRDefault="00D478DD" w:rsidP="00195E60">
      <w:pPr>
        <w:numPr>
          <w:ilvl w:val="0"/>
          <w:numId w:val="21"/>
        </w:numPr>
        <w:tabs>
          <w:tab w:val="right" w:pos="9026"/>
        </w:tabs>
        <w:ind w:left="851" w:hanging="567"/>
      </w:pPr>
      <w:r w:rsidRPr="00517E86">
        <w:rPr>
          <w:i/>
        </w:rPr>
        <w:t>identifying and responding to abuse and neglect of consumers;</w:t>
      </w:r>
    </w:p>
    <w:p w14:paraId="128A3381" w14:textId="77777777" w:rsidR="00A75302" w:rsidRPr="00517E86" w:rsidRDefault="00D478DD" w:rsidP="00195E60">
      <w:pPr>
        <w:numPr>
          <w:ilvl w:val="0"/>
          <w:numId w:val="21"/>
        </w:numPr>
        <w:tabs>
          <w:tab w:val="right" w:pos="9026"/>
        </w:tabs>
        <w:ind w:left="851" w:hanging="567"/>
        <w:rPr>
          <w:i/>
        </w:rPr>
      </w:pPr>
      <w:r w:rsidRPr="00517E86">
        <w:rPr>
          <w:i/>
        </w:rPr>
        <w:t>supporting consumers to live the best life they can</w:t>
      </w:r>
    </w:p>
    <w:p w14:paraId="11BC9915" w14:textId="29762572" w:rsidR="00517E86" w:rsidRPr="00C629C8" w:rsidRDefault="00D478DD" w:rsidP="00195E60">
      <w:pPr>
        <w:numPr>
          <w:ilvl w:val="0"/>
          <w:numId w:val="21"/>
        </w:numPr>
        <w:tabs>
          <w:tab w:val="right" w:pos="9026"/>
        </w:tabs>
        <w:ind w:left="851" w:hanging="567"/>
        <w:rPr>
          <w:i/>
        </w:rPr>
      </w:pPr>
      <w:r w:rsidRPr="00517E86">
        <w:rPr>
          <w:i/>
        </w:rPr>
        <w:t>managing and preventing incidents, including the use of an incident management system.</w:t>
      </w:r>
    </w:p>
    <w:p w14:paraId="60600636" w14:textId="6FC5C8FE" w:rsidR="004813A9" w:rsidRPr="004813A9" w:rsidRDefault="004813A9" w:rsidP="004813A9">
      <w:pPr>
        <w:pStyle w:val="ListBullet"/>
        <w:ind w:left="425" w:hanging="425"/>
      </w:pPr>
      <w:r w:rsidRPr="004813A9">
        <w:t>Where clinical care is provided—a clinical governance framework, including but not limited to the following:</w:t>
      </w:r>
    </w:p>
    <w:p w14:paraId="1FA6AF2D" w14:textId="77777777" w:rsidR="0062362C" w:rsidRDefault="004813A9" w:rsidP="00F65F15">
      <w:pPr>
        <w:numPr>
          <w:ilvl w:val="0"/>
          <w:numId w:val="22"/>
        </w:numPr>
        <w:tabs>
          <w:tab w:val="right" w:pos="9026"/>
        </w:tabs>
        <w:ind w:left="851" w:hanging="567"/>
        <w:rPr>
          <w:i/>
        </w:rPr>
      </w:pPr>
      <w:r w:rsidRPr="0062362C">
        <w:rPr>
          <w:i/>
        </w:rPr>
        <w:t>antimicrobial stewardship;</w:t>
      </w:r>
    </w:p>
    <w:p w14:paraId="46008F08" w14:textId="77777777" w:rsidR="0062362C" w:rsidRDefault="004813A9" w:rsidP="00195E60">
      <w:pPr>
        <w:numPr>
          <w:ilvl w:val="0"/>
          <w:numId w:val="22"/>
        </w:numPr>
        <w:tabs>
          <w:tab w:val="right" w:pos="9026"/>
        </w:tabs>
        <w:ind w:left="851" w:hanging="567"/>
        <w:rPr>
          <w:i/>
        </w:rPr>
      </w:pPr>
      <w:r w:rsidRPr="0062362C">
        <w:rPr>
          <w:i/>
        </w:rPr>
        <w:t>minimising the use of restraint;</w:t>
      </w:r>
    </w:p>
    <w:p w14:paraId="0BD6B46D" w14:textId="58801DB5" w:rsidR="004813A9" w:rsidRPr="0062362C" w:rsidRDefault="004813A9" w:rsidP="00195E60">
      <w:pPr>
        <w:numPr>
          <w:ilvl w:val="0"/>
          <w:numId w:val="22"/>
        </w:numPr>
        <w:tabs>
          <w:tab w:val="right" w:pos="9026"/>
        </w:tabs>
        <w:ind w:left="851" w:hanging="567"/>
        <w:rPr>
          <w:i/>
        </w:rPr>
      </w:pPr>
      <w:r w:rsidRPr="0062362C">
        <w:rPr>
          <w:i/>
        </w:rPr>
        <w:t>open disclosure.</w:t>
      </w:r>
    </w:p>
    <w:sectPr w:rsidR="004813A9" w:rsidRPr="0062362C" w:rsidSect="001A516F">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6DC2FE" w14:textId="77777777" w:rsidR="00725FD4" w:rsidRDefault="00725FD4">
      <w:pPr>
        <w:spacing w:before="0" w:after="0" w:line="240" w:lineRule="auto"/>
      </w:pPr>
      <w:r>
        <w:separator/>
      </w:r>
    </w:p>
  </w:endnote>
  <w:endnote w:type="continuationSeparator" w:id="0">
    <w:p w14:paraId="7A7D6331" w14:textId="77777777" w:rsidR="00725FD4" w:rsidRDefault="00725FD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305D3" w14:textId="77777777" w:rsidR="00725FD4" w:rsidRPr="009A1F1B" w:rsidRDefault="00725FD4" w:rsidP="001A516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2A305D4" w14:textId="77777777" w:rsidR="00725FD4" w:rsidRPr="00C72FFB" w:rsidRDefault="00725FD4" w:rsidP="001A516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Hopevale Aged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72A305D5" w14:textId="77777777" w:rsidR="00725FD4" w:rsidRPr="00C72FFB" w:rsidRDefault="00725FD4" w:rsidP="001A516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5177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305D6" w14:textId="77777777" w:rsidR="00725FD4" w:rsidRPr="009A1F1B" w:rsidRDefault="00725FD4" w:rsidP="001A516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2A305D7" w14:textId="77777777" w:rsidR="00725FD4" w:rsidRPr="00C72FFB" w:rsidRDefault="00725FD4" w:rsidP="001A516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Hopevale Aged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2A305D8" w14:textId="77777777" w:rsidR="00725FD4" w:rsidRPr="00A3716D" w:rsidRDefault="00725FD4" w:rsidP="001A516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5177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D8D5D7" w14:textId="77777777" w:rsidR="00725FD4" w:rsidRDefault="00725FD4">
      <w:pPr>
        <w:spacing w:before="0" w:after="0" w:line="240" w:lineRule="auto"/>
      </w:pPr>
      <w:r>
        <w:separator/>
      </w:r>
    </w:p>
  </w:footnote>
  <w:footnote w:type="continuationSeparator" w:id="0">
    <w:p w14:paraId="2C68D8AD" w14:textId="77777777" w:rsidR="00725FD4" w:rsidRDefault="00725FD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305D2" w14:textId="77777777" w:rsidR="00725FD4" w:rsidRDefault="00725FD4" w:rsidP="001A516F">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2A305E4" wp14:editId="72A305E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8942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305E1" w14:textId="77777777" w:rsidR="00725FD4" w:rsidRDefault="00725FD4" w:rsidP="001A516F">
    <w:pPr>
      <w:tabs>
        <w:tab w:val="left" w:pos="3624"/>
      </w:tabs>
    </w:pPr>
    <w:r>
      <w:rPr>
        <w:noProof/>
        <w:color w:val="auto"/>
        <w:sz w:val="20"/>
      </w:rPr>
      <w:drawing>
        <wp:anchor distT="0" distB="0" distL="114300" distR="114300" simplePos="0" relativeHeight="251666432" behindDoc="1" locked="0" layoutInCell="1" allowOverlap="1" wp14:anchorId="72A305F6" wp14:editId="72A305F7">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0897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305E2" w14:textId="77777777" w:rsidR="00725FD4" w:rsidRDefault="00725FD4" w:rsidP="001A516F">
    <w:pPr>
      <w:tabs>
        <w:tab w:val="left" w:pos="3624"/>
      </w:tabs>
    </w:pPr>
    <w:r>
      <w:rPr>
        <w:noProof/>
        <w:color w:val="auto"/>
        <w:sz w:val="20"/>
      </w:rPr>
      <w:drawing>
        <wp:anchor distT="0" distB="0" distL="114300" distR="114300" simplePos="0" relativeHeight="251667456" behindDoc="1" locked="0" layoutInCell="1" allowOverlap="1" wp14:anchorId="72A305F8" wp14:editId="72A305F9">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258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305E3" w14:textId="77777777" w:rsidR="00725FD4" w:rsidRDefault="00725FD4" w:rsidP="001A516F">
    <w:pPr>
      <w:tabs>
        <w:tab w:val="left" w:pos="3624"/>
      </w:tabs>
    </w:pPr>
    <w:r>
      <w:rPr>
        <w:noProof/>
        <w:color w:val="auto"/>
        <w:sz w:val="20"/>
      </w:rPr>
      <w:drawing>
        <wp:anchor distT="0" distB="0" distL="114300" distR="114300" simplePos="0" relativeHeight="251668480" behindDoc="1" locked="0" layoutInCell="1" allowOverlap="1" wp14:anchorId="72A305FA" wp14:editId="72A305FB">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088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305D9" w14:textId="77777777" w:rsidR="00725FD4" w:rsidRDefault="00725FD4">
    <w:pPr>
      <w:pStyle w:val="Header"/>
    </w:pPr>
    <w:r w:rsidRPr="003C6EC2">
      <w:rPr>
        <w:rFonts w:eastAsia="Calibri"/>
        <w:noProof/>
      </w:rPr>
      <w:drawing>
        <wp:anchor distT="0" distB="0" distL="114300" distR="114300" simplePos="0" relativeHeight="251669504" behindDoc="1" locked="0" layoutInCell="1" allowOverlap="1" wp14:anchorId="72A305E6" wp14:editId="72A305E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9057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305DA" w14:textId="77777777" w:rsidR="00725FD4" w:rsidRDefault="00725FD4" w:rsidP="001A516F">
    <w:r>
      <w:rPr>
        <w:noProof/>
        <w:color w:val="auto"/>
        <w:sz w:val="20"/>
      </w:rPr>
      <w:drawing>
        <wp:anchor distT="0" distB="0" distL="114300" distR="114300" simplePos="0" relativeHeight="251660288" behindDoc="1" locked="0" layoutInCell="1" allowOverlap="1" wp14:anchorId="72A305E8" wp14:editId="72A305E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1425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305DB" w14:textId="77777777" w:rsidR="00725FD4" w:rsidRDefault="00725FD4" w:rsidP="001A516F">
    <w:r>
      <w:rPr>
        <w:noProof/>
        <w:color w:val="auto"/>
        <w:sz w:val="20"/>
      </w:rPr>
      <w:drawing>
        <wp:anchor distT="0" distB="0" distL="114300" distR="114300" simplePos="0" relativeHeight="251659264" behindDoc="1" locked="0" layoutInCell="1" allowOverlap="1" wp14:anchorId="72A305EA" wp14:editId="72A305EB">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9901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305DC" w14:textId="77777777" w:rsidR="00725FD4" w:rsidRDefault="00725FD4" w:rsidP="001A516F">
    <w:r>
      <w:rPr>
        <w:noProof/>
        <w:color w:val="auto"/>
        <w:sz w:val="20"/>
      </w:rPr>
      <w:drawing>
        <wp:anchor distT="0" distB="0" distL="114300" distR="114300" simplePos="0" relativeHeight="251661312" behindDoc="1" locked="0" layoutInCell="1" allowOverlap="1" wp14:anchorId="72A305EC" wp14:editId="72A305ED">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0547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305DD" w14:textId="77777777" w:rsidR="00725FD4" w:rsidRDefault="00725FD4" w:rsidP="001A516F">
    <w:r>
      <w:rPr>
        <w:noProof/>
        <w:color w:val="auto"/>
        <w:sz w:val="20"/>
      </w:rPr>
      <w:drawing>
        <wp:anchor distT="0" distB="0" distL="114300" distR="114300" simplePos="0" relativeHeight="251662336" behindDoc="1" locked="0" layoutInCell="1" allowOverlap="1" wp14:anchorId="72A305EE" wp14:editId="72A305EF">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5395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305DE" w14:textId="77777777" w:rsidR="00725FD4" w:rsidRDefault="00725FD4" w:rsidP="001A516F">
    <w:r>
      <w:rPr>
        <w:noProof/>
        <w:color w:val="auto"/>
        <w:sz w:val="20"/>
      </w:rPr>
      <w:drawing>
        <wp:anchor distT="0" distB="0" distL="114300" distR="114300" simplePos="0" relativeHeight="251663360" behindDoc="1" locked="0" layoutInCell="1" allowOverlap="1" wp14:anchorId="72A305F0" wp14:editId="72A305F1">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4138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305DF" w14:textId="77777777" w:rsidR="00725FD4" w:rsidRDefault="00725FD4" w:rsidP="001A516F">
    <w:r>
      <w:rPr>
        <w:noProof/>
        <w:color w:val="auto"/>
        <w:sz w:val="20"/>
      </w:rPr>
      <w:drawing>
        <wp:anchor distT="0" distB="0" distL="114300" distR="114300" simplePos="0" relativeHeight="251664384" behindDoc="1" locked="0" layoutInCell="1" allowOverlap="1" wp14:anchorId="72A305F2" wp14:editId="72A305F3">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9789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305E0" w14:textId="77777777" w:rsidR="00725FD4" w:rsidRDefault="00725FD4" w:rsidP="001A516F">
    <w:pPr>
      <w:tabs>
        <w:tab w:val="left" w:pos="3624"/>
      </w:tabs>
    </w:pPr>
    <w:r>
      <w:rPr>
        <w:noProof/>
        <w:color w:val="auto"/>
        <w:sz w:val="20"/>
      </w:rPr>
      <w:drawing>
        <wp:anchor distT="0" distB="0" distL="114300" distR="114300" simplePos="0" relativeHeight="251665408" behindDoc="1" locked="0" layoutInCell="1" allowOverlap="1" wp14:anchorId="72A305F4" wp14:editId="72A305F5">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0083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C6E"/>
    <w:multiLevelType w:val="hybridMultilevel"/>
    <w:tmpl w:val="4F9A46CC"/>
    <w:lvl w:ilvl="0" w:tplc="6B7E1F7A">
      <w:start w:val="1"/>
      <w:numFmt w:val="bullet"/>
      <w:pStyle w:val="ListParagraph"/>
      <w:lvlText w:val=""/>
      <w:lvlJc w:val="left"/>
      <w:pPr>
        <w:ind w:left="1440" w:hanging="360"/>
      </w:pPr>
      <w:rPr>
        <w:rFonts w:ascii="Symbol" w:hAnsi="Symbol" w:hint="default"/>
        <w:color w:val="auto"/>
      </w:rPr>
    </w:lvl>
    <w:lvl w:ilvl="1" w:tplc="EC7A9BF8" w:tentative="1">
      <w:start w:val="1"/>
      <w:numFmt w:val="bullet"/>
      <w:lvlText w:val="o"/>
      <w:lvlJc w:val="left"/>
      <w:pPr>
        <w:ind w:left="2160" w:hanging="360"/>
      </w:pPr>
      <w:rPr>
        <w:rFonts w:ascii="Courier New" w:hAnsi="Courier New" w:cs="Courier New" w:hint="default"/>
      </w:rPr>
    </w:lvl>
    <w:lvl w:ilvl="2" w:tplc="0BE46986" w:tentative="1">
      <w:start w:val="1"/>
      <w:numFmt w:val="bullet"/>
      <w:lvlText w:val=""/>
      <w:lvlJc w:val="left"/>
      <w:pPr>
        <w:ind w:left="2880" w:hanging="360"/>
      </w:pPr>
      <w:rPr>
        <w:rFonts w:ascii="Wingdings" w:hAnsi="Wingdings" w:hint="default"/>
      </w:rPr>
    </w:lvl>
    <w:lvl w:ilvl="3" w:tplc="B99E8FC2" w:tentative="1">
      <w:start w:val="1"/>
      <w:numFmt w:val="bullet"/>
      <w:lvlText w:val=""/>
      <w:lvlJc w:val="left"/>
      <w:pPr>
        <w:ind w:left="3600" w:hanging="360"/>
      </w:pPr>
      <w:rPr>
        <w:rFonts w:ascii="Symbol" w:hAnsi="Symbol" w:hint="default"/>
      </w:rPr>
    </w:lvl>
    <w:lvl w:ilvl="4" w:tplc="78D2831E" w:tentative="1">
      <w:start w:val="1"/>
      <w:numFmt w:val="bullet"/>
      <w:lvlText w:val="o"/>
      <w:lvlJc w:val="left"/>
      <w:pPr>
        <w:ind w:left="4320" w:hanging="360"/>
      </w:pPr>
      <w:rPr>
        <w:rFonts w:ascii="Courier New" w:hAnsi="Courier New" w:cs="Courier New" w:hint="default"/>
      </w:rPr>
    </w:lvl>
    <w:lvl w:ilvl="5" w:tplc="A5B6BE64" w:tentative="1">
      <w:start w:val="1"/>
      <w:numFmt w:val="bullet"/>
      <w:lvlText w:val=""/>
      <w:lvlJc w:val="left"/>
      <w:pPr>
        <w:ind w:left="5040" w:hanging="360"/>
      </w:pPr>
      <w:rPr>
        <w:rFonts w:ascii="Wingdings" w:hAnsi="Wingdings" w:hint="default"/>
      </w:rPr>
    </w:lvl>
    <w:lvl w:ilvl="6" w:tplc="7FF8E5F0" w:tentative="1">
      <w:start w:val="1"/>
      <w:numFmt w:val="bullet"/>
      <w:lvlText w:val=""/>
      <w:lvlJc w:val="left"/>
      <w:pPr>
        <w:ind w:left="5760" w:hanging="360"/>
      </w:pPr>
      <w:rPr>
        <w:rFonts w:ascii="Symbol" w:hAnsi="Symbol" w:hint="default"/>
      </w:rPr>
    </w:lvl>
    <w:lvl w:ilvl="7" w:tplc="A75ABCE0" w:tentative="1">
      <w:start w:val="1"/>
      <w:numFmt w:val="bullet"/>
      <w:lvlText w:val="o"/>
      <w:lvlJc w:val="left"/>
      <w:pPr>
        <w:ind w:left="6480" w:hanging="360"/>
      </w:pPr>
      <w:rPr>
        <w:rFonts w:ascii="Courier New" w:hAnsi="Courier New" w:cs="Courier New" w:hint="default"/>
      </w:rPr>
    </w:lvl>
    <w:lvl w:ilvl="8" w:tplc="70C48A70" w:tentative="1">
      <w:start w:val="1"/>
      <w:numFmt w:val="bullet"/>
      <w:lvlText w:val=""/>
      <w:lvlJc w:val="left"/>
      <w:pPr>
        <w:ind w:left="7200" w:hanging="360"/>
      </w:pPr>
      <w:rPr>
        <w:rFonts w:ascii="Wingdings" w:hAnsi="Wingdings" w:hint="default"/>
      </w:rPr>
    </w:lvl>
  </w:abstractNum>
  <w:abstractNum w:abstractNumId="1" w15:restartNumberingAfterBreak="0">
    <w:nsid w:val="1F583C49"/>
    <w:multiLevelType w:val="hybridMultilevel"/>
    <w:tmpl w:val="5504F770"/>
    <w:lvl w:ilvl="0" w:tplc="42B2254A">
      <w:start w:val="1"/>
      <w:numFmt w:val="lowerRoman"/>
      <w:lvlText w:val="(%1)"/>
      <w:lvlJc w:val="left"/>
      <w:pPr>
        <w:ind w:left="1080" w:hanging="720"/>
      </w:pPr>
      <w:rPr>
        <w:rFonts w:hint="default"/>
      </w:rPr>
    </w:lvl>
    <w:lvl w:ilvl="1" w:tplc="D708C7E2" w:tentative="1">
      <w:start w:val="1"/>
      <w:numFmt w:val="lowerLetter"/>
      <w:lvlText w:val="%2."/>
      <w:lvlJc w:val="left"/>
      <w:pPr>
        <w:ind w:left="1440" w:hanging="360"/>
      </w:pPr>
    </w:lvl>
    <w:lvl w:ilvl="2" w:tplc="CC20A154" w:tentative="1">
      <w:start w:val="1"/>
      <w:numFmt w:val="lowerRoman"/>
      <w:lvlText w:val="%3."/>
      <w:lvlJc w:val="right"/>
      <w:pPr>
        <w:ind w:left="2160" w:hanging="180"/>
      </w:pPr>
    </w:lvl>
    <w:lvl w:ilvl="3" w:tplc="AF501768" w:tentative="1">
      <w:start w:val="1"/>
      <w:numFmt w:val="decimal"/>
      <w:lvlText w:val="%4."/>
      <w:lvlJc w:val="left"/>
      <w:pPr>
        <w:ind w:left="2880" w:hanging="360"/>
      </w:pPr>
    </w:lvl>
    <w:lvl w:ilvl="4" w:tplc="60BEBA28" w:tentative="1">
      <w:start w:val="1"/>
      <w:numFmt w:val="lowerLetter"/>
      <w:lvlText w:val="%5."/>
      <w:lvlJc w:val="left"/>
      <w:pPr>
        <w:ind w:left="3600" w:hanging="360"/>
      </w:pPr>
    </w:lvl>
    <w:lvl w:ilvl="5" w:tplc="0D7A798C" w:tentative="1">
      <w:start w:val="1"/>
      <w:numFmt w:val="lowerRoman"/>
      <w:lvlText w:val="%6."/>
      <w:lvlJc w:val="right"/>
      <w:pPr>
        <w:ind w:left="4320" w:hanging="180"/>
      </w:pPr>
    </w:lvl>
    <w:lvl w:ilvl="6" w:tplc="5022BBA4" w:tentative="1">
      <w:start w:val="1"/>
      <w:numFmt w:val="decimal"/>
      <w:lvlText w:val="%7."/>
      <w:lvlJc w:val="left"/>
      <w:pPr>
        <w:ind w:left="5040" w:hanging="360"/>
      </w:pPr>
    </w:lvl>
    <w:lvl w:ilvl="7" w:tplc="0C9866FA" w:tentative="1">
      <w:start w:val="1"/>
      <w:numFmt w:val="lowerLetter"/>
      <w:lvlText w:val="%8."/>
      <w:lvlJc w:val="left"/>
      <w:pPr>
        <w:ind w:left="5760" w:hanging="360"/>
      </w:pPr>
    </w:lvl>
    <w:lvl w:ilvl="8" w:tplc="EC02A5EA" w:tentative="1">
      <w:start w:val="1"/>
      <w:numFmt w:val="lowerRoman"/>
      <w:lvlText w:val="%9."/>
      <w:lvlJc w:val="right"/>
      <w:pPr>
        <w:ind w:left="6480" w:hanging="180"/>
      </w:pPr>
    </w:lvl>
  </w:abstractNum>
  <w:abstractNum w:abstractNumId="2" w15:restartNumberingAfterBreak="0">
    <w:nsid w:val="20910886"/>
    <w:multiLevelType w:val="hybridMultilevel"/>
    <w:tmpl w:val="5504F770"/>
    <w:lvl w:ilvl="0" w:tplc="552E20C8">
      <w:start w:val="1"/>
      <w:numFmt w:val="lowerRoman"/>
      <w:lvlText w:val="(%1)"/>
      <w:lvlJc w:val="left"/>
      <w:pPr>
        <w:ind w:left="1080" w:hanging="720"/>
      </w:pPr>
      <w:rPr>
        <w:rFonts w:hint="default"/>
      </w:rPr>
    </w:lvl>
    <w:lvl w:ilvl="1" w:tplc="E76CC52E" w:tentative="1">
      <w:start w:val="1"/>
      <w:numFmt w:val="lowerLetter"/>
      <w:lvlText w:val="%2."/>
      <w:lvlJc w:val="left"/>
      <w:pPr>
        <w:ind w:left="1440" w:hanging="360"/>
      </w:pPr>
    </w:lvl>
    <w:lvl w:ilvl="2" w:tplc="F9D62FB4" w:tentative="1">
      <w:start w:val="1"/>
      <w:numFmt w:val="lowerRoman"/>
      <w:lvlText w:val="%3."/>
      <w:lvlJc w:val="right"/>
      <w:pPr>
        <w:ind w:left="2160" w:hanging="180"/>
      </w:pPr>
    </w:lvl>
    <w:lvl w:ilvl="3" w:tplc="9042D5EC" w:tentative="1">
      <w:start w:val="1"/>
      <w:numFmt w:val="decimal"/>
      <w:lvlText w:val="%4."/>
      <w:lvlJc w:val="left"/>
      <w:pPr>
        <w:ind w:left="2880" w:hanging="360"/>
      </w:pPr>
    </w:lvl>
    <w:lvl w:ilvl="4" w:tplc="71D6912E" w:tentative="1">
      <w:start w:val="1"/>
      <w:numFmt w:val="lowerLetter"/>
      <w:lvlText w:val="%5."/>
      <w:lvlJc w:val="left"/>
      <w:pPr>
        <w:ind w:left="3600" w:hanging="360"/>
      </w:pPr>
    </w:lvl>
    <w:lvl w:ilvl="5" w:tplc="1ABA9216" w:tentative="1">
      <w:start w:val="1"/>
      <w:numFmt w:val="lowerRoman"/>
      <w:lvlText w:val="%6."/>
      <w:lvlJc w:val="right"/>
      <w:pPr>
        <w:ind w:left="4320" w:hanging="180"/>
      </w:pPr>
    </w:lvl>
    <w:lvl w:ilvl="6" w:tplc="ED26819C" w:tentative="1">
      <w:start w:val="1"/>
      <w:numFmt w:val="decimal"/>
      <w:lvlText w:val="%7."/>
      <w:lvlJc w:val="left"/>
      <w:pPr>
        <w:ind w:left="5040" w:hanging="360"/>
      </w:pPr>
    </w:lvl>
    <w:lvl w:ilvl="7" w:tplc="D7B6E928" w:tentative="1">
      <w:start w:val="1"/>
      <w:numFmt w:val="lowerLetter"/>
      <w:lvlText w:val="%8."/>
      <w:lvlJc w:val="left"/>
      <w:pPr>
        <w:ind w:left="5760" w:hanging="360"/>
      </w:pPr>
    </w:lvl>
    <w:lvl w:ilvl="8" w:tplc="2D101176" w:tentative="1">
      <w:start w:val="1"/>
      <w:numFmt w:val="lowerRoman"/>
      <w:lvlText w:val="%9."/>
      <w:lvlJc w:val="right"/>
      <w:pPr>
        <w:ind w:left="6480" w:hanging="180"/>
      </w:pPr>
    </w:lvl>
  </w:abstractNum>
  <w:abstractNum w:abstractNumId="3" w15:restartNumberingAfterBreak="0">
    <w:nsid w:val="231358A5"/>
    <w:multiLevelType w:val="hybridMultilevel"/>
    <w:tmpl w:val="137CBE9A"/>
    <w:lvl w:ilvl="0" w:tplc="920E9556">
      <w:start w:val="1"/>
      <w:numFmt w:val="lowerLetter"/>
      <w:lvlText w:val="(%1)"/>
      <w:lvlJc w:val="left"/>
      <w:pPr>
        <w:ind w:left="360" w:hanging="360"/>
      </w:pPr>
      <w:rPr>
        <w:rFonts w:hint="default"/>
      </w:rPr>
    </w:lvl>
    <w:lvl w:ilvl="1" w:tplc="B2C852C6" w:tentative="1">
      <w:start w:val="1"/>
      <w:numFmt w:val="lowerLetter"/>
      <w:lvlText w:val="%2."/>
      <w:lvlJc w:val="left"/>
      <w:pPr>
        <w:ind w:left="1080" w:hanging="360"/>
      </w:pPr>
    </w:lvl>
    <w:lvl w:ilvl="2" w:tplc="061CD8C0" w:tentative="1">
      <w:start w:val="1"/>
      <w:numFmt w:val="lowerRoman"/>
      <w:lvlText w:val="%3."/>
      <w:lvlJc w:val="right"/>
      <w:pPr>
        <w:ind w:left="1800" w:hanging="180"/>
      </w:pPr>
    </w:lvl>
    <w:lvl w:ilvl="3" w:tplc="DE96BD96" w:tentative="1">
      <w:start w:val="1"/>
      <w:numFmt w:val="decimal"/>
      <w:lvlText w:val="%4."/>
      <w:lvlJc w:val="left"/>
      <w:pPr>
        <w:ind w:left="2520" w:hanging="360"/>
      </w:pPr>
    </w:lvl>
    <w:lvl w:ilvl="4" w:tplc="D36678C2" w:tentative="1">
      <w:start w:val="1"/>
      <w:numFmt w:val="lowerLetter"/>
      <w:lvlText w:val="%5."/>
      <w:lvlJc w:val="left"/>
      <w:pPr>
        <w:ind w:left="3240" w:hanging="360"/>
      </w:pPr>
    </w:lvl>
    <w:lvl w:ilvl="5" w:tplc="415E1834" w:tentative="1">
      <w:start w:val="1"/>
      <w:numFmt w:val="lowerRoman"/>
      <w:lvlText w:val="%6."/>
      <w:lvlJc w:val="right"/>
      <w:pPr>
        <w:ind w:left="3960" w:hanging="180"/>
      </w:pPr>
    </w:lvl>
    <w:lvl w:ilvl="6" w:tplc="DB8E7E1A" w:tentative="1">
      <w:start w:val="1"/>
      <w:numFmt w:val="decimal"/>
      <w:lvlText w:val="%7."/>
      <w:lvlJc w:val="left"/>
      <w:pPr>
        <w:ind w:left="4680" w:hanging="360"/>
      </w:pPr>
    </w:lvl>
    <w:lvl w:ilvl="7" w:tplc="42121F7A" w:tentative="1">
      <w:start w:val="1"/>
      <w:numFmt w:val="lowerLetter"/>
      <w:lvlText w:val="%8."/>
      <w:lvlJc w:val="left"/>
      <w:pPr>
        <w:ind w:left="5400" w:hanging="360"/>
      </w:pPr>
    </w:lvl>
    <w:lvl w:ilvl="8" w:tplc="13AC0EB4" w:tentative="1">
      <w:start w:val="1"/>
      <w:numFmt w:val="lowerRoman"/>
      <w:lvlText w:val="%9."/>
      <w:lvlJc w:val="right"/>
      <w:pPr>
        <w:ind w:left="6120" w:hanging="180"/>
      </w:pPr>
    </w:lvl>
  </w:abstractNum>
  <w:abstractNum w:abstractNumId="4" w15:restartNumberingAfterBreak="0">
    <w:nsid w:val="25E87DE9"/>
    <w:multiLevelType w:val="hybridMultilevel"/>
    <w:tmpl w:val="400EDD8C"/>
    <w:lvl w:ilvl="0" w:tplc="8FC0443A">
      <w:start w:val="1"/>
      <w:numFmt w:val="lowerRoman"/>
      <w:lvlText w:val="(%1)"/>
      <w:lvlJc w:val="left"/>
      <w:pPr>
        <w:ind w:left="1080" w:hanging="720"/>
      </w:pPr>
      <w:rPr>
        <w:rFonts w:hint="default"/>
      </w:rPr>
    </w:lvl>
    <w:lvl w:ilvl="1" w:tplc="F4DA0F8A" w:tentative="1">
      <w:start w:val="1"/>
      <w:numFmt w:val="lowerLetter"/>
      <w:lvlText w:val="%2."/>
      <w:lvlJc w:val="left"/>
      <w:pPr>
        <w:ind w:left="1440" w:hanging="360"/>
      </w:pPr>
    </w:lvl>
    <w:lvl w:ilvl="2" w:tplc="6DD4F378" w:tentative="1">
      <w:start w:val="1"/>
      <w:numFmt w:val="lowerRoman"/>
      <w:lvlText w:val="%3."/>
      <w:lvlJc w:val="right"/>
      <w:pPr>
        <w:ind w:left="2160" w:hanging="180"/>
      </w:pPr>
    </w:lvl>
    <w:lvl w:ilvl="3" w:tplc="E346A2C6" w:tentative="1">
      <w:start w:val="1"/>
      <w:numFmt w:val="decimal"/>
      <w:lvlText w:val="%4."/>
      <w:lvlJc w:val="left"/>
      <w:pPr>
        <w:ind w:left="2880" w:hanging="360"/>
      </w:pPr>
    </w:lvl>
    <w:lvl w:ilvl="4" w:tplc="12BACF26" w:tentative="1">
      <w:start w:val="1"/>
      <w:numFmt w:val="lowerLetter"/>
      <w:lvlText w:val="%5."/>
      <w:lvlJc w:val="left"/>
      <w:pPr>
        <w:ind w:left="3600" w:hanging="360"/>
      </w:pPr>
    </w:lvl>
    <w:lvl w:ilvl="5" w:tplc="8834C1A4" w:tentative="1">
      <w:start w:val="1"/>
      <w:numFmt w:val="lowerRoman"/>
      <w:lvlText w:val="%6."/>
      <w:lvlJc w:val="right"/>
      <w:pPr>
        <w:ind w:left="4320" w:hanging="180"/>
      </w:pPr>
    </w:lvl>
    <w:lvl w:ilvl="6" w:tplc="2F1CB402" w:tentative="1">
      <w:start w:val="1"/>
      <w:numFmt w:val="decimal"/>
      <w:lvlText w:val="%7."/>
      <w:lvlJc w:val="left"/>
      <w:pPr>
        <w:ind w:left="5040" w:hanging="360"/>
      </w:pPr>
    </w:lvl>
    <w:lvl w:ilvl="7" w:tplc="5100C36E" w:tentative="1">
      <w:start w:val="1"/>
      <w:numFmt w:val="lowerLetter"/>
      <w:lvlText w:val="%8."/>
      <w:lvlJc w:val="left"/>
      <w:pPr>
        <w:ind w:left="5760" w:hanging="360"/>
      </w:pPr>
    </w:lvl>
    <w:lvl w:ilvl="8" w:tplc="DE260CE2" w:tentative="1">
      <w:start w:val="1"/>
      <w:numFmt w:val="lowerRoman"/>
      <w:lvlText w:val="%9."/>
      <w:lvlJc w:val="right"/>
      <w:pPr>
        <w:ind w:left="6480" w:hanging="180"/>
      </w:pPr>
    </w:lvl>
  </w:abstractNum>
  <w:abstractNum w:abstractNumId="5" w15:restartNumberingAfterBreak="0">
    <w:nsid w:val="2F32449D"/>
    <w:multiLevelType w:val="hybridMultilevel"/>
    <w:tmpl w:val="400EDD8C"/>
    <w:lvl w:ilvl="0" w:tplc="8FC0443A">
      <w:start w:val="1"/>
      <w:numFmt w:val="lowerRoman"/>
      <w:lvlText w:val="(%1)"/>
      <w:lvlJc w:val="left"/>
      <w:pPr>
        <w:ind w:left="1080" w:hanging="720"/>
      </w:pPr>
      <w:rPr>
        <w:rFonts w:hint="default"/>
      </w:rPr>
    </w:lvl>
    <w:lvl w:ilvl="1" w:tplc="F4DA0F8A" w:tentative="1">
      <w:start w:val="1"/>
      <w:numFmt w:val="lowerLetter"/>
      <w:lvlText w:val="%2."/>
      <w:lvlJc w:val="left"/>
      <w:pPr>
        <w:ind w:left="1440" w:hanging="360"/>
      </w:pPr>
    </w:lvl>
    <w:lvl w:ilvl="2" w:tplc="6DD4F378" w:tentative="1">
      <w:start w:val="1"/>
      <w:numFmt w:val="lowerRoman"/>
      <w:lvlText w:val="%3."/>
      <w:lvlJc w:val="right"/>
      <w:pPr>
        <w:ind w:left="2160" w:hanging="180"/>
      </w:pPr>
    </w:lvl>
    <w:lvl w:ilvl="3" w:tplc="E346A2C6" w:tentative="1">
      <w:start w:val="1"/>
      <w:numFmt w:val="decimal"/>
      <w:lvlText w:val="%4."/>
      <w:lvlJc w:val="left"/>
      <w:pPr>
        <w:ind w:left="2880" w:hanging="360"/>
      </w:pPr>
    </w:lvl>
    <w:lvl w:ilvl="4" w:tplc="12BACF26" w:tentative="1">
      <w:start w:val="1"/>
      <w:numFmt w:val="lowerLetter"/>
      <w:lvlText w:val="%5."/>
      <w:lvlJc w:val="left"/>
      <w:pPr>
        <w:ind w:left="3600" w:hanging="360"/>
      </w:pPr>
    </w:lvl>
    <w:lvl w:ilvl="5" w:tplc="8834C1A4" w:tentative="1">
      <w:start w:val="1"/>
      <w:numFmt w:val="lowerRoman"/>
      <w:lvlText w:val="%6."/>
      <w:lvlJc w:val="right"/>
      <w:pPr>
        <w:ind w:left="4320" w:hanging="180"/>
      </w:pPr>
    </w:lvl>
    <w:lvl w:ilvl="6" w:tplc="2F1CB402" w:tentative="1">
      <w:start w:val="1"/>
      <w:numFmt w:val="decimal"/>
      <w:lvlText w:val="%7."/>
      <w:lvlJc w:val="left"/>
      <w:pPr>
        <w:ind w:left="5040" w:hanging="360"/>
      </w:pPr>
    </w:lvl>
    <w:lvl w:ilvl="7" w:tplc="5100C36E" w:tentative="1">
      <w:start w:val="1"/>
      <w:numFmt w:val="lowerLetter"/>
      <w:lvlText w:val="%8."/>
      <w:lvlJc w:val="left"/>
      <w:pPr>
        <w:ind w:left="5760" w:hanging="360"/>
      </w:pPr>
    </w:lvl>
    <w:lvl w:ilvl="8" w:tplc="DE260CE2" w:tentative="1">
      <w:start w:val="1"/>
      <w:numFmt w:val="lowerRoman"/>
      <w:lvlText w:val="%9."/>
      <w:lvlJc w:val="right"/>
      <w:pPr>
        <w:ind w:left="6480" w:hanging="180"/>
      </w:pPr>
    </w:lvl>
  </w:abstractNum>
  <w:abstractNum w:abstractNumId="6" w15:restartNumberingAfterBreak="0">
    <w:nsid w:val="32105F60"/>
    <w:multiLevelType w:val="hybridMultilevel"/>
    <w:tmpl w:val="49A21BE0"/>
    <w:lvl w:ilvl="0" w:tplc="4B289B8C">
      <w:start w:val="1"/>
      <w:numFmt w:val="decimal"/>
      <w:lvlText w:val="%1."/>
      <w:lvlJc w:val="left"/>
      <w:pPr>
        <w:ind w:left="360" w:hanging="360"/>
      </w:pPr>
      <w:rPr>
        <w:rFonts w:hint="default"/>
      </w:rPr>
    </w:lvl>
    <w:lvl w:ilvl="1" w:tplc="C316B86C" w:tentative="1">
      <w:start w:val="1"/>
      <w:numFmt w:val="lowerLetter"/>
      <w:lvlText w:val="%2."/>
      <w:lvlJc w:val="left"/>
      <w:pPr>
        <w:ind w:left="1080" w:hanging="360"/>
      </w:pPr>
    </w:lvl>
    <w:lvl w:ilvl="2" w:tplc="B76E8E98" w:tentative="1">
      <w:start w:val="1"/>
      <w:numFmt w:val="lowerRoman"/>
      <w:lvlText w:val="%3."/>
      <w:lvlJc w:val="right"/>
      <w:pPr>
        <w:ind w:left="1800" w:hanging="180"/>
      </w:pPr>
    </w:lvl>
    <w:lvl w:ilvl="3" w:tplc="EE88591A" w:tentative="1">
      <w:start w:val="1"/>
      <w:numFmt w:val="decimal"/>
      <w:lvlText w:val="%4."/>
      <w:lvlJc w:val="left"/>
      <w:pPr>
        <w:ind w:left="2520" w:hanging="360"/>
      </w:pPr>
    </w:lvl>
    <w:lvl w:ilvl="4" w:tplc="D3A86294" w:tentative="1">
      <w:start w:val="1"/>
      <w:numFmt w:val="lowerLetter"/>
      <w:lvlText w:val="%5."/>
      <w:lvlJc w:val="left"/>
      <w:pPr>
        <w:ind w:left="3240" w:hanging="360"/>
      </w:pPr>
    </w:lvl>
    <w:lvl w:ilvl="5" w:tplc="2F789B4E" w:tentative="1">
      <w:start w:val="1"/>
      <w:numFmt w:val="lowerRoman"/>
      <w:lvlText w:val="%6."/>
      <w:lvlJc w:val="right"/>
      <w:pPr>
        <w:ind w:left="3960" w:hanging="180"/>
      </w:pPr>
    </w:lvl>
    <w:lvl w:ilvl="6" w:tplc="878A294C" w:tentative="1">
      <w:start w:val="1"/>
      <w:numFmt w:val="decimal"/>
      <w:lvlText w:val="%7."/>
      <w:lvlJc w:val="left"/>
      <w:pPr>
        <w:ind w:left="4680" w:hanging="360"/>
      </w:pPr>
    </w:lvl>
    <w:lvl w:ilvl="7" w:tplc="9766D3C4" w:tentative="1">
      <w:start w:val="1"/>
      <w:numFmt w:val="lowerLetter"/>
      <w:lvlText w:val="%8."/>
      <w:lvlJc w:val="left"/>
      <w:pPr>
        <w:ind w:left="5400" w:hanging="360"/>
      </w:pPr>
    </w:lvl>
    <w:lvl w:ilvl="8" w:tplc="87A2D0D8" w:tentative="1">
      <w:start w:val="1"/>
      <w:numFmt w:val="lowerRoman"/>
      <w:lvlText w:val="%9."/>
      <w:lvlJc w:val="right"/>
      <w:pPr>
        <w:ind w:left="6120" w:hanging="180"/>
      </w:pPr>
    </w:lvl>
  </w:abstractNum>
  <w:abstractNum w:abstractNumId="7" w15:restartNumberingAfterBreak="0">
    <w:nsid w:val="32DD72EB"/>
    <w:multiLevelType w:val="hybridMultilevel"/>
    <w:tmpl w:val="49A21BE0"/>
    <w:lvl w:ilvl="0" w:tplc="011832A2">
      <w:start w:val="1"/>
      <w:numFmt w:val="decimal"/>
      <w:lvlText w:val="%1."/>
      <w:lvlJc w:val="left"/>
      <w:pPr>
        <w:ind w:left="360" w:hanging="360"/>
      </w:pPr>
      <w:rPr>
        <w:rFonts w:hint="default"/>
      </w:rPr>
    </w:lvl>
    <w:lvl w:ilvl="1" w:tplc="E53E12F4" w:tentative="1">
      <w:start w:val="1"/>
      <w:numFmt w:val="lowerLetter"/>
      <w:lvlText w:val="%2."/>
      <w:lvlJc w:val="left"/>
      <w:pPr>
        <w:ind w:left="1080" w:hanging="360"/>
      </w:pPr>
    </w:lvl>
    <w:lvl w:ilvl="2" w:tplc="6C2E8F16" w:tentative="1">
      <w:start w:val="1"/>
      <w:numFmt w:val="lowerRoman"/>
      <w:lvlText w:val="%3."/>
      <w:lvlJc w:val="right"/>
      <w:pPr>
        <w:ind w:left="1800" w:hanging="180"/>
      </w:pPr>
    </w:lvl>
    <w:lvl w:ilvl="3" w:tplc="CD6AFD86" w:tentative="1">
      <w:start w:val="1"/>
      <w:numFmt w:val="decimal"/>
      <w:lvlText w:val="%4."/>
      <w:lvlJc w:val="left"/>
      <w:pPr>
        <w:ind w:left="2520" w:hanging="360"/>
      </w:pPr>
    </w:lvl>
    <w:lvl w:ilvl="4" w:tplc="84F42CEE" w:tentative="1">
      <w:start w:val="1"/>
      <w:numFmt w:val="lowerLetter"/>
      <w:lvlText w:val="%5."/>
      <w:lvlJc w:val="left"/>
      <w:pPr>
        <w:ind w:left="3240" w:hanging="360"/>
      </w:pPr>
    </w:lvl>
    <w:lvl w:ilvl="5" w:tplc="25AED2E4" w:tentative="1">
      <w:start w:val="1"/>
      <w:numFmt w:val="lowerRoman"/>
      <w:lvlText w:val="%6."/>
      <w:lvlJc w:val="right"/>
      <w:pPr>
        <w:ind w:left="3960" w:hanging="180"/>
      </w:pPr>
    </w:lvl>
    <w:lvl w:ilvl="6" w:tplc="25442E74" w:tentative="1">
      <w:start w:val="1"/>
      <w:numFmt w:val="decimal"/>
      <w:lvlText w:val="%7."/>
      <w:lvlJc w:val="left"/>
      <w:pPr>
        <w:ind w:left="4680" w:hanging="360"/>
      </w:pPr>
    </w:lvl>
    <w:lvl w:ilvl="7" w:tplc="A89ACA2E" w:tentative="1">
      <w:start w:val="1"/>
      <w:numFmt w:val="lowerLetter"/>
      <w:lvlText w:val="%8."/>
      <w:lvlJc w:val="left"/>
      <w:pPr>
        <w:ind w:left="5400" w:hanging="360"/>
      </w:pPr>
    </w:lvl>
    <w:lvl w:ilvl="8" w:tplc="FD30DE12" w:tentative="1">
      <w:start w:val="1"/>
      <w:numFmt w:val="lowerRoman"/>
      <w:lvlText w:val="%9."/>
      <w:lvlJc w:val="right"/>
      <w:pPr>
        <w:ind w:left="6120" w:hanging="180"/>
      </w:pPr>
    </w:lvl>
  </w:abstractNum>
  <w:abstractNum w:abstractNumId="8" w15:restartNumberingAfterBreak="0">
    <w:nsid w:val="3722511A"/>
    <w:multiLevelType w:val="hybridMultilevel"/>
    <w:tmpl w:val="5504F770"/>
    <w:lvl w:ilvl="0" w:tplc="9FE80BF8">
      <w:start w:val="1"/>
      <w:numFmt w:val="lowerRoman"/>
      <w:lvlText w:val="(%1)"/>
      <w:lvlJc w:val="left"/>
      <w:pPr>
        <w:ind w:left="1080" w:hanging="720"/>
      </w:pPr>
      <w:rPr>
        <w:rFonts w:hint="default"/>
      </w:rPr>
    </w:lvl>
    <w:lvl w:ilvl="1" w:tplc="A8EE421C" w:tentative="1">
      <w:start w:val="1"/>
      <w:numFmt w:val="lowerLetter"/>
      <w:lvlText w:val="%2."/>
      <w:lvlJc w:val="left"/>
      <w:pPr>
        <w:ind w:left="1440" w:hanging="360"/>
      </w:pPr>
    </w:lvl>
    <w:lvl w:ilvl="2" w:tplc="77BA78B6" w:tentative="1">
      <w:start w:val="1"/>
      <w:numFmt w:val="lowerRoman"/>
      <w:lvlText w:val="%3."/>
      <w:lvlJc w:val="right"/>
      <w:pPr>
        <w:ind w:left="2160" w:hanging="180"/>
      </w:pPr>
    </w:lvl>
    <w:lvl w:ilvl="3" w:tplc="3AE24DDE" w:tentative="1">
      <w:start w:val="1"/>
      <w:numFmt w:val="decimal"/>
      <w:lvlText w:val="%4."/>
      <w:lvlJc w:val="left"/>
      <w:pPr>
        <w:ind w:left="2880" w:hanging="360"/>
      </w:pPr>
    </w:lvl>
    <w:lvl w:ilvl="4" w:tplc="B8622C38" w:tentative="1">
      <w:start w:val="1"/>
      <w:numFmt w:val="lowerLetter"/>
      <w:lvlText w:val="%5."/>
      <w:lvlJc w:val="left"/>
      <w:pPr>
        <w:ind w:left="3600" w:hanging="360"/>
      </w:pPr>
    </w:lvl>
    <w:lvl w:ilvl="5" w:tplc="ED5803A6" w:tentative="1">
      <w:start w:val="1"/>
      <w:numFmt w:val="lowerRoman"/>
      <w:lvlText w:val="%6."/>
      <w:lvlJc w:val="right"/>
      <w:pPr>
        <w:ind w:left="4320" w:hanging="180"/>
      </w:pPr>
    </w:lvl>
    <w:lvl w:ilvl="6" w:tplc="7ADA5826" w:tentative="1">
      <w:start w:val="1"/>
      <w:numFmt w:val="decimal"/>
      <w:lvlText w:val="%7."/>
      <w:lvlJc w:val="left"/>
      <w:pPr>
        <w:ind w:left="5040" w:hanging="360"/>
      </w:pPr>
    </w:lvl>
    <w:lvl w:ilvl="7" w:tplc="3F342A1C" w:tentative="1">
      <w:start w:val="1"/>
      <w:numFmt w:val="lowerLetter"/>
      <w:lvlText w:val="%8."/>
      <w:lvlJc w:val="left"/>
      <w:pPr>
        <w:ind w:left="5760" w:hanging="360"/>
      </w:pPr>
    </w:lvl>
    <w:lvl w:ilvl="8" w:tplc="F4A64AC2" w:tentative="1">
      <w:start w:val="1"/>
      <w:numFmt w:val="lowerRoman"/>
      <w:lvlText w:val="%9."/>
      <w:lvlJc w:val="right"/>
      <w:pPr>
        <w:ind w:left="6480" w:hanging="180"/>
      </w:pPr>
    </w:lvl>
  </w:abstractNum>
  <w:abstractNum w:abstractNumId="9" w15:restartNumberingAfterBreak="0">
    <w:nsid w:val="389A2A32"/>
    <w:multiLevelType w:val="hybridMultilevel"/>
    <w:tmpl w:val="2E142D86"/>
    <w:lvl w:ilvl="0" w:tplc="8CAC157A">
      <w:start w:val="1"/>
      <w:numFmt w:val="bullet"/>
      <w:pStyle w:val="ListBullet"/>
      <w:lvlText w:val=""/>
      <w:lvlJc w:val="left"/>
      <w:pPr>
        <w:ind w:left="720" w:hanging="360"/>
      </w:pPr>
      <w:rPr>
        <w:rFonts w:ascii="Symbol" w:hAnsi="Symbol" w:hint="default"/>
      </w:rPr>
    </w:lvl>
    <w:lvl w:ilvl="1" w:tplc="2C5E5E6E">
      <w:start w:val="1"/>
      <w:numFmt w:val="bullet"/>
      <w:pStyle w:val="ListBullet2"/>
      <w:lvlText w:val="o"/>
      <w:lvlJc w:val="left"/>
      <w:pPr>
        <w:ind w:left="1440" w:hanging="360"/>
      </w:pPr>
      <w:rPr>
        <w:rFonts w:ascii="Courier New" w:hAnsi="Courier New" w:cs="Courier New" w:hint="default"/>
      </w:rPr>
    </w:lvl>
    <w:lvl w:ilvl="2" w:tplc="0922BC5C">
      <w:start w:val="1"/>
      <w:numFmt w:val="bullet"/>
      <w:lvlText w:val=""/>
      <w:lvlJc w:val="left"/>
      <w:pPr>
        <w:ind w:left="2160" w:hanging="360"/>
      </w:pPr>
      <w:rPr>
        <w:rFonts w:ascii="Wingdings" w:hAnsi="Wingdings" w:hint="default"/>
      </w:rPr>
    </w:lvl>
    <w:lvl w:ilvl="3" w:tplc="95A0C504">
      <w:start w:val="1"/>
      <w:numFmt w:val="bullet"/>
      <w:lvlText w:val=""/>
      <w:lvlJc w:val="left"/>
      <w:pPr>
        <w:ind w:left="2880" w:hanging="360"/>
      </w:pPr>
      <w:rPr>
        <w:rFonts w:ascii="Symbol" w:hAnsi="Symbol" w:hint="default"/>
      </w:rPr>
    </w:lvl>
    <w:lvl w:ilvl="4" w:tplc="A8DA66B6">
      <w:start w:val="1"/>
      <w:numFmt w:val="bullet"/>
      <w:lvlText w:val="o"/>
      <w:lvlJc w:val="left"/>
      <w:pPr>
        <w:ind w:left="3600" w:hanging="360"/>
      </w:pPr>
      <w:rPr>
        <w:rFonts w:ascii="Courier New" w:hAnsi="Courier New" w:cs="Courier New" w:hint="default"/>
      </w:rPr>
    </w:lvl>
    <w:lvl w:ilvl="5" w:tplc="E4CE5FA2">
      <w:start w:val="1"/>
      <w:numFmt w:val="bullet"/>
      <w:pStyle w:val="ListBullet3"/>
      <w:lvlText w:val=""/>
      <w:lvlJc w:val="left"/>
      <w:pPr>
        <w:ind w:left="4320" w:hanging="360"/>
      </w:pPr>
      <w:rPr>
        <w:rFonts w:ascii="Wingdings" w:hAnsi="Wingdings" w:hint="default"/>
      </w:rPr>
    </w:lvl>
    <w:lvl w:ilvl="6" w:tplc="2862A9B2">
      <w:start w:val="1"/>
      <w:numFmt w:val="bullet"/>
      <w:lvlText w:val=""/>
      <w:lvlJc w:val="left"/>
      <w:pPr>
        <w:ind w:left="5040" w:hanging="360"/>
      </w:pPr>
      <w:rPr>
        <w:rFonts w:ascii="Symbol" w:hAnsi="Symbol" w:hint="default"/>
      </w:rPr>
    </w:lvl>
    <w:lvl w:ilvl="7" w:tplc="A6B28B9E">
      <w:start w:val="1"/>
      <w:numFmt w:val="bullet"/>
      <w:lvlText w:val="o"/>
      <w:lvlJc w:val="left"/>
      <w:pPr>
        <w:ind w:left="5760" w:hanging="360"/>
      </w:pPr>
      <w:rPr>
        <w:rFonts w:ascii="Courier New" w:hAnsi="Courier New" w:cs="Courier New" w:hint="default"/>
      </w:rPr>
    </w:lvl>
    <w:lvl w:ilvl="8" w:tplc="9C0868F0">
      <w:start w:val="1"/>
      <w:numFmt w:val="bullet"/>
      <w:lvlText w:val=""/>
      <w:lvlJc w:val="left"/>
      <w:pPr>
        <w:ind w:left="6480" w:hanging="360"/>
      </w:pPr>
      <w:rPr>
        <w:rFonts w:ascii="Wingdings" w:hAnsi="Wingdings" w:hint="default"/>
      </w:rPr>
    </w:lvl>
  </w:abstractNum>
  <w:abstractNum w:abstractNumId="10" w15:restartNumberingAfterBreak="0">
    <w:nsid w:val="42C65C7F"/>
    <w:multiLevelType w:val="hybridMultilevel"/>
    <w:tmpl w:val="5504F770"/>
    <w:lvl w:ilvl="0" w:tplc="6140622A">
      <w:start w:val="1"/>
      <w:numFmt w:val="lowerRoman"/>
      <w:lvlText w:val="(%1)"/>
      <w:lvlJc w:val="left"/>
      <w:pPr>
        <w:ind w:left="1080" w:hanging="720"/>
      </w:pPr>
      <w:rPr>
        <w:rFonts w:hint="default"/>
      </w:rPr>
    </w:lvl>
    <w:lvl w:ilvl="1" w:tplc="7E062208" w:tentative="1">
      <w:start w:val="1"/>
      <w:numFmt w:val="lowerLetter"/>
      <w:lvlText w:val="%2."/>
      <w:lvlJc w:val="left"/>
      <w:pPr>
        <w:ind w:left="1440" w:hanging="360"/>
      </w:pPr>
    </w:lvl>
    <w:lvl w:ilvl="2" w:tplc="DC9E3274" w:tentative="1">
      <w:start w:val="1"/>
      <w:numFmt w:val="lowerRoman"/>
      <w:lvlText w:val="%3."/>
      <w:lvlJc w:val="right"/>
      <w:pPr>
        <w:ind w:left="2160" w:hanging="180"/>
      </w:pPr>
    </w:lvl>
    <w:lvl w:ilvl="3" w:tplc="14A67B3C" w:tentative="1">
      <w:start w:val="1"/>
      <w:numFmt w:val="decimal"/>
      <w:lvlText w:val="%4."/>
      <w:lvlJc w:val="left"/>
      <w:pPr>
        <w:ind w:left="2880" w:hanging="360"/>
      </w:pPr>
    </w:lvl>
    <w:lvl w:ilvl="4" w:tplc="356CDFCC" w:tentative="1">
      <w:start w:val="1"/>
      <w:numFmt w:val="lowerLetter"/>
      <w:lvlText w:val="%5."/>
      <w:lvlJc w:val="left"/>
      <w:pPr>
        <w:ind w:left="3600" w:hanging="360"/>
      </w:pPr>
    </w:lvl>
    <w:lvl w:ilvl="5" w:tplc="353487A4" w:tentative="1">
      <w:start w:val="1"/>
      <w:numFmt w:val="lowerRoman"/>
      <w:lvlText w:val="%6."/>
      <w:lvlJc w:val="right"/>
      <w:pPr>
        <w:ind w:left="4320" w:hanging="180"/>
      </w:pPr>
    </w:lvl>
    <w:lvl w:ilvl="6" w:tplc="1EEEFBD2" w:tentative="1">
      <w:start w:val="1"/>
      <w:numFmt w:val="decimal"/>
      <w:lvlText w:val="%7."/>
      <w:lvlJc w:val="left"/>
      <w:pPr>
        <w:ind w:left="5040" w:hanging="360"/>
      </w:pPr>
    </w:lvl>
    <w:lvl w:ilvl="7" w:tplc="37EE38DA" w:tentative="1">
      <w:start w:val="1"/>
      <w:numFmt w:val="lowerLetter"/>
      <w:lvlText w:val="%8."/>
      <w:lvlJc w:val="left"/>
      <w:pPr>
        <w:ind w:left="5760" w:hanging="360"/>
      </w:pPr>
    </w:lvl>
    <w:lvl w:ilvl="8" w:tplc="52944F2A" w:tentative="1">
      <w:start w:val="1"/>
      <w:numFmt w:val="lowerRoman"/>
      <w:lvlText w:val="%9."/>
      <w:lvlJc w:val="right"/>
      <w:pPr>
        <w:ind w:left="6480" w:hanging="180"/>
      </w:pPr>
    </w:lvl>
  </w:abstractNum>
  <w:abstractNum w:abstractNumId="11" w15:restartNumberingAfterBreak="0">
    <w:nsid w:val="45EF3286"/>
    <w:multiLevelType w:val="hybridMultilevel"/>
    <w:tmpl w:val="5504F770"/>
    <w:lvl w:ilvl="0" w:tplc="A420EAEA">
      <w:start w:val="1"/>
      <w:numFmt w:val="lowerRoman"/>
      <w:lvlText w:val="(%1)"/>
      <w:lvlJc w:val="left"/>
      <w:pPr>
        <w:ind w:left="1080" w:hanging="720"/>
      </w:pPr>
      <w:rPr>
        <w:rFonts w:hint="default"/>
      </w:rPr>
    </w:lvl>
    <w:lvl w:ilvl="1" w:tplc="A10E0FD0" w:tentative="1">
      <w:start w:val="1"/>
      <w:numFmt w:val="lowerLetter"/>
      <w:lvlText w:val="%2."/>
      <w:lvlJc w:val="left"/>
      <w:pPr>
        <w:ind w:left="1440" w:hanging="360"/>
      </w:pPr>
    </w:lvl>
    <w:lvl w:ilvl="2" w:tplc="097053EA" w:tentative="1">
      <w:start w:val="1"/>
      <w:numFmt w:val="lowerRoman"/>
      <w:lvlText w:val="%3."/>
      <w:lvlJc w:val="right"/>
      <w:pPr>
        <w:ind w:left="2160" w:hanging="180"/>
      </w:pPr>
    </w:lvl>
    <w:lvl w:ilvl="3" w:tplc="A9B07358" w:tentative="1">
      <w:start w:val="1"/>
      <w:numFmt w:val="decimal"/>
      <w:lvlText w:val="%4."/>
      <w:lvlJc w:val="left"/>
      <w:pPr>
        <w:ind w:left="2880" w:hanging="360"/>
      </w:pPr>
    </w:lvl>
    <w:lvl w:ilvl="4" w:tplc="6D9A344E" w:tentative="1">
      <w:start w:val="1"/>
      <w:numFmt w:val="lowerLetter"/>
      <w:lvlText w:val="%5."/>
      <w:lvlJc w:val="left"/>
      <w:pPr>
        <w:ind w:left="3600" w:hanging="360"/>
      </w:pPr>
    </w:lvl>
    <w:lvl w:ilvl="5" w:tplc="259E8CD6" w:tentative="1">
      <w:start w:val="1"/>
      <w:numFmt w:val="lowerRoman"/>
      <w:lvlText w:val="%6."/>
      <w:lvlJc w:val="right"/>
      <w:pPr>
        <w:ind w:left="4320" w:hanging="180"/>
      </w:pPr>
    </w:lvl>
    <w:lvl w:ilvl="6" w:tplc="7A78AAF6" w:tentative="1">
      <w:start w:val="1"/>
      <w:numFmt w:val="decimal"/>
      <w:lvlText w:val="%7."/>
      <w:lvlJc w:val="left"/>
      <w:pPr>
        <w:ind w:left="5040" w:hanging="360"/>
      </w:pPr>
    </w:lvl>
    <w:lvl w:ilvl="7" w:tplc="49F49004" w:tentative="1">
      <w:start w:val="1"/>
      <w:numFmt w:val="lowerLetter"/>
      <w:lvlText w:val="%8."/>
      <w:lvlJc w:val="left"/>
      <w:pPr>
        <w:ind w:left="5760" w:hanging="360"/>
      </w:pPr>
    </w:lvl>
    <w:lvl w:ilvl="8" w:tplc="61AA4548" w:tentative="1">
      <w:start w:val="1"/>
      <w:numFmt w:val="lowerRoman"/>
      <w:lvlText w:val="%9."/>
      <w:lvlJc w:val="right"/>
      <w:pPr>
        <w:ind w:left="6480" w:hanging="180"/>
      </w:pPr>
    </w:lvl>
  </w:abstractNum>
  <w:abstractNum w:abstractNumId="12" w15:restartNumberingAfterBreak="0">
    <w:nsid w:val="50865AA5"/>
    <w:multiLevelType w:val="hybridMultilevel"/>
    <w:tmpl w:val="49A21BE0"/>
    <w:lvl w:ilvl="0" w:tplc="97F0572A">
      <w:start w:val="1"/>
      <w:numFmt w:val="decimal"/>
      <w:lvlText w:val="%1."/>
      <w:lvlJc w:val="left"/>
      <w:pPr>
        <w:ind w:left="360" w:hanging="360"/>
      </w:pPr>
      <w:rPr>
        <w:rFonts w:hint="default"/>
      </w:rPr>
    </w:lvl>
    <w:lvl w:ilvl="1" w:tplc="41D8878E" w:tentative="1">
      <w:start w:val="1"/>
      <w:numFmt w:val="lowerLetter"/>
      <w:lvlText w:val="%2."/>
      <w:lvlJc w:val="left"/>
      <w:pPr>
        <w:ind w:left="1080" w:hanging="360"/>
      </w:pPr>
    </w:lvl>
    <w:lvl w:ilvl="2" w:tplc="D3B68C5E" w:tentative="1">
      <w:start w:val="1"/>
      <w:numFmt w:val="lowerRoman"/>
      <w:lvlText w:val="%3."/>
      <w:lvlJc w:val="right"/>
      <w:pPr>
        <w:ind w:left="1800" w:hanging="180"/>
      </w:pPr>
    </w:lvl>
    <w:lvl w:ilvl="3" w:tplc="6C7A265E" w:tentative="1">
      <w:start w:val="1"/>
      <w:numFmt w:val="decimal"/>
      <w:lvlText w:val="%4."/>
      <w:lvlJc w:val="left"/>
      <w:pPr>
        <w:ind w:left="2520" w:hanging="360"/>
      </w:pPr>
    </w:lvl>
    <w:lvl w:ilvl="4" w:tplc="2904D754" w:tentative="1">
      <w:start w:val="1"/>
      <w:numFmt w:val="lowerLetter"/>
      <w:lvlText w:val="%5."/>
      <w:lvlJc w:val="left"/>
      <w:pPr>
        <w:ind w:left="3240" w:hanging="360"/>
      </w:pPr>
    </w:lvl>
    <w:lvl w:ilvl="5" w:tplc="606684CA" w:tentative="1">
      <w:start w:val="1"/>
      <w:numFmt w:val="lowerRoman"/>
      <w:lvlText w:val="%6."/>
      <w:lvlJc w:val="right"/>
      <w:pPr>
        <w:ind w:left="3960" w:hanging="180"/>
      </w:pPr>
    </w:lvl>
    <w:lvl w:ilvl="6" w:tplc="E2E04CB2" w:tentative="1">
      <w:start w:val="1"/>
      <w:numFmt w:val="decimal"/>
      <w:lvlText w:val="%7."/>
      <w:lvlJc w:val="left"/>
      <w:pPr>
        <w:ind w:left="4680" w:hanging="360"/>
      </w:pPr>
    </w:lvl>
    <w:lvl w:ilvl="7" w:tplc="9B8A6590" w:tentative="1">
      <w:start w:val="1"/>
      <w:numFmt w:val="lowerLetter"/>
      <w:lvlText w:val="%8."/>
      <w:lvlJc w:val="left"/>
      <w:pPr>
        <w:ind w:left="5400" w:hanging="360"/>
      </w:pPr>
    </w:lvl>
    <w:lvl w:ilvl="8" w:tplc="E6087B88" w:tentative="1">
      <w:start w:val="1"/>
      <w:numFmt w:val="lowerRoman"/>
      <w:lvlText w:val="%9."/>
      <w:lvlJc w:val="right"/>
      <w:pPr>
        <w:ind w:left="6120" w:hanging="180"/>
      </w:pPr>
    </w:lvl>
  </w:abstractNum>
  <w:abstractNum w:abstractNumId="13" w15:restartNumberingAfterBreak="0">
    <w:nsid w:val="560C53FF"/>
    <w:multiLevelType w:val="hybridMultilevel"/>
    <w:tmpl w:val="5504F770"/>
    <w:lvl w:ilvl="0" w:tplc="8FC0443A">
      <w:start w:val="1"/>
      <w:numFmt w:val="lowerRoman"/>
      <w:lvlText w:val="(%1)"/>
      <w:lvlJc w:val="left"/>
      <w:pPr>
        <w:ind w:left="1080" w:hanging="720"/>
      </w:pPr>
      <w:rPr>
        <w:rFonts w:hint="default"/>
      </w:rPr>
    </w:lvl>
    <w:lvl w:ilvl="1" w:tplc="ED9AD63A" w:tentative="1">
      <w:start w:val="1"/>
      <w:numFmt w:val="lowerLetter"/>
      <w:lvlText w:val="%2."/>
      <w:lvlJc w:val="left"/>
      <w:pPr>
        <w:ind w:left="1440" w:hanging="360"/>
      </w:pPr>
    </w:lvl>
    <w:lvl w:ilvl="2" w:tplc="1220A3C0" w:tentative="1">
      <w:start w:val="1"/>
      <w:numFmt w:val="lowerRoman"/>
      <w:lvlText w:val="%3."/>
      <w:lvlJc w:val="right"/>
      <w:pPr>
        <w:ind w:left="2160" w:hanging="180"/>
      </w:pPr>
    </w:lvl>
    <w:lvl w:ilvl="3" w:tplc="99CCC5A6" w:tentative="1">
      <w:start w:val="1"/>
      <w:numFmt w:val="decimal"/>
      <w:lvlText w:val="%4."/>
      <w:lvlJc w:val="left"/>
      <w:pPr>
        <w:ind w:left="2880" w:hanging="360"/>
      </w:pPr>
    </w:lvl>
    <w:lvl w:ilvl="4" w:tplc="F0242132" w:tentative="1">
      <w:start w:val="1"/>
      <w:numFmt w:val="lowerLetter"/>
      <w:lvlText w:val="%5."/>
      <w:lvlJc w:val="left"/>
      <w:pPr>
        <w:ind w:left="3600" w:hanging="360"/>
      </w:pPr>
    </w:lvl>
    <w:lvl w:ilvl="5" w:tplc="DA6ABC12" w:tentative="1">
      <w:start w:val="1"/>
      <w:numFmt w:val="lowerRoman"/>
      <w:lvlText w:val="%6."/>
      <w:lvlJc w:val="right"/>
      <w:pPr>
        <w:ind w:left="4320" w:hanging="180"/>
      </w:pPr>
    </w:lvl>
    <w:lvl w:ilvl="6" w:tplc="6DA6EEC4" w:tentative="1">
      <w:start w:val="1"/>
      <w:numFmt w:val="decimal"/>
      <w:lvlText w:val="%7."/>
      <w:lvlJc w:val="left"/>
      <w:pPr>
        <w:ind w:left="5040" w:hanging="360"/>
      </w:pPr>
    </w:lvl>
    <w:lvl w:ilvl="7" w:tplc="8606FC8A" w:tentative="1">
      <w:start w:val="1"/>
      <w:numFmt w:val="lowerLetter"/>
      <w:lvlText w:val="%8."/>
      <w:lvlJc w:val="left"/>
      <w:pPr>
        <w:ind w:left="5760" w:hanging="360"/>
      </w:pPr>
    </w:lvl>
    <w:lvl w:ilvl="8" w:tplc="D3D06C00" w:tentative="1">
      <w:start w:val="1"/>
      <w:numFmt w:val="lowerRoman"/>
      <w:lvlText w:val="%9."/>
      <w:lvlJc w:val="right"/>
      <w:pPr>
        <w:ind w:left="6480" w:hanging="180"/>
      </w:pPr>
    </w:lvl>
  </w:abstractNum>
  <w:abstractNum w:abstractNumId="14" w15:restartNumberingAfterBreak="0">
    <w:nsid w:val="58766F22"/>
    <w:multiLevelType w:val="hybridMultilevel"/>
    <w:tmpl w:val="E500E596"/>
    <w:lvl w:ilvl="0" w:tplc="9C027176">
      <w:start w:val="1"/>
      <w:numFmt w:val="decimal"/>
      <w:lvlText w:val="%1."/>
      <w:lvlJc w:val="left"/>
      <w:pPr>
        <w:ind w:left="360" w:hanging="360"/>
      </w:pPr>
    </w:lvl>
    <w:lvl w:ilvl="1" w:tplc="14F66F60" w:tentative="1">
      <w:start w:val="1"/>
      <w:numFmt w:val="lowerLetter"/>
      <w:lvlText w:val="%2."/>
      <w:lvlJc w:val="left"/>
      <w:pPr>
        <w:ind w:left="1080" w:hanging="360"/>
      </w:pPr>
    </w:lvl>
    <w:lvl w:ilvl="2" w:tplc="0FCEAF26" w:tentative="1">
      <w:start w:val="1"/>
      <w:numFmt w:val="lowerRoman"/>
      <w:lvlText w:val="%3."/>
      <w:lvlJc w:val="right"/>
      <w:pPr>
        <w:ind w:left="1800" w:hanging="180"/>
      </w:pPr>
    </w:lvl>
    <w:lvl w:ilvl="3" w:tplc="D6484754" w:tentative="1">
      <w:start w:val="1"/>
      <w:numFmt w:val="decimal"/>
      <w:lvlText w:val="%4."/>
      <w:lvlJc w:val="left"/>
      <w:pPr>
        <w:ind w:left="2520" w:hanging="360"/>
      </w:pPr>
    </w:lvl>
    <w:lvl w:ilvl="4" w:tplc="DDAA54E2" w:tentative="1">
      <w:start w:val="1"/>
      <w:numFmt w:val="lowerLetter"/>
      <w:lvlText w:val="%5."/>
      <w:lvlJc w:val="left"/>
      <w:pPr>
        <w:ind w:left="3240" w:hanging="360"/>
      </w:pPr>
    </w:lvl>
    <w:lvl w:ilvl="5" w:tplc="BFFEFD4A" w:tentative="1">
      <w:start w:val="1"/>
      <w:numFmt w:val="lowerRoman"/>
      <w:lvlText w:val="%6."/>
      <w:lvlJc w:val="right"/>
      <w:pPr>
        <w:ind w:left="3960" w:hanging="180"/>
      </w:pPr>
    </w:lvl>
    <w:lvl w:ilvl="6" w:tplc="946A3880" w:tentative="1">
      <w:start w:val="1"/>
      <w:numFmt w:val="decimal"/>
      <w:lvlText w:val="%7."/>
      <w:lvlJc w:val="left"/>
      <w:pPr>
        <w:ind w:left="4680" w:hanging="360"/>
      </w:pPr>
    </w:lvl>
    <w:lvl w:ilvl="7" w:tplc="17F0BA40" w:tentative="1">
      <w:start w:val="1"/>
      <w:numFmt w:val="lowerLetter"/>
      <w:lvlText w:val="%8."/>
      <w:lvlJc w:val="left"/>
      <w:pPr>
        <w:ind w:left="5400" w:hanging="360"/>
      </w:pPr>
    </w:lvl>
    <w:lvl w:ilvl="8" w:tplc="99168FD6" w:tentative="1">
      <w:start w:val="1"/>
      <w:numFmt w:val="lowerRoman"/>
      <w:lvlText w:val="%9."/>
      <w:lvlJc w:val="right"/>
      <w:pPr>
        <w:ind w:left="6120" w:hanging="180"/>
      </w:pPr>
    </w:lvl>
  </w:abstractNum>
  <w:abstractNum w:abstractNumId="15" w15:restartNumberingAfterBreak="0">
    <w:nsid w:val="6334201F"/>
    <w:multiLevelType w:val="hybridMultilevel"/>
    <w:tmpl w:val="5504F770"/>
    <w:lvl w:ilvl="0" w:tplc="009803BC">
      <w:start w:val="1"/>
      <w:numFmt w:val="lowerRoman"/>
      <w:lvlText w:val="(%1)"/>
      <w:lvlJc w:val="left"/>
      <w:pPr>
        <w:ind w:left="1080" w:hanging="720"/>
      </w:pPr>
      <w:rPr>
        <w:rFonts w:hint="default"/>
      </w:rPr>
    </w:lvl>
    <w:lvl w:ilvl="1" w:tplc="90164034" w:tentative="1">
      <w:start w:val="1"/>
      <w:numFmt w:val="lowerLetter"/>
      <w:lvlText w:val="%2."/>
      <w:lvlJc w:val="left"/>
      <w:pPr>
        <w:ind w:left="1440" w:hanging="360"/>
      </w:pPr>
    </w:lvl>
    <w:lvl w:ilvl="2" w:tplc="5FCEB7F2" w:tentative="1">
      <w:start w:val="1"/>
      <w:numFmt w:val="lowerRoman"/>
      <w:lvlText w:val="%3."/>
      <w:lvlJc w:val="right"/>
      <w:pPr>
        <w:ind w:left="2160" w:hanging="180"/>
      </w:pPr>
    </w:lvl>
    <w:lvl w:ilvl="3" w:tplc="76D64F3E" w:tentative="1">
      <w:start w:val="1"/>
      <w:numFmt w:val="decimal"/>
      <w:lvlText w:val="%4."/>
      <w:lvlJc w:val="left"/>
      <w:pPr>
        <w:ind w:left="2880" w:hanging="360"/>
      </w:pPr>
    </w:lvl>
    <w:lvl w:ilvl="4" w:tplc="68BC9368" w:tentative="1">
      <w:start w:val="1"/>
      <w:numFmt w:val="lowerLetter"/>
      <w:lvlText w:val="%5."/>
      <w:lvlJc w:val="left"/>
      <w:pPr>
        <w:ind w:left="3600" w:hanging="360"/>
      </w:pPr>
    </w:lvl>
    <w:lvl w:ilvl="5" w:tplc="AA82EBAA" w:tentative="1">
      <w:start w:val="1"/>
      <w:numFmt w:val="lowerRoman"/>
      <w:lvlText w:val="%6."/>
      <w:lvlJc w:val="right"/>
      <w:pPr>
        <w:ind w:left="4320" w:hanging="180"/>
      </w:pPr>
    </w:lvl>
    <w:lvl w:ilvl="6" w:tplc="9C0C1C3A" w:tentative="1">
      <w:start w:val="1"/>
      <w:numFmt w:val="decimal"/>
      <w:lvlText w:val="%7."/>
      <w:lvlJc w:val="left"/>
      <w:pPr>
        <w:ind w:left="5040" w:hanging="360"/>
      </w:pPr>
    </w:lvl>
    <w:lvl w:ilvl="7" w:tplc="662AB69C" w:tentative="1">
      <w:start w:val="1"/>
      <w:numFmt w:val="lowerLetter"/>
      <w:lvlText w:val="%8."/>
      <w:lvlJc w:val="left"/>
      <w:pPr>
        <w:ind w:left="5760" w:hanging="360"/>
      </w:pPr>
    </w:lvl>
    <w:lvl w:ilvl="8" w:tplc="09AC459E" w:tentative="1">
      <w:start w:val="1"/>
      <w:numFmt w:val="lowerRoman"/>
      <w:lvlText w:val="%9."/>
      <w:lvlJc w:val="right"/>
      <w:pPr>
        <w:ind w:left="6480" w:hanging="180"/>
      </w:pPr>
    </w:lvl>
  </w:abstractNum>
  <w:abstractNum w:abstractNumId="16" w15:restartNumberingAfterBreak="0">
    <w:nsid w:val="6CB06011"/>
    <w:multiLevelType w:val="hybridMultilevel"/>
    <w:tmpl w:val="49A21BE0"/>
    <w:lvl w:ilvl="0" w:tplc="26BC735E">
      <w:start w:val="1"/>
      <w:numFmt w:val="decimal"/>
      <w:lvlText w:val="%1."/>
      <w:lvlJc w:val="left"/>
      <w:pPr>
        <w:ind w:left="360" w:hanging="360"/>
      </w:pPr>
      <w:rPr>
        <w:rFonts w:hint="default"/>
      </w:rPr>
    </w:lvl>
    <w:lvl w:ilvl="1" w:tplc="65B8A248" w:tentative="1">
      <w:start w:val="1"/>
      <w:numFmt w:val="lowerLetter"/>
      <w:lvlText w:val="%2."/>
      <w:lvlJc w:val="left"/>
      <w:pPr>
        <w:ind w:left="1080" w:hanging="360"/>
      </w:pPr>
    </w:lvl>
    <w:lvl w:ilvl="2" w:tplc="11CAE5D6" w:tentative="1">
      <w:start w:val="1"/>
      <w:numFmt w:val="lowerRoman"/>
      <w:lvlText w:val="%3."/>
      <w:lvlJc w:val="right"/>
      <w:pPr>
        <w:ind w:left="1800" w:hanging="180"/>
      </w:pPr>
    </w:lvl>
    <w:lvl w:ilvl="3" w:tplc="D76C0620" w:tentative="1">
      <w:start w:val="1"/>
      <w:numFmt w:val="decimal"/>
      <w:lvlText w:val="%4."/>
      <w:lvlJc w:val="left"/>
      <w:pPr>
        <w:ind w:left="2520" w:hanging="360"/>
      </w:pPr>
    </w:lvl>
    <w:lvl w:ilvl="4" w:tplc="6F5C79CA" w:tentative="1">
      <w:start w:val="1"/>
      <w:numFmt w:val="lowerLetter"/>
      <w:lvlText w:val="%5."/>
      <w:lvlJc w:val="left"/>
      <w:pPr>
        <w:ind w:left="3240" w:hanging="360"/>
      </w:pPr>
    </w:lvl>
    <w:lvl w:ilvl="5" w:tplc="BD04D8B8" w:tentative="1">
      <w:start w:val="1"/>
      <w:numFmt w:val="lowerRoman"/>
      <w:lvlText w:val="%6."/>
      <w:lvlJc w:val="right"/>
      <w:pPr>
        <w:ind w:left="3960" w:hanging="180"/>
      </w:pPr>
    </w:lvl>
    <w:lvl w:ilvl="6" w:tplc="B20E35F2" w:tentative="1">
      <w:start w:val="1"/>
      <w:numFmt w:val="decimal"/>
      <w:lvlText w:val="%7."/>
      <w:lvlJc w:val="left"/>
      <w:pPr>
        <w:ind w:left="4680" w:hanging="360"/>
      </w:pPr>
    </w:lvl>
    <w:lvl w:ilvl="7" w:tplc="00F051AC" w:tentative="1">
      <w:start w:val="1"/>
      <w:numFmt w:val="lowerLetter"/>
      <w:lvlText w:val="%8."/>
      <w:lvlJc w:val="left"/>
      <w:pPr>
        <w:ind w:left="5400" w:hanging="360"/>
      </w:pPr>
    </w:lvl>
    <w:lvl w:ilvl="8" w:tplc="CA56FFC2" w:tentative="1">
      <w:start w:val="1"/>
      <w:numFmt w:val="lowerRoman"/>
      <w:lvlText w:val="%9."/>
      <w:lvlJc w:val="right"/>
      <w:pPr>
        <w:ind w:left="6120" w:hanging="180"/>
      </w:pPr>
    </w:lvl>
  </w:abstractNum>
  <w:abstractNum w:abstractNumId="17" w15:restartNumberingAfterBreak="0">
    <w:nsid w:val="78C332D4"/>
    <w:multiLevelType w:val="hybridMultilevel"/>
    <w:tmpl w:val="5504F770"/>
    <w:lvl w:ilvl="0" w:tplc="4606DE58">
      <w:start w:val="1"/>
      <w:numFmt w:val="lowerRoman"/>
      <w:lvlText w:val="(%1)"/>
      <w:lvlJc w:val="left"/>
      <w:pPr>
        <w:ind w:left="1080" w:hanging="720"/>
      </w:pPr>
      <w:rPr>
        <w:rFonts w:hint="default"/>
      </w:rPr>
    </w:lvl>
    <w:lvl w:ilvl="1" w:tplc="7BE0BA9A" w:tentative="1">
      <w:start w:val="1"/>
      <w:numFmt w:val="lowerLetter"/>
      <w:lvlText w:val="%2."/>
      <w:lvlJc w:val="left"/>
      <w:pPr>
        <w:ind w:left="1440" w:hanging="360"/>
      </w:pPr>
    </w:lvl>
    <w:lvl w:ilvl="2" w:tplc="4E1E2734" w:tentative="1">
      <w:start w:val="1"/>
      <w:numFmt w:val="lowerRoman"/>
      <w:lvlText w:val="%3."/>
      <w:lvlJc w:val="right"/>
      <w:pPr>
        <w:ind w:left="2160" w:hanging="180"/>
      </w:pPr>
    </w:lvl>
    <w:lvl w:ilvl="3" w:tplc="4684B2DC" w:tentative="1">
      <w:start w:val="1"/>
      <w:numFmt w:val="decimal"/>
      <w:lvlText w:val="%4."/>
      <w:lvlJc w:val="left"/>
      <w:pPr>
        <w:ind w:left="2880" w:hanging="360"/>
      </w:pPr>
    </w:lvl>
    <w:lvl w:ilvl="4" w:tplc="55E8084C" w:tentative="1">
      <w:start w:val="1"/>
      <w:numFmt w:val="lowerLetter"/>
      <w:lvlText w:val="%5."/>
      <w:lvlJc w:val="left"/>
      <w:pPr>
        <w:ind w:left="3600" w:hanging="360"/>
      </w:pPr>
    </w:lvl>
    <w:lvl w:ilvl="5" w:tplc="BC64BB78" w:tentative="1">
      <w:start w:val="1"/>
      <w:numFmt w:val="lowerRoman"/>
      <w:lvlText w:val="%6."/>
      <w:lvlJc w:val="right"/>
      <w:pPr>
        <w:ind w:left="4320" w:hanging="180"/>
      </w:pPr>
    </w:lvl>
    <w:lvl w:ilvl="6" w:tplc="79FA0D8E" w:tentative="1">
      <w:start w:val="1"/>
      <w:numFmt w:val="decimal"/>
      <w:lvlText w:val="%7."/>
      <w:lvlJc w:val="left"/>
      <w:pPr>
        <w:ind w:left="5040" w:hanging="360"/>
      </w:pPr>
    </w:lvl>
    <w:lvl w:ilvl="7" w:tplc="4196A074" w:tentative="1">
      <w:start w:val="1"/>
      <w:numFmt w:val="lowerLetter"/>
      <w:lvlText w:val="%8."/>
      <w:lvlJc w:val="left"/>
      <w:pPr>
        <w:ind w:left="5760" w:hanging="360"/>
      </w:pPr>
    </w:lvl>
    <w:lvl w:ilvl="8" w:tplc="209A2BF0" w:tentative="1">
      <w:start w:val="1"/>
      <w:numFmt w:val="lowerRoman"/>
      <w:lvlText w:val="%9."/>
      <w:lvlJc w:val="right"/>
      <w:pPr>
        <w:ind w:left="6480" w:hanging="180"/>
      </w:pPr>
    </w:lvl>
  </w:abstractNum>
  <w:abstractNum w:abstractNumId="18" w15:restartNumberingAfterBreak="0">
    <w:nsid w:val="7BCE5F25"/>
    <w:multiLevelType w:val="hybridMultilevel"/>
    <w:tmpl w:val="49A21BE0"/>
    <w:lvl w:ilvl="0" w:tplc="3E443410">
      <w:start w:val="1"/>
      <w:numFmt w:val="decimal"/>
      <w:lvlText w:val="%1."/>
      <w:lvlJc w:val="left"/>
      <w:pPr>
        <w:ind w:left="360" w:hanging="360"/>
      </w:pPr>
      <w:rPr>
        <w:rFonts w:hint="default"/>
      </w:rPr>
    </w:lvl>
    <w:lvl w:ilvl="1" w:tplc="DA3A5E70" w:tentative="1">
      <w:start w:val="1"/>
      <w:numFmt w:val="lowerLetter"/>
      <w:lvlText w:val="%2."/>
      <w:lvlJc w:val="left"/>
      <w:pPr>
        <w:ind w:left="1080" w:hanging="360"/>
      </w:pPr>
    </w:lvl>
    <w:lvl w:ilvl="2" w:tplc="6212A3FE" w:tentative="1">
      <w:start w:val="1"/>
      <w:numFmt w:val="lowerRoman"/>
      <w:lvlText w:val="%3."/>
      <w:lvlJc w:val="right"/>
      <w:pPr>
        <w:ind w:left="1800" w:hanging="180"/>
      </w:pPr>
    </w:lvl>
    <w:lvl w:ilvl="3" w:tplc="D6003E86" w:tentative="1">
      <w:start w:val="1"/>
      <w:numFmt w:val="decimal"/>
      <w:lvlText w:val="%4."/>
      <w:lvlJc w:val="left"/>
      <w:pPr>
        <w:ind w:left="2520" w:hanging="360"/>
      </w:pPr>
    </w:lvl>
    <w:lvl w:ilvl="4" w:tplc="1D5476F2" w:tentative="1">
      <w:start w:val="1"/>
      <w:numFmt w:val="lowerLetter"/>
      <w:lvlText w:val="%5."/>
      <w:lvlJc w:val="left"/>
      <w:pPr>
        <w:ind w:left="3240" w:hanging="360"/>
      </w:pPr>
    </w:lvl>
    <w:lvl w:ilvl="5" w:tplc="A9686F16" w:tentative="1">
      <w:start w:val="1"/>
      <w:numFmt w:val="lowerRoman"/>
      <w:lvlText w:val="%6."/>
      <w:lvlJc w:val="right"/>
      <w:pPr>
        <w:ind w:left="3960" w:hanging="180"/>
      </w:pPr>
    </w:lvl>
    <w:lvl w:ilvl="6" w:tplc="2536D690" w:tentative="1">
      <w:start w:val="1"/>
      <w:numFmt w:val="decimal"/>
      <w:lvlText w:val="%7."/>
      <w:lvlJc w:val="left"/>
      <w:pPr>
        <w:ind w:left="4680" w:hanging="360"/>
      </w:pPr>
    </w:lvl>
    <w:lvl w:ilvl="7" w:tplc="D4B26FA2" w:tentative="1">
      <w:start w:val="1"/>
      <w:numFmt w:val="lowerLetter"/>
      <w:lvlText w:val="%8."/>
      <w:lvlJc w:val="left"/>
      <w:pPr>
        <w:ind w:left="5400" w:hanging="360"/>
      </w:pPr>
    </w:lvl>
    <w:lvl w:ilvl="8" w:tplc="030A1994" w:tentative="1">
      <w:start w:val="1"/>
      <w:numFmt w:val="lowerRoman"/>
      <w:lvlText w:val="%9."/>
      <w:lvlJc w:val="right"/>
      <w:pPr>
        <w:ind w:left="6120" w:hanging="180"/>
      </w:pPr>
    </w:lvl>
  </w:abstractNum>
  <w:abstractNum w:abstractNumId="19" w15:restartNumberingAfterBreak="0">
    <w:nsid w:val="7D5B64C0"/>
    <w:multiLevelType w:val="hybridMultilevel"/>
    <w:tmpl w:val="5504F770"/>
    <w:lvl w:ilvl="0" w:tplc="E74AA91C">
      <w:start w:val="1"/>
      <w:numFmt w:val="lowerRoman"/>
      <w:lvlText w:val="(%1)"/>
      <w:lvlJc w:val="left"/>
      <w:pPr>
        <w:ind w:left="1080" w:hanging="720"/>
      </w:pPr>
      <w:rPr>
        <w:rFonts w:hint="default"/>
      </w:rPr>
    </w:lvl>
    <w:lvl w:ilvl="1" w:tplc="07106C06" w:tentative="1">
      <w:start w:val="1"/>
      <w:numFmt w:val="lowerLetter"/>
      <w:lvlText w:val="%2."/>
      <w:lvlJc w:val="left"/>
      <w:pPr>
        <w:ind w:left="1440" w:hanging="360"/>
      </w:pPr>
    </w:lvl>
    <w:lvl w:ilvl="2" w:tplc="C1707934" w:tentative="1">
      <w:start w:val="1"/>
      <w:numFmt w:val="lowerRoman"/>
      <w:lvlText w:val="%3."/>
      <w:lvlJc w:val="right"/>
      <w:pPr>
        <w:ind w:left="2160" w:hanging="180"/>
      </w:pPr>
    </w:lvl>
    <w:lvl w:ilvl="3" w:tplc="38509FDE" w:tentative="1">
      <w:start w:val="1"/>
      <w:numFmt w:val="decimal"/>
      <w:lvlText w:val="%4."/>
      <w:lvlJc w:val="left"/>
      <w:pPr>
        <w:ind w:left="2880" w:hanging="360"/>
      </w:pPr>
    </w:lvl>
    <w:lvl w:ilvl="4" w:tplc="97B809B2" w:tentative="1">
      <w:start w:val="1"/>
      <w:numFmt w:val="lowerLetter"/>
      <w:lvlText w:val="%5."/>
      <w:lvlJc w:val="left"/>
      <w:pPr>
        <w:ind w:left="3600" w:hanging="360"/>
      </w:pPr>
    </w:lvl>
    <w:lvl w:ilvl="5" w:tplc="4F0854E4" w:tentative="1">
      <w:start w:val="1"/>
      <w:numFmt w:val="lowerRoman"/>
      <w:lvlText w:val="%6."/>
      <w:lvlJc w:val="right"/>
      <w:pPr>
        <w:ind w:left="4320" w:hanging="180"/>
      </w:pPr>
    </w:lvl>
    <w:lvl w:ilvl="6" w:tplc="302A43B6" w:tentative="1">
      <w:start w:val="1"/>
      <w:numFmt w:val="decimal"/>
      <w:lvlText w:val="%7."/>
      <w:lvlJc w:val="left"/>
      <w:pPr>
        <w:ind w:left="5040" w:hanging="360"/>
      </w:pPr>
    </w:lvl>
    <w:lvl w:ilvl="7" w:tplc="07082278" w:tentative="1">
      <w:start w:val="1"/>
      <w:numFmt w:val="lowerLetter"/>
      <w:lvlText w:val="%8."/>
      <w:lvlJc w:val="left"/>
      <w:pPr>
        <w:ind w:left="5760" w:hanging="360"/>
      </w:pPr>
    </w:lvl>
    <w:lvl w:ilvl="8" w:tplc="C6820C50" w:tentative="1">
      <w:start w:val="1"/>
      <w:numFmt w:val="lowerRoman"/>
      <w:lvlText w:val="%9."/>
      <w:lvlJc w:val="right"/>
      <w:pPr>
        <w:ind w:left="6480" w:hanging="180"/>
      </w:pPr>
    </w:lvl>
  </w:abstractNum>
  <w:abstractNum w:abstractNumId="20" w15:restartNumberingAfterBreak="0">
    <w:nsid w:val="7E3802BE"/>
    <w:multiLevelType w:val="hybridMultilevel"/>
    <w:tmpl w:val="F8660EFA"/>
    <w:lvl w:ilvl="0" w:tplc="0B5AEB20">
      <w:start w:val="1"/>
      <w:numFmt w:val="decimal"/>
      <w:lvlText w:val="%1."/>
      <w:lvlJc w:val="left"/>
      <w:pPr>
        <w:ind w:left="360" w:hanging="360"/>
      </w:pPr>
      <w:rPr>
        <w:rFonts w:hint="default"/>
      </w:rPr>
    </w:lvl>
    <w:lvl w:ilvl="1" w:tplc="C23CF60E" w:tentative="1">
      <w:start w:val="1"/>
      <w:numFmt w:val="lowerLetter"/>
      <w:lvlText w:val="%2."/>
      <w:lvlJc w:val="left"/>
      <w:pPr>
        <w:ind w:left="1080" w:hanging="360"/>
      </w:pPr>
    </w:lvl>
    <w:lvl w:ilvl="2" w:tplc="3A868DEE" w:tentative="1">
      <w:start w:val="1"/>
      <w:numFmt w:val="lowerRoman"/>
      <w:lvlText w:val="%3."/>
      <w:lvlJc w:val="right"/>
      <w:pPr>
        <w:ind w:left="1800" w:hanging="180"/>
      </w:pPr>
    </w:lvl>
    <w:lvl w:ilvl="3" w:tplc="4B8A8348" w:tentative="1">
      <w:start w:val="1"/>
      <w:numFmt w:val="decimal"/>
      <w:lvlText w:val="%4."/>
      <w:lvlJc w:val="left"/>
      <w:pPr>
        <w:ind w:left="2520" w:hanging="360"/>
      </w:pPr>
    </w:lvl>
    <w:lvl w:ilvl="4" w:tplc="DB2832CA" w:tentative="1">
      <w:start w:val="1"/>
      <w:numFmt w:val="lowerLetter"/>
      <w:lvlText w:val="%5."/>
      <w:lvlJc w:val="left"/>
      <w:pPr>
        <w:ind w:left="3240" w:hanging="360"/>
      </w:pPr>
    </w:lvl>
    <w:lvl w:ilvl="5" w:tplc="E79CDB14" w:tentative="1">
      <w:start w:val="1"/>
      <w:numFmt w:val="lowerRoman"/>
      <w:lvlText w:val="%6."/>
      <w:lvlJc w:val="right"/>
      <w:pPr>
        <w:ind w:left="3960" w:hanging="180"/>
      </w:pPr>
    </w:lvl>
    <w:lvl w:ilvl="6" w:tplc="4CE2C85C" w:tentative="1">
      <w:start w:val="1"/>
      <w:numFmt w:val="decimal"/>
      <w:lvlText w:val="%7."/>
      <w:lvlJc w:val="left"/>
      <w:pPr>
        <w:ind w:left="4680" w:hanging="360"/>
      </w:pPr>
    </w:lvl>
    <w:lvl w:ilvl="7" w:tplc="1CB6B77E" w:tentative="1">
      <w:start w:val="1"/>
      <w:numFmt w:val="lowerLetter"/>
      <w:lvlText w:val="%8."/>
      <w:lvlJc w:val="left"/>
      <w:pPr>
        <w:ind w:left="5400" w:hanging="360"/>
      </w:pPr>
    </w:lvl>
    <w:lvl w:ilvl="8" w:tplc="DCDC83B4" w:tentative="1">
      <w:start w:val="1"/>
      <w:numFmt w:val="lowerRoman"/>
      <w:lvlText w:val="%9."/>
      <w:lvlJc w:val="right"/>
      <w:pPr>
        <w:ind w:left="6120" w:hanging="180"/>
      </w:pPr>
    </w:lvl>
  </w:abstractNum>
  <w:abstractNum w:abstractNumId="21" w15:restartNumberingAfterBreak="0">
    <w:nsid w:val="7FAA7A1E"/>
    <w:multiLevelType w:val="hybridMultilevel"/>
    <w:tmpl w:val="49A21BE0"/>
    <w:lvl w:ilvl="0" w:tplc="104C8558">
      <w:start w:val="1"/>
      <w:numFmt w:val="decimal"/>
      <w:lvlText w:val="%1."/>
      <w:lvlJc w:val="left"/>
      <w:pPr>
        <w:ind w:left="360" w:hanging="360"/>
      </w:pPr>
      <w:rPr>
        <w:rFonts w:hint="default"/>
      </w:rPr>
    </w:lvl>
    <w:lvl w:ilvl="1" w:tplc="0E4CC0FA" w:tentative="1">
      <w:start w:val="1"/>
      <w:numFmt w:val="lowerLetter"/>
      <w:lvlText w:val="%2."/>
      <w:lvlJc w:val="left"/>
      <w:pPr>
        <w:ind w:left="1080" w:hanging="360"/>
      </w:pPr>
    </w:lvl>
    <w:lvl w:ilvl="2" w:tplc="D09803EC" w:tentative="1">
      <w:start w:val="1"/>
      <w:numFmt w:val="lowerRoman"/>
      <w:lvlText w:val="%3."/>
      <w:lvlJc w:val="right"/>
      <w:pPr>
        <w:ind w:left="1800" w:hanging="180"/>
      </w:pPr>
    </w:lvl>
    <w:lvl w:ilvl="3" w:tplc="CD188B80" w:tentative="1">
      <w:start w:val="1"/>
      <w:numFmt w:val="decimal"/>
      <w:lvlText w:val="%4."/>
      <w:lvlJc w:val="left"/>
      <w:pPr>
        <w:ind w:left="2520" w:hanging="360"/>
      </w:pPr>
    </w:lvl>
    <w:lvl w:ilvl="4" w:tplc="380ED78C" w:tentative="1">
      <w:start w:val="1"/>
      <w:numFmt w:val="lowerLetter"/>
      <w:lvlText w:val="%5."/>
      <w:lvlJc w:val="left"/>
      <w:pPr>
        <w:ind w:left="3240" w:hanging="360"/>
      </w:pPr>
    </w:lvl>
    <w:lvl w:ilvl="5" w:tplc="B6A2FED8" w:tentative="1">
      <w:start w:val="1"/>
      <w:numFmt w:val="lowerRoman"/>
      <w:lvlText w:val="%6."/>
      <w:lvlJc w:val="right"/>
      <w:pPr>
        <w:ind w:left="3960" w:hanging="180"/>
      </w:pPr>
    </w:lvl>
    <w:lvl w:ilvl="6" w:tplc="3A90F95A" w:tentative="1">
      <w:start w:val="1"/>
      <w:numFmt w:val="decimal"/>
      <w:lvlText w:val="%7."/>
      <w:lvlJc w:val="left"/>
      <w:pPr>
        <w:ind w:left="4680" w:hanging="360"/>
      </w:pPr>
    </w:lvl>
    <w:lvl w:ilvl="7" w:tplc="B0927654" w:tentative="1">
      <w:start w:val="1"/>
      <w:numFmt w:val="lowerLetter"/>
      <w:lvlText w:val="%8."/>
      <w:lvlJc w:val="left"/>
      <w:pPr>
        <w:ind w:left="5400" w:hanging="360"/>
      </w:pPr>
    </w:lvl>
    <w:lvl w:ilvl="8" w:tplc="E32A698C" w:tentative="1">
      <w:start w:val="1"/>
      <w:numFmt w:val="lowerRoman"/>
      <w:lvlText w:val="%9."/>
      <w:lvlJc w:val="right"/>
      <w:pPr>
        <w:ind w:left="6120" w:hanging="180"/>
      </w:pPr>
    </w:lvl>
  </w:abstractNum>
  <w:num w:numId="1">
    <w:abstractNumId w:val="0"/>
  </w:num>
  <w:num w:numId="2">
    <w:abstractNumId w:val="9"/>
  </w:num>
  <w:num w:numId="3">
    <w:abstractNumId w:val="18"/>
  </w:num>
  <w:num w:numId="4">
    <w:abstractNumId w:val="21"/>
  </w:num>
  <w:num w:numId="5">
    <w:abstractNumId w:val="12"/>
  </w:num>
  <w:num w:numId="6">
    <w:abstractNumId w:val="7"/>
  </w:num>
  <w:num w:numId="7">
    <w:abstractNumId w:val="16"/>
  </w:num>
  <w:num w:numId="8">
    <w:abstractNumId w:val="6"/>
  </w:num>
  <w:num w:numId="9">
    <w:abstractNumId w:val="20"/>
  </w:num>
  <w:num w:numId="10">
    <w:abstractNumId w:val="3"/>
  </w:num>
  <w:num w:numId="11">
    <w:abstractNumId w:val="13"/>
  </w:num>
  <w:num w:numId="12">
    <w:abstractNumId w:val="14"/>
  </w:num>
  <w:num w:numId="13">
    <w:abstractNumId w:val="15"/>
  </w:num>
  <w:num w:numId="14">
    <w:abstractNumId w:val="10"/>
  </w:num>
  <w:num w:numId="15">
    <w:abstractNumId w:val="8"/>
  </w:num>
  <w:num w:numId="16">
    <w:abstractNumId w:val="2"/>
  </w:num>
  <w:num w:numId="17">
    <w:abstractNumId w:val="11"/>
  </w:num>
  <w:num w:numId="18">
    <w:abstractNumId w:val="19"/>
  </w:num>
  <w:num w:numId="19">
    <w:abstractNumId w:val="17"/>
  </w:num>
  <w:num w:numId="20">
    <w:abstractNumId w:val="1"/>
  </w:num>
  <w:num w:numId="21">
    <w:abstractNumId w:val="4"/>
  </w:num>
  <w:num w:numId="22">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9C9"/>
    <w:rsid w:val="0000088C"/>
    <w:rsid w:val="000014BF"/>
    <w:rsid w:val="00002DFB"/>
    <w:rsid w:val="000037D0"/>
    <w:rsid w:val="00003F32"/>
    <w:rsid w:val="0000519D"/>
    <w:rsid w:val="00007B41"/>
    <w:rsid w:val="00012C73"/>
    <w:rsid w:val="0001383D"/>
    <w:rsid w:val="00016629"/>
    <w:rsid w:val="00017683"/>
    <w:rsid w:val="000219FC"/>
    <w:rsid w:val="000253DD"/>
    <w:rsid w:val="0002596A"/>
    <w:rsid w:val="00027BB2"/>
    <w:rsid w:val="0003011D"/>
    <w:rsid w:val="0003136E"/>
    <w:rsid w:val="000320A0"/>
    <w:rsid w:val="00032D74"/>
    <w:rsid w:val="00036D78"/>
    <w:rsid w:val="00037773"/>
    <w:rsid w:val="00042784"/>
    <w:rsid w:val="000452ED"/>
    <w:rsid w:val="00050D32"/>
    <w:rsid w:val="00050E45"/>
    <w:rsid w:val="000523FE"/>
    <w:rsid w:val="0005414A"/>
    <w:rsid w:val="00055A24"/>
    <w:rsid w:val="00060846"/>
    <w:rsid w:val="00060B9C"/>
    <w:rsid w:val="00061674"/>
    <w:rsid w:val="00064C94"/>
    <w:rsid w:val="000653ED"/>
    <w:rsid w:val="00067589"/>
    <w:rsid w:val="00070753"/>
    <w:rsid w:val="000718B0"/>
    <w:rsid w:val="000719FB"/>
    <w:rsid w:val="0007726C"/>
    <w:rsid w:val="000818E2"/>
    <w:rsid w:val="00082B61"/>
    <w:rsid w:val="00083595"/>
    <w:rsid w:val="00086C8A"/>
    <w:rsid w:val="0008756C"/>
    <w:rsid w:val="0009367E"/>
    <w:rsid w:val="000945DE"/>
    <w:rsid w:val="00096363"/>
    <w:rsid w:val="00096534"/>
    <w:rsid w:val="000A1319"/>
    <w:rsid w:val="000A2A0F"/>
    <w:rsid w:val="000A4E7F"/>
    <w:rsid w:val="000A64D0"/>
    <w:rsid w:val="000A6730"/>
    <w:rsid w:val="000A6897"/>
    <w:rsid w:val="000A6BFB"/>
    <w:rsid w:val="000B3F6F"/>
    <w:rsid w:val="000B4447"/>
    <w:rsid w:val="000B64E9"/>
    <w:rsid w:val="000B71B7"/>
    <w:rsid w:val="000C574C"/>
    <w:rsid w:val="000C61F0"/>
    <w:rsid w:val="000D209D"/>
    <w:rsid w:val="000D4950"/>
    <w:rsid w:val="000D4E56"/>
    <w:rsid w:val="000D6026"/>
    <w:rsid w:val="000D75E4"/>
    <w:rsid w:val="000E07C0"/>
    <w:rsid w:val="000E0AF6"/>
    <w:rsid w:val="000E1FF9"/>
    <w:rsid w:val="000E2F6D"/>
    <w:rsid w:val="000E4E5F"/>
    <w:rsid w:val="000E5C41"/>
    <w:rsid w:val="000E7055"/>
    <w:rsid w:val="000E7A9E"/>
    <w:rsid w:val="000F2C5D"/>
    <w:rsid w:val="000F3106"/>
    <w:rsid w:val="000F50F2"/>
    <w:rsid w:val="000F59CF"/>
    <w:rsid w:val="000F5C6C"/>
    <w:rsid w:val="000F6CD7"/>
    <w:rsid w:val="00100006"/>
    <w:rsid w:val="00100770"/>
    <w:rsid w:val="001022C9"/>
    <w:rsid w:val="00103C04"/>
    <w:rsid w:val="00105689"/>
    <w:rsid w:val="00105CD6"/>
    <w:rsid w:val="001107EA"/>
    <w:rsid w:val="00111738"/>
    <w:rsid w:val="00112224"/>
    <w:rsid w:val="00112D37"/>
    <w:rsid w:val="00117508"/>
    <w:rsid w:val="00117B12"/>
    <w:rsid w:val="001218C1"/>
    <w:rsid w:val="001220A7"/>
    <w:rsid w:val="00122309"/>
    <w:rsid w:val="00123503"/>
    <w:rsid w:val="0012371E"/>
    <w:rsid w:val="00123CBA"/>
    <w:rsid w:val="00124E04"/>
    <w:rsid w:val="0012630B"/>
    <w:rsid w:val="0012670E"/>
    <w:rsid w:val="0013038C"/>
    <w:rsid w:val="00130CBF"/>
    <w:rsid w:val="00130D23"/>
    <w:rsid w:val="001316B4"/>
    <w:rsid w:val="001323CB"/>
    <w:rsid w:val="0013288D"/>
    <w:rsid w:val="00134453"/>
    <w:rsid w:val="00135C49"/>
    <w:rsid w:val="0013613F"/>
    <w:rsid w:val="0013764B"/>
    <w:rsid w:val="001376F6"/>
    <w:rsid w:val="00140090"/>
    <w:rsid w:val="001438C4"/>
    <w:rsid w:val="00144DC9"/>
    <w:rsid w:val="001459B1"/>
    <w:rsid w:val="00146792"/>
    <w:rsid w:val="00147DE9"/>
    <w:rsid w:val="0015300C"/>
    <w:rsid w:val="00153242"/>
    <w:rsid w:val="001538AB"/>
    <w:rsid w:val="001629B9"/>
    <w:rsid w:val="00166E4F"/>
    <w:rsid w:val="001717FA"/>
    <w:rsid w:val="0017215F"/>
    <w:rsid w:val="00176C8F"/>
    <w:rsid w:val="00176E24"/>
    <w:rsid w:val="00180609"/>
    <w:rsid w:val="001864AF"/>
    <w:rsid w:val="00186B40"/>
    <w:rsid w:val="00187106"/>
    <w:rsid w:val="00187BE6"/>
    <w:rsid w:val="001902E1"/>
    <w:rsid w:val="00190F59"/>
    <w:rsid w:val="001944D3"/>
    <w:rsid w:val="00195E60"/>
    <w:rsid w:val="001A1DAF"/>
    <w:rsid w:val="001A298B"/>
    <w:rsid w:val="001A516F"/>
    <w:rsid w:val="001A6880"/>
    <w:rsid w:val="001A75E3"/>
    <w:rsid w:val="001B112C"/>
    <w:rsid w:val="001B2BFB"/>
    <w:rsid w:val="001B4B37"/>
    <w:rsid w:val="001B766E"/>
    <w:rsid w:val="001C0F28"/>
    <w:rsid w:val="001D33E9"/>
    <w:rsid w:val="001D4525"/>
    <w:rsid w:val="001D4E44"/>
    <w:rsid w:val="001D5BA9"/>
    <w:rsid w:val="001D62D8"/>
    <w:rsid w:val="001E09A0"/>
    <w:rsid w:val="001E3C61"/>
    <w:rsid w:val="001E4C82"/>
    <w:rsid w:val="001E79AF"/>
    <w:rsid w:val="001F1980"/>
    <w:rsid w:val="001F3294"/>
    <w:rsid w:val="001F5B22"/>
    <w:rsid w:val="001F661C"/>
    <w:rsid w:val="001F79D9"/>
    <w:rsid w:val="00200CFE"/>
    <w:rsid w:val="0020613B"/>
    <w:rsid w:val="002061A4"/>
    <w:rsid w:val="0020751A"/>
    <w:rsid w:val="002126CD"/>
    <w:rsid w:val="00214278"/>
    <w:rsid w:val="00215A54"/>
    <w:rsid w:val="00216499"/>
    <w:rsid w:val="00221295"/>
    <w:rsid w:val="00221DD4"/>
    <w:rsid w:val="00224AF2"/>
    <w:rsid w:val="0022672E"/>
    <w:rsid w:val="0022746D"/>
    <w:rsid w:val="0022774B"/>
    <w:rsid w:val="002311B7"/>
    <w:rsid w:val="002329D1"/>
    <w:rsid w:val="0023436C"/>
    <w:rsid w:val="0023527A"/>
    <w:rsid w:val="00235360"/>
    <w:rsid w:val="002368BB"/>
    <w:rsid w:val="002402FD"/>
    <w:rsid w:val="0024092D"/>
    <w:rsid w:val="00240BD1"/>
    <w:rsid w:val="00243842"/>
    <w:rsid w:val="002439CF"/>
    <w:rsid w:val="00244728"/>
    <w:rsid w:val="00245622"/>
    <w:rsid w:val="002462CB"/>
    <w:rsid w:val="00246500"/>
    <w:rsid w:val="00246AAE"/>
    <w:rsid w:val="00246D3B"/>
    <w:rsid w:val="002471E5"/>
    <w:rsid w:val="0024799F"/>
    <w:rsid w:val="002513C1"/>
    <w:rsid w:val="00255762"/>
    <w:rsid w:val="0025643D"/>
    <w:rsid w:val="00260DDE"/>
    <w:rsid w:val="00262E89"/>
    <w:rsid w:val="00265E4A"/>
    <w:rsid w:val="00271AAC"/>
    <w:rsid w:val="00276354"/>
    <w:rsid w:val="002767F0"/>
    <w:rsid w:val="00280E0C"/>
    <w:rsid w:val="0028367E"/>
    <w:rsid w:val="0028372D"/>
    <w:rsid w:val="00284B78"/>
    <w:rsid w:val="0029163E"/>
    <w:rsid w:val="002953D3"/>
    <w:rsid w:val="002A2E58"/>
    <w:rsid w:val="002A340F"/>
    <w:rsid w:val="002A40C1"/>
    <w:rsid w:val="002A55BA"/>
    <w:rsid w:val="002A64A5"/>
    <w:rsid w:val="002A75A9"/>
    <w:rsid w:val="002B4830"/>
    <w:rsid w:val="002B50DF"/>
    <w:rsid w:val="002B7767"/>
    <w:rsid w:val="002C3970"/>
    <w:rsid w:val="002C6247"/>
    <w:rsid w:val="002C7051"/>
    <w:rsid w:val="002D5342"/>
    <w:rsid w:val="002E0EAA"/>
    <w:rsid w:val="002E4DEA"/>
    <w:rsid w:val="002E6CB9"/>
    <w:rsid w:val="002E7B09"/>
    <w:rsid w:val="002F2381"/>
    <w:rsid w:val="002F30E4"/>
    <w:rsid w:val="002F3677"/>
    <w:rsid w:val="002F3D92"/>
    <w:rsid w:val="002F5B88"/>
    <w:rsid w:val="002F7333"/>
    <w:rsid w:val="00301A0F"/>
    <w:rsid w:val="00302560"/>
    <w:rsid w:val="0031169A"/>
    <w:rsid w:val="00311854"/>
    <w:rsid w:val="0031292A"/>
    <w:rsid w:val="00313A27"/>
    <w:rsid w:val="00313EC7"/>
    <w:rsid w:val="0031532C"/>
    <w:rsid w:val="00320A64"/>
    <w:rsid w:val="00322C46"/>
    <w:rsid w:val="00322FCB"/>
    <w:rsid w:val="003258E8"/>
    <w:rsid w:val="00325AA2"/>
    <w:rsid w:val="00325DF4"/>
    <w:rsid w:val="003266E0"/>
    <w:rsid w:val="003279FD"/>
    <w:rsid w:val="00330B5B"/>
    <w:rsid w:val="0033112E"/>
    <w:rsid w:val="003316BE"/>
    <w:rsid w:val="0033220C"/>
    <w:rsid w:val="003347E9"/>
    <w:rsid w:val="00335B2B"/>
    <w:rsid w:val="00341ADE"/>
    <w:rsid w:val="0035012E"/>
    <w:rsid w:val="0035180B"/>
    <w:rsid w:val="003518D6"/>
    <w:rsid w:val="003524CA"/>
    <w:rsid w:val="003524E3"/>
    <w:rsid w:val="0035407A"/>
    <w:rsid w:val="00362982"/>
    <w:rsid w:val="003678E9"/>
    <w:rsid w:val="003701DA"/>
    <w:rsid w:val="00370BBB"/>
    <w:rsid w:val="0037255A"/>
    <w:rsid w:val="00374132"/>
    <w:rsid w:val="00375332"/>
    <w:rsid w:val="00376858"/>
    <w:rsid w:val="00376BF3"/>
    <w:rsid w:val="003773DF"/>
    <w:rsid w:val="003809D9"/>
    <w:rsid w:val="003812C7"/>
    <w:rsid w:val="00381F92"/>
    <w:rsid w:val="003837A2"/>
    <w:rsid w:val="0038398C"/>
    <w:rsid w:val="00384F7D"/>
    <w:rsid w:val="0039276F"/>
    <w:rsid w:val="003929C9"/>
    <w:rsid w:val="00392A8B"/>
    <w:rsid w:val="00394397"/>
    <w:rsid w:val="003951B7"/>
    <w:rsid w:val="003953DE"/>
    <w:rsid w:val="00396D7F"/>
    <w:rsid w:val="003971DA"/>
    <w:rsid w:val="003A1EB2"/>
    <w:rsid w:val="003A32A3"/>
    <w:rsid w:val="003A4065"/>
    <w:rsid w:val="003A5C62"/>
    <w:rsid w:val="003A7BF8"/>
    <w:rsid w:val="003A7D89"/>
    <w:rsid w:val="003B0DD2"/>
    <w:rsid w:val="003B182B"/>
    <w:rsid w:val="003B2C45"/>
    <w:rsid w:val="003B3DB1"/>
    <w:rsid w:val="003B46BE"/>
    <w:rsid w:val="003B4E83"/>
    <w:rsid w:val="003B5278"/>
    <w:rsid w:val="003B54A5"/>
    <w:rsid w:val="003C0B4B"/>
    <w:rsid w:val="003C3833"/>
    <w:rsid w:val="003C45ED"/>
    <w:rsid w:val="003C64F5"/>
    <w:rsid w:val="003C75C1"/>
    <w:rsid w:val="003D08DA"/>
    <w:rsid w:val="003D7631"/>
    <w:rsid w:val="003E0A98"/>
    <w:rsid w:val="003E0CA2"/>
    <w:rsid w:val="003E14A9"/>
    <w:rsid w:val="003E260E"/>
    <w:rsid w:val="003E36EF"/>
    <w:rsid w:val="003E6A53"/>
    <w:rsid w:val="003F3574"/>
    <w:rsid w:val="003F5EF1"/>
    <w:rsid w:val="003F6555"/>
    <w:rsid w:val="003F7418"/>
    <w:rsid w:val="00401C63"/>
    <w:rsid w:val="00402184"/>
    <w:rsid w:val="0040263E"/>
    <w:rsid w:val="0040374D"/>
    <w:rsid w:val="00403802"/>
    <w:rsid w:val="00403F1B"/>
    <w:rsid w:val="00404AD0"/>
    <w:rsid w:val="00407BA9"/>
    <w:rsid w:val="00407D28"/>
    <w:rsid w:val="00412EE8"/>
    <w:rsid w:val="004163D2"/>
    <w:rsid w:val="00417BDC"/>
    <w:rsid w:val="00421F32"/>
    <w:rsid w:val="0042714B"/>
    <w:rsid w:val="00430232"/>
    <w:rsid w:val="004323A5"/>
    <w:rsid w:val="004329F1"/>
    <w:rsid w:val="004353EE"/>
    <w:rsid w:val="004363D7"/>
    <w:rsid w:val="004365D7"/>
    <w:rsid w:val="00436A9B"/>
    <w:rsid w:val="0044365A"/>
    <w:rsid w:val="00444EA2"/>
    <w:rsid w:val="00444FB2"/>
    <w:rsid w:val="00445AB2"/>
    <w:rsid w:val="00447392"/>
    <w:rsid w:val="00450A26"/>
    <w:rsid w:val="00452D39"/>
    <w:rsid w:val="0045311A"/>
    <w:rsid w:val="00454489"/>
    <w:rsid w:val="004575A4"/>
    <w:rsid w:val="00457EE5"/>
    <w:rsid w:val="004600ED"/>
    <w:rsid w:val="00460A8D"/>
    <w:rsid w:val="0046191E"/>
    <w:rsid w:val="00466A06"/>
    <w:rsid w:val="0047096D"/>
    <w:rsid w:val="00470D1D"/>
    <w:rsid w:val="0047163D"/>
    <w:rsid w:val="00473471"/>
    <w:rsid w:val="00476816"/>
    <w:rsid w:val="004813A9"/>
    <w:rsid w:val="004815B7"/>
    <w:rsid w:val="00481D90"/>
    <w:rsid w:val="00483356"/>
    <w:rsid w:val="0048512D"/>
    <w:rsid w:val="0048625E"/>
    <w:rsid w:val="00486C1E"/>
    <w:rsid w:val="00494595"/>
    <w:rsid w:val="00494970"/>
    <w:rsid w:val="004A04C0"/>
    <w:rsid w:val="004A566D"/>
    <w:rsid w:val="004B0E1F"/>
    <w:rsid w:val="004B1FD2"/>
    <w:rsid w:val="004B2C6E"/>
    <w:rsid w:val="004B358C"/>
    <w:rsid w:val="004B3D5C"/>
    <w:rsid w:val="004B4BDB"/>
    <w:rsid w:val="004B6187"/>
    <w:rsid w:val="004B65D1"/>
    <w:rsid w:val="004B679E"/>
    <w:rsid w:val="004B68B8"/>
    <w:rsid w:val="004B748A"/>
    <w:rsid w:val="004C21FC"/>
    <w:rsid w:val="004C2AE5"/>
    <w:rsid w:val="004C4643"/>
    <w:rsid w:val="004C5530"/>
    <w:rsid w:val="004C6613"/>
    <w:rsid w:val="004C7982"/>
    <w:rsid w:val="004D29F4"/>
    <w:rsid w:val="004D698A"/>
    <w:rsid w:val="004E1CA4"/>
    <w:rsid w:val="004E1D1C"/>
    <w:rsid w:val="004E310E"/>
    <w:rsid w:val="004E5F97"/>
    <w:rsid w:val="004E68DF"/>
    <w:rsid w:val="004F15B9"/>
    <w:rsid w:val="004F17AB"/>
    <w:rsid w:val="004F2123"/>
    <w:rsid w:val="004F495A"/>
    <w:rsid w:val="004F4E55"/>
    <w:rsid w:val="0050401D"/>
    <w:rsid w:val="00506112"/>
    <w:rsid w:val="00517E86"/>
    <w:rsid w:val="00520716"/>
    <w:rsid w:val="00520B67"/>
    <w:rsid w:val="00521EE1"/>
    <w:rsid w:val="00522DB6"/>
    <w:rsid w:val="00525450"/>
    <w:rsid w:val="00527984"/>
    <w:rsid w:val="00534576"/>
    <w:rsid w:val="005355FE"/>
    <w:rsid w:val="005358D0"/>
    <w:rsid w:val="00540E6E"/>
    <w:rsid w:val="00541936"/>
    <w:rsid w:val="0054257F"/>
    <w:rsid w:val="00542BEE"/>
    <w:rsid w:val="005444B8"/>
    <w:rsid w:val="00546715"/>
    <w:rsid w:val="00550D77"/>
    <w:rsid w:val="005514DF"/>
    <w:rsid w:val="005515F8"/>
    <w:rsid w:val="00551A09"/>
    <w:rsid w:val="0055366F"/>
    <w:rsid w:val="00562996"/>
    <w:rsid w:val="00563604"/>
    <w:rsid w:val="005655E5"/>
    <w:rsid w:val="00567198"/>
    <w:rsid w:val="0056754E"/>
    <w:rsid w:val="005703A0"/>
    <w:rsid w:val="00571D92"/>
    <w:rsid w:val="00573DF9"/>
    <w:rsid w:val="00574B44"/>
    <w:rsid w:val="0057582F"/>
    <w:rsid w:val="00581766"/>
    <w:rsid w:val="00582481"/>
    <w:rsid w:val="005832AE"/>
    <w:rsid w:val="00583C8A"/>
    <w:rsid w:val="0058402A"/>
    <w:rsid w:val="00584290"/>
    <w:rsid w:val="00586E35"/>
    <w:rsid w:val="005877D6"/>
    <w:rsid w:val="00590558"/>
    <w:rsid w:val="00590837"/>
    <w:rsid w:val="00590A80"/>
    <w:rsid w:val="00591920"/>
    <w:rsid w:val="00591E84"/>
    <w:rsid w:val="005A1074"/>
    <w:rsid w:val="005A1345"/>
    <w:rsid w:val="005A1C91"/>
    <w:rsid w:val="005A468E"/>
    <w:rsid w:val="005B01BF"/>
    <w:rsid w:val="005B2D1B"/>
    <w:rsid w:val="005B63C5"/>
    <w:rsid w:val="005C0BAB"/>
    <w:rsid w:val="005C0C44"/>
    <w:rsid w:val="005C3195"/>
    <w:rsid w:val="005C3898"/>
    <w:rsid w:val="005C4112"/>
    <w:rsid w:val="005C5499"/>
    <w:rsid w:val="005C7182"/>
    <w:rsid w:val="005C78CD"/>
    <w:rsid w:val="005D17BE"/>
    <w:rsid w:val="005D3F61"/>
    <w:rsid w:val="005D453B"/>
    <w:rsid w:val="005D4E9E"/>
    <w:rsid w:val="005D6AA3"/>
    <w:rsid w:val="005D7A1C"/>
    <w:rsid w:val="005E14BD"/>
    <w:rsid w:val="005E151A"/>
    <w:rsid w:val="005E4CD9"/>
    <w:rsid w:val="005E5770"/>
    <w:rsid w:val="005E5C77"/>
    <w:rsid w:val="005E6023"/>
    <w:rsid w:val="005E6179"/>
    <w:rsid w:val="005F00DB"/>
    <w:rsid w:val="005F3E6F"/>
    <w:rsid w:val="005F4CC2"/>
    <w:rsid w:val="005F5968"/>
    <w:rsid w:val="005F62BD"/>
    <w:rsid w:val="005F6F44"/>
    <w:rsid w:val="005F701A"/>
    <w:rsid w:val="005F70BE"/>
    <w:rsid w:val="00603996"/>
    <w:rsid w:val="00604825"/>
    <w:rsid w:val="00607EEA"/>
    <w:rsid w:val="00611B1D"/>
    <w:rsid w:val="00612C92"/>
    <w:rsid w:val="0061360E"/>
    <w:rsid w:val="00614EF9"/>
    <w:rsid w:val="0061767F"/>
    <w:rsid w:val="00617B4B"/>
    <w:rsid w:val="00620153"/>
    <w:rsid w:val="00621D72"/>
    <w:rsid w:val="0062362C"/>
    <w:rsid w:val="00623B42"/>
    <w:rsid w:val="00624F14"/>
    <w:rsid w:val="00627048"/>
    <w:rsid w:val="00627688"/>
    <w:rsid w:val="00632A55"/>
    <w:rsid w:val="006361AB"/>
    <w:rsid w:val="006372FE"/>
    <w:rsid w:val="0063771C"/>
    <w:rsid w:val="006402C9"/>
    <w:rsid w:val="006409BD"/>
    <w:rsid w:val="0064424F"/>
    <w:rsid w:val="00650436"/>
    <w:rsid w:val="00651CB0"/>
    <w:rsid w:val="006533A3"/>
    <w:rsid w:val="006627A3"/>
    <w:rsid w:val="00663348"/>
    <w:rsid w:val="006633EF"/>
    <w:rsid w:val="006639DD"/>
    <w:rsid w:val="00667C04"/>
    <w:rsid w:val="00670374"/>
    <w:rsid w:val="00672A65"/>
    <w:rsid w:val="00674D33"/>
    <w:rsid w:val="006754AF"/>
    <w:rsid w:val="006765DE"/>
    <w:rsid w:val="00680093"/>
    <w:rsid w:val="00681734"/>
    <w:rsid w:val="006820FE"/>
    <w:rsid w:val="00685C24"/>
    <w:rsid w:val="00690421"/>
    <w:rsid w:val="00695D59"/>
    <w:rsid w:val="006A1A58"/>
    <w:rsid w:val="006A1CDF"/>
    <w:rsid w:val="006A7E6C"/>
    <w:rsid w:val="006B13F0"/>
    <w:rsid w:val="006B1B96"/>
    <w:rsid w:val="006B1EB7"/>
    <w:rsid w:val="006B6EA4"/>
    <w:rsid w:val="006B7368"/>
    <w:rsid w:val="006C0456"/>
    <w:rsid w:val="006C2641"/>
    <w:rsid w:val="006D07A9"/>
    <w:rsid w:val="006D1649"/>
    <w:rsid w:val="006D3FE0"/>
    <w:rsid w:val="006D4F35"/>
    <w:rsid w:val="006E1379"/>
    <w:rsid w:val="006E4032"/>
    <w:rsid w:val="006F07C7"/>
    <w:rsid w:val="006F1A17"/>
    <w:rsid w:val="006F21FA"/>
    <w:rsid w:val="006F3B0F"/>
    <w:rsid w:val="006F5311"/>
    <w:rsid w:val="006F78F4"/>
    <w:rsid w:val="006F799E"/>
    <w:rsid w:val="00700727"/>
    <w:rsid w:val="00701FA9"/>
    <w:rsid w:val="00703CC0"/>
    <w:rsid w:val="00705940"/>
    <w:rsid w:val="00705B18"/>
    <w:rsid w:val="00705E1A"/>
    <w:rsid w:val="007075EF"/>
    <w:rsid w:val="00707E11"/>
    <w:rsid w:val="00712CC2"/>
    <w:rsid w:val="00713CC7"/>
    <w:rsid w:val="00714021"/>
    <w:rsid w:val="00715794"/>
    <w:rsid w:val="007202EF"/>
    <w:rsid w:val="007205D4"/>
    <w:rsid w:val="00720B13"/>
    <w:rsid w:val="007214E6"/>
    <w:rsid w:val="0072234E"/>
    <w:rsid w:val="00723A1E"/>
    <w:rsid w:val="00724B0C"/>
    <w:rsid w:val="00725DC0"/>
    <w:rsid w:val="00725FD4"/>
    <w:rsid w:val="007279B5"/>
    <w:rsid w:val="00736617"/>
    <w:rsid w:val="007369BC"/>
    <w:rsid w:val="00741AAE"/>
    <w:rsid w:val="00744057"/>
    <w:rsid w:val="0074747A"/>
    <w:rsid w:val="0075017A"/>
    <w:rsid w:val="0075199E"/>
    <w:rsid w:val="00753862"/>
    <w:rsid w:val="00756E23"/>
    <w:rsid w:val="0076175E"/>
    <w:rsid w:val="00763950"/>
    <w:rsid w:val="00765292"/>
    <w:rsid w:val="007656AA"/>
    <w:rsid w:val="00765F6B"/>
    <w:rsid w:val="00770FC9"/>
    <w:rsid w:val="00773879"/>
    <w:rsid w:val="00774EE7"/>
    <w:rsid w:val="007751A6"/>
    <w:rsid w:val="00780227"/>
    <w:rsid w:val="007803DF"/>
    <w:rsid w:val="007826FF"/>
    <w:rsid w:val="0078270E"/>
    <w:rsid w:val="00783146"/>
    <w:rsid w:val="0078340A"/>
    <w:rsid w:val="0078389F"/>
    <w:rsid w:val="007863CE"/>
    <w:rsid w:val="0079031A"/>
    <w:rsid w:val="00790A2C"/>
    <w:rsid w:val="0079122C"/>
    <w:rsid w:val="00793096"/>
    <w:rsid w:val="00793B60"/>
    <w:rsid w:val="00793F91"/>
    <w:rsid w:val="007A0F4A"/>
    <w:rsid w:val="007A2259"/>
    <w:rsid w:val="007A295F"/>
    <w:rsid w:val="007A4DEC"/>
    <w:rsid w:val="007B0924"/>
    <w:rsid w:val="007B17C1"/>
    <w:rsid w:val="007B24E7"/>
    <w:rsid w:val="007B3710"/>
    <w:rsid w:val="007B3C18"/>
    <w:rsid w:val="007B4918"/>
    <w:rsid w:val="007B5B94"/>
    <w:rsid w:val="007B5D32"/>
    <w:rsid w:val="007B6AA0"/>
    <w:rsid w:val="007C0AE5"/>
    <w:rsid w:val="007C1B0B"/>
    <w:rsid w:val="007C1CFB"/>
    <w:rsid w:val="007C226B"/>
    <w:rsid w:val="007C3039"/>
    <w:rsid w:val="007C353C"/>
    <w:rsid w:val="007C7AF7"/>
    <w:rsid w:val="007D53FF"/>
    <w:rsid w:val="007E02B1"/>
    <w:rsid w:val="007E0D52"/>
    <w:rsid w:val="007E28A3"/>
    <w:rsid w:val="007E2B33"/>
    <w:rsid w:val="007E6AAF"/>
    <w:rsid w:val="007F05F6"/>
    <w:rsid w:val="007F06EE"/>
    <w:rsid w:val="007F125F"/>
    <w:rsid w:val="007F5467"/>
    <w:rsid w:val="007F5873"/>
    <w:rsid w:val="00800C7B"/>
    <w:rsid w:val="00802DAF"/>
    <w:rsid w:val="00803550"/>
    <w:rsid w:val="008051C7"/>
    <w:rsid w:val="00805394"/>
    <w:rsid w:val="00805C3E"/>
    <w:rsid w:val="0080649B"/>
    <w:rsid w:val="00807DFE"/>
    <w:rsid w:val="00810472"/>
    <w:rsid w:val="0081198D"/>
    <w:rsid w:val="00813763"/>
    <w:rsid w:val="00814668"/>
    <w:rsid w:val="00815852"/>
    <w:rsid w:val="00815A59"/>
    <w:rsid w:val="0081649E"/>
    <w:rsid w:val="00821F4E"/>
    <w:rsid w:val="00823F6B"/>
    <w:rsid w:val="008250DF"/>
    <w:rsid w:val="008268F8"/>
    <w:rsid w:val="00826DDD"/>
    <w:rsid w:val="00833CF3"/>
    <w:rsid w:val="00836142"/>
    <w:rsid w:val="0085234E"/>
    <w:rsid w:val="00852AD2"/>
    <w:rsid w:val="00856B5E"/>
    <w:rsid w:val="00861AE5"/>
    <w:rsid w:val="008634F9"/>
    <w:rsid w:val="008718B7"/>
    <w:rsid w:val="0087282B"/>
    <w:rsid w:val="0087550C"/>
    <w:rsid w:val="0088050D"/>
    <w:rsid w:val="00881167"/>
    <w:rsid w:val="0088214A"/>
    <w:rsid w:val="008871C4"/>
    <w:rsid w:val="00891D78"/>
    <w:rsid w:val="00895A9D"/>
    <w:rsid w:val="008A0490"/>
    <w:rsid w:val="008A31F0"/>
    <w:rsid w:val="008B0706"/>
    <w:rsid w:val="008B0B58"/>
    <w:rsid w:val="008B166A"/>
    <w:rsid w:val="008B3444"/>
    <w:rsid w:val="008B4B6D"/>
    <w:rsid w:val="008B4DBC"/>
    <w:rsid w:val="008B5C73"/>
    <w:rsid w:val="008B6B20"/>
    <w:rsid w:val="008B77C5"/>
    <w:rsid w:val="008C58ED"/>
    <w:rsid w:val="008C6948"/>
    <w:rsid w:val="008D1079"/>
    <w:rsid w:val="008D17A9"/>
    <w:rsid w:val="008D287F"/>
    <w:rsid w:val="008D2999"/>
    <w:rsid w:val="008D57C1"/>
    <w:rsid w:val="008D6DE9"/>
    <w:rsid w:val="008D7402"/>
    <w:rsid w:val="008E2455"/>
    <w:rsid w:val="008E5476"/>
    <w:rsid w:val="008E5D5D"/>
    <w:rsid w:val="008E667C"/>
    <w:rsid w:val="008E6CF8"/>
    <w:rsid w:val="008E6D01"/>
    <w:rsid w:val="008E73F4"/>
    <w:rsid w:val="008F2752"/>
    <w:rsid w:val="008F4B11"/>
    <w:rsid w:val="008F5016"/>
    <w:rsid w:val="008F62E6"/>
    <w:rsid w:val="008F6810"/>
    <w:rsid w:val="008F6F25"/>
    <w:rsid w:val="00901C37"/>
    <w:rsid w:val="0090255F"/>
    <w:rsid w:val="00902CB3"/>
    <w:rsid w:val="00905ED8"/>
    <w:rsid w:val="00907711"/>
    <w:rsid w:val="0091159C"/>
    <w:rsid w:val="00912C95"/>
    <w:rsid w:val="009145D5"/>
    <w:rsid w:val="0091524F"/>
    <w:rsid w:val="0091579D"/>
    <w:rsid w:val="00922F6E"/>
    <w:rsid w:val="00927406"/>
    <w:rsid w:val="00927B9B"/>
    <w:rsid w:val="00927DE6"/>
    <w:rsid w:val="00933C71"/>
    <w:rsid w:val="00936998"/>
    <w:rsid w:val="009402F7"/>
    <w:rsid w:val="00940707"/>
    <w:rsid w:val="009464D7"/>
    <w:rsid w:val="00947A6C"/>
    <w:rsid w:val="0095085B"/>
    <w:rsid w:val="00955DD8"/>
    <w:rsid w:val="00956F67"/>
    <w:rsid w:val="00957712"/>
    <w:rsid w:val="00957728"/>
    <w:rsid w:val="0096037C"/>
    <w:rsid w:val="00961963"/>
    <w:rsid w:val="00965527"/>
    <w:rsid w:val="00965DB0"/>
    <w:rsid w:val="00966C31"/>
    <w:rsid w:val="009670A3"/>
    <w:rsid w:val="00971D24"/>
    <w:rsid w:val="00973BD2"/>
    <w:rsid w:val="0097584B"/>
    <w:rsid w:val="00975D57"/>
    <w:rsid w:val="009765C6"/>
    <w:rsid w:val="0097783F"/>
    <w:rsid w:val="00977882"/>
    <w:rsid w:val="00985D91"/>
    <w:rsid w:val="00986919"/>
    <w:rsid w:val="00992B4D"/>
    <w:rsid w:val="00995159"/>
    <w:rsid w:val="0099797A"/>
    <w:rsid w:val="009A23D9"/>
    <w:rsid w:val="009A3C1B"/>
    <w:rsid w:val="009A5822"/>
    <w:rsid w:val="009A736D"/>
    <w:rsid w:val="009A762F"/>
    <w:rsid w:val="009A7ED9"/>
    <w:rsid w:val="009B0351"/>
    <w:rsid w:val="009B0B89"/>
    <w:rsid w:val="009B0FFF"/>
    <w:rsid w:val="009B47C8"/>
    <w:rsid w:val="009B4B0F"/>
    <w:rsid w:val="009B646E"/>
    <w:rsid w:val="009B6EF4"/>
    <w:rsid w:val="009C052B"/>
    <w:rsid w:val="009C0C3F"/>
    <w:rsid w:val="009C31E2"/>
    <w:rsid w:val="009C31FD"/>
    <w:rsid w:val="009C582A"/>
    <w:rsid w:val="009C5D96"/>
    <w:rsid w:val="009C5F5B"/>
    <w:rsid w:val="009C747C"/>
    <w:rsid w:val="009D0005"/>
    <w:rsid w:val="009D1218"/>
    <w:rsid w:val="009E1166"/>
    <w:rsid w:val="009E2893"/>
    <w:rsid w:val="009F5B0D"/>
    <w:rsid w:val="009F6A53"/>
    <w:rsid w:val="00A01260"/>
    <w:rsid w:val="00A01A49"/>
    <w:rsid w:val="00A061EB"/>
    <w:rsid w:val="00A06D80"/>
    <w:rsid w:val="00A0721F"/>
    <w:rsid w:val="00A10AD9"/>
    <w:rsid w:val="00A11470"/>
    <w:rsid w:val="00A13EBB"/>
    <w:rsid w:val="00A14818"/>
    <w:rsid w:val="00A1549F"/>
    <w:rsid w:val="00A174F0"/>
    <w:rsid w:val="00A22239"/>
    <w:rsid w:val="00A270D0"/>
    <w:rsid w:val="00A27326"/>
    <w:rsid w:val="00A309DE"/>
    <w:rsid w:val="00A3184F"/>
    <w:rsid w:val="00A3324B"/>
    <w:rsid w:val="00A345EB"/>
    <w:rsid w:val="00A34AE1"/>
    <w:rsid w:val="00A36486"/>
    <w:rsid w:val="00A42ECB"/>
    <w:rsid w:val="00A44158"/>
    <w:rsid w:val="00A44D5C"/>
    <w:rsid w:val="00A4540F"/>
    <w:rsid w:val="00A5149C"/>
    <w:rsid w:val="00A555BF"/>
    <w:rsid w:val="00A61D06"/>
    <w:rsid w:val="00A6401F"/>
    <w:rsid w:val="00A7406D"/>
    <w:rsid w:val="00A75302"/>
    <w:rsid w:val="00A762A2"/>
    <w:rsid w:val="00A768A3"/>
    <w:rsid w:val="00A808AB"/>
    <w:rsid w:val="00A80CF4"/>
    <w:rsid w:val="00A817BF"/>
    <w:rsid w:val="00A82ABB"/>
    <w:rsid w:val="00A84DFB"/>
    <w:rsid w:val="00A874DE"/>
    <w:rsid w:val="00A87C9B"/>
    <w:rsid w:val="00A93A2F"/>
    <w:rsid w:val="00A94531"/>
    <w:rsid w:val="00A960EA"/>
    <w:rsid w:val="00AA00B7"/>
    <w:rsid w:val="00AA0A75"/>
    <w:rsid w:val="00AA2D9B"/>
    <w:rsid w:val="00AA3075"/>
    <w:rsid w:val="00AA34FB"/>
    <w:rsid w:val="00AA3AE6"/>
    <w:rsid w:val="00AA512B"/>
    <w:rsid w:val="00AA5575"/>
    <w:rsid w:val="00AA5BB3"/>
    <w:rsid w:val="00AA74ED"/>
    <w:rsid w:val="00AB04EE"/>
    <w:rsid w:val="00AB41AF"/>
    <w:rsid w:val="00AB63C2"/>
    <w:rsid w:val="00AB679D"/>
    <w:rsid w:val="00AB6E3D"/>
    <w:rsid w:val="00AB7328"/>
    <w:rsid w:val="00AB7FA0"/>
    <w:rsid w:val="00AC0CD4"/>
    <w:rsid w:val="00AC64A2"/>
    <w:rsid w:val="00AC708C"/>
    <w:rsid w:val="00AC7939"/>
    <w:rsid w:val="00AD0A9E"/>
    <w:rsid w:val="00AD16B1"/>
    <w:rsid w:val="00AD362E"/>
    <w:rsid w:val="00AD4719"/>
    <w:rsid w:val="00AD4D92"/>
    <w:rsid w:val="00AE0F1E"/>
    <w:rsid w:val="00AE29A0"/>
    <w:rsid w:val="00AE41A1"/>
    <w:rsid w:val="00AE4FFF"/>
    <w:rsid w:val="00AE56A8"/>
    <w:rsid w:val="00AF146A"/>
    <w:rsid w:val="00AF15FD"/>
    <w:rsid w:val="00AF1A48"/>
    <w:rsid w:val="00AF31E1"/>
    <w:rsid w:val="00AF43FB"/>
    <w:rsid w:val="00AF4C16"/>
    <w:rsid w:val="00AF4D29"/>
    <w:rsid w:val="00AF7492"/>
    <w:rsid w:val="00B0005E"/>
    <w:rsid w:val="00B006F1"/>
    <w:rsid w:val="00B0183B"/>
    <w:rsid w:val="00B02889"/>
    <w:rsid w:val="00B05FE4"/>
    <w:rsid w:val="00B06615"/>
    <w:rsid w:val="00B07A1C"/>
    <w:rsid w:val="00B10E10"/>
    <w:rsid w:val="00B113FC"/>
    <w:rsid w:val="00B12987"/>
    <w:rsid w:val="00B1305A"/>
    <w:rsid w:val="00B1367E"/>
    <w:rsid w:val="00B13BC0"/>
    <w:rsid w:val="00B13E5E"/>
    <w:rsid w:val="00B13F6D"/>
    <w:rsid w:val="00B1480F"/>
    <w:rsid w:val="00B17C31"/>
    <w:rsid w:val="00B20A9A"/>
    <w:rsid w:val="00B21DE5"/>
    <w:rsid w:val="00B22B6F"/>
    <w:rsid w:val="00B22F10"/>
    <w:rsid w:val="00B23A92"/>
    <w:rsid w:val="00B23D38"/>
    <w:rsid w:val="00B24DCB"/>
    <w:rsid w:val="00B25D9C"/>
    <w:rsid w:val="00B2666C"/>
    <w:rsid w:val="00B26914"/>
    <w:rsid w:val="00B277F0"/>
    <w:rsid w:val="00B30CFE"/>
    <w:rsid w:val="00B30F27"/>
    <w:rsid w:val="00B31795"/>
    <w:rsid w:val="00B31903"/>
    <w:rsid w:val="00B352F9"/>
    <w:rsid w:val="00B35403"/>
    <w:rsid w:val="00B35B2C"/>
    <w:rsid w:val="00B41A6A"/>
    <w:rsid w:val="00B42ECB"/>
    <w:rsid w:val="00B44BA4"/>
    <w:rsid w:val="00B4702E"/>
    <w:rsid w:val="00B47DC2"/>
    <w:rsid w:val="00B50EDC"/>
    <w:rsid w:val="00B52702"/>
    <w:rsid w:val="00B527CF"/>
    <w:rsid w:val="00B52916"/>
    <w:rsid w:val="00B5461E"/>
    <w:rsid w:val="00B551C4"/>
    <w:rsid w:val="00B56EF8"/>
    <w:rsid w:val="00B61CA1"/>
    <w:rsid w:val="00B651F2"/>
    <w:rsid w:val="00B6596C"/>
    <w:rsid w:val="00B66493"/>
    <w:rsid w:val="00B73F36"/>
    <w:rsid w:val="00B740A0"/>
    <w:rsid w:val="00B74CCC"/>
    <w:rsid w:val="00B75C2C"/>
    <w:rsid w:val="00B81AA2"/>
    <w:rsid w:val="00B82538"/>
    <w:rsid w:val="00B8550B"/>
    <w:rsid w:val="00B86377"/>
    <w:rsid w:val="00B86ACD"/>
    <w:rsid w:val="00B87F5E"/>
    <w:rsid w:val="00B930CD"/>
    <w:rsid w:val="00B93A8C"/>
    <w:rsid w:val="00B95906"/>
    <w:rsid w:val="00B97C4A"/>
    <w:rsid w:val="00BA1367"/>
    <w:rsid w:val="00BA3E2E"/>
    <w:rsid w:val="00BA4879"/>
    <w:rsid w:val="00BA5D7D"/>
    <w:rsid w:val="00BA5FC1"/>
    <w:rsid w:val="00BB0DB9"/>
    <w:rsid w:val="00BB49C3"/>
    <w:rsid w:val="00BB55EA"/>
    <w:rsid w:val="00BB6B01"/>
    <w:rsid w:val="00BD00D3"/>
    <w:rsid w:val="00BD1A7F"/>
    <w:rsid w:val="00BD24C5"/>
    <w:rsid w:val="00BD2F88"/>
    <w:rsid w:val="00BD3B1D"/>
    <w:rsid w:val="00BD40C3"/>
    <w:rsid w:val="00BD48E2"/>
    <w:rsid w:val="00BD7930"/>
    <w:rsid w:val="00BE0BDE"/>
    <w:rsid w:val="00BE31ED"/>
    <w:rsid w:val="00BE3494"/>
    <w:rsid w:val="00BF073D"/>
    <w:rsid w:val="00BF2228"/>
    <w:rsid w:val="00BF2A0D"/>
    <w:rsid w:val="00BF42E7"/>
    <w:rsid w:val="00BF44D4"/>
    <w:rsid w:val="00BF6018"/>
    <w:rsid w:val="00C04698"/>
    <w:rsid w:val="00C07604"/>
    <w:rsid w:val="00C1326D"/>
    <w:rsid w:val="00C168C5"/>
    <w:rsid w:val="00C16D60"/>
    <w:rsid w:val="00C22CF8"/>
    <w:rsid w:val="00C26AC1"/>
    <w:rsid w:val="00C31B25"/>
    <w:rsid w:val="00C32A8F"/>
    <w:rsid w:val="00C3330E"/>
    <w:rsid w:val="00C342DC"/>
    <w:rsid w:val="00C36207"/>
    <w:rsid w:val="00C36E55"/>
    <w:rsid w:val="00C3795B"/>
    <w:rsid w:val="00C379E8"/>
    <w:rsid w:val="00C37EB4"/>
    <w:rsid w:val="00C4177A"/>
    <w:rsid w:val="00C41B8B"/>
    <w:rsid w:val="00C42D98"/>
    <w:rsid w:val="00C44C3C"/>
    <w:rsid w:val="00C45A36"/>
    <w:rsid w:val="00C45FC4"/>
    <w:rsid w:val="00C46F20"/>
    <w:rsid w:val="00C46F98"/>
    <w:rsid w:val="00C54A95"/>
    <w:rsid w:val="00C558C4"/>
    <w:rsid w:val="00C56ED5"/>
    <w:rsid w:val="00C613B9"/>
    <w:rsid w:val="00C616C9"/>
    <w:rsid w:val="00C629C8"/>
    <w:rsid w:val="00C63797"/>
    <w:rsid w:val="00C64419"/>
    <w:rsid w:val="00C64EF2"/>
    <w:rsid w:val="00C66F54"/>
    <w:rsid w:val="00C67778"/>
    <w:rsid w:val="00C7449E"/>
    <w:rsid w:val="00C74E7F"/>
    <w:rsid w:val="00C76879"/>
    <w:rsid w:val="00C76995"/>
    <w:rsid w:val="00C81FE5"/>
    <w:rsid w:val="00C8550B"/>
    <w:rsid w:val="00C9192B"/>
    <w:rsid w:val="00C91AD6"/>
    <w:rsid w:val="00C91C53"/>
    <w:rsid w:val="00C92BB8"/>
    <w:rsid w:val="00C935AD"/>
    <w:rsid w:val="00C94599"/>
    <w:rsid w:val="00C94637"/>
    <w:rsid w:val="00C96149"/>
    <w:rsid w:val="00C97DCF"/>
    <w:rsid w:val="00CA13DF"/>
    <w:rsid w:val="00CA2F56"/>
    <w:rsid w:val="00CA3C6E"/>
    <w:rsid w:val="00CB0D05"/>
    <w:rsid w:val="00CB13BF"/>
    <w:rsid w:val="00CB2096"/>
    <w:rsid w:val="00CB319C"/>
    <w:rsid w:val="00CB3BBC"/>
    <w:rsid w:val="00CB56BA"/>
    <w:rsid w:val="00CC1BCD"/>
    <w:rsid w:val="00CC33AC"/>
    <w:rsid w:val="00CC33EB"/>
    <w:rsid w:val="00CC65A5"/>
    <w:rsid w:val="00CC65D2"/>
    <w:rsid w:val="00CC7701"/>
    <w:rsid w:val="00CD2270"/>
    <w:rsid w:val="00CD22BC"/>
    <w:rsid w:val="00CD2787"/>
    <w:rsid w:val="00CD72CF"/>
    <w:rsid w:val="00CD77B5"/>
    <w:rsid w:val="00CE4E03"/>
    <w:rsid w:val="00CE57B9"/>
    <w:rsid w:val="00CE76B2"/>
    <w:rsid w:val="00CF0914"/>
    <w:rsid w:val="00CF52D3"/>
    <w:rsid w:val="00D0192D"/>
    <w:rsid w:val="00D01BCF"/>
    <w:rsid w:val="00D06800"/>
    <w:rsid w:val="00D128F6"/>
    <w:rsid w:val="00D166F3"/>
    <w:rsid w:val="00D16914"/>
    <w:rsid w:val="00D16EBF"/>
    <w:rsid w:val="00D17637"/>
    <w:rsid w:val="00D17DBA"/>
    <w:rsid w:val="00D2460E"/>
    <w:rsid w:val="00D30529"/>
    <w:rsid w:val="00D3106F"/>
    <w:rsid w:val="00D31442"/>
    <w:rsid w:val="00D33BCD"/>
    <w:rsid w:val="00D33CB0"/>
    <w:rsid w:val="00D346EF"/>
    <w:rsid w:val="00D34E07"/>
    <w:rsid w:val="00D352F9"/>
    <w:rsid w:val="00D37079"/>
    <w:rsid w:val="00D478DD"/>
    <w:rsid w:val="00D47E8A"/>
    <w:rsid w:val="00D50C7B"/>
    <w:rsid w:val="00D55627"/>
    <w:rsid w:val="00D60078"/>
    <w:rsid w:val="00D607A1"/>
    <w:rsid w:val="00D61EBD"/>
    <w:rsid w:val="00D62EF4"/>
    <w:rsid w:val="00D66386"/>
    <w:rsid w:val="00D66EB4"/>
    <w:rsid w:val="00D70548"/>
    <w:rsid w:val="00D70A52"/>
    <w:rsid w:val="00D71EA3"/>
    <w:rsid w:val="00D72DEE"/>
    <w:rsid w:val="00D73E01"/>
    <w:rsid w:val="00D7558A"/>
    <w:rsid w:val="00D7601F"/>
    <w:rsid w:val="00D77E5F"/>
    <w:rsid w:val="00D802AD"/>
    <w:rsid w:val="00D8035D"/>
    <w:rsid w:val="00D806C0"/>
    <w:rsid w:val="00D80F3F"/>
    <w:rsid w:val="00D82374"/>
    <w:rsid w:val="00D879F6"/>
    <w:rsid w:val="00D91896"/>
    <w:rsid w:val="00D93494"/>
    <w:rsid w:val="00D95A2D"/>
    <w:rsid w:val="00DA1094"/>
    <w:rsid w:val="00DA1422"/>
    <w:rsid w:val="00DA1C44"/>
    <w:rsid w:val="00DA355C"/>
    <w:rsid w:val="00DA4694"/>
    <w:rsid w:val="00DA7892"/>
    <w:rsid w:val="00DB62AE"/>
    <w:rsid w:val="00DB688F"/>
    <w:rsid w:val="00DB68C1"/>
    <w:rsid w:val="00DC0850"/>
    <w:rsid w:val="00DC5530"/>
    <w:rsid w:val="00DC6505"/>
    <w:rsid w:val="00DC73B1"/>
    <w:rsid w:val="00DC75D2"/>
    <w:rsid w:val="00DC7770"/>
    <w:rsid w:val="00DD0602"/>
    <w:rsid w:val="00DD080E"/>
    <w:rsid w:val="00DD11FA"/>
    <w:rsid w:val="00DD1BE8"/>
    <w:rsid w:val="00DE1305"/>
    <w:rsid w:val="00DE1990"/>
    <w:rsid w:val="00DE2882"/>
    <w:rsid w:val="00DE4C8F"/>
    <w:rsid w:val="00DE5B5C"/>
    <w:rsid w:val="00DE653A"/>
    <w:rsid w:val="00DE7105"/>
    <w:rsid w:val="00DE7D91"/>
    <w:rsid w:val="00DF1B47"/>
    <w:rsid w:val="00DF2361"/>
    <w:rsid w:val="00DF43AB"/>
    <w:rsid w:val="00DF5611"/>
    <w:rsid w:val="00DF688F"/>
    <w:rsid w:val="00E01B82"/>
    <w:rsid w:val="00E026D1"/>
    <w:rsid w:val="00E02CBE"/>
    <w:rsid w:val="00E02DE8"/>
    <w:rsid w:val="00E031C6"/>
    <w:rsid w:val="00E0377C"/>
    <w:rsid w:val="00E03AB2"/>
    <w:rsid w:val="00E04113"/>
    <w:rsid w:val="00E042F7"/>
    <w:rsid w:val="00E04E2B"/>
    <w:rsid w:val="00E04F29"/>
    <w:rsid w:val="00E056CC"/>
    <w:rsid w:val="00E0656C"/>
    <w:rsid w:val="00E066D9"/>
    <w:rsid w:val="00E06705"/>
    <w:rsid w:val="00E114EC"/>
    <w:rsid w:val="00E117CE"/>
    <w:rsid w:val="00E1284F"/>
    <w:rsid w:val="00E1423C"/>
    <w:rsid w:val="00E142D8"/>
    <w:rsid w:val="00E165A0"/>
    <w:rsid w:val="00E16C72"/>
    <w:rsid w:val="00E17456"/>
    <w:rsid w:val="00E24222"/>
    <w:rsid w:val="00E34574"/>
    <w:rsid w:val="00E34893"/>
    <w:rsid w:val="00E34F8C"/>
    <w:rsid w:val="00E3695F"/>
    <w:rsid w:val="00E36EB4"/>
    <w:rsid w:val="00E41B5C"/>
    <w:rsid w:val="00E42F83"/>
    <w:rsid w:val="00E42F84"/>
    <w:rsid w:val="00E472A0"/>
    <w:rsid w:val="00E47B72"/>
    <w:rsid w:val="00E5509A"/>
    <w:rsid w:val="00E56691"/>
    <w:rsid w:val="00E57869"/>
    <w:rsid w:val="00E57EB3"/>
    <w:rsid w:val="00E630DC"/>
    <w:rsid w:val="00E6395E"/>
    <w:rsid w:val="00E659C3"/>
    <w:rsid w:val="00E74D73"/>
    <w:rsid w:val="00E77178"/>
    <w:rsid w:val="00E81FBB"/>
    <w:rsid w:val="00E8411C"/>
    <w:rsid w:val="00E843CB"/>
    <w:rsid w:val="00E86068"/>
    <w:rsid w:val="00E87167"/>
    <w:rsid w:val="00E912F2"/>
    <w:rsid w:val="00E92747"/>
    <w:rsid w:val="00E96471"/>
    <w:rsid w:val="00E96C7C"/>
    <w:rsid w:val="00E97EF4"/>
    <w:rsid w:val="00EA1F37"/>
    <w:rsid w:val="00EB0455"/>
    <w:rsid w:val="00EB068E"/>
    <w:rsid w:val="00EB232B"/>
    <w:rsid w:val="00EB23B4"/>
    <w:rsid w:val="00EB391E"/>
    <w:rsid w:val="00EB7301"/>
    <w:rsid w:val="00EB7B4D"/>
    <w:rsid w:val="00EB7F5E"/>
    <w:rsid w:val="00EC288A"/>
    <w:rsid w:val="00EC60FC"/>
    <w:rsid w:val="00EC6658"/>
    <w:rsid w:val="00ED0E94"/>
    <w:rsid w:val="00ED1466"/>
    <w:rsid w:val="00ED24F8"/>
    <w:rsid w:val="00ED3A41"/>
    <w:rsid w:val="00ED44C7"/>
    <w:rsid w:val="00EE115E"/>
    <w:rsid w:val="00EE1A10"/>
    <w:rsid w:val="00EE21F7"/>
    <w:rsid w:val="00EE5AE6"/>
    <w:rsid w:val="00EE5F8C"/>
    <w:rsid w:val="00EF291F"/>
    <w:rsid w:val="00EF7B12"/>
    <w:rsid w:val="00F00D3A"/>
    <w:rsid w:val="00F03344"/>
    <w:rsid w:val="00F10111"/>
    <w:rsid w:val="00F11A77"/>
    <w:rsid w:val="00F22DC8"/>
    <w:rsid w:val="00F266D3"/>
    <w:rsid w:val="00F31D09"/>
    <w:rsid w:val="00F32ED4"/>
    <w:rsid w:val="00F34C0D"/>
    <w:rsid w:val="00F40181"/>
    <w:rsid w:val="00F428B2"/>
    <w:rsid w:val="00F4748E"/>
    <w:rsid w:val="00F47DB6"/>
    <w:rsid w:val="00F513ED"/>
    <w:rsid w:val="00F52CEF"/>
    <w:rsid w:val="00F52E65"/>
    <w:rsid w:val="00F6020A"/>
    <w:rsid w:val="00F61065"/>
    <w:rsid w:val="00F63C0A"/>
    <w:rsid w:val="00F643AC"/>
    <w:rsid w:val="00F65F15"/>
    <w:rsid w:val="00F6729C"/>
    <w:rsid w:val="00F70BE9"/>
    <w:rsid w:val="00F723FA"/>
    <w:rsid w:val="00F81367"/>
    <w:rsid w:val="00F8347B"/>
    <w:rsid w:val="00F85742"/>
    <w:rsid w:val="00F91515"/>
    <w:rsid w:val="00F94300"/>
    <w:rsid w:val="00F974EE"/>
    <w:rsid w:val="00F977B6"/>
    <w:rsid w:val="00FA0279"/>
    <w:rsid w:val="00FA3680"/>
    <w:rsid w:val="00FA3766"/>
    <w:rsid w:val="00FA4703"/>
    <w:rsid w:val="00FA7A88"/>
    <w:rsid w:val="00FC1174"/>
    <w:rsid w:val="00FC30CF"/>
    <w:rsid w:val="00FC31E5"/>
    <w:rsid w:val="00FC4DEB"/>
    <w:rsid w:val="00FD287B"/>
    <w:rsid w:val="00FD3A90"/>
    <w:rsid w:val="00FD6AAC"/>
    <w:rsid w:val="00FD6E5D"/>
    <w:rsid w:val="00FE14F0"/>
    <w:rsid w:val="00FE1845"/>
    <w:rsid w:val="00FE1B01"/>
    <w:rsid w:val="00FE4E3C"/>
    <w:rsid w:val="00FE55D3"/>
    <w:rsid w:val="00FF5291"/>
    <w:rsid w:val="00FF7A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30411"/>
  <w15:docId w15:val="{677FB1A5-D8EB-4503-85D8-92EBBEC0D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2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5177</RACS_x0020_ID>
    <Approved_x0020_Provider xmlns="a8338b6e-77a6-4851-82b6-98166143ffdd">Hope Vale Aboriginal Council</Approved_x0020_Provider>
    <Management_x0020_Company_x0020_ID xmlns="a8338b6e-77a6-4851-82b6-98166143ffdd" xsi:nil="true"/>
    <Home xmlns="a8338b6e-77a6-4851-82b6-98166143ffdd">Hopevale Aged Hostel</Home>
    <Signed xmlns="a8338b6e-77a6-4851-82b6-98166143ffdd" xsi:nil="true"/>
    <Uploaded xmlns="a8338b6e-77a6-4851-82b6-98166143ffdd">true</Uploaded>
    <Management_x0020_Company xmlns="a8338b6e-77a6-4851-82b6-98166143ffdd" xsi:nil="true"/>
    <Doc_x0020_Date xmlns="a8338b6e-77a6-4851-82b6-98166143ffdd">2021-11-10T06:28:43+00:00</Doc_x0020_Date>
    <CSI_x0020_ID xmlns="a8338b6e-77a6-4851-82b6-98166143ffdd" xsi:nil="true"/>
    <Case_x0020_ID xmlns="a8338b6e-77a6-4851-82b6-98166143ffdd" xsi:nil="true"/>
    <Approved_x0020_Provider_x0020_ID xmlns="a8338b6e-77a6-4851-82b6-98166143ffdd">92D2153F-77F4-DC11-AD41-005056922186</Approved_x0020_Provider_x0020_ID>
    <Location xmlns="a8338b6e-77a6-4851-82b6-98166143ffdd" xsi:nil="true"/>
    <Doc_x0020_Type xmlns="a8338b6e-77a6-4851-82b6-98166143ffdd">Publication</Doc_x0020_Type>
    <Home_x0020_ID xmlns="a8338b6e-77a6-4851-82b6-98166143ffdd">CB735745-7CF4-DC11-AD41-005056922186</Home_x0020_ID>
    <State xmlns="a8338b6e-77a6-4851-82b6-98166143ffdd">QLD</State>
    <Doc_x0020_Sent_Received_x0020_Date xmlns="a8338b6e-77a6-4851-82b6-98166143ffdd">2021-11-10T00:00:00+00:00</Doc_x0020_Sent_Received_x0020_Date>
    <Activity_x0020_ID xmlns="a8338b6e-77a6-4851-82b6-98166143ffdd">B041F3C8-0E54-E911-BBE1-005056922186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68674DBB-8EBA-4086-965E-3203AB274E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www.w3.org/XML/1998/namespace"/>
    <ds:schemaRef ds:uri="http://purl.org/dc/dcmitype/"/>
    <ds:schemaRef ds:uri="http://schemas.microsoft.com/office/2006/metadata/properties"/>
    <ds:schemaRef ds:uri="http://schemas.microsoft.com/office/2006/documentManagement/types"/>
    <ds:schemaRef ds:uri="http://purl.org/dc/elements/1.1/"/>
    <ds:schemaRef ds:uri="http://purl.org/dc/terms/"/>
    <ds:schemaRef ds:uri="http://schemas.openxmlformats.org/package/2006/metadata/core-properties"/>
    <ds:schemaRef ds:uri="a8338b6e-77a6-4851-82b6-98166143ffdd"/>
  </ds:schemaRefs>
</ds:datastoreItem>
</file>

<file path=customXml/itemProps4.xml><?xml version="1.0" encoding="utf-8"?>
<ds:datastoreItem xmlns:ds="http://schemas.openxmlformats.org/officeDocument/2006/customXml" ds:itemID="{31FBB81C-2C04-4EB1-9949-2F1C7E672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8294</Words>
  <Characters>47277</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2019-12-11T03:36:00Z</cp:lastPrinted>
  <dcterms:created xsi:type="dcterms:W3CDTF">2021-11-18T00:24:00Z</dcterms:created>
  <dcterms:modified xsi:type="dcterms:W3CDTF">2021-11-18T00:24:00Z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