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DF7C" w14:textId="77777777" w:rsidR="008D33C0" w:rsidRPr="003C6EC2" w:rsidRDefault="00EB0D95" w:rsidP="008D33C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6DCE12B" wp14:editId="26DCE12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843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6DCE12D" wp14:editId="26DCE1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96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Horton House</w:t>
      </w:r>
      <w:r w:rsidRPr="003C6EC2">
        <w:rPr>
          <w:rFonts w:ascii="Arial Black" w:hAnsi="Arial Black"/>
        </w:rPr>
        <w:t xml:space="preserve"> </w:t>
      </w:r>
    </w:p>
    <w:p w14:paraId="26DCDF7D" w14:textId="77777777" w:rsidR="008D33C0" w:rsidRPr="003C6EC2" w:rsidRDefault="00EB0D95" w:rsidP="008D33C0">
      <w:pPr>
        <w:pStyle w:val="Title"/>
        <w:spacing w:before="360" w:after="480"/>
      </w:pPr>
      <w:r w:rsidRPr="003C6EC2">
        <w:rPr>
          <w:rFonts w:ascii="Arial Black" w:eastAsia="Calibri" w:hAnsi="Arial Black"/>
          <w:sz w:val="56"/>
        </w:rPr>
        <w:t>Performance Report</w:t>
      </w:r>
    </w:p>
    <w:p w14:paraId="26DCDF7E" w14:textId="77777777" w:rsidR="008D33C0" w:rsidRPr="003C6EC2" w:rsidRDefault="00EB0D95" w:rsidP="008D33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Ravenswood Avenue </w:t>
      </w:r>
      <w:r w:rsidRPr="003C6EC2">
        <w:rPr>
          <w:color w:val="FFFFFF" w:themeColor="background1"/>
          <w:sz w:val="28"/>
        </w:rPr>
        <w:br/>
        <w:t>GORDON NSW 2072</w:t>
      </w:r>
      <w:r w:rsidRPr="003C6EC2">
        <w:rPr>
          <w:color w:val="FFFFFF" w:themeColor="background1"/>
          <w:sz w:val="28"/>
        </w:rPr>
        <w:br/>
      </w:r>
      <w:r w:rsidRPr="003C6EC2">
        <w:rPr>
          <w:rFonts w:eastAsia="Calibri"/>
          <w:color w:val="FFFFFF" w:themeColor="background1"/>
          <w:sz w:val="28"/>
          <w:szCs w:val="56"/>
          <w:lang w:eastAsia="en-US"/>
        </w:rPr>
        <w:t>Phone number: 02 8886 2100</w:t>
      </w:r>
    </w:p>
    <w:p w14:paraId="26DCDF7F" w14:textId="77777777" w:rsidR="008D33C0" w:rsidRDefault="00EB0D95" w:rsidP="008D33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1037 </w:t>
      </w:r>
    </w:p>
    <w:p w14:paraId="26DCDF80" w14:textId="77777777" w:rsidR="008D33C0" w:rsidRPr="003C6EC2" w:rsidRDefault="00EB0D95" w:rsidP="008D33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Twilight House</w:t>
      </w:r>
    </w:p>
    <w:p w14:paraId="26DCDF81" w14:textId="77777777" w:rsidR="008D33C0" w:rsidRPr="003C6EC2" w:rsidRDefault="00EB0D95" w:rsidP="008D33C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26DCDF82" w14:textId="6D70B528" w:rsidR="008D33C0" w:rsidRPr="009458CD" w:rsidRDefault="00EB0D95" w:rsidP="008D33C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9458CD">
        <w:rPr>
          <w:b/>
          <w:color w:val="FFFFFF" w:themeColor="background1"/>
          <w:sz w:val="28"/>
        </w:rPr>
        <w:t>:</w:t>
      </w:r>
      <w:r w:rsidRPr="009458CD">
        <w:rPr>
          <w:color w:val="FFFFFF" w:themeColor="background1"/>
        </w:rPr>
        <w:t xml:space="preserve"> </w:t>
      </w:r>
      <w:r w:rsidR="00B93396" w:rsidRPr="009458CD">
        <w:rPr>
          <w:color w:val="FF0000"/>
          <w:sz w:val="28"/>
        </w:rPr>
        <w:t xml:space="preserve"> </w:t>
      </w:r>
      <w:r w:rsidR="009458CD" w:rsidRPr="009458CD">
        <w:rPr>
          <w:color w:val="FFFFFF" w:themeColor="background1"/>
          <w:sz w:val="28"/>
        </w:rPr>
        <w:t xml:space="preserve">3 </w:t>
      </w:r>
      <w:r w:rsidR="00B93396" w:rsidRPr="009458CD">
        <w:rPr>
          <w:color w:val="FFFFFF" w:themeColor="background1"/>
          <w:sz w:val="28"/>
        </w:rPr>
        <w:t>February</w:t>
      </w:r>
      <w:r w:rsidR="005B197B" w:rsidRPr="009458CD">
        <w:rPr>
          <w:color w:val="FFFFFF" w:themeColor="background1"/>
          <w:sz w:val="28"/>
        </w:rPr>
        <w:t xml:space="preserve"> 2022</w:t>
      </w:r>
    </w:p>
    <w:bookmarkEnd w:id="0"/>
    <w:p w14:paraId="26DCDF83" w14:textId="77777777" w:rsidR="008D33C0" w:rsidRPr="003C6EC2" w:rsidRDefault="008D33C0" w:rsidP="008D33C0">
      <w:pPr>
        <w:tabs>
          <w:tab w:val="left" w:pos="2127"/>
        </w:tabs>
        <w:spacing w:before="120"/>
        <w:rPr>
          <w:rFonts w:eastAsia="Calibri"/>
          <w:b/>
          <w:color w:val="FFFFFF" w:themeColor="background1"/>
          <w:sz w:val="28"/>
          <w:szCs w:val="56"/>
          <w:lang w:eastAsia="en-US"/>
        </w:rPr>
      </w:pPr>
    </w:p>
    <w:p w14:paraId="26DCDF84" w14:textId="77777777" w:rsidR="008D33C0" w:rsidRDefault="008D33C0" w:rsidP="008D33C0">
      <w:pPr>
        <w:pStyle w:val="Heading1"/>
        <w:sectPr w:rsidR="008D33C0" w:rsidSect="008D33C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DCDF85" w14:textId="77777777" w:rsidR="008D33C0" w:rsidRDefault="00EB0D95" w:rsidP="008D33C0">
      <w:pPr>
        <w:pStyle w:val="Heading1"/>
      </w:pPr>
      <w:bookmarkStart w:id="1" w:name="_Hlk32477662"/>
      <w:r>
        <w:lastRenderedPageBreak/>
        <w:t>Performance report prepared by</w:t>
      </w:r>
    </w:p>
    <w:p w14:paraId="26DCDF86" w14:textId="43CA98F5" w:rsidR="008D33C0" w:rsidRPr="009B0F30" w:rsidRDefault="005B197B" w:rsidP="008D33C0">
      <w:r w:rsidRPr="00B55775">
        <w:rPr>
          <w:rFonts w:cs="Times New Roman"/>
          <w:color w:val="auto"/>
        </w:rPr>
        <w:t>G</w:t>
      </w:r>
      <w:r w:rsidR="008D33C0">
        <w:rPr>
          <w:rFonts w:cs="Times New Roman"/>
          <w:color w:val="auto"/>
        </w:rPr>
        <w:t xml:space="preserve"> </w:t>
      </w:r>
      <w:r w:rsidRPr="00B55775">
        <w:rPr>
          <w:rFonts w:cs="Times New Roman"/>
          <w:color w:val="auto"/>
        </w:rPr>
        <w:t>Cherry</w:t>
      </w:r>
      <w:r w:rsidR="00EB0D95" w:rsidRPr="00B55775">
        <w:rPr>
          <w:color w:val="auto"/>
        </w:rPr>
        <w:t xml:space="preserve">, </w:t>
      </w:r>
      <w:r w:rsidR="00EB0D95">
        <w:t>delegate of the Aged Care Quality and Safety Commissioner.</w:t>
      </w:r>
    </w:p>
    <w:p w14:paraId="26DCDF87" w14:textId="77777777" w:rsidR="008D33C0" w:rsidRDefault="00EB0D95" w:rsidP="008D33C0">
      <w:pPr>
        <w:pStyle w:val="Heading1"/>
      </w:pPr>
      <w:r>
        <w:t>Publication of report</w:t>
      </w:r>
    </w:p>
    <w:p w14:paraId="26DCDF88" w14:textId="77777777" w:rsidR="008D33C0" w:rsidRPr="006B166B" w:rsidRDefault="00EB0D95" w:rsidP="008D33C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DCDF89" w14:textId="77777777" w:rsidR="008D33C0" w:rsidRPr="0094564F" w:rsidRDefault="00EB0D95" w:rsidP="008D33C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1407" w14:paraId="26DCDF8F" w14:textId="77777777" w:rsidTr="008D33C0">
        <w:trPr>
          <w:trHeight w:val="227"/>
        </w:trPr>
        <w:tc>
          <w:tcPr>
            <w:tcW w:w="3942" w:type="pct"/>
            <w:shd w:val="clear" w:color="auto" w:fill="auto"/>
          </w:tcPr>
          <w:p w14:paraId="26DCDF8D" w14:textId="77777777" w:rsidR="008D33C0" w:rsidRPr="001E6954" w:rsidRDefault="00EB0D95" w:rsidP="008D33C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6DCDF8E" w14:textId="16CDA50E" w:rsidR="008D33C0" w:rsidRPr="001E6954" w:rsidRDefault="00EB0D95" w:rsidP="008D33C0">
            <w:pPr>
              <w:keepNext/>
              <w:spacing w:before="40" w:after="40" w:line="240" w:lineRule="auto"/>
              <w:jc w:val="right"/>
              <w:rPr>
                <w:b/>
                <w:bCs/>
                <w:iCs/>
                <w:color w:val="00577D"/>
                <w:szCs w:val="40"/>
              </w:rPr>
            </w:pPr>
            <w:r w:rsidRPr="001E6954">
              <w:rPr>
                <w:b/>
                <w:bCs/>
                <w:iCs/>
                <w:color w:val="00577D"/>
                <w:szCs w:val="40"/>
              </w:rPr>
              <w:t>Compliant</w:t>
            </w:r>
          </w:p>
        </w:tc>
      </w:tr>
      <w:tr w:rsidR="00621407" w14:paraId="26DCDF92" w14:textId="77777777" w:rsidTr="008D33C0">
        <w:trPr>
          <w:trHeight w:val="227"/>
        </w:trPr>
        <w:tc>
          <w:tcPr>
            <w:tcW w:w="3942" w:type="pct"/>
            <w:shd w:val="clear" w:color="auto" w:fill="auto"/>
          </w:tcPr>
          <w:p w14:paraId="26DCDF90" w14:textId="77777777" w:rsidR="008D33C0" w:rsidRPr="001E6954" w:rsidRDefault="00EB0D95" w:rsidP="008D33C0">
            <w:pPr>
              <w:spacing w:before="40" w:after="40" w:line="240" w:lineRule="auto"/>
              <w:ind w:left="318"/>
            </w:pPr>
            <w:r w:rsidRPr="001E6954">
              <w:t>Requirement 1(3)(a)</w:t>
            </w:r>
          </w:p>
        </w:tc>
        <w:tc>
          <w:tcPr>
            <w:tcW w:w="1058" w:type="pct"/>
            <w:shd w:val="clear" w:color="auto" w:fill="auto"/>
          </w:tcPr>
          <w:p w14:paraId="26DCDF91" w14:textId="370F8C96"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95" w14:textId="77777777" w:rsidTr="008D33C0">
        <w:trPr>
          <w:trHeight w:val="227"/>
        </w:trPr>
        <w:tc>
          <w:tcPr>
            <w:tcW w:w="3942" w:type="pct"/>
            <w:shd w:val="clear" w:color="auto" w:fill="auto"/>
          </w:tcPr>
          <w:p w14:paraId="26DCDF93" w14:textId="77777777" w:rsidR="008D33C0" w:rsidRPr="001E6954" w:rsidRDefault="00EB0D95" w:rsidP="008D33C0">
            <w:pPr>
              <w:spacing w:before="40" w:after="40" w:line="240" w:lineRule="auto"/>
              <w:ind w:left="318"/>
            </w:pPr>
            <w:r w:rsidRPr="001E6954">
              <w:t>Requirement 1(3)(b)</w:t>
            </w:r>
          </w:p>
        </w:tc>
        <w:tc>
          <w:tcPr>
            <w:tcW w:w="1058" w:type="pct"/>
            <w:shd w:val="clear" w:color="auto" w:fill="auto"/>
          </w:tcPr>
          <w:p w14:paraId="26DCDF94" w14:textId="6A911A73"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rsidRPr="00A95672" w14:paraId="26DCDF98" w14:textId="77777777" w:rsidTr="008D33C0">
        <w:trPr>
          <w:trHeight w:val="227"/>
        </w:trPr>
        <w:tc>
          <w:tcPr>
            <w:tcW w:w="3942" w:type="pct"/>
            <w:shd w:val="clear" w:color="auto" w:fill="auto"/>
          </w:tcPr>
          <w:p w14:paraId="26DCDF96" w14:textId="77777777" w:rsidR="008D33C0" w:rsidRPr="001E6954" w:rsidRDefault="00EB0D95" w:rsidP="008D33C0">
            <w:pPr>
              <w:spacing w:before="40" w:after="40" w:line="240" w:lineRule="auto"/>
              <w:ind w:left="318"/>
            </w:pPr>
            <w:r w:rsidRPr="001E6954">
              <w:t>Requirement 1(3)(c)</w:t>
            </w:r>
          </w:p>
        </w:tc>
        <w:tc>
          <w:tcPr>
            <w:tcW w:w="1058" w:type="pct"/>
            <w:shd w:val="clear" w:color="auto" w:fill="auto"/>
          </w:tcPr>
          <w:p w14:paraId="26DCDF97" w14:textId="17FB093E" w:rsidR="008D33C0" w:rsidRPr="00A95672" w:rsidRDefault="00EB0D95" w:rsidP="008D33C0">
            <w:pPr>
              <w:spacing w:before="40" w:after="40" w:line="240" w:lineRule="auto"/>
              <w:jc w:val="right"/>
              <w:rPr>
                <w:color w:val="0000FF"/>
              </w:rPr>
            </w:pPr>
            <w:r w:rsidRPr="00A95672">
              <w:rPr>
                <w:bCs/>
                <w:iCs/>
                <w:color w:val="00577D"/>
                <w:szCs w:val="40"/>
              </w:rPr>
              <w:t>Compliant</w:t>
            </w:r>
          </w:p>
        </w:tc>
      </w:tr>
      <w:tr w:rsidR="00621407" w14:paraId="26DCDF9B" w14:textId="77777777" w:rsidTr="008D33C0">
        <w:trPr>
          <w:trHeight w:val="227"/>
        </w:trPr>
        <w:tc>
          <w:tcPr>
            <w:tcW w:w="3942" w:type="pct"/>
            <w:shd w:val="clear" w:color="auto" w:fill="auto"/>
          </w:tcPr>
          <w:p w14:paraId="26DCDF99" w14:textId="77777777" w:rsidR="008D33C0" w:rsidRPr="001E6954" w:rsidRDefault="00EB0D95" w:rsidP="008D33C0">
            <w:pPr>
              <w:spacing w:before="40" w:after="40" w:line="240" w:lineRule="auto"/>
              <w:ind w:left="318"/>
            </w:pPr>
            <w:r w:rsidRPr="001E6954">
              <w:t>Requirement 1(3)(d)</w:t>
            </w:r>
          </w:p>
        </w:tc>
        <w:tc>
          <w:tcPr>
            <w:tcW w:w="1058" w:type="pct"/>
            <w:shd w:val="clear" w:color="auto" w:fill="auto"/>
          </w:tcPr>
          <w:p w14:paraId="26DCDF9A" w14:textId="5BB0A450"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9E" w14:textId="77777777" w:rsidTr="008D33C0">
        <w:trPr>
          <w:trHeight w:val="227"/>
        </w:trPr>
        <w:tc>
          <w:tcPr>
            <w:tcW w:w="3942" w:type="pct"/>
            <w:shd w:val="clear" w:color="auto" w:fill="auto"/>
          </w:tcPr>
          <w:p w14:paraId="26DCDF9C" w14:textId="77777777" w:rsidR="008D33C0" w:rsidRPr="001E6954" w:rsidRDefault="00EB0D95" w:rsidP="008D33C0">
            <w:pPr>
              <w:spacing w:before="40" w:after="40" w:line="240" w:lineRule="auto"/>
              <w:ind w:left="318"/>
            </w:pPr>
            <w:r w:rsidRPr="001E6954">
              <w:t>Requirement 1(3)(e)</w:t>
            </w:r>
          </w:p>
        </w:tc>
        <w:tc>
          <w:tcPr>
            <w:tcW w:w="1058" w:type="pct"/>
            <w:shd w:val="clear" w:color="auto" w:fill="auto"/>
          </w:tcPr>
          <w:p w14:paraId="26DCDF9D" w14:textId="229C788A"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A1" w14:textId="77777777" w:rsidTr="008D33C0">
        <w:trPr>
          <w:trHeight w:val="227"/>
        </w:trPr>
        <w:tc>
          <w:tcPr>
            <w:tcW w:w="3942" w:type="pct"/>
            <w:shd w:val="clear" w:color="auto" w:fill="auto"/>
          </w:tcPr>
          <w:p w14:paraId="26DCDF9F" w14:textId="77777777" w:rsidR="008D33C0" w:rsidRPr="001E6954" w:rsidRDefault="00EB0D95" w:rsidP="008D33C0">
            <w:pPr>
              <w:spacing w:before="40" w:after="40" w:line="240" w:lineRule="auto"/>
              <w:ind w:left="318"/>
            </w:pPr>
            <w:r w:rsidRPr="001E6954">
              <w:t>Requirement 1(3)(f)</w:t>
            </w:r>
          </w:p>
        </w:tc>
        <w:tc>
          <w:tcPr>
            <w:tcW w:w="1058" w:type="pct"/>
            <w:shd w:val="clear" w:color="auto" w:fill="auto"/>
          </w:tcPr>
          <w:p w14:paraId="26DCDFA0" w14:textId="67C91A0D"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A4" w14:textId="77777777" w:rsidTr="008D33C0">
        <w:trPr>
          <w:trHeight w:val="227"/>
        </w:trPr>
        <w:tc>
          <w:tcPr>
            <w:tcW w:w="3942" w:type="pct"/>
            <w:shd w:val="clear" w:color="auto" w:fill="auto"/>
          </w:tcPr>
          <w:p w14:paraId="26DCDFA2" w14:textId="77777777" w:rsidR="008D33C0" w:rsidRPr="001E6954" w:rsidRDefault="00EB0D95" w:rsidP="008D33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DCDFA3" w14:textId="2294728F" w:rsidR="008D33C0" w:rsidRPr="00AE15D8" w:rsidRDefault="00EB0D95" w:rsidP="008D33C0">
            <w:pPr>
              <w:keepNext/>
              <w:spacing w:before="40" w:after="40" w:line="240" w:lineRule="auto"/>
              <w:jc w:val="right"/>
              <w:rPr>
                <w:b/>
                <w:color w:val="0000FF"/>
              </w:rPr>
            </w:pPr>
            <w:r w:rsidRPr="00AE15D8">
              <w:rPr>
                <w:b/>
                <w:bCs/>
                <w:iCs/>
                <w:color w:val="00577D"/>
                <w:szCs w:val="40"/>
              </w:rPr>
              <w:t>Non-compliant</w:t>
            </w:r>
          </w:p>
        </w:tc>
      </w:tr>
      <w:tr w:rsidR="00621407" w14:paraId="26DCDFA7" w14:textId="77777777" w:rsidTr="008D33C0">
        <w:trPr>
          <w:trHeight w:val="227"/>
        </w:trPr>
        <w:tc>
          <w:tcPr>
            <w:tcW w:w="3942" w:type="pct"/>
            <w:shd w:val="clear" w:color="auto" w:fill="auto"/>
          </w:tcPr>
          <w:p w14:paraId="26DCDFA5" w14:textId="77777777" w:rsidR="008D33C0" w:rsidRPr="001E6954" w:rsidRDefault="00EB0D95" w:rsidP="008D33C0">
            <w:pPr>
              <w:spacing w:before="40" w:after="40" w:line="240" w:lineRule="auto"/>
              <w:ind w:left="318" w:hanging="7"/>
            </w:pPr>
            <w:r w:rsidRPr="001E6954">
              <w:t>Requirement 2(3)(a)</w:t>
            </w:r>
          </w:p>
        </w:tc>
        <w:tc>
          <w:tcPr>
            <w:tcW w:w="1058" w:type="pct"/>
            <w:shd w:val="clear" w:color="auto" w:fill="auto"/>
          </w:tcPr>
          <w:p w14:paraId="26DCDFA6" w14:textId="67224C74" w:rsidR="008D33C0" w:rsidRPr="00AE15D8" w:rsidRDefault="00EB0D95" w:rsidP="008D33C0">
            <w:pPr>
              <w:spacing w:before="40" w:after="40" w:line="240" w:lineRule="auto"/>
              <w:jc w:val="right"/>
              <w:rPr>
                <w:color w:val="0000FF"/>
              </w:rPr>
            </w:pPr>
            <w:r w:rsidRPr="00AE15D8">
              <w:rPr>
                <w:bCs/>
                <w:iCs/>
                <w:color w:val="00577D"/>
                <w:szCs w:val="40"/>
              </w:rPr>
              <w:t>Non-compliant</w:t>
            </w:r>
          </w:p>
        </w:tc>
      </w:tr>
      <w:tr w:rsidR="00621407" w14:paraId="26DCDFAA" w14:textId="77777777" w:rsidTr="008D33C0">
        <w:trPr>
          <w:trHeight w:val="227"/>
        </w:trPr>
        <w:tc>
          <w:tcPr>
            <w:tcW w:w="3942" w:type="pct"/>
            <w:shd w:val="clear" w:color="auto" w:fill="auto"/>
          </w:tcPr>
          <w:p w14:paraId="26DCDFA8" w14:textId="77777777" w:rsidR="008D33C0" w:rsidRPr="001E6954" w:rsidRDefault="00EB0D95" w:rsidP="008D33C0">
            <w:pPr>
              <w:spacing w:before="40" w:after="40" w:line="240" w:lineRule="auto"/>
              <w:ind w:left="318" w:hanging="7"/>
            </w:pPr>
            <w:r w:rsidRPr="001E6954">
              <w:t>Requirement 2(3)(b)</w:t>
            </w:r>
          </w:p>
        </w:tc>
        <w:tc>
          <w:tcPr>
            <w:tcW w:w="1058" w:type="pct"/>
            <w:shd w:val="clear" w:color="auto" w:fill="auto"/>
          </w:tcPr>
          <w:p w14:paraId="26DCDFA9" w14:textId="75C23E45" w:rsidR="008D33C0" w:rsidRPr="00AE15D8" w:rsidRDefault="00EB0D95" w:rsidP="008D33C0">
            <w:pPr>
              <w:spacing w:before="40" w:after="40" w:line="240" w:lineRule="auto"/>
              <w:jc w:val="right"/>
              <w:rPr>
                <w:color w:val="0000FF"/>
              </w:rPr>
            </w:pPr>
            <w:r w:rsidRPr="00AE15D8">
              <w:rPr>
                <w:bCs/>
                <w:iCs/>
                <w:color w:val="00577D"/>
                <w:szCs w:val="40"/>
              </w:rPr>
              <w:t>Non-compliant</w:t>
            </w:r>
          </w:p>
        </w:tc>
      </w:tr>
      <w:tr w:rsidR="00621407" w14:paraId="26DCDFAD" w14:textId="77777777" w:rsidTr="008D33C0">
        <w:trPr>
          <w:trHeight w:val="227"/>
        </w:trPr>
        <w:tc>
          <w:tcPr>
            <w:tcW w:w="3942" w:type="pct"/>
            <w:shd w:val="clear" w:color="auto" w:fill="auto"/>
          </w:tcPr>
          <w:p w14:paraId="26DCDFAB" w14:textId="77777777" w:rsidR="008D33C0" w:rsidRPr="001E6954" w:rsidRDefault="00EB0D95" w:rsidP="008D33C0">
            <w:pPr>
              <w:spacing w:before="40" w:after="40" w:line="240" w:lineRule="auto"/>
              <w:ind w:left="318" w:hanging="7"/>
            </w:pPr>
            <w:r w:rsidRPr="001E6954">
              <w:t>Requirement 2(3)(c)</w:t>
            </w:r>
          </w:p>
        </w:tc>
        <w:tc>
          <w:tcPr>
            <w:tcW w:w="1058" w:type="pct"/>
            <w:shd w:val="clear" w:color="auto" w:fill="auto"/>
          </w:tcPr>
          <w:p w14:paraId="26DCDFAC" w14:textId="37DBD51A" w:rsidR="008D33C0" w:rsidRPr="00A95672" w:rsidRDefault="00EB0D95" w:rsidP="008D33C0">
            <w:pPr>
              <w:spacing w:before="40" w:after="40" w:line="240" w:lineRule="auto"/>
              <w:jc w:val="right"/>
              <w:rPr>
                <w:color w:val="0000FF"/>
              </w:rPr>
            </w:pPr>
            <w:r w:rsidRPr="00A95672">
              <w:rPr>
                <w:bCs/>
                <w:iCs/>
                <w:color w:val="00577D"/>
                <w:szCs w:val="40"/>
              </w:rPr>
              <w:t>Compliant</w:t>
            </w:r>
          </w:p>
        </w:tc>
      </w:tr>
      <w:tr w:rsidR="00621407" w14:paraId="26DCDFB0" w14:textId="77777777" w:rsidTr="008D33C0">
        <w:trPr>
          <w:trHeight w:val="227"/>
        </w:trPr>
        <w:tc>
          <w:tcPr>
            <w:tcW w:w="3942" w:type="pct"/>
            <w:shd w:val="clear" w:color="auto" w:fill="auto"/>
          </w:tcPr>
          <w:p w14:paraId="26DCDFAE" w14:textId="77777777" w:rsidR="008D33C0" w:rsidRPr="001E6954" w:rsidRDefault="00EB0D95" w:rsidP="008D33C0">
            <w:pPr>
              <w:spacing w:before="40" w:after="40" w:line="240" w:lineRule="auto"/>
              <w:ind w:left="318" w:hanging="7"/>
            </w:pPr>
            <w:r w:rsidRPr="001E6954">
              <w:t>Requirement 2(3)(d)</w:t>
            </w:r>
          </w:p>
        </w:tc>
        <w:tc>
          <w:tcPr>
            <w:tcW w:w="1058" w:type="pct"/>
            <w:shd w:val="clear" w:color="auto" w:fill="auto"/>
          </w:tcPr>
          <w:p w14:paraId="26DCDFAF" w14:textId="7F56E2B5" w:rsidR="008D33C0" w:rsidRPr="00A95672" w:rsidRDefault="00EB0D95" w:rsidP="008D33C0">
            <w:pPr>
              <w:spacing w:before="40" w:after="40" w:line="240" w:lineRule="auto"/>
              <w:jc w:val="right"/>
              <w:rPr>
                <w:color w:val="0000FF"/>
              </w:rPr>
            </w:pPr>
            <w:r w:rsidRPr="00A95672">
              <w:rPr>
                <w:bCs/>
                <w:iCs/>
                <w:color w:val="00577D"/>
                <w:szCs w:val="40"/>
              </w:rPr>
              <w:t>Non-compliant</w:t>
            </w:r>
          </w:p>
        </w:tc>
      </w:tr>
      <w:tr w:rsidR="00621407" w14:paraId="26DCDFB3" w14:textId="77777777" w:rsidTr="008D33C0">
        <w:trPr>
          <w:trHeight w:val="227"/>
        </w:trPr>
        <w:tc>
          <w:tcPr>
            <w:tcW w:w="3942" w:type="pct"/>
            <w:shd w:val="clear" w:color="auto" w:fill="auto"/>
          </w:tcPr>
          <w:p w14:paraId="26DCDFB1" w14:textId="77777777" w:rsidR="008D33C0" w:rsidRPr="001E6954" w:rsidRDefault="00EB0D95" w:rsidP="008D33C0">
            <w:pPr>
              <w:spacing w:before="40" w:after="40" w:line="240" w:lineRule="auto"/>
              <w:ind w:left="318" w:hanging="7"/>
            </w:pPr>
            <w:r w:rsidRPr="001E6954">
              <w:t>Requirement 2(3)(e)</w:t>
            </w:r>
          </w:p>
        </w:tc>
        <w:tc>
          <w:tcPr>
            <w:tcW w:w="1058" w:type="pct"/>
            <w:shd w:val="clear" w:color="auto" w:fill="auto"/>
          </w:tcPr>
          <w:p w14:paraId="26DCDFB2" w14:textId="434423A1" w:rsidR="008D33C0" w:rsidRPr="00A95672" w:rsidRDefault="00EB0D95" w:rsidP="008D33C0">
            <w:pPr>
              <w:spacing w:before="40" w:after="40" w:line="240" w:lineRule="auto"/>
              <w:jc w:val="right"/>
              <w:rPr>
                <w:color w:val="0000FF"/>
              </w:rPr>
            </w:pPr>
            <w:r w:rsidRPr="00A95672">
              <w:rPr>
                <w:bCs/>
                <w:iCs/>
                <w:color w:val="00577D"/>
                <w:szCs w:val="40"/>
              </w:rPr>
              <w:t>Compliant</w:t>
            </w:r>
          </w:p>
        </w:tc>
      </w:tr>
      <w:tr w:rsidR="00621407" w14:paraId="26DCDFB6" w14:textId="77777777" w:rsidTr="008D33C0">
        <w:trPr>
          <w:trHeight w:val="227"/>
        </w:trPr>
        <w:tc>
          <w:tcPr>
            <w:tcW w:w="3942" w:type="pct"/>
            <w:shd w:val="clear" w:color="auto" w:fill="auto"/>
          </w:tcPr>
          <w:p w14:paraId="26DCDFB4" w14:textId="77777777" w:rsidR="008D33C0" w:rsidRPr="001E6954" w:rsidRDefault="00EB0D95" w:rsidP="008D33C0">
            <w:pPr>
              <w:keepNext/>
              <w:spacing w:before="40" w:after="40" w:line="240" w:lineRule="auto"/>
              <w:rPr>
                <w:b/>
              </w:rPr>
            </w:pPr>
            <w:r w:rsidRPr="001E6954">
              <w:rPr>
                <w:b/>
              </w:rPr>
              <w:t>Standard 3 Personal care and clinical care</w:t>
            </w:r>
          </w:p>
        </w:tc>
        <w:tc>
          <w:tcPr>
            <w:tcW w:w="1058" w:type="pct"/>
            <w:shd w:val="clear" w:color="auto" w:fill="auto"/>
          </w:tcPr>
          <w:p w14:paraId="26DCDFB5" w14:textId="06CFC765" w:rsidR="008D33C0" w:rsidRPr="001E6954" w:rsidRDefault="00EB0D95" w:rsidP="008D33C0">
            <w:pPr>
              <w:keepNext/>
              <w:spacing w:before="40" w:after="40" w:line="240" w:lineRule="auto"/>
              <w:jc w:val="right"/>
              <w:rPr>
                <w:b/>
                <w:color w:val="0000FF"/>
              </w:rPr>
            </w:pPr>
            <w:r w:rsidRPr="001E6954">
              <w:rPr>
                <w:b/>
                <w:bCs/>
                <w:iCs/>
                <w:color w:val="00577D"/>
                <w:szCs w:val="40"/>
              </w:rPr>
              <w:t>Non-compliant</w:t>
            </w:r>
          </w:p>
        </w:tc>
      </w:tr>
      <w:tr w:rsidR="00621407" w14:paraId="26DCDFB9" w14:textId="77777777" w:rsidTr="008D33C0">
        <w:trPr>
          <w:trHeight w:val="227"/>
        </w:trPr>
        <w:tc>
          <w:tcPr>
            <w:tcW w:w="3942" w:type="pct"/>
            <w:shd w:val="clear" w:color="auto" w:fill="auto"/>
          </w:tcPr>
          <w:p w14:paraId="26DCDFB7" w14:textId="77777777" w:rsidR="008D33C0" w:rsidRPr="002B4C72" w:rsidRDefault="00EB0D95" w:rsidP="008D33C0">
            <w:pPr>
              <w:spacing w:before="40" w:after="40" w:line="240" w:lineRule="auto"/>
              <w:ind w:left="312"/>
            </w:pPr>
            <w:r w:rsidRPr="001E6954">
              <w:t>Requirement 3(3)(a)</w:t>
            </w:r>
          </w:p>
        </w:tc>
        <w:tc>
          <w:tcPr>
            <w:tcW w:w="1058" w:type="pct"/>
            <w:shd w:val="clear" w:color="auto" w:fill="auto"/>
          </w:tcPr>
          <w:p w14:paraId="26DCDFB8" w14:textId="2BDBE3E9" w:rsidR="008D33C0" w:rsidRPr="001E6954" w:rsidRDefault="00EB0D95" w:rsidP="008D33C0">
            <w:pPr>
              <w:spacing w:before="40" w:after="40" w:line="240" w:lineRule="auto"/>
              <w:ind w:left="-107"/>
              <w:jc w:val="right"/>
              <w:rPr>
                <w:color w:val="0000FF"/>
              </w:rPr>
            </w:pPr>
            <w:r w:rsidRPr="008356A2">
              <w:rPr>
                <w:bCs/>
                <w:iCs/>
                <w:color w:val="00577D"/>
                <w:szCs w:val="40"/>
              </w:rPr>
              <w:t>Non-compliant</w:t>
            </w:r>
          </w:p>
        </w:tc>
      </w:tr>
      <w:tr w:rsidR="00621407" w14:paraId="26DCDFBC" w14:textId="77777777" w:rsidTr="008D33C0">
        <w:trPr>
          <w:trHeight w:val="227"/>
        </w:trPr>
        <w:tc>
          <w:tcPr>
            <w:tcW w:w="3942" w:type="pct"/>
            <w:shd w:val="clear" w:color="auto" w:fill="auto"/>
          </w:tcPr>
          <w:p w14:paraId="26DCDFBA" w14:textId="77777777" w:rsidR="008D33C0" w:rsidRPr="001E6954" w:rsidRDefault="00EB0D95" w:rsidP="008D33C0">
            <w:pPr>
              <w:spacing w:before="40" w:after="40" w:line="240" w:lineRule="auto"/>
              <w:ind w:left="318" w:hanging="7"/>
            </w:pPr>
            <w:r w:rsidRPr="001E6954">
              <w:t>Requirement 3(3)(b)</w:t>
            </w:r>
          </w:p>
        </w:tc>
        <w:tc>
          <w:tcPr>
            <w:tcW w:w="1058" w:type="pct"/>
            <w:shd w:val="clear" w:color="auto" w:fill="auto"/>
          </w:tcPr>
          <w:p w14:paraId="26DCDFBB" w14:textId="43DB4CCF"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BF" w14:textId="77777777" w:rsidTr="008D33C0">
        <w:trPr>
          <w:trHeight w:val="227"/>
        </w:trPr>
        <w:tc>
          <w:tcPr>
            <w:tcW w:w="3942" w:type="pct"/>
            <w:shd w:val="clear" w:color="auto" w:fill="auto"/>
          </w:tcPr>
          <w:p w14:paraId="26DCDFBD" w14:textId="77777777" w:rsidR="008D33C0" w:rsidRPr="001E6954" w:rsidRDefault="00EB0D95" w:rsidP="008D33C0">
            <w:pPr>
              <w:spacing w:before="40" w:after="40" w:line="240" w:lineRule="auto"/>
              <w:ind w:left="318" w:hanging="7"/>
            </w:pPr>
            <w:r w:rsidRPr="001E6954">
              <w:t>Requirement 3(3)(c)</w:t>
            </w:r>
          </w:p>
        </w:tc>
        <w:tc>
          <w:tcPr>
            <w:tcW w:w="1058" w:type="pct"/>
            <w:shd w:val="clear" w:color="auto" w:fill="auto"/>
          </w:tcPr>
          <w:p w14:paraId="26DCDFBE" w14:textId="4F1E88C0"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C2" w14:textId="77777777" w:rsidTr="008D33C0">
        <w:trPr>
          <w:trHeight w:val="227"/>
        </w:trPr>
        <w:tc>
          <w:tcPr>
            <w:tcW w:w="3942" w:type="pct"/>
            <w:shd w:val="clear" w:color="auto" w:fill="auto"/>
          </w:tcPr>
          <w:p w14:paraId="26DCDFC0" w14:textId="77777777" w:rsidR="008D33C0" w:rsidRPr="001E6954" w:rsidRDefault="00EB0D95" w:rsidP="008D33C0">
            <w:pPr>
              <w:spacing w:before="40" w:after="40" w:line="240" w:lineRule="auto"/>
              <w:ind w:left="318" w:hanging="7"/>
            </w:pPr>
            <w:r w:rsidRPr="001E6954">
              <w:t>Requirement 3(3)(d)</w:t>
            </w:r>
          </w:p>
        </w:tc>
        <w:tc>
          <w:tcPr>
            <w:tcW w:w="1058" w:type="pct"/>
            <w:shd w:val="clear" w:color="auto" w:fill="auto"/>
          </w:tcPr>
          <w:p w14:paraId="26DCDFC1" w14:textId="617108A3"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C5" w14:textId="77777777" w:rsidTr="008D33C0">
        <w:trPr>
          <w:trHeight w:val="227"/>
        </w:trPr>
        <w:tc>
          <w:tcPr>
            <w:tcW w:w="3942" w:type="pct"/>
            <w:shd w:val="clear" w:color="auto" w:fill="auto"/>
          </w:tcPr>
          <w:p w14:paraId="26DCDFC3" w14:textId="77777777" w:rsidR="008D33C0" w:rsidRPr="001E6954" w:rsidRDefault="00EB0D95" w:rsidP="008D33C0">
            <w:pPr>
              <w:spacing w:before="40" w:after="40" w:line="240" w:lineRule="auto"/>
              <w:ind w:left="318" w:hanging="7"/>
            </w:pPr>
            <w:r w:rsidRPr="001E6954">
              <w:t>Requirement 3(3)(e)</w:t>
            </w:r>
          </w:p>
        </w:tc>
        <w:tc>
          <w:tcPr>
            <w:tcW w:w="1058" w:type="pct"/>
            <w:shd w:val="clear" w:color="auto" w:fill="auto"/>
          </w:tcPr>
          <w:p w14:paraId="26DCDFC4" w14:textId="6EB0C7E6"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C8" w14:textId="77777777" w:rsidTr="008D33C0">
        <w:trPr>
          <w:trHeight w:val="227"/>
        </w:trPr>
        <w:tc>
          <w:tcPr>
            <w:tcW w:w="3942" w:type="pct"/>
            <w:shd w:val="clear" w:color="auto" w:fill="auto"/>
          </w:tcPr>
          <w:p w14:paraId="26DCDFC6" w14:textId="77777777" w:rsidR="008D33C0" w:rsidRPr="001E6954" w:rsidRDefault="00EB0D95" w:rsidP="008D33C0">
            <w:pPr>
              <w:spacing w:before="40" w:after="40" w:line="240" w:lineRule="auto"/>
              <w:ind w:left="318" w:hanging="7"/>
            </w:pPr>
            <w:r w:rsidRPr="001E6954">
              <w:t>Requirement 3(3)(f)</w:t>
            </w:r>
          </w:p>
        </w:tc>
        <w:tc>
          <w:tcPr>
            <w:tcW w:w="1058" w:type="pct"/>
            <w:shd w:val="clear" w:color="auto" w:fill="auto"/>
          </w:tcPr>
          <w:p w14:paraId="26DCDFC7" w14:textId="0EF1BC64"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CB" w14:textId="77777777" w:rsidTr="008D33C0">
        <w:trPr>
          <w:trHeight w:val="227"/>
        </w:trPr>
        <w:tc>
          <w:tcPr>
            <w:tcW w:w="3942" w:type="pct"/>
            <w:shd w:val="clear" w:color="auto" w:fill="auto"/>
          </w:tcPr>
          <w:p w14:paraId="26DCDFC9" w14:textId="77777777" w:rsidR="008D33C0" w:rsidRPr="001E6954" w:rsidRDefault="00EB0D95" w:rsidP="008D33C0">
            <w:pPr>
              <w:spacing w:before="40" w:after="40" w:line="240" w:lineRule="auto"/>
              <w:ind w:left="318" w:hanging="7"/>
            </w:pPr>
            <w:r w:rsidRPr="001E6954">
              <w:t>Requirement 3(3)(g)</w:t>
            </w:r>
          </w:p>
        </w:tc>
        <w:tc>
          <w:tcPr>
            <w:tcW w:w="1058" w:type="pct"/>
            <w:shd w:val="clear" w:color="auto" w:fill="auto"/>
          </w:tcPr>
          <w:p w14:paraId="26DCDFCA" w14:textId="4AEA52E8"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CE" w14:textId="77777777" w:rsidTr="008D33C0">
        <w:trPr>
          <w:trHeight w:val="227"/>
        </w:trPr>
        <w:tc>
          <w:tcPr>
            <w:tcW w:w="3942" w:type="pct"/>
            <w:shd w:val="clear" w:color="auto" w:fill="auto"/>
          </w:tcPr>
          <w:p w14:paraId="26DCDFCC" w14:textId="77777777" w:rsidR="008D33C0" w:rsidRPr="001E6954" w:rsidRDefault="00EB0D95" w:rsidP="008D33C0">
            <w:pPr>
              <w:keepNext/>
              <w:spacing w:before="40" w:after="40" w:line="240" w:lineRule="auto"/>
              <w:rPr>
                <w:b/>
              </w:rPr>
            </w:pPr>
            <w:r w:rsidRPr="001E6954">
              <w:rPr>
                <w:b/>
              </w:rPr>
              <w:t>Standard 4 Services and supports for daily living</w:t>
            </w:r>
          </w:p>
        </w:tc>
        <w:tc>
          <w:tcPr>
            <w:tcW w:w="1058" w:type="pct"/>
            <w:shd w:val="clear" w:color="auto" w:fill="auto"/>
          </w:tcPr>
          <w:p w14:paraId="26DCDFCD" w14:textId="0B631A83" w:rsidR="008D33C0" w:rsidRPr="00EF278F" w:rsidRDefault="00EB0D95" w:rsidP="008D33C0">
            <w:pPr>
              <w:keepNext/>
              <w:spacing w:before="40" w:after="40" w:line="240" w:lineRule="auto"/>
              <w:jc w:val="right"/>
              <w:rPr>
                <w:b/>
                <w:color w:val="0000FF"/>
              </w:rPr>
            </w:pPr>
            <w:r w:rsidRPr="00EF278F">
              <w:rPr>
                <w:b/>
                <w:bCs/>
                <w:iCs/>
                <w:color w:val="00577D"/>
                <w:szCs w:val="40"/>
              </w:rPr>
              <w:t>Non-compliant</w:t>
            </w:r>
          </w:p>
        </w:tc>
      </w:tr>
      <w:tr w:rsidR="00621407" w14:paraId="26DCDFD1" w14:textId="77777777" w:rsidTr="008D33C0">
        <w:trPr>
          <w:trHeight w:val="227"/>
        </w:trPr>
        <w:tc>
          <w:tcPr>
            <w:tcW w:w="3942" w:type="pct"/>
            <w:shd w:val="clear" w:color="auto" w:fill="auto"/>
          </w:tcPr>
          <w:p w14:paraId="26DCDFCF" w14:textId="77777777" w:rsidR="008D33C0" w:rsidRPr="001E6954" w:rsidRDefault="00EB0D95" w:rsidP="008D33C0">
            <w:pPr>
              <w:spacing w:before="40" w:after="40" w:line="240" w:lineRule="auto"/>
              <w:ind w:left="318" w:hanging="7"/>
            </w:pPr>
            <w:r w:rsidRPr="001E6954">
              <w:t>Requirement 4(3)(a)</w:t>
            </w:r>
          </w:p>
        </w:tc>
        <w:tc>
          <w:tcPr>
            <w:tcW w:w="1058" w:type="pct"/>
            <w:shd w:val="clear" w:color="auto" w:fill="auto"/>
          </w:tcPr>
          <w:p w14:paraId="26DCDFD0" w14:textId="2B173DCA"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D4" w14:textId="77777777" w:rsidTr="008D33C0">
        <w:trPr>
          <w:trHeight w:val="227"/>
        </w:trPr>
        <w:tc>
          <w:tcPr>
            <w:tcW w:w="3942" w:type="pct"/>
            <w:shd w:val="clear" w:color="auto" w:fill="auto"/>
          </w:tcPr>
          <w:p w14:paraId="26DCDFD2" w14:textId="77777777" w:rsidR="008D33C0" w:rsidRPr="001E6954" w:rsidRDefault="00EB0D95" w:rsidP="008D33C0">
            <w:pPr>
              <w:spacing w:before="40" w:after="40" w:line="240" w:lineRule="auto"/>
              <w:ind w:left="318" w:hanging="7"/>
            </w:pPr>
            <w:r w:rsidRPr="001E6954">
              <w:t>Requirement 4(3)(b)</w:t>
            </w:r>
          </w:p>
        </w:tc>
        <w:tc>
          <w:tcPr>
            <w:tcW w:w="1058" w:type="pct"/>
            <w:shd w:val="clear" w:color="auto" w:fill="auto"/>
          </w:tcPr>
          <w:p w14:paraId="26DCDFD3" w14:textId="35AA3471"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D7" w14:textId="77777777" w:rsidTr="008D33C0">
        <w:trPr>
          <w:trHeight w:val="227"/>
        </w:trPr>
        <w:tc>
          <w:tcPr>
            <w:tcW w:w="3942" w:type="pct"/>
            <w:shd w:val="clear" w:color="auto" w:fill="auto"/>
          </w:tcPr>
          <w:p w14:paraId="26DCDFD5" w14:textId="77777777" w:rsidR="008D33C0" w:rsidRPr="001E6954" w:rsidRDefault="00EB0D95" w:rsidP="008D33C0">
            <w:pPr>
              <w:spacing w:before="40" w:after="40" w:line="240" w:lineRule="auto"/>
              <w:ind w:left="318" w:hanging="7"/>
            </w:pPr>
            <w:r w:rsidRPr="001E6954">
              <w:t>Requirement 4(3)(c)</w:t>
            </w:r>
          </w:p>
        </w:tc>
        <w:tc>
          <w:tcPr>
            <w:tcW w:w="1058" w:type="pct"/>
            <w:shd w:val="clear" w:color="auto" w:fill="auto"/>
          </w:tcPr>
          <w:p w14:paraId="26DCDFD6" w14:textId="5DAAA685"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DA" w14:textId="77777777" w:rsidTr="008D33C0">
        <w:trPr>
          <w:trHeight w:val="227"/>
        </w:trPr>
        <w:tc>
          <w:tcPr>
            <w:tcW w:w="3942" w:type="pct"/>
            <w:shd w:val="clear" w:color="auto" w:fill="auto"/>
          </w:tcPr>
          <w:p w14:paraId="26DCDFD8" w14:textId="77777777" w:rsidR="008D33C0" w:rsidRPr="001E6954" w:rsidRDefault="00EB0D95" w:rsidP="008D33C0">
            <w:pPr>
              <w:spacing w:before="40" w:after="40" w:line="240" w:lineRule="auto"/>
              <w:ind w:left="318" w:hanging="7"/>
            </w:pPr>
            <w:r w:rsidRPr="001E6954">
              <w:lastRenderedPageBreak/>
              <w:t>Requirement 4(3)(d)</w:t>
            </w:r>
          </w:p>
        </w:tc>
        <w:tc>
          <w:tcPr>
            <w:tcW w:w="1058" w:type="pct"/>
            <w:shd w:val="clear" w:color="auto" w:fill="auto"/>
          </w:tcPr>
          <w:p w14:paraId="26DCDFD9" w14:textId="3735772F"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DD" w14:textId="77777777" w:rsidTr="008D33C0">
        <w:trPr>
          <w:trHeight w:val="227"/>
        </w:trPr>
        <w:tc>
          <w:tcPr>
            <w:tcW w:w="3942" w:type="pct"/>
            <w:shd w:val="clear" w:color="auto" w:fill="auto"/>
          </w:tcPr>
          <w:p w14:paraId="26DCDFDB" w14:textId="77777777" w:rsidR="008D33C0" w:rsidRPr="001E6954" w:rsidRDefault="00EB0D95" w:rsidP="008D33C0">
            <w:pPr>
              <w:spacing w:before="40" w:after="40" w:line="240" w:lineRule="auto"/>
              <w:ind w:left="318" w:hanging="7"/>
            </w:pPr>
            <w:r w:rsidRPr="001E6954">
              <w:t>Requirement 4(3)(e)</w:t>
            </w:r>
          </w:p>
        </w:tc>
        <w:tc>
          <w:tcPr>
            <w:tcW w:w="1058" w:type="pct"/>
            <w:shd w:val="clear" w:color="auto" w:fill="auto"/>
          </w:tcPr>
          <w:p w14:paraId="26DCDFDC" w14:textId="192A1AD2"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E0" w14:textId="77777777" w:rsidTr="008D33C0">
        <w:trPr>
          <w:trHeight w:val="227"/>
        </w:trPr>
        <w:tc>
          <w:tcPr>
            <w:tcW w:w="3942" w:type="pct"/>
            <w:shd w:val="clear" w:color="auto" w:fill="auto"/>
          </w:tcPr>
          <w:p w14:paraId="26DCDFDE" w14:textId="77777777" w:rsidR="008D33C0" w:rsidRPr="001E6954" w:rsidRDefault="00EB0D95" w:rsidP="008D33C0">
            <w:pPr>
              <w:spacing w:before="40" w:after="40" w:line="240" w:lineRule="auto"/>
              <w:ind w:left="318" w:hanging="7"/>
            </w:pPr>
            <w:r w:rsidRPr="001E6954">
              <w:t>Requirement 4(3)(f)</w:t>
            </w:r>
          </w:p>
        </w:tc>
        <w:tc>
          <w:tcPr>
            <w:tcW w:w="1058" w:type="pct"/>
            <w:shd w:val="clear" w:color="auto" w:fill="auto"/>
          </w:tcPr>
          <w:p w14:paraId="26DCDFDF" w14:textId="69BDB000" w:rsidR="008D33C0" w:rsidRPr="008356A2" w:rsidRDefault="00110BD8" w:rsidP="008D33C0">
            <w:pPr>
              <w:spacing w:before="40" w:after="40" w:line="240" w:lineRule="auto"/>
              <w:jc w:val="right"/>
              <w:rPr>
                <w:bCs/>
                <w:iCs/>
                <w:color w:val="00577D"/>
                <w:szCs w:val="40"/>
              </w:rPr>
            </w:pPr>
            <w:r w:rsidRPr="008356A2">
              <w:rPr>
                <w:bCs/>
                <w:iCs/>
                <w:color w:val="00577D"/>
                <w:szCs w:val="40"/>
              </w:rPr>
              <w:t>Non-c</w:t>
            </w:r>
            <w:r w:rsidR="00EB0D95" w:rsidRPr="008356A2">
              <w:rPr>
                <w:bCs/>
                <w:iCs/>
                <w:color w:val="00577D"/>
                <w:szCs w:val="40"/>
              </w:rPr>
              <w:t>ompliant</w:t>
            </w:r>
          </w:p>
        </w:tc>
      </w:tr>
      <w:tr w:rsidR="00621407" w14:paraId="26DCDFE3" w14:textId="77777777" w:rsidTr="008D33C0">
        <w:trPr>
          <w:trHeight w:val="227"/>
        </w:trPr>
        <w:tc>
          <w:tcPr>
            <w:tcW w:w="3942" w:type="pct"/>
            <w:shd w:val="clear" w:color="auto" w:fill="auto"/>
          </w:tcPr>
          <w:p w14:paraId="26DCDFE1" w14:textId="77777777" w:rsidR="008D33C0" w:rsidRPr="001E6954" w:rsidRDefault="00EB0D95" w:rsidP="008D33C0">
            <w:pPr>
              <w:spacing w:before="40" w:after="40" w:line="240" w:lineRule="auto"/>
              <w:ind w:left="318" w:hanging="7"/>
            </w:pPr>
            <w:r w:rsidRPr="001E6954">
              <w:t>Requirement 4(3)(g)</w:t>
            </w:r>
          </w:p>
        </w:tc>
        <w:tc>
          <w:tcPr>
            <w:tcW w:w="1058" w:type="pct"/>
            <w:shd w:val="clear" w:color="auto" w:fill="auto"/>
          </w:tcPr>
          <w:p w14:paraId="26DCDFE2" w14:textId="48593D09"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E6" w14:textId="77777777" w:rsidTr="008D33C0">
        <w:trPr>
          <w:trHeight w:val="227"/>
        </w:trPr>
        <w:tc>
          <w:tcPr>
            <w:tcW w:w="3942" w:type="pct"/>
            <w:shd w:val="clear" w:color="auto" w:fill="auto"/>
          </w:tcPr>
          <w:p w14:paraId="26DCDFE4" w14:textId="77777777" w:rsidR="008D33C0" w:rsidRPr="001E6954" w:rsidRDefault="00EB0D95" w:rsidP="008D33C0">
            <w:pPr>
              <w:keepNext/>
              <w:spacing w:before="40" w:after="40" w:line="240" w:lineRule="auto"/>
              <w:rPr>
                <w:b/>
              </w:rPr>
            </w:pPr>
            <w:r w:rsidRPr="001E6954">
              <w:rPr>
                <w:b/>
              </w:rPr>
              <w:t>Standard 5 Organisation’s service environment</w:t>
            </w:r>
          </w:p>
        </w:tc>
        <w:tc>
          <w:tcPr>
            <w:tcW w:w="1058" w:type="pct"/>
            <w:shd w:val="clear" w:color="auto" w:fill="auto"/>
          </w:tcPr>
          <w:p w14:paraId="26DCDFE5" w14:textId="584E5472" w:rsidR="008D33C0" w:rsidRPr="001E6954" w:rsidRDefault="00EB0D95" w:rsidP="008D33C0">
            <w:pPr>
              <w:keepNext/>
              <w:spacing w:before="40" w:after="40" w:line="240" w:lineRule="auto"/>
              <w:jc w:val="right"/>
              <w:rPr>
                <w:b/>
                <w:color w:val="0000FF"/>
              </w:rPr>
            </w:pPr>
            <w:r w:rsidRPr="001E6954">
              <w:rPr>
                <w:b/>
                <w:bCs/>
                <w:iCs/>
                <w:color w:val="00577D"/>
                <w:szCs w:val="40"/>
              </w:rPr>
              <w:t>Compliant</w:t>
            </w:r>
          </w:p>
        </w:tc>
      </w:tr>
      <w:tr w:rsidR="00621407" w14:paraId="26DCDFE9" w14:textId="77777777" w:rsidTr="008D33C0">
        <w:trPr>
          <w:trHeight w:val="227"/>
        </w:trPr>
        <w:tc>
          <w:tcPr>
            <w:tcW w:w="3942" w:type="pct"/>
            <w:shd w:val="clear" w:color="auto" w:fill="auto"/>
          </w:tcPr>
          <w:p w14:paraId="26DCDFE7" w14:textId="77777777" w:rsidR="008D33C0" w:rsidRPr="001E6954" w:rsidRDefault="00EB0D95" w:rsidP="008D33C0">
            <w:pPr>
              <w:spacing w:before="40" w:after="40" w:line="240" w:lineRule="auto"/>
              <w:ind w:left="318" w:hanging="7"/>
            </w:pPr>
            <w:r w:rsidRPr="001E6954">
              <w:t>Requirement 5(3)(a)</w:t>
            </w:r>
          </w:p>
        </w:tc>
        <w:tc>
          <w:tcPr>
            <w:tcW w:w="1058" w:type="pct"/>
            <w:shd w:val="clear" w:color="auto" w:fill="auto"/>
          </w:tcPr>
          <w:p w14:paraId="26DCDFE8" w14:textId="500A79D9"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EC" w14:textId="77777777" w:rsidTr="008D33C0">
        <w:trPr>
          <w:trHeight w:val="227"/>
        </w:trPr>
        <w:tc>
          <w:tcPr>
            <w:tcW w:w="3942" w:type="pct"/>
            <w:shd w:val="clear" w:color="auto" w:fill="auto"/>
          </w:tcPr>
          <w:p w14:paraId="26DCDFEA" w14:textId="77777777" w:rsidR="008D33C0" w:rsidRPr="001E6954" w:rsidRDefault="00EB0D95" w:rsidP="008D33C0">
            <w:pPr>
              <w:spacing w:before="40" w:after="40" w:line="240" w:lineRule="auto"/>
              <w:ind w:left="318" w:hanging="7"/>
            </w:pPr>
            <w:r w:rsidRPr="001E6954">
              <w:t>Requirement 5(3)(b)</w:t>
            </w:r>
          </w:p>
        </w:tc>
        <w:tc>
          <w:tcPr>
            <w:tcW w:w="1058" w:type="pct"/>
            <w:shd w:val="clear" w:color="auto" w:fill="auto"/>
          </w:tcPr>
          <w:p w14:paraId="26DCDFEB" w14:textId="3CF14AE8"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EF" w14:textId="77777777" w:rsidTr="008D33C0">
        <w:trPr>
          <w:trHeight w:val="227"/>
        </w:trPr>
        <w:tc>
          <w:tcPr>
            <w:tcW w:w="3942" w:type="pct"/>
            <w:shd w:val="clear" w:color="auto" w:fill="auto"/>
          </w:tcPr>
          <w:p w14:paraId="26DCDFED" w14:textId="77777777" w:rsidR="008D33C0" w:rsidRPr="001E6954" w:rsidRDefault="00EB0D95" w:rsidP="008D33C0">
            <w:pPr>
              <w:spacing w:before="40" w:after="40" w:line="240" w:lineRule="auto"/>
              <w:ind w:left="318" w:hanging="7"/>
            </w:pPr>
            <w:r w:rsidRPr="001E6954">
              <w:t>Requirement 5(3)(c)</w:t>
            </w:r>
          </w:p>
        </w:tc>
        <w:tc>
          <w:tcPr>
            <w:tcW w:w="1058" w:type="pct"/>
            <w:shd w:val="clear" w:color="auto" w:fill="auto"/>
          </w:tcPr>
          <w:p w14:paraId="26DCDFEE" w14:textId="3D3AD5B7"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F2" w14:textId="77777777" w:rsidTr="008D33C0">
        <w:trPr>
          <w:trHeight w:val="227"/>
        </w:trPr>
        <w:tc>
          <w:tcPr>
            <w:tcW w:w="3942" w:type="pct"/>
            <w:shd w:val="clear" w:color="auto" w:fill="auto"/>
          </w:tcPr>
          <w:p w14:paraId="26DCDFF0" w14:textId="77777777" w:rsidR="008D33C0" w:rsidRPr="001E6954" w:rsidRDefault="00EB0D95" w:rsidP="008D33C0">
            <w:pPr>
              <w:keepNext/>
              <w:spacing w:before="40" w:after="40" w:line="240" w:lineRule="auto"/>
              <w:rPr>
                <w:b/>
              </w:rPr>
            </w:pPr>
            <w:r w:rsidRPr="001E6954">
              <w:rPr>
                <w:b/>
              </w:rPr>
              <w:t>Standard 6 Feedback and complaints</w:t>
            </w:r>
          </w:p>
        </w:tc>
        <w:tc>
          <w:tcPr>
            <w:tcW w:w="1058" w:type="pct"/>
            <w:shd w:val="clear" w:color="auto" w:fill="auto"/>
          </w:tcPr>
          <w:p w14:paraId="26DCDFF1" w14:textId="7CA556EA" w:rsidR="008D33C0" w:rsidRPr="001E6954" w:rsidRDefault="00EB0D95" w:rsidP="008D33C0">
            <w:pPr>
              <w:keepNext/>
              <w:spacing w:before="40" w:after="40" w:line="240" w:lineRule="auto"/>
              <w:jc w:val="right"/>
              <w:rPr>
                <w:b/>
                <w:color w:val="0000FF"/>
              </w:rPr>
            </w:pPr>
            <w:r w:rsidRPr="001E6954">
              <w:rPr>
                <w:b/>
                <w:bCs/>
                <w:iCs/>
                <w:color w:val="00577D"/>
                <w:szCs w:val="40"/>
              </w:rPr>
              <w:t>Compliant</w:t>
            </w:r>
          </w:p>
        </w:tc>
      </w:tr>
      <w:tr w:rsidR="00621407" w14:paraId="26DCDFF5" w14:textId="77777777" w:rsidTr="008D33C0">
        <w:trPr>
          <w:trHeight w:val="227"/>
        </w:trPr>
        <w:tc>
          <w:tcPr>
            <w:tcW w:w="3942" w:type="pct"/>
            <w:shd w:val="clear" w:color="auto" w:fill="auto"/>
          </w:tcPr>
          <w:p w14:paraId="26DCDFF3" w14:textId="77777777" w:rsidR="008D33C0" w:rsidRPr="001E6954" w:rsidRDefault="00EB0D95" w:rsidP="008D33C0">
            <w:pPr>
              <w:spacing w:before="40" w:after="40" w:line="240" w:lineRule="auto"/>
              <w:ind w:left="318" w:hanging="7"/>
            </w:pPr>
            <w:r w:rsidRPr="001E6954">
              <w:t>Requirement 6(3)(a)</w:t>
            </w:r>
          </w:p>
        </w:tc>
        <w:tc>
          <w:tcPr>
            <w:tcW w:w="1058" w:type="pct"/>
            <w:shd w:val="clear" w:color="auto" w:fill="auto"/>
          </w:tcPr>
          <w:p w14:paraId="26DCDFF4" w14:textId="1525963D"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F8" w14:textId="77777777" w:rsidTr="008D33C0">
        <w:trPr>
          <w:trHeight w:val="227"/>
        </w:trPr>
        <w:tc>
          <w:tcPr>
            <w:tcW w:w="3942" w:type="pct"/>
            <w:shd w:val="clear" w:color="auto" w:fill="auto"/>
          </w:tcPr>
          <w:p w14:paraId="26DCDFF6" w14:textId="77777777" w:rsidR="008D33C0" w:rsidRPr="001E6954" w:rsidRDefault="00EB0D95" w:rsidP="008D33C0">
            <w:pPr>
              <w:spacing w:before="40" w:after="40" w:line="240" w:lineRule="auto"/>
              <w:ind w:left="318" w:hanging="7"/>
            </w:pPr>
            <w:r w:rsidRPr="001E6954">
              <w:t>Requirement 6(3)(b)</w:t>
            </w:r>
          </w:p>
        </w:tc>
        <w:tc>
          <w:tcPr>
            <w:tcW w:w="1058" w:type="pct"/>
            <w:shd w:val="clear" w:color="auto" w:fill="auto"/>
          </w:tcPr>
          <w:p w14:paraId="26DCDFF7" w14:textId="5E0163F2"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FB" w14:textId="77777777" w:rsidTr="008D33C0">
        <w:trPr>
          <w:trHeight w:val="227"/>
        </w:trPr>
        <w:tc>
          <w:tcPr>
            <w:tcW w:w="3942" w:type="pct"/>
            <w:shd w:val="clear" w:color="auto" w:fill="auto"/>
          </w:tcPr>
          <w:p w14:paraId="26DCDFF9" w14:textId="77777777" w:rsidR="008D33C0" w:rsidRPr="001E6954" w:rsidRDefault="00EB0D95" w:rsidP="008D33C0">
            <w:pPr>
              <w:spacing w:before="40" w:after="40" w:line="240" w:lineRule="auto"/>
              <w:ind w:left="318" w:hanging="7"/>
            </w:pPr>
            <w:r w:rsidRPr="001E6954">
              <w:t>Requirement 6(3)(c)</w:t>
            </w:r>
          </w:p>
        </w:tc>
        <w:tc>
          <w:tcPr>
            <w:tcW w:w="1058" w:type="pct"/>
            <w:shd w:val="clear" w:color="auto" w:fill="auto"/>
          </w:tcPr>
          <w:p w14:paraId="26DCDFFA" w14:textId="7B4021F8"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DFFE" w14:textId="77777777" w:rsidTr="008D33C0">
        <w:trPr>
          <w:trHeight w:val="227"/>
        </w:trPr>
        <w:tc>
          <w:tcPr>
            <w:tcW w:w="3942" w:type="pct"/>
            <w:shd w:val="clear" w:color="auto" w:fill="auto"/>
          </w:tcPr>
          <w:p w14:paraId="26DCDFFC" w14:textId="77777777" w:rsidR="008D33C0" w:rsidRPr="001E6954" w:rsidRDefault="00EB0D95" w:rsidP="008D33C0">
            <w:pPr>
              <w:spacing w:before="40" w:after="40" w:line="240" w:lineRule="auto"/>
              <w:ind w:left="318" w:hanging="7"/>
            </w:pPr>
            <w:r w:rsidRPr="001E6954">
              <w:t>Requirement 6(3)(d)</w:t>
            </w:r>
          </w:p>
        </w:tc>
        <w:tc>
          <w:tcPr>
            <w:tcW w:w="1058" w:type="pct"/>
            <w:shd w:val="clear" w:color="auto" w:fill="auto"/>
          </w:tcPr>
          <w:p w14:paraId="26DCDFFD" w14:textId="3FB3A34D" w:rsidR="008D33C0" w:rsidRPr="00F72695" w:rsidRDefault="00EB0D95" w:rsidP="008D33C0">
            <w:pPr>
              <w:spacing w:before="40" w:after="40" w:line="240" w:lineRule="auto"/>
              <w:jc w:val="right"/>
              <w:rPr>
                <w:bCs/>
                <w:iCs/>
                <w:color w:val="00577D"/>
                <w:szCs w:val="40"/>
                <w:highlight w:val="green"/>
              </w:rPr>
            </w:pPr>
            <w:r w:rsidRPr="008356A2">
              <w:rPr>
                <w:bCs/>
                <w:iCs/>
                <w:color w:val="00577D"/>
                <w:szCs w:val="40"/>
              </w:rPr>
              <w:t>Compliant</w:t>
            </w:r>
          </w:p>
        </w:tc>
      </w:tr>
      <w:tr w:rsidR="00621407" w14:paraId="26DCE001" w14:textId="77777777" w:rsidTr="008D33C0">
        <w:trPr>
          <w:trHeight w:val="227"/>
        </w:trPr>
        <w:tc>
          <w:tcPr>
            <w:tcW w:w="3942" w:type="pct"/>
            <w:shd w:val="clear" w:color="auto" w:fill="auto"/>
          </w:tcPr>
          <w:p w14:paraId="26DCDFFF" w14:textId="77777777" w:rsidR="008D33C0" w:rsidRPr="001E6954" w:rsidRDefault="00EB0D95" w:rsidP="008D33C0">
            <w:pPr>
              <w:keepNext/>
              <w:spacing w:before="40" w:after="40" w:line="240" w:lineRule="auto"/>
              <w:rPr>
                <w:b/>
              </w:rPr>
            </w:pPr>
            <w:r w:rsidRPr="001E6954">
              <w:rPr>
                <w:b/>
              </w:rPr>
              <w:t>Standard 7 Human resources</w:t>
            </w:r>
          </w:p>
        </w:tc>
        <w:tc>
          <w:tcPr>
            <w:tcW w:w="1058" w:type="pct"/>
            <w:shd w:val="clear" w:color="auto" w:fill="auto"/>
          </w:tcPr>
          <w:p w14:paraId="26DCE000" w14:textId="63B2C82B" w:rsidR="008D33C0" w:rsidRPr="007C179C" w:rsidRDefault="00EB0D95" w:rsidP="008D33C0">
            <w:pPr>
              <w:keepNext/>
              <w:spacing w:before="40" w:after="40" w:line="240" w:lineRule="auto"/>
              <w:jc w:val="right"/>
              <w:rPr>
                <w:b/>
                <w:color w:val="0000FF"/>
              </w:rPr>
            </w:pPr>
            <w:r w:rsidRPr="007C179C">
              <w:rPr>
                <w:b/>
                <w:bCs/>
                <w:iCs/>
                <w:color w:val="00577D"/>
                <w:szCs w:val="40"/>
              </w:rPr>
              <w:t>Non-compliant</w:t>
            </w:r>
          </w:p>
        </w:tc>
      </w:tr>
      <w:tr w:rsidR="00621407" w14:paraId="26DCE004" w14:textId="77777777" w:rsidTr="008D33C0">
        <w:trPr>
          <w:trHeight w:val="227"/>
        </w:trPr>
        <w:tc>
          <w:tcPr>
            <w:tcW w:w="3942" w:type="pct"/>
            <w:shd w:val="clear" w:color="auto" w:fill="auto"/>
          </w:tcPr>
          <w:p w14:paraId="26DCE002" w14:textId="77777777" w:rsidR="008D33C0" w:rsidRPr="001E6954" w:rsidRDefault="00EB0D95" w:rsidP="008D33C0">
            <w:pPr>
              <w:spacing w:before="40" w:after="40" w:line="240" w:lineRule="auto"/>
              <w:ind w:left="318" w:hanging="7"/>
            </w:pPr>
            <w:r w:rsidRPr="001E6954">
              <w:t>Requirement 7(3)(a)</w:t>
            </w:r>
          </w:p>
        </w:tc>
        <w:tc>
          <w:tcPr>
            <w:tcW w:w="1058" w:type="pct"/>
            <w:shd w:val="clear" w:color="auto" w:fill="auto"/>
          </w:tcPr>
          <w:p w14:paraId="26DCE003" w14:textId="00E001E3" w:rsidR="008D33C0" w:rsidRPr="007C179C" w:rsidRDefault="00EB0D95" w:rsidP="008D33C0">
            <w:pPr>
              <w:spacing w:before="40" w:after="40" w:line="240" w:lineRule="auto"/>
              <w:jc w:val="right"/>
              <w:rPr>
                <w:color w:val="0000FF"/>
              </w:rPr>
            </w:pPr>
            <w:r w:rsidRPr="008356A2">
              <w:rPr>
                <w:bCs/>
                <w:iCs/>
                <w:color w:val="00577D"/>
                <w:szCs w:val="40"/>
              </w:rPr>
              <w:t>Non-compliant</w:t>
            </w:r>
          </w:p>
        </w:tc>
      </w:tr>
      <w:tr w:rsidR="00621407" w14:paraId="26DCE007" w14:textId="77777777" w:rsidTr="008D33C0">
        <w:trPr>
          <w:trHeight w:val="227"/>
        </w:trPr>
        <w:tc>
          <w:tcPr>
            <w:tcW w:w="3942" w:type="pct"/>
            <w:shd w:val="clear" w:color="auto" w:fill="auto"/>
          </w:tcPr>
          <w:p w14:paraId="26DCE005" w14:textId="77777777" w:rsidR="008D33C0" w:rsidRPr="001E6954" w:rsidRDefault="00EB0D95" w:rsidP="008D33C0">
            <w:pPr>
              <w:spacing w:before="40" w:after="40" w:line="240" w:lineRule="auto"/>
              <w:ind w:left="318" w:hanging="7"/>
            </w:pPr>
            <w:r w:rsidRPr="001E6954">
              <w:t>Requirement 7(3)(b)</w:t>
            </w:r>
          </w:p>
        </w:tc>
        <w:tc>
          <w:tcPr>
            <w:tcW w:w="1058" w:type="pct"/>
            <w:shd w:val="clear" w:color="auto" w:fill="auto"/>
          </w:tcPr>
          <w:p w14:paraId="26DCE006" w14:textId="66641683"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E00A" w14:textId="77777777" w:rsidTr="008D33C0">
        <w:trPr>
          <w:trHeight w:val="227"/>
        </w:trPr>
        <w:tc>
          <w:tcPr>
            <w:tcW w:w="3942" w:type="pct"/>
            <w:shd w:val="clear" w:color="auto" w:fill="auto"/>
          </w:tcPr>
          <w:p w14:paraId="26DCE008" w14:textId="77777777" w:rsidR="008D33C0" w:rsidRPr="001E6954" w:rsidRDefault="00EB0D95" w:rsidP="008D33C0">
            <w:pPr>
              <w:spacing w:before="40" w:after="40" w:line="240" w:lineRule="auto"/>
              <w:ind w:left="318" w:hanging="7"/>
            </w:pPr>
            <w:r w:rsidRPr="001E6954">
              <w:t>Requirement 7(3)(c)</w:t>
            </w:r>
          </w:p>
        </w:tc>
        <w:tc>
          <w:tcPr>
            <w:tcW w:w="1058" w:type="pct"/>
            <w:shd w:val="clear" w:color="auto" w:fill="auto"/>
          </w:tcPr>
          <w:p w14:paraId="26DCE009" w14:textId="1D629B49"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E00D" w14:textId="77777777" w:rsidTr="008D33C0">
        <w:trPr>
          <w:trHeight w:val="227"/>
        </w:trPr>
        <w:tc>
          <w:tcPr>
            <w:tcW w:w="3942" w:type="pct"/>
            <w:shd w:val="clear" w:color="auto" w:fill="auto"/>
          </w:tcPr>
          <w:p w14:paraId="26DCE00B" w14:textId="77777777" w:rsidR="008D33C0" w:rsidRPr="001E6954" w:rsidRDefault="00EB0D95" w:rsidP="008D33C0">
            <w:pPr>
              <w:spacing w:before="40" w:after="40" w:line="240" w:lineRule="auto"/>
              <w:ind w:left="318" w:hanging="7"/>
            </w:pPr>
            <w:r w:rsidRPr="001E6954">
              <w:t>Requirement 7(3)(d)</w:t>
            </w:r>
          </w:p>
        </w:tc>
        <w:tc>
          <w:tcPr>
            <w:tcW w:w="1058" w:type="pct"/>
            <w:shd w:val="clear" w:color="auto" w:fill="auto"/>
          </w:tcPr>
          <w:p w14:paraId="26DCE00C" w14:textId="28C07D54"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E010" w14:textId="77777777" w:rsidTr="008D33C0">
        <w:trPr>
          <w:trHeight w:val="227"/>
        </w:trPr>
        <w:tc>
          <w:tcPr>
            <w:tcW w:w="3942" w:type="pct"/>
            <w:shd w:val="clear" w:color="auto" w:fill="auto"/>
          </w:tcPr>
          <w:p w14:paraId="26DCE00E" w14:textId="77777777" w:rsidR="008D33C0" w:rsidRPr="001E6954" w:rsidRDefault="00EB0D95" w:rsidP="008D33C0">
            <w:pPr>
              <w:spacing w:before="40" w:after="40" w:line="240" w:lineRule="auto"/>
              <w:ind w:left="318" w:hanging="7"/>
            </w:pPr>
            <w:r w:rsidRPr="001E6954">
              <w:t>Requirement 7(3)(e)</w:t>
            </w:r>
          </w:p>
        </w:tc>
        <w:tc>
          <w:tcPr>
            <w:tcW w:w="1058" w:type="pct"/>
            <w:shd w:val="clear" w:color="auto" w:fill="auto"/>
          </w:tcPr>
          <w:p w14:paraId="26DCE00F" w14:textId="7B94BBE8"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E013" w14:textId="77777777" w:rsidTr="008D33C0">
        <w:trPr>
          <w:trHeight w:val="227"/>
        </w:trPr>
        <w:tc>
          <w:tcPr>
            <w:tcW w:w="3942" w:type="pct"/>
            <w:shd w:val="clear" w:color="auto" w:fill="auto"/>
          </w:tcPr>
          <w:p w14:paraId="26DCE011" w14:textId="77777777" w:rsidR="008D33C0" w:rsidRPr="001E6954" w:rsidRDefault="00EB0D95" w:rsidP="008D33C0">
            <w:pPr>
              <w:keepNext/>
              <w:spacing w:before="40" w:after="40" w:line="240" w:lineRule="auto"/>
              <w:rPr>
                <w:b/>
              </w:rPr>
            </w:pPr>
            <w:r w:rsidRPr="001E6954">
              <w:rPr>
                <w:b/>
              </w:rPr>
              <w:t>Standard 8 Organisational governance</w:t>
            </w:r>
          </w:p>
        </w:tc>
        <w:tc>
          <w:tcPr>
            <w:tcW w:w="1058" w:type="pct"/>
            <w:shd w:val="clear" w:color="auto" w:fill="auto"/>
          </w:tcPr>
          <w:p w14:paraId="26DCE012" w14:textId="69F7D55D" w:rsidR="008D33C0" w:rsidRPr="008356A2" w:rsidRDefault="00EB0D95" w:rsidP="008D33C0">
            <w:pPr>
              <w:keepNext/>
              <w:spacing w:before="40" w:after="40" w:line="240" w:lineRule="auto"/>
              <w:jc w:val="right"/>
              <w:rPr>
                <w:b/>
                <w:color w:val="0000FF"/>
              </w:rPr>
            </w:pPr>
            <w:r w:rsidRPr="008356A2">
              <w:rPr>
                <w:b/>
                <w:bCs/>
                <w:iCs/>
                <w:color w:val="00577D"/>
                <w:szCs w:val="40"/>
              </w:rPr>
              <w:t>Non-compliant</w:t>
            </w:r>
          </w:p>
        </w:tc>
      </w:tr>
      <w:tr w:rsidR="00621407" w14:paraId="26DCE016" w14:textId="77777777" w:rsidTr="008D33C0">
        <w:trPr>
          <w:trHeight w:val="227"/>
        </w:trPr>
        <w:tc>
          <w:tcPr>
            <w:tcW w:w="3942" w:type="pct"/>
            <w:shd w:val="clear" w:color="auto" w:fill="auto"/>
          </w:tcPr>
          <w:p w14:paraId="26DCE014" w14:textId="77777777" w:rsidR="008D33C0" w:rsidRPr="001E6954" w:rsidRDefault="00EB0D95" w:rsidP="008D33C0">
            <w:pPr>
              <w:spacing w:before="40" w:after="40" w:line="240" w:lineRule="auto"/>
              <w:ind w:left="318" w:hanging="7"/>
            </w:pPr>
            <w:r w:rsidRPr="001E6954">
              <w:t>Requirement 8(3)(a)</w:t>
            </w:r>
          </w:p>
        </w:tc>
        <w:tc>
          <w:tcPr>
            <w:tcW w:w="1058" w:type="pct"/>
            <w:shd w:val="clear" w:color="auto" w:fill="auto"/>
          </w:tcPr>
          <w:p w14:paraId="26DCE015" w14:textId="60A9CE35" w:rsidR="008D33C0" w:rsidRPr="008356A2" w:rsidRDefault="00EB0D95" w:rsidP="008D33C0">
            <w:pPr>
              <w:spacing w:before="40" w:after="40" w:line="240" w:lineRule="auto"/>
              <w:jc w:val="right"/>
              <w:rPr>
                <w:color w:val="0000FF"/>
              </w:rPr>
            </w:pPr>
            <w:r w:rsidRPr="008356A2">
              <w:rPr>
                <w:bCs/>
                <w:iCs/>
                <w:color w:val="00577D"/>
                <w:szCs w:val="40"/>
              </w:rPr>
              <w:t>Compliant</w:t>
            </w:r>
          </w:p>
        </w:tc>
      </w:tr>
      <w:tr w:rsidR="00621407" w14:paraId="26DCE019" w14:textId="77777777" w:rsidTr="008D33C0">
        <w:trPr>
          <w:trHeight w:val="227"/>
        </w:trPr>
        <w:tc>
          <w:tcPr>
            <w:tcW w:w="3942" w:type="pct"/>
            <w:shd w:val="clear" w:color="auto" w:fill="auto"/>
          </w:tcPr>
          <w:p w14:paraId="26DCE017" w14:textId="77777777" w:rsidR="008D33C0" w:rsidRPr="001E6954" w:rsidRDefault="00EB0D95" w:rsidP="008D33C0">
            <w:pPr>
              <w:spacing w:before="40" w:after="40" w:line="240" w:lineRule="auto"/>
              <w:ind w:left="318" w:hanging="7"/>
            </w:pPr>
            <w:r w:rsidRPr="001E6954">
              <w:t>Requirement 8(3)(b)</w:t>
            </w:r>
          </w:p>
        </w:tc>
        <w:tc>
          <w:tcPr>
            <w:tcW w:w="1058" w:type="pct"/>
            <w:shd w:val="clear" w:color="auto" w:fill="auto"/>
          </w:tcPr>
          <w:p w14:paraId="26DCE018" w14:textId="6D58AEBA" w:rsidR="008D33C0" w:rsidRPr="008356A2" w:rsidRDefault="00EB0D95" w:rsidP="008D33C0">
            <w:pPr>
              <w:spacing w:before="40" w:after="40" w:line="240" w:lineRule="auto"/>
              <w:jc w:val="right"/>
              <w:rPr>
                <w:color w:val="0000FF"/>
              </w:rPr>
            </w:pPr>
            <w:r w:rsidRPr="008356A2">
              <w:rPr>
                <w:bCs/>
                <w:iCs/>
                <w:color w:val="00577D"/>
                <w:szCs w:val="40"/>
              </w:rPr>
              <w:t>Compliant</w:t>
            </w:r>
          </w:p>
        </w:tc>
      </w:tr>
      <w:tr w:rsidR="00621407" w14:paraId="26DCE01C" w14:textId="77777777" w:rsidTr="008D33C0">
        <w:trPr>
          <w:trHeight w:val="227"/>
        </w:trPr>
        <w:tc>
          <w:tcPr>
            <w:tcW w:w="3942" w:type="pct"/>
            <w:shd w:val="clear" w:color="auto" w:fill="auto"/>
          </w:tcPr>
          <w:p w14:paraId="26DCE01A" w14:textId="77777777" w:rsidR="008D33C0" w:rsidRPr="001E6954" w:rsidRDefault="00EB0D95" w:rsidP="008D33C0">
            <w:pPr>
              <w:spacing w:before="40" w:after="40" w:line="240" w:lineRule="auto"/>
              <w:ind w:left="318" w:hanging="7"/>
            </w:pPr>
            <w:r w:rsidRPr="001E6954">
              <w:t>Requirement 8(3)(c)</w:t>
            </w:r>
          </w:p>
        </w:tc>
        <w:tc>
          <w:tcPr>
            <w:tcW w:w="1058" w:type="pct"/>
            <w:shd w:val="clear" w:color="auto" w:fill="auto"/>
          </w:tcPr>
          <w:p w14:paraId="26DCE01B" w14:textId="6DB52979" w:rsidR="008D33C0" w:rsidRPr="008356A2" w:rsidRDefault="00EB0D95" w:rsidP="008D33C0">
            <w:pPr>
              <w:spacing w:before="40" w:after="40" w:line="240" w:lineRule="auto"/>
              <w:jc w:val="right"/>
              <w:rPr>
                <w:color w:val="0000FF"/>
              </w:rPr>
            </w:pPr>
            <w:r w:rsidRPr="008356A2">
              <w:rPr>
                <w:bCs/>
                <w:iCs/>
                <w:color w:val="00577D"/>
                <w:szCs w:val="40"/>
              </w:rPr>
              <w:t>Non-compliant</w:t>
            </w:r>
          </w:p>
        </w:tc>
      </w:tr>
      <w:tr w:rsidR="00621407" w14:paraId="26DCE01F" w14:textId="77777777" w:rsidTr="008D33C0">
        <w:trPr>
          <w:trHeight w:val="227"/>
        </w:trPr>
        <w:tc>
          <w:tcPr>
            <w:tcW w:w="3942" w:type="pct"/>
            <w:shd w:val="clear" w:color="auto" w:fill="auto"/>
          </w:tcPr>
          <w:p w14:paraId="26DCE01D" w14:textId="77777777" w:rsidR="008D33C0" w:rsidRPr="001E6954" w:rsidRDefault="00EB0D95" w:rsidP="008D33C0">
            <w:pPr>
              <w:spacing w:before="40" w:after="40" w:line="240" w:lineRule="auto"/>
              <w:ind w:left="318" w:hanging="7"/>
            </w:pPr>
            <w:r w:rsidRPr="001E6954">
              <w:t>Requirement 8(3)(d)</w:t>
            </w:r>
          </w:p>
        </w:tc>
        <w:tc>
          <w:tcPr>
            <w:tcW w:w="1058" w:type="pct"/>
            <w:shd w:val="clear" w:color="auto" w:fill="auto"/>
          </w:tcPr>
          <w:p w14:paraId="26DCE01E" w14:textId="5A04F94C" w:rsidR="008D33C0" w:rsidRPr="001E6954" w:rsidRDefault="00EB0D95" w:rsidP="008D33C0">
            <w:pPr>
              <w:spacing w:before="40" w:after="40" w:line="240" w:lineRule="auto"/>
              <w:jc w:val="right"/>
              <w:rPr>
                <w:color w:val="0000FF"/>
              </w:rPr>
            </w:pPr>
            <w:r w:rsidRPr="001E6954">
              <w:rPr>
                <w:bCs/>
                <w:iCs/>
                <w:color w:val="00577D"/>
                <w:szCs w:val="40"/>
              </w:rPr>
              <w:t>Compliant</w:t>
            </w:r>
          </w:p>
        </w:tc>
      </w:tr>
      <w:tr w:rsidR="00621407" w14:paraId="26DCE022" w14:textId="77777777" w:rsidTr="008D33C0">
        <w:trPr>
          <w:trHeight w:val="227"/>
        </w:trPr>
        <w:tc>
          <w:tcPr>
            <w:tcW w:w="3942" w:type="pct"/>
            <w:shd w:val="clear" w:color="auto" w:fill="auto"/>
          </w:tcPr>
          <w:p w14:paraId="26DCE020" w14:textId="77777777" w:rsidR="008D33C0" w:rsidRPr="001E6954" w:rsidRDefault="00EB0D95" w:rsidP="008D33C0">
            <w:pPr>
              <w:spacing w:before="40" w:after="40" w:line="240" w:lineRule="auto"/>
              <w:ind w:left="318" w:hanging="7"/>
            </w:pPr>
            <w:r w:rsidRPr="001E6954">
              <w:t>Requirement 8(3)(e)</w:t>
            </w:r>
          </w:p>
        </w:tc>
        <w:tc>
          <w:tcPr>
            <w:tcW w:w="1058" w:type="pct"/>
            <w:shd w:val="clear" w:color="auto" w:fill="auto"/>
          </w:tcPr>
          <w:p w14:paraId="26DCE021" w14:textId="2DCAAB09" w:rsidR="008D33C0" w:rsidRPr="001E6954" w:rsidRDefault="00EB0D95" w:rsidP="008D33C0">
            <w:pPr>
              <w:spacing w:before="40" w:after="40" w:line="240" w:lineRule="auto"/>
              <w:jc w:val="right"/>
              <w:rPr>
                <w:color w:val="0000FF"/>
              </w:rPr>
            </w:pPr>
            <w:r w:rsidRPr="001E6954">
              <w:rPr>
                <w:bCs/>
                <w:iCs/>
                <w:color w:val="00577D"/>
                <w:szCs w:val="40"/>
              </w:rPr>
              <w:t>Compliant</w:t>
            </w:r>
          </w:p>
        </w:tc>
      </w:tr>
      <w:bookmarkEnd w:id="2"/>
    </w:tbl>
    <w:p w14:paraId="26DCE023" w14:textId="77777777" w:rsidR="008D33C0" w:rsidRDefault="008D33C0" w:rsidP="008D33C0">
      <w:pPr>
        <w:sectPr w:rsidR="008D33C0" w:rsidSect="008D33C0">
          <w:headerReference w:type="first" r:id="rId16"/>
          <w:pgSz w:w="11906" w:h="16838"/>
          <w:pgMar w:top="1701" w:right="1418" w:bottom="1418" w:left="1418" w:header="709" w:footer="397" w:gutter="0"/>
          <w:cols w:space="708"/>
          <w:docGrid w:linePitch="360"/>
        </w:sectPr>
      </w:pPr>
    </w:p>
    <w:p w14:paraId="26DCE024" w14:textId="77777777" w:rsidR="008D33C0" w:rsidRPr="00D21DCD" w:rsidRDefault="00EB0D95" w:rsidP="008D33C0">
      <w:pPr>
        <w:pStyle w:val="Heading1"/>
      </w:pPr>
      <w:r>
        <w:lastRenderedPageBreak/>
        <w:t>Detailed assessment</w:t>
      </w:r>
    </w:p>
    <w:p w14:paraId="26DCE025" w14:textId="77777777" w:rsidR="008D33C0" w:rsidRPr="00D63989" w:rsidRDefault="00EB0D95" w:rsidP="008D33C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DCE026" w14:textId="77777777" w:rsidR="008D33C0" w:rsidRPr="001E6954" w:rsidRDefault="00EB0D95" w:rsidP="008D33C0">
      <w:pPr>
        <w:rPr>
          <w:color w:val="auto"/>
        </w:rPr>
      </w:pPr>
      <w:r w:rsidRPr="00D63989">
        <w:t>The report also specifies areas in which improvements must be made to ensure the Quality Standards are complied with.</w:t>
      </w:r>
    </w:p>
    <w:p w14:paraId="26DCE027" w14:textId="77777777" w:rsidR="008D33C0" w:rsidRPr="00D63989" w:rsidRDefault="00EB0D95" w:rsidP="008D33C0">
      <w:r w:rsidRPr="00D63989">
        <w:t xml:space="preserve">The following information has been </w:t>
      </w:r>
      <w:proofErr w:type="gramStart"/>
      <w:r w:rsidRPr="00D63989">
        <w:t>taken into account</w:t>
      </w:r>
      <w:proofErr w:type="gramEnd"/>
      <w:r w:rsidRPr="00D63989">
        <w:t xml:space="preserve"> in developing this performance report:</w:t>
      </w:r>
    </w:p>
    <w:p w14:paraId="26DCE028" w14:textId="0F5FDC0B" w:rsidR="008D33C0" w:rsidRPr="008F6B7C" w:rsidRDefault="00EB0D95" w:rsidP="008D33C0">
      <w:pPr>
        <w:pStyle w:val="ListBullet"/>
      </w:pPr>
      <w:r>
        <w:t>t</w:t>
      </w:r>
      <w:r w:rsidRPr="00D63989">
        <w:t xml:space="preserve">he Assessment Team’s report for the </w:t>
      </w:r>
      <w:r>
        <w:t>Site Audit</w:t>
      </w:r>
      <w:r w:rsidR="00315F17">
        <w:t xml:space="preserve"> conducted 14-16 December 2021</w:t>
      </w:r>
      <w:r w:rsidRPr="00D63989">
        <w:t xml:space="preserve">; the </w:t>
      </w:r>
      <w:r>
        <w:t xml:space="preserve">Site Audit </w:t>
      </w:r>
      <w:r w:rsidRPr="00D63989">
        <w:t xml:space="preserve">report was informed by </w:t>
      </w:r>
      <w:r w:rsidRPr="008F6B7C">
        <w:t>a site assessment, observations at the service, review of documents and interviews with staff, consumers/representatives and others</w:t>
      </w:r>
    </w:p>
    <w:p w14:paraId="349730E6" w14:textId="3743D639" w:rsidR="00C625FE" w:rsidRDefault="00EB0D95" w:rsidP="008D33C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C625FE">
        <w:t>23 January 2022</w:t>
      </w:r>
    </w:p>
    <w:p w14:paraId="26DCE02C" w14:textId="77777777" w:rsidR="008D33C0" w:rsidRDefault="008D33C0" w:rsidP="008D33C0">
      <w:pPr>
        <w:sectPr w:rsidR="008D33C0" w:rsidSect="008D33C0">
          <w:headerReference w:type="first" r:id="rId17"/>
          <w:pgSz w:w="11906" w:h="16838"/>
          <w:pgMar w:top="1701" w:right="1418" w:bottom="1418" w:left="1418" w:header="709" w:footer="397" w:gutter="0"/>
          <w:cols w:space="708"/>
          <w:docGrid w:linePitch="360"/>
        </w:sectPr>
      </w:pPr>
    </w:p>
    <w:p w14:paraId="26DCE02D" w14:textId="7BE1C561" w:rsidR="008D33C0" w:rsidRDefault="00EB0D95" w:rsidP="008D33C0">
      <w:pPr>
        <w:pStyle w:val="Heading1"/>
        <w:tabs>
          <w:tab w:val="right" w:pos="9070"/>
        </w:tabs>
        <w:spacing w:before="560" w:after="640"/>
        <w:rPr>
          <w:color w:val="FFFFFF" w:themeColor="background1"/>
        </w:rPr>
        <w:sectPr w:rsidR="008D33C0" w:rsidSect="008D33C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6DCE12F" wp14:editId="26DCE13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39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6DCE02E" w14:textId="77777777" w:rsidR="008D33C0" w:rsidRPr="00D63989" w:rsidRDefault="00EB0D95" w:rsidP="008D33C0">
      <w:pPr>
        <w:pStyle w:val="Heading3"/>
        <w:shd w:val="clear" w:color="auto" w:fill="F2F2F2" w:themeFill="background1" w:themeFillShade="F2"/>
      </w:pPr>
      <w:r w:rsidRPr="00D63989">
        <w:t>Consumer outcome:</w:t>
      </w:r>
    </w:p>
    <w:p w14:paraId="26DCE02F" w14:textId="0DD1ABAC" w:rsidR="008D33C0" w:rsidRPr="00D63989" w:rsidRDefault="00EB0D95" w:rsidP="008D33C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6DCE030" w14:textId="77777777" w:rsidR="008D33C0" w:rsidRPr="00D63989" w:rsidRDefault="00EB0D95" w:rsidP="008D33C0">
      <w:pPr>
        <w:pStyle w:val="Heading3"/>
        <w:shd w:val="clear" w:color="auto" w:fill="F2F2F2" w:themeFill="background1" w:themeFillShade="F2"/>
      </w:pPr>
      <w:r w:rsidRPr="00D63989">
        <w:t>Organisation statement:</w:t>
      </w:r>
    </w:p>
    <w:p w14:paraId="26DCE031" w14:textId="77777777" w:rsidR="008D33C0" w:rsidRPr="00D63989" w:rsidRDefault="00EB0D95" w:rsidP="008D33C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6DCE032" w14:textId="77777777" w:rsidR="008D33C0" w:rsidRDefault="00EB0D95" w:rsidP="008D33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DCE033" w14:textId="77777777" w:rsidR="008D33C0" w:rsidRPr="00D63989" w:rsidRDefault="00EB0D95" w:rsidP="008D33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DCE034" w14:textId="77777777" w:rsidR="008D33C0" w:rsidRPr="00D63989" w:rsidRDefault="00EB0D95" w:rsidP="008D33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6DCE035" w14:textId="77777777" w:rsidR="008D33C0" w:rsidRDefault="00EB0D95" w:rsidP="008D33C0">
      <w:pPr>
        <w:pStyle w:val="Heading2"/>
      </w:pPr>
      <w:r>
        <w:t xml:space="preserve">Assessment </w:t>
      </w:r>
      <w:r w:rsidRPr="002B2C0F">
        <w:t>of Standard</w:t>
      </w:r>
      <w:r>
        <w:t xml:space="preserve"> 1</w:t>
      </w:r>
    </w:p>
    <w:p w14:paraId="28C926EC" w14:textId="77777777" w:rsidR="00D45476" w:rsidRDefault="004C3B9D" w:rsidP="008D33C0">
      <w:pPr>
        <w:rPr>
          <w:rFonts w:eastAsiaTheme="minorHAnsi"/>
          <w:color w:val="auto"/>
        </w:rPr>
      </w:pPr>
      <w:r w:rsidRPr="00790846">
        <w:rPr>
          <w:rFonts w:eastAsiaTheme="minorHAnsi"/>
          <w:color w:val="auto"/>
        </w:rPr>
        <w:t>Overall sampled consumers consider they are treated with dignity</w:t>
      </w:r>
      <w:r w:rsidR="009E405E" w:rsidRPr="00790846">
        <w:rPr>
          <w:rFonts w:eastAsiaTheme="minorHAnsi"/>
          <w:color w:val="auto"/>
        </w:rPr>
        <w:t>, feel respected and valued as individuals,</w:t>
      </w:r>
      <w:r w:rsidR="00C94048" w:rsidRPr="00790846">
        <w:rPr>
          <w:rFonts w:eastAsiaTheme="minorHAnsi"/>
          <w:color w:val="auto"/>
        </w:rPr>
        <w:t xml:space="preserve"> </w:t>
      </w:r>
      <w:r w:rsidR="009E405E" w:rsidRPr="00790846">
        <w:rPr>
          <w:rFonts w:eastAsiaTheme="minorHAnsi"/>
          <w:color w:val="auto"/>
        </w:rPr>
        <w:t xml:space="preserve">staff support them to </w:t>
      </w:r>
      <w:r w:rsidR="00C94048" w:rsidRPr="00790846">
        <w:rPr>
          <w:rFonts w:eastAsiaTheme="minorHAnsi"/>
          <w:color w:val="auto"/>
        </w:rPr>
        <w:t xml:space="preserve">maintain </w:t>
      </w:r>
      <w:proofErr w:type="gramStart"/>
      <w:r w:rsidR="00C94048" w:rsidRPr="00790846">
        <w:rPr>
          <w:rFonts w:eastAsiaTheme="minorHAnsi"/>
          <w:color w:val="auto"/>
        </w:rPr>
        <w:t>their</w:t>
      </w:r>
      <w:proofErr w:type="gramEnd"/>
      <w:r w:rsidR="00C94048" w:rsidRPr="00790846">
        <w:rPr>
          <w:rFonts w:eastAsiaTheme="minorHAnsi"/>
          <w:color w:val="auto"/>
        </w:rPr>
        <w:t xml:space="preserve"> identify, make informed choices about their care and services to live the life they choose. </w:t>
      </w:r>
      <w:r w:rsidR="006E07C9" w:rsidRPr="00790846">
        <w:rPr>
          <w:rFonts w:eastAsiaTheme="minorHAnsi"/>
          <w:color w:val="auto"/>
        </w:rPr>
        <w:t>Specifically</w:t>
      </w:r>
      <w:r w:rsidR="0047109E" w:rsidRPr="00790846">
        <w:rPr>
          <w:rFonts w:eastAsiaTheme="minorHAnsi"/>
          <w:color w:val="auto"/>
        </w:rPr>
        <w:t>,</w:t>
      </w:r>
      <w:r w:rsidR="00F367DC" w:rsidRPr="00790846">
        <w:rPr>
          <w:rFonts w:eastAsiaTheme="minorHAnsi"/>
          <w:color w:val="auto"/>
        </w:rPr>
        <w:t xml:space="preserve"> consumers expressed satisfaction </w:t>
      </w:r>
      <w:r w:rsidR="00EB4F9A" w:rsidRPr="00790846">
        <w:rPr>
          <w:rFonts w:eastAsiaTheme="minorHAnsi"/>
          <w:color w:val="auto"/>
        </w:rPr>
        <w:t xml:space="preserve">that </w:t>
      </w:r>
      <w:r w:rsidR="00F367DC" w:rsidRPr="00790846">
        <w:rPr>
          <w:rFonts w:eastAsiaTheme="minorHAnsi"/>
          <w:color w:val="auto"/>
        </w:rPr>
        <w:t>staff</w:t>
      </w:r>
      <w:r w:rsidR="006A70F0" w:rsidRPr="00790846">
        <w:rPr>
          <w:rFonts w:eastAsiaTheme="minorHAnsi"/>
          <w:color w:val="auto"/>
        </w:rPr>
        <w:t xml:space="preserve"> are courteous</w:t>
      </w:r>
      <w:r w:rsidR="00447EF9" w:rsidRPr="00790846">
        <w:rPr>
          <w:rFonts w:eastAsiaTheme="minorHAnsi"/>
          <w:color w:val="auto"/>
        </w:rPr>
        <w:t xml:space="preserve">, </w:t>
      </w:r>
      <w:r w:rsidR="0047109E" w:rsidRPr="00790846">
        <w:rPr>
          <w:rFonts w:eastAsiaTheme="minorHAnsi"/>
          <w:color w:val="auto"/>
        </w:rPr>
        <w:t>respect</w:t>
      </w:r>
      <w:r w:rsidR="00447EF9" w:rsidRPr="00790846">
        <w:rPr>
          <w:rFonts w:eastAsiaTheme="minorHAnsi"/>
          <w:color w:val="auto"/>
        </w:rPr>
        <w:t xml:space="preserve">ful </w:t>
      </w:r>
      <w:r w:rsidR="00DB31E2" w:rsidRPr="00790846">
        <w:rPr>
          <w:rFonts w:eastAsiaTheme="minorHAnsi"/>
          <w:color w:val="auto"/>
        </w:rPr>
        <w:t xml:space="preserve">when </w:t>
      </w:r>
      <w:r w:rsidR="00447EF9" w:rsidRPr="00790846">
        <w:rPr>
          <w:rFonts w:eastAsiaTheme="minorHAnsi"/>
          <w:color w:val="auto"/>
        </w:rPr>
        <w:t>communicatin</w:t>
      </w:r>
      <w:r w:rsidR="00EB4F9A" w:rsidRPr="00790846">
        <w:rPr>
          <w:rFonts w:eastAsiaTheme="minorHAnsi"/>
          <w:color w:val="auto"/>
        </w:rPr>
        <w:t>g with them</w:t>
      </w:r>
      <w:r w:rsidR="00447EF9" w:rsidRPr="00790846">
        <w:rPr>
          <w:rFonts w:eastAsiaTheme="minorHAnsi"/>
          <w:color w:val="auto"/>
        </w:rPr>
        <w:t xml:space="preserve">, </w:t>
      </w:r>
      <w:r w:rsidR="00DB31E2" w:rsidRPr="00790846">
        <w:rPr>
          <w:rFonts w:eastAsiaTheme="minorHAnsi"/>
          <w:color w:val="auto"/>
        </w:rPr>
        <w:t xml:space="preserve">and of their </w:t>
      </w:r>
      <w:r w:rsidR="0047109E" w:rsidRPr="00790846">
        <w:rPr>
          <w:rFonts w:eastAsiaTheme="minorHAnsi"/>
          <w:color w:val="auto"/>
        </w:rPr>
        <w:t>personal privacy</w:t>
      </w:r>
      <w:r w:rsidR="00FD1FC2" w:rsidRPr="00790846">
        <w:rPr>
          <w:rFonts w:eastAsiaTheme="minorHAnsi"/>
          <w:color w:val="auto"/>
        </w:rPr>
        <w:t xml:space="preserve">, they </w:t>
      </w:r>
      <w:r w:rsidR="00EB4F9A" w:rsidRPr="00790846">
        <w:rPr>
          <w:rFonts w:eastAsiaTheme="minorHAnsi"/>
          <w:color w:val="auto"/>
        </w:rPr>
        <w:t xml:space="preserve">(and their representatives) </w:t>
      </w:r>
      <w:r w:rsidR="00FD1FC2" w:rsidRPr="00790846">
        <w:rPr>
          <w:rFonts w:eastAsiaTheme="minorHAnsi"/>
          <w:color w:val="auto"/>
        </w:rPr>
        <w:t xml:space="preserve">are </w:t>
      </w:r>
      <w:r w:rsidR="00EB4F9A" w:rsidRPr="00790846">
        <w:rPr>
          <w:rFonts w:eastAsiaTheme="minorHAnsi"/>
          <w:color w:val="auto"/>
        </w:rPr>
        <w:t>provided</w:t>
      </w:r>
      <w:r w:rsidR="0047109E" w:rsidRPr="00790846">
        <w:rPr>
          <w:rFonts w:eastAsiaTheme="minorHAnsi"/>
          <w:color w:val="auto"/>
        </w:rPr>
        <w:t xml:space="preserve"> </w:t>
      </w:r>
      <w:r w:rsidR="006A70F0" w:rsidRPr="00790846">
        <w:rPr>
          <w:rFonts w:eastAsiaTheme="minorHAnsi"/>
          <w:color w:val="auto"/>
        </w:rPr>
        <w:t xml:space="preserve">with information </w:t>
      </w:r>
      <w:r w:rsidR="002F6391" w:rsidRPr="00790846">
        <w:rPr>
          <w:rFonts w:eastAsiaTheme="minorHAnsi"/>
          <w:color w:val="auto"/>
        </w:rPr>
        <w:t xml:space="preserve">to </w:t>
      </w:r>
      <w:r w:rsidR="00BE6FC8" w:rsidRPr="00790846">
        <w:rPr>
          <w:rFonts w:eastAsiaTheme="minorHAnsi"/>
          <w:color w:val="auto"/>
        </w:rPr>
        <w:t xml:space="preserve">enable expression of choice and have </w:t>
      </w:r>
      <w:r w:rsidR="006A70F0" w:rsidRPr="00790846">
        <w:rPr>
          <w:rFonts w:eastAsiaTheme="minorHAnsi"/>
          <w:color w:val="auto"/>
        </w:rPr>
        <w:t>input into care</w:t>
      </w:r>
      <w:r w:rsidR="002F6391" w:rsidRPr="00790846">
        <w:rPr>
          <w:rFonts w:eastAsiaTheme="minorHAnsi"/>
          <w:color w:val="auto"/>
        </w:rPr>
        <w:t xml:space="preserve">. </w:t>
      </w:r>
    </w:p>
    <w:p w14:paraId="7E54D6C0" w14:textId="004A4A97" w:rsidR="00C1399E" w:rsidRDefault="00F20C64" w:rsidP="00C1399E">
      <w:r w:rsidRPr="00790846">
        <w:rPr>
          <w:rFonts w:eastAsiaTheme="minorHAnsi"/>
          <w:color w:val="auto"/>
        </w:rPr>
        <w:t xml:space="preserve">Consumers expressed satisfaction </w:t>
      </w:r>
      <w:r w:rsidR="0040099C" w:rsidRPr="00790846">
        <w:rPr>
          <w:rFonts w:eastAsiaTheme="minorHAnsi"/>
          <w:color w:val="auto"/>
        </w:rPr>
        <w:t>staff</w:t>
      </w:r>
      <w:r w:rsidRPr="00790846">
        <w:rPr>
          <w:rFonts w:eastAsiaTheme="minorHAnsi"/>
          <w:color w:val="auto"/>
        </w:rPr>
        <w:t xml:space="preserve"> </w:t>
      </w:r>
      <w:r w:rsidR="00AC3389" w:rsidRPr="00790846">
        <w:rPr>
          <w:rFonts w:eastAsiaTheme="minorHAnsi"/>
          <w:color w:val="auto"/>
        </w:rPr>
        <w:t xml:space="preserve">ask them of their preference before providing care and </w:t>
      </w:r>
      <w:r w:rsidRPr="00790846">
        <w:rPr>
          <w:rFonts w:eastAsiaTheme="minorHAnsi"/>
          <w:color w:val="auto"/>
        </w:rPr>
        <w:t>consistently</w:t>
      </w:r>
      <w:r w:rsidR="00403966" w:rsidRPr="00790846">
        <w:rPr>
          <w:rFonts w:eastAsiaTheme="minorHAnsi"/>
          <w:color w:val="auto"/>
        </w:rPr>
        <w:t xml:space="preserve"> strive to include</w:t>
      </w:r>
      <w:r w:rsidR="0040099C" w:rsidRPr="00790846">
        <w:rPr>
          <w:rFonts w:eastAsiaTheme="minorHAnsi"/>
          <w:color w:val="auto"/>
        </w:rPr>
        <w:t xml:space="preserve"> them </w:t>
      </w:r>
      <w:r w:rsidR="00AC3389" w:rsidRPr="00790846">
        <w:rPr>
          <w:rFonts w:eastAsiaTheme="minorHAnsi"/>
          <w:color w:val="auto"/>
        </w:rPr>
        <w:t>in</w:t>
      </w:r>
      <w:r w:rsidR="007F3F94">
        <w:rPr>
          <w:rFonts w:eastAsiaTheme="minorHAnsi"/>
          <w:color w:val="auto"/>
        </w:rPr>
        <w:t xml:space="preserve"> </w:t>
      </w:r>
      <w:r w:rsidR="006147B3">
        <w:rPr>
          <w:rFonts w:eastAsiaTheme="minorHAnsi"/>
          <w:color w:val="auto"/>
        </w:rPr>
        <w:t>communicating their choice.</w:t>
      </w:r>
      <w:r w:rsidR="00790846" w:rsidRPr="00790846">
        <w:rPr>
          <w:rFonts w:eastAsiaTheme="minorHAnsi"/>
          <w:color w:val="auto"/>
        </w:rPr>
        <w:t xml:space="preserve"> </w:t>
      </w:r>
      <w:r w:rsidR="00D51A81" w:rsidRPr="00790846">
        <w:rPr>
          <w:rFonts w:eastAsiaTheme="minorHAnsi"/>
          <w:color w:val="auto"/>
        </w:rPr>
        <w:t xml:space="preserve">Representatives </w:t>
      </w:r>
      <w:r w:rsidR="004E2E9B" w:rsidRPr="00790846">
        <w:rPr>
          <w:rFonts w:eastAsiaTheme="minorHAnsi"/>
          <w:color w:val="auto"/>
        </w:rPr>
        <w:t xml:space="preserve">said they </w:t>
      </w:r>
      <w:r w:rsidR="00F95FE1" w:rsidRPr="00790846">
        <w:rPr>
          <w:rFonts w:eastAsiaTheme="minorHAnsi"/>
          <w:color w:val="auto"/>
        </w:rPr>
        <w:t xml:space="preserve">observe staff treating consumers with respect and dignity. </w:t>
      </w:r>
      <w:r w:rsidR="00C1399E">
        <w:rPr>
          <w:rFonts w:eastAsiaTheme="minorHAnsi"/>
          <w:color w:val="auto"/>
        </w:rPr>
        <w:t xml:space="preserve">Consumers </w:t>
      </w:r>
      <w:r w:rsidR="00C1399E" w:rsidRPr="00441010">
        <w:t xml:space="preserve">and representatives generally felt </w:t>
      </w:r>
      <w:r w:rsidR="00C1399E">
        <w:t xml:space="preserve">consumers are </w:t>
      </w:r>
      <w:r w:rsidR="00C1399E" w:rsidRPr="00441010">
        <w:t xml:space="preserve">supported to take risk to enable them to live their best life. </w:t>
      </w:r>
    </w:p>
    <w:p w14:paraId="164AB151" w14:textId="2CB385FF" w:rsidR="00C1399E" w:rsidRDefault="00874E7A" w:rsidP="00C1399E">
      <w:pPr>
        <w:rPr>
          <w:color w:val="auto"/>
        </w:rPr>
      </w:pPr>
      <w:r w:rsidRPr="00790846">
        <w:rPr>
          <w:rFonts w:eastAsiaTheme="minorHAnsi"/>
          <w:color w:val="auto"/>
        </w:rPr>
        <w:t xml:space="preserve">Staff said </w:t>
      </w:r>
      <w:r w:rsidR="000A0795">
        <w:rPr>
          <w:rFonts w:eastAsiaTheme="minorHAnsi"/>
          <w:color w:val="auto"/>
        </w:rPr>
        <w:t xml:space="preserve">they are aware of </w:t>
      </w:r>
      <w:r w:rsidRPr="00790846">
        <w:rPr>
          <w:rFonts w:eastAsiaTheme="minorHAnsi"/>
          <w:color w:val="auto"/>
        </w:rPr>
        <w:t>consumers</w:t>
      </w:r>
      <w:r w:rsidR="000A0795">
        <w:rPr>
          <w:rFonts w:eastAsiaTheme="minorHAnsi"/>
          <w:color w:val="auto"/>
        </w:rPr>
        <w:t>’</w:t>
      </w:r>
      <w:r w:rsidRPr="00790846">
        <w:rPr>
          <w:rFonts w:eastAsiaTheme="minorHAnsi"/>
          <w:color w:val="auto"/>
        </w:rPr>
        <w:t xml:space="preserve"> preferences </w:t>
      </w:r>
      <w:r w:rsidR="000A0795">
        <w:rPr>
          <w:rFonts w:eastAsiaTheme="minorHAnsi"/>
          <w:color w:val="auto"/>
        </w:rPr>
        <w:t>an</w:t>
      </w:r>
      <w:r w:rsidR="001173B9" w:rsidRPr="00790846">
        <w:rPr>
          <w:rFonts w:eastAsiaTheme="minorHAnsi"/>
          <w:color w:val="auto"/>
        </w:rPr>
        <w:t xml:space="preserve">d are encouraged to </w:t>
      </w:r>
      <w:r w:rsidR="00306891" w:rsidRPr="00790846">
        <w:rPr>
          <w:rFonts w:eastAsiaTheme="minorHAnsi"/>
          <w:color w:val="auto"/>
        </w:rPr>
        <w:t>discuss and support consumers</w:t>
      </w:r>
      <w:r w:rsidR="000E33A6" w:rsidRPr="00790846">
        <w:rPr>
          <w:rFonts w:eastAsiaTheme="minorHAnsi"/>
          <w:color w:val="auto"/>
        </w:rPr>
        <w:t xml:space="preserve"> individual needs and preferences when providing care </w:t>
      </w:r>
      <w:r w:rsidR="000A0795">
        <w:rPr>
          <w:rFonts w:eastAsiaTheme="minorHAnsi"/>
          <w:color w:val="auto"/>
        </w:rPr>
        <w:t xml:space="preserve">to ensure they remain current. Staff </w:t>
      </w:r>
      <w:r w:rsidR="00F62197" w:rsidRPr="00790846">
        <w:rPr>
          <w:rFonts w:eastAsiaTheme="minorHAnsi"/>
          <w:color w:val="auto"/>
        </w:rPr>
        <w:t>gave examples of how th</w:t>
      </w:r>
      <w:r w:rsidR="00212386">
        <w:rPr>
          <w:rFonts w:eastAsiaTheme="minorHAnsi"/>
          <w:color w:val="auto"/>
        </w:rPr>
        <w:t>is</w:t>
      </w:r>
      <w:r w:rsidR="00041653">
        <w:rPr>
          <w:rFonts w:eastAsiaTheme="minorHAnsi"/>
          <w:color w:val="auto"/>
        </w:rPr>
        <w:t xml:space="preserve"> </w:t>
      </w:r>
      <w:r w:rsidR="00F62197" w:rsidRPr="00790846">
        <w:rPr>
          <w:rFonts w:eastAsiaTheme="minorHAnsi"/>
          <w:color w:val="auto"/>
        </w:rPr>
        <w:t>is achieved.</w:t>
      </w:r>
      <w:r w:rsidR="001769DF">
        <w:rPr>
          <w:rFonts w:eastAsiaTheme="minorHAnsi"/>
          <w:color w:val="auto"/>
        </w:rPr>
        <w:t xml:space="preserve"> Staff expressed </w:t>
      </w:r>
      <w:r w:rsidR="000A0795">
        <w:rPr>
          <w:rFonts w:eastAsiaTheme="minorHAnsi"/>
          <w:color w:val="auto"/>
        </w:rPr>
        <w:t xml:space="preserve">awareness </w:t>
      </w:r>
      <w:r w:rsidR="001769DF">
        <w:rPr>
          <w:rFonts w:eastAsiaTheme="minorHAnsi"/>
          <w:color w:val="auto"/>
        </w:rPr>
        <w:t xml:space="preserve">of addressing misconceptions, bias and other barriers </w:t>
      </w:r>
      <w:r w:rsidR="00DC5BF0">
        <w:rPr>
          <w:rFonts w:eastAsiaTheme="minorHAnsi"/>
          <w:color w:val="auto"/>
        </w:rPr>
        <w:t>which may impact delivery of culturally safe care and services</w:t>
      </w:r>
      <w:r w:rsidR="000A0795">
        <w:rPr>
          <w:rFonts w:eastAsiaTheme="minorHAnsi"/>
          <w:color w:val="auto"/>
        </w:rPr>
        <w:t xml:space="preserve"> and gave</w:t>
      </w:r>
      <w:r w:rsidR="00A606AA">
        <w:rPr>
          <w:rFonts w:eastAsiaTheme="minorHAnsi"/>
          <w:color w:val="auto"/>
        </w:rPr>
        <w:t xml:space="preserve"> </w:t>
      </w:r>
      <w:r w:rsidR="00DC5BF0">
        <w:rPr>
          <w:rFonts w:eastAsiaTheme="minorHAnsi"/>
          <w:color w:val="auto"/>
        </w:rPr>
        <w:t xml:space="preserve">examples </w:t>
      </w:r>
      <w:r w:rsidR="00A606AA">
        <w:rPr>
          <w:rFonts w:eastAsiaTheme="minorHAnsi"/>
          <w:color w:val="auto"/>
        </w:rPr>
        <w:t>of strategies employed to</w:t>
      </w:r>
      <w:r w:rsidR="0014553A">
        <w:rPr>
          <w:rFonts w:eastAsiaTheme="minorHAnsi"/>
          <w:color w:val="auto"/>
        </w:rPr>
        <w:t xml:space="preserve"> ensure consumer’s needs and preferences are met.</w:t>
      </w:r>
      <w:r w:rsidR="00041653">
        <w:rPr>
          <w:rFonts w:eastAsiaTheme="minorHAnsi"/>
          <w:color w:val="auto"/>
        </w:rPr>
        <w:t xml:space="preserve"> Staff descri</w:t>
      </w:r>
      <w:r w:rsidR="003D5508">
        <w:rPr>
          <w:rFonts w:eastAsiaTheme="minorHAnsi"/>
          <w:color w:val="auto"/>
        </w:rPr>
        <w:t xml:space="preserve">bed important relationships for several consumers and how they facilitate and support consumers to </w:t>
      </w:r>
      <w:r w:rsidR="007260AD">
        <w:rPr>
          <w:rFonts w:eastAsiaTheme="minorHAnsi"/>
          <w:color w:val="auto"/>
        </w:rPr>
        <w:t>maintain these</w:t>
      </w:r>
      <w:r w:rsidR="00C1399E">
        <w:rPr>
          <w:rFonts w:eastAsiaTheme="minorHAnsi"/>
          <w:color w:val="auto"/>
        </w:rPr>
        <w:t xml:space="preserve">. </w:t>
      </w:r>
      <w:r w:rsidR="00C1399E" w:rsidRPr="00441010">
        <w:t xml:space="preserve">Staff interviews, and care plan review </w:t>
      </w:r>
      <w:r w:rsidR="006258AB">
        <w:t>demonstrated consumers</w:t>
      </w:r>
      <w:r w:rsidR="00C1399E" w:rsidRPr="00441010">
        <w:t xml:space="preserve"> are supported to undertake activities that may involve risk. </w:t>
      </w:r>
      <w:r w:rsidR="00C1399E" w:rsidRPr="00441010">
        <w:lastRenderedPageBreak/>
        <w:t xml:space="preserve">The home uses a risk assessment tool to recognise and respond to individual </w:t>
      </w:r>
      <w:r w:rsidR="003D4E8A">
        <w:t xml:space="preserve">consumer </w:t>
      </w:r>
      <w:r w:rsidR="00C1399E" w:rsidRPr="00441010">
        <w:t xml:space="preserve">risks. </w:t>
      </w:r>
    </w:p>
    <w:p w14:paraId="04ED9C0A" w14:textId="7320A8B6" w:rsidR="00E1035B" w:rsidRPr="00790846" w:rsidRDefault="00DB31E2" w:rsidP="008D33C0">
      <w:pPr>
        <w:rPr>
          <w:rFonts w:eastAsiaTheme="minorHAnsi"/>
          <w:color w:val="auto"/>
        </w:rPr>
      </w:pPr>
      <w:r w:rsidRPr="00790846">
        <w:rPr>
          <w:rFonts w:eastAsiaTheme="minorHAnsi"/>
          <w:color w:val="auto"/>
        </w:rPr>
        <w:t>Review of d</w:t>
      </w:r>
      <w:r w:rsidR="00E1035B" w:rsidRPr="00790846">
        <w:rPr>
          <w:rFonts w:eastAsiaTheme="minorHAnsi"/>
          <w:color w:val="auto"/>
        </w:rPr>
        <w:t xml:space="preserve">ocumentation detailed </w:t>
      </w:r>
      <w:r w:rsidR="00332E71" w:rsidRPr="00790846">
        <w:rPr>
          <w:rFonts w:eastAsiaTheme="minorHAnsi"/>
          <w:color w:val="auto"/>
        </w:rPr>
        <w:t xml:space="preserve">most </w:t>
      </w:r>
      <w:r w:rsidR="003571E9" w:rsidRPr="00790846">
        <w:rPr>
          <w:rFonts w:eastAsiaTheme="minorHAnsi"/>
          <w:color w:val="auto"/>
        </w:rPr>
        <w:t xml:space="preserve">care and services plans reflect relevant </w:t>
      </w:r>
      <w:r w:rsidR="00332E71" w:rsidRPr="00790846">
        <w:rPr>
          <w:rFonts w:eastAsiaTheme="minorHAnsi"/>
          <w:color w:val="auto"/>
        </w:rPr>
        <w:t>individual</w:t>
      </w:r>
      <w:r w:rsidR="007C4953" w:rsidRPr="00790846">
        <w:rPr>
          <w:rFonts w:eastAsiaTheme="minorHAnsi"/>
          <w:color w:val="auto"/>
        </w:rPr>
        <w:t xml:space="preserve"> needs and preferences important to each consumer.</w:t>
      </w:r>
      <w:r w:rsidR="00035E5E" w:rsidRPr="00790846">
        <w:rPr>
          <w:rFonts w:eastAsiaTheme="minorHAnsi"/>
          <w:color w:val="auto"/>
        </w:rPr>
        <w:t xml:space="preserve"> </w:t>
      </w:r>
      <w:r w:rsidR="00C1399E">
        <w:rPr>
          <w:rFonts w:eastAsiaTheme="minorHAnsi"/>
          <w:color w:val="auto"/>
        </w:rPr>
        <w:t>Risks are assessed and</w:t>
      </w:r>
      <w:r w:rsidR="000C50AE">
        <w:rPr>
          <w:rFonts w:eastAsiaTheme="minorHAnsi"/>
          <w:color w:val="auto"/>
        </w:rPr>
        <w:t xml:space="preserve"> documentation details minimisation strategies. </w:t>
      </w:r>
      <w:r w:rsidR="00035E5E" w:rsidRPr="00790846">
        <w:rPr>
          <w:rFonts w:eastAsiaTheme="minorHAnsi"/>
          <w:color w:val="auto"/>
        </w:rPr>
        <w:t>The service demonstrates policies, handbooks</w:t>
      </w:r>
      <w:r w:rsidR="00F141A0">
        <w:rPr>
          <w:rFonts w:eastAsiaTheme="minorHAnsi"/>
          <w:color w:val="auto"/>
        </w:rPr>
        <w:t xml:space="preserve"> and </w:t>
      </w:r>
      <w:r w:rsidR="00035E5E" w:rsidRPr="00790846">
        <w:rPr>
          <w:rFonts w:eastAsiaTheme="minorHAnsi"/>
          <w:color w:val="auto"/>
        </w:rPr>
        <w:t>guidelines</w:t>
      </w:r>
      <w:r w:rsidR="008A7DBE" w:rsidRPr="00790846">
        <w:rPr>
          <w:rFonts w:eastAsiaTheme="minorHAnsi"/>
          <w:color w:val="auto"/>
        </w:rPr>
        <w:t xml:space="preserve"> focus on topics related to this standard including </w:t>
      </w:r>
      <w:r w:rsidR="00F37915" w:rsidRPr="00790846">
        <w:rPr>
          <w:rFonts w:eastAsiaTheme="minorHAnsi"/>
          <w:color w:val="auto"/>
        </w:rPr>
        <w:t>consumers dignity, respect, ensuring identify, culture and diversity is</w:t>
      </w:r>
      <w:r w:rsidR="00DE1DD1" w:rsidRPr="00790846">
        <w:rPr>
          <w:rFonts w:eastAsiaTheme="minorHAnsi"/>
          <w:color w:val="auto"/>
        </w:rPr>
        <w:t xml:space="preserve"> valued. The service has diversity and inclusion policies </w:t>
      </w:r>
      <w:r w:rsidR="00470527" w:rsidRPr="00790846">
        <w:rPr>
          <w:rFonts w:eastAsiaTheme="minorHAnsi"/>
          <w:color w:val="auto"/>
        </w:rPr>
        <w:t>based on a family model of care.</w:t>
      </w:r>
    </w:p>
    <w:p w14:paraId="0D574F70" w14:textId="4EDCD6AA" w:rsidR="003C3ADA" w:rsidRPr="00790846" w:rsidRDefault="003C3ADA" w:rsidP="008D33C0">
      <w:pPr>
        <w:rPr>
          <w:rFonts w:eastAsiaTheme="minorHAnsi"/>
          <w:color w:val="auto"/>
        </w:rPr>
      </w:pPr>
      <w:r w:rsidRPr="00790846">
        <w:rPr>
          <w:rFonts w:eastAsiaTheme="minorHAnsi"/>
          <w:color w:val="auto"/>
        </w:rPr>
        <w:t xml:space="preserve">The Assessment Team observed </w:t>
      </w:r>
      <w:r w:rsidR="009E7029" w:rsidRPr="00790846">
        <w:rPr>
          <w:rFonts w:eastAsiaTheme="minorHAnsi"/>
          <w:color w:val="auto"/>
        </w:rPr>
        <w:t xml:space="preserve">interactions between consumers and staff </w:t>
      </w:r>
      <w:r w:rsidR="00D51A81" w:rsidRPr="00790846">
        <w:rPr>
          <w:rFonts w:eastAsiaTheme="minorHAnsi"/>
          <w:color w:val="auto"/>
        </w:rPr>
        <w:t>to be dignified</w:t>
      </w:r>
      <w:r w:rsidR="00FF587D" w:rsidRPr="00790846">
        <w:rPr>
          <w:rFonts w:eastAsiaTheme="minorHAnsi"/>
          <w:color w:val="auto"/>
        </w:rPr>
        <w:t>,</w:t>
      </w:r>
      <w:r w:rsidR="00D51A81" w:rsidRPr="00790846">
        <w:rPr>
          <w:rFonts w:eastAsiaTheme="minorHAnsi"/>
          <w:color w:val="auto"/>
        </w:rPr>
        <w:t xml:space="preserve"> respectful</w:t>
      </w:r>
      <w:r w:rsidR="00FF587D" w:rsidRPr="00790846">
        <w:rPr>
          <w:rFonts w:eastAsiaTheme="minorHAnsi"/>
          <w:color w:val="auto"/>
        </w:rPr>
        <w:t xml:space="preserve"> and </w:t>
      </w:r>
      <w:r w:rsidR="00384751" w:rsidRPr="00790846">
        <w:rPr>
          <w:rFonts w:eastAsiaTheme="minorHAnsi"/>
          <w:color w:val="auto"/>
        </w:rPr>
        <w:t>demonstrat</w:t>
      </w:r>
      <w:r w:rsidR="00F92CCB">
        <w:rPr>
          <w:rFonts w:eastAsiaTheme="minorHAnsi"/>
          <w:color w:val="auto"/>
        </w:rPr>
        <w:t>ing</w:t>
      </w:r>
      <w:r w:rsidR="00384751" w:rsidRPr="00790846">
        <w:rPr>
          <w:rFonts w:eastAsiaTheme="minorHAnsi"/>
          <w:color w:val="auto"/>
        </w:rPr>
        <w:t xml:space="preserve"> an understanding of consumers preferences, culture and choice. </w:t>
      </w:r>
    </w:p>
    <w:p w14:paraId="26DCE037" w14:textId="7771E970" w:rsidR="008D33C0" w:rsidRPr="00453627" w:rsidRDefault="00EB0D95" w:rsidP="008D33C0">
      <w:pPr>
        <w:rPr>
          <w:rFonts w:eastAsia="Calibri"/>
          <w:i/>
          <w:color w:val="auto"/>
          <w:lang w:eastAsia="en-US"/>
        </w:rPr>
      </w:pPr>
      <w:r w:rsidRPr="00154403">
        <w:rPr>
          <w:rFonts w:eastAsiaTheme="minorHAnsi"/>
        </w:rPr>
        <w:t xml:space="preserve">The Quality Standard is assessed as </w:t>
      </w:r>
      <w:r w:rsidRPr="00453627">
        <w:rPr>
          <w:rFonts w:eastAsiaTheme="minorHAnsi"/>
          <w:color w:val="auto"/>
        </w:rPr>
        <w:t xml:space="preserve">Compliant as </w:t>
      </w:r>
      <w:r w:rsidR="00FF587D" w:rsidRPr="00453627">
        <w:rPr>
          <w:rFonts w:eastAsiaTheme="minorHAnsi"/>
          <w:color w:val="auto"/>
        </w:rPr>
        <w:t>six</w:t>
      </w:r>
      <w:r w:rsidRPr="00453627">
        <w:rPr>
          <w:rFonts w:eastAsiaTheme="minorHAnsi"/>
          <w:color w:val="auto"/>
        </w:rPr>
        <w:t xml:space="preserve"> of the six specific requirements have been assessed as Compliant.</w:t>
      </w:r>
    </w:p>
    <w:p w14:paraId="26DCE038" w14:textId="129C611D" w:rsidR="008D33C0" w:rsidRDefault="00EB0D95" w:rsidP="008D33C0">
      <w:pPr>
        <w:pStyle w:val="Heading2"/>
      </w:pPr>
      <w:r w:rsidRPr="00D435F8">
        <w:t>Assessment of Standard 1 Requirements</w:t>
      </w:r>
      <w:bookmarkStart w:id="3" w:name="_Hlk32932412"/>
      <w:r w:rsidRPr="0066387A">
        <w:rPr>
          <w:i/>
          <w:color w:val="0000FF"/>
          <w:sz w:val="24"/>
          <w:szCs w:val="24"/>
        </w:rPr>
        <w:t xml:space="preserve"> </w:t>
      </w:r>
      <w:bookmarkEnd w:id="3"/>
    </w:p>
    <w:p w14:paraId="26DCE039" w14:textId="1FA8E4EA" w:rsidR="008D33C0" w:rsidRDefault="00EB0D95" w:rsidP="008D33C0">
      <w:pPr>
        <w:pStyle w:val="Heading3"/>
      </w:pPr>
      <w:r w:rsidRPr="00051035">
        <w:t>Requirement 1(3)(a)</w:t>
      </w:r>
      <w:r w:rsidRPr="00051035">
        <w:tab/>
        <w:t>Compliant</w:t>
      </w:r>
    </w:p>
    <w:p w14:paraId="26DCE03A" w14:textId="77777777" w:rsidR="008D33C0" w:rsidRPr="008D114F" w:rsidRDefault="00EB0D95" w:rsidP="008D33C0">
      <w:pPr>
        <w:rPr>
          <w:i/>
        </w:rPr>
      </w:pPr>
      <w:r w:rsidRPr="008D114F">
        <w:rPr>
          <w:i/>
        </w:rPr>
        <w:t>Each consumer is treated with dignity and respect, with their identity, culture and diversity valued.</w:t>
      </w:r>
    </w:p>
    <w:p w14:paraId="26DCE03C" w14:textId="2E0EB9C8" w:rsidR="008D33C0" w:rsidRDefault="00EB0D95" w:rsidP="008D33C0">
      <w:pPr>
        <w:pStyle w:val="Heading3"/>
      </w:pPr>
      <w:r>
        <w:t>Requirement 1(3)(b)</w:t>
      </w:r>
      <w:r>
        <w:tab/>
        <w:t>Compliant</w:t>
      </w:r>
    </w:p>
    <w:p w14:paraId="26DCE03D" w14:textId="77777777" w:rsidR="008D33C0" w:rsidRPr="008D114F" w:rsidRDefault="00EB0D95" w:rsidP="008D33C0">
      <w:pPr>
        <w:rPr>
          <w:i/>
        </w:rPr>
      </w:pPr>
      <w:r w:rsidRPr="008D114F">
        <w:rPr>
          <w:i/>
        </w:rPr>
        <w:t>Care and services are culturally safe.</w:t>
      </w:r>
    </w:p>
    <w:p w14:paraId="26DCE03F" w14:textId="725A6072" w:rsidR="008D33C0" w:rsidRPr="00DD02D3" w:rsidRDefault="00EB0D95" w:rsidP="008D33C0">
      <w:pPr>
        <w:pStyle w:val="Heading3"/>
      </w:pPr>
      <w:r w:rsidRPr="00DD02D3">
        <w:t>Requirement 1(3)(c)</w:t>
      </w:r>
      <w:r w:rsidRPr="00DD02D3">
        <w:tab/>
        <w:t>Compliant</w:t>
      </w:r>
    </w:p>
    <w:p w14:paraId="26DCE040" w14:textId="77777777" w:rsidR="008D33C0" w:rsidRPr="008D114F" w:rsidRDefault="00EB0D95" w:rsidP="008D33C0">
      <w:pPr>
        <w:tabs>
          <w:tab w:val="right" w:pos="9026"/>
        </w:tabs>
        <w:spacing w:before="0" w:after="0"/>
        <w:outlineLvl w:val="4"/>
        <w:rPr>
          <w:i/>
        </w:rPr>
      </w:pPr>
      <w:r w:rsidRPr="008D114F">
        <w:rPr>
          <w:i/>
        </w:rPr>
        <w:t xml:space="preserve">Each consumer is supported to exercise choice and independence, including to: </w:t>
      </w:r>
    </w:p>
    <w:p w14:paraId="26DCE041" w14:textId="77777777" w:rsidR="008D33C0" w:rsidRPr="008D114F" w:rsidRDefault="00EB0D95" w:rsidP="008D33C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DCE042" w14:textId="77777777" w:rsidR="008D33C0" w:rsidRPr="008D114F" w:rsidRDefault="00EB0D95" w:rsidP="008D33C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6DCE043" w14:textId="77777777" w:rsidR="008D33C0" w:rsidRPr="008D114F" w:rsidRDefault="00EB0D95" w:rsidP="008D33C0">
      <w:pPr>
        <w:numPr>
          <w:ilvl w:val="0"/>
          <w:numId w:val="12"/>
        </w:numPr>
        <w:tabs>
          <w:tab w:val="right" w:pos="9026"/>
        </w:tabs>
        <w:spacing w:before="0" w:after="0"/>
        <w:ind w:left="567" w:hanging="425"/>
        <w:outlineLvl w:val="4"/>
        <w:rPr>
          <w:i/>
        </w:rPr>
      </w:pPr>
      <w:r w:rsidRPr="008D114F">
        <w:rPr>
          <w:i/>
        </w:rPr>
        <w:t xml:space="preserve">communicate their decisions; and </w:t>
      </w:r>
    </w:p>
    <w:p w14:paraId="26DCE044" w14:textId="77777777" w:rsidR="008D33C0" w:rsidRPr="008D114F" w:rsidRDefault="00EB0D95" w:rsidP="008D33C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C9DF65" w14:textId="7C218853" w:rsidR="000D1097" w:rsidRPr="000C50AE" w:rsidRDefault="00614A37" w:rsidP="008D33C0">
      <w:pPr>
        <w:rPr>
          <w:color w:val="auto"/>
        </w:rPr>
      </w:pPr>
      <w:r w:rsidRPr="000C50AE">
        <w:rPr>
          <w:color w:val="auto"/>
        </w:rPr>
        <w:t>The service demonstrates</w:t>
      </w:r>
      <w:r w:rsidR="00126EC7" w:rsidRPr="000C50AE">
        <w:rPr>
          <w:color w:val="auto"/>
        </w:rPr>
        <w:t xml:space="preserve"> processes to support consumers to exercise choice and independence</w:t>
      </w:r>
      <w:r w:rsidR="00795167" w:rsidRPr="000C50AE">
        <w:rPr>
          <w:color w:val="auto"/>
        </w:rPr>
        <w:t>. Some sampled consumers said they</w:t>
      </w:r>
      <w:r w:rsidR="00E77CC0" w:rsidRPr="000C50AE">
        <w:rPr>
          <w:color w:val="auto"/>
        </w:rPr>
        <w:t xml:space="preserve"> </w:t>
      </w:r>
      <w:proofErr w:type="gramStart"/>
      <w:r w:rsidR="006356D1" w:rsidRPr="000C50AE">
        <w:rPr>
          <w:color w:val="auto"/>
        </w:rPr>
        <w:t>had involvement</w:t>
      </w:r>
      <w:proofErr w:type="gramEnd"/>
      <w:r w:rsidR="006356D1" w:rsidRPr="000C50AE">
        <w:rPr>
          <w:color w:val="auto"/>
        </w:rPr>
        <w:t xml:space="preserve"> in their care planning</w:t>
      </w:r>
      <w:r w:rsidR="001F4E92">
        <w:rPr>
          <w:color w:val="auto"/>
        </w:rPr>
        <w:t xml:space="preserve"> and </w:t>
      </w:r>
      <w:r w:rsidR="006356D1" w:rsidRPr="000C50AE">
        <w:rPr>
          <w:color w:val="auto"/>
        </w:rPr>
        <w:t>are supported to maintain relationships with</w:t>
      </w:r>
      <w:r w:rsidR="001F4E92">
        <w:rPr>
          <w:color w:val="auto"/>
        </w:rPr>
        <w:t>in</w:t>
      </w:r>
      <w:r w:rsidR="006356D1" w:rsidRPr="000C50AE">
        <w:rPr>
          <w:color w:val="auto"/>
        </w:rPr>
        <w:t xml:space="preserve"> and external to the service.</w:t>
      </w:r>
      <w:r w:rsidR="00C96409" w:rsidRPr="000C50AE">
        <w:rPr>
          <w:color w:val="auto"/>
        </w:rPr>
        <w:t xml:space="preserve"> The service </w:t>
      </w:r>
      <w:r w:rsidR="00DB1977" w:rsidRPr="000C50AE">
        <w:rPr>
          <w:color w:val="auto"/>
        </w:rPr>
        <w:t>implement</w:t>
      </w:r>
      <w:r w:rsidR="001F4E92">
        <w:rPr>
          <w:color w:val="auto"/>
        </w:rPr>
        <w:t>ed</w:t>
      </w:r>
      <w:r w:rsidR="00DB1977" w:rsidRPr="000C50AE">
        <w:rPr>
          <w:color w:val="auto"/>
        </w:rPr>
        <w:t xml:space="preserve"> alternative </w:t>
      </w:r>
      <w:r w:rsidR="00C96409" w:rsidRPr="000C50AE">
        <w:rPr>
          <w:color w:val="auto"/>
        </w:rPr>
        <w:t xml:space="preserve">methods of supporting consumers to maintain relationships </w:t>
      </w:r>
      <w:r w:rsidR="00DB1977" w:rsidRPr="000C50AE">
        <w:rPr>
          <w:color w:val="auto"/>
        </w:rPr>
        <w:t xml:space="preserve">through the Covid-19 pandemic which impacted </w:t>
      </w:r>
      <w:r w:rsidR="005A44D7" w:rsidRPr="000C50AE">
        <w:rPr>
          <w:color w:val="auto"/>
        </w:rPr>
        <w:t xml:space="preserve">access to and from the service. </w:t>
      </w:r>
      <w:r w:rsidR="00DB1977" w:rsidRPr="000C50AE">
        <w:rPr>
          <w:color w:val="auto"/>
        </w:rPr>
        <w:t xml:space="preserve"> </w:t>
      </w:r>
      <w:r w:rsidR="005B1081">
        <w:rPr>
          <w:color w:val="auto"/>
        </w:rPr>
        <w:t>Consumers</w:t>
      </w:r>
      <w:r w:rsidR="005B1081" w:rsidRPr="006139C4">
        <w:rPr>
          <w:rFonts w:eastAsia="Calibri"/>
        </w:rPr>
        <w:t xml:space="preserve"> said</w:t>
      </w:r>
      <w:r w:rsidR="009C0BB9">
        <w:rPr>
          <w:rFonts w:eastAsia="Calibri"/>
        </w:rPr>
        <w:t xml:space="preserve"> they have a choice of services they receive</w:t>
      </w:r>
      <w:r w:rsidR="001F4E92">
        <w:rPr>
          <w:rFonts w:eastAsia="Calibri"/>
        </w:rPr>
        <w:t>,</w:t>
      </w:r>
      <w:r w:rsidR="009C0BB9">
        <w:rPr>
          <w:rFonts w:eastAsia="Calibri"/>
        </w:rPr>
        <w:t xml:space="preserve"> when</w:t>
      </w:r>
      <w:r w:rsidR="00B7108D">
        <w:rPr>
          <w:rFonts w:eastAsia="Calibri"/>
        </w:rPr>
        <w:t xml:space="preserve"> they are provided and a</w:t>
      </w:r>
      <w:r w:rsidR="005B1081" w:rsidRPr="006139C4">
        <w:rPr>
          <w:rFonts w:eastAsia="Calibri"/>
        </w:rPr>
        <w:t>re encouraged to spend time with family and friends.</w:t>
      </w:r>
    </w:p>
    <w:p w14:paraId="7BBB8027" w14:textId="59FA0389" w:rsidR="00EE1135" w:rsidRDefault="00EE1135" w:rsidP="00EE1135">
      <w:pPr>
        <w:rPr>
          <w:rFonts w:eastAsia="Calibri"/>
          <w:color w:val="auto"/>
          <w:lang w:eastAsia="en-US"/>
        </w:rPr>
      </w:pPr>
      <w:r w:rsidRPr="000C50AE">
        <w:rPr>
          <w:rFonts w:eastAsia="Calibri"/>
          <w:color w:val="auto"/>
          <w:lang w:eastAsia="en-US"/>
        </w:rPr>
        <w:lastRenderedPageBreak/>
        <w:t xml:space="preserve">Staff </w:t>
      </w:r>
      <w:r w:rsidR="008D0B2F" w:rsidRPr="000C50AE">
        <w:rPr>
          <w:rFonts w:eastAsia="Calibri"/>
          <w:color w:val="auto"/>
          <w:lang w:eastAsia="en-US"/>
        </w:rPr>
        <w:t>gave</w:t>
      </w:r>
      <w:r w:rsidRPr="000C50AE">
        <w:rPr>
          <w:rFonts w:eastAsia="Calibri"/>
          <w:color w:val="auto"/>
          <w:lang w:eastAsia="en-US"/>
        </w:rPr>
        <w:t xml:space="preserve"> examples of </w:t>
      </w:r>
      <w:r w:rsidR="008D0B2F" w:rsidRPr="000C50AE">
        <w:rPr>
          <w:rFonts w:eastAsia="Calibri"/>
          <w:color w:val="auto"/>
          <w:lang w:eastAsia="en-US"/>
        </w:rPr>
        <w:t xml:space="preserve">supporting consumers </w:t>
      </w:r>
      <w:r w:rsidR="001F4E92">
        <w:rPr>
          <w:rFonts w:eastAsia="Calibri"/>
          <w:color w:val="auto"/>
          <w:lang w:eastAsia="en-US"/>
        </w:rPr>
        <w:t xml:space="preserve">to </w:t>
      </w:r>
      <w:r w:rsidRPr="000C50AE">
        <w:rPr>
          <w:rFonts w:eastAsia="Calibri"/>
          <w:color w:val="auto"/>
          <w:lang w:eastAsia="en-US"/>
        </w:rPr>
        <w:t>make day-to-day choices and communicate decisions</w:t>
      </w:r>
      <w:r w:rsidR="005C144C" w:rsidRPr="000C50AE">
        <w:rPr>
          <w:rFonts w:eastAsia="Calibri"/>
          <w:color w:val="auto"/>
          <w:lang w:eastAsia="en-US"/>
        </w:rPr>
        <w:t xml:space="preserve"> to others</w:t>
      </w:r>
      <w:r w:rsidRPr="000C50AE">
        <w:rPr>
          <w:rFonts w:eastAsia="Calibri"/>
          <w:color w:val="auto"/>
          <w:lang w:eastAsia="en-US"/>
        </w:rPr>
        <w:t xml:space="preserve">. </w:t>
      </w:r>
      <w:r w:rsidR="005C144C" w:rsidRPr="000C50AE">
        <w:rPr>
          <w:rFonts w:eastAsia="Calibri"/>
          <w:color w:val="auto"/>
          <w:lang w:eastAsia="en-US"/>
        </w:rPr>
        <w:t xml:space="preserve">They </w:t>
      </w:r>
      <w:r w:rsidRPr="000C50AE">
        <w:rPr>
          <w:rFonts w:eastAsia="Calibri"/>
          <w:color w:val="auto"/>
          <w:lang w:eastAsia="en-US"/>
        </w:rPr>
        <w:t xml:space="preserve">described important relationships for several </w:t>
      </w:r>
      <w:r w:rsidR="005C144C" w:rsidRPr="000C50AE">
        <w:rPr>
          <w:rFonts w:eastAsia="Calibri"/>
          <w:color w:val="auto"/>
          <w:lang w:eastAsia="en-US"/>
        </w:rPr>
        <w:t>consumers</w:t>
      </w:r>
      <w:r w:rsidR="00CD1798" w:rsidRPr="000C50AE">
        <w:rPr>
          <w:rFonts w:eastAsia="Calibri"/>
          <w:color w:val="auto"/>
          <w:lang w:eastAsia="en-US"/>
        </w:rPr>
        <w:t xml:space="preserve"> </w:t>
      </w:r>
      <w:r w:rsidRPr="000C50AE">
        <w:rPr>
          <w:rFonts w:eastAsia="Calibri"/>
          <w:color w:val="auto"/>
          <w:lang w:eastAsia="en-US"/>
        </w:rPr>
        <w:t>and how they facilitate</w:t>
      </w:r>
      <w:r w:rsidR="001424D7">
        <w:rPr>
          <w:rFonts w:eastAsia="Calibri"/>
          <w:color w:val="auto"/>
          <w:lang w:eastAsia="en-US"/>
        </w:rPr>
        <w:t>/</w:t>
      </w:r>
      <w:r w:rsidRPr="000C50AE">
        <w:rPr>
          <w:rFonts w:eastAsia="Calibri"/>
          <w:color w:val="auto"/>
          <w:lang w:eastAsia="en-US"/>
        </w:rPr>
        <w:t xml:space="preserve">support </w:t>
      </w:r>
      <w:r w:rsidR="001F4E92">
        <w:rPr>
          <w:rFonts w:eastAsia="Calibri"/>
          <w:color w:val="auto"/>
          <w:lang w:eastAsia="en-US"/>
        </w:rPr>
        <w:t>them</w:t>
      </w:r>
      <w:r w:rsidR="00CD1798" w:rsidRPr="000C50AE">
        <w:rPr>
          <w:rFonts w:eastAsia="Calibri"/>
          <w:color w:val="auto"/>
          <w:lang w:eastAsia="en-US"/>
        </w:rPr>
        <w:t xml:space="preserve"> </w:t>
      </w:r>
      <w:r w:rsidRPr="000C50AE">
        <w:rPr>
          <w:rFonts w:eastAsia="Calibri"/>
          <w:color w:val="auto"/>
          <w:lang w:eastAsia="en-US"/>
        </w:rPr>
        <w:t>to maintain th</w:t>
      </w:r>
      <w:r w:rsidR="00CD1798" w:rsidRPr="000C50AE">
        <w:rPr>
          <w:rFonts w:eastAsia="Calibri"/>
          <w:color w:val="auto"/>
          <w:lang w:eastAsia="en-US"/>
        </w:rPr>
        <w:t>ese</w:t>
      </w:r>
      <w:r w:rsidR="005A085F">
        <w:rPr>
          <w:rFonts w:eastAsia="Calibri"/>
          <w:color w:val="auto"/>
          <w:lang w:eastAsia="en-US"/>
        </w:rPr>
        <w:t xml:space="preserve">, </w:t>
      </w:r>
      <w:r w:rsidR="00A83744" w:rsidRPr="000C50AE">
        <w:rPr>
          <w:rFonts w:eastAsia="Calibri"/>
          <w:color w:val="auto"/>
          <w:lang w:eastAsia="en-US"/>
        </w:rPr>
        <w:t xml:space="preserve">including </w:t>
      </w:r>
      <w:r w:rsidR="00D64B97">
        <w:rPr>
          <w:rFonts w:eastAsia="Calibri"/>
          <w:color w:val="auto"/>
          <w:lang w:eastAsia="en-US"/>
        </w:rPr>
        <w:t>visiting</w:t>
      </w:r>
      <w:r w:rsidR="005A085F">
        <w:rPr>
          <w:rFonts w:eastAsia="Calibri"/>
          <w:color w:val="auto"/>
          <w:lang w:eastAsia="en-US"/>
        </w:rPr>
        <w:t xml:space="preserve"> p</w:t>
      </w:r>
      <w:r w:rsidRPr="000C50AE">
        <w:rPr>
          <w:rFonts w:eastAsia="Calibri"/>
          <w:color w:val="auto"/>
          <w:lang w:eastAsia="en-US"/>
        </w:rPr>
        <w:t xml:space="preserve">artners in other services. </w:t>
      </w:r>
    </w:p>
    <w:p w14:paraId="46414AFD" w14:textId="23D1C16C" w:rsidR="000D1097" w:rsidRPr="008D33C0" w:rsidRDefault="006949ED" w:rsidP="000D1097">
      <w:pPr>
        <w:rPr>
          <w:rFonts w:eastAsia="Calibri"/>
          <w:color w:val="auto"/>
          <w:lang w:eastAsia="en-US"/>
        </w:rPr>
      </w:pPr>
      <w:r w:rsidRPr="00000056">
        <w:rPr>
          <w:rFonts w:eastAsia="Calibri"/>
          <w:color w:val="auto"/>
          <w:lang w:eastAsia="en-US"/>
        </w:rPr>
        <w:t>The Assessment team observed</w:t>
      </w:r>
      <w:r w:rsidR="007E6926" w:rsidRPr="00000056">
        <w:rPr>
          <w:rFonts w:eastAsia="Calibri"/>
          <w:color w:val="auto"/>
          <w:lang w:eastAsia="en-US"/>
        </w:rPr>
        <w:t xml:space="preserve"> </w:t>
      </w:r>
      <w:r w:rsidR="002A58BF">
        <w:rPr>
          <w:rFonts w:eastAsia="Calibri"/>
          <w:color w:val="auto"/>
          <w:lang w:eastAsia="en-US"/>
        </w:rPr>
        <w:t xml:space="preserve">documented </w:t>
      </w:r>
      <w:r w:rsidR="007E6926" w:rsidRPr="00000056">
        <w:rPr>
          <w:rFonts w:eastAsia="Calibri"/>
          <w:color w:val="auto"/>
          <w:lang w:eastAsia="en-US"/>
        </w:rPr>
        <w:t xml:space="preserve">evidence </w:t>
      </w:r>
      <w:r w:rsidR="002A58BF">
        <w:rPr>
          <w:rFonts w:eastAsia="Calibri"/>
          <w:color w:val="auto"/>
          <w:lang w:eastAsia="en-US"/>
        </w:rPr>
        <w:t xml:space="preserve">that </w:t>
      </w:r>
      <w:r w:rsidR="007C3997" w:rsidRPr="00000056">
        <w:t xml:space="preserve">most consumers and/or </w:t>
      </w:r>
      <w:r w:rsidR="007C3997" w:rsidRPr="008D33C0">
        <w:rPr>
          <w:rFonts w:eastAsia="Calibri"/>
          <w:color w:val="auto"/>
          <w:lang w:eastAsia="en-US"/>
        </w:rPr>
        <w:t>representative</w:t>
      </w:r>
      <w:r w:rsidR="005A085F" w:rsidRPr="008D33C0">
        <w:rPr>
          <w:rFonts w:eastAsia="Calibri"/>
          <w:color w:val="auto"/>
          <w:lang w:eastAsia="en-US"/>
        </w:rPr>
        <w:t>s</w:t>
      </w:r>
      <w:r w:rsidR="007C3997" w:rsidRPr="008D33C0">
        <w:rPr>
          <w:rFonts w:eastAsia="Calibri"/>
          <w:color w:val="auto"/>
          <w:lang w:eastAsia="en-US"/>
        </w:rPr>
        <w:t>, receive information to make informed choices and decisions about aspects of care and services.</w:t>
      </w:r>
      <w:r w:rsidR="00000056" w:rsidRPr="008D33C0">
        <w:rPr>
          <w:rFonts w:eastAsia="Calibri"/>
          <w:color w:val="auto"/>
          <w:lang w:eastAsia="en-US"/>
        </w:rPr>
        <w:t xml:space="preserve"> </w:t>
      </w:r>
      <w:r w:rsidR="000D1097" w:rsidRPr="008D33C0">
        <w:rPr>
          <w:rFonts w:eastAsia="Calibri"/>
          <w:color w:val="auto"/>
          <w:lang w:eastAsia="en-US"/>
        </w:rPr>
        <w:t xml:space="preserve">The Assessment Team bought forward </w:t>
      </w:r>
      <w:r w:rsidR="002A58BF" w:rsidRPr="008D33C0">
        <w:rPr>
          <w:rFonts w:eastAsia="Calibri"/>
          <w:color w:val="auto"/>
          <w:lang w:eastAsia="en-US"/>
        </w:rPr>
        <w:t>feedback som</w:t>
      </w:r>
      <w:r w:rsidR="000D1097" w:rsidRPr="008D33C0">
        <w:rPr>
          <w:rFonts w:eastAsia="Calibri"/>
          <w:color w:val="auto"/>
          <w:lang w:eastAsia="en-US"/>
        </w:rPr>
        <w:t>e</w:t>
      </w:r>
      <w:r w:rsidR="00986E0A" w:rsidRPr="008D33C0">
        <w:rPr>
          <w:rFonts w:eastAsia="Calibri"/>
          <w:color w:val="auto"/>
          <w:lang w:eastAsia="en-US"/>
        </w:rPr>
        <w:t xml:space="preserve"> consumers </w:t>
      </w:r>
      <w:r w:rsidR="00FD11AE" w:rsidRPr="008D33C0">
        <w:rPr>
          <w:rFonts w:eastAsia="Calibri"/>
          <w:color w:val="auto"/>
          <w:lang w:eastAsia="en-US"/>
        </w:rPr>
        <w:t>could not recall discussions relatin</w:t>
      </w:r>
      <w:r w:rsidR="002A58BF" w:rsidRPr="008D33C0">
        <w:rPr>
          <w:rFonts w:eastAsia="Calibri"/>
          <w:color w:val="auto"/>
          <w:lang w:eastAsia="en-US"/>
        </w:rPr>
        <w:t>g</w:t>
      </w:r>
      <w:r w:rsidR="00FD11AE" w:rsidRPr="008D33C0">
        <w:rPr>
          <w:rFonts w:eastAsia="Calibri"/>
          <w:color w:val="auto"/>
          <w:lang w:eastAsia="en-US"/>
        </w:rPr>
        <w:t xml:space="preserve"> to care </w:t>
      </w:r>
      <w:r w:rsidR="00392772" w:rsidRPr="008D33C0">
        <w:rPr>
          <w:rFonts w:eastAsia="Calibri"/>
          <w:color w:val="auto"/>
          <w:lang w:eastAsia="en-US"/>
        </w:rPr>
        <w:t xml:space="preserve">planning requirements </w:t>
      </w:r>
      <w:r w:rsidR="00316364" w:rsidRPr="008D33C0">
        <w:rPr>
          <w:rFonts w:eastAsia="Calibri"/>
          <w:color w:val="auto"/>
          <w:lang w:eastAsia="en-US"/>
        </w:rPr>
        <w:t xml:space="preserve">and </w:t>
      </w:r>
      <w:r w:rsidR="00392772" w:rsidRPr="008D33C0">
        <w:rPr>
          <w:rFonts w:eastAsia="Calibri"/>
          <w:color w:val="auto"/>
          <w:lang w:eastAsia="en-US"/>
        </w:rPr>
        <w:t xml:space="preserve">inconsistencies in </w:t>
      </w:r>
      <w:r w:rsidR="00316364" w:rsidRPr="008D33C0">
        <w:rPr>
          <w:rFonts w:eastAsia="Calibri"/>
          <w:color w:val="auto"/>
          <w:lang w:eastAsia="en-US"/>
        </w:rPr>
        <w:t xml:space="preserve">documentation </w:t>
      </w:r>
      <w:r w:rsidR="00AB1DFD" w:rsidRPr="008D33C0">
        <w:rPr>
          <w:rFonts w:eastAsia="Calibri"/>
          <w:color w:val="auto"/>
          <w:lang w:eastAsia="en-US"/>
        </w:rPr>
        <w:t>detailing substitute decision maker</w:t>
      </w:r>
      <w:r w:rsidR="005839CF" w:rsidRPr="008D33C0">
        <w:rPr>
          <w:rFonts w:eastAsia="Calibri"/>
          <w:color w:val="auto"/>
          <w:lang w:eastAsia="en-US"/>
        </w:rPr>
        <w:t xml:space="preserve">s. These aspects are considered within </w:t>
      </w:r>
      <w:r w:rsidR="00E525A3" w:rsidRPr="008D33C0">
        <w:rPr>
          <w:rFonts w:eastAsia="Calibri"/>
          <w:color w:val="auto"/>
          <w:lang w:eastAsia="en-US"/>
        </w:rPr>
        <w:t xml:space="preserve">Standard 2 </w:t>
      </w:r>
      <w:r w:rsidR="007608A9" w:rsidRPr="008D33C0">
        <w:rPr>
          <w:rFonts w:eastAsia="Calibri"/>
          <w:color w:val="auto"/>
          <w:lang w:eastAsia="en-US"/>
        </w:rPr>
        <w:t xml:space="preserve">and 3 </w:t>
      </w:r>
      <w:r w:rsidR="005839CF" w:rsidRPr="008D33C0">
        <w:rPr>
          <w:rFonts w:eastAsia="Calibri"/>
          <w:color w:val="auto"/>
          <w:lang w:eastAsia="en-US"/>
        </w:rPr>
        <w:t>requirements</w:t>
      </w:r>
      <w:r w:rsidR="00E525A3" w:rsidRPr="008D33C0">
        <w:rPr>
          <w:rFonts w:eastAsia="Calibri"/>
          <w:color w:val="auto"/>
          <w:lang w:eastAsia="en-US"/>
        </w:rPr>
        <w:t>.</w:t>
      </w:r>
    </w:p>
    <w:p w14:paraId="2CA7D397" w14:textId="40F60E06" w:rsidR="008F49F2" w:rsidRPr="008D33C0" w:rsidRDefault="008F49F2" w:rsidP="008D33C0">
      <w:pPr>
        <w:rPr>
          <w:rFonts w:eastAsia="Calibri"/>
          <w:color w:val="auto"/>
          <w:lang w:eastAsia="en-US"/>
        </w:rPr>
      </w:pPr>
      <w:r w:rsidRPr="008D33C0">
        <w:rPr>
          <w:rFonts w:eastAsia="Calibri"/>
          <w:color w:val="auto"/>
          <w:lang w:eastAsia="en-US"/>
        </w:rPr>
        <w:t>In their response</w:t>
      </w:r>
      <w:r w:rsidR="007608A9" w:rsidRPr="008D33C0">
        <w:rPr>
          <w:rFonts w:eastAsia="Calibri"/>
          <w:color w:val="auto"/>
          <w:lang w:eastAsia="en-US"/>
        </w:rPr>
        <w:t>,</w:t>
      </w:r>
      <w:r w:rsidRPr="008D33C0">
        <w:rPr>
          <w:rFonts w:eastAsia="Calibri"/>
          <w:color w:val="auto"/>
          <w:lang w:eastAsia="en-US"/>
        </w:rPr>
        <w:t xml:space="preserve"> the approved provider demonstrated </w:t>
      </w:r>
      <w:r w:rsidR="00CA1B7B" w:rsidRPr="008D33C0">
        <w:rPr>
          <w:rFonts w:eastAsia="Calibri"/>
          <w:color w:val="auto"/>
          <w:lang w:eastAsia="en-US"/>
        </w:rPr>
        <w:t xml:space="preserve">processes to support consumers </w:t>
      </w:r>
      <w:r w:rsidR="00AC48FE" w:rsidRPr="008D33C0">
        <w:rPr>
          <w:rFonts w:eastAsia="Calibri"/>
          <w:color w:val="auto"/>
          <w:lang w:eastAsia="en-US"/>
        </w:rPr>
        <w:t xml:space="preserve">and representatives in </w:t>
      </w:r>
      <w:r w:rsidR="00CA1B7B" w:rsidRPr="008D33C0">
        <w:rPr>
          <w:rFonts w:eastAsia="Calibri"/>
          <w:color w:val="auto"/>
          <w:lang w:eastAsia="en-US"/>
        </w:rPr>
        <w:t>mak</w:t>
      </w:r>
      <w:r w:rsidR="00AC48FE" w:rsidRPr="008D33C0">
        <w:rPr>
          <w:rFonts w:eastAsia="Calibri"/>
          <w:color w:val="auto"/>
          <w:lang w:eastAsia="en-US"/>
        </w:rPr>
        <w:t>ing</w:t>
      </w:r>
      <w:r w:rsidR="00CA1B7B" w:rsidRPr="008D33C0">
        <w:rPr>
          <w:rFonts w:eastAsia="Calibri"/>
          <w:color w:val="auto"/>
          <w:lang w:eastAsia="en-US"/>
        </w:rPr>
        <w:t xml:space="preserve"> decisions about care and services </w:t>
      </w:r>
      <w:r w:rsidR="007A41D6" w:rsidRPr="008D33C0">
        <w:rPr>
          <w:rFonts w:eastAsia="Calibri"/>
          <w:color w:val="auto"/>
          <w:lang w:eastAsia="en-US"/>
        </w:rPr>
        <w:t xml:space="preserve">and involvement of others. </w:t>
      </w:r>
    </w:p>
    <w:p w14:paraId="01BD5701" w14:textId="4DD7068E" w:rsidR="00E2345B" w:rsidRPr="008D33C0" w:rsidRDefault="00000056" w:rsidP="000D1097">
      <w:pPr>
        <w:rPr>
          <w:rFonts w:eastAsia="Calibri"/>
          <w:color w:val="auto"/>
          <w:lang w:eastAsia="en-US"/>
        </w:rPr>
      </w:pPr>
      <w:r w:rsidRPr="008D33C0">
        <w:rPr>
          <w:rFonts w:eastAsia="Calibri"/>
          <w:color w:val="auto"/>
          <w:lang w:eastAsia="en-US"/>
        </w:rPr>
        <w:t xml:space="preserve">Consideration is </w:t>
      </w:r>
      <w:r w:rsidR="00E2345B" w:rsidRPr="008D33C0">
        <w:rPr>
          <w:rFonts w:eastAsia="Calibri"/>
          <w:color w:val="auto"/>
          <w:lang w:eastAsia="en-US"/>
        </w:rPr>
        <w:t>given to the volume of positive feedback received from consumers regarding the support received from the service to exercise choice and independence.</w:t>
      </w:r>
    </w:p>
    <w:p w14:paraId="08BBC8CD" w14:textId="6962ED18" w:rsidR="00E2345B" w:rsidRPr="00790846" w:rsidRDefault="00E2345B" w:rsidP="000D1097">
      <w:pPr>
        <w:rPr>
          <w:rFonts w:eastAsiaTheme="minorHAnsi"/>
          <w:color w:val="auto"/>
        </w:rPr>
      </w:pPr>
      <w:r>
        <w:rPr>
          <w:rFonts w:eastAsiaTheme="minorHAnsi"/>
          <w:color w:val="auto"/>
        </w:rPr>
        <w:t>I find this requirement is compliant.</w:t>
      </w:r>
    </w:p>
    <w:p w14:paraId="26DCE046" w14:textId="0A72050D" w:rsidR="008D33C0" w:rsidRDefault="00DB0A5E" w:rsidP="008D33C0">
      <w:pPr>
        <w:pStyle w:val="Heading3"/>
      </w:pPr>
      <w:r>
        <w:t xml:space="preserve">Requirement </w:t>
      </w:r>
      <w:r w:rsidR="00EB0D95">
        <w:t>1(3)(d)</w:t>
      </w:r>
      <w:r w:rsidR="00EB0D95">
        <w:tab/>
        <w:t>Compliant</w:t>
      </w:r>
    </w:p>
    <w:p w14:paraId="26DCE047" w14:textId="77777777" w:rsidR="008D33C0" w:rsidRPr="008D114F" w:rsidRDefault="00EB0D95" w:rsidP="008D33C0">
      <w:pPr>
        <w:rPr>
          <w:i/>
        </w:rPr>
      </w:pPr>
      <w:r w:rsidRPr="008D114F">
        <w:rPr>
          <w:i/>
        </w:rPr>
        <w:t>Each consumer is supported to take risks to enable them to live the best life they can.</w:t>
      </w:r>
    </w:p>
    <w:p w14:paraId="26DCE049" w14:textId="401182E1" w:rsidR="008D33C0" w:rsidRDefault="00EB0D95" w:rsidP="008D33C0">
      <w:pPr>
        <w:pStyle w:val="Heading3"/>
      </w:pPr>
      <w:r>
        <w:t>Requirement 1(3)(e)</w:t>
      </w:r>
      <w:r>
        <w:tab/>
        <w:t>Compliant</w:t>
      </w:r>
    </w:p>
    <w:p w14:paraId="26DCE04A" w14:textId="77777777" w:rsidR="008D33C0" w:rsidRPr="008D114F" w:rsidRDefault="00EB0D95" w:rsidP="008D33C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6DCE04C" w14:textId="2A4F5490" w:rsidR="008D33C0" w:rsidRDefault="00EB0D95" w:rsidP="008D33C0">
      <w:pPr>
        <w:pStyle w:val="Heading3"/>
      </w:pPr>
      <w:r>
        <w:t>Requirement 1(3)(f)</w:t>
      </w:r>
      <w:r>
        <w:tab/>
        <w:t>Compliant</w:t>
      </w:r>
    </w:p>
    <w:p w14:paraId="26DCE04D" w14:textId="6DB0EF3E" w:rsidR="008D33C0" w:rsidRPr="008D114F" w:rsidRDefault="00EB0D95" w:rsidP="008D33C0">
      <w:pPr>
        <w:rPr>
          <w:i/>
        </w:rPr>
      </w:pPr>
      <w:r w:rsidRPr="008D114F">
        <w:rPr>
          <w:i/>
        </w:rPr>
        <w:t>Each consumer’s privacy is respected</w:t>
      </w:r>
      <w:r w:rsidR="000D1097">
        <w:rPr>
          <w:i/>
        </w:rPr>
        <w:t>,</w:t>
      </w:r>
      <w:r w:rsidRPr="008D114F">
        <w:rPr>
          <w:i/>
        </w:rPr>
        <w:t xml:space="preserve"> and personal information is kept confidential.</w:t>
      </w:r>
    </w:p>
    <w:p w14:paraId="26DCE04F" w14:textId="77777777" w:rsidR="008D33C0" w:rsidRPr="00154403" w:rsidRDefault="008D33C0" w:rsidP="008D33C0"/>
    <w:p w14:paraId="26DCE050" w14:textId="77777777" w:rsidR="008D33C0" w:rsidRDefault="008D33C0" w:rsidP="008D33C0">
      <w:pPr>
        <w:sectPr w:rsidR="008D33C0" w:rsidSect="008D33C0">
          <w:type w:val="continuous"/>
          <w:pgSz w:w="11906" w:h="16838"/>
          <w:pgMar w:top="1701" w:right="1418" w:bottom="1418" w:left="1418" w:header="568" w:footer="397" w:gutter="0"/>
          <w:cols w:space="708"/>
          <w:titlePg/>
          <w:docGrid w:linePitch="360"/>
        </w:sectPr>
      </w:pPr>
    </w:p>
    <w:p w14:paraId="26DCE051" w14:textId="58C066B5" w:rsidR="008D33C0" w:rsidRDefault="00EB0D95" w:rsidP="008D33C0">
      <w:pPr>
        <w:pStyle w:val="Heading1"/>
        <w:tabs>
          <w:tab w:val="right" w:pos="9070"/>
        </w:tabs>
        <w:spacing w:before="560" w:after="640"/>
        <w:rPr>
          <w:color w:val="FFFFFF" w:themeColor="background1"/>
        </w:rPr>
        <w:sectPr w:rsidR="008D33C0" w:rsidSect="008D33C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6DCE131" wp14:editId="26DCE13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672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6DCE052" w14:textId="77777777" w:rsidR="008D33C0" w:rsidRPr="00ED6B57" w:rsidRDefault="00EB0D95" w:rsidP="008D33C0">
      <w:pPr>
        <w:pStyle w:val="Heading3"/>
        <w:shd w:val="clear" w:color="auto" w:fill="F2F2F2" w:themeFill="background1" w:themeFillShade="F2"/>
      </w:pPr>
      <w:r w:rsidRPr="00ED6B57">
        <w:t>Consumer outcome:</w:t>
      </w:r>
    </w:p>
    <w:p w14:paraId="26DCE053" w14:textId="77777777" w:rsidR="008D33C0" w:rsidRPr="00ED6B57" w:rsidRDefault="00EB0D95" w:rsidP="008D33C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DCE054" w14:textId="77777777" w:rsidR="008D33C0" w:rsidRPr="00ED6B57" w:rsidRDefault="00EB0D95" w:rsidP="008D33C0">
      <w:pPr>
        <w:pStyle w:val="Heading3"/>
        <w:shd w:val="clear" w:color="auto" w:fill="F2F2F2" w:themeFill="background1" w:themeFillShade="F2"/>
      </w:pPr>
      <w:r w:rsidRPr="00ED6B57">
        <w:t>Organisation statement:</w:t>
      </w:r>
    </w:p>
    <w:p w14:paraId="26DCE055" w14:textId="77777777" w:rsidR="008D33C0" w:rsidRPr="00ED6B57" w:rsidRDefault="00EB0D95" w:rsidP="008D33C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6DCE056" w14:textId="77777777" w:rsidR="008D33C0" w:rsidRDefault="00EB0D95" w:rsidP="008D33C0">
      <w:pPr>
        <w:pStyle w:val="Heading2"/>
      </w:pPr>
      <w:r>
        <w:t xml:space="preserve">Assessment </w:t>
      </w:r>
      <w:r w:rsidRPr="002B2C0F">
        <w:t>of Standard</w:t>
      </w:r>
      <w:r>
        <w:t xml:space="preserve"> 2</w:t>
      </w:r>
    </w:p>
    <w:p w14:paraId="50959520" w14:textId="1DD3B9C3" w:rsidR="004635FE" w:rsidRPr="00E400CB" w:rsidRDefault="004635FE" w:rsidP="004635FE">
      <w:pPr>
        <w:rPr>
          <w:rFonts w:eastAsia="Calibri"/>
          <w:color w:val="auto"/>
          <w:lang w:eastAsia="en-US"/>
        </w:rPr>
      </w:pPr>
      <w:r w:rsidRPr="00E400CB">
        <w:rPr>
          <w:rFonts w:eastAsia="Calibri"/>
          <w:color w:val="auto"/>
          <w:lang w:eastAsia="en-US"/>
        </w:rPr>
        <w:t xml:space="preserve">Whilst most consumers </w:t>
      </w:r>
      <w:r w:rsidR="00B83FCF">
        <w:rPr>
          <w:rFonts w:eastAsia="Calibri"/>
          <w:color w:val="auto"/>
          <w:lang w:eastAsia="en-US"/>
        </w:rPr>
        <w:t xml:space="preserve">and representatives </w:t>
      </w:r>
      <w:r w:rsidR="00067062" w:rsidRPr="00E400CB">
        <w:rPr>
          <w:rFonts w:eastAsia="Calibri"/>
          <w:color w:val="auto"/>
          <w:lang w:eastAsia="en-US"/>
        </w:rPr>
        <w:t xml:space="preserve">said they </w:t>
      </w:r>
      <w:proofErr w:type="gramStart"/>
      <w:r w:rsidR="00067062" w:rsidRPr="00E400CB">
        <w:rPr>
          <w:rFonts w:eastAsia="Calibri"/>
          <w:color w:val="auto"/>
          <w:lang w:eastAsia="en-US"/>
        </w:rPr>
        <w:t>had involvement</w:t>
      </w:r>
      <w:proofErr w:type="gramEnd"/>
      <w:r w:rsidR="00067062" w:rsidRPr="00E400CB">
        <w:rPr>
          <w:rFonts w:eastAsia="Calibri"/>
          <w:color w:val="auto"/>
          <w:lang w:eastAsia="en-US"/>
        </w:rPr>
        <w:t xml:space="preserve"> in </w:t>
      </w:r>
      <w:r w:rsidRPr="00E400CB">
        <w:rPr>
          <w:rFonts w:eastAsia="Calibri"/>
          <w:color w:val="auto"/>
          <w:lang w:eastAsia="en-US"/>
        </w:rPr>
        <w:t>ongoing assessment and planning</w:t>
      </w:r>
      <w:r w:rsidR="00067062" w:rsidRPr="00E400CB">
        <w:rPr>
          <w:rFonts w:eastAsia="Calibri"/>
          <w:color w:val="auto"/>
          <w:lang w:eastAsia="en-US"/>
        </w:rPr>
        <w:t xml:space="preserve">, </w:t>
      </w:r>
      <w:r w:rsidR="001566E9">
        <w:rPr>
          <w:rFonts w:eastAsia="Calibri"/>
          <w:color w:val="auto"/>
          <w:lang w:eastAsia="en-US"/>
        </w:rPr>
        <w:t>some</w:t>
      </w:r>
      <w:r w:rsidR="00067062" w:rsidRPr="00E400CB">
        <w:rPr>
          <w:rFonts w:eastAsia="Calibri"/>
          <w:color w:val="auto"/>
          <w:lang w:eastAsia="en-US"/>
        </w:rPr>
        <w:t xml:space="preserve"> consumers</w:t>
      </w:r>
      <w:r w:rsidR="00306C40" w:rsidRPr="00E400CB">
        <w:rPr>
          <w:rFonts w:eastAsia="Calibri"/>
          <w:color w:val="auto"/>
          <w:lang w:eastAsia="en-US"/>
        </w:rPr>
        <w:t xml:space="preserve"> said they did not feel like partners in their </w:t>
      </w:r>
      <w:r w:rsidRPr="00E400CB">
        <w:rPr>
          <w:rFonts w:eastAsia="Calibri"/>
          <w:color w:val="auto"/>
          <w:lang w:eastAsia="en-US"/>
        </w:rPr>
        <w:t>care and services</w:t>
      </w:r>
      <w:r w:rsidR="00306C40" w:rsidRPr="00E400CB">
        <w:rPr>
          <w:rFonts w:eastAsia="Calibri"/>
          <w:color w:val="auto"/>
          <w:lang w:eastAsia="en-US"/>
        </w:rPr>
        <w:t xml:space="preserve">. Many consumers </w:t>
      </w:r>
      <w:r w:rsidR="008415E7" w:rsidRPr="00E400CB">
        <w:rPr>
          <w:rFonts w:eastAsia="Calibri"/>
          <w:color w:val="auto"/>
          <w:lang w:eastAsia="en-US"/>
        </w:rPr>
        <w:t>provided satisfaction with the care and services however did not</w:t>
      </w:r>
      <w:r w:rsidR="002944E4" w:rsidRPr="00E400CB">
        <w:rPr>
          <w:rFonts w:eastAsia="Calibri"/>
          <w:color w:val="auto"/>
          <w:lang w:eastAsia="en-US"/>
        </w:rPr>
        <w:t xml:space="preserve"> feel they </w:t>
      </w:r>
      <w:proofErr w:type="gramStart"/>
      <w:r w:rsidR="002944E4" w:rsidRPr="00E400CB">
        <w:rPr>
          <w:rFonts w:eastAsia="Calibri"/>
          <w:color w:val="auto"/>
          <w:lang w:eastAsia="en-US"/>
        </w:rPr>
        <w:t>had involvement</w:t>
      </w:r>
      <w:proofErr w:type="gramEnd"/>
      <w:r w:rsidR="002944E4" w:rsidRPr="00E400CB">
        <w:rPr>
          <w:rFonts w:eastAsia="Calibri"/>
          <w:color w:val="auto"/>
          <w:lang w:eastAsia="en-US"/>
        </w:rPr>
        <w:t xml:space="preserve"> in determining care.</w:t>
      </w:r>
      <w:r w:rsidRPr="00E400CB">
        <w:rPr>
          <w:rFonts w:eastAsia="Calibri"/>
          <w:color w:val="auto"/>
          <w:lang w:eastAsia="en-US"/>
        </w:rPr>
        <w:t xml:space="preserve"> </w:t>
      </w:r>
    </w:p>
    <w:p w14:paraId="4B3A95B4" w14:textId="601FE92F" w:rsidR="009C7797" w:rsidRPr="00E400CB" w:rsidRDefault="00AB1088" w:rsidP="009C7797">
      <w:pPr>
        <w:rPr>
          <w:rFonts w:eastAsia="Calibri"/>
          <w:color w:val="auto"/>
          <w:lang w:eastAsia="en-US"/>
        </w:rPr>
      </w:pPr>
      <w:r w:rsidRPr="00AB1088">
        <w:rPr>
          <w:color w:val="auto"/>
        </w:rPr>
        <w:t>Assessment and planning processes</w:t>
      </w:r>
      <w:r>
        <w:rPr>
          <w:color w:val="auto"/>
        </w:rPr>
        <w:t xml:space="preserve"> generally</w:t>
      </w:r>
      <w:r w:rsidRPr="00AB1088">
        <w:rPr>
          <w:color w:val="auto"/>
        </w:rPr>
        <w:t xml:space="preserve"> identify consumers current needs, goals and preferences taking into consideration risks to consumers’ health and wellbeing. </w:t>
      </w:r>
      <w:r w:rsidR="009C7797" w:rsidRPr="00E400CB">
        <w:rPr>
          <w:rFonts w:eastAsia="Calibri"/>
          <w:color w:val="auto"/>
          <w:lang w:eastAsia="en-US"/>
        </w:rPr>
        <w:t>The service demonstrated effective systems to identify, assess and me</w:t>
      </w:r>
      <w:r w:rsidR="0037763B">
        <w:rPr>
          <w:rFonts w:eastAsia="Calibri"/>
          <w:color w:val="auto"/>
          <w:lang w:eastAsia="en-US"/>
        </w:rPr>
        <w:t>e</w:t>
      </w:r>
      <w:r w:rsidR="009C7797" w:rsidRPr="00E400CB">
        <w:rPr>
          <w:rFonts w:eastAsia="Calibri"/>
          <w:color w:val="auto"/>
          <w:lang w:eastAsia="en-US"/>
        </w:rPr>
        <w:t xml:space="preserve">t consumer needs relating to advance care and end of life planning. </w:t>
      </w:r>
    </w:p>
    <w:p w14:paraId="434EE8C2" w14:textId="5B624A55" w:rsidR="00056D89" w:rsidRPr="00287763" w:rsidRDefault="00056D89" w:rsidP="00056D89">
      <w:pPr>
        <w:rPr>
          <w:rFonts w:eastAsiaTheme="minorEastAsia"/>
          <w:color w:val="000000" w:themeColor="text1"/>
        </w:rPr>
      </w:pPr>
      <w:r>
        <w:rPr>
          <w:rFonts w:eastAsia="Calibri"/>
          <w:color w:val="auto"/>
          <w:lang w:eastAsia="en-US"/>
        </w:rPr>
        <w:t>Interviewed c</w:t>
      </w:r>
      <w:r w:rsidRPr="00287763">
        <w:rPr>
          <w:rFonts w:eastAsia="Calibri"/>
          <w:color w:val="auto"/>
          <w:lang w:eastAsia="en-US"/>
        </w:rPr>
        <w:t>linical staff describe</w:t>
      </w:r>
      <w:r>
        <w:rPr>
          <w:rFonts w:eastAsia="Calibri"/>
          <w:color w:val="auto"/>
          <w:lang w:eastAsia="en-US"/>
        </w:rPr>
        <w:t>d</w:t>
      </w:r>
      <w:r w:rsidRPr="00287763">
        <w:rPr>
          <w:rFonts w:eastAsia="Calibri"/>
          <w:color w:val="auto"/>
          <w:lang w:eastAsia="en-US"/>
        </w:rPr>
        <w:t xml:space="preserve"> assessment and care planning processes</w:t>
      </w:r>
      <w:r>
        <w:rPr>
          <w:rFonts w:eastAsia="Calibri"/>
          <w:color w:val="auto"/>
          <w:lang w:eastAsia="en-US"/>
        </w:rPr>
        <w:t>, including identification of risk through recording incident</w:t>
      </w:r>
      <w:r w:rsidR="002E2B7C">
        <w:rPr>
          <w:rFonts w:eastAsia="Calibri"/>
          <w:color w:val="auto"/>
          <w:lang w:eastAsia="en-US"/>
        </w:rPr>
        <w:t xml:space="preserve">s and </w:t>
      </w:r>
      <w:r>
        <w:rPr>
          <w:rFonts w:eastAsia="Calibri"/>
          <w:color w:val="auto"/>
          <w:lang w:eastAsia="en-US"/>
        </w:rPr>
        <w:t>discussion</w:t>
      </w:r>
      <w:r w:rsidR="002E2B7C">
        <w:rPr>
          <w:rFonts w:eastAsia="Calibri"/>
          <w:color w:val="auto"/>
          <w:lang w:eastAsia="en-US"/>
        </w:rPr>
        <w:t>s</w:t>
      </w:r>
      <w:r>
        <w:rPr>
          <w:rFonts w:eastAsia="Calibri"/>
          <w:color w:val="auto"/>
          <w:lang w:eastAsia="en-US"/>
        </w:rPr>
        <w:t xml:space="preserve"> with consumers/representatives and care staff and</w:t>
      </w:r>
      <w:r w:rsidR="006A14C1">
        <w:rPr>
          <w:rFonts w:eastAsia="Calibri"/>
          <w:color w:val="auto"/>
          <w:lang w:eastAsia="en-US"/>
        </w:rPr>
        <w:t>,</w:t>
      </w:r>
      <w:r>
        <w:rPr>
          <w:rFonts w:eastAsia="Calibri"/>
          <w:color w:val="auto"/>
          <w:lang w:eastAsia="en-US"/>
        </w:rPr>
        <w:t xml:space="preserve"> </w:t>
      </w:r>
      <w:r w:rsidRPr="00287763">
        <w:rPr>
          <w:rFonts w:eastAsia="Calibri"/>
          <w:color w:val="auto"/>
          <w:lang w:eastAsia="en-US"/>
        </w:rPr>
        <w:t>how th</w:t>
      </w:r>
      <w:r>
        <w:rPr>
          <w:rFonts w:eastAsia="Calibri"/>
          <w:color w:val="auto"/>
          <w:lang w:eastAsia="en-US"/>
        </w:rPr>
        <w:t xml:space="preserve">is process </w:t>
      </w:r>
      <w:r w:rsidRPr="00287763">
        <w:rPr>
          <w:rFonts w:eastAsia="Calibri"/>
          <w:color w:val="auto"/>
          <w:lang w:eastAsia="en-US"/>
        </w:rPr>
        <w:t>inform</w:t>
      </w:r>
      <w:r>
        <w:rPr>
          <w:rFonts w:eastAsia="Calibri"/>
          <w:color w:val="auto"/>
          <w:lang w:eastAsia="en-US"/>
        </w:rPr>
        <w:t>s</w:t>
      </w:r>
      <w:r w:rsidRPr="00287763">
        <w:rPr>
          <w:rFonts w:eastAsia="Calibri"/>
          <w:color w:val="auto"/>
          <w:lang w:eastAsia="en-US"/>
        </w:rPr>
        <w:t xml:space="preserve"> </w:t>
      </w:r>
      <w:r>
        <w:rPr>
          <w:rFonts w:eastAsia="Calibri"/>
          <w:color w:val="auto"/>
          <w:lang w:eastAsia="en-US"/>
        </w:rPr>
        <w:t xml:space="preserve">consumer </w:t>
      </w:r>
      <w:r w:rsidRPr="00287763">
        <w:rPr>
          <w:rFonts w:eastAsia="Calibri"/>
          <w:color w:val="auto"/>
          <w:lang w:eastAsia="en-US"/>
        </w:rPr>
        <w:t>care deliver</w:t>
      </w:r>
      <w:r>
        <w:rPr>
          <w:rFonts w:eastAsia="Calibri"/>
          <w:color w:val="auto"/>
          <w:lang w:eastAsia="en-US"/>
        </w:rPr>
        <w:t xml:space="preserve">y. Allied health staff explained the process of assessment via </w:t>
      </w:r>
      <w:r w:rsidRPr="00287763">
        <w:rPr>
          <w:rFonts w:eastAsiaTheme="minorEastAsia"/>
          <w:color w:val="000000" w:themeColor="text1"/>
        </w:rPr>
        <w:t xml:space="preserve">electronic evidence-based tools </w:t>
      </w:r>
      <w:r>
        <w:rPr>
          <w:rFonts w:eastAsiaTheme="minorEastAsia"/>
          <w:color w:val="000000" w:themeColor="text1"/>
        </w:rPr>
        <w:t>which</w:t>
      </w:r>
      <w:r w:rsidRPr="00287763">
        <w:rPr>
          <w:rFonts w:eastAsiaTheme="minorEastAsia"/>
          <w:color w:val="000000" w:themeColor="text1"/>
        </w:rPr>
        <w:t xml:space="preserve"> </w:t>
      </w:r>
      <w:r>
        <w:rPr>
          <w:rFonts w:eastAsiaTheme="minorEastAsia"/>
          <w:color w:val="000000" w:themeColor="text1"/>
        </w:rPr>
        <w:t xml:space="preserve">automatically </w:t>
      </w:r>
      <w:r w:rsidRPr="00287763">
        <w:rPr>
          <w:rFonts w:eastAsiaTheme="minorEastAsia"/>
          <w:color w:val="000000" w:themeColor="text1"/>
        </w:rPr>
        <w:t>trans</w:t>
      </w:r>
      <w:r>
        <w:rPr>
          <w:rFonts w:eastAsiaTheme="minorEastAsia"/>
          <w:color w:val="000000" w:themeColor="text1"/>
        </w:rPr>
        <w:t xml:space="preserve">fers </w:t>
      </w:r>
      <w:r w:rsidRPr="00287763">
        <w:rPr>
          <w:rFonts w:eastAsiaTheme="minorEastAsia"/>
          <w:color w:val="000000" w:themeColor="text1"/>
        </w:rPr>
        <w:t xml:space="preserve">to </w:t>
      </w:r>
      <w:r>
        <w:rPr>
          <w:rFonts w:eastAsiaTheme="minorEastAsia"/>
          <w:color w:val="000000" w:themeColor="text1"/>
        </w:rPr>
        <w:t xml:space="preserve">electronic </w:t>
      </w:r>
      <w:r w:rsidRPr="00287763">
        <w:rPr>
          <w:rFonts w:eastAsiaTheme="minorEastAsia"/>
          <w:color w:val="000000" w:themeColor="text1"/>
        </w:rPr>
        <w:t>care plan</w:t>
      </w:r>
      <w:r>
        <w:rPr>
          <w:rFonts w:eastAsiaTheme="minorEastAsia"/>
          <w:color w:val="000000" w:themeColor="text1"/>
        </w:rPr>
        <w:t>ning documentation.</w:t>
      </w:r>
      <w:r w:rsidRPr="00287763">
        <w:rPr>
          <w:rFonts w:eastAsiaTheme="minorEastAsia"/>
          <w:color w:val="000000" w:themeColor="text1"/>
        </w:rPr>
        <w:t xml:space="preserve"> </w:t>
      </w:r>
    </w:p>
    <w:p w14:paraId="7F0077AA" w14:textId="5E93C567" w:rsidR="003121EA" w:rsidRDefault="00056D89" w:rsidP="003121EA">
      <w:r w:rsidRPr="00197325">
        <w:rPr>
          <w:color w:val="auto"/>
        </w:rPr>
        <w:t xml:space="preserve">The service demonstrated consumer’s representatives are involved in assessment, care planning and review of consumers’ needs, goals and preferences, plus inclusion and involvement of other service providers was also demonstrated. </w:t>
      </w:r>
      <w:r w:rsidR="003121EA">
        <w:t>Some</w:t>
      </w:r>
      <w:r w:rsidR="003121EA" w:rsidRPr="00287763">
        <w:t xml:space="preserve"> </w:t>
      </w:r>
      <w:r w:rsidR="003121EA">
        <w:t>re</w:t>
      </w:r>
      <w:r w:rsidR="003121EA" w:rsidRPr="00287763">
        <w:t xml:space="preserve">presentatives </w:t>
      </w:r>
      <w:r w:rsidR="003121EA">
        <w:t>provided positive feedback of involvement in assessment d</w:t>
      </w:r>
      <w:r w:rsidR="003121EA" w:rsidRPr="00287763">
        <w:t>iscussion</w:t>
      </w:r>
      <w:r w:rsidR="003121EA">
        <w:t>/planning</w:t>
      </w:r>
      <w:r w:rsidR="003121EA" w:rsidRPr="00E525A3">
        <w:t xml:space="preserve">, however, some expressed </w:t>
      </w:r>
      <w:r w:rsidR="006A14C1">
        <w:t xml:space="preserve">frustration </w:t>
      </w:r>
      <w:r w:rsidR="003121EA" w:rsidRPr="00E525A3">
        <w:t>that strategies to address consumers’ needs, goals and preferences were not consistently utilised by staff</w:t>
      </w:r>
      <w:r w:rsidR="006A14C1">
        <w:t xml:space="preserve"> without input by them</w:t>
      </w:r>
      <w:r w:rsidR="003121EA" w:rsidRPr="00E525A3">
        <w:t>.</w:t>
      </w:r>
    </w:p>
    <w:p w14:paraId="4026268F" w14:textId="3E54A71A" w:rsidR="00056D89" w:rsidRPr="00287763" w:rsidRDefault="00056D89" w:rsidP="00056D89">
      <w:pPr>
        <w:rPr>
          <w:rFonts w:eastAsia="Calibri"/>
          <w:color w:val="auto"/>
          <w:lang w:eastAsia="en-US"/>
        </w:rPr>
      </w:pPr>
      <w:r>
        <w:rPr>
          <w:rFonts w:eastAsia="Calibri"/>
          <w:color w:val="auto"/>
          <w:lang w:eastAsia="en-US"/>
        </w:rPr>
        <w:lastRenderedPageBreak/>
        <w:t>M</w:t>
      </w:r>
      <w:r w:rsidRPr="00A13FC9">
        <w:rPr>
          <w:rFonts w:eastAsia="Calibri"/>
          <w:color w:val="auto"/>
          <w:lang w:eastAsia="en-US"/>
        </w:rPr>
        <w:t>ost representatives advised knowledge of care planning documentation</w:t>
      </w:r>
      <w:r>
        <w:rPr>
          <w:rFonts w:eastAsia="Calibri"/>
          <w:color w:val="auto"/>
          <w:lang w:eastAsia="en-US"/>
        </w:rPr>
        <w:t xml:space="preserve">, and </w:t>
      </w:r>
      <w:r w:rsidRPr="00A13FC9">
        <w:rPr>
          <w:rFonts w:eastAsia="Calibri"/>
          <w:color w:val="auto"/>
          <w:lang w:eastAsia="en-US"/>
        </w:rPr>
        <w:t>had viewed th</w:t>
      </w:r>
      <w:r>
        <w:rPr>
          <w:rFonts w:eastAsia="Calibri"/>
          <w:color w:val="auto"/>
          <w:lang w:eastAsia="en-US"/>
        </w:rPr>
        <w:t>is</w:t>
      </w:r>
      <w:r w:rsidR="006A14C1">
        <w:rPr>
          <w:rFonts w:eastAsia="Calibri"/>
          <w:color w:val="auto"/>
          <w:lang w:eastAsia="en-US"/>
        </w:rPr>
        <w:t xml:space="preserve"> and provided </w:t>
      </w:r>
      <w:r>
        <w:rPr>
          <w:rFonts w:eastAsia="Calibri"/>
          <w:color w:val="auto"/>
          <w:lang w:eastAsia="en-US"/>
        </w:rPr>
        <w:t xml:space="preserve">feedback and input, </w:t>
      </w:r>
      <w:r w:rsidRPr="00E525A3">
        <w:rPr>
          <w:rFonts w:eastAsia="Calibri"/>
          <w:color w:val="auto"/>
          <w:lang w:eastAsia="en-US"/>
        </w:rPr>
        <w:t xml:space="preserve">however </w:t>
      </w:r>
      <w:r w:rsidR="003121EA" w:rsidRPr="00E525A3">
        <w:rPr>
          <w:rFonts w:eastAsia="Calibri"/>
          <w:color w:val="auto"/>
          <w:lang w:eastAsia="en-US"/>
        </w:rPr>
        <w:t>some</w:t>
      </w:r>
      <w:r w:rsidRPr="00E525A3">
        <w:rPr>
          <w:rFonts w:eastAsia="Calibri"/>
          <w:color w:val="auto"/>
          <w:lang w:eastAsia="en-US"/>
        </w:rPr>
        <w:t xml:space="preserve"> consumers were not aware of care planning documentation, and/or that it was accessible to them.</w:t>
      </w:r>
      <w:r w:rsidRPr="00287763">
        <w:rPr>
          <w:rFonts w:eastAsia="Calibri"/>
          <w:color w:val="auto"/>
          <w:lang w:eastAsia="en-US"/>
        </w:rPr>
        <w:t xml:space="preserve"> </w:t>
      </w:r>
    </w:p>
    <w:p w14:paraId="37C9FB01" w14:textId="34B46BE6" w:rsidR="00795474" w:rsidRPr="00E400CB" w:rsidRDefault="00E400CB" w:rsidP="00795474">
      <w:pPr>
        <w:rPr>
          <w:rFonts w:eastAsia="Calibri"/>
          <w:color w:val="auto"/>
          <w:lang w:eastAsia="en-US"/>
        </w:rPr>
      </w:pPr>
      <w:r w:rsidRPr="00287763">
        <w:rPr>
          <w:rFonts w:eastAsia="Calibri"/>
          <w:color w:val="auto"/>
          <w:lang w:eastAsia="en-US"/>
        </w:rPr>
        <w:t xml:space="preserve">The </w:t>
      </w:r>
      <w:r>
        <w:rPr>
          <w:rFonts w:eastAsia="Calibri"/>
          <w:color w:val="auto"/>
          <w:lang w:eastAsia="en-US"/>
        </w:rPr>
        <w:t xml:space="preserve">service </w:t>
      </w:r>
      <w:r w:rsidRPr="00287763">
        <w:rPr>
          <w:rFonts w:eastAsia="Calibri"/>
          <w:color w:val="auto"/>
          <w:lang w:eastAsia="en-US"/>
        </w:rPr>
        <w:t xml:space="preserve">demonstrated </w:t>
      </w:r>
      <w:r>
        <w:rPr>
          <w:rFonts w:eastAsia="Calibri"/>
          <w:color w:val="auto"/>
          <w:lang w:eastAsia="en-US"/>
        </w:rPr>
        <w:t xml:space="preserve">a system of regular care plan review including </w:t>
      </w:r>
      <w:r w:rsidRPr="00287763">
        <w:rPr>
          <w:rFonts w:eastAsia="Calibri"/>
          <w:color w:val="auto"/>
          <w:lang w:eastAsia="en-US"/>
        </w:rPr>
        <w:t xml:space="preserve">contemporaneously when </w:t>
      </w:r>
      <w:r>
        <w:rPr>
          <w:rFonts w:eastAsia="Calibri"/>
          <w:color w:val="auto"/>
          <w:lang w:eastAsia="en-US"/>
        </w:rPr>
        <w:t xml:space="preserve">consumers’ </w:t>
      </w:r>
      <w:r w:rsidRPr="00287763">
        <w:rPr>
          <w:rFonts w:eastAsia="Calibri"/>
          <w:color w:val="auto"/>
          <w:lang w:eastAsia="en-US"/>
        </w:rPr>
        <w:t>needs</w:t>
      </w:r>
      <w:r>
        <w:rPr>
          <w:rFonts w:eastAsia="Calibri"/>
          <w:color w:val="auto"/>
          <w:lang w:eastAsia="en-US"/>
        </w:rPr>
        <w:t xml:space="preserve"> change</w:t>
      </w:r>
      <w:r w:rsidR="006A14C1">
        <w:rPr>
          <w:rFonts w:eastAsia="Calibri"/>
          <w:color w:val="auto"/>
          <w:lang w:eastAsia="en-US"/>
        </w:rPr>
        <w:t>d,</w:t>
      </w:r>
      <w:r w:rsidR="003121EA">
        <w:rPr>
          <w:rFonts w:eastAsia="Calibri"/>
          <w:color w:val="auto"/>
          <w:lang w:eastAsia="en-US"/>
        </w:rPr>
        <w:t xml:space="preserve"> however s</w:t>
      </w:r>
      <w:r w:rsidRPr="005A7A2C">
        <w:rPr>
          <w:rFonts w:eastAsia="Calibri"/>
          <w:color w:val="auto"/>
          <w:lang w:eastAsia="en-US"/>
        </w:rPr>
        <w:t xml:space="preserve">uperseded strategies were not </w:t>
      </w:r>
      <w:r w:rsidR="003121EA">
        <w:rPr>
          <w:rFonts w:eastAsia="Calibri"/>
          <w:color w:val="auto"/>
          <w:lang w:eastAsia="en-US"/>
        </w:rPr>
        <w:t xml:space="preserve">consistently removed from </w:t>
      </w:r>
      <w:r w:rsidR="0021052C">
        <w:rPr>
          <w:rFonts w:eastAsia="Calibri"/>
          <w:color w:val="auto"/>
          <w:lang w:eastAsia="en-US"/>
        </w:rPr>
        <w:t>files.</w:t>
      </w:r>
      <w:r>
        <w:rPr>
          <w:rFonts w:eastAsia="Calibri"/>
          <w:color w:val="auto"/>
          <w:lang w:eastAsia="en-US"/>
        </w:rPr>
        <w:t xml:space="preserve"> </w:t>
      </w:r>
      <w:r w:rsidR="00795474" w:rsidRPr="00BE2193">
        <w:rPr>
          <w:rFonts w:eastAsia="Calibri"/>
          <w:color w:val="auto"/>
          <w:lang w:eastAsia="en-US"/>
        </w:rPr>
        <w:t>A system</w:t>
      </w:r>
      <w:r w:rsidR="00ED3DB1" w:rsidRPr="00BE2193">
        <w:rPr>
          <w:rFonts w:eastAsia="Calibri"/>
          <w:color w:val="auto"/>
          <w:lang w:eastAsia="en-US"/>
        </w:rPr>
        <w:t xml:space="preserve"> to ensure </w:t>
      </w:r>
      <w:r w:rsidR="00795474" w:rsidRPr="00BE2193">
        <w:rPr>
          <w:rFonts w:eastAsia="Calibri"/>
          <w:color w:val="auto"/>
          <w:lang w:eastAsia="en-US"/>
        </w:rPr>
        <w:t xml:space="preserve">care planning documentation details </w:t>
      </w:r>
      <w:r w:rsidR="00ED3DB1" w:rsidRPr="00BE2193">
        <w:rPr>
          <w:rFonts w:eastAsia="Calibri"/>
          <w:color w:val="auto"/>
          <w:lang w:eastAsia="en-US"/>
        </w:rPr>
        <w:t>current st</w:t>
      </w:r>
      <w:r w:rsidR="00795474" w:rsidRPr="00BE2193">
        <w:rPr>
          <w:rFonts w:eastAsia="Calibri"/>
          <w:color w:val="auto"/>
          <w:lang w:eastAsia="en-US"/>
        </w:rPr>
        <w:t xml:space="preserve">rategies to meet </w:t>
      </w:r>
      <w:r w:rsidR="00BD6AEF" w:rsidRPr="00BE2193">
        <w:rPr>
          <w:rFonts w:eastAsia="Calibri"/>
          <w:color w:val="auto"/>
          <w:lang w:eastAsia="en-US"/>
        </w:rPr>
        <w:t>consumers’</w:t>
      </w:r>
      <w:r w:rsidR="00795474" w:rsidRPr="00BE2193">
        <w:rPr>
          <w:rFonts w:eastAsia="Calibri"/>
          <w:color w:val="auto"/>
          <w:lang w:eastAsia="en-US"/>
        </w:rPr>
        <w:t xml:space="preserve"> needs</w:t>
      </w:r>
      <w:r w:rsidR="00BD6AEF" w:rsidRPr="00BE2193">
        <w:rPr>
          <w:rFonts w:eastAsia="Calibri"/>
          <w:color w:val="auto"/>
          <w:lang w:eastAsia="en-US"/>
        </w:rPr>
        <w:t xml:space="preserve"> was not </w:t>
      </w:r>
      <w:r w:rsidR="00A96312" w:rsidRPr="00BE2193">
        <w:rPr>
          <w:rFonts w:eastAsia="Calibri"/>
          <w:color w:val="auto"/>
          <w:lang w:eastAsia="en-US"/>
        </w:rPr>
        <w:t xml:space="preserve">consistently </w:t>
      </w:r>
      <w:r w:rsidR="00BD6AEF" w:rsidRPr="00BE2193">
        <w:rPr>
          <w:rFonts w:eastAsia="Calibri"/>
          <w:color w:val="auto"/>
          <w:lang w:eastAsia="en-US"/>
        </w:rPr>
        <w:t>demonstrated</w:t>
      </w:r>
      <w:r w:rsidR="00795474" w:rsidRPr="00BE2193">
        <w:rPr>
          <w:rFonts w:eastAsia="Calibri"/>
          <w:color w:val="auto"/>
          <w:lang w:eastAsia="en-US"/>
        </w:rPr>
        <w:t>.</w:t>
      </w:r>
      <w:r w:rsidR="00795474" w:rsidRPr="00E400CB">
        <w:rPr>
          <w:rFonts w:eastAsia="Calibri"/>
          <w:color w:val="auto"/>
          <w:lang w:eastAsia="en-US"/>
        </w:rPr>
        <w:t xml:space="preserve"> </w:t>
      </w:r>
    </w:p>
    <w:p w14:paraId="26DCE058" w14:textId="56520003" w:rsidR="008D33C0" w:rsidRPr="0021052C" w:rsidRDefault="00EB0D95" w:rsidP="008D33C0">
      <w:pPr>
        <w:rPr>
          <w:rFonts w:eastAsia="Calibri"/>
          <w:i/>
          <w:color w:val="auto"/>
          <w:lang w:eastAsia="en-US"/>
        </w:rPr>
      </w:pPr>
      <w:r w:rsidRPr="00154403">
        <w:rPr>
          <w:rFonts w:eastAsiaTheme="minorHAnsi"/>
        </w:rPr>
        <w:t xml:space="preserve">The Quality Standard is assessed </w:t>
      </w:r>
      <w:r w:rsidRPr="0021052C">
        <w:rPr>
          <w:rFonts w:eastAsiaTheme="minorHAnsi"/>
          <w:color w:val="auto"/>
        </w:rPr>
        <w:t xml:space="preserve">as Non-compliant as </w:t>
      </w:r>
      <w:r w:rsidR="0021052C" w:rsidRPr="0021052C">
        <w:rPr>
          <w:rFonts w:eastAsiaTheme="minorHAnsi"/>
          <w:color w:val="auto"/>
        </w:rPr>
        <w:t>three</w:t>
      </w:r>
      <w:r w:rsidRPr="0021052C">
        <w:rPr>
          <w:rFonts w:eastAsiaTheme="minorHAnsi"/>
          <w:color w:val="auto"/>
        </w:rPr>
        <w:t xml:space="preserve"> of the five specific requirements have been assessed as Non-compliant.</w:t>
      </w:r>
    </w:p>
    <w:p w14:paraId="26DCE059" w14:textId="14464A5D" w:rsidR="008D33C0" w:rsidRDefault="00EB0D95" w:rsidP="008D33C0">
      <w:pPr>
        <w:pStyle w:val="Heading2"/>
      </w:pPr>
      <w:r>
        <w:t>Assessment of Standard 2 Requirements</w:t>
      </w:r>
      <w:r w:rsidRPr="0066387A">
        <w:rPr>
          <w:i/>
          <w:color w:val="0000FF"/>
          <w:sz w:val="24"/>
          <w:szCs w:val="24"/>
        </w:rPr>
        <w:t xml:space="preserve"> </w:t>
      </w:r>
    </w:p>
    <w:p w14:paraId="26DCE05A" w14:textId="045495F0" w:rsidR="008D33C0" w:rsidRDefault="00EB0D95" w:rsidP="008D33C0">
      <w:pPr>
        <w:pStyle w:val="Heading3"/>
      </w:pPr>
      <w:r w:rsidRPr="00051035">
        <w:t xml:space="preserve">Requirement </w:t>
      </w:r>
      <w:r>
        <w:t>2</w:t>
      </w:r>
      <w:r w:rsidRPr="00051035">
        <w:t>(3)(a)</w:t>
      </w:r>
      <w:r w:rsidRPr="00051035">
        <w:tab/>
      </w:r>
      <w:r w:rsidR="00CE3159">
        <w:t>Non-c</w:t>
      </w:r>
      <w:r w:rsidRPr="00CE3159">
        <w:t>ompliant</w:t>
      </w:r>
    </w:p>
    <w:p w14:paraId="26DCE05B" w14:textId="77777777" w:rsidR="008D33C0" w:rsidRPr="008D114F" w:rsidRDefault="00EB0D95" w:rsidP="008D33C0">
      <w:pPr>
        <w:rPr>
          <w:i/>
        </w:rPr>
      </w:pPr>
      <w:r w:rsidRPr="008D114F">
        <w:rPr>
          <w:i/>
        </w:rPr>
        <w:t>Assessment and planning, including consideration of risks to the consumer’s health and well-being, informs the delivery of safe and effective care and services.</w:t>
      </w:r>
    </w:p>
    <w:p w14:paraId="050ECEC0" w14:textId="2B00888C" w:rsidR="005B3BC8" w:rsidRPr="00AB1088" w:rsidRDefault="00B37DDB" w:rsidP="009266BA">
      <w:pPr>
        <w:rPr>
          <w:color w:val="auto"/>
        </w:rPr>
      </w:pPr>
      <w:bookmarkStart w:id="5" w:name="_Hlk94206730"/>
      <w:r w:rsidRPr="00AB1088">
        <w:rPr>
          <w:color w:val="auto"/>
        </w:rPr>
        <w:t>Assessment and</w:t>
      </w:r>
      <w:r w:rsidR="009266BA" w:rsidRPr="00AB1088">
        <w:rPr>
          <w:color w:val="auto"/>
        </w:rPr>
        <w:t xml:space="preserve"> planning </w:t>
      </w:r>
      <w:r w:rsidRPr="00AB1088">
        <w:rPr>
          <w:color w:val="auto"/>
        </w:rPr>
        <w:t xml:space="preserve">processes </w:t>
      </w:r>
      <w:r w:rsidR="003618FE">
        <w:rPr>
          <w:color w:val="auto"/>
        </w:rPr>
        <w:t xml:space="preserve">generally </w:t>
      </w:r>
      <w:r w:rsidR="009266BA" w:rsidRPr="00AB1088">
        <w:rPr>
          <w:color w:val="auto"/>
        </w:rPr>
        <w:t>identif</w:t>
      </w:r>
      <w:r w:rsidRPr="00AB1088">
        <w:rPr>
          <w:color w:val="auto"/>
        </w:rPr>
        <w:t>y</w:t>
      </w:r>
      <w:r w:rsidR="009266BA" w:rsidRPr="00AB1088">
        <w:rPr>
          <w:color w:val="auto"/>
        </w:rPr>
        <w:t xml:space="preserve"> </w:t>
      </w:r>
      <w:r w:rsidR="00BB58F3" w:rsidRPr="00AB1088">
        <w:rPr>
          <w:color w:val="auto"/>
        </w:rPr>
        <w:t xml:space="preserve">consumers </w:t>
      </w:r>
      <w:r w:rsidR="009266BA" w:rsidRPr="00AB1088">
        <w:rPr>
          <w:color w:val="auto"/>
        </w:rPr>
        <w:t>current needs</w:t>
      </w:r>
      <w:r w:rsidRPr="00AB1088">
        <w:rPr>
          <w:color w:val="auto"/>
        </w:rPr>
        <w:t>,</w:t>
      </w:r>
      <w:r w:rsidR="009266BA" w:rsidRPr="00AB1088">
        <w:rPr>
          <w:color w:val="auto"/>
        </w:rPr>
        <w:t xml:space="preserve"> goals and preferences </w:t>
      </w:r>
      <w:r w:rsidRPr="00AB1088">
        <w:rPr>
          <w:color w:val="auto"/>
        </w:rPr>
        <w:t xml:space="preserve">taking </w:t>
      </w:r>
      <w:r w:rsidR="00BB58F3" w:rsidRPr="00AB1088">
        <w:rPr>
          <w:color w:val="auto"/>
        </w:rPr>
        <w:t xml:space="preserve">into </w:t>
      </w:r>
      <w:r w:rsidR="009266BA" w:rsidRPr="00AB1088">
        <w:rPr>
          <w:color w:val="auto"/>
        </w:rPr>
        <w:t>consider</w:t>
      </w:r>
      <w:r w:rsidR="00BB58F3" w:rsidRPr="00AB1088">
        <w:rPr>
          <w:color w:val="auto"/>
        </w:rPr>
        <w:t xml:space="preserve">ation </w:t>
      </w:r>
      <w:r w:rsidR="00CE3159">
        <w:rPr>
          <w:color w:val="auto"/>
        </w:rPr>
        <w:t xml:space="preserve">some </w:t>
      </w:r>
      <w:r w:rsidR="009266BA" w:rsidRPr="00AB1088">
        <w:rPr>
          <w:color w:val="auto"/>
        </w:rPr>
        <w:t xml:space="preserve">risks to </w:t>
      </w:r>
      <w:r w:rsidR="005B3BC8" w:rsidRPr="00AB1088">
        <w:rPr>
          <w:color w:val="auto"/>
        </w:rPr>
        <w:t xml:space="preserve">consumers’ </w:t>
      </w:r>
      <w:r w:rsidR="009266BA" w:rsidRPr="00AB1088">
        <w:rPr>
          <w:color w:val="auto"/>
        </w:rPr>
        <w:t xml:space="preserve">health and wellbeing. </w:t>
      </w:r>
      <w:r w:rsidR="00CE3159" w:rsidRPr="00E525A3">
        <w:rPr>
          <w:color w:val="auto"/>
        </w:rPr>
        <w:t>The service did not demonstrate an effective</w:t>
      </w:r>
      <w:r w:rsidR="00CE3159">
        <w:rPr>
          <w:color w:val="auto"/>
        </w:rPr>
        <w:t xml:space="preserve"> system of assessment</w:t>
      </w:r>
      <w:r w:rsidR="009F33B0">
        <w:rPr>
          <w:color w:val="auto"/>
        </w:rPr>
        <w:t xml:space="preserve"> and </w:t>
      </w:r>
      <w:r w:rsidR="00B058AE">
        <w:rPr>
          <w:color w:val="auto"/>
        </w:rPr>
        <w:t xml:space="preserve">appropriate </w:t>
      </w:r>
      <w:r w:rsidR="009F33B0">
        <w:rPr>
          <w:color w:val="auto"/>
        </w:rPr>
        <w:t xml:space="preserve">documentation in relation to </w:t>
      </w:r>
      <w:r w:rsidR="00B058AE">
        <w:rPr>
          <w:color w:val="auto"/>
        </w:rPr>
        <w:t>some res</w:t>
      </w:r>
      <w:r w:rsidR="009F33B0">
        <w:rPr>
          <w:color w:val="auto"/>
        </w:rPr>
        <w:t xml:space="preserve">trictive practices. </w:t>
      </w:r>
      <w:r w:rsidR="00A00CB3">
        <w:rPr>
          <w:color w:val="auto"/>
        </w:rPr>
        <w:t xml:space="preserve">The service did not </w:t>
      </w:r>
      <w:r w:rsidR="00A06AF7">
        <w:rPr>
          <w:color w:val="auto"/>
        </w:rPr>
        <w:t xml:space="preserve">consistently </w:t>
      </w:r>
      <w:r w:rsidR="00A00CB3">
        <w:rPr>
          <w:color w:val="auto"/>
        </w:rPr>
        <w:t xml:space="preserve">identify </w:t>
      </w:r>
      <w:r w:rsidR="000404E4">
        <w:rPr>
          <w:color w:val="auto"/>
        </w:rPr>
        <w:t xml:space="preserve">some </w:t>
      </w:r>
      <w:r w:rsidR="00A00CB3">
        <w:rPr>
          <w:color w:val="auto"/>
        </w:rPr>
        <w:t>medication</w:t>
      </w:r>
      <w:r w:rsidR="000404E4">
        <w:rPr>
          <w:color w:val="auto"/>
        </w:rPr>
        <w:t xml:space="preserve"> and use of </w:t>
      </w:r>
      <w:r w:rsidR="0078787A">
        <w:rPr>
          <w:color w:val="auto"/>
        </w:rPr>
        <w:t xml:space="preserve">a </w:t>
      </w:r>
      <w:r w:rsidR="003618FE">
        <w:rPr>
          <w:color w:val="auto"/>
        </w:rPr>
        <w:t>bed-to</w:t>
      </w:r>
      <w:r w:rsidR="00AE4273">
        <w:rPr>
          <w:color w:val="auto"/>
        </w:rPr>
        <w:t>-floor strategies for safely</w:t>
      </w:r>
      <w:r w:rsidR="000404E4">
        <w:rPr>
          <w:color w:val="auto"/>
        </w:rPr>
        <w:t xml:space="preserve"> as a </w:t>
      </w:r>
      <w:r w:rsidR="00A06AF7">
        <w:rPr>
          <w:color w:val="auto"/>
        </w:rPr>
        <w:t xml:space="preserve">possible </w:t>
      </w:r>
      <w:r w:rsidR="000404E4">
        <w:rPr>
          <w:color w:val="auto"/>
        </w:rPr>
        <w:t>restrictive practice</w:t>
      </w:r>
      <w:r w:rsidR="007F6686">
        <w:rPr>
          <w:color w:val="auto"/>
        </w:rPr>
        <w:t xml:space="preserve"> </w:t>
      </w:r>
      <w:r w:rsidR="00DE027C">
        <w:rPr>
          <w:color w:val="auto"/>
        </w:rPr>
        <w:t>(refer to requirement 3(3)(a)</w:t>
      </w:r>
      <w:r w:rsidR="007F6686">
        <w:rPr>
          <w:color w:val="auto"/>
        </w:rPr>
        <w:t xml:space="preserve"> for the impact of this</w:t>
      </w:r>
      <w:r w:rsidR="00AE4273">
        <w:rPr>
          <w:color w:val="auto"/>
        </w:rPr>
        <w:t>)</w:t>
      </w:r>
      <w:r w:rsidR="00DE027C">
        <w:rPr>
          <w:color w:val="auto"/>
        </w:rPr>
        <w:t>.</w:t>
      </w:r>
      <w:r w:rsidR="00AF32E0">
        <w:rPr>
          <w:color w:val="auto"/>
        </w:rPr>
        <w:t xml:space="preserve"> </w:t>
      </w:r>
      <w:r w:rsidR="009F33B0">
        <w:rPr>
          <w:color w:val="auto"/>
        </w:rPr>
        <w:t xml:space="preserve"> </w:t>
      </w:r>
      <w:r w:rsidR="00CE3159">
        <w:rPr>
          <w:color w:val="auto"/>
        </w:rPr>
        <w:t xml:space="preserve"> </w:t>
      </w:r>
    </w:p>
    <w:bookmarkEnd w:id="5"/>
    <w:p w14:paraId="4C573387" w14:textId="3235F669" w:rsidR="004A1D8C" w:rsidRDefault="000E130C" w:rsidP="004A1D8C">
      <w:pPr>
        <w:rPr>
          <w:rFonts w:eastAsiaTheme="minorEastAsia"/>
          <w:color w:val="auto"/>
        </w:rPr>
      </w:pPr>
      <w:r w:rsidRPr="00AB1088">
        <w:rPr>
          <w:rFonts w:eastAsia="Calibri"/>
          <w:color w:val="auto"/>
          <w:lang w:eastAsia="en-US"/>
        </w:rPr>
        <w:t>Interviewed clinical staff described assessment and care planning processes</w:t>
      </w:r>
      <w:r w:rsidR="00D05053" w:rsidRPr="00AB1088">
        <w:rPr>
          <w:rFonts w:eastAsia="Calibri"/>
          <w:color w:val="auto"/>
          <w:lang w:eastAsia="en-US"/>
        </w:rPr>
        <w:t>, including identification of risk</w:t>
      </w:r>
      <w:r w:rsidR="006F10C9" w:rsidRPr="00AB1088">
        <w:rPr>
          <w:rFonts w:eastAsia="Calibri"/>
          <w:color w:val="auto"/>
          <w:lang w:eastAsia="en-US"/>
        </w:rPr>
        <w:t xml:space="preserve"> through </w:t>
      </w:r>
      <w:r w:rsidR="009C6F48" w:rsidRPr="00AB1088">
        <w:rPr>
          <w:rFonts w:eastAsia="Calibri"/>
          <w:color w:val="auto"/>
          <w:lang w:eastAsia="en-US"/>
        </w:rPr>
        <w:t xml:space="preserve">recording </w:t>
      </w:r>
      <w:r w:rsidR="00A06AF7">
        <w:rPr>
          <w:rFonts w:eastAsia="Calibri"/>
          <w:color w:val="auto"/>
          <w:lang w:eastAsia="en-US"/>
        </w:rPr>
        <w:t xml:space="preserve">of </w:t>
      </w:r>
      <w:r w:rsidR="006F10C9" w:rsidRPr="00AB1088">
        <w:rPr>
          <w:rFonts w:eastAsia="Calibri"/>
          <w:color w:val="auto"/>
          <w:lang w:eastAsia="en-US"/>
        </w:rPr>
        <w:t>incident</w:t>
      </w:r>
      <w:r w:rsidR="00A06AF7">
        <w:rPr>
          <w:rFonts w:eastAsia="Calibri"/>
          <w:color w:val="auto"/>
          <w:lang w:eastAsia="en-US"/>
        </w:rPr>
        <w:t>s</w:t>
      </w:r>
      <w:r w:rsidR="009C6F48" w:rsidRPr="00AB1088">
        <w:rPr>
          <w:rFonts w:eastAsia="Calibri"/>
          <w:color w:val="auto"/>
          <w:lang w:eastAsia="en-US"/>
        </w:rPr>
        <w:t>, discussion with consumers/representatives and care staff</w:t>
      </w:r>
      <w:r w:rsidR="00A06AF7">
        <w:rPr>
          <w:rFonts w:eastAsia="Calibri"/>
          <w:color w:val="auto"/>
          <w:lang w:eastAsia="en-US"/>
        </w:rPr>
        <w:t>,</w:t>
      </w:r>
      <w:r w:rsidR="00752CB8" w:rsidRPr="00AB1088">
        <w:rPr>
          <w:rFonts w:eastAsia="Calibri"/>
          <w:color w:val="auto"/>
          <w:lang w:eastAsia="en-US"/>
        </w:rPr>
        <w:t xml:space="preserve"> </w:t>
      </w:r>
      <w:r w:rsidR="00A06AF7">
        <w:rPr>
          <w:rFonts w:eastAsia="Calibri"/>
          <w:color w:val="auto"/>
          <w:lang w:eastAsia="en-US"/>
        </w:rPr>
        <w:t>and</w:t>
      </w:r>
      <w:r w:rsidR="00752CB8" w:rsidRPr="00AB1088">
        <w:rPr>
          <w:rFonts w:eastAsia="Calibri"/>
          <w:color w:val="auto"/>
          <w:lang w:eastAsia="en-US"/>
        </w:rPr>
        <w:t xml:space="preserve"> </w:t>
      </w:r>
      <w:r w:rsidRPr="00AB1088">
        <w:rPr>
          <w:rFonts w:eastAsia="Calibri"/>
          <w:color w:val="auto"/>
          <w:lang w:eastAsia="en-US"/>
        </w:rPr>
        <w:t>how th</w:t>
      </w:r>
      <w:r w:rsidR="0009213B" w:rsidRPr="00AB1088">
        <w:rPr>
          <w:rFonts w:eastAsia="Calibri"/>
          <w:color w:val="auto"/>
          <w:lang w:eastAsia="en-US"/>
        </w:rPr>
        <w:t xml:space="preserve">is process </w:t>
      </w:r>
      <w:r w:rsidRPr="00AB1088">
        <w:rPr>
          <w:rFonts w:eastAsia="Calibri"/>
          <w:color w:val="auto"/>
          <w:lang w:eastAsia="en-US"/>
        </w:rPr>
        <w:t>inform</w:t>
      </w:r>
      <w:r w:rsidR="0009213B" w:rsidRPr="00AB1088">
        <w:rPr>
          <w:rFonts w:eastAsia="Calibri"/>
          <w:color w:val="auto"/>
          <w:lang w:eastAsia="en-US"/>
        </w:rPr>
        <w:t>s</w:t>
      </w:r>
      <w:r w:rsidRPr="00AB1088">
        <w:rPr>
          <w:rFonts w:eastAsia="Calibri"/>
          <w:color w:val="auto"/>
          <w:lang w:eastAsia="en-US"/>
        </w:rPr>
        <w:t xml:space="preserve"> </w:t>
      </w:r>
      <w:r w:rsidR="0009213B" w:rsidRPr="00AB1088">
        <w:rPr>
          <w:rFonts w:eastAsia="Calibri"/>
          <w:color w:val="auto"/>
          <w:lang w:eastAsia="en-US"/>
        </w:rPr>
        <w:t xml:space="preserve">consumer </w:t>
      </w:r>
      <w:r w:rsidRPr="00AB1088">
        <w:rPr>
          <w:rFonts w:eastAsia="Calibri"/>
          <w:color w:val="auto"/>
          <w:lang w:eastAsia="en-US"/>
        </w:rPr>
        <w:t>care deliver</w:t>
      </w:r>
      <w:r w:rsidR="0009213B" w:rsidRPr="00AB1088">
        <w:rPr>
          <w:rFonts w:eastAsia="Calibri"/>
          <w:color w:val="auto"/>
          <w:lang w:eastAsia="en-US"/>
        </w:rPr>
        <w:t>y</w:t>
      </w:r>
      <w:r w:rsidR="00D05053" w:rsidRPr="00AB1088">
        <w:rPr>
          <w:rFonts w:eastAsia="Calibri"/>
          <w:color w:val="auto"/>
          <w:lang w:eastAsia="en-US"/>
        </w:rPr>
        <w:t xml:space="preserve">. </w:t>
      </w:r>
      <w:r w:rsidR="004A1D8C" w:rsidRPr="00AB1088">
        <w:rPr>
          <w:rFonts w:eastAsia="Calibri"/>
          <w:color w:val="auto"/>
          <w:lang w:eastAsia="en-US"/>
        </w:rPr>
        <w:t xml:space="preserve">Allied health staff </w:t>
      </w:r>
      <w:r w:rsidR="00FB1315" w:rsidRPr="00AB1088">
        <w:rPr>
          <w:rFonts w:eastAsia="Calibri"/>
          <w:color w:val="auto"/>
          <w:lang w:eastAsia="en-US"/>
        </w:rPr>
        <w:t xml:space="preserve">explained the process of assessment via </w:t>
      </w:r>
      <w:r w:rsidR="004A1D8C" w:rsidRPr="00AB1088">
        <w:rPr>
          <w:rFonts w:eastAsiaTheme="minorEastAsia"/>
          <w:color w:val="auto"/>
        </w:rPr>
        <w:t xml:space="preserve">electronic evidence-based tools </w:t>
      </w:r>
      <w:r w:rsidR="00FB1315" w:rsidRPr="00AB1088">
        <w:rPr>
          <w:rFonts w:eastAsiaTheme="minorEastAsia"/>
          <w:color w:val="auto"/>
        </w:rPr>
        <w:t>which</w:t>
      </w:r>
      <w:r w:rsidR="004A1D8C" w:rsidRPr="00AB1088">
        <w:rPr>
          <w:rFonts w:eastAsiaTheme="minorEastAsia"/>
          <w:color w:val="auto"/>
        </w:rPr>
        <w:t xml:space="preserve"> </w:t>
      </w:r>
      <w:r w:rsidR="001437D7" w:rsidRPr="00AB1088">
        <w:rPr>
          <w:rFonts w:eastAsiaTheme="minorEastAsia"/>
          <w:color w:val="auto"/>
        </w:rPr>
        <w:t xml:space="preserve">automatically </w:t>
      </w:r>
      <w:r w:rsidR="004A1D8C" w:rsidRPr="00AB1088">
        <w:rPr>
          <w:rFonts w:eastAsiaTheme="minorEastAsia"/>
          <w:color w:val="auto"/>
        </w:rPr>
        <w:t>trans</w:t>
      </w:r>
      <w:r w:rsidR="00FB1315" w:rsidRPr="00AB1088">
        <w:rPr>
          <w:rFonts w:eastAsiaTheme="minorEastAsia"/>
          <w:color w:val="auto"/>
        </w:rPr>
        <w:t xml:space="preserve">fers </w:t>
      </w:r>
      <w:r w:rsidR="004A1D8C" w:rsidRPr="00AB1088">
        <w:rPr>
          <w:rFonts w:eastAsiaTheme="minorEastAsia"/>
          <w:color w:val="auto"/>
        </w:rPr>
        <w:t xml:space="preserve">to </w:t>
      </w:r>
      <w:r w:rsidR="001437D7" w:rsidRPr="00AB1088">
        <w:rPr>
          <w:rFonts w:eastAsiaTheme="minorEastAsia"/>
          <w:color w:val="auto"/>
        </w:rPr>
        <w:t>electronic</w:t>
      </w:r>
      <w:r w:rsidR="00E80D10" w:rsidRPr="00AB1088">
        <w:rPr>
          <w:rFonts w:eastAsiaTheme="minorEastAsia"/>
          <w:color w:val="auto"/>
        </w:rPr>
        <w:t xml:space="preserve"> </w:t>
      </w:r>
      <w:r w:rsidR="004A1D8C" w:rsidRPr="00AB1088">
        <w:rPr>
          <w:rFonts w:eastAsiaTheme="minorEastAsia"/>
          <w:color w:val="auto"/>
        </w:rPr>
        <w:t>care plan</w:t>
      </w:r>
      <w:r w:rsidR="00FB1315" w:rsidRPr="00AB1088">
        <w:rPr>
          <w:rFonts w:eastAsiaTheme="minorEastAsia"/>
          <w:color w:val="auto"/>
        </w:rPr>
        <w:t>ning documentation</w:t>
      </w:r>
      <w:r w:rsidR="00E80D10" w:rsidRPr="00AB1088">
        <w:rPr>
          <w:rFonts w:eastAsiaTheme="minorEastAsia"/>
          <w:color w:val="auto"/>
        </w:rPr>
        <w:t>.</w:t>
      </w:r>
      <w:r w:rsidR="004A1D8C" w:rsidRPr="00AB1088">
        <w:rPr>
          <w:rFonts w:eastAsiaTheme="minorEastAsia"/>
          <w:color w:val="auto"/>
        </w:rPr>
        <w:t xml:space="preserve"> </w:t>
      </w:r>
    </w:p>
    <w:p w14:paraId="724ACF93" w14:textId="47CB950A" w:rsidR="002A3DA4" w:rsidRDefault="005B3BC8" w:rsidP="002A3DA4">
      <w:pPr>
        <w:rPr>
          <w:rFonts w:eastAsia="Calibri"/>
          <w:color w:val="auto"/>
          <w:lang w:eastAsia="en-US"/>
        </w:rPr>
      </w:pPr>
      <w:r w:rsidRPr="00AB1088">
        <w:rPr>
          <w:color w:val="auto"/>
        </w:rPr>
        <w:t>Via documentation review the Assessment Team bought forward evidence</w:t>
      </w:r>
      <w:r w:rsidR="00544AAA" w:rsidRPr="00AB1088">
        <w:rPr>
          <w:color w:val="auto"/>
        </w:rPr>
        <w:t>,</w:t>
      </w:r>
      <w:r w:rsidR="00A920FF" w:rsidRPr="00AB1088">
        <w:rPr>
          <w:color w:val="auto"/>
        </w:rPr>
        <w:t xml:space="preserve"> </w:t>
      </w:r>
      <w:r w:rsidR="00E80D10" w:rsidRPr="00AB1088">
        <w:rPr>
          <w:color w:val="auto"/>
        </w:rPr>
        <w:t xml:space="preserve">that </w:t>
      </w:r>
      <w:r w:rsidR="002A3DA4" w:rsidRPr="00AB1088">
        <w:rPr>
          <w:color w:val="auto"/>
        </w:rPr>
        <w:t xml:space="preserve">while </w:t>
      </w:r>
      <w:r w:rsidR="002A3DA4" w:rsidRPr="00AB1088">
        <w:rPr>
          <w:rFonts w:eastAsia="Calibri"/>
          <w:color w:val="auto"/>
          <w:lang w:eastAsia="en-US"/>
        </w:rPr>
        <w:t>staff utilise validated assessment tools to identify needs, goals and preferences</w:t>
      </w:r>
      <w:r w:rsidR="009907C5" w:rsidRPr="00AB1088">
        <w:rPr>
          <w:rFonts w:eastAsia="Calibri"/>
          <w:color w:val="auto"/>
          <w:lang w:eastAsia="en-US"/>
        </w:rPr>
        <w:t xml:space="preserve">, </w:t>
      </w:r>
      <w:r w:rsidR="00B37DDB" w:rsidRPr="00AB1088">
        <w:rPr>
          <w:rFonts w:eastAsia="Calibri"/>
          <w:color w:val="auto"/>
          <w:lang w:eastAsia="en-US"/>
        </w:rPr>
        <w:t xml:space="preserve">care planning documentation </w:t>
      </w:r>
      <w:r w:rsidR="00AE4273">
        <w:rPr>
          <w:rFonts w:eastAsia="Calibri"/>
          <w:color w:val="auto"/>
          <w:lang w:eastAsia="en-US"/>
        </w:rPr>
        <w:t>contained</w:t>
      </w:r>
      <w:r w:rsidR="00F84934" w:rsidRPr="00AB1088">
        <w:rPr>
          <w:rFonts w:eastAsia="Calibri"/>
          <w:color w:val="auto"/>
          <w:lang w:eastAsia="en-US"/>
        </w:rPr>
        <w:t xml:space="preserve"> some inconsisten</w:t>
      </w:r>
      <w:r w:rsidR="00010E9D" w:rsidRPr="00AB1088">
        <w:rPr>
          <w:rFonts w:eastAsia="Calibri"/>
          <w:color w:val="auto"/>
          <w:lang w:eastAsia="en-US"/>
        </w:rPr>
        <w:t>t/</w:t>
      </w:r>
      <w:r w:rsidR="00D2076D" w:rsidRPr="00AB1088">
        <w:rPr>
          <w:rFonts w:eastAsia="Calibri"/>
          <w:color w:val="auto"/>
          <w:lang w:eastAsia="en-US"/>
        </w:rPr>
        <w:t>conflicting</w:t>
      </w:r>
      <w:r w:rsidR="00010E9D" w:rsidRPr="00AB1088">
        <w:rPr>
          <w:rFonts w:eastAsia="Calibri"/>
          <w:color w:val="auto"/>
          <w:lang w:eastAsia="en-US"/>
        </w:rPr>
        <w:t xml:space="preserve"> notations between </w:t>
      </w:r>
      <w:r w:rsidR="002A3DA4" w:rsidRPr="00AB1088">
        <w:rPr>
          <w:rFonts w:eastAsia="Calibri"/>
          <w:color w:val="auto"/>
          <w:lang w:eastAsia="en-US"/>
        </w:rPr>
        <w:t xml:space="preserve">assessment </w:t>
      </w:r>
      <w:r w:rsidR="004F7EDA" w:rsidRPr="00AB1088">
        <w:rPr>
          <w:rFonts w:eastAsia="Calibri"/>
          <w:color w:val="auto"/>
          <w:lang w:eastAsia="en-US"/>
        </w:rPr>
        <w:t xml:space="preserve">and care planning </w:t>
      </w:r>
      <w:r w:rsidR="002F4837" w:rsidRPr="00AB1088">
        <w:rPr>
          <w:rFonts w:eastAsia="Calibri"/>
          <w:color w:val="auto"/>
          <w:lang w:eastAsia="en-US"/>
        </w:rPr>
        <w:t>documentation</w:t>
      </w:r>
      <w:r w:rsidR="00010E9D" w:rsidRPr="00AB1088">
        <w:rPr>
          <w:rFonts w:eastAsia="Calibri"/>
          <w:color w:val="auto"/>
          <w:lang w:eastAsia="en-US"/>
        </w:rPr>
        <w:t>.</w:t>
      </w:r>
      <w:r w:rsidR="004F7EDA" w:rsidRPr="00AB1088">
        <w:rPr>
          <w:rFonts w:eastAsia="Calibri"/>
          <w:color w:val="auto"/>
          <w:lang w:eastAsia="en-US"/>
        </w:rPr>
        <w:t xml:space="preserve"> </w:t>
      </w:r>
      <w:r w:rsidR="002A3DA4" w:rsidRPr="00AB1088">
        <w:rPr>
          <w:rFonts w:eastAsia="Calibri"/>
          <w:color w:val="auto"/>
          <w:lang w:eastAsia="en-US"/>
        </w:rPr>
        <w:t xml:space="preserve"> </w:t>
      </w:r>
    </w:p>
    <w:p w14:paraId="7AE68CF6" w14:textId="76DF5490" w:rsidR="00516711" w:rsidRPr="00E525A3" w:rsidRDefault="00516711" w:rsidP="00516711">
      <w:pPr>
        <w:rPr>
          <w:color w:val="auto"/>
        </w:rPr>
      </w:pPr>
      <w:bookmarkStart w:id="6" w:name="_Hlk94599690"/>
      <w:bookmarkStart w:id="7" w:name="_Hlk94197355"/>
      <w:r w:rsidRPr="00E525A3">
        <w:rPr>
          <w:color w:val="auto"/>
        </w:rPr>
        <w:t>In their response</w:t>
      </w:r>
      <w:r w:rsidR="00AE4273">
        <w:rPr>
          <w:color w:val="auto"/>
        </w:rPr>
        <w:t>,</w:t>
      </w:r>
      <w:r w:rsidRPr="00E525A3">
        <w:rPr>
          <w:color w:val="auto"/>
        </w:rPr>
        <w:t xml:space="preserve"> the approved provider </w:t>
      </w:r>
      <w:r w:rsidR="004C2903" w:rsidRPr="00E525A3">
        <w:rPr>
          <w:color w:val="auto"/>
        </w:rPr>
        <w:t>de</w:t>
      </w:r>
      <w:r w:rsidR="000409BF" w:rsidRPr="00E525A3">
        <w:rPr>
          <w:color w:val="auto"/>
        </w:rPr>
        <w:t xml:space="preserve">monstrated </w:t>
      </w:r>
      <w:r w:rsidR="007F6686" w:rsidRPr="00E525A3">
        <w:rPr>
          <w:color w:val="auto"/>
        </w:rPr>
        <w:t xml:space="preserve">some </w:t>
      </w:r>
      <w:r w:rsidR="000409BF" w:rsidRPr="00E525A3">
        <w:rPr>
          <w:color w:val="auto"/>
        </w:rPr>
        <w:t>e</w:t>
      </w:r>
      <w:r w:rsidR="004C2903" w:rsidRPr="00E525A3">
        <w:rPr>
          <w:color w:val="auto"/>
        </w:rPr>
        <w:t>vidence to support documen</w:t>
      </w:r>
      <w:r w:rsidR="00DD6CC1" w:rsidRPr="00E525A3">
        <w:rPr>
          <w:color w:val="auto"/>
        </w:rPr>
        <w:t>tation reflect</w:t>
      </w:r>
      <w:r w:rsidR="00B5590D" w:rsidRPr="00E525A3">
        <w:rPr>
          <w:color w:val="auto"/>
        </w:rPr>
        <w:t>ed</w:t>
      </w:r>
      <w:r w:rsidR="00DD6CC1" w:rsidRPr="00E525A3">
        <w:rPr>
          <w:color w:val="auto"/>
        </w:rPr>
        <w:t xml:space="preserve"> </w:t>
      </w:r>
      <w:r w:rsidR="007F6686" w:rsidRPr="00E525A3">
        <w:rPr>
          <w:color w:val="auto"/>
        </w:rPr>
        <w:t xml:space="preserve">most </w:t>
      </w:r>
      <w:r w:rsidR="00DD6CC1" w:rsidRPr="00E525A3">
        <w:rPr>
          <w:color w:val="auto"/>
        </w:rPr>
        <w:t>consumer’s current needs</w:t>
      </w:r>
      <w:r w:rsidR="007F6686" w:rsidRPr="00E525A3">
        <w:rPr>
          <w:color w:val="auto"/>
        </w:rPr>
        <w:t xml:space="preserve">, however acknowledged </w:t>
      </w:r>
      <w:r w:rsidR="00A95E97" w:rsidRPr="00E525A3">
        <w:rPr>
          <w:color w:val="auto"/>
        </w:rPr>
        <w:t xml:space="preserve">the use of </w:t>
      </w:r>
      <w:r w:rsidR="001527FC">
        <w:rPr>
          <w:color w:val="auto"/>
        </w:rPr>
        <w:t>bed-to-floor use</w:t>
      </w:r>
      <w:r w:rsidR="009718C2" w:rsidRPr="00E525A3">
        <w:rPr>
          <w:color w:val="auto"/>
        </w:rPr>
        <w:t xml:space="preserve"> and some medications were not</w:t>
      </w:r>
      <w:r w:rsidR="00E679AA">
        <w:rPr>
          <w:color w:val="auto"/>
        </w:rPr>
        <w:t xml:space="preserve"> initially documented </w:t>
      </w:r>
      <w:r w:rsidR="009718C2" w:rsidRPr="00E525A3">
        <w:rPr>
          <w:color w:val="auto"/>
        </w:rPr>
        <w:t xml:space="preserve">as </w:t>
      </w:r>
      <w:r w:rsidR="001527FC">
        <w:rPr>
          <w:color w:val="auto"/>
        </w:rPr>
        <w:t xml:space="preserve">a possible </w:t>
      </w:r>
      <w:r w:rsidR="009718C2" w:rsidRPr="00E525A3">
        <w:rPr>
          <w:color w:val="auto"/>
        </w:rPr>
        <w:t>restrictive practice. They advised documentation had been updated to reflect this.</w:t>
      </w:r>
      <w:r w:rsidR="00BE2AC6" w:rsidRPr="00E525A3">
        <w:rPr>
          <w:color w:val="auto"/>
        </w:rPr>
        <w:t xml:space="preserve"> </w:t>
      </w:r>
    </w:p>
    <w:p w14:paraId="19B60EFD" w14:textId="70BC0674" w:rsidR="00A95E97" w:rsidRPr="00E525A3" w:rsidRDefault="00A95E97" w:rsidP="00A95E97">
      <w:pPr>
        <w:rPr>
          <w:color w:val="auto"/>
        </w:rPr>
      </w:pPr>
      <w:r w:rsidRPr="00E525A3">
        <w:rPr>
          <w:color w:val="auto"/>
        </w:rPr>
        <w:lastRenderedPageBreak/>
        <w:t>I acknowledge actions implemented by the service</w:t>
      </w:r>
      <w:r w:rsidR="001527FC">
        <w:rPr>
          <w:color w:val="auto"/>
        </w:rPr>
        <w:t>,</w:t>
      </w:r>
      <w:r w:rsidRPr="00E525A3">
        <w:rPr>
          <w:color w:val="auto"/>
        </w:rPr>
        <w:t xml:space="preserve"> however at the time of the site audit the service did not demonstrate appropriate systems to ensure compliance with this requirement. </w:t>
      </w:r>
    </w:p>
    <w:bookmarkEnd w:id="6"/>
    <w:p w14:paraId="0AC16F8D" w14:textId="6F29FA33" w:rsidR="00516711" w:rsidRPr="00E525A3" w:rsidRDefault="00516711" w:rsidP="00516711">
      <w:pPr>
        <w:rPr>
          <w:color w:val="auto"/>
        </w:rPr>
      </w:pPr>
      <w:r w:rsidRPr="00E525A3">
        <w:rPr>
          <w:color w:val="auto"/>
        </w:rPr>
        <w:t xml:space="preserve">I find this requirement is </w:t>
      </w:r>
      <w:r w:rsidR="00CE3159" w:rsidRPr="00E525A3">
        <w:rPr>
          <w:color w:val="auto"/>
        </w:rPr>
        <w:t>non-</w:t>
      </w:r>
      <w:r w:rsidRPr="00E525A3">
        <w:rPr>
          <w:color w:val="auto"/>
        </w:rPr>
        <w:t>compliant.</w:t>
      </w:r>
    </w:p>
    <w:bookmarkEnd w:id="7"/>
    <w:p w14:paraId="26DCE05D" w14:textId="34D10523" w:rsidR="008D33C0" w:rsidRDefault="00EB0D95" w:rsidP="008D33C0">
      <w:pPr>
        <w:pStyle w:val="Heading3"/>
      </w:pPr>
      <w:r>
        <w:t>Requirement 2(3)(b)</w:t>
      </w:r>
      <w:r>
        <w:tab/>
        <w:t>Non-compliant</w:t>
      </w:r>
    </w:p>
    <w:p w14:paraId="26DCE05E" w14:textId="5BAD70AE" w:rsidR="008D33C0" w:rsidRPr="008D114F" w:rsidRDefault="00EB0D95" w:rsidP="008D33C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9D4E414" w14:textId="7928A9AB" w:rsidR="00405DF9" w:rsidRDefault="00FC4BC2" w:rsidP="00FC4BC2">
      <w:pPr>
        <w:rPr>
          <w:rFonts w:eastAsia="Calibri"/>
          <w:color w:val="auto"/>
          <w:lang w:eastAsia="en-US"/>
        </w:rPr>
      </w:pPr>
      <w:r w:rsidRPr="00287763">
        <w:rPr>
          <w:rFonts w:eastAsia="Calibri"/>
          <w:color w:val="auto"/>
          <w:lang w:eastAsia="en-US"/>
        </w:rPr>
        <w:t>The</w:t>
      </w:r>
      <w:r>
        <w:rPr>
          <w:rFonts w:eastAsia="Calibri"/>
          <w:color w:val="auto"/>
          <w:lang w:eastAsia="en-US"/>
        </w:rPr>
        <w:t xml:space="preserve"> service demonstrated </w:t>
      </w:r>
      <w:r w:rsidR="0078050F">
        <w:rPr>
          <w:rFonts w:eastAsia="Calibri"/>
          <w:color w:val="auto"/>
          <w:lang w:eastAsia="en-US"/>
        </w:rPr>
        <w:t>effective systems to identify, assess and</w:t>
      </w:r>
      <w:r w:rsidR="00224C8C">
        <w:rPr>
          <w:rFonts w:eastAsia="Calibri"/>
          <w:color w:val="auto"/>
          <w:lang w:eastAsia="en-US"/>
        </w:rPr>
        <w:t xml:space="preserve"> me</w:t>
      </w:r>
      <w:r w:rsidR="00B76A7F">
        <w:rPr>
          <w:rFonts w:eastAsia="Calibri"/>
          <w:color w:val="auto"/>
          <w:lang w:eastAsia="en-US"/>
        </w:rPr>
        <w:t>e</w:t>
      </w:r>
      <w:r w:rsidR="00224C8C">
        <w:rPr>
          <w:rFonts w:eastAsia="Calibri"/>
          <w:color w:val="auto"/>
          <w:lang w:eastAsia="en-US"/>
        </w:rPr>
        <w:t xml:space="preserve">t </w:t>
      </w:r>
      <w:r w:rsidR="0078050F">
        <w:rPr>
          <w:rFonts w:eastAsia="Calibri"/>
          <w:color w:val="auto"/>
          <w:lang w:eastAsia="en-US"/>
        </w:rPr>
        <w:t xml:space="preserve">consumer needs relating to </w:t>
      </w:r>
      <w:r w:rsidRPr="00287763">
        <w:rPr>
          <w:rFonts w:eastAsia="Calibri"/>
          <w:color w:val="auto"/>
          <w:lang w:eastAsia="en-US"/>
        </w:rPr>
        <w:t>advance care and end of life planning</w:t>
      </w:r>
      <w:r w:rsidR="00224C8C">
        <w:rPr>
          <w:rFonts w:eastAsia="Calibri"/>
          <w:color w:val="auto"/>
          <w:lang w:eastAsia="en-US"/>
        </w:rPr>
        <w:t>.</w:t>
      </w:r>
      <w:r w:rsidR="00405DF9" w:rsidRPr="00405DF9">
        <w:rPr>
          <w:rFonts w:eastAsia="Calibri"/>
          <w:color w:val="auto"/>
          <w:lang w:eastAsia="en-US"/>
        </w:rPr>
        <w:t xml:space="preserve"> </w:t>
      </w:r>
      <w:r w:rsidR="00405DF9" w:rsidRPr="00287763">
        <w:rPr>
          <w:rFonts w:eastAsia="Calibri"/>
          <w:color w:val="auto"/>
          <w:lang w:eastAsia="en-US"/>
        </w:rPr>
        <w:t>Managem</w:t>
      </w:r>
      <w:r w:rsidR="001C1F5A">
        <w:rPr>
          <w:rFonts w:eastAsia="Calibri"/>
          <w:color w:val="auto"/>
          <w:lang w:eastAsia="en-US"/>
        </w:rPr>
        <w:t xml:space="preserve">ent advised the </w:t>
      </w:r>
      <w:r w:rsidR="00405DF9" w:rsidRPr="00287763">
        <w:rPr>
          <w:rFonts w:eastAsia="Calibri"/>
          <w:color w:val="auto"/>
          <w:lang w:eastAsia="en-US"/>
        </w:rPr>
        <w:t xml:space="preserve">approach </w:t>
      </w:r>
      <w:r w:rsidR="001C1F5A">
        <w:rPr>
          <w:rFonts w:eastAsia="Calibri"/>
          <w:color w:val="auto"/>
          <w:lang w:eastAsia="en-US"/>
        </w:rPr>
        <w:t xml:space="preserve">utilised </w:t>
      </w:r>
      <w:r w:rsidR="003C2C22">
        <w:rPr>
          <w:rFonts w:eastAsia="Calibri"/>
          <w:color w:val="auto"/>
          <w:lang w:eastAsia="en-US"/>
        </w:rPr>
        <w:t xml:space="preserve">for </w:t>
      </w:r>
      <w:r w:rsidR="00405DF9" w:rsidRPr="00287763">
        <w:rPr>
          <w:rFonts w:eastAsia="Calibri"/>
          <w:color w:val="auto"/>
          <w:lang w:eastAsia="en-US"/>
        </w:rPr>
        <w:t>end</w:t>
      </w:r>
      <w:r w:rsidR="00405DF9">
        <w:rPr>
          <w:rFonts w:eastAsia="Calibri"/>
          <w:color w:val="auto"/>
          <w:lang w:eastAsia="en-US"/>
        </w:rPr>
        <w:t xml:space="preserve"> </w:t>
      </w:r>
      <w:r w:rsidR="00405DF9" w:rsidRPr="00287763">
        <w:rPr>
          <w:rFonts w:eastAsia="Calibri"/>
          <w:color w:val="auto"/>
          <w:lang w:eastAsia="en-US"/>
        </w:rPr>
        <w:t>of</w:t>
      </w:r>
      <w:r w:rsidR="00405DF9">
        <w:rPr>
          <w:rFonts w:eastAsia="Calibri"/>
          <w:color w:val="auto"/>
          <w:lang w:eastAsia="en-US"/>
        </w:rPr>
        <w:t xml:space="preserve"> </w:t>
      </w:r>
      <w:r w:rsidR="00405DF9" w:rsidRPr="00287763">
        <w:rPr>
          <w:rFonts w:eastAsia="Calibri"/>
          <w:color w:val="auto"/>
          <w:lang w:eastAsia="en-US"/>
        </w:rPr>
        <w:t>life planning</w:t>
      </w:r>
      <w:r w:rsidR="00C03F03">
        <w:rPr>
          <w:rFonts w:eastAsia="Calibri"/>
          <w:color w:val="auto"/>
          <w:lang w:eastAsia="en-US"/>
        </w:rPr>
        <w:t xml:space="preserve"> </w:t>
      </w:r>
      <w:r w:rsidR="00E95B6D">
        <w:rPr>
          <w:rFonts w:eastAsia="Calibri"/>
          <w:color w:val="auto"/>
          <w:lang w:eastAsia="en-US"/>
        </w:rPr>
        <w:t xml:space="preserve">was reinforced by inviting </w:t>
      </w:r>
      <w:r w:rsidR="00C03F03">
        <w:rPr>
          <w:rFonts w:eastAsia="Calibri"/>
          <w:color w:val="auto"/>
          <w:lang w:eastAsia="en-US"/>
        </w:rPr>
        <w:t>an external organisation</w:t>
      </w:r>
      <w:r w:rsidR="00BA7908">
        <w:rPr>
          <w:rFonts w:eastAsia="Calibri"/>
          <w:color w:val="auto"/>
          <w:lang w:eastAsia="en-US"/>
        </w:rPr>
        <w:t xml:space="preserve"> to address consumers and representatives </w:t>
      </w:r>
      <w:r w:rsidR="00B76A7F">
        <w:rPr>
          <w:rFonts w:eastAsia="Calibri"/>
          <w:color w:val="auto"/>
          <w:lang w:eastAsia="en-US"/>
        </w:rPr>
        <w:t xml:space="preserve">to </w:t>
      </w:r>
      <w:r w:rsidR="00BA7908">
        <w:rPr>
          <w:rFonts w:eastAsia="Calibri"/>
          <w:color w:val="auto"/>
          <w:lang w:eastAsia="en-US"/>
        </w:rPr>
        <w:t xml:space="preserve">enhance </w:t>
      </w:r>
      <w:r w:rsidR="00B76A7F">
        <w:rPr>
          <w:rFonts w:eastAsia="Calibri"/>
          <w:color w:val="auto"/>
          <w:lang w:eastAsia="en-US"/>
        </w:rPr>
        <w:t xml:space="preserve">their </w:t>
      </w:r>
      <w:r w:rsidR="00BA7908">
        <w:rPr>
          <w:rFonts w:eastAsia="Calibri"/>
          <w:color w:val="auto"/>
          <w:lang w:eastAsia="en-US"/>
        </w:rPr>
        <w:t>understanding</w:t>
      </w:r>
      <w:r w:rsidR="00C80546">
        <w:rPr>
          <w:rFonts w:eastAsia="Calibri"/>
          <w:color w:val="auto"/>
          <w:lang w:eastAsia="en-US"/>
        </w:rPr>
        <w:t>/awareness</w:t>
      </w:r>
      <w:r w:rsidR="00C03F03">
        <w:rPr>
          <w:rFonts w:eastAsia="Calibri"/>
          <w:color w:val="auto"/>
          <w:lang w:eastAsia="en-US"/>
        </w:rPr>
        <w:t>.</w:t>
      </w:r>
      <w:r w:rsidR="00405DF9" w:rsidRPr="00287763">
        <w:rPr>
          <w:rFonts w:eastAsia="Calibri"/>
          <w:color w:val="auto"/>
          <w:lang w:eastAsia="en-US"/>
        </w:rPr>
        <w:t xml:space="preserve"> The organisation has an </w:t>
      </w:r>
      <w:r w:rsidR="00405DF9">
        <w:rPr>
          <w:rFonts w:eastAsia="Calibri"/>
          <w:color w:val="auto"/>
          <w:lang w:eastAsia="en-US"/>
        </w:rPr>
        <w:t>end of life care</w:t>
      </w:r>
      <w:r w:rsidR="00405DF9" w:rsidRPr="00287763">
        <w:rPr>
          <w:rFonts w:eastAsia="Calibri"/>
          <w:color w:val="auto"/>
          <w:lang w:eastAsia="en-US"/>
        </w:rPr>
        <w:t xml:space="preserve"> policy and procedure to provide </w:t>
      </w:r>
      <w:r w:rsidR="00E162E5">
        <w:rPr>
          <w:rFonts w:eastAsia="Calibri"/>
          <w:color w:val="auto"/>
          <w:lang w:eastAsia="en-US"/>
        </w:rPr>
        <w:t xml:space="preserve">staff </w:t>
      </w:r>
      <w:r w:rsidR="00405DF9" w:rsidRPr="00287763">
        <w:rPr>
          <w:rFonts w:eastAsia="Calibri"/>
          <w:color w:val="auto"/>
          <w:lang w:eastAsia="en-US"/>
        </w:rPr>
        <w:t>guidance</w:t>
      </w:r>
      <w:r w:rsidR="00E162E5">
        <w:rPr>
          <w:rFonts w:eastAsia="Calibri"/>
          <w:color w:val="auto"/>
          <w:lang w:eastAsia="en-US"/>
        </w:rPr>
        <w:t>.</w:t>
      </w:r>
    </w:p>
    <w:p w14:paraId="0CE670D6" w14:textId="280206AD" w:rsidR="004717C7" w:rsidRDefault="00975469" w:rsidP="00FC4BC2">
      <w:r>
        <w:t>Some</w:t>
      </w:r>
      <w:r w:rsidR="007C4215" w:rsidRPr="00287763">
        <w:t xml:space="preserve"> </w:t>
      </w:r>
      <w:r w:rsidR="00F43C56">
        <w:t>re</w:t>
      </w:r>
      <w:r w:rsidR="007C4215" w:rsidRPr="00287763">
        <w:t xml:space="preserve">presentatives </w:t>
      </w:r>
      <w:r w:rsidR="00790849">
        <w:t xml:space="preserve">provided positive feedback of involvement </w:t>
      </w:r>
      <w:r>
        <w:t xml:space="preserve">in assessment </w:t>
      </w:r>
      <w:r w:rsidR="00790849">
        <w:t>d</w:t>
      </w:r>
      <w:r w:rsidR="007C4215" w:rsidRPr="00287763">
        <w:t>iscussion</w:t>
      </w:r>
      <w:r w:rsidR="00790849">
        <w:t>/planning</w:t>
      </w:r>
      <w:r w:rsidR="00C3204D">
        <w:t xml:space="preserve">. </w:t>
      </w:r>
      <w:r w:rsidR="007572CB">
        <w:t xml:space="preserve">The Assessment Team bought forward evidence </w:t>
      </w:r>
      <w:r w:rsidR="0082124B">
        <w:t xml:space="preserve">of </w:t>
      </w:r>
      <w:r w:rsidR="005A6C88">
        <w:t>representative involvement in several case conferencing discussion</w:t>
      </w:r>
      <w:r w:rsidR="007C42A3">
        <w:t xml:space="preserve">s </w:t>
      </w:r>
      <w:r w:rsidR="000D09DC">
        <w:t xml:space="preserve">regarding strategies to </w:t>
      </w:r>
      <w:r w:rsidR="0093027F">
        <w:t>manage complex be</w:t>
      </w:r>
      <w:r w:rsidR="007C42A3">
        <w:t>h</w:t>
      </w:r>
      <w:r w:rsidR="0093027F">
        <w:t xml:space="preserve">aviours </w:t>
      </w:r>
      <w:r w:rsidR="0082124B">
        <w:t>however</w:t>
      </w:r>
      <w:r w:rsidR="00E95B6D">
        <w:t>,</w:t>
      </w:r>
      <w:r w:rsidR="0082124B">
        <w:t xml:space="preserve"> </w:t>
      </w:r>
      <w:r w:rsidR="00F827A1">
        <w:t xml:space="preserve">one representative </w:t>
      </w:r>
      <w:r w:rsidR="004717C7">
        <w:t xml:space="preserve">expressed frustration </w:t>
      </w:r>
      <w:r w:rsidR="007C42A3">
        <w:t>s</w:t>
      </w:r>
      <w:r w:rsidR="0093027F">
        <w:t xml:space="preserve">taff </w:t>
      </w:r>
      <w:r w:rsidR="00F827A1">
        <w:t>did not consistently implement known st</w:t>
      </w:r>
      <w:r w:rsidR="00227FC9">
        <w:t>rategies</w:t>
      </w:r>
      <w:r w:rsidR="00F827A1">
        <w:t xml:space="preserve"> without contacting them</w:t>
      </w:r>
      <w:r w:rsidR="00227FC9">
        <w:t xml:space="preserve">. </w:t>
      </w:r>
    </w:p>
    <w:p w14:paraId="7BC0F7EB" w14:textId="6821840F" w:rsidR="003C0E62" w:rsidRDefault="00283D6A" w:rsidP="003C0E62">
      <w:pPr>
        <w:rPr>
          <w:rFonts w:eastAsia="Calibri"/>
          <w:color w:val="auto"/>
          <w:lang w:eastAsia="en-US"/>
        </w:rPr>
      </w:pPr>
      <w:bookmarkStart w:id="8" w:name="_Hlk94709420"/>
      <w:r w:rsidRPr="00F827A1">
        <w:t>The Assessment Team bought forward evidence c</w:t>
      </w:r>
      <w:r w:rsidR="00A851C6" w:rsidRPr="00F827A1">
        <w:t xml:space="preserve">are planning documentation for a consumer </w:t>
      </w:r>
      <w:r w:rsidR="00CB3113" w:rsidRPr="00F827A1">
        <w:t xml:space="preserve">requiring complex </w:t>
      </w:r>
      <w:r w:rsidR="00D04521" w:rsidRPr="00F827A1">
        <w:t xml:space="preserve">clinical </w:t>
      </w:r>
      <w:r w:rsidR="00CB3113" w:rsidRPr="00F827A1">
        <w:t>care</w:t>
      </w:r>
      <w:r w:rsidR="00D04521" w:rsidRPr="00F827A1">
        <w:t xml:space="preserve">, </w:t>
      </w:r>
      <w:r w:rsidR="00A851C6" w:rsidRPr="00F827A1">
        <w:t xml:space="preserve">did not provide </w:t>
      </w:r>
      <w:r w:rsidR="00CB3113" w:rsidRPr="00F827A1">
        <w:t xml:space="preserve">guidance to staff in relation </w:t>
      </w:r>
      <w:r w:rsidR="00511DFD" w:rsidRPr="00F827A1">
        <w:t xml:space="preserve">to monitoring </w:t>
      </w:r>
      <w:r w:rsidR="00367A25">
        <w:t>of car</w:t>
      </w:r>
      <w:r w:rsidR="00A25799" w:rsidRPr="00F827A1">
        <w:t xml:space="preserve">e and </w:t>
      </w:r>
      <w:r w:rsidR="00367A25">
        <w:t xml:space="preserve">equipment </w:t>
      </w:r>
      <w:r w:rsidR="00A25799" w:rsidRPr="00F827A1">
        <w:t>chang</w:t>
      </w:r>
      <w:r w:rsidR="00367A25">
        <w:t xml:space="preserve">e timings </w:t>
      </w:r>
      <w:r w:rsidR="000347B8" w:rsidRPr="00F827A1">
        <w:t>however clinical and care staff demonstrated knowledge of</w:t>
      </w:r>
      <w:r w:rsidRPr="00F827A1">
        <w:t xml:space="preserve"> these</w:t>
      </w:r>
      <w:r w:rsidR="000347B8" w:rsidRPr="00F827A1">
        <w:t xml:space="preserve"> requirements</w:t>
      </w:r>
      <w:r w:rsidR="00A25799" w:rsidRPr="00F827A1">
        <w:t>. T</w:t>
      </w:r>
      <w:r w:rsidR="00ED717D" w:rsidRPr="00F827A1">
        <w:t>he Assessment</w:t>
      </w:r>
      <w:r w:rsidR="00ED717D">
        <w:t xml:space="preserve"> Team observed </w:t>
      </w:r>
      <w:r w:rsidR="00E120BF">
        <w:t xml:space="preserve">equipment did not consistently reflect settings </w:t>
      </w:r>
      <w:r w:rsidR="00F827A1">
        <w:t xml:space="preserve">as detailed </w:t>
      </w:r>
      <w:r w:rsidR="00E120BF">
        <w:t xml:space="preserve">within </w:t>
      </w:r>
      <w:r w:rsidR="00F827A1">
        <w:t xml:space="preserve">the consumer’s </w:t>
      </w:r>
      <w:r w:rsidR="009B1EFD">
        <w:t>care plan directives</w:t>
      </w:r>
      <w:r w:rsidR="009B1EFD" w:rsidRPr="008546F8">
        <w:t xml:space="preserve">. </w:t>
      </w:r>
      <w:bookmarkEnd w:id="8"/>
      <w:r w:rsidR="003C0E62">
        <w:rPr>
          <w:rFonts w:eastAsia="Calibri"/>
          <w:color w:val="000000" w:themeColor="text1"/>
          <w:lang w:eastAsia="en-US"/>
        </w:rPr>
        <w:t>T</w:t>
      </w:r>
      <w:r w:rsidR="003C0E62">
        <w:rPr>
          <w:rFonts w:eastAsia="Calibri"/>
          <w:color w:val="auto"/>
          <w:lang w:eastAsia="en-US"/>
        </w:rPr>
        <w:t xml:space="preserve">he Assessment Team bought forward evidence review of care planning documentation contained conflicting information due to historical and current information within the same document. </w:t>
      </w:r>
    </w:p>
    <w:p w14:paraId="34F3FE57" w14:textId="2F6321A9" w:rsidR="003C0E62" w:rsidRPr="00AB679A" w:rsidRDefault="003C0E62" w:rsidP="003C0E62">
      <w:pPr>
        <w:rPr>
          <w:color w:val="auto"/>
        </w:rPr>
      </w:pPr>
      <w:r w:rsidRPr="00AB679A">
        <w:rPr>
          <w:color w:val="auto"/>
        </w:rPr>
        <w:t xml:space="preserve">In their response the approved provider acknowledged </w:t>
      </w:r>
      <w:r>
        <w:rPr>
          <w:color w:val="auto"/>
        </w:rPr>
        <w:t xml:space="preserve">some consumers documentation contained </w:t>
      </w:r>
      <w:r w:rsidRPr="00AB679A">
        <w:rPr>
          <w:color w:val="auto"/>
        </w:rPr>
        <w:t>current and historical information</w:t>
      </w:r>
      <w:r w:rsidR="000666FA">
        <w:rPr>
          <w:color w:val="auto"/>
        </w:rPr>
        <w:t xml:space="preserve"> however </w:t>
      </w:r>
      <w:r>
        <w:rPr>
          <w:color w:val="auto"/>
        </w:rPr>
        <w:t>maintain th</w:t>
      </w:r>
      <w:r w:rsidR="000666FA">
        <w:rPr>
          <w:color w:val="auto"/>
        </w:rPr>
        <w:t>e</w:t>
      </w:r>
      <w:r>
        <w:rPr>
          <w:color w:val="auto"/>
        </w:rPr>
        <w:t xml:space="preserve"> benefits in </w:t>
      </w:r>
      <w:r w:rsidRPr="00AB679A">
        <w:rPr>
          <w:color w:val="auto"/>
        </w:rPr>
        <w:t xml:space="preserve">demonstrating </w:t>
      </w:r>
      <w:r w:rsidR="00F827A1">
        <w:rPr>
          <w:color w:val="auto"/>
        </w:rPr>
        <w:t xml:space="preserve">each </w:t>
      </w:r>
      <w:r w:rsidRPr="00AB679A">
        <w:rPr>
          <w:color w:val="auto"/>
        </w:rPr>
        <w:t>consumer</w:t>
      </w:r>
      <w:r w:rsidR="000666FA">
        <w:rPr>
          <w:color w:val="auto"/>
        </w:rPr>
        <w:t>’</w:t>
      </w:r>
      <w:r w:rsidRPr="00AB679A">
        <w:rPr>
          <w:color w:val="auto"/>
        </w:rPr>
        <w:t>s journey without impacting on care</w:t>
      </w:r>
      <w:r w:rsidR="00F827A1">
        <w:rPr>
          <w:color w:val="auto"/>
        </w:rPr>
        <w:t xml:space="preserve"> delivery</w:t>
      </w:r>
      <w:r w:rsidRPr="00AB679A">
        <w:rPr>
          <w:color w:val="auto"/>
        </w:rPr>
        <w:t xml:space="preserve">. </w:t>
      </w:r>
      <w:r w:rsidR="001657B5">
        <w:rPr>
          <w:color w:val="auto"/>
        </w:rPr>
        <w:t xml:space="preserve">They </w:t>
      </w:r>
      <w:r w:rsidR="00F827A1">
        <w:rPr>
          <w:color w:val="auto"/>
        </w:rPr>
        <w:t xml:space="preserve">advised of a new electronic documentation system to be implemented which would address this and </w:t>
      </w:r>
      <w:r w:rsidR="008546F8">
        <w:rPr>
          <w:color w:val="auto"/>
        </w:rPr>
        <w:t xml:space="preserve">committed to updating care plans to reflect current </w:t>
      </w:r>
      <w:r w:rsidR="00E2705E">
        <w:rPr>
          <w:color w:val="auto"/>
        </w:rPr>
        <w:t>strategies</w:t>
      </w:r>
      <w:r w:rsidR="00F827A1">
        <w:rPr>
          <w:color w:val="auto"/>
        </w:rPr>
        <w:t>/</w:t>
      </w:r>
      <w:r w:rsidR="00E2705E">
        <w:rPr>
          <w:color w:val="auto"/>
        </w:rPr>
        <w:t>care needs to guide staff in providing care.</w:t>
      </w:r>
    </w:p>
    <w:p w14:paraId="45203B24" w14:textId="4F0F2068" w:rsidR="00C04728" w:rsidRPr="00E2705E" w:rsidRDefault="00C04728" w:rsidP="00C04728">
      <w:pPr>
        <w:rPr>
          <w:color w:val="auto"/>
        </w:rPr>
      </w:pPr>
      <w:r w:rsidRPr="00E2705E">
        <w:rPr>
          <w:color w:val="auto"/>
        </w:rPr>
        <w:t xml:space="preserve">I acknowledge </w:t>
      </w:r>
      <w:r w:rsidR="0084128C">
        <w:rPr>
          <w:color w:val="auto"/>
        </w:rPr>
        <w:t xml:space="preserve">implemented and planned actions by the approved provider </w:t>
      </w:r>
      <w:r w:rsidRPr="00E2705E">
        <w:rPr>
          <w:color w:val="auto"/>
        </w:rPr>
        <w:t xml:space="preserve">however at the time of the site audit the service did not demonstrate appropriate systems to ensure compliance with this requirement. </w:t>
      </w:r>
    </w:p>
    <w:p w14:paraId="0089A215" w14:textId="77777777" w:rsidR="00C04728" w:rsidRPr="00E2705E" w:rsidRDefault="00C04728" w:rsidP="00C04728">
      <w:pPr>
        <w:rPr>
          <w:color w:val="auto"/>
        </w:rPr>
      </w:pPr>
      <w:r w:rsidRPr="00E2705E">
        <w:rPr>
          <w:color w:val="auto"/>
        </w:rPr>
        <w:lastRenderedPageBreak/>
        <w:t>I find this requirement is non-compliant.</w:t>
      </w:r>
    </w:p>
    <w:p w14:paraId="26DCE060" w14:textId="52AA4120" w:rsidR="008D33C0" w:rsidRPr="00E525A3" w:rsidRDefault="00EB0D95" w:rsidP="008D33C0">
      <w:pPr>
        <w:pStyle w:val="Heading3"/>
      </w:pPr>
      <w:r>
        <w:t>Requirement 2(3)(c)</w:t>
      </w:r>
      <w:r>
        <w:tab/>
      </w:r>
      <w:r w:rsidRPr="00E525A3">
        <w:t>Compliant</w:t>
      </w:r>
    </w:p>
    <w:p w14:paraId="26DCE061" w14:textId="77777777" w:rsidR="008D33C0" w:rsidRPr="008D114F" w:rsidRDefault="00EB0D95" w:rsidP="008D33C0">
      <w:pPr>
        <w:rPr>
          <w:i/>
        </w:rPr>
      </w:pPr>
      <w:r w:rsidRPr="008D114F">
        <w:rPr>
          <w:i/>
        </w:rPr>
        <w:t>The organisation demonstrates that assessment and planning:</w:t>
      </w:r>
    </w:p>
    <w:p w14:paraId="26DCE062" w14:textId="77777777" w:rsidR="008D33C0" w:rsidRPr="008D114F" w:rsidRDefault="00EB0D95" w:rsidP="008D33C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DCE063" w14:textId="77777777" w:rsidR="008D33C0" w:rsidRPr="008D114F" w:rsidRDefault="00EB0D95" w:rsidP="008D33C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38C458" w14:textId="10C9B15E" w:rsidR="000326BD" w:rsidRDefault="004B2E54" w:rsidP="00DF1ED1">
      <w:pPr>
        <w:rPr>
          <w:rFonts w:eastAsia="Calibri"/>
          <w:color w:val="auto"/>
          <w:lang w:eastAsia="en-US"/>
        </w:rPr>
      </w:pPr>
      <w:bookmarkStart w:id="9" w:name="_Hlk94207016"/>
      <w:r w:rsidRPr="00197325">
        <w:rPr>
          <w:color w:val="auto"/>
        </w:rPr>
        <w:t xml:space="preserve">The service demonstrated </w:t>
      </w:r>
      <w:r w:rsidR="0051195B" w:rsidRPr="00197325">
        <w:rPr>
          <w:color w:val="auto"/>
        </w:rPr>
        <w:t>consumer</w:t>
      </w:r>
      <w:r w:rsidR="001B4014">
        <w:rPr>
          <w:color w:val="auto"/>
        </w:rPr>
        <w:t xml:space="preserve">s and </w:t>
      </w:r>
      <w:r w:rsidR="00DF1ED1" w:rsidRPr="00197325">
        <w:rPr>
          <w:color w:val="auto"/>
        </w:rPr>
        <w:t>r</w:t>
      </w:r>
      <w:r w:rsidR="0051195B" w:rsidRPr="00197325">
        <w:rPr>
          <w:color w:val="auto"/>
        </w:rPr>
        <w:t>epresentatives are involved in assessment, care planning and review</w:t>
      </w:r>
      <w:r w:rsidR="000A0AE1" w:rsidRPr="00197325">
        <w:rPr>
          <w:color w:val="auto"/>
        </w:rPr>
        <w:t xml:space="preserve"> of consumers’ needs, goals and preferences</w:t>
      </w:r>
      <w:r w:rsidR="00DF1ED1" w:rsidRPr="00197325">
        <w:rPr>
          <w:color w:val="auto"/>
        </w:rPr>
        <w:t>, plus i</w:t>
      </w:r>
      <w:r w:rsidR="000A0AE1" w:rsidRPr="00197325">
        <w:rPr>
          <w:color w:val="auto"/>
        </w:rPr>
        <w:t xml:space="preserve">nclusion and involvement of other service providers was </w:t>
      </w:r>
      <w:r w:rsidR="00DF1ED1" w:rsidRPr="00197325">
        <w:rPr>
          <w:color w:val="auto"/>
        </w:rPr>
        <w:t xml:space="preserve">also </w:t>
      </w:r>
      <w:r w:rsidR="000A0AE1" w:rsidRPr="00197325">
        <w:rPr>
          <w:color w:val="auto"/>
        </w:rPr>
        <w:t>demonstrated.</w:t>
      </w:r>
      <w:r w:rsidR="00AB679A" w:rsidRPr="00AB679A">
        <w:rPr>
          <w:rFonts w:eastAsia="Calibri"/>
          <w:color w:val="auto"/>
          <w:lang w:eastAsia="en-US"/>
        </w:rPr>
        <w:t xml:space="preserve"> </w:t>
      </w:r>
      <w:r w:rsidR="00AB679A" w:rsidRPr="00287763">
        <w:rPr>
          <w:rFonts w:eastAsia="Calibri"/>
          <w:color w:val="auto"/>
          <w:lang w:eastAsia="en-US"/>
        </w:rPr>
        <w:t xml:space="preserve">The </w:t>
      </w:r>
      <w:r w:rsidR="00AB679A">
        <w:rPr>
          <w:rFonts w:eastAsia="Calibri"/>
          <w:color w:val="auto"/>
          <w:lang w:eastAsia="en-US"/>
        </w:rPr>
        <w:t xml:space="preserve">service </w:t>
      </w:r>
      <w:r w:rsidR="00AB679A" w:rsidRPr="00287763">
        <w:rPr>
          <w:rFonts w:eastAsia="Calibri"/>
          <w:color w:val="auto"/>
          <w:lang w:eastAsia="en-US"/>
        </w:rPr>
        <w:t xml:space="preserve">demonstrated </w:t>
      </w:r>
      <w:r w:rsidR="00AB679A">
        <w:rPr>
          <w:rFonts w:eastAsia="Calibri"/>
          <w:color w:val="auto"/>
          <w:lang w:eastAsia="en-US"/>
        </w:rPr>
        <w:t xml:space="preserve">regular input from medical officer, allied health professionals and specialist organisations to ensure consumers’ current needs are met. </w:t>
      </w:r>
      <w:r w:rsidR="00053214">
        <w:rPr>
          <w:color w:val="auto"/>
        </w:rPr>
        <w:t xml:space="preserve"> Not all </w:t>
      </w:r>
      <w:bookmarkEnd w:id="9"/>
      <w:r w:rsidR="00053214">
        <w:rPr>
          <w:color w:val="auto"/>
        </w:rPr>
        <w:t>i</w:t>
      </w:r>
      <w:r w:rsidR="00D3256D" w:rsidRPr="00197325">
        <w:rPr>
          <w:rFonts w:eastAsia="Calibri"/>
          <w:color w:val="auto"/>
          <w:lang w:eastAsia="en-US"/>
        </w:rPr>
        <w:t>nterviewed</w:t>
      </w:r>
      <w:r w:rsidR="00D3256D">
        <w:rPr>
          <w:rFonts w:eastAsia="Calibri"/>
          <w:color w:val="auto"/>
          <w:lang w:eastAsia="en-US"/>
        </w:rPr>
        <w:t xml:space="preserve"> c</w:t>
      </w:r>
      <w:r w:rsidR="006466AC">
        <w:rPr>
          <w:rFonts w:eastAsia="Calibri"/>
          <w:color w:val="auto"/>
          <w:lang w:eastAsia="en-US"/>
        </w:rPr>
        <w:t xml:space="preserve">onsumers </w:t>
      </w:r>
      <w:r w:rsidR="00EA2255">
        <w:rPr>
          <w:rFonts w:eastAsia="Calibri"/>
          <w:color w:val="auto"/>
          <w:lang w:eastAsia="en-US"/>
        </w:rPr>
        <w:t>demonstrated</w:t>
      </w:r>
      <w:r w:rsidR="00033255">
        <w:rPr>
          <w:rFonts w:eastAsia="Calibri"/>
          <w:color w:val="auto"/>
          <w:lang w:eastAsia="en-US"/>
        </w:rPr>
        <w:t xml:space="preserve"> awareness of the assessment </w:t>
      </w:r>
      <w:r w:rsidR="00BB4477">
        <w:rPr>
          <w:rFonts w:eastAsia="Calibri"/>
          <w:color w:val="auto"/>
          <w:lang w:eastAsia="en-US"/>
        </w:rPr>
        <w:t xml:space="preserve">process and plans of care and/or </w:t>
      </w:r>
      <w:r w:rsidR="00406A94">
        <w:rPr>
          <w:rFonts w:eastAsia="Calibri"/>
          <w:color w:val="auto"/>
          <w:lang w:eastAsia="en-US"/>
        </w:rPr>
        <w:t xml:space="preserve">expressed </w:t>
      </w:r>
      <w:r w:rsidR="00BD3583">
        <w:rPr>
          <w:rFonts w:eastAsia="Calibri"/>
          <w:color w:val="auto"/>
          <w:lang w:eastAsia="en-US"/>
        </w:rPr>
        <w:t xml:space="preserve">an understanding of involving others of their choice. </w:t>
      </w:r>
    </w:p>
    <w:p w14:paraId="123C899F" w14:textId="68D43513" w:rsidR="00C04728" w:rsidRPr="00E525A3" w:rsidRDefault="000326BD" w:rsidP="00C04728">
      <w:pPr>
        <w:rPr>
          <w:color w:val="auto"/>
        </w:rPr>
      </w:pPr>
      <w:r>
        <w:rPr>
          <w:rFonts w:eastAsia="Calibri"/>
          <w:color w:val="auto"/>
          <w:lang w:eastAsia="en-US"/>
        </w:rPr>
        <w:t xml:space="preserve">The Assessment Team bought forward inconsistencies in </w:t>
      </w:r>
      <w:r w:rsidR="00D21905">
        <w:rPr>
          <w:rFonts w:eastAsia="Calibri"/>
          <w:color w:val="auto"/>
          <w:lang w:eastAsia="en-US"/>
        </w:rPr>
        <w:t>documentation detailing nominated decision maker</w:t>
      </w:r>
      <w:r w:rsidR="00EA2255">
        <w:rPr>
          <w:rFonts w:eastAsia="Calibri"/>
          <w:color w:val="auto"/>
          <w:lang w:eastAsia="en-US"/>
        </w:rPr>
        <w:t xml:space="preserve"> and</w:t>
      </w:r>
      <w:r w:rsidR="00EB1D27">
        <w:rPr>
          <w:rFonts w:eastAsia="Calibri"/>
          <w:color w:val="auto"/>
          <w:lang w:eastAsia="en-US"/>
        </w:rPr>
        <w:t xml:space="preserve">/or </w:t>
      </w:r>
      <w:bookmarkStart w:id="10" w:name="_Hlk94206306"/>
      <w:r w:rsidR="00D16E6B">
        <w:rPr>
          <w:rFonts w:eastAsia="Calibri"/>
          <w:color w:val="auto"/>
          <w:lang w:eastAsia="en-US"/>
        </w:rPr>
        <w:t xml:space="preserve">lack of </w:t>
      </w:r>
      <w:r w:rsidR="007B1C36">
        <w:rPr>
          <w:rFonts w:eastAsia="Calibri"/>
          <w:color w:val="auto"/>
          <w:lang w:eastAsia="en-US"/>
        </w:rPr>
        <w:t>decision maker signature</w:t>
      </w:r>
      <w:r w:rsidR="004E45E2">
        <w:rPr>
          <w:rFonts w:eastAsia="Calibri"/>
          <w:color w:val="auto"/>
          <w:lang w:eastAsia="en-US"/>
        </w:rPr>
        <w:t xml:space="preserve"> </w:t>
      </w:r>
      <w:r w:rsidR="00D16E6B">
        <w:rPr>
          <w:rFonts w:eastAsia="Calibri"/>
          <w:color w:val="auto"/>
          <w:lang w:eastAsia="en-US"/>
        </w:rPr>
        <w:t>displaying</w:t>
      </w:r>
      <w:r w:rsidR="004E45E2">
        <w:rPr>
          <w:rFonts w:eastAsia="Calibri"/>
          <w:color w:val="auto"/>
          <w:lang w:eastAsia="en-US"/>
        </w:rPr>
        <w:t xml:space="preserve"> informed consent</w:t>
      </w:r>
      <w:r w:rsidR="00880D7F">
        <w:rPr>
          <w:rFonts w:eastAsia="Calibri"/>
          <w:color w:val="auto"/>
          <w:lang w:eastAsia="en-US"/>
        </w:rPr>
        <w:t xml:space="preserve"> in relation to medications</w:t>
      </w:r>
      <w:r w:rsidR="004E45E2">
        <w:rPr>
          <w:rFonts w:eastAsia="Calibri"/>
          <w:color w:val="auto"/>
          <w:lang w:eastAsia="en-US"/>
        </w:rPr>
        <w:t>.</w:t>
      </w:r>
      <w:bookmarkEnd w:id="10"/>
      <w:r w:rsidR="00880D7F">
        <w:rPr>
          <w:rFonts w:eastAsia="Calibri"/>
          <w:color w:val="auto"/>
          <w:lang w:eastAsia="en-US"/>
        </w:rPr>
        <w:t xml:space="preserve"> </w:t>
      </w:r>
      <w:r w:rsidR="00C04728" w:rsidRPr="00E525A3">
        <w:rPr>
          <w:color w:val="auto"/>
        </w:rPr>
        <w:t xml:space="preserve">In their response the approved provider </w:t>
      </w:r>
      <w:r w:rsidR="0099285B" w:rsidRPr="00E525A3">
        <w:rPr>
          <w:color w:val="auto"/>
        </w:rPr>
        <w:t>acknowledge</w:t>
      </w:r>
      <w:r w:rsidR="00B04BAF" w:rsidRPr="00E525A3">
        <w:rPr>
          <w:color w:val="auto"/>
        </w:rPr>
        <w:t>d</w:t>
      </w:r>
      <w:r w:rsidR="0099285B" w:rsidRPr="00E525A3">
        <w:rPr>
          <w:color w:val="auto"/>
        </w:rPr>
        <w:t xml:space="preserve"> not </w:t>
      </w:r>
      <w:r w:rsidR="00B04BAF" w:rsidRPr="00E525A3">
        <w:rPr>
          <w:color w:val="auto"/>
        </w:rPr>
        <w:t>all</w:t>
      </w:r>
      <w:r w:rsidR="0099285B" w:rsidRPr="00E525A3">
        <w:rPr>
          <w:color w:val="auto"/>
        </w:rPr>
        <w:t xml:space="preserve"> documentation contained decision maker </w:t>
      </w:r>
      <w:r w:rsidR="009F29C7" w:rsidRPr="00E525A3">
        <w:rPr>
          <w:color w:val="auto"/>
        </w:rPr>
        <w:t>signature</w:t>
      </w:r>
      <w:r w:rsidR="00F20E9B" w:rsidRPr="00E525A3">
        <w:rPr>
          <w:color w:val="auto"/>
        </w:rPr>
        <w:t xml:space="preserve"> </w:t>
      </w:r>
      <w:r w:rsidR="009F29C7" w:rsidRPr="00E525A3">
        <w:rPr>
          <w:color w:val="auto"/>
        </w:rPr>
        <w:t xml:space="preserve">however demonstrated </w:t>
      </w:r>
      <w:r w:rsidR="00FC69F6">
        <w:rPr>
          <w:color w:val="auto"/>
        </w:rPr>
        <w:t xml:space="preserve">documented </w:t>
      </w:r>
      <w:r w:rsidR="00AF7DC4">
        <w:rPr>
          <w:color w:val="auto"/>
        </w:rPr>
        <w:t xml:space="preserve">evidence of </w:t>
      </w:r>
      <w:r w:rsidR="00F20E9B" w:rsidRPr="00E525A3">
        <w:rPr>
          <w:color w:val="auto"/>
        </w:rPr>
        <w:t xml:space="preserve">processes implemented to ensure </w:t>
      </w:r>
      <w:r w:rsidR="009F29C7" w:rsidRPr="00E525A3">
        <w:rPr>
          <w:color w:val="auto"/>
        </w:rPr>
        <w:t xml:space="preserve">informed consent </w:t>
      </w:r>
      <w:r w:rsidR="006E1509" w:rsidRPr="00E525A3">
        <w:rPr>
          <w:color w:val="auto"/>
        </w:rPr>
        <w:t xml:space="preserve">was </w:t>
      </w:r>
      <w:r w:rsidR="009F29C7" w:rsidRPr="00E525A3">
        <w:rPr>
          <w:color w:val="auto"/>
        </w:rPr>
        <w:t>obtained</w:t>
      </w:r>
      <w:r w:rsidR="00D83D50" w:rsidRPr="00E525A3">
        <w:rPr>
          <w:color w:val="auto"/>
        </w:rPr>
        <w:t xml:space="preserve"> by</w:t>
      </w:r>
      <w:r w:rsidR="002475B4" w:rsidRPr="00E525A3">
        <w:rPr>
          <w:color w:val="auto"/>
        </w:rPr>
        <w:t xml:space="preserve"> </w:t>
      </w:r>
      <w:r w:rsidR="00880D7F">
        <w:rPr>
          <w:color w:val="auto"/>
        </w:rPr>
        <w:t xml:space="preserve">the </w:t>
      </w:r>
      <w:r w:rsidR="00D83D50" w:rsidRPr="00E525A3">
        <w:rPr>
          <w:color w:val="auto"/>
        </w:rPr>
        <w:t>general practitioner before</w:t>
      </w:r>
      <w:r w:rsidR="007F28B1" w:rsidRPr="00E525A3">
        <w:rPr>
          <w:color w:val="auto"/>
        </w:rPr>
        <w:t xml:space="preserve"> prescribing</w:t>
      </w:r>
      <w:r w:rsidR="00880D7F">
        <w:rPr>
          <w:color w:val="auto"/>
        </w:rPr>
        <w:t>/administering</w:t>
      </w:r>
      <w:r w:rsidR="007F28B1" w:rsidRPr="00E525A3">
        <w:rPr>
          <w:color w:val="auto"/>
        </w:rPr>
        <w:t xml:space="preserve"> medications</w:t>
      </w:r>
      <w:r w:rsidR="00C04728" w:rsidRPr="00E525A3">
        <w:rPr>
          <w:color w:val="auto"/>
        </w:rPr>
        <w:t>.</w:t>
      </w:r>
      <w:r w:rsidR="00880D7F">
        <w:rPr>
          <w:color w:val="auto"/>
        </w:rPr>
        <w:t xml:space="preserve"> </w:t>
      </w:r>
    </w:p>
    <w:p w14:paraId="1CDAF44B" w14:textId="3A2415B7" w:rsidR="00C04728" w:rsidRPr="00E525A3" w:rsidRDefault="00C04728" w:rsidP="00C04728">
      <w:pPr>
        <w:rPr>
          <w:color w:val="auto"/>
        </w:rPr>
      </w:pPr>
      <w:r w:rsidRPr="00E525A3">
        <w:rPr>
          <w:color w:val="auto"/>
        </w:rPr>
        <w:t xml:space="preserve">I find this requirement is </w:t>
      </w:r>
      <w:r w:rsidR="00AB679A" w:rsidRPr="00E525A3">
        <w:rPr>
          <w:color w:val="auto"/>
        </w:rPr>
        <w:t>compliant</w:t>
      </w:r>
    </w:p>
    <w:p w14:paraId="26DCE065" w14:textId="721CA7DB" w:rsidR="008D33C0" w:rsidRDefault="00EB0D95" w:rsidP="008D33C0">
      <w:pPr>
        <w:pStyle w:val="Heading3"/>
      </w:pPr>
      <w:r>
        <w:t>Requirement 2(3)(d)</w:t>
      </w:r>
      <w:r>
        <w:tab/>
        <w:t>Non-compliant</w:t>
      </w:r>
    </w:p>
    <w:p w14:paraId="26DCE066" w14:textId="77777777" w:rsidR="008D33C0" w:rsidRPr="008D114F" w:rsidRDefault="00EB0D95" w:rsidP="008D33C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992D37D" w14:textId="038DE4ED" w:rsidR="00483BC6" w:rsidRPr="00A13FC9" w:rsidRDefault="00483BC6" w:rsidP="00483BC6">
      <w:pPr>
        <w:rPr>
          <w:rFonts w:eastAsia="Calibri"/>
          <w:color w:val="auto"/>
          <w:lang w:eastAsia="en-US"/>
        </w:rPr>
      </w:pPr>
      <w:r w:rsidRPr="00A13FC9">
        <w:rPr>
          <w:rFonts w:eastAsia="Calibri"/>
          <w:color w:val="auto"/>
          <w:lang w:eastAsia="en-US"/>
        </w:rPr>
        <w:t xml:space="preserve">The service did not demonstrate an effective system to ensure outcomes of assessment and planning are </w:t>
      </w:r>
      <w:r w:rsidR="000C319B">
        <w:rPr>
          <w:rFonts w:eastAsia="Calibri"/>
          <w:color w:val="auto"/>
          <w:lang w:eastAsia="en-US"/>
        </w:rPr>
        <w:t xml:space="preserve">consistently </w:t>
      </w:r>
      <w:r w:rsidRPr="00A13FC9">
        <w:rPr>
          <w:rFonts w:eastAsia="Calibri"/>
          <w:color w:val="auto"/>
          <w:lang w:eastAsia="en-US"/>
        </w:rPr>
        <w:t>communicated to the consumer, representative or nominated decision maker.</w:t>
      </w:r>
    </w:p>
    <w:p w14:paraId="11AAB429" w14:textId="27F8F71D" w:rsidR="007940DD" w:rsidRPr="00A13FC9" w:rsidRDefault="000C319B" w:rsidP="007940DD">
      <w:pPr>
        <w:rPr>
          <w:rFonts w:eastAsia="Calibri"/>
          <w:color w:val="auto"/>
          <w:lang w:eastAsia="en-US"/>
        </w:rPr>
      </w:pPr>
      <w:r>
        <w:rPr>
          <w:rFonts w:eastAsia="Calibri"/>
          <w:color w:val="auto"/>
          <w:lang w:eastAsia="en-US"/>
        </w:rPr>
        <w:t>Management advise the</w:t>
      </w:r>
      <w:r w:rsidR="00976605" w:rsidRPr="00A13FC9">
        <w:rPr>
          <w:rFonts w:eastAsia="Calibri"/>
          <w:color w:val="auto"/>
          <w:lang w:eastAsia="en-US"/>
        </w:rPr>
        <w:t xml:space="preserve"> service’s electronic care planning systems </w:t>
      </w:r>
      <w:r w:rsidR="00F92006" w:rsidRPr="00A13FC9">
        <w:rPr>
          <w:rFonts w:eastAsia="Calibri"/>
          <w:color w:val="auto"/>
          <w:lang w:eastAsia="en-US"/>
        </w:rPr>
        <w:t xml:space="preserve">accessible to staff </w:t>
      </w:r>
      <w:r w:rsidR="007940DD" w:rsidRPr="00A13FC9">
        <w:rPr>
          <w:rFonts w:eastAsia="Calibri"/>
          <w:color w:val="auto"/>
          <w:lang w:eastAsia="en-US"/>
        </w:rPr>
        <w:t xml:space="preserve">can be printed for </w:t>
      </w:r>
      <w:r w:rsidR="00976605" w:rsidRPr="00A13FC9">
        <w:rPr>
          <w:rFonts w:eastAsia="Calibri"/>
          <w:color w:val="auto"/>
          <w:lang w:eastAsia="en-US"/>
        </w:rPr>
        <w:t>consumers</w:t>
      </w:r>
      <w:r w:rsidR="00F92006" w:rsidRPr="00A13FC9">
        <w:rPr>
          <w:rFonts w:eastAsia="Calibri"/>
          <w:color w:val="auto"/>
          <w:lang w:eastAsia="en-US"/>
        </w:rPr>
        <w:t xml:space="preserve"> </w:t>
      </w:r>
      <w:r w:rsidR="007940DD" w:rsidRPr="00A13FC9">
        <w:rPr>
          <w:rFonts w:eastAsia="Calibri"/>
          <w:color w:val="auto"/>
          <w:lang w:eastAsia="en-US"/>
        </w:rPr>
        <w:t>and representatives in</w:t>
      </w:r>
      <w:r w:rsidR="00F92006" w:rsidRPr="00A13FC9">
        <w:rPr>
          <w:rFonts w:eastAsia="Calibri"/>
          <w:color w:val="auto"/>
          <w:lang w:eastAsia="en-US"/>
        </w:rPr>
        <w:t xml:space="preserve"> </w:t>
      </w:r>
      <w:r w:rsidR="00DF2EAB">
        <w:rPr>
          <w:rFonts w:eastAsia="Calibri"/>
          <w:color w:val="auto"/>
          <w:lang w:eastAsia="en-US"/>
        </w:rPr>
        <w:t xml:space="preserve">either </w:t>
      </w:r>
      <w:r w:rsidR="007940DD" w:rsidRPr="00A13FC9">
        <w:rPr>
          <w:rFonts w:eastAsia="Calibri"/>
          <w:color w:val="auto"/>
          <w:lang w:eastAsia="en-US"/>
        </w:rPr>
        <w:t xml:space="preserve">summary or </w:t>
      </w:r>
      <w:r w:rsidR="00DF2EAB">
        <w:rPr>
          <w:rFonts w:eastAsia="Calibri"/>
          <w:color w:val="auto"/>
          <w:lang w:eastAsia="en-US"/>
        </w:rPr>
        <w:t xml:space="preserve">an </w:t>
      </w:r>
      <w:r w:rsidR="007940DD" w:rsidRPr="00A13FC9">
        <w:rPr>
          <w:rFonts w:eastAsia="Calibri"/>
          <w:color w:val="auto"/>
          <w:lang w:eastAsia="en-US"/>
        </w:rPr>
        <w:t xml:space="preserve">extended </w:t>
      </w:r>
      <w:r w:rsidR="00F92006" w:rsidRPr="00A13FC9">
        <w:rPr>
          <w:rFonts w:eastAsia="Calibri"/>
          <w:color w:val="auto"/>
          <w:lang w:eastAsia="en-US"/>
        </w:rPr>
        <w:t xml:space="preserve">detail </w:t>
      </w:r>
      <w:r w:rsidR="007940DD" w:rsidRPr="00A13FC9">
        <w:rPr>
          <w:rFonts w:eastAsia="Calibri"/>
          <w:color w:val="auto"/>
          <w:lang w:eastAsia="en-US"/>
        </w:rPr>
        <w:t>form</w:t>
      </w:r>
      <w:r w:rsidR="00F92006" w:rsidRPr="00A13FC9">
        <w:rPr>
          <w:rFonts w:eastAsia="Calibri"/>
          <w:color w:val="auto"/>
          <w:lang w:eastAsia="en-US"/>
        </w:rPr>
        <w:t>at</w:t>
      </w:r>
      <w:r w:rsidR="007940DD" w:rsidRPr="00A13FC9">
        <w:rPr>
          <w:rFonts w:eastAsia="Calibri"/>
          <w:color w:val="auto"/>
          <w:lang w:eastAsia="en-US"/>
        </w:rPr>
        <w:t xml:space="preserve">. </w:t>
      </w:r>
    </w:p>
    <w:p w14:paraId="18AE5BB6" w14:textId="1DA8F993" w:rsidR="004027C6" w:rsidRDefault="00A13FC9" w:rsidP="00483BC6">
      <w:pPr>
        <w:rPr>
          <w:rFonts w:eastAsia="Calibri"/>
          <w:color w:val="auto"/>
          <w:lang w:eastAsia="en-US"/>
        </w:rPr>
      </w:pPr>
      <w:r>
        <w:rPr>
          <w:rFonts w:eastAsia="Calibri"/>
          <w:color w:val="auto"/>
          <w:lang w:eastAsia="en-US"/>
        </w:rPr>
        <w:lastRenderedPageBreak/>
        <w:t>The Assessment Team bought forward evidence m</w:t>
      </w:r>
      <w:r w:rsidR="00B10CA7" w:rsidRPr="00A13FC9">
        <w:rPr>
          <w:rFonts w:eastAsia="Calibri"/>
          <w:color w:val="auto"/>
          <w:lang w:eastAsia="en-US"/>
        </w:rPr>
        <w:t xml:space="preserve">ost </w:t>
      </w:r>
      <w:r w:rsidR="00483BC6" w:rsidRPr="00A13FC9">
        <w:rPr>
          <w:rFonts w:eastAsia="Calibri"/>
          <w:color w:val="auto"/>
          <w:lang w:eastAsia="en-US"/>
        </w:rPr>
        <w:t>representative</w:t>
      </w:r>
      <w:r w:rsidR="00B10CA7" w:rsidRPr="00A13FC9">
        <w:rPr>
          <w:rFonts w:eastAsia="Calibri"/>
          <w:color w:val="auto"/>
          <w:lang w:eastAsia="en-US"/>
        </w:rPr>
        <w:t xml:space="preserve">s </w:t>
      </w:r>
      <w:r w:rsidR="007D0DFD" w:rsidRPr="00A13FC9">
        <w:rPr>
          <w:rFonts w:eastAsia="Calibri"/>
          <w:color w:val="auto"/>
          <w:lang w:eastAsia="en-US"/>
        </w:rPr>
        <w:t>advised knowledge of care planning documentation</w:t>
      </w:r>
      <w:r>
        <w:rPr>
          <w:rFonts w:eastAsia="Calibri"/>
          <w:color w:val="auto"/>
          <w:lang w:eastAsia="en-US"/>
        </w:rPr>
        <w:t xml:space="preserve">, </w:t>
      </w:r>
      <w:r w:rsidR="00DF2EAB">
        <w:rPr>
          <w:rFonts w:eastAsia="Calibri"/>
          <w:color w:val="auto"/>
          <w:lang w:eastAsia="en-US"/>
        </w:rPr>
        <w:t>and</w:t>
      </w:r>
      <w:r>
        <w:rPr>
          <w:rFonts w:eastAsia="Calibri"/>
          <w:color w:val="auto"/>
          <w:lang w:eastAsia="en-US"/>
        </w:rPr>
        <w:t xml:space="preserve"> </w:t>
      </w:r>
      <w:r w:rsidR="007D0DFD" w:rsidRPr="00A13FC9">
        <w:rPr>
          <w:rFonts w:eastAsia="Calibri"/>
          <w:color w:val="auto"/>
          <w:lang w:eastAsia="en-US"/>
        </w:rPr>
        <w:t xml:space="preserve">had viewed </w:t>
      </w:r>
      <w:r w:rsidR="00C6530A" w:rsidRPr="00A13FC9">
        <w:rPr>
          <w:rFonts w:eastAsia="Calibri"/>
          <w:color w:val="auto"/>
          <w:lang w:eastAsia="en-US"/>
        </w:rPr>
        <w:t>th</w:t>
      </w:r>
      <w:r>
        <w:rPr>
          <w:rFonts w:eastAsia="Calibri"/>
          <w:color w:val="auto"/>
          <w:lang w:eastAsia="en-US"/>
        </w:rPr>
        <w:t>is</w:t>
      </w:r>
      <w:r w:rsidR="00634503" w:rsidRPr="00A13FC9">
        <w:rPr>
          <w:rFonts w:eastAsia="Calibri"/>
          <w:color w:val="auto"/>
          <w:lang w:eastAsia="en-US"/>
        </w:rPr>
        <w:t xml:space="preserve">, </w:t>
      </w:r>
      <w:r w:rsidR="00DF2EAB">
        <w:rPr>
          <w:rFonts w:eastAsia="Calibri"/>
          <w:color w:val="auto"/>
          <w:lang w:eastAsia="en-US"/>
        </w:rPr>
        <w:t xml:space="preserve">enabling their </w:t>
      </w:r>
      <w:r w:rsidR="00DB2608">
        <w:rPr>
          <w:rFonts w:eastAsia="Calibri"/>
          <w:color w:val="auto"/>
          <w:lang w:eastAsia="en-US"/>
        </w:rPr>
        <w:t>feedback and input</w:t>
      </w:r>
      <w:r w:rsidR="00DF2AB5">
        <w:rPr>
          <w:rFonts w:eastAsia="Calibri"/>
          <w:color w:val="auto"/>
          <w:lang w:eastAsia="en-US"/>
        </w:rPr>
        <w:t xml:space="preserve">, </w:t>
      </w:r>
      <w:r w:rsidR="00F92006">
        <w:rPr>
          <w:rFonts w:eastAsia="Calibri"/>
          <w:color w:val="auto"/>
          <w:lang w:eastAsia="en-US"/>
        </w:rPr>
        <w:t xml:space="preserve">however </w:t>
      </w:r>
      <w:r w:rsidR="00DF2AB5">
        <w:rPr>
          <w:rFonts w:eastAsia="Calibri"/>
          <w:color w:val="auto"/>
          <w:lang w:eastAsia="en-US"/>
        </w:rPr>
        <w:t>most interviewed consu</w:t>
      </w:r>
      <w:r w:rsidR="00A55BA2">
        <w:rPr>
          <w:rFonts w:eastAsia="Calibri"/>
          <w:color w:val="auto"/>
          <w:lang w:eastAsia="en-US"/>
        </w:rPr>
        <w:t>mers</w:t>
      </w:r>
      <w:r w:rsidR="00483BC6" w:rsidRPr="00287763">
        <w:rPr>
          <w:rFonts w:eastAsia="Calibri"/>
          <w:color w:val="auto"/>
          <w:lang w:eastAsia="en-US"/>
        </w:rPr>
        <w:t xml:space="preserve"> said that they were not aware of </w:t>
      </w:r>
      <w:r w:rsidR="00A55BA2">
        <w:rPr>
          <w:rFonts w:eastAsia="Calibri"/>
          <w:color w:val="auto"/>
          <w:lang w:eastAsia="en-US"/>
        </w:rPr>
        <w:t xml:space="preserve">care planning </w:t>
      </w:r>
      <w:r w:rsidR="00483BC6" w:rsidRPr="00287763">
        <w:rPr>
          <w:rFonts w:eastAsia="Calibri"/>
          <w:color w:val="auto"/>
          <w:lang w:eastAsia="en-US"/>
        </w:rPr>
        <w:t>document</w:t>
      </w:r>
      <w:r w:rsidR="00A55BA2">
        <w:rPr>
          <w:rFonts w:eastAsia="Calibri"/>
          <w:color w:val="auto"/>
          <w:lang w:eastAsia="en-US"/>
        </w:rPr>
        <w:t>ation</w:t>
      </w:r>
      <w:r w:rsidR="00483BC6" w:rsidRPr="00287763">
        <w:rPr>
          <w:rFonts w:eastAsia="Calibri"/>
          <w:color w:val="auto"/>
          <w:lang w:eastAsia="en-US"/>
        </w:rPr>
        <w:t xml:space="preserve">, </w:t>
      </w:r>
      <w:r w:rsidR="00C6530A">
        <w:rPr>
          <w:rFonts w:eastAsia="Calibri"/>
          <w:color w:val="auto"/>
          <w:lang w:eastAsia="en-US"/>
        </w:rPr>
        <w:t>and/</w:t>
      </w:r>
      <w:r w:rsidR="00483BC6" w:rsidRPr="00287763">
        <w:rPr>
          <w:rFonts w:eastAsia="Calibri"/>
          <w:color w:val="auto"/>
          <w:lang w:eastAsia="en-US"/>
        </w:rPr>
        <w:t xml:space="preserve">or that it was accessible to them. </w:t>
      </w:r>
      <w:r w:rsidR="004027C6">
        <w:rPr>
          <w:rFonts w:eastAsia="Calibri"/>
          <w:color w:val="auto"/>
          <w:lang w:eastAsia="en-US"/>
        </w:rPr>
        <w:t xml:space="preserve">It was noted by the Assessment Team </w:t>
      </w:r>
      <w:r w:rsidR="004134D8">
        <w:rPr>
          <w:rFonts w:eastAsia="Calibri"/>
          <w:color w:val="auto"/>
          <w:lang w:eastAsia="en-US"/>
        </w:rPr>
        <w:t xml:space="preserve">some consumers were provided with a copy of the care planning documentation after </w:t>
      </w:r>
      <w:r w:rsidR="000F6A01">
        <w:rPr>
          <w:rFonts w:eastAsia="Calibri"/>
          <w:color w:val="auto"/>
          <w:lang w:eastAsia="en-US"/>
        </w:rPr>
        <w:t xml:space="preserve">communicating this </w:t>
      </w:r>
      <w:r w:rsidR="004134D8">
        <w:rPr>
          <w:rFonts w:eastAsia="Calibri"/>
          <w:color w:val="auto"/>
          <w:lang w:eastAsia="en-US"/>
        </w:rPr>
        <w:t xml:space="preserve">feedback to management. </w:t>
      </w:r>
    </w:p>
    <w:p w14:paraId="665BE05E" w14:textId="486E5F66" w:rsidR="00C04728" w:rsidRPr="001F12A6" w:rsidRDefault="00C04728" w:rsidP="00C04728">
      <w:pPr>
        <w:rPr>
          <w:color w:val="auto"/>
        </w:rPr>
      </w:pPr>
      <w:r w:rsidRPr="001F12A6">
        <w:rPr>
          <w:color w:val="auto"/>
        </w:rPr>
        <w:t>In their response the approved provider advised</w:t>
      </w:r>
      <w:r w:rsidR="00B8568A" w:rsidRPr="001F12A6">
        <w:rPr>
          <w:color w:val="auto"/>
        </w:rPr>
        <w:t xml:space="preserve"> copies of care plans are </w:t>
      </w:r>
      <w:r w:rsidR="00DA0DE8" w:rsidRPr="001F12A6">
        <w:rPr>
          <w:color w:val="auto"/>
        </w:rPr>
        <w:t>offered to consumers</w:t>
      </w:r>
      <w:r w:rsidRPr="001F12A6">
        <w:rPr>
          <w:color w:val="auto"/>
        </w:rPr>
        <w:t>.</w:t>
      </w:r>
      <w:r w:rsidR="00DA0DE8" w:rsidRPr="001F12A6">
        <w:rPr>
          <w:color w:val="auto"/>
        </w:rPr>
        <w:t xml:space="preserve"> They advised </w:t>
      </w:r>
      <w:r w:rsidR="00887B1A" w:rsidRPr="001F12A6">
        <w:rPr>
          <w:color w:val="auto"/>
        </w:rPr>
        <w:t xml:space="preserve">a Partnership in Care initiative recently implemented to further engage consumers and representatives in assessment and care planning and committed to </w:t>
      </w:r>
      <w:r w:rsidR="00AF5270" w:rsidRPr="001F12A6">
        <w:rPr>
          <w:color w:val="auto"/>
        </w:rPr>
        <w:t xml:space="preserve">communicating with all consumers to ascertain if they would </w:t>
      </w:r>
      <w:r w:rsidR="001F12A6" w:rsidRPr="001F12A6">
        <w:rPr>
          <w:color w:val="auto"/>
        </w:rPr>
        <w:t>like a copy</w:t>
      </w:r>
      <w:r w:rsidR="0005136F">
        <w:rPr>
          <w:color w:val="auto"/>
        </w:rPr>
        <w:t xml:space="preserve"> of </w:t>
      </w:r>
      <w:r w:rsidR="00DF2EAB">
        <w:rPr>
          <w:color w:val="auto"/>
        </w:rPr>
        <w:t xml:space="preserve">their </w:t>
      </w:r>
      <w:r w:rsidR="0005136F">
        <w:rPr>
          <w:color w:val="auto"/>
        </w:rPr>
        <w:t>most recent care plan</w:t>
      </w:r>
      <w:r w:rsidR="001F12A6" w:rsidRPr="001F12A6">
        <w:rPr>
          <w:color w:val="auto"/>
        </w:rPr>
        <w:t>.</w:t>
      </w:r>
      <w:r w:rsidR="00887B1A" w:rsidRPr="001F12A6">
        <w:rPr>
          <w:color w:val="auto"/>
        </w:rPr>
        <w:t xml:space="preserve"> </w:t>
      </w:r>
    </w:p>
    <w:p w14:paraId="6DBB6D35" w14:textId="4D4EAA77" w:rsidR="00C04728" w:rsidRPr="001F12A6" w:rsidRDefault="00C04728" w:rsidP="00C04728">
      <w:pPr>
        <w:rPr>
          <w:color w:val="auto"/>
        </w:rPr>
      </w:pPr>
      <w:r w:rsidRPr="001F12A6">
        <w:rPr>
          <w:color w:val="auto"/>
        </w:rPr>
        <w:t xml:space="preserve">I acknowledge implemented </w:t>
      </w:r>
      <w:r w:rsidR="000F6A01">
        <w:rPr>
          <w:color w:val="auto"/>
        </w:rPr>
        <w:t>and planned actions</w:t>
      </w:r>
      <w:r w:rsidR="00DF2EAB">
        <w:rPr>
          <w:color w:val="auto"/>
        </w:rPr>
        <w:t>,</w:t>
      </w:r>
      <w:r w:rsidRPr="001F12A6">
        <w:rPr>
          <w:color w:val="auto"/>
        </w:rPr>
        <w:t xml:space="preserve"> however at the time of the site audit the service did not demonstrate appropriate systems to ensure compliance with this requirement. </w:t>
      </w:r>
    </w:p>
    <w:p w14:paraId="4A597C25" w14:textId="77777777" w:rsidR="00C04728" w:rsidRPr="001F12A6" w:rsidRDefault="00C04728" w:rsidP="00C04728">
      <w:pPr>
        <w:rPr>
          <w:color w:val="auto"/>
        </w:rPr>
      </w:pPr>
      <w:r w:rsidRPr="001F12A6">
        <w:rPr>
          <w:color w:val="auto"/>
        </w:rPr>
        <w:t>I find this requirement is non-compliant.</w:t>
      </w:r>
    </w:p>
    <w:p w14:paraId="26DCE068" w14:textId="075F113B" w:rsidR="008D33C0" w:rsidRDefault="00EB0D95" w:rsidP="008D33C0">
      <w:pPr>
        <w:pStyle w:val="Heading3"/>
      </w:pPr>
      <w:r>
        <w:t>Requirement 2(3)(e)</w:t>
      </w:r>
      <w:r>
        <w:tab/>
      </w:r>
      <w:r w:rsidRPr="00E525A3">
        <w:t>Compliant</w:t>
      </w:r>
    </w:p>
    <w:p w14:paraId="26DCE069" w14:textId="77777777" w:rsidR="008D33C0" w:rsidRPr="008D114F" w:rsidRDefault="00EB0D95" w:rsidP="008D33C0">
      <w:pPr>
        <w:rPr>
          <w:i/>
        </w:rPr>
      </w:pPr>
      <w:r w:rsidRPr="008D114F">
        <w:rPr>
          <w:i/>
        </w:rPr>
        <w:t>Care and services are reviewed regularly for effectiveness, and when circumstances change or when incidents impact on the needs, goals or preferences of the consumer.</w:t>
      </w:r>
    </w:p>
    <w:p w14:paraId="3525A027" w14:textId="042F75AC" w:rsidR="0009061D" w:rsidRDefault="00DB0F18" w:rsidP="00DB0F18">
      <w:pPr>
        <w:rPr>
          <w:rFonts w:eastAsia="Calibri"/>
          <w:color w:val="auto"/>
          <w:lang w:eastAsia="en-US"/>
        </w:rPr>
      </w:pPr>
      <w:bookmarkStart w:id="11" w:name="_Hlk94617633"/>
      <w:r w:rsidRPr="00287763">
        <w:rPr>
          <w:rFonts w:eastAsia="Calibri"/>
          <w:color w:val="auto"/>
          <w:lang w:eastAsia="en-US"/>
        </w:rPr>
        <w:t xml:space="preserve">The </w:t>
      </w:r>
      <w:r>
        <w:rPr>
          <w:rFonts w:eastAsia="Calibri"/>
          <w:color w:val="auto"/>
          <w:lang w:eastAsia="en-US"/>
        </w:rPr>
        <w:t xml:space="preserve">service </w:t>
      </w:r>
      <w:r w:rsidRPr="00287763">
        <w:rPr>
          <w:rFonts w:eastAsia="Calibri"/>
          <w:color w:val="auto"/>
          <w:lang w:eastAsia="en-US"/>
        </w:rPr>
        <w:t xml:space="preserve">demonstrated </w:t>
      </w:r>
      <w:r>
        <w:rPr>
          <w:rFonts w:eastAsia="Calibri"/>
          <w:color w:val="auto"/>
          <w:lang w:eastAsia="en-US"/>
        </w:rPr>
        <w:t xml:space="preserve">a system of </w:t>
      </w:r>
      <w:r w:rsidR="0033372A">
        <w:rPr>
          <w:rFonts w:eastAsia="Calibri"/>
          <w:color w:val="auto"/>
          <w:lang w:eastAsia="en-US"/>
        </w:rPr>
        <w:t xml:space="preserve">regular care plan review including </w:t>
      </w:r>
      <w:r w:rsidRPr="00287763">
        <w:rPr>
          <w:rFonts w:eastAsia="Calibri"/>
          <w:color w:val="auto"/>
          <w:lang w:eastAsia="en-US"/>
        </w:rPr>
        <w:t xml:space="preserve">contemporaneously when </w:t>
      </w:r>
      <w:r w:rsidR="004576DC">
        <w:rPr>
          <w:rFonts w:eastAsia="Calibri"/>
          <w:color w:val="auto"/>
          <w:lang w:eastAsia="en-US"/>
        </w:rPr>
        <w:t xml:space="preserve">consumers’ </w:t>
      </w:r>
      <w:r w:rsidRPr="00287763">
        <w:rPr>
          <w:rFonts w:eastAsia="Calibri"/>
          <w:color w:val="auto"/>
          <w:lang w:eastAsia="en-US"/>
        </w:rPr>
        <w:t>needs</w:t>
      </w:r>
      <w:r w:rsidR="004576DC">
        <w:rPr>
          <w:rFonts w:eastAsia="Calibri"/>
          <w:color w:val="auto"/>
          <w:lang w:eastAsia="en-US"/>
        </w:rPr>
        <w:t xml:space="preserve"> change</w:t>
      </w:r>
      <w:r w:rsidR="00E613F1">
        <w:rPr>
          <w:rFonts w:eastAsia="Calibri"/>
          <w:color w:val="auto"/>
          <w:lang w:eastAsia="en-US"/>
        </w:rPr>
        <w:t xml:space="preserve"> </w:t>
      </w:r>
      <w:r w:rsidR="00C1497A">
        <w:rPr>
          <w:rFonts w:eastAsia="Calibri"/>
          <w:color w:val="auto"/>
          <w:lang w:eastAsia="en-US"/>
        </w:rPr>
        <w:t xml:space="preserve">and demonstrated regular input from </w:t>
      </w:r>
      <w:r w:rsidR="00E613F1">
        <w:rPr>
          <w:rFonts w:eastAsia="Calibri"/>
          <w:color w:val="auto"/>
          <w:lang w:eastAsia="en-US"/>
        </w:rPr>
        <w:t>medical officer, allied health professional</w:t>
      </w:r>
      <w:r w:rsidR="00C1497A">
        <w:rPr>
          <w:rFonts w:eastAsia="Calibri"/>
          <w:color w:val="auto"/>
          <w:lang w:eastAsia="en-US"/>
        </w:rPr>
        <w:t>s</w:t>
      </w:r>
      <w:r w:rsidR="00E613F1">
        <w:rPr>
          <w:rFonts w:eastAsia="Calibri"/>
          <w:color w:val="auto"/>
          <w:lang w:eastAsia="en-US"/>
        </w:rPr>
        <w:t xml:space="preserve"> and specialist </w:t>
      </w:r>
      <w:r w:rsidR="00C1497A">
        <w:rPr>
          <w:rFonts w:eastAsia="Calibri"/>
          <w:color w:val="auto"/>
          <w:lang w:eastAsia="en-US"/>
        </w:rPr>
        <w:t>organisations</w:t>
      </w:r>
      <w:r w:rsidR="003F1DBB">
        <w:rPr>
          <w:rFonts w:eastAsia="Calibri"/>
          <w:color w:val="auto"/>
          <w:lang w:eastAsia="en-US"/>
        </w:rPr>
        <w:t>.</w:t>
      </w:r>
      <w:r w:rsidR="00C1497A">
        <w:rPr>
          <w:rFonts w:eastAsia="Calibri"/>
          <w:color w:val="auto"/>
          <w:lang w:eastAsia="en-US"/>
        </w:rPr>
        <w:t xml:space="preserve"> </w:t>
      </w:r>
    </w:p>
    <w:p w14:paraId="28C449FF" w14:textId="29E91FF7" w:rsidR="008F7E40" w:rsidRPr="00AB679A" w:rsidRDefault="00EA5BF5" w:rsidP="008F7E40">
      <w:pPr>
        <w:rPr>
          <w:rFonts w:eastAsia="Calibri"/>
          <w:color w:val="auto"/>
          <w:lang w:eastAsia="en-US"/>
        </w:rPr>
      </w:pPr>
      <w:bookmarkStart w:id="12" w:name="_Hlk90299134"/>
      <w:r>
        <w:rPr>
          <w:color w:val="auto"/>
        </w:rPr>
        <w:t>Representatives and some</w:t>
      </w:r>
      <w:r w:rsidR="009D0E2C" w:rsidRPr="00287763">
        <w:rPr>
          <w:color w:val="auto"/>
        </w:rPr>
        <w:t xml:space="preserve"> </w:t>
      </w:r>
      <w:r w:rsidR="009D0E2C">
        <w:rPr>
          <w:color w:val="auto"/>
        </w:rPr>
        <w:t xml:space="preserve">consumers </w:t>
      </w:r>
      <w:r>
        <w:rPr>
          <w:color w:val="auto"/>
        </w:rPr>
        <w:t>said</w:t>
      </w:r>
      <w:r w:rsidR="005964A1">
        <w:rPr>
          <w:color w:val="auto"/>
        </w:rPr>
        <w:t xml:space="preserve"> staff discuss changes</w:t>
      </w:r>
      <w:r w:rsidR="00B71C1B">
        <w:rPr>
          <w:color w:val="auto"/>
        </w:rPr>
        <w:t xml:space="preserve"> in consumers</w:t>
      </w:r>
      <w:r w:rsidR="00196DA2">
        <w:rPr>
          <w:color w:val="auto"/>
        </w:rPr>
        <w:t>’</w:t>
      </w:r>
      <w:r w:rsidR="00B71C1B">
        <w:rPr>
          <w:color w:val="auto"/>
        </w:rPr>
        <w:t xml:space="preserve"> needs on a regular basis. </w:t>
      </w:r>
      <w:bookmarkEnd w:id="12"/>
      <w:r w:rsidR="00B71C1B">
        <w:rPr>
          <w:color w:val="auto"/>
        </w:rPr>
        <w:t>Interviewed c</w:t>
      </w:r>
      <w:r w:rsidR="009D0E2C" w:rsidRPr="00287763">
        <w:rPr>
          <w:rFonts w:eastAsia="Calibri"/>
          <w:color w:val="000000" w:themeColor="text1"/>
          <w:lang w:eastAsia="en-US"/>
        </w:rPr>
        <w:t xml:space="preserve">are </w:t>
      </w:r>
      <w:r w:rsidR="00B71C1B">
        <w:rPr>
          <w:rFonts w:eastAsia="Calibri"/>
          <w:color w:val="000000" w:themeColor="text1"/>
          <w:lang w:eastAsia="en-US"/>
        </w:rPr>
        <w:t>staff</w:t>
      </w:r>
      <w:r w:rsidR="009D0E2C" w:rsidRPr="00287763">
        <w:rPr>
          <w:rFonts w:eastAsia="Calibri"/>
          <w:color w:val="000000" w:themeColor="text1"/>
          <w:lang w:eastAsia="en-US"/>
        </w:rPr>
        <w:t xml:space="preserve"> demonstrate</w:t>
      </w:r>
      <w:r w:rsidR="00B71C1B">
        <w:rPr>
          <w:rFonts w:eastAsia="Calibri"/>
          <w:color w:val="000000" w:themeColor="text1"/>
          <w:lang w:eastAsia="en-US"/>
        </w:rPr>
        <w:t>d</w:t>
      </w:r>
      <w:r w:rsidR="009D0E2C" w:rsidRPr="00287763">
        <w:rPr>
          <w:rFonts w:eastAsia="Calibri"/>
          <w:color w:val="000000" w:themeColor="text1"/>
          <w:lang w:eastAsia="en-US"/>
        </w:rPr>
        <w:t xml:space="preserve"> understanding of the</w:t>
      </w:r>
      <w:r w:rsidR="00B71C1B">
        <w:rPr>
          <w:rFonts w:eastAsia="Calibri"/>
          <w:color w:val="000000" w:themeColor="text1"/>
          <w:lang w:eastAsia="en-US"/>
        </w:rPr>
        <w:t>ir</w:t>
      </w:r>
      <w:r w:rsidR="009D0E2C" w:rsidRPr="00287763">
        <w:rPr>
          <w:rFonts w:eastAsia="Calibri"/>
          <w:color w:val="000000" w:themeColor="text1"/>
          <w:lang w:eastAsia="en-US"/>
        </w:rPr>
        <w:t xml:space="preserve"> role</w:t>
      </w:r>
      <w:r w:rsidR="00B71C1B">
        <w:rPr>
          <w:rFonts w:eastAsia="Calibri"/>
          <w:color w:val="000000" w:themeColor="text1"/>
          <w:lang w:eastAsia="en-US"/>
        </w:rPr>
        <w:t>/</w:t>
      </w:r>
      <w:r w:rsidR="009D0E2C" w:rsidRPr="00287763">
        <w:rPr>
          <w:rFonts w:eastAsia="Calibri"/>
          <w:color w:val="000000" w:themeColor="text1"/>
          <w:lang w:eastAsia="en-US"/>
        </w:rPr>
        <w:t>responsib</w:t>
      </w:r>
      <w:r w:rsidR="00B71C1B">
        <w:rPr>
          <w:rFonts w:eastAsia="Calibri"/>
          <w:color w:val="000000" w:themeColor="text1"/>
          <w:lang w:eastAsia="en-US"/>
        </w:rPr>
        <w:t>ility f</w:t>
      </w:r>
      <w:r w:rsidR="009D0E2C" w:rsidRPr="00287763">
        <w:rPr>
          <w:rFonts w:eastAsia="Calibri"/>
          <w:color w:val="000000" w:themeColor="text1"/>
          <w:lang w:eastAsia="en-US"/>
        </w:rPr>
        <w:t xml:space="preserve">or reviewing and updating </w:t>
      </w:r>
      <w:r>
        <w:rPr>
          <w:rFonts w:eastAsia="Calibri"/>
          <w:color w:val="000000" w:themeColor="text1"/>
          <w:lang w:eastAsia="en-US"/>
        </w:rPr>
        <w:t xml:space="preserve">monitoring documentation </w:t>
      </w:r>
      <w:r w:rsidR="009D0E2C" w:rsidRPr="00287763">
        <w:rPr>
          <w:rFonts w:eastAsia="Calibri"/>
          <w:color w:val="000000" w:themeColor="text1"/>
          <w:lang w:eastAsia="en-US"/>
        </w:rPr>
        <w:t xml:space="preserve">and </w:t>
      </w:r>
      <w:r w:rsidR="00B71C1B">
        <w:rPr>
          <w:rFonts w:eastAsia="Calibri"/>
          <w:color w:val="000000" w:themeColor="text1"/>
          <w:lang w:eastAsia="en-US"/>
        </w:rPr>
        <w:t>communicating changes to clinical staff.</w:t>
      </w:r>
      <w:r w:rsidR="001B1094">
        <w:rPr>
          <w:rFonts w:eastAsia="Calibri"/>
          <w:color w:val="000000" w:themeColor="text1"/>
          <w:lang w:eastAsia="en-US"/>
        </w:rPr>
        <w:t xml:space="preserve"> Clinical staff explained the regularity of care planning review </w:t>
      </w:r>
      <w:r>
        <w:rPr>
          <w:rFonts w:eastAsia="Calibri"/>
          <w:color w:val="000000" w:themeColor="text1"/>
          <w:lang w:eastAsia="en-US"/>
        </w:rPr>
        <w:t xml:space="preserve">including </w:t>
      </w:r>
      <w:r w:rsidR="001B1094">
        <w:rPr>
          <w:rFonts w:eastAsia="Calibri"/>
          <w:color w:val="000000" w:themeColor="text1"/>
          <w:lang w:eastAsia="en-US"/>
        </w:rPr>
        <w:t>when consumer circumstances change.</w:t>
      </w:r>
      <w:bookmarkEnd w:id="11"/>
      <w:r w:rsidR="009F2B36">
        <w:rPr>
          <w:rFonts w:eastAsia="Calibri"/>
          <w:color w:val="000000" w:themeColor="text1"/>
          <w:lang w:eastAsia="en-US"/>
        </w:rPr>
        <w:t xml:space="preserve"> </w:t>
      </w:r>
      <w:r w:rsidR="008F7E40" w:rsidRPr="00AB679A">
        <w:rPr>
          <w:rFonts w:eastAsia="Calibri"/>
          <w:color w:val="auto"/>
          <w:lang w:eastAsia="en-US"/>
        </w:rPr>
        <w:t xml:space="preserve">The organisation has an assessment and care planning policy. </w:t>
      </w:r>
    </w:p>
    <w:p w14:paraId="055E402D" w14:textId="663888D5" w:rsidR="00C04728" w:rsidRDefault="001B1094" w:rsidP="008D33C0">
      <w:pPr>
        <w:rPr>
          <w:rFonts w:eastAsia="Calibri"/>
          <w:color w:val="auto"/>
          <w:lang w:eastAsia="en-US"/>
        </w:rPr>
      </w:pPr>
      <w:r>
        <w:rPr>
          <w:rFonts w:eastAsia="Calibri"/>
          <w:color w:val="000000" w:themeColor="text1"/>
          <w:lang w:eastAsia="en-US"/>
        </w:rPr>
        <w:t>T</w:t>
      </w:r>
      <w:r w:rsidR="0009061D">
        <w:rPr>
          <w:rFonts w:eastAsia="Calibri"/>
          <w:color w:val="auto"/>
          <w:lang w:eastAsia="en-US"/>
        </w:rPr>
        <w:t xml:space="preserve">he Assessment Team bought forward evidence care planning documentation </w:t>
      </w:r>
      <w:r w:rsidR="0014610F">
        <w:rPr>
          <w:rFonts w:eastAsia="Calibri"/>
          <w:color w:val="auto"/>
          <w:lang w:eastAsia="en-US"/>
        </w:rPr>
        <w:t>contained conflicting information due to historical and current information within the same document</w:t>
      </w:r>
      <w:r w:rsidR="00B52675">
        <w:rPr>
          <w:rFonts w:eastAsia="Calibri"/>
          <w:color w:val="auto"/>
          <w:lang w:eastAsia="en-US"/>
        </w:rPr>
        <w:t xml:space="preserve"> and inconsistencies in incident reporting.</w:t>
      </w:r>
      <w:r w:rsidR="00CD4810">
        <w:rPr>
          <w:rFonts w:eastAsia="Calibri"/>
          <w:color w:val="auto"/>
          <w:lang w:eastAsia="en-US"/>
        </w:rPr>
        <w:t xml:space="preserve"> </w:t>
      </w:r>
    </w:p>
    <w:p w14:paraId="0BD09FB2" w14:textId="6F7C0D29" w:rsidR="00C04728" w:rsidRPr="00AB679A" w:rsidRDefault="00C04728" w:rsidP="00C04728">
      <w:pPr>
        <w:rPr>
          <w:color w:val="auto"/>
        </w:rPr>
      </w:pPr>
      <w:bookmarkStart w:id="13" w:name="_Hlk94262663"/>
      <w:r w:rsidRPr="00AB679A">
        <w:rPr>
          <w:color w:val="auto"/>
        </w:rPr>
        <w:t>In their response</w:t>
      </w:r>
      <w:r w:rsidR="00EA5BF5">
        <w:rPr>
          <w:color w:val="auto"/>
        </w:rPr>
        <w:t>,</w:t>
      </w:r>
      <w:r w:rsidRPr="00AB679A">
        <w:rPr>
          <w:color w:val="auto"/>
        </w:rPr>
        <w:t xml:space="preserve"> the approved provider </w:t>
      </w:r>
      <w:r w:rsidR="00392A8B">
        <w:rPr>
          <w:color w:val="auto"/>
        </w:rPr>
        <w:t xml:space="preserve">demonstrated </w:t>
      </w:r>
      <w:r w:rsidR="00B52675">
        <w:rPr>
          <w:color w:val="auto"/>
        </w:rPr>
        <w:t xml:space="preserve">evidence of </w:t>
      </w:r>
      <w:r w:rsidR="00392A8B">
        <w:rPr>
          <w:color w:val="auto"/>
        </w:rPr>
        <w:t xml:space="preserve">incident reporting and </w:t>
      </w:r>
      <w:r w:rsidR="00C51336" w:rsidRPr="00AB679A">
        <w:rPr>
          <w:color w:val="auto"/>
        </w:rPr>
        <w:t xml:space="preserve">acknowledged </w:t>
      </w:r>
      <w:r w:rsidR="00C62F42">
        <w:rPr>
          <w:color w:val="auto"/>
        </w:rPr>
        <w:t xml:space="preserve">some documentation contained </w:t>
      </w:r>
      <w:r w:rsidR="004D0517" w:rsidRPr="00AB679A">
        <w:rPr>
          <w:color w:val="auto"/>
        </w:rPr>
        <w:t>current and historical information</w:t>
      </w:r>
      <w:r w:rsidR="00B52675">
        <w:rPr>
          <w:color w:val="auto"/>
        </w:rPr>
        <w:t xml:space="preserve"> however did not impact on consumer care</w:t>
      </w:r>
      <w:r w:rsidR="00C62F42">
        <w:rPr>
          <w:color w:val="auto"/>
        </w:rPr>
        <w:t>.</w:t>
      </w:r>
      <w:r w:rsidR="00392A8B">
        <w:rPr>
          <w:color w:val="auto"/>
        </w:rPr>
        <w:t xml:space="preserve"> They maintain </w:t>
      </w:r>
      <w:r w:rsidR="003E1613">
        <w:rPr>
          <w:color w:val="auto"/>
        </w:rPr>
        <w:t>th</w:t>
      </w:r>
      <w:r w:rsidR="00842FFE">
        <w:rPr>
          <w:color w:val="auto"/>
        </w:rPr>
        <w:t>e</w:t>
      </w:r>
      <w:r w:rsidR="002F72F9">
        <w:rPr>
          <w:color w:val="auto"/>
        </w:rPr>
        <w:t xml:space="preserve"> </w:t>
      </w:r>
      <w:r w:rsidR="00B52675">
        <w:rPr>
          <w:color w:val="auto"/>
        </w:rPr>
        <w:t>benefit</w:t>
      </w:r>
      <w:r w:rsidR="00842FFE">
        <w:rPr>
          <w:color w:val="auto"/>
        </w:rPr>
        <w:t xml:space="preserve"> of </w:t>
      </w:r>
      <w:r w:rsidR="002F72F9">
        <w:rPr>
          <w:color w:val="auto"/>
        </w:rPr>
        <w:t xml:space="preserve">chronicling </w:t>
      </w:r>
      <w:r w:rsidR="00D0505D" w:rsidRPr="00AB679A">
        <w:rPr>
          <w:color w:val="auto"/>
        </w:rPr>
        <w:t>consumer’s journey</w:t>
      </w:r>
      <w:r w:rsidR="00842FFE">
        <w:rPr>
          <w:color w:val="auto"/>
        </w:rPr>
        <w:t xml:space="preserve"> and advised of a new electronic documentation system to be implemented which would address this.</w:t>
      </w:r>
      <w:r w:rsidR="002F72F9">
        <w:rPr>
          <w:color w:val="auto"/>
        </w:rPr>
        <w:t xml:space="preserve"> </w:t>
      </w:r>
      <w:r w:rsidR="00D0505D" w:rsidRPr="00AB679A">
        <w:rPr>
          <w:color w:val="auto"/>
        </w:rPr>
        <w:t xml:space="preserve"> </w:t>
      </w:r>
    </w:p>
    <w:p w14:paraId="3C36511B" w14:textId="39745E08" w:rsidR="00D0505D" w:rsidRPr="00AB679A" w:rsidRDefault="00D0505D" w:rsidP="00C04728">
      <w:pPr>
        <w:rPr>
          <w:color w:val="auto"/>
        </w:rPr>
      </w:pPr>
      <w:r w:rsidRPr="00AB679A">
        <w:rPr>
          <w:color w:val="auto"/>
        </w:rPr>
        <w:lastRenderedPageBreak/>
        <w:t>Consideration is given</w:t>
      </w:r>
      <w:r w:rsidR="009C38D2" w:rsidRPr="00AB679A">
        <w:rPr>
          <w:color w:val="auto"/>
        </w:rPr>
        <w:t xml:space="preserve"> </w:t>
      </w:r>
      <w:r w:rsidR="001F12A6" w:rsidRPr="00AB679A">
        <w:rPr>
          <w:color w:val="auto"/>
        </w:rPr>
        <w:t xml:space="preserve">to </w:t>
      </w:r>
      <w:r w:rsidR="009C38D2" w:rsidRPr="00AB679A">
        <w:rPr>
          <w:color w:val="auto"/>
        </w:rPr>
        <w:t xml:space="preserve">assessment and care planning processes generally demonstrated by the service, </w:t>
      </w:r>
      <w:r w:rsidR="00E11A13" w:rsidRPr="00AB679A">
        <w:rPr>
          <w:color w:val="auto"/>
        </w:rPr>
        <w:t xml:space="preserve">clinical and care </w:t>
      </w:r>
      <w:r w:rsidRPr="00AB679A">
        <w:rPr>
          <w:color w:val="auto"/>
        </w:rPr>
        <w:t>staff</w:t>
      </w:r>
      <w:r w:rsidR="00E11A13" w:rsidRPr="00AB679A">
        <w:rPr>
          <w:color w:val="auto"/>
        </w:rPr>
        <w:t xml:space="preserve"> knowledge of the process </w:t>
      </w:r>
      <w:r w:rsidR="006C2783">
        <w:rPr>
          <w:color w:val="auto"/>
        </w:rPr>
        <w:t xml:space="preserve">plus </w:t>
      </w:r>
      <w:r w:rsidR="00AB679A" w:rsidRPr="00AB679A">
        <w:rPr>
          <w:color w:val="auto"/>
        </w:rPr>
        <w:t>medical officer and allied health specialist involvement in review</w:t>
      </w:r>
      <w:r w:rsidR="006C2783">
        <w:rPr>
          <w:color w:val="auto"/>
        </w:rPr>
        <w:t xml:space="preserve"> processes</w:t>
      </w:r>
      <w:r w:rsidR="00AB679A" w:rsidRPr="00AB679A">
        <w:rPr>
          <w:color w:val="auto"/>
        </w:rPr>
        <w:t>.</w:t>
      </w:r>
      <w:r w:rsidR="00E11A13" w:rsidRPr="00AB679A">
        <w:rPr>
          <w:color w:val="auto"/>
        </w:rPr>
        <w:t xml:space="preserve"> </w:t>
      </w:r>
      <w:r w:rsidRPr="00AB679A">
        <w:rPr>
          <w:color w:val="auto"/>
        </w:rPr>
        <w:t xml:space="preserve"> </w:t>
      </w:r>
    </w:p>
    <w:p w14:paraId="3CD5D900" w14:textId="30C9B313" w:rsidR="00C04728" w:rsidRPr="00AB679A" w:rsidRDefault="00C04728" w:rsidP="00C04728">
      <w:pPr>
        <w:rPr>
          <w:color w:val="auto"/>
        </w:rPr>
      </w:pPr>
      <w:r w:rsidRPr="00AB679A">
        <w:rPr>
          <w:color w:val="auto"/>
        </w:rPr>
        <w:t xml:space="preserve">I find this requirement is </w:t>
      </w:r>
      <w:r w:rsidR="004027C6" w:rsidRPr="00AB679A">
        <w:rPr>
          <w:color w:val="auto"/>
        </w:rPr>
        <w:t>c</w:t>
      </w:r>
      <w:r w:rsidRPr="00AB679A">
        <w:rPr>
          <w:color w:val="auto"/>
        </w:rPr>
        <w:t>ompliant.</w:t>
      </w:r>
    </w:p>
    <w:bookmarkEnd w:id="13"/>
    <w:p w14:paraId="26DCE06B"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6C" w14:textId="4E34E066"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6DCE133" wp14:editId="26DCE1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49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6DCE06D" w14:textId="77777777" w:rsidR="008D33C0" w:rsidRPr="00FD1B02" w:rsidRDefault="00EB0D95" w:rsidP="008D33C0">
      <w:pPr>
        <w:pStyle w:val="Heading3"/>
        <w:shd w:val="clear" w:color="auto" w:fill="F2F2F2" w:themeFill="background1" w:themeFillShade="F2"/>
      </w:pPr>
      <w:r w:rsidRPr="00FD1B02">
        <w:t>Consumer outcome:</w:t>
      </w:r>
    </w:p>
    <w:p w14:paraId="26DCE06E" w14:textId="77777777" w:rsidR="008D33C0" w:rsidRDefault="00EB0D95" w:rsidP="008D33C0">
      <w:pPr>
        <w:numPr>
          <w:ilvl w:val="0"/>
          <w:numId w:val="3"/>
        </w:numPr>
        <w:shd w:val="clear" w:color="auto" w:fill="F2F2F2" w:themeFill="background1" w:themeFillShade="F2"/>
      </w:pPr>
      <w:r>
        <w:t>I get personal care, clinical care, or both personal care and clinical care, that is safe and right for me.</w:t>
      </w:r>
    </w:p>
    <w:p w14:paraId="26DCE06F" w14:textId="77777777" w:rsidR="008D33C0" w:rsidRDefault="00EB0D95" w:rsidP="008D33C0">
      <w:pPr>
        <w:pStyle w:val="Heading3"/>
        <w:shd w:val="clear" w:color="auto" w:fill="F2F2F2" w:themeFill="background1" w:themeFillShade="F2"/>
      </w:pPr>
      <w:r>
        <w:t>Organisation statement:</w:t>
      </w:r>
    </w:p>
    <w:p w14:paraId="26DCE070" w14:textId="77777777" w:rsidR="008D33C0" w:rsidRDefault="00EB0D95" w:rsidP="008D33C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DCE071" w14:textId="77777777" w:rsidR="008D33C0" w:rsidRDefault="00EB0D95" w:rsidP="008D33C0">
      <w:pPr>
        <w:pStyle w:val="Heading2"/>
      </w:pPr>
      <w:r>
        <w:t>Assessment of Standard 3</w:t>
      </w:r>
    </w:p>
    <w:p w14:paraId="6F0F8060" w14:textId="30D401AE" w:rsidR="00470799" w:rsidRDefault="00470799" w:rsidP="00470799">
      <w:pPr>
        <w:rPr>
          <w:rFonts w:eastAsia="Calibri"/>
          <w:lang w:eastAsia="en-US"/>
        </w:rPr>
      </w:pPr>
      <w:r w:rsidRPr="00FB28DD">
        <w:rPr>
          <w:rFonts w:eastAsia="Calibri"/>
          <w:color w:val="auto"/>
          <w:lang w:eastAsia="en-US"/>
        </w:rPr>
        <w:t xml:space="preserve">Most sampled </w:t>
      </w:r>
      <w:r>
        <w:rPr>
          <w:rFonts w:eastAsia="Calibri"/>
          <w:color w:val="auto"/>
          <w:lang w:eastAsia="en-US"/>
        </w:rPr>
        <w:t xml:space="preserve">consumers and </w:t>
      </w:r>
      <w:r w:rsidRPr="00FB28DD">
        <w:rPr>
          <w:rFonts w:eastAsia="Calibri"/>
          <w:color w:val="auto"/>
          <w:lang w:eastAsia="en-US"/>
        </w:rPr>
        <w:t xml:space="preserve">representatives consider the home provides </w:t>
      </w:r>
      <w:r w:rsidRPr="00FB28DD">
        <w:rPr>
          <w:rFonts w:eastAsia="Calibri"/>
          <w:lang w:eastAsia="en-US"/>
        </w:rPr>
        <w:t xml:space="preserve">personal and clinical care that is safe and right for them. </w:t>
      </w:r>
      <w:r>
        <w:rPr>
          <w:rFonts w:eastAsia="Calibri"/>
          <w:lang w:eastAsia="en-US"/>
        </w:rPr>
        <w:t xml:space="preserve">They gave examples of </w:t>
      </w:r>
      <w:r w:rsidR="005063EC">
        <w:rPr>
          <w:rFonts w:eastAsia="Calibri"/>
          <w:lang w:eastAsia="en-US"/>
        </w:rPr>
        <w:t xml:space="preserve">general </w:t>
      </w:r>
      <w:r>
        <w:rPr>
          <w:rFonts w:eastAsia="Calibri"/>
          <w:lang w:eastAsia="en-US"/>
        </w:rPr>
        <w:t xml:space="preserve">satisfaction in relation to wound, pain and behaviour management outcomes for consumers. </w:t>
      </w:r>
    </w:p>
    <w:p w14:paraId="5071CB39" w14:textId="77777777" w:rsidR="005B184C" w:rsidRDefault="00C07BF8" w:rsidP="00470799">
      <w:pPr>
        <w:rPr>
          <w:color w:val="auto"/>
        </w:rPr>
      </w:pPr>
      <w:r w:rsidRPr="00287763">
        <w:rPr>
          <w:rFonts w:eastAsia="Calibri"/>
          <w:color w:val="auto"/>
          <w:lang w:eastAsia="en-US"/>
        </w:rPr>
        <w:t xml:space="preserve">The </w:t>
      </w:r>
      <w:r>
        <w:rPr>
          <w:rFonts w:eastAsia="Calibri"/>
          <w:color w:val="auto"/>
          <w:lang w:eastAsia="en-US"/>
        </w:rPr>
        <w:t xml:space="preserve">service </w:t>
      </w:r>
      <w:r w:rsidRPr="00287763">
        <w:rPr>
          <w:rFonts w:eastAsia="Calibri"/>
          <w:color w:val="auto"/>
          <w:lang w:eastAsia="en-US"/>
        </w:rPr>
        <w:t xml:space="preserve">demonstrated </w:t>
      </w:r>
      <w:r>
        <w:rPr>
          <w:rFonts w:eastAsia="Calibri"/>
          <w:color w:val="auto"/>
          <w:lang w:eastAsia="en-US"/>
        </w:rPr>
        <w:t>a system to manage needs, goals and preference of consumers nearing end of life. Representatives provided feedback in relation to the service’s palliative care management.  P</w:t>
      </w:r>
      <w:r w:rsidRPr="00287763">
        <w:rPr>
          <w:rFonts w:eastAsia="Calibri"/>
          <w:color w:val="auto"/>
          <w:lang w:eastAsia="en-US"/>
        </w:rPr>
        <w:t>alliative care specialists</w:t>
      </w:r>
      <w:r>
        <w:rPr>
          <w:rFonts w:eastAsia="Calibri"/>
          <w:color w:val="auto"/>
          <w:lang w:eastAsia="en-US"/>
        </w:rPr>
        <w:t xml:space="preserve"> are included in plans of care to manage and </w:t>
      </w:r>
      <w:r w:rsidRPr="00287763">
        <w:rPr>
          <w:rFonts w:eastAsia="Calibri"/>
          <w:color w:val="auto"/>
          <w:lang w:eastAsia="en-US"/>
        </w:rPr>
        <w:t xml:space="preserve">improve end of life care for </w:t>
      </w:r>
      <w:r>
        <w:rPr>
          <w:rFonts w:eastAsia="Calibri"/>
          <w:color w:val="auto"/>
          <w:lang w:eastAsia="en-US"/>
        </w:rPr>
        <w:t>consumers.</w:t>
      </w:r>
      <w:r w:rsidR="00DC7EC2" w:rsidRPr="00DC7EC2">
        <w:rPr>
          <w:color w:val="auto"/>
        </w:rPr>
        <w:t xml:space="preserve"> </w:t>
      </w:r>
    </w:p>
    <w:p w14:paraId="4B94E7F5" w14:textId="6CBBF9F7" w:rsidR="00470799" w:rsidRDefault="00DC7EC2" w:rsidP="00470799">
      <w:pPr>
        <w:rPr>
          <w:rFonts w:eastAsia="Calibri"/>
          <w:color w:val="auto"/>
          <w:lang w:eastAsia="en-US"/>
        </w:rPr>
      </w:pPr>
      <w:r w:rsidRPr="00035997">
        <w:rPr>
          <w:color w:val="auto"/>
        </w:rPr>
        <w:t>The service demonstrated identification of high impact high prevalence risks for consumers and care planning documentation detailed information relating to identified risks</w:t>
      </w:r>
      <w:r w:rsidR="005B184C">
        <w:rPr>
          <w:color w:val="auto"/>
        </w:rPr>
        <w:t xml:space="preserve"> and </w:t>
      </w:r>
      <w:r w:rsidR="005B184C" w:rsidRPr="00287763">
        <w:rPr>
          <w:color w:val="auto"/>
        </w:rPr>
        <w:t>demonstrated referr</w:t>
      </w:r>
      <w:r w:rsidR="005B184C">
        <w:rPr>
          <w:color w:val="auto"/>
        </w:rPr>
        <w:t>al</w:t>
      </w:r>
      <w:r w:rsidR="005B184C" w:rsidRPr="00287763">
        <w:rPr>
          <w:color w:val="auto"/>
        </w:rPr>
        <w:t xml:space="preserve"> to external services and other health care providers </w:t>
      </w:r>
      <w:r w:rsidR="005B184C">
        <w:rPr>
          <w:color w:val="auto"/>
        </w:rPr>
        <w:t>occurs</w:t>
      </w:r>
      <w:r w:rsidR="004768E5">
        <w:rPr>
          <w:color w:val="auto"/>
        </w:rPr>
        <w:t>.</w:t>
      </w:r>
    </w:p>
    <w:p w14:paraId="1FA31825" w14:textId="3D47F69A" w:rsidR="00C07BF8" w:rsidRPr="00287763" w:rsidRDefault="00C07BF8" w:rsidP="00C07BF8">
      <w:pPr>
        <w:rPr>
          <w:rFonts w:eastAsia="Calibri"/>
          <w:color w:val="auto"/>
          <w:lang w:eastAsia="en-US"/>
        </w:rPr>
      </w:pPr>
      <w:r>
        <w:rPr>
          <w:color w:val="000000" w:themeColor="text1"/>
        </w:rPr>
        <w:t>R</w:t>
      </w:r>
      <w:r w:rsidRPr="00287763">
        <w:rPr>
          <w:color w:val="000000" w:themeColor="text1"/>
        </w:rPr>
        <w:t xml:space="preserve">epresentatives </w:t>
      </w:r>
      <w:r>
        <w:rPr>
          <w:color w:val="000000" w:themeColor="text1"/>
        </w:rPr>
        <w:t xml:space="preserve">expressed satisfaction they are contacted when consumers needs’ change and are </w:t>
      </w:r>
      <w:r w:rsidRPr="00287763">
        <w:rPr>
          <w:color w:val="000000" w:themeColor="text1"/>
        </w:rPr>
        <w:t xml:space="preserve">kept informed </w:t>
      </w:r>
      <w:r w:rsidR="00DB284E">
        <w:rPr>
          <w:color w:val="000000" w:themeColor="text1"/>
        </w:rPr>
        <w:t xml:space="preserve">of </w:t>
      </w:r>
      <w:r w:rsidRPr="00287763">
        <w:rPr>
          <w:color w:val="000000" w:themeColor="text1"/>
        </w:rPr>
        <w:t>care</w:t>
      </w:r>
      <w:r>
        <w:rPr>
          <w:color w:val="000000" w:themeColor="text1"/>
        </w:rPr>
        <w:t xml:space="preserve"> requirements </w:t>
      </w:r>
      <w:r w:rsidR="00DB284E">
        <w:rPr>
          <w:color w:val="000000" w:themeColor="text1"/>
        </w:rPr>
        <w:t xml:space="preserve">including </w:t>
      </w:r>
      <w:r>
        <w:rPr>
          <w:color w:val="000000" w:themeColor="text1"/>
        </w:rPr>
        <w:t xml:space="preserve">when consumers experience </w:t>
      </w:r>
      <w:r w:rsidRPr="00287763">
        <w:rPr>
          <w:color w:val="000000" w:themeColor="text1"/>
        </w:rPr>
        <w:t xml:space="preserve">deterioration in </w:t>
      </w:r>
      <w:r>
        <w:rPr>
          <w:color w:val="000000" w:themeColor="text1"/>
        </w:rPr>
        <w:t>their cognitive or physical function</w:t>
      </w:r>
      <w:r w:rsidR="00DB284E">
        <w:rPr>
          <w:color w:val="000000" w:themeColor="text1"/>
        </w:rPr>
        <w:t>/</w:t>
      </w:r>
      <w:r>
        <w:rPr>
          <w:color w:val="000000" w:themeColor="text1"/>
        </w:rPr>
        <w:t>condition.</w:t>
      </w:r>
      <w:r w:rsidRPr="00287763">
        <w:rPr>
          <w:color w:val="000000" w:themeColor="text1"/>
        </w:rPr>
        <w:t xml:space="preserve"> </w:t>
      </w:r>
      <w:r w:rsidRPr="00287763">
        <w:rPr>
          <w:rFonts w:eastAsia="Calibri"/>
          <w:color w:val="auto"/>
          <w:lang w:eastAsia="en-US"/>
        </w:rPr>
        <w:t xml:space="preserve">Care staff </w:t>
      </w:r>
      <w:r>
        <w:rPr>
          <w:rFonts w:eastAsia="Calibri"/>
          <w:color w:val="auto"/>
          <w:lang w:eastAsia="en-US"/>
        </w:rPr>
        <w:t>demonstrat</w:t>
      </w:r>
      <w:r w:rsidR="00DA4747">
        <w:rPr>
          <w:rFonts w:eastAsia="Calibri"/>
          <w:color w:val="auto"/>
          <w:lang w:eastAsia="en-US"/>
        </w:rPr>
        <w:t>ed</w:t>
      </w:r>
      <w:r>
        <w:rPr>
          <w:rFonts w:eastAsia="Calibri"/>
          <w:color w:val="auto"/>
          <w:lang w:eastAsia="en-US"/>
        </w:rPr>
        <w:t xml:space="preserve"> knowledge </w:t>
      </w:r>
      <w:r w:rsidR="00547C45">
        <w:rPr>
          <w:rFonts w:eastAsia="Calibri"/>
          <w:color w:val="auto"/>
          <w:lang w:eastAsia="en-US"/>
        </w:rPr>
        <w:t xml:space="preserve">of </w:t>
      </w:r>
      <w:r>
        <w:rPr>
          <w:rFonts w:eastAsia="Calibri"/>
          <w:color w:val="auto"/>
          <w:lang w:eastAsia="en-US"/>
        </w:rPr>
        <w:t>escalati</w:t>
      </w:r>
      <w:r w:rsidR="00547C45">
        <w:rPr>
          <w:rFonts w:eastAsia="Calibri"/>
          <w:color w:val="auto"/>
          <w:lang w:eastAsia="en-US"/>
        </w:rPr>
        <w:t>ng</w:t>
      </w:r>
      <w:r>
        <w:rPr>
          <w:rFonts w:eastAsia="Calibri"/>
          <w:color w:val="auto"/>
          <w:lang w:eastAsia="en-US"/>
        </w:rPr>
        <w:t xml:space="preserve"> changes in</w:t>
      </w:r>
      <w:r w:rsidR="00547C45">
        <w:rPr>
          <w:rFonts w:eastAsia="Calibri"/>
          <w:color w:val="auto"/>
          <w:lang w:eastAsia="en-US"/>
        </w:rPr>
        <w:t xml:space="preserve"> consumers</w:t>
      </w:r>
      <w:r>
        <w:rPr>
          <w:rFonts w:eastAsia="Calibri"/>
          <w:color w:val="auto"/>
          <w:lang w:eastAsia="en-US"/>
        </w:rPr>
        <w:t xml:space="preserve"> condition and </w:t>
      </w:r>
      <w:r w:rsidR="00DB284E">
        <w:rPr>
          <w:rFonts w:eastAsia="Calibri"/>
          <w:color w:val="auto"/>
          <w:lang w:eastAsia="en-US"/>
        </w:rPr>
        <w:t xml:space="preserve">reporting </w:t>
      </w:r>
      <w:r>
        <w:rPr>
          <w:rFonts w:eastAsia="Calibri"/>
          <w:color w:val="auto"/>
          <w:lang w:eastAsia="en-US"/>
        </w:rPr>
        <w:t>i</w:t>
      </w:r>
      <w:r w:rsidRPr="00287763">
        <w:rPr>
          <w:rFonts w:eastAsia="Calibri"/>
          <w:color w:val="auto"/>
          <w:lang w:eastAsia="en-US"/>
        </w:rPr>
        <w:t>ncidents</w:t>
      </w:r>
      <w:r>
        <w:rPr>
          <w:rFonts w:eastAsia="Calibri"/>
          <w:color w:val="auto"/>
          <w:lang w:eastAsia="en-US"/>
        </w:rPr>
        <w:t xml:space="preserve"> and </w:t>
      </w:r>
      <w:r w:rsidR="00547C45">
        <w:rPr>
          <w:rFonts w:eastAsia="Calibri"/>
          <w:color w:val="auto"/>
          <w:lang w:eastAsia="en-US"/>
        </w:rPr>
        <w:t>c</w:t>
      </w:r>
      <w:r>
        <w:rPr>
          <w:rFonts w:eastAsia="Calibri"/>
          <w:color w:val="000000" w:themeColor="text1"/>
          <w:lang w:eastAsia="en-US"/>
        </w:rPr>
        <w:t>linical staf</w:t>
      </w:r>
      <w:r w:rsidRPr="00287763">
        <w:rPr>
          <w:rFonts w:eastAsia="Calibri"/>
          <w:color w:val="auto"/>
          <w:lang w:eastAsia="en-US"/>
        </w:rPr>
        <w:t xml:space="preserve">f demonstrated </w:t>
      </w:r>
      <w:r>
        <w:rPr>
          <w:rFonts w:eastAsia="Calibri"/>
          <w:color w:val="auto"/>
          <w:lang w:eastAsia="en-US"/>
        </w:rPr>
        <w:t xml:space="preserve">knowledge </w:t>
      </w:r>
      <w:r w:rsidR="00547C45">
        <w:rPr>
          <w:rFonts w:eastAsia="Calibri"/>
          <w:color w:val="auto"/>
          <w:lang w:eastAsia="en-US"/>
        </w:rPr>
        <w:t>of</w:t>
      </w:r>
      <w:r>
        <w:rPr>
          <w:rFonts w:eastAsia="Calibri"/>
          <w:color w:val="auto"/>
          <w:lang w:eastAsia="en-US"/>
        </w:rPr>
        <w:t xml:space="preserve"> managing a change and/or deterioration in consumers condition.</w:t>
      </w:r>
      <w:r w:rsidRPr="00287763">
        <w:rPr>
          <w:rFonts w:eastAsia="Calibri"/>
          <w:color w:val="auto"/>
          <w:lang w:eastAsia="en-US"/>
        </w:rPr>
        <w:t xml:space="preserve"> </w:t>
      </w:r>
    </w:p>
    <w:p w14:paraId="14FCEA43" w14:textId="77777777" w:rsidR="00DB284E" w:rsidRDefault="00F9068A" w:rsidP="005E2D20">
      <w:pPr>
        <w:tabs>
          <w:tab w:val="right" w:pos="9026"/>
        </w:tabs>
        <w:rPr>
          <w:rFonts w:eastAsia="Calibri"/>
          <w:color w:val="auto"/>
          <w:lang w:eastAsia="en-US"/>
        </w:rPr>
      </w:pPr>
      <w:r>
        <w:rPr>
          <w:rFonts w:eastAsia="Calibri"/>
          <w:color w:val="auto"/>
          <w:lang w:eastAsia="en-US"/>
        </w:rPr>
        <w:t xml:space="preserve">The service demonstrated an effective system in relation to minimisation of infection related risks. </w:t>
      </w:r>
      <w:r w:rsidRPr="00C14C8E">
        <w:rPr>
          <w:rFonts w:eastAsia="Calibri"/>
          <w:color w:val="auto"/>
          <w:lang w:eastAsia="en-US"/>
        </w:rPr>
        <w:t xml:space="preserve">Generally, management and staff demonstrated appropriate infection control practices and </w:t>
      </w:r>
      <w:r>
        <w:rPr>
          <w:rFonts w:eastAsia="Calibri"/>
          <w:color w:val="auto"/>
          <w:lang w:eastAsia="en-US"/>
        </w:rPr>
        <w:t xml:space="preserve">understanding of </w:t>
      </w:r>
      <w:r w:rsidRPr="00C14C8E">
        <w:rPr>
          <w:rFonts w:eastAsia="Calibri"/>
          <w:color w:val="auto"/>
          <w:lang w:eastAsia="en-US"/>
        </w:rPr>
        <w:t xml:space="preserve">practices and procedures to minimise </w:t>
      </w:r>
      <w:r w:rsidRPr="00C14C8E">
        <w:rPr>
          <w:rFonts w:eastAsia="Calibri"/>
          <w:color w:val="auto"/>
          <w:lang w:eastAsia="en-US"/>
        </w:rPr>
        <w:lastRenderedPageBreak/>
        <w:t>transmission of infections.</w:t>
      </w:r>
      <w:r w:rsidRPr="004E28BC">
        <w:rPr>
          <w:rFonts w:eastAsia="Calibri"/>
          <w:color w:val="auto"/>
          <w:lang w:eastAsia="en-US"/>
        </w:rPr>
        <w:t xml:space="preserve"> </w:t>
      </w:r>
      <w:r>
        <w:rPr>
          <w:rFonts w:eastAsia="Calibri"/>
          <w:color w:val="auto"/>
          <w:lang w:eastAsia="en-US"/>
        </w:rPr>
        <w:t>A</w:t>
      </w:r>
      <w:r w:rsidRPr="00C14C8E">
        <w:rPr>
          <w:rFonts w:eastAsia="Calibri"/>
          <w:color w:val="auto"/>
          <w:lang w:eastAsia="en-US"/>
        </w:rPr>
        <w:t>ppropriate COVID-19</w:t>
      </w:r>
      <w:r>
        <w:rPr>
          <w:rFonts w:eastAsia="Calibri"/>
          <w:color w:val="auto"/>
          <w:lang w:eastAsia="en-US"/>
        </w:rPr>
        <w:t xml:space="preserve"> pandemic</w:t>
      </w:r>
      <w:r w:rsidRPr="00C14C8E">
        <w:rPr>
          <w:rFonts w:eastAsia="Calibri"/>
          <w:color w:val="auto"/>
          <w:lang w:eastAsia="en-US"/>
        </w:rPr>
        <w:t xml:space="preserve"> preparedness procedures </w:t>
      </w:r>
      <w:r>
        <w:rPr>
          <w:rFonts w:eastAsia="Calibri"/>
          <w:color w:val="auto"/>
          <w:lang w:eastAsia="en-US"/>
        </w:rPr>
        <w:t>have been implemented.</w:t>
      </w:r>
      <w:r w:rsidR="005E2D20" w:rsidRPr="005E2D20">
        <w:rPr>
          <w:rFonts w:eastAsia="Calibri"/>
          <w:color w:val="auto"/>
          <w:lang w:eastAsia="en-US"/>
        </w:rPr>
        <w:t xml:space="preserve"> </w:t>
      </w:r>
    </w:p>
    <w:p w14:paraId="5EF5718F" w14:textId="135A9194" w:rsidR="005E2D20" w:rsidRDefault="005E2D20" w:rsidP="005E2D20">
      <w:pPr>
        <w:tabs>
          <w:tab w:val="right" w:pos="9026"/>
        </w:tabs>
        <w:rPr>
          <w:color w:val="0000FF"/>
        </w:rPr>
      </w:pPr>
      <w:r>
        <w:rPr>
          <w:rFonts w:eastAsia="Calibri"/>
          <w:color w:val="auto"/>
          <w:lang w:eastAsia="en-US"/>
        </w:rPr>
        <w:t>Through documentation review and management and staff interview t</w:t>
      </w:r>
      <w:r w:rsidRPr="00D96A6A">
        <w:rPr>
          <w:rFonts w:eastAsia="Calibri"/>
          <w:color w:val="auto"/>
          <w:lang w:eastAsia="en-US"/>
        </w:rPr>
        <w:t xml:space="preserve">he </w:t>
      </w:r>
      <w:r>
        <w:rPr>
          <w:rFonts w:eastAsia="Calibri"/>
          <w:color w:val="auto"/>
          <w:lang w:eastAsia="en-US"/>
        </w:rPr>
        <w:t xml:space="preserve">service </w:t>
      </w:r>
      <w:r w:rsidRPr="00D96A6A">
        <w:rPr>
          <w:rFonts w:eastAsia="Calibri"/>
          <w:color w:val="auto"/>
          <w:lang w:eastAsia="en-US"/>
        </w:rPr>
        <w:t xml:space="preserve">did not </w:t>
      </w:r>
      <w:r>
        <w:rPr>
          <w:rFonts w:eastAsia="Calibri"/>
          <w:color w:val="auto"/>
          <w:lang w:eastAsia="en-US"/>
        </w:rPr>
        <w:t xml:space="preserve">consistently </w:t>
      </w:r>
      <w:r w:rsidRPr="00D96A6A">
        <w:rPr>
          <w:rFonts w:eastAsia="Calibri"/>
          <w:color w:val="auto"/>
          <w:lang w:eastAsia="en-US"/>
        </w:rPr>
        <w:t xml:space="preserve">demonstrate each consumer gets safe and effective care </w:t>
      </w:r>
      <w:r w:rsidR="00DB284E">
        <w:rPr>
          <w:rFonts w:eastAsia="Calibri"/>
          <w:color w:val="auto"/>
          <w:lang w:eastAsia="en-US"/>
        </w:rPr>
        <w:t xml:space="preserve">based on </w:t>
      </w:r>
      <w:r w:rsidR="00DB284E" w:rsidRPr="00D96A6A">
        <w:rPr>
          <w:rFonts w:eastAsia="Calibri"/>
          <w:color w:val="auto"/>
          <w:lang w:eastAsia="en-US"/>
        </w:rPr>
        <w:t>best practice</w:t>
      </w:r>
      <w:r w:rsidR="00DB284E">
        <w:rPr>
          <w:rFonts w:eastAsia="Calibri"/>
          <w:color w:val="auto"/>
          <w:lang w:eastAsia="en-US"/>
        </w:rPr>
        <w:t xml:space="preserve"> and/or</w:t>
      </w:r>
      <w:r w:rsidR="00DB284E" w:rsidRPr="00D96A6A">
        <w:rPr>
          <w:rFonts w:eastAsia="Calibri"/>
          <w:color w:val="auto"/>
          <w:lang w:eastAsia="en-US"/>
        </w:rPr>
        <w:t xml:space="preserve"> </w:t>
      </w:r>
      <w:r w:rsidR="00DB284E" w:rsidRPr="007A5F54">
        <w:rPr>
          <w:rFonts w:eastAsia="Calibri"/>
          <w:color w:val="auto"/>
          <w:lang w:eastAsia="en-US"/>
        </w:rPr>
        <w:t xml:space="preserve">tailored to </w:t>
      </w:r>
      <w:r w:rsidR="00DB284E">
        <w:rPr>
          <w:rFonts w:eastAsia="Calibri"/>
          <w:color w:val="auto"/>
          <w:lang w:eastAsia="en-US"/>
        </w:rPr>
        <w:t xml:space="preserve">consumer </w:t>
      </w:r>
      <w:r w:rsidR="00DB284E" w:rsidRPr="007A5F54">
        <w:rPr>
          <w:rFonts w:eastAsia="Calibri"/>
          <w:color w:val="auto"/>
          <w:lang w:eastAsia="en-US"/>
        </w:rPr>
        <w:t>needs</w:t>
      </w:r>
      <w:r w:rsidR="00DB284E">
        <w:rPr>
          <w:rFonts w:eastAsia="Calibri"/>
          <w:color w:val="auto"/>
          <w:lang w:eastAsia="en-US"/>
        </w:rPr>
        <w:t xml:space="preserve"> </w:t>
      </w:r>
      <w:r>
        <w:rPr>
          <w:rFonts w:eastAsia="Calibri"/>
          <w:color w:val="auto"/>
          <w:lang w:eastAsia="en-US"/>
        </w:rPr>
        <w:t xml:space="preserve">in relation to </w:t>
      </w:r>
      <w:r w:rsidR="006E4AF0">
        <w:rPr>
          <w:rFonts w:eastAsia="Calibri"/>
          <w:color w:val="auto"/>
          <w:lang w:eastAsia="en-US"/>
        </w:rPr>
        <w:t>some care provision</w:t>
      </w:r>
      <w:r>
        <w:rPr>
          <w:rFonts w:eastAsia="Calibri"/>
          <w:color w:val="auto"/>
          <w:lang w:eastAsia="en-US"/>
        </w:rPr>
        <w:t xml:space="preserve"> deemed as restrictive practice</w:t>
      </w:r>
      <w:r w:rsidR="008B1D9B">
        <w:rPr>
          <w:rFonts w:eastAsia="Calibri"/>
          <w:color w:val="auto"/>
          <w:lang w:eastAsia="en-US"/>
        </w:rPr>
        <w:t>.</w:t>
      </w:r>
      <w:r>
        <w:rPr>
          <w:rFonts w:eastAsia="Calibri"/>
          <w:color w:val="auto"/>
          <w:lang w:eastAsia="en-US"/>
        </w:rPr>
        <w:t xml:space="preserve"> </w:t>
      </w:r>
    </w:p>
    <w:p w14:paraId="26DCE073" w14:textId="0C222977" w:rsidR="008D33C0" w:rsidRPr="00F9618D" w:rsidRDefault="00EB0D95" w:rsidP="008D33C0">
      <w:pPr>
        <w:rPr>
          <w:rFonts w:eastAsia="Calibri"/>
          <w:color w:val="auto"/>
          <w:lang w:eastAsia="en-US"/>
        </w:rPr>
      </w:pPr>
      <w:r w:rsidRPr="00F9618D">
        <w:rPr>
          <w:rFonts w:eastAsiaTheme="minorHAnsi"/>
          <w:color w:val="auto"/>
        </w:rPr>
        <w:t xml:space="preserve">The Quality Standard is assessed as Non-compliant as </w:t>
      </w:r>
      <w:r w:rsidR="00F9618D" w:rsidRPr="00F9618D">
        <w:rPr>
          <w:rFonts w:eastAsiaTheme="minorHAnsi"/>
          <w:color w:val="auto"/>
        </w:rPr>
        <w:t xml:space="preserve">one </w:t>
      </w:r>
      <w:r w:rsidRPr="00F9618D">
        <w:rPr>
          <w:rFonts w:eastAsiaTheme="minorHAnsi"/>
          <w:color w:val="auto"/>
        </w:rPr>
        <w:t>of the seven specific requirements have been assessed as Non-compliant.</w:t>
      </w:r>
    </w:p>
    <w:p w14:paraId="26DCE074" w14:textId="679F876F" w:rsidR="008D33C0" w:rsidRPr="00F9618D" w:rsidRDefault="00EB0D95" w:rsidP="008D33C0">
      <w:pPr>
        <w:pStyle w:val="Heading3"/>
        <w:rPr>
          <w:rFonts w:cs="Times New Roman"/>
          <w:color w:val="auto"/>
          <w:sz w:val="32"/>
          <w:szCs w:val="28"/>
        </w:rPr>
      </w:pPr>
      <w:r w:rsidRPr="00F9618D">
        <w:rPr>
          <w:color w:val="auto"/>
          <w:sz w:val="28"/>
        </w:rPr>
        <w:t>Assessment of Standard 3 Requirements</w:t>
      </w:r>
      <w:r w:rsidRPr="00F9618D">
        <w:rPr>
          <w:i/>
          <w:color w:val="auto"/>
          <w:sz w:val="24"/>
        </w:rPr>
        <w:t xml:space="preserve"> </w:t>
      </w:r>
    </w:p>
    <w:p w14:paraId="26DCE075" w14:textId="58BD5EA3" w:rsidR="008D33C0" w:rsidRPr="00F9618D" w:rsidRDefault="00EB0D95" w:rsidP="008D33C0">
      <w:pPr>
        <w:pStyle w:val="Heading3"/>
        <w:rPr>
          <w:color w:val="auto"/>
        </w:rPr>
      </w:pPr>
      <w:r w:rsidRPr="00F9618D">
        <w:rPr>
          <w:color w:val="auto"/>
        </w:rPr>
        <w:t>Requirement 3(3)(a)</w:t>
      </w:r>
      <w:r w:rsidRPr="00F9618D">
        <w:rPr>
          <w:color w:val="auto"/>
        </w:rPr>
        <w:tab/>
        <w:t>Non-compliant</w:t>
      </w:r>
    </w:p>
    <w:p w14:paraId="26DCE076" w14:textId="77777777" w:rsidR="008D33C0" w:rsidRPr="008D114F" w:rsidRDefault="00EB0D95" w:rsidP="008D33C0">
      <w:pPr>
        <w:rPr>
          <w:i/>
        </w:rPr>
      </w:pPr>
      <w:r w:rsidRPr="008D114F">
        <w:rPr>
          <w:i/>
        </w:rPr>
        <w:t>Each consumer gets safe and effective personal care, clinical care, or both personal care and clinical care, that:</w:t>
      </w:r>
    </w:p>
    <w:p w14:paraId="26DCE077" w14:textId="77777777" w:rsidR="008D33C0" w:rsidRPr="008D114F" w:rsidRDefault="00EB0D95" w:rsidP="008D33C0">
      <w:pPr>
        <w:numPr>
          <w:ilvl w:val="0"/>
          <w:numId w:val="24"/>
        </w:numPr>
        <w:tabs>
          <w:tab w:val="right" w:pos="9026"/>
        </w:tabs>
        <w:spacing w:before="0" w:after="0"/>
        <w:ind w:left="567" w:hanging="425"/>
        <w:outlineLvl w:val="4"/>
        <w:rPr>
          <w:i/>
        </w:rPr>
      </w:pPr>
      <w:r w:rsidRPr="008D114F">
        <w:rPr>
          <w:i/>
        </w:rPr>
        <w:t>is best practice; and</w:t>
      </w:r>
    </w:p>
    <w:p w14:paraId="26DCE078" w14:textId="77777777" w:rsidR="008D33C0" w:rsidRPr="008D114F" w:rsidRDefault="00EB0D95" w:rsidP="008D33C0">
      <w:pPr>
        <w:numPr>
          <w:ilvl w:val="0"/>
          <w:numId w:val="24"/>
        </w:numPr>
        <w:tabs>
          <w:tab w:val="right" w:pos="9026"/>
        </w:tabs>
        <w:spacing w:before="0" w:after="0"/>
        <w:ind w:left="567" w:hanging="425"/>
        <w:outlineLvl w:val="4"/>
        <w:rPr>
          <w:i/>
        </w:rPr>
      </w:pPr>
      <w:r w:rsidRPr="008D114F">
        <w:rPr>
          <w:i/>
        </w:rPr>
        <w:t>is tailored to their needs; and</w:t>
      </w:r>
    </w:p>
    <w:p w14:paraId="26DCE079" w14:textId="77777777" w:rsidR="008D33C0" w:rsidRPr="008D114F" w:rsidRDefault="00EB0D95" w:rsidP="008D33C0">
      <w:pPr>
        <w:numPr>
          <w:ilvl w:val="0"/>
          <w:numId w:val="24"/>
        </w:numPr>
        <w:tabs>
          <w:tab w:val="right" w:pos="9026"/>
        </w:tabs>
        <w:spacing w:before="0" w:after="0"/>
        <w:ind w:left="567" w:hanging="425"/>
        <w:outlineLvl w:val="4"/>
        <w:rPr>
          <w:i/>
        </w:rPr>
      </w:pPr>
      <w:r w:rsidRPr="008D114F">
        <w:rPr>
          <w:i/>
        </w:rPr>
        <w:t>optimises their health and well-being.</w:t>
      </w:r>
    </w:p>
    <w:p w14:paraId="16844119" w14:textId="2B4EA021" w:rsidR="00FB28DD" w:rsidRDefault="00FB28DD" w:rsidP="00FB28DD">
      <w:pPr>
        <w:rPr>
          <w:rFonts w:eastAsia="Calibri"/>
          <w:lang w:eastAsia="en-US"/>
        </w:rPr>
      </w:pPr>
      <w:bookmarkStart w:id="14" w:name="_Hlk94626793"/>
      <w:r w:rsidRPr="00FB28DD">
        <w:rPr>
          <w:rFonts w:eastAsia="Calibri"/>
          <w:color w:val="auto"/>
          <w:lang w:eastAsia="en-US"/>
        </w:rPr>
        <w:t xml:space="preserve">Most sampled </w:t>
      </w:r>
      <w:r>
        <w:rPr>
          <w:rFonts w:eastAsia="Calibri"/>
          <w:color w:val="auto"/>
          <w:lang w:eastAsia="en-US"/>
        </w:rPr>
        <w:t xml:space="preserve">consumers and </w:t>
      </w:r>
      <w:r w:rsidRPr="00FB28DD">
        <w:rPr>
          <w:rFonts w:eastAsia="Calibri"/>
          <w:color w:val="auto"/>
          <w:lang w:eastAsia="en-US"/>
        </w:rPr>
        <w:t xml:space="preserve">representatives consider the home provides </w:t>
      </w:r>
      <w:r w:rsidRPr="00FB28DD">
        <w:rPr>
          <w:rFonts w:eastAsia="Calibri"/>
          <w:lang w:eastAsia="en-US"/>
        </w:rPr>
        <w:t xml:space="preserve">personal care and clinical care that is safe and right for them. </w:t>
      </w:r>
      <w:r>
        <w:rPr>
          <w:rFonts w:eastAsia="Calibri"/>
          <w:lang w:eastAsia="en-US"/>
        </w:rPr>
        <w:t>They gave examples</w:t>
      </w:r>
      <w:r w:rsidR="009D41C8">
        <w:rPr>
          <w:rFonts w:eastAsia="Calibri"/>
          <w:lang w:eastAsia="en-US"/>
        </w:rPr>
        <w:t xml:space="preserve"> of satisfaction in relation to wound</w:t>
      </w:r>
      <w:r w:rsidR="009C40B6">
        <w:rPr>
          <w:rFonts w:eastAsia="Calibri"/>
          <w:lang w:eastAsia="en-US"/>
        </w:rPr>
        <w:t xml:space="preserve">, </w:t>
      </w:r>
      <w:r w:rsidR="009D41C8">
        <w:rPr>
          <w:rFonts w:eastAsia="Calibri"/>
          <w:lang w:eastAsia="en-US"/>
        </w:rPr>
        <w:t>pain</w:t>
      </w:r>
      <w:r w:rsidR="009C40B6">
        <w:rPr>
          <w:rFonts w:eastAsia="Calibri"/>
          <w:lang w:eastAsia="en-US"/>
        </w:rPr>
        <w:t xml:space="preserve"> and behaviour management outcomes</w:t>
      </w:r>
      <w:r w:rsidR="0000091A">
        <w:rPr>
          <w:rFonts w:eastAsia="Calibri"/>
          <w:lang w:eastAsia="en-US"/>
        </w:rPr>
        <w:t xml:space="preserve"> for consumers. </w:t>
      </w:r>
    </w:p>
    <w:bookmarkEnd w:id="14"/>
    <w:p w14:paraId="522B543C" w14:textId="158EB4F3" w:rsidR="000D10DC" w:rsidRPr="00FB28DD" w:rsidRDefault="000D10DC" w:rsidP="00FB28DD">
      <w:pPr>
        <w:rPr>
          <w:rFonts w:eastAsia="Calibri"/>
          <w:lang w:eastAsia="en-US"/>
        </w:rPr>
      </w:pPr>
      <w:r>
        <w:rPr>
          <w:rFonts w:eastAsia="Calibri"/>
          <w:lang w:eastAsia="en-US"/>
        </w:rPr>
        <w:t>Clinical staff detailed e</w:t>
      </w:r>
      <w:r w:rsidR="00321F4A">
        <w:rPr>
          <w:rFonts w:eastAsia="Calibri"/>
          <w:lang w:eastAsia="en-US"/>
        </w:rPr>
        <w:t xml:space="preserve">ducation and training provided to maintain knowledge and ensure consumer’s </w:t>
      </w:r>
      <w:r w:rsidR="00200678">
        <w:rPr>
          <w:rFonts w:eastAsia="Calibri"/>
          <w:lang w:eastAsia="en-US"/>
        </w:rPr>
        <w:t xml:space="preserve">receive appropriate </w:t>
      </w:r>
      <w:r w:rsidR="00321F4A">
        <w:rPr>
          <w:rFonts w:eastAsia="Calibri"/>
          <w:lang w:eastAsia="en-US"/>
        </w:rPr>
        <w:t xml:space="preserve">clinical </w:t>
      </w:r>
      <w:r w:rsidR="00200678">
        <w:rPr>
          <w:rFonts w:eastAsia="Calibri"/>
          <w:lang w:eastAsia="en-US"/>
        </w:rPr>
        <w:t xml:space="preserve">and personal care needs. </w:t>
      </w:r>
    </w:p>
    <w:p w14:paraId="30C5ED5C" w14:textId="3004FCE2" w:rsidR="00425819" w:rsidRPr="00D60C73" w:rsidRDefault="0000091A" w:rsidP="004F0B9F">
      <w:pPr>
        <w:tabs>
          <w:tab w:val="right" w:pos="9026"/>
        </w:tabs>
        <w:rPr>
          <w:color w:val="auto"/>
        </w:rPr>
      </w:pPr>
      <w:r w:rsidRPr="00D60C73">
        <w:rPr>
          <w:rFonts w:eastAsia="Calibri"/>
          <w:color w:val="auto"/>
          <w:lang w:eastAsia="en-US"/>
        </w:rPr>
        <w:t xml:space="preserve">However, </w:t>
      </w:r>
      <w:r w:rsidR="008439D8" w:rsidRPr="00D60C73">
        <w:rPr>
          <w:rFonts w:eastAsia="Calibri"/>
          <w:color w:val="auto"/>
          <w:lang w:eastAsia="en-US"/>
        </w:rPr>
        <w:t xml:space="preserve">through </w:t>
      </w:r>
      <w:r w:rsidRPr="00D60C73">
        <w:rPr>
          <w:rFonts w:eastAsia="Calibri"/>
          <w:color w:val="auto"/>
          <w:lang w:eastAsia="en-US"/>
        </w:rPr>
        <w:t>documentation review</w:t>
      </w:r>
      <w:r w:rsidR="008439D8" w:rsidRPr="00D60C73">
        <w:rPr>
          <w:rFonts w:eastAsia="Calibri"/>
          <w:color w:val="auto"/>
          <w:lang w:eastAsia="en-US"/>
        </w:rPr>
        <w:t xml:space="preserve">, management and </w:t>
      </w:r>
      <w:r w:rsidRPr="00D60C73">
        <w:rPr>
          <w:rFonts w:eastAsia="Calibri"/>
          <w:color w:val="auto"/>
          <w:lang w:eastAsia="en-US"/>
        </w:rPr>
        <w:t xml:space="preserve">staff interview </w:t>
      </w:r>
      <w:r w:rsidR="008439D8" w:rsidRPr="00D60C73">
        <w:rPr>
          <w:rFonts w:eastAsia="Calibri"/>
          <w:color w:val="auto"/>
          <w:lang w:eastAsia="en-US"/>
        </w:rPr>
        <w:t>t</w:t>
      </w:r>
      <w:r w:rsidR="00D96A6A" w:rsidRPr="00D60C73">
        <w:rPr>
          <w:rFonts w:eastAsia="Calibri"/>
          <w:color w:val="auto"/>
          <w:lang w:eastAsia="en-US"/>
        </w:rPr>
        <w:t xml:space="preserve">he </w:t>
      </w:r>
      <w:r w:rsidR="008439D8" w:rsidRPr="00D60C73">
        <w:rPr>
          <w:rFonts w:eastAsia="Calibri"/>
          <w:color w:val="auto"/>
          <w:lang w:eastAsia="en-US"/>
        </w:rPr>
        <w:t xml:space="preserve">service </w:t>
      </w:r>
      <w:r w:rsidR="00D96A6A" w:rsidRPr="00D60C73">
        <w:rPr>
          <w:rFonts w:eastAsia="Calibri"/>
          <w:color w:val="auto"/>
          <w:lang w:eastAsia="en-US"/>
        </w:rPr>
        <w:t xml:space="preserve">did not demonstrate that each consumer gets safe and effective personal </w:t>
      </w:r>
      <w:r w:rsidR="008439D8" w:rsidRPr="00D60C73">
        <w:rPr>
          <w:rFonts w:eastAsia="Calibri"/>
          <w:color w:val="auto"/>
          <w:lang w:eastAsia="en-US"/>
        </w:rPr>
        <w:t xml:space="preserve">and clinical </w:t>
      </w:r>
      <w:r w:rsidR="00D96A6A" w:rsidRPr="00D60C73">
        <w:rPr>
          <w:rFonts w:eastAsia="Calibri"/>
          <w:color w:val="auto"/>
          <w:lang w:eastAsia="en-US"/>
        </w:rPr>
        <w:t xml:space="preserve">care that is best practice, tailored to their needs </w:t>
      </w:r>
      <w:r w:rsidR="00D328CC" w:rsidRPr="00D60C73">
        <w:rPr>
          <w:rFonts w:eastAsia="Calibri"/>
          <w:color w:val="auto"/>
          <w:lang w:eastAsia="en-US"/>
        </w:rPr>
        <w:t xml:space="preserve">or </w:t>
      </w:r>
      <w:r w:rsidR="00D96A6A" w:rsidRPr="00D60C73">
        <w:rPr>
          <w:rFonts w:eastAsia="Calibri"/>
          <w:color w:val="auto"/>
          <w:lang w:eastAsia="en-US"/>
        </w:rPr>
        <w:t>optimises their health and wellbeing</w:t>
      </w:r>
      <w:r w:rsidR="00D328CC" w:rsidRPr="00D60C73">
        <w:rPr>
          <w:rFonts w:eastAsia="Calibri"/>
          <w:color w:val="auto"/>
          <w:lang w:eastAsia="en-US"/>
        </w:rPr>
        <w:t xml:space="preserve"> in relation to </w:t>
      </w:r>
      <w:r w:rsidR="00F223CB" w:rsidRPr="00D60C73">
        <w:rPr>
          <w:rFonts w:eastAsia="Calibri"/>
          <w:color w:val="auto"/>
          <w:lang w:eastAsia="en-US"/>
        </w:rPr>
        <w:t>processe</w:t>
      </w:r>
      <w:r w:rsidR="00A728E0">
        <w:rPr>
          <w:rFonts w:eastAsia="Calibri"/>
          <w:color w:val="auto"/>
          <w:lang w:eastAsia="en-US"/>
        </w:rPr>
        <w:t>s</w:t>
      </w:r>
      <w:r w:rsidR="00F223CB" w:rsidRPr="00D60C73">
        <w:rPr>
          <w:rFonts w:eastAsia="Calibri"/>
          <w:color w:val="auto"/>
          <w:lang w:eastAsia="en-US"/>
        </w:rPr>
        <w:t xml:space="preserve"> </w:t>
      </w:r>
      <w:r w:rsidR="00B21012" w:rsidRPr="00D60C73">
        <w:rPr>
          <w:rFonts w:eastAsia="Calibri"/>
          <w:color w:val="auto"/>
          <w:lang w:eastAsia="en-US"/>
        </w:rPr>
        <w:t>deemed as res</w:t>
      </w:r>
      <w:r w:rsidR="00833AAD" w:rsidRPr="00D60C73">
        <w:rPr>
          <w:rFonts w:eastAsia="Calibri"/>
          <w:color w:val="auto"/>
          <w:lang w:eastAsia="en-US"/>
        </w:rPr>
        <w:t>trictive practice</w:t>
      </w:r>
      <w:r w:rsidR="00D96A6A" w:rsidRPr="00D60C73">
        <w:rPr>
          <w:rFonts w:eastAsia="Calibri"/>
          <w:color w:val="auto"/>
          <w:lang w:eastAsia="en-US"/>
        </w:rPr>
        <w:t>.</w:t>
      </w:r>
      <w:r w:rsidR="00782D18" w:rsidRPr="00D60C73">
        <w:rPr>
          <w:color w:val="auto"/>
        </w:rPr>
        <w:t xml:space="preserve"> </w:t>
      </w:r>
    </w:p>
    <w:p w14:paraId="2392E2D5" w14:textId="29859312" w:rsidR="001E19EC" w:rsidRPr="00863A79" w:rsidRDefault="00FA17FA" w:rsidP="004F0B9F">
      <w:pPr>
        <w:tabs>
          <w:tab w:val="right" w:pos="9026"/>
        </w:tabs>
        <w:rPr>
          <w:color w:val="auto"/>
        </w:rPr>
      </w:pPr>
      <w:r w:rsidRPr="00863A79">
        <w:rPr>
          <w:color w:val="auto"/>
        </w:rPr>
        <w:t xml:space="preserve">The Assessment Team bought forward evidence </w:t>
      </w:r>
      <w:r w:rsidR="00B22DAB" w:rsidRPr="00863A79">
        <w:rPr>
          <w:color w:val="auto"/>
        </w:rPr>
        <w:t xml:space="preserve">some </w:t>
      </w:r>
      <w:r w:rsidR="000B6977" w:rsidRPr="00863A79">
        <w:rPr>
          <w:color w:val="auto"/>
        </w:rPr>
        <w:t xml:space="preserve">consumers </w:t>
      </w:r>
      <w:r w:rsidR="00FD7F4F">
        <w:rPr>
          <w:color w:val="auto"/>
        </w:rPr>
        <w:t>beds are lowered to the floor at</w:t>
      </w:r>
      <w:r w:rsidR="00AE219D" w:rsidRPr="00863A79">
        <w:rPr>
          <w:color w:val="auto"/>
        </w:rPr>
        <w:t xml:space="preserve"> night </w:t>
      </w:r>
      <w:r w:rsidR="00B57EBC" w:rsidRPr="00863A79">
        <w:rPr>
          <w:color w:val="auto"/>
        </w:rPr>
        <w:t xml:space="preserve">which </w:t>
      </w:r>
      <w:r w:rsidR="00EB6EAD" w:rsidRPr="00863A79">
        <w:rPr>
          <w:color w:val="auto"/>
        </w:rPr>
        <w:t xml:space="preserve">restricts </w:t>
      </w:r>
      <w:r w:rsidR="00B57EBC" w:rsidRPr="00863A79">
        <w:rPr>
          <w:color w:val="auto"/>
        </w:rPr>
        <w:t>them from i</w:t>
      </w:r>
      <w:r w:rsidR="00EB6EAD" w:rsidRPr="00863A79">
        <w:rPr>
          <w:color w:val="auto"/>
        </w:rPr>
        <w:t xml:space="preserve">ndependently </w:t>
      </w:r>
      <w:r w:rsidR="00654DED" w:rsidRPr="00863A79">
        <w:rPr>
          <w:color w:val="auto"/>
        </w:rPr>
        <w:t>getting out of bed.</w:t>
      </w:r>
      <w:r w:rsidR="00E76E3A" w:rsidRPr="00863A79">
        <w:rPr>
          <w:color w:val="auto"/>
        </w:rPr>
        <w:t xml:space="preserve"> </w:t>
      </w:r>
      <w:bookmarkStart w:id="15" w:name="_Hlk94771335"/>
      <w:r w:rsidR="001A7EB5" w:rsidRPr="00863A79">
        <w:rPr>
          <w:color w:val="auto"/>
        </w:rPr>
        <w:t>The service</w:t>
      </w:r>
      <w:r w:rsidR="00654DED" w:rsidRPr="00863A79">
        <w:rPr>
          <w:color w:val="auto"/>
        </w:rPr>
        <w:t xml:space="preserve"> did not demonstrate discussion occurred to ensure informed consent was</w:t>
      </w:r>
      <w:r w:rsidR="00311279" w:rsidRPr="00863A79">
        <w:rPr>
          <w:color w:val="auto"/>
        </w:rPr>
        <w:t xml:space="preserve"> consistently </w:t>
      </w:r>
      <w:r w:rsidR="00654DED" w:rsidRPr="00863A79">
        <w:rPr>
          <w:color w:val="auto"/>
        </w:rPr>
        <w:t>given by consumer</w:t>
      </w:r>
      <w:r w:rsidR="00311279" w:rsidRPr="00863A79">
        <w:rPr>
          <w:color w:val="auto"/>
        </w:rPr>
        <w:t>s</w:t>
      </w:r>
      <w:r w:rsidR="00654DED" w:rsidRPr="00863A79">
        <w:rPr>
          <w:color w:val="auto"/>
        </w:rPr>
        <w:t xml:space="preserve"> and/or substitute decision maker</w:t>
      </w:r>
      <w:r w:rsidR="00311279" w:rsidRPr="00863A79">
        <w:rPr>
          <w:color w:val="auto"/>
        </w:rPr>
        <w:t>s</w:t>
      </w:r>
      <w:r w:rsidR="00654DED" w:rsidRPr="00863A79">
        <w:rPr>
          <w:color w:val="auto"/>
        </w:rPr>
        <w:t xml:space="preserve">. </w:t>
      </w:r>
      <w:r w:rsidR="000D3A3B" w:rsidRPr="00863A79">
        <w:rPr>
          <w:color w:val="auto"/>
        </w:rPr>
        <w:t xml:space="preserve"> </w:t>
      </w:r>
      <w:bookmarkEnd w:id="15"/>
      <w:r w:rsidR="00CB4D28" w:rsidRPr="00863A79">
        <w:rPr>
          <w:color w:val="auto"/>
        </w:rPr>
        <w:t xml:space="preserve">In their response the approved provider </w:t>
      </w:r>
      <w:r w:rsidR="002D17D9" w:rsidRPr="00863A79">
        <w:rPr>
          <w:color w:val="auto"/>
        </w:rPr>
        <w:t>claims</w:t>
      </w:r>
      <w:r w:rsidR="00F33A08" w:rsidRPr="00863A79">
        <w:rPr>
          <w:color w:val="auto"/>
        </w:rPr>
        <w:t xml:space="preserve"> </w:t>
      </w:r>
      <w:r w:rsidR="00606338" w:rsidRPr="00863A79">
        <w:rPr>
          <w:color w:val="auto"/>
        </w:rPr>
        <w:t>some consumers requi</w:t>
      </w:r>
      <w:r w:rsidR="002C6B07" w:rsidRPr="00863A79">
        <w:rPr>
          <w:color w:val="auto"/>
        </w:rPr>
        <w:t>re</w:t>
      </w:r>
      <w:r w:rsidR="00606338" w:rsidRPr="00863A79">
        <w:rPr>
          <w:color w:val="auto"/>
        </w:rPr>
        <w:t xml:space="preserve"> staff assistance to get out of bed, </w:t>
      </w:r>
      <w:r w:rsidR="002C6B07" w:rsidRPr="00863A79">
        <w:rPr>
          <w:color w:val="auto"/>
        </w:rPr>
        <w:t xml:space="preserve">however </w:t>
      </w:r>
      <w:r w:rsidR="00CB4D28" w:rsidRPr="00863A79">
        <w:rPr>
          <w:color w:val="auto"/>
        </w:rPr>
        <w:t>acknowledged</w:t>
      </w:r>
      <w:r w:rsidR="000E269A" w:rsidRPr="00863A79">
        <w:rPr>
          <w:color w:val="auto"/>
        </w:rPr>
        <w:t xml:space="preserve"> consent documentation</w:t>
      </w:r>
      <w:r w:rsidR="00B75FDD" w:rsidRPr="00863A79">
        <w:rPr>
          <w:color w:val="auto"/>
        </w:rPr>
        <w:t xml:space="preserve"> had not been </w:t>
      </w:r>
      <w:r w:rsidR="000E269A" w:rsidRPr="00863A79">
        <w:rPr>
          <w:color w:val="auto"/>
        </w:rPr>
        <w:t xml:space="preserve">in place for all </w:t>
      </w:r>
      <w:r w:rsidR="00606338" w:rsidRPr="00863A79">
        <w:rPr>
          <w:color w:val="auto"/>
        </w:rPr>
        <w:t xml:space="preserve">relevant </w:t>
      </w:r>
      <w:r w:rsidR="000E269A" w:rsidRPr="00863A79">
        <w:rPr>
          <w:color w:val="auto"/>
        </w:rPr>
        <w:t xml:space="preserve">consumers and </w:t>
      </w:r>
      <w:r w:rsidR="002C6B07" w:rsidRPr="00863A79">
        <w:rPr>
          <w:color w:val="auto"/>
        </w:rPr>
        <w:t xml:space="preserve">gave </w:t>
      </w:r>
      <w:r w:rsidR="00311279" w:rsidRPr="00863A79">
        <w:rPr>
          <w:color w:val="auto"/>
        </w:rPr>
        <w:t>assuranc</w:t>
      </w:r>
      <w:r w:rsidR="002C6B07" w:rsidRPr="00863A79">
        <w:rPr>
          <w:color w:val="auto"/>
        </w:rPr>
        <w:t xml:space="preserve">e relevant </w:t>
      </w:r>
      <w:r w:rsidR="00B75FDD" w:rsidRPr="00863A79">
        <w:rPr>
          <w:color w:val="auto"/>
        </w:rPr>
        <w:t xml:space="preserve">documentation </w:t>
      </w:r>
      <w:r w:rsidR="002C6B07" w:rsidRPr="00863A79">
        <w:rPr>
          <w:color w:val="auto"/>
        </w:rPr>
        <w:t xml:space="preserve">had been </w:t>
      </w:r>
      <w:r w:rsidR="00B75FDD" w:rsidRPr="00863A79">
        <w:rPr>
          <w:color w:val="auto"/>
        </w:rPr>
        <w:t>updated.</w:t>
      </w:r>
      <w:r w:rsidR="00CB4D28" w:rsidRPr="00863A79">
        <w:rPr>
          <w:color w:val="auto"/>
        </w:rPr>
        <w:t xml:space="preserve"> </w:t>
      </w:r>
      <w:r w:rsidR="000D3A3B" w:rsidRPr="00863A79">
        <w:rPr>
          <w:color w:val="auto"/>
        </w:rPr>
        <w:t xml:space="preserve"> </w:t>
      </w:r>
    </w:p>
    <w:p w14:paraId="49B44539" w14:textId="0A8295A8" w:rsidR="00AA42FF" w:rsidRDefault="00D377CD" w:rsidP="004F0B9F">
      <w:pPr>
        <w:tabs>
          <w:tab w:val="right" w:pos="9026"/>
        </w:tabs>
        <w:rPr>
          <w:color w:val="auto"/>
        </w:rPr>
      </w:pPr>
      <w:r w:rsidRPr="00D60C73">
        <w:rPr>
          <w:color w:val="auto"/>
        </w:rPr>
        <w:t xml:space="preserve">The Assessment Team bought forward evidence some consumers were </w:t>
      </w:r>
      <w:r w:rsidR="00D8293E" w:rsidRPr="00D60C73">
        <w:rPr>
          <w:color w:val="auto"/>
        </w:rPr>
        <w:t xml:space="preserve">prescribed </w:t>
      </w:r>
      <w:r w:rsidR="00206F07" w:rsidRPr="00D60C73">
        <w:rPr>
          <w:color w:val="auto"/>
        </w:rPr>
        <w:t>psychotropic</w:t>
      </w:r>
      <w:r w:rsidR="00D8293E" w:rsidRPr="00D60C73">
        <w:rPr>
          <w:color w:val="auto"/>
        </w:rPr>
        <w:t xml:space="preserve"> medications without a </w:t>
      </w:r>
      <w:r w:rsidR="00AC6132" w:rsidRPr="00D60C73">
        <w:rPr>
          <w:color w:val="auto"/>
        </w:rPr>
        <w:t>clinical diagnosis</w:t>
      </w:r>
      <w:r w:rsidR="001918FF" w:rsidRPr="00D60C73">
        <w:rPr>
          <w:color w:val="auto"/>
        </w:rPr>
        <w:t xml:space="preserve"> for its use</w:t>
      </w:r>
      <w:r w:rsidR="00AC6132" w:rsidRPr="00D60C73">
        <w:rPr>
          <w:color w:val="auto"/>
        </w:rPr>
        <w:t>. In their response</w:t>
      </w:r>
      <w:r w:rsidR="006B1903">
        <w:rPr>
          <w:color w:val="auto"/>
        </w:rPr>
        <w:t>,</w:t>
      </w:r>
      <w:r w:rsidR="00AC6132" w:rsidRPr="00D60C73">
        <w:rPr>
          <w:color w:val="auto"/>
        </w:rPr>
        <w:t xml:space="preserve"> </w:t>
      </w:r>
      <w:r w:rsidR="00AC6132" w:rsidRPr="00D60C73">
        <w:rPr>
          <w:color w:val="auto"/>
        </w:rPr>
        <w:lastRenderedPageBreak/>
        <w:t xml:space="preserve">the approved provider </w:t>
      </w:r>
      <w:r w:rsidR="002D17D9">
        <w:rPr>
          <w:color w:val="auto"/>
        </w:rPr>
        <w:t>claims</w:t>
      </w:r>
      <w:r w:rsidR="003F13BD" w:rsidRPr="00D60C73">
        <w:rPr>
          <w:color w:val="auto"/>
        </w:rPr>
        <w:t xml:space="preserve"> </w:t>
      </w:r>
      <w:r w:rsidR="000D71CE" w:rsidRPr="00D60C73">
        <w:rPr>
          <w:color w:val="auto"/>
        </w:rPr>
        <w:t xml:space="preserve">all </w:t>
      </w:r>
      <w:r w:rsidR="00206F07" w:rsidRPr="00D60C73">
        <w:rPr>
          <w:color w:val="auto"/>
        </w:rPr>
        <w:t xml:space="preserve">psychotropic medication is prescribed </w:t>
      </w:r>
      <w:r w:rsidR="00743102" w:rsidRPr="00D60C73">
        <w:rPr>
          <w:color w:val="auto"/>
        </w:rPr>
        <w:t>by</w:t>
      </w:r>
      <w:r w:rsidR="00206F07" w:rsidRPr="00D60C73">
        <w:rPr>
          <w:color w:val="auto"/>
        </w:rPr>
        <w:t xml:space="preserve"> a medical officer for a diagnosed </w:t>
      </w:r>
      <w:r w:rsidR="003F13BD" w:rsidRPr="00D60C73">
        <w:rPr>
          <w:color w:val="auto"/>
        </w:rPr>
        <w:t>reason</w:t>
      </w:r>
      <w:r w:rsidR="00206F07" w:rsidRPr="00D60C73">
        <w:rPr>
          <w:color w:val="auto"/>
        </w:rPr>
        <w:t xml:space="preserve"> </w:t>
      </w:r>
      <w:r w:rsidR="003F13BD" w:rsidRPr="00D60C73">
        <w:rPr>
          <w:color w:val="auto"/>
        </w:rPr>
        <w:t xml:space="preserve">and </w:t>
      </w:r>
      <w:r w:rsidR="00743102" w:rsidRPr="00D60C73">
        <w:rPr>
          <w:color w:val="auto"/>
        </w:rPr>
        <w:t xml:space="preserve">gaps in </w:t>
      </w:r>
      <w:r w:rsidR="003F13BD" w:rsidRPr="00D60C73">
        <w:rPr>
          <w:color w:val="auto"/>
        </w:rPr>
        <w:t xml:space="preserve">relevant </w:t>
      </w:r>
      <w:r w:rsidR="00D8320B" w:rsidRPr="00D60C73">
        <w:rPr>
          <w:color w:val="auto"/>
        </w:rPr>
        <w:t>documentation ha</w:t>
      </w:r>
      <w:r w:rsidR="00654DED" w:rsidRPr="00D60C73">
        <w:rPr>
          <w:color w:val="auto"/>
        </w:rPr>
        <w:t>ve</w:t>
      </w:r>
      <w:r w:rsidR="00D8320B" w:rsidRPr="00D60C73">
        <w:rPr>
          <w:color w:val="auto"/>
        </w:rPr>
        <w:t xml:space="preserve"> now been updated.</w:t>
      </w:r>
      <w:r w:rsidR="002A611A">
        <w:rPr>
          <w:color w:val="auto"/>
        </w:rPr>
        <w:t xml:space="preserve"> The service demonstrated medical officer and specialist involvement </w:t>
      </w:r>
      <w:r w:rsidR="006B1903">
        <w:rPr>
          <w:color w:val="auto"/>
        </w:rPr>
        <w:t xml:space="preserve">had </w:t>
      </w:r>
      <w:r w:rsidR="006F0316">
        <w:rPr>
          <w:color w:val="auto"/>
        </w:rPr>
        <w:t xml:space="preserve">resulted in a reduction </w:t>
      </w:r>
      <w:r w:rsidR="006B1903">
        <w:rPr>
          <w:color w:val="auto"/>
        </w:rPr>
        <w:t>of</w:t>
      </w:r>
      <w:r w:rsidR="006F0316">
        <w:rPr>
          <w:color w:val="auto"/>
        </w:rPr>
        <w:t xml:space="preserve"> psychotropic medication for some consumers.</w:t>
      </w:r>
      <w:r w:rsidR="002A611A">
        <w:rPr>
          <w:color w:val="auto"/>
        </w:rPr>
        <w:t xml:space="preserve"> </w:t>
      </w:r>
    </w:p>
    <w:p w14:paraId="2B8E08D7" w14:textId="63985825" w:rsidR="00CF31E6" w:rsidRDefault="00CF31E6" w:rsidP="000E1C13">
      <w:pPr>
        <w:rPr>
          <w:color w:val="0000FF"/>
        </w:rPr>
      </w:pPr>
      <w:r w:rsidRPr="004D29AE">
        <w:t xml:space="preserve">The Assessment Team bought forward evidence care planning documentation for a consumer requiring complex clinical care, did not provide guidance to staff in relation to monitoring of care and changing of equipment however clinical and care staff demonstrated knowledge of these requirements. The Assessment Team observed the equipment did not consistently reflect settings contained within care plan directives. In their response the approved provider evidenced </w:t>
      </w:r>
      <w:r w:rsidR="000E1C13" w:rsidRPr="004D29AE">
        <w:t>documentation updated to reflect required care</w:t>
      </w:r>
      <w:r w:rsidR="004D29AE" w:rsidRPr="004D29AE">
        <w:t>.</w:t>
      </w:r>
      <w:r w:rsidR="000E1C13">
        <w:t xml:space="preserve"> </w:t>
      </w:r>
    </w:p>
    <w:p w14:paraId="242A35DB" w14:textId="303664E3" w:rsidR="000A3BD2" w:rsidRDefault="000A3BD2" w:rsidP="000A3BD2">
      <w:pPr>
        <w:rPr>
          <w:color w:val="auto"/>
        </w:rPr>
      </w:pPr>
      <w:r w:rsidRPr="00D60C73">
        <w:rPr>
          <w:color w:val="auto"/>
        </w:rPr>
        <w:t xml:space="preserve">Evidence bought forward by the Assessment Team related to environmental </w:t>
      </w:r>
      <w:r w:rsidR="007F4BEC">
        <w:rPr>
          <w:color w:val="auto"/>
        </w:rPr>
        <w:t>access/</w:t>
      </w:r>
      <w:r w:rsidRPr="00D60C73">
        <w:rPr>
          <w:color w:val="auto"/>
        </w:rPr>
        <w:t>egress to the building</w:t>
      </w:r>
      <w:r w:rsidR="00B22CE7">
        <w:rPr>
          <w:color w:val="auto"/>
        </w:rPr>
        <w:t xml:space="preserve"> (</w:t>
      </w:r>
      <w:r w:rsidRPr="00D60C73">
        <w:rPr>
          <w:color w:val="auto"/>
        </w:rPr>
        <w:t>due to Covid-19 pandemic restrictions</w:t>
      </w:r>
      <w:r w:rsidR="00B22CE7">
        <w:rPr>
          <w:color w:val="auto"/>
        </w:rPr>
        <w:t>)</w:t>
      </w:r>
      <w:r w:rsidRPr="00D60C73">
        <w:rPr>
          <w:color w:val="auto"/>
        </w:rPr>
        <w:t xml:space="preserve"> resulting in consumers unable to freely exit.</w:t>
      </w:r>
      <w:r>
        <w:rPr>
          <w:color w:val="0000FF"/>
        </w:rPr>
        <w:t xml:space="preserve"> </w:t>
      </w:r>
      <w:r w:rsidR="0045405C" w:rsidRPr="00F772BF">
        <w:rPr>
          <w:color w:val="auto"/>
        </w:rPr>
        <w:t>In their response the approved provider acknowledged</w:t>
      </w:r>
      <w:r w:rsidR="00882C0B" w:rsidRPr="00F772BF">
        <w:rPr>
          <w:color w:val="auto"/>
        </w:rPr>
        <w:t xml:space="preserve"> changes to the</w:t>
      </w:r>
      <w:r w:rsidR="003975D7" w:rsidRPr="00F772BF">
        <w:rPr>
          <w:color w:val="auto"/>
        </w:rPr>
        <w:t xml:space="preserve"> building </w:t>
      </w:r>
      <w:r w:rsidR="002821A1" w:rsidRPr="00F772BF">
        <w:rPr>
          <w:color w:val="auto"/>
        </w:rPr>
        <w:t>access/egress as a method of ensur</w:t>
      </w:r>
      <w:r w:rsidR="007F4BEC">
        <w:rPr>
          <w:color w:val="auto"/>
        </w:rPr>
        <w:t>ing</w:t>
      </w:r>
      <w:r w:rsidR="002821A1" w:rsidRPr="00F772BF">
        <w:rPr>
          <w:color w:val="auto"/>
        </w:rPr>
        <w:t xml:space="preserve"> Covid-19 screening requirements are adhered to</w:t>
      </w:r>
      <w:r w:rsidR="00B22CE7">
        <w:rPr>
          <w:color w:val="auto"/>
        </w:rPr>
        <w:t>,</w:t>
      </w:r>
      <w:r w:rsidR="00083825" w:rsidRPr="00F772BF">
        <w:rPr>
          <w:color w:val="auto"/>
        </w:rPr>
        <w:t xml:space="preserve"> however consumers who wish to </w:t>
      </w:r>
      <w:r w:rsidR="006C39E0" w:rsidRPr="00F772BF">
        <w:rPr>
          <w:color w:val="auto"/>
        </w:rPr>
        <w:t xml:space="preserve">exit the building are </w:t>
      </w:r>
      <w:r w:rsidR="007F4BEC">
        <w:rPr>
          <w:color w:val="auto"/>
        </w:rPr>
        <w:t xml:space="preserve">enabled to </w:t>
      </w:r>
      <w:r w:rsidR="006C39E0" w:rsidRPr="00F772BF">
        <w:rPr>
          <w:color w:val="auto"/>
        </w:rPr>
        <w:t>do so</w:t>
      </w:r>
      <w:r w:rsidR="007F4BEC">
        <w:rPr>
          <w:color w:val="auto"/>
        </w:rPr>
        <w:t>.</w:t>
      </w:r>
    </w:p>
    <w:p w14:paraId="4DB86645" w14:textId="77777777" w:rsidR="00E87877" w:rsidRPr="00287763" w:rsidRDefault="00E87877" w:rsidP="00E87877">
      <w:pPr>
        <w:rPr>
          <w:rFonts w:eastAsia="Calibri"/>
          <w:color w:val="auto"/>
          <w:lang w:eastAsia="en-US"/>
        </w:rPr>
      </w:pPr>
      <w:r>
        <w:rPr>
          <w:rFonts w:eastAsia="Calibri"/>
          <w:color w:val="auto"/>
          <w:lang w:eastAsia="en-US"/>
        </w:rPr>
        <w:t>Documented p</w:t>
      </w:r>
      <w:r w:rsidRPr="00287763">
        <w:rPr>
          <w:rFonts w:eastAsia="Calibri"/>
          <w:color w:val="auto"/>
          <w:lang w:eastAsia="en-US"/>
        </w:rPr>
        <w:t xml:space="preserve">olicies and procedures provide broad guidance on the use of restrictive practice, </w:t>
      </w:r>
      <w:r>
        <w:rPr>
          <w:rFonts w:eastAsia="Calibri"/>
          <w:color w:val="auto"/>
          <w:lang w:eastAsia="en-US"/>
        </w:rPr>
        <w:t xml:space="preserve">identification of </w:t>
      </w:r>
      <w:r w:rsidRPr="00287763">
        <w:rPr>
          <w:rFonts w:eastAsia="Calibri"/>
          <w:color w:val="auto"/>
          <w:lang w:eastAsia="en-US"/>
        </w:rPr>
        <w:t>deteriorat</w:t>
      </w:r>
      <w:r>
        <w:rPr>
          <w:rFonts w:eastAsia="Calibri"/>
          <w:color w:val="auto"/>
          <w:lang w:eastAsia="en-US"/>
        </w:rPr>
        <w:t>ion</w:t>
      </w:r>
      <w:r w:rsidRPr="00287763">
        <w:rPr>
          <w:rFonts w:eastAsia="Calibri"/>
          <w:color w:val="auto"/>
          <w:lang w:eastAsia="en-US"/>
        </w:rPr>
        <w:t>, nutrition and hydration, skin integrity and pain management</w:t>
      </w:r>
      <w:r>
        <w:rPr>
          <w:rFonts w:eastAsia="Calibri"/>
          <w:color w:val="auto"/>
          <w:lang w:eastAsia="en-US"/>
        </w:rPr>
        <w:t>.</w:t>
      </w:r>
      <w:r w:rsidRPr="00287763">
        <w:rPr>
          <w:rFonts w:eastAsia="Calibri"/>
          <w:color w:val="auto"/>
          <w:lang w:eastAsia="en-US"/>
        </w:rPr>
        <w:t xml:space="preserve"> Polices include links to evidence-based resources. </w:t>
      </w:r>
    </w:p>
    <w:p w14:paraId="7C2B95E8" w14:textId="20A78D8C" w:rsidR="006F0316" w:rsidRPr="00F772BF" w:rsidRDefault="000A3BD2" w:rsidP="006F0316">
      <w:pPr>
        <w:rPr>
          <w:color w:val="auto"/>
        </w:rPr>
      </w:pPr>
      <w:r w:rsidRPr="00F772BF">
        <w:rPr>
          <w:color w:val="auto"/>
        </w:rPr>
        <w:t xml:space="preserve">The Assessment Team bought forward evidence </w:t>
      </w:r>
      <w:r w:rsidR="00654DED" w:rsidRPr="00F772BF">
        <w:rPr>
          <w:color w:val="auto"/>
        </w:rPr>
        <w:t xml:space="preserve">of gaps in </w:t>
      </w:r>
      <w:r w:rsidR="00425819" w:rsidRPr="00F772BF">
        <w:rPr>
          <w:color w:val="auto"/>
        </w:rPr>
        <w:t xml:space="preserve">documentation </w:t>
      </w:r>
      <w:r w:rsidRPr="00F772BF">
        <w:rPr>
          <w:color w:val="auto"/>
        </w:rPr>
        <w:t xml:space="preserve">in relation to </w:t>
      </w:r>
      <w:r w:rsidR="00E11859" w:rsidRPr="00F772BF">
        <w:rPr>
          <w:color w:val="auto"/>
        </w:rPr>
        <w:t>continence management, complex behavioural needs</w:t>
      </w:r>
      <w:r w:rsidR="00FB12EB" w:rsidRPr="00F772BF">
        <w:rPr>
          <w:color w:val="auto"/>
        </w:rPr>
        <w:t>, wound and pain management</w:t>
      </w:r>
      <w:r w:rsidR="004D52B3">
        <w:rPr>
          <w:color w:val="auto"/>
        </w:rPr>
        <w:t>.</w:t>
      </w:r>
      <w:r w:rsidR="00FB12EB" w:rsidRPr="00F772BF">
        <w:rPr>
          <w:color w:val="auto"/>
        </w:rPr>
        <w:t xml:space="preserve"> </w:t>
      </w:r>
      <w:r w:rsidR="0045405C" w:rsidRPr="00F772BF">
        <w:rPr>
          <w:color w:val="auto"/>
        </w:rPr>
        <w:t xml:space="preserve"> </w:t>
      </w:r>
      <w:r w:rsidR="006F0316" w:rsidRPr="00B95722">
        <w:rPr>
          <w:color w:val="auto"/>
        </w:rPr>
        <w:t xml:space="preserve">In their response the approved provider </w:t>
      </w:r>
      <w:r w:rsidR="006F0316">
        <w:rPr>
          <w:color w:val="auto"/>
        </w:rPr>
        <w:t>detailed</w:t>
      </w:r>
      <w:r w:rsidR="006F0316" w:rsidRPr="00B95722">
        <w:rPr>
          <w:color w:val="auto"/>
        </w:rPr>
        <w:t xml:space="preserve"> evidence of recent specialist review</w:t>
      </w:r>
      <w:r w:rsidR="006F0316">
        <w:rPr>
          <w:color w:val="auto"/>
        </w:rPr>
        <w:t>, pain and wound management care</w:t>
      </w:r>
      <w:r w:rsidR="006F0316" w:rsidRPr="00B95722">
        <w:rPr>
          <w:color w:val="auto"/>
        </w:rPr>
        <w:t xml:space="preserve"> and demonstrated appropriate and timely actions taken to ensure consumers clinical needs </w:t>
      </w:r>
      <w:r w:rsidR="006F0316">
        <w:rPr>
          <w:color w:val="auto"/>
        </w:rPr>
        <w:t xml:space="preserve">are </w:t>
      </w:r>
      <w:r w:rsidR="006F0316" w:rsidRPr="00B95722">
        <w:rPr>
          <w:color w:val="auto"/>
        </w:rPr>
        <w:t xml:space="preserve">identified and </w:t>
      </w:r>
      <w:r w:rsidR="006F0316">
        <w:rPr>
          <w:color w:val="auto"/>
        </w:rPr>
        <w:t>manage</w:t>
      </w:r>
      <w:r w:rsidR="00D058AF">
        <w:rPr>
          <w:color w:val="auto"/>
        </w:rPr>
        <w:t>d appropriately</w:t>
      </w:r>
      <w:r w:rsidR="006F0316" w:rsidRPr="00B95722">
        <w:rPr>
          <w:color w:val="auto"/>
        </w:rPr>
        <w:t>.</w:t>
      </w:r>
    </w:p>
    <w:p w14:paraId="5D0DC537" w14:textId="57548086" w:rsidR="00B80D71" w:rsidRPr="00D60C73" w:rsidRDefault="00B80D71" w:rsidP="00B80D71">
      <w:pPr>
        <w:rPr>
          <w:color w:val="auto"/>
        </w:rPr>
      </w:pPr>
      <w:r w:rsidRPr="00D60C73">
        <w:rPr>
          <w:color w:val="auto"/>
        </w:rPr>
        <w:t xml:space="preserve">I acknowledge </w:t>
      </w:r>
      <w:r w:rsidR="00367E99">
        <w:rPr>
          <w:color w:val="auto"/>
        </w:rPr>
        <w:t xml:space="preserve">immediate </w:t>
      </w:r>
      <w:r w:rsidRPr="00D60C73">
        <w:rPr>
          <w:color w:val="auto"/>
        </w:rPr>
        <w:t xml:space="preserve">actions implemented by the service </w:t>
      </w:r>
      <w:r w:rsidR="00FF5CF8">
        <w:rPr>
          <w:color w:val="auto"/>
        </w:rPr>
        <w:t xml:space="preserve">and evidence </w:t>
      </w:r>
      <w:r w:rsidR="004E5B4E">
        <w:rPr>
          <w:color w:val="auto"/>
        </w:rPr>
        <w:t>supplied</w:t>
      </w:r>
      <w:r w:rsidR="00FF5CF8">
        <w:rPr>
          <w:color w:val="auto"/>
        </w:rPr>
        <w:t xml:space="preserve"> by the approved provider</w:t>
      </w:r>
      <w:r w:rsidR="004E5B4E">
        <w:rPr>
          <w:color w:val="auto"/>
        </w:rPr>
        <w:t xml:space="preserve"> in their response</w:t>
      </w:r>
      <w:r w:rsidR="00D058AF">
        <w:rPr>
          <w:color w:val="auto"/>
        </w:rPr>
        <w:t>,</w:t>
      </w:r>
      <w:r w:rsidR="00FF5CF8">
        <w:rPr>
          <w:color w:val="auto"/>
        </w:rPr>
        <w:t xml:space="preserve"> however</w:t>
      </w:r>
      <w:r w:rsidRPr="00D60C73">
        <w:rPr>
          <w:color w:val="auto"/>
        </w:rPr>
        <w:t xml:space="preserve"> at the time of the site audit the service did not demonstrate appropriate systems to ensure compliance with </w:t>
      </w:r>
      <w:r w:rsidR="00FF5CF8">
        <w:rPr>
          <w:color w:val="auto"/>
        </w:rPr>
        <w:t xml:space="preserve">all aspects of </w:t>
      </w:r>
      <w:r w:rsidRPr="00D60C73">
        <w:rPr>
          <w:color w:val="auto"/>
        </w:rPr>
        <w:t xml:space="preserve">this requirement. </w:t>
      </w:r>
    </w:p>
    <w:p w14:paraId="7453C883" w14:textId="77777777" w:rsidR="00B80D71" w:rsidRPr="00D60C73" w:rsidRDefault="00B80D71" w:rsidP="00B80D71">
      <w:pPr>
        <w:rPr>
          <w:color w:val="auto"/>
        </w:rPr>
      </w:pPr>
      <w:r w:rsidRPr="00D60C73">
        <w:rPr>
          <w:color w:val="auto"/>
        </w:rPr>
        <w:t>I find this requirement is non-compliant.</w:t>
      </w:r>
    </w:p>
    <w:p w14:paraId="26DCE07C" w14:textId="5B82B214" w:rsidR="008D33C0" w:rsidRPr="00853601" w:rsidRDefault="00EB0D95" w:rsidP="008D33C0">
      <w:pPr>
        <w:pStyle w:val="Heading3"/>
      </w:pPr>
      <w:r w:rsidRPr="00853601">
        <w:t>Requirement 3(3)(b)</w:t>
      </w:r>
      <w:r>
        <w:tab/>
      </w:r>
      <w:r w:rsidRPr="0097598C">
        <w:t>Compliant</w:t>
      </w:r>
    </w:p>
    <w:p w14:paraId="26DCE07D" w14:textId="77777777" w:rsidR="008D33C0" w:rsidRPr="008D114F" w:rsidRDefault="00EB0D95" w:rsidP="008D33C0">
      <w:pPr>
        <w:rPr>
          <w:i/>
        </w:rPr>
      </w:pPr>
      <w:r w:rsidRPr="008D114F">
        <w:rPr>
          <w:i/>
          <w:szCs w:val="22"/>
        </w:rPr>
        <w:t>Effective management of high impact or high prevalence risks associated with the care of each consumer.</w:t>
      </w:r>
    </w:p>
    <w:p w14:paraId="72233103" w14:textId="438DFC8A" w:rsidR="001F4774" w:rsidRPr="00035997" w:rsidRDefault="00E10E67" w:rsidP="008D33C0">
      <w:pPr>
        <w:rPr>
          <w:color w:val="auto"/>
        </w:rPr>
      </w:pPr>
      <w:r w:rsidRPr="00035997">
        <w:rPr>
          <w:color w:val="auto"/>
        </w:rPr>
        <w:t>The service</w:t>
      </w:r>
      <w:r w:rsidR="002057AE" w:rsidRPr="00035997">
        <w:rPr>
          <w:color w:val="auto"/>
        </w:rPr>
        <w:t xml:space="preserve"> demonstrated identification of high impact high prevalence risks for </w:t>
      </w:r>
      <w:r w:rsidR="009D6F40" w:rsidRPr="00035997">
        <w:rPr>
          <w:color w:val="auto"/>
        </w:rPr>
        <w:t>consumers and care planning documentation detailed information relating to</w:t>
      </w:r>
      <w:r w:rsidR="00F4291C" w:rsidRPr="00035997">
        <w:rPr>
          <w:color w:val="auto"/>
        </w:rPr>
        <w:t xml:space="preserve"> </w:t>
      </w:r>
      <w:r w:rsidR="00F4291C" w:rsidRPr="00035997">
        <w:rPr>
          <w:color w:val="auto"/>
        </w:rPr>
        <w:lastRenderedPageBreak/>
        <w:t xml:space="preserve">identified risks. </w:t>
      </w:r>
      <w:r w:rsidR="004631DC" w:rsidRPr="00035997">
        <w:rPr>
          <w:rFonts w:eastAsia="Calibri"/>
          <w:color w:val="auto"/>
          <w:lang w:eastAsia="en-US"/>
        </w:rPr>
        <w:t xml:space="preserve">Interviewed clinical and care staff described high impact and high prevalence risks for </w:t>
      </w:r>
      <w:r w:rsidR="00C674EE">
        <w:rPr>
          <w:rFonts w:eastAsia="Calibri"/>
          <w:color w:val="auto"/>
          <w:lang w:eastAsia="en-US"/>
        </w:rPr>
        <w:t>consumers</w:t>
      </w:r>
      <w:r w:rsidR="000B70E7" w:rsidRPr="00035997">
        <w:rPr>
          <w:rFonts w:eastAsia="Calibri"/>
          <w:color w:val="auto"/>
          <w:lang w:eastAsia="en-US"/>
        </w:rPr>
        <w:t xml:space="preserve"> and the strategies implemented to minimise risk.</w:t>
      </w:r>
      <w:r w:rsidR="00256E93" w:rsidRPr="00035997">
        <w:rPr>
          <w:rFonts w:eastAsia="Calibri"/>
          <w:color w:val="auto"/>
          <w:lang w:eastAsia="en-US"/>
        </w:rPr>
        <w:t xml:space="preserve"> </w:t>
      </w:r>
    </w:p>
    <w:p w14:paraId="0CE5092C" w14:textId="7578228D" w:rsidR="00B80D71" w:rsidRPr="004475A0" w:rsidRDefault="00FF09B9" w:rsidP="008D33C0">
      <w:pPr>
        <w:rPr>
          <w:color w:val="auto"/>
        </w:rPr>
      </w:pPr>
      <w:r w:rsidRPr="004475A0">
        <w:rPr>
          <w:color w:val="auto"/>
        </w:rPr>
        <w:t xml:space="preserve">The Assessment Team bought forward evidence </w:t>
      </w:r>
      <w:r w:rsidR="003218E1">
        <w:rPr>
          <w:color w:val="auto"/>
        </w:rPr>
        <w:t>of</w:t>
      </w:r>
      <w:r w:rsidR="000B3A88">
        <w:rPr>
          <w:color w:val="auto"/>
        </w:rPr>
        <w:t xml:space="preserve"> inconsistent documentation relating to use of </w:t>
      </w:r>
      <w:r w:rsidR="00984284">
        <w:rPr>
          <w:color w:val="auto"/>
        </w:rPr>
        <w:t>bed-to-floor</w:t>
      </w:r>
      <w:r w:rsidR="00732B76">
        <w:rPr>
          <w:color w:val="auto"/>
        </w:rPr>
        <w:t xml:space="preserve"> strategies for some consumers not identified as a possible risk </w:t>
      </w:r>
      <w:r w:rsidR="00984284">
        <w:rPr>
          <w:color w:val="auto"/>
        </w:rPr>
        <w:t>[</w:t>
      </w:r>
      <w:r w:rsidR="00664195">
        <w:rPr>
          <w:color w:val="auto"/>
        </w:rPr>
        <w:t xml:space="preserve">refer to </w:t>
      </w:r>
      <w:r w:rsidR="000F2914" w:rsidRPr="004475A0">
        <w:rPr>
          <w:color w:val="auto"/>
        </w:rPr>
        <w:t>requirement 3(3)(a)</w:t>
      </w:r>
      <w:r w:rsidR="00984284">
        <w:rPr>
          <w:color w:val="auto"/>
        </w:rPr>
        <w:t>]</w:t>
      </w:r>
      <w:r w:rsidR="00542215" w:rsidRPr="004475A0">
        <w:rPr>
          <w:color w:val="auto"/>
        </w:rPr>
        <w:t>.</w:t>
      </w:r>
    </w:p>
    <w:p w14:paraId="0B05831E" w14:textId="33BAAD38" w:rsidR="00542215" w:rsidRPr="004475A0" w:rsidRDefault="0054320A" w:rsidP="00542215">
      <w:pPr>
        <w:rPr>
          <w:color w:val="auto"/>
        </w:rPr>
      </w:pPr>
      <w:r w:rsidRPr="004475A0">
        <w:rPr>
          <w:color w:val="auto"/>
        </w:rPr>
        <w:t xml:space="preserve">The Assessment Team bought forward </w:t>
      </w:r>
      <w:r w:rsidR="007754D2" w:rsidRPr="004475A0">
        <w:rPr>
          <w:color w:val="auto"/>
        </w:rPr>
        <w:t xml:space="preserve">inconsistent documentation relating to the use of </w:t>
      </w:r>
      <w:r w:rsidR="00DA7892" w:rsidRPr="004475A0">
        <w:rPr>
          <w:color w:val="auto"/>
        </w:rPr>
        <w:t>restrictive practice for one consumer</w:t>
      </w:r>
      <w:r w:rsidR="00330C84">
        <w:rPr>
          <w:color w:val="auto"/>
        </w:rPr>
        <w:t xml:space="preserve"> however i</w:t>
      </w:r>
      <w:r w:rsidR="00DA7892" w:rsidRPr="004475A0">
        <w:rPr>
          <w:color w:val="auto"/>
        </w:rPr>
        <w:t xml:space="preserve">n their response the approved provider evidenced </w:t>
      </w:r>
      <w:r w:rsidR="00CD1C62" w:rsidRPr="004475A0">
        <w:rPr>
          <w:color w:val="auto"/>
        </w:rPr>
        <w:t>the practice was not in use</w:t>
      </w:r>
      <w:r w:rsidR="00330C84">
        <w:rPr>
          <w:color w:val="auto"/>
        </w:rPr>
        <w:t xml:space="preserve"> within the service</w:t>
      </w:r>
      <w:r w:rsidR="009F33B4" w:rsidRPr="004475A0">
        <w:rPr>
          <w:color w:val="auto"/>
        </w:rPr>
        <w:t>.</w:t>
      </w:r>
    </w:p>
    <w:p w14:paraId="382D8636" w14:textId="73A86691" w:rsidR="000D1108" w:rsidRDefault="007B3237" w:rsidP="00542215">
      <w:pPr>
        <w:rPr>
          <w:color w:val="0000FF"/>
        </w:rPr>
      </w:pPr>
      <w:r>
        <w:rPr>
          <w:rFonts w:eastAsia="Calibri"/>
          <w:color w:val="auto"/>
          <w:lang w:eastAsia="en-US"/>
        </w:rPr>
        <w:t>S</w:t>
      </w:r>
      <w:r w:rsidR="000D1108" w:rsidRPr="00287763">
        <w:rPr>
          <w:rFonts w:eastAsia="Calibri"/>
          <w:color w:val="auto"/>
          <w:lang w:eastAsia="en-US"/>
        </w:rPr>
        <w:t>taff described high impact</w:t>
      </w:r>
      <w:r w:rsidR="000D1108">
        <w:rPr>
          <w:rFonts w:eastAsia="Calibri"/>
          <w:color w:val="auto"/>
          <w:lang w:eastAsia="en-US"/>
        </w:rPr>
        <w:t xml:space="preserve"> and high prevalence</w:t>
      </w:r>
      <w:r w:rsidR="000D1108" w:rsidRPr="00287763">
        <w:rPr>
          <w:rFonts w:eastAsia="Calibri"/>
          <w:color w:val="auto"/>
          <w:lang w:eastAsia="en-US"/>
        </w:rPr>
        <w:t xml:space="preserve"> risks for </w:t>
      </w:r>
      <w:r w:rsidR="00C674EE">
        <w:rPr>
          <w:rFonts w:eastAsia="Calibri"/>
          <w:color w:val="auto"/>
          <w:lang w:eastAsia="en-US"/>
        </w:rPr>
        <w:t>consumers</w:t>
      </w:r>
      <w:r w:rsidR="000D1108" w:rsidRPr="00287763">
        <w:rPr>
          <w:rFonts w:eastAsia="Calibri"/>
          <w:color w:val="auto"/>
          <w:lang w:eastAsia="en-US"/>
        </w:rPr>
        <w:t xml:space="preserve"> as being falls risk and infection-related risks</w:t>
      </w:r>
      <w:r>
        <w:rPr>
          <w:rFonts w:eastAsia="Calibri"/>
          <w:color w:val="auto"/>
          <w:lang w:eastAsia="en-US"/>
        </w:rPr>
        <w:t xml:space="preserve"> and knowledge of strategies used to mitigate risks</w:t>
      </w:r>
      <w:r w:rsidR="000D1108" w:rsidRPr="00287763">
        <w:rPr>
          <w:rFonts w:eastAsia="Calibri"/>
          <w:color w:val="auto"/>
          <w:lang w:eastAsia="en-US"/>
        </w:rPr>
        <w:t>.</w:t>
      </w:r>
    </w:p>
    <w:p w14:paraId="73895CC7" w14:textId="5E541C7D" w:rsidR="00542215" w:rsidRPr="009F33B4" w:rsidRDefault="00542215" w:rsidP="00542215">
      <w:pPr>
        <w:rPr>
          <w:color w:val="auto"/>
        </w:rPr>
      </w:pPr>
      <w:r w:rsidRPr="009F33B4">
        <w:rPr>
          <w:color w:val="auto"/>
        </w:rPr>
        <w:t>I find this requirement i</w:t>
      </w:r>
      <w:r w:rsidR="009F33B4" w:rsidRPr="009F33B4">
        <w:rPr>
          <w:color w:val="auto"/>
        </w:rPr>
        <w:t xml:space="preserve">s </w:t>
      </w:r>
      <w:r w:rsidRPr="009F33B4">
        <w:rPr>
          <w:color w:val="auto"/>
        </w:rPr>
        <w:t>compliant.</w:t>
      </w:r>
    </w:p>
    <w:p w14:paraId="26DCE07F" w14:textId="417C6E79" w:rsidR="008D33C0" w:rsidRPr="00D435F8" w:rsidRDefault="00EB0D95" w:rsidP="008D33C0">
      <w:pPr>
        <w:pStyle w:val="Heading3"/>
      </w:pPr>
      <w:r w:rsidRPr="00D435F8">
        <w:t>Requirement 3(3)(c)</w:t>
      </w:r>
      <w:r>
        <w:tab/>
      </w:r>
      <w:r w:rsidRPr="0097598C">
        <w:t>Compliant</w:t>
      </w:r>
    </w:p>
    <w:p w14:paraId="26DCE080" w14:textId="2783E6A3" w:rsidR="008D33C0" w:rsidRPr="008D114F" w:rsidRDefault="00EB0D95" w:rsidP="008D33C0">
      <w:pPr>
        <w:rPr>
          <w:i/>
        </w:rPr>
      </w:pPr>
      <w:r w:rsidRPr="008D114F">
        <w:rPr>
          <w:i/>
          <w:szCs w:val="22"/>
        </w:rPr>
        <w:t>The needs, goals and preferences of consumers nearing the end of life are recognised and addressed, their comfort maximised</w:t>
      </w:r>
      <w:r w:rsidR="00DB0A5E">
        <w:rPr>
          <w:i/>
          <w:szCs w:val="22"/>
        </w:rPr>
        <w:t>,</w:t>
      </w:r>
      <w:r w:rsidRPr="008D114F">
        <w:rPr>
          <w:i/>
          <w:szCs w:val="22"/>
        </w:rPr>
        <w:t xml:space="preserve"> and their dignity preserved.</w:t>
      </w:r>
    </w:p>
    <w:p w14:paraId="7455BC70" w14:textId="61C4D96C" w:rsidR="00846CD5" w:rsidRDefault="00C37653" w:rsidP="00C37653">
      <w:pPr>
        <w:rPr>
          <w:rFonts w:eastAsia="Calibri"/>
          <w:color w:val="auto"/>
          <w:lang w:eastAsia="en-US"/>
        </w:rPr>
      </w:pPr>
      <w:r w:rsidRPr="00287763">
        <w:rPr>
          <w:rFonts w:eastAsia="Calibri"/>
          <w:color w:val="auto"/>
          <w:lang w:eastAsia="en-US"/>
        </w:rPr>
        <w:t xml:space="preserve">The </w:t>
      </w:r>
      <w:r w:rsidR="00126F86">
        <w:rPr>
          <w:rFonts w:eastAsia="Calibri"/>
          <w:color w:val="auto"/>
          <w:lang w:eastAsia="en-US"/>
        </w:rPr>
        <w:t xml:space="preserve">service </w:t>
      </w:r>
      <w:r w:rsidRPr="00287763">
        <w:rPr>
          <w:rFonts w:eastAsia="Calibri"/>
          <w:color w:val="auto"/>
          <w:lang w:eastAsia="en-US"/>
        </w:rPr>
        <w:t xml:space="preserve">demonstrated </w:t>
      </w:r>
      <w:r w:rsidR="00126F86">
        <w:rPr>
          <w:rFonts w:eastAsia="Calibri"/>
          <w:color w:val="auto"/>
          <w:lang w:eastAsia="en-US"/>
        </w:rPr>
        <w:t xml:space="preserve">a system to </w:t>
      </w:r>
      <w:r w:rsidR="00610609">
        <w:rPr>
          <w:rFonts w:eastAsia="Calibri"/>
          <w:color w:val="auto"/>
          <w:lang w:eastAsia="en-US"/>
        </w:rPr>
        <w:t>manage needs, goals and preference</w:t>
      </w:r>
      <w:r w:rsidR="00984284">
        <w:rPr>
          <w:rFonts w:eastAsia="Calibri"/>
          <w:color w:val="auto"/>
          <w:lang w:eastAsia="en-US"/>
        </w:rPr>
        <w:t>s</w:t>
      </w:r>
      <w:r w:rsidR="00610609">
        <w:rPr>
          <w:rFonts w:eastAsia="Calibri"/>
          <w:color w:val="auto"/>
          <w:lang w:eastAsia="en-US"/>
        </w:rPr>
        <w:t xml:space="preserve"> of consumers nearing end of life. </w:t>
      </w:r>
      <w:r w:rsidR="00E123F3">
        <w:rPr>
          <w:rFonts w:eastAsia="Calibri"/>
          <w:color w:val="auto"/>
          <w:lang w:eastAsia="en-US"/>
        </w:rPr>
        <w:t xml:space="preserve">Representatives </w:t>
      </w:r>
      <w:r w:rsidR="00EB1D6C">
        <w:rPr>
          <w:rFonts w:eastAsia="Calibri"/>
          <w:color w:val="auto"/>
          <w:lang w:eastAsia="en-US"/>
        </w:rPr>
        <w:t>gave</w:t>
      </w:r>
      <w:r w:rsidR="00A1345D">
        <w:rPr>
          <w:rFonts w:eastAsia="Calibri"/>
          <w:color w:val="auto"/>
          <w:lang w:eastAsia="en-US"/>
        </w:rPr>
        <w:t xml:space="preserve"> feedback in relation to the service’s palliative care management.  </w:t>
      </w:r>
      <w:r w:rsidR="000A4D50">
        <w:rPr>
          <w:rFonts w:eastAsia="Calibri"/>
          <w:color w:val="auto"/>
          <w:lang w:eastAsia="en-US"/>
        </w:rPr>
        <w:t>P</w:t>
      </w:r>
      <w:r w:rsidRPr="00287763">
        <w:rPr>
          <w:rFonts w:eastAsia="Calibri"/>
          <w:color w:val="auto"/>
          <w:lang w:eastAsia="en-US"/>
        </w:rPr>
        <w:t>alliative care specialists</w:t>
      </w:r>
      <w:r w:rsidR="000A4D50">
        <w:rPr>
          <w:rFonts w:eastAsia="Calibri"/>
          <w:color w:val="auto"/>
          <w:lang w:eastAsia="en-US"/>
        </w:rPr>
        <w:t xml:space="preserve"> are included in plans of care</w:t>
      </w:r>
      <w:r w:rsidR="00857EC0">
        <w:rPr>
          <w:rFonts w:eastAsia="Calibri"/>
          <w:color w:val="auto"/>
          <w:lang w:eastAsia="en-US"/>
        </w:rPr>
        <w:t xml:space="preserve"> to manage and </w:t>
      </w:r>
      <w:r w:rsidRPr="00287763">
        <w:rPr>
          <w:rFonts w:eastAsia="Calibri"/>
          <w:color w:val="auto"/>
          <w:lang w:eastAsia="en-US"/>
        </w:rPr>
        <w:t xml:space="preserve">improve end of life care for </w:t>
      </w:r>
      <w:r w:rsidR="00857EC0">
        <w:rPr>
          <w:rFonts w:eastAsia="Calibri"/>
          <w:color w:val="auto"/>
          <w:lang w:eastAsia="en-US"/>
        </w:rPr>
        <w:t>consumers</w:t>
      </w:r>
      <w:r w:rsidR="00C96046">
        <w:rPr>
          <w:rFonts w:eastAsia="Calibri"/>
          <w:color w:val="auto"/>
          <w:lang w:eastAsia="en-US"/>
        </w:rPr>
        <w:t xml:space="preserve">. Protocols are </w:t>
      </w:r>
      <w:r w:rsidRPr="00287763">
        <w:rPr>
          <w:rFonts w:eastAsia="Calibri"/>
          <w:color w:val="auto"/>
          <w:lang w:eastAsia="en-US"/>
        </w:rPr>
        <w:t xml:space="preserve">in place </w:t>
      </w:r>
      <w:r w:rsidR="00C96046">
        <w:rPr>
          <w:rFonts w:eastAsia="Calibri"/>
          <w:color w:val="auto"/>
          <w:lang w:eastAsia="en-US"/>
        </w:rPr>
        <w:t xml:space="preserve">to guide and support staff in </w:t>
      </w:r>
      <w:r w:rsidRPr="00287763">
        <w:rPr>
          <w:rFonts w:eastAsia="Calibri"/>
          <w:color w:val="auto"/>
          <w:lang w:eastAsia="en-US"/>
        </w:rPr>
        <w:t xml:space="preserve">recognising when </w:t>
      </w:r>
      <w:r w:rsidR="00846CD5">
        <w:rPr>
          <w:rFonts w:eastAsia="Calibri"/>
          <w:color w:val="auto"/>
          <w:lang w:eastAsia="en-US"/>
        </w:rPr>
        <w:t xml:space="preserve">consumers are </w:t>
      </w:r>
      <w:r w:rsidRPr="00287763">
        <w:rPr>
          <w:rFonts w:eastAsia="Calibri"/>
          <w:color w:val="auto"/>
          <w:lang w:eastAsia="en-US"/>
        </w:rPr>
        <w:t xml:space="preserve">entering the terminal phase of their lives. </w:t>
      </w:r>
    </w:p>
    <w:p w14:paraId="48DB746B" w14:textId="1F2B2F84" w:rsidR="00846CD5" w:rsidRDefault="00824572" w:rsidP="00C37653">
      <w:pPr>
        <w:rPr>
          <w:rFonts w:eastAsia="Calibri"/>
          <w:color w:val="auto"/>
          <w:lang w:eastAsia="en-US"/>
        </w:rPr>
      </w:pPr>
      <w:r>
        <w:rPr>
          <w:rFonts w:eastAsia="Calibri"/>
          <w:color w:val="auto"/>
          <w:lang w:eastAsia="en-US"/>
        </w:rPr>
        <w:t xml:space="preserve">Allied health specialist interview </w:t>
      </w:r>
      <w:r w:rsidR="009D16D6">
        <w:rPr>
          <w:rFonts w:eastAsia="Calibri"/>
          <w:color w:val="auto"/>
          <w:lang w:eastAsia="en-US"/>
        </w:rPr>
        <w:t>detailed plans of care</w:t>
      </w:r>
      <w:r w:rsidR="00EB1D6C">
        <w:rPr>
          <w:rFonts w:eastAsia="Calibri"/>
          <w:color w:val="auto"/>
          <w:lang w:eastAsia="en-US"/>
        </w:rPr>
        <w:t xml:space="preserve"> are</w:t>
      </w:r>
      <w:r w:rsidR="009D16D6">
        <w:rPr>
          <w:rFonts w:eastAsia="Calibri"/>
          <w:color w:val="auto"/>
          <w:lang w:eastAsia="en-US"/>
        </w:rPr>
        <w:t xml:space="preserve"> implemented to ensure consumers</w:t>
      </w:r>
      <w:r w:rsidR="00070AEB">
        <w:rPr>
          <w:rFonts w:eastAsia="Calibri"/>
          <w:color w:val="auto"/>
          <w:lang w:eastAsia="en-US"/>
        </w:rPr>
        <w:t xml:space="preserve"> pain management and comfort needs are met</w:t>
      </w:r>
      <w:r w:rsidR="00EB1D6C">
        <w:rPr>
          <w:rFonts w:eastAsia="Calibri"/>
          <w:color w:val="auto"/>
          <w:lang w:eastAsia="en-US"/>
        </w:rPr>
        <w:t>,</w:t>
      </w:r>
      <w:r w:rsidR="00070AEB">
        <w:rPr>
          <w:rFonts w:eastAsia="Calibri"/>
          <w:color w:val="auto"/>
          <w:lang w:eastAsia="en-US"/>
        </w:rPr>
        <w:t xml:space="preserve"> and staff </w:t>
      </w:r>
      <w:r w:rsidR="00825C17">
        <w:rPr>
          <w:rFonts w:eastAsia="Calibri"/>
          <w:color w:val="auto"/>
          <w:lang w:eastAsia="en-US"/>
        </w:rPr>
        <w:t>demonstrated knowledge of individualised consumer care</w:t>
      </w:r>
      <w:r w:rsidR="00CA258B">
        <w:rPr>
          <w:rFonts w:eastAsia="Calibri"/>
          <w:color w:val="auto"/>
          <w:lang w:eastAsia="en-US"/>
        </w:rPr>
        <w:t xml:space="preserve"> needs.</w:t>
      </w:r>
      <w:r>
        <w:rPr>
          <w:rFonts w:eastAsia="Calibri"/>
          <w:color w:val="auto"/>
          <w:lang w:eastAsia="en-US"/>
        </w:rPr>
        <w:t xml:space="preserve"> </w:t>
      </w:r>
      <w:r w:rsidR="002A2CE2">
        <w:rPr>
          <w:rFonts w:eastAsia="Calibri"/>
          <w:color w:val="auto"/>
          <w:lang w:eastAsia="en-US"/>
        </w:rPr>
        <w:t>Documentation review demonstrated</w:t>
      </w:r>
      <w:r w:rsidR="003E28A4">
        <w:rPr>
          <w:rFonts w:eastAsia="Calibri"/>
          <w:color w:val="auto"/>
          <w:lang w:eastAsia="en-US"/>
        </w:rPr>
        <w:t xml:space="preserve"> medical officer</w:t>
      </w:r>
      <w:r w:rsidR="00EF335C">
        <w:rPr>
          <w:rFonts w:eastAsia="Calibri"/>
          <w:color w:val="auto"/>
          <w:lang w:eastAsia="en-US"/>
        </w:rPr>
        <w:t>, palliative care specialist</w:t>
      </w:r>
      <w:r w:rsidR="003E28A4">
        <w:rPr>
          <w:rFonts w:eastAsia="Calibri"/>
          <w:color w:val="auto"/>
          <w:lang w:eastAsia="en-US"/>
        </w:rPr>
        <w:t xml:space="preserve"> and allied health professional involvement to ensure </w:t>
      </w:r>
      <w:r w:rsidR="008B6992">
        <w:rPr>
          <w:rFonts w:eastAsia="Calibri"/>
          <w:color w:val="auto"/>
          <w:lang w:eastAsia="en-US"/>
        </w:rPr>
        <w:t xml:space="preserve">management of </w:t>
      </w:r>
      <w:r w:rsidR="003E28A4">
        <w:rPr>
          <w:rFonts w:eastAsia="Calibri"/>
          <w:color w:val="auto"/>
          <w:lang w:eastAsia="en-US"/>
        </w:rPr>
        <w:t>consumers</w:t>
      </w:r>
      <w:r w:rsidR="008B6992">
        <w:rPr>
          <w:rFonts w:eastAsia="Calibri"/>
          <w:color w:val="auto"/>
          <w:lang w:eastAsia="en-US"/>
        </w:rPr>
        <w:t xml:space="preserve"> comfort and pain needs. </w:t>
      </w:r>
    </w:p>
    <w:p w14:paraId="5BAD8D9A" w14:textId="156F7BD4" w:rsidR="00345628" w:rsidRPr="00FC3200" w:rsidRDefault="00846CD5" w:rsidP="00345628">
      <w:pPr>
        <w:rPr>
          <w:color w:val="auto"/>
        </w:rPr>
      </w:pPr>
      <w:r>
        <w:rPr>
          <w:rFonts w:eastAsia="Calibri"/>
          <w:color w:val="auto"/>
          <w:lang w:eastAsia="en-US"/>
        </w:rPr>
        <w:t xml:space="preserve">The Assessment Team </w:t>
      </w:r>
      <w:r w:rsidR="00BB5C4F">
        <w:rPr>
          <w:rFonts w:eastAsia="Calibri"/>
          <w:color w:val="auto"/>
          <w:lang w:eastAsia="en-US"/>
        </w:rPr>
        <w:t xml:space="preserve">identified some </w:t>
      </w:r>
      <w:r>
        <w:rPr>
          <w:rFonts w:eastAsia="Calibri"/>
          <w:color w:val="auto"/>
          <w:lang w:eastAsia="en-US"/>
        </w:rPr>
        <w:t>inconsisten</w:t>
      </w:r>
      <w:r w:rsidR="00BB5C4F">
        <w:rPr>
          <w:rFonts w:eastAsia="Calibri"/>
          <w:color w:val="auto"/>
          <w:lang w:eastAsia="en-US"/>
        </w:rPr>
        <w:t xml:space="preserve">cies in </w:t>
      </w:r>
      <w:r>
        <w:rPr>
          <w:rFonts w:eastAsia="Calibri"/>
          <w:color w:val="auto"/>
          <w:lang w:eastAsia="en-US"/>
        </w:rPr>
        <w:t>d</w:t>
      </w:r>
      <w:r w:rsidR="00BB5C4F">
        <w:rPr>
          <w:rFonts w:eastAsia="Calibri"/>
          <w:color w:val="auto"/>
          <w:lang w:eastAsia="en-US"/>
        </w:rPr>
        <w:t xml:space="preserve">ocumentation </w:t>
      </w:r>
      <w:r w:rsidR="00511FAA">
        <w:rPr>
          <w:rFonts w:eastAsia="Calibri"/>
          <w:color w:val="auto"/>
          <w:lang w:eastAsia="en-US"/>
        </w:rPr>
        <w:t>between advanced care directive and palliative care plan</w:t>
      </w:r>
      <w:r w:rsidR="00715B11">
        <w:rPr>
          <w:rFonts w:eastAsia="Calibri"/>
          <w:color w:val="auto"/>
          <w:lang w:eastAsia="en-US"/>
        </w:rPr>
        <w:t>s</w:t>
      </w:r>
      <w:r w:rsidR="007627F8">
        <w:rPr>
          <w:rFonts w:eastAsia="Calibri"/>
          <w:color w:val="auto"/>
          <w:lang w:eastAsia="en-US"/>
        </w:rPr>
        <w:t xml:space="preserve"> and </w:t>
      </w:r>
      <w:r w:rsidR="00D27743">
        <w:rPr>
          <w:rFonts w:eastAsia="Calibri"/>
          <w:color w:val="auto"/>
          <w:lang w:eastAsia="en-US"/>
        </w:rPr>
        <w:t xml:space="preserve">gaps in documented </w:t>
      </w:r>
      <w:r w:rsidR="000C088D">
        <w:rPr>
          <w:rFonts w:eastAsia="Calibri"/>
          <w:color w:val="auto"/>
          <w:lang w:eastAsia="en-US"/>
        </w:rPr>
        <w:t>details</w:t>
      </w:r>
      <w:r w:rsidR="005134C1">
        <w:rPr>
          <w:rFonts w:eastAsia="Calibri"/>
          <w:color w:val="auto"/>
          <w:lang w:eastAsia="en-US"/>
        </w:rPr>
        <w:t xml:space="preserve"> relating to funeral arrangements.</w:t>
      </w:r>
      <w:r w:rsidR="002849A3">
        <w:rPr>
          <w:rFonts w:eastAsia="Calibri"/>
          <w:color w:val="auto"/>
          <w:lang w:eastAsia="en-US"/>
        </w:rPr>
        <w:t xml:space="preserve"> </w:t>
      </w:r>
      <w:r w:rsidR="00715B11">
        <w:rPr>
          <w:rFonts w:eastAsia="Calibri"/>
          <w:color w:val="auto"/>
          <w:lang w:eastAsia="en-US"/>
        </w:rPr>
        <w:t xml:space="preserve"> </w:t>
      </w:r>
      <w:r w:rsidR="00345628" w:rsidRPr="00FC3200">
        <w:rPr>
          <w:color w:val="auto"/>
        </w:rPr>
        <w:t xml:space="preserve">In their response the approved provider </w:t>
      </w:r>
      <w:r w:rsidR="001A7B2F" w:rsidRPr="00FC3200">
        <w:rPr>
          <w:color w:val="auto"/>
        </w:rPr>
        <w:t>detailed monitoring plans in place to ensure consumers comfort</w:t>
      </w:r>
      <w:r w:rsidR="001F0BEE" w:rsidRPr="00FC3200">
        <w:rPr>
          <w:color w:val="auto"/>
        </w:rPr>
        <w:t xml:space="preserve"> needs are met.</w:t>
      </w:r>
    </w:p>
    <w:p w14:paraId="33255AAD" w14:textId="0396A5D5" w:rsidR="001F0BEE" w:rsidRPr="00FC3200" w:rsidRDefault="001F0BEE" w:rsidP="00345628">
      <w:pPr>
        <w:rPr>
          <w:color w:val="auto"/>
        </w:rPr>
      </w:pPr>
      <w:r w:rsidRPr="00FC3200">
        <w:rPr>
          <w:color w:val="auto"/>
        </w:rPr>
        <w:t xml:space="preserve">I have given weight </w:t>
      </w:r>
      <w:r w:rsidR="007667BF" w:rsidRPr="00FC3200">
        <w:rPr>
          <w:color w:val="auto"/>
        </w:rPr>
        <w:t>to representative fe</w:t>
      </w:r>
      <w:r w:rsidRPr="00FC3200">
        <w:rPr>
          <w:color w:val="auto"/>
        </w:rPr>
        <w:t>edback</w:t>
      </w:r>
      <w:r w:rsidR="000E121C" w:rsidRPr="00FC3200">
        <w:rPr>
          <w:color w:val="auto"/>
        </w:rPr>
        <w:t xml:space="preserve">, staff and allied health </w:t>
      </w:r>
      <w:r w:rsidR="00586BBA" w:rsidRPr="00FC3200">
        <w:rPr>
          <w:color w:val="auto"/>
        </w:rPr>
        <w:t xml:space="preserve">specialist </w:t>
      </w:r>
      <w:r w:rsidR="00D44E45" w:rsidRPr="00FC3200">
        <w:rPr>
          <w:color w:val="auto"/>
        </w:rPr>
        <w:t xml:space="preserve">knowledge of individual needs and </w:t>
      </w:r>
      <w:r w:rsidR="000E121C" w:rsidRPr="00FC3200">
        <w:rPr>
          <w:color w:val="auto"/>
        </w:rPr>
        <w:t>practices demonstrated for</w:t>
      </w:r>
      <w:r w:rsidR="00EB68C4" w:rsidRPr="00FC3200">
        <w:rPr>
          <w:color w:val="auto"/>
        </w:rPr>
        <w:t xml:space="preserve"> those consumers requiring palliative care.</w:t>
      </w:r>
    </w:p>
    <w:p w14:paraId="1D386DE2" w14:textId="4FC8898E" w:rsidR="00345628" w:rsidRPr="00115FAC" w:rsidRDefault="00345628" w:rsidP="00345628">
      <w:pPr>
        <w:rPr>
          <w:color w:val="auto"/>
        </w:rPr>
      </w:pPr>
      <w:r w:rsidRPr="00115FAC">
        <w:rPr>
          <w:color w:val="auto"/>
        </w:rPr>
        <w:t>I find this requirement compliant.</w:t>
      </w:r>
    </w:p>
    <w:p w14:paraId="26DCE082" w14:textId="75A99DC7" w:rsidR="008D33C0" w:rsidRPr="00D435F8" w:rsidRDefault="00EB0D95" w:rsidP="008D33C0">
      <w:pPr>
        <w:pStyle w:val="Heading3"/>
      </w:pPr>
      <w:r w:rsidRPr="00D435F8">
        <w:lastRenderedPageBreak/>
        <w:t>Requirement 3(3)(d)</w:t>
      </w:r>
      <w:r>
        <w:tab/>
      </w:r>
      <w:r w:rsidRPr="0097598C">
        <w:t>Compliant</w:t>
      </w:r>
    </w:p>
    <w:p w14:paraId="26DCE083" w14:textId="77777777" w:rsidR="008D33C0" w:rsidRPr="008D114F" w:rsidRDefault="00EB0D95" w:rsidP="008D33C0">
      <w:pPr>
        <w:rPr>
          <w:i/>
        </w:rPr>
      </w:pPr>
      <w:r w:rsidRPr="008D114F">
        <w:rPr>
          <w:i/>
          <w:szCs w:val="22"/>
        </w:rPr>
        <w:t>Deterioration or change of a consumer’s mental health, cognitive or physical function, capacity or condition is recognised and responded to in a timely manner.</w:t>
      </w:r>
    </w:p>
    <w:p w14:paraId="394205EB" w14:textId="195FFACA" w:rsidR="003D3330" w:rsidRPr="00287763" w:rsidRDefault="005427E5" w:rsidP="003D3330">
      <w:pPr>
        <w:rPr>
          <w:color w:val="000000" w:themeColor="text1"/>
        </w:rPr>
      </w:pPr>
      <w:r>
        <w:rPr>
          <w:color w:val="000000" w:themeColor="text1"/>
        </w:rPr>
        <w:t>R</w:t>
      </w:r>
      <w:r w:rsidR="003D3330" w:rsidRPr="00287763">
        <w:rPr>
          <w:color w:val="000000" w:themeColor="text1"/>
        </w:rPr>
        <w:t xml:space="preserve">epresentatives </w:t>
      </w:r>
      <w:r>
        <w:rPr>
          <w:color w:val="000000" w:themeColor="text1"/>
        </w:rPr>
        <w:t xml:space="preserve">interviewed expressed satisfaction they are </w:t>
      </w:r>
      <w:r w:rsidR="003D1AF4">
        <w:rPr>
          <w:color w:val="000000" w:themeColor="text1"/>
        </w:rPr>
        <w:t>contacted when consumers needs</w:t>
      </w:r>
      <w:r w:rsidR="002C7334">
        <w:rPr>
          <w:color w:val="000000" w:themeColor="text1"/>
        </w:rPr>
        <w:t>’</w:t>
      </w:r>
      <w:r w:rsidR="003D1AF4">
        <w:rPr>
          <w:color w:val="000000" w:themeColor="text1"/>
        </w:rPr>
        <w:t xml:space="preserve"> change and are </w:t>
      </w:r>
      <w:r w:rsidR="003D3330" w:rsidRPr="00287763">
        <w:rPr>
          <w:color w:val="000000" w:themeColor="text1"/>
        </w:rPr>
        <w:t xml:space="preserve">kept informed </w:t>
      </w:r>
      <w:r w:rsidR="00A8335D">
        <w:rPr>
          <w:color w:val="000000" w:themeColor="text1"/>
        </w:rPr>
        <w:t xml:space="preserve">when consumers experience </w:t>
      </w:r>
      <w:r w:rsidR="003D3330" w:rsidRPr="00287763">
        <w:rPr>
          <w:color w:val="000000" w:themeColor="text1"/>
        </w:rPr>
        <w:t xml:space="preserve">deterioration in </w:t>
      </w:r>
      <w:r w:rsidR="0092667F">
        <w:rPr>
          <w:color w:val="000000" w:themeColor="text1"/>
        </w:rPr>
        <w:t>their cognitive</w:t>
      </w:r>
      <w:r w:rsidR="00A855DB">
        <w:rPr>
          <w:color w:val="000000" w:themeColor="text1"/>
        </w:rPr>
        <w:t xml:space="preserve"> or physical function and condition.</w:t>
      </w:r>
      <w:r w:rsidR="003D3330" w:rsidRPr="00287763">
        <w:rPr>
          <w:color w:val="000000" w:themeColor="text1"/>
        </w:rPr>
        <w:t xml:space="preserve"> </w:t>
      </w:r>
    </w:p>
    <w:p w14:paraId="3B911AED" w14:textId="75D6549F" w:rsidR="002C7334" w:rsidRPr="00287763" w:rsidRDefault="002C7334" w:rsidP="00AB6CE4">
      <w:pPr>
        <w:rPr>
          <w:rFonts w:eastAsia="Calibri"/>
          <w:color w:val="auto"/>
          <w:lang w:eastAsia="en-US"/>
        </w:rPr>
      </w:pPr>
      <w:r w:rsidRPr="00287763">
        <w:rPr>
          <w:rFonts w:eastAsia="Calibri"/>
          <w:color w:val="auto"/>
          <w:lang w:eastAsia="en-US"/>
        </w:rPr>
        <w:t xml:space="preserve">Care staff </w:t>
      </w:r>
      <w:r w:rsidR="00D87A6D">
        <w:rPr>
          <w:rFonts w:eastAsia="Calibri"/>
          <w:color w:val="auto"/>
          <w:lang w:eastAsia="en-US"/>
        </w:rPr>
        <w:t>demonstrat</w:t>
      </w:r>
      <w:r w:rsidR="00371A34">
        <w:rPr>
          <w:rFonts w:eastAsia="Calibri"/>
          <w:color w:val="auto"/>
          <w:lang w:eastAsia="en-US"/>
        </w:rPr>
        <w:t>ed</w:t>
      </w:r>
      <w:r w:rsidR="00D87A6D">
        <w:rPr>
          <w:rFonts w:eastAsia="Calibri"/>
          <w:color w:val="auto"/>
          <w:lang w:eastAsia="en-US"/>
        </w:rPr>
        <w:t xml:space="preserve"> knowledge of the reporting process and escalation of</w:t>
      </w:r>
      <w:r w:rsidR="00BB60A6">
        <w:rPr>
          <w:rFonts w:eastAsia="Calibri"/>
          <w:color w:val="auto"/>
          <w:lang w:eastAsia="en-US"/>
        </w:rPr>
        <w:t xml:space="preserve"> concerns including </w:t>
      </w:r>
      <w:r w:rsidR="00A833AC">
        <w:rPr>
          <w:rFonts w:eastAsia="Calibri"/>
          <w:color w:val="auto"/>
          <w:lang w:eastAsia="en-US"/>
        </w:rPr>
        <w:t xml:space="preserve">incident management and </w:t>
      </w:r>
      <w:r w:rsidR="00BB60A6">
        <w:rPr>
          <w:rFonts w:eastAsia="Calibri"/>
          <w:color w:val="auto"/>
          <w:lang w:eastAsia="en-US"/>
        </w:rPr>
        <w:t>changes in condition</w:t>
      </w:r>
      <w:r w:rsidR="00311426">
        <w:rPr>
          <w:rFonts w:eastAsia="Calibri"/>
          <w:color w:val="auto"/>
          <w:lang w:eastAsia="en-US"/>
        </w:rPr>
        <w:t xml:space="preserve"> and gave examples whe</w:t>
      </w:r>
      <w:r w:rsidR="00AB6CE4">
        <w:rPr>
          <w:rFonts w:eastAsia="Calibri"/>
          <w:color w:val="auto"/>
          <w:lang w:eastAsia="en-US"/>
        </w:rPr>
        <w:t xml:space="preserve">n this </w:t>
      </w:r>
      <w:r w:rsidR="00371A34">
        <w:rPr>
          <w:rFonts w:eastAsia="Calibri"/>
          <w:color w:val="auto"/>
          <w:lang w:eastAsia="en-US"/>
        </w:rPr>
        <w:t>occurred</w:t>
      </w:r>
      <w:r w:rsidR="00AB6CE4">
        <w:rPr>
          <w:rFonts w:eastAsia="Calibri"/>
          <w:color w:val="auto"/>
          <w:lang w:eastAsia="en-US"/>
        </w:rPr>
        <w:t xml:space="preserve">. </w:t>
      </w:r>
      <w:r w:rsidR="00AB6CE4">
        <w:rPr>
          <w:rFonts w:eastAsia="Calibri"/>
          <w:color w:val="000000" w:themeColor="text1"/>
          <w:lang w:eastAsia="en-US"/>
        </w:rPr>
        <w:t>Clinical staf</w:t>
      </w:r>
      <w:r w:rsidRPr="00287763">
        <w:rPr>
          <w:rFonts w:eastAsia="Calibri"/>
          <w:color w:val="auto"/>
          <w:lang w:eastAsia="en-US"/>
        </w:rPr>
        <w:t xml:space="preserve">f demonstrated </w:t>
      </w:r>
      <w:r w:rsidR="009A7C18">
        <w:rPr>
          <w:rFonts w:eastAsia="Calibri"/>
          <w:color w:val="auto"/>
          <w:lang w:eastAsia="en-US"/>
        </w:rPr>
        <w:t xml:space="preserve">knowledge of the </w:t>
      </w:r>
      <w:r w:rsidR="0045031E">
        <w:rPr>
          <w:rFonts w:eastAsia="Calibri"/>
          <w:color w:val="auto"/>
          <w:lang w:eastAsia="en-US"/>
        </w:rPr>
        <w:t>process in managing a change and/or deterioration in consumers condition.</w:t>
      </w:r>
      <w:r w:rsidRPr="00287763">
        <w:rPr>
          <w:rFonts w:eastAsia="Calibri"/>
          <w:color w:val="auto"/>
          <w:lang w:eastAsia="en-US"/>
        </w:rPr>
        <w:t xml:space="preserve"> </w:t>
      </w:r>
    </w:p>
    <w:p w14:paraId="13896830" w14:textId="232C80F2" w:rsidR="00A833AC" w:rsidRDefault="00F00A2C" w:rsidP="00D40B9D">
      <w:pPr>
        <w:rPr>
          <w:rFonts w:eastAsia="Calibri"/>
          <w:color w:val="auto"/>
          <w:lang w:eastAsia="en-US"/>
        </w:rPr>
      </w:pPr>
      <w:r w:rsidRPr="00287763">
        <w:rPr>
          <w:rFonts w:eastAsia="Calibri"/>
          <w:color w:val="auto"/>
          <w:lang w:eastAsia="en-US"/>
        </w:rPr>
        <w:t xml:space="preserve">The organisation has a policy and procedures for supporting staff to recognise and respond to deterioration or changes in a </w:t>
      </w:r>
      <w:r w:rsidR="003D4E8A">
        <w:rPr>
          <w:rFonts w:eastAsia="Calibri"/>
          <w:color w:val="auto"/>
          <w:lang w:eastAsia="en-US"/>
        </w:rPr>
        <w:t>consumer’s</w:t>
      </w:r>
      <w:r w:rsidRPr="00287763">
        <w:rPr>
          <w:rFonts w:eastAsia="Calibri"/>
          <w:color w:val="auto"/>
          <w:lang w:eastAsia="en-US"/>
        </w:rPr>
        <w:t xml:space="preserve"> condition. </w:t>
      </w:r>
    </w:p>
    <w:p w14:paraId="60D9A7E6" w14:textId="4EC1966E" w:rsidR="00D40B9D" w:rsidRPr="00F772BF" w:rsidRDefault="00D40B9D" w:rsidP="00D40B9D">
      <w:pPr>
        <w:rPr>
          <w:color w:val="auto"/>
        </w:rPr>
      </w:pPr>
      <w:bookmarkStart w:id="16" w:name="_Hlk94687661"/>
      <w:r w:rsidRPr="00B95722">
        <w:rPr>
          <w:color w:val="auto"/>
        </w:rPr>
        <w:t>The Assessment Team bought forward evidence of gaps in documentation in relation to continence management, complex behavioural needs, wound and pain management</w:t>
      </w:r>
      <w:r w:rsidR="004D52B3" w:rsidRPr="00B95722">
        <w:rPr>
          <w:color w:val="auto"/>
        </w:rPr>
        <w:t>.</w:t>
      </w:r>
      <w:r w:rsidRPr="00B95722">
        <w:rPr>
          <w:color w:val="auto"/>
        </w:rPr>
        <w:t xml:space="preserve"> In their response the approved provider </w:t>
      </w:r>
      <w:r w:rsidR="002B39CB">
        <w:rPr>
          <w:color w:val="auto"/>
        </w:rPr>
        <w:t>supplied</w:t>
      </w:r>
      <w:r w:rsidRPr="00B95722">
        <w:rPr>
          <w:color w:val="auto"/>
        </w:rPr>
        <w:t xml:space="preserve"> evidence of </w:t>
      </w:r>
      <w:r w:rsidR="002B39CB">
        <w:rPr>
          <w:color w:val="auto"/>
        </w:rPr>
        <w:t xml:space="preserve">timely </w:t>
      </w:r>
      <w:r w:rsidRPr="00B95722">
        <w:rPr>
          <w:color w:val="auto"/>
        </w:rPr>
        <w:t>specialist review</w:t>
      </w:r>
      <w:r w:rsidR="008424E3">
        <w:rPr>
          <w:color w:val="auto"/>
        </w:rPr>
        <w:t>, pain and wound management care</w:t>
      </w:r>
      <w:r w:rsidRPr="00B95722">
        <w:rPr>
          <w:color w:val="auto"/>
        </w:rPr>
        <w:t xml:space="preserve"> and demonstrated appropriate and timely actions taken to ensure </w:t>
      </w:r>
      <w:r w:rsidR="004D52B3" w:rsidRPr="00B95722">
        <w:rPr>
          <w:color w:val="auto"/>
        </w:rPr>
        <w:t xml:space="preserve">changes in </w:t>
      </w:r>
      <w:r w:rsidRPr="00B95722">
        <w:rPr>
          <w:color w:val="auto"/>
        </w:rPr>
        <w:t xml:space="preserve">consumers clinical needs were </w:t>
      </w:r>
      <w:r w:rsidR="004D52B3" w:rsidRPr="00B95722">
        <w:rPr>
          <w:color w:val="auto"/>
        </w:rPr>
        <w:t>identified and addressed</w:t>
      </w:r>
      <w:r w:rsidRPr="00B95722">
        <w:rPr>
          <w:color w:val="auto"/>
        </w:rPr>
        <w:t>.</w:t>
      </w:r>
    </w:p>
    <w:bookmarkEnd w:id="16"/>
    <w:p w14:paraId="7F60D23B" w14:textId="77777777" w:rsidR="00386D74" w:rsidRPr="00A833AC" w:rsidRDefault="00386D74" w:rsidP="00386D74">
      <w:pPr>
        <w:rPr>
          <w:color w:val="auto"/>
        </w:rPr>
      </w:pPr>
      <w:r w:rsidRPr="00A833AC">
        <w:rPr>
          <w:color w:val="auto"/>
        </w:rPr>
        <w:t>I find this requirement compliant.</w:t>
      </w:r>
    </w:p>
    <w:p w14:paraId="26DCE085" w14:textId="53C74239" w:rsidR="008D33C0" w:rsidRPr="00D435F8" w:rsidRDefault="00EB0D95" w:rsidP="008D33C0">
      <w:pPr>
        <w:pStyle w:val="Heading3"/>
      </w:pPr>
      <w:r w:rsidRPr="00D435F8">
        <w:t>Requirement 3(3)(e)</w:t>
      </w:r>
      <w:r>
        <w:tab/>
        <w:t>Compliant</w:t>
      </w:r>
    </w:p>
    <w:p w14:paraId="26DCE086" w14:textId="77777777" w:rsidR="008D33C0" w:rsidRPr="008D114F" w:rsidRDefault="00EB0D95" w:rsidP="008D33C0">
      <w:pPr>
        <w:rPr>
          <w:i/>
        </w:rPr>
      </w:pPr>
      <w:r w:rsidRPr="008D114F">
        <w:rPr>
          <w:i/>
          <w:szCs w:val="22"/>
        </w:rPr>
        <w:t>Information about the consumer’s condition, needs and preferences is documented and communicated within the organisation, and with others where responsibility for care is shared.</w:t>
      </w:r>
    </w:p>
    <w:p w14:paraId="506F276D" w14:textId="6B77AC29" w:rsidR="00A1040D" w:rsidRDefault="009E28A8" w:rsidP="009A3C62">
      <w:pPr>
        <w:rPr>
          <w:rFonts w:eastAsia="Calibri"/>
          <w:color w:val="auto"/>
          <w:lang w:eastAsia="en-US"/>
        </w:rPr>
      </w:pPr>
      <w:r w:rsidRPr="00287763">
        <w:rPr>
          <w:iCs/>
          <w:color w:val="auto"/>
        </w:rPr>
        <w:t xml:space="preserve">The home demonstrated that information about the </w:t>
      </w:r>
      <w:r w:rsidR="003D4E8A">
        <w:rPr>
          <w:iCs/>
          <w:color w:val="auto"/>
        </w:rPr>
        <w:t>consumer</w:t>
      </w:r>
      <w:r w:rsidRPr="00287763">
        <w:rPr>
          <w:iCs/>
          <w:color w:val="auto"/>
        </w:rPr>
        <w:t>’s condition, needs and preferences is documented</w:t>
      </w:r>
      <w:r>
        <w:rPr>
          <w:iCs/>
          <w:color w:val="auto"/>
        </w:rPr>
        <w:t>.</w:t>
      </w:r>
      <w:r w:rsidR="00F33257" w:rsidRPr="00F33257">
        <w:rPr>
          <w:rFonts w:eastAsia="Calibri"/>
          <w:color w:val="auto"/>
          <w:lang w:eastAsia="en-US"/>
        </w:rPr>
        <w:t xml:space="preserve"> </w:t>
      </w:r>
      <w:r w:rsidR="00F33257" w:rsidRPr="00287763">
        <w:rPr>
          <w:rFonts w:eastAsia="Calibri"/>
          <w:color w:val="auto"/>
          <w:lang w:eastAsia="en-US"/>
        </w:rPr>
        <w:t>Care planning document</w:t>
      </w:r>
      <w:r w:rsidR="00F33257">
        <w:rPr>
          <w:rFonts w:eastAsia="Calibri"/>
          <w:color w:val="auto"/>
          <w:lang w:eastAsia="en-US"/>
        </w:rPr>
        <w:t xml:space="preserve">ation </w:t>
      </w:r>
      <w:r w:rsidR="00F33257" w:rsidRPr="00287763">
        <w:rPr>
          <w:rFonts w:eastAsia="Calibri"/>
          <w:color w:val="auto"/>
          <w:lang w:eastAsia="en-US"/>
        </w:rPr>
        <w:t>for</w:t>
      </w:r>
      <w:r w:rsidR="00F33257">
        <w:rPr>
          <w:rFonts w:eastAsia="Calibri"/>
          <w:color w:val="auto"/>
          <w:lang w:eastAsia="en-US"/>
        </w:rPr>
        <w:t xml:space="preserve"> consumers</w:t>
      </w:r>
      <w:r w:rsidR="002F5907">
        <w:rPr>
          <w:rFonts w:eastAsia="Calibri"/>
          <w:color w:val="auto"/>
          <w:lang w:eastAsia="en-US"/>
        </w:rPr>
        <w:t xml:space="preserve"> </w:t>
      </w:r>
      <w:r w:rsidR="00DB50B0">
        <w:rPr>
          <w:rFonts w:eastAsia="Calibri"/>
          <w:color w:val="auto"/>
          <w:lang w:eastAsia="en-US"/>
        </w:rPr>
        <w:t>exhibiting</w:t>
      </w:r>
      <w:r w:rsidR="002F5907">
        <w:rPr>
          <w:rFonts w:eastAsia="Calibri"/>
          <w:color w:val="auto"/>
          <w:lang w:eastAsia="en-US"/>
        </w:rPr>
        <w:t xml:space="preserve"> behavioural changes demonstrated involvement of specialist and other organisations.</w:t>
      </w:r>
      <w:r w:rsidR="00F33257">
        <w:rPr>
          <w:iCs/>
          <w:color w:val="auto"/>
        </w:rPr>
        <w:t xml:space="preserve"> </w:t>
      </w:r>
      <w:r>
        <w:rPr>
          <w:iCs/>
          <w:color w:val="auto"/>
        </w:rPr>
        <w:t xml:space="preserve"> </w:t>
      </w:r>
      <w:r w:rsidR="008F6C4E">
        <w:rPr>
          <w:rFonts w:eastAsia="Calibri"/>
          <w:color w:val="auto"/>
          <w:lang w:eastAsia="en-US"/>
        </w:rPr>
        <w:t>Interviewed consumer representatives</w:t>
      </w:r>
      <w:r w:rsidR="00EA6B0B">
        <w:rPr>
          <w:rFonts w:eastAsia="Calibri"/>
          <w:color w:val="auto"/>
          <w:lang w:eastAsia="en-US"/>
        </w:rPr>
        <w:t xml:space="preserve"> </w:t>
      </w:r>
      <w:r w:rsidR="004578E5">
        <w:rPr>
          <w:rFonts w:eastAsia="Calibri"/>
          <w:color w:val="auto"/>
          <w:lang w:eastAsia="en-US"/>
        </w:rPr>
        <w:t xml:space="preserve">generally </w:t>
      </w:r>
      <w:r w:rsidR="00EA6B0B">
        <w:rPr>
          <w:rFonts w:eastAsia="Calibri"/>
          <w:color w:val="auto"/>
          <w:lang w:eastAsia="en-US"/>
        </w:rPr>
        <w:t xml:space="preserve">expressed satisfaction with the communication received from staff. </w:t>
      </w:r>
    </w:p>
    <w:p w14:paraId="6FA1EF69" w14:textId="60851A42" w:rsidR="006E5EA1" w:rsidRDefault="00A1040D" w:rsidP="009A3C62">
      <w:pPr>
        <w:rPr>
          <w:rFonts w:eastAsia="Calibri"/>
          <w:color w:val="auto"/>
          <w:lang w:eastAsia="en-US"/>
        </w:rPr>
      </w:pPr>
      <w:r>
        <w:rPr>
          <w:rFonts w:eastAsia="Calibri"/>
          <w:color w:val="auto"/>
          <w:lang w:eastAsia="en-US"/>
        </w:rPr>
        <w:t xml:space="preserve">Clinical and care staff described </w:t>
      </w:r>
      <w:r w:rsidR="00511F7C">
        <w:rPr>
          <w:rFonts w:eastAsia="Calibri"/>
          <w:color w:val="auto"/>
          <w:lang w:eastAsia="en-US"/>
        </w:rPr>
        <w:t>communication methods including escalation of concerns, referral</w:t>
      </w:r>
      <w:r w:rsidR="004229E5">
        <w:rPr>
          <w:rFonts w:eastAsia="Calibri"/>
          <w:color w:val="auto"/>
          <w:lang w:eastAsia="en-US"/>
        </w:rPr>
        <w:t xml:space="preserve"> processes and allied health </w:t>
      </w:r>
      <w:r w:rsidR="00673436">
        <w:rPr>
          <w:rFonts w:eastAsia="Calibri"/>
          <w:color w:val="auto"/>
          <w:lang w:eastAsia="en-US"/>
        </w:rPr>
        <w:t xml:space="preserve">members </w:t>
      </w:r>
      <w:r w:rsidR="004618FD">
        <w:rPr>
          <w:rFonts w:eastAsia="Calibri"/>
          <w:color w:val="auto"/>
          <w:lang w:eastAsia="en-US"/>
        </w:rPr>
        <w:t>described the process for their engagement in reviewing consumer’s needs.</w:t>
      </w:r>
      <w:r w:rsidR="00CF69C5">
        <w:rPr>
          <w:rFonts w:eastAsia="Calibri"/>
          <w:color w:val="auto"/>
          <w:lang w:eastAsia="en-US"/>
        </w:rPr>
        <w:t xml:space="preserve"> </w:t>
      </w:r>
      <w:r w:rsidR="00D33EBE">
        <w:rPr>
          <w:rFonts w:eastAsia="Calibri"/>
          <w:color w:val="auto"/>
          <w:lang w:eastAsia="en-US"/>
        </w:rPr>
        <w:t>Staff described how changes in consumers</w:t>
      </w:r>
      <w:r w:rsidR="006118A8">
        <w:rPr>
          <w:rFonts w:eastAsia="Calibri"/>
          <w:color w:val="auto"/>
          <w:lang w:eastAsia="en-US"/>
        </w:rPr>
        <w:t>’</w:t>
      </w:r>
      <w:r w:rsidR="00D33EBE">
        <w:rPr>
          <w:rFonts w:eastAsia="Calibri"/>
          <w:color w:val="auto"/>
          <w:lang w:eastAsia="en-US"/>
        </w:rPr>
        <w:t xml:space="preserve"> needs are communicated within the service and with external </w:t>
      </w:r>
      <w:r w:rsidR="006118A8">
        <w:rPr>
          <w:rFonts w:eastAsia="Calibri"/>
          <w:color w:val="auto"/>
          <w:lang w:eastAsia="en-US"/>
        </w:rPr>
        <w:t>organisations.</w:t>
      </w:r>
    </w:p>
    <w:p w14:paraId="486FBBD7" w14:textId="543007B2" w:rsidR="0005342B" w:rsidRDefault="00FA36F6" w:rsidP="009A3C62">
      <w:pPr>
        <w:rPr>
          <w:rFonts w:eastAsia="Calibri"/>
          <w:color w:val="000000" w:themeColor="text1"/>
          <w:lang w:eastAsia="en-US"/>
        </w:rPr>
      </w:pPr>
      <w:r>
        <w:rPr>
          <w:rFonts w:eastAsia="Calibri"/>
          <w:color w:val="000000" w:themeColor="text1"/>
          <w:lang w:eastAsia="en-US"/>
        </w:rPr>
        <w:lastRenderedPageBreak/>
        <w:t xml:space="preserve">Documentation review detailed care planning and consumer documents </w:t>
      </w:r>
      <w:r w:rsidRPr="00287763">
        <w:rPr>
          <w:rFonts w:eastAsia="Calibri"/>
          <w:color w:val="000000" w:themeColor="text1"/>
          <w:lang w:eastAsia="en-US"/>
        </w:rPr>
        <w:t xml:space="preserve">evidenced </w:t>
      </w:r>
      <w:r>
        <w:rPr>
          <w:rFonts w:eastAsia="Calibri"/>
          <w:color w:val="000000" w:themeColor="text1"/>
          <w:lang w:eastAsia="en-US"/>
        </w:rPr>
        <w:t>i</w:t>
      </w:r>
      <w:r w:rsidRPr="00287763">
        <w:rPr>
          <w:rFonts w:eastAsia="Calibri"/>
          <w:color w:val="000000" w:themeColor="text1"/>
          <w:lang w:eastAsia="en-US"/>
        </w:rPr>
        <w:t xml:space="preserve">nput </w:t>
      </w:r>
      <w:r w:rsidR="00D21D0E">
        <w:rPr>
          <w:rFonts w:eastAsia="Calibri"/>
          <w:color w:val="000000" w:themeColor="text1"/>
          <w:lang w:eastAsia="en-US"/>
        </w:rPr>
        <w:t>from</w:t>
      </w:r>
      <w:r w:rsidRPr="0010083F">
        <w:rPr>
          <w:rFonts w:eastAsiaTheme="minorHAnsi"/>
          <w:color w:val="000000" w:themeColor="text1"/>
          <w:szCs w:val="22"/>
          <w:lang w:eastAsia="en-US"/>
        </w:rPr>
        <w:t xml:space="preserve"> medical officers, </w:t>
      </w:r>
      <w:r w:rsidRPr="0010083F">
        <w:rPr>
          <w:rFonts w:eastAsia="Calibri"/>
          <w:color w:val="000000" w:themeColor="text1"/>
          <w:lang w:eastAsia="en-US"/>
        </w:rPr>
        <w:t xml:space="preserve">psycho-geriatricians, allied health </w:t>
      </w:r>
      <w:r>
        <w:rPr>
          <w:rFonts w:eastAsia="Calibri"/>
          <w:color w:val="000000" w:themeColor="text1"/>
          <w:lang w:eastAsia="en-US"/>
        </w:rPr>
        <w:t>professionals</w:t>
      </w:r>
      <w:r w:rsidRPr="0010083F">
        <w:rPr>
          <w:rFonts w:eastAsia="Calibri"/>
          <w:color w:val="000000" w:themeColor="text1"/>
          <w:lang w:eastAsia="en-US"/>
        </w:rPr>
        <w:t xml:space="preserve">, </w:t>
      </w:r>
      <w:r>
        <w:rPr>
          <w:rFonts w:eastAsia="Calibri"/>
          <w:color w:val="000000" w:themeColor="text1"/>
          <w:lang w:eastAsia="en-US"/>
        </w:rPr>
        <w:t>dementia specialists,</w:t>
      </w:r>
      <w:r w:rsidRPr="0010083F">
        <w:rPr>
          <w:rFonts w:eastAsia="Calibri"/>
          <w:color w:val="000000" w:themeColor="text1"/>
          <w:lang w:eastAsia="en-US"/>
        </w:rPr>
        <w:t xml:space="preserve"> the </w:t>
      </w:r>
      <w:r w:rsidRPr="0010083F">
        <w:rPr>
          <w:color w:val="000000" w:themeColor="text1"/>
        </w:rPr>
        <w:t>geriatric rapid</w:t>
      </w:r>
      <w:r w:rsidRPr="005309BE">
        <w:rPr>
          <w:color w:val="000000" w:themeColor="text1"/>
        </w:rPr>
        <w:t xml:space="preserve"> acute care evaluation team </w:t>
      </w:r>
      <w:r w:rsidRPr="00287763">
        <w:rPr>
          <w:rFonts w:eastAsia="Calibri"/>
          <w:color w:val="000000" w:themeColor="text1"/>
          <w:lang w:eastAsia="en-US"/>
        </w:rPr>
        <w:t xml:space="preserve">and outpatient </w:t>
      </w:r>
      <w:r>
        <w:rPr>
          <w:rFonts w:eastAsia="Calibri"/>
          <w:color w:val="000000" w:themeColor="text1"/>
          <w:lang w:eastAsia="en-US"/>
        </w:rPr>
        <w:t>p</w:t>
      </w:r>
      <w:r w:rsidRPr="00287763">
        <w:rPr>
          <w:rFonts w:eastAsia="Calibri"/>
          <w:color w:val="000000" w:themeColor="text1"/>
          <w:lang w:eastAsia="en-US"/>
        </w:rPr>
        <w:t xml:space="preserve">alliative </w:t>
      </w:r>
      <w:r>
        <w:rPr>
          <w:rFonts w:eastAsia="Calibri"/>
          <w:color w:val="000000" w:themeColor="text1"/>
          <w:lang w:eastAsia="en-US"/>
        </w:rPr>
        <w:t>c</w:t>
      </w:r>
      <w:r w:rsidRPr="00287763">
        <w:rPr>
          <w:rFonts w:eastAsia="Calibri"/>
          <w:color w:val="000000" w:themeColor="text1"/>
          <w:lang w:eastAsia="en-US"/>
        </w:rPr>
        <w:t>are teams.</w:t>
      </w:r>
      <w:r>
        <w:rPr>
          <w:rFonts w:eastAsia="Calibri"/>
          <w:color w:val="000000" w:themeColor="text1"/>
          <w:lang w:eastAsia="en-US"/>
        </w:rPr>
        <w:t xml:space="preserve"> </w:t>
      </w:r>
    </w:p>
    <w:p w14:paraId="00C6DEEF" w14:textId="4F27DB2E" w:rsidR="00457067" w:rsidRPr="00F772BF" w:rsidRDefault="0005342B" w:rsidP="00457067">
      <w:pPr>
        <w:rPr>
          <w:color w:val="auto"/>
        </w:rPr>
      </w:pPr>
      <w:r>
        <w:rPr>
          <w:rFonts w:eastAsia="Calibri"/>
          <w:color w:val="000000" w:themeColor="text1"/>
          <w:lang w:eastAsia="en-US"/>
        </w:rPr>
        <w:t xml:space="preserve">The Assessment Team </w:t>
      </w:r>
      <w:r w:rsidRPr="00B95722">
        <w:rPr>
          <w:color w:val="auto"/>
        </w:rPr>
        <w:t xml:space="preserve">bought forward evidence of gaps in documentation in relation to behavioural </w:t>
      </w:r>
      <w:r>
        <w:rPr>
          <w:color w:val="auto"/>
        </w:rPr>
        <w:t xml:space="preserve">management </w:t>
      </w:r>
      <w:r w:rsidRPr="00B95722">
        <w:rPr>
          <w:color w:val="auto"/>
        </w:rPr>
        <w:t>needs</w:t>
      </w:r>
      <w:r>
        <w:rPr>
          <w:color w:val="auto"/>
        </w:rPr>
        <w:t>. In</w:t>
      </w:r>
      <w:r w:rsidRPr="00B95722">
        <w:rPr>
          <w:color w:val="auto"/>
        </w:rPr>
        <w:t xml:space="preserve"> their response the approved provider </w:t>
      </w:r>
      <w:r w:rsidR="00D21D0E">
        <w:rPr>
          <w:color w:val="auto"/>
        </w:rPr>
        <w:t>supplied</w:t>
      </w:r>
      <w:r w:rsidRPr="00B95722">
        <w:rPr>
          <w:color w:val="auto"/>
        </w:rPr>
        <w:t xml:space="preserve"> evidence of recent specialist review</w:t>
      </w:r>
      <w:r>
        <w:rPr>
          <w:color w:val="auto"/>
        </w:rPr>
        <w:t xml:space="preserve">, </w:t>
      </w:r>
      <w:r w:rsidR="00C44674">
        <w:rPr>
          <w:color w:val="auto"/>
        </w:rPr>
        <w:t xml:space="preserve">implementation of </w:t>
      </w:r>
      <w:r w:rsidR="00457067">
        <w:rPr>
          <w:color w:val="auto"/>
        </w:rPr>
        <w:t>suggested strategies</w:t>
      </w:r>
      <w:r w:rsidR="00646504">
        <w:rPr>
          <w:color w:val="auto"/>
        </w:rPr>
        <w:t xml:space="preserve">, </w:t>
      </w:r>
      <w:r w:rsidR="007C3573">
        <w:rPr>
          <w:color w:val="auto"/>
        </w:rPr>
        <w:t>engagement of representatives in relation to effectiveness of strategies</w:t>
      </w:r>
      <w:r w:rsidR="00B227C1">
        <w:rPr>
          <w:color w:val="auto"/>
        </w:rPr>
        <w:t xml:space="preserve"> and </w:t>
      </w:r>
      <w:r w:rsidR="00457067" w:rsidRPr="00B95722">
        <w:rPr>
          <w:color w:val="auto"/>
        </w:rPr>
        <w:t xml:space="preserve">demonstrated actions taken to ensure changes in consumers clinical needs </w:t>
      </w:r>
      <w:r w:rsidR="00646504">
        <w:rPr>
          <w:color w:val="auto"/>
        </w:rPr>
        <w:t>are communicated to those involved in care.</w:t>
      </w:r>
    </w:p>
    <w:p w14:paraId="3F4FD923" w14:textId="1E9FC9E1" w:rsidR="004618FD" w:rsidRPr="00646504" w:rsidRDefault="004618FD" w:rsidP="004618FD">
      <w:pPr>
        <w:rPr>
          <w:color w:val="auto"/>
        </w:rPr>
      </w:pPr>
      <w:r w:rsidRPr="00646504">
        <w:rPr>
          <w:color w:val="auto"/>
        </w:rPr>
        <w:t xml:space="preserve">I find this requirement </w:t>
      </w:r>
      <w:r w:rsidR="00646504">
        <w:rPr>
          <w:color w:val="auto"/>
        </w:rPr>
        <w:t xml:space="preserve">is </w:t>
      </w:r>
      <w:r w:rsidRPr="00646504">
        <w:rPr>
          <w:color w:val="auto"/>
        </w:rPr>
        <w:t>compliant.</w:t>
      </w:r>
    </w:p>
    <w:p w14:paraId="26DCE088" w14:textId="1C80E755" w:rsidR="008D33C0" w:rsidRPr="00D435F8" w:rsidRDefault="00EB0D95" w:rsidP="008D33C0">
      <w:pPr>
        <w:pStyle w:val="Heading3"/>
      </w:pPr>
      <w:r w:rsidRPr="00D435F8">
        <w:t>Requirement 3(3)(f)</w:t>
      </w:r>
      <w:r>
        <w:tab/>
      </w:r>
      <w:r w:rsidRPr="0097598C">
        <w:t>Compliant</w:t>
      </w:r>
    </w:p>
    <w:p w14:paraId="26DCE089" w14:textId="77777777" w:rsidR="008D33C0" w:rsidRPr="008D114F" w:rsidRDefault="00EB0D95" w:rsidP="008D33C0">
      <w:pPr>
        <w:rPr>
          <w:i/>
        </w:rPr>
      </w:pPr>
      <w:r w:rsidRPr="008D114F">
        <w:rPr>
          <w:i/>
          <w:szCs w:val="22"/>
        </w:rPr>
        <w:t>Timely and appropriate referrals to individuals, other organisations and providers of other care and services.</w:t>
      </w:r>
    </w:p>
    <w:p w14:paraId="1C0C640A" w14:textId="525EEECA" w:rsidR="0092224B" w:rsidRDefault="008C72F2" w:rsidP="008C72F2">
      <w:pPr>
        <w:rPr>
          <w:color w:val="auto"/>
        </w:rPr>
      </w:pPr>
      <w:bookmarkStart w:id="17" w:name="_Hlk94768463"/>
      <w:r w:rsidRPr="00287763">
        <w:rPr>
          <w:rFonts w:eastAsia="Calibri"/>
          <w:color w:val="auto"/>
          <w:lang w:eastAsia="en-US"/>
        </w:rPr>
        <w:t xml:space="preserve">The </w:t>
      </w:r>
      <w:r>
        <w:rPr>
          <w:rFonts w:eastAsia="Calibri"/>
          <w:color w:val="auto"/>
          <w:lang w:eastAsia="en-US"/>
        </w:rPr>
        <w:t xml:space="preserve">service </w:t>
      </w:r>
      <w:r w:rsidRPr="00287763">
        <w:rPr>
          <w:color w:val="auto"/>
        </w:rPr>
        <w:t>demonstrated referr</w:t>
      </w:r>
      <w:r>
        <w:rPr>
          <w:color w:val="auto"/>
        </w:rPr>
        <w:t>al</w:t>
      </w:r>
      <w:r w:rsidRPr="00287763">
        <w:rPr>
          <w:color w:val="auto"/>
        </w:rPr>
        <w:t xml:space="preserve"> to external services and other health care providers </w:t>
      </w:r>
      <w:r>
        <w:rPr>
          <w:color w:val="auto"/>
        </w:rPr>
        <w:t xml:space="preserve">occurs </w:t>
      </w:r>
      <w:r w:rsidRPr="00287763">
        <w:rPr>
          <w:color w:val="auto"/>
        </w:rPr>
        <w:t>in a timely manner</w:t>
      </w:r>
      <w:r w:rsidR="005B184C">
        <w:rPr>
          <w:color w:val="auto"/>
        </w:rPr>
        <w:t xml:space="preserve">. </w:t>
      </w:r>
      <w:bookmarkEnd w:id="17"/>
      <w:r w:rsidR="00987F6E">
        <w:rPr>
          <w:rFonts w:eastAsia="Calibri"/>
          <w:color w:val="000000" w:themeColor="text1"/>
          <w:lang w:eastAsia="en-US"/>
        </w:rPr>
        <w:t>Documentation review detailed care planning and consumer</w:t>
      </w:r>
      <w:r w:rsidR="0010083F">
        <w:rPr>
          <w:rFonts w:eastAsia="Calibri"/>
          <w:color w:val="000000" w:themeColor="text1"/>
          <w:lang w:eastAsia="en-US"/>
        </w:rPr>
        <w:t xml:space="preserve"> documents </w:t>
      </w:r>
      <w:r w:rsidR="00987F6E" w:rsidRPr="00287763">
        <w:rPr>
          <w:rFonts w:eastAsia="Calibri"/>
          <w:color w:val="000000" w:themeColor="text1"/>
          <w:lang w:eastAsia="en-US"/>
        </w:rPr>
        <w:t xml:space="preserve">evidenced </w:t>
      </w:r>
      <w:r w:rsidR="0010083F">
        <w:rPr>
          <w:rFonts w:eastAsia="Calibri"/>
          <w:color w:val="000000" w:themeColor="text1"/>
          <w:lang w:eastAsia="en-US"/>
        </w:rPr>
        <w:t>i</w:t>
      </w:r>
      <w:r w:rsidR="00987F6E" w:rsidRPr="00287763">
        <w:rPr>
          <w:rFonts w:eastAsia="Calibri"/>
          <w:color w:val="000000" w:themeColor="text1"/>
          <w:lang w:eastAsia="en-US"/>
        </w:rPr>
        <w:t xml:space="preserve">nput </w:t>
      </w:r>
      <w:r w:rsidR="00987F6E" w:rsidRPr="0010083F">
        <w:rPr>
          <w:rFonts w:eastAsia="Calibri"/>
          <w:color w:val="000000" w:themeColor="text1"/>
          <w:lang w:eastAsia="en-US"/>
        </w:rPr>
        <w:t>of</w:t>
      </w:r>
      <w:r w:rsidR="00987F6E" w:rsidRPr="0010083F">
        <w:rPr>
          <w:rFonts w:eastAsiaTheme="minorHAnsi"/>
          <w:color w:val="000000" w:themeColor="text1"/>
          <w:szCs w:val="22"/>
          <w:lang w:eastAsia="en-US"/>
        </w:rPr>
        <w:t xml:space="preserve"> </w:t>
      </w:r>
      <w:r w:rsidR="0010083F" w:rsidRPr="0010083F">
        <w:rPr>
          <w:rFonts w:eastAsiaTheme="minorHAnsi"/>
          <w:color w:val="000000" w:themeColor="text1"/>
          <w:szCs w:val="22"/>
          <w:lang w:eastAsia="en-US"/>
        </w:rPr>
        <w:t xml:space="preserve">medical officers, </w:t>
      </w:r>
      <w:r w:rsidR="00987F6E" w:rsidRPr="0010083F">
        <w:rPr>
          <w:rFonts w:eastAsia="Calibri"/>
          <w:color w:val="000000" w:themeColor="text1"/>
          <w:lang w:eastAsia="en-US"/>
        </w:rPr>
        <w:t xml:space="preserve">psycho-geriatricians, allied health </w:t>
      </w:r>
      <w:r w:rsidR="0010083F">
        <w:rPr>
          <w:rFonts w:eastAsia="Calibri"/>
          <w:color w:val="000000" w:themeColor="text1"/>
          <w:lang w:eastAsia="en-US"/>
        </w:rPr>
        <w:t>professionals</w:t>
      </w:r>
      <w:r w:rsidR="00987F6E" w:rsidRPr="0010083F">
        <w:rPr>
          <w:rFonts w:eastAsia="Calibri"/>
          <w:color w:val="000000" w:themeColor="text1"/>
          <w:lang w:eastAsia="en-US"/>
        </w:rPr>
        <w:t xml:space="preserve">, </w:t>
      </w:r>
      <w:r w:rsidR="0010083F">
        <w:rPr>
          <w:rFonts w:eastAsia="Calibri"/>
          <w:color w:val="000000" w:themeColor="text1"/>
          <w:lang w:eastAsia="en-US"/>
        </w:rPr>
        <w:t>dementia specialists,</w:t>
      </w:r>
      <w:r w:rsidR="00987F6E" w:rsidRPr="0010083F">
        <w:rPr>
          <w:rFonts w:eastAsia="Calibri"/>
          <w:color w:val="000000" w:themeColor="text1"/>
          <w:lang w:eastAsia="en-US"/>
        </w:rPr>
        <w:t xml:space="preserve"> the </w:t>
      </w:r>
      <w:r w:rsidR="00987F6E" w:rsidRPr="0010083F">
        <w:rPr>
          <w:color w:val="000000" w:themeColor="text1"/>
        </w:rPr>
        <w:t>geriatric rapid</w:t>
      </w:r>
      <w:r w:rsidR="00987F6E" w:rsidRPr="005309BE">
        <w:rPr>
          <w:color w:val="000000" w:themeColor="text1"/>
        </w:rPr>
        <w:t xml:space="preserve"> acute care evaluation team </w:t>
      </w:r>
      <w:r w:rsidR="00987F6E" w:rsidRPr="00287763">
        <w:rPr>
          <w:rFonts w:eastAsia="Calibri"/>
          <w:color w:val="000000" w:themeColor="text1"/>
          <w:lang w:eastAsia="en-US"/>
        </w:rPr>
        <w:t xml:space="preserve">and outpatient </w:t>
      </w:r>
      <w:r w:rsidR="00987F6E">
        <w:rPr>
          <w:rFonts w:eastAsia="Calibri"/>
          <w:color w:val="000000" w:themeColor="text1"/>
          <w:lang w:eastAsia="en-US"/>
        </w:rPr>
        <w:t>p</w:t>
      </w:r>
      <w:r w:rsidR="00987F6E" w:rsidRPr="00287763">
        <w:rPr>
          <w:rFonts w:eastAsia="Calibri"/>
          <w:color w:val="000000" w:themeColor="text1"/>
          <w:lang w:eastAsia="en-US"/>
        </w:rPr>
        <w:t xml:space="preserve">alliative </w:t>
      </w:r>
      <w:r w:rsidR="00987F6E">
        <w:rPr>
          <w:rFonts w:eastAsia="Calibri"/>
          <w:color w:val="000000" w:themeColor="text1"/>
          <w:lang w:eastAsia="en-US"/>
        </w:rPr>
        <w:t>c</w:t>
      </w:r>
      <w:r w:rsidR="00987F6E" w:rsidRPr="00287763">
        <w:rPr>
          <w:rFonts w:eastAsia="Calibri"/>
          <w:color w:val="000000" w:themeColor="text1"/>
          <w:lang w:eastAsia="en-US"/>
        </w:rPr>
        <w:t>are teams.</w:t>
      </w:r>
    </w:p>
    <w:p w14:paraId="74249F28" w14:textId="3E2CF1EE" w:rsidR="0043055B" w:rsidRPr="00287763" w:rsidRDefault="0043055B" w:rsidP="0043055B">
      <w:pPr>
        <w:rPr>
          <w:rFonts w:eastAsia="Calibri"/>
          <w:color w:val="000000" w:themeColor="text1"/>
          <w:lang w:eastAsia="en-US"/>
        </w:rPr>
      </w:pPr>
      <w:r>
        <w:rPr>
          <w:rFonts w:eastAsia="Calibri"/>
          <w:color w:val="000000" w:themeColor="text1"/>
          <w:lang w:eastAsia="en-US"/>
        </w:rPr>
        <w:t xml:space="preserve">Consumer </w:t>
      </w:r>
      <w:r w:rsidRPr="00287763">
        <w:rPr>
          <w:rFonts w:eastAsia="Calibri"/>
          <w:color w:val="000000" w:themeColor="text1"/>
          <w:lang w:eastAsia="en-US"/>
        </w:rPr>
        <w:t xml:space="preserve">representatives </w:t>
      </w:r>
      <w:r>
        <w:rPr>
          <w:rFonts w:eastAsia="Calibri"/>
          <w:color w:val="000000" w:themeColor="text1"/>
          <w:lang w:eastAsia="en-US"/>
        </w:rPr>
        <w:t>gave examples of when consumers were referred to specialists and other appr</w:t>
      </w:r>
      <w:r w:rsidR="00941EA1">
        <w:rPr>
          <w:rFonts w:eastAsia="Calibri"/>
          <w:color w:val="000000" w:themeColor="text1"/>
          <w:lang w:eastAsia="en-US"/>
        </w:rPr>
        <w:t xml:space="preserve">opriate services and </w:t>
      </w:r>
      <w:r w:rsidR="00F97300">
        <w:rPr>
          <w:rFonts w:eastAsia="Calibri"/>
          <w:color w:val="000000" w:themeColor="text1"/>
          <w:lang w:eastAsia="en-US"/>
        </w:rPr>
        <w:t xml:space="preserve">clinical staff gave examples of </w:t>
      </w:r>
      <w:r w:rsidR="00F97300" w:rsidRPr="00287763">
        <w:rPr>
          <w:rFonts w:eastAsia="Calibri"/>
          <w:color w:val="000000" w:themeColor="text1"/>
          <w:lang w:eastAsia="en-US"/>
        </w:rPr>
        <w:t>consult</w:t>
      </w:r>
      <w:r w:rsidR="00F97300">
        <w:rPr>
          <w:rFonts w:eastAsia="Calibri"/>
          <w:color w:val="000000" w:themeColor="text1"/>
          <w:lang w:eastAsia="en-US"/>
        </w:rPr>
        <w:t xml:space="preserve">ation </w:t>
      </w:r>
      <w:r w:rsidR="00F97300" w:rsidRPr="00287763">
        <w:rPr>
          <w:rFonts w:eastAsia="Calibri"/>
          <w:color w:val="000000" w:themeColor="text1"/>
          <w:lang w:eastAsia="en-US"/>
        </w:rPr>
        <w:t xml:space="preserve">with external service providers </w:t>
      </w:r>
      <w:r w:rsidR="00F97300">
        <w:rPr>
          <w:rFonts w:eastAsia="Calibri"/>
          <w:color w:val="000000" w:themeColor="text1"/>
          <w:lang w:eastAsia="en-US"/>
        </w:rPr>
        <w:t>and professionals</w:t>
      </w:r>
      <w:r w:rsidR="00941EA1">
        <w:rPr>
          <w:rFonts w:eastAsia="Calibri"/>
          <w:color w:val="000000" w:themeColor="text1"/>
          <w:lang w:eastAsia="en-US"/>
        </w:rPr>
        <w:t>.</w:t>
      </w:r>
    </w:p>
    <w:p w14:paraId="026E0C8B" w14:textId="4A6641EB" w:rsidR="007F6727" w:rsidRPr="00F772BF" w:rsidRDefault="007F6727" w:rsidP="007F6727">
      <w:pPr>
        <w:rPr>
          <w:color w:val="auto"/>
        </w:rPr>
      </w:pPr>
      <w:r>
        <w:rPr>
          <w:rFonts w:eastAsia="Calibri"/>
          <w:color w:val="000000" w:themeColor="text1"/>
          <w:lang w:eastAsia="en-US"/>
        </w:rPr>
        <w:t xml:space="preserve">The Assessment Team </w:t>
      </w:r>
      <w:r w:rsidRPr="00B95722">
        <w:rPr>
          <w:color w:val="auto"/>
        </w:rPr>
        <w:t xml:space="preserve">bought forward evidence of gaps in documentation in relation to </w:t>
      </w:r>
      <w:r w:rsidR="00E65992">
        <w:rPr>
          <w:color w:val="auto"/>
        </w:rPr>
        <w:t xml:space="preserve">referral outcomes not being implemented. </w:t>
      </w:r>
      <w:r>
        <w:rPr>
          <w:color w:val="auto"/>
        </w:rPr>
        <w:t xml:space="preserve"> In</w:t>
      </w:r>
      <w:r w:rsidRPr="00B95722">
        <w:rPr>
          <w:color w:val="auto"/>
        </w:rPr>
        <w:t xml:space="preserve"> their response the approved provider </w:t>
      </w:r>
      <w:r>
        <w:rPr>
          <w:color w:val="auto"/>
        </w:rPr>
        <w:t>detailed</w:t>
      </w:r>
      <w:r w:rsidRPr="00B95722">
        <w:rPr>
          <w:color w:val="auto"/>
        </w:rPr>
        <w:t xml:space="preserve"> evidence of </w:t>
      </w:r>
      <w:r w:rsidR="00E65992">
        <w:rPr>
          <w:color w:val="auto"/>
        </w:rPr>
        <w:t xml:space="preserve">timely medical officer and </w:t>
      </w:r>
      <w:r w:rsidRPr="00B95722">
        <w:rPr>
          <w:color w:val="auto"/>
        </w:rPr>
        <w:t>specialist review</w:t>
      </w:r>
      <w:r>
        <w:rPr>
          <w:color w:val="auto"/>
        </w:rPr>
        <w:t xml:space="preserve">, implementation of suggested strategies, and </w:t>
      </w:r>
      <w:r w:rsidRPr="00B95722">
        <w:rPr>
          <w:color w:val="auto"/>
        </w:rPr>
        <w:t xml:space="preserve">demonstrated actions taken to ensure </w:t>
      </w:r>
      <w:r w:rsidR="009F2705">
        <w:rPr>
          <w:color w:val="auto"/>
        </w:rPr>
        <w:t xml:space="preserve">referral directives </w:t>
      </w:r>
      <w:r>
        <w:rPr>
          <w:color w:val="auto"/>
        </w:rPr>
        <w:t xml:space="preserve">are communicated </w:t>
      </w:r>
      <w:r w:rsidR="009F2705">
        <w:rPr>
          <w:color w:val="auto"/>
        </w:rPr>
        <w:t>and implemented.</w:t>
      </w:r>
    </w:p>
    <w:p w14:paraId="1D8FE46C" w14:textId="2DB4F62D" w:rsidR="0092224B" w:rsidRDefault="0092224B" w:rsidP="008C72F2">
      <w:pPr>
        <w:rPr>
          <w:rFonts w:eastAsia="Calibri"/>
          <w:color w:val="auto"/>
          <w:lang w:eastAsia="en-US"/>
        </w:rPr>
      </w:pPr>
      <w:r w:rsidRPr="00287763">
        <w:rPr>
          <w:rFonts w:eastAsia="Calibri"/>
          <w:color w:val="auto"/>
          <w:lang w:eastAsia="en-US"/>
        </w:rPr>
        <w:t xml:space="preserve">The </w:t>
      </w:r>
      <w:r>
        <w:rPr>
          <w:rFonts w:eastAsia="Calibri"/>
          <w:color w:val="auto"/>
          <w:lang w:eastAsia="en-US"/>
        </w:rPr>
        <w:t>service demonstrate</w:t>
      </w:r>
      <w:r w:rsidR="00E73D1B">
        <w:rPr>
          <w:rFonts w:eastAsia="Calibri"/>
          <w:color w:val="auto"/>
          <w:lang w:eastAsia="en-US"/>
        </w:rPr>
        <w:t>d</w:t>
      </w:r>
      <w:r w:rsidR="009C4BDF">
        <w:rPr>
          <w:rFonts w:eastAsia="Calibri"/>
          <w:color w:val="auto"/>
          <w:lang w:eastAsia="en-US"/>
        </w:rPr>
        <w:t xml:space="preserve"> policy and procedure documentation detailed </w:t>
      </w:r>
      <w:r w:rsidRPr="00287763">
        <w:rPr>
          <w:rFonts w:eastAsia="Calibri"/>
          <w:color w:val="auto"/>
          <w:lang w:eastAsia="en-US"/>
        </w:rPr>
        <w:t xml:space="preserve">when </w:t>
      </w:r>
      <w:r w:rsidR="009C4BDF">
        <w:rPr>
          <w:rFonts w:eastAsia="Calibri"/>
          <w:color w:val="auto"/>
          <w:lang w:eastAsia="en-US"/>
        </w:rPr>
        <w:t>referral was required.</w:t>
      </w:r>
    </w:p>
    <w:p w14:paraId="42542AF2" w14:textId="2AE717F9" w:rsidR="009C4BDF" w:rsidRPr="009F2705" w:rsidRDefault="009C4BDF" w:rsidP="009C4BDF">
      <w:pPr>
        <w:rPr>
          <w:color w:val="auto"/>
        </w:rPr>
      </w:pPr>
      <w:r w:rsidRPr="009F2705">
        <w:rPr>
          <w:color w:val="auto"/>
        </w:rPr>
        <w:t xml:space="preserve">I find this requirement </w:t>
      </w:r>
      <w:r w:rsidR="009F2705" w:rsidRPr="009F2705">
        <w:rPr>
          <w:color w:val="auto"/>
        </w:rPr>
        <w:t xml:space="preserve">is </w:t>
      </w:r>
      <w:r w:rsidRPr="009F2705">
        <w:rPr>
          <w:color w:val="auto"/>
        </w:rPr>
        <w:t>compliant.</w:t>
      </w:r>
    </w:p>
    <w:p w14:paraId="26DCE08B" w14:textId="546C9D8E" w:rsidR="008D33C0" w:rsidRPr="00D435F8" w:rsidRDefault="00EB0D95" w:rsidP="008D33C0">
      <w:pPr>
        <w:pStyle w:val="Heading3"/>
      </w:pPr>
      <w:r w:rsidRPr="00D435F8">
        <w:t>Requirement 3(3)(g)</w:t>
      </w:r>
      <w:r>
        <w:tab/>
        <w:t>Compliant</w:t>
      </w:r>
    </w:p>
    <w:p w14:paraId="26DCE08C" w14:textId="77777777" w:rsidR="008D33C0" w:rsidRPr="008D114F" w:rsidRDefault="00EB0D95" w:rsidP="008D33C0">
      <w:pPr>
        <w:tabs>
          <w:tab w:val="right" w:pos="9026"/>
        </w:tabs>
        <w:spacing w:before="0" w:after="0"/>
        <w:outlineLvl w:val="4"/>
        <w:rPr>
          <w:i/>
          <w:szCs w:val="22"/>
        </w:rPr>
      </w:pPr>
      <w:r w:rsidRPr="008D114F">
        <w:rPr>
          <w:i/>
          <w:szCs w:val="22"/>
        </w:rPr>
        <w:t>Minimisation of infection related risks through implementing:</w:t>
      </w:r>
    </w:p>
    <w:p w14:paraId="26DCE08D" w14:textId="7A11EC22" w:rsidR="008D33C0" w:rsidRPr="008D114F" w:rsidRDefault="00EB0D95" w:rsidP="008D33C0">
      <w:pPr>
        <w:numPr>
          <w:ilvl w:val="0"/>
          <w:numId w:val="25"/>
        </w:numPr>
        <w:tabs>
          <w:tab w:val="right" w:pos="9026"/>
        </w:tabs>
        <w:spacing w:before="0" w:after="0"/>
        <w:ind w:left="567" w:hanging="425"/>
        <w:outlineLvl w:val="4"/>
        <w:rPr>
          <w:i/>
        </w:rPr>
      </w:pPr>
      <w:r w:rsidRPr="008D114F">
        <w:rPr>
          <w:i/>
        </w:rPr>
        <w:t>standard and transmission</w:t>
      </w:r>
      <w:r w:rsidR="00DB0A5E">
        <w:rPr>
          <w:i/>
        </w:rPr>
        <w:t>-</w:t>
      </w:r>
      <w:r w:rsidRPr="008D114F">
        <w:rPr>
          <w:i/>
        </w:rPr>
        <w:t xml:space="preserve"> based precautions to prevent and control infection; and</w:t>
      </w:r>
    </w:p>
    <w:p w14:paraId="26DCE08E" w14:textId="77777777" w:rsidR="008D33C0" w:rsidRPr="008D114F" w:rsidRDefault="00EB0D95" w:rsidP="008D33C0">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5574CF88" w14:textId="4E444B26" w:rsidR="002C0F8F" w:rsidRDefault="002C0F8F" w:rsidP="00C14C8E">
      <w:pPr>
        <w:rPr>
          <w:rFonts w:eastAsia="Calibri"/>
          <w:color w:val="auto"/>
          <w:lang w:eastAsia="en-US"/>
        </w:rPr>
      </w:pPr>
      <w:r>
        <w:rPr>
          <w:rFonts w:eastAsia="Calibri"/>
          <w:color w:val="auto"/>
          <w:lang w:eastAsia="en-US"/>
        </w:rPr>
        <w:t xml:space="preserve">The service demonstrated an effective system in relation to minimisation of infection related risks. </w:t>
      </w:r>
    </w:p>
    <w:p w14:paraId="2D03E1A6" w14:textId="454464FD" w:rsidR="00FE3876" w:rsidRDefault="00FE3876" w:rsidP="00C14C8E">
      <w:pPr>
        <w:rPr>
          <w:rFonts w:eastAsia="Calibri"/>
          <w:color w:val="auto"/>
          <w:lang w:eastAsia="en-US"/>
        </w:rPr>
      </w:pPr>
      <w:r w:rsidRPr="00287763">
        <w:rPr>
          <w:color w:val="000000" w:themeColor="text1"/>
        </w:rPr>
        <w:t xml:space="preserve">Most </w:t>
      </w:r>
      <w:r>
        <w:rPr>
          <w:color w:val="000000" w:themeColor="text1"/>
        </w:rPr>
        <w:t xml:space="preserve">interviewed </w:t>
      </w:r>
      <w:r w:rsidRPr="00287763">
        <w:rPr>
          <w:color w:val="000000" w:themeColor="text1"/>
        </w:rPr>
        <w:t xml:space="preserve">representatives </w:t>
      </w:r>
      <w:r>
        <w:rPr>
          <w:color w:val="000000" w:themeColor="text1"/>
        </w:rPr>
        <w:t xml:space="preserve">expressed awareness of </w:t>
      </w:r>
      <w:r w:rsidRPr="00287763">
        <w:rPr>
          <w:color w:val="000000" w:themeColor="text1"/>
        </w:rPr>
        <w:t xml:space="preserve">infection control protocols </w:t>
      </w:r>
      <w:r>
        <w:rPr>
          <w:color w:val="000000" w:themeColor="text1"/>
        </w:rPr>
        <w:t xml:space="preserve">and satisfaction </w:t>
      </w:r>
      <w:r w:rsidRPr="00287763">
        <w:rPr>
          <w:color w:val="000000" w:themeColor="text1"/>
        </w:rPr>
        <w:t xml:space="preserve">with the approach </w:t>
      </w:r>
      <w:r>
        <w:rPr>
          <w:color w:val="000000" w:themeColor="text1"/>
        </w:rPr>
        <w:t>taken by the service</w:t>
      </w:r>
      <w:r w:rsidR="006633A5">
        <w:rPr>
          <w:color w:val="000000" w:themeColor="text1"/>
        </w:rPr>
        <w:t xml:space="preserve"> </w:t>
      </w:r>
      <w:r w:rsidRPr="00287763">
        <w:rPr>
          <w:color w:val="000000" w:themeColor="text1"/>
        </w:rPr>
        <w:t xml:space="preserve">during the pandemic </w:t>
      </w:r>
      <w:r w:rsidR="00314B30">
        <w:rPr>
          <w:color w:val="000000" w:themeColor="text1"/>
        </w:rPr>
        <w:t xml:space="preserve">and </w:t>
      </w:r>
      <w:r w:rsidR="006633A5">
        <w:rPr>
          <w:color w:val="000000" w:themeColor="text1"/>
        </w:rPr>
        <w:t>restrictions to ensure consumer safety; including communication</w:t>
      </w:r>
      <w:r w:rsidR="00CB6E0E">
        <w:rPr>
          <w:color w:val="000000" w:themeColor="text1"/>
        </w:rPr>
        <w:t xml:space="preserve"> of changes to practices and visit access</w:t>
      </w:r>
      <w:r w:rsidR="006633A5">
        <w:rPr>
          <w:color w:val="000000" w:themeColor="text1"/>
        </w:rPr>
        <w:t>.</w:t>
      </w:r>
      <w:r w:rsidRPr="00287763">
        <w:rPr>
          <w:color w:val="000000" w:themeColor="text1"/>
        </w:rPr>
        <w:t xml:space="preserve"> </w:t>
      </w:r>
    </w:p>
    <w:p w14:paraId="429D68F9" w14:textId="3958818A" w:rsidR="00C14C8E" w:rsidRDefault="00C14C8E" w:rsidP="00C14C8E">
      <w:pPr>
        <w:rPr>
          <w:rFonts w:eastAsia="Calibri"/>
          <w:color w:val="auto"/>
          <w:lang w:eastAsia="en-US"/>
        </w:rPr>
      </w:pPr>
      <w:r w:rsidRPr="00C14C8E">
        <w:rPr>
          <w:rFonts w:eastAsia="Calibri"/>
          <w:color w:val="auto"/>
          <w:lang w:eastAsia="en-US"/>
        </w:rPr>
        <w:t xml:space="preserve">Generally, management and staff demonstrated appropriate infection control practices and </w:t>
      </w:r>
      <w:r w:rsidR="00E51C75">
        <w:rPr>
          <w:rFonts w:eastAsia="Calibri"/>
          <w:color w:val="auto"/>
          <w:lang w:eastAsia="en-US"/>
        </w:rPr>
        <w:t xml:space="preserve">understanding of </w:t>
      </w:r>
      <w:r w:rsidR="00973BC1">
        <w:rPr>
          <w:rFonts w:eastAsia="Calibri"/>
          <w:color w:val="auto"/>
          <w:lang w:eastAsia="en-US"/>
        </w:rPr>
        <w:t>processes</w:t>
      </w:r>
      <w:r w:rsidRPr="00C14C8E">
        <w:rPr>
          <w:rFonts w:eastAsia="Calibri"/>
          <w:color w:val="auto"/>
          <w:lang w:eastAsia="en-US"/>
        </w:rPr>
        <w:t xml:space="preserve"> to minimise </w:t>
      </w:r>
      <w:r w:rsidR="00973BC1">
        <w:rPr>
          <w:rFonts w:eastAsia="Calibri"/>
          <w:color w:val="auto"/>
          <w:lang w:eastAsia="en-US"/>
        </w:rPr>
        <w:t xml:space="preserve">infection </w:t>
      </w:r>
      <w:r w:rsidRPr="00C14C8E">
        <w:rPr>
          <w:rFonts w:eastAsia="Calibri"/>
          <w:color w:val="auto"/>
          <w:lang w:eastAsia="en-US"/>
        </w:rPr>
        <w:t>transmission</w:t>
      </w:r>
      <w:r w:rsidR="00973BC1">
        <w:rPr>
          <w:rFonts w:eastAsia="Calibri"/>
          <w:color w:val="auto"/>
          <w:lang w:eastAsia="en-US"/>
        </w:rPr>
        <w:t>.</w:t>
      </w:r>
      <w:r w:rsidR="004E28BC" w:rsidRPr="004E28BC">
        <w:rPr>
          <w:rFonts w:eastAsia="Calibri"/>
          <w:color w:val="auto"/>
          <w:lang w:eastAsia="en-US"/>
        </w:rPr>
        <w:t xml:space="preserve"> </w:t>
      </w:r>
      <w:r w:rsidR="004E28BC">
        <w:rPr>
          <w:rFonts w:eastAsia="Calibri"/>
          <w:color w:val="auto"/>
          <w:lang w:eastAsia="en-US"/>
        </w:rPr>
        <w:t>A</w:t>
      </w:r>
      <w:r w:rsidR="004E28BC" w:rsidRPr="00C14C8E">
        <w:rPr>
          <w:rFonts w:eastAsia="Calibri"/>
          <w:color w:val="auto"/>
          <w:lang w:eastAsia="en-US"/>
        </w:rPr>
        <w:t>ppropriate COVID-19</w:t>
      </w:r>
      <w:r w:rsidR="004E28BC">
        <w:rPr>
          <w:rFonts w:eastAsia="Calibri"/>
          <w:color w:val="auto"/>
          <w:lang w:eastAsia="en-US"/>
        </w:rPr>
        <w:t xml:space="preserve"> pandemic</w:t>
      </w:r>
      <w:r w:rsidR="004E28BC" w:rsidRPr="00C14C8E">
        <w:rPr>
          <w:rFonts w:eastAsia="Calibri"/>
          <w:color w:val="auto"/>
          <w:lang w:eastAsia="en-US"/>
        </w:rPr>
        <w:t xml:space="preserve"> preparedness procedures </w:t>
      </w:r>
      <w:r w:rsidR="00684EF9">
        <w:rPr>
          <w:rFonts w:eastAsia="Calibri"/>
          <w:color w:val="auto"/>
          <w:lang w:eastAsia="en-US"/>
        </w:rPr>
        <w:t>have been implemented. C</w:t>
      </w:r>
      <w:r w:rsidR="004E28BC">
        <w:rPr>
          <w:rFonts w:eastAsia="Calibri"/>
          <w:color w:val="auto"/>
          <w:lang w:eastAsia="en-US"/>
        </w:rPr>
        <w:t xml:space="preserve">onsumers and </w:t>
      </w:r>
      <w:r w:rsidR="004E28BC" w:rsidRPr="00C14C8E">
        <w:rPr>
          <w:rFonts w:eastAsia="Calibri"/>
          <w:color w:val="auto"/>
          <w:lang w:eastAsia="en-US"/>
        </w:rPr>
        <w:t xml:space="preserve">representatives </w:t>
      </w:r>
      <w:r w:rsidR="004E28BC">
        <w:rPr>
          <w:rFonts w:eastAsia="Calibri"/>
          <w:color w:val="auto"/>
          <w:lang w:eastAsia="en-US"/>
        </w:rPr>
        <w:t>conveyed ac</w:t>
      </w:r>
      <w:r w:rsidR="004E28BC" w:rsidRPr="00C14C8E">
        <w:rPr>
          <w:rFonts w:eastAsia="Calibri"/>
          <w:color w:val="auto"/>
          <w:lang w:eastAsia="en-US"/>
        </w:rPr>
        <w:t xml:space="preserve">tions </w:t>
      </w:r>
      <w:r w:rsidR="004E28BC">
        <w:rPr>
          <w:rFonts w:eastAsia="Calibri"/>
          <w:color w:val="auto"/>
          <w:lang w:eastAsia="en-US"/>
        </w:rPr>
        <w:t xml:space="preserve">implemented by the service </w:t>
      </w:r>
      <w:r w:rsidR="004E28BC" w:rsidRPr="00C14C8E">
        <w:rPr>
          <w:rFonts w:eastAsia="Calibri"/>
          <w:color w:val="auto"/>
          <w:lang w:eastAsia="en-US"/>
        </w:rPr>
        <w:t>in response</w:t>
      </w:r>
      <w:r w:rsidR="00684EF9">
        <w:rPr>
          <w:rFonts w:eastAsia="Calibri"/>
          <w:color w:val="auto"/>
          <w:lang w:eastAsia="en-US"/>
        </w:rPr>
        <w:t xml:space="preserve"> to the pandemic</w:t>
      </w:r>
      <w:r w:rsidR="004E28BC" w:rsidRPr="00C14C8E">
        <w:rPr>
          <w:rFonts w:eastAsia="Calibri"/>
          <w:color w:val="auto"/>
          <w:lang w:eastAsia="en-US"/>
        </w:rPr>
        <w:t>.</w:t>
      </w:r>
    </w:p>
    <w:p w14:paraId="04A47A03" w14:textId="6D179A69" w:rsidR="0033435D" w:rsidRDefault="0033435D" w:rsidP="00C14C8E">
      <w:pPr>
        <w:rPr>
          <w:rFonts w:eastAsia="Calibri"/>
          <w:color w:val="auto"/>
          <w:lang w:eastAsia="en-US"/>
        </w:rPr>
      </w:pPr>
      <w:r w:rsidRPr="00287763">
        <w:rPr>
          <w:rFonts w:eastAsiaTheme="minorHAnsi"/>
          <w:color w:val="auto"/>
          <w:szCs w:val="22"/>
          <w:lang w:eastAsia="en-US"/>
        </w:rPr>
        <w:t>Clinical staff demonstrated knowledge of how infection related risks are minimised</w:t>
      </w:r>
      <w:r>
        <w:rPr>
          <w:rFonts w:eastAsiaTheme="minorHAnsi"/>
          <w:color w:val="auto"/>
          <w:szCs w:val="22"/>
          <w:lang w:eastAsia="en-US"/>
        </w:rPr>
        <w:t xml:space="preserve"> including </w:t>
      </w:r>
      <w:r w:rsidR="00C012FE">
        <w:rPr>
          <w:rFonts w:eastAsiaTheme="minorHAnsi"/>
          <w:color w:val="auto"/>
          <w:szCs w:val="22"/>
          <w:lang w:eastAsia="en-US"/>
        </w:rPr>
        <w:t xml:space="preserve">hygiene practices, </w:t>
      </w:r>
      <w:r w:rsidR="00141A20">
        <w:rPr>
          <w:rFonts w:eastAsiaTheme="minorHAnsi"/>
          <w:color w:val="auto"/>
          <w:szCs w:val="22"/>
          <w:lang w:eastAsia="en-US"/>
        </w:rPr>
        <w:t xml:space="preserve">monitoring of </w:t>
      </w:r>
      <w:r w:rsidRPr="00287763">
        <w:rPr>
          <w:rFonts w:eastAsiaTheme="minorHAnsi"/>
          <w:color w:val="auto"/>
          <w:szCs w:val="22"/>
          <w:lang w:eastAsia="en-US"/>
        </w:rPr>
        <w:t xml:space="preserve">symptoms of COVID-19 for </w:t>
      </w:r>
      <w:r w:rsidR="00141A20">
        <w:rPr>
          <w:rFonts w:eastAsiaTheme="minorHAnsi"/>
          <w:color w:val="auto"/>
          <w:szCs w:val="22"/>
          <w:lang w:eastAsia="en-US"/>
        </w:rPr>
        <w:t>consumers</w:t>
      </w:r>
      <w:r w:rsidR="00301D8D">
        <w:rPr>
          <w:rFonts w:eastAsiaTheme="minorHAnsi"/>
          <w:color w:val="auto"/>
          <w:szCs w:val="22"/>
          <w:lang w:eastAsia="en-US"/>
        </w:rPr>
        <w:t xml:space="preserve"> (and staff)</w:t>
      </w:r>
      <w:r w:rsidR="00F529F8">
        <w:rPr>
          <w:rFonts w:eastAsiaTheme="minorHAnsi"/>
          <w:color w:val="auto"/>
          <w:szCs w:val="22"/>
          <w:lang w:eastAsia="en-US"/>
        </w:rPr>
        <w:t xml:space="preserve">, </w:t>
      </w:r>
      <w:r w:rsidRPr="00287763">
        <w:rPr>
          <w:rFonts w:eastAsiaTheme="minorHAnsi"/>
          <w:color w:val="auto"/>
          <w:szCs w:val="22"/>
          <w:lang w:eastAsia="en-US"/>
        </w:rPr>
        <w:t>avoid</w:t>
      </w:r>
      <w:r w:rsidR="00F529F8">
        <w:rPr>
          <w:rFonts w:eastAsiaTheme="minorHAnsi"/>
          <w:color w:val="auto"/>
          <w:szCs w:val="22"/>
          <w:lang w:eastAsia="en-US"/>
        </w:rPr>
        <w:t xml:space="preserve">ance of </w:t>
      </w:r>
      <w:r w:rsidRPr="00287763">
        <w:rPr>
          <w:rFonts w:eastAsiaTheme="minorHAnsi"/>
          <w:color w:val="auto"/>
          <w:szCs w:val="22"/>
          <w:lang w:eastAsia="en-US"/>
        </w:rPr>
        <w:t xml:space="preserve">cross contamination, appropriate use of personal protective equipment </w:t>
      </w:r>
      <w:r w:rsidR="00F529F8">
        <w:rPr>
          <w:rFonts w:eastAsiaTheme="minorHAnsi"/>
          <w:color w:val="auto"/>
          <w:szCs w:val="22"/>
          <w:lang w:eastAsia="en-US"/>
        </w:rPr>
        <w:t>and</w:t>
      </w:r>
      <w:r w:rsidRPr="00287763">
        <w:rPr>
          <w:rFonts w:eastAsiaTheme="minorHAnsi"/>
          <w:color w:val="auto"/>
          <w:szCs w:val="22"/>
          <w:lang w:eastAsia="en-US"/>
        </w:rPr>
        <w:t xml:space="preserve"> isolation precautions.</w:t>
      </w:r>
    </w:p>
    <w:p w14:paraId="719727A4" w14:textId="61598F27" w:rsidR="0097598C" w:rsidRDefault="00684EF9" w:rsidP="00C14C8E">
      <w:pPr>
        <w:rPr>
          <w:rFonts w:eastAsia="Calibri"/>
          <w:color w:val="auto"/>
          <w:lang w:eastAsia="en-US"/>
        </w:rPr>
      </w:pPr>
      <w:r>
        <w:rPr>
          <w:rFonts w:eastAsia="Calibri"/>
          <w:color w:val="auto"/>
          <w:lang w:eastAsia="en-US"/>
        </w:rPr>
        <w:t>Documentation review detailed</w:t>
      </w:r>
      <w:r w:rsidR="00C81E66">
        <w:rPr>
          <w:rFonts w:eastAsia="Calibri"/>
          <w:color w:val="auto"/>
          <w:lang w:eastAsia="en-US"/>
        </w:rPr>
        <w:t xml:space="preserve"> </w:t>
      </w:r>
      <w:r w:rsidR="002F2CE8">
        <w:rPr>
          <w:rFonts w:eastAsia="Calibri"/>
          <w:color w:val="auto"/>
          <w:lang w:eastAsia="en-US"/>
        </w:rPr>
        <w:t>processes to identify</w:t>
      </w:r>
      <w:r w:rsidR="006D6764">
        <w:rPr>
          <w:rFonts w:eastAsia="Calibri"/>
          <w:color w:val="auto"/>
          <w:lang w:eastAsia="en-US"/>
        </w:rPr>
        <w:t>, manage, minimis</w:t>
      </w:r>
      <w:r w:rsidR="00301D8D">
        <w:rPr>
          <w:rFonts w:eastAsia="Calibri"/>
          <w:color w:val="auto"/>
          <w:lang w:eastAsia="en-US"/>
        </w:rPr>
        <w:t>e</w:t>
      </w:r>
      <w:r w:rsidR="006D6764">
        <w:rPr>
          <w:rFonts w:eastAsia="Calibri"/>
          <w:color w:val="auto"/>
          <w:lang w:eastAsia="en-US"/>
        </w:rPr>
        <w:t xml:space="preserve"> infections</w:t>
      </w:r>
      <w:r w:rsidR="00301D8D">
        <w:rPr>
          <w:rFonts w:eastAsia="Calibri"/>
          <w:color w:val="auto"/>
          <w:lang w:eastAsia="en-US"/>
        </w:rPr>
        <w:t>,</w:t>
      </w:r>
      <w:r w:rsidR="006D6764">
        <w:rPr>
          <w:rFonts w:eastAsia="Calibri"/>
          <w:color w:val="auto"/>
          <w:lang w:eastAsia="en-US"/>
        </w:rPr>
        <w:t xml:space="preserve"> including appropriate use of antibiotics and review of effectiveness.</w:t>
      </w:r>
      <w:r w:rsidR="00067340">
        <w:rPr>
          <w:rFonts w:eastAsia="Calibri"/>
          <w:color w:val="auto"/>
          <w:lang w:eastAsia="en-US"/>
        </w:rPr>
        <w:t xml:space="preserve"> </w:t>
      </w:r>
      <w:r w:rsidR="00A32ECB">
        <w:rPr>
          <w:rFonts w:eastAsia="Calibri"/>
          <w:color w:val="auto"/>
          <w:lang w:eastAsia="en-US"/>
        </w:rPr>
        <w:t>Specialist intervention is sought</w:t>
      </w:r>
      <w:r w:rsidR="00C76976">
        <w:rPr>
          <w:rFonts w:eastAsia="Calibri"/>
          <w:color w:val="auto"/>
          <w:lang w:eastAsia="en-US"/>
        </w:rPr>
        <w:t xml:space="preserve"> to ensure consumers</w:t>
      </w:r>
      <w:r w:rsidR="002E57F7">
        <w:rPr>
          <w:rFonts w:eastAsia="Calibri"/>
          <w:color w:val="auto"/>
          <w:lang w:eastAsia="en-US"/>
        </w:rPr>
        <w:t>’</w:t>
      </w:r>
      <w:r w:rsidR="00C76976">
        <w:rPr>
          <w:rFonts w:eastAsia="Calibri"/>
          <w:color w:val="auto"/>
          <w:lang w:eastAsia="en-US"/>
        </w:rPr>
        <w:t xml:space="preserve"> needs are met</w:t>
      </w:r>
      <w:r w:rsidR="002116E2">
        <w:rPr>
          <w:rFonts w:eastAsia="Calibri"/>
          <w:color w:val="auto"/>
          <w:lang w:eastAsia="en-US"/>
        </w:rPr>
        <w:t>.</w:t>
      </w:r>
      <w:r w:rsidR="00C76976">
        <w:rPr>
          <w:rFonts w:eastAsia="Calibri"/>
          <w:color w:val="auto"/>
          <w:lang w:eastAsia="en-US"/>
        </w:rPr>
        <w:t xml:space="preserve"> </w:t>
      </w:r>
    </w:p>
    <w:p w14:paraId="1285235C" w14:textId="363CA827" w:rsidR="0097598C" w:rsidRPr="00F772BF" w:rsidRDefault="0097598C" w:rsidP="0097598C">
      <w:pPr>
        <w:rPr>
          <w:color w:val="auto"/>
        </w:rPr>
      </w:pPr>
      <w:r w:rsidRPr="00B95722">
        <w:rPr>
          <w:color w:val="auto"/>
        </w:rPr>
        <w:t>The Assessment Team bought forward evidence of gaps in documentation in relation to wound management</w:t>
      </w:r>
      <w:r w:rsidR="002116E2">
        <w:rPr>
          <w:color w:val="auto"/>
        </w:rPr>
        <w:t xml:space="preserve"> for one consumer</w:t>
      </w:r>
      <w:r w:rsidRPr="00B95722">
        <w:rPr>
          <w:color w:val="auto"/>
        </w:rPr>
        <w:t>. In their response</w:t>
      </w:r>
      <w:r w:rsidR="002116E2">
        <w:rPr>
          <w:color w:val="auto"/>
        </w:rPr>
        <w:t>,</w:t>
      </w:r>
      <w:r w:rsidRPr="00B95722">
        <w:rPr>
          <w:color w:val="auto"/>
        </w:rPr>
        <w:t xml:space="preserve"> the approved provider </w:t>
      </w:r>
      <w:r w:rsidR="002116E2">
        <w:rPr>
          <w:color w:val="auto"/>
        </w:rPr>
        <w:t>supplied</w:t>
      </w:r>
      <w:r w:rsidRPr="00B95722">
        <w:rPr>
          <w:color w:val="auto"/>
        </w:rPr>
        <w:t xml:space="preserve"> evidence of recent specialist review</w:t>
      </w:r>
      <w:r>
        <w:rPr>
          <w:color w:val="auto"/>
        </w:rPr>
        <w:t>, pain and wound management care</w:t>
      </w:r>
      <w:r w:rsidRPr="00B95722">
        <w:rPr>
          <w:color w:val="auto"/>
        </w:rPr>
        <w:t xml:space="preserve"> and demonstrated appropriate and timely actions taken to ensure changes in consumers clinical needs </w:t>
      </w:r>
      <w:r w:rsidR="002116E2">
        <w:rPr>
          <w:color w:val="auto"/>
        </w:rPr>
        <w:t>are</w:t>
      </w:r>
      <w:r w:rsidRPr="00B95722">
        <w:rPr>
          <w:color w:val="auto"/>
        </w:rPr>
        <w:t xml:space="preserve"> identified and addressed.</w:t>
      </w:r>
    </w:p>
    <w:p w14:paraId="1CC633EE" w14:textId="4F3E2B3F" w:rsidR="00C14C8E" w:rsidRPr="00C14C8E" w:rsidRDefault="00C14C8E" w:rsidP="00C14C8E">
      <w:pPr>
        <w:rPr>
          <w:rFonts w:eastAsia="Calibri"/>
          <w:color w:val="auto"/>
          <w:lang w:eastAsia="en-US"/>
        </w:rPr>
      </w:pPr>
      <w:r w:rsidRPr="00C14C8E">
        <w:rPr>
          <w:rFonts w:eastAsia="Calibri"/>
          <w:color w:val="auto"/>
          <w:lang w:eastAsia="en-US"/>
        </w:rPr>
        <w:t xml:space="preserve">The organisation has policies and procedures relating to </w:t>
      </w:r>
      <w:r w:rsidR="00E51C75">
        <w:rPr>
          <w:rFonts w:eastAsia="Calibri"/>
          <w:color w:val="auto"/>
          <w:lang w:eastAsia="en-US"/>
        </w:rPr>
        <w:t xml:space="preserve">antimicrobial stewardship </w:t>
      </w:r>
      <w:r w:rsidRPr="00C14C8E">
        <w:rPr>
          <w:rFonts w:eastAsia="Calibri"/>
          <w:color w:val="auto"/>
          <w:lang w:eastAsia="en-US"/>
        </w:rPr>
        <w:t>including processes to minimise the use of antibiotics</w:t>
      </w:r>
      <w:r w:rsidR="004F1619">
        <w:rPr>
          <w:rFonts w:eastAsia="Calibri"/>
          <w:color w:val="auto"/>
          <w:lang w:eastAsia="en-US"/>
        </w:rPr>
        <w:t xml:space="preserve"> and outbreak manag</w:t>
      </w:r>
      <w:r w:rsidR="002E57F7">
        <w:rPr>
          <w:rFonts w:eastAsia="Calibri"/>
          <w:color w:val="auto"/>
          <w:lang w:eastAsia="en-US"/>
        </w:rPr>
        <w:t>e</w:t>
      </w:r>
      <w:r w:rsidR="004F1619">
        <w:rPr>
          <w:rFonts w:eastAsia="Calibri"/>
          <w:color w:val="auto"/>
          <w:lang w:eastAsia="en-US"/>
        </w:rPr>
        <w:t>ment</w:t>
      </w:r>
      <w:r w:rsidR="002E57F7">
        <w:rPr>
          <w:rFonts w:eastAsia="Calibri"/>
          <w:color w:val="auto"/>
          <w:lang w:eastAsia="en-US"/>
        </w:rPr>
        <w:t xml:space="preserve"> pr</w:t>
      </w:r>
      <w:r w:rsidR="00241E2E">
        <w:rPr>
          <w:rFonts w:eastAsia="Calibri"/>
          <w:color w:val="auto"/>
          <w:lang w:eastAsia="en-US"/>
        </w:rPr>
        <w:t>ocesses</w:t>
      </w:r>
      <w:r w:rsidRPr="00C14C8E">
        <w:rPr>
          <w:rFonts w:eastAsia="Calibri"/>
          <w:color w:val="auto"/>
          <w:lang w:eastAsia="en-US"/>
        </w:rPr>
        <w:t xml:space="preserve">. </w:t>
      </w:r>
    </w:p>
    <w:p w14:paraId="48F32F41" w14:textId="0396D8C4" w:rsidR="00A76886" w:rsidRPr="0097598C" w:rsidRDefault="00A76886" w:rsidP="00A76886">
      <w:pPr>
        <w:rPr>
          <w:color w:val="auto"/>
        </w:rPr>
      </w:pPr>
      <w:r w:rsidRPr="0097598C">
        <w:rPr>
          <w:color w:val="auto"/>
        </w:rPr>
        <w:t>I find this requirement is compliant.</w:t>
      </w:r>
    </w:p>
    <w:p w14:paraId="26DCE090" w14:textId="77777777" w:rsidR="008D33C0" w:rsidRDefault="008D33C0" w:rsidP="008D33C0"/>
    <w:p w14:paraId="26DCE091"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92" w14:textId="1339678A"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6DCE135" wp14:editId="26DCE13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6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6DCE093" w14:textId="77777777" w:rsidR="008D33C0" w:rsidRPr="00FD1B02" w:rsidRDefault="00EB0D95" w:rsidP="008D33C0">
      <w:pPr>
        <w:pStyle w:val="Heading3"/>
        <w:shd w:val="clear" w:color="auto" w:fill="F2F2F2" w:themeFill="background1" w:themeFillShade="F2"/>
      </w:pPr>
      <w:r w:rsidRPr="00FD1B02">
        <w:t>Consumer outcome:</w:t>
      </w:r>
    </w:p>
    <w:p w14:paraId="26DCE094" w14:textId="77777777" w:rsidR="008D33C0" w:rsidRDefault="00EB0D95" w:rsidP="008D33C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6DCE095" w14:textId="77777777" w:rsidR="008D33C0" w:rsidRDefault="00EB0D95" w:rsidP="008D33C0">
      <w:pPr>
        <w:pStyle w:val="Heading3"/>
        <w:shd w:val="clear" w:color="auto" w:fill="F2F2F2" w:themeFill="background1" w:themeFillShade="F2"/>
      </w:pPr>
      <w:r>
        <w:t>Organisation statement:</w:t>
      </w:r>
    </w:p>
    <w:p w14:paraId="26DCE096" w14:textId="77777777" w:rsidR="008D33C0" w:rsidRDefault="00EB0D95" w:rsidP="008D33C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DCE097" w14:textId="77777777" w:rsidR="008D33C0" w:rsidRDefault="00EB0D95" w:rsidP="008D33C0">
      <w:pPr>
        <w:pStyle w:val="Heading2"/>
      </w:pPr>
      <w:r>
        <w:t>Assessment of Standard 4</w:t>
      </w:r>
    </w:p>
    <w:p w14:paraId="364AA876" w14:textId="5A306C60" w:rsidR="00D15D4E" w:rsidRPr="00355763" w:rsidRDefault="00D15D4E" w:rsidP="00D15D4E">
      <w:pPr>
        <w:rPr>
          <w:rFonts w:eastAsiaTheme="minorHAnsi"/>
          <w:color w:val="auto"/>
        </w:rPr>
      </w:pPr>
      <w:r w:rsidRPr="00355763">
        <w:rPr>
          <w:rFonts w:eastAsiaTheme="minorHAnsi"/>
          <w:color w:val="auto"/>
        </w:rPr>
        <w:t>Consumers sampled consider they get the services and supports to daily living that are important for their health and well-being and enable them to do things they want to do. The service has a range of methods for ensuring consumers provide input into the services and supports they choose and are important to the</w:t>
      </w:r>
      <w:r w:rsidR="004E468E">
        <w:rPr>
          <w:rFonts w:eastAsiaTheme="minorHAnsi"/>
          <w:color w:val="auto"/>
        </w:rPr>
        <w:t>m</w:t>
      </w:r>
      <w:r w:rsidRPr="00355763">
        <w:rPr>
          <w:rFonts w:eastAsiaTheme="minorHAnsi"/>
          <w:color w:val="auto"/>
        </w:rPr>
        <w:t xml:space="preserve">. </w:t>
      </w:r>
    </w:p>
    <w:p w14:paraId="692D9054" w14:textId="328B66AB" w:rsidR="00D15D4E" w:rsidRDefault="00D15D4E" w:rsidP="00D15D4E">
      <w:pPr>
        <w:rPr>
          <w:rFonts w:eastAsiaTheme="minorHAnsi"/>
          <w:color w:val="auto"/>
        </w:rPr>
      </w:pPr>
      <w:r w:rsidRPr="00355763">
        <w:rPr>
          <w:rFonts w:eastAsiaTheme="minorHAnsi"/>
          <w:color w:val="auto"/>
        </w:rPr>
        <w:t xml:space="preserve">Consumers expressed positive feedback in relation to staff supporting them to keep in touch with those of importance; they are supported to attend activities of choice within and external to the service; spiritual services are </w:t>
      </w:r>
      <w:r w:rsidR="00DB23A8" w:rsidRPr="00355763">
        <w:rPr>
          <w:rFonts w:eastAsiaTheme="minorHAnsi"/>
          <w:color w:val="auto"/>
        </w:rPr>
        <w:t xml:space="preserve">accessible via </w:t>
      </w:r>
      <w:r w:rsidR="007067A9" w:rsidRPr="00355763">
        <w:rPr>
          <w:rFonts w:eastAsiaTheme="minorHAnsi"/>
          <w:color w:val="auto"/>
        </w:rPr>
        <w:t>several m</w:t>
      </w:r>
      <w:r w:rsidR="00DB23A8" w:rsidRPr="00355763">
        <w:rPr>
          <w:rFonts w:eastAsiaTheme="minorHAnsi"/>
          <w:color w:val="auto"/>
        </w:rPr>
        <w:t>ethods;</w:t>
      </w:r>
      <w:r w:rsidRPr="00355763">
        <w:rPr>
          <w:rFonts w:eastAsiaTheme="minorHAnsi"/>
          <w:color w:val="auto"/>
        </w:rPr>
        <w:t xml:space="preserve"> </w:t>
      </w:r>
      <w:r w:rsidR="008944FC">
        <w:rPr>
          <w:rFonts w:eastAsiaTheme="minorHAnsi"/>
          <w:color w:val="auto"/>
        </w:rPr>
        <w:t>staff support them to meet emotional, spiritual and psychological needs</w:t>
      </w:r>
      <w:r w:rsidR="006B2F02">
        <w:rPr>
          <w:rFonts w:eastAsiaTheme="minorHAnsi"/>
          <w:color w:val="auto"/>
        </w:rPr>
        <w:t xml:space="preserve">; </w:t>
      </w:r>
      <w:r w:rsidRPr="00355763">
        <w:rPr>
          <w:rFonts w:eastAsiaTheme="minorHAnsi"/>
          <w:color w:val="auto"/>
        </w:rPr>
        <w:t>there is a variety and sufficiency of foods</w:t>
      </w:r>
      <w:r w:rsidR="00355763" w:rsidRPr="00355763">
        <w:rPr>
          <w:rFonts w:eastAsiaTheme="minorHAnsi"/>
          <w:color w:val="auto"/>
        </w:rPr>
        <w:t xml:space="preserve"> and staff have </w:t>
      </w:r>
      <w:r w:rsidRPr="00355763">
        <w:rPr>
          <w:rFonts w:eastAsiaTheme="minorHAnsi"/>
          <w:color w:val="auto"/>
        </w:rPr>
        <w:t>awareness of their preferences and dietary needs</w:t>
      </w:r>
      <w:r w:rsidR="004E468E">
        <w:rPr>
          <w:rFonts w:eastAsiaTheme="minorHAnsi"/>
          <w:color w:val="auto"/>
        </w:rPr>
        <w:t xml:space="preserve">. Consumers and representatives </w:t>
      </w:r>
      <w:r w:rsidR="006C2E5D">
        <w:rPr>
          <w:rFonts w:eastAsiaTheme="minorHAnsi"/>
          <w:color w:val="auto"/>
        </w:rPr>
        <w:t>are satisfied with the</w:t>
      </w:r>
      <w:r w:rsidRPr="00355763">
        <w:rPr>
          <w:rFonts w:eastAsiaTheme="minorHAnsi"/>
          <w:color w:val="auto"/>
        </w:rPr>
        <w:t xml:space="preserve"> cleanliness of well-maintained equipment to support them in optimising independence and their quality of life.</w:t>
      </w:r>
    </w:p>
    <w:p w14:paraId="1406E213" w14:textId="0D3D9121" w:rsidR="00D15D4E" w:rsidRPr="00D15D4E" w:rsidRDefault="00775824" w:rsidP="00D15D4E">
      <w:pPr>
        <w:rPr>
          <w:rFonts w:eastAsiaTheme="minorHAnsi"/>
          <w:color w:val="FF0000"/>
        </w:rPr>
      </w:pPr>
      <w:r>
        <w:rPr>
          <w:rFonts w:eastAsiaTheme="minorHAnsi"/>
          <w:color w:val="auto"/>
        </w:rPr>
        <w:t>I</w:t>
      </w:r>
      <w:r w:rsidR="00D15D4E" w:rsidRPr="00355763">
        <w:rPr>
          <w:rFonts w:eastAsiaTheme="minorHAnsi"/>
          <w:color w:val="auto"/>
        </w:rPr>
        <w:t xml:space="preserve">nterviewed </w:t>
      </w:r>
      <w:r>
        <w:rPr>
          <w:rFonts w:eastAsiaTheme="minorHAnsi"/>
          <w:color w:val="auto"/>
        </w:rPr>
        <w:t xml:space="preserve">staff </w:t>
      </w:r>
      <w:r w:rsidR="00D15D4E" w:rsidRPr="00355763">
        <w:rPr>
          <w:rFonts w:eastAsiaTheme="minorHAnsi"/>
          <w:color w:val="auto"/>
        </w:rPr>
        <w:t>demonstrated knowledge of consumers individual preferences/needs</w:t>
      </w:r>
      <w:r>
        <w:rPr>
          <w:rFonts w:eastAsiaTheme="minorHAnsi"/>
          <w:color w:val="auto"/>
        </w:rPr>
        <w:t xml:space="preserve"> including </w:t>
      </w:r>
      <w:r w:rsidR="00286720">
        <w:rPr>
          <w:rFonts w:eastAsiaTheme="minorHAnsi"/>
          <w:color w:val="auto"/>
        </w:rPr>
        <w:t xml:space="preserve">important </w:t>
      </w:r>
      <w:r w:rsidR="0075198D">
        <w:rPr>
          <w:rFonts w:eastAsiaTheme="minorHAnsi"/>
          <w:color w:val="auto"/>
        </w:rPr>
        <w:t xml:space="preserve">life </w:t>
      </w:r>
      <w:r w:rsidR="00286720">
        <w:rPr>
          <w:rFonts w:eastAsiaTheme="minorHAnsi"/>
          <w:color w:val="auto"/>
        </w:rPr>
        <w:t xml:space="preserve">events which shaped </w:t>
      </w:r>
      <w:r w:rsidR="009832CD">
        <w:rPr>
          <w:rFonts w:eastAsiaTheme="minorHAnsi"/>
          <w:color w:val="auto"/>
        </w:rPr>
        <w:t xml:space="preserve">their </w:t>
      </w:r>
      <w:r w:rsidR="0075198D">
        <w:rPr>
          <w:rFonts w:eastAsiaTheme="minorHAnsi"/>
          <w:color w:val="auto"/>
        </w:rPr>
        <w:t>current choices</w:t>
      </w:r>
      <w:r w:rsidR="00ED7672">
        <w:rPr>
          <w:rFonts w:eastAsiaTheme="minorHAnsi"/>
          <w:color w:val="auto"/>
        </w:rPr>
        <w:t>.</w:t>
      </w:r>
      <w:r w:rsidR="00D15D4E" w:rsidRPr="00355763">
        <w:rPr>
          <w:rFonts w:eastAsiaTheme="minorHAnsi"/>
          <w:color w:val="auto"/>
        </w:rPr>
        <w:t xml:space="preserve"> Staff gave examples of supporting consumers to participate in leisure and lifestyle activities within and external to the service</w:t>
      </w:r>
      <w:r w:rsidR="00ED7672">
        <w:rPr>
          <w:rFonts w:eastAsiaTheme="minorHAnsi"/>
          <w:color w:val="auto"/>
        </w:rPr>
        <w:t xml:space="preserve"> and </w:t>
      </w:r>
      <w:r w:rsidR="00D15D4E" w:rsidRPr="00E07109">
        <w:rPr>
          <w:rFonts w:eastAsiaTheme="minorHAnsi"/>
          <w:color w:val="auto"/>
        </w:rPr>
        <w:t xml:space="preserve">described </w:t>
      </w:r>
      <w:r w:rsidR="0075198D">
        <w:rPr>
          <w:rFonts w:eastAsiaTheme="minorHAnsi"/>
          <w:color w:val="auto"/>
        </w:rPr>
        <w:t xml:space="preserve">how they </w:t>
      </w:r>
      <w:r w:rsidR="00D15D4E" w:rsidRPr="00E07109">
        <w:rPr>
          <w:rFonts w:eastAsiaTheme="minorHAnsi"/>
          <w:color w:val="auto"/>
        </w:rPr>
        <w:t>support</w:t>
      </w:r>
      <w:r w:rsidR="001E14B6">
        <w:rPr>
          <w:rFonts w:eastAsiaTheme="minorHAnsi"/>
          <w:color w:val="auto"/>
        </w:rPr>
        <w:t>/</w:t>
      </w:r>
      <w:r w:rsidR="00D15D4E" w:rsidRPr="00E07109">
        <w:rPr>
          <w:rFonts w:eastAsiaTheme="minorHAnsi"/>
          <w:color w:val="auto"/>
        </w:rPr>
        <w:t>promote emotional, spiritual and psychological wellbeing. There are processes to seek consumer feedback</w:t>
      </w:r>
      <w:r w:rsidR="001E14B6">
        <w:rPr>
          <w:rFonts w:eastAsiaTheme="minorHAnsi"/>
          <w:color w:val="auto"/>
        </w:rPr>
        <w:t>/</w:t>
      </w:r>
      <w:r w:rsidR="00D15D4E" w:rsidRPr="00E07109">
        <w:rPr>
          <w:rFonts w:eastAsiaTheme="minorHAnsi"/>
          <w:color w:val="auto"/>
        </w:rPr>
        <w:t>input into the lifestyle program</w:t>
      </w:r>
      <w:r w:rsidR="009D3AE9" w:rsidRPr="00E07109">
        <w:rPr>
          <w:rFonts w:eastAsiaTheme="minorHAnsi"/>
          <w:color w:val="auto"/>
        </w:rPr>
        <w:t xml:space="preserve">. Staff </w:t>
      </w:r>
      <w:r w:rsidR="00E41B87">
        <w:rPr>
          <w:rFonts w:eastAsiaTheme="minorHAnsi"/>
          <w:color w:val="auto"/>
        </w:rPr>
        <w:t xml:space="preserve">gave examples of </w:t>
      </w:r>
      <w:r w:rsidR="009D3AE9" w:rsidRPr="00E07109">
        <w:rPr>
          <w:rFonts w:eastAsiaTheme="minorHAnsi"/>
          <w:color w:val="auto"/>
        </w:rPr>
        <w:t>a range of activities</w:t>
      </w:r>
      <w:r w:rsidR="002C64E6" w:rsidRPr="00E07109">
        <w:rPr>
          <w:rFonts w:eastAsiaTheme="minorHAnsi"/>
          <w:color w:val="auto"/>
        </w:rPr>
        <w:t xml:space="preserve"> </w:t>
      </w:r>
      <w:r w:rsidR="001E14B6">
        <w:rPr>
          <w:rFonts w:eastAsiaTheme="minorHAnsi"/>
          <w:color w:val="auto"/>
        </w:rPr>
        <w:t>suitable</w:t>
      </w:r>
      <w:r w:rsidR="002C64E6" w:rsidRPr="00E07109">
        <w:rPr>
          <w:rFonts w:eastAsiaTheme="minorHAnsi"/>
          <w:color w:val="auto"/>
        </w:rPr>
        <w:t xml:space="preserve"> to consumers’ physical and emotional needs </w:t>
      </w:r>
      <w:r w:rsidR="009D2D0E">
        <w:rPr>
          <w:rFonts w:eastAsiaTheme="minorHAnsi"/>
          <w:color w:val="auto"/>
        </w:rPr>
        <w:t xml:space="preserve">and detailed </w:t>
      </w:r>
      <w:r w:rsidR="002C64E6" w:rsidRPr="00E07109">
        <w:rPr>
          <w:rFonts w:eastAsiaTheme="minorHAnsi"/>
          <w:color w:val="auto"/>
        </w:rPr>
        <w:t>adjustments made</w:t>
      </w:r>
      <w:r w:rsidR="00FC0898" w:rsidRPr="00E07109">
        <w:rPr>
          <w:rFonts w:eastAsiaTheme="minorHAnsi"/>
          <w:color w:val="auto"/>
        </w:rPr>
        <w:t xml:space="preserve"> to individualise activities</w:t>
      </w:r>
      <w:r w:rsidR="007B5960">
        <w:rPr>
          <w:rFonts w:eastAsiaTheme="minorHAnsi"/>
          <w:color w:val="auto"/>
        </w:rPr>
        <w:t xml:space="preserve"> and for those</w:t>
      </w:r>
      <w:r w:rsidR="00D15D4E" w:rsidRPr="00E07109">
        <w:rPr>
          <w:rFonts w:eastAsiaTheme="minorHAnsi"/>
          <w:color w:val="auto"/>
        </w:rPr>
        <w:t xml:space="preserve"> who prefer not to participate in group settings.</w:t>
      </w:r>
    </w:p>
    <w:p w14:paraId="671BBA88" w14:textId="571E1A10" w:rsidR="00D15D4E" w:rsidRPr="009B1541" w:rsidRDefault="00D15D4E" w:rsidP="00D15D4E">
      <w:pPr>
        <w:rPr>
          <w:rFonts w:eastAsiaTheme="minorHAnsi"/>
          <w:color w:val="auto"/>
        </w:rPr>
      </w:pPr>
      <w:r w:rsidRPr="009B1541">
        <w:rPr>
          <w:rFonts w:eastAsiaTheme="minorHAnsi"/>
          <w:color w:val="auto"/>
        </w:rPr>
        <w:lastRenderedPageBreak/>
        <w:t xml:space="preserve">Management and staff describe emotional, spiritual and psychological supports, including pastoral </w:t>
      </w:r>
      <w:r w:rsidR="00B12760" w:rsidRPr="009B1541">
        <w:rPr>
          <w:rFonts w:eastAsiaTheme="minorHAnsi"/>
          <w:color w:val="auto"/>
        </w:rPr>
        <w:t>support</w:t>
      </w:r>
      <w:r w:rsidRPr="009B1541">
        <w:rPr>
          <w:rFonts w:eastAsiaTheme="minorHAnsi"/>
          <w:color w:val="auto"/>
        </w:rPr>
        <w:t xml:space="preserve">, attendance at church services, </w:t>
      </w:r>
      <w:r w:rsidR="00F103D2" w:rsidRPr="009B1541">
        <w:rPr>
          <w:rFonts w:eastAsiaTheme="minorHAnsi"/>
          <w:color w:val="auto"/>
        </w:rPr>
        <w:t xml:space="preserve">access to a spiritual lounge area for </w:t>
      </w:r>
      <w:r w:rsidR="00917324" w:rsidRPr="009B1541">
        <w:rPr>
          <w:rFonts w:eastAsiaTheme="minorHAnsi"/>
          <w:color w:val="auto"/>
        </w:rPr>
        <w:t>meditation</w:t>
      </w:r>
      <w:r w:rsidR="00F103D2" w:rsidRPr="009B1541">
        <w:rPr>
          <w:rFonts w:eastAsiaTheme="minorHAnsi"/>
          <w:color w:val="auto"/>
        </w:rPr>
        <w:t>, aromatherapy sessions</w:t>
      </w:r>
      <w:r w:rsidR="00917324" w:rsidRPr="009B1541">
        <w:rPr>
          <w:rFonts w:eastAsiaTheme="minorHAnsi"/>
          <w:color w:val="auto"/>
        </w:rPr>
        <w:t xml:space="preserve"> </w:t>
      </w:r>
      <w:r w:rsidRPr="009B1541">
        <w:rPr>
          <w:rFonts w:eastAsiaTheme="minorHAnsi"/>
          <w:color w:val="auto"/>
        </w:rPr>
        <w:t xml:space="preserve">and spending </w:t>
      </w:r>
      <w:r w:rsidR="007B5960">
        <w:rPr>
          <w:rFonts w:eastAsiaTheme="minorHAnsi"/>
          <w:color w:val="auto"/>
        </w:rPr>
        <w:t>one-on-one</w:t>
      </w:r>
      <w:r w:rsidRPr="009B1541">
        <w:rPr>
          <w:rFonts w:eastAsiaTheme="minorHAnsi"/>
          <w:color w:val="auto"/>
        </w:rPr>
        <w:t xml:space="preserve"> time with consumers</w:t>
      </w:r>
      <w:r w:rsidR="007B5960">
        <w:rPr>
          <w:rFonts w:eastAsiaTheme="minorHAnsi"/>
          <w:color w:val="auto"/>
        </w:rPr>
        <w:t>.</w:t>
      </w:r>
      <w:r w:rsidRPr="009B1541">
        <w:rPr>
          <w:rFonts w:eastAsiaTheme="minorHAnsi"/>
          <w:color w:val="auto"/>
        </w:rPr>
        <w:t xml:space="preserve"> </w:t>
      </w:r>
    </w:p>
    <w:p w14:paraId="2DCFE61F" w14:textId="68A732E1" w:rsidR="00D15D4E" w:rsidRPr="00AF77CA" w:rsidRDefault="00D15D4E" w:rsidP="00D15D4E">
      <w:pPr>
        <w:rPr>
          <w:rFonts w:eastAsiaTheme="minorHAnsi"/>
          <w:color w:val="auto"/>
        </w:rPr>
      </w:pPr>
      <w:r w:rsidRPr="00AF77CA">
        <w:rPr>
          <w:rFonts w:eastAsiaTheme="minorHAnsi"/>
          <w:color w:val="auto"/>
        </w:rPr>
        <w:t xml:space="preserve">Care planning documentation for sampled consumers </w:t>
      </w:r>
      <w:r w:rsidR="00DD008A" w:rsidRPr="00AF77CA">
        <w:rPr>
          <w:rFonts w:eastAsiaTheme="minorHAnsi"/>
          <w:color w:val="auto"/>
        </w:rPr>
        <w:t xml:space="preserve">generally </w:t>
      </w:r>
      <w:r w:rsidRPr="00AF77CA">
        <w:rPr>
          <w:rFonts w:eastAsiaTheme="minorHAnsi"/>
          <w:color w:val="auto"/>
        </w:rPr>
        <w:t xml:space="preserve">detailed information relevant to </w:t>
      </w:r>
      <w:r w:rsidR="007B5960">
        <w:rPr>
          <w:rFonts w:eastAsiaTheme="minorHAnsi"/>
          <w:color w:val="auto"/>
        </w:rPr>
        <w:t>their</w:t>
      </w:r>
      <w:r w:rsidRPr="00AF77CA">
        <w:rPr>
          <w:rFonts w:eastAsiaTheme="minorHAnsi"/>
          <w:color w:val="auto"/>
        </w:rPr>
        <w:t xml:space="preserve"> needs and include</w:t>
      </w:r>
      <w:r w:rsidR="007B5960">
        <w:rPr>
          <w:rFonts w:eastAsiaTheme="minorHAnsi"/>
          <w:color w:val="auto"/>
        </w:rPr>
        <w:t>s</w:t>
      </w:r>
      <w:r w:rsidRPr="00AF77CA">
        <w:rPr>
          <w:rFonts w:eastAsiaTheme="minorHAnsi"/>
          <w:color w:val="auto"/>
        </w:rPr>
        <w:t xml:space="preserve"> information about life history, spiritual, emotional and psychological needs</w:t>
      </w:r>
      <w:r w:rsidR="00EF44DF">
        <w:rPr>
          <w:rFonts w:eastAsiaTheme="minorHAnsi"/>
          <w:color w:val="auto"/>
        </w:rPr>
        <w:t>,</w:t>
      </w:r>
      <w:r w:rsidRPr="00AF77CA">
        <w:rPr>
          <w:rFonts w:eastAsiaTheme="minorHAnsi"/>
          <w:color w:val="auto"/>
        </w:rPr>
        <w:t xml:space="preserve"> family and social connections</w:t>
      </w:r>
      <w:r w:rsidR="00274130" w:rsidRPr="00AF77CA">
        <w:rPr>
          <w:rFonts w:eastAsiaTheme="minorHAnsi"/>
          <w:color w:val="auto"/>
        </w:rPr>
        <w:t>.</w:t>
      </w:r>
      <w:r w:rsidR="003F71B9" w:rsidRPr="00AF77CA">
        <w:rPr>
          <w:rFonts w:eastAsiaTheme="minorHAnsi"/>
          <w:color w:val="auto"/>
        </w:rPr>
        <w:t xml:space="preserve"> Review of documentation demonstrated </w:t>
      </w:r>
      <w:r w:rsidR="00EF44DF">
        <w:rPr>
          <w:rFonts w:eastAsiaTheme="minorHAnsi"/>
          <w:color w:val="auto"/>
        </w:rPr>
        <w:t>regular adjus</w:t>
      </w:r>
      <w:r w:rsidR="00AF77CA" w:rsidRPr="00AF77CA">
        <w:rPr>
          <w:rFonts w:eastAsiaTheme="minorHAnsi"/>
          <w:color w:val="auto"/>
        </w:rPr>
        <w:t>tment to the lifestyle program via consumer</w:t>
      </w:r>
      <w:r w:rsidR="00EF44DF">
        <w:rPr>
          <w:rFonts w:eastAsiaTheme="minorHAnsi"/>
          <w:color w:val="auto"/>
        </w:rPr>
        <w:t>/</w:t>
      </w:r>
      <w:r w:rsidR="00AF77CA" w:rsidRPr="00AF77CA">
        <w:rPr>
          <w:rFonts w:eastAsiaTheme="minorHAnsi"/>
          <w:color w:val="auto"/>
        </w:rPr>
        <w:t>representative input.</w:t>
      </w:r>
      <w:r w:rsidRPr="00AF77CA">
        <w:rPr>
          <w:rFonts w:eastAsiaTheme="minorHAnsi"/>
          <w:color w:val="auto"/>
        </w:rPr>
        <w:t xml:space="preserve"> Care planning documentation </w:t>
      </w:r>
      <w:r w:rsidR="00AF77CA" w:rsidRPr="00AF77CA">
        <w:rPr>
          <w:rFonts w:eastAsiaTheme="minorHAnsi"/>
          <w:color w:val="auto"/>
        </w:rPr>
        <w:t xml:space="preserve">generally </w:t>
      </w:r>
      <w:r w:rsidRPr="00AF77CA">
        <w:rPr>
          <w:rFonts w:eastAsiaTheme="minorHAnsi"/>
          <w:color w:val="auto"/>
        </w:rPr>
        <w:t xml:space="preserve">detailed dietary preferences and needs. Policies and procedures are available to guide staff in </w:t>
      </w:r>
      <w:r w:rsidRPr="00AF77CA">
        <w:rPr>
          <w:color w:val="auto"/>
        </w:rPr>
        <w:t>services and supports that optimise consumer’s independence, health, well-being and quality of life.</w:t>
      </w:r>
      <w:r w:rsidRPr="00AF77CA">
        <w:rPr>
          <w:rFonts w:eastAsiaTheme="minorHAnsi"/>
          <w:color w:val="auto"/>
        </w:rPr>
        <w:t xml:space="preserve"> </w:t>
      </w:r>
    </w:p>
    <w:p w14:paraId="1BBC10A0" w14:textId="3CFEBA12" w:rsidR="00D15D4E" w:rsidRPr="00414386" w:rsidRDefault="00D15D4E" w:rsidP="00D15D4E">
      <w:pPr>
        <w:rPr>
          <w:rFonts w:eastAsiaTheme="minorHAnsi"/>
          <w:color w:val="auto"/>
        </w:rPr>
      </w:pPr>
      <w:r w:rsidRPr="00414386">
        <w:rPr>
          <w:rFonts w:eastAsiaTheme="minorHAnsi"/>
          <w:color w:val="auto"/>
        </w:rPr>
        <w:t>The Assessment Team observed consumers, with varying levels of mobility, moving throughout the service and staff providing support as needed. Consumers were observed to be engaged in activities and partaking of meals</w:t>
      </w:r>
      <w:r w:rsidR="004E5182" w:rsidRPr="00414386">
        <w:rPr>
          <w:rFonts w:eastAsiaTheme="minorHAnsi"/>
          <w:color w:val="auto"/>
        </w:rPr>
        <w:t>; staff were assisting</w:t>
      </w:r>
      <w:r w:rsidR="00EF44DF">
        <w:rPr>
          <w:rFonts w:eastAsiaTheme="minorHAnsi"/>
          <w:color w:val="auto"/>
        </w:rPr>
        <w:t xml:space="preserve"> and </w:t>
      </w:r>
      <w:r w:rsidR="008F222C">
        <w:rPr>
          <w:rFonts w:eastAsiaTheme="minorHAnsi"/>
          <w:color w:val="auto"/>
        </w:rPr>
        <w:t>engaging consumers in conversation.</w:t>
      </w:r>
      <w:r w:rsidRPr="00414386">
        <w:rPr>
          <w:rFonts w:eastAsiaTheme="minorHAnsi"/>
          <w:color w:val="auto"/>
        </w:rPr>
        <w:t xml:space="preserve"> The Assessment Team observed the environment and furniture/fittings to be clean, well-maintained and suitable for consumer use.</w:t>
      </w:r>
    </w:p>
    <w:p w14:paraId="26DCE099" w14:textId="72223A68" w:rsidR="008D33C0" w:rsidRPr="00D15D4E" w:rsidRDefault="00EB0D95" w:rsidP="008D33C0">
      <w:pPr>
        <w:rPr>
          <w:rFonts w:eastAsia="Calibri"/>
          <w:color w:val="auto"/>
        </w:rPr>
      </w:pPr>
      <w:r w:rsidRPr="00D15D4E">
        <w:rPr>
          <w:rFonts w:eastAsiaTheme="minorHAnsi"/>
          <w:color w:val="auto"/>
        </w:rPr>
        <w:t>The Quality Standard is assessed as Non-compliant as</w:t>
      </w:r>
      <w:r w:rsidR="00557E6D" w:rsidRPr="00D15D4E">
        <w:rPr>
          <w:rFonts w:eastAsiaTheme="minorHAnsi"/>
          <w:color w:val="auto"/>
        </w:rPr>
        <w:t xml:space="preserve"> one</w:t>
      </w:r>
      <w:r w:rsidRPr="00D15D4E">
        <w:rPr>
          <w:rFonts w:eastAsiaTheme="minorHAnsi"/>
          <w:color w:val="auto"/>
        </w:rPr>
        <w:t xml:space="preserve"> of the seven specific requirements have been assessed as Non-compliant.</w:t>
      </w:r>
    </w:p>
    <w:p w14:paraId="26DCE09A" w14:textId="6E1B8942" w:rsidR="008D33C0" w:rsidRDefault="00EB0D95" w:rsidP="008D33C0">
      <w:pPr>
        <w:pStyle w:val="Heading2"/>
      </w:pPr>
      <w:r>
        <w:t>Assessment of Standard 4 Requirements</w:t>
      </w:r>
      <w:r w:rsidRPr="0066387A">
        <w:rPr>
          <w:i/>
          <w:color w:val="0000FF"/>
          <w:sz w:val="24"/>
          <w:szCs w:val="24"/>
        </w:rPr>
        <w:t xml:space="preserve"> </w:t>
      </w:r>
    </w:p>
    <w:p w14:paraId="26DCE09B" w14:textId="4565339B" w:rsidR="008D33C0" w:rsidRPr="00314FF7" w:rsidRDefault="00EB0D95" w:rsidP="008D33C0">
      <w:pPr>
        <w:pStyle w:val="Heading3"/>
      </w:pPr>
      <w:r w:rsidRPr="00314FF7">
        <w:t>Requirement 4(3)(a)</w:t>
      </w:r>
      <w:r>
        <w:tab/>
        <w:t>Compliant</w:t>
      </w:r>
    </w:p>
    <w:p w14:paraId="26DCE09C" w14:textId="77777777" w:rsidR="008D33C0" w:rsidRPr="008D114F" w:rsidRDefault="00EB0D95" w:rsidP="008D33C0">
      <w:pPr>
        <w:rPr>
          <w:i/>
        </w:rPr>
      </w:pPr>
      <w:r w:rsidRPr="008D114F">
        <w:rPr>
          <w:i/>
        </w:rPr>
        <w:t>Each consumer gets safe and effective services and supports for daily living that meet the consumer’s needs, goals and preferences and optimise their independence, health, well-being and quality of life.</w:t>
      </w:r>
    </w:p>
    <w:p w14:paraId="26DCE09E" w14:textId="491AC426" w:rsidR="008D33C0" w:rsidRPr="00D435F8" w:rsidRDefault="00EB0D95" w:rsidP="008D33C0">
      <w:pPr>
        <w:pStyle w:val="Heading3"/>
      </w:pPr>
      <w:r w:rsidRPr="00D435F8">
        <w:t>Requirement 4(3)(b)</w:t>
      </w:r>
      <w:r>
        <w:tab/>
        <w:t>Compliant</w:t>
      </w:r>
    </w:p>
    <w:p w14:paraId="26DCE09F" w14:textId="77777777" w:rsidR="008D33C0" w:rsidRPr="008D114F" w:rsidRDefault="00EB0D95" w:rsidP="008D33C0">
      <w:pPr>
        <w:rPr>
          <w:i/>
        </w:rPr>
      </w:pPr>
      <w:r w:rsidRPr="008D114F">
        <w:rPr>
          <w:i/>
        </w:rPr>
        <w:t>Services and supports for daily living promote each consumer’s emotional, spiritual and psychological well-being.</w:t>
      </w:r>
    </w:p>
    <w:p w14:paraId="26DCE0A1" w14:textId="622D0E56" w:rsidR="008D33C0" w:rsidRPr="00D435F8" w:rsidRDefault="00EB0D95" w:rsidP="008D33C0">
      <w:pPr>
        <w:pStyle w:val="Heading3"/>
      </w:pPr>
      <w:r w:rsidRPr="00D435F8">
        <w:t>Requirement 4(3)(c)</w:t>
      </w:r>
      <w:r>
        <w:tab/>
        <w:t>Compliant</w:t>
      </w:r>
    </w:p>
    <w:p w14:paraId="26DCE0A2" w14:textId="77777777" w:rsidR="008D33C0" w:rsidRPr="008D114F" w:rsidRDefault="00EB0D95" w:rsidP="008D33C0">
      <w:pPr>
        <w:rPr>
          <w:i/>
        </w:rPr>
      </w:pPr>
      <w:r w:rsidRPr="008D114F">
        <w:rPr>
          <w:i/>
        </w:rPr>
        <w:t>Services and supports for daily living assist each consumer to:</w:t>
      </w:r>
    </w:p>
    <w:p w14:paraId="26DCE0A3" w14:textId="77777777" w:rsidR="008D33C0" w:rsidRPr="008D114F" w:rsidRDefault="00EB0D95" w:rsidP="008D33C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DCE0A4" w14:textId="77777777" w:rsidR="008D33C0" w:rsidRPr="008D114F" w:rsidRDefault="00EB0D95" w:rsidP="008D33C0">
      <w:pPr>
        <w:numPr>
          <w:ilvl w:val="0"/>
          <w:numId w:val="26"/>
        </w:numPr>
        <w:tabs>
          <w:tab w:val="right" w:pos="9026"/>
        </w:tabs>
        <w:spacing w:before="0" w:after="0"/>
        <w:ind w:left="567" w:hanging="425"/>
        <w:outlineLvl w:val="4"/>
        <w:rPr>
          <w:i/>
        </w:rPr>
      </w:pPr>
      <w:r w:rsidRPr="008D114F">
        <w:rPr>
          <w:i/>
        </w:rPr>
        <w:t>have social and personal relationships; and</w:t>
      </w:r>
    </w:p>
    <w:p w14:paraId="26DCE0A5" w14:textId="77777777" w:rsidR="008D33C0" w:rsidRPr="008D114F" w:rsidRDefault="00EB0D95" w:rsidP="008D33C0">
      <w:pPr>
        <w:numPr>
          <w:ilvl w:val="0"/>
          <w:numId w:val="26"/>
        </w:numPr>
        <w:tabs>
          <w:tab w:val="right" w:pos="9026"/>
        </w:tabs>
        <w:spacing w:before="0" w:after="0"/>
        <w:ind w:left="567" w:hanging="425"/>
        <w:outlineLvl w:val="4"/>
        <w:rPr>
          <w:i/>
        </w:rPr>
      </w:pPr>
      <w:r w:rsidRPr="008D114F">
        <w:rPr>
          <w:i/>
        </w:rPr>
        <w:t>do the things of interest to them.</w:t>
      </w:r>
    </w:p>
    <w:p w14:paraId="26DCE0A7" w14:textId="0BC9F649" w:rsidR="008D33C0" w:rsidRPr="00D435F8" w:rsidRDefault="00EB0D95" w:rsidP="008D33C0">
      <w:pPr>
        <w:pStyle w:val="Heading3"/>
      </w:pPr>
      <w:r w:rsidRPr="00D435F8">
        <w:lastRenderedPageBreak/>
        <w:t>Requirement 4(3)(d)</w:t>
      </w:r>
      <w:r>
        <w:tab/>
        <w:t>Compliant</w:t>
      </w:r>
    </w:p>
    <w:p w14:paraId="26DCE0A8" w14:textId="77777777" w:rsidR="008D33C0" w:rsidRPr="008D114F" w:rsidRDefault="00EB0D95" w:rsidP="008D33C0">
      <w:pPr>
        <w:rPr>
          <w:i/>
        </w:rPr>
      </w:pPr>
      <w:r w:rsidRPr="008D114F">
        <w:rPr>
          <w:i/>
        </w:rPr>
        <w:t>Information about the consumer’s condition, needs and preferences is communicated within the organisation, and with others where responsibility for care is shared.</w:t>
      </w:r>
    </w:p>
    <w:p w14:paraId="26DCE0AA" w14:textId="7BDEBF60" w:rsidR="008D33C0" w:rsidRPr="00D435F8" w:rsidRDefault="00EB0D95" w:rsidP="008D33C0">
      <w:pPr>
        <w:pStyle w:val="Heading3"/>
      </w:pPr>
      <w:r w:rsidRPr="00D435F8">
        <w:t>Requirement 4(3)(e)</w:t>
      </w:r>
      <w:r>
        <w:tab/>
        <w:t>Compliant</w:t>
      </w:r>
    </w:p>
    <w:p w14:paraId="26DCE0AB" w14:textId="77777777" w:rsidR="008D33C0" w:rsidRPr="008D114F" w:rsidRDefault="00EB0D95" w:rsidP="008D33C0">
      <w:pPr>
        <w:rPr>
          <w:i/>
        </w:rPr>
      </w:pPr>
      <w:r w:rsidRPr="008D114F">
        <w:rPr>
          <w:i/>
        </w:rPr>
        <w:t>Timely and appropriate referrals to individuals, other organisations and providers of other care and services.</w:t>
      </w:r>
    </w:p>
    <w:p w14:paraId="26DCE0AD" w14:textId="6D4315AA" w:rsidR="008D33C0" w:rsidRPr="00D435F8" w:rsidRDefault="00EB0D95" w:rsidP="008D33C0">
      <w:pPr>
        <w:pStyle w:val="Heading3"/>
      </w:pPr>
      <w:r w:rsidRPr="00D435F8">
        <w:t>Requirement 4(3)(f)</w:t>
      </w:r>
      <w:r>
        <w:tab/>
        <w:t>Non-compliant</w:t>
      </w:r>
    </w:p>
    <w:p w14:paraId="26DCE0AE" w14:textId="77777777" w:rsidR="008D33C0" w:rsidRPr="008D114F" w:rsidRDefault="00EB0D95" w:rsidP="008D33C0">
      <w:pPr>
        <w:rPr>
          <w:i/>
        </w:rPr>
      </w:pPr>
      <w:r w:rsidRPr="008D114F">
        <w:rPr>
          <w:i/>
        </w:rPr>
        <w:t>Where meals are provided, they are varied and of suitable quality and quantity.</w:t>
      </w:r>
    </w:p>
    <w:p w14:paraId="094F321E" w14:textId="5D67F74F" w:rsidR="001A58EF" w:rsidRPr="005B44EC" w:rsidRDefault="00AE4636" w:rsidP="001A58EF">
      <w:pPr>
        <w:rPr>
          <w:color w:val="auto"/>
        </w:rPr>
      </w:pPr>
      <w:r>
        <w:rPr>
          <w:color w:val="auto"/>
        </w:rPr>
        <w:t xml:space="preserve">Consumers and representatives have input into </w:t>
      </w:r>
      <w:r w:rsidR="00CF0C20">
        <w:rPr>
          <w:color w:val="auto"/>
        </w:rPr>
        <w:t xml:space="preserve">menus and </w:t>
      </w:r>
      <w:r>
        <w:rPr>
          <w:color w:val="auto"/>
        </w:rPr>
        <w:t>food delivery</w:t>
      </w:r>
      <w:r w:rsidRPr="005B44EC">
        <w:rPr>
          <w:rFonts w:eastAsia="Calibri"/>
          <w:color w:val="auto"/>
        </w:rPr>
        <w:t xml:space="preserve"> </w:t>
      </w:r>
      <w:r w:rsidR="00CF0C20">
        <w:rPr>
          <w:rFonts w:eastAsia="Calibri"/>
          <w:color w:val="auto"/>
        </w:rPr>
        <w:t xml:space="preserve">via focus committees. </w:t>
      </w:r>
      <w:r w:rsidR="00B05A74" w:rsidRPr="005B44EC">
        <w:rPr>
          <w:rFonts w:eastAsia="Calibri"/>
          <w:color w:val="auto"/>
        </w:rPr>
        <w:t>S</w:t>
      </w:r>
      <w:r w:rsidR="000D6DCA" w:rsidRPr="005B44EC">
        <w:rPr>
          <w:rFonts w:eastAsia="Calibri"/>
          <w:color w:val="auto"/>
        </w:rPr>
        <w:t>ome sa</w:t>
      </w:r>
      <w:r w:rsidR="00B05A74" w:rsidRPr="005B44EC">
        <w:rPr>
          <w:rFonts w:eastAsia="Calibri"/>
          <w:color w:val="auto"/>
        </w:rPr>
        <w:t>mpled consumers</w:t>
      </w:r>
      <w:r w:rsidR="000D6DCA" w:rsidRPr="005B44EC">
        <w:rPr>
          <w:rFonts w:eastAsia="Calibri"/>
          <w:color w:val="auto"/>
        </w:rPr>
        <w:t xml:space="preserve"> gave positive feedback in relation to the quantity</w:t>
      </w:r>
      <w:r w:rsidR="00702A00" w:rsidRPr="005B44EC">
        <w:rPr>
          <w:rFonts w:eastAsia="Calibri"/>
          <w:color w:val="auto"/>
        </w:rPr>
        <w:t xml:space="preserve"> of meals including availability </w:t>
      </w:r>
      <w:r w:rsidR="003C71D0" w:rsidRPr="005B44EC">
        <w:rPr>
          <w:rFonts w:eastAsia="Calibri"/>
          <w:color w:val="auto"/>
        </w:rPr>
        <w:t>between mealtimes</w:t>
      </w:r>
      <w:r w:rsidR="00865695">
        <w:rPr>
          <w:rFonts w:eastAsia="Calibri"/>
          <w:color w:val="auto"/>
        </w:rPr>
        <w:t>,</w:t>
      </w:r>
      <w:r w:rsidR="003C71D0" w:rsidRPr="005B44EC">
        <w:rPr>
          <w:rFonts w:eastAsia="Calibri"/>
          <w:color w:val="auto"/>
        </w:rPr>
        <w:t xml:space="preserve"> however </w:t>
      </w:r>
      <w:r w:rsidR="00865695">
        <w:rPr>
          <w:rFonts w:eastAsia="Calibri"/>
          <w:color w:val="auto"/>
        </w:rPr>
        <w:t>some</w:t>
      </w:r>
      <w:r w:rsidR="003C71D0" w:rsidRPr="005B44EC">
        <w:rPr>
          <w:rFonts w:eastAsia="Calibri"/>
          <w:color w:val="auto"/>
        </w:rPr>
        <w:t xml:space="preserve"> expressed dissatisfaction relating to </w:t>
      </w:r>
      <w:r w:rsidR="00052559" w:rsidRPr="005B44EC">
        <w:rPr>
          <w:rFonts w:eastAsia="Calibri"/>
          <w:color w:val="auto"/>
        </w:rPr>
        <w:t>meal temperature</w:t>
      </w:r>
      <w:r w:rsidR="00C92A8A">
        <w:rPr>
          <w:rFonts w:eastAsia="Calibri"/>
          <w:color w:val="auto"/>
        </w:rPr>
        <w:t xml:space="preserve"> for those consumers who choose to eat in their room</w:t>
      </w:r>
      <w:r w:rsidR="00052559" w:rsidRPr="005B44EC">
        <w:rPr>
          <w:rFonts w:eastAsia="Calibri"/>
          <w:color w:val="auto"/>
        </w:rPr>
        <w:t xml:space="preserve">. </w:t>
      </w:r>
    </w:p>
    <w:p w14:paraId="773B6074" w14:textId="18EAB01D" w:rsidR="00D12036" w:rsidRPr="005B44EC" w:rsidRDefault="001A58EF" w:rsidP="001A58EF">
      <w:pPr>
        <w:rPr>
          <w:color w:val="auto"/>
        </w:rPr>
      </w:pPr>
      <w:r w:rsidRPr="005B44EC">
        <w:rPr>
          <w:color w:val="auto"/>
        </w:rPr>
        <w:t xml:space="preserve">The Assessment Team bought forward evidence of actions </w:t>
      </w:r>
      <w:r w:rsidR="00C65EF6">
        <w:rPr>
          <w:color w:val="auto"/>
        </w:rPr>
        <w:t xml:space="preserve">taken </w:t>
      </w:r>
      <w:r w:rsidR="009047EC">
        <w:rPr>
          <w:color w:val="auto"/>
        </w:rPr>
        <w:t>by management</w:t>
      </w:r>
      <w:r w:rsidR="00C65EF6">
        <w:rPr>
          <w:color w:val="auto"/>
        </w:rPr>
        <w:t xml:space="preserve"> </w:t>
      </w:r>
      <w:r w:rsidRPr="005B44EC">
        <w:rPr>
          <w:color w:val="auto"/>
        </w:rPr>
        <w:t xml:space="preserve">to address </w:t>
      </w:r>
      <w:r w:rsidR="00B73747" w:rsidRPr="005B44EC">
        <w:rPr>
          <w:color w:val="auto"/>
        </w:rPr>
        <w:t>consumers concerns</w:t>
      </w:r>
      <w:r w:rsidR="00677B4F" w:rsidRPr="005B44EC">
        <w:rPr>
          <w:color w:val="auto"/>
        </w:rPr>
        <w:t xml:space="preserve">, however the service did not demonstrate evaluation of actions had occurred to </w:t>
      </w:r>
      <w:r w:rsidR="00D12036" w:rsidRPr="005B44EC">
        <w:rPr>
          <w:color w:val="auto"/>
        </w:rPr>
        <w:t>ensure effectiveness</w:t>
      </w:r>
      <w:r w:rsidR="009047EC">
        <w:rPr>
          <w:color w:val="auto"/>
        </w:rPr>
        <w:t xml:space="preserve"> and satisfaction</w:t>
      </w:r>
      <w:r w:rsidR="00D12036" w:rsidRPr="005B44EC">
        <w:rPr>
          <w:color w:val="auto"/>
        </w:rPr>
        <w:t xml:space="preserve">. </w:t>
      </w:r>
    </w:p>
    <w:p w14:paraId="08B877F7" w14:textId="721D3AA8" w:rsidR="00D12036" w:rsidRPr="00777192" w:rsidRDefault="00B615C2" w:rsidP="001A58EF">
      <w:pPr>
        <w:rPr>
          <w:color w:val="auto"/>
        </w:rPr>
      </w:pPr>
      <w:r w:rsidRPr="00777192">
        <w:rPr>
          <w:color w:val="auto"/>
        </w:rPr>
        <w:t xml:space="preserve">Catering staff advised </w:t>
      </w:r>
      <w:r w:rsidR="00C91E24" w:rsidRPr="00777192">
        <w:rPr>
          <w:color w:val="auto"/>
        </w:rPr>
        <w:t xml:space="preserve">of </w:t>
      </w:r>
      <w:r w:rsidR="005B6D9E" w:rsidRPr="00777192">
        <w:rPr>
          <w:color w:val="auto"/>
        </w:rPr>
        <w:t>methods used between clinical staff and consumers to ensure nutritional</w:t>
      </w:r>
      <w:r w:rsidR="00C91E24" w:rsidRPr="00777192">
        <w:rPr>
          <w:color w:val="auto"/>
        </w:rPr>
        <w:t xml:space="preserve"> requirements and meal preferences are communicated. </w:t>
      </w:r>
      <w:r w:rsidR="00C316F7" w:rsidRPr="00777192">
        <w:rPr>
          <w:color w:val="auto"/>
        </w:rPr>
        <w:t>Review of care planning documentation detailed nutrition and hydra</w:t>
      </w:r>
      <w:r w:rsidR="00BE681E" w:rsidRPr="00777192">
        <w:rPr>
          <w:color w:val="auto"/>
        </w:rPr>
        <w:t xml:space="preserve">tion information including needs and preferences are </w:t>
      </w:r>
      <w:r w:rsidR="008945B9" w:rsidRPr="00777192">
        <w:rPr>
          <w:color w:val="auto"/>
        </w:rPr>
        <w:t xml:space="preserve">generally </w:t>
      </w:r>
      <w:r w:rsidR="00BE681E" w:rsidRPr="00777192">
        <w:rPr>
          <w:color w:val="auto"/>
        </w:rPr>
        <w:t xml:space="preserve">consistent with records </w:t>
      </w:r>
      <w:r w:rsidR="008945B9" w:rsidRPr="00777192">
        <w:rPr>
          <w:color w:val="auto"/>
        </w:rPr>
        <w:t xml:space="preserve">used to guide meal preparation and serving. </w:t>
      </w:r>
    </w:p>
    <w:p w14:paraId="2967FFE0" w14:textId="43C65648" w:rsidR="00557E6D" w:rsidRPr="00C30719" w:rsidRDefault="00D12036" w:rsidP="008D33C0">
      <w:pPr>
        <w:rPr>
          <w:color w:val="auto"/>
        </w:rPr>
      </w:pPr>
      <w:r w:rsidRPr="003B7B6C">
        <w:rPr>
          <w:color w:val="auto"/>
        </w:rPr>
        <w:t>The Assessment Team bought forward inconsistencies in documentation relation to some consumer</w:t>
      </w:r>
      <w:r w:rsidR="00914719" w:rsidRPr="003B7B6C">
        <w:rPr>
          <w:color w:val="auto"/>
        </w:rPr>
        <w:t xml:space="preserve">’s </w:t>
      </w:r>
      <w:r w:rsidRPr="003B7B6C">
        <w:rPr>
          <w:color w:val="auto"/>
        </w:rPr>
        <w:t>nutrition</w:t>
      </w:r>
      <w:r w:rsidR="00914719" w:rsidRPr="003B7B6C">
        <w:rPr>
          <w:color w:val="auto"/>
        </w:rPr>
        <w:t xml:space="preserve"> and hydration needs.</w:t>
      </w:r>
      <w:r w:rsidR="005C3F74" w:rsidRPr="003B7B6C">
        <w:rPr>
          <w:color w:val="auto"/>
        </w:rPr>
        <w:t xml:space="preserve"> </w:t>
      </w:r>
      <w:r w:rsidR="003861A2" w:rsidRPr="003B7B6C">
        <w:rPr>
          <w:color w:val="auto"/>
        </w:rPr>
        <w:t xml:space="preserve">The </w:t>
      </w:r>
      <w:r w:rsidR="003861A2" w:rsidRPr="00C30719">
        <w:rPr>
          <w:color w:val="auto"/>
        </w:rPr>
        <w:t xml:space="preserve">Assessment Team observed </w:t>
      </w:r>
      <w:r w:rsidR="00A92A9D" w:rsidRPr="00C30719">
        <w:rPr>
          <w:color w:val="auto"/>
        </w:rPr>
        <w:t xml:space="preserve">the </w:t>
      </w:r>
      <w:r w:rsidR="003861A2" w:rsidRPr="00C30719">
        <w:rPr>
          <w:color w:val="auto"/>
        </w:rPr>
        <w:t xml:space="preserve">meal service and staff assisting consumers when required. </w:t>
      </w:r>
      <w:r w:rsidR="00D130C3" w:rsidRPr="00C30719">
        <w:rPr>
          <w:color w:val="auto"/>
        </w:rPr>
        <w:t>The kitchen and serv</w:t>
      </w:r>
      <w:r w:rsidR="00A92A9D" w:rsidRPr="00C30719">
        <w:rPr>
          <w:color w:val="auto"/>
        </w:rPr>
        <w:t>ery areas were o</w:t>
      </w:r>
      <w:r w:rsidR="00D130C3" w:rsidRPr="00C30719">
        <w:rPr>
          <w:color w:val="auto"/>
        </w:rPr>
        <w:t>bserv</w:t>
      </w:r>
      <w:r w:rsidR="00A92A9D" w:rsidRPr="00C30719">
        <w:rPr>
          <w:color w:val="auto"/>
        </w:rPr>
        <w:t xml:space="preserve">ed to be </w:t>
      </w:r>
      <w:r w:rsidR="002111B9" w:rsidRPr="00C30719">
        <w:rPr>
          <w:color w:val="auto"/>
        </w:rPr>
        <w:t>clean and tidy.</w:t>
      </w:r>
      <w:r w:rsidR="00D130C3" w:rsidRPr="00C30719">
        <w:rPr>
          <w:color w:val="auto"/>
        </w:rPr>
        <w:t xml:space="preserve"> </w:t>
      </w:r>
    </w:p>
    <w:p w14:paraId="05681D1D" w14:textId="32A502A1" w:rsidR="004B5A2A" w:rsidRPr="00697C7A" w:rsidRDefault="00557E6D" w:rsidP="008D33C0">
      <w:pPr>
        <w:rPr>
          <w:color w:val="auto"/>
        </w:rPr>
      </w:pPr>
      <w:r w:rsidRPr="00C30719">
        <w:rPr>
          <w:color w:val="auto"/>
        </w:rPr>
        <w:t>In their response</w:t>
      </w:r>
      <w:r w:rsidR="00237670">
        <w:rPr>
          <w:color w:val="auto"/>
        </w:rPr>
        <w:t>,</w:t>
      </w:r>
      <w:r w:rsidRPr="00C30719">
        <w:rPr>
          <w:color w:val="auto"/>
        </w:rPr>
        <w:t xml:space="preserve"> the approved provider</w:t>
      </w:r>
      <w:r w:rsidR="00173DE6" w:rsidRPr="00C30719">
        <w:rPr>
          <w:color w:val="auto"/>
        </w:rPr>
        <w:t xml:space="preserve"> a</w:t>
      </w:r>
      <w:r w:rsidR="004E6E65" w:rsidRPr="00C30719">
        <w:rPr>
          <w:color w:val="auto"/>
        </w:rPr>
        <w:t xml:space="preserve">dvised new technologies and staff training </w:t>
      </w:r>
      <w:r w:rsidR="004E6E65" w:rsidRPr="00697C7A">
        <w:rPr>
          <w:color w:val="auto"/>
        </w:rPr>
        <w:t xml:space="preserve">had not </w:t>
      </w:r>
      <w:r w:rsidR="00AE27D7" w:rsidRPr="00697C7A">
        <w:rPr>
          <w:color w:val="auto"/>
        </w:rPr>
        <w:t xml:space="preserve">dissipated consumer dissatisfaction relating </w:t>
      </w:r>
      <w:r w:rsidR="00173DE6" w:rsidRPr="00697C7A">
        <w:rPr>
          <w:color w:val="auto"/>
        </w:rPr>
        <w:t>to inconsistent food temperature</w:t>
      </w:r>
      <w:r w:rsidR="00237670">
        <w:rPr>
          <w:color w:val="auto"/>
        </w:rPr>
        <w:t>.</w:t>
      </w:r>
      <w:r w:rsidR="004E6E65" w:rsidRPr="00697C7A">
        <w:rPr>
          <w:color w:val="auto"/>
        </w:rPr>
        <w:t xml:space="preserve"> </w:t>
      </w:r>
      <w:r w:rsidR="00EB0D95" w:rsidRPr="00697C7A">
        <w:rPr>
          <w:color w:val="auto"/>
        </w:rPr>
        <w:t xml:space="preserve"> </w:t>
      </w:r>
      <w:r w:rsidR="00DF20B1" w:rsidRPr="00697C7A">
        <w:rPr>
          <w:color w:val="auto"/>
        </w:rPr>
        <w:t xml:space="preserve">The approved provider </w:t>
      </w:r>
      <w:r w:rsidR="0011599F">
        <w:rPr>
          <w:color w:val="auto"/>
        </w:rPr>
        <w:t xml:space="preserve">demonstrated strategies implement to address this issue however </w:t>
      </w:r>
      <w:r w:rsidR="00DF20B1" w:rsidRPr="00697C7A">
        <w:rPr>
          <w:color w:val="auto"/>
        </w:rPr>
        <w:t>acknowledged</w:t>
      </w:r>
      <w:r w:rsidR="007B3380">
        <w:rPr>
          <w:color w:val="auto"/>
        </w:rPr>
        <w:t xml:space="preserve"> </w:t>
      </w:r>
      <w:r w:rsidR="0011599F">
        <w:rPr>
          <w:color w:val="auto"/>
        </w:rPr>
        <w:t>ineffective</w:t>
      </w:r>
      <w:r w:rsidR="00237670">
        <w:rPr>
          <w:color w:val="auto"/>
        </w:rPr>
        <w:t>ness</w:t>
      </w:r>
      <w:r w:rsidR="0011599F">
        <w:rPr>
          <w:color w:val="auto"/>
        </w:rPr>
        <w:t xml:space="preserve">, </w:t>
      </w:r>
      <w:r w:rsidR="007B3380">
        <w:rPr>
          <w:color w:val="auto"/>
        </w:rPr>
        <w:t>dissatisfaction</w:t>
      </w:r>
      <w:r w:rsidR="00DF20B1" w:rsidRPr="00697C7A">
        <w:rPr>
          <w:color w:val="auto"/>
        </w:rPr>
        <w:t xml:space="preserve"> remains</w:t>
      </w:r>
      <w:r w:rsidR="0011599F">
        <w:rPr>
          <w:color w:val="auto"/>
        </w:rPr>
        <w:t>,</w:t>
      </w:r>
      <w:r w:rsidR="005E6ECA" w:rsidRPr="00697C7A">
        <w:rPr>
          <w:color w:val="auto"/>
        </w:rPr>
        <w:t xml:space="preserve"> and further strategies need to be implemented to ensure </w:t>
      </w:r>
      <w:r w:rsidR="004B5A2A" w:rsidRPr="00697C7A">
        <w:rPr>
          <w:color w:val="auto"/>
        </w:rPr>
        <w:t>required improvements are achieved.</w:t>
      </w:r>
    </w:p>
    <w:p w14:paraId="46616FDE" w14:textId="387AD049" w:rsidR="00FA6C03" w:rsidRPr="00697C7A" w:rsidRDefault="004B5A2A" w:rsidP="00FA6C03">
      <w:pPr>
        <w:rPr>
          <w:color w:val="auto"/>
        </w:rPr>
      </w:pPr>
      <w:r w:rsidRPr="00697C7A">
        <w:rPr>
          <w:color w:val="auto"/>
        </w:rPr>
        <w:t>Consideration is given to actions implemented by the service</w:t>
      </w:r>
      <w:r w:rsidR="00812C6D">
        <w:rPr>
          <w:color w:val="auto"/>
        </w:rPr>
        <w:t>,</w:t>
      </w:r>
      <w:r w:rsidRPr="00697C7A">
        <w:rPr>
          <w:color w:val="auto"/>
        </w:rPr>
        <w:t xml:space="preserve"> however at the time of the site</w:t>
      </w:r>
      <w:r w:rsidR="00A878E5" w:rsidRPr="00697C7A">
        <w:rPr>
          <w:color w:val="auto"/>
        </w:rPr>
        <w:t xml:space="preserve"> audit </w:t>
      </w:r>
      <w:r w:rsidR="000652BB" w:rsidRPr="00697C7A">
        <w:rPr>
          <w:color w:val="auto"/>
        </w:rPr>
        <w:t>the</w:t>
      </w:r>
      <w:r w:rsidR="00812C6D">
        <w:rPr>
          <w:color w:val="auto"/>
        </w:rPr>
        <w:t>y</w:t>
      </w:r>
      <w:r w:rsidR="000652BB" w:rsidRPr="00697C7A">
        <w:rPr>
          <w:color w:val="auto"/>
        </w:rPr>
        <w:t xml:space="preserve"> did not demonstrate</w:t>
      </w:r>
      <w:r w:rsidR="00A92E9B" w:rsidRPr="00697C7A">
        <w:rPr>
          <w:color w:val="auto"/>
        </w:rPr>
        <w:t xml:space="preserve"> </w:t>
      </w:r>
      <w:r w:rsidR="00FA6C03" w:rsidRPr="00697C7A">
        <w:rPr>
          <w:color w:val="auto"/>
        </w:rPr>
        <w:t xml:space="preserve">appropriate systems to ensure compliance with this </w:t>
      </w:r>
      <w:r w:rsidR="007932ED">
        <w:rPr>
          <w:color w:val="auto"/>
        </w:rPr>
        <w:t xml:space="preserve">all aspects of this </w:t>
      </w:r>
      <w:r w:rsidR="00FA6C03" w:rsidRPr="00697C7A">
        <w:rPr>
          <w:color w:val="auto"/>
        </w:rPr>
        <w:t xml:space="preserve">requirement. </w:t>
      </w:r>
    </w:p>
    <w:p w14:paraId="26DCE0AF" w14:textId="1D0D2077" w:rsidR="008D33C0" w:rsidRDefault="00FA6C03" w:rsidP="008D33C0">
      <w:r>
        <w:t>I find this requirement is non-compliant</w:t>
      </w:r>
      <w:r w:rsidR="00697C7A">
        <w:t>.</w:t>
      </w:r>
    </w:p>
    <w:p w14:paraId="26DCE0B0" w14:textId="0389FD07" w:rsidR="008D33C0" w:rsidRPr="00D435F8" w:rsidRDefault="00EB0D95" w:rsidP="008D33C0">
      <w:pPr>
        <w:pStyle w:val="Heading3"/>
      </w:pPr>
      <w:r w:rsidRPr="00D435F8">
        <w:lastRenderedPageBreak/>
        <w:t>Requirement 4(3)(g)</w:t>
      </w:r>
      <w:r>
        <w:tab/>
        <w:t>Compliant</w:t>
      </w:r>
    </w:p>
    <w:p w14:paraId="26DCE0B1" w14:textId="77777777" w:rsidR="008D33C0" w:rsidRPr="008D114F" w:rsidRDefault="00EB0D95" w:rsidP="008D33C0">
      <w:pPr>
        <w:rPr>
          <w:i/>
        </w:rPr>
      </w:pPr>
      <w:r w:rsidRPr="008D114F">
        <w:rPr>
          <w:i/>
        </w:rPr>
        <w:t>Where equipment is provided, it is safe, suitable, clean and well maintained.</w:t>
      </w:r>
    </w:p>
    <w:p w14:paraId="26DCE0B3" w14:textId="77777777" w:rsidR="008D33C0" w:rsidRPr="00314FF7" w:rsidRDefault="008D33C0" w:rsidP="008D33C0"/>
    <w:p w14:paraId="26DCE0B4"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B5" w14:textId="7D98006D"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6DCE137" wp14:editId="26DCE13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266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6DCE0B6" w14:textId="77777777" w:rsidR="008D33C0" w:rsidRPr="00FD1B02" w:rsidRDefault="00EB0D95" w:rsidP="008D33C0">
      <w:pPr>
        <w:pStyle w:val="Heading3"/>
        <w:shd w:val="clear" w:color="auto" w:fill="F2F2F2" w:themeFill="background1" w:themeFillShade="F2"/>
      </w:pPr>
      <w:r w:rsidRPr="00FD1B02">
        <w:t>Consumer outcome:</w:t>
      </w:r>
    </w:p>
    <w:p w14:paraId="26DCE0B7" w14:textId="6CD9607B" w:rsidR="008D33C0" w:rsidRDefault="00EB0D95" w:rsidP="008D33C0">
      <w:pPr>
        <w:numPr>
          <w:ilvl w:val="0"/>
          <w:numId w:val="5"/>
        </w:numPr>
        <w:shd w:val="clear" w:color="auto" w:fill="F2F2F2" w:themeFill="background1" w:themeFillShade="F2"/>
      </w:pPr>
      <w:r>
        <w:t>I feel I belong</w:t>
      </w:r>
      <w:r w:rsidR="00B449EE">
        <w:t>,</w:t>
      </w:r>
      <w:r>
        <w:t xml:space="preserve"> and I am safe and comfortable in the organisation’s service environment.</w:t>
      </w:r>
    </w:p>
    <w:p w14:paraId="26DCE0B8" w14:textId="77777777" w:rsidR="008D33C0" w:rsidRDefault="00EB0D95" w:rsidP="008D33C0">
      <w:pPr>
        <w:pStyle w:val="Heading3"/>
        <w:shd w:val="clear" w:color="auto" w:fill="F2F2F2" w:themeFill="background1" w:themeFillShade="F2"/>
      </w:pPr>
      <w:r>
        <w:t>Organisation statement:</w:t>
      </w:r>
    </w:p>
    <w:p w14:paraId="26DCE0B9" w14:textId="77777777" w:rsidR="008D33C0" w:rsidRDefault="00EB0D95" w:rsidP="008D33C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DCE0BA" w14:textId="77777777" w:rsidR="008D33C0" w:rsidRDefault="00EB0D95" w:rsidP="008D33C0">
      <w:pPr>
        <w:pStyle w:val="Heading2"/>
      </w:pPr>
      <w:r>
        <w:t>Assessment of Standard 5</w:t>
      </w:r>
    </w:p>
    <w:p w14:paraId="4034DD1F" w14:textId="4FFBA9B7" w:rsidR="000261CA" w:rsidRPr="000D026A" w:rsidRDefault="000261CA" w:rsidP="000261CA">
      <w:pPr>
        <w:rPr>
          <w:rFonts w:eastAsiaTheme="minorHAnsi"/>
          <w:color w:val="auto"/>
        </w:rPr>
      </w:pPr>
      <w:bookmarkStart w:id="18" w:name="_Hlk77083158"/>
      <w:r>
        <w:rPr>
          <w:rFonts w:eastAsiaTheme="minorHAnsi"/>
          <w:color w:val="auto"/>
        </w:rPr>
        <w:t>S</w:t>
      </w:r>
      <w:r w:rsidRPr="000D026A">
        <w:rPr>
          <w:rFonts w:eastAsiaTheme="minorHAnsi"/>
          <w:color w:val="auto"/>
        </w:rPr>
        <w:t>ampled consumers consider they belong</w:t>
      </w:r>
      <w:r w:rsidR="009D05B2">
        <w:rPr>
          <w:rFonts w:eastAsiaTheme="minorHAnsi"/>
          <w:color w:val="auto"/>
        </w:rPr>
        <w:t>,</w:t>
      </w:r>
      <w:r w:rsidRPr="000D026A">
        <w:rPr>
          <w:rFonts w:eastAsiaTheme="minorHAnsi"/>
          <w:color w:val="auto"/>
        </w:rPr>
        <w:t xml:space="preserve"> feel safe and comfortable within the service environment. Consumers reported a range of feedback including visitors are welcome</w:t>
      </w:r>
      <w:r w:rsidR="00F05CA8">
        <w:rPr>
          <w:rFonts w:eastAsiaTheme="minorHAnsi"/>
          <w:color w:val="auto"/>
        </w:rPr>
        <w:t>d</w:t>
      </w:r>
      <w:r w:rsidRPr="000D026A">
        <w:rPr>
          <w:rFonts w:eastAsiaTheme="minorHAnsi"/>
          <w:color w:val="auto"/>
        </w:rPr>
        <w:t xml:space="preserve">, there are </w:t>
      </w:r>
      <w:r w:rsidR="00F05CA8">
        <w:rPr>
          <w:rFonts w:eastAsiaTheme="minorHAnsi"/>
          <w:color w:val="auto"/>
        </w:rPr>
        <w:t xml:space="preserve">communal </w:t>
      </w:r>
      <w:r w:rsidRPr="000D026A">
        <w:rPr>
          <w:rFonts w:eastAsiaTheme="minorHAnsi"/>
          <w:color w:val="auto"/>
        </w:rPr>
        <w:t xml:space="preserve">areas to interact with others plus areas for </w:t>
      </w:r>
      <w:r>
        <w:rPr>
          <w:rFonts w:eastAsiaTheme="minorHAnsi"/>
          <w:color w:val="auto"/>
        </w:rPr>
        <w:t>solitude</w:t>
      </w:r>
      <w:r w:rsidRPr="000D026A">
        <w:rPr>
          <w:rFonts w:eastAsiaTheme="minorHAnsi"/>
          <w:color w:val="auto"/>
        </w:rPr>
        <w:t xml:space="preserve">; satisfaction with cleaning of equipment and the environment; </w:t>
      </w:r>
      <w:r>
        <w:rPr>
          <w:rFonts w:eastAsiaTheme="minorHAnsi"/>
          <w:color w:val="auto"/>
        </w:rPr>
        <w:t xml:space="preserve">furniture and </w:t>
      </w:r>
      <w:r w:rsidRPr="000D026A">
        <w:rPr>
          <w:rFonts w:eastAsiaTheme="minorHAnsi"/>
          <w:color w:val="auto"/>
        </w:rPr>
        <w:t>fittings assist independence and add to the</w:t>
      </w:r>
      <w:r w:rsidR="00F05CA8">
        <w:rPr>
          <w:rFonts w:eastAsiaTheme="minorHAnsi"/>
          <w:color w:val="auto"/>
        </w:rPr>
        <w:t>ir</w:t>
      </w:r>
      <w:r w:rsidRPr="000D026A">
        <w:rPr>
          <w:rFonts w:eastAsiaTheme="minorHAnsi"/>
          <w:color w:val="auto"/>
        </w:rPr>
        <w:t xml:space="preserve"> comfort; they </w:t>
      </w:r>
      <w:r w:rsidR="00E32092">
        <w:rPr>
          <w:rFonts w:eastAsiaTheme="minorHAnsi"/>
          <w:color w:val="auto"/>
        </w:rPr>
        <w:t xml:space="preserve">can </w:t>
      </w:r>
      <w:r w:rsidRPr="000D026A">
        <w:rPr>
          <w:rFonts w:eastAsiaTheme="minorHAnsi"/>
          <w:color w:val="auto"/>
        </w:rPr>
        <w:t xml:space="preserve">access </w:t>
      </w:r>
      <w:r w:rsidR="009473B9">
        <w:rPr>
          <w:rFonts w:eastAsiaTheme="minorHAnsi"/>
          <w:color w:val="auto"/>
        </w:rPr>
        <w:t xml:space="preserve">other floors within the building and </w:t>
      </w:r>
      <w:r w:rsidRPr="000D026A">
        <w:rPr>
          <w:rFonts w:eastAsiaTheme="minorHAnsi"/>
          <w:color w:val="auto"/>
        </w:rPr>
        <w:t>outside</w:t>
      </w:r>
      <w:r w:rsidR="009473B9">
        <w:rPr>
          <w:rFonts w:eastAsiaTheme="minorHAnsi"/>
          <w:color w:val="auto"/>
        </w:rPr>
        <w:t>.</w:t>
      </w:r>
    </w:p>
    <w:p w14:paraId="4713C375" w14:textId="751EABC3" w:rsidR="000261CA" w:rsidRPr="000D026A" w:rsidRDefault="000261CA" w:rsidP="000261CA">
      <w:pPr>
        <w:rPr>
          <w:rFonts w:eastAsiaTheme="minorHAnsi"/>
          <w:color w:val="auto"/>
        </w:rPr>
      </w:pPr>
      <w:r w:rsidRPr="000D026A">
        <w:rPr>
          <w:rFonts w:eastAsiaTheme="minorHAnsi"/>
          <w:color w:val="auto"/>
        </w:rPr>
        <w:t xml:space="preserve">Staff described the process for ensuring equipment is </w:t>
      </w:r>
      <w:bookmarkEnd w:id="18"/>
      <w:r w:rsidRPr="000D026A">
        <w:rPr>
          <w:rFonts w:eastAsiaTheme="minorHAnsi"/>
          <w:color w:val="auto"/>
        </w:rPr>
        <w:t>cleaned and maintained. The service environment maximises support for consumer’s independence via navigational aids</w:t>
      </w:r>
      <w:r w:rsidR="009473B9">
        <w:rPr>
          <w:rFonts w:eastAsiaTheme="minorHAnsi"/>
          <w:color w:val="auto"/>
        </w:rPr>
        <w:t xml:space="preserve">, </w:t>
      </w:r>
      <w:r w:rsidR="00D30F30">
        <w:rPr>
          <w:rFonts w:eastAsiaTheme="minorHAnsi"/>
          <w:color w:val="auto"/>
        </w:rPr>
        <w:t>railings along pathways</w:t>
      </w:r>
      <w:r w:rsidRPr="000D026A">
        <w:rPr>
          <w:rFonts w:eastAsiaTheme="minorHAnsi"/>
          <w:color w:val="auto"/>
        </w:rPr>
        <w:t>, mobility aids</w:t>
      </w:r>
      <w:r w:rsidR="005260A0">
        <w:rPr>
          <w:rFonts w:eastAsiaTheme="minorHAnsi"/>
          <w:color w:val="auto"/>
        </w:rPr>
        <w:t>,</w:t>
      </w:r>
      <w:r w:rsidRPr="000D026A">
        <w:rPr>
          <w:rFonts w:eastAsiaTheme="minorHAnsi"/>
          <w:color w:val="auto"/>
        </w:rPr>
        <w:t xml:space="preserve"> seating areas</w:t>
      </w:r>
      <w:r w:rsidR="00426D5A">
        <w:rPr>
          <w:rFonts w:eastAsiaTheme="minorHAnsi"/>
          <w:color w:val="auto"/>
        </w:rPr>
        <w:t xml:space="preserve"> and </w:t>
      </w:r>
      <w:r w:rsidRPr="000D026A">
        <w:rPr>
          <w:rFonts w:eastAsiaTheme="minorHAnsi"/>
          <w:color w:val="auto"/>
        </w:rPr>
        <w:t>lighting</w:t>
      </w:r>
      <w:r w:rsidR="00426D5A">
        <w:rPr>
          <w:rFonts w:eastAsiaTheme="minorHAnsi"/>
          <w:color w:val="auto"/>
        </w:rPr>
        <w:t>.</w:t>
      </w:r>
      <w:r w:rsidRPr="000D026A">
        <w:rPr>
          <w:rFonts w:eastAsiaTheme="minorHAnsi"/>
          <w:color w:val="auto"/>
        </w:rPr>
        <w:t xml:space="preserve"> Pictures, room identification and </w:t>
      </w:r>
      <w:r w:rsidR="003F4989">
        <w:rPr>
          <w:rFonts w:eastAsiaTheme="minorHAnsi"/>
          <w:color w:val="auto"/>
        </w:rPr>
        <w:t xml:space="preserve">signage is </w:t>
      </w:r>
      <w:r w:rsidRPr="000D026A">
        <w:rPr>
          <w:rFonts w:eastAsiaTheme="minorHAnsi"/>
          <w:color w:val="auto"/>
        </w:rPr>
        <w:t xml:space="preserve">strategically located </w:t>
      </w:r>
      <w:r w:rsidR="0031792A">
        <w:rPr>
          <w:rFonts w:eastAsiaTheme="minorHAnsi"/>
          <w:color w:val="auto"/>
        </w:rPr>
        <w:t xml:space="preserve">to assist </w:t>
      </w:r>
      <w:r w:rsidRPr="000D026A">
        <w:rPr>
          <w:rFonts w:eastAsiaTheme="minorHAnsi"/>
          <w:color w:val="auto"/>
        </w:rPr>
        <w:t>wayfinding</w:t>
      </w:r>
      <w:r w:rsidR="003F4989">
        <w:rPr>
          <w:rFonts w:eastAsiaTheme="minorHAnsi"/>
          <w:color w:val="auto"/>
        </w:rPr>
        <w:t>.</w:t>
      </w:r>
      <w:r w:rsidRPr="000D026A">
        <w:rPr>
          <w:rFonts w:eastAsiaTheme="minorHAnsi"/>
          <w:color w:val="auto"/>
        </w:rPr>
        <w:t xml:space="preserve"> </w:t>
      </w:r>
    </w:p>
    <w:p w14:paraId="046EA5AF" w14:textId="7580F3A5" w:rsidR="00633B1E" w:rsidRPr="006139C4" w:rsidRDefault="000261CA" w:rsidP="00633B1E">
      <w:pPr>
        <w:rPr>
          <w:rFonts w:eastAsia="Calibri"/>
          <w:color w:val="0000FF"/>
          <w:lang w:eastAsia="en-US"/>
        </w:rPr>
      </w:pPr>
      <w:r w:rsidRPr="000D026A">
        <w:rPr>
          <w:rFonts w:eastAsiaTheme="minorHAnsi"/>
          <w:color w:val="auto"/>
        </w:rPr>
        <w:t xml:space="preserve">There is a preventative and routine maintenance program. </w:t>
      </w:r>
      <w:r w:rsidR="00633B1E">
        <w:rPr>
          <w:rFonts w:eastAsiaTheme="minorHAnsi"/>
          <w:color w:val="auto"/>
        </w:rPr>
        <w:t>Maintenance staff</w:t>
      </w:r>
      <w:r w:rsidR="007E4522">
        <w:rPr>
          <w:rFonts w:eastAsiaTheme="minorHAnsi"/>
          <w:color w:val="auto"/>
        </w:rPr>
        <w:t xml:space="preserve"> described mitigation strategies</w:t>
      </w:r>
      <w:r w:rsidR="00EA1423">
        <w:rPr>
          <w:rFonts w:eastAsiaTheme="minorHAnsi"/>
          <w:color w:val="auto"/>
        </w:rPr>
        <w:t xml:space="preserve"> when contractors were unable to access the service </w:t>
      </w:r>
      <w:proofErr w:type="gramStart"/>
      <w:r w:rsidR="00EA1423">
        <w:rPr>
          <w:rFonts w:eastAsiaTheme="minorHAnsi"/>
          <w:color w:val="auto"/>
        </w:rPr>
        <w:t>as a result of</w:t>
      </w:r>
      <w:proofErr w:type="gramEnd"/>
      <w:r w:rsidR="00EA1423">
        <w:rPr>
          <w:rFonts w:eastAsiaTheme="minorHAnsi"/>
          <w:color w:val="auto"/>
        </w:rPr>
        <w:t xml:space="preserve"> </w:t>
      </w:r>
      <w:r w:rsidR="0031792A">
        <w:rPr>
          <w:rFonts w:eastAsiaTheme="minorHAnsi"/>
          <w:color w:val="auto"/>
        </w:rPr>
        <w:t xml:space="preserve">Covid-19 </w:t>
      </w:r>
      <w:r w:rsidR="00EA1423">
        <w:rPr>
          <w:rFonts w:eastAsiaTheme="minorHAnsi"/>
          <w:color w:val="auto"/>
        </w:rPr>
        <w:t>restrictions</w:t>
      </w:r>
      <w:r w:rsidR="00444FB1">
        <w:rPr>
          <w:rFonts w:eastAsiaTheme="minorHAnsi"/>
          <w:color w:val="auto"/>
        </w:rPr>
        <w:t xml:space="preserve">. </w:t>
      </w:r>
      <w:r w:rsidR="00F538CE">
        <w:rPr>
          <w:rFonts w:eastAsiaTheme="minorHAnsi"/>
          <w:color w:val="auto"/>
        </w:rPr>
        <w:t xml:space="preserve">Each consumer’s room contains a </w:t>
      </w:r>
      <w:r w:rsidR="00633B1E" w:rsidRPr="006139C4">
        <w:rPr>
          <w:rFonts w:eastAsia="Calibri"/>
        </w:rPr>
        <w:t xml:space="preserve">call </w:t>
      </w:r>
      <w:r w:rsidR="00F538CE">
        <w:rPr>
          <w:rFonts w:eastAsia="Calibri"/>
        </w:rPr>
        <w:t>alert</w:t>
      </w:r>
      <w:r w:rsidR="00633B1E" w:rsidRPr="006139C4">
        <w:rPr>
          <w:rFonts w:eastAsia="Calibri"/>
        </w:rPr>
        <w:t xml:space="preserve"> </w:t>
      </w:r>
      <w:r w:rsidR="00F538CE">
        <w:rPr>
          <w:rFonts w:eastAsia="Calibri"/>
        </w:rPr>
        <w:t>and</w:t>
      </w:r>
      <w:r w:rsidR="00633B1E" w:rsidRPr="006139C4">
        <w:rPr>
          <w:rFonts w:eastAsia="Calibri"/>
        </w:rPr>
        <w:t xml:space="preserve"> floor sensor system </w:t>
      </w:r>
      <w:r w:rsidR="00F538CE">
        <w:rPr>
          <w:rFonts w:eastAsia="Calibri"/>
        </w:rPr>
        <w:t>to alert</w:t>
      </w:r>
      <w:r w:rsidR="00633B1E" w:rsidRPr="006139C4">
        <w:rPr>
          <w:rFonts w:eastAsia="Calibri"/>
        </w:rPr>
        <w:t xml:space="preserve"> staff when </w:t>
      </w:r>
      <w:r w:rsidR="00F538CE">
        <w:rPr>
          <w:rFonts w:eastAsia="Calibri"/>
        </w:rPr>
        <w:t>consumers alight</w:t>
      </w:r>
      <w:r w:rsidR="00A256B8">
        <w:rPr>
          <w:rFonts w:eastAsia="Calibri"/>
        </w:rPr>
        <w:t xml:space="preserve"> </w:t>
      </w:r>
      <w:r w:rsidR="00633B1E" w:rsidRPr="006139C4">
        <w:rPr>
          <w:rFonts w:eastAsia="Calibri"/>
        </w:rPr>
        <w:t>their bed and may require assistance.</w:t>
      </w:r>
    </w:p>
    <w:p w14:paraId="57703611" w14:textId="1DF588EC" w:rsidR="000261CA" w:rsidRPr="000D026A" w:rsidRDefault="000261CA" w:rsidP="000261CA">
      <w:pPr>
        <w:rPr>
          <w:rFonts w:eastAsiaTheme="minorHAnsi"/>
          <w:color w:val="auto"/>
        </w:rPr>
      </w:pPr>
      <w:r w:rsidRPr="000D026A">
        <w:rPr>
          <w:rFonts w:eastAsiaTheme="minorHAnsi"/>
          <w:color w:val="auto"/>
        </w:rPr>
        <w:t xml:space="preserve">The Assessment Team observed the service environment to be clean; </w:t>
      </w:r>
      <w:r w:rsidR="00633B1E">
        <w:rPr>
          <w:rFonts w:eastAsiaTheme="minorHAnsi"/>
          <w:color w:val="auto"/>
        </w:rPr>
        <w:t>pathways</w:t>
      </w:r>
      <w:r w:rsidRPr="000D026A">
        <w:rPr>
          <w:rFonts w:eastAsiaTheme="minorHAnsi"/>
          <w:color w:val="auto"/>
        </w:rPr>
        <w:t xml:space="preserve"> equipped with handrails</w:t>
      </w:r>
      <w:r w:rsidR="00A256B8">
        <w:rPr>
          <w:rFonts w:eastAsiaTheme="minorHAnsi"/>
          <w:color w:val="auto"/>
        </w:rPr>
        <w:t xml:space="preserve">, </w:t>
      </w:r>
      <w:r w:rsidRPr="000D026A">
        <w:rPr>
          <w:rFonts w:eastAsiaTheme="minorHAnsi"/>
          <w:color w:val="auto"/>
        </w:rPr>
        <w:t xml:space="preserve">chairs </w:t>
      </w:r>
      <w:r w:rsidR="00633B1E">
        <w:rPr>
          <w:rFonts w:eastAsiaTheme="minorHAnsi"/>
          <w:color w:val="auto"/>
        </w:rPr>
        <w:t xml:space="preserve">strategically </w:t>
      </w:r>
      <w:r w:rsidRPr="000D026A">
        <w:rPr>
          <w:rFonts w:eastAsiaTheme="minorHAnsi"/>
          <w:color w:val="auto"/>
        </w:rPr>
        <w:t xml:space="preserve">placed to enable </w:t>
      </w:r>
      <w:r w:rsidR="00E47DD4">
        <w:rPr>
          <w:rFonts w:eastAsiaTheme="minorHAnsi"/>
          <w:color w:val="auto"/>
        </w:rPr>
        <w:t>rest</w:t>
      </w:r>
      <w:r>
        <w:rPr>
          <w:rFonts w:eastAsiaTheme="minorHAnsi"/>
          <w:color w:val="auto"/>
        </w:rPr>
        <w:t>;</w:t>
      </w:r>
      <w:r w:rsidRPr="000D026A">
        <w:rPr>
          <w:rFonts w:eastAsiaTheme="minorHAnsi"/>
          <w:color w:val="auto"/>
        </w:rPr>
        <w:t xml:space="preserve"> furniture/fittings observed to be clean</w:t>
      </w:r>
      <w:r w:rsidR="007F02E4">
        <w:rPr>
          <w:rFonts w:eastAsiaTheme="minorHAnsi"/>
          <w:color w:val="auto"/>
        </w:rPr>
        <w:t>,</w:t>
      </w:r>
      <w:r w:rsidRPr="000D026A">
        <w:rPr>
          <w:rFonts w:eastAsiaTheme="minorHAnsi"/>
          <w:color w:val="auto"/>
        </w:rPr>
        <w:t xml:space="preserve"> well-maintained and suitable for consumer use. Consumers, family members and staff were observed to be utilising communal areas.</w:t>
      </w:r>
    </w:p>
    <w:p w14:paraId="2CA0CB63" w14:textId="7B248645" w:rsidR="00A256B8" w:rsidRPr="00E93D8B" w:rsidRDefault="00A256B8" w:rsidP="00A256B8">
      <w:pPr>
        <w:rPr>
          <w:rFonts w:eastAsia="Calibri"/>
          <w:i/>
          <w:iCs/>
          <w:color w:val="auto"/>
          <w:lang w:eastAsia="en-US"/>
        </w:rPr>
      </w:pPr>
      <w:r w:rsidRPr="00E93D8B">
        <w:rPr>
          <w:rFonts w:eastAsiaTheme="minorHAnsi"/>
          <w:color w:val="auto"/>
        </w:rPr>
        <w:t xml:space="preserve">The Quality Standard is assessed as Compliant as </w:t>
      </w:r>
      <w:r>
        <w:rPr>
          <w:rFonts w:eastAsiaTheme="minorHAnsi"/>
          <w:color w:val="auto"/>
        </w:rPr>
        <w:t>three</w:t>
      </w:r>
      <w:r w:rsidRPr="00E93D8B">
        <w:rPr>
          <w:rFonts w:eastAsiaTheme="minorHAnsi"/>
          <w:color w:val="auto"/>
        </w:rPr>
        <w:t xml:space="preserve"> of the </w:t>
      </w:r>
      <w:r>
        <w:rPr>
          <w:rFonts w:eastAsiaTheme="minorHAnsi"/>
          <w:color w:val="auto"/>
        </w:rPr>
        <w:t>three</w:t>
      </w:r>
      <w:r w:rsidRPr="00E93D8B">
        <w:rPr>
          <w:rFonts w:eastAsiaTheme="minorHAnsi"/>
          <w:color w:val="auto"/>
        </w:rPr>
        <w:t xml:space="preserve"> specific requirements have been assessed as Compliant.</w:t>
      </w:r>
    </w:p>
    <w:p w14:paraId="26DCE0BD" w14:textId="316DA44F" w:rsidR="008D33C0" w:rsidRDefault="00EB0D95" w:rsidP="008D33C0">
      <w:pPr>
        <w:pStyle w:val="Heading2"/>
      </w:pPr>
      <w:r>
        <w:lastRenderedPageBreak/>
        <w:t>Assessment of Standard 5 Requirements</w:t>
      </w:r>
      <w:r w:rsidRPr="0066387A">
        <w:rPr>
          <w:i/>
          <w:color w:val="0000FF"/>
          <w:sz w:val="24"/>
          <w:szCs w:val="24"/>
        </w:rPr>
        <w:t xml:space="preserve"> </w:t>
      </w:r>
    </w:p>
    <w:p w14:paraId="26DCE0BE" w14:textId="64FC817A" w:rsidR="008D33C0" w:rsidRPr="00314FF7" w:rsidRDefault="00EB0D95" w:rsidP="008D33C0">
      <w:pPr>
        <w:pStyle w:val="Heading3"/>
      </w:pPr>
      <w:r w:rsidRPr="00314FF7">
        <w:t>Requirement 5(3)(a)</w:t>
      </w:r>
      <w:r>
        <w:tab/>
        <w:t>Compliant</w:t>
      </w:r>
    </w:p>
    <w:p w14:paraId="26DCE0BF" w14:textId="77777777" w:rsidR="008D33C0" w:rsidRPr="008D114F" w:rsidRDefault="00EB0D95" w:rsidP="008D33C0">
      <w:pPr>
        <w:rPr>
          <w:i/>
        </w:rPr>
      </w:pPr>
      <w:r w:rsidRPr="008D114F">
        <w:rPr>
          <w:i/>
        </w:rPr>
        <w:t>The service environment is welcoming and easy to understand, and optimises each consumer’s sense of belonging, independence, interaction and function.</w:t>
      </w:r>
    </w:p>
    <w:p w14:paraId="26DCE0C1" w14:textId="7516CF11" w:rsidR="008D33C0" w:rsidRPr="00D435F8" w:rsidRDefault="00EB0D95" w:rsidP="008D33C0">
      <w:pPr>
        <w:pStyle w:val="Heading3"/>
      </w:pPr>
      <w:r w:rsidRPr="00D435F8">
        <w:t>Requirement 5(3)(b)</w:t>
      </w:r>
      <w:r>
        <w:tab/>
        <w:t>Compliant</w:t>
      </w:r>
    </w:p>
    <w:p w14:paraId="26DCE0C2" w14:textId="77777777" w:rsidR="008D33C0" w:rsidRPr="008D114F" w:rsidRDefault="00EB0D95" w:rsidP="008D33C0">
      <w:pPr>
        <w:rPr>
          <w:i/>
        </w:rPr>
      </w:pPr>
      <w:r w:rsidRPr="008D114F">
        <w:rPr>
          <w:i/>
        </w:rPr>
        <w:t>The service environment:</w:t>
      </w:r>
    </w:p>
    <w:p w14:paraId="26DCE0C3" w14:textId="77777777" w:rsidR="008D33C0" w:rsidRPr="008D114F" w:rsidRDefault="00EB0D95" w:rsidP="008D33C0">
      <w:pPr>
        <w:numPr>
          <w:ilvl w:val="0"/>
          <w:numId w:val="27"/>
        </w:numPr>
        <w:tabs>
          <w:tab w:val="right" w:pos="9026"/>
        </w:tabs>
        <w:spacing w:before="0" w:after="0"/>
        <w:ind w:left="567" w:hanging="425"/>
        <w:outlineLvl w:val="4"/>
        <w:rPr>
          <w:i/>
        </w:rPr>
      </w:pPr>
      <w:r w:rsidRPr="008D114F">
        <w:rPr>
          <w:i/>
        </w:rPr>
        <w:t>is safe, clean, well maintained and comfortable; and</w:t>
      </w:r>
    </w:p>
    <w:p w14:paraId="26DCE0C4" w14:textId="77777777" w:rsidR="008D33C0" w:rsidRPr="008D114F" w:rsidRDefault="00EB0D95" w:rsidP="008D33C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6DCE0C6" w14:textId="0B830BDD" w:rsidR="008D33C0" w:rsidRPr="00D435F8" w:rsidRDefault="00EB0D95" w:rsidP="008D33C0">
      <w:pPr>
        <w:pStyle w:val="Heading3"/>
      </w:pPr>
      <w:r w:rsidRPr="00D435F8">
        <w:t>Requirement 5(3)(c)</w:t>
      </w:r>
      <w:r>
        <w:tab/>
        <w:t>Compliant</w:t>
      </w:r>
    </w:p>
    <w:p w14:paraId="26DCE0C7" w14:textId="77777777" w:rsidR="008D33C0" w:rsidRPr="008D114F" w:rsidRDefault="00EB0D95" w:rsidP="008D33C0">
      <w:pPr>
        <w:rPr>
          <w:i/>
        </w:rPr>
      </w:pPr>
      <w:r w:rsidRPr="008D114F">
        <w:rPr>
          <w:i/>
        </w:rPr>
        <w:t>Furniture, fittings and equipment are safe, clean, well maintained and suitable for the consumer.</w:t>
      </w:r>
    </w:p>
    <w:p w14:paraId="26DCE0CA"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CB" w14:textId="35808DD2"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6DCE139" wp14:editId="26DCE13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05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6DCE0CC" w14:textId="77777777" w:rsidR="008D33C0" w:rsidRPr="00FD1B02" w:rsidRDefault="00EB0D95" w:rsidP="008D33C0">
      <w:pPr>
        <w:pStyle w:val="Heading3"/>
        <w:shd w:val="clear" w:color="auto" w:fill="F2F2F2" w:themeFill="background1" w:themeFillShade="F2"/>
      </w:pPr>
      <w:r w:rsidRPr="00FD1B02">
        <w:t>Consumer outcome:</w:t>
      </w:r>
    </w:p>
    <w:p w14:paraId="26DCE0CD" w14:textId="77777777" w:rsidR="008D33C0" w:rsidRDefault="00EB0D95" w:rsidP="008D33C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DCE0CE" w14:textId="77777777" w:rsidR="008D33C0" w:rsidRDefault="00EB0D95" w:rsidP="008D33C0">
      <w:pPr>
        <w:pStyle w:val="Heading3"/>
        <w:shd w:val="clear" w:color="auto" w:fill="F2F2F2" w:themeFill="background1" w:themeFillShade="F2"/>
      </w:pPr>
      <w:r>
        <w:t>Organisation statement:</w:t>
      </w:r>
    </w:p>
    <w:p w14:paraId="26DCE0CF" w14:textId="77777777" w:rsidR="008D33C0" w:rsidRDefault="00EB0D95" w:rsidP="008D33C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DCE0D0" w14:textId="77777777" w:rsidR="008D33C0" w:rsidRDefault="00EB0D95" w:rsidP="008D33C0">
      <w:pPr>
        <w:pStyle w:val="Heading2"/>
      </w:pPr>
      <w:r>
        <w:t>Assessment of Standard 6</w:t>
      </w:r>
    </w:p>
    <w:p w14:paraId="4AA5EE4E" w14:textId="44DB44FD" w:rsidR="007B6C98" w:rsidRPr="00E93D8B" w:rsidRDefault="00312E59" w:rsidP="007B6C98">
      <w:pPr>
        <w:rPr>
          <w:rFonts w:eastAsiaTheme="minorHAnsi"/>
          <w:color w:val="auto"/>
        </w:rPr>
      </w:pPr>
      <w:r w:rsidRPr="00E93D8B">
        <w:rPr>
          <w:rFonts w:eastAsiaTheme="minorHAnsi"/>
          <w:color w:val="auto"/>
        </w:rPr>
        <w:t>Most s</w:t>
      </w:r>
      <w:r w:rsidR="007B6C98" w:rsidRPr="00E93D8B">
        <w:rPr>
          <w:rFonts w:eastAsiaTheme="minorHAnsi"/>
          <w:color w:val="auto"/>
        </w:rPr>
        <w:t>ampled consumers and representatives consider they are encouraged and supported to give feedback and complaints, and appropriate and timely action is taken should they do so. There are several mechanisms available to capture feedback</w:t>
      </w:r>
      <w:r w:rsidR="00352271">
        <w:rPr>
          <w:rFonts w:eastAsiaTheme="minorHAnsi"/>
          <w:color w:val="auto"/>
        </w:rPr>
        <w:t>/</w:t>
      </w:r>
      <w:r w:rsidR="007B6C98" w:rsidRPr="00E93D8B">
        <w:rPr>
          <w:rFonts w:eastAsiaTheme="minorHAnsi"/>
          <w:color w:val="auto"/>
        </w:rPr>
        <w:t>complaints and to inform improvement</w:t>
      </w:r>
      <w:r w:rsidR="00666897">
        <w:rPr>
          <w:rFonts w:eastAsiaTheme="minorHAnsi"/>
          <w:color w:val="auto"/>
        </w:rPr>
        <w:t>s</w:t>
      </w:r>
      <w:r w:rsidR="007B6C98" w:rsidRPr="00E93D8B">
        <w:rPr>
          <w:rFonts w:eastAsiaTheme="minorHAnsi"/>
          <w:color w:val="auto"/>
        </w:rPr>
        <w:t xml:space="preserve"> within the service.</w:t>
      </w:r>
    </w:p>
    <w:p w14:paraId="5AB40E8F" w14:textId="6194C752" w:rsidR="007B6C98" w:rsidRPr="00E93D8B" w:rsidRDefault="007B6C98" w:rsidP="007B6C98">
      <w:pPr>
        <w:rPr>
          <w:rFonts w:eastAsiaTheme="minorHAnsi"/>
          <w:color w:val="auto"/>
        </w:rPr>
      </w:pPr>
      <w:r w:rsidRPr="00E93D8B">
        <w:rPr>
          <w:rFonts w:eastAsiaTheme="minorHAnsi"/>
          <w:color w:val="auto"/>
        </w:rPr>
        <w:t xml:space="preserve">Consumers </w:t>
      </w:r>
      <w:r w:rsidR="00666897">
        <w:rPr>
          <w:rFonts w:eastAsiaTheme="minorHAnsi"/>
          <w:color w:val="auto"/>
        </w:rPr>
        <w:t xml:space="preserve">and representatives </w:t>
      </w:r>
      <w:r w:rsidRPr="00E93D8B">
        <w:rPr>
          <w:rFonts w:eastAsiaTheme="minorHAnsi"/>
          <w:color w:val="auto"/>
        </w:rPr>
        <w:t>provided a range of feedback</w:t>
      </w:r>
      <w:r w:rsidR="004C6767">
        <w:rPr>
          <w:rFonts w:eastAsiaTheme="minorHAnsi"/>
          <w:color w:val="auto"/>
        </w:rPr>
        <w:t>,</w:t>
      </w:r>
      <w:r w:rsidRPr="00E93D8B">
        <w:rPr>
          <w:rFonts w:eastAsiaTheme="minorHAnsi"/>
          <w:color w:val="auto"/>
        </w:rPr>
        <w:t xml:space="preserve"> </w:t>
      </w:r>
      <w:r w:rsidR="00312E59" w:rsidRPr="00E93D8B">
        <w:rPr>
          <w:rFonts w:eastAsiaTheme="minorHAnsi"/>
          <w:color w:val="auto"/>
        </w:rPr>
        <w:t>most</w:t>
      </w:r>
      <w:r w:rsidRPr="00E93D8B">
        <w:rPr>
          <w:rFonts w:eastAsiaTheme="minorHAnsi"/>
          <w:color w:val="auto"/>
        </w:rPr>
        <w:t xml:space="preserve"> expressed confidence they felt safe to do so, are familiar with the ways in which to communicate</w:t>
      </w:r>
      <w:r w:rsidR="004C6767">
        <w:rPr>
          <w:rFonts w:eastAsiaTheme="minorHAnsi"/>
          <w:color w:val="auto"/>
        </w:rPr>
        <w:t xml:space="preserve"> feedback </w:t>
      </w:r>
      <w:r w:rsidRPr="00E93D8B">
        <w:rPr>
          <w:rFonts w:eastAsiaTheme="minorHAnsi"/>
          <w:color w:val="auto"/>
        </w:rPr>
        <w:t>and gave examples where their concerns were responded to</w:t>
      </w:r>
      <w:r w:rsidR="00947E08" w:rsidRPr="00E93D8B">
        <w:rPr>
          <w:rFonts w:eastAsiaTheme="minorHAnsi"/>
          <w:color w:val="auto"/>
        </w:rPr>
        <w:t>.</w:t>
      </w:r>
      <w:r w:rsidRPr="00E93D8B">
        <w:rPr>
          <w:rFonts w:eastAsiaTheme="minorHAnsi"/>
          <w:color w:val="auto"/>
        </w:rPr>
        <w:t xml:space="preserve"> Consumers described management and staff as approachable and </w:t>
      </w:r>
      <w:r w:rsidR="00947E08" w:rsidRPr="00E93D8B">
        <w:rPr>
          <w:rFonts w:eastAsiaTheme="minorHAnsi"/>
          <w:color w:val="auto"/>
        </w:rPr>
        <w:t>supportive</w:t>
      </w:r>
      <w:r w:rsidR="00704C9E">
        <w:rPr>
          <w:rFonts w:eastAsiaTheme="minorHAnsi"/>
          <w:color w:val="auto"/>
        </w:rPr>
        <w:t>.</w:t>
      </w:r>
    </w:p>
    <w:p w14:paraId="40F908F4" w14:textId="7D2F2ABD" w:rsidR="00DA236D" w:rsidRPr="00E93D8B" w:rsidRDefault="007B6C98" w:rsidP="00DA236D">
      <w:pPr>
        <w:rPr>
          <w:color w:val="auto"/>
        </w:rPr>
      </w:pPr>
      <w:r w:rsidRPr="00E93D8B">
        <w:rPr>
          <w:rFonts w:eastAsiaTheme="minorHAnsi"/>
          <w:color w:val="auto"/>
        </w:rPr>
        <w:t xml:space="preserve">Staff gave examples of how they manage the process when consumers or their representatives approach them with concerns about care and services. </w:t>
      </w:r>
      <w:r w:rsidR="00704C9E">
        <w:rPr>
          <w:rFonts w:eastAsiaTheme="minorHAnsi"/>
          <w:color w:val="auto"/>
        </w:rPr>
        <w:t>D</w:t>
      </w:r>
      <w:r w:rsidRPr="00E93D8B">
        <w:rPr>
          <w:rFonts w:eastAsiaTheme="minorHAnsi"/>
          <w:color w:val="auto"/>
        </w:rPr>
        <w:t xml:space="preserve">ocumentation detailed policies and procedures to guide </w:t>
      </w:r>
      <w:r w:rsidR="001906FE" w:rsidRPr="00E93D8B">
        <w:rPr>
          <w:rFonts w:eastAsiaTheme="minorHAnsi"/>
          <w:color w:val="auto"/>
        </w:rPr>
        <w:t xml:space="preserve">the process of complaint management. </w:t>
      </w:r>
      <w:r w:rsidRPr="00E93D8B">
        <w:rPr>
          <w:rFonts w:eastAsiaTheme="minorHAnsi"/>
          <w:color w:val="auto"/>
        </w:rPr>
        <w:t>Information is displayed throughout the service detailing complaints mechanisms available.</w:t>
      </w:r>
      <w:r w:rsidR="00DA236D" w:rsidRPr="00E93D8B">
        <w:rPr>
          <w:color w:val="auto"/>
        </w:rPr>
        <w:t xml:space="preserve"> </w:t>
      </w:r>
    </w:p>
    <w:p w14:paraId="756A710C" w14:textId="2410C1CF" w:rsidR="00DA236D" w:rsidRPr="00E93D8B" w:rsidRDefault="00DA236D" w:rsidP="00DA236D">
      <w:pPr>
        <w:rPr>
          <w:color w:val="auto"/>
        </w:rPr>
      </w:pPr>
      <w:r w:rsidRPr="00E93D8B">
        <w:rPr>
          <w:color w:val="auto"/>
        </w:rPr>
        <w:t xml:space="preserve">The service demonstrated some improvement actions </w:t>
      </w:r>
      <w:proofErr w:type="gramStart"/>
      <w:r w:rsidRPr="00E93D8B">
        <w:rPr>
          <w:color w:val="auto"/>
        </w:rPr>
        <w:t>as a result of</w:t>
      </w:r>
      <w:proofErr w:type="gramEnd"/>
      <w:r w:rsidRPr="00E93D8B">
        <w:rPr>
          <w:color w:val="auto"/>
        </w:rPr>
        <w:t xml:space="preserve"> complaints raised. Inconsistencies were identified relating to </w:t>
      </w:r>
      <w:r w:rsidR="00E93D8B" w:rsidRPr="00E93D8B">
        <w:rPr>
          <w:color w:val="auto"/>
        </w:rPr>
        <w:t xml:space="preserve">completion of </w:t>
      </w:r>
      <w:r w:rsidRPr="00E93D8B">
        <w:rPr>
          <w:color w:val="auto"/>
        </w:rPr>
        <w:t>complaint documentation</w:t>
      </w:r>
      <w:r w:rsidR="00E93D8B" w:rsidRPr="00E93D8B">
        <w:rPr>
          <w:color w:val="auto"/>
        </w:rPr>
        <w:t>.</w:t>
      </w:r>
      <w:r w:rsidR="00091FDE">
        <w:rPr>
          <w:color w:val="auto"/>
        </w:rPr>
        <w:t xml:space="preserve"> R</w:t>
      </w:r>
      <w:r w:rsidRPr="00E93D8B">
        <w:rPr>
          <w:color w:val="auto"/>
        </w:rPr>
        <w:t>eview of documentation demonstrated actions taken to close complaints however did not consistently detail if actions were effective</w:t>
      </w:r>
      <w:r w:rsidR="008A6446">
        <w:rPr>
          <w:color w:val="auto"/>
        </w:rPr>
        <w:t>.</w:t>
      </w:r>
      <w:r w:rsidRPr="00E93D8B">
        <w:rPr>
          <w:color w:val="auto"/>
        </w:rPr>
        <w:t xml:space="preserve"> </w:t>
      </w:r>
    </w:p>
    <w:p w14:paraId="26DCE0D2" w14:textId="5D050ADB" w:rsidR="008D33C0" w:rsidRPr="00E93D8B" w:rsidRDefault="00EB0D95" w:rsidP="008D33C0">
      <w:pPr>
        <w:rPr>
          <w:rFonts w:eastAsia="Calibri"/>
          <w:i/>
          <w:iCs/>
          <w:color w:val="auto"/>
          <w:lang w:eastAsia="en-US"/>
        </w:rPr>
      </w:pPr>
      <w:bookmarkStart w:id="19" w:name="_Hlk94022100"/>
      <w:r w:rsidRPr="00E93D8B">
        <w:rPr>
          <w:rFonts w:eastAsiaTheme="minorHAnsi"/>
          <w:color w:val="auto"/>
        </w:rPr>
        <w:t xml:space="preserve">The Quality Standard is assessed as Compliant as </w:t>
      </w:r>
      <w:r w:rsidR="007743AF" w:rsidRPr="00E93D8B">
        <w:rPr>
          <w:rFonts w:eastAsiaTheme="minorHAnsi"/>
          <w:color w:val="auto"/>
        </w:rPr>
        <w:t>four</w:t>
      </w:r>
      <w:r w:rsidRPr="00E93D8B">
        <w:rPr>
          <w:rFonts w:eastAsiaTheme="minorHAnsi"/>
          <w:color w:val="auto"/>
        </w:rPr>
        <w:t xml:space="preserve"> of the four specific requirements have been assessed as Compliant.</w:t>
      </w:r>
    </w:p>
    <w:bookmarkEnd w:id="19"/>
    <w:p w14:paraId="26DCE0D3" w14:textId="564543F0" w:rsidR="008D33C0" w:rsidRDefault="00EB0D95" w:rsidP="008D33C0">
      <w:pPr>
        <w:pStyle w:val="Heading2"/>
      </w:pPr>
      <w:r>
        <w:lastRenderedPageBreak/>
        <w:t>Assessment of Standard 6 Requirements</w:t>
      </w:r>
      <w:r w:rsidRPr="0066387A">
        <w:rPr>
          <w:i/>
          <w:color w:val="0000FF"/>
          <w:sz w:val="24"/>
          <w:szCs w:val="24"/>
        </w:rPr>
        <w:t xml:space="preserve"> </w:t>
      </w:r>
    </w:p>
    <w:p w14:paraId="26DCE0D4" w14:textId="21900341" w:rsidR="008D33C0" w:rsidRPr="00506F7F" w:rsidRDefault="00EB0D95" w:rsidP="008D33C0">
      <w:pPr>
        <w:pStyle w:val="Heading3"/>
      </w:pPr>
      <w:r w:rsidRPr="00506F7F">
        <w:t>Requirement 6(3)(a)</w:t>
      </w:r>
      <w:r>
        <w:tab/>
        <w:t>Compliant</w:t>
      </w:r>
    </w:p>
    <w:p w14:paraId="26DCE0D5" w14:textId="77777777" w:rsidR="008D33C0" w:rsidRPr="008D114F" w:rsidRDefault="00EB0D95" w:rsidP="008D33C0">
      <w:pPr>
        <w:rPr>
          <w:i/>
        </w:rPr>
      </w:pPr>
      <w:r w:rsidRPr="008D114F">
        <w:rPr>
          <w:i/>
        </w:rPr>
        <w:t>Consumers, their family, friends, carers and others are encouraged and supported to provide feedback and make complaints.</w:t>
      </w:r>
    </w:p>
    <w:p w14:paraId="26DCE0D7" w14:textId="1C8D9B85" w:rsidR="008D33C0" w:rsidRPr="00506F7F" w:rsidRDefault="00EB0D95" w:rsidP="008D33C0">
      <w:pPr>
        <w:pStyle w:val="Heading3"/>
      </w:pPr>
      <w:r w:rsidRPr="00506F7F">
        <w:t>Requirement 6(3)(b)</w:t>
      </w:r>
      <w:r>
        <w:tab/>
        <w:t>Compliant</w:t>
      </w:r>
    </w:p>
    <w:p w14:paraId="26DCE0D8" w14:textId="77777777" w:rsidR="008D33C0" w:rsidRPr="008D114F" w:rsidRDefault="00EB0D95" w:rsidP="008D33C0">
      <w:pPr>
        <w:rPr>
          <w:i/>
        </w:rPr>
      </w:pPr>
      <w:r w:rsidRPr="008D114F">
        <w:rPr>
          <w:i/>
        </w:rPr>
        <w:t>Consumers are made aware of and have access to advocates, language services and other methods for raising and resolving complaints.</w:t>
      </w:r>
    </w:p>
    <w:p w14:paraId="26DCE0DA" w14:textId="3D5D6A13" w:rsidR="008D33C0" w:rsidRPr="00D435F8" w:rsidRDefault="00EB0D95" w:rsidP="008D33C0">
      <w:pPr>
        <w:pStyle w:val="Heading3"/>
      </w:pPr>
      <w:r w:rsidRPr="00D435F8">
        <w:t>Requirement 6(3)(c)</w:t>
      </w:r>
      <w:r>
        <w:tab/>
        <w:t>Compliant</w:t>
      </w:r>
    </w:p>
    <w:p w14:paraId="26DCE0DB" w14:textId="77777777" w:rsidR="008D33C0" w:rsidRPr="008D114F" w:rsidRDefault="00EB0D95" w:rsidP="008D33C0">
      <w:pPr>
        <w:rPr>
          <w:i/>
        </w:rPr>
      </w:pPr>
      <w:r w:rsidRPr="008D114F">
        <w:rPr>
          <w:i/>
        </w:rPr>
        <w:t>Appropriate action is taken in response to complaints and an open disclosure process is used when things go wrong.</w:t>
      </w:r>
    </w:p>
    <w:p w14:paraId="26DCE0DD" w14:textId="257E6706" w:rsidR="008D33C0" w:rsidRPr="00D435F8" w:rsidRDefault="00EB0D95" w:rsidP="008D33C0">
      <w:pPr>
        <w:pStyle w:val="Heading3"/>
      </w:pPr>
      <w:r w:rsidRPr="00D435F8">
        <w:t>Requirement 6(3)(d)</w:t>
      </w:r>
      <w:r>
        <w:tab/>
      </w:r>
      <w:r w:rsidRPr="00F1067B">
        <w:t>Compliant</w:t>
      </w:r>
    </w:p>
    <w:p w14:paraId="26DCE0DE" w14:textId="77777777" w:rsidR="008D33C0" w:rsidRPr="008D114F" w:rsidRDefault="00EB0D95" w:rsidP="008D33C0">
      <w:pPr>
        <w:rPr>
          <w:i/>
        </w:rPr>
      </w:pPr>
      <w:r w:rsidRPr="008D114F">
        <w:rPr>
          <w:i/>
        </w:rPr>
        <w:t>Feedback and complaints are reviewed and used to improve the quality of care and services.</w:t>
      </w:r>
    </w:p>
    <w:p w14:paraId="73FF6EFC" w14:textId="7E570E87" w:rsidR="00641249" w:rsidRPr="00F1067B" w:rsidRDefault="00641249" w:rsidP="00641249">
      <w:pPr>
        <w:rPr>
          <w:color w:val="auto"/>
        </w:rPr>
      </w:pPr>
      <w:r w:rsidRPr="00F1067B">
        <w:rPr>
          <w:color w:val="auto"/>
        </w:rPr>
        <w:t xml:space="preserve">The service demonstrated some improvement actions </w:t>
      </w:r>
      <w:proofErr w:type="gramStart"/>
      <w:r w:rsidRPr="00F1067B">
        <w:rPr>
          <w:color w:val="auto"/>
        </w:rPr>
        <w:t>as a result o</w:t>
      </w:r>
      <w:r w:rsidR="00611864" w:rsidRPr="00F1067B">
        <w:rPr>
          <w:color w:val="auto"/>
        </w:rPr>
        <w:t>f</w:t>
      </w:r>
      <w:proofErr w:type="gramEnd"/>
      <w:r w:rsidRPr="00F1067B">
        <w:rPr>
          <w:color w:val="auto"/>
        </w:rPr>
        <w:t xml:space="preserve"> complaints raised. </w:t>
      </w:r>
    </w:p>
    <w:p w14:paraId="6342F7AB" w14:textId="5E09B2D9" w:rsidR="0009342A" w:rsidRDefault="00641249" w:rsidP="00641249">
      <w:r>
        <w:t xml:space="preserve">The Assessment Team bought forward evidence of inconsistencies relating to complaints documentation resulting in the service not being able to demonstrate feedback/suggestions/complaints </w:t>
      </w:r>
      <w:r w:rsidR="00843EB0">
        <w:t xml:space="preserve">consistently </w:t>
      </w:r>
      <w:r>
        <w:t xml:space="preserve">led to improvement outcomes. </w:t>
      </w:r>
      <w:r w:rsidR="0063142A">
        <w:t>D</w:t>
      </w:r>
      <w:r>
        <w:t xml:space="preserve">ocumentation </w:t>
      </w:r>
      <w:r w:rsidR="0063142A">
        <w:t xml:space="preserve">review </w:t>
      </w:r>
      <w:r>
        <w:t>demonstrate actions taken to close complaints however did not consistently detail if actions were effective in resolving the complaint.</w:t>
      </w:r>
      <w:r w:rsidR="00011B55">
        <w:t xml:space="preserve"> </w:t>
      </w:r>
    </w:p>
    <w:p w14:paraId="77358BF1" w14:textId="23F4621A" w:rsidR="007D1D89" w:rsidRDefault="00011B55" w:rsidP="00641249">
      <w:r>
        <w:t>The</w:t>
      </w:r>
      <w:r w:rsidR="00881E62">
        <w:t xml:space="preserve"> Assessment Team bought forward evidence of the</w:t>
      </w:r>
      <w:r w:rsidR="0009342A">
        <w:t xml:space="preserve"> </w:t>
      </w:r>
      <w:r w:rsidR="00071078">
        <w:t>actions in place to bring about improvement in relation to meal temperature feedback (refer to requirement</w:t>
      </w:r>
      <w:r w:rsidR="00881E62">
        <w:t xml:space="preserve"> 4(3)(f). </w:t>
      </w:r>
      <w:r w:rsidR="007D1D89">
        <w:t xml:space="preserve">In their response the approved provider </w:t>
      </w:r>
      <w:r w:rsidR="000826C6">
        <w:t>committed to review of documentation</w:t>
      </w:r>
      <w:r w:rsidR="003866C7">
        <w:t xml:space="preserve"> to ensure clarity in improvement outcomes. </w:t>
      </w:r>
      <w:r w:rsidR="000826C6">
        <w:t xml:space="preserve"> </w:t>
      </w:r>
    </w:p>
    <w:p w14:paraId="10D3B75E" w14:textId="77777777" w:rsidR="00660D76" w:rsidRDefault="00660D76" w:rsidP="00660D76">
      <w:r>
        <w:t>Consideration has been given to this evidence, the service’s actions in their challenge to address this issue, the minimal number of complaints, plus consumer and representative feedback relating to support received from management and staff regarding complaints processes.</w:t>
      </w:r>
    </w:p>
    <w:p w14:paraId="6AE87C8F" w14:textId="599B2B21" w:rsidR="00641249" w:rsidRDefault="002469DC" w:rsidP="008D33C0">
      <w:r>
        <w:t>I find this requirement is compliant.</w:t>
      </w:r>
    </w:p>
    <w:p w14:paraId="26DCE0E1"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E2" w14:textId="079FED87"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6DCE13B" wp14:editId="26DCE13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012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6DCE0E3" w14:textId="77777777" w:rsidR="008D33C0" w:rsidRPr="000E654D" w:rsidRDefault="00EB0D95" w:rsidP="008D33C0">
      <w:pPr>
        <w:pStyle w:val="Heading3"/>
        <w:shd w:val="clear" w:color="auto" w:fill="F2F2F2" w:themeFill="background1" w:themeFillShade="F2"/>
      </w:pPr>
      <w:r w:rsidRPr="000E654D">
        <w:t>Consumer outcome:</w:t>
      </w:r>
    </w:p>
    <w:p w14:paraId="26DCE0E4" w14:textId="77777777" w:rsidR="008D33C0" w:rsidRDefault="00EB0D95" w:rsidP="008D33C0">
      <w:pPr>
        <w:numPr>
          <w:ilvl w:val="0"/>
          <w:numId w:val="7"/>
        </w:numPr>
        <w:shd w:val="clear" w:color="auto" w:fill="F2F2F2" w:themeFill="background1" w:themeFillShade="F2"/>
      </w:pPr>
      <w:r>
        <w:t>I get quality care and services when I need them from people who are knowledgeable, capable and caring.</w:t>
      </w:r>
    </w:p>
    <w:p w14:paraId="26DCE0E5" w14:textId="77777777" w:rsidR="008D33C0" w:rsidRDefault="00EB0D95" w:rsidP="008D33C0">
      <w:pPr>
        <w:pStyle w:val="Heading3"/>
        <w:shd w:val="clear" w:color="auto" w:fill="F2F2F2" w:themeFill="background1" w:themeFillShade="F2"/>
      </w:pPr>
      <w:r>
        <w:t>Organisation statement:</w:t>
      </w:r>
    </w:p>
    <w:p w14:paraId="26DCE0E6" w14:textId="77777777" w:rsidR="008D33C0" w:rsidRDefault="00EB0D95" w:rsidP="008D33C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6DCE0E7" w14:textId="77777777" w:rsidR="008D33C0" w:rsidRDefault="00EB0D95" w:rsidP="008D33C0">
      <w:pPr>
        <w:pStyle w:val="Heading2"/>
      </w:pPr>
      <w:r>
        <w:t>Assessment of Standard 7</w:t>
      </w:r>
    </w:p>
    <w:p w14:paraId="36052E0A" w14:textId="1F78BD41" w:rsidR="00A11053" w:rsidRPr="00343A8F" w:rsidRDefault="00C47143" w:rsidP="00A11053">
      <w:pPr>
        <w:rPr>
          <w:rFonts w:eastAsiaTheme="minorHAnsi"/>
          <w:color w:val="auto"/>
        </w:rPr>
      </w:pPr>
      <w:r w:rsidRPr="00343A8F">
        <w:rPr>
          <w:rFonts w:eastAsia="Calibri"/>
          <w:color w:val="auto"/>
          <w:lang w:eastAsia="en-US"/>
        </w:rPr>
        <w:t xml:space="preserve">Overall consumers and representatives </w:t>
      </w:r>
      <w:r w:rsidR="00DA0CEC" w:rsidRPr="00343A8F">
        <w:rPr>
          <w:rFonts w:eastAsia="Calibri"/>
          <w:color w:val="auto"/>
          <w:lang w:eastAsia="en-US"/>
        </w:rPr>
        <w:t xml:space="preserve">expressed satisfaction that </w:t>
      </w:r>
      <w:r w:rsidRPr="00343A8F">
        <w:rPr>
          <w:rFonts w:eastAsia="Calibri"/>
          <w:color w:val="auto"/>
          <w:lang w:eastAsia="en-US"/>
        </w:rPr>
        <w:t>staff are kind, caring and respectful</w:t>
      </w:r>
      <w:r w:rsidR="00D30EB1">
        <w:rPr>
          <w:rFonts w:eastAsia="Calibri"/>
          <w:color w:val="auto"/>
          <w:lang w:eastAsia="en-US"/>
        </w:rPr>
        <w:t xml:space="preserve">, </w:t>
      </w:r>
      <w:r w:rsidR="00D30EB1" w:rsidRPr="00343A8F">
        <w:rPr>
          <w:rFonts w:eastAsiaTheme="minorHAnsi"/>
          <w:color w:val="auto"/>
        </w:rPr>
        <w:t xml:space="preserve">know </w:t>
      </w:r>
      <w:r w:rsidR="00563908">
        <w:rPr>
          <w:rFonts w:eastAsiaTheme="minorHAnsi"/>
          <w:color w:val="auto"/>
        </w:rPr>
        <w:t xml:space="preserve">consumers well and they </w:t>
      </w:r>
      <w:r w:rsidR="00D30EB1" w:rsidRPr="00343A8F">
        <w:rPr>
          <w:rFonts w:eastAsiaTheme="minorHAnsi"/>
          <w:color w:val="auto"/>
        </w:rPr>
        <w:t>feel confident when staff are assisting them.</w:t>
      </w:r>
      <w:r w:rsidRPr="00343A8F">
        <w:rPr>
          <w:rFonts w:eastAsia="Calibri"/>
          <w:color w:val="auto"/>
          <w:lang w:eastAsia="en-US"/>
        </w:rPr>
        <w:t xml:space="preserve"> </w:t>
      </w:r>
      <w:r w:rsidR="00A11053" w:rsidRPr="00343A8F">
        <w:rPr>
          <w:rFonts w:eastAsiaTheme="minorHAnsi"/>
          <w:color w:val="auto"/>
        </w:rPr>
        <w:t xml:space="preserve">Most sampled consumers consider they get quality care and services in a timely manner from management and staff who are knowledgeable, capable and caring. </w:t>
      </w:r>
    </w:p>
    <w:p w14:paraId="3B296562" w14:textId="4D843B63" w:rsidR="00EE3A6B" w:rsidRPr="00343A8F" w:rsidRDefault="007E025F" w:rsidP="00A11053">
      <w:pPr>
        <w:rPr>
          <w:rFonts w:eastAsiaTheme="minorHAnsi"/>
          <w:color w:val="auto"/>
        </w:rPr>
      </w:pPr>
      <w:r w:rsidRPr="00343A8F">
        <w:rPr>
          <w:rFonts w:eastAsiaTheme="minorHAnsi"/>
          <w:color w:val="auto"/>
        </w:rPr>
        <w:t xml:space="preserve">Most consumers and representatives expressed satisfaction </w:t>
      </w:r>
      <w:r w:rsidR="00C14ED1" w:rsidRPr="00343A8F">
        <w:rPr>
          <w:rFonts w:eastAsiaTheme="minorHAnsi"/>
          <w:color w:val="auto"/>
        </w:rPr>
        <w:t xml:space="preserve">of a competent workforce </w:t>
      </w:r>
      <w:r w:rsidR="009E6461" w:rsidRPr="00343A8F">
        <w:rPr>
          <w:rFonts w:eastAsiaTheme="minorHAnsi"/>
          <w:color w:val="auto"/>
        </w:rPr>
        <w:t>with qualifications and knowledge to effectively perform their role</w:t>
      </w:r>
      <w:r w:rsidR="00E52373" w:rsidRPr="00343A8F">
        <w:rPr>
          <w:rFonts w:eastAsiaTheme="minorHAnsi"/>
          <w:color w:val="auto"/>
        </w:rPr>
        <w:t xml:space="preserve">. </w:t>
      </w:r>
      <w:r w:rsidR="00A73D17" w:rsidRPr="00343A8F">
        <w:rPr>
          <w:rFonts w:eastAsiaTheme="minorHAnsi"/>
          <w:color w:val="auto"/>
        </w:rPr>
        <w:t>Some consumers</w:t>
      </w:r>
      <w:r w:rsidR="00870479" w:rsidRPr="00343A8F">
        <w:rPr>
          <w:rFonts w:eastAsiaTheme="minorHAnsi"/>
          <w:color w:val="auto"/>
        </w:rPr>
        <w:t xml:space="preserve"> and representatives gave positive examples relating</w:t>
      </w:r>
      <w:r w:rsidR="00B1054C" w:rsidRPr="00343A8F">
        <w:rPr>
          <w:rFonts w:eastAsiaTheme="minorHAnsi"/>
          <w:color w:val="auto"/>
        </w:rPr>
        <w:t xml:space="preserve"> to staffing numbers</w:t>
      </w:r>
      <w:r w:rsidR="00E52373" w:rsidRPr="00343A8F">
        <w:rPr>
          <w:rFonts w:eastAsiaTheme="minorHAnsi"/>
          <w:color w:val="auto"/>
        </w:rPr>
        <w:t xml:space="preserve">/mix of appropriately skilled staff </w:t>
      </w:r>
      <w:r w:rsidR="00B1054C" w:rsidRPr="00343A8F">
        <w:rPr>
          <w:rFonts w:eastAsiaTheme="minorHAnsi"/>
          <w:color w:val="auto"/>
        </w:rPr>
        <w:t>resulting in</w:t>
      </w:r>
      <w:r w:rsidR="00563CE9" w:rsidRPr="00343A8F">
        <w:rPr>
          <w:rFonts w:eastAsiaTheme="minorHAnsi"/>
          <w:color w:val="auto"/>
        </w:rPr>
        <w:t xml:space="preserve"> </w:t>
      </w:r>
      <w:r w:rsidR="00E52373" w:rsidRPr="00343A8F">
        <w:rPr>
          <w:rFonts w:eastAsiaTheme="minorHAnsi"/>
          <w:color w:val="auto"/>
        </w:rPr>
        <w:t xml:space="preserve">the </w:t>
      </w:r>
      <w:r w:rsidR="00563CE9" w:rsidRPr="00343A8F">
        <w:rPr>
          <w:rFonts w:eastAsiaTheme="minorHAnsi"/>
          <w:color w:val="auto"/>
        </w:rPr>
        <w:t>delivering of safe, quality care and services, however others e</w:t>
      </w:r>
      <w:r w:rsidR="00AC3A31" w:rsidRPr="00343A8F">
        <w:rPr>
          <w:rFonts w:eastAsiaTheme="minorHAnsi"/>
          <w:color w:val="auto"/>
        </w:rPr>
        <w:t>x</w:t>
      </w:r>
      <w:r w:rsidR="00A73D17" w:rsidRPr="00343A8F">
        <w:rPr>
          <w:rFonts w:eastAsiaTheme="minorHAnsi"/>
          <w:color w:val="auto"/>
        </w:rPr>
        <w:t xml:space="preserve">pressed concerns </w:t>
      </w:r>
      <w:r w:rsidR="00E52373" w:rsidRPr="00343A8F">
        <w:rPr>
          <w:rFonts w:eastAsiaTheme="minorHAnsi"/>
          <w:color w:val="auto"/>
        </w:rPr>
        <w:t xml:space="preserve">a </w:t>
      </w:r>
      <w:r w:rsidRPr="00343A8F">
        <w:rPr>
          <w:rFonts w:eastAsiaTheme="minorHAnsi"/>
          <w:color w:val="auto"/>
        </w:rPr>
        <w:t>lack of s</w:t>
      </w:r>
      <w:r w:rsidR="008618EC" w:rsidRPr="00343A8F">
        <w:rPr>
          <w:rFonts w:eastAsiaTheme="minorHAnsi"/>
          <w:color w:val="auto"/>
        </w:rPr>
        <w:t>taff s</w:t>
      </w:r>
      <w:r w:rsidRPr="00343A8F">
        <w:rPr>
          <w:rFonts w:eastAsiaTheme="minorHAnsi"/>
          <w:color w:val="auto"/>
        </w:rPr>
        <w:t>ufficien</w:t>
      </w:r>
      <w:r w:rsidR="008618EC" w:rsidRPr="00343A8F">
        <w:rPr>
          <w:rFonts w:eastAsiaTheme="minorHAnsi"/>
          <w:color w:val="auto"/>
        </w:rPr>
        <w:t>cy</w:t>
      </w:r>
      <w:r w:rsidRPr="00343A8F">
        <w:rPr>
          <w:rFonts w:eastAsiaTheme="minorHAnsi"/>
          <w:color w:val="auto"/>
        </w:rPr>
        <w:t xml:space="preserve"> result</w:t>
      </w:r>
      <w:r w:rsidR="008402C8" w:rsidRPr="00343A8F">
        <w:rPr>
          <w:rFonts w:eastAsiaTheme="minorHAnsi"/>
          <w:color w:val="auto"/>
        </w:rPr>
        <w:t>ed</w:t>
      </w:r>
      <w:r w:rsidRPr="00343A8F">
        <w:rPr>
          <w:rFonts w:eastAsiaTheme="minorHAnsi"/>
          <w:color w:val="auto"/>
        </w:rPr>
        <w:t xml:space="preserve"> in negative </w:t>
      </w:r>
      <w:r w:rsidR="0026403E" w:rsidRPr="00343A8F">
        <w:rPr>
          <w:rFonts w:eastAsiaTheme="minorHAnsi"/>
          <w:color w:val="auto"/>
        </w:rPr>
        <w:t xml:space="preserve">outcomes for </w:t>
      </w:r>
      <w:r w:rsidR="00563908">
        <w:rPr>
          <w:rFonts w:eastAsiaTheme="minorHAnsi"/>
          <w:color w:val="auto"/>
        </w:rPr>
        <w:t xml:space="preserve">some </w:t>
      </w:r>
      <w:r w:rsidRPr="00343A8F">
        <w:rPr>
          <w:rFonts w:eastAsiaTheme="minorHAnsi"/>
          <w:color w:val="auto"/>
        </w:rPr>
        <w:t>consumer</w:t>
      </w:r>
      <w:r w:rsidR="0026403E" w:rsidRPr="00343A8F">
        <w:rPr>
          <w:rFonts w:eastAsiaTheme="minorHAnsi"/>
          <w:color w:val="auto"/>
        </w:rPr>
        <w:t xml:space="preserve">s. </w:t>
      </w:r>
    </w:p>
    <w:p w14:paraId="7350680A" w14:textId="7CAED40D" w:rsidR="00FA33BB" w:rsidRPr="00343A8F" w:rsidRDefault="00C47143" w:rsidP="000F4CAA">
      <w:pPr>
        <w:rPr>
          <w:rFonts w:eastAsiaTheme="minorHAnsi"/>
          <w:color w:val="auto"/>
        </w:rPr>
      </w:pPr>
      <w:r w:rsidRPr="00343A8F">
        <w:rPr>
          <w:rFonts w:eastAsia="Calibri"/>
          <w:color w:val="auto"/>
          <w:lang w:eastAsia="en-US"/>
        </w:rPr>
        <w:t xml:space="preserve">Staff spoke about </w:t>
      </w:r>
      <w:r w:rsidR="00C674EE">
        <w:rPr>
          <w:rFonts w:eastAsia="Calibri"/>
          <w:color w:val="auto"/>
          <w:lang w:eastAsia="en-US"/>
        </w:rPr>
        <w:t>consumers</w:t>
      </w:r>
      <w:r w:rsidRPr="00343A8F">
        <w:rPr>
          <w:rFonts w:eastAsia="Calibri"/>
          <w:color w:val="auto"/>
          <w:lang w:eastAsia="en-US"/>
        </w:rPr>
        <w:t xml:space="preserve"> in </w:t>
      </w:r>
      <w:r w:rsidR="00A11053" w:rsidRPr="00343A8F">
        <w:rPr>
          <w:rFonts w:eastAsia="Calibri"/>
          <w:color w:val="auto"/>
          <w:lang w:eastAsia="en-US"/>
        </w:rPr>
        <w:t xml:space="preserve">a manner </w:t>
      </w:r>
      <w:r w:rsidR="006708AF" w:rsidRPr="00343A8F">
        <w:rPr>
          <w:rFonts w:eastAsia="Calibri"/>
          <w:color w:val="auto"/>
          <w:lang w:eastAsia="en-US"/>
        </w:rPr>
        <w:t xml:space="preserve">demonstrating </w:t>
      </w:r>
      <w:r w:rsidR="00A11053" w:rsidRPr="00343A8F">
        <w:rPr>
          <w:rFonts w:eastAsia="Calibri"/>
          <w:color w:val="auto"/>
          <w:lang w:eastAsia="en-US"/>
        </w:rPr>
        <w:t xml:space="preserve">care and </w:t>
      </w:r>
      <w:r w:rsidRPr="00343A8F">
        <w:rPr>
          <w:rFonts w:eastAsia="Calibri"/>
          <w:color w:val="auto"/>
          <w:lang w:eastAsia="en-US"/>
        </w:rPr>
        <w:t xml:space="preserve">respect and </w:t>
      </w:r>
      <w:r w:rsidR="00DA0CEC" w:rsidRPr="00343A8F">
        <w:rPr>
          <w:rFonts w:eastAsia="Calibri"/>
          <w:color w:val="auto"/>
          <w:lang w:eastAsia="en-US"/>
        </w:rPr>
        <w:t xml:space="preserve">observation </w:t>
      </w:r>
      <w:r w:rsidR="00973C3B" w:rsidRPr="00343A8F">
        <w:rPr>
          <w:rFonts w:eastAsia="Calibri"/>
          <w:color w:val="auto"/>
          <w:lang w:eastAsia="en-US"/>
        </w:rPr>
        <w:t>by th</w:t>
      </w:r>
      <w:r w:rsidR="00973C3B" w:rsidRPr="00343A8F">
        <w:rPr>
          <w:rFonts w:eastAsiaTheme="minorHAnsi"/>
          <w:color w:val="auto"/>
        </w:rPr>
        <w:t xml:space="preserve">e Assessment Team </w:t>
      </w:r>
      <w:r w:rsidR="000F4CAA" w:rsidRPr="00343A8F">
        <w:rPr>
          <w:rFonts w:eastAsiaTheme="minorHAnsi"/>
          <w:color w:val="auto"/>
        </w:rPr>
        <w:t xml:space="preserve">identified </w:t>
      </w:r>
      <w:r w:rsidR="00973C3B" w:rsidRPr="00343A8F">
        <w:rPr>
          <w:rFonts w:eastAsiaTheme="minorHAnsi"/>
          <w:color w:val="auto"/>
        </w:rPr>
        <w:t>staff interactions with consumers to be kind, caring</w:t>
      </w:r>
      <w:r w:rsidR="00563908">
        <w:rPr>
          <w:rFonts w:eastAsiaTheme="minorHAnsi"/>
          <w:color w:val="auto"/>
        </w:rPr>
        <w:t>/</w:t>
      </w:r>
      <w:r w:rsidR="00973C3B" w:rsidRPr="00343A8F">
        <w:rPr>
          <w:rFonts w:eastAsiaTheme="minorHAnsi"/>
          <w:color w:val="auto"/>
        </w:rPr>
        <w:t xml:space="preserve">respectful of consumer’s identify, culture and diversity. </w:t>
      </w:r>
      <w:r w:rsidR="001B1AB3" w:rsidRPr="00343A8F">
        <w:rPr>
          <w:rFonts w:eastAsia="Calibri"/>
          <w:color w:val="auto"/>
          <w:lang w:eastAsia="en-US"/>
        </w:rPr>
        <w:t xml:space="preserve">Review of documentation </w:t>
      </w:r>
      <w:r w:rsidR="0084302D" w:rsidRPr="00343A8F">
        <w:rPr>
          <w:rFonts w:eastAsia="Calibri"/>
          <w:color w:val="auto"/>
          <w:lang w:eastAsia="en-US"/>
        </w:rPr>
        <w:t xml:space="preserve">demonstrated </w:t>
      </w:r>
      <w:r w:rsidRPr="00343A8F">
        <w:rPr>
          <w:rFonts w:eastAsia="Calibri"/>
          <w:color w:val="auto"/>
          <w:lang w:eastAsia="en-US"/>
        </w:rPr>
        <w:t>respect</w:t>
      </w:r>
      <w:r w:rsidR="0084302D" w:rsidRPr="00343A8F">
        <w:rPr>
          <w:rFonts w:eastAsia="Calibri"/>
          <w:color w:val="auto"/>
          <w:lang w:eastAsia="en-US"/>
        </w:rPr>
        <w:t>ful language</w:t>
      </w:r>
      <w:r w:rsidRPr="00343A8F">
        <w:rPr>
          <w:rFonts w:eastAsia="Calibri"/>
          <w:color w:val="auto"/>
          <w:lang w:eastAsia="en-US"/>
        </w:rPr>
        <w:t xml:space="preserve"> </w:t>
      </w:r>
      <w:r w:rsidR="001B1AB3" w:rsidRPr="00343A8F">
        <w:rPr>
          <w:rFonts w:eastAsia="Calibri"/>
          <w:color w:val="auto"/>
          <w:lang w:eastAsia="en-US"/>
        </w:rPr>
        <w:t xml:space="preserve">when referring to </w:t>
      </w:r>
      <w:r w:rsidR="00EC4D7D" w:rsidRPr="00343A8F">
        <w:rPr>
          <w:rFonts w:eastAsia="Calibri"/>
          <w:color w:val="auto"/>
          <w:lang w:eastAsia="en-US"/>
        </w:rPr>
        <w:t>consumers</w:t>
      </w:r>
      <w:r w:rsidRPr="00343A8F">
        <w:rPr>
          <w:rFonts w:eastAsia="Calibri"/>
          <w:color w:val="auto"/>
          <w:lang w:eastAsia="en-US"/>
        </w:rPr>
        <w:t>.</w:t>
      </w:r>
      <w:r w:rsidR="00A11053" w:rsidRPr="00343A8F">
        <w:rPr>
          <w:rFonts w:eastAsiaTheme="minorHAnsi"/>
          <w:color w:val="auto"/>
        </w:rPr>
        <w:t xml:space="preserve"> </w:t>
      </w:r>
    </w:p>
    <w:p w14:paraId="2CBF4379" w14:textId="04AAA70D" w:rsidR="00973C3B" w:rsidRPr="00343A8F" w:rsidRDefault="000174F5" w:rsidP="000F4CAA">
      <w:pPr>
        <w:rPr>
          <w:bCs/>
          <w:color w:val="auto"/>
          <w:lang w:eastAsia="en-US"/>
        </w:rPr>
      </w:pPr>
      <w:r w:rsidRPr="00343A8F">
        <w:rPr>
          <w:bCs/>
          <w:color w:val="auto"/>
        </w:rPr>
        <w:t>M</w:t>
      </w:r>
      <w:r w:rsidR="00C47143" w:rsidRPr="00343A8F">
        <w:rPr>
          <w:bCs/>
          <w:color w:val="auto"/>
        </w:rPr>
        <w:t xml:space="preserve">anagement representatives described the processes for staff recruitment, orientation and training. Overall, </w:t>
      </w:r>
      <w:r w:rsidR="002E3808" w:rsidRPr="00343A8F">
        <w:rPr>
          <w:bCs/>
          <w:color w:val="auto"/>
        </w:rPr>
        <w:t xml:space="preserve">the service </w:t>
      </w:r>
      <w:r w:rsidR="00C47143" w:rsidRPr="00343A8F">
        <w:rPr>
          <w:bCs/>
          <w:color w:val="auto"/>
        </w:rPr>
        <w:t xml:space="preserve">demonstrated </w:t>
      </w:r>
      <w:r w:rsidR="002E3808" w:rsidRPr="00343A8F">
        <w:rPr>
          <w:bCs/>
          <w:color w:val="auto"/>
        </w:rPr>
        <w:t xml:space="preserve">a planned workforce approach, </w:t>
      </w:r>
      <w:r w:rsidR="00C47143" w:rsidRPr="00343A8F">
        <w:rPr>
          <w:bCs/>
          <w:color w:val="auto"/>
        </w:rPr>
        <w:t xml:space="preserve">staff are recruited, trained, equipped and supported to deliver </w:t>
      </w:r>
      <w:r w:rsidR="003A3C24">
        <w:rPr>
          <w:bCs/>
          <w:color w:val="auto"/>
        </w:rPr>
        <w:t>care</w:t>
      </w:r>
      <w:r w:rsidR="00C47143" w:rsidRPr="00343A8F">
        <w:rPr>
          <w:bCs/>
          <w:color w:val="auto"/>
        </w:rPr>
        <w:t>.</w:t>
      </w:r>
      <w:r w:rsidR="00973C3B" w:rsidRPr="00343A8F">
        <w:rPr>
          <w:bCs/>
          <w:color w:val="auto"/>
          <w:lang w:eastAsia="en-US"/>
        </w:rPr>
        <w:t xml:space="preserve"> Management explained the process to ensure recruitment of staff with appropriate qualifications for the role; competency assessments required and the monitoring system to ensure completion. </w:t>
      </w:r>
    </w:p>
    <w:p w14:paraId="4658DFB7" w14:textId="50FAC1B5" w:rsidR="00973C3B" w:rsidRPr="00343A8F" w:rsidRDefault="00C47143" w:rsidP="00CA2EED">
      <w:pPr>
        <w:rPr>
          <w:rFonts w:eastAsiaTheme="minorHAnsi"/>
          <w:color w:val="auto"/>
        </w:rPr>
      </w:pPr>
      <w:r w:rsidRPr="00343A8F">
        <w:rPr>
          <w:rFonts w:eastAsia="Calibri"/>
          <w:color w:val="auto"/>
          <w:lang w:eastAsia="en-US"/>
        </w:rPr>
        <w:lastRenderedPageBreak/>
        <w:t xml:space="preserve">The organisation has a staff performance </w:t>
      </w:r>
      <w:r w:rsidR="007E2E8D" w:rsidRPr="00343A8F">
        <w:rPr>
          <w:rFonts w:eastAsia="Calibri"/>
          <w:color w:val="auto"/>
          <w:lang w:eastAsia="en-US"/>
        </w:rPr>
        <w:t>framework</w:t>
      </w:r>
      <w:r w:rsidR="009062E6" w:rsidRPr="00343A8F">
        <w:rPr>
          <w:rFonts w:eastAsia="Calibri"/>
          <w:color w:val="auto"/>
          <w:lang w:eastAsia="en-US"/>
        </w:rPr>
        <w:t xml:space="preserve">; </w:t>
      </w:r>
      <w:r w:rsidRPr="00343A8F">
        <w:rPr>
          <w:rFonts w:eastAsia="Calibri"/>
          <w:color w:val="auto"/>
          <w:lang w:eastAsia="en-US"/>
        </w:rPr>
        <w:t xml:space="preserve">management described </w:t>
      </w:r>
      <w:r w:rsidR="009062E6" w:rsidRPr="00343A8F">
        <w:rPr>
          <w:rFonts w:eastAsia="Calibri"/>
          <w:color w:val="auto"/>
          <w:lang w:eastAsia="en-US"/>
        </w:rPr>
        <w:t>the process of monitoring staff p</w:t>
      </w:r>
      <w:r w:rsidRPr="00343A8F">
        <w:rPr>
          <w:rFonts w:eastAsia="Calibri"/>
          <w:color w:val="auto"/>
          <w:lang w:eastAsia="en-US"/>
        </w:rPr>
        <w:t xml:space="preserve">erformance and </w:t>
      </w:r>
      <w:r w:rsidR="009062E6" w:rsidRPr="00343A8F">
        <w:rPr>
          <w:rFonts w:eastAsia="Calibri"/>
          <w:color w:val="auto"/>
          <w:lang w:eastAsia="en-US"/>
        </w:rPr>
        <w:t xml:space="preserve">addressing </w:t>
      </w:r>
      <w:r w:rsidRPr="00343A8F">
        <w:rPr>
          <w:rFonts w:eastAsia="Calibri"/>
          <w:color w:val="auto"/>
          <w:lang w:eastAsia="en-US"/>
        </w:rPr>
        <w:t>issues</w:t>
      </w:r>
      <w:r w:rsidR="009062E6" w:rsidRPr="00343A8F">
        <w:rPr>
          <w:rFonts w:eastAsia="Calibri"/>
          <w:color w:val="auto"/>
          <w:lang w:eastAsia="en-US"/>
        </w:rPr>
        <w:t>.</w:t>
      </w:r>
      <w:r w:rsidRPr="00343A8F">
        <w:rPr>
          <w:rFonts w:eastAsia="Calibri"/>
          <w:color w:val="auto"/>
          <w:lang w:eastAsia="en-US"/>
        </w:rPr>
        <w:t xml:space="preserve"> </w:t>
      </w:r>
      <w:r w:rsidR="00CA2EED" w:rsidRPr="00343A8F">
        <w:rPr>
          <w:rFonts w:eastAsiaTheme="minorHAnsi"/>
          <w:color w:val="auto"/>
        </w:rPr>
        <w:t>Staff said they are provided with equipment and supports to carry out duties of their role and receive ongoing support, training, professional development, supervision and feedback</w:t>
      </w:r>
      <w:r w:rsidR="00146F66">
        <w:rPr>
          <w:rFonts w:eastAsiaTheme="minorHAnsi"/>
          <w:color w:val="auto"/>
        </w:rPr>
        <w:t xml:space="preserve"> from managers</w:t>
      </w:r>
      <w:r w:rsidR="00CA2EED" w:rsidRPr="00343A8F">
        <w:rPr>
          <w:rFonts w:eastAsiaTheme="minorHAnsi"/>
          <w:color w:val="auto"/>
        </w:rPr>
        <w:t xml:space="preserve">. </w:t>
      </w:r>
    </w:p>
    <w:p w14:paraId="68423278" w14:textId="66D27FB7" w:rsidR="004010F0" w:rsidRPr="00343A8F" w:rsidRDefault="00CA2EED" w:rsidP="004010F0">
      <w:pPr>
        <w:rPr>
          <w:rFonts w:eastAsiaTheme="minorHAnsi"/>
          <w:color w:val="auto"/>
        </w:rPr>
      </w:pPr>
      <w:r w:rsidRPr="00343A8F">
        <w:rPr>
          <w:rFonts w:eastAsiaTheme="minorHAnsi"/>
          <w:color w:val="auto"/>
        </w:rPr>
        <w:t xml:space="preserve">Management personnel </w:t>
      </w:r>
      <w:r w:rsidR="00FA33BB" w:rsidRPr="00343A8F">
        <w:rPr>
          <w:rFonts w:eastAsiaTheme="minorHAnsi"/>
          <w:color w:val="auto"/>
        </w:rPr>
        <w:t xml:space="preserve">advised of a family model of care </w:t>
      </w:r>
      <w:r w:rsidRPr="00343A8F">
        <w:rPr>
          <w:rFonts w:eastAsiaTheme="minorHAnsi"/>
          <w:color w:val="auto"/>
        </w:rPr>
        <w:t xml:space="preserve">approach used to guide staff in the delivery of dignified, respectful and culturally safe care. Education, training, policies and procedures </w:t>
      </w:r>
      <w:r w:rsidR="00137F09" w:rsidRPr="00343A8F">
        <w:rPr>
          <w:rFonts w:eastAsiaTheme="minorHAnsi"/>
          <w:color w:val="auto"/>
        </w:rPr>
        <w:t xml:space="preserve">detail </w:t>
      </w:r>
      <w:r w:rsidRPr="00343A8F">
        <w:rPr>
          <w:rFonts w:eastAsiaTheme="minorHAnsi"/>
          <w:color w:val="auto"/>
        </w:rPr>
        <w:t>organisational expectations relating to consumer interactions</w:t>
      </w:r>
      <w:r w:rsidR="00137F09" w:rsidRPr="00343A8F">
        <w:rPr>
          <w:rFonts w:eastAsiaTheme="minorHAnsi"/>
          <w:color w:val="auto"/>
        </w:rPr>
        <w:t xml:space="preserve"> and provision of care</w:t>
      </w:r>
      <w:r w:rsidRPr="00343A8F">
        <w:rPr>
          <w:rFonts w:eastAsiaTheme="minorHAnsi"/>
          <w:color w:val="auto"/>
        </w:rPr>
        <w:t xml:space="preserve">. </w:t>
      </w:r>
      <w:r w:rsidR="004010F0" w:rsidRPr="00343A8F">
        <w:rPr>
          <w:rFonts w:eastAsiaTheme="minorHAnsi"/>
          <w:color w:val="auto"/>
        </w:rPr>
        <w:t xml:space="preserve">Education and training records demonstrate examples of training provided to staff regarding the Aged Care Quality Standards and relevant competencies for designated roles. </w:t>
      </w:r>
    </w:p>
    <w:p w14:paraId="044EC6B1" w14:textId="03CAA49C" w:rsidR="004010F0" w:rsidRPr="00343A8F" w:rsidRDefault="00D24BFD" w:rsidP="004010F0">
      <w:pPr>
        <w:rPr>
          <w:rFonts w:eastAsiaTheme="minorHAnsi"/>
          <w:color w:val="auto"/>
        </w:rPr>
      </w:pPr>
      <w:r w:rsidRPr="00343A8F">
        <w:rPr>
          <w:rFonts w:eastAsiaTheme="minorHAnsi"/>
          <w:color w:val="auto"/>
        </w:rPr>
        <w:t>I</w:t>
      </w:r>
      <w:r w:rsidR="0001708A" w:rsidRPr="00343A8F">
        <w:rPr>
          <w:rFonts w:eastAsiaTheme="minorHAnsi"/>
          <w:color w:val="auto"/>
        </w:rPr>
        <w:t xml:space="preserve">nconsistencies </w:t>
      </w:r>
      <w:r w:rsidRPr="00343A8F">
        <w:rPr>
          <w:rFonts w:eastAsiaTheme="minorHAnsi"/>
          <w:color w:val="auto"/>
        </w:rPr>
        <w:t xml:space="preserve">in relation to the service’s management of </w:t>
      </w:r>
      <w:r w:rsidR="0011571B" w:rsidRPr="00343A8F">
        <w:rPr>
          <w:rFonts w:eastAsiaTheme="minorHAnsi"/>
          <w:color w:val="auto"/>
        </w:rPr>
        <w:t>restrictive practices</w:t>
      </w:r>
      <w:r w:rsidR="00F24D29" w:rsidRPr="00343A8F">
        <w:rPr>
          <w:rFonts w:eastAsiaTheme="minorHAnsi"/>
          <w:color w:val="auto"/>
        </w:rPr>
        <w:t xml:space="preserve"> </w:t>
      </w:r>
      <w:r w:rsidR="00EC0B32">
        <w:rPr>
          <w:rFonts w:eastAsiaTheme="minorHAnsi"/>
          <w:color w:val="auto"/>
        </w:rPr>
        <w:t>was identified (refer to requirement 3(3)(a).</w:t>
      </w:r>
    </w:p>
    <w:p w14:paraId="26DCE0E9" w14:textId="5B47ABE1" w:rsidR="008D33C0" w:rsidRPr="00343A8F" w:rsidRDefault="00EB0D95" w:rsidP="008D33C0">
      <w:pPr>
        <w:rPr>
          <w:rFonts w:eastAsia="Calibri"/>
          <w:color w:val="auto"/>
        </w:rPr>
      </w:pPr>
      <w:r w:rsidRPr="00343A8F">
        <w:rPr>
          <w:rFonts w:eastAsiaTheme="minorHAnsi"/>
          <w:color w:val="auto"/>
        </w:rPr>
        <w:t xml:space="preserve">The Quality Standard is assessed as Non-compliant as </w:t>
      </w:r>
      <w:r w:rsidR="00343A8F" w:rsidRPr="00343A8F">
        <w:rPr>
          <w:rFonts w:eastAsiaTheme="minorHAnsi"/>
          <w:color w:val="auto"/>
        </w:rPr>
        <w:t>one</w:t>
      </w:r>
      <w:r w:rsidRPr="00343A8F">
        <w:rPr>
          <w:rFonts w:eastAsiaTheme="minorHAnsi"/>
          <w:color w:val="auto"/>
        </w:rPr>
        <w:t xml:space="preserve"> of the five specific requirements have been assessed as Non-compliant.</w:t>
      </w:r>
    </w:p>
    <w:p w14:paraId="26DCE0EA" w14:textId="3A4C34D7" w:rsidR="008D33C0" w:rsidRPr="00343A8F" w:rsidRDefault="00EB0D95" w:rsidP="008D33C0">
      <w:pPr>
        <w:pStyle w:val="Heading2"/>
      </w:pPr>
      <w:r w:rsidRPr="00343A8F">
        <w:t>Assessment of Standard 7 Requirements</w:t>
      </w:r>
      <w:r w:rsidRPr="00343A8F">
        <w:rPr>
          <w:i/>
          <w:sz w:val="24"/>
          <w:szCs w:val="24"/>
        </w:rPr>
        <w:t xml:space="preserve"> </w:t>
      </w:r>
    </w:p>
    <w:p w14:paraId="26DCE0EB" w14:textId="3B877492" w:rsidR="008D33C0" w:rsidRPr="00506F7F" w:rsidRDefault="00EB0D95" w:rsidP="008D33C0">
      <w:pPr>
        <w:pStyle w:val="Heading3"/>
      </w:pPr>
      <w:r w:rsidRPr="00506F7F">
        <w:t>Requirement 7(3)(a)</w:t>
      </w:r>
      <w:r>
        <w:tab/>
        <w:t>Non-compliant</w:t>
      </w:r>
    </w:p>
    <w:p w14:paraId="26DCE0EC" w14:textId="77777777" w:rsidR="008D33C0" w:rsidRPr="008D114F" w:rsidRDefault="00EB0D95" w:rsidP="008D33C0">
      <w:pPr>
        <w:rPr>
          <w:i/>
        </w:rPr>
      </w:pPr>
      <w:r w:rsidRPr="008D114F">
        <w:rPr>
          <w:i/>
        </w:rPr>
        <w:t>The workforce is planned to enable, and the number and mix of members of the workforce deployed enables, the delivery and management of safe and quality care and services.</w:t>
      </w:r>
    </w:p>
    <w:p w14:paraId="063B6049" w14:textId="3C100E29" w:rsidR="008618EC" w:rsidRPr="00600857" w:rsidRDefault="008618EC" w:rsidP="008618EC">
      <w:pPr>
        <w:rPr>
          <w:rFonts w:eastAsiaTheme="minorHAnsi"/>
          <w:color w:val="auto"/>
        </w:rPr>
      </w:pPr>
      <w:bookmarkStart w:id="20" w:name="_Hlk94174371"/>
      <w:r w:rsidRPr="00600857">
        <w:rPr>
          <w:rFonts w:eastAsiaTheme="minorHAnsi"/>
          <w:color w:val="auto"/>
        </w:rPr>
        <w:t xml:space="preserve">Most consumers and </w:t>
      </w:r>
      <w:r w:rsidR="007C179C" w:rsidRPr="00600857">
        <w:rPr>
          <w:rFonts w:eastAsiaTheme="minorHAnsi"/>
          <w:color w:val="auto"/>
        </w:rPr>
        <w:t>representative’s</w:t>
      </w:r>
      <w:r w:rsidRPr="00600857">
        <w:rPr>
          <w:rFonts w:eastAsiaTheme="minorHAnsi"/>
          <w:color w:val="auto"/>
        </w:rPr>
        <w:t xml:space="preserve"> express satisfaction of a competent workforce with qualifications and knowledge to effectively perform their role. </w:t>
      </w:r>
      <w:bookmarkEnd w:id="20"/>
      <w:r w:rsidRPr="00600857">
        <w:rPr>
          <w:rFonts w:eastAsiaTheme="minorHAnsi"/>
          <w:color w:val="auto"/>
        </w:rPr>
        <w:t>Some consumers and representatives gave positive examples relating to staffing numbers/mix of appropriately skilled staff resulting in the delivering of safe, quality care and services, however others expressed concerns a lack of staff sufficiency result</w:t>
      </w:r>
      <w:r w:rsidR="008402C8" w:rsidRPr="00600857">
        <w:rPr>
          <w:rFonts w:eastAsiaTheme="minorHAnsi"/>
          <w:color w:val="auto"/>
        </w:rPr>
        <w:t>ed</w:t>
      </w:r>
      <w:r w:rsidRPr="00600857">
        <w:rPr>
          <w:rFonts w:eastAsiaTheme="minorHAnsi"/>
          <w:color w:val="auto"/>
        </w:rPr>
        <w:t xml:space="preserve"> in negative </w:t>
      </w:r>
      <w:r w:rsidR="0026403E" w:rsidRPr="00600857">
        <w:rPr>
          <w:rFonts w:eastAsiaTheme="minorHAnsi"/>
          <w:color w:val="auto"/>
        </w:rPr>
        <w:t xml:space="preserve">outcomes for </w:t>
      </w:r>
      <w:r w:rsidRPr="00600857">
        <w:rPr>
          <w:rFonts w:eastAsiaTheme="minorHAnsi"/>
          <w:color w:val="auto"/>
        </w:rPr>
        <w:t>consumer</w:t>
      </w:r>
      <w:r w:rsidR="0026403E" w:rsidRPr="00600857">
        <w:rPr>
          <w:rFonts w:eastAsiaTheme="minorHAnsi"/>
          <w:color w:val="auto"/>
        </w:rPr>
        <w:t>s</w:t>
      </w:r>
      <w:r w:rsidRPr="00600857">
        <w:rPr>
          <w:rFonts w:eastAsiaTheme="minorHAnsi"/>
          <w:color w:val="auto"/>
        </w:rPr>
        <w:t xml:space="preserve">. </w:t>
      </w:r>
    </w:p>
    <w:p w14:paraId="403F071C" w14:textId="212FC79D" w:rsidR="0076153E" w:rsidRPr="00600857" w:rsidRDefault="002226ED" w:rsidP="00972DA5">
      <w:pPr>
        <w:rPr>
          <w:color w:val="auto"/>
        </w:rPr>
      </w:pPr>
      <w:r w:rsidRPr="00600857">
        <w:rPr>
          <w:color w:val="auto"/>
        </w:rPr>
        <w:t xml:space="preserve">The Assessment Team bought forward evidence </w:t>
      </w:r>
      <w:r w:rsidR="00340603" w:rsidRPr="00600857">
        <w:rPr>
          <w:color w:val="auto"/>
        </w:rPr>
        <w:t xml:space="preserve">of </w:t>
      </w:r>
      <w:r w:rsidR="009421BA" w:rsidRPr="00600857">
        <w:rPr>
          <w:color w:val="auto"/>
        </w:rPr>
        <w:t>consumer and representative feedback relat</w:t>
      </w:r>
      <w:r w:rsidR="001D4D5B" w:rsidRPr="00600857">
        <w:rPr>
          <w:color w:val="auto"/>
        </w:rPr>
        <w:t>ing</w:t>
      </w:r>
      <w:r w:rsidR="009421BA" w:rsidRPr="00600857">
        <w:rPr>
          <w:color w:val="auto"/>
        </w:rPr>
        <w:t xml:space="preserve"> to </w:t>
      </w:r>
      <w:r w:rsidR="00340603" w:rsidRPr="00600857">
        <w:rPr>
          <w:color w:val="auto"/>
        </w:rPr>
        <w:t xml:space="preserve">insufficient staffing numbers resulting in </w:t>
      </w:r>
      <w:r w:rsidR="00972DA5" w:rsidRPr="00600857">
        <w:rPr>
          <w:color w:val="auto"/>
        </w:rPr>
        <w:t>staff being rushed</w:t>
      </w:r>
      <w:r w:rsidR="001D4D5B" w:rsidRPr="00600857">
        <w:rPr>
          <w:color w:val="auto"/>
        </w:rPr>
        <w:t xml:space="preserve"> </w:t>
      </w:r>
      <w:r w:rsidR="00340603" w:rsidRPr="00600857">
        <w:rPr>
          <w:color w:val="auto"/>
        </w:rPr>
        <w:t xml:space="preserve">when providing care, </w:t>
      </w:r>
      <w:r w:rsidR="004757E0" w:rsidRPr="00600857">
        <w:rPr>
          <w:color w:val="auto"/>
        </w:rPr>
        <w:t>delays in care provision</w:t>
      </w:r>
      <w:r w:rsidR="00322FE6" w:rsidRPr="00600857">
        <w:rPr>
          <w:color w:val="auto"/>
        </w:rPr>
        <w:t xml:space="preserve"> as per preferences</w:t>
      </w:r>
      <w:r w:rsidR="00156B5D" w:rsidRPr="00600857">
        <w:rPr>
          <w:color w:val="auto"/>
        </w:rPr>
        <w:t xml:space="preserve">, lack of </w:t>
      </w:r>
      <w:r w:rsidR="00972DA5" w:rsidRPr="00600857">
        <w:rPr>
          <w:rFonts w:eastAsiaTheme="minorHAnsi"/>
          <w:color w:val="auto"/>
        </w:rPr>
        <w:t>timel</w:t>
      </w:r>
      <w:r w:rsidR="00E1262A">
        <w:rPr>
          <w:rFonts w:eastAsiaTheme="minorHAnsi"/>
          <w:color w:val="auto"/>
        </w:rPr>
        <w:t>y</w:t>
      </w:r>
      <w:r w:rsidR="00972DA5" w:rsidRPr="00600857">
        <w:rPr>
          <w:rFonts w:eastAsiaTheme="minorHAnsi"/>
          <w:color w:val="auto"/>
        </w:rPr>
        <w:t xml:space="preserve"> </w:t>
      </w:r>
      <w:r w:rsidR="00322FE6" w:rsidRPr="00600857">
        <w:rPr>
          <w:rFonts w:eastAsiaTheme="minorHAnsi"/>
          <w:color w:val="auto"/>
        </w:rPr>
        <w:t>respon</w:t>
      </w:r>
      <w:r w:rsidR="00E1262A">
        <w:rPr>
          <w:rFonts w:eastAsiaTheme="minorHAnsi"/>
          <w:color w:val="auto"/>
        </w:rPr>
        <w:t>se</w:t>
      </w:r>
      <w:r w:rsidR="00322FE6" w:rsidRPr="00600857">
        <w:rPr>
          <w:rFonts w:eastAsiaTheme="minorHAnsi"/>
          <w:color w:val="auto"/>
        </w:rPr>
        <w:t xml:space="preserve"> to requests for </w:t>
      </w:r>
      <w:r w:rsidR="00972DA5" w:rsidRPr="00600857">
        <w:rPr>
          <w:rFonts w:eastAsiaTheme="minorHAnsi"/>
          <w:color w:val="auto"/>
        </w:rPr>
        <w:t>assist</w:t>
      </w:r>
      <w:r w:rsidR="00E1262A">
        <w:rPr>
          <w:rFonts w:eastAsiaTheme="minorHAnsi"/>
          <w:color w:val="auto"/>
        </w:rPr>
        <w:t>ance</w:t>
      </w:r>
      <w:r w:rsidR="00972DA5" w:rsidRPr="00600857">
        <w:rPr>
          <w:rFonts w:eastAsiaTheme="minorHAnsi"/>
          <w:color w:val="auto"/>
        </w:rPr>
        <w:t xml:space="preserve"> </w:t>
      </w:r>
      <w:r w:rsidR="00310051">
        <w:rPr>
          <w:rFonts w:eastAsiaTheme="minorHAnsi"/>
          <w:color w:val="auto"/>
        </w:rPr>
        <w:t xml:space="preserve">relating to </w:t>
      </w:r>
      <w:r w:rsidR="00972DA5" w:rsidRPr="00600857">
        <w:rPr>
          <w:rFonts w:eastAsiaTheme="minorHAnsi"/>
          <w:color w:val="auto"/>
        </w:rPr>
        <w:t xml:space="preserve">continence </w:t>
      </w:r>
      <w:r w:rsidR="007745A6" w:rsidRPr="00600857">
        <w:rPr>
          <w:rFonts w:eastAsiaTheme="minorHAnsi"/>
          <w:color w:val="auto"/>
        </w:rPr>
        <w:t xml:space="preserve">and hygiene </w:t>
      </w:r>
      <w:r w:rsidR="00972DA5" w:rsidRPr="00600857">
        <w:rPr>
          <w:rFonts w:eastAsiaTheme="minorHAnsi"/>
          <w:color w:val="auto"/>
        </w:rPr>
        <w:t>needs.</w:t>
      </w:r>
      <w:r w:rsidR="004757E0" w:rsidRPr="00600857">
        <w:rPr>
          <w:rFonts w:eastAsiaTheme="minorHAnsi"/>
          <w:color w:val="auto"/>
        </w:rPr>
        <w:t xml:space="preserve"> Consumers and representatives </w:t>
      </w:r>
      <w:r w:rsidR="00111C57" w:rsidRPr="00600857">
        <w:rPr>
          <w:rFonts w:eastAsiaTheme="minorHAnsi"/>
          <w:color w:val="auto"/>
        </w:rPr>
        <w:t xml:space="preserve">added </w:t>
      </w:r>
      <w:r w:rsidR="00310051">
        <w:rPr>
          <w:rFonts w:eastAsiaTheme="minorHAnsi"/>
          <w:color w:val="auto"/>
        </w:rPr>
        <w:t xml:space="preserve">lack of staff </w:t>
      </w:r>
      <w:r w:rsidR="00D06328" w:rsidRPr="00600857">
        <w:rPr>
          <w:rFonts w:eastAsiaTheme="minorHAnsi"/>
          <w:color w:val="auto"/>
        </w:rPr>
        <w:t>r</w:t>
      </w:r>
      <w:r w:rsidR="00AF3048" w:rsidRPr="00600857">
        <w:rPr>
          <w:rFonts w:eastAsiaTheme="minorHAnsi"/>
          <w:color w:val="auto"/>
        </w:rPr>
        <w:t xml:space="preserve">esults in a </w:t>
      </w:r>
      <w:r w:rsidR="004757E0" w:rsidRPr="00600857">
        <w:rPr>
          <w:color w:val="auto"/>
        </w:rPr>
        <w:t>lack of conversation between</w:t>
      </w:r>
      <w:r w:rsidR="00AF3048" w:rsidRPr="00600857">
        <w:rPr>
          <w:color w:val="auto"/>
        </w:rPr>
        <w:t xml:space="preserve"> consumers and staff</w:t>
      </w:r>
      <w:r w:rsidR="0049576A">
        <w:rPr>
          <w:color w:val="auto"/>
        </w:rPr>
        <w:t xml:space="preserve"> when attending cares</w:t>
      </w:r>
      <w:r w:rsidR="00AF3048" w:rsidRPr="00600857">
        <w:rPr>
          <w:color w:val="auto"/>
        </w:rPr>
        <w:t xml:space="preserve">, hygiene needs </w:t>
      </w:r>
      <w:r w:rsidR="00D85F00" w:rsidRPr="00600857">
        <w:rPr>
          <w:color w:val="auto"/>
        </w:rPr>
        <w:t xml:space="preserve">provided later than </w:t>
      </w:r>
      <w:r w:rsidR="00D06328" w:rsidRPr="00600857">
        <w:rPr>
          <w:color w:val="auto"/>
        </w:rPr>
        <w:t>preferred times</w:t>
      </w:r>
      <w:r w:rsidR="009D735D">
        <w:rPr>
          <w:color w:val="auto"/>
        </w:rPr>
        <w:t xml:space="preserve"> and </w:t>
      </w:r>
      <w:r w:rsidR="0081185E" w:rsidRPr="00600857">
        <w:rPr>
          <w:color w:val="auto"/>
        </w:rPr>
        <w:t>experienc</w:t>
      </w:r>
      <w:r w:rsidR="00FD0805">
        <w:rPr>
          <w:color w:val="auto"/>
        </w:rPr>
        <w:t>ing</w:t>
      </w:r>
      <w:r w:rsidR="0081185E" w:rsidRPr="00600857">
        <w:rPr>
          <w:color w:val="auto"/>
        </w:rPr>
        <w:t xml:space="preserve"> distress </w:t>
      </w:r>
      <w:r w:rsidR="008A153B" w:rsidRPr="00600857">
        <w:rPr>
          <w:color w:val="auto"/>
        </w:rPr>
        <w:t>d</w:t>
      </w:r>
      <w:r w:rsidR="0081185E" w:rsidRPr="00600857">
        <w:rPr>
          <w:color w:val="auto"/>
        </w:rPr>
        <w:t xml:space="preserve">ue to </w:t>
      </w:r>
      <w:r w:rsidR="0076153E" w:rsidRPr="00600857">
        <w:rPr>
          <w:color w:val="auto"/>
        </w:rPr>
        <w:t xml:space="preserve">not meeting </w:t>
      </w:r>
      <w:r w:rsidR="008A153B" w:rsidRPr="00600857">
        <w:rPr>
          <w:color w:val="auto"/>
        </w:rPr>
        <w:t>continence needs</w:t>
      </w:r>
      <w:r w:rsidR="0076153E" w:rsidRPr="00600857">
        <w:rPr>
          <w:color w:val="auto"/>
        </w:rPr>
        <w:t>.</w:t>
      </w:r>
      <w:r w:rsidR="00FA2061" w:rsidRPr="00600857">
        <w:rPr>
          <w:color w:val="auto"/>
        </w:rPr>
        <w:t xml:space="preserve"> </w:t>
      </w:r>
      <w:r w:rsidR="0049576A">
        <w:rPr>
          <w:color w:val="auto"/>
        </w:rPr>
        <w:t>Via r</w:t>
      </w:r>
      <w:r w:rsidR="00542441" w:rsidRPr="00600857">
        <w:rPr>
          <w:color w:val="auto"/>
        </w:rPr>
        <w:t xml:space="preserve">eview of documentation </w:t>
      </w:r>
      <w:r w:rsidR="00F84F17" w:rsidRPr="00600857">
        <w:rPr>
          <w:color w:val="auto"/>
        </w:rPr>
        <w:t>t</w:t>
      </w:r>
      <w:r w:rsidR="00FA2061" w:rsidRPr="00600857">
        <w:rPr>
          <w:color w:val="auto"/>
        </w:rPr>
        <w:t>he Assessment Team bought forward evidence of</w:t>
      </w:r>
      <w:r w:rsidR="00F84F17" w:rsidRPr="00600857">
        <w:rPr>
          <w:color w:val="auto"/>
        </w:rPr>
        <w:t xml:space="preserve"> delays in staff responding to call bell/sensor monitoring alerts.</w:t>
      </w:r>
    </w:p>
    <w:p w14:paraId="02B0D935" w14:textId="2A23E241" w:rsidR="006D120C" w:rsidRPr="00600857" w:rsidRDefault="00FF30F6" w:rsidP="00972DA5">
      <w:pPr>
        <w:rPr>
          <w:rFonts w:eastAsia="Calibri"/>
          <w:color w:val="auto"/>
          <w:lang w:eastAsia="en-US"/>
        </w:rPr>
      </w:pPr>
      <w:r>
        <w:rPr>
          <w:rFonts w:eastAsia="Calibri"/>
          <w:color w:val="auto"/>
          <w:lang w:eastAsia="en-US"/>
        </w:rPr>
        <w:lastRenderedPageBreak/>
        <w:t>Interviewed clinical and care staff said while management attempt to replace unplanned leave this is not always achieved</w:t>
      </w:r>
      <w:r w:rsidR="00CF39E1">
        <w:rPr>
          <w:rFonts w:eastAsia="Calibri"/>
          <w:color w:val="auto"/>
          <w:lang w:eastAsia="en-US"/>
        </w:rPr>
        <w:t>,</w:t>
      </w:r>
      <w:r w:rsidR="00B928D2">
        <w:rPr>
          <w:rFonts w:eastAsia="Calibri"/>
          <w:color w:val="auto"/>
          <w:lang w:eastAsia="en-US"/>
        </w:rPr>
        <w:t xml:space="preserve"> however due to teamwork they mostly deliver personal and clinical care</w:t>
      </w:r>
      <w:r w:rsidR="004F15B0">
        <w:rPr>
          <w:rFonts w:eastAsia="Calibri"/>
          <w:color w:val="auto"/>
          <w:lang w:eastAsia="en-US"/>
        </w:rPr>
        <w:t xml:space="preserve"> albeit later than usual</w:t>
      </w:r>
      <w:r w:rsidR="00EE2981">
        <w:rPr>
          <w:rFonts w:eastAsia="Calibri"/>
          <w:color w:val="auto"/>
          <w:lang w:eastAsia="en-US"/>
        </w:rPr>
        <w:t xml:space="preserve">. </w:t>
      </w:r>
      <w:r w:rsidR="00896773" w:rsidRPr="00600857">
        <w:rPr>
          <w:rFonts w:eastAsia="Calibri"/>
          <w:color w:val="auto"/>
          <w:lang w:eastAsia="en-US"/>
        </w:rPr>
        <w:t xml:space="preserve">Management advised due to pandemic restrictions </w:t>
      </w:r>
      <w:r w:rsidR="007315CB" w:rsidRPr="00600857">
        <w:rPr>
          <w:rFonts w:eastAsia="Calibri"/>
          <w:color w:val="auto"/>
          <w:lang w:eastAsia="en-US"/>
        </w:rPr>
        <w:t xml:space="preserve">they had </w:t>
      </w:r>
      <w:r w:rsidR="00896773" w:rsidRPr="00600857">
        <w:rPr>
          <w:rFonts w:eastAsia="Calibri"/>
          <w:color w:val="auto"/>
          <w:lang w:eastAsia="en-US"/>
        </w:rPr>
        <w:t>experienc</w:t>
      </w:r>
      <w:r w:rsidR="007315CB" w:rsidRPr="00600857">
        <w:rPr>
          <w:rFonts w:eastAsia="Calibri"/>
          <w:color w:val="auto"/>
          <w:lang w:eastAsia="en-US"/>
        </w:rPr>
        <w:t xml:space="preserve">ed </w:t>
      </w:r>
      <w:r w:rsidR="0076153E" w:rsidRPr="00600857">
        <w:rPr>
          <w:rFonts w:eastAsia="Calibri"/>
          <w:color w:val="auto"/>
          <w:lang w:eastAsia="en-US"/>
        </w:rPr>
        <w:t xml:space="preserve">some </w:t>
      </w:r>
      <w:r w:rsidR="007315CB" w:rsidRPr="00600857">
        <w:rPr>
          <w:rFonts w:eastAsia="Calibri"/>
          <w:color w:val="auto"/>
          <w:lang w:eastAsia="en-US"/>
        </w:rPr>
        <w:t xml:space="preserve">difficulty in </w:t>
      </w:r>
      <w:r w:rsidR="00D8689E" w:rsidRPr="00600857">
        <w:rPr>
          <w:rFonts w:eastAsia="Calibri"/>
          <w:color w:val="auto"/>
          <w:lang w:eastAsia="en-US"/>
        </w:rPr>
        <w:t xml:space="preserve">accessing staff </w:t>
      </w:r>
      <w:r w:rsidR="005840A8" w:rsidRPr="00600857">
        <w:rPr>
          <w:rFonts w:eastAsia="Calibri"/>
          <w:color w:val="auto"/>
          <w:lang w:eastAsia="en-US"/>
        </w:rPr>
        <w:t xml:space="preserve">to </w:t>
      </w:r>
      <w:proofErr w:type="spellStart"/>
      <w:r w:rsidR="005840A8" w:rsidRPr="00600857">
        <w:rPr>
          <w:rFonts w:eastAsia="Calibri"/>
          <w:color w:val="auto"/>
          <w:lang w:eastAsia="en-US"/>
        </w:rPr>
        <w:t>fu</w:t>
      </w:r>
      <w:bookmarkStart w:id="21" w:name="_GoBack"/>
      <w:bookmarkEnd w:id="21"/>
      <w:r w:rsidR="005840A8" w:rsidRPr="00600857">
        <w:rPr>
          <w:rFonts w:eastAsia="Calibri"/>
          <w:color w:val="auto"/>
          <w:lang w:eastAsia="en-US"/>
        </w:rPr>
        <w:t>lfill</w:t>
      </w:r>
      <w:proofErr w:type="spellEnd"/>
      <w:r w:rsidR="005840A8" w:rsidRPr="00600857">
        <w:rPr>
          <w:rFonts w:eastAsia="Calibri"/>
          <w:color w:val="auto"/>
          <w:lang w:eastAsia="en-US"/>
        </w:rPr>
        <w:t xml:space="preserve"> </w:t>
      </w:r>
      <w:r w:rsidR="00D8689E" w:rsidRPr="00600857">
        <w:rPr>
          <w:rFonts w:eastAsia="Calibri"/>
          <w:color w:val="auto"/>
          <w:lang w:eastAsia="en-US"/>
        </w:rPr>
        <w:t xml:space="preserve">all </w:t>
      </w:r>
      <w:r w:rsidR="00686485" w:rsidRPr="00600857">
        <w:rPr>
          <w:rFonts w:eastAsia="Calibri"/>
          <w:color w:val="auto"/>
          <w:lang w:eastAsia="en-US"/>
        </w:rPr>
        <w:t>planned shift</w:t>
      </w:r>
      <w:r w:rsidR="00D863E8" w:rsidRPr="00600857">
        <w:rPr>
          <w:rFonts w:eastAsia="Calibri"/>
          <w:color w:val="auto"/>
          <w:lang w:eastAsia="en-US"/>
        </w:rPr>
        <w:t>s</w:t>
      </w:r>
      <w:r w:rsidR="008C39EB" w:rsidRPr="00600857">
        <w:rPr>
          <w:rFonts w:eastAsia="Calibri"/>
          <w:color w:val="auto"/>
          <w:lang w:eastAsia="en-US"/>
        </w:rPr>
        <w:t xml:space="preserve"> and advised of </w:t>
      </w:r>
      <w:r w:rsidR="008E546D" w:rsidRPr="00600857">
        <w:rPr>
          <w:rFonts w:eastAsia="Calibri"/>
          <w:color w:val="auto"/>
          <w:lang w:eastAsia="en-US"/>
        </w:rPr>
        <w:t xml:space="preserve">recruitment activity to increase </w:t>
      </w:r>
      <w:r w:rsidR="008C39EB" w:rsidRPr="00600857">
        <w:rPr>
          <w:rFonts w:eastAsia="Calibri"/>
          <w:color w:val="auto"/>
          <w:lang w:eastAsia="en-US"/>
        </w:rPr>
        <w:t xml:space="preserve">staff </w:t>
      </w:r>
      <w:r w:rsidR="008E546D" w:rsidRPr="00600857">
        <w:rPr>
          <w:rFonts w:eastAsia="Calibri"/>
          <w:color w:val="auto"/>
          <w:lang w:eastAsia="en-US"/>
        </w:rPr>
        <w:t>availab</w:t>
      </w:r>
      <w:r w:rsidR="008C39EB" w:rsidRPr="00600857">
        <w:rPr>
          <w:rFonts w:eastAsia="Calibri"/>
          <w:color w:val="auto"/>
          <w:lang w:eastAsia="en-US"/>
        </w:rPr>
        <w:t xml:space="preserve">ility </w:t>
      </w:r>
      <w:r w:rsidR="008E546D" w:rsidRPr="00600857">
        <w:rPr>
          <w:rFonts w:eastAsia="Calibri"/>
          <w:color w:val="auto"/>
          <w:lang w:eastAsia="en-US"/>
        </w:rPr>
        <w:t>when unplanned leave occurs</w:t>
      </w:r>
      <w:r w:rsidR="008C39EB" w:rsidRPr="00600857">
        <w:rPr>
          <w:rFonts w:eastAsia="Calibri"/>
          <w:color w:val="auto"/>
          <w:lang w:eastAsia="en-US"/>
        </w:rPr>
        <w:t>.</w:t>
      </w:r>
      <w:r w:rsidR="006D120C" w:rsidRPr="00600857">
        <w:rPr>
          <w:rFonts w:eastAsia="Calibri"/>
          <w:color w:val="auto"/>
          <w:lang w:eastAsia="en-US"/>
        </w:rPr>
        <w:t xml:space="preserve"> </w:t>
      </w:r>
    </w:p>
    <w:p w14:paraId="3374674B" w14:textId="5535302F" w:rsidR="00F96BAA" w:rsidRPr="00600857" w:rsidRDefault="00B41CD8" w:rsidP="0001522E">
      <w:pPr>
        <w:rPr>
          <w:color w:val="auto"/>
        </w:rPr>
      </w:pPr>
      <w:r w:rsidRPr="00600857">
        <w:rPr>
          <w:color w:val="auto"/>
        </w:rPr>
        <w:t>In their response the Approved Provider</w:t>
      </w:r>
      <w:r w:rsidR="00C0596F" w:rsidRPr="00600857">
        <w:rPr>
          <w:color w:val="auto"/>
        </w:rPr>
        <w:t xml:space="preserve"> </w:t>
      </w:r>
      <w:r w:rsidR="007352B4" w:rsidRPr="00600857">
        <w:rPr>
          <w:color w:val="auto"/>
        </w:rPr>
        <w:t xml:space="preserve">reasons </w:t>
      </w:r>
      <w:r w:rsidR="009906CD" w:rsidRPr="00600857">
        <w:rPr>
          <w:color w:val="auto"/>
        </w:rPr>
        <w:t xml:space="preserve">the service’s </w:t>
      </w:r>
      <w:r w:rsidR="007352B4" w:rsidRPr="00600857">
        <w:rPr>
          <w:color w:val="auto"/>
        </w:rPr>
        <w:t xml:space="preserve">documentation </w:t>
      </w:r>
      <w:r w:rsidR="0001522E" w:rsidRPr="00600857">
        <w:rPr>
          <w:color w:val="auto"/>
        </w:rPr>
        <w:t>does not differential between consumer</w:t>
      </w:r>
      <w:r w:rsidR="00CD7538" w:rsidRPr="00600857">
        <w:rPr>
          <w:color w:val="auto"/>
        </w:rPr>
        <w:t>’</w:t>
      </w:r>
      <w:r w:rsidR="0001522E" w:rsidRPr="00600857">
        <w:rPr>
          <w:color w:val="auto"/>
        </w:rPr>
        <w:t>s requests for assist</w:t>
      </w:r>
      <w:r w:rsidR="00CD7538" w:rsidRPr="00600857">
        <w:rPr>
          <w:color w:val="auto"/>
        </w:rPr>
        <w:t>ance</w:t>
      </w:r>
      <w:r w:rsidR="0001522E" w:rsidRPr="00600857">
        <w:rPr>
          <w:color w:val="auto"/>
        </w:rPr>
        <w:t xml:space="preserve"> and sensor </w:t>
      </w:r>
      <w:r w:rsidR="001C5D78" w:rsidRPr="00600857">
        <w:rPr>
          <w:color w:val="auto"/>
        </w:rPr>
        <w:t xml:space="preserve">alerts </w:t>
      </w:r>
      <w:r w:rsidR="00CD7538" w:rsidRPr="00600857">
        <w:rPr>
          <w:color w:val="auto"/>
        </w:rPr>
        <w:t xml:space="preserve">notifying </w:t>
      </w:r>
      <w:r w:rsidR="009906CD" w:rsidRPr="00600857">
        <w:rPr>
          <w:color w:val="auto"/>
        </w:rPr>
        <w:t xml:space="preserve">when </w:t>
      </w:r>
      <w:r w:rsidR="00CD7538" w:rsidRPr="00600857">
        <w:rPr>
          <w:color w:val="auto"/>
        </w:rPr>
        <w:t xml:space="preserve">consumers </w:t>
      </w:r>
      <w:r w:rsidR="001C5D78" w:rsidRPr="00600857">
        <w:rPr>
          <w:color w:val="auto"/>
        </w:rPr>
        <w:t xml:space="preserve">alight from </w:t>
      </w:r>
      <w:r w:rsidR="009906CD" w:rsidRPr="00600857">
        <w:rPr>
          <w:color w:val="auto"/>
        </w:rPr>
        <w:t xml:space="preserve">their </w:t>
      </w:r>
      <w:r w:rsidR="001C5D78" w:rsidRPr="00600857">
        <w:rPr>
          <w:color w:val="auto"/>
        </w:rPr>
        <w:t>beds</w:t>
      </w:r>
      <w:r w:rsidR="00AC6CB0" w:rsidRPr="00600857">
        <w:rPr>
          <w:color w:val="auto"/>
        </w:rPr>
        <w:t>, therefore not a true indication of unmet needs</w:t>
      </w:r>
      <w:r w:rsidR="00815F80" w:rsidRPr="00600857">
        <w:rPr>
          <w:color w:val="auto"/>
        </w:rPr>
        <w:t>. They further contend</w:t>
      </w:r>
      <w:r w:rsidR="007B0165" w:rsidRPr="00600857">
        <w:rPr>
          <w:color w:val="auto"/>
        </w:rPr>
        <w:t xml:space="preserve"> </w:t>
      </w:r>
      <w:r w:rsidR="006D23DB" w:rsidRPr="00600857">
        <w:rPr>
          <w:color w:val="auto"/>
        </w:rPr>
        <w:t>the</w:t>
      </w:r>
      <w:r w:rsidR="00CF39E1">
        <w:rPr>
          <w:color w:val="auto"/>
        </w:rPr>
        <w:t>y</w:t>
      </w:r>
      <w:r w:rsidR="008F19B6" w:rsidRPr="00600857">
        <w:rPr>
          <w:color w:val="auto"/>
        </w:rPr>
        <w:t xml:space="preserve"> </w:t>
      </w:r>
      <w:r w:rsidR="006D23DB" w:rsidRPr="00600857">
        <w:rPr>
          <w:color w:val="auto"/>
        </w:rPr>
        <w:t xml:space="preserve">strive </w:t>
      </w:r>
      <w:r w:rsidR="00F918D2" w:rsidRPr="00600857">
        <w:rPr>
          <w:color w:val="auto"/>
        </w:rPr>
        <w:t xml:space="preserve">to replace </w:t>
      </w:r>
      <w:r w:rsidR="00066C18" w:rsidRPr="00600857">
        <w:rPr>
          <w:color w:val="auto"/>
        </w:rPr>
        <w:t>unplanned leave</w:t>
      </w:r>
      <w:r w:rsidR="004C226C" w:rsidRPr="00600857">
        <w:rPr>
          <w:color w:val="auto"/>
        </w:rPr>
        <w:t xml:space="preserve"> however</w:t>
      </w:r>
      <w:r w:rsidR="00644963" w:rsidRPr="00600857">
        <w:rPr>
          <w:color w:val="auto"/>
        </w:rPr>
        <w:t xml:space="preserve"> recent Covid-19 </w:t>
      </w:r>
      <w:r w:rsidR="004C226C" w:rsidRPr="00600857">
        <w:rPr>
          <w:color w:val="auto"/>
        </w:rPr>
        <w:t xml:space="preserve">pandemic restrictions </w:t>
      </w:r>
      <w:proofErr w:type="gramStart"/>
      <w:r w:rsidR="00066C18" w:rsidRPr="00600857">
        <w:rPr>
          <w:color w:val="auto"/>
        </w:rPr>
        <w:t>impact</w:t>
      </w:r>
      <w:r w:rsidR="00CF39E1">
        <w:rPr>
          <w:color w:val="auto"/>
        </w:rPr>
        <w:t>s</w:t>
      </w:r>
      <w:proofErr w:type="gramEnd"/>
      <w:r w:rsidR="00066C18" w:rsidRPr="00600857">
        <w:rPr>
          <w:color w:val="auto"/>
        </w:rPr>
        <w:t xml:space="preserve"> </w:t>
      </w:r>
      <w:r w:rsidR="00EC138E">
        <w:rPr>
          <w:color w:val="auto"/>
        </w:rPr>
        <w:t>ability to do so.</w:t>
      </w:r>
      <w:r w:rsidR="004253D7" w:rsidRPr="00600857">
        <w:rPr>
          <w:color w:val="auto"/>
        </w:rPr>
        <w:t xml:space="preserve"> </w:t>
      </w:r>
    </w:p>
    <w:p w14:paraId="43FF03A5" w14:textId="77777777" w:rsidR="00A60132" w:rsidRDefault="001B3683" w:rsidP="008A0982">
      <w:pPr>
        <w:rPr>
          <w:color w:val="auto"/>
        </w:rPr>
      </w:pPr>
      <w:r w:rsidRPr="00600857">
        <w:rPr>
          <w:color w:val="auto"/>
        </w:rPr>
        <w:t>I acknowledge the Approved Provider’s response</w:t>
      </w:r>
      <w:r w:rsidR="008C1914">
        <w:rPr>
          <w:color w:val="auto"/>
        </w:rPr>
        <w:t xml:space="preserve"> and </w:t>
      </w:r>
      <w:r w:rsidR="00D0586C">
        <w:rPr>
          <w:color w:val="auto"/>
        </w:rPr>
        <w:t>recruitment plans</w:t>
      </w:r>
      <w:r w:rsidRPr="00600857">
        <w:rPr>
          <w:color w:val="auto"/>
        </w:rPr>
        <w:t xml:space="preserve">. </w:t>
      </w:r>
      <w:r w:rsidR="00003EDF" w:rsidRPr="00600857">
        <w:rPr>
          <w:color w:val="auto"/>
        </w:rPr>
        <w:t>Consideration is given to th</w:t>
      </w:r>
      <w:r w:rsidRPr="00600857">
        <w:rPr>
          <w:color w:val="auto"/>
        </w:rPr>
        <w:t>e</w:t>
      </w:r>
      <w:r w:rsidR="00D0586C">
        <w:rPr>
          <w:color w:val="auto"/>
        </w:rPr>
        <w:t xml:space="preserve"> Approved Provider’s </w:t>
      </w:r>
      <w:r w:rsidRPr="00600857">
        <w:rPr>
          <w:color w:val="auto"/>
        </w:rPr>
        <w:t xml:space="preserve">perspective and the </w:t>
      </w:r>
      <w:r w:rsidR="00EF7ED2" w:rsidRPr="00600857">
        <w:rPr>
          <w:color w:val="auto"/>
        </w:rPr>
        <w:t>positive feedback</w:t>
      </w:r>
      <w:r w:rsidR="00114D9D" w:rsidRPr="00600857">
        <w:rPr>
          <w:color w:val="auto"/>
        </w:rPr>
        <w:t xml:space="preserve"> received</w:t>
      </w:r>
      <w:r w:rsidR="00EF7ED2" w:rsidRPr="00600857">
        <w:rPr>
          <w:color w:val="auto"/>
        </w:rPr>
        <w:t xml:space="preserve"> </w:t>
      </w:r>
      <w:r w:rsidR="005F2393" w:rsidRPr="00600857">
        <w:rPr>
          <w:color w:val="auto"/>
        </w:rPr>
        <w:t xml:space="preserve">from </w:t>
      </w:r>
      <w:r w:rsidRPr="00600857">
        <w:rPr>
          <w:color w:val="auto"/>
        </w:rPr>
        <w:t xml:space="preserve">some </w:t>
      </w:r>
      <w:r w:rsidR="005F2393" w:rsidRPr="00600857">
        <w:rPr>
          <w:color w:val="auto"/>
        </w:rPr>
        <w:t>consumers and representatives</w:t>
      </w:r>
      <w:r w:rsidRPr="00600857">
        <w:rPr>
          <w:color w:val="auto"/>
        </w:rPr>
        <w:t xml:space="preserve">. I have placed weight on the negative impact </w:t>
      </w:r>
      <w:r w:rsidR="00114D9D" w:rsidRPr="00600857">
        <w:rPr>
          <w:color w:val="auto"/>
        </w:rPr>
        <w:t xml:space="preserve">and emotional distress </w:t>
      </w:r>
      <w:r w:rsidR="00A60132">
        <w:rPr>
          <w:color w:val="auto"/>
        </w:rPr>
        <w:t xml:space="preserve">experienced by </w:t>
      </w:r>
      <w:r w:rsidR="00114D9D" w:rsidRPr="00600857">
        <w:rPr>
          <w:color w:val="auto"/>
        </w:rPr>
        <w:t xml:space="preserve">consumers </w:t>
      </w:r>
      <w:r w:rsidR="00A60132">
        <w:rPr>
          <w:color w:val="auto"/>
        </w:rPr>
        <w:t>when con</w:t>
      </w:r>
      <w:r w:rsidR="00114D9D" w:rsidRPr="00600857">
        <w:rPr>
          <w:color w:val="auto"/>
        </w:rPr>
        <w:t xml:space="preserve">tinence and hygiene needs </w:t>
      </w:r>
      <w:r w:rsidR="00600857" w:rsidRPr="00600857">
        <w:rPr>
          <w:color w:val="auto"/>
        </w:rPr>
        <w:t xml:space="preserve">are not </w:t>
      </w:r>
      <w:r w:rsidR="00114D9D" w:rsidRPr="00600857">
        <w:rPr>
          <w:color w:val="auto"/>
        </w:rPr>
        <w:t xml:space="preserve">met in a timely manner. </w:t>
      </w:r>
    </w:p>
    <w:p w14:paraId="3EB3C573" w14:textId="102D8CDB" w:rsidR="008A0982" w:rsidRPr="00600857" w:rsidRDefault="008A0982" w:rsidP="008A0982">
      <w:pPr>
        <w:rPr>
          <w:color w:val="auto"/>
        </w:rPr>
      </w:pPr>
      <w:r w:rsidRPr="00600857">
        <w:rPr>
          <w:color w:val="auto"/>
        </w:rPr>
        <w:t xml:space="preserve">At the time of the site visit the service did not demonstrate appropriate systems to ensure compliance with this </w:t>
      </w:r>
      <w:r w:rsidR="00A60132">
        <w:rPr>
          <w:color w:val="auto"/>
        </w:rPr>
        <w:t xml:space="preserve">all aspects of this </w:t>
      </w:r>
      <w:r w:rsidRPr="00600857">
        <w:rPr>
          <w:color w:val="auto"/>
        </w:rPr>
        <w:t xml:space="preserve">requirement.  </w:t>
      </w:r>
    </w:p>
    <w:p w14:paraId="11AAA6FF" w14:textId="77777777" w:rsidR="008A0982" w:rsidRPr="00600857" w:rsidRDefault="008A0982" w:rsidP="008A0982">
      <w:pPr>
        <w:rPr>
          <w:color w:val="auto"/>
        </w:rPr>
      </w:pPr>
      <w:r w:rsidRPr="00600857">
        <w:rPr>
          <w:color w:val="auto"/>
        </w:rPr>
        <w:t>I find this requirement is non-compliant.</w:t>
      </w:r>
    </w:p>
    <w:p w14:paraId="26DCE0EE" w14:textId="31BC5B37" w:rsidR="008D33C0" w:rsidRPr="00506F7F" w:rsidRDefault="00EB0D95" w:rsidP="008D33C0">
      <w:pPr>
        <w:pStyle w:val="Heading3"/>
      </w:pPr>
      <w:r w:rsidRPr="00506F7F">
        <w:t>Requirement 7(3)(b)</w:t>
      </w:r>
      <w:r>
        <w:tab/>
        <w:t>Compliant</w:t>
      </w:r>
    </w:p>
    <w:p w14:paraId="26DCE0EF" w14:textId="77777777" w:rsidR="008D33C0" w:rsidRPr="008D114F" w:rsidRDefault="00EB0D95" w:rsidP="008D33C0">
      <w:pPr>
        <w:rPr>
          <w:i/>
        </w:rPr>
      </w:pPr>
      <w:r w:rsidRPr="008D114F">
        <w:rPr>
          <w:i/>
        </w:rPr>
        <w:t>Workforce interactions with consumers are kind, caring and respectful of each consumer’s identity, culture and diversity.</w:t>
      </w:r>
    </w:p>
    <w:p w14:paraId="26DCE0F1" w14:textId="4C752018" w:rsidR="008D33C0" w:rsidRPr="00095CD4" w:rsidRDefault="00EB0D95" w:rsidP="008D33C0">
      <w:pPr>
        <w:pStyle w:val="Heading3"/>
      </w:pPr>
      <w:r w:rsidRPr="00095CD4">
        <w:t>Requirement 7(3)(c)</w:t>
      </w:r>
      <w:r>
        <w:tab/>
        <w:t>Compliant</w:t>
      </w:r>
    </w:p>
    <w:p w14:paraId="26DCE0F2" w14:textId="61AC01DD" w:rsidR="008D33C0" w:rsidRPr="008D114F" w:rsidRDefault="00EB0D95" w:rsidP="008D33C0">
      <w:pPr>
        <w:rPr>
          <w:i/>
        </w:rPr>
      </w:pPr>
      <w:r w:rsidRPr="008D114F">
        <w:rPr>
          <w:i/>
        </w:rPr>
        <w:t>The workforce is competent</w:t>
      </w:r>
      <w:r w:rsidR="008A4A69">
        <w:rPr>
          <w:i/>
        </w:rPr>
        <w:t>,</w:t>
      </w:r>
      <w:r w:rsidRPr="008D114F">
        <w:rPr>
          <w:i/>
        </w:rPr>
        <w:t xml:space="preserve"> and the members of the workforce have the qualifications and knowledge to effectively perform their roles.</w:t>
      </w:r>
    </w:p>
    <w:p w14:paraId="7C1D56C1" w14:textId="15F56872" w:rsidR="00FF1A21" w:rsidRDefault="003A2E1D" w:rsidP="008D33C0">
      <w:pPr>
        <w:rPr>
          <w:color w:val="000000" w:themeColor="text1"/>
          <w:lang w:eastAsia="en-US"/>
        </w:rPr>
      </w:pPr>
      <w:r w:rsidRPr="005A3D9D">
        <w:rPr>
          <w:rFonts w:eastAsiaTheme="minorHAnsi"/>
          <w:color w:val="auto"/>
        </w:rPr>
        <w:t xml:space="preserve">Most consumers and representatives expressed satisfaction of a competent workforce with qualifications and knowledge to effectively perform their role. </w:t>
      </w:r>
    </w:p>
    <w:p w14:paraId="7A8C141E" w14:textId="551957E1" w:rsidR="00FB44F9" w:rsidRDefault="001F1B89" w:rsidP="008D33C0">
      <w:pPr>
        <w:rPr>
          <w:color w:val="000000" w:themeColor="text1"/>
          <w:lang w:eastAsia="en-US"/>
        </w:rPr>
      </w:pPr>
      <w:r>
        <w:rPr>
          <w:color w:val="000000" w:themeColor="text1"/>
          <w:lang w:eastAsia="en-US"/>
        </w:rPr>
        <w:t xml:space="preserve">Management </w:t>
      </w:r>
      <w:r w:rsidR="003519D4">
        <w:rPr>
          <w:color w:val="000000" w:themeColor="text1"/>
          <w:lang w:eastAsia="en-US"/>
        </w:rPr>
        <w:t xml:space="preserve">demonstrated processes to ensure staff are recruited with </w:t>
      </w:r>
      <w:r w:rsidR="002B419F">
        <w:rPr>
          <w:color w:val="000000" w:themeColor="text1"/>
          <w:lang w:eastAsia="en-US"/>
        </w:rPr>
        <w:t xml:space="preserve">appropriate </w:t>
      </w:r>
      <w:r w:rsidR="004A76DC">
        <w:rPr>
          <w:color w:val="000000" w:themeColor="text1"/>
          <w:lang w:eastAsia="en-US"/>
        </w:rPr>
        <w:t>qualifications</w:t>
      </w:r>
      <w:r w:rsidR="005B0483">
        <w:rPr>
          <w:color w:val="000000" w:themeColor="text1"/>
          <w:lang w:eastAsia="en-US"/>
        </w:rPr>
        <w:t xml:space="preserve">, </w:t>
      </w:r>
      <w:r w:rsidR="004A76DC">
        <w:rPr>
          <w:color w:val="000000" w:themeColor="text1"/>
          <w:lang w:eastAsia="en-US"/>
        </w:rPr>
        <w:t xml:space="preserve">the suite of competency assessments </w:t>
      </w:r>
      <w:r w:rsidR="006D579E">
        <w:rPr>
          <w:color w:val="000000" w:themeColor="text1"/>
          <w:lang w:eastAsia="en-US"/>
        </w:rPr>
        <w:t xml:space="preserve">requiring </w:t>
      </w:r>
      <w:r w:rsidR="004A76DC">
        <w:rPr>
          <w:color w:val="000000" w:themeColor="text1"/>
          <w:lang w:eastAsia="en-US"/>
        </w:rPr>
        <w:t>staff complet</w:t>
      </w:r>
      <w:r w:rsidR="006D579E">
        <w:rPr>
          <w:color w:val="000000" w:themeColor="text1"/>
          <w:lang w:eastAsia="en-US"/>
        </w:rPr>
        <w:t>ion</w:t>
      </w:r>
      <w:r w:rsidR="00B445FC">
        <w:rPr>
          <w:color w:val="000000" w:themeColor="text1"/>
          <w:lang w:eastAsia="en-US"/>
        </w:rPr>
        <w:t xml:space="preserve"> and the monitoring </w:t>
      </w:r>
      <w:r w:rsidR="007075F8">
        <w:rPr>
          <w:color w:val="000000" w:themeColor="text1"/>
          <w:lang w:eastAsia="en-US"/>
        </w:rPr>
        <w:t xml:space="preserve">processes to ensure effectiveness. </w:t>
      </w:r>
      <w:r w:rsidR="00A32017">
        <w:rPr>
          <w:color w:val="000000" w:themeColor="text1"/>
          <w:lang w:eastAsia="en-US"/>
        </w:rPr>
        <w:t>Staff gave examples of training, education and competency assessments they</w:t>
      </w:r>
      <w:r w:rsidR="006D579E">
        <w:rPr>
          <w:color w:val="000000" w:themeColor="text1"/>
          <w:lang w:eastAsia="en-US"/>
        </w:rPr>
        <w:t xml:space="preserve"> complete</w:t>
      </w:r>
      <w:r w:rsidR="00A32017">
        <w:rPr>
          <w:color w:val="000000" w:themeColor="text1"/>
          <w:lang w:eastAsia="en-US"/>
        </w:rPr>
        <w:t>.</w:t>
      </w:r>
    </w:p>
    <w:p w14:paraId="733AD808" w14:textId="4D76A39A" w:rsidR="00CD61F6" w:rsidRDefault="00B83FBB" w:rsidP="008D33C0">
      <w:pPr>
        <w:rPr>
          <w:color w:val="0000FF"/>
        </w:rPr>
      </w:pPr>
      <w:r w:rsidRPr="005A3D9D">
        <w:rPr>
          <w:color w:val="auto"/>
          <w:lang w:eastAsia="en-US"/>
        </w:rPr>
        <w:t xml:space="preserve">The </w:t>
      </w:r>
      <w:r>
        <w:rPr>
          <w:color w:val="000000" w:themeColor="text1"/>
          <w:lang w:eastAsia="en-US"/>
        </w:rPr>
        <w:t xml:space="preserve">service provided documentation which detailed </w:t>
      </w:r>
      <w:r w:rsidRPr="00E707C8">
        <w:rPr>
          <w:color w:val="000000" w:themeColor="text1"/>
          <w:lang w:eastAsia="en-US"/>
        </w:rPr>
        <w:t xml:space="preserve">information and training for management and staff about </w:t>
      </w:r>
      <w:bookmarkStart w:id="22" w:name="_Hlk94692027"/>
      <w:r>
        <w:rPr>
          <w:color w:val="000000" w:themeColor="text1"/>
          <w:lang w:eastAsia="en-US"/>
        </w:rPr>
        <w:t xml:space="preserve">supported decision-making, </w:t>
      </w:r>
      <w:r w:rsidRPr="00E707C8">
        <w:rPr>
          <w:color w:val="000000" w:themeColor="text1"/>
          <w:lang w:eastAsia="en-US"/>
        </w:rPr>
        <w:t>restrictive practice, behaviour support planning</w:t>
      </w:r>
      <w:r>
        <w:rPr>
          <w:color w:val="000000" w:themeColor="text1"/>
          <w:lang w:eastAsia="en-US"/>
        </w:rPr>
        <w:t xml:space="preserve"> </w:t>
      </w:r>
      <w:r w:rsidRPr="00E707C8">
        <w:rPr>
          <w:color w:val="000000" w:themeColor="text1"/>
          <w:lang w:eastAsia="en-US"/>
        </w:rPr>
        <w:t xml:space="preserve">and the </w:t>
      </w:r>
      <w:r>
        <w:rPr>
          <w:color w:val="000000" w:themeColor="text1"/>
          <w:lang w:eastAsia="en-US"/>
        </w:rPr>
        <w:t>S</w:t>
      </w:r>
      <w:r w:rsidRPr="00E707C8">
        <w:rPr>
          <w:color w:val="000000" w:themeColor="text1"/>
          <w:lang w:eastAsia="en-US"/>
        </w:rPr>
        <w:t xml:space="preserve">erious </w:t>
      </w:r>
      <w:r>
        <w:rPr>
          <w:color w:val="000000" w:themeColor="text1"/>
          <w:lang w:eastAsia="en-US"/>
        </w:rPr>
        <w:t>I</w:t>
      </w:r>
      <w:r w:rsidRPr="00E707C8">
        <w:rPr>
          <w:color w:val="000000" w:themeColor="text1"/>
          <w:lang w:eastAsia="en-US"/>
        </w:rPr>
        <w:t xml:space="preserve">ncident </w:t>
      </w:r>
      <w:r>
        <w:rPr>
          <w:color w:val="000000" w:themeColor="text1"/>
          <w:lang w:eastAsia="en-US"/>
        </w:rPr>
        <w:t>R</w:t>
      </w:r>
      <w:r w:rsidRPr="00E707C8">
        <w:rPr>
          <w:color w:val="000000" w:themeColor="text1"/>
          <w:lang w:eastAsia="en-US"/>
        </w:rPr>
        <w:t xml:space="preserve">esponse </w:t>
      </w:r>
      <w:r>
        <w:rPr>
          <w:color w:val="000000" w:themeColor="text1"/>
          <w:lang w:eastAsia="en-US"/>
        </w:rPr>
        <w:t>S</w:t>
      </w:r>
      <w:r w:rsidRPr="00E707C8">
        <w:rPr>
          <w:color w:val="000000" w:themeColor="text1"/>
          <w:lang w:eastAsia="en-US"/>
        </w:rPr>
        <w:t>cheme (SIRS)</w:t>
      </w:r>
      <w:r>
        <w:rPr>
          <w:color w:val="000000" w:themeColor="text1"/>
          <w:lang w:eastAsia="en-US"/>
        </w:rPr>
        <w:t xml:space="preserve">. </w:t>
      </w:r>
      <w:bookmarkEnd w:id="22"/>
      <w:r w:rsidR="00252337">
        <w:rPr>
          <w:color w:val="000000" w:themeColor="text1"/>
          <w:lang w:eastAsia="en-US"/>
        </w:rPr>
        <w:t xml:space="preserve">The </w:t>
      </w:r>
      <w:r w:rsidR="00531CAC">
        <w:rPr>
          <w:color w:val="000000" w:themeColor="text1"/>
          <w:lang w:eastAsia="en-US"/>
        </w:rPr>
        <w:lastRenderedPageBreak/>
        <w:t xml:space="preserve">Assessment Team bought forward evidence </w:t>
      </w:r>
      <w:r w:rsidR="00531CAC" w:rsidRPr="00E707C8">
        <w:rPr>
          <w:color w:val="000000" w:themeColor="text1"/>
          <w:lang w:eastAsia="en-US"/>
        </w:rPr>
        <w:t xml:space="preserve">management and staff </w:t>
      </w:r>
      <w:r w:rsidR="00531CAC">
        <w:rPr>
          <w:color w:val="000000" w:themeColor="text1"/>
          <w:lang w:eastAsia="en-US"/>
        </w:rPr>
        <w:t xml:space="preserve">did not demonstrate consistent </w:t>
      </w:r>
      <w:r w:rsidR="00D812BE">
        <w:rPr>
          <w:color w:val="000000" w:themeColor="text1"/>
          <w:lang w:eastAsia="en-US"/>
        </w:rPr>
        <w:t xml:space="preserve">understanding and </w:t>
      </w:r>
      <w:r w:rsidR="00531CAC" w:rsidRPr="00E707C8">
        <w:rPr>
          <w:color w:val="000000" w:themeColor="text1"/>
          <w:lang w:eastAsia="en-US"/>
        </w:rPr>
        <w:t>knowledge</w:t>
      </w:r>
      <w:r>
        <w:rPr>
          <w:color w:val="000000" w:themeColor="text1"/>
          <w:lang w:eastAsia="en-US"/>
        </w:rPr>
        <w:t xml:space="preserve"> relating to t</w:t>
      </w:r>
      <w:r w:rsidR="00531CAC">
        <w:rPr>
          <w:color w:val="000000" w:themeColor="text1"/>
          <w:lang w:eastAsia="en-US"/>
        </w:rPr>
        <w:t>hese topics</w:t>
      </w:r>
      <w:r w:rsidR="00531CAC" w:rsidRPr="00E707C8">
        <w:rPr>
          <w:color w:val="000000" w:themeColor="text1"/>
          <w:lang w:eastAsia="en-US"/>
        </w:rPr>
        <w:t>.</w:t>
      </w:r>
      <w:r w:rsidR="00531CAC">
        <w:rPr>
          <w:color w:val="0000FF"/>
        </w:rPr>
        <w:t xml:space="preserve"> </w:t>
      </w:r>
    </w:p>
    <w:p w14:paraId="6F4308B4" w14:textId="53B8DD1B" w:rsidR="003255C0" w:rsidRPr="009F1362" w:rsidRDefault="00B83FBB" w:rsidP="008D33C0">
      <w:pPr>
        <w:rPr>
          <w:color w:val="auto"/>
        </w:rPr>
      </w:pPr>
      <w:r w:rsidRPr="009F1362">
        <w:rPr>
          <w:color w:val="auto"/>
        </w:rPr>
        <w:t>In their response</w:t>
      </w:r>
      <w:r w:rsidR="006D579E">
        <w:rPr>
          <w:color w:val="auto"/>
        </w:rPr>
        <w:t>,</w:t>
      </w:r>
      <w:r w:rsidRPr="009F1362">
        <w:rPr>
          <w:color w:val="auto"/>
        </w:rPr>
        <w:t xml:space="preserve"> the approved provider</w:t>
      </w:r>
      <w:r w:rsidR="00252337" w:rsidRPr="009F1362">
        <w:rPr>
          <w:color w:val="auto"/>
        </w:rPr>
        <w:t xml:space="preserve"> </w:t>
      </w:r>
      <w:r w:rsidR="003255C0" w:rsidRPr="009F1362">
        <w:rPr>
          <w:color w:val="auto"/>
        </w:rPr>
        <w:t>de</w:t>
      </w:r>
      <w:r w:rsidR="006F449F" w:rsidRPr="009F1362">
        <w:rPr>
          <w:color w:val="auto"/>
        </w:rPr>
        <w:t xml:space="preserve">tailed processes and practices which demonstrated management and staff </w:t>
      </w:r>
      <w:r w:rsidR="00682F01">
        <w:rPr>
          <w:color w:val="auto"/>
        </w:rPr>
        <w:t xml:space="preserve">have </w:t>
      </w:r>
      <w:r w:rsidR="006F449F" w:rsidRPr="009F1362">
        <w:rPr>
          <w:color w:val="auto"/>
        </w:rPr>
        <w:t xml:space="preserve">overall knowledge in relation to </w:t>
      </w:r>
      <w:r w:rsidR="006F449F" w:rsidRPr="009F1362">
        <w:rPr>
          <w:color w:val="auto"/>
          <w:lang w:eastAsia="en-US"/>
        </w:rPr>
        <w:t>supported decision-making, restrictive practice, behaviour support planning and the Serious Incident Response Scheme (SIRS)</w:t>
      </w:r>
      <w:r w:rsidR="00CD61F6" w:rsidRPr="009F1362">
        <w:rPr>
          <w:color w:val="auto"/>
          <w:lang w:eastAsia="en-US"/>
        </w:rPr>
        <w:t xml:space="preserve"> and actions </w:t>
      </w:r>
      <w:r w:rsidR="00BF498F" w:rsidRPr="009F1362">
        <w:rPr>
          <w:color w:val="auto"/>
          <w:lang w:eastAsia="en-US"/>
        </w:rPr>
        <w:t>implemented to address these</w:t>
      </w:r>
      <w:r w:rsidR="006F449F" w:rsidRPr="009F1362">
        <w:rPr>
          <w:color w:val="auto"/>
          <w:lang w:eastAsia="en-US"/>
        </w:rPr>
        <w:t xml:space="preserve"> </w:t>
      </w:r>
      <w:r w:rsidR="00BF498F" w:rsidRPr="009F1362">
        <w:rPr>
          <w:color w:val="auto"/>
        </w:rPr>
        <w:t xml:space="preserve">(refer to requirement 3(3)(a). </w:t>
      </w:r>
      <w:r w:rsidR="006F449F" w:rsidRPr="009F1362">
        <w:rPr>
          <w:color w:val="auto"/>
        </w:rPr>
        <w:t xml:space="preserve"> </w:t>
      </w:r>
    </w:p>
    <w:p w14:paraId="1D2D056E" w14:textId="29472D4B" w:rsidR="00BF498F" w:rsidRPr="009F1362" w:rsidRDefault="00504704" w:rsidP="00BF498F">
      <w:pPr>
        <w:rPr>
          <w:color w:val="auto"/>
        </w:rPr>
      </w:pPr>
      <w:r w:rsidRPr="009F1362">
        <w:rPr>
          <w:color w:val="auto"/>
        </w:rPr>
        <w:t xml:space="preserve">Consideration is given </w:t>
      </w:r>
      <w:r w:rsidR="006F449F" w:rsidRPr="009F1362">
        <w:rPr>
          <w:color w:val="auto"/>
        </w:rPr>
        <w:t xml:space="preserve">to the </w:t>
      </w:r>
      <w:r w:rsidR="0076414B" w:rsidRPr="009F1362">
        <w:rPr>
          <w:color w:val="auto"/>
        </w:rPr>
        <w:t xml:space="preserve">overall knowledge </w:t>
      </w:r>
      <w:r w:rsidR="00BF498F" w:rsidRPr="009F1362">
        <w:rPr>
          <w:color w:val="auto"/>
        </w:rPr>
        <w:t xml:space="preserve">demonstrated by </w:t>
      </w:r>
      <w:r w:rsidR="00027684">
        <w:rPr>
          <w:color w:val="auto"/>
        </w:rPr>
        <w:t xml:space="preserve">management and staff and the processes to </w:t>
      </w:r>
      <w:r w:rsidR="009F1362" w:rsidRPr="009F1362">
        <w:rPr>
          <w:color w:val="auto"/>
        </w:rPr>
        <w:t>ensure me</w:t>
      </w:r>
      <w:r w:rsidR="00BF498F" w:rsidRPr="009F1362">
        <w:rPr>
          <w:color w:val="auto"/>
        </w:rPr>
        <w:t>mbers of the workforce have the qualifications and knowledge to effectively perform their roles.</w:t>
      </w:r>
    </w:p>
    <w:p w14:paraId="26DCE0F3" w14:textId="6D55F38A" w:rsidR="008D33C0" w:rsidRPr="0076414B" w:rsidRDefault="0076414B" w:rsidP="008D33C0">
      <w:pPr>
        <w:rPr>
          <w:color w:val="auto"/>
        </w:rPr>
      </w:pPr>
      <w:r w:rsidRPr="0076414B">
        <w:rPr>
          <w:color w:val="auto"/>
        </w:rPr>
        <w:t>I find this requirement is compliant.</w:t>
      </w:r>
    </w:p>
    <w:p w14:paraId="26DCE0F4" w14:textId="57BB0872" w:rsidR="008D33C0" w:rsidRPr="00095CD4" w:rsidRDefault="00EB0D95" w:rsidP="008D33C0">
      <w:pPr>
        <w:pStyle w:val="Heading3"/>
      </w:pPr>
      <w:r w:rsidRPr="00095CD4">
        <w:t>Requirement 7(3)(d)</w:t>
      </w:r>
      <w:r>
        <w:tab/>
        <w:t>Compliant</w:t>
      </w:r>
    </w:p>
    <w:p w14:paraId="26DCE0F5" w14:textId="77777777" w:rsidR="008D33C0" w:rsidRPr="008D114F" w:rsidRDefault="00EB0D95" w:rsidP="008D33C0">
      <w:pPr>
        <w:rPr>
          <w:i/>
        </w:rPr>
      </w:pPr>
      <w:r w:rsidRPr="008D114F">
        <w:rPr>
          <w:i/>
        </w:rPr>
        <w:t>The workforce is recruited, trained, equipped and supported to deliver the outcomes required by these standards.</w:t>
      </w:r>
    </w:p>
    <w:p w14:paraId="26DCE0F7" w14:textId="013D404D" w:rsidR="008D33C0" w:rsidRPr="00095CD4" w:rsidRDefault="00EB0D95" w:rsidP="008D33C0">
      <w:pPr>
        <w:pStyle w:val="Heading3"/>
      </w:pPr>
      <w:r w:rsidRPr="00095CD4">
        <w:t>Requirement 7(3)(e)</w:t>
      </w:r>
      <w:r>
        <w:tab/>
        <w:t>Compliant</w:t>
      </w:r>
    </w:p>
    <w:p w14:paraId="26DCE0F8" w14:textId="77777777" w:rsidR="008D33C0" w:rsidRPr="008D114F" w:rsidRDefault="00EB0D95" w:rsidP="008D33C0">
      <w:pPr>
        <w:rPr>
          <w:i/>
        </w:rPr>
      </w:pPr>
      <w:r w:rsidRPr="008D114F">
        <w:rPr>
          <w:i/>
        </w:rPr>
        <w:t>Regular assessment, monitoring and review of the performance of each member of the workforce is undertaken.</w:t>
      </w:r>
    </w:p>
    <w:p w14:paraId="26DCE0F9" w14:textId="77777777" w:rsidR="008D33C0" w:rsidRPr="00506F7F" w:rsidRDefault="008D33C0" w:rsidP="008D33C0"/>
    <w:p w14:paraId="26DCE0FA" w14:textId="77777777" w:rsidR="008D33C0" w:rsidRDefault="008D33C0" w:rsidP="008D33C0">
      <w:pPr>
        <w:sectPr w:rsidR="008D33C0" w:rsidSect="008D33C0">
          <w:type w:val="continuous"/>
          <w:pgSz w:w="11906" w:h="16838"/>
          <w:pgMar w:top="1701" w:right="1418" w:bottom="1418" w:left="1418" w:header="709" w:footer="397" w:gutter="0"/>
          <w:cols w:space="708"/>
          <w:titlePg/>
          <w:docGrid w:linePitch="360"/>
        </w:sectPr>
      </w:pPr>
    </w:p>
    <w:p w14:paraId="26DCE0FB" w14:textId="772A8BFF" w:rsidR="008D33C0" w:rsidRDefault="00EB0D95" w:rsidP="008D33C0">
      <w:pPr>
        <w:pStyle w:val="Heading1"/>
        <w:tabs>
          <w:tab w:val="right" w:pos="9070"/>
        </w:tabs>
        <w:spacing w:before="560" w:after="640"/>
        <w:rPr>
          <w:color w:val="FFFFFF" w:themeColor="background1"/>
          <w:sz w:val="36"/>
        </w:rPr>
        <w:sectPr w:rsidR="008D33C0" w:rsidSect="008D33C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6DCE13D" wp14:editId="26DCE13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634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DCE0FC" w14:textId="77777777" w:rsidR="008D33C0" w:rsidRPr="00FD1B02" w:rsidRDefault="00EB0D95" w:rsidP="008D33C0">
      <w:pPr>
        <w:pStyle w:val="Heading3"/>
        <w:shd w:val="clear" w:color="auto" w:fill="F2F2F2" w:themeFill="background1" w:themeFillShade="F2"/>
      </w:pPr>
      <w:r w:rsidRPr="008312AC">
        <w:t>Consumer</w:t>
      </w:r>
      <w:r w:rsidRPr="00FD1B02">
        <w:t xml:space="preserve"> outcome:</w:t>
      </w:r>
    </w:p>
    <w:p w14:paraId="26DCE0FD" w14:textId="77777777" w:rsidR="008D33C0" w:rsidRDefault="00EB0D95" w:rsidP="008D33C0">
      <w:pPr>
        <w:numPr>
          <w:ilvl w:val="0"/>
          <w:numId w:val="8"/>
        </w:numPr>
        <w:shd w:val="clear" w:color="auto" w:fill="F2F2F2" w:themeFill="background1" w:themeFillShade="F2"/>
      </w:pPr>
      <w:r>
        <w:t>I am confident the organisation is well run. I can partner in improving the delivery of care and services.</w:t>
      </w:r>
    </w:p>
    <w:p w14:paraId="26DCE0FE" w14:textId="77777777" w:rsidR="008D33C0" w:rsidRDefault="00EB0D95" w:rsidP="008D33C0">
      <w:pPr>
        <w:pStyle w:val="Heading3"/>
        <w:shd w:val="clear" w:color="auto" w:fill="F2F2F2" w:themeFill="background1" w:themeFillShade="F2"/>
      </w:pPr>
      <w:r>
        <w:t>Organisation statement:</w:t>
      </w:r>
    </w:p>
    <w:p w14:paraId="26DCE0FF" w14:textId="77777777" w:rsidR="008D33C0" w:rsidRDefault="00EB0D95" w:rsidP="008D33C0">
      <w:pPr>
        <w:numPr>
          <w:ilvl w:val="0"/>
          <w:numId w:val="8"/>
        </w:numPr>
        <w:shd w:val="clear" w:color="auto" w:fill="F2F2F2" w:themeFill="background1" w:themeFillShade="F2"/>
      </w:pPr>
      <w:r>
        <w:t>The organisation’s governing body is accountable for the delivery of safe and quality care and services.</w:t>
      </w:r>
    </w:p>
    <w:p w14:paraId="26DCE100" w14:textId="77777777" w:rsidR="008D33C0" w:rsidRDefault="00EB0D95" w:rsidP="008D33C0">
      <w:pPr>
        <w:pStyle w:val="Heading2"/>
      </w:pPr>
      <w:r>
        <w:t>Assessment of Standard 8</w:t>
      </w:r>
    </w:p>
    <w:p w14:paraId="7E054659" w14:textId="03ED9473" w:rsidR="00E81F06" w:rsidRPr="00422521" w:rsidRDefault="00E81F06" w:rsidP="00E81F06">
      <w:pPr>
        <w:rPr>
          <w:rFonts w:eastAsiaTheme="minorHAnsi"/>
          <w:color w:val="auto"/>
        </w:rPr>
      </w:pPr>
      <w:r w:rsidRPr="00422521">
        <w:rPr>
          <w:rFonts w:eastAsiaTheme="minorHAnsi"/>
          <w:color w:val="auto"/>
        </w:rPr>
        <w:t>Consumers and representatives consider the organisation is well run, they can partner in improving delivery of care and services</w:t>
      </w:r>
      <w:r w:rsidR="00746FD0" w:rsidRPr="00422521">
        <w:rPr>
          <w:rFonts w:eastAsiaTheme="minorHAnsi"/>
          <w:color w:val="auto"/>
        </w:rPr>
        <w:t>.</w:t>
      </w:r>
      <w:r w:rsidRPr="00422521">
        <w:rPr>
          <w:rFonts w:eastAsiaTheme="minorHAnsi"/>
          <w:color w:val="auto"/>
        </w:rPr>
        <w:t xml:space="preserve"> The organisational governing body ensures consumers and representatives are engaged in aspect</w:t>
      </w:r>
      <w:r w:rsidR="00772080">
        <w:rPr>
          <w:rFonts w:eastAsiaTheme="minorHAnsi"/>
          <w:color w:val="auto"/>
        </w:rPr>
        <w:t>s</w:t>
      </w:r>
      <w:r w:rsidRPr="00422521">
        <w:rPr>
          <w:rFonts w:eastAsiaTheme="minorHAnsi"/>
          <w:color w:val="auto"/>
        </w:rPr>
        <w:t xml:space="preserve"> of the business relating to consumer care.</w:t>
      </w:r>
    </w:p>
    <w:p w14:paraId="00391FE0" w14:textId="3D485F7A" w:rsidR="004319AE" w:rsidRPr="00422521" w:rsidRDefault="004319AE" w:rsidP="004319AE">
      <w:pPr>
        <w:rPr>
          <w:color w:val="auto"/>
        </w:rPr>
      </w:pPr>
      <w:r w:rsidRPr="00422521">
        <w:rPr>
          <w:color w:val="auto"/>
        </w:rPr>
        <w:t xml:space="preserve">The service demonstrated organisation-wide governance systems are effective in relation </w:t>
      </w:r>
      <w:r w:rsidRPr="00422521">
        <w:rPr>
          <w:rFonts w:eastAsiaTheme="minorHAnsi"/>
          <w:color w:val="auto"/>
        </w:rPr>
        <w:t>information management, continuous improvement, finance</w:t>
      </w:r>
      <w:r w:rsidR="00621906" w:rsidRPr="00422521">
        <w:rPr>
          <w:rFonts w:eastAsiaTheme="minorHAnsi"/>
          <w:color w:val="auto"/>
        </w:rPr>
        <w:t>,</w:t>
      </w:r>
      <w:r w:rsidRPr="00422521">
        <w:rPr>
          <w:rFonts w:eastAsiaTheme="minorHAnsi"/>
          <w:color w:val="auto"/>
        </w:rPr>
        <w:t xml:space="preserve"> escalation and reporting pathway </w:t>
      </w:r>
      <w:r w:rsidR="00621906" w:rsidRPr="00422521">
        <w:rPr>
          <w:rFonts w:eastAsiaTheme="minorHAnsi"/>
          <w:color w:val="auto"/>
        </w:rPr>
        <w:t xml:space="preserve">however </w:t>
      </w:r>
      <w:r w:rsidRPr="00422521">
        <w:rPr>
          <w:color w:val="auto"/>
        </w:rPr>
        <w:t>did not demonstrate a consistently effective system relating to some aspects of workforce governance and regulatory compliance.</w:t>
      </w:r>
    </w:p>
    <w:p w14:paraId="3B0E259A" w14:textId="3B1F1ACB" w:rsidR="00746FD0" w:rsidRPr="00422521" w:rsidRDefault="00E81F06" w:rsidP="00746FD0">
      <w:pPr>
        <w:rPr>
          <w:rFonts w:eastAsia="Calibri"/>
          <w:color w:val="auto"/>
          <w:lang w:eastAsia="en-US"/>
        </w:rPr>
      </w:pPr>
      <w:r w:rsidRPr="00422521">
        <w:rPr>
          <w:rFonts w:eastAsiaTheme="minorHAnsi"/>
          <w:color w:val="auto"/>
        </w:rPr>
        <w:t xml:space="preserve">Governing body involvement in the overarching running of the service was evident as the clinical governance framework </w:t>
      </w:r>
      <w:r w:rsidR="00130220" w:rsidRPr="00422521">
        <w:rPr>
          <w:rFonts w:eastAsiaTheme="minorHAnsi"/>
          <w:color w:val="auto"/>
        </w:rPr>
        <w:t>includes Board member involvement.</w:t>
      </w:r>
      <w:r w:rsidRPr="00422521">
        <w:rPr>
          <w:rFonts w:eastAsiaTheme="minorHAnsi"/>
          <w:color w:val="auto"/>
        </w:rPr>
        <w:t xml:space="preserve"> The clinical governance framework includes evidence relating to the management of antimicrobial stewardship, </w:t>
      </w:r>
      <w:r w:rsidR="00746FD0" w:rsidRPr="00422521">
        <w:rPr>
          <w:rFonts w:eastAsia="Calibri"/>
          <w:color w:val="auto"/>
          <w:lang w:eastAsia="en-US"/>
        </w:rPr>
        <w:t xml:space="preserve">open disclosure and actions to minimise restraint use. </w:t>
      </w:r>
    </w:p>
    <w:p w14:paraId="330F4567" w14:textId="536E8FE9" w:rsidR="00E81F06" w:rsidRPr="00422521" w:rsidRDefault="00E81F06" w:rsidP="00E81F06">
      <w:pPr>
        <w:rPr>
          <w:rFonts w:eastAsiaTheme="minorHAnsi"/>
          <w:color w:val="auto"/>
        </w:rPr>
      </w:pPr>
      <w:r w:rsidRPr="00422521">
        <w:rPr>
          <w:rFonts w:eastAsiaTheme="minorHAnsi"/>
          <w:color w:val="auto"/>
        </w:rPr>
        <w:t xml:space="preserve">The service provided examples of consumer and representative engagement in decisions relative to consumer care and services and demonstrated </w:t>
      </w:r>
      <w:r w:rsidR="00130220" w:rsidRPr="00422521">
        <w:rPr>
          <w:rFonts w:eastAsiaTheme="minorHAnsi"/>
          <w:color w:val="auto"/>
        </w:rPr>
        <w:t>methods to ensure involvement</w:t>
      </w:r>
      <w:r w:rsidRPr="00422521">
        <w:rPr>
          <w:rFonts w:eastAsiaTheme="minorHAnsi"/>
          <w:color w:val="auto"/>
        </w:rPr>
        <w:t xml:space="preserve">. </w:t>
      </w:r>
      <w:r w:rsidR="00422521" w:rsidRPr="00422521">
        <w:rPr>
          <w:rFonts w:eastAsiaTheme="minorHAnsi"/>
          <w:color w:val="auto"/>
        </w:rPr>
        <w:t xml:space="preserve">Improvement examples include </w:t>
      </w:r>
      <w:r w:rsidR="004319AE" w:rsidRPr="00422521">
        <w:rPr>
          <w:rFonts w:eastAsiaTheme="minorHAnsi"/>
          <w:color w:val="auto"/>
        </w:rPr>
        <w:t>implementation of a bespoke person-centred model of care</w:t>
      </w:r>
      <w:r w:rsidRPr="00422521">
        <w:rPr>
          <w:rFonts w:eastAsiaTheme="minorHAnsi"/>
          <w:color w:val="auto"/>
        </w:rPr>
        <w:t>.</w:t>
      </w:r>
    </w:p>
    <w:p w14:paraId="6BE65529" w14:textId="426B3C44" w:rsidR="00E81F06" w:rsidRPr="00422521" w:rsidRDefault="00E81F06" w:rsidP="00E81F06">
      <w:pPr>
        <w:rPr>
          <w:rFonts w:eastAsiaTheme="minorHAnsi"/>
          <w:color w:val="auto"/>
        </w:rPr>
      </w:pPr>
      <w:r w:rsidRPr="00422521">
        <w:rPr>
          <w:rFonts w:eastAsiaTheme="minorHAnsi"/>
          <w:color w:val="auto"/>
        </w:rPr>
        <w:t>Staff demonstrate knowledge of systems, regulatory requirements, feedback and complaints processes, risk management systems</w:t>
      </w:r>
      <w:r w:rsidR="00C06B1C">
        <w:rPr>
          <w:rFonts w:eastAsiaTheme="minorHAnsi"/>
          <w:color w:val="auto"/>
        </w:rPr>
        <w:t xml:space="preserve">, incident management </w:t>
      </w:r>
      <w:r w:rsidRPr="00422521">
        <w:rPr>
          <w:rFonts w:eastAsiaTheme="minorHAnsi"/>
          <w:color w:val="auto"/>
        </w:rPr>
        <w:t>and the process for escalating issues of concern.</w:t>
      </w:r>
    </w:p>
    <w:p w14:paraId="7E5DF070" w14:textId="0220B4B6" w:rsidR="00E81F06" w:rsidRPr="00422521" w:rsidRDefault="00E81F06" w:rsidP="00E81F06">
      <w:pPr>
        <w:rPr>
          <w:rFonts w:eastAsiaTheme="minorHAnsi"/>
          <w:color w:val="auto"/>
        </w:rPr>
      </w:pPr>
      <w:r w:rsidRPr="00422521">
        <w:rPr>
          <w:rFonts w:eastAsiaTheme="minorHAnsi"/>
          <w:color w:val="auto"/>
        </w:rPr>
        <w:lastRenderedPageBreak/>
        <w:t xml:space="preserve">The Assessment Team observed documentation in relation to the organisation’s clinical governance and risk management frameworks, noting a variety of policies and procedures </w:t>
      </w:r>
      <w:r w:rsidR="00422521" w:rsidRPr="00422521">
        <w:rPr>
          <w:rFonts w:eastAsiaTheme="minorHAnsi"/>
          <w:color w:val="auto"/>
        </w:rPr>
        <w:t>to</w:t>
      </w:r>
      <w:r w:rsidRPr="00422521">
        <w:rPr>
          <w:rFonts w:eastAsiaTheme="minorHAnsi"/>
          <w:color w:val="auto"/>
        </w:rPr>
        <w:t xml:space="preserve"> support both</w:t>
      </w:r>
      <w:r w:rsidR="00422521" w:rsidRPr="00422521">
        <w:rPr>
          <w:rFonts w:eastAsiaTheme="minorHAnsi"/>
          <w:color w:val="auto"/>
        </w:rPr>
        <w:t>.</w:t>
      </w:r>
    </w:p>
    <w:p w14:paraId="26DCE102" w14:textId="250E92B5" w:rsidR="008D33C0" w:rsidRPr="0063609E" w:rsidRDefault="00EB0D95" w:rsidP="008D33C0">
      <w:pPr>
        <w:rPr>
          <w:rFonts w:eastAsia="Calibri"/>
          <w:color w:val="auto"/>
        </w:rPr>
      </w:pPr>
      <w:r w:rsidRPr="0063609E">
        <w:rPr>
          <w:rFonts w:eastAsiaTheme="minorHAnsi"/>
          <w:color w:val="auto"/>
        </w:rPr>
        <w:t xml:space="preserve">The Quality Standard is assessed as Non-compliant as </w:t>
      </w:r>
      <w:r w:rsidR="0063609E" w:rsidRPr="0063609E">
        <w:rPr>
          <w:rFonts w:eastAsiaTheme="minorHAnsi"/>
          <w:color w:val="auto"/>
        </w:rPr>
        <w:t>one</w:t>
      </w:r>
      <w:r w:rsidRPr="0063609E">
        <w:rPr>
          <w:rFonts w:eastAsiaTheme="minorHAnsi"/>
          <w:color w:val="auto"/>
        </w:rPr>
        <w:t xml:space="preserve"> of the five specific requirements have been assessed as Non-compliant.</w:t>
      </w:r>
    </w:p>
    <w:p w14:paraId="26DCE103" w14:textId="1893F01A" w:rsidR="008D33C0" w:rsidRDefault="00EB0D95" w:rsidP="008D33C0">
      <w:pPr>
        <w:pStyle w:val="Heading2"/>
      </w:pPr>
      <w:r>
        <w:t>Assessment of Standard 8 Requirements</w:t>
      </w:r>
      <w:r w:rsidRPr="0066387A">
        <w:rPr>
          <w:i/>
          <w:color w:val="0000FF"/>
          <w:sz w:val="24"/>
          <w:szCs w:val="24"/>
        </w:rPr>
        <w:t xml:space="preserve"> </w:t>
      </w:r>
    </w:p>
    <w:p w14:paraId="26DCE104" w14:textId="177C8170" w:rsidR="008D33C0" w:rsidRPr="00506F7F" w:rsidRDefault="00EB0D95" w:rsidP="008D33C0">
      <w:pPr>
        <w:pStyle w:val="Heading3"/>
      </w:pPr>
      <w:r w:rsidRPr="00506F7F">
        <w:t>Requirement 8(3)(a)</w:t>
      </w:r>
      <w:r w:rsidRPr="00506F7F">
        <w:tab/>
        <w:t>Compliant</w:t>
      </w:r>
    </w:p>
    <w:p w14:paraId="26DCE105" w14:textId="77777777" w:rsidR="008D33C0" w:rsidRPr="008D114F" w:rsidRDefault="00EB0D95" w:rsidP="008D33C0">
      <w:pPr>
        <w:rPr>
          <w:i/>
        </w:rPr>
      </w:pPr>
      <w:r w:rsidRPr="008D114F">
        <w:rPr>
          <w:i/>
        </w:rPr>
        <w:t>Consumers are engaged in the development, delivery and evaluation of care and services and are supported in that engagement.</w:t>
      </w:r>
    </w:p>
    <w:p w14:paraId="26DCE107" w14:textId="48F79C65" w:rsidR="008D33C0" w:rsidRPr="00095CD4" w:rsidRDefault="00EB0D95" w:rsidP="008D33C0">
      <w:pPr>
        <w:pStyle w:val="Heading3"/>
      </w:pPr>
      <w:r w:rsidRPr="00095CD4">
        <w:t>Requirement 8(3)(b)</w:t>
      </w:r>
      <w:r>
        <w:tab/>
        <w:t>Compliant</w:t>
      </w:r>
    </w:p>
    <w:p w14:paraId="26DCE108" w14:textId="77777777" w:rsidR="008D33C0" w:rsidRPr="008D114F" w:rsidRDefault="00EB0D95" w:rsidP="008D33C0">
      <w:pPr>
        <w:rPr>
          <w:i/>
        </w:rPr>
      </w:pPr>
      <w:r w:rsidRPr="008D114F">
        <w:rPr>
          <w:i/>
        </w:rPr>
        <w:t>The organisation’s governing body promotes a culture of safe, inclusive and quality care and services and is accountable for their delivery.</w:t>
      </w:r>
    </w:p>
    <w:p w14:paraId="26DCE10A" w14:textId="65B9C062" w:rsidR="008D33C0" w:rsidRPr="00506F7F" w:rsidRDefault="00EB0D95" w:rsidP="008D33C0">
      <w:pPr>
        <w:pStyle w:val="Heading3"/>
      </w:pPr>
      <w:r w:rsidRPr="00506F7F">
        <w:t>Requirement 8(3)(c)</w:t>
      </w:r>
      <w:r>
        <w:tab/>
        <w:t>Non-compliant</w:t>
      </w:r>
    </w:p>
    <w:p w14:paraId="26DCE10B" w14:textId="77777777" w:rsidR="008D33C0" w:rsidRPr="008D114F" w:rsidRDefault="00EB0D95" w:rsidP="008D33C0">
      <w:pPr>
        <w:rPr>
          <w:i/>
        </w:rPr>
      </w:pPr>
      <w:r w:rsidRPr="008D114F">
        <w:rPr>
          <w:i/>
        </w:rPr>
        <w:t>Effective organisation wide governance systems relating to the following:</w:t>
      </w:r>
    </w:p>
    <w:p w14:paraId="26DCE10C"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information management;</w:t>
      </w:r>
    </w:p>
    <w:p w14:paraId="26DCE10D"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continuous improvement;</w:t>
      </w:r>
    </w:p>
    <w:p w14:paraId="26DCE10E"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financial governance;</w:t>
      </w:r>
    </w:p>
    <w:p w14:paraId="26DCE10F"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DCE110"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regulatory compliance;</w:t>
      </w:r>
    </w:p>
    <w:p w14:paraId="26DCE111" w14:textId="77777777" w:rsidR="008D33C0" w:rsidRPr="008D114F" w:rsidRDefault="00EB0D95" w:rsidP="008D33C0">
      <w:pPr>
        <w:numPr>
          <w:ilvl w:val="0"/>
          <w:numId w:val="28"/>
        </w:numPr>
        <w:tabs>
          <w:tab w:val="right" w:pos="9026"/>
        </w:tabs>
        <w:spacing w:before="0" w:after="0"/>
        <w:ind w:left="567" w:hanging="425"/>
        <w:outlineLvl w:val="4"/>
        <w:rPr>
          <w:i/>
        </w:rPr>
      </w:pPr>
      <w:r w:rsidRPr="008D114F">
        <w:rPr>
          <w:i/>
        </w:rPr>
        <w:t>feedback and complaints.</w:t>
      </w:r>
    </w:p>
    <w:p w14:paraId="6D8DD9BD" w14:textId="0F0200A9" w:rsidR="00AE697D" w:rsidRPr="007369D0" w:rsidRDefault="0085364D" w:rsidP="0085364D">
      <w:pPr>
        <w:rPr>
          <w:color w:val="auto"/>
        </w:rPr>
      </w:pPr>
      <w:r w:rsidRPr="007369D0">
        <w:rPr>
          <w:color w:val="auto"/>
        </w:rPr>
        <w:t>The service demonstrated organisation-wide governance systems are effective in relation to</w:t>
      </w:r>
      <w:r w:rsidR="001E20CD" w:rsidRPr="007369D0">
        <w:rPr>
          <w:color w:val="auto"/>
        </w:rPr>
        <w:t xml:space="preserve"> </w:t>
      </w:r>
      <w:r w:rsidRPr="007369D0">
        <w:rPr>
          <w:color w:val="auto"/>
        </w:rPr>
        <w:t xml:space="preserve">most aspects of this requirement however did not demonstrate </w:t>
      </w:r>
      <w:r w:rsidR="00B94C02" w:rsidRPr="007369D0">
        <w:rPr>
          <w:color w:val="auto"/>
        </w:rPr>
        <w:t xml:space="preserve">a </w:t>
      </w:r>
      <w:r w:rsidRPr="007369D0">
        <w:rPr>
          <w:color w:val="auto"/>
        </w:rPr>
        <w:t xml:space="preserve">consistently effective system relating to </w:t>
      </w:r>
      <w:r w:rsidR="00B94C02" w:rsidRPr="007369D0">
        <w:rPr>
          <w:color w:val="auto"/>
        </w:rPr>
        <w:t xml:space="preserve">some </w:t>
      </w:r>
      <w:r w:rsidR="003433DF" w:rsidRPr="007369D0">
        <w:rPr>
          <w:color w:val="auto"/>
        </w:rPr>
        <w:t>aspect</w:t>
      </w:r>
      <w:r w:rsidR="00B94C02" w:rsidRPr="007369D0">
        <w:rPr>
          <w:color w:val="auto"/>
        </w:rPr>
        <w:t>s</w:t>
      </w:r>
      <w:r w:rsidR="003433DF" w:rsidRPr="007369D0">
        <w:rPr>
          <w:color w:val="auto"/>
        </w:rPr>
        <w:t xml:space="preserve"> of </w:t>
      </w:r>
      <w:r w:rsidRPr="007369D0">
        <w:rPr>
          <w:color w:val="auto"/>
        </w:rPr>
        <w:t>workforce governance and regulatory compliance</w:t>
      </w:r>
      <w:r w:rsidR="003433DF" w:rsidRPr="007369D0">
        <w:rPr>
          <w:color w:val="auto"/>
        </w:rPr>
        <w:t>.</w:t>
      </w:r>
    </w:p>
    <w:p w14:paraId="5AE01A5A" w14:textId="569C1772" w:rsidR="00EA2C45" w:rsidRPr="007369D0" w:rsidRDefault="00EA2C45" w:rsidP="0085364D">
      <w:pPr>
        <w:rPr>
          <w:color w:val="auto"/>
        </w:rPr>
      </w:pPr>
      <w:r w:rsidRPr="007369D0">
        <w:rPr>
          <w:color w:val="auto"/>
        </w:rPr>
        <w:t xml:space="preserve">Staff said they have access to the information needed to provide care and consumers and representatives are satisfied with information management systems. </w:t>
      </w:r>
      <w:r w:rsidR="00B946FE" w:rsidRPr="007369D0">
        <w:rPr>
          <w:color w:val="auto"/>
        </w:rPr>
        <w:t xml:space="preserve">Staff advised of </w:t>
      </w:r>
      <w:r w:rsidR="001E15C3" w:rsidRPr="007369D0">
        <w:rPr>
          <w:color w:val="auto"/>
        </w:rPr>
        <w:t xml:space="preserve">appropriate resources and equipment to conduct their duties and education and training provided. </w:t>
      </w:r>
    </w:p>
    <w:p w14:paraId="5FA2B888" w14:textId="5E29C61F" w:rsidR="005E6AE5" w:rsidRPr="007369D0" w:rsidRDefault="004527B7" w:rsidP="0085364D">
      <w:pPr>
        <w:rPr>
          <w:color w:val="auto"/>
        </w:rPr>
      </w:pPr>
      <w:r w:rsidRPr="007369D0">
        <w:rPr>
          <w:color w:val="auto"/>
        </w:rPr>
        <w:t>The</w:t>
      </w:r>
      <w:r w:rsidR="00C06B1C">
        <w:rPr>
          <w:color w:val="auto"/>
        </w:rPr>
        <w:t>re</w:t>
      </w:r>
      <w:r w:rsidR="001B3C73" w:rsidRPr="007369D0">
        <w:rPr>
          <w:color w:val="auto"/>
        </w:rPr>
        <w:t xml:space="preserve"> are organisational reporting lines and responsibilities</w:t>
      </w:r>
      <w:r w:rsidR="00C06B1C">
        <w:rPr>
          <w:color w:val="auto"/>
        </w:rPr>
        <w:t>/</w:t>
      </w:r>
      <w:r w:rsidR="00900481" w:rsidRPr="007369D0">
        <w:rPr>
          <w:color w:val="auto"/>
        </w:rPr>
        <w:t xml:space="preserve">accountabilities of provider responsibilities, policy and procedural guidance and the </w:t>
      </w:r>
      <w:r w:rsidRPr="007369D0">
        <w:rPr>
          <w:color w:val="auto"/>
        </w:rPr>
        <w:t>service demonstrated organisational board member involvement</w:t>
      </w:r>
      <w:r w:rsidR="005E6AE5" w:rsidRPr="007369D0">
        <w:rPr>
          <w:color w:val="auto"/>
        </w:rPr>
        <w:t>.</w:t>
      </w:r>
      <w:r w:rsidR="00782B8A">
        <w:rPr>
          <w:color w:val="auto"/>
        </w:rPr>
        <w:t xml:space="preserve"> </w:t>
      </w:r>
      <w:r w:rsidR="008D2242">
        <w:rPr>
          <w:color w:val="auto"/>
        </w:rPr>
        <w:t>Some cons</w:t>
      </w:r>
      <w:r w:rsidR="00782B8A">
        <w:rPr>
          <w:color w:val="auto"/>
        </w:rPr>
        <w:t xml:space="preserve">umers and representatives provided </w:t>
      </w:r>
      <w:r w:rsidR="008D2242">
        <w:rPr>
          <w:color w:val="auto"/>
        </w:rPr>
        <w:t xml:space="preserve">dissatisfaction with workforce sufficiency to ensure </w:t>
      </w:r>
      <w:proofErr w:type="spellStart"/>
      <w:r w:rsidR="008D2242">
        <w:rPr>
          <w:color w:val="auto"/>
        </w:rPr>
        <w:t>consumers</w:t>
      </w:r>
      <w:proofErr w:type="spellEnd"/>
      <w:r w:rsidR="008D2242">
        <w:rPr>
          <w:color w:val="auto"/>
        </w:rPr>
        <w:t xml:space="preserve"> needs are consistently met in a timely manner. </w:t>
      </w:r>
    </w:p>
    <w:p w14:paraId="47EA05BD" w14:textId="0388C6E6" w:rsidR="009C6911" w:rsidRPr="007369D0" w:rsidRDefault="005E6AE5" w:rsidP="009C6911">
      <w:pPr>
        <w:tabs>
          <w:tab w:val="right" w:pos="9026"/>
        </w:tabs>
        <w:rPr>
          <w:color w:val="auto"/>
        </w:rPr>
      </w:pPr>
      <w:r w:rsidRPr="007369D0">
        <w:rPr>
          <w:color w:val="auto"/>
        </w:rPr>
        <w:lastRenderedPageBreak/>
        <w:t>There are organisational policies and procedures</w:t>
      </w:r>
      <w:r w:rsidR="00657970" w:rsidRPr="007369D0">
        <w:rPr>
          <w:color w:val="auto"/>
        </w:rPr>
        <w:t xml:space="preserve"> relating to new regulator</w:t>
      </w:r>
      <w:r w:rsidR="00710451" w:rsidRPr="007369D0">
        <w:rPr>
          <w:color w:val="auto"/>
        </w:rPr>
        <w:t>y</w:t>
      </w:r>
      <w:r w:rsidR="00657970" w:rsidRPr="007369D0">
        <w:rPr>
          <w:color w:val="auto"/>
        </w:rPr>
        <w:t xml:space="preserve"> requirements and management and staff have received training in relat</w:t>
      </w:r>
      <w:r w:rsidR="00710451" w:rsidRPr="007369D0">
        <w:rPr>
          <w:color w:val="auto"/>
        </w:rPr>
        <w:t>ion to these</w:t>
      </w:r>
      <w:r w:rsidR="00502BFD" w:rsidRPr="007369D0">
        <w:rPr>
          <w:color w:val="auto"/>
        </w:rPr>
        <w:t>.</w:t>
      </w:r>
      <w:r w:rsidR="00710451" w:rsidRPr="007369D0">
        <w:rPr>
          <w:color w:val="auto"/>
        </w:rPr>
        <w:t xml:space="preserve"> The Assessment Team </w:t>
      </w:r>
      <w:r w:rsidR="009C6911" w:rsidRPr="007369D0">
        <w:rPr>
          <w:color w:val="auto"/>
        </w:rPr>
        <w:t>bought forward evidence relating to deficits in processes and documentation relat</w:t>
      </w:r>
      <w:r w:rsidR="007369D0" w:rsidRPr="007369D0">
        <w:rPr>
          <w:color w:val="auto"/>
        </w:rPr>
        <w:t>ed</w:t>
      </w:r>
      <w:r w:rsidR="009C6911" w:rsidRPr="007369D0">
        <w:rPr>
          <w:color w:val="auto"/>
        </w:rPr>
        <w:t xml:space="preserve"> to </w:t>
      </w:r>
      <w:r w:rsidR="008E412E" w:rsidRPr="007369D0">
        <w:rPr>
          <w:color w:val="auto"/>
        </w:rPr>
        <w:t>some aspect</w:t>
      </w:r>
      <w:r w:rsidR="00B772BA">
        <w:rPr>
          <w:color w:val="auto"/>
        </w:rPr>
        <w:t>s</w:t>
      </w:r>
      <w:r w:rsidR="008E412E" w:rsidRPr="007369D0">
        <w:rPr>
          <w:color w:val="auto"/>
        </w:rPr>
        <w:t xml:space="preserve"> of regulatory requirements</w:t>
      </w:r>
      <w:r w:rsidR="00B772BA">
        <w:rPr>
          <w:color w:val="auto"/>
        </w:rPr>
        <w:t>.</w:t>
      </w:r>
      <w:r w:rsidR="008E412E" w:rsidRPr="007369D0">
        <w:rPr>
          <w:color w:val="auto"/>
        </w:rPr>
        <w:t xml:space="preserve"> In their response</w:t>
      </w:r>
      <w:r w:rsidR="00B772BA">
        <w:rPr>
          <w:color w:val="auto"/>
        </w:rPr>
        <w:t>,</w:t>
      </w:r>
      <w:r w:rsidR="008E412E" w:rsidRPr="007369D0">
        <w:rPr>
          <w:color w:val="auto"/>
        </w:rPr>
        <w:t xml:space="preserve"> </w:t>
      </w:r>
      <w:r w:rsidR="00C3085F" w:rsidRPr="007369D0">
        <w:rPr>
          <w:color w:val="auto"/>
        </w:rPr>
        <w:t xml:space="preserve">the approved provider detailed responses </w:t>
      </w:r>
      <w:r w:rsidR="00B772BA">
        <w:rPr>
          <w:color w:val="auto"/>
        </w:rPr>
        <w:t xml:space="preserve">which were </w:t>
      </w:r>
      <w:r w:rsidR="00C3085F" w:rsidRPr="007369D0">
        <w:rPr>
          <w:color w:val="auto"/>
        </w:rPr>
        <w:t xml:space="preserve">implemented to address these </w:t>
      </w:r>
      <w:r w:rsidR="007369D0" w:rsidRPr="007369D0">
        <w:rPr>
          <w:color w:val="auto"/>
        </w:rPr>
        <w:t>deficits.</w:t>
      </w:r>
      <w:r w:rsidR="009C6911" w:rsidRPr="007369D0">
        <w:rPr>
          <w:color w:val="auto"/>
        </w:rPr>
        <w:t xml:space="preserve"> </w:t>
      </w:r>
    </w:p>
    <w:p w14:paraId="26DCE112" w14:textId="2710E4CD" w:rsidR="008D33C0" w:rsidRPr="007369D0" w:rsidRDefault="002B08CD" w:rsidP="008D33C0">
      <w:pPr>
        <w:rPr>
          <w:color w:val="auto"/>
        </w:rPr>
      </w:pPr>
      <w:r w:rsidRPr="007369D0">
        <w:rPr>
          <w:color w:val="auto"/>
        </w:rPr>
        <w:t xml:space="preserve">The Assessment Team bought forward inconsistencies in documentation </w:t>
      </w:r>
      <w:r w:rsidR="009F4097" w:rsidRPr="007369D0">
        <w:rPr>
          <w:color w:val="auto"/>
        </w:rPr>
        <w:t>relating to the service’s Plan for Continuous Improvement (PCI)</w:t>
      </w:r>
      <w:r w:rsidR="00137C2C" w:rsidRPr="007369D0">
        <w:rPr>
          <w:color w:val="auto"/>
        </w:rPr>
        <w:t xml:space="preserve"> resulting in ambiguity </w:t>
      </w:r>
      <w:r w:rsidR="003908A7" w:rsidRPr="007369D0">
        <w:rPr>
          <w:color w:val="auto"/>
        </w:rPr>
        <w:t>between planned and completed actions</w:t>
      </w:r>
      <w:r w:rsidR="00B123F9" w:rsidRPr="007369D0">
        <w:rPr>
          <w:color w:val="auto"/>
        </w:rPr>
        <w:t xml:space="preserve"> and/or </w:t>
      </w:r>
      <w:r w:rsidR="00EE65F5" w:rsidRPr="007369D0">
        <w:rPr>
          <w:color w:val="auto"/>
        </w:rPr>
        <w:t xml:space="preserve">improvement </w:t>
      </w:r>
      <w:r w:rsidR="00B123F9" w:rsidRPr="007369D0">
        <w:rPr>
          <w:color w:val="auto"/>
        </w:rPr>
        <w:t>outcomes</w:t>
      </w:r>
      <w:r w:rsidR="00EE65F5" w:rsidRPr="007369D0">
        <w:rPr>
          <w:color w:val="auto"/>
        </w:rPr>
        <w:t>.</w:t>
      </w:r>
      <w:r w:rsidR="00137C2C" w:rsidRPr="007369D0">
        <w:rPr>
          <w:color w:val="auto"/>
        </w:rPr>
        <w:t xml:space="preserve"> </w:t>
      </w:r>
      <w:r w:rsidR="005C54E0" w:rsidRPr="007369D0">
        <w:rPr>
          <w:color w:val="auto"/>
        </w:rPr>
        <w:t>However</w:t>
      </w:r>
      <w:r w:rsidR="00A754FF" w:rsidRPr="007369D0">
        <w:rPr>
          <w:color w:val="auto"/>
        </w:rPr>
        <w:t>,</w:t>
      </w:r>
      <w:r w:rsidR="005C54E0" w:rsidRPr="007369D0">
        <w:rPr>
          <w:color w:val="auto"/>
        </w:rPr>
        <w:t xml:space="preserve"> the service demonstrated processes and implementation of improvement activities</w:t>
      </w:r>
      <w:r w:rsidR="00A754FF" w:rsidRPr="007369D0">
        <w:rPr>
          <w:color w:val="auto"/>
        </w:rPr>
        <w:t xml:space="preserve"> across</w:t>
      </w:r>
      <w:r w:rsidR="0044356B" w:rsidRPr="007369D0">
        <w:rPr>
          <w:color w:val="auto"/>
        </w:rPr>
        <w:t xml:space="preserve"> several Quality Standards</w:t>
      </w:r>
      <w:r w:rsidR="005C54E0" w:rsidRPr="007369D0">
        <w:rPr>
          <w:color w:val="auto"/>
        </w:rPr>
        <w:t xml:space="preserve">. </w:t>
      </w:r>
    </w:p>
    <w:p w14:paraId="0C834172" w14:textId="437E1B96" w:rsidR="00940F73" w:rsidRPr="007369D0" w:rsidRDefault="00940F73" w:rsidP="00940F73">
      <w:pPr>
        <w:rPr>
          <w:color w:val="auto"/>
        </w:rPr>
      </w:pPr>
      <w:r w:rsidRPr="007369D0">
        <w:rPr>
          <w:color w:val="auto"/>
        </w:rPr>
        <w:t xml:space="preserve">In their response the approved provider referred </w:t>
      </w:r>
      <w:r w:rsidR="00361295" w:rsidRPr="007369D0">
        <w:rPr>
          <w:color w:val="auto"/>
        </w:rPr>
        <w:t>to</w:t>
      </w:r>
      <w:r w:rsidRPr="007369D0">
        <w:rPr>
          <w:color w:val="auto"/>
        </w:rPr>
        <w:t xml:space="preserve"> their</w:t>
      </w:r>
      <w:r w:rsidR="00361295" w:rsidRPr="007369D0">
        <w:rPr>
          <w:color w:val="auto"/>
        </w:rPr>
        <w:t xml:space="preserve"> Partners in Care initiative </w:t>
      </w:r>
      <w:r w:rsidR="0052754B" w:rsidRPr="007369D0">
        <w:rPr>
          <w:color w:val="auto"/>
        </w:rPr>
        <w:t xml:space="preserve">aimed to </w:t>
      </w:r>
      <w:r w:rsidR="00B21B9F" w:rsidRPr="007369D0">
        <w:rPr>
          <w:color w:val="auto"/>
        </w:rPr>
        <w:t>gain</w:t>
      </w:r>
      <w:r w:rsidR="0052754B" w:rsidRPr="007369D0">
        <w:rPr>
          <w:color w:val="auto"/>
        </w:rPr>
        <w:t xml:space="preserve"> </w:t>
      </w:r>
      <w:r w:rsidR="00B21B9F" w:rsidRPr="007369D0">
        <w:rPr>
          <w:color w:val="auto"/>
        </w:rPr>
        <w:t xml:space="preserve">increased </w:t>
      </w:r>
      <w:r w:rsidR="007A405F" w:rsidRPr="007369D0">
        <w:rPr>
          <w:color w:val="auto"/>
        </w:rPr>
        <w:t>input from consumer’s representatives</w:t>
      </w:r>
      <w:r w:rsidR="0052754B" w:rsidRPr="007369D0">
        <w:rPr>
          <w:color w:val="auto"/>
        </w:rPr>
        <w:t xml:space="preserve"> regarding consumers individual needs</w:t>
      </w:r>
      <w:r w:rsidR="00B21B9F" w:rsidRPr="007369D0">
        <w:rPr>
          <w:color w:val="auto"/>
        </w:rPr>
        <w:t>.</w:t>
      </w:r>
      <w:r w:rsidR="0052754B" w:rsidRPr="007369D0">
        <w:rPr>
          <w:color w:val="auto"/>
        </w:rPr>
        <w:t xml:space="preserve"> </w:t>
      </w:r>
    </w:p>
    <w:p w14:paraId="4A97E5FC" w14:textId="7A58A96F" w:rsidR="007369D0" w:rsidRDefault="007369D0" w:rsidP="007369D0">
      <w:pPr>
        <w:rPr>
          <w:color w:val="auto"/>
        </w:rPr>
      </w:pPr>
      <w:r w:rsidRPr="007369D0">
        <w:rPr>
          <w:color w:val="auto"/>
        </w:rPr>
        <w:t>I acknowledge</w:t>
      </w:r>
      <w:r w:rsidR="00782B8A">
        <w:rPr>
          <w:color w:val="auto"/>
        </w:rPr>
        <w:t xml:space="preserve"> </w:t>
      </w:r>
      <w:r w:rsidRPr="007369D0">
        <w:rPr>
          <w:color w:val="auto"/>
        </w:rPr>
        <w:t xml:space="preserve">actions implemented by the service however at the time of the site audit the service did not demonstrate appropriate systems to ensure compliance with </w:t>
      </w:r>
      <w:r w:rsidR="00AD77D0">
        <w:rPr>
          <w:color w:val="auto"/>
        </w:rPr>
        <w:t>all aspect</w:t>
      </w:r>
      <w:r w:rsidR="00782B8A">
        <w:rPr>
          <w:color w:val="auto"/>
        </w:rPr>
        <w:t>s of this requirement</w:t>
      </w:r>
      <w:r w:rsidRPr="007369D0">
        <w:rPr>
          <w:color w:val="auto"/>
        </w:rPr>
        <w:t xml:space="preserve">. </w:t>
      </w:r>
    </w:p>
    <w:p w14:paraId="754183FF" w14:textId="77777777" w:rsidR="00CA095E" w:rsidRPr="007369D0" w:rsidRDefault="00CA095E" w:rsidP="00CA095E">
      <w:pPr>
        <w:rPr>
          <w:color w:val="auto"/>
        </w:rPr>
      </w:pPr>
      <w:r w:rsidRPr="007369D0">
        <w:rPr>
          <w:color w:val="auto"/>
        </w:rPr>
        <w:t xml:space="preserve">Non-compliance is identified in relation to </w:t>
      </w:r>
      <w:r w:rsidRPr="00422521">
        <w:rPr>
          <w:color w:val="auto"/>
        </w:rPr>
        <w:t>requirements across five Quality</w:t>
      </w:r>
      <w:r w:rsidRPr="007369D0">
        <w:rPr>
          <w:color w:val="auto"/>
        </w:rPr>
        <w:t xml:space="preserve"> Standards.</w:t>
      </w:r>
    </w:p>
    <w:p w14:paraId="1959F1E6" w14:textId="583B2124" w:rsidR="00940F73" w:rsidRPr="007369D0" w:rsidRDefault="00940F73" w:rsidP="00940F73">
      <w:pPr>
        <w:rPr>
          <w:color w:val="auto"/>
        </w:rPr>
      </w:pPr>
      <w:r w:rsidRPr="007369D0">
        <w:rPr>
          <w:color w:val="auto"/>
        </w:rPr>
        <w:t xml:space="preserve">I find this requirement is </w:t>
      </w:r>
      <w:r w:rsidR="007369D0" w:rsidRPr="007369D0">
        <w:rPr>
          <w:color w:val="auto"/>
        </w:rPr>
        <w:t>non-</w:t>
      </w:r>
      <w:r w:rsidRPr="007369D0">
        <w:rPr>
          <w:color w:val="auto"/>
        </w:rPr>
        <w:t>compliant.</w:t>
      </w:r>
    </w:p>
    <w:p w14:paraId="26DCE113" w14:textId="4F5DA2EE" w:rsidR="008D33C0" w:rsidRPr="00506F7F" w:rsidRDefault="00EB0D95" w:rsidP="008D33C0">
      <w:pPr>
        <w:pStyle w:val="Heading3"/>
      </w:pPr>
      <w:r w:rsidRPr="00506F7F">
        <w:t>Requirement 8(3)(d)</w:t>
      </w:r>
      <w:r>
        <w:tab/>
        <w:t>Compliant</w:t>
      </w:r>
    </w:p>
    <w:p w14:paraId="26DCE114" w14:textId="77777777" w:rsidR="008D33C0" w:rsidRPr="008D114F" w:rsidRDefault="00EB0D95" w:rsidP="008D33C0">
      <w:pPr>
        <w:rPr>
          <w:i/>
        </w:rPr>
      </w:pPr>
      <w:r w:rsidRPr="008D114F">
        <w:rPr>
          <w:i/>
        </w:rPr>
        <w:t>Effective risk management systems and practices, including but not limited to the following:</w:t>
      </w:r>
    </w:p>
    <w:p w14:paraId="26DCE115" w14:textId="77777777" w:rsidR="008D33C0" w:rsidRPr="008D114F" w:rsidRDefault="00EB0D95" w:rsidP="008D33C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6DCE116" w14:textId="77777777" w:rsidR="008D33C0" w:rsidRPr="008D114F" w:rsidRDefault="00EB0D95" w:rsidP="008D33C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DCE117" w14:textId="77777777" w:rsidR="008D33C0" w:rsidRDefault="00EB0D95" w:rsidP="008D33C0">
      <w:pPr>
        <w:numPr>
          <w:ilvl w:val="0"/>
          <w:numId w:val="29"/>
        </w:numPr>
        <w:tabs>
          <w:tab w:val="right" w:pos="9026"/>
        </w:tabs>
        <w:spacing w:before="0" w:after="0"/>
        <w:ind w:left="567" w:hanging="425"/>
        <w:outlineLvl w:val="4"/>
        <w:rPr>
          <w:i/>
        </w:rPr>
      </w:pPr>
      <w:r w:rsidRPr="008D114F">
        <w:rPr>
          <w:i/>
        </w:rPr>
        <w:t>supporting consumers to live the best life they can</w:t>
      </w:r>
    </w:p>
    <w:p w14:paraId="26DCE118" w14:textId="77777777" w:rsidR="008D33C0" w:rsidRPr="008D114F" w:rsidRDefault="00EB0D95" w:rsidP="008D33C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17587C" w14:textId="075BED75" w:rsidR="00296AD7" w:rsidRPr="00035997" w:rsidRDefault="00751B8A" w:rsidP="00296AD7">
      <w:pPr>
        <w:rPr>
          <w:color w:val="auto"/>
        </w:rPr>
      </w:pPr>
      <w:r>
        <w:rPr>
          <w:rFonts w:eastAsia="Calibri"/>
          <w:color w:val="auto"/>
          <w:lang w:eastAsia="en-US"/>
        </w:rPr>
        <w:t>T</w:t>
      </w:r>
      <w:r w:rsidRPr="00751B8A">
        <w:rPr>
          <w:rFonts w:eastAsia="Calibri"/>
          <w:color w:val="auto"/>
          <w:lang w:eastAsia="en-US"/>
        </w:rPr>
        <w:t>he organisation has a risk management framework which is consistent with the Australian Standard</w:t>
      </w:r>
      <w:r>
        <w:rPr>
          <w:rFonts w:eastAsia="Calibri"/>
          <w:color w:val="auto"/>
          <w:lang w:eastAsia="en-US"/>
        </w:rPr>
        <w:t xml:space="preserve"> and </w:t>
      </w:r>
      <w:r w:rsidRPr="00751B8A">
        <w:rPr>
          <w:rFonts w:eastAsia="Calibri"/>
          <w:color w:val="auto"/>
          <w:lang w:eastAsia="en-US"/>
        </w:rPr>
        <w:t xml:space="preserve">systems and process for all </w:t>
      </w:r>
      <w:r>
        <w:rPr>
          <w:rFonts w:eastAsia="Calibri"/>
          <w:color w:val="auto"/>
          <w:lang w:eastAsia="en-US"/>
        </w:rPr>
        <w:t>requirements including</w:t>
      </w:r>
      <w:r w:rsidRPr="00751B8A">
        <w:rPr>
          <w:rFonts w:eastAsia="Calibri"/>
          <w:color w:val="auto"/>
          <w:lang w:eastAsia="en-US"/>
        </w:rPr>
        <w:t xml:space="preserve"> COVID-19 outbreak management.</w:t>
      </w:r>
      <w:r w:rsidR="000D1BD7">
        <w:rPr>
          <w:rFonts w:eastAsia="Calibri"/>
          <w:color w:val="auto"/>
          <w:lang w:eastAsia="en-US"/>
        </w:rPr>
        <w:t xml:space="preserve"> </w:t>
      </w:r>
      <w:r w:rsidR="00296AD7" w:rsidRPr="00035997">
        <w:rPr>
          <w:color w:val="auto"/>
        </w:rPr>
        <w:t xml:space="preserve">The service demonstrated identification of high impact high prevalence risks for consumers and care planning documentation detailed information relating to identified risks. </w:t>
      </w:r>
      <w:r w:rsidR="00296AD7" w:rsidRPr="00035997">
        <w:rPr>
          <w:rFonts w:eastAsia="Calibri"/>
          <w:color w:val="auto"/>
          <w:lang w:eastAsia="en-US"/>
        </w:rPr>
        <w:t xml:space="preserve">Interviewed clinical and care staff described high impact and high prevalence risks for </w:t>
      </w:r>
      <w:r w:rsidR="00C674EE">
        <w:rPr>
          <w:rFonts w:eastAsia="Calibri"/>
          <w:color w:val="auto"/>
          <w:lang w:eastAsia="en-US"/>
        </w:rPr>
        <w:t>consumers</w:t>
      </w:r>
      <w:r w:rsidR="00296AD7" w:rsidRPr="00035997">
        <w:rPr>
          <w:rFonts w:eastAsia="Calibri"/>
          <w:color w:val="auto"/>
          <w:lang w:eastAsia="en-US"/>
        </w:rPr>
        <w:t xml:space="preserve"> and the strategies implemented to minimise risk. </w:t>
      </w:r>
    </w:p>
    <w:p w14:paraId="3DAA950B" w14:textId="384BB761" w:rsidR="00296AD7" w:rsidRPr="004475A0" w:rsidRDefault="00296AD7" w:rsidP="00296AD7">
      <w:pPr>
        <w:rPr>
          <w:color w:val="auto"/>
        </w:rPr>
      </w:pPr>
      <w:r w:rsidRPr="004475A0">
        <w:rPr>
          <w:color w:val="auto"/>
        </w:rPr>
        <w:lastRenderedPageBreak/>
        <w:t xml:space="preserve">The Assessment Team bought forward evidence </w:t>
      </w:r>
      <w:r>
        <w:rPr>
          <w:color w:val="auto"/>
        </w:rPr>
        <w:t xml:space="preserve">of inconsistent documentation relating to use of bed-to floor strategies for some consumers not identified as a possible risk </w:t>
      </w:r>
      <w:r w:rsidR="005412EA">
        <w:rPr>
          <w:color w:val="auto"/>
        </w:rPr>
        <w:t>[</w:t>
      </w:r>
      <w:r>
        <w:rPr>
          <w:color w:val="auto"/>
        </w:rPr>
        <w:t xml:space="preserve">refer to </w:t>
      </w:r>
      <w:r w:rsidRPr="004475A0">
        <w:rPr>
          <w:color w:val="auto"/>
        </w:rPr>
        <w:t>requirement 3(3)(a)</w:t>
      </w:r>
      <w:r w:rsidR="005412EA">
        <w:rPr>
          <w:color w:val="auto"/>
        </w:rPr>
        <w:t>]</w:t>
      </w:r>
      <w:r w:rsidRPr="004475A0">
        <w:rPr>
          <w:color w:val="auto"/>
        </w:rPr>
        <w:t>.</w:t>
      </w:r>
    </w:p>
    <w:p w14:paraId="5424948C" w14:textId="7D1D48EA" w:rsidR="00296AD7" w:rsidRPr="004475A0" w:rsidRDefault="00296AD7" w:rsidP="00296AD7">
      <w:pPr>
        <w:rPr>
          <w:color w:val="auto"/>
        </w:rPr>
      </w:pPr>
      <w:r w:rsidRPr="004475A0">
        <w:rPr>
          <w:color w:val="auto"/>
        </w:rPr>
        <w:t>The Assessment Team bought forward inconsistent documentation relating to the use of restrictive practice for one consumer</w:t>
      </w:r>
      <w:r>
        <w:rPr>
          <w:color w:val="auto"/>
        </w:rPr>
        <w:t xml:space="preserve"> however i</w:t>
      </w:r>
      <w:r w:rsidRPr="004475A0">
        <w:rPr>
          <w:color w:val="auto"/>
        </w:rPr>
        <w:t>n their response the approved provider evidenced the practice was not in use</w:t>
      </w:r>
      <w:r>
        <w:rPr>
          <w:color w:val="auto"/>
        </w:rPr>
        <w:t xml:space="preserve"> within the service</w:t>
      </w:r>
      <w:r w:rsidRPr="004475A0">
        <w:rPr>
          <w:color w:val="auto"/>
        </w:rPr>
        <w:t>.</w:t>
      </w:r>
      <w:r w:rsidR="006C5B82" w:rsidRPr="006C5B82">
        <w:rPr>
          <w:rFonts w:eastAsia="Calibri"/>
          <w:color w:val="auto"/>
          <w:lang w:eastAsia="en-US"/>
        </w:rPr>
        <w:t xml:space="preserve"> </w:t>
      </w:r>
      <w:r w:rsidR="006C5B82">
        <w:rPr>
          <w:rFonts w:eastAsia="Calibri"/>
          <w:color w:val="auto"/>
          <w:lang w:eastAsia="en-US"/>
        </w:rPr>
        <w:t>The Assessment Team bought forward inconsistencies in documentation relating to the reporting and management of risks. In their response the approved provider demonstrated actions taken in relation to incident, reporting, management and analysis processes.</w:t>
      </w:r>
    </w:p>
    <w:p w14:paraId="1A6398A0" w14:textId="1537D813" w:rsidR="00296AD7" w:rsidRDefault="00296AD7" w:rsidP="00296AD7">
      <w:pPr>
        <w:rPr>
          <w:color w:val="0000FF"/>
        </w:rPr>
      </w:pPr>
      <w:r>
        <w:rPr>
          <w:rFonts w:eastAsia="Calibri"/>
          <w:color w:val="auto"/>
          <w:lang w:eastAsia="en-US"/>
        </w:rPr>
        <w:t>S</w:t>
      </w:r>
      <w:r w:rsidRPr="00287763">
        <w:rPr>
          <w:rFonts w:eastAsia="Calibri"/>
          <w:color w:val="auto"/>
          <w:lang w:eastAsia="en-US"/>
        </w:rPr>
        <w:t>taff described high impact</w:t>
      </w:r>
      <w:r>
        <w:rPr>
          <w:rFonts w:eastAsia="Calibri"/>
          <w:color w:val="auto"/>
          <w:lang w:eastAsia="en-US"/>
        </w:rPr>
        <w:t xml:space="preserve"> and high prevalence</w:t>
      </w:r>
      <w:r w:rsidRPr="00287763">
        <w:rPr>
          <w:rFonts w:eastAsia="Calibri"/>
          <w:color w:val="auto"/>
          <w:lang w:eastAsia="en-US"/>
        </w:rPr>
        <w:t xml:space="preserve"> risks for </w:t>
      </w:r>
      <w:r w:rsidR="00C674EE">
        <w:rPr>
          <w:rFonts w:eastAsia="Calibri"/>
          <w:color w:val="auto"/>
          <w:lang w:eastAsia="en-US"/>
        </w:rPr>
        <w:t>consumers</w:t>
      </w:r>
      <w:r w:rsidRPr="00287763">
        <w:rPr>
          <w:rFonts w:eastAsia="Calibri"/>
          <w:color w:val="auto"/>
          <w:lang w:eastAsia="en-US"/>
        </w:rPr>
        <w:t xml:space="preserve"> </w:t>
      </w:r>
      <w:r w:rsidR="00C674EE">
        <w:rPr>
          <w:rFonts w:eastAsia="Calibri"/>
          <w:color w:val="auto"/>
          <w:lang w:eastAsia="en-US"/>
        </w:rPr>
        <w:t>as</w:t>
      </w:r>
      <w:r w:rsidRPr="00287763">
        <w:rPr>
          <w:rFonts w:eastAsia="Calibri"/>
          <w:color w:val="auto"/>
          <w:lang w:eastAsia="en-US"/>
        </w:rPr>
        <w:t xml:space="preserve"> falls and infection-related risks</w:t>
      </w:r>
      <w:r>
        <w:rPr>
          <w:rFonts w:eastAsia="Calibri"/>
          <w:color w:val="auto"/>
          <w:lang w:eastAsia="en-US"/>
        </w:rPr>
        <w:t xml:space="preserve"> and</w:t>
      </w:r>
      <w:r w:rsidR="00C674EE">
        <w:rPr>
          <w:rFonts w:eastAsia="Calibri"/>
          <w:color w:val="auto"/>
          <w:lang w:eastAsia="en-US"/>
        </w:rPr>
        <w:t xml:space="preserve"> demonstrated</w:t>
      </w:r>
      <w:r>
        <w:rPr>
          <w:rFonts w:eastAsia="Calibri"/>
          <w:color w:val="auto"/>
          <w:lang w:eastAsia="en-US"/>
        </w:rPr>
        <w:t xml:space="preserve"> knowledge of strategies used to mitigate risks</w:t>
      </w:r>
      <w:r w:rsidRPr="00287763">
        <w:rPr>
          <w:rFonts w:eastAsia="Calibri"/>
          <w:color w:val="auto"/>
          <w:lang w:eastAsia="en-US"/>
        </w:rPr>
        <w:t>.</w:t>
      </w:r>
    </w:p>
    <w:p w14:paraId="3827337D" w14:textId="77777777" w:rsidR="00296AD7" w:rsidRDefault="00296AD7" w:rsidP="00296AD7">
      <w:pPr>
        <w:rPr>
          <w:rFonts w:eastAsia="Calibri"/>
          <w:color w:val="auto"/>
          <w:lang w:eastAsia="en-US"/>
        </w:rPr>
      </w:pPr>
      <w:r>
        <w:rPr>
          <w:rFonts w:eastAsia="Calibri"/>
          <w:color w:val="auto"/>
          <w:lang w:eastAsia="en-US"/>
        </w:rPr>
        <w:t xml:space="preserve">Policies and procedures guide staff in relation to this requirement. </w:t>
      </w:r>
    </w:p>
    <w:p w14:paraId="52EF19B3" w14:textId="77777777" w:rsidR="00296AD7" w:rsidRPr="00506F7F" w:rsidRDefault="00296AD7" w:rsidP="00296AD7">
      <w:pPr>
        <w:rPr>
          <w:color w:val="0000FF"/>
        </w:rPr>
      </w:pPr>
      <w:r>
        <w:rPr>
          <w:rFonts w:eastAsia="Calibri"/>
          <w:color w:val="auto"/>
          <w:lang w:eastAsia="en-US"/>
        </w:rPr>
        <w:t>I find this requirement is compliant.</w:t>
      </w:r>
      <w:r w:rsidRPr="00506F7F">
        <w:rPr>
          <w:color w:val="0000FF"/>
        </w:rPr>
        <w:t xml:space="preserve"> </w:t>
      </w:r>
    </w:p>
    <w:p w14:paraId="26DCE11A" w14:textId="5FDA022D" w:rsidR="008D33C0" w:rsidRPr="00506F7F" w:rsidRDefault="00EB0D95" w:rsidP="008D33C0">
      <w:pPr>
        <w:pStyle w:val="Heading3"/>
      </w:pPr>
      <w:r w:rsidRPr="00506F7F">
        <w:t>Requirement 8(3)(e)</w:t>
      </w:r>
      <w:r>
        <w:tab/>
        <w:t>Compliant</w:t>
      </w:r>
    </w:p>
    <w:p w14:paraId="26DCE11B" w14:textId="77777777" w:rsidR="008D33C0" w:rsidRPr="008D114F" w:rsidRDefault="00EB0D95" w:rsidP="008D33C0">
      <w:pPr>
        <w:rPr>
          <w:i/>
        </w:rPr>
      </w:pPr>
      <w:r w:rsidRPr="008D114F">
        <w:rPr>
          <w:i/>
        </w:rPr>
        <w:t>Where clinical care is provided—a clinical governance framework, including but not limited to the following:</w:t>
      </w:r>
    </w:p>
    <w:p w14:paraId="26DCE11C" w14:textId="77777777" w:rsidR="008D33C0" w:rsidRPr="008D114F" w:rsidRDefault="00EB0D95" w:rsidP="008D33C0">
      <w:pPr>
        <w:numPr>
          <w:ilvl w:val="0"/>
          <w:numId w:val="30"/>
        </w:numPr>
        <w:tabs>
          <w:tab w:val="right" w:pos="9026"/>
        </w:tabs>
        <w:spacing w:before="0" w:after="0"/>
        <w:ind w:left="567" w:hanging="425"/>
        <w:outlineLvl w:val="4"/>
        <w:rPr>
          <w:i/>
        </w:rPr>
      </w:pPr>
      <w:r w:rsidRPr="008D114F">
        <w:rPr>
          <w:i/>
        </w:rPr>
        <w:t>antimicrobial stewardship;</w:t>
      </w:r>
    </w:p>
    <w:p w14:paraId="26DCE11D" w14:textId="77777777" w:rsidR="008D33C0" w:rsidRPr="008D114F" w:rsidRDefault="00EB0D95" w:rsidP="008D33C0">
      <w:pPr>
        <w:numPr>
          <w:ilvl w:val="0"/>
          <w:numId w:val="30"/>
        </w:numPr>
        <w:tabs>
          <w:tab w:val="right" w:pos="9026"/>
        </w:tabs>
        <w:spacing w:before="0" w:after="0"/>
        <w:ind w:left="567" w:hanging="425"/>
        <w:outlineLvl w:val="4"/>
        <w:rPr>
          <w:i/>
        </w:rPr>
      </w:pPr>
      <w:r w:rsidRPr="008D114F">
        <w:rPr>
          <w:i/>
        </w:rPr>
        <w:t>minimising the use of restraint;</w:t>
      </w:r>
    </w:p>
    <w:p w14:paraId="26DCE11E" w14:textId="77777777" w:rsidR="008D33C0" w:rsidRPr="008D114F" w:rsidRDefault="00EB0D95" w:rsidP="008D33C0">
      <w:pPr>
        <w:numPr>
          <w:ilvl w:val="0"/>
          <w:numId w:val="30"/>
        </w:numPr>
        <w:tabs>
          <w:tab w:val="right" w:pos="9026"/>
        </w:tabs>
        <w:spacing w:before="0" w:after="0"/>
        <w:ind w:left="567" w:hanging="425"/>
        <w:outlineLvl w:val="4"/>
        <w:rPr>
          <w:i/>
        </w:rPr>
      </w:pPr>
      <w:r w:rsidRPr="008D114F">
        <w:rPr>
          <w:i/>
        </w:rPr>
        <w:t>open disclosure.</w:t>
      </w:r>
    </w:p>
    <w:p w14:paraId="6139E4F3" w14:textId="52D2322F" w:rsidR="00D472E7" w:rsidRDefault="00D472E7" w:rsidP="008D33C0">
      <w:pPr>
        <w:rPr>
          <w:rFonts w:eastAsia="Calibri"/>
          <w:color w:val="auto"/>
          <w:lang w:eastAsia="en-US"/>
        </w:rPr>
      </w:pPr>
      <w:r>
        <w:rPr>
          <w:rFonts w:eastAsia="Calibri"/>
          <w:color w:val="auto"/>
          <w:lang w:eastAsia="en-US"/>
        </w:rPr>
        <w:t>T</w:t>
      </w:r>
      <w:r w:rsidRPr="00C07DCC">
        <w:rPr>
          <w:rFonts w:eastAsia="Calibri"/>
          <w:color w:val="auto"/>
          <w:lang w:eastAsia="en-US"/>
        </w:rPr>
        <w:t>he organisation has a clinical governance framework which reflects relevant external guidance materials and resources. A bespoke person</w:t>
      </w:r>
      <w:r>
        <w:rPr>
          <w:rFonts w:eastAsia="Calibri"/>
          <w:color w:val="auto"/>
          <w:lang w:eastAsia="en-US"/>
        </w:rPr>
        <w:t>-</w:t>
      </w:r>
      <w:r w:rsidRPr="00C07DCC">
        <w:rPr>
          <w:rFonts w:eastAsia="Calibri"/>
          <w:color w:val="auto"/>
          <w:lang w:eastAsia="en-US"/>
        </w:rPr>
        <w:t>centred model of care has been developed</w:t>
      </w:r>
      <w:r w:rsidR="000931A8">
        <w:rPr>
          <w:rFonts w:eastAsia="Calibri"/>
          <w:color w:val="auto"/>
          <w:lang w:eastAsia="en-US"/>
        </w:rPr>
        <w:t xml:space="preserve"> and im</w:t>
      </w:r>
      <w:r>
        <w:rPr>
          <w:rFonts w:eastAsia="Calibri"/>
          <w:color w:val="auto"/>
          <w:lang w:eastAsia="en-US"/>
        </w:rPr>
        <w:t>plementation has commenced at the service.</w:t>
      </w:r>
    </w:p>
    <w:p w14:paraId="040409C9" w14:textId="21E5B313" w:rsidR="00F604B6" w:rsidRDefault="000931A8" w:rsidP="008D33C0">
      <w:pPr>
        <w:rPr>
          <w:rFonts w:eastAsia="Calibri"/>
          <w:color w:val="auto"/>
          <w:lang w:eastAsia="en-US"/>
        </w:rPr>
      </w:pPr>
      <w:bookmarkStart w:id="23" w:name="_Hlk94708676"/>
      <w:r>
        <w:rPr>
          <w:rFonts w:eastAsia="Calibri"/>
          <w:color w:val="auto"/>
          <w:lang w:eastAsia="en-US"/>
        </w:rPr>
        <w:t xml:space="preserve">Effectiveness was demonstrated in relation to </w:t>
      </w:r>
      <w:r w:rsidR="008B1808">
        <w:rPr>
          <w:rFonts w:eastAsia="Calibri"/>
          <w:color w:val="auto"/>
          <w:lang w:eastAsia="en-US"/>
        </w:rPr>
        <w:t xml:space="preserve">antimicrobial stewardship, open disclosure and </w:t>
      </w:r>
      <w:r w:rsidR="00754DC2">
        <w:rPr>
          <w:rFonts w:eastAsia="Calibri"/>
          <w:color w:val="auto"/>
          <w:lang w:eastAsia="en-US"/>
        </w:rPr>
        <w:t>actions to minimise restraint</w:t>
      </w:r>
      <w:r>
        <w:rPr>
          <w:rFonts w:eastAsia="Calibri"/>
          <w:color w:val="auto"/>
          <w:lang w:eastAsia="en-US"/>
        </w:rPr>
        <w:t xml:space="preserve"> use</w:t>
      </w:r>
      <w:r w:rsidR="00754DC2">
        <w:rPr>
          <w:rFonts w:eastAsia="Calibri"/>
          <w:color w:val="auto"/>
          <w:lang w:eastAsia="en-US"/>
        </w:rPr>
        <w:t xml:space="preserve">. </w:t>
      </w:r>
      <w:bookmarkEnd w:id="23"/>
      <w:r w:rsidR="00F604B6">
        <w:rPr>
          <w:rFonts w:eastAsia="Calibri"/>
          <w:color w:val="auto"/>
          <w:lang w:eastAsia="en-US"/>
        </w:rPr>
        <w:t>Review of documentation detailed</w:t>
      </w:r>
      <w:r w:rsidR="00780E0B">
        <w:rPr>
          <w:rFonts w:eastAsia="Calibri"/>
          <w:color w:val="auto"/>
          <w:lang w:eastAsia="en-US"/>
        </w:rPr>
        <w:t xml:space="preserve"> in general the service demonstrated open disclosure pra</w:t>
      </w:r>
      <w:r w:rsidR="00431219">
        <w:rPr>
          <w:rFonts w:eastAsia="Calibri"/>
          <w:color w:val="auto"/>
          <w:lang w:eastAsia="en-US"/>
        </w:rPr>
        <w:t>c</w:t>
      </w:r>
      <w:r w:rsidR="00780E0B">
        <w:rPr>
          <w:rFonts w:eastAsia="Calibri"/>
          <w:color w:val="auto"/>
          <w:lang w:eastAsia="en-US"/>
        </w:rPr>
        <w:t>tices occur</w:t>
      </w:r>
      <w:r w:rsidR="00C56CEA">
        <w:rPr>
          <w:rFonts w:eastAsia="Calibri"/>
          <w:color w:val="auto"/>
          <w:lang w:eastAsia="en-US"/>
        </w:rPr>
        <w:t xml:space="preserve">. </w:t>
      </w:r>
    </w:p>
    <w:p w14:paraId="16F23360" w14:textId="0C231056" w:rsidR="00687D04" w:rsidRDefault="00754DC2" w:rsidP="008D33C0">
      <w:pPr>
        <w:rPr>
          <w:rFonts w:eastAsia="Calibri"/>
          <w:color w:val="auto"/>
          <w:lang w:eastAsia="en-US"/>
        </w:rPr>
      </w:pPr>
      <w:r>
        <w:rPr>
          <w:rFonts w:eastAsia="Calibri"/>
          <w:color w:val="auto"/>
          <w:lang w:eastAsia="en-US"/>
        </w:rPr>
        <w:t xml:space="preserve">The Assessment Team bought forward evidence in relation to </w:t>
      </w:r>
      <w:r w:rsidR="009F109D">
        <w:rPr>
          <w:rFonts w:eastAsia="Calibri"/>
          <w:color w:val="auto"/>
          <w:lang w:eastAsia="en-US"/>
        </w:rPr>
        <w:t xml:space="preserve">lack of </w:t>
      </w:r>
      <w:r w:rsidR="003B4DC9">
        <w:rPr>
          <w:rFonts w:eastAsia="Calibri"/>
          <w:color w:val="auto"/>
          <w:lang w:eastAsia="en-US"/>
        </w:rPr>
        <w:t xml:space="preserve">appropriate processes and documentation in relation to use of </w:t>
      </w:r>
      <w:r w:rsidR="008A5360">
        <w:rPr>
          <w:rFonts w:eastAsia="Calibri"/>
          <w:color w:val="auto"/>
          <w:lang w:eastAsia="en-US"/>
        </w:rPr>
        <w:t>bed-to floor strategies for some consumers</w:t>
      </w:r>
      <w:r w:rsidR="000C0D89">
        <w:rPr>
          <w:rFonts w:eastAsia="Calibri"/>
          <w:color w:val="auto"/>
          <w:lang w:eastAsia="en-US"/>
        </w:rPr>
        <w:t xml:space="preserve"> and lack of consistent documentation relation to psychotropic medication use</w:t>
      </w:r>
      <w:r w:rsidR="00400CDF">
        <w:rPr>
          <w:rFonts w:eastAsia="Calibri"/>
          <w:color w:val="auto"/>
          <w:lang w:eastAsia="en-US"/>
        </w:rPr>
        <w:t xml:space="preserve"> </w:t>
      </w:r>
      <w:r w:rsidR="00953B19">
        <w:rPr>
          <w:rFonts w:eastAsia="Calibri"/>
          <w:color w:val="auto"/>
          <w:lang w:eastAsia="en-US"/>
        </w:rPr>
        <w:t>[</w:t>
      </w:r>
      <w:r w:rsidR="00400CDF">
        <w:rPr>
          <w:rFonts w:eastAsia="Calibri"/>
          <w:color w:val="auto"/>
          <w:lang w:eastAsia="en-US"/>
        </w:rPr>
        <w:t>refer to Requirements 3(3)(a) and 8(3)</w:t>
      </w:r>
      <w:r w:rsidR="00687D04">
        <w:rPr>
          <w:rFonts w:eastAsia="Calibri"/>
          <w:color w:val="auto"/>
          <w:lang w:eastAsia="en-US"/>
        </w:rPr>
        <w:t>(c)</w:t>
      </w:r>
      <w:r w:rsidR="00953B19">
        <w:rPr>
          <w:rFonts w:eastAsia="Calibri"/>
          <w:color w:val="auto"/>
          <w:lang w:eastAsia="en-US"/>
        </w:rPr>
        <w:t>]</w:t>
      </w:r>
      <w:r w:rsidR="00687D04">
        <w:rPr>
          <w:rFonts w:eastAsia="Calibri"/>
          <w:color w:val="auto"/>
          <w:lang w:eastAsia="en-US"/>
        </w:rPr>
        <w:t>.</w:t>
      </w:r>
    </w:p>
    <w:p w14:paraId="139D4B18" w14:textId="594D146E" w:rsidR="000931A8" w:rsidRDefault="00687D04" w:rsidP="008D33C0">
      <w:pPr>
        <w:rPr>
          <w:rFonts w:eastAsia="Calibri"/>
          <w:color w:val="auto"/>
          <w:lang w:eastAsia="en-US"/>
        </w:rPr>
      </w:pPr>
      <w:r>
        <w:rPr>
          <w:rFonts w:eastAsia="Calibri"/>
          <w:color w:val="auto"/>
          <w:lang w:eastAsia="en-US"/>
        </w:rPr>
        <w:t xml:space="preserve">The approved provider demonstrated </w:t>
      </w:r>
      <w:r w:rsidR="001B5284">
        <w:rPr>
          <w:rFonts w:eastAsia="Calibri"/>
          <w:color w:val="auto"/>
          <w:lang w:eastAsia="en-US"/>
        </w:rPr>
        <w:t>examples of reduction in psychotropic medications for some consumers</w:t>
      </w:r>
      <w:r w:rsidR="00935EDB">
        <w:rPr>
          <w:rFonts w:eastAsia="Calibri"/>
          <w:color w:val="auto"/>
          <w:lang w:eastAsia="en-US"/>
        </w:rPr>
        <w:t xml:space="preserve">. In their response the approved provider </w:t>
      </w:r>
      <w:r w:rsidR="00EB2C85">
        <w:rPr>
          <w:rFonts w:eastAsia="Calibri"/>
          <w:color w:val="auto"/>
          <w:lang w:eastAsia="en-US"/>
        </w:rPr>
        <w:t xml:space="preserve">demonstrated processes to monitor </w:t>
      </w:r>
      <w:r w:rsidR="00EE5154">
        <w:rPr>
          <w:rFonts w:eastAsia="Calibri"/>
          <w:color w:val="auto"/>
          <w:lang w:eastAsia="en-US"/>
        </w:rPr>
        <w:t>medication use</w:t>
      </w:r>
      <w:r w:rsidR="008B1ABA">
        <w:rPr>
          <w:rFonts w:eastAsia="Calibri"/>
          <w:color w:val="auto"/>
          <w:lang w:eastAsia="en-US"/>
        </w:rPr>
        <w:t xml:space="preserve">, </w:t>
      </w:r>
      <w:r w:rsidR="009D2DB6">
        <w:rPr>
          <w:rFonts w:eastAsia="Calibri"/>
          <w:color w:val="auto"/>
          <w:lang w:eastAsia="en-US"/>
        </w:rPr>
        <w:t>utilising bed-to floor strategies as a method of safety</w:t>
      </w:r>
      <w:r w:rsidR="00EE5154">
        <w:rPr>
          <w:rFonts w:eastAsia="Calibri"/>
          <w:color w:val="auto"/>
          <w:lang w:eastAsia="en-US"/>
        </w:rPr>
        <w:t xml:space="preserve"> and </w:t>
      </w:r>
      <w:r w:rsidR="008B1ABA">
        <w:rPr>
          <w:rFonts w:eastAsia="Calibri"/>
          <w:color w:val="auto"/>
          <w:lang w:eastAsia="en-US"/>
        </w:rPr>
        <w:t xml:space="preserve">substantiated claims of a restraint free environment. </w:t>
      </w:r>
    </w:p>
    <w:p w14:paraId="7D15A8B5" w14:textId="326EF0B8" w:rsidR="00D94838" w:rsidRDefault="00D94838" w:rsidP="008D33C0">
      <w:pPr>
        <w:rPr>
          <w:rFonts w:eastAsia="Calibri"/>
          <w:color w:val="auto"/>
          <w:lang w:eastAsia="en-US"/>
        </w:rPr>
      </w:pPr>
      <w:bookmarkStart w:id="24" w:name="_Hlk94708335"/>
      <w:r>
        <w:rPr>
          <w:rFonts w:eastAsia="Calibri"/>
          <w:color w:val="auto"/>
          <w:lang w:eastAsia="en-US"/>
        </w:rPr>
        <w:lastRenderedPageBreak/>
        <w:t xml:space="preserve">Policies and procedures guide staff in relation to this requirement. </w:t>
      </w:r>
    </w:p>
    <w:p w14:paraId="26DCE11F" w14:textId="706486E0" w:rsidR="008D33C0" w:rsidRPr="00506F7F" w:rsidRDefault="000931A8" w:rsidP="008D33C0">
      <w:pPr>
        <w:rPr>
          <w:color w:val="0000FF"/>
        </w:rPr>
      </w:pPr>
      <w:r>
        <w:rPr>
          <w:rFonts w:eastAsia="Calibri"/>
          <w:color w:val="auto"/>
          <w:lang w:eastAsia="en-US"/>
        </w:rPr>
        <w:t>I find this requirement is compliant.</w:t>
      </w:r>
      <w:r w:rsidR="00EB0D95" w:rsidRPr="00506F7F">
        <w:rPr>
          <w:color w:val="0000FF"/>
        </w:rPr>
        <w:t xml:space="preserve"> </w:t>
      </w:r>
    </w:p>
    <w:bookmarkEnd w:id="24"/>
    <w:p w14:paraId="26DCE120" w14:textId="77777777" w:rsidR="008D33C0" w:rsidRPr="00154403" w:rsidRDefault="008D33C0" w:rsidP="008D33C0"/>
    <w:p w14:paraId="26DCE121" w14:textId="77777777" w:rsidR="008D33C0" w:rsidRDefault="008D33C0" w:rsidP="008D33C0">
      <w:pPr>
        <w:tabs>
          <w:tab w:val="right" w:pos="9026"/>
        </w:tabs>
        <w:sectPr w:rsidR="008D33C0" w:rsidSect="008D33C0">
          <w:type w:val="continuous"/>
          <w:pgSz w:w="11906" w:h="16838"/>
          <w:pgMar w:top="1701" w:right="1418" w:bottom="1418" w:left="1418" w:header="709" w:footer="397" w:gutter="0"/>
          <w:cols w:space="708"/>
          <w:docGrid w:linePitch="360"/>
        </w:sectPr>
      </w:pPr>
    </w:p>
    <w:p w14:paraId="26DCE122" w14:textId="77777777" w:rsidR="008D33C0" w:rsidRDefault="00EB0D95" w:rsidP="008D33C0">
      <w:pPr>
        <w:pStyle w:val="Heading1"/>
      </w:pPr>
      <w:r>
        <w:lastRenderedPageBreak/>
        <w:t>Areas for improvement</w:t>
      </w:r>
    </w:p>
    <w:p w14:paraId="26DCE126" w14:textId="77777777" w:rsidR="008D33C0" w:rsidRPr="00E830C7" w:rsidRDefault="00EB0D95" w:rsidP="008D33C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214CD13" w14:textId="1CAEBE0E" w:rsidR="00DB243B" w:rsidRPr="00DB243B" w:rsidRDefault="00AE1D08" w:rsidP="000073D0">
      <w:pPr>
        <w:pStyle w:val="ListParagraph"/>
        <w:numPr>
          <w:ilvl w:val="0"/>
          <w:numId w:val="38"/>
        </w:numPr>
      </w:pPr>
      <w:r>
        <w:rPr>
          <w:color w:val="auto"/>
        </w:rPr>
        <w:t>E</w:t>
      </w:r>
      <w:r w:rsidR="00E2184B">
        <w:rPr>
          <w:color w:val="auto"/>
        </w:rPr>
        <w:t xml:space="preserve">nsure </w:t>
      </w:r>
      <w:r w:rsidR="00803125">
        <w:rPr>
          <w:color w:val="auto"/>
        </w:rPr>
        <w:t xml:space="preserve">assessment and care planning documentation </w:t>
      </w:r>
      <w:r w:rsidR="00FC48A9">
        <w:rPr>
          <w:color w:val="auto"/>
        </w:rPr>
        <w:t xml:space="preserve">consistently </w:t>
      </w:r>
      <w:r w:rsidR="00803125">
        <w:rPr>
          <w:color w:val="auto"/>
        </w:rPr>
        <w:t>reflects consumers current needs</w:t>
      </w:r>
    </w:p>
    <w:p w14:paraId="0E0EAE49" w14:textId="6AF053BC" w:rsidR="00DB243B" w:rsidRPr="00DB243B" w:rsidRDefault="00AE1D08" w:rsidP="000073D0">
      <w:pPr>
        <w:pStyle w:val="ListParagraph"/>
        <w:numPr>
          <w:ilvl w:val="0"/>
          <w:numId w:val="38"/>
        </w:numPr>
      </w:pPr>
      <w:r>
        <w:rPr>
          <w:color w:val="auto"/>
        </w:rPr>
        <w:t>I</w:t>
      </w:r>
      <w:r w:rsidR="00031089">
        <w:rPr>
          <w:color w:val="auto"/>
        </w:rPr>
        <w:t>mplemen</w:t>
      </w:r>
      <w:r w:rsidR="00A07DBC">
        <w:rPr>
          <w:color w:val="auto"/>
        </w:rPr>
        <w:t xml:space="preserve">t an effective monitoring system to ensure consumers care </w:t>
      </w:r>
      <w:r w:rsidR="00576861">
        <w:rPr>
          <w:color w:val="auto"/>
        </w:rPr>
        <w:t xml:space="preserve">provision </w:t>
      </w:r>
      <w:r w:rsidR="00A07DBC">
        <w:rPr>
          <w:color w:val="auto"/>
        </w:rPr>
        <w:t>is reflective of assessed needs</w:t>
      </w:r>
    </w:p>
    <w:p w14:paraId="48F0DE65" w14:textId="6170A27A" w:rsidR="003A1D0A" w:rsidRPr="000A1CF7" w:rsidRDefault="00AE1D08" w:rsidP="000073D0">
      <w:pPr>
        <w:pStyle w:val="ListParagraph"/>
        <w:numPr>
          <w:ilvl w:val="0"/>
          <w:numId w:val="38"/>
        </w:numPr>
      </w:pPr>
      <w:r>
        <w:rPr>
          <w:rFonts w:eastAsia="Calibri"/>
          <w:color w:val="auto"/>
          <w:lang w:eastAsia="en-US"/>
        </w:rPr>
        <w:t>E</w:t>
      </w:r>
      <w:r w:rsidR="00A07DBC" w:rsidRPr="00A13FC9">
        <w:rPr>
          <w:rFonts w:eastAsia="Calibri"/>
          <w:color w:val="auto"/>
          <w:lang w:eastAsia="en-US"/>
        </w:rPr>
        <w:t xml:space="preserve">nsure outcomes of assessment and planning are </w:t>
      </w:r>
      <w:r w:rsidR="00A07DBC">
        <w:rPr>
          <w:rFonts w:eastAsia="Calibri"/>
          <w:color w:val="auto"/>
          <w:lang w:eastAsia="en-US"/>
        </w:rPr>
        <w:t xml:space="preserve">consistently </w:t>
      </w:r>
      <w:r w:rsidR="00A07DBC" w:rsidRPr="00A13FC9">
        <w:rPr>
          <w:rFonts w:eastAsia="Calibri"/>
          <w:color w:val="auto"/>
          <w:lang w:eastAsia="en-US"/>
        </w:rPr>
        <w:t xml:space="preserve">communicated </w:t>
      </w:r>
      <w:r w:rsidR="00F57074">
        <w:rPr>
          <w:rFonts w:eastAsia="Calibri"/>
          <w:color w:val="auto"/>
          <w:lang w:eastAsia="en-US"/>
        </w:rPr>
        <w:t xml:space="preserve">to </w:t>
      </w:r>
      <w:r w:rsidR="00A07DBC" w:rsidRPr="00A13FC9">
        <w:rPr>
          <w:rFonts w:eastAsia="Calibri"/>
          <w:color w:val="auto"/>
          <w:lang w:eastAsia="en-US"/>
        </w:rPr>
        <w:t>consumer</w:t>
      </w:r>
      <w:r w:rsidR="00A07DBC">
        <w:rPr>
          <w:rFonts w:eastAsia="Calibri"/>
          <w:color w:val="auto"/>
          <w:lang w:eastAsia="en-US"/>
        </w:rPr>
        <w:t xml:space="preserve">s and they </w:t>
      </w:r>
      <w:r w:rsidR="00F57074">
        <w:rPr>
          <w:rFonts w:eastAsia="Calibri"/>
          <w:color w:val="auto"/>
          <w:lang w:eastAsia="en-US"/>
        </w:rPr>
        <w:t>have access to care planning documentation</w:t>
      </w:r>
    </w:p>
    <w:p w14:paraId="756ADFD8" w14:textId="1D96CA20" w:rsidR="000A1CF7" w:rsidRPr="003A1D0A" w:rsidRDefault="00AE1D08" w:rsidP="000073D0">
      <w:pPr>
        <w:pStyle w:val="ListParagraph"/>
        <w:numPr>
          <w:ilvl w:val="0"/>
          <w:numId w:val="38"/>
        </w:numPr>
      </w:pPr>
      <w:r>
        <w:rPr>
          <w:color w:val="auto"/>
        </w:rPr>
        <w:t>I</w:t>
      </w:r>
      <w:r w:rsidR="007859BB">
        <w:rPr>
          <w:color w:val="auto"/>
        </w:rPr>
        <w:t xml:space="preserve">mplement an effective system to ensure consumers and/or substitute decisions makers </w:t>
      </w:r>
      <w:r w:rsidR="000A59D4">
        <w:rPr>
          <w:color w:val="auto"/>
        </w:rPr>
        <w:t xml:space="preserve">are aware of risks </w:t>
      </w:r>
      <w:r w:rsidR="00964C95">
        <w:rPr>
          <w:color w:val="auto"/>
        </w:rPr>
        <w:t xml:space="preserve">involved with medications and/or equipment use </w:t>
      </w:r>
      <w:r w:rsidR="000A59D4">
        <w:rPr>
          <w:color w:val="auto"/>
        </w:rPr>
        <w:t xml:space="preserve">and provide informed </w:t>
      </w:r>
      <w:r w:rsidR="00205D90">
        <w:rPr>
          <w:color w:val="auto"/>
        </w:rPr>
        <w:t>consent</w:t>
      </w:r>
      <w:r w:rsidR="00964C95">
        <w:rPr>
          <w:color w:val="auto"/>
        </w:rPr>
        <w:t xml:space="preserve"> </w:t>
      </w:r>
      <w:r w:rsidR="000A1CF7" w:rsidRPr="00863A79">
        <w:rPr>
          <w:color w:val="auto"/>
        </w:rPr>
        <w:t xml:space="preserve">  </w:t>
      </w:r>
    </w:p>
    <w:p w14:paraId="72A764CB" w14:textId="4CBCBF8C" w:rsidR="00921372" w:rsidRPr="00921372" w:rsidRDefault="000073D0" w:rsidP="000073D0">
      <w:pPr>
        <w:pStyle w:val="ListParagraph"/>
        <w:numPr>
          <w:ilvl w:val="0"/>
          <w:numId w:val="38"/>
        </w:numPr>
      </w:pPr>
      <w:r w:rsidRPr="000073D0">
        <w:rPr>
          <w:color w:val="auto"/>
        </w:rPr>
        <w:t>I</w:t>
      </w:r>
      <w:r w:rsidR="004D167E">
        <w:rPr>
          <w:color w:val="auto"/>
        </w:rPr>
        <w:t>mplement an effective method to ensure meal temperature is consistent with consumers</w:t>
      </w:r>
      <w:r w:rsidR="00921372">
        <w:rPr>
          <w:color w:val="auto"/>
        </w:rPr>
        <w:t xml:space="preserve"> preferences</w:t>
      </w:r>
    </w:p>
    <w:p w14:paraId="393924AF" w14:textId="208B4B66" w:rsidR="00636603" w:rsidRPr="00636603" w:rsidRDefault="00636603" w:rsidP="00636603">
      <w:pPr>
        <w:pStyle w:val="ListParagraph"/>
        <w:numPr>
          <w:ilvl w:val="0"/>
          <w:numId w:val="38"/>
        </w:numPr>
        <w:rPr>
          <w:i/>
        </w:rPr>
      </w:pPr>
      <w:r w:rsidRPr="0033193D">
        <w:rPr>
          <w:iCs/>
        </w:rPr>
        <w:t>Ensure</w:t>
      </w:r>
      <w:r w:rsidR="0033193D" w:rsidRPr="0033193D">
        <w:rPr>
          <w:iCs/>
        </w:rPr>
        <w:t xml:space="preserve"> </w:t>
      </w:r>
      <w:r w:rsidRPr="0033193D">
        <w:rPr>
          <w:iCs/>
        </w:rPr>
        <w:t xml:space="preserve">the number and mix of </w:t>
      </w:r>
      <w:r w:rsidR="00AE1D08">
        <w:rPr>
          <w:iCs/>
        </w:rPr>
        <w:t xml:space="preserve">the </w:t>
      </w:r>
      <w:r w:rsidRPr="0033193D">
        <w:rPr>
          <w:iCs/>
        </w:rPr>
        <w:t>workforce enables</w:t>
      </w:r>
      <w:r w:rsidR="001E178B">
        <w:rPr>
          <w:iCs/>
        </w:rPr>
        <w:t xml:space="preserve"> the</w:t>
      </w:r>
      <w:r w:rsidR="0033193D" w:rsidRPr="0033193D">
        <w:rPr>
          <w:iCs/>
        </w:rPr>
        <w:t xml:space="preserve"> </w:t>
      </w:r>
      <w:r w:rsidRPr="0033193D">
        <w:rPr>
          <w:iCs/>
        </w:rPr>
        <w:t>delivery of safe</w:t>
      </w:r>
      <w:r w:rsidR="0033193D">
        <w:rPr>
          <w:iCs/>
        </w:rPr>
        <w:t>,</w:t>
      </w:r>
      <w:r w:rsidRPr="0033193D">
        <w:rPr>
          <w:iCs/>
        </w:rPr>
        <w:t xml:space="preserve"> quality care and services</w:t>
      </w:r>
      <w:r w:rsidR="0033193D">
        <w:rPr>
          <w:iCs/>
        </w:rPr>
        <w:t xml:space="preserve"> to meet consumer’s needs in a timely manner</w:t>
      </w:r>
    </w:p>
    <w:p w14:paraId="3B9235DA" w14:textId="6B7C92B2" w:rsidR="00EA18E2" w:rsidRPr="00EA18E2" w:rsidRDefault="00EA18E2" w:rsidP="00EA18E2">
      <w:pPr>
        <w:pStyle w:val="ListParagraph"/>
        <w:numPr>
          <w:ilvl w:val="0"/>
          <w:numId w:val="38"/>
        </w:numPr>
        <w:rPr>
          <w:color w:val="auto"/>
        </w:rPr>
      </w:pPr>
      <w:r>
        <w:rPr>
          <w:color w:val="auto"/>
        </w:rPr>
        <w:t xml:space="preserve">Implement </w:t>
      </w:r>
      <w:r w:rsidR="00FF3EAD">
        <w:rPr>
          <w:color w:val="auto"/>
        </w:rPr>
        <w:t xml:space="preserve">effective </w:t>
      </w:r>
      <w:r w:rsidRPr="00EA18E2">
        <w:rPr>
          <w:color w:val="auto"/>
        </w:rPr>
        <w:t xml:space="preserve">governance systems in relation </w:t>
      </w:r>
      <w:r w:rsidR="00FF3EAD">
        <w:rPr>
          <w:color w:val="auto"/>
        </w:rPr>
        <w:t xml:space="preserve">to </w:t>
      </w:r>
      <w:r w:rsidR="0075762D">
        <w:rPr>
          <w:rFonts w:eastAsiaTheme="minorHAnsi"/>
          <w:color w:val="auto"/>
        </w:rPr>
        <w:t xml:space="preserve">all aspects of </w:t>
      </w:r>
      <w:r w:rsidRPr="00EA18E2">
        <w:rPr>
          <w:color w:val="auto"/>
        </w:rPr>
        <w:t>workforce governance and regulatory compliance.</w:t>
      </w:r>
    </w:p>
    <w:sectPr w:rsidR="00EA18E2" w:rsidRPr="00EA18E2" w:rsidSect="008D33C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BCE1" w14:textId="77777777" w:rsidR="00391FA7" w:rsidRDefault="00391FA7">
      <w:pPr>
        <w:spacing w:before="0" w:after="0" w:line="240" w:lineRule="auto"/>
      </w:pPr>
      <w:r>
        <w:separator/>
      </w:r>
    </w:p>
  </w:endnote>
  <w:endnote w:type="continuationSeparator" w:id="0">
    <w:p w14:paraId="60CD3C14" w14:textId="77777777" w:rsidR="00391FA7" w:rsidRDefault="00391F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0" w14:textId="77777777" w:rsidR="00391FA7" w:rsidRPr="009A1F1B" w:rsidRDefault="00391FA7" w:rsidP="008D33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DCE141" w14:textId="77777777" w:rsidR="00391FA7" w:rsidRPr="00C72FFB" w:rsidRDefault="00391FA7" w:rsidP="008D33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Horton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6DCE142" w14:textId="77777777" w:rsidR="00391FA7" w:rsidRPr="00C72FFB" w:rsidRDefault="00391FA7" w:rsidP="008D33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3" w14:textId="77777777" w:rsidR="00391FA7" w:rsidRPr="009A1F1B" w:rsidRDefault="00391FA7" w:rsidP="008D33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DCE144" w14:textId="77777777" w:rsidR="00391FA7" w:rsidRPr="00C72FFB" w:rsidRDefault="00391FA7" w:rsidP="008D33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Horton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DCE145" w14:textId="77777777" w:rsidR="00391FA7" w:rsidRPr="00A3716D" w:rsidRDefault="00391FA7" w:rsidP="008D33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EFA6" w14:textId="77777777" w:rsidR="00391FA7" w:rsidRDefault="00391FA7">
      <w:pPr>
        <w:spacing w:before="0" w:after="0" w:line="240" w:lineRule="auto"/>
      </w:pPr>
      <w:r>
        <w:separator/>
      </w:r>
    </w:p>
  </w:footnote>
  <w:footnote w:type="continuationSeparator" w:id="0">
    <w:p w14:paraId="79BCDB8B" w14:textId="77777777" w:rsidR="00391FA7" w:rsidRDefault="00391F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3F" w14:textId="77777777" w:rsidR="00391FA7" w:rsidRDefault="00391FA7" w:rsidP="008D33C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6DCE151" wp14:editId="26DCE1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20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E" w14:textId="77777777" w:rsidR="00391FA7" w:rsidRDefault="00391FA7" w:rsidP="008D33C0">
    <w:pPr>
      <w:tabs>
        <w:tab w:val="left" w:pos="3624"/>
      </w:tabs>
    </w:pPr>
    <w:r>
      <w:rPr>
        <w:noProof/>
        <w:color w:val="auto"/>
        <w:sz w:val="20"/>
        <w:lang w:val="en-US" w:eastAsia="en-US"/>
      </w:rPr>
      <w:drawing>
        <wp:anchor distT="0" distB="0" distL="114300" distR="114300" simplePos="0" relativeHeight="251666432" behindDoc="1" locked="0" layoutInCell="1" allowOverlap="1" wp14:anchorId="26DCE163" wp14:editId="26DCE1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60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F" w14:textId="77777777" w:rsidR="00391FA7" w:rsidRDefault="00391FA7" w:rsidP="008D33C0">
    <w:pPr>
      <w:tabs>
        <w:tab w:val="left" w:pos="3624"/>
      </w:tabs>
    </w:pPr>
    <w:r>
      <w:rPr>
        <w:noProof/>
        <w:color w:val="auto"/>
        <w:sz w:val="20"/>
        <w:lang w:val="en-US" w:eastAsia="en-US"/>
      </w:rPr>
      <w:drawing>
        <wp:anchor distT="0" distB="0" distL="114300" distR="114300" simplePos="0" relativeHeight="251667456" behindDoc="1" locked="0" layoutInCell="1" allowOverlap="1" wp14:anchorId="26DCE165" wp14:editId="26DCE16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50" w14:textId="77777777" w:rsidR="00391FA7" w:rsidRDefault="00391FA7" w:rsidP="008D33C0">
    <w:pPr>
      <w:tabs>
        <w:tab w:val="left" w:pos="3624"/>
      </w:tabs>
    </w:pPr>
    <w:r>
      <w:rPr>
        <w:noProof/>
        <w:color w:val="auto"/>
        <w:sz w:val="20"/>
        <w:lang w:val="en-US" w:eastAsia="en-US"/>
      </w:rPr>
      <w:drawing>
        <wp:anchor distT="0" distB="0" distL="114300" distR="114300" simplePos="0" relativeHeight="251668480" behindDoc="1" locked="0" layoutInCell="1" allowOverlap="1" wp14:anchorId="26DCE167" wp14:editId="26DCE1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64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6" w14:textId="77777777" w:rsidR="00391FA7" w:rsidRDefault="00391FA7">
    <w:pPr>
      <w:pStyle w:val="Header"/>
    </w:pPr>
    <w:r w:rsidRPr="003C6EC2">
      <w:rPr>
        <w:rFonts w:eastAsia="Calibri"/>
        <w:noProof/>
        <w:lang w:val="en-US" w:eastAsia="en-US"/>
      </w:rPr>
      <w:drawing>
        <wp:anchor distT="0" distB="0" distL="114300" distR="114300" simplePos="0" relativeHeight="251669504" behindDoc="1" locked="0" layoutInCell="1" allowOverlap="1" wp14:anchorId="26DCE153" wp14:editId="26DCE15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32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7" w14:textId="77777777" w:rsidR="00391FA7" w:rsidRDefault="00391FA7" w:rsidP="008D33C0">
    <w:r>
      <w:rPr>
        <w:noProof/>
        <w:color w:val="auto"/>
        <w:sz w:val="20"/>
        <w:lang w:val="en-US" w:eastAsia="en-US"/>
      </w:rPr>
      <w:drawing>
        <wp:anchor distT="0" distB="0" distL="114300" distR="114300" simplePos="0" relativeHeight="251660288" behindDoc="1" locked="0" layoutInCell="1" allowOverlap="1" wp14:anchorId="26DCE155" wp14:editId="26DCE1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5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8" w14:textId="77777777" w:rsidR="00391FA7" w:rsidRDefault="00391FA7" w:rsidP="008D33C0">
    <w:r>
      <w:rPr>
        <w:noProof/>
        <w:color w:val="auto"/>
        <w:sz w:val="20"/>
        <w:lang w:val="en-US" w:eastAsia="en-US"/>
      </w:rPr>
      <w:drawing>
        <wp:anchor distT="0" distB="0" distL="114300" distR="114300" simplePos="0" relativeHeight="251659264" behindDoc="1" locked="0" layoutInCell="1" allowOverlap="1" wp14:anchorId="26DCE157" wp14:editId="26DCE1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9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9" w14:textId="77777777" w:rsidR="00391FA7" w:rsidRDefault="00391FA7" w:rsidP="008D33C0">
    <w:r>
      <w:rPr>
        <w:noProof/>
        <w:color w:val="auto"/>
        <w:sz w:val="20"/>
        <w:lang w:val="en-US" w:eastAsia="en-US"/>
      </w:rPr>
      <w:drawing>
        <wp:anchor distT="0" distB="0" distL="114300" distR="114300" simplePos="0" relativeHeight="251661312" behindDoc="1" locked="0" layoutInCell="1" allowOverlap="1" wp14:anchorId="26DCE159" wp14:editId="26DCE1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26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A" w14:textId="77777777" w:rsidR="00391FA7" w:rsidRDefault="00391FA7" w:rsidP="008D33C0">
    <w:r>
      <w:rPr>
        <w:noProof/>
        <w:color w:val="auto"/>
        <w:sz w:val="20"/>
        <w:lang w:val="en-US" w:eastAsia="en-US"/>
      </w:rPr>
      <w:drawing>
        <wp:anchor distT="0" distB="0" distL="114300" distR="114300" simplePos="0" relativeHeight="251662336" behindDoc="1" locked="0" layoutInCell="1" allowOverlap="1" wp14:anchorId="26DCE15B" wp14:editId="26DCE1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40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B" w14:textId="77777777" w:rsidR="00391FA7" w:rsidRDefault="00391FA7" w:rsidP="008D33C0">
    <w:r>
      <w:rPr>
        <w:noProof/>
        <w:color w:val="auto"/>
        <w:sz w:val="20"/>
        <w:lang w:val="en-US" w:eastAsia="en-US"/>
      </w:rPr>
      <w:drawing>
        <wp:anchor distT="0" distB="0" distL="114300" distR="114300" simplePos="0" relativeHeight="251663360" behindDoc="1" locked="0" layoutInCell="1" allowOverlap="1" wp14:anchorId="26DCE15D" wp14:editId="26DCE15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76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C" w14:textId="77777777" w:rsidR="00391FA7" w:rsidRDefault="00391FA7" w:rsidP="008D33C0">
    <w:r>
      <w:rPr>
        <w:noProof/>
        <w:color w:val="auto"/>
        <w:sz w:val="20"/>
        <w:lang w:val="en-US" w:eastAsia="en-US"/>
      </w:rPr>
      <w:drawing>
        <wp:anchor distT="0" distB="0" distL="114300" distR="114300" simplePos="0" relativeHeight="251664384" behindDoc="1" locked="0" layoutInCell="1" allowOverlap="1" wp14:anchorId="26DCE15F" wp14:editId="26DCE16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9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E14D" w14:textId="77777777" w:rsidR="00391FA7" w:rsidRDefault="00391FA7" w:rsidP="008D33C0">
    <w:pPr>
      <w:tabs>
        <w:tab w:val="left" w:pos="3624"/>
      </w:tabs>
    </w:pPr>
    <w:r>
      <w:rPr>
        <w:noProof/>
        <w:color w:val="auto"/>
        <w:sz w:val="20"/>
        <w:lang w:val="en-US" w:eastAsia="en-US"/>
      </w:rPr>
      <w:drawing>
        <wp:anchor distT="0" distB="0" distL="114300" distR="114300" simplePos="0" relativeHeight="251665408" behindDoc="1" locked="0" layoutInCell="1" allowOverlap="1" wp14:anchorId="26DCE161" wp14:editId="26DCE1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15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C24D84">
      <w:start w:val="1"/>
      <w:numFmt w:val="lowerRoman"/>
      <w:lvlText w:val="(%1)"/>
      <w:lvlJc w:val="left"/>
      <w:pPr>
        <w:ind w:left="1080" w:hanging="720"/>
      </w:pPr>
      <w:rPr>
        <w:rFonts w:hint="default"/>
        <w:b w:val="0"/>
      </w:rPr>
    </w:lvl>
    <w:lvl w:ilvl="1" w:tplc="47B2E2FA" w:tentative="1">
      <w:start w:val="1"/>
      <w:numFmt w:val="lowerLetter"/>
      <w:lvlText w:val="%2."/>
      <w:lvlJc w:val="left"/>
      <w:pPr>
        <w:ind w:left="1440" w:hanging="360"/>
      </w:pPr>
    </w:lvl>
    <w:lvl w:ilvl="2" w:tplc="22603A0C" w:tentative="1">
      <w:start w:val="1"/>
      <w:numFmt w:val="lowerRoman"/>
      <w:lvlText w:val="%3."/>
      <w:lvlJc w:val="right"/>
      <w:pPr>
        <w:ind w:left="2160" w:hanging="180"/>
      </w:pPr>
    </w:lvl>
    <w:lvl w:ilvl="3" w:tplc="4F0268F2" w:tentative="1">
      <w:start w:val="1"/>
      <w:numFmt w:val="decimal"/>
      <w:lvlText w:val="%4."/>
      <w:lvlJc w:val="left"/>
      <w:pPr>
        <w:ind w:left="2880" w:hanging="360"/>
      </w:pPr>
    </w:lvl>
    <w:lvl w:ilvl="4" w:tplc="A04CF76E" w:tentative="1">
      <w:start w:val="1"/>
      <w:numFmt w:val="lowerLetter"/>
      <w:lvlText w:val="%5."/>
      <w:lvlJc w:val="left"/>
      <w:pPr>
        <w:ind w:left="3600" w:hanging="360"/>
      </w:pPr>
    </w:lvl>
    <w:lvl w:ilvl="5" w:tplc="BCAE1866" w:tentative="1">
      <w:start w:val="1"/>
      <w:numFmt w:val="lowerRoman"/>
      <w:lvlText w:val="%6."/>
      <w:lvlJc w:val="right"/>
      <w:pPr>
        <w:ind w:left="4320" w:hanging="180"/>
      </w:pPr>
    </w:lvl>
    <w:lvl w:ilvl="6" w:tplc="7DCA0E90" w:tentative="1">
      <w:start w:val="1"/>
      <w:numFmt w:val="decimal"/>
      <w:lvlText w:val="%7."/>
      <w:lvlJc w:val="left"/>
      <w:pPr>
        <w:ind w:left="5040" w:hanging="360"/>
      </w:pPr>
    </w:lvl>
    <w:lvl w:ilvl="7" w:tplc="0BF61FB2" w:tentative="1">
      <w:start w:val="1"/>
      <w:numFmt w:val="lowerLetter"/>
      <w:lvlText w:val="%8."/>
      <w:lvlJc w:val="left"/>
      <w:pPr>
        <w:ind w:left="5760" w:hanging="360"/>
      </w:pPr>
    </w:lvl>
    <w:lvl w:ilvl="8" w:tplc="71E4D0E8" w:tentative="1">
      <w:start w:val="1"/>
      <w:numFmt w:val="lowerRoman"/>
      <w:lvlText w:val="%9."/>
      <w:lvlJc w:val="right"/>
      <w:pPr>
        <w:ind w:left="6480" w:hanging="180"/>
      </w:pPr>
    </w:lvl>
  </w:abstractNum>
  <w:abstractNum w:abstractNumId="8" w15:restartNumberingAfterBreak="0">
    <w:nsid w:val="107B62A1"/>
    <w:multiLevelType w:val="hybridMultilevel"/>
    <w:tmpl w:val="094CFD8C"/>
    <w:lvl w:ilvl="0" w:tplc="575AB1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F4C1E2A">
      <w:start w:val="1"/>
      <w:numFmt w:val="bullet"/>
      <w:pStyle w:val="ListParagraph"/>
      <w:lvlText w:val=""/>
      <w:lvlJc w:val="left"/>
      <w:pPr>
        <w:ind w:left="1440" w:hanging="360"/>
      </w:pPr>
      <w:rPr>
        <w:rFonts w:ascii="Symbol" w:hAnsi="Symbol" w:hint="default"/>
        <w:color w:val="auto"/>
      </w:rPr>
    </w:lvl>
    <w:lvl w:ilvl="1" w:tplc="7452E89C" w:tentative="1">
      <w:start w:val="1"/>
      <w:numFmt w:val="bullet"/>
      <w:lvlText w:val="o"/>
      <w:lvlJc w:val="left"/>
      <w:pPr>
        <w:ind w:left="2160" w:hanging="360"/>
      </w:pPr>
      <w:rPr>
        <w:rFonts w:ascii="Courier New" w:hAnsi="Courier New" w:cs="Courier New" w:hint="default"/>
      </w:rPr>
    </w:lvl>
    <w:lvl w:ilvl="2" w:tplc="6FD01DCA" w:tentative="1">
      <w:start w:val="1"/>
      <w:numFmt w:val="bullet"/>
      <w:lvlText w:val=""/>
      <w:lvlJc w:val="left"/>
      <w:pPr>
        <w:ind w:left="2880" w:hanging="360"/>
      </w:pPr>
      <w:rPr>
        <w:rFonts w:ascii="Wingdings" w:hAnsi="Wingdings" w:hint="default"/>
      </w:rPr>
    </w:lvl>
    <w:lvl w:ilvl="3" w:tplc="0FA0E5E8" w:tentative="1">
      <w:start w:val="1"/>
      <w:numFmt w:val="bullet"/>
      <w:lvlText w:val=""/>
      <w:lvlJc w:val="left"/>
      <w:pPr>
        <w:ind w:left="3600" w:hanging="360"/>
      </w:pPr>
      <w:rPr>
        <w:rFonts w:ascii="Symbol" w:hAnsi="Symbol" w:hint="default"/>
      </w:rPr>
    </w:lvl>
    <w:lvl w:ilvl="4" w:tplc="75AE0954" w:tentative="1">
      <w:start w:val="1"/>
      <w:numFmt w:val="bullet"/>
      <w:lvlText w:val="o"/>
      <w:lvlJc w:val="left"/>
      <w:pPr>
        <w:ind w:left="4320" w:hanging="360"/>
      </w:pPr>
      <w:rPr>
        <w:rFonts w:ascii="Courier New" w:hAnsi="Courier New" w:cs="Courier New" w:hint="default"/>
      </w:rPr>
    </w:lvl>
    <w:lvl w:ilvl="5" w:tplc="5330EF28" w:tentative="1">
      <w:start w:val="1"/>
      <w:numFmt w:val="bullet"/>
      <w:lvlText w:val=""/>
      <w:lvlJc w:val="left"/>
      <w:pPr>
        <w:ind w:left="5040" w:hanging="360"/>
      </w:pPr>
      <w:rPr>
        <w:rFonts w:ascii="Wingdings" w:hAnsi="Wingdings" w:hint="default"/>
      </w:rPr>
    </w:lvl>
    <w:lvl w:ilvl="6" w:tplc="909E7854" w:tentative="1">
      <w:start w:val="1"/>
      <w:numFmt w:val="bullet"/>
      <w:lvlText w:val=""/>
      <w:lvlJc w:val="left"/>
      <w:pPr>
        <w:ind w:left="5760" w:hanging="360"/>
      </w:pPr>
      <w:rPr>
        <w:rFonts w:ascii="Symbol" w:hAnsi="Symbol" w:hint="default"/>
      </w:rPr>
    </w:lvl>
    <w:lvl w:ilvl="7" w:tplc="A4E08D3A" w:tentative="1">
      <w:start w:val="1"/>
      <w:numFmt w:val="bullet"/>
      <w:lvlText w:val="o"/>
      <w:lvlJc w:val="left"/>
      <w:pPr>
        <w:ind w:left="6480" w:hanging="360"/>
      </w:pPr>
      <w:rPr>
        <w:rFonts w:ascii="Courier New" w:hAnsi="Courier New" w:cs="Courier New" w:hint="default"/>
      </w:rPr>
    </w:lvl>
    <w:lvl w:ilvl="8" w:tplc="8472B0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96A623C">
      <w:start w:val="1"/>
      <w:numFmt w:val="lowerRoman"/>
      <w:lvlText w:val="(%1)"/>
      <w:lvlJc w:val="left"/>
      <w:pPr>
        <w:ind w:left="1004" w:hanging="720"/>
      </w:pPr>
      <w:rPr>
        <w:rFonts w:hint="default"/>
        <w:b w:val="0"/>
      </w:rPr>
    </w:lvl>
    <w:lvl w:ilvl="1" w:tplc="F3046DA0" w:tentative="1">
      <w:start w:val="1"/>
      <w:numFmt w:val="lowerLetter"/>
      <w:lvlText w:val="%2."/>
      <w:lvlJc w:val="left"/>
      <w:pPr>
        <w:ind w:left="1364" w:hanging="360"/>
      </w:pPr>
    </w:lvl>
    <w:lvl w:ilvl="2" w:tplc="F55C7F4A" w:tentative="1">
      <w:start w:val="1"/>
      <w:numFmt w:val="lowerRoman"/>
      <w:lvlText w:val="%3."/>
      <w:lvlJc w:val="right"/>
      <w:pPr>
        <w:ind w:left="2084" w:hanging="180"/>
      </w:pPr>
    </w:lvl>
    <w:lvl w:ilvl="3" w:tplc="D896A600" w:tentative="1">
      <w:start w:val="1"/>
      <w:numFmt w:val="decimal"/>
      <w:lvlText w:val="%4."/>
      <w:lvlJc w:val="left"/>
      <w:pPr>
        <w:ind w:left="2804" w:hanging="360"/>
      </w:pPr>
    </w:lvl>
    <w:lvl w:ilvl="4" w:tplc="CC3E0B00" w:tentative="1">
      <w:start w:val="1"/>
      <w:numFmt w:val="lowerLetter"/>
      <w:lvlText w:val="%5."/>
      <w:lvlJc w:val="left"/>
      <w:pPr>
        <w:ind w:left="3524" w:hanging="360"/>
      </w:pPr>
    </w:lvl>
    <w:lvl w:ilvl="5" w:tplc="4B48828A" w:tentative="1">
      <w:start w:val="1"/>
      <w:numFmt w:val="lowerRoman"/>
      <w:lvlText w:val="%6."/>
      <w:lvlJc w:val="right"/>
      <w:pPr>
        <w:ind w:left="4244" w:hanging="180"/>
      </w:pPr>
    </w:lvl>
    <w:lvl w:ilvl="6" w:tplc="57AA6B68" w:tentative="1">
      <w:start w:val="1"/>
      <w:numFmt w:val="decimal"/>
      <w:lvlText w:val="%7."/>
      <w:lvlJc w:val="left"/>
      <w:pPr>
        <w:ind w:left="4964" w:hanging="360"/>
      </w:pPr>
    </w:lvl>
    <w:lvl w:ilvl="7" w:tplc="D812BE98" w:tentative="1">
      <w:start w:val="1"/>
      <w:numFmt w:val="lowerLetter"/>
      <w:lvlText w:val="%8."/>
      <w:lvlJc w:val="left"/>
      <w:pPr>
        <w:ind w:left="5684" w:hanging="360"/>
      </w:pPr>
    </w:lvl>
    <w:lvl w:ilvl="8" w:tplc="7D7A2E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C681AF2">
      <w:start w:val="1"/>
      <w:numFmt w:val="lowerRoman"/>
      <w:lvlText w:val="(%1)"/>
      <w:lvlJc w:val="left"/>
      <w:pPr>
        <w:ind w:left="1080" w:hanging="720"/>
      </w:pPr>
      <w:rPr>
        <w:rFonts w:hint="default"/>
      </w:rPr>
    </w:lvl>
    <w:lvl w:ilvl="1" w:tplc="231064C0" w:tentative="1">
      <w:start w:val="1"/>
      <w:numFmt w:val="lowerLetter"/>
      <w:lvlText w:val="%2."/>
      <w:lvlJc w:val="left"/>
      <w:pPr>
        <w:ind w:left="1440" w:hanging="360"/>
      </w:pPr>
    </w:lvl>
    <w:lvl w:ilvl="2" w:tplc="A420ED8A" w:tentative="1">
      <w:start w:val="1"/>
      <w:numFmt w:val="lowerRoman"/>
      <w:lvlText w:val="%3."/>
      <w:lvlJc w:val="right"/>
      <w:pPr>
        <w:ind w:left="2160" w:hanging="180"/>
      </w:pPr>
    </w:lvl>
    <w:lvl w:ilvl="3" w:tplc="62F49B36" w:tentative="1">
      <w:start w:val="1"/>
      <w:numFmt w:val="decimal"/>
      <w:lvlText w:val="%4."/>
      <w:lvlJc w:val="left"/>
      <w:pPr>
        <w:ind w:left="2880" w:hanging="360"/>
      </w:pPr>
    </w:lvl>
    <w:lvl w:ilvl="4" w:tplc="169A8346" w:tentative="1">
      <w:start w:val="1"/>
      <w:numFmt w:val="lowerLetter"/>
      <w:lvlText w:val="%5."/>
      <w:lvlJc w:val="left"/>
      <w:pPr>
        <w:ind w:left="3600" w:hanging="360"/>
      </w:pPr>
    </w:lvl>
    <w:lvl w:ilvl="5" w:tplc="8FC4EADE" w:tentative="1">
      <w:start w:val="1"/>
      <w:numFmt w:val="lowerRoman"/>
      <w:lvlText w:val="%6."/>
      <w:lvlJc w:val="right"/>
      <w:pPr>
        <w:ind w:left="4320" w:hanging="180"/>
      </w:pPr>
    </w:lvl>
    <w:lvl w:ilvl="6" w:tplc="DCA652DA" w:tentative="1">
      <w:start w:val="1"/>
      <w:numFmt w:val="decimal"/>
      <w:lvlText w:val="%7."/>
      <w:lvlJc w:val="left"/>
      <w:pPr>
        <w:ind w:left="5040" w:hanging="360"/>
      </w:pPr>
    </w:lvl>
    <w:lvl w:ilvl="7" w:tplc="D83887B8" w:tentative="1">
      <w:start w:val="1"/>
      <w:numFmt w:val="lowerLetter"/>
      <w:lvlText w:val="%8."/>
      <w:lvlJc w:val="left"/>
      <w:pPr>
        <w:ind w:left="5760" w:hanging="360"/>
      </w:pPr>
    </w:lvl>
    <w:lvl w:ilvl="8" w:tplc="47249E4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5B8445E">
      <w:start w:val="1"/>
      <w:numFmt w:val="lowerRoman"/>
      <w:lvlText w:val="(%1)"/>
      <w:lvlJc w:val="left"/>
      <w:pPr>
        <w:ind w:left="1080" w:hanging="720"/>
      </w:pPr>
      <w:rPr>
        <w:rFonts w:hint="default"/>
      </w:rPr>
    </w:lvl>
    <w:lvl w:ilvl="1" w:tplc="3FDEB4F6" w:tentative="1">
      <w:start w:val="1"/>
      <w:numFmt w:val="lowerLetter"/>
      <w:lvlText w:val="%2."/>
      <w:lvlJc w:val="left"/>
      <w:pPr>
        <w:ind w:left="1440" w:hanging="360"/>
      </w:pPr>
    </w:lvl>
    <w:lvl w:ilvl="2" w:tplc="F3D28782" w:tentative="1">
      <w:start w:val="1"/>
      <w:numFmt w:val="lowerRoman"/>
      <w:lvlText w:val="%3."/>
      <w:lvlJc w:val="right"/>
      <w:pPr>
        <w:ind w:left="2160" w:hanging="180"/>
      </w:pPr>
    </w:lvl>
    <w:lvl w:ilvl="3" w:tplc="153277B4" w:tentative="1">
      <w:start w:val="1"/>
      <w:numFmt w:val="decimal"/>
      <w:lvlText w:val="%4."/>
      <w:lvlJc w:val="left"/>
      <w:pPr>
        <w:ind w:left="2880" w:hanging="360"/>
      </w:pPr>
    </w:lvl>
    <w:lvl w:ilvl="4" w:tplc="9BB27A26" w:tentative="1">
      <w:start w:val="1"/>
      <w:numFmt w:val="lowerLetter"/>
      <w:lvlText w:val="%5."/>
      <w:lvlJc w:val="left"/>
      <w:pPr>
        <w:ind w:left="3600" w:hanging="360"/>
      </w:pPr>
    </w:lvl>
    <w:lvl w:ilvl="5" w:tplc="A6884162" w:tentative="1">
      <w:start w:val="1"/>
      <w:numFmt w:val="lowerRoman"/>
      <w:lvlText w:val="%6."/>
      <w:lvlJc w:val="right"/>
      <w:pPr>
        <w:ind w:left="4320" w:hanging="180"/>
      </w:pPr>
    </w:lvl>
    <w:lvl w:ilvl="6" w:tplc="C09E2152" w:tentative="1">
      <w:start w:val="1"/>
      <w:numFmt w:val="decimal"/>
      <w:lvlText w:val="%7."/>
      <w:lvlJc w:val="left"/>
      <w:pPr>
        <w:ind w:left="5040" w:hanging="360"/>
      </w:pPr>
    </w:lvl>
    <w:lvl w:ilvl="7" w:tplc="A4BEB158" w:tentative="1">
      <w:start w:val="1"/>
      <w:numFmt w:val="lowerLetter"/>
      <w:lvlText w:val="%8."/>
      <w:lvlJc w:val="left"/>
      <w:pPr>
        <w:ind w:left="5760" w:hanging="360"/>
      </w:pPr>
    </w:lvl>
    <w:lvl w:ilvl="8" w:tplc="F2D6A1F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494C7C0">
      <w:start w:val="1"/>
      <w:numFmt w:val="lowerRoman"/>
      <w:lvlText w:val="(%1)"/>
      <w:lvlJc w:val="left"/>
      <w:pPr>
        <w:ind w:left="1080" w:hanging="720"/>
      </w:pPr>
      <w:rPr>
        <w:rFonts w:hint="default"/>
        <w:b w:val="0"/>
      </w:rPr>
    </w:lvl>
    <w:lvl w:ilvl="1" w:tplc="B8866BCC" w:tentative="1">
      <w:start w:val="1"/>
      <w:numFmt w:val="lowerLetter"/>
      <w:lvlText w:val="%2."/>
      <w:lvlJc w:val="left"/>
      <w:pPr>
        <w:ind w:left="1440" w:hanging="360"/>
      </w:pPr>
    </w:lvl>
    <w:lvl w:ilvl="2" w:tplc="DFDA6F42" w:tentative="1">
      <w:start w:val="1"/>
      <w:numFmt w:val="lowerRoman"/>
      <w:lvlText w:val="%3."/>
      <w:lvlJc w:val="right"/>
      <w:pPr>
        <w:ind w:left="2160" w:hanging="180"/>
      </w:pPr>
    </w:lvl>
    <w:lvl w:ilvl="3" w:tplc="A83472C8" w:tentative="1">
      <w:start w:val="1"/>
      <w:numFmt w:val="decimal"/>
      <w:lvlText w:val="%4."/>
      <w:lvlJc w:val="left"/>
      <w:pPr>
        <w:ind w:left="2880" w:hanging="360"/>
      </w:pPr>
    </w:lvl>
    <w:lvl w:ilvl="4" w:tplc="043257B4" w:tentative="1">
      <w:start w:val="1"/>
      <w:numFmt w:val="lowerLetter"/>
      <w:lvlText w:val="%5."/>
      <w:lvlJc w:val="left"/>
      <w:pPr>
        <w:ind w:left="3600" w:hanging="360"/>
      </w:pPr>
    </w:lvl>
    <w:lvl w:ilvl="5" w:tplc="10283894" w:tentative="1">
      <w:start w:val="1"/>
      <w:numFmt w:val="lowerRoman"/>
      <w:lvlText w:val="%6."/>
      <w:lvlJc w:val="right"/>
      <w:pPr>
        <w:ind w:left="4320" w:hanging="180"/>
      </w:pPr>
    </w:lvl>
    <w:lvl w:ilvl="6" w:tplc="FBD6D91A" w:tentative="1">
      <w:start w:val="1"/>
      <w:numFmt w:val="decimal"/>
      <w:lvlText w:val="%7."/>
      <w:lvlJc w:val="left"/>
      <w:pPr>
        <w:ind w:left="5040" w:hanging="360"/>
      </w:pPr>
    </w:lvl>
    <w:lvl w:ilvl="7" w:tplc="7CC4D08A" w:tentative="1">
      <w:start w:val="1"/>
      <w:numFmt w:val="lowerLetter"/>
      <w:lvlText w:val="%8."/>
      <w:lvlJc w:val="left"/>
      <w:pPr>
        <w:ind w:left="5760" w:hanging="360"/>
      </w:pPr>
    </w:lvl>
    <w:lvl w:ilvl="8" w:tplc="B83EDC3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64A69F8">
      <w:start w:val="1"/>
      <w:numFmt w:val="lowerLetter"/>
      <w:lvlText w:val="(%1)"/>
      <w:lvlJc w:val="left"/>
      <w:pPr>
        <w:ind w:left="360" w:hanging="360"/>
      </w:pPr>
      <w:rPr>
        <w:rFonts w:hint="default"/>
      </w:rPr>
    </w:lvl>
    <w:lvl w:ilvl="1" w:tplc="EC8098A2" w:tentative="1">
      <w:start w:val="1"/>
      <w:numFmt w:val="lowerLetter"/>
      <w:lvlText w:val="%2."/>
      <w:lvlJc w:val="left"/>
      <w:pPr>
        <w:ind w:left="1080" w:hanging="360"/>
      </w:pPr>
    </w:lvl>
    <w:lvl w:ilvl="2" w:tplc="FDF2EB7E" w:tentative="1">
      <w:start w:val="1"/>
      <w:numFmt w:val="lowerRoman"/>
      <w:lvlText w:val="%3."/>
      <w:lvlJc w:val="right"/>
      <w:pPr>
        <w:ind w:left="1800" w:hanging="180"/>
      </w:pPr>
    </w:lvl>
    <w:lvl w:ilvl="3" w:tplc="C8D66192" w:tentative="1">
      <w:start w:val="1"/>
      <w:numFmt w:val="decimal"/>
      <w:lvlText w:val="%4."/>
      <w:lvlJc w:val="left"/>
      <w:pPr>
        <w:ind w:left="2520" w:hanging="360"/>
      </w:pPr>
    </w:lvl>
    <w:lvl w:ilvl="4" w:tplc="8514BBEC" w:tentative="1">
      <w:start w:val="1"/>
      <w:numFmt w:val="lowerLetter"/>
      <w:lvlText w:val="%5."/>
      <w:lvlJc w:val="left"/>
      <w:pPr>
        <w:ind w:left="3240" w:hanging="360"/>
      </w:pPr>
    </w:lvl>
    <w:lvl w:ilvl="5" w:tplc="C7C0C2B6" w:tentative="1">
      <w:start w:val="1"/>
      <w:numFmt w:val="lowerRoman"/>
      <w:lvlText w:val="%6."/>
      <w:lvlJc w:val="right"/>
      <w:pPr>
        <w:ind w:left="3960" w:hanging="180"/>
      </w:pPr>
    </w:lvl>
    <w:lvl w:ilvl="6" w:tplc="78640456" w:tentative="1">
      <w:start w:val="1"/>
      <w:numFmt w:val="decimal"/>
      <w:lvlText w:val="%7."/>
      <w:lvlJc w:val="left"/>
      <w:pPr>
        <w:ind w:left="4680" w:hanging="360"/>
      </w:pPr>
    </w:lvl>
    <w:lvl w:ilvl="7" w:tplc="AC1EAB38" w:tentative="1">
      <w:start w:val="1"/>
      <w:numFmt w:val="lowerLetter"/>
      <w:lvlText w:val="%8."/>
      <w:lvlJc w:val="left"/>
      <w:pPr>
        <w:ind w:left="5400" w:hanging="360"/>
      </w:pPr>
    </w:lvl>
    <w:lvl w:ilvl="8" w:tplc="2FCE79FA" w:tentative="1">
      <w:start w:val="1"/>
      <w:numFmt w:val="lowerRoman"/>
      <w:lvlText w:val="%9."/>
      <w:lvlJc w:val="right"/>
      <w:pPr>
        <w:ind w:left="6120" w:hanging="180"/>
      </w:pPr>
    </w:lvl>
  </w:abstractNum>
  <w:abstractNum w:abstractNumId="15" w15:restartNumberingAfterBreak="0">
    <w:nsid w:val="2A5E02C3"/>
    <w:multiLevelType w:val="hybridMultilevel"/>
    <w:tmpl w:val="4648B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42E47E3E">
      <w:start w:val="1"/>
      <w:numFmt w:val="decimal"/>
      <w:lvlText w:val="%1."/>
      <w:lvlJc w:val="left"/>
      <w:pPr>
        <w:ind w:left="360" w:hanging="360"/>
      </w:pPr>
      <w:rPr>
        <w:rFonts w:hint="default"/>
      </w:rPr>
    </w:lvl>
    <w:lvl w:ilvl="1" w:tplc="92BA64DE" w:tentative="1">
      <w:start w:val="1"/>
      <w:numFmt w:val="lowerLetter"/>
      <w:lvlText w:val="%2."/>
      <w:lvlJc w:val="left"/>
      <w:pPr>
        <w:ind w:left="1080" w:hanging="360"/>
      </w:pPr>
    </w:lvl>
    <w:lvl w:ilvl="2" w:tplc="2F7ABB56" w:tentative="1">
      <w:start w:val="1"/>
      <w:numFmt w:val="lowerRoman"/>
      <w:lvlText w:val="%3."/>
      <w:lvlJc w:val="right"/>
      <w:pPr>
        <w:ind w:left="1800" w:hanging="180"/>
      </w:pPr>
    </w:lvl>
    <w:lvl w:ilvl="3" w:tplc="54D2798C" w:tentative="1">
      <w:start w:val="1"/>
      <w:numFmt w:val="decimal"/>
      <w:lvlText w:val="%4."/>
      <w:lvlJc w:val="left"/>
      <w:pPr>
        <w:ind w:left="2520" w:hanging="360"/>
      </w:pPr>
    </w:lvl>
    <w:lvl w:ilvl="4" w:tplc="68A01E6C" w:tentative="1">
      <w:start w:val="1"/>
      <w:numFmt w:val="lowerLetter"/>
      <w:lvlText w:val="%5."/>
      <w:lvlJc w:val="left"/>
      <w:pPr>
        <w:ind w:left="3240" w:hanging="360"/>
      </w:pPr>
    </w:lvl>
    <w:lvl w:ilvl="5" w:tplc="5B7E425C" w:tentative="1">
      <w:start w:val="1"/>
      <w:numFmt w:val="lowerRoman"/>
      <w:lvlText w:val="%6."/>
      <w:lvlJc w:val="right"/>
      <w:pPr>
        <w:ind w:left="3960" w:hanging="180"/>
      </w:pPr>
    </w:lvl>
    <w:lvl w:ilvl="6" w:tplc="33EC4102" w:tentative="1">
      <w:start w:val="1"/>
      <w:numFmt w:val="decimal"/>
      <w:lvlText w:val="%7."/>
      <w:lvlJc w:val="left"/>
      <w:pPr>
        <w:ind w:left="4680" w:hanging="360"/>
      </w:pPr>
    </w:lvl>
    <w:lvl w:ilvl="7" w:tplc="5E487292" w:tentative="1">
      <w:start w:val="1"/>
      <w:numFmt w:val="lowerLetter"/>
      <w:lvlText w:val="%8."/>
      <w:lvlJc w:val="left"/>
      <w:pPr>
        <w:ind w:left="5400" w:hanging="360"/>
      </w:pPr>
    </w:lvl>
    <w:lvl w:ilvl="8" w:tplc="C74C458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F5C331E">
      <w:start w:val="1"/>
      <w:numFmt w:val="decimal"/>
      <w:lvlText w:val="%1."/>
      <w:lvlJc w:val="left"/>
      <w:pPr>
        <w:ind w:left="360" w:hanging="360"/>
      </w:pPr>
      <w:rPr>
        <w:rFonts w:hint="default"/>
      </w:rPr>
    </w:lvl>
    <w:lvl w:ilvl="1" w:tplc="5D18E5C0" w:tentative="1">
      <w:start w:val="1"/>
      <w:numFmt w:val="lowerLetter"/>
      <w:lvlText w:val="%2."/>
      <w:lvlJc w:val="left"/>
      <w:pPr>
        <w:ind w:left="1080" w:hanging="360"/>
      </w:pPr>
    </w:lvl>
    <w:lvl w:ilvl="2" w:tplc="86803C40" w:tentative="1">
      <w:start w:val="1"/>
      <w:numFmt w:val="lowerRoman"/>
      <w:lvlText w:val="%3."/>
      <w:lvlJc w:val="right"/>
      <w:pPr>
        <w:ind w:left="1800" w:hanging="180"/>
      </w:pPr>
    </w:lvl>
    <w:lvl w:ilvl="3" w:tplc="ACE2FB04" w:tentative="1">
      <w:start w:val="1"/>
      <w:numFmt w:val="decimal"/>
      <w:lvlText w:val="%4."/>
      <w:lvlJc w:val="left"/>
      <w:pPr>
        <w:ind w:left="2520" w:hanging="360"/>
      </w:pPr>
    </w:lvl>
    <w:lvl w:ilvl="4" w:tplc="65DE63D0" w:tentative="1">
      <w:start w:val="1"/>
      <w:numFmt w:val="lowerLetter"/>
      <w:lvlText w:val="%5."/>
      <w:lvlJc w:val="left"/>
      <w:pPr>
        <w:ind w:left="3240" w:hanging="360"/>
      </w:pPr>
    </w:lvl>
    <w:lvl w:ilvl="5" w:tplc="8BA6CCE8" w:tentative="1">
      <w:start w:val="1"/>
      <w:numFmt w:val="lowerRoman"/>
      <w:lvlText w:val="%6."/>
      <w:lvlJc w:val="right"/>
      <w:pPr>
        <w:ind w:left="3960" w:hanging="180"/>
      </w:pPr>
    </w:lvl>
    <w:lvl w:ilvl="6" w:tplc="6E228AE2" w:tentative="1">
      <w:start w:val="1"/>
      <w:numFmt w:val="decimal"/>
      <w:lvlText w:val="%7."/>
      <w:lvlJc w:val="left"/>
      <w:pPr>
        <w:ind w:left="4680" w:hanging="360"/>
      </w:pPr>
    </w:lvl>
    <w:lvl w:ilvl="7" w:tplc="84C2AF7C" w:tentative="1">
      <w:start w:val="1"/>
      <w:numFmt w:val="lowerLetter"/>
      <w:lvlText w:val="%8."/>
      <w:lvlJc w:val="left"/>
      <w:pPr>
        <w:ind w:left="5400" w:hanging="360"/>
      </w:pPr>
    </w:lvl>
    <w:lvl w:ilvl="8" w:tplc="BF92FF0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620199E">
      <w:start w:val="1"/>
      <w:numFmt w:val="lowerRoman"/>
      <w:lvlText w:val="(%1)"/>
      <w:lvlJc w:val="left"/>
      <w:pPr>
        <w:ind w:left="1080" w:hanging="720"/>
      </w:pPr>
      <w:rPr>
        <w:rFonts w:hint="default"/>
        <w:b w:val="0"/>
      </w:rPr>
    </w:lvl>
    <w:lvl w:ilvl="1" w:tplc="0616C7A2" w:tentative="1">
      <w:start w:val="1"/>
      <w:numFmt w:val="lowerLetter"/>
      <w:lvlText w:val="%2."/>
      <w:lvlJc w:val="left"/>
      <w:pPr>
        <w:ind w:left="1440" w:hanging="360"/>
      </w:pPr>
    </w:lvl>
    <w:lvl w:ilvl="2" w:tplc="2DCAE96E" w:tentative="1">
      <w:start w:val="1"/>
      <w:numFmt w:val="lowerRoman"/>
      <w:lvlText w:val="%3."/>
      <w:lvlJc w:val="right"/>
      <w:pPr>
        <w:ind w:left="2160" w:hanging="180"/>
      </w:pPr>
    </w:lvl>
    <w:lvl w:ilvl="3" w:tplc="C11E4B7C" w:tentative="1">
      <w:start w:val="1"/>
      <w:numFmt w:val="decimal"/>
      <w:lvlText w:val="%4."/>
      <w:lvlJc w:val="left"/>
      <w:pPr>
        <w:ind w:left="2880" w:hanging="360"/>
      </w:pPr>
    </w:lvl>
    <w:lvl w:ilvl="4" w:tplc="4CC8E86C" w:tentative="1">
      <w:start w:val="1"/>
      <w:numFmt w:val="lowerLetter"/>
      <w:lvlText w:val="%5."/>
      <w:lvlJc w:val="left"/>
      <w:pPr>
        <w:ind w:left="3600" w:hanging="360"/>
      </w:pPr>
    </w:lvl>
    <w:lvl w:ilvl="5" w:tplc="FE604D1A" w:tentative="1">
      <w:start w:val="1"/>
      <w:numFmt w:val="lowerRoman"/>
      <w:lvlText w:val="%6."/>
      <w:lvlJc w:val="right"/>
      <w:pPr>
        <w:ind w:left="4320" w:hanging="180"/>
      </w:pPr>
    </w:lvl>
    <w:lvl w:ilvl="6" w:tplc="754A0BE2" w:tentative="1">
      <w:start w:val="1"/>
      <w:numFmt w:val="decimal"/>
      <w:lvlText w:val="%7."/>
      <w:lvlJc w:val="left"/>
      <w:pPr>
        <w:ind w:left="5040" w:hanging="360"/>
      </w:pPr>
    </w:lvl>
    <w:lvl w:ilvl="7" w:tplc="4A7834F8" w:tentative="1">
      <w:start w:val="1"/>
      <w:numFmt w:val="lowerLetter"/>
      <w:lvlText w:val="%8."/>
      <w:lvlJc w:val="left"/>
      <w:pPr>
        <w:ind w:left="5760" w:hanging="360"/>
      </w:pPr>
    </w:lvl>
    <w:lvl w:ilvl="8" w:tplc="64AED64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E4EE1EC">
      <w:start w:val="1"/>
      <w:numFmt w:val="lowerRoman"/>
      <w:lvlText w:val="(%1)"/>
      <w:lvlJc w:val="left"/>
      <w:pPr>
        <w:ind w:left="1080" w:hanging="720"/>
      </w:pPr>
      <w:rPr>
        <w:rFonts w:hint="default"/>
      </w:rPr>
    </w:lvl>
    <w:lvl w:ilvl="1" w:tplc="DDA81ACE" w:tentative="1">
      <w:start w:val="1"/>
      <w:numFmt w:val="lowerLetter"/>
      <w:lvlText w:val="%2."/>
      <w:lvlJc w:val="left"/>
      <w:pPr>
        <w:ind w:left="1440" w:hanging="360"/>
      </w:pPr>
    </w:lvl>
    <w:lvl w:ilvl="2" w:tplc="BB58C6F4" w:tentative="1">
      <w:start w:val="1"/>
      <w:numFmt w:val="lowerRoman"/>
      <w:lvlText w:val="%3."/>
      <w:lvlJc w:val="right"/>
      <w:pPr>
        <w:ind w:left="2160" w:hanging="180"/>
      </w:pPr>
    </w:lvl>
    <w:lvl w:ilvl="3" w:tplc="072A368C" w:tentative="1">
      <w:start w:val="1"/>
      <w:numFmt w:val="decimal"/>
      <w:lvlText w:val="%4."/>
      <w:lvlJc w:val="left"/>
      <w:pPr>
        <w:ind w:left="2880" w:hanging="360"/>
      </w:pPr>
    </w:lvl>
    <w:lvl w:ilvl="4" w:tplc="28326ABC" w:tentative="1">
      <w:start w:val="1"/>
      <w:numFmt w:val="lowerLetter"/>
      <w:lvlText w:val="%5."/>
      <w:lvlJc w:val="left"/>
      <w:pPr>
        <w:ind w:left="3600" w:hanging="360"/>
      </w:pPr>
    </w:lvl>
    <w:lvl w:ilvl="5" w:tplc="1DDCC848" w:tentative="1">
      <w:start w:val="1"/>
      <w:numFmt w:val="lowerRoman"/>
      <w:lvlText w:val="%6."/>
      <w:lvlJc w:val="right"/>
      <w:pPr>
        <w:ind w:left="4320" w:hanging="180"/>
      </w:pPr>
    </w:lvl>
    <w:lvl w:ilvl="6" w:tplc="30BC07A4" w:tentative="1">
      <w:start w:val="1"/>
      <w:numFmt w:val="decimal"/>
      <w:lvlText w:val="%7."/>
      <w:lvlJc w:val="left"/>
      <w:pPr>
        <w:ind w:left="5040" w:hanging="360"/>
      </w:pPr>
    </w:lvl>
    <w:lvl w:ilvl="7" w:tplc="A19EA1A0" w:tentative="1">
      <w:start w:val="1"/>
      <w:numFmt w:val="lowerLetter"/>
      <w:lvlText w:val="%8."/>
      <w:lvlJc w:val="left"/>
      <w:pPr>
        <w:ind w:left="5760" w:hanging="360"/>
      </w:pPr>
    </w:lvl>
    <w:lvl w:ilvl="8" w:tplc="10A4DB3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DB0E21E">
      <w:start w:val="1"/>
      <w:numFmt w:val="bullet"/>
      <w:pStyle w:val="ListBullet"/>
      <w:lvlText w:val=""/>
      <w:lvlJc w:val="left"/>
      <w:pPr>
        <w:ind w:left="720" w:hanging="360"/>
      </w:pPr>
      <w:rPr>
        <w:rFonts w:ascii="Symbol" w:hAnsi="Symbol" w:hint="default"/>
      </w:rPr>
    </w:lvl>
    <w:lvl w:ilvl="1" w:tplc="5B902D28">
      <w:start w:val="1"/>
      <w:numFmt w:val="bullet"/>
      <w:pStyle w:val="ListBullet2"/>
      <w:lvlText w:val="o"/>
      <w:lvlJc w:val="left"/>
      <w:pPr>
        <w:ind w:left="1440" w:hanging="360"/>
      </w:pPr>
      <w:rPr>
        <w:rFonts w:ascii="Courier New" w:hAnsi="Courier New" w:cs="Courier New" w:hint="default"/>
      </w:rPr>
    </w:lvl>
    <w:lvl w:ilvl="2" w:tplc="BD503046">
      <w:start w:val="1"/>
      <w:numFmt w:val="bullet"/>
      <w:lvlText w:val=""/>
      <w:lvlJc w:val="left"/>
      <w:pPr>
        <w:ind w:left="2160" w:hanging="360"/>
      </w:pPr>
      <w:rPr>
        <w:rFonts w:ascii="Wingdings" w:hAnsi="Wingdings" w:hint="default"/>
      </w:rPr>
    </w:lvl>
    <w:lvl w:ilvl="3" w:tplc="77A2FD66">
      <w:start w:val="1"/>
      <w:numFmt w:val="bullet"/>
      <w:lvlText w:val=""/>
      <w:lvlJc w:val="left"/>
      <w:pPr>
        <w:ind w:left="2880" w:hanging="360"/>
      </w:pPr>
      <w:rPr>
        <w:rFonts w:ascii="Symbol" w:hAnsi="Symbol" w:hint="default"/>
      </w:rPr>
    </w:lvl>
    <w:lvl w:ilvl="4" w:tplc="E1D2DEBA">
      <w:start w:val="1"/>
      <w:numFmt w:val="bullet"/>
      <w:lvlText w:val="o"/>
      <w:lvlJc w:val="left"/>
      <w:pPr>
        <w:ind w:left="3600" w:hanging="360"/>
      </w:pPr>
      <w:rPr>
        <w:rFonts w:ascii="Courier New" w:hAnsi="Courier New" w:cs="Courier New" w:hint="default"/>
      </w:rPr>
    </w:lvl>
    <w:lvl w:ilvl="5" w:tplc="3F888FD6">
      <w:start w:val="1"/>
      <w:numFmt w:val="bullet"/>
      <w:pStyle w:val="ListBullet3"/>
      <w:lvlText w:val=""/>
      <w:lvlJc w:val="left"/>
      <w:pPr>
        <w:ind w:left="4320" w:hanging="360"/>
      </w:pPr>
      <w:rPr>
        <w:rFonts w:ascii="Wingdings" w:hAnsi="Wingdings" w:hint="default"/>
      </w:rPr>
    </w:lvl>
    <w:lvl w:ilvl="6" w:tplc="77044750">
      <w:start w:val="1"/>
      <w:numFmt w:val="bullet"/>
      <w:lvlText w:val=""/>
      <w:lvlJc w:val="left"/>
      <w:pPr>
        <w:ind w:left="5040" w:hanging="360"/>
      </w:pPr>
      <w:rPr>
        <w:rFonts w:ascii="Symbol" w:hAnsi="Symbol" w:hint="default"/>
      </w:rPr>
    </w:lvl>
    <w:lvl w:ilvl="7" w:tplc="38184CBA">
      <w:start w:val="1"/>
      <w:numFmt w:val="bullet"/>
      <w:lvlText w:val="o"/>
      <w:lvlJc w:val="left"/>
      <w:pPr>
        <w:ind w:left="5760" w:hanging="360"/>
      </w:pPr>
      <w:rPr>
        <w:rFonts w:ascii="Courier New" w:hAnsi="Courier New" w:cs="Courier New" w:hint="default"/>
      </w:rPr>
    </w:lvl>
    <w:lvl w:ilvl="8" w:tplc="CECE588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C8047A0">
      <w:start w:val="1"/>
      <w:numFmt w:val="bullet"/>
      <w:lvlText w:val=""/>
      <w:lvlJc w:val="left"/>
      <w:pPr>
        <w:ind w:left="360" w:hanging="360"/>
      </w:pPr>
      <w:rPr>
        <w:rFonts w:ascii="Symbol" w:hAnsi="Symbol" w:hint="default"/>
      </w:rPr>
    </w:lvl>
    <w:lvl w:ilvl="1" w:tplc="474ED40C" w:tentative="1">
      <w:start w:val="1"/>
      <w:numFmt w:val="bullet"/>
      <w:lvlText w:val="o"/>
      <w:lvlJc w:val="left"/>
      <w:pPr>
        <w:ind w:left="1080" w:hanging="360"/>
      </w:pPr>
      <w:rPr>
        <w:rFonts w:ascii="Courier New" w:hAnsi="Courier New" w:cs="Courier New" w:hint="default"/>
      </w:rPr>
    </w:lvl>
    <w:lvl w:ilvl="2" w:tplc="50A2C92C" w:tentative="1">
      <w:start w:val="1"/>
      <w:numFmt w:val="bullet"/>
      <w:lvlText w:val=""/>
      <w:lvlJc w:val="left"/>
      <w:pPr>
        <w:ind w:left="1800" w:hanging="360"/>
      </w:pPr>
      <w:rPr>
        <w:rFonts w:ascii="Wingdings" w:hAnsi="Wingdings" w:hint="default"/>
      </w:rPr>
    </w:lvl>
    <w:lvl w:ilvl="3" w:tplc="358E18E4" w:tentative="1">
      <w:start w:val="1"/>
      <w:numFmt w:val="bullet"/>
      <w:lvlText w:val=""/>
      <w:lvlJc w:val="left"/>
      <w:pPr>
        <w:ind w:left="2520" w:hanging="360"/>
      </w:pPr>
      <w:rPr>
        <w:rFonts w:ascii="Symbol" w:hAnsi="Symbol" w:hint="default"/>
      </w:rPr>
    </w:lvl>
    <w:lvl w:ilvl="4" w:tplc="40569D30" w:tentative="1">
      <w:start w:val="1"/>
      <w:numFmt w:val="bullet"/>
      <w:lvlText w:val="o"/>
      <w:lvlJc w:val="left"/>
      <w:pPr>
        <w:ind w:left="3240" w:hanging="360"/>
      </w:pPr>
      <w:rPr>
        <w:rFonts w:ascii="Courier New" w:hAnsi="Courier New" w:cs="Courier New" w:hint="default"/>
      </w:rPr>
    </w:lvl>
    <w:lvl w:ilvl="5" w:tplc="D398F806" w:tentative="1">
      <w:start w:val="1"/>
      <w:numFmt w:val="bullet"/>
      <w:lvlText w:val=""/>
      <w:lvlJc w:val="left"/>
      <w:pPr>
        <w:ind w:left="3960" w:hanging="360"/>
      </w:pPr>
      <w:rPr>
        <w:rFonts w:ascii="Wingdings" w:hAnsi="Wingdings" w:hint="default"/>
      </w:rPr>
    </w:lvl>
    <w:lvl w:ilvl="6" w:tplc="B77A60CE" w:tentative="1">
      <w:start w:val="1"/>
      <w:numFmt w:val="bullet"/>
      <w:lvlText w:val=""/>
      <w:lvlJc w:val="left"/>
      <w:pPr>
        <w:ind w:left="4680" w:hanging="360"/>
      </w:pPr>
      <w:rPr>
        <w:rFonts w:ascii="Symbol" w:hAnsi="Symbol" w:hint="default"/>
      </w:rPr>
    </w:lvl>
    <w:lvl w:ilvl="7" w:tplc="56A0AD12" w:tentative="1">
      <w:start w:val="1"/>
      <w:numFmt w:val="bullet"/>
      <w:lvlText w:val="o"/>
      <w:lvlJc w:val="left"/>
      <w:pPr>
        <w:ind w:left="5400" w:hanging="360"/>
      </w:pPr>
      <w:rPr>
        <w:rFonts w:ascii="Courier New" w:hAnsi="Courier New" w:cs="Courier New" w:hint="default"/>
      </w:rPr>
    </w:lvl>
    <w:lvl w:ilvl="8" w:tplc="3314DB6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0760C58">
      <w:start w:val="1"/>
      <w:numFmt w:val="lowerRoman"/>
      <w:lvlText w:val="(%1)"/>
      <w:lvlJc w:val="left"/>
      <w:pPr>
        <w:ind w:left="1080" w:hanging="720"/>
      </w:pPr>
      <w:rPr>
        <w:rFonts w:hint="default"/>
      </w:rPr>
    </w:lvl>
    <w:lvl w:ilvl="1" w:tplc="EDC06384" w:tentative="1">
      <w:start w:val="1"/>
      <w:numFmt w:val="lowerLetter"/>
      <w:lvlText w:val="%2."/>
      <w:lvlJc w:val="left"/>
      <w:pPr>
        <w:ind w:left="1440" w:hanging="360"/>
      </w:pPr>
    </w:lvl>
    <w:lvl w:ilvl="2" w:tplc="291A1EE2" w:tentative="1">
      <w:start w:val="1"/>
      <w:numFmt w:val="lowerRoman"/>
      <w:lvlText w:val="%3."/>
      <w:lvlJc w:val="right"/>
      <w:pPr>
        <w:ind w:left="2160" w:hanging="180"/>
      </w:pPr>
    </w:lvl>
    <w:lvl w:ilvl="3" w:tplc="3B60667C" w:tentative="1">
      <w:start w:val="1"/>
      <w:numFmt w:val="decimal"/>
      <w:lvlText w:val="%4."/>
      <w:lvlJc w:val="left"/>
      <w:pPr>
        <w:ind w:left="2880" w:hanging="360"/>
      </w:pPr>
    </w:lvl>
    <w:lvl w:ilvl="4" w:tplc="FE440F94" w:tentative="1">
      <w:start w:val="1"/>
      <w:numFmt w:val="lowerLetter"/>
      <w:lvlText w:val="%5."/>
      <w:lvlJc w:val="left"/>
      <w:pPr>
        <w:ind w:left="3600" w:hanging="360"/>
      </w:pPr>
    </w:lvl>
    <w:lvl w:ilvl="5" w:tplc="E5382430" w:tentative="1">
      <w:start w:val="1"/>
      <w:numFmt w:val="lowerRoman"/>
      <w:lvlText w:val="%6."/>
      <w:lvlJc w:val="right"/>
      <w:pPr>
        <w:ind w:left="4320" w:hanging="180"/>
      </w:pPr>
    </w:lvl>
    <w:lvl w:ilvl="6" w:tplc="9F10C720" w:tentative="1">
      <w:start w:val="1"/>
      <w:numFmt w:val="decimal"/>
      <w:lvlText w:val="%7."/>
      <w:lvlJc w:val="left"/>
      <w:pPr>
        <w:ind w:left="5040" w:hanging="360"/>
      </w:pPr>
    </w:lvl>
    <w:lvl w:ilvl="7" w:tplc="A650DAFE" w:tentative="1">
      <w:start w:val="1"/>
      <w:numFmt w:val="lowerLetter"/>
      <w:lvlText w:val="%8."/>
      <w:lvlJc w:val="left"/>
      <w:pPr>
        <w:ind w:left="5760" w:hanging="360"/>
      </w:pPr>
    </w:lvl>
    <w:lvl w:ilvl="8" w:tplc="E03A9FF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6808F9E">
      <w:start w:val="1"/>
      <w:numFmt w:val="lowerRoman"/>
      <w:lvlText w:val="(%1)"/>
      <w:lvlJc w:val="left"/>
      <w:pPr>
        <w:ind w:left="1080" w:hanging="720"/>
      </w:pPr>
      <w:rPr>
        <w:rFonts w:hint="default"/>
      </w:rPr>
    </w:lvl>
    <w:lvl w:ilvl="1" w:tplc="204C7A38" w:tentative="1">
      <w:start w:val="1"/>
      <w:numFmt w:val="lowerLetter"/>
      <w:lvlText w:val="%2."/>
      <w:lvlJc w:val="left"/>
      <w:pPr>
        <w:ind w:left="1440" w:hanging="360"/>
      </w:pPr>
    </w:lvl>
    <w:lvl w:ilvl="2" w:tplc="28AA4858" w:tentative="1">
      <w:start w:val="1"/>
      <w:numFmt w:val="lowerRoman"/>
      <w:lvlText w:val="%3."/>
      <w:lvlJc w:val="right"/>
      <w:pPr>
        <w:ind w:left="2160" w:hanging="180"/>
      </w:pPr>
    </w:lvl>
    <w:lvl w:ilvl="3" w:tplc="AC607B14" w:tentative="1">
      <w:start w:val="1"/>
      <w:numFmt w:val="decimal"/>
      <w:lvlText w:val="%4."/>
      <w:lvlJc w:val="left"/>
      <w:pPr>
        <w:ind w:left="2880" w:hanging="360"/>
      </w:pPr>
    </w:lvl>
    <w:lvl w:ilvl="4" w:tplc="3550AE66" w:tentative="1">
      <w:start w:val="1"/>
      <w:numFmt w:val="lowerLetter"/>
      <w:lvlText w:val="%5."/>
      <w:lvlJc w:val="left"/>
      <w:pPr>
        <w:ind w:left="3600" w:hanging="360"/>
      </w:pPr>
    </w:lvl>
    <w:lvl w:ilvl="5" w:tplc="F9746DB2" w:tentative="1">
      <w:start w:val="1"/>
      <w:numFmt w:val="lowerRoman"/>
      <w:lvlText w:val="%6."/>
      <w:lvlJc w:val="right"/>
      <w:pPr>
        <w:ind w:left="4320" w:hanging="180"/>
      </w:pPr>
    </w:lvl>
    <w:lvl w:ilvl="6" w:tplc="D54AF7B4" w:tentative="1">
      <w:start w:val="1"/>
      <w:numFmt w:val="decimal"/>
      <w:lvlText w:val="%7."/>
      <w:lvlJc w:val="left"/>
      <w:pPr>
        <w:ind w:left="5040" w:hanging="360"/>
      </w:pPr>
    </w:lvl>
    <w:lvl w:ilvl="7" w:tplc="72989BD2" w:tentative="1">
      <w:start w:val="1"/>
      <w:numFmt w:val="lowerLetter"/>
      <w:lvlText w:val="%8."/>
      <w:lvlJc w:val="left"/>
      <w:pPr>
        <w:ind w:left="5760" w:hanging="360"/>
      </w:pPr>
    </w:lvl>
    <w:lvl w:ilvl="8" w:tplc="2CC63310" w:tentative="1">
      <w:start w:val="1"/>
      <w:numFmt w:val="lowerRoman"/>
      <w:lvlText w:val="%9."/>
      <w:lvlJc w:val="right"/>
      <w:pPr>
        <w:ind w:left="6480" w:hanging="180"/>
      </w:pPr>
    </w:lvl>
  </w:abstractNum>
  <w:abstractNum w:abstractNumId="24" w15:restartNumberingAfterBreak="0">
    <w:nsid w:val="4B720C15"/>
    <w:multiLevelType w:val="hybridMultilevel"/>
    <w:tmpl w:val="5504F770"/>
    <w:lvl w:ilvl="0" w:tplc="725806EC">
      <w:start w:val="1"/>
      <w:numFmt w:val="lowerRoman"/>
      <w:lvlText w:val="(%1)"/>
      <w:lvlJc w:val="left"/>
      <w:pPr>
        <w:ind w:left="1080" w:hanging="720"/>
      </w:pPr>
      <w:rPr>
        <w:rFonts w:hint="default"/>
      </w:rPr>
    </w:lvl>
    <w:lvl w:ilvl="1" w:tplc="CA38462E" w:tentative="1">
      <w:start w:val="1"/>
      <w:numFmt w:val="lowerLetter"/>
      <w:lvlText w:val="%2."/>
      <w:lvlJc w:val="left"/>
      <w:pPr>
        <w:ind w:left="1440" w:hanging="360"/>
      </w:pPr>
    </w:lvl>
    <w:lvl w:ilvl="2" w:tplc="A2985138" w:tentative="1">
      <w:start w:val="1"/>
      <w:numFmt w:val="lowerRoman"/>
      <w:lvlText w:val="%3."/>
      <w:lvlJc w:val="right"/>
      <w:pPr>
        <w:ind w:left="2160" w:hanging="180"/>
      </w:pPr>
    </w:lvl>
    <w:lvl w:ilvl="3" w:tplc="645A58B8" w:tentative="1">
      <w:start w:val="1"/>
      <w:numFmt w:val="decimal"/>
      <w:lvlText w:val="%4."/>
      <w:lvlJc w:val="left"/>
      <w:pPr>
        <w:ind w:left="2880" w:hanging="360"/>
      </w:pPr>
    </w:lvl>
    <w:lvl w:ilvl="4" w:tplc="15FE2D66" w:tentative="1">
      <w:start w:val="1"/>
      <w:numFmt w:val="lowerLetter"/>
      <w:lvlText w:val="%5."/>
      <w:lvlJc w:val="left"/>
      <w:pPr>
        <w:ind w:left="3600" w:hanging="360"/>
      </w:pPr>
    </w:lvl>
    <w:lvl w:ilvl="5" w:tplc="FCCA7628" w:tentative="1">
      <w:start w:val="1"/>
      <w:numFmt w:val="lowerRoman"/>
      <w:lvlText w:val="%6."/>
      <w:lvlJc w:val="right"/>
      <w:pPr>
        <w:ind w:left="4320" w:hanging="180"/>
      </w:pPr>
    </w:lvl>
    <w:lvl w:ilvl="6" w:tplc="76D44540" w:tentative="1">
      <w:start w:val="1"/>
      <w:numFmt w:val="decimal"/>
      <w:lvlText w:val="%7."/>
      <w:lvlJc w:val="left"/>
      <w:pPr>
        <w:ind w:left="5040" w:hanging="360"/>
      </w:pPr>
    </w:lvl>
    <w:lvl w:ilvl="7" w:tplc="F4A03304" w:tentative="1">
      <w:start w:val="1"/>
      <w:numFmt w:val="lowerLetter"/>
      <w:lvlText w:val="%8."/>
      <w:lvlJc w:val="left"/>
      <w:pPr>
        <w:ind w:left="5760" w:hanging="360"/>
      </w:pPr>
    </w:lvl>
    <w:lvl w:ilvl="8" w:tplc="769CAF8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2A8E1EA">
      <w:start w:val="1"/>
      <w:numFmt w:val="lowerRoman"/>
      <w:lvlText w:val="(%1)"/>
      <w:lvlJc w:val="left"/>
      <w:pPr>
        <w:ind w:left="1080" w:hanging="720"/>
      </w:pPr>
      <w:rPr>
        <w:rFonts w:hint="default"/>
        <w:b w:val="0"/>
      </w:rPr>
    </w:lvl>
    <w:lvl w:ilvl="1" w:tplc="84A4F4EE" w:tentative="1">
      <w:start w:val="1"/>
      <w:numFmt w:val="lowerLetter"/>
      <w:lvlText w:val="%2."/>
      <w:lvlJc w:val="left"/>
      <w:pPr>
        <w:ind w:left="1440" w:hanging="360"/>
      </w:pPr>
    </w:lvl>
    <w:lvl w:ilvl="2" w:tplc="F188B800" w:tentative="1">
      <w:start w:val="1"/>
      <w:numFmt w:val="lowerRoman"/>
      <w:lvlText w:val="%3."/>
      <w:lvlJc w:val="right"/>
      <w:pPr>
        <w:ind w:left="2160" w:hanging="180"/>
      </w:pPr>
    </w:lvl>
    <w:lvl w:ilvl="3" w:tplc="46B4D8E2" w:tentative="1">
      <w:start w:val="1"/>
      <w:numFmt w:val="decimal"/>
      <w:lvlText w:val="%4."/>
      <w:lvlJc w:val="left"/>
      <w:pPr>
        <w:ind w:left="2880" w:hanging="360"/>
      </w:pPr>
    </w:lvl>
    <w:lvl w:ilvl="4" w:tplc="FAB82012" w:tentative="1">
      <w:start w:val="1"/>
      <w:numFmt w:val="lowerLetter"/>
      <w:lvlText w:val="%5."/>
      <w:lvlJc w:val="left"/>
      <w:pPr>
        <w:ind w:left="3600" w:hanging="360"/>
      </w:pPr>
    </w:lvl>
    <w:lvl w:ilvl="5" w:tplc="AA4A66E6" w:tentative="1">
      <w:start w:val="1"/>
      <w:numFmt w:val="lowerRoman"/>
      <w:lvlText w:val="%6."/>
      <w:lvlJc w:val="right"/>
      <w:pPr>
        <w:ind w:left="4320" w:hanging="180"/>
      </w:pPr>
    </w:lvl>
    <w:lvl w:ilvl="6" w:tplc="E3CCAF2C" w:tentative="1">
      <w:start w:val="1"/>
      <w:numFmt w:val="decimal"/>
      <w:lvlText w:val="%7."/>
      <w:lvlJc w:val="left"/>
      <w:pPr>
        <w:ind w:left="5040" w:hanging="360"/>
      </w:pPr>
    </w:lvl>
    <w:lvl w:ilvl="7" w:tplc="CECE3A0E" w:tentative="1">
      <w:start w:val="1"/>
      <w:numFmt w:val="lowerLetter"/>
      <w:lvlText w:val="%8."/>
      <w:lvlJc w:val="left"/>
      <w:pPr>
        <w:ind w:left="5760" w:hanging="360"/>
      </w:pPr>
    </w:lvl>
    <w:lvl w:ilvl="8" w:tplc="AA6EE23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9569B86">
      <w:start w:val="1"/>
      <w:numFmt w:val="lowerRoman"/>
      <w:lvlText w:val="(%1)"/>
      <w:lvlJc w:val="left"/>
      <w:pPr>
        <w:ind w:left="1080" w:hanging="720"/>
      </w:pPr>
      <w:rPr>
        <w:rFonts w:hint="default"/>
        <w:b w:val="0"/>
      </w:rPr>
    </w:lvl>
    <w:lvl w:ilvl="1" w:tplc="D478A7BE" w:tentative="1">
      <w:start w:val="1"/>
      <w:numFmt w:val="lowerLetter"/>
      <w:lvlText w:val="%2."/>
      <w:lvlJc w:val="left"/>
      <w:pPr>
        <w:ind w:left="1440" w:hanging="360"/>
      </w:pPr>
    </w:lvl>
    <w:lvl w:ilvl="2" w:tplc="B0147022" w:tentative="1">
      <w:start w:val="1"/>
      <w:numFmt w:val="lowerRoman"/>
      <w:lvlText w:val="%3."/>
      <w:lvlJc w:val="right"/>
      <w:pPr>
        <w:ind w:left="2160" w:hanging="180"/>
      </w:pPr>
    </w:lvl>
    <w:lvl w:ilvl="3" w:tplc="4D80B876" w:tentative="1">
      <w:start w:val="1"/>
      <w:numFmt w:val="decimal"/>
      <w:lvlText w:val="%4."/>
      <w:lvlJc w:val="left"/>
      <w:pPr>
        <w:ind w:left="2880" w:hanging="360"/>
      </w:pPr>
    </w:lvl>
    <w:lvl w:ilvl="4" w:tplc="18E46CE4" w:tentative="1">
      <w:start w:val="1"/>
      <w:numFmt w:val="lowerLetter"/>
      <w:lvlText w:val="%5."/>
      <w:lvlJc w:val="left"/>
      <w:pPr>
        <w:ind w:left="3600" w:hanging="360"/>
      </w:pPr>
    </w:lvl>
    <w:lvl w:ilvl="5" w:tplc="CFCE86F8" w:tentative="1">
      <w:start w:val="1"/>
      <w:numFmt w:val="lowerRoman"/>
      <w:lvlText w:val="%6."/>
      <w:lvlJc w:val="right"/>
      <w:pPr>
        <w:ind w:left="4320" w:hanging="180"/>
      </w:pPr>
    </w:lvl>
    <w:lvl w:ilvl="6" w:tplc="6F1E2C9E" w:tentative="1">
      <w:start w:val="1"/>
      <w:numFmt w:val="decimal"/>
      <w:lvlText w:val="%7."/>
      <w:lvlJc w:val="left"/>
      <w:pPr>
        <w:ind w:left="5040" w:hanging="360"/>
      </w:pPr>
    </w:lvl>
    <w:lvl w:ilvl="7" w:tplc="0CDA884A" w:tentative="1">
      <w:start w:val="1"/>
      <w:numFmt w:val="lowerLetter"/>
      <w:lvlText w:val="%8."/>
      <w:lvlJc w:val="left"/>
      <w:pPr>
        <w:ind w:left="5760" w:hanging="360"/>
      </w:pPr>
    </w:lvl>
    <w:lvl w:ilvl="8" w:tplc="F04895E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F787656">
      <w:start w:val="1"/>
      <w:numFmt w:val="decimal"/>
      <w:lvlText w:val="%1."/>
      <w:lvlJc w:val="left"/>
      <w:pPr>
        <w:ind w:left="360" w:hanging="360"/>
      </w:pPr>
      <w:rPr>
        <w:rFonts w:hint="default"/>
      </w:rPr>
    </w:lvl>
    <w:lvl w:ilvl="1" w:tplc="28744ED0" w:tentative="1">
      <w:start w:val="1"/>
      <w:numFmt w:val="lowerLetter"/>
      <w:lvlText w:val="%2."/>
      <w:lvlJc w:val="left"/>
      <w:pPr>
        <w:ind w:left="1080" w:hanging="360"/>
      </w:pPr>
    </w:lvl>
    <w:lvl w:ilvl="2" w:tplc="D1424A82" w:tentative="1">
      <w:start w:val="1"/>
      <w:numFmt w:val="lowerRoman"/>
      <w:lvlText w:val="%3."/>
      <w:lvlJc w:val="right"/>
      <w:pPr>
        <w:ind w:left="1800" w:hanging="180"/>
      </w:pPr>
    </w:lvl>
    <w:lvl w:ilvl="3" w:tplc="D5524598" w:tentative="1">
      <w:start w:val="1"/>
      <w:numFmt w:val="decimal"/>
      <w:lvlText w:val="%4."/>
      <w:lvlJc w:val="left"/>
      <w:pPr>
        <w:ind w:left="2520" w:hanging="360"/>
      </w:pPr>
    </w:lvl>
    <w:lvl w:ilvl="4" w:tplc="4716AD76" w:tentative="1">
      <w:start w:val="1"/>
      <w:numFmt w:val="lowerLetter"/>
      <w:lvlText w:val="%5."/>
      <w:lvlJc w:val="left"/>
      <w:pPr>
        <w:ind w:left="3240" w:hanging="360"/>
      </w:pPr>
    </w:lvl>
    <w:lvl w:ilvl="5" w:tplc="09C40116" w:tentative="1">
      <w:start w:val="1"/>
      <w:numFmt w:val="lowerRoman"/>
      <w:lvlText w:val="%6."/>
      <w:lvlJc w:val="right"/>
      <w:pPr>
        <w:ind w:left="3960" w:hanging="180"/>
      </w:pPr>
    </w:lvl>
    <w:lvl w:ilvl="6" w:tplc="06229AAA" w:tentative="1">
      <w:start w:val="1"/>
      <w:numFmt w:val="decimal"/>
      <w:lvlText w:val="%7."/>
      <w:lvlJc w:val="left"/>
      <w:pPr>
        <w:ind w:left="4680" w:hanging="360"/>
      </w:pPr>
    </w:lvl>
    <w:lvl w:ilvl="7" w:tplc="027EE9A8" w:tentative="1">
      <w:start w:val="1"/>
      <w:numFmt w:val="lowerLetter"/>
      <w:lvlText w:val="%8."/>
      <w:lvlJc w:val="left"/>
      <w:pPr>
        <w:ind w:left="5400" w:hanging="360"/>
      </w:pPr>
    </w:lvl>
    <w:lvl w:ilvl="8" w:tplc="6EE4B68C" w:tentative="1">
      <w:start w:val="1"/>
      <w:numFmt w:val="lowerRoman"/>
      <w:lvlText w:val="%9."/>
      <w:lvlJc w:val="right"/>
      <w:pPr>
        <w:ind w:left="6120" w:hanging="180"/>
      </w:pPr>
    </w:lvl>
  </w:abstractNum>
  <w:abstractNum w:abstractNumId="28" w15:restartNumberingAfterBreak="0">
    <w:nsid w:val="560C53FF"/>
    <w:multiLevelType w:val="hybridMultilevel"/>
    <w:tmpl w:val="55B4639C"/>
    <w:lvl w:ilvl="0" w:tplc="725806EC">
      <w:start w:val="1"/>
      <w:numFmt w:val="lowerRoman"/>
      <w:lvlText w:val="(%1)"/>
      <w:lvlJc w:val="left"/>
      <w:pPr>
        <w:ind w:left="1080" w:hanging="720"/>
      </w:pPr>
      <w:rPr>
        <w:rFonts w:hint="default"/>
      </w:rPr>
    </w:lvl>
    <w:lvl w:ilvl="1" w:tplc="CA38462E" w:tentative="1">
      <w:start w:val="1"/>
      <w:numFmt w:val="lowerLetter"/>
      <w:lvlText w:val="%2."/>
      <w:lvlJc w:val="left"/>
      <w:pPr>
        <w:ind w:left="1440" w:hanging="360"/>
      </w:pPr>
    </w:lvl>
    <w:lvl w:ilvl="2" w:tplc="A2985138" w:tentative="1">
      <w:start w:val="1"/>
      <w:numFmt w:val="lowerRoman"/>
      <w:lvlText w:val="%3."/>
      <w:lvlJc w:val="right"/>
      <w:pPr>
        <w:ind w:left="2160" w:hanging="180"/>
      </w:pPr>
    </w:lvl>
    <w:lvl w:ilvl="3" w:tplc="645A58B8" w:tentative="1">
      <w:start w:val="1"/>
      <w:numFmt w:val="decimal"/>
      <w:lvlText w:val="%4."/>
      <w:lvlJc w:val="left"/>
      <w:pPr>
        <w:ind w:left="2880" w:hanging="360"/>
      </w:pPr>
    </w:lvl>
    <w:lvl w:ilvl="4" w:tplc="15FE2D66" w:tentative="1">
      <w:start w:val="1"/>
      <w:numFmt w:val="lowerLetter"/>
      <w:lvlText w:val="%5."/>
      <w:lvlJc w:val="left"/>
      <w:pPr>
        <w:ind w:left="3600" w:hanging="360"/>
      </w:pPr>
    </w:lvl>
    <w:lvl w:ilvl="5" w:tplc="FCCA7628" w:tentative="1">
      <w:start w:val="1"/>
      <w:numFmt w:val="lowerRoman"/>
      <w:lvlText w:val="%6."/>
      <w:lvlJc w:val="right"/>
      <w:pPr>
        <w:ind w:left="4320" w:hanging="180"/>
      </w:pPr>
    </w:lvl>
    <w:lvl w:ilvl="6" w:tplc="76D44540" w:tentative="1">
      <w:start w:val="1"/>
      <w:numFmt w:val="decimal"/>
      <w:lvlText w:val="%7."/>
      <w:lvlJc w:val="left"/>
      <w:pPr>
        <w:ind w:left="5040" w:hanging="360"/>
      </w:pPr>
    </w:lvl>
    <w:lvl w:ilvl="7" w:tplc="F4A03304" w:tentative="1">
      <w:start w:val="1"/>
      <w:numFmt w:val="lowerLetter"/>
      <w:lvlText w:val="%8."/>
      <w:lvlJc w:val="left"/>
      <w:pPr>
        <w:ind w:left="5760" w:hanging="360"/>
      </w:pPr>
    </w:lvl>
    <w:lvl w:ilvl="8" w:tplc="769CAF8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1D6A336">
      <w:start w:val="1"/>
      <w:numFmt w:val="decimal"/>
      <w:lvlText w:val="%1."/>
      <w:lvlJc w:val="left"/>
      <w:pPr>
        <w:ind w:left="360" w:hanging="360"/>
      </w:pPr>
    </w:lvl>
    <w:lvl w:ilvl="1" w:tplc="C730EFD0" w:tentative="1">
      <w:start w:val="1"/>
      <w:numFmt w:val="lowerLetter"/>
      <w:lvlText w:val="%2."/>
      <w:lvlJc w:val="left"/>
      <w:pPr>
        <w:ind w:left="1080" w:hanging="360"/>
      </w:pPr>
    </w:lvl>
    <w:lvl w:ilvl="2" w:tplc="91F852D2" w:tentative="1">
      <w:start w:val="1"/>
      <w:numFmt w:val="lowerRoman"/>
      <w:lvlText w:val="%3."/>
      <w:lvlJc w:val="right"/>
      <w:pPr>
        <w:ind w:left="1800" w:hanging="180"/>
      </w:pPr>
    </w:lvl>
    <w:lvl w:ilvl="3" w:tplc="C3F044F8" w:tentative="1">
      <w:start w:val="1"/>
      <w:numFmt w:val="decimal"/>
      <w:lvlText w:val="%4."/>
      <w:lvlJc w:val="left"/>
      <w:pPr>
        <w:ind w:left="2520" w:hanging="360"/>
      </w:pPr>
    </w:lvl>
    <w:lvl w:ilvl="4" w:tplc="33804350" w:tentative="1">
      <w:start w:val="1"/>
      <w:numFmt w:val="lowerLetter"/>
      <w:lvlText w:val="%5."/>
      <w:lvlJc w:val="left"/>
      <w:pPr>
        <w:ind w:left="3240" w:hanging="360"/>
      </w:pPr>
    </w:lvl>
    <w:lvl w:ilvl="5" w:tplc="D32612FA" w:tentative="1">
      <w:start w:val="1"/>
      <w:numFmt w:val="lowerRoman"/>
      <w:lvlText w:val="%6."/>
      <w:lvlJc w:val="right"/>
      <w:pPr>
        <w:ind w:left="3960" w:hanging="180"/>
      </w:pPr>
    </w:lvl>
    <w:lvl w:ilvl="6" w:tplc="5EB4A384" w:tentative="1">
      <w:start w:val="1"/>
      <w:numFmt w:val="decimal"/>
      <w:lvlText w:val="%7."/>
      <w:lvlJc w:val="left"/>
      <w:pPr>
        <w:ind w:left="4680" w:hanging="360"/>
      </w:pPr>
    </w:lvl>
    <w:lvl w:ilvl="7" w:tplc="7F0A46B0" w:tentative="1">
      <w:start w:val="1"/>
      <w:numFmt w:val="lowerLetter"/>
      <w:lvlText w:val="%8."/>
      <w:lvlJc w:val="left"/>
      <w:pPr>
        <w:ind w:left="5400" w:hanging="360"/>
      </w:pPr>
    </w:lvl>
    <w:lvl w:ilvl="8" w:tplc="313402D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A541B42">
      <w:start w:val="1"/>
      <w:numFmt w:val="lowerRoman"/>
      <w:lvlText w:val="(%1)"/>
      <w:lvlJc w:val="left"/>
      <w:pPr>
        <w:ind w:left="1080" w:hanging="720"/>
      </w:pPr>
      <w:rPr>
        <w:rFonts w:hint="default"/>
        <w:b w:val="0"/>
      </w:rPr>
    </w:lvl>
    <w:lvl w:ilvl="1" w:tplc="1E1A20B6" w:tentative="1">
      <w:start w:val="1"/>
      <w:numFmt w:val="lowerLetter"/>
      <w:lvlText w:val="%2."/>
      <w:lvlJc w:val="left"/>
      <w:pPr>
        <w:ind w:left="1440" w:hanging="360"/>
      </w:pPr>
    </w:lvl>
    <w:lvl w:ilvl="2" w:tplc="6F30FDBE" w:tentative="1">
      <w:start w:val="1"/>
      <w:numFmt w:val="lowerRoman"/>
      <w:lvlText w:val="%3."/>
      <w:lvlJc w:val="right"/>
      <w:pPr>
        <w:ind w:left="2160" w:hanging="180"/>
      </w:pPr>
    </w:lvl>
    <w:lvl w:ilvl="3" w:tplc="FA60CC16" w:tentative="1">
      <w:start w:val="1"/>
      <w:numFmt w:val="decimal"/>
      <w:lvlText w:val="%4."/>
      <w:lvlJc w:val="left"/>
      <w:pPr>
        <w:ind w:left="2880" w:hanging="360"/>
      </w:pPr>
    </w:lvl>
    <w:lvl w:ilvl="4" w:tplc="02B42158" w:tentative="1">
      <w:start w:val="1"/>
      <w:numFmt w:val="lowerLetter"/>
      <w:lvlText w:val="%5."/>
      <w:lvlJc w:val="left"/>
      <w:pPr>
        <w:ind w:left="3600" w:hanging="360"/>
      </w:pPr>
    </w:lvl>
    <w:lvl w:ilvl="5" w:tplc="AEEAE7D4" w:tentative="1">
      <w:start w:val="1"/>
      <w:numFmt w:val="lowerRoman"/>
      <w:lvlText w:val="%6."/>
      <w:lvlJc w:val="right"/>
      <w:pPr>
        <w:ind w:left="4320" w:hanging="180"/>
      </w:pPr>
    </w:lvl>
    <w:lvl w:ilvl="6" w:tplc="36408A26" w:tentative="1">
      <w:start w:val="1"/>
      <w:numFmt w:val="decimal"/>
      <w:lvlText w:val="%7."/>
      <w:lvlJc w:val="left"/>
      <w:pPr>
        <w:ind w:left="5040" w:hanging="360"/>
      </w:pPr>
    </w:lvl>
    <w:lvl w:ilvl="7" w:tplc="7DDE3A7E" w:tentative="1">
      <w:start w:val="1"/>
      <w:numFmt w:val="lowerLetter"/>
      <w:lvlText w:val="%8."/>
      <w:lvlJc w:val="left"/>
      <w:pPr>
        <w:ind w:left="5760" w:hanging="360"/>
      </w:pPr>
    </w:lvl>
    <w:lvl w:ilvl="8" w:tplc="43CEBCC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430C9AC">
      <w:start w:val="1"/>
      <w:numFmt w:val="lowerRoman"/>
      <w:lvlText w:val="(%1)"/>
      <w:lvlJc w:val="left"/>
      <w:pPr>
        <w:ind w:left="1080" w:hanging="720"/>
      </w:pPr>
      <w:rPr>
        <w:rFonts w:hint="default"/>
      </w:rPr>
    </w:lvl>
    <w:lvl w:ilvl="1" w:tplc="5E7C3E48" w:tentative="1">
      <w:start w:val="1"/>
      <w:numFmt w:val="lowerLetter"/>
      <w:lvlText w:val="%2."/>
      <w:lvlJc w:val="left"/>
      <w:pPr>
        <w:ind w:left="1440" w:hanging="360"/>
      </w:pPr>
    </w:lvl>
    <w:lvl w:ilvl="2" w:tplc="BB5EA7E6" w:tentative="1">
      <w:start w:val="1"/>
      <w:numFmt w:val="lowerRoman"/>
      <w:lvlText w:val="%3."/>
      <w:lvlJc w:val="right"/>
      <w:pPr>
        <w:ind w:left="2160" w:hanging="180"/>
      </w:pPr>
    </w:lvl>
    <w:lvl w:ilvl="3" w:tplc="B6D2456C" w:tentative="1">
      <w:start w:val="1"/>
      <w:numFmt w:val="decimal"/>
      <w:lvlText w:val="%4."/>
      <w:lvlJc w:val="left"/>
      <w:pPr>
        <w:ind w:left="2880" w:hanging="360"/>
      </w:pPr>
    </w:lvl>
    <w:lvl w:ilvl="4" w:tplc="A3E035A2" w:tentative="1">
      <w:start w:val="1"/>
      <w:numFmt w:val="lowerLetter"/>
      <w:lvlText w:val="%5."/>
      <w:lvlJc w:val="left"/>
      <w:pPr>
        <w:ind w:left="3600" w:hanging="360"/>
      </w:pPr>
    </w:lvl>
    <w:lvl w:ilvl="5" w:tplc="DE32C2A2" w:tentative="1">
      <w:start w:val="1"/>
      <w:numFmt w:val="lowerRoman"/>
      <w:lvlText w:val="%6."/>
      <w:lvlJc w:val="right"/>
      <w:pPr>
        <w:ind w:left="4320" w:hanging="180"/>
      </w:pPr>
    </w:lvl>
    <w:lvl w:ilvl="6" w:tplc="79EE166A" w:tentative="1">
      <w:start w:val="1"/>
      <w:numFmt w:val="decimal"/>
      <w:lvlText w:val="%7."/>
      <w:lvlJc w:val="left"/>
      <w:pPr>
        <w:ind w:left="5040" w:hanging="360"/>
      </w:pPr>
    </w:lvl>
    <w:lvl w:ilvl="7" w:tplc="1DB4F902" w:tentative="1">
      <w:start w:val="1"/>
      <w:numFmt w:val="lowerLetter"/>
      <w:lvlText w:val="%8."/>
      <w:lvlJc w:val="left"/>
      <w:pPr>
        <w:ind w:left="5760" w:hanging="360"/>
      </w:pPr>
    </w:lvl>
    <w:lvl w:ilvl="8" w:tplc="8E0492D0" w:tentative="1">
      <w:start w:val="1"/>
      <w:numFmt w:val="lowerRoman"/>
      <w:lvlText w:val="%9."/>
      <w:lvlJc w:val="right"/>
      <w:pPr>
        <w:ind w:left="6480" w:hanging="180"/>
      </w:pPr>
    </w:lvl>
  </w:abstractNum>
  <w:abstractNum w:abstractNumId="32" w15:restartNumberingAfterBreak="0">
    <w:nsid w:val="628C57C6"/>
    <w:multiLevelType w:val="hybridMultilevel"/>
    <w:tmpl w:val="2178667A"/>
    <w:lvl w:ilvl="0" w:tplc="0C090001">
      <w:start w:val="1"/>
      <w:numFmt w:val="bullet"/>
      <w:lvlText w:val=""/>
      <w:lvlJc w:val="left"/>
      <w:pPr>
        <w:ind w:left="1080" w:hanging="720"/>
      </w:pPr>
      <w:rPr>
        <w:rFonts w:ascii="Symbol" w:hAnsi="Symbol" w:hint="default"/>
      </w:rPr>
    </w:lvl>
    <w:lvl w:ilvl="1" w:tplc="043CF278" w:tentative="1">
      <w:start w:val="1"/>
      <w:numFmt w:val="lowerLetter"/>
      <w:lvlText w:val="%2."/>
      <w:lvlJc w:val="left"/>
      <w:pPr>
        <w:ind w:left="1440" w:hanging="360"/>
      </w:pPr>
    </w:lvl>
    <w:lvl w:ilvl="2" w:tplc="954C245A" w:tentative="1">
      <w:start w:val="1"/>
      <w:numFmt w:val="lowerRoman"/>
      <w:lvlText w:val="%3."/>
      <w:lvlJc w:val="right"/>
      <w:pPr>
        <w:ind w:left="2160" w:hanging="180"/>
      </w:pPr>
    </w:lvl>
    <w:lvl w:ilvl="3" w:tplc="EA043DDE" w:tentative="1">
      <w:start w:val="1"/>
      <w:numFmt w:val="decimal"/>
      <w:lvlText w:val="%4."/>
      <w:lvlJc w:val="left"/>
      <w:pPr>
        <w:ind w:left="2880" w:hanging="360"/>
      </w:pPr>
    </w:lvl>
    <w:lvl w:ilvl="4" w:tplc="CB344846" w:tentative="1">
      <w:start w:val="1"/>
      <w:numFmt w:val="lowerLetter"/>
      <w:lvlText w:val="%5."/>
      <w:lvlJc w:val="left"/>
      <w:pPr>
        <w:ind w:left="3600" w:hanging="360"/>
      </w:pPr>
    </w:lvl>
    <w:lvl w:ilvl="5" w:tplc="29D676CC" w:tentative="1">
      <w:start w:val="1"/>
      <w:numFmt w:val="lowerRoman"/>
      <w:lvlText w:val="%6."/>
      <w:lvlJc w:val="right"/>
      <w:pPr>
        <w:ind w:left="4320" w:hanging="180"/>
      </w:pPr>
    </w:lvl>
    <w:lvl w:ilvl="6" w:tplc="E370C950" w:tentative="1">
      <w:start w:val="1"/>
      <w:numFmt w:val="decimal"/>
      <w:lvlText w:val="%7."/>
      <w:lvlJc w:val="left"/>
      <w:pPr>
        <w:ind w:left="5040" w:hanging="360"/>
      </w:pPr>
    </w:lvl>
    <w:lvl w:ilvl="7" w:tplc="A0627AE0" w:tentative="1">
      <w:start w:val="1"/>
      <w:numFmt w:val="lowerLetter"/>
      <w:lvlText w:val="%8."/>
      <w:lvlJc w:val="left"/>
      <w:pPr>
        <w:ind w:left="5760" w:hanging="360"/>
      </w:pPr>
    </w:lvl>
    <w:lvl w:ilvl="8" w:tplc="757ECDD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156E5A90">
      <w:start w:val="1"/>
      <w:numFmt w:val="lowerRoman"/>
      <w:lvlText w:val="(%1)"/>
      <w:lvlJc w:val="left"/>
      <w:pPr>
        <w:ind w:left="1080" w:hanging="720"/>
      </w:pPr>
      <w:rPr>
        <w:rFonts w:hint="default"/>
      </w:rPr>
    </w:lvl>
    <w:lvl w:ilvl="1" w:tplc="9FB6BAFA" w:tentative="1">
      <w:start w:val="1"/>
      <w:numFmt w:val="lowerLetter"/>
      <w:lvlText w:val="%2."/>
      <w:lvlJc w:val="left"/>
      <w:pPr>
        <w:ind w:left="1440" w:hanging="360"/>
      </w:pPr>
    </w:lvl>
    <w:lvl w:ilvl="2" w:tplc="97AE5436" w:tentative="1">
      <w:start w:val="1"/>
      <w:numFmt w:val="lowerRoman"/>
      <w:lvlText w:val="%3."/>
      <w:lvlJc w:val="right"/>
      <w:pPr>
        <w:ind w:left="2160" w:hanging="180"/>
      </w:pPr>
    </w:lvl>
    <w:lvl w:ilvl="3" w:tplc="01DCC0EA" w:tentative="1">
      <w:start w:val="1"/>
      <w:numFmt w:val="decimal"/>
      <w:lvlText w:val="%4."/>
      <w:lvlJc w:val="left"/>
      <w:pPr>
        <w:ind w:left="2880" w:hanging="360"/>
      </w:pPr>
    </w:lvl>
    <w:lvl w:ilvl="4" w:tplc="88F0D0DC" w:tentative="1">
      <w:start w:val="1"/>
      <w:numFmt w:val="lowerLetter"/>
      <w:lvlText w:val="%5."/>
      <w:lvlJc w:val="left"/>
      <w:pPr>
        <w:ind w:left="3600" w:hanging="360"/>
      </w:pPr>
    </w:lvl>
    <w:lvl w:ilvl="5" w:tplc="25C66194" w:tentative="1">
      <w:start w:val="1"/>
      <w:numFmt w:val="lowerRoman"/>
      <w:lvlText w:val="%6."/>
      <w:lvlJc w:val="right"/>
      <w:pPr>
        <w:ind w:left="4320" w:hanging="180"/>
      </w:pPr>
    </w:lvl>
    <w:lvl w:ilvl="6" w:tplc="DF98885E" w:tentative="1">
      <w:start w:val="1"/>
      <w:numFmt w:val="decimal"/>
      <w:lvlText w:val="%7."/>
      <w:lvlJc w:val="left"/>
      <w:pPr>
        <w:ind w:left="5040" w:hanging="360"/>
      </w:pPr>
    </w:lvl>
    <w:lvl w:ilvl="7" w:tplc="03BA5094" w:tentative="1">
      <w:start w:val="1"/>
      <w:numFmt w:val="lowerLetter"/>
      <w:lvlText w:val="%8."/>
      <w:lvlJc w:val="left"/>
      <w:pPr>
        <w:ind w:left="5760" w:hanging="360"/>
      </w:pPr>
    </w:lvl>
    <w:lvl w:ilvl="8" w:tplc="D41E2442" w:tentative="1">
      <w:start w:val="1"/>
      <w:numFmt w:val="lowerRoman"/>
      <w:lvlText w:val="%9."/>
      <w:lvlJc w:val="right"/>
      <w:pPr>
        <w:ind w:left="6480" w:hanging="180"/>
      </w:pPr>
    </w:lvl>
  </w:abstractNum>
  <w:abstractNum w:abstractNumId="34" w15:restartNumberingAfterBreak="0">
    <w:nsid w:val="6C5B3DC5"/>
    <w:multiLevelType w:val="hybridMultilevel"/>
    <w:tmpl w:val="F7BED48A"/>
    <w:lvl w:ilvl="0" w:tplc="0C090001">
      <w:start w:val="1"/>
      <w:numFmt w:val="bullet"/>
      <w:lvlText w:val=""/>
      <w:lvlJc w:val="left"/>
      <w:pPr>
        <w:ind w:left="1080" w:hanging="720"/>
      </w:pPr>
      <w:rPr>
        <w:rFonts w:ascii="Symbol" w:hAnsi="Symbol" w:hint="default"/>
      </w:rPr>
    </w:lvl>
    <w:lvl w:ilvl="1" w:tplc="DDA81ACE" w:tentative="1">
      <w:start w:val="1"/>
      <w:numFmt w:val="lowerLetter"/>
      <w:lvlText w:val="%2."/>
      <w:lvlJc w:val="left"/>
      <w:pPr>
        <w:ind w:left="1440" w:hanging="360"/>
      </w:pPr>
    </w:lvl>
    <w:lvl w:ilvl="2" w:tplc="BB58C6F4" w:tentative="1">
      <w:start w:val="1"/>
      <w:numFmt w:val="lowerRoman"/>
      <w:lvlText w:val="%3."/>
      <w:lvlJc w:val="right"/>
      <w:pPr>
        <w:ind w:left="2160" w:hanging="180"/>
      </w:pPr>
    </w:lvl>
    <w:lvl w:ilvl="3" w:tplc="072A368C" w:tentative="1">
      <w:start w:val="1"/>
      <w:numFmt w:val="decimal"/>
      <w:lvlText w:val="%4."/>
      <w:lvlJc w:val="left"/>
      <w:pPr>
        <w:ind w:left="2880" w:hanging="360"/>
      </w:pPr>
    </w:lvl>
    <w:lvl w:ilvl="4" w:tplc="28326ABC" w:tentative="1">
      <w:start w:val="1"/>
      <w:numFmt w:val="lowerLetter"/>
      <w:lvlText w:val="%5."/>
      <w:lvlJc w:val="left"/>
      <w:pPr>
        <w:ind w:left="3600" w:hanging="360"/>
      </w:pPr>
    </w:lvl>
    <w:lvl w:ilvl="5" w:tplc="1DDCC848" w:tentative="1">
      <w:start w:val="1"/>
      <w:numFmt w:val="lowerRoman"/>
      <w:lvlText w:val="%6."/>
      <w:lvlJc w:val="right"/>
      <w:pPr>
        <w:ind w:left="4320" w:hanging="180"/>
      </w:pPr>
    </w:lvl>
    <w:lvl w:ilvl="6" w:tplc="30BC07A4" w:tentative="1">
      <w:start w:val="1"/>
      <w:numFmt w:val="decimal"/>
      <w:lvlText w:val="%7."/>
      <w:lvlJc w:val="left"/>
      <w:pPr>
        <w:ind w:left="5040" w:hanging="360"/>
      </w:pPr>
    </w:lvl>
    <w:lvl w:ilvl="7" w:tplc="A19EA1A0" w:tentative="1">
      <w:start w:val="1"/>
      <w:numFmt w:val="lowerLetter"/>
      <w:lvlText w:val="%8."/>
      <w:lvlJc w:val="left"/>
      <w:pPr>
        <w:ind w:left="5760" w:hanging="360"/>
      </w:pPr>
    </w:lvl>
    <w:lvl w:ilvl="8" w:tplc="10A4DB3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7B82528">
      <w:start w:val="1"/>
      <w:numFmt w:val="lowerRoman"/>
      <w:lvlText w:val="(%1)"/>
      <w:lvlJc w:val="left"/>
      <w:pPr>
        <w:ind w:left="1004" w:hanging="720"/>
      </w:pPr>
      <w:rPr>
        <w:rFonts w:hint="default"/>
        <w:b w:val="0"/>
      </w:rPr>
    </w:lvl>
    <w:lvl w:ilvl="1" w:tplc="D3C00ABA" w:tentative="1">
      <w:start w:val="1"/>
      <w:numFmt w:val="lowerLetter"/>
      <w:lvlText w:val="%2."/>
      <w:lvlJc w:val="left"/>
      <w:pPr>
        <w:ind w:left="1364" w:hanging="360"/>
      </w:pPr>
    </w:lvl>
    <w:lvl w:ilvl="2" w:tplc="F8EE7052" w:tentative="1">
      <w:start w:val="1"/>
      <w:numFmt w:val="lowerRoman"/>
      <w:lvlText w:val="%3."/>
      <w:lvlJc w:val="right"/>
      <w:pPr>
        <w:ind w:left="2084" w:hanging="180"/>
      </w:pPr>
    </w:lvl>
    <w:lvl w:ilvl="3" w:tplc="5A76D9F4" w:tentative="1">
      <w:start w:val="1"/>
      <w:numFmt w:val="decimal"/>
      <w:lvlText w:val="%4."/>
      <w:lvlJc w:val="left"/>
      <w:pPr>
        <w:ind w:left="2804" w:hanging="360"/>
      </w:pPr>
    </w:lvl>
    <w:lvl w:ilvl="4" w:tplc="1AE62E82" w:tentative="1">
      <w:start w:val="1"/>
      <w:numFmt w:val="lowerLetter"/>
      <w:lvlText w:val="%5."/>
      <w:lvlJc w:val="left"/>
      <w:pPr>
        <w:ind w:left="3524" w:hanging="360"/>
      </w:pPr>
    </w:lvl>
    <w:lvl w:ilvl="5" w:tplc="78EA2054" w:tentative="1">
      <w:start w:val="1"/>
      <w:numFmt w:val="lowerRoman"/>
      <w:lvlText w:val="%6."/>
      <w:lvlJc w:val="right"/>
      <w:pPr>
        <w:ind w:left="4244" w:hanging="180"/>
      </w:pPr>
    </w:lvl>
    <w:lvl w:ilvl="6" w:tplc="8408A7F8" w:tentative="1">
      <w:start w:val="1"/>
      <w:numFmt w:val="decimal"/>
      <w:lvlText w:val="%7."/>
      <w:lvlJc w:val="left"/>
      <w:pPr>
        <w:ind w:left="4964" w:hanging="360"/>
      </w:pPr>
    </w:lvl>
    <w:lvl w:ilvl="7" w:tplc="6A98BC0E" w:tentative="1">
      <w:start w:val="1"/>
      <w:numFmt w:val="lowerLetter"/>
      <w:lvlText w:val="%8."/>
      <w:lvlJc w:val="left"/>
      <w:pPr>
        <w:ind w:left="5684" w:hanging="360"/>
      </w:pPr>
    </w:lvl>
    <w:lvl w:ilvl="8" w:tplc="E7589EB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79898BE">
      <w:start w:val="1"/>
      <w:numFmt w:val="decimal"/>
      <w:lvlText w:val="%1."/>
      <w:lvlJc w:val="left"/>
      <w:pPr>
        <w:ind w:left="360" w:hanging="360"/>
      </w:pPr>
      <w:rPr>
        <w:rFonts w:hint="default"/>
      </w:rPr>
    </w:lvl>
    <w:lvl w:ilvl="1" w:tplc="320445F0" w:tentative="1">
      <w:start w:val="1"/>
      <w:numFmt w:val="lowerLetter"/>
      <w:lvlText w:val="%2."/>
      <w:lvlJc w:val="left"/>
      <w:pPr>
        <w:ind w:left="1080" w:hanging="360"/>
      </w:pPr>
    </w:lvl>
    <w:lvl w:ilvl="2" w:tplc="9E72EC78" w:tentative="1">
      <w:start w:val="1"/>
      <w:numFmt w:val="lowerRoman"/>
      <w:lvlText w:val="%3."/>
      <w:lvlJc w:val="right"/>
      <w:pPr>
        <w:ind w:left="1800" w:hanging="180"/>
      </w:pPr>
    </w:lvl>
    <w:lvl w:ilvl="3" w:tplc="4C8892EC" w:tentative="1">
      <w:start w:val="1"/>
      <w:numFmt w:val="decimal"/>
      <w:lvlText w:val="%4."/>
      <w:lvlJc w:val="left"/>
      <w:pPr>
        <w:ind w:left="2520" w:hanging="360"/>
      </w:pPr>
    </w:lvl>
    <w:lvl w:ilvl="4" w:tplc="DFC648AA" w:tentative="1">
      <w:start w:val="1"/>
      <w:numFmt w:val="lowerLetter"/>
      <w:lvlText w:val="%5."/>
      <w:lvlJc w:val="left"/>
      <w:pPr>
        <w:ind w:left="3240" w:hanging="360"/>
      </w:pPr>
    </w:lvl>
    <w:lvl w:ilvl="5" w:tplc="F266FABE" w:tentative="1">
      <w:start w:val="1"/>
      <w:numFmt w:val="lowerRoman"/>
      <w:lvlText w:val="%6."/>
      <w:lvlJc w:val="right"/>
      <w:pPr>
        <w:ind w:left="3960" w:hanging="180"/>
      </w:pPr>
    </w:lvl>
    <w:lvl w:ilvl="6" w:tplc="D7F0B0D4" w:tentative="1">
      <w:start w:val="1"/>
      <w:numFmt w:val="decimal"/>
      <w:lvlText w:val="%7."/>
      <w:lvlJc w:val="left"/>
      <w:pPr>
        <w:ind w:left="4680" w:hanging="360"/>
      </w:pPr>
    </w:lvl>
    <w:lvl w:ilvl="7" w:tplc="5E4E3128" w:tentative="1">
      <w:start w:val="1"/>
      <w:numFmt w:val="lowerLetter"/>
      <w:lvlText w:val="%8."/>
      <w:lvlJc w:val="left"/>
      <w:pPr>
        <w:ind w:left="5400" w:hanging="360"/>
      </w:pPr>
    </w:lvl>
    <w:lvl w:ilvl="8" w:tplc="11E49CD2"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BD50536E">
      <w:start w:val="1"/>
      <w:numFmt w:val="lowerRoman"/>
      <w:lvlText w:val="(%1)"/>
      <w:lvlJc w:val="left"/>
      <w:pPr>
        <w:ind w:left="1080" w:hanging="720"/>
      </w:pPr>
      <w:rPr>
        <w:rFonts w:hint="default"/>
      </w:rPr>
    </w:lvl>
    <w:lvl w:ilvl="1" w:tplc="043CF278" w:tentative="1">
      <w:start w:val="1"/>
      <w:numFmt w:val="lowerLetter"/>
      <w:lvlText w:val="%2."/>
      <w:lvlJc w:val="left"/>
      <w:pPr>
        <w:ind w:left="1440" w:hanging="360"/>
      </w:pPr>
    </w:lvl>
    <w:lvl w:ilvl="2" w:tplc="954C245A" w:tentative="1">
      <w:start w:val="1"/>
      <w:numFmt w:val="lowerRoman"/>
      <w:lvlText w:val="%3."/>
      <w:lvlJc w:val="right"/>
      <w:pPr>
        <w:ind w:left="2160" w:hanging="180"/>
      </w:pPr>
    </w:lvl>
    <w:lvl w:ilvl="3" w:tplc="EA043DDE" w:tentative="1">
      <w:start w:val="1"/>
      <w:numFmt w:val="decimal"/>
      <w:lvlText w:val="%4."/>
      <w:lvlJc w:val="left"/>
      <w:pPr>
        <w:ind w:left="2880" w:hanging="360"/>
      </w:pPr>
    </w:lvl>
    <w:lvl w:ilvl="4" w:tplc="CB344846" w:tentative="1">
      <w:start w:val="1"/>
      <w:numFmt w:val="lowerLetter"/>
      <w:lvlText w:val="%5."/>
      <w:lvlJc w:val="left"/>
      <w:pPr>
        <w:ind w:left="3600" w:hanging="360"/>
      </w:pPr>
    </w:lvl>
    <w:lvl w:ilvl="5" w:tplc="29D676CC" w:tentative="1">
      <w:start w:val="1"/>
      <w:numFmt w:val="lowerRoman"/>
      <w:lvlText w:val="%6."/>
      <w:lvlJc w:val="right"/>
      <w:pPr>
        <w:ind w:left="4320" w:hanging="180"/>
      </w:pPr>
    </w:lvl>
    <w:lvl w:ilvl="6" w:tplc="E370C950" w:tentative="1">
      <w:start w:val="1"/>
      <w:numFmt w:val="decimal"/>
      <w:lvlText w:val="%7."/>
      <w:lvlJc w:val="left"/>
      <w:pPr>
        <w:ind w:left="5040" w:hanging="360"/>
      </w:pPr>
    </w:lvl>
    <w:lvl w:ilvl="7" w:tplc="A0627AE0" w:tentative="1">
      <w:start w:val="1"/>
      <w:numFmt w:val="lowerLetter"/>
      <w:lvlText w:val="%8."/>
      <w:lvlJc w:val="left"/>
      <w:pPr>
        <w:ind w:left="5760" w:hanging="360"/>
      </w:pPr>
    </w:lvl>
    <w:lvl w:ilvl="8" w:tplc="757ECDD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D2220C74">
      <w:start w:val="1"/>
      <w:numFmt w:val="decimal"/>
      <w:lvlText w:val="%1."/>
      <w:lvlJc w:val="left"/>
      <w:pPr>
        <w:ind w:left="360" w:hanging="360"/>
      </w:pPr>
      <w:rPr>
        <w:rFonts w:hint="default"/>
      </w:rPr>
    </w:lvl>
    <w:lvl w:ilvl="1" w:tplc="3830DCC2" w:tentative="1">
      <w:start w:val="1"/>
      <w:numFmt w:val="lowerLetter"/>
      <w:lvlText w:val="%2."/>
      <w:lvlJc w:val="left"/>
      <w:pPr>
        <w:ind w:left="1080" w:hanging="360"/>
      </w:pPr>
    </w:lvl>
    <w:lvl w:ilvl="2" w:tplc="7F50BC82" w:tentative="1">
      <w:start w:val="1"/>
      <w:numFmt w:val="lowerRoman"/>
      <w:lvlText w:val="%3."/>
      <w:lvlJc w:val="right"/>
      <w:pPr>
        <w:ind w:left="1800" w:hanging="180"/>
      </w:pPr>
    </w:lvl>
    <w:lvl w:ilvl="3" w:tplc="58960A1E" w:tentative="1">
      <w:start w:val="1"/>
      <w:numFmt w:val="decimal"/>
      <w:lvlText w:val="%4."/>
      <w:lvlJc w:val="left"/>
      <w:pPr>
        <w:ind w:left="2520" w:hanging="360"/>
      </w:pPr>
    </w:lvl>
    <w:lvl w:ilvl="4" w:tplc="9F506088" w:tentative="1">
      <w:start w:val="1"/>
      <w:numFmt w:val="lowerLetter"/>
      <w:lvlText w:val="%5."/>
      <w:lvlJc w:val="left"/>
      <w:pPr>
        <w:ind w:left="3240" w:hanging="360"/>
      </w:pPr>
    </w:lvl>
    <w:lvl w:ilvl="5" w:tplc="C6B4761A" w:tentative="1">
      <w:start w:val="1"/>
      <w:numFmt w:val="lowerRoman"/>
      <w:lvlText w:val="%6."/>
      <w:lvlJc w:val="right"/>
      <w:pPr>
        <w:ind w:left="3960" w:hanging="180"/>
      </w:pPr>
    </w:lvl>
    <w:lvl w:ilvl="6" w:tplc="260AC6B4" w:tentative="1">
      <w:start w:val="1"/>
      <w:numFmt w:val="decimal"/>
      <w:lvlText w:val="%7."/>
      <w:lvlJc w:val="left"/>
      <w:pPr>
        <w:ind w:left="4680" w:hanging="360"/>
      </w:pPr>
    </w:lvl>
    <w:lvl w:ilvl="7" w:tplc="9EFC96BA" w:tentative="1">
      <w:start w:val="1"/>
      <w:numFmt w:val="lowerLetter"/>
      <w:lvlText w:val="%8."/>
      <w:lvlJc w:val="left"/>
      <w:pPr>
        <w:ind w:left="5400" w:hanging="360"/>
      </w:pPr>
    </w:lvl>
    <w:lvl w:ilvl="8" w:tplc="D6E6F84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A0602CA6">
      <w:start w:val="1"/>
      <w:numFmt w:val="lowerRoman"/>
      <w:lvlText w:val="(%1)"/>
      <w:lvlJc w:val="left"/>
      <w:pPr>
        <w:ind w:left="1080" w:hanging="720"/>
      </w:pPr>
      <w:rPr>
        <w:rFonts w:hint="default"/>
      </w:rPr>
    </w:lvl>
    <w:lvl w:ilvl="1" w:tplc="47E46B10" w:tentative="1">
      <w:start w:val="1"/>
      <w:numFmt w:val="lowerLetter"/>
      <w:lvlText w:val="%2."/>
      <w:lvlJc w:val="left"/>
      <w:pPr>
        <w:ind w:left="1440" w:hanging="360"/>
      </w:pPr>
    </w:lvl>
    <w:lvl w:ilvl="2" w:tplc="D36A144A" w:tentative="1">
      <w:start w:val="1"/>
      <w:numFmt w:val="lowerRoman"/>
      <w:lvlText w:val="%3."/>
      <w:lvlJc w:val="right"/>
      <w:pPr>
        <w:ind w:left="2160" w:hanging="180"/>
      </w:pPr>
    </w:lvl>
    <w:lvl w:ilvl="3" w:tplc="B7F2755E" w:tentative="1">
      <w:start w:val="1"/>
      <w:numFmt w:val="decimal"/>
      <w:lvlText w:val="%4."/>
      <w:lvlJc w:val="left"/>
      <w:pPr>
        <w:ind w:left="2880" w:hanging="360"/>
      </w:pPr>
    </w:lvl>
    <w:lvl w:ilvl="4" w:tplc="0B88C35C" w:tentative="1">
      <w:start w:val="1"/>
      <w:numFmt w:val="lowerLetter"/>
      <w:lvlText w:val="%5."/>
      <w:lvlJc w:val="left"/>
      <w:pPr>
        <w:ind w:left="3600" w:hanging="360"/>
      </w:pPr>
    </w:lvl>
    <w:lvl w:ilvl="5" w:tplc="3DA43432" w:tentative="1">
      <w:start w:val="1"/>
      <w:numFmt w:val="lowerRoman"/>
      <w:lvlText w:val="%6."/>
      <w:lvlJc w:val="right"/>
      <w:pPr>
        <w:ind w:left="4320" w:hanging="180"/>
      </w:pPr>
    </w:lvl>
    <w:lvl w:ilvl="6" w:tplc="D99CC788" w:tentative="1">
      <w:start w:val="1"/>
      <w:numFmt w:val="decimal"/>
      <w:lvlText w:val="%7."/>
      <w:lvlJc w:val="left"/>
      <w:pPr>
        <w:ind w:left="5040" w:hanging="360"/>
      </w:pPr>
    </w:lvl>
    <w:lvl w:ilvl="7" w:tplc="3E7A3C5E" w:tentative="1">
      <w:start w:val="1"/>
      <w:numFmt w:val="lowerLetter"/>
      <w:lvlText w:val="%8."/>
      <w:lvlJc w:val="left"/>
      <w:pPr>
        <w:ind w:left="5760" w:hanging="360"/>
      </w:pPr>
    </w:lvl>
    <w:lvl w:ilvl="8" w:tplc="39CE20A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05AE04C">
      <w:start w:val="1"/>
      <w:numFmt w:val="decimal"/>
      <w:lvlText w:val="%1."/>
      <w:lvlJc w:val="left"/>
      <w:pPr>
        <w:ind w:left="360" w:hanging="360"/>
      </w:pPr>
      <w:rPr>
        <w:rFonts w:hint="default"/>
      </w:rPr>
    </w:lvl>
    <w:lvl w:ilvl="1" w:tplc="50763562" w:tentative="1">
      <w:start w:val="1"/>
      <w:numFmt w:val="lowerLetter"/>
      <w:lvlText w:val="%2."/>
      <w:lvlJc w:val="left"/>
      <w:pPr>
        <w:ind w:left="1080" w:hanging="360"/>
      </w:pPr>
    </w:lvl>
    <w:lvl w:ilvl="2" w:tplc="3B4AD466" w:tentative="1">
      <w:start w:val="1"/>
      <w:numFmt w:val="lowerRoman"/>
      <w:lvlText w:val="%3."/>
      <w:lvlJc w:val="right"/>
      <w:pPr>
        <w:ind w:left="1800" w:hanging="180"/>
      </w:pPr>
    </w:lvl>
    <w:lvl w:ilvl="3" w:tplc="04E071E4" w:tentative="1">
      <w:start w:val="1"/>
      <w:numFmt w:val="decimal"/>
      <w:lvlText w:val="%4."/>
      <w:lvlJc w:val="left"/>
      <w:pPr>
        <w:ind w:left="2520" w:hanging="360"/>
      </w:pPr>
    </w:lvl>
    <w:lvl w:ilvl="4" w:tplc="D488FB32" w:tentative="1">
      <w:start w:val="1"/>
      <w:numFmt w:val="lowerLetter"/>
      <w:lvlText w:val="%5."/>
      <w:lvlJc w:val="left"/>
      <w:pPr>
        <w:ind w:left="3240" w:hanging="360"/>
      </w:pPr>
    </w:lvl>
    <w:lvl w:ilvl="5" w:tplc="3DB0E290" w:tentative="1">
      <w:start w:val="1"/>
      <w:numFmt w:val="lowerRoman"/>
      <w:lvlText w:val="%6."/>
      <w:lvlJc w:val="right"/>
      <w:pPr>
        <w:ind w:left="3960" w:hanging="180"/>
      </w:pPr>
    </w:lvl>
    <w:lvl w:ilvl="6" w:tplc="3C308322" w:tentative="1">
      <w:start w:val="1"/>
      <w:numFmt w:val="decimal"/>
      <w:lvlText w:val="%7."/>
      <w:lvlJc w:val="left"/>
      <w:pPr>
        <w:ind w:left="4680" w:hanging="360"/>
      </w:pPr>
    </w:lvl>
    <w:lvl w:ilvl="7" w:tplc="50204D04" w:tentative="1">
      <w:start w:val="1"/>
      <w:numFmt w:val="lowerLetter"/>
      <w:lvlText w:val="%8."/>
      <w:lvlJc w:val="left"/>
      <w:pPr>
        <w:ind w:left="5400" w:hanging="360"/>
      </w:pPr>
    </w:lvl>
    <w:lvl w:ilvl="8" w:tplc="21DA19C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C88E586">
      <w:start w:val="1"/>
      <w:numFmt w:val="decimal"/>
      <w:lvlText w:val="%1."/>
      <w:lvlJc w:val="left"/>
      <w:pPr>
        <w:ind w:left="360" w:hanging="360"/>
      </w:pPr>
      <w:rPr>
        <w:rFonts w:hint="default"/>
      </w:rPr>
    </w:lvl>
    <w:lvl w:ilvl="1" w:tplc="DB722056" w:tentative="1">
      <w:start w:val="1"/>
      <w:numFmt w:val="lowerLetter"/>
      <w:lvlText w:val="%2."/>
      <w:lvlJc w:val="left"/>
      <w:pPr>
        <w:ind w:left="1080" w:hanging="360"/>
      </w:pPr>
    </w:lvl>
    <w:lvl w:ilvl="2" w:tplc="04826E5E" w:tentative="1">
      <w:start w:val="1"/>
      <w:numFmt w:val="lowerRoman"/>
      <w:lvlText w:val="%3."/>
      <w:lvlJc w:val="right"/>
      <w:pPr>
        <w:ind w:left="1800" w:hanging="180"/>
      </w:pPr>
    </w:lvl>
    <w:lvl w:ilvl="3" w:tplc="88BC1CA4" w:tentative="1">
      <w:start w:val="1"/>
      <w:numFmt w:val="decimal"/>
      <w:lvlText w:val="%4."/>
      <w:lvlJc w:val="left"/>
      <w:pPr>
        <w:ind w:left="2520" w:hanging="360"/>
      </w:pPr>
    </w:lvl>
    <w:lvl w:ilvl="4" w:tplc="161E05E2" w:tentative="1">
      <w:start w:val="1"/>
      <w:numFmt w:val="lowerLetter"/>
      <w:lvlText w:val="%5."/>
      <w:lvlJc w:val="left"/>
      <w:pPr>
        <w:ind w:left="3240" w:hanging="360"/>
      </w:pPr>
    </w:lvl>
    <w:lvl w:ilvl="5" w:tplc="21DEAAAC" w:tentative="1">
      <w:start w:val="1"/>
      <w:numFmt w:val="lowerRoman"/>
      <w:lvlText w:val="%6."/>
      <w:lvlJc w:val="right"/>
      <w:pPr>
        <w:ind w:left="3960" w:hanging="180"/>
      </w:pPr>
    </w:lvl>
    <w:lvl w:ilvl="6" w:tplc="1D9C5B6E" w:tentative="1">
      <w:start w:val="1"/>
      <w:numFmt w:val="decimal"/>
      <w:lvlText w:val="%7."/>
      <w:lvlJc w:val="left"/>
      <w:pPr>
        <w:ind w:left="4680" w:hanging="360"/>
      </w:pPr>
    </w:lvl>
    <w:lvl w:ilvl="7" w:tplc="E6A2666E" w:tentative="1">
      <w:start w:val="1"/>
      <w:numFmt w:val="lowerLetter"/>
      <w:lvlText w:val="%8."/>
      <w:lvlJc w:val="left"/>
      <w:pPr>
        <w:ind w:left="5400" w:hanging="360"/>
      </w:pPr>
    </w:lvl>
    <w:lvl w:ilvl="8" w:tplc="E5EC0E40"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6"/>
  </w:num>
  <w:num w:numId="8">
    <w:abstractNumId w:val="16"/>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5"/>
  </w:num>
  <w:num w:numId="18">
    <w:abstractNumId w:val="30"/>
  </w:num>
  <w:num w:numId="19">
    <w:abstractNumId w:val="18"/>
  </w:num>
  <w:num w:numId="20">
    <w:abstractNumId w:val="26"/>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8"/>
  </w:num>
  <w:num w:numId="41">
    <w:abstractNumId w:val="24"/>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00056"/>
    <w:rsid w:val="0000091A"/>
    <w:rsid w:val="0000191A"/>
    <w:rsid w:val="00003EDF"/>
    <w:rsid w:val="000073D0"/>
    <w:rsid w:val="00010E9D"/>
    <w:rsid w:val="00011B55"/>
    <w:rsid w:val="00012DCB"/>
    <w:rsid w:val="0001522E"/>
    <w:rsid w:val="00015943"/>
    <w:rsid w:val="0001708A"/>
    <w:rsid w:val="000174F5"/>
    <w:rsid w:val="000261CA"/>
    <w:rsid w:val="00027684"/>
    <w:rsid w:val="00031089"/>
    <w:rsid w:val="000326BD"/>
    <w:rsid w:val="00033255"/>
    <w:rsid w:val="00033EA5"/>
    <w:rsid w:val="000347B8"/>
    <w:rsid w:val="00035997"/>
    <w:rsid w:val="00035E5E"/>
    <w:rsid w:val="000404E4"/>
    <w:rsid w:val="000409BF"/>
    <w:rsid w:val="00041653"/>
    <w:rsid w:val="000465F5"/>
    <w:rsid w:val="0005136F"/>
    <w:rsid w:val="00051EE1"/>
    <w:rsid w:val="00052559"/>
    <w:rsid w:val="00053214"/>
    <w:rsid w:val="0005342B"/>
    <w:rsid w:val="00053466"/>
    <w:rsid w:val="00056D89"/>
    <w:rsid w:val="000652BB"/>
    <w:rsid w:val="000666FA"/>
    <w:rsid w:val="00066C18"/>
    <w:rsid w:val="00067062"/>
    <w:rsid w:val="00067340"/>
    <w:rsid w:val="00070AEB"/>
    <w:rsid w:val="00071078"/>
    <w:rsid w:val="000826C6"/>
    <w:rsid w:val="00083825"/>
    <w:rsid w:val="00084F21"/>
    <w:rsid w:val="0009061D"/>
    <w:rsid w:val="00091FDE"/>
    <w:rsid w:val="0009213B"/>
    <w:rsid w:val="000931A8"/>
    <w:rsid w:val="0009342A"/>
    <w:rsid w:val="000A0795"/>
    <w:rsid w:val="000A0AE1"/>
    <w:rsid w:val="000A1CF7"/>
    <w:rsid w:val="000A3BD2"/>
    <w:rsid w:val="000A3D55"/>
    <w:rsid w:val="000A4D50"/>
    <w:rsid w:val="000A4FD7"/>
    <w:rsid w:val="000A5473"/>
    <w:rsid w:val="000A59D4"/>
    <w:rsid w:val="000A5D47"/>
    <w:rsid w:val="000A75AF"/>
    <w:rsid w:val="000B3A88"/>
    <w:rsid w:val="000B5830"/>
    <w:rsid w:val="000B6977"/>
    <w:rsid w:val="000B70E7"/>
    <w:rsid w:val="000C088D"/>
    <w:rsid w:val="000C0D89"/>
    <w:rsid w:val="000C319B"/>
    <w:rsid w:val="000C50AE"/>
    <w:rsid w:val="000D09DC"/>
    <w:rsid w:val="000D1097"/>
    <w:rsid w:val="000D10DC"/>
    <w:rsid w:val="000D1108"/>
    <w:rsid w:val="000D1BD7"/>
    <w:rsid w:val="000D2583"/>
    <w:rsid w:val="000D3A3B"/>
    <w:rsid w:val="000D6DCA"/>
    <w:rsid w:val="000D71CE"/>
    <w:rsid w:val="000E0ED8"/>
    <w:rsid w:val="000E121C"/>
    <w:rsid w:val="000E130C"/>
    <w:rsid w:val="000E1C13"/>
    <w:rsid w:val="000E269A"/>
    <w:rsid w:val="000E33A6"/>
    <w:rsid w:val="000F0859"/>
    <w:rsid w:val="000F0C04"/>
    <w:rsid w:val="000F2914"/>
    <w:rsid w:val="000F4CAA"/>
    <w:rsid w:val="000F6A01"/>
    <w:rsid w:val="0010083F"/>
    <w:rsid w:val="00103CFB"/>
    <w:rsid w:val="00106DBB"/>
    <w:rsid w:val="00107CC5"/>
    <w:rsid w:val="00110BD8"/>
    <w:rsid w:val="00111C57"/>
    <w:rsid w:val="00114D9D"/>
    <w:rsid w:val="0011571B"/>
    <w:rsid w:val="0011599F"/>
    <w:rsid w:val="00115FAC"/>
    <w:rsid w:val="001173B9"/>
    <w:rsid w:val="00126EC7"/>
    <w:rsid w:val="00126F86"/>
    <w:rsid w:val="001279D5"/>
    <w:rsid w:val="00130220"/>
    <w:rsid w:val="00134715"/>
    <w:rsid w:val="00137C2C"/>
    <w:rsid w:val="00137F09"/>
    <w:rsid w:val="00141A20"/>
    <w:rsid w:val="001424D7"/>
    <w:rsid w:val="001437D7"/>
    <w:rsid w:val="00143F67"/>
    <w:rsid w:val="0014553A"/>
    <w:rsid w:val="0014610F"/>
    <w:rsid w:val="00146F66"/>
    <w:rsid w:val="001527FC"/>
    <w:rsid w:val="001566E9"/>
    <w:rsid w:val="00156B5D"/>
    <w:rsid w:val="00157011"/>
    <w:rsid w:val="001572AE"/>
    <w:rsid w:val="00157A17"/>
    <w:rsid w:val="001626A4"/>
    <w:rsid w:val="00165583"/>
    <w:rsid w:val="001657B5"/>
    <w:rsid w:val="001700BB"/>
    <w:rsid w:val="00173DE6"/>
    <w:rsid w:val="00174F4C"/>
    <w:rsid w:val="001769DF"/>
    <w:rsid w:val="001906FE"/>
    <w:rsid w:val="001918FF"/>
    <w:rsid w:val="00194CB6"/>
    <w:rsid w:val="00194CD1"/>
    <w:rsid w:val="00196DA2"/>
    <w:rsid w:val="00197325"/>
    <w:rsid w:val="001A0EE9"/>
    <w:rsid w:val="001A58EF"/>
    <w:rsid w:val="001A7B2F"/>
    <w:rsid w:val="001A7EB5"/>
    <w:rsid w:val="001B1094"/>
    <w:rsid w:val="001B1AB3"/>
    <w:rsid w:val="001B3683"/>
    <w:rsid w:val="001B3C73"/>
    <w:rsid w:val="001B4014"/>
    <w:rsid w:val="001B5284"/>
    <w:rsid w:val="001C1F5A"/>
    <w:rsid w:val="001C279A"/>
    <w:rsid w:val="001C5D78"/>
    <w:rsid w:val="001C74DF"/>
    <w:rsid w:val="001D2040"/>
    <w:rsid w:val="001D4D5B"/>
    <w:rsid w:val="001D6FF1"/>
    <w:rsid w:val="001E14B6"/>
    <w:rsid w:val="001E15C3"/>
    <w:rsid w:val="001E178B"/>
    <w:rsid w:val="001E19EC"/>
    <w:rsid w:val="001E20CD"/>
    <w:rsid w:val="001E4F9A"/>
    <w:rsid w:val="001E7D64"/>
    <w:rsid w:val="001F0BEE"/>
    <w:rsid w:val="001F12A6"/>
    <w:rsid w:val="001F1B89"/>
    <w:rsid w:val="001F4774"/>
    <w:rsid w:val="001F4E92"/>
    <w:rsid w:val="00200678"/>
    <w:rsid w:val="00200986"/>
    <w:rsid w:val="002012DA"/>
    <w:rsid w:val="002057AE"/>
    <w:rsid w:val="00205D90"/>
    <w:rsid w:val="00206F07"/>
    <w:rsid w:val="0021052C"/>
    <w:rsid w:val="002111B9"/>
    <w:rsid w:val="002116E2"/>
    <w:rsid w:val="0021174A"/>
    <w:rsid w:val="00212386"/>
    <w:rsid w:val="00216024"/>
    <w:rsid w:val="002179C7"/>
    <w:rsid w:val="00217E6E"/>
    <w:rsid w:val="002203F9"/>
    <w:rsid w:val="002226ED"/>
    <w:rsid w:val="00224C8C"/>
    <w:rsid w:val="00227FC9"/>
    <w:rsid w:val="00230876"/>
    <w:rsid w:val="00236D76"/>
    <w:rsid w:val="00237670"/>
    <w:rsid w:val="002377D9"/>
    <w:rsid w:val="00237BFD"/>
    <w:rsid w:val="00240AEA"/>
    <w:rsid w:val="00241E2E"/>
    <w:rsid w:val="002469DC"/>
    <w:rsid w:val="002475B4"/>
    <w:rsid w:val="00252337"/>
    <w:rsid w:val="00254601"/>
    <w:rsid w:val="00254BC2"/>
    <w:rsid w:val="00255076"/>
    <w:rsid w:val="00256789"/>
    <w:rsid w:val="00256E93"/>
    <w:rsid w:val="0026403E"/>
    <w:rsid w:val="00264598"/>
    <w:rsid w:val="00271B46"/>
    <w:rsid w:val="002739AE"/>
    <w:rsid w:val="00274130"/>
    <w:rsid w:val="002747C6"/>
    <w:rsid w:val="002821A1"/>
    <w:rsid w:val="00283D6A"/>
    <w:rsid w:val="0028419D"/>
    <w:rsid w:val="002849A3"/>
    <w:rsid w:val="00286720"/>
    <w:rsid w:val="00291E32"/>
    <w:rsid w:val="002931E1"/>
    <w:rsid w:val="002934A8"/>
    <w:rsid w:val="002944E4"/>
    <w:rsid w:val="00296AD7"/>
    <w:rsid w:val="002A2BAF"/>
    <w:rsid w:val="002A2CE2"/>
    <w:rsid w:val="002A3DA4"/>
    <w:rsid w:val="002A58BF"/>
    <w:rsid w:val="002A611A"/>
    <w:rsid w:val="002B00F5"/>
    <w:rsid w:val="002B08CD"/>
    <w:rsid w:val="002B2558"/>
    <w:rsid w:val="002B39CB"/>
    <w:rsid w:val="002B419F"/>
    <w:rsid w:val="002B53D5"/>
    <w:rsid w:val="002C00C8"/>
    <w:rsid w:val="002C0F8F"/>
    <w:rsid w:val="002C54DB"/>
    <w:rsid w:val="002C64E6"/>
    <w:rsid w:val="002C6B07"/>
    <w:rsid w:val="002C7334"/>
    <w:rsid w:val="002D17D9"/>
    <w:rsid w:val="002D1AFD"/>
    <w:rsid w:val="002D6366"/>
    <w:rsid w:val="002E15CB"/>
    <w:rsid w:val="002E1D1D"/>
    <w:rsid w:val="002E2B7C"/>
    <w:rsid w:val="002E3808"/>
    <w:rsid w:val="002E4BF5"/>
    <w:rsid w:val="002E4D76"/>
    <w:rsid w:val="002E57F7"/>
    <w:rsid w:val="002E6D40"/>
    <w:rsid w:val="002E7714"/>
    <w:rsid w:val="002F2CE8"/>
    <w:rsid w:val="002F449A"/>
    <w:rsid w:val="002F4837"/>
    <w:rsid w:val="002F5907"/>
    <w:rsid w:val="002F6391"/>
    <w:rsid w:val="002F72F9"/>
    <w:rsid w:val="00301D8D"/>
    <w:rsid w:val="00306891"/>
    <w:rsid w:val="00306C40"/>
    <w:rsid w:val="00310051"/>
    <w:rsid w:val="00311279"/>
    <w:rsid w:val="00311426"/>
    <w:rsid w:val="003121EA"/>
    <w:rsid w:val="00312E59"/>
    <w:rsid w:val="003136FB"/>
    <w:rsid w:val="00314B30"/>
    <w:rsid w:val="00314C2D"/>
    <w:rsid w:val="00315F17"/>
    <w:rsid w:val="00316364"/>
    <w:rsid w:val="0031792A"/>
    <w:rsid w:val="00320279"/>
    <w:rsid w:val="003218E1"/>
    <w:rsid w:val="00321F4A"/>
    <w:rsid w:val="00322FE6"/>
    <w:rsid w:val="0032462F"/>
    <w:rsid w:val="003255C0"/>
    <w:rsid w:val="00326D07"/>
    <w:rsid w:val="00330C84"/>
    <w:rsid w:val="0033193D"/>
    <w:rsid w:val="00332E71"/>
    <w:rsid w:val="0033372A"/>
    <w:rsid w:val="0033435D"/>
    <w:rsid w:val="00340603"/>
    <w:rsid w:val="003433DF"/>
    <w:rsid w:val="00343A8F"/>
    <w:rsid w:val="0034520C"/>
    <w:rsid w:val="00345628"/>
    <w:rsid w:val="0035028C"/>
    <w:rsid w:val="003519D4"/>
    <w:rsid w:val="00352271"/>
    <w:rsid w:val="003525F7"/>
    <w:rsid w:val="00355763"/>
    <w:rsid w:val="003571E9"/>
    <w:rsid w:val="00361295"/>
    <w:rsid w:val="003618FE"/>
    <w:rsid w:val="00367A25"/>
    <w:rsid w:val="00367E99"/>
    <w:rsid w:val="0037025C"/>
    <w:rsid w:val="00371A34"/>
    <w:rsid w:val="0037612F"/>
    <w:rsid w:val="0037763B"/>
    <w:rsid w:val="00382297"/>
    <w:rsid w:val="00384751"/>
    <w:rsid w:val="00384A7B"/>
    <w:rsid w:val="003861A2"/>
    <w:rsid w:val="00386573"/>
    <w:rsid w:val="003866C7"/>
    <w:rsid w:val="00386D74"/>
    <w:rsid w:val="003908A7"/>
    <w:rsid w:val="00391FA7"/>
    <w:rsid w:val="00392772"/>
    <w:rsid w:val="00392A8B"/>
    <w:rsid w:val="00392EA0"/>
    <w:rsid w:val="0039542D"/>
    <w:rsid w:val="00395588"/>
    <w:rsid w:val="003975D7"/>
    <w:rsid w:val="003A1D0A"/>
    <w:rsid w:val="003A2CB0"/>
    <w:rsid w:val="003A2E1D"/>
    <w:rsid w:val="003A3C24"/>
    <w:rsid w:val="003B4DC9"/>
    <w:rsid w:val="003B6592"/>
    <w:rsid w:val="003B7B6C"/>
    <w:rsid w:val="003C0E62"/>
    <w:rsid w:val="003C2C22"/>
    <w:rsid w:val="003C3ADA"/>
    <w:rsid w:val="003C51B7"/>
    <w:rsid w:val="003C71D0"/>
    <w:rsid w:val="003D1AF4"/>
    <w:rsid w:val="003D3330"/>
    <w:rsid w:val="003D4E8A"/>
    <w:rsid w:val="003D5508"/>
    <w:rsid w:val="003E1613"/>
    <w:rsid w:val="003E1E54"/>
    <w:rsid w:val="003E28A4"/>
    <w:rsid w:val="003E3900"/>
    <w:rsid w:val="003E4FC0"/>
    <w:rsid w:val="003E71E2"/>
    <w:rsid w:val="003F13BD"/>
    <w:rsid w:val="003F191D"/>
    <w:rsid w:val="003F1DBB"/>
    <w:rsid w:val="003F25B2"/>
    <w:rsid w:val="003F3D75"/>
    <w:rsid w:val="003F4989"/>
    <w:rsid w:val="003F71B9"/>
    <w:rsid w:val="0040099C"/>
    <w:rsid w:val="00400CDF"/>
    <w:rsid w:val="004010F0"/>
    <w:rsid w:val="004027C6"/>
    <w:rsid w:val="004038EE"/>
    <w:rsid w:val="00403966"/>
    <w:rsid w:val="00405DF9"/>
    <w:rsid w:val="00406A94"/>
    <w:rsid w:val="004134D8"/>
    <w:rsid w:val="00414386"/>
    <w:rsid w:val="00422521"/>
    <w:rsid w:val="004229E5"/>
    <w:rsid w:val="00422E98"/>
    <w:rsid w:val="004253D7"/>
    <w:rsid w:val="00425819"/>
    <w:rsid w:val="00426D5A"/>
    <w:rsid w:val="00427708"/>
    <w:rsid w:val="0043055B"/>
    <w:rsid w:val="00431219"/>
    <w:rsid w:val="004319AE"/>
    <w:rsid w:val="00436A01"/>
    <w:rsid w:val="0044356B"/>
    <w:rsid w:val="00444FB1"/>
    <w:rsid w:val="004475A0"/>
    <w:rsid w:val="00447EF9"/>
    <w:rsid w:val="0045031E"/>
    <w:rsid w:val="004527B7"/>
    <w:rsid w:val="00453627"/>
    <w:rsid w:val="0045405C"/>
    <w:rsid w:val="00455470"/>
    <w:rsid w:val="00457067"/>
    <w:rsid w:val="004576DC"/>
    <w:rsid w:val="004578E5"/>
    <w:rsid w:val="004618FD"/>
    <w:rsid w:val="004631DC"/>
    <w:rsid w:val="004635FE"/>
    <w:rsid w:val="00470030"/>
    <w:rsid w:val="00470527"/>
    <w:rsid w:val="00470799"/>
    <w:rsid w:val="0047109E"/>
    <w:rsid w:val="004717C7"/>
    <w:rsid w:val="00472C09"/>
    <w:rsid w:val="00474F0E"/>
    <w:rsid w:val="004757E0"/>
    <w:rsid w:val="00476831"/>
    <w:rsid w:val="004768E5"/>
    <w:rsid w:val="00480DA1"/>
    <w:rsid w:val="00483242"/>
    <w:rsid w:val="00483BC6"/>
    <w:rsid w:val="004876D0"/>
    <w:rsid w:val="00490B9C"/>
    <w:rsid w:val="0049576A"/>
    <w:rsid w:val="00497ECA"/>
    <w:rsid w:val="004A1D8C"/>
    <w:rsid w:val="004A5BA8"/>
    <w:rsid w:val="004A76DC"/>
    <w:rsid w:val="004B2E54"/>
    <w:rsid w:val="004B5A2A"/>
    <w:rsid w:val="004B6D14"/>
    <w:rsid w:val="004C1F90"/>
    <w:rsid w:val="004C226C"/>
    <w:rsid w:val="004C2903"/>
    <w:rsid w:val="004C3B9D"/>
    <w:rsid w:val="004C6767"/>
    <w:rsid w:val="004C7E9A"/>
    <w:rsid w:val="004D0517"/>
    <w:rsid w:val="004D167E"/>
    <w:rsid w:val="004D29AE"/>
    <w:rsid w:val="004D34F5"/>
    <w:rsid w:val="004D52B3"/>
    <w:rsid w:val="004D58A1"/>
    <w:rsid w:val="004E022A"/>
    <w:rsid w:val="004E28BC"/>
    <w:rsid w:val="004E2E9B"/>
    <w:rsid w:val="004E362D"/>
    <w:rsid w:val="004E45E2"/>
    <w:rsid w:val="004E468E"/>
    <w:rsid w:val="004E5182"/>
    <w:rsid w:val="004E5B4E"/>
    <w:rsid w:val="004E6E65"/>
    <w:rsid w:val="004F0B9F"/>
    <w:rsid w:val="004F15B0"/>
    <w:rsid w:val="004F1619"/>
    <w:rsid w:val="004F7EDA"/>
    <w:rsid w:val="00502BFD"/>
    <w:rsid w:val="00504704"/>
    <w:rsid w:val="005063EC"/>
    <w:rsid w:val="0051195B"/>
    <w:rsid w:val="00511DFD"/>
    <w:rsid w:val="00511F7C"/>
    <w:rsid w:val="00511FAA"/>
    <w:rsid w:val="005134C1"/>
    <w:rsid w:val="00515FDF"/>
    <w:rsid w:val="00516711"/>
    <w:rsid w:val="005225B4"/>
    <w:rsid w:val="005260A0"/>
    <w:rsid w:val="00527548"/>
    <w:rsid w:val="0052754B"/>
    <w:rsid w:val="00531CAC"/>
    <w:rsid w:val="005412EA"/>
    <w:rsid w:val="005420E5"/>
    <w:rsid w:val="00542215"/>
    <w:rsid w:val="00542441"/>
    <w:rsid w:val="005427E5"/>
    <w:rsid w:val="0054320A"/>
    <w:rsid w:val="00544AAA"/>
    <w:rsid w:val="00547C45"/>
    <w:rsid w:val="00557E6D"/>
    <w:rsid w:val="00563908"/>
    <w:rsid w:val="00563CE9"/>
    <w:rsid w:val="00566295"/>
    <w:rsid w:val="00566EB5"/>
    <w:rsid w:val="0057396D"/>
    <w:rsid w:val="00576861"/>
    <w:rsid w:val="00580547"/>
    <w:rsid w:val="005839CF"/>
    <w:rsid w:val="00583A85"/>
    <w:rsid w:val="005840A8"/>
    <w:rsid w:val="005845F3"/>
    <w:rsid w:val="00585D7B"/>
    <w:rsid w:val="00586BBA"/>
    <w:rsid w:val="00586D4F"/>
    <w:rsid w:val="0059083D"/>
    <w:rsid w:val="005964A1"/>
    <w:rsid w:val="005979CF"/>
    <w:rsid w:val="005A085F"/>
    <w:rsid w:val="005A3D9D"/>
    <w:rsid w:val="005A44D7"/>
    <w:rsid w:val="005A6C88"/>
    <w:rsid w:val="005A7A2C"/>
    <w:rsid w:val="005B0483"/>
    <w:rsid w:val="005B1081"/>
    <w:rsid w:val="005B184C"/>
    <w:rsid w:val="005B197B"/>
    <w:rsid w:val="005B3BC8"/>
    <w:rsid w:val="005B44EC"/>
    <w:rsid w:val="005B5DAE"/>
    <w:rsid w:val="005B6D9E"/>
    <w:rsid w:val="005C144C"/>
    <w:rsid w:val="005C3F74"/>
    <w:rsid w:val="005C54E0"/>
    <w:rsid w:val="005C620A"/>
    <w:rsid w:val="005C76C0"/>
    <w:rsid w:val="005D00C1"/>
    <w:rsid w:val="005D13B3"/>
    <w:rsid w:val="005E1BA5"/>
    <w:rsid w:val="005E2D20"/>
    <w:rsid w:val="005E6AE5"/>
    <w:rsid w:val="005E6ECA"/>
    <w:rsid w:val="005F1C32"/>
    <w:rsid w:val="005F2393"/>
    <w:rsid w:val="005F4C4B"/>
    <w:rsid w:val="00600857"/>
    <w:rsid w:val="00601207"/>
    <w:rsid w:val="00606338"/>
    <w:rsid w:val="00610609"/>
    <w:rsid w:val="00611864"/>
    <w:rsid w:val="006118A8"/>
    <w:rsid w:val="00613250"/>
    <w:rsid w:val="006147B3"/>
    <w:rsid w:val="00614A37"/>
    <w:rsid w:val="00621407"/>
    <w:rsid w:val="00621906"/>
    <w:rsid w:val="006258AB"/>
    <w:rsid w:val="0063142A"/>
    <w:rsid w:val="00633B1E"/>
    <w:rsid w:val="00634503"/>
    <w:rsid w:val="006356D1"/>
    <w:rsid w:val="0063609E"/>
    <w:rsid w:val="00636603"/>
    <w:rsid w:val="0064117C"/>
    <w:rsid w:val="00641249"/>
    <w:rsid w:val="00644963"/>
    <w:rsid w:val="00646504"/>
    <w:rsid w:val="006466AC"/>
    <w:rsid w:val="00650ABA"/>
    <w:rsid w:val="006510CF"/>
    <w:rsid w:val="00654DED"/>
    <w:rsid w:val="00657970"/>
    <w:rsid w:val="00660D76"/>
    <w:rsid w:val="006633A5"/>
    <w:rsid w:val="00664195"/>
    <w:rsid w:val="00666897"/>
    <w:rsid w:val="006708AF"/>
    <w:rsid w:val="00671230"/>
    <w:rsid w:val="00673436"/>
    <w:rsid w:val="0067404E"/>
    <w:rsid w:val="00677B4F"/>
    <w:rsid w:val="00682F01"/>
    <w:rsid w:val="00684EF9"/>
    <w:rsid w:val="00686485"/>
    <w:rsid w:val="00687D04"/>
    <w:rsid w:val="0069208E"/>
    <w:rsid w:val="006928C4"/>
    <w:rsid w:val="006949ED"/>
    <w:rsid w:val="00697339"/>
    <w:rsid w:val="00697C7A"/>
    <w:rsid w:val="006A14C1"/>
    <w:rsid w:val="006A5CD5"/>
    <w:rsid w:val="006A70F0"/>
    <w:rsid w:val="006B038C"/>
    <w:rsid w:val="006B1062"/>
    <w:rsid w:val="006B1903"/>
    <w:rsid w:val="006B1D47"/>
    <w:rsid w:val="006B2F02"/>
    <w:rsid w:val="006C2783"/>
    <w:rsid w:val="006C2E5D"/>
    <w:rsid w:val="006C39E0"/>
    <w:rsid w:val="006C5B82"/>
    <w:rsid w:val="006D120C"/>
    <w:rsid w:val="006D23DB"/>
    <w:rsid w:val="006D579E"/>
    <w:rsid w:val="006D6065"/>
    <w:rsid w:val="006D6764"/>
    <w:rsid w:val="006D78AB"/>
    <w:rsid w:val="006E07C9"/>
    <w:rsid w:val="006E1509"/>
    <w:rsid w:val="006E4AF0"/>
    <w:rsid w:val="006E5007"/>
    <w:rsid w:val="006E5EA1"/>
    <w:rsid w:val="006F0316"/>
    <w:rsid w:val="006F10C9"/>
    <w:rsid w:val="006F449F"/>
    <w:rsid w:val="006F48A9"/>
    <w:rsid w:val="00702A00"/>
    <w:rsid w:val="00702C77"/>
    <w:rsid w:val="00704C9E"/>
    <w:rsid w:val="007067A9"/>
    <w:rsid w:val="007075F8"/>
    <w:rsid w:val="00710451"/>
    <w:rsid w:val="00715B11"/>
    <w:rsid w:val="007260AD"/>
    <w:rsid w:val="00726251"/>
    <w:rsid w:val="007315CB"/>
    <w:rsid w:val="00732B76"/>
    <w:rsid w:val="00732C09"/>
    <w:rsid w:val="00733978"/>
    <w:rsid w:val="007352B4"/>
    <w:rsid w:val="007369D0"/>
    <w:rsid w:val="00743102"/>
    <w:rsid w:val="00743873"/>
    <w:rsid w:val="00746FD0"/>
    <w:rsid w:val="00751944"/>
    <w:rsid w:val="0075198D"/>
    <w:rsid w:val="00751B8A"/>
    <w:rsid w:val="00752CB8"/>
    <w:rsid w:val="00754DC2"/>
    <w:rsid w:val="007572CB"/>
    <w:rsid w:val="0075762D"/>
    <w:rsid w:val="007608A9"/>
    <w:rsid w:val="007611C4"/>
    <w:rsid w:val="0076153E"/>
    <w:rsid w:val="007627F8"/>
    <w:rsid w:val="0076414B"/>
    <w:rsid w:val="007667BF"/>
    <w:rsid w:val="00770CD5"/>
    <w:rsid w:val="00772080"/>
    <w:rsid w:val="00772C14"/>
    <w:rsid w:val="00773E3A"/>
    <w:rsid w:val="007743AF"/>
    <w:rsid w:val="007745A6"/>
    <w:rsid w:val="007754D2"/>
    <w:rsid w:val="00775824"/>
    <w:rsid w:val="0077681C"/>
    <w:rsid w:val="00777192"/>
    <w:rsid w:val="0078016E"/>
    <w:rsid w:val="0078050F"/>
    <w:rsid w:val="00780C57"/>
    <w:rsid w:val="00780E0B"/>
    <w:rsid w:val="007812CB"/>
    <w:rsid w:val="00782B8A"/>
    <w:rsid w:val="00782D18"/>
    <w:rsid w:val="007859BB"/>
    <w:rsid w:val="0078787A"/>
    <w:rsid w:val="00790811"/>
    <w:rsid w:val="00790846"/>
    <w:rsid w:val="00790849"/>
    <w:rsid w:val="007932ED"/>
    <w:rsid w:val="007940DD"/>
    <w:rsid w:val="00795167"/>
    <w:rsid w:val="00795474"/>
    <w:rsid w:val="007A11A9"/>
    <w:rsid w:val="007A1A0A"/>
    <w:rsid w:val="007A405F"/>
    <w:rsid w:val="007A41D6"/>
    <w:rsid w:val="007A5F54"/>
    <w:rsid w:val="007B0165"/>
    <w:rsid w:val="007B1C36"/>
    <w:rsid w:val="007B3237"/>
    <w:rsid w:val="007B3380"/>
    <w:rsid w:val="007B34D8"/>
    <w:rsid w:val="007B50C5"/>
    <w:rsid w:val="007B5960"/>
    <w:rsid w:val="007B6C98"/>
    <w:rsid w:val="007B72E6"/>
    <w:rsid w:val="007C179C"/>
    <w:rsid w:val="007C34BE"/>
    <w:rsid w:val="007C3573"/>
    <w:rsid w:val="007C3997"/>
    <w:rsid w:val="007C4215"/>
    <w:rsid w:val="007C42A3"/>
    <w:rsid w:val="007C4953"/>
    <w:rsid w:val="007C5675"/>
    <w:rsid w:val="007C6A9E"/>
    <w:rsid w:val="007D0DFD"/>
    <w:rsid w:val="007D1D89"/>
    <w:rsid w:val="007D203A"/>
    <w:rsid w:val="007D2983"/>
    <w:rsid w:val="007D3BB7"/>
    <w:rsid w:val="007D41C5"/>
    <w:rsid w:val="007E025F"/>
    <w:rsid w:val="007E2D97"/>
    <w:rsid w:val="007E2E8D"/>
    <w:rsid w:val="007E4522"/>
    <w:rsid w:val="007E6926"/>
    <w:rsid w:val="007F02E4"/>
    <w:rsid w:val="007F1428"/>
    <w:rsid w:val="007F28B1"/>
    <w:rsid w:val="007F3F94"/>
    <w:rsid w:val="007F4BEC"/>
    <w:rsid w:val="007F5F18"/>
    <w:rsid w:val="007F6686"/>
    <w:rsid w:val="007F6727"/>
    <w:rsid w:val="00803125"/>
    <w:rsid w:val="008056B1"/>
    <w:rsid w:val="0081185E"/>
    <w:rsid w:val="00812870"/>
    <w:rsid w:val="00812C6D"/>
    <w:rsid w:val="00815A92"/>
    <w:rsid w:val="00815F80"/>
    <w:rsid w:val="0082124B"/>
    <w:rsid w:val="008221FE"/>
    <w:rsid w:val="00822B56"/>
    <w:rsid w:val="00824572"/>
    <w:rsid w:val="00825C17"/>
    <w:rsid w:val="00832720"/>
    <w:rsid w:val="00833AAD"/>
    <w:rsid w:val="00834601"/>
    <w:rsid w:val="008356A2"/>
    <w:rsid w:val="008402C8"/>
    <w:rsid w:val="0084128C"/>
    <w:rsid w:val="008415E7"/>
    <w:rsid w:val="008424E3"/>
    <w:rsid w:val="00842FFE"/>
    <w:rsid w:val="0084302D"/>
    <w:rsid w:val="008439D8"/>
    <w:rsid w:val="00843EB0"/>
    <w:rsid w:val="008441B8"/>
    <w:rsid w:val="00846CD5"/>
    <w:rsid w:val="0085364D"/>
    <w:rsid w:val="008546F8"/>
    <w:rsid w:val="00857EC0"/>
    <w:rsid w:val="008618EC"/>
    <w:rsid w:val="00862916"/>
    <w:rsid w:val="00863A79"/>
    <w:rsid w:val="008640AC"/>
    <w:rsid w:val="00865695"/>
    <w:rsid w:val="00870479"/>
    <w:rsid w:val="008711D3"/>
    <w:rsid w:val="00873947"/>
    <w:rsid w:val="00874E7A"/>
    <w:rsid w:val="00877707"/>
    <w:rsid w:val="00880D7F"/>
    <w:rsid w:val="00881E62"/>
    <w:rsid w:val="00882C0B"/>
    <w:rsid w:val="00883A22"/>
    <w:rsid w:val="008876EC"/>
    <w:rsid w:val="0088799A"/>
    <w:rsid w:val="00887B1A"/>
    <w:rsid w:val="00893257"/>
    <w:rsid w:val="008939B1"/>
    <w:rsid w:val="008944FC"/>
    <w:rsid w:val="008945B9"/>
    <w:rsid w:val="00896383"/>
    <w:rsid w:val="00896773"/>
    <w:rsid w:val="00897E3C"/>
    <w:rsid w:val="008A0982"/>
    <w:rsid w:val="008A153B"/>
    <w:rsid w:val="008A1A73"/>
    <w:rsid w:val="008A4A69"/>
    <w:rsid w:val="008A5360"/>
    <w:rsid w:val="008A6446"/>
    <w:rsid w:val="008A7DBE"/>
    <w:rsid w:val="008B1808"/>
    <w:rsid w:val="008B1ABA"/>
    <w:rsid w:val="008B1D9B"/>
    <w:rsid w:val="008B3A81"/>
    <w:rsid w:val="008B6992"/>
    <w:rsid w:val="008C1914"/>
    <w:rsid w:val="008C1A72"/>
    <w:rsid w:val="008C39EB"/>
    <w:rsid w:val="008C4B4D"/>
    <w:rsid w:val="008C72F2"/>
    <w:rsid w:val="008D040C"/>
    <w:rsid w:val="008D0B2F"/>
    <w:rsid w:val="008D2242"/>
    <w:rsid w:val="008D33C0"/>
    <w:rsid w:val="008D45C1"/>
    <w:rsid w:val="008D7D8C"/>
    <w:rsid w:val="008E1D2A"/>
    <w:rsid w:val="008E3FE8"/>
    <w:rsid w:val="008E412E"/>
    <w:rsid w:val="008E546D"/>
    <w:rsid w:val="008F000D"/>
    <w:rsid w:val="008F0374"/>
    <w:rsid w:val="008F19B6"/>
    <w:rsid w:val="008F222C"/>
    <w:rsid w:val="008F49F2"/>
    <w:rsid w:val="008F4D3B"/>
    <w:rsid w:val="008F5BC0"/>
    <w:rsid w:val="008F63A2"/>
    <w:rsid w:val="008F6B7C"/>
    <w:rsid w:val="008F6C4E"/>
    <w:rsid w:val="008F7E40"/>
    <w:rsid w:val="00900481"/>
    <w:rsid w:val="009047EC"/>
    <w:rsid w:val="00904AD5"/>
    <w:rsid w:val="009062E6"/>
    <w:rsid w:val="009114B5"/>
    <w:rsid w:val="00912226"/>
    <w:rsid w:val="00914719"/>
    <w:rsid w:val="00917324"/>
    <w:rsid w:val="00921372"/>
    <w:rsid w:val="009215FC"/>
    <w:rsid w:val="0092224B"/>
    <w:rsid w:val="00922EE3"/>
    <w:rsid w:val="00923991"/>
    <w:rsid w:val="00924604"/>
    <w:rsid w:val="00925A3A"/>
    <w:rsid w:val="0092667F"/>
    <w:rsid w:val="009266BA"/>
    <w:rsid w:val="0093027F"/>
    <w:rsid w:val="00935EDB"/>
    <w:rsid w:val="00940F73"/>
    <w:rsid w:val="00941EA1"/>
    <w:rsid w:val="009421BA"/>
    <w:rsid w:val="00944C00"/>
    <w:rsid w:val="009458CD"/>
    <w:rsid w:val="00945CBC"/>
    <w:rsid w:val="00946D0C"/>
    <w:rsid w:val="009473B9"/>
    <w:rsid w:val="009477E5"/>
    <w:rsid w:val="00947E08"/>
    <w:rsid w:val="00953B19"/>
    <w:rsid w:val="00961137"/>
    <w:rsid w:val="00964C95"/>
    <w:rsid w:val="00965A43"/>
    <w:rsid w:val="00966905"/>
    <w:rsid w:val="0096776F"/>
    <w:rsid w:val="009718C2"/>
    <w:rsid w:val="00972DA5"/>
    <w:rsid w:val="00973BC1"/>
    <w:rsid w:val="00973C3B"/>
    <w:rsid w:val="00975469"/>
    <w:rsid w:val="0097598C"/>
    <w:rsid w:val="00976605"/>
    <w:rsid w:val="00980DC1"/>
    <w:rsid w:val="009832CD"/>
    <w:rsid w:val="00984284"/>
    <w:rsid w:val="00984E2A"/>
    <w:rsid w:val="00986E0A"/>
    <w:rsid w:val="00987F6E"/>
    <w:rsid w:val="009906CD"/>
    <w:rsid w:val="009907C5"/>
    <w:rsid w:val="0099285B"/>
    <w:rsid w:val="009A3C62"/>
    <w:rsid w:val="009A4758"/>
    <w:rsid w:val="009A7C18"/>
    <w:rsid w:val="009B1541"/>
    <w:rsid w:val="009B1EFD"/>
    <w:rsid w:val="009B7724"/>
    <w:rsid w:val="009C0BB9"/>
    <w:rsid w:val="009C38D2"/>
    <w:rsid w:val="009C40B6"/>
    <w:rsid w:val="009C4BDF"/>
    <w:rsid w:val="009C6911"/>
    <w:rsid w:val="009C6F48"/>
    <w:rsid w:val="009C7797"/>
    <w:rsid w:val="009D05B2"/>
    <w:rsid w:val="009D0E2C"/>
    <w:rsid w:val="009D16D6"/>
    <w:rsid w:val="009D2D0E"/>
    <w:rsid w:val="009D2DB6"/>
    <w:rsid w:val="009D3AE9"/>
    <w:rsid w:val="009D41C8"/>
    <w:rsid w:val="009D6F40"/>
    <w:rsid w:val="009D735D"/>
    <w:rsid w:val="009D7845"/>
    <w:rsid w:val="009E28A8"/>
    <w:rsid w:val="009E2B85"/>
    <w:rsid w:val="009E405E"/>
    <w:rsid w:val="009E6461"/>
    <w:rsid w:val="009E7029"/>
    <w:rsid w:val="009F109D"/>
    <w:rsid w:val="009F1362"/>
    <w:rsid w:val="009F1FFB"/>
    <w:rsid w:val="009F2705"/>
    <w:rsid w:val="009F29C7"/>
    <w:rsid w:val="009F2B36"/>
    <w:rsid w:val="009F33B0"/>
    <w:rsid w:val="009F33B4"/>
    <w:rsid w:val="009F391F"/>
    <w:rsid w:val="009F4097"/>
    <w:rsid w:val="009F7904"/>
    <w:rsid w:val="00A00CB3"/>
    <w:rsid w:val="00A06AF7"/>
    <w:rsid w:val="00A07DBC"/>
    <w:rsid w:val="00A1040D"/>
    <w:rsid w:val="00A1077E"/>
    <w:rsid w:val="00A11053"/>
    <w:rsid w:val="00A1256F"/>
    <w:rsid w:val="00A1345D"/>
    <w:rsid w:val="00A13FC9"/>
    <w:rsid w:val="00A217E3"/>
    <w:rsid w:val="00A256B8"/>
    <w:rsid w:val="00A25799"/>
    <w:rsid w:val="00A31704"/>
    <w:rsid w:val="00A32017"/>
    <w:rsid w:val="00A32ECB"/>
    <w:rsid w:val="00A46D53"/>
    <w:rsid w:val="00A50C85"/>
    <w:rsid w:val="00A55BA2"/>
    <w:rsid w:val="00A57AC3"/>
    <w:rsid w:val="00A60132"/>
    <w:rsid w:val="00A606AA"/>
    <w:rsid w:val="00A62EF6"/>
    <w:rsid w:val="00A728E0"/>
    <w:rsid w:val="00A73D17"/>
    <w:rsid w:val="00A754FF"/>
    <w:rsid w:val="00A76886"/>
    <w:rsid w:val="00A81190"/>
    <w:rsid w:val="00A8335D"/>
    <w:rsid w:val="00A833AC"/>
    <w:rsid w:val="00A83744"/>
    <w:rsid w:val="00A851C6"/>
    <w:rsid w:val="00A855DB"/>
    <w:rsid w:val="00A878E5"/>
    <w:rsid w:val="00A920FF"/>
    <w:rsid w:val="00A92A9D"/>
    <w:rsid w:val="00A92E9B"/>
    <w:rsid w:val="00A95672"/>
    <w:rsid w:val="00A95E97"/>
    <w:rsid w:val="00A96312"/>
    <w:rsid w:val="00AA42FF"/>
    <w:rsid w:val="00AB1088"/>
    <w:rsid w:val="00AB1DFD"/>
    <w:rsid w:val="00AB6356"/>
    <w:rsid w:val="00AB679A"/>
    <w:rsid w:val="00AB6CE4"/>
    <w:rsid w:val="00AC3389"/>
    <w:rsid w:val="00AC3A31"/>
    <w:rsid w:val="00AC48FE"/>
    <w:rsid w:val="00AC57FF"/>
    <w:rsid w:val="00AC6132"/>
    <w:rsid w:val="00AC6CB0"/>
    <w:rsid w:val="00AD0AE7"/>
    <w:rsid w:val="00AD77D0"/>
    <w:rsid w:val="00AE15D8"/>
    <w:rsid w:val="00AE1D08"/>
    <w:rsid w:val="00AE219D"/>
    <w:rsid w:val="00AE27D7"/>
    <w:rsid w:val="00AE4273"/>
    <w:rsid w:val="00AE4636"/>
    <w:rsid w:val="00AE697D"/>
    <w:rsid w:val="00AF3048"/>
    <w:rsid w:val="00AF32E0"/>
    <w:rsid w:val="00AF5270"/>
    <w:rsid w:val="00AF77CA"/>
    <w:rsid w:val="00AF7DC4"/>
    <w:rsid w:val="00B04BAF"/>
    <w:rsid w:val="00B058AE"/>
    <w:rsid w:val="00B05A74"/>
    <w:rsid w:val="00B1054C"/>
    <w:rsid w:val="00B10CA7"/>
    <w:rsid w:val="00B11B2D"/>
    <w:rsid w:val="00B123F9"/>
    <w:rsid w:val="00B12760"/>
    <w:rsid w:val="00B20DE2"/>
    <w:rsid w:val="00B21012"/>
    <w:rsid w:val="00B21B9F"/>
    <w:rsid w:val="00B227C1"/>
    <w:rsid w:val="00B228F5"/>
    <w:rsid w:val="00B22CE7"/>
    <w:rsid w:val="00B22DAB"/>
    <w:rsid w:val="00B26E77"/>
    <w:rsid w:val="00B349D0"/>
    <w:rsid w:val="00B361B1"/>
    <w:rsid w:val="00B36F76"/>
    <w:rsid w:val="00B37DDB"/>
    <w:rsid w:val="00B41CD8"/>
    <w:rsid w:val="00B445FC"/>
    <w:rsid w:val="00B449EE"/>
    <w:rsid w:val="00B51F95"/>
    <w:rsid w:val="00B52675"/>
    <w:rsid w:val="00B55775"/>
    <w:rsid w:val="00B5590D"/>
    <w:rsid w:val="00B57A2B"/>
    <w:rsid w:val="00B57EBC"/>
    <w:rsid w:val="00B615C2"/>
    <w:rsid w:val="00B70229"/>
    <w:rsid w:val="00B7108D"/>
    <w:rsid w:val="00B71938"/>
    <w:rsid w:val="00B71C1B"/>
    <w:rsid w:val="00B73747"/>
    <w:rsid w:val="00B75FDD"/>
    <w:rsid w:val="00B76A7F"/>
    <w:rsid w:val="00B772BA"/>
    <w:rsid w:val="00B80D71"/>
    <w:rsid w:val="00B83FBB"/>
    <w:rsid w:val="00B83FCF"/>
    <w:rsid w:val="00B8543F"/>
    <w:rsid w:val="00B8568A"/>
    <w:rsid w:val="00B86140"/>
    <w:rsid w:val="00B928D2"/>
    <w:rsid w:val="00B93396"/>
    <w:rsid w:val="00B946FE"/>
    <w:rsid w:val="00B94C02"/>
    <w:rsid w:val="00B95722"/>
    <w:rsid w:val="00B959D6"/>
    <w:rsid w:val="00BA17F9"/>
    <w:rsid w:val="00BA1BF0"/>
    <w:rsid w:val="00BA6537"/>
    <w:rsid w:val="00BA7908"/>
    <w:rsid w:val="00BB0101"/>
    <w:rsid w:val="00BB29A9"/>
    <w:rsid w:val="00BB34E7"/>
    <w:rsid w:val="00BB4477"/>
    <w:rsid w:val="00BB58F3"/>
    <w:rsid w:val="00BB5C4F"/>
    <w:rsid w:val="00BB60A6"/>
    <w:rsid w:val="00BC173E"/>
    <w:rsid w:val="00BC737F"/>
    <w:rsid w:val="00BD010F"/>
    <w:rsid w:val="00BD1835"/>
    <w:rsid w:val="00BD3583"/>
    <w:rsid w:val="00BD4B2B"/>
    <w:rsid w:val="00BD6AEF"/>
    <w:rsid w:val="00BE2193"/>
    <w:rsid w:val="00BE2AC6"/>
    <w:rsid w:val="00BE681E"/>
    <w:rsid w:val="00BE6FC8"/>
    <w:rsid w:val="00BF498F"/>
    <w:rsid w:val="00BF680A"/>
    <w:rsid w:val="00BF6B41"/>
    <w:rsid w:val="00C012FE"/>
    <w:rsid w:val="00C02882"/>
    <w:rsid w:val="00C03F03"/>
    <w:rsid w:val="00C04728"/>
    <w:rsid w:val="00C0596F"/>
    <w:rsid w:val="00C06B1C"/>
    <w:rsid w:val="00C07BF8"/>
    <w:rsid w:val="00C1399E"/>
    <w:rsid w:val="00C1497A"/>
    <w:rsid w:val="00C14C8E"/>
    <w:rsid w:val="00C14ED1"/>
    <w:rsid w:val="00C17892"/>
    <w:rsid w:val="00C25E44"/>
    <w:rsid w:val="00C30719"/>
    <w:rsid w:val="00C3085F"/>
    <w:rsid w:val="00C30937"/>
    <w:rsid w:val="00C316F7"/>
    <w:rsid w:val="00C3204D"/>
    <w:rsid w:val="00C37653"/>
    <w:rsid w:val="00C43A6F"/>
    <w:rsid w:val="00C44674"/>
    <w:rsid w:val="00C47143"/>
    <w:rsid w:val="00C47BBD"/>
    <w:rsid w:val="00C50E5F"/>
    <w:rsid w:val="00C51336"/>
    <w:rsid w:val="00C56CEA"/>
    <w:rsid w:val="00C625FE"/>
    <w:rsid w:val="00C62F42"/>
    <w:rsid w:val="00C6530A"/>
    <w:rsid w:val="00C65EF6"/>
    <w:rsid w:val="00C674EE"/>
    <w:rsid w:val="00C76976"/>
    <w:rsid w:val="00C80546"/>
    <w:rsid w:val="00C81066"/>
    <w:rsid w:val="00C81E66"/>
    <w:rsid w:val="00C85502"/>
    <w:rsid w:val="00C91E24"/>
    <w:rsid w:val="00C92A8A"/>
    <w:rsid w:val="00C937D7"/>
    <w:rsid w:val="00C94048"/>
    <w:rsid w:val="00C96046"/>
    <w:rsid w:val="00C96409"/>
    <w:rsid w:val="00CA095E"/>
    <w:rsid w:val="00CA1B7B"/>
    <w:rsid w:val="00CA247F"/>
    <w:rsid w:val="00CA258B"/>
    <w:rsid w:val="00CA2CB8"/>
    <w:rsid w:val="00CA2EED"/>
    <w:rsid w:val="00CA33EE"/>
    <w:rsid w:val="00CA5258"/>
    <w:rsid w:val="00CB2223"/>
    <w:rsid w:val="00CB3113"/>
    <w:rsid w:val="00CB4D28"/>
    <w:rsid w:val="00CB64F5"/>
    <w:rsid w:val="00CB6E0E"/>
    <w:rsid w:val="00CC4A52"/>
    <w:rsid w:val="00CD1798"/>
    <w:rsid w:val="00CD1C62"/>
    <w:rsid w:val="00CD20B1"/>
    <w:rsid w:val="00CD2E57"/>
    <w:rsid w:val="00CD4810"/>
    <w:rsid w:val="00CD61F6"/>
    <w:rsid w:val="00CD7538"/>
    <w:rsid w:val="00CE3159"/>
    <w:rsid w:val="00CF0C20"/>
    <w:rsid w:val="00CF31E6"/>
    <w:rsid w:val="00CF39E1"/>
    <w:rsid w:val="00CF69C5"/>
    <w:rsid w:val="00CF7802"/>
    <w:rsid w:val="00D02DA9"/>
    <w:rsid w:val="00D04521"/>
    <w:rsid w:val="00D05053"/>
    <w:rsid w:val="00D0505D"/>
    <w:rsid w:val="00D0586C"/>
    <w:rsid w:val="00D058AF"/>
    <w:rsid w:val="00D06328"/>
    <w:rsid w:val="00D12036"/>
    <w:rsid w:val="00D130C3"/>
    <w:rsid w:val="00D15D4E"/>
    <w:rsid w:val="00D16E6B"/>
    <w:rsid w:val="00D2076D"/>
    <w:rsid w:val="00D21905"/>
    <w:rsid w:val="00D21D0E"/>
    <w:rsid w:val="00D247D6"/>
    <w:rsid w:val="00D24BFD"/>
    <w:rsid w:val="00D27743"/>
    <w:rsid w:val="00D30EB1"/>
    <w:rsid w:val="00D30F30"/>
    <w:rsid w:val="00D3256D"/>
    <w:rsid w:val="00D328CC"/>
    <w:rsid w:val="00D32B6E"/>
    <w:rsid w:val="00D33EBE"/>
    <w:rsid w:val="00D34650"/>
    <w:rsid w:val="00D3613F"/>
    <w:rsid w:val="00D3691E"/>
    <w:rsid w:val="00D377CD"/>
    <w:rsid w:val="00D40B9D"/>
    <w:rsid w:val="00D43312"/>
    <w:rsid w:val="00D44E45"/>
    <w:rsid w:val="00D45476"/>
    <w:rsid w:val="00D472E7"/>
    <w:rsid w:val="00D51A81"/>
    <w:rsid w:val="00D53394"/>
    <w:rsid w:val="00D53697"/>
    <w:rsid w:val="00D5465A"/>
    <w:rsid w:val="00D56B6D"/>
    <w:rsid w:val="00D60C73"/>
    <w:rsid w:val="00D64B97"/>
    <w:rsid w:val="00D67447"/>
    <w:rsid w:val="00D707DC"/>
    <w:rsid w:val="00D75D16"/>
    <w:rsid w:val="00D812BE"/>
    <w:rsid w:val="00D8272E"/>
    <w:rsid w:val="00D8293E"/>
    <w:rsid w:val="00D8320B"/>
    <w:rsid w:val="00D83D50"/>
    <w:rsid w:val="00D855FD"/>
    <w:rsid w:val="00D85F00"/>
    <w:rsid w:val="00D863E8"/>
    <w:rsid w:val="00D8689E"/>
    <w:rsid w:val="00D87A6D"/>
    <w:rsid w:val="00D93294"/>
    <w:rsid w:val="00D94838"/>
    <w:rsid w:val="00D96A6A"/>
    <w:rsid w:val="00DA06C3"/>
    <w:rsid w:val="00DA0C76"/>
    <w:rsid w:val="00DA0CEC"/>
    <w:rsid w:val="00DA0DE8"/>
    <w:rsid w:val="00DA236D"/>
    <w:rsid w:val="00DA2E96"/>
    <w:rsid w:val="00DA4747"/>
    <w:rsid w:val="00DA7892"/>
    <w:rsid w:val="00DB0A5E"/>
    <w:rsid w:val="00DB0F18"/>
    <w:rsid w:val="00DB1977"/>
    <w:rsid w:val="00DB23A8"/>
    <w:rsid w:val="00DB243B"/>
    <w:rsid w:val="00DB2608"/>
    <w:rsid w:val="00DB284E"/>
    <w:rsid w:val="00DB31E2"/>
    <w:rsid w:val="00DB375C"/>
    <w:rsid w:val="00DB50B0"/>
    <w:rsid w:val="00DB52A9"/>
    <w:rsid w:val="00DB53E7"/>
    <w:rsid w:val="00DB60A0"/>
    <w:rsid w:val="00DB78A4"/>
    <w:rsid w:val="00DB7CE7"/>
    <w:rsid w:val="00DC2B50"/>
    <w:rsid w:val="00DC4D23"/>
    <w:rsid w:val="00DC5BF0"/>
    <w:rsid w:val="00DC6030"/>
    <w:rsid w:val="00DC78D1"/>
    <w:rsid w:val="00DC7EC2"/>
    <w:rsid w:val="00DD008A"/>
    <w:rsid w:val="00DD01CB"/>
    <w:rsid w:val="00DD1822"/>
    <w:rsid w:val="00DD6CC1"/>
    <w:rsid w:val="00DE027C"/>
    <w:rsid w:val="00DE0988"/>
    <w:rsid w:val="00DE1DD1"/>
    <w:rsid w:val="00DE7F50"/>
    <w:rsid w:val="00DF1ED1"/>
    <w:rsid w:val="00DF20B1"/>
    <w:rsid w:val="00DF2AB5"/>
    <w:rsid w:val="00DF2EAB"/>
    <w:rsid w:val="00DF3F23"/>
    <w:rsid w:val="00DF54C0"/>
    <w:rsid w:val="00DF7842"/>
    <w:rsid w:val="00E018F5"/>
    <w:rsid w:val="00E07109"/>
    <w:rsid w:val="00E1035B"/>
    <w:rsid w:val="00E10E67"/>
    <w:rsid w:val="00E11859"/>
    <w:rsid w:val="00E11A13"/>
    <w:rsid w:val="00E120BF"/>
    <w:rsid w:val="00E121C3"/>
    <w:rsid w:val="00E123F3"/>
    <w:rsid w:val="00E1262A"/>
    <w:rsid w:val="00E14B89"/>
    <w:rsid w:val="00E162E5"/>
    <w:rsid w:val="00E2184B"/>
    <w:rsid w:val="00E2345B"/>
    <w:rsid w:val="00E2705E"/>
    <w:rsid w:val="00E32092"/>
    <w:rsid w:val="00E32E85"/>
    <w:rsid w:val="00E36250"/>
    <w:rsid w:val="00E400CB"/>
    <w:rsid w:val="00E41B87"/>
    <w:rsid w:val="00E41C3B"/>
    <w:rsid w:val="00E465F1"/>
    <w:rsid w:val="00E47DD4"/>
    <w:rsid w:val="00E50C8B"/>
    <w:rsid w:val="00E51C75"/>
    <w:rsid w:val="00E52373"/>
    <w:rsid w:val="00E525A3"/>
    <w:rsid w:val="00E52F00"/>
    <w:rsid w:val="00E569B5"/>
    <w:rsid w:val="00E6103F"/>
    <w:rsid w:val="00E613F1"/>
    <w:rsid w:val="00E61D9F"/>
    <w:rsid w:val="00E648B2"/>
    <w:rsid w:val="00E64ABE"/>
    <w:rsid w:val="00E65992"/>
    <w:rsid w:val="00E6600D"/>
    <w:rsid w:val="00E679AA"/>
    <w:rsid w:val="00E7137D"/>
    <w:rsid w:val="00E73D1B"/>
    <w:rsid w:val="00E76E3A"/>
    <w:rsid w:val="00E77722"/>
    <w:rsid w:val="00E77CC0"/>
    <w:rsid w:val="00E77E2D"/>
    <w:rsid w:val="00E80D10"/>
    <w:rsid w:val="00E81F06"/>
    <w:rsid w:val="00E87877"/>
    <w:rsid w:val="00E91385"/>
    <w:rsid w:val="00E931FA"/>
    <w:rsid w:val="00E93D8B"/>
    <w:rsid w:val="00E95B6D"/>
    <w:rsid w:val="00E95CAF"/>
    <w:rsid w:val="00EA1423"/>
    <w:rsid w:val="00EA18E2"/>
    <w:rsid w:val="00EA2255"/>
    <w:rsid w:val="00EA2C45"/>
    <w:rsid w:val="00EA5BF5"/>
    <w:rsid w:val="00EA6143"/>
    <w:rsid w:val="00EA6B0B"/>
    <w:rsid w:val="00EB0D95"/>
    <w:rsid w:val="00EB1699"/>
    <w:rsid w:val="00EB17E7"/>
    <w:rsid w:val="00EB1D27"/>
    <w:rsid w:val="00EB1D6C"/>
    <w:rsid w:val="00EB2015"/>
    <w:rsid w:val="00EB2C85"/>
    <w:rsid w:val="00EB4F1D"/>
    <w:rsid w:val="00EB4F9A"/>
    <w:rsid w:val="00EB68C4"/>
    <w:rsid w:val="00EB6EAD"/>
    <w:rsid w:val="00EC0B32"/>
    <w:rsid w:val="00EC138E"/>
    <w:rsid w:val="00EC4D7D"/>
    <w:rsid w:val="00EC4D99"/>
    <w:rsid w:val="00EC6E61"/>
    <w:rsid w:val="00ED3DB1"/>
    <w:rsid w:val="00ED717D"/>
    <w:rsid w:val="00ED7672"/>
    <w:rsid w:val="00EE1135"/>
    <w:rsid w:val="00EE2981"/>
    <w:rsid w:val="00EE3A6B"/>
    <w:rsid w:val="00EE5154"/>
    <w:rsid w:val="00EE5874"/>
    <w:rsid w:val="00EE65F5"/>
    <w:rsid w:val="00EF278F"/>
    <w:rsid w:val="00EF335C"/>
    <w:rsid w:val="00EF3994"/>
    <w:rsid w:val="00EF44DF"/>
    <w:rsid w:val="00EF4EF8"/>
    <w:rsid w:val="00EF7ED2"/>
    <w:rsid w:val="00F00A2C"/>
    <w:rsid w:val="00F05CA8"/>
    <w:rsid w:val="00F103D2"/>
    <w:rsid w:val="00F1067B"/>
    <w:rsid w:val="00F141A0"/>
    <w:rsid w:val="00F1430E"/>
    <w:rsid w:val="00F1445B"/>
    <w:rsid w:val="00F15942"/>
    <w:rsid w:val="00F15991"/>
    <w:rsid w:val="00F20C64"/>
    <w:rsid w:val="00F20E9B"/>
    <w:rsid w:val="00F21D5C"/>
    <w:rsid w:val="00F223CB"/>
    <w:rsid w:val="00F24D29"/>
    <w:rsid w:val="00F26407"/>
    <w:rsid w:val="00F275C0"/>
    <w:rsid w:val="00F33257"/>
    <w:rsid w:val="00F33A08"/>
    <w:rsid w:val="00F358D4"/>
    <w:rsid w:val="00F367DC"/>
    <w:rsid w:val="00F36E70"/>
    <w:rsid w:val="00F37767"/>
    <w:rsid w:val="00F37915"/>
    <w:rsid w:val="00F42202"/>
    <w:rsid w:val="00F4291C"/>
    <w:rsid w:val="00F43B1E"/>
    <w:rsid w:val="00F43C56"/>
    <w:rsid w:val="00F452DB"/>
    <w:rsid w:val="00F46EBE"/>
    <w:rsid w:val="00F47E65"/>
    <w:rsid w:val="00F529F8"/>
    <w:rsid w:val="00F538CE"/>
    <w:rsid w:val="00F57074"/>
    <w:rsid w:val="00F60233"/>
    <w:rsid w:val="00F604B6"/>
    <w:rsid w:val="00F6202A"/>
    <w:rsid w:val="00F62197"/>
    <w:rsid w:val="00F653EF"/>
    <w:rsid w:val="00F65FA1"/>
    <w:rsid w:val="00F66E8D"/>
    <w:rsid w:val="00F72695"/>
    <w:rsid w:val="00F772BF"/>
    <w:rsid w:val="00F827A1"/>
    <w:rsid w:val="00F84934"/>
    <w:rsid w:val="00F84F17"/>
    <w:rsid w:val="00F865F8"/>
    <w:rsid w:val="00F9068A"/>
    <w:rsid w:val="00F918D2"/>
    <w:rsid w:val="00F92006"/>
    <w:rsid w:val="00F92101"/>
    <w:rsid w:val="00F92CCB"/>
    <w:rsid w:val="00F95FE1"/>
    <w:rsid w:val="00F9618D"/>
    <w:rsid w:val="00F96BAA"/>
    <w:rsid w:val="00F97247"/>
    <w:rsid w:val="00F97300"/>
    <w:rsid w:val="00FA1716"/>
    <w:rsid w:val="00FA17FA"/>
    <w:rsid w:val="00FA2061"/>
    <w:rsid w:val="00FA33BB"/>
    <w:rsid w:val="00FA36F6"/>
    <w:rsid w:val="00FA6C03"/>
    <w:rsid w:val="00FB12EB"/>
    <w:rsid w:val="00FB1315"/>
    <w:rsid w:val="00FB28DD"/>
    <w:rsid w:val="00FB417C"/>
    <w:rsid w:val="00FB44F9"/>
    <w:rsid w:val="00FB6CC3"/>
    <w:rsid w:val="00FC052A"/>
    <w:rsid w:val="00FC0898"/>
    <w:rsid w:val="00FC269D"/>
    <w:rsid w:val="00FC3200"/>
    <w:rsid w:val="00FC48A9"/>
    <w:rsid w:val="00FC4BC2"/>
    <w:rsid w:val="00FC69F6"/>
    <w:rsid w:val="00FD0805"/>
    <w:rsid w:val="00FD11AE"/>
    <w:rsid w:val="00FD1FC2"/>
    <w:rsid w:val="00FD2968"/>
    <w:rsid w:val="00FD7F4F"/>
    <w:rsid w:val="00FE3876"/>
    <w:rsid w:val="00FE4BE7"/>
    <w:rsid w:val="00FF09B9"/>
    <w:rsid w:val="00FF1A21"/>
    <w:rsid w:val="00FF1EF3"/>
    <w:rsid w:val="00FF30F6"/>
    <w:rsid w:val="00FF3EAD"/>
    <w:rsid w:val="00FF587D"/>
    <w:rsid w:val="00FF5CF8"/>
    <w:rsid w:val="00FF6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DF7C"/>
  <w15:docId w15:val="{52BCF66C-2F0D-4932-A447-A8B65D17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E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1037</RACS_x0020_ID>
    <Approved_x0020_Provider xmlns="a8338b6e-77a6-4851-82b6-98166143ffdd">Twilight House</Approved_x0020_Provider>
    <Management_x0020_Company_x0020_ID xmlns="a8338b6e-77a6-4851-82b6-98166143ffdd" xsi:nil="true"/>
    <Home xmlns="a8338b6e-77a6-4851-82b6-98166143ffdd">Horton House</Home>
    <Signed xmlns="a8338b6e-77a6-4851-82b6-98166143ffdd" xsi:nil="true"/>
    <Uploaded xmlns="a8338b6e-77a6-4851-82b6-98166143ffdd">true</Uploaded>
    <Management_x0020_Company xmlns="a8338b6e-77a6-4851-82b6-98166143ffdd" xsi:nil="true"/>
    <Doc_x0020_Date xmlns="a8338b6e-77a6-4851-82b6-98166143ffdd">2022-02-03T01:16:08+00:00</Doc_x0020_Date>
    <CSI_x0020_ID xmlns="a8338b6e-77a6-4851-82b6-98166143ffdd" xsi:nil="true"/>
    <Case_x0020_ID xmlns="a8338b6e-77a6-4851-82b6-98166143ffdd" xsi:nil="true"/>
    <Approved_x0020_Provider_x0020_ID xmlns="a8338b6e-77a6-4851-82b6-98166143ffdd">FEE6B244-75F4-DC11-AD41-005056922186</Approved_x0020_Provider_x0020_ID>
    <Location xmlns="a8338b6e-77a6-4851-82b6-98166143ffdd" xsi:nil="true"/>
    <Doc_x0020_Type xmlns="a8338b6e-77a6-4851-82b6-98166143ffdd">Publication</Doc_x0020_Type>
    <Home_x0020_ID xmlns="a8338b6e-77a6-4851-82b6-98166143ffdd">AA4021B9-16A6-E611-9634-005056922186</Home_x0020_ID>
    <State xmlns="a8338b6e-77a6-4851-82b6-98166143ffdd">NSW</State>
    <Doc_x0020_Sent_Received_x0020_Date xmlns="a8338b6e-77a6-4851-82b6-98166143ffdd">2022-02-03T00:00:00+00:00</Doc_x0020_Sent_Received_x0020_Date>
    <Activity_x0020_ID xmlns="a8338b6e-77a6-4851-82b6-98166143ffdd">84FE9157-BE3C-EA11-80FF-005056922186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8352-513B-4BC6-80DC-65F390916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a8338b6e-77a6-4851-82b6-98166143ffdd"/>
  </ds:schemaRefs>
</ds:datastoreItem>
</file>

<file path=customXml/itemProps4.xml><?xml version="1.0" encoding="utf-8"?>
<ds:datastoreItem xmlns:ds="http://schemas.openxmlformats.org/officeDocument/2006/customXml" ds:itemID="{8553EADF-C82F-4BDB-B4FB-F9C15C5F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9812</Words>
  <Characters>55931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2022-02-09T21:20:00Z</dcterms:created>
  <dcterms:modified xsi:type="dcterms:W3CDTF">2022-02-09T21:20:00Z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