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5F342"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691F2C2" wp14:editId="581AE76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1B2C15B0" wp14:editId="0548CE6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C2934">
        <w:rPr>
          <w:rFonts w:ascii="Arial Black" w:hAnsi="Arial Black"/>
        </w:rPr>
        <w:t>Juniper Riverslea</w:t>
      </w:r>
      <w:r w:rsidRPr="003C6EC2">
        <w:rPr>
          <w:rFonts w:ascii="Arial Black" w:hAnsi="Arial Black"/>
        </w:rPr>
        <w:t xml:space="preserve"> </w:t>
      </w:r>
    </w:p>
    <w:p w14:paraId="4191E8CB"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159C87F8" w14:textId="6F573315" w:rsidR="001E6954" w:rsidRPr="003C6EC2" w:rsidRDefault="000E393F" w:rsidP="001E6954">
      <w:pPr>
        <w:tabs>
          <w:tab w:val="left" w:pos="2127"/>
        </w:tabs>
        <w:spacing w:before="120"/>
        <w:rPr>
          <w:rFonts w:eastAsia="Calibri"/>
          <w:color w:val="FFFFFF" w:themeColor="background1"/>
          <w:sz w:val="28"/>
          <w:szCs w:val="56"/>
          <w:lang w:eastAsia="en-US"/>
        </w:rPr>
      </w:pPr>
      <w:r>
        <w:rPr>
          <w:color w:val="FFFFFF" w:themeColor="background1"/>
          <w:sz w:val="28"/>
        </w:rPr>
        <w:t>100 Gui</w:t>
      </w:r>
      <w:r w:rsidR="007235A3">
        <w:rPr>
          <w:color w:val="FFFFFF" w:themeColor="background1"/>
          <w:sz w:val="28"/>
        </w:rPr>
        <w:t>ldford Road</w:t>
      </w:r>
      <w:r w:rsidR="00887A7C">
        <w:rPr>
          <w:color w:val="FFFFFF" w:themeColor="background1"/>
          <w:sz w:val="28"/>
        </w:rPr>
        <w:t xml:space="preserve"> </w:t>
      </w:r>
      <w:r w:rsidR="001E6954" w:rsidRPr="003C6EC2">
        <w:rPr>
          <w:color w:val="FFFFFF" w:themeColor="background1"/>
          <w:sz w:val="28"/>
        </w:rPr>
        <w:br/>
      </w:r>
      <w:r w:rsidR="007235A3">
        <w:rPr>
          <w:color w:val="FFFFFF" w:themeColor="background1"/>
          <w:sz w:val="28"/>
        </w:rPr>
        <w:t>MOUNT LAWLEY, WA</w:t>
      </w:r>
      <w:r w:rsidR="00887A7C">
        <w:rPr>
          <w:color w:val="FFFFFF" w:themeColor="background1"/>
          <w:sz w:val="28"/>
        </w:rPr>
        <w:t xml:space="preserve"> </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7235A3">
        <w:rPr>
          <w:rFonts w:eastAsia="Calibri"/>
          <w:color w:val="FFFFFF" w:themeColor="background1"/>
          <w:sz w:val="28"/>
          <w:szCs w:val="56"/>
          <w:lang w:eastAsia="en-US"/>
        </w:rPr>
        <w:t>(08)</w:t>
      </w:r>
      <w:r w:rsidR="00282D6A">
        <w:rPr>
          <w:rFonts w:eastAsia="Calibri"/>
          <w:color w:val="FFFFFF" w:themeColor="background1"/>
          <w:sz w:val="28"/>
          <w:szCs w:val="56"/>
          <w:lang w:eastAsia="en-US"/>
        </w:rPr>
        <w:t xml:space="preserve"> 9240 0313</w:t>
      </w:r>
    </w:p>
    <w:p w14:paraId="3118EEDD"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Commission ID:</w:t>
      </w:r>
      <w:r w:rsidR="00282D6A">
        <w:rPr>
          <w:rFonts w:eastAsia="Calibri"/>
          <w:b/>
          <w:color w:val="FFFFFF" w:themeColor="background1"/>
          <w:sz w:val="28"/>
          <w:szCs w:val="56"/>
          <w:lang w:eastAsia="en-US"/>
        </w:rPr>
        <w:t xml:space="preserve"> 7099</w:t>
      </w:r>
      <w:r w:rsidRPr="003C6EC2">
        <w:rPr>
          <w:rFonts w:eastAsia="Calibri"/>
          <w:color w:val="FFFFFF" w:themeColor="background1"/>
          <w:sz w:val="28"/>
          <w:szCs w:val="56"/>
          <w:lang w:eastAsia="en-US"/>
        </w:rPr>
        <w:t xml:space="preserve"> </w:t>
      </w:r>
    </w:p>
    <w:p w14:paraId="24906FD9"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282D6A">
        <w:rPr>
          <w:rFonts w:eastAsia="Calibri"/>
          <w:color w:val="FFFFFF" w:themeColor="background1"/>
          <w:sz w:val="28"/>
          <w:szCs w:val="56"/>
          <w:lang w:eastAsia="en-US"/>
        </w:rPr>
        <w:t>Uniting Church Homes</w:t>
      </w:r>
    </w:p>
    <w:p w14:paraId="541FB052" w14:textId="77777777" w:rsidR="001E6954" w:rsidRPr="003C6EC2" w:rsidRDefault="00EE6EE9" w:rsidP="001E6954">
      <w:pPr>
        <w:tabs>
          <w:tab w:val="left" w:pos="2127"/>
        </w:tabs>
        <w:spacing w:before="120"/>
        <w:rPr>
          <w:color w:val="FFFFFF" w:themeColor="background1"/>
          <w:sz w:val="22"/>
        </w:rPr>
      </w:pPr>
      <w:r>
        <w:rPr>
          <w:rFonts w:eastAsia="Calibri"/>
          <w:b/>
          <w:color w:val="FFFFFF" w:themeColor="background1"/>
          <w:sz w:val="28"/>
          <w:szCs w:val="56"/>
          <w:lang w:eastAsia="en-US"/>
        </w:rPr>
        <w:t>Review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25 – 27 November 2019</w:t>
      </w:r>
    </w:p>
    <w:p w14:paraId="5EBC277C"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734396E3"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3007050" w14:textId="77777777"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2D4EC49A" w14:textId="77777777" w:rsidTr="00EB1D71">
        <w:trPr>
          <w:trHeight w:val="227"/>
        </w:trPr>
        <w:tc>
          <w:tcPr>
            <w:tcW w:w="3942" w:type="pct"/>
            <w:shd w:val="clear" w:color="auto" w:fill="auto"/>
          </w:tcPr>
          <w:p w14:paraId="5CEACCAA"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6BA8A0C"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0CD8F2DE" w14:textId="77777777" w:rsidTr="00EB1D71">
        <w:trPr>
          <w:trHeight w:val="227"/>
        </w:trPr>
        <w:tc>
          <w:tcPr>
            <w:tcW w:w="3942" w:type="pct"/>
            <w:shd w:val="clear" w:color="auto" w:fill="auto"/>
          </w:tcPr>
          <w:p w14:paraId="41D92468"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4256892A"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DC8FDF7" w14:textId="77777777" w:rsidTr="00EB1D71">
        <w:trPr>
          <w:trHeight w:val="227"/>
        </w:trPr>
        <w:tc>
          <w:tcPr>
            <w:tcW w:w="3942" w:type="pct"/>
            <w:shd w:val="clear" w:color="auto" w:fill="auto"/>
          </w:tcPr>
          <w:p w14:paraId="79E9E39F"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CCE34B6"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D47A729" w14:textId="77777777" w:rsidTr="00EB1D71">
        <w:trPr>
          <w:trHeight w:val="227"/>
        </w:trPr>
        <w:tc>
          <w:tcPr>
            <w:tcW w:w="3942" w:type="pct"/>
            <w:shd w:val="clear" w:color="auto" w:fill="auto"/>
          </w:tcPr>
          <w:p w14:paraId="12C3AA06"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775E71FB"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B7B4EAF" w14:textId="77777777" w:rsidTr="00EB1D71">
        <w:trPr>
          <w:trHeight w:val="227"/>
        </w:trPr>
        <w:tc>
          <w:tcPr>
            <w:tcW w:w="3942" w:type="pct"/>
            <w:shd w:val="clear" w:color="auto" w:fill="auto"/>
          </w:tcPr>
          <w:p w14:paraId="40E4CF33"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EDA262"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5D6ACA4" w14:textId="77777777" w:rsidTr="00EB1D71">
        <w:trPr>
          <w:trHeight w:val="227"/>
        </w:trPr>
        <w:tc>
          <w:tcPr>
            <w:tcW w:w="3942" w:type="pct"/>
            <w:shd w:val="clear" w:color="auto" w:fill="auto"/>
          </w:tcPr>
          <w:p w14:paraId="54867B8C"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63E79E2"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3ECA392" w14:textId="77777777" w:rsidTr="00EB1D71">
        <w:trPr>
          <w:trHeight w:val="227"/>
        </w:trPr>
        <w:tc>
          <w:tcPr>
            <w:tcW w:w="3942" w:type="pct"/>
            <w:shd w:val="clear" w:color="auto" w:fill="auto"/>
          </w:tcPr>
          <w:p w14:paraId="77A9EBBD"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4CC59B8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7C0B5F" w14:textId="77777777" w:rsidTr="00EB1D71">
        <w:trPr>
          <w:trHeight w:val="227"/>
        </w:trPr>
        <w:tc>
          <w:tcPr>
            <w:tcW w:w="3942" w:type="pct"/>
            <w:shd w:val="clear" w:color="auto" w:fill="auto"/>
          </w:tcPr>
          <w:p w14:paraId="384BF8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966A62"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6606C9B" w14:textId="77777777" w:rsidTr="00EB1D71">
        <w:trPr>
          <w:trHeight w:val="227"/>
        </w:trPr>
        <w:tc>
          <w:tcPr>
            <w:tcW w:w="3942" w:type="pct"/>
            <w:shd w:val="clear" w:color="auto" w:fill="auto"/>
          </w:tcPr>
          <w:p w14:paraId="5FCCDFDA"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1B48BB4"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9DC3621" w14:textId="77777777" w:rsidTr="00EB1D71">
        <w:trPr>
          <w:trHeight w:val="227"/>
        </w:trPr>
        <w:tc>
          <w:tcPr>
            <w:tcW w:w="3942" w:type="pct"/>
            <w:shd w:val="clear" w:color="auto" w:fill="auto"/>
          </w:tcPr>
          <w:p w14:paraId="0C334596" w14:textId="77777777" w:rsidR="001E6954" w:rsidRPr="002323E9" w:rsidRDefault="001E6954" w:rsidP="004C55D8">
            <w:pPr>
              <w:spacing w:before="40" w:after="40" w:line="240" w:lineRule="auto"/>
              <w:ind w:left="318" w:hanging="7"/>
            </w:pPr>
            <w:r w:rsidRPr="002323E9">
              <w:t>Requirement 2(3)(b)</w:t>
            </w:r>
          </w:p>
        </w:tc>
        <w:tc>
          <w:tcPr>
            <w:tcW w:w="1058" w:type="pct"/>
            <w:shd w:val="clear" w:color="auto" w:fill="auto"/>
          </w:tcPr>
          <w:p w14:paraId="260145B7" w14:textId="77777777" w:rsidR="001E6954" w:rsidRPr="002323E9" w:rsidRDefault="001E6954" w:rsidP="00463EF3">
            <w:pPr>
              <w:spacing w:before="40" w:after="40" w:line="240" w:lineRule="auto"/>
              <w:jc w:val="right"/>
              <w:rPr>
                <w:color w:val="0000FF"/>
              </w:rPr>
            </w:pPr>
            <w:r w:rsidRPr="002323E9">
              <w:rPr>
                <w:bCs/>
                <w:iCs/>
                <w:color w:val="00577D"/>
                <w:szCs w:val="40"/>
              </w:rPr>
              <w:t>Non-compliant</w:t>
            </w:r>
          </w:p>
        </w:tc>
      </w:tr>
      <w:tr w:rsidR="001E6954" w:rsidRPr="001E6954" w14:paraId="173A3661" w14:textId="77777777" w:rsidTr="00EB1D71">
        <w:trPr>
          <w:trHeight w:val="227"/>
        </w:trPr>
        <w:tc>
          <w:tcPr>
            <w:tcW w:w="3942" w:type="pct"/>
            <w:shd w:val="clear" w:color="auto" w:fill="auto"/>
          </w:tcPr>
          <w:p w14:paraId="30154FC1" w14:textId="77777777" w:rsidR="001E6954" w:rsidRPr="002323E9" w:rsidRDefault="001E6954" w:rsidP="004C55D8">
            <w:pPr>
              <w:spacing w:before="40" w:after="40" w:line="240" w:lineRule="auto"/>
              <w:ind w:left="318" w:hanging="7"/>
            </w:pPr>
            <w:r w:rsidRPr="002323E9">
              <w:t>Requirement 2(3)(c)</w:t>
            </w:r>
          </w:p>
        </w:tc>
        <w:tc>
          <w:tcPr>
            <w:tcW w:w="1058" w:type="pct"/>
            <w:shd w:val="clear" w:color="auto" w:fill="auto"/>
          </w:tcPr>
          <w:p w14:paraId="3CA168B2" w14:textId="77777777" w:rsidR="001E6954" w:rsidRPr="002323E9" w:rsidRDefault="002323E9" w:rsidP="00463EF3">
            <w:pPr>
              <w:spacing w:before="40" w:after="40" w:line="240" w:lineRule="auto"/>
              <w:jc w:val="right"/>
              <w:rPr>
                <w:color w:val="0000FF"/>
              </w:rPr>
            </w:pPr>
            <w:r>
              <w:rPr>
                <w:bCs/>
                <w:iCs/>
                <w:color w:val="00577D"/>
                <w:szCs w:val="40"/>
              </w:rPr>
              <w:t>C</w:t>
            </w:r>
            <w:r w:rsidR="001E6954" w:rsidRPr="002323E9">
              <w:rPr>
                <w:bCs/>
                <w:iCs/>
                <w:color w:val="00577D"/>
                <w:szCs w:val="40"/>
              </w:rPr>
              <w:t>ompliant</w:t>
            </w:r>
          </w:p>
        </w:tc>
      </w:tr>
      <w:tr w:rsidR="001E6954" w:rsidRPr="001E6954" w14:paraId="71FBAAD3" w14:textId="77777777" w:rsidTr="00EB1D71">
        <w:trPr>
          <w:trHeight w:val="227"/>
        </w:trPr>
        <w:tc>
          <w:tcPr>
            <w:tcW w:w="3942" w:type="pct"/>
            <w:shd w:val="clear" w:color="auto" w:fill="auto"/>
          </w:tcPr>
          <w:p w14:paraId="2F44E62E" w14:textId="77777777" w:rsidR="001E6954" w:rsidRPr="002323E9" w:rsidRDefault="001E6954" w:rsidP="004C55D8">
            <w:pPr>
              <w:spacing w:before="40" w:after="40" w:line="240" w:lineRule="auto"/>
              <w:ind w:left="318" w:hanging="7"/>
            </w:pPr>
            <w:r w:rsidRPr="002323E9">
              <w:t>Requirement 2(3)(d)</w:t>
            </w:r>
          </w:p>
        </w:tc>
        <w:tc>
          <w:tcPr>
            <w:tcW w:w="1058" w:type="pct"/>
            <w:shd w:val="clear" w:color="auto" w:fill="auto"/>
          </w:tcPr>
          <w:p w14:paraId="013F3C5F" w14:textId="77777777" w:rsidR="001E6954" w:rsidRPr="002323E9" w:rsidRDefault="001E6954" w:rsidP="00463EF3">
            <w:pPr>
              <w:spacing w:before="40" w:after="40" w:line="240" w:lineRule="auto"/>
              <w:jc w:val="right"/>
              <w:rPr>
                <w:color w:val="0000FF"/>
              </w:rPr>
            </w:pPr>
            <w:r w:rsidRPr="002323E9">
              <w:rPr>
                <w:bCs/>
                <w:iCs/>
                <w:color w:val="00577D"/>
                <w:szCs w:val="40"/>
              </w:rPr>
              <w:t>Non-compliant</w:t>
            </w:r>
          </w:p>
        </w:tc>
      </w:tr>
      <w:tr w:rsidR="001E6954" w:rsidRPr="001E6954" w14:paraId="16F65D11" w14:textId="77777777" w:rsidTr="00EB1D71">
        <w:trPr>
          <w:trHeight w:val="227"/>
        </w:trPr>
        <w:tc>
          <w:tcPr>
            <w:tcW w:w="3942" w:type="pct"/>
            <w:shd w:val="clear" w:color="auto" w:fill="auto"/>
          </w:tcPr>
          <w:p w14:paraId="5ED56832"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3C0B422C"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6976C8" w14:textId="77777777" w:rsidTr="00EB1D71">
        <w:trPr>
          <w:trHeight w:val="227"/>
        </w:trPr>
        <w:tc>
          <w:tcPr>
            <w:tcW w:w="3942" w:type="pct"/>
            <w:shd w:val="clear" w:color="auto" w:fill="auto"/>
          </w:tcPr>
          <w:p w14:paraId="045D08CE"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00278016"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54D7E9D" w14:textId="77777777" w:rsidTr="00EB1D71">
        <w:trPr>
          <w:trHeight w:val="227"/>
        </w:trPr>
        <w:tc>
          <w:tcPr>
            <w:tcW w:w="3942" w:type="pct"/>
            <w:shd w:val="clear" w:color="auto" w:fill="auto"/>
          </w:tcPr>
          <w:p w14:paraId="16FE7F46"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654D26" w14:textId="77777777"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4DF4B772" w14:textId="77777777" w:rsidTr="00EB1D71">
        <w:trPr>
          <w:trHeight w:val="227"/>
        </w:trPr>
        <w:tc>
          <w:tcPr>
            <w:tcW w:w="3942" w:type="pct"/>
            <w:shd w:val="clear" w:color="auto" w:fill="auto"/>
          </w:tcPr>
          <w:p w14:paraId="58FF1A0F"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D97A729"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210C162" w14:textId="77777777" w:rsidTr="00EB1D71">
        <w:trPr>
          <w:trHeight w:val="227"/>
        </w:trPr>
        <w:tc>
          <w:tcPr>
            <w:tcW w:w="3942" w:type="pct"/>
            <w:shd w:val="clear" w:color="auto" w:fill="auto"/>
          </w:tcPr>
          <w:p w14:paraId="402E6B4D"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4FD74F7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D21B7E0" w14:textId="77777777" w:rsidTr="00EB1D71">
        <w:trPr>
          <w:trHeight w:val="227"/>
        </w:trPr>
        <w:tc>
          <w:tcPr>
            <w:tcW w:w="3942" w:type="pct"/>
            <w:shd w:val="clear" w:color="auto" w:fill="auto"/>
          </w:tcPr>
          <w:p w14:paraId="27D779B6"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1064FBEF"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990007A" w14:textId="77777777" w:rsidTr="00EB1D71">
        <w:trPr>
          <w:trHeight w:val="227"/>
        </w:trPr>
        <w:tc>
          <w:tcPr>
            <w:tcW w:w="3942" w:type="pct"/>
            <w:shd w:val="clear" w:color="auto" w:fill="auto"/>
          </w:tcPr>
          <w:p w14:paraId="6197BAC1"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14E468AA"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CBEE430" w14:textId="77777777" w:rsidTr="00EB1D71">
        <w:trPr>
          <w:trHeight w:val="227"/>
        </w:trPr>
        <w:tc>
          <w:tcPr>
            <w:tcW w:w="3942" w:type="pct"/>
            <w:shd w:val="clear" w:color="auto" w:fill="auto"/>
          </w:tcPr>
          <w:p w14:paraId="446EFD12"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70EF7094"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504260E" w14:textId="77777777" w:rsidTr="00EB1D71">
        <w:trPr>
          <w:trHeight w:val="227"/>
        </w:trPr>
        <w:tc>
          <w:tcPr>
            <w:tcW w:w="3942" w:type="pct"/>
            <w:shd w:val="clear" w:color="auto" w:fill="auto"/>
          </w:tcPr>
          <w:p w14:paraId="3244DA2F"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16730143" w14:textId="77777777" w:rsidR="001E6954" w:rsidRPr="001E6954" w:rsidRDefault="00D81E0F"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092F081A" w14:textId="77777777" w:rsidTr="00EB1D71">
        <w:trPr>
          <w:trHeight w:val="227"/>
        </w:trPr>
        <w:tc>
          <w:tcPr>
            <w:tcW w:w="3942" w:type="pct"/>
            <w:shd w:val="clear" w:color="auto" w:fill="auto"/>
          </w:tcPr>
          <w:p w14:paraId="1B34C234"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20AF392" w14:textId="77777777" w:rsidR="001E6954" w:rsidRPr="001E6954" w:rsidRDefault="00D81E0F" w:rsidP="00D81E0F">
            <w:pPr>
              <w:keepNext/>
              <w:spacing w:before="40" w:after="40" w:line="240" w:lineRule="auto"/>
              <w:jc w:val="center"/>
              <w:rPr>
                <w:b/>
                <w:color w:val="0000FF"/>
              </w:rPr>
            </w:pPr>
            <w:r>
              <w:rPr>
                <w:b/>
                <w:bCs/>
                <w:iCs/>
                <w:color w:val="00577D"/>
                <w:szCs w:val="40"/>
              </w:rPr>
              <w:t>N</w:t>
            </w:r>
            <w:r w:rsidR="001E6954" w:rsidRPr="001E6954">
              <w:rPr>
                <w:b/>
                <w:bCs/>
                <w:iCs/>
                <w:color w:val="00577D"/>
                <w:szCs w:val="40"/>
              </w:rPr>
              <w:t>on-compliant</w:t>
            </w:r>
          </w:p>
        </w:tc>
      </w:tr>
      <w:tr w:rsidR="001E6954" w:rsidRPr="001E6954" w14:paraId="67C10DD2" w14:textId="77777777" w:rsidTr="00EB1D71">
        <w:trPr>
          <w:trHeight w:val="227"/>
        </w:trPr>
        <w:tc>
          <w:tcPr>
            <w:tcW w:w="3942" w:type="pct"/>
            <w:shd w:val="clear" w:color="auto" w:fill="auto"/>
          </w:tcPr>
          <w:p w14:paraId="6C567BAC"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CD37875"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090541C" w14:textId="77777777" w:rsidTr="00EB1D71">
        <w:trPr>
          <w:trHeight w:val="227"/>
        </w:trPr>
        <w:tc>
          <w:tcPr>
            <w:tcW w:w="3942" w:type="pct"/>
            <w:shd w:val="clear" w:color="auto" w:fill="auto"/>
          </w:tcPr>
          <w:p w14:paraId="743C3203"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44579F8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D2A7346" w14:textId="77777777" w:rsidTr="00EB1D71">
        <w:trPr>
          <w:trHeight w:val="227"/>
        </w:trPr>
        <w:tc>
          <w:tcPr>
            <w:tcW w:w="3942" w:type="pct"/>
            <w:shd w:val="clear" w:color="auto" w:fill="auto"/>
          </w:tcPr>
          <w:p w14:paraId="6BF7B459"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18CEB60B"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1618DAE" w14:textId="77777777" w:rsidTr="00EB1D71">
        <w:trPr>
          <w:trHeight w:val="227"/>
        </w:trPr>
        <w:tc>
          <w:tcPr>
            <w:tcW w:w="3942" w:type="pct"/>
            <w:shd w:val="clear" w:color="auto" w:fill="auto"/>
          </w:tcPr>
          <w:p w14:paraId="709535DE"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740860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AA4A9D" w14:textId="77777777" w:rsidTr="00EB1D71">
        <w:trPr>
          <w:trHeight w:val="227"/>
        </w:trPr>
        <w:tc>
          <w:tcPr>
            <w:tcW w:w="3942" w:type="pct"/>
            <w:shd w:val="clear" w:color="auto" w:fill="auto"/>
          </w:tcPr>
          <w:p w14:paraId="46854AB1"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28F332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7300096" w14:textId="77777777" w:rsidTr="00EB1D71">
        <w:trPr>
          <w:trHeight w:val="227"/>
        </w:trPr>
        <w:tc>
          <w:tcPr>
            <w:tcW w:w="3942" w:type="pct"/>
            <w:shd w:val="clear" w:color="auto" w:fill="auto"/>
          </w:tcPr>
          <w:p w14:paraId="01FD5503"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6EB314C0" w14:textId="7E64A01E" w:rsidR="001E6954" w:rsidRPr="001E6954" w:rsidRDefault="0064338F"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16744A59" w14:textId="77777777" w:rsidTr="00EB1D71">
        <w:trPr>
          <w:trHeight w:val="227"/>
        </w:trPr>
        <w:tc>
          <w:tcPr>
            <w:tcW w:w="3942" w:type="pct"/>
            <w:shd w:val="clear" w:color="auto" w:fill="auto"/>
          </w:tcPr>
          <w:p w14:paraId="37936E8F"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2E05254A" w14:textId="58308F7F" w:rsidR="001E6954" w:rsidRPr="001E6954" w:rsidRDefault="0064338F"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6544ECF3" w14:textId="77777777" w:rsidTr="00EB1D71">
        <w:trPr>
          <w:trHeight w:val="227"/>
        </w:trPr>
        <w:tc>
          <w:tcPr>
            <w:tcW w:w="3942" w:type="pct"/>
            <w:shd w:val="clear" w:color="auto" w:fill="auto"/>
          </w:tcPr>
          <w:p w14:paraId="0654F03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0390CE3F"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C69B320" w14:textId="77777777" w:rsidTr="00EB1D71">
        <w:trPr>
          <w:trHeight w:val="227"/>
        </w:trPr>
        <w:tc>
          <w:tcPr>
            <w:tcW w:w="3942" w:type="pct"/>
            <w:shd w:val="clear" w:color="auto" w:fill="auto"/>
          </w:tcPr>
          <w:p w14:paraId="20430A9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46FABE7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9AFAE" w14:textId="77777777" w:rsidTr="00EB1D71">
        <w:trPr>
          <w:trHeight w:val="227"/>
        </w:trPr>
        <w:tc>
          <w:tcPr>
            <w:tcW w:w="3942" w:type="pct"/>
            <w:shd w:val="clear" w:color="auto" w:fill="auto"/>
          </w:tcPr>
          <w:p w14:paraId="1E098893"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6EC940D9"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C0FA6C5" w14:textId="77777777" w:rsidTr="00EB1D71">
        <w:trPr>
          <w:trHeight w:val="227"/>
        </w:trPr>
        <w:tc>
          <w:tcPr>
            <w:tcW w:w="3942" w:type="pct"/>
            <w:shd w:val="clear" w:color="auto" w:fill="auto"/>
          </w:tcPr>
          <w:p w14:paraId="096580F4"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1610C2D8"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4FE2FEB" w14:textId="77777777" w:rsidTr="00EB1D71">
        <w:trPr>
          <w:trHeight w:val="227"/>
        </w:trPr>
        <w:tc>
          <w:tcPr>
            <w:tcW w:w="3942" w:type="pct"/>
            <w:shd w:val="clear" w:color="auto" w:fill="auto"/>
          </w:tcPr>
          <w:p w14:paraId="1F7DA64A"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32612CBD"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36CB0A2D" w14:textId="77777777" w:rsidTr="00EB1D71">
        <w:trPr>
          <w:trHeight w:val="227"/>
        </w:trPr>
        <w:tc>
          <w:tcPr>
            <w:tcW w:w="3942" w:type="pct"/>
            <w:shd w:val="clear" w:color="auto" w:fill="auto"/>
          </w:tcPr>
          <w:p w14:paraId="36811B5F"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1203CC8D" w14:textId="77777777" w:rsidR="001E6954" w:rsidRPr="001E6954" w:rsidRDefault="00FB7151"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D134C0A" w14:textId="77777777" w:rsidTr="00EB1D71">
        <w:trPr>
          <w:trHeight w:val="227"/>
        </w:trPr>
        <w:tc>
          <w:tcPr>
            <w:tcW w:w="3942" w:type="pct"/>
            <w:shd w:val="clear" w:color="auto" w:fill="auto"/>
          </w:tcPr>
          <w:p w14:paraId="265228BB"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38F1533E" w14:textId="77777777" w:rsidR="001E6954" w:rsidRPr="001E6954" w:rsidRDefault="00FB7151"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1C42E3F" w14:textId="77777777" w:rsidTr="00EB1D71">
        <w:trPr>
          <w:trHeight w:val="227"/>
        </w:trPr>
        <w:tc>
          <w:tcPr>
            <w:tcW w:w="3942" w:type="pct"/>
            <w:shd w:val="clear" w:color="auto" w:fill="auto"/>
          </w:tcPr>
          <w:p w14:paraId="0858DF4C"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547B1AE9"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6FCB5B8" w14:textId="77777777" w:rsidTr="00EB1D71">
        <w:trPr>
          <w:trHeight w:val="227"/>
        </w:trPr>
        <w:tc>
          <w:tcPr>
            <w:tcW w:w="3942" w:type="pct"/>
            <w:shd w:val="clear" w:color="auto" w:fill="auto"/>
          </w:tcPr>
          <w:p w14:paraId="2E2ED2F2"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555F6042"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FC2895E" w14:textId="77777777" w:rsidTr="00EB1D71">
        <w:trPr>
          <w:trHeight w:val="227"/>
        </w:trPr>
        <w:tc>
          <w:tcPr>
            <w:tcW w:w="3942" w:type="pct"/>
            <w:shd w:val="clear" w:color="auto" w:fill="auto"/>
          </w:tcPr>
          <w:p w14:paraId="67D42357"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505CB618"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4328B2ED" w14:textId="77777777" w:rsidTr="00EB1D71">
        <w:trPr>
          <w:trHeight w:val="227"/>
        </w:trPr>
        <w:tc>
          <w:tcPr>
            <w:tcW w:w="3942" w:type="pct"/>
            <w:shd w:val="clear" w:color="auto" w:fill="auto"/>
          </w:tcPr>
          <w:p w14:paraId="351C9C0A"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59AEAA6"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CA4762" w14:textId="77777777" w:rsidTr="00EB1D71">
        <w:trPr>
          <w:trHeight w:val="227"/>
        </w:trPr>
        <w:tc>
          <w:tcPr>
            <w:tcW w:w="3942" w:type="pct"/>
            <w:shd w:val="clear" w:color="auto" w:fill="auto"/>
          </w:tcPr>
          <w:p w14:paraId="0B651906"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407DB660"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BEC24DC" w14:textId="77777777" w:rsidTr="00EB1D71">
        <w:trPr>
          <w:trHeight w:val="227"/>
        </w:trPr>
        <w:tc>
          <w:tcPr>
            <w:tcW w:w="3942" w:type="pct"/>
            <w:shd w:val="clear" w:color="auto" w:fill="auto"/>
          </w:tcPr>
          <w:p w14:paraId="38215185"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714129C3"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039FEB" w14:textId="77777777" w:rsidTr="00EB1D71">
        <w:trPr>
          <w:trHeight w:val="227"/>
        </w:trPr>
        <w:tc>
          <w:tcPr>
            <w:tcW w:w="3942" w:type="pct"/>
            <w:shd w:val="clear" w:color="auto" w:fill="auto"/>
          </w:tcPr>
          <w:p w14:paraId="5D4EF20C"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38A8A661"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5CF928F" w14:textId="77777777" w:rsidTr="00EB1D71">
        <w:trPr>
          <w:trHeight w:val="227"/>
        </w:trPr>
        <w:tc>
          <w:tcPr>
            <w:tcW w:w="3942" w:type="pct"/>
            <w:shd w:val="clear" w:color="auto" w:fill="auto"/>
          </w:tcPr>
          <w:p w14:paraId="5B1ADB8D"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3065A09E"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2E3AFD5" w14:textId="77777777" w:rsidTr="00EB1D71">
        <w:trPr>
          <w:trHeight w:val="227"/>
        </w:trPr>
        <w:tc>
          <w:tcPr>
            <w:tcW w:w="3942" w:type="pct"/>
            <w:shd w:val="clear" w:color="auto" w:fill="auto"/>
          </w:tcPr>
          <w:p w14:paraId="47364487"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07EFBAF3"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14DC294" w14:textId="77777777" w:rsidTr="00EB1D71">
        <w:trPr>
          <w:trHeight w:val="227"/>
        </w:trPr>
        <w:tc>
          <w:tcPr>
            <w:tcW w:w="3942" w:type="pct"/>
            <w:shd w:val="clear" w:color="auto" w:fill="auto"/>
          </w:tcPr>
          <w:p w14:paraId="43DD30A8"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17A0724D"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935CDC0" w14:textId="77777777" w:rsidTr="00EB1D71">
        <w:trPr>
          <w:trHeight w:val="227"/>
        </w:trPr>
        <w:tc>
          <w:tcPr>
            <w:tcW w:w="3942" w:type="pct"/>
            <w:shd w:val="clear" w:color="auto" w:fill="auto"/>
          </w:tcPr>
          <w:p w14:paraId="1F2E49A3"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4DCBA996"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5AB6C92" w14:textId="77777777" w:rsidTr="00EB1D71">
        <w:trPr>
          <w:trHeight w:val="227"/>
        </w:trPr>
        <w:tc>
          <w:tcPr>
            <w:tcW w:w="3942" w:type="pct"/>
            <w:shd w:val="clear" w:color="auto" w:fill="auto"/>
          </w:tcPr>
          <w:p w14:paraId="40231046"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1C3418E3"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D339A2F" w14:textId="77777777" w:rsidTr="00EB1D71">
        <w:trPr>
          <w:trHeight w:val="227"/>
        </w:trPr>
        <w:tc>
          <w:tcPr>
            <w:tcW w:w="3942" w:type="pct"/>
            <w:shd w:val="clear" w:color="auto" w:fill="auto"/>
          </w:tcPr>
          <w:p w14:paraId="6C70E80A"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4282C104"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613FFD5" w14:textId="77777777" w:rsidTr="00EB1D71">
        <w:trPr>
          <w:trHeight w:val="227"/>
        </w:trPr>
        <w:tc>
          <w:tcPr>
            <w:tcW w:w="3942" w:type="pct"/>
            <w:shd w:val="clear" w:color="auto" w:fill="auto"/>
          </w:tcPr>
          <w:p w14:paraId="2FAECDD9"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601BD054" w14:textId="77777777" w:rsidR="001E6954" w:rsidRPr="001E6954" w:rsidRDefault="00D62BBE"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bl>
    <w:p w14:paraId="684A55A2"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bookmarkStart w:id="1" w:name="_GoBack"/>
      <w:bookmarkEnd w:id="0"/>
      <w:bookmarkEnd w:id="1"/>
    </w:p>
    <w:p w14:paraId="06C41E18" w14:textId="77777777" w:rsidR="007F5256" w:rsidRPr="00D21DCD" w:rsidRDefault="007F5256" w:rsidP="00EC5474">
      <w:pPr>
        <w:pStyle w:val="Heading1"/>
      </w:pPr>
      <w:r>
        <w:lastRenderedPageBreak/>
        <w:t xml:space="preserve">Detailed </w:t>
      </w:r>
      <w:r w:rsidR="001E6954">
        <w:t>assessment</w:t>
      </w:r>
    </w:p>
    <w:p w14:paraId="2CC323F6"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475268"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2C3148E8" w14:textId="77777777" w:rsidR="001E6954" w:rsidRPr="00D63989" w:rsidRDefault="001E6954" w:rsidP="001E6954">
      <w:r w:rsidRPr="00D63989">
        <w:t>The following information has been taken into account in developing this performance report:</w:t>
      </w:r>
    </w:p>
    <w:p w14:paraId="79C6C00C" w14:textId="76A52366" w:rsidR="004B33E7" w:rsidRPr="002323E9" w:rsidRDefault="004B33E7" w:rsidP="004B33E7">
      <w:pPr>
        <w:pStyle w:val="ListBullet"/>
      </w:pPr>
      <w:r>
        <w:t>t</w:t>
      </w:r>
      <w:r w:rsidRPr="00D63989">
        <w:t xml:space="preserve">he Assessment Team’s report for the </w:t>
      </w:r>
      <w:r w:rsidR="00F457EC">
        <w:t>Review Audit</w:t>
      </w:r>
      <w:r w:rsidRPr="00D63989">
        <w:t xml:space="preserve">; the </w:t>
      </w:r>
      <w:r w:rsidR="0052700E">
        <w:t>R</w:t>
      </w:r>
      <w:r w:rsidR="002D2740">
        <w:t xml:space="preserve">eview </w:t>
      </w:r>
      <w:r w:rsidR="0052700E">
        <w:t>A</w:t>
      </w:r>
      <w:r w:rsidR="002D2740">
        <w:t>udit</w:t>
      </w:r>
      <w:r>
        <w:t xml:space="preserve"> </w:t>
      </w:r>
      <w:r w:rsidRPr="00D63989">
        <w:t xml:space="preserve">report was informed by </w:t>
      </w:r>
      <w:r w:rsidRPr="002323E9">
        <w:t>a site assessment, observations at the service, review of documents and interviews with staff, consumers/representatives and others</w:t>
      </w:r>
    </w:p>
    <w:p w14:paraId="58C28F68" w14:textId="66E89FE9" w:rsidR="004B33E7" w:rsidRPr="002323E9" w:rsidRDefault="004B33E7" w:rsidP="004B33E7">
      <w:pPr>
        <w:pStyle w:val="ListBullet"/>
      </w:pPr>
      <w:r w:rsidRPr="002323E9">
        <w:t xml:space="preserve">the provider’s response to the </w:t>
      </w:r>
      <w:r w:rsidR="0089685A" w:rsidRPr="002323E9">
        <w:t xml:space="preserve">Review Audit </w:t>
      </w:r>
      <w:r w:rsidRPr="002323E9">
        <w:t xml:space="preserve">report received </w:t>
      </w:r>
      <w:r w:rsidR="0089685A" w:rsidRPr="002323E9">
        <w:t>19 December 2019</w:t>
      </w:r>
      <w:r w:rsidR="00D50D66">
        <w:t>.</w:t>
      </w:r>
    </w:p>
    <w:p w14:paraId="3B047D25" w14:textId="77777777" w:rsidR="008A22FF" w:rsidRDefault="008A22FF">
      <w:pPr>
        <w:spacing w:after="160" w:line="259" w:lineRule="auto"/>
        <w:rPr>
          <w:rFonts w:cs="Times New Roman"/>
        </w:rPr>
      </w:pPr>
    </w:p>
    <w:p w14:paraId="3641D1A7"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1614CC03" w14:textId="6545991E"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55238B4D" wp14:editId="4FA3FE2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6E3487C" w14:textId="77777777" w:rsidR="0004322A" w:rsidRPr="00D63989" w:rsidRDefault="0004322A" w:rsidP="0004322A">
      <w:pPr>
        <w:pStyle w:val="Heading3"/>
        <w:shd w:val="clear" w:color="auto" w:fill="F2F2F2" w:themeFill="background1" w:themeFillShade="F2"/>
      </w:pPr>
      <w:r w:rsidRPr="00D63989">
        <w:t>Consumer outcome:</w:t>
      </w:r>
    </w:p>
    <w:p w14:paraId="48609C21"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D528B16" w14:textId="77777777" w:rsidR="0004322A" w:rsidRPr="00D63989" w:rsidRDefault="0004322A" w:rsidP="0004322A">
      <w:pPr>
        <w:pStyle w:val="Heading3"/>
        <w:shd w:val="clear" w:color="auto" w:fill="F2F2F2" w:themeFill="background1" w:themeFillShade="F2"/>
      </w:pPr>
      <w:r w:rsidRPr="00D63989">
        <w:t>Organisation statement:</w:t>
      </w:r>
    </w:p>
    <w:p w14:paraId="22AE9074"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DE8743B"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BFB6D9"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D6A49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75BF3A" w14:textId="77777777" w:rsidR="007F5256" w:rsidRDefault="007F5256" w:rsidP="00427817">
      <w:pPr>
        <w:pStyle w:val="Heading2"/>
      </w:pPr>
      <w:r>
        <w:t xml:space="preserve">Assessment </w:t>
      </w:r>
      <w:r w:rsidRPr="002B2C0F">
        <w:t>of Standard</w:t>
      </w:r>
      <w:r>
        <w:t xml:space="preserve"> </w:t>
      </w:r>
      <w:r w:rsidR="00AB336B">
        <w:t>1</w:t>
      </w:r>
    </w:p>
    <w:p w14:paraId="6B35E3A4" w14:textId="77777777" w:rsidR="007F5256" w:rsidRPr="002323E9" w:rsidRDefault="0004322A" w:rsidP="0004322A">
      <w:pPr>
        <w:rPr>
          <w:rFonts w:eastAsiaTheme="minorHAnsi"/>
          <w:color w:val="auto"/>
        </w:rPr>
      </w:pPr>
      <w:r w:rsidRPr="00154403">
        <w:rPr>
          <w:rFonts w:eastAsiaTheme="minorHAnsi"/>
        </w:rPr>
        <w:t xml:space="preserve">The Quality Standard is assessed </w:t>
      </w:r>
      <w:r w:rsidRPr="002323E9">
        <w:rPr>
          <w:rFonts w:eastAsiaTheme="minorHAnsi"/>
          <w:color w:val="auto"/>
        </w:rPr>
        <w:t xml:space="preserve">as Non-compliant as </w:t>
      </w:r>
      <w:r w:rsidR="00523595" w:rsidRPr="002323E9">
        <w:rPr>
          <w:rFonts w:eastAsiaTheme="minorHAnsi"/>
          <w:color w:val="auto"/>
        </w:rPr>
        <w:t>five</w:t>
      </w:r>
      <w:r w:rsidRPr="002323E9">
        <w:rPr>
          <w:rFonts w:eastAsiaTheme="minorHAnsi"/>
          <w:color w:val="auto"/>
        </w:rPr>
        <w:t xml:space="preserve"> of the six specific requirements have been assessed as</w:t>
      </w:r>
      <w:r w:rsidR="00523595" w:rsidRPr="002323E9">
        <w:rPr>
          <w:rFonts w:eastAsiaTheme="minorHAnsi"/>
          <w:color w:val="auto"/>
        </w:rPr>
        <w:t xml:space="preserve"> </w:t>
      </w:r>
      <w:r w:rsidRPr="002323E9">
        <w:rPr>
          <w:rFonts w:eastAsiaTheme="minorHAnsi"/>
          <w:color w:val="auto"/>
        </w:rPr>
        <w:t>Non-compliant.</w:t>
      </w:r>
    </w:p>
    <w:p w14:paraId="0D6B070A" w14:textId="16DA10D9" w:rsidR="007250F5" w:rsidRDefault="007250F5" w:rsidP="007250F5">
      <w:r>
        <w:t xml:space="preserve">The organisation did not demonstrate each consumer is treated with dignity and respect. </w:t>
      </w:r>
      <w:r w:rsidRPr="6C72AD9A">
        <w:rPr>
          <w:rFonts w:eastAsia="Arial"/>
        </w:rPr>
        <w:t>To understand the consumer’s experience and how the organisation understands and applies the requirements within this Standard, the Assessment Team sampled the experience of consumers</w:t>
      </w:r>
      <w:r>
        <w:rPr>
          <w:rFonts w:eastAsia="Arial"/>
        </w:rPr>
        <w:t xml:space="preserve">, interviewed staff, observed staff interaction with consumers and </w:t>
      </w:r>
      <w:r w:rsidRPr="6C72AD9A">
        <w:rPr>
          <w:rFonts w:eastAsia="Arial"/>
        </w:rPr>
        <w:t>examined relevant documents.</w:t>
      </w:r>
    </w:p>
    <w:p w14:paraId="5DF9B2DE" w14:textId="77777777" w:rsidR="007250F5" w:rsidRPr="0079131E" w:rsidRDefault="007250F5" w:rsidP="007250F5">
      <w:r>
        <w:rPr>
          <w:rFonts w:eastAsia="Arial"/>
          <w:color w:val="auto"/>
        </w:rPr>
        <w:t>E</w:t>
      </w:r>
      <w:r w:rsidRPr="00390F63">
        <w:rPr>
          <w:rFonts w:eastAsia="Arial"/>
          <w:color w:val="auto"/>
        </w:rPr>
        <w:t xml:space="preserve">ight consumers </w:t>
      </w:r>
      <w:r>
        <w:rPr>
          <w:rFonts w:eastAsia="Arial"/>
          <w:color w:val="auto"/>
        </w:rPr>
        <w:t>were identified f</w:t>
      </w:r>
      <w:r w:rsidRPr="00390F63">
        <w:rPr>
          <w:rFonts w:eastAsia="Arial"/>
          <w:color w:val="auto"/>
        </w:rPr>
        <w:t>or whom the service’s failure to effectively manage their continence causes them embarrassment, distress and affects their dignity. Staff gave examples of providing continence care for consumers which was not undertaken in a manner which supports the consumers</w:t>
      </w:r>
      <w:r>
        <w:rPr>
          <w:rFonts w:eastAsia="Arial"/>
          <w:color w:val="auto"/>
        </w:rPr>
        <w:t>’</w:t>
      </w:r>
      <w:r w:rsidRPr="00390F63">
        <w:rPr>
          <w:rFonts w:eastAsia="Arial"/>
          <w:color w:val="auto"/>
        </w:rPr>
        <w:t xml:space="preserve"> dignity.</w:t>
      </w:r>
    </w:p>
    <w:p w14:paraId="4F4FDD3E" w14:textId="57D68026" w:rsidR="007250F5" w:rsidRPr="00A434C6" w:rsidRDefault="007250F5" w:rsidP="00A434C6">
      <w:pPr>
        <w:rPr>
          <w:rFonts w:eastAsiaTheme="minorHAnsi"/>
        </w:rPr>
      </w:pPr>
      <w:r w:rsidRPr="00A434C6">
        <w:rPr>
          <w:rFonts w:eastAsiaTheme="minorHAnsi"/>
        </w:rPr>
        <w:t>Consumers interviewed provided feedback indicating that although the service</w:t>
      </w:r>
      <w:r w:rsidR="00D50D66" w:rsidRPr="00A434C6">
        <w:rPr>
          <w:rFonts w:eastAsiaTheme="minorHAnsi"/>
        </w:rPr>
        <w:t>’</w:t>
      </w:r>
      <w:r w:rsidRPr="00A434C6">
        <w:rPr>
          <w:rFonts w:eastAsiaTheme="minorHAnsi"/>
        </w:rPr>
        <w:t>s own staff generally deliver services in a manner which demonstrates the organisation is inclusive and supports individual cultural diversity, this is not the case when agency staff are working. The organisation did not demonstrate it has effectively understood and applied cultural safety to care and services delivered.</w:t>
      </w:r>
    </w:p>
    <w:p w14:paraId="45E77142" w14:textId="0850F7EB" w:rsidR="007250F5" w:rsidRPr="00390F63" w:rsidRDefault="007250F5" w:rsidP="007250F5">
      <w:pPr>
        <w:rPr>
          <w:color w:val="auto"/>
        </w:rPr>
      </w:pPr>
      <w:r w:rsidRPr="00390F63">
        <w:rPr>
          <w:color w:val="auto"/>
        </w:rPr>
        <w:t xml:space="preserve">The service did not demonstrate care and services are planned to meet the needs and goals of consumers while reflecting their personal preferences. </w:t>
      </w:r>
      <w:r>
        <w:rPr>
          <w:color w:val="auto"/>
        </w:rPr>
        <w:t>T</w:t>
      </w:r>
      <w:r w:rsidRPr="00390F63">
        <w:rPr>
          <w:color w:val="auto"/>
        </w:rPr>
        <w:t xml:space="preserve">he service </w:t>
      </w:r>
      <w:r>
        <w:rPr>
          <w:color w:val="auto"/>
        </w:rPr>
        <w:t>did not enable consumers’</w:t>
      </w:r>
      <w:r w:rsidRPr="00390F63">
        <w:rPr>
          <w:color w:val="auto"/>
        </w:rPr>
        <w:t xml:space="preserve"> choice or deliver care in accordance with the daily living preferences of consumers. </w:t>
      </w:r>
      <w:r>
        <w:rPr>
          <w:color w:val="auto"/>
        </w:rPr>
        <w:t>C</w:t>
      </w:r>
      <w:r w:rsidRPr="00390F63">
        <w:rPr>
          <w:color w:val="auto"/>
        </w:rPr>
        <w:t xml:space="preserve">ommunication of decisions was not documented in </w:t>
      </w:r>
      <w:r w:rsidRPr="00390F63">
        <w:rPr>
          <w:color w:val="auto"/>
        </w:rPr>
        <w:lastRenderedPageBreak/>
        <w:t>consumers</w:t>
      </w:r>
      <w:r w:rsidR="00D50D66">
        <w:rPr>
          <w:color w:val="auto"/>
        </w:rPr>
        <w:t>’</w:t>
      </w:r>
      <w:r w:rsidRPr="00390F63">
        <w:rPr>
          <w:color w:val="auto"/>
        </w:rPr>
        <w:t xml:space="preserve"> individual care plans to guide staff in the actions to be taken to meet the needs goals and preferences of the consumer.</w:t>
      </w:r>
    </w:p>
    <w:p w14:paraId="5AF0D3BB" w14:textId="691D2D5D" w:rsidR="007250F5" w:rsidRDefault="007250F5" w:rsidP="007250F5">
      <w:pPr>
        <w:rPr>
          <w:color w:val="auto"/>
        </w:rPr>
      </w:pPr>
      <w:r w:rsidRPr="00390F63">
        <w:rPr>
          <w:color w:val="auto"/>
        </w:rPr>
        <w:t>Consume</w:t>
      </w:r>
      <w:r>
        <w:rPr>
          <w:color w:val="auto"/>
        </w:rPr>
        <w:t>rs provided</w:t>
      </w:r>
      <w:r w:rsidRPr="00390F63">
        <w:rPr>
          <w:color w:val="auto"/>
        </w:rPr>
        <w:t xml:space="preserve"> feedback indicat</w:t>
      </w:r>
      <w:r>
        <w:rPr>
          <w:color w:val="auto"/>
        </w:rPr>
        <w:t>ing</w:t>
      </w:r>
      <w:r w:rsidRPr="00390F63">
        <w:rPr>
          <w:color w:val="auto"/>
        </w:rPr>
        <w:t xml:space="preserve"> they are not supported to take risks to enable them to live the best li</w:t>
      </w:r>
      <w:r>
        <w:rPr>
          <w:color w:val="auto"/>
        </w:rPr>
        <w:t>f</w:t>
      </w:r>
      <w:r w:rsidRPr="00390F63">
        <w:rPr>
          <w:color w:val="auto"/>
        </w:rPr>
        <w:t>e they can. Staff were unable to identify where consumers are supported to take risks and gave examples which indicate the organisation has a risk-averse culture and management does not monitor or review the application of this requirement.</w:t>
      </w:r>
    </w:p>
    <w:p w14:paraId="63F79635" w14:textId="77777777" w:rsidR="007250F5" w:rsidRPr="00390F63" w:rsidRDefault="007250F5" w:rsidP="007250F5">
      <w:pPr>
        <w:rPr>
          <w:rFonts w:eastAsia="Arial"/>
          <w:color w:val="auto"/>
        </w:rPr>
      </w:pPr>
      <w:r w:rsidRPr="00390F63">
        <w:rPr>
          <w:rFonts w:eastAsia="Arial"/>
          <w:color w:val="auto"/>
        </w:rPr>
        <w:t xml:space="preserve">Consumers and representatives </w:t>
      </w:r>
      <w:r>
        <w:rPr>
          <w:rFonts w:eastAsia="Arial"/>
          <w:color w:val="auto"/>
        </w:rPr>
        <w:t xml:space="preserve">also </w:t>
      </w:r>
      <w:r w:rsidRPr="00390F63">
        <w:rPr>
          <w:rFonts w:eastAsia="Arial"/>
          <w:color w:val="auto"/>
        </w:rPr>
        <w:t>provided feedback indicating they do not always get information about care and services that is accurate, timely or communicated in a way that enables them to exercise choice. Staff were not able to describe systems which ensure the timely transmission of information to consumers or their representatives or support them to make choices about their care.</w:t>
      </w:r>
    </w:p>
    <w:p w14:paraId="2C4A50F6" w14:textId="6B7E5FA1" w:rsidR="007250F5" w:rsidRPr="00194231" w:rsidRDefault="007250F5" w:rsidP="007250F5">
      <w:pPr>
        <w:rPr>
          <w:color w:val="auto"/>
        </w:rPr>
      </w:pPr>
      <w:r w:rsidRPr="00390F63">
        <w:rPr>
          <w:color w:val="auto"/>
        </w:rPr>
        <w:t xml:space="preserve">Consumers, representatives and staff interviewed said the organisation maintains and respects the privacy of consumers and their personal information is kept confidential. </w:t>
      </w:r>
      <w:r>
        <w:rPr>
          <w:color w:val="auto"/>
        </w:rPr>
        <w:t>However, o</w:t>
      </w:r>
      <w:r w:rsidRPr="00390F63">
        <w:rPr>
          <w:color w:val="auto"/>
        </w:rPr>
        <w:t>bservation by the Assessment Team did not always support the confidential management of consumers</w:t>
      </w:r>
      <w:r w:rsidR="00D50D66">
        <w:rPr>
          <w:color w:val="auto"/>
        </w:rPr>
        <w:t>’</w:t>
      </w:r>
      <w:r w:rsidRPr="00390F63">
        <w:rPr>
          <w:color w:val="auto"/>
        </w:rPr>
        <w:t xml:space="preserve"> private information regarding medications. </w:t>
      </w:r>
    </w:p>
    <w:p w14:paraId="3A10C1D0"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2FE8173D" w14:textId="77777777" w:rsidR="00154403" w:rsidRDefault="00154403" w:rsidP="00154403">
      <w:pPr>
        <w:pStyle w:val="Heading3"/>
      </w:pPr>
      <w:r w:rsidRPr="00051035">
        <w:t>Requirement 1(3)(a)</w:t>
      </w:r>
      <w:r w:rsidRPr="00051035">
        <w:tab/>
        <w:t>Non-compliant</w:t>
      </w:r>
    </w:p>
    <w:p w14:paraId="75D04E5B" w14:textId="77777777" w:rsidR="00154403" w:rsidRDefault="00154403" w:rsidP="00154403">
      <w:r w:rsidRPr="00154403">
        <w:t>Each consumer is treated with dignity and respect, with their identity, culture and diversity valued.</w:t>
      </w:r>
    </w:p>
    <w:p w14:paraId="535AF909" w14:textId="28B9CA66" w:rsidR="00DC3246" w:rsidRDefault="00D25EBE" w:rsidP="00154403">
      <w:r>
        <w:t xml:space="preserve">The Assessment Team </w:t>
      </w:r>
      <w:r w:rsidR="002E020D">
        <w:t>found</w:t>
      </w:r>
      <w:r w:rsidR="009C19BA">
        <w:t xml:space="preserve"> the service </w:t>
      </w:r>
      <w:r w:rsidR="00DC3246">
        <w:t xml:space="preserve">failed to </w:t>
      </w:r>
      <w:r w:rsidR="007C77E4">
        <w:t>ensure that each consumer has had their care delivered in a way that supports the consumer</w:t>
      </w:r>
      <w:r w:rsidR="00A95A87">
        <w:t>’</w:t>
      </w:r>
      <w:r w:rsidR="007C77E4">
        <w:t xml:space="preserve">s dignity. </w:t>
      </w:r>
      <w:r w:rsidR="00916FB9" w:rsidRPr="0097312D">
        <w:t>The Assessment Team provided the following evidence relevant to my decision</w:t>
      </w:r>
      <w:r w:rsidR="00916FB9">
        <w:t>:</w:t>
      </w:r>
      <w:r w:rsidR="007C77E4">
        <w:t xml:space="preserve"> </w:t>
      </w:r>
    </w:p>
    <w:p w14:paraId="6410B166" w14:textId="77777777" w:rsidR="00DC3246" w:rsidRDefault="006C207D" w:rsidP="00631A92">
      <w:pPr>
        <w:pStyle w:val="ListBullet"/>
      </w:pPr>
      <w:r>
        <w:t>Eight consumers have not had their continence needs managed effectively, this has caused the</w:t>
      </w:r>
      <w:r w:rsidR="00FD48FF">
        <w:t>m embarrassment, distress and has affected their dignity.</w:t>
      </w:r>
    </w:p>
    <w:p w14:paraId="6F727BCE" w14:textId="77777777" w:rsidR="00FD48FF" w:rsidRDefault="001E36F9" w:rsidP="00631A92">
      <w:pPr>
        <w:pStyle w:val="ListBullet"/>
      </w:pPr>
      <w:r>
        <w:t>Two c</w:t>
      </w:r>
      <w:r w:rsidR="00A257F2">
        <w:t>onsumers reported being left in continence aids overnight and frequently waking up wet</w:t>
      </w:r>
      <w:r>
        <w:t xml:space="preserve"> and no action being taken </w:t>
      </w:r>
      <w:r w:rsidR="00FD18FF">
        <w:t>even though they had reported it or made complaints.</w:t>
      </w:r>
    </w:p>
    <w:p w14:paraId="1604814E" w14:textId="165F5958" w:rsidR="00FD18FF" w:rsidRDefault="00FD18FF" w:rsidP="00631A92">
      <w:pPr>
        <w:pStyle w:val="ListBullet"/>
      </w:pPr>
      <w:r>
        <w:t xml:space="preserve">One </w:t>
      </w:r>
      <w:r w:rsidR="006A73C2">
        <w:t>consumer</w:t>
      </w:r>
      <w:r w:rsidR="00A95A87">
        <w:t>’</w:t>
      </w:r>
      <w:r w:rsidR="006A73C2">
        <w:t>s representative reported that the</w:t>
      </w:r>
      <w:r w:rsidR="00AC5C86">
        <w:t>ir</w:t>
      </w:r>
      <w:r w:rsidR="006A73C2">
        <w:t xml:space="preserve"> grandmother often </w:t>
      </w:r>
      <w:r w:rsidR="00AC5C86">
        <w:t xml:space="preserve">changes her own sheets as she is embarrassed of and </w:t>
      </w:r>
      <w:r w:rsidR="00A95A87">
        <w:t>do</w:t>
      </w:r>
      <w:r w:rsidR="00AC5C86">
        <w:t>es not want people to know she has wet the bed.</w:t>
      </w:r>
    </w:p>
    <w:p w14:paraId="45E13D5D" w14:textId="015DB457" w:rsidR="004807E2" w:rsidRDefault="00E34372" w:rsidP="00E34372">
      <w:r>
        <w:lastRenderedPageBreak/>
        <w:t>The Approved Provider</w:t>
      </w:r>
      <w:r w:rsidR="00A95A87">
        <w:t>’</w:t>
      </w:r>
      <w:r>
        <w:t xml:space="preserve">s response </w:t>
      </w:r>
      <w:r w:rsidR="00792C3F">
        <w:t xml:space="preserve">provides evidence that the </w:t>
      </w:r>
      <w:r w:rsidR="00A95A87">
        <w:t>c</w:t>
      </w:r>
      <w:r w:rsidR="00792C3F">
        <w:t xml:space="preserve">onsumers identified in the Assessment Team’s report had their </w:t>
      </w:r>
      <w:r w:rsidR="00857D92">
        <w:t>continence</w:t>
      </w:r>
      <w:r w:rsidR="00173C52">
        <w:t xml:space="preserve"> management aids and strategies reviewed and care plans update</w:t>
      </w:r>
      <w:r w:rsidR="007C1B2F">
        <w:t>d</w:t>
      </w:r>
      <w:r w:rsidR="00173C52">
        <w:t xml:space="preserve"> in the weeks following the Review Audit </w:t>
      </w:r>
      <w:r w:rsidR="00857D92">
        <w:t xml:space="preserve">and the service has committed to continued monitoring of these. There </w:t>
      </w:r>
      <w:r w:rsidR="00847FB7">
        <w:t>are</w:t>
      </w:r>
      <w:r w:rsidR="00857D92">
        <w:t xml:space="preserve"> education session</w:t>
      </w:r>
      <w:r w:rsidR="00847FB7">
        <w:t>s</w:t>
      </w:r>
      <w:r w:rsidR="00857D92">
        <w:t xml:space="preserve"> by</w:t>
      </w:r>
      <w:r w:rsidR="00FD7FDC">
        <w:t xml:space="preserve"> external consultant </w:t>
      </w:r>
      <w:r w:rsidR="00857D92">
        <w:t xml:space="preserve">which are being </w:t>
      </w:r>
      <w:r w:rsidR="00FD7FDC">
        <w:t>delivered in January</w:t>
      </w:r>
      <w:r w:rsidR="00847FB7">
        <w:t xml:space="preserve"> and the service will continue to monitor staff </w:t>
      </w:r>
      <w:r w:rsidR="004807E2">
        <w:t xml:space="preserve">practice to ensure </w:t>
      </w:r>
      <w:r w:rsidR="00A95A87">
        <w:t>c</w:t>
      </w:r>
      <w:r w:rsidR="004807E2">
        <w:t>onsumers</w:t>
      </w:r>
      <w:r w:rsidR="00A95A87">
        <w:t>’</w:t>
      </w:r>
      <w:r w:rsidR="004807E2">
        <w:t xml:space="preserve"> dignity is respected.</w:t>
      </w:r>
    </w:p>
    <w:p w14:paraId="6CFC032E" w14:textId="59D61E80" w:rsidR="00822974" w:rsidRPr="00426728" w:rsidRDefault="00822974" w:rsidP="00822974">
      <w:r w:rsidRPr="00426728">
        <w:t xml:space="preserve">Based on the information contained in the Assessment Team’s report and Approved </w:t>
      </w:r>
      <w:r w:rsidR="00A95A87">
        <w:t>Provider’s r</w:t>
      </w:r>
      <w:r w:rsidRPr="00426728">
        <w:t>esponse, I have come to the view that</w:t>
      </w:r>
      <w:r w:rsidR="00DD7476">
        <w:t xml:space="preserve">, at the time of the Review Audit, </w:t>
      </w:r>
      <w:r w:rsidRPr="00426728">
        <w:t>the service</w:t>
      </w:r>
      <w:r w:rsidR="00A95A87">
        <w:t>’s</w:t>
      </w:r>
      <w:r w:rsidRPr="00426728">
        <w:t xml:space="preserve"> staff practices have not supported consumers</w:t>
      </w:r>
      <w:r w:rsidR="00A95A87">
        <w:t>’</w:t>
      </w:r>
      <w:r w:rsidRPr="00426728">
        <w:t xml:space="preserve"> dignity.</w:t>
      </w:r>
    </w:p>
    <w:p w14:paraId="1B12F938" w14:textId="159BBE8F" w:rsidR="004D1690" w:rsidRPr="00853601" w:rsidRDefault="004D1690" w:rsidP="004D1690">
      <w:r>
        <w:t xml:space="preserve">For the reasons detailed above, I find that the </w:t>
      </w:r>
      <w:r w:rsidR="0052700E">
        <w:t>Approved Provider</w:t>
      </w:r>
      <w:r>
        <w:t xml:space="preserve"> does not comply with this Requirement. </w:t>
      </w:r>
    </w:p>
    <w:p w14:paraId="41EF9669" w14:textId="77777777" w:rsidR="00154403" w:rsidRDefault="00154403" w:rsidP="00154403">
      <w:pPr>
        <w:pStyle w:val="Heading3"/>
      </w:pPr>
      <w:r>
        <w:t>Requirement 1(3)(b)</w:t>
      </w:r>
      <w:r>
        <w:tab/>
        <w:t>Non-compliant</w:t>
      </w:r>
    </w:p>
    <w:p w14:paraId="1F6A1569" w14:textId="77777777" w:rsidR="00154403" w:rsidRPr="00154403" w:rsidRDefault="00154403" w:rsidP="00154403">
      <w:r w:rsidRPr="00154403">
        <w:t>Care and services are culturally safe.</w:t>
      </w:r>
    </w:p>
    <w:p w14:paraId="43C419C3" w14:textId="2B0D9808" w:rsidR="006D531E" w:rsidRDefault="00ED7B44" w:rsidP="006D531E">
      <w:r w:rsidRPr="0023382B">
        <w:rPr>
          <w:color w:val="auto"/>
        </w:rPr>
        <w:t xml:space="preserve">The Assessment found </w:t>
      </w:r>
      <w:r w:rsidR="00E05AD2" w:rsidRPr="0023382B">
        <w:rPr>
          <w:color w:val="auto"/>
        </w:rPr>
        <w:t xml:space="preserve">the service </w:t>
      </w:r>
      <w:r w:rsidR="00EA1DDE" w:rsidRPr="0023382B">
        <w:rPr>
          <w:color w:val="auto"/>
        </w:rPr>
        <w:t xml:space="preserve">could not demonstrate that care and services that are delivered </w:t>
      </w:r>
      <w:r w:rsidR="00D27B76" w:rsidRPr="0023382B">
        <w:rPr>
          <w:color w:val="auto"/>
        </w:rPr>
        <w:t xml:space="preserve">are inclusive and </w:t>
      </w:r>
      <w:r w:rsidR="00D27B76" w:rsidRPr="0023382B">
        <w:rPr>
          <w:rFonts w:eastAsia="Arial"/>
          <w:color w:val="auto"/>
        </w:rPr>
        <w:t>support individual cultural diversity, specifically in relation to the use of</w:t>
      </w:r>
      <w:r w:rsidR="00D27B76" w:rsidRPr="0023382B">
        <w:rPr>
          <w:color w:val="auto"/>
        </w:rPr>
        <w:t xml:space="preserve"> </w:t>
      </w:r>
      <w:r w:rsidR="00EA1DDE" w:rsidRPr="0023382B">
        <w:rPr>
          <w:color w:val="auto"/>
        </w:rPr>
        <w:t xml:space="preserve">agency </w:t>
      </w:r>
      <w:r w:rsidR="00990A51" w:rsidRPr="0023382B">
        <w:rPr>
          <w:color w:val="auto"/>
        </w:rPr>
        <w:t>staff</w:t>
      </w:r>
      <w:r w:rsidR="007E4B7F" w:rsidRPr="0023382B">
        <w:rPr>
          <w:color w:val="auto"/>
        </w:rPr>
        <w:t>, including information</w:t>
      </w:r>
      <w:r w:rsidR="00B14C2E" w:rsidRPr="0023382B">
        <w:rPr>
          <w:color w:val="auto"/>
        </w:rPr>
        <w:t xml:space="preserve"> being</w:t>
      </w:r>
      <w:r w:rsidR="007E4B7F" w:rsidRPr="0023382B">
        <w:rPr>
          <w:color w:val="auto"/>
        </w:rPr>
        <w:t xml:space="preserve"> available to guide how care should be delivered</w:t>
      </w:r>
      <w:r w:rsidR="006D531E" w:rsidRPr="0023382B">
        <w:rPr>
          <w:color w:val="auto"/>
        </w:rPr>
        <w:t xml:space="preserve">. </w:t>
      </w:r>
      <w:r w:rsidR="00911117" w:rsidRPr="0023382B">
        <w:rPr>
          <w:color w:val="auto"/>
        </w:rPr>
        <w:t xml:space="preserve">The </w:t>
      </w:r>
      <w:r w:rsidR="00911117" w:rsidRPr="0023382B">
        <w:t>Assessment Team provided the following evidence relevant to my decision:</w:t>
      </w:r>
      <w:r w:rsidR="00911117">
        <w:t xml:space="preserve"> </w:t>
      </w:r>
    </w:p>
    <w:p w14:paraId="551D25A8" w14:textId="093E09E0" w:rsidR="006317F5" w:rsidRPr="007E441D" w:rsidRDefault="006317F5" w:rsidP="00631A92">
      <w:pPr>
        <w:pStyle w:val="ListBullet"/>
        <w:rPr>
          <w:rFonts w:eastAsia="Arial"/>
        </w:rPr>
      </w:pPr>
      <w:r w:rsidRPr="007E441D">
        <w:rPr>
          <w:rFonts w:eastAsia="Arial"/>
        </w:rPr>
        <w:t>A</w:t>
      </w:r>
      <w:r w:rsidR="003753B3" w:rsidRPr="007E441D">
        <w:rPr>
          <w:rFonts w:eastAsia="Arial"/>
        </w:rPr>
        <w:t xml:space="preserve"> consumer was not satisfied their concerns regarding the delivery of personal care by agency staff was taken seriously by the service. </w:t>
      </w:r>
      <w:r w:rsidR="00911117" w:rsidRPr="007E441D">
        <w:rPr>
          <w:rFonts w:eastAsia="Arial"/>
        </w:rPr>
        <w:t>Specifically,</w:t>
      </w:r>
      <w:r w:rsidR="00E44718" w:rsidRPr="007E441D">
        <w:rPr>
          <w:rFonts w:eastAsia="Arial"/>
        </w:rPr>
        <w:t xml:space="preserve"> that </w:t>
      </w:r>
      <w:r w:rsidR="00CA4742" w:rsidRPr="007E441D">
        <w:rPr>
          <w:rFonts w:eastAsia="Arial"/>
        </w:rPr>
        <w:t>they have repeatedly asked</w:t>
      </w:r>
      <w:r w:rsidR="007E441D">
        <w:rPr>
          <w:rFonts w:eastAsia="Arial"/>
        </w:rPr>
        <w:t xml:space="preserve"> </w:t>
      </w:r>
      <w:r w:rsidR="003D782C" w:rsidRPr="007E441D">
        <w:t xml:space="preserve">to be showered by the service’s own staff who she knows and is comfortable with, and not by agency staff. </w:t>
      </w:r>
      <w:r w:rsidR="00911117" w:rsidRPr="007E441D">
        <w:t>However,</w:t>
      </w:r>
      <w:r w:rsidR="003D782C" w:rsidRPr="007E441D">
        <w:t xml:space="preserve"> </w:t>
      </w:r>
      <w:r w:rsidR="00D305D4">
        <w:t>the consumer</w:t>
      </w:r>
      <w:r w:rsidR="003D782C" w:rsidRPr="007E441D">
        <w:t xml:space="preserve"> continues to be show</w:t>
      </w:r>
      <w:r w:rsidR="0072546A" w:rsidRPr="007E441D">
        <w:t>ered by agency staff they do not know making them feel unsafe and uncomfortable.</w:t>
      </w:r>
    </w:p>
    <w:p w14:paraId="5A3A7360" w14:textId="48783127" w:rsidR="0072546A" w:rsidRPr="003B377E" w:rsidRDefault="007E441D" w:rsidP="00631A92">
      <w:pPr>
        <w:pStyle w:val="ListBullet"/>
        <w:rPr>
          <w:rFonts w:eastAsia="Arial"/>
        </w:rPr>
      </w:pPr>
      <w:r>
        <w:rPr>
          <w:rFonts w:eastAsia="Arial"/>
        </w:rPr>
        <w:t>A consumer said that</w:t>
      </w:r>
      <w:r w:rsidR="00FB7A85">
        <w:rPr>
          <w:rFonts w:eastAsia="Arial"/>
        </w:rPr>
        <w:t xml:space="preserve"> agency staff are used on most shifts and they do not know them</w:t>
      </w:r>
      <w:r w:rsidR="000D65BA">
        <w:rPr>
          <w:rFonts w:eastAsia="Arial"/>
        </w:rPr>
        <w:t xml:space="preserve"> </w:t>
      </w:r>
      <w:r w:rsidR="000D65BA" w:rsidRPr="00390F63">
        <w:t>and are not aware of what is important to them. They said as a result of this they do not always feel their cultural needs are understood. They said they have discussed this with the service</w:t>
      </w:r>
      <w:r w:rsidR="00A95A87">
        <w:t>’</w:t>
      </w:r>
      <w:r w:rsidR="000D65BA" w:rsidRPr="00390F63">
        <w:t>s staff regularly, but nothing changes</w:t>
      </w:r>
      <w:r w:rsidR="000D65BA">
        <w:t>.</w:t>
      </w:r>
    </w:p>
    <w:p w14:paraId="0F68FF72" w14:textId="6D4DE461" w:rsidR="003B377E" w:rsidRPr="000D65BA" w:rsidRDefault="00151E3D" w:rsidP="00631A92">
      <w:pPr>
        <w:pStyle w:val="ListBullet"/>
        <w:rPr>
          <w:rFonts w:eastAsia="Arial"/>
        </w:rPr>
      </w:pPr>
      <w:r w:rsidRPr="00390F63">
        <w:rPr>
          <w:rFonts w:eastAsia="Arial"/>
        </w:rPr>
        <w:t>Lifestyle care plans do not reflect individualised information regarding specific cultural and spiritual safety needs for each consumer</w:t>
      </w:r>
      <w:r w:rsidR="00D50D66">
        <w:rPr>
          <w:rFonts w:eastAsia="Arial"/>
        </w:rPr>
        <w:t>.</w:t>
      </w:r>
    </w:p>
    <w:p w14:paraId="4A1C7C86" w14:textId="243354BE" w:rsidR="000D65BA" w:rsidRPr="006317F5" w:rsidRDefault="000D65BA" w:rsidP="00631A92">
      <w:pPr>
        <w:pStyle w:val="ListBullet"/>
        <w:rPr>
          <w:rFonts w:eastAsia="Arial"/>
        </w:rPr>
      </w:pPr>
      <w:r>
        <w:rPr>
          <w:rFonts w:eastAsia="Arial"/>
        </w:rPr>
        <w:t xml:space="preserve">The service advised that </w:t>
      </w:r>
      <w:r w:rsidR="00D71DE1" w:rsidRPr="00390F63">
        <w:rPr>
          <w:rFonts w:eastAsia="Arial"/>
        </w:rPr>
        <w:t>a generic series of policies and procedures which includes a section regarding ‘Cultural Safety of Consumers’ but stated these have not yet been implemented at the service</w:t>
      </w:r>
      <w:r w:rsidR="00D50D66">
        <w:rPr>
          <w:rFonts w:eastAsia="Arial"/>
        </w:rPr>
        <w:t>.</w:t>
      </w:r>
    </w:p>
    <w:p w14:paraId="41E1FECA" w14:textId="7BB355F0" w:rsidR="006D531E" w:rsidRPr="0023382B" w:rsidRDefault="00803E76" w:rsidP="00154403">
      <w:pPr>
        <w:rPr>
          <w:rFonts w:eastAsia="Calibri"/>
          <w:color w:val="auto"/>
          <w:lang w:eastAsia="en-US"/>
        </w:rPr>
      </w:pPr>
      <w:r w:rsidRPr="0023382B">
        <w:rPr>
          <w:rFonts w:eastAsia="Calibri"/>
          <w:color w:val="auto"/>
          <w:lang w:eastAsia="en-US"/>
        </w:rPr>
        <w:lastRenderedPageBreak/>
        <w:t>The</w:t>
      </w:r>
      <w:r w:rsidR="00D71DE1" w:rsidRPr="0023382B">
        <w:rPr>
          <w:rFonts w:eastAsia="Calibri"/>
          <w:color w:val="auto"/>
          <w:lang w:eastAsia="en-US"/>
        </w:rPr>
        <w:t xml:space="preserve"> </w:t>
      </w:r>
      <w:r w:rsidR="00D2335B">
        <w:rPr>
          <w:rFonts w:eastAsia="Calibri"/>
          <w:color w:val="auto"/>
          <w:lang w:eastAsia="en-US"/>
        </w:rPr>
        <w:t>A</w:t>
      </w:r>
      <w:r w:rsidR="00D71DE1" w:rsidRPr="0023382B">
        <w:rPr>
          <w:rFonts w:eastAsia="Calibri"/>
          <w:color w:val="auto"/>
          <w:lang w:eastAsia="en-US"/>
        </w:rPr>
        <w:t xml:space="preserve">pproved </w:t>
      </w:r>
      <w:r w:rsidR="00D2335B">
        <w:rPr>
          <w:rFonts w:eastAsia="Calibri"/>
          <w:color w:val="auto"/>
          <w:lang w:eastAsia="en-US"/>
        </w:rPr>
        <w:t>P</w:t>
      </w:r>
      <w:r w:rsidR="00D71DE1" w:rsidRPr="0023382B">
        <w:rPr>
          <w:rFonts w:eastAsia="Calibri"/>
          <w:color w:val="auto"/>
          <w:lang w:eastAsia="en-US"/>
        </w:rPr>
        <w:t>rovider</w:t>
      </w:r>
      <w:r w:rsidR="00D2335B">
        <w:rPr>
          <w:rFonts w:eastAsia="Calibri"/>
          <w:color w:val="auto"/>
          <w:lang w:eastAsia="en-US"/>
        </w:rPr>
        <w:t>’</w:t>
      </w:r>
      <w:r w:rsidR="00D71DE1" w:rsidRPr="0023382B">
        <w:rPr>
          <w:rFonts w:eastAsia="Calibri"/>
          <w:color w:val="auto"/>
          <w:lang w:eastAsia="en-US"/>
        </w:rPr>
        <w:t>s response</w:t>
      </w:r>
      <w:r w:rsidR="009655A1" w:rsidRPr="0023382B">
        <w:rPr>
          <w:rFonts w:eastAsia="Calibri"/>
          <w:color w:val="auto"/>
          <w:lang w:eastAsia="en-US"/>
        </w:rPr>
        <w:t xml:space="preserve"> </w:t>
      </w:r>
      <w:r w:rsidRPr="0023382B">
        <w:rPr>
          <w:rFonts w:eastAsia="Calibri"/>
          <w:color w:val="auto"/>
          <w:lang w:eastAsia="en-US"/>
        </w:rPr>
        <w:t xml:space="preserve">outlines the actions taken to date </w:t>
      </w:r>
      <w:r w:rsidR="00D85960" w:rsidRPr="0023382B">
        <w:rPr>
          <w:rFonts w:eastAsia="Calibri"/>
          <w:color w:val="auto"/>
          <w:lang w:eastAsia="en-US"/>
        </w:rPr>
        <w:t>including advertising of vacant position</w:t>
      </w:r>
      <w:r w:rsidR="00FB1796" w:rsidRPr="0023382B">
        <w:rPr>
          <w:rFonts w:eastAsia="Calibri"/>
          <w:color w:val="auto"/>
          <w:lang w:eastAsia="en-US"/>
        </w:rPr>
        <w:t>s to reduce the use of agency staff</w:t>
      </w:r>
      <w:r w:rsidR="00EA32C4" w:rsidRPr="0023382B">
        <w:rPr>
          <w:rFonts w:eastAsia="Calibri"/>
          <w:color w:val="auto"/>
          <w:lang w:eastAsia="en-US"/>
        </w:rPr>
        <w:t xml:space="preserve"> and</w:t>
      </w:r>
      <w:r w:rsidR="00FB1796" w:rsidRPr="0023382B">
        <w:rPr>
          <w:rFonts w:eastAsia="Calibri"/>
          <w:color w:val="auto"/>
          <w:lang w:eastAsia="en-US"/>
        </w:rPr>
        <w:t xml:space="preserve"> </w:t>
      </w:r>
      <w:r w:rsidR="00915D1D" w:rsidRPr="0023382B">
        <w:rPr>
          <w:rFonts w:eastAsia="Calibri"/>
          <w:color w:val="auto"/>
          <w:lang w:eastAsia="en-US"/>
        </w:rPr>
        <w:t>commencing a</w:t>
      </w:r>
      <w:r w:rsidR="00FB1796" w:rsidRPr="0023382B">
        <w:rPr>
          <w:rFonts w:eastAsia="Calibri"/>
          <w:color w:val="auto"/>
          <w:lang w:eastAsia="en-US"/>
        </w:rPr>
        <w:t xml:space="preserve"> review of </w:t>
      </w:r>
      <w:r w:rsidR="00915D1D" w:rsidRPr="0023382B">
        <w:rPr>
          <w:rFonts w:eastAsia="Calibri"/>
          <w:color w:val="auto"/>
          <w:lang w:eastAsia="en-US"/>
        </w:rPr>
        <w:t>lifestyle care plans</w:t>
      </w:r>
      <w:r w:rsidR="000556B5" w:rsidRPr="0023382B">
        <w:rPr>
          <w:rFonts w:eastAsia="Calibri"/>
          <w:color w:val="auto"/>
          <w:lang w:eastAsia="en-US"/>
        </w:rPr>
        <w:t xml:space="preserve"> to identify </w:t>
      </w:r>
      <w:r w:rsidR="00CC6DBA" w:rsidRPr="0023382B">
        <w:rPr>
          <w:rFonts w:eastAsia="Calibri"/>
          <w:color w:val="auto"/>
          <w:lang w:eastAsia="en-US"/>
        </w:rPr>
        <w:t>specific</w:t>
      </w:r>
      <w:r w:rsidR="000556B5" w:rsidRPr="0023382B">
        <w:rPr>
          <w:rFonts w:eastAsia="Calibri"/>
          <w:color w:val="auto"/>
          <w:lang w:eastAsia="en-US"/>
        </w:rPr>
        <w:t xml:space="preserve"> cultural and safety needs of consumers are</w:t>
      </w:r>
      <w:r w:rsidR="00CC6DBA" w:rsidRPr="0023382B">
        <w:rPr>
          <w:rFonts w:eastAsia="Calibri"/>
          <w:color w:val="auto"/>
          <w:lang w:eastAsia="en-US"/>
        </w:rPr>
        <w:t xml:space="preserve"> captured</w:t>
      </w:r>
      <w:r w:rsidR="00887A7C">
        <w:rPr>
          <w:rFonts w:eastAsia="Calibri"/>
          <w:color w:val="auto"/>
          <w:lang w:eastAsia="en-US"/>
        </w:rPr>
        <w:t xml:space="preserve">. </w:t>
      </w:r>
      <w:r w:rsidR="00EA32C4" w:rsidRPr="0023382B">
        <w:rPr>
          <w:rFonts w:eastAsia="Calibri"/>
          <w:color w:val="auto"/>
          <w:lang w:eastAsia="en-US"/>
        </w:rPr>
        <w:t xml:space="preserve">Additional training on cultural safety and </w:t>
      </w:r>
      <w:r w:rsidR="00957CA3" w:rsidRPr="0023382B">
        <w:rPr>
          <w:rFonts w:eastAsia="Calibri"/>
          <w:color w:val="auto"/>
          <w:lang w:eastAsia="en-US"/>
        </w:rPr>
        <w:t>culture of care and Quality Standards is planned, however has not yet been conducted.</w:t>
      </w:r>
    </w:p>
    <w:p w14:paraId="15F86A9F" w14:textId="37ABC035" w:rsidR="00E96C65" w:rsidRDefault="00E96C65" w:rsidP="00E96C65">
      <w:r w:rsidRPr="00426728">
        <w:t xml:space="preserve">Based on the information contained in the Assessment Team’s report and </w:t>
      </w:r>
      <w:r w:rsidR="00F42C1F">
        <w:t>Approved Provider</w:t>
      </w:r>
      <w:r w:rsidR="001E6D0C">
        <w:t>’s r</w:t>
      </w:r>
      <w:r w:rsidRPr="00426728">
        <w:t>esponse, I have come to the view tha</w:t>
      </w:r>
      <w:r w:rsidR="00C7147C">
        <w:t xml:space="preserve">t the service has not demonstrated that </w:t>
      </w:r>
      <w:r w:rsidR="00CB3DC5">
        <w:t xml:space="preserve">that it has effectively understood and applied cultural safety to the care services being delivered. </w:t>
      </w:r>
    </w:p>
    <w:p w14:paraId="761F0410" w14:textId="3EAC131A" w:rsidR="004D1690" w:rsidRPr="00853601" w:rsidRDefault="004D1690" w:rsidP="004D1690">
      <w:r>
        <w:t xml:space="preserve">For the reasons detailed above, I find that the </w:t>
      </w:r>
      <w:r w:rsidR="0052700E">
        <w:t>Approved Provider</w:t>
      </w:r>
      <w:r>
        <w:t xml:space="preserve"> does not comply with this Requirement. </w:t>
      </w:r>
    </w:p>
    <w:p w14:paraId="1EEBE3C2" w14:textId="77777777" w:rsidR="00154403" w:rsidRDefault="00154403" w:rsidP="00154403">
      <w:pPr>
        <w:pStyle w:val="Heading3"/>
      </w:pPr>
      <w:r>
        <w:t>Requirement 1(3)(c)</w:t>
      </w:r>
      <w:r>
        <w:tab/>
        <w:t>Non-compliant</w:t>
      </w:r>
    </w:p>
    <w:p w14:paraId="5A8D4C63"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79B853AB"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F6EC1EE" w14:textId="77777777" w:rsidR="00154403" w:rsidRPr="00000D5B" w:rsidRDefault="00154403" w:rsidP="00853601">
      <w:pPr>
        <w:numPr>
          <w:ilvl w:val="0"/>
          <w:numId w:val="12"/>
        </w:numPr>
        <w:tabs>
          <w:tab w:val="right" w:pos="9026"/>
        </w:tabs>
        <w:spacing w:before="0" w:after="0"/>
        <w:ind w:left="567" w:hanging="425"/>
        <w:outlineLvl w:val="4"/>
        <w:rPr>
          <w:color w:val="auto"/>
          <w:szCs w:val="22"/>
        </w:rPr>
      </w:pPr>
      <w:r w:rsidRPr="00000D5B">
        <w:rPr>
          <w:color w:val="auto"/>
        </w:rPr>
        <w:t>make decisions about when family, friends, carers or others should be involved in their care; and</w:t>
      </w:r>
    </w:p>
    <w:p w14:paraId="47129636" w14:textId="4ADF6B51" w:rsidR="00154403" w:rsidRPr="00000D5B" w:rsidRDefault="00154403" w:rsidP="00853601">
      <w:pPr>
        <w:numPr>
          <w:ilvl w:val="0"/>
          <w:numId w:val="12"/>
        </w:numPr>
        <w:tabs>
          <w:tab w:val="right" w:pos="9026"/>
        </w:tabs>
        <w:spacing w:before="0" w:after="0"/>
        <w:ind w:left="567" w:hanging="425"/>
        <w:outlineLvl w:val="4"/>
        <w:rPr>
          <w:color w:val="auto"/>
          <w:szCs w:val="22"/>
        </w:rPr>
      </w:pPr>
      <w:r w:rsidRPr="00000D5B">
        <w:rPr>
          <w:color w:val="auto"/>
        </w:rPr>
        <w:t>communicate their decisions; and</w:t>
      </w:r>
    </w:p>
    <w:p w14:paraId="3A36E1F6" w14:textId="77777777" w:rsidR="00324B27" w:rsidRPr="00000D5B" w:rsidRDefault="00324B27" w:rsidP="00324B27">
      <w:pPr>
        <w:numPr>
          <w:ilvl w:val="0"/>
          <w:numId w:val="12"/>
        </w:numPr>
        <w:tabs>
          <w:tab w:val="right" w:pos="9026"/>
        </w:tabs>
        <w:spacing w:before="0" w:after="0"/>
        <w:ind w:left="567" w:hanging="425"/>
        <w:outlineLvl w:val="4"/>
        <w:rPr>
          <w:color w:val="auto"/>
          <w:szCs w:val="22"/>
        </w:rPr>
      </w:pPr>
      <w:r w:rsidRPr="00000D5B">
        <w:rPr>
          <w:color w:val="auto"/>
        </w:rPr>
        <w:t>make connections with others and maintain relationships of choice, including intimate relationships.</w:t>
      </w:r>
    </w:p>
    <w:p w14:paraId="7D48D382" w14:textId="791CEEA2" w:rsidR="00154403" w:rsidRPr="00EF7ACF" w:rsidRDefault="00F86B7C" w:rsidP="00154403">
      <w:pPr>
        <w:rPr>
          <w:color w:val="auto"/>
        </w:rPr>
      </w:pPr>
      <w:r w:rsidRPr="00EF7ACF">
        <w:rPr>
          <w:color w:val="auto"/>
        </w:rPr>
        <w:t>The</w:t>
      </w:r>
      <w:r w:rsidR="00151E3D" w:rsidRPr="00EF7ACF">
        <w:rPr>
          <w:color w:val="auto"/>
        </w:rPr>
        <w:t xml:space="preserve"> Assessment </w:t>
      </w:r>
      <w:r w:rsidR="004970DC">
        <w:rPr>
          <w:color w:val="auto"/>
        </w:rPr>
        <w:t>T</w:t>
      </w:r>
      <w:r w:rsidR="00151E3D" w:rsidRPr="00EF7ACF">
        <w:rPr>
          <w:color w:val="auto"/>
        </w:rPr>
        <w:t>eam found</w:t>
      </w:r>
      <w:r w:rsidR="00783A8C" w:rsidRPr="00EF7ACF">
        <w:rPr>
          <w:color w:val="auto"/>
        </w:rPr>
        <w:t xml:space="preserve"> the service did not demonstrate </w:t>
      </w:r>
      <w:r w:rsidR="00F950D5" w:rsidRPr="00EF7ACF">
        <w:rPr>
          <w:color w:val="auto"/>
        </w:rPr>
        <w:t xml:space="preserve">care and services are planned to meet the </w:t>
      </w:r>
      <w:r w:rsidR="00CE3C52" w:rsidRPr="00EF7ACF">
        <w:rPr>
          <w:color w:val="auto"/>
        </w:rPr>
        <w:t>needs and goals of consumers while reflecting their personal preferences, specifically in relation to</w:t>
      </w:r>
      <w:r w:rsidR="005F0B20" w:rsidRPr="00EF7ACF">
        <w:rPr>
          <w:color w:val="auto"/>
        </w:rPr>
        <w:t xml:space="preserve"> the clothing choices and </w:t>
      </w:r>
      <w:r w:rsidR="00667C62" w:rsidRPr="00EF7ACF">
        <w:rPr>
          <w:color w:val="auto"/>
        </w:rPr>
        <w:t>delivering</w:t>
      </w:r>
      <w:r w:rsidR="005F0B20" w:rsidRPr="00EF7ACF">
        <w:rPr>
          <w:color w:val="auto"/>
        </w:rPr>
        <w:t xml:space="preserve"> care in line with th</w:t>
      </w:r>
      <w:r w:rsidR="00667C62" w:rsidRPr="00EF7ACF">
        <w:rPr>
          <w:color w:val="auto"/>
        </w:rPr>
        <w:t>e daily living preference of some consumers</w:t>
      </w:r>
      <w:r w:rsidR="00887A7C">
        <w:rPr>
          <w:color w:val="auto"/>
        </w:rPr>
        <w:t xml:space="preserve">. </w:t>
      </w:r>
      <w:r w:rsidR="00D1778E" w:rsidRPr="00EF7ACF">
        <w:rPr>
          <w:color w:val="auto"/>
        </w:rPr>
        <w:t>C</w:t>
      </w:r>
      <w:r w:rsidR="002B39C4" w:rsidRPr="00EF7ACF">
        <w:rPr>
          <w:color w:val="auto"/>
        </w:rPr>
        <w:t xml:space="preserve">ommunication of decisions was not documented in consumers individual care plans to guide staff in the actions to be taken to meet the needs goals and preferences of the consumer </w:t>
      </w:r>
      <w:r w:rsidR="00EF7ACF" w:rsidRPr="0097312D">
        <w:t>The Assessment Team provided the following evidence relevant to my decision</w:t>
      </w:r>
      <w:r w:rsidR="00EF7ACF">
        <w:t>:</w:t>
      </w:r>
      <w:r w:rsidR="00887A7C">
        <w:t xml:space="preserve"> </w:t>
      </w:r>
    </w:p>
    <w:p w14:paraId="6DE72C18" w14:textId="50EF4C82" w:rsidR="00667C62" w:rsidRPr="00EF7ACF" w:rsidRDefault="00237942" w:rsidP="00631A92">
      <w:pPr>
        <w:pStyle w:val="ListBullet"/>
      </w:pPr>
      <w:r w:rsidRPr="00EF7ACF">
        <w:t>Consumers</w:t>
      </w:r>
      <w:r w:rsidR="00010610" w:rsidRPr="00EF7ACF">
        <w:t xml:space="preserve"> </w:t>
      </w:r>
      <w:r w:rsidR="00934B07" w:rsidRPr="00EF7ACF">
        <w:t>said that they have</w:t>
      </w:r>
      <w:r w:rsidR="00010610" w:rsidRPr="00EF7ACF">
        <w:t xml:space="preserve"> a preference to wear pants, however </w:t>
      </w:r>
      <w:r w:rsidR="007268ED" w:rsidRPr="00EF7ACF">
        <w:t xml:space="preserve">staff dress </w:t>
      </w:r>
      <w:r w:rsidR="00934B07" w:rsidRPr="00EF7ACF">
        <w:t>them</w:t>
      </w:r>
      <w:r w:rsidR="007268ED" w:rsidRPr="00EF7ACF">
        <w:t xml:space="preserve"> in a skirt </w:t>
      </w:r>
      <w:r w:rsidR="0078244B" w:rsidRPr="00EF7ACF">
        <w:t>daily, the preference for wearing pants has not been documented</w:t>
      </w:r>
      <w:r w:rsidR="00887A7C">
        <w:t xml:space="preserve">. </w:t>
      </w:r>
      <w:r w:rsidR="00813FEB" w:rsidRPr="00EF7ACF">
        <w:t xml:space="preserve">Staff have said they are aware of the </w:t>
      </w:r>
      <w:r w:rsidR="008C1A3A" w:rsidRPr="00EF7ACF">
        <w:t>preference</w:t>
      </w:r>
      <w:r w:rsidR="00813FEB" w:rsidRPr="00EF7ACF">
        <w:t xml:space="preserve"> however consumers continue to be dressed </w:t>
      </w:r>
      <w:r w:rsidR="008C1A3A" w:rsidRPr="00EF7ACF">
        <w:t>outside of their preferences.</w:t>
      </w:r>
    </w:p>
    <w:p w14:paraId="589376F3" w14:textId="1479D704" w:rsidR="008C1A3A" w:rsidRPr="00EF7ACF" w:rsidRDefault="00581643" w:rsidP="00631A92">
      <w:pPr>
        <w:pStyle w:val="ListBullet"/>
      </w:pPr>
      <w:r w:rsidRPr="00EF7ACF">
        <w:t xml:space="preserve">Consumer </w:t>
      </w:r>
      <w:r w:rsidR="00C22F1C" w:rsidRPr="00EF7ACF">
        <w:t xml:space="preserve">and </w:t>
      </w:r>
      <w:r w:rsidRPr="00EF7ACF">
        <w:t>representatives said</w:t>
      </w:r>
      <w:r w:rsidR="003261E8">
        <w:t xml:space="preserve"> </w:t>
      </w:r>
      <w:r w:rsidR="003C198E" w:rsidRPr="00EF7ACF">
        <w:t xml:space="preserve">preference in relation to daily activities, like watching TV </w:t>
      </w:r>
      <w:r w:rsidR="004515B4" w:rsidRPr="00EF7ACF">
        <w:t xml:space="preserve">in their room </w:t>
      </w:r>
      <w:r w:rsidR="003C198E" w:rsidRPr="00EF7ACF">
        <w:t>or being alone their room have not been</w:t>
      </w:r>
      <w:r w:rsidR="00AE0AEE" w:rsidRPr="00EF7ACF">
        <w:t xml:space="preserve"> followed and the reasons why </w:t>
      </w:r>
      <w:r w:rsidR="004515B4" w:rsidRPr="00EF7ACF">
        <w:t>has been explained</w:t>
      </w:r>
      <w:r w:rsidR="00A311B0" w:rsidRPr="00EF7ACF">
        <w:t xml:space="preserve"> </w:t>
      </w:r>
      <w:r w:rsidR="003261E8">
        <w:t xml:space="preserve">as there is a requirement </w:t>
      </w:r>
      <w:r w:rsidR="00A311B0" w:rsidRPr="00EF7ACF">
        <w:t>or</w:t>
      </w:r>
      <w:r w:rsidR="004515B4" w:rsidRPr="00EF7ACF">
        <w:t xml:space="preserve"> staff observations being undertaken in communal areas</w:t>
      </w:r>
      <w:r w:rsidR="00AE0AEE" w:rsidRPr="00EF7ACF">
        <w:t>.</w:t>
      </w:r>
    </w:p>
    <w:p w14:paraId="2C472737" w14:textId="77777777" w:rsidR="00EC3E84" w:rsidRPr="00EF7ACF" w:rsidRDefault="00C04A3C" w:rsidP="00631A92">
      <w:pPr>
        <w:pStyle w:val="ListBullet"/>
      </w:pPr>
      <w:r w:rsidRPr="00EF7ACF">
        <w:lastRenderedPageBreak/>
        <w:t>Consumers and representative said that they are not always con</w:t>
      </w:r>
      <w:r w:rsidR="007B3970" w:rsidRPr="00EF7ACF">
        <w:t xml:space="preserve">sulted about when family, friends, </w:t>
      </w:r>
      <w:r w:rsidR="00AD3373" w:rsidRPr="00EF7ACF">
        <w:t>carers</w:t>
      </w:r>
      <w:r w:rsidR="007B3970" w:rsidRPr="00EF7ACF">
        <w:t xml:space="preserve"> or others should be involved in their care</w:t>
      </w:r>
      <w:r w:rsidR="00AD3373" w:rsidRPr="00EF7ACF">
        <w:t>.</w:t>
      </w:r>
    </w:p>
    <w:p w14:paraId="40B821C7" w14:textId="6B48FF32" w:rsidR="00525615" w:rsidRPr="00EF7ACF" w:rsidRDefault="00900FF7" w:rsidP="00794B4D">
      <w:pPr>
        <w:rPr>
          <w:rFonts w:eastAsia="Calibri"/>
          <w:color w:val="auto"/>
          <w:lang w:eastAsia="en-US"/>
        </w:rPr>
      </w:pPr>
      <w:r w:rsidRPr="00EF7ACF">
        <w:rPr>
          <w:rFonts w:eastAsia="Calibri"/>
          <w:color w:val="auto"/>
          <w:lang w:eastAsia="en-US"/>
        </w:rPr>
        <w:t xml:space="preserve">The </w:t>
      </w:r>
      <w:r w:rsidR="00E27033">
        <w:rPr>
          <w:rFonts w:eastAsia="Calibri"/>
          <w:color w:val="auto"/>
          <w:lang w:eastAsia="en-US"/>
        </w:rPr>
        <w:t>Approved Provider’s</w:t>
      </w:r>
      <w:r w:rsidRPr="00EF7ACF">
        <w:rPr>
          <w:rFonts w:eastAsia="Calibri"/>
          <w:color w:val="auto"/>
          <w:lang w:eastAsia="en-US"/>
        </w:rPr>
        <w:t xml:space="preserve"> response outlines the actions taken to date including a review of con</w:t>
      </w:r>
      <w:r w:rsidR="002004FA" w:rsidRPr="00EF7ACF">
        <w:rPr>
          <w:rFonts w:eastAsia="Calibri"/>
          <w:color w:val="auto"/>
          <w:lang w:eastAsia="en-US"/>
        </w:rPr>
        <w:t>sumers</w:t>
      </w:r>
      <w:r w:rsidRPr="00EF7ACF">
        <w:rPr>
          <w:rFonts w:eastAsia="Calibri"/>
          <w:color w:val="auto"/>
          <w:lang w:eastAsia="en-US"/>
        </w:rPr>
        <w:t xml:space="preserve"> care plans </w:t>
      </w:r>
      <w:r w:rsidR="0011680C" w:rsidRPr="00EF7ACF">
        <w:rPr>
          <w:rFonts w:eastAsia="Calibri"/>
          <w:color w:val="auto"/>
          <w:lang w:eastAsia="en-US"/>
        </w:rPr>
        <w:t xml:space="preserve">to ensure that consumers decisions about </w:t>
      </w:r>
      <w:r w:rsidR="002004FA" w:rsidRPr="00EF7ACF">
        <w:rPr>
          <w:rFonts w:eastAsia="Calibri"/>
          <w:color w:val="auto"/>
          <w:lang w:eastAsia="en-US"/>
        </w:rPr>
        <w:t>their</w:t>
      </w:r>
      <w:r w:rsidR="0011680C" w:rsidRPr="00EF7ACF">
        <w:rPr>
          <w:rFonts w:eastAsia="Calibri"/>
          <w:color w:val="auto"/>
          <w:lang w:eastAsia="en-US"/>
        </w:rPr>
        <w:t xml:space="preserve"> care are included and </w:t>
      </w:r>
      <w:r w:rsidR="002004FA" w:rsidRPr="00EF7ACF">
        <w:rPr>
          <w:rFonts w:eastAsia="Calibri"/>
          <w:color w:val="auto"/>
          <w:lang w:eastAsia="en-US"/>
        </w:rPr>
        <w:t>delivered by staff</w:t>
      </w:r>
      <w:r w:rsidR="00887A7C">
        <w:rPr>
          <w:rFonts w:eastAsia="Calibri"/>
          <w:color w:val="auto"/>
          <w:lang w:eastAsia="en-US"/>
        </w:rPr>
        <w:t xml:space="preserve">. </w:t>
      </w:r>
      <w:r w:rsidR="00794B4D" w:rsidRPr="00EF7ACF">
        <w:rPr>
          <w:rFonts w:eastAsia="Calibri"/>
          <w:color w:val="auto"/>
          <w:lang w:eastAsia="en-US"/>
        </w:rPr>
        <w:t xml:space="preserve">The </w:t>
      </w:r>
      <w:r w:rsidR="0052700E">
        <w:rPr>
          <w:rFonts w:eastAsia="Calibri"/>
          <w:color w:val="auto"/>
          <w:lang w:eastAsia="en-US"/>
        </w:rPr>
        <w:t>Approved Provider</w:t>
      </w:r>
      <w:r w:rsidR="00F42C1F">
        <w:rPr>
          <w:rFonts w:eastAsia="Calibri"/>
          <w:color w:val="auto"/>
          <w:lang w:eastAsia="en-US"/>
        </w:rPr>
        <w:t>’s</w:t>
      </w:r>
      <w:r w:rsidR="00794B4D" w:rsidRPr="00EF7ACF">
        <w:rPr>
          <w:rFonts w:eastAsia="Calibri"/>
          <w:color w:val="auto"/>
          <w:lang w:eastAsia="en-US"/>
        </w:rPr>
        <w:t xml:space="preserve"> response advised that they will be updating policies and procedures in relation to decision making, including additional staff training. </w:t>
      </w:r>
      <w:r w:rsidR="006C0E66" w:rsidRPr="00EF7ACF">
        <w:rPr>
          <w:rFonts w:eastAsia="Calibri"/>
          <w:color w:val="auto"/>
          <w:lang w:eastAsia="en-US"/>
        </w:rPr>
        <w:t>An a</w:t>
      </w:r>
      <w:r w:rsidRPr="00EF7ACF">
        <w:rPr>
          <w:rFonts w:eastAsia="Calibri"/>
          <w:color w:val="auto"/>
          <w:lang w:eastAsia="en-US"/>
        </w:rPr>
        <w:t xml:space="preserve">dditional </w:t>
      </w:r>
      <w:r w:rsidR="002F3D8E" w:rsidRPr="00EF7ACF">
        <w:rPr>
          <w:rFonts w:eastAsia="Calibri"/>
          <w:color w:val="auto"/>
          <w:lang w:eastAsia="en-US"/>
        </w:rPr>
        <w:t>review the activities programs</w:t>
      </w:r>
      <w:r w:rsidR="00794B4D" w:rsidRPr="00EF7ACF">
        <w:rPr>
          <w:rFonts w:eastAsia="Calibri"/>
          <w:color w:val="auto"/>
          <w:lang w:eastAsia="en-US"/>
        </w:rPr>
        <w:t xml:space="preserve"> will be conducted</w:t>
      </w:r>
      <w:r w:rsidR="0009397F" w:rsidRPr="00EF7ACF">
        <w:rPr>
          <w:rFonts w:eastAsia="Calibri"/>
          <w:color w:val="auto"/>
          <w:lang w:eastAsia="en-US"/>
        </w:rPr>
        <w:t xml:space="preserve"> and a review of consumers care plan</w:t>
      </w:r>
      <w:r w:rsidR="006C0E66" w:rsidRPr="00EF7ACF">
        <w:rPr>
          <w:rFonts w:eastAsia="Calibri"/>
          <w:color w:val="auto"/>
          <w:lang w:eastAsia="en-US"/>
        </w:rPr>
        <w:t>s</w:t>
      </w:r>
      <w:r w:rsidR="0009397F" w:rsidRPr="00EF7ACF">
        <w:rPr>
          <w:rFonts w:eastAsia="Calibri"/>
          <w:color w:val="auto"/>
          <w:lang w:eastAsia="en-US"/>
        </w:rPr>
        <w:t xml:space="preserve"> to understand </w:t>
      </w:r>
      <w:r w:rsidR="00724ABF" w:rsidRPr="00EF7ACF">
        <w:rPr>
          <w:rFonts w:eastAsia="Calibri"/>
          <w:color w:val="auto"/>
          <w:lang w:eastAsia="en-US"/>
        </w:rPr>
        <w:t xml:space="preserve">how </w:t>
      </w:r>
      <w:r w:rsidR="00526F2B" w:rsidRPr="00EF7ACF">
        <w:rPr>
          <w:rFonts w:eastAsia="Calibri"/>
          <w:color w:val="auto"/>
          <w:lang w:eastAsia="en-US"/>
        </w:rPr>
        <w:t>consumers</w:t>
      </w:r>
      <w:r w:rsidR="00724ABF" w:rsidRPr="00EF7ACF">
        <w:rPr>
          <w:rFonts w:eastAsia="Calibri"/>
          <w:color w:val="auto"/>
          <w:lang w:eastAsia="en-US"/>
        </w:rPr>
        <w:t xml:space="preserve"> would like to make </w:t>
      </w:r>
      <w:r w:rsidR="00526F2B" w:rsidRPr="00EF7ACF">
        <w:rPr>
          <w:rFonts w:eastAsia="Calibri"/>
          <w:color w:val="auto"/>
          <w:lang w:eastAsia="en-US"/>
        </w:rPr>
        <w:t>decisions</w:t>
      </w:r>
      <w:r w:rsidR="00724ABF" w:rsidRPr="00EF7ACF">
        <w:rPr>
          <w:rFonts w:eastAsia="Calibri"/>
          <w:color w:val="auto"/>
          <w:lang w:eastAsia="en-US"/>
        </w:rPr>
        <w:t xml:space="preserve"> about their care and </w:t>
      </w:r>
      <w:r w:rsidR="00526F2B" w:rsidRPr="00EF7ACF">
        <w:rPr>
          <w:rFonts w:eastAsia="Calibri"/>
          <w:color w:val="auto"/>
          <w:lang w:eastAsia="en-US"/>
        </w:rPr>
        <w:t xml:space="preserve">how other should be involved are planned, </w:t>
      </w:r>
      <w:r w:rsidRPr="00EF7ACF">
        <w:rPr>
          <w:rFonts w:eastAsia="Calibri"/>
          <w:color w:val="auto"/>
          <w:lang w:eastAsia="en-US"/>
        </w:rPr>
        <w:t xml:space="preserve">however </w:t>
      </w:r>
      <w:r w:rsidR="00526F2B" w:rsidRPr="00EF7ACF">
        <w:rPr>
          <w:rFonts w:eastAsia="Calibri"/>
          <w:color w:val="auto"/>
          <w:lang w:eastAsia="en-US"/>
        </w:rPr>
        <w:t>these have</w:t>
      </w:r>
      <w:r w:rsidRPr="00EF7ACF">
        <w:rPr>
          <w:rFonts w:eastAsia="Calibri"/>
          <w:color w:val="auto"/>
          <w:lang w:eastAsia="en-US"/>
        </w:rPr>
        <w:t xml:space="preserve"> not yet been conducted.</w:t>
      </w:r>
    </w:p>
    <w:p w14:paraId="72F49CFE" w14:textId="0D86E81C" w:rsidR="00794B4D" w:rsidRDefault="00B01530" w:rsidP="00794B4D">
      <w:pPr>
        <w:rPr>
          <w:color w:val="auto"/>
        </w:rPr>
      </w:pPr>
      <w:r w:rsidRPr="00EF7ACF">
        <w:rPr>
          <w:rFonts w:eastAsia="Calibri"/>
          <w:color w:val="auto"/>
          <w:lang w:eastAsia="en-US"/>
        </w:rPr>
        <w:t xml:space="preserve">Based on the </w:t>
      </w:r>
      <w:r w:rsidR="004970DC">
        <w:rPr>
          <w:rFonts w:eastAsia="Calibri"/>
          <w:color w:val="auto"/>
          <w:lang w:eastAsia="en-US"/>
        </w:rPr>
        <w:t>Assessment Team</w:t>
      </w:r>
      <w:r w:rsidRPr="00EF7ACF">
        <w:rPr>
          <w:rFonts w:eastAsia="Calibri"/>
          <w:color w:val="auto"/>
          <w:lang w:eastAsia="en-US"/>
        </w:rPr>
        <w:t xml:space="preserve">’s report and </w:t>
      </w:r>
      <w:r w:rsidR="0052700E">
        <w:rPr>
          <w:rFonts w:eastAsia="Calibri"/>
          <w:color w:val="auto"/>
          <w:lang w:eastAsia="en-US"/>
        </w:rPr>
        <w:t>Approved Provider</w:t>
      </w:r>
      <w:r w:rsidRPr="00EF7ACF">
        <w:rPr>
          <w:rFonts w:eastAsia="Calibri"/>
          <w:color w:val="auto"/>
          <w:lang w:eastAsia="en-US"/>
        </w:rPr>
        <w:t xml:space="preserve">’s response I have come to the view </w:t>
      </w:r>
      <w:r w:rsidR="001838F4" w:rsidRPr="00EF7ACF">
        <w:rPr>
          <w:rFonts w:eastAsia="Calibri"/>
          <w:color w:val="auto"/>
          <w:lang w:eastAsia="en-US"/>
        </w:rPr>
        <w:t>that this Requirement is not met</w:t>
      </w:r>
      <w:r w:rsidR="00887A7C">
        <w:rPr>
          <w:rFonts w:eastAsia="Calibri"/>
          <w:color w:val="auto"/>
          <w:lang w:eastAsia="en-US"/>
        </w:rPr>
        <w:t xml:space="preserve">. </w:t>
      </w:r>
      <w:r w:rsidR="001838F4" w:rsidRPr="00EF7ACF">
        <w:rPr>
          <w:rFonts w:eastAsia="Calibri"/>
          <w:color w:val="auto"/>
          <w:lang w:eastAsia="en-US"/>
        </w:rPr>
        <w:t xml:space="preserve">While the service has implemented some </w:t>
      </w:r>
      <w:r w:rsidR="0078414B" w:rsidRPr="00EF7ACF">
        <w:rPr>
          <w:rFonts w:eastAsia="Calibri"/>
          <w:color w:val="auto"/>
          <w:lang w:eastAsia="en-US"/>
        </w:rPr>
        <w:t xml:space="preserve">actions to address the deficits in the </w:t>
      </w:r>
      <w:r w:rsidR="004970DC">
        <w:rPr>
          <w:rFonts w:eastAsia="Calibri"/>
          <w:color w:val="auto"/>
          <w:lang w:eastAsia="en-US"/>
        </w:rPr>
        <w:t>Assessment Team’s</w:t>
      </w:r>
      <w:r w:rsidR="0078414B" w:rsidRPr="00EF7ACF">
        <w:rPr>
          <w:rFonts w:eastAsia="Calibri"/>
          <w:color w:val="auto"/>
          <w:lang w:eastAsia="en-US"/>
        </w:rPr>
        <w:t xml:space="preserve"> report, the</w:t>
      </w:r>
      <w:r w:rsidR="00926168">
        <w:rPr>
          <w:rFonts w:eastAsia="Calibri"/>
          <w:color w:val="auto"/>
          <w:lang w:eastAsia="en-US"/>
        </w:rPr>
        <w:t>re</w:t>
      </w:r>
      <w:r w:rsidR="002025A1" w:rsidRPr="00EF7ACF">
        <w:rPr>
          <w:rFonts w:eastAsia="Calibri"/>
          <w:color w:val="auto"/>
          <w:lang w:eastAsia="en-US"/>
        </w:rPr>
        <w:t xml:space="preserve"> is still </w:t>
      </w:r>
      <w:r w:rsidR="0061141A" w:rsidRPr="00EF7ACF">
        <w:rPr>
          <w:rFonts w:eastAsia="Calibri"/>
          <w:color w:val="auto"/>
          <w:lang w:eastAsia="en-US"/>
        </w:rPr>
        <w:t xml:space="preserve">additional work to be completed as advised in the </w:t>
      </w:r>
      <w:r w:rsidR="00E27033">
        <w:rPr>
          <w:rFonts w:eastAsia="Calibri"/>
          <w:color w:val="auto"/>
          <w:lang w:eastAsia="en-US"/>
        </w:rPr>
        <w:t>Approved Provider’s</w:t>
      </w:r>
      <w:r w:rsidR="0061141A" w:rsidRPr="00EF7ACF">
        <w:rPr>
          <w:rFonts w:eastAsia="Calibri"/>
          <w:color w:val="auto"/>
          <w:lang w:eastAsia="en-US"/>
        </w:rPr>
        <w:t xml:space="preserve"> </w:t>
      </w:r>
      <w:r w:rsidR="00926168">
        <w:rPr>
          <w:rFonts w:eastAsia="Calibri"/>
          <w:color w:val="auto"/>
          <w:lang w:eastAsia="en-US"/>
        </w:rPr>
        <w:t xml:space="preserve">action plan </w:t>
      </w:r>
      <w:r w:rsidR="0061141A" w:rsidRPr="00EF7ACF">
        <w:rPr>
          <w:rFonts w:eastAsia="Calibri"/>
          <w:color w:val="auto"/>
          <w:lang w:eastAsia="en-US"/>
        </w:rPr>
        <w:t xml:space="preserve">to ensure the service can ensure that each </w:t>
      </w:r>
      <w:r w:rsidR="0061141A" w:rsidRPr="00EF7ACF">
        <w:rPr>
          <w:color w:val="auto"/>
        </w:rPr>
        <w:t>consumer is supported to exercise choice and independence</w:t>
      </w:r>
      <w:r w:rsidR="00EF7ACF" w:rsidRPr="00EF7ACF">
        <w:rPr>
          <w:color w:val="auto"/>
        </w:rPr>
        <w:t>.</w:t>
      </w:r>
    </w:p>
    <w:p w14:paraId="2D37A3FA" w14:textId="18C67F34" w:rsidR="00732423" w:rsidRPr="00853601" w:rsidRDefault="00732423" w:rsidP="00732423">
      <w:r>
        <w:t xml:space="preserve">For the reasons detailed above, I find the </w:t>
      </w:r>
      <w:r w:rsidR="0052700E">
        <w:t>Approved Provider</w:t>
      </w:r>
      <w:r>
        <w:t xml:space="preserve"> does not comply with this Requirement</w:t>
      </w:r>
      <w:r w:rsidR="00887A7C">
        <w:t xml:space="preserve">. </w:t>
      </w:r>
    </w:p>
    <w:p w14:paraId="21D2586B" w14:textId="1CBAB8C5" w:rsidR="00154403" w:rsidRDefault="00154403" w:rsidP="00154403">
      <w:pPr>
        <w:pStyle w:val="Heading3"/>
      </w:pPr>
      <w:r>
        <w:t>Requirement 1(3)(d)</w:t>
      </w:r>
      <w:r>
        <w:tab/>
        <w:t>Non-compliant</w:t>
      </w:r>
    </w:p>
    <w:p w14:paraId="1D96C7AE" w14:textId="77777777" w:rsidR="00154403" w:rsidRPr="00154403" w:rsidRDefault="00154403" w:rsidP="00154403">
      <w:r w:rsidRPr="00154403">
        <w:t>Each consumer is supported to take risks to enable them to live the best life they can.</w:t>
      </w:r>
    </w:p>
    <w:p w14:paraId="3C772AA3" w14:textId="3FAD1CA6" w:rsidR="00154403" w:rsidRDefault="00BE7132" w:rsidP="00154403">
      <w:pPr>
        <w:rPr>
          <w:color w:val="auto"/>
        </w:rPr>
      </w:pPr>
      <w:r w:rsidRPr="00694197">
        <w:rPr>
          <w:color w:val="auto"/>
        </w:rPr>
        <w:t>The Assessment Team found that the service</w:t>
      </w:r>
      <w:r w:rsidR="00471EBF" w:rsidRPr="00694197">
        <w:rPr>
          <w:color w:val="auto"/>
        </w:rPr>
        <w:t xml:space="preserve"> was unable to demonstrate </w:t>
      </w:r>
      <w:r w:rsidR="00C07479" w:rsidRPr="00694197">
        <w:rPr>
          <w:color w:val="auto"/>
        </w:rPr>
        <w:t>an understanding of this Requirement</w:t>
      </w:r>
      <w:r w:rsidR="00625419" w:rsidRPr="00694197">
        <w:rPr>
          <w:color w:val="auto"/>
        </w:rPr>
        <w:t xml:space="preserve"> </w:t>
      </w:r>
      <w:r w:rsidR="00765EDB" w:rsidRPr="00694197">
        <w:rPr>
          <w:color w:val="auto"/>
        </w:rPr>
        <w:t xml:space="preserve">or provide examples </w:t>
      </w:r>
      <w:r w:rsidR="00765EDB" w:rsidRPr="00F615CE">
        <w:rPr>
          <w:color w:val="auto"/>
        </w:rPr>
        <w:t>of assisting consumers to take risks to</w:t>
      </w:r>
      <w:r w:rsidR="00C46B91" w:rsidRPr="00F615CE">
        <w:rPr>
          <w:color w:val="auto"/>
        </w:rPr>
        <w:t xml:space="preserve"> enable them to live the best life they can</w:t>
      </w:r>
      <w:r w:rsidR="00887A7C">
        <w:rPr>
          <w:color w:val="auto"/>
        </w:rPr>
        <w:t xml:space="preserve">. </w:t>
      </w:r>
      <w:r w:rsidR="00DA1620" w:rsidRPr="00F615CE">
        <w:rPr>
          <w:color w:val="auto"/>
        </w:rPr>
        <w:t xml:space="preserve">Staff expressed </w:t>
      </w:r>
      <w:r w:rsidR="0000745A" w:rsidRPr="00F615CE">
        <w:rPr>
          <w:color w:val="auto"/>
        </w:rPr>
        <w:t xml:space="preserve">it is their duty of care to </w:t>
      </w:r>
      <w:r w:rsidR="00F615CE" w:rsidRPr="00F615CE">
        <w:rPr>
          <w:color w:val="auto"/>
        </w:rPr>
        <w:t>protect consumer</w:t>
      </w:r>
      <w:r w:rsidR="005B5569">
        <w:rPr>
          <w:color w:val="auto"/>
        </w:rPr>
        <w:t>s</w:t>
      </w:r>
      <w:r w:rsidR="00F615CE" w:rsidRPr="00F615CE">
        <w:rPr>
          <w:color w:val="auto"/>
        </w:rPr>
        <w:t>, therefore</w:t>
      </w:r>
      <w:r w:rsidR="0000745A" w:rsidRPr="00F615CE">
        <w:rPr>
          <w:color w:val="auto"/>
        </w:rPr>
        <w:t xml:space="preserve"> consumers are not encouraged to undertake activ</w:t>
      </w:r>
      <w:r w:rsidR="00F615CE" w:rsidRPr="00F615CE">
        <w:rPr>
          <w:color w:val="auto"/>
        </w:rPr>
        <w:t>ities</w:t>
      </w:r>
      <w:r w:rsidR="0000745A" w:rsidRPr="00F615CE">
        <w:rPr>
          <w:color w:val="auto"/>
        </w:rPr>
        <w:t xml:space="preserve"> that may</w:t>
      </w:r>
      <w:r w:rsidR="00F615CE" w:rsidRPr="00F615CE">
        <w:rPr>
          <w:color w:val="auto"/>
        </w:rPr>
        <w:t xml:space="preserve"> be</w:t>
      </w:r>
      <w:r w:rsidR="0000745A" w:rsidRPr="00F615CE">
        <w:rPr>
          <w:color w:val="auto"/>
        </w:rPr>
        <w:t xml:space="preserve"> risky.</w:t>
      </w:r>
      <w:r w:rsidR="000C0115">
        <w:rPr>
          <w:color w:val="auto"/>
        </w:rPr>
        <w:t xml:space="preserve"> </w:t>
      </w:r>
      <w:r w:rsidR="000C0115" w:rsidRPr="0097312D">
        <w:t>The Assessment Team provided the following evidence relevant to my decision</w:t>
      </w:r>
      <w:r w:rsidR="000C0115">
        <w:t>:</w:t>
      </w:r>
    </w:p>
    <w:p w14:paraId="42AB938B" w14:textId="77777777" w:rsidR="00046F29" w:rsidRPr="00694197" w:rsidRDefault="00CC3518" w:rsidP="00631A92">
      <w:pPr>
        <w:pStyle w:val="ListBullet"/>
        <w:rPr>
          <w:rFonts w:eastAsia="Calibri"/>
        </w:rPr>
      </w:pPr>
      <w:r>
        <w:t>C</w:t>
      </w:r>
      <w:r w:rsidR="00046F29" w:rsidRPr="00390F63">
        <w:t xml:space="preserve">onsumers said they would like to go out on the balcony to enjoy the fresh air </w:t>
      </w:r>
      <w:r w:rsidR="00046F29" w:rsidRPr="00694197">
        <w:t xml:space="preserve">and the view but are told by staff that they cannot as it is not safe, and they might fall off. </w:t>
      </w:r>
    </w:p>
    <w:p w14:paraId="4B481DA7" w14:textId="4A780808" w:rsidR="00046F29" w:rsidRPr="00694197" w:rsidRDefault="00B73C8A" w:rsidP="00631A92">
      <w:pPr>
        <w:pStyle w:val="ListBullet"/>
        <w:rPr>
          <w:rFonts w:eastAsia="Calibri"/>
        </w:rPr>
      </w:pPr>
      <w:r w:rsidRPr="00694197">
        <w:t>One consumer said they would like to be taken for walks along the riverbank, but staff have told them it is too dangerous, and they cannot go</w:t>
      </w:r>
      <w:r w:rsidR="006E521B">
        <w:t>.</w:t>
      </w:r>
    </w:p>
    <w:p w14:paraId="28A66790" w14:textId="6FD79367" w:rsidR="00B73C8A" w:rsidRPr="00694197" w:rsidRDefault="00713E00" w:rsidP="00631A92">
      <w:pPr>
        <w:pStyle w:val="ListBullet"/>
        <w:rPr>
          <w:rFonts w:eastAsia="Calibri"/>
        </w:rPr>
      </w:pPr>
      <w:r w:rsidRPr="00694197">
        <w:t>One representative said they have been told they are no longer able to take their family member out of the facility as ‘it is too hard to get them into the car’</w:t>
      </w:r>
      <w:r w:rsidR="006E521B">
        <w:t>.</w:t>
      </w:r>
    </w:p>
    <w:p w14:paraId="12DFB544" w14:textId="34605CDE" w:rsidR="00B60492" w:rsidRPr="00694197" w:rsidRDefault="00CC3518" w:rsidP="00631A92">
      <w:pPr>
        <w:pStyle w:val="ListBullet"/>
        <w:rPr>
          <w:rFonts w:eastAsia="Calibri"/>
        </w:rPr>
      </w:pPr>
      <w:r w:rsidRPr="00694197">
        <w:lastRenderedPageBreak/>
        <w:t>C</w:t>
      </w:r>
      <w:r w:rsidR="00B60492" w:rsidRPr="00694197">
        <w:t>onsumer representatives said they would like the family member to spend time in their own room, however staff do not support them to do this as they are both at risk of falling and staff prefer to monitor them in the communal area</w:t>
      </w:r>
      <w:r w:rsidR="006E521B">
        <w:t>.</w:t>
      </w:r>
    </w:p>
    <w:p w14:paraId="2B399CCA" w14:textId="77777777" w:rsidR="00B60492" w:rsidRPr="00694197" w:rsidRDefault="003B172D" w:rsidP="00631A92">
      <w:pPr>
        <w:pStyle w:val="ListBullet"/>
        <w:rPr>
          <w:rFonts w:eastAsia="Calibri"/>
        </w:rPr>
      </w:pPr>
      <w:r w:rsidRPr="00694197">
        <w:rPr>
          <w:rFonts w:eastAsia="Calibri"/>
        </w:rPr>
        <w:t>Consumers</w:t>
      </w:r>
      <w:r w:rsidR="00CC3372" w:rsidRPr="00694197">
        <w:rPr>
          <w:rFonts w:eastAsia="Calibri"/>
        </w:rPr>
        <w:t xml:space="preserve"> who smoke are not </w:t>
      </w:r>
      <w:r w:rsidR="00177662" w:rsidRPr="00694197">
        <w:t>supported to take risks with regard to their smoking in a safe manner.</w:t>
      </w:r>
    </w:p>
    <w:p w14:paraId="5C40B5DE" w14:textId="40397F4A" w:rsidR="00EA35DF" w:rsidRPr="00694197" w:rsidRDefault="00EA35DF" w:rsidP="00631A92">
      <w:pPr>
        <w:pStyle w:val="ListBullet"/>
        <w:rPr>
          <w:rFonts w:eastAsia="Calibri"/>
        </w:rPr>
      </w:pPr>
      <w:r w:rsidRPr="00694197">
        <w:rPr>
          <w:rFonts w:eastAsia="Calibri"/>
        </w:rPr>
        <w:t xml:space="preserve">Interviews undertaken with staff indicate that staff do understand </w:t>
      </w:r>
      <w:r w:rsidR="00F16866" w:rsidRPr="00694197">
        <w:rPr>
          <w:rFonts w:eastAsia="Calibri"/>
        </w:rPr>
        <w:t>this requirement</w:t>
      </w:r>
      <w:r w:rsidR="00887A7C">
        <w:rPr>
          <w:rFonts w:eastAsia="Calibri"/>
        </w:rPr>
        <w:t xml:space="preserve">. </w:t>
      </w:r>
    </w:p>
    <w:p w14:paraId="398DE03D" w14:textId="09B440F1" w:rsidR="00177662" w:rsidRPr="00694197" w:rsidRDefault="00177662" w:rsidP="00177662">
      <w:pPr>
        <w:rPr>
          <w:rFonts w:eastAsia="Calibri"/>
          <w:color w:val="auto"/>
          <w:lang w:eastAsia="en-US"/>
        </w:rPr>
      </w:pPr>
      <w:r w:rsidRPr="00694197">
        <w:rPr>
          <w:rFonts w:eastAsia="Calibri"/>
          <w:color w:val="auto"/>
          <w:lang w:eastAsia="en-US"/>
        </w:rPr>
        <w:t xml:space="preserve">The </w:t>
      </w:r>
      <w:r w:rsidR="00442204" w:rsidRPr="00694197">
        <w:rPr>
          <w:rFonts w:eastAsia="Calibri"/>
          <w:color w:val="auto"/>
          <w:lang w:eastAsia="en-US"/>
        </w:rPr>
        <w:t>Approved Provider</w:t>
      </w:r>
      <w:r w:rsidR="00EA158E">
        <w:rPr>
          <w:rFonts w:eastAsia="Calibri"/>
          <w:color w:val="auto"/>
          <w:lang w:eastAsia="en-US"/>
        </w:rPr>
        <w:t>’</w:t>
      </w:r>
      <w:r w:rsidR="00442204" w:rsidRPr="00694197">
        <w:rPr>
          <w:rFonts w:eastAsia="Calibri"/>
          <w:color w:val="auto"/>
          <w:lang w:eastAsia="en-US"/>
        </w:rPr>
        <w:t>s response includes an action to address the deficits identified in the Assessment</w:t>
      </w:r>
      <w:r w:rsidR="00EA158E">
        <w:rPr>
          <w:rFonts w:eastAsia="Calibri"/>
          <w:color w:val="auto"/>
          <w:lang w:eastAsia="en-US"/>
        </w:rPr>
        <w:t xml:space="preserve"> Team</w:t>
      </w:r>
      <w:r w:rsidR="00442204" w:rsidRPr="00694197">
        <w:rPr>
          <w:rFonts w:eastAsia="Calibri"/>
          <w:color w:val="auto"/>
          <w:lang w:eastAsia="en-US"/>
        </w:rPr>
        <w:t>’s report</w:t>
      </w:r>
      <w:r w:rsidR="00087837" w:rsidRPr="00694197">
        <w:rPr>
          <w:rFonts w:eastAsia="Calibri"/>
          <w:color w:val="auto"/>
          <w:lang w:eastAsia="en-US"/>
        </w:rPr>
        <w:t xml:space="preserve">, including engaging </w:t>
      </w:r>
      <w:r w:rsidR="00873C86" w:rsidRPr="00694197">
        <w:rPr>
          <w:rFonts w:eastAsia="Calibri"/>
          <w:color w:val="auto"/>
          <w:lang w:eastAsia="en-US"/>
        </w:rPr>
        <w:t>with consumers</w:t>
      </w:r>
      <w:r w:rsidR="00087837" w:rsidRPr="00694197">
        <w:rPr>
          <w:rFonts w:eastAsia="Calibri"/>
          <w:color w:val="auto"/>
          <w:lang w:eastAsia="en-US"/>
        </w:rPr>
        <w:t xml:space="preserve"> to understand their choices and </w:t>
      </w:r>
      <w:r w:rsidR="00873C86" w:rsidRPr="00694197">
        <w:rPr>
          <w:rFonts w:eastAsia="Calibri"/>
          <w:color w:val="auto"/>
          <w:lang w:eastAsia="en-US"/>
        </w:rPr>
        <w:t>preferences</w:t>
      </w:r>
      <w:r w:rsidR="00087837" w:rsidRPr="00694197">
        <w:rPr>
          <w:rFonts w:eastAsia="Calibri"/>
          <w:color w:val="auto"/>
          <w:lang w:eastAsia="en-US"/>
        </w:rPr>
        <w:t xml:space="preserve"> in relation to taking risks</w:t>
      </w:r>
      <w:r w:rsidR="00B467EB" w:rsidRPr="00694197">
        <w:rPr>
          <w:rFonts w:eastAsia="Calibri"/>
          <w:color w:val="auto"/>
          <w:lang w:eastAsia="en-US"/>
        </w:rPr>
        <w:t xml:space="preserve"> and decision making</w:t>
      </w:r>
      <w:r w:rsidR="00887A7C">
        <w:rPr>
          <w:rFonts w:eastAsia="Calibri"/>
          <w:color w:val="auto"/>
          <w:lang w:eastAsia="en-US"/>
        </w:rPr>
        <w:t xml:space="preserve">. </w:t>
      </w:r>
      <w:r w:rsidR="00087837" w:rsidRPr="00694197">
        <w:rPr>
          <w:rFonts w:eastAsia="Calibri"/>
          <w:color w:val="auto"/>
          <w:lang w:eastAsia="en-US"/>
        </w:rPr>
        <w:t xml:space="preserve">The </w:t>
      </w:r>
      <w:r w:rsidR="00B467EB" w:rsidRPr="00694197">
        <w:rPr>
          <w:rFonts w:eastAsia="Calibri"/>
          <w:color w:val="auto"/>
          <w:lang w:eastAsia="en-US"/>
        </w:rPr>
        <w:t>Approved Provider</w:t>
      </w:r>
      <w:r w:rsidR="00EA158E">
        <w:rPr>
          <w:rFonts w:eastAsia="Calibri"/>
          <w:color w:val="auto"/>
          <w:lang w:eastAsia="en-US"/>
        </w:rPr>
        <w:t>’</w:t>
      </w:r>
      <w:r w:rsidR="00B467EB" w:rsidRPr="00694197">
        <w:rPr>
          <w:rFonts w:eastAsia="Calibri"/>
          <w:color w:val="auto"/>
          <w:lang w:eastAsia="en-US"/>
        </w:rPr>
        <w:t xml:space="preserve">s response acknowledges a risk adverse culture and has planned </w:t>
      </w:r>
      <w:r w:rsidR="00B0050A" w:rsidRPr="00694197">
        <w:rPr>
          <w:rFonts w:eastAsia="Calibri"/>
          <w:color w:val="auto"/>
          <w:lang w:eastAsia="en-US"/>
        </w:rPr>
        <w:t>training for staff on Culture of Care to address this</w:t>
      </w:r>
      <w:r w:rsidR="00887A7C">
        <w:rPr>
          <w:rFonts w:eastAsia="Calibri"/>
          <w:color w:val="auto"/>
          <w:lang w:eastAsia="en-US"/>
        </w:rPr>
        <w:t xml:space="preserve">. </w:t>
      </w:r>
      <w:r w:rsidR="001308F4" w:rsidRPr="00694197">
        <w:rPr>
          <w:rFonts w:eastAsia="Calibri"/>
          <w:color w:val="auto"/>
          <w:lang w:eastAsia="en-US"/>
        </w:rPr>
        <w:t xml:space="preserve">The response also provides the actions planned to address </w:t>
      </w:r>
      <w:r w:rsidR="00D5525A">
        <w:rPr>
          <w:rFonts w:eastAsia="Calibri"/>
          <w:color w:val="auto"/>
          <w:lang w:eastAsia="en-US"/>
        </w:rPr>
        <w:t>the</w:t>
      </w:r>
      <w:r w:rsidR="001308F4" w:rsidRPr="00694197">
        <w:rPr>
          <w:rFonts w:eastAsia="Calibri"/>
          <w:color w:val="auto"/>
          <w:lang w:eastAsia="en-US"/>
        </w:rPr>
        <w:t xml:space="preserve"> risk to </w:t>
      </w:r>
      <w:r w:rsidR="00694197" w:rsidRPr="00694197">
        <w:rPr>
          <w:rFonts w:eastAsia="Calibri"/>
          <w:color w:val="auto"/>
          <w:lang w:eastAsia="en-US"/>
        </w:rPr>
        <w:t>consumers</w:t>
      </w:r>
      <w:r w:rsidR="001308F4" w:rsidRPr="00694197">
        <w:rPr>
          <w:rFonts w:eastAsia="Calibri"/>
          <w:color w:val="auto"/>
          <w:lang w:eastAsia="en-US"/>
        </w:rPr>
        <w:t xml:space="preserve"> who </w:t>
      </w:r>
      <w:r w:rsidR="00694197" w:rsidRPr="00694197">
        <w:rPr>
          <w:rFonts w:eastAsia="Calibri"/>
          <w:color w:val="auto"/>
          <w:lang w:eastAsia="en-US"/>
        </w:rPr>
        <w:t>choose</w:t>
      </w:r>
      <w:r w:rsidR="001308F4" w:rsidRPr="00694197">
        <w:rPr>
          <w:rFonts w:eastAsia="Calibri"/>
          <w:color w:val="auto"/>
          <w:lang w:eastAsia="en-US"/>
        </w:rPr>
        <w:t xml:space="preserve"> to smoke</w:t>
      </w:r>
      <w:r w:rsidR="00694197" w:rsidRPr="00694197">
        <w:rPr>
          <w:rFonts w:eastAsia="Calibri"/>
          <w:color w:val="auto"/>
          <w:lang w:eastAsia="en-US"/>
        </w:rPr>
        <w:t xml:space="preserve"> including purchasing of suitable equipment and reviewing risk assessments.</w:t>
      </w:r>
    </w:p>
    <w:p w14:paraId="12E04ECB" w14:textId="5BB1BD77" w:rsidR="00B25A7E" w:rsidRPr="00154403" w:rsidRDefault="003E0594" w:rsidP="00B25A7E">
      <w:r>
        <w:t xml:space="preserve">Based on the </w:t>
      </w:r>
      <w:r w:rsidR="00B25A7E">
        <w:t>Assessment</w:t>
      </w:r>
      <w:r>
        <w:t xml:space="preserve"> Team’s report and </w:t>
      </w:r>
      <w:r w:rsidR="00F42C1F">
        <w:t>Approved Provider</w:t>
      </w:r>
      <w:r w:rsidR="00EA158E">
        <w:t>’</w:t>
      </w:r>
      <w:r w:rsidR="00B25A7E">
        <w:t>s</w:t>
      </w:r>
      <w:r>
        <w:t xml:space="preserve"> response</w:t>
      </w:r>
      <w:r w:rsidR="008D6AF9">
        <w:t xml:space="preserve">, I find </w:t>
      </w:r>
      <w:r w:rsidR="00B25A7E">
        <w:t>the service has</w:t>
      </w:r>
      <w:r w:rsidR="005A626C">
        <w:t xml:space="preserve"> not</w:t>
      </w:r>
      <w:r w:rsidR="00B25A7E">
        <w:t xml:space="preserve"> </w:t>
      </w:r>
      <w:r w:rsidR="00F808C7">
        <w:t>provided sufficient evidence to demonstrate that each</w:t>
      </w:r>
      <w:r w:rsidR="00B25A7E" w:rsidRPr="00154403">
        <w:t xml:space="preserve"> consumer is supported to take risks to enable them to live the best life they can.</w:t>
      </w:r>
    </w:p>
    <w:p w14:paraId="423B71ED" w14:textId="3CFD0366" w:rsidR="008D6AF9" w:rsidRPr="00853601" w:rsidRDefault="008D6AF9" w:rsidP="008D6AF9">
      <w:r>
        <w:t xml:space="preserve">For the reasons detailed above, I find that the </w:t>
      </w:r>
      <w:r w:rsidR="0052700E">
        <w:t>Approved Provider</w:t>
      </w:r>
      <w:r>
        <w:t xml:space="preserve"> does not comply with this Requirement</w:t>
      </w:r>
      <w:r w:rsidR="00887A7C">
        <w:t xml:space="preserve">. </w:t>
      </w:r>
    </w:p>
    <w:p w14:paraId="7D8E6311" w14:textId="35FA1F9A" w:rsidR="00154403" w:rsidRDefault="00154403" w:rsidP="00154403">
      <w:pPr>
        <w:pStyle w:val="Heading3"/>
      </w:pPr>
      <w:r>
        <w:t>Requirement 1(3)(e)</w:t>
      </w:r>
      <w:r>
        <w:tab/>
        <w:t>Non-compliant</w:t>
      </w:r>
    </w:p>
    <w:p w14:paraId="5A7B7870"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4DC844DE" w14:textId="0C2F80A1" w:rsidR="00154403" w:rsidRPr="00926168" w:rsidRDefault="00833CDF" w:rsidP="00154403">
      <w:pPr>
        <w:rPr>
          <w:color w:val="auto"/>
        </w:rPr>
      </w:pPr>
      <w:r w:rsidRPr="00926168">
        <w:rPr>
          <w:color w:val="auto"/>
        </w:rPr>
        <w:t>The</w:t>
      </w:r>
      <w:r w:rsidR="00B1411A" w:rsidRPr="00926168">
        <w:rPr>
          <w:color w:val="auto"/>
        </w:rPr>
        <w:t xml:space="preserve"> Assessment Team found th</w:t>
      </w:r>
      <w:r w:rsidR="00E10746">
        <w:rPr>
          <w:color w:val="auto"/>
        </w:rPr>
        <w:t xml:space="preserve">e </w:t>
      </w:r>
      <w:r w:rsidR="00B1411A" w:rsidRPr="00926168">
        <w:rPr>
          <w:color w:val="auto"/>
        </w:rPr>
        <w:t xml:space="preserve">service was unable to </w:t>
      </w:r>
      <w:r w:rsidR="00203262" w:rsidRPr="00926168">
        <w:rPr>
          <w:color w:val="auto"/>
        </w:rPr>
        <w:t>demonstrate that information about care and services is accurate</w:t>
      </w:r>
      <w:r w:rsidRPr="00926168">
        <w:rPr>
          <w:color w:val="auto"/>
        </w:rPr>
        <w:t>, timely or communicated in a way that enable</w:t>
      </w:r>
      <w:r w:rsidR="005C70FA" w:rsidRPr="00926168">
        <w:rPr>
          <w:color w:val="auto"/>
        </w:rPr>
        <w:t>s</w:t>
      </w:r>
      <w:r w:rsidRPr="00926168">
        <w:rPr>
          <w:color w:val="auto"/>
        </w:rPr>
        <w:t xml:space="preserve"> consumers to exercise choice</w:t>
      </w:r>
      <w:r w:rsidR="00887A7C">
        <w:rPr>
          <w:color w:val="auto"/>
        </w:rPr>
        <w:t xml:space="preserve">. </w:t>
      </w:r>
      <w:r w:rsidR="000C0115" w:rsidRPr="00926168">
        <w:rPr>
          <w:color w:val="auto"/>
        </w:rPr>
        <w:t>The Assessment Team provided the following evidence relevant to my decision:</w:t>
      </w:r>
    </w:p>
    <w:p w14:paraId="1706CCDF" w14:textId="6994D776" w:rsidR="00833CDF" w:rsidRPr="00926168" w:rsidRDefault="00215C8E" w:rsidP="00631A92">
      <w:pPr>
        <w:pStyle w:val="ListBullet"/>
      </w:pPr>
      <w:r w:rsidRPr="00926168">
        <w:t>Representatives are not always notified, or notified in a timely manner</w:t>
      </w:r>
      <w:r w:rsidR="00EA158E">
        <w:t>,</w:t>
      </w:r>
      <w:r w:rsidRPr="00926168">
        <w:t xml:space="preserve"> </w:t>
      </w:r>
      <w:r w:rsidR="00A37655" w:rsidRPr="00926168">
        <w:t>when there has been a change</w:t>
      </w:r>
      <w:r w:rsidR="00E10746">
        <w:t xml:space="preserve"> in</w:t>
      </w:r>
      <w:r w:rsidR="00EA158E">
        <w:t xml:space="preserve"> the </w:t>
      </w:r>
      <w:r w:rsidR="00E10746">
        <w:t>consumer</w:t>
      </w:r>
      <w:r w:rsidR="00EA158E">
        <w:t>’</w:t>
      </w:r>
      <w:r w:rsidR="00E10746">
        <w:t xml:space="preserve">s </w:t>
      </w:r>
      <w:r w:rsidR="00A37655" w:rsidRPr="00926168">
        <w:t xml:space="preserve">condition or </w:t>
      </w:r>
      <w:r w:rsidR="00772336">
        <w:t xml:space="preserve">following an </w:t>
      </w:r>
      <w:r w:rsidR="00A37655" w:rsidRPr="00926168">
        <w:t>incident</w:t>
      </w:r>
      <w:r w:rsidR="00887A7C">
        <w:t xml:space="preserve">. </w:t>
      </w:r>
      <w:r w:rsidR="00A37655" w:rsidRPr="00926168">
        <w:t xml:space="preserve">This has impacted their </w:t>
      </w:r>
      <w:r w:rsidR="00760DBD" w:rsidRPr="00926168">
        <w:t>ability to make informed choices</w:t>
      </w:r>
      <w:r w:rsidR="00EA158E">
        <w:t xml:space="preserve"> in</w:t>
      </w:r>
      <w:r w:rsidR="00760DBD" w:rsidRPr="00926168">
        <w:t xml:space="preserve"> relation to care.</w:t>
      </w:r>
    </w:p>
    <w:p w14:paraId="7AEE40C7" w14:textId="02937956" w:rsidR="00760DBD" w:rsidRPr="00926168" w:rsidRDefault="00760DBD" w:rsidP="00631A92">
      <w:pPr>
        <w:pStyle w:val="ListBullet"/>
      </w:pPr>
      <w:r w:rsidRPr="00926168">
        <w:t xml:space="preserve">Consumers said they are not informed about changes to </w:t>
      </w:r>
      <w:r w:rsidR="00772336">
        <w:t xml:space="preserve">the </w:t>
      </w:r>
      <w:r w:rsidRPr="00926168">
        <w:t>way services are delivered</w:t>
      </w:r>
      <w:r w:rsidR="0096553C" w:rsidRPr="00926168">
        <w:t xml:space="preserve"> and have little input into activities </w:t>
      </w:r>
      <w:r w:rsidR="00772336">
        <w:t>or</w:t>
      </w:r>
      <w:r w:rsidR="00ED5F00" w:rsidRPr="00926168">
        <w:t xml:space="preserve"> food.</w:t>
      </w:r>
    </w:p>
    <w:p w14:paraId="21381439" w14:textId="3B6077D8" w:rsidR="00ED5F00" w:rsidRPr="00926168" w:rsidRDefault="006E3948" w:rsidP="00631A92">
      <w:pPr>
        <w:pStyle w:val="ListBullet"/>
      </w:pPr>
      <w:r w:rsidRPr="00926168">
        <w:lastRenderedPageBreak/>
        <w:t xml:space="preserve">Staff were not able to describe systems which ensure timely </w:t>
      </w:r>
      <w:r w:rsidR="00115C1D" w:rsidRPr="00926168">
        <w:t xml:space="preserve">transmission of information to </w:t>
      </w:r>
      <w:r w:rsidR="005C70FA" w:rsidRPr="00926168">
        <w:t>consumers</w:t>
      </w:r>
      <w:r w:rsidR="00115C1D" w:rsidRPr="00926168">
        <w:t xml:space="preserve"> or representatives to support them to make choices about their care.</w:t>
      </w:r>
    </w:p>
    <w:p w14:paraId="7F6C80FB" w14:textId="0B3544AC" w:rsidR="009939EC" w:rsidRDefault="00037501" w:rsidP="00037501">
      <w:r>
        <w:t xml:space="preserve">The </w:t>
      </w:r>
      <w:r w:rsidR="0052700E">
        <w:t>Approved Provider</w:t>
      </w:r>
      <w:r>
        <w:t xml:space="preserve"> submitted a response to the Assessment Team’s report which include</w:t>
      </w:r>
      <w:r w:rsidR="009939EC">
        <w:t xml:space="preserve">s </w:t>
      </w:r>
      <w:r w:rsidR="000D111C">
        <w:t xml:space="preserve">actions that </w:t>
      </w:r>
      <w:r w:rsidR="00926168">
        <w:t xml:space="preserve">are </w:t>
      </w:r>
      <w:r w:rsidR="000D111C">
        <w:t>planned to mitigate the recommendation of non-compliance in this Requirement</w:t>
      </w:r>
      <w:r w:rsidR="00887A7C">
        <w:t xml:space="preserve">. </w:t>
      </w:r>
      <w:r w:rsidR="000D111C">
        <w:t xml:space="preserve">This includes </w:t>
      </w:r>
      <w:r w:rsidR="00967D20">
        <w:t>engaging</w:t>
      </w:r>
      <w:r w:rsidR="000D111C">
        <w:t xml:space="preserve"> with consumers to </w:t>
      </w:r>
      <w:r w:rsidR="00967D20">
        <w:t>understand how information can be communicated effectively</w:t>
      </w:r>
      <w:r w:rsidR="00A27152">
        <w:t>, training and education for staff and consumer in involvement in planning and undertaking activities at the service</w:t>
      </w:r>
      <w:r>
        <w:t xml:space="preserve">. </w:t>
      </w:r>
    </w:p>
    <w:p w14:paraId="009D18D2" w14:textId="77777777" w:rsidR="00037501" w:rsidRDefault="00A27152" w:rsidP="00037501">
      <w:r>
        <w:t>T</w:t>
      </w:r>
      <w:r w:rsidR="00037501">
        <w:t xml:space="preserve">he action plan </w:t>
      </w:r>
      <w:r w:rsidR="009939EC">
        <w:t>submitted</w:t>
      </w:r>
      <w:r w:rsidR="00037501">
        <w:t xml:space="preserve"> by the Approved Provider demonstrate</w:t>
      </w:r>
      <w:r>
        <w:t>s</w:t>
      </w:r>
      <w:r w:rsidR="00037501">
        <w:t xml:space="preserve"> that</w:t>
      </w:r>
      <w:r w:rsidR="004D1690">
        <w:t xml:space="preserve"> further planned</w:t>
      </w:r>
      <w:r w:rsidR="00037501">
        <w:t xml:space="preserve"> improvement</w:t>
      </w:r>
      <w:r w:rsidR="00A049EF">
        <w:t>s</w:t>
      </w:r>
      <w:r w:rsidR="00037501">
        <w:t xml:space="preserve"> </w:t>
      </w:r>
      <w:r w:rsidR="00A049EF">
        <w:t>are required to ensure the service can comply with this Requirement.</w:t>
      </w:r>
    </w:p>
    <w:p w14:paraId="25CDD8AD" w14:textId="07FD4101" w:rsidR="00A049EF" w:rsidRPr="00853601" w:rsidRDefault="00A049EF" w:rsidP="00A049EF">
      <w:r>
        <w:t xml:space="preserve">For the reasons detailed above, I find that the </w:t>
      </w:r>
      <w:r w:rsidR="0052700E">
        <w:t>Approved Provider</w:t>
      </w:r>
      <w:r>
        <w:t xml:space="preserve"> does not comply with this Requirement</w:t>
      </w:r>
      <w:r w:rsidR="00887A7C">
        <w:t xml:space="preserve">. </w:t>
      </w:r>
    </w:p>
    <w:p w14:paraId="64FE3B04" w14:textId="77777777" w:rsidR="00154403" w:rsidRDefault="00154403" w:rsidP="00154403">
      <w:pPr>
        <w:pStyle w:val="Heading3"/>
      </w:pPr>
      <w:r>
        <w:t>Requirement 1(3)(f)</w:t>
      </w:r>
      <w:r>
        <w:tab/>
        <w:t>Compliant</w:t>
      </w:r>
    </w:p>
    <w:p w14:paraId="082AE974" w14:textId="77777777" w:rsidR="00154403" w:rsidRDefault="00154403" w:rsidP="00154403">
      <w:r w:rsidRPr="00154403">
        <w:t>Each consumer’s privacy is respected and personal information is kept confidential.</w:t>
      </w:r>
    </w:p>
    <w:p w14:paraId="58CC8941" w14:textId="77777777" w:rsidR="00154403" w:rsidRPr="00154403" w:rsidRDefault="00154403" w:rsidP="00154403"/>
    <w:p w14:paraId="39BA5F73"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3DEC9AA4"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615A4807" wp14:editId="5F8A2C4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38F55394" w14:textId="77777777" w:rsidR="00ED6B57" w:rsidRPr="00ED6B57" w:rsidRDefault="00ED6B57" w:rsidP="00ED6B57">
      <w:pPr>
        <w:pStyle w:val="Heading3"/>
        <w:shd w:val="clear" w:color="auto" w:fill="F2F2F2" w:themeFill="background1" w:themeFillShade="F2"/>
      </w:pPr>
      <w:r w:rsidRPr="00ED6B57">
        <w:t>Consumer outcome:</w:t>
      </w:r>
    </w:p>
    <w:p w14:paraId="369431FA"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4E1C29" w14:textId="77777777" w:rsidR="00ED6B57" w:rsidRPr="00ED6B57" w:rsidRDefault="00ED6B57" w:rsidP="00ED6B57">
      <w:pPr>
        <w:pStyle w:val="Heading3"/>
        <w:shd w:val="clear" w:color="auto" w:fill="F2F2F2" w:themeFill="background1" w:themeFillShade="F2"/>
      </w:pPr>
      <w:r w:rsidRPr="00ED6B57">
        <w:t>Organisation statement:</w:t>
      </w:r>
    </w:p>
    <w:p w14:paraId="459B30A7"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A655E6" w14:textId="77777777" w:rsidR="00ED6B57" w:rsidRDefault="00ED6B57" w:rsidP="00ED6B57">
      <w:pPr>
        <w:pStyle w:val="Heading2"/>
      </w:pPr>
      <w:bookmarkStart w:id="3" w:name="_Hlk38951643"/>
      <w:r>
        <w:t xml:space="preserve">Assessment </w:t>
      </w:r>
      <w:r w:rsidRPr="002B2C0F">
        <w:t>of Standard</w:t>
      </w:r>
      <w:r>
        <w:t xml:space="preserve"> 2</w:t>
      </w:r>
    </w:p>
    <w:p w14:paraId="213A5397" w14:textId="77777777" w:rsidR="00154403" w:rsidRPr="002323E9" w:rsidRDefault="00154403" w:rsidP="00154403">
      <w:pPr>
        <w:rPr>
          <w:rFonts w:eastAsiaTheme="minorHAnsi"/>
          <w:color w:val="auto"/>
        </w:rPr>
      </w:pPr>
      <w:r w:rsidRPr="00154403">
        <w:rPr>
          <w:rFonts w:eastAsiaTheme="minorHAnsi"/>
        </w:rPr>
        <w:t xml:space="preserve">The Quality Standard is assessed as </w:t>
      </w:r>
      <w:r w:rsidRPr="002323E9">
        <w:rPr>
          <w:rFonts w:eastAsiaTheme="minorHAnsi"/>
          <w:color w:val="auto"/>
        </w:rPr>
        <w:t xml:space="preserve">Non-compliant as </w:t>
      </w:r>
      <w:r w:rsidR="003A3DA9" w:rsidRPr="002323E9">
        <w:rPr>
          <w:rFonts w:eastAsiaTheme="minorHAnsi"/>
          <w:color w:val="auto"/>
        </w:rPr>
        <w:t>four</w:t>
      </w:r>
      <w:r w:rsidRPr="002323E9">
        <w:rPr>
          <w:rFonts w:eastAsiaTheme="minorHAnsi"/>
          <w:color w:val="auto"/>
        </w:rPr>
        <w:t xml:space="preserve"> of the five specific requirements have been assessed as Non-compliant.</w:t>
      </w:r>
    </w:p>
    <w:bookmarkEnd w:id="3"/>
    <w:p w14:paraId="55A58539" w14:textId="6EF43DCF" w:rsidR="00984CD6" w:rsidRPr="00F21708" w:rsidRDefault="00984CD6" w:rsidP="00984CD6">
      <w:r w:rsidRPr="004344DC">
        <w:rPr>
          <w:color w:val="auto"/>
        </w:rPr>
        <w:t>The organisation did not demonstrate consumers are partners in ongoing assessment and planning</w:t>
      </w:r>
      <w:r w:rsidR="00EA158E">
        <w:rPr>
          <w:color w:val="auto"/>
        </w:rPr>
        <w:t>,</w:t>
      </w:r>
      <w:r w:rsidRPr="004344DC">
        <w:rPr>
          <w:color w:val="auto"/>
        </w:rPr>
        <w:t xml:space="preserve"> and assessment and planning does not focus on optimising consumers</w:t>
      </w:r>
      <w:r w:rsidR="00EA158E">
        <w:rPr>
          <w:color w:val="auto"/>
        </w:rPr>
        <w:t>’</w:t>
      </w:r>
      <w:r w:rsidRPr="004344DC">
        <w:rPr>
          <w:color w:val="auto"/>
        </w:rPr>
        <w:t xml:space="preserve"> well-being or identify their needs, goals or preferences for care.</w:t>
      </w:r>
      <w:r w:rsidRPr="004344DC">
        <w:rPr>
          <w:rFonts w:eastAsia="Arial"/>
          <w:color w:val="auto"/>
        </w:rPr>
        <w:t xml:space="preserve"> </w:t>
      </w:r>
      <w:r w:rsidRPr="6C72AD9A">
        <w:rPr>
          <w:rFonts w:eastAsia="Arial"/>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F4AC7B" w14:textId="338D944F" w:rsidR="00984CD6" w:rsidRPr="00C43B17" w:rsidRDefault="00984CD6" w:rsidP="00984CD6">
      <w:pPr>
        <w:rPr>
          <w:color w:val="000000" w:themeColor="text1"/>
          <w:szCs w:val="22"/>
        </w:rPr>
      </w:pPr>
      <w:r w:rsidRPr="00C43B17">
        <w:rPr>
          <w:rFonts w:eastAsia="Arial"/>
          <w:color w:val="auto"/>
        </w:rPr>
        <w:t xml:space="preserve">The Assessment </w:t>
      </w:r>
      <w:r w:rsidR="00EA158E">
        <w:rPr>
          <w:rFonts w:eastAsia="Arial"/>
          <w:color w:val="auto"/>
        </w:rPr>
        <w:t>T</w:t>
      </w:r>
      <w:r w:rsidRPr="00C43B17">
        <w:rPr>
          <w:rFonts w:eastAsia="Arial"/>
          <w:color w:val="auto"/>
        </w:rPr>
        <w:t xml:space="preserve">eam found the service does not re-assess consumers following changes to care needs or </w:t>
      </w:r>
      <w:r w:rsidRPr="00C43B17">
        <w:rPr>
          <w:color w:val="auto"/>
        </w:rPr>
        <w:t>effectively review consumers’ care when deterioration in health occurs, weight loss occurs or when changes in continence occur impacting on the consumers’ needs.</w:t>
      </w:r>
    </w:p>
    <w:p w14:paraId="4A89BD2E" w14:textId="14766D5C" w:rsidR="00984CD6" w:rsidRPr="00C43B17" w:rsidRDefault="00984CD6" w:rsidP="00984CD6">
      <w:pPr>
        <w:rPr>
          <w:color w:val="000000" w:themeColor="text1"/>
        </w:rPr>
      </w:pPr>
      <w:r w:rsidRPr="00C43B17">
        <w:rPr>
          <w:color w:val="auto"/>
        </w:rPr>
        <w:t xml:space="preserve">The organisation did not demonstrate each consumer has their current needs, goals and preferences identified and documented in assessments and plans. Further to this the services monitoring processes are not effective to ensure assessments and plans are reflective of consumer’s current needs, goals and preferences. The </w:t>
      </w:r>
      <w:r w:rsidR="004970DC">
        <w:rPr>
          <w:color w:val="auto"/>
        </w:rPr>
        <w:t>Assessment Team</w:t>
      </w:r>
      <w:r w:rsidRPr="00C43B17">
        <w:rPr>
          <w:color w:val="auto"/>
        </w:rPr>
        <w:t xml:space="preserve"> found regular reviews are not effective or completed in a timely manner.</w:t>
      </w:r>
    </w:p>
    <w:p w14:paraId="212B6707" w14:textId="77777777" w:rsidR="00984CD6" w:rsidRPr="00C43B17" w:rsidRDefault="00984CD6" w:rsidP="00984CD6">
      <w:pPr>
        <w:rPr>
          <w:color w:val="000000" w:themeColor="text1"/>
        </w:rPr>
      </w:pPr>
      <w:r w:rsidRPr="00C43B17">
        <w:rPr>
          <w:color w:val="auto"/>
        </w:rPr>
        <w:t xml:space="preserve">Consumers and representatives interviewed stated they were not consulted and involved in assessment and planning when consumers’ needs changed. While the </w:t>
      </w:r>
      <w:r w:rsidRPr="00C43B17">
        <w:rPr>
          <w:color w:val="auto"/>
        </w:rPr>
        <w:lastRenderedPageBreak/>
        <w:t xml:space="preserve">service demonstrated an annual review with consumers and representatives occurs at the service, it could not demonstrate planning was in partnership with consumers at other times. </w:t>
      </w:r>
    </w:p>
    <w:p w14:paraId="191C3ECD" w14:textId="77777777" w:rsidR="00984CD6" w:rsidRPr="000D5F18" w:rsidRDefault="00984CD6" w:rsidP="00984CD6">
      <w:pPr>
        <w:rPr>
          <w:color w:val="auto"/>
        </w:rPr>
      </w:pPr>
      <w:r w:rsidRPr="000D5F18">
        <w:rPr>
          <w:color w:val="auto"/>
        </w:rPr>
        <w:t>Documentation viewed by the Assessment Team showed consumer needs are discussed during yearly care conference</w:t>
      </w:r>
      <w:r>
        <w:rPr>
          <w:color w:val="auto"/>
        </w:rPr>
        <w:t>.</w:t>
      </w:r>
      <w:r w:rsidRPr="000D5F18">
        <w:rPr>
          <w:color w:val="auto"/>
        </w:rPr>
        <w:t xml:space="preserve"> </w:t>
      </w:r>
      <w:r>
        <w:rPr>
          <w:color w:val="auto"/>
        </w:rPr>
        <w:t>H</w:t>
      </w:r>
      <w:r w:rsidRPr="000D5F18">
        <w:rPr>
          <w:color w:val="auto"/>
        </w:rPr>
        <w:t xml:space="preserve">owever, the organisation could not demonstrate consumers or representatives had been supported to understand their care plans or had been made aware they could request a copy of their care </w:t>
      </w:r>
      <w:r>
        <w:rPr>
          <w:color w:val="auto"/>
        </w:rPr>
        <w:t>plans</w:t>
      </w:r>
      <w:r w:rsidRPr="000D5F18">
        <w:rPr>
          <w:color w:val="auto"/>
        </w:rPr>
        <w:t xml:space="preserve">. </w:t>
      </w:r>
    </w:p>
    <w:p w14:paraId="6BA20E58" w14:textId="77777777" w:rsidR="00ED6B57" w:rsidRDefault="00ED6B57" w:rsidP="00ED6B57">
      <w:pPr>
        <w:pStyle w:val="Heading2"/>
      </w:pPr>
      <w:r>
        <w:t>Assessment of Standard 2 Requirements</w:t>
      </w:r>
    </w:p>
    <w:p w14:paraId="430D37EF" w14:textId="77777777" w:rsidR="00934888" w:rsidRPr="009B513C" w:rsidRDefault="00934888" w:rsidP="00934888">
      <w:pPr>
        <w:pStyle w:val="Heading3"/>
      </w:pPr>
      <w:r w:rsidRPr="009B513C">
        <w:t>Requirement 2(3)(a)</w:t>
      </w:r>
      <w:r w:rsidRPr="009B513C">
        <w:tab/>
        <w:t>Non-compliant</w:t>
      </w:r>
    </w:p>
    <w:p w14:paraId="6D27B04D" w14:textId="77777777" w:rsidR="00853601" w:rsidRPr="009B513C" w:rsidRDefault="00853601" w:rsidP="00853601">
      <w:r w:rsidRPr="009B513C">
        <w:t>Assessment and planning, including consideration of risks to the consumer’s health and well-being, informs the delivery of safe and effective care and services.</w:t>
      </w:r>
    </w:p>
    <w:p w14:paraId="26A36A11" w14:textId="5A575CCC" w:rsidR="00853601" w:rsidRPr="004745B9" w:rsidRDefault="00D63B09" w:rsidP="00853601">
      <w:pPr>
        <w:rPr>
          <w:color w:val="auto"/>
          <w:highlight w:val="yellow"/>
        </w:rPr>
      </w:pPr>
      <w:r w:rsidRPr="00F34E37">
        <w:rPr>
          <w:color w:val="auto"/>
        </w:rPr>
        <w:t>The Assessment Team found t</w:t>
      </w:r>
      <w:r w:rsidR="0091160A" w:rsidRPr="00F34E37">
        <w:rPr>
          <w:color w:val="auto"/>
        </w:rPr>
        <w:t xml:space="preserve">he service was unable to demonstrate </w:t>
      </w:r>
      <w:r w:rsidR="00454E27" w:rsidRPr="00F34E37">
        <w:rPr>
          <w:color w:val="auto"/>
        </w:rPr>
        <w:t>that</w:t>
      </w:r>
      <w:r w:rsidR="0091160A" w:rsidRPr="00F34E37">
        <w:rPr>
          <w:color w:val="auto"/>
        </w:rPr>
        <w:t xml:space="preserve"> </w:t>
      </w:r>
      <w:r w:rsidR="00454E27" w:rsidRPr="00F34E37">
        <w:rPr>
          <w:rFonts w:eastAsia="Arial"/>
          <w:color w:val="auto"/>
        </w:rPr>
        <w:t xml:space="preserve">assessment and planning inform the delivery of safe and effective care. The service does not re-assess consumers following changes to care needs or consider environmental, history and personal impacts to inform </w:t>
      </w:r>
      <w:r w:rsidR="00454E27" w:rsidRPr="009B513C">
        <w:rPr>
          <w:rFonts w:eastAsia="Arial"/>
          <w:color w:val="auto"/>
        </w:rPr>
        <w:t>the development of care plans to deliver safe and effective care</w:t>
      </w:r>
      <w:r w:rsidR="00887A7C">
        <w:rPr>
          <w:rFonts w:eastAsia="Arial"/>
          <w:color w:val="auto"/>
        </w:rPr>
        <w:t xml:space="preserve">. </w:t>
      </w:r>
      <w:r w:rsidR="00AC164F" w:rsidRPr="009B513C">
        <w:rPr>
          <w:color w:val="auto"/>
        </w:rPr>
        <w:t>The</w:t>
      </w:r>
      <w:r w:rsidR="00AC164F" w:rsidRPr="00926168">
        <w:rPr>
          <w:color w:val="auto"/>
        </w:rPr>
        <w:t xml:space="preserve"> Assessment Team provided the following evidence relevant to my decision:</w:t>
      </w:r>
    </w:p>
    <w:p w14:paraId="6628DDD3" w14:textId="77777777" w:rsidR="007206CB" w:rsidRPr="00247DCA" w:rsidRDefault="00337C59" w:rsidP="00631A92">
      <w:pPr>
        <w:pStyle w:val="ListBullet"/>
      </w:pPr>
      <w:r w:rsidRPr="00247DCA">
        <w:t xml:space="preserve">Assessments including assessment of risks associated with consumers self-medicating, increase in falls risk and smoking are not completed to ensure care plans inform safe and effective care. </w:t>
      </w:r>
    </w:p>
    <w:p w14:paraId="48D2C4B7" w14:textId="3C3EBFB1" w:rsidR="00337C59" w:rsidRPr="00247DCA" w:rsidRDefault="00AB41E4" w:rsidP="00631A92">
      <w:pPr>
        <w:pStyle w:val="ListBullet"/>
      </w:pPr>
      <w:r w:rsidRPr="00247DCA">
        <w:t xml:space="preserve">Planning and assessment in relation </w:t>
      </w:r>
      <w:r w:rsidR="009628C6" w:rsidRPr="00247DCA">
        <w:t>to</w:t>
      </w:r>
      <w:r w:rsidRPr="00247DCA">
        <w:t xml:space="preserve"> decrease</w:t>
      </w:r>
      <w:r w:rsidR="00F0094A" w:rsidRPr="00247DCA">
        <w:t>s</w:t>
      </w:r>
      <w:r w:rsidRPr="00247DCA">
        <w:t xml:space="preserve"> in </w:t>
      </w:r>
      <w:r w:rsidR="007F4247" w:rsidRPr="00247DCA">
        <w:t>mobility</w:t>
      </w:r>
      <w:r w:rsidRPr="00247DCA">
        <w:t>, chang</w:t>
      </w:r>
      <w:r w:rsidR="00F0094A" w:rsidRPr="00247DCA">
        <w:t>ing</w:t>
      </w:r>
      <w:r w:rsidRPr="00247DCA">
        <w:t xml:space="preserve"> </w:t>
      </w:r>
      <w:r w:rsidR="00791778" w:rsidRPr="00247DCA">
        <w:t xml:space="preserve">transfer needs and increased risk of falls </w:t>
      </w:r>
      <w:r w:rsidR="0069517B" w:rsidRPr="00247DCA">
        <w:t xml:space="preserve">is not </w:t>
      </w:r>
      <w:r w:rsidR="00FF2A0F" w:rsidRPr="00247DCA">
        <w:t xml:space="preserve">effectively </w:t>
      </w:r>
      <w:r w:rsidR="0069517B" w:rsidRPr="00247DCA">
        <w:t>undertaken</w:t>
      </w:r>
      <w:r w:rsidR="006E521B">
        <w:t>.</w:t>
      </w:r>
    </w:p>
    <w:p w14:paraId="58D16AE2" w14:textId="77777777" w:rsidR="00FF2A0F" w:rsidRPr="00247DCA" w:rsidRDefault="002370B5" w:rsidP="00631A92">
      <w:pPr>
        <w:pStyle w:val="ListBullet"/>
      </w:pPr>
      <w:r w:rsidRPr="00247DCA">
        <w:t xml:space="preserve">The services policy for </w:t>
      </w:r>
      <w:r w:rsidR="006553AB" w:rsidRPr="00247DCA">
        <w:t>regarding care plans being revi</w:t>
      </w:r>
      <w:r w:rsidR="00247DCA" w:rsidRPr="00247DCA">
        <w:t>e</w:t>
      </w:r>
      <w:r w:rsidR="006553AB" w:rsidRPr="00247DCA">
        <w:t xml:space="preserve">wed every six months or as required are not </w:t>
      </w:r>
      <w:r w:rsidR="00247DCA" w:rsidRPr="00247DCA">
        <w:t>consistently</w:t>
      </w:r>
      <w:r w:rsidR="006553AB" w:rsidRPr="00247DCA">
        <w:t xml:space="preserve"> followed.</w:t>
      </w:r>
    </w:p>
    <w:p w14:paraId="74FE4819" w14:textId="468ECEF7" w:rsidR="00540E81" w:rsidRDefault="00F34E37" w:rsidP="00853601">
      <w:r>
        <w:t>The Approved Provider submitted a response to the Assessment Team’s</w:t>
      </w:r>
      <w:r w:rsidR="00A74A2A">
        <w:t xml:space="preserve"> report</w:t>
      </w:r>
      <w:r>
        <w:t xml:space="preserve"> including a</w:t>
      </w:r>
      <w:r w:rsidR="0072094B">
        <w:t>n</w:t>
      </w:r>
      <w:r>
        <w:t xml:space="preserve"> action plan to address the</w:t>
      </w:r>
      <w:r w:rsidR="0072094B">
        <w:t xml:space="preserve"> deficits identified in the Assessment Team</w:t>
      </w:r>
      <w:r w:rsidR="00EA158E">
        <w:t>’s</w:t>
      </w:r>
      <w:r w:rsidR="0072094B">
        <w:t xml:space="preserve"> report</w:t>
      </w:r>
      <w:r w:rsidR="00887A7C">
        <w:t xml:space="preserve">. </w:t>
      </w:r>
      <w:r w:rsidR="0072094B">
        <w:t>The action</w:t>
      </w:r>
      <w:r w:rsidR="00A74A2A">
        <w:t xml:space="preserve"> plan</w:t>
      </w:r>
      <w:r w:rsidR="0072094B">
        <w:t xml:space="preserve"> </w:t>
      </w:r>
      <w:r w:rsidR="00F8240A">
        <w:t>outline</w:t>
      </w:r>
      <w:r w:rsidR="00D17616">
        <w:t>s</w:t>
      </w:r>
      <w:r w:rsidR="00F8240A">
        <w:t xml:space="preserve"> the service will be undertaking a comprehensive review of </w:t>
      </w:r>
      <w:r w:rsidR="00997E7E">
        <w:t>all consumer care plans, in partnership with the consumer</w:t>
      </w:r>
      <w:r w:rsidR="00887A7C">
        <w:t xml:space="preserve">. </w:t>
      </w:r>
      <w:r w:rsidR="00EF1591">
        <w:t xml:space="preserve">The Approved Provider </w:t>
      </w:r>
      <w:r w:rsidR="00C91205">
        <w:t xml:space="preserve">plans to deliver </w:t>
      </w:r>
      <w:r w:rsidR="00EF1591">
        <w:t xml:space="preserve">training and education for staff </w:t>
      </w:r>
      <w:r w:rsidR="006F4C8D">
        <w:t xml:space="preserve">regarding assessment and care planning </w:t>
      </w:r>
      <w:r w:rsidR="00E8317C">
        <w:t>in February 2020</w:t>
      </w:r>
      <w:r w:rsidR="00887A7C">
        <w:t xml:space="preserve">. </w:t>
      </w:r>
      <w:r w:rsidR="007B5533">
        <w:t xml:space="preserve">A new suite of policies </w:t>
      </w:r>
      <w:r w:rsidR="00540E81">
        <w:t>will also be implemented by June 2020.</w:t>
      </w:r>
    </w:p>
    <w:p w14:paraId="5A20EBC7" w14:textId="28A40737" w:rsidR="005724BB" w:rsidRDefault="00FD5229" w:rsidP="005724BB">
      <w:r>
        <w:t>Information contained within</w:t>
      </w:r>
      <w:r w:rsidR="00540E81">
        <w:t xml:space="preserve"> the </w:t>
      </w:r>
      <w:r w:rsidR="005724BB">
        <w:t>Assessment Team’s report and Approved Provider</w:t>
      </w:r>
      <w:r>
        <w:t>’s response demonstrates th</w:t>
      </w:r>
      <w:r w:rsidR="00CA47F8">
        <w:t>at further improvements are required to en</w:t>
      </w:r>
      <w:r w:rsidR="004F735D">
        <w:t>s</w:t>
      </w:r>
      <w:r w:rsidR="00CA47F8">
        <w:t xml:space="preserve">ure the service </w:t>
      </w:r>
      <w:r w:rsidR="007E0A02">
        <w:lastRenderedPageBreak/>
        <w:t>is able to effectively plan and assess</w:t>
      </w:r>
      <w:r w:rsidR="00381F3A">
        <w:t xml:space="preserve"> consumers</w:t>
      </w:r>
      <w:r w:rsidR="00D17616">
        <w:t>’</w:t>
      </w:r>
      <w:r w:rsidR="00381F3A">
        <w:t xml:space="preserve"> care need</w:t>
      </w:r>
      <w:r w:rsidR="004F735D">
        <w:t>s</w:t>
      </w:r>
      <w:r w:rsidR="00381F3A">
        <w:t xml:space="preserve"> to inform</w:t>
      </w:r>
      <w:r w:rsidR="007E0A02" w:rsidRPr="009B513C">
        <w:t xml:space="preserve"> the delivery of safe and effective care</w:t>
      </w:r>
      <w:r w:rsidR="005724BB">
        <w:t>.</w:t>
      </w:r>
    </w:p>
    <w:p w14:paraId="3C022582" w14:textId="7774D563" w:rsidR="005724BB" w:rsidRPr="00853601" w:rsidRDefault="005724BB" w:rsidP="005724BB">
      <w:r>
        <w:t xml:space="preserve">For the reasons detailed above, I find that the </w:t>
      </w:r>
      <w:r w:rsidR="00381F3A">
        <w:t>A</w:t>
      </w:r>
      <w:r>
        <w:t xml:space="preserve">pproved </w:t>
      </w:r>
      <w:r w:rsidR="00381F3A">
        <w:t>P</w:t>
      </w:r>
      <w:r>
        <w:t>rovider does not comply with this Requirement</w:t>
      </w:r>
      <w:r w:rsidR="00887A7C">
        <w:t xml:space="preserve">. </w:t>
      </w:r>
    </w:p>
    <w:p w14:paraId="0ED6FE16" w14:textId="77777777" w:rsidR="00934888" w:rsidRDefault="00934888" w:rsidP="00934888">
      <w:pPr>
        <w:pStyle w:val="Heading3"/>
      </w:pPr>
      <w:r>
        <w:t>Requirement 2(3)(b)</w:t>
      </w:r>
      <w:r>
        <w:tab/>
        <w:t>Non-compliant</w:t>
      </w:r>
    </w:p>
    <w:p w14:paraId="68DE4AA3"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32E23558" w14:textId="1A70D0BC" w:rsidR="00853601" w:rsidRDefault="00E92190" w:rsidP="00853601">
      <w:pPr>
        <w:rPr>
          <w:color w:val="auto"/>
        </w:rPr>
      </w:pPr>
      <w:r w:rsidRPr="004F735D">
        <w:rPr>
          <w:color w:val="auto"/>
        </w:rPr>
        <w:t>The</w:t>
      </w:r>
      <w:r w:rsidR="00D32A4E" w:rsidRPr="004F735D">
        <w:rPr>
          <w:color w:val="auto"/>
        </w:rPr>
        <w:t xml:space="preserve"> Assessment Team found the service</w:t>
      </w:r>
      <w:r w:rsidR="00A9625C" w:rsidRPr="004F735D">
        <w:rPr>
          <w:color w:val="auto"/>
        </w:rPr>
        <w:t xml:space="preserve"> </w:t>
      </w:r>
      <w:r w:rsidR="00A9625C">
        <w:rPr>
          <w:color w:val="auto"/>
        </w:rPr>
        <w:t xml:space="preserve">was unable to demonstrate each consumer has </w:t>
      </w:r>
      <w:r w:rsidR="00D2648B">
        <w:rPr>
          <w:color w:val="auto"/>
        </w:rPr>
        <w:t>their current needs, goals and preference</w:t>
      </w:r>
      <w:r w:rsidR="00D17616">
        <w:rPr>
          <w:color w:val="auto"/>
        </w:rPr>
        <w:t>s</w:t>
      </w:r>
      <w:r w:rsidR="00D2648B">
        <w:rPr>
          <w:color w:val="auto"/>
        </w:rPr>
        <w:t xml:space="preserve"> identified and documented in </w:t>
      </w:r>
      <w:r w:rsidR="001704FD">
        <w:rPr>
          <w:color w:val="auto"/>
        </w:rPr>
        <w:t>asse</w:t>
      </w:r>
      <w:r w:rsidR="009D2572">
        <w:rPr>
          <w:color w:val="auto"/>
        </w:rPr>
        <w:t>ss</w:t>
      </w:r>
      <w:r w:rsidR="001704FD">
        <w:rPr>
          <w:color w:val="auto"/>
        </w:rPr>
        <w:t>ments and care plans</w:t>
      </w:r>
      <w:r w:rsidR="00887A7C">
        <w:rPr>
          <w:color w:val="auto"/>
        </w:rPr>
        <w:t xml:space="preserve">. </w:t>
      </w:r>
      <w:r w:rsidR="001704FD">
        <w:rPr>
          <w:color w:val="auto"/>
        </w:rPr>
        <w:t>The service</w:t>
      </w:r>
      <w:r w:rsidR="002D1587">
        <w:rPr>
          <w:color w:val="auto"/>
        </w:rPr>
        <w:t>’</w:t>
      </w:r>
      <w:r w:rsidR="009D2572">
        <w:rPr>
          <w:color w:val="auto"/>
        </w:rPr>
        <w:t xml:space="preserve">s </w:t>
      </w:r>
      <w:r w:rsidR="0076321A" w:rsidRPr="00390F63">
        <w:rPr>
          <w:color w:val="auto"/>
        </w:rPr>
        <w:t xml:space="preserve">monitoring processes are not effective as regular reviews are </w:t>
      </w:r>
      <w:r w:rsidR="009D7BE4">
        <w:rPr>
          <w:color w:val="auto"/>
        </w:rPr>
        <w:t>not effective or</w:t>
      </w:r>
      <w:r w:rsidR="0076321A" w:rsidRPr="00390F63">
        <w:rPr>
          <w:color w:val="auto"/>
        </w:rPr>
        <w:t xml:space="preserve"> completed in a timely manner</w:t>
      </w:r>
      <w:r w:rsidR="00887A7C">
        <w:rPr>
          <w:color w:val="auto"/>
        </w:rPr>
        <w:t xml:space="preserve">. </w:t>
      </w:r>
      <w:r w:rsidR="009D7BE4">
        <w:rPr>
          <w:color w:val="auto"/>
        </w:rPr>
        <w:t>The Assessment Team</w:t>
      </w:r>
      <w:r w:rsidR="00AC4D6E">
        <w:t xml:space="preserve"> provided the following evidence relevant to my decision</w:t>
      </w:r>
      <w:r w:rsidR="006E521B">
        <w:t>:</w:t>
      </w:r>
    </w:p>
    <w:p w14:paraId="2B253A8D" w14:textId="32E5C169" w:rsidR="009F4188" w:rsidRDefault="00AF4401" w:rsidP="00631A92">
      <w:pPr>
        <w:pStyle w:val="ListBullet"/>
      </w:pPr>
      <w:r>
        <w:t xml:space="preserve">Consumers said </w:t>
      </w:r>
      <w:r w:rsidR="00BB2AAA">
        <w:t>th</w:t>
      </w:r>
      <w:r w:rsidR="00FD7705">
        <w:t>ey</w:t>
      </w:r>
      <w:r w:rsidR="00BB2AAA">
        <w:t xml:space="preserve"> have not been asked if they have any goals </w:t>
      </w:r>
      <w:r>
        <w:t xml:space="preserve">and </w:t>
      </w:r>
      <w:r w:rsidR="001669A8">
        <w:t xml:space="preserve">staff confirmed </w:t>
      </w:r>
      <w:r w:rsidR="009F4188">
        <w:t>appropriate goals are usually determined by the service.</w:t>
      </w:r>
    </w:p>
    <w:p w14:paraId="4E43F4EF" w14:textId="5EF6A75C" w:rsidR="0076321A" w:rsidRDefault="00E95AD7" w:rsidP="00631A92">
      <w:pPr>
        <w:pStyle w:val="ListBullet"/>
      </w:pPr>
      <w:r>
        <w:t>Consumers</w:t>
      </w:r>
      <w:r w:rsidR="00D17616">
        <w:t>’</w:t>
      </w:r>
      <w:r>
        <w:t xml:space="preserve"> preference</w:t>
      </w:r>
      <w:r w:rsidR="00765566">
        <w:t>s, including clothing choices</w:t>
      </w:r>
      <w:r w:rsidR="006E1CBC">
        <w:t xml:space="preserve"> and </w:t>
      </w:r>
      <w:r w:rsidR="00714684">
        <w:t>seating choices</w:t>
      </w:r>
      <w:r>
        <w:t xml:space="preserve"> are not always </w:t>
      </w:r>
      <w:r w:rsidR="001A676D">
        <w:t xml:space="preserve">delivered nor are they </w:t>
      </w:r>
      <w:r>
        <w:t>document</w:t>
      </w:r>
      <w:r w:rsidR="001A676D">
        <w:t>ed</w:t>
      </w:r>
      <w:r>
        <w:t xml:space="preserve"> in care plans</w:t>
      </w:r>
      <w:r w:rsidR="00714684">
        <w:t>.</w:t>
      </w:r>
    </w:p>
    <w:p w14:paraId="20185A21" w14:textId="6475E4EF" w:rsidR="00714684" w:rsidRDefault="00801E0E" w:rsidP="00631A92">
      <w:pPr>
        <w:pStyle w:val="ListBullet"/>
      </w:pPr>
      <w:r>
        <w:t>Consumers</w:t>
      </w:r>
      <w:r w:rsidR="00D17616">
        <w:t>’</w:t>
      </w:r>
      <w:r>
        <w:t xml:space="preserve"> care plans include </w:t>
      </w:r>
      <w:r w:rsidR="00674F69">
        <w:t>information in relation to consumers</w:t>
      </w:r>
      <w:r w:rsidR="00D17616">
        <w:t>’</w:t>
      </w:r>
      <w:r w:rsidR="00674F69">
        <w:t xml:space="preserve"> clinical needs, however consumers</w:t>
      </w:r>
      <w:r w:rsidR="00032468">
        <w:t>’</w:t>
      </w:r>
      <w:r w:rsidR="00674F69">
        <w:t xml:space="preserve"> </w:t>
      </w:r>
      <w:r w:rsidR="00A471DD">
        <w:t>goals and preferences have not been included.</w:t>
      </w:r>
    </w:p>
    <w:p w14:paraId="61466DA4" w14:textId="2A49AFB0" w:rsidR="0012155C" w:rsidRDefault="0012155C" w:rsidP="00631A92">
      <w:pPr>
        <w:pStyle w:val="ListBullet"/>
      </w:pPr>
      <w:r>
        <w:t>Consumers</w:t>
      </w:r>
      <w:r w:rsidR="00D17616">
        <w:t>’</w:t>
      </w:r>
      <w:r>
        <w:t xml:space="preserve"> care plans are not always reviewed in line wit</w:t>
      </w:r>
      <w:r w:rsidR="00032468">
        <w:t>h</w:t>
      </w:r>
      <w:r>
        <w:t xml:space="preserve"> the service</w:t>
      </w:r>
      <w:r w:rsidR="00032468">
        <w:t>’</w:t>
      </w:r>
      <w:r>
        <w:t>s current policy.</w:t>
      </w:r>
    </w:p>
    <w:p w14:paraId="65E91B9F" w14:textId="70373D67" w:rsidR="004F735D" w:rsidRDefault="004F735D" w:rsidP="004F735D">
      <w:r>
        <w:t>The Approved Provider submitted a response to the Assessment Team’s report including an action plan to address the deficits identified in the Assessment Team</w:t>
      </w:r>
      <w:r w:rsidR="00D17616">
        <w:t>’s</w:t>
      </w:r>
      <w:r>
        <w:t xml:space="preserve"> report</w:t>
      </w:r>
      <w:r w:rsidR="00887A7C">
        <w:t xml:space="preserve">. </w:t>
      </w:r>
      <w:r>
        <w:t>The action plan outlines the service will be undertaking a comprehensive review of all consumer care plans</w:t>
      </w:r>
      <w:r w:rsidR="003A3DEA" w:rsidRPr="003A3DEA">
        <w:t xml:space="preserve"> </w:t>
      </w:r>
      <w:r w:rsidR="003A3DEA">
        <w:t>and consumers and/or representatives are included in planning and consumers</w:t>
      </w:r>
      <w:r w:rsidR="00D17616">
        <w:t>’</w:t>
      </w:r>
      <w:r w:rsidR="003A3DEA">
        <w:t xml:space="preserve"> goals and preferences are agreed upon.</w:t>
      </w:r>
    </w:p>
    <w:p w14:paraId="3AD583F2" w14:textId="0F362D4F" w:rsidR="004F735D" w:rsidRDefault="004F735D" w:rsidP="004F735D">
      <w:r>
        <w:t xml:space="preserve">Information contained within the Assessment Team’s report and Approved Provider’s response demonstrates further improvements are required </w:t>
      </w:r>
      <w:r w:rsidR="00DF6170">
        <w:t xml:space="preserve">by the service </w:t>
      </w:r>
      <w:r>
        <w:t xml:space="preserve">to ensure </w:t>
      </w:r>
      <w:r w:rsidR="00D232CC">
        <w:t>that the service has effective a</w:t>
      </w:r>
      <w:r w:rsidR="00D232CC" w:rsidRPr="00853601">
        <w:t xml:space="preserve">ssessment and planning </w:t>
      </w:r>
      <w:r w:rsidR="00D232CC">
        <w:t xml:space="preserve">processes that </w:t>
      </w:r>
      <w:r w:rsidR="00D232CC" w:rsidRPr="00853601">
        <w:t>addres</w:t>
      </w:r>
      <w:r w:rsidR="00D232CC">
        <w:t>s</w:t>
      </w:r>
      <w:r w:rsidR="00D232CC" w:rsidRPr="00853601">
        <w:t xml:space="preserve"> consumer</w:t>
      </w:r>
      <w:r w:rsidR="00D17616">
        <w:t>s</w:t>
      </w:r>
      <w:r w:rsidR="00D232CC" w:rsidRPr="00853601">
        <w:t>’ current needs, goals and preferences</w:t>
      </w:r>
      <w:r>
        <w:t>.</w:t>
      </w:r>
    </w:p>
    <w:p w14:paraId="2C33A4F2" w14:textId="2C74E2CD" w:rsidR="00D232CC" w:rsidRPr="00853601" w:rsidRDefault="00D232CC" w:rsidP="00D232CC">
      <w:r>
        <w:t>For the reasons detailed above, I find that the Approved Provider does not comply with this Requirement</w:t>
      </w:r>
      <w:r w:rsidR="00887A7C">
        <w:t xml:space="preserve">. </w:t>
      </w:r>
    </w:p>
    <w:p w14:paraId="73D5AE7A" w14:textId="77777777" w:rsidR="00934888" w:rsidRPr="0036206F" w:rsidRDefault="00934888" w:rsidP="00934888">
      <w:pPr>
        <w:pStyle w:val="Heading3"/>
      </w:pPr>
      <w:r w:rsidRPr="0036206F">
        <w:lastRenderedPageBreak/>
        <w:t>Requirement 2(3)(c)</w:t>
      </w:r>
      <w:r w:rsidRPr="0036206F">
        <w:tab/>
      </w:r>
      <w:r w:rsidR="003A3DA9" w:rsidRPr="0036206F">
        <w:t>C</w:t>
      </w:r>
      <w:r w:rsidRPr="0036206F">
        <w:t>ompliant</w:t>
      </w:r>
    </w:p>
    <w:p w14:paraId="67937095" w14:textId="77777777" w:rsidR="00853601" w:rsidRPr="0036206F" w:rsidRDefault="00853601" w:rsidP="00853601">
      <w:r w:rsidRPr="0036206F">
        <w:t>The organisation demonstrates that assessment and planning:</w:t>
      </w:r>
    </w:p>
    <w:p w14:paraId="1E53047C" w14:textId="77777777" w:rsidR="00853601" w:rsidRPr="0036206F" w:rsidRDefault="00853601" w:rsidP="00853601">
      <w:pPr>
        <w:numPr>
          <w:ilvl w:val="0"/>
          <w:numId w:val="23"/>
        </w:numPr>
        <w:tabs>
          <w:tab w:val="right" w:pos="9026"/>
        </w:tabs>
        <w:spacing w:before="0" w:after="0"/>
        <w:ind w:left="567" w:hanging="425"/>
        <w:outlineLvl w:val="4"/>
      </w:pPr>
      <w:r w:rsidRPr="0036206F">
        <w:t>is based on ongoing partnership with the consumer and others that the consumer wishes to involve in assessment, planning and review of the consumer’s care and services; and</w:t>
      </w:r>
    </w:p>
    <w:p w14:paraId="71DFC24A" w14:textId="77777777" w:rsidR="00853601" w:rsidRPr="0036206F" w:rsidRDefault="00853601" w:rsidP="00853601">
      <w:pPr>
        <w:numPr>
          <w:ilvl w:val="0"/>
          <w:numId w:val="23"/>
        </w:numPr>
        <w:tabs>
          <w:tab w:val="right" w:pos="9026"/>
        </w:tabs>
        <w:spacing w:before="0" w:after="0"/>
        <w:ind w:left="567" w:hanging="425"/>
        <w:outlineLvl w:val="4"/>
      </w:pPr>
      <w:r w:rsidRPr="0036206F">
        <w:t>includes other organisations, and individuals and providers of other care and services, that are involved in the care of the consumer.</w:t>
      </w:r>
    </w:p>
    <w:p w14:paraId="302D8865" w14:textId="77777777" w:rsidR="00853601" w:rsidRDefault="00817C9E" w:rsidP="00853601">
      <w:pPr>
        <w:rPr>
          <w:color w:val="auto"/>
        </w:rPr>
      </w:pPr>
      <w:r w:rsidRPr="009B10CD">
        <w:rPr>
          <w:color w:val="auto"/>
        </w:rPr>
        <w:t>The</w:t>
      </w:r>
      <w:r w:rsidR="004C2218" w:rsidRPr="009B10CD">
        <w:rPr>
          <w:color w:val="auto"/>
        </w:rPr>
        <w:t xml:space="preserve"> </w:t>
      </w:r>
      <w:r w:rsidRPr="009B10CD">
        <w:rPr>
          <w:color w:val="auto"/>
        </w:rPr>
        <w:t>Assessment</w:t>
      </w:r>
      <w:r w:rsidR="004C2218" w:rsidRPr="009B10CD">
        <w:rPr>
          <w:color w:val="auto"/>
        </w:rPr>
        <w:t xml:space="preserve"> Team found that the service</w:t>
      </w:r>
      <w:r w:rsidR="00F03976" w:rsidRPr="009B10CD">
        <w:rPr>
          <w:color w:val="auto"/>
        </w:rPr>
        <w:t xml:space="preserve"> could not demonstrate that</w:t>
      </w:r>
      <w:r w:rsidR="00805267" w:rsidRPr="009B10CD">
        <w:rPr>
          <w:color w:val="auto"/>
        </w:rPr>
        <w:t xml:space="preserve"> </w:t>
      </w:r>
      <w:r w:rsidR="00D232CC" w:rsidRPr="009B10CD">
        <w:rPr>
          <w:color w:val="auto"/>
        </w:rPr>
        <w:t>c</w:t>
      </w:r>
      <w:r w:rsidR="00805267" w:rsidRPr="009B10CD">
        <w:rPr>
          <w:color w:val="auto"/>
        </w:rPr>
        <w:t xml:space="preserve">onsumers and representatives </w:t>
      </w:r>
      <w:r w:rsidR="00F03976" w:rsidRPr="009B10CD">
        <w:rPr>
          <w:color w:val="auto"/>
        </w:rPr>
        <w:t>are</w:t>
      </w:r>
      <w:r w:rsidR="00805267" w:rsidRPr="009B10CD">
        <w:rPr>
          <w:color w:val="auto"/>
        </w:rPr>
        <w:t xml:space="preserve"> consulted </w:t>
      </w:r>
      <w:r w:rsidR="00805267" w:rsidRPr="00D232CC">
        <w:rPr>
          <w:color w:val="auto"/>
        </w:rPr>
        <w:t xml:space="preserve">and involved in assessment and planning when consumers’ needs changed. </w:t>
      </w:r>
    </w:p>
    <w:p w14:paraId="5DD659BD" w14:textId="418612C1" w:rsidR="003559A1" w:rsidRDefault="003F2178" w:rsidP="00853601">
      <w:pPr>
        <w:rPr>
          <w:color w:val="auto"/>
        </w:rPr>
      </w:pPr>
      <w:r>
        <w:rPr>
          <w:color w:val="auto"/>
        </w:rPr>
        <w:t xml:space="preserve">The Assessment Team </w:t>
      </w:r>
      <w:r w:rsidR="006666AA">
        <w:rPr>
          <w:color w:val="auto"/>
        </w:rPr>
        <w:t>make specific refer</w:t>
      </w:r>
      <w:r w:rsidR="008A7947">
        <w:rPr>
          <w:color w:val="auto"/>
        </w:rPr>
        <w:t>ence</w:t>
      </w:r>
      <w:r w:rsidR="006666AA">
        <w:rPr>
          <w:color w:val="auto"/>
        </w:rPr>
        <w:t xml:space="preserve"> to </w:t>
      </w:r>
      <w:r w:rsidR="00DD26FE">
        <w:rPr>
          <w:color w:val="auto"/>
        </w:rPr>
        <w:t>representative</w:t>
      </w:r>
      <w:r w:rsidR="00D17616">
        <w:rPr>
          <w:color w:val="auto"/>
        </w:rPr>
        <w:t>s</w:t>
      </w:r>
      <w:r w:rsidR="00DD26FE">
        <w:rPr>
          <w:color w:val="auto"/>
        </w:rPr>
        <w:t xml:space="preserve">’ </w:t>
      </w:r>
      <w:r w:rsidR="008764DA">
        <w:rPr>
          <w:color w:val="auto"/>
        </w:rPr>
        <w:t>dissatisfaction</w:t>
      </w:r>
      <w:r w:rsidR="00DD26FE">
        <w:rPr>
          <w:color w:val="auto"/>
        </w:rPr>
        <w:t xml:space="preserve"> with the service</w:t>
      </w:r>
      <w:r w:rsidR="008764DA">
        <w:rPr>
          <w:color w:val="auto"/>
        </w:rPr>
        <w:t xml:space="preserve">’s </w:t>
      </w:r>
      <w:r w:rsidR="003559A1">
        <w:rPr>
          <w:color w:val="auto"/>
        </w:rPr>
        <w:t xml:space="preserve">consultation and </w:t>
      </w:r>
      <w:r w:rsidR="002E41C2">
        <w:rPr>
          <w:color w:val="auto"/>
        </w:rPr>
        <w:t>coordination</w:t>
      </w:r>
      <w:r w:rsidR="003559A1">
        <w:rPr>
          <w:color w:val="auto"/>
        </w:rPr>
        <w:t xml:space="preserve"> </w:t>
      </w:r>
      <w:r w:rsidR="002E41C2">
        <w:rPr>
          <w:color w:val="auto"/>
        </w:rPr>
        <w:t xml:space="preserve">of care where the </w:t>
      </w:r>
      <w:r w:rsidR="0047202B">
        <w:rPr>
          <w:color w:val="auto"/>
        </w:rPr>
        <w:t>consumers’</w:t>
      </w:r>
      <w:r w:rsidR="002E41C2">
        <w:rPr>
          <w:color w:val="auto"/>
        </w:rPr>
        <w:t xml:space="preserve"> needs had changed</w:t>
      </w:r>
      <w:r w:rsidR="008A7947">
        <w:rPr>
          <w:color w:val="auto"/>
        </w:rPr>
        <w:t xml:space="preserve"> or deteriorated</w:t>
      </w:r>
      <w:r w:rsidR="00887A7C">
        <w:rPr>
          <w:color w:val="auto"/>
        </w:rPr>
        <w:t xml:space="preserve">. </w:t>
      </w:r>
    </w:p>
    <w:p w14:paraId="033D99B4" w14:textId="05509462" w:rsidR="003559A1" w:rsidRDefault="003559A1" w:rsidP="00853601">
      <w:pPr>
        <w:rPr>
          <w:rFonts w:eastAsia="Calibri"/>
        </w:rPr>
      </w:pPr>
      <w:r>
        <w:rPr>
          <w:color w:val="auto"/>
        </w:rPr>
        <w:t>I have considered the information provided by the Assessment</w:t>
      </w:r>
      <w:r w:rsidR="00D17616">
        <w:rPr>
          <w:color w:val="auto"/>
        </w:rPr>
        <w:t xml:space="preserve"> Team’s report</w:t>
      </w:r>
      <w:r>
        <w:rPr>
          <w:color w:val="auto"/>
        </w:rPr>
        <w:t xml:space="preserve"> and Approved Provider</w:t>
      </w:r>
      <w:r w:rsidR="00D17616">
        <w:rPr>
          <w:color w:val="auto"/>
        </w:rPr>
        <w:t>’</w:t>
      </w:r>
      <w:r>
        <w:rPr>
          <w:color w:val="auto"/>
        </w:rPr>
        <w:t>s response and I have come to the vi</w:t>
      </w:r>
      <w:r w:rsidR="007866D0">
        <w:rPr>
          <w:color w:val="auto"/>
        </w:rPr>
        <w:t>e</w:t>
      </w:r>
      <w:r>
        <w:rPr>
          <w:color w:val="auto"/>
        </w:rPr>
        <w:t>w that the evidence provided in th</w:t>
      </w:r>
      <w:r w:rsidR="007866D0">
        <w:rPr>
          <w:color w:val="auto"/>
        </w:rPr>
        <w:t xml:space="preserve">is </w:t>
      </w:r>
      <w:r w:rsidR="00D25A4E">
        <w:rPr>
          <w:color w:val="auto"/>
        </w:rPr>
        <w:t>Requirement</w:t>
      </w:r>
      <w:r w:rsidR="007866D0">
        <w:rPr>
          <w:color w:val="auto"/>
        </w:rPr>
        <w:t xml:space="preserve"> is more </w:t>
      </w:r>
      <w:r w:rsidR="00D25A4E">
        <w:rPr>
          <w:color w:val="auto"/>
        </w:rPr>
        <w:t xml:space="preserve">relevant to Standard 2 Requirement </w:t>
      </w:r>
      <w:r w:rsidR="003E5C0E">
        <w:rPr>
          <w:color w:val="auto"/>
        </w:rPr>
        <w:t>2</w:t>
      </w:r>
      <w:r w:rsidR="000F2B3F">
        <w:rPr>
          <w:color w:val="auto"/>
        </w:rPr>
        <w:t>(</w:t>
      </w:r>
      <w:r w:rsidR="00D25A4E">
        <w:rPr>
          <w:color w:val="auto"/>
        </w:rPr>
        <w:t>3</w:t>
      </w:r>
      <w:r w:rsidR="000F2B3F">
        <w:rPr>
          <w:color w:val="auto"/>
        </w:rPr>
        <w:t>)</w:t>
      </w:r>
      <w:r w:rsidR="00D25A4E">
        <w:rPr>
          <w:color w:val="auto"/>
        </w:rPr>
        <w:t xml:space="preserve">(e) and Standard 3 </w:t>
      </w:r>
      <w:r w:rsidR="0038790B">
        <w:rPr>
          <w:color w:val="auto"/>
        </w:rPr>
        <w:t>Requirement</w:t>
      </w:r>
      <w:r w:rsidR="00D25A4E">
        <w:rPr>
          <w:color w:val="auto"/>
        </w:rPr>
        <w:t xml:space="preserve"> </w:t>
      </w:r>
      <w:r w:rsidR="003E5C0E">
        <w:rPr>
          <w:color w:val="auto"/>
        </w:rPr>
        <w:t>3</w:t>
      </w:r>
      <w:r w:rsidR="000F2B3F">
        <w:rPr>
          <w:color w:val="auto"/>
        </w:rPr>
        <w:t>(</w:t>
      </w:r>
      <w:r w:rsidR="00D25A4E">
        <w:rPr>
          <w:color w:val="auto"/>
        </w:rPr>
        <w:t>3</w:t>
      </w:r>
      <w:r w:rsidR="000F2B3F">
        <w:rPr>
          <w:color w:val="auto"/>
        </w:rPr>
        <w:t>)</w:t>
      </w:r>
      <w:r w:rsidR="0038790B">
        <w:rPr>
          <w:color w:val="auto"/>
        </w:rPr>
        <w:t>(d)</w:t>
      </w:r>
      <w:r w:rsidR="00C44915">
        <w:rPr>
          <w:color w:val="auto"/>
        </w:rPr>
        <w:t xml:space="preserve"> </w:t>
      </w:r>
      <w:r w:rsidR="00C44915" w:rsidRPr="00426728">
        <w:rPr>
          <w:rFonts w:eastAsia="Calibri"/>
        </w:rPr>
        <w:t>and I have considered them when making findings in relation to those relevant Requirement</w:t>
      </w:r>
      <w:r w:rsidR="00C44915">
        <w:rPr>
          <w:rFonts w:eastAsia="Calibri"/>
        </w:rPr>
        <w:t>s</w:t>
      </w:r>
      <w:r w:rsidR="00C44915" w:rsidRPr="00426728">
        <w:rPr>
          <w:rFonts w:eastAsia="Calibri"/>
        </w:rPr>
        <w:t>.</w:t>
      </w:r>
    </w:p>
    <w:p w14:paraId="6D3E5366" w14:textId="17713C24" w:rsidR="009E3AA0" w:rsidRDefault="009E3AA0" w:rsidP="00853601">
      <w:pPr>
        <w:rPr>
          <w:color w:val="auto"/>
        </w:rPr>
      </w:pPr>
      <w:r>
        <w:rPr>
          <w:rFonts w:eastAsia="Calibri"/>
        </w:rPr>
        <w:t xml:space="preserve">As </w:t>
      </w:r>
      <w:r w:rsidRPr="00426728">
        <w:rPr>
          <w:rFonts w:eastAsia="Calibri"/>
        </w:rPr>
        <w:t>I have considered this evidence elsewhere in my decision as outlined above</w:t>
      </w:r>
      <w:r w:rsidR="00887A7C">
        <w:rPr>
          <w:rFonts w:eastAsia="Calibri"/>
        </w:rPr>
        <w:t xml:space="preserve">. </w:t>
      </w:r>
      <w:r w:rsidRPr="00426728">
        <w:rPr>
          <w:rFonts w:eastAsia="Calibri"/>
        </w:rPr>
        <w:t xml:space="preserve">Based on this information, I have come to </w:t>
      </w:r>
      <w:r>
        <w:rPr>
          <w:rFonts w:eastAsia="Calibri"/>
        </w:rPr>
        <w:t xml:space="preserve">the </w:t>
      </w:r>
      <w:r w:rsidRPr="00426728">
        <w:rPr>
          <w:rFonts w:eastAsia="Calibri"/>
        </w:rPr>
        <w:t xml:space="preserve">view that this </w:t>
      </w:r>
      <w:r w:rsidR="003E5C0E">
        <w:rPr>
          <w:rFonts w:eastAsia="Calibri"/>
        </w:rPr>
        <w:t>Requirement</w:t>
      </w:r>
      <w:r w:rsidRPr="00426728">
        <w:rPr>
          <w:rFonts w:eastAsia="Calibri"/>
        </w:rPr>
        <w:t xml:space="preserve"> is met</w:t>
      </w:r>
      <w:r w:rsidR="00887A7C">
        <w:rPr>
          <w:rFonts w:eastAsia="Calibri"/>
        </w:rPr>
        <w:t xml:space="preserve">. </w:t>
      </w:r>
    </w:p>
    <w:p w14:paraId="0B125510" w14:textId="77777777" w:rsidR="00934888" w:rsidRDefault="00934888" w:rsidP="00934888">
      <w:pPr>
        <w:pStyle w:val="Heading3"/>
      </w:pPr>
      <w:r>
        <w:t>Requirement 2(3)(d)</w:t>
      </w:r>
      <w:r>
        <w:tab/>
        <w:t>Non-compliant</w:t>
      </w:r>
    </w:p>
    <w:p w14:paraId="59560BAC"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550A9C8D" w14:textId="381CC494" w:rsidR="00853601" w:rsidRDefault="00A623AF" w:rsidP="00853601">
      <w:r w:rsidRPr="002323E9">
        <w:rPr>
          <w:color w:val="auto"/>
        </w:rPr>
        <w:t>The</w:t>
      </w:r>
      <w:r w:rsidR="003A3DA9" w:rsidRPr="002323E9">
        <w:rPr>
          <w:color w:val="auto"/>
        </w:rPr>
        <w:t xml:space="preserve"> Assessment Team found that the service </w:t>
      </w:r>
      <w:r w:rsidR="00D311F6" w:rsidRPr="00390F63">
        <w:t>could not demonstrate consumers or representatives had been supported to understand their care plans or had been made aware they could request a copy of their care plans if they want it</w:t>
      </w:r>
      <w:r w:rsidR="00D17616">
        <w:t>.</w:t>
      </w:r>
      <w:r w:rsidR="00276B54">
        <w:t xml:space="preserve"> </w:t>
      </w:r>
      <w:r w:rsidR="00961282">
        <w:t>The</w:t>
      </w:r>
      <w:r w:rsidR="000F1B2B">
        <w:t xml:space="preserve"> evidence relevant to my decision includes:</w:t>
      </w:r>
    </w:p>
    <w:p w14:paraId="1324A99D" w14:textId="77777777" w:rsidR="00E218A3" w:rsidRPr="00390F63" w:rsidRDefault="000F1B2B" w:rsidP="00631A92">
      <w:pPr>
        <w:pStyle w:val="ListBullet"/>
      </w:pPr>
      <w:r>
        <w:t>C</w:t>
      </w:r>
      <w:r w:rsidR="00E218A3" w:rsidRPr="00390F63">
        <w:t xml:space="preserve">onsumers and representatives </w:t>
      </w:r>
      <w:r w:rsidR="005B5665">
        <w:t>are not aware of what a</w:t>
      </w:r>
      <w:r w:rsidR="00E218A3" w:rsidRPr="00390F63">
        <w:t xml:space="preserve"> care plan is, and that they can ask for their care plan if they want it. </w:t>
      </w:r>
    </w:p>
    <w:p w14:paraId="008B9E17" w14:textId="77777777" w:rsidR="00C63BBB" w:rsidRPr="00E752EA" w:rsidRDefault="00C63BBB" w:rsidP="00631A92">
      <w:pPr>
        <w:pStyle w:val="ListBullet"/>
      </w:pPr>
      <w:r w:rsidRPr="00390F63">
        <w:t>Clinical staff interviewed reported they were not sure if they could give consumers or their representatives a copy of consumers’ care plans.</w:t>
      </w:r>
    </w:p>
    <w:p w14:paraId="073C98B9" w14:textId="0EBDF81B" w:rsidR="00E752EA" w:rsidRDefault="00622D74" w:rsidP="00631A92">
      <w:pPr>
        <w:pStyle w:val="ListBullet"/>
      </w:pPr>
      <w:r>
        <w:lastRenderedPageBreak/>
        <w:t>Care plans are currently locked away for privacy reasons</w:t>
      </w:r>
      <w:r w:rsidR="00887A7C">
        <w:t xml:space="preserve">. </w:t>
      </w:r>
      <w:r w:rsidR="00924DF8">
        <w:t xml:space="preserve">Staff were not aware of the requirements for consumer access </w:t>
      </w:r>
      <w:r w:rsidR="00032A6F">
        <w:t>within the Quality Standards.</w:t>
      </w:r>
    </w:p>
    <w:p w14:paraId="4BD4C8CF" w14:textId="7953A11A" w:rsidR="00C951BA" w:rsidRDefault="00C951BA" w:rsidP="00C951BA">
      <w:r>
        <w:t>The Approved Provider submitted a response to the Assessment Team’s report including an action plan to address the deficits identified in the Assessment Team</w:t>
      </w:r>
      <w:r w:rsidR="00D17616">
        <w:t>’s</w:t>
      </w:r>
      <w:r>
        <w:t xml:space="preserve"> report</w:t>
      </w:r>
      <w:r w:rsidR="00887A7C">
        <w:t xml:space="preserve">. </w:t>
      </w:r>
      <w:r>
        <w:t>The action plan outlines the service will be undertaking a comprehensive review of all consumer care plans</w:t>
      </w:r>
      <w:r w:rsidRPr="003A3DEA">
        <w:t xml:space="preserve"> </w:t>
      </w:r>
      <w:r w:rsidR="00621E53">
        <w:t>in consultation with consumers and representative</w:t>
      </w:r>
      <w:r w:rsidR="00D17616">
        <w:t>s</w:t>
      </w:r>
      <w:r w:rsidR="00621E53">
        <w:t xml:space="preserve"> and ensure that they are aware that they can be accessed at any time</w:t>
      </w:r>
      <w:r w:rsidR="00887A7C">
        <w:t xml:space="preserve">. </w:t>
      </w:r>
      <w:r w:rsidR="00621E53">
        <w:t>Summ</w:t>
      </w:r>
      <w:r w:rsidR="00F63BF6">
        <w:t>a</w:t>
      </w:r>
      <w:r w:rsidR="00621E53">
        <w:t xml:space="preserve">ry care plans will be </w:t>
      </w:r>
      <w:r w:rsidR="00F63BF6">
        <w:t>relocated to carer offices and into discreet locations in the consumers</w:t>
      </w:r>
      <w:r w:rsidR="00D17616">
        <w:t>’</w:t>
      </w:r>
      <w:r w:rsidR="00F63BF6">
        <w:t xml:space="preserve"> rooms. </w:t>
      </w:r>
      <w:r w:rsidR="0090577C">
        <w:t>The service will also be provided education and training to staff.</w:t>
      </w:r>
    </w:p>
    <w:p w14:paraId="3D287DD3" w14:textId="18585550" w:rsidR="00C951BA" w:rsidRDefault="00C951BA" w:rsidP="00C951BA">
      <w:r>
        <w:t xml:space="preserve">Information contained within the Assessment Team’s report and Approved Provider’s response demonstrates further improvements are required to ensure the service </w:t>
      </w:r>
      <w:r w:rsidR="00A706FD">
        <w:t xml:space="preserve">effectively communicates the </w:t>
      </w:r>
      <w:r w:rsidR="00A706FD" w:rsidRPr="00853601">
        <w:t xml:space="preserve">outcomes of assessment and planning </w:t>
      </w:r>
      <w:r w:rsidR="00A706FD">
        <w:t>to</w:t>
      </w:r>
      <w:r w:rsidR="00A706FD" w:rsidRPr="00853601">
        <w:t xml:space="preserve"> consumer</w:t>
      </w:r>
      <w:r w:rsidR="00A706FD">
        <w:t>s</w:t>
      </w:r>
      <w:r w:rsidR="00A706FD" w:rsidRPr="00853601">
        <w:t xml:space="preserve"> </w:t>
      </w:r>
      <w:r w:rsidR="00A706FD">
        <w:t>and representative</w:t>
      </w:r>
      <w:r w:rsidR="00D17616">
        <w:t>s</w:t>
      </w:r>
      <w:r w:rsidR="00A706FD">
        <w:t xml:space="preserve"> and that care plans are</w:t>
      </w:r>
      <w:r w:rsidR="00A706FD" w:rsidRPr="00853601">
        <w:t xml:space="preserve"> readily</w:t>
      </w:r>
      <w:r w:rsidR="00DE04A8">
        <w:t xml:space="preserve"> available</w:t>
      </w:r>
      <w:r>
        <w:t>.</w:t>
      </w:r>
    </w:p>
    <w:p w14:paraId="556FCC36" w14:textId="58DD21CB" w:rsidR="00C951BA" w:rsidRPr="00853601" w:rsidRDefault="00C951BA" w:rsidP="00C951BA">
      <w:r>
        <w:t>For the reasons detailed above, I find that the Approved Provider does not comply with this Requirement</w:t>
      </w:r>
      <w:r w:rsidR="00887A7C">
        <w:t xml:space="preserve">. </w:t>
      </w:r>
    </w:p>
    <w:p w14:paraId="610B25DA" w14:textId="77777777" w:rsidR="00934888" w:rsidRDefault="00934888" w:rsidP="00934888">
      <w:pPr>
        <w:pStyle w:val="Heading3"/>
      </w:pPr>
      <w:r>
        <w:t>Requirement 2(3)(e)</w:t>
      </w:r>
      <w:r>
        <w:tab/>
        <w:t>Non-compliant</w:t>
      </w:r>
    </w:p>
    <w:p w14:paraId="03B8197B" w14:textId="77777777" w:rsidR="00853601" w:rsidRDefault="00853601" w:rsidP="00853601">
      <w:r w:rsidRPr="00853601">
        <w:t>Care and services are reviewed regularly for effectiveness, and when circumstances change or when incidents impact on the needs, goals or preferences of the consumer.</w:t>
      </w:r>
    </w:p>
    <w:p w14:paraId="48B62BC5" w14:textId="17017EA5" w:rsidR="001C05F8" w:rsidRPr="006918CE" w:rsidRDefault="00781A20" w:rsidP="00853601">
      <w:pPr>
        <w:rPr>
          <w:color w:val="auto"/>
        </w:rPr>
      </w:pPr>
      <w:r w:rsidRPr="006918CE">
        <w:rPr>
          <w:color w:val="auto"/>
        </w:rPr>
        <w:t xml:space="preserve">The Assessment Team found the service was </w:t>
      </w:r>
      <w:r w:rsidR="00D01A2F" w:rsidRPr="006918CE">
        <w:rPr>
          <w:color w:val="auto"/>
        </w:rPr>
        <w:t>unable to demonstrate that they effectively review consumers</w:t>
      </w:r>
      <w:r w:rsidR="00D17616">
        <w:rPr>
          <w:color w:val="auto"/>
        </w:rPr>
        <w:t>’</w:t>
      </w:r>
      <w:r w:rsidR="00D01A2F" w:rsidRPr="006918CE">
        <w:rPr>
          <w:color w:val="auto"/>
        </w:rPr>
        <w:t xml:space="preserve"> care when a </w:t>
      </w:r>
      <w:r w:rsidR="001C05F8" w:rsidRPr="006918CE">
        <w:rPr>
          <w:color w:val="auto"/>
        </w:rPr>
        <w:t>deterioration</w:t>
      </w:r>
      <w:r w:rsidR="00D01A2F" w:rsidRPr="006918CE">
        <w:rPr>
          <w:color w:val="auto"/>
        </w:rPr>
        <w:t xml:space="preserve"> in health occurs</w:t>
      </w:r>
      <w:r w:rsidR="001C05F8" w:rsidRPr="006918CE">
        <w:rPr>
          <w:color w:val="auto"/>
        </w:rPr>
        <w:t xml:space="preserve">, including weight loss, changes in continence </w:t>
      </w:r>
      <w:r w:rsidR="00D379B8" w:rsidRPr="006918CE">
        <w:rPr>
          <w:color w:val="auto"/>
        </w:rPr>
        <w:t xml:space="preserve">needs </w:t>
      </w:r>
      <w:r w:rsidR="001C05F8" w:rsidRPr="006918CE">
        <w:rPr>
          <w:color w:val="auto"/>
        </w:rPr>
        <w:t>an</w:t>
      </w:r>
      <w:r w:rsidR="00730F2C" w:rsidRPr="006918CE">
        <w:rPr>
          <w:color w:val="auto"/>
        </w:rPr>
        <w:t>d</w:t>
      </w:r>
      <w:r w:rsidR="001C05F8" w:rsidRPr="006918CE">
        <w:rPr>
          <w:color w:val="auto"/>
        </w:rPr>
        <w:t xml:space="preserve"> clinical deterioration</w:t>
      </w:r>
      <w:r w:rsidR="00730F2C" w:rsidRPr="006918CE">
        <w:rPr>
          <w:color w:val="auto"/>
        </w:rPr>
        <w:t>. The Assessment Team provided the following evidence relevant to my decision</w:t>
      </w:r>
      <w:r w:rsidR="006E521B">
        <w:rPr>
          <w:color w:val="auto"/>
        </w:rPr>
        <w:t>:</w:t>
      </w:r>
    </w:p>
    <w:p w14:paraId="0FBA053A" w14:textId="52D002DD" w:rsidR="00356C2F" w:rsidRPr="006918CE" w:rsidRDefault="007A4F0B" w:rsidP="00631A92">
      <w:pPr>
        <w:pStyle w:val="ListBullet"/>
      </w:pPr>
      <w:r w:rsidRPr="006918CE">
        <w:t>Consumer</w:t>
      </w:r>
      <w:r w:rsidR="00D17616">
        <w:t>s’</w:t>
      </w:r>
      <w:r w:rsidR="0056331D" w:rsidRPr="006918CE">
        <w:t xml:space="preserve"> care plans </w:t>
      </w:r>
      <w:r w:rsidR="00C415C8" w:rsidRPr="006918CE">
        <w:t xml:space="preserve">have not been </w:t>
      </w:r>
      <w:r w:rsidR="0056331D" w:rsidRPr="006918CE">
        <w:t xml:space="preserve">reviewed </w:t>
      </w:r>
      <w:r w:rsidRPr="006918CE">
        <w:t>when there is clinical det</w:t>
      </w:r>
      <w:r w:rsidR="0029629E" w:rsidRPr="006918CE">
        <w:t>erioration identified.</w:t>
      </w:r>
    </w:p>
    <w:p w14:paraId="6E6741AF" w14:textId="5DF955E0" w:rsidR="00C415C8" w:rsidRPr="006918CE" w:rsidRDefault="009553C9" w:rsidP="00631A92">
      <w:pPr>
        <w:pStyle w:val="ListBullet"/>
      </w:pPr>
      <w:r w:rsidRPr="006918CE">
        <w:t>Care plans for c</w:t>
      </w:r>
      <w:r w:rsidR="00C415C8" w:rsidRPr="006918CE">
        <w:t>onsumers who are</w:t>
      </w:r>
      <w:r w:rsidR="00AD076E" w:rsidRPr="006918CE">
        <w:t xml:space="preserve"> experienc</w:t>
      </w:r>
      <w:r w:rsidR="00D17616">
        <w:t>ing</w:t>
      </w:r>
      <w:r w:rsidR="00AD076E" w:rsidRPr="006918CE">
        <w:t xml:space="preserve"> ongoing concerns with</w:t>
      </w:r>
      <w:r w:rsidR="00C415C8" w:rsidRPr="006918CE">
        <w:t xml:space="preserve"> incontinen</w:t>
      </w:r>
      <w:r w:rsidR="00AD076E" w:rsidRPr="006918CE">
        <w:t>ce</w:t>
      </w:r>
      <w:r w:rsidR="00C415C8" w:rsidRPr="006918CE">
        <w:t xml:space="preserve"> are </w:t>
      </w:r>
      <w:r w:rsidRPr="006918CE">
        <w:t>not reviewed for effectiveness</w:t>
      </w:r>
      <w:r w:rsidR="00AD076E" w:rsidRPr="006918CE">
        <w:t>.</w:t>
      </w:r>
    </w:p>
    <w:p w14:paraId="0A4FB896" w14:textId="77777777" w:rsidR="00730F2C" w:rsidRPr="006918CE" w:rsidRDefault="00BA55DB" w:rsidP="00631A92">
      <w:pPr>
        <w:pStyle w:val="ListBullet"/>
      </w:pPr>
      <w:r w:rsidRPr="006918CE">
        <w:t xml:space="preserve">Staff interviewed were unsure whose responsibility it was to </w:t>
      </w:r>
      <w:r w:rsidR="00356C2F" w:rsidRPr="006918CE">
        <w:t xml:space="preserve">refer and/or </w:t>
      </w:r>
      <w:r w:rsidRPr="006918CE">
        <w:t>review care plans</w:t>
      </w:r>
      <w:r w:rsidR="00C415C8" w:rsidRPr="006918CE">
        <w:t>.</w:t>
      </w:r>
    </w:p>
    <w:p w14:paraId="2F68F616" w14:textId="049F2827" w:rsidR="00496432" w:rsidRPr="006918CE" w:rsidRDefault="00496432" w:rsidP="00631A92">
      <w:pPr>
        <w:pStyle w:val="ListBullet"/>
      </w:pPr>
      <w:r w:rsidRPr="006918CE">
        <w:t>Care plans are not reviewed when requested by consumers</w:t>
      </w:r>
      <w:r w:rsidR="006E521B">
        <w:t>.</w:t>
      </w:r>
    </w:p>
    <w:p w14:paraId="68B5682E" w14:textId="6747EEBF" w:rsidR="001C05F8" w:rsidRPr="00887A7C" w:rsidRDefault="00030FED" w:rsidP="00853601">
      <w:pPr>
        <w:rPr>
          <w:color w:val="auto"/>
        </w:rPr>
      </w:pPr>
      <w:r>
        <w:t>The Approved Provider submitted a response to the Assessment Team’s report including an action plan to address the deficits identified in the Assessment Team</w:t>
      </w:r>
      <w:r w:rsidR="00D17616">
        <w:t>’s</w:t>
      </w:r>
      <w:r>
        <w:t xml:space="preserve"> </w:t>
      </w:r>
      <w:r>
        <w:lastRenderedPageBreak/>
        <w:t>report</w:t>
      </w:r>
      <w:r w:rsidR="00887A7C">
        <w:t xml:space="preserve">. </w:t>
      </w:r>
      <w:r>
        <w:t>The action plan outlines the service will be</w:t>
      </w:r>
      <w:r w:rsidR="005E2F93">
        <w:t xml:space="preserve"> developing a </w:t>
      </w:r>
      <w:r w:rsidR="00354556">
        <w:t>Deteriorating Resident policy</w:t>
      </w:r>
      <w:r w:rsidR="007B34E9">
        <w:t xml:space="preserve"> and a Stop and Watch early learning tool for staff</w:t>
      </w:r>
      <w:r w:rsidR="00887A7C">
        <w:t xml:space="preserve">. </w:t>
      </w:r>
      <w:r w:rsidR="00647C1C">
        <w:t>Education and training will also be provided to staff</w:t>
      </w:r>
      <w:r w:rsidR="005F71AD">
        <w:t>, including training in continence management</w:t>
      </w:r>
      <w:r w:rsidR="00887A7C">
        <w:t xml:space="preserve">. </w:t>
      </w:r>
      <w:r w:rsidR="00267FD3">
        <w:t xml:space="preserve">Consumers with issues identified in the Assessment Team’s report will </w:t>
      </w:r>
      <w:r w:rsidR="00D17616">
        <w:t xml:space="preserve">have </w:t>
      </w:r>
      <w:r w:rsidR="00267FD3">
        <w:t xml:space="preserve">a review of their care plans </w:t>
      </w:r>
      <w:r w:rsidR="00267FD3" w:rsidRPr="00887A7C">
        <w:rPr>
          <w:color w:val="auto"/>
        </w:rPr>
        <w:t>conducted</w:t>
      </w:r>
      <w:r w:rsidR="005F71AD" w:rsidRPr="00887A7C">
        <w:rPr>
          <w:color w:val="auto"/>
        </w:rPr>
        <w:t>.</w:t>
      </w:r>
    </w:p>
    <w:p w14:paraId="2019AE76" w14:textId="1899B434" w:rsidR="001E4D55" w:rsidRDefault="001E4D55" w:rsidP="001E4D55">
      <w:r>
        <w:t xml:space="preserve">Information contained within the Assessment Team’s report and Approved Provider’s response demonstrates further improvements are required to ensure the </w:t>
      </w:r>
      <w:r w:rsidR="008E5F96">
        <w:t xml:space="preserve">consumers care and services are </w:t>
      </w:r>
      <w:r w:rsidR="00BC39CA">
        <w:t>effectively reviewed when a change in circumstance or incident occurs.</w:t>
      </w:r>
    </w:p>
    <w:p w14:paraId="14469BF1" w14:textId="50A8BF1A" w:rsidR="001E4D55" w:rsidRDefault="001E4D55" w:rsidP="001E4D55">
      <w:r>
        <w:t>For the reasons detailed above, I find that the Approved Provider does not comply with this Requirement</w:t>
      </w:r>
      <w:r w:rsidR="00887A7C">
        <w:t xml:space="preserve">. </w:t>
      </w:r>
    </w:p>
    <w:p w14:paraId="74B8183E" w14:textId="77777777" w:rsidR="00887A7C" w:rsidRPr="00853601" w:rsidRDefault="00887A7C" w:rsidP="001E4D55"/>
    <w:p w14:paraId="73D9336E"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6E96FCB8"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AB48B3D" wp14:editId="2B4E84D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169FF21" w14:textId="77777777" w:rsidR="007F5256" w:rsidRPr="00FD1B02" w:rsidRDefault="007F5256" w:rsidP="00032B17">
      <w:pPr>
        <w:pStyle w:val="Heading3"/>
        <w:shd w:val="clear" w:color="auto" w:fill="F2F2F2" w:themeFill="background1" w:themeFillShade="F2"/>
      </w:pPr>
      <w:r w:rsidRPr="00FD1B02">
        <w:t>Consumer outcome:</w:t>
      </w:r>
    </w:p>
    <w:p w14:paraId="4A6D5833"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5FDD73BE" w14:textId="77777777" w:rsidR="007F5256" w:rsidRDefault="007F5256" w:rsidP="00032B17">
      <w:pPr>
        <w:pStyle w:val="Heading3"/>
        <w:shd w:val="clear" w:color="auto" w:fill="F2F2F2" w:themeFill="background1" w:themeFillShade="F2"/>
      </w:pPr>
      <w:r>
        <w:t>Organisation statement:</w:t>
      </w:r>
    </w:p>
    <w:p w14:paraId="4DAE2A5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9B6882" w14:textId="77777777" w:rsidR="007F5256" w:rsidRDefault="007F5256" w:rsidP="00427817">
      <w:pPr>
        <w:pStyle w:val="Heading2"/>
      </w:pPr>
      <w:r>
        <w:t>Assessment of Standard 3</w:t>
      </w:r>
    </w:p>
    <w:p w14:paraId="3E050457" w14:textId="77777777" w:rsidR="007F5256" w:rsidRDefault="00154403" w:rsidP="00154403">
      <w:pPr>
        <w:rPr>
          <w:rFonts w:eastAsiaTheme="minorHAnsi"/>
        </w:rPr>
      </w:pPr>
      <w:r w:rsidRPr="00154403">
        <w:rPr>
          <w:rFonts w:eastAsiaTheme="minorHAnsi"/>
        </w:rPr>
        <w:t xml:space="preserve">The Quality Standard is assessed </w:t>
      </w:r>
      <w:r w:rsidRPr="006918CE">
        <w:rPr>
          <w:rFonts w:eastAsiaTheme="minorHAnsi"/>
          <w:color w:val="auto"/>
        </w:rPr>
        <w:t xml:space="preserve">as </w:t>
      </w:r>
      <w:r w:rsidR="00126F8E" w:rsidRPr="006918CE">
        <w:rPr>
          <w:rFonts w:eastAsiaTheme="minorHAnsi"/>
          <w:color w:val="auto"/>
        </w:rPr>
        <w:t>Non-compliant</w:t>
      </w:r>
      <w:r w:rsidRPr="006918CE">
        <w:rPr>
          <w:rFonts w:eastAsiaTheme="minorHAnsi"/>
          <w:color w:val="auto"/>
        </w:rPr>
        <w:t xml:space="preserve"> as </w:t>
      </w:r>
      <w:r w:rsidR="006918CE" w:rsidRPr="006918CE">
        <w:rPr>
          <w:rFonts w:eastAsiaTheme="minorHAnsi"/>
          <w:color w:val="auto"/>
        </w:rPr>
        <w:t>five</w:t>
      </w:r>
      <w:r w:rsidRPr="006918CE">
        <w:rPr>
          <w:rFonts w:eastAsiaTheme="minorHAnsi"/>
          <w:color w:val="auto"/>
        </w:rPr>
        <w:t xml:space="preserve"> of the seven specific requirements have been assessed as Non-compliant.</w:t>
      </w:r>
    </w:p>
    <w:p w14:paraId="61845186" w14:textId="1F7B066C" w:rsidR="00126F8E" w:rsidRDefault="00126F8E" w:rsidP="00126F8E">
      <w:r>
        <w:t>Consumers and representatives provided feedback indicating consumers do not receive personal care and clinical care that is safe and right for them.</w:t>
      </w:r>
      <w:r w:rsidRPr="00F21708">
        <w:t xml:space="preserve"> </w:t>
      </w:r>
      <w: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r w:rsidR="00887A7C">
        <w:t xml:space="preserve">. </w:t>
      </w:r>
    </w:p>
    <w:p w14:paraId="2C386C4E" w14:textId="31172A9D" w:rsidR="00126F8E" w:rsidRPr="00390F63" w:rsidRDefault="00126F8E" w:rsidP="00126F8E">
      <w:pPr>
        <w:rPr>
          <w:color w:val="auto"/>
        </w:rPr>
      </w:pPr>
      <w:r w:rsidRPr="00390F63">
        <w:rPr>
          <w:color w:val="auto"/>
        </w:rPr>
        <w:t xml:space="preserve">It was identified at an Assessment Contact on 13 November 2019 </w:t>
      </w:r>
      <w:r>
        <w:rPr>
          <w:color w:val="auto"/>
        </w:rPr>
        <w:t xml:space="preserve">and during this Review Audit </w:t>
      </w:r>
      <w:r w:rsidRPr="00390F63">
        <w:rPr>
          <w:color w:val="auto"/>
        </w:rPr>
        <w:t xml:space="preserve">the service did not provide personal care tailored to the needs </w:t>
      </w:r>
      <w:r>
        <w:rPr>
          <w:color w:val="auto"/>
        </w:rPr>
        <w:t>of consumers</w:t>
      </w:r>
      <w:r w:rsidRPr="00390F63">
        <w:rPr>
          <w:i/>
          <w:color w:val="auto"/>
        </w:rPr>
        <w:t>.</w:t>
      </w:r>
      <w:r w:rsidRPr="00390F63">
        <w:rPr>
          <w:color w:val="auto"/>
        </w:rPr>
        <w:t xml:space="preserve"> </w:t>
      </w:r>
      <w:r>
        <w:rPr>
          <w:color w:val="auto"/>
        </w:rPr>
        <w:t>C</w:t>
      </w:r>
      <w:r w:rsidRPr="00390F63">
        <w:rPr>
          <w:color w:val="auto"/>
        </w:rPr>
        <w:t>onsumers did not receive safe clinical care that is best practice in relation to implementation of falls risk prevention strategies, safe medication management and prov</w:t>
      </w:r>
      <w:r w:rsidR="00A32CDF">
        <w:rPr>
          <w:color w:val="auto"/>
        </w:rPr>
        <w:t>id</w:t>
      </w:r>
      <w:r w:rsidRPr="00390F63">
        <w:rPr>
          <w:color w:val="auto"/>
        </w:rPr>
        <w:t xml:space="preserve">ing best practice care to consumers with diabetes. </w:t>
      </w:r>
      <w:r w:rsidRPr="2C0541DE">
        <w:rPr>
          <w:rFonts w:eastAsia="Arial"/>
          <w:color w:val="auto"/>
        </w:rPr>
        <w:t>The service does not manage consumers’ continence needs in line with best practice or consumers’ needs impacting on the wellbeing of consumers</w:t>
      </w:r>
      <w:r>
        <w:rPr>
          <w:rFonts w:eastAsia="Arial"/>
          <w:color w:val="auto"/>
        </w:rPr>
        <w:t>.</w:t>
      </w:r>
    </w:p>
    <w:p w14:paraId="0B9FB206" w14:textId="0866B3C7" w:rsidR="00126F8E" w:rsidRPr="00390F63" w:rsidRDefault="00126F8E" w:rsidP="00126F8E">
      <w:pPr>
        <w:pStyle w:val="ListBullet"/>
        <w:numPr>
          <w:ilvl w:val="0"/>
          <w:numId w:val="0"/>
        </w:numPr>
      </w:pPr>
      <w:r w:rsidRPr="00390F63">
        <w:t>The service does not effectively manage high impact or high prevalence risks associated with consumers</w:t>
      </w:r>
      <w:r w:rsidR="00E92698">
        <w:t>’</w:t>
      </w:r>
      <w:r w:rsidRPr="00390F63">
        <w:t xml:space="preserve"> care including risks associated with weight loss, falls, behaviours, medications and pain. The service does not identify and respond appropriately when changes in consumers</w:t>
      </w:r>
      <w:r w:rsidR="00E92698">
        <w:t>’</w:t>
      </w:r>
      <w:r w:rsidRPr="00390F63">
        <w:t xml:space="preserve"> clinical needs occur and do not </w:t>
      </w:r>
      <w:r w:rsidRPr="00390F63">
        <w:lastRenderedPageBreak/>
        <w:t>implement effective strategies to minimise and prevent impact from risks associated with the consumers</w:t>
      </w:r>
      <w:r w:rsidR="00E92698">
        <w:t>’</w:t>
      </w:r>
      <w:r w:rsidRPr="00390F63">
        <w:t xml:space="preserve"> changed need</w:t>
      </w:r>
      <w:r w:rsidR="00E92698">
        <w:t>s</w:t>
      </w:r>
      <w:r w:rsidRPr="00390F63">
        <w:t>.</w:t>
      </w:r>
    </w:p>
    <w:p w14:paraId="087D40D0" w14:textId="77777777" w:rsidR="00126F8E" w:rsidRDefault="00126F8E" w:rsidP="00126F8E">
      <w:pPr>
        <w:rPr>
          <w:color w:val="auto"/>
        </w:rPr>
      </w:pPr>
      <w:r w:rsidRPr="00390F63">
        <w:rPr>
          <w:color w:val="auto"/>
        </w:rPr>
        <w:t xml:space="preserve">The service has a process to consult and complete end of life wishes for consumers and staff demonstrate an understanding of how to support consumers at the end of life. </w:t>
      </w:r>
      <w:r>
        <w:rPr>
          <w:color w:val="auto"/>
        </w:rPr>
        <w:t>Feedback from consumers indicates end of life care has been provided in an appropriate manner.</w:t>
      </w:r>
    </w:p>
    <w:p w14:paraId="482C1A9E" w14:textId="455507A7" w:rsidR="00126F8E" w:rsidRDefault="00126F8E" w:rsidP="00126F8E">
      <w:pPr>
        <w:rPr>
          <w:color w:val="auto"/>
        </w:rPr>
      </w:pPr>
      <w:r>
        <w:rPr>
          <w:color w:val="auto"/>
        </w:rPr>
        <w:t>The service did not demonstrate significant deterioration of consumers was recognised or responded to in an appropriate or timely manner leading to negative outcomes for consumers. Monitoring and review of consumers’ condition did not occur and staff do not follow policies and procedures regarding care documentation. Staff did not demonstrate an understating of the organisation</w:t>
      </w:r>
      <w:r w:rsidR="007225D7">
        <w:rPr>
          <w:color w:val="auto"/>
        </w:rPr>
        <w:t>’</w:t>
      </w:r>
      <w:r>
        <w:rPr>
          <w:color w:val="auto"/>
        </w:rPr>
        <w:t>s process for communicating and escalating concerns with regard to consumers’ condition.</w:t>
      </w:r>
    </w:p>
    <w:p w14:paraId="5F05FBEF" w14:textId="63CFB3CA" w:rsidR="00126F8E" w:rsidRDefault="00126F8E" w:rsidP="00126F8E">
      <w:pPr>
        <w:rPr>
          <w:color w:val="auto"/>
        </w:rPr>
      </w:pPr>
      <w:r w:rsidRPr="00390F63">
        <w:rPr>
          <w:color w:val="auto"/>
        </w:rPr>
        <w:t>The organisation could not demonstrate that information about the consumer</w:t>
      </w:r>
      <w:r w:rsidR="007225D7">
        <w:rPr>
          <w:color w:val="auto"/>
        </w:rPr>
        <w:t>s</w:t>
      </w:r>
      <w:r w:rsidRPr="00390F63">
        <w:rPr>
          <w:color w:val="auto"/>
        </w:rPr>
        <w:t>’ condition, needs and preferences is documented and communicated within the organisation, and with others where responsibility for care is shared.</w:t>
      </w:r>
    </w:p>
    <w:p w14:paraId="039EE62E" w14:textId="77777777" w:rsidR="00126F8E" w:rsidRDefault="00126F8E" w:rsidP="00126F8E">
      <w:pPr>
        <w:rPr>
          <w:color w:val="auto"/>
        </w:rPr>
      </w:pPr>
      <w:r w:rsidRPr="00390F63">
        <w:rPr>
          <w:color w:val="auto"/>
        </w:rPr>
        <w:t>The service does not refer consumers to appropriate specialists where required and consumer representatives interviewed are not satisfied referrals occur appropriately or in a timely manner.</w:t>
      </w:r>
    </w:p>
    <w:p w14:paraId="01F12AD6" w14:textId="68D40B2D" w:rsidR="00126F8E" w:rsidRPr="00663B6D" w:rsidRDefault="00126F8E" w:rsidP="00126F8E">
      <w:pPr>
        <w:rPr>
          <w:rFonts w:eastAsia="Calibri"/>
          <w:lang w:eastAsia="en-US"/>
        </w:rPr>
      </w:pPr>
      <w:r>
        <w:rPr>
          <w:color w:val="auto"/>
        </w:rPr>
        <w:t>The service has systems for the surveillance and management of infection including processes to monitor anti-biotic usage at the service</w:t>
      </w:r>
      <w:r w:rsidR="006E521B">
        <w:rPr>
          <w:color w:val="auto"/>
        </w:rPr>
        <w:t>.</w:t>
      </w:r>
    </w:p>
    <w:p w14:paraId="1C050918"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083A9DCA" w14:textId="77777777" w:rsidR="00853601" w:rsidRPr="00853601" w:rsidRDefault="00853601" w:rsidP="00853601">
      <w:pPr>
        <w:pStyle w:val="Heading3"/>
      </w:pPr>
      <w:r w:rsidRPr="00853601">
        <w:t>Requirement 3(3)(a)</w:t>
      </w:r>
      <w:r>
        <w:tab/>
        <w:t>Non-compliant</w:t>
      </w:r>
    </w:p>
    <w:p w14:paraId="4BC3FE1D" w14:textId="77777777" w:rsidR="00853601" w:rsidRPr="00853601" w:rsidRDefault="00853601" w:rsidP="00853601">
      <w:r w:rsidRPr="00853601">
        <w:t>Each consumer gets safe and effective personal care, clinical care, or both personal care and clinical care, that:</w:t>
      </w:r>
    </w:p>
    <w:p w14:paraId="38F86D10"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2D7CC014"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25E17AC3"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562F46DB" w14:textId="73EF0488" w:rsidR="00853601" w:rsidRPr="00422A8E" w:rsidRDefault="00316278" w:rsidP="00853601">
      <w:pPr>
        <w:rPr>
          <w:color w:val="auto"/>
        </w:rPr>
      </w:pPr>
      <w:r w:rsidRPr="00422A8E">
        <w:rPr>
          <w:color w:val="auto"/>
        </w:rPr>
        <w:t>The</w:t>
      </w:r>
      <w:r w:rsidR="000D3DA2" w:rsidRPr="00422A8E">
        <w:rPr>
          <w:color w:val="auto"/>
        </w:rPr>
        <w:t xml:space="preserve"> Assessment Team found that the service </w:t>
      </w:r>
      <w:r w:rsidR="007A5173" w:rsidRPr="00422A8E">
        <w:rPr>
          <w:color w:val="auto"/>
        </w:rPr>
        <w:t xml:space="preserve">does not provide clinical care that is best practice or </w:t>
      </w:r>
      <w:r w:rsidR="000B076D" w:rsidRPr="00422A8E">
        <w:rPr>
          <w:color w:val="auto"/>
        </w:rPr>
        <w:t>tailored</w:t>
      </w:r>
      <w:r w:rsidR="007A5173" w:rsidRPr="00422A8E">
        <w:rPr>
          <w:color w:val="auto"/>
        </w:rPr>
        <w:t xml:space="preserve"> to </w:t>
      </w:r>
      <w:r w:rsidR="006E6E64" w:rsidRPr="00422A8E">
        <w:rPr>
          <w:color w:val="auto"/>
        </w:rPr>
        <w:t>consumers</w:t>
      </w:r>
      <w:r w:rsidR="007225D7">
        <w:rPr>
          <w:color w:val="auto"/>
        </w:rPr>
        <w:t>’</w:t>
      </w:r>
      <w:r w:rsidR="007A5173" w:rsidRPr="00422A8E">
        <w:rPr>
          <w:color w:val="auto"/>
        </w:rPr>
        <w:t xml:space="preserve"> needs, </w:t>
      </w:r>
      <w:r w:rsidR="00A9252B" w:rsidRPr="00422A8E">
        <w:rPr>
          <w:color w:val="auto"/>
        </w:rPr>
        <w:t xml:space="preserve">consumers and representatives are not satisfied that personal and clinical care is delivered in line with their needs and this has impacted on </w:t>
      </w:r>
      <w:r w:rsidR="00A83E35">
        <w:rPr>
          <w:color w:val="auto"/>
        </w:rPr>
        <w:t>consumers’</w:t>
      </w:r>
      <w:r w:rsidR="00A9252B" w:rsidRPr="00422A8E">
        <w:rPr>
          <w:color w:val="auto"/>
        </w:rPr>
        <w:t xml:space="preserve"> health and </w:t>
      </w:r>
      <w:r w:rsidR="006E6E64" w:rsidRPr="00422A8E">
        <w:rPr>
          <w:color w:val="auto"/>
        </w:rPr>
        <w:t>wellbeing</w:t>
      </w:r>
      <w:r w:rsidR="00887A7C">
        <w:rPr>
          <w:color w:val="auto"/>
        </w:rPr>
        <w:t xml:space="preserve">. </w:t>
      </w:r>
      <w:r w:rsidR="00A9252B" w:rsidRPr="00422A8E">
        <w:rPr>
          <w:color w:val="auto"/>
        </w:rPr>
        <w:t>The Assessment Team provided the following evidence relevant to</w:t>
      </w:r>
      <w:r w:rsidR="00AC32AC" w:rsidRPr="00422A8E">
        <w:rPr>
          <w:color w:val="auto"/>
        </w:rPr>
        <w:t xml:space="preserve"> my decision</w:t>
      </w:r>
      <w:r w:rsidR="006E521B">
        <w:rPr>
          <w:color w:val="auto"/>
        </w:rPr>
        <w:t>:</w:t>
      </w:r>
    </w:p>
    <w:p w14:paraId="6EBE2C5A" w14:textId="34141D52" w:rsidR="00A9252B" w:rsidRPr="00422A8E" w:rsidRDefault="004E0843" w:rsidP="00631A92">
      <w:pPr>
        <w:pStyle w:val="ListBullet"/>
      </w:pPr>
      <w:r w:rsidRPr="00422A8E">
        <w:lastRenderedPageBreak/>
        <w:t xml:space="preserve">Consumers do </w:t>
      </w:r>
      <w:r w:rsidR="007D253A" w:rsidRPr="00422A8E">
        <w:t xml:space="preserve">not </w:t>
      </w:r>
      <w:r w:rsidRPr="00422A8E">
        <w:t xml:space="preserve">always receive safe and </w:t>
      </w:r>
      <w:r w:rsidR="00966F9D" w:rsidRPr="00422A8E">
        <w:t>effective</w:t>
      </w:r>
      <w:r w:rsidR="007D253A" w:rsidRPr="00422A8E">
        <w:t xml:space="preserve"> </w:t>
      </w:r>
      <w:r w:rsidR="00133D29" w:rsidRPr="00422A8E">
        <w:t>clinical</w:t>
      </w:r>
      <w:r w:rsidRPr="00422A8E">
        <w:t xml:space="preserve"> care</w:t>
      </w:r>
      <w:r w:rsidR="009129AC" w:rsidRPr="00422A8E">
        <w:t xml:space="preserve">, </w:t>
      </w:r>
      <w:r w:rsidR="00D5027D" w:rsidRPr="00422A8E">
        <w:t xml:space="preserve">specifically </w:t>
      </w:r>
      <w:r w:rsidR="009129AC" w:rsidRPr="00422A8E">
        <w:t>in relation to the management of falls risk</w:t>
      </w:r>
      <w:r w:rsidR="00D5027D" w:rsidRPr="00422A8E">
        <w:t>s</w:t>
      </w:r>
      <w:r w:rsidR="009129AC" w:rsidRPr="00422A8E">
        <w:t xml:space="preserve"> and falls prevention strategies</w:t>
      </w:r>
      <w:r w:rsidR="00133D29" w:rsidRPr="00422A8E">
        <w:t xml:space="preserve">, </w:t>
      </w:r>
      <w:r w:rsidR="001A6EBE" w:rsidRPr="00422A8E">
        <w:t>safe medication management</w:t>
      </w:r>
      <w:r w:rsidR="00D5027D" w:rsidRPr="00422A8E">
        <w:t xml:space="preserve">, </w:t>
      </w:r>
      <w:r w:rsidR="001A6EBE" w:rsidRPr="00422A8E">
        <w:t>diab</w:t>
      </w:r>
      <w:r w:rsidR="009A7CF3" w:rsidRPr="00422A8E">
        <w:t>etes management</w:t>
      </w:r>
      <w:r w:rsidR="00D5027D" w:rsidRPr="00422A8E">
        <w:t xml:space="preserve"> and catheter care</w:t>
      </w:r>
      <w:r w:rsidR="006B55D8" w:rsidRPr="00422A8E">
        <w:t>.</w:t>
      </w:r>
    </w:p>
    <w:p w14:paraId="10B86F03" w14:textId="335E7DB5" w:rsidR="009129AC" w:rsidRPr="00422A8E" w:rsidRDefault="009D5A52" w:rsidP="00631A92">
      <w:pPr>
        <w:pStyle w:val="ListBullet"/>
      </w:pPr>
      <w:r w:rsidRPr="00422A8E">
        <w:t xml:space="preserve">Consumer </w:t>
      </w:r>
      <w:r w:rsidR="00947BED" w:rsidRPr="00422A8E">
        <w:t>continence</w:t>
      </w:r>
      <w:r w:rsidRPr="00422A8E">
        <w:t xml:space="preserve"> needs are not managed </w:t>
      </w:r>
      <w:r w:rsidR="00947BED" w:rsidRPr="00422A8E">
        <w:t>effectively</w:t>
      </w:r>
      <w:r w:rsidR="00A02406" w:rsidRPr="00422A8E">
        <w:t xml:space="preserve"> or in line with consumer</w:t>
      </w:r>
      <w:r w:rsidR="00757C82">
        <w:t>s</w:t>
      </w:r>
      <w:r w:rsidR="00A02406" w:rsidRPr="00422A8E">
        <w:t xml:space="preserve">’ needs, </w:t>
      </w:r>
      <w:r w:rsidR="006E6E64" w:rsidRPr="00422A8E">
        <w:t>which has impacted the wellbeing of some consumers.</w:t>
      </w:r>
    </w:p>
    <w:p w14:paraId="0E877260" w14:textId="649F0A23" w:rsidR="006E6E64" w:rsidRPr="00422A8E" w:rsidRDefault="001A1D72" w:rsidP="00631A92">
      <w:pPr>
        <w:pStyle w:val="ListBullet"/>
      </w:pPr>
      <w:r w:rsidRPr="00422A8E">
        <w:t>The</w:t>
      </w:r>
      <w:r w:rsidR="00E82BE2" w:rsidRPr="00422A8E">
        <w:t xml:space="preserve"> service</w:t>
      </w:r>
      <w:r w:rsidR="00757C82">
        <w:t>’</w:t>
      </w:r>
      <w:r w:rsidR="00E82BE2" w:rsidRPr="00422A8E">
        <w:t>s policies and procedures for the delivery of safe an</w:t>
      </w:r>
      <w:r w:rsidR="005955F0" w:rsidRPr="00422A8E">
        <w:t>d</w:t>
      </w:r>
      <w:r w:rsidR="00E82BE2" w:rsidRPr="00422A8E">
        <w:t xml:space="preserve"> effective personal and </w:t>
      </w:r>
      <w:r w:rsidRPr="00422A8E">
        <w:t>clinical</w:t>
      </w:r>
      <w:r w:rsidR="00E82BE2" w:rsidRPr="00422A8E">
        <w:t xml:space="preserve"> care are not always followed by staff.</w:t>
      </w:r>
    </w:p>
    <w:p w14:paraId="7D3B8DC2" w14:textId="1347DA46" w:rsidR="000F5B24" w:rsidRDefault="00E47626" w:rsidP="00E82BE2">
      <w:pPr>
        <w:rPr>
          <w:color w:val="auto"/>
        </w:rPr>
      </w:pPr>
      <w:r w:rsidRPr="00422A8E">
        <w:rPr>
          <w:color w:val="auto"/>
        </w:rPr>
        <w:t>The</w:t>
      </w:r>
      <w:r w:rsidR="00E82BE2" w:rsidRPr="00422A8E">
        <w:rPr>
          <w:color w:val="auto"/>
        </w:rPr>
        <w:t xml:space="preserve"> Approved Provider</w:t>
      </w:r>
      <w:r w:rsidR="00757C82">
        <w:rPr>
          <w:color w:val="auto"/>
        </w:rPr>
        <w:t>’</w:t>
      </w:r>
      <w:r w:rsidR="00E82BE2" w:rsidRPr="00422A8E">
        <w:rPr>
          <w:color w:val="auto"/>
        </w:rPr>
        <w:t>s response</w:t>
      </w:r>
      <w:r w:rsidR="00F76FC9" w:rsidRPr="00422A8E">
        <w:rPr>
          <w:color w:val="auto"/>
        </w:rPr>
        <w:t xml:space="preserve"> </w:t>
      </w:r>
      <w:r w:rsidR="00016D93" w:rsidRPr="00422A8E">
        <w:rPr>
          <w:color w:val="auto"/>
        </w:rPr>
        <w:t xml:space="preserve">includes an action plan to ensure that </w:t>
      </w:r>
      <w:r w:rsidR="00FA1EBA" w:rsidRPr="00422A8E">
        <w:rPr>
          <w:color w:val="auto"/>
        </w:rPr>
        <w:t>all consumers at the service have their care plans reviewed</w:t>
      </w:r>
      <w:r w:rsidR="00071A81" w:rsidRPr="00422A8E">
        <w:rPr>
          <w:color w:val="auto"/>
        </w:rPr>
        <w:t>, including the consumers named in the Assessment Team</w:t>
      </w:r>
      <w:r w:rsidR="00757C82">
        <w:rPr>
          <w:color w:val="auto"/>
        </w:rPr>
        <w:t>’</w:t>
      </w:r>
      <w:r w:rsidR="00071A81" w:rsidRPr="00422A8E">
        <w:rPr>
          <w:color w:val="auto"/>
        </w:rPr>
        <w:t>s report</w:t>
      </w:r>
      <w:r w:rsidR="00887A7C">
        <w:rPr>
          <w:color w:val="auto"/>
        </w:rPr>
        <w:t xml:space="preserve">. </w:t>
      </w:r>
      <w:r w:rsidR="000F5B24" w:rsidRPr="00422A8E">
        <w:rPr>
          <w:color w:val="auto"/>
        </w:rPr>
        <w:t>The Approved Provider</w:t>
      </w:r>
      <w:r w:rsidR="00757C82">
        <w:rPr>
          <w:color w:val="auto"/>
        </w:rPr>
        <w:t>’</w:t>
      </w:r>
      <w:r w:rsidR="000F5B24" w:rsidRPr="00422A8E">
        <w:rPr>
          <w:color w:val="auto"/>
        </w:rPr>
        <w:t>s response outline</w:t>
      </w:r>
      <w:r w:rsidR="00903753">
        <w:rPr>
          <w:color w:val="auto"/>
        </w:rPr>
        <w:t>s</w:t>
      </w:r>
      <w:r w:rsidR="000F5B24" w:rsidRPr="00422A8E">
        <w:rPr>
          <w:color w:val="auto"/>
        </w:rPr>
        <w:t xml:space="preserve"> a commitment by the service to complete</w:t>
      </w:r>
      <w:r w:rsidR="00493D06" w:rsidRPr="00422A8E">
        <w:rPr>
          <w:color w:val="auto"/>
        </w:rPr>
        <w:t xml:space="preserve"> these actions with the </w:t>
      </w:r>
      <w:r w:rsidR="00405652" w:rsidRPr="00422A8E">
        <w:rPr>
          <w:color w:val="auto"/>
        </w:rPr>
        <w:t xml:space="preserve">assistance of </w:t>
      </w:r>
      <w:r w:rsidR="00757C82">
        <w:rPr>
          <w:color w:val="auto"/>
        </w:rPr>
        <w:t xml:space="preserve">the </w:t>
      </w:r>
      <w:r w:rsidR="00405652" w:rsidRPr="00422A8E">
        <w:rPr>
          <w:color w:val="auto"/>
        </w:rPr>
        <w:t>senior nurse that has recently been appointed</w:t>
      </w:r>
      <w:r w:rsidR="00887A7C">
        <w:rPr>
          <w:color w:val="auto"/>
        </w:rPr>
        <w:t xml:space="preserve">. </w:t>
      </w:r>
      <w:r w:rsidR="00405652" w:rsidRPr="00422A8E">
        <w:rPr>
          <w:color w:val="auto"/>
        </w:rPr>
        <w:t xml:space="preserve">The </w:t>
      </w:r>
      <w:r w:rsidR="00422A8E" w:rsidRPr="00422A8E">
        <w:rPr>
          <w:color w:val="auto"/>
        </w:rPr>
        <w:t>Approved Provide</w:t>
      </w:r>
      <w:r w:rsidR="0052700E">
        <w:rPr>
          <w:color w:val="auto"/>
        </w:rPr>
        <w:t>r</w:t>
      </w:r>
      <w:r w:rsidR="00405652" w:rsidRPr="00422A8E">
        <w:rPr>
          <w:color w:val="auto"/>
        </w:rPr>
        <w:t xml:space="preserve"> acknowledges that </w:t>
      </w:r>
      <w:r w:rsidR="00F1433A" w:rsidRPr="00422A8E">
        <w:rPr>
          <w:color w:val="auto"/>
        </w:rPr>
        <w:t>imbedding these improvement</w:t>
      </w:r>
      <w:r w:rsidR="00A67519" w:rsidRPr="00422A8E">
        <w:rPr>
          <w:color w:val="auto"/>
        </w:rPr>
        <w:t xml:space="preserve">s will take </w:t>
      </w:r>
      <w:r w:rsidR="00422A8E" w:rsidRPr="00422A8E">
        <w:rPr>
          <w:color w:val="auto"/>
        </w:rPr>
        <w:t>additional time.</w:t>
      </w:r>
    </w:p>
    <w:p w14:paraId="70BA5737" w14:textId="77777777" w:rsidR="00933591" w:rsidRPr="00422A8E" w:rsidRDefault="00933591" w:rsidP="00E82BE2">
      <w:pPr>
        <w:rPr>
          <w:color w:val="auto"/>
        </w:rPr>
      </w:pPr>
      <w:r>
        <w:t>Information contained within the Assessment Team’s report and Approved Provider’s response demonstrates that further improvements are required to ensure e</w:t>
      </w:r>
      <w:r w:rsidRPr="00853601">
        <w:t>ach consumer gets safe and effective personal care</w:t>
      </w:r>
      <w:r>
        <w:t xml:space="preserve"> and/or</w:t>
      </w:r>
      <w:r w:rsidRPr="00853601">
        <w:t xml:space="preserve"> clinical care</w:t>
      </w:r>
      <w:r>
        <w:t>.</w:t>
      </w:r>
    </w:p>
    <w:p w14:paraId="37B0D00B" w14:textId="4C701D1C" w:rsidR="00933591" w:rsidRPr="00853601" w:rsidRDefault="00933591" w:rsidP="00933591">
      <w:r>
        <w:t>For the reasons detailed above, I find that the Approved Provider does not comply with this Requirement</w:t>
      </w:r>
      <w:r w:rsidR="00887A7C">
        <w:t xml:space="preserve">. </w:t>
      </w:r>
    </w:p>
    <w:p w14:paraId="152A019A" w14:textId="77777777" w:rsidR="00853601" w:rsidRPr="00853601" w:rsidRDefault="00853601" w:rsidP="00853601">
      <w:pPr>
        <w:pStyle w:val="Heading3"/>
      </w:pPr>
      <w:r w:rsidRPr="00853601">
        <w:t>Requirement 3(3)(b)</w:t>
      </w:r>
      <w:r>
        <w:tab/>
        <w:t>Non-compliant</w:t>
      </w:r>
    </w:p>
    <w:p w14:paraId="078C2EFD" w14:textId="77777777" w:rsidR="00853601" w:rsidRPr="00853601" w:rsidRDefault="00853601" w:rsidP="00853601">
      <w:r w:rsidRPr="00853601">
        <w:rPr>
          <w:szCs w:val="22"/>
        </w:rPr>
        <w:t>Effective management of high impact or high prevalence risks associated with the care of each consumer.</w:t>
      </w:r>
    </w:p>
    <w:p w14:paraId="27F362AC" w14:textId="031D3F44" w:rsidR="00853601" w:rsidRPr="00DF3A99" w:rsidRDefault="00933591" w:rsidP="00853601">
      <w:pPr>
        <w:rPr>
          <w:color w:val="auto"/>
        </w:rPr>
      </w:pPr>
      <w:r w:rsidRPr="00DF3A99">
        <w:rPr>
          <w:color w:val="auto"/>
        </w:rPr>
        <w:t xml:space="preserve">The Assessment Team found that the service </w:t>
      </w:r>
      <w:r w:rsidR="00D2053B" w:rsidRPr="00DF3A99">
        <w:rPr>
          <w:color w:val="auto"/>
        </w:rPr>
        <w:t>does not effectively identify and respond when changes in consumers</w:t>
      </w:r>
      <w:r w:rsidR="000854DB">
        <w:rPr>
          <w:color w:val="auto"/>
        </w:rPr>
        <w:t>’</w:t>
      </w:r>
      <w:r w:rsidR="00D2053B" w:rsidRPr="00DF3A99">
        <w:rPr>
          <w:color w:val="auto"/>
        </w:rPr>
        <w:t xml:space="preserve"> clinical needs occur and does not implement effective strategies to minimise and prevent impact from the risks associated with consumers</w:t>
      </w:r>
      <w:r w:rsidR="000854DB">
        <w:rPr>
          <w:color w:val="auto"/>
        </w:rPr>
        <w:t>’</w:t>
      </w:r>
      <w:r w:rsidR="00D2053B" w:rsidRPr="00DF3A99">
        <w:rPr>
          <w:color w:val="auto"/>
        </w:rPr>
        <w:t xml:space="preserve"> changed need</w:t>
      </w:r>
      <w:r w:rsidR="00F767FB" w:rsidRPr="00DF3A99">
        <w:rPr>
          <w:color w:val="auto"/>
        </w:rPr>
        <w:t xml:space="preserve">s </w:t>
      </w:r>
      <w:r w:rsidR="0077558C" w:rsidRPr="00DF3A99">
        <w:rPr>
          <w:color w:val="auto"/>
        </w:rPr>
        <w:t>associated with weight loss</w:t>
      </w:r>
      <w:r w:rsidR="00354608" w:rsidRPr="00DF3A99">
        <w:rPr>
          <w:color w:val="auto"/>
        </w:rPr>
        <w:t>, falls management, behaviour management, medication management and pain management.</w:t>
      </w:r>
    </w:p>
    <w:p w14:paraId="3F1D3441" w14:textId="37C9EE23" w:rsidR="00F36694" w:rsidRPr="00F36694" w:rsidRDefault="00F36694" w:rsidP="00631A92">
      <w:pPr>
        <w:pStyle w:val="ListBullet"/>
      </w:pPr>
      <w:r w:rsidRPr="00390F63">
        <w:t xml:space="preserve">Consumers </w:t>
      </w:r>
      <w:r w:rsidR="007D261F">
        <w:t>with know</w:t>
      </w:r>
      <w:r w:rsidR="004C5EAF">
        <w:t>n</w:t>
      </w:r>
      <w:r w:rsidR="007D261F">
        <w:t xml:space="preserve"> falls risks were</w:t>
      </w:r>
      <w:r w:rsidRPr="00390F63">
        <w:t xml:space="preserve"> not provided with call bell access</w:t>
      </w:r>
      <w:r w:rsidR="00EA2B38">
        <w:t>,</w:t>
      </w:r>
      <w:r w:rsidRPr="00390F63">
        <w:t xml:space="preserve"> falls mats were not in place for the consumers in their rooms to alert staff of consumers who may have fallen</w:t>
      </w:r>
      <w:r w:rsidR="007D261F">
        <w:t>.</w:t>
      </w:r>
    </w:p>
    <w:p w14:paraId="5E6A7E4C" w14:textId="3339438B" w:rsidR="004D480F" w:rsidRPr="005701CF" w:rsidRDefault="008E21D0" w:rsidP="00631A92">
      <w:pPr>
        <w:pStyle w:val="ListBullet"/>
      </w:pPr>
      <w:r>
        <w:t>C</w:t>
      </w:r>
      <w:r w:rsidR="00C861A7" w:rsidRPr="00390F63">
        <w:t>onsumers</w:t>
      </w:r>
      <w:r w:rsidR="00EA2B38">
        <w:t>’</w:t>
      </w:r>
      <w:r w:rsidR="00C861A7" w:rsidRPr="00390F63">
        <w:t xml:space="preserve"> medications were not administered in a timely manner causing a delay of three weeks for one consumer</w:t>
      </w:r>
      <w:r w:rsidR="006E521B">
        <w:t>.</w:t>
      </w:r>
    </w:p>
    <w:p w14:paraId="367C1DE6" w14:textId="5B80AAC8" w:rsidR="005701CF" w:rsidRDefault="008E21D0" w:rsidP="00631A92">
      <w:pPr>
        <w:pStyle w:val="ListBullet"/>
      </w:pPr>
      <w:r>
        <w:t xml:space="preserve">The risk </w:t>
      </w:r>
      <w:r w:rsidR="005701CF" w:rsidRPr="00390F63">
        <w:t xml:space="preserve">of malnutrition </w:t>
      </w:r>
      <w:r>
        <w:t xml:space="preserve">for a consumer </w:t>
      </w:r>
      <w:r w:rsidR="005701CF" w:rsidRPr="00390F63">
        <w:t>was not identified in a timely manner</w:t>
      </w:r>
      <w:r w:rsidR="006E521B">
        <w:t>.</w:t>
      </w:r>
    </w:p>
    <w:p w14:paraId="5293D6CC" w14:textId="7224A833" w:rsidR="00F4098D" w:rsidRPr="00350CBF" w:rsidRDefault="008E21D0" w:rsidP="00631A92">
      <w:pPr>
        <w:pStyle w:val="ListBullet"/>
      </w:pPr>
      <w:r>
        <w:lastRenderedPageBreak/>
        <w:t>O</w:t>
      </w:r>
      <w:r w:rsidR="00F4098D" w:rsidRPr="00390F63">
        <w:t>ne consumer’s risk of severe dehydration was not managed</w:t>
      </w:r>
      <w:r w:rsidR="006E521B">
        <w:t>.</w:t>
      </w:r>
    </w:p>
    <w:p w14:paraId="0CA42C93" w14:textId="03559BCD" w:rsidR="00350CBF" w:rsidRDefault="008E21D0" w:rsidP="00631A92">
      <w:pPr>
        <w:pStyle w:val="ListBullet"/>
      </w:pPr>
      <w:r>
        <w:t>R</w:t>
      </w:r>
      <w:r w:rsidR="00350CBF" w:rsidRPr="00390F63">
        <w:t xml:space="preserve">isks associated with </w:t>
      </w:r>
      <w:r>
        <w:t xml:space="preserve">consumers </w:t>
      </w:r>
      <w:r w:rsidR="00350CBF" w:rsidRPr="00390F63">
        <w:t>not sleeping and wandering at night into other consumers’ rooms is not managed effectively</w:t>
      </w:r>
      <w:r w:rsidR="006E521B">
        <w:t>.</w:t>
      </w:r>
    </w:p>
    <w:p w14:paraId="114EBC6D" w14:textId="6FA81C28" w:rsidR="007A377A" w:rsidRPr="00853601" w:rsidRDefault="007A377A" w:rsidP="00631A92">
      <w:pPr>
        <w:pStyle w:val="ListBullet"/>
      </w:pPr>
      <w:r w:rsidRPr="00390F63">
        <w:t>The service has not demonstrated effective management of consumer</w:t>
      </w:r>
      <w:r w:rsidR="008E21D0">
        <w:t>s with challenging behaviours</w:t>
      </w:r>
      <w:r w:rsidRPr="00390F63">
        <w:t xml:space="preserve"> and the high impact and risks associated with those behaviours</w:t>
      </w:r>
      <w:r w:rsidRPr="007A377A">
        <w:t xml:space="preserve"> </w:t>
      </w:r>
      <w:r w:rsidR="008E21D0">
        <w:t>including</w:t>
      </w:r>
      <w:r>
        <w:t xml:space="preserve"> refusal of personal and clinical care, management of continence</w:t>
      </w:r>
      <w:r w:rsidR="00163AE7">
        <w:t xml:space="preserve">, </w:t>
      </w:r>
      <w:r>
        <w:t xml:space="preserve">aggressive </w:t>
      </w:r>
      <w:r w:rsidR="008E21D0">
        <w:t>behaviours</w:t>
      </w:r>
      <w:r>
        <w:t xml:space="preserve"> </w:t>
      </w:r>
      <w:r w:rsidR="00536265">
        <w:t xml:space="preserve">causing injury to </w:t>
      </w:r>
      <w:r w:rsidR="008E21D0">
        <w:t>themselves</w:t>
      </w:r>
      <w:r w:rsidR="00536265">
        <w:t xml:space="preserve"> and others</w:t>
      </w:r>
      <w:r w:rsidR="00EA2B38">
        <w:t>,</w:t>
      </w:r>
      <w:r w:rsidR="00163AE7">
        <w:t xml:space="preserve"> and inappropriate sexual </w:t>
      </w:r>
      <w:r w:rsidR="005F1BD5">
        <w:t>behaviours</w:t>
      </w:r>
      <w:r w:rsidR="00163AE7">
        <w:t>.</w:t>
      </w:r>
    </w:p>
    <w:p w14:paraId="149F5DD8" w14:textId="6C01A641" w:rsidR="007A377A" w:rsidRDefault="00513EAA" w:rsidP="005F1BD5">
      <w:pPr>
        <w:pStyle w:val="ListBullet2"/>
        <w:numPr>
          <w:ilvl w:val="0"/>
          <w:numId w:val="0"/>
        </w:numPr>
        <w:spacing w:line="276" w:lineRule="auto"/>
      </w:pPr>
      <w:r>
        <w:t>The Approved Provider submitted a response to the Assessment Team’s report including an action plan to address the deficits identified in the Assessment Team</w:t>
      </w:r>
      <w:r w:rsidR="00EA2B38">
        <w:t>’s</w:t>
      </w:r>
      <w:r>
        <w:t xml:space="preserve"> report</w:t>
      </w:r>
      <w:r w:rsidR="00887A7C">
        <w:t xml:space="preserve">. </w:t>
      </w:r>
      <w:r w:rsidR="0080613E">
        <w:t>Actions taken to date include the appointment of a senior Registered Nurse</w:t>
      </w:r>
      <w:r w:rsidR="00435912">
        <w:t xml:space="preserve"> to provide appropriate leadership and guidance to staff in the delivery of care</w:t>
      </w:r>
      <w:r w:rsidR="00887A7C">
        <w:t xml:space="preserve">. </w:t>
      </w:r>
      <w:r w:rsidR="00435912">
        <w:t xml:space="preserve">Further actions planned by the service </w:t>
      </w:r>
      <w:r w:rsidR="000A30B8">
        <w:t>include Early Warning Guide training and education for staff</w:t>
      </w:r>
      <w:r w:rsidR="006136A1">
        <w:t>,</w:t>
      </w:r>
      <w:r w:rsidR="00BA1028">
        <w:t xml:space="preserve"> a schedule of regular meeting to review consumers</w:t>
      </w:r>
      <w:r w:rsidR="00EA2B38">
        <w:t>’</w:t>
      </w:r>
      <w:r w:rsidR="00BA1028">
        <w:t xml:space="preserve"> care</w:t>
      </w:r>
      <w:r w:rsidR="006136A1">
        <w:t xml:space="preserve"> and review all care plans for the consumers named in the Assessment Team</w:t>
      </w:r>
      <w:r w:rsidR="00EA2B38">
        <w:t>’s</w:t>
      </w:r>
      <w:r w:rsidR="006136A1">
        <w:t xml:space="preserve"> report</w:t>
      </w:r>
      <w:r w:rsidR="00BA1028">
        <w:t>.</w:t>
      </w:r>
    </w:p>
    <w:p w14:paraId="40DFDC71" w14:textId="09B8A563" w:rsidR="00DA2BFB" w:rsidRDefault="00DA2BFB" w:rsidP="00DA2BFB">
      <w:r>
        <w:t xml:space="preserve">The Assessment Team’s report and Approved Provider’s response demonstrates that further improvements are required to ensure the service is able to effectively </w:t>
      </w:r>
      <w:r w:rsidRPr="00853601">
        <w:rPr>
          <w:szCs w:val="22"/>
        </w:rPr>
        <w:t>manage</w:t>
      </w:r>
      <w:r w:rsidR="005F3C5C">
        <w:rPr>
          <w:szCs w:val="22"/>
        </w:rPr>
        <w:t xml:space="preserve"> the</w:t>
      </w:r>
      <w:r w:rsidRPr="00853601">
        <w:rPr>
          <w:szCs w:val="22"/>
        </w:rPr>
        <w:t xml:space="preserve"> high impact or high prevalence risks associated with the care of each consumer</w:t>
      </w:r>
      <w:r>
        <w:t>.</w:t>
      </w:r>
    </w:p>
    <w:p w14:paraId="6718C4FF" w14:textId="0BAD7619" w:rsidR="00DA2BFB" w:rsidRPr="00853601" w:rsidRDefault="00DA2BFB" w:rsidP="00DA2BFB">
      <w:r>
        <w:t>For the reasons detailed above, I find that the Approved Provider does not comply with this Requirement</w:t>
      </w:r>
      <w:r w:rsidR="00887A7C">
        <w:t xml:space="preserve">. </w:t>
      </w:r>
    </w:p>
    <w:p w14:paraId="3C4A64B2" w14:textId="77777777" w:rsidR="00853601" w:rsidRPr="00D435F8" w:rsidRDefault="00853601" w:rsidP="00853601">
      <w:pPr>
        <w:pStyle w:val="Heading3"/>
      </w:pPr>
      <w:r w:rsidRPr="00D435F8">
        <w:t>Requirement 3(3)(c)</w:t>
      </w:r>
      <w:r>
        <w:tab/>
        <w:t>Compliant</w:t>
      </w:r>
    </w:p>
    <w:p w14:paraId="0D05D663"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33FE3FA6" w14:textId="77777777" w:rsidR="00853601" w:rsidRPr="00D435F8" w:rsidRDefault="00853601" w:rsidP="00853601">
      <w:pPr>
        <w:pStyle w:val="Heading3"/>
      </w:pPr>
      <w:r w:rsidRPr="00D435F8">
        <w:t>Requirement 3(3)(d)</w:t>
      </w:r>
      <w:r>
        <w:tab/>
        <w:t>Non-compliant</w:t>
      </w:r>
    </w:p>
    <w:p w14:paraId="3BDC992C"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18ED0CF8" w14:textId="5B07D309" w:rsidR="00853601" w:rsidRPr="00A635A3" w:rsidRDefault="00E91D6A" w:rsidP="00853601">
      <w:pPr>
        <w:rPr>
          <w:color w:val="auto"/>
        </w:rPr>
      </w:pPr>
      <w:r w:rsidRPr="00A635A3">
        <w:rPr>
          <w:color w:val="auto"/>
        </w:rPr>
        <w:t>The</w:t>
      </w:r>
      <w:r w:rsidR="00B76386" w:rsidRPr="00A635A3">
        <w:rPr>
          <w:color w:val="auto"/>
        </w:rPr>
        <w:t xml:space="preserve"> Assessment Team found </w:t>
      </w:r>
      <w:r w:rsidR="00B07AC9" w:rsidRPr="00A635A3">
        <w:rPr>
          <w:color w:val="auto"/>
        </w:rPr>
        <w:t xml:space="preserve">that the service </w:t>
      </w:r>
      <w:r w:rsidR="00487624" w:rsidRPr="00A635A3">
        <w:rPr>
          <w:color w:val="auto"/>
        </w:rPr>
        <w:t xml:space="preserve">was unable to demonstrate that </w:t>
      </w:r>
      <w:r w:rsidR="00DF138B" w:rsidRPr="00A635A3">
        <w:rPr>
          <w:color w:val="auto"/>
        </w:rPr>
        <w:t>the deterioration</w:t>
      </w:r>
      <w:r w:rsidR="00487624" w:rsidRPr="00A635A3">
        <w:rPr>
          <w:color w:val="auto"/>
        </w:rPr>
        <w:t xml:space="preserve"> of </w:t>
      </w:r>
      <w:r w:rsidR="00BD5C17" w:rsidRPr="00A635A3">
        <w:rPr>
          <w:color w:val="auto"/>
        </w:rPr>
        <w:t>consumers</w:t>
      </w:r>
      <w:r w:rsidR="00AD7AFB" w:rsidRPr="00A635A3">
        <w:rPr>
          <w:color w:val="auto"/>
        </w:rPr>
        <w:t xml:space="preserve"> is identified and responded to in a timely manner, specifically in relation to </w:t>
      </w:r>
      <w:r w:rsidR="003E79B8" w:rsidRPr="00A635A3">
        <w:rPr>
          <w:color w:val="auto"/>
        </w:rPr>
        <w:t>diabetes management, continence management and mobility</w:t>
      </w:r>
      <w:r w:rsidR="00887A7C">
        <w:rPr>
          <w:color w:val="auto"/>
        </w:rPr>
        <w:t xml:space="preserve">. </w:t>
      </w:r>
      <w:r w:rsidR="002F5C31" w:rsidRPr="00A635A3">
        <w:rPr>
          <w:color w:val="auto"/>
        </w:rPr>
        <w:t>The</w:t>
      </w:r>
      <w:r w:rsidR="003E79B8" w:rsidRPr="00A635A3">
        <w:rPr>
          <w:color w:val="auto"/>
        </w:rPr>
        <w:t xml:space="preserve"> e</w:t>
      </w:r>
      <w:r w:rsidR="002F5C31" w:rsidRPr="00A635A3">
        <w:rPr>
          <w:color w:val="auto"/>
        </w:rPr>
        <w:t xml:space="preserve">vidence </w:t>
      </w:r>
      <w:r w:rsidR="00DF138B" w:rsidRPr="00A635A3">
        <w:rPr>
          <w:color w:val="auto"/>
        </w:rPr>
        <w:t>the Assessment Team provided relevant to my decision include:</w:t>
      </w:r>
    </w:p>
    <w:p w14:paraId="591753B8" w14:textId="77777777" w:rsidR="00BA628C" w:rsidRDefault="009A38CD" w:rsidP="00631A92">
      <w:pPr>
        <w:pStyle w:val="ListBullet"/>
      </w:pPr>
      <w:r>
        <w:lastRenderedPageBreak/>
        <w:t xml:space="preserve">The service failed to identify </w:t>
      </w:r>
      <w:r w:rsidR="00294E83">
        <w:t xml:space="preserve">significant clinical </w:t>
      </w:r>
      <w:r w:rsidR="00BD5C17">
        <w:t>deterioration</w:t>
      </w:r>
      <w:r w:rsidR="00294E83">
        <w:t xml:space="preserve"> of a consumer with diabetes</w:t>
      </w:r>
      <w:r w:rsidR="003E20BE">
        <w:t xml:space="preserve"> when their </w:t>
      </w:r>
      <w:r w:rsidR="007B06D9">
        <w:t>blood glucose levels were continuously above acceptable levels</w:t>
      </w:r>
      <w:r w:rsidR="00294E83">
        <w:t>.</w:t>
      </w:r>
    </w:p>
    <w:p w14:paraId="6EF39A93" w14:textId="27E6EA23" w:rsidR="00D52932" w:rsidRDefault="00B47801" w:rsidP="00631A92">
      <w:pPr>
        <w:pStyle w:val="ListBullet"/>
      </w:pPr>
      <w:r>
        <w:t xml:space="preserve">The service failed to </w:t>
      </w:r>
      <w:r w:rsidR="00943C32">
        <w:t xml:space="preserve">take appropriate actions to </w:t>
      </w:r>
      <w:r w:rsidR="000649AA">
        <w:t>respond to</w:t>
      </w:r>
      <w:r w:rsidR="00943C32">
        <w:t xml:space="preserve"> a consumer</w:t>
      </w:r>
      <w:r w:rsidR="000649AA">
        <w:t xml:space="preserve"> with diabetes </w:t>
      </w:r>
      <w:r w:rsidR="009B24BB">
        <w:t xml:space="preserve">showing signs of </w:t>
      </w:r>
      <w:r w:rsidR="00A75F16">
        <w:t>deterioration</w:t>
      </w:r>
      <w:r w:rsidR="00111367">
        <w:t>,</w:t>
      </w:r>
      <w:r w:rsidR="00292694">
        <w:t xml:space="preserve"> including</w:t>
      </w:r>
      <w:r w:rsidR="00280CCE">
        <w:t xml:space="preserve"> dehydration,</w:t>
      </w:r>
      <w:r w:rsidR="00292694">
        <w:t xml:space="preserve"> vomiting, </w:t>
      </w:r>
      <w:r w:rsidR="00A75F16">
        <w:t>diarrhoea and decline in consciousness.</w:t>
      </w:r>
    </w:p>
    <w:p w14:paraId="127DE65A" w14:textId="0646B0E9" w:rsidR="007B06D9" w:rsidRDefault="00914195" w:rsidP="00631A92">
      <w:pPr>
        <w:pStyle w:val="ListBullet"/>
      </w:pPr>
      <w:r>
        <w:t>The</w:t>
      </w:r>
      <w:r w:rsidR="00C2591C">
        <w:t xml:space="preserve"> service failed to </w:t>
      </w:r>
      <w:r w:rsidR="00B47801">
        <w:t xml:space="preserve">monitor a consumer with </w:t>
      </w:r>
      <w:r w:rsidR="00D52932">
        <w:t>diabetes</w:t>
      </w:r>
      <w:r w:rsidR="00B47801">
        <w:t xml:space="preserve"> during an illness</w:t>
      </w:r>
      <w:r w:rsidR="006E521B">
        <w:t>.</w:t>
      </w:r>
      <w:r w:rsidR="00B47801">
        <w:t xml:space="preserve"> </w:t>
      </w:r>
    </w:p>
    <w:p w14:paraId="02FAC25F" w14:textId="6A799BD3" w:rsidR="00F75BAC" w:rsidRDefault="00914195" w:rsidP="00631A92">
      <w:pPr>
        <w:pStyle w:val="ListBullet"/>
      </w:pPr>
      <w:r>
        <w:t>The</w:t>
      </w:r>
      <w:r w:rsidR="00F75BAC">
        <w:t xml:space="preserve"> service failed to identify and respo</w:t>
      </w:r>
      <w:r w:rsidR="0026229F">
        <w:t>nd to consumers</w:t>
      </w:r>
      <w:r w:rsidR="00111367">
        <w:t>’</w:t>
      </w:r>
      <w:r w:rsidR="0026229F">
        <w:t xml:space="preserve"> </w:t>
      </w:r>
      <w:r>
        <w:t>deterioration</w:t>
      </w:r>
      <w:r w:rsidR="0048606E">
        <w:t xml:space="preserve"> in </w:t>
      </w:r>
      <w:r>
        <w:t>continence needs.</w:t>
      </w:r>
      <w:r w:rsidR="0048606E">
        <w:t xml:space="preserve"> </w:t>
      </w:r>
    </w:p>
    <w:p w14:paraId="68FF6869" w14:textId="46D77A35" w:rsidR="00D64216" w:rsidRDefault="00B56306" w:rsidP="00631A92">
      <w:pPr>
        <w:pStyle w:val="ListBullet"/>
      </w:pPr>
      <w:r>
        <w:t>The</w:t>
      </w:r>
      <w:r w:rsidR="00D64216">
        <w:t xml:space="preserve"> service failed to </w:t>
      </w:r>
      <w:r w:rsidR="00705C83">
        <w:t xml:space="preserve">identify and respond to a </w:t>
      </w:r>
      <w:r w:rsidR="00A21E20">
        <w:t>consumer’s</w:t>
      </w:r>
      <w:r w:rsidR="00705C83">
        <w:t xml:space="preserve"> deterioration in mobility.</w:t>
      </w:r>
    </w:p>
    <w:p w14:paraId="2955834D" w14:textId="37ADC56B" w:rsidR="00294E83" w:rsidRDefault="00BD5C17" w:rsidP="00631A92">
      <w:pPr>
        <w:pStyle w:val="ListBullet"/>
      </w:pPr>
      <w:r>
        <w:t>The</w:t>
      </w:r>
      <w:r w:rsidR="00294E83">
        <w:t xml:space="preserve"> service </w:t>
      </w:r>
      <w:r w:rsidR="00D174ED">
        <w:t>could not demonstrate an understanding by staff of their roles and the service</w:t>
      </w:r>
      <w:r w:rsidR="00111367">
        <w:t>’</w:t>
      </w:r>
      <w:r w:rsidR="00D174ED">
        <w:t xml:space="preserve">s process for </w:t>
      </w:r>
      <w:r>
        <w:t>communication and escalating concerns.</w:t>
      </w:r>
    </w:p>
    <w:p w14:paraId="509AF4D1" w14:textId="1B86A37C" w:rsidR="008C2939" w:rsidRDefault="008C2939" w:rsidP="008C2939">
      <w:pPr>
        <w:pStyle w:val="ListBullet2"/>
        <w:numPr>
          <w:ilvl w:val="0"/>
          <w:numId w:val="0"/>
        </w:numPr>
        <w:spacing w:line="276" w:lineRule="auto"/>
      </w:pPr>
      <w:r>
        <w:t>The Approved Provider submitted a response to the Assessment Team’s report including an action plan to address the deficits identified in the Assessment Team</w:t>
      </w:r>
      <w:r w:rsidR="00111367">
        <w:t>’s</w:t>
      </w:r>
      <w:r>
        <w:t xml:space="preserve"> report</w:t>
      </w:r>
      <w:r w:rsidR="00887A7C">
        <w:t xml:space="preserve">. </w:t>
      </w:r>
      <w:r>
        <w:t xml:space="preserve">Actions taken to date include </w:t>
      </w:r>
      <w:r w:rsidR="003C6EDA">
        <w:t>an adverse event review of the consumer with diabe</w:t>
      </w:r>
      <w:r w:rsidR="00202B9A">
        <w:t>tes and the appointment of a senior Registered Nurse</w:t>
      </w:r>
      <w:r w:rsidR="00887A7C">
        <w:t xml:space="preserve">. </w:t>
      </w:r>
      <w:r>
        <w:t xml:space="preserve">Further actions planned by the service include </w:t>
      </w:r>
      <w:r w:rsidR="00A039A5">
        <w:t xml:space="preserve">the implementation of </w:t>
      </w:r>
      <w:r w:rsidR="00A37DDC">
        <w:t>a</w:t>
      </w:r>
      <w:r w:rsidR="00A039A5">
        <w:t xml:space="preserve"> Deteriorating Resident Policy including </w:t>
      </w:r>
      <w:r>
        <w:t>Early Warning Guide training and education for staff</w:t>
      </w:r>
      <w:r w:rsidR="00743D71">
        <w:t xml:space="preserve"> and </w:t>
      </w:r>
      <w:r>
        <w:t>a schedule of regular meeting</w:t>
      </w:r>
      <w:r w:rsidR="00A039A5">
        <w:t>s</w:t>
      </w:r>
      <w:r w:rsidR="00743D71">
        <w:t xml:space="preserve"> t</w:t>
      </w:r>
      <w:r w:rsidR="00111367">
        <w:t>o</w:t>
      </w:r>
      <w:r w:rsidR="00743D71">
        <w:t xml:space="preserve"> review consumers</w:t>
      </w:r>
      <w:r w:rsidR="00111367">
        <w:t>’</w:t>
      </w:r>
      <w:r w:rsidR="00743D71">
        <w:t xml:space="preserve"> </w:t>
      </w:r>
      <w:r w:rsidR="00E92FBF">
        <w:t>care and respond and prevent deterioration</w:t>
      </w:r>
      <w:r w:rsidR="00887A7C">
        <w:t xml:space="preserve">. </w:t>
      </w:r>
    </w:p>
    <w:p w14:paraId="63AED994" w14:textId="1F87BA7D" w:rsidR="008C2939" w:rsidRDefault="008C2939" w:rsidP="008C2939">
      <w:r>
        <w:t xml:space="preserve">The Assessment Team’s report and Approved Provider’s response demonstrates that further improvements are required to ensure the service is able to effectively </w:t>
      </w:r>
      <w:r w:rsidR="00E92FBF">
        <w:t>identify, escalate and respond effectively to consumers</w:t>
      </w:r>
      <w:r w:rsidR="00944C03">
        <w:t>’</w:t>
      </w:r>
      <w:r w:rsidR="00E92FBF">
        <w:t xml:space="preserve"> deterioration.</w:t>
      </w:r>
    </w:p>
    <w:p w14:paraId="45DDF2EF" w14:textId="36CC19E2" w:rsidR="008C2939" w:rsidRPr="00853601" w:rsidRDefault="008C2939" w:rsidP="008C2939">
      <w:r>
        <w:t>For the reasons detailed above, I find that the Approved Provider does not comply with this Requirement</w:t>
      </w:r>
      <w:r w:rsidR="00887A7C">
        <w:t xml:space="preserve">. </w:t>
      </w:r>
    </w:p>
    <w:p w14:paraId="6EBD9170" w14:textId="77777777" w:rsidR="00853601" w:rsidRPr="00D435F8" w:rsidRDefault="00853601" w:rsidP="00853601">
      <w:pPr>
        <w:pStyle w:val="Heading3"/>
      </w:pPr>
      <w:r w:rsidRPr="00D435F8">
        <w:t>Requirement 3(3)(e)</w:t>
      </w:r>
      <w:r>
        <w:tab/>
        <w:t>Non-compliant</w:t>
      </w:r>
    </w:p>
    <w:p w14:paraId="798174FD" w14:textId="77777777" w:rsidR="00853601" w:rsidRPr="00D62BBE" w:rsidRDefault="00853601" w:rsidP="00853601">
      <w:pPr>
        <w:rPr>
          <w:color w:val="auto"/>
        </w:rPr>
      </w:pPr>
      <w:r w:rsidRPr="00853601">
        <w:rPr>
          <w:szCs w:val="22"/>
        </w:rPr>
        <w:t xml:space="preserve">Information about the consumer’s condition, needs and preferences is documented and communicated within the organisation, and with others where responsibility for </w:t>
      </w:r>
      <w:r w:rsidRPr="00D62BBE">
        <w:rPr>
          <w:color w:val="auto"/>
          <w:szCs w:val="22"/>
        </w:rPr>
        <w:t>care is shared.</w:t>
      </w:r>
    </w:p>
    <w:p w14:paraId="7671FF20" w14:textId="1BFC06E4" w:rsidR="00853601" w:rsidRPr="00D62BBE" w:rsidRDefault="00DD03FE" w:rsidP="00853601">
      <w:pPr>
        <w:rPr>
          <w:color w:val="auto"/>
        </w:rPr>
      </w:pPr>
      <w:r w:rsidRPr="00D62BBE">
        <w:rPr>
          <w:color w:val="auto"/>
        </w:rPr>
        <w:t>The</w:t>
      </w:r>
      <w:r w:rsidR="001F227E" w:rsidRPr="00D62BBE">
        <w:rPr>
          <w:color w:val="auto"/>
        </w:rPr>
        <w:t xml:space="preserve"> </w:t>
      </w:r>
      <w:r w:rsidRPr="00D62BBE">
        <w:rPr>
          <w:color w:val="auto"/>
        </w:rPr>
        <w:t>Assessment</w:t>
      </w:r>
      <w:r w:rsidR="001F227E" w:rsidRPr="00D62BBE">
        <w:rPr>
          <w:color w:val="auto"/>
        </w:rPr>
        <w:t xml:space="preserve"> Team found that </w:t>
      </w:r>
      <w:r w:rsidR="00B52D22" w:rsidRPr="00D62BBE">
        <w:rPr>
          <w:color w:val="auto"/>
        </w:rPr>
        <w:t>the service could not demonstrate that information about consumer</w:t>
      </w:r>
      <w:r w:rsidR="00997E0A">
        <w:rPr>
          <w:color w:val="auto"/>
        </w:rPr>
        <w:t>s</w:t>
      </w:r>
      <w:r w:rsidR="00B52D22" w:rsidRPr="00D62BBE">
        <w:rPr>
          <w:color w:val="auto"/>
        </w:rPr>
        <w:t>’ condition</w:t>
      </w:r>
      <w:r w:rsidR="00996D9A" w:rsidRPr="00D62BBE">
        <w:rPr>
          <w:color w:val="auto"/>
        </w:rPr>
        <w:t xml:space="preserve">, needs and preferences is documented and </w:t>
      </w:r>
      <w:r w:rsidRPr="00D62BBE">
        <w:rPr>
          <w:color w:val="auto"/>
        </w:rPr>
        <w:t>communicated effectively within the service</w:t>
      </w:r>
      <w:r w:rsidR="00887A7C">
        <w:rPr>
          <w:color w:val="auto"/>
        </w:rPr>
        <w:t xml:space="preserve">. </w:t>
      </w:r>
      <w:r w:rsidR="00EB363F" w:rsidRPr="00D62BBE">
        <w:rPr>
          <w:color w:val="auto"/>
        </w:rPr>
        <w:t>The</w:t>
      </w:r>
      <w:r w:rsidR="00C00CDC" w:rsidRPr="00D62BBE">
        <w:rPr>
          <w:color w:val="auto"/>
        </w:rPr>
        <w:t xml:space="preserve"> evidence relevant to my decision includes:</w:t>
      </w:r>
    </w:p>
    <w:p w14:paraId="0E555A27" w14:textId="77777777" w:rsidR="00C00CDC" w:rsidRDefault="00E53CFB" w:rsidP="00631A92">
      <w:pPr>
        <w:pStyle w:val="ListBullet"/>
      </w:pPr>
      <w:r>
        <w:lastRenderedPageBreak/>
        <w:t xml:space="preserve">Consumers said they do not feel </w:t>
      </w:r>
      <w:r w:rsidR="005D5912">
        <w:t>their needs and preferences are effectively communicated between staff.</w:t>
      </w:r>
    </w:p>
    <w:p w14:paraId="7B703074" w14:textId="77777777" w:rsidR="00AB7CA7" w:rsidRDefault="00AB7CA7" w:rsidP="00631A92">
      <w:pPr>
        <w:pStyle w:val="ListBullet"/>
      </w:pPr>
      <w:r>
        <w:t>Consumers said they have to repeat their needs and preferences to agency staff.</w:t>
      </w:r>
    </w:p>
    <w:p w14:paraId="19FFCB61" w14:textId="7478B176" w:rsidR="005D5912" w:rsidRDefault="00EA0C13" w:rsidP="00631A92">
      <w:pPr>
        <w:pStyle w:val="ListBullet"/>
      </w:pPr>
      <w:r w:rsidRPr="00390F63">
        <w:t>Care documents including progress notes and handover documentation do not provide adequate information to support effective and safe sharing of the consumer</w:t>
      </w:r>
      <w:r w:rsidR="00997E0A">
        <w:t>s</w:t>
      </w:r>
      <w:r w:rsidRPr="00390F63">
        <w:t>’ care</w:t>
      </w:r>
      <w:r w:rsidR="00F655EE">
        <w:t>.</w:t>
      </w:r>
    </w:p>
    <w:p w14:paraId="0529F7D2" w14:textId="017A16EA" w:rsidR="00F655EE" w:rsidRDefault="00F655EE" w:rsidP="00631A92">
      <w:pPr>
        <w:pStyle w:val="ListBullet"/>
      </w:pPr>
      <w:r>
        <w:t>Handover processes have not been effective in the sharing of changes in consumer</w:t>
      </w:r>
      <w:r w:rsidR="00997E0A">
        <w:t>s</w:t>
      </w:r>
      <w:r>
        <w:t xml:space="preserve">’ </w:t>
      </w:r>
      <w:r w:rsidR="00CC20FF">
        <w:t>needs, preference</w:t>
      </w:r>
      <w:r w:rsidR="00997E0A">
        <w:t>s</w:t>
      </w:r>
      <w:r w:rsidR="00CC20FF">
        <w:t xml:space="preserve"> and condition.</w:t>
      </w:r>
    </w:p>
    <w:p w14:paraId="3614F3E1" w14:textId="77777777" w:rsidR="00CC20FF" w:rsidRPr="00B845EA" w:rsidRDefault="00B845EA" w:rsidP="00631A92">
      <w:pPr>
        <w:pStyle w:val="ListBullet"/>
      </w:pPr>
      <w:r w:rsidRPr="00390F63">
        <w:t>Information regarding ineffective management of continence matters for seven consumers was not shared with the services continence nurses for re-assessment</w:t>
      </w:r>
      <w:r>
        <w:t>.</w:t>
      </w:r>
    </w:p>
    <w:p w14:paraId="5CDCC83E" w14:textId="2A8AB5E5" w:rsidR="00EB363F" w:rsidRDefault="00EB363F" w:rsidP="00B845EA">
      <w:r>
        <w:t>The Approved Provider submitted a response to the Assessment Team’s report including an action plan to address the deficits identified in the Assessment Team</w:t>
      </w:r>
      <w:r w:rsidR="00997E0A">
        <w:t>’s</w:t>
      </w:r>
      <w:r>
        <w:t xml:space="preserve"> report</w:t>
      </w:r>
      <w:r w:rsidR="00887A7C">
        <w:t xml:space="preserve">. </w:t>
      </w:r>
      <w:r>
        <w:t>Actions taken to date include implementation of</w:t>
      </w:r>
      <w:r w:rsidR="0032591E">
        <w:t xml:space="preserve"> new handover methodology, </w:t>
      </w:r>
      <w:r w:rsidR="001322DB">
        <w:t xml:space="preserve">education and training for staff on information management and </w:t>
      </w:r>
      <w:r w:rsidR="00AC097F">
        <w:t xml:space="preserve">a </w:t>
      </w:r>
      <w:r w:rsidR="0072060D">
        <w:t>review</w:t>
      </w:r>
      <w:r w:rsidR="00AC097F">
        <w:t xml:space="preserve"> of </w:t>
      </w:r>
      <w:r w:rsidR="00554429">
        <w:t xml:space="preserve">consumer care plans in </w:t>
      </w:r>
      <w:r w:rsidR="001322DB">
        <w:t>consultation with consumers and representatives</w:t>
      </w:r>
      <w:r w:rsidR="003C327B">
        <w:t>.</w:t>
      </w:r>
    </w:p>
    <w:p w14:paraId="1CFAD3A2" w14:textId="569F01D0" w:rsidR="005A626C" w:rsidRPr="00554429" w:rsidRDefault="005A626C" w:rsidP="005A626C">
      <w:pPr>
        <w:rPr>
          <w:color w:val="auto"/>
        </w:rPr>
      </w:pPr>
      <w:r w:rsidRPr="00554429">
        <w:rPr>
          <w:color w:val="auto"/>
        </w:rPr>
        <w:t>Based on the Assessment Team’s report and Approved Provider</w:t>
      </w:r>
      <w:r w:rsidR="00997E0A">
        <w:rPr>
          <w:color w:val="auto"/>
        </w:rPr>
        <w:t>’</w:t>
      </w:r>
      <w:r w:rsidRPr="00554429">
        <w:rPr>
          <w:color w:val="auto"/>
        </w:rPr>
        <w:t>s response, I find the service has not provided sufficient evidence to demonstrate that</w:t>
      </w:r>
      <w:r w:rsidR="00D867A7" w:rsidRPr="00554429">
        <w:rPr>
          <w:color w:val="auto"/>
        </w:rPr>
        <w:t xml:space="preserve">, at the time of the </w:t>
      </w:r>
      <w:r w:rsidR="00997E0A">
        <w:rPr>
          <w:color w:val="auto"/>
        </w:rPr>
        <w:t>R</w:t>
      </w:r>
      <w:r w:rsidR="00D867A7" w:rsidRPr="00554429">
        <w:rPr>
          <w:color w:val="auto"/>
        </w:rPr>
        <w:t xml:space="preserve">eview </w:t>
      </w:r>
      <w:r w:rsidR="00997E0A">
        <w:rPr>
          <w:color w:val="auto"/>
        </w:rPr>
        <w:t>A</w:t>
      </w:r>
      <w:r w:rsidR="00D867A7" w:rsidRPr="00554429">
        <w:rPr>
          <w:color w:val="auto"/>
        </w:rPr>
        <w:t>udit, information about consumer</w:t>
      </w:r>
      <w:r w:rsidR="00997E0A">
        <w:rPr>
          <w:color w:val="auto"/>
        </w:rPr>
        <w:t>s</w:t>
      </w:r>
      <w:r w:rsidR="00D867A7" w:rsidRPr="00554429">
        <w:rPr>
          <w:color w:val="auto"/>
        </w:rPr>
        <w:t>’ condition, needs and preferences w</w:t>
      </w:r>
      <w:r w:rsidR="00997E0A">
        <w:rPr>
          <w:color w:val="auto"/>
        </w:rPr>
        <w:t>ere</w:t>
      </w:r>
      <w:r w:rsidR="00D867A7" w:rsidRPr="00554429">
        <w:rPr>
          <w:color w:val="auto"/>
        </w:rPr>
        <w:t xml:space="preserve"> documented and communicated effectively.</w:t>
      </w:r>
    </w:p>
    <w:p w14:paraId="5D95B0E9" w14:textId="3B1AB8CE" w:rsidR="005A626C" w:rsidRPr="00853601" w:rsidRDefault="005A626C" w:rsidP="005A626C">
      <w:r>
        <w:t xml:space="preserve">For the reasons detailed above, I find that the </w:t>
      </w:r>
      <w:r w:rsidR="0052700E">
        <w:t>Approved Provider</w:t>
      </w:r>
      <w:r>
        <w:t xml:space="preserve"> does not comply with this Requirement</w:t>
      </w:r>
      <w:r w:rsidR="00887A7C">
        <w:t xml:space="preserve">. </w:t>
      </w:r>
    </w:p>
    <w:p w14:paraId="52B0CA49" w14:textId="77777777" w:rsidR="00853601" w:rsidRPr="00D435F8" w:rsidRDefault="00853601" w:rsidP="00853601">
      <w:pPr>
        <w:pStyle w:val="Heading3"/>
      </w:pPr>
      <w:r w:rsidRPr="00D435F8">
        <w:t>Requirement 3(3)(f)</w:t>
      </w:r>
      <w:r>
        <w:tab/>
        <w:t>Non-compliant</w:t>
      </w:r>
    </w:p>
    <w:p w14:paraId="634D4515" w14:textId="77777777" w:rsidR="00853601" w:rsidRPr="00D62BBE" w:rsidRDefault="00853601" w:rsidP="00853601">
      <w:pPr>
        <w:rPr>
          <w:color w:val="auto"/>
        </w:rPr>
      </w:pPr>
      <w:r w:rsidRPr="00853601">
        <w:rPr>
          <w:szCs w:val="22"/>
        </w:rPr>
        <w:t xml:space="preserve">Timely and appropriate referrals to individuals, other organisations and providers of </w:t>
      </w:r>
      <w:r w:rsidRPr="00D62BBE">
        <w:rPr>
          <w:color w:val="auto"/>
          <w:szCs w:val="22"/>
        </w:rPr>
        <w:t>other care and services.</w:t>
      </w:r>
    </w:p>
    <w:p w14:paraId="26602C6B" w14:textId="7CD44F51" w:rsidR="00853601" w:rsidRPr="00D62BBE" w:rsidRDefault="00CB6FEC" w:rsidP="00853601">
      <w:pPr>
        <w:rPr>
          <w:color w:val="auto"/>
        </w:rPr>
      </w:pPr>
      <w:r w:rsidRPr="00D62BBE">
        <w:rPr>
          <w:color w:val="auto"/>
        </w:rPr>
        <w:t>The</w:t>
      </w:r>
      <w:r w:rsidR="00204C19" w:rsidRPr="00D62BBE">
        <w:rPr>
          <w:color w:val="auto"/>
        </w:rPr>
        <w:t xml:space="preserve"> Assessment Team found that the service could not demonstrate </w:t>
      </w:r>
      <w:r w:rsidR="007C5373" w:rsidRPr="00D62BBE">
        <w:rPr>
          <w:color w:val="auto"/>
        </w:rPr>
        <w:t xml:space="preserve">the timely or appropriate referral </w:t>
      </w:r>
      <w:r w:rsidR="00376B42" w:rsidRPr="00D62BBE">
        <w:rPr>
          <w:color w:val="auto"/>
        </w:rPr>
        <w:t>of</w:t>
      </w:r>
      <w:r w:rsidR="007C5373" w:rsidRPr="00D62BBE">
        <w:rPr>
          <w:color w:val="auto"/>
        </w:rPr>
        <w:t xml:space="preserve"> </w:t>
      </w:r>
      <w:r w:rsidR="00204C19" w:rsidRPr="00D62BBE">
        <w:rPr>
          <w:color w:val="auto"/>
        </w:rPr>
        <w:t xml:space="preserve">consumers </w:t>
      </w:r>
      <w:r w:rsidR="00344307" w:rsidRPr="00D62BBE">
        <w:rPr>
          <w:color w:val="auto"/>
        </w:rPr>
        <w:t xml:space="preserve">to </w:t>
      </w:r>
      <w:r w:rsidRPr="00D62BBE">
        <w:rPr>
          <w:color w:val="auto"/>
        </w:rPr>
        <w:t>specialists</w:t>
      </w:r>
      <w:r w:rsidR="00344307" w:rsidRPr="00D62BBE">
        <w:rPr>
          <w:color w:val="auto"/>
        </w:rPr>
        <w:t xml:space="preserve"> where required</w:t>
      </w:r>
      <w:r w:rsidR="00887A7C">
        <w:rPr>
          <w:color w:val="auto"/>
        </w:rPr>
        <w:t xml:space="preserve">. </w:t>
      </w:r>
      <w:r w:rsidR="009B01D4" w:rsidRPr="00D62BBE">
        <w:rPr>
          <w:color w:val="auto"/>
        </w:rPr>
        <w:t>The</w:t>
      </w:r>
      <w:r w:rsidR="00F23576" w:rsidRPr="00D62BBE">
        <w:rPr>
          <w:color w:val="auto"/>
        </w:rPr>
        <w:t xml:space="preserve"> evidence relevant to my decision includes</w:t>
      </w:r>
      <w:r w:rsidR="006E521B">
        <w:rPr>
          <w:color w:val="auto"/>
        </w:rPr>
        <w:t>:</w:t>
      </w:r>
    </w:p>
    <w:p w14:paraId="5294CD07" w14:textId="7D5588FC" w:rsidR="00F23576" w:rsidRDefault="00F23576" w:rsidP="00631A92">
      <w:pPr>
        <w:pStyle w:val="ListBullet"/>
      </w:pPr>
      <w:r>
        <w:t xml:space="preserve">Consumer representatives are not satisfied </w:t>
      </w:r>
      <w:r w:rsidR="002C6A07">
        <w:t xml:space="preserve">referrals occur appropriately or in </w:t>
      </w:r>
      <w:r w:rsidR="00BF5E7D">
        <w:t xml:space="preserve">a </w:t>
      </w:r>
      <w:r w:rsidR="002C6A07">
        <w:t>timely manner.</w:t>
      </w:r>
    </w:p>
    <w:p w14:paraId="318A5C50" w14:textId="77777777" w:rsidR="002C6A07" w:rsidRDefault="00CD42E1" w:rsidP="00631A92">
      <w:pPr>
        <w:pStyle w:val="ListBullet"/>
      </w:pPr>
      <w:r>
        <w:t>The</w:t>
      </w:r>
      <w:r w:rsidR="002C6A07">
        <w:t xml:space="preserve"> service</w:t>
      </w:r>
      <w:r w:rsidR="009F57A0">
        <w:t>’s referral system does not have a tracking system</w:t>
      </w:r>
      <w:r>
        <w:t xml:space="preserve"> for staff</w:t>
      </w:r>
      <w:r w:rsidR="009F57A0">
        <w:t xml:space="preserve"> and does not have clear guidelines for </w:t>
      </w:r>
      <w:r>
        <w:t>referrals.</w:t>
      </w:r>
    </w:p>
    <w:p w14:paraId="24042994" w14:textId="77777777" w:rsidR="00CD42E1" w:rsidRDefault="00080F68" w:rsidP="00631A92">
      <w:pPr>
        <w:pStyle w:val="ListBullet"/>
      </w:pPr>
      <w:r>
        <w:lastRenderedPageBreak/>
        <w:t>Consumers and representative</w:t>
      </w:r>
      <w:r w:rsidR="0004376D">
        <w:t>s</w:t>
      </w:r>
      <w:r>
        <w:t xml:space="preserve"> are not kept informed on the </w:t>
      </w:r>
      <w:r w:rsidR="00554429">
        <w:t>progress</w:t>
      </w:r>
      <w:r w:rsidR="0004376D">
        <w:t xml:space="preserve"> of referrals.</w:t>
      </w:r>
    </w:p>
    <w:p w14:paraId="4EBBD54D" w14:textId="77777777" w:rsidR="0004376D" w:rsidRDefault="0004376D" w:rsidP="00631A92">
      <w:pPr>
        <w:pStyle w:val="ListBullet"/>
      </w:pPr>
      <w:r>
        <w:t xml:space="preserve">Consumers are </w:t>
      </w:r>
      <w:r w:rsidR="000A6390">
        <w:t>not seen by specialists when required in a timely manner.</w:t>
      </w:r>
    </w:p>
    <w:p w14:paraId="16F2D034" w14:textId="61C2F678" w:rsidR="000A6390" w:rsidRDefault="00192917" w:rsidP="000A6390">
      <w:r>
        <w:t xml:space="preserve">The Approved Provider provided information to the Assessment Team during the </w:t>
      </w:r>
      <w:r w:rsidR="00BF5E7D">
        <w:t>R</w:t>
      </w:r>
      <w:r>
        <w:t xml:space="preserve">eview </w:t>
      </w:r>
      <w:r w:rsidR="00BF5E7D">
        <w:t>A</w:t>
      </w:r>
      <w:r>
        <w:t xml:space="preserve">udit and </w:t>
      </w:r>
      <w:r w:rsidR="00131064">
        <w:t xml:space="preserve">in their response to </w:t>
      </w:r>
      <w:r w:rsidR="003E3EDD">
        <w:t xml:space="preserve">the Assessment Team’s report to advise that </w:t>
      </w:r>
      <w:r w:rsidR="004654DF">
        <w:t xml:space="preserve">the referral system, processes and guidelines for staff are currently being reviewed </w:t>
      </w:r>
      <w:r w:rsidR="00F66D6E">
        <w:t>and there are plans for an improved system to be implemented.</w:t>
      </w:r>
    </w:p>
    <w:p w14:paraId="7C2A1D93" w14:textId="0DE28EFF" w:rsidR="00F66D6E" w:rsidRPr="00554429" w:rsidRDefault="00F66D6E" w:rsidP="00F66D6E">
      <w:pPr>
        <w:rPr>
          <w:color w:val="auto"/>
        </w:rPr>
      </w:pPr>
      <w:r w:rsidRPr="00554429">
        <w:rPr>
          <w:color w:val="auto"/>
        </w:rPr>
        <w:t>Based on the Assessment Team’s report and Approved Provider</w:t>
      </w:r>
      <w:r w:rsidR="00BF5E7D">
        <w:rPr>
          <w:color w:val="auto"/>
        </w:rPr>
        <w:t>’</w:t>
      </w:r>
      <w:r w:rsidRPr="00554429">
        <w:rPr>
          <w:color w:val="auto"/>
        </w:rPr>
        <w:t xml:space="preserve">s response, I find the service has not provided sufficient evidence to demonstrate that, at the time of the </w:t>
      </w:r>
      <w:r w:rsidR="00BF5E7D">
        <w:rPr>
          <w:color w:val="auto"/>
        </w:rPr>
        <w:t>R</w:t>
      </w:r>
      <w:r w:rsidRPr="00554429">
        <w:rPr>
          <w:color w:val="auto"/>
        </w:rPr>
        <w:t xml:space="preserve">eview </w:t>
      </w:r>
      <w:r w:rsidR="00BF5E7D">
        <w:rPr>
          <w:color w:val="auto"/>
        </w:rPr>
        <w:t>A</w:t>
      </w:r>
      <w:r w:rsidRPr="00554429">
        <w:rPr>
          <w:color w:val="auto"/>
        </w:rPr>
        <w:t xml:space="preserve">udit, </w:t>
      </w:r>
      <w:r>
        <w:rPr>
          <w:color w:val="auto"/>
        </w:rPr>
        <w:t>the service had an effective referral system</w:t>
      </w:r>
      <w:r w:rsidRPr="00554429">
        <w:rPr>
          <w:color w:val="auto"/>
        </w:rPr>
        <w:t>.</w:t>
      </w:r>
    </w:p>
    <w:p w14:paraId="76BD8390" w14:textId="5FC97E6D" w:rsidR="00F66D6E" w:rsidRPr="00853601" w:rsidRDefault="00F66D6E" w:rsidP="00F66D6E">
      <w:r>
        <w:t xml:space="preserve">For the reasons detailed above, I find that the </w:t>
      </w:r>
      <w:r w:rsidR="0052700E">
        <w:t>Approved Provider</w:t>
      </w:r>
      <w:r>
        <w:t xml:space="preserve"> does not comply with this Requirement</w:t>
      </w:r>
      <w:r w:rsidR="00887A7C">
        <w:t xml:space="preserve">. </w:t>
      </w:r>
    </w:p>
    <w:p w14:paraId="5F6D328E" w14:textId="77777777" w:rsidR="00853601" w:rsidRPr="00D435F8" w:rsidRDefault="00853601" w:rsidP="00853601">
      <w:pPr>
        <w:pStyle w:val="Heading3"/>
      </w:pPr>
      <w:r w:rsidRPr="00D435F8">
        <w:t>Requirement 3(3)(g)</w:t>
      </w:r>
      <w:r>
        <w:tab/>
        <w:t>Compliant</w:t>
      </w:r>
    </w:p>
    <w:p w14:paraId="7B396C8A"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6505ED1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F661221"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9D25659" w14:textId="77777777" w:rsidR="00032B17" w:rsidRDefault="00032B17" w:rsidP="00095CD4"/>
    <w:p w14:paraId="154796C9"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767059A2"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7E4C0D17" wp14:editId="469F2065">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4F2B9A08" w14:textId="77777777" w:rsidR="007F5256" w:rsidRPr="00FD1B02" w:rsidRDefault="007F5256" w:rsidP="00032B17">
      <w:pPr>
        <w:pStyle w:val="Heading3"/>
        <w:shd w:val="clear" w:color="auto" w:fill="F2F2F2" w:themeFill="background1" w:themeFillShade="F2"/>
      </w:pPr>
      <w:r w:rsidRPr="00FD1B02">
        <w:t>Consumer outcome:</w:t>
      </w:r>
    </w:p>
    <w:p w14:paraId="56C0FA40"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4D3ED1" w14:textId="77777777" w:rsidR="007F5256" w:rsidRDefault="007F5256" w:rsidP="00032B17">
      <w:pPr>
        <w:pStyle w:val="Heading3"/>
        <w:shd w:val="clear" w:color="auto" w:fill="F2F2F2" w:themeFill="background1" w:themeFillShade="F2"/>
      </w:pPr>
      <w:r>
        <w:t>Organisation statement:</w:t>
      </w:r>
    </w:p>
    <w:p w14:paraId="626FC266"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81A129" w14:textId="77777777" w:rsidR="007F5256" w:rsidRDefault="007F5256" w:rsidP="00427817">
      <w:pPr>
        <w:pStyle w:val="Heading2"/>
      </w:pPr>
      <w:r>
        <w:t>Assessment of Standard 4</w:t>
      </w:r>
    </w:p>
    <w:p w14:paraId="2C10A77E" w14:textId="77777777" w:rsidR="007F5256" w:rsidRDefault="00154403" w:rsidP="00154403">
      <w:pPr>
        <w:rPr>
          <w:rFonts w:eastAsiaTheme="minorHAnsi"/>
        </w:rPr>
      </w:pPr>
      <w:r w:rsidRPr="00154403">
        <w:rPr>
          <w:rFonts w:eastAsiaTheme="minorHAnsi"/>
        </w:rPr>
        <w:t>The Quality Standard is assessed as</w:t>
      </w:r>
      <w:r w:rsidR="00A963CA">
        <w:rPr>
          <w:rFonts w:eastAsiaTheme="minorHAnsi"/>
        </w:rPr>
        <w:t xml:space="preserve"> </w:t>
      </w:r>
      <w:r w:rsidRPr="00C53E9E">
        <w:rPr>
          <w:rFonts w:eastAsiaTheme="minorHAnsi"/>
          <w:color w:val="auto"/>
        </w:rPr>
        <w:t xml:space="preserve">Non-compliant as </w:t>
      </w:r>
      <w:r w:rsidR="001D6074" w:rsidRPr="00C53E9E">
        <w:rPr>
          <w:rFonts w:eastAsiaTheme="minorHAnsi"/>
          <w:color w:val="auto"/>
        </w:rPr>
        <w:t>four</w:t>
      </w:r>
      <w:r w:rsidRPr="00C53E9E">
        <w:rPr>
          <w:rFonts w:eastAsiaTheme="minorHAnsi"/>
          <w:color w:val="auto"/>
        </w:rPr>
        <w:t xml:space="preserve"> of the seven specific requirements have been assessed as Non-compliant.</w:t>
      </w:r>
    </w:p>
    <w:p w14:paraId="15F66185" w14:textId="77777777" w:rsidR="007F7EE3" w:rsidRDefault="007F7EE3" w:rsidP="007F7EE3">
      <w:pPr>
        <w:rPr>
          <w:rFonts w:eastAsia="Arial"/>
        </w:rPr>
      </w:pPr>
      <w:r w:rsidRPr="008C72B0">
        <w:rPr>
          <w:rFonts w:eastAsia="Arial"/>
        </w:rPr>
        <w:t xml:space="preserve">The service did not demonstrate supports for daily living to meet the needs and goals and preferences for all consumers. </w:t>
      </w:r>
      <w:r w:rsidRPr="004556B5">
        <w:rPr>
          <w:rFonts w:eastAsia="Arial"/>
        </w:rPr>
        <w:t>To understand the consumer’s experience and how the organisation understands and applies the requirements within this Standard, the Assessment Team sampled the experience of consumers, interviewed staff, observed staff interaction with consumers and examined relevant documents.</w:t>
      </w:r>
    </w:p>
    <w:p w14:paraId="2807EF81" w14:textId="77777777" w:rsidR="007F7EE3" w:rsidRDefault="007F7EE3" w:rsidP="007F7EE3">
      <w:pPr>
        <w:rPr>
          <w:rFonts w:eastAsia="Arial"/>
        </w:rPr>
      </w:pPr>
      <w:r w:rsidRPr="008C72B0">
        <w:rPr>
          <w:rFonts w:eastAsia="Arial"/>
        </w:rPr>
        <w:t>The service does not support each consumer to participate in their community within and outside the organisation, have social and personal relationships or do things of interest to them. However, feedback from consumers and representatives indicated emotional, spiritual and psychological well-being needs are met.</w:t>
      </w:r>
    </w:p>
    <w:p w14:paraId="537BE694" w14:textId="77975B2E" w:rsidR="007F7EE3" w:rsidRPr="004556B5" w:rsidRDefault="007F7EE3" w:rsidP="007F7EE3">
      <w:pPr>
        <w:rPr>
          <w:rFonts w:eastAsia="Arial"/>
          <w:color w:val="000000" w:themeColor="text1"/>
          <w:szCs w:val="22"/>
        </w:rPr>
      </w:pPr>
      <w:r w:rsidRPr="004556B5">
        <w:rPr>
          <w:rFonts w:eastAsia="Arial"/>
        </w:rPr>
        <w:t xml:space="preserve">Documents sampled and staff and consumer/representative feedback regarding </w:t>
      </w:r>
      <w:r>
        <w:t>information about the consumer</w:t>
      </w:r>
      <w:r w:rsidR="00171DA0">
        <w:t>s</w:t>
      </w:r>
      <w:r>
        <w:t>’ condition, needs and preferences, demonstrated information is communicated within the organisation, and referrals made to relevant people, and with others where responsibility for care is shared.</w:t>
      </w:r>
      <w:r w:rsidRPr="004556B5">
        <w:rPr>
          <w:rFonts w:eastAsia="Arial"/>
        </w:rPr>
        <w:t xml:space="preserve"> </w:t>
      </w:r>
    </w:p>
    <w:p w14:paraId="534996E1" w14:textId="77777777" w:rsidR="007F7EE3" w:rsidRDefault="007F7EE3" w:rsidP="007F7EE3">
      <w:pPr>
        <w:rPr>
          <w:rFonts w:eastAsia="Arial"/>
        </w:rPr>
      </w:pPr>
      <w:r w:rsidRPr="004556B5">
        <w:rPr>
          <w:rFonts w:eastAsia="Arial"/>
          <w:color w:val="auto"/>
        </w:rPr>
        <w:t xml:space="preserve">The service did not demonstrate meals provided are varied and of suitable quality and quantity for all consumers, or </w:t>
      </w:r>
      <w:r w:rsidRPr="004556B5">
        <w:rPr>
          <w:rFonts w:eastAsia="Arial"/>
        </w:rPr>
        <w:t xml:space="preserve">demonstrate equipment provided for non-ambulant consumers is safe and suitable for their use. </w:t>
      </w:r>
    </w:p>
    <w:p w14:paraId="492E0AC8" w14:textId="77777777" w:rsidR="007F7EE3" w:rsidRPr="00032B17" w:rsidRDefault="007F7EE3" w:rsidP="007F7EE3">
      <w:pPr>
        <w:rPr>
          <w:rFonts w:eastAsia="Calibri"/>
        </w:rPr>
      </w:pPr>
      <w:r>
        <w:rPr>
          <w:rFonts w:eastAsia="Arial"/>
        </w:rPr>
        <w:t>Consumer feedback indicates equipment for non-ambulant consumers is not always safe or suitable for their use.</w:t>
      </w:r>
    </w:p>
    <w:p w14:paraId="06607AB8" w14:textId="77777777" w:rsidR="00301877" w:rsidRDefault="007E1999" w:rsidP="00427817">
      <w:pPr>
        <w:pStyle w:val="Heading2"/>
      </w:pPr>
      <w:r>
        <w:lastRenderedPageBreak/>
        <w:t xml:space="preserve">Assessment of </w:t>
      </w:r>
      <w:r w:rsidR="00032B17">
        <w:t xml:space="preserve">Standard 4 </w:t>
      </w:r>
      <w:r w:rsidR="00301877">
        <w:t>Requirements</w:t>
      </w:r>
    </w:p>
    <w:p w14:paraId="3E509313" w14:textId="77777777" w:rsidR="00314FF7" w:rsidRPr="00314FF7" w:rsidRDefault="00314FF7" w:rsidP="00314FF7">
      <w:pPr>
        <w:pStyle w:val="Heading3"/>
      </w:pPr>
      <w:r w:rsidRPr="00314FF7">
        <w:t>Requirement 4(3)(a)</w:t>
      </w:r>
      <w:r>
        <w:tab/>
        <w:t>Non-compliant</w:t>
      </w:r>
    </w:p>
    <w:p w14:paraId="34271C84"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5B7DBAE9" w14:textId="5CF9F8CA" w:rsidR="00314FF7" w:rsidRPr="00356FC1" w:rsidRDefault="007C079C" w:rsidP="00314FF7">
      <w:pPr>
        <w:rPr>
          <w:color w:val="auto"/>
        </w:rPr>
      </w:pPr>
      <w:r w:rsidRPr="00356FC1">
        <w:rPr>
          <w:color w:val="auto"/>
        </w:rPr>
        <w:t>The</w:t>
      </w:r>
      <w:r w:rsidR="00467DE2" w:rsidRPr="00356FC1">
        <w:rPr>
          <w:color w:val="auto"/>
        </w:rPr>
        <w:t xml:space="preserve"> Assessment Team found that the </w:t>
      </w:r>
      <w:r w:rsidR="002F0908" w:rsidRPr="00356FC1">
        <w:rPr>
          <w:color w:val="auto"/>
        </w:rPr>
        <w:t xml:space="preserve">service was unable to demonstrate effective supports for daily living </w:t>
      </w:r>
      <w:r w:rsidRPr="00356FC1">
        <w:rPr>
          <w:color w:val="auto"/>
        </w:rPr>
        <w:t>that</w:t>
      </w:r>
      <w:r w:rsidR="002F0908" w:rsidRPr="00356FC1">
        <w:rPr>
          <w:color w:val="auto"/>
        </w:rPr>
        <w:t xml:space="preserve"> meet the need</w:t>
      </w:r>
      <w:r w:rsidR="00EB3C48" w:rsidRPr="00356FC1">
        <w:rPr>
          <w:color w:val="auto"/>
        </w:rPr>
        <w:t>s, goals and preferences of all consumers</w:t>
      </w:r>
      <w:r w:rsidR="00887A7C">
        <w:rPr>
          <w:color w:val="auto"/>
        </w:rPr>
        <w:t xml:space="preserve">. </w:t>
      </w:r>
      <w:r w:rsidR="00EB3C48" w:rsidRPr="00356FC1">
        <w:rPr>
          <w:color w:val="auto"/>
        </w:rPr>
        <w:t>The Assessment Team provided the following relevant evidence</w:t>
      </w:r>
      <w:r w:rsidR="006E521B">
        <w:rPr>
          <w:color w:val="auto"/>
        </w:rPr>
        <w:t>:</w:t>
      </w:r>
    </w:p>
    <w:p w14:paraId="01785703" w14:textId="24513358" w:rsidR="00EB3C48" w:rsidRDefault="007D2CD5" w:rsidP="00631A92">
      <w:pPr>
        <w:pStyle w:val="ListBullet"/>
      </w:pPr>
      <w:r>
        <w:t>C</w:t>
      </w:r>
      <w:r w:rsidR="00277C86">
        <w:t>onsumer</w:t>
      </w:r>
      <w:r>
        <w:t>s</w:t>
      </w:r>
      <w:r w:rsidR="00277C86">
        <w:t xml:space="preserve"> who</w:t>
      </w:r>
      <w:r w:rsidR="00F82A3A">
        <w:t>se preference is to be alone</w:t>
      </w:r>
      <w:r>
        <w:t xml:space="preserve"> in their rooms</w:t>
      </w:r>
      <w:r w:rsidR="00C92962">
        <w:t>, watch musicals</w:t>
      </w:r>
      <w:r w:rsidR="00AC75E7">
        <w:t xml:space="preserve"> and/or TV</w:t>
      </w:r>
      <w:r w:rsidR="00391C0A">
        <w:t xml:space="preserve"> or only </w:t>
      </w:r>
      <w:r w:rsidR="00C92962">
        <w:t>engage in one</w:t>
      </w:r>
      <w:r w:rsidR="00FF10A4">
        <w:t>-</w:t>
      </w:r>
      <w:r w:rsidR="00391C0A">
        <w:t>t</w:t>
      </w:r>
      <w:r w:rsidR="00FF10A4">
        <w:t>o-</w:t>
      </w:r>
      <w:r w:rsidR="00391C0A">
        <w:t xml:space="preserve">one </w:t>
      </w:r>
      <w:r w:rsidR="00B500A2">
        <w:t>interactions</w:t>
      </w:r>
      <w:r w:rsidR="00C92962">
        <w:t xml:space="preserve"> </w:t>
      </w:r>
      <w:r w:rsidR="00AC75E7">
        <w:t>are</w:t>
      </w:r>
      <w:r w:rsidR="0047335C">
        <w:t xml:space="preserve"> not supported to engage in these activities and are</w:t>
      </w:r>
      <w:r w:rsidR="00391C0A">
        <w:t xml:space="preserve"> generally taken to the communal lounge room</w:t>
      </w:r>
      <w:r w:rsidR="00C92962">
        <w:t xml:space="preserve"> area</w:t>
      </w:r>
      <w:r w:rsidR="008251E7">
        <w:t xml:space="preserve"> for the purposes of easier staff observation.</w:t>
      </w:r>
    </w:p>
    <w:p w14:paraId="00AEC3D1" w14:textId="5A2B6D97" w:rsidR="0047335C" w:rsidRDefault="0047335C" w:rsidP="00631A92">
      <w:pPr>
        <w:pStyle w:val="ListBullet"/>
      </w:pPr>
      <w:r>
        <w:t>A consumer who enjoys family outings, outside of the service is no</w:t>
      </w:r>
      <w:r w:rsidR="00FF10A4">
        <w:t>t</w:t>
      </w:r>
      <w:r>
        <w:t xml:space="preserve"> </w:t>
      </w:r>
      <w:r w:rsidR="00B500A2">
        <w:t>permitted to do so as it</w:t>
      </w:r>
      <w:r w:rsidR="00FB78F6">
        <w:t xml:space="preserve"> considered a</w:t>
      </w:r>
      <w:r w:rsidR="00B500A2">
        <w:t xml:space="preserve"> safety </w:t>
      </w:r>
      <w:r w:rsidR="00FB78F6">
        <w:t>concern</w:t>
      </w:r>
      <w:r w:rsidR="00B500A2">
        <w:t xml:space="preserve">, however </w:t>
      </w:r>
      <w:r w:rsidR="009B4DBE">
        <w:t>no supports have been considered to allow this to continue.</w:t>
      </w:r>
    </w:p>
    <w:p w14:paraId="4B9AE578" w14:textId="6C1CA9CA" w:rsidR="009B4DBE" w:rsidRDefault="00714DEE" w:rsidP="00631A92">
      <w:pPr>
        <w:pStyle w:val="ListBullet"/>
      </w:pPr>
      <w:r>
        <w:t>A consumer</w:t>
      </w:r>
      <w:r w:rsidR="006854CA">
        <w:t xml:space="preserve"> who wishes to attend activities</w:t>
      </w:r>
      <w:r>
        <w:t xml:space="preserve"> is unable to </w:t>
      </w:r>
      <w:r w:rsidR="006854CA">
        <w:t xml:space="preserve">as the service has not effectively managed </w:t>
      </w:r>
      <w:r>
        <w:t>her continence need</w:t>
      </w:r>
      <w:r w:rsidR="00B2571C">
        <w:t>s</w:t>
      </w:r>
      <w:r w:rsidR="003F0B62">
        <w:t xml:space="preserve"> – a</w:t>
      </w:r>
      <w:r w:rsidR="00FF10A4">
        <w:t>n</w:t>
      </w:r>
      <w:r w:rsidR="003F0B62">
        <w:t>d because she smells – offends other consumers</w:t>
      </w:r>
      <w:r w:rsidR="00B2571C">
        <w:t>.</w:t>
      </w:r>
    </w:p>
    <w:p w14:paraId="106208F2" w14:textId="783AEC7F" w:rsidR="00B2571C" w:rsidRDefault="00B2571C" w:rsidP="00B2571C">
      <w:r>
        <w:t xml:space="preserve">The Approved Provider </w:t>
      </w:r>
      <w:r w:rsidR="006A5D1D">
        <w:t xml:space="preserve">has advised they will review </w:t>
      </w:r>
      <w:r w:rsidR="003A3FE3">
        <w:t>the supports for daily living for the consumers named in the Assessment Team’s report</w:t>
      </w:r>
      <w:r w:rsidR="00887A7C">
        <w:t xml:space="preserve">. </w:t>
      </w:r>
      <w:r w:rsidR="003A3FE3">
        <w:t>T</w:t>
      </w:r>
      <w:r w:rsidR="00D760E3">
        <w:t xml:space="preserve">he Approved Provider’s response has not provided any additional information or evidence </w:t>
      </w:r>
      <w:r w:rsidR="00E52D13">
        <w:t xml:space="preserve">that </w:t>
      </w:r>
      <w:r w:rsidR="00356FC1">
        <w:t>persuades</w:t>
      </w:r>
      <w:r w:rsidR="007264B4">
        <w:t xml:space="preserve"> me </w:t>
      </w:r>
      <w:r w:rsidR="00356FC1">
        <w:t>not to support the</w:t>
      </w:r>
      <w:r w:rsidR="007264B4">
        <w:t xml:space="preserve"> Assessment Team’s findings</w:t>
      </w:r>
      <w:r w:rsidR="00356FC1">
        <w:t>.</w:t>
      </w:r>
    </w:p>
    <w:p w14:paraId="1BFDD6B3" w14:textId="2D5D8054" w:rsidR="00356FC1" w:rsidRDefault="00356FC1" w:rsidP="00B2571C">
      <w:r>
        <w:t>For the reasons detailed above, I find that the Approved Provider does not comply with this Requirement</w:t>
      </w:r>
      <w:r w:rsidR="00887A7C">
        <w:t xml:space="preserve">. </w:t>
      </w:r>
    </w:p>
    <w:p w14:paraId="74226000" w14:textId="77777777" w:rsidR="00314FF7" w:rsidRPr="00D435F8" w:rsidRDefault="00314FF7" w:rsidP="00314FF7">
      <w:pPr>
        <w:pStyle w:val="Heading3"/>
      </w:pPr>
      <w:r w:rsidRPr="00D435F8">
        <w:t>Requirement 4(3)(b)</w:t>
      </w:r>
      <w:r>
        <w:tab/>
        <w:t>Compliant</w:t>
      </w:r>
    </w:p>
    <w:p w14:paraId="65C9CB12" w14:textId="77777777" w:rsidR="00314FF7" w:rsidRDefault="00314FF7" w:rsidP="00314FF7">
      <w:r w:rsidRPr="00032B17">
        <w:t>Services and supports for daily living promote each consumer’s emotional, spiritual and psychological well-being.</w:t>
      </w:r>
    </w:p>
    <w:p w14:paraId="0980611C" w14:textId="77777777" w:rsidR="00314FF7" w:rsidRPr="00D435F8" w:rsidRDefault="00314FF7" w:rsidP="00314FF7">
      <w:pPr>
        <w:pStyle w:val="Heading3"/>
      </w:pPr>
      <w:r w:rsidRPr="00D435F8">
        <w:t>Requirement 4(3)(c)</w:t>
      </w:r>
      <w:r>
        <w:tab/>
        <w:t>Non-compliant</w:t>
      </w:r>
    </w:p>
    <w:p w14:paraId="1D1A3468" w14:textId="77777777" w:rsidR="00314FF7" w:rsidRPr="00032B17" w:rsidRDefault="00314FF7" w:rsidP="00314FF7">
      <w:r w:rsidRPr="00032B17">
        <w:t>Services and supports for daily living assist each consumer to:</w:t>
      </w:r>
    </w:p>
    <w:p w14:paraId="11594D54"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9F8574C" w14:textId="77777777" w:rsidR="00314FF7" w:rsidRPr="00314FF7" w:rsidRDefault="00314FF7" w:rsidP="00314FF7">
      <w:pPr>
        <w:numPr>
          <w:ilvl w:val="0"/>
          <w:numId w:val="26"/>
        </w:numPr>
        <w:tabs>
          <w:tab w:val="right" w:pos="9026"/>
        </w:tabs>
        <w:spacing w:before="0" w:after="0"/>
        <w:ind w:left="567" w:hanging="425"/>
        <w:outlineLvl w:val="4"/>
      </w:pPr>
      <w:r w:rsidRPr="00314FF7">
        <w:lastRenderedPageBreak/>
        <w:t>have social and personal relationships; and</w:t>
      </w:r>
    </w:p>
    <w:p w14:paraId="3739D8E6"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4142C4AC" w14:textId="497C1AE0" w:rsidR="00314FF7" w:rsidRPr="005C672B" w:rsidRDefault="00A6210F" w:rsidP="00314FF7">
      <w:pPr>
        <w:rPr>
          <w:color w:val="auto"/>
        </w:rPr>
      </w:pPr>
      <w:r w:rsidRPr="005C672B">
        <w:rPr>
          <w:color w:val="auto"/>
        </w:rPr>
        <w:t xml:space="preserve">The </w:t>
      </w:r>
      <w:r w:rsidR="004970DC">
        <w:rPr>
          <w:color w:val="auto"/>
        </w:rPr>
        <w:t>Assessment Team</w:t>
      </w:r>
      <w:r w:rsidRPr="005C672B">
        <w:rPr>
          <w:color w:val="auto"/>
        </w:rPr>
        <w:t xml:space="preserve"> found that </w:t>
      </w:r>
      <w:r w:rsidR="00FF10A4">
        <w:rPr>
          <w:color w:val="auto"/>
        </w:rPr>
        <w:t xml:space="preserve">the </w:t>
      </w:r>
      <w:r w:rsidRPr="005C672B">
        <w:rPr>
          <w:color w:val="auto"/>
        </w:rPr>
        <w:t xml:space="preserve">service does not support </w:t>
      </w:r>
      <w:r w:rsidR="006211F2" w:rsidRPr="005C672B">
        <w:rPr>
          <w:color w:val="auto"/>
        </w:rPr>
        <w:t xml:space="preserve">each consumer to </w:t>
      </w:r>
      <w:r w:rsidR="005D05D5" w:rsidRPr="005C672B">
        <w:rPr>
          <w:color w:val="auto"/>
        </w:rPr>
        <w:t xml:space="preserve">participate </w:t>
      </w:r>
      <w:r w:rsidR="00CC30CE" w:rsidRPr="005C672B">
        <w:rPr>
          <w:color w:val="auto"/>
        </w:rPr>
        <w:t>in their community</w:t>
      </w:r>
      <w:r w:rsidR="00666775" w:rsidRPr="005C672B">
        <w:rPr>
          <w:color w:val="auto"/>
        </w:rPr>
        <w:t xml:space="preserve"> both inside and outside of the service</w:t>
      </w:r>
      <w:r w:rsidR="00686F7A" w:rsidRPr="005C672B">
        <w:rPr>
          <w:color w:val="auto"/>
        </w:rPr>
        <w:t xml:space="preserve">, have social and personal relationships and do </w:t>
      </w:r>
      <w:r w:rsidR="00FF10A4">
        <w:rPr>
          <w:color w:val="auto"/>
        </w:rPr>
        <w:t xml:space="preserve">what </w:t>
      </w:r>
      <w:r w:rsidR="00686F7A" w:rsidRPr="005C672B">
        <w:rPr>
          <w:color w:val="auto"/>
        </w:rPr>
        <w:t>is of interest to them.</w:t>
      </w:r>
      <w:r w:rsidR="004101EB">
        <w:rPr>
          <w:color w:val="auto"/>
        </w:rPr>
        <w:t xml:space="preserve"> </w:t>
      </w:r>
      <w:r w:rsidR="00244600">
        <w:rPr>
          <w:color w:val="auto"/>
        </w:rPr>
        <w:t>Evidence</w:t>
      </w:r>
      <w:r w:rsidR="004101EB">
        <w:rPr>
          <w:color w:val="auto"/>
        </w:rPr>
        <w:t xml:space="preserve"> relevant to my decision includes</w:t>
      </w:r>
      <w:r w:rsidR="006E521B">
        <w:rPr>
          <w:color w:val="auto"/>
        </w:rPr>
        <w:t>:</w:t>
      </w:r>
    </w:p>
    <w:p w14:paraId="397FE183" w14:textId="29B31B98" w:rsidR="00686F7A" w:rsidRDefault="00686F7A" w:rsidP="00631A92">
      <w:pPr>
        <w:pStyle w:val="ListBullet"/>
      </w:pPr>
      <w:r>
        <w:t xml:space="preserve">A consumer </w:t>
      </w:r>
      <w:r w:rsidR="008A5FE7">
        <w:t xml:space="preserve">who wishes to participate in </w:t>
      </w:r>
      <w:r w:rsidR="00FF10A4">
        <w:t xml:space="preserve">the </w:t>
      </w:r>
      <w:r w:rsidR="008A5FE7">
        <w:t xml:space="preserve">outside </w:t>
      </w:r>
      <w:r w:rsidR="00EB4986">
        <w:t>community</w:t>
      </w:r>
      <w:r w:rsidR="008A5FE7">
        <w:t xml:space="preserve"> is not permitted to</w:t>
      </w:r>
      <w:r w:rsidR="00EB4986">
        <w:t xml:space="preserve"> as the service has identified it as a safety risk</w:t>
      </w:r>
      <w:r w:rsidR="00887A7C">
        <w:t xml:space="preserve">. </w:t>
      </w:r>
      <w:r w:rsidR="008A5FE7">
        <w:t xml:space="preserve">There has been no consultation with the consumer or </w:t>
      </w:r>
      <w:r w:rsidR="00802035">
        <w:t>representative about h</w:t>
      </w:r>
      <w:r w:rsidR="008A5FE7">
        <w:t>ow the consumer can be supported to conti</w:t>
      </w:r>
      <w:r w:rsidR="00802035">
        <w:t>nue to engage with the outside community.</w:t>
      </w:r>
    </w:p>
    <w:p w14:paraId="79FB2F0F" w14:textId="77777777" w:rsidR="00802035" w:rsidRDefault="00802035" w:rsidP="00631A92">
      <w:pPr>
        <w:pStyle w:val="ListBullet"/>
      </w:pPr>
      <w:r>
        <w:t xml:space="preserve">A consumer who wishes to engage in group </w:t>
      </w:r>
      <w:r w:rsidR="00741CC3">
        <w:t>activities</w:t>
      </w:r>
      <w:r>
        <w:t xml:space="preserve"> within the service </w:t>
      </w:r>
      <w:r w:rsidR="00741CC3">
        <w:t xml:space="preserve">is not assisted by the </w:t>
      </w:r>
      <w:r w:rsidR="00C220D8">
        <w:t>s</w:t>
      </w:r>
      <w:r w:rsidR="00741CC3">
        <w:t xml:space="preserve">ervice to do so as the service has failed to effectively manage her </w:t>
      </w:r>
      <w:r w:rsidR="00C220D8">
        <w:t>continence and behaviour needs.</w:t>
      </w:r>
    </w:p>
    <w:p w14:paraId="344955CD" w14:textId="5B65046D" w:rsidR="00786D63" w:rsidRDefault="00786D63" w:rsidP="00786D63">
      <w:r>
        <w:t>The Approved Provider has advised they will review</w:t>
      </w:r>
      <w:r w:rsidR="00321CCB">
        <w:t xml:space="preserve">, in partnership with consumers, support to assist in </w:t>
      </w:r>
      <w:r w:rsidR="00E66538">
        <w:t>community participation</w:t>
      </w:r>
      <w:r w:rsidR="00887A7C">
        <w:t xml:space="preserve">. </w:t>
      </w:r>
      <w:r>
        <w:t xml:space="preserve">The Approved Provider has not provided any additional information </w:t>
      </w:r>
      <w:r w:rsidR="00E66538">
        <w:t xml:space="preserve">that </w:t>
      </w:r>
      <w:r w:rsidR="00F02886">
        <w:t>dissuades</w:t>
      </w:r>
      <w:r w:rsidR="00E66538">
        <w:t xml:space="preserve"> me f</w:t>
      </w:r>
      <w:r w:rsidR="00F02886">
        <w:t>ro</w:t>
      </w:r>
      <w:r w:rsidR="00E66538">
        <w:t xml:space="preserve">m </w:t>
      </w:r>
      <w:r w:rsidR="00F02886">
        <w:t xml:space="preserve">the </w:t>
      </w:r>
      <w:r w:rsidR="004970DC">
        <w:t>Assessment Team’s</w:t>
      </w:r>
      <w:r w:rsidR="00F02886">
        <w:t xml:space="preserve"> findings</w:t>
      </w:r>
      <w:r>
        <w:t>.</w:t>
      </w:r>
    </w:p>
    <w:p w14:paraId="7C6D5CFB" w14:textId="267D1100" w:rsidR="00786D63" w:rsidRDefault="00786D63" w:rsidP="00786D63">
      <w:r>
        <w:t>For the reasons detailed above, I find that the Approved Provider does not comply with this Requirement</w:t>
      </w:r>
      <w:r w:rsidR="00887A7C">
        <w:t xml:space="preserve">. </w:t>
      </w:r>
    </w:p>
    <w:p w14:paraId="109EE346" w14:textId="77777777" w:rsidR="00314FF7" w:rsidRPr="00D435F8" w:rsidRDefault="00314FF7" w:rsidP="00314FF7">
      <w:pPr>
        <w:pStyle w:val="Heading3"/>
      </w:pPr>
      <w:r w:rsidRPr="00D435F8">
        <w:t>Requirement 4(3)(d)</w:t>
      </w:r>
      <w:r>
        <w:tab/>
        <w:t>Compliant</w:t>
      </w:r>
    </w:p>
    <w:p w14:paraId="3A819FBD" w14:textId="77777777" w:rsidR="00314FF7" w:rsidRDefault="00314FF7" w:rsidP="00314FF7">
      <w:r w:rsidRPr="00032B17">
        <w:t>Information about the consumer’s condition, needs and preferences is communicated within the organisation, and with others where responsibility for care is shared.</w:t>
      </w:r>
    </w:p>
    <w:p w14:paraId="19D9EF0D" w14:textId="77777777" w:rsidR="00314FF7" w:rsidRPr="00D435F8" w:rsidRDefault="00314FF7" w:rsidP="00314FF7">
      <w:pPr>
        <w:pStyle w:val="Heading3"/>
      </w:pPr>
      <w:r w:rsidRPr="00D435F8">
        <w:t>Requirement 4(3)(e)</w:t>
      </w:r>
      <w:r>
        <w:tab/>
        <w:t>Compliant</w:t>
      </w:r>
    </w:p>
    <w:p w14:paraId="58B493F2" w14:textId="77777777" w:rsidR="00314FF7" w:rsidRDefault="00314FF7" w:rsidP="00314FF7">
      <w:r w:rsidRPr="00032B17">
        <w:t>Timely and appropriate referrals to individuals, other organisations and providers of other care and services.</w:t>
      </w:r>
    </w:p>
    <w:p w14:paraId="229C9D08" w14:textId="77777777" w:rsidR="00314FF7" w:rsidRPr="00D435F8" w:rsidRDefault="00314FF7" w:rsidP="00314FF7">
      <w:pPr>
        <w:pStyle w:val="Heading3"/>
      </w:pPr>
      <w:r w:rsidRPr="00D435F8">
        <w:t>Requirement 4(3)(f)</w:t>
      </w:r>
      <w:r>
        <w:tab/>
        <w:t>Non-compliant</w:t>
      </w:r>
    </w:p>
    <w:p w14:paraId="6D4107E2" w14:textId="77777777" w:rsidR="00314FF7" w:rsidRDefault="00314FF7" w:rsidP="00314FF7">
      <w:r w:rsidRPr="00032B17">
        <w:t>Where meals are provided, they are varied and of suitable quality and quantity.</w:t>
      </w:r>
    </w:p>
    <w:p w14:paraId="72D849FB" w14:textId="49B1D519" w:rsidR="00314FF7" w:rsidRPr="00116D29" w:rsidRDefault="003D6196" w:rsidP="00314FF7">
      <w:pPr>
        <w:rPr>
          <w:color w:val="auto"/>
        </w:rPr>
      </w:pPr>
      <w:r w:rsidRPr="00116D29">
        <w:rPr>
          <w:color w:val="auto"/>
        </w:rPr>
        <w:t>The</w:t>
      </w:r>
      <w:r w:rsidR="00903DFD" w:rsidRPr="00116D29">
        <w:rPr>
          <w:color w:val="auto"/>
        </w:rPr>
        <w:t xml:space="preserve"> Assessment Team found that the service was unable</w:t>
      </w:r>
      <w:r w:rsidR="00A956B9" w:rsidRPr="00116D29">
        <w:rPr>
          <w:color w:val="auto"/>
        </w:rPr>
        <w:t xml:space="preserve"> to demonstrate that meals provided are varied and are of a suitable quality and standard</w:t>
      </w:r>
      <w:r w:rsidR="00887A7C">
        <w:rPr>
          <w:color w:val="auto"/>
        </w:rPr>
        <w:t xml:space="preserve">. </w:t>
      </w:r>
      <w:r w:rsidR="00487D06" w:rsidRPr="00116D29">
        <w:rPr>
          <w:color w:val="auto"/>
        </w:rPr>
        <w:t>The</w:t>
      </w:r>
      <w:r w:rsidR="00A956B9" w:rsidRPr="00116D29">
        <w:rPr>
          <w:color w:val="auto"/>
        </w:rPr>
        <w:t xml:space="preserve"> Assessment Team provided the following evid</w:t>
      </w:r>
      <w:r w:rsidR="00BD07C2" w:rsidRPr="00116D29">
        <w:rPr>
          <w:color w:val="auto"/>
        </w:rPr>
        <w:t>ence relevant to my decision</w:t>
      </w:r>
      <w:r w:rsidR="006E521B">
        <w:rPr>
          <w:color w:val="auto"/>
        </w:rPr>
        <w:t>:</w:t>
      </w:r>
    </w:p>
    <w:p w14:paraId="6E9B1D23" w14:textId="4D67AF80" w:rsidR="00BD07C2" w:rsidRDefault="00A510FF" w:rsidP="00631A92">
      <w:pPr>
        <w:pStyle w:val="ListBullet"/>
      </w:pPr>
      <w:r>
        <w:t>Consumer</w:t>
      </w:r>
      <w:r w:rsidR="00FF10A4">
        <w:t>s</w:t>
      </w:r>
      <w:r>
        <w:t xml:space="preserve"> report that meals served are frequently not the meals on the menu.</w:t>
      </w:r>
    </w:p>
    <w:p w14:paraId="4FB9CAC4" w14:textId="77777777" w:rsidR="00A510FF" w:rsidRDefault="00A510FF" w:rsidP="00631A92">
      <w:pPr>
        <w:pStyle w:val="ListBullet"/>
      </w:pPr>
      <w:r>
        <w:lastRenderedPageBreak/>
        <w:t xml:space="preserve">Staff interviewed </w:t>
      </w:r>
      <w:r w:rsidR="00DD2D1C">
        <w:t xml:space="preserve">said that meals </w:t>
      </w:r>
      <w:r w:rsidR="008F51A4">
        <w:t>served</w:t>
      </w:r>
      <w:r w:rsidR="00DD2D1C">
        <w:t xml:space="preserve"> are not always the meals on the menu.</w:t>
      </w:r>
    </w:p>
    <w:p w14:paraId="25A48F35" w14:textId="77777777" w:rsidR="00DD2D1C" w:rsidRDefault="00DD2D1C" w:rsidP="00631A92">
      <w:pPr>
        <w:pStyle w:val="ListBullet"/>
      </w:pPr>
      <w:r>
        <w:t xml:space="preserve">A consumer said that food is not always to their cultural </w:t>
      </w:r>
      <w:r w:rsidR="00E54D73">
        <w:t>preferences.</w:t>
      </w:r>
    </w:p>
    <w:p w14:paraId="35169B1A" w14:textId="77777777" w:rsidR="00E54D73" w:rsidRDefault="004E5519" w:rsidP="00631A92">
      <w:pPr>
        <w:pStyle w:val="ListBullet"/>
      </w:pPr>
      <w:r>
        <w:t xml:space="preserve">Consumers are not engaged or consulted </w:t>
      </w:r>
      <w:r w:rsidR="005F07E0">
        <w:t>about</w:t>
      </w:r>
      <w:r w:rsidR="00833F6A">
        <w:t xml:space="preserve"> reviewing the menu</w:t>
      </w:r>
      <w:r w:rsidR="000A40E9">
        <w:t xml:space="preserve"> or menu choices</w:t>
      </w:r>
      <w:r w:rsidR="00833F6A">
        <w:t>.</w:t>
      </w:r>
    </w:p>
    <w:p w14:paraId="3F490CC9" w14:textId="1DC49C8A" w:rsidR="000A40E9" w:rsidRDefault="000A40E9" w:rsidP="00631A92">
      <w:pPr>
        <w:pStyle w:val="ListBullet"/>
      </w:pPr>
      <w:r>
        <w:t xml:space="preserve">Lunch service observation showed multiple consumers </w:t>
      </w:r>
      <w:r w:rsidR="00425726">
        <w:t>appearing to be unhappy with the menu</w:t>
      </w:r>
      <w:r w:rsidR="00FF10A4">
        <w:t>,</w:t>
      </w:r>
      <w:r w:rsidR="00114E9E">
        <w:t xml:space="preserve"> commenting that it was cold and not nice and </w:t>
      </w:r>
      <w:r w:rsidR="00B837E7">
        <w:t>tasted funny.</w:t>
      </w:r>
    </w:p>
    <w:p w14:paraId="707C5AC6" w14:textId="589314FD" w:rsidR="00833F6A" w:rsidRDefault="00475DDD" w:rsidP="00833F6A">
      <w:r>
        <w:t xml:space="preserve">The Approved Provider responded to the Assessment Team’s report advising that they are </w:t>
      </w:r>
      <w:r w:rsidR="006C2DA9">
        <w:t>going to review the food menu and roll out a consumer survey to collect feedback on the meal service</w:t>
      </w:r>
      <w:r w:rsidR="00887A7C">
        <w:t xml:space="preserve">. </w:t>
      </w:r>
      <w:r w:rsidR="006C2DA9">
        <w:t xml:space="preserve">The Approved </w:t>
      </w:r>
      <w:r w:rsidR="005F07E0">
        <w:t>Provider did not provide any additional information or evidence to dissuade from the Assessment Team’s findings.</w:t>
      </w:r>
    </w:p>
    <w:p w14:paraId="6DB36360" w14:textId="12CB226D" w:rsidR="005F07E0" w:rsidRDefault="005F07E0" w:rsidP="005F07E0">
      <w:r>
        <w:t>For the reasons detailed above, I find that the Approved Provider does not comply with this Requirement</w:t>
      </w:r>
      <w:r w:rsidR="00887A7C">
        <w:t xml:space="preserve">. </w:t>
      </w:r>
    </w:p>
    <w:p w14:paraId="15F8470C" w14:textId="77777777" w:rsidR="00314FF7" w:rsidRPr="00D435F8" w:rsidRDefault="00314FF7" w:rsidP="00314FF7">
      <w:pPr>
        <w:pStyle w:val="Heading3"/>
      </w:pPr>
      <w:r w:rsidRPr="00D435F8">
        <w:t>Requirement 4(3)(g)</w:t>
      </w:r>
      <w:r>
        <w:tab/>
        <w:t>Non-compliant</w:t>
      </w:r>
    </w:p>
    <w:p w14:paraId="70CA63DC" w14:textId="77777777" w:rsidR="00314FF7" w:rsidRDefault="00314FF7" w:rsidP="00314FF7">
      <w:r w:rsidRPr="00032B17">
        <w:t>Where equipment is provided, it is safe, suitable, clean and well maintained.</w:t>
      </w:r>
    </w:p>
    <w:p w14:paraId="1F65DA39" w14:textId="0BBEA7CF" w:rsidR="00116D29" w:rsidRPr="00116D29" w:rsidRDefault="00B837E7" w:rsidP="00116D29">
      <w:pPr>
        <w:rPr>
          <w:color w:val="auto"/>
        </w:rPr>
      </w:pPr>
      <w:r>
        <w:t xml:space="preserve">The Assessment Team found that the service </w:t>
      </w:r>
      <w:r w:rsidR="00C543E2">
        <w:t>could not demonstrate that equipment provided for non-</w:t>
      </w:r>
      <w:r w:rsidR="00116D29">
        <w:t>ambulant</w:t>
      </w:r>
      <w:r w:rsidR="00C543E2">
        <w:t xml:space="preserve"> consumers is safe</w:t>
      </w:r>
      <w:r w:rsidR="00116D29">
        <w:t xml:space="preserve"> </w:t>
      </w:r>
      <w:r w:rsidR="00C543E2">
        <w:t>and suitable for their use</w:t>
      </w:r>
      <w:r w:rsidR="00116D29">
        <w:t>. T</w:t>
      </w:r>
      <w:r w:rsidR="00116D29" w:rsidRPr="00116D29">
        <w:rPr>
          <w:color w:val="auto"/>
        </w:rPr>
        <w:t>he Assessment Team provided the following evidence relevant to my decision</w:t>
      </w:r>
      <w:r w:rsidR="00A24DC1">
        <w:rPr>
          <w:color w:val="auto"/>
        </w:rPr>
        <w:t>:</w:t>
      </w:r>
    </w:p>
    <w:p w14:paraId="21717462" w14:textId="1AB62836" w:rsidR="00650993" w:rsidRDefault="00081ADD" w:rsidP="00631A92">
      <w:pPr>
        <w:pStyle w:val="ListBullet"/>
      </w:pPr>
      <w:r>
        <w:t>The service does not provide wheelchairs for sitting in</w:t>
      </w:r>
      <w:r w:rsidR="00FF10A4">
        <w:t>,</w:t>
      </w:r>
      <w:r>
        <w:t xml:space="preserve"> </w:t>
      </w:r>
      <w:r w:rsidR="004F6423">
        <w:t xml:space="preserve">they only provide </w:t>
      </w:r>
      <w:r w:rsidR="00650993">
        <w:t>wheelchairs suitable to transport.</w:t>
      </w:r>
    </w:p>
    <w:p w14:paraId="188A8582" w14:textId="00F9D70E" w:rsidR="00650993" w:rsidRDefault="00650993" w:rsidP="00631A92">
      <w:pPr>
        <w:pStyle w:val="ListBullet"/>
      </w:pPr>
      <w:r>
        <w:t>Representatives report</w:t>
      </w:r>
      <w:r w:rsidR="00FF10A4">
        <w:t>ed</w:t>
      </w:r>
      <w:r>
        <w:t xml:space="preserve"> that they have been asked to provide wheelchairs for their family member to be used during the day.</w:t>
      </w:r>
    </w:p>
    <w:p w14:paraId="15307EA8" w14:textId="2C3858A9" w:rsidR="004F6423" w:rsidRDefault="004F6423" w:rsidP="00631A92">
      <w:pPr>
        <w:pStyle w:val="ListBullet"/>
      </w:pPr>
      <w:r>
        <w:t>Consumers are left in wheelchairs that have no padding</w:t>
      </w:r>
      <w:r w:rsidR="001574BB">
        <w:t xml:space="preserve"> and are uncomfortable</w:t>
      </w:r>
      <w:r w:rsidR="00A24DC1">
        <w:t>.</w:t>
      </w:r>
    </w:p>
    <w:p w14:paraId="0077AFE1" w14:textId="08AE2889" w:rsidR="007F4080" w:rsidRDefault="007F4080" w:rsidP="00631A92">
      <w:pPr>
        <w:pStyle w:val="ListBullet"/>
      </w:pPr>
      <w:r>
        <w:t>The service only has one co</w:t>
      </w:r>
      <w:r w:rsidR="00F70978">
        <w:t>m</w:t>
      </w:r>
      <w:r>
        <w:t>for</w:t>
      </w:r>
      <w:r w:rsidR="00994750">
        <w:t>t</w:t>
      </w:r>
      <w:r>
        <w:t xml:space="preserve"> chair that has been donated and is not suitable for current consumers</w:t>
      </w:r>
      <w:r w:rsidR="00A24DC1">
        <w:t>.</w:t>
      </w:r>
    </w:p>
    <w:p w14:paraId="0AA2EABC" w14:textId="55DA3F8B" w:rsidR="00E312B6" w:rsidRDefault="001574BB" w:rsidP="00631A92">
      <w:pPr>
        <w:pStyle w:val="ListBullet"/>
      </w:pPr>
      <w:r>
        <w:t>The</w:t>
      </w:r>
      <w:r w:rsidR="00E312B6">
        <w:t xml:space="preserve"> </w:t>
      </w:r>
      <w:r w:rsidR="00FF10A4">
        <w:t>p</w:t>
      </w:r>
      <w:r w:rsidR="00E312B6">
        <w:t xml:space="preserve">hysiotherapist reported the service does not have suitable </w:t>
      </w:r>
      <w:r>
        <w:t>equipment</w:t>
      </w:r>
      <w:r w:rsidR="00E312B6">
        <w:t xml:space="preserve"> to meet the needs of consumers </w:t>
      </w:r>
      <w:r>
        <w:t>with poor trunk strength.</w:t>
      </w:r>
    </w:p>
    <w:p w14:paraId="2713F748" w14:textId="19CF4669" w:rsidR="00650993" w:rsidRDefault="001574BB" w:rsidP="00650993">
      <w:r>
        <w:t>The Approved Provider has responded to the Assessment Team’s report advising that all consumer</w:t>
      </w:r>
      <w:r w:rsidR="00FF10A4">
        <w:t>s</w:t>
      </w:r>
      <w:r>
        <w:t xml:space="preserve"> who </w:t>
      </w:r>
      <w:r w:rsidR="00A14C7F">
        <w:t>require wheelchairs will</w:t>
      </w:r>
      <w:r w:rsidR="00F4766D">
        <w:t xml:space="preserve"> </w:t>
      </w:r>
      <w:r w:rsidR="00650993">
        <w:t>receive</w:t>
      </w:r>
      <w:r w:rsidR="00F4766D">
        <w:t xml:space="preserve"> appropriate information </w:t>
      </w:r>
      <w:r w:rsidR="00650993">
        <w:t xml:space="preserve">with the regard to wheelchair provision. </w:t>
      </w:r>
      <w:r w:rsidR="003D6196">
        <w:t>Wheelchair</w:t>
      </w:r>
      <w:r w:rsidR="008E6D00">
        <w:t xml:space="preserve"> r</w:t>
      </w:r>
      <w:r w:rsidR="00650993">
        <w:t>equirements</w:t>
      </w:r>
      <w:r w:rsidR="00A14C7F">
        <w:t xml:space="preserve"> be reviewed, in partnership with the consumer</w:t>
      </w:r>
      <w:r w:rsidR="00FF10A4">
        <w:t>s</w:t>
      </w:r>
      <w:r w:rsidR="00A14C7F">
        <w:t xml:space="preserve"> to understand the need for customisation of the </w:t>
      </w:r>
      <w:r w:rsidR="00F4766D">
        <w:lastRenderedPageBreak/>
        <w:t>wheelchair and equipment will be ordered</w:t>
      </w:r>
      <w:r w:rsidR="00887A7C">
        <w:t xml:space="preserve">. </w:t>
      </w:r>
      <w:r w:rsidR="00650993">
        <w:t>The Approved Provider did not provide any additional information or evidence to dissuade from the Assessment Team’s findings.</w:t>
      </w:r>
    </w:p>
    <w:p w14:paraId="440240FD" w14:textId="2A3921C2" w:rsidR="00650993" w:rsidRDefault="00650993" w:rsidP="00650993">
      <w:r>
        <w:t>For the reasons detailed above, I find that the Approved Provider does not comply with this Requirement</w:t>
      </w:r>
      <w:r w:rsidR="00887A7C">
        <w:t xml:space="preserve">. </w:t>
      </w:r>
    </w:p>
    <w:p w14:paraId="2583F21B" w14:textId="77777777" w:rsidR="001574BB" w:rsidRDefault="001574BB" w:rsidP="009361EE"/>
    <w:p w14:paraId="51EBBCD7" w14:textId="77777777" w:rsidR="00A82F41" w:rsidRDefault="00A82F41" w:rsidP="009361EE">
      <w:pPr>
        <w:sectPr w:rsidR="00A82F41" w:rsidSect="0004322A">
          <w:headerReference w:type="default" r:id="rId24"/>
          <w:headerReference w:type="first" r:id="rId25"/>
          <w:pgSz w:w="11906" w:h="16838"/>
          <w:pgMar w:top="1701" w:right="1418" w:bottom="1418" w:left="1418" w:header="709" w:footer="397" w:gutter="0"/>
          <w:cols w:space="708"/>
          <w:titlePg/>
          <w:docGrid w:linePitch="360"/>
        </w:sectPr>
      </w:pPr>
    </w:p>
    <w:p w14:paraId="5BB86570"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1AA920A" wp14:editId="67B1712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4C1851A7" w14:textId="77777777" w:rsidR="007F5256" w:rsidRPr="00FD1B02" w:rsidRDefault="007F5256" w:rsidP="009C6F30">
      <w:pPr>
        <w:pStyle w:val="Heading3"/>
        <w:shd w:val="clear" w:color="auto" w:fill="F2F2F2" w:themeFill="background1" w:themeFillShade="F2"/>
      </w:pPr>
      <w:r w:rsidRPr="00FD1B02">
        <w:t>Consumer outcome:</w:t>
      </w:r>
    </w:p>
    <w:p w14:paraId="5C0156F2"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3A71759B" w14:textId="77777777" w:rsidR="007F5256" w:rsidRDefault="007F5256" w:rsidP="009C6F30">
      <w:pPr>
        <w:pStyle w:val="Heading3"/>
        <w:shd w:val="clear" w:color="auto" w:fill="F2F2F2" w:themeFill="background1" w:themeFillShade="F2"/>
      </w:pPr>
      <w:r>
        <w:t>Organisation statement:</w:t>
      </w:r>
    </w:p>
    <w:p w14:paraId="2DB9802B"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76C8B0" w14:textId="77777777" w:rsidR="007F5256" w:rsidRDefault="007F5256" w:rsidP="00427817">
      <w:pPr>
        <w:pStyle w:val="Heading2"/>
      </w:pPr>
      <w:r>
        <w:t>Assessment of Standard 5</w:t>
      </w:r>
    </w:p>
    <w:p w14:paraId="27FDE453" w14:textId="77777777" w:rsidR="007F5256" w:rsidRPr="00C53E9E" w:rsidRDefault="00154403" w:rsidP="00154403">
      <w:pPr>
        <w:rPr>
          <w:rFonts w:eastAsiaTheme="minorHAnsi"/>
          <w:color w:val="auto"/>
        </w:rPr>
      </w:pPr>
      <w:r w:rsidRPr="00154403">
        <w:rPr>
          <w:rFonts w:eastAsiaTheme="minorHAnsi"/>
        </w:rPr>
        <w:t xml:space="preserve">The Quality Standard is assessed as </w:t>
      </w:r>
      <w:r w:rsidRPr="00C53E9E">
        <w:rPr>
          <w:rFonts w:eastAsiaTheme="minorHAnsi"/>
          <w:color w:val="auto"/>
        </w:rPr>
        <w:t xml:space="preserve">Non-compliant as </w:t>
      </w:r>
      <w:r w:rsidR="00AD1C0A" w:rsidRPr="00C53E9E">
        <w:rPr>
          <w:rFonts w:eastAsiaTheme="minorHAnsi"/>
          <w:color w:val="auto"/>
        </w:rPr>
        <w:t>t</w:t>
      </w:r>
      <w:r w:rsidR="00A82F41" w:rsidRPr="00C53E9E">
        <w:rPr>
          <w:rFonts w:eastAsiaTheme="minorHAnsi"/>
          <w:color w:val="auto"/>
        </w:rPr>
        <w:t>wo</w:t>
      </w:r>
      <w:r w:rsidRPr="00C53E9E">
        <w:rPr>
          <w:rFonts w:eastAsiaTheme="minorHAnsi"/>
          <w:color w:val="auto"/>
        </w:rPr>
        <w:t xml:space="preserve"> of the three specific requirements have been assessed as Non-compliant.</w:t>
      </w:r>
    </w:p>
    <w:p w14:paraId="522D1C91" w14:textId="64CCE248" w:rsidR="00AD1C0A" w:rsidRPr="006A09BF" w:rsidRDefault="00AD1C0A" w:rsidP="00AD1C0A">
      <w:pPr>
        <w:rPr>
          <w:iCs/>
          <w:color w:val="auto"/>
        </w:rPr>
      </w:pPr>
      <w:r>
        <w:t>The organisation did not demonstrate it provides a safe and comfortable service environment that promotes the consumer</w:t>
      </w:r>
      <w:r w:rsidR="00560645">
        <w:t>’</w:t>
      </w:r>
      <w:r>
        <w:t>s independence, function and enjoyment.</w:t>
      </w:r>
      <w:r w:rsidRPr="006A09BF">
        <w:rPr>
          <w:iCs/>
          <w:color w:val="auto"/>
        </w:rPr>
        <w:t xml:space="preserve"> </w:t>
      </w:r>
      <w:r w:rsidRPr="008C7FA3">
        <w:rPr>
          <w:iCs/>
          <w:color w:val="auto"/>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 </w:t>
      </w:r>
    </w:p>
    <w:p w14:paraId="27ADCD67" w14:textId="77777777" w:rsidR="00AD1C0A" w:rsidRDefault="00AD1C0A" w:rsidP="00AD1C0A">
      <w:pPr>
        <w:rPr>
          <w:color w:val="auto"/>
        </w:rPr>
      </w:pPr>
      <w:r w:rsidRPr="00390F63">
        <w:rPr>
          <w:color w:val="auto"/>
        </w:rPr>
        <w:t xml:space="preserve">The service environment has signage to assist consumers and others to navigate their way around. Furniture </w:t>
      </w:r>
      <w:r>
        <w:rPr>
          <w:color w:val="auto"/>
        </w:rPr>
        <w:t>in dining rooms</w:t>
      </w:r>
      <w:r w:rsidRPr="00390F63">
        <w:rPr>
          <w:color w:val="auto"/>
        </w:rPr>
        <w:t xml:space="preserve"> and lounges optimises independence for mobile consumers when transferring from a sitting to standing posture. Consumers are accommodated in single rooms with ensuite bathrooms and are able to personalise their rooms. Covered courtyard areas are provided for consumers who wish to sit outdoors.</w:t>
      </w:r>
    </w:p>
    <w:p w14:paraId="51ADC361" w14:textId="77777777" w:rsidR="00AD1C0A" w:rsidRDefault="00AD1C0A" w:rsidP="00AD1C0A">
      <w:pPr>
        <w:rPr>
          <w:color w:val="auto"/>
        </w:rPr>
      </w:pPr>
      <w:r w:rsidRPr="2C0541DE">
        <w:rPr>
          <w:color w:val="auto"/>
        </w:rPr>
        <w:t>Consumers are not satisfied the service is always maintained in a clean condition.</w:t>
      </w:r>
      <w:r>
        <w:rPr>
          <w:color w:val="auto"/>
        </w:rPr>
        <w:t xml:space="preserve"> Equipment is left in corridors creating a trip hazard for consumers and visitors.</w:t>
      </w:r>
      <w:r w:rsidRPr="2C0541DE">
        <w:rPr>
          <w:color w:val="auto"/>
        </w:rPr>
        <w:t xml:space="preserve"> Consumer feedback and observation by the Assessment Team indicate the service environment does not always assist consumers to move freely both indoors and out. </w:t>
      </w:r>
    </w:p>
    <w:p w14:paraId="122D4DB6" w14:textId="77777777" w:rsidR="00AD1C0A" w:rsidRPr="00390F63" w:rsidRDefault="00AD1C0A" w:rsidP="00AD1C0A">
      <w:pPr>
        <w:rPr>
          <w:color w:val="auto"/>
        </w:rPr>
      </w:pPr>
      <w:r w:rsidRPr="2C0541DE">
        <w:rPr>
          <w:color w:val="auto"/>
        </w:rPr>
        <w:t>The smoking area does not provide consumers who smoke with easy access to call bells or emergency equipment should they require it.</w:t>
      </w:r>
    </w:p>
    <w:p w14:paraId="6F0B010D" w14:textId="77777777" w:rsidR="00AD1C0A" w:rsidRPr="006A6CDB" w:rsidRDefault="00AD1C0A" w:rsidP="00AD1C0A">
      <w:pPr>
        <w:rPr>
          <w:rFonts w:eastAsia="Calibri"/>
          <w:lang w:eastAsia="en-US"/>
        </w:rPr>
      </w:pPr>
      <w:r w:rsidRPr="00390F63">
        <w:rPr>
          <w:color w:val="auto"/>
        </w:rPr>
        <w:lastRenderedPageBreak/>
        <w:t>The service could not demonstrate</w:t>
      </w:r>
      <w:r>
        <w:rPr>
          <w:color w:val="auto"/>
        </w:rPr>
        <w:t xml:space="preserve"> all</w:t>
      </w:r>
      <w:r w:rsidRPr="00390F63">
        <w:rPr>
          <w:color w:val="auto"/>
        </w:rPr>
        <w:t xml:space="preserve"> furniture and equipment </w:t>
      </w:r>
      <w:r>
        <w:rPr>
          <w:color w:val="auto"/>
        </w:rPr>
        <w:t>is</w:t>
      </w:r>
      <w:r w:rsidRPr="00390F63">
        <w:rPr>
          <w:color w:val="auto"/>
        </w:rPr>
        <w:t xml:space="preserve"> safe and suitable for consumers. Management said the wheelchairs provided are not suitable for consumers to sit in for long periods of time, however consumers who have not </w:t>
      </w:r>
      <w:r w:rsidR="00B80C8B">
        <w:rPr>
          <w:color w:val="auto"/>
        </w:rPr>
        <w:t xml:space="preserve">been </w:t>
      </w:r>
      <w:r w:rsidRPr="00390F63">
        <w:rPr>
          <w:color w:val="auto"/>
        </w:rPr>
        <w:t>provided an alternative are required to use equipment not suitable for their needs. Equipment used to assist staff in the toileting of consumers is not</w:t>
      </w:r>
      <w:r w:rsidR="00B80C8B">
        <w:rPr>
          <w:color w:val="auto"/>
        </w:rPr>
        <w:t xml:space="preserve"> always</w:t>
      </w:r>
      <w:r w:rsidRPr="00390F63">
        <w:rPr>
          <w:color w:val="auto"/>
        </w:rPr>
        <w:t xml:space="preserve"> provided</w:t>
      </w:r>
      <w:r w:rsidR="00B80C8B">
        <w:rPr>
          <w:color w:val="auto"/>
        </w:rPr>
        <w:t xml:space="preserve"> in line with consumers’ needs</w:t>
      </w:r>
      <w:r w:rsidRPr="00390F63">
        <w:rPr>
          <w:color w:val="auto"/>
        </w:rPr>
        <w:t>.</w:t>
      </w:r>
    </w:p>
    <w:p w14:paraId="143449EF" w14:textId="77777777" w:rsidR="00301877" w:rsidRDefault="007E1999" w:rsidP="00427817">
      <w:pPr>
        <w:pStyle w:val="Heading2"/>
      </w:pPr>
      <w:r>
        <w:t xml:space="preserve">Assessment of </w:t>
      </w:r>
      <w:r w:rsidR="009C6F30">
        <w:t xml:space="preserve">Standard 5 </w:t>
      </w:r>
      <w:r w:rsidR="00301877">
        <w:t>Requirements</w:t>
      </w:r>
    </w:p>
    <w:p w14:paraId="35051331" w14:textId="77777777" w:rsidR="00314FF7" w:rsidRPr="00314FF7" w:rsidRDefault="00314FF7" w:rsidP="00314FF7">
      <w:pPr>
        <w:pStyle w:val="Heading3"/>
      </w:pPr>
      <w:r w:rsidRPr="00314FF7">
        <w:t>Requirement 5(3)(a)</w:t>
      </w:r>
      <w:r>
        <w:tab/>
        <w:t>Compliant</w:t>
      </w:r>
    </w:p>
    <w:p w14:paraId="1EBE0F93" w14:textId="77777777" w:rsidR="00314FF7" w:rsidRDefault="00314FF7" w:rsidP="00314FF7">
      <w:r w:rsidRPr="009C6F30">
        <w:t>The service environment is welcoming and easy to understand, and optimises each consumer’s sense of belonging, independence, interaction and function.</w:t>
      </w:r>
    </w:p>
    <w:p w14:paraId="7C684CE5" w14:textId="77777777" w:rsidR="00314FF7" w:rsidRPr="00D435F8" w:rsidRDefault="00314FF7" w:rsidP="00314FF7">
      <w:pPr>
        <w:pStyle w:val="Heading3"/>
      </w:pPr>
      <w:r w:rsidRPr="00D435F8">
        <w:t>Requirement 5(3)(b)</w:t>
      </w:r>
      <w:r>
        <w:tab/>
        <w:t>Non-compliant</w:t>
      </w:r>
    </w:p>
    <w:p w14:paraId="485AECDE" w14:textId="77777777" w:rsidR="00314FF7" w:rsidRPr="00314FF7" w:rsidRDefault="00314FF7" w:rsidP="00314FF7">
      <w:r w:rsidRPr="00314FF7">
        <w:t>The service environment:</w:t>
      </w:r>
    </w:p>
    <w:p w14:paraId="633DEE44"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59EA9CF0"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18939528" w14:textId="20E21028" w:rsidR="00B04463" w:rsidRPr="00467AAB" w:rsidRDefault="00F5465F" w:rsidP="00314FF7">
      <w:pPr>
        <w:rPr>
          <w:color w:val="auto"/>
        </w:rPr>
      </w:pPr>
      <w:r w:rsidRPr="00467AAB">
        <w:rPr>
          <w:color w:val="auto"/>
        </w:rPr>
        <w:t xml:space="preserve">The Assessment Team found </w:t>
      </w:r>
      <w:r w:rsidR="00175693" w:rsidRPr="00467AAB">
        <w:rPr>
          <w:color w:val="auto"/>
        </w:rPr>
        <w:t xml:space="preserve">consumers are not satisfied the service is always </w:t>
      </w:r>
      <w:r w:rsidR="00742CBF" w:rsidRPr="00467AAB">
        <w:rPr>
          <w:color w:val="auto"/>
        </w:rPr>
        <w:t xml:space="preserve">maintained and clean, consumers are not always assisted to move freely </w:t>
      </w:r>
      <w:r w:rsidR="00737A19" w:rsidRPr="00467AAB">
        <w:rPr>
          <w:color w:val="auto"/>
        </w:rPr>
        <w:t>both indoors and outdoo</w:t>
      </w:r>
      <w:r w:rsidR="00B04463" w:rsidRPr="00467AAB">
        <w:rPr>
          <w:color w:val="auto"/>
        </w:rPr>
        <w:t>rs and a safe environment has not been provided for consumers who choose to smoke</w:t>
      </w:r>
      <w:r w:rsidR="00887A7C">
        <w:rPr>
          <w:color w:val="auto"/>
        </w:rPr>
        <w:t xml:space="preserve">. </w:t>
      </w:r>
      <w:r w:rsidR="00B04463" w:rsidRPr="00467AAB">
        <w:rPr>
          <w:color w:val="auto"/>
        </w:rPr>
        <w:t xml:space="preserve">The evidence relevant </w:t>
      </w:r>
      <w:r w:rsidR="002633BB" w:rsidRPr="00467AAB">
        <w:rPr>
          <w:color w:val="auto"/>
        </w:rPr>
        <w:t>to my decision includes:</w:t>
      </w:r>
    </w:p>
    <w:p w14:paraId="70CDDD92" w14:textId="77777777" w:rsidR="002633BB" w:rsidRPr="00467AAB" w:rsidRDefault="002633BB" w:rsidP="00631A92">
      <w:pPr>
        <w:pStyle w:val="ListBullet"/>
      </w:pPr>
      <w:r w:rsidRPr="00467AAB">
        <w:t>Representatives said that the cleaners do not mop the floors</w:t>
      </w:r>
      <w:r w:rsidR="00BD7E8A" w:rsidRPr="00467AAB">
        <w:t xml:space="preserve"> properly</w:t>
      </w:r>
      <w:r w:rsidR="00E93121" w:rsidRPr="00467AAB">
        <w:t>, there is a build</w:t>
      </w:r>
      <w:r w:rsidR="00B80C8B">
        <w:t xml:space="preserve">-up </w:t>
      </w:r>
      <w:r w:rsidR="00E93121" w:rsidRPr="00467AAB">
        <w:t>of dirt in corners and around objects in the room.</w:t>
      </w:r>
    </w:p>
    <w:p w14:paraId="24BA132A" w14:textId="77777777" w:rsidR="008432E9" w:rsidRPr="00467AAB" w:rsidRDefault="00B80C8B" w:rsidP="00631A92">
      <w:pPr>
        <w:pStyle w:val="ListBullet"/>
      </w:pPr>
      <w:r>
        <w:t>A c</w:t>
      </w:r>
      <w:r w:rsidR="008432E9" w:rsidRPr="00467AAB">
        <w:t xml:space="preserve">onsumer said they prefer to clean their own </w:t>
      </w:r>
      <w:r w:rsidR="00A54094" w:rsidRPr="00467AAB">
        <w:t>room or</w:t>
      </w:r>
      <w:r w:rsidR="00296ED7" w:rsidRPr="00467AAB">
        <w:t xml:space="preserve"> have to do additional cleaning</w:t>
      </w:r>
      <w:r w:rsidR="005655ED" w:rsidRPr="00467AAB">
        <w:t xml:space="preserve"> as </w:t>
      </w:r>
      <w:r w:rsidR="00296ED7" w:rsidRPr="00467AAB">
        <w:t>rooms are</w:t>
      </w:r>
      <w:r w:rsidR="005655ED" w:rsidRPr="00467AAB">
        <w:t xml:space="preserve"> not cleaned properly by the cleaners</w:t>
      </w:r>
      <w:r w:rsidR="000E392A" w:rsidRPr="00467AAB">
        <w:t>.</w:t>
      </w:r>
    </w:p>
    <w:p w14:paraId="117E061B" w14:textId="77777777" w:rsidR="000E392A" w:rsidRPr="00467AAB" w:rsidRDefault="000E392A" w:rsidP="00631A92">
      <w:pPr>
        <w:pStyle w:val="ListBullet"/>
      </w:pPr>
      <w:r w:rsidRPr="00467AAB">
        <w:t xml:space="preserve">A consumer who wishes to access the balcony </w:t>
      </w:r>
      <w:r w:rsidR="0007231B" w:rsidRPr="00467AAB">
        <w:t>is not allowed to as staff have advised it is not safe</w:t>
      </w:r>
      <w:r w:rsidR="00A54094" w:rsidRPr="00467AAB">
        <w:t>.</w:t>
      </w:r>
    </w:p>
    <w:p w14:paraId="2ABCF71A" w14:textId="77777777" w:rsidR="002526CB" w:rsidRPr="00467AAB" w:rsidRDefault="002526CB" w:rsidP="00631A92">
      <w:pPr>
        <w:pStyle w:val="ListBullet"/>
      </w:pPr>
      <w:r w:rsidRPr="00467AAB">
        <w:t xml:space="preserve">Urine soaked sheets are not changed in </w:t>
      </w:r>
      <w:r w:rsidR="00B80C8B">
        <w:t xml:space="preserve">a </w:t>
      </w:r>
      <w:r w:rsidRPr="00467AAB">
        <w:t xml:space="preserve">timely manner </w:t>
      </w:r>
      <w:r w:rsidR="00466650" w:rsidRPr="00467AAB">
        <w:t>causing an unpleasant odour.</w:t>
      </w:r>
    </w:p>
    <w:p w14:paraId="2E606A40" w14:textId="11BB8628" w:rsidR="00E93121" w:rsidRPr="00467AAB" w:rsidRDefault="009648EC" w:rsidP="00631A92">
      <w:pPr>
        <w:pStyle w:val="ListBullet"/>
      </w:pPr>
      <w:r w:rsidRPr="00467AAB">
        <w:t>The</w:t>
      </w:r>
      <w:r w:rsidR="00925978" w:rsidRPr="00467AAB">
        <w:t xml:space="preserve"> smoking area does</w:t>
      </w:r>
      <w:r w:rsidR="00A54094" w:rsidRPr="00467AAB">
        <w:t xml:space="preserve"> not</w:t>
      </w:r>
      <w:r w:rsidR="00925978" w:rsidRPr="00467AAB">
        <w:t xml:space="preserve"> provide consumers easy access to call bells</w:t>
      </w:r>
      <w:r w:rsidRPr="00467AAB">
        <w:t>,</w:t>
      </w:r>
      <w:r w:rsidR="00925978" w:rsidRPr="00467AAB">
        <w:t xml:space="preserve"> emergency </w:t>
      </w:r>
      <w:r w:rsidRPr="00467AAB">
        <w:t>equipment or entry back into the service.</w:t>
      </w:r>
    </w:p>
    <w:p w14:paraId="43D8EFDE" w14:textId="75303219" w:rsidR="00B0603D" w:rsidRDefault="00E33150" w:rsidP="00B0603D">
      <w:r>
        <w:t xml:space="preserve">The Approved Provider has responded to the Assessment Team’s report advising that </w:t>
      </w:r>
      <w:r w:rsidR="00AF0641">
        <w:t xml:space="preserve">a review of the cleaning schedules, roster and practices will be </w:t>
      </w:r>
      <w:r w:rsidR="00D66C45">
        <w:t>undertaken,</w:t>
      </w:r>
      <w:r w:rsidR="00AF0641">
        <w:t xml:space="preserve"> and training provided if required</w:t>
      </w:r>
      <w:r w:rsidR="00887A7C">
        <w:t xml:space="preserve">. </w:t>
      </w:r>
      <w:r w:rsidR="003705E2">
        <w:t xml:space="preserve">The doors to the balcony will be unlocked </w:t>
      </w:r>
      <w:r w:rsidR="00C01236">
        <w:t xml:space="preserve">during the </w:t>
      </w:r>
      <w:r w:rsidR="00C01236">
        <w:lastRenderedPageBreak/>
        <w:t>day</w:t>
      </w:r>
      <w:r w:rsidR="00887A7C">
        <w:t xml:space="preserve">. </w:t>
      </w:r>
      <w:r w:rsidR="00C45A31">
        <w:t>R</w:t>
      </w:r>
      <w:r w:rsidR="00C01236">
        <w:t xml:space="preserve">isk assessments </w:t>
      </w:r>
      <w:r w:rsidR="00C45A31">
        <w:t>will</w:t>
      </w:r>
      <w:r w:rsidR="00C01236">
        <w:t xml:space="preserve"> be </w:t>
      </w:r>
      <w:r w:rsidR="00C45A31">
        <w:t xml:space="preserve">undertaken for consumers who </w:t>
      </w:r>
      <w:r w:rsidR="00D66C45">
        <w:t>smoke,</w:t>
      </w:r>
      <w:r w:rsidR="00C45A31">
        <w:t xml:space="preserve"> and the service will explore </w:t>
      </w:r>
      <w:r w:rsidR="006E3200">
        <w:t xml:space="preserve">an appropriate mechanism or system to </w:t>
      </w:r>
      <w:r w:rsidR="00261FC5">
        <w:t>enable consumers who smoke to request assistance.</w:t>
      </w:r>
    </w:p>
    <w:p w14:paraId="7476F096" w14:textId="77777777" w:rsidR="00651DFF" w:rsidRDefault="00651DFF" w:rsidP="00651DFF">
      <w:r>
        <w:t>The Assessment Team’s report and Approved Provider’s response demonstrates further improvements are required to ensure the service is able to provide a safe clean environment where consumers are enabled to move freely inside and outside.</w:t>
      </w:r>
    </w:p>
    <w:p w14:paraId="11F89BA3" w14:textId="50FAF644" w:rsidR="00651DFF" w:rsidRPr="00853601" w:rsidRDefault="00651DFF" w:rsidP="00651DFF">
      <w:r>
        <w:t>For the reasons detailed above, I find that the Approved Provider does not comply with this Requirement</w:t>
      </w:r>
      <w:r w:rsidR="00887A7C">
        <w:t xml:space="preserve">. </w:t>
      </w:r>
    </w:p>
    <w:p w14:paraId="09777A7C" w14:textId="77777777" w:rsidR="00314FF7" w:rsidRPr="00D435F8" w:rsidRDefault="00314FF7" w:rsidP="00314FF7">
      <w:pPr>
        <w:pStyle w:val="Heading3"/>
      </w:pPr>
      <w:r w:rsidRPr="00D435F8">
        <w:t>Requirement 5(3)(c)</w:t>
      </w:r>
      <w:r>
        <w:tab/>
        <w:t>Non-compliant</w:t>
      </w:r>
    </w:p>
    <w:p w14:paraId="47A29859" w14:textId="77777777" w:rsidR="00314FF7" w:rsidRDefault="00314FF7" w:rsidP="00314FF7">
      <w:r w:rsidRPr="009C6F30">
        <w:t>Furniture, fittings and equipment are safe, clean, well maintained and suitable for the consumer.</w:t>
      </w:r>
    </w:p>
    <w:p w14:paraId="43BB7C1A" w14:textId="681DCA91" w:rsidR="00314FF7" w:rsidRDefault="005A5462" w:rsidP="00314FF7">
      <w:r>
        <w:t>The</w:t>
      </w:r>
      <w:r w:rsidR="00851043">
        <w:t xml:space="preserve"> </w:t>
      </w:r>
      <w:r w:rsidR="004970DC">
        <w:t>Assessment Team</w:t>
      </w:r>
      <w:r w:rsidR="00851043">
        <w:t xml:space="preserve"> found the service was unable to demonstrate </w:t>
      </w:r>
      <w:r>
        <w:t xml:space="preserve">furniture and equipment are clean or that </w:t>
      </w:r>
      <w:r w:rsidR="00402C0F">
        <w:t>equipment</w:t>
      </w:r>
      <w:r w:rsidR="00476F1E">
        <w:t xml:space="preserve"> is suitable for consumer’s requirement</w:t>
      </w:r>
      <w:r w:rsidR="00402C0F">
        <w:t>s</w:t>
      </w:r>
      <w:r w:rsidR="00887A7C">
        <w:t xml:space="preserve">. </w:t>
      </w:r>
      <w:r w:rsidR="00402C0F">
        <w:t>The Assessment Team provided the following evidence in relation to my decision</w:t>
      </w:r>
      <w:r w:rsidR="00A24DC1">
        <w:t>:</w:t>
      </w:r>
    </w:p>
    <w:p w14:paraId="0A94CF42" w14:textId="77777777" w:rsidR="00402C0F" w:rsidRPr="00AE1224" w:rsidRDefault="007B5EAD" w:rsidP="00631A92">
      <w:pPr>
        <w:pStyle w:val="ListBullet"/>
      </w:pPr>
      <w:r>
        <w:t>W</w:t>
      </w:r>
      <w:r w:rsidR="00AE1224" w:rsidRPr="00390F63">
        <w:t xml:space="preserve">heelchairs provided are not suitable for consumers to sit in for long periods of time, however consumers who have not </w:t>
      </w:r>
      <w:r w:rsidR="00F704BA">
        <w:t xml:space="preserve">been </w:t>
      </w:r>
      <w:r w:rsidR="00AE1224" w:rsidRPr="00390F63">
        <w:t>provided an alternative are required to use equipment not suitable for their needs</w:t>
      </w:r>
      <w:r w:rsidR="00F704BA">
        <w:t>.</w:t>
      </w:r>
    </w:p>
    <w:p w14:paraId="09DFDA57" w14:textId="77777777" w:rsidR="00AE1224" w:rsidRPr="00C6136C" w:rsidRDefault="007B5EAD" w:rsidP="00631A92">
      <w:pPr>
        <w:pStyle w:val="ListBullet"/>
      </w:pPr>
      <w:r>
        <w:t>T</w:t>
      </w:r>
      <w:r w:rsidR="008C2558" w:rsidRPr="00390F63">
        <w:t>he service does not provide toileting slings for consumer care</w:t>
      </w:r>
      <w:r>
        <w:t xml:space="preserve">, </w:t>
      </w:r>
      <w:r w:rsidRPr="00390F63">
        <w:t>consumers who are immobile and require staff assistance with toileting need to wear skirts</w:t>
      </w:r>
      <w:r>
        <w:t>, staff said this is</w:t>
      </w:r>
      <w:r w:rsidRPr="00390F63">
        <w:t xml:space="preserve"> so </w:t>
      </w:r>
      <w:r>
        <w:t xml:space="preserve">the </w:t>
      </w:r>
      <w:r w:rsidRPr="00390F63">
        <w:t xml:space="preserve">staff can </w:t>
      </w:r>
      <w:r>
        <w:t xml:space="preserve">easily </w:t>
      </w:r>
      <w:r w:rsidRPr="00390F63">
        <w:t>access the continence aid.</w:t>
      </w:r>
      <w:r w:rsidR="008C2558" w:rsidRPr="00390F63">
        <w:t xml:space="preserve"> </w:t>
      </w:r>
    </w:p>
    <w:p w14:paraId="6BC7FA65" w14:textId="77777777" w:rsidR="00C6136C" w:rsidRPr="000A73CF" w:rsidRDefault="007B5EAD" w:rsidP="00631A92">
      <w:pPr>
        <w:pStyle w:val="ListBullet"/>
      </w:pPr>
      <w:r>
        <w:t>T</w:t>
      </w:r>
      <w:r w:rsidR="00C6136C" w:rsidRPr="00390F63">
        <w:t>here are not enough recliners in the communal area for all consumers</w:t>
      </w:r>
      <w:r w:rsidR="00F704BA">
        <w:t>.</w:t>
      </w:r>
    </w:p>
    <w:p w14:paraId="71DDD6C5" w14:textId="77777777" w:rsidR="000A73CF" w:rsidRPr="006E0115" w:rsidRDefault="007B5EAD" w:rsidP="00631A92">
      <w:pPr>
        <w:pStyle w:val="ListBullet"/>
      </w:pPr>
      <w:r>
        <w:t>C</w:t>
      </w:r>
      <w:r w:rsidR="000A73CF" w:rsidRPr="00390F63">
        <w:t>onsumers who require transfer with a lifter are left in the wheelchairs all day.</w:t>
      </w:r>
    </w:p>
    <w:p w14:paraId="66853AED" w14:textId="77777777" w:rsidR="006E0115" w:rsidRDefault="006E0115" w:rsidP="00631A92">
      <w:pPr>
        <w:pStyle w:val="ListBullet"/>
      </w:pPr>
      <w:r>
        <w:t>C</w:t>
      </w:r>
      <w:r w:rsidRPr="00390F63">
        <w:t>lean</w:t>
      </w:r>
      <w:r>
        <w:t>ing staff</w:t>
      </w:r>
      <w:r w:rsidRPr="00390F63">
        <w:t xml:space="preserve"> said they do not clean upholstery when urine has been deposited on it</w:t>
      </w:r>
      <w:r>
        <w:t>.</w:t>
      </w:r>
    </w:p>
    <w:p w14:paraId="20327D93" w14:textId="11940FD0" w:rsidR="0079590D" w:rsidRDefault="0079590D" w:rsidP="0079590D">
      <w:r>
        <w:t xml:space="preserve">The Approved Provider has responded to the Assessment Team’s report advising </w:t>
      </w:r>
      <w:r w:rsidR="00635FA4">
        <w:t xml:space="preserve">the service is implementing a furniture and </w:t>
      </w:r>
      <w:r w:rsidR="00D278B1">
        <w:t>equipment</w:t>
      </w:r>
      <w:r w:rsidR="00635FA4">
        <w:t xml:space="preserve"> review</w:t>
      </w:r>
      <w:r w:rsidR="00D278B1">
        <w:t>, inspection and cleaning</w:t>
      </w:r>
      <w:r w:rsidR="00917A32">
        <w:t xml:space="preserve"> schedule</w:t>
      </w:r>
      <w:r w:rsidR="00635FA4">
        <w:t xml:space="preserve"> and a review of the spot cleaning procedure</w:t>
      </w:r>
      <w:r w:rsidR="00887A7C">
        <w:t xml:space="preserve">. </w:t>
      </w:r>
      <w:r w:rsidR="00282DF2">
        <w:t xml:space="preserve">Assessments of all consumers requiring </w:t>
      </w:r>
      <w:r w:rsidR="00467AAB">
        <w:t>equipment</w:t>
      </w:r>
      <w:r w:rsidR="00282DF2">
        <w:t xml:space="preserve"> is also being undertaken.</w:t>
      </w:r>
    </w:p>
    <w:p w14:paraId="4C084452" w14:textId="77777777" w:rsidR="0079590D" w:rsidRDefault="0079590D" w:rsidP="0079590D">
      <w:r>
        <w:t xml:space="preserve">The Assessment Team’s report and Approved Provider’s response demonstrates further improvements are required to ensure the service is able to provide </w:t>
      </w:r>
      <w:r w:rsidR="00282DF2">
        <w:t>furniture and equipment are clean and equipment that is suitable for consumer’s requirements</w:t>
      </w:r>
      <w:r>
        <w:t>.</w:t>
      </w:r>
    </w:p>
    <w:p w14:paraId="7431E869" w14:textId="529251DC" w:rsidR="0079590D" w:rsidRDefault="0079590D" w:rsidP="0079590D">
      <w:r>
        <w:lastRenderedPageBreak/>
        <w:t>For the reasons detailed above, I find the Approved Provider does not comply with this Requirement</w:t>
      </w:r>
      <w:r w:rsidR="00887A7C">
        <w:t xml:space="preserve">. </w:t>
      </w:r>
    </w:p>
    <w:p w14:paraId="525B528B" w14:textId="77777777" w:rsidR="00887A7C" w:rsidRPr="00853601" w:rsidRDefault="00887A7C" w:rsidP="0079590D"/>
    <w:p w14:paraId="39ADF031"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60E45EF1"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1D4FF2F7" wp14:editId="1F28ADD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41B26E8" w14:textId="77777777" w:rsidR="007F5256" w:rsidRPr="00FD1B02" w:rsidRDefault="007F5256" w:rsidP="009C6F30">
      <w:pPr>
        <w:pStyle w:val="Heading3"/>
        <w:shd w:val="clear" w:color="auto" w:fill="F2F2F2" w:themeFill="background1" w:themeFillShade="F2"/>
      </w:pPr>
      <w:r w:rsidRPr="00FD1B02">
        <w:t>Consumer outcome:</w:t>
      </w:r>
    </w:p>
    <w:p w14:paraId="10B06694"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5BFC81" w14:textId="77777777" w:rsidR="007F5256" w:rsidRDefault="007F5256" w:rsidP="009C6F30">
      <w:pPr>
        <w:pStyle w:val="Heading3"/>
        <w:shd w:val="clear" w:color="auto" w:fill="F2F2F2" w:themeFill="background1" w:themeFillShade="F2"/>
      </w:pPr>
      <w:r>
        <w:t>Organisation statement:</w:t>
      </w:r>
    </w:p>
    <w:p w14:paraId="15F2B84F"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956134" w14:textId="77777777" w:rsidR="007F5256" w:rsidRDefault="007F5256" w:rsidP="00427817">
      <w:pPr>
        <w:pStyle w:val="Heading2"/>
      </w:pPr>
      <w:bookmarkStart w:id="4" w:name="_Hlk38952115"/>
      <w:r>
        <w:t>Assessment of Standard 6</w:t>
      </w:r>
    </w:p>
    <w:p w14:paraId="4CBECBB3" w14:textId="77777777" w:rsidR="007F5256" w:rsidRPr="00C53E9E" w:rsidRDefault="00154403" w:rsidP="00154403">
      <w:pPr>
        <w:rPr>
          <w:rFonts w:eastAsiaTheme="minorHAnsi"/>
          <w:color w:val="auto"/>
        </w:rPr>
      </w:pPr>
      <w:r w:rsidRPr="00154403">
        <w:rPr>
          <w:rFonts w:eastAsiaTheme="minorHAnsi"/>
        </w:rPr>
        <w:t xml:space="preserve">The Quality Standard is assessed </w:t>
      </w:r>
      <w:r w:rsidRPr="00C53E9E">
        <w:rPr>
          <w:rFonts w:eastAsiaTheme="minorHAnsi"/>
          <w:color w:val="auto"/>
        </w:rPr>
        <w:t xml:space="preserve">as Non-compliant as </w:t>
      </w:r>
      <w:r w:rsidR="004B2FA1" w:rsidRPr="00C53E9E">
        <w:rPr>
          <w:rFonts w:eastAsiaTheme="minorHAnsi"/>
          <w:color w:val="auto"/>
        </w:rPr>
        <w:t xml:space="preserve">two </w:t>
      </w:r>
      <w:r w:rsidRPr="00C53E9E">
        <w:rPr>
          <w:rFonts w:eastAsiaTheme="minorHAnsi"/>
          <w:color w:val="auto"/>
        </w:rPr>
        <w:t>of the four specific requirements have been assessed as Non-compliant.</w:t>
      </w:r>
    </w:p>
    <w:bookmarkEnd w:id="4"/>
    <w:p w14:paraId="4E997AA0" w14:textId="77777777" w:rsidR="000C5AD3" w:rsidRPr="0030183A" w:rsidRDefault="00F704BA" w:rsidP="000C5AD3">
      <w:pPr>
        <w:rPr>
          <w:iCs/>
          <w:color w:val="auto"/>
        </w:rPr>
      </w:pPr>
      <w:r>
        <w:rPr>
          <w:iCs/>
          <w:color w:val="auto"/>
        </w:rPr>
        <w:t>T</w:t>
      </w:r>
      <w:r w:rsidR="005F0830">
        <w:rPr>
          <w:iCs/>
          <w:color w:val="auto"/>
        </w:rPr>
        <w:t xml:space="preserve">he organisation could </w:t>
      </w:r>
      <w:r w:rsidR="000C5AD3" w:rsidRPr="0030183A">
        <w:rPr>
          <w:iCs/>
          <w:color w:val="auto"/>
        </w:rPr>
        <w:t xml:space="preserve">demonstrate consumers are supported to give feedback or make complaints. </w:t>
      </w:r>
      <w:r>
        <w:rPr>
          <w:iCs/>
          <w:color w:val="auto"/>
        </w:rPr>
        <w:t>However, w</w:t>
      </w:r>
      <w:r w:rsidR="000C5AD3" w:rsidRPr="0030183A">
        <w:rPr>
          <w:iCs/>
          <w:color w:val="auto"/>
        </w:rPr>
        <w:t>here feedback is provided the organisation did not demonstrate it is appropriately responded to or feedback informs continuous improvements for individual consumers or the whole organisation.</w:t>
      </w:r>
      <w:r w:rsidR="000C5AD3" w:rsidRPr="0030183A">
        <w:rPr>
          <w:color w:val="auto"/>
        </w:rPr>
        <w:t xml:space="preserve"> </w:t>
      </w:r>
      <w:r w:rsidR="000C5AD3" w:rsidRPr="0030183A">
        <w:rPr>
          <w:iCs/>
          <w:color w:val="auto"/>
        </w:rPr>
        <w:t>To understand the consumer’s experience and how the organisation understands and applies the requirements within this Standard, the Assessment Team sampled the experience of consumers, interviewed staff, observed staff interaction with consumers and examined relevant documents.</w:t>
      </w:r>
    </w:p>
    <w:p w14:paraId="71023BD7" w14:textId="77777777" w:rsidR="000C5AD3" w:rsidRPr="0030183A" w:rsidRDefault="000C5AD3" w:rsidP="000C5AD3">
      <w:pPr>
        <w:rPr>
          <w:color w:val="auto"/>
        </w:rPr>
      </w:pPr>
      <w:r w:rsidRPr="0030183A">
        <w:rPr>
          <w:color w:val="auto"/>
        </w:rPr>
        <w:t xml:space="preserve">Consumers and representatives are dissatisfied with how their concerns are managed by the service. Consumers and representatives interviewed were not satisfied with the way feedback was managed by the service. Consumers and representatives also said they were not encouraged or supported to provide feedback and where feedback is provided the service does not respond in a timely manner. </w:t>
      </w:r>
    </w:p>
    <w:p w14:paraId="7DBEA0A3" w14:textId="18CE3F8B" w:rsidR="000C5AD3" w:rsidRPr="0030183A" w:rsidRDefault="000C5AD3" w:rsidP="000C5AD3">
      <w:pPr>
        <w:tabs>
          <w:tab w:val="right" w:pos="9026"/>
        </w:tabs>
        <w:rPr>
          <w:color w:val="auto"/>
        </w:rPr>
      </w:pPr>
      <w:r w:rsidRPr="0030183A">
        <w:rPr>
          <w:color w:val="auto"/>
        </w:rPr>
        <w:t xml:space="preserve">Consumers interviewed said although they are aware of the service’s internal feedback system, not </w:t>
      </w:r>
      <w:r w:rsidR="003A522B">
        <w:rPr>
          <w:color w:val="auto"/>
        </w:rPr>
        <w:t>all consumer</w:t>
      </w:r>
      <w:r w:rsidR="006F31B5">
        <w:rPr>
          <w:color w:val="auto"/>
        </w:rPr>
        <w:t>s</w:t>
      </w:r>
      <w:r w:rsidR="003A522B">
        <w:rPr>
          <w:color w:val="auto"/>
        </w:rPr>
        <w:t xml:space="preserve"> are </w:t>
      </w:r>
      <w:r w:rsidRPr="0030183A">
        <w:rPr>
          <w:color w:val="auto"/>
        </w:rPr>
        <w:t xml:space="preserve">aware of external systems or advocacy services which may be accessed to raise and resolve concerns. Observations by the </w:t>
      </w:r>
      <w:r w:rsidRPr="0030183A">
        <w:rPr>
          <w:color w:val="auto"/>
        </w:rPr>
        <w:lastRenderedPageBreak/>
        <w:t xml:space="preserve">Assessment Team indicate the service has not updated information regarding external complaint systems. </w:t>
      </w:r>
    </w:p>
    <w:p w14:paraId="15257F09" w14:textId="468A46F4" w:rsidR="000C5AD3" w:rsidRPr="00ED605D" w:rsidRDefault="000C5AD3" w:rsidP="000C5AD3">
      <w:pPr>
        <w:tabs>
          <w:tab w:val="right" w:pos="9026"/>
        </w:tabs>
        <w:rPr>
          <w:color w:val="auto"/>
        </w:rPr>
      </w:pPr>
      <w:r w:rsidRPr="0030183A">
        <w:rPr>
          <w:color w:val="auto"/>
        </w:rPr>
        <w:t xml:space="preserve">Consumers were not satisfied concerns which may initially be addressed, were followed up </w:t>
      </w:r>
      <w:r>
        <w:rPr>
          <w:color w:val="auto"/>
        </w:rPr>
        <w:t>by management on an ongoing basis with respect to staff practice ensuring the consumer remains satisfied with the outcome of actions taken. Evidence was not provided by the service supporting timely action taken to address concerns raised by consumers or identified by previous audits. The service has a recently implemented process for open disclosure and examples were provided to evidence the organisation</w:t>
      </w:r>
      <w:r w:rsidR="006F31B5">
        <w:rPr>
          <w:color w:val="auto"/>
        </w:rPr>
        <w:t>’</w:t>
      </w:r>
      <w:r>
        <w:rPr>
          <w:color w:val="auto"/>
        </w:rPr>
        <w:t>s understanding of this requirement.</w:t>
      </w:r>
    </w:p>
    <w:p w14:paraId="0EC109C1" w14:textId="77777777" w:rsidR="00301877" w:rsidRDefault="00E344EF" w:rsidP="00427817">
      <w:pPr>
        <w:pStyle w:val="Heading2"/>
      </w:pPr>
      <w:r>
        <w:t xml:space="preserve">Assessment of </w:t>
      </w:r>
      <w:r w:rsidR="009C6F30">
        <w:t xml:space="preserve">Standard 6 </w:t>
      </w:r>
      <w:r w:rsidR="00301877">
        <w:t>Requirements</w:t>
      </w:r>
    </w:p>
    <w:p w14:paraId="1E9FD9A7" w14:textId="77777777" w:rsidR="001B3DE8" w:rsidRPr="00506F7F" w:rsidRDefault="001B3DE8" w:rsidP="00506F7F">
      <w:pPr>
        <w:pStyle w:val="Heading3"/>
      </w:pPr>
      <w:r w:rsidRPr="00506F7F">
        <w:t>Requirement 6(3)(a)</w:t>
      </w:r>
      <w:r w:rsidR="00506F7F">
        <w:tab/>
      </w:r>
      <w:r w:rsidR="00B86C91">
        <w:t>C</w:t>
      </w:r>
      <w:r w:rsidR="00506F7F">
        <w:t>ompliant</w:t>
      </w:r>
    </w:p>
    <w:p w14:paraId="756D9968" w14:textId="77777777" w:rsidR="001B3DE8" w:rsidRDefault="001B3DE8" w:rsidP="00506F7F">
      <w:r w:rsidRPr="009C6F30">
        <w:t>Consumers, their family, friends, carers and others are encouraged and supported to provide feedback and make complaints.</w:t>
      </w:r>
    </w:p>
    <w:p w14:paraId="08A31E66" w14:textId="50A0DCEB" w:rsidR="00506F7F" w:rsidRPr="00147420" w:rsidRDefault="0021776D" w:rsidP="00506F7F">
      <w:pPr>
        <w:rPr>
          <w:color w:val="auto"/>
        </w:rPr>
      </w:pPr>
      <w:r w:rsidRPr="00147420">
        <w:rPr>
          <w:color w:val="auto"/>
        </w:rPr>
        <w:t xml:space="preserve">The Assessment Team found the service is unable to demonstrate </w:t>
      </w:r>
      <w:r w:rsidR="00C04A8C" w:rsidRPr="00147420">
        <w:rPr>
          <w:color w:val="auto"/>
        </w:rPr>
        <w:t>consumers, their families or other</w:t>
      </w:r>
      <w:r w:rsidR="0091481B">
        <w:rPr>
          <w:color w:val="auto"/>
        </w:rPr>
        <w:t>s</w:t>
      </w:r>
      <w:r w:rsidR="00E81E6D" w:rsidRPr="00147420">
        <w:rPr>
          <w:color w:val="auto"/>
        </w:rPr>
        <w:t xml:space="preserve"> </w:t>
      </w:r>
      <w:r w:rsidR="0091481B">
        <w:rPr>
          <w:color w:val="auto"/>
        </w:rPr>
        <w:t>a</w:t>
      </w:r>
      <w:r w:rsidR="00E81E6D" w:rsidRPr="00147420">
        <w:rPr>
          <w:color w:val="auto"/>
        </w:rPr>
        <w:t>re encouraged and supported to provide feedback and make complaints.</w:t>
      </w:r>
      <w:r w:rsidR="0074536C" w:rsidRPr="00147420">
        <w:rPr>
          <w:color w:val="auto"/>
        </w:rPr>
        <w:t xml:space="preserve"> The Assessment Team provided the following evidence relevant to my decision</w:t>
      </w:r>
      <w:r w:rsidR="00A24DC1">
        <w:rPr>
          <w:color w:val="auto"/>
        </w:rPr>
        <w:t>:</w:t>
      </w:r>
    </w:p>
    <w:p w14:paraId="74D1ED04" w14:textId="0532EB2B" w:rsidR="0074536C" w:rsidRPr="001E1E0E" w:rsidRDefault="004F6829" w:rsidP="00631A92">
      <w:pPr>
        <w:pStyle w:val="ListBullet"/>
      </w:pPr>
      <w:r>
        <w:t>C</w:t>
      </w:r>
      <w:r w:rsidR="001E1E0E" w:rsidRPr="00390F63">
        <w:t>onsumers interviewed were not satisfied feedback was</w:t>
      </w:r>
      <w:r w:rsidR="00F771FF">
        <w:t xml:space="preserve"> responded to in </w:t>
      </w:r>
      <w:r w:rsidR="006F31B5">
        <w:t xml:space="preserve">a </w:t>
      </w:r>
      <w:r w:rsidR="00F771FF">
        <w:t>timely manner</w:t>
      </w:r>
      <w:r w:rsidR="00EC35F5">
        <w:t>.</w:t>
      </w:r>
    </w:p>
    <w:p w14:paraId="347EBAF9" w14:textId="1FC3B3D8" w:rsidR="00C13FC9" w:rsidRPr="001F3522" w:rsidRDefault="004F6829" w:rsidP="00631A92">
      <w:pPr>
        <w:pStyle w:val="ListBullet"/>
      </w:pPr>
      <w:r>
        <w:t>Consumers</w:t>
      </w:r>
      <w:r w:rsidR="0096178C">
        <w:t xml:space="preserve"> said they are </w:t>
      </w:r>
      <w:r>
        <w:t>dissatisfied</w:t>
      </w:r>
      <w:r w:rsidR="0096178C">
        <w:t xml:space="preserve"> with how their concerns are managed by the service</w:t>
      </w:r>
      <w:r w:rsidR="00887A7C">
        <w:t xml:space="preserve">. </w:t>
      </w:r>
      <w:r w:rsidRPr="00390F63">
        <w:t>Where concerns are initially addressed, follow up does not occur to ensure the consumer is satisfied with the outcome</w:t>
      </w:r>
      <w:r w:rsidR="001F3522">
        <w:t>.</w:t>
      </w:r>
    </w:p>
    <w:p w14:paraId="7CD7BA7F" w14:textId="1726FD84" w:rsidR="00374C69" w:rsidRDefault="00374C69" w:rsidP="00307DA4">
      <w:r>
        <w:t xml:space="preserve">The Approved Provider submitted a response to the Assessment Team’s report </w:t>
      </w:r>
      <w:r w:rsidR="0079528F">
        <w:t>including</w:t>
      </w:r>
      <w:r w:rsidR="007963B5">
        <w:t xml:space="preserve"> seeking feedback from consumers on the location for feedback boxes</w:t>
      </w:r>
      <w:r w:rsidR="001437B5">
        <w:t xml:space="preserve"> and </w:t>
      </w:r>
      <w:r w:rsidR="00A74A6E">
        <w:t xml:space="preserve">relocating them </w:t>
      </w:r>
      <w:r w:rsidR="004A00B7">
        <w:t xml:space="preserve">accordingly and the </w:t>
      </w:r>
      <w:r w:rsidR="001437B5">
        <w:t>addition of feedback to the agenda for</w:t>
      </w:r>
      <w:r w:rsidR="004A00B7">
        <w:t xml:space="preserve"> the</w:t>
      </w:r>
      <w:r w:rsidR="001437B5">
        <w:t xml:space="preserve"> residents and </w:t>
      </w:r>
      <w:r w:rsidR="004A00B7">
        <w:t>representatives’</w:t>
      </w:r>
      <w:r w:rsidR="001437B5">
        <w:t xml:space="preserve"> meetings. </w:t>
      </w:r>
      <w:r w:rsidR="00863110">
        <w:t>Further</w:t>
      </w:r>
      <w:r w:rsidR="001437B5">
        <w:t xml:space="preserve"> actions planned include training to be delivered to staff </w:t>
      </w:r>
      <w:r w:rsidR="00863110">
        <w:t xml:space="preserve">on Customer Service and Complaints </w:t>
      </w:r>
      <w:r w:rsidR="00D033BF">
        <w:t>Management.</w:t>
      </w:r>
    </w:p>
    <w:p w14:paraId="7B1A8462" w14:textId="4D2D606E" w:rsidR="004A00B7" w:rsidRDefault="00A33F06" w:rsidP="00307DA4">
      <w:r>
        <w:t>The</w:t>
      </w:r>
      <w:r w:rsidR="004A00B7">
        <w:t xml:space="preserve"> Assessment Team</w:t>
      </w:r>
      <w:r w:rsidR="00F704BA">
        <w:t>’</w:t>
      </w:r>
      <w:r w:rsidR="004A00B7">
        <w:t>s report references the deficiencies identified by the Assessment Team f</w:t>
      </w:r>
      <w:r w:rsidR="00F704BA">
        <w:t>ro</w:t>
      </w:r>
      <w:r w:rsidR="004A00B7">
        <w:t xml:space="preserve">m the </w:t>
      </w:r>
      <w:r w:rsidR="0052700E">
        <w:t>A</w:t>
      </w:r>
      <w:r w:rsidR="004A00B7">
        <w:t xml:space="preserve">ssessment </w:t>
      </w:r>
      <w:r w:rsidR="0052700E">
        <w:t>C</w:t>
      </w:r>
      <w:r w:rsidR="004A00B7">
        <w:t xml:space="preserve">ontact </w:t>
      </w:r>
      <w:r w:rsidR="001F418F">
        <w:t>undertaken</w:t>
      </w:r>
      <w:r w:rsidR="004A00B7">
        <w:t xml:space="preserve"> on 1</w:t>
      </w:r>
      <w:r>
        <w:t>3 November 2019</w:t>
      </w:r>
      <w:r w:rsidR="00887A7C">
        <w:t xml:space="preserve">. </w:t>
      </w:r>
      <w:r w:rsidR="00F704BA">
        <w:t>In response t</w:t>
      </w:r>
      <w:r>
        <w:t xml:space="preserve">he Approved </w:t>
      </w:r>
      <w:r w:rsidR="00F704BA">
        <w:t>P</w:t>
      </w:r>
      <w:r>
        <w:t xml:space="preserve">rovider </w:t>
      </w:r>
      <w:r w:rsidR="00576C7F">
        <w:t xml:space="preserve">provided evidence </w:t>
      </w:r>
      <w:r w:rsidR="00C949A6">
        <w:t>all consumers and representatives had been contacted by the service in writing and advised of the internal and external mechanisms available to provide feedback and compl</w:t>
      </w:r>
      <w:r w:rsidR="00042B8D">
        <w:t>aints and staff education was completed</w:t>
      </w:r>
      <w:r w:rsidR="00887A7C">
        <w:t xml:space="preserve">. </w:t>
      </w:r>
      <w:r w:rsidR="00237302">
        <w:t xml:space="preserve">Actions taken by the Approved Provider following the </w:t>
      </w:r>
      <w:r w:rsidR="0052700E">
        <w:t>A</w:t>
      </w:r>
      <w:r w:rsidR="00237302">
        <w:t xml:space="preserve">ssessment </w:t>
      </w:r>
      <w:r w:rsidR="0052700E">
        <w:t>C</w:t>
      </w:r>
      <w:r w:rsidR="00237302">
        <w:t xml:space="preserve">ontact on 13 </w:t>
      </w:r>
      <w:r w:rsidR="00F32E45">
        <w:t>November</w:t>
      </w:r>
      <w:r w:rsidR="00237302">
        <w:t xml:space="preserve"> 2019 also include a review of open </w:t>
      </w:r>
      <w:r w:rsidR="00F32E45">
        <w:lastRenderedPageBreak/>
        <w:t>complaints</w:t>
      </w:r>
      <w:r w:rsidR="00237302">
        <w:t xml:space="preserve">, </w:t>
      </w:r>
      <w:r w:rsidR="008A4D89">
        <w:t>conduct of a face</w:t>
      </w:r>
      <w:r w:rsidR="006F31B5">
        <w:t>-</w:t>
      </w:r>
      <w:r w:rsidR="008A4D89">
        <w:t>to</w:t>
      </w:r>
      <w:r w:rsidR="006F31B5">
        <w:t>-</w:t>
      </w:r>
      <w:r w:rsidR="008A4D89">
        <w:t xml:space="preserve">face consumer </w:t>
      </w:r>
      <w:r w:rsidR="00F32E45">
        <w:t>satisfaction</w:t>
      </w:r>
      <w:r w:rsidR="008A4D89">
        <w:t xml:space="preserve"> </w:t>
      </w:r>
      <w:r w:rsidR="00F32E45">
        <w:t>survey</w:t>
      </w:r>
      <w:r w:rsidR="008A4D89">
        <w:t xml:space="preserve"> and meetings with all consumers </w:t>
      </w:r>
      <w:r w:rsidR="00F32E45">
        <w:t>with open complaints.</w:t>
      </w:r>
      <w:r w:rsidR="004B2FA1">
        <w:t xml:space="preserve"> </w:t>
      </w:r>
    </w:p>
    <w:p w14:paraId="43559352" w14:textId="53769F2D" w:rsidR="009054E0" w:rsidRDefault="00F32E45" w:rsidP="000D5DC9">
      <w:pPr>
        <w:rPr>
          <w:rFonts w:eastAsia="Calibri"/>
        </w:rPr>
      </w:pPr>
      <w:r>
        <w:t xml:space="preserve">While the </w:t>
      </w:r>
      <w:r w:rsidR="000D5DC9">
        <w:t xml:space="preserve">Assessment Team’s report demonstrates </w:t>
      </w:r>
      <w:r>
        <w:t>consumers continue to be dissatisfied with the timely and appropriate response to complaints,</w:t>
      </w:r>
      <w:r w:rsidR="009054E0">
        <w:t xml:space="preserve"> </w:t>
      </w:r>
      <w:r w:rsidR="009054E0" w:rsidRPr="00426728">
        <w:rPr>
          <w:rFonts w:eastAsia="Calibri"/>
        </w:rPr>
        <w:t xml:space="preserve">I have come to a view the evidence contained in this </w:t>
      </w:r>
      <w:r w:rsidR="003E5C0E">
        <w:rPr>
          <w:rFonts w:eastAsia="Calibri"/>
        </w:rPr>
        <w:t>R</w:t>
      </w:r>
      <w:r w:rsidR="009054E0" w:rsidRPr="00426728">
        <w:rPr>
          <w:rFonts w:eastAsia="Calibri"/>
        </w:rPr>
        <w:t xml:space="preserve">equirement was more relevant to </w:t>
      </w:r>
      <w:r w:rsidR="009054E0">
        <w:t xml:space="preserve">Standard 6 Requirement </w:t>
      </w:r>
      <w:r w:rsidR="00EB59F6">
        <w:t>6</w:t>
      </w:r>
      <w:r w:rsidR="00A24DC1">
        <w:t>(3)</w:t>
      </w:r>
      <w:r w:rsidR="009054E0">
        <w:t xml:space="preserve">(c) and </w:t>
      </w:r>
      <w:r w:rsidR="009054E0" w:rsidRPr="00426728">
        <w:rPr>
          <w:rFonts w:eastAsia="Calibri"/>
        </w:rPr>
        <w:t>I have considered this evidence in my findings in relation to</w:t>
      </w:r>
      <w:r w:rsidR="009054E0">
        <w:rPr>
          <w:rFonts w:eastAsia="Calibri"/>
        </w:rPr>
        <w:t xml:space="preserve"> that Requirement </w:t>
      </w:r>
      <w:r w:rsidR="009054E0" w:rsidRPr="00426728">
        <w:rPr>
          <w:rFonts w:eastAsia="Calibri"/>
        </w:rPr>
        <w:t>in this decision</w:t>
      </w:r>
      <w:r w:rsidR="00FC4F00">
        <w:rPr>
          <w:rFonts w:eastAsia="Calibri"/>
        </w:rPr>
        <w:t>.</w:t>
      </w:r>
    </w:p>
    <w:p w14:paraId="45018409" w14:textId="5DFDA2A6" w:rsidR="007769C7" w:rsidRDefault="007769C7" w:rsidP="000D5DC9">
      <w:r>
        <w:t xml:space="preserve">Based on the Assessment Team’s report and </w:t>
      </w:r>
      <w:r w:rsidR="00F42C1F">
        <w:t>Approved Provider</w:t>
      </w:r>
      <w:r w:rsidR="00F704BA">
        <w:t>’</w:t>
      </w:r>
      <w:r>
        <w:t xml:space="preserve">s response, I have </w:t>
      </w:r>
      <w:r w:rsidR="00587E2C">
        <w:t xml:space="preserve">come to the view the actions implemented </w:t>
      </w:r>
      <w:r w:rsidR="007662BF">
        <w:t xml:space="preserve">at the service following the </w:t>
      </w:r>
      <w:r w:rsidR="0052700E">
        <w:t>A</w:t>
      </w:r>
      <w:r w:rsidR="007662BF">
        <w:t xml:space="preserve">ssessment </w:t>
      </w:r>
      <w:r w:rsidR="0052700E">
        <w:t>C</w:t>
      </w:r>
      <w:r w:rsidR="007662BF">
        <w:t>ontact undertaken on 13 November</w:t>
      </w:r>
      <w:r w:rsidR="00EB59F6">
        <w:t xml:space="preserve"> 2019</w:t>
      </w:r>
      <w:r w:rsidR="00AD68FD">
        <w:t xml:space="preserve"> have been </w:t>
      </w:r>
      <w:r w:rsidR="00B948E3">
        <w:t>sufficient</w:t>
      </w:r>
      <w:r w:rsidR="00AD68FD">
        <w:t xml:space="preserve"> to demonstrate consumers at the service </w:t>
      </w:r>
      <w:r w:rsidR="00B948E3">
        <w:t>are supported to provide feedback and make complaints.</w:t>
      </w:r>
    </w:p>
    <w:p w14:paraId="66331F8A" w14:textId="4632D034" w:rsidR="003148D8" w:rsidRDefault="003148D8" w:rsidP="003148D8">
      <w:r>
        <w:t xml:space="preserve">For the reasons detailed above, I find the Approved Provider </w:t>
      </w:r>
      <w:r w:rsidR="009054E0">
        <w:t>complies</w:t>
      </w:r>
      <w:r>
        <w:t xml:space="preserve"> with this Requirement</w:t>
      </w:r>
      <w:r w:rsidR="00887A7C">
        <w:t xml:space="preserve">. </w:t>
      </w:r>
    </w:p>
    <w:p w14:paraId="524DDBE8" w14:textId="77777777" w:rsidR="001B3DE8" w:rsidRPr="00506F7F" w:rsidRDefault="001B3DE8" w:rsidP="00506F7F">
      <w:pPr>
        <w:pStyle w:val="Heading3"/>
      </w:pPr>
      <w:r w:rsidRPr="00506F7F">
        <w:t>Requirement 6(3)(b)</w:t>
      </w:r>
      <w:r w:rsidR="00506F7F">
        <w:tab/>
      </w:r>
      <w:r w:rsidR="00FB7151">
        <w:t>C</w:t>
      </w:r>
      <w:r w:rsidR="00506F7F">
        <w:t>ompliant</w:t>
      </w:r>
    </w:p>
    <w:p w14:paraId="0FFA26E8" w14:textId="77777777" w:rsidR="001B3DE8" w:rsidRDefault="001B3DE8" w:rsidP="00506F7F">
      <w:r w:rsidRPr="009C6F30">
        <w:t>Consumers are made aware of and have access to advocates, language services and other methods for raising and resolving complaints.</w:t>
      </w:r>
    </w:p>
    <w:p w14:paraId="0AB33AAC" w14:textId="7B294CDF" w:rsidR="00506F7F" w:rsidRPr="005F0830" w:rsidRDefault="00FA3F09" w:rsidP="00506F7F">
      <w:pPr>
        <w:rPr>
          <w:color w:val="auto"/>
        </w:rPr>
      </w:pPr>
      <w:r w:rsidRPr="005F0830">
        <w:rPr>
          <w:color w:val="auto"/>
        </w:rPr>
        <w:t>The Assessment</w:t>
      </w:r>
      <w:r w:rsidR="0032369F" w:rsidRPr="005F0830">
        <w:rPr>
          <w:color w:val="auto"/>
        </w:rPr>
        <w:t xml:space="preserve"> Team found that the service was </w:t>
      </w:r>
      <w:r w:rsidR="001D053F" w:rsidRPr="005F0830">
        <w:rPr>
          <w:color w:val="auto"/>
        </w:rPr>
        <w:t>unable to</w:t>
      </w:r>
      <w:r w:rsidR="004E247E" w:rsidRPr="005F0830">
        <w:rPr>
          <w:color w:val="auto"/>
        </w:rPr>
        <w:t xml:space="preserve"> demonstrate</w:t>
      </w:r>
      <w:r w:rsidR="001D053F" w:rsidRPr="005F0830">
        <w:rPr>
          <w:color w:val="auto"/>
        </w:rPr>
        <w:t xml:space="preserve"> </w:t>
      </w:r>
      <w:r w:rsidR="00A047B3" w:rsidRPr="005F0830">
        <w:rPr>
          <w:color w:val="auto"/>
        </w:rPr>
        <w:t xml:space="preserve">access to advocates and other methods for raising and resolving </w:t>
      </w:r>
      <w:r w:rsidR="009061FB" w:rsidRPr="005F0830">
        <w:rPr>
          <w:color w:val="auto"/>
        </w:rPr>
        <w:t>complaints</w:t>
      </w:r>
      <w:r w:rsidR="00A047B3" w:rsidRPr="005F0830">
        <w:rPr>
          <w:color w:val="auto"/>
        </w:rPr>
        <w:t xml:space="preserve"> are effectively communi</w:t>
      </w:r>
      <w:r w:rsidR="009061FB" w:rsidRPr="005F0830">
        <w:rPr>
          <w:color w:val="auto"/>
        </w:rPr>
        <w:t>cated to consumers. The Assessment Team provided the following evidence relevant to my decision</w:t>
      </w:r>
      <w:r w:rsidR="00A24DC1">
        <w:rPr>
          <w:color w:val="auto"/>
        </w:rPr>
        <w:t>:</w:t>
      </w:r>
    </w:p>
    <w:p w14:paraId="18DE884B" w14:textId="77777777" w:rsidR="001D053F" w:rsidRPr="0033260F" w:rsidRDefault="0033260F" w:rsidP="00631A92">
      <w:pPr>
        <w:pStyle w:val="ListBullet"/>
      </w:pPr>
      <w:r>
        <w:t>Two</w:t>
      </w:r>
      <w:r w:rsidR="005634CE">
        <w:t xml:space="preserve"> c</w:t>
      </w:r>
      <w:r w:rsidR="00B6352A" w:rsidRPr="00B6352A">
        <w:t xml:space="preserve">onsumers said they are not aware of external systems or services </w:t>
      </w:r>
      <w:r w:rsidR="00CA7F97">
        <w:t>that could assist with complaints</w:t>
      </w:r>
      <w:r>
        <w:t>.</w:t>
      </w:r>
    </w:p>
    <w:p w14:paraId="2C1F5461" w14:textId="77777777" w:rsidR="0033260F" w:rsidRPr="00B6352A" w:rsidRDefault="0033260F" w:rsidP="00631A92">
      <w:pPr>
        <w:pStyle w:val="ListBullet"/>
      </w:pPr>
      <w:r>
        <w:t>One consumer said they were not aware of how to access advocacy services</w:t>
      </w:r>
      <w:r w:rsidR="00F704BA">
        <w:t>.</w:t>
      </w:r>
    </w:p>
    <w:p w14:paraId="48F4CA61" w14:textId="6655999D" w:rsidR="00B6352A" w:rsidRPr="00726C40" w:rsidRDefault="00291C40" w:rsidP="00631A92">
      <w:pPr>
        <w:pStyle w:val="ListBullet"/>
      </w:pPr>
      <w:r>
        <w:t>The</w:t>
      </w:r>
      <w:r w:rsidR="00B6352A">
        <w:t xml:space="preserve"> </w:t>
      </w:r>
      <w:r>
        <w:t>Assessment</w:t>
      </w:r>
      <w:r w:rsidR="00B6352A">
        <w:t xml:space="preserve"> Team observed </w:t>
      </w:r>
      <w:r w:rsidR="00A53DAC" w:rsidRPr="00390F63">
        <w:t>the service has not updated information regarding external complaint systems</w:t>
      </w:r>
      <w:r w:rsidR="0033260F">
        <w:t xml:space="preserve"> </w:t>
      </w:r>
      <w:r w:rsidR="00B62662">
        <w:t>on noticeboards at the service.</w:t>
      </w:r>
    </w:p>
    <w:p w14:paraId="7204CD77" w14:textId="78D7E745" w:rsidR="00726C40" w:rsidRPr="00A53DAC" w:rsidRDefault="00726C40" w:rsidP="00631A92">
      <w:pPr>
        <w:pStyle w:val="ListBullet"/>
      </w:pPr>
      <w:r>
        <w:t xml:space="preserve">Staff at the service were </w:t>
      </w:r>
      <w:r w:rsidR="00473BC8">
        <w:t xml:space="preserve">aware of how to assist consumers </w:t>
      </w:r>
      <w:r w:rsidR="00CE248C">
        <w:t>with information on complaints and advocacy services and the use</w:t>
      </w:r>
      <w:r w:rsidR="00EB59F6">
        <w:t xml:space="preserve"> of</w:t>
      </w:r>
      <w:r w:rsidR="00CE248C">
        <w:t xml:space="preserve"> interpreters, if required, by giving them information pamphlets.</w:t>
      </w:r>
    </w:p>
    <w:p w14:paraId="3D4B5374" w14:textId="2FD68F23" w:rsidR="00457D42" w:rsidRDefault="00457D42" w:rsidP="009F7AD1">
      <w:r>
        <w:t xml:space="preserve">The Approved Provider has responded to the Assessment Team’s report advising </w:t>
      </w:r>
      <w:r w:rsidR="009F7AD1">
        <w:t xml:space="preserve">of the actions taken immediately following the </w:t>
      </w:r>
      <w:r w:rsidR="0052700E">
        <w:t>A</w:t>
      </w:r>
      <w:r w:rsidR="009F7AD1">
        <w:t>sses</w:t>
      </w:r>
      <w:r w:rsidR="00A93AD8">
        <w:t xml:space="preserve">sment </w:t>
      </w:r>
      <w:r w:rsidR="0052700E">
        <w:t>C</w:t>
      </w:r>
      <w:r w:rsidR="00A93AD8">
        <w:t xml:space="preserve">ontact </w:t>
      </w:r>
      <w:r w:rsidR="009F7AD1">
        <w:t xml:space="preserve">undertaken </w:t>
      </w:r>
      <w:r w:rsidR="00A93AD8">
        <w:t>on 13 November 2019</w:t>
      </w:r>
      <w:r w:rsidR="009F7AD1">
        <w:t>, these actions include all consumers and representatives have been contacted by the service in writing and advised of the internal and external mechanisms available to provide feedback and complaints</w:t>
      </w:r>
      <w:r w:rsidR="004E7872">
        <w:t>,</w:t>
      </w:r>
      <w:r w:rsidR="009F7AD1" w:rsidRPr="009F7AD1">
        <w:t xml:space="preserve"> </w:t>
      </w:r>
      <w:r w:rsidR="009F7AD1">
        <w:t xml:space="preserve">and noticeboards at the </w:t>
      </w:r>
      <w:r w:rsidR="009F7AD1">
        <w:lastRenderedPageBreak/>
        <w:t>service were updated with relevant information on 25 November 2019</w:t>
      </w:r>
      <w:r w:rsidR="00887A7C">
        <w:t xml:space="preserve">. </w:t>
      </w:r>
      <w:r w:rsidR="00B561E5">
        <w:t xml:space="preserve">The </w:t>
      </w:r>
      <w:r w:rsidR="00E27033">
        <w:t>Approved Provider’s</w:t>
      </w:r>
      <w:r w:rsidR="00B561E5">
        <w:t xml:space="preserve"> response outlines further written communication will be</w:t>
      </w:r>
      <w:r w:rsidR="00814812">
        <w:t xml:space="preserve"> provided to consume</w:t>
      </w:r>
      <w:r w:rsidR="00D06060">
        <w:t>rs.</w:t>
      </w:r>
    </w:p>
    <w:p w14:paraId="0DCD617C" w14:textId="2A90FC4B" w:rsidR="00694A1D" w:rsidRDefault="006C58E1" w:rsidP="009F7AD1">
      <w:r>
        <w:t xml:space="preserve">Based on the Assessment Team’s report and </w:t>
      </w:r>
      <w:r w:rsidR="00F42C1F">
        <w:t>Approved Provider</w:t>
      </w:r>
      <w:r w:rsidR="00F704BA">
        <w:t>’</w:t>
      </w:r>
      <w:r>
        <w:t xml:space="preserve">s response, I have come to the view the actions implemented at the service following the </w:t>
      </w:r>
      <w:r w:rsidR="0052700E">
        <w:t>A</w:t>
      </w:r>
      <w:r>
        <w:t xml:space="preserve">ssessment </w:t>
      </w:r>
      <w:r w:rsidR="0052700E">
        <w:t>C</w:t>
      </w:r>
      <w:r>
        <w:t>ontact undertaken on 13 November</w:t>
      </w:r>
      <w:r w:rsidR="004E7872">
        <w:t xml:space="preserve"> 2019</w:t>
      </w:r>
      <w:r>
        <w:t xml:space="preserve"> have been sufficient to demonstrate consumers </w:t>
      </w:r>
      <w:r w:rsidR="00694A1D">
        <w:t xml:space="preserve">are aware of and </w:t>
      </w:r>
      <w:r w:rsidR="00694A1D" w:rsidRPr="009C6F30">
        <w:t>have access to advocates, language services and other methods for raising and resolving complaints</w:t>
      </w:r>
      <w:r w:rsidR="00887A7C">
        <w:t xml:space="preserve">. </w:t>
      </w:r>
      <w:r w:rsidR="00694A1D">
        <w:t>Where consumers are not aware, staff have been trained to understand how to provide this information to consumers.</w:t>
      </w:r>
    </w:p>
    <w:p w14:paraId="1B218B72" w14:textId="77777777" w:rsidR="00A53DAC" w:rsidRDefault="00457D42" w:rsidP="00457D42">
      <w:r>
        <w:t>For the reasons detailed above, I find that the Approved Provider compl</w:t>
      </w:r>
      <w:r w:rsidR="00694A1D">
        <w:t xml:space="preserve">ies </w:t>
      </w:r>
      <w:r>
        <w:t>with this Requirement.</w:t>
      </w:r>
    </w:p>
    <w:p w14:paraId="70EF4D22" w14:textId="77777777" w:rsidR="001B3DE8" w:rsidRPr="00D435F8" w:rsidRDefault="001B3DE8" w:rsidP="00506F7F">
      <w:pPr>
        <w:pStyle w:val="Heading3"/>
      </w:pPr>
      <w:r w:rsidRPr="00D435F8">
        <w:t>Requirement 6(3)(c)</w:t>
      </w:r>
      <w:r w:rsidR="00506F7F">
        <w:tab/>
        <w:t>Non-compliant</w:t>
      </w:r>
    </w:p>
    <w:p w14:paraId="276EFE73" w14:textId="77777777" w:rsidR="001B3DE8" w:rsidRDefault="001B3DE8" w:rsidP="00506F7F">
      <w:r w:rsidRPr="009C6F30">
        <w:t>Appropriate action is taken in response to complaints and an open disclosure process is used when things go wrong.</w:t>
      </w:r>
    </w:p>
    <w:p w14:paraId="6824473C" w14:textId="4076FC18" w:rsidR="00506F7F" w:rsidRPr="00B47612" w:rsidRDefault="005308CC" w:rsidP="00506F7F">
      <w:pPr>
        <w:rPr>
          <w:color w:val="auto"/>
        </w:rPr>
      </w:pPr>
      <w:r w:rsidRPr="00B47612">
        <w:rPr>
          <w:color w:val="auto"/>
        </w:rPr>
        <w:t>The</w:t>
      </w:r>
      <w:r w:rsidR="00B97DD6" w:rsidRPr="00B47612">
        <w:rPr>
          <w:color w:val="auto"/>
        </w:rPr>
        <w:t xml:space="preserve"> </w:t>
      </w:r>
      <w:r w:rsidRPr="00B47612">
        <w:rPr>
          <w:color w:val="auto"/>
        </w:rPr>
        <w:t>Assessment</w:t>
      </w:r>
      <w:r w:rsidR="00B97DD6" w:rsidRPr="00B47612">
        <w:rPr>
          <w:color w:val="auto"/>
        </w:rPr>
        <w:t xml:space="preserve"> Team found the service was </w:t>
      </w:r>
      <w:r w:rsidRPr="00B47612">
        <w:rPr>
          <w:color w:val="auto"/>
        </w:rPr>
        <w:t>unable to demonstrate appropriate action is taken in response to complaints</w:t>
      </w:r>
      <w:r w:rsidR="00887A7C">
        <w:rPr>
          <w:color w:val="auto"/>
        </w:rPr>
        <w:t xml:space="preserve">. </w:t>
      </w:r>
      <w:r w:rsidR="0076214C" w:rsidRPr="00B47612">
        <w:rPr>
          <w:color w:val="auto"/>
        </w:rPr>
        <w:t>Consumers are not satisfied their concer</w:t>
      </w:r>
      <w:r w:rsidR="00E44CA1" w:rsidRPr="00B47612">
        <w:rPr>
          <w:color w:val="auto"/>
        </w:rPr>
        <w:t>ns are adequ</w:t>
      </w:r>
      <w:r w:rsidR="00B15628">
        <w:rPr>
          <w:color w:val="auto"/>
        </w:rPr>
        <w:t>atel</w:t>
      </w:r>
      <w:r w:rsidR="00E44CA1" w:rsidRPr="00B47612">
        <w:rPr>
          <w:color w:val="auto"/>
        </w:rPr>
        <w:t>y address</w:t>
      </w:r>
      <w:r w:rsidR="00B15628">
        <w:rPr>
          <w:color w:val="auto"/>
        </w:rPr>
        <w:t>ed</w:t>
      </w:r>
      <w:r w:rsidR="00E44CA1" w:rsidRPr="00B47612">
        <w:rPr>
          <w:color w:val="auto"/>
        </w:rPr>
        <w:t xml:space="preserve"> when raised and changes implement</w:t>
      </w:r>
      <w:r w:rsidR="00B15628">
        <w:rPr>
          <w:color w:val="auto"/>
        </w:rPr>
        <w:t>ed</w:t>
      </w:r>
      <w:r w:rsidR="00E44CA1" w:rsidRPr="00B47612">
        <w:rPr>
          <w:color w:val="auto"/>
        </w:rPr>
        <w:t xml:space="preserve"> are not </w:t>
      </w:r>
      <w:r w:rsidR="00D721E1" w:rsidRPr="00B47612">
        <w:rPr>
          <w:color w:val="auto"/>
        </w:rPr>
        <w:t>sustained</w:t>
      </w:r>
      <w:r w:rsidR="00887A7C">
        <w:rPr>
          <w:color w:val="auto"/>
        </w:rPr>
        <w:t xml:space="preserve">. </w:t>
      </w:r>
      <w:r w:rsidR="00D721E1" w:rsidRPr="00B47612">
        <w:rPr>
          <w:color w:val="auto"/>
        </w:rPr>
        <w:t xml:space="preserve">The Assessment Team provided the following evidence relevant to my </w:t>
      </w:r>
      <w:r w:rsidR="001C040E" w:rsidRPr="00B47612">
        <w:rPr>
          <w:color w:val="auto"/>
        </w:rPr>
        <w:t>decision</w:t>
      </w:r>
      <w:r w:rsidR="00A24DC1">
        <w:rPr>
          <w:color w:val="auto"/>
        </w:rPr>
        <w:t>:</w:t>
      </w:r>
    </w:p>
    <w:p w14:paraId="52CDB13F" w14:textId="77777777" w:rsidR="00D721E1" w:rsidRPr="00B47612" w:rsidRDefault="001C040E" w:rsidP="00631A92">
      <w:pPr>
        <w:pStyle w:val="ListBullet"/>
      </w:pPr>
      <w:r w:rsidRPr="00B47612">
        <w:t xml:space="preserve">A consumer who has asked repeatedly to be showered by the </w:t>
      </w:r>
      <w:r w:rsidR="00B15628">
        <w:t>service</w:t>
      </w:r>
      <w:r w:rsidRPr="00B47612">
        <w:t>’s own staff who she knows and is comfortable with, and not by agency staff says she has continued to have agency staff attend to her for showers.</w:t>
      </w:r>
    </w:p>
    <w:p w14:paraId="38159FAB" w14:textId="77777777" w:rsidR="001C040E" w:rsidRPr="00B47612" w:rsidRDefault="00274F3C" w:rsidP="00631A92">
      <w:pPr>
        <w:pStyle w:val="ListBullet"/>
      </w:pPr>
      <w:r w:rsidRPr="00B47612">
        <w:t>Concerns raised regarding the safety of the smoking area have not been addressed.</w:t>
      </w:r>
    </w:p>
    <w:p w14:paraId="309B3E89" w14:textId="6E05C5BF" w:rsidR="00274F3C" w:rsidRPr="00B47612" w:rsidRDefault="003A21C6" w:rsidP="00631A92">
      <w:pPr>
        <w:pStyle w:val="ListBullet"/>
      </w:pPr>
      <w:r w:rsidRPr="00B47612">
        <w:t>Consumers and repres</w:t>
      </w:r>
      <w:r w:rsidR="00363E26" w:rsidRPr="00B47612">
        <w:t xml:space="preserve">entatives have raised multiple concerns regarding poor continence </w:t>
      </w:r>
      <w:r w:rsidR="009E1674" w:rsidRPr="00B47612">
        <w:t>management</w:t>
      </w:r>
      <w:r w:rsidR="00363E26" w:rsidRPr="00B47612">
        <w:t xml:space="preserve"> and nothing has been done to address those concerns.</w:t>
      </w:r>
    </w:p>
    <w:p w14:paraId="4EBAD853" w14:textId="43F503B6" w:rsidR="007F58FA" w:rsidRDefault="005C507B" w:rsidP="005C507B">
      <w:r>
        <w:t>The Approved Provider submitted a response to the Assessment Team’s report including an action plan to address the deficits identified in the Assessment Team</w:t>
      </w:r>
      <w:r w:rsidR="00B15628">
        <w:t>’s</w:t>
      </w:r>
      <w:r>
        <w:t xml:space="preserve"> report</w:t>
      </w:r>
      <w:r w:rsidR="00887A7C">
        <w:t xml:space="preserve">. </w:t>
      </w:r>
      <w:r>
        <w:t xml:space="preserve">Actions taken to date include </w:t>
      </w:r>
      <w:r w:rsidR="007F58FA">
        <w:t xml:space="preserve">a review of the complaints of the database for follow up and action. Future actions planned </w:t>
      </w:r>
      <w:r w:rsidR="00162484">
        <w:t>include</w:t>
      </w:r>
      <w:r w:rsidR="00253F96">
        <w:t xml:space="preserve"> implementation of new </w:t>
      </w:r>
      <w:r w:rsidR="002C6853">
        <w:t>complaints process</w:t>
      </w:r>
      <w:r w:rsidR="004E7872">
        <w:t>es</w:t>
      </w:r>
      <w:r w:rsidR="002C6853">
        <w:t xml:space="preserve">. </w:t>
      </w:r>
    </w:p>
    <w:p w14:paraId="7109B7B9" w14:textId="299C2A5F" w:rsidR="005C507B" w:rsidRPr="005C507B" w:rsidRDefault="00C31FA8" w:rsidP="005C507B">
      <w:pPr>
        <w:rPr>
          <w:color w:val="auto"/>
        </w:rPr>
      </w:pPr>
      <w:r>
        <w:rPr>
          <w:color w:val="auto"/>
        </w:rPr>
        <w:t>Information contained in the</w:t>
      </w:r>
      <w:r w:rsidR="005C507B" w:rsidRPr="005C507B">
        <w:rPr>
          <w:color w:val="auto"/>
        </w:rPr>
        <w:t xml:space="preserve"> Assessment Team’s report and </w:t>
      </w:r>
      <w:r w:rsidR="00F42C1F">
        <w:rPr>
          <w:color w:val="auto"/>
        </w:rPr>
        <w:t>Approved Provider</w:t>
      </w:r>
      <w:r w:rsidR="00B15628">
        <w:rPr>
          <w:color w:val="auto"/>
        </w:rPr>
        <w:t>’</w:t>
      </w:r>
      <w:r w:rsidR="005C507B" w:rsidRPr="005C507B">
        <w:rPr>
          <w:color w:val="auto"/>
        </w:rPr>
        <w:t>s response</w:t>
      </w:r>
      <w:r>
        <w:rPr>
          <w:color w:val="auto"/>
        </w:rPr>
        <w:t xml:space="preserve"> demonstrated that </w:t>
      </w:r>
      <w:r w:rsidR="003E71C3">
        <w:rPr>
          <w:color w:val="auto"/>
        </w:rPr>
        <w:t>further improvement</w:t>
      </w:r>
      <w:r w:rsidR="004E7872">
        <w:rPr>
          <w:color w:val="auto"/>
        </w:rPr>
        <w:t>s</w:t>
      </w:r>
      <w:r w:rsidR="003E71C3">
        <w:rPr>
          <w:color w:val="auto"/>
        </w:rPr>
        <w:t xml:space="preserve"> are required to ensure the service </w:t>
      </w:r>
      <w:r w:rsidR="008665F0">
        <w:rPr>
          <w:color w:val="auto"/>
        </w:rPr>
        <w:t>is taking appropriate action in response to consumer and representative complaints</w:t>
      </w:r>
      <w:r w:rsidR="005C507B" w:rsidRPr="005C507B">
        <w:rPr>
          <w:color w:val="auto"/>
        </w:rPr>
        <w:t>.</w:t>
      </w:r>
    </w:p>
    <w:p w14:paraId="1CDA30AA" w14:textId="5D04CBAC" w:rsidR="005C507B" w:rsidRPr="00853601" w:rsidRDefault="005C507B" w:rsidP="005C507B">
      <w:r>
        <w:lastRenderedPageBreak/>
        <w:t xml:space="preserve">For the reasons detailed above, I find that the </w:t>
      </w:r>
      <w:r w:rsidR="0052700E">
        <w:t>Approved Provider</w:t>
      </w:r>
      <w:r>
        <w:t xml:space="preserve"> does not comply with this Requirement</w:t>
      </w:r>
      <w:r w:rsidR="00887A7C">
        <w:t xml:space="preserve">. </w:t>
      </w:r>
    </w:p>
    <w:p w14:paraId="7989B85B" w14:textId="77777777" w:rsidR="001B3DE8" w:rsidRPr="00D435F8" w:rsidRDefault="001B3DE8" w:rsidP="00506F7F">
      <w:pPr>
        <w:pStyle w:val="Heading3"/>
      </w:pPr>
      <w:r w:rsidRPr="00D435F8">
        <w:t>Requirement 6(3)(d)</w:t>
      </w:r>
      <w:r w:rsidR="00506F7F">
        <w:tab/>
        <w:t>Non-compliant</w:t>
      </w:r>
    </w:p>
    <w:p w14:paraId="337269A7" w14:textId="77777777" w:rsidR="001B3DE8" w:rsidRDefault="001B3DE8" w:rsidP="00506F7F">
      <w:r w:rsidRPr="009C6F30">
        <w:t>Feedback and complaints are reviewed and used to improve the quality of care and services.</w:t>
      </w:r>
    </w:p>
    <w:p w14:paraId="474C0967" w14:textId="59D8CD1F" w:rsidR="001B3DE8" w:rsidRPr="005F0830" w:rsidRDefault="005318CF" w:rsidP="001B3DE8">
      <w:pPr>
        <w:rPr>
          <w:color w:val="auto"/>
        </w:rPr>
      </w:pPr>
      <w:r w:rsidRPr="005F0830">
        <w:rPr>
          <w:color w:val="auto"/>
        </w:rPr>
        <w:t>The</w:t>
      </w:r>
      <w:r w:rsidR="007F5A14" w:rsidRPr="005F0830">
        <w:rPr>
          <w:color w:val="auto"/>
        </w:rPr>
        <w:t xml:space="preserve"> Assessment Team found the service was unable to demonstrate </w:t>
      </w:r>
      <w:r w:rsidRPr="005F0830">
        <w:rPr>
          <w:color w:val="auto"/>
        </w:rPr>
        <w:t xml:space="preserve">feedback and complaints are reviewed or used </w:t>
      </w:r>
      <w:r w:rsidR="00FD1521" w:rsidRPr="005F0830">
        <w:rPr>
          <w:color w:val="auto"/>
        </w:rPr>
        <w:t>to improve quality of care and services</w:t>
      </w:r>
      <w:r w:rsidR="00D81DAC" w:rsidRPr="005F0830">
        <w:rPr>
          <w:color w:val="auto"/>
        </w:rPr>
        <w:t>, including but</w:t>
      </w:r>
      <w:r w:rsidR="00B15628">
        <w:rPr>
          <w:color w:val="auto"/>
        </w:rPr>
        <w:t xml:space="preserve"> not</w:t>
      </w:r>
      <w:r w:rsidR="00D81DAC" w:rsidRPr="005F0830">
        <w:rPr>
          <w:color w:val="auto"/>
        </w:rPr>
        <w:t xml:space="preserve"> limited to the areas of </w:t>
      </w:r>
      <w:r w:rsidR="00102E51" w:rsidRPr="005F0830">
        <w:rPr>
          <w:color w:val="auto"/>
        </w:rPr>
        <w:t>continence management, safety of the smoking area and use of agency staff</w:t>
      </w:r>
      <w:r w:rsidR="00887A7C">
        <w:rPr>
          <w:color w:val="auto"/>
        </w:rPr>
        <w:t xml:space="preserve">. </w:t>
      </w:r>
      <w:r w:rsidR="00102E51" w:rsidRPr="005F0830">
        <w:rPr>
          <w:color w:val="auto"/>
        </w:rPr>
        <w:t>The evidence provided relevant to my decision includes</w:t>
      </w:r>
      <w:r w:rsidR="00A24DC1">
        <w:rPr>
          <w:color w:val="auto"/>
        </w:rPr>
        <w:t>:</w:t>
      </w:r>
    </w:p>
    <w:p w14:paraId="4B11972C" w14:textId="77777777" w:rsidR="00EA0C8A" w:rsidRPr="00887A7C" w:rsidRDefault="006834E0" w:rsidP="00631A92">
      <w:pPr>
        <w:pStyle w:val="ListBullet"/>
      </w:pPr>
      <w:r w:rsidRPr="00887A7C">
        <w:t xml:space="preserve">Ongoing concerns have been raised by consumers, their representatives and staff </w:t>
      </w:r>
      <w:r w:rsidR="00B15628" w:rsidRPr="00887A7C">
        <w:t>regarding</w:t>
      </w:r>
      <w:r w:rsidRPr="00887A7C">
        <w:t xml:space="preserve"> staffing levels at the service</w:t>
      </w:r>
      <w:r w:rsidR="00EC629C" w:rsidRPr="00887A7C">
        <w:t>.</w:t>
      </w:r>
    </w:p>
    <w:p w14:paraId="7CE15C41" w14:textId="77777777" w:rsidR="00EC629C" w:rsidRPr="00887A7C" w:rsidRDefault="00EC629C" w:rsidP="00631A92">
      <w:pPr>
        <w:pStyle w:val="ListBullet"/>
      </w:pPr>
      <w:r w:rsidRPr="00887A7C">
        <w:t xml:space="preserve">Ongoing concerns have been raised by representatives </w:t>
      </w:r>
      <w:r w:rsidR="00B15628" w:rsidRPr="00887A7C">
        <w:t>regarding</w:t>
      </w:r>
      <w:r w:rsidRPr="00887A7C">
        <w:t xml:space="preserve"> continence management for the consumers named in</w:t>
      </w:r>
      <w:r w:rsidR="00D81DAC" w:rsidRPr="00887A7C">
        <w:t xml:space="preserve"> the Assessment Team’s </w:t>
      </w:r>
      <w:r w:rsidRPr="00887A7C">
        <w:t xml:space="preserve">report. However, a continence review was not initiated on receipt of those complaints and no improvements to services have been implemented </w:t>
      </w:r>
      <w:r w:rsidR="00B15628" w:rsidRPr="00887A7C">
        <w:t>in response to</w:t>
      </w:r>
      <w:r w:rsidRPr="00887A7C">
        <w:t xml:space="preserve"> complaints.</w:t>
      </w:r>
    </w:p>
    <w:p w14:paraId="6C9D31AE" w14:textId="6D42007E" w:rsidR="00EC629C" w:rsidRPr="00887A7C" w:rsidRDefault="00A90049" w:rsidP="00631A92">
      <w:pPr>
        <w:pStyle w:val="ListBullet"/>
      </w:pPr>
      <w:r w:rsidRPr="00887A7C">
        <w:t xml:space="preserve">Ongoing concerns have been raised </w:t>
      </w:r>
      <w:r w:rsidR="00B15628" w:rsidRPr="00887A7C">
        <w:t xml:space="preserve">regarding </w:t>
      </w:r>
      <w:r w:rsidRPr="00887A7C">
        <w:t>the high use of agency staff. However, these concerns have not been addressed by the service</w:t>
      </w:r>
      <w:r w:rsidR="00A24DC1">
        <w:t>.</w:t>
      </w:r>
    </w:p>
    <w:p w14:paraId="6587DB04" w14:textId="27C0D98A" w:rsidR="00EA0C8A" w:rsidRDefault="004C4C8E" w:rsidP="004C4C8E">
      <w:r>
        <w:t>The Approved Provider submitted a response to the Assessment Team’s report including an action plan to address the deficits identified in the Assessment Team</w:t>
      </w:r>
      <w:r w:rsidR="00B15628">
        <w:t>’s</w:t>
      </w:r>
      <w:r>
        <w:t xml:space="preserve"> report</w:t>
      </w:r>
      <w:r w:rsidR="00887A7C">
        <w:t xml:space="preserve">. </w:t>
      </w:r>
      <w:r w:rsidR="00BE4DE9">
        <w:t>The</w:t>
      </w:r>
      <w:r>
        <w:t xml:space="preserve"> actions planned include</w:t>
      </w:r>
      <w:r w:rsidR="00BE4DE9">
        <w:t xml:space="preserve"> identification of complaint trends</w:t>
      </w:r>
      <w:r w:rsidR="001B28AF">
        <w:t xml:space="preserve"> and provision of staff training in Customer Service and Complaints Management.</w:t>
      </w:r>
    </w:p>
    <w:p w14:paraId="27EA1D91" w14:textId="77777777" w:rsidR="00687173" w:rsidRDefault="005E2AB2" w:rsidP="004C4C8E">
      <w:r>
        <w:t xml:space="preserve">The Assessment Team’s report and Approved Provider’s response demonstrates further improvements are required to ensure the service is able to effectively manage complaints and in turn use the feedback and complaints mechanisms to </w:t>
      </w:r>
      <w:r w:rsidR="00687173">
        <w:t>improve the quality of care at the service.</w:t>
      </w:r>
    </w:p>
    <w:p w14:paraId="54D441EA" w14:textId="77777777" w:rsidR="009A548B" w:rsidRDefault="001C69B6" w:rsidP="00E014C0">
      <w:r>
        <w:t>The Approved Provider did not provide any additional information or evidence to dissuade me from the Assessment Team’s findings</w:t>
      </w:r>
      <w:r w:rsidR="00887A7C">
        <w:t xml:space="preserve">. </w:t>
      </w:r>
    </w:p>
    <w:p w14:paraId="5B7D19D8" w14:textId="1D68B429" w:rsidR="00E014C0" w:rsidRPr="00853601" w:rsidRDefault="00E014C0" w:rsidP="00E014C0">
      <w:r>
        <w:t xml:space="preserve">For the reasons outlined above I find the </w:t>
      </w:r>
      <w:r w:rsidR="00B15628">
        <w:t>A</w:t>
      </w:r>
      <w:r>
        <w:t xml:space="preserve">pproved </w:t>
      </w:r>
      <w:r w:rsidR="00B15628">
        <w:t>P</w:t>
      </w:r>
      <w:r>
        <w:t>rovider does not comply with this Requirement</w:t>
      </w:r>
      <w:r w:rsidR="00887A7C">
        <w:t xml:space="preserve">. </w:t>
      </w:r>
    </w:p>
    <w:p w14:paraId="07DCE8E0" w14:textId="77777777" w:rsidR="00E014C0" w:rsidRDefault="00E014C0" w:rsidP="004C4C8E"/>
    <w:p w14:paraId="40DE953E" w14:textId="77777777" w:rsidR="00E014C0" w:rsidRDefault="00E014C0" w:rsidP="004C4C8E">
      <w:pPr>
        <w:sectPr w:rsidR="00E014C0" w:rsidSect="0004322A">
          <w:headerReference w:type="default" r:id="rId28"/>
          <w:headerReference w:type="first" r:id="rId29"/>
          <w:pgSz w:w="11906" w:h="16838"/>
          <w:pgMar w:top="1701" w:right="1418" w:bottom="1418" w:left="1418" w:header="709" w:footer="397" w:gutter="0"/>
          <w:cols w:space="708"/>
          <w:titlePg/>
          <w:docGrid w:linePitch="360"/>
        </w:sectPr>
      </w:pPr>
    </w:p>
    <w:p w14:paraId="36104A62"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76A30A11" wp14:editId="67C62802">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A0269CB" w14:textId="77777777" w:rsidR="007F5256" w:rsidRPr="000E654D" w:rsidRDefault="007F5256" w:rsidP="009C6F30">
      <w:pPr>
        <w:pStyle w:val="Heading3"/>
        <w:shd w:val="clear" w:color="auto" w:fill="F2F2F2" w:themeFill="background1" w:themeFillShade="F2"/>
      </w:pPr>
      <w:r w:rsidRPr="000E654D">
        <w:t>Consumer outcome:</w:t>
      </w:r>
    </w:p>
    <w:p w14:paraId="39A16292"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7F4F3C00" w14:textId="77777777" w:rsidR="007F5256" w:rsidRDefault="007F5256" w:rsidP="009C6F30">
      <w:pPr>
        <w:pStyle w:val="Heading3"/>
        <w:shd w:val="clear" w:color="auto" w:fill="F2F2F2" w:themeFill="background1" w:themeFillShade="F2"/>
      </w:pPr>
      <w:r>
        <w:t>Organisation statement:</w:t>
      </w:r>
    </w:p>
    <w:p w14:paraId="1DBDB859"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55FAFD" w14:textId="77777777" w:rsidR="007F5256" w:rsidRDefault="007F5256" w:rsidP="00427817">
      <w:pPr>
        <w:pStyle w:val="Heading2"/>
      </w:pPr>
      <w:r>
        <w:t>Assessment of Standard 7</w:t>
      </w:r>
    </w:p>
    <w:p w14:paraId="078A686C" w14:textId="77777777" w:rsidR="007F5256" w:rsidRDefault="00154403" w:rsidP="00154403">
      <w:pPr>
        <w:rPr>
          <w:rFonts w:eastAsiaTheme="minorHAnsi"/>
        </w:rPr>
      </w:pPr>
      <w:r w:rsidRPr="00154403">
        <w:rPr>
          <w:rFonts w:eastAsiaTheme="minorHAnsi"/>
        </w:rPr>
        <w:t xml:space="preserve">The Quality Standard is assessed </w:t>
      </w:r>
      <w:r w:rsidRPr="00BA0533">
        <w:rPr>
          <w:rFonts w:eastAsiaTheme="minorHAnsi"/>
          <w:color w:val="auto"/>
        </w:rPr>
        <w:t xml:space="preserve">as Non-compliant as </w:t>
      </w:r>
      <w:r w:rsidR="00FC342A" w:rsidRPr="00BA0533">
        <w:rPr>
          <w:rFonts w:eastAsiaTheme="minorHAnsi"/>
          <w:color w:val="auto"/>
        </w:rPr>
        <w:t>five</w:t>
      </w:r>
      <w:r w:rsidRPr="00BA0533">
        <w:rPr>
          <w:rFonts w:eastAsiaTheme="minorHAnsi"/>
          <w:color w:val="auto"/>
        </w:rPr>
        <w:t xml:space="preserve"> of the five specific requirements have been assessed as Non-compliant.</w:t>
      </w:r>
    </w:p>
    <w:p w14:paraId="63D4A6AA" w14:textId="77777777" w:rsidR="008A4CA0" w:rsidRPr="00B27DFC" w:rsidRDefault="008A4CA0" w:rsidP="008A4CA0">
      <w:pPr>
        <w:autoSpaceDE w:val="0"/>
        <w:autoSpaceDN w:val="0"/>
        <w:adjustRightInd w:val="0"/>
        <w:spacing w:after="0" w:line="300" w:lineRule="atLeast"/>
      </w:pPr>
      <w:r w:rsidRPr="00B27DFC">
        <w:t>Consumers do not receive quality services from staff who are knowledgeable, capable or caring. The organisation did not demonstrate it has a workforce that is sufficient, skilled or qualified to provide safe, respectful and quality care and services. To understand the consumer’s experience and how the organisation understands and applies the requirements within this Standard, the Assessment Team sampled the experience of consumers, interviewed staff, observed staff interaction with consumers and examined relevant documents.</w:t>
      </w:r>
    </w:p>
    <w:p w14:paraId="5D3A5EEF" w14:textId="1819C0A3" w:rsidR="00E07699" w:rsidRPr="00A24DC1" w:rsidRDefault="00E07699" w:rsidP="00E07699">
      <w:pPr>
        <w:pStyle w:val="Heading4"/>
        <w:rPr>
          <w:b w:val="0"/>
        </w:rPr>
      </w:pPr>
      <w:r w:rsidRPr="00E07699">
        <w:rPr>
          <w:b w:val="0"/>
        </w:rPr>
        <w:t xml:space="preserve">Consumers are not satisfied with staffing, providing feedback indicating there are insufficient care staff, and the service utilises too many agency staff affecting the continuity of care. Call bells are not answered in a timely manner or monitored effectively, and staff are rushed and disinterested in providing care. It was also identified that the mix of clinical and care staff did not ensure safe and quality clinical care was provided, and agency staff are not aware of the service’s systems and </w:t>
      </w:r>
      <w:r w:rsidRPr="00A24DC1">
        <w:rPr>
          <w:b w:val="0"/>
        </w:rPr>
        <w:t>processes.</w:t>
      </w:r>
    </w:p>
    <w:p w14:paraId="62C69DAD" w14:textId="77777777" w:rsidR="008A4CA0" w:rsidRDefault="008A4CA0" w:rsidP="008A4CA0">
      <w:r w:rsidRPr="009D2575">
        <w:t>Management did not demonstrate rostering practices</w:t>
      </w:r>
      <w:r>
        <w:t xml:space="preserve"> ensure adequate staff are rostered and all shifts are appropriately covered by qualified staff in line with industry best practice. Staff feedback indicates they are not able to adequately supervise consumers undertaking high risk activities such as smoking and do not have sufficient time on some shifts, particularly at night to undertake regular toileting for consumers leading to poor outcomes for consumers. High agency usage leads to </w:t>
      </w:r>
      <w:r>
        <w:lastRenderedPageBreak/>
        <w:t xml:space="preserve">poor continuity of care, and agency staff are utilised on night shift with no staff employed by the service on shift to guide or support them. </w:t>
      </w:r>
    </w:p>
    <w:p w14:paraId="789BD647" w14:textId="77777777" w:rsidR="008A4CA0" w:rsidRDefault="008A4CA0" w:rsidP="008A4CA0">
      <w:r>
        <w:t>Staff interactions with consumers are not always kind or respectful. Consumer feedback indicates staff are rushed, sometimes disinterested and do not always engage with consumers when providing care. Incidents of poor staff performance reported by consumers are not always followed up by management.</w:t>
      </w:r>
    </w:p>
    <w:p w14:paraId="0D78593B" w14:textId="0A8ABAF9" w:rsidR="008A4CA0" w:rsidRDefault="008A4CA0" w:rsidP="008A4CA0">
      <w:r>
        <w:t>The organisation did not demonstrate the workforce is competent or has sufficient knowledge to undertake their roles effectively</w:t>
      </w:r>
      <w:r w:rsidR="00B15628">
        <w:t>.</w:t>
      </w:r>
      <w:r>
        <w:t xml:space="preserve"> </w:t>
      </w:r>
      <w:r w:rsidR="00B15628">
        <w:t>Examples included</w:t>
      </w:r>
      <w:r>
        <w:t xml:space="preserve"> infection control, medication management, assessment and planning of care, timely referral to internal and external specialists</w:t>
      </w:r>
      <w:r w:rsidR="00A828EC">
        <w:t>,</w:t>
      </w:r>
      <w:r>
        <w:t xml:space="preserve"> or documentation and consultation requirements. </w:t>
      </w:r>
    </w:p>
    <w:p w14:paraId="5D03F497" w14:textId="77777777" w:rsidR="008A4CA0" w:rsidRDefault="008A4CA0" w:rsidP="008A4CA0">
      <w:r>
        <w:t>The organisation did not demonstrate training provided is effective or staff are equipped or supported to deliver the outcomes of these standards. Staff feedback indicates they are not confident in undertaking their roles safely.</w:t>
      </w:r>
    </w:p>
    <w:p w14:paraId="7BCB1B9E" w14:textId="73D6A1C0" w:rsidR="008A4CA0" w:rsidRPr="009C6F30" w:rsidRDefault="008A4CA0" w:rsidP="008A4CA0">
      <w:pPr>
        <w:rPr>
          <w:rFonts w:eastAsia="Calibri"/>
        </w:rPr>
      </w:pPr>
      <w:r w:rsidRPr="2C0541DE">
        <w:rPr>
          <w:color w:val="auto"/>
        </w:rPr>
        <w:t>The service did not demonstrate all staff undertake performance appraisal in accordance with the organisation</w:t>
      </w:r>
      <w:r w:rsidR="005602E1">
        <w:rPr>
          <w:color w:val="auto"/>
        </w:rPr>
        <w:t>’</w:t>
      </w:r>
      <w:r w:rsidRPr="2C0541DE">
        <w:rPr>
          <w:color w:val="auto"/>
        </w:rPr>
        <w:t>s policy and did not demonstrate how staff performance across any area of care or service provision is monitored or reviewed to ensure best practice outcomes for consumers. The service did not demonstrate assessment and review of medication credentialled staff or clinical staff occurs in accordance with the organisation’s mandatory training or medication incident management process. The service did not demonstrate monitoring of staff to ensure the provision of safe medication administration to consumers.</w:t>
      </w:r>
    </w:p>
    <w:p w14:paraId="39EF89A4" w14:textId="77777777" w:rsidR="00301877" w:rsidRDefault="00977220" w:rsidP="00427817">
      <w:pPr>
        <w:pStyle w:val="Heading2"/>
      </w:pPr>
      <w:r>
        <w:t xml:space="preserve">Assessment of </w:t>
      </w:r>
      <w:r w:rsidR="00095CD4">
        <w:t xml:space="preserve">Standard 7 </w:t>
      </w:r>
      <w:r w:rsidR="00301877">
        <w:t>Requirements</w:t>
      </w:r>
    </w:p>
    <w:p w14:paraId="35801B31" w14:textId="77777777" w:rsidR="00506F7F" w:rsidRPr="00506F7F" w:rsidRDefault="00506F7F" w:rsidP="00506F7F">
      <w:pPr>
        <w:pStyle w:val="Heading3"/>
      </w:pPr>
      <w:r w:rsidRPr="00506F7F">
        <w:t>Requirement 7(3)(a)</w:t>
      </w:r>
      <w:r>
        <w:tab/>
        <w:t>Non-compliant</w:t>
      </w:r>
    </w:p>
    <w:p w14:paraId="0E9FECA3"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2845E7C8" w14:textId="2EFFDF32" w:rsidR="00DC132F" w:rsidRDefault="007436DD" w:rsidP="00506F7F">
      <w:r>
        <w:t xml:space="preserve">The Assessment Team found </w:t>
      </w:r>
      <w:r w:rsidR="00A777A2">
        <w:t xml:space="preserve">the service was unable to demonstrate </w:t>
      </w:r>
      <w:r w:rsidR="00746819">
        <w:t xml:space="preserve">there are </w:t>
      </w:r>
      <w:r w:rsidR="00DC132F">
        <w:t>sufficient</w:t>
      </w:r>
      <w:r w:rsidR="00746819">
        <w:t xml:space="preserve"> staff to ensure the delivery of safe and quality care </w:t>
      </w:r>
      <w:r w:rsidR="00DC132F">
        <w:t>that meets the needs of consumers at the service</w:t>
      </w:r>
      <w:r w:rsidR="00887A7C">
        <w:t xml:space="preserve">. </w:t>
      </w:r>
      <w:r w:rsidR="00DC132F">
        <w:t>The Assessment Team provided the following relevant evidence</w:t>
      </w:r>
      <w:r w:rsidR="00A24DC1">
        <w:t>:</w:t>
      </w:r>
    </w:p>
    <w:p w14:paraId="1CD9B0D6" w14:textId="77777777" w:rsidR="00506F7F" w:rsidRDefault="007A368D" w:rsidP="00631A92">
      <w:pPr>
        <w:pStyle w:val="ListBullet"/>
      </w:pPr>
      <w:r>
        <w:t>The</w:t>
      </w:r>
      <w:r w:rsidR="00402D83">
        <w:t xml:space="preserve"> service </w:t>
      </w:r>
      <w:r>
        <w:t>could</w:t>
      </w:r>
      <w:r w:rsidR="00402D83">
        <w:t xml:space="preserve"> not demonstrate effective systems and processes </w:t>
      </w:r>
      <w:r>
        <w:t xml:space="preserve">to enable them to understand </w:t>
      </w:r>
      <w:r w:rsidR="0098081C">
        <w:t>numbers and skill of staff required at the service.</w:t>
      </w:r>
    </w:p>
    <w:p w14:paraId="6661B8AA" w14:textId="77777777" w:rsidR="0098081C" w:rsidRDefault="0098081C" w:rsidP="00631A92">
      <w:pPr>
        <w:pStyle w:val="ListBullet"/>
      </w:pPr>
      <w:r>
        <w:t>The service could demonstrate continuity of care for consumers</w:t>
      </w:r>
      <w:r w:rsidR="00737079">
        <w:t xml:space="preserve"> as there is a high use of agency staff</w:t>
      </w:r>
      <w:r w:rsidR="00B15628">
        <w:t>.</w:t>
      </w:r>
    </w:p>
    <w:p w14:paraId="4DF63111" w14:textId="5C322478" w:rsidR="00737079" w:rsidRDefault="00737079" w:rsidP="00631A92">
      <w:pPr>
        <w:pStyle w:val="ListBullet"/>
      </w:pPr>
      <w:bookmarkStart w:id="5" w:name="_Hlk36557814"/>
      <w:r>
        <w:lastRenderedPageBreak/>
        <w:t>Staff do</w:t>
      </w:r>
      <w:r w:rsidR="00203C65">
        <w:t xml:space="preserve"> not</w:t>
      </w:r>
      <w:r w:rsidR="00940E46">
        <w:t xml:space="preserve"> </w:t>
      </w:r>
      <w:r>
        <w:t xml:space="preserve">have </w:t>
      </w:r>
      <w:proofErr w:type="gramStart"/>
      <w:r>
        <w:t>sufficient</w:t>
      </w:r>
      <w:proofErr w:type="gramEnd"/>
      <w:r>
        <w:t xml:space="preserve"> time to</w:t>
      </w:r>
      <w:r w:rsidR="00745E83">
        <w:t xml:space="preserve"> enable them to supervise consumers who smoke</w:t>
      </w:r>
      <w:r w:rsidR="00B15628">
        <w:t>.</w:t>
      </w:r>
    </w:p>
    <w:bookmarkEnd w:id="5"/>
    <w:p w14:paraId="78C534CF" w14:textId="77777777" w:rsidR="00745E83" w:rsidRDefault="00745E83" w:rsidP="00631A92">
      <w:pPr>
        <w:pStyle w:val="ListBullet"/>
      </w:pPr>
      <w:r>
        <w:t xml:space="preserve">Staff are unable to </w:t>
      </w:r>
      <w:r w:rsidR="00A62304">
        <w:t xml:space="preserve">assist consumers to use the toilet during the night shift as there are </w:t>
      </w:r>
      <w:r w:rsidR="00E911DF">
        <w:t>insufficient</w:t>
      </w:r>
      <w:r w:rsidR="00A62304">
        <w:t xml:space="preserve"> numbers of staff</w:t>
      </w:r>
      <w:r w:rsidR="002E16CA">
        <w:t>, resulting in wet beds.</w:t>
      </w:r>
    </w:p>
    <w:p w14:paraId="4087EF05" w14:textId="77777777" w:rsidR="0021004E" w:rsidRDefault="007E2271" w:rsidP="00631A92">
      <w:pPr>
        <w:pStyle w:val="ListBullet"/>
      </w:pPr>
      <w:r>
        <w:t>The</w:t>
      </w:r>
      <w:r w:rsidR="0021004E">
        <w:t xml:space="preserve"> service was unable to demonstrate the mix and level of staff during night shift could </w:t>
      </w:r>
      <w:r>
        <w:t>effectively</w:t>
      </w:r>
      <w:r w:rsidR="00B15628">
        <w:t xml:space="preserve"> or appropriately</w:t>
      </w:r>
      <w:r w:rsidR="0021004E">
        <w:t xml:space="preserve"> respond </w:t>
      </w:r>
      <w:r>
        <w:t>in the event of an emergency.</w:t>
      </w:r>
    </w:p>
    <w:p w14:paraId="39E97C8A" w14:textId="1CF96A4C" w:rsidR="00B52776" w:rsidRDefault="002B2CEF" w:rsidP="00631A92">
      <w:pPr>
        <w:pStyle w:val="ListBullet"/>
      </w:pPr>
      <w:r>
        <w:t>The</w:t>
      </w:r>
      <w:r w:rsidR="00B52776">
        <w:t xml:space="preserve"> service could not demonstrate the action plan </w:t>
      </w:r>
      <w:r w:rsidR="00D80AF8">
        <w:t xml:space="preserve">developed in response the </w:t>
      </w:r>
      <w:r w:rsidR="0052700E">
        <w:t>A</w:t>
      </w:r>
      <w:r w:rsidR="00D80AF8">
        <w:t xml:space="preserve">ssessment </w:t>
      </w:r>
      <w:r w:rsidR="0052700E">
        <w:t>C</w:t>
      </w:r>
      <w:r w:rsidR="00D80AF8">
        <w:t>ontact undertaken on 13</w:t>
      </w:r>
      <w:r>
        <w:t xml:space="preserve"> November 2019</w:t>
      </w:r>
      <w:r w:rsidR="00D80AF8">
        <w:t xml:space="preserve"> </w:t>
      </w:r>
      <w:r w:rsidR="00A023DC">
        <w:t>had been implemented.</w:t>
      </w:r>
      <w:r w:rsidR="00B52776">
        <w:t xml:space="preserve"> </w:t>
      </w:r>
    </w:p>
    <w:p w14:paraId="4D5B9F49" w14:textId="64F109A0" w:rsidR="0076275C" w:rsidRDefault="000554A7" w:rsidP="000554A7">
      <w:r>
        <w:t>The Approved Provider submitted a response to the Assessment Team’s report including an action plan to address the deficits identified in the report</w:t>
      </w:r>
      <w:r w:rsidR="00887A7C">
        <w:t xml:space="preserve">. </w:t>
      </w:r>
      <w:r>
        <w:t xml:space="preserve">The response </w:t>
      </w:r>
      <w:r w:rsidR="005F1BDC">
        <w:t xml:space="preserve">advised action was taken on the first day of the </w:t>
      </w:r>
      <w:r w:rsidR="0052700E">
        <w:t>R</w:t>
      </w:r>
      <w:r w:rsidR="005F1BDC">
        <w:t xml:space="preserve">eview </w:t>
      </w:r>
      <w:r w:rsidR="0052700E">
        <w:t>A</w:t>
      </w:r>
      <w:r w:rsidR="005F1BDC">
        <w:t>udit to implement a</w:t>
      </w:r>
      <w:r w:rsidR="0076275C">
        <w:t xml:space="preserve">n allocation sheet </w:t>
      </w:r>
      <w:r w:rsidR="00C30A45">
        <w:t>for staff rostering.</w:t>
      </w:r>
      <w:r w:rsidR="00B50B1A">
        <w:t xml:space="preserve"> Additional actions taken include the recruitment of additional casual staff</w:t>
      </w:r>
      <w:r w:rsidR="004C017F">
        <w:t xml:space="preserve"> and the </w:t>
      </w:r>
      <w:r w:rsidR="00D7077B">
        <w:t>trialling</w:t>
      </w:r>
      <w:r w:rsidR="004C017F">
        <w:t xml:space="preserve"> of a Registered </w:t>
      </w:r>
      <w:r w:rsidR="00EB2C51">
        <w:t xml:space="preserve">Nurse </w:t>
      </w:r>
      <w:r w:rsidR="004C017F">
        <w:t>on evening shifts</w:t>
      </w:r>
      <w:r w:rsidR="00D7077B">
        <w:t>.</w:t>
      </w:r>
    </w:p>
    <w:p w14:paraId="4EFA959A" w14:textId="77777777" w:rsidR="000554A7" w:rsidRDefault="00C30A45" w:rsidP="000554A7">
      <w:r>
        <w:t>Future actions outlined in the response</w:t>
      </w:r>
      <w:r w:rsidR="00256D2F">
        <w:t xml:space="preserve"> include</w:t>
      </w:r>
      <w:r w:rsidR="00EB6868">
        <w:t xml:space="preserve"> the ongoing review of </w:t>
      </w:r>
      <w:r w:rsidR="00E32E4C">
        <w:t xml:space="preserve">staffing numbers, skills and mix across shifts, </w:t>
      </w:r>
      <w:r w:rsidR="000D3855">
        <w:t xml:space="preserve">ongoing monitoring of agency staff </w:t>
      </w:r>
      <w:r w:rsidR="006D0B0C">
        <w:t>usage and the commencement of daily call bell monitoring.</w:t>
      </w:r>
    </w:p>
    <w:p w14:paraId="7E4A05DD" w14:textId="77777777" w:rsidR="00DC132F" w:rsidRDefault="00376FE3" w:rsidP="00506F7F">
      <w:r>
        <w:t xml:space="preserve">The Assessment Team’s report and Approved Provider’s response demonstrates further improvements are required to ensure the service has the systems and processes in place to ensure </w:t>
      </w:r>
      <w:r w:rsidR="00564ABE">
        <w:t xml:space="preserve">there are </w:t>
      </w:r>
      <w:r w:rsidR="009E0578">
        <w:t>sufficient</w:t>
      </w:r>
      <w:r w:rsidR="00564ABE">
        <w:t xml:space="preserve"> </w:t>
      </w:r>
      <w:r w:rsidR="009E0578">
        <w:t>and appro</w:t>
      </w:r>
      <w:r w:rsidR="00AA03A8">
        <w:t xml:space="preserve">priate </w:t>
      </w:r>
      <w:r w:rsidR="00564ABE">
        <w:t xml:space="preserve">staff </w:t>
      </w:r>
      <w:r w:rsidR="00AA03A8">
        <w:t xml:space="preserve">to ensure care is able to </w:t>
      </w:r>
      <w:r w:rsidR="00B15628">
        <w:t xml:space="preserve">be </w:t>
      </w:r>
      <w:r w:rsidR="00AA03A8">
        <w:t xml:space="preserve">delivered that meets the </w:t>
      </w:r>
      <w:r w:rsidR="004A7D23">
        <w:t>Requirements</w:t>
      </w:r>
      <w:r w:rsidR="00AA03A8">
        <w:t xml:space="preserve"> of the Quality Standards.</w:t>
      </w:r>
    </w:p>
    <w:p w14:paraId="78CFF614" w14:textId="3C89590E" w:rsidR="00AA03A8" w:rsidRDefault="004A7D23" w:rsidP="00506F7F">
      <w:r>
        <w:t xml:space="preserve">For the reasons outlined above I find that the </w:t>
      </w:r>
      <w:r w:rsidR="0052700E">
        <w:t>Approved Provider</w:t>
      </w:r>
      <w:r>
        <w:t xml:space="preserve"> does not comply with this Requirement</w:t>
      </w:r>
      <w:r w:rsidR="00887A7C">
        <w:t xml:space="preserve">. </w:t>
      </w:r>
    </w:p>
    <w:p w14:paraId="3C612558" w14:textId="77777777" w:rsidR="00506F7F" w:rsidRPr="00506F7F" w:rsidRDefault="00506F7F" w:rsidP="00506F7F">
      <w:pPr>
        <w:pStyle w:val="Heading3"/>
      </w:pPr>
      <w:r w:rsidRPr="00506F7F">
        <w:t>Requirement 7(3)(b)</w:t>
      </w:r>
      <w:r>
        <w:tab/>
        <w:t>Non-compliant</w:t>
      </w:r>
    </w:p>
    <w:p w14:paraId="75E26CA5" w14:textId="77777777" w:rsidR="00506F7F" w:rsidRDefault="00506F7F" w:rsidP="00506F7F">
      <w:r w:rsidRPr="00095CD4">
        <w:t>Workforce interactions with consumers are kind, caring and respectful of each consumer’s identity, culture and diversity.</w:t>
      </w:r>
    </w:p>
    <w:p w14:paraId="0A6EE151" w14:textId="69B77C5F" w:rsidR="00506F7F" w:rsidRPr="009A6767" w:rsidRDefault="00BF7BDA" w:rsidP="00506F7F">
      <w:pPr>
        <w:rPr>
          <w:color w:val="auto"/>
        </w:rPr>
      </w:pPr>
      <w:r w:rsidRPr="009A6767">
        <w:rPr>
          <w:color w:val="auto"/>
        </w:rPr>
        <w:t>T</w:t>
      </w:r>
      <w:r w:rsidR="00B15628">
        <w:rPr>
          <w:color w:val="auto"/>
        </w:rPr>
        <w:t>h</w:t>
      </w:r>
      <w:r w:rsidRPr="009A6767">
        <w:rPr>
          <w:color w:val="auto"/>
        </w:rPr>
        <w:t xml:space="preserve">e Assessment Team found </w:t>
      </w:r>
      <w:r w:rsidR="00A16474" w:rsidRPr="009A6767">
        <w:rPr>
          <w:color w:val="auto"/>
        </w:rPr>
        <w:t xml:space="preserve">the service does not ensure staff interactions are kind, caring and respectful or it monitors staff performance in relation to this </w:t>
      </w:r>
      <w:r w:rsidR="003E5C0E">
        <w:rPr>
          <w:color w:val="auto"/>
        </w:rPr>
        <w:t>R</w:t>
      </w:r>
      <w:r w:rsidR="00A16474" w:rsidRPr="009A6767">
        <w:rPr>
          <w:color w:val="auto"/>
        </w:rPr>
        <w:t>equirement</w:t>
      </w:r>
      <w:r w:rsidR="00887A7C">
        <w:rPr>
          <w:color w:val="auto"/>
        </w:rPr>
        <w:t xml:space="preserve">. </w:t>
      </w:r>
      <w:r w:rsidR="003A3F5A" w:rsidRPr="009A6767">
        <w:rPr>
          <w:color w:val="auto"/>
        </w:rPr>
        <w:t>T</w:t>
      </w:r>
      <w:r w:rsidR="00B15628">
        <w:rPr>
          <w:color w:val="auto"/>
        </w:rPr>
        <w:t>h</w:t>
      </w:r>
      <w:r w:rsidR="003A3F5A" w:rsidRPr="009A6767">
        <w:rPr>
          <w:color w:val="auto"/>
        </w:rPr>
        <w:t>e Assessment Team provided the following relevant evidence</w:t>
      </w:r>
      <w:r w:rsidR="00A24DC1">
        <w:rPr>
          <w:color w:val="auto"/>
        </w:rPr>
        <w:t>:</w:t>
      </w:r>
    </w:p>
    <w:p w14:paraId="5AC69F24" w14:textId="77777777" w:rsidR="003A3F5A" w:rsidRPr="009A6767" w:rsidRDefault="003A3F5A" w:rsidP="00631A92">
      <w:pPr>
        <w:pStyle w:val="ListBullet"/>
      </w:pPr>
      <w:r w:rsidRPr="009A6767">
        <w:t xml:space="preserve">One consumer said a </w:t>
      </w:r>
      <w:r w:rsidR="00D72362" w:rsidRPr="009A6767">
        <w:t>staff member was ‘mean to me, she turns the light off when I am sitting in my room, tells me what I can and cannot do’.</w:t>
      </w:r>
    </w:p>
    <w:p w14:paraId="10D40332" w14:textId="74B122D2" w:rsidR="000362E6" w:rsidRPr="009A6767" w:rsidRDefault="00655EE6" w:rsidP="00631A92">
      <w:pPr>
        <w:pStyle w:val="ListBullet"/>
      </w:pPr>
      <w:r w:rsidRPr="009A6767">
        <w:t>Sta</w:t>
      </w:r>
      <w:r w:rsidR="00FC19CC" w:rsidRPr="009A6767">
        <w:t>f</w:t>
      </w:r>
      <w:r w:rsidRPr="009A6767">
        <w:t xml:space="preserve">f do not treat consumers in a dignified </w:t>
      </w:r>
      <w:r w:rsidR="000362E6" w:rsidRPr="009A6767">
        <w:t xml:space="preserve">way </w:t>
      </w:r>
      <w:r w:rsidRPr="009A6767">
        <w:t xml:space="preserve">during </w:t>
      </w:r>
      <w:r w:rsidR="00FC19CC" w:rsidRPr="009A6767">
        <w:t>toileting and continence care</w:t>
      </w:r>
      <w:r w:rsidR="00A24DC1">
        <w:t>:</w:t>
      </w:r>
    </w:p>
    <w:p w14:paraId="308B43D8" w14:textId="53B5C697" w:rsidR="000362E6" w:rsidRPr="009A6767" w:rsidRDefault="00A24DC1" w:rsidP="00887A7C">
      <w:pPr>
        <w:pStyle w:val="ListParagraph"/>
        <w:numPr>
          <w:ilvl w:val="1"/>
          <w:numId w:val="31"/>
        </w:numPr>
        <w:ind w:left="850" w:hanging="425"/>
        <w:contextualSpacing w:val="0"/>
        <w:rPr>
          <w:color w:val="auto"/>
        </w:rPr>
      </w:pPr>
      <w:r>
        <w:rPr>
          <w:color w:val="auto"/>
        </w:rPr>
        <w:lastRenderedPageBreak/>
        <w:t>T</w:t>
      </w:r>
      <w:r w:rsidR="00FC19CC" w:rsidRPr="009A6767">
        <w:rPr>
          <w:color w:val="auto"/>
        </w:rPr>
        <w:t xml:space="preserve">wo </w:t>
      </w:r>
      <w:r w:rsidR="000362E6" w:rsidRPr="009A6767">
        <w:rPr>
          <w:color w:val="auto"/>
        </w:rPr>
        <w:t>consumers</w:t>
      </w:r>
      <w:r w:rsidR="00FC19CC" w:rsidRPr="009A6767">
        <w:rPr>
          <w:color w:val="auto"/>
        </w:rPr>
        <w:t xml:space="preserve"> are mad</w:t>
      </w:r>
      <w:r w:rsidR="005D7989">
        <w:rPr>
          <w:color w:val="auto"/>
        </w:rPr>
        <w:t>e</w:t>
      </w:r>
      <w:r w:rsidR="00FC19CC" w:rsidRPr="009A6767">
        <w:rPr>
          <w:color w:val="auto"/>
        </w:rPr>
        <w:t xml:space="preserve"> to wear skirts when they prefer pants as it is easier </w:t>
      </w:r>
      <w:r w:rsidR="000362E6" w:rsidRPr="009A6767">
        <w:rPr>
          <w:color w:val="auto"/>
        </w:rPr>
        <w:t>for staff to assist them to toilet.</w:t>
      </w:r>
    </w:p>
    <w:p w14:paraId="69B69586" w14:textId="64604B90" w:rsidR="000362E6" w:rsidRPr="009A6767" w:rsidRDefault="00A24DC1" w:rsidP="00887A7C">
      <w:pPr>
        <w:pStyle w:val="ListParagraph"/>
        <w:numPr>
          <w:ilvl w:val="1"/>
          <w:numId w:val="31"/>
        </w:numPr>
        <w:ind w:left="850" w:hanging="425"/>
        <w:contextualSpacing w:val="0"/>
        <w:rPr>
          <w:color w:val="auto"/>
        </w:rPr>
      </w:pPr>
      <w:r>
        <w:rPr>
          <w:color w:val="auto"/>
        </w:rPr>
        <w:t>T</w:t>
      </w:r>
      <w:r w:rsidR="000362E6" w:rsidRPr="009A6767">
        <w:rPr>
          <w:color w:val="auto"/>
        </w:rPr>
        <w:t>he service does not provide toileting slings a</w:t>
      </w:r>
      <w:r w:rsidR="005D7989">
        <w:rPr>
          <w:color w:val="auto"/>
        </w:rPr>
        <w:t>s</w:t>
      </w:r>
      <w:r w:rsidR="000362E6" w:rsidRPr="009A6767">
        <w:rPr>
          <w:color w:val="auto"/>
        </w:rPr>
        <w:t xml:space="preserve"> it takes too long to transfer and position a </w:t>
      </w:r>
      <w:r w:rsidR="005D7989">
        <w:rPr>
          <w:color w:val="auto"/>
        </w:rPr>
        <w:t>consumer</w:t>
      </w:r>
      <w:r w:rsidR="000362E6" w:rsidRPr="009A6767">
        <w:rPr>
          <w:color w:val="auto"/>
        </w:rPr>
        <w:t xml:space="preserve"> on the bed to change their continence aid. Staff said they lean the </w:t>
      </w:r>
      <w:r w:rsidR="005D7989">
        <w:rPr>
          <w:color w:val="auto"/>
        </w:rPr>
        <w:t>consumer</w:t>
      </w:r>
      <w:r w:rsidR="000362E6" w:rsidRPr="009A6767">
        <w:rPr>
          <w:color w:val="auto"/>
        </w:rPr>
        <w:t xml:space="preserve"> forward and push the continence aid through, and then tilt the </w:t>
      </w:r>
      <w:r w:rsidR="005D7989">
        <w:rPr>
          <w:color w:val="auto"/>
        </w:rPr>
        <w:t>consumer</w:t>
      </w:r>
      <w:r w:rsidR="000362E6" w:rsidRPr="009A6767">
        <w:rPr>
          <w:color w:val="auto"/>
        </w:rPr>
        <w:t xml:space="preserve"> back and pull the aid from the front when changing aids for consumer</w:t>
      </w:r>
      <w:r w:rsidR="005D7989">
        <w:rPr>
          <w:color w:val="auto"/>
        </w:rPr>
        <w:t>s</w:t>
      </w:r>
      <w:r w:rsidR="000362E6" w:rsidRPr="009A6767">
        <w:rPr>
          <w:color w:val="auto"/>
        </w:rPr>
        <w:t xml:space="preserve"> who are in wheelchairs or dependent on a sling hoist transfer.</w:t>
      </w:r>
    </w:p>
    <w:p w14:paraId="1C9330A4" w14:textId="77777777" w:rsidR="000362E6" w:rsidRPr="009A6767" w:rsidRDefault="000362E6" w:rsidP="00887A7C">
      <w:pPr>
        <w:pStyle w:val="ListBullet"/>
      </w:pPr>
      <w:r w:rsidRPr="009A6767">
        <w:t>Staff were observed to be rushing, not smiling and not engaging with consumers and not taking time to listen to consumers’ needs</w:t>
      </w:r>
      <w:r w:rsidR="005D7989">
        <w:t>.</w:t>
      </w:r>
    </w:p>
    <w:p w14:paraId="55BDB9D3" w14:textId="77777777" w:rsidR="00655EE6" w:rsidRPr="009A6767" w:rsidRDefault="009A6767" w:rsidP="00887A7C">
      <w:pPr>
        <w:pStyle w:val="ListBullet"/>
      </w:pPr>
      <w:r w:rsidRPr="009A6767">
        <w:t>The</w:t>
      </w:r>
      <w:r w:rsidR="00634FC0" w:rsidRPr="009A6767">
        <w:t xml:space="preserve"> service could not demonstrate it had investigated incidents</w:t>
      </w:r>
      <w:r w:rsidR="005D7989">
        <w:t xml:space="preserve"> </w:t>
      </w:r>
      <w:r w:rsidR="005D7989" w:rsidRPr="009A6767">
        <w:t>of alleged verbal abuse by staff</w:t>
      </w:r>
      <w:r w:rsidR="00634FC0" w:rsidRPr="009A6767">
        <w:t xml:space="preserve"> reported by consumers</w:t>
      </w:r>
      <w:r w:rsidRPr="009A6767">
        <w:t>.</w:t>
      </w:r>
    </w:p>
    <w:p w14:paraId="6A8EC0F8" w14:textId="787CEBEF" w:rsidR="00E05A51" w:rsidRDefault="00A6354A" w:rsidP="00506F7F">
      <w:pPr>
        <w:rPr>
          <w:color w:val="auto"/>
        </w:rPr>
      </w:pPr>
      <w:r>
        <w:t>The Approved Provider submitted a response to the Assessment Team’s report including an action plan to address the deficits identified in the report</w:t>
      </w:r>
      <w:r w:rsidR="00887A7C">
        <w:t xml:space="preserve">. </w:t>
      </w:r>
      <w:r w:rsidR="00731A37">
        <w:rPr>
          <w:color w:val="auto"/>
        </w:rPr>
        <w:t xml:space="preserve">The </w:t>
      </w:r>
      <w:r w:rsidR="00C52D6E">
        <w:rPr>
          <w:color w:val="auto"/>
        </w:rPr>
        <w:t xml:space="preserve">service has appointment a </w:t>
      </w:r>
      <w:r w:rsidR="00840160">
        <w:rPr>
          <w:color w:val="auto"/>
        </w:rPr>
        <w:t>Registered</w:t>
      </w:r>
      <w:r w:rsidR="00C52D6E">
        <w:rPr>
          <w:color w:val="auto"/>
        </w:rPr>
        <w:t xml:space="preserve"> Nurse to lead and monitor staff interactions with consumers</w:t>
      </w:r>
      <w:r w:rsidR="003029A9">
        <w:rPr>
          <w:color w:val="auto"/>
        </w:rPr>
        <w:t xml:space="preserve">, investigation into alleged verbal abuse are </w:t>
      </w:r>
      <w:r w:rsidR="00840160">
        <w:rPr>
          <w:color w:val="auto"/>
        </w:rPr>
        <w:t>being</w:t>
      </w:r>
      <w:r w:rsidR="003029A9">
        <w:rPr>
          <w:color w:val="auto"/>
        </w:rPr>
        <w:t xml:space="preserve"> conducted</w:t>
      </w:r>
      <w:r w:rsidR="00840160">
        <w:rPr>
          <w:color w:val="auto"/>
        </w:rPr>
        <w:t xml:space="preserve"> and consumers will </w:t>
      </w:r>
      <w:r w:rsidR="005D7989">
        <w:rPr>
          <w:color w:val="auto"/>
        </w:rPr>
        <w:t xml:space="preserve">be </w:t>
      </w:r>
      <w:r w:rsidR="00840160">
        <w:rPr>
          <w:color w:val="auto"/>
        </w:rPr>
        <w:t>advised of outcomes</w:t>
      </w:r>
      <w:r w:rsidR="00887A7C">
        <w:rPr>
          <w:color w:val="auto"/>
        </w:rPr>
        <w:t xml:space="preserve">. </w:t>
      </w:r>
    </w:p>
    <w:p w14:paraId="018DEAD3" w14:textId="77777777" w:rsidR="00683344" w:rsidRDefault="00683344" w:rsidP="00506F7F">
      <w:pPr>
        <w:rPr>
          <w:color w:val="auto"/>
        </w:rPr>
      </w:pPr>
      <w:r>
        <w:rPr>
          <w:color w:val="auto"/>
        </w:rPr>
        <w:t xml:space="preserve">Future actions include the provision of </w:t>
      </w:r>
      <w:r w:rsidR="00920DF5">
        <w:rPr>
          <w:color w:val="auto"/>
        </w:rPr>
        <w:t>training to staff in Customer Service and Complaints Management.</w:t>
      </w:r>
      <w:r w:rsidR="0069133C">
        <w:rPr>
          <w:color w:val="auto"/>
        </w:rPr>
        <w:t xml:space="preserve"> Staff will also be asked to observe the </w:t>
      </w:r>
      <w:r w:rsidR="00A6354A">
        <w:rPr>
          <w:color w:val="auto"/>
        </w:rPr>
        <w:t>Juniper</w:t>
      </w:r>
      <w:r w:rsidR="0069133C">
        <w:rPr>
          <w:color w:val="auto"/>
        </w:rPr>
        <w:t xml:space="preserve"> code of conduct and values</w:t>
      </w:r>
      <w:r w:rsidR="00A6354A">
        <w:rPr>
          <w:color w:val="auto"/>
        </w:rPr>
        <w:t>.</w:t>
      </w:r>
    </w:p>
    <w:p w14:paraId="3C765660" w14:textId="77777777" w:rsidR="00E37747" w:rsidRDefault="00E37747" w:rsidP="00E37747">
      <w:r>
        <w:t>The Assessment Team’s report and Approved Provider’s response demonstrates that further improvements are required to ensure the service</w:t>
      </w:r>
      <w:r w:rsidR="00183CBD">
        <w:t xml:space="preserve"> delivers care and services that are kind, caring and respectful.</w:t>
      </w:r>
    </w:p>
    <w:p w14:paraId="22DC83C9" w14:textId="637A4D41" w:rsidR="00E37747" w:rsidRDefault="00E37747" w:rsidP="00E37747">
      <w:r>
        <w:t xml:space="preserve">For the reasons outlined above I find the </w:t>
      </w:r>
      <w:r w:rsidR="005D7989">
        <w:t>A</w:t>
      </w:r>
      <w:r>
        <w:t xml:space="preserve">pproved </w:t>
      </w:r>
      <w:r w:rsidR="005D7989">
        <w:t>P</w:t>
      </w:r>
      <w:r>
        <w:t>rovider does not comply with this Requirement</w:t>
      </w:r>
      <w:r w:rsidR="00887A7C">
        <w:t xml:space="preserve">. </w:t>
      </w:r>
    </w:p>
    <w:p w14:paraId="00B86BF9" w14:textId="77777777" w:rsidR="00506F7F" w:rsidRPr="00095CD4" w:rsidRDefault="00506F7F" w:rsidP="00506F7F">
      <w:pPr>
        <w:pStyle w:val="Heading3"/>
      </w:pPr>
      <w:r w:rsidRPr="00095CD4">
        <w:t>Requirement 7(3)(c)</w:t>
      </w:r>
      <w:r>
        <w:tab/>
      </w:r>
      <w:r w:rsidR="008A4CA0">
        <w:t>N</w:t>
      </w:r>
      <w:r>
        <w:t>on-compliant</w:t>
      </w:r>
    </w:p>
    <w:p w14:paraId="3E12DA8B" w14:textId="77777777" w:rsidR="00506F7F" w:rsidRDefault="00506F7F" w:rsidP="00506F7F">
      <w:r w:rsidRPr="00095CD4">
        <w:t>The workforce is competent and the members of the workforce have the qualifications and knowledge to effectively perform their roles.</w:t>
      </w:r>
    </w:p>
    <w:p w14:paraId="7456CAFB" w14:textId="478B7FAC" w:rsidR="00506F7F" w:rsidRPr="00C53E9E" w:rsidRDefault="000063D5" w:rsidP="00506F7F">
      <w:pPr>
        <w:rPr>
          <w:color w:val="auto"/>
        </w:rPr>
      </w:pPr>
      <w:r w:rsidRPr="00C53E9E">
        <w:rPr>
          <w:color w:val="auto"/>
        </w:rPr>
        <w:t xml:space="preserve">The Assessment Team found the service was unable to demonstrate </w:t>
      </w:r>
      <w:r w:rsidR="00981BA4" w:rsidRPr="00C53E9E">
        <w:rPr>
          <w:color w:val="auto"/>
        </w:rPr>
        <w:t>the workforce is competent</w:t>
      </w:r>
      <w:r w:rsidR="00D01899" w:rsidRPr="00C53E9E">
        <w:rPr>
          <w:color w:val="auto"/>
        </w:rPr>
        <w:t xml:space="preserve"> and ha</w:t>
      </w:r>
      <w:r w:rsidR="005D7989" w:rsidRPr="00C53E9E">
        <w:rPr>
          <w:color w:val="auto"/>
        </w:rPr>
        <w:t>s</w:t>
      </w:r>
      <w:r w:rsidR="00D01899" w:rsidRPr="00C53E9E">
        <w:rPr>
          <w:color w:val="auto"/>
        </w:rPr>
        <w:t xml:space="preserve"> the </w:t>
      </w:r>
      <w:r w:rsidR="002A5144" w:rsidRPr="00C53E9E">
        <w:rPr>
          <w:color w:val="auto"/>
        </w:rPr>
        <w:t>knowledge to effectively perform their roles</w:t>
      </w:r>
      <w:r w:rsidR="00887A7C">
        <w:rPr>
          <w:color w:val="auto"/>
        </w:rPr>
        <w:t xml:space="preserve">. </w:t>
      </w:r>
      <w:r w:rsidR="009461E3" w:rsidRPr="00C53E9E">
        <w:rPr>
          <w:color w:val="auto"/>
        </w:rPr>
        <w:t>The</w:t>
      </w:r>
      <w:r w:rsidR="002A5144" w:rsidRPr="00C53E9E">
        <w:rPr>
          <w:color w:val="auto"/>
        </w:rPr>
        <w:t xml:space="preserve"> service could not demonstrate the application of</w:t>
      </w:r>
      <w:r w:rsidR="00873D0F" w:rsidRPr="00C53E9E">
        <w:rPr>
          <w:color w:val="auto"/>
        </w:rPr>
        <w:t xml:space="preserve"> this</w:t>
      </w:r>
      <w:r w:rsidR="002A5144" w:rsidRPr="00C53E9E">
        <w:rPr>
          <w:color w:val="auto"/>
        </w:rPr>
        <w:t xml:space="preserve"> Requirement </w:t>
      </w:r>
      <w:r w:rsidR="006B4B6E" w:rsidRPr="00C53E9E">
        <w:rPr>
          <w:color w:val="auto"/>
        </w:rPr>
        <w:t xml:space="preserve">with particular regard to </w:t>
      </w:r>
      <w:r w:rsidR="009461E3" w:rsidRPr="00C53E9E">
        <w:rPr>
          <w:color w:val="auto"/>
        </w:rPr>
        <w:t>infection</w:t>
      </w:r>
      <w:r w:rsidR="006B4B6E" w:rsidRPr="00C53E9E">
        <w:rPr>
          <w:color w:val="auto"/>
        </w:rPr>
        <w:t xml:space="preserve"> control, medication management</w:t>
      </w:r>
      <w:r w:rsidR="004F11E6" w:rsidRPr="00C53E9E">
        <w:rPr>
          <w:color w:val="auto"/>
        </w:rPr>
        <w:t>,</w:t>
      </w:r>
      <w:r w:rsidR="006B4B6E" w:rsidRPr="00C53E9E">
        <w:rPr>
          <w:color w:val="auto"/>
        </w:rPr>
        <w:t xml:space="preserve"> assessment and planning of care</w:t>
      </w:r>
      <w:r w:rsidR="006D5E90">
        <w:rPr>
          <w:color w:val="auto"/>
        </w:rPr>
        <w:t>,</w:t>
      </w:r>
      <w:r w:rsidR="009461E3" w:rsidRPr="00C53E9E">
        <w:rPr>
          <w:color w:val="auto"/>
        </w:rPr>
        <w:t xml:space="preserve"> and</w:t>
      </w:r>
      <w:r w:rsidR="006B4B6E" w:rsidRPr="00C53E9E">
        <w:rPr>
          <w:color w:val="auto"/>
        </w:rPr>
        <w:t xml:space="preserve"> timely </w:t>
      </w:r>
      <w:r w:rsidR="009461E3" w:rsidRPr="00C53E9E">
        <w:rPr>
          <w:color w:val="auto"/>
        </w:rPr>
        <w:t xml:space="preserve">and appropriate </w:t>
      </w:r>
      <w:r w:rsidR="006B4B6E" w:rsidRPr="00C53E9E">
        <w:rPr>
          <w:color w:val="auto"/>
        </w:rPr>
        <w:t>referral</w:t>
      </w:r>
      <w:r w:rsidR="009461E3" w:rsidRPr="00C53E9E">
        <w:rPr>
          <w:color w:val="auto"/>
        </w:rPr>
        <w:t>s to specialists</w:t>
      </w:r>
      <w:r w:rsidR="006D5E90">
        <w:rPr>
          <w:color w:val="auto"/>
        </w:rPr>
        <w:t>.</w:t>
      </w:r>
      <w:r w:rsidR="009461E3" w:rsidRPr="00C53E9E">
        <w:rPr>
          <w:color w:val="auto"/>
        </w:rPr>
        <w:t xml:space="preserve"> </w:t>
      </w:r>
      <w:r w:rsidR="004F11E6" w:rsidRPr="00C53E9E">
        <w:rPr>
          <w:color w:val="auto"/>
        </w:rPr>
        <w:t>The</w:t>
      </w:r>
      <w:r w:rsidR="009461E3" w:rsidRPr="00C53E9E">
        <w:rPr>
          <w:color w:val="auto"/>
        </w:rPr>
        <w:t xml:space="preserve"> Assessment Team provided the following </w:t>
      </w:r>
      <w:r w:rsidR="004F11E6" w:rsidRPr="00C53E9E">
        <w:rPr>
          <w:color w:val="auto"/>
        </w:rPr>
        <w:t>evidence</w:t>
      </w:r>
      <w:r w:rsidR="00A24DC1">
        <w:rPr>
          <w:color w:val="auto"/>
        </w:rPr>
        <w:t>:</w:t>
      </w:r>
      <w:r w:rsidR="006B4B6E" w:rsidRPr="00C53E9E">
        <w:rPr>
          <w:color w:val="auto"/>
        </w:rPr>
        <w:t xml:space="preserve"> </w:t>
      </w:r>
    </w:p>
    <w:p w14:paraId="40B5E53C" w14:textId="77777777" w:rsidR="00306F54" w:rsidRDefault="005B630C" w:rsidP="00887A7C">
      <w:pPr>
        <w:pStyle w:val="ListBullet"/>
      </w:pPr>
      <w:r>
        <w:lastRenderedPageBreak/>
        <w:t>The</w:t>
      </w:r>
      <w:r w:rsidR="00306F54">
        <w:t xml:space="preserve"> </w:t>
      </w:r>
      <w:r w:rsidR="009461E3">
        <w:t>A</w:t>
      </w:r>
      <w:r w:rsidR="00306F54">
        <w:t xml:space="preserve">ssessment </w:t>
      </w:r>
      <w:r w:rsidR="009461E3">
        <w:t>T</w:t>
      </w:r>
      <w:r w:rsidR="00306F54">
        <w:t>eam observed a staff member undertaking a medication round</w:t>
      </w:r>
      <w:r w:rsidR="003B0269">
        <w:t xml:space="preserve"> not using appropriate infection control measure</w:t>
      </w:r>
      <w:r w:rsidR="008C3728">
        <w:t>s</w:t>
      </w:r>
      <w:r w:rsidR="003B0269">
        <w:t xml:space="preserve">, including </w:t>
      </w:r>
      <w:r w:rsidR="00CC5268">
        <w:t xml:space="preserve">use of alcohol gel and hand washing after </w:t>
      </w:r>
      <w:r w:rsidR="00CD439E">
        <w:t>blowing their nose.</w:t>
      </w:r>
    </w:p>
    <w:p w14:paraId="1D2817EC" w14:textId="09C379BA" w:rsidR="00F304D0" w:rsidRDefault="00542CAA" w:rsidP="00887A7C">
      <w:pPr>
        <w:pStyle w:val="ListBullet"/>
      </w:pPr>
      <w:r>
        <w:t>The</w:t>
      </w:r>
      <w:r w:rsidR="00305A5D">
        <w:t xml:space="preserve"> service has failed to appropriately manage </w:t>
      </w:r>
      <w:r w:rsidR="003A7B36">
        <w:t>staff</w:t>
      </w:r>
      <w:r>
        <w:t xml:space="preserve"> when medication incidents occur, including </w:t>
      </w:r>
      <w:r w:rsidR="00F304D0">
        <w:t xml:space="preserve">failure to undertake appropriate competencies after </w:t>
      </w:r>
      <w:r w:rsidR="002D4E92">
        <w:t>three</w:t>
      </w:r>
      <w:r w:rsidR="00F304D0">
        <w:t xml:space="preserve"> or more medication incidents.</w:t>
      </w:r>
      <w:r w:rsidR="000E3933">
        <w:t xml:space="preserve"> Nor does the </w:t>
      </w:r>
      <w:r w:rsidR="001045CE">
        <w:t xml:space="preserve">service have a </w:t>
      </w:r>
      <w:r w:rsidR="006A1CC2">
        <w:t>process</w:t>
      </w:r>
      <w:r w:rsidR="001045CE">
        <w:t xml:space="preserve"> to remove staff who are not comp</w:t>
      </w:r>
      <w:r w:rsidR="006A1CC2">
        <w:t>etent to administer medications</w:t>
      </w:r>
      <w:r w:rsidR="005D7989">
        <w:t>.</w:t>
      </w:r>
      <w:r w:rsidR="006A1CC2">
        <w:t xml:space="preserve"> </w:t>
      </w:r>
    </w:p>
    <w:p w14:paraId="262A8C82" w14:textId="77777777" w:rsidR="001461C5" w:rsidRDefault="00CF4578" w:rsidP="00887A7C">
      <w:pPr>
        <w:pStyle w:val="ListBullet"/>
      </w:pPr>
      <w:r>
        <w:t xml:space="preserve">Staff were observed to use unsafe practices when conducting medication rounds, including leaving medication trolleys </w:t>
      </w:r>
      <w:r w:rsidR="00CC5268">
        <w:t>unattended</w:t>
      </w:r>
      <w:r>
        <w:t xml:space="preserve"> and </w:t>
      </w:r>
      <w:r w:rsidR="006E16E5">
        <w:t xml:space="preserve">with medication </w:t>
      </w:r>
      <w:r w:rsidR="00CC5268">
        <w:t>accessible</w:t>
      </w:r>
      <w:r w:rsidR="006E16E5">
        <w:t xml:space="preserve"> on the </w:t>
      </w:r>
      <w:r w:rsidR="00CC5268">
        <w:t>trolley</w:t>
      </w:r>
      <w:r w:rsidR="005D7989">
        <w:t>.</w:t>
      </w:r>
    </w:p>
    <w:p w14:paraId="495D0D8D" w14:textId="77777777" w:rsidR="00EC32ED" w:rsidRPr="00B352D1" w:rsidRDefault="00EC32ED" w:rsidP="00887A7C">
      <w:pPr>
        <w:pStyle w:val="ListBullet"/>
      </w:pPr>
      <w:r w:rsidRPr="2C0541DE">
        <w:t>Clinical staff did not initiate re-assessments or continence charting following verbal reports from staff and consumer</w:t>
      </w:r>
      <w:r w:rsidR="005E2C0F">
        <w:t>s and/or</w:t>
      </w:r>
      <w:r w:rsidRPr="2C0541DE">
        <w:t xml:space="preserve"> representatives of having wet beds, linen and clothes for eight consumers</w:t>
      </w:r>
      <w:r w:rsidR="005D7989">
        <w:t>.</w:t>
      </w:r>
    </w:p>
    <w:p w14:paraId="11DDA827" w14:textId="77777777" w:rsidR="009461E3" w:rsidRPr="009461E3" w:rsidRDefault="009461E3" w:rsidP="00887A7C">
      <w:pPr>
        <w:pStyle w:val="ListBullet"/>
      </w:pPr>
      <w:r w:rsidRPr="2C0541DE">
        <w:t>Clinical staff have not consistently referred consumers to specialist services in a timely manner</w:t>
      </w:r>
      <w:r>
        <w:t>.</w:t>
      </w:r>
    </w:p>
    <w:p w14:paraId="7F88900B" w14:textId="07E2034E" w:rsidR="009461E3" w:rsidRDefault="000D70FA" w:rsidP="009461E3">
      <w:r>
        <w:t>The Approved Provider</w:t>
      </w:r>
      <w:r w:rsidR="00AE19C7">
        <w:t>’s</w:t>
      </w:r>
      <w:r>
        <w:t xml:space="preserve"> response</w:t>
      </w:r>
      <w:r w:rsidR="00C55EEF">
        <w:t xml:space="preserve"> include</w:t>
      </w:r>
      <w:r w:rsidR="005D7989">
        <w:t>s</w:t>
      </w:r>
      <w:r w:rsidR="00C55EEF">
        <w:t xml:space="preserve"> actions planned to address the deficits contained in the Assessment Team</w:t>
      </w:r>
      <w:r w:rsidR="005D7989">
        <w:t>’</w:t>
      </w:r>
      <w:r w:rsidR="00C55EEF">
        <w:t>s report including</w:t>
      </w:r>
      <w:r w:rsidR="00D97A5C">
        <w:t xml:space="preserve"> a review and assessment of</w:t>
      </w:r>
      <w:r w:rsidR="0099357B">
        <w:t xml:space="preserve"> </w:t>
      </w:r>
      <w:r w:rsidR="004F38DE">
        <w:t>mandatory</w:t>
      </w:r>
      <w:r w:rsidR="0099357B">
        <w:t xml:space="preserve"> </w:t>
      </w:r>
      <w:r w:rsidR="004F38DE">
        <w:t>competencies</w:t>
      </w:r>
      <w:r w:rsidR="0099357B">
        <w:t xml:space="preserve"> </w:t>
      </w:r>
      <w:r w:rsidR="0005799C">
        <w:t>and</w:t>
      </w:r>
      <w:r w:rsidR="004F38DE">
        <w:t xml:space="preserve"> training in infection control, </w:t>
      </w:r>
      <w:r w:rsidR="0086315F">
        <w:t>medication management, assessment and care planning</w:t>
      </w:r>
      <w:r w:rsidR="003C7809">
        <w:t>, internal and external referral systems</w:t>
      </w:r>
      <w:r w:rsidR="00AE19C7">
        <w:t>,</w:t>
      </w:r>
      <w:r w:rsidR="003C7809">
        <w:t xml:space="preserve"> and residential documentation. </w:t>
      </w:r>
    </w:p>
    <w:p w14:paraId="350AF8D2" w14:textId="04A5702D" w:rsidR="004D52F5" w:rsidRDefault="003007E5" w:rsidP="00CE6106">
      <w:r>
        <w:t xml:space="preserve">I acknowledge </w:t>
      </w:r>
      <w:r w:rsidR="00543A2D">
        <w:t>the service</w:t>
      </w:r>
      <w:r w:rsidR="005D7989">
        <w:t>’</w:t>
      </w:r>
      <w:r w:rsidR="00543A2D">
        <w:t xml:space="preserve">s </w:t>
      </w:r>
      <w:r>
        <w:t xml:space="preserve">planned training </w:t>
      </w:r>
      <w:r w:rsidR="00543A2D">
        <w:t>program for staff to assist in addressing the deficits identified by the Assessment Team, however</w:t>
      </w:r>
      <w:r w:rsidR="00350437">
        <w:t xml:space="preserve"> I note that this is yet to be delivered</w:t>
      </w:r>
      <w:r w:rsidR="00887A7C">
        <w:t xml:space="preserve">. </w:t>
      </w:r>
      <w:r w:rsidR="00350437">
        <w:t>T</w:t>
      </w:r>
      <w:r w:rsidR="00E57138">
        <w:t>he Approved Provider did not provide any additional information or evidence to dissuade me from the Assessment Team’s findings</w:t>
      </w:r>
      <w:r w:rsidR="00887A7C">
        <w:t xml:space="preserve">. </w:t>
      </w:r>
    </w:p>
    <w:p w14:paraId="00F86FD4" w14:textId="4935E69E" w:rsidR="00CE6106" w:rsidRDefault="00CE6106" w:rsidP="00CE6106">
      <w:r>
        <w:t xml:space="preserve">For the reasons outlined above I find that the </w:t>
      </w:r>
      <w:r w:rsidR="005D7989">
        <w:t>A</w:t>
      </w:r>
      <w:r>
        <w:t xml:space="preserve">pproved </w:t>
      </w:r>
      <w:r w:rsidR="005D7989">
        <w:t>P</w:t>
      </w:r>
      <w:r>
        <w:t>rovider does not comply with this Requirement</w:t>
      </w:r>
      <w:r w:rsidR="00887A7C">
        <w:t xml:space="preserve">. </w:t>
      </w:r>
    </w:p>
    <w:p w14:paraId="0FC0AD7B" w14:textId="77777777" w:rsidR="00506F7F" w:rsidRPr="00095CD4" w:rsidRDefault="00506F7F" w:rsidP="00506F7F">
      <w:pPr>
        <w:pStyle w:val="Heading3"/>
      </w:pPr>
      <w:r w:rsidRPr="00095CD4">
        <w:t>Requirement 7(3)(d)</w:t>
      </w:r>
      <w:r>
        <w:tab/>
        <w:t>Non-compliant</w:t>
      </w:r>
    </w:p>
    <w:p w14:paraId="6DCBF11E" w14:textId="77777777" w:rsidR="00506F7F" w:rsidRDefault="00506F7F" w:rsidP="00506F7F">
      <w:r w:rsidRPr="00095CD4">
        <w:t>The workforce is recruited, trained, equipped and supported to deliver the outcomes required by these standards.</w:t>
      </w:r>
    </w:p>
    <w:p w14:paraId="43EDF6E5" w14:textId="6DB50115" w:rsidR="00506F7F" w:rsidRPr="007E167B" w:rsidRDefault="00601822" w:rsidP="00506F7F">
      <w:pPr>
        <w:rPr>
          <w:color w:val="auto"/>
        </w:rPr>
      </w:pPr>
      <w:r w:rsidRPr="007E167B">
        <w:rPr>
          <w:color w:val="auto"/>
        </w:rPr>
        <w:t>The</w:t>
      </w:r>
      <w:r w:rsidR="00D61CF7" w:rsidRPr="007E167B">
        <w:rPr>
          <w:color w:val="auto"/>
        </w:rPr>
        <w:t xml:space="preserve"> Assessment Team found</w:t>
      </w:r>
      <w:r w:rsidR="00084E5A" w:rsidRPr="007E167B">
        <w:rPr>
          <w:color w:val="auto"/>
        </w:rPr>
        <w:t xml:space="preserve"> the service could not demonstrate staff are effectively </w:t>
      </w:r>
      <w:r w:rsidRPr="007E167B">
        <w:rPr>
          <w:color w:val="auto"/>
        </w:rPr>
        <w:t>trained</w:t>
      </w:r>
      <w:r w:rsidR="00084E5A" w:rsidRPr="007E167B">
        <w:rPr>
          <w:color w:val="auto"/>
        </w:rPr>
        <w:t xml:space="preserve"> and supported to </w:t>
      </w:r>
      <w:r w:rsidRPr="007E167B">
        <w:rPr>
          <w:color w:val="auto"/>
        </w:rPr>
        <w:t>deliver the outcomes required by these standards</w:t>
      </w:r>
      <w:r w:rsidR="00887A7C">
        <w:rPr>
          <w:color w:val="auto"/>
        </w:rPr>
        <w:t xml:space="preserve">. </w:t>
      </w:r>
      <w:r w:rsidRPr="007E167B">
        <w:rPr>
          <w:color w:val="auto"/>
        </w:rPr>
        <w:t xml:space="preserve">Nor have </w:t>
      </w:r>
      <w:r w:rsidR="005D7989">
        <w:rPr>
          <w:color w:val="auto"/>
        </w:rPr>
        <w:t xml:space="preserve">staff </w:t>
      </w:r>
      <w:r w:rsidRPr="007E167B">
        <w:rPr>
          <w:color w:val="auto"/>
        </w:rPr>
        <w:t xml:space="preserve">been effectively trained and supported to understand the </w:t>
      </w:r>
      <w:r w:rsidR="003E5C0E">
        <w:rPr>
          <w:color w:val="auto"/>
        </w:rPr>
        <w:t>R</w:t>
      </w:r>
      <w:r w:rsidRPr="007E167B">
        <w:rPr>
          <w:color w:val="auto"/>
        </w:rPr>
        <w:t xml:space="preserve">equirements of the </w:t>
      </w:r>
      <w:r w:rsidR="003E5C0E">
        <w:rPr>
          <w:color w:val="auto"/>
        </w:rPr>
        <w:t>Quality Standards</w:t>
      </w:r>
      <w:r w:rsidR="00887A7C">
        <w:rPr>
          <w:color w:val="auto"/>
        </w:rPr>
        <w:t xml:space="preserve">. </w:t>
      </w:r>
      <w:r w:rsidRPr="007E167B">
        <w:rPr>
          <w:color w:val="auto"/>
        </w:rPr>
        <w:t>The Assessment Team provided the following evidence relevant to my decision</w:t>
      </w:r>
      <w:r w:rsidR="00A24DC1">
        <w:rPr>
          <w:color w:val="auto"/>
        </w:rPr>
        <w:t>:</w:t>
      </w:r>
    </w:p>
    <w:p w14:paraId="1B2597B8" w14:textId="77777777" w:rsidR="00D61CF7" w:rsidRPr="00E520FB" w:rsidRDefault="00E520FB" w:rsidP="00887A7C">
      <w:pPr>
        <w:pStyle w:val="ListBullet"/>
      </w:pPr>
      <w:r w:rsidRPr="00390F63">
        <w:lastRenderedPageBreak/>
        <w:t>Two consumers said although there are some good staff not all staff are sufficiently trained and do not understand their needs when it comes to providing care</w:t>
      </w:r>
      <w:r>
        <w:t>.</w:t>
      </w:r>
    </w:p>
    <w:p w14:paraId="0C3A303C" w14:textId="77777777" w:rsidR="00E520FB" w:rsidRPr="002971D5" w:rsidRDefault="00765D2D" w:rsidP="00887A7C">
      <w:pPr>
        <w:pStyle w:val="ListBullet"/>
      </w:pPr>
      <w:r>
        <w:t>One consumer</w:t>
      </w:r>
      <w:r w:rsidR="00036B0A" w:rsidRPr="00390F63">
        <w:t xml:space="preserve"> said she gets tired of having to constantly tell staff how to assist her with her shower and other aspects of personal care. </w:t>
      </w:r>
      <w:r w:rsidR="004926C9">
        <w:t xml:space="preserve">This </w:t>
      </w:r>
      <w:r w:rsidR="00036B0A" w:rsidRPr="00390F63">
        <w:t>is particularly the case when it is agency staff working, to the point she has asked not to have agency staff attend to her care</w:t>
      </w:r>
      <w:r w:rsidR="002971D5">
        <w:t>.</w:t>
      </w:r>
    </w:p>
    <w:p w14:paraId="2F591EBA" w14:textId="51664ADA" w:rsidR="002971D5" w:rsidRPr="00390F63" w:rsidRDefault="004926C9" w:rsidP="00887A7C">
      <w:pPr>
        <w:pStyle w:val="ListBullet"/>
      </w:pPr>
      <w:r>
        <w:t>C</w:t>
      </w:r>
      <w:r w:rsidR="002971D5" w:rsidRPr="2C0541DE">
        <w:t xml:space="preserve">are staff who are responsible for administering medications, do not recall the last time they </w:t>
      </w:r>
      <w:r w:rsidR="0045286A">
        <w:t>completed</w:t>
      </w:r>
      <w:r w:rsidR="002971D5" w:rsidRPr="2C0541DE">
        <w:t xml:space="preserve"> a medication competency</w:t>
      </w:r>
      <w:r w:rsidR="0045286A">
        <w:t>.</w:t>
      </w:r>
      <w:r w:rsidR="002971D5" w:rsidRPr="2C0541DE">
        <w:t xml:space="preserve"> The</w:t>
      </w:r>
      <w:r w:rsidR="005D7989">
        <w:t xml:space="preserve"> staff</w:t>
      </w:r>
      <w:r w:rsidR="002971D5" w:rsidRPr="2C0541DE">
        <w:t xml:space="preserve"> said they do not feel confident doing the medications because there have been a lot of mistakes made, including some they made themselves, but there is no support to learn how to do things the right way as the nursing staff are also busy.</w:t>
      </w:r>
    </w:p>
    <w:p w14:paraId="08FC9081" w14:textId="594ED7F4" w:rsidR="00084E5A" w:rsidRPr="00084E5A" w:rsidRDefault="00BC23E8" w:rsidP="00887A7C">
      <w:pPr>
        <w:pStyle w:val="ListBullet"/>
      </w:pPr>
      <w:r w:rsidRPr="0045286A">
        <w:t xml:space="preserve">The staff said they do not have opportunity to ask for specific training they think would be of use to them. </w:t>
      </w:r>
      <w:r w:rsidR="00B62462" w:rsidRPr="0045286A">
        <w:t xml:space="preserve">Four staff interviewed said they have not received any training on the </w:t>
      </w:r>
      <w:r w:rsidR="003E5C0E">
        <w:t>Quality Standards</w:t>
      </w:r>
      <w:r w:rsidR="00B62462" w:rsidRPr="0045286A">
        <w:t>.</w:t>
      </w:r>
      <w:r w:rsidR="008B3D1E" w:rsidRPr="0045286A">
        <w:t xml:space="preserve"> </w:t>
      </w:r>
    </w:p>
    <w:p w14:paraId="5C404A8D" w14:textId="3EE2F8D7" w:rsidR="00AB3251" w:rsidRPr="00084E5A" w:rsidRDefault="00AB3251" w:rsidP="00887A7C">
      <w:pPr>
        <w:pStyle w:val="ListBullet"/>
      </w:pPr>
      <w:r w:rsidRPr="00390F63">
        <w:t>Training reports show overdue mandatory training</w:t>
      </w:r>
      <w:r w:rsidR="00084E5A">
        <w:t xml:space="preserve"> for multiple staff members, including f</w:t>
      </w:r>
      <w:r w:rsidR="009F1612" w:rsidRPr="00390F63">
        <w:t>ire and evacuation training</w:t>
      </w:r>
      <w:r w:rsidR="006F5F7D">
        <w:t xml:space="preserve">, </w:t>
      </w:r>
      <w:r w:rsidR="006F5F7D" w:rsidRPr="00390F63">
        <w:t>hand hygiene refreshers</w:t>
      </w:r>
      <w:r w:rsidR="00B432B2">
        <w:t xml:space="preserve">, </w:t>
      </w:r>
      <w:r w:rsidR="00B432B2" w:rsidRPr="00390F63">
        <w:t>manual handling refreshers</w:t>
      </w:r>
      <w:r w:rsidR="00E447DC">
        <w:t xml:space="preserve">, </w:t>
      </w:r>
      <w:r w:rsidR="00E447DC" w:rsidRPr="00390F63">
        <w:t>no-lift competency</w:t>
      </w:r>
      <w:r w:rsidR="005D7989">
        <w:t xml:space="preserve"> and</w:t>
      </w:r>
      <w:r w:rsidR="00B46B24">
        <w:t xml:space="preserve"> </w:t>
      </w:r>
      <w:r w:rsidR="00B46B24" w:rsidRPr="2C0541DE">
        <w:t>food safe</w:t>
      </w:r>
      <w:r w:rsidR="005D7989">
        <w:t>ty</w:t>
      </w:r>
      <w:r w:rsidR="00B46B24" w:rsidRPr="2C0541DE">
        <w:t xml:space="preserve"> training</w:t>
      </w:r>
      <w:r w:rsidR="00A24DC1">
        <w:t>.</w:t>
      </w:r>
    </w:p>
    <w:p w14:paraId="2978EB13" w14:textId="12BAAB0E" w:rsidR="00A64765" w:rsidRDefault="00A64765" w:rsidP="00A64765">
      <w:r>
        <w:t>The Approved Provider submitted a response to the Assessment Team’s report including an action plan to address the deficits identified in the report</w:t>
      </w:r>
      <w:r w:rsidR="00887A7C">
        <w:t xml:space="preserve">. </w:t>
      </w:r>
      <w:r w:rsidR="00601618">
        <w:t>The service</w:t>
      </w:r>
      <w:r w:rsidR="005D7989">
        <w:t xml:space="preserve">’s </w:t>
      </w:r>
      <w:r w:rsidR="00350437">
        <w:t xml:space="preserve">planned </w:t>
      </w:r>
      <w:r w:rsidR="00A95415">
        <w:t>action</w:t>
      </w:r>
      <w:r w:rsidR="005D7989">
        <w:t>s</w:t>
      </w:r>
      <w:r w:rsidR="00A95415">
        <w:t xml:space="preserve"> include </w:t>
      </w:r>
      <w:r w:rsidR="00A242B4">
        <w:t>monitoring staff practice, re</w:t>
      </w:r>
      <w:r w:rsidR="00DE6A86">
        <w:t>i</w:t>
      </w:r>
      <w:r w:rsidR="000268FC">
        <w:t>nforcing</w:t>
      </w:r>
      <w:r w:rsidR="00A242B4">
        <w:t xml:space="preserve"> staff practice on the safe delivery of care and services, </w:t>
      </w:r>
      <w:r w:rsidR="000268FC">
        <w:t>provision</w:t>
      </w:r>
      <w:r w:rsidR="00716A40">
        <w:t xml:space="preserve"> of additional training for staff in the </w:t>
      </w:r>
      <w:r w:rsidR="003E5C0E">
        <w:t>Quality Standards</w:t>
      </w:r>
      <w:r w:rsidR="000268FC">
        <w:t xml:space="preserve"> and Culture of Care</w:t>
      </w:r>
      <w:r w:rsidR="00557792">
        <w:t>,</w:t>
      </w:r>
      <w:r w:rsidR="000268FC">
        <w:t xml:space="preserve"> and ensuring all staff attend all mandatory training competencies.</w:t>
      </w:r>
    </w:p>
    <w:p w14:paraId="1EDF084E" w14:textId="3616B626" w:rsidR="000268FC" w:rsidRDefault="000268FC" w:rsidP="000268FC">
      <w:r>
        <w:t>I acknowledge the service</w:t>
      </w:r>
      <w:r w:rsidR="005D7989">
        <w:t>’</w:t>
      </w:r>
      <w:r>
        <w:t>s planned actions and training program, however I note this is yet to be completed</w:t>
      </w:r>
      <w:r w:rsidR="00887A7C">
        <w:t xml:space="preserve">. </w:t>
      </w:r>
      <w:r>
        <w:t>The Approved Provider did not provide any additional information or evidence to dissuade me from the Assessment Team’s findings</w:t>
      </w:r>
      <w:r w:rsidR="00887A7C">
        <w:t xml:space="preserve">. </w:t>
      </w:r>
    </w:p>
    <w:p w14:paraId="6D4E47FD" w14:textId="208CA199" w:rsidR="000268FC" w:rsidRDefault="000268FC" w:rsidP="000268FC">
      <w:r>
        <w:t xml:space="preserve">For the reasons outlined above I find the </w:t>
      </w:r>
      <w:r w:rsidR="005D7989">
        <w:t>A</w:t>
      </w:r>
      <w:r>
        <w:t xml:space="preserve">pproved </w:t>
      </w:r>
      <w:r w:rsidR="005D7989">
        <w:t>P</w:t>
      </w:r>
      <w:r>
        <w:t>rovider does not comply with this Requirement</w:t>
      </w:r>
      <w:r w:rsidR="00887A7C">
        <w:t xml:space="preserve">. </w:t>
      </w:r>
    </w:p>
    <w:p w14:paraId="1E6F8AD7" w14:textId="77777777" w:rsidR="00506F7F" w:rsidRPr="00095CD4" w:rsidRDefault="00506F7F" w:rsidP="00506F7F">
      <w:pPr>
        <w:pStyle w:val="Heading3"/>
      </w:pPr>
      <w:r w:rsidRPr="00095CD4">
        <w:t>Requirement 7(3)(e)</w:t>
      </w:r>
      <w:r>
        <w:tab/>
        <w:t>Non-compliant</w:t>
      </w:r>
    </w:p>
    <w:p w14:paraId="382E1C45" w14:textId="77777777" w:rsidR="00506F7F" w:rsidRDefault="00506F7F" w:rsidP="00506F7F">
      <w:r w:rsidRPr="00095CD4">
        <w:t>Regular assessment, monitoring and review of the performance of each member of the workforce is undertaken.</w:t>
      </w:r>
    </w:p>
    <w:p w14:paraId="5BFF4574" w14:textId="25996C9F" w:rsidR="00A311CA" w:rsidRDefault="00C82F6D" w:rsidP="00506F7F">
      <w:pPr>
        <w:rPr>
          <w:color w:val="auto"/>
        </w:rPr>
      </w:pPr>
      <w:r w:rsidRPr="2C0541DE">
        <w:rPr>
          <w:color w:val="auto"/>
        </w:rPr>
        <w:t>The service did not demonstrate all staff undertake performance appraisal in accordance with the organisation</w:t>
      </w:r>
      <w:r w:rsidR="005D7989">
        <w:rPr>
          <w:color w:val="auto"/>
        </w:rPr>
        <w:t>’</w:t>
      </w:r>
      <w:r w:rsidRPr="2C0541DE">
        <w:rPr>
          <w:color w:val="auto"/>
        </w:rPr>
        <w:t xml:space="preserve">s policy and did not demonstrate how staff </w:t>
      </w:r>
      <w:r w:rsidRPr="2C0541DE">
        <w:rPr>
          <w:color w:val="auto"/>
        </w:rPr>
        <w:lastRenderedPageBreak/>
        <w:t>performance across any area of care or service provision is monitored or reviewed to ensure best practice outcomes for consumers</w:t>
      </w:r>
      <w:r w:rsidR="00A24DC1">
        <w:rPr>
          <w:color w:val="auto"/>
        </w:rPr>
        <w:t>:</w:t>
      </w:r>
    </w:p>
    <w:p w14:paraId="6B184A6E" w14:textId="77777777" w:rsidR="00796E02" w:rsidRPr="00127DC0" w:rsidRDefault="009F68ED" w:rsidP="00887A7C">
      <w:pPr>
        <w:pStyle w:val="ListBullet"/>
      </w:pPr>
      <w:r w:rsidRPr="2C0541DE">
        <w:t xml:space="preserve">The service </w:t>
      </w:r>
      <w:r w:rsidR="00B0428B">
        <w:t xml:space="preserve">does not </w:t>
      </w:r>
      <w:r w:rsidRPr="2C0541DE">
        <w:t>asses</w:t>
      </w:r>
      <w:r w:rsidR="00B0428B">
        <w:t>s</w:t>
      </w:r>
      <w:r w:rsidRPr="2C0541DE">
        <w:t xml:space="preserve"> and review medication credentialled staff or clinical staff in accordance with the organisation’s mandatory training or medication incident management process</w:t>
      </w:r>
      <w:r w:rsidR="00800E28">
        <w:t>es.</w:t>
      </w:r>
    </w:p>
    <w:p w14:paraId="1DEC4F41" w14:textId="77777777" w:rsidR="00127DC0" w:rsidRPr="0090635F" w:rsidRDefault="00127DC0" w:rsidP="00887A7C">
      <w:pPr>
        <w:pStyle w:val="ListBullet"/>
      </w:pPr>
      <w:r w:rsidRPr="2C0541DE">
        <w:t>The service did not demonstrate monitoring of staff to ensure the provision of safe medication administration to consumers</w:t>
      </w:r>
      <w:r w:rsidR="00800E28">
        <w:t>.</w:t>
      </w:r>
    </w:p>
    <w:p w14:paraId="0DA93CAB" w14:textId="77777777" w:rsidR="0090635F" w:rsidRPr="00770AB4" w:rsidRDefault="0090635F" w:rsidP="00887A7C">
      <w:pPr>
        <w:pStyle w:val="ListBullet"/>
      </w:pPr>
      <w:r w:rsidRPr="00390F63">
        <w:t>Clinical staff interviewed said although they are responsible to some extent for monitoring care staff practice they do not have time to do this</w:t>
      </w:r>
      <w:r w:rsidR="005D7989">
        <w:t>.</w:t>
      </w:r>
    </w:p>
    <w:p w14:paraId="30892D9C" w14:textId="77777777" w:rsidR="00770AB4" w:rsidRPr="00390F63" w:rsidRDefault="00770AB4" w:rsidP="00887A7C">
      <w:pPr>
        <w:pStyle w:val="ListBullet"/>
      </w:pPr>
      <w:r w:rsidRPr="2C0541DE">
        <w:t>Two care staff interviewed said they did not feel the performance appraisal process they undertook was valuable, as management did not listen to their concerns about not having enough time to do their work and were not supportive.</w:t>
      </w:r>
    </w:p>
    <w:p w14:paraId="19A78A13" w14:textId="77777777" w:rsidR="00770AB4" w:rsidRPr="00C1599D" w:rsidRDefault="00FD6188" w:rsidP="00887A7C">
      <w:pPr>
        <w:pStyle w:val="ListBullet"/>
      </w:pPr>
      <w:r w:rsidRPr="00390F63">
        <w:t>Management advised eight staff continue to have outstanding performance appraisals.</w:t>
      </w:r>
    </w:p>
    <w:p w14:paraId="4B68AA8E" w14:textId="77777777" w:rsidR="00C1599D" w:rsidRDefault="00FC18F7" w:rsidP="00887A7C">
      <w:pPr>
        <w:pStyle w:val="ListBullet"/>
      </w:pPr>
      <w:r>
        <w:t>W</w:t>
      </w:r>
      <w:r w:rsidR="00C1599D" w:rsidRPr="00390F63">
        <w:t>hile incident data is analysed for medication incidents, a review of performance is not undertaken as there is no time for re-education, practical competencies or supervision and staff are required to perform medication administration as part of their role</w:t>
      </w:r>
      <w:r w:rsidR="005D7989">
        <w:t>.</w:t>
      </w:r>
    </w:p>
    <w:p w14:paraId="0963F782" w14:textId="3580AA17" w:rsidR="00B87859" w:rsidRDefault="001773F5" w:rsidP="00506F7F">
      <w:r>
        <w:t>The Approved Provider submitted a response to the Assessment Team’s report including an action plan to address the deficits identified in the report</w:t>
      </w:r>
      <w:r w:rsidR="00887A7C">
        <w:t xml:space="preserve">. </w:t>
      </w:r>
      <w:r w:rsidR="002F1217">
        <w:t xml:space="preserve">Actions </w:t>
      </w:r>
      <w:r w:rsidR="004029FF">
        <w:t xml:space="preserve">taken to date </w:t>
      </w:r>
      <w:r w:rsidR="002F1217">
        <w:t xml:space="preserve">include </w:t>
      </w:r>
      <w:r w:rsidR="002C1EF3">
        <w:t xml:space="preserve">implementing and maintaining a schedule </w:t>
      </w:r>
      <w:r w:rsidR="00B87859">
        <w:t>for staff appraisals, including completing the eight outstanding staff appraisals.</w:t>
      </w:r>
    </w:p>
    <w:p w14:paraId="5B1AFB9C" w14:textId="77777777" w:rsidR="004029FF" w:rsidRDefault="004029FF" w:rsidP="004029FF">
      <w:r>
        <w:t xml:space="preserve">Future actions planned include the implementation </w:t>
      </w:r>
      <w:r w:rsidR="0076110A">
        <w:t>of a process to address staff where multiple medication incidents occur</w:t>
      </w:r>
      <w:r w:rsidR="0079602A">
        <w:t xml:space="preserve"> and ensure all staff completed mandatory training competencies.</w:t>
      </w:r>
    </w:p>
    <w:p w14:paraId="35337128" w14:textId="7092A30D" w:rsidR="004029FF" w:rsidRDefault="004029FF" w:rsidP="004029FF">
      <w:r>
        <w:t>I acknowledge the service</w:t>
      </w:r>
      <w:r w:rsidR="005D7989">
        <w:t>’</w:t>
      </w:r>
      <w:r>
        <w:t>s planned actions and training program</w:t>
      </w:r>
      <w:r w:rsidR="005D7989">
        <w:t>.</w:t>
      </w:r>
      <w:r>
        <w:t xml:space="preserve"> </w:t>
      </w:r>
      <w:r w:rsidR="005D7989">
        <w:t>H</w:t>
      </w:r>
      <w:r>
        <w:t>owever, I note this is yet to be completed</w:t>
      </w:r>
      <w:r w:rsidR="00887A7C">
        <w:t xml:space="preserve">. </w:t>
      </w:r>
      <w:r>
        <w:t>The Approved Provider did not provide any additional information or evidence to dissuade me from the Assessment Team’s findings</w:t>
      </w:r>
      <w:r w:rsidR="00887A7C">
        <w:t xml:space="preserve">. </w:t>
      </w:r>
    </w:p>
    <w:p w14:paraId="1188CB13" w14:textId="7E4F72AB" w:rsidR="004029FF" w:rsidRDefault="004029FF" w:rsidP="004029FF">
      <w:r>
        <w:t xml:space="preserve">For the reasons outlined above I find that the </w:t>
      </w:r>
      <w:r w:rsidR="0052700E">
        <w:t>Approved Provider</w:t>
      </w:r>
      <w:r>
        <w:t xml:space="preserve"> does not comply with this Requirement</w:t>
      </w:r>
      <w:r w:rsidR="00887A7C">
        <w:t xml:space="preserve">. </w:t>
      </w:r>
    </w:p>
    <w:p w14:paraId="47E34C94" w14:textId="77777777" w:rsidR="00506F7F" w:rsidRPr="00506F7F" w:rsidRDefault="00506F7F" w:rsidP="00506F7F"/>
    <w:p w14:paraId="75FD97D7"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1CB6F749"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37F9BC0E" wp14:editId="02B02B1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397FD1"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2E935A9"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27BC9233" w14:textId="77777777" w:rsidR="007F5256" w:rsidRDefault="007F5256" w:rsidP="00095CD4">
      <w:pPr>
        <w:pStyle w:val="Heading3"/>
        <w:shd w:val="clear" w:color="auto" w:fill="F2F2F2" w:themeFill="background1" w:themeFillShade="F2"/>
      </w:pPr>
      <w:r>
        <w:t>Organisation statement:</w:t>
      </w:r>
    </w:p>
    <w:p w14:paraId="08418765"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54F3F180" w14:textId="77777777" w:rsidR="007F5256" w:rsidRDefault="007F5256" w:rsidP="00427817">
      <w:pPr>
        <w:pStyle w:val="Heading2"/>
      </w:pPr>
      <w:bookmarkStart w:id="6" w:name="_Hlk38952432"/>
      <w:r>
        <w:t>Assessment of Standard 8</w:t>
      </w:r>
    </w:p>
    <w:p w14:paraId="2D84A41A" w14:textId="77777777" w:rsidR="007F5256" w:rsidRDefault="00154403" w:rsidP="00154403">
      <w:pPr>
        <w:rPr>
          <w:rFonts w:eastAsiaTheme="minorHAnsi"/>
        </w:rPr>
      </w:pPr>
      <w:r w:rsidRPr="00154403">
        <w:rPr>
          <w:rFonts w:eastAsiaTheme="minorHAnsi"/>
        </w:rPr>
        <w:t xml:space="preserve">The Quality Standard is assessed </w:t>
      </w:r>
      <w:r w:rsidRPr="00C53E9E">
        <w:rPr>
          <w:rFonts w:eastAsiaTheme="minorHAnsi"/>
          <w:color w:val="auto"/>
        </w:rPr>
        <w:t xml:space="preserve">as Non-compliant as </w:t>
      </w:r>
      <w:r w:rsidR="00A439C0" w:rsidRPr="00C53E9E">
        <w:rPr>
          <w:rFonts w:eastAsiaTheme="minorHAnsi"/>
          <w:color w:val="auto"/>
        </w:rPr>
        <w:t>four</w:t>
      </w:r>
      <w:r w:rsidR="00EC065D" w:rsidRPr="00C53E9E">
        <w:rPr>
          <w:rFonts w:eastAsiaTheme="minorHAnsi"/>
          <w:color w:val="auto"/>
        </w:rPr>
        <w:t xml:space="preserve"> </w:t>
      </w:r>
      <w:r w:rsidRPr="00C53E9E">
        <w:rPr>
          <w:rFonts w:eastAsiaTheme="minorHAnsi"/>
          <w:color w:val="auto"/>
        </w:rPr>
        <w:t>of the five specific requirements have been assessed as Non-compliant.</w:t>
      </w:r>
    </w:p>
    <w:bookmarkEnd w:id="6"/>
    <w:p w14:paraId="549842CD" w14:textId="77050F04" w:rsidR="00EC065D" w:rsidRDefault="00EC065D" w:rsidP="00EC065D">
      <w:pPr>
        <w:tabs>
          <w:tab w:val="right" w:pos="9026"/>
        </w:tabs>
        <w:rPr>
          <w:color w:val="auto"/>
        </w:rPr>
      </w:pPr>
      <w:r w:rsidRPr="2C0541DE">
        <w:rPr>
          <w:color w:val="auto"/>
        </w:rPr>
        <w:t xml:space="preserve">Consumers are not engaged in the development or delivery of care and services and are not supported in the evaluation or care of services. Consumers’ and representatives’ feedback do not support the organisation being inclusive of their participation in this </w:t>
      </w:r>
      <w:r w:rsidR="003E5C0E">
        <w:rPr>
          <w:color w:val="auto"/>
        </w:rPr>
        <w:t>Requirement</w:t>
      </w:r>
      <w:r w:rsidRPr="2C0541DE">
        <w:rPr>
          <w:color w:val="auto"/>
        </w:rPr>
        <w:t>.</w:t>
      </w:r>
    </w:p>
    <w:p w14:paraId="704785A4" w14:textId="1D0852F3" w:rsidR="00EC065D" w:rsidRDefault="00EC065D" w:rsidP="00EC065D">
      <w:pPr>
        <w:tabs>
          <w:tab w:val="right" w:pos="9026"/>
        </w:tabs>
        <w:rPr>
          <w:color w:val="auto"/>
        </w:rPr>
      </w:pPr>
      <w:r w:rsidRPr="2C0541DE">
        <w:rPr>
          <w:color w:val="auto"/>
        </w:rPr>
        <w:t xml:space="preserve">The organisation did not demonstrate its governing body promotes a culture of safe inclusive and quality care and services and did not demonstrate its application of this </w:t>
      </w:r>
      <w:r w:rsidR="00B613EB">
        <w:rPr>
          <w:color w:val="auto"/>
        </w:rPr>
        <w:t>R</w:t>
      </w:r>
      <w:r w:rsidRPr="2C0541DE">
        <w:rPr>
          <w:color w:val="auto"/>
        </w:rPr>
        <w:t>equirement. Examples include: Consumers interviewed are not satisfied the organisation has enough active oversight to ensure quality care and services</w:t>
      </w:r>
      <w:r>
        <w:rPr>
          <w:color w:val="auto"/>
        </w:rPr>
        <w:t>.</w:t>
      </w:r>
    </w:p>
    <w:p w14:paraId="02DED640" w14:textId="77777777" w:rsidR="00EC065D" w:rsidRDefault="00EC065D" w:rsidP="00EC065D">
      <w:pPr>
        <w:rPr>
          <w:rFonts w:eastAsia="Arial"/>
          <w:color w:val="auto"/>
        </w:rPr>
      </w:pPr>
      <w:r w:rsidRPr="00390F63">
        <w:rPr>
          <w:color w:val="auto"/>
        </w:rPr>
        <w:t xml:space="preserve">Organisational governance systems </w:t>
      </w:r>
      <w:r w:rsidR="00B824F4">
        <w:rPr>
          <w:color w:val="auto"/>
        </w:rPr>
        <w:t>regarding</w:t>
      </w:r>
      <w:r w:rsidRPr="00390F63">
        <w:rPr>
          <w:color w:val="auto"/>
        </w:rPr>
        <w:t xml:space="preserve"> information management, continuous improvement, workplace governance, regulatory compliance and feedback and complaints are not effective. Information management systems do not support effective clinical care systems. Workforce governance does not ensure sufficient qualified and competent staff are engaged by the service to provide care that is safe and best practice. The discharge of a consumer from the service did not align with the </w:t>
      </w:r>
      <w:r w:rsidRPr="00390F63">
        <w:rPr>
          <w:rFonts w:eastAsia="Arial"/>
          <w:color w:val="auto"/>
        </w:rPr>
        <w:t xml:space="preserve">User Rights Principles of the </w:t>
      </w:r>
      <w:r w:rsidRPr="00390F63">
        <w:rPr>
          <w:rFonts w:eastAsia="Arial"/>
          <w:i/>
          <w:iCs/>
          <w:color w:val="auto"/>
        </w:rPr>
        <w:t>Aged Care Act 1997</w:t>
      </w:r>
      <w:r w:rsidRPr="00390F63">
        <w:rPr>
          <w:rFonts w:eastAsia="Arial"/>
          <w:color w:val="auto"/>
        </w:rPr>
        <w:t>. The service</w:t>
      </w:r>
      <w:r w:rsidR="00B824F4">
        <w:rPr>
          <w:rFonts w:eastAsia="Arial"/>
          <w:color w:val="auto"/>
        </w:rPr>
        <w:t>’</w:t>
      </w:r>
      <w:r w:rsidRPr="00390F63">
        <w:rPr>
          <w:rFonts w:eastAsia="Arial"/>
          <w:color w:val="auto"/>
        </w:rPr>
        <w:t>s continuous improvement and feedback systems are not effective.</w:t>
      </w:r>
    </w:p>
    <w:p w14:paraId="39CDF77E" w14:textId="77777777" w:rsidR="00EC065D" w:rsidRDefault="00EC065D" w:rsidP="00EC065D">
      <w:pPr>
        <w:spacing w:after="0"/>
        <w:rPr>
          <w:color w:val="auto"/>
        </w:rPr>
      </w:pPr>
      <w:r>
        <w:rPr>
          <w:color w:val="auto"/>
        </w:rPr>
        <w:t>W</w:t>
      </w:r>
      <w:r w:rsidRPr="00390F63">
        <w:rPr>
          <w:color w:val="auto"/>
        </w:rPr>
        <w:t>hile the organisation has a risk management framework it is not effective in manag</w:t>
      </w:r>
      <w:r>
        <w:rPr>
          <w:color w:val="auto"/>
        </w:rPr>
        <w:t>ing</w:t>
      </w:r>
      <w:r w:rsidRPr="00390F63">
        <w:rPr>
          <w:color w:val="auto"/>
        </w:rPr>
        <w:t xml:space="preserve"> high impact or high prevalence risks associated with consumer care and is not effective in identifying or responding to abuse and neglect of consumers.</w:t>
      </w:r>
      <w:r>
        <w:rPr>
          <w:color w:val="auto"/>
        </w:rPr>
        <w:t xml:space="preserve"> </w:t>
      </w:r>
      <w:r w:rsidRPr="00390F63">
        <w:rPr>
          <w:color w:val="auto"/>
        </w:rPr>
        <w:t xml:space="preserve">Risk management systems are not effectively used by staff to inform care and direct the </w:t>
      </w:r>
      <w:r w:rsidRPr="00390F63">
        <w:rPr>
          <w:color w:val="auto"/>
        </w:rPr>
        <w:lastRenderedPageBreak/>
        <w:t xml:space="preserve">implementation of strategies to reduce the impact of high prevalence and high impact risk consumers. </w:t>
      </w:r>
    </w:p>
    <w:p w14:paraId="668DAD10" w14:textId="77777777" w:rsidR="00301877" w:rsidRDefault="004977AE" w:rsidP="00427817">
      <w:pPr>
        <w:pStyle w:val="Heading2"/>
      </w:pPr>
      <w:r>
        <w:t xml:space="preserve">Assessment of </w:t>
      </w:r>
      <w:r w:rsidR="00095CD4">
        <w:t xml:space="preserve">Standard 8 </w:t>
      </w:r>
      <w:r w:rsidR="00301877">
        <w:t>Requirements</w:t>
      </w:r>
    </w:p>
    <w:p w14:paraId="643520E4" w14:textId="77777777" w:rsidR="00314FF7" w:rsidRPr="00506F7F" w:rsidRDefault="00314FF7" w:rsidP="00506F7F">
      <w:pPr>
        <w:pStyle w:val="Heading3"/>
      </w:pPr>
      <w:r w:rsidRPr="00506F7F">
        <w:t>Requirement 8(3)(a)</w:t>
      </w:r>
      <w:r w:rsidRPr="00506F7F">
        <w:tab/>
        <w:t>Non-compliant</w:t>
      </w:r>
    </w:p>
    <w:p w14:paraId="653BC21D" w14:textId="77777777" w:rsidR="00154403" w:rsidRDefault="00314FF7" w:rsidP="00506F7F">
      <w:r w:rsidRPr="00095CD4">
        <w:t>Consumers are engaged in the development, delivery and evaluation of care and services and are supported in that engagement.</w:t>
      </w:r>
    </w:p>
    <w:p w14:paraId="4092B2F8" w14:textId="43CFF33A" w:rsidR="009943FA" w:rsidRDefault="00020FF9" w:rsidP="00506F7F">
      <w:r>
        <w:t xml:space="preserve">The Assessment Team found the service was unable to demonstrate </w:t>
      </w:r>
      <w:r w:rsidR="004F57C5">
        <w:t xml:space="preserve">consumers are </w:t>
      </w:r>
      <w:r w:rsidR="00EA26A8">
        <w:t xml:space="preserve">effectively engaged or supported to </w:t>
      </w:r>
      <w:r w:rsidR="00C3644A">
        <w:t xml:space="preserve">participate in </w:t>
      </w:r>
      <w:r w:rsidR="004F57C5">
        <w:t xml:space="preserve">development or delivery </w:t>
      </w:r>
      <w:r w:rsidR="008532F4">
        <w:t>of care and services</w:t>
      </w:r>
      <w:r w:rsidR="00852FF1">
        <w:t xml:space="preserve"> and not supported in the evaluation of care services</w:t>
      </w:r>
      <w:r w:rsidR="00887A7C">
        <w:t xml:space="preserve">. </w:t>
      </w:r>
      <w:r w:rsidR="00242B19">
        <w:t>The Assessment Team provided the following evidence relevant to my decision</w:t>
      </w:r>
      <w:r w:rsidR="00A24DC1">
        <w:t>:</w:t>
      </w:r>
    </w:p>
    <w:p w14:paraId="56E8A52A" w14:textId="77777777" w:rsidR="00242B19" w:rsidRDefault="0041119F" w:rsidP="00887A7C">
      <w:pPr>
        <w:pStyle w:val="ListBullet"/>
      </w:pPr>
      <w:r>
        <w:t xml:space="preserve">Three consumers and two </w:t>
      </w:r>
      <w:r w:rsidR="006206AC">
        <w:t xml:space="preserve">representatives said they do not feel they have </w:t>
      </w:r>
      <w:r w:rsidR="00B824F4">
        <w:t xml:space="preserve">a </w:t>
      </w:r>
      <w:r w:rsidR="006206AC">
        <w:t>say in the way the service operates</w:t>
      </w:r>
      <w:r w:rsidR="00B824F4">
        <w:t>.</w:t>
      </w:r>
    </w:p>
    <w:p w14:paraId="36152AA1" w14:textId="77777777" w:rsidR="006206AC" w:rsidRDefault="006D0095" w:rsidP="00887A7C">
      <w:pPr>
        <w:pStyle w:val="ListBullet"/>
      </w:pPr>
      <w:r>
        <w:t>Two consumers and one represen</w:t>
      </w:r>
      <w:r w:rsidR="00FD41D3">
        <w:t>ta</w:t>
      </w:r>
      <w:r>
        <w:t xml:space="preserve">tive said feedback they provide about quality of service is not responded to, for example the high use of agency staff and </w:t>
      </w:r>
      <w:r w:rsidR="00C60FE1">
        <w:t>concerns with care delivery.</w:t>
      </w:r>
    </w:p>
    <w:p w14:paraId="65112B51" w14:textId="77777777" w:rsidR="00C60FE1" w:rsidRDefault="00C60FE1" w:rsidP="00887A7C">
      <w:pPr>
        <w:pStyle w:val="ListBullet"/>
      </w:pPr>
      <w:r>
        <w:t>Two consumer</w:t>
      </w:r>
      <w:r w:rsidR="00B824F4">
        <w:t>s</w:t>
      </w:r>
      <w:r>
        <w:t xml:space="preserve"> said th</w:t>
      </w:r>
      <w:r w:rsidR="00B824F4">
        <w:t>ey</w:t>
      </w:r>
      <w:r>
        <w:t xml:space="preserve"> </w:t>
      </w:r>
      <w:r w:rsidR="002D3F8F">
        <w:t>do not feel like their feedback is valued</w:t>
      </w:r>
      <w:r w:rsidR="00FD41D3">
        <w:t xml:space="preserve"> or that it is worthwhile making suggestions.</w:t>
      </w:r>
    </w:p>
    <w:p w14:paraId="5EB7B18B" w14:textId="77777777" w:rsidR="00FD41D3" w:rsidRDefault="002C21E2" w:rsidP="00887A7C">
      <w:pPr>
        <w:pStyle w:val="ListBullet"/>
      </w:pPr>
      <w:r>
        <w:t xml:space="preserve">Two consumers said there are no committees or other avenues to enable them to </w:t>
      </w:r>
      <w:r w:rsidR="009928FC">
        <w:t>participate in development or delivery of services.</w:t>
      </w:r>
    </w:p>
    <w:p w14:paraId="482309A5" w14:textId="77777777" w:rsidR="009928FC" w:rsidRDefault="009928FC" w:rsidP="00887A7C">
      <w:pPr>
        <w:pStyle w:val="ListBullet"/>
      </w:pPr>
      <w:r>
        <w:t xml:space="preserve">Feedback mechanisms used </w:t>
      </w:r>
      <w:r w:rsidR="005502BD">
        <w:t>by the service are not effective in capturing consumer feedback and have not led to the improvement of service delivery.</w:t>
      </w:r>
    </w:p>
    <w:p w14:paraId="0335EB38" w14:textId="446F6520" w:rsidR="00C269E5" w:rsidRDefault="00C269E5" w:rsidP="00C269E5">
      <w:r>
        <w:t>The Approved Provider submitted a response to the Assessment Team’s report including an action plan to address the deficits identified in the report</w:t>
      </w:r>
      <w:r w:rsidR="00887A7C">
        <w:t xml:space="preserve">. </w:t>
      </w:r>
      <w:r>
        <w:t xml:space="preserve">Future actions outlined in the response include </w:t>
      </w:r>
      <w:r w:rsidR="004A691B">
        <w:t>the implementation of a Consumer Engagement Group</w:t>
      </w:r>
      <w:r w:rsidR="002D48E4">
        <w:t xml:space="preserve"> to provide input on recommended</w:t>
      </w:r>
      <w:r w:rsidR="008A2DF3">
        <w:t xml:space="preserve"> solutions to the deficits raised in the </w:t>
      </w:r>
      <w:r w:rsidR="0052700E">
        <w:t>R</w:t>
      </w:r>
      <w:r w:rsidR="00C47D16">
        <w:t xml:space="preserve">eview </w:t>
      </w:r>
      <w:r w:rsidR="0052700E">
        <w:t>A</w:t>
      </w:r>
      <w:r w:rsidR="00C47D16">
        <w:t>udit report.</w:t>
      </w:r>
      <w:r w:rsidR="002D48E4">
        <w:t xml:space="preserve"> </w:t>
      </w:r>
    </w:p>
    <w:p w14:paraId="468D6284" w14:textId="77777777" w:rsidR="00C269E5" w:rsidRDefault="00C269E5" w:rsidP="00C269E5">
      <w:r>
        <w:t xml:space="preserve">The Assessment Team’s report and Approved Provider’s response demonstrates further improvements are required to ensure the service </w:t>
      </w:r>
      <w:r w:rsidR="003F6E16">
        <w:t xml:space="preserve">is </w:t>
      </w:r>
      <w:r w:rsidR="0078757D">
        <w:t xml:space="preserve">effectively engaging consumers </w:t>
      </w:r>
      <w:r w:rsidR="00CC4167">
        <w:t>in the development, delivery and review of care and services.</w:t>
      </w:r>
    </w:p>
    <w:p w14:paraId="39092B03" w14:textId="631CDAD6" w:rsidR="009943FA" w:rsidRDefault="00C269E5" w:rsidP="00506F7F">
      <w:r>
        <w:t xml:space="preserve">For the reasons outlined above I find the </w:t>
      </w:r>
      <w:r w:rsidR="00B824F4">
        <w:t>A</w:t>
      </w:r>
      <w:r>
        <w:t xml:space="preserve">pproved </w:t>
      </w:r>
      <w:r w:rsidR="00B824F4">
        <w:t>P</w:t>
      </w:r>
      <w:r>
        <w:t>rovider does not comply with this Requirement</w:t>
      </w:r>
      <w:r w:rsidR="00887A7C">
        <w:t xml:space="preserve">. </w:t>
      </w:r>
    </w:p>
    <w:p w14:paraId="2FC3E064" w14:textId="77777777" w:rsidR="00506F7F" w:rsidRPr="00095CD4" w:rsidRDefault="00506F7F" w:rsidP="00506F7F">
      <w:pPr>
        <w:pStyle w:val="Heading3"/>
      </w:pPr>
      <w:r w:rsidRPr="00095CD4">
        <w:lastRenderedPageBreak/>
        <w:t>Requirement 8(3)(b)</w:t>
      </w:r>
      <w:r>
        <w:tab/>
        <w:t>Non-compliant</w:t>
      </w:r>
    </w:p>
    <w:p w14:paraId="08842F0D" w14:textId="77777777" w:rsidR="00C5447A" w:rsidRDefault="00506F7F" w:rsidP="00506F7F">
      <w:r w:rsidRPr="00095CD4">
        <w:t>The organisation’s governing body promotes a culture of safe, inclusive and quality care and services and is accountable for their delivery.</w:t>
      </w:r>
    </w:p>
    <w:p w14:paraId="520DCD94" w14:textId="348DBBF1" w:rsidR="005822A7" w:rsidRPr="00512719" w:rsidRDefault="00C5447A" w:rsidP="00506F7F">
      <w:pPr>
        <w:rPr>
          <w:color w:val="auto"/>
        </w:rPr>
      </w:pPr>
      <w:r w:rsidRPr="00512719">
        <w:rPr>
          <w:color w:val="auto"/>
        </w:rPr>
        <w:t xml:space="preserve">The Assessment Team found while the board </w:t>
      </w:r>
      <w:r w:rsidR="00D90B43" w:rsidRPr="00512719">
        <w:rPr>
          <w:color w:val="auto"/>
        </w:rPr>
        <w:t xml:space="preserve">has </w:t>
      </w:r>
      <w:r w:rsidR="00C40F16" w:rsidRPr="00512719">
        <w:rPr>
          <w:color w:val="auto"/>
        </w:rPr>
        <w:t>sufficient</w:t>
      </w:r>
      <w:r w:rsidR="00EE0BBA" w:rsidRPr="00512719">
        <w:rPr>
          <w:color w:val="auto"/>
        </w:rPr>
        <w:t xml:space="preserve"> experience and </w:t>
      </w:r>
      <w:r w:rsidR="00C40F16" w:rsidRPr="00512719">
        <w:rPr>
          <w:color w:val="auto"/>
        </w:rPr>
        <w:t>qualifications</w:t>
      </w:r>
      <w:r w:rsidR="00B42535" w:rsidRPr="00512719">
        <w:rPr>
          <w:color w:val="auto"/>
        </w:rPr>
        <w:t>, is aware of their accountabilities</w:t>
      </w:r>
      <w:r w:rsidR="00EE0BBA" w:rsidRPr="00512719">
        <w:rPr>
          <w:color w:val="auto"/>
        </w:rPr>
        <w:t xml:space="preserve"> and </w:t>
      </w:r>
      <w:r w:rsidR="00C40F16" w:rsidRPr="00512719">
        <w:rPr>
          <w:color w:val="auto"/>
        </w:rPr>
        <w:t xml:space="preserve">is supported by various governance committees, </w:t>
      </w:r>
      <w:r w:rsidR="00B42535" w:rsidRPr="00512719">
        <w:rPr>
          <w:color w:val="auto"/>
        </w:rPr>
        <w:t>staff and consumers at the service do not feel</w:t>
      </w:r>
      <w:r w:rsidR="001E309D" w:rsidRPr="00512719">
        <w:rPr>
          <w:color w:val="auto"/>
        </w:rPr>
        <w:t xml:space="preserve"> they are supported to deliver safe </w:t>
      </w:r>
      <w:r w:rsidR="005822A7" w:rsidRPr="00512719">
        <w:rPr>
          <w:color w:val="auto"/>
        </w:rPr>
        <w:t>and quality care</w:t>
      </w:r>
      <w:r w:rsidR="00512719" w:rsidRPr="00512719">
        <w:rPr>
          <w:color w:val="auto"/>
        </w:rPr>
        <w:t>.</w:t>
      </w:r>
      <w:r w:rsidR="005822A7" w:rsidRPr="00512719">
        <w:rPr>
          <w:color w:val="auto"/>
        </w:rPr>
        <w:t xml:space="preserve"> </w:t>
      </w:r>
      <w:r w:rsidR="00512719" w:rsidRPr="00512719">
        <w:rPr>
          <w:color w:val="auto"/>
        </w:rPr>
        <w:t>The</w:t>
      </w:r>
      <w:r w:rsidR="005822A7" w:rsidRPr="00512719">
        <w:rPr>
          <w:color w:val="auto"/>
        </w:rPr>
        <w:t xml:space="preserve"> Assessment Team provided the following evidence relevant to my decision</w:t>
      </w:r>
      <w:r w:rsidR="00A24DC1">
        <w:rPr>
          <w:color w:val="auto"/>
        </w:rPr>
        <w:t>:</w:t>
      </w:r>
    </w:p>
    <w:p w14:paraId="76948805" w14:textId="77777777" w:rsidR="00506F7F" w:rsidRDefault="004A3D60" w:rsidP="00887A7C">
      <w:pPr>
        <w:pStyle w:val="ListBullet"/>
      </w:pPr>
      <w:r>
        <w:t>Consumers interviewed said they are not sure the organis</w:t>
      </w:r>
      <w:r w:rsidR="00B824F4">
        <w:t>ation</w:t>
      </w:r>
      <w:r>
        <w:t xml:space="preserve"> has enough oversight</w:t>
      </w:r>
      <w:r w:rsidR="00CD06C7">
        <w:t xml:space="preserve"> to ensure quality care and services</w:t>
      </w:r>
      <w:r w:rsidR="00B824F4">
        <w:t xml:space="preserve"> and</w:t>
      </w:r>
      <w:r w:rsidR="00CD06C7">
        <w:t xml:space="preserve"> that if the</w:t>
      </w:r>
      <w:r w:rsidR="00B824F4">
        <w:t xml:space="preserve"> board</w:t>
      </w:r>
      <w:r w:rsidR="00CD06C7">
        <w:t xml:space="preserve"> were aware of the high level of agency staff they would have done something about it.</w:t>
      </w:r>
    </w:p>
    <w:p w14:paraId="3B331F2E" w14:textId="77777777" w:rsidR="00CD06C7" w:rsidRDefault="00C33FA5" w:rsidP="00887A7C">
      <w:pPr>
        <w:pStyle w:val="ListBullet"/>
      </w:pPr>
      <w:r>
        <w:t xml:space="preserve">Two consumers said they consistently provide feedback </w:t>
      </w:r>
      <w:r w:rsidR="007961D8">
        <w:t>that there are not enough staff</w:t>
      </w:r>
      <w:r w:rsidR="00B824F4">
        <w:t xml:space="preserve"> and</w:t>
      </w:r>
      <w:r w:rsidR="00E32FE3">
        <w:t xml:space="preserve"> the services are not always safe, but no one listens.</w:t>
      </w:r>
    </w:p>
    <w:p w14:paraId="333FE8D3" w14:textId="77777777" w:rsidR="00E32FE3" w:rsidRDefault="00B54289" w:rsidP="00887A7C">
      <w:pPr>
        <w:pStyle w:val="ListBullet"/>
      </w:pPr>
      <w:r>
        <w:t xml:space="preserve">Two staff members said the service does not support them to work safely, including </w:t>
      </w:r>
      <w:r w:rsidR="00C010A3">
        <w:t xml:space="preserve">not having enough time, </w:t>
      </w:r>
      <w:r w:rsidR="0083744E">
        <w:t>interruptions</w:t>
      </w:r>
      <w:r w:rsidR="00C010A3">
        <w:t xml:space="preserve"> during medication administration and not being able to know the consumers well enough to provide </w:t>
      </w:r>
      <w:r w:rsidR="0083744E">
        <w:t>good service.</w:t>
      </w:r>
    </w:p>
    <w:p w14:paraId="35D3BA93" w14:textId="31ACBBE1" w:rsidR="0083744E" w:rsidRDefault="0083744E" w:rsidP="0083744E">
      <w:r>
        <w:t>The Approved Provider submitted a response to the Assessment Team’s report including an action plan to address the deficits identified in the report</w:t>
      </w:r>
      <w:r w:rsidR="00887A7C">
        <w:t xml:space="preserve">. </w:t>
      </w:r>
      <w:r>
        <w:t xml:space="preserve">The response advised that </w:t>
      </w:r>
      <w:r w:rsidR="005747AF">
        <w:t>a new Residential Manager was employed in December 2019</w:t>
      </w:r>
      <w:r w:rsidR="005A1364">
        <w:t xml:space="preserve"> to</w:t>
      </w:r>
      <w:r w:rsidR="00B824F4">
        <w:t xml:space="preserve"> </w:t>
      </w:r>
      <w:r w:rsidR="005A1364">
        <w:t>provide hands</w:t>
      </w:r>
      <w:r w:rsidR="00557792">
        <w:t>-</w:t>
      </w:r>
      <w:r w:rsidR="005A1364">
        <w:t xml:space="preserve">on leadership. </w:t>
      </w:r>
      <w:r w:rsidR="005A6626">
        <w:t>The</w:t>
      </w:r>
      <w:r w:rsidR="005A1364">
        <w:t xml:space="preserve"> service has ongoing actions planned</w:t>
      </w:r>
      <w:r w:rsidR="00B824F4">
        <w:t>,</w:t>
      </w:r>
      <w:r w:rsidR="005A1364">
        <w:t xml:space="preserve"> including </w:t>
      </w:r>
      <w:r w:rsidR="007E1C92">
        <w:t>moni</w:t>
      </w:r>
      <w:r w:rsidR="003053FE">
        <w:t>toring the new leadership changes and staff practices to ensure effective change has been made, including surveying consumers</w:t>
      </w:r>
      <w:r w:rsidR="00A42D99">
        <w:t>.</w:t>
      </w:r>
    </w:p>
    <w:p w14:paraId="16A95DAA" w14:textId="77777777" w:rsidR="0083744E" w:rsidRDefault="0083744E" w:rsidP="0083744E">
      <w:r>
        <w:t xml:space="preserve">The Assessment Team’s report and Approved Provider’s response demonstrates further improvements are required to ensure </w:t>
      </w:r>
      <w:r w:rsidR="004A4571">
        <w:t>there is sufficient</w:t>
      </w:r>
      <w:r w:rsidR="001225FB">
        <w:t xml:space="preserve"> accountability for the </w:t>
      </w:r>
      <w:r w:rsidR="004C4BA8">
        <w:t xml:space="preserve">promotion of </w:t>
      </w:r>
      <w:r w:rsidR="007E1C92">
        <w:t xml:space="preserve">a culture of </w:t>
      </w:r>
      <w:r w:rsidR="004C4BA8">
        <w:t>safe, inclu</w:t>
      </w:r>
      <w:r w:rsidR="007E1C92">
        <w:t>sive</w:t>
      </w:r>
      <w:r w:rsidR="004C4BA8">
        <w:t xml:space="preserve"> and quality care at the service.</w:t>
      </w:r>
    </w:p>
    <w:p w14:paraId="7A7B0870" w14:textId="1709D147" w:rsidR="0083744E" w:rsidRDefault="0083744E" w:rsidP="0083744E">
      <w:r>
        <w:t xml:space="preserve">For the reasons outlined above I find that the </w:t>
      </w:r>
      <w:r w:rsidR="0052700E">
        <w:t>Approved Provider</w:t>
      </w:r>
      <w:r>
        <w:t xml:space="preserve"> does not comply with this Requirement.</w:t>
      </w:r>
    </w:p>
    <w:p w14:paraId="5CFFAE0B" w14:textId="77777777" w:rsidR="00506F7F" w:rsidRPr="00506F7F" w:rsidRDefault="00506F7F" w:rsidP="00506F7F">
      <w:pPr>
        <w:pStyle w:val="Heading3"/>
      </w:pPr>
      <w:r w:rsidRPr="00506F7F">
        <w:t>Requirement 8(3)(c)</w:t>
      </w:r>
      <w:r>
        <w:tab/>
        <w:t>Non-compliant</w:t>
      </w:r>
    </w:p>
    <w:p w14:paraId="57C4B17D" w14:textId="77777777" w:rsidR="00506F7F" w:rsidRPr="00095CD4" w:rsidRDefault="00506F7F" w:rsidP="00506F7F">
      <w:r w:rsidRPr="00095CD4">
        <w:t>Effective organisation wide governance systems relating to the following:</w:t>
      </w:r>
    </w:p>
    <w:p w14:paraId="2FD9EBEB"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563C523D"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632BCD04"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22651102" w14:textId="77777777" w:rsidR="00506F7F" w:rsidRPr="00506F7F" w:rsidRDefault="00506F7F" w:rsidP="00506F7F">
      <w:pPr>
        <w:numPr>
          <w:ilvl w:val="0"/>
          <w:numId w:val="28"/>
        </w:numPr>
        <w:tabs>
          <w:tab w:val="right" w:pos="9026"/>
        </w:tabs>
        <w:spacing w:before="0" w:after="0"/>
        <w:ind w:left="567" w:hanging="425"/>
        <w:outlineLvl w:val="4"/>
      </w:pPr>
      <w:r w:rsidRPr="00506F7F">
        <w:lastRenderedPageBreak/>
        <w:t>workforce governance, including the assignment of clear responsibilities and accountabilities;</w:t>
      </w:r>
    </w:p>
    <w:p w14:paraId="1A4A4B8D"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2F412130"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70A2F46B" w14:textId="28C73FF4" w:rsidR="00506F7F" w:rsidRPr="00512719" w:rsidRDefault="00066D47" w:rsidP="00506F7F">
      <w:pPr>
        <w:rPr>
          <w:color w:val="auto"/>
        </w:rPr>
      </w:pPr>
      <w:r w:rsidRPr="00512719">
        <w:rPr>
          <w:color w:val="auto"/>
        </w:rPr>
        <w:t xml:space="preserve">The Assessment Team found the service was unable to demonstrate effective organisational wide </w:t>
      </w:r>
      <w:r w:rsidR="008E413D" w:rsidRPr="00512719">
        <w:rPr>
          <w:color w:val="auto"/>
        </w:rPr>
        <w:t>governance</w:t>
      </w:r>
      <w:r w:rsidRPr="00512719">
        <w:rPr>
          <w:color w:val="auto"/>
        </w:rPr>
        <w:t xml:space="preserve"> systems, </w:t>
      </w:r>
      <w:r w:rsidR="00D57444" w:rsidRPr="00512719">
        <w:rPr>
          <w:color w:val="auto"/>
        </w:rPr>
        <w:t xml:space="preserve">specifically in relation to information management, work place governance, regulatory compliance and </w:t>
      </w:r>
      <w:r w:rsidR="00A034B3" w:rsidRPr="00512719">
        <w:rPr>
          <w:color w:val="auto"/>
        </w:rPr>
        <w:t>feedback and complaints</w:t>
      </w:r>
      <w:r w:rsidR="00512719" w:rsidRPr="00512719">
        <w:rPr>
          <w:color w:val="auto"/>
        </w:rPr>
        <w:t>.</w:t>
      </w:r>
      <w:r w:rsidR="00A034B3" w:rsidRPr="00512719">
        <w:rPr>
          <w:color w:val="auto"/>
        </w:rPr>
        <w:t xml:space="preserve"> </w:t>
      </w:r>
      <w:r w:rsidR="008E413D" w:rsidRPr="00512719">
        <w:rPr>
          <w:color w:val="auto"/>
        </w:rPr>
        <w:t>The</w:t>
      </w:r>
      <w:r w:rsidR="00A034B3" w:rsidRPr="00512719">
        <w:rPr>
          <w:color w:val="auto"/>
        </w:rPr>
        <w:t xml:space="preserve"> Assessment Team provided the following evidence</w:t>
      </w:r>
      <w:r w:rsidR="00A24DC1">
        <w:rPr>
          <w:color w:val="auto"/>
        </w:rPr>
        <w:t>:</w:t>
      </w:r>
    </w:p>
    <w:p w14:paraId="36879FBD" w14:textId="25E0CAEF" w:rsidR="00A034B3" w:rsidRPr="00512719" w:rsidRDefault="005A3EE9" w:rsidP="00887A7C">
      <w:pPr>
        <w:pStyle w:val="ListBullet"/>
      </w:pPr>
      <w:r w:rsidRPr="00512719">
        <w:t>Information</w:t>
      </w:r>
      <w:r w:rsidR="002A0509" w:rsidRPr="00512719">
        <w:t xml:space="preserve"> management systems are not effective</w:t>
      </w:r>
      <w:r w:rsidRPr="00512719">
        <w:t xml:space="preserve"> in alerting staff</w:t>
      </w:r>
      <w:r w:rsidR="002444D3" w:rsidRPr="00512719">
        <w:t xml:space="preserve"> in consumers</w:t>
      </w:r>
      <w:r w:rsidR="00557792">
        <w:t>’</w:t>
      </w:r>
      <w:r w:rsidR="002444D3" w:rsidRPr="00512719">
        <w:t xml:space="preserve"> changing needs</w:t>
      </w:r>
      <w:r w:rsidR="0060522F" w:rsidRPr="00512719">
        <w:t xml:space="preserve"> and the need for re-assessment</w:t>
      </w:r>
      <w:r w:rsidR="002444D3" w:rsidRPr="00512719">
        <w:t xml:space="preserve">, for example </w:t>
      </w:r>
      <w:r w:rsidR="00B824F4">
        <w:t>eight</w:t>
      </w:r>
      <w:r w:rsidR="002444D3" w:rsidRPr="00512719">
        <w:t xml:space="preserve"> consumers whose continence </w:t>
      </w:r>
      <w:r w:rsidR="0060522F" w:rsidRPr="00512719">
        <w:t>management was not effective</w:t>
      </w:r>
      <w:r w:rsidR="00B824F4">
        <w:t>ly</w:t>
      </w:r>
      <w:r w:rsidR="0060522F" w:rsidRPr="00512719">
        <w:t xml:space="preserve"> managed.</w:t>
      </w:r>
    </w:p>
    <w:p w14:paraId="0C07DAAC" w14:textId="77777777" w:rsidR="0060522F" w:rsidRPr="00512719" w:rsidRDefault="00101CD3" w:rsidP="00887A7C">
      <w:pPr>
        <w:pStyle w:val="ListBullet"/>
      </w:pPr>
      <w:r w:rsidRPr="00512719">
        <w:t xml:space="preserve">Staff are not </w:t>
      </w:r>
      <w:r w:rsidR="00CB23EB" w:rsidRPr="00512719">
        <w:t>entering information correctly into the information management systems.</w:t>
      </w:r>
    </w:p>
    <w:p w14:paraId="245CB720" w14:textId="77777777" w:rsidR="00845AB9" w:rsidRPr="00512719" w:rsidRDefault="00213E31" w:rsidP="00887A7C">
      <w:pPr>
        <w:pStyle w:val="ListBullet"/>
      </w:pPr>
      <w:r w:rsidRPr="00512719">
        <w:t xml:space="preserve">Workforce governance systems and processes are not effective in </w:t>
      </w:r>
      <w:r w:rsidR="00CE5152" w:rsidRPr="00512719">
        <w:t xml:space="preserve">ensuring sufficient and qualified staff are engaged at the service, as evidenced </w:t>
      </w:r>
      <w:r w:rsidR="00845AB9" w:rsidRPr="00512719">
        <w:t>in the failures elsewhere in this report.</w:t>
      </w:r>
    </w:p>
    <w:p w14:paraId="13EA1AC6" w14:textId="77777777" w:rsidR="00B46413" w:rsidRPr="00512719" w:rsidRDefault="00117CB4" w:rsidP="00887A7C">
      <w:pPr>
        <w:pStyle w:val="ListBullet"/>
      </w:pPr>
      <w:r w:rsidRPr="00512719">
        <w:t>The</w:t>
      </w:r>
      <w:r w:rsidR="008A7589" w:rsidRPr="00512719">
        <w:t xml:space="preserve"> discharge of </w:t>
      </w:r>
      <w:r w:rsidR="00B824F4">
        <w:t xml:space="preserve">a </w:t>
      </w:r>
      <w:r w:rsidR="008A7589" w:rsidRPr="00512719">
        <w:t xml:space="preserve">consumer from the service did not </w:t>
      </w:r>
      <w:r w:rsidR="00B23224" w:rsidRPr="00512719">
        <w:t>align</w:t>
      </w:r>
      <w:r w:rsidR="008A7589" w:rsidRPr="00512719">
        <w:t xml:space="preserve"> with the User Rights Principals</w:t>
      </w:r>
      <w:r w:rsidR="00B46413" w:rsidRPr="00512719">
        <w:t xml:space="preserve"> of the </w:t>
      </w:r>
      <w:r w:rsidR="00B46413" w:rsidRPr="006F3CDF">
        <w:rPr>
          <w:i/>
        </w:rPr>
        <w:t>Aged Care Act 1997</w:t>
      </w:r>
      <w:r w:rsidR="00B46413" w:rsidRPr="00512719">
        <w:t>.</w:t>
      </w:r>
    </w:p>
    <w:p w14:paraId="1711D0BC" w14:textId="4F5970EF" w:rsidR="00A15184" w:rsidRPr="00512719" w:rsidRDefault="00B46413" w:rsidP="00887A7C">
      <w:pPr>
        <w:pStyle w:val="ListBullet"/>
      </w:pPr>
      <w:r w:rsidRPr="00512719">
        <w:t xml:space="preserve">The system for capturing feedback and complaints received </w:t>
      </w:r>
      <w:r w:rsidR="00117CB4" w:rsidRPr="00512719">
        <w:t>has not been effective in informing continuous improvement of the service</w:t>
      </w:r>
      <w:r w:rsidR="006F3CDF">
        <w:t>’</w:t>
      </w:r>
      <w:r w:rsidR="00117CB4" w:rsidRPr="00512719">
        <w:t xml:space="preserve">s </w:t>
      </w:r>
      <w:r w:rsidR="00B23224" w:rsidRPr="00512719">
        <w:t>care and a service delivery.</w:t>
      </w:r>
      <w:r w:rsidR="00CE5152" w:rsidRPr="00512719">
        <w:t xml:space="preserve"> </w:t>
      </w:r>
    </w:p>
    <w:p w14:paraId="2181759F" w14:textId="0D6F116B" w:rsidR="00B23224" w:rsidRDefault="00B23224" w:rsidP="00B23224">
      <w:r>
        <w:t>The Approved Provider submitted a response to the Assessment Team’s report including an action plan to address the deficits identified in the report</w:t>
      </w:r>
      <w:r w:rsidR="00887A7C">
        <w:t xml:space="preserve">. </w:t>
      </w:r>
      <w:r>
        <w:t xml:space="preserve">The response advised action was taken on the first day of the </w:t>
      </w:r>
      <w:r w:rsidR="0052700E">
        <w:t>R</w:t>
      </w:r>
      <w:r>
        <w:t xml:space="preserve">eview </w:t>
      </w:r>
      <w:r w:rsidR="0052700E">
        <w:t>A</w:t>
      </w:r>
      <w:r>
        <w:t xml:space="preserve">udit to implement an </w:t>
      </w:r>
      <w:r w:rsidR="00BC79EE">
        <w:t>updated handover tool</w:t>
      </w:r>
      <w:r w:rsidR="006D0DFF">
        <w:t xml:space="preserve"> an</w:t>
      </w:r>
      <w:r w:rsidR="00B824F4">
        <w:t>d an</w:t>
      </w:r>
      <w:r w:rsidR="006D0DFF">
        <w:t xml:space="preserve"> allocation</w:t>
      </w:r>
      <w:r w:rsidR="00AA79E1">
        <w:t xml:space="preserve"> roster</w:t>
      </w:r>
      <w:r w:rsidR="00887A7C">
        <w:t xml:space="preserve">. </w:t>
      </w:r>
      <w:r w:rsidR="00AA79E1">
        <w:t>I</w:t>
      </w:r>
      <w:r w:rsidR="00486476">
        <w:t>n</w:t>
      </w:r>
      <w:r w:rsidR="00AA79E1">
        <w:t xml:space="preserve"> relation to regulatory compliance, the service will be using the consumer named in the report as a case study </w:t>
      </w:r>
      <w:r w:rsidR="00B824F4">
        <w:t xml:space="preserve">to </w:t>
      </w:r>
      <w:r w:rsidR="00486476">
        <w:t>deliver education and training to staff.</w:t>
      </w:r>
    </w:p>
    <w:p w14:paraId="7E8A0683" w14:textId="4C59AE71" w:rsidR="00B23224" w:rsidRDefault="00B23224" w:rsidP="00B23224">
      <w:r>
        <w:t>Future actions outlined in the response include t</w:t>
      </w:r>
      <w:r w:rsidR="00362382">
        <w:t>raining and education of staff and the implementation of new policies and procedures that reflect the Quality Standards by June 2020</w:t>
      </w:r>
      <w:r>
        <w:t>.</w:t>
      </w:r>
      <w:r w:rsidR="00174C80">
        <w:t xml:space="preserve"> In relation to workforce gove</w:t>
      </w:r>
      <w:r w:rsidR="005245DD">
        <w:t>rnance the Approved Provider is reviewing staff numbers, skills and mix across all shifts and reviewing the use of agency s</w:t>
      </w:r>
      <w:r w:rsidR="00D832C6">
        <w:t>taff.</w:t>
      </w:r>
      <w:r w:rsidR="006D0DFF">
        <w:t xml:space="preserve"> </w:t>
      </w:r>
      <w:r w:rsidR="002E1151">
        <w:t xml:space="preserve">In relation to feedback and </w:t>
      </w:r>
      <w:r w:rsidR="00434D7C">
        <w:t>continuous</w:t>
      </w:r>
      <w:r w:rsidR="002E1151">
        <w:t xml:space="preserve"> improvement systems, the </w:t>
      </w:r>
      <w:r w:rsidR="00E27033">
        <w:t>Approved Provider</w:t>
      </w:r>
      <w:r w:rsidR="00AB1A09">
        <w:t xml:space="preserve"> has planned a review to identify complaint trends and </w:t>
      </w:r>
      <w:r w:rsidR="00601C12">
        <w:t>initiate improvements.</w:t>
      </w:r>
    </w:p>
    <w:p w14:paraId="1028C0CF" w14:textId="77777777" w:rsidR="00B23224" w:rsidRDefault="00434D7C" w:rsidP="00B23224">
      <w:r>
        <w:lastRenderedPageBreak/>
        <w:t xml:space="preserve">Based on the </w:t>
      </w:r>
      <w:r w:rsidR="00B23224">
        <w:t xml:space="preserve">Assessment Team’s report and Approved Provider’s response </w:t>
      </w:r>
      <w:r>
        <w:t xml:space="preserve">I am not </w:t>
      </w:r>
      <w:r w:rsidR="008B5C19">
        <w:t>satisfied</w:t>
      </w:r>
      <w:r>
        <w:t xml:space="preserve"> </w:t>
      </w:r>
      <w:r w:rsidR="00663341">
        <w:t xml:space="preserve">the </w:t>
      </w:r>
      <w:r w:rsidR="003E07CF">
        <w:t xml:space="preserve">service </w:t>
      </w:r>
      <w:r w:rsidR="00C275FB">
        <w:t xml:space="preserve">has effective </w:t>
      </w:r>
      <w:r w:rsidR="003E07CF">
        <w:t xml:space="preserve">organisation wide </w:t>
      </w:r>
      <w:r w:rsidR="00C275FB">
        <w:t xml:space="preserve">policies, processes and governance </w:t>
      </w:r>
      <w:r w:rsidR="003E07CF">
        <w:t>systems</w:t>
      </w:r>
      <w:r w:rsidR="00C275FB">
        <w:t xml:space="preserve"> to </w:t>
      </w:r>
      <w:r w:rsidR="005D6DD3">
        <w:t>support the service</w:t>
      </w:r>
      <w:r w:rsidR="00B824F4">
        <w:t>,</w:t>
      </w:r>
      <w:r w:rsidR="005D6DD3">
        <w:t xml:space="preserve"> monitor</w:t>
      </w:r>
      <w:r w:rsidR="00352D9D">
        <w:t xml:space="preserve"> and review </w:t>
      </w:r>
      <w:r w:rsidR="006C107C">
        <w:t>its performance against the Requirements of Quality Standards or</w:t>
      </w:r>
      <w:r w:rsidR="005A4FAD">
        <w:t xml:space="preserve"> identify trend</w:t>
      </w:r>
      <w:r w:rsidR="009E3539">
        <w:t>s</w:t>
      </w:r>
      <w:r w:rsidR="005A4FAD">
        <w:t xml:space="preserve"> </w:t>
      </w:r>
      <w:r w:rsidR="009E3539">
        <w:t xml:space="preserve">to guide </w:t>
      </w:r>
      <w:r w:rsidR="005A4FAD">
        <w:t>continuous improvement</w:t>
      </w:r>
      <w:r w:rsidR="009E3539">
        <w:t xml:space="preserve"> strategies.</w:t>
      </w:r>
    </w:p>
    <w:p w14:paraId="06798A5D" w14:textId="3285CE50" w:rsidR="00B23224" w:rsidRPr="00887A7C" w:rsidRDefault="00B23224" w:rsidP="00B23224">
      <w:pPr>
        <w:rPr>
          <w:color w:val="auto"/>
        </w:rPr>
      </w:pPr>
      <w:r>
        <w:t xml:space="preserve">For the reasons outlined above I find that the </w:t>
      </w:r>
      <w:r w:rsidR="0052700E">
        <w:t>Approved Provider</w:t>
      </w:r>
      <w:r>
        <w:t xml:space="preserve"> does not comply with this </w:t>
      </w:r>
      <w:r w:rsidRPr="00887A7C">
        <w:rPr>
          <w:color w:val="auto"/>
        </w:rPr>
        <w:t>Requirement.</w:t>
      </w:r>
    </w:p>
    <w:p w14:paraId="7FBDB7FF" w14:textId="77777777" w:rsidR="00506F7F" w:rsidRPr="00506F7F" w:rsidRDefault="00506F7F" w:rsidP="00506F7F">
      <w:pPr>
        <w:pStyle w:val="Heading3"/>
      </w:pPr>
      <w:r w:rsidRPr="00506F7F">
        <w:t>Requirement 8(3)(d)</w:t>
      </w:r>
      <w:r>
        <w:tab/>
        <w:t>Non-compliant</w:t>
      </w:r>
    </w:p>
    <w:p w14:paraId="2C48A3E7" w14:textId="77777777" w:rsidR="00506F7F" w:rsidRPr="00095CD4" w:rsidRDefault="00506F7F" w:rsidP="00506F7F">
      <w:r w:rsidRPr="00095CD4">
        <w:t>Effective risk management systems and practices, including but not limited to the following:</w:t>
      </w:r>
    </w:p>
    <w:p w14:paraId="79C4AEE7"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976D9E5"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2F91D0FA"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80AD5CC" w14:textId="2937C1E9" w:rsidR="00506F7F" w:rsidRPr="00512719" w:rsidRDefault="00BC2A2A" w:rsidP="00506F7F">
      <w:pPr>
        <w:rPr>
          <w:color w:val="auto"/>
        </w:rPr>
      </w:pPr>
      <w:r w:rsidRPr="00512719">
        <w:rPr>
          <w:color w:val="auto"/>
        </w:rPr>
        <w:t>The Assessment Team found</w:t>
      </w:r>
      <w:r w:rsidR="003934ED" w:rsidRPr="00512719">
        <w:rPr>
          <w:color w:val="auto"/>
        </w:rPr>
        <w:t xml:space="preserve"> while the service has a</w:t>
      </w:r>
      <w:r w:rsidR="00C9261A" w:rsidRPr="00512719">
        <w:rPr>
          <w:color w:val="auto"/>
        </w:rPr>
        <w:t xml:space="preserve"> risk management framework, it has not been effective in managing high impact or</w:t>
      </w:r>
      <w:r w:rsidR="00B824F4">
        <w:rPr>
          <w:color w:val="auto"/>
        </w:rPr>
        <w:t xml:space="preserve"> high</w:t>
      </w:r>
      <w:r w:rsidR="00C9261A" w:rsidRPr="00512719">
        <w:rPr>
          <w:color w:val="auto"/>
        </w:rPr>
        <w:t xml:space="preserve"> </w:t>
      </w:r>
      <w:r w:rsidR="00D330FD" w:rsidRPr="00512719">
        <w:rPr>
          <w:color w:val="auto"/>
        </w:rPr>
        <w:t>prevalence</w:t>
      </w:r>
      <w:r w:rsidR="00C9261A" w:rsidRPr="00512719">
        <w:rPr>
          <w:color w:val="auto"/>
        </w:rPr>
        <w:t xml:space="preserve"> risks, including falls</w:t>
      </w:r>
      <w:r w:rsidR="00F900C0" w:rsidRPr="00512719">
        <w:rPr>
          <w:color w:val="auto"/>
        </w:rPr>
        <w:t xml:space="preserve">. </w:t>
      </w:r>
      <w:r w:rsidR="00B824F4">
        <w:rPr>
          <w:color w:val="auto"/>
        </w:rPr>
        <w:t>The service</w:t>
      </w:r>
      <w:r w:rsidR="00F900C0" w:rsidRPr="00512719">
        <w:rPr>
          <w:color w:val="auto"/>
        </w:rPr>
        <w:t xml:space="preserve"> has not effectively supported consumers to live the best life</w:t>
      </w:r>
      <w:r w:rsidR="004C6FCB" w:rsidRPr="00512719">
        <w:rPr>
          <w:color w:val="auto"/>
        </w:rPr>
        <w:t xml:space="preserve"> they can</w:t>
      </w:r>
      <w:r w:rsidR="00B824F4">
        <w:rPr>
          <w:color w:val="auto"/>
        </w:rPr>
        <w:t>,</w:t>
      </w:r>
      <w:r w:rsidR="004C6FCB" w:rsidRPr="00512719">
        <w:rPr>
          <w:color w:val="auto"/>
        </w:rPr>
        <w:t xml:space="preserve"> nor is it effective in identifying or responding to abuse and neglect of consumers. T</w:t>
      </w:r>
      <w:r w:rsidR="00B824F4">
        <w:rPr>
          <w:color w:val="auto"/>
        </w:rPr>
        <w:t>h</w:t>
      </w:r>
      <w:r w:rsidR="004C6FCB" w:rsidRPr="00512719">
        <w:rPr>
          <w:color w:val="auto"/>
        </w:rPr>
        <w:t>e Assessment Team provided the following relevant evidence</w:t>
      </w:r>
      <w:r w:rsidR="00A24DC1">
        <w:rPr>
          <w:color w:val="auto"/>
        </w:rPr>
        <w:t>:</w:t>
      </w:r>
    </w:p>
    <w:p w14:paraId="22B8B7D2" w14:textId="77777777" w:rsidR="00DD7C9D" w:rsidRPr="00512719" w:rsidRDefault="00EC0E99" w:rsidP="00887A7C">
      <w:pPr>
        <w:pStyle w:val="ListBullet"/>
      </w:pPr>
      <w:r w:rsidRPr="00512719">
        <w:t xml:space="preserve">Systems and processes </w:t>
      </w:r>
      <w:r w:rsidR="0007053B" w:rsidRPr="00512719">
        <w:t xml:space="preserve">do not direct clinicians to use the risk assessment information to plan strategies to </w:t>
      </w:r>
      <w:r w:rsidR="00BB767C" w:rsidRPr="00512719">
        <w:t>reduce the risk of falls or harm to consumers</w:t>
      </w:r>
      <w:r w:rsidR="00B824F4">
        <w:t>.</w:t>
      </w:r>
    </w:p>
    <w:p w14:paraId="2370BC6C" w14:textId="77777777" w:rsidR="0091684F" w:rsidRPr="00512719" w:rsidRDefault="0091684F" w:rsidP="00887A7C">
      <w:pPr>
        <w:pStyle w:val="ListBullet"/>
      </w:pPr>
      <w:r w:rsidRPr="00512719">
        <w:t xml:space="preserve">The service did not adequately manage risks to consumers using </w:t>
      </w:r>
      <w:r w:rsidR="00B824F4">
        <w:t xml:space="preserve">the </w:t>
      </w:r>
      <w:r w:rsidRPr="00512719">
        <w:t>internal courtyard</w:t>
      </w:r>
      <w:r w:rsidR="00B824F4">
        <w:t>,</w:t>
      </w:r>
      <w:r w:rsidRPr="00512719">
        <w:t xml:space="preserve"> the service’s smoking area</w:t>
      </w:r>
      <w:r w:rsidR="00B824F4">
        <w:t>.</w:t>
      </w:r>
    </w:p>
    <w:p w14:paraId="36F93980" w14:textId="77777777" w:rsidR="00DD7C9D" w:rsidRPr="00512719" w:rsidRDefault="00C641F6" w:rsidP="00887A7C">
      <w:pPr>
        <w:pStyle w:val="ListBullet"/>
      </w:pPr>
      <w:r w:rsidRPr="00512719">
        <w:t>Consumers</w:t>
      </w:r>
      <w:r w:rsidR="003560FF" w:rsidRPr="00512719">
        <w:t xml:space="preserve"> </w:t>
      </w:r>
      <w:r w:rsidR="0091684F" w:rsidRPr="00512719">
        <w:t>provided</w:t>
      </w:r>
      <w:r w:rsidRPr="00512719">
        <w:t xml:space="preserve"> feedback</w:t>
      </w:r>
      <w:r w:rsidR="003560FF" w:rsidRPr="00512719">
        <w:t xml:space="preserve"> they have been verbally abused by staff. However, the service had not investigated incidents despite them being reported to care/nursing staff or management</w:t>
      </w:r>
      <w:r w:rsidR="00DD067E" w:rsidRPr="00512719">
        <w:t>.</w:t>
      </w:r>
    </w:p>
    <w:p w14:paraId="121FBB2B" w14:textId="380EA41B" w:rsidR="00DD7C9D" w:rsidRPr="00512719" w:rsidRDefault="00C641F6" w:rsidP="00506F7F">
      <w:pPr>
        <w:rPr>
          <w:color w:val="auto"/>
        </w:rPr>
      </w:pPr>
      <w:r w:rsidRPr="00512719">
        <w:rPr>
          <w:color w:val="auto"/>
        </w:rPr>
        <w:t>The Approved Provider respon</w:t>
      </w:r>
      <w:r w:rsidR="00B576D2" w:rsidRPr="00512719">
        <w:rPr>
          <w:color w:val="auto"/>
        </w:rPr>
        <w:t>ded to the Assessment Team</w:t>
      </w:r>
      <w:r w:rsidR="00B824F4">
        <w:rPr>
          <w:color w:val="auto"/>
        </w:rPr>
        <w:t>’</w:t>
      </w:r>
      <w:r w:rsidR="00B576D2" w:rsidRPr="00512719">
        <w:rPr>
          <w:color w:val="auto"/>
        </w:rPr>
        <w:t xml:space="preserve">s report from the </w:t>
      </w:r>
      <w:r w:rsidR="0052700E">
        <w:rPr>
          <w:color w:val="auto"/>
        </w:rPr>
        <w:t>R</w:t>
      </w:r>
      <w:r w:rsidR="00B576D2" w:rsidRPr="00512719">
        <w:rPr>
          <w:color w:val="auto"/>
        </w:rPr>
        <w:t xml:space="preserve">eview </w:t>
      </w:r>
      <w:r w:rsidR="0052700E">
        <w:rPr>
          <w:color w:val="auto"/>
        </w:rPr>
        <w:t>A</w:t>
      </w:r>
      <w:r w:rsidR="00B576D2" w:rsidRPr="00512719">
        <w:rPr>
          <w:color w:val="auto"/>
        </w:rPr>
        <w:t xml:space="preserve">udit as well as the </w:t>
      </w:r>
      <w:r w:rsidR="0052700E">
        <w:rPr>
          <w:color w:val="auto"/>
        </w:rPr>
        <w:t>A</w:t>
      </w:r>
      <w:r w:rsidR="00B576D2" w:rsidRPr="00512719">
        <w:rPr>
          <w:color w:val="auto"/>
        </w:rPr>
        <w:t xml:space="preserve">ssessment </w:t>
      </w:r>
      <w:r w:rsidR="0052700E">
        <w:rPr>
          <w:color w:val="auto"/>
        </w:rPr>
        <w:t>C</w:t>
      </w:r>
      <w:r w:rsidR="00B576D2" w:rsidRPr="00512719">
        <w:rPr>
          <w:color w:val="auto"/>
        </w:rPr>
        <w:t>ontact undertaken on 13 November 2019</w:t>
      </w:r>
      <w:r w:rsidR="00887A7C">
        <w:rPr>
          <w:color w:val="auto"/>
        </w:rPr>
        <w:t xml:space="preserve">. </w:t>
      </w:r>
      <w:r w:rsidR="005C3A42" w:rsidRPr="00512719">
        <w:rPr>
          <w:color w:val="auto"/>
        </w:rPr>
        <w:t>The</w:t>
      </w:r>
      <w:r w:rsidR="00B576D2" w:rsidRPr="00512719">
        <w:rPr>
          <w:color w:val="auto"/>
        </w:rPr>
        <w:t xml:space="preserve"> response includes actions taken immediately to address the deficits identified in the Assessment Team’s reports including </w:t>
      </w:r>
      <w:r w:rsidR="00624934" w:rsidRPr="00512719">
        <w:rPr>
          <w:color w:val="auto"/>
        </w:rPr>
        <w:t xml:space="preserve">reminders to staff on </w:t>
      </w:r>
      <w:r w:rsidR="00E73469" w:rsidRPr="00512719">
        <w:rPr>
          <w:color w:val="auto"/>
        </w:rPr>
        <w:t>logging</w:t>
      </w:r>
      <w:r w:rsidR="00624934" w:rsidRPr="00512719">
        <w:rPr>
          <w:color w:val="auto"/>
        </w:rPr>
        <w:t xml:space="preserve"> incidents and hazards, upgrades </w:t>
      </w:r>
      <w:r w:rsidR="00B71AE0" w:rsidRPr="00512719">
        <w:rPr>
          <w:color w:val="auto"/>
        </w:rPr>
        <w:t>to safety of the smoking area</w:t>
      </w:r>
      <w:r w:rsidR="00560194" w:rsidRPr="00512719">
        <w:rPr>
          <w:color w:val="auto"/>
        </w:rPr>
        <w:t>,</w:t>
      </w:r>
      <w:r w:rsidR="00E73469" w:rsidRPr="00512719">
        <w:rPr>
          <w:color w:val="auto"/>
        </w:rPr>
        <w:t xml:space="preserve"> reviewing of risk assessments for the consumers named in the report</w:t>
      </w:r>
      <w:r w:rsidR="008B1C8E" w:rsidRPr="00512719">
        <w:rPr>
          <w:color w:val="auto"/>
        </w:rPr>
        <w:t xml:space="preserve"> and education training for all staff in elder abuse</w:t>
      </w:r>
      <w:r w:rsidR="00E73469" w:rsidRPr="00512719">
        <w:rPr>
          <w:color w:val="auto"/>
        </w:rPr>
        <w:t>.</w:t>
      </w:r>
    </w:p>
    <w:p w14:paraId="665C2807" w14:textId="77777777" w:rsidR="002E4CAA" w:rsidRPr="00512719" w:rsidRDefault="002E4CAA" w:rsidP="00506F7F">
      <w:pPr>
        <w:rPr>
          <w:color w:val="auto"/>
        </w:rPr>
      </w:pPr>
      <w:r w:rsidRPr="00512719">
        <w:rPr>
          <w:color w:val="auto"/>
        </w:rPr>
        <w:t xml:space="preserve">Future actions planned include a review of the risk management </w:t>
      </w:r>
      <w:r w:rsidR="00A666E4" w:rsidRPr="00512719">
        <w:rPr>
          <w:color w:val="auto"/>
        </w:rPr>
        <w:t>framework, specifically in relation to the issues identified in the Assessment Team</w:t>
      </w:r>
      <w:r w:rsidR="00B824F4">
        <w:rPr>
          <w:color w:val="auto"/>
        </w:rPr>
        <w:t>’</w:t>
      </w:r>
      <w:r w:rsidR="00A666E4" w:rsidRPr="00512719">
        <w:rPr>
          <w:color w:val="auto"/>
        </w:rPr>
        <w:t>s report.</w:t>
      </w:r>
    </w:p>
    <w:p w14:paraId="7878725A" w14:textId="77777777" w:rsidR="00C550BE" w:rsidRDefault="00C550BE" w:rsidP="00C550BE">
      <w:r w:rsidRPr="00512719">
        <w:rPr>
          <w:color w:val="auto"/>
        </w:rPr>
        <w:lastRenderedPageBreak/>
        <w:t xml:space="preserve">The Assessment Team’s report and Approved Provider’s response demonstrates </w:t>
      </w:r>
      <w:r>
        <w:t xml:space="preserve">further improvements are required to ensure </w:t>
      </w:r>
      <w:r w:rsidR="008D2D6B">
        <w:t>the service</w:t>
      </w:r>
      <w:r w:rsidR="00B824F4">
        <w:t>’</w:t>
      </w:r>
      <w:r w:rsidR="008D2D6B">
        <w:t xml:space="preserve">s risk management </w:t>
      </w:r>
      <w:r w:rsidR="00AA4489">
        <w:t xml:space="preserve">framework is effective in the management of high impact </w:t>
      </w:r>
      <w:r w:rsidR="00B824F4">
        <w:t xml:space="preserve">and </w:t>
      </w:r>
      <w:r w:rsidR="00AA4489">
        <w:t>high prevalence risk</w:t>
      </w:r>
      <w:r w:rsidR="00B824F4">
        <w:t>s</w:t>
      </w:r>
      <w:r>
        <w:t xml:space="preserve">. </w:t>
      </w:r>
    </w:p>
    <w:p w14:paraId="3FC7D06B" w14:textId="77777777" w:rsidR="00C550BE" w:rsidRDefault="00C550BE" w:rsidP="00C550BE">
      <w:r>
        <w:t xml:space="preserve">For the reasons outlined above I find that the </w:t>
      </w:r>
      <w:r w:rsidR="00B824F4">
        <w:t>A</w:t>
      </w:r>
      <w:r>
        <w:t xml:space="preserve">pproved </w:t>
      </w:r>
      <w:r w:rsidR="00B824F4">
        <w:t>P</w:t>
      </w:r>
      <w:r>
        <w:t>rovider does not comply with this Requirement.</w:t>
      </w:r>
    </w:p>
    <w:p w14:paraId="08596E23" w14:textId="77777777" w:rsidR="00506F7F" w:rsidRPr="00506F7F" w:rsidRDefault="00506F7F" w:rsidP="00506F7F">
      <w:pPr>
        <w:pStyle w:val="Heading3"/>
      </w:pPr>
      <w:r w:rsidRPr="00506F7F">
        <w:t>Requirement 8(3)(e)</w:t>
      </w:r>
      <w:r>
        <w:tab/>
      </w:r>
      <w:r w:rsidR="00B824F4">
        <w:t>C</w:t>
      </w:r>
      <w:r>
        <w:t>ompliant</w:t>
      </w:r>
    </w:p>
    <w:p w14:paraId="69E2DB4D" w14:textId="77777777" w:rsidR="00506F7F" w:rsidRPr="00095CD4" w:rsidRDefault="00506F7F" w:rsidP="00506F7F">
      <w:r w:rsidRPr="00095CD4">
        <w:t>Where clinical care is provided—a clinical governance framework, including but not limited to the following:</w:t>
      </w:r>
    </w:p>
    <w:p w14:paraId="3F0407B8"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18A8E328"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21F29AF"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208EE23D" w14:textId="20F64789" w:rsidR="002C7D37" w:rsidRPr="00512719" w:rsidRDefault="00592E1A" w:rsidP="00506F7F">
      <w:pPr>
        <w:rPr>
          <w:color w:val="auto"/>
        </w:rPr>
      </w:pPr>
      <w:r w:rsidRPr="00512719">
        <w:rPr>
          <w:color w:val="auto"/>
        </w:rPr>
        <w:t>The Assess</w:t>
      </w:r>
      <w:r w:rsidR="00C853F8" w:rsidRPr="00512719">
        <w:rPr>
          <w:color w:val="auto"/>
        </w:rPr>
        <w:t>ment Team f</w:t>
      </w:r>
      <w:r w:rsidRPr="00512719">
        <w:rPr>
          <w:color w:val="auto"/>
        </w:rPr>
        <w:t>ound</w:t>
      </w:r>
      <w:r w:rsidR="0065772E" w:rsidRPr="00512719">
        <w:rPr>
          <w:color w:val="auto"/>
        </w:rPr>
        <w:t xml:space="preserve"> the service does not comply with </w:t>
      </w:r>
      <w:r w:rsidR="00231D14" w:rsidRPr="00512719">
        <w:rPr>
          <w:color w:val="auto"/>
        </w:rPr>
        <w:t xml:space="preserve">this </w:t>
      </w:r>
      <w:r w:rsidR="0065772E" w:rsidRPr="00512719">
        <w:rPr>
          <w:color w:val="auto"/>
        </w:rPr>
        <w:t>Requirement as while the</w:t>
      </w:r>
      <w:r w:rsidRPr="00512719">
        <w:rPr>
          <w:color w:val="auto"/>
        </w:rPr>
        <w:t xml:space="preserve"> ser</w:t>
      </w:r>
      <w:r w:rsidR="00212799" w:rsidRPr="00512719">
        <w:rPr>
          <w:color w:val="auto"/>
        </w:rPr>
        <w:t>vice has a clinical governance framework</w:t>
      </w:r>
      <w:r w:rsidR="0065772E" w:rsidRPr="00512719">
        <w:rPr>
          <w:color w:val="auto"/>
        </w:rPr>
        <w:t xml:space="preserve"> in place it has not been effective in </w:t>
      </w:r>
      <w:r w:rsidR="00AA789D" w:rsidRPr="00512719">
        <w:rPr>
          <w:color w:val="auto"/>
        </w:rPr>
        <w:t xml:space="preserve">mitigating negative </w:t>
      </w:r>
      <w:r w:rsidR="00786E2B" w:rsidRPr="00512719">
        <w:rPr>
          <w:color w:val="auto"/>
        </w:rPr>
        <w:t>clinical</w:t>
      </w:r>
      <w:r w:rsidR="00AA789D" w:rsidRPr="00512719">
        <w:rPr>
          <w:color w:val="auto"/>
        </w:rPr>
        <w:t xml:space="preserve"> and personal care out</w:t>
      </w:r>
      <w:r w:rsidR="00231D14" w:rsidRPr="00512719">
        <w:rPr>
          <w:color w:val="auto"/>
        </w:rPr>
        <w:t xml:space="preserve">comes for the consumers identified in the Assessment </w:t>
      </w:r>
      <w:r w:rsidR="000A682D" w:rsidRPr="00512719">
        <w:rPr>
          <w:color w:val="auto"/>
        </w:rPr>
        <w:t xml:space="preserve">Team’s report. I have considered the evidence contained within </w:t>
      </w:r>
      <w:r w:rsidR="004426F8" w:rsidRPr="00512719">
        <w:rPr>
          <w:color w:val="auto"/>
        </w:rPr>
        <w:t>the report in relation to the service</w:t>
      </w:r>
      <w:r w:rsidR="00693836">
        <w:rPr>
          <w:color w:val="auto"/>
        </w:rPr>
        <w:t>’</w:t>
      </w:r>
      <w:r w:rsidR="004426F8" w:rsidRPr="00512719">
        <w:rPr>
          <w:color w:val="auto"/>
        </w:rPr>
        <w:t xml:space="preserve">s </w:t>
      </w:r>
      <w:r w:rsidR="00A87EC3" w:rsidRPr="00512719">
        <w:rPr>
          <w:color w:val="auto"/>
        </w:rPr>
        <w:t xml:space="preserve">ability to effectively manage </w:t>
      </w:r>
      <w:r w:rsidR="002C7D37" w:rsidRPr="00512719">
        <w:rPr>
          <w:color w:val="auto"/>
        </w:rPr>
        <w:t>risks to consumers in the deliver</w:t>
      </w:r>
      <w:r w:rsidR="00A5665A" w:rsidRPr="00512719">
        <w:rPr>
          <w:color w:val="auto"/>
        </w:rPr>
        <w:t>y</w:t>
      </w:r>
      <w:r w:rsidR="002C7D37" w:rsidRPr="00512719">
        <w:rPr>
          <w:color w:val="auto"/>
        </w:rPr>
        <w:t xml:space="preserve"> of </w:t>
      </w:r>
      <w:r w:rsidR="00A5665A" w:rsidRPr="00512719">
        <w:rPr>
          <w:color w:val="auto"/>
        </w:rPr>
        <w:t>their</w:t>
      </w:r>
      <w:r w:rsidR="002C7D37" w:rsidRPr="00512719">
        <w:rPr>
          <w:color w:val="auto"/>
        </w:rPr>
        <w:t xml:space="preserve"> personal and clinical care in Standard 8 Requirement </w:t>
      </w:r>
      <w:r w:rsidR="00CB71AF">
        <w:rPr>
          <w:color w:val="auto"/>
        </w:rPr>
        <w:t>8</w:t>
      </w:r>
      <w:r w:rsidR="000F2B3F">
        <w:rPr>
          <w:color w:val="auto"/>
        </w:rPr>
        <w:t>(</w:t>
      </w:r>
      <w:r w:rsidR="002C7D37" w:rsidRPr="00512719">
        <w:rPr>
          <w:color w:val="auto"/>
        </w:rPr>
        <w:t>3</w:t>
      </w:r>
      <w:r w:rsidR="000F2B3F">
        <w:rPr>
          <w:color w:val="auto"/>
        </w:rPr>
        <w:t>)</w:t>
      </w:r>
      <w:r w:rsidR="002C7D37" w:rsidRPr="00512719">
        <w:rPr>
          <w:color w:val="auto"/>
        </w:rPr>
        <w:t>(d).</w:t>
      </w:r>
    </w:p>
    <w:p w14:paraId="2489F276" w14:textId="77777777" w:rsidR="00A5665A" w:rsidRPr="00512719" w:rsidRDefault="002C7D37" w:rsidP="00506F7F">
      <w:pPr>
        <w:rPr>
          <w:color w:val="auto"/>
        </w:rPr>
      </w:pPr>
      <w:r w:rsidRPr="00512719">
        <w:rPr>
          <w:color w:val="auto"/>
        </w:rPr>
        <w:t xml:space="preserve">The additional evidence provided by the Assessment Team in this Requirement demonstrates the service has </w:t>
      </w:r>
      <w:r w:rsidR="00143912" w:rsidRPr="00512719">
        <w:rPr>
          <w:color w:val="auto"/>
        </w:rPr>
        <w:t>an effective clinical governance framework</w:t>
      </w:r>
      <w:r w:rsidR="00FB76DD" w:rsidRPr="00512719">
        <w:rPr>
          <w:color w:val="auto"/>
        </w:rPr>
        <w:t xml:space="preserve"> for the management of issues relating to antimicrobial stewardship</w:t>
      </w:r>
      <w:r w:rsidR="00E708AD" w:rsidRPr="00512719">
        <w:rPr>
          <w:color w:val="auto"/>
        </w:rPr>
        <w:t>, minimising the use of restraint and open dis</w:t>
      </w:r>
      <w:r w:rsidR="00A5665A" w:rsidRPr="00512719">
        <w:rPr>
          <w:color w:val="auto"/>
        </w:rPr>
        <w:t>closure.</w:t>
      </w:r>
    </w:p>
    <w:p w14:paraId="5B276A76" w14:textId="45D0D19D" w:rsidR="00A5665A" w:rsidRPr="00512719" w:rsidRDefault="00A5665A" w:rsidP="00A5665A">
      <w:pPr>
        <w:rPr>
          <w:color w:val="auto"/>
        </w:rPr>
      </w:pPr>
      <w:r w:rsidRPr="00512719">
        <w:rPr>
          <w:color w:val="auto"/>
        </w:rPr>
        <w:t xml:space="preserve">For the reasons outlined above, I find that the </w:t>
      </w:r>
      <w:r w:rsidR="0052700E">
        <w:rPr>
          <w:color w:val="auto"/>
        </w:rPr>
        <w:t>Approved Provider</w:t>
      </w:r>
      <w:r w:rsidRPr="00512719">
        <w:rPr>
          <w:color w:val="auto"/>
        </w:rPr>
        <w:t xml:space="preserve"> does complies with this Requirement.</w:t>
      </w:r>
    </w:p>
    <w:p w14:paraId="4346BE04" w14:textId="77777777" w:rsidR="00506F7F" w:rsidRPr="00154403" w:rsidRDefault="00506F7F" w:rsidP="00154403"/>
    <w:p w14:paraId="0BF46AD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3AB33CE1" w14:textId="77777777" w:rsidR="00A93E3F" w:rsidRDefault="00095CD4" w:rsidP="00095CD4">
      <w:pPr>
        <w:pStyle w:val="Heading1"/>
      </w:pPr>
      <w:r>
        <w:lastRenderedPageBreak/>
        <w:t>Areas for improvement</w:t>
      </w:r>
    </w:p>
    <w:p w14:paraId="093352DE" w14:textId="5A259CDA"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tbl>
      <w:tblPr>
        <w:tblStyle w:val="TableGrid"/>
        <w:tblW w:w="5320"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9640"/>
      </w:tblGrid>
      <w:tr w:rsidR="00290554" w:rsidRPr="001E6954" w14:paraId="1CAB97D6" w14:textId="77777777" w:rsidTr="00290554">
        <w:trPr>
          <w:trHeight w:val="227"/>
        </w:trPr>
        <w:tc>
          <w:tcPr>
            <w:tcW w:w="5000" w:type="pct"/>
            <w:shd w:val="clear" w:color="auto" w:fill="auto"/>
          </w:tcPr>
          <w:p w14:paraId="51AD86E1" w14:textId="77777777" w:rsidR="00290554" w:rsidRPr="001E6954" w:rsidRDefault="00290554" w:rsidP="00631A92">
            <w:pPr>
              <w:keepNext/>
              <w:spacing w:before="40" w:after="40" w:line="240" w:lineRule="auto"/>
              <w:rPr>
                <w:b/>
              </w:rPr>
            </w:pPr>
            <w:r w:rsidRPr="001E6954">
              <w:rPr>
                <w:b/>
              </w:rPr>
              <w:t>Standard 1 Consumer dignity and choice</w:t>
            </w:r>
          </w:p>
        </w:tc>
      </w:tr>
      <w:tr w:rsidR="00290554" w:rsidRPr="001E6954" w14:paraId="29FDBEEF" w14:textId="77777777" w:rsidTr="00290554">
        <w:trPr>
          <w:trHeight w:val="227"/>
        </w:trPr>
        <w:tc>
          <w:tcPr>
            <w:tcW w:w="5000" w:type="pct"/>
            <w:shd w:val="clear" w:color="auto" w:fill="auto"/>
          </w:tcPr>
          <w:p w14:paraId="7DECA71C" w14:textId="77777777" w:rsidR="00290554" w:rsidRPr="001E6954" w:rsidRDefault="00290554" w:rsidP="00631A92">
            <w:pPr>
              <w:spacing w:before="40" w:after="40" w:line="240" w:lineRule="auto"/>
              <w:ind w:left="318"/>
            </w:pPr>
            <w:r w:rsidRPr="001E6954">
              <w:t>Requirement 1(3)(a)</w:t>
            </w:r>
          </w:p>
        </w:tc>
      </w:tr>
      <w:tr w:rsidR="00290554" w:rsidRPr="001E6954" w14:paraId="4EC47E89" w14:textId="77777777" w:rsidTr="00290554">
        <w:trPr>
          <w:trHeight w:val="227"/>
        </w:trPr>
        <w:tc>
          <w:tcPr>
            <w:tcW w:w="5000" w:type="pct"/>
            <w:shd w:val="clear" w:color="auto" w:fill="auto"/>
          </w:tcPr>
          <w:p w14:paraId="0692AF2B" w14:textId="77777777" w:rsidR="00290554" w:rsidRPr="001E6954" w:rsidRDefault="00290554" w:rsidP="00631A92">
            <w:pPr>
              <w:spacing w:before="40" w:after="40" w:line="240" w:lineRule="auto"/>
              <w:ind w:left="318"/>
            </w:pPr>
            <w:r w:rsidRPr="001E6954">
              <w:t>Requirement 1(3)(b)</w:t>
            </w:r>
          </w:p>
        </w:tc>
      </w:tr>
      <w:tr w:rsidR="00290554" w:rsidRPr="001E6954" w14:paraId="42752042" w14:textId="77777777" w:rsidTr="00290554">
        <w:trPr>
          <w:trHeight w:val="227"/>
        </w:trPr>
        <w:tc>
          <w:tcPr>
            <w:tcW w:w="5000" w:type="pct"/>
            <w:shd w:val="clear" w:color="auto" w:fill="auto"/>
          </w:tcPr>
          <w:p w14:paraId="63373ADD" w14:textId="77777777" w:rsidR="00290554" w:rsidRPr="001E6954" w:rsidRDefault="00290554" w:rsidP="00631A92">
            <w:pPr>
              <w:spacing w:before="40" w:after="40" w:line="240" w:lineRule="auto"/>
              <w:ind w:left="318"/>
            </w:pPr>
            <w:r w:rsidRPr="001E6954">
              <w:t>Requirement 1(3)(c)</w:t>
            </w:r>
          </w:p>
        </w:tc>
      </w:tr>
      <w:tr w:rsidR="00290554" w:rsidRPr="001E6954" w14:paraId="6F335B61" w14:textId="77777777" w:rsidTr="00290554">
        <w:trPr>
          <w:trHeight w:val="227"/>
        </w:trPr>
        <w:tc>
          <w:tcPr>
            <w:tcW w:w="5000" w:type="pct"/>
            <w:shd w:val="clear" w:color="auto" w:fill="auto"/>
          </w:tcPr>
          <w:p w14:paraId="226365C3" w14:textId="77777777" w:rsidR="00290554" w:rsidRPr="001E6954" w:rsidRDefault="00290554" w:rsidP="00631A92">
            <w:pPr>
              <w:spacing w:before="40" w:after="40" w:line="240" w:lineRule="auto"/>
              <w:ind w:left="318"/>
            </w:pPr>
            <w:r w:rsidRPr="001E6954">
              <w:t>Requirement 1(3)(d)</w:t>
            </w:r>
          </w:p>
        </w:tc>
      </w:tr>
      <w:tr w:rsidR="00290554" w:rsidRPr="001E6954" w14:paraId="7BAABF50" w14:textId="77777777" w:rsidTr="00290554">
        <w:trPr>
          <w:trHeight w:val="227"/>
        </w:trPr>
        <w:tc>
          <w:tcPr>
            <w:tcW w:w="5000" w:type="pct"/>
            <w:shd w:val="clear" w:color="auto" w:fill="auto"/>
          </w:tcPr>
          <w:p w14:paraId="20458E2D" w14:textId="77777777" w:rsidR="00290554" w:rsidRPr="001E6954" w:rsidRDefault="00290554" w:rsidP="00631A92">
            <w:pPr>
              <w:spacing w:before="40" w:after="40" w:line="240" w:lineRule="auto"/>
              <w:ind w:left="318"/>
            </w:pPr>
            <w:r w:rsidRPr="001E6954">
              <w:t>Requirement 1(3)(e)</w:t>
            </w:r>
          </w:p>
        </w:tc>
      </w:tr>
      <w:tr w:rsidR="00290554" w:rsidRPr="001E6954" w14:paraId="33C41246" w14:textId="77777777" w:rsidTr="00290554">
        <w:trPr>
          <w:trHeight w:val="227"/>
        </w:trPr>
        <w:tc>
          <w:tcPr>
            <w:tcW w:w="5000" w:type="pct"/>
            <w:shd w:val="clear" w:color="auto" w:fill="auto"/>
          </w:tcPr>
          <w:p w14:paraId="3E27D5D3" w14:textId="77777777" w:rsidR="00290554" w:rsidRPr="001E6954" w:rsidRDefault="00290554" w:rsidP="00631A92">
            <w:pPr>
              <w:keepNext/>
              <w:spacing w:before="40" w:after="40" w:line="240" w:lineRule="auto"/>
              <w:ind w:right="-109"/>
              <w:rPr>
                <w:b/>
              </w:rPr>
            </w:pPr>
            <w:r w:rsidRPr="001E6954">
              <w:rPr>
                <w:b/>
              </w:rPr>
              <w:t>Standard 2 Ongoing assessment and planning with consumers</w:t>
            </w:r>
          </w:p>
        </w:tc>
      </w:tr>
      <w:tr w:rsidR="00290554" w:rsidRPr="001E6954" w14:paraId="6C69A085" w14:textId="77777777" w:rsidTr="00290554">
        <w:trPr>
          <w:trHeight w:val="227"/>
        </w:trPr>
        <w:tc>
          <w:tcPr>
            <w:tcW w:w="5000" w:type="pct"/>
            <w:shd w:val="clear" w:color="auto" w:fill="auto"/>
          </w:tcPr>
          <w:p w14:paraId="03FDE71E" w14:textId="77777777" w:rsidR="00290554" w:rsidRPr="001E6954" w:rsidRDefault="00290554" w:rsidP="00631A92">
            <w:pPr>
              <w:spacing w:before="40" w:after="40" w:line="240" w:lineRule="auto"/>
              <w:ind w:left="318" w:hanging="7"/>
            </w:pPr>
            <w:r w:rsidRPr="001E6954">
              <w:t>Requirement 2(3)(a)</w:t>
            </w:r>
          </w:p>
        </w:tc>
      </w:tr>
      <w:tr w:rsidR="00290554" w:rsidRPr="001E6954" w14:paraId="31E85054" w14:textId="77777777" w:rsidTr="00290554">
        <w:trPr>
          <w:trHeight w:val="227"/>
        </w:trPr>
        <w:tc>
          <w:tcPr>
            <w:tcW w:w="5000" w:type="pct"/>
            <w:shd w:val="clear" w:color="auto" w:fill="auto"/>
          </w:tcPr>
          <w:p w14:paraId="2B3FF9C4" w14:textId="77777777" w:rsidR="00290554" w:rsidRPr="002323E9" w:rsidRDefault="00290554" w:rsidP="00631A92">
            <w:pPr>
              <w:spacing w:before="40" w:after="40" w:line="240" w:lineRule="auto"/>
              <w:ind w:left="318" w:hanging="7"/>
            </w:pPr>
            <w:r w:rsidRPr="002323E9">
              <w:t>Requirement 2(3)(b)</w:t>
            </w:r>
          </w:p>
        </w:tc>
      </w:tr>
      <w:tr w:rsidR="00290554" w:rsidRPr="001E6954" w14:paraId="0E6BD1EB" w14:textId="77777777" w:rsidTr="00290554">
        <w:trPr>
          <w:trHeight w:val="227"/>
        </w:trPr>
        <w:tc>
          <w:tcPr>
            <w:tcW w:w="5000" w:type="pct"/>
            <w:shd w:val="clear" w:color="auto" w:fill="auto"/>
          </w:tcPr>
          <w:p w14:paraId="5B521E43" w14:textId="77777777" w:rsidR="00290554" w:rsidRPr="002323E9" w:rsidRDefault="00290554" w:rsidP="00631A92">
            <w:pPr>
              <w:spacing w:before="40" w:after="40" w:line="240" w:lineRule="auto"/>
              <w:ind w:left="318" w:hanging="7"/>
            </w:pPr>
            <w:r w:rsidRPr="002323E9">
              <w:t>Requirement 2(3)(d)</w:t>
            </w:r>
          </w:p>
        </w:tc>
      </w:tr>
      <w:tr w:rsidR="00290554" w:rsidRPr="001E6954" w14:paraId="690AF0B3" w14:textId="77777777" w:rsidTr="00290554">
        <w:trPr>
          <w:trHeight w:val="227"/>
        </w:trPr>
        <w:tc>
          <w:tcPr>
            <w:tcW w:w="5000" w:type="pct"/>
            <w:shd w:val="clear" w:color="auto" w:fill="auto"/>
          </w:tcPr>
          <w:p w14:paraId="5960EF86" w14:textId="77777777" w:rsidR="00290554" w:rsidRPr="001E6954" w:rsidRDefault="00290554" w:rsidP="00631A92">
            <w:pPr>
              <w:spacing w:before="40" w:after="40" w:line="240" w:lineRule="auto"/>
              <w:ind w:left="318" w:hanging="7"/>
            </w:pPr>
            <w:r w:rsidRPr="001E6954">
              <w:t>Requirement 2(3)(e)</w:t>
            </w:r>
          </w:p>
        </w:tc>
      </w:tr>
      <w:tr w:rsidR="00290554" w:rsidRPr="001E6954" w14:paraId="55862539" w14:textId="77777777" w:rsidTr="00290554">
        <w:trPr>
          <w:trHeight w:val="227"/>
        </w:trPr>
        <w:tc>
          <w:tcPr>
            <w:tcW w:w="5000" w:type="pct"/>
            <w:shd w:val="clear" w:color="auto" w:fill="auto"/>
          </w:tcPr>
          <w:p w14:paraId="63C0FAFC" w14:textId="77777777" w:rsidR="00290554" w:rsidRPr="001E6954" w:rsidRDefault="00290554" w:rsidP="00631A92">
            <w:pPr>
              <w:keepNext/>
              <w:spacing w:before="40" w:after="40" w:line="240" w:lineRule="auto"/>
              <w:rPr>
                <w:b/>
              </w:rPr>
            </w:pPr>
            <w:r w:rsidRPr="001E6954">
              <w:rPr>
                <w:b/>
              </w:rPr>
              <w:t>Standard 3 Personal care and clinical care</w:t>
            </w:r>
          </w:p>
        </w:tc>
      </w:tr>
      <w:tr w:rsidR="00290554" w:rsidRPr="001E6954" w14:paraId="74DAF0CE" w14:textId="77777777" w:rsidTr="00290554">
        <w:trPr>
          <w:trHeight w:val="227"/>
        </w:trPr>
        <w:tc>
          <w:tcPr>
            <w:tcW w:w="5000" w:type="pct"/>
            <w:shd w:val="clear" w:color="auto" w:fill="auto"/>
          </w:tcPr>
          <w:p w14:paraId="164EED87" w14:textId="77777777" w:rsidR="00290554" w:rsidRPr="001E6954" w:rsidRDefault="00290554" w:rsidP="00631A92">
            <w:pPr>
              <w:spacing w:before="40" w:after="40" w:line="240" w:lineRule="auto"/>
              <w:ind w:left="318" w:hanging="7"/>
            </w:pPr>
            <w:r w:rsidRPr="001E6954">
              <w:t>Requirement 3(3)(a)</w:t>
            </w:r>
          </w:p>
        </w:tc>
      </w:tr>
      <w:tr w:rsidR="00290554" w:rsidRPr="001E6954" w14:paraId="086F6371" w14:textId="77777777" w:rsidTr="00290554">
        <w:trPr>
          <w:trHeight w:val="227"/>
        </w:trPr>
        <w:tc>
          <w:tcPr>
            <w:tcW w:w="5000" w:type="pct"/>
            <w:shd w:val="clear" w:color="auto" w:fill="auto"/>
          </w:tcPr>
          <w:p w14:paraId="0E55084C" w14:textId="77777777" w:rsidR="00290554" w:rsidRPr="001E6954" w:rsidRDefault="00290554" w:rsidP="00631A92">
            <w:pPr>
              <w:spacing w:before="40" w:after="40" w:line="240" w:lineRule="auto"/>
              <w:ind w:left="318" w:hanging="7"/>
            </w:pPr>
            <w:r w:rsidRPr="001E6954">
              <w:t>Requirement 3(3)(b)</w:t>
            </w:r>
          </w:p>
        </w:tc>
      </w:tr>
      <w:tr w:rsidR="00290554" w:rsidRPr="001E6954" w14:paraId="611A8CE8" w14:textId="77777777" w:rsidTr="00290554">
        <w:trPr>
          <w:trHeight w:val="227"/>
        </w:trPr>
        <w:tc>
          <w:tcPr>
            <w:tcW w:w="5000" w:type="pct"/>
            <w:shd w:val="clear" w:color="auto" w:fill="auto"/>
          </w:tcPr>
          <w:p w14:paraId="79A65539" w14:textId="77777777" w:rsidR="00290554" w:rsidRPr="001E6954" w:rsidRDefault="00290554" w:rsidP="00631A92">
            <w:pPr>
              <w:spacing w:before="40" w:after="40" w:line="240" w:lineRule="auto"/>
              <w:ind w:left="318" w:hanging="7"/>
            </w:pPr>
            <w:r w:rsidRPr="001E6954">
              <w:t>Requirement 3(3)(d)</w:t>
            </w:r>
          </w:p>
        </w:tc>
      </w:tr>
      <w:tr w:rsidR="00290554" w:rsidRPr="001E6954" w14:paraId="74C81A57" w14:textId="77777777" w:rsidTr="00290554">
        <w:trPr>
          <w:trHeight w:val="227"/>
        </w:trPr>
        <w:tc>
          <w:tcPr>
            <w:tcW w:w="5000" w:type="pct"/>
            <w:shd w:val="clear" w:color="auto" w:fill="auto"/>
          </w:tcPr>
          <w:p w14:paraId="529C7F84" w14:textId="77777777" w:rsidR="00290554" w:rsidRPr="001E6954" w:rsidRDefault="00290554" w:rsidP="00631A92">
            <w:pPr>
              <w:spacing w:before="40" w:after="40" w:line="240" w:lineRule="auto"/>
              <w:ind w:left="318" w:hanging="7"/>
            </w:pPr>
            <w:r w:rsidRPr="001E6954">
              <w:t>Requirement 3(3)(e)</w:t>
            </w:r>
          </w:p>
        </w:tc>
      </w:tr>
      <w:tr w:rsidR="00290554" w:rsidRPr="001E6954" w14:paraId="7EBC98F7" w14:textId="77777777" w:rsidTr="00290554">
        <w:trPr>
          <w:trHeight w:val="227"/>
        </w:trPr>
        <w:tc>
          <w:tcPr>
            <w:tcW w:w="5000" w:type="pct"/>
            <w:shd w:val="clear" w:color="auto" w:fill="auto"/>
          </w:tcPr>
          <w:p w14:paraId="3BA764CE" w14:textId="77777777" w:rsidR="00290554" w:rsidRPr="001E6954" w:rsidRDefault="00290554" w:rsidP="00631A92">
            <w:pPr>
              <w:spacing w:before="40" w:after="40" w:line="240" w:lineRule="auto"/>
              <w:ind w:left="318" w:hanging="7"/>
            </w:pPr>
            <w:r w:rsidRPr="001E6954">
              <w:t>Requirement 3(3)(f)</w:t>
            </w:r>
          </w:p>
        </w:tc>
      </w:tr>
      <w:tr w:rsidR="00290554" w:rsidRPr="001E6954" w14:paraId="2E096CEA" w14:textId="77777777" w:rsidTr="00290554">
        <w:trPr>
          <w:trHeight w:val="227"/>
        </w:trPr>
        <w:tc>
          <w:tcPr>
            <w:tcW w:w="5000" w:type="pct"/>
            <w:shd w:val="clear" w:color="auto" w:fill="auto"/>
          </w:tcPr>
          <w:p w14:paraId="2EB549EF" w14:textId="77777777" w:rsidR="00290554" w:rsidRPr="001E6954" w:rsidRDefault="00290554" w:rsidP="00631A92">
            <w:pPr>
              <w:keepNext/>
              <w:spacing w:before="40" w:after="40" w:line="240" w:lineRule="auto"/>
              <w:rPr>
                <w:b/>
              </w:rPr>
            </w:pPr>
            <w:r w:rsidRPr="001E6954">
              <w:rPr>
                <w:b/>
              </w:rPr>
              <w:t>Standard 4 Services and supports for daily living</w:t>
            </w:r>
          </w:p>
        </w:tc>
      </w:tr>
      <w:tr w:rsidR="00290554" w:rsidRPr="001E6954" w14:paraId="759938F0" w14:textId="77777777" w:rsidTr="00290554">
        <w:trPr>
          <w:trHeight w:val="227"/>
        </w:trPr>
        <w:tc>
          <w:tcPr>
            <w:tcW w:w="5000" w:type="pct"/>
            <w:shd w:val="clear" w:color="auto" w:fill="auto"/>
          </w:tcPr>
          <w:p w14:paraId="3AA427BF" w14:textId="77777777" w:rsidR="00290554" w:rsidRPr="001E6954" w:rsidRDefault="00290554" w:rsidP="00631A92">
            <w:pPr>
              <w:spacing w:before="40" w:after="40" w:line="240" w:lineRule="auto"/>
              <w:ind w:left="318" w:hanging="7"/>
            </w:pPr>
            <w:r w:rsidRPr="001E6954">
              <w:t>Requirement 4(3)(a)</w:t>
            </w:r>
          </w:p>
        </w:tc>
      </w:tr>
      <w:tr w:rsidR="00290554" w:rsidRPr="001E6954" w14:paraId="1966E441" w14:textId="77777777" w:rsidTr="00290554">
        <w:trPr>
          <w:trHeight w:val="227"/>
        </w:trPr>
        <w:tc>
          <w:tcPr>
            <w:tcW w:w="5000" w:type="pct"/>
            <w:shd w:val="clear" w:color="auto" w:fill="auto"/>
          </w:tcPr>
          <w:p w14:paraId="25212571" w14:textId="77777777" w:rsidR="00290554" w:rsidRPr="001E6954" w:rsidRDefault="00290554" w:rsidP="00631A92">
            <w:pPr>
              <w:spacing w:before="40" w:after="40" w:line="240" w:lineRule="auto"/>
              <w:ind w:left="318" w:hanging="7"/>
            </w:pPr>
            <w:r w:rsidRPr="001E6954">
              <w:t>Requirement 4(3)(c)</w:t>
            </w:r>
          </w:p>
        </w:tc>
      </w:tr>
      <w:tr w:rsidR="00290554" w:rsidRPr="001E6954" w14:paraId="41E2A28E" w14:textId="77777777" w:rsidTr="00290554">
        <w:trPr>
          <w:trHeight w:val="227"/>
        </w:trPr>
        <w:tc>
          <w:tcPr>
            <w:tcW w:w="5000" w:type="pct"/>
            <w:shd w:val="clear" w:color="auto" w:fill="auto"/>
          </w:tcPr>
          <w:p w14:paraId="7E866237" w14:textId="7AD2BD29" w:rsidR="00290554" w:rsidRPr="001E6954" w:rsidRDefault="00290554" w:rsidP="00631A92">
            <w:pPr>
              <w:spacing w:before="40" w:after="40" w:line="240" w:lineRule="auto"/>
              <w:ind w:left="318" w:hanging="7"/>
            </w:pPr>
            <w:r w:rsidRPr="001E6954">
              <w:t>Requirement 4(3)(</w:t>
            </w:r>
            <w:r>
              <w:t>f</w:t>
            </w:r>
            <w:r w:rsidRPr="001E6954">
              <w:t>)</w:t>
            </w:r>
          </w:p>
        </w:tc>
      </w:tr>
      <w:tr w:rsidR="00290554" w:rsidRPr="001E6954" w14:paraId="5424AB7F" w14:textId="77777777" w:rsidTr="00290554">
        <w:trPr>
          <w:trHeight w:val="227"/>
        </w:trPr>
        <w:tc>
          <w:tcPr>
            <w:tcW w:w="5000" w:type="pct"/>
            <w:shd w:val="clear" w:color="auto" w:fill="auto"/>
          </w:tcPr>
          <w:p w14:paraId="1BDB0483" w14:textId="4F3D9584" w:rsidR="00290554" w:rsidRPr="001E6954" w:rsidRDefault="00290554" w:rsidP="00631A92">
            <w:pPr>
              <w:spacing w:before="40" w:after="40" w:line="240" w:lineRule="auto"/>
              <w:ind w:left="318" w:hanging="7"/>
            </w:pPr>
            <w:r w:rsidRPr="001E6954">
              <w:t>Requirement 4(3)(</w:t>
            </w:r>
            <w:r>
              <w:t>g</w:t>
            </w:r>
            <w:r w:rsidRPr="001E6954">
              <w:t>)</w:t>
            </w:r>
          </w:p>
        </w:tc>
      </w:tr>
      <w:tr w:rsidR="00290554" w:rsidRPr="001E6954" w14:paraId="0C3323BF" w14:textId="77777777" w:rsidTr="00290554">
        <w:trPr>
          <w:trHeight w:val="227"/>
        </w:trPr>
        <w:tc>
          <w:tcPr>
            <w:tcW w:w="5000" w:type="pct"/>
            <w:shd w:val="clear" w:color="auto" w:fill="auto"/>
          </w:tcPr>
          <w:p w14:paraId="09B89BB9" w14:textId="77777777" w:rsidR="00290554" w:rsidRPr="001E6954" w:rsidRDefault="00290554" w:rsidP="00631A92">
            <w:pPr>
              <w:keepNext/>
              <w:spacing w:before="40" w:after="40" w:line="240" w:lineRule="auto"/>
              <w:rPr>
                <w:b/>
              </w:rPr>
            </w:pPr>
            <w:r w:rsidRPr="001E6954">
              <w:rPr>
                <w:b/>
              </w:rPr>
              <w:t>Standard 5 Organisation’s service environment</w:t>
            </w:r>
          </w:p>
        </w:tc>
      </w:tr>
      <w:tr w:rsidR="00290554" w:rsidRPr="001E6954" w14:paraId="33D41C62" w14:textId="77777777" w:rsidTr="00290554">
        <w:trPr>
          <w:trHeight w:val="227"/>
        </w:trPr>
        <w:tc>
          <w:tcPr>
            <w:tcW w:w="5000" w:type="pct"/>
            <w:shd w:val="clear" w:color="auto" w:fill="auto"/>
          </w:tcPr>
          <w:p w14:paraId="2D03B3BD" w14:textId="77777777" w:rsidR="00290554" w:rsidRPr="001E6954" w:rsidRDefault="00290554" w:rsidP="00631A92">
            <w:pPr>
              <w:spacing w:before="40" w:after="40" w:line="240" w:lineRule="auto"/>
              <w:ind w:left="318" w:hanging="7"/>
            </w:pPr>
            <w:r w:rsidRPr="001E6954">
              <w:t>Requirement 5(3)(b)</w:t>
            </w:r>
          </w:p>
        </w:tc>
      </w:tr>
      <w:tr w:rsidR="00290554" w:rsidRPr="001E6954" w14:paraId="00225A0F" w14:textId="77777777" w:rsidTr="00290554">
        <w:trPr>
          <w:trHeight w:val="227"/>
        </w:trPr>
        <w:tc>
          <w:tcPr>
            <w:tcW w:w="5000" w:type="pct"/>
            <w:shd w:val="clear" w:color="auto" w:fill="auto"/>
          </w:tcPr>
          <w:p w14:paraId="6B51A64E" w14:textId="77777777" w:rsidR="00290554" w:rsidRPr="001E6954" w:rsidRDefault="00290554" w:rsidP="00631A92">
            <w:pPr>
              <w:spacing w:before="40" w:after="40" w:line="240" w:lineRule="auto"/>
              <w:ind w:left="318" w:hanging="7"/>
            </w:pPr>
            <w:r w:rsidRPr="001E6954">
              <w:t>Requirement 5(3)(c)</w:t>
            </w:r>
          </w:p>
        </w:tc>
      </w:tr>
      <w:tr w:rsidR="00290554" w:rsidRPr="001E6954" w14:paraId="128BC464" w14:textId="77777777" w:rsidTr="00290554">
        <w:trPr>
          <w:trHeight w:val="227"/>
        </w:trPr>
        <w:tc>
          <w:tcPr>
            <w:tcW w:w="5000" w:type="pct"/>
            <w:shd w:val="clear" w:color="auto" w:fill="auto"/>
          </w:tcPr>
          <w:p w14:paraId="40E5A227" w14:textId="77777777" w:rsidR="00290554" w:rsidRPr="001E6954" w:rsidRDefault="00290554" w:rsidP="00631A92">
            <w:pPr>
              <w:keepNext/>
              <w:spacing w:before="40" w:after="40" w:line="240" w:lineRule="auto"/>
              <w:rPr>
                <w:b/>
              </w:rPr>
            </w:pPr>
            <w:r w:rsidRPr="001E6954">
              <w:rPr>
                <w:b/>
              </w:rPr>
              <w:t>Standard 6 Feedback and complaints</w:t>
            </w:r>
          </w:p>
        </w:tc>
      </w:tr>
      <w:tr w:rsidR="00290554" w:rsidRPr="001E6954" w14:paraId="2537CB25" w14:textId="77777777" w:rsidTr="00290554">
        <w:trPr>
          <w:trHeight w:val="227"/>
        </w:trPr>
        <w:tc>
          <w:tcPr>
            <w:tcW w:w="5000" w:type="pct"/>
            <w:shd w:val="clear" w:color="auto" w:fill="auto"/>
          </w:tcPr>
          <w:p w14:paraId="6218B80B" w14:textId="77777777" w:rsidR="00290554" w:rsidRPr="001E6954" w:rsidRDefault="00290554" w:rsidP="00631A92">
            <w:pPr>
              <w:spacing w:before="40" w:after="40" w:line="240" w:lineRule="auto"/>
              <w:ind w:left="318" w:hanging="7"/>
            </w:pPr>
            <w:r w:rsidRPr="001E6954">
              <w:t>Requirement 6(3)(c)</w:t>
            </w:r>
          </w:p>
        </w:tc>
      </w:tr>
      <w:tr w:rsidR="00290554" w:rsidRPr="001E6954" w14:paraId="65F97863" w14:textId="77777777" w:rsidTr="00290554">
        <w:trPr>
          <w:trHeight w:val="227"/>
        </w:trPr>
        <w:tc>
          <w:tcPr>
            <w:tcW w:w="5000" w:type="pct"/>
            <w:shd w:val="clear" w:color="auto" w:fill="auto"/>
          </w:tcPr>
          <w:p w14:paraId="6879239B" w14:textId="77777777" w:rsidR="00290554" w:rsidRPr="001E6954" w:rsidRDefault="00290554" w:rsidP="00631A92">
            <w:pPr>
              <w:spacing w:before="40" w:after="40" w:line="240" w:lineRule="auto"/>
              <w:ind w:left="318" w:hanging="7"/>
            </w:pPr>
            <w:r w:rsidRPr="001E6954">
              <w:t>Requirement 6(3)(d)</w:t>
            </w:r>
          </w:p>
        </w:tc>
      </w:tr>
      <w:tr w:rsidR="00290554" w:rsidRPr="001E6954" w14:paraId="717F1180" w14:textId="77777777" w:rsidTr="00290554">
        <w:trPr>
          <w:trHeight w:val="227"/>
        </w:trPr>
        <w:tc>
          <w:tcPr>
            <w:tcW w:w="5000" w:type="pct"/>
            <w:shd w:val="clear" w:color="auto" w:fill="auto"/>
          </w:tcPr>
          <w:p w14:paraId="2E8C5F2F" w14:textId="77777777" w:rsidR="00290554" w:rsidRPr="001E6954" w:rsidRDefault="00290554" w:rsidP="00631A92">
            <w:pPr>
              <w:keepNext/>
              <w:spacing w:before="40" w:after="40" w:line="240" w:lineRule="auto"/>
              <w:rPr>
                <w:b/>
              </w:rPr>
            </w:pPr>
            <w:r w:rsidRPr="001E6954">
              <w:rPr>
                <w:b/>
              </w:rPr>
              <w:t>Standard 7 Human resources</w:t>
            </w:r>
          </w:p>
        </w:tc>
      </w:tr>
      <w:tr w:rsidR="00290554" w:rsidRPr="001E6954" w14:paraId="529B4186" w14:textId="77777777" w:rsidTr="00290554">
        <w:trPr>
          <w:trHeight w:val="227"/>
        </w:trPr>
        <w:tc>
          <w:tcPr>
            <w:tcW w:w="5000" w:type="pct"/>
            <w:shd w:val="clear" w:color="auto" w:fill="auto"/>
          </w:tcPr>
          <w:p w14:paraId="32CF51E3" w14:textId="77777777" w:rsidR="00290554" w:rsidRPr="001E6954" w:rsidRDefault="00290554" w:rsidP="00631A92">
            <w:pPr>
              <w:spacing w:before="40" w:after="40" w:line="240" w:lineRule="auto"/>
              <w:ind w:left="318" w:hanging="7"/>
            </w:pPr>
            <w:r w:rsidRPr="001E6954">
              <w:t>Requirement 7(3)(a)</w:t>
            </w:r>
          </w:p>
        </w:tc>
      </w:tr>
      <w:tr w:rsidR="00290554" w:rsidRPr="001E6954" w14:paraId="2AAFCDE7" w14:textId="77777777" w:rsidTr="00290554">
        <w:trPr>
          <w:trHeight w:val="227"/>
        </w:trPr>
        <w:tc>
          <w:tcPr>
            <w:tcW w:w="5000" w:type="pct"/>
            <w:shd w:val="clear" w:color="auto" w:fill="auto"/>
          </w:tcPr>
          <w:p w14:paraId="292D9B8E" w14:textId="77777777" w:rsidR="00290554" w:rsidRPr="001E6954" w:rsidRDefault="00290554" w:rsidP="00631A92">
            <w:pPr>
              <w:spacing w:before="40" w:after="40" w:line="240" w:lineRule="auto"/>
              <w:ind w:left="318" w:hanging="7"/>
            </w:pPr>
            <w:r w:rsidRPr="001E6954">
              <w:t>Requirement 7(3)(b)</w:t>
            </w:r>
          </w:p>
        </w:tc>
      </w:tr>
      <w:tr w:rsidR="00290554" w:rsidRPr="001E6954" w14:paraId="0DDDB91E" w14:textId="77777777" w:rsidTr="00290554">
        <w:trPr>
          <w:trHeight w:val="227"/>
        </w:trPr>
        <w:tc>
          <w:tcPr>
            <w:tcW w:w="5000" w:type="pct"/>
            <w:shd w:val="clear" w:color="auto" w:fill="auto"/>
          </w:tcPr>
          <w:p w14:paraId="357AE897" w14:textId="77777777" w:rsidR="00290554" w:rsidRPr="001E6954" w:rsidRDefault="00290554" w:rsidP="00631A92">
            <w:pPr>
              <w:spacing w:before="40" w:after="40" w:line="240" w:lineRule="auto"/>
              <w:ind w:left="318" w:hanging="7"/>
            </w:pPr>
            <w:r w:rsidRPr="001E6954">
              <w:lastRenderedPageBreak/>
              <w:t>Requirement 7(3)(c)</w:t>
            </w:r>
          </w:p>
        </w:tc>
      </w:tr>
      <w:tr w:rsidR="00290554" w:rsidRPr="001E6954" w14:paraId="3B4CD3CE" w14:textId="77777777" w:rsidTr="00290554">
        <w:trPr>
          <w:trHeight w:val="227"/>
        </w:trPr>
        <w:tc>
          <w:tcPr>
            <w:tcW w:w="5000" w:type="pct"/>
            <w:shd w:val="clear" w:color="auto" w:fill="auto"/>
          </w:tcPr>
          <w:p w14:paraId="0E13594B" w14:textId="77777777" w:rsidR="00290554" w:rsidRPr="001E6954" w:rsidRDefault="00290554" w:rsidP="00631A92">
            <w:pPr>
              <w:spacing w:before="40" w:after="40" w:line="240" w:lineRule="auto"/>
              <w:ind w:left="318" w:hanging="7"/>
            </w:pPr>
            <w:r w:rsidRPr="001E6954">
              <w:t>Requirement 7(3)(d)</w:t>
            </w:r>
          </w:p>
        </w:tc>
      </w:tr>
      <w:tr w:rsidR="00290554" w:rsidRPr="001E6954" w14:paraId="1D640679" w14:textId="77777777" w:rsidTr="00290554">
        <w:trPr>
          <w:trHeight w:val="227"/>
        </w:trPr>
        <w:tc>
          <w:tcPr>
            <w:tcW w:w="5000" w:type="pct"/>
            <w:shd w:val="clear" w:color="auto" w:fill="auto"/>
          </w:tcPr>
          <w:p w14:paraId="0D665A5C" w14:textId="77777777" w:rsidR="00290554" w:rsidRPr="001E6954" w:rsidRDefault="00290554" w:rsidP="00631A92">
            <w:pPr>
              <w:spacing w:before="40" w:after="40" w:line="240" w:lineRule="auto"/>
              <w:ind w:left="318" w:hanging="7"/>
            </w:pPr>
            <w:r w:rsidRPr="001E6954">
              <w:t>Requirement 7(3)(e)</w:t>
            </w:r>
          </w:p>
        </w:tc>
      </w:tr>
      <w:tr w:rsidR="00290554" w:rsidRPr="001E6954" w14:paraId="539F05CE" w14:textId="77777777" w:rsidTr="00290554">
        <w:trPr>
          <w:trHeight w:val="227"/>
        </w:trPr>
        <w:tc>
          <w:tcPr>
            <w:tcW w:w="5000" w:type="pct"/>
            <w:shd w:val="clear" w:color="auto" w:fill="auto"/>
          </w:tcPr>
          <w:p w14:paraId="21590396" w14:textId="77777777" w:rsidR="00290554" w:rsidRPr="001E6954" w:rsidRDefault="00290554" w:rsidP="00631A92">
            <w:pPr>
              <w:keepNext/>
              <w:spacing w:before="40" w:after="40" w:line="240" w:lineRule="auto"/>
              <w:rPr>
                <w:b/>
              </w:rPr>
            </w:pPr>
            <w:r w:rsidRPr="001E6954">
              <w:rPr>
                <w:b/>
              </w:rPr>
              <w:t>Standard 8 Organisational governance</w:t>
            </w:r>
          </w:p>
        </w:tc>
      </w:tr>
      <w:tr w:rsidR="00290554" w:rsidRPr="001E6954" w14:paraId="1ECE9679" w14:textId="77777777" w:rsidTr="00290554">
        <w:trPr>
          <w:trHeight w:val="227"/>
        </w:trPr>
        <w:tc>
          <w:tcPr>
            <w:tcW w:w="5000" w:type="pct"/>
            <w:shd w:val="clear" w:color="auto" w:fill="auto"/>
          </w:tcPr>
          <w:p w14:paraId="16AEA540" w14:textId="77777777" w:rsidR="00290554" w:rsidRPr="001E6954" w:rsidRDefault="00290554" w:rsidP="00631A92">
            <w:pPr>
              <w:spacing w:before="40" w:after="40" w:line="240" w:lineRule="auto"/>
              <w:ind w:left="318" w:hanging="7"/>
            </w:pPr>
            <w:r w:rsidRPr="001E6954">
              <w:t>Requirement 8(3)(a)</w:t>
            </w:r>
          </w:p>
        </w:tc>
      </w:tr>
      <w:tr w:rsidR="00290554" w:rsidRPr="001E6954" w14:paraId="1DA2A3D0" w14:textId="77777777" w:rsidTr="00290554">
        <w:trPr>
          <w:trHeight w:val="227"/>
        </w:trPr>
        <w:tc>
          <w:tcPr>
            <w:tcW w:w="5000" w:type="pct"/>
            <w:shd w:val="clear" w:color="auto" w:fill="auto"/>
          </w:tcPr>
          <w:p w14:paraId="766F5E98" w14:textId="77777777" w:rsidR="00290554" w:rsidRPr="001E6954" w:rsidRDefault="00290554" w:rsidP="00631A92">
            <w:pPr>
              <w:spacing w:before="40" w:after="40" w:line="240" w:lineRule="auto"/>
              <w:ind w:left="318" w:hanging="7"/>
            </w:pPr>
            <w:r w:rsidRPr="001E6954">
              <w:t>Requirement 8(3)(b)</w:t>
            </w:r>
          </w:p>
        </w:tc>
      </w:tr>
      <w:tr w:rsidR="00290554" w:rsidRPr="001E6954" w14:paraId="4EF4F807" w14:textId="77777777" w:rsidTr="00290554">
        <w:trPr>
          <w:trHeight w:val="227"/>
        </w:trPr>
        <w:tc>
          <w:tcPr>
            <w:tcW w:w="5000" w:type="pct"/>
            <w:shd w:val="clear" w:color="auto" w:fill="auto"/>
          </w:tcPr>
          <w:p w14:paraId="037322DB" w14:textId="77777777" w:rsidR="00290554" w:rsidRPr="001E6954" w:rsidRDefault="00290554" w:rsidP="00631A92">
            <w:pPr>
              <w:spacing w:before="40" w:after="40" w:line="240" w:lineRule="auto"/>
              <w:ind w:left="318" w:hanging="7"/>
            </w:pPr>
            <w:r w:rsidRPr="001E6954">
              <w:t>Requirement 8(3)(c)</w:t>
            </w:r>
          </w:p>
        </w:tc>
      </w:tr>
      <w:tr w:rsidR="00290554" w:rsidRPr="001E6954" w14:paraId="74316543" w14:textId="77777777" w:rsidTr="00290554">
        <w:trPr>
          <w:trHeight w:val="227"/>
        </w:trPr>
        <w:tc>
          <w:tcPr>
            <w:tcW w:w="5000" w:type="pct"/>
            <w:shd w:val="clear" w:color="auto" w:fill="auto"/>
          </w:tcPr>
          <w:p w14:paraId="26DC0C78" w14:textId="77777777" w:rsidR="00290554" w:rsidRPr="001E6954" w:rsidRDefault="00290554" w:rsidP="00631A92">
            <w:pPr>
              <w:spacing w:before="40" w:after="40" w:line="240" w:lineRule="auto"/>
              <w:ind w:left="318" w:hanging="7"/>
            </w:pPr>
            <w:r w:rsidRPr="001E6954">
              <w:t>Requirement 8(3)(d)</w:t>
            </w:r>
          </w:p>
        </w:tc>
      </w:tr>
    </w:tbl>
    <w:p w14:paraId="5EA4E27E" w14:textId="77777777" w:rsidR="00A3716D" w:rsidRPr="00095CD4" w:rsidRDefault="00A3716D" w:rsidP="00154403">
      <w:pPr>
        <w:pStyle w:val="ListBullet"/>
        <w:numPr>
          <w:ilvl w:val="0"/>
          <w:numId w:val="0"/>
        </w:numPr>
      </w:pPr>
    </w:p>
    <w:sectPr w:rsidR="00A3716D" w:rsidRPr="00095CD4" w:rsidSect="0004322A">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B5E1" w14:textId="77777777" w:rsidR="001F145E" w:rsidRDefault="001F145E" w:rsidP="00603E0E">
      <w:pPr>
        <w:spacing w:after="0" w:line="240" w:lineRule="auto"/>
      </w:pPr>
      <w:r>
        <w:separator/>
      </w:r>
    </w:p>
  </w:endnote>
  <w:endnote w:type="continuationSeparator" w:id="0">
    <w:p w14:paraId="0E50B5C9" w14:textId="77777777" w:rsidR="001F145E" w:rsidRDefault="001F145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806" w14:textId="77777777" w:rsidR="001F145E" w:rsidRPr="009A1F1B" w:rsidRDefault="001F14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B19A92" w14:textId="77777777" w:rsidR="001F145E" w:rsidRPr="00C72FFB" w:rsidRDefault="001F14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83BC50" w14:textId="77777777" w:rsidR="001F145E" w:rsidRPr="00C72FFB" w:rsidRDefault="001F14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478D" w14:textId="77777777" w:rsidR="001F145E" w:rsidRPr="009A1F1B" w:rsidRDefault="001F14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75D3C6" w14:textId="77777777" w:rsidR="001F145E" w:rsidRPr="00C72FFB" w:rsidRDefault="001F14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4A44E5" w14:textId="77777777" w:rsidR="001F145E" w:rsidRPr="00A3716D" w:rsidRDefault="001F14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7B4B" w14:textId="77777777" w:rsidR="001F145E" w:rsidRDefault="001F145E" w:rsidP="00603E0E">
      <w:pPr>
        <w:spacing w:after="0" w:line="240" w:lineRule="auto"/>
      </w:pPr>
      <w:r>
        <w:separator/>
      </w:r>
    </w:p>
  </w:footnote>
  <w:footnote w:type="continuationSeparator" w:id="0">
    <w:p w14:paraId="7EFA82EE" w14:textId="77777777" w:rsidR="001F145E" w:rsidRDefault="001F145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B2E7" w14:textId="77777777" w:rsidR="001F145E" w:rsidRDefault="001F145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7B8B5D14" wp14:editId="2C7ECD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F817"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3451CB72" wp14:editId="40F695F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D7BC" w14:textId="77777777" w:rsidR="001F145E" w:rsidRDefault="001F145E" w:rsidP="0004322A">
    <w:r>
      <w:rPr>
        <w:noProof/>
        <w:color w:val="auto"/>
        <w:sz w:val="20"/>
      </w:rPr>
      <w:drawing>
        <wp:anchor distT="0" distB="0" distL="114300" distR="114300" simplePos="0" relativeHeight="251680768" behindDoc="1" locked="0" layoutInCell="1" allowOverlap="1" wp14:anchorId="4EE46F30" wp14:editId="2C8A56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15B9"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21EE92C" wp14:editId="06E4253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8E63" w14:textId="77777777" w:rsidR="001F145E" w:rsidRDefault="001F145E" w:rsidP="0004322A">
    <w:r>
      <w:rPr>
        <w:noProof/>
        <w:color w:val="auto"/>
        <w:sz w:val="20"/>
      </w:rPr>
      <w:drawing>
        <wp:anchor distT="0" distB="0" distL="114300" distR="114300" simplePos="0" relativeHeight="251684864" behindDoc="1" locked="0" layoutInCell="1" allowOverlap="1" wp14:anchorId="7974557E" wp14:editId="7F00AA8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2A6F"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579BACBA" wp14:editId="0A3E3CC2">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2323" w14:textId="77777777" w:rsidR="001F145E" w:rsidRDefault="001F145E" w:rsidP="009C6F30">
    <w:pPr>
      <w:tabs>
        <w:tab w:val="left" w:pos="3624"/>
      </w:tabs>
    </w:pPr>
    <w:r>
      <w:rPr>
        <w:noProof/>
        <w:color w:val="auto"/>
        <w:sz w:val="20"/>
      </w:rPr>
      <w:drawing>
        <wp:anchor distT="0" distB="0" distL="114300" distR="114300" simplePos="0" relativeHeight="251686912" behindDoc="1" locked="0" layoutInCell="1" allowOverlap="1" wp14:anchorId="10AD8225" wp14:editId="6B668A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F849"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57E00285" wp14:editId="47CD9AB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1685" w14:textId="77777777" w:rsidR="001F145E" w:rsidRDefault="001F145E" w:rsidP="009C6F30">
    <w:pPr>
      <w:tabs>
        <w:tab w:val="left" w:pos="3624"/>
      </w:tabs>
    </w:pPr>
    <w:r>
      <w:rPr>
        <w:noProof/>
        <w:color w:val="auto"/>
        <w:sz w:val="20"/>
      </w:rPr>
      <w:drawing>
        <wp:anchor distT="0" distB="0" distL="114300" distR="114300" simplePos="0" relativeHeight="251693056" behindDoc="1" locked="0" layoutInCell="1" allowOverlap="1" wp14:anchorId="35B5DFC9" wp14:editId="1D56F2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F509"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2B9EC8E4" wp14:editId="058D9A6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8469" w14:textId="77777777" w:rsidR="001F145E" w:rsidRDefault="001F145E" w:rsidP="009C6F30">
    <w:pPr>
      <w:tabs>
        <w:tab w:val="left" w:pos="3624"/>
      </w:tabs>
    </w:pPr>
    <w:r>
      <w:rPr>
        <w:noProof/>
        <w:color w:val="auto"/>
        <w:sz w:val="20"/>
      </w:rPr>
      <w:drawing>
        <wp:anchor distT="0" distB="0" distL="114300" distR="114300" simplePos="0" relativeHeight="251697152" behindDoc="1" locked="0" layoutInCell="1" allowOverlap="1" wp14:anchorId="24688D5A" wp14:editId="5A0370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5559" w14:textId="77777777" w:rsidR="001F145E" w:rsidRDefault="001F145E">
    <w:pPr>
      <w:pStyle w:val="Header"/>
    </w:pPr>
    <w:r w:rsidRPr="003C6EC2">
      <w:rPr>
        <w:rFonts w:eastAsia="Calibri"/>
        <w:noProof/>
      </w:rPr>
      <w:drawing>
        <wp:anchor distT="0" distB="0" distL="114300" distR="114300" simplePos="0" relativeHeight="251703296" behindDoc="1" locked="0" layoutInCell="1" allowOverlap="1" wp14:anchorId="178CCD61" wp14:editId="0FAFC66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4E0D" w14:textId="77777777" w:rsidR="001133A8" w:rsidRDefault="001133A8" w:rsidP="001133A8">
    <w:pPr>
      <w:tabs>
        <w:tab w:val="left" w:pos="3624"/>
      </w:tabs>
    </w:pPr>
    <w:r>
      <w:rPr>
        <w:noProof/>
        <w:color w:val="auto"/>
        <w:sz w:val="20"/>
      </w:rPr>
      <w:drawing>
        <wp:anchor distT="0" distB="0" distL="114300" distR="114300" simplePos="0" relativeHeight="251721728" behindDoc="1" locked="0" layoutInCell="1" allowOverlap="1" wp14:anchorId="57291ED0" wp14:editId="5F90067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14:paraId="5C189EDE" w14:textId="7F616BD2" w:rsidR="001F145E" w:rsidRPr="001133A8" w:rsidRDefault="001F145E" w:rsidP="001133A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F7B5" w14:textId="77777777" w:rsidR="001F145E" w:rsidRDefault="001F145E" w:rsidP="009C6F30">
    <w:pPr>
      <w:tabs>
        <w:tab w:val="left" w:pos="3624"/>
      </w:tabs>
    </w:pPr>
    <w:r>
      <w:rPr>
        <w:noProof/>
        <w:color w:val="auto"/>
        <w:sz w:val="20"/>
      </w:rPr>
      <w:drawing>
        <wp:anchor distT="0" distB="0" distL="114300" distR="114300" simplePos="0" relativeHeight="251701248" behindDoc="1" locked="0" layoutInCell="1" allowOverlap="1" wp14:anchorId="1BB6EB93" wp14:editId="537818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0359" w14:textId="77777777" w:rsidR="001F145E" w:rsidRDefault="001F145E" w:rsidP="0004322A">
    <w:r>
      <w:rPr>
        <w:noProof/>
        <w:color w:val="auto"/>
        <w:sz w:val="20"/>
      </w:rPr>
      <w:drawing>
        <wp:anchor distT="0" distB="0" distL="114300" distR="114300" simplePos="0" relativeHeight="251670528" behindDoc="1" locked="0" layoutInCell="1" allowOverlap="1" wp14:anchorId="655C0250" wp14:editId="15D192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2938" w14:textId="77777777" w:rsidR="001F145E" w:rsidRPr="00703E80" w:rsidRDefault="001F145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3E19D65" wp14:editId="215FE56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2F38" w14:textId="77777777" w:rsidR="001F145E" w:rsidRDefault="001F145E" w:rsidP="0004322A">
    <w:r>
      <w:rPr>
        <w:noProof/>
        <w:color w:val="auto"/>
        <w:sz w:val="20"/>
      </w:rPr>
      <w:drawing>
        <wp:anchor distT="0" distB="0" distL="114300" distR="114300" simplePos="0" relativeHeight="251668480" behindDoc="1" locked="0" layoutInCell="1" allowOverlap="1" wp14:anchorId="76EFDB8E" wp14:editId="6AC6D98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7A7C"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5FE0DC07" wp14:editId="5065DFA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171" w14:textId="77777777" w:rsidR="001F145E" w:rsidRDefault="001F145E" w:rsidP="0004322A">
    <w:r>
      <w:rPr>
        <w:noProof/>
        <w:color w:val="auto"/>
        <w:sz w:val="20"/>
      </w:rPr>
      <w:drawing>
        <wp:anchor distT="0" distB="0" distL="114300" distR="114300" simplePos="0" relativeHeight="251674624" behindDoc="1" locked="0" layoutInCell="1" allowOverlap="1" wp14:anchorId="6F419461" wp14:editId="41E64C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788D" w14:textId="77777777" w:rsidR="001F145E" w:rsidRPr="00703E80" w:rsidRDefault="001F145E" w:rsidP="00887A7C">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B105B8E" wp14:editId="7D9526C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7614" w14:textId="77777777" w:rsidR="001F145E" w:rsidRDefault="001F145E" w:rsidP="0004322A">
    <w:r>
      <w:rPr>
        <w:noProof/>
        <w:color w:val="auto"/>
        <w:sz w:val="20"/>
      </w:rPr>
      <w:drawing>
        <wp:anchor distT="0" distB="0" distL="114300" distR="114300" simplePos="0" relativeHeight="251678720" behindDoc="1" locked="0" layoutInCell="1" allowOverlap="1" wp14:anchorId="5DFCC7F3" wp14:editId="458FAF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4E3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0C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EA8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7EE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D27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E8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9B273C4"/>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429DA"/>
    <w:multiLevelType w:val="hybridMultilevel"/>
    <w:tmpl w:val="8102C47C"/>
    <w:lvl w:ilvl="0" w:tplc="5412A48C">
      <w:start w:val="1"/>
      <w:numFmt w:val="bullet"/>
      <w:lvlText w:val=""/>
      <w:lvlJc w:val="left"/>
      <w:pPr>
        <w:ind w:left="720" w:hanging="360"/>
      </w:pPr>
      <w:rPr>
        <w:rFonts w:ascii="Symbol" w:hAnsi="Symbol" w:hint="default"/>
      </w:rPr>
    </w:lvl>
    <w:lvl w:ilvl="1" w:tplc="1E089306">
      <w:start w:val="1"/>
      <w:numFmt w:val="bullet"/>
      <w:lvlText w:val="o"/>
      <w:lvlJc w:val="left"/>
      <w:pPr>
        <w:ind w:left="1440" w:hanging="360"/>
      </w:pPr>
      <w:rPr>
        <w:rFonts w:ascii="Courier New" w:hAnsi="Courier New" w:hint="default"/>
      </w:rPr>
    </w:lvl>
    <w:lvl w:ilvl="2" w:tplc="DA5C9C0E">
      <w:start w:val="1"/>
      <w:numFmt w:val="bullet"/>
      <w:lvlText w:val=""/>
      <w:lvlJc w:val="left"/>
      <w:pPr>
        <w:ind w:left="2160" w:hanging="360"/>
      </w:pPr>
      <w:rPr>
        <w:rFonts w:ascii="Wingdings" w:hAnsi="Wingdings" w:hint="default"/>
      </w:rPr>
    </w:lvl>
    <w:lvl w:ilvl="3" w:tplc="53380B24">
      <w:start w:val="1"/>
      <w:numFmt w:val="bullet"/>
      <w:lvlText w:val=""/>
      <w:lvlJc w:val="left"/>
      <w:pPr>
        <w:ind w:left="2880" w:hanging="360"/>
      </w:pPr>
      <w:rPr>
        <w:rFonts w:ascii="Symbol" w:hAnsi="Symbol" w:hint="default"/>
      </w:rPr>
    </w:lvl>
    <w:lvl w:ilvl="4" w:tplc="E2440B12">
      <w:start w:val="1"/>
      <w:numFmt w:val="bullet"/>
      <w:lvlText w:val="o"/>
      <w:lvlJc w:val="left"/>
      <w:pPr>
        <w:ind w:left="3600" w:hanging="360"/>
      </w:pPr>
      <w:rPr>
        <w:rFonts w:ascii="Courier New" w:hAnsi="Courier New" w:hint="default"/>
      </w:rPr>
    </w:lvl>
    <w:lvl w:ilvl="5" w:tplc="33DE56BE">
      <w:start w:val="1"/>
      <w:numFmt w:val="bullet"/>
      <w:lvlText w:val=""/>
      <w:lvlJc w:val="left"/>
      <w:pPr>
        <w:ind w:left="4320" w:hanging="360"/>
      </w:pPr>
      <w:rPr>
        <w:rFonts w:ascii="Wingdings" w:hAnsi="Wingdings" w:hint="default"/>
      </w:rPr>
    </w:lvl>
    <w:lvl w:ilvl="6" w:tplc="4676A948">
      <w:start w:val="1"/>
      <w:numFmt w:val="bullet"/>
      <w:lvlText w:val=""/>
      <w:lvlJc w:val="left"/>
      <w:pPr>
        <w:ind w:left="5040" w:hanging="360"/>
      </w:pPr>
      <w:rPr>
        <w:rFonts w:ascii="Symbol" w:hAnsi="Symbol" w:hint="default"/>
      </w:rPr>
    </w:lvl>
    <w:lvl w:ilvl="7" w:tplc="9840557A">
      <w:start w:val="1"/>
      <w:numFmt w:val="bullet"/>
      <w:lvlText w:val="o"/>
      <w:lvlJc w:val="left"/>
      <w:pPr>
        <w:ind w:left="5760" w:hanging="360"/>
      </w:pPr>
      <w:rPr>
        <w:rFonts w:ascii="Courier New" w:hAnsi="Courier New" w:hint="default"/>
      </w:rPr>
    </w:lvl>
    <w:lvl w:ilvl="8" w:tplc="981CD27E">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BA95F70"/>
    <w:multiLevelType w:val="hybridMultilevel"/>
    <w:tmpl w:val="64547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F52B68"/>
    <w:multiLevelType w:val="hybridMultilevel"/>
    <w:tmpl w:val="DD2ED544"/>
    <w:lvl w:ilvl="0" w:tplc="36EC8E9E">
      <w:start w:val="1"/>
      <w:numFmt w:val="bullet"/>
      <w:lvlText w:val=""/>
      <w:lvlJc w:val="left"/>
      <w:pPr>
        <w:ind w:left="720" w:hanging="360"/>
      </w:pPr>
      <w:rPr>
        <w:rFonts w:ascii="Symbol" w:hAnsi="Symbol" w:hint="default"/>
      </w:rPr>
    </w:lvl>
    <w:lvl w:ilvl="1" w:tplc="D51C5008">
      <w:start w:val="1"/>
      <w:numFmt w:val="bullet"/>
      <w:lvlText w:val="o"/>
      <w:lvlJc w:val="left"/>
      <w:pPr>
        <w:ind w:left="1440" w:hanging="360"/>
      </w:pPr>
      <w:rPr>
        <w:rFonts w:ascii="Courier New" w:hAnsi="Courier New" w:hint="default"/>
      </w:rPr>
    </w:lvl>
    <w:lvl w:ilvl="2" w:tplc="B72A677A">
      <w:start w:val="1"/>
      <w:numFmt w:val="bullet"/>
      <w:lvlText w:val=""/>
      <w:lvlJc w:val="left"/>
      <w:pPr>
        <w:ind w:left="2160" w:hanging="360"/>
      </w:pPr>
      <w:rPr>
        <w:rFonts w:ascii="Wingdings" w:hAnsi="Wingdings" w:hint="default"/>
      </w:rPr>
    </w:lvl>
    <w:lvl w:ilvl="3" w:tplc="44480682">
      <w:start w:val="1"/>
      <w:numFmt w:val="bullet"/>
      <w:lvlText w:val=""/>
      <w:lvlJc w:val="left"/>
      <w:pPr>
        <w:ind w:left="2880" w:hanging="360"/>
      </w:pPr>
      <w:rPr>
        <w:rFonts w:ascii="Symbol" w:hAnsi="Symbol" w:hint="default"/>
      </w:rPr>
    </w:lvl>
    <w:lvl w:ilvl="4" w:tplc="EDAC7FF2">
      <w:start w:val="1"/>
      <w:numFmt w:val="bullet"/>
      <w:lvlText w:val="o"/>
      <w:lvlJc w:val="left"/>
      <w:pPr>
        <w:ind w:left="3600" w:hanging="360"/>
      </w:pPr>
      <w:rPr>
        <w:rFonts w:ascii="Courier New" w:hAnsi="Courier New" w:hint="default"/>
      </w:rPr>
    </w:lvl>
    <w:lvl w:ilvl="5" w:tplc="D9D4571C">
      <w:start w:val="1"/>
      <w:numFmt w:val="bullet"/>
      <w:lvlText w:val=""/>
      <w:lvlJc w:val="left"/>
      <w:pPr>
        <w:ind w:left="4320" w:hanging="360"/>
      </w:pPr>
      <w:rPr>
        <w:rFonts w:ascii="Wingdings" w:hAnsi="Wingdings" w:hint="default"/>
      </w:rPr>
    </w:lvl>
    <w:lvl w:ilvl="6" w:tplc="5DB083EC">
      <w:start w:val="1"/>
      <w:numFmt w:val="bullet"/>
      <w:lvlText w:val=""/>
      <w:lvlJc w:val="left"/>
      <w:pPr>
        <w:ind w:left="5040" w:hanging="360"/>
      </w:pPr>
      <w:rPr>
        <w:rFonts w:ascii="Symbol" w:hAnsi="Symbol" w:hint="default"/>
      </w:rPr>
    </w:lvl>
    <w:lvl w:ilvl="7" w:tplc="91945DCA">
      <w:start w:val="1"/>
      <w:numFmt w:val="bullet"/>
      <w:lvlText w:val="o"/>
      <w:lvlJc w:val="left"/>
      <w:pPr>
        <w:ind w:left="5760" w:hanging="360"/>
      </w:pPr>
      <w:rPr>
        <w:rFonts w:ascii="Courier New" w:hAnsi="Courier New" w:hint="default"/>
      </w:rPr>
    </w:lvl>
    <w:lvl w:ilvl="8" w:tplc="700E6758">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DC64B9"/>
    <w:multiLevelType w:val="hybridMultilevel"/>
    <w:tmpl w:val="95045280"/>
    <w:lvl w:ilvl="0" w:tplc="ADFEA00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D65602"/>
    <w:multiLevelType w:val="hybridMultilevel"/>
    <w:tmpl w:val="B64E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E591E80"/>
    <w:multiLevelType w:val="hybridMultilevel"/>
    <w:tmpl w:val="7C8202F6"/>
    <w:lvl w:ilvl="0" w:tplc="947835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908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7"/>
  </w:num>
  <w:num w:numId="6">
    <w:abstractNumId w:val="18"/>
  </w:num>
  <w:num w:numId="7">
    <w:abstractNumId w:val="36"/>
  </w:num>
  <w:num w:numId="8">
    <w:abstractNumId w:val="17"/>
  </w:num>
  <w:num w:numId="9">
    <w:abstractNumId w:val="22"/>
  </w:num>
  <w:num w:numId="10">
    <w:abstractNumId w:val="41"/>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5"/>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40"/>
  </w:num>
  <w:num w:numId="29">
    <w:abstractNumId w:val="38"/>
  </w:num>
  <w:num w:numId="30">
    <w:abstractNumId w:val="12"/>
  </w:num>
  <w:num w:numId="31">
    <w:abstractNumId w:val="33"/>
  </w:num>
  <w:num w:numId="32">
    <w:abstractNumId w:val="34"/>
  </w:num>
  <w:num w:numId="33">
    <w:abstractNumId w:val="16"/>
  </w:num>
  <w:num w:numId="34">
    <w:abstractNumId w:val="8"/>
  </w:num>
  <w:num w:numId="35">
    <w:abstractNumId w:val="37"/>
  </w:num>
  <w:num w:numId="36">
    <w:abstractNumId w:val="11"/>
  </w:num>
  <w:num w:numId="37">
    <w:abstractNumId w:val="5"/>
  </w:num>
  <w:num w:numId="38">
    <w:abstractNumId w:val="4"/>
  </w:num>
  <w:num w:numId="39">
    <w:abstractNumId w:val="6"/>
  </w:num>
  <w:num w:numId="40">
    <w:abstractNumId w:val="3"/>
  </w:num>
  <w:num w:numId="41">
    <w:abstractNumId w:val="2"/>
  </w:num>
  <w:num w:numId="42">
    <w:abstractNumId w:val="1"/>
  </w:num>
  <w:num w:numId="4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0D5B"/>
    <w:rsid w:val="00001125"/>
    <w:rsid w:val="0000194C"/>
    <w:rsid w:val="00004187"/>
    <w:rsid w:val="000063D5"/>
    <w:rsid w:val="0000745A"/>
    <w:rsid w:val="00010235"/>
    <w:rsid w:val="00010610"/>
    <w:rsid w:val="0001083B"/>
    <w:rsid w:val="000131FE"/>
    <w:rsid w:val="000142D2"/>
    <w:rsid w:val="00014BDC"/>
    <w:rsid w:val="00016D93"/>
    <w:rsid w:val="00020FF9"/>
    <w:rsid w:val="00021723"/>
    <w:rsid w:val="00023466"/>
    <w:rsid w:val="000268FC"/>
    <w:rsid w:val="000277DA"/>
    <w:rsid w:val="000307FA"/>
    <w:rsid w:val="00030FED"/>
    <w:rsid w:val="00032468"/>
    <w:rsid w:val="00032A6F"/>
    <w:rsid w:val="00032B17"/>
    <w:rsid w:val="00032D00"/>
    <w:rsid w:val="000362E6"/>
    <w:rsid w:val="00036A8B"/>
    <w:rsid w:val="00036B0A"/>
    <w:rsid w:val="00037501"/>
    <w:rsid w:val="000403EC"/>
    <w:rsid w:val="00042862"/>
    <w:rsid w:val="00042B8D"/>
    <w:rsid w:val="00042C4D"/>
    <w:rsid w:val="0004322A"/>
    <w:rsid w:val="0004376D"/>
    <w:rsid w:val="00044906"/>
    <w:rsid w:val="00046F29"/>
    <w:rsid w:val="0005008F"/>
    <w:rsid w:val="00051B08"/>
    <w:rsid w:val="000547CF"/>
    <w:rsid w:val="000554A7"/>
    <w:rsid w:val="000556B5"/>
    <w:rsid w:val="0005799C"/>
    <w:rsid w:val="00061DB1"/>
    <w:rsid w:val="00062F7F"/>
    <w:rsid w:val="000649AA"/>
    <w:rsid w:val="00066D47"/>
    <w:rsid w:val="0007053B"/>
    <w:rsid w:val="00071A81"/>
    <w:rsid w:val="00071DA5"/>
    <w:rsid w:val="0007231B"/>
    <w:rsid w:val="000735F0"/>
    <w:rsid w:val="00076573"/>
    <w:rsid w:val="00077B08"/>
    <w:rsid w:val="000802B8"/>
    <w:rsid w:val="00080F68"/>
    <w:rsid w:val="00081ADD"/>
    <w:rsid w:val="00083CC7"/>
    <w:rsid w:val="00084E5A"/>
    <w:rsid w:val="000854DB"/>
    <w:rsid w:val="00087837"/>
    <w:rsid w:val="000879A0"/>
    <w:rsid w:val="0009397F"/>
    <w:rsid w:val="0009428C"/>
    <w:rsid w:val="000942B7"/>
    <w:rsid w:val="000948F6"/>
    <w:rsid w:val="00095CD4"/>
    <w:rsid w:val="000968FB"/>
    <w:rsid w:val="00096C89"/>
    <w:rsid w:val="0009745E"/>
    <w:rsid w:val="000A0AFB"/>
    <w:rsid w:val="000A30B8"/>
    <w:rsid w:val="000A40E9"/>
    <w:rsid w:val="000A6390"/>
    <w:rsid w:val="000A682D"/>
    <w:rsid w:val="000A73CF"/>
    <w:rsid w:val="000B076D"/>
    <w:rsid w:val="000B0841"/>
    <w:rsid w:val="000B1147"/>
    <w:rsid w:val="000B1CE0"/>
    <w:rsid w:val="000C0115"/>
    <w:rsid w:val="000C0395"/>
    <w:rsid w:val="000C064F"/>
    <w:rsid w:val="000C5AD3"/>
    <w:rsid w:val="000D111C"/>
    <w:rsid w:val="000D3855"/>
    <w:rsid w:val="000D3DA2"/>
    <w:rsid w:val="000D5DC9"/>
    <w:rsid w:val="000D615A"/>
    <w:rsid w:val="000D65BA"/>
    <w:rsid w:val="000D70FA"/>
    <w:rsid w:val="000E0A8E"/>
    <w:rsid w:val="000E1859"/>
    <w:rsid w:val="000E392A"/>
    <w:rsid w:val="000E3933"/>
    <w:rsid w:val="000E393F"/>
    <w:rsid w:val="000E42F2"/>
    <w:rsid w:val="000E4491"/>
    <w:rsid w:val="000E654D"/>
    <w:rsid w:val="000F01D0"/>
    <w:rsid w:val="000F1B2B"/>
    <w:rsid w:val="000F2B3F"/>
    <w:rsid w:val="000F5B24"/>
    <w:rsid w:val="000F6EBE"/>
    <w:rsid w:val="000F6F7C"/>
    <w:rsid w:val="0010182E"/>
    <w:rsid w:val="00101CD3"/>
    <w:rsid w:val="00102E51"/>
    <w:rsid w:val="001045CE"/>
    <w:rsid w:val="0010469B"/>
    <w:rsid w:val="00111367"/>
    <w:rsid w:val="00111BAB"/>
    <w:rsid w:val="001133A8"/>
    <w:rsid w:val="00114B51"/>
    <w:rsid w:val="00114E9E"/>
    <w:rsid w:val="00115C1D"/>
    <w:rsid w:val="0011680C"/>
    <w:rsid w:val="00116D29"/>
    <w:rsid w:val="00117CB4"/>
    <w:rsid w:val="0012155C"/>
    <w:rsid w:val="001225FB"/>
    <w:rsid w:val="00126F8E"/>
    <w:rsid w:val="00127DC0"/>
    <w:rsid w:val="00130077"/>
    <w:rsid w:val="001308F4"/>
    <w:rsid w:val="00131064"/>
    <w:rsid w:val="0013147D"/>
    <w:rsid w:val="001322DB"/>
    <w:rsid w:val="0013259D"/>
    <w:rsid w:val="00133D29"/>
    <w:rsid w:val="001347F9"/>
    <w:rsid w:val="001427C5"/>
    <w:rsid w:val="001437B5"/>
    <w:rsid w:val="00143912"/>
    <w:rsid w:val="001461C5"/>
    <w:rsid w:val="00147420"/>
    <w:rsid w:val="00147A25"/>
    <w:rsid w:val="00151D2D"/>
    <w:rsid w:val="00151E3D"/>
    <w:rsid w:val="00152896"/>
    <w:rsid w:val="00153251"/>
    <w:rsid w:val="001542F8"/>
    <w:rsid w:val="00154403"/>
    <w:rsid w:val="001574BB"/>
    <w:rsid w:val="00160C94"/>
    <w:rsid w:val="00162484"/>
    <w:rsid w:val="00163AE7"/>
    <w:rsid w:val="001669A8"/>
    <w:rsid w:val="001704FD"/>
    <w:rsid w:val="00171DA0"/>
    <w:rsid w:val="00173C52"/>
    <w:rsid w:val="00173F30"/>
    <w:rsid w:val="00174C80"/>
    <w:rsid w:val="00175693"/>
    <w:rsid w:val="00175740"/>
    <w:rsid w:val="00176254"/>
    <w:rsid w:val="00176F14"/>
    <w:rsid w:val="001773F5"/>
    <w:rsid w:val="0017763A"/>
    <w:rsid w:val="00177662"/>
    <w:rsid w:val="001838F4"/>
    <w:rsid w:val="00183CBD"/>
    <w:rsid w:val="00187E1F"/>
    <w:rsid w:val="00190377"/>
    <w:rsid w:val="00192917"/>
    <w:rsid w:val="001930D2"/>
    <w:rsid w:val="001A1D72"/>
    <w:rsid w:val="001A2FEF"/>
    <w:rsid w:val="001A50BD"/>
    <w:rsid w:val="001A57D9"/>
    <w:rsid w:val="001A60B9"/>
    <w:rsid w:val="001A676D"/>
    <w:rsid w:val="001A6EBE"/>
    <w:rsid w:val="001A7AB8"/>
    <w:rsid w:val="001B1E66"/>
    <w:rsid w:val="001B28AF"/>
    <w:rsid w:val="001B3DE8"/>
    <w:rsid w:val="001C040E"/>
    <w:rsid w:val="001C05F8"/>
    <w:rsid w:val="001C69B6"/>
    <w:rsid w:val="001D053F"/>
    <w:rsid w:val="001D156F"/>
    <w:rsid w:val="001D4D5F"/>
    <w:rsid w:val="001D6074"/>
    <w:rsid w:val="001D78CE"/>
    <w:rsid w:val="001E009F"/>
    <w:rsid w:val="001E04EA"/>
    <w:rsid w:val="001E1E0E"/>
    <w:rsid w:val="001E23D8"/>
    <w:rsid w:val="001E309D"/>
    <w:rsid w:val="001E36F9"/>
    <w:rsid w:val="001E48D1"/>
    <w:rsid w:val="001E4D55"/>
    <w:rsid w:val="001E5E4A"/>
    <w:rsid w:val="001E6954"/>
    <w:rsid w:val="001E6D0C"/>
    <w:rsid w:val="001F145E"/>
    <w:rsid w:val="001F227E"/>
    <w:rsid w:val="001F3522"/>
    <w:rsid w:val="001F418F"/>
    <w:rsid w:val="002004FA"/>
    <w:rsid w:val="002025A1"/>
    <w:rsid w:val="00202B9A"/>
    <w:rsid w:val="00203262"/>
    <w:rsid w:val="00203C65"/>
    <w:rsid w:val="00204C19"/>
    <w:rsid w:val="0021004E"/>
    <w:rsid w:val="0021202A"/>
    <w:rsid w:val="00212799"/>
    <w:rsid w:val="002130CE"/>
    <w:rsid w:val="00213E31"/>
    <w:rsid w:val="00215C8E"/>
    <w:rsid w:val="00216C55"/>
    <w:rsid w:val="0021776D"/>
    <w:rsid w:val="00220171"/>
    <w:rsid w:val="00224A29"/>
    <w:rsid w:val="002257D7"/>
    <w:rsid w:val="00225F08"/>
    <w:rsid w:val="0022788A"/>
    <w:rsid w:val="00231D14"/>
    <w:rsid w:val="002323E9"/>
    <w:rsid w:val="0023382B"/>
    <w:rsid w:val="002370B5"/>
    <w:rsid w:val="00237302"/>
    <w:rsid w:val="00237942"/>
    <w:rsid w:val="00241F0F"/>
    <w:rsid w:val="00242B19"/>
    <w:rsid w:val="002444D3"/>
    <w:rsid w:val="00244600"/>
    <w:rsid w:val="00246B90"/>
    <w:rsid w:val="00247DCA"/>
    <w:rsid w:val="002526CB"/>
    <w:rsid w:val="00253F96"/>
    <w:rsid w:val="00256D2F"/>
    <w:rsid w:val="00261FC5"/>
    <w:rsid w:val="0026229F"/>
    <w:rsid w:val="002633BB"/>
    <w:rsid w:val="00267FD3"/>
    <w:rsid w:val="00274F3C"/>
    <w:rsid w:val="00276215"/>
    <w:rsid w:val="00276B54"/>
    <w:rsid w:val="00277C86"/>
    <w:rsid w:val="00280CCE"/>
    <w:rsid w:val="00282D6A"/>
    <w:rsid w:val="00282DF2"/>
    <w:rsid w:val="002837B0"/>
    <w:rsid w:val="00284672"/>
    <w:rsid w:val="00284A91"/>
    <w:rsid w:val="00285F6D"/>
    <w:rsid w:val="00286369"/>
    <w:rsid w:val="00290554"/>
    <w:rsid w:val="00291C40"/>
    <w:rsid w:val="00292117"/>
    <w:rsid w:val="00292694"/>
    <w:rsid w:val="00294E83"/>
    <w:rsid w:val="0029629E"/>
    <w:rsid w:val="00296ED7"/>
    <w:rsid w:val="002971D5"/>
    <w:rsid w:val="002A0509"/>
    <w:rsid w:val="002A5144"/>
    <w:rsid w:val="002B2CEF"/>
    <w:rsid w:val="002B39C4"/>
    <w:rsid w:val="002B4A64"/>
    <w:rsid w:val="002B4DED"/>
    <w:rsid w:val="002B69AE"/>
    <w:rsid w:val="002C0C2A"/>
    <w:rsid w:val="002C102F"/>
    <w:rsid w:val="002C1EF3"/>
    <w:rsid w:val="002C21E2"/>
    <w:rsid w:val="002C55C5"/>
    <w:rsid w:val="002C6853"/>
    <w:rsid w:val="002C6A07"/>
    <w:rsid w:val="002C7D37"/>
    <w:rsid w:val="002C7F22"/>
    <w:rsid w:val="002D1587"/>
    <w:rsid w:val="002D2740"/>
    <w:rsid w:val="002D296D"/>
    <w:rsid w:val="002D3F8F"/>
    <w:rsid w:val="002D48E4"/>
    <w:rsid w:val="002D4E92"/>
    <w:rsid w:val="002D7009"/>
    <w:rsid w:val="002E020D"/>
    <w:rsid w:val="002E1151"/>
    <w:rsid w:val="002E12E9"/>
    <w:rsid w:val="002E16CA"/>
    <w:rsid w:val="002E21C9"/>
    <w:rsid w:val="002E2945"/>
    <w:rsid w:val="002E41C2"/>
    <w:rsid w:val="002E4CAA"/>
    <w:rsid w:val="002E54D4"/>
    <w:rsid w:val="002F0908"/>
    <w:rsid w:val="002F0B92"/>
    <w:rsid w:val="002F0EE5"/>
    <w:rsid w:val="002F1217"/>
    <w:rsid w:val="002F37EE"/>
    <w:rsid w:val="002F3D8E"/>
    <w:rsid w:val="002F5C31"/>
    <w:rsid w:val="002F651F"/>
    <w:rsid w:val="003001D4"/>
    <w:rsid w:val="00300516"/>
    <w:rsid w:val="003007E5"/>
    <w:rsid w:val="00301877"/>
    <w:rsid w:val="0030214E"/>
    <w:rsid w:val="003029A9"/>
    <w:rsid w:val="003053FE"/>
    <w:rsid w:val="003054D4"/>
    <w:rsid w:val="00305A5D"/>
    <w:rsid w:val="00306F54"/>
    <w:rsid w:val="00307DA4"/>
    <w:rsid w:val="00311D65"/>
    <w:rsid w:val="003148D8"/>
    <w:rsid w:val="00314A89"/>
    <w:rsid w:val="00314FF7"/>
    <w:rsid w:val="00315732"/>
    <w:rsid w:val="00316278"/>
    <w:rsid w:val="00320838"/>
    <w:rsid w:val="00321334"/>
    <w:rsid w:val="00321CCB"/>
    <w:rsid w:val="00323456"/>
    <w:rsid w:val="0032369F"/>
    <w:rsid w:val="00324B27"/>
    <w:rsid w:val="0032591E"/>
    <w:rsid w:val="003261E8"/>
    <w:rsid w:val="003263D2"/>
    <w:rsid w:val="0033260F"/>
    <w:rsid w:val="003361BC"/>
    <w:rsid w:val="00337C59"/>
    <w:rsid w:val="00341469"/>
    <w:rsid w:val="00342607"/>
    <w:rsid w:val="00344307"/>
    <w:rsid w:val="00350437"/>
    <w:rsid w:val="00350CBF"/>
    <w:rsid w:val="003521CE"/>
    <w:rsid w:val="00352D9D"/>
    <w:rsid w:val="00353847"/>
    <w:rsid w:val="00354556"/>
    <w:rsid w:val="00354608"/>
    <w:rsid w:val="003559A1"/>
    <w:rsid w:val="003560FF"/>
    <w:rsid w:val="00356C2F"/>
    <w:rsid w:val="00356FC1"/>
    <w:rsid w:val="0036206F"/>
    <w:rsid w:val="00362382"/>
    <w:rsid w:val="00362A44"/>
    <w:rsid w:val="00363E26"/>
    <w:rsid w:val="003668BE"/>
    <w:rsid w:val="003703A2"/>
    <w:rsid w:val="003705E2"/>
    <w:rsid w:val="00374C69"/>
    <w:rsid w:val="003753B3"/>
    <w:rsid w:val="00376B42"/>
    <w:rsid w:val="00376FE3"/>
    <w:rsid w:val="0038052A"/>
    <w:rsid w:val="00381F3A"/>
    <w:rsid w:val="003845DA"/>
    <w:rsid w:val="00384FAC"/>
    <w:rsid w:val="003860B7"/>
    <w:rsid w:val="0038790B"/>
    <w:rsid w:val="0039109F"/>
    <w:rsid w:val="00391488"/>
    <w:rsid w:val="00391C0A"/>
    <w:rsid w:val="0039281B"/>
    <w:rsid w:val="003934ED"/>
    <w:rsid w:val="003A1A07"/>
    <w:rsid w:val="003A21C6"/>
    <w:rsid w:val="003A2CC0"/>
    <w:rsid w:val="003A3DA9"/>
    <w:rsid w:val="003A3DEA"/>
    <w:rsid w:val="003A3F5A"/>
    <w:rsid w:val="003A3FE3"/>
    <w:rsid w:val="003A522B"/>
    <w:rsid w:val="003A7B36"/>
    <w:rsid w:val="003A7FC8"/>
    <w:rsid w:val="003B0269"/>
    <w:rsid w:val="003B172D"/>
    <w:rsid w:val="003B377E"/>
    <w:rsid w:val="003B6EF2"/>
    <w:rsid w:val="003C198E"/>
    <w:rsid w:val="003C2A9C"/>
    <w:rsid w:val="003C327B"/>
    <w:rsid w:val="003C3987"/>
    <w:rsid w:val="003C68A9"/>
    <w:rsid w:val="003C6EC2"/>
    <w:rsid w:val="003C6EDA"/>
    <w:rsid w:val="003C711C"/>
    <w:rsid w:val="003C7809"/>
    <w:rsid w:val="003D1638"/>
    <w:rsid w:val="003D46EA"/>
    <w:rsid w:val="003D6196"/>
    <w:rsid w:val="003D782C"/>
    <w:rsid w:val="003E0594"/>
    <w:rsid w:val="003E07CF"/>
    <w:rsid w:val="003E20BE"/>
    <w:rsid w:val="003E3197"/>
    <w:rsid w:val="003E33E2"/>
    <w:rsid w:val="003E3EDD"/>
    <w:rsid w:val="003E4118"/>
    <w:rsid w:val="003E5C0E"/>
    <w:rsid w:val="003E71C3"/>
    <w:rsid w:val="003E79B8"/>
    <w:rsid w:val="003E7CB6"/>
    <w:rsid w:val="003F0B62"/>
    <w:rsid w:val="003F2178"/>
    <w:rsid w:val="003F3F89"/>
    <w:rsid w:val="003F6E16"/>
    <w:rsid w:val="004029FF"/>
    <w:rsid w:val="00402C0F"/>
    <w:rsid w:val="00402D83"/>
    <w:rsid w:val="00405075"/>
    <w:rsid w:val="0040518E"/>
    <w:rsid w:val="00405652"/>
    <w:rsid w:val="00405ABA"/>
    <w:rsid w:val="004101EB"/>
    <w:rsid w:val="0041119F"/>
    <w:rsid w:val="004117B2"/>
    <w:rsid w:val="0041204B"/>
    <w:rsid w:val="00413424"/>
    <w:rsid w:val="00416B05"/>
    <w:rsid w:val="00420EFF"/>
    <w:rsid w:val="00422A8E"/>
    <w:rsid w:val="004232D4"/>
    <w:rsid w:val="00425726"/>
    <w:rsid w:val="00427817"/>
    <w:rsid w:val="00427D5F"/>
    <w:rsid w:val="00434C42"/>
    <w:rsid w:val="00434D7C"/>
    <w:rsid w:val="004356A1"/>
    <w:rsid w:val="00435912"/>
    <w:rsid w:val="00442204"/>
    <w:rsid w:val="004426F8"/>
    <w:rsid w:val="00447C9E"/>
    <w:rsid w:val="0045041C"/>
    <w:rsid w:val="0045103F"/>
    <w:rsid w:val="004515B4"/>
    <w:rsid w:val="0045286A"/>
    <w:rsid w:val="00454050"/>
    <w:rsid w:val="00454E27"/>
    <w:rsid w:val="00456176"/>
    <w:rsid w:val="00457D42"/>
    <w:rsid w:val="00461765"/>
    <w:rsid w:val="00463CDE"/>
    <w:rsid w:val="00463EF3"/>
    <w:rsid w:val="004654DF"/>
    <w:rsid w:val="004657E1"/>
    <w:rsid w:val="00466650"/>
    <w:rsid w:val="00467AAB"/>
    <w:rsid w:val="00467DE2"/>
    <w:rsid w:val="00471EBF"/>
    <w:rsid w:val="0047202B"/>
    <w:rsid w:val="00472516"/>
    <w:rsid w:val="0047335C"/>
    <w:rsid w:val="00473BC8"/>
    <w:rsid w:val="004745B9"/>
    <w:rsid w:val="00475DDD"/>
    <w:rsid w:val="00476B2F"/>
    <w:rsid w:val="00476F1E"/>
    <w:rsid w:val="004803AA"/>
    <w:rsid w:val="004807E2"/>
    <w:rsid w:val="00481ADB"/>
    <w:rsid w:val="004824C2"/>
    <w:rsid w:val="0048606E"/>
    <w:rsid w:val="00486476"/>
    <w:rsid w:val="004869B3"/>
    <w:rsid w:val="00487624"/>
    <w:rsid w:val="00487D06"/>
    <w:rsid w:val="00490FCD"/>
    <w:rsid w:val="00491F1E"/>
    <w:rsid w:val="004926C9"/>
    <w:rsid w:val="00493D06"/>
    <w:rsid w:val="00494E00"/>
    <w:rsid w:val="0049536F"/>
    <w:rsid w:val="00496432"/>
    <w:rsid w:val="004970DC"/>
    <w:rsid w:val="004977AE"/>
    <w:rsid w:val="00497C42"/>
    <w:rsid w:val="004A00B7"/>
    <w:rsid w:val="004A21F0"/>
    <w:rsid w:val="004A3D60"/>
    <w:rsid w:val="004A3F6E"/>
    <w:rsid w:val="004A4571"/>
    <w:rsid w:val="004A565D"/>
    <w:rsid w:val="004A691B"/>
    <w:rsid w:val="004A7D23"/>
    <w:rsid w:val="004B2FA1"/>
    <w:rsid w:val="004B33E7"/>
    <w:rsid w:val="004C017F"/>
    <w:rsid w:val="004C2218"/>
    <w:rsid w:val="004C4BA8"/>
    <w:rsid w:val="004C4C8E"/>
    <w:rsid w:val="004C55D8"/>
    <w:rsid w:val="004C5EAF"/>
    <w:rsid w:val="004C6FCB"/>
    <w:rsid w:val="004D006B"/>
    <w:rsid w:val="004D0128"/>
    <w:rsid w:val="004D1690"/>
    <w:rsid w:val="004D480F"/>
    <w:rsid w:val="004D52F5"/>
    <w:rsid w:val="004E0843"/>
    <w:rsid w:val="004E1E8E"/>
    <w:rsid w:val="004E247E"/>
    <w:rsid w:val="004E2B89"/>
    <w:rsid w:val="004E3884"/>
    <w:rsid w:val="004E5519"/>
    <w:rsid w:val="004E7872"/>
    <w:rsid w:val="004E7D01"/>
    <w:rsid w:val="004F11E6"/>
    <w:rsid w:val="004F21C7"/>
    <w:rsid w:val="004F38DE"/>
    <w:rsid w:val="004F5440"/>
    <w:rsid w:val="004F57C5"/>
    <w:rsid w:val="004F6423"/>
    <w:rsid w:val="004F66CD"/>
    <w:rsid w:val="004F6829"/>
    <w:rsid w:val="004F735D"/>
    <w:rsid w:val="00500D14"/>
    <w:rsid w:val="005015D7"/>
    <w:rsid w:val="005050E5"/>
    <w:rsid w:val="00506F7F"/>
    <w:rsid w:val="00511A39"/>
    <w:rsid w:val="00512719"/>
    <w:rsid w:val="00513EAA"/>
    <w:rsid w:val="0051553D"/>
    <w:rsid w:val="00516D3C"/>
    <w:rsid w:val="00521FF7"/>
    <w:rsid w:val="00523595"/>
    <w:rsid w:val="00523C33"/>
    <w:rsid w:val="00524594"/>
    <w:rsid w:val="005245DD"/>
    <w:rsid w:val="00525615"/>
    <w:rsid w:val="00526F2B"/>
    <w:rsid w:val="0052700E"/>
    <w:rsid w:val="005308CC"/>
    <w:rsid w:val="00531864"/>
    <w:rsid w:val="005318CF"/>
    <w:rsid w:val="00536265"/>
    <w:rsid w:val="00540A5B"/>
    <w:rsid w:val="00540E81"/>
    <w:rsid w:val="00542CAA"/>
    <w:rsid w:val="00543208"/>
    <w:rsid w:val="00543A2D"/>
    <w:rsid w:val="005502BD"/>
    <w:rsid w:val="0055187A"/>
    <w:rsid w:val="0055217D"/>
    <w:rsid w:val="00554429"/>
    <w:rsid w:val="00557792"/>
    <w:rsid w:val="00560194"/>
    <w:rsid w:val="005602E1"/>
    <w:rsid w:val="005603F8"/>
    <w:rsid w:val="00560645"/>
    <w:rsid w:val="0056331D"/>
    <w:rsid w:val="005634CE"/>
    <w:rsid w:val="00564ABE"/>
    <w:rsid w:val="005655ED"/>
    <w:rsid w:val="005677AF"/>
    <w:rsid w:val="005701CF"/>
    <w:rsid w:val="005710E3"/>
    <w:rsid w:val="005724BB"/>
    <w:rsid w:val="00572D76"/>
    <w:rsid w:val="005747AF"/>
    <w:rsid w:val="00576C7F"/>
    <w:rsid w:val="00581643"/>
    <w:rsid w:val="005822A7"/>
    <w:rsid w:val="00583F47"/>
    <w:rsid w:val="00584FDC"/>
    <w:rsid w:val="005851BF"/>
    <w:rsid w:val="0058622C"/>
    <w:rsid w:val="00587E2C"/>
    <w:rsid w:val="0059076E"/>
    <w:rsid w:val="00592B5C"/>
    <w:rsid w:val="00592B7F"/>
    <w:rsid w:val="00592E1A"/>
    <w:rsid w:val="005955F0"/>
    <w:rsid w:val="005A1364"/>
    <w:rsid w:val="005A3EE9"/>
    <w:rsid w:val="005A4677"/>
    <w:rsid w:val="005A4FAD"/>
    <w:rsid w:val="005A5462"/>
    <w:rsid w:val="005A626C"/>
    <w:rsid w:val="005A6626"/>
    <w:rsid w:val="005B22AB"/>
    <w:rsid w:val="005B44FE"/>
    <w:rsid w:val="005B5569"/>
    <w:rsid w:val="005B5665"/>
    <w:rsid w:val="005B630C"/>
    <w:rsid w:val="005C0A2A"/>
    <w:rsid w:val="005C3A42"/>
    <w:rsid w:val="005C507B"/>
    <w:rsid w:val="005C5988"/>
    <w:rsid w:val="005C672B"/>
    <w:rsid w:val="005C70FA"/>
    <w:rsid w:val="005D02AC"/>
    <w:rsid w:val="005D05D5"/>
    <w:rsid w:val="005D5912"/>
    <w:rsid w:val="005D6829"/>
    <w:rsid w:val="005D6DD3"/>
    <w:rsid w:val="005D7989"/>
    <w:rsid w:val="005E084F"/>
    <w:rsid w:val="005E2186"/>
    <w:rsid w:val="005E2AB2"/>
    <w:rsid w:val="005E2C0F"/>
    <w:rsid w:val="005E2E1F"/>
    <w:rsid w:val="005E2F93"/>
    <w:rsid w:val="005E4227"/>
    <w:rsid w:val="005F07E0"/>
    <w:rsid w:val="005F0830"/>
    <w:rsid w:val="005F0B20"/>
    <w:rsid w:val="005F15B8"/>
    <w:rsid w:val="005F1BD5"/>
    <w:rsid w:val="005F1BDC"/>
    <w:rsid w:val="005F389F"/>
    <w:rsid w:val="005F3C5C"/>
    <w:rsid w:val="005F71AD"/>
    <w:rsid w:val="00601618"/>
    <w:rsid w:val="00601822"/>
    <w:rsid w:val="00601C12"/>
    <w:rsid w:val="00603875"/>
    <w:rsid w:val="00603E0E"/>
    <w:rsid w:val="00604C33"/>
    <w:rsid w:val="00605217"/>
    <w:rsid w:val="0060522F"/>
    <w:rsid w:val="0061141A"/>
    <w:rsid w:val="006136A1"/>
    <w:rsid w:val="00617ADB"/>
    <w:rsid w:val="006206AC"/>
    <w:rsid w:val="006211F2"/>
    <w:rsid w:val="00621E53"/>
    <w:rsid w:val="00622BA7"/>
    <w:rsid w:val="00622D74"/>
    <w:rsid w:val="006232D9"/>
    <w:rsid w:val="00624934"/>
    <w:rsid w:val="00625419"/>
    <w:rsid w:val="006317F5"/>
    <w:rsid w:val="00631A92"/>
    <w:rsid w:val="00633CF8"/>
    <w:rsid w:val="00634FC0"/>
    <w:rsid w:val="00635FA4"/>
    <w:rsid w:val="0063608F"/>
    <w:rsid w:val="00637503"/>
    <w:rsid w:val="00641E31"/>
    <w:rsid w:val="00642C29"/>
    <w:rsid w:val="0064338F"/>
    <w:rsid w:val="00644ABD"/>
    <w:rsid w:val="00644FB1"/>
    <w:rsid w:val="006451BA"/>
    <w:rsid w:val="00647C1C"/>
    <w:rsid w:val="00650993"/>
    <w:rsid w:val="00651DFF"/>
    <w:rsid w:val="006533A6"/>
    <w:rsid w:val="0065511C"/>
    <w:rsid w:val="006553AB"/>
    <w:rsid w:val="00655EE6"/>
    <w:rsid w:val="0065772E"/>
    <w:rsid w:val="00661884"/>
    <w:rsid w:val="006619EE"/>
    <w:rsid w:val="00661B81"/>
    <w:rsid w:val="00663341"/>
    <w:rsid w:val="006653F6"/>
    <w:rsid w:val="00665DC4"/>
    <w:rsid w:val="006666AA"/>
    <w:rsid w:val="00666775"/>
    <w:rsid w:val="00667C62"/>
    <w:rsid w:val="00674F69"/>
    <w:rsid w:val="00676781"/>
    <w:rsid w:val="00677298"/>
    <w:rsid w:val="00682106"/>
    <w:rsid w:val="00683344"/>
    <w:rsid w:val="006834E0"/>
    <w:rsid w:val="006854CA"/>
    <w:rsid w:val="00686314"/>
    <w:rsid w:val="00686F7A"/>
    <w:rsid w:val="00687173"/>
    <w:rsid w:val="0069133C"/>
    <w:rsid w:val="006918CE"/>
    <w:rsid w:val="00693836"/>
    <w:rsid w:val="00694197"/>
    <w:rsid w:val="00694A1D"/>
    <w:rsid w:val="0069517B"/>
    <w:rsid w:val="00696A6C"/>
    <w:rsid w:val="006A1CC2"/>
    <w:rsid w:val="006A21A1"/>
    <w:rsid w:val="006A4C4B"/>
    <w:rsid w:val="006A53FE"/>
    <w:rsid w:val="006A54D1"/>
    <w:rsid w:val="006A5AC0"/>
    <w:rsid w:val="006A5D1D"/>
    <w:rsid w:val="006A73C2"/>
    <w:rsid w:val="006A7AA1"/>
    <w:rsid w:val="006B22EE"/>
    <w:rsid w:val="006B4B6E"/>
    <w:rsid w:val="006B55D8"/>
    <w:rsid w:val="006B7D77"/>
    <w:rsid w:val="006C0E66"/>
    <w:rsid w:val="006C107C"/>
    <w:rsid w:val="006C207D"/>
    <w:rsid w:val="006C2DA9"/>
    <w:rsid w:val="006C4296"/>
    <w:rsid w:val="006C4883"/>
    <w:rsid w:val="006C4BD9"/>
    <w:rsid w:val="006C58E1"/>
    <w:rsid w:val="006C5CFE"/>
    <w:rsid w:val="006C7EC0"/>
    <w:rsid w:val="006D0095"/>
    <w:rsid w:val="006D0B0C"/>
    <w:rsid w:val="006D0DFF"/>
    <w:rsid w:val="006D1A8D"/>
    <w:rsid w:val="006D531E"/>
    <w:rsid w:val="006D5E05"/>
    <w:rsid w:val="006D5E90"/>
    <w:rsid w:val="006D7632"/>
    <w:rsid w:val="006E0115"/>
    <w:rsid w:val="006E05D2"/>
    <w:rsid w:val="006E16E5"/>
    <w:rsid w:val="006E1CBC"/>
    <w:rsid w:val="006E3200"/>
    <w:rsid w:val="006E3948"/>
    <w:rsid w:val="006E521B"/>
    <w:rsid w:val="006E53CF"/>
    <w:rsid w:val="006E6E64"/>
    <w:rsid w:val="006F0FC4"/>
    <w:rsid w:val="006F162C"/>
    <w:rsid w:val="006F31B5"/>
    <w:rsid w:val="006F33EF"/>
    <w:rsid w:val="006F3AF6"/>
    <w:rsid w:val="006F3CDF"/>
    <w:rsid w:val="006F4C8D"/>
    <w:rsid w:val="006F5489"/>
    <w:rsid w:val="006F5F7D"/>
    <w:rsid w:val="006F79C6"/>
    <w:rsid w:val="00701836"/>
    <w:rsid w:val="00703E80"/>
    <w:rsid w:val="00705C83"/>
    <w:rsid w:val="0071319F"/>
    <w:rsid w:val="00713E00"/>
    <w:rsid w:val="00714684"/>
    <w:rsid w:val="00714DEE"/>
    <w:rsid w:val="007161B5"/>
    <w:rsid w:val="00716A40"/>
    <w:rsid w:val="007170A2"/>
    <w:rsid w:val="0072060D"/>
    <w:rsid w:val="007206CB"/>
    <w:rsid w:val="0072094B"/>
    <w:rsid w:val="007225D7"/>
    <w:rsid w:val="007235A3"/>
    <w:rsid w:val="00723FFF"/>
    <w:rsid w:val="00724A1B"/>
    <w:rsid w:val="00724ABF"/>
    <w:rsid w:val="007250F5"/>
    <w:rsid w:val="0072546A"/>
    <w:rsid w:val="007264B4"/>
    <w:rsid w:val="007268ED"/>
    <w:rsid w:val="00726B26"/>
    <w:rsid w:val="00726C40"/>
    <w:rsid w:val="00727357"/>
    <w:rsid w:val="00730442"/>
    <w:rsid w:val="00730F2C"/>
    <w:rsid w:val="00731A37"/>
    <w:rsid w:val="00731EC3"/>
    <w:rsid w:val="00732423"/>
    <w:rsid w:val="00734ADE"/>
    <w:rsid w:val="00737079"/>
    <w:rsid w:val="00737A19"/>
    <w:rsid w:val="007418CD"/>
    <w:rsid w:val="00741CC3"/>
    <w:rsid w:val="00742CBF"/>
    <w:rsid w:val="007436DD"/>
    <w:rsid w:val="00743D71"/>
    <w:rsid w:val="0074536C"/>
    <w:rsid w:val="00745E83"/>
    <w:rsid w:val="00746819"/>
    <w:rsid w:val="00750234"/>
    <w:rsid w:val="0075149F"/>
    <w:rsid w:val="00751CDD"/>
    <w:rsid w:val="0075456B"/>
    <w:rsid w:val="00755BEF"/>
    <w:rsid w:val="00757C82"/>
    <w:rsid w:val="00760DBD"/>
    <w:rsid w:val="0076110A"/>
    <w:rsid w:val="0076141C"/>
    <w:rsid w:val="0076214C"/>
    <w:rsid w:val="0076275C"/>
    <w:rsid w:val="0076321A"/>
    <w:rsid w:val="00765566"/>
    <w:rsid w:val="00765D2D"/>
    <w:rsid w:val="00765EDB"/>
    <w:rsid w:val="007662BF"/>
    <w:rsid w:val="00767D37"/>
    <w:rsid w:val="00770AB4"/>
    <w:rsid w:val="007721ED"/>
    <w:rsid w:val="00772336"/>
    <w:rsid w:val="0077558C"/>
    <w:rsid w:val="00775E69"/>
    <w:rsid w:val="007769C7"/>
    <w:rsid w:val="00781A20"/>
    <w:rsid w:val="0078244B"/>
    <w:rsid w:val="00782605"/>
    <w:rsid w:val="007826A6"/>
    <w:rsid w:val="007831C5"/>
    <w:rsid w:val="00783A8C"/>
    <w:rsid w:val="0078414B"/>
    <w:rsid w:val="007866D0"/>
    <w:rsid w:val="00786D63"/>
    <w:rsid w:val="00786E2B"/>
    <w:rsid w:val="0078757D"/>
    <w:rsid w:val="00791036"/>
    <w:rsid w:val="00791778"/>
    <w:rsid w:val="00792C3F"/>
    <w:rsid w:val="00794B4D"/>
    <w:rsid w:val="0079528F"/>
    <w:rsid w:val="007957A7"/>
    <w:rsid w:val="0079590D"/>
    <w:rsid w:val="0079602A"/>
    <w:rsid w:val="007961D8"/>
    <w:rsid w:val="007963B5"/>
    <w:rsid w:val="00796E02"/>
    <w:rsid w:val="007A368D"/>
    <w:rsid w:val="007A377A"/>
    <w:rsid w:val="007A4F0B"/>
    <w:rsid w:val="007A5173"/>
    <w:rsid w:val="007B06D9"/>
    <w:rsid w:val="007B34E9"/>
    <w:rsid w:val="007B3970"/>
    <w:rsid w:val="007B5533"/>
    <w:rsid w:val="007B5EAD"/>
    <w:rsid w:val="007C079C"/>
    <w:rsid w:val="007C149D"/>
    <w:rsid w:val="007C1B2F"/>
    <w:rsid w:val="007C2762"/>
    <w:rsid w:val="007C3306"/>
    <w:rsid w:val="007C490F"/>
    <w:rsid w:val="007C5373"/>
    <w:rsid w:val="007C6872"/>
    <w:rsid w:val="007C6E29"/>
    <w:rsid w:val="007C77E4"/>
    <w:rsid w:val="007D253A"/>
    <w:rsid w:val="007D261F"/>
    <w:rsid w:val="007D2CD5"/>
    <w:rsid w:val="007E0A02"/>
    <w:rsid w:val="007E167B"/>
    <w:rsid w:val="007E1999"/>
    <w:rsid w:val="007E1C92"/>
    <w:rsid w:val="007E2271"/>
    <w:rsid w:val="007E441D"/>
    <w:rsid w:val="007E4B7F"/>
    <w:rsid w:val="007F3EF1"/>
    <w:rsid w:val="007F4080"/>
    <w:rsid w:val="007F4247"/>
    <w:rsid w:val="007F4639"/>
    <w:rsid w:val="007F5256"/>
    <w:rsid w:val="007F58FA"/>
    <w:rsid w:val="007F5A14"/>
    <w:rsid w:val="007F7EE3"/>
    <w:rsid w:val="00800E28"/>
    <w:rsid w:val="00801300"/>
    <w:rsid w:val="00801E0E"/>
    <w:rsid w:val="00802035"/>
    <w:rsid w:val="00803E76"/>
    <w:rsid w:val="00804CA5"/>
    <w:rsid w:val="00805267"/>
    <w:rsid w:val="0080613E"/>
    <w:rsid w:val="00813FEB"/>
    <w:rsid w:val="00814812"/>
    <w:rsid w:val="00816442"/>
    <w:rsid w:val="00817367"/>
    <w:rsid w:val="00817C9E"/>
    <w:rsid w:val="00822974"/>
    <w:rsid w:val="00823717"/>
    <w:rsid w:val="008251E7"/>
    <w:rsid w:val="008312AC"/>
    <w:rsid w:val="00833CDF"/>
    <w:rsid w:val="00833F6A"/>
    <w:rsid w:val="0083744E"/>
    <w:rsid w:val="00840160"/>
    <w:rsid w:val="008432E9"/>
    <w:rsid w:val="00843BE6"/>
    <w:rsid w:val="00843CA4"/>
    <w:rsid w:val="00845AB9"/>
    <w:rsid w:val="00846B87"/>
    <w:rsid w:val="00847FB7"/>
    <w:rsid w:val="00850D9A"/>
    <w:rsid w:val="00851043"/>
    <w:rsid w:val="00852FF1"/>
    <w:rsid w:val="008532F4"/>
    <w:rsid w:val="00853601"/>
    <w:rsid w:val="00853A23"/>
    <w:rsid w:val="00854C08"/>
    <w:rsid w:val="00857D92"/>
    <w:rsid w:val="008603DF"/>
    <w:rsid w:val="00860B72"/>
    <w:rsid w:val="00863110"/>
    <w:rsid w:val="0086315F"/>
    <w:rsid w:val="008665F0"/>
    <w:rsid w:val="0086791F"/>
    <w:rsid w:val="008703F5"/>
    <w:rsid w:val="008719F7"/>
    <w:rsid w:val="00873C86"/>
    <w:rsid w:val="00873D0F"/>
    <w:rsid w:val="008747CC"/>
    <w:rsid w:val="00875F39"/>
    <w:rsid w:val="008764DA"/>
    <w:rsid w:val="0088083C"/>
    <w:rsid w:val="008866E9"/>
    <w:rsid w:val="00887A7C"/>
    <w:rsid w:val="00891E18"/>
    <w:rsid w:val="00892D54"/>
    <w:rsid w:val="00892F69"/>
    <w:rsid w:val="0089685A"/>
    <w:rsid w:val="008A22FF"/>
    <w:rsid w:val="008A2DF3"/>
    <w:rsid w:val="008A4CA0"/>
    <w:rsid w:val="008A4D89"/>
    <w:rsid w:val="008A5FE7"/>
    <w:rsid w:val="008A6380"/>
    <w:rsid w:val="008A6787"/>
    <w:rsid w:val="008A6792"/>
    <w:rsid w:val="008A7589"/>
    <w:rsid w:val="008A7947"/>
    <w:rsid w:val="008B1C8E"/>
    <w:rsid w:val="008B3D1E"/>
    <w:rsid w:val="008B55BC"/>
    <w:rsid w:val="008B5C19"/>
    <w:rsid w:val="008B75C9"/>
    <w:rsid w:val="008C1A3A"/>
    <w:rsid w:val="008C2558"/>
    <w:rsid w:val="008C2939"/>
    <w:rsid w:val="008C3728"/>
    <w:rsid w:val="008C46E2"/>
    <w:rsid w:val="008D248D"/>
    <w:rsid w:val="008D2D6B"/>
    <w:rsid w:val="008D6AF9"/>
    <w:rsid w:val="008D7520"/>
    <w:rsid w:val="008E21D0"/>
    <w:rsid w:val="008E2D2C"/>
    <w:rsid w:val="008E413D"/>
    <w:rsid w:val="008E5F96"/>
    <w:rsid w:val="008E6D00"/>
    <w:rsid w:val="008E761C"/>
    <w:rsid w:val="008F51A4"/>
    <w:rsid w:val="00900FF7"/>
    <w:rsid w:val="00902213"/>
    <w:rsid w:val="00903753"/>
    <w:rsid w:val="00903DFD"/>
    <w:rsid w:val="009040F7"/>
    <w:rsid w:val="009044B5"/>
    <w:rsid w:val="00904968"/>
    <w:rsid w:val="00904C38"/>
    <w:rsid w:val="009054E0"/>
    <w:rsid w:val="0090577C"/>
    <w:rsid w:val="00905B3F"/>
    <w:rsid w:val="009061FB"/>
    <w:rsid w:val="0090635F"/>
    <w:rsid w:val="0091038F"/>
    <w:rsid w:val="00910B2F"/>
    <w:rsid w:val="00911117"/>
    <w:rsid w:val="0091160A"/>
    <w:rsid w:val="00911941"/>
    <w:rsid w:val="00911BAB"/>
    <w:rsid w:val="009129AC"/>
    <w:rsid w:val="00912DE6"/>
    <w:rsid w:val="00913E9A"/>
    <w:rsid w:val="00914195"/>
    <w:rsid w:val="0091481B"/>
    <w:rsid w:val="00915D1D"/>
    <w:rsid w:val="0091684F"/>
    <w:rsid w:val="00916FB9"/>
    <w:rsid w:val="009178BC"/>
    <w:rsid w:val="00917A32"/>
    <w:rsid w:val="00920DF5"/>
    <w:rsid w:val="00924DF8"/>
    <w:rsid w:val="00925978"/>
    <w:rsid w:val="00926168"/>
    <w:rsid w:val="0093350C"/>
    <w:rsid w:val="00933591"/>
    <w:rsid w:val="00934888"/>
    <w:rsid w:val="00934B07"/>
    <w:rsid w:val="009361EE"/>
    <w:rsid w:val="00940E46"/>
    <w:rsid w:val="00942649"/>
    <w:rsid w:val="00942760"/>
    <w:rsid w:val="00943C32"/>
    <w:rsid w:val="00944C03"/>
    <w:rsid w:val="00944F43"/>
    <w:rsid w:val="0094564F"/>
    <w:rsid w:val="00945C37"/>
    <w:rsid w:val="009461E3"/>
    <w:rsid w:val="00947BED"/>
    <w:rsid w:val="00951FB2"/>
    <w:rsid w:val="009553C9"/>
    <w:rsid w:val="0095645C"/>
    <w:rsid w:val="00957CA3"/>
    <w:rsid w:val="00961282"/>
    <w:rsid w:val="0096178C"/>
    <w:rsid w:val="009628C6"/>
    <w:rsid w:val="0096406A"/>
    <w:rsid w:val="009648EC"/>
    <w:rsid w:val="0096553C"/>
    <w:rsid w:val="009655A1"/>
    <w:rsid w:val="00966F9D"/>
    <w:rsid w:val="00967D20"/>
    <w:rsid w:val="00977220"/>
    <w:rsid w:val="0098081C"/>
    <w:rsid w:val="00981BA4"/>
    <w:rsid w:val="00984CD6"/>
    <w:rsid w:val="009856CE"/>
    <w:rsid w:val="00986245"/>
    <w:rsid w:val="00990A51"/>
    <w:rsid w:val="009928FC"/>
    <w:rsid w:val="0099357B"/>
    <w:rsid w:val="009939EC"/>
    <w:rsid w:val="009943FA"/>
    <w:rsid w:val="00994750"/>
    <w:rsid w:val="00996D9A"/>
    <w:rsid w:val="00997E0A"/>
    <w:rsid w:val="00997E7E"/>
    <w:rsid w:val="009A0816"/>
    <w:rsid w:val="009A1F1B"/>
    <w:rsid w:val="009A38CD"/>
    <w:rsid w:val="009A548B"/>
    <w:rsid w:val="009A6767"/>
    <w:rsid w:val="009A7CF3"/>
    <w:rsid w:val="009B01D4"/>
    <w:rsid w:val="009B10CD"/>
    <w:rsid w:val="009B24BB"/>
    <w:rsid w:val="009B3257"/>
    <w:rsid w:val="009B4DBE"/>
    <w:rsid w:val="009B513C"/>
    <w:rsid w:val="009C19BA"/>
    <w:rsid w:val="009C5F28"/>
    <w:rsid w:val="009C6F30"/>
    <w:rsid w:val="009D2572"/>
    <w:rsid w:val="009D2575"/>
    <w:rsid w:val="009D2609"/>
    <w:rsid w:val="009D5A52"/>
    <w:rsid w:val="009D7BE4"/>
    <w:rsid w:val="009E0578"/>
    <w:rsid w:val="009E1674"/>
    <w:rsid w:val="009E2E1F"/>
    <w:rsid w:val="009E3539"/>
    <w:rsid w:val="009E3AA0"/>
    <w:rsid w:val="009F1612"/>
    <w:rsid w:val="009F4188"/>
    <w:rsid w:val="009F435B"/>
    <w:rsid w:val="009F57A0"/>
    <w:rsid w:val="009F68ED"/>
    <w:rsid w:val="009F7AD1"/>
    <w:rsid w:val="00A023DC"/>
    <w:rsid w:val="00A02406"/>
    <w:rsid w:val="00A034B3"/>
    <w:rsid w:val="00A039A5"/>
    <w:rsid w:val="00A047B3"/>
    <w:rsid w:val="00A049EF"/>
    <w:rsid w:val="00A075EF"/>
    <w:rsid w:val="00A1255D"/>
    <w:rsid w:val="00A1406C"/>
    <w:rsid w:val="00A14C7F"/>
    <w:rsid w:val="00A15184"/>
    <w:rsid w:val="00A16474"/>
    <w:rsid w:val="00A21E20"/>
    <w:rsid w:val="00A242B4"/>
    <w:rsid w:val="00A24DC1"/>
    <w:rsid w:val="00A257F2"/>
    <w:rsid w:val="00A25893"/>
    <w:rsid w:val="00A27152"/>
    <w:rsid w:val="00A311B0"/>
    <w:rsid w:val="00A311CA"/>
    <w:rsid w:val="00A32CDF"/>
    <w:rsid w:val="00A33F06"/>
    <w:rsid w:val="00A3716D"/>
    <w:rsid w:val="00A37655"/>
    <w:rsid w:val="00A37DDC"/>
    <w:rsid w:val="00A404AB"/>
    <w:rsid w:val="00A42D99"/>
    <w:rsid w:val="00A434C6"/>
    <w:rsid w:val="00A439C0"/>
    <w:rsid w:val="00A463E2"/>
    <w:rsid w:val="00A471DD"/>
    <w:rsid w:val="00A510FF"/>
    <w:rsid w:val="00A516C7"/>
    <w:rsid w:val="00A53DAC"/>
    <w:rsid w:val="00A54094"/>
    <w:rsid w:val="00A5665A"/>
    <w:rsid w:val="00A56F56"/>
    <w:rsid w:val="00A60CB2"/>
    <w:rsid w:val="00A6210F"/>
    <w:rsid w:val="00A62304"/>
    <w:rsid w:val="00A623AF"/>
    <w:rsid w:val="00A6354A"/>
    <w:rsid w:val="00A635A3"/>
    <w:rsid w:val="00A64765"/>
    <w:rsid w:val="00A666E4"/>
    <w:rsid w:val="00A67519"/>
    <w:rsid w:val="00A706FD"/>
    <w:rsid w:val="00A709B8"/>
    <w:rsid w:val="00A74A2A"/>
    <w:rsid w:val="00A74A6E"/>
    <w:rsid w:val="00A75F16"/>
    <w:rsid w:val="00A777A2"/>
    <w:rsid w:val="00A828BA"/>
    <w:rsid w:val="00A828EC"/>
    <w:rsid w:val="00A82F41"/>
    <w:rsid w:val="00A83E35"/>
    <w:rsid w:val="00A863C0"/>
    <w:rsid w:val="00A86EE6"/>
    <w:rsid w:val="00A87EC3"/>
    <w:rsid w:val="00A90049"/>
    <w:rsid w:val="00A901AF"/>
    <w:rsid w:val="00A90607"/>
    <w:rsid w:val="00A922D9"/>
    <w:rsid w:val="00A9252B"/>
    <w:rsid w:val="00A93AD8"/>
    <w:rsid w:val="00A93E3F"/>
    <w:rsid w:val="00A95415"/>
    <w:rsid w:val="00A956B9"/>
    <w:rsid w:val="00A95A87"/>
    <w:rsid w:val="00A9625C"/>
    <w:rsid w:val="00A963CA"/>
    <w:rsid w:val="00A965E7"/>
    <w:rsid w:val="00AA03A8"/>
    <w:rsid w:val="00AA0895"/>
    <w:rsid w:val="00AA42AE"/>
    <w:rsid w:val="00AA4489"/>
    <w:rsid w:val="00AA5ED0"/>
    <w:rsid w:val="00AA789D"/>
    <w:rsid w:val="00AA79E1"/>
    <w:rsid w:val="00AB07B1"/>
    <w:rsid w:val="00AB1A09"/>
    <w:rsid w:val="00AB3251"/>
    <w:rsid w:val="00AB336B"/>
    <w:rsid w:val="00AB41E4"/>
    <w:rsid w:val="00AB422D"/>
    <w:rsid w:val="00AB5960"/>
    <w:rsid w:val="00AB644D"/>
    <w:rsid w:val="00AB7CA7"/>
    <w:rsid w:val="00AC097F"/>
    <w:rsid w:val="00AC0AAE"/>
    <w:rsid w:val="00AC164F"/>
    <w:rsid w:val="00AC2934"/>
    <w:rsid w:val="00AC32AC"/>
    <w:rsid w:val="00AC4D6E"/>
    <w:rsid w:val="00AC5C86"/>
    <w:rsid w:val="00AC75E7"/>
    <w:rsid w:val="00AD05ED"/>
    <w:rsid w:val="00AD076E"/>
    <w:rsid w:val="00AD13D8"/>
    <w:rsid w:val="00AD1C0A"/>
    <w:rsid w:val="00AD2A69"/>
    <w:rsid w:val="00AD3373"/>
    <w:rsid w:val="00AD647F"/>
    <w:rsid w:val="00AD659C"/>
    <w:rsid w:val="00AD68FD"/>
    <w:rsid w:val="00AD7AFB"/>
    <w:rsid w:val="00AE0857"/>
    <w:rsid w:val="00AE0AEE"/>
    <w:rsid w:val="00AE1224"/>
    <w:rsid w:val="00AE19C7"/>
    <w:rsid w:val="00AE1BFC"/>
    <w:rsid w:val="00AF0641"/>
    <w:rsid w:val="00AF4401"/>
    <w:rsid w:val="00AF6B91"/>
    <w:rsid w:val="00B00228"/>
    <w:rsid w:val="00B004A8"/>
    <w:rsid w:val="00B0050A"/>
    <w:rsid w:val="00B01530"/>
    <w:rsid w:val="00B02E3B"/>
    <w:rsid w:val="00B0411E"/>
    <w:rsid w:val="00B0428B"/>
    <w:rsid w:val="00B04463"/>
    <w:rsid w:val="00B04E3A"/>
    <w:rsid w:val="00B05616"/>
    <w:rsid w:val="00B058EA"/>
    <w:rsid w:val="00B0603D"/>
    <w:rsid w:val="00B07AC9"/>
    <w:rsid w:val="00B1411A"/>
    <w:rsid w:val="00B141B1"/>
    <w:rsid w:val="00B14C2E"/>
    <w:rsid w:val="00B15628"/>
    <w:rsid w:val="00B157D5"/>
    <w:rsid w:val="00B21AAD"/>
    <w:rsid w:val="00B22FFC"/>
    <w:rsid w:val="00B23224"/>
    <w:rsid w:val="00B2571C"/>
    <w:rsid w:val="00B25A7E"/>
    <w:rsid w:val="00B27F42"/>
    <w:rsid w:val="00B34968"/>
    <w:rsid w:val="00B352D1"/>
    <w:rsid w:val="00B42535"/>
    <w:rsid w:val="00B432B2"/>
    <w:rsid w:val="00B43C3D"/>
    <w:rsid w:val="00B46413"/>
    <w:rsid w:val="00B467EB"/>
    <w:rsid w:val="00B46B24"/>
    <w:rsid w:val="00B47612"/>
    <w:rsid w:val="00B47801"/>
    <w:rsid w:val="00B500A2"/>
    <w:rsid w:val="00B50B1A"/>
    <w:rsid w:val="00B52776"/>
    <w:rsid w:val="00B52D22"/>
    <w:rsid w:val="00B5371E"/>
    <w:rsid w:val="00B54289"/>
    <w:rsid w:val="00B561E5"/>
    <w:rsid w:val="00B56306"/>
    <w:rsid w:val="00B576D2"/>
    <w:rsid w:val="00B60492"/>
    <w:rsid w:val="00B613EB"/>
    <w:rsid w:val="00B62462"/>
    <w:rsid w:val="00B62662"/>
    <w:rsid w:val="00B6352A"/>
    <w:rsid w:val="00B646E5"/>
    <w:rsid w:val="00B66EAA"/>
    <w:rsid w:val="00B67E2E"/>
    <w:rsid w:val="00B71AE0"/>
    <w:rsid w:val="00B73C8A"/>
    <w:rsid w:val="00B760BE"/>
    <w:rsid w:val="00B76386"/>
    <w:rsid w:val="00B80C8B"/>
    <w:rsid w:val="00B824F4"/>
    <w:rsid w:val="00B831B4"/>
    <w:rsid w:val="00B837E7"/>
    <w:rsid w:val="00B83FDB"/>
    <w:rsid w:val="00B845EA"/>
    <w:rsid w:val="00B86C91"/>
    <w:rsid w:val="00B87859"/>
    <w:rsid w:val="00B925BB"/>
    <w:rsid w:val="00B948E3"/>
    <w:rsid w:val="00B95E16"/>
    <w:rsid w:val="00B97DD6"/>
    <w:rsid w:val="00BA0533"/>
    <w:rsid w:val="00BA1028"/>
    <w:rsid w:val="00BA4BCF"/>
    <w:rsid w:val="00BA55DB"/>
    <w:rsid w:val="00BA628C"/>
    <w:rsid w:val="00BB2AAA"/>
    <w:rsid w:val="00BB767C"/>
    <w:rsid w:val="00BC017D"/>
    <w:rsid w:val="00BC23E8"/>
    <w:rsid w:val="00BC2A2A"/>
    <w:rsid w:val="00BC39CA"/>
    <w:rsid w:val="00BC5981"/>
    <w:rsid w:val="00BC79EE"/>
    <w:rsid w:val="00BD07C2"/>
    <w:rsid w:val="00BD4BEB"/>
    <w:rsid w:val="00BD5304"/>
    <w:rsid w:val="00BD5C17"/>
    <w:rsid w:val="00BD6854"/>
    <w:rsid w:val="00BD7A61"/>
    <w:rsid w:val="00BD7E8A"/>
    <w:rsid w:val="00BE06DC"/>
    <w:rsid w:val="00BE33D7"/>
    <w:rsid w:val="00BE4DE9"/>
    <w:rsid w:val="00BE7132"/>
    <w:rsid w:val="00BF1804"/>
    <w:rsid w:val="00BF3884"/>
    <w:rsid w:val="00BF5E7D"/>
    <w:rsid w:val="00BF6F21"/>
    <w:rsid w:val="00BF7BDA"/>
    <w:rsid w:val="00C003BA"/>
    <w:rsid w:val="00C00CDC"/>
    <w:rsid w:val="00C010A3"/>
    <w:rsid w:val="00C01236"/>
    <w:rsid w:val="00C019CE"/>
    <w:rsid w:val="00C02A83"/>
    <w:rsid w:val="00C04A3C"/>
    <w:rsid w:val="00C04A8C"/>
    <w:rsid w:val="00C070B6"/>
    <w:rsid w:val="00C07479"/>
    <w:rsid w:val="00C07AA4"/>
    <w:rsid w:val="00C13FC9"/>
    <w:rsid w:val="00C1599D"/>
    <w:rsid w:val="00C20EE9"/>
    <w:rsid w:val="00C214C3"/>
    <w:rsid w:val="00C220D8"/>
    <w:rsid w:val="00C22F1C"/>
    <w:rsid w:val="00C25485"/>
    <w:rsid w:val="00C2591C"/>
    <w:rsid w:val="00C269E5"/>
    <w:rsid w:val="00C275FB"/>
    <w:rsid w:val="00C30A45"/>
    <w:rsid w:val="00C31FA8"/>
    <w:rsid w:val="00C33FA5"/>
    <w:rsid w:val="00C3644A"/>
    <w:rsid w:val="00C40F16"/>
    <w:rsid w:val="00C415C8"/>
    <w:rsid w:val="00C44915"/>
    <w:rsid w:val="00C45A31"/>
    <w:rsid w:val="00C45C8B"/>
    <w:rsid w:val="00C461A8"/>
    <w:rsid w:val="00C46B91"/>
    <w:rsid w:val="00C46D03"/>
    <w:rsid w:val="00C47D16"/>
    <w:rsid w:val="00C51D13"/>
    <w:rsid w:val="00C52D6E"/>
    <w:rsid w:val="00C53E9E"/>
    <w:rsid w:val="00C543E2"/>
    <w:rsid w:val="00C5447A"/>
    <w:rsid w:val="00C550BE"/>
    <w:rsid w:val="00C55EEF"/>
    <w:rsid w:val="00C57212"/>
    <w:rsid w:val="00C60FE1"/>
    <w:rsid w:val="00C61201"/>
    <w:rsid w:val="00C6136C"/>
    <w:rsid w:val="00C631F8"/>
    <w:rsid w:val="00C63BBB"/>
    <w:rsid w:val="00C63C75"/>
    <w:rsid w:val="00C641F6"/>
    <w:rsid w:val="00C645D2"/>
    <w:rsid w:val="00C650DB"/>
    <w:rsid w:val="00C70209"/>
    <w:rsid w:val="00C7045F"/>
    <w:rsid w:val="00C7147C"/>
    <w:rsid w:val="00C72FFB"/>
    <w:rsid w:val="00C81797"/>
    <w:rsid w:val="00C82F6D"/>
    <w:rsid w:val="00C83441"/>
    <w:rsid w:val="00C853F8"/>
    <w:rsid w:val="00C861A7"/>
    <w:rsid w:val="00C91205"/>
    <w:rsid w:val="00C9261A"/>
    <w:rsid w:val="00C92962"/>
    <w:rsid w:val="00C949A6"/>
    <w:rsid w:val="00C95164"/>
    <w:rsid w:val="00C951BA"/>
    <w:rsid w:val="00CA1430"/>
    <w:rsid w:val="00CA4742"/>
    <w:rsid w:val="00CA47F8"/>
    <w:rsid w:val="00CA5E9E"/>
    <w:rsid w:val="00CA7DD4"/>
    <w:rsid w:val="00CA7F97"/>
    <w:rsid w:val="00CB0176"/>
    <w:rsid w:val="00CB15B4"/>
    <w:rsid w:val="00CB23EB"/>
    <w:rsid w:val="00CB3DC5"/>
    <w:rsid w:val="00CB431C"/>
    <w:rsid w:val="00CB45DA"/>
    <w:rsid w:val="00CB6FEC"/>
    <w:rsid w:val="00CB71AF"/>
    <w:rsid w:val="00CC20FF"/>
    <w:rsid w:val="00CC2266"/>
    <w:rsid w:val="00CC30CE"/>
    <w:rsid w:val="00CC310E"/>
    <w:rsid w:val="00CC3372"/>
    <w:rsid w:val="00CC3518"/>
    <w:rsid w:val="00CC4167"/>
    <w:rsid w:val="00CC5268"/>
    <w:rsid w:val="00CC6DBA"/>
    <w:rsid w:val="00CD03BC"/>
    <w:rsid w:val="00CD06C7"/>
    <w:rsid w:val="00CD42E1"/>
    <w:rsid w:val="00CD439E"/>
    <w:rsid w:val="00CE248C"/>
    <w:rsid w:val="00CE3C52"/>
    <w:rsid w:val="00CE5152"/>
    <w:rsid w:val="00CE6106"/>
    <w:rsid w:val="00CF216F"/>
    <w:rsid w:val="00CF4578"/>
    <w:rsid w:val="00CF6AC7"/>
    <w:rsid w:val="00CF7866"/>
    <w:rsid w:val="00D01899"/>
    <w:rsid w:val="00D01A2F"/>
    <w:rsid w:val="00D02B64"/>
    <w:rsid w:val="00D02D17"/>
    <w:rsid w:val="00D02D32"/>
    <w:rsid w:val="00D033BF"/>
    <w:rsid w:val="00D06060"/>
    <w:rsid w:val="00D06AC2"/>
    <w:rsid w:val="00D06CDB"/>
    <w:rsid w:val="00D15851"/>
    <w:rsid w:val="00D174ED"/>
    <w:rsid w:val="00D17616"/>
    <w:rsid w:val="00D1778E"/>
    <w:rsid w:val="00D2053B"/>
    <w:rsid w:val="00D21DCD"/>
    <w:rsid w:val="00D229E2"/>
    <w:rsid w:val="00D232CC"/>
    <w:rsid w:val="00D2335B"/>
    <w:rsid w:val="00D25A4E"/>
    <w:rsid w:val="00D25EBE"/>
    <w:rsid w:val="00D2648B"/>
    <w:rsid w:val="00D278B1"/>
    <w:rsid w:val="00D27B76"/>
    <w:rsid w:val="00D305D4"/>
    <w:rsid w:val="00D311F6"/>
    <w:rsid w:val="00D31B61"/>
    <w:rsid w:val="00D32A4E"/>
    <w:rsid w:val="00D330FD"/>
    <w:rsid w:val="00D379B8"/>
    <w:rsid w:val="00D435F8"/>
    <w:rsid w:val="00D5027D"/>
    <w:rsid w:val="00D50D66"/>
    <w:rsid w:val="00D51BF1"/>
    <w:rsid w:val="00D52932"/>
    <w:rsid w:val="00D5525A"/>
    <w:rsid w:val="00D57444"/>
    <w:rsid w:val="00D61CF7"/>
    <w:rsid w:val="00D62BBE"/>
    <w:rsid w:val="00D62E53"/>
    <w:rsid w:val="00D63B09"/>
    <w:rsid w:val="00D64216"/>
    <w:rsid w:val="00D66C45"/>
    <w:rsid w:val="00D7077B"/>
    <w:rsid w:val="00D71DE1"/>
    <w:rsid w:val="00D721E1"/>
    <w:rsid w:val="00D72362"/>
    <w:rsid w:val="00D75344"/>
    <w:rsid w:val="00D760E3"/>
    <w:rsid w:val="00D7684B"/>
    <w:rsid w:val="00D80AF8"/>
    <w:rsid w:val="00D81DAC"/>
    <w:rsid w:val="00D81E0F"/>
    <w:rsid w:val="00D832C6"/>
    <w:rsid w:val="00D85960"/>
    <w:rsid w:val="00D867A7"/>
    <w:rsid w:val="00D8684F"/>
    <w:rsid w:val="00D90B43"/>
    <w:rsid w:val="00D97A23"/>
    <w:rsid w:val="00D97A5C"/>
    <w:rsid w:val="00DA1620"/>
    <w:rsid w:val="00DA260B"/>
    <w:rsid w:val="00DA2BFB"/>
    <w:rsid w:val="00DB1459"/>
    <w:rsid w:val="00DB34DD"/>
    <w:rsid w:val="00DB6C36"/>
    <w:rsid w:val="00DC0274"/>
    <w:rsid w:val="00DC05E9"/>
    <w:rsid w:val="00DC132F"/>
    <w:rsid w:val="00DC2310"/>
    <w:rsid w:val="00DC3246"/>
    <w:rsid w:val="00DC3F89"/>
    <w:rsid w:val="00DC7212"/>
    <w:rsid w:val="00DD0218"/>
    <w:rsid w:val="00DD03FE"/>
    <w:rsid w:val="00DD067E"/>
    <w:rsid w:val="00DD26FE"/>
    <w:rsid w:val="00DD2D1C"/>
    <w:rsid w:val="00DD590E"/>
    <w:rsid w:val="00DD7476"/>
    <w:rsid w:val="00DD7C9D"/>
    <w:rsid w:val="00DE04A8"/>
    <w:rsid w:val="00DE1C69"/>
    <w:rsid w:val="00DE41D5"/>
    <w:rsid w:val="00DE5262"/>
    <w:rsid w:val="00DE6A86"/>
    <w:rsid w:val="00DE7174"/>
    <w:rsid w:val="00DF138B"/>
    <w:rsid w:val="00DF36CA"/>
    <w:rsid w:val="00DF3A99"/>
    <w:rsid w:val="00DF6170"/>
    <w:rsid w:val="00DF7C12"/>
    <w:rsid w:val="00E014C0"/>
    <w:rsid w:val="00E04357"/>
    <w:rsid w:val="00E05A51"/>
    <w:rsid w:val="00E05AD2"/>
    <w:rsid w:val="00E07329"/>
    <w:rsid w:val="00E07699"/>
    <w:rsid w:val="00E10746"/>
    <w:rsid w:val="00E11A3E"/>
    <w:rsid w:val="00E166A6"/>
    <w:rsid w:val="00E218A3"/>
    <w:rsid w:val="00E255D4"/>
    <w:rsid w:val="00E27033"/>
    <w:rsid w:val="00E30B96"/>
    <w:rsid w:val="00E312B6"/>
    <w:rsid w:val="00E32AFB"/>
    <w:rsid w:val="00E32E4C"/>
    <w:rsid w:val="00E32FE3"/>
    <w:rsid w:val="00E33150"/>
    <w:rsid w:val="00E34372"/>
    <w:rsid w:val="00E344EF"/>
    <w:rsid w:val="00E37747"/>
    <w:rsid w:val="00E410D6"/>
    <w:rsid w:val="00E411F4"/>
    <w:rsid w:val="00E42262"/>
    <w:rsid w:val="00E44718"/>
    <w:rsid w:val="00E447DC"/>
    <w:rsid w:val="00E44CA1"/>
    <w:rsid w:val="00E46D9A"/>
    <w:rsid w:val="00E47626"/>
    <w:rsid w:val="00E520FB"/>
    <w:rsid w:val="00E52853"/>
    <w:rsid w:val="00E52D13"/>
    <w:rsid w:val="00E5305F"/>
    <w:rsid w:val="00E53CFB"/>
    <w:rsid w:val="00E54D73"/>
    <w:rsid w:val="00E559FD"/>
    <w:rsid w:val="00E57138"/>
    <w:rsid w:val="00E5751E"/>
    <w:rsid w:val="00E651DC"/>
    <w:rsid w:val="00E66538"/>
    <w:rsid w:val="00E708AD"/>
    <w:rsid w:val="00E7173E"/>
    <w:rsid w:val="00E7199B"/>
    <w:rsid w:val="00E73469"/>
    <w:rsid w:val="00E74D25"/>
    <w:rsid w:val="00E752EA"/>
    <w:rsid w:val="00E772C4"/>
    <w:rsid w:val="00E81190"/>
    <w:rsid w:val="00E81E6D"/>
    <w:rsid w:val="00E82BE2"/>
    <w:rsid w:val="00E8317C"/>
    <w:rsid w:val="00E83B2F"/>
    <w:rsid w:val="00E852FB"/>
    <w:rsid w:val="00E911DF"/>
    <w:rsid w:val="00E9166C"/>
    <w:rsid w:val="00E91D6A"/>
    <w:rsid w:val="00E92190"/>
    <w:rsid w:val="00E92698"/>
    <w:rsid w:val="00E92CC8"/>
    <w:rsid w:val="00E92FBF"/>
    <w:rsid w:val="00E93121"/>
    <w:rsid w:val="00E94E94"/>
    <w:rsid w:val="00E95AD7"/>
    <w:rsid w:val="00E96C65"/>
    <w:rsid w:val="00EA0870"/>
    <w:rsid w:val="00EA0C13"/>
    <w:rsid w:val="00EA0C8A"/>
    <w:rsid w:val="00EA158E"/>
    <w:rsid w:val="00EA1DDE"/>
    <w:rsid w:val="00EA26A8"/>
    <w:rsid w:val="00EA2B38"/>
    <w:rsid w:val="00EA2DDC"/>
    <w:rsid w:val="00EA32C4"/>
    <w:rsid w:val="00EA35DF"/>
    <w:rsid w:val="00EB0061"/>
    <w:rsid w:val="00EB1D71"/>
    <w:rsid w:val="00EB22DE"/>
    <w:rsid w:val="00EB290F"/>
    <w:rsid w:val="00EB2A36"/>
    <w:rsid w:val="00EB2C51"/>
    <w:rsid w:val="00EB363F"/>
    <w:rsid w:val="00EB3C48"/>
    <w:rsid w:val="00EB4986"/>
    <w:rsid w:val="00EB59F6"/>
    <w:rsid w:val="00EB6868"/>
    <w:rsid w:val="00EC065D"/>
    <w:rsid w:val="00EC0E99"/>
    <w:rsid w:val="00EC2305"/>
    <w:rsid w:val="00EC32ED"/>
    <w:rsid w:val="00EC345E"/>
    <w:rsid w:val="00EC35F5"/>
    <w:rsid w:val="00EC3E84"/>
    <w:rsid w:val="00EC483C"/>
    <w:rsid w:val="00EC5474"/>
    <w:rsid w:val="00EC629C"/>
    <w:rsid w:val="00EC77E5"/>
    <w:rsid w:val="00ED0FF4"/>
    <w:rsid w:val="00ED3CCF"/>
    <w:rsid w:val="00ED45D1"/>
    <w:rsid w:val="00ED5F00"/>
    <w:rsid w:val="00ED6B57"/>
    <w:rsid w:val="00ED7B44"/>
    <w:rsid w:val="00EE01DF"/>
    <w:rsid w:val="00EE0BBA"/>
    <w:rsid w:val="00EE5FAC"/>
    <w:rsid w:val="00EE6EE9"/>
    <w:rsid w:val="00EF1591"/>
    <w:rsid w:val="00EF2938"/>
    <w:rsid w:val="00EF2995"/>
    <w:rsid w:val="00EF5801"/>
    <w:rsid w:val="00EF6825"/>
    <w:rsid w:val="00EF7ACF"/>
    <w:rsid w:val="00F00491"/>
    <w:rsid w:val="00F0094A"/>
    <w:rsid w:val="00F01AE0"/>
    <w:rsid w:val="00F02886"/>
    <w:rsid w:val="00F03976"/>
    <w:rsid w:val="00F04778"/>
    <w:rsid w:val="00F07ACD"/>
    <w:rsid w:val="00F140DA"/>
    <w:rsid w:val="00F1433A"/>
    <w:rsid w:val="00F150FD"/>
    <w:rsid w:val="00F16866"/>
    <w:rsid w:val="00F20CF7"/>
    <w:rsid w:val="00F23576"/>
    <w:rsid w:val="00F304D0"/>
    <w:rsid w:val="00F30A4F"/>
    <w:rsid w:val="00F323B1"/>
    <w:rsid w:val="00F32E45"/>
    <w:rsid w:val="00F3488F"/>
    <w:rsid w:val="00F34E37"/>
    <w:rsid w:val="00F35EF2"/>
    <w:rsid w:val="00F36452"/>
    <w:rsid w:val="00F36694"/>
    <w:rsid w:val="00F4098D"/>
    <w:rsid w:val="00F41A0B"/>
    <w:rsid w:val="00F41CE0"/>
    <w:rsid w:val="00F42C1F"/>
    <w:rsid w:val="00F457EC"/>
    <w:rsid w:val="00F4766D"/>
    <w:rsid w:val="00F52812"/>
    <w:rsid w:val="00F52E44"/>
    <w:rsid w:val="00F53E12"/>
    <w:rsid w:val="00F5465F"/>
    <w:rsid w:val="00F555A5"/>
    <w:rsid w:val="00F55B90"/>
    <w:rsid w:val="00F6077D"/>
    <w:rsid w:val="00F615CE"/>
    <w:rsid w:val="00F63BF6"/>
    <w:rsid w:val="00F655EE"/>
    <w:rsid w:val="00F66D6E"/>
    <w:rsid w:val="00F704BA"/>
    <w:rsid w:val="00F70978"/>
    <w:rsid w:val="00F71282"/>
    <w:rsid w:val="00F7295C"/>
    <w:rsid w:val="00F74AE3"/>
    <w:rsid w:val="00F75457"/>
    <w:rsid w:val="00F75BAC"/>
    <w:rsid w:val="00F75DBE"/>
    <w:rsid w:val="00F767FB"/>
    <w:rsid w:val="00F76FC9"/>
    <w:rsid w:val="00F771FF"/>
    <w:rsid w:val="00F808C7"/>
    <w:rsid w:val="00F8240A"/>
    <w:rsid w:val="00F82655"/>
    <w:rsid w:val="00F82A3A"/>
    <w:rsid w:val="00F83376"/>
    <w:rsid w:val="00F84D44"/>
    <w:rsid w:val="00F85ABD"/>
    <w:rsid w:val="00F86B7C"/>
    <w:rsid w:val="00F86B93"/>
    <w:rsid w:val="00F900C0"/>
    <w:rsid w:val="00F947C4"/>
    <w:rsid w:val="00F950D5"/>
    <w:rsid w:val="00F9518A"/>
    <w:rsid w:val="00F961E8"/>
    <w:rsid w:val="00F96284"/>
    <w:rsid w:val="00F97E99"/>
    <w:rsid w:val="00FA08D9"/>
    <w:rsid w:val="00FA1EBA"/>
    <w:rsid w:val="00FA3F09"/>
    <w:rsid w:val="00FA7FB6"/>
    <w:rsid w:val="00FB1796"/>
    <w:rsid w:val="00FB2715"/>
    <w:rsid w:val="00FB7151"/>
    <w:rsid w:val="00FB76DD"/>
    <w:rsid w:val="00FB77D0"/>
    <w:rsid w:val="00FB78F6"/>
    <w:rsid w:val="00FB7A85"/>
    <w:rsid w:val="00FC18F7"/>
    <w:rsid w:val="00FC19CC"/>
    <w:rsid w:val="00FC342A"/>
    <w:rsid w:val="00FC4E34"/>
    <w:rsid w:val="00FC4F00"/>
    <w:rsid w:val="00FD1521"/>
    <w:rsid w:val="00FD18FF"/>
    <w:rsid w:val="00FD1B02"/>
    <w:rsid w:val="00FD41D3"/>
    <w:rsid w:val="00FD48FF"/>
    <w:rsid w:val="00FD5229"/>
    <w:rsid w:val="00FD6100"/>
    <w:rsid w:val="00FD6188"/>
    <w:rsid w:val="00FD6D72"/>
    <w:rsid w:val="00FD7705"/>
    <w:rsid w:val="00FD7DA2"/>
    <w:rsid w:val="00FD7FDC"/>
    <w:rsid w:val="00FE7505"/>
    <w:rsid w:val="00FF10A4"/>
    <w:rsid w:val="00FF2A0F"/>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BC177"/>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Juniper Riverslea</Home>
    <Signed xmlns="a8338b6e-77a6-4851-82b6-98166143ffdd" xsi:nil="true"/>
    <Uploaded xmlns="a8338b6e-77a6-4851-82b6-98166143ffdd">true</Uploaded>
    <Management_x0020_Company xmlns="a8338b6e-77a6-4851-82b6-98166143ffdd" xsi:nil="true"/>
    <Doc_x0020_Date xmlns="a8338b6e-77a6-4851-82b6-98166143ffdd">2020-02-12T02:46:40+00:00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4DA5C42D-7CF4-DC11-AD41-005056922186</Home_x0020_ID>
    <State xmlns="a8338b6e-77a6-4851-82b6-98166143ffdd" xsi:nil="true"/>
    <Doc_x0020_Sent_Received_x0020_Date xmlns="a8338b6e-77a6-4851-82b6-98166143ffdd">2020-02-12T00:00:00+00:00</Doc_x0020_Sent_Received_x0020_Date>
    <Activity_x0020_ID xmlns="a8338b6e-77a6-4851-82b6-98166143ffdd">71C225D5-300B-EA11-B722-005056922186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11BE1A3-2E7F-4E5E-80B5-51B9DAF1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26A63BD-8A75-4AD6-8B94-E80C5FC9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14204</Words>
  <Characters>80969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2020-02-12T02:42:00Z</cp:lastPrinted>
  <dcterms:created xsi:type="dcterms:W3CDTF">2020-05-13T21:28:00Z</dcterms:created>
  <dcterms:modified xsi:type="dcterms:W3CDTF">2020-05-13T21:29:00Z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