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19992" w14:textId="77777777" w:rsidR="003C6EC2" w:rsidRPr="003C6EC2" w:rsidRDefault="005A31A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9A19B3F" wp14:editId="49A19B4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809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A19B41" wp14:editId="49A19B4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504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Karri Lodge</w:t>
      </w:r>
      <w:r w:rsidRPr="003C6EC2">
        <w:rPr>
          <w:rFonts w:ascii="Arial Black" w:hAnsi="Arial Black"/>
        </w:rPr>
        <w:t xml:space="preserve"> </w:t>
      </w:r>
    </w:p>
    <w:p w14:paraId="49A19993" w14:textId="77777777" w:rsidR="003C6EC2" w:rsidRPr="003C6EC2" w:rsidRDefault="005A31A0" w:rsidP="003C6EC2">
      <w:pPr>
        <w:pStyle w:val="Title"/>
        <w:spacing w:before="360" w:after="480"/>
      </w:pPr>
      <w:r w:rsidRPr="003C6EC2">
        <w:rPr>
          <w:rFonts w:ascii="Arial Black" w:eastAsia="Calibri" w:hAnsi="Arial Black"/>
          <w:sz w:val="56"/>
        </w:rPr>
        <w:t>Performance Report</w:t>
      </w:r>
    </w:p>
    <w:p w14:paraId="49A19994" w14:textId="77777777" w:rsidR="001E6954" w:rsidRPr="003C6EC2" w:rsidRDefault="005A31A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Hughie Edwards Drive </w:t>
      </w:r>
      <w:r w:rsidRPr="003C6EC2">
        <w:rPr>
          <w:color w:val="FFFFFF" w:themeColor="background1"/>
          <w:sz w:val="28"/>
        </w:rPr>
        <w:br/>
        <w:t>MERRIWA WA 6030</w:t>
      </w:r>
      <w:r w:rsidRPr="003C6EC2">
        <w:rPr>
          <w:color w:val="FFFFFF" w:themeColor="background1"/>
          <w:sz w:val="28"/>
        </w:rPr>
        <w:br/>
      </w:r>
      <w:r w:rsidRPr="003C6EC2">
        <w:rPr>
          <w:rFonts w:eastAsia="Calibri"/>
          <w:color w:val="FFFFFF" w:themeColor="background1"/>
          <w:sz w:val="28"/>
          <w:szCs w:val="56"/>
          <w:lang w:eastAsia="en-US"/>
        </w:rPr>
        <w:t>Phone number: 08 9400 3850</w:t>
      </w:r>
    </w:p>
    <w:p w14:paraId="49A19995" w14:textId="77777777" w:rsidR="003C6EC2" w:rsidRDefault="005A31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7205 </w:t>
      </w:r>
    </w:p>
    <w:p w14:paraId="49A19996" w14:textId="77777777" w:rsidR="001E6954" w:rsidRPr="003C6EC2" w:rsidRDefault="005A31A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Air Force Association (Western Australian Division) Incorporated</w:t>
      </w:r>
    </w:p>
    <w:p w14:paraId="49A19997" w14:textId="77777777" w:rsidR="001E6954" w:rsidRPr="003C6EC2" w:rsidRDefault="005A31A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2021</w:t>
      </w:r>
    </w:p>
    <w:p w14:paraId="49A19998" w14:textId="5EAA8C09" w:rsidR="006B166B" w:rsidRPr="00E93D41" w:rsidRDefault="005A31A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0541E">
        <w:rPr>
          <w:color w:val="FFFFFF" w:themeColor="background1"/>
          <w:sz w:val="28"/>
        </w:rPr>
        <w:t>3 June 2021</w:t>
      </w:r>
    </w:p>
    <w:bookmarkEnd w:id="1"/>
    <w:p w14:paraId="49A19999" w14:textId="77777777" w:rsidR="001E6954" w:rsidRPr="003C6EC2" w:rsidRDefault="001D230C" w:rsidP="001E6954">
      <w:pPr>
        <w:tabs>
          <w:tab w:val="left" w:pos="2127"/>
        </w:tabs>
        <w:spacing w:before="120"/>
        <w:rPr>
          <w:rFonts w:eastAsia="Calibri"/>
          <w:b/>
          <w:color w:val="FFFFFF" w:themeColor="background1"/>
          <w:sz w:val="28"/>
          <w:szCs w:val="56"/>
          <w:lang w:eastAsia="en-US"/>
        </w:rPr>
      </w:pPr>
    </w:p>
    <w:p w14:paraId="49A1999A" w14:textId="77777777" w:rsidR="003C6EC2" w:rsidRDefault="001D230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9A1999B" w14:textId="77777777" w:rsidR="00A30BEC" w:rsidRDefault="005A31A0" w:rsidP="0094564F">
      <w:pPr>
        <w:pStyle w:val="Heading1"/>
      </w:pPr>
      <w:bookmarkStart w:id="2" w:name="_Hlk32477662"/>
      <w:r>
        <w:lastRenderedPageBreak/>
        <w:t>Publication of report</w:t>
      </w:r>
    </w:p>
    <w:p w14:paraId="49A1999C" w14:textId="07D1670B" w:rsidR="00A30BEC" w:rsidRPr="006B166B" w:rsidRDefault="005A31A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E2AE7">
        <w:t xml:space="preserve"> </w:t>
      </w:r>
      <w:r w:rsidRPr="0010469B">
        <w:t>2018</w:t>
      </w:r>
      <w:r>
        <w:t>.</w:t>
      </w:r>
    </w:p>
    <w:bookmarkEnd w:id="2"/>
    <w:p w14:paraId="128A847F" w14:textId="75DE2EEA" w:rsidR="008A22FF" w:rsidRDefault="005A31A0" w:rsidP="00431A6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1A6F" w14:paraId="282992EA" w14:textId="77777777" w:rsidTr="003F540D">
        <w:trPr>
          <w:trHeight w:val="227"/>
        </w:trPr>
        <w:tc>
          <w:tcPr>
            <w:tcW w:w="3942" w:type="pct"/>
            <w:shd w:val="clear" w:color="auto" w:fill="auto"/>
          </w:tcPr>
          <w:p w14:paraId="4DE147AD" w14:textId="77777777" w:rsidR="00431A6F" w:rsidRPr="001E6954" w:rsidRDefault="00431A6F" w:rsidP="003F540D">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68785EC" w14:textId="77777777" w:rsidR="00431A6F" w:rsidRPr="001E6954" w:rsidRDefault="00431A6F" w:rsidP="003F540D">
            <w:pPr>
              <w:keepNext/>
              <w:spacing w:before="40" w:after="40" w:line="240" w:lineRule="auto"/>
              <w:jc w:val="right"/>
              <w:rPr>
                <w:b/>
                <w:color w:val="0000FF"/>
              </w:rPr>
            </w:pPr>
            <w:r w:rsidRPr="001E6954">
              <w:rPr>
                <w:b/>
                <w:bCs/>
                <w:iCs/>
                <w:color w:val="00577D"/>
                <w:szCs w:val="40"/>
              </w:rPr>
              <w:t>Non-compliant</w:t>
            </w:r>
          </w:p>
        </w:tc>
      </w:tr>
      <w:tr w:rsidR="00431A6F" w14:paraId="4DFBFA74" w14:textId="77777777" w:rsidTr="003F540D">
        <w:trPr>
          <w:trHeight w:val="227"/>
        </w:trPr>
        <w:tc>
          <w:tcPr>
            <w:tcW w:w="3942" w:type="pct"/>
            <w:shd w:val="clear" w:color="auto" w:fill="auto"/>
          </w:tcPr>
          <w:p w14:paraId="5DF5EF3A" w14:textId="77777777" w:rsidR="00431A6F" w:rsidRPr="002B4C72" w:rsidRDefault="00431A6F" w:rsidP="003F540D">
            <w:pPr>
              <w:spacing w:before="40" w:after="40" w:line="240" w:lineRule="auto"/>
              <w:ind w:left="312"/>
            </w:pPr>
            <w:r w:rsidRPr="001E6954">
              <w:t>Requirement 3(3)(a)</w:t>
            </w:r>
          </w:p>
        </w:tc>
        <w:tc>
          <w:tcPr>
            <w:tcW w:w="1058" w:type="pct"/>
            <w:shd w:val="clear" w:color="auto" w:fill="auto"/>
          </w:tcPr>
          <w:p w14:paraId="3EE76434" w14:textId="77777777" w:rsidR="00431A6F" w:rsidRPr="001E6954" w:rsidRDefault="00431A6F" w:rsidP="003F540D">
            <w:pPr>
              <w:spacing w:before="40" w:after="40" w:line="240" w:lineRule="auto"/>
              <w:ind w:left="-107"/>
              <w:jc w:val="right"/>
              <w:rPr>
                <w:color w:val="0000FF"/>
              </w:rPr>
            </w:pPr>
            <w:r w:rsidRPr="001E6954">
              <w:rPr>
                <w:bCs/>
                <w:iCs/>
                <w:color w:val="00577D"/>
                <w:szCs w:val="40"/>
              </w:rPr>
              <w:t>Non-compliant</w:t>
            </w:r>
          </w:p>
        </w:tc>
      </w:tr>
      <w:tr w:rsidR="00431A6F" w14:paraId="486763EA" w14:textId="77777777" w:rsidTr="003F540D">
        <w:trPr>
          <w:trHeight w:val="227"/>
        </w:trPr>
        <w:tc>
          <w:tcPr>
            <w:tcW w:w="3942" w:type="pct"/>
            <w:shd w:val="clear" w:color="auto" w:fill="auto"/>
          </w:tcPr>
          <w:p w14:paraId="56C40CA1" w14:textId="77777777" w:rsidR="00431A6F" w:rsidRPr="001E6954" w:rsidRDefault="00431A6F" w:rsidP="003F540D">
            <w:pPr>
              <w:keepNext/>
              <w:spacing w:before="40" w:after="40" w:line="240" w:lineRule="auto"/>
              <w:rPr>
                <w:b/>
              </w:rPr>
            </w:pPr>
            <w:r w:rsidRPr="001E6954">
              <w:rPr>
                <w:b/>
              </w:rPr>
              <w:t>Standard 7 Human resources</w:t>
            </w:r>
          </w:p>
        </w:tc>
        <w:tc>
          <w:tcPr>
            <w:tcW w:w="1058" w:type="pct"/>
            <w:shd w:val="clear" w:color="auto" w:fill="auto"/>
          </w:tcPr>
          <w:p w14:paraId="3A256A2F" w14:textId="77777777" w:rsidR="00431A6F" w:rsidRPr="001E6954" w:rsidRDefault="00431A6F" w:rsidP="003F540D">
            <w:pPr>
              <w:keepNext/>
              <w:spacing w:before="40" w:after="40" w:line="240" w:lineRule="auto"/>
              <w:jc w:val="right"/>
              <w:rPr>
                <w:b/>
                <w:color w:val="0000FF"/>
              </w:rPr>
            </w:pPr>
          </w:p>
        </w:tc>
      </w:tr>
      <w:tr w:rsidR="00431A6F" w14:paraId="4F8A860F" w14:textId="77777777" w:rsidTr="003F540D">
        <w:trPr>
          <w:trHeight w:val="227"/>
        </w:trPr>
        <w:tc>
          <w:tcPr>
            <w:tcW w:w="3942" w:type="pct"/>
            <w:shd w:val="clear" w:color="auto" w:fill="auto"/>
          </w:tcPr>
          <w:p w14:paraId="4170F5DA" w14:textId="77777777" w:rsidR="00431A6F" w:rsidRPr="001E6954" w:rsidRDefault="00431A6F" w:rsidP="003F540D">
            <w:pPr>
              <w:spacing w:before="40" w:after="40" w:line="240" w:lineRule="auto"/>
              <w:ind w:left="318" w:hanging="7"/>
            </w:pPr>
            <w:r w:rsidRPr="001E6954">
              <w:t>Requirement 7(3)(a)</w:t>
            </w:r>
          </w:p>
        </w:tc>
        <w:tc>
          <w:tcPr>
            <w:tcW w:w="1058" w:type="pct"/>
            <w:shd w:val="clear" w:color="auto" w:fill="auto"/>
          </w:tcPr>
          <w:p w14:paraId="259490FA" w14:textId="77777777" w:rsidR="00431A6F" w:rsidRPr="001E6954" w:rsidRDefault="00431A6F" w:rsidP="003F540D">
            <w:pPr>
              <w:spacing w:before="40" w:after="40" w:line="240" w:lineRule="auto"/>
              <w:jc w:val="right"/>
              <w:rPr>
                <w:color w:val="0000FF"/>
              </w:rPr>
            </w:pPr>
            <w:r>
              <w:rPr>
                <w:bCs/>
                <w:iCs/>
                <w:color w:val="00577D"/>
                <w:szCs w:val="40"/>
              </w:rPr>
              <w:t>Compliant</w:t>
            </w:r>
          </w:p>
        </w:tc>
      </w:tr>
      <w:bookmarkEnd w:id="3"/>
    </w:tbl>
    <w:p w14:paraId="49A19A37" w14:textId="5FDF3F41" w:rsidR="00431A6F" w:rsidRDefault="00431A6F" w:rsidP="00463EF3">
      <w:pPr>
        <w:sectPr w:rsidR="00431A6F" w:rsidSect="001416E6">
          <w:headerReference w:type="default" r:id="rId16"/>
          <w:headerReference w:type="first" r:id="rId17"/>
          <w:pgSz w:w="11906" w:h="16838"/>
          <w:pgMar w:top="1701" w:right="1418" w:bottom="1418" w:left="1418" w:header="709" w:footer="397" w:gutter="0"/>
          <w:cols w:space="708"/>
          <w:docGrid w:linePitch="360"/>
        </w:sectPr>
      </w:pPr>
    </w:p>
    <w:p w14:paraId="49A19A38" w14:textId="77777777" w:rsidR="007F5256" w:rsidRPr="00D21DCD" w:rsidRDefault="005A31A0" w:rsidP="00EC5474">
      <w:pPr>
        <w:pStyle w:val="Heading1"/>
      </w:pPr>
      <w:r>
        <w:lastRenderedPageBreak/>
        <w:t>Detailed assessment</w:t>
      </w:r>
    </w:p>
    <w:p w14:paraId="49A19A39" w14:textId="77777777" w:rsidR="001E6954" w:rsidRPr="00D63989" w:rsidRDefault="005A31A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A19A3A" w14:textId="77777777" w:rsidR="001E6954" w:rsidRPr="001E6954" w:rsidRDefault="005A31A0" w:rsidP="001E6954">
      <w:pPr>
        <w:rPr>
          <w:color w:val="auto"/>
        </w:rPr>
      </w:pPr>
      <w:r w:rsidRPr="00D63989">
        <w:t>The report also specifies areas in which improvements must be made to ensure the Quality Standards are complied with.</w:t>
      </w:r>
    </w:p>
    <w:p w14:paraId="49A19A3B" w14:textId="77777777" w:rsidR="001E6954" w:rsidRPr="00D63989" w:rsidRDefault="005A31A0" w:rsidP="001E6954">
      <w:r w:rsidRPr="00D63989">
        <w:t>The following information has been taken into account in developing this performance report:</w:t>
      </w:r>
    </w:p>
    <w:p w14:paraId="2169926D" w14:textId="77777777" w:rsidR="00431A6F" w:rsidRDefault="00431A6F" w:rsidP="00431A6F">
      <w:pPr>
        <w:pStyle w:val="ListBullet2"/>
        <w:numPr>
          <w:ilvl w:val="0"/>
          <w:numId w:val="2"/>
        </w:numPr>
        <w:ind w:left="360"/>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rsidRPr="00B72F2C">
        <w:t xml:space="preserve"> a site assessment, observations at the service, review of documents and interviews with staff, consumers/representatives and others</w:t>
      </w:r>
    </w:p>
    <w:p w14:paraId="6A232E0C" w14:textId="77777777" w:rsidR="00431A6F" w:rsidRPr="00365DAE" w:rsidRDefault="00431A6F" w:rsidP="00431A6F">
      <w:pPr>
        <w:pStyle w:val="ListBullet2"/>
        <w:numPr>
          <w:ilvl w:val="0"/>
          <w:numId w:val="2"/>
        </w:numPr>
        <w:ind w:left="360"/>
      </w:pPr>
      <w:r w:rsidRPr="00365DAE">
        <w:t>the provider</w:t>
      </w:r>
      <w:r>
        <w:t>’s</w:t>
      </w:r>
      <w:r w:rsidRPr="00365DAE">
        <w:t xml:space="preserve"> response</w:t>
      </w:r>
      <w:r>
        <w:t xml:space="preserve"> to the Assessment Contact - Site report</w:t>
      </w:r>
      <w:r w:rsidRPr="00365DAE">
        <w:t xml:space="preserve"> </w:t>
      </w:r>
      <w:r>
        <w:t xml:space="preserve">received 15 March 2021. </w:t>
      </w:r>
    </w:p>
    <w:p w14:paraId="49A19A3F" w14:textId="77777777" w:rsidR="008A22FF" w:rsidRDefault="001D230C">
      <w:pPr>
        <w:spacing w:after="160" w:line="259" w:lineRule="auto"/>
        <w:rPr>
          <w:rFonts w:cs="Times New Roman"/>
        </w:rPr>
      </w:pPr>
    </w:p>
    <w:p w14:paraId="49A19A40" w14:textId="77777777" w:rsidR="00095CD4" w:rsidRDefault="001D230C" w:rsidP="00095CD4">
      <w:pPr>
        <w:sectPr w:rsidR="00095CD4" w:rsidSect="005058B8">
          <w:headerReference w:type="first" r:id="rId18"/>
          <w:pgSz w:w="11906" w:h="16838"/>
          <w:pgMar w:top="1701" w:right="1418" w:bottom="1418" w:left="1418" w:header="709" w:footer="397" w:gutter="0"/>
          <w:cols w:space="708"/>
          <w:docGrid w:linePitch="360"/>
        </w:sectPr>
      </w:pPr>
    </w:p>
    <w:p w14:paraId="49A19A7F" w14:textId="77777777" w:rsidR="00934888" w:rsidRPr="00934888" w:rsidRDefault="001D230C" w:rsidP="00934888"/>
    <w:p w14:paraId="49A19A80" w14:textId="77777777" w:rsidR="00032B17" w:rsidRDefault="001D230C"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9A19A81" w14:textId="68141463" w:rsidR="00CB3BA9" w:rsidRDefault="005A31A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A19B47" wp14:editId="49A19B4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350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9A19A82" w14:textId="77777777" w:rsidR="007F5256" w:rsidRPr="00FD1B02" w:rsidRDefault="005A31A0" w:rsidP="00032B17">
      <w:pPr>
        <w:pStyle w:val="Heading3"/>
        <w:shd w:val="clear" w:color="auto" w:fill="F2F2F2" w:themeFill="background1" w:themeFillShade="F2"/>
      </w:pPr>
      <w:r w:rsidRPr="00FD1B02">
        <w:t>Consumer outcome:</w:t>
      </w:r>
    </w:p>
    <w:p w14:paraId="49A19A83" w14:textId="77777777" w:rsidR="007F5256" w:rsidRDefault="005A31A0" w:rsidP="00912DE6">
      <w:pPr>
        <w:numPr>
          <w:ilvl w:val="0"/>
          <w:numId w:val="3"/>
        </w:numPr>
        <w:shd w:val="clear" w:color="auto" w:fill="F2F2F2" w:themeFill="background1" w:themeFillShade="F2"/>
      </w:pPr>
      <w:r>
        <w:t>I get personal care, clinical care, or both personal care and clinical care, that is safe and right for me.</w:t>
      </w:r>
    </w:p>
    <w:p w14:paraId="49A19A84" w14:textId="77777777" w:rsidR="007F5256" w:rsidRDefault="005A31A0" w:rsidP="00032B17">
      <w:pPr>
        <w:pStyle w:val="Heading3"/>
        <w:shd w:val="clear" w:color="auto" w:fill="F2F2F2" w:themeFill="background1" w:themeFillShade="F2"/>
      </w:pPr>
      <w:r>
        <w:t>Organisation statement:</w:t>
      </w:r>
    </w:p>
    <w:p w14:paraId="49A19A85" w14:textId="77777777" w:rsidR="007F5256" w:rsidRDefault="005A31A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A19A86" w14:textId="77777777" w:rsidR="007F5256" w:rsidRDefault="005A31A0" w:rsidP="00427817">
      <w:pPr>
        <w:pStyle w:val="Heading2"/>
      </w:pPr>
      <w:r>
        <w:t>Assessment of Standard 3</w:t>
      </w:r>
    </w:p>
    <w:p w14:paraId="295841C0" w14:textId="102C15B7" w:rsidR="00063295" w:rsidRDefault="00063295" w:rsidP="00063295">
      <w:pPr>
        <w:rPr>
          <w:rFonts w:eastAsiaTheme="minorHAnsi"/>
          <w:color w:val="auto"/>
        </w:rPr>
      </w:pPr>
      <w:r w:rsidRPr="00154403">
        <w:rPr>
          <w:rFonts w:eastAsiaTheme="minorHAnsi"/>
        </w:rPr>
        <w:t xml:space="preserve">The Quality Standard is assessed as </w:t>
      </w:r>
      <w:r w:rsidRPr="007478EB">
        <w:rPr>
          <w:rFonts w:eastAsiaTheme="minorHAnsi"/>
          <w:color w:val="auto"/>
        </w:rPr>
        <w:t xml:space="preserve">Non-compliant </w:t>
      </w:r>
      <w:r w:rsidRPr="00154403">
        <w:rPr>
          <w:rFonts w:eastAsiaTheme="minorHAnsi"/>
        </w:rPr>
        <w:t xml:space="preserve">as </w:t>
      </w:r>
      <w:r w:rsidRPr="007478EB">
        <w:rPr>
          <w:rFonts w:eastAsiaTheme="minorHAnsi"/>
          <w:color w:val="auto"/>
        </w:rPr>
        <w:t>one</w:t>
      </w:r>
      <w:r>
        <w:rPr>
          <w:rFonts w:eastAsiaTheme="minorHAnsi"/>
          <w:color w:val="0000FF"/>
        </w:rPr>
        <w:t xml:space="preserve"> </w:t>
      </w:r>
      <w:r w:rsidRPr="00154403">
        <w:rPr>
          <w:rFonts w:eastAsiaTheme="minorHAnsi"/>
        </w:rPr>
        <w:t xml:space="preserve">of the </w:t>
      </w:r>
      <w:r>
        <w:rPr>
          <w:rFonts w:eastAsiaTheme="minorHAnsi"/>
        </w:rPr>
        <w:t>seven</w:t>
      </w:r>
      <w:r w:rsidRPr="00154403">
        <w:rPr>
          <w:rFonts w:eastAsiaTheme="minorHAnsi"/>
        </w:rPr>
        <w:t xml:space="preserve"> specific </w:t>
      </w:r>
      <w:r>
        <w:rPr>
          <w:rFonts w:eastAsiaTheme="minorHAnsi"/>
        </w:rPr>
        <w:t>R</w:t>
      </w:r>
      <w:r w:rsidRPr="00154403">
        <w:rPr>
          <w:rFonts w:eastAsiaTheme="minorHAnsi"/>
        </w:rPr>
        <w:t>equirements ha</w:t>
      </w:r>
      <w:r w:rsidR="002E2AE7">
        <w:rPr>
          <w:rFonts w:eastAsiaTheme="minorHAnsi"/>
        </w:rPr>
        <w:t>s</w:t>
      </w:r>
      <w:r w:rsidRPr="00154403">
        <w:rPr>
          <w:rFonts w:eastAsiaTheme="minorHAnsi"/>
        </w:rPr>
        <w:t xml:space="preserve"> been assessed as </w:t>
      </w:r>
      <w:r w:rsidRPr="007478EB">
        <w:rPr>
          <w:rFonts w:eastAsiaTheme="minorHAnsi"/>
          <w:color w:val="auto"/>
        </w:rPr>
        <w:t>Non-compliant.</w:t>
      </w:r>
    </w:p>
    <w:p w14:paraId="39DF2044" w14:textId="77777777" w:rsidR="00063295" w:rsidRDefault="00063295" w:rsidP="00063295">
      <w:pPr>
        <w:rPr>
          <w:rFonts w:eastAsiaTheme="minorHAnsi"/>
          <w:color w:val="auto"/>
        </w:rPr>
      </w:pPr>
      <w:r>
        <w:rPr>
          <w:rFonts w:eastAsiaTheme="minorHAnsi"/>
          <w:color w:val="auto"/>
        </w:rPr>
        <w:t xml:space="preserve">The Assessment Team assessed Requirement (3)(a) in the Standard, all other Requirements in this Standard were not assessed. </w:t>
      </w:r>
    </w:p>
    <w:p w14:paraId="3FE5AF6A" w14:textId="77777777" w:rsidR="00063295" w:rsidRDefault="00063295" w:rsidP="00063295">
      <w:pPr>
        <w:rPr>
          <w:rFonts w:eastAsiaTheme="minorHAnsi"/>
          <w:color w:val="auto"/>
        </w:rPr>
      </w:pPr>
      <w:r w:rsidRPr="002E2AE7">
        <w:rPr>
          <w:rFonts w:eastAsiaTheme="minorHAnsi"/>
          <w:color w:val="auto"/>
        </w:rPr>
        <w:t>The A</w:t>
      </w:r>
      <w:r>
        <w:rPr>
          <w:rFonts w:eastAsiaTheme="minorHAnsi"/>
          <w:color w:val="auto"/>
        </w:rPr>
        <w:t xml:space="preserve">ssessment Team have recommended Requirement (3)(a) in this Standard as not met. The Assessment Team found the service unable to demonstrate that each consumer gets safe and effective clinical care that is best practice, is tailored to their needs and optimised their health and well-being, specifically in relation to dementia care and the use of chemical restraint. </w:t>
      </w:r>
    </w:p>
    <w:p w14:paraId="69873FC2" w14:textId="77777777" w:rsidR="00063295" w:rsidRPr="00663B6D" w:rsidRDefault="00063295" w:rsidP="00063295">
      <w:pPr>
        <w:rPr>
          <w:rFonts w:eastAsia="Calibri"/>
          <w:lang w:eastAsia="en-US"/>
        </w:rPr>
      </w:pPr>
      <w:r>
        <w:rPr>
          <w:rFonts w:eastAsiaTheme="minorHAnsi"/>
          <w:color w:val="auto"/>
        </w:rPr>
        <w:t xml:space="preserve">I have considered the Assessment Team’s findings, the evidence documented in the Assessment Team’s report, and the provider’s response to come to a view, and find the service Non-compliant with Requirement (3)(a). I have provided reasons for my finding in the specific Requirement. </w:t>
      </w:r>
    </w:p>
    <w:p w14:paraId="49A19A89" w14:textId="0029262B" w:rsidR="00301877" w:rsidRDefault="005A31A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9A19A8A" w14:textId="1FD1BE90" w:rsidR="00853601" w:rsidRPr="00853601" w:rsidRDefault="005A31A0" w:rsidP="00853601">
      <w:pPr>
        <w:pStyle w:val="Heading3"/>
      </w:pPr>
      <w:r w:rsidRPr="00853601">
        <w:t>Requirement 3(3)(a)</w:t>
      </w:r>
      <w:r>
        <w:tab/>
        <w:t>Non-compliant</w:t>
      </w:r>
    </w:p>
    <w:p w14:paraId="49A19A8B" w14:textId="77777777" w:rsidR="00853601" w:rsidRPr="004A3816" w:rsidRDefault="005A31A0" w:rsidP="00853601">
      <w:pPr>
        <w:rPr>
          <w:i/>
        </w:rPr>
      </w:pPr>
      <w:r w:rsidRPr="004A3816">
        <w:rPr>
          <w:i/>
        </w:rPr>
        <w:t>Each consumer gets safe and effective personal care, clinical care, or both personal care and clinical care, that:</w:t>
      </w:r>
    </w:p>
    <w:p w14:paraId="49A19A8C" w14:textId="77777777" w:rsidR="00853601" w:rsidRPr="004A3816" w:rsidRDefault="005A31A0" w:rsidP="00853601">
      <w:pPr>
        <w:numPr>
          <w:ilvl w:val="0"/>
          <w:numId w:val="24"/>
        </w:numPr>
        <w:tabs>
          <w:tab w:val="right" w:pos="9026"/>
        </w:tabs>
        <w:spacing w:before="0" w:after="0"/>
        <w:ind w:left="567" w:hanging="425"/>
        <w:outlineLvl w:val="4"/>
        <w:rPr>
          <w:i/>
        </w:rPr>
      </w:pPr>
      <w:r w:rsidRPr="004A3816">
        <w:rPr>
          <w:i/>
        </w:rPr>
        <w:t>is best practice; and</w:t>
      </w:r>
    </w:p>
    <w:p w14:paraId="49A19A8D" w14:textId="77777777" w:rsidR="00853601" w:rsidRPr="004A3816" w:rsidRDefault="005A31A0" w:rsidP="00853601">
      <w:pPr>
        <w:numPr>
          <w:ilvl w:val="0"/>
          <w:numId w:val="24"/>
        </w:numPr>
        <w:tabs>
          <w:tab w:val="right" w:pos="9026"/>
        </w:tabs>
        <w:spacing w:before="0" w:after="0"/>
        <w:ind w:left="567" w:hanging="425"/>
        <w:outlineLvl w:val="4"/>
        <w:rPr>
          <w:i/>
        </w:rPr>
      </w:pPr>
      <w:r w:rsidRPr="004A3816">
        <w:rPr>
          <w:i/>
        </w:rPr>
        <w:lastRenderedPageBreak/>
        <w:t>is tailored to their needs; and</w:t>
      </w:r>
    </w:p>
    <w:p w14:paraId="49A19A8E" w14:textId="77777777" w:rsidR="00853601" w:rsidRPr="004A3816" w:rsidRDefault="005A31A0" w:rsidP="002E2AE7">
      <w:pPr>
        <w:numPr>
          <w:ilvl w:val="0"/>
          <w:numId w:val="24"/>
        </w:numPr>
        <w:tabs>
          <w:tab w:val="right" w:pos="9026"/>
        </w:tabs>
        <w:spacing w:before="0"/>
        <w:ind w:left="567" w:hanging="425"/>
        <w:outlineLvl w:val="4"/>
        <w:rPr>
          <w:i/>
        </w:rPr>
      </w:pPr>
      <w:r w:rsidRPr="004A3816">
        <w:rPr>
          <w:i/>
        </w:rPr>
        <w:t>optimises their health and well-being.</w:t>
      </w:r>
    </w:p>
    <w:p w14:paraId="68706ECA" w14:textId="03A3FE0D" w:rsidR="00063295" w:rsidRDefault="00063295" w:rsidP="002E2AE7">
      <w:pPr>
        <w:tabs>
          <w:tab w:val="right" w:pos="9026"/>
        </w:tabs>
        <w:outlineLvl w:val="4"/>
        <w:rPr>
          <w:rFonts w:eastAsiaTheme="minorHAnsi"/>
          <w:color w:val="auto"/>
        </w:rPr>
      </w:pPr>
      <w:r>
        <w:t xml:space="preserve">The Assessment Team found that the service was able to adequately demonstrate consumers get safe and effective personal care and clinical care associated with wounds, pain and diabetes management. This included the timely administration of time sensitive medicines. However, the Assessment Team found that the service was unable to demonstrate </w:t>
      </w:r>
      <w:r>
        <w:rPr>
          <w:rFonts w:eastAsiaTheme="minorHAnsi"/>
          <w:color w:val="auto"/>
        </w:rPr>
        <w:t xml:space="preserve">that each consumer gets safe and effective clinical care that is best practice, is tailored to their needs and optimised their health and well-being, specifically in relation to dementia care and the use of chemical restraint for one consumer. The Assessment Team provided the following information and evidence relevant to my finding: </w:t>
      </w:r>
    </w:p>
    <w:p w14:paraId="79CF3893" w14:textId="4ED12C27" w:rsidR="00063295" w:rsidRDefault="00063295" w:rsidP="002E2AE7">
      <w:pPr>
        <w:tabs>
          <w:tab w:val="right" w:pos="9026"/>
        </w:tabs>
        <w:outlineLvl w:val="4"/>
        <w:rPr>
          <w:rFonts w:eastAsiaTheme="minorHAnsi"/>
          <w:color w:val="auto"/>
        </w:rPr>
      </w:pPr>
      <w:r w:rsidRPr="00B0074C">
        <w:rPr>
          <w:rFonts w:eastAsiaTheme="minorHAnsi"/>
          <w:color w:val="auto"/>
        </w:rPr>
        <w:t>The Assessment Team reviewed the file of Consumer A, who lives with dementia</w:t>
      </w:r>
      <w:r>
        <w:rPr>
          <w:rFonts w:eastAsiaTheme="minorHAnsi"/>
          <w:color w:val="auto"/>
        </w:rPr>
        <w:t xml:space="preserve"> (Alzheimer’s type)</w:t>
      </w:r>
      <w:r w:rsidRPr="00B0074C">
        <w:rPr>
          <w:rFonts w:eastAsiaTheme="minorHAnsi"/>
          <w:color w:val="auto"/>
        </w:rPr>
        <w:t xml:space="preserve">, anxiety and depression. </w:t>
      </w:r>
      <w:r>
        <w:rPr>
          <w:rFonts w:eastAsiaTheme="minorHAnsi"/>
          <w:color w:val="auto"/>
        </w:rPr>
        <w:t xml:space="preserve">Consumer A experiences agitation, delusions, verbal and physical aggression and staff could identify the main triggers for Consumer A’s behavioural responses. Staff interviewed by the Assessment Team and documentation reviewed identified the main trigger issues remained unresolved, resulting in Consumer A experiencing distress and agitation. </w:t>
      </w:r>
    </w:p>
    <w:p w14:paraId="1106D9AA" w14:textId="77777777" w:rsidR="00063295" w:rsidRDefault="00063295" w:rsidP="002E2AE7">
      <w:pPr>
        <w:tabs>
          <w:tab w:val="right" w:pos="9026"/>
        </w:tabs>
        <w:outlineLvl w:val="4"/>
        <w:rPr>
          <w:rFonts w:eastAsiaTheme="minorHAnsi"/>
          <w:color w:val="auto"/>
        </w:rPr>
      </w:pPr>
      <w:r>
        <w:rPr>
          <w:rFonts w:eastAsiaTheme="minorHAnsi"/>
          <w:color w:val="auto"/>
        </w:rPr>
        <w:t>Consumer A</w:t>
      </w:r>
      <w:r w:rsidRPr="00B0074C">
        <w:rPr>
          <w:rFonts w:eastAsiaTheme="minorHAnsi"/>
          <w:color w:val="auto"/>
        </w:rPr>
        <w:t xml:space="preserve"> is prescribed both regular and PRN (as required) psychotropic medicines</w:t>
      </w:r>
      <w:r>
        <w:rPr>
          <w:rFonts w:eastAsiaTheme="minorHAnsi"/>
          <w:color w:val="auto"/>
        </w:rPr>
        <w:t xml:space="preserve"> to manage their behavioural responses. The Assessment Team identified that </w:t>
      </w:r>
      <w:r w:rsidRPr="00B0074C">
        <w:rPr>
          <w:rFonts w:eastAsiaTheme="minorHAnsi"/>
          <w:color w:val="auto"/>
        </w:rPr>
        <w:t xml:space="preserve">Consumer A’s regular </w:t>
      </w:r>
      <w:r>
        <w:rPr>
          <w:rFonts w:eastAsiaTheme="minorHAnsi"/>
          <w:color w:val="auto"/>
        </w:rPr>
        <w:t xml:space="preserve">prescription of </w:t>
      </w:r>
      <w:r w:rsidRPr="00B0074C">
        <w:rPr>
          <w:rFonts w:eastAsiaTheme="minorHAnsi"/>
          <w:color w:val="auto"/>
        </w:rPr>
        <w:t>psychotropic medicines</w:t>
      </w:r>
      <w:r>
        <w:rPr>
          <w:rFonts w:eastAsiaTheme="minorHAnsi"/>
          <w:color w:val="auto"/>
        </w:rPr>
        <w:t xml:space="preserve">, and administration of PRN psychotropic medicines increased over a three month period. The Assessment Team reviewed Consumer A’s file for this time period and identified that Consumer A was noted to be drowsy after they were administered psychotropic medicines, and experienced a significant increase in falls, resulting in bruises, skin tears and abrasions. While the service identified the medicines as a factor that contributed to Consumer A’s falls, the service did not consider the prescribed psychotropic medicines for Consumer A as chemical restraint, as the medicines were prescribed for the management of symptoms of dementia. The Assessment Team found that the administration of psychotropic medicines continued to increase, were not always administered as a last resort after non-pharmacological strategies had been implemented and were not effective, and Consumer A had experienced further falls. </w:t>
      </w:r>
    </w:p>
    <w:p w14:paraId="7617EAE3" w14:textId="77777777" w:rsidR="00063295" w:rsidRDefault="00063295" w:rsidP="002E2AE7">
      <w:pPr>
        <w:tabs>
          <w:tab w:val="right" w:pos="9026"/>
        </w:tabs>
        <w:outlineLvl w:val="4"/>
        <w:rPr>
          <w:rFonts w:eastAsiaTheme="minorHAnsi"/>
          <w:color w:val="auto"/>
        </w:rPr>
      </w:pPr>
      <w:r>
        <w:rPr>
          <w:rFonts w:eastAsiaTheme="minorHAnsi"/>
          <w:color w:val="auto"/>
        </w:rPr>
        <w:t xml:space="preserve">At the time of the Assessment Contact, the Assessment Team noted the use of PRN psychotropic medicines for Consumer A had reduced and some non-pharmacological strategies had resulted in reduced behavioural responses for Consumer A. However, the main triggers of Consumer A’s behavioural responses remained unaddressed and psychotropic medicines continued to be administered without demonstrating </w:t>
      </w:r>
      <w:r>
        <w:rPr>
          <w:rFonts w:eastAsiaTheme="minorHAnsi"/>
          <w:color w:val="auto"/>
        </w:rPr>
        <w:lastRenderedPageBreak/>
        <w:t xml:space="preserve">these were administered as a last resort after non-pharmacological strategies were not successful. </w:t>
      </w:r>
    </w:p>
    <w:p w14:paraId="6D55B4B0" w14:textId="77777777" w:rsidR="00063295" w:rsidRDefault="00063295" w:rsidP="002E2AE7">
      <w:pPr>
        <w:tabs>
          <w:tab w:val="right" w:pos="9026"/>
        </w:tabs>
        <w:outlineLvl w:val="4"/>
      </w:pPr>
      <w:r>
        <w:t>The Approved Provider submitted a response to the Assessment Team’s report and has disagreed with the Assessment Team’s findings. The response included information and documentation to support their view. Information relevant to my finding includes:</w:t>
      </w:r>
    </w:p>
    <w:p w14:paraId="0C01C45E" w14:textId="77777777" w:rsidR="00063295" w:rsidRDefault="00063295" w:rsidP="00063295">
      <w:pPr>
        <w:pStyle w:val="ListBullet"/>
      </w:pPr>
      <w:r>
        <w:t xml:space="preserve">The service has a system in place to review psychotropic medicines with each consumer’s medical officer and reduction of these medicines occur when medically assessed. </w:t>
      </w:r>
    </w:p>
    <w:p w14:paraId="3AD70A83" w14:textId="3689C9A8" w:rsidR="00063295" w:rsidRDefault="00063295" w:rsidP="00063295">
      <w:pPr>
        <w:pStyle w:val="ListBullet"/>
      </w:pPr>
      <w:r>
        <w:t xml:space="preserve">In regard to Consumer A, who experiences complex behavioural responses, the service provided documentation to demonstrate a multidisciplinary approach to support the consumer, minimise side effects of medicines and maintain their safety. </w:t>
      </w:r>
    </w:p>
    <w:p w14:paraId="66BB1E8D" w14:textId="642431DB" w:rsidR="00063295" w:rsidRDefault="00063295" w:rsidP="00063295">
      <w:pPr>
        <w:pStyle w:val="ListBullet"/>
      </w:pPr>
      <w:r>
        <w:t>Following the Assessment Contact, the service ha</w:t>
      </w:r>
      <w:r w:rsidR="00D72EF0">
        <w:t>s</w:t>
      </w:r>
      <w:r>
        <w:t xml:space="preserve"> addressed the main trigger issues for Consumer A, resulting in a reduction of behavioural responses. This is also demonstrated by the reduction of the use of PRN psychotropic medicines, as identified in the Assessment Team report. </w:t>
      </w:r>
    </w:p>
    <w:p w14:paraId="338FF4B2" w14:textId="77777777" w:rsidR="00063295" w:rsidRDefault="00063295" w:rsidP="00063295">
      <w:pPr>
        <w:pStyle w:val="ListBullet"/>
      </w:pPr>
      <w:r>
        <w:t xml:space="preserve">The service provided a plan for continuous improvement that included recruitment of a clinical care manager with expertise in dementia care, and implementation of dementia champion training for two registered nurses, which has commenced. </w:t>
      </w:r>
    </w:p>
    <w:p w14:paraId="21F571CB" w14:textId="6234B0BF" w:rsidR="00063295" w:rsidRDefault="00063295" w:rsidP="002E2AE7">
      <w:pPr>
        <w:tabs>
          <w:tab w:val="right" w:pos="9026"/>
        </w:tabs>
        <w:outlineLvl w:val="4"/>
      </w:pPr>
      <w:r>
        <w:t>The Approved Provider’s response considered that the psychotropic medicines prescribed for Consumer A is not chemical restraint, since they have diagnos</w:t>
      </w:r>
      <w:r w:rsidR="00D72EF0">
        <w:t>e</w:t>
      </w:r>
      <w:r>
        <w:t xml:space="preserve">s of dementia, anxiety, depression and associated complex behaviours of concern. The Approved Provider considered that the use of the medicines did not meet the definition of chemical restraint, as stated in the </w:t>
      </w:r>
      <w:r w:rsidRPr="007612C0">
        <w:rPr>
          <w:i/>
          <w:iCs/>
        </w:rPr>
        <w:t>Quality</w:t>
      </w:r>
      <w:r w:rsidRPr="007612C0">
        <w:rPr>
          <w:i/>
          <w:iCs/>
          <w:color w:val="FF0000"/>
        </w:rPr>
        <w:t xml:space="preserve"> </w:t>
      </w:r>
      <w:r w:rsidRPr="007612C0">
        <w:rPr>
          <w:i/>
          <w:iCs/>
        </w:rPr>
        <w:t>of Care Principles 2014</w:t>
      </w:r>
      <w:r>
        <w:t xml:space="preserve">. </w:t>
      </w:r>
    </w:p>
    <w:p w14:paraId="0EF4E771" w14:textId="77777777" w:rsidR="00063295" w:rsidRDefault="00063295" w:rsidP="002E2AE7">
      <w:pPr>
        <w:pStyle w:val="paragraph"/>
        <w:spacing w:before="240" w:after="120" w:line="276" w:lineRule="auto"/>
        <w:textAlignment w:val="baseline"/>
        <w:rPr>
          <w:rStyle w:val="eop"/>
          <w:rFonts w:ascii="Arial" w:hAnsi="Arial" w:cs="Arial"/>
          <w:lang w:val="en-US"/>
        </w:rPr>
      </w:pPr>
      <w:r w:rsidRPr="00FE3C82">
        <w:rPr>
          <w:rStyle w:val="normaltextrun1"/>
          <w:rFonts w:ascii="Arial" w:hAnsi="Arial" w:cs="Arial"/>
        </w:rPr>
        <w:t xml:space="preserve">As defined in the </w:t>
      </w:r>
      <w:r w:rsidRPr="007612C0">
        <w:rPr>
          <w:rStyle w:val="normaltextrun1"/>
          <w:rFonts w:ascii="Arial" w:hAnsi="Arial" w:cs="Arial"/>
          <w:i/>
          <w:iCs/>
        </w:rPr>
        <w:t>Quality of Care Principles 2014</w:t>
      </w:r>
      <w:r w:rsidRPr="00FE3C82">
        <w:rPr>
          <w:rStyle w:val="normaltextrun1"/>
          <w:rFonts w:ascii="Arial" w:hAnsi="Arial" w:cs="Arial"/>
        </w:rPr>
        <w:t xml:space="preserve">, </w:t>
      </w:r>
      <w:r>
        <w:rPr>
          <w:rStyle w:val="normaltextrun1"/>
          <w:rFonts w:ascii="Arial" w:hAnsi="Arial" w:cs="Arial"/>
        </w:rPr>
        <w:t>c</w:t>
      </w:r>
      <w:r w:rsidRPr="007936B0">
        <w:rPr>
          <w:rStyle w:val="normaltextrun1"/>
          <w:rFonts w:ascii="Arial" w:hAnsi="Arial" w:cs="Arial"/>
        </w:rPr>
        <w:t>hemical restraint means a restraint that is, or that involves the use of medication or a chemical substance for the purpose of influencing a person’s behaviour, other than medication prescribed for the treatment of, or to enable treatment of, a diagnosed mental disorder, a physical illness or a physical condition</w:t>
      </w:r>
      <w:r>
        <w:rPr>
          <w:rStyle w:val="normaltextrun1"/>
          <w:rFonts w:ascii="Arial" w:hAnsi="Arial" w:cs="Arial"/>
        </w:rPr>
        <w:t>.</w:t>
      </w:r>
      <w:r w:rsidRPr="007936B0">
        <w:rPr>
          <w:rStyle w:val="normaltextrun1"/>
          <w:rFonts w:ascii="Arial" w:hAnsi="Arial" w:cs="Arial"/>
        </w:rPr>
        <w:t xml:space="preserve"> </w:t>
      </w:r>
      <w:r>
        <w:rPr>
          <w:rStyle w:val="eop"/>
          <w:rFonts w:ascii="Arial" w:hAnsi="Arial" w:cs="Arial"/>
          <w:lang w:val="en-US"/>
        </w:rPr>
        <w:t xml:space="preserve">I have considered the Assessment Team’s report and the Approved Provider’s response. I consider that the Approved Provider has not demonstrated understanding of chemical restraint, as they have not considered that the psychotropic medicines prescribed </w:t>
      </w:r>
      <w:r w:rsidRPr="00FE3C82">
        <w:rPr>
          <w:rStyle w:val="eop"/>
          <w:rFonts w:ascii="Arial" w:hAnsi="Arial" w:cs="Arial"/>
          <w:lang w:val="en-US"/>
        </w:rPr>
        <w:t>for</w:t>
      </w:r>
      <w:r>
        <w:rPr>
          <w:rStyle w:val="eop"/>
          <w:rFonts w:ascii="Arial" w:hAnsi="Arial" w:cs="Arial"/>
          <w:lang w:val="en-US"/>
        </w:rPr>
        <w:t xml:space="preserve"> Consumer A are not a treatment for dementia, and are used to influence Consumer A’s agitation, verbal and physical behaviours and delusions associated with their dementia. </w:t>
      </w:r>
    </w:p>
    <w:p w14:paraId="4049AB47" w14:textId="77777777" w:rsidR="00063295" w:rsidRDefault="00063295" w:rsidP="002E2AE7">
      <w:pPr>
        <w:tabs>
          <w:tab w:val="right" w:pos="9026"/>
        </w:tabs>
        <w:outlineLvl w:val="4"/>
      </w:pPr>
      <w:r>
        <w:lastRenderedPageBreak/>
        <w:t>The service did not demonstrate</w:t>
      </w:r>
      <w:r w:rsidRPr="00CE64CF">
        <w:rPr>
          <w:rFonts w:eastAsiaTheme="minorHAnsi"/>
          <w:color w:val="auto"/>
        </w:rPr>
        <w:t xml:space="preserve"> </w:t>
      </w:r>
      <w:r>
        <w:rPr>
          <w:rFonts w:eastAsiaTheme="minorHAnsi"/>
          <w:color w:val="auto"/>
        </w:rPr>
        <w:t>safe and effective clinical care that is best practice, is tailored to consumer needs and optimises their health and well-being</w:t>
      </w:r>
      <w:r>
        <w:t>, as the service did not demonstrate an understanding of chemical restraint, or that when chemical restraint was used, it was used as a last resort after unsuccessful implementation of non-pharmacological strategies. Of Consumer A’s behaviour chart entries made by staff, non-pharmacological interventions were not consistently documented prior to the administration of psychotropic medicines (74%) and there were occasions when staff administered psychotropic medicines without any entry in the behaviour charts.</w:t>
      </w:r>
    </w:p>
    <w:p w14:paraId="5F0FFE84" w14:textId="77777777" w:rsidR="00063295" w:rsidRDefault="00063295" w:rsidP="002E2AE7">
      <w:pPr>
        <w:tabs>
          <w:tab w:val="right" w:pos="9026"/>
        </w:tabs>
        <w:outlineLvl w:val="4"/>
      </w:pPr>
      <w:r>
        <w:t xml:space="preserve">For the reasons detailed above, I find Karri Lodge, Non-complaint with Standard 3 Requirement (3)(a). </w:t>
      </w:r>
    </w:p>
    <w:p w14:paraId="49A19A90" w14:textId="77777777" w:rsidR="00853601" w:rsidRPr="00853601" w:rsidRDefault="001D230C" w:rsidP="002E2AE7">
      <w:pPr>
        <w:tabs>
          <w:tab w:val="right" w:pos="9026"/>
        </w:tabs>
        <w:outlineLvl w:val="4"/>
      </w:pPr>
    </w:p>
    <w:p w14:paraId="49A19AA5" w14:textId="77777777" w:rsidR="00032B17" w:rsidRDefault="001D230C" w:rsidP="00095CD4"/>
    <w:p w14:paraId="49A19AA6" w14:textId="77777777" w:rsidR="00853601" w:rsidRDefault="001D230C"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49A19ADF" w14:textId="77777777" w:rsidR="009C6F30" w:rsidRDefault="001D230C"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49A19AF5" w14:textId="77777777" w:rsidR="001B3DE8" w:rsidRPr="001B3DE8" w:rsidRDefault="001D230C" w:rsidP="001B3DE8"/>
    <w:p w14:paraId="49A19AF6" w14:textId="77777777" w:rsidR="009C6F30" w:rsidRDefault="001D230C"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49A19AF7" w14:textId="1510FBB9" w:rsidR="00CB3BA9" w:rsidRDefault="005A31A0"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9A19B4F" wp14:editId="49A19B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216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9A19AF8" w14:textId="77777777" w:rsidR="007F5256" w:rsidRPr="000E654D" w:rsidRDefault="005A31A0" w:rsidP="009C6F30">
      <w:pPr>
        <w:pStyle w:val="Heading3"/>
        <w:shd w:val="clear" w:color="auto" w:fill="F2F2F2" w:themeFill="background1" w:themeFillShade="F2"/>
      </w:pPr>
      <w:r w:rsidRPr="000E654D">
        <w:t>Consumer outcome:</w:t>
      </w:r>
    </w:p>
    <w:p w14:paraId="49A19AF9" w14:textId="77777777" w:rsidR="007F5256" w:rsidRDefault="005A31A0" w:rsidP="00912DE6">
      <w:pPr>
        <w:numPr>
          <w:ilvl w:val="0"/>
          <w:numId w:val="7"/>
        </w:numPr>
        <w:shd w:val="clear" w:color="auto" w:fill="F2F2F2" w:themeFill="background1" w:themeFillShade="F2"/>
      </w:pPr>
      <w:r>
        <w:t>I get quality care and services when I need them from people who are knowledgeable, capable and caring.</w:t>
      </w:r>
    </w:p>
    <w:p w14:paraId="49A19AFA" w14:textId="77777777" w:rsidR="007F5256" w:rsidRDefault="005A31A0" w:rsidP="009C6F30">
      <w:pPr>
        <w:pStyle w:val="Heading3"/>
        <w:shd w:val="clear" w:color="auto" w:fill="F2F2F2" w:themeFill="background1" w:themeFillShade="F2"/>
      </w:pPr>
      <w:r>
        <w:t>Organisation statement:</w:t>
      </w:r>
    </w:p>
    <w:p w14:paraId="49A19AFB" w14:textId="77777777" w:rsidR="007F5256" w:rsidRDefault="005A31A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A19AFC" w14:textId="77777777" w:rsidR="007F5256" w:rsidRDefault="005A31A0" w:rsidP="00427817">
      <w:pPr>
        <w:pStyle w:val="Heading2"/>
      </w:pPr>
      <w:r>
        <w:t>Assessment of Standard 7</w:t>
      </w:r>
    </w:p>
    <w:p w14:paraId="6A4572A9" w14:textId="77777777" w:rsidR="00063295" w:rsidRDefault="00063295" w:rsidP="00063295">
      <w:pPr>
        <w:rPr>
          <w:rFonts w:eastAsiaTheme="minorHAnsi"/>
          <w:color w:val="auto"/>
        </w:rPr>
      </w:pPr>
      <w:r>
        <w:rPr>
          <w:rFonts w:eastAsiaTheme="minorHAnsi"/>
          <w:color w:val="auto"/>
        </w:rPr>
        <w:t xml:space="preserve">The Assessment Team assessed Requirement (3)(a) in the Standard, all other Requirements in this Standard were not assessed. An overall assessment of this Standard was not completed at this Assessment Contact. Therefore, an overall assessment of this Standard has not been undertaken for this Performance Assessment Report. </w:t>
      </w:r>
    </w:p>
    <w:p w14:paraId="054CB4E9" w14:textId="77777777" w:rsidR="00063295" w:rsidRDefault="00063295" w:rsidP="00063295">
      <w:pPr>
        <w:rPr>
          <w:rFonts w:eastAsiaTheme="minorHAnsi"/>
          <w:color w:val="auto"/>
        </w:rPr>
      </w:pPr>
      <w:r w:rsidRPr="00416AC6">
        <w:rPr>
          <w:rFonts w:eastAsiaTheme="minorHAnsi"/>
          <w:color w:val="auto"/>
        </w:rPr>
        <w:t xml:space="preserve">The Assessment </w:t>
      </w:r>
      <w:r>
        <w:rPr>
          <w:rFonts w:eastAsiaTheme="minorHAnsi"/>
          <w:color w:val="auto"/>
        </w:rPr>
        <w:t xml:space="preserve">Team have recommended Requirement (3)(a) in this Standard as met. The Assessment Team found the service demonstrated the workforce is planned to enable the delivery and management of safe and quality care and services. </w:t>
      </w:r>
    </w:p>
    <w:p w14:paraId="6AC4F741" w14:textId="77777777" w:rsidR="00063295" w:rsidRPr="002E1E06" w:rsidRDefault="00063295" w:rsidP="00063295">
      <w:pPr>
        <w:rPr>
          <w:rFonts w:eastAsiaTheme="minorHAnsi"/>
          <w:color w:val="auto"/>
        </w:rPr>
      </w:pPr>
      <w:r>
        <w:rPr>
          <w:iCs/>
        </w:rPr>
        <w:t xml:space="preserve">I have considered the Assessment Team’s findings, the evidence documented in the Assessment Team’s report to come to a view, and find the service Compliant with Requirement (3)(a). I have provided reasons for my finding in the specific Requirement. </w:t>
      </w:r>
    </w:p>
    <w:p w14:paraId="49A19AFF" w14:textId="2B04F0AD" w:rsidR="00301877" w:rsidRDefault="005A31A0" w:rsidP="00427817">
      <w:pPr>
        <w:pStyle w:val="Heading2"/>
      </w:pPr>
      <w:r>
        <w:t>Assessment of Standard 7 Requirements</w:t>
      </w:r>
      <w:r w:rsidRPr="0066387A">
        <w:rPr>
          <w:i/>
          <w:color w:val="0000FF"/>
          <w:sz w:val="24"/>
          <w:szCs w:val="24"/>
        </w:rPr>
        <w:t xml:space="preserve"> </w:t>
      </w:r>
    </w:p>
    <w:p w14:paraId="49A19B00" w14:textId="71EF3B89" w:rsidR="00506F7F" w:rsidRPr="00506F7F" w:rsidRDefault="005A31A0" w:rsidP="00506F7F">
      <w:pPr>
        <w:pStyle w:val="Heading3"/>
      </w:pPr>
      <w:r w:rsidRPr="00506F7F">
        <w:t>Requirement 7(3)(a)</w:t>
      </w:r>
      <w:r>
        <w:tab/>
        <w:t>Compliant</w:t>
      </w:r>
    </w:p>
    <w:p w14:paraId="49A19B01" w14:textId="77777777" w:rsidR="00506F7F" w:rsidRPr="004A3816" w:rsidRDefault="005A31A0" w:rsidP="00506F7F">
      <w:pPr>
        <w:rPr>
          <w:i/>
        </w:rPr>
      </w:pPr>
      <w:r w:rsidRPr="004A3816">
        <w:rPr>
          <w:i/>
        </w:rPr>
        <w:t>The workforce is planned to enable, and the number and mix of members of the workforce deployed enables, the delivery and management of safe and quality care and services.</w:t>
      </w:r>
    </w:p>
    <w:p w14:paraId="598577D0" w14:textId="77777777" w:rsidR="00063295" w:rsidRDefault="00063295" w:rsidP="00063295">
      <w:r>
        <w:t xml:space="preserve">The Assessment Team found the service plans their workforce to enable an appropriate number and skill mix of staff to provide care and services to consumers. </w:t>
      </w:r>
      <w:r>
        <w:lastRenderedPageBreak/>
        <w:t>Staffing is planned according to the acuity of consumers, review and analysis of clinical indicators and feedback mechanisms.</w:t>
      </w:r>
      <w:r w:rsidRPr="00193F0C">
        <w:t xml:space="preserve"> </w:t>
      </w:r>
      <w:r>
        <w:t xml:space="preserve">The service demonstrated staff rostering to facilitate continuity of care for consumers. Staff planning also includes access to part-time, casual and agency workforce pools to cover planned or unplanned staff leave. </w:t>
      </w:r>
    </w:p>
    <w:p w14:paraId="70524C3D" w14:textId="77777777" w:rsidR="00063295" w:rsidRDefault="00063295" w:rsidP="00063295">
      <w:r>
        <w:t xml:space="preserve">The service provides registered nurse coverage 24 hours per day and occupational therapists, physiotherapists and allied health assistants seven days a week. </w:t>
      </w:r>
    </w:p>
    <w:p w14:paraId="2043ACA9" w14:textId="77777777" w:rsidR="00063295" w:rsidRDefault="00063295" w:rsidP="00063295">
      <w:r>
        <w:t xml:space="preserve">The Assessment Team interviewed consumers and their representatives who considered that consumers get timely quality care and services from staff who are knowledgeable, capable and caring. Staff interviewed demonstrated team work and the ability to prioritise workloads to meet the needs of consumers. This included the toileting needs of consumers with urgency symptoms. The Assessment Team observed adequate staff to support consumers at mealtime. </w:t>
      </w:r>
    </w:p>
    <w:p w14:paraId="5F438378" w14:textId="77777777" w:rsidR="00063295" w:rsidRDefault="00063295" w:rsidP="00063295">
      <w:r>
        <w:t xml:space="preserve">The Approved Provider has implemented an organisation surge workforce in the event of a COVID-19 outbreak, and the service has undertaken COVID-19 outbreak drills. </w:t>
      </w:r>
    </w:p>
    <w:p w14:paraId="3C1775A6" w14:textId="14CD1C7C" w:rsidR="00063295" w:rsidRDefault="00063295" w:rsidP="00063295">
      <w:pPr>
        <w:sectPr w:rsidR="00063295" w:rsidSect="00CB3BA9">
          <w:headerReference w:type="default" r:id="rId27"/>
          <w:type w:val="continuous"/>
          <w:pgSz w:w="11906" w:h="16838"/>
          <w:pgMar w:top="1701" w:right="1418" w:bottom="1418" w:left="1418" w:header="709" w:footer="397" w:gutter="0"/>
          <w:cols w:space="708"/>
          <w:titlePg/>
          <w:docGrid w:linePitch="360"/>
        </w:sectPr>
      </w:pPr>
      <w:r>
        <w:t xml:space="preserve">For the reasons detailed above, I find Karri Lodge </w:t>
      </w:r>
      <w:r w:rsidR="00416AC6">
        <w:t>C</w:t>
      </w:r>
      <w:r>
        <w:t xml:space="preserve">ompliant with Standard 7 Requirement (3)(a). </w:t>
      </w:r>
    </w:p>
    <w:p w14:paraId="49A19B0E" w14:textId="77777777" w:rsidR="00506F7F" w:rsidRPr="00506F7F" w:rsidRDefault="001D230C" w:rsidP="00506F7F"/>
    <w:p w14:paraId="49A19B0F" w14:textId="77777777" w:rsidR="00095CD4" w:rsidRDefault="001D230C"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49A19B34" w14:textId="77777777" w:rsidR="00506F7F" w:rsidRPr="00154403" w:rsidRDefault="001D230C" w:rsidP="00154403"/>
    <w:p w14:paraId="49A19B35" w14:textId="77777777" w:rsidR="00095CD4" w:rsidRDefault="001D230C"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49A19B36" w14:textId="77777777" w:rsidR="00A93E3F" w:rsidRDefault="005A31A0" w:rsidP="00095CD4">
      <w:pPr>
        <w:pStyle w:val="Heading1"/>
      </w:pPr>
      <w:r>
        <w:lastRenderedPageBreak/>
        <w:t>Areas for improvement</w:t>
      </w:r>
    </w:p>
    <w:p w14:paraId="33C3E89B" w14:textId="77777777" w:rsidR="00063295" w:rsidRPr="00E830C7" w:rsidRDefault="00063295" w:rsidP="0006329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DBF4B5C" w14:textId="77777777" w:rsidR="00063295" w:rsidRPr="00915724" w:rsidRDefault="00063295" w:rsidP="00063295">
      <w:pPr>
        <w:pStyle w:val="ListBullet"/>
      </w:pPr>
      <w:r>
        <w:t xml:space="preserve">The service demonstrates an understanding of what constitutes chemical restraint and the legislative requirements outlined </w:t>
      </w:r>
      <w:r w:rsidRPr="00915724">
        <w:rPr>
          <w:szCs w:val="24"/>
        </w:rPr>
        <w:t xml:space="preserve">in the </w:t>
      </w:r>
      <w:r w:rsidRPr="00915724">
        <w:rPr>
          <w:bCs/>
          <w:i/>
          <w:szCs w:val="24"/>
        </w:rPr>
        <w:t>Quality of Care Principles 2014.</w:t>
      </w:r>
    </w:p>
    <w:p w14:paraId="2EBB0C72" w14:textId="77777777" w:rsidR="00063295" w:rsidRDefault="00063295" w:rsidP="00063295">
      <w:pPr>
        <w:pStyle w:val="ListBullet"/>
      </w:pPr>
      <w:r>
        <w:t>The service implements their continuous improvement plan, including (but not limited to) the new dementia champions and behaviour support training for staff.</w:t>
      </w:r>
    </w:p>
    <w:p w14:paraId="58D94D5A" w14:textId="77777777" w:rsidR="00063295" w:rsidRDefault="00063295" w:rsidP="00063295">
      <w:pPr>
        <w:pStyle w:val="ListBullet"/>
      </w:pPr>
      <w:r>
        <w:t>The service demonstrates that the actions taken are resulting in improved clinical practice at the service in relation to dementia care and the management of consumers who experience behavioural responses.</w:t>
      </w:r>
    </w:p>
    <w:p w14:paraId="23794AAB" w14:textId="77777777" w:rsidR="00063295" w:rsidRDefault="00063295" w:rsidP="00063295">
      <w:pPr>
        <w:pStyle w:val="ListBullet"/>
      </w:pPr>
      <w:r>
        <w:t>Staff have the skills and knowledge to provide person centred dementia care, including (but not limited to):</w:t>
      </w:r>
    </w:p>
    <w:p w14:paraId="7F3234D8" w14:textId="77777777" w:rsidR="00063295" w:rsidRDefault="00063295" w:rsidP="007612C0">
      <w:pPr>
        <w:pStyle w:val="ListBullet"/>
        <w:numPr>
          <w:ilvl w:val="0"/>
          <w:numId w:val="38"/>
        </w:numPr>
        <w:ind w:left="850" w:hanging="425"/>
      </w:pPr>
      <w:r>
        <w:t>the consistent assessment and documentation of behavioural responses that includes consideration of unmet needs, environmental, physical and psychosocial factors;</w:t>
      </w:r>
    </w:p>
    <w:p w14:paraId="4422418C" w14:textId="77777777" w:rsidR="00063295" w:rsidRDefault="00063295" w:rsidP="007612C0">
      <w:pPr>
        <w:pStyle w:val="ListBullet"/>
        <w:numPr>
          <w:ilvl w:val="0"/>
          <w:numId w:val="38"/>
        </w:numPr>
        <w:ind w:left="850" w:hanging="425"/>
      </w:pPr>
      <w:r>
        <w:t>timely and person centred management of triggers;</w:t>
      </w:r>
    </w:p>
    <w:p w14:paraId="71397418" w14:textId="77777777" w:rsidR="00063295" w:rsidRDefault="00063295" w:rsidP="007612C0">
      <w:pPr>
        <w:pStyle w:val="ListBullet"/>
        <w:numPr>
          <w:ilvl w:val="0"/>
          <w:numId w:val="38"/>
        </w:numPr>
        <w:ind w:left="850" w:hanging="425"/>
      </w:pPr>
      <w:r>
        <w:t>consistent implementation and documentation of non-pharmacological strategies for consumers with behavioural responses;</w:t>
      </w:r>
    </w:p>
    <w:p w14:paraId="4427AD90" w14:textId="77777777" w:rsidR="00063295" w:rsidRDefault="00063295" w:rsidP="007612C0">
      <w:pPr>
        <w:pStyle w:val="ListBullet"/>
        <w:numPr>
          <w:ilvl w:val="0"/>
          <w:numId w:val="38"/>
        </w:numPr>
        <w:ind w:left="850" w:hanging="425"/>
      </w:pPr>
      <w:r>
        <w:t xml:space="preserve">the use of chemical restraint as a last resort, after non-pharmacological strategies have failed. </w:t>
      </w:r>
    </w:p>
    <w:p w14:paraId="49A19B3E" w14:textId="77777777" w:rsidR="00A3716D" w:rsidRPr="00095CD4" w:rsidRDefault="001D230C"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19B7B" w14:textId="77777777" w:rsidR="0075611A" w:rsidRDefault="005A31A0">
      <w:pPr>
        <w:spacing w:before="0" w:after="0" w:line="240" w:lineRule="auto"/>
      </w:pPr>
      <w:r>
        <w:separator/>
      </w:r>
    </w:p>
  </w:endnote>
  <w:endnote w:type="continuationSeparator" w:id="0">
    <w:p w14:paraId="49A19B7D" w14:textId="77777777" w:rsidR="0075611A" w:rsidRDefault="005A31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54" w14:textId="77777777" w:rsidR="00506F7F" w:rsidRPr="009A1F1B" w:rsidRDefault="005A31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19B55" w14:textId="77777777" w:rsidR="00506F7F" w:rsidRPr="00C72FFB" w:rsidRDefault="005A31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Karri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9A19B56" w14:textId="77777777" w:rsidR="00506F7F" w:rsidRPr="00C72FFB" w:rsidRDefault="005A31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57" w14:textId="77777777" w:rsidR="00506F7F" w:rsidRPr="009A1F1B" w:rsidRDefault="005A31A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19B58" w14:textId="77777777" w:rsidR="00506F7F" w:rsidRPr="00C72FFB" w:rsidRDefault="005A31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Karri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A19B59" w14:textId="77777777" w:rsidR="00506F7F" w:rsidRPr="00A3716D" w:rsidRDefault="005A31A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19B77" w14:textId="77777777" w:rsidR="0075611A" w:rsidRDefault="005A31A0">
      <w:pPr>
        <w:spacing w:before="0" w:after="0" w:line="240" w:lineRule="auto"/>
      </w:pPr>
      <w:r>
        <w:separator/>
      </w:r>
    </w:p>
  </w:footnote>
  <w:footnote w:type="continuationSeparator" w:id="0">
    <w:p w14:paraId="49A19B79" w14:textId="77777777" w:rsidR="0075611A" w:rsidRDefault="005A31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53" w14:textId="77777777" w:rsidR="00506F7F" w:rsidRDefault="005A31A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A19B77" wp14:editId="49A19B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53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6E" w14:textId="77777777" w:rsidR="00FB0086" w:rsidRPr="00703E80" w:rsidRDefault="005A31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9A19BA1" wp14:editId="49A19BA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43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6F" w14:textId="77777777" w:rsidR="00506F7F" w:rsidRPr="00FB0086" w:rsidRDefault="005A31A0" w:rsidP="00FB0086">
    <w:pPr>
      <w:pStyle w:val="Header"/>
    </w:pPr>
    <w:r>
      <w:rPr>
        <w:noProof/>
        <w:color w:val="auto"/>
        <w:sz w:val="20"/>
      </w:rPr>
      <w:drawing>
        <wp:anchor distT="0" distB="0" distL="114300" distR="114300" simplePos="0" relativeHeight="251684864" behindDoc="1" locked="0" layoutInCell="1" allowOverlap="1" wp14:anchorId="49A19BA3" wp14:editId="49A19BA4">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44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70" w14:textId="77777777" w:rsidR="00506F7F" w:rsidRDefault="005A31A0" w:rsidP="009C6F30">
    <w:pPr>
      <w:tabs>
        <w:tab w:val="left" w:pos="3624"/>
      </w:tabs>
    </w:pPr>
    <w:r>
      <w:rPr>
        <w:noProof/>
        <w:color w:val="auto"/>
        <w:sz w:val="20"/>
      </w:rPr>
      <w:drawing>
        <wp:anchor distT="0" distB="0" distL="114300" distR="114300" simplePos="0" relativeHeight="251666432" behindDoc="1" locked="0" layoutInCell="1" allowOverlap="1" wp14:anchorId="49A19BA5" wp14:editId="49A19BA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39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4016" w14:textId="77777777" w:rsidR="00063295" w:rsidRPr="00703E80" w:rsidRDefault="000632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78809AB5" wp14:editId="78BBF8B4">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7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71" w14:textId="4665F3D9" w:rsidR="00FB0086" w:rsidRPr="00703E80" w:rsidRDefault="005A31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9A19BA7" wp14:editId="49A19BA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07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74" w14:textId="77777777" w:rsidR="008D7780" w:rsidRPr="00703E80" w:rsidRDefault="005A31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A19BAD" wp14:editId="49A19BA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64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75" w14:textId="77777777" w:rsidR="008F32C8" w:rsidRPr="008F32C8" w:rsidRDefault="005A31A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9A19BAF" wp14:editId="49A19BB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00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76" w14:textId="77777777" w:rsidR="00506F7F" w:rsidRDefault="005A31A0" w:rsidP="009C6F30">
    <w:pPr>
      <w:tabs>
        <w:tab w:val="left" w:pos="3624"/>
      </w:tabs>
    </w:pPr>
    <w:r>
      <w:rPr>
        <w:noProof/>
        <w:color w:val="auto"/>
        <w:sz w:val="20"/>
      </w:rPr>
      <w:drawing>
        <wp:anchor distT="0" distB="0" distL="114300" distR="114300" simplePos="0" relativeHeight="251668480" behindDoc="1" locked="0" layoutInCell="1" allowOverlap="1" wp14:anchorId="49A19BB1" wp14:editId="49A19BB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79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5A" w14:textId="77777777" w:rsidR="00A627C8" w:rsidRDefault="005A31A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9A19B79" wp14:editId="49A19B7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25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5B" w14:textId="77777777" w:rsidR="00506F7F" w:rsidRDefault="005A31A0">
    <w:pPr>
      <w:pStyle w:val="Header"/>
    </w:pPr>
    <w:r w:rsidRPr="003C6EC2">
      <w:rPr>
        <w:rFonts w:eastAsia="Calibri"/>
        <w:noProof/>
      </w:rPr>
      <w:drawing>
        <wp:anchor distT="0" distB="0" distL="114300" distR="114300" simplePos="0" relativeHeight="251669504" behindDoc="1" locked="0" layoutInCell="1" allowOverlap="1" wp14:anchorId="49A19B7B" wp14:editId="49A19B7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5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5C" w14:textId="77777777" w:rsidR="00506F7F" w:rsidRDefault="005A31A0" w:rsidP="0004322A">
    <w:r>
      <w:rPr>
        <w:noProof/>
        <w:color w:val="auto"/>
        <w:sz w:val="20"/>
      </w:rPr>
      <w:drawing>
        <wp:anchor distT="0" distB="0" distL="114300" distR="114300" simplePos="0" relativeHeight="251660288" behindDoc="1" locked="0" layoutInCell="1" allowOverlap="1" wp14:anchorId="49A19B7D" wp14:editId="49A19B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45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62" w14:textId="77777777" w:rsidR="00FB0086" w:rsidRPr="00703E80" w:rsidRDefault="005A31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A19B89" wp14:editId="49A19B8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32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63" w14:textId="77777777" w:rsidR="00506F7F" w:rsidRPr="00FB0086" w:rsidRDefault="005A31A0" w:rsidP="00FB0086">
    <w:pPr>
      <w:pStyle w:val="Header"/>
    </w:pPr>
    <w:r>
      <w:rPr>
        <w:noProof/>
        <w:color w:val="auto"/>
        <w:sz w:val="20"/>
      </w:rPr>
      <w:drawing>
        <wp:anchor distT="0" distB="0" distL="114300" distR="114300" simplePos="0" relativeHeight="251676672" behindDoc="1" locked="0" layoutInCell="1" allowOverlap="1" wp14:anchorId="49A19B8B" wp14:editId="49A19B8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29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64" w14:textId="77777777" w:rsidR="00506F7F" w:rsidRDefault="005A31A0" w:rsidP="0004322A">
    <w:r>
      <w:rPr>
        <w:noProof/>
        <w:color w:val="auto"/>
        <w:sz w:val="20"/>
      </w:rPr>
      <w:drawing>
        <wp:anchor distT="0" distB="0" distL="114300" distR="114300" simplePos="0" relativeHeight="251662336" behindDoc="1" locked="0" layoutInCell="1" allowOverlap="1" wp14:anchorId="49A19B8D" wp14:editId="49A19B8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699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65" w14:textId="6B0F688D" w:rsidR="00FB0086" w:rsidRPr="00703E80" w:rsidRDefault="005A31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A19B8F" wp14:editId="49A19B9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981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9B6B" w14:textId="77777777" w:rsidR="00FB0086" w:rsidRPr="00703E80" w:rsidRDefault="005A31A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9A19B9B" wp14:editId="49A19B9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781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24ECBC0">
      <w:start w:val="1"/>
      <w:numFmt w:val="lowerRoman"/>
      <w:lvlText w:val="(%1)"/>
      <w:lvlJc w:val="left"/>
      <w:pPr>
        <w:ind w:left="1080" w:hanging="720"/>
      </w:pPr>
      <w:rPr>
        <w:rFonts w:hint="default"/>
        <w:b w:val="0"/>
      </w:rPr>
    </w:lvl>
    <w:lvl w:ilvl="1" w:tplc="43AEFB98" w:tentative="1">
      <w:start w:val="1"/>
      <w:numFmt w:val="lowerLetter"/>
      <w:lvlText w:val="%2."/>
      <w:lvlJc w:val="left"/>
      <w:pPr>
        <w:ind w:left="1440" w:hanging="360"/>
      </w:pPr>
    </w:lvl>
    <w:lvl w:ilvl="2" w:tplc="9412E624" w:tentative="1">
      <w:start w:val="1"/>
      <w:numFmt w:val="lowerRoman"/>
      <w:lvlText w:val="%3."/>
      <w:lvlJc w:val="right"/>
      <w:pPr>
        <w:ind w:left="2160" w:hanging="180"/>
      </w:pPr>
    </w:lvl>
    <w:lvl w:ilvl="3" w:tplc="ADAC137C" w:tentative="1">
      <w:start w:val="1"/>
      <w:numFmt w:val="decimal"/>
      <w:lvlText w:val="%4."/>
      <w:lvlJc w:val="left"/>
      <w:pPr>
        <w:ind w:left="2880" w:hanging="360"/>
      </w:pPr>
    </w:lvl>
    <w:lvl w:ilvl="4" w:tplc="C0D418D6" w:tentative="1">
      <w:start w:val="1"/>
      <w:numFmt w:val="lowerLetter"/>
      <w:lvlText w:val="%5."/>
      <w:lvlJc w:val="left"/>
      <w:pPr>
        <w:ind w:left="3600" w:hanging="360"/>
      </w:pPr>
    </w:lvl>
    <w:lvl w:ilvl="5" w:tplc="4B5C6E6A" w:tentative="1">
      <w:start w:val="1"/>
      <w:numFmt w:val="lowerRoman"/>
      <w:lvlText w:val="%6."/>
      <w:lvlJc w:val="right"/>
      <w:pPr>
        <w:ind w:left="4320" w:hanging="180"/>
      </w:pPr>
    </w:lvl>
    <w:lvl w:ilvl="6" w:tplc="305822FE" w:tentative="1">
      <w:start w:val="1"/>
      <w:numFmt w:val="decimal"/>
      <w:lvlText w:val="%7."/>
      <w:lvlJc w:val="left"/>
      <w:pPr>
        <w:ind w:left="5040" w:hanging="360"/>
      </w:pPr>
    </w:lvl>
    <w:lvl w:ilvl="7" w:tplc="AC9ECDC6" w:tentative="1">
      <w:start w:val="1"/>
      <w:numFmt w:val="lowerLetter"/>
      <w:lvlText w:val="%8."/>
      <w:lvlJc w:val="left"/>
      <w:pPr>
        <w:ind w:left="5760" w:hanging="360"/>
      </w:pPr>
    </w:lvl>
    <w:lvl w:ilvl="8" w:tplc="C452F2D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18C6C00">
      <w:start w:val="1"/>
      <w:numFmt w:val="bullet"/>
      <w:pStyle w:val="ListParagraph"/>
      <w:lvlText w:val=""/>
      <w:lvlJc w:val="left"/>
      <w:pPr>
        <w:ind w:left="1440" w:hanging="360"/>
      </w:pPr>
      <w:rPr>
        <w:rFonts w:ascii="Symbol" w:hAnsi="Symbol" w:hint="default"/>
        <w:color w:val="auto"/>
      </w:rPr>
    </w:lvl>
    <w:lvl w:ilvl="1" w:tplc="ADB43F74" w:tentative="1">
      <w:start w:val="1"/>
      <w:numFmt w:val="bullet"/>
      <w:lvlText w:val="o"/>
      <w:lvlJc w:val="left"/>
      <w:pPr>
        <w:ind w:left="2160" w:hanging="360"/>
      </w:pPr>
      <w:rPr>
        <w:rFonts w:ascii="Courier New" w:hAnsi="Courier New" w:cs="Courier New" w:hint="default"/>
      </w:rPr>
    </w:lvl>
    <w:lvl w:ilvl="2" w:tplc="ABD0D85A" w:tentative="1">
      <w:start w:val="1"/>
      <w:numFmt w:val="bullet"/>
      <w:lvlText w:val=""/>
      <w:lvlJc w:val="left"/>
      <w:pPr>
        <w:ind w:left="2880" w:hanging="360"/>
      </w:pPr>
      <w:rPr>
        <w:rFonts w:ascii="Wingdings" w:hAnsi="Wingdings" w:hint="default"/>
      </w:rPr>
    </w:lvl>
    <w:lvl w:ilvl="3" w:tplc="B13A6F0A" w:tentative="1">
      <w:start w:val="1"/>
      <w:numFmt w:val="bullet"/>
      <w:lvlText w:val=""/>
      <w:lvlJc w:val="left"/>
      <w:pPr>
        <w:ind w:left="3600" w:hanging="360"/>
      </w:pPr>
      <w:rPr>
        <w:rFonts w:ascii="Symbol" w:hAnsi="Symbol" w:hint="default"/>
      </w:rPr>
    </w:lvl>
    <w:lvl w:ilvl="4" w:tplc="2C30ABB0" w:tentative="1">
      <w:start w:val="1"/>
      <w:numFmt w:val="bullet"/>
      <w:lvlText w:val="o"/>
      <w:lvlJc w:val="left"/>
      <w:pPr>
        <w:ind w:left="4320" w:hanging="360"/>
      </w:pPr>
      <w:rPr>
        <w:rFonts w:ascii="Courier New" w:hAnsi="Courier New" w:cs="Courier New" w:hint="default"/>
      </w:rPr>
    </w:lvl>
    <w:lvl w:ilvl="5" w:tplc="2BCC971E" w:tentative="1">
      <w:start w:val="1"/>
      <w:numFmt w:val="bullet"/>
      <w:lvlText w:val=""/>
      <w:lvlJc w:val="left"/>
      <w:pPr>
        <w:ind w:left="5040" w:hanging="360"/>
      </w:pPr>
      <w:rPr>
        <w:rFonts w:ascii="Wingdings" w:hAnsi="Wingdings" w:hint="default"/>
      </w:rPr>
    </w:lvl>
    <w:lvl w:ilvl="6" w:tplc="07521482" w:tentative="1">
      <w:start w:val="1"/>
      <w:numFmt w:val="bullet"/>
      <w:lvlText w:val=""/>
      <w:lvlJc w:val="left"/>
      <w:pPr>
        <w:ind w:left="5760" w:hanging="360"/>
      </w:pPr>
      <w:rPr>
        <w:rFonts w:ascii="Symbol" w:hAnsi="Symbol" w:hint="default"/>
      </w:rPr>
    </w:lvl>
    <w:lvl w:ilvl="7" w:tplc="39FC046C" w:tentative="1">
      <w:start w:val="1"/>
      <w:numFmt w:val="bullet"/>
      <w:lvlText w:val="o"/>
      <w:lvlJc w:val="left"/>
      <w:pPr>
        <w:ind w:left="6480" w:hanging="360"/>
      </w:pPr>
      <w:rPr>
        <w:rFonts w:ascii="Courier New" w:hAnsi="Courier New" w:cs="Courier New" w:hint="default"/>
      </w:rPr>
    </w:lvl>
    <w:lvl w:ilvl="8" w:tplc="26EEE18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A08B7A6">
      <w:start w:val="1"/>
      <w:numFmt w:val="lowerRoman"/>
      <w:lvlText w:val="(%1)"/>
      <w:lvlJc w:val="left"/>
      <w:pPr>
        <w:ind w:left="1004" w:hanging="720"/>
      </w:pPr>
      <w:rPr>
        <w:rFonts w:hint="default"/>
        <w:b w:val="0"/>
      </w:rPr>
    </w:lvl>
    <w:lvl w:ilvl="1" w:tplc="E43C6D76" w:tentative="1">
      <w:start w:val="1"/>
      <w:numFmt w:val="lowerLetter"/>
      <w:lvlText w:val="%2."/>
      <w:lvlJc w:val="left"/>
      <w:pPr>
        <w:ind w:left="1364" w:hanging="360"/>
      </w:pPr>
    </w:lvl>
    <w:lvl w:ilvl="2" w:tplc="B3BA66AC" w:tentative="1">
      <w:start w:val="1"/>
      <w:numFmt w:val="lowerRoman"/>
      <w:lvlText w:val="%3."/>
      <w:lvlJc w:val="right"/>
      <w:pPr>
        <w:ind w:left="2084" w:hanging="180"/>
      </w:pPr>
    </w:lvl>
    <w:lvl w:ilvl="3" w:tplc="74045290" w:tentative="1">
      <w:start w:val="1"/>
      <w:numFmt w:val="decimal"/>
      <w:lvlText w:val="%4."/>
      <w:lvlJc w:val="left"/>
      <w:pPr>
        <w:ind w:left="2804" w:hanging="360"/>
      </w:pPr>
    </w:lvl>
    <w:lvl w:ilvl="4" w:tplc="DAE40BA2" w:tentative="1">
      <w:start w:val="1"/>
      <w:numFmt w:val="lowerLetter"/>
      <w:lvlText w:val="%5."/>
      <w:lvlJc w:val="left"/>
      <w:pPr>
        <w:ind w:left="3524" w:hanging="360"/>
      </w:pPr>
    </w:lvl>
    <w:lvl w:ilvl="5" w:tplc="8AD20BF2" w:tentative="1">
      <w:start w:val="1"/>
      <w:numFmt w:val="lowerRoman"/>
      <w:lvlText w:val="%6."/>
      <w:lvlJc w:val="right"/>
      <w:pPr>
        <w:ind w:left="4244" w:hanging="180"/>
      </w:pPr>
    </w:lvl>
    <w:lvl w:ilvl="6" w:tplc="AF06E9A0" w:tentative="1">
      <w:start w:val="1"/>
      <w:numFmt w:val="decimal"/>
      <w:lvlText w:val="%7."/>
      <w:lvlJc w:val="left"/>
      <w:pPr>
        <w:ind w:left="4964" w:hanging="360"/>
      </w:pPr>
    </w:lvl>
    <w:lvl w:ilvl="7" w:tplc="34B6B520" w:tentative="1">
      <w:start w:val="1"/>
      <w:numFmt w:val="lowerLetter"/>
      <w:lvlText w:val="%8."/>
      <w:lvlJc w:val="left"/>
      <w:pPr>
        <w:ind w:left="5684" w:hanging="360"/>
      </w:pPr>
    </w:lvl>
    <w:lvl w:ilvl="8" w:tplc="1638C7D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3CAD354">
      <w:start w:val="1"/>
      <w:numFmt w:val="lowerRoman"/>
      <w:lvlText w:val="(%1)"/>
      <w:lvlJc w:val="left"/>
      <w:pPr>
        <w:ind w:left="1080" w:hanging="720"/>
      </w:pPr>
      <w:rPr>
        <w:rFonts w:hint="default"/>
      </w:rPr>
    </w:lvl>
    <w:lvl w:ilvl="1" w:tplc="B32E6E24" w:tentative="1">
      <w:start w:val="1"/>
      <w:numFmt w:val="lowerLetter"/>
      <w:lvlText w:val="%2."/>
      <w:lvlJc w:val="left"/>
      <w:pPr>
        <w:ind w:left="1440" w:hanging="360"/>
      </w:pPr>
    </w:lvl>
    <w:lvl w:ilvl="2" w:tplc="E37A7E88" w:tentative="1">
      <w:start w:val="1"/>
      <w:numFmt w:val="lowerRoman"/>
      <w:lvlText w:val="%3."/>
      <w:lvlJc w:val="right"/>
      <w:pPr>
        <w:ind w:left="2160" w:hanging="180"/>
      </w:pPr>
    </w:lvl>
    <w:lvl w:ilvl="3" w:tplc="854E9754" w:tentative="1">
      <w:start w:val="1"/>
      <w:numFmt w:val="decimal"/>
      <w:lvlText w:val="%4."/>
      <w:lvlJc w:val="left"/>
      <w:pPr>
        <w:ind w:left="2880" w:hanging="360"/>
      </w:pPr>
    </w:lvl>
    <w:lvl w:ilvl="4" w:tplc="1994CA00" w:tentative="1">
      <w:start w:val="1"/>
      <w:numFmt w:val="lowerLetter"/>
      <w:lvlText w:val="%5."/>
      <w:lvlJc w:val="left"/>
      <w:pPr>
        <w:ind w:left="3600" w:hanging="360"/>
      </w:pPr>
    </w:lvl>
    <w:lvl w:ilvl="5" w:tplc="1A0E02A2" w:tentative="1">
      <w:start w:val="1"/>
      <w:numFmt w:val="lowerRoman"/>
      <w:lvlText w:val="%6."/>
      <w:lvlJc w:val="right"/>
      <w:pPr>
        <w:ind w:left="4320" w:hanging="180"/>
      </w:pPr>
    </w:lvl>
    <w:lvl w:ilvl="6" w:tplc="6B761BB8" w:tentative="1">
      <w:start w:val="1"/>
      <w:numFmt w:val="decimal"/>
      <w:lvlText w:val="%7."/>
      <w:lvlJc w:val="left"/>
      <w:pPr>
        <w:ind w:left="5040" w:hanging="360"/>
      </w:pPr>
    </w:lvl>
    <w:lvl w:ilvl="7" w:tplc="CF823CCE" w:tentative="1">
      <w:start w:val="1"/>
      <w:numFmt w:val="lowerLetter"/>
      <w:lvlText w:val="%8."/>
      <w:lvlJc w:val="left"/>
      <w:pPr>
        <w:ind w:left="5760" w:hanging="360"/>
      </w:pPr>
    </w:lvl>
    <w:lvl w:ilvl="8" w:tplc="04E87A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7A46694">
      <w:start w:val="1"/>
      <w:numFmt w:val="lowerRoman"/>
      <w:lvlText w:val="(%1)"/>
      <w:lvlJc w:val="left"/>
      <w:pPr>
        <w:ind w:left="1080" w:hanging="720"/>
      </w:pPr>
      <w:rPr>
        <w:rFonts w:hint="default"/>
      </w:rPr>
    </w:lvl>
    <w:lvl w:ilvl="1" w:tplc="C608B5CA" w:tentative="1">
      <w:start w:val="1"/>
      <w:numFmt w:val="lowerLetter"/>
      <w:lvlText w:val="%2."/>
      <w:lvlJc w:val="left"/>
      <w:pPr>
        <w:ind w:left="1440" w:hanging="360"/>
      </w:pPr>
    </w:lvl>
    <w:lvl w:ilvl="2" w:tplc="B5EEECCA" w:tentative="1">
      <w:start w:val="1"/>
      <w:numFmt w:val="lowerRoman"/>
      <w:lvlText w:val="%3."/>
      <w:lvlJc w:val="right"/>
      <w:pPr>
        <w:ind w:left="2160" w:hanging="180"/>
      </w:pPr>
    </w:lvl>
    <w:lvl w:ilvl="3" w:tplc="9D00A64C" w:tentative="1">
      <w:start w:val="1"/>
      <w:numFmt w:val="decimal"/>
      <w:lvlText w:val="%4."/>
      <w:lvlJc w:val="left"/>
      <w:pPr>
        <w:ind w:left="2880" w:hanging="360"/>
      </w:pPr>
    </w:lvl>
    <w:lvl w:ilvl="4" w:tplc="579A18BA" w:tentative="1">
      <w:start w:val="1"/>
      <w:numFmt w:val="lowerLetter"/>
      <w:lvlText w:val="%5."/>
      <w:lvlJc w:val="left"/>
      <w:pPr>
        <w:ind w:left="3600" w:hanging="360"/>
      </w:pPr>
    </w:lvl>
    <w:lvl w:ilvl="5" w:tplc="FD42562E" w:tentative="1">
      <w:start w:val="1"/>
      <w:numFmt w:val="lowerRoman"/>
      <w:lvlText w:val="%6."/>
      <w:lvlJc w:val="right"/>
      <w:pPr>
        <w:ind w:left="4320" w:hanging="180"/>
      </w:pPr>
    </w:lvl>
    <w:lvl w:ilvl="6" w:tplc="BEE87F4A" w:tentative="1">
      <w:start w:val="1"/>
      <w:numFmt w:val="decimal"/>
      <w:lvlText w:val="%7."/>
      <w:lvlJc w:val="left"/>
      <w:pPr>
        <w:ind w:left="5040" w:hanging="360"/>
      </w:pPr>
    </w:lvl>
    <w:lvl w:ilvl="7" w:tplc="A5C62FD8" w:tentative="1">
      <w:start w:val="1"/>
      <w:numFmt w:val="lowerLetter"/>
      <w:lvlText w:val="%8."/>
      <w:lvlJc w:val="left"/>
      <w:pPr>
        <w:ind w:left="5760" w:hanging="360"/>
      </w:pPr>
    </w:lvl>
    <w:lvl w:ilvl="8" w:tplc="F7E6E3E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C8A5F02">
      <w:start w:val="1"/>
      <w:numFmt w:val="lowerRoman"/>
      <w:lvlText w:val="(%1)"/>
      <w:lvlJc w:val="left"/>
      <w:pPr>
        <w:ind w:left="1080" w:hanging="720"/>
      </w:pPr>
      <w:rPr>
        <w:rFonts w:hint="default"/>
        <w:b w:val="0"/>
      </w:rPr>
    </w:lvl>
    <w:lvl w:ilvl="1" w:tplc="2F80AF96" w:tentative="1">
      <w:start w:val="1"/>
      <w:numFmt w:val="lowerLetter"/>
      <w:lvlText w:val="%2."/>
      <w:lvlJc w:val="left"/>
      <w:pPr>
        <w:ind w:left="1440" w:hanging="360"/>
      </w:pPr>
    </w:lvl>
    <w:lvl w:ilvl="2" w:tplc="A4F862A8" w:tentative="1">
      <w:start w:val="1"/>
      <w:numFmt w:val="lowerRoman"/>
      <w:lvlText w:val="%3."/>
      <w:lvlJc w:val="right"/>
      <w:pPr>
        <w:ind w:left="2160" w:hanging="180"/>
      </w:pPr>
    </w:lvl>
    <w:lvl w:ilvl="3" w:tplc="1F74EDE0" w:tentative="1">
      <w:start w:val="1"/>
      <w:numFmt w:val="decimal"/>
      <w:lvlText w:val="%4."/>
      <w:lvlJc w:val="left"/>
      <w:pPr>
        <w:ind w:left="2880" w:hanging="360"/>
      </w:pPr>
    </w:lvl>
    <w:lvl w:ilvl="4" w:tplc="685ACBEA" w:tentative="1">
      <w:start w:val="1"/>
      <w:numFmt w:val="lowerLetter"/>
      <w:lvlText w:val="%5."/>
      <w:lvlJc w:val="left"/>
      <w:pPr>
        <w:ind w:left="3600" w:hanging="360"/>
      </w:pPr>
    </w:lvl>
    <w:lvl w:ilvl="5" w:tplc="4B649B3C" w:tentative="1">
      <w:start w:val="1"/>
      <w:numFmt w:val="lowerRoman"/>
      <w:lvlText w:val="%6."/>
      <w:lvlJc w:val="right"/>
      <w:pPr>
        <w:ind w:left="4320" w:hanging="180"/>
      </w:pPr>
    </w:lvl>
    <w:lvl w:ilvl="6" w:tplc="B65EAF9A" w:tentative="1">
      <w:start w:val="1"/>
      <w:numFmt w:val="decimal"/>
      <w:lvlText w:val="%7."/>
      <w:lvlJc w:val="left"/>
      <w:pPr>
        <w:ind w:left="5040" w:hanging="360"/>
      </w:pPr>
    </w:lvl>
    <w:lvl w:ilvl="7" w:tplc="2F2C35DA" w:tentative="1">
      <w:start w:val="1"/>
      <w:numFmt w:val="lowerLetter"/>
      <w:lvlText w:val="%8."/>
      <w:lvlJc w:val="left"/>
      <w:pPr>
        <w:ind w:left="5760" w:hanging="360"/>
      </w:pPr>
    </w:lvl>
    <w:lvl w:ilvl="8" w:tplc="558EB7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2484A86">
      <w:start w:val="1"/>
      <w:numFmt w:val="lowerLetter"/>
      <w:lvlText w:val="(%1)"/>
      <w:lvlJc w:val="left"/>
      <w:pPr>
        <w:ind w:left="360" w:hanging="360"/>
      </w:pPr>
      <w:rPr>
        <w:rFonts w:hint="default"/>
      </w:rPr>
    </w:lvl>
    <w:lvl w:ilvl="1" w:tplc="48323EA0" w:tentative="1">
      <w:start w:val="1"/>
      <w:numFmt w:val="lowerLetter"/>
      <w:lvlText w:val="%2."/>
      <w:lvlJc w:val="left"/>
      <w:pPr>
        <w:ind w:left="1080" w:hanging="360"/>
      </w:pPr>
    </w:lvl>
    <w:lvl w:ilvl="2" w:tplc="D39247F8" w:tentative="1">
      <w:start w:val="1"/>
      <w:numFmt w:val="lowerRoman"/>
      <w:lvlText w:val="%3."/>
      <w:lvlJc w:val="right"/>
      <w:pPr>
        <w:ind w:left="1800" w:hanging="180"/>
      </w:pPr>
    </w:lvl>
    <w:lvl w:ilvl="3" w:tplc="72129676" w:tentative="1">
      <w:start w:val="1"/>
      <w:numFmt w:val="decimal"/>
      <w:lvlText w:val="%4."/>
      <w:lvlJc w:val="left"/>
      <w:pPr>
        <w:ind w:left="2520" w:hanging="360"/>
      </w:pPr>
    </w:lvl>
    <w:lvl w:ilvl="4" w:tplc="A4C24768" w:tentative="1">
      <w:start w:val="1"/>
      <w:numFmt w:val="lowerLetter"/>
      <w:lvlText w:val="%5."/>
      <w:lvlJc w:val="left"/>
      <w:pPr>
        <w:ind w:left="3240" w:hanging="360"/>
      </w:pPr>
    </w:lvl>
    <w:lvl w:ilvl="5" w:tplc="B1F80302" w:tentative="1">
      <w:start w:val="1"/>
      <w:numFmt w:val="lowerRoman"/>
      <w:lvlText w:val="%6."/>
      <w:lvlJc w:val="right"/>
      <w:pPr>
        <w:ind w:left="3960" w:hanging="180"/>
      </w:pPr>
    </w:lvl>
    <w:lvl w:ilvl="6" w:tplc="A5D8DCA2" w:tentative="1">
      <w:start w:val="1"/>
      <w:numFmt w:val="decimal"/>
      <w:lvlText w:val="%7."/>
      <w:lvlJc w:val="left"/>
      <w:pPr>
        <w:ind w:left="4680" w:hanging="360"/>
      </w:pPr>
    </w:lvl>
    <w:lvl w:ilvl="7" w:tplc="CE7ADB34" w:tentative="1">
      <w:start w:val="1"/>
      <w:numFmt w:val="lowerLetter"/>
      <w:lvlText w:val="%8."/>
      <w:lvlJc w:val="left"/>
      <w:pPr>
        <w:ind w:left="5400" w:hanging="360"/>
      </w:pPr>
    </w:lvl>
    <w:lvl w:ilvl="8" w:tplc="E7F438F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47409B4">
      <w:start w:val="1"/>
      <w:numFmt w:val="decimal"/>
      <w:lvlText w:val="%1."/>
      <w:lvlJc w:val="left"/>
      <w:pPr>
        <w:ind w:left="360" w:hanging="360"/>
      </w:pPr>
      <w:rPr>
        <w:rFonts w:hint="default"/>
      </w:rPr>
    </w:lvl>
    <w:lvl w:ilvl="1" w:tplc="BACCDDBC" w:tentative="1">
      <w:start w:val="1"/>
      <w:numFmt w:val="lowerLetter"/>
      <w:lvlText w:val="%2."/>
      <w:lvlJc w:val="left"/>
      <w:pPr>
        <w:ind w:left="1080" w:hanging="360"/>
      </w:pPr>
    </w:lvl>
    <w:lvl w:ilvl="2" w:tplc="0EECBC76" w:tentative="1">
      <w:start w:val="1"/>
      <w:numFmt w:val="lowerRoman"/>
      <w:lvlText w:val="%3."/>
      <w:lvlJc w:val="right"/>
      <w:pPr>
        <w:ind w:left="1800" w:hanging="180"/>
      </w:pPr>
    </w:lvl>
    <w:lvl w:ilvl="3" w:tplc="99B0768C" w:tentative="1">
      <w:start w:val="1"/>
      <w:numFmt w:val="decimal"/>
      <w:lvlText w:val="%4."/>
      <w:lvlJc w:val="left"/>
      <w:pPr>
        <w:ind w:left="2520" w:hanging="360"/>
      </w:pPr>
    </w:lvl>
    <w:lvl w:ilvl="4" w:tplc="4C2EEFA6" w:tentative="1">
      <w:start w:val="1"/>
      <w:numFmt w:val="lowerLetter"/>
      <w:lvlText w:val="%5."/>
      <w:lvlJc w:val="left"/>
      <w:pPr>
        <w:ind w:left="3240" w:hanging="360"/>
      </w:pPr>
    </w:lvl>
    <w:lvl w:ilvl="5" w:tplc="4DE6DF22" w:tentative="1">
      <w:start w:val="1"/>
      <w:numFmt w:val="lowerRoman"/>
      <w:lvlText w:val="%6."/>
      <w:lvlJc w:val="right"/>
      <w:pPr>
        <w:ind w:left="3960" w:hanging="180"/>
      </w:pPr>
    </w:lvl>
    <w:lvl w:ilvl="6" w:tplc="C3C4D1A6" w:tentative="1">
      <w:start w:val="1"/>
      <w:numFmt w:val="decimal"/>
      <w:lvlText w:val="%7."/>
      <w:lvlJc w:val="left"/>
      <w:pPr>
        <w:ind w:left="4680" w:hanging="360"/>
      </w:pPr>
    </w:lvl>
    <w:lvl w:ilvl="7" w:tplc="8572EF14" w:tentative="1">
      <w:start w:val="1"/>
      <w:numFmt w:val="lowerLetter"/>
      <w:lvlText w:val="%8."/>
      <w:lvlJc w:val="left"/>
      <w:pPr>
        <w:ind w:left="5400" w:hanging="360"/>
      </w:pPr>
    </w:lvl>
    <w:lvl w:ilvl="8" w:tplc="638A277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D9E867E">
      <w:start w:val="1"/>
      <w:numFmt w:val="decimal"/>
      <w:lvlText w:val="%1."/>
      <w:lvlJc w:val="left"/>
      <w:pPr>
        <w:ind w:left="360" w:hanging="360"/>
      </w:pPr>
      <w:rPr>
        <w:rFonts w:hint="default"/>
      </w:rPr>
    </w:lvl>
    <w:lvl w:ilvl="1" w:tplc="1B70FDB8" w:tentative="1">
      <w:start w:val="1"/>
      <w:numFmt w:val="lowerLetter"/>
      <w:lvlText w:val="%2."/>
      <w:lvlJc w:val="left"/>
      <w:pPr>
        <w:ind w:left="1080" w:hanging="360"/>
      </w:pPr>
    </w:lvl>
    <w:lvl w:ilvl="2" w:tplc="032E5C52" w:tentative="1">
      <w:start w:val="1"/>
      <w:numFmt w:val="lowerRoman"/>
      <w:lvlText w:val="%3."/>
      <w:lvlJc w:val="right"/>
      <w:pPr>
        <w:ind w:left="1800" w:hanging="180"/>
      </w:pPr>
    </w:lvl>
    <w:lvl w:ilvl="3" w:tplc="42C043FA" w:tentative="1">
      <w:start w:val="1"/>
      <w:numFmt w:val="decimal"/>
      <w:lvlText w:val="%4."/>
      <w:lvlJc w:val="left"/>
      <w:pPr>
        <w:ind w:left="2520" w:hanging="360"/>
      </w:pPr>
    </w:lvl>
    <w:lvl w:ilvl="4" w:tplc="2354AB2C" w:tentative="1">
      <w:start w:val="1"/>
      <w:numFmt w:val="lowerLetter"/>
      <w:lvlText w:val="%5."/>
      <w:lvlJc w:val="left"/>
      <w:pPr>
        <w:ind w:left="3240" w:hanging="360"/>
      </w:pPr>
    </w:lvl>
    <w:lvl w:ilvl="5" w:tplc="4606C0C6" w:tentative="1">
      <w:start w:val="1"/>
      <w:numFmt w:val="lowerRoman"/>
      <w:lvlText w:val="%6."/>
      <w:lvlJc w:val="right"/>
      <w:pPr>
        <w:ind w:left="3960" w:hanging="180"/>
      </w:pPr>
    </w:lvl>
    <w:lvl w:ilvl="6" w:tplc="E2C05FDA" w:tentative="1">
      <w:start w:val="1"/>
      <w:numFmt w:val="decimal"/>
      <w:lvlText w:val="%7."/>
      <w:lvlJc w:val="left"/>
      <w:pPr>
        <w:ind w:left="4680" w:hanging="360"/>
      </w:pPr>
    </w:lvl>
    <w:lvl w:ilvl="7" w:tplc="8EB67E14" w:tentative="1">
      <w:start w:val="1"/>
      <w:numFmt w:val="lowerLetter"/>
      <w:lvlText w:val="%8."/>
      <w:lvlJc w:val="left"/>
      <w:pPr>
        <w:ind w:left="5400" w:hanging="360"/>
      </w:pPr>
    </w:lvl>
    <w:lvl w:ilvl="8" w:tplc="5BDEAE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D104DEC">
      <w:start w:val="1"/>
      <w:numFmt w:val="lowerRoman"/>
      <w:lvlText w:val="(%1)"/>
      <w:lvlJc w:val="left"/>
      <w:pPr>
        <w:ind w:left="1080" w:hanging="720"/>
      </w:pPr>
      <w:rPr>
        <w:rFonts w:hint="default"/>
        <w:b w:val="0"/>
      </w:rPr>
    </w:lvl>
    <w:lvl w:ilvl="1" w:tplc="B85C24F4" w:tentative="1">
      <w:start w:val="1"/>
      <w:numFmt w:val="lowerLetter"/>
      <w:lvlText w:val="%2."/>
      <w:lvlJc w:val="left"/>
      <w:pPr>
        <w:ind w:left="1440" w:hanging="360"/>
      </w:pPr>
    </w:lvl>
    <w:lvl w:ilvl="2" w:tplc="08DC1E86" w:tentative="1">
      <w:start w:val="1"/>
      <w:numFmt w:val="lowerRoman"/>
      <w:lvlText w:val="%3."/>
      <w:lvlJc w:val="right"/>
      <w:pPr>
        <w:ind w:left="2160" w:hanging="180"/>
      </w:pPr>
    </w:lvl>
    <w:lvl w:ilvl="3" w:tplc="739EEBD0" w:tentative="1">
      <w:start w:val="1"/>
      <w:numFmt w:val="decimal"/>
      <w:lvlText w:val="%4."/>
      <w:lvlJc w:val="left"/>
      <w:pPr>
        <w:ind w:left="2880" w:hanging="360"/>
      </w:pPr>
    </w:lvl>
    <w:lvl w:ilvl="4" w:tplc="0DA863DC" w:tentative="1">
      <w:start w:val="1"/>
      <w:numFmt w:val="lowerLetter"/>
      <w:lvlText w:val="%5."/>
      <w:lvlJc w:val="left"/>
      <w:pPr>
        <w:ind w:left="3600" w:hanging="360"/>
      </w:pPr>
    </w:lvl>
    <w:lvl w:ilvl="5" w:tplc="639A81A6" w:tentative="1">
      <w:start w:val="1"/>
      <w:numFmt w:val="lowerRoman"/>
      <w:lvlText w:val="%6."/>
      <w:lvlJc w:val="right"/>
      <w:pPr>
        <w:ind w:left="4320" w:hanging="180"/>
      </w:pPr>
    </w:lvl>
    <w:lvl w:ilvl="6" w:tplc="1E88880C" w:tentative="1">
      <w:start w:val="1"/>
      <w:numFmt w:val="decimal"/>
      <w:lvlText w:val="%7."/>
      <w:lvlJc w:val="left"/>
      <w:pPr>
        <w:ind w:left="5040" w:hanging="360"/>
      </w:pPr>
    </w:lvl>
    <w:lvl w:ilvl="7" w:tplc="CADABC40" w:tentative="1">
      <w:start w:val="1"/>
      <w:numFmt w:val="lowerLetter"/>
      <w:lvlText w:val="%8."/>
      <w:lvlJc w:val="left"/>
      <w:pPr>
        <w:ind w:left="5760" w:hanging="360"/>
      </w:pPr>
    </w:lvl>
    <w:lvl w:ilvl="8" w:tplc="9ABEF4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61E66B0">
      <w:start w:val="1"/>
      <w:numFmt w:val="lowerRoman"/>
      <w:lvlText w:val="(%1)"/>
      <w:lvlJc w:val="left"/>
      <w:pPr>
        <w:ind w:left="1080" w:hanging="720"/>
      </w:pPr>
      <w:rPr>
        <w:rFonts w:hint="default"/>
      </w:rPr>
    </w:lvl>
    <w:lvl w:ilvl="1" w:tplc="D8864E72" w:tentative="1">
      <w:start w:val="1"/>
      <w:numFmt w:val="lowerLetter"/>
      <w:lvlText w:val="%2."/>
      <w:lvlJc w:val="left"/>
      <w:pPr>
        <w:ind w:left="1440" w:hanging="360"/>
      </w:pPr>
    </w:lvl>
    <w:lvl w:ilvl="2" w:tplc="ED08022E" w:tentative="1">
      <w:start w:val="1"/>
      <w:numFmt w:val="lowerRoman"/>
      <w:lvlText w:val="%3."/>
      <w:lvlJc w:val="right"/>
      <w:pPr>
        <w:ind w:left="2160" w:hanging="180"/>
      </w:pPr>
    </w:lvl>
    <w:lvl w:ilvl="3" w:tplc="0F06C8CC" w:tentative="1">
      <w:start w:val="1"/>
      <w:numFmt w:val="decimal"/>
      <w:lvlText w:val="%4."/>
      <w:lvlJc w:val="left"/>
      <w:pPr>
        <w:ind w:left="2880" w:hanging="360"/>
      </w:pPr>
    </w:lvl>
    <w:lvl w:ilvl="4" w:tplc="B764F2C6" w:tentative="1">
      <w:start w:val="1"/>
      <w:numFmt w:val="lowerLetter"/>
      <w:lvlText w:val="%5."/>
      <w:lvlJc w:val="left"/>
      <w:pPr>
        <w:ind w:left="3600" w:hanging="360"/>
      </w:pPr>
    </w:lvl>
    <w:lvl w:ilvl="5" w:tplc="44A4BE22" w:tentative="1">
      <w:start w:val="1"/>
      <w:numFmt w:val="lowerRoman"/>
      <w:lvlText w:val="%6."/>
      <w:lvlJc w:val="right"/>
      <w:pPr>
        <w:ind w:left="4320" w:hanging="180"/>
      </w:pPr>
    </w:lvl>
    <w:lvl w:ilvl="6" w:tplc="B426BEE0" w:tentative="1">
      <w:start w:val="1"/>
      <w:numFmt w:val="decimal"/>
      <w:lvlText w:val="%7."/>
      <w:lvlJc w:val="left"/>
      <w:pPr>
        <w:ind w:left="5040" w:hanging="360"/>
      </w:pPr>
    </w:lvl>
    <w:lvl w:ilvl="7" w:tplc="3B8E1DBE" w:tentative="1">
      <w:start w:val="1"/>
      <w:numFmt w:val="lowerLetter"/>
      <w:lvlText w:val="%8."/>
      <w:lvlJc w:val="left"/>
      <w:pPr>
        <w:ind w:left="5760" w:hanging="360"/>
      </w:pPr>
    </w:lvl>
    <w:lvl w:ilvl="8" w:tplc="8D4C2CA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280C042">
      <w:start w:val="1"/>
      <w:numFmt w:val="bullet"/>
      <w:pStyle w:val="ListBullet"/>
      <w:lvlText w:val=""/>
      <w:lvlJc w:val="left"/>
      <w:pPr>
        <w:ind w:left="720" w:hanging="360"/>
      </w:pPr>
      <w:rPr>
        <w:rFonts w:ascii="Symbol" w:hAnsi="Symbol" w:hint="default"/>
      </w:rPr>
    </w:lvl>
    <w:lvl w:ilvl="1" w:tplc="25E2BEFC">
      <w:start w:val="1"/>
      <w:numFmt w:val="bullet"/>
      <w:pStyle w:val="ListBullet2"/>
      <w:lvlText w:val="o"/>
      <w:lvlJc w:val="left"/>
      <w:pPr>
        <w:ind w:left="1440" w:hanging="360"/>
      </w:pPr>
      <w:rPr>
        <w:rFonts w:ascii="Courier New" w:hAnsi="Courier New" w:cs="Courier New" w:hint="default"/>
      </w:rPr>
    </w:lvl>
    <w:lvl w:ilvl="2" w:tplc="7138DECC">
      <w:start w:val="1"/>
      <w:numFmt w:val="bullet"/>
      <w:lvlText w:val=""/>
      <w:lvlJc w:val="left"/>
      <w:pPr>
        <w:ind w:left="2160" w:hanging="360"/>
      </w:pPr>
      <w:rPr>
        <w:rFonts w:ascii="Wingdings" w:hAnsi="Wingdings" w:hint="default"/>
      </w:rPr>
    </w:lvl>
    <w:lvl w:ilvl="3" w:tplc="FA1CB9EA">
      <w:start w:val="1"/>
      <w:numFmt w:val="bullet"/>
      <w:lvlText w:val=""/>
      <w:lvlJc w:val="left"/>
      <w:pPr>
        <w:ind w:left="2880" w:hanging="360"/>
      </w:pPr>
      <w:rPr>
        <w:rFonts w:ascii="Symbol" w:hAnsi="Symbol" w:hint="default"/>
      </w:rPr>
    </w:lvl>
    <w:lvl w:ilvl="4" w:tplc="E32E0394">
      <w:start w:val="1"/>
      <w:numFmt w:val="bullet"/>
      <w:lvlText w:val="o"/>
      <w:lvlJc w:val="left"/>
      <w:pPr>
        <w:ind w:left="3600" w:hanging="360"/>
      </w:pPr>
      <w:rPr>
        <w:rFonts w:ascii="Courier New" w:hAnsi="Courier New" w:cs="Courier New" w:hint="default"/>
      </w:rPr>
    </w:lvl>
    <w:lvl w:ilvl="5" w:tplc="C7605CB0">
      <w:start w:val="1"/>
      <w:numFmt w:val="bullet"/>
      <w:pStyle w:val="ListBullet3"/>
      <w:lvlText w:val=""/>
      <w:lvlJc w:val="left"/>
      <w:pPr>
        <w:ind w:left="4320" w:hanging="360"/>
      </w:pPr>
      <w:rPr>
        <w:rFonts w:ascii="Wingdings" w:hAnsi="Wingdings" w:hint="default"/>
      </w:rPr>
    </w:lvl>
    <w:lvl w:ilvl="6" w:tplc="39AC0F60">
      <w:start w:val="1"/>
      <w:numFmt w:val="bullet"/>
      <w:lvlText w:val=""/>
      <w:lvlJc w:val="left"/>
      <w:pPr>
        <w:ind w:left="5040" w:hanging="360"/>
      </w:pPr>
      <w:rPr>
        <w:rFonts w:ascii="Symbol" w:hAnsi="Symbol" w:hint="default"/>
      </w:rPr>
    </w:lvl>
    <w:lvl w:ilvl="7" w:tplc="3758B2A6">
      <w:start w:val="1"/>
      <w:numFmt w:val="bullet"/>
      <w:lvlText w:val="o"/>
      <w:lvlJc w:val="left"/>
      <w:pPr>
        <w:ind w:left="5760" w:hanging="360"/>
      </w:pPr>
      <w:rPr>
        <w:rFonts w:ascii="Courier New" w:hAnsi="Courier New" w:cs="Courier New" w:hint="default"/>
      </w:rPr>
    </w:lvl>
    <w:lvl w:ilvl="8" w:tplc="2C02D32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E96723C">
      <w:start w:val="1"/>
      <w:numFmt w:val="bullet"/>
      <w:lvlText w:val=""/>
      <w:lvlJc w:val="left"/>
      <w:pPr>
        <w:ind w:left="360" w:hanging="360"/>
      </w:pPr>
      <w:rPr>
        <w:rFonts w:ascii="Symbol" w:hAnsi="Symbol" w:hint="default"/>
      </w:rPr>
    </w:lvl>
    <w:lvl w:ilvl="1" w:tplc="D33411C6" w:tentative="1">
      <w:start w:val="1"/>
      <w:numFmt w:val="bullet"/>
      <w:lvlText w:val="o"/>
      <w:lvlJc w:val="left"/>
      <w:pPr>
        <w:ind w:left="1080" w:hanging="360"/>
      </w:pPr>
      <w:rPr>
        <w:rFonts w:ascii="Courier New" w:hAnsi="Courier New" w:cs="Courier New" w:hint="default"/>
      </w:rPr>
    </w:lvl>
    <w:lvl w:ilvl="2" w:tplc="23886586" w:tentative="1">
      <w:start w:val="1"/>
      <w:numFmt w:val="bullet"/>
      <w:lvlText w:val=""/>
      <w:lvlJc w:val="left"/>
      <w:pPr>
        <w:ind w:left="1800" w:hanging="360"/>
      </w:pPr>
      <w:rPr>
        <w:rFonts w:ascii="Wingdings" w:hAnsi="Wingdings" w:hint="default"/>
      </w:rPr>
    </w:lvl>
    <w:lvl w:ilvl="3" w:tplc="6212A1AC" w:tentative="1">
      <w:start w:val="1"/>
      <w:numFmt w:val="bullet"/>
      <w:lvlText w:val=""/>
      <w:lvlJc w:val="left"/>
      <w:pPr>
        <w:ind w:left="2520" w:hanging="360"/>
      </w:pPr>
      <w:rPr>
        <w:rFonts w:ascii="Symbol" w:hAnsi="Symbol" w:hint="default"/>
      </w:rPr>
    </w:lvl>
    <w:lvl w:ilvl="4" w:tplc="E970F5BC" w:tentative="1">
      <w:start w:val="1"/>
      <w:numFmt w:val="bullet"/>
      <w:lvlText w:val="o"/>
      <w:lvlJc w:val="left"/>
      <w:pPr>
        <w:ind w:left="3240" w:hanging="360"/>
      </w:pPr>
      <w:rPr>
        <w:rFonts w:ascii="Courier New" w:hAnsi="Courier New" w:cs="Courier New" w:hint="default"/>
      </w:rPr>
    </w:lvl>
    <w:lvl w:ilvl="5" w:tplc="D234C062" w:tentative="1">
      <w:start w:val="1"/>
      <w:numFmt w:val="bullet"/>
      <w:lvlText w:val=""/>
      <w:lvlJc w:val="left"/>
      <w:pPr>
        <w:ind w:left="3960" w:hanging="360"/>
      </w:pPr>
      <w:rPr>
        <w:rFonts w:ascii="Wingdings" w:hAnsi="Wingdings" w:hint="default"/>
      </w:rPr>
    </w:lvl>
    <w:lvl w:ilvl="6" w:tplc="26A4DD3A" w:tentative="1">
      <w:start w:val="1"/>
      <w:numFmt w:val="bullet"/>
      <w:lvlText w:val=""/>
      <w:lvlJc w:val="left"/>
      <w:pPr>
        <w:ind w:left="4680" w:hanging="360"/>
      </w:pPr>
      <w:rPr>
        <w:rFonts w:ascii="Symbol" w:hAnsi="Symbol" w:hint="default"/>
      </w:rPr>
    </w:lvl>
    <w:lvl w:ilvl="7" w:tplc="BDD40CE6" w:tentative="1">
      <w:start w:val="1"/>
      <w:numFmt w:val="bullet"/>
      <w:lvlText w:val="o"/>
      <w:lvlJc w:val="left"/>
      <w:pPr>
        <w:ind w:left="5400" w:hanging="360"/>
      </w:pPr>
      <w:rPr>
        <w:rFonts w:ascii="Courier New" w:hAnsi="Courier New" w:cs="Courier New" w:hint="default"/>
      </w:rPr>
    </w:lvl>
    <w:lvl w:ilvl="8" w:tplc="4D726DD6" w:tentative="1">
      <w:start w:val="1"/>
      <w:numFmt w:val="bullet"/>
      <w:lvlText w:val=""/>
      <w:lvlJc w:val="left"/>
      <w:pPr>
        <w:ind w:left="6120" w:hanging="360"/>
      </w:pPr>
      <w:rPr>
        <w:rFonts w:ascii="Wingdings" w:hAnsi="Wingdings" w:hint="default"/>
      </w:rPr>
    </w:lvl>
  </w:abstractNum>
  <w:abstractNum w:abstractNumId="20" w15:restartNumberingAfterBreak="0">
    <w:nsid w:val="4253209D"/>
    <w:multiLevelType w:val="hybridMultilevel"/>
    <w:tmpl w:val="A00EC96E"/>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1" w15:restartNumberingAfterBreak="0">
    <w:nsid w:val="42C65C7F"/>
    <w:multiLevelType w:val="hybridMultilevel"/>
    <w:tmpl w:val="5504F770"/>
    <w:lvl w:ilvl="0" w:tplc="EB48B7BA">
      <w:start w:val="1"/>
      <w:numFmt w:val="lowerRoman"/>
      <w:lvlText w:val="(%1)"/>
      <w:lvlJc w:val="left"/>
      <w:pPr>
        <w:ind w:left="1080" w:hanging="720"/>
      </w:pPr>
      <w:rPr>
        <w:rFonts w:hint="default"/>
      </w:rPr>
    </w:lvl>
    <w:lvl w:ilvl="1" w:tplc="0BE0E6BE" w:tentative="1">
      <w:start w:val="1"/>
      <w:numFmt w:val="lowerLetter"/>
      <w:lvlText w:val="%2."/>
      <w:lvlJc w:val="left"/>
      <w:pPr>
        <w:ind w:left="1440" w:hanging="360"/>
      </w:pPr>
    </w:lvl>
    <w:lvl w:ilvl="2" w:tplc="987A08AC" w:tentative="1">
      <w:start w:val="1"/>
      <w:numFmt w:val="lowerRoman"/>
      <w:lvlText w:val="%3."/>
      <w:lvlJc w:val="right"/>
      <w:pPr>
        <w:ind w:left="2160" w:hanging="180"/>
      </w:pPr>
    </w:lvl>
    <w:lvl w:ilvl="3" w:tplc="1A42BC28" w:tentative="1">
      <w:start w:val="1"/>
      <w:numFmt w:val="decimal"/>
      <w:lvlText w:val="%4."/>
      <w:lvlJc w:val="left"/>
      <w:pPr>
        <w:ind w:left="2880" w:hanging="360"/>
      </w:pPr>
    </w:lvl>
    <w:lvl w:ilvl="4" w:tplc="D298A6BE" w:tentative="1">
      <w:start w:val="1"/>
      <w:numFmt w:val="lowerLetter"/>
      <w:lvlText w:val="%5."/>
      <w:lvlJc w:val="left"/>
      <w:pPr>
        <w:ind w:left="3600" w:hanging="360"/>
      </w:pPr>
    </w:lvl>
    <w:lvl w:ilvl="5" w:tplc="440AA042" w:tentative="1">
      <w:start w:val="1"/>
      <w:numFmt w:val="lowerRoman"/>
      <w:lvlText w:val="%6."/>
      <w:lvlJc w:val="right"/>
      <w:pPr>
        <w:ind w:left="4320" w:hanging="180"/>
      </w:pPr>
    </w:lvl>
    <w:lvl w:ilvl="6" w:tplc="92703AF2" w:tentative="1">
      <w:start w:val="1"/>
      <w:numFmt w:val="decimal"/>
      <w:lvlText w:val="%7."/>
      <w:lvlJc w:val="left"/>
      <w:pPr>
        <w:ind w:left="5040" w:hanging="360"/>
      </w:pPr>
    </w:lvl>
    <w:lvl w:ilvl="7" w:tplc="CD68CB46" w:tentative="1">
      <w:start w:val="1"/>
      <w:numFmt w:val="lowerLetter"/>
      <w:lvlText w:val="%8."/>
      <w:lvlJc w:val="left"/>
      <w:pPr>
        <w:ind w:left="5760" w:hanging="360"/>
      </w:pPr>
    </w:lvl>
    <w:lvl w:ilvl="8" w:tplc="C9821CB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DD6D308">
      <w:start w:val="1"/>
      <w:numFmt w:val="lowerRoman"/>
      <w:lvlText w:val="(%1)"/>
      <w:lvlJc w:val="left"/>
      <w:pPr>
        <w:ind w:left="1080" w:hanging="720"/>
      </w:pPr>
      <w:rPr>
        <w:rFonts w:hint="default"/>
      </w:rPr>
    </w:lvl>
    <w:lvl w:ilvl="1" w:tplc="75920046" w:tentative="1">
      <w:start w:val="1"/>
      <w:numFmt w:val="lowerLetter"/>
      <w:lvlText w:val="%2."/>
      <w:lvlJc w:val="left"/>
      <w:pPr>
        <w:ind w:left="1440" w:hanging="360"/>
      </w:pPr>
    </w:lvl>
    <w:lvl w:ilvl="2" w:tplc="D6866B4A" w:tentative="1">
      <w:start w:val="1"/>
      <w:numFmt w:val="lowerRoman"/>
      <w:lvlText w:val="%3."/>
      <w:lvlJc w:val="right"/>
      <w:pPr>
        <w:ind w:left="2160" w:hanging="180"/>
      </w:pPr>
    </w:lvl>
    <w:lvl w:ilvl="3" w:tplc="555293DE" w:tentative="1">
      <w:start w:val="1"/>
      <w:numFmt w:val="decimal"/>
      <w:lvlText w:val="%4."/>
      <w:lvlJc w:val="left"/>
      <w:pPr>
        <w:ind w:left="2880" w:hanging="360"/>
      </w:pPr>
    </w:lvl>
    <w:lvl w:ilvl="4" w:tplc="195C30B6" w:tentative="1">
      <w:start w:val="1"/>
      <w:numFmt w:val="lowerLetter"/>
      <w:lvlText w:val="%5."/>
      <w:lvlJc w:val="left"/>
      <w:pPr>
        <w:ind w:left="3600" w:hanging="360"/>
      </w:pPr>
    </w:lvl>
    <w:lvl w:ilvl="5" w:tplc="19CAE2B0" w:tentative="1">
      <w:start w:val="1"/>
      <w:numFmt w:val="lowerRoman"/>
      <w:lvlText w:val="%6."/>
      <w:lvlJc w:val="right"/>
      <w:pPr>
        <w:ind w:left="4320" w:hanging="180"/>
      </w:pPr>
    </w:lvl>
    <w:lvl w:ilvl="6" w:tplc="FF46CC1A" w:tentative="1">
      <w:start w:val="1"/>
      <w:numFmt w:val="decimal"/>
      <w:lvlText w:val="%7."/>
      <w:lvlJc w:val="left"/>
      <w:pPr>
        <w:ind w:left="5040" w:hanging="360"/>
      </w:pPr>
    </w:lvl>
    <w:lvl w:ilvl="7" w:tplc="B7F265E0" w:tentative="1">
      <w:start w:val="1"/>
      <w:numFmt w:val="lowerLetter"/>
      <w:lvlText w:val="%8."/>
      <w:lvlJc w:val="left"/>
      <w:pPr>
        <w:ind w:left="5760" w:hanging="360"/>
      </w:pPr>
    </w:lvl>
    <w:lvl w:ilvl="8" w:tplc="CC2A06F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F3CCDF2">
      <w:start w:val="1"/>
      <w:numFmt w:val="lowerRoman"/>
      <w:lvlText w:val="(%1)"/>
      <w:lvlJc w:val="left"/>
      <w:pPr>
        <w:ind w:left="1080" w:hanging="720"/>
      </w:pPr>
      <w:rPr>
        <w:rFonts w:hint="default"/>
        <w:b w:val="0"/>
      </w:rPr>
    </w:lvl>
    <w:lvl w:ilvl="1" w:tplc="546E76E4" w:tentative="1">
      <w:start w:val="1"/>
      <w:numFmt w:val="lowerLetter"/>
      <w:lvlText w:val="%2."/>
      <w:lvlJc w:val="left"/>
      <w:pPr>
        <w:ind w:left="1440" w:hanging="360"/>
      </w:pPr>
    </w:lvl>
    <w:lvl w:ilvl="2" w:tplc="62E68A5C" w:tentative="1">
      <w:start w:val="1"/>
      <w:numFmt w:val="lowerRoman"/>
      <w:lvlText w:val="%3."/>
      <w:lvlJc w:val="right"/>
      <w:pPr>
        <w:ind w:left="2160" w:hanging="180"/>
      </w:pPr>
    </w:lvl>
    <w:lvl w:ilvl="3" w:tplc="7832AB64" w:tentative="1">
      <w:start w:val="1"/>
      <w:numFmt w:val="decimal"/>
      <w:lvlText w:val="%4."/>
      <w:lvlJc w:val="left"/>
      <w:pPr>
        <w:ind w:left="2880" w:hanging="360"/>
      </w:pPr>
    </w:lvl>
    <w:lvl w:ilvl="4" w:tplc="C6DEBF34" w:tentative="1">
      <w:start w:val="1"/>
      <w:numFmt w:val="lowerLetter"/>
      <w:lvlText w:val="%5."/>
      <w:lvlJc w:val="left"/>
      <w:pPr>
        <w:ind w:left="3600" w:hanging="360"/>
      </w:pPr>
    </w:lvl>
    <w:lvl w:ilvl="5" w:tplc="D78CD410" w:tentative="1">
      <w:start w:val="1"/>
      <w:numFmt w:val="lowerRoman"/>
      <w:lvlText w:val="%6."/>
      <w:lvlJc w:val="right"/>
      <w:pPr>
        <w:ind w:left="4320" w:hanging="180"/>
      </w:pPr>
    </w:lvl>
    <w:lvl w:ilvl="6" w:tplc="F4A29560" w:tentative="1">
      <w:start w:val="1"/>
      <w:numFmt w:val="decimal"/>
      <w:lvlText w:val="%7."/>
      <w:lvlJc w:val="left"/>
      <w:pPr>
        <w:ind w:left="5040" w:hanging="360"/>
      </w:pPr>
    </w:lvl>
    <w:lvl w:ilvl="7" w:tplc="F764663A" w:tentative="1">
      <w:start w:val="1"/>
      <w:numFmt w:val="lowerLetter"/>
      <w:lvlText w:val="%8."/>
      <w:lvlJc w:val="left"/>
      <w:pPr>
        <w:ind w:left="5760" w:hanging="360"/>
      </w:pPr>
    </w:lvl>
    <w:lvl w:ilvl="8" w:tplc="36188E7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4CA537E">
      <w:start w:val="1"/>
      <w:numFmt w:val="lowerRoman"/>
      <w:lvlText w:val="(%1)"/>
      <w:lvlJc w:val="left"/>
      <w:pPr>
        <w:ind w:left="1080" w:hanging="720"/>
      </w:pPr>
      <w:rPr>
        <w:rFonts w:hint="default"/>
        <w:b w:val="0"/>
      </w:rPr>
    </w:lvl>
    <w:lvl w:ilvl="1" w:tplc="9898A30A" w:tentative="1">
      <w:start w:val="1"/>
      <w:numFmt w:val="lowerLetter"/>
      <w:lvlText w:val="%2."/>
      <w:lvlJc w:val="left"/>
      <w:pPr>
        <w:ind w:left="1440" w:hanging="360"/>
      </w:pPr>
    </w:lvl>
    <w:lvl w:ilvl="2" w:tplc="64C06F4A" w:tentative="1">
      <w:start w:val="1"/>
      <w:numFmt w:val="lowerRoman"/>
      <w:lvlText w:val="%3."/>
      <w:lvlJc w:val="right"/>
      <w:pPr>
        <w:ind w:left="2160" w:hanging="180"/>
      </w:pPr>
    </w:lvl>
    <w:lvl w:ilvl="3" w:tplc="D30AB792" w:tentative="1">
      <w:start w:val="1"/>
      <w:numFmt w:val="decimal"/>
      <w:lvlText w:val="%4."/>
      <w:lvlJc w:val="left"/>
      <w:pPr>
        <w:ind w:left="2880" w:hanging="360"/>
      </w:pPr>
    </w:lvl>
    <w:lvl w:ilvl="4" w:tplc="009CD860" w:tentative="1">
      <w:start w:val="1"/>
      <w:numFmt w:val="lowerLetter"/>
      <w:lvlText w:val="%5."/>
      <w:lvlJc w:val="left"/>
      <w:pPr>
        <w:ind w:left="3600" w:hanging="360"/>
      </w:pPr>
    </w:lvl>
    <w:lvl w:ilvl="5" w:tplc="88E67DCA" w:tentative="1">
      <w:start w:val="1"/>
      <w:numFmt w:val="lowerRoman"/>
      <w:lvlText w:val="%6."/>
      <w:lvlJc w:val="right"/>
      <w:pPr>
        <w:ind w:left="4320" w:hanging="180"/>
      </w:pPr>
    </w:lvl>
    <w:lvl w:ilvl="6" w:tplc="34F02558" w:tentative="1">
      <w:start w:val="1"/>
      <w:numFmt w:val="decimal"/>
      <w:lvlText w:val="%7."/>
      <w:lvlJc w:val="left"/>
      <w:pPr>
        <w:ind w:left="5040" w:hanging="360"/>
      </w:pPr>
    </w:lvl>
    <w:lvl w:ilvl="7" w:tplc="0F9AF398" w:tentative="1">
      <w:start w:val="1"/>
      <w:numFmt w:val="lowerLetter"/>
      <w:lvlText w:val="%8."/>
      <w:lvlJc w:val="left"/>
      <w:pPr>
        <w:ind w:left="5760" w:hanging="360"/>
      </w:pPr>
    </w:lvl>
    <w:lvl w:ilvl="8" w:tplc="C764F1A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70EFAA4">
      <w:start w:val="1"/>
      <w:numFmt w:val="decimal"/>
      <w:lvlText w:val="%1."/>
      <w:lvlJc w:val="left"/>
      <w:pPr>
        <w:ind w:left="360" w:hanging="360"/>
      </w:pPr>
      <w:rPr>
        <w:rFonts w:hint="default"/>
      </w:rPr>
    </w:lvl>
    <w:lvl w:ilvl="1" w:tplc="28AA7C40" w:tentative="1">
      <w:start w:val="1"/>
      <w:numFmt w:val="lowerLetter"/>
      <w:lvlText w:val="%2."/>
      <w:lvlJc w:val="left"/>
      <w:pPr>
        <w:ind w:left="1080" w:hanging="360"/>
      </w:pPr>
    </w:lvl>
    <w:lvl w:ilvl="2" w:tplc="30A475FE" w:tentative="1">
      <w:start w:val="1"/>
      <w:numFmt w:val="lowerRoman"/>
      <w:lvlText w:val="%3."/>
      <w:lvlJc w:val="right"/>
      <w:pPr>
        <w:ind w:left="1800" w:hanging="180"/>
      </w:pPr>
    </w:lvl>
    <w:lvl w:ilvl="3" w:tplc="0776A888" w:tentative="1">
      <w:start w:val="1"/>
      <w:numFmt w:val="decimal"/>
      <w:lvlText w:val="%4."/>
      <w:lvlJc w:val="left"/>
      <w:pPr>
        <w:ind w:left="2520" w:hanging="360"/>
      </w:pPr>
    </w:lvl>
    <w:lvl w:ilvl="4" w:tplc="E2B24172" w:tentative="1">
      <w:start w:val="1"/>
      <w:numFmt w:val="lowerLetter"/>
      <w:lvlText w:val="%5."/>
      <w:lvlJc w:val="left"/>
      <w:pPr>
        <w:ind w:left="3240" w:hanging="360"/>
      </w:pPr>
    </w:lvl>
    <w:lvl w:ilvl="5" w:tplc="3F703C8A" w:tentative="1">
      <w:start w:val="1"/>
      <w:numFmt w:val="lowerRoman"/>
      <w:lvlText w:val="%6."/>
      <w:lvlJc w:val="right"/>
      <w:pPr>
        <w:ind w:left="3960" w:hanging="180"/>
      </w:pPr>
    </w:lvl>
    <w:lvl w:ilvl="6" w:tplc="CEB81CCA" w:tentative="1">
      <w:start w:val="1"/>
      <w:numFmt w:val="decimal"/>
      <w:lvlText w:val="%7."/>
      <w:lvlJc w:val="left"/>
      <w:pPr>
        <w:ind w:left="4680" w:hanging="360"/>
      </w:pPr>
    </w:lvl>
    <w:lvl w:ilvl="7" w:tplc="F0382BCC" w:tentative="1">
      <w:start w:val="1"/>
      <w:numFmt w:val="lowerLetter"/>
      <w:lvlText w:val="%8."/>
      <w:lvlJc w:val="left"/>
      <w:pPr>
        <w:ind w:left="5400" w:hanging="360"/>
      </w:pPr>
    </w:lvl>
    <w:lvl w:ilvl="8" w:tplc="BFEC5F8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97CB008">
      <w:start w:val="1"/>
      <w:numFmt w:val="lowerRoman"/>
      <w:lvlText w:val="(%1)"/>
      <w:lvlJc w:val="left"/>
      <w:pPr>
        <w:ind w:left="1080" w:hanging="720"/>
      </w:pPr>
      <w:rPr>
        <w:rFonts w:hint="default"/>
      </w:rPr>
    </w:lvl>
    <w:lvl w:ilvl="1" w:tplc="CE343AAC" w:tentative="1">
      <w:start w:val="1"/>
      <w:numFmt w:val="lowerLetter"/>
      <w:lvlText w:val="%2."/>
      <w:lvlJc w:val="left"/>
      <w:pPr>
        <w:ind w:left="1440" w:hanging="360"/>
      </w:pPr>
    </w:lvl>
    <w:lvl w:ilvl="2" w:tplc="323EBAD8" w:tentative="1">
      <w:start w:val="1"/>
      <w:numFmt w:val="lowerRoman"/>
      <w:lvlText w:val="%3."/>
      <w:lvlJc w:val="right"/>
      <w:pPr>
        <w:ind w:left="2160" w:hanging="180"/>
      </w:pPr>
    </w:lvl>
    <w:lvl w:ilvl="3" w:tplc="8AB4B6AC" w:tentative="1">
      <w:start w:val="1"/>
      <w:numFmt w:val="decimal"/>
      <w:lvlText w:val="%4."/>
      <w:lvlJc w:val="left"/>
      <w:pPr>
        <w:ind w:left="2880" w:hanging="360"/>
      </w:pPr>
    </w:lvl>
    <w:lvl w:ilvl="4" w:tplc="8E04DA9A" w:tentative="1">
      <w:start w:val="1"/>
      <w:numFmt w:val="lowerLetter"/>
      <w:lvlText w:val="%5."/>
      <w:lvlJc w:val="left"/>
      <w:pPr>
        <w:ind w:left="3600" w:hanging="360"/>
      </w:pPr>
    </w:lvl>
    <w:lvl w:ilvl="5" w:tplc="E75E8108" w:tentative="1">
      <w:start w:val="1"/>
      <w:numFmt w:val="lowerRoman"/>
      <w:lvlText w:val="%6."/>
      <w:lvlJc w:val="right"/>
      <w:pPr>
        <w:ind w:left="4320" w:hanging="180"/>
      </w:pPr>
    </w:lvl>
    <w:lvl w:ilvl="6" w:tplc="7C240E68" w:tentative="1">
      <w:start w:val="1"/>
      <w:numFmt w:val="decimal"/>
      <w:lvlText w:val="%7."/>
      <w:lvlJc w:val="left"/>
      <w:pPr>
        <w:ind w:left="5040" w:hanging="360"/>
      </w:pPr>
    </w:lvl>
    <w:lvl w:ilvl="7" w:tplc="11622D08" w:tentative="1">
      <w:start w:val="1"/>
      <w:numFmt w:val="lowerLetter"/>
      <w:lvlText w:val="%8."/>
      <w:lvlJc w:val="left"/>
      <w:pPr>
        <w:ind w:left="5760" w:hanging="360"/>
      </w:pPr>
    </w:lvl>
    <w:lvl w:ilvl="8" w:tplc="E5FC903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35EEB62">
      <w:start w:val="1"/>
      <w:numFmt w:val="decimal"/>
      <w:lvlText w:val="%1."/>
      <w:lvlJc w:val="left"/>
      <w:pPr>
        <w:ind w:left="360" w:hanging="360"/>
      </w:pPr>
    </w:lvl>
    <w:lvl w:ilvl="1" w:tplc="9F56271A" w:tentative="1">
      <w:start w:val="1"/>
      <w:numFmt w:val="lowerLetter"/>
      <w:lvlText w:val="%2."/>
      <w:lvlJc w:val="left"/>
      <w:pPr>
        <w:ind w:left="1080" w:hanging="360"/>
      </w:pPr>
    </w:lvl>
    <w:lvl w:ilvl="2" w:tplc="5C6AB078" w:tentative="1">
      <w:start w:val="1"/>
      <w:numFmt w:val="lowerRoman"/>
      <w:lvlText w:val="%3."/>
      <w:lvlJc w:val="right"/>
      <w:pPr>
        <w:ind w:left="1800" w:hanging="180"/>
      </w:pPr>
    </w:lvl>
    <w:lvl w:ilvl="3" w:tplc="56A69C0C" w:tentative="1">
      <w:start w:val="1"/>
      <w:numFmt w:val="decimal"/>
      <w:lvlText w:val="%4."/>
      <w:lvlJc w:val="left"/>
      <w:pPr>
        <w:ind w:left="2520" w:hanging="360"/>
      </w:pPr>
    </w:lvl>
    <w:lvl w:ilvl="4" w:tplc="0150ACB2" w:tentative="1">
      <w:start w:val="1"/>
      <w:numFmt w:val="lowerLetter"/>
      <w:lvlText w:val="%5."/>
      <w:lvlJc w:val="left"/>
      <w:pPr>
        <w:ind w:left="3240" w:hanging="360"/>
      </w:pPr>
    </w:lvl>
    <w:lvl w:ilvl="5" w:tplc="CB5C381E" w:tentative="1">
      <w:start w:val="1"/>
      <w:numFmt w:val="lowerRoman"/>
      <w:lvlText w:val="%6."/>
      <w:lvlJc w:val="right"/>
      <w:pPr>
        <w:ind w:left="3960" w:hanging="180"/>
      </w:pPr>
    </w:lvl>
    <w:lvl w:ilvl="6" w:tplc="56D480EA" w:tentative="1">
      <w:start w:val="1"/>
      <w:numFmt w:val="decimal"/>
      <w:lvlText w:val="%7."/>
      <w:lvlJc w:val="left"/>
      <w:pPr>
        <w:ind w:left="4680" w:hanging="360"/>
      </w:pPr>
    </w:lvl>
    <w:lvl w:ilvl="7" w:tplc="07B4D83C" w:tentative="1">
      <w:start w:val="1"/>
      <w:numFmt w:val="lowerLetter"/>
      <w:lvlText w:val="%8."/>
      <w:lvlJc w:val="left"/>
      <w:pPr>
        <w:ind w:left="5400" w:hanging="360"/>
      </w:pPr>
    </w:lvl>
    <w:lvl w:ilvl="8" w:tplc="2B96893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0B49A82">
      <w:start w:val="1"/>
      <w:numFmt w:val="lowerRoman"/>
      <w:lvlText w:val="(%1)"/>
      <w:lvlJc w:val="left"/>
      <w:pPr>
        <w:ind w:left="1080" w:hanging="720"/>
      </w:pPr>
      <w:rPr>
        <w:rFonts w:hint="default"/>
        <w:b w:val="0"/>
      </w:rPr>
    </w:lvl>
    <w:lvl w:ilvl="1" w:tplc="EBAEF752" w:tentative="1">
      <w:start w:val="1"/>
      <w:numFmt w:val="lowerLetter"/>
      <w:lvlText w:val="%2."/>
      <w:lvlJc w:val="left"/>
      <w:pPr>
        <w:ind w:left="1440" w:hanging="360"/>
      </w:pPr>
    </w:lvl>
    <w:lvl w:ilvl="2" w:tplc="CC185C76" w:tentative="1">
      <w:start w:val="1"/>
      <w:numFmt w:val="lowerRoman"/>
      <w:lvlText w:val="%3."/>
      <w:lvlJc w:val="right"/>
      <w:pPr>
        <w:ind w:left="2160" w:hanging="180"/>
      </w:pPr>
    </w:lvl>
    <w:lvl w:ilvl="3" w:tplc="87449D08" w:tentative="1">
      <w:start w:val="1"/>
      <w:numFmt w:val="decimal"/>
      <w:lvlText w:val="%4."/>
      <w:lvlJc w:val="left"/>
      <w:pPr>
        <w:ind w:left="2880" w:hanging="360"/>
      </w:pPr>
    </w:lvl>
    <w:lvl w:ilvl="4" w:tplc="C63C7160" w:tentative="1">
      <w:start w:val="1"/>
      <w:numFmt w:val="lowerLetter"/>
      <w:lvlText w:val="%5."/>
      <w:lvlJc w:val="left"/>
      <w:pPr>
        <w:ind w:left="3600" w:hanging="360"/>
      </w:pPr>
    </w:lvl>
    <w:lvl w:ilvl="5" w:tplc="DF14C0C2" w:tentative="1">
      <w:start w:val="1"/>
      <w:numFmt w:val="lowerRoman"/>
      <w:lvlText w:val="%6."/>
      <w:lvlJc w:val="right"/>
      <w:pPr>
        <w:ind w:left="4320" w:hanging="180"/>
      </w:pPr>
    </w:lvl>
    <w:lvl w:ilvl="6" w:tplc="4B509396" w:tentative="1">
      <w:start w:val="1"/>
      <w:numFmt w:val="decimal"/>
      <w:lvlText w:val="%7."/>
      <w:lvlJc w:val="left"/>
      <w:pPr>
        <w:ind w:left="5040" w:hanging="360"/>
      </w:pPr>
    </w:lvl>
    <w:lvl w:ilvl="7" w:tplc="4A26F386" w:tentative="1">
      <w:start w:val="1"/>
      <w:numFmt w:val="lowerLetter"/>
      <w:lvlText w:val="%8."/>
      <w:lvlJc w:val="left"/>
      <w:pPr>
        <w:ind w:left="5760" w:hanging="360"/>
      </w:pPr>
    </w:lvl>
    <w:lvl w:ilvl="8" w:tplc="18DE71C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5E29568">
      <w:start w:val="1"/>
      <w:numFmt w:val="lowerRoman"/>
      <w:lvlText w:val="(%1)"/>
      <w:lvlJc w:val="left"/>
      <w:pPr>
        <w:ind w:left="1080" w:hanging="720"/>
      </w:pPr>
      <w:rPr>
        <w:rFonts w:hint="default"/>
      </w:rPr>
    </w:lvl>
    <w:lvl w:ilvl="1" w:tplc="40D0C0E6" w:tentative="1">
      <w:start w:val="1"/>
      <w:numFmt w:val="lowerLetter"/>
      <w:lvlText w:val="%2."/>
      <w:lvlJc w:val="left"/>
      <w:pPr>
        <w:ind w:left="1440" w:hanging="360"/>
      </w:pPr>
    </w:lvl>
    <w:lvl w:ilvl="2" w:tplc="AA728792" w:tentative="1">
      <w:start w:val="1"/>
      <w:numFmt w:val="lowerRoman"/>
      <w:lvlText w:val="%3."/>
      <w:lvlJc w:val="right"/>
      <w:pPr>
        <w:ind w:left="2160" w:hanging="180"/>
      </w:pPr>
    </w:lvl>
    <w:lvl w:ilvl="3" w:tplc="6700C4B0" w:tentative="1">
      <w:start w:val="1"/>
      <w:numFmt w:val="decimal"/>
      <w:lvlText w:val="%4."/>
      <w:lvlJc w:val="left"/>
      <w:pPr>
        <w:ind w:left="2880" w:hanging="360"/>
      </w:pPr>
    </w:lvl>
    <w:lvl w:ilvl="4" w:tplc="47D08C8A" w:tentative="1">
      <w:start w:val="1"/>
      <w:numFmt w:val="lowerLetter"/>
      <w:lvlText w:val="%5."/>
      <w:lvlJc w:val="left"/>
      <w:pPr>
        <w:ind w:left="3600" w:hanging="360"/>
      </w:pPr>
    </w:lvl>
    <w:lvl w:ilvl="5" w:tplc="19089700" w:tentative="1">
      <w:start w:val="1"/>
      <w:numFmt w:val="lowerRoman"/>
      <w:lvlText w:val="%6."/>
      <w:lvlJc w:val="right"/>
      <w:pPr>
        <w:ind w:left="4320" w:hanging="180"/>
      </w:pPr>
    </w:lvl>
    <w:lvl w:ilvl="6" w:tplc="4208AA34" w:tentative="1">
      <w:start w:val="1"/>
      <w:numFmt w:val="decimal"/>
      <w:lvlText w:val="%7."/>
      <w:lvlJc w:val="left"/>
      <w:pPr>
        <w:ind w:left="5040" w:hanging="360"/>
      </w:pPr>
    </w:lvl>
    <w:lvl w:ilvl="7" w:tplc="1794D8EC" w:tentative="1">
      <w:start w:val="1"/>
      <w:numFmt w:val="lowerLetter"/>
      <w:lvlText w:val="%8."/>
      <w:lvlJc w:val="left"/>
      <w:pPr>
        <w:ind w:left="5760" w:hanging="360"/>
      </w:pPr>
    </w:lvl>
    <w:lvl w:ilvl="8" w:tplc="792E762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7A0C48E">
      <w:start w:val="1"/>
      <w:numFmt w:val="lowerRoman"/>
      <w:lvlText w:val="(%1)"/>
      <w:lvlJc w:val="left"/>
      <w:pPr>
        <w:ind w:left="1080" w:hanging="720"/>
      </w:pPr>
      <w:rPr>
        <w:rFonts w:hint="default"/>
      </w:rPr>
    </w:lvl>
    <w:lvl w:ilvl="1" w:tplc="2C1A4992" w:tentative="1">
      <w:start w:val="1"/>
      <w:numFmt w:val="lowerLetter"/>
      <w:lvlText w:val="%2."/>
      <w:lvlJc w:val="left"/>
      <w:pPr>
        <w:ind w:left="1440" w:hanging="360"/>
      </w:pPr>
    </w:lvl>
    <w:lvl w:ilvl="2" w:tplc="DEA4CB42" w:tentative="1">
      <w:start w:val="1"/>
      <w:numFmt w:val="lowerRoman"/>
      <w:lvlText w:val="%3."/>
      <w:lvlJc w:val="right"/>
      <w:pPr>
        <w:ind w:left="2160" w:hanging="180"/>
      </w:pPr>
    </w:lvl>
    <w:lvl w:ilvl="3" w:tplc="562A1070" w:tentative="1">
      <w:start w:val="1"/>
      <w:numFmt w:val="decimal"/>
      <w:lvlText w:val="%4."/>
      <w:lvlJc w:val="left"/>
      <w:pPr>
        <w:ind w:left="2880" w:hanging="360"/>
      </w:pPr>
    </w:lvl>
    <w:lvl w:ilvl="4" w:tplc="EBC6C3EE" w:tentative="1">
      <w:start w:val="1"/>
      <w:numFmt w:val="lowerLetter"/>
      <w:lvlText w:val="%5."/>
      <w:lvlJc w:val="left"/>
      <w:pPr>
        <w:ind w:left="3600" w:hanging="360"/>
      </w:pPr>
    </w:lvl>
    <w:lvl w:ilvl="5" w:tplc="28C214DA" w:tentative="1">
      <w:start w:val="1"/>
      <w:numFmt w:val="lowerRoman"/>
      <w:lvlText w:val="%6."/>
      <w:lvlJc w:val="right"/>
      <w:pPr>
        <w:ind w:left="4320" w:hanging="180"/>
      </w:pPr>
    </w:lvl>
    <w:lvl w:ilvl="6" w:tplc="2F5655B0" w:tentative="1">
      <w:start w:val="1"/>
      <w:numFmt w:val="decimal"/>
      <w:lvlText w:val="%7."/>
      <w:lvlJc w:val="left"/>
      <w:pPr>
        <w:ind w:left="5040" w:hanging="360"/>
      </w:pPr>
    </w:lvl>
    <w:lvl w:ilvl="7" w:tplc="9F9A620E" w:tentative="1">
      <w:start w:val="1"/>
      <w:numFmt w:val="lowerLetter"/>
      <w:lvlText w:val="%8."/>
      <w:lvlJc w:val="left"/>
      <w:pPr>
        <w:ind w:left="5760" w:hanging="360"/>
      </w:pPr>
    </w:lvl>
    <w:lvl w:ilvl="8" w:tplc="2914539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74AA0F6">
      <w:start w:val="1"/>
      <w:numFmt w:val="lowerRoman"/>
      <w:lvlText w:val="(%1)"/>
      <w:lvlJc w:val="left"/>
      <w:pPr>
        <w:ind w:left="1004" w:hanging="720"/>
      </w:pPr>
      <w:rPr>
        <w:rFonts w:hint="default"/>
        <w:b w:val="0"/>
      </w:rPr>
    </w:lvl>
    <w:lvl w:ilvl="1" w:tplc="9B0CC15C" w:tentative="1">
      <w:start w:val="1"/>
      <w:numFmt w:val="lowerLetter"/>
      <w:lvlText w:val="%2."/>
      <w:lvlJc w:val="left"/>
      <w:pPr>
        <w:ind w:left="1364" w:hanging="360"/>
      </w:pPr>
    </w:lvl>
    <w:lvl w:ilvl="2" w:tplc="8410DAEA" w:tentative="1">
      <w:start w:val="1"/>
      <w:numFmt w:val="lowerRoman"/>
      <w:lvlText w:val="%3."/>
      <w:lvlJc w:val="right"/>
      <w:pPr>
        <w:ind w:left="2084" w:hanging="180"/>
      </w:pPr>
    </w:lvl>
    <w:lvl w:ilvl="3" w:tplc="F0C2D7CC" w:tentative="1">
      <w:start w:val="1"/>
      <w:numFmt w:val="decimal"/>
      <w:lvlText w:val="%4."/>
      <w:lvlJc w:val="left"/>
      <w:pPr>
        <w:ind w:left="2804" w:hanging="360"/>
      </w:pPr>
    </w:lvl>
    <w:lvl w:ilvl="4" w:tplc="24A4EDD0" w:tentative="1">
      <w:start w:val="1"/>
      <w:numFmt w:val="lowerLetter"/>
      <w:lvlText w:val="%5."/>
      <w:lvlJc w:val="left"/>
      <w:pPr>
        <w:ind w:left="3524" w:hanging="360"/>
      </w:pPr>
    </w:lvl>
    <w:lvl w:ilvl="5" w:tplc="CA663886" w:tentative="1">
      <w:start w:val="1"/>
      <w:numFmt w:val="lowerRoman"/>
      <w:lvlText w:val="%6."/>
      <w:lvlJc w:val="right"/>
      <w:pPr>
        <w:ind w:left="4244" w:hanging="180"/>
      </w:pPr>
    </w:lvl>
    <w:lvl w:ilvl="6" w:tplc="B718B166" w:tentative="1">
      <w:start w:val="1"/>
      <w:numFmt w:val="decimal"/>
      <w:lvlText w:val="%7."/>
      <w:lvlJc w:val="left"/>
      <w:pPr>
        <w:ind w:left="4964" w:hanging="360"/>
      </w:pPr>
    </w:lvl>
    <w:lvl w:ilvl="7" w:tplc="316A25FA" w:tentative="1">
      <w:start w:val="1"/>
      <w:numFmt w:val="lowerLetter"/>
      <w:lvlText w:val="%8."/>
      <w:lvlJc w:val="left"/>
      <w:pPr>
        <w:ind w:left="5684" w:hanging="360"/>
      </w:pPr>
    </w:lvl>
    <w:lvl w:ilvl="8" w:tplc="6414DA9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B692ADD2">
      <w:start w:val="1"/>
      <w:numFmt w:val="decimal"/>
      <w:lvlText w:val="%1."/>
      <w:lvlJc w:val="left"/>
      <w:pPr>
        <w:ind w:left="360" w:hanging="360"/>
      </w:pPr>
      <w:rPr>
        <w:rFonts w:hint="default"/>
      </w:rPr>
    </w:lvl>
    <w:lvl w:ilvl="1" w:tplc="D81E812A" w:tentative="1">
      <w:start w:val="1"/>
      <w:numFmt w:val="lowerLetter"/>
      <w:lvlText w:val="%2."/>
      <w:lvlJc w:val="left"/>
      <w:pPr>
        <w:ind w:left="1080" w:hanging="360"/>
      </w:pPr>
    </w:lvl>
    <w:lvl w:ilvl="2" w:tplc="C8981E34" w:tentative="1">
      <w:start w:val="1"/>
      <w:numFmt w:val="lowerRoman"/>
      <w:lvlText w:val="%3."/>
      <w:lvlJc w:val="right"/>
      <w:pPr>
        <w:ind w:left="1800" w:hanging="180"/>
      </w:pPr>
    </w:lvl>
    <w:lvl w:ilvl="3" w:tplc="25128136" w:tentative="1">
      <w:start w:val="1"/>
      <w:numFmt w:val="decimal"/>
      <w:lvlText w:val="%4."/>
      <w:lvlJc w:val="left"/>
      <w:pPr>
        <w:ind w:left="2520" w:hanging="360"/>
      </w:pPr>
    </w:lvl>
    <w:lvl w:ilvl="4" w:tplc="617C3560" w:tentative="1">
      <w:start w:val="1"/>
      <w:numFmt w:val="lowerLetter"/>
      <w:lvlText w:val="%5."/>
      <w:lvlJc w:val="left"/>
      <w:pPr>
        <w:ind w:left="3240" w:hanging="360"/>
      </w:pPr>
    </w:lvl>
    <w:lvl w:ilvl="5" w:tplc="1C96FF4E" w:tentative="1">
      <w:start w:val="1"/>
      <w:numFmt w:val="lowerRoman"/>
      <w:lvlText w:val="%6."/>
      <w:lvlJc w:val="right"/>
      <w:pPr>
        <w:ind w:left="3960" w:hanging="180"/>
      </w:pPr>
    </w:lvl>
    <w:lvl w:ilvl="6" w:tplc="E902AD5C" w:tentative="1">
      <w:start w:val="1"/>
      <w:numFmt w:val="decimal"/>
      <w:lvlText w:val="%7."/>
      <w:lvlJc w:val="left"/>
      <w:pPr>
        <w:ind w:left="4680" w:hanging="360"/>
      </w:pPr>
    </w:lvl>
    <w:lvl w:ilvl="7" w:tplc="4C40A68E" w:tentative="1">
      <w:start w:val="1"/>
      <w:numFmt w:val="lowerLetter"/>
      <w:lvlText w:val="%8."/>
      <w:lvlJc w:val="left"/>
      <w:pPr>
        <w:ind w:left="5400" w:hanging="360"/>
      </w:pPr>
    </w:lvl>
    <w:lvl w:ilvl="8" w:tplc="1D92E8E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EF22590">
      <w:start w:val="1"/>
      <w:numFmt w:val="lowerRoman"/>
      <w:lvlText w:val="(%1)"/>
      <w:lvlJc w:val="left"/>
      <w:pPr>
        <w:ind w:left="1080" w:hanging="720"/>
      </w:pPr>
      <w:rPr>
        <w:rFonts w:hint="default"/>
      </w:rPr>
    </w:lvl>
    <w:lvl w:ilvl="1" w:tplc="48042502" w:tentative="1">
      <w:start w:val="1"/>
      <w:numFmt w:val="lowerLetter"/>
      <w:lvlText w:val="%2."/>
      <w:lvlJc w:val="left"/>
      <w:pPr>
        <w:ind w:left="1440" w:hanging="360"/>
      </w:pPr>
    </w:lvl>
    <w:lvl w:ilvl="2" w:tplc="31F6F398" w:tentative="1">
      <w:start w:val="1"/>
      <w:numFmt w:val="lowerRoman"/>
      <w:lvlText w:val="%3."/>
      <w:lvlJc w:val="right"/>
      <w:pPr>
        <w:ind w:left="2160" w:hanging="180"/>
      </w:pPr>
    </w:lvl>
    <w:lvl w:ilvl="3" w:tplc="AB426DAE" w:tentative="1">
      <w:start w:val="1"/>
      <w:numFmt w:val="decimal"/>
      <w:lvlText w:val="%4."/>
      <w:lvlJc w:val="left"/>
      <w:pPr>
        <w:ind w:left="2880" w:hanging="360"/>
      </w:pPr>
    </w:lvl>
    <w:lvl w:ilvl="4" w:tplc="060691DA" w:tentative="1">
      <w:start w:val="1"/>
      <w:numFmt w:val="lowerLetter"/>
      <w:lvlText w:val="%5."/>
      <w:lvlJc w:val="left"/>
      <w:pPr>
        <w:ind w:left="3600" w:hanging="360"/>
      </w:pPr>
    </w:lvl>
    <w:lvl w:ilvl="5" w:tplc="F61AE798" w:tentative="1">
      <w:start w:val="1"/>
      <w:numFmt w:val="lowerRoman"/>
      <w:lvlText w:val="%6."/>
      <w:lvlJc w:val="right"/>
      <w:pPr>
        <w:ind w:left="4320" w:hanging="180"/>
      </w:pPr>
    </w:lvl>
    <w:lvl w:ilvl="6" w:tplc="5F6896E8" w:tentative="1">
      <w:start w:val="1"/>
      <w:numFmt w:val="decimal"/>
      <w:lvlText w:val="%7."/>
      <w:lvlJc w:val="left"/>
      <w:pPr>
        <w:ind w:left="5040" w:hanging="360"/>
      </w:pPr>
    </w:lvl>
    <w:lvl w:ilvl="7" w:tplc="D0504458" w:tentative="1">
      <w:start w:val="1"/>
      <w:numFmt w:val="lowerLetter"/>
      <w:lvlText w:val="%8."/>
      <w:lvlJc w:val="left"/>
      <w:pPr>
        <w:ind w:left="5760" w:hanging="360"/>
      </w:pPr>
    </w:lvl>
    <w:lvl w:ilvl="8" w:tplc="7A50C78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A7A259A">
      <w:start w:val="1"/>
      <w:numFmt w:val="decimal"/>
      <w:lvlText w:val="%1."/>
      <w:lvlJc w:val="left"/>
      <w:pPr>
        <w:ind w:left="360" w:hanging="360"/>
      </w:pPr>
      <w:rPr>
        <w:rFonts w:hint="default"/>
      </w:rPr>
    </w:lvl>
    <w:lvl w:ilvl="1" w:tplc="EA9275E0" w:tentative="1">
      <w:start w:val="1"/>
      <w:numFmt w:val="lowerLetter"/>
      <w:lvlText w:val="%2."/>
      <w:lvlJc w:val="left"/>
      <w:pPr>
        <w:ind w:left="1080" w:hanging="360"/>
      </w:pPr>
    </w:lvl>
    <w:lvl w:ilvl="2" w:tplc="8F38EA0E" w:tentative="1">
      <w:start w:val="1"/>
      <w:numFmt w:val="lowerRoman"/>
      <w:lvlText w:val="%3."/>
      <w:lvlJc w:val="right"/>
      <w:pPr>
        <w:ind w:left="1800" w:hanging="180"/>
      </w:pPr>
    </w:lvl>
    <w:lvl w:ilvl="3" w:tplc="E252FBA8" w:tentative="1">
      <w:start w:val="1"/>
      <w:numFmt w:val="decimal"/>
      <w:lvlText w:val="%4."/>
      <w:lvlJc w:val="left"/>
      <w:pPr>
        <w:ind w:left="2520" w:hanging="360"/>
      </w:pPr>
    </w:lvl>
    <w:lvl w:ilvl="4" w:tplc="0CCAEA8C" w:tentative="1">
      <w:start w:val="1"/>
      <w:numFmt w:val="lowerLetter"/>
      <w:lvlText w:val="%5."/>
      <w:lvlJc w:val="left"/>
      <w:pPr>
        <w:ind w:left="3240" w:hanging="360"/>
      </w:pPr>
    </w:lvl>
    <w:lvl w:ilvl="5" w:tplc="841C9E26" w:tentative="1">
      <w:start w:val="1"/>
      <w:numFmt w:val="lowerRoman"/>
      <w:lvlText w:val="%6."/>
      <w:lvlJc w:val="right"/>
      <w:pPr>
        <w:ind w:left="3960" w:hanging="180"/>
      </w:pPr>
    </w:lvl>
    <w:lvl w:ilvl="6" w:tplc="B4F013E6" w:tentative="1">
      <w:start w:val="1"/>
      <w:numFmt w:val="decimal"/>
      <w:lvlText w:val="%7."/>
      <w:lvlJc w:val="left"/>
      <w:pPr>
        <w:ind w:left="4680" w:hanging="360"/>
      </w:pPr>
    </w:lvl>
    <w:lvl w:ilvl="7" w:tplc="D7A8FDEC" w:tentative="1">
      <w:start w:val="1"/>
      <w:numFmt w:val="lowerLetter"/>
      <w:lvlText w:val="%8."/>
      <w:lvlJc w:val="left"/>
      <w:pPr>
        <w:ind w:left="5400" w:hanging="360"/>
      </w:pPr>
    </w:lvl>
    <w:lvl w:ilvl="8" w:tplc="1486BC7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12E93A4">
      <w:start w:val="1"/>
      <w:numFmt w:val="lowerRoman"/>
      <w:lvlText w:val="(%1)"/>
      <w:lvlJc w:val="left"/>
      <w:pPr>
        <w:ind w:left="1080" w:hanging="720"/>
      </w:pPr>
      <w:rPr>
        <w:rFonts w:hint="default"/>
      </w:rPr>
    </w:lvl>
    <w:lvl w:ilvl="1" w:tplc="6CBA97B8" w:tentative="1">
      <w:start w:val="1"/>
      <w:numFmt w:val="lowerLetter"/>
      <w:lvlText w:val="%2."/>
      <w:lvlJc w:val="left"/>
      <w:pPr>
        <w:ind w:left="1440" w:hanging="360"/>
      </w:pPr>
    </w:lvl>
    <w:lvl w:ilvl="2" w:tplc="D6BC68FE" w:tentative="1">
      <w:start w:val="1"/>
      <w:numFmt w:val="lowerRoman"/>
      <w:lvlText w:val="%3."/>
      <w:lvlJc w:val="right"/>
      <w:pPr>
        <w:ind w:left="2160" w:hanging="180"/>
      </w:pPr>
    </w:lvl>
    <w:lvl w:ilvl="3" w:tplc="40F208CE" w:tentative="1">
      <w:start w:val="1"/>
      <w:numFmt w:val="decimal"/>
      <w:lvlText w:val="%4."/>
      <w:lvlJc w:val="left"/>
      <w:pPr>
        <w:ind w:left="2880" w:hanging="360"/>
      </w:pPr>
    </w:lvl>
    <w:lvl w:ilvl="4" w:tplc="2134383C" w:tentative="1">
      <w:start w:val="1"/>
      <w:numFmt w:val="lowerLetter"/>
      <w:lvlText w:val="%5."/>
      <w:lvlJc w:val="left"/>
      <w:pPr>
        <w:ind w:left="3600" w:hanging="360"/>
      </w:pPr>
    </w:lvl>
    <w:lvl w:ilvl="5" w:tplc="D7428198" w:tentative="1">
      <w:start w:val="1"/>
      <w:numFmt w:val="lowerRoman"/>
      <w:lvlText w:val="%6."/>
      <w:lvlJc w:val="right"/>
      <w:pPr>
        <w:ind w:left="4320" w:hanging="180"/>
      </w:pPr>
    </w:lvl>
    <w:lvl w:ilvl="6" w:tplc="48D8FE14" w:tentative="1">
      <w:start w:val="1"/>
      <w:numFmt w:val="decimal"/>
      <w:lvlText w:val="%7."/>
      <w:lvlJc w:val="left"/>
      <w:pPr>
        <w:ind w:left="5040" w:hanging="360"/>
      </w:pPr>
    </w:lvl>
    <w:lvl w:ilvl="7" w:tplc="ED2AF6F6" w:tentative="1">
      <w:start w:val="1"/>
      <w:numFmt w:val="lowerLetter"/>
      <w:lvlText w:val="%8."/>
      <w:lvlJc w:val="left"/>
      <w:pPr>
        <w:ind w:left="5760" w:hanging="360"/>
      </w:pPr>
    </w:lvl>
    <w:lvl w:ilvl="8" w:tplc="DF56760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DC65ACA">
      <w:start w:val="1"/>
      <w:numFmt w:val="decimal"/>
      <w:lvlText w:val="%1."/>
      <w:lvlJc w:val="left"/>
      <w:pPr>
        <w:ind w:left="360" w:hanging="360"/>
      </w:pPr>
      <w:rPr>
        <w:rFonts w:hint="default"/>
      </w:rPr>
    </w:lvl>
    <w:lvl w:ilvl="1" w:tplc="74EE3F74" w:tentative="1">
      <w:start w:val="1"/>
      <w:numFmt w:val="lowerLetter"/>
      <w:lvlText w:val="%2."/>
      <w:lvlJc w:val="left"/>
      <w:pPr>
        <w:ind w:left="1080" w:hanging="360"/>
      </w:pPr>
    </w:lvl>
    <w:lvl w:ilvl="2" w:tplc="93165466" w:tentative="1">
      <w:start w:val="1"/>
      <w:numFmt w:val="lowerRoman"/>
      <w:lvlText w:val="%3."/>
      <w:lvlJc w:val="right"/>
      <w:pPr>
        <w:ind w:left="1800" w:hanging="180"/>
      </w:pPr>
    </w:lvl>
    <w:lvl w:ilvl="3" w:tplc="268AF6FA" w:tentative="1">
      <w:start w:val="1"/>
      <w:numFmt w:val="decimal"/>
      <w:lvlText w:val="%4."/>
      <w:lvlJc w:val="left"/>
      <w:pPr>
        <w:ind w:left="2520" w:hanging="360"/>
      </w:pPr>
    </w:lvl>
    <w:lvl w:ilvl="4" w:tplc="93C0A620" w:tentative="1">
      <w:start w:val="1"/>
      <w:numFmt w:val="lowerLetter"/>
      <w:lvlText w:val="%5."/>
      <w:lvlJc w:val="left"/>
      <w:pPr>
        <w:ind w:left="3240" w:hanging="360"/>
      </w:pPr>
    </w:lvl>
    <w:lvl w:ilvl="5" w:tplc="C428D7B6" w:tentative="1">
      <w:start w:val="1"/>
      <w:numFmt w:val="lowerRoman"/>
      <w:lvlText w:val="%6."/>
      <w:lvlJc w:val="right"/>
      <w:pPr>
        <w:ind w:left="3960" w:hanging="180"/>
      </w:pPr>
    </w:lvl>
    <w:lvl w:ilvl="6" w:tplc="F5A41A42" w:tentative="1">
      <w:start w:val="1"/>
      <w:numFmt w:val="decimal"/>
      <w:lvlText w:val="%7."/>
      <w:lvlJc w:val="left"/>
      <w:pPr>
        <w:ind w:left="4680" w:hanging="360"/>
      </w:pPr>
    </w:lvl>
    <w:lvl w:ilvl="7" w:tplc="CAD879F8" w:tentative="1">
      <w:start w:val="1"/>
      <w:numFmt w:val="lowerLetter"/>
      <w:lvlText w:val="%8."/>
      <w:lvlJc w:val="left"/>
      <w:pPr>
        <w:ind w:left="5400" w:hanging="360"/>
      </w:pPr>
    </w:lvl>
    <w:lvl w:ilvl="8" w:tplc="A2B8EE0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8741BD6">
      <w:start w:val="1"/>
      <w:numFmt w:val="decimal"/>
      <w:lvlText w:val="%1."/>
      <w:lvlJc w:val="left"/>
      <w:pPr>
        <w:ind w:left="360" w:hanging="360"/>
      </w:pPr>
      <w:rPr>
        <w:rFonts w:hint="default"/>
      </w:rPr>
    </w:lvl>
    <w:lvl w:ilvl="1" w:tplc="4DF07DF4" w:tentative="1">
      <w:start w:val="1"/>
      <w:numFmt w:val="lowerLetter"/>
      <w:lvlText w:val="%2."/>
      <w:lvlJc w:val="left"/>
      <w:pPr>
        <w:ind w:left="1080" w:hanging="360"/>
      </w:pPr>
    </w:lvl>
    <w:lvl w:ilvl="2" w:tplc="800CB550" w:tentative="1">
      <w:start w:val="1"/>
      <w:numFmt w:val="lowerRoman"/>
      <w:lvlText w:val="%3."/>
      <w:lvlJc w:val="right"/>
      <w:pPr>
        <w:ind w:left="1800" w:hanging="180"/>
      </w:pPr>
    </w:lvl>
    <w:lvl w:ilvl="3" w:tplc="3474AF1C" w:tentative="1">
      <w:start w:val="1"/>
      <w:numFmt w:val="decimal"/>
      <w:lvlText w:val="%4."/>
      <w:lvlJc w:val="left"/>
      <w:pPr>
        <w:ind w:left="2520" w:hanging="360"/>
      </w:pPr>
    </w:lvl>
    <w:lvl w:ilvl="4" w:tplc="3EA24762" w:tentative="1">
      <w:start w:val="1"/>
      <w:numFmt w:val="lowerLetter"/>
      <w:lvlText w:val="%5."/>
      <w:lvlJc w:val="left"/>
      <w:pPr>
        <w:ind w:left="3240" w:hanging="360"/>
      </w:pPr>
    </w:lvl>
    <w:lvl w:ilvl="5" w:tplc="F70899FA" w:tentative="1">
      <w:start w:val="1"/>
      <w:numFmt w:val="lowerRoman"/>
      <w:lvlText w:val="%6."/>
      <w:lvlJc w:val="right"/>
      <w:pPr>
        <w:ind w:left="3960" w:hanging="180"/>
      </w:pPr>
    </w:lvl>
    <w:lvl w:ilvl="6" w:tplc="75A4A476" w:tentative="1">
      <w:start w:val="1"/>
      <w:numFmt w:val="decimal"/>
      <w:lvlText w:val="%7."/>
      <w:lvlJc w:val="left"/>
      <w:pPr>
        <w:ind w:left="4680" w:hanging="360"/>
      </w:pPr>
    </w:lvl>
    <w:lvl w:ilvl="7" w:tplc="D92C2464" w:tentative="1">
      <w:start w:val="1"/>
      <w:numFmt w:val="lowerLetter"/>
      <w:lvlText w:val="%8."/>
      <w:lvlJc w:val="left"/>
      <w:pPr>
        <w:ind w:left="5400" w:hanging="360"/>
      </w:pPr>
    </w:lvl>
    <w:lvl w:ilvl="8" w:tplc="5D4491B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BB"/>
    <w:rsid w:val="000527A2"/>
    <w:rsid w:val="00063295"/>
    <w:rsid w:val="00264893"/>
    <w:rsid w:val="00272AC3"/>
    <w:rsid w:val="002E2AE7"/>
    <w:rsid w:val="00375DAC"/>
    <w:rsid w:val="00416AC6"/>
    <w:rsid w:val="004246BB"/>
    <w:rsid w:val="00431A6F"/>
    <w:rsid w:val="0050541E"/>
    <w:rsid w:val="005A31A0"/>
    <w:rsid w:val="0075611A"/>
    <w:rsid w:val="007612C0"/>
    <w:rsid w:val="009739B2"/>
    <w:rsid w:val="00AB2500"/>
    <w:rsid w:val="00C92BF2"/>
    <w:rsid w:val="00D301A0"/>
    <w:rsid w:val="00D72EF0"/>
    <w:rsid w:val="00FF7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9992"/>
  <w15:docId w15:val="{B12FA261-50C0-4E93-85C8-6E753198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063295"/>
    <w:pPr>
      <w:spacing w:before="0" w:after="0" w:line="240" w:lineRule="auto"/>
    </w:pPr>
    <w:rPr>
      <w:rFonts w:ascii="Times New Roman" w:hAnsi="Times New Roman" w:cs="Times New Roman"/>
      <w:color w:val="auto"/>
    </w:rPr>
  </w:style>
  <w:style w:type="character" w:customStyle="1" w:styleId="normaltextrun1">
    <w:name w:val="normaltextrun1"/>
    <w:basedOn w:val="DefaultParagraphFont"/>
    <w:rsid w:val="00063295"/>
  </w:style>
  <w:style w:type="character" w:customStyle="1" w:styleId="eop">
    <w:name w:val="eop"/>
    <w:basedOn w:val="DefaultParagraphFont"/>
    <w:rsid w:val="0006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7205</RACS_x0020_ID>
    <Approved_x0020_Provider xmlns="a8338b6e-77a6-4851-82b6-98166143ffdd">Air Force Association (Western Australian Division) Incorporated</Approved_x0020_Provider>
    <Management_x0020_Company_x0020_ID xmlns="a8338b6e-77a6-4851-82b6-98166143ffdd" xsi:nil="true"/>
    <Home xmlns="a8338b6e-77a6-4851-82b6-98166143ffdd">Karri Lodge</Home>
    <Signed xmlns="a8338b6e-77a6-4851-82b6-98166143ffdd" xsi:nil="true"/>
    <Uploaded xmlns="a8338b6e-77a6-4851-82b6-98166143ffdd">true</Uploaded>
    <Management_x0020_Company xmlns="a8338b6e-77a6-4851-82b6-98166143ffdd" xsi:nil="true"/>
    <Doc_x0020_Date xmlns="a8338b6e-77a6-4851-82b6-98166143ffdd">2021-06-08T04:47:01+00:00</Doc_x0020_Date>
    <CSI_x0020_ID xmlns="a8338b6e-77a6-4851-82b6-98166143ffdd" xsi:nil="true"/>
    <Case_x0020_ID xmlns="a8338b6e-77a6-4851-82b6-98166143ffdd" xsi:nil="true"/>
    <Approved_x0020_Provider_x0020_ID xmlns="a8338b6e-77a6-4851-82b6-98166143ffdd">CFFF2B54-77F4-DC11-AD41-005056922186</Approved_x0020_Provider_x0020_ID>
    <Location xmlns="a8338b6e-77a6-4851-82b6-98166143ffdd" xsi:nil="true"/>
    <Doc_x0020_Type xmlns="a8338b6e-77a6-4851-82b6-98166143ffdd">Publication</Doc_x0020_Type>
    <Home_x0020_ID xmlns="a8338b6e-77a6-4851-82b6-98166143ffdd">2EA6C42D-7CF4-DC11-AD41-005056922186</Home_x0020_ID>
    <State xmlns="a8338b6e-77a6-4851-82b6-98166143ffdd">WA</State>
    <Doc_x0020_Sent_Received_x0020_Date xmlns="a8338b6e-77a6-4851-82b6-98166143ffdd">2021-06-08T00:00:00+00:00</Doc_x0020_Sent_Received_x0020_Date>
    <Activity_x0020_ID xmlns="a8338b6e-77a6-4851-82b6-98166143ffdd">D2FBAB9D-F971-E911-BBE1-005056922186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7F50435-AA53-42E4-839B-350F71B76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4.xml><?xml version="1.0" encoding="utf-8"?>
<ds:datastoreItem xmlns:ds="http://schemas.openxmlformats.org/officeDocument/2006/customXml" ds:itemID="{22E55CFE-6C6C-4B3D-8430-B2ADED78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2021-06-09T01:47:00Z</dcterms:created>
  <dcterms:modified xsi:type="dcterms:W3CDTF">2021-06-09T01:47:00Z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