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EA1D88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12DE6886">
            <wp:simplePos x="0" y="0"/>
            <wp:positionH relativeFrom="page">
              <wp:align>right</wp:align>
            </wp:positionH>
            <wp:positionV relativeFrom="paragraph">
              <wp:posOffset>62865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E1902">
        <w:rPr>
          <w:rFonts w:ascii="Arial Black" w:hAnsi="Arial Black"/>
        </w:rPr>
        <w:t>Kensington Park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60C38FC" w:rsidR="001E6954" w:rsidRPr="003C6EC2" w:rsidRDefault="006E1902"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62 </w:t>
      </w:r>
      <w:proofErr w:type="spellStart"/>
      <w:r>
        <w:rPr>
          <w:color w:val="FFFFFF" w:themeColor="background1"/>
          <w:sz w:val="28"/>
        </w:rPr>
        <w:t>Gwenyfred</w:t>
      </w:r>
      <w:proofErr w:type="spellEnd"/>
      <w:r>
        <w:rPr>
          <w:color w:val="FFFFFF" w:themeColor="background1"/>
          <w:sz w:val="28"/>
        </w:rPr>
        <w:t xml:space="preserv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KENSINGTON</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6151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08 9367 4870</w:t>
      </w:r>
    </w:p>
    <w:p w14:paraId="1CD9B515" w14:textId="7E587C1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E1902">
        <w:rPr>
          <w:rFonts w:eastAsia="Calibri"/>
          <w:color w:val="FFFFFF" w:themeColor="background1"/>
          <w:sz w:val="28"/>
          <w:szCs w:val="56"/>
          <w:lang w:eastAsia="en-US"/>
        </w:rPr>
        <w:t>7916</w:t>
      </w:r>
      <w:r w:rsidRPr="003C6EC2">
        <w:rPr>
          <w:rFonts w:eastAsia="Calibri"/>
          <w:color w:val="FFFFFF" w:themeColor="background1"/>
          <w:sz w:val="28"/>
          <w:szCs w:val="56"/>
          <w:lang w:eastAsia="en-US"/>
        </w:rPr>
        <w:t xml:space="preserve"> </w:t>
      </w:r>
    </w:p>
    <w:p w14:paraId="45B95749" w14:textId="3CCDE7D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E1902">
        <w:rPr>
          <w:rFonts w:eastAsia="Calibri"/>
          <w:color w:val="FFFFFF" w:themeColor="background1"/>
          <w:sz w:val="28"/>
          <w:szCs w:val="56"/>
          <w:lang w:eastAsia="en-US"/>
        </w:rPr>
        <w:t>Fresh Fields Aged Care Pty Ltd</w:t>
      </w:r>
    </w:p>
    <w:p w14:paraId="7256631C" w14:textId="19C8B619" w:rsidR="001E6954" w:rsidRPr="003C6EC2" w:rsidRDefault="006E190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22 February 2022 to 24 February 2022</w:t>
      </w:r>
    </w:p>
    <w:p w14:paraId="71B92C11" w14:textId="5E381E7E"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623DF" w:rsidRPr="00800397">
        <w:rPr>
          <w:color w:val="FFFFFF" w:themeColor="background1"/>
          <w:sz w:val="28"/>
        </w:rPr>
        <w:t>1</w:t>
      </w:r>
      <w:r w:rsidR="003341E5" w:rsidRPr="00800397">
        <w:rPr>
          <w:color w:val="FFFFFF" w:themeColor="background1"/>
          <w:sz w:val="28"/>
        </w:rPr>
        <w:t>4</w:t>
      </w:r>
      <w:r w:rsidR="001623DF" w:rsidRPr="00800397">
        <w:rPr>
          <w:color w:val="FFFFFF" w:themeColor="background1"/>
          <w:sz w:val="28"/>
        </w:rPr>
        <w:t xml:space="preserve">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7D84585" w:rsidR="00F96D2E" w:rsidRPr="009B0F30" w:rsidRDefault="001623DF" w:rsidP="00F96D2E">
      <w:r w:rsidRPr="001623DF">
        <w:rPr>
          <w:rFonts w:cs="Times New Roman"/>
          <w:color w:val="auto"/>
        </w:rPr>
        <w:t>Kathryn Spurrell,</w:t>
      </w:r>
      <w:r w:rsidR="00F96D2E" w:rsidRPr="001623DF">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53D9D681" w:rsidR="00C20EE9" w:rsidRPr="001623DF" w:rsidRDefault="001E6954" w:rsidP="001623D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701B1710"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A3D8BC9" w:rsidR="001E6954" w:rsidRPr="001E6954" w:rsidRDefault="001E6954" w:rsidP="00463EF3">
            <w:pPr>
              <w:spacing w:before="40" w:after="40" w:line="240" w:lineRule="auto"/>
              <w:jc w:val="right"/>
              <w:rPr>
                <w:color w:val="0000FF"/>
              </w:rPr>
            </w:pPr>
            <w:r w:rsidRPr="001E6954">
              <w:rPr>
                <w:bCs/>
                <w:iCs/>
                <w:color w:val="00577D"/>
                <w:szCs w:val="40"/>
              </w:rPr>
              <w:t>Complian</w:t>
            </w:r>
            <w:r w:rsidR="001623DF">
              <w:rPr>
                <w:bCs/>
                <w:iCs/>
                <w:color w:val="00577D"/>
                <w:szCs w:val="40"/>
              </w:rPr>
              <w:t>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AD45F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623DF" w:rsidRPr="001E6954" w14:paraId="2302CCF7" w14:textId="77777777" w:rsidTr="00EB1D71">
        <w:trPr>
          <w:trHeight w:val="227"/>
        </w:trPr>
        <w:tc>
          <w:tcPr>
            <w:tcW w:w="3942" w:type="pct"/>
            <w:shd w:val="clear" w:color="auto" w:fill="auto"/>
          </w:tcPr>
          <w:p w14:paraId="578E40D5" w14:textId="77777777" w:rsidR="001623DF" w:rsidRPr="001E6954" w:rsidRDefault="001623DF" w:rsidP="001623DF">
            <w:pPr>
              <w:spacing w:before="40" w:after="40" w:line="240" w:lineRule="auto"/>
              <w:ind w:left="318"/>
            </w:pPr>
            <w:r w:rsidRPr="001E6954">
              <w:t>Requirement 1(3)(c)</w:t>
            </w:r>
          </w:p>
        </w:tc>
        <w:tc>
          <w:tcPr>
            <w:tcW w:w="1058" w:type="pct"/>
            <w:shd w:val="clear" w:color="auto" w:fill="auto"/>
          </w:tcPr>
          <w:p w14:paraId="075A01C6" w14:textId="7D830D2B"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2B056672" w14:textId="77777777" w:rsidTr="00EB1D71">
        <w:trPr>
          <w:trHeight w:val="227"/>
        </w:trPr>
        <w:tc>
          <w:tcPr>
            <w:tcW w:w="3942" w:type="pct"/>
            <w:shd w:val="clear" w:color="auto" w:fill="auto"/>
          </w:tcPr>
          <w:p w14:paraId="3D7DF6DF" w14:textId="77777777" w:rsidR="001623DF" w:rsidRPr="001E6954" w:rsidRDefault="001623DF" w:rsidP="001623DF">
            <w:pPr>
              <w:spacing w:before="40" w:after="40" w:line="240" w:lineRule="auto"/>
              <w:ind w:left="318"/>
            </w:pPr>
            <w:r w:rsidRPr="001E6954">
              <w:t>Requirement 1(3)(d)</w:t>
            </w:r>
          </w:p>
        </w:tc>
        <w:tc>
          <w:tcPr>
            <w:tcW w:w="1058" w:type="pct"/>
            <w:shd w:val="clear" w:color="auto" w:fill="auto"/>
          </w:tcPr>
          <w:p w14:paraId="2474AC5E" w14:textId="51250D8F"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531DD089" w14:textId="77777777" w:rsidTr="00EB1D71">
        <w:trPr>
          <w:trHeight w:val="227"/>
        </w:trPr>
        <w:tc>
          <w:tcPr>
            <w:tcW w:w="3942" w:type="pct"/>
            <w:shd w:val="clear" w:color="auto" w:fill="auto"/>
          </w:tcPr>
          <w:p w14:paraId="0937E428" w14:textId="77777777" w:rsidR="001623DF" w:rsidRPr="001E6954" w:rsidRDefault="001623DF" w:rsidP="001623DF">
            <w:pPr>
              <w:spacing w:before="40" w:after="40" w:line="240" w:lineRule="auto"/>
              <w:ind w:left="318"/>
            </w:pPr>
            <w:r w:rsidRPr="001E6954">
              <w:t>Requirement 1(3)(e)</w:t>
            </w:r>
          </w:p>
        </w:tc>
        <w:tc>
          <w:tcPr>
            <w:tcW w:w="1058" w:type="pct"/>
            <w:shd w:val="clear" w:color="auto" w:fill="auto"/>
          </w:tcPr>
          <w:p w14:paraId="4038839C" w14:textId="75AC8F88"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9899885" w14:textId="77777777" w:rsidTr="00EB1D71">
        <w:trPr>
          <w:trHeight w:val="227"/>
        </w:trPr>
        <w:tc>
          <w:tcPr>
            <w:tcW w:w="3942" w:type="pct"/>
            <w:shd w:val="clear" w:color="auto" w:fill="auto"/>
          </w:tcPr>
          <w:p w14:paraId="39D601F2" w14:textId="77777777" w:rsidR="001623DF" w:rsidRPr="001E6954" w:rsidRDefault="001623DF" w:rsidP="001623DF">
            <w:pPr>
              <w:spacing w:before="40" w:after="40" w:line="240" w:lineRule="auto"/>
              <w:ind w:left="318"/>
            </w:pPr>
            <w:r w:rsidRPr="001E6954">
              <w:t>Requirement 1(3)(f)</w:t>
            </w:r>
          </w:p>
        </w:tc>
        <w:tc>
          <w:tcPr>
            <w:tcW w:w="1058" w:type="pct"/>
            <w:shd w:val="clear" w:color="auto" w:fill="auto"/>
          </w:tcPr>
          <w:p w14:paraId="62156326" w14:textId="6626F181"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00F82C09" w14:textId="77777777" w:rsidTr="00EB1D71">
        <w:trPr>
          <w:trHeight w:val="227"/>
        </w:trPr>
        <w:tc>
          <w:tcPr>
            <w:tcW w:w="3942" w:type="pct"/>
            <w:shd w:val="clear" w:color="auto" w:fill="auto"/>
          </w:tcPr>
          <w:p w14:paraId="5EAD1FD9" w14:textId="247DA5FF" w:rsidR="001623DF" w:rsidRPr="001E6954" w:rsidRDefault="001623DF" w:rsidP="001623D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1F01EFC"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73CB12EC" w14:textId="77777777" w:rsidTr="00EB1D71">
        <w:trPr>
          <w:trHeight w:val="227"/>
        </w:trPr>
        <w:tc>
          <w:tcPr>
            <w:tcW w:w="3942" w:type="pct"/>
            <w:shd w:val="clear" w:color="auto" w:fill="auto"/>
          </w:tcPr>
          <w:p w14:paraId="4BBE0227" w14:textId="77777777" w:rsidR="001623DF" w:rsidRPr="001E6954" w:rsidRDefault="001623DF" w:rsidP="001623DF">
            <w:pPr>
              <w:spacing w:before="40" w:after="40" w:line="240" w:lineRule="auto"/>
              <w:ind w:left="318" w:hanging="7"/>
            </w:pPr>
            <w:r w:rsidRPr="001E6954">
              <w:t>Requirement 2(3)(a)</w:t>
            </w:r>
          </w:p>
        </w:tc>
        <w:tc>
          <w:tcPr>
            <w:tcW w:w="1058" w:type="pct"/>
            <w:shd w:val="clear" w:color="auto" w:fill="auto"/>
          </w:tcPr>
          <w:p w14:paraId="53656471" w14:textId="48FD43B5"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110020F6" w14:textId="77777777" w:rsidTr="00EB1D71">
        <w:trPr>
          <w:trHeight w:val="227"/>
        </w:trPr>
        <w:tc>
          <w:tcPr>
            <w:tcW w:w="3942" w:type="pct"/>
            <w:shd w:val="clear" w:color="auto" w:fill="auto"/>
          </w:tcPr>
          <w:p w14:paraId="50A1D9B3" w14:textId="633A0406" w:rsidR="001623DF" w:rsidRPr="001E6954" w:rsidRDefault="001623DF" w:rsidP="001623DF">
            <w:pPr>
              <w:spacing w:before="40" w:after="40" w:line="240" w:lineRule="auto"/>
              <w:ind w:left="318" w:hanging="7"/>
            </w:pPr>
            <w:r w:rsidRPr="001E6954">
              <w:t>Requirement 2(3)(b)</w:t>
            </w:r>
          </w:p>
        </w:tc>
        <w:tc>
          <w:tcPr>
            <w:tcW w:w="1058" w:type="pct"/>
            <w:shd w:val="clear" w:color="auto" w:fill="auto"/>
          </w:tcPr>
          <w:p w14:paraId="6C298C81" w14:textId="2F067C59"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496F1D56" w14:textId="77777777" w:rsidTr="00EB1D71">
        <w:trPr>
          <w:trHeight w:val="227"/>
        </w:trPr>
        <w:tc>
          <w:tcPr>
            <w:tcW w:w="3942" w:type="pct"/>
            <w:shd w:val="clear" w:color="auto" w:fill="auto"/>
          </w:tcPr>
          <w:p w14:paraId="4CFD26A7" w14:textId="35873029" w:rsidR="001623DF" w:rsidRPr="001E6954" w:rsidRDefault="001623DF" w:rsidP="001623DF">
            <w:pPr>
              <w:spacing w:before="40" w:after="40" w:line="240" w:lineRule="auto"/>
              <w:ind w:left="318" w:hanging="7"/>
            </w:pPr>
            <w:r w:rsidRPr="001E6954">
              <w:t>Requirement 2(3)(c)</w:t>
            </w:r>
          </w:p>
        </w:tc>
        <w:tc>
          <w:tcPr>
            <w:tcW w:w="1058" w:type="pct"/>
            <w:shd w:val="clear" w:color="auto" w:fill="auto"/>
          </w:tcPr>
          <w:p w14:paraId="26C0B1BB" w14:textId="0DDEF23E"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281D41B3" w14:textId="77777777" w:rsidTr="00EB1D71">
        <w:trPr>
          <w:trHeight w:val="227"/>
        </w:trPr>
        <w:tc>
          <w:tcPr>
            <w:tcW w:w="3942" w:type="pct"/>
            <w:shd w:val="clear" w:color="auto" w:fill="auto"/>
          </w:tcPr>
          <w:p w14:paraId="46C5543E" w14:textId="77777777" w:rsidR="001623DF" w:rsidRPr="001E6954" w:rsidRDefault="001623DF" w:rsidP="001623DF">
            <w:pPr>
              <w:spacing w:before="40" w:after="40" w:line="240" w:lineRule="auto"/>
              <w:ind w:left="318" w:hanging="7"/>
            </w:pPr>
            <w:r w:rsidRPr="001E6954">
              <w:t>Requirement 2(3)(d)</w:t>
            </w:r>
          </w:p>
        </w:tc>
        <w:tc>
          <w:tcPr>
            <w:tcW w:w="1058" w:type="pct"/>
            <w:shd w:val="clear" w:color="auto" w:fill="auto"/>
          </w:tcPr>
          <w:p w14:paraId="1B3DACDC" w14:textId="251F6903"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2C3AA7C4" w14:textId="77777777" w:rsidTr="00EB1D71">
        <w:trPr>
          <w:trHeight w:val="227"/>
        </w:trPr>
        <w:tc>
          <w:tcPr>
            <w:tcW w:w="3942" w:type="pct"/>
            <w:shd w:val="clear" w:color="auto" w:fill="auto"/>
          </w:tcPr>
          <w:p w14:paraId="056E3856" w14:textId="77777777" w:rsidR="001623DF" w:rsidRPr="001E6954" w:rsidRDefault="001623DF" w:rsidP="001623DF">
            <w:pPr>
              <w:spacing w:before="40" w:after="40" w:line="240" w:lineRule="auto"/>
              <w:ind w:left="318" w:hanging="7"/>
            </w:pPr>
            <w:r w:rsidRPr="001E6954">
              <w:t>Requirement 2(3)(e)</w:t>
            </w:r>
          </w:p>
        </w:tc>
        <w:tc>
          <w:tcPr>
            <w:tcW w:w="1058" w:type="pct"/>
            <w:shd w:val="clear" w:color="auto" w:fill="auto"/>
          </w:tcPr>
          <w:p w14:paraId="279673D1" w14:textId="12035119" w:rsidR="001623DF" w:rsidRPr="00AF17FC"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3666A150" w14:textId="77777777" w:rsidTr="00EB1D71">
        <w:trPr>
          <w:trHeight w:val="227"/>
        </w:trPr>
        <w:tc>
          <w:tcPr>
            <w:tcW w:w="3942" w:type="pct"/>
            <w:shd w:val="clear" w:color="auto" w:fill="auto"/>
          </w:tcPr>
          <w:p w14:paraId="6142CD90" w14:textId="77777777" w:rsidR="001623DF" w:rsidRPr="001E6954" w:rsidRDefault="001623DF" w:rsidP="001623DF">
            <w:pPr>
              <w:keepNext/>
              <w:spacing w:before="40" w:after="40" w:line="240" w:lineRule="auto"/>
              <w:rPr>
                <w:b/>
              </w:rPr>
            </w:pPr>
            <w:r w:rsidRPr="001E6954">
              <w:rPr>
                <w:b/>
              </w:rPr>
              <w:t>Standard 3 Personal care and clinical care</w:t>
            </w:r>
          </w:p>
        </w:tc>
        <w:tc>
          <w:tcPr>
            <w:tcW w:w="1058" w:type="pct"/>
            <w:shd w:val="clear" w:color="auto" w:fill="auto"/>
          </w:tcPr>
          <w:p w14:paraId="5AD4F277" w14:textId="6B3598C2"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7A64BF41" w14:textId="77777777" w:rsidTr="00EB1D71">
        <w:trPr>
          <w:trHeight w:val="227"/>
        </w:trPr>
        <w:tc>
          <w:tcPr>
            <w:tcW w:w="3942" w:type="pct"/>
            <w:shd w:val="clear" w:color="auto" w:fill="auto"/>
          </w:tcPr>
          <w:p w14:paraId="6078A3BB" w14:textId="7D66E312" w:rsidR="001623DF" w:rsidRPr="002B4C72" w:rsidRDefault="001623DF" w:rsidP="001623DF">
            <w:pPr>
              <w:spacing w:before="40" w:after="40" w:line="240" w:lineRule="auto"/>
              <w:ind w:left="312"/>
            </w:pPr>
            <w:r w:rsidRPr="001E6954">
              <w:t>Requirement 3(3)(a)</w:t>
            </w:r>
          </w:p>
        </w:tc>
        <w:tc>
          <w:tcPr>
            <w:tcW w:w="1058" w:type="pct"/>
            <w:shd w:val="clear" w:color="auto" w:fill="auto"/>
          </w:tcPr>
          <w:p w14:paraId="3C1485FB" w14:textId="0C80EBB7" w:rsidR="001623DF" w:rsidRPr="001E6954" w:rsidRDefault="001623DF" w:rsidP="001623DF">
            <w:pPr>
              <w:spacing w:before="40" w:after="40" w:line="240" w:lineRule="auto"/>
              <w:ind w:left="-107"/>
              <w:jc w:val="right"/>
              <w:rPr>
                <w:color w:val="0000FF"/>
              </w:rPr>
            </w:pPr>
            <w:r w:rsidRPr="001E6954">
              <w:rPr>
                <w:bCs/>
                <w:iCs/>
                <w:color w:val="00577D"/>
                <w:szCs w:val="40"/>
              </w:rPr>
              <w:t>Complian</w:t>
            </w:r>
            <w:r>
              <w:rPr>
                <w:bCs/>
                <w:iCs/>
                <w:color w:val="00577D"/>
                <w:szCs w:val="40"/>
              </w:rPr>
              <w:t>t</w:t>
            </w:r>
          </w:p>
        </w:tc>
      </w:tr>
      <w:tr w:rsidR="001623DF" w:rsidRPr="001E6954" w14:paraId="197E0BDE" w14:textId="77777777" w:rsidTr="00EB1D71">
        <w:trPr>
          <w:trHeight w:val="227"/>
        </w:trPr>
        <w:tc>
          <w:tcPr>
            <w:tcW w:w="3942" w:type="pct"/>
            <w:shd w:val="clear" w:color="auto" w:fill="auto"/>
          </w:tcPr>
          <w:p w14:paraId="060A0EFD" w14:textId="77777777" w:rsidR="001623DF" w:rsidRPr="001E6954" w:rsidRDefault="001623DF" w:rsidP="001623DF">
            <w:pPr>
              <w:spacing w:before="40" w:after="40" w:line="240" w:lineRule="auto"/>
              <w:ind w:left="318" w:hanging="7"/>
            </w:pPr>
            <w:r w:rsidRPr="001E6954">
              <w:t>Requirement 3(3)(b)</w:t>
            </w:r>
          </w:p>
        </w:tc>
        <w:tc>
          <w:tcPr>
            <w:tcW w:w="1058" w:type="pct"/>
            <w:shd w:val="clear" w:color="auto" w:fill="auto"/>
          </w:tcPr>
          <w:p w14:paraId="4AEDA274" w14:textId="420D838E"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7B727620" w14:textId="77777777" w:rsidTr="00EB1D71">
        <w:trPr>
          <w:trHeight w:val="227"/>
        </w:trPr>
        <w:tc>
          <w:tcPr>
            <w:tcW w:w="3942" w:type="pct"/>
            <w:shd w:val="clear" w:color="auto" w:fill="auto"/>
          </w:tcPr>
          <w:p w14:paraId="139A0151" w14:textId="77777777" w:rsidR="001623DF" w:rsidRPr="001E6954" w:rsidRDefault="001623DF" w:rsidP="001623DF">
            <w:pPr>
              <w:spacing w:before="40" w:after="40" w:line="240" w:lineRule="auto"/>
              <w:ind w:left="318" w:hanging="7"/>
            </w:pPr>
            <w:r w:rsidRPr="001E6954">
              <w:t>Requirement 3(3)(c)</w:t>
            </w:r>
          </w:p>
        </w:tc>
        <w:tc>
          <w:tcPr>
            <w:tcW w:w="1058" w:type="pct"/>
            <w:shd w:val="clear" w:color="auto" w:fill="auto"/>
          </w:tcPr>
          <w:p w14:paraId="163146B6" w14:textId="194C0FD3"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2274C8FC" w14:textId="77777777" w:rsidTr="00EB1D71">
        <w:trPr>
          <w:trHeight w:val="227"/>
        </w:trPr>
        <w:tc>
          <w:tcPr>
            <w:tcW w:w="3942" w:type="pct"/>
            <w:shd w:val="clear" w:color="auto" w:fill="auto"/>
          </w:tcPr>
          <w:p w14:paraId="712AAACC" w14:textId="77777777" w:rsidR="001623DF" w:rsidRPr="001E6954" w:rsidRDefault="001623DF" w:rsidP="001623DF">
            <w:pPr>
              <w:spacing w:before="40" w:after="40" w:line="240" w:lineRule="auto"/>
              <w:ind w:left="318" w:hanging="7"/>
            </w:pPr>
            <w:r w:rsidRPr="001E6954">
              <w:t>Requirement 3(3)(d)</w:t>
            </w:r>
          </w:p>
        </w:tc>
        <w:tc>
          <w:tcPr>
            <w:tcW w:w="1058" w:type="pct"/>
            <w:shd w:val="clear" w:color="auto" w:fill="auto"/>
          </w:tcPr>
          <w:p w14:paraId="0CE75A02" w14:textId="4760E3C6"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9289454" w14:textId="77777777" w:rsidTr="00EB1D71">
        <w:trPr>
          <w:trHeight w:val="227"/>
        </w:trPr>
        <w:tc>
          <w:tcPr>
            <w:tcW w:w="3942" w:type="pct"/>
            <w:shd w:val="clear" w:color="auto" w:fill="auto"/>
          </w:tcPr>
          <w:p w14:paraId="754F1F3F" w14:textId="77777777" w:rsidR="001623DF" w:rsidRPr="001E6954" w:rsidRDefault="001623DF" w:rsidP="001623DF">
            <w:pPr>
              <w:spacing w:before="40" w:after="40" w:line="240" w:lineRule="auto"/>
              <w:ind w:left="318" w:hanging="7"/>
            </w:pPr>
            <w:r w:rsidRPr="001E6954">
              <w:t>Requirement 3(3)(e)</w:t>
            </w:r>
          </w:p>
        </w:tc>
        <w:tc>
          <w:tcPr>
            <w:tcW w:w="1058" w:type="pct"/>
            <w:shd w:val="clear" w:color="auto" w:fill="auto"/>
          </w:tcPr>
          <w:p w14:paraId="776E9A76" w14:textId="3B3749E4"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793D985E" w14:textId="77777777" w:rsidTr="00EB1D71">
        <w:trPr>
          <w:trHeight w:val="227"/>
        </w:trPr>
        <w:tc>
          <w:tcPr>
            <w:tcW w:w="3942" w:type="pct"/>
            <w:shd w:val="clear" w:color="auto" w:fill="auto"/>
          </w:tcPr>
          <w:p w14:paraId="54CF5745" w14:textId="77777777" w:rsidR="001623DF" w:rsidRPr="001E6954" w:rsidRDefault="001623DF" w:rsidP="001623DF">
            <w:pPr>
              <w:spacing w:before="40" w:after="40" w:line="240" w:lineRule="auto"/>
              <w:ind w:left="318" w:hanging="7"/>
            </w:pPr>
            <w:r w:rsidRPr="001E6954">
              <w:t>Requirement 3(3)(f)</w:t>
            </w:r>
          </w:p>
        </w:tc>
        <w:tc>
          <w:tcPr>
            <w:tcW w:w="1058" w:type="pct"/>
            <w:shd w:val="clear" w:color="auto" w:fill="auto"/>
          </w:tcPr>
          <w:p w14:paraId="3153DC77" w14:textId="3A789F4F"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06A7CB66" w14:textId="77777777" w:rsidTr="00EB1D71">
        <w:trPr>
          <w:trHeight w:val="227"/>
        </w:trPr>
        <w:tc>
          <w:tcPr>
            <w:tcW w:w="3942" w:type="pct"/>
            <w:shd w:val="clear" w:color="auto" w:fill="auto"/>
          </w:tcPr>
          <w:p w14:paraId="4B0B57DE" w14:textId="77777777" w:rsidR="001623DF" w:rsidRPr="001E6954" w:rsidRDefault="001623DF" w:rsidP="001623DF">
            <w:pPr>
              <w:spacing w:before="40" w:after="40" w:line="240" w:lineRule="auto"/>
              <w:ind w:left="318" w:hanging="7"/>
            </w:pPr>
            <w:r w:rsidRPr="001E6954">
              <w:t>Requirement 3(3)(g)</w:t>
            </w:r>
          </w:p>
        </w:tc>
        <w:tc>
          <w:tcPr>
            <w:tcW w:w="1058" w:type="pct"/>
            <w:shd w:val="clear" w:color="auto" w:fill="auto"/>
          </w:tcPr>
          <w:p w14:paraId="0D36B419" w14:textId="32239FE5"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3786762F" w14:textId="77777777" w:rsidTr="00EB1D71">
        <w:trPr>
          <w:trHeight w:val="227"/>
        </w:trPr>
        <w:tc>
          <w:tcPr>
            <w:tcW w:w="3942" w:type="pct"/>
            <w:shd w:val="clear" w:color="auto" w:fill="auto"/>
          </w:tcPr>
          <w:p w14:paraId="6E32B0E3" w14:textId="77777777" w:rsidR="001623DF" w:rsidRPr="001E6954" w:rsidRDefault="001623DF" w:rsidP="001623DF">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C9BDBA6"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79C25531" w14:textId="77777777" w:rsidTr="00EB1D71">
        <w:trPr>
          <w:trHeight w:val="227"/>
        </w:trPr>
        <w:tc>
          <w:tcPr>
            <w:tcW w:w="3942" w:type="pct"/>
            <w:shd w:val="clear" w:color="auto" w:fill="auto"/>
          </w:tcPr>
          <w:p w14:paraId="3C70A877" w14:textId="77777777" w:rsidR="001623DF" w:rsidRPr="001E6954" w:rsidRDefault="001623DF" w:rsidP="001623DF">
            <w:pPr>
              <w:spacing w:before="40" w:after="40" w:line="240" w:lineRule="auto"/>
              <w:ind w:left="318" w:hanging="7"/>
            </w:pPr>
            <w:r w:rsidRPr="001E6954">
              <w:t>Requirement 4(3)(a)</w:t>
            </w:r>
          </w:p>
        </w:tc>
        <w:tc>
          <w:tcPr>
            <w:tcW w:w="1058" w:type="pct"/>
            <w:shd w:val="clear" w:color="auto" w:fill="auto"/>
          </w:tcPr>
          <w:p w14:paraId="48FBAA55" w14:textId="019432A6"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30F0DD89" w14:textId="77777777" w:rsidTr="00EB1D71">
        <w:trPr>
          <w:trHeight w:val="227"/>
        </w:trPr>
        <w:tc>
          <w:tcPr>
            <w:tcW w:w="3942" w:type="pct"/>
            <w:shd w:val="clear" w:color="auto" w:fill="auto"/>
          </w:tcPr>
          <w:p w14:paraId="2F4B4298" w14:textId="77777777" w:rsidR="001623DF" w:rsidRPr="001E6954" w:rsidRDefault="001623DF" w:rsidP="001623DF">
            <w:pPr>
              <w:spacing w:before="40" w:after="40" w:line="240" w:lineRule="auto"/>
              <w:ind w:left="318" w:hanging="7"/>
            </w:pPr>
            <w:r w:rsidRPr="001E6954">
              <w:t>Requirement 4(3)(b)</w:t>
            </w:r>
          </w:p>
        </w:tc>
        <w:tc>
          <w:tcPr>
            <w:tcW w:w="1058" w:type="pct"/>
            <w:shd w:val="clear" w:color="auto" w:fill="auto"/>
          </w:tcPr>
          <w:p w14:paraId="75469C8E" w14:textId="7F41BAD4"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79D9961A" w14:textId="77777777" w:rsidTr="00EB1D71">
        <w:trPr>
          <w:trHeight w:val="227"/>
        </w:trPr>
        <w:tc>
          <w:tcPr>
            <w:tcW w:w="3942" w:type="pct"/>
            <w:shd w:val="clear" w:color="auto" w:fill="auto"/>
          </w:tcPr>
          <w:p w14:paraId="236FA49E" w14:textId="77777777" w:rsidR="001623DF" w:rsidRPr="001E6954" w:rsidRDefault="001623DF" w:rsidP="001623DF">
            <w:pPr>
              <w:spacing w:before="40" w:after="40" w:line="240" w:lineRule="auto"/>
              <w:ind w:left="318" w:hanging="7"/>
            </w:pPr>
            <w:r w:rsidRPr="001E6954">
              <w:t>Requirement 4(3)(c)</w:t>
            </w:r>
          </w:p>
        </w:tc>
        <w:tc>
          <w:tcPr>
            <w:tcW w:w="1058" w:type="pct"/>
            <w:shd w:val="clear" w:color="auto" w:fill="auto"/>
          </w:tcPr>
          <w:p w14:paraId="0D0AFEB1" w14:textId="53BF4102"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1F1A8EEA" w14:textId="77777777" w:rsidTr="00EB1D71">
        <w:trPr>
          <w:trHeight w:val="227"/>
        </w:trPr>
        <w:tc>
          <w:tcPr>
            <w:tcW w:w="3942" w:type="pct"/>
            <w:shd w:val="clear" w:color="auto" w:fill="auto"/>
          </w:tcPr>
          <w:p w14:paraId="2B60606D" w14:textId="77777777" w:rsidR="001623DF" w:rsidRPr="001E6954" w:rsidRDefault="001623DF" w:rsidP="001623DF">
            <w:pPr>
              <w:spacing w:before="40" w:after="40" w:line="240" w:lineRule="auto"/>
              <w:ind w:left="318" w:hanging="7"/>
            </w:pPr>
            <w:r w:rsidRPr="001E6954">
              <w:lastRenderedPageBreak/>
              <w:t>Requirement 4(3)(d)</w:t>
            </w:r>
          </w:p>
        </w:tc>
        <w:tc>
          <w:tcPr>
            <w:tcW w:w="1058" w:type="pct"/>
            <w:shd w:val="clear" w:color="auto" w:fill="auto"/>
          </w:tcPr>
          <w:p w14:paraId="2B600E8A" w14:textId="5436148C"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066CE0B6" w14:textId="77777777" w:rsidTr="00EB1D71">
        <w:trPr>
          <w:trHeight w:val="227"/>
        </w:trPr>
        <w:tc>
          <w:tcPr>
            <w:tcW w:w="3942" w:type="pct"/>
            <w:shd w:val="clear" w:color="auto" w:fill="auto"/>
          </w:tcPr>
          <w:p w14:paraId="58E9651F" w14:textId="77777777" w:rsidR="001623DF" w:rsidRPr="001E6954" w:rsidRDefault="001623DF" w:rsidP="001623DF">
            <w:pPr>
              <w:spacing w:before="40" w:after="40" w:line="240" w:lineRule="auto"/>
              <w:ind w:left="318" w:hanging="7"/>
            </w:pPr>
            <w:r w:rsidRPr="001E6954">
              <w:t>Requirement 4(3)(e)</w:t>
            </w:r>
          </w:p>
        </w:tc>
        <w:tc>
          <w:tcPr>
            <w:tcW w:w="1058" w:type="pct"/>
            <w:shd w:val="clear" w:color="auto" w:fill="auto"/>
          </w:tcPr>
          <w:p w14:paraId="0CD9465C" w14:textId="74BB8A55"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30D8E684" w14:textId="77777777" w:rsidTr="00EB1D71">
        <w:trPr>
          <w:trHeight w:val="227"/>
        </w:trPr>
        <w:tc>
          <w:tcPr>
            <w:tcW w:w="3942" w:type="pct"/>
            <w:shd w:val="clear" w:color="auto" w:fill="auto"/>
          </w:tcPr>
          <w:p w14:paraId="19F55CD1" w14:textId="77777777" w:rsidR="001623DF" w:rsidRPr="001E6954" w:rsidRDefault="001623DF" w:rsidP="001623DF">
            <w:pPr>
              <w:spacing w:before="40" w:after="40" w:line="240" w:lineRule="auto"/>
              <w:ind w:left="318" w:hanging="7"/>
            </w:pPr>
            <w:r w:rsidRPr="001E6954">
              <w:t>Requirement 4(3)(f)</w:t>
            </w:r>
          </w:p>
        </w:tc>
        <w:tc>
          <w:tcPr>
            <w:tcW w:w="1058" w:type="pct"/>
            <w:shd w:val="clear" w:color="auto" w:fill="auto"/>
          </w:tcPr>
          <w:p w14:paraId="74F68854" w14:textId="56120BF7"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39C8C3B3" w14:textId="77777777" w:rsidTr="00EB1D71">
        <w:trPr>
          <w:trHeight w:val="227"/>
        </w:trPr>
        <w:tc>
          <w:tcPr>
            <w:tcW w:w="3942" w:type="pct"/>
            <w:shd w:val="clear" w:color="auto" w:fill="auto"/>
          </w:tcPr>
          <w:p w14:paraId="0C10344B" w14:textId="77777777" w:rsidR="001623DF" w:rsidRPr="001E6954" w:rsidRDefault="001623DF" w:rsidP="001623DF">
            <w:pPr>
              <w:spacing w:before="40" w:after="40" w:line="240" w:lineRule="auto"/>
              <w:ind w:left="318" w:hanging="7"/>
            </w:pPr>
            <w:r w:rsidRPr="001E6954">
              <w:t>Requirement 4(3)(g)</w:t>
            </w:r>
          </w:p>
        </w:tc>
        <w:tc>
          <w:tcPr>
            <w:tcW w:w="1058" w:type="pct"/>
            <w:shd w:val="clear" w:color="auto" w:fill="auto"/>
          </w:tcPr>
          <w:p w14:paraId="64B2C8A8" w14:textId="7D12CD52"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A62F653" w14:textId="77777777" w:rsidTr="00EB1D71">
        <w:trPr>
          <w:trHeight w:val="227"/>
        </w:trPr>
        <w:tc>
          <w:tcPr>
            <w:tcW w:w="3942" w:type="pct"/>
            <w:shd w:val="clear" w:color="auto" w:fill="auto"/>
          </w:tcPr>
          <w:p w14:paraId="66088EBB" w14:textId="77777777" w:rsidR="001623DF" w:rsidRPr="001E6954" w:rsidRDefault="001623DF" w:rsidP="001623DF">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F7F0173"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7171CAE4" w14:textId="77777777" w:rsidTr="00EB1D71">
        <w:trPr>
          <w:trHeight w:val="227"/>
        </w:trPr>
        <w:tc>
          <w:tcPr>
            <w:tcW w:w="3942" w:type="pct"/>
            <w:shd w:val="clear" w:color="auto" w:fill="auto"/>
          </w:tcPr>
          <w:p w14:paraId="7190AC7C" w14:textId="77777777" w:rsidR="001623DF" w:rsidRPr="001E6954" w:rsidRDefault="001623DF" w:rsidP="001623DF">
            <w:pPr>
              <w:spacing w:before="40" w:after="40" w:line="240" w:lineRule="auto"/>
              <w:ind w:left="318" w:hanging="7"/>
            </w:pPr>
            <w:r w:rsidRPr="001E6954">
              <w:t>Requirement 5(3)(a)</w:t>
            </w:r>
          </w:p>
        </w:tc>
        <w:tc>
          <w:tcPr>
            <w:tcW w:w="1058" w:type="pct"/>
            <w:shd w:val="clear" w:color="auto" w:fill="auto"/>
          </w:tcPr>
          <w:p w14:paraId="5636052F" w14:textId="2F1CFF13"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6E011AF" w14:textId="77777777" w:rsidTr="00EB1D71">
        <w:trPr>
          <w:trHeight w:val="227"/>
        </w:trPr>
        <w:tc>
          <w:tcPr>
            <w:tcW w:w="3942" w:type="pct"/>
            <w:shd w:val="clear" w:color="auto" w:fill="auto"/>
          </w:tcPr>
          <w:p w14:paraId="35817F78" w14:textId="77777777" w:rsidR="001623DF" w:rsidRPr="001E6954" w:rsidRDefault="001623DF" w:rsidP="001623DF">
            <w:pPr>
              <w:spacing w:before="40" w:after="40" w:line="240" w:lineRule="auto"/>
              <w:ind w:left="318" w:hanging="7"/>
            </w:pPr>
            <w:r w:rsidRPr="001E6954">
              <w:t>Requirement 5(3)(b)</w:t>
            </w:r>
          </w:p>
        </w:tc>
        <w:tc>
          <w:tcPr>
            <w:tcW w:w="1058" w:type="pct"/>
            <w:shd w:val="clear" w:color="auto" w:fill="auto"/>
          </w:tcPr>
          <w:p w14:paraId="4403F523" w14:textId="679E763E"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4A41C615" w14:textId="77777777" w:rsidTr="00EB1D71">
        <w:trPr>
          <w:trHeight w:val="227"/>
        </w:trPr>
        <w:tc>
          <w:tcPr>
            <w:tcW w:w="3942" w:type="pct"/>
            <w:shd w:val="clear" w:color="auto" w:fill="auto"/>
          </w:tcPr>
          <w:p w14:paraId="3D135BD6" w14:textId="77777777" w:rsidR="001623DF" w:rsidRPr="001E6954" w:rsidRDefault="001623DF" w:rsidP="001623DF">
            <w:pPr>
              <w:spacing w:before="40" w:after="40" w:line="240" w:lineRule="auto"/>
              <w:ind w:left="318" w:hanging="7"/>
            </w:pPr>
            <w:r w:rsidRPr="001E6954">
              <w:t>Requirement 5(3)(c)</w:t>
            </w:r>
          </w:p>
        </w:tc>
        <w:tc>
          <w:tcPr>
            <w:tcW w:w="1058" w:type="pct"/>
            <w:shd w:val="clear" w:color="auto" w:fill="auto"/>
          </w:tcPr>
          <w:p w14:paraId="2AB704D9" w14:textId="1FEC459A"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3FBC16E5" w14:textId="77777777" w:rsidTr="00EB1D71">
        <w:trPr>
          <w:trHeight w:val="227"/>
        </w:trPr>
        <w:tc>
          <w:tcPr>
            <w:tcW w:w="3942" w:type="pct"/>
            <w:shd w:val="clear" w:color="auto" w:fill="auto"/>
          </w:tcPr>
          <w:p w14:paraId="5858F7E2" w14:textId="77777777" w:rsidR="001623DF" w:rsidRPr="001E6954" w:rsidRDefault="001623DF" w:rsidP="001623DF">
            <w:pPr>
              <w:keepNext/>
              <w:spacing w:before="40" w:after="40" w:line="240" w:lineRule="auto"/>
              <w:rPr>
                <w:b/>
              </w:rPr>
            </w:pPr>
            <w:r w:rsidRPr="001E6954">
              <w:rPr>
                <w:b/>
              </w:rPr>
              <w:t>Standard 6 Feedback and complaints</w:t>
            </w:r>
          </w:p>
        </w:tc>
        <w:tc>
          <w:tcPr>
            <w:tcW w:w="1058" w:type="pct"/>
            <w:shd w:val="clear" w:color="auto" w:fill="auto"/>
          </w:tcPr>
          <w:p w14:paraId="682A744A" w14:textId="4A2EE2DD"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252A4118" w14:textId="77777777" w:rsidTr="00EB1D71">
        <w:trPr>
          <w:trHeight w:val="227"/>
        </w:trPr>
        <w:tc>
          <w:tcPr>
            <w:tcW w:w="3942" w:type="pct"/>
            <w:shd w:val="clear" w:color="auto" w:fill="auto"/>
          </w:tcPr>
          <w:p w14:paraId="2DC72B21" w14:textId="77777777" w:rsidR="001623DF" w:rsidRPr="001E6954" w:rsidRDefault="001623DF" w:rsidP="001623DF">
            <w:pPr>
              <w:spacing w:before="40" w:after="40" w:line="240" w:lineRule="auto"/>
              <w:ind w:left="318" w:hanging="7"/>
            </w:pPr>
            <w:r w:rsidRPr="001E6954">
              <w:t>Requirement 6(3)(a)</w:t>
            </w:r>
          </w:p>
        </w:tc>
        <w:tc>
          <w:tcPr>
            <w:tcW w:w="1058" w:type="pct"/>
            <w:shd w:val="clear" w:color="auto" w:fill="auto"/>
          </w:tcPr>
          <w:p w14:paraId="4CCE65F5" w14:textId="6D0E19FB"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577E22CA" w14:textId="77777777" w:rsidTr="00EB1D71">
        <w:trPr>
          <w:trHeight w:val="227"/>
        </w:trPr>
        <w:tc>
          <w:tcPr>
            <w:tcW w:w="3942" w:type="pct"/>
            <w:shd w:val="clear" w:color="auto" w:fill="auto"/>
          </w:tcPr>
          <w:p w14:paraId="61100E6F" w14:textId="77777777" w:rsidR="001623DF" w:rsidRPr="001E6954" w:rsidRDefault="001623DF" w:rsidP="001623DF">
            <w:pPr>
              <w:spacing w:before="40" w:after="40" w:line="240" w:lineRule="auto"/>
              <w:ind w:left="318" w:hanging="7"/>
            </w:pPr>
            <w:r w:rsidRPr="001E6954">
              <w:t>Requirement 6(3)(b)</w:t>
            </w:r>
          </w:p>
        </w:tc>
        <w:tc>
          <w:tcPr>
            <w:tcW w:w="1058" w:type="pct"/>
            <w:shd w:val="clear" w:color="auto" w:fill="auto"/>
          </w:tcPr>
          <w:p w14:paraId="40069490" w14:textId="2FF44A78"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28DB74CC" w14:textId="77777777" w:rsidTr="00EB1D71">
        <w:trPr>
          <w:trHeight w:val="227"/>
        </w:trPr>
        <w:tc>
          <w:tcPr>
            <w:tcW w:w="3942" w:type="pct"/>
            <w:shd w:val="clear" w:color="auto" w:fill="auto"/>
          </w:tcPr>
          <w:p w14:paraId="1D098E5B" w14:textId="77777777" w:rsidR="001623DF" w:rsidRPr="001E6954" w:rsidRDefault="001623DF" w:rsidP="001623DF">
            <w:pPr>
              <w:spacing w:before="40" w:after="40" w:line="240" w:lineRule="auto"/>
              <w:ind w:left="318" w:hanging="7"/>
            </w:pPr>
            <w:r w:rsidRPr="001E6954">
              <w:t>Requirement 6(3)(c)</w:t>
            </w:r>
          </w:p>
        </w:tc>
        <w:tc>
          <w:tcPr>
            <w:tcW w:w="1058" w:type="pct"/>
            <w:shd w:val="clear" w:color="auto" w:fill="auto"/>
          </w:tcPr>
          <w:p w14:paraId="12A6ECE9" w14:textId="414204C8"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528ABE64" w14:textId="77777777" w:rsidTr="00EB1D71">
        <w:trPr>
          <w:trHeight w:val="227"/>
        </w:trPr>
        <w:tc>
          <w:tcPr>
            <w:tcW w:w="3942" w:type="pct"/>
            <w:shd w:val="clear" w:color="auto" w:fill="auto"/>
          </w:tcPr>
          <w:p w14:paraId="061C7AE6" w14:textId="77777777" w:rsidR="001623DF" w:rsidRPr="001E6954" w:rsidRDefault="001623DF" w:rsidP="001623DF">
            <w:pPr>
              <w:spacing w:before="40" w:after="40" w:line="240" w:lineRule="auto"/>
              <w:ind w:left="318" w:hanging="7"/>
            </w:pPr>
            <w:r w:rsidRPr="001E6954">
              <w:t>Requirement 6(3)(d)</w:t>
            </w:r>
          </w:p>
        </w:tc>
        <w:tc>
          <w:tcPr>
            <w:tcW w:w="1058" w:type="pct"/>
            <w:shd w:val="clear" w:color="auto" w:fill="auto"/>
          </w:tcPr>
          <w:p w14:paraId="0DA3734B" w14:textId="47C648C9"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116E3C43" w14:textId="77777777" w:rsidTr="00EB1D71">
        <w:trPr>
          <w:trHeight w:val="227"/>
        </w:trPr>
        <w:tc>
          <w:tcPr>
            <w:tcW w:w="3942" w:type="pct"/>
            <w:shd w:val="clear" w:color="auto" w:fill="auto"/>
          </w:tcPr>
          <w:p w14:paraId="2FB6DA5F" w14:textId="77777777" w:rsidR="001623DF" w:rsidRPr="001E6954" w:rsidRDefault="001623DF" w:rsidP="001623DF">
            <w:pPr>
              <w:keepNext/>
              <w:spacing w:before="40" w:after="40" w:line="240" w:lineRule="auto"/>
              <w:rPr>
                <w:b/>
              </w:rPr>
            </w:pPr>
            <w:r w:rsidRPr="001E6954">
              <w:rPr>
                <w:b/>
              </w:rPr>
              <w:t>Standard 7 Human resources</w:t>
            </w:r>
          </w:p>
        </w:tc>
        <w:tc>
          <w:tcPr>
            <w:tcW w:w="1058" w:type="pct"/>
            <w:shd w:val="clear" w:color="auto" w:fill="auto"/>
          </w:tcPr>
          <w:p w14:paraId="14E43266" w14:textId="4646F26B"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19F91710" w14:textId="77777777" w:rsidTr="00EB1D71">
        <w:trPr>
          <w:trHeight w:val="227"/>
        </w:trPr>
        <w:tc>
          <w:tcPr>
            <w:tcW w:w="3942" w:type="pct"/>
            <w:shd w:val="clear" w:color="auto" w:fill="auto"/>
          </w:tcPr>
          <w:p w14:paraId="4D0A9B93" w14:textId="77777777" w:rsidR="001623DF" w:rsidRPr="001E6954" w:rsidRDefault="001623DF" w:rsidP="001623DF">
            <w:pPr>
              <w:spacing w:before="40" w:after="40" w:line="240" w:lineRule="auto"/>
              <w:ind w:left="318" w:hanging="7"/>
            </w:pPr>
            <w:r w:rsidRPr="001E6954">
              <w:t>Requirement 7(3)(a)</w:t>
            </w:r>
          </w:p>
        </w:tc>
        <w:tc>
          <w:tcPr>
            <w:tcW w:w="1058" w:type="pct"/>
            <w:shd w:val="clear" w:color="auto" w:fill="auto"/>
          </w:tcPr>
          <w:p w14:paraId="2AFF29F3" w14:textId="3F2FFE70"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310CF852" w14:textId="77777777" w:rsidTr="00EB1D71">
        <w:trPr>
          <w:trHeight w:val="227"/>
        </w:trPr>
        <w:tc>
          <w:tcPr>
            <w:tcW w:w="3942" w:type="pct"/>
            <w:shd w:val="clear" w:color="auto" w:fill="auto"/>
          </w:tcPr>
          <w:p w14:paraId="03F674BE" w14:textId="77777777" w:rsidR="001623DF" w:rsidRPr="001E6954" w:rsidRDefault="001623DF" w:rsidP="001623DF">
            <w:pPr>
              <w:spacing w:before="40" w:after="40" w:line="240" w:lineRule="auto"/>
              <w:ind w:left="318" w:hanging="7"/>
            </w:pPr>
            <w:r w:rsidRPr="001E6954">
              <w:t>Requirement 7(3)(b)</w:t>
            </w:r>
          </w:p>
        </w:tc>
        <w:tc>
          <w:tcPr>
            <w:tcW w:w="1058" w:type="pct"/>
            <w:shd w:val="clear" w:color="auto" w:fill="auto"/>
          </w:tcPr>
          <w:p w14:paraId="20E94BC8" w14:textId="651777E4"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0C9D86F4" w14:textId="77777777" w:rsidTr="00EB1D71">
        <w:trPr>
          <w:trHeight w:val="227"/>
        </w:trPr>
        <w:tc>
          <w:tcPr>
            <w:tcW w:w="3942" w:type="pct"/>
            <w:shd w:val="clear" w:color="auto" w:fill="auto"/>
          </w:tcPr>
          <w:p w14:paraId="599F3243" w14:textId="77777777" w:rsidR="001623DF" w:rsidRPr="001E6954" w:rsidRDefault="001623DF" w:rsidP="001623DF">
            <w:pPr>
              <w:spacing w:before="40" w:after="40" w:line="240" w:lineRule="auto"/>
              <w:ind w:left="318" w:hanging="7"/>
            </w:pPr>
            <w:r w:rsidRPr="001E6954">
              <w:t>Requirement 7(3)(c)</w:t>
            </w:r>
          </w:p>
        </w:tc>
        <w:tc>
          <w:tcPr>
            <w:tcW w:w="1058" w:type="pct"/>
            <w:shd w:val="clear" w:color="auto" w:fill="auto"/>
          </w:tcPr>
          <w:p w14:paraId="4B581153" w14:textId="724B0715"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540FB9C0" w14:textId="77777777" w:rsidTr="00EB1D71">
        <w:trPr>
          <w:trHeight w:val="227"/>
        </w:trPr>
        <w:tc>
          <w:tcPr>
            <w:tcW w:w="3942" w:type="pct"/>
            <w:shd w:val="clear" w:color="auto" w:fill="auto"/>
          </w:tcPr>
          <w:p w14:paraId="124F0467" w14:textId="77777777" w:rsidR="001623DF" w:rsidRPr="001E6954" w:rsidRDefault="001623DF" w:rsidP="001623DF">
            <w:pPr>
              <w:spacing w:before="40" w:after="40" w:line="240" w:lineRule="auto"/>
              <w:ind w:left="318" w:hanging="7"/>
            </w:pPr>
            <w:r w:rsidRPr="001E6954">
              <w:t>Requirement 7(3)(d)</w:t>
            </w:r>
          </w:p>
        </w:tc>
        <w:tc>
          <w:tcPr>
            <w:tcW w:w="1058" w:type="pct"/>
            <w:shd w:val="clear" w:color="auto" w:fill="auto"/>
          </w:tcPr>
          <w:p w14:paraId="7C689B03" w14:textId="2D514782"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86251D7" w14:textId="77777777" w:rsidTr="00EB1D71">
        <w:trPr>
          <w:trHeight w:val="227"/>
        </w:trPr>
        <w:tc>
          <w:tcPr>
            <w:tcW w:w="3942" w:type="pct"/>
            <w:shd w:val="clear" w:color="auto" w:fill="auto"/>
          </w:tcPr>
          <w:p w14:paraId="7A55D7BC" w14:textId="77777777" w:rsidR="001623DF" w:rsidRPr="001E6954" w:rsidRDefault="001623DF" w:rsidP="001623DF">
            <w:pPr>
              <w:spacing w:before="40" w:after="40" w:line="240" w:lineRule="auto"/>
              <w:ind w:left="318" w:hanging="7"/>
            </w:pPr>
            <w:r w:rsidRPr="001E6954">
              <w:t>Requirement 7(3)(e)</w:t>
            </w:r>
          </w:p>
        </w:tc>
        <w:tc>
          <w:tcPr>
            <w:tcW w:w="1058" w:type="pct"/>
            <w:shd w:val="clear" w:color="auto" w:fill="auto"/>
          </w:tcPr>
          <w:p w14:paraId="4A423118" w14:textId="52239849"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5D59A2DE" w14:textId="77777777" w:rsidTr="00EB1D71">
        <w:trPr>
          <w:trHeight w:val="227"/>
        </w:trPr>
        <w:tc>
          <w:tcPr>
            <w:tcW w:w="3942" w:type="pct"/>
            <w:shd w:val="clear" w:color="auto" w:fill="auto"/>
          </w:tcPr>
          <w:p w14:paraId="1EEA8311" w14:textId="77777777" w:rsidR="001623DF" w:rsidRPr="001E6954" w:rsidRDefault="001623DF" w:rsidP="001623DF">
            <w:pPr>
              <w:keepNext/>
              <w:spacing w:before="40" w:after="40" w:line="240" w:lineRule="auto"/>
              <w:rPr>
                <w:b/>
              </w:rPr>
            </w:pPr>
            <w:r w:rsidRPr="001E6954">
              <w:rPr>
                <w:b/>
              </w:rPr>
              <w:t>Standard 8 Organisational governance</w:t>
            </w:r>
          </w:p>
        </w:tc>
        <w:tc>
          <w:tcPr>
            <w:tcW w:w="1058" w:type="pct"/>
            <w:shd w:val="clear" w:color="auto" w:fill="auto"/>
          </w:tcPr>
          <w:p w14:paraId="25B2F47A" w14:textId="5BDDA4C9" w:rsidR="001623DF" w:rsidRPr="001E6954" w:rsidRDefault="001623DF" w:rsidP="001623DF">
            <w:pPr>
              <w:keepNext/>
              <w:spacing w:before="40" w:after="40" w:line="240" w:lineRule="auto"/>
              <w:jc w:val="right"/>
              <w:rPr>
                <w:b/>
                <w:color w:val="0000FF"/>
              </w:rPr>
            </w:pPr>
            <w:r w:rsidRPr="001E6954">
              <w:rPr>
                <w:b/>
                <w:bCs/>
                <w:iCs/>
                <w:color w:val="00577D"/>
                <w:szCs w:val="40"/>
              </w:rPr>
              <w:t>Compliant</w:t>
            </w:r>
          </w:p>
        </w:tc>
      </w:tr>
      <w:tr w:rsidR="001623DF" w:rsidRPr="001E6954" w14:paraId="7A2192E5" w14:textId="77777777" w:rsidTr="00EB1D71">
        <w:trPr>
          <w:trHeight w:val="227"/>
        </w:trPr>
        <w:tc>
          <w:tcPr>
            <w:tcW w:w="3942" w:type="pct"/>
            <w:shd w:val="clear" w:color="auto" w:fill="auto"/>
          </w:tcPr>
          <w:p w14:paraId="52CA017A" w14:textId="77777777" w:rsidR="001623DF" w:rsidRPr="001E6954" w:rsidRDefault="001623DF" w:rsidP="001623DF">
            <w:pPr>
              <w:spacing w:before="40" w:after="40" w:line="240" w:lineRule="auto"/>
              <w:ind w:left="318" w:hanging="7"/>
            </w:pPr>
            <w:r w:rsidRPr="001E6954">
              <w:t>Requirement 8(3)(a)</w:t>
            </w:r>
          </w:p>
        </w:tc>
        <w:tc>
          <w:tcPr>
            <w:tcW w:w="1058" w:type="pct"/>
            <w:shd w:val="clear" w:color="auto" w:fill="auto"/>
          </w:tcPr>
          <w:p w14:paraId="2AA79591" w14:textId="2DFF197F"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6B82993" w14:textId="77777777" w:rsidTr="00EB1D71">
        <w:trPr>
          <w:trHeight w:val="227"/>
        </w:trPr>
        <w:tc>
          <w:tcPr>
            <w:tcW w:w="3942" w:type="pct"/>
            <w:shd w:val="clear" w:color="auto" w:fill="auto"/>
          </w:tcPr>
          <w:p w14:paraId="750D565F" w14:textId="77777777" w:rsidR="001623DF" w:rsidRPr="001E6954" w:rsidRDefault="001623DF" w:rsidP="001623DF">
            <w:pPr>
              <w:spacing w:before="40" w:after="40" w:line="240" w:lineRule="auto"/>
              <w:ind w:left="318" w:hanging="7"/>
            </w:pPr>
            <w:r w:rsidRPr="001E6954">
              <w:t>Requirement 8(3)(b)</w:t>
            </w:r>
          </w:p>
        </w:tc>
        <w:tc>
          <w:tcPr>
            <w:tcW w:w="1058" w:type="pct"/>
            <w:shd w:val="clear" w:color="auto" w:fill="auto"/>
          </w:tcPr>
          <w:p w14:paraId="1BB76C08" w14:textId="478B6D6B" w:rsidR="001623DF" w:rsidRPr="001E6954" w:rsidRDefault="001623DF" w:rsidP="001623DF">
            <w:pPr>
              <w:spacing w:before="40" w:after="40" w:line="240" w:lineRule="auto"/>
              <w:jc w:val="right"/>
              <w:rPr>
                <w:color w:val="0000FF"/>
              </w:rPr>
            </w:pPr>
            <w:r w:rsidRPr="001E6954">
              <w:rPr>
                <w:bCs/>
                <w:iCs/>
                <w:color w:val="00577D"/>
                <w:szCs w:val="40"/>
              </w:rPr>
              <w:t>Compliant</w:t>
            </w:r>
          </w:p>
        </w:tc>
      </w:tr>
      <w:tr w:rsidR="001623DF" w:rsidRPr="001E6954" w14:paraId="5E068AFA" w14:textId="77777777" w:rsidTr="00EB1D71">
        <w:trPr>
          <w:trHeight w:val="227"/>
        </w:trPr>
        <w:tc>
          <w:tcPr>
            <w:tcW w:w="3942" w:type="pct"/>
            <w:shd w:val="clear" w:color="auto" w:fill="auto"/>
          </w:tcPr>
          <w:p w14:paraId="421FCEDC" w14:textId="77777777" w:rsidR="001623DF" w:rsidRPr="001E6954" w:rsidRDefault="001623DF" w:rsidP="001623DF">
            <w:pPr>
              <w:spacing w:before="40" w:after="40" w:line="240" w:lineRule="auto"/>
              <w:ind w:left="318" w:hanging="7"/>
            </w:pPr>
            <w:r w:rsidRPr="001E6954">
              <w:t>Requirement 8(3)(c)</w:t>
            </w:r>
          </w:p>
        </w:tc>
        <w:tc>
          <w:tcPr>
            <w:tcW w:w="1058" w:type="pct"/>
            <w:shd w:val="clear" w:color="auto" w:fill="auto"/>
          </w:tcPr>
          <w:p w14:paraId="594F9B52" w14:textId="2EFE1174"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6C7012A4" w14:textId="77777777" w:rsidTr="00EB1D71">
        <w:trPr>
          <w:trHeight w:val="227"/>
        </w:trPr>
        <w:tc>
          <w:tcPr>
            <w:tcW w:w="3942" w:type="pct"/>
            <w:shd w:val="clear" w:color="auto" w:fill="auto"/>
          </w:tcPr>
          <w:p w14:paraId="3C0E9221" w14:textId="3B07F08D" w:rsidR="001623DF" w:rsidRPr="001E6954" w:rsidRDefault="001623DF" w:rsidP="001623DF">
            <w:pPr>
              <w:spacing w:before="40" w:after="40" w:line="240" w:lineRule="auto"/>
              <w:ind w:left="318" w:hanging="7"/>
            </w:pPr>
            <w:r w:rsidRPr="001E6954">
              <w:t>Requirement 8(3)(d)</w:t>
            </w:r>
          </w:p>
        </w:tc>
        <w:tc>
          <w:tcPr>
            <w:tcW w:w="1058" w:type="pct"/>
            <w:shd w:val="clear" w:color="auto" w:fill="auto"/>
          </w:tcPr>
          <w:p w14:paraId="1608D8C1" w14:textId="14BC879D" w:rsidR="001623DF" w:rsidRPr="001E6954" w:rsidRDefault="001623DF" w:rsidP="001623DF">
            <w:pPr>
              <w:spacing w:before="40" w:after="40" w:line="240" w:lineRule="auto"/>
              <w:jc w:val="right"/>
              <w:rPr>
                <w:color w:val="0000FF"/>
              </w:rPr>
            </w:pPr>
            <w:r w:rsidRPr="001E6954">
              <w:rPr>
                <w:bCs/>
                <w:iCs/>
                <w:color w:val="00577D"/>
                <w:szCs w:val="40"/>
              </w:rPr>
              <w:t>Complian</w:t>
            </w:r>
            <w:r>
              <w:rPr>
                <w:bCs/>
                <w:iCs/>
                <w:color w:val="00577D"/>
                <w:szCs w:val="40"/>
              </w:rPr>
              <w:t>t</w:t>
            </w:r>
          </w:p>
        </w:tc>
      </w:tr>
      <w:tr w:rsidR="001623DF" w:rsidRPr="001E6954" w14:paraId="3293FC2B" w14:textId="77777777" w:rsidTr="00EB1D71">
        <w:trPr>
          <w:trHeight w:val="227"/>
        </w:trPr>
        <w:tc>
          <w:tcPr>
            <w:tcW w:w="3942" w:type="pct"/>
            <w:shd w:val="clear" w:color="auto" w:fill="auto"/>
          </w:tcPr>
          <w:p w14:paraId="22881611" w14:textId="133552F6" w:rsidR="001623DF" w:rsidRPr="001E6954" w:rsidRDefault="001623DF" w:rsidP="001623DF">
            <w:pPr>
              <w:spacing w:before="40" w:after="40" w:line="240" w:lineRule="auto"/>
              <w:ind w:left="318" w:hanging="7"/>
            </w:pPr>
            <w:r w:rsidRPr="001E6954">
              <w:t>Requirement 8(3)(e)</w:t>
            </w:r>
          </w:p>
        </w:tc>
        <w:tc>
          <w:tcPr>
            <w:tcW w:w="1058" w:type="pct"/>
            <w:shd w:val="clear" w:color="auto" w:fill="auto"/>
          </w:tcPr>
          <w:p w14:paraId="59C340A6" w14:textId="0B624410" w:rsidR="001623DF" w:rsidRPr="001E6954" w:rsidRDefault="001623DF" w:rsidP="001623DF">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2318E40" w14:textId="77777777" w:rsidR="0023190A" w:rsidRPr="007C60AF" w:rsidRDefault="0023190A" w:rsidP="0023190A">
      <w:pPr>
        <w:pStyle w:val="ListBullet"/>
      </w:pPr>
      <w:r w:rsidRPr="007C60AF">
        <w:t>the Assessment Team’s report for the Site Audit; the Site Audit report was informed by a site assessment, observations at the service, review of documents and interviews with staff, consumers/representatives and others</w:t>
      </w:r>
    </w:p>
    <w:p w14:paraId="622B0357" w14:textId="77777777" w:rsidR="0023190A" w:rsidRPr="007C60AF" w:rsidRDefault="0023190A" w:rsidP="0023190A">
      <w:pPr>
        <w:pStyle w:val="ListBullet"/>
      </w:pPr>
      <w:r w:rsidRPr="007C60AF">
        <w:t>the provider’s response to the Site Audit report received 25 March 2022.</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B017596"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275F6"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A4D70C9" w14:textId="77777777" w:rsidR="0023190A" w:rsidRPr="003B0015" w:rsidRDefault="0023190A" w:rsidP="0023190A">
      <w:pPr>
        <w:rPr>
          <w:rFonts w:eastAsiaTheme="minorHAnsi"/>
          <w:color w:val="auto"/>
        </w:rPr>
      </w:pPr>
      <w:r w:rsidRPr="00C7394D">
        <w:rPr>
          <w:rFonts w:eastAsiaTheme="minorHAnsi"/>
          <w:color w:val="auto"/>
        </w:rPr>
        <w:t xml:space="preserve">The Quality Standard is assessed as Compliant as six of the six specific </w:t>
      </w:r>
      <w:r w:rsidRPr="003B0015">
        <w:rPr>
          <w:rFonts w:eastAsiaTheme="minorHAnsi"/>
          <w:color w:val="auto"/>
        </w:rPr>
        <w:t>requirements have been assessed as Compliant.</w:t>
      </w:r>
    </w:p>
    <w:p w14:paraId="27A6A40B" w14:textId="091526A5" w:rsidR="00A91A44" w:rsidRDefault="00A91A44" w:rsidP="0023190A">
      <w:pPr>
        <w:rPr>
          <w:rFonts w:eastAsia="Calibri"/>
          <w:color w:val="auto"/>
          <w:lang w:eastAsia="en-US"/>
        </w:rPr>
      </w:pPr>
      <w:r>
        <w:rPr>
          <w:rFonts w:eastAsia="Calibri"/>
          <w:color w:val="auto"/>
          <w:lang w:eastAsia="en-US"/>
        </w:rPr>
        <w:t>C</w:t>
      </w:r>
      <w:r w:rsidR="0023190A" w:rsidRPr="003B0015">
        <w:rPr>
          <w:rFonts w:eastAsia="Calibri"/>
          <w:color w:val="auto"/>
          <w:lang w:eastAsia="en-US"/>
        </w:rPr>
        <w:t xml:space="preserve">onsumers and representatives considered that consumers were treated with dignity and respect, could maintain their identity, make informed choices about their care and </w:t>
      </w:r>
      <w:r w:rsidRPr="003B0015">
        <w:rPr>
          <w:rFonts w:eastAsia="Calibri"/>
          <w:color w:val="auto"/>
          <w:lang w:eastAsia="en-US"/>
        </w:rPr>
        <w:t>services,</w:t>
      </w:r>
      <w:r w:rsidR="0023190A" w:rsidRPr="003B0015">
        <w:rPr>
          <w:rFonts w:eastAsia="Calibri"/>
          <w:color w:val="auto"/>
          <w:lang w:eastAsia="en-US"/>
        </w:rPr>
        <w:t xml:space="preserve"> and live the life they chose. Consumers and representatives said staff recognised individual needs and choices, they felt </w:t>
      </w:r>
      <w:r w:rsidRPr="003B0015">
        <w:rPr>
          <w:rFonts w:eastAsia="Calibri"/>
          <w:color w:val="auto"/>
          <w:lang w:eastAsia="en-US"/>
        </w:rPr>
        <w:t>respected,</w:t>
      </w:r>
      <w:r w:rsidR="0023190A" w:rsidRPr="003B0015">
        <w:rPr>
          <w:rFonts w:eastAsia="Calibri"/>
          <w:color w:val="auto"/>
          <w:lang w:eastAsia="en-US"/>
        </w:rPr>
        <w:t xml:space="preserve"> and their identity, culture and diversity valued. </w:t>
      </w:r>
    </w:p>
    <w:p w14:paraId="75F38D9F" w14:textId="56A086AE" w:rsidR="0023190A" w:rsidRDefault="0023190A" w:rsidP="0023190A">
      <w:pPr>
        <w:rPr>
          <w:rFonts w:eastAsia="Calibri"/>
          <w:color w:val="auto"/>
          <w:lang w:eastAsia="en-US"/>
        </w:rPr>
      </w:pPr>
      <w:r w:rsidRPr="003B0015">
        <w:rPr>
          <w:rFonts w:eastAsia="Calibri"/>
          <w:color w:val="auto"/>
          <w:lang w:eastAsia="en-US"/>
        </w:rPr>
        <w:t xml:space="preserve">Consumers considered that staff were familiar with what was important to </w:t>
      </w:r>
      <w:r w:rsidR="00A91A44">
        <w:rPr>
          <w:rFonts w:eastAsia="Calibri"/>
          <w:color w:val="auto"/>
          <w:lang w:eastAsia="en-US"/>
        </w:rPr>
        <w:t>them</w:t>
      </w:r>
      <w:r w:rsidRPr="003B0015">
        <w:rPr>
          <w:rFonts w:eastAsia="Calibri"/>
          <w:color w:val="auto"/>
          <w:lang w:eastAsia="en-US"/>
        </w:rPr>
        <w:t xml:space="preserve"> and provided care</w:t>
      </w:r>
      <w:r w:rsidRPr="003B0015">
        <w:rPr>
          <w:color w:val="auto"/>
        </w:rPr>
        <w:t xml:space="preserve"> and services that were physically, socially, and emotionally safe for them. </w:t>
      </w:r>
      <w:r w:rsidRPr="003B0015">
        <w:rPr>
          <w:rFonts w:eastAsia="Calibri"/>
          <w:color w:val="auto"/>
          <w:lang w:eastAsia="en-US"/>
        </w:rPr>
        <w:t xml:space="preserve">Consumers described how they were supported to exercise choice, to take risks, continue relationships and maintain their independence. Consumers were regularly kept informed with relevant information to assist in making choices related to their care, lifestyle, activities and food. </w:t>
      </w:r>
    </w:p>
    <w:p w14:paraId="5A5C6D1B" w14:textId="0732917A" w:rsidR="0023190A" w:rsidRPr="003B0015" w:rsidRDefault="0023190A" w:rsidP="0023190A">
      <w:pPr>
        <w:rPr>
          <w:rFonts w:eastAsia="Calibri"/>
          <w:color w:val="auto"/>
          <w:lang w:eastAsia="en-US"/>
        </w:rPr>
      </w:pPr>
      <w:r w:rsidRPr="003B0015">
        <w:rPr>
          <w:rFonts w:eastAsia="Calibri"/>
          <w:color w:val="auto"/>
        </w:rPr>
        <w:t>Staff demonstrated respect and an understanding of consumers’ personal circumstances, their identity and life journey</w:t>
      </w:r>
      <w:r w:rsidR="00A91A44">
        <w:rPr>
          <w:rFonts w:eastAsia="Calibri"/>
          <w:color w:val="auto"/>
        </w:rPr>
        <w:t xml:space="preserve"> and</w:t>
      </w:r>
      <w:r w:rsidRPr="003B0015">
        <w:rPr>
          <w:rFonts w:eastAsia="Calibri"/>
          <w:color w:val="auto"/>
        </w:rPr>
        <w:t xml:space="preserve"> were knowledgeable of the culture and preferences of consumers. Staff described how </w:t>
      </w:r>
      <w:r w:rsidRPr="003B0015">
        <w:rPr>
          <w:color w:val="auto"/>
        </w:rPr>
        <w:t xml:space="preserve">they treat all consumers with the same level of respect and dignity no matter their background or beliefs. </w:t>
      </w:r>
      <w:r w:rsidRPr="003B0015">
        <w:rPr>
          <w:rFonts w:eastAsia="Calibri"/>
          <w:color w:val="auto"/>
        </w:rPr>
        <w:t xml:space="preserve">Care staff explained how they communicated with consumers who had difficulty communicating due to cognitive impairment and/or language barriers, which included using hand signals and cue cards. </w:t>
      </w:r>
      <w:r w:rsidRPr="003B0015">
        <w:rPr>
          <w:color w:val="auto"/>
        </w:rPr>
        <w:t xml:space="preserve">Staff described how rooms and showers have curtains and privacy screens to ensure consumer privacy and confidentiality. </w:t>
      </w:r>
    </w:p>
    <w:p w14:paraId="0FCD8462" w14:textId="77777777" w:rsidR="0023190A" w:rsidRDefault="0023190A" w:rsidP="0023190A">
      <w:pPr>
        <w:rPr>
          <w:rFonts w:eastAsia="Calibri"/>
          <w:color w:val="auto"/>
          <w:lang w:eastAsia="en-US"/>
        </w:rPr>
      </w:pPr>
    </w:p>
    <w:p w14:paraId="5A6AB05F" w14:textId="1AE9CE2B" w:rsidR="0023190A" w:rsidRPr="003B0015" w:rsidRDefault="0023190A" w:rsidP="0023190A">
      <w:pPr>
        <w:rPr>
          <w:rFonts w:eastAsia="Calibri"/>
          <w:color w:val="auto"/>
          <w:lang w:eastAsia="en-US"/>
        </w:rPr>
      </w:pPr>
      <w:r w:rsidRPr="003B0015">
        <w:rPr>
          <w:rFonts w:eastAsia="Calibri"/>
          <w:color w:val="auto"/>
          <w:lang w:eastAsia="en-US"/>
        </w:rPr>
        <w:t>Information was provided verbally, via email and displayed on notice board</w:t>
      </w:r>
      <w:r w:rsidR="00A91A44">
        <w:rPr>
          <w:rFonts w:eastAsia="Calibri"/>
          <w:color w:val="auto"/>
          <w:lang w:eastAsia="en-US"/>
        </w:rPr>
        <w:t>s throughout the service</w:t>
      </w:r>
      <w:r w:rsidRPr="003B0015">
        <w:rPr>
          <w:rFonts w:eastAsia="Calibri"/>
          <w:color w:val="auto"/>
          <w:lang w:eastAsia="en-US"/>
        </w:rPr>
        <w:t xml:space="preserve">. </w:t>
      </w:r>
      <w:r w:rsidRPr="003B0015">
        <w:rPr>
          <w:color w:val="auto"/>
        </w:rPr>
        <w:t xml:space="preserve">Consumers and representatives considered that consumers’ privacy was respected, personal information was kept confidential, and consumers provided examples of how staff respond promptly to requests for privacy. </w:t>
      </w:r>
    </w:p>
    <w:p w14:paraId="49FD1BA1" w14:textId="77777777" w:rsidR="0023190A" w:rsidRPr="003B0015" w:rsidRDefault="0023190A" w:rsidP="0023190A">
      <w:pPr>
        <w:rPr>
          <w:rFonts w:eastAsia="Calibri"/>
          <w:color w:val="auto"/>
          <w:lang w:eastAsia="en-US"/>
        </w:rPr>
      </w:pPr>
      <w:r w:rsidRPr="003B0015">
        <w:rPr>
          <w:rFonts w:eastAsia="Calibri"/>
          <w:color w:val="auto"/>
          <w:lang w:eastAsia="en-US"/>
        </w:rPr>
        <w:t xml:space="preserve">Care planning documentation demonstrated that consumers’ individual choices and preferences were reflected, together with their cultural needs and how the service promoted the delivery of care in a culturally safe way. Documentation described areas in which consumers were supported to take risks to live the life they chose and </w:t>
      </w:r>
      <w:r w:rsidRPr="003B0015">
        <w:rPr>
          <w:rFonts w:eastAsia="Calibri"/>
          <w:color w:val="auto"/>
        </w:rPr>
        <w:t>demonstrated that all consumers’ religious, spiritual, and cultural needs and personal preferences had been recorded. Consumers were supported to take risks which enabled them to live their best lives and staff described how the service discussed and documented the risks with consumers and their representatives. Completed r</w:t>
      </w:r>
      <w:r w:rsidRPr="003B0015">
        <w:rPr>
          <w:rFonts w:eastAsiaTheme="minorHAnsi"/>
          <w:color w:val="auto"/>
          <w:lang w:eastAsia="en-US"/>
        </w:rPr>
        <w:t xml:space="preserve">isk assessments were observed, detailing options discussed with consumers and </w:t>
      </w:r>
      <w:r w:rsidRPr="003B0015">
        <w:rPr>
          <w:rFonts w:eastAsiaTheme="minorHAnsi"/>
          <w:color w:val="auto"/>
        </w:rPr>
        <w:t xml:space="preserve">representatives to support consumers in maintaining their independence. Outcomes from risk assessments along with associated management strategies were documented in care plans. </w:t>
      </w:r>
    </w:p>
    <w:p w14:paraId="1072747D" w14:textId="7965F8B7" w:rsidR="0023190A" w:rsidRPr="003B0015" w:rsidRDefault="0023190A" w:rsidP="0023190A">
      <w:pPr>
        <w:rPr>
          <w:rFonts w:eastAsia="Calibri"/>
          <w:color w:val="auto"/>
        </w:rPr>
      </w:pPr>
      <w:r w:rsidRPr="003B0015">
        <w:rPr>
          <w:rFonts w:eastAsia="Calibri"/>
          <w:color w:val="auto"/>
        </w:rPr>
        <w:t xml:space="preserve">Staff were observed to deliver care and services that were respectful of consumers’ privacy; this included knocking before entering consumers’ rooms and </w:t>
      </w:r>
      <w:r w:rsidRPr="003B0015">
        <w:rPr>
          <w:color w:val="auto"/>
        </w:rPr>
        <w:t>seeking consumer’s consent before commencing care.</w:t>
      </w:r>
      <w:r w:rsidRPr="003B0015">
        <w:rPr>
          <w:rFonts w:eastAsia="Calibri"/>
          <w:color w:val="auto"/>
        </w:rPr>
        <w:t xml:space="preserve"> </w:t>
      </w:r>
      <w:r w:rsidRPr="003B0015">
        <w:rPr>
          <w:color w:val="auto"/>
        </w:rPr>
        <w:t>The service’s documentation, such as consumer files, were stored in locked areas to maintain privacy and confidentiality, while staff were observed using password protected computers.</w:t>
      </w:r>
      <w:r w:rsidRPr="003B0015">
        <w:rPr>
          <w:rFonts w:eastAsiaTheme="minorHAnsi"/>
          <w:color w:val="auto"/>
        </w:rPr>
        <w:t xml:space="preserve"> </w:t>
      </w:r>
      <w:r w:rsidRPr="003B0015">
        <w:rPr>
          <w:rFonts w:eastAsia="Calibri"/>
          <w:color w:val="auto"/>
          <w:lang w:eastAsia="en-US"/>
        </w:rPr>
        <w:t xml:space="preserve">The organisation had policies, procedures and staff training that acknowledged consumer diversity </w:t>
      </w:r>
      <w:r w:rsidRPr="003B0015">
        <w:rPr>
          <w:rFonts w:eastAsia="Calibri"/>
          <w:color w:val="auto"/>
        </w:rPr>
        <w:t>and outlined requirements for the delivery of culturally safe care.</w:t>
      </w:r>
    </w:p>
    <w:p w14:paraId="5AF3A31A" w14:textId="3CA3F7CB"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Pr>
          <w:i/>
          <w:color w:val="0000FF"/>
          <w:sz w:val="24"/>
          <w:szCs w:val="24"/>
        </w:rPr>
        <w:t>.</w:t>
      </w:r>
      <w:bookmarkEnd w:id="4"/>
    </w:p>
    <w:p w14:paraId="4B432225" w14:textId="18625235"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AE5374D"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484EFE3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79405B9" w14:textId="38FC7146" w:rsidR="00D2235F" w:rsidRPr="008D114F" w:rsidRDefault="00154403" w:rsidP="001B391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197A9983"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0F5FE5CC"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6CFF8737"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0927FB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91A44"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9004AA6" w14:textId="77777777" w:rsidR="001D20F4" w:rsidRDefault="001D20F4" w:rsidP="001D20F4">
      <w:pPr>
        <w:rPr>
          <w:rFonts w:eastAsiaTheme="minorHAnsi"/>
          <w:color w:val="auto"/>
        </w:rPr>
      </w:pPr>
      <w:r w:rsidRPr="00F02E21">
        <w:rPr>
          <w:rFonts w:eastAsiaTheme="minorHAnsi"/>
          <w:color w:val="auto"/>
        </w:rPr>
        <w:t>The Quality Standard is assessed as Compliant as five of the five specific requirements have been assessed as Compliant.</w:t>
      </w:r>
    </w:p>
    <w:p w14:paraId="1B3CAA3C" w14:textId="14E0F5EC" w:rsidR="001D20F4" w:rsidRDefault="001D20F4" w:rsidP="001D20F4">
      <w:pPr>
        <w:pStyle w:val="ListBullet"/>
        <w:numPr>
          <w:ilvl w:val="0"/>
          <w:numId w:val="0"/>
        </w:numPr>
        <w:spacing w:after="240"/>
      </w:pPr>
      <w:r>
        <w:rPr>
          <w:rFonts w:eastAsia="Calibri"/>
        </w:rPr>
        <w:t>The Site Audit report identified that c</w:t>
      </w:r>
      <w:r w:rsidRPr="00FC0BC9">
        <w:rPr>
          <w:rFonts w:eastAsia="Calibri"/>
        </w:rPr>
        <w:t xml:space="preserve">onsumers and representatives </w:t>
      </w:r>
      <w:r>
        <w:rPr>
          <w:rFonts w:eastAsia="Calibri"/>
        </w:rPr>
        <w:t xml:space="preserve">felt like </w:t>
      </w:r>
      <w:r w:rsidRPr="00FC0BC9">
        <w:rPr>
          <w:rFonts w:eastAsia="Calibri"/>
        </w:rPr>
        <w:t>partners in the ongoing assessment and planning</w:t>
      </w:r>
      <w:r w:rsidR="000B51D3">
        <w:rPr>
          <w:rFonts w:eastAsia="Calibri"/>
        </w:rPr>
        <w:t xml:space="preserve"> of care and services.</w:t>
      </w:r>
    </w:p>
    <w:p w14:paraId="015B70E1" w14:textId="0CF71F5B" w:rsidR="001D20F4" w:rsidRDefault="001D20F4" w:rsidP="001D20F4">
      <w:pPr>
        <w:pStyle w:val="ListBullet"/>
        <w:numPr>
          <w:ilvl w:val="0"/>
          <w:numId w:val="0"/>
        </w:numPr>
        <w:spacing w:after="240"/>
      </w:pPr>
      <w:r>
        <w:rPr>
          <w:rFonts w:eastAsia="Calibri"/>
        </w:rPr>
        <w:t xml:space="preserve">Consumers described how people important to them were involved in assessment and planning on an ongoing basis and representatives confirmed they participate in care planning, </w:t>
      </w:r>
      <w:r w:rsidR="00A11067" w:rsidRPr="00432714">
        <w:rPr>
          <w:rFonts w:eastAsia="Calibri"/>
        </w:rPr>
        <w:t>processes,</w:t>
      </w:r>
      <w:r w:rsidRPr="00432714">
        <w:rPr>
          <w:rFonts w:eastAsia="Calibri"/>
        </w:rPr>
        <w:t xml:space="preserve"> and outcomes, and </w:t>
      </w:r>
      <w:r>
        <w:rPr>
          <w:rFonts w:eastAsia="Calibri"/>
        </w:rPr>
        <w:t xml:space="preserve">are </w:t>
      </w:r>
      <w:r w:rsidRPr="00432714">
        <w:rPr>
          <w:rFonts w:eastAsia="Calibri"/>
        </w:rPr>
        <w:t xml:space="preserve">consulted when care needs </w:t>
      </w:r>
      <w:r>
        <w:rPr>
          <w:rFonts w:eastAsia="Calibri"/>
        </w:rPr>
        <w:t xml:space="preserve">changed </w:t>
      </w:r>
      <w:r w:rsidRPr="00704197">
        <w:rPr>
          <w:color w:val="000000" w:themeColor="text1"/>
        </w:rPr>
        <w:t xml:space="preserve">or when incidents </w:t>
      </w:r>
      <w:r>
        <w:rPr>
          <w:color w:val="000000" w:themeColor="text1"/>
        </w:rPr>
        <w:t xml:space="preserve">occurred.  </w:t>
      </w:r>
      <w:r>
        <w:t xml:space="preserve">Consumers and representatives described how the organisation </w:t>
      </w:r>
      <w:r>
        <w:rPr>
          <w:rFonts w:eastAsia="Calibri"/>
        </w:rPr>
        <w:t xml:space="preserve">engaged with them </w:t>
      </w:r>
      <w:r w:rsidRPr="003A30CA">
        <w:rPr>
          <w:rFonts w:eastAsia="Calibri"/>
        </w:rPr>
        <w:t xml:space="preserve">through </w:t>
      </w:r>
      <w:r>
        <w:rPr>
          <w:rFonts w:eastAsia="Calibri"/>
        </w:rPr>
        <w:t xml:space="preserve">staff </w:t>
      </w:r>
      <w:r w:rsidRPr="003A30CA">
        <w:rPr>
          <w:rFonts w:eastAsia="Calibri"/>
        </w:rPr>
        <w:t xml:space="preserve">conversations, family meetings, case conferences and </w:t>
      </w:r>
      <w:r>
        <w:rPr>
          <w:rFonts w:eastAsia="Calibri"/>
        </w:rPr>
        <w:t xml:space="preserve">scheduled </w:t>
      </w:r>
      <w:r w:rsidRPr="003A30CA">
        <w:rPr>
          <w:rFonts w:eastAsia="Calibri"/>
        </w:rPr>
        <w:t>care plan review</w:t>
      </w:r>
      <w:r>
        <w:rPr>
          <w:rFonts w:eastAsia="Calibri"/>
        </w:rPr>
        <w:t xml:space="preserve">s and </w:t>
      </w:r>
      <w:r>
        <w:t>were satisfied</w:t>
      </w:r>
      <w:r w:rsidRPr="00FC0BC9">
        <w:t xml:space="preserve"> with the assessment and care planning process</w:t>
      </w:r>
      <w:r>
        <w:t>.</w:t>
      </w:r>
    </w:p>
    <w:p w14:paraId="67FC6EBB" w14:textId="3F8985F5" w:rsidR="001D20F4" w:rsidRDefault="001D20F4" w:rsidP="001D20F4">
      <w:pPr>
        <w:rPr>
          <w:rFonts w:eastAsia="Calibri"/>
          <w:color w:val="auto"/>
          <w:lang w:eastAsia="en-US"/>
        </w:rPr>
      </w:pPr>
      <w:bookmarkStart w:id="6" w:name="_Hlk98429083"/>
      <w:bookmarkStart w:id="7" w:name="_Hlk98428539"/>
      <w:r>
        <w:rPr>
          <w:rFonts w:eastAsia="Calibri"/>
          <w:color w:val="auto"/>
          <w:lang w:eastAsia="en-US"/>
        </w:rPr>
        <w:t xml:space="preserve">Staff described processes to review risks and incidents, to identify trends, initiate referrals and ensure that all those involved in the consumer’s care were consulted. </w:t>
      </w:r>
      <w:r w:rsidRPr="00AD0ACD">
        <w:rPr>
          <w:rFonts w:eastAsia="Calibri"/>
          <w:color w:val="auto"/>
          <w:lang w:eastAsia="en-US"/>
        </w:rPr>
        <w:t>Staff were aware of assessment and care planning processes, identified risks to the consumer’s safety, health, and well-being</w:t>
      </w:r>
      <w:r>
        <w:rPr>
          <w:rFonts w:eastAsia="Calibri"/>
          <w:color w:val="auto"/>
          <w:lang w:eastAsia="en-US"/>
        </w:rPr>
        <w:t xml:space="preserve"> and </w:t>
      </w:r>
      <w:r w:rsidRPr="00AD0ACD">
        <w:rPr>
          <w:rFonts w:eastAsia="Calibri"/>
          <w:color w:val="auto"/>
          <w:lang w:eastAsia="en-US"/>
        </w:rPr>
        <w:t>described how they deliver</w:t>
      </w:r>
      <w:r>
        <w:rPr>
          <w:rFonts w:eastAsia="Calibri"/>
          <w:color w:val="auto"/>
          <w:lang w:eastAsia="en-US"/>
        </w:rPr>
        <w:t xml:space="preserve">ed </w:t>
      </w:r>
      <w:r w:rsidRPr="00AD0ACD">
        <w:rPr>
          <w:rFonts w:eastAsia="Calibri"/>
          <w:color w:val="auto"/>
          <w:lang w:eastAsia="en-US"/>
        </w:rPr>
        <w:t>safe and effective care</w:t>
      </w:r>
      <w:r>
        <w:rPr>
          <w:rFonts w:eastAsia="Calibri"/>
          <w:color w:val="auto"/>
          <w:lang w:eastAsia="en-US"/>
        </w:rPr>
        <w:t xml:space="preserve"> informed by information contained in care plans and</w:t>
      </w:r>
      <w:r w:rsidRPr="00AD0ACD">
        <w:rPr>
          <w:rFonts w:eastAsia="Calibri"/>
          <w:color w:val="auto"/>
          <w:lang w:eastAsia="en-US"/>
        </w:rPr>
        <w:t xml:space="preserve"> handover information</w:t>
      </w:r>
      <w:r>
        <w:rPr>
          <w:rFonts w:eastAsia="Calibri"/>
          <w:color w:val="auto"/>
          <w:lang w:eastAsia="en-US"/>
        </w:rPr>
        <w:t>. S</w:t>
      </w:r>
      <w:r w:rsidRPr="00987AD6">
        <w:rPr>
          <w:rFonts w:eastAsia="Calibri"/>
          <w:color w:val="auto"/>
          <w:lang w:eastAsia="en-US"/>
        </w:rPr>
        <w:t xml:space="preserve">taff </w:t>
      </w:r>
      <w:r>
        <w:rPr>
          <w:rFonts w:eastAsia="Calibri"/>
          <w:color w:val="auto"/>
          <w:lang w:eastAsia="en-US"/>
        </w:rPr>
        <w:t xml:space="preserve">were knowledgeable about their </w:t>
      </w:r>
      <w:r w:rsidRPr="00987AD6">
        <w:rPr>
          <w:rFonts w:eastAsia="Calibri"/>
          <w:color w:val="auto"/>
          <w:lang w:eastAsia="en-US"/>
        </w:rPr>
        <w:t>responsibilit</w:t>
      </w:r>
      <w:r>
        <w:rPr>
          <w:rFonts w:eastAsia="Calibri"/>
          <w:color w:val="auto"/>
          <w:lang w:eastAsia="en-US"/>
        </w:rPr>
        <w:t>ies</w:t>
      </w:r>
      <w:r w:rsidRPr="00987AD6">
        <w:rPr>
          <w:rFonts w:eastAsia="Calibri"/>
          <w:color w:val="auto"/>
          <w:lang w:eastAsia="en-US"/>
        </w:rPr>
        <w:t xml:space="preserve"> in reporting</w:t>
      </w:r>
      <w:r>
        <w:rPr>
          <w:rFonts w:eastAsia="Calibri"/>
          <w:color w:val="auto"/>
          <w:lang w:eastAsia="en-US"/>
        </w:rPr>
        <w:t xml:space="preserve"> and escalating</w:t>
      </w:r>
      <w:r w:rsidRPr="00987AD6">
        <w:rPr>
          <w:rFonts w:eastAsia="Calibri"/>
          <w:color w:val="auto"/>
          <w:lang w:eastAsia="en-US"/>
        </w:rPr>
        <w:t xml:space="preserve"> incidents and</w:t>
      </w:r>
      <w:r>
        <w:rPr>
          <w:rFonts w:eastAsia="Calibri"/>
          <w:color w:val="auto"/>
          <w:lang w:eastAsia="en-US"/>
        </w:rPr>
        <w:t xml:space="preserve"> </w:t>
      </w:r>
      <w:r w:rsidRPr="00987AD6">
        <w:rPr>
          <w:rFonts w:eastAsia="Calibri"/>
          <w:color w:val="auto"/>
          <w:lang w:eastAsia="en-US"/>
        </w:rPr>
        <w:t>reporting any change in consumer conditions</w:t>
      </w:r>
      <w:r>
        <w:rPr>
          <w:rFonts w:eastAsia="Calibri"/>
          <w:color w:val="auto"/>
          <w:lang w:eastAsia="en-US"/>
        </w:rPr>
        <w:t>.</w:t>
      </w:r>
    </w:p>
    <w:bookmarkEnd w:id="6"/>
    <w:p w14:paraId="5A30F817" w14:textId="77777777" w:rsidR="001D20F4" w:rsidRDefault="001D20F4" w:rsidP="001D20F4">
      <w:pPr>
        <w:tabs>
          <w:tab w:val="right" w:pos="9026"/>
        </w:tabs>
        <w:rPr>
          <w:rFonts w:eastAsia="Calibri"/>
          <w:color w:val="auto"/>
          <w:lang w:eastAsia="en-US"/>
        </w:rPr>
      </w:pPr>
      <w:r>
        <w:rPr>
          <w:rFonts w:eastAsia="Calibri"/>
          <w:color w:val="auto"/>
          <w:lang w:eastAsia="en-US"/>
        </w:rPr>
        <w:t>Staff</w:t>
      </w:r>
      <w:r w:rsidRPr="004E055A">
        <w:rPr>
          <w:rFonts w:eastAsia="Calibri"/>
          <w:color w:val="auto"/>
          <w:lang w:eastAsia="en-US"/>
        </w:rPr>
        <w:t xml:space="preserve"> described consumers’ individual needs and care preferences </w:t>
      </w:r>
      <w:bookmarkStart w:id="8" w:name="_Hlk98429546"/>
      <w:r w:rsidRPr="004E055A">
        <w:rPr>
          <w:rFonts w:eastAsia="Calibri"/>
          <w:color w:val="auto"/>
          <w:lang w:eastAsia="en-US"/>
        </w:rPr>
        <w:t xml:space="preserve">and considered that end-of-life planning or palliative care </w:t>
      </w:r>
      <w:r>
        <w:rPr>
          <w:rFonts w:eastAsia="Calibri"/>
          <w:color w:val="auto"/>
          <w:lang w:eastAsia="en-US"/>
        </w:rPr>
        <w:t>was</w:t>
      </w:r>
      <w:r w:rsidRPr="004E055A">
        <w:rPr>
          <w:rFonts w:eastAsia="Calibri"/>
          <w:color w:val="auto"/>
          <w:lang w:eastAsia="en-US"/>
        </w:rPr>
        <w:t xml:space="preserve"> provided in accordance with the consumer’s wishes including </w:t>
      </w:r>
      <w:r w:rsidRPr="003E51F1">
        <w:rPr>
          <w:rFonts w:eastAsia="Calibri"/>
          <w:color w:val="auto"/>
          <w:lang w:eastAsia="en-US"/>
        </w:rPr>
        <w:t xml:space="preserve">preferred music, care requirements, and general likes </w:t>
      </w:r>
      <w:r w:rsidRPr="003E51F1">
        <w:rPr>
          <w:rFonts w:eastAsia="Calibri"/>
          <w:color w:val="auto"/>
          <w:lang w:eastAsia="en-US"/>
        </w:rPr>
        <w:lastRenderedPageBreak/>
        <w:t xml:space="preserve">and dislikes. Registered staff confirmed that </w:t>
      </w:r>
      <w:bookmarkEnd w:id="8"/>
      <w:r w:rsidRPr="003E51F1">
        <w:rPr>
          <w:rFonts w:eastAsia="Calibri"/>
          <w:color w:val="auto"/>
          <w:lang w:eastAsia="en-US"/>
        </w:rPr>
        <w:t xml:space="preserve">external palliative care support services </w:t>
      </w:r>
      <w:r>
        <w:rPr>
          <w:rFonts w:eastAsia="Calibri"/>
          <w:color w:val="auto"/>
          <w:lang w:eastAsia="en-US"/>
        </w:rPr>
        <w:t>are also utilised to discuss sensitive matters during the care planning process.</w:t>
      </w:r>
    </w:p>
    <w:p w14:paraId="2C061A3E" w14:textId="77777777" w:rsidR="001D20F4" w:rsidRDefault="001D20F4" w:rsidP="001D20F4">
      <w:pPr>
        <w:rPr>
          <w:rFonts w:eastAsia="Calibri"/>
          <w:color w:val="auto"/>
          <w:lang w:eastAsia="en-US"/>
        </w:rPr>
      </w:pPr>
      <w:bookmarkStart w:id="9" w:name="_Hlk98512150"/>
      <w:bookmarkStart w:id="10" w:name="_Hlk100154918"/>
      <w:bookmarkEnd w:id="7"/>
      <w:r>
        <w:rPr>
          <w:rFonts w:eastAsiaTheme="minorHAnsi"/>
          <w:color w:val="000000" w:themeColor="text1"/>
          <w:szCs w:val="22"/>
          <w:lang w:eastAsia="en-US"/>
        </w:rPr>
        <w:t>C</w:t>
      </w:r>
      <w:r w:rsidRPr="00234DA4">
        <w:rPr>
          <w:rFonts w:eastAsiaTheme="minorHAnsi"/>
          <w:color w:val="000000" w:themeColor="text1"/>
          <w:szCs w:val="22"/>
          <w:lang w:eastAsia="en-US"/>
        </w:rPr>
        <w:t>are planning documentation identified a</w:t>
      </w:r>
      <w:r w:rsidRPr="00234DA4">
        <w:rPr>
          <w:color w:val="000000" w:themeColor="text1"/>
        </w:rPr>
        <w:t>ssessment and planning include</w:t>
      </w:r>
      <w:r>
        <w:rPr>
          <w:color w:val="000000" w:themeColor="text1"/>
        </w:rPr>
        <w:t>d</w:t>
      </w:r>
      <w:r w:rsidRPr="00234DA4">
        <w:rPr>
          <w:color w:val="000000" w:themeColor="text1"/>
        </w:rPr>
        <w:t xml:space="preserve"> the consideration of risk and reflect</w:t>
      </w:r>
      <w:r>
        <w:rPr>
          <w:color w:val="000000" w:themeColor="text1"/>
        </w:rPr>
        <w:t>ed</w:t>
      </w:r>
      <w:r w:rsidRPr="00234DA4">
        <w:rPr>
          <w:color w:val="000000" w:themeColor="text1"/>
        </w:rPr>
        <w:t xml:space="preserve"> consumer’s current needs, goals, and preferences, including advance care planning and end of life planning</w:t>
      </w:r>
      <w:r>
        <w:rPr>
          <w:color w:val="000000" w:themeColor="text1"/>
        </w:rPr>
        <w:t>.</w:t>
      </w:r>
      <w:bookmarkStart w:id="11" w:name="_Hlk98427940"/>
      <w:bookmarkEnd w:id="9"/>
      <w:bookmarkEnd w:id="10"/>
      <w:r>
        <w:rPr>
          <w:color w:val="000000" w:themeColor="text1"/>
        </w:rPr>
        <w:t xml:space="preserve"> </w:t>
      </w:r>
      <w:r w:rsidRPr="0022360A">
        <w:rPr>
          <w:color w:val="000000" w:themeColor="text1"/>
        </w:rPr>
        <w:t xml:space="preserve">Documentation </w:t>
      </w:r>
      <w:r>
        <w:rPr>
          <w:color w:val="000000" w:themeColor="text1"/>
        </w:rPr>
        <w:t>included information from</w:t>
      </w:r>
      <w:r w:rsidRPr="0022360A">
        <w:rPr>
          <w:color w:val="000000" w:themeColor="text1"/>
        </w:rPr>
        <w:t xml:space="preserve"> initial assessments completed on entry to the service </w:t>
      </w:r>
      <w:r>
        <w:rPr>
          <w:rFonts w:eastAsia="Calibri"/>
          <w:color w:val="auto"/>
          <w:lang w:eastAsia="en-US"/>
        </w:rPr>
        <w:t>and was updated six-monthly</w:t>
      </w:r>
      <w:r w:rsidRPr="0022360A">
        <w:rPr>
          <w:rFonts w:eastAsia="Calibri"/>
          <w:color w:val="auto"/>
          <w:lang w:eastAsia="en-US"/>
        </w:rPr>
        <w:t xml:space="preserve"> or more frequently as consumer needs changed. </w:t>
      </w:r>
      <w:r>
        <w:rPr>
          <w:rFonts w:eastAsia="Calibri"/>
          <w:color w:val="auto"/>
          <w:lang w:eastAsia="en-US"/>
        </w:rPr>
        <w:t>Care planning was observed to include a ‘Consumer</w:t>
      </w:r>
      <w:r w:rsidRPr="007B3FF1">
        <w:rPr>
          <w:rFonts w:eastAsia="Calibri"/>
          <w:color w:val="auto"/>
          <w:lang w:eastAsia="en-US"/>
        </w:rPr>
        <w:t xml:space="preserve"> of the </w:t>
      </w:r>
      <w:r>
        <w:rPr>
          <w:rFonts w:eastAsia="Calibri"/>
          <w:color w:val="auto"/>
          <w:lang w:eastAsia="en-US"/>
        </w:rPr>
        <w:t>D</w:t>
      </w:r>
      <w:r w:rsidRPr="007B3FF1">
        <w:rPr>
          <w:rFonts w:eastAsia="Calibri"/>
          <w:color w:val="auto"/>
          <w:lang w:eastAsia="en-US"/>
        </w:rPr>
        <w:t>ay</w:t>
      </w:r>
      <w:r>
        <w:rPr>
          <w:rFonts w:eastAsia="Calibri"/>
          <w:color w:val="auto"/>
          <w:lang w:eastAsia="en-US"/>
        </w:rPr>
        <w:t xml:space="preserve">’ strategy whereby care staff engage with an individual consumer to identify opportunities for the service to improve that consumers’ care and well-being and provide tailored support to meet each consumer’s needs. </w:t>
      </w:r>
    </w:p>
    <w:p w14:paraId="01298057" w14:textId="77777777" w:rsidR="001D20F4" w:rsidRPr="0099136E" w:rsidRDefault="001D20F4" w:rsidP="001D20F4">
      <w:pPr>
        <w:rPr>
          <w:color w:val="auto"/>
        </w:rPr>
      </w:pPr>
      <w:r w:rsidRPr="00234DA4">
        <w:rPr>
          <w:color w:val="000000" w:themeColor="text1"/>
        </w:rPr>
        <w:t xml:space="preserve">Care </w:t>
      </w:r>
      <w:r>
        <w:rPr>
          <w:color w:val="000000" w:themeColor="text1"/>
        </w:rPr>
        <w:t>plans showed</w:t>
      </w:r>
      <w:r w:rsidRPr="00234DA4">
        <w:rPr>
          <w:color w:val="000000" w:themeColor="text1"/>
        </w:rPr>
        <w:t xml:space="preserve"> integrated and coordinated assessment and planning involving other organisations, individuals and providers of other care and services, including the medical officer A</w:t>
      </w:r>
      <w:r>
        <w:rPr>
          <w:color w:val="000000" w:themeColor="text1"/>
        </w:rPr>
        <w:t xml:space="preserve">llied Health Professionals </w:t>
      </w:r>
      <w:r w:rsidRPr="00234DA4">
        <w:rPr>
          <w:color w:val="000000" w:themeColor="text1"/>
        </w:rPr>
        <w:t xml:space="preserve">and specialists in wound care, diabetes, and dementia care. </w:t>
      </w:r>
      <w:r w:rsidRPr="0099136E">
        <w:rPr>
          <w:color w:val="auto"/>
        </w:rPr>
        <w:t>Progress notes identified</w:t>
      </w:r>
      <w:r w:rsidRPr="0099136E">
        <w:rPr>
          <w:iCs/>
          <w:color w:val="auto"/>
        </w:rPr>
        <w:t xml:space="preserve"> the ongoing involvement of the consumer and representative, physiotherapy services, a dietitian, speech therapist, specialist dementia services, and lifestyle staff; in relation to the consumer’s care needs.</w:t>
      </w:r>
    </w:p>
    <w:bookmarkEnd w:id="11"/>
    <w:p w14:paraId="79B14185" w14:textId="33F0D665" w:rsidR="001D20F4" w:rsidRPr="0036598F" w:rsidRDefault="001D20F4" w:rsidP="001D20F4">
      <w:pPr>
        <w:rPr>
          <w:rFonts w:eastAsia="Calibri"/>
          <w:color w:val="auto"/>
          <w:lang w:eastAsia="en-US"/>
        </w:rPr>
      </w:pPr>
      <w:r>
        <w:rPr>
          <w:rFonts w:eastAsia="Calibri"/>
          <w:color w:val="auto"/>
          <w:lang w:eastAsia="en-US"/>
        </w:rPr>
        <w:t>P</w:t>
      </w:r>
      <w:r w:rsidRPr="00A679FF">
        <w:rPr>
          <w:rFonts w:eastAsia="Calibri"/>
          <w:color w:val="auto"/>
          <w:lang w:eastAsia="en-US"/>
        </w:rPr>
        <w:t>olicies</w:t>
      </w:r>
      <w:r>
        <w:rPr>
          <w:rFonts w:eastAsia="Calibri"/>
          <w:color w:val="auto"/>
          <w:lang w:eastAsia="en-US"/>
        </w:rPr>
        <w:t xml:space="preserve">, </w:t>
      </w:r>
      <w:r w:rsidRPr="00A679FF">
        <w:rPr>
          <w:rFonts w:eastAsia="Calibri"/>
          <w:color w:val="auto"/>
          <w:lang w:eastAsia="en-US"/>
        </w:rPr>
        <w:t>procedures, and assessment tools such as a Falls Risk Assessment Tool</w:t>
      </w:r>
      <w:r>
        <w:rPr>
          <w:rFonts w:eastAsia="Calibri"/>
          <w:color w:val="auto"/>
          <w:lang w:eastAsia="en-US"/>
        </w:rPr>
        <w:t>,</w:t>
      </w:r>
      <w:r w:rsidRPr="00A679FF">
        <w:rPr>
          <w:rFonts w:eastAsia="Calibri"/>
          <w:color w:val="auto"/>
          <w:lang w:eastAsia="en-US"/>
        </w:rPr>
        <w:t xml:space="preserve"> swallowing assessment, skin integrity assessment, </w:t>
      </w:r>
      <w:r>
        <w:rPr>
          <w:rFonts w:eastAsia="Calibri"/>
          <w:color w:val="auto"/>
          <w:lang w:eastAsia="en-US"/>
        </w:rPr>
        <w:t xml:space="preserve">were in place to </w:t>
      </w:r>
      <w:r w:rsidRPr="00A679FF">
        <w:rPr>
          <w:rFonts w:eastAsia="Calibri"/>
          <w:color w:val="auto"/>
          <w:lang w:eastAsia="en-US"/>
        </w:rPr>
        <w:t xml:space="preserve">guide staff practice </w:t>
      </w:r>
      <w:r>
        <w:rPr>
          <w:rFonts w:eastAsia="Calibri"/>
          <w:color w:val="auto"/>
          <w:lang w:eastAsia="en-US"/>
        </w:rPr>
        <w:t>of required</w:t>
      </w:r>
      <w:r w:rsidRPr="00A679FF">
        <w:rPr>
          <w:rFonts w:eastAsia="Calibri"/>
          <w:color w:val="auto"/>
          <w:lang w:eastAsia="en-US"/>
        </w:rPr>
        <w:t xml:space="preserve"> assessments and planning</w:t>
      </w:r>
      <w:r>
        <w:rPr>
          <w:rFonts w:eastAsia="Calibri"/>
          <w:color w:val="auto"/>
          <w:lang w:eastAsia="en-US"/>
        </w:rPr>
        <w:t>.</w:t>
      </w:r>
      <w:bookmarkStart w:id="12" w:name="_Hlk98511931"/>
      <w:r>
        <w:rPr>
          <w:rFonts w:eastAsia="Calibri"/>
          <w:color w:val="auto"/>
          <w:lang w:eastAsia="en-US"/>
        </w:rPr>
        <w:t xml:space="preserve"> Documentation showed that c</w:t>
      </w:r>
      <w:r w:rsidRPr="00DF35C9">
        <w:rPr>
          <w:rFonts w:eastAsia="Fira Sans Light"/>
          <w:szCs w:val="22"/>
          <w:lang w:eastAsia="en-US"/>
        </w:rPr>
        <w:t xml:space="preserve">linical indicators </w:t>
      </w:r>
      <w:r>
        <w:rPr>
          <w:rFonts w:eastAsia="Fira Sans Light"/>
          <w:szCs w:val="22"/>
          <w:lang w:eastAsia="en-US"/>
        </w:rPr>
        <w:t>were</w:t>
      </w:r>
      <w:r w:rsidRPr="00DF35C9">
        <w:rPr>
          <w:rFonts w:eastAsia="Fira Sans Light"/>
          <w:szCs w:val="22"/>
          <w:lang w:eastAsia="en-US"/>
        </w:rPr>
        <w:t xml:space="preserve"> reviewed monthly at both service and organisational level </w:t>
      </w:r>
      <w:r>
        <w:rPr>
          <w:rFonts w:eastAsia="Fira Sans Light"/>
          <w:szCs w:val="22"/>
          <w:lang w:eastAsia="en-US"/>
        </w:rPr>
        <w:t>and</w:t>
      </w:r>
      <w:r w:rsidRPr="00DF35C9">
        <w:rPr>
          <w:rFonts w:eastAsia="Fira Sans Light"/>
          <w:szCs w:val="22"/>
          <w:lang w:eastAsia="en-US"/>
        </w:rPr>
        <w:t xml:space="preserve"> strategies</w:t>
      </w:r>
      <w:r>
        <w:rPr>
          <w:rFonts w:eastAsia="Fira Sans Light"/>
          <w:szCs w:val="22"/>
          <w:lang w:eastAsia="en-US"/>
        </w:rPr>
        <w:t xml:space="preserve"> identified</w:t>
      </w:r>
      <w:r w:rsidRPr="00DF35C9">
        <w:rPr>
          <w:rFonts w:eastAsia="Fira Sans Light"/>
          <w:szCs w:val="22"/>
          <w:lang w:eastAsia="en-US"/>
        </w:rPr>
        <w:t xml:space="preserve"> to minimise the risks of reoccurrence of incidents for individual consumers</w:t>
      </w:r>
      <w:r>
        <w:rPr>
          <w:rFonts w:eastAsia="Fira Sans Light"/>
          <w:szCs w:val="22"/>
          <w:lang w:eastAsia="en-US"/>
        </w:rPr>
        <w:t>. Clinical staff were observed monitoring</w:t>
      </w:r>
      <w:r w:rsidRPr="00987AD6">
        <w:rPr>
          <w:rFonts w:eastAsia="Calibri"/>
          <w:color w:val="auto"/>
          <w:lang w:eastAsia="en-US"/>
        </w:rPr>
        <w:t xml:space="preserve"> consumers’ progress notes, staff daily tasks, and any incidents to identify areas for </w:t>
      </w:r>
      <w:r w:rsidRPr="0036598F">
        <w:rPr>
          <w:rFonts w:eastAsia="Calibri"/>
          <w:color w:val="auto"/>
          <w:lang w:eastAsia="en-US"/>
        </w:rPr>
        <w:t>follow up, such as a referral or re-assessment.</w:t>
      </w:r>
      <w:bookmarkEnd w:id="12"/>
    </w:p>
    <w:p w14:paraId="44D027DB" w14:textId="0F05546F"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3E6D331"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3940CAC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4F2933DE" w:rsidR="00934888" w:rsidRDefault="00934888" w:rsidP="00934888">
      <w:pPr>
        <w:pStyle w:val="Heading3"/>
      </w:pPr>
      <w:r>
        <w:lastRenderedPageBreak/>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1B38552"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E685381"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D14563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D20F4"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96DBE3F" w14:textId="77777777" w:rsidR="001D20F4" w:rsidRDefault="001D20F4" w:rsidP="001D20F4">
      <w:pPr>
        <w:spacing w:before="120" w:after="240"/>
        <w:rPr>
          <w:rFonts w:eastAsiaTheme="minorHAnsi"/>
          <w:color w:val="auto"/>
        </w:rPr>
      </w:pPr>
      <w:r w:rsidRPr="00154403">
        <w:rPr>
          <w:rFonts w:eastAsiaTheme="minorHAnsi"/>
        </w:rPr>
        <w:t xml:space="preserve">The Quality Standard is assessed as </w:t>
      </w:r>
      <w:r w:rsidRPr="00CC09A8">
        <w:rPr>
          <w:rFonts w:eastAsiaTheme="minorHAnsi"/>
          <w:color w:val="auto"/>
        </w:rPr>
        <w:t xml:space="preserve">Compliant </w:t>
      </w:r>
      <w:r w:rsidRPr="00154403">
        <w:rPr>
          <w:rFonts w:eastAsiaTheme="minorHAnsi"/>
        </w:rPr>
        <w:t xml:space="preserve">as </w:t>
      </w:r>
      <w:r w:rsidRPr="00CC09A8">
        <w:rPr>
          <w:rFonts w:eastAsiaTheme="minorHAnsi"/>
          <w:color w:val="auto"/>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CC09A8">
        <w:rPr>
          <w:rFonts w:eastAsiaTheme="minorHAnsi"/>
          <w:color w:val="auto"/>
        </w:rPr>
        <w:t>Compliant.</w:t>
      </w:r>
    </w:p>
    <w:p w14:paraId="514BAE9E" w14:textId="472F494A" w:rsidR="001D20F4" w:rsidRPr="003E51F1" w:rsidRDefault="001D20F4" w:rsidP="001D20F4">
      <w:pPr>
        <w:rPr>
          <w:rFonts w:eastAsia="Calibri"/>
          <w:color w:val="auto"/>
          <w:lang w:eastAsia="en-US"/>
        </w:rPr>
      </w:pPr>
      <w:r w:rsidRPr="00935EBE">
        <w:rPr>
          <w:rFonts w:eastAsia="Calibri"/>
          <w:color w:val="auto"/>
          <w:lang w:eastAsia="en-US"/>
        </w:rPr>
        <w:t xml:space="preserve">Consumers and representatives were satisfied that high impact or high prevalence risks including falls, </w:t>
      </w:r>
      <w:r w:rsidRPr="003E51F1">
        <w:rPr>
          <w:rFonts w:eastAsia="Calibri"/>
          <w:color w:val="auto"/>
          <w:lang w:eastAsia="en-US"/>
        </w:rPr>
        <w:t xml:space="preserve">swallowing difficulties and pain were effectively managed at the service </w:t>
      </w:r>
      <w:r w:rsidRPr="003E51F1">
        <w:rPr>
          <w:rFonts w:eastAsia="Arial"/>
          <w:color w:val="auto"/>
        </w:rPr>
        <w:t xml:space="preserve">and described how consumers were referred to appropriate health </w:t>
      </w:r>
      <w:r w:rsidRPr="00935EBE">
        <w:rPr>
          <w:rFonts w:eastAsia="Arial"/>
          <w:color w:val="auto"/>
        </w:rPr>
        <w:t>professionals to meet their changing personal or clinical care needs</w:t>
      </w:r>
      <w:r>
        <w:rPr>
          <w:rFonts w:eastAsia="Arial"/>
          <w:color w:val="auto"/>
        </w:rPr>
        <w:t xml:space="preserve">. </w:t>
      </w:r>
      <w:bookmarkStart w:id="13" w:name="_Hlk98525240"/>
      <w:r w:rsidRPr="00A655D1">
        <w:rPr>
          <w:rFonts w:eastAsia="Calibri"/>
          <w:color w:val="auto"/>
          <w:lang w:eastAsia="en-US"/>
        </w:rPr>
        <w:t xml:space="preserve">Consumers and representatives were satisfied </w:t>
      </w:r>
      <w:r>
        <w:rPr>
          <w:rFonts w:eastAsia="Calibri"/>
          <w:color w:val="auto"/>
          <w:lang w:eastAsia="en-US"/>
        </w:rPr>
        <w:t xml:space="preserve">that </w:t>
      </w:r>
      <w:r w:rsidRPr="00A655D1">
        <w:rPr>
          <w:rFonts w:eastAsia="Calibri"/>
          <w:color w:val="auto"/>
          <w:lang w:eastAsia="en-US"/>
        </w:rPr>
        <w:t xml:space="preserve">consumers’ needs, and preferences were effectively documented and communicated </w:t>
      </w:r>
      <w:r w:rsidRPr="003E51F1">
        <w:rPr>
          <w:rFonts w:eastAsia="Calibri"/>
          <w:color w:val="auto"/>
          <w:lang w:eastAsia="en-US"/>
        </w:rPr>
        <w:t xml:space="preserve">between staff and other providers and that effective referrals were made to appropriate allied health professionals.  </w:t>
      </w:r>
    </w:p>
    <w:p w14:paraId="5F76D12B" w14:textId="1CC38B5E" w:rsidR="001D20F4" w:rsidRPr="003E51F1" w:rsidRDefault="001D20F4" w:rsidP="001D20F4">
      <w:pPr>
        <w:spacing w:after="0"/>
        <w:rPr>
          <w:color w:val="auto"/>
          <w:lang w:eastAsia="en-US"/>
        </w:rPr>
      </w:pPr>
      <w:r>
        <w:rPr>
          <w:rFonts w:eastAsia="Arial"/>
          <w:color w:val="auto"/>
        </w:rPr>
        <w:t>Consumers and representatives were satisfied with the delivery of care including the recognition of deterioration or changes in the consumer’s condition</w:t>
      </w:r>
      <w:r w:rsidR="00B55411">
        <w:rPr>
          <w:rFonts w:eastAsia="Arial"/>
          <w:color w:val="auto"/>
        </w:rPr>
        <w:t xml:space="preserve"> and</w:t>
      </w:r>
      <w:r w:rsidRPr="005F5432">
        <w:rPr>
          <w:lang w:eastAsia="en-US"/>
        </w:rPr>
        <w:t xml:space="preserve"> felt confident that the service would </w:t>
      </w:r>
      <w:r w:rsidRPr="003E51F1">
        <w:rPr>
          <w:color w:val="auto"/>
          <w:lang w:eastAsia="en-US"/>
        </w:rPr>
        <w:t>provide appropriate end-of-life care to them</w:t>
      </w:r>
      <w:r w:rsidR="00763E74">
        <w:rPr>
          <w:color w:val="auto"/>
          <w:lang w:eastAsia="en-US"/>
        </w:rPr>
        <w:t>.</w:t>
      </w:r>
      <w:r w:rsidRPr="003E51F1">
        <w:rPr>
          <w:color w:val="auto"/>
          <w:lang w:eastAsia="en-US"/>
        </w:rPr>
        <w:t xml:space="preserve"> </w:t>
      </w:r>
    </w:p>
    <w:p w14:paraId="6A7231AF" w14:textId="6B149CFC" w:rsidR="001D20F4" w:rsidRPr="00163FEE" w:rsidRDefault="001D20F4" w:rsidP="001D20F4">
      <w:pPr>
        <w:rPr>
          <w:rFonts w:eastAsia="Calibri"/>
          <w:color w:val="0000FF"/>
          <w:lang w:eastAsia="en-US"/>
        </w:rPr>
      </w:pPr>
      <w:bookmarkStart w:id="14" w:name="_Hlk98518264"/>
      <w:bookmarkEnd w:id="13"/>
      <w:r>
        <w:t xml:space="preserve">Staff </w:t>
      </w:r>
      <w:bookmarkStart w:id="15" w:name="_Hlk98515586"/>
      <w:bookmarkEnd w:id="14"/>
      <w:r w:rsidRPr="00A655D1">
        <w:t>described how the organisation supports them to deliver personal and clinical care that is best practi</w:t>
      </w:r>
      <w:r>
        <w:t>c</w:t>
      </w:r>
      <w:r w:rsidRPr="00A655D1">
        <w:t>e and meet</w:t>
      </w:r>
      <w:r>
        <w:t>s</w:t>
      </w:r>
      <w:r w:rsidRPr="00A655D1">
        <w:t xml:space="preserve"> the needs of each consumer</w:t>
      </w:r>
      <w:r>
        <w:t xml:space="preserve">. </w:t>
      </w:r>
      <w:r w:rsidRPr="00B43D1A">
        <w:rPr>
          <w:rFonts w:eastAsiaTheme="minorHAnsi"/>
          <w:color w:val="auto"/>
          <w:szCs w:val="22"/>
          <w:lang w:eastAsia="en-US"/>
        </w:rPr>
        <w:t>Staff demonstrated an understanding of precautions to prevent and control infection and the steps they could take to minimise the need for antibiotics</w:t>
      </w:r>
      <w:bookmarkEnd w:id="15"/>
      <w:r>
        <w:rPr>
          <w:rFonts w:eastAsiaTheme="minorHAnsi"/>
          <w:color w:val="auto"/>
          <w:szCs w:val="22"/>
          <w:lang w:eastAsia="en-US"/>
        </w:rPr>
        <w:t>.</w:t>
      </w:r>
      <w:r w:rsidRPr="00935EBE">
        <w:rPr>
          <w:rFonts w:eastAsiaTheme="minorHAnsi"/>
          <w:color w:val="auto"/>
          <w:szCs w:val="22"/>
          <w:lang w:eastAsia="en-US"/>
        </w:rPr>
        <w:t xml:space="preserve"> Staff could also identify the highest prevalence risks for different cohorts of consumers and how incidents were used to inform changes in practice</w:t>
      </w:r>
      <w:r w:rsidRPr="00935EBE">
        <w:rPr>
          <w:color w:val="0000FF"/>
        </w:rPr>
        <w:t>.</w:t>
      </w:r>
      <w:r>
        <w:rPr>
          <w:color w:val="0000FF"/>
        </w:rPr>
        <w:t xml:space="preserve"> </w:t>
      </w:r>
      <w:r>
        <w:rPr>
          <w:color w:val="auto"/>
        </w:rPr>
        <w:t xml:space="preserve">Staff </w:t>
      </w:r>
      <w:r w:rsidRPr="00935EBE">
        <w:rPr>
          <w:rFonts w:eastAsiaTheme="minorHAnsi"/>
          <w:color w:val="auto"/>
          <w:szCs w:val="22"/>
          <w:lang w:eastAsia="en-US"/>
        </w:rPr>
        <w:t>demonstrated an understanding of precautions to prevent and control infection and the steps they could take to minimise the need for antibiotics.</w:t>
      </w:r>
    </w:p>
    <w:p w14:paraId="39E8EBCE" w14:textId="16CE68F0" w:rsidR="001D20F4" w:rsidRDefault="001D20F4" w:rsidP="001D20F4">
      <w:pPr>
        <w:rPr>
          <w:rFonts w:eastAsia="Calibri"/>
          <w:color w:val="auto"/>
          <w:lang w:eastAsia="en-US"/>
        </w:rPr>
      </w:pPr>
      <w:bookmarkStart w:id="16" w:name="_Hlk98517689"/>
      <w:r w:rsidRPr="003E51F1">
        <w:rPr>
          <w:color w:val="auto"/>
        </w:rPr>
        <w:lastRenderedPageBreak/>
        <w:t xml:space="preserve">Current assessments, informed consent and authorisations for </w:t>
      </w:r>
      <w:r w:rsidR="00B55411" w:rsidRPr="003E51F1">
        <w:rPr>
          <w:color w:val="auto"/>
        </w:rPr>
        <w:t>consumers</w:t>
      </w:r>
      <w:r w:rsidRPr="003E51F1">
        <w:rPr>
          <w:color w:val="auto"/>
        </w:rPr>
        <w:t xml:space="preserve"> prescribed or implemented restraint were documented in care plans. </w:t>
      </w:r>
      <w:r w:rsidRPr="003E51F1">
        <w:rPr>
          <w:bCs/>
          <w:color w:val="auto"/>
          <w:lang w:eastAsia="en-US"/>
        </w:rPr>
        <w:t>C</w:t>
      </w:r>
      <w:r w:rsidRPr="003E51F1">
        <w:rPr>
          <w:rFonts w:eastAsia="Calibri"/>
          <w:color w:val="auto"/>
          <w:lang w:eastAsia="en-US"/>
        </w:rPr>
        <w:t>are planning documentation reflected individualised care that was safe, effective, and tailored to the specific needs and preferences of the consumers</w:t>
      </w:r>
      <w:bookmarkEnd w:id="16"/>
      <w:r w:rsidRPr="003E51F1">
        <w:rPr>
          <w:rFonts w:eastAsia="Calibri"/>
          <w:color w:val="auto"/>
          <w:lang w:eastAsia="en-US"/>
        </w:rPr>
        <w:t xml:space="preserve">. Key risks </w:t>
      </w:r>
      <w:r w:rsidRPr="003E51F1">
        <w:rPr>
          <w:rFonts w:eastAsiaTheme="minorHAnsi"/>
          <w:color w:val="auto"/>
          <w:szCs w:val="22"/>
          <w:lang w:eastAsia="en-US"/>
        </w:rPr>
        <w:t xml:space="preserve">to consumers were identified in care plans, such as falls, swallowing difficulties, behaviour, pressure injury, skin integrity and pain, with progress notes to guide staff practice and referrals to various specialist services observed. </w:t>
      </w:r>
      <w:r w:rsidRPr="003E51F1">
        <w:rPr>
          <w:rFonts w:eastAsia="Calibri"/>
          <w:color w:val="auto"/>
          <w:lang w:eastAsia="en-US"/>
        </w:rPr>
        <w:t>A</w:t>
      </w:r>
      <w:r w:rsidRPr="003E51F1">
        <w:rPr>
          <w:color w:val="auto"/>
          <w:lang w:eastAsia="en-US"/>
        </w:rPr>
        <w:t xml:space="preserve">dvanced care planning for end-of-life and </w:t>
      </w:r>
      <w:r>
        <w:rPr>
          <w:lang w:eastAsia="en-US"/>
        </w:rPr>
        <w:t>A</w:t>
      </w:r>
      <w:r w:rsidRPr="0011119B">
        <w:rPr>
          <w:lang w:eastAsia="en-US"/>
        </w:rPr>
        <w:t xml:space="preserve">dvanced </w:t>
      </w:r>
      <w:r>
        <w:rPr>
          <w:lang w:eastAsia="en-US"/>
        </w:rPr>
        <w:t>C</w:t>
      </w:r>
      <w:r w:rsidRPr="0011119B">
        <w:rPr>
          <w:lang w:eastAsia="en-US"/>
        </w:rPr>
        <w:t xml:space="preserve">are </w:t>
      </w:r>
      <w:r>
        <w:rPr>
          <w:lang w:eastAsia="en-US"/>
        </w:rPr>
        <w:t>D</w:t>
      </w:r>
      <w:r w:rsidRPr="0011119B">
        <w:rPr>
          <w:lang w:eastAsia="en-US"/>
        </w:rPr>
        <w:t>irectives</w:t>
      </w:r>
      <w:r>
        <w:rPr>
          <w:lang w:eastAsia="en-US"/>
        </w:rPr>
        <w:t xml:space="preserve"> including </w:t>
      </w:r>
      <w:r w:rsidRPr="0011119B">
        <w:rPr>
          <w:lang w:eastAsia="en-US"/>
        </w:rPr>
        <w:t>specific preferences</w:t>
      </w:r>
      <w:r>
        <w:rPr>
          <w:lang w:eastAsia="en-US"/>
        </w:rPr>
        <w:t xml:space="preserve"> and consent to have their family involved were observed. </w:t>
      </w:r>
    </w:p>
    <w:p w14:paraId="37AB0086" w14:textId="6C212CFE" w:rsidR="001D20F4" w:rsidRDefault="001D20F4" w:rsidP="001D20F4">
      <w:pPr>
        <w:rPr>
          <w:lang w:eastAsia="en-US"/>
        </w:rPr>
      </w:pPr>
      <w:r w:rsidRPr="003E51F1">
        <w:rPr>
          <w:rFonts w:eastAsia="Calibri"/>
          <w:color w:val="auto"/>
          <w:lang w:eastAsia="en-US"/>
        </w:rPr>
        <w:t xml:space="preserve">In its response to the Site Audit report, the Approved Provider provided additional documentation which demonstrated, how information on the service’s environmental restrictive practices, restraint consent forms and the dignity of risk process is provided to consumers and representatives when entering the service. </w:t>
      </w:r>
      <w:r w:rsidRPr="003E51F1">
        <w:rPr>
          <w:color w:val="auto"/>
        </w:rPr>
        <w:t>Where restraint options have been reviewed or amended, case conferences with the representatives</w:t>
      </w:r>
      <w:r w:rsidRPr="005A41AC">
        <w:t xml:space="preserve">, medical officer consultation, and a review of the restraint authorisation process was observed in care plans in accordance with the </w:t>
      </w:r>
      <w:r w:rsidRPr="003E51F1">
        <w:rPr>
          <w:color w:val="auto"/>
        </w:rPr>
        <w:t xml:space="preserve">organisation’s restrictive practice policy. This included the reduction or cessation of prescribed psychotropic medication for consumers as chemical restraint. </w:t>
      </w:r>
    </w:p>
    <w:p w14:paraId="363FE17B" w14:textId="77777777" w:rsidR="001D20F4" w:rsidRDefault="001D20F4" w:rsidP="001D20F4">
      <w:pPr>
        <w:rPr>
          <w:rFonts w:eastAsiaTheme="minorEastAsia"/>
        </w:rPr>
      </w:pPr>
      <w:r w:rsidRPr="006E04CD">
        <w:rPr>
          <w:rFonts w:eastAsia="Calibri"/>
          <w:color w:val="auto"/>
          <w:lang w:eastAsia="en-US"/>
        </w:rPr>
        <w:t xml:space="preserve">The organisation has a risk management framework that guides how risk is identified, managed and </w:t>
      </w:r>
      <w:r w:rsidRPr="003E51F1">
        <w:rPr>
          <w:rFonts w:eastAsia="Calibri"/>
          <w:color w:val="auto"/>
          <w:lang w:eastAsia="en-US"/>
        </w:rPr>
        <w:t xml:space="preserve">policies and procedures </w:t>
      </w:r>
      <w:r w:rsidRPr="003E51F1">
        <w:rPr>
          <w:color w:val="auto"/>
        </w:rPr>
        <w:t xml:space="preserve">for key areas of care. This included restraint, skin integrity, pain and falls management that is </w:t>
      </w:r>
      <w:r w:rsidRPr="003E51F1">
        <w:rPr>
          <w:rFonts w:eastAsia="Calibri"/>
          <w:color w:val="auto"/>
          <w:lang w:eastAsia="en-US"/>
        </w:rPr>
        <w:t xml:space="preserve">available to all staff on risks associated with care of consumers. Evidence of appropriate risk assessments were </w:t>
      </w:r>
      <w:r w:rsidRPr="006E04CD">
        <w:rPr>
          <w:rFonts w:eastAsia="Calibri"/>
          <w:color w:val="auto"/>
          <w:lang w:eastAsia="en-US"/>
        </w:rPr>
        <w:t>documented in consumer care plans.</w:t>
      </w:r>
      <w:r>
        <w:rPr>
          <w:rFonts w:eastAsia="Calibri"/>
          <w:color w:val="auto"/>
          <w:lang w:eastAsia="en-US"/>
        </w:rPr>
        <w:t xml:space="preserve"> </w:t>
      </w:r>
      <w:r w:rsidRPr="00FE4B99">
        <w:rPr>
          <w:rFonts w:eastAsiaTheme="minorEastAsia"/>
        </w:rPr>
        <w:t xml:space="preserve">Clinical incidents </w:t>
      </w:r>
      <w:r>
        <w:rPr>
          <w:rFonts w:eastAsiaTheme="minorEastAsia"/>
        </w:rPr>
        <w:t>were</w:t>
      </w:r>
      <w:r w:rsidRPr="00FE4B99">
        <w:rPr>
          <w:rFonts w:eastAsiaTheme="minorEastAsia"/>
        </w:rPr>
        <w:t xml:space="preserve"> </w:t>
      </w:r>
      <w:r>
        <w:rPr>
          <w:rFonts w:eastAsiaTheme="minorEastAsia"/>
        </w:rPr>
        <w:t xml:space="preserve">documented in the care planning records </w:t>
      </w:r>
      <w:r w:rsidRPr="00FE4B99">
        <w:rPr>
          <w:rFonts w:eastAsiaTheme="minorEastAsia"/>
        </w:rPr>
        <w:t>and contribute to the monthly clinical indicators</w:t>
      </w:r>
      <w:r>
        <w:rPr>
          <w:rFonts w:eastAsiaTheme="minorEastAsia"/>
        </w:rPr>
        <w:t xml:space="preserve"> which were analysed and distributed to management and staff to inform continuous improvement initiatives. </w:t>
      </w:r>
    </w:p>
    <w:p w14:paraId="4BBA0C7E" w14:textId="77777777" w:rsidR="001D20F4" w:rsidRDefault="001D20F4" w:rsidP="001D20F4">
      <w:pPr>
        <w:rPr>
          <w:rFonts w:eastAsia="Calibri"/>
          <w:color w:val="auto"/>
          <w:lang w:eastAsia="en-US"/>
        </w:rPr>
      </w:pPr>
      <w:r w:rsidRPr="003E51F1">
        <w:rPr>
          <w:color w:val="auto"/>
        </w:rPr>
        <w:t xml:space="preserve">Restraint practices were required to be minimised by the service’s policy; guidelines discussed the need for assessments and consent prior to their use, and the requirement for behaviour support plans for consumers with ongoing </w:t>
      </w:r>
      <w:r w:rsidRPr="008B061C">
        <w:rPr>
          <w:color w:val="auto"/>
        </w:rPr>
        <w:t xml:space="preserve">monitoring and review. </w:t>
      </w:r>
      <w:r w:rsidRPr="008B061C">
        <w:rPr>
          <w:rFonts w:eastAsia="Calibri"/>
          <w:color w:val="auto"/>
          <w:lang w:eastAsia="en-US"/>
        </w:rPr>
        <w:t>The service collected data on a range of key performance indicators including falls, medication incidents, infections, wounds, behaviours of concern, weight change and use of restraint. The service had documented policies and procedures to support the minimisation of infection related risks through the implementation of infection control principles and the promotion of antimicrobial stewardship.</w:t>
      </w:r>
    </w:p>
    <w:p w14:paraId="3554AECC" w14:textId="079C7151"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bookmarkStart w:id="17" w:name="_Hlk32835268"/>
      <w:r w:rsidR="0066387A">
        <w:rPr>
          <w:i/>
          <w:color w:val="0000FF"/>
          <w:sz w:val="24"/>
        </w:rPr>
        <w:t>.</w:t>
      </w:r>
      <w:bookmarkEnd w:id="17"/>
    </w:p>
    <w:p w14:paraId="6D519703" w14:textId="6E34A451"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lastRenderedPageBreak/>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6EC3057C"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26F17B8"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E6E7D9E"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00406A3"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0322B45B"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29B4FB6"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8D9192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B4726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AB92E0A" w14:textId="51FB9E47" w:rsidR="009136ED" w:rsidRDefault="009136ED" w:rsidP="009136ED">
      <w:pPr>
        <w:rPr>
          <w:rFonts w:eastAsiaTheme="minorHAnsi"/>
          <w:color w:val="auto"/>
        </w:rPr>
      </w:pPr>
      <w:r w:rsidRPr="00154403">
        <w:rPr>
          <w:rFonts w:eastAsiaTheme="minorHAnsi"/>
        </w:rPr>
        <w:t xml:space="preserve">The Quality Standard is assessed as </w:t>
      </w:r>
      <w:r w:rsidRPr="00643239">
        <w:rPr>
          <w:rFonts w:eastAsiaTheme="minorHAnsi"/>
          <w:color w:val="auto"/>
        </w:rPr>
        <w:t xml:space="preserve">Compliant </w:t>
      </w:r>
      <w:r w:rsidRPr="00154403">
        <w:rPr>
          <w:rFonts w:eastAsiaTheme="minorHAnsi"/>
        </w:rPr>
        <w:t xml:space="preserve">as </w:t>
      </w:r>
      <w:r w:rsidRPr="00643239">
        <w:rPr>
          <w:rFonts w:eastAsiaTheme="minorHAnsi"/>
          <w:color w:val="auto"/>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643239">
        <w:rPr>
          <w:rFonts w:eastAsiaTheme="minorHAnsi"/>
          <w:color w:val="auto"/>
        </w:rPr>
        <w:t>Compliant.</w:t>
      </w:r>
    </w:p>
    <w:p w14:paraId="7479039F" w14:textId="7ADEF759" w:rsidR="009136ED" w:rsidRPr="003E51F1" w:rsidRDefault="009136ED" w:rsidP="009136ED">
      <w:pPr>
        <w:rPr>
          <w:color w:val="auto"/>
        </w:rPr>
      </w:pPr>
      <w:r w:rsidRPr="003E51F1">
        <w:rPr>
          <w:rFonts w:eastAsia="Calibri"/>
          <w:color w:val="auto"/>
        </w:rPr>
        <w:t xml:space="preserve">Consumers and representatives </w:t>
      </w:r>
      <w:r>
        <w:rPr>
          <w:rFonts w:eastAsia="Calibri"/>
          <w:color w:val="auto"/>
        </w:rPr>
        <w:t xml:space="preserve">felt </w:t>
      </w:r>
      <w:r w:rsidRPr="003E51F1">
        <w:rPr>
          <w:rFonts w:eastAsia="Calibri"/>
          <w:color w:val="auto"/>
        </w:rPr>
        <w:t>staff had an awareness of their individual needs and preferences, to optimise their independence and wellbeing a</w:t>
      </w:r>
      <w:r w:rsidRPr="003E51F1">
        <w:rPr>
          <w:rFonts w:eastAsia="Calibri"/>
          <w:color w:val="auto"/>
          <w:lang w:eastAsia="en-US"/>
        </w:rPr>
        <w:t>nd they were</w:t>
      </w:r>
      <w:r w:rsidRPr="003E51F1">
        <w:rPr>
          <w:color w:val="auto"/>
        </w:rPr>
        <w:t xml:space="preserve"> supported to do things of interest to them, such as participating in the service’s lifestyle program and/or independent activities. </w:t>
      </w:r>
      <w:r w:rsidRPr="003E51F1">
        <w:rPr>
          <w:rFonts w:eastAsia="Calibri"/>
          <w:color w:val="auto"/>
          <w:lang w:eastAsia="en-US"/>
        </w:rPr>
        <w:t>Consumers confirmed the service’s lifestyle program supported their lifestyle needs and considered that staff</w:t>
      </w:r>
      <w:r w:rsidRPr="003E51F1">
        <w:rPr>
          <w:color w:val="auto"/>
        </w:rPr>
        <w:t xml:space="preserve"> were respectful of their preferences</w:t>
      </w:r>
      <w:r w:rsidR="00BF0B61">
        <w:rPr>
          <w:color w:val="auto"/>
        </w:rPr>
        <w:t>.</w:t>
      </w:r>
    </w:p>
    <w:p w14:paraId="618CEF02" w14:textId="166A750E" w:rsidR="009136ED" w:rsidRDefault="009136ED" w:rsidP="009136ED">
      <w:pPr>
        <w:rPr>
          <w:rFonts w:eastAsiaTheme="minorEastAsia"/>
          <w:color w:val="auto"/>
          <w:lang w:eastAsia="en-US"/>
        </w:rPr>
      </w:pPr>
      <w:r w:rsidRPr="003E51F1">
        <w:rPr>
          <w:rFonts w:eastAsia="Calibri"/>
          <w:color w:val="auto"/>
          <w:lang w:eastAsia="en-US"/>
        </w:rPr>
        <w:t xml:space="preserve">Consumers and representatives reported that staff were kind and caring and provided examples of how staff supported their emotional, spiritual, and psychological well-being. such as arranging transport to attend church. </w:t>
      </w:r>
      <w:r w:rsidRPr="003E51F1">
        <w:rPr>
          <w:rFonts w:eastAsiaTheme="minorEastAsia"/>
          <w:color w:val="auto"/>
          <w:lang w:eastAsia="en-US"/>
        </w:rPr>
        <w:t xml:space="preserve">Consumers </w:t>
      </w:r>
      <w:r w:rsidRPr="00F96CAF">
        <w:rPr>
          <w:rFonts w:eastAsiaTheme="minorEastAsia"/>
          <w:color w:val="auto"/>
          <w:lang w:eastAsia="en-US"/>
        </w:rPr>
        <w:t xml:space="preserve">and representatives confirmed </w:t>
      </w:r>
      <w:bookmarkStart w:id="18" w:name="_Hlk98843498"/>
      <w:r w:rsidRPr="00F96CAF">
        <w:rPr>
          <w:rFonts w:eastAsiaTheme="minorEastAsia"/>
          <w:color w:val="auto"/>
          <w:lang w:eastAsia="en-US"/>
        </w:rPr>
        <w:t xml:space="preserve">that </w:t>
      </w:r>
      <w:r w:rsidRPr="00F96CAF">
        <w:t>consumers are referred to the appropriate individuals or providers to provide support as needed</w:t>
      </w:r>
      <w:bookmarkEnd w:id="18"/>
      <w:r>
        <w:t xml:space="preserve"> </w:t>
      </w:r>
      <w:r>
        <w:rPr>
          <w:rFonts w:eastAsia="Fira Sans Light"/>
          <w:szCs w:val="22"/>
          <w:lang w:eastAsia="en-US"/>
        </w:rPr>
        <w:t xml:space="preserve">to maximise consumers’ health and well-being. </w:t>
      </w:r>
    </w:p>
    <w:p w14:paraId="76BA107E" w14:textId="5305B553" w:rsidR="009136ED" w:rsidRPr="003E51F1" w:rsidRDefault="009136ED" w:rsidP="009136ED">
      <w:pPr>
        <w:rPr>
          <w:rFonts w:eastAsia="Calibri"/>
          <w:color w:val="auto"/>
          <w:lang w:eastAsia="en-US"/>
        </w:rPr>
      </w:pPr>
      <w:r w:rsidRPr="00915703">
        <w:rPr>
          <w:rFonts w:eastAsia="Calibri"/>
        </w:rPr>
        <w:t xml:space="preserve">Consumers expressed satisfaction with the food and its quality, </w:t>
      </w:r>
      <w:r w:rsidR="00BF0B61" w:rsidRPr="00915703">
        <w:rPr>
          <w:rFonts w:eastAsia="Calibri"/>
        </w:rPr>
        <w:t>quantity,</w:t>
      </w:r>
      <w:r w:rsidRPr="00915703">
        <w:rPr>
          <w:rFonts w:eastAsia="Calibri"/>
        </w:rPr>
        <w:t xml:space="preserve"> and variety; </w:t>
      </w:r>
      <w:r w:rsidRPr="00915703">
        <w:rPr>
          <w:rFonts w:eastAsia="Calibri"/>
          <w:color w:val="auto"/>
          <w:lang w:eastAsia="en-US"/>
        </w:rPr>
        <w:t xml:space="preserve">and care planning documentation reflected any dietary needs or preferences. Dietary needs and preferences </w:t>
      </w:r>
      <w:r w:rsidRPr="003E51F1">
        <w:rPr>
          <w:rFonts w:eastAsia="Calibri"/>
          <w:color w:val="auto"/>
          <w:lang w:eastAsia="en-US"/>
        </w:rPr>
        <w:t xml:space="preserve">were communicated to kitchen staff on entry, including and any changes to consumer preferences or requirements </w:t>
      </w:r>
      <w:r w:rsidR="00BF0B61">
        <w:rPr>
          <w:rFonts w:eastAsia="Calibri"/>
          <w:color w:val="auto"/>
          <w:lang w:eastAsia="en-US"/>
        </w:rPr>
        <w:t>we</w:t>
      </w:r>
      <w:r w:rsidRPr="003E51F1">
        <w:rPr>
          <w:rFonts w:eastAsia="Calibri"/>
          <w:color w:val="auto"/>
          <w:lang w:eastAsia="en-US"/>
        </w:rPr>
        <w:t>re updated timeously.</w:t>
      </w:r>
    </w:p>
    <w:p w14:paraId="5B1799C6" w14:textId="7F4C2F1E" w:rsidR="009136ED" w:rsidRDefault="009136ED" w:rsidP="009136ED">
      <w:pPr>
        <w:rPr>
          <w:rFonts w:eastAsia="Calibri"/>
          <w:color w:val="auto"/>
          <w:lang w:eastAsia="en-US"/>
        </w:rPr>
      </w:pPr>
      <w:bookmarkStart w:id="19" w:name="_Hlk98527012"/>
      <w:r w:rsidRPr="003E51F1">
        <w:rPr>
          <w:rFonts w:eastAsia="Calibri"/>
          <w:color w:val="auto"/>
          <w:lang w:eastAsia="en-US"/>
        </w:rPr>
        <w:t xml:space="preserve">Lifestyle staff explained how the lifestyle activities were modified to accommodate consumer’s needs, preferences, and varying levels of functional ability. Feedback on lifestyle activities was sought from consumers </w:t>
      </w:r>
      <w:r>
        <w:rPr>
          <w:rFonts w:eastAsia="Calibri"/>
          <w:color w:val="auto"/>
          <w:lang w:eastAsia="en-US"/>
        </w:rPr>
        <w:t>and representatives through annual surveys and consumer meetings.</w:t>
      </w:r>
      <w:r w:rsidRPr="00840DE8">
        <w:rPr>
          <w:rFonts w:eastAsia="Fira Sans Light"/>
          <w:color w:val="auto"/>
          <w:szCs w:val="22"/>
          <w:lang w:eastAsia="en-US"/>
        </w:rPr>
        <w:t xml:space="preserve"> </w:t>
      </w:r>
    </w:p>
    <w:p w14:paraId="33731F44" w14:textId="54E17CAB" w:rsidR="009136ED" w:rsidRPr="00064B91" w:rsidRDefault="009136ED" w:rsidP="009136ED">
      <w:pPr>
        <w:rPr>
          <w:rFonts w:eastAsia="Calibri"/>
          <w:lang w:eastAsia="en-US"/>
        </w:rPr>
      </w:pPr>
      <w:r w:rsidRPr="003E51F1">
        <w:rPr>
          <w:rFonts w:eastAsia="Calibri"/>
          <w:color w:val="auto"/>
          <w:lang w:eastAsia="en-US"/>
        </w:rPr>
        <w:lastRenderedPageBreak/>
        <w:t>Staff were observed reassuring and supporting consumers in a caring and respectful way and</w:t>
      </w:r>
      <w:r w:rsidRPr="003E51F1">
        <w:rPr>
          <w:color w:val="auto"/>
        </w:rPr>
        <w:t xml:space="preserve"> </w:t>
      </w:r>
      <w:bookmarkStart w:id="20" w:name="_Hlk98527892"/>
      <w:r w:rsidRPr="003E51F1">
        <w:rPr>
          <w:color w:val="auto"/>
        </w:rPr>
        <w:t xml:space="preserve">described how consumers were supported to keep in touch with the people who were important to them and participate in the community within and outside the service, have </w:t>
      </w:r>
      <w:r w:rsidRPr="00B770A2">
        <w:t>social</w:t>
      </w:r>
      <w:r>
        <w:t xml:space="preserve"> and </w:t>
      </w:r>
      <w:r w:rsidRPr="00AA1E60">
        <w:t xml:space="preserve">personal relationships and do the things of interest to them. </w:t>
      </w:r>
      <w:bookmarkEnd w:id="20"/>
      <w:r w:rsidRPr="001863D2">
        <w:rPr>
          <w:rFonts w:eastAsia="Calibri"/>
          <w:color w:val="auto"/>
          <w:lang w:eastAsia="en-US"/>
        </w:rPr>
        <w:t xml:space="preserve"> </w:t>
      </w:r>
    </w:p>
    <w:bookmarkEnd w:id="19"/>
    <w:p w14:paraId="6283417A" w14:textId="3CB05CB6" w:rsidR="009136ED" w:rsidRDefault="009136ED" w:rsidP="009136ED">
      <w:pPr>
        <w:rPr>
          <w:rFonts w:eastAsia="Calibri"/>
          <w:color w:val="auto"/>
          <w:lang w:eastAsia="en-US"/>
        </w:rPr>
      </w:pPr>
      <w:r>
        <w:rPr>
          <w:rFonts w:eastAsia="Calibri"/>
          <w:color w:val="auto"/>
          <w:lang w:eastAsia="en-US"/>
        </w:rPr>
        <w:t>Equipment</w:t>
      </w:r>
      <w:r w:rsidRPr="00874169">
        <w:rPr>
          <w:rFonts w:eastAsia="Calibri"/>
          <w:color w:val="auto"/>
          <w:lang w:eastAsia="en-US"/>
        </w:rPr>
        <w:t xml:space="preserve"> used to provide and support lifestyle</w:t>
      </w:r>
      <w:r>
        <w:rPr>
          <w:rFonts w:eastAsia="Calibri"/>
          <w:color w:val="auto"/>
          <w:lang w:eastAsia="en-US"/>
        </w:rPr>
        <w:t>,</w:t>
      </w:r>
      <w:r w:rsidRPr="00874169">
        <w:rPr>
          <w:rFonts w:eastAsia="Calibri"/>
          <w:color w:val="auto"/>
          <w:lang w:eastAsia="en-US"/>
        </w:rPr>
        <w:t xml:space="preserve"> and personal care services</w:t>
      </w:r>
      <w:r>
        <w:rPr>
          <w:rFonts w:eastAsia="Calibri"/>
          <w:color w:val="auto"/>
          <w:lang w:eastAsia="en-US"/>
        </w:rPr>
        <w:t>,</w:t>
      </w:r>
      <w:r w:rsidRPr="00874169">
        <w:rPr>
          <w:rFonts w:eastAsia="Calibri"/>
          <w:color w:val="auto"/>
          <w:lang w:eastAsia="en-US"/>
        </w:rPr>
        <w:t xml:space="preserve"> </w:t>
      </w:r>
      <w:r>
        <w:rPr>
          <w:rFonts w:eastAsia="Calibri"/>
          <w:color w:val="auto"/>
          <w:lang w:eastAsia="en-US"/>
        </w:rPr>
        <w:t xml:space="preserve">was </w:t>
      </w:r>
      <w:r w:rsidRPr="00874169">
        <w:rPr>
          <w:rFonts w:eastAsia="Calibri"/>
          <w:color w:val="auto"/>
          <w:lang w:eastAsia="en-US"/>
        </w:rPr>
        <w:t>observed to be safe, suitable, clean</w:t>
      </w:r>
      <w:r>
        <w:rPr>
          <w:rFonts w:eastAsia="Calibri"/>
          <w:color w:val="auto"/>
          <w:lang w:eastAsia="en-US"/>
        </w:rPr>
        <w:t>, easy to access</w:t>
      </w:r>
      <w:r w:rsidRPr="00874169">
        <w:rPr>
          <w:rFonts w:eastAsia="Calibri"/>
          <w:color w:val="auto"/>
          <w:lang w:eastAsia="en-US"/>
        </w:rPr>
        <w:t xml:space="preserve"> and well maintained</w:t>
      </w:r>
      <w:r>
        <w:rPr>
          <w:rFonts w:eastAsia="Calibri"/>
          <w:color w:val="auto"/>
          <w:lang w:eastAsia="en-US"/>
        </w:rPr>
        <w:t>. A m</w:t>
      </w:r>
      <w:r w:rsidRPr="00874169">
        <w:rPr>
          <w:rFonts w:eastAsia="Calibri"/>
          <w:color w:val="auto"/>
          <w:lang w:eastAsia="en-US"/>
        </w:rPr>
        <w:t>aintenance schedule demonstrate</w:t>
      </w:r>
      <w:r>
        <w:rPr>
          <w:rFonts w:eastAsia="Calibri"/>
          <w:color w:val="auto"/>
          <w:lang w:eastAsia="en-US"/>
        </w:rPr>
        <w:t xml:space="preserve">d </w:t>
      </w:r>
      <w:r w:rsidRPr="00874169">
        <w:rPr>
          <w:rFonts w:eastAsia="Calibri"/>
          <w:color w:val="auto"/>
          <w:lang w:eastAsia="en-US"/>
        </w:rPr>
        <w:t>the service regularly monitor</w:t>
      </w:r>
      <w:r>
        <w:rPr>
          <w:rFonts w:eastAsia="Calibri"/>
          <w:color w:val="auto"/>
          <w:lang w:eastAsia="en-US"/>
        </w:rPr>
        <w:t xml:space="preserve">ed </w:t>
      </w:r>
      <w:r w:rsidRPr="00874169">
        <w:rPr>
          <w:rFonts w:eastAsia="Calibri"/>
          <w:color w:val="auto"/>
          <w:lang w:eastAsia="en-US"/>
        </w:rPr>
        <w:t xml:space="preserve">equipment to ensure it </w:t>
      </w:r>
      <w:r>
        <w:rPr>
          <w:rFonts w:eastAsia="Calibri"/>
          <w:color w:val="auto"/>
          <w:lang w:eastAsia="en-US"/>
        </w:rPr>
        <w:t xml:space="preserve">was </w:t>
      </w:r>
      <w:r w:rsidRPr="00874169">
        <w:rPr>
          <w:rFonts w:eastAsia="Calibri"/>
          <w:color w:val="auto"/>
          <w:lang w:eastAsia="en-US"/>
        </w:rPr>
        <w:t>safe, suitable, clean and well maintained.</w:t>
      </w:r>
      <w:r>
        <w:rPr>
          <w:rFonts w:eastAsia="Calibri"/>
          <w:color w:val="auto"/>
          <w:lang w:eastAsia="en-US"/>
        </w:rPr>
        <w:t xml:space="preserve"> </w:t>
      </w:r>
    </w:p>
    <w:p w14:paraId="18BFEB17" w14:textId="26B82EA8"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D1603F9"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7010202C"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3EDEF8A"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4BB8571"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550A3AA"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0793253"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682200A"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7D6227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4726A"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1D98D25" w14:textId="01340372" w:rsidR="00B4726A" w:rsidRDefault="00B4726A" w:rsidP="00B4726A">
      <w:pPr>
        <w:rPr>
          <w:rFonts w:eastAsiaTheme="minorHAnsi"/>
          <w:color w:val="auto"/>
        </w:rPr>
      </w:pPr>
      <w:r w:rsidRPr="00BA7677">
        <w:rPr>
          <w:rFonts w:eastAsiaTheme="minorHAnsi"/>
          <w:color w:val="auto"/>
        </w:rPr>
        <w:t>The Quality Standard is assessed as Compliant as three of the three specific requirements have been assessed as Compliant.</w:t>
      </w:r>
    </w:p>
    <w:p w14:paraId="7673175A" w14:textId="227C4CFE" w:rsidR="00B4726A" w:rsidRPr="003E51F1" w:rsidRDefault="00B4726A" w:rsidP="00B4726A">
      <w:pPr>
        <w:rPr>
          <w:color w:val="auto"/>
        </w:rPr>
      </w:pPr>
      <w:r w:rsidRPr="003E51F1">
        <w:rPr>
          <w:color w:val="auto"/>
        </w:rPr>
        <w:t xml:space="preserve">Consumers and representatives </w:t>
      </w:r>
      <w:r w:rsidR="003E2E7F">
        <w:rPr>
          <w:color w:val="auto"/>
        </w:rPr>
        <w:t>said that</w:t>
      </w:r>
      <w:r w:rsidRPr="003E51F1">
        <w:rPr>
          <w:color w:val="auto"/>
        </w:rPr>
        <w:t xml:space="preserve"> consumers felt at home in the service and liked their rooms. The service was clean and well maintained and consumers could move freely around the service and could access outdoor areas within the service if they wished, with staff supervision. Consumers and representatives said equipment, furniture, and fittings in the service was clean, safe, well maintained, and suitable to the needs and preferences of the consumers. </w:t>
      </w:r>
    </w:p>
    <w:p w14:paraId="3853C577" w14:textId="15A27688" w:rsidR="00B4726A" w:rsidRDefault="00B4726A" w:rsidP="00B4726A">
      <w:pPr>
        <w:rPr>
          <w:rFonts w:eastAsia="Calibri"/>
          <w:color w:val="auto"/>
          <w:lang w:eastAsia="en-US"/>
        </w:rPr>
      </w:pPr>
      <w:r w:rsidRPr="00E71889">
        <w:rPr>
          <w:rFonts w:eastAsia="Calibri"/>
          <w:color w:val="auto"/>
          <w:lang w:eastAsia="en-US"/>
        </w:rPr>
        <w:t>Consumers and representatives were complimentary of the service environment, noting the availability of private areas for families to visit and the outdoor area being pleasant to sit in</w:t>
      </w:r>
      <w:r>
        <w:rPr>
          <w:rFonts w:eastAsia="Calibri"/>
          <w:color w:val="auto"/>
          <w:lang w:eastAsia="en-US"/>
        </w:rPr>
        <w:t xml:space="preserve">. </w:t>
      </w:r>
    </w:p>
    <w:p w14:paraId="00CB441F" w14:textId="77777777" w:rsidR="00B4726A" w:rsidRPr="003E51F1" w:rsidRDefault="00B4726A" w:rsidP="00B4726A">
      <w:pPr>
        <w:rPr>
          <w:rFonts w:eastAsia="Calibri"/>
          <w:color w:val="auto"/>
          <w:lang w:eastAsia="en-US"/>
        </w:rPr>
      </w:pPr>
      <w:r>
        <w:t>T</w:t>
      </w:r>
      <w:r w:rsidRPr="00DD7E1C">
        <w:t xml:space="preserve">he </w:t>
      </w:r>
      <w:r w:rsidRPr="003E51F1">
        <w:rPr>
          <w:color w:val="auto"/>
        </w:rPr>
        <w:t xml:space="preserve">service environment was observed to be welcoming and easy to navigate. The service contained mostly shared residential rooms, bathrooms, and communal areas. Cleaners were observed to be cleaning the consumers’ rooms and communal areas, and the service environment, furniture, fittings, and equipment were clean, well maintained, and appropriate for the consumer needs. </w:t>
      </w:r>
      <w:r w:rsidRPr="003E51F1">
        <w:rPr>
          <w:rFonts w:eastAsia="Calibri"/>
          <w:color w:val="auto"/>
          <w:lang w:eastAsia="en-US"/>
        </w:rPr>
        <w:t>Consumers confirmed there was enough equipment available for staff to assist consumers with their mobility and are confident that staff used equipment in a safe and competent manner</w:t>
      </w:r>
    </w:p>
    <w:p w14:paraId="1100FD3B" w14:textId="3261602F" w:rsidR="00B4726A" w:rsidRPr="003E51F1" w:rsidRDefault="00B4726A" w:rsidP="00B4726A">
      <w:pPr>
        <w:tabs>
          <w:tab w:val="right" w:pos="9026"/>
        </w:tabs>
        <w:rPr>
          <w:color w:val="auto"/>
        </w:rPr>
      </w:pPr>
      <w:r w:rsidRPr="003E51F1">
        <w:rPr>
          <w:color w:val="auto"/>
        </w:rPr>
        <w:t xml:space="preserve">Care </w:t>
      </w:r>
      <w:r w:rsidRPr="003E51F1">
        <w:rPr>
          <w:rFonts w:eastAsia="Fira Sans Light"/>
          <w:color w:val="auto"/>
          <w:szCs w:val="22"/>
          <w:lang w:eastAsia="en-US"/>
        </w:rPr>
        <w:t xml:space="preserve">staff described how they assisted consumers in moving around the service or take consumers for walks in the garden area. </w:t>
      </w:r>
      <w:r w:rsidRPr="003E51F1">
        <w:rPr>
          <w:rFonts w:eastAsia="Calibri"/>
          <w:color w:val="auto"/>
          <w:lang w:eastAsia="en-US"/>
        </w:rPr>
        <w:t xml:space="preserve">The service’s </w:t>
      </w:r>
      <w:r w:rsidRPr="003E51F1">
        <w:rPr>
          <w:color w:val="auto"/>
        </w:rPr>
        <w:t>outside areas and garden were observed to be tidy, with plenty of shade and outdoor seating areas</w:t>
      </w:r>
      <w:r w:rsidRPr="003E51F1">
        <w:rPr>
          <w:rFonts w:eastAsia="Calibri"/>
          <w:color w:val="auto"/>
          <w:lang w:eastAsia="en-US"/>
        </w:rPr>
        <w:t xml:space="preserve"> available for all consumers who were observed walking, </w:t>
      </w:r>
      <w:r w:rsidR="000B51D3" w:rsidRPr="003E51F1">
        <w:rPr>
          <w:rFonts w:eastAsia="Calibri"/>
          <w:color w:val="auto"/>
          <w:lang w:eastAsia="en-US"/>
        </w:rPr>
        <w:t>sitting,</w:t>
      </w:r>
      <w:r w:rsidRPr="003E51F1">
        <w:rPr>
          <w:rFonts w:eastAsia="Calibri"/>
          <w:color w:val="auto"/>
          <w:lang w:eastAsia="en-US"/>
        </w:rPr>
        <w:t xml:space="preserve"> and participating in activities in </w:t>
      </w:r>
      <w:r w:rsidRPr="003E51F1">
        <w:rPr>
          <w:rFonts w:eastAsia="Calibri"/>
          <w:color w:val="auto"/>
          <w:lang w:eastAsia="en-US"/>
        </w:rPr>
        <w:lastRenderedPageBreak/>
        <w:t xml:space="preserve">these areas. </w:t>
      </w:r>
      <w:r w:rsidRPr="003E51F1">
        <w:rPr>
          <w:color w:val="auto"/>
        </w:rPr>
        <w:t>A separate, covered smoking area with seating was observed and the corridors around the service had handrails to assist consumers with limited mobility</w:t>
      </w:r>
      <w:r w:rsidR="003E2E7F">
        <w:rPr>
          <w:color w:val="auto"/>
        </w:rPr>
        <w:t xml:space="preserve"> and m</w:t>
      </w:r>
      <w:r w:rsidR="003E2E7F" w:rsidRPr="003E51F1">
        <w:rPr>
          <w:rFonts w:eastAsia="Calibri"/>
          <w:color w:val="auto"/>
          <w:lang w:eastAsia="en-US"/>
        </w:rPr>
        <w:t>obility aids were located near consumers that required them.</w:t>
      </w:r>
    </w:p>
    <w:p w14:paraId="7D228266" w14:textId="70EF0D63" w:rsidR="00B4726A" w:rsidRPr="003E51F1" w:rsidRDefault="00B4726A" w:rsidP="00B4726A">
      <w:pPr>
        <w:rPr>
          <w:rFonts w:eastAsia="Calibri"/>
          <w:color w:val="auto"/>
          <w:lang w:eastAsia="en-US"/>
        </w:rPr>
      </w:pPr>
      <w:bookmarkStart w:id="21" w:name="_Hlk98757225"/>
      <w:r w:rsidRPr="003E51F1">
        <w:rPr>
          <w:rFonts w:eastAsia="Calibri"/>
          <w:color w:val="auto"/>
          <w:lang w:eastAsia="en-US"/>
        </w:rPr>
        <w:t>Processes were in place to ensure that the service environment was safe, clean, well maintained, and comfortable, and enabled free movement within and outside of the service</w:t>
      </w:r>
      <w:bookmarkStart w:id="22" w:name="_Hlk98757589"/>
      <w:bookmarkEnd w:id="21"/>
      <w:r w:rsidRPr="003E51F1">
        <w:rPr>
          <w:rFonts w:eastAsia="Calibri"/>
          <w:color w:val="auto"/>
          <w:lang w:eastAsia="en-US"/>
        </w:rPr>
        <w:t xml:space="preserve">. </w:t>
      </w:r>
      <w:bookmarkEnd w:id="22"/>
      <w:r w:rsidRPr="003E51F1">
        <w:rPr>
          <w:rFonts w:eastAsia="Calibri"/>
          <w:color w:val="auto"/>
          <w:lang w:eastAsia="en-US"/>
        </w:rPr>
        <w:t>A maintenance schedule reflected regular servicing of equipment, such as calibration of weighting equipment, hoist servicing, checking fire equipment, timber pest inspection and other care equipment on a regular basis.</w:t>
      </w:r>
    </w:p>
    <w:p w14:paraId="747B201C" w14:textId="484AF6E0"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0210E2E2"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178FAB60"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5C3000B3" w:rsidR="00314FF7" w:rsidRPr="003E2E7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1275983"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40AC90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E2E7F"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722FAC1" w14:textId="77777777" w:rsidR="00DF5FBD" w:rsidRDefault="00DF5FBD" w:rsidP="00DF5FBD">
      <w:pPr>
        <w:rPr>
          <w:rFonts w:eastAsiaTheme="minorHAnsi"/>
          <w:color w:val="auto"/>
        </w:rPr>
      </w:pPr>
      <w:r w:rsidRPr="00154403">
        <w:rPr>
          <w:rFonts w:eastAsiaTheme="minorHAnsi"/>
        </w:rPr>
        <w:t xml:space="preserve">The Quality Standard is assessed as </w:t>
      </w:r>
      <w:r w:rsidRPr="006C215E">
        <w:rPr>
          <w:rFonts w:eastAsiaTheme="minorHAnsi"/>
          <w:color w:val="auto"/>
        </w:rPr>
        <w:t xml:space="preserve">Compliant </w:t>
      </w:r>
      <w:r w:rsidRPr="00154403">
        <w:rPr>
          <w:rFonts w:eastAsiaTheme="minorHAnsi"/>
        </w:rPr>
        <w:t xml:space="preserve">as </w:t>
      </w:r>
      <w:r w:rsidRPr="006C215E">
        <w:rPr>
          <w:rFonts w:eastAsiaTheme="minorHAnsi"/>
          <w:color w:val="auto"/>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6C215E">
        <w:rPr>
          <w:rFonts w:eastAsiaTheme="minorHAnsi"/>
          <w:color w:val="auto"/>
        </w:rPr>
        <w:t>Compliant.</w:t>
      </w:r>
    </w:p>
    <w:p w14:paraId="330118BF" w14:textId="5230B8D2" w:rsidR="00DF5FBD" w:rsidRPr="009B5661" w:rsidRDefault="00DF5FBD" w:rsidP="00DF5FBD">
      <w:pPr>
        <w:rPr>
          <w:rFonts w:eastAsia="Calibri"/>
          <w:color w:val="auto"/>
          <w:lang w:eastAsia="en-US"/>
        </w:rPr>
      </w:pPr>
      <w:r>
        <w:rPr>
          <w:rFonts w:eastAsia="Calibri"/>
          <w:color w:val="auto"/>
          <w:lang w:eastAsia="en-US"/>
        </w:rPr>
        <w:t>C</w:t>
      </w:r>
      <w:r w:rsidRPr="00874169">
        <w:rPr>
          <w:rFonts w:eastAsia="Calibri"/>
          <w:color w:val="auto"/>
          <w:lang w:eastAsia="en-US"/>
        </w:rPr>
        <w:t xml:space="preserve">onsumers and representatives said they </w:t>
      </w:r>
      <w:r w:rsidR="00FC3559">
        <w:rPr>
          <w:rFonts w:eastAsia="Calibri"/>
          <w:color w:val="auto"/>
          <w:lang w:eastAsia="en-US"/>
        </w:rPr>
        <w:t>felt comfortable providing</w:t>
      </w:r>
      <w:r w:rsidRPr="00874169">
        <w:rPr>
          <w:rFonts w:eastAsia="Calibri"/>
          <w:color w:val="auto"/>
          <w:lang w:eastAsia="en-US"/>
        </w:rPr>
        <w:t xml:space="preserve"> feedback to the </w:t>
      </w:r>
      <w:r>
        <w:rPr>
          <w:rFonts w:eastAsia="Calibri"/>
          <w:color w:val="auto"/>
          <w:lang w:eastAsia="en-US"/>
        </w:rPr>
        <w:t>service</w:t>
      </w:r>
      <w:r w:rsidRPr="00874169">
        <w:rPr>
          <w:rFonts w:eastAsia="Calibri"/>
          <w:color w:val="auto"/>
          <w:lang w:eastAsia="en-US"/>
        </w:rPr>
        <w:t xml:space="preserve"> directly</w:t>
      </w:r>
      <w:r>
        <w:rPr>
          <w:rFonts w:eastAsia="Calibri"/>
          <w:color w:val="auto"/>
          <w:lang w:eastAsia="en-US"/>
        </w:rPr>
        <w:t>,</w:t>
      </w:r>
      <w:r w:rsidRPr="00874169">
        <w:rPr>
          <w:rFonts w:eastAsia="Calibri"/>
          <w:color w:val="auto"/>
          <w:lang w:eastAsia="en-US"/>
        </w:rPr>
        <w:t xml:space="preserve"> </w:t>
      </w:r>
      <w:r>
        <w:rPr>
          <w:rFonts w:eastAsia="Calibri"/>
          <w:color w:val="auto"/>
          <w:lang w:eastAsia="en-US"/>
        </w:rPr>
        <w:t xml:space="preserve">had </w:t>
      </w:r>
      <w:r w:rsidRPr="00874169">
        <w:rPr>
          <w:rFonts w:eastAsia="Calibri"/>
          <w:color w:val="auto"/>
          <w:lang w:eastAsia="en-US"/>
        </w:rPr>
        <w:t>no reservations in raising issues</w:t>
      </w:r>
      <w:r>
        <w:rPr>
          <w:rFonts w:eastAsia="Calibri"/>
          <w:color w:val="auto"/>
          <w:lang w:eastAsia="en-US"/>
        </w:rPr>
        <w:t>,</w:t>
      </w:r>
      <w:r w:rsidRPr="00874169">
        <w:rPr>
          <w:rFonts w:eastAsia="Calibri"/>
          <w:color w:val="auto"/>
          <w:lang w:eastAsia="en-US"/>
        </w:rPr>
        <w:t xml:space="preserve"> </w:t>
      </w:r>
      <w:r>
        <w:t>and felt supported in submitting a complaint about any aspect of the care and services provided by the service. C</w:t>
      </w:r>
      <w:r w:rsidRPr="009B5661">
        <w:rPr>
          <w:rFonts w:eastAsia="Calibri"/>
          <w:color w:val="auto"/>
          <w:lang w:eastAsia="en-US"/>
        </w:rPr>
        <w:t>onsumers and representatives were aware of the methods by which complaints and feedback could be made and submitted which included formal written forms, talking directly to any member of staff or management, or being raised at the consumer and representative meetings.</w:t>
      </w:r>
      <w:bookmarkStart w:id="23" w:name="_Hlk98767998"/>
      <w:r w:rsidRPr="009B5661">
        <w:rPr>
          <w:rFonts w:eastAsia="Calibri"/>
          <w:color w:val="auto"/>
          <w:lang w:eastAsia="en-US"/>
        </w:rPr>
        <w:t xml:space="preserve"> </w:t>
      </w:r>
    </w:p>
    <w:p w14:paraId="4C1F1461" w14:textId="089D7DA5" w:rsidR="00DF5FBD" w:rsidRPr="009B5661" w:rsidRDefault="00DF5FBD" w:rsidP="00DF5FBD">
      <w:pPr>
        <w:rPr>
          <w:rFonts w:eastAsia="Calibri"/>
          <w:color w:val="auto"/>
          <w:lang w:eastAsia="en-US"/>
        </w:rPr>
      </w:pPr>
      <w:r w:rsidRPr="009B5661">
        <w:rPr>
          <w:rFonts w:eastAsia="Calibri"/>
          <w:color w:val="auto"/>
          <w:lang w:eastAsia="en-US"/>
        </w:rPr>
        <w:t>Consumers and representatives were satisfied they have access to advocates and other methods for raising complaints</w:t>
      </w:r>
      <w:r w:rsidR="003A25C9">
        <w:rPr>
          <w:rFonts w:eastAsia="Calibri"/>
          <w:color w:val="auto"/>
          <w:lang w:eastAsia="en-US"/>
        </w:rPr>
        <w:t xml:space="preserve">. </w:t>
      </w:r>
      <w:r>
        <w:rPr>
          <w:rFonts w:eastAsia="Calibri"/>
          <w:color w:val="auto"/>
          <w:lang w:eastAsia="en-US"/>
        </w:rPr>
        <w:t>C</w:t>
      </w:r>
      <w:r w:rsidRPr="009B5661">
        <w:rPr>
          <w:rFonts w:eastAsia="Calibri"/>
          <w:color w:val="auto"/>
          <w:lang w:eastAsia="en-US"/>
        </w:rPr>
        <w:t xml:space="preserve">onsumers and </w:t>
      </w:r>
      <w:r w:rsidRPr="00765CA7">
        <w:rPr>
          <w:rFonts w:eastAsia="Calibri"/>
          <w:color w:val="auto"/>
          <w:lang w:eastAsia="en-US"/>
        </w:rPr>
        <w:t xml:space="preserve">representatives felt comfortable raising concerns with management and staff and said they would not have any need to explore external pathways unless the complaint </w:t>
      </w:r>
      <w:r w:rsidRPr="009B5661">
        <w:rPr>
          <w:rFonts w:eastAsia="Calibri"/>
          <w:color w:val="auto"/>
          <w:lang w:eastAsia="en-US"/>
        </w:rPr>
        <w:t>was not resolved to their satisfaction.</w:t>
      </w:r>
      <w:bookmarkEnd w:id="23"/>
      <w:r w:rsidRPr="009B5661">
        <w:rPr>
          <w:rFonts w:eastAsia="Calibri"/>
          <w:color w:val="auto"/>
          <w:lang w:eastAsia="en-US"/>
        </w:rPr>
        <w:t xml:space="preserve"> Consumers were satisfied with the resolution of their complaints and </w:t>
      </w:r>
      <w:r>
        <w:rPr>
          <w:rFonts w:eastAsia="Calibri"/>
          <w:color w:val="auto"/>
          <w:lang w:eastAsia="en-US"/>
        </w:rPr>
        <w:t>felt that management</w:t>
      </w:r>
      <w:r w:rsidRPr="009B5661">
        <w:rPr>
          <w:rFonts w:eastAsia="Calibri"/>
          <w:color w:val="auto"/>
          <w:lang w:eastAsia="en-US"/>
        </w:rPr>
        <w:t xml:space="preserve"> promptly addressed their concerns after they made a complaint, or when an incident had occurred. </w:t>
      </w:r>
    </w:p>
    <w:p w14:paraId="5F5DA188" w14:textId="2F233F8B" w:rsidR="00DF5FBD" w:rsidRPr="00765CA7" w:rsidRDefault="00DF5FBD" w:rsidP="00DF5FBD">
      <w:pPr>
        <w:rPr>
          <w:rFonts w:eastAsia="Calibri"/>
          <w:color w:val="auto"/>
          <w:lang w:eastAsia="en-US"/>
        </w:rPr>
      </w:pPr>
      <w:r w:rsidRPr="00765CA7">
        <w:rPr>
          <w:rFonts w:eastAsia="Calibri"/>
          <w:color w:val="auto"/>
          <w:lang w:eastAsia="en-US"/>
        </w:rPr>
        <w:t>Most consumers and representatives said they had not had any complaints to make; howe</w:t>
      </w:r>
      <w:bookmarkStart w:id="24" w:name="_GoBack"/>
      <w:bookmarkEnd w:id="24"/>
      <w:r w:rsidRPr="00765CA7">
        <w:rPr>
          <w:rFonts w:eastAsia="Calibri"/>
          <w:color w:val="auto"/>
          <w:lang w:eastAsia="en-US"/>
        </w:rPr>
        <w:t>ver, those that had were able to identify positive changes which had occurred</w:t>
      </w:r>
      <w:r w:rsidRPr="00765CA7">
        <w:rPr>
          <w:rFonts w:eastAsia="Calibri"/>
          <w:color w:val="auto"/>
        </w:rPr>
        <w:t xml:space="preserve">. </w:t>
      </w:r>
      <w:r w:rsidRPr="00765CA7">
        <w:rPr>
          <w:rFonts w:eastAsia="Calibri"/>
          <w:color w:val="auto"/>
          <w:lang w:eastAsia="en-US"/>
        </w:rPr>
        <w:t xml:space="preserve">Management </w:t>
      </w:r>
      <w:r w:rsidR="003A25C9">
        <w:rPr>
          <w:rFonts w:eastAsia="Calibri"/>
          <w:color w:val="auto"/>
          <w:lang w:eastAsia="en-US"/>
        </w:rPr>
        <w:t>described</w:t>
      </w:r>
      <w:r w:rsidRPr="00765CA7">
        <w:rPr>
          <w:rFonts w:eastAsia="Calibri"/>
          <w:color w:val="auto"/>
          <w:lang w:eastAsia="en-US"/>
        </w:rPr>
        <w:t xml:space="preserve"> previous and current areas of complaints and the actions which had been taken to address them.</w:t>
      </w:r>
    </w:p>
    <w:p w14:paraId="260AC582" w14:textId="7DD27380" w:rsidR="00DF5FBD" w:rsidRPr="00765CA7" w:rsidRDefault="00DF5FBD" w:rsidP="00DF5FBD">
      <w:pPr>
        <w:rPr>
          <w:rFonts w:eastAsia="Calibri"/>
          <w:color w:val="auto"/>
          <w:highlight w:val="green"/>
        </w:rPr>
      </w:pPr>
      <w:bookmarkStart w:id="25" w:name="_Hlk98768803"/>
      <w:r w:rsidRPr="00797575">
        <w:rPr>
          <w:rFonts w:eastAsia="Calibri"/>
          <w:color w:val="auto"/>
          <w:lang w:eastAsia="en-US"/>
        </w:rPr>
        <w:lastRenderedPageBreak/>
        <w:t>Staff described the process by which complaints were made by consumers and what they would do to escalate this</w:t>
      </w:r>
      <w:r>
        <w:rPr>
          <w:rFonts w:eastAsia="Calibri"/>
          <w:color w:val="auto"/>
          <w:lang w:eastAsia="en-US"/>
        </w:rPr>
        <w:t>,</w:t>
      </w:r>
      <w:r w:rsidRPr="00797575">
        <w:rPr>
          <w:rFonts w:eastAsia="Calibri"/>
          <w:color w:val="auto"/>
          <w:lang w:eastAsia="en-US"/>
        </w:rPr>
        <w:t xml:space="preserve"> outlining how all complaints and feedback they received would be recorded in the complaints register and delivered to the </w:t>
      </w:r>
      <w:bookmarkEnd w:id="25"/>
      <w:r w:rsidRPr="00797575">
        <w:rPr>
          <w:rFonts w:eastAsia="Calibri"/>
          <w:color w:val="auto"/>
          <w:lang w:eastAsia="en-US"/>
        </w:rPr>
        <w:t>management.</w:t>
      </w:r>
      <w:r>
        <w:rPr>
          <w:rFonts w:eastAsia="Calibri"/>
          <w:color w:val="auto"/>
          <w:lang w:eastAsia="en-US"/>
        </w:rPr>
        <w:t xml:space="preserve"> </w:t>
      </w:r>
      <w:bookmarkStart w:id="26" w:name="_Hlk98768451"/>
      <w:r>
        <w:rPr>
          <w:rFonts w:eastAsia="Calibri"/>
        </w:rPr>
        <w:t xml:space="preserve">Staff described how they would contact advocacy and language services if they identified consumers who wanted or required to communicate issues and complaints via advocates or interpreters. </w:t>
      </w:r>
      <w:bookmarkEnd w:id="26"/>
    </w:p>
    <w:p w14:paraId="0647E3AC" w14:textId="77777777" w:rsidR="00DF5FBD" w:rsidRDefault="00DF5FBD" w:rsidP="00DF5FBD">
      <w:pPr>
        <w:rPr>
          <w:rFonts w:eastAsia="Calibri"/>
        </w:rPr>
      </w:pPr>
      <w:r w:rsidRPr="00765CA7">
        <w:rPr>
          <w:rFonts w:eastAsia="Calibri"/>
          <w:color w:val="auto"/>
          <w:lang w:eastAsia="en-US"/>
        </w:rPr>
        <w:t>The organisation’s continuous improvement plan evidenced that complaints and feedback made by consumers and representatives were acknowledged by the service, evaluated, and used to improve the quality of care and services</w:t>
      </w:r>
      <w:r>
        <w:rPr>
          <w:rFonts w:eastAsia="Calibri"/>
          <w:color w:val="auto"/>
          <w:lang w:eastAsia="en-US"/>
        </w:rPr>
        <w:t>. O</w:t>
      </w:r>
      <w:r w:rsidRPr="00ED55C7">
        <w:rPr>
          <w:rFonts w:eastAsia="Calibri"/>
        </w:rPr>
        <w:t xml:space="preserve">pportunities for improvement </w:t>
      </w:r>
      <w:r>
        <w:rPr>
          <w:rFonts w:eastAsia="Calibri"/>
        </w:rPr>
        <w:t>were</w:t>
      </w:r>
      <w:r w:rsidRPr="00ED55C7">
        <w:rPr>
          <w:rFonts w:eastAsia="Calibri"/>
        </w:rPr>
        <w:t xml:space="preserve"> identified through a range of sources including complaints, improvement suggestions, feedback from staff, incident reports, audit reports, advice from external organisations and recommendations from the governing body. </w:t>
      </w:r>
    </w:p>
    <w:p w14:paraId="0EF5EFFD" w14:textId="77777777" w:rsidR="00DF5FBD" w:rsidRDefault="00DF5FBD" w:rsidP="00DF5FBD">
      <w:pPr>
        <w:rPr>
          <w:rFonts w:eastAsia="Calibri"/>
          <w:color w:val="auto"/>
          <w:lang w:eastAsia="en-US"/>
        </w:rPr>
      </w:pPr>
      <w:r>
        <w:rPr>
          <w:rFonts w:eastAsia="Calibri"/>
          <w:lang w:eastAsia="en-US"/>
        </w:rPr>
        <w:t xml:space="preserve">Evidence of </w:t>
      </w:r>
      <w:r>
        <w:rPr>
          <w:rFonts w:eastAsia="Calibri"/>
          <w:color w:val="auto"/>
          <w:lang w:eastAsia="en-US"/>
        </w:rPr>
        <w:t>internal and external complaints mechanisms and advocacy services were observed at the entry to the service, with a locked box for depositing completed forms and the consumer handbook detailing the feedback process was observed to be provided to consumers on entry to the service.</w:t>
      </w:r>
    </w:p>
    <w:p w14:paraId="214F8BB1" w14:textId="4B827640"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E475778"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30856685"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33228A5"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9EC231A"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7D2073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7F66A1"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4B8A5968" w14:textId="77777777" w:rsidR="003967F1" w:rsidRDefault="003967F1" w:rsidP="003967F1">
      <w:pPr>
        <w:rPr>
          <w:rFonts w:eastAsiaTheme="minorHAnsi"/>
          <w:color w:val="auto"/>
        </w:rPr>
      </w:pPr>
      <w:r w:rsidRPr="00154403">
        <w:rPr>
          <w:rFonts w:eastAsiaTheme="minorHAnsi"/>
        </w:rPr>
        <w:t xml:space="preserve">The Quality Standard is assessed as </w:t>
      </w:r>
      <w:r w:rsidRPr="006C215E">
        <w:rPr>
          <w:rFonts w:eastAsiaTheme="minorHAnsi"/>
          <w:color w:val="auto"/>
        </w:rPr>
        <w:t xml:space="preserve">Compliant </w:t>
      </w:r>
      <w:r w:rsidRPr="00154403">
        <w:rPr>
          <w:rFonts w:eastAsiaTheme="minorHAnsi"/>
        </w:rPr>
        <w:t xml:space="preserve">as </w:t>
      </w:r>
      <w:r w:rsidRPr="006C215E">
        <w:rPr>
          <w:rFonts w:eastAsiaTheme="minorHAnsi"/>
          <w:color w:val="auto"/>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6C215E">
        <w:rPr>
          <w:rFonts w:eastAsiaTheme="minorHAnsi"/>
          <w:color w:val="auto"/>
        </w:rPr>
        <w:t>Compliant.</w:t>
      </w:r>
    </w:p>
    <w:p w14:paraId="2F788C0A" w14:textId="1FE75D7A" w:rsidR="003967F1" w:rsidRPr="00844D7E" w:rsidRDefault="003967F1" w:rsidP="003967F1">
      <w:pPr>
        <w:rPr>
          <w:rFonts w:eastAsia="Calibri"/>
        </w:rPr>
      </w:pPr>
      <w:r w:rsidRPr="00765CA7">
        <w:rPr>
          <w:rFonts w:eastAsia="Calibri"/>
          <w:color w:val="auto"/>
        </w:rPr>
        <w:t xml:space="preserve">Consumers and representatives said they felt confident staff had the skills needed to meet their care needs and were able to meet their </w:t>
      </w:r>
      <w:r w:rsidRPr="00844D7E">
        <w:rPr>
          <w:rFonts w:eastAsia="Calibri"/>
        </w:rPr>
        <w:t>social, cultural, religious, spiritual</w:t>
      </w:r>
      <w:r>
        <w:rPr>
          <w:rFonts w:eastAsia="Calibri"/>
        </w:rPr>
        <w:t xml:space="preserve"> and </w:t>
      </w:r>
      <w:r w:rsidRPr="00844D7E">
        <w:rPr>
          <w:rFonts w:eastAsia="Calibri"/>
        </w:rPr>
        <w:t>psychologica</w:t>
      </w:r>
      <w:r>
        <w:rPr>
          <w:rFonts w:eastAsia="Calibri"/>
        </w:rPr>
        <w:t>l</w:t>
      </w:r>
      <w:r w:rsidRPr="00844D7E">
        <w:rPr>
          <w:rFonts w:eastAsia="Calibri"/>
        </w:rPr>
        <w:t xml:space="preserve"> needs.</w:t>
      </w:r>
      <w:r>
        <w:rPr>
          <w:rFonts w:eastAsia="Calibri"/>
        </w:rPr>
        <w:t xml:space="preserve"> </w:t>
      </w:r>
    </w:p>
    <w:p w14:paraId="3EA12390" w14:textId="3934CFD8" w:rsidR="003967F1" w:rsidRPr="00765CA7" w:rsidRDefault="003967F1" w:rsidP="003967F1">
      <w:pPr>
        <w:pStyle w:val="ListBullet"/>
        <w:numPr>
          <w:ilvl w:val="0"/>
          <w:numId w:val="0"/>
        </w:numPr>
        <w:spacing w:after="240"/>
        <w:rPr>
          <w:rFonts w:eastAsia="Calibri"/>
        </w:rPr>
      </w:pPr>
      <w:r w:rsidRPr="00844D7E">
        <w:rPr>
          <w:rFonts w:eastAsia="Calibri"/>
        </w:rPr>
        <w:t xml:space="preserve">Consumers and representatives were satisfied with the level of staff and </w:t>
      </w:r>
      <w:r>
        <w:rPr>
          <w:rFonts w:eastAsia="Calibri"/>
        </w:rPr>
        <w:t>felt</w:t>
      </w:r>
      <w:r w:rsidRPr="00844D7E">
        <w:rPr>
          <w:rFonts w:eastAsia="Calibri"/>
        </w:rPr>
        <w:t xml:space="preserve"> that consume</w:t>
      </w:r>
      <w:r>
        <w:rPr>
          <w:rFonts w:eastAsia="Calibri"/>
        </w:rPr>
        <w:t>r</w:t>
      </w:r>
      <w:r w:rsidRPr="00844D7E">
        <w:rPr>
          <w:rFonts w:eastAsia="Calibri"/>
        </w:rPr>
        <w:t xml:space="preserve">s were well looked after. Consumers and representatives </w:t>
      </w:r>
      <w:r>
        <w:rPr>
          <w:rFonts w:eastAsia="Calibri"/>
        </w:rPr>
        <w:t>considered t</w:t>
      </w:r>
      <w:r w:rsidRPr="00844D7E">
        <w:rPr>
          <w:rFonts w:eastAsia="Calibri"/>
        </w:rPr>
        <w:t xml:space="preserve">hat staff </w:t>
      </w:r>
      <w:r w:rsidRPr="00765CA7">
        <w:rPr>
          <w:rFonts w:eastAsia="Calibri"/>
        </w:rPr>
        <w:t>performed their duties effectively, were confident that staff were trained appropriately and were sufficiently skilled to meet their care needs. Staff were observed assisting consumers in a way which was respectful and did not rush consumers through their daily care tasks.</w:t>
      </w:r>
    </w:p>
    <w:p w14:paraId="46DE338A" w14:textId="77777777" w:rsidR="003967F1" w:rsidRPr="007742E5" w:rsidRDefault="003967F1" w:rsidP="003967F1">
      <w:pPr>
        <w:rPr>
          <w:rFonts w:eastAsia="Calibri"/>
          <w:color w:val="auto"/>
          <w:lang w:eastAsia="en-US"/>
        </w:rPr>
      </w:pPr>
      <w:bookmarkStart w:id="27" w:name="_Hlk98785334"/>
      <w:r w:rsidRPr="00CF0B5F">
        <w:rPr>
          <w:rFonts w:eastAsia="Calibri"/>
          <w:color w:val="auto"/>
          <w:lang w:eastAsia="en-US"/>
        </w:rPr>
        <w:t>Staff said they ha</w:t>
      </w:r>
      <w:r>
        <w:rPr>
          <w:rFonts w:eastAsia="Calibri"/>
          <w:color w:val="auto"/>
          <w:lang w:eastAsia="en-US"/>
        </w:rPr>
        <w:t>d</w:t>
      </w:r>
      <w:r w:rsidRPr="00CF0B5F">
        <w:rPr>
          <w:rFonts w:eastAsia="Calibri"/>
          <w:color w:val="auto"/>
          <w:lang w:eastAsia="en-US"/>
        </w:rPr>
        <w:t xml:space="preserve"> sufficient time to complete their duties each day and confirmed most vacant shifts </w:t>
      </w:r>
      <w:r>
        <w:rPr>
          <w:rFonts w:eastAsia="Calibri"/>
          <w:color w:val="auto"/>
          <w:lang w:eastAsia="en-US"/>
        </w:rPr>
        <w:t>were</w:t>
      </w:r>
      <w:r w:rsidRPr="00CF0B5F">
        <w:rPr>
          <w:rFonts w:eastAsia="Calibri"/>
          <w:color w:val="auto"/>
          <w:lang w:eastAsia="en-US"/>
        </w:rPr>
        <w:t xml:space="preserve"> filled. </w:t>
      </w:r>
      <w:r>
        <w:rPr>
          <w:rFonts w:eastAsia="Calibri"/>
          <w:color w:val="auto"/>
          <w:lang w:eastAsia="en-US"/>
        </w:rPr>
        <w:t>Staff</w:t>
      </w:r>
      <w:r w:rsidRPr="00CF0B5F">
        <w:rPr>
          <w:rFonts w:eastAsia="Calibri"/>
          <w:color w:val="auto"/>
          <w:lang w:eastAsia="en-US"/>
        </w:rPr>
        <w:t xml:space="preserve"> </w:t>
      </w:r>
      <w:r>
        <w:rPr>
          <w:rFonts w:eastAsia="Calibri"/>
          <w:color w:val="auto"/>
          <w:lang w:eastAsia="en-US"/>
        </w:rPr>
        <w:t xml:space="preserve">described how they worked as a team </w:t>
      </w:r>
      <w:r w:rsidRPr="00CF0B5F">
        <w:rPr>
          <w:rFonts w:eastAsia="Calibri"/>
          <w:color w:val="auto"/>
          <w:lang w:eastAsia="en-US"/>
        </w:rPr>
        <w:t xml:space="preserve">during busy times, to </w:t>
      </w:r>
      <w:r w:rsidRPr="00765CA7">
        <w:rPr>
          <w:rFonts w:eastAsia="Calibri"/>
          <w:color w:val="auto"/>
          <w:lang w:eastAsia="en-US"/>
        </w:rPr>
        <w:t>complete tasks and meet consumers’ needs.</w:t>
      </w:r>
      <w:bookmarkEnd w:id="27"/>
      <w:r w:rsidRPr="00765CA7">
        <w:rPr>
          <w:rFonts w:eastAsia="Calibri"/>
          <w:color w:val="auto"/>
          <w:lang w:eastAsia="en-US"/>
        </w:rPr>
        <w:t xml:space="preserve"> Care staff confirmed they understood the care needs of consumers and that they learned this through receiving daily handover notes and having access to consumers’ care planning documentation</w:t>
      </w:r>
      <w:r w:rsidRPr="007742E5">
        <w:rPr>
          <w:rFonts w:eastAsia="Calibri"/>
          <w:color w:val="auto"/>
          <w:lang w:eastAsia="en-US"/>
        </w:rPr>
        <w:t>.</w:t>
      </w:r>
    </w:p>
    <w:p w14:paraId="556C0202" w14:textId="77777777" w:rsidR="003967F1" w:rsidRPr="00D72819" w:rsidRDefault="003967F1" w:rsidP="003967F1">
      <w:pPr>
        <w:rPr>
          <w:rFonts w:eastAsia="Calibri"/>
          <w:color w:val="auto"/>
          <w:lang w:eastAsia="en-US"/>
        </w:rPr>
      </w:pPr>
      <w:r w:rsidRPr="00765CA7">
        <w:rPr>
          <w:rFonts w:eastAsia="Calibri"/>
          <w:color w:val="auto"/>
          <w:lang w:eastAsia="en-US"/>
        </w:rPr>
        <w:t xml:space="preserve">Management explained that competency of staff was monitored through consumer and representative feedback, completion of mandatory training and observation of staff in practice. Management demonstrated what mandatory training was provided, how it was recorded and how additional training was </w:t>
      </w:r>
      <w:r w:rsidRPr="004A6F83">
        <w:rPr>
          <w:rFonts w:eastAsia="Calibri"/>
          <w:lang w:eastAsia="en-US"/>
        </w:rPr>
        <w:t xml:space="preserve">arranged for staff as required. </w:t>
      </w:r>
      <w:r w:rsidRPr="004A6F83">
        <w:rPr>
          <w:rFonts w:eastAsia="Calibri"/>
          <w:color w:val="auto"/>
          <w:lang w:eastAsia="en-US"/>
        </w:rPr>
        <w:t>Care staff were satisfied with training provided by the service and had attended training in relation to the quality standards and other topics relevant to their roles</w:t>
      </w:r>
      <w:r>
        <w:rPr>
          <w:rFonts w:eastAsia="Calibri"/>
          <w:color w:val="auto"/>
          <w:lang w:eastAsia="en-US"/>
        </w:rPr>
        <w:t>.</w:t>
      </w:r>
      <w:r w:rsidRPr="004A6F83">
        <w:rPr>
          <w:rFonts w:eastAsia="Calibri"/>
          <w:color w:val="auto"/>
          <w:lang w:eastAsia="en-US"/>
        </w:rPr>
        <w:t xml:space="preserve"> </w:t>
      </w:r>
    </w:p>
    <w:p w14:paraId="2B95EE81" w14:textId="0CB90555" w:rsidR="003967F1" w:rsidRDefault="003967F1" w:rsidP="003967F1">
      <w:pPr>
        <w:rPr>
          <w:rFonts w:eastAsia="Calibri"/>
          <w:color w:val="auto"/>
          <w:lang w:eastAsia="en-US"/>
        </w:rPr>
      </w:pPr>
      <w:r>
        <w:rPr>
          <w:rFonts w:eastAsia="Calibri"/>
          <w:color w:val="auto"/>
          <w:lang w:eastAsia="en-US"/>
        </w:rPr>
        <w:lastRenderedPageBreak/>
        <w:t xml:space="preserve">Management advised, and staff confirmed, the service had ongoing performance review systems in place which were conducted within the first three months of employment for probationary staff and biyearly. </w:t>
      </w:r>
      <w:r w:rsidRPr="00D171A6">
        <w:rPr>
          <w:rFonts w:eastAsia="Calibri"/>
          <w:color w:val="auto"/>
          <w:lang w:eastAsia="en-US"/>
        </w:rPr>
        <w:t xml:space="preserve">Management </w:t>
      </w:r>
      <w:r w:rsidRPr="00D171A6">
        <w:t>explained that staff reviews include</w:t>
      </w:r>
      <w:r>
        <w:t>d</w:t>
      </w:r>
      <w:r w:rsidRPr="00D171A6">
        <w:t xml:space="preserve"> the alignment of staff roles with the duty statements for each category of staff, </w:t>
      </w:r>
      <w:r w:rsidR="00591829" w:rsidRPr="00D171A6">
        <w:t>goals,</w:t>
      </w:r>
      <w:r w:rsidRPr="00D171A6">
        <w:t xml:space="preserve"> and performance discussion, as well as further training requirements.</w:t>
      </w:r>
      <w:r w:rsidRPr="00D171A6">
        <w:rPr>
          <w:rFonts w:eastAsia="Calibri"/>
          <w:color w:val="auto"/>
          <w:lang w:eastAsia="en-US"/>
        </w:rPr>
        <w:t xml:space="preserve"> Care staff said management </w:t>
      </w:r>
      <w:r>
        <w:rPr>
          <w:rFonts w:eastAsia="Calibri"/>
          <w:color w:val="auto"/>
          <w:lang w:eastAsia="en-US"/>
        </w:rPr>
        <w:t>were</w:t>
      </w:r>
      <w:r w:rsidRPr="00D171A6">
        <w:rPr>
          <w:rFonts w:eastAsia="Calibri"/>
          <w:color w:val="auto"/>
          <w:lang w:eastAsia="en-US"/>
        </w:rPr>
        <w:t xml:space="preserve"> always supportive and encoura</w:t>
      </w:r>
      <w:r w:rsidRPr="00591829">
        <w:rPr>
          <w:rFonts w:eastAsia="Calibri"/>
          <w:color w:val="auto"/>
          <w:lang w:eastAsia="en-US"/>
        </w:rPr>
        <w:t>ged</w:t>
      </w:r>
      <w:r w:rsidRPr="00D171A6">
        <w:rPr>
          <w:rFonts w:eastAsia="Calibri"/>
          <w:color w:val="auto"/>
          <w:lang w:eastAsia="en-US"/>
        </w:rPr>
        <w:t xml:space="preserve"> growth within the service.</w:t>
      </w:r>
      <w:r>
        <w:rPr>
          <w:rFonts w:eastAsia="Calibri"/>
          <w:color w:val="auto"/>
          <w:lang w:eastAsia="en-US"/>
        </w:rPr>
        <w:t xml:space="preserve"> </w:t>
      </w:r>
    </w:p>
    <w:p w14:paraId="31EB944B" w14:textId="4F2E8E3B" w:rsidR="003967F1" w:rsidRPr="008A430F" w:rsidRDefault="003967F1" w:rsidP="003967F1">
      <w:pPr>
        <w:rPr>
          <w:rFonts w:eastAsia="Calibri"/>
          <w:strike/>
          <w:color w:val="auto"/>
          <w:lang w:eastAsia="en-US"/>
        </w:rPr>
      </w:pPr>
      <w:r>
        <w:rPr>
          <w:rFonts w:eastAsia="Calibri"/>
          <w:color w:val="auto"/>
          <w:lang w:eastAsia="en-US"/>
        </w:rPr>
        <w:t>Staff demonstrated</w:t>
      </w:r>
      <w:r w:rsidRPr="00E84B3A">
        <w:rPr>
          <w:rFonts w:eastAsia="Calibri"/>
          <w:color w:val="auto"/>
          <w:lang w:eastAsia="en-US"/>
        </w:rPr>
        <w:t xml:space="preserve"> their understanding of the legislative requirements for restrictive practices and </w:t>
      </w:r>
      <w:r>
        <w:rPr>
          <w:rFonts w:eastAsia="Calibri"/>
          <w:color w:val="auto"/>
          <w:lang w:eastAsia="en-US"/>
        </w:rPr>
        <w:t>serious incident</w:t>
      </w:r>
      <w:r w:rsidRPr="00E84B3A">
        <w:rPr>
          <w:rFonts w:eastAsia="Calibri"/>
          <w:color w:val="auto"/>
          <w:lang w:eastAsia="en-US"/>
        </w:rPr>
        <w:t xml:space="preserve"> reporting</w:t>
      </w:r>
      <w:r w:rsidRPr="00765CA7">
        <w:rPr>
          <w:rFonts w:eastAsia="Calibri"/>
          <w:color w:val="auto"/>
          <w:lang w:eastAsia="en-US"/>
        </w:rPr>
        <w:t xml:space="preserve">. Staff were provided </w:t>
      </w:r>
      <w:r w:rsidRPr="00C1142F">
        <w:rPr>
          <w:rFonts w:eastAsia="Calibri"/>
          <w:color w:val="auto"/>
          <w:lang w:eastAsia="en-US"/>
        </w:rPr>
        <w:t>with induction onboarding training that covers topics such as occupational health and safety, hand hygiene and infection control</w:t>
      </w:r>
      <w:r>
        <w:rPr>
          <w:rFonts w:eastAsia="Calibri"/>
          <w:color w:val="auto"/>
          <w:lang w:eastAsia="en-US"/>
        </w:rPr>
        <w:t xml:space="preserve"> and new staff </w:t>
      </w:r>
      <w:r w:rsidRPr="00402BB9">
        <w:rPr>
          <w:rFonts w:eastAsia="Calibri"/>
          <w:color w:val="auto"/>
          <w:lang w:eastAsia="en-US"/>
        </w:rPr>
        <w:t>complete two buddy shifts during their induction.</w:t>
      </w:r>
      <w:r>
        <w:rPr>
          <w:rFonts w:eastAsia="Calibri"/>
          <w:color w:val="auto"/>
          <w:lang w:eastAsia="en-US"/>
        </w:rPr>
        <w:t xml:space="preserve"> Management explained that the</w:t>
      </w:r>
      <w:r w:rsidRPr="00402BB9">
        <w:rPr>
          <w:rFonts w:eastAsia="Calibri"/>
          <w:color w:val="auto"/>
          <w:lang w:eastAsia="en-US"/>
        </w:rPr>
        <w:t xml:space="preserve"> organisation has an extensive medication competency training course</w:t>
      </w:r>
      <w:r>
        <w:rPr>
          <w:rFonts w:eastAsia="Calibri"/>
          <w:color w:val="auto"/>
          <w:lang w:eastAsia="en-US"/>
        </w:rPr>
        <w:t>.</w:t>
      </w:r>
    </w:p>
    <w:p w14:paraId="506E3874" w14:textId="5BAEB4D0" w:rsidR="003967F1" w:rsidRPr="009C6F30" w:rsidRDefault="003967F1" w:rsidP="00154403">
      <w:pPr>
        <w:rPr>
          <w:rFonts w:eastAsia="Calibri"/>
        </w:rPr>
      </w:pPr>
      <w:r w:rsidRPr="00765CA7">
        <w:rPr>
          <w:rFonts w:eastAsia="Calibri"/>
          <w:color w:val="auto"/>
          <w:lang w:eastAsia="en-US"/>
        </w:rPr>
        <w:t xml:space="preserve">Employee records demonstrated the service regularly monitors criminal history certificates, professional registrations, and annual influenza and COVID-19 vaccination records </w:t>
      </w:r>
      <w:r w:rsidR="00591829">
        <w:rPr>
          <w:rFonts w:eastAsia="Calibri"/>
          <w:color w:val="auto"/>
          <w:lang w:eastAsia="en-US"/>
        </w:rPr>
        <w:t>we</w:t>
      </w:r>
      <w:r w:rsidRPr="00765CA7">
        <w:rPr>
          <w:rFonts w:eastAsia="Calibri"/>
          <w:color w:val="auto"/>
          <w:lang w:eastAsia="en-US"/>
        </w:rPr>
        <w:t xml:space="preserve">re maintained. Position descriptions specified core competencies and capabilities for each workforce member’s role and standard operating procedures guided staff when undertaking specific tasks. </w:t>
      </w:r>
    </w:p>
    <w:p w14:paraId="593675A0" w14:textId="475D1547" w:rsidR="00301877" w:rsidRDefault="00977220" w:rsidP="00427817">
      <w:pPr>
        <w:pStyle w:val="Heading2"/>
      </w:pPr>
      <w:r>
        <w:t xml:space="preserve">Assessment of </w:t>
      </w:r>
      <w:r w:rsidR="00095CD4">
        <w:t xml:space="preserve">Standard 7 </w:t>
      </w:r>
      <w:r w:rsidR="00301877">
        <w:t>Requirements</w:t>
      </w:r>
    </w:p>
    <w:p w14:paraId="5199FE7C" w14:textId="06899A93"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3C8BAC44"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57CDC93F"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19126344"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7B2FFDEF" w:rsidR="00506F7F" w:rsidRPr="00095CD4" w:rsidRDefault="00506F7F" w:rsidP="00506F7F">
      <w:pPr>
        <w:pStyle w:val="Heading3"/>
      </w:pPr>
      <w:r w:rsidRPr="00095CD4">
        <w:lastRenderedPageBreak/>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D4B9F7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04E0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7AC8F9C" w14:textId="77777777" w:rsidR="00591829" w:rsidRDefault="00591829" w:rsidP="00591829">
      <w:pPr>
        <w:rPr>
          <w:rFonts w:eastAsiaTheme="minorHAnsi"/>
          <w:color w:val="auto"/>
        </w:rPr>
      </w:pPr>
      <w:r w:rsidRPr="00154403">
        <w:rPr>
          <w:rFonts w:eastAsiaTheme="minorHAnsi"/>
        </w:rPr>
        <w:t xml:space="preserve">The Quality Standard is assessed as </w:t>
      </w:r>
      <w:r w:rsidRPr="00F2016B">
        <w:rPr>
          <w:rFonts w:eastAsiaTheme="minorHAnsi"/>
          <w:color w:val="auto"/>
        </w:rPr>
        <w:t xml:space="preserve">Compliant </w:t>
      </w:r>
      <w:r w:rsidRPr="00154403">
        <w:rPr>
          <w:rFonts w:eastAsiaTheme="minorHAnsi"/>
        </w:rPr>
        <w:t xml:space="preserve">as </w:t>
      </w:r>
      <w:r w:rsidRPr="00F2016B">
        <w:rPr>
          <w:rFonts w:eastAsiaTheme="minorHAnsi"/>
          <w:color w:val="auto"/>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F2016B">
        <w:rPr>
          <w:rFonts w:eastAsiaTheme="minorHAnsi"/>
          <w:color w:val="auto"/>
        </w:rPr>
        <w:t>Compliant.</w:t>
      </w:r>
    </w:p>
    <w:p w14:paraId="530F0F7B" w14:textId="53B6CA2A" w:rsidR="00591829" w:rsidRDefault="00591829" w:rsidP="00591829">
      <w:pPr>
        <w:rPr>
          <w:rFonts w:eastAsia="Calibri"/>
          <w:lang w:eastAsia="en-US"/>
        </w:rPr>
      </w:pPr>
      <w:r>
        <w:rPr>
          <w:rFonts w:eastAsia="Calibri"/>
          <w:color w:val="auto"/>
          <w:lang w:eastAsia="en-US"/>
        </w:rPr>
        <w:t>Consumers</w:t>
      </w:r>
      <w:r w:rsidRPr="00765CA7">
        <w:rPr>
          <w:rFonts w:eastAsia="Calibri"/>
          <w:color w:val="auto"/>
          <w:lang w:eastAsia="en-US"/>
        </w:rPr>
        <w:t xml:space="preserve"> and representatives considered the organisation well run and</w:t>
      </w:r>
      <w:r>
        <w:rPr>
          <w:rFonts w:eastAsia="Calibri"/>
          <w:color w:val="auto"/>
          <w:lang w:eastAsia="en-US"/>
        </w:rPr>
        <w:t xml:space="preserve"> felt</w:t>
      </w:r>
      <w:r w:rsidRPr="00765CA7">
        <w:rPr>
          <w:rFonts w:eastAsia="Calibri"/>
          <w:color w:val="auto"/>
          <w:lang w:eastAsia="en-US"/>
        </w:rPr>
        <w:t xml:space="preserve"> that they could partner in improving the delivery of care and services. Management advised t</w:t>
      </w:r>
      <w:r w:rsidRPr="00765CA7">
        <w:rPr>
          <w:rFonts w:eastAsia="Calibri"/>
          <w:color w:val="auto"/>
          <w:szCs w:val="22"/>
          <w:lang w:eastAsia="en-US"/>
        </w:rPr>
        <w:t xml:space="preserve">he organisation’s governing body promoted and was accountable for the delivery of quality care and services, and a culture of safe and inclusive care. The governing body met regularly to set clear expectations for the service and regularly reviewed risks from an organisational </w:t>
      </w:r>
      <w:r w:rsidRPr="00C93E77">
        <w:rPr>
          <w:rFonts w:eastAsia="Calibri"/>
          <w:color w:val="auto"/>
          <w:szCs w:val="22"/>
          <w:lang w:eastAsia="en-US"/>
        </w:rPr>
        <w:t xml:space="preserve">and consumer perspective. </w:t>
      </w:r>
    </w:p>
    <w:p w14:paraId="03D1CD82" w14:textId="77777777" w:rsidR="00591829" w:rsidRPr="00B619D6" w:rsidRDefault="00591829" w:rsidP="00591829">
      <w:pPr>
        <w:rPr>
          <w:rFonts w:eastAsia="Fira Sans Light"/>
          <w:szCs w:val="22"/>
          <w:lang w:eastAsia="en-US"/>
        </w:rPr>
      </w:pPr>
      <w:r w:rsidRPr="00765CA7">
        <w:rPr>
          <w:rFonts w:eastAsia="Fira Sans Light"/>
          <w:color w:val="auto"/>
          <w:szCs w:val="22"/>
          <w:lang w:eastAsia="en-US"/>
        </w:rPr>
        <w:t>Management advised consumers and representatives were actively engaged in the development, delivery and evaluation of care and services and were supported in that engagement to provide feedback through a range of mechanisms including bi-monthly consumer relative meetings, monthly newsletters, regular emails and during family conferences held with consumers and representatives</w:t>
      </w:r>
      <w:r w:rsidRPr="00A81235">
        <w:rPr>
          <w:rFonts w:eastAsia="Fira Sans Light"/>
          <w:szCs w:val="22"/>
          <w:lang w:eastAsia="en-US"/>
        </w:rPr>
        <w:t xml:space="preserve">. </w:t>
      </w:r>
      <w:r w:rsidRPr="00B619D6">
        <w:rPr>
          <w:rFonts w:eastAsia="Fira Sans Light"/>
          <w:szCs w:val="22"/>
          <w:lang w:eastAsia="en-US"/>
        </w:rPr>
        <w:t xml:space="preserve">Processes </w:t>
      </w:r>
      <w:r>
        <w:rPr>
          <w:rFonts w:eastAsia="Fira Sans Light"/>
          <w:szCs w:val="22"/>
          <w:lang w:eastAsia="en-US"/>
        </w:rPr>
        <w:t>were</w:t>
      </w:r>
      <w:r w:rsidRPr="00B619D6">
        <w:rPr>
          <w:rFonts w:eastAsia="Fira Sans Light"/>
          <w:szCs w:val="22"/>
          <w:lang w:eastAsia="en-US"/>
        </w:rPr>
        <w:t xml:space="preserve"> in place to seek information from consumers and their representatives and forward this information to the organisation’s governing body. </w:t>
      </w:r>
    </w:p>
    <w:p w14:paraId="22C5B651" w14:textId="77777777" w:rsidR="00591829" w:rsidRDefault="00591829" w:rsidP="00591829">
      <w:pPr>
        <w:tabs>
          <w:tab w:val="right" w:pos="9026"/>
        </w:tabs>
        <w:spacing w:after="0"/>
        <w:rPr>
          <w:rFonts w:eastAsia="Fira Sans Light"/>
          <w:szCs w:val="22"/>
          <w:lang w:eastAsia="en-US"/>
        </w:rPr>
      </w:pPr>
      <w:r w:rsidRPr="008E33A8">
        <w:rPr>
          <w:rFonts w:eastAsia="Fira Sans Light"/>
          <w:szCs w:val="22"/>
          <w:lang w:eastAsia="en-US"/>
        </w:rPr>
        <w:t xml:space="preserve">Management advised feedback from consumers and staff </w:t>
      </w:r>
      <w:r>
        <w:rPr>
          <w:rFonts w:eastAsia="Fira Sans Light"/>
          <w:szCs w:val="22"/>
          <w:lang w:eastAsia="en-US"/>
        </w:rPr>
        <w:t>was</w:t>
      </w:r>
      <w:r w:rsidRPr="008E33A8">
        <w:rPr>
          <w:rFonts w:eastAsia="Fira Sans Light"/>
          <w:szCs w:val="22"/>
          <w:lang w:eastAsia="en-US"/>
        </w:rPr>
        <w:t xml:space="preserve"> used to improve care and services. Staff advocate</w:t>
      </w:r>
      <w:r>
        <w:rPr>
          <w:rFonts w:eastAsia="Fira Sans Light"/>
          <w:szCs w:val="22"/>
          <w:lang w:eastAsia="en-US"/>
        </w:rPr>
        <w:t>d</w:t>
      </w:r>
      <w:r w:rsidRPr="008E33A8">
        <w:rPr>
          <w:rFonts w:eastAsia="Fira Sans Light"/>
          <w:szCs w:val="22"/>
          <w:lang w:eastAsia="en-US"/>
        </w:rPr>
        <w:t xml:space="preserve"> for consumers unable to verbally express their preferences or choices and forward</w:t>
      </w:r>
      <w:r>
        <w:rPr>
          <w:rFonts w:eastAsia="Fira Sans Light"/>
          <w:szCs w:val="22"/>
          <w:lang w:eastAsia="en-US"/>
        </w:rPr>
        <w:t>ed</w:t>
      </w:r>
      <w:r w:rsidRPr="008E33A8">
        <w:rPr>
          <w:rFonts w:eastAsia="Fira Sans Light"/>
          <w:szCs w:val="22"/>
          <w:lang w:eastAsia="en-US"/>
        </w:rPr>
        <w:t xml:space="preserve"> written feedback to management based on nonverbal cues from consumers.</w:t>
      </w:r>
      <w:r>
        <w:rPr>
          <w:rFonts w:eastAsia="Fira Sans Light"/>
          <w:szCs w:val="22"/>
          <w:lang w:eastAsia="en-US"/>
        </w:rPr>
        <w:t xml:space="preserve"> Consumers were engaged in menu planning with the management of food services during the quarterly change of menu.</w:t>
      </w:r>
    </w:p>
    <w:p w14:paraId="15EFFCD9" w14:textId="77777777" w:rsidR="00591829" w:rsidRPr="00765CA7" w:rsidRDefault="00591829" w:rsidP="00591829">
      <w:pPr>
        <w:pStyle w:val="ListBullet"/>
        <w:numPr>
          <w:ilvl w:val="0"/>
          <w:numId w:val="0"/>
        </w:numPr>
        <w:spacing w:after="240"/>
        <w:rPr>
          <w:rFonts w:eastAsia="Calibri"/>
        </w:rPr>
      </w:pPr>
      <w:r w:rsidRPr="00765CA7">
        <w:rPr>
          <w:rFonts w:eastAsia="Calibri"/>
        </w:rPr>
        <w:t xml:space="preserve">The organisation had effective organisation wide systems relating to information systems, continuous improvement, workforce governance, regulatory compliance </w:t>
      </w:r>
      <w:r w:rsidRPr="00765CA7">
        <w:rPr>
          <w:rFonts w:eastAsia="Calibri"/>
        </w:rPr>
        <w:lastRenderedPageBreak/>
        <w:t>and feedback and complaints. The service’s governance and risk management systems were effective; and management and staff demonstrated an understanding and application of the principles of the organisation’s clinical framework, including policies and procedures, when providing clinical care. Consumer’s clinical and personal care information, including assessments and care plans were accurate, and consumers and representatives were satisfied they have access to appropriate information about care and services. Clinical guidelines, policies and procedures were available to guide staff in their practice.</w:t>
      </w:r>
    </w:p>
    <w:p w14:paraId="32C3C5E2" w14:textId="77777777" w:rsidR="00591829" w:rsidRPr="00765CA7" w:rsidRDefault="00591829" w:rsidP="00591829">
      <w:pPr>
        <w:rPr>
          <w:rFonts w:eastAsia="Calibri"/>
          <w:color w:val="auto"/>
        </w:rPr>
      </w:pPr>
      <w:r w:rsidRPr="00765CA7">
        <w:rPr>
          <w:rFonts w:eastAsia="Calibri"/>
          <w:color w:val="auto"/>
          <w:lang w:eastAsia="en-US"/>
        </w:rPr>
        <w:t xml:space="preserve">Risk assessments were conducted for consumers with care strategies to minimise or manage the risk implemented. Staff attended training in risk management and demonstrated knowledge </w:t>
      </w:r>
      <w:r w:rsidRPr="00765CA7">
        <w:rPr>
          <w:rFonts w:eastAsiaTheme="minorHAnsi"/>
          <w:color w:val="auto"/>
        </w:rPr>
        <w:t>regarding dignity of risk, how they safely supported</w:t>
      </w:r>
      <w:r w:rsidRPr="00765CA7">
        <w:rPr>
          <w:rFonts w:eastAsia="Fira Sans Light"/>
          <w:color w:val="auto"/>
        </w:rPr>
        <w:t xml:space="preserve"> consumers to take risks and the measures to monitor those risks. </w:t>
      </w:r>
      <w:r w:rsidRPr="00765CA7">
        <w:rPr>
          <w:color w:val="auto"/>
        </w:rPr>
        <w:t>Information was effectively managed at the service</w:t>
      </w:r>
      <w:r w:rsidRPr="00765CA7">
        <w:rPr>
          <w:rFonts w:eastAsia="Calibri"/>
          <w:color w:val="auto"/>
        </w:rPr>
        <w:t xml:space="preserve">, and care and service staff were satisfied the services’ information systems provide current and accurate information that enabled them to effectively perform their role. </w:t>
      </w:r>
    </w:p>
    <w:p w14:paraId="1B8B39A8" w14:textId="77777777" w:rsidR="00591829" w:rsidRPr="00765CA7" w:rsidRDefault="00591829" w:rsidP="00591829">
      <w:pPr>
        <w:rPr>
          <w:rFonts w:eastAsiaTheme="minorHAnsi"/>
          <w:color w:val="auto"/>
        </w:rPr>
      </w:pPr>
      <w:r w:rsidRPr="00765CA7">
        <w:rPr>
          <w:rFonts w:eastAsia="Calibri"/>
          <w:color w:val="auto"/>
          <w:lang w:eastAsia="en-US"/>
        </w:rPr>
        <w:t>The service’s clinical framework for clinical governance included policies for antimicrobial stewardship, minimising the use of restraints, and an open disclosure policy. Management and staff demonstrated an understanding of</w:t>
      </w:r>
      <w:r w:rsidRPr="00765CA7">
        <w:rPr>
          <w:rFonts w:eastAsiaTheme="minorHAnsi"/>
          <w:color w:val="auto"/>
        </w:rPr>
        <w:t xml:space="preserve"> the underlying principles of open disclosure acknowledging that when things go wrong, an apology needed to be offered.</w:t>
      </w:r>
    </w:p>
    <w:p w14:paraId="472FB19B" w14:textId="77777777" w:rsidR="00591829" w:rsidRDefault="00591829" w:rsidP="00591829">
      <w:pPr>
        <w:pStyle w:val="ListBullet"/>
        <w:numPr>
          <w:ilvl w:val="0"/>
          <w:numId w:val="0"/>
        </w:numPr>
        <w:spacing w:after="240"/>
        <w:rPr>
          <w:rFonts w:eastAsia="Calibri"/>
        </w:rPr>
      </w:pPr>
      <w:bookmarkStart w:id="28" w:name="_Hlk98766133"/>
      <w:r w:rsidRPr="00765CA7">
        <w:rPr>
          <w:rFonts w:eastAsia="Calibri"/>
        </w:rPr>
        <w:t xml:space="preserve">A continuous improvement system was in operation at the service with opportunities for improvement identified through a range of sources including complaints, improvement suggestions, feedback from staff, incident reports, audit reports, advice from external organisations and recommendations from the governing body. </w:t>
      </w:r>
      <w:bookmarkEnd w:id="28"/>
      <w:r w:rsidRPr="00765CA7">
        <w:rPr>
          <w:rFonts w:eastAsia="Calibri"/>
        </w:rPr>
        <w:t>In its response to the Site Audit report findings, the Approved Provider advised governance of restrictive practices is undertaken in clinical risk reviews and benchmarked against sector data to inform the continuous improvement processes</w:t>
      </w:r>
      <w:r>
        <w:rPr>
          <w:rFonts w:eastAsia="Calibri"/>
        </w:rPr>
        <w:t xml:space="preserve">. </w:t>
      </w:r>
    </w:p>
    <w:p w14:paraId="4494443C" w14:textId="507DED3A"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21993BDB"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43A6C9C5"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F11132C" w:rsidR="00506F7F" w:rsidRPr="00506F7F" w:rsidRDefault="00506F7F" w:rsidP="00506F7F">
      <w:pPr>
        <w:pStyle w:val="Heading3"/>
      </w:pPr>
      <w:r w:rsidRPr="00506F7F">
        <w:lastRenderedPageBreak/>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63F5CFCE"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0975890"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6718" w14:textId="77777777" w:rsidR="006E1902" w:rsidRDefault="006E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71AB8D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E1902">
      <w:rPr>
        <w:rFonts w:eastAsia="Calibri" w:cs="Times New Roman"/>
        <w:color w:val="auto"/>
        <w:sz w:val="16"/>
        <w:szCs w:val="22"/>
        <w:lang w:eastAsia="en-US"/>
      </w:rPr>
      <w:t>Kensington Park Nursing Home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1A7FDB91"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6E1902">
      <w:rPr>
        <w:rFonts w:eastAsia="Calibri" w:cs="Times New Roman"/>
        <w:color w:val="auto"/>
        <w:sz w:val="16"/>
        <w:szCs w:val="22"/>
        <w:lang w:eastAsia="en-US"/>
      </w:rPr>
      <w:t>7916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3FC0" w14:textId="77777777" w:rsidR="006E1902" w:rsidRDefault="006E19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E911" w14:textId="77777777" w:rsidR="006E1902" w:rsidRDefault="006E1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51D3"/>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623DF"/>
    <w:rsid w:val="00173F30"/>
    <w:rsid w:val="00175740"/>
    <w:rsid w:val="00176254"/>
    <w:rsid w:val="00187E1F"/>
    <w:rsid w:val="00190377"/>
    <w:rsid w:val="001930D2"/>
    <w:rsid w:val="001A2FEF"/>
    <w:rsid w:val="001A60B9"/>
    <w:rsid w:val="001B35A5"/>
    <w:rsid w:val="001B3DE8"/>
    <w:rsid w:val="001D156F"/>
    <w:rsid w:val="001D20F4"/>
    <w:rsid w:val="001D78CE"/>
    <w:rsid w:val="001E009F"/>
    <w:rsid w:val="001E04EA"/>
    <w:rsid w:val="001E23D8"/>
    <w:rsid w:val="001E5E4A"/>
    <w:rsid w:val="001E6954"/>
    <w:rsid w:val="001F04F4"/>
    <w:rsid w:val="001F461C"/>
    <w:rsid w:val="0020628A"/>
    <w:rsid w:val="0021202A"/>
    <w:rsid w:val="00216C55"/>
    <w:rsid w:val="00224A29"/>
    <w:rsid w:val="00225F08"/>
    <w:rsid w:val="002275F6"/>
    <w:rsid w:val="0022788A"/>
    <w:rsid w:val="0023190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1045"/>
    <w:rsid w:val="00323456"/>
    <w:rsid w:val="003263D2"/>
    <w:rsid w:val="003341E5"/>
    <w:rsid w:val="003361BC"/>
    <w:rsid w:val="00341469"/>
    <w:rsid w:val="00342607"/>
    <w:rsid w:val="0035191E"/>
    <w:rsid w:val="003521CE"/>
    <w:rsid w:val="00353847"/>
    <w:rsid w:val="00362A44"/>
    <w:rsid w:val="003703A2"/>
    <w:rsid w:val="00384FAC"/>
    <w:rsid w:val="0039109F"/>
    <w:rsid w:val="003918D3"/>
    <w:rsid w:val="0039281B"/>
    <w:rsid w:val="003967F1"/>
    <w:rsid w:val="003A25C9"/>
    <w:rsid w:val="003A7FC8"/>
    <w:rsid w:val="003B17E9"/>
    <w:rsid w:val="003C2A9C"/>
    <w:rsid w:val="003C3987"/>
    <w:rsid w:val="003C68A9"/>
    <w:rsid w:val="003C6EC2"/>
    <w:rsid w:val="003D1638"/>
    <w:rsid w:val="003D46EA"/>
    <w:rsid w:val="003E2DA5"/>
    <w:rsid w:val="003E2E7F"/>
    <w:rsid w:val="003E3197"/>
    <w:rsid w:val="003E33E2"/>
    <w:rsid w:val="003E4C53"/>
    <w:rsid w:val="003E7CB6"/>
    <w:rsid w:val="003F3F89"/>
    <w:rsid w:val="003F5725"/>
    <w:rsid w:val="00405075"/>
    <w:rsid w:val="00416B05"/>
    <w:rsid w:val="00420EFF"/>
    <w:rsid w:val="00427817"/>
    <w:rsid w:val="00434C42"/>
    <w:rsid w:val="004356A1"/>
    <w:rsid w:val="00445F2A"/>
    <w:rsid w:val="0045103F"/>
    <w:rsid w:val="00456176"/>
    <w:rsid w:val="00463CDE"/>
    <w:rsid w:val="00463EF3"/>
    <w:rsid w:val="004657E1"/>
    <w:rsid w:val="00472199"/>
    <w:rsid w:val="00472516"/>
    <w:rsid w:val="00472A24"/>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1829"/>
    <w:rsid w:val="00592B7F"/>
    <w:rsid w:val="00597139"/>
    <w:rsid w:val="005A4677"/>
    <w:rsid w:val="005B44FE"/>
    <w:rsid w:val="005C0A2A"/>
    <w:rsid w:val="005C5988"/>
    <w:rsid w:val="005D02AC"/>
    <w:rsid w:val="005E084F"/>
    <w:rsid w:val="005E2186"/>
    <w:rsid w:val="005E2E1F"/>
    <w:rsid w:val="005E4227"/>
    <w:rsid w:val="005F15B8"/>
    <w:rsid w:val="005F44D8"/>
    <w:rsid w:val="0060352E"/>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2197"/>
    <w:rsid w:val="00684E11"/>
    <w:rsid w:val="00696A6C"/>
    <w:rsid w:val="006A21A1"/>
    <w:rsid w:val="006A4C4B"/>
    <w:rsid w:val="006A53FE"/>
    <w:rsid w:val="006A54D1"/>
    <w:rsid w:val="006A5AC0"/>
    <w:rsid w:val="006A65E7"/>
    <w:rsid w:val="006B166B"/>
    <w:rsid w:val="006B22EE"/>
    <w:rsid w:val="006B7D77"/>
    <w:rsid w:val="006C4883"/>
    <w:rsid w:val="006E05D2"/>
    <w:rsid w:val="006E190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63E74"/>
    <w:rsid w:val="007721ED"/>
    <w:rsid w:val="00782605"/>
    <w:rsid w:val="007826A6"/>
    <w:rsid w:val="00791036"/>
    <w:rsid w:val="007957A7"/>
    <w:rsid w:val="007C149D"/>
    <w:rsid w:val="007C2762"/>
    <w:rsid w:val="007C3306"/>
    <w:rsid w:val="007C414E"/>
    <w:rsid w:val="007E1999"/>
    <w:rsid w:val="007F5256"/>
    <w:rsid w:val="007F66A1"/>
    <w:rsid w:val="00800397"/>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36ED"/>
    <w:rsid w:val="0093350C"/>
    <w:rsid w:val="00934888"/>
    <w:rsid w:val="00942649"/>
    <w:rsid w:val="0094564F"/>
    <w:rsid w:val="00945C37"/>
    <w:rsid w:val="00951FB2"/>
    <w:rsid w:val="0095645C"/>
    <w:rsid w:val="009754B1"/>
    <w:rsid w:val="00977220"/>
    <w:rsid w:val="00980C7F"/>
    <w:rsid w:val="009856CE"/>
    <w:rsid w:val="00986245"/>
    <w:rsid w:val="009A1F1B"/>
    <w:rsid w:val="009C5F28"/>
    <w:rsid w:val="009C6F30"/>
    <w:rsid w:val="009D2609"/>
    <w:rsid w:val="009D6012"/>
    <w:rsid w:val="009F435B"/>
    <w:rsid w:val="009F5685"/>
    <w:rsid w:val="00A04E01"/>
    <w:rsid w:val="00A075EF"/>
    <w:rsid w:val="00A11067"/>
    <w:rsid w:val="00A1255D"/>
    <w:rsid w:val="00A30BEC"/>
    <w:rsid w:val="00A3233B"/>
    <w:rsid w:val="00A3716D"/>
    <w:rsid w:val="00A463E2"/>
    <w:rsid w:val="00A516C7"/>
    <w:rsid w:val="00A5274E"/>
    <w:rsid w:val="00A60CB2"/>
    <w:rsid w:val="00A627C8"/>
    <w:rsid w:val="00A828BA"/>
    <w:rsid w:val="00A863C0"/>
    <w:rsid w:val="00A86EE6"/>
    <w:rsid w:val="00A91A44"/>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4726A"/>
    <w:rsid w:val="00B55411"/>
    <w:rsid w:val="00B646E5"/>
    <w:rsid w:val="00B67E2E"/>
    <w:rsid w:val="00B760BE"/>
    <w:rsid w:val="00B831B4"/>
    <w:rsid w:val="00B95E16"/>
    <w:rsid w:val="00BC017D"/>
    <w:rsid w:val="00BD5304"/>
    <w:rsid w:val="00BF0313"/>
    <w:rsid w:val="00BF0B61"/>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29B3"/>
    <w:rsid w:val="00CE2BDB"/>
    <w:rsid w:val="00CF216F"/>
    <w:rsid w:val="00CF6AC7"/>
    <w:rsid w:val="00CF7866"/>
    <w:rsid w:val="00D02D17"/>
    <w:rsid w:val="00D15851"/>
    <w:rsid w:val="00D20635"/>
    <w:rsid w:val="00D21801"/>
    <w:rsid w:val="00D21DCD"/>
    <w:rsid w:val="00D2235F"/>
    <w:rsid w:val="00D229E2"/>
    <w:rsid w:val="00D435F8"/>
    <w:rsid w:val="00D43E78"/>
    <w:rsid w:val="00D51BF1"/>
    <w:rsid w:val="00D57990"/>
    <w:rsid w:val="00D62E53"/>
    <w:rsid w:val="00D75344"/>
    <w:rsid w:val="00D7684B"/>
    <w:rsid w:val="00D8684F"/>
    <w:rsid w:val="00D941E0"/>
    <w:rsid w:val="00D97A23"/>
    <w:rsid w:val="00DB1459"/>
    <w:rsid w:val="00DB34DD"/>
    <w:rsid w:val="00DB6C36"/>
    <w:rsid w:val="00DC3F89"/>
    <w:rsid w:val="00DD0218"/>
    <w:rsid w:val="00DD02D3"/>
    <w:rsid w:val="00DE0474"/>
    <w:rsid w:val="00DE1C69"/>
    <w:rsid w:val="00DF36CA"/>
    <w:rsid w:val="00DF5FBD"/>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A6B70"/>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C3559"/>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Kensington Park Nursing Home</Home>
    <Signed xmlns="a8338b6e-77a6-4851-82b6-98166143ffdd" xsi:nil="true"/>
    <Uploaded xmlns="a8338b6e-77a6-4851-82b6-98166143ffdd">true</Uploaded>
    <Management_x0020_Company xmlns="a8338b6e-77a6-4851-82b6-98166143ffdd" xsi:nil="true"/>
    <Doc_x0020_Date xmlns="a8338b6e-77a6-4851-82b6-98166143ffdd">2022-02-24T23:17:15+00:00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2E05BD33-7CF4-DC11-AD41-005056922186</Home_x0020_ID>
    <State xmlns="a8338b6e-77a6-4851-82b6-98166143ffdd" xsi:nil="true"/>
    <Doc_x0020_Sent_Received_x0020_Date xmlns="a8338b6e-77a6-4851-82b6-98166143ffdd">2022-02-25T00:00:00+00:00</Doc_x0020_Sent_Received_x0020_Date>
    <Activity_x0020_ID xmlns="a8338b6e-77a6-4851-82b6-98166143ffdd">9D38A56B-4BAC-E911-A0D9-005056922186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269F-8D3C-4226-8F9C-93CD38DDD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1E5ECF51-FBAB-47D3-B996-D3D37E4D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5986</Words>
  <Characters>34122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2022-04-19T00:43:00Z</dcterms:created>
  <dcterms:modified xsi:type="dcterms:W3CDTF">2022-04-19T00:43:00Z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