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375497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31E28">
        <w:rPr>
          <w:rFonts w:ascii="Arial Black" w:eastAsia="Calibri" w:hAnsi="Arial Black"/>
          <w:noProof/>
        </w:rPr>
        <w:t>Lions Haven For The Aged</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11C1B0BF" w14:textId="77777777" w:rsidR="0012673B" w:rsidRPr="003C6EC2" w:rsidRDefault="0012673B" w:rsidP="0012673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w:t>
      </w:r>
      <w:proofErr w:type="spellStart"/>
      <w:r w:rsidRPr="003C6EC2">
        <w:rPr>
          <w:color w:val="FFFFFF" w:themeColor="background1"/>
          <w:sz w:val="28"/>
        </w:rPr>
        <w:t>Pendraat</w:t>
      </w:r>
      <w:proofErr w:type="spellEnd"/>
      <w:r w:rsidRPr="003C6EC2">
        <w:rPr>
          <w:color w:val="FFFFFF" w:themeColor="background1"/>
          <w:sz w:val="28"/>
        </w:rPr>
        <w:t xml:space="preserve"> Parade </w:t>
      </w:r>
      <w:r w:rsidRPr="003C6EC2">
        <w:rPr>
          <w:color w:val="FFFFFF" w:themeColor="background1"/>
          <w:sz w:val="28"/>
        </w:rPr>
        <w:br/>
        <w:t>HOPE ISLAND QLD 4212</w:t>
      </w:r>
      <w:r w:rsidRPr="003C6EC2">
        <w:rPr>
          <w:color w:val="FFFFFF" w:themeColor="background1"/>
          <w:sz w:val="28"/>
        </w:rPr>
        <w:br/>
      </w:r>
      <w:r w:rsidRPr="003C6EC2">
        <w:rPr>
          <w:rFonts w:eastAsia="Calibri"/>
          <w:color w:val="FFFFFF" w:themeColor="background1"/>
          <w:sz w:val="28"/>
          <w:szCs w:val="56"/>
          <w:lang w:eastAsia="en-US"/>
        </w:rPr>
        <w:t>Phone number: 07 5530 8966</w:t>
      </w:r>
    </w:p>
    <w:p w14:paraId="4EA650E0" w14:textId="77777777" w:rsidR="0012673B" w:rsidRDefault="0012673B" w:rsidP="001267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5188 </w:t>
      </w:r>
    </w:p>
    <w:p w14:paraId="5D7971C6" w14:textId="77777777" w:rsidR="0012673B" w:rsidRPr="003C6EC2" w:rsidRDefault="0012673B" w:rsidP="001267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Lions Haven for the Aged Limited</w:t>
      </w:r>
    </w:p>
    <w:p w14:paraId="170E8EF3" w14:textId="77777777" w:rsidR="0012673B" w:rsidRPr="003C6EC2" w:rsidRDefault="0012673B" w:rsidP="0012673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248EC7D6" w14:textId="7C027266" w:rsidR="0012673B" w:rsidRPr="00E93D41" w:rsidRDefault="0012673B" w:rsidP="0012673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3228B">
        <w:rPr>
          <w:color w:val="FFFFFF" w:themeColor="background1"/>
          <w:sz w:val="28"/>
        </w:rPr>
        <w:t>12 July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0E70B5D9" w:rsidR="00C20EE9" w:rsidRPr="0012673B" w:rsidRDefault="001E6954" w:rsidP="0012673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14FD09A5"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2673B" w:rsidRPr="001E6954" w14:paraId="49E0810D" w14:textId="77777777" w:rsidTr="00EB1D71">
        <w:trPr>
          <w:trHeight w:val="227"/>
        </w:trPr>
        <w:tc>
          <w:tcPr>
            <w:tcW w:w="3942" w:type="pct"/>
            <w:shd w:val="clear" w:color="auto" w:fill="auto"/>
          </w:tcPr>
          <w:p w14:paraId="68EE80DD" w14:textId="77777777" w:rsidR="0012673B" w:rsidRPr="001E6954" w:rsidRDefault="0012673B" w:rsidP="0012673B">
            <w:pPr>
              <w:spacing w:before="40" w:after="40" w:line="240" w:lineRule="auto"/>
              <w:ind w:left="318"/>
            </w:pPr>
            <w:r w:rsidRPr="001E6954">
              <w:t>Requirement 1(3)(a)</w:t>
            </w:r>
          </w:p>
        </w:tc>
        <w:tc>
          <w:tcPr>
            <w:tcW w:w="1058" w:type="pct"/>
            <w:shd w:val="clear" w:color="auto" w:fill="auto"/>
          </w:tcPr>
          <w:p w14:paraId="20D29666" w14:textId="6D617F63"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2673B" w:rsidRPr="001E6954" w14:paraId="245121E6" w14:textId="77777777" w:rsidTr="00EB1D71">
        <w:trPr>
          <w:trHeight w:val="227"/>
        </w:trPr>
        <w:tc>
          <w:tcPr>
            <w:tcW w:w="3942" w:type="pct"/>
            <w:shd w:val="clear" w:color="auto" w:fill="auto"/>
          </w:tcPr>
          <w:p w14:paraId="44C399D4" w14:textId="77777777" w:rsidR="0012673B" w:rsidRPr="001E6954" w:rsidRDefault="0012673B" w:rsidP="0012673B">
            <w:pPr>
              <w:spacing w:before="40" w:after="40" w:line="240" w:lineRule="auto"/>
              <w:ind w:left="318"/>
            </w:pPr>
            <w:r w:rsidRPr="001E6954">
              <w:t>Requirement 1(3)(b)</w:t>
            </w:r>
          </w:p>
        </w:tc>
        <w:tc>
          <w:tcPr>
            <w:tcW w:w="1058" w:type="pct"/>
            <w:shd w:val="clear" w:color="auto" w:fill="auto"/>
          </w:tcPr>
          <w:p w14:paraId="1EF12625" w14:textId="3215E606"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2673B" w:rsidRPr="001E6954" w14:paraId="2302CCF7" w14:textId="77777777" w:rsidTr="00EB1D71">
        <w:trPr>
          <w:trHeight w:val="227"/>
        </w:trPr>
        <w:tc>
          <w:tcPr>
            <w:tcW w:w="3942" w:type="pct"/>
            <w:shd w:val="clear" w:color="auto" w:fill="auto"/>
          </w:tcPr>
          <w:p w14:paraId="578E40D5" w14:textId="77777777" w:rsidR="0012673B" w:rsidRPr="001E6954" w:rsidRDefault="0012673B" w:rsidP="0012673B">
            <w:pPr>
              <w:spacing w:before="40" w:after="40" w:line="240" w:lineRule="auto"/>
              <w:ind w:left="318"/>
            </w:pPr>
            <w:r w:rsidRPr="001E6954">
              <w:t>Requirement 1(3)(c)</w:t>
            </w:r>
          </w:p>
        </w:tc>
        <w:tc>
          <w:tcPr>
            <w:tcW w:w="1058" w:type="pct"/>
            <w:shd w:val="clear" w:color="auto" w:fill="auto"/>
          </w:tcPr>
          <w:p w14:paraId="075A01C6" w14:textId="0F6C9FEF"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2673B" w:rsidRPr="001E6954" w14:paraId="2B056672" w14:textId="77777777" w:rsidTr="00EB1D71">
        <w:trPr>
          <w:trHeight w:val="227"/>
        </w:trPr>
        <w:tc>
          <w:tcPr>
            <w:tcW w:w="3942" w:type="pct"/>
            <w:shd w:val="clear" w:color="auto" w:fill="auto"/>
          </w:tcPr>
          <w:p w14:paraId="3D7DF6DF" w14:textId="77777777" w:rsidR="0012673B" w:rsidRPr="001E6954" w:rsidRDefault="0012673B" w:rsidP="0012673B">
            <w:pPr>
              <w:spacing w:before="40" w:after="40" w:line="240" w:lineRule="auto"/>
              <w:ind w:left="318"/>
            </w:pPr>
            <w:r w:rsidRPr="001E6954">
              <w:t>Requirement 1(3)(d)</w:t>
            </w:r>
          </w:p>
        </w:tc>
        <w:tc>
          <w:tcPr>
            <w:tcW w:w="1058" w:type="pct"/>
            <w:shd w:val="clear" w:color="auto" w:fill="auto"/>
          </w:tcPr>
          <w:p w14:paraId="2474AC5E" w14:textId="1FA87361"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2673B" w:rsidRPr="001E6954" w14:paraId="531DD089" w14:textId="77777777" w:rsidTr="00EB1D71">
        <w:trPr>
          <w:trHeight w:val="227"/>
        </w:trPr>
        <w:tc>
          <w:tcPr>
            <w:tcW w:w="3942" w:type="pct"/>
            <w:shd w:val="clear" w:color="auto" w:fill="auto"/>
          </w:tcPr>
          <w:p w14:paraId="0937E428" w14:textId="77777777" w:rsidR="0012673B" w:rsidRPr="001E6954" w:rsidRDefault="0012673B" w:rsidP="0012673B">
            <w:pPr>
              <w:spacing w:before="40" w:after="40" w:line="240" w:lineRule="auto"/>
              <w:ind w:left="318"/>
            </w:pPr>
            <w:r w:rsidRPr="001E6954">
              <w:t>Requirement 1(3)(e)</w:t>
            </w:r>
          </w:p>
        </w:tc>
        <w:tc>
          <w:tcPr>
            <w:tcW w:w="1058" w:type="pct"/>
            <w:shd w:val="clear" w:color="auto" w:fill="auto"/>
          </w:tcPr>
          <w:p w14:paraId="4038839C" w14:textId="04047652"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2673B" w:rsidRPr="001E6954" w14:paraId="69899885" w14:textId="77777777" w:rsidTr="00EB1D71">
        <w:trPr>
          <w:trHeight w:val="227"/>
        </w:trPr>
        <w:tc>
          <w:tcPr>
            <w:tcW w:w="3942" w:type="pct"/>
            <w:shd w:val="clear" w:color="auto" w:fill="auto"/>
          </w:tcPr>
          <w:p w14:paraId="39D601F2" w14:textId="77777777" w:rsidR="0012673B" w:rsidRPr="001E6954" w:rsidRDefault="0012673B" w:rsidP="0012673B">
            <w:pPr>
              <w:spacing w:before="40" w:after="40" w:line="240" w:lineRule="auto"/>
              <w:ind w:left="318"/>
            </w:pPr>
            <w:r w:rsidRPr="001E6954">
              <w:t>Requirement 1(3)(f)</w:t>
            </w:r>
          </w:p>
        </w:tc>
        <w:tc>
          <w:tcPr>
            <w:tcW w:w="1058" w:type="pct"/>
            <w:shd w:val="clear" w:color="auto" w:fill="auto"/>
          </w:tcPr>
          <w:p w14:paraId="62156326" w14:textId="2515745A" w:rsidR="0012673B" w:rsidRPr="001E6954" w:rsidRDefault="0012673B" w:rsidP="0012673B">
            <w:pPr>
              <w:spacing w:before="40" w:after="40" w:line="240" w:lineRule="auto"/>
              <w:jc w:val="right"/>
              <w:rPr>
                <w:color w:val="0000FF"/>
              </w:rPr>
            </w:pPr>
            <w:r w:rsidRPr="006B0CCE">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A67C12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2673B" w:rsidRPr="001E6954" w14:paraId="73CB12EC" w14:textId="77777777" w:rsidTr="00EB1D71">
        <w:trPr>
          <w:trHeight w:val="227"/>
        </w:trPr>
        <w:tc>
          <w:tcPr>
            <w:tcW w:w="3942" w:type="pct"/>
            <w:shd w:val="clear" w:color="auto" w:fill="auto"/>
          </w:tcPr>
          <w:p w14:paraId="4BBE0227" w14:textId="77777777" w:rsidR="0012673B" w:rsidRPr="001E6954" w:rsidRDefault="0012673B" w:rsidP="0012673B">
            <w:pPr>
              <w:spacing w:before="40" w:after="40" w:line="240" w:lineRule="auto"/>
              <w:ind w:left="318" w:hanging="7"/>
            </w:pPr>
            <w:r w:rsidRPr="001E6954">
              <w:t>Requirement 2(3)(a)</w:t>
            </w:r>
          </w:p>
        </w:tc>
        <w:tc>
          <w:tcPr>
            <w:tcW w:w="1058" w:type="pct"/>
            <w:shd w:val="clear" w:color="auto" w:fill="auto"/>
          </w:tcPr>
          <w:p w14:paraId="53656471" w14:textId="033EB158" w:rsidR="0012673B" w:rsidRPr="001E6954" w:rsidRDefault="0012673B" w:rsidP="0012673B">
            <w:pPr>
              <w:spacing w:before="40" w:after="40" w:line="240" w:lineRule="auto"/>
              <w:jc w:val="right"/>
              <w:rPr>
                <w:color w:val="0000FF"/>
              </w:rPr>
            </w:pPr>
            <w:r w:rsidRPr="00962ABF">
              <w:rPr>
                <w:bCs/>
                <w:iCs/>
                <w:color w:val="00577D"/>
                <w:szCs w:val="40"/>
              </w:rPr>
              <w:t>Compliant</w:t>
            </w:r>
          </w:p>
        </w:tc>
      </w:tr>
      <w:tr w:rsidR="0012673B" w:rsidRPr="001E6954" w14:paraId="110020F6" w14:textId="77777777" w:rsidTr="00EB1D71">
        <w:trPr>
          <w:trHeight w:val="227"/>
        </w:trPr>
        <w:tc>
          <w:tcPr>
            <w:tcW w:w="3942" w:type="pct"/>
            <w:shd w:val="clear" w:color="auto" w:fill="auto"/>
          </w:tcPr>
          <w:p w14:paraId="50A1D9B3" w14:textId="633A0406" w:rsidR="0012673B" w:rsidRPr="001E6954" w:rsidRDefault="0012673B" w:rsidP="0012673B">
            <w:pPr>
              <w:spacing w:before="40" w:after="40" w:line="240" w:lineRule="auto"/>
              <w:ind w:left="318" w:hanging="7"/>
            </w:pPr>
            <w:r w:rsidRPr="001E6954">
              <w:t>Requirement 2(3)(b)</w:t>
            </w:r>
          </w:p>
        </w:tc>
        <w:tc>
          <w:tcPr>
            <w:tcW w:w="1058" w:type="pct"/>
            <w:shd w:val="clear" w:color="auto" w:fill="auto"/>
          </w:tcPr>
          <w:p w14:paraId="6C298C81" w14:textId="2C31F8B7" w:rsidR="0012673B" w:rsidRPr="001E6954" w:rsidRDefault="0012673B" w:rsidP="0012673B">
            <w:pPr>
              <w:spacing w:before="40" w:after="40" w:line="240" w:lineRule="auto"/>
              <w:jc w:val="right"/>
              <w:rPr>
                <w:color w:val="0000FF"/>
              </w:rPr>
            </w:pPr>
            <w:r w:rsidRPr="00962ABF">
              <w:rPr>
                <w:bCs/>
                <w:iCs/>
                <w:color w:val="00577D"/>
                <w:szCs w:val="40"/>
              </w:rPr>
              <w:t>Compliant</w:t>
            </w:r>
          </w:p>
        </w:tc>
      </w:tr>
      <w:tr w:rsidR="0012673B" w:rsidRPr="001E6954" w14:paraId="496F1D56" w14:textId="77777777" w:rsidTr="00EB1D71">
        <w:trPr>
          <w:trHeight w:val="227"/>
        </w:trPr>
        <w:tc>
          <w:tcPr>
            <w:tcW w:w="3942" w:type="pct"/>
            <w:shd w:val="clear" w:color="auto" w:fill="auto"/>
          </w:tcPr>
          <w:p w14:paraId="4CFD26A7" w14:textId="35873029" w:rsidR="0012673B" w:rsidRPr="001E6954" w:rsidRDefault="0012673B" w:rsidP="0012673B">
            <w:pPr>
              <w:spacing w:before="40" w:after="40" w:line="240" w:lineRule="auto"/>
              <w:ind w:left="318" w:hanging="7"/>
            </w:pPr>
            <w:r w:rsidRPr="001E6954">
              <w:t>Requirement 2(3)(c)</w:t>
            </w:r>
          </w:p>
        </w:tc>
        <w:tc>
          <w:tcPr>
            <w:tcW w:w="1058" w:type="pct"/>
            <w:shd w:val="clear" w:color="auto" w:fill="auto"/>
          </w:tcPr>
          <w:p w14:paraId="26C0B1BB" w14:textId="0FAC4168" w:rsidR="0012673B" w:rsidRPr="001E6954" w:rsidRDefault="0012673B" w:rsidP="0012673B">
            <w:pPr>
              <w:spacing w:before="40" w:after="40" w:line="240" w:lineRule="auto"/>
              <w:jc w:val="right"/>
              <w:rPr>
                <w:color w:val="0000FF"/>
              </w:rPr>
            </w:pPr>
            <w:r w:rsidRPr="00962ABF">
              <w:rPr>
                <w:bCs/>
                <w:iCs/>
                <w:color w:val="00577D"/>
                <w:szCs w:val="40"/>
              </w:rPr>
              <w:t>Compliant</w:t>
            </w:r>
          </w:p>
        </w:tc>
      </w:tr>
      <w:tr w:rsidR="0012673B" w:rsidRPr="001E6954" w14:paraId="281D41B3" w14:textId="77777777" w:rsidTr="00EB1D71">
        <w:trPr>
          <w:trHeight w:val="227"/>
        </w:trPr>
        <w:tc>
          <w:tcPr>
            <w:tcW w:w="3942" w:type="pct"/>
            <w:shd w:val="clear" w:color="auto" w:fill="auto"/>
          </w:tcPr>
          <w:p w14:paraId="46C5543E" w14:textId="77777777" w:rsidR="0012673B" w:rsidRPr="001E6954" w:rsidRDefault="0012673B" w:rsidP="0012673B">
            <w:pPr>
              <w:spacing w:before="40" w:after="40" w:line="240" w:lineRule="auto"/>
              <w:ind w:left="318" w:hanging="7"/>
            </w:pPr>
            <w:r w:rsidRPr="001E6954">
              <w:t>Requirement 2(3)(d)</w:t>
            </w:r>
          </w:p>
        </w:tc>
        <w:tc>
          <w:tcPr>
            <w:tcW w:w="1058" w:type="pct"/>
            <w:shd w:val="clear" w:color="auto" w:fill="auto"/>
          </w:tcPr>
          <w:p w14:paraId="1B3DACDC" w14:textId="236EC11F" w:rsidR="0012673B" w:rsidRPr="001E6954" w:rsidRDefault="0012673B" w:rsidP="0012673B">
            <w:pPr>
              <w:spacing w:before="40" w:after="40" w:line="240" w:lineRule="auto"/>
              <w:jc w:val="right"/>
              <w:rPr>
                <w:color w:val="0000FF"/>
              </w:rPr>
            </w:pPr>
            <w:r w:rsidRPr="00962ABF">
              <w:rPr>
                <w:bCs/>
                <w:iCs/>
                <w:color w:val="00577D"/>
                <w:szCs w:val="40"/>
              </w:rPr>
              <w:t>Compliant</w:t>
            </w:r>
          </w:p>
        </w:tc>
      </w:tr>
      <w:tr w:rsidR="0012673B" w:rsidRPr="001E6954" w14:paraId="2C3AA7C4" w14:textId="77777777" w:rsidTr="00EB1D71">
        <w:trPr>
          <w:trHeight w:val="227"/>
        </w:trPr>
        <w:tc>
          <w:tcPr>
            <w:tcW w:w="3942" w:type="pct"/>
            <w:shd w:val="clear" w:color="auto" w:fill="auto"/>
          </w:tcPr>
          <w:p w14:paraId="056E3856" w14:textId="77777777" w:rsidR="0012673B" w:rsidRPr="001E6954" w:rsidRDefault="0012673B" w:rsidP="0012673B">
            <w:pPr>
              <w:spacing w:before="40" w:after="40" w:line="240" w:lineRule="auto"/>
              <w:ind w:left="318" w:hanging="7"/>
            </w:pPr>
            <w:r w:rsidRPr="001E6954">
              <w:t>Requirement 2(3)(e)</w:t>
            </w:r>
          </w:p>
        </w:tc>
        <w:tc>
          <w:tcPr>
            <w:tcW w:w="1058" w:type="pct"/>
            <w:shd w:val="clear" w:color="auto" w:fill="auto"/>
          </w:tcPr>
          <w:p w14:paraId="279673D1" w14:textId="1ABBF108" w:rsidR="0012673B" w:rsidRPr="00AF17FC" w:rsidRDefault="0012673B" w:rsidP="0012673B">
            <w:pPr>
              <w:spacing w:before="40" w:after="40" w:line="240" w:lineRule="auto"/>
              <w:jc w:val="right"/>
              <w:rPr>
                <w:color w:val="0000FF"/>
              </w:rPr>
            </w:pPr>
            <w:r w:rsidRPr="00962ABF">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E338B25" w:rsidR="001E6954" w:rsidRPr="001E6954" w:rsidRDefault="0012673B" w:rsidP="0012673B">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12673B" w:rsidRPr="001E6954" w14:paraId="7A64BF41" w14:textId="77777777" w:rsidTr="00EB1D71">
        <w:trPr>
          <w:trHeight w:val="227"/>
        </w:trPr>
        <w:tc>
          <w:tcPr>
            <w:tcW w:w="3942" w:type="pct"/>
            <w:shd w:val="clear" w:color="auto" w:fill="auto"/>
          </w:tcPr>
          <w:p w14:paraId="6078A3BB" w14:textId="7D66E312" w:rsidR="0012673B" w:rsidRPr="002B4C72" w:rsidRDefault="0012673B" w:rsidP="0012673B">
            <w:pPr>
              <w:spacing w:before="40" w:after="40" w:line="240" w:lineRule="auto"/>
              <w:ind w:left="312"/>
            </w:pPr>
            <w:r w:rsidRPr="001E6954">
              <w:t>Requirement 3(3)(a)</w:t>
            </w:r>
          </w:p>
        </w:tc>
        <w:tc>
          <w:tcPr>
            <w:tcW w:w="1058" w:type="pct"/>
            <w:shd w:val="clear" w:color="auto" w:fill="auto"/>
          </w:tcPr>
          <w:p w14:paraId="3C1485FB" w14:textId="72BA429E" w:rsidR="0012673B" w:rsidRPr="001E6954" w:rsidRDefault="0012673B" w:rsidP="0012673B">
            <w:pPr>
              <w:spacing w:before="40" w:after="40" w:line="240" w:lineRule="auto"/>
              <w:ind w:left="-107"/>
              <w:jc w:val="right"/>
              <w:rPr>
                <w:color w:val="0000FF"/>
              </w:rPr>
            </w:pPr>
            <w:r w:rsidRPr="00E07302">
              <w:rPr>
                <w:bCs/>
                <w:iCs/>
                <w:color w:val="00577D"/>
                <w:szCs w:val="40"/>
              </w:rPr>
              <w:t>Compliant</w:t>
            </w:r>
          </w:p>
        </w:tc>
      </w:tr>
      <w:tr w:rsidR="0012673B" w:rsidRPr="001E6954" w14:paraId="197E0BDE" w14:textId="77777777" w:rsidTr="00EB1D71">
        <w:trPr>
          <w:trHeight w:val="227"/>
        </w:trPr>
        <w:tc>
          <w:tcPr>
            <w:tcW w:w="3942" w:type="pct"/>
            <w:shd w:val="clear" w:color="auto" w:fill="auto"/>
          </w:tcPr>
          <w:p w14:paraId="060A0EFD" w14:textId="77777777" w:rsidR="0012673B" w:rsidRPr="001E6954" w:rsidRDefault="0012673B" w:rsidP="0012673B">
            <w:pPr>
              <w:spacing w:before="40" w:after="40" w:line="240" w:lineRule="auto"/>
              <w:ind w:left="318" w:hanging="7"/>
            </w:pPr>
            <w:r w:rsidRPr="001E6954">
              <w:t>Requirement 3(3)(b)</w:t>
            </w:r>
          </w:p>
        </w:tc>
        <w:tc>
          <w:tcPr>
            <w:tcW w:w="1058" w:type="pct"/>
            <w:shd w:val="clear" w:color="auto" w:fill="auto"/>
          </w:tcPr>
          <w:p w14:paraId="4AEDA274" w14:textId="3CF19E24" w:rsidR="0012673B" w:rsidRPr="001E6954" w:rsidRDefault="0012673B" w:rsidP="0012673B">
            <w:pPr>
              <w:spacing w:before="40" w:after="40" w:line="240" w:lineRule="auto"/>
              <w:jc w:val="right"/>
              <w:rPr>
                <w:color w:val="0000FF"/>
              </w:rPr>
            </w:pPr>
            <w:r w:rsidRPr="00E07302">
              <w:rPr>
                <w:bCs/>
                <w:iCs/>
                <w:color w:val="00577D"/>
                <w:szCs w:val="40"/>
              </w:rPr>
              <w:t>Compliant</w:t>
            </w:r>
          </w:p>
        </w:tc>
      </w:tr>
      <w:tr w:rsidR="0012673B" w:rsidRPr="001E6954" w14:paraId="7B727620" w14:textId="77777777" w:rsidTr="00EB1D71">
        <w:trPr>
          <w:trHeight w:val="227"/>
        </w:trPr>
        <w:tc>
          <w:tcPr>
            <w:tcW w:w="3942" w:type="pct"/>
            <w:shd w:val="clear" w:color="auto" w:fill="auto"/>
          </w:tcPr>
          <w:p w14:paraId="139A0151" w14:textId="77777777" w:rsidR="0012673B" w:rsidRPr="001E6954" w:rsidRDefault="0012673B" w:rsidP="0012673B">
            <w:pPr>
              <w:spacing w:before="40" w:after="40" w:line="240" w:lineRule="auto"/>
              <w:ind w:left="318" w:hanging="7"/>
            </w:pPr>
            <w:r w:rsidRPr="001E6954">
              <w:t>Requirement 3(3)(c)</w:t>
            </w:r>
          </w:p>
        </w:tc>
        <w:tc>
          <w:tcPr>
            <w:tcW w:w="1058" w:type="pct"/>
            <w:shd w:val="clear" w:color="auto" w:fill="auto"/>
          </w:tcPr>
          <w:p w14:paraId="163146B6" w14:textId="45598648" w:rsidR="0012673B" w:rsidRPr="001E6954" w:rsidRDefault="0012673B" w:rsidP="0012673B">
            <w:pPr>
              <w:spacing w:before="40" w:after="40" w:line="240" w:lineRule="auto"/>
              <w:jc w:val="right"/>
              <w:rPr>
                <w:color w:val="0000FF"/>
              </w:rPr>
            </w:pPr>
            <w:r w:rsidRPr="00E07302">
              <w:rPr>
                <w:bCs/>
                <w:iCs/>
                <w:color w:val="00577D"/>
                <w:szCs w:val="40"/>
              </w:rPr>
              <w:t>Compliant</w:t>
            </w:r>
          </w:p>
        </w:tc>
      </w:tr>
      <w:tr w:rsidR="0012673B" w:rsidRPr="001E6954" w14:paraId="2274C8FC" w14:textId="77777777" w:rsidTr="00EB1D71">
        <w:trPr>
          <w:trHeight w:val="227"/>
        </w:trPr>
        <w:tc>
          <w:tcPr>
            <w:tcW w:w="3942" w:type="pct"/>
            <w:shd w:val="clear" w:color="auto" w:fill="auto"/>
          </w:tcPr>
          <w:p w14:paraId="712AAACC" w14:textId="77777777" w:rsidR="0012673B" w:rsidRPr="001E6954" w:rsidRDefault="0012673B" w:rsidP="0012673B">
            <w:pPr>
              <w:spacing w:before="40" w:after="40" w:line="240" w:lineRule="auto"/>
              <w:ind w:left="318" w:hanging="7"/>
            </w:pPr>
            <w:r w:rsidRPr="001E6954">
              <w:t>Requirement 3(3)(d)</w:t>
            </w:r>
          </w:p>
        </w:tc>
        <w:tc>
          <w:tcPr>
            <w:tcW w:w="1058" w:type="pct"/>
            <w:shd w:val="clear" w:color="auto" w:fill="auto"/>
          </w:tcPr>
          <w:p w14:paraId="0CE75A02" w14:textId="7AAC2FE0" w:rsidR="0012673B" w:rsidRPr="001E6954" w:rsidRDefault="0012673B" w:rsidP="0012673B">
            <w:pPr>
              <w:spacing w:before="40" w:after="40" w:line="240" w:lineRule="auto"/>
              <w:jc w:val="right"/>
              <w:rPr>
                <w:color w:val="0000FF"/>
              </w:rPr>
            </w:pPr>
            <w:r w:rsidRPr="00E07302">
              <w:rPr>
                <w:bCs/>
                <w:iCs/>
                <w:color w:val="00577D"/>
                <w:szCs w:val="40"/>
              </w:rPr>
              <w:t>Compliant</w:t>
            </w:r>
          </w:p>
        </w:tc>
      </w:tr>
      <w:tr w:rsidR="0012673B" w:rsidRPr="001E6954" w14:paraId="69289454" w14:textId="77777777" w:rsidTr="00EB1D71">
        <w:trPr>
          <w:trHeight w:val="227"/>
        </w:trPr>
        <w:tc>
          <w:tcPr>
            <w:tcW w:w="3942" w:type="pct"/>
            <w:shd w:val="clear" w:color="auto" w:fill="auto"/>
          </w:tcPr>
          <w:p w14:paraId="754F1F3F" w14:textId="77777777" w:rsidR="0012673B" w:rsidRPr="001E6954" w:rsidRDefault="0012673B" w:rsidP="0012673B">
            <w:pPr>
              <w:spacing w:before="40" w:after="40" w:line="240" w:lineRule="auto"/>
              <w:ind w:left="318" w:hanging="7"/>
            </w:pPr>
            <w:r w:rsidRPr="001E6954">
              <w:t>Requirement 3(3)(e)</w:t>
            </w:r>
          </w:p>
        </w:tc>
        <w:tc>
          <w:tcPr>
            <w:tcW w:w="1058" w:type="pct"/>
            <w:shd w:val="clear" w:color="auto" w:fill="auto"/>
          </w:tcPr>
          <w:p w14:paraId="776E9A76" w14:textId="6275362C" w:rsidR="0012673B" w:rsidRPr="001E6954" w:rsidRDefault="0012673B" w:rsidP="0012673B">
            <w:pPr>
              <w:spacing w:before="40" w:after="40" w:line="240" w:lineRule="auto"/>
              <w:jc w:val="right"/>
              <w:rPr>
                <w:color w:val="0000FF"/>
              </w:rPr>
            </w:pPr>
            <w:r w:rsidRPr="00E07302">
              <w:rPr>
                <w:bCs/>
                <w:iCs/>
                <w:color w:val="00577D"/>
                <w:szCs w:val="40"/>
              </w:rPr>
              <w:t>Compliant</w:t>
            </w:r>
          </w:p>
        </w:tc>
      </w:tr>
      <w:tr w:rsidR="0012673B" w:rsidRPr="001E6954" w14:paraId="793D985E" w14:textId="77777777" w:rsidTr="00EB1D71">
        <w:trPr>
          <w:trHeight w:val="227"/>
        </w:trPr>
        <w:tc>
          <w:tcPr>
            <w:tcW w:w="3942" w:type="pct"/>
            <w:shd w:val="clear" w:color="auto" w:fill="auto"/>
          </w:tcPr>
          <w:p w14:paraId="54CF5745" w14:textId="77777777" w:rsidR="0012673B" w:rsidRPr="001E6954" w:rsidRDefault="0012673B" w:rsidP="0012673B">
            <w:pPr>
              <w:spacing w:before="40" w:after="40" w:line="240" w:lineRule="auto"/>
              <w:ind w:left="318" w:hanging="7"/>
            </w:pPr>
            <w:r w:rsidRPr="001E6954">
              <w:t>Requirement 3(3)(f)</w:t>
            </w:r>
          </w:p>
        </w:tc>
        <w:tc>
          <w:tcPr>
            <w:tcW w:w="1058" w:type="pct"/>
            <w:shd w:val="clear" w:color="auto" w:fill="auto"/>
          </w:tcPr>
          <w:p w14:paraId="3153DC77" w14:textId="74AB860A" w:rsidR="0012673B" w:rsidRPr="001E6954" w:rsidRDefault="0012673B" w:rsidP="0012673B">
            <w:pPr>
              <w:spacing w:before="40" w:after="40" w:line="240" w:lineRule="auto"/>
              <w:jc w:val="right"/>
              <w:rPr>
                <w:color w:val="0000FF"/>
              </w:rPr>
            </w:pPr>
            <w:r w:rsidRPr="00E07302">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BFCBDD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725DE4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2CE34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B9286A" w:rsidRPr="001E6954" w14:paraId="30F0DD89" w14:textId="77777777" w:rsidTr="00EB1D71">
        <w:trPr>
          <w:trHeight w:val="227"/>
        </w:trPr>
        <w:tc>
          <w:tcPr>
            <w:tcW w:w="3942" w:type="pct"/>
            <w:shd w:val="clear" w:color="auto" w:fill="auto"/>
          </w:tcPr>
          <w:p w14:paraId="2F4B4298" w14:textId="77777777" w:rsidR="00B9286A" w:rsidRPr="001E6954" w:rsidRDefault="00B9286A" w:rsidP="00B9286A">
            <w:pPr>
              <w:spacing w:before="40" w:after="40" w:line="240" w:lineRule="auto"/>
              <w:ind w:left="318" w:hanging="7"/>
            </w:pPr>
            <w:r w:rsidRPr="001E6954">
              <w:t>Requirement 4(3)(b)</w:t>
            </w:r>
          </w:p>
        </w:tc>
        <w:tc>
          <w:tcPr>
            <w:tcW w:w="1058" w:type="pct"/>
            <w:shd w:val="clear" w:color="auto" w:fill="auto"/>
          </w:tcPr>
          <w:p w14:paraId="75469C8E" w14:textId="0C210FCE" w:rsidR="00B9286A" w:rsidRPr="001E6954" w:rsidRDefault="00B9286A" w:rsidP="00B9286A">
            <w:pPr>
              <w:spacing w:before="40" w:after="40" w:line="240" w:lineRule="auto"/>
              <w:jc w:val="right"/>
              <w:rPr>
                <w:color w:val="0000FF"/>
              </w:rPr>
            </w:pPr>
            <w:r w:rsidRPr="00DD7A97">
              <w:rPr>
                <w:bCs/>
                <w:iCs/>
                <w:color w:val="00577D"/>
                <w:szCs w:val="40"/>
              </w:rPr>
              <w:t>Compliant</w:t>
            </w:r>
          </w:p>
        </w:tc>
      </w:tr>
      <w:tr w:rsidR="00B9286A" w:rsidRPr="001E6954" w14:paraId="79D9961A" w14:textId="77777777" w:rsidTr="00EB1D71">
        <w:trPr>
          <w:trHeight w:val="227"/>
        </w:trPr>
        <w:tc>
          <w:tcPr>
            <w:tcW w:w="3942" w:type="pct"/>
            <w:shd w:val="clear" w:color="auto" w:fill="auto"/>
          </w:tcPr>
          <w:p w14:paraId="236FA49E" w14:textId="77777777" w:rsidR="00B9286A" w:rsidRPr="001E6954" w:rsidRDefault="00B9286A" w:rsidP="00B9286A">
            <w:pPr>
              <w:spacing w:before="40" w:after="40" w:line="240" w:lineRule="auto"/>
              <w:ind w:left="318" w:hanging="7"/>
            </w:pPr>
            <w:r w:rsidRPr="001E6954">
              <w:t>Requirement 4(3)(c)</w:t>
            </w:r>
          </w:p>
        </w:tc>
        <w:tc>
          <w:tcPr>
            <w:tcW w:w="1058" w:type="pct"/>
            <w:shd w:val="clear" w:color="auto" w:fill="auto"/>
          </w:tcPr>
          <w:p w14:paraId="0D0AFEB1" w14:textId="132482C5" w:rsidR="00B9286A" w:rsidRPr="001E6954" w:rsidRDefault="00B9286A" w:rsidP="00B9286A">
            <w:pPr>
              <w:spacing w:before="40" w:after="40" w:line="240" w:lineRule="auto"/>
              <w:jc w:val="right"/>
              <w:rPr>
                <w:color w:val="0000FF"/>
              </w:rPr>
            </w:pPr>
            <w:r w:rsidRPr="00DD7A97">
              <w:rPr>
                <w:bCs/>
                <w:iCs/>
                <w:color w:val="00577D"/>
                <w:szCs w:val="40"/>
              </w:rPr>
              <w:t>Compliant</w:t>
            </w:r>
          </w:p>
        </w:tc>
      </w:tr>
      <w:tr w:rsidR="00B9286A" w:rsidRPr="001E6954" w14:paraId="1F1A8EEA" w14:textId="77777777" w:rsidTr="00EB1D71">
        <w:trPr>
          <w:trHeight w:val="227"/>
        </w:trPr>
        <w:tc>
          <w:tcPr>
            <w:tcW w:w="3942" w:type="pct"/>
            <w:shd w:val="clear" w:color="auto" w:fill="auto"/>
          </w:tcPr>
          <w:p w14:paraId="2B60606D" w14:textId="77777777" w:rsidR="00B9286A" w:rsidRPr="001E6954" w:rsidRDefault="00B9286A" w:rsidP="00B9286A">
            <w:pPr>
              <w:spacing w:before="40" w:after="40" w:line="240" w:lineRule="auto"/>
              <w:ind w:left="318" w:hanging="7"/>
            </w:pPr>
            <w:r w:rsidRPr="001E6954">
              <w:t>Requirement 4(3)(d)</w:t>
            </w:r>
          </w:p>
        </w:tc>
        <w:tc>
          <w:tcPr>
            <w:tcW w:w="1058" w:type="pct"/>
            <w:shd w:val="clear" w:color="auto" w:fill="auto"/>
          </w:tcPr>
          <w:p w14:paraId="2B600E8A" w14:textId="3717C353" w:rsidR="00B9286A" w:rsidRPr="001E6954" w:rsidRDefault="00B9286A" w:rsidP="00B9286A">
            <w:pPr>
              <w:spacing w:before="40" w:after="40" w:line="240" w:lineRule="auto"/>
              <w:jc w:val="right"/>
              <w:rPr>
                <w:color w:val="0000FF"/>
              </w:rPr>
            </w:pPr>
            <w:r w:rsidRPr="00DD7A97">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D2D26BE" w:rsidR="001E6954" w:rsidRPr="001E6954" w:rsidRDefault="00B9286A"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3F1839F" w:rsidR="001E6954" w:rsidRPr="001E6954" w:rsidRDefault="00B9286A"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5ECE526" w:rsidR="001E6954" w:rsidRPr="001E6954" w:rsidRDefault="00B9286A"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587A91" w14:textId="6C1F8BA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9286A" w:rsidRPr="001E6954" w14:paraId="7171CAE4" w14:textId="77777777" w:rsidTr="00EB1D71">
        <w:trPr>
          <w:trHeight w:val="227"/>
        </w:trPr>
        <w:tc>
          <w:tcPr>
            <w:tcW w:w="3942" w:type="pct"/>
            <w:shd w:val="clear" w:color="auto" w:fill="auto"/>
          </w:tcPr>
          <w:p w14:paraId="7190AC7C" w14:textId="77777777" w:rsidR="00B9286A" w:rsidRPr="001E6954" w:rsidRDefault="00B9286A" w:rsidP="00B9286A">
            <w:pPr>
              <w:spacing w:before="40" w:after="40" w:line="240" w:lineRule="auto"/>
              <w:ind w:left="318" w:hanging="7"/>
            </w:pPr>
            <w:r w:rsidRPr="001E6954">
              <w:t>Requirement 5(3)(a)</w:t>
            </w:r>
          </w:p>
        </w:tc>
        <w:tc>
          <w:tcPr>
            <w:tcW w:w="1058" w:type="pct"/>
            <w:shd w:val="clear" w:color="auto" w:fill="auto"/>
          </w:tcPr>
          <w:p w14:paraId="5636052F" w14:textId="195916A2" w:rsidR="00B9286A" w:rsidRPr="001E6954" w:rsidRDefault="00B9286A" w:rsidP="00B9286A">
            <w:pPr>
              <w:spacing w:before="40" w:after="40" w:line="240" w:lineRule="auto"/>
              <w:jc w:val="right"/>
              <w:rPr>
                <w:color w:val="0000FF"/>
              </w:rPr>
            </w:pPr>
            <w:r w:rsidRPr="00361B5D">
              <w:rPr>
                <w:bCs/>
                <w:iCs/>
                <w:color w:val="00577D"/>
                <w:szCs w:val="40"/>
              </w:rPr>
              <w:t>Compliant</w:t>
            </w:r>
          </w:p>
        </w:tc>
      </w:tr>
      <w:tr w:rsidR="00B9286A" w:rsidRPr="001E6954" w14:paraId="66E011AF" w14:textId="77777777" w:rsidTr="00EB1D71">
        <w:trPr>
          <w:trHeight w:val="227"/>
        </w:trPr>
        <w:tc>
          <w:tcPr>
            <w:tcW w:w="3942" w:type="pct"/>
            <w:shd w:val="clear" w:color="auto" w:fill="auto"/>
          </w:tcPr>
          <w:p w14:paraId="35817F78" w14:textId="77777777" w:rsidR="00B9286A" w:rsidRPr="001E6954" w:rsidRDefault="00B9286A" w:rsidP="00B9286A">
            <w:pPr>
              <w:spacing w:before="40" w:after="40" w:line="240" w:lineRule="auto"/>
              <w:ind w:left="318" w:hanging="7"/>
            </w:pPr>
            <w:r w:rsidRPr="001E6954">
              <w:t>Requirement 5(3)(b)</w:t>
            </w:r>
          </w:p>
        </w:tc>
        <w:tc>
          <w:tcPr>
            <w:tcW w:w="1058" w:type="pct"/>
            <w:shd w:val="clear" w:color="auto" w:fill="auto"/>
          </w:tcPr>
          <w:p w14:paraId="4403F523" w14:textId="0C588EBB" w:rsidR="00B9286A" w:rsidRPr="001E6954" w:rsidRDefault="00B9286A" w:rsidP="00B9286A">
            <w:pPr>
              <w:spacing w:before="40" w:after="40" w:line="240" w:lineRule="auto"/>
              <w:jc w:val="right"/>
              <w:rPr>
                <w:color w:val="0000FF"/>
              </w:rPr>
            </w:pPr>
            <w:r w:rsidRPr="00361B5D">
              <w:rPr>
                <w:bCs/>
                <w:iCs/>
                <w:color w:val="00577D"/>
                <w:szCs w:val="40"/>
              </w:rPr>
              <w:t>Compliant</w:t>
            </w:r>
          </w:p>
        </w:tc>
      </w:tr>
      <w:tr w:rsidR="00B9286A" w:rsidRPr="001E6954" w14:paraId="4A41C615" w14:textId="77777777" w:rsidTr="00EB1D71">
        <w:trPr>
          <w:trHeight w:val="227"/>
        </w:trPr>
        <w:tc>
          <w:tcPr>
            <w:tcW w:w="3942" w:type="pct"/>
            <w:shd w:val="clear" w:color="auto" w:fill="auto"/>
          </w:tcPr>
          <w:p w14:paraId="3D135BD6" w14:textId="77777777" w:rsidR="00B9286A" w:rsidRPr="001E6954" w:rsidRDefault="00B9286A" w:rsidP="00B9286A">
            <w:pPr>
              <w:spacing w:before="40" w:after="40" w:line="240" w:lineRule="auto"/>
              <w:ind w:left="318" w:hanging="7"/>
            </w:pPr>
            <w:r w:rsidRPr="001E6954">
              <w:t>Requirement 5(3)(c)</w:t>
            </w:r>
          </w:p>
        </w:tc>
        <w:tc>
          <w:tcPr>
            <w:tcW w:w="1058" w:type="pct"/>
            <w:shd w:val="clear" w:color="auto" w:fill="auto"/>
          </w:tcPr>
          <w:p w14:paraId="2AB704D9" w14:textId="0B87009E" w:rsidR="00B9286A" w:rsidRPr="001E6954" w:rsidRDefault="00B9286A" w:rsidP="00B9286A">
            <w:pPr>
              <w:spacing w:before="40" w:after="40" w:line="240" w:lineRule="auto"/>
              <w:jc w:val="right"/>
              <w:rPr>
                <w:color w:val="0000FF"/>
              </w:rPr>
            </w:pPr>
            <w:r w:rsidRPr="00361B5D">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A3ECEFF"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BA8710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805A0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C5A8A5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ADBE769" w:rsidR="001E6954" w:rsidRPr="001E6954" w:rsidRDefault="002178B8" w:rsidP="00463EF3">
            <w:pPr>
              <w:spacing w:before="40" w:after="40" w:line="240" w:lineRule="auto"/>
              <w:jc w:val="right"/>
              <w:rPr>
                <w:color w:val="0000FF"/>
              </w:rPr>
            </w:pPr>
            <w:r>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CF9B09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1F86D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BB421A" w:rsidRPr="001E6954" w14:paraId="310CF852" w14:textId="77777777" w:rsidTr="00EB1D71">
        <w:trPr>
          <w:trHeight w:val="227"/>
        </w:trPr>
        <w:tc>
          <w:tcPr>
            <w:tcW w:w="3942" w:type="pct"/>
            <w:shd w:val="clear" w:color="auto" w:fill="auto"/>
          </w:tcPr>
          <w:p w14:paraId="03F674BE" w14:textId="77777777" w:rsidR="00BB421A" w:rsidRPr="001E6954" w:rsidRDefault="00BB421A" w:rsidP="00BB421A">
            <w:pPr>
              <w:spacing w:before="40" w:after="40" w:line="240" w:lineRule="auto"/>
              <w:ind w:left="318" w:hanging="7"/>
            </w:pPr>
            <w:r w:rsidRPr="001E6954">
              <w:t>Requirement 7(3)(b)</w:t>
            </w:r>
          </w:p>
        </w:tc>
        <w:tc>
          <w:tcPr>
            <w:tcW w:w="1058" w:type="pct"/>
            <w:shd w:val="clear" w:color="auto" w:fill="auto"/>
          </w:tcPr>
          <w:p w14:paraId="20E94BC8" w14:textId="4747D792" w:rsidR="00BB421A" w:rsidRPr="001E6954" w:rsidRDefault="00BB421A" w:rsidP="00BB421A">
            <w:pPr>
              <w:spacing w:before="40" w:after="40" w:line="240" w:lineRule="auto"/>
              <w:jc w:val="right"/>
              <w:rPr>
                <w:color w:val="0000FF"/>
              </w:rPr>
            </w:pPr>
            <w:r w:rsidRPr="00015F52">
              <w:rPr>
                <w:bCs/>
                <w:iCs/>
                <w:color w:val="00577D"/>
                <w:szCs w:val="40"/>
              </w:rPr>
              <w:t>Compliant</w:t>
            </w:r>
          </w:p>
        </w:tc>
      </w:tr>
      <w:tr w:rsidR="00BB421A" w:rsidRPr="001E6954" w14:paraId="0C9D86F4" w14:textId="77777777" w:rsidTr="00EB1D71">
        <w:trPr>
          <w:trHeight w:val="227"/>
        </w:trPr>
        <w:tc>
          <w:tcPr>
            <w:tcW w:w="3942" w:type="pct"/>
            <w:shd w:val="clear" w:color="auto" w:fill="auto"/>
          </w:tcPr>
          <w:p w14:paraId="599F3243" w14:textId="77777777" w:rsidR="00BB421A" w:rsidRPr="001E6954" w:rsidRDefault="00BB421A" w:rsidP="00BB421A">
            <w:pPr>
              <w:spacing w:before="40" w:after="40" w:line="240" w:lineRule="auto"/>
              <w:ind w:left="318" w:hanging="7"/>
            </w:pPr>
            <w:r w:rsidRPr="001E6954">
              <w:t>Requirement 7(3)(c)</w:t>
            </w:r>
          </w:p>
        </w:tc>
        <w:tc>
          <w:tcPr>
            <w:tcW w:w="1058" w:type="pct"/>
            <w:shd w:val="clear" w:color="auto" w:fill="auto"/>
          </w:tcPr>
          <w:p w14:paraId="4B581153" w14:textId="09D57B8B" w:rsidR="00BB421A" w:rsidRPr="001E6954" w:rsidRDefault="00BB421A" w:rsidP="00BB421A">
            <w:pPr>
              <w:spacing w:before="40" w:after="40" w:line="240" w:lineRule="auto"/>
              <w:jc w:val="right"/>
              <w:rPr>
                <w:color w:val="0000FF"/>
              </w:rPr>
            </w:pPr>
            <w:r w:rsidRPr="00015F52">
              <w:rPr>
                <w:bCs/>
                <w:iCs/>
                <w:color w:val="00577D"/>
                <w:szCs w:val="40"/>
              </w:rPr>
              <w:t>Compliant</w:t>
            </w:r>
          </w:p>
        </w:tc>
      </w:tr>
      <w:tr w:rsidR="00BB421A" w:rsidRPr="001E6954" w14:paraId="540FB9C0" w14:textId="77777777" w:rsidTr="00EB1D71">
        <w:trPr>
          <w:trHeight w:val="227"/>
        </w:trPr>
        <w:tc>
          <w:tcPr>
            <w:tcW w:w="3942" w:type="pct"/>
            <w:shd w:val="clear" w:color="auto" w:fill="auto"/>
          </w:tcPr>
          <w:p w14:paraId="124F0467" w14:textId="77777777" w:rsidR="00BB421A" w:rsidRPr="001E6954" w:rsidRDefault="00BB421A" w:rsidP="00BB421A">
            <w:pPr>
              <w:spacing w:before="40" w:after="40" w:line="240" w:lineRule="auto"/>
              <w:ind w:left="318" w:hanging="7"/>
            </w:pPr>
            <w:r w:rsidRPr="001E6954">
              <w:t>Requirement 7(3)(d)</w:t>
            </w:r>
          </w:p>
        </w:tc>
        <w:tc>
          <w:tcPr>
            <w:tcW w:w="1058" w:type="pct"/>
            <w:shd w:val="clear" w:color="auto" w:fill="auto"/>
          </w:tcPr>
          <w:p w14:paraId="7C689B03" w14:textId="07BD3851" w:rsidR="00BB421A" w:rsidRPr="001E6954" w:rsidRDefault="00BB421A" w:rsidP="00BB421A">
            <w:pPr>
              <w:spacing w:before="40" w:after="40" w:line="240" w:lineRule="auto"/>
              <w:jc w:val="right"/>
              <w:rPr>
                <w:color w:val="0000FF"/>
              </w:rPr>
            </w:pPr>
            <w:r w:rsidRPr="00015F52">
              <w:rPr>
                <w:bCs/>
                <w:iCs/>
                <w:color w:val="00577D"/>
                <w:szCs w:val="40"/>
              </w:rPr>
              <w:t>Compliant</w:t>
            </w:r>
          </w:p>
        </w:tc>
      </w:tr>
      <w:tr w:rsidR="00BB421A" w:rsidRPr="001E6954" w14:paraId="686251D7" w14:textId="77777777" w:rsidTr="00EB1D71">
        <w:trPr>
          <w:trHeight w:val="227"/>
        </w:trPr>
        <w:tc>
          <w:tcPr>
            <w:tcW w:w="3942" w:type="pct"/>
            <w:shd w:val="clear" w:color="auto" w:fill="auto"/>
          </w:tcPr>
          <w:p w14:paraId="7A55D7BC" w14:textId="77777777" w:rsidR="00BB421A" w:rsidRPr="001E6954" w:rsidRDefault="00BB421A" w:rsidP="00BB421A">
            <w:pPr>
              <w:spacing w:before="40" w:after="40" w:line="240" w:lineRule="auto"/>
              <w:ind w:left="318" w:hanging="7"/>
            </w:pPr>
            <w:r w:rsidRPr="001E6954">
              <w:t>Requirement 7(3)(e)</w:t>
            </w:r>
          </w:p>
        </w:tc>
        <w:tc>
          <w:tcPr>
            <w:tcW w:w="1058" w:type="pct"/>
            <w:shd w:val="clear" w:color="auto" w:fill="auto"/>
          </w:tcPr>
          <w:p w14:paraId="4A423118" w14:textId="3152408C" w:rsidR="00BB421A" w:rsidRPr="001E6954" w:rsidRDefault="00BB421A" w:rsidP="00BB421A">
            <w:pPr>
              <w:spacing w:before="40" w:after="40" w:line="240" w:lineRule="auto"/>
              <w:jc w:val="right"/>
              <w:rPr>
                <w:color w:val="0000FF"/>
              </w:rPr>
            </w:pPr>
            <w:r w:rsidRPr="00015F52">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B323E2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BB421A" w:rsidRPr="001E6954" w14:paraId="7A2192E5" w14:textId="77777777" w:rsidTr="00EB1D71">
        <w:trPr>
          <w:trHeight w:val="227"/>
        </w:trPr>
        <w:tc>
          <w:tcPr>
            <w:tcW w:w="3942" w:type="pct"/>
            <w:shd w:val="clear" w:color="auto" w:fill="auto"/>
          </w:tcPr>
          <w:p w14:paraId="52CA017A" w14:textId="77777777" w:rsidR="00BB421A" w:rsidRPr="001E6954" w:rsidRDefault="00BB421A" w:rsidP="00BB421A">
            <w:pPr>
              <w:spacing w:before="40" w:after="40" w:line="240" w:lineRule="auto"/>
              <w:ind w:left="318" w:hanging="7"/>
            </w:pPr>
            <w:r w:rsidRPr="001E6954">
              <w:t>Requirement 8(3)(a)</w:t>
            </w:r>
          </w:p>
        </w:tc>
        <w:tc>
          <w:tcPr>
            <w:tcW w:w="1058" w:type="pct"/>
            <w:shd w:val="clear" w:color="auto" w:fill="auto"/>
          </w:tcPr>
          <w:p w14:paraId="2AA79591" w14:textId="7026826B" w:rsidR="00BB421A" w:rsidRPr="001E6954" w:rsidRDefault="00BB421A" w:rsidP="00BB421A">
            <w:pPr>
              <w:spacing w:before="40" w:after="40" w:line="240" w:lineRule="auto"/>
              <w:jc w:val="right"/>
              <w:rPr>
                <w:color w:val="0000FF"/>
              </w:rPr>
            </w:pPr>
            <w:r w:rsidRPr="00C5520B">
              <w:rPr>
                <w:bCs/>
                <w:iCs/>
                <w:color w:val="00577D"/>
                <w:szCs w:val="40"/>
              </w:rPr>
              <w:t>Compliant</w:t>
            </w:r>
          </w:p>
        </w:tc>
      </w:tr>
      <w:tr w:rsidR="00BB421A" w:rsidRPr="001E6954" w14:paraId="66B82993" w14:textId="77777777" w:rsidTr="00EB1D71">
        <w:trPr>
          <w:trHeight w:val="227"/>
        </w:trPr>
        <w:tc>
          <w:tcPr>
            <w:tcW w:w="3942" w:type="pct"/>
            <w:shd w:val="clear" w:color="auto" w:fill="auto"/>
          </w:tcPr>
          <w:p w14:paraId="750D565F" w14:textId="77777777" w:rsidR="00BB421A" w:rsidRPr="001E6954" w:rsidRDefault="00BB421A" w:rsidP="00BB421A">
            <w:pPr>
              <w:spacing w:before="40" w:after="40" w:line="240" w:lineRule="auto"/>
              <w:ind w:left="318" w:hanging="7"/>
            </w:pPr>
            <w:r w:rsidRPr="001E6954">
              <w:t>Requirement 8(3)(b)</w:t>
            </w:r>
          </w:p>
        </w:tc>
        <w:tc>
          <w:tcPr>
            <w:tcW w:w="1058" w:type="pct"/>
            <w:shd w:val="clear" w:color="auto" w:fill="auto"/>
          </w:tcPr>
          <w:p w14:paraId="1BB76C08" w14:textId="39CCB3D4" w:rsidR="00BB421A" w:rsidRPr="001E6954" w:rsidRDefault="00BB421A" w:rsidP="00BB421A">
            <w:pPr>
              <w:spacing w:before="40" w:after="40" w:line="240" w:lineRule="auto"/>
              <w:jc w:val="right"/>
              <w:rPr>
                <w:color w:val="0000FF"/>
              </w:rPr>
            </w:pPr>
            <w:r w:rsidRPr="00C5520B">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F2BB14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BB421A" w:rsidRPr="001E6954" w14:paraId="6C7012A4" w14:textId="77777777" w:rsidTr="00EB1D71">
        <w:trPr>
          <w:trHeight w:val="227"/>
        </w:trPr>
        <w:tc>
          <w:tcPr>
            <w:tcW w:w="3942" w:type="pct"/>
            <w:shd w:val="clear" w:color="auto" w:fill="auto"/>
          </w:tcPr>
          <w:p w14:paraId="3C0E9221" w14:textId="3B07F08D" w:rsidR="00BB421A" w:rsidRPr="001E6954" w:rsidRDefault="00BB421A" w:rsidP="00BB421A">
            <w:pPr>
              <w:spacing w:before="40" w:after="40" w:line="240" w:lineRule="auto"/>
              <w:ind w:left="318" w:hanging="7"/>
            </w:pPr>
            <w:r w:rsidRPr="001E6954">
              <w:t>Requirement 8(3)(d)</w:t>
            </w:r>
          </w:p>
        </w:tc>
        <w:tc>
          <w:tcPr>
            <w:tcW w:w="1058" w:type="pct"/>
            <w:shd w:val="clear" w:color="auto" w:fill="auto"/>
          </w:tcPr>
          <w:p w14:paraId="1608D8C1" w14:textId="6CF98428" w:rsidR="00BB421A" w:rsidRPr="001E6954" w:rsidRDefault="00BB421A" w:rsidP="00BB421A">
            <w:pPr>
              <w:spacing w:before="40" w:after="40" w:line="240" w:lineRule="auto"/>
              <w:jc w:val="right"/>
              <w:rPr>
                <w:color w:val="0000FF"/>
              </w:rPr>
            </w:pPr>
            <w:r w:rsidRPr="00325AD9">
              <w:rPr>
                <w:bCs/>
                <w:iCs/>
                <w:color w:val="00577D"/>
                <w:szCs w:val="40"/>
              </w:rPr>
              <w:t>Compliant</w:t>
            </w:r>
          </w:p>
        </w:tc>
      </w:tr>
      <w:tr w:rsidR="00BB421A" w:rsidRPr="001E6954" w14:paraId="3293FC2B" w14:textId="77777777" w:rsidTr="00EB1D71">
        <w:trPr>
          <w:trHeight w:val="227"/>
        </w:trPr>
        <w:tc>
          <w:tcPr>
            <w:tcW w:w="3942" w:type="pct"/>
            <w:shd w:val="clear" w:color="auto" w:fill="auto"/>
          </w:tcPr>
          <w:p w14:paraId="22881611" w14:textId="133552F6" w:rsidR="00BB421A" w:rsidRPr="001E6954" w:rsidRDefault="00BB421A" w:rsidP="00BB421A">
            <w:pPr>
              <w:spacing w:before="40" w:after="40" w:line="240" w:lineRule="auto"/>
              <w:ind w:left="318" w:hanging="7"/>
            </w:pPr>
            <w:r w:rsidRPr="001E6954">
              <w:t>Requirement 8(3)(e)</w:t>
            </w:r>
          </w:p>
        </w:tc>
        <w:tc>
          <w:tcPr>
            <w:tcW w:w="1058" w:type="pct"/>
            <w:shd w:val="clear" w:color="auto" w:fill="auto"/>
          </w:tcPr>
          <w:p w14:paraId="59C340A6" w14:textId="00969C4C" w:rsidR="00BB421A" w:rsidRPr="001E6954" w:rsidRDefault="00BB421A" w:rsidP="00BB421A">
            <w:pPr>
              <w:spacing w:before="40" w:after="40" w:line="240" w:lineRule="auto"/>
              <w:jc w:val="right"/>
              <w:rPr>
                <w:color w:val="0000FF"/>
              </w:rPr>
            </w:pPr>
            <w:r w:rsidRPr="00325AD9">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4758788" w14:textId="77777777" w:rsidR="00852EAF" w:rsidRPr="00127F0C" w:rsidRDefault="00852EAF" w:rsidP="00852EAF">
      <w:pPr>
        <w:pStyle w:val="ListBullet"/>
      </w:pPr>
      <w:r>
        <w:t>t</w:t>
      </w:r>
      <w:r w:rsidRPr="00D63989">
        <w:t xml:space="preserve">he </w:t>
      </w:r>
      <w:r w:rsidRPr="00127F0C">
        <w:t>Assessment Team’s report for the Assessment Contact - Site; the Assessment Contact - Site report was informed by a site assessment, observations at the service, review of documents and interviews with staff, consumers/representatives and others</w:t>
      </w:r>
    </w:p>
    <w:p w14:paraId="2BDD2EB8" w14:textId="3E2CF3CA" w:rsidR="00852EAF" w:rsidRPr="00127F0C" w:rsidRDefault="00852EAF" w:rsidP="00852EAF">
      <w:pPr>
        <w:pStyle w:val="ListBullet"/>
      </w:pPr>
      <w:r w:rsidRPr="00127F0C">
        <w:t>the provider’s response to the Assessment Contact - Site report received 2</w:t>
      </w:r>
      <w:r w:rsidR="00F719FE">
        <w:t>2</w:t>
      </w:r>
      <w:r w:rsidRPr="00127F0C">
        <w:t xml:space="preserve"> June 2021</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66AAD75E"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9329E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52EA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61021AE" w14:textId="77777777" w:rsidR="00852EAF" w:rsidRDefault="00852EAF" w:rsidP="00852EAF">
      <w:pPr>
        <w:rPr>
          <w:rFonts w:eastAsia="Calibri"/>
          <w:lang w:eastAsia="en-US"/>
        </w:rPr>
      </w:pPr>
      <w:r>
        <w:rPr>
          <w:rFonts w:eastAsia="Calibri"/>
          <w:color w:val="auto"/>
          <w:lang w:eastAsia="en-US"/>
        </w:rPr>
        <w:t>Consumers generally considered they are</w:t>
      </w:r>
      <w:r w:rsidRPr="00163FEE">
        <w:rPr>
          <w:rFonts w:eastAsia="Calibri"/>
          <w:lang w:eastAsia="en-US"/>
        </w:rPr>
        <w:t xml:space="preserve"> treated with dignity and respect, </w:t>
      </w:r>
      <w:r>
        <w:rPr>
          <w:rFonts w:eastAsia="Calibri"/>
          <w:lang w:eastAsia="en-US"/>
        </w:rPr>
        <w:t xml:space="preserve">can </w:t>
      </w:r>
      <w:r w:rsidRPr="00163FEE">
        <w:rPr>
          <w:rFonts w:eastAsia="Calibri"/>
          <w:lang w:eastAsia="en-US"/>
        </w:rPr>
        <w:t xml:space="preserve">maintain their identity and live the life they choose. </w:t>
      </w:r>
      <w:r>
        <w:rPr>
          <w:rFonts w:eastAsia="Calibri"/>
          <w:lang w:eastAsia="en-US"/>
        </w:rPr>
        <w:t xml:space="preserve"> </w:t>
      </w:r>
    </w:p>
    <w:p w14:paraId="63E8F793" w14:textId="77777777" w:rsidR="00852EAF" w:rsidRDefault="00852EAF" w:rsidP="00852EAF">
      <w:pPr>
        <w:rPr>
          <w:rFonts w:eastAsia="Calibri"/>
          <w:lang w:eastAsia="en-US"/>
        </w:rPr>
      </w:pPr>
      <w:r>
        <w:rPr>
          <w:rFonts w:eastAsia="Calibri"/>
          <w:lang w:eastAsia="en-US"/>
        </w:rPr>
        <w:t xml:space="preserve">Consumers and representatives said they are provided with information including a handbook on entry to the service and that they receive updates through meetings, telephone calls, emails and care review processes. They said this supported them to make informed choices about care and service delivery. </w:t>
      </w:r>
    </w:p>
    <w:p w14:paraId="7B6E9F16" w14:textId="778CD27A" w:rsidR="00852EAF" w:rsidRPr="00163FEE" w:rsidRDefault="00852EAF" w:rsidP="00852EAF">
      <w:pPr>
        <w:rPr>
          <w:rFonts w:eastAsia="Calibri"/>
          <w:lang w:eastAsia="en-US"/>
        </w:rPr>
      </w:pPr>
      <w:r>
        <w:rPr>
          <w:rFonts w:eastAsia="Calibri"/>
          <w:lang w:eastAsia="en-US"/>
        </w:rPr>
        <w:t xml:space="preserve">Consumers provided examples of how the service supports them to make decisions about risk related activities, for example using a motorised scooter. This included completing risk assessments and engaging in discussions with key staff about potential risks associated with the activity. Consumers’ care planning documentation evidenced discussions about risks with consumers but did not consistently include signed risk assessments; this was addressed by management at the time of the site audit. </w:t>
      </w:r>
    </w:p>
    <w:p w14:paraId="5DDA0348" w14:textId="77777777" w:rsidR="00852EAF" w:rsidRDefault="00852EAF" w:rsidP="00852EAF">
      <w:pPr>
        <w:rPr>
          <w:rFonts w:eastAsia="Calibri"/>
          <w:color w:val="auto"/>
          <w:lang w:eastAsia="en-US"/>
        </w:rPr>
      </w:pPr>
      <w:r w:rsidRPr="00127F0C">
        <w:rPr>
          <w:rFonts w:eastAsia="Calibri"/>
          <w:color w:val="auto"/>
          <w:lang w:eastAsia="en-US"/>
        </w:rPr>
        <w:t>Consumers</w:t>
      </w:r>
      <w:r>
        <w:rPr>
          <w:rFonts w:eastAsia="Calibri"/>
          <w:color w:val="auto"/>
          <w:lang w:eastAsia="en-US"/>
        </w:rPr>
        <w:t xml:space="preserve"> and</w:t>
      </w:r>
      <w:r w:rsidRPr="00127F0C">
        <w:rPr>
          <w:rFonts w:eastAsia="Calibri"/>
          <w:color w:val="auto"/>
          <w:lang w:eastAsia="en-US"/>
        </w:rPr>
        <w:t xml:space="preserve"> representatives </w:t>
      </w:r>
      <w:r>
        <w:rPr>
          <w:rFonts w:eastAsia="Calibri"/>
          <w:color w:val="auto"/>
          <w:lang w:eastAsia="en-US"/>
        </w:rPr>
        <w:t xml:space="preserve">said staff and management are respectful, the consumers’ privacy is </w:t>
      </w:r>
      <w:proofErr w:type="gramStart"/>
      <w:r>
        <w:rPr>
          <w:rFonts w:eastAsia="Calibri"/>
          <w:color w:val="auto"/>
          <w:lang w:eastAsia="en-US"/>
        </w:rPr>
        <w:t>promoted</w:t>
      </w:r>
      <w:proofErr w:type="gramEnd"/>
      <w:r>
        <w:rPr>
          <w:rFonts w:eastAsia="Calibri"/>
          <w:color w:val="auto"/>
          <w:lang w:eastAsia="en-US"/>
        </w:rPr>
        <w:t xml:space="preserve"> and that staff know them as individuals and what is important to them. </w:t>
      </w:r>
      <w:r w:rsidRPr="00127F0C">
        <w:rPr>
          <w:rFonts w:eastAsia="Calibri"/>
          <w:color w:val="auto"/>
          <w:lang w:eastAsia="en-US"/>
        </w:rPr>
        <w:t xml:space="preserve"> </w:t>
      </w:r>
    </w:p>
    <w:p w14:paraId="0FBCB767" w14:textId="77777777" w:rsidR="00852EAF" w:rsidRDefault="00852EAF" w:rsidP="00852EAF">
      <w:pPr>
        <w:rPr>
          <w:rFonts w:eastAsia="Calibri"/>
          <w:lang w:eastAsia="en-US"/>
        </w:rPr>
      </w:pPr>
      <w:r>
        <w:rPr>
          <w:rFonts w:eastAsia="Calibri"/>
          <w:lang w:eastAsia="en-US"/>
        </w:rPr>
        <w:t>Staff demonstrated an understanding of</w:t>
      </w:r>
      <w:r w:rsidRPr="00127F0C">
        <w:rPr>
          <w:rFonts w:eastAsia="Calibri"/>
          <w:lang w:eastAsia="en-US"/>
        </w:rPr>
        <w:t xml:space="preserve"> what is important to </w:t>
      </w:r>
      <w:r>
        <w:rPr>
          <w:rFonts w:eastAsia="Calibri"/>
          <w:lang w:eastAsia="en-US"/>
        </w:rPr>
        <w:t>the</w:t>
      </w:r>
      <w:r w:rsidRPr="00127F0C">
        <w:rPr>
          <w:rFonts w:eastAsia="Calibri"/>
          <w:lang w:eastAsia="en-US"/>
        </w:rPr>
        <w:t xml:space="preserve"> consumers and could describe how they ensure that consumers’ preferences are known and respected. </w:t>
      </w:r>
      <w:r>
        <w:rPr>
          <w:rFonts w:eastAsia="Calibri"/>
          <w:lang w:eastAsia="en-US"/>
        </w:rPr>
        <w:t xml:space="preserve">Staff spoke respectfully about consumers and the Assessment Team observed them to be caring and respectful when engaging with consumers. </w:t>
      </w:r>
    </w:p>
    <w:p w14:paraId="55D4A084" w14:textId="77777777" w:rsidR="00852EAF" w:rsidRDefault="00852EAF" w:rsidP="00852EAF">
      <w:pPr>
        <w:rPr>
          <w:rFonts w:eastAsia="Calibri"/>
          <w:lang w:eastAsia="en-US"/>
        </w:rPr>
      </w:pPr>
      <w:r>
        <w:rPr>
          <w:rFonts w:eastAsia="Calibri"/>
          <w:lang w:eastAsia="en-US"/>
        </w:rPr>
        <w:lastRenderedPageBreak/>
        <w:t xml:space="preserve">Staff said that if they saw a consumer being treated disrespectfully by a staff member they would intervene and report the issue to management. They said they would check the consumer’s well-being and provide support and reassurance. </w:t>
      </w:r>
    </w:p>
    <w:p w14:paraId="591EC756" w14:textId="77777777" w:rsidR="00852EAF" w:rsidRDefault="00852EAF" w:rsidP="00852EAF">
      <w:pPr>
        <w:rPr>
          <w:rFonts w:eastAsia="Calibri"/>
          <w:lang w:eastAsia="en-US"/>
        </w:rPr>
      </w:pPr>
      <w:r w:rsidRPr="00127F0C">
        <w:rPr>
          <w:rFonts w:eastAsia="Calibri"/>
          <w:lang w:eastAsia="en-US"/>
        </w:rPr>
        <w:t>Care documentation provided guidance regarding people who are important to the consumer and their individual preferences in relation to care and services</w:t>
      </w:r>
      <w:r>
        <w:rPr>
          <w:rFonts w:eastAsia="Calibri"/>
          <w:lang w:eastAsia="en-US"/>
        </w:rPr>
        <w:t xml:space="preserve">, including how their cultural needs influence care and service delivery. </w:t>
      </w:r>
    </w:p>
    <w:p w14:paraId="0CD210DA" w14:textId="77777777" w:rsidR="00852EAF" w:rsidRDefault="00852EAF" w:rsidP="00852EAF">
      <w:pPr>
        <w:rPr>
          <w:rFonts w:eastAsia="Calibri"/>
          <w:lang w:eastAsia="en-US"/>
        </w:rPr>
      </w:pPr>
      <w:r>
        <w:rPr>
          <w:rFonts w:eastAsia="Calibri"/>
          <w:lang w:eastAsia="en-US"/>
        </w:rPr>
        <w:t xml:space="preserve">The Assessment Team observed information displayed throughout the service including the activity calendar of events, the daily menu and consumer feedback mechanisms. Additionally, televisions featured a pre-loaded application showing events, menus and other news related to the service. </w:t>
      </w:r>
    </w:p>
    <w:p w14:paraId="71DD302B" w14:textId="75AD51D7" w:rsidR="00852EAF" w:rsidRDefault="00852EAF" w:rsidP="00852EAF">
      <w:pPr>
        <w:rPr>
          <w:rFonts w:eastAsia="Calibri"/>
          <w:lang w:eastAsia="en-US"/>
        </w:rPr>
      </w:pPr>
      <w:r>
        <w:rPr>
          <w:rFonts w:eastAsia="Calibri"/>
          <w:lang w:eastAsia="en-US"/>
        </w:rPr>
        <w:t xml:space="preserve">Staff were observed knocking on consumers’ doors prior to entry and handover was undertaken in a private area. Small sitting areas were available for consumers and their visitors to meet. Consumers’ information was stored </w:t>
      </w:r>
      <w:proofErr w:type="gramStart"/>
      <w:r>
        <w:rPr>
          <w:rFonts w:eastAsia="Calibri"/>
          <w:lang w:eastAsia="en-US"/>
        </w:rPr>
        <w:t>securely</w:t>
      </w:r>
      <w:proofErr w:type="gramEnd"/>
      <w:r>
        <w:rPr>
          <w:rFonts w:eastAsia="Calibri"/>
          <w:lang w:eastAsia="en-US"/>
        </w:rPr>
        <w:t xml:space="preserve"> and documented processes were in place in relation to the use and disclosure of personal information. </w:t>
      </w:r>
    </w:p>
    <w:p w14:paraId="4D8DCB92" w14:textId="152996D9" w:rsidR="00852EAF" w:rsidRPr="00E1007D" w:rsidRDefault="00852EAF" w:rsidP="00852EAF">
      <w:pPr>
        <w:rPr>
          <w:color w:val="auto"/>
        </w:rPr>
      </w:pPr>
      <w:r w:rsidRPr="00FF17AC">
        <w:rPr>
          <w:color w:val="auto"/>
        </w:rPr>
        <w:t>The service has</w:t>
      </w:r>
      <w:r>
        <w:rPr>
          <w:color w:val="auto"/>
        </w:rPr>
        <w:t xml:space="preserve"> policies and procedures relevant to this standard and</w:t>
      </w:r>
      <w:r w:rsidRPr="00FF17AC">
        <w:rPr>
          <w:color w:val="auto"/>
        </w:rPr>
        <w:t xml:space="preserve"> a Diversity </w:t>
      </w:r>
      <w:r>
        <w:rPr>
          <w:color w:val="auto"/>
        </w:rPr>
        <w:t>P</w:t>
      </w:r>
      <w:r w:rsidRPr="00FF17AC">
        <w:rPr>
          <w:color w:val="auto"/>
        </w:rPr>
        <w:t>lan with associated guidelines and procedures.</w:t>
      </w:r>
      <w:r>
        <w:rPr>
          <w:color w:val="auto"/>
        </w:rPr>
        <w:t xml:space="preserve"> Resources to support the delivery of culturally safe care were available to staff. </w:t>
      </w:r>
      <w:r w:rsidRPr="00FF17AC">
        <w:rPr>
          <w:color w:val="auto"/>
        </w:rPr>
        <w:t>Training records identif</w:t>
      </w:r>
      <w:r>
        <w:rPr>
          <w:color w:val="auto"/>
        </w:rPr>
        <w:t xml:space="preserve">ied </w:t>
      </w:r>
      <w:r w:rsidRPr="00FF17AC">
        <w:rPr>
          <w:color w:val="auto"/>
        </w:rPr>
        <w:t>ongoing training for staff in relation to treating consumers with respect and dignity and how to support consumers’ identity, culture and diversity when delivering care and services.</w:t>
      </w:r>
      <w:r>
        <w:rPr>
          <w:color w:val="auto"/>
        </w:rPr>
        <w:t xml:space="preserve"> </w:t>
      </w:r>
    </w:p>
    <w:p w14:paraId="53C773E2" w14:textId="78D60745" w:rsidR="00852EAF" w:rsidRPr="00D435F8" w:rsidRDefault="00852EAF" w:rsidP="00852EAF">
      <w:pPr>
        <w:rPr>
          <w:rFonts w:eastAsia="Calibri"/>
          <w:i/>
          <w:color w:val="auto"/>
          <w:lang w:eastAsia="en-US"/>
        </w:rPr>
      </w:pPr>
      <w:r w:rsidRPr="00154403">
        <w:rPr>
          <w:rFonts w:eastAsiaTheme="minorHAnsi"/>
        </w:rPr>
        <w:t xml:space="preserve">The Quality Standard is assessed </w:t>
      </w:r>
      <w:r>
        <w:rPr>
          <w:rFonts w:eastAsiaTheme="minorHAnsi"/>
        </w:rPr>
        <w:t>as six</w:t>
      </w:r>
      <w:r w:rsidRPr="00154403">
        <w:rPr>
          <w:rFonts w:eastAsiaTheme="minorHAnsi"/>
        </w:rPr>
        <w:t xml:space="preserve"> of the six specific requirements have been assessed </w:t>
      </w:r>
      <w:r>
        <w:rPr>
          <w:rFonts w:eastAsiaTheme="minorHAnsi"/>
        </w:rPr>
        <w:t>as Compliant.</w:t>
      </w:r>
    </w:p>
    <w:p w14:paraId="5AF3A31A" w14:textId="43150C90"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198FBADE"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7D3FBCFE"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4DA366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43AC8">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E4B5520" w14:textId="78C2181A"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F55FEA2"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006384B"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4415E5F" w:rsidR="00CB3BA9" w:rsidRDefault="00ED6B5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52EAF"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75A0362" w14:textId="77777777" w:rsidR="00E07013" w:rsidRDefault="00E07013" w:rsidP="00E07013">
      <w:pPr>
        <w:rPr>
          <w:rFonts w:eastAsia="Calibri"/>
          <w:color w:val="auto"/>
          <w:lang w:eastAsia="en-US"/>
        </w:rPr>
      </w:pPr>
      <w:r>
        <w:rPr>
          <w:rFonts w:eastAsia="Calibri"/>
          <w:color w:val="auto"/>
          <w:lang w:eastAsia="en-US"/>
        </w:rPr>
        <w:t xml:space="preserve">Consumers and representatives spoke highly of staff and generally said that </w:t>
      </w:r>
      <w:r w:rsidRPr="00FD772C">
        <w:rPr>
          <w:rFonts w:eastAsia="Calibri"/>
          <w:color w:val="auto"/>
          <w:lang w:eastAsia="en-US"/>
        </w:rPr>
        <w:t xml:space="preserve">they feel like partners in the ongoing assessment and planning of their care and services. </w:t>
      </w:r>
      <w:r>
        <w:rPr>
          <w:rFonts w:eastAsia="Calibri"/>
          <w:color w:val="auto"/>
          <w:lang w:eastAsia="en-US"/>
        </w:rPr>
        <w:t xml:space="preserve">They said staff had discussed </w:t>
      </w:r>
      <w:r w:rsidRPr="00193FCF">
        <w:rPr>
          <w:rFonts w:eastAsia="Calibri"/>
          <w:color w:val="auto"/>
          <w:lang w:eastAsia="en-US"/>
        </w:rPr>
        <w:t>end of life wishes</w:t>
      </w:r>
      <w:r>
        <w:rPr>
          <w:rFonts w:eastAsia="Calibri"/>
          <w:color w:val="auto"/>
          <w:lang w:eastAsia="en-US"/>
        </w:rPr>
        <w:t xml:space="preserve"> and these were </w:t>
      </w:r>
      <w:r w:rsidRPr="00193FCF">
        <w:rPr>
          <w:rFonts w:eastAsia="Calibri"/>
          <w:color w:val="auto"/>
          <w:lang w:eastAsia="en-US"/>
        </w:rPr>
        <w:t xml:space="preserve">documented </w:t>
      </w:r>
      <w:r>
        <w:rPr>
          <w:rFonts w:eastAsia="Calibri"/>
          <w:color w:val="auto"/>
          <w:lang w:eastAsia="en-US"/>
        </w:rPr>
        <w:t xml:space="preserve">in </w:t>
      </w:r>
      <w:r w:rsidRPr="00193FCF">
        <w:rPr>
          <w:rFonts w:eastAsia="Calibri"/>
          <w:color w:val="auto"/>
          <w:lang w:eastAsia="en-US"/>
        </w:rPr>
        <w:t>the care</w:t>
      </w:r>
      <w:r>
        <w:rPr>
          <w:rFonts w:eastAsia="Calibri"/>
          <w:color w:val="auto"/>
          <w:lang w:eastAsia="en-US"/>
        </w:rPr>
        <w:t xml:space="preserve"> planning</w:t>
      </w:r>
      <w:r w:rsidRPr="00193FCF">
        <w:rPr>
          <w:rFonts w:eastAsia="Calibri"/>
          <w:color w:val="auto"/>
          <w:lang w:eastAsia="en-US"/>
        </w:rPr>
        <w:t xml:space="preserve"> document</w:t>
      </w:r>
      <w:r>
        <w:rPr>
          <w:rFonts w:eastAsia="Calibri"/>
          <w:color w:val="auto"/>
          <w:lang w:eastAsia="en-US"/>
        </w:rPr>
        <w:t>ation.</w:t>
      </w:r>
      <w:r w:rsidRPr="00193FCF">
        <w:rPr>
          <w:rFonts w:eastAsia="Calibri"/>
          <w:color w:val="auto"/>
          <w:lang w:eastAsia="en-US"/>
        </w:rPr>
        <w:t xml:space="preserve"> </w:t>
      </w:r>
    </w:p>
    <w:p w14:paraId="6340907B" w14:textId="77777777" w:rsidR="00E07013" w:rsidRPr="00193FCF" w:rsidRDefault="00E07013" w:rsidP="00E07013">
      <w:pPr>
        <w:rPr>
          <w:rFonts w:eastAsia="Calibri"/>
          <w:color w:val="auto"/>
          <w:lang w:eastAsia="en-US"/>
        </w:rPr>
      </w:pPr>
      <w:r>
        <w:rPr>
          <w:rFonts w:eastAsia="Calibri"/>
          <w:color w:val="auto"/>
          <w:lang w:eastAsia="en-US"/>
        </w:rPr>
        <w:t xml:space="preserve">Consumers and representatives said staff were familiar with the consumers’ individual needs and preferences and provided examples of care and service delivery including in relation to wound care and behaviour management. </w:t>
      </w:r>
    </w:p>
    <w:p w14:paraId="22BED7E3" w14:textId="24460F43" w:rsidR="00E07013" w:rsidRDefault="00E07013" w:rsidP="00E07013">
      <w:pPr>
        <w:rPr>
          <w:rFonts w:eastAsia="Calibri"/>
          <w:color w:val="auto"/>
          <w:lang w:eastAsia="en-US"/>
        </w:rPr>
      </w:pPr>
      <w:r w:rsidRPr="00193FCF">
        <w:rPr>
          <w:rFonts w:eastAsia="Calibri"/>
          <w:color w:val="auto"/>
          <w:lang w:eastAsia="en-US"/>
        </w:rPr>
        <w:t xml:space="preserve">Risks </w:t>
      </w:r>
      <w:r>
        <w:rPr>
          <w:rFonts w:eastAsia="Calibri"/>
          <w:color w:val="auto"/>
          <w:lang w:eastAsia="en-US"/>
        </w:rPr>
        <w:t>were</w:t>
      </w:r>
      <w:r w:rsidRPr="00193FCF">
        <w:rPr>
          <w:rFonts w:eastAsia="Calibri"/>
          <w:color w:val="auto"/>
          <w:lang w:eastAsia="en-US"/>
        </w:rPr>
        <w:t xml:space="preserve"> identified as part of the assessment and care planning process</w:t>
      </w:r>
      <w:r>
        <w:rPr>
          <w:rFonts w:eastAsia="Calibri"/>
          <w:color w:val="auto"/>
          <w:lang w:eastAsia="en-US"/>
        </w:rPr>
        <w:t xml:space="preserve"> and strategies to minimise risks were included in care plans.</w:t>
      </w:r>
      <w:r w:rsidRPr="00193FCF">
        <w:rPr>
          <w:rFonts w:eastAsia="Calibri"/>
          <w:color w:val="auto"/>
          <w:lang w:eastAsia="en-US"/>
        </w:rPr>
        <w:t xml:space="preserve"> </w:t>
      </w:r>
    </w:p>
    <w:p w14:paraId="0371905C" w14:textId="50D45B4E" w:rsidR="00E07013" w:rsidRDefault="00E07013" w:rsidP="00E07013">
      <w:pPr>
        <w:rPr>
          <w:rFonts w:eastAsia="Calibri"/>
          <w:color w:val="auto"/>
          <w:lang w:eastAsia="en-US"/>
        </w:rPr>
      </w:pPr>
      <w:r w:rsidRPr="00193FCF">
        <w:rPr>
          <w:rFonts w:eastAsia="Calibri"/>
          <w:color w:val="auto"/>
          <w:lang w:eastAsia="en-US"/>
        </w:rPr>
        <w:t>Consumers</w:t>
      </w:r>
      <w:r>
        <w:rPr>
          <w:rFonts w:eastAsia="Calibri"/>
          <w:color w:val="auto"/>
          <w:lang w:eastAsia="en-US"/>
        </w:rPr>
        <w:t xml:space="preserve"> and </w:t>
      </w:r>
      <w:r w:rsidRPr="00193FCF">
        <w:rPr>
          <w:rFonts w:eastAsia="Calibri"/>
          <w:color w:val="auto"/>
          <w:lang w:eastAsia="en-US"/>
        </w:rPr>
        <w:t>representatives confirmed they are informed about the outcomes of assessment and planning for consumers and have ready access to the consumer’s care and services plan if they wish.</w:t>
      </w:r>
    </w:p>
    <w:p w14:paraId="5DEFA261" w14:textId="0D3921FC" w:rsidR="00E07013" w:rsidRDefault="00E07013" w:rsidP="00260549">
      <w:pPr>
        <w:rPr>
          <w:rFonts w:eastAsia="Calibri"/>
          <w:color w:val="auto"/>
          <w:lang w:eastAsia="en-US"/>
        </w:rPr>
      </w:pPr>
      <w:r>
        <w:rPr>
          <w:rFonts w:eastAsia="Calibri"/>
          <w:color w:val="auto"/>
          <w:lang w:eastAsia="en-US"/>
        </w:rPr>
        <w:t>Staff demonstrated knowledge and understanding of the assessment and care planning process and described how this information is shared with relevant staff and used to inform care and service delivery. Staff described how they engage with consumers and their representatives and how outcomes of assessment and care planning are communicated. Staff were familiar with specific strategies to support consumers including in relation to behaviour management and falls prevention.</w:t>
      </w:r>
    </w:p>
    <w:p w14:paraId="6F6407CF" w14:textId="77777777" w:rsidR="00260549" w:rsidRPr="00260549" w:rsidRDefault="00260549" w:rsidP="00260549">
      <w:pPr>
        <w:rPr>
          <w:rFonts w:eastAsia="Calibri"/>
          <w:color w:val="auto"/>
          <w:lang w:eastAsia="en-US"/>
        </w:rPr>
      </w:pPr>
    </w:p>
    <w:p w14:paraId="120CD08E" w14:textId="4411660E" w:rsidR="00E07013" w:rsidRPr="00260549" w:rsidRDefault="00E07013" w:rsidP="00260549">
      <w:pPr>
        <w:rPr>
          <w:rFonts w:eastAsia="Calibri"/>
          <w:color w:val="auto"/>
          <w:lang w:eastAsia="en-US"/>
        </w:rPr>
      </w:pPr>
      <w:r w:rsidRPr="00193FCF">
        <w:rPr>
          <w:rFonts w:eastAsiaTheme="minorEastAsia"/>
          <w:color w:val="auto"/>
          <w:lang w:eastAsia="en-US"/>
        </w:rPr>
        <w:lastRenderedPageBreak/>
        <w:t xml:space="preserve">The Assessment Team reviewed assessment and care documentation for consumers and identified </w:t>
      </w:r>
      <w:r>
        <w:rPr>
          <w:rFonts w:eastAsiaTheme="minorEastAsia"/>
          <w:color w:val="auto"/>
          <w:lang w:eastAsia="en-US"/>
        </w:rPr>
        <w:t xml:space="preserve">assessment processes are completed with the consumer and identify the consumers’ needs, goals and preferences including end of life preferences. Registered nurses, medical staff, a geriatrician and allied health specialists, including dementia specialists are involved in the assessment and care planning process as appropriate. Strategies to minimise risk of harm to consumers are incorporated into care plans and the Assessment Team identified examples of this in relation to falls management, pressure injury prevention, diabetes </w:t>
      </w:r>
      <w:r w:rsidRPr="00260549">
        <w:rPr>
          <w:rFonts w:eastAsia="Calibri"/>
          <w:color w:val="auto"/>
          <w:lang w:eastAsia="en-US"/>
        </w:rPr>
        <w:t xml:space="preserve">management and actions to minimise the risk of infections. </w:t>
      </w:r>
    </w:p>
    <w:p w14:paraId="56CF4DE0" w14:textId="65DC9C76" w:rsidR="00E07013" w:rsidRPr="00260549" w:rsidRDefault="00E07013" w:rsidP="00260549">
      <w:pPr>
        <w:rPr>
          <w:rFonts w:eastAsia="Calibri"/>
          <w:color w:val="auto"/>
          <w:lang w:eastAsia="en-US"/>
        </w:rPr>
      </w:pPr>
      <w:r w:rsidRPr="00260549">
        <w:rPr>
          <w:rFonts w:eastAsia="Calibri"/>
          <w:color w:val="auto"/>
          <w:lang w:eastAsia="en-US"/>
        </w:rPr>
        <w:t xml:space="preserve">Assessments and care plans were reviewed three </w:t>
      </w:r>
      <w:proofErr w:type="gramStart"/>
      <w:r w:rsidRPr="00260549">
        <w:rPr>
          <w:rFonts w:eastAsia="Calibri"/>
          <w:color w:val="auto"/>
          <w:lang w:eastAsia="en-US"/>
        </w:rPr>
        <w:t>monthly</w:t>
      </w:r>
      <w:proofErr w:type="gramEnd"/>
      <w:r w:rsidRPr="00260549">
        <w:rPr>
          <w:rFonts w:eastAsia="Calibri"/>
          <w:color w:val="auto"/>
          <w:lang w:eastAsia="en-US"/>
        </w:rPr>
        <w:t xml:space="preserve"> for effectiveness, when</w:t>
      </w:r>
      <w:r>
        <w:rPr>
          <w:rFonts w:eastAsiaTheme="minorEastAsia"/>
          <w:color w:val="auto"/>
          <w:lang w:eastAsia="en-US"/>
        </w:rPr>
        <w:t xml:space="preserve"> there had been a change in the consumer’s condition, or when circumstances such as an incident had impacted on the consumer’s needs, goals and preferences. The Assessment Team found evidence that care plans were reviewed following behavioural incidents such as consumers leaving the service without advising staff, </w:t>
      </w:r>
      <w:r w:rsidRPr="00260549">
        <w:rPr>
          <w:rFonts w:eastAsia="Calibri"/>
          <w:color w:val="auto"/>
          <w:lang w:eastAsia="en-US"/>
        </w:rPr>
        <w:t xml:space="preserve">and that revised strategies had resulted in a reduction in these types of behaviour. </w:t>
      </w:r>
    </w:p>
    <w:p w14:paraId="69EB6E1A" w14:textId="5B6B40FE" w:rsidR="00E07013" w:rsidRPr="00193FCF" w:rsidRDefault="00E07013" w:rsidP="00260549">
      <w:pPr>
        <w:rPr>
          <w:rFonts w:eastAsiaTheme="minorEastAsia"/>
          <w:color w:val="auto"/>
          <w:lang w:eastAsia="en-US"/>
        </w:rPr>
      </w:pPr>
      <w:r w:rsidRPr="00260549">
        <w:rPr>
          <w:rFonts w:eastAsia="Calibri"/>
          <w:color w:val="auto"/>
          <w:lang w:eastAsia="en-US"/>
        </w:rPr>
        <w:t>Policies and procedures relevant to this standard including palliative care and end of</w:t>
      </w:r>
      <w:r>
        <w:rPr>
          <w:rFonts w:eastAsiaTheme="minorEastAsia"/>
          <w:color w:val="auto"/>
          <w:lang w:eastAsia="en-US"/>
        </w:rPr>
        <w:t xml:space="preserve"> life planning, </w:t>
      </w:r>
      <w:r w:rsidR="0033228B">
        <w:rPr>
          <w:rFonts w:eastAsiaTheme="minorEastAsia"/>
          <w:color w:val="auto"/>
          <w:lang w:eastAsia="en-US"/>
        </w:rPr>
        <w:t>were</w:t>
      </w:r>
      <w:r>
        <w:rPr>
          <w:rFonts w:eastAsiaTheme="minorEastAsia"/>
          <w:color w:val="auto"/>
          <w:lang w:eastAsia="en-US"/>
        </w:rPr>
        <w:t xml:space="preserve"> available to guide staff and training is provided to ensure staff have the required knowledge and skills. Staff were familiar with incident reporting processes and understood how this could trigger a re-assessment. A suite of evidence-based assessment tools </w:t>
      </w:r>
      <w:proofErr w:type="gramStart"/>
      <w:r>
        <w:rPr>
          <w:rFonts w:eastAsiaTheme="minorEastAsia"/>
          <w:color w:val="auto"/>
          <w:lang w:eastAsia="en-US"/>
        </w:rPr>
        <w:t>were</w:t>
      </w:r>
      <w:proofErr w:type="gramEnd"/>
      <w:r>
        <w:rPr>
          <w:rFonts w:eastAsiaTheme="minorEastAsia"/>
          <w:color w:val="auto"/>
          <w:lang w:eastAsia="en-US"/>
        </w:rPr>
        <w:t xml:space="preserve"> an element of the electronic care planning system. </w:t>
      </w:r>
    </w:p>
    <w:p w14:paraId="7D1A47E9" w14:textId="77777777" w:rsidR="007835E9" w:rsidRDefault="00E07013" w:rsidP="00E07013">
      <w:pPr>
        <w:pStyle w:val="Heading2"/>
        <w:rPr>
          <w:rFonts w:eastAsiaTheme="minorHAnsi"/>
        </w:rPr>
      </w:pPr>
      <w:r w:rsidRPr="007835E9">
        <w:rPr>
          <w:rFonts w:eastAsiaTheme="minorEastAsia" w:cs="Arial"/>
          <w:b w:val="0"/>
          <w:sz w:val="24"/>
          <w:szCs w:val="24"/>
          <w:lang w:eastAsia="en-US"/>
        </w:rPr>
        <w:t>The Quality Standard is assessed as Compliant as five of the five specific requirements have been assessed as Compliant.</w:t>
      </w:r>
      <w:r>
        <w:rPr>
          <w:rFonts w:eastAsiaTheme="minorHAnsi"/>
        </w:rPr>
        <w:t xml:space="preserve"> </w:t>
      </w:r>
    </w:p>
    <w:p w14:paraId="44D027DB" w14:textId="652CA747" w:rsidR="00ED6B57" w:rsidRDefault="00ED6B57" w:rsidP="00E07013">
      <w:pPr>
        <w:pStyle w:val="Heading2"/>
      </w:pPr>
      <w:r>
        <w:t>Assessment of Standard 2 Requirements</w:t>
      </w:r>
      <w:r w:rsidR="0066387A" w:rsidRPr="0066387A">
        <w:rPr>
          <w:i/>
          <w:color w:val="0000FF"/>
          <w:sz w:val="24"/>
          <w:szCs w:val="24"/>
        </w:rPr>
        <w:t xml:space="preserve"> </w:t>
      </w:r>
    </w:p>
    <w:p w14:paraId="42404DD8" w14:textId="32FC9F93"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37A8B05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3801DE87"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5E8F87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61E4D78"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EFD8BA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924551C" w14:textId="77777777" w:rsidR="00E07013" w:rsidRPr="00300061" w:rsidRDefault="00E07013" w:rsidP="00E07013">
      <w:pPr>
        <w:rPr>
          <w:rFonts w:eastAsia="Calibri"/>
          <w:lang w:eastAsia="en-US"/>
        </w:rPr>
      </w:pPr>
      <w:r>
        <w:rPr>
          <w:rFonts w:eastAsia="Calibri"/>
          <w:color w:val="auto"/>
          <w:lang w:eastAsia="en-US"/>
        </w:rPr>
        <w:t xml:space="preserve">Consumers and representatives spoke highly of the staff and were generally satisfied with the care and services they received. </w:t>
      </w:r>
      <w:r>
        <w:rPr>
          <w:rFonts w:eastAsia="Calibri"/>
          <w:lang w:eastAsia="en-US"/>
        </w:rPr>
        <w:t xml:space="preserve">They </w:t>
      </w:r>
      <w:r w:rsidRPr="00E96CCE">
        <w:rPr>
          <w:rFonts w:eastAsiaTheme="minorHAnsi"/>
          <w:color w:val="auto"/>
          <w:szCs w:val="22"/>
          <w:lang w:eastAsia="en-US"/>
        </w:rPr>
        <w:t xml:space="preserve">confirmed </w:t>
      </w:r>
      <w:r>
        <w:rPr>
          <w:rFonts w:eastAsiaTheme="minorHAnsi"/>
          <w:color w:val="auto"/>
          <w:szCs w:val="22"/>
          <w:lang w:eastAsia="en-US"/>
        </w:rPr>
        <w:t>consumers</w:t>
      </w:r>
      <w:r w:rsidRPr="00E96CCE">
        <w:rPr>
          <w:rFonts w:eastAsiaTheme="minorHAnsi"/>
          <w:color w:val="auto"/>
          <w:szCs w:val="22"/>
          <w:lang w:eastAsia="en-US"/>
        </w:rPr>
        <w:t xml:space="preserve"> receive</w:t>
      </w:r>
      <w:r>
        <w:rPr>
          <w:rFonts w:eastAsiaTheme="minorHAnsi"/>
          <w:color w:val="auto"/>
          <w:szCs w:val="22"/>
          <w:lang w:eastAsia="en-US"/>
        </w:rPr>
        <w:t>d</w:t>
      </w:r>
      <w:r w:rsidRPr="00E96CCE">
        <w:rPr>
          <w:rFonts w:eastAsiaTheme="minorHAnsi"/>
          <w:color w:val="auto"/>
          <w:szCs w:val="22"/>
          <w:lang w:eastAsia="en-US"/>
        </w:rPr>
        <w:t xml:space="preserve"> the care they need and have access to a </w:t>
      </w:r>
      <w:r>
        <w:rPr>
          <w:rFonts w:eastAsiaTheme="minorHAnsi"/>
          <w:color w:val="auto"/>
          <w:szCs w:val="22"/>
          <w:lang w:eastAsia="en-US"/>
        </w:rPr>
        <w:t>medical officer</w:t>
      </w:r>
      <w:r w:rsidRPr="00E96CCE">
        <w:rPr>
          <w:rFonts w:eastAsiaTheme="minorHAnsi"/>
          <w:color w:val="auto"/>
          <w:szCs w:val="22"/>
          <w:lang w:eastAsia="en-US"/>
        </w:rPr>
        <w:t xml:space="preserve"> or other health professional when required. </w:t>
      </w:r>
    </w:p>
    <w:p w14:paraId="11E1DE07" w14:textId="77777777" w:rsidR="00E07013" w:rsidRDefault="00E07013" w:rsidP="00E07013">
      <w:pPr>
        <w:contextualSpacing/>
        <w:rPr>
          <w:rFonts w:eastAsiaTheme="minorHAnsi"/>
          <w:color w:val="auto"/>
          <w:szCs w:val="22"/>
          <w:lang w:eastAsia="en-US"/>
        </w:rPr>
      </w:pPr>
      <w:r>
        <w:rPr>
          <w:rFonts w:eastAsiaTheme="minorHAnsi"/>
          <w:color w:val="auto"/>
          <w:szCs w:val="22"/>
          <w:lang w:eastAsia="en-US"/>
        </w:rPr>
        <w:t>Consumers and representatives</w:t>
      </w:r>
      <w:r w:rsidRPr="00E96CCE">
        <w:rPr>
          <w:rFonts w:eastAsiaTheme="minorHAnsi"/>
          <w:color w:val="auto"/>
          <w:szCs w:val="22"/>
          <w:lang w:eastAsia="en-US"/>
        </w:rPr>
        <w:t xml:space="preserve"> r</w:t>
      </w:r>
      <w:r w:rsidRPr="00E07CC9">
        <w:rPr>
          <w:rFonts w:eastAsiaTheme="minorHAnsi"/>
          <w:color w:val="auto"/>
          <w:szCs w:val="22"/>
          <w:lang w:eastAsia="en-US"/>
        </w:rPr>
        <w:t>eported the service includes them in decisions about care</w:t>
      </w:r>
      <w:r>
        <w:rPr>
          <w:rFonts w:eastAsiaTheme="minorHAnsi"/>
          <w:color w:val="auto"/>
          <w:szCs w:val="22"/>
          <w:lang w:eastAsia="en-US"/>
        </w:rPr>
        <w:t xml:space="preserve"> and services and that for those consumers nearing </w:t>
      </w:r>
      <w:r w:rsidRPr="00E07CC9">
        <w:rPr>
          <w:rFonts w:eastAsiaTheme="minorHAnsi"/>
          <w:color w:val="auto"/>
          <w:szCs w:val="22"/>
          <w:lang w:eastAsia="en-US"/>
        </w:rPr>
        <w:t>the end of life</w:t>
      </w:r>
      <w:r>
        <w:rPr>
          <w:rFonts w:eastAsiaTheme="minorHAnsi"/>
          <w:color w:val="auto"/>
          <w:szCs w:val="22"/>
          <w:lang w:eastAsia="en-US"/>
        </w:rPr>
        <w:t>,</w:t>
      </w:r>
      <w:r w:rsidRPr="00E07CC9">
        <w:rPr>
          <w:rFonts w:eastAsiaTheme="minorHAnsi"/>
          <w:color w:val="auto"/>
          <w:szCs w:val="22"/>
          <w:lang w:eastAsia="en-US"/>
        </w:rPr>
        <w:t xml:space="preserve"> </w:t>
      </w:r>
      <w:r>
        <w:rPr>
          <w:rFonts w:eastAsiaTheme="minorHAnsi"/>
          <w:color w:val="auto"/>
          <w:szCs w:val="22"/>
          <w:lang w:eastAsia="en-US"/>
        </w:rPr>
        <w:t>care provided supports the consumer’s</w:t>
      </w:r>
      <w:r w:rsidRPr="00E07CC9">
        <w:rPr>
          <w:rFonts w:eastAsiaTheme="minorHAnsi"/>
          <w:color w:val="auto"/>
          <w:szCs w:val="22"/>
          <w:lang w:eastAsia="en-US"/>
        </w:rPr>
        <w:t xml:space="preserve"> comfort and dignity.</w:t>
      </w:r>
      <w:r>
        <w:rPr>
          <w:rFonts w:eastAsiaTheme="minorHAnsi"/>
          <w:color w:val="auto"/>
          <w:szCs w:val="22"/>
          <w:lang w:eastAsia="en-US"/>
        </w:rPr>
        <w:t xml:space="preserve"> Representatives provided examples of how they had been contacted following an incident or change in the consumer’s condition.</w:t>
      </w:r>
    </w:p>
    <w:p w14:paraId="210F77A1" w14:textId="77777777" w:rsidR="00E07013" w:rsidRDefault="00E07013" w:rsidP="00E07013">
      <w:pPr>
        <w:contextualSpacing/>
        <w:rPr>
          <w:rFonts w:eastAsiaTheme="minorHAnsi"/>
          <w:color w:val="auto"/>
          <w:szCs w:val="22"/>
          <w:lang w:eastAsia="en-US"/>
        </w:rPr>
      </w:pPr>
    </w:p>
    <w:p w14:paraId="696D2118" w14:textId="5C8A22A4" w:rsidR="00E07013" w:rsidRDefault="00E07013" w:rsidP="00E07013">
      <w:pPr>
        <w:contextualSpacing/>
        <w:rPr>
          <w:rFonts w:eastAsiaTheme="minorHAnsi"/>
          <w:color w:val="auto"/>
          <w:szCs w:val="22"/>
          <w:lang w:eastAsia="en-US"/>
        </w:rPr>
      </w:pPr>
      <w:r>
        <w:rPr>
          <w:rFonts w:eastAsiaTheme="minorHAnsi"/>
          <w:color w:val="auto"/>
          <w:szCs w:val="22"/>
          <w:lang w:eastAsia="en-US"/>
        </w:rPr>
        <w:t>Care staff and registered staff could describe consumers’ individual needs and preferences and how these are managed. Staff understood risks associated with the care of the consumer and could provide examples of how they minimised risk of harm</w:t>
      </w:r>
      <w:r w:rsidR="00BB421A">
        <w:rPr>
          <w:rFonts w:eastAsiaTheme="minorHAnsi"/>
          <w:color w:val="auto"/>
          <w:szCs w:val="22"/>
          <w:lang w:eastAsia="en-US"/>
        </w:rPr>
        <w:t xml:space="preserve"> including risks associated with the care of consumers with complex behavioural needs.</w:t>
      </w:r>
    </w:p>
    <w:p w14:paraId="1A9B8C1C" w14:textId="77777777" w:rsidR="00E07013" w:rsidRDefault="00E07013" w:rsidP="00E07013">
      <w:pPr>
        <w:contextualSpacing/>
        <w:rPr>
          <w:rFonts w:eastAsiaTheme="minorHAnsi"/>
          <w:color w:val="auto"/>
          <w:szCs w:val="22"/>
          <w:lang w:eastAsia="en-US"/>
        </w:rPr>
      </w:pPr>
    </w:p>
    <w:p w14:paraId="5C5AC159" w14:textId="77777777" w:rsidR="00E07013" w:rsidRDefault="00E07013" w:rsidP="00E07013">
      <w:pPr>
        <w:contextualSpacing/>
        <w:rPr>
          <w:rFonts w:eastAsiaTheme="minorHAnsi"/>
          <w:color w:val="auto"/>
          <w:szCs w:val="22"/>
          <w:lang w:eastAsia="en-US"/>
        </w:rPr>
      </w:pPr>
      <w:r>
        <w:rPr>
          <w:rFonts w:eastAsiaTheme="minorHAnsi"/>
          <w:color w:val="auto"/>
          <w:szCs w:val="22"/>
          <w:lang w:eastAsia="en-US"/>
        </w:rPr>
        <w:t>Staff described how they deliver care to consumers approaching the end of life and how they promoted the consumer’s comfort. They said they have access to specialist palliative care equipment and that senior clinical staff develop a palliative care pathway in consultation with relevant people including the family and medical staff.   The service can refer to palliative care specialists and the local hospital oncology unit if a need is identified.</w:t>
      </w:r>
    </w:p>
    <w:p w14:paraId="20B84F7F" w14:textId="77777777" w:rsidR="00E07013" w:rsidRDefault="00E07013" w:rsidP="00E07013">
      <w:pPr>
        <w:contextualSpacing/>
        <w:rPr>
          <w:rFonts w:eastAsiaTheme="minorHAnsi"/>
          <w:color w:val="auto"/>
          <w:szCs w:val="22"/>
          <w:lang w:eastAsia="en-US"/>
        </w:rPr>
      </w:pPr>
    </w:p>
    <w:p w14:paraId="59CE7EA5" w14:textId="77777777" w:rsidR="00E07013" w:rsidRPr="00E07CC9" w:rsidRDefault="00E07013" w:rsidP="00E07013">
      <w:pPr>
        <w:contextualSpacing/>
        <w:rPr>
          <w:rFonts w:eastAsiaTheme="minorHAnsi"/>
          <w:color w:val="auto"/>
          <w:szCs w:val="22"/>
          <w:lang w:eastAsia="en-US"/>
        </w:rPr>
      </w:pPr>
      <w:r>
        <w:rPr>
          <w:rFonts w:eastAsiaTheme="minorHAnsi"/>
          <w:color w:val="auto"/>
          <w:szCs w:val="22"/>
          <w:lang w:eastAsia="en-US"/>
        </w:rPr>
        <w:lastRenderedPageBreak/>
        <w:t xml:space="preserve">Staff said they have access to the information they need to care for consumers and that if they have any queries or concerns this can be discussed with registered nurses. </w:t>
      </w:r>
    </w:p>
    <w:p w14:paraId="61DD7308" w14:textId="77777777" w:rsidR="00E07013" w:rsidRDefault="00E07013" w:rsidP="00E07013">
      <w:pPr>
        <w:contextualSpacing/>
        <w:rPr>
          <w:rFonts w:eastAsiaTheme="minorHAnsi"/>
          <w:color w:val="auto"/>
          <w:szCs w:val="22"/>
          <w:lang w:eastAsia="en-US"/>
        </w:rPr>
      </w:pPr>
    </w:p>
    <w:p w14:paraId="0792D3C0" w14:textId="77777777" w:rsidR="00E07013" w:rsidRPr="00C40EF2" w:rsidRDefault="00E07013" w:rsidP="00E07013">
      <w:pPr>
        <w:contextualSpacing/>
        <w:rPr>
          <w:rFonts w:eastAsiaTheme="minorHAnsi"/>
          <w:color w:val="auto"/>
          <w:szCs w:val="22"/>
          <w:lang w:eastAsia="en-US"/>
        </w:rPr>
      </w:pPr>
      <w:r>
        <w:rPr>
          <w:rFonts w:eastAsiaTheme="minorHAnsi"/>
          <w:color w:val="auto"/>
          <w:szCs w:val="22"/>
          <w:lang w:eastAsia="en-US"/>
        </w:rPr>
        <w:t xml:space="preserve">The Assessment Team reviewed care plans and associated documentation and found that consumers were receiving care that was individualised, safe and effective.  </w:t>
      </w:r>
      <w:r w:rsidRPr="00E07CC9">
        <w:rPr>
          <w:rFonts w:eastAsiaTheme="minorHAnsi"/>
          <w:color w:val="auto"/>
          <w:szCs w:val="22"/>
          <w:lang w:eastAsia="en-US"/>
        </w:rPr>
        <w:t>Care documentation demonstrate</w:t>
      </w:r>
      <w:r>
        <w:rPr>
          <w:rFonts w:eastAsiaTheme="minorHAnsi"/>
          <w:color w:val="auto"/>
          <w:szCs w:val="22"/>
          <w:lang w:eastAsia="en-US"/>
        </w:rPr>
        <w:t>d</w:t>
      </w:r>
      <w:r w:rsidRPr="00E07CC9">
        <w:rPr>
          <w:rFonts w:eastAsiaTheme="minorHAnsi"/>
          <w:color w:val="auto"/>
          <w:szCs w:val="22"/>
          <w:lang w:eastAsia="en-US"/>
        </w:rPr>
        <w:t xml:space="preserve"> deterioration or changes in </w:t>
      </w:r>
      <w:r>
        <w:rPr>
          <w:rFonts w:eastAsiaTheme="minorHAnsi"/>
          <w:color w:val="auto"/>
          <w:szCs w:val="22"/>
          <w:lang w:eastAsia="en-US"/>
        </w:rPr>
        <w:t>a</w:t>
      </w:r>
      <w:r w:rsidRPr="00E07CC9">
        <w:rPr>
          <w:rFonts w:eastAsiaTheme="minorHAnsi"/>
          <w:color w:val="auto"/>
          <w:szCs w:val="22"/>
          <w:lang w:eastAsia="en-US"/>
        </w:rPr>
        <w:t xml:space="preserve"> consumer’s health care needs </w:t>
      </w:r>
      <w:r>
        <w:rPr>
          <w:rFonts w:eastAsiaTheme="minorHAnsi"/>
          <w:color w:val="auto"/>
          <w:szCs w:val="22"/>
          <w:lang w:eastAsia="en-US"/>
        </w:rPr>
        <w:t>were</w:t>
      </w:r>
      <w:r w:rsidRPr="00E07CC9">
        <w:rPr>
          <w:rFonts w:eastAsiaTheme="minorHAnsi"/>
          <w:color w:val="auto"/>
          <w:szCs w:val="22"/>
          <w:lang w:eastAsia="en-US"/>
        </w:rPr>
        <w:t xml:space="preserve"> responded to in a timely manner.</w:t>
      </w:r>
      <w:r>
        <w:rPr>
          <w:rFonts w:eastAsiaTheme="minorHAnsi"/>
          <w:color w:val="auto"/>
          <w:szCs w:val="22"/>
          <w:lang w:eastAsia="en-US"/>
        </w:rPr>
        <w:t xml:space="preserve"> For example, diabetes management included documented evidence of interventions applied when blood glucose levels were outside normal parameters; catheter care was occurring as directed; wound care included regular review and evaluation. The electronic care planning system included alerts to inform staff of changes in consumers’ care requirements and staff understood how the electronic care planning program supported care delivery.</w:t>
      </w:r>
    </w:p>
    <w:p w14:paraId="26D2180F" w14:textId="77777777" w:rsidR="00E07013" w:rsidRDefault="00E07013" w:rsidP="00E07013">
      <w:pPr>
        <w:contextualSpacing/>
        <w:rPr>
          <w:rFonts w:eastAsiaTheme="minorHAnsi"/>
          <w:color w:val="auto"/>
          <w:szCs w:val="22"/>
          <w:lang w:eastAsia="en-US"/>
        </w:rPr>
      </w:pPr>
    </w:p>
    <w:p w14:paraId="64F1D0D6" w14:textId="77777777" w:rsidR="00E07013" w:rsidRDefault="00E07013" w:rsidP="00E07013">
      <w:pPr>
        <w:tabs>
          <w:tab w:val="right" w:pos="9026"/>
        </w:tabs>
        <w:spacing w:before="0" w:after="0"/>
        <w:contextualSpacing/>
        <w:rPr>
          <w:rFonts w:eastAsia="Arial"/>
          <w:color w:val="auto"/>
        </w:rPr>
      </w:pPr>
      <w:r w:rsidRPr="00E3239A">
        <w:rPr>
          <w:rFonts w:eastAsia="Arial"/>
          <w:color w:val="auto"/>
        </w:rPr>
        <w:t>The service ha</w:t>
      </w:r>
      <w:r>
        <w:rPr>
          <w:rFonts w:eastAsia="Arial"/>
          <w:color w:val="auto"/>
        </w:rPr>
        <w:t>d</w:t>
      </w:r>
      <w:r w:rsidRPr="00E3239A">
        <w:rPr>
          <w:rFonts w:eastAsia="Arial"/>
          <w:color w:val="auto"/>
        </w:rPr>
        <w:t xml:space="preserve"> a suite of evidence-based procedures to guide staff in the safe and effective care of consumers including minimising the use of restrictive practices; recognition and management of pain; pressure injury prevention and falls prevention and management. </w:t>
      </w:r>
      <w:r>
        <w:rPr>
          <w:rFonts w:eastAsia="Arial"/>
          <w:color w:val="auto"/>
        </w:rPr>
        <w:t xml:space="preserve">Validated assessment tools were included as an element of the electronic care planning program. </w:t>
      </w:r>
    </w:p>
    <w:p w14:paraId="2BE59655" w14:textId="77777777" w:rsidR="00E07013" w:rsidRDefault="00E07013" w:rsidP="00E07013">
      <w:pPr>
        <w:tabs>
          <w:tab w:val="right" w:pos="9026"/>
        </w:tabs>
        <w:spacing w:before="0" w:after="0"/>
        <w:contextualSpacing/>
        <w:rPr>
          <w:color w:val="auto"/>
        </w:rPr>
      </w:pPr>
    </w:p>
    <w:p w14:paraId="21C506A2" w14:textId="77777777" w:rsidR="00E07013" w:rsidRPr="00300061" w:rsidRDefault="00E07013" w:rsidP="00E07013">
      <w:pPr>
        <w:tabs>
          <w:tab w:val="right" w:pos="9026"/>
        </w:tabs>
        <w:spacing w:before="0" w:after="0"/>
        <w:contextualSpacing/>
        <w:rPr>
          <w:rFonts w:eastAsia="Arial"/>
          <w:color w:val="auto"/>
        </w:rPr>
      </w:pPr>
      <w:r>
        <w:rPr>
          <w:color w:val="auto"/>
        </w:rPr>
        <w:t xml:space="preserve">The service collected monthly clinical indicator data and used this information to identify themes and trends. </w:t>
      </w:r>
      <w:r w:rsidRPr="00E3239A">
        <w:rPr>
          <w:color w:val="auto"/>
        </w:rPr>
        <w:t xml:space="preserve"> </w:t>
      </w:r>
      <w:r>
        <w:rPr>
          <w:color w:val="auto"/>
        </w:rPr>
        <w:t xml:space="preserve">Staff have received education to support care delivery and to minimise risk to consumers. Recent education included dysphagia, meal assistance, restraint use and restrictive practices and anti-microbial stewardship. </w:t>
      </w:r>
    </w:p>
    <w:p w14:paraId="1E9C40D5" w14:textId="77777777" w:rsidR="00E07013" w:rsidRDefault="00E07013" w:rsidP="00E07013">
      <w:pPr>
        <w:contextualSpacing/>
        <w:rPr>
          <w:rFonts w:eastAsiaTheme="minorHAnsi"/>
          <w:color w:val="auto"/>
          <w:szCs w:val="22"/>
          <w:lang w:eastAsia="en-US"/>
        </w:rPr>
      </w:pPr>
    </w:p>
    <w:p w14:paraId="6B6FE5E5" w14:textId="77777777" w:rsidR="00E07013" w:rsidRDefault="00E07013" w:rsidP="00E07013">
      <w:pPr>
        <w:contextualSpacing/>
        <w:rPr>
          <w:rFonts w:eastAsiaTheme="minorHAnsi"/>
          <w:color w:val="auto"/>
          <w:szCs w:val="22"/>
          <w:lang w:eastAsia="en-US"/>
        </w:rPr>
      </w:pPr>
      <w:r>
        <w:rPr>
          <w:rFonts w:eastAsiaTheme="minorHAnsi"/>
          <w:color w:val="auto"/>
          <w:szCs w:val="22"/>
          <w:lang w:eastAsia="en-US"/>
        </w:rPr>
        <w:t xml:space="preserve">In relation to the management and minimisation of infection-related risks, the service was not able to demonstrate that they had an established, coordinated approach to manage a possible outbreak of COVID-19. </w:t>
      </w:r>
    </w:p>
    <w:p w14:paraId="64A17396" w14:textId="0189F69E" w:rsidR="007F5256" w:rsidRPr="00663B6D" w:rsidRDefault="00154403" w:rsidP="00154403">
      <w:pPr>
        <w:rPr>
          <w:rFonts w:eastAsia="Calibri"/>
          <w:lang w:eastAsia="en-US"/>
        </w:rPr>
      </w:pPr>
      <w:r w:rsidRPr="00154403">
        <w:rPr>
          <w:rFonts w:eastAsiaTheme="minorHAnsi"/>
        </w:rPr>
        <w:t xml:space="preserve">The Quality Standard is assessed </w:t>
      </w:r>
      <w:r w:rsidR="00E07013">
        <w:rPr>
          <w:rFonts w:eastAsiaTheme="minorHAnsi"/>
        </w:rPr>
        <w:t>as Non-compliant as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sidR="00E07013">
        <w:rPr>
          <w:rFonts w:eastAsiaTheme="minorHAnsi"/>
        </w:rPr>
        <w:t xml:space="preserve"> as Non-compliant. </w:t>
      </w:r>
    </w:p>
    <w:p w14:paraId="3554AECC" w14:textId="24C6C10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7E8C54B"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5F5521A" w14:textId="77777777" w:rsidR="00853601" w:rsidRPr="00853601" w:rsidRDefault="00853601" w:rsidP="00853601">
      <w:pPr>
        <w:tabs>
          <w:tab w:val="right" w:pos="9026"/>
        </w:tabs>
        <w:spacing w:before="0" w:after="0"/>
        <w:outlineLvl w:val="4"/>
      </w:pPr>
    </w:p>
    <w:p w14:paraId="47D12375" w14:textId="48D4976D" w:rsidR="00853601" w:rsidRPr="00853601" w:rsidRDefault="00853601" w:rsidP="00853601">
      <w:pPr>
        <w:pStyle w:val="Heading3"/>
      </w:pPr>
      <w:r w:rsidRPr="00853601">
        <w:lastRenderedPageBreak/>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708D165F"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062EA6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2D83489"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9B32BC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4B71246" w:rsidR="00853601" w:rsidRPr="00D435F8" w:rsidRDefault="00853601" w:rsidP="00853601">
      <w:pPr>
        <w:pStyle w:val="Heading3"/>
      </w:pPr>
      <w:r w:rsidRPr="00D435F8">
        <w:t>Requirement 3(3)(g)</w:t>
      </w:r>
      <w:r>
        <w:tab/>
        <w:t>Non-compliant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89F29B8" w14:textId="4B0C774F" w:rsidR="00853601" w:rsidRDefault="00DB5A6A" w:rsidP="00095CD4">
      <w:pPr>
        <w:rPr>
          <w:color w:val="0000FF"/>
        </w:rPr>
      </w:pPr>
      <w:r w:rsidRPr="007835E9">
        <w:rPr>
          <w:color w:val="auto"/>
        </w:rPr>
        <w:t>The service did not demonstrate that an effective infection control program was in place</w:t>
      </w:r>
      <w:r w:rsidR="00A520CE">
        <w:rPr>
          <w:color w:val="auto"/>
        </w:rPr>
        <w:t xml:space="preserve"> to minimise the risk of infection</w:t>
      </w:r>
      <w:r w:rsidRPr="007835E9">
        <w:rPr>
          <w:color w:val="auto"/>
        </w:rPr>
        <w:t xml:space="preserve">, particularly in relation </w:t>
      </w:r>
      <w:proofErr w:type="gramStart"/>
      <w:r w:rsidRPr="007835E9">
        <w:rPr>
          <w:color w:val="auto"/>
        </w:rPr>
        <w:t>to  a</w:t>
      </w:r>
      <w:proofErr w:type="gramEnd"/>
      <w:r w:rsidRPr="007835E9">
        <w:rPr>
          <w:color w:val="auto"/>
        </w:rPr>
        <w:t xml:space="preserve"> possible outbreak of COVID-19.</w:t>
      </w:r>
      <w:r w:rsidR="00C43AC8" w:rsidRPr="007835E9">
        <w:rPr>
          <w:color w:val="auto"/>
        </w:rPr>
        <w:t xml:space="preserve"> Further, the </w:t>
      </w:r>
      <w:r w:rsidR="00C43AC8">
        <w:t xml:space="preserve">organisation </w:t>
      </w:r>
      <w:r w:rsidR="00BB421A">
        <w:t>was</w:t>
      </w:r>
      <w:r w:rsidR="00C43AC8">
        <w:t xml:space="preserve"> not consistently adhering to Qld. Health Residential Aged Care Directions.</w:t>
      </w:r>
    </w:p>
    <w:p w14:paraId="29FB6A29" w14:textId="25E996C3" w:rsidR="00DB5A6A" w:rsidRDefault="00DB5A6A" w:rsidP="00095CD4">
      <w:r>
        <w:t>Requirements in relation to screening of visitors and the use of personal protective equipment</w:t>
      </w:r>
      <w:r w:rsidR="007835E9">
        <w:t xml:space="preserve"> </w:t>
      </w:r>
      <w:r w:rsidR="00BB421A">
        <w:t>were</w:t>
      </w:r>
      <w:r w:rsidR="007835E9">
        <w:t xml:space="preserve"> not being adhered to</w:t>
      </w:r>
      <w:r>
        <w:t xml:space="preserve">.  Consumers and representatives </w:t>
      </w:r>
      <w:proofErr w:type="gramStart"/>
      <w:r>
        <w:t>advised  that</w:t>
      </w:r>
      <w:proofErr w:type="gramEnd"/>
      <w:r>
        <w:t xml:space="preserve"> regular handwashing and screening processes upon entry for visitors were not being consistently practised by staff. Representatives provided examples of occasions where they had visited consumers without being screened on entry to the service. </w:t>
      </w:r>
    </w:p>
    <w:p w14:paraId="48749420" w14:textId="496200CE" w:rsidR="00E95957" w:rsidRDefault="00E95957" w:rsidP="00095CD4">
      <w:r>
        <w:lastRenderedPageBreak/>
        <w:t>The Assessment Team found screening processes were not being consistently implemented and thermometers to record temperature were not available at various entry points. Management staff advised the Assessment Team that monitoring of screening processes was not occurring and while they were aware of deficien</w:t>
      </w:r>
      <w:r w:rsidR="00BB421A">
        <w:t>ci</w:t>
      </w:r>
      <w:r>
        <w:t>es in staff practice, action had not been taken to address concerns.</w:t>
      </w:r>
    </w:p>
    <w:p w14:paraId="6A40B6ED" w14:textId="136BD5C1" w:rsidR="00DB5A6A" w:rsidRDefault="00C43AC8" w:rsidP="00095CD4">
      <w:r>
        <w:t xml:space="preserve">The Assessment Team observed that allied health professionals and other health related personnel, who work across various health settings, were not wearing appropriate personal protective equipment in accordance with Qld Health Residential Aged Care Directions.  Management staff advised the Assessment Team that this requirement had been relaxed at the service as they felt the risk to the service was minimal at the time of the site audit. </w:t>
      </w:r>
    </w:p>
    <w:p w14:paraId="3C89325A" w14:textId="0003055A" w:rsidR="00003553" w:rsidRDefault="00003553" w:rsidP="00095CD4">
      <w:r>
        <w:t xml:space="preserve">The Assessment Team found that the outbreak management plan and the COVID-19 information folder </w:t>
      </w:r>
      <w:r w:rsidR="00A520CE">
        <w:t>were</w:t>
      </w:r>
      <w:r>
        <w:t xml:space="preserve"> stored in an office that was not accessible to staff after hours</w:t>
      </w:r>
      <w:r w:rsidR="007835E9">
        <w:t>,</w:t>
      </w:r>
      <w:r>
        <w:t xml:space="preserve"> as the office was locked. Management staff advised that the information contained in these documents was not current</w:t>
      </w:r>
      <w:r w:rsidR="00E95957">
        <w:t>.</w:t>
      </w:r>
      <w:r>
        <w:t xml:space="preserve"> </w:t>
      </w:r>
      <w:r w:rsidR="00E95957">
        <w:t>The</w:t>
      </w:r>
      <w:r>
        <w:t xml:space="preserve"> Assessment Team found that the outbreak management plan did not include instructions in relation to workforce planning or surge workforce requirements in the event a critical staff shortage was experienced following a possible outbreak of COVID-19.</w:t>
      </w:r>
      <w:r w:rsidR="00CA246D">
        <w:t xml:space="preserve"> Management staff committed to </w:t>
      </w:r>
      <w:proofErr w:type="gramStart"/>
      <w:r w:rsidR="00CA246D">
        <w:t>formalising  workforce</w:t>
      </w:r>
      <w:proofErr w:type="gramEnd"/>
      <w:r w:rsidR="00CA246D">
        <w:t xml:space="preserve"> arrangements at the time of the site audit. </w:t>
      </w:r>
    </w:p>
    <w:p w14:paraId="4DE9A317" w14:textId="1D5547BC" w:rsidR="00CA246D" w:rsidRDefault="00CA246D" w:rsidP="00CA246D">
      <w:r>
        <w:t>The Infection Prevention and Control Leads at the service ha</w:t>
      </w:r>
      <w:r w:rsidR="007835E9">
        <w:t>d</w:t>
      </w:r>
      <w:r>
        <w:t xml:space="preserve"> not completed the required training in accordance with legislative requirements. </w:t>
      </w:r>
    </w:p>
    <w:p w14:paraId="26A0BAB6" w14:textId="1722794F" w:rsidR="00DB5A6A" w:rsidRDefault="00DB5A6A" w:rsidP="00095CD4">
      <w:r>
        <w:t xml:space="preserve">Staff did not have a shared understanding </w:t>
      </w:r>
      <w:proofErr w:type="gramStart"/>
      <w:r>
        <w:t xml:space="preserve">of </w:t>
      </w:r>
      <w:r w:rsidR="00C43AC8">
        <w:t xml:space="preserve"> aspects</w:t>
      </w:r>
      <w:proofErr w:type="gramEnd"/>
      <w:r w:rsidR="00C43AC8">
        <w:t xml:space="preserve"> of the infection control program including </w:t>
      </w:r>
      <w:r>
        <w:t>the procedures relating to the donning and doffing of personal protective equipment</w:t>
      </w:r>
      <w:r w:rsidR="00C43AC8">
        <w:t xml:space="preserve"> or the role and responsibilities of the outbreak management team. </w:t>
      </w:r>
    </w:p>
    <w:p w14:paraId="2A9B7BD0" w14:textId="4D98F43D" w:rsidR="00CA246D" w:rsidRDefault="00CA246D" w:rsidP="00CA246D">
      <w:r>
        <w:t>The Assessment Team observed density signage was not evident in some areas of the service and social distancing was not being practi</w:t>
      </w:r>
      <w:r w:rsidR="00E95957">
        <w:t>s</w:t>
      </w:r>
      <w:r>
        <w:t xml:space="preserve">ed. </w:t>
      </w:r>
      <w:r w:rsidR="007835E9">
        <w:t xml:space="preserve">Outdated information relating to COVID-19 was displayed within the service. </w:t>
      </w:r>
      <w:r>
        <w:t>Shared equipment was not being cleaned in between use</w:t>
      </w:r>
      <w:r w:rsidR="008577D2">
        <w:t xml:space="preserve"> and in some instances was found to be visibly soiled.</w:t>
      </w:r>
      <w:r>
        <w:t xml:space="preserve"> </w:t>
      </w:r>
    </w:p>
    <w:p w14:paraId="68E3CAFB" w14:textId="77777777" w:rsidR="008577D2" w:rsidRDefault="008577D2" w:rsidP="00CA246D">
      <w:r>
        <w:t xml:space="preserve">The approved provider’s response to the Assessment Team’s report states that the service has </w:t>
      </w:r>
      <w:proofErr w:type="gramStart"/>
      <w:r>
        <w:t>taken action</w:t>
      </w:r>
      <w:proofErr w:type="gramEnd"/>
      <w:r>
        <w:t xml:space="preserve"> to minimise infection related risks including:</w:t>
      </w:r>
    </w:p>
    <w:p w14:paraId="7F36FA68" w14:textId="5E31D334" w:rsidR="008577D2" w:rsidRDefault="008577D2" w:rsidP="008577D2">
      <w:pPr>
        <w:pStyle w:val="ListParagraph"/>
        <w:numPr>
          <w:ilvl w:val="0"/>
          <w:numId w:val="38"/>
        </w:numPr>
      </w:pPr>
      <w:r>
        <w:t>the outbreak management plan has been u</w:t>
      </w:r>
      <w:r w:rsidR="00A520CE">
        <w:t>p</w:t>
      </w:r>
      <w:r>
        <w:t>dated</w:t>
      </w:r>
    </w:p>
    <w:p w14:paraId="50E1FC12" w14:textId="5D0CDC42" w:rsidR="008577D2" w:rsidRDefault="008577D2" w:rsidP="008577D2">
      <w:pPr>
        <w:pStyle w:val="ListParagraph"/>
        <w:numPr>
          <w:ilvl w:val="0"/>
          <w:numId w:val="38"/>
        </w:numPr>
      </w:pPr>
      <w:r>
        <w:t>a single point of entry to the service has been established and screening processes are occurring</w:t>
      </w:r>
    </w:p>
    <w:p w14:paraId="3F4CA1A2" w14:textId="308669D5" w:rsidR="008577D2" w:rsidRDefault="008577D2" w:rsidP="008577D2">
      <w:pPr>
        <w:pStyle w:val="ListParagraph"/>
        <w:numPr>
          <w:ilvl w:val="0"/>
          <w:numId w:val="38"/>
        </w:numPr>
      </w:pPr>
      <w:r w:rsidRPr="00A520CE">
        <w:t xml:space="preserve">signage relating to social distancing </w:t>
      </w:r>
      <w:r w:rsidR="00A520CE">
        <w:t>is now in place</w:t>
      </w:r>
    </w:p>
    <w:p w14:paraId="2F96E6C6" w14:textId="4DAB2EA1" w:rsidR="00A520CE" w:rsidRDefault="00A520CE" w:rsidP="008577D2">
      <w:pPr>
        <w:pStyle w:val="ListParagraph"/>
        <w:numPr>
          <w:ilvl w:val="0"/>
          <w:numId w:val="38"/>
        </w:numPr>
      </w:pPr>
      <w:r>
        <w:t>staff education has been provided</w:t>
      </w:r>
    </w:p>
    <w:p w14:paraId="3B28B054" w14:textId="32A6F4CC" w:rsidR="00A520CE" w:rsidRPr="00A520CE" w:rsidRDefault="00A520CE" w:rsidP="008577D2">
      <w:pPr>
        <w:pStyle w:val="ListParagraph"/>
        <w:numPr>
          <w:ilvl w:val="0"/>
          <w:numId w:val="38"/>
        </w:numPr>
      </w:pPr>
      <w:r>
        <w:t>additional sanitising stations and cleaning stations have been established</w:t>
      </w:r>
    </w:p>
    <w:p w14:paraId="73EA1645" w14:textId="120342E6" w:rsidR="008577D2" w:rsidRDefault="00A520CE" w:rsidP="008577D2">
      <w:pPr>
        <w:pStyle w:val="ListParagraph"/>
        <w:numPr>
          <w:ilvl w:val="0"/>
          <w:numId w:val="38"/>
        </w:numPr>
      </w:pPr>
      <w:r>
        <w:lastRenderedPageBreak/>
        <w:t>increased monitoring to ensure compliance with COVID-19 requirements is occurring.</w:t>
      </w:r>
    </w:p>
    <w:p w14:paraId="3B8D309D" w14:textId="77777777" w:rsidR="00E95957" w:rsidRDefault="00A520CE" w:rsidP="00A520CE">
      <w:r>
        <w:t>While I acknowledge the actions that the approved provider has taken, I remain concerned that</w:t>
      </w:r>
      <w:r w:rsidR="00E95957">
        <w:t xml:space="preserve"> management staff were aware of</w:t>
      </w:r>
      <w:r>
        <w:t xml:space="preserve"> </w:t>
      </w:r>
      <w:r w:rsidR="00E95957">
        <w:t xml:space="preserve">deficiencies in the infection control program during a pandemic but did not </w:t>
      </w:r>
      <w:proofErr w:type="gramStart"/>
      <w:r w:rsidR="00E95957">
        <w:t>take action</w:t>
      </w:r>
      <w:proofErr w:type="gramEnd"/>
      <w:r w:rsidR="00E95957">
        <w:t xml:space="preserve"> to address these concerns until this was identified by the Assessment Team. </w:t>
      </w:r>
    </w:p>
    <w:p w14:paraId="209477E9" w14:textId="6A00BD14" w:rsidR="00CA246D" w:rsidRDefault="00E95957" w:rsidP="00095CD4">
      <w:r>
        <w:t>I find this requirement is Non-compliant.</w:t>
      </w:r>
    </w:p>
    <w:p w14:paraId="2EB545C5" w14:textId="77777777" w:rsidR="00003553" w:rsidRDefault="00003553" w:rsidP="00095CD4"/>
    <w:p w14:paraId="3E3E1DB6" w14:textId="7F27A36B" w:rsidR="00003553" w:rsidRDefault="00003553" w:rsidP="00095CD4">
      <w:pPr>
        <w:sectPr w:rsidR="00003553" w:rsidSect="00CB3BA9">
          <w:type w:val="continuous"/>
          <w:pgSz w:w="11906" w:h="16838"/>
          <w:pgMar w:top="1701" w:right="1418" w:bottom="1418" w:left="1418" w:header="709" w:footer="397" w:gutter="0"/>
          <w:cols w:space="708"/>
          <w:titlePg/>
          <w:docGrid w:linePitch="360"/>
        </w:sectPr>
      </w:pPr>
    </w:p>
    <w:p w14:paraId="2ED24F32" w14:textId="18D6145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E95957"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2F9D8CE" w14:textId="18E8B524" w:rsidR="00C70340" w:rsidRPr="00C14502" w:rsidRDefault="00C70340" w:rsidP="00C14502">
      <w:pPr>
        <w:spacing w:after="160"/>
        <w:rPr>
          <w:color w:val="000000" w:themeColor="text1"/>
        </w:rPr>
      </w:pPr>
      <w:r w:rsidRPr="00C14502">
        <w:rPr>
          <w:color w:val="000000" w:themeColor="text1"/>
        </w:rPr>
        <w:t>Consumers interviewed said they are supported by the service to do things they like to do that are important for their health, well-being and quality of life</w:t>
      </w:r>
      <w:r w:rsidR="00C14502">
        <w:rPr>
          <w:color w:val="000000" w:themeColor="text1"/>
        </w:rPr>
        <w:t xml:space="preserve"> and that </w:t>
      </w:r>
      <w:r w:rsidRPr="00C14502">
        <w:rPr>
          <w:color w:val="000000" w:themeColor="text1"/>
        </w:rPr>
        <w:t xml:space="preserve">they are encouraged to keep in touch with people who are important to them. </w:t>
      </w:r>
      <w:r w:rsidR="00551C25">
        <w:rPr>
          <w:color w:val="000000" w:themeColor="text1"/>
        </w:rPr>
        <w:t xml:space="preserve">Consumers provided examples of the activities they enjoy including lunches with family, trips out into the community, bus trips and going to the local hotel for a drink. </w:t>
      </w:r>
    </w:p>
    <w:p w14:paraId="75FF4C2C" w14:textId="38A3CD52" w:rsidR="00C70340" w:rsidRPr="00C14502" w:rsidRDefault="00C70340" w:rsidP="00C14502">
      <w:pPr>
        <w:spacing w:after="160"/>
        <w:rPr>
          <w:color w:val="000000" w:themeColor="text1"/>
        </w:rPr>
      </w:pPr>
      <w:r w:rsidRPr="00C14502">
        <w:rPr>
          <w:color w:val="000000" w:themeColor="text1"/>
        </w:rPr>
        <w:t xml:space="preserve">Consumers said overall, they like the food, have </w:t>
      </w:r>
      <w:r w:rsidR="0033228B">
        <w:rPr>
          <w:color w:val="000000" w:themeColor="text1"/>
        </w:rPr>
        <w:t>enough</w:t>
      </w:r>
      <w:r w:rsidRPr="00C14502">
        <w:rPr>
          <w:color w:val="000000" w:themeColor="text1"/>
        </w:rPr>
        <w:t xml:space="preserve"> to eat and their input is sought by the catering team. </w:t>
      </w:r>
    </w:p>
    <w:p w14:paraId="2F27319E" w14:textId="0FCC600E" w:rsidR="00C14502" w:rsidRDefault="00D15A3F" w:rsidP="00C14502">
      <w:pPr>
        <w:spacing w:after="160"/>
        <w:rPr>
          <w:color w:val="000000" w:themeColor="text1"/>
        </w:rPr>
      </w:pPr>
      <w:r>
        <w:rPr>
          <w:color w:val="000000" w:themeColor="text1"/>
        </w:rPr>
        <w:t xml:space="preserve">Lifestyle assessments and care plans are completed by staff in consultation with consumers and representatives. </w:t>
      </w:r>
      <w:r w:rsidR="00C14502">
        <w:rPr>
          <w:color w:val="000000" w:themeColor="text1"/>
        </w:rPr>
        <w:t>Care planning documentation included information about the types of services and supports that consumers required</w:t>
      </w:r>
      <w:r w:rsidR="001561B4">
        <w:rPr>
          <w:color w:val="000000" w:themeColor="text1"/>
        </w:rPr>
        <w:t>, including spiritual practices</w:t>
      </w:r>
      <w:r w:rsidR="00C14502">
        <w:rPr>
          <w:color w:val="000000" w:themeColor="text1"/>
        </w:rPr>
        <w:t xml:space="preserve"> and any assistance they need to help them do the things they want to do. </w:t>
      </w:r>
    </w:p>
    <w:p w14:paraId="000FCC89" w14:textId="255FECFA" w:rsidR="00C14502" w:rsidRDefault="00C14502" w:rsidP="00C14502">
      <w:pPr>
        <w:spacing w:after="160"/>
        <w:rPr>
          <w:color w:val="000000" w:themeColor="text1"/>
        </w:rPr>
      </w:pPr>
      <w:r>
        <w:rPr>
          <w:color w:val="000000" w:themeColor="text1"/>
        </w:rPr>
        <w:t xml:space="preserve">Staff could describe what is important to individual consumers and how they supported them and promoted their independence and quality of life. </w:t>
      </w:r>
      <w:r w:rsidR="00551C25">
        <w:rPr>
          <w:color w:val="000000" w:themeColor="text1"/>
        </w:rPr>
        <w:t xml:space="preserve">Staff provided examples of how they identify when consumers are feeling low and the actions they </w:t>
      </w:r>
      <w:proofErr w:type="gramStart"/>
      <w:r w:rsidR="00551C25">
        <w:rPr>
          <w:color w:val="000000" w:themeColor="text1"/>
        </w:rPr>
        <w:t>take</w:t>
      </w:r>
      <w:proofErr w:type="gramEnd"/>
      <w:r w:rsidR="00551C25">
        <w:rPr>
          <w:color w:val="000000" w:themeColor="text1"/>
        </w:rPr>
        <w:t xml:space="preserve"> and consumers confirmed that staff were alert to their emotional needs. </w:t>
      </w:r>
    </w:p>
    <w:p w14:paraId="6C130949" w14:textId="3279D4FC" w:rsidR="00551C25" w:rsidRDefault="00551C25" w:rsidP="00C14502">
      <w:pPr>
        <w:spacing w:after="160"/>
        <w:rPr>
          <w:color w:val="000000" w:themeColor="text1"/>
        </w:rPr>
      </w:pPr>
      <w:r>
        <w:rPr>
          <w:color w:val="000000" w:themeColor="text1"/>
        </w:rPr>
        <w:t>Lifestyle staff said they engage with consumers, representatives, volunteers, entertainers and community groups to identify</w:t>
      </w:r>
      <w:r w:rsidR="00DB0651">
        <w:rPr>
          <w:color w:val="000000" w:themeColor="text1"/>
        </w:rPr>
        <w:t xml:space="preserve"> additional activities to supplement the activity program. They advised a service dog visits the service and engages with various consumers. </w:t>
      </w:r>
    </w:p>
    <w:p w14:paraId="16C1E0D1" w14:textId="77777777" w:rsidR="00861BB4" w:rsidRPr="00C14502" w:rsidRDefault="00861BB4" w:rsidP="00861BB4">
      <w:pPr>
        <w:spacing w:after="160"/>
        <w:rPr>
          <w:color w:val="000000" w:themeColor="text1"/>
        </w:rPr>
      </w:pPr>
      <w:r>
        <w:rPr>
          <w:color w:val="000000" w:themeColor="text1"/>
        </w:rPr>
        <w:lastRenderedPageBreak/>
        <w:t xml:space="preserve">The Assessment Team observed that equipment is available to consumers to support their mobility and independence and consumers confirmed they have access to the equipment they need. </w:t>
      </w:r>
    </w:p>
    <w:p w14:paraId="2CBA280F" w14:textId="3993696A" w:rsidR="00D15A3F" w:rsidRDefault="00D15A3F" w:rsidP="00C14502">
      <w:pPr>
        <w:spacing w:after="160"/>
        <w:rPr>
          <w:color w:val="000000" w:themeColor="text1"/>
        </w:rPr>
      </w:pPr>
      <w:r>
        <w:rPr>
          <w:color w:val="000000" w:themeColor="text1"/>
        </w:rPr>
        <w:t>The service evaluates the lifestyle program</w:t>
      </w:r>
      <w:r w:rsidR="00861BB4">
        <w:rPr>
          <w:color w:val="000000" w:themeColor="text1"/>
        </w:rPr>
        <w:t xml:space="preserve"> </w:t>
      </w:r>
      <w:r>
        <w:rPr>
          <w:color w:val="000000" w:themeColor="text1"/>
        </w:rPr>
        <w:t xml:space="preserve">and monitors consumer satisfaction through feedback forms and surveys. </w:t>
      </w:r>
    </w:p>
    <w:p w14:paraId="75EF844B" w14:textId="1EA06345" w:rsidR="007F5256" w:rsidRPr="00032B17" w:rsidRDefault="00154403" w:rsidP="00154403">
      <w:pPr>
        <w:rPr>
          <w:rFonts w:eastAsia="Calibri"/>
        </w:rPr>
      </w:pPr>
      <w:r w:rsidRPr="00154403">
        <w:rPr>
          <w:rFonts w:eastAsiaTheme="minorHAnsi"/>
        </w:rPr>
        <w:t xml:space="preserve">The Quality Standard is assessed </w:t>
      </w:r>
      <w:r w:rsidR="00DB0651">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DB0651">
        <w:rPr>
          <w:rFonts w:eastAsiaTheme="minorHAnsi"/>
        </w:rPr>
        <w:t xml:space="preserve">as Compliant. </w:t>
      </w:r>
    </w:p>
    <w:p w14:paraId="18BFEB17" w14:textId="0A0D0119"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FEFC3F2"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69D2544" w:rsidR="00314FF7" w:rsidRPr="00D435F8" w:rsidRDefault="00314FF7" w:rsidP="00314FF7">
      <w:pPr>
        <w:pStyle w:val="Heading3"/>
      </w:pPr>
      <w:r w:rsidRPr="00D435F8">
        <w:t>Requirement 4(3)(b)</w:t>
      </w:r>
      <w:r>
        <w:tab/>
      </w:r>
      <w:r w:rsidR="00DB0651">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01BAF6D" w:rsidR="00314FF7" w:rsidRPr="00D435F8" w:rsidRDefault="00314FF7" w:rsidP="00314FF7">
      <w:pPr>
        <w:pStyle w:val="Heading3"/>
      </w:pPr>
      <w:r w:rsidRPr="00D435F8">
        <w:t>Requirement 4(3)(c)</w:t>
      </w:r>
      <w:r>
        <w:tab/>
      </w:r>
      <w:r w:rsidR="00DB0651">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52F276F" w:rsidR="00314FF7" w:rsidRPr="00D435F8" w:rsidRDefault="00314FF7" w:rsidP="00314FF7">
      <w:pPr>
        <w:pStyle w:val="Heading3"/>
      </w:pPr>
      <w:r w:rsidRPr="00D435F8">
        <w:t>Requirement 4(3)(d)</w:t>
      </w:r>
      <w:r>
        <w:tab/>
      </w:r>
      <w:r w:rsidR="00DB0651">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4FA414F" w:rsidR="00314FF7" w:rsidRPr="00D435F8" w:rsidRDefault="00314FF7" w:rsidP="00314FF7">
      <w:pPr>
        <w:pStyle w:val="Heading3"/>
      </w:pPr>
      <w:r w:rsidRPr="00D435F8">
        <w:t>Requirement 4(3)(e)</w:t>
      </w:r>
      <w:r>
        <w:tab/>
      </w:r>
      <w:r w:rsidR="00DB0651">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6DA7EE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76D765ED" w:rsidR="00314FF7" w:rsidRPr="00D435F8" w:rsidRDefault="00314FF7" w:rsidP="00314FF7">
      <w:pPr>
        <w:pStyle w:val="Heading3"/>
      </w:pPr>
      <w:r w:rsidRPr="00D435F8">
        <w:lastRenderedPageBreak/>
        <w:t>Requirement 4(3)(g)</w:t>
      </w:r>
      <w:r>
        <w:tab/>
      </w:r>
      <w:r w:rsidR="00DB0651">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F35789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90D6B"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3D48F809" w:rsidR="00154403" w:rsidRPr="00F100BC" w:rsidRDefault="00E90D6B" w:rsidP="00154403">
      <w:pPr>
        <w:rPr>
          <w:rFonts w:eastAsiaTheme="minorHAnsi"/>
          <w:color w:val="auto"/>
        </w:rPr>
      </w:pPr>
      <w:r w:rsidRPr="00F100BC">
        <w:rPr>
          <w:rFonts w:eastAsiaTheme="minorHAnsi"/>
          <w:color w:val="auto"/>
        </w:rPr>
        <w:t>Consumers said they feel at home at the service</w:t>
      </w:r>
      <w:r w:rsidR="008956AA" w:rsidRPr="00F100BC">
        <w:rPr>
          <w:rFonts w:eastAsiaTheme="minorHAnsi"/>
          <w:color w:val="auto"/>
        </w:rPr>
        <w:t xml:space="preserve"> and found</w:t>
      </w:r>
      <w:r w:rsidRPr="00F100BC">
        <w:rPr>
          <w:rFonts w:eastAsiaTheme="minorHAnsi"/>
          <w:color w:val="auto"/>
        </w:rPr>
        <w:t xml:space="preserve"> the service comfortable </w:t>
      </w:r>
      <w:r w:rsidR="008956AA" w:rsidRPr="00F100BC">
        <w:rPr>
          <w:rFonts w:eastAsiaTheme="minorHAnsi"/>
          <w:color w:val="auto"/>
        </w:rPr>
        <w:t>and clean.</w:t>
      </w:r>
      <w:r w:rsidR="00260549">
        <w:rPr>
          <w:rFonts w:eastAsiaTheme="minorHAnsi"/>
          <w:color w:val="auto"/>
        </w:rPr>
        <w:t xml:space="preserve"> </w:t>
      </w:r>
      <w:proofErr w:type="gramStart"/>
      <w:r w:rsidR="008956AA" w:rsidRPr="00F100BC">
        <w:rPr>
          <w:rFonts w:eastAsiaTheme="minorHAnsi"/>
          <w:color w:val="auto"/>
        </w:rPr>
        <w:t>They</w:t>
      </w:r>
      <w:proofErr w:type="gramEnd"/>
      <w:r w:rsidRPr="00F100BC">
        <w:rPr>
          <w:rFonts w:eastAsiaTheme="minorHAnsi"/>
          <w:color w:val="auto"/>
        </w:rPr>
        <w:t xml:space="preserve"> were complimentary about their rooms and common areas both internal and external. Consumers </w:t>
      </w:r>
      <w:r w:rsidR="001F4BBC" w:rsidRPr="00F100BC">
        <w:rPr>
          <w:rFonts w:eastAsiaTheme="minorHAnsi"/>
          <w:color w:val="auto"/>
        </w:rPr>
        <w:t>were satisfied with the way they can decorate their rooms so that they are individualised and said they can close their doors if they desire privacy.</w:t>
      </w:r>
      <w:r w:rsidR="00DF4C60" w:rsidRPr="00F100BC">
        <w:rPr>
          <w:rFonts w:eastAsiaTheme="minorHAnsi"/>
          <w:color w:val="auto"/>
        </w:rPr>
        <w:t xml:space="preserve"> Consumers said they were not disturbed by other consumers. </w:t>
      </w:r>
    </w:p>
    <w:p w14:paraId="6094735C" w14:textId="05A272DD" w:rsidR="00196D61" w:rsidRPr="00F100BC" w:rsidRDefault="00196D61" w:rsidP="00154403">
      <w:pPr>
        <w:rPr>
          <w:rFonts w:eastAsiaTheme="minorHAnsi"/>
          <w:color w:val="auto"/>
        </w:rPr>
      </w:pPr>
      <w:r w:rsidRPr="00F100BC">
        <w:rPr>
          <w:rFonts w:eastAsiaTheme="minorHAnsi"/>
          <w:color w:val="auto"/>
        </w:rPr>
        <w:t xml:space="preserve">Consumers spoke positively about staff and </w:t>
      </w:r>
      <w:proofErr w:type="spellStart"/>
      <w:r w:rsidRPr="00F100BC">
        <w:rPr>
          <w:rFonts w:eastAsiaTheme="minorHAnsi"/>
          <w:color w:val="auto"/>
        </w:rPr>
        <w:t>and</w:t>
      </w:r>
      <w:proofErr w:type="spellEnd"/>
      <w:r w:rsidRPr="00F100BC">
        <w:rPr>
          <w:rFonts w:eastAsiaTheme="minorHAnsi"/>
          <w:color w:val="auto"/>
        </w:rPr>
        <w:t xml:space="preserve"> said staff interactions were warm, friendly and created a homely feel that is welcoming. </w:t>
      </w:r>
    </w:p>
    <w:p w14:paraId="1A93884F" w14:textId="77777777" w:rsidR="00F100BC" w:rsidRPr="00F100BC" w:rsidRDefault="00F100BC" w:rsidP="00F100BC">
      <w:pPr>
        <w:rPr>
          <w:rFonts w:eastAsiaTheme="minorHAnsi"/>
          <w:color w:val="auto"/>
        </w:rPr>
      </w:pPr>
      <w:r w:rsidRPr="00F100BC">
        <w:rPr>
          <w:rFonts w:eastAsiaTheme="minorHAnsi"/>
          <w:color w:val="auto"/>
        </w:rPr>
        <w:t xml:space="preserve">Management staff explained how the service is designed to support people who have cognitive impairment. The secure living environment incorporates dementia design concepts that reduce distracting stimuli and enable the movement and engagement of consumers and include for example wide corridors and signage. </w:t>
      </w:r>
    </w:p>
    <w:p w14:paraId="47F2C95A" w14:textId="3A55A3BF" w:rsidR="001F2B7D" w:rsidRPr="00F100BC" w:rsidRDefault="008956AA" w:rsidP="00154403">
      <w:pPr>
        <w:rPr>
          <w:rFonts w:eastAsiaTheme="minorHAnsi"/>
          <w:color w:val="auto"/>
        </w:rPr>
      </w:pPr>
      <w:r w:rsidRPr="00F100BC">
        <w:rPr>
          <w:rFonts w:eastAsiaTheme="minorHAnsi"/>
          <w:color w:val="auto"/>
        </w:rPr>
        <w:t xml:space="preserve">Staff demonstrated an understanding of how to report maintenance issues and said these were attended promptly by maintenance staff. Maintenance staff described the preventative and reactive </w:t>
      </w:r>
      <w:r w:rsidR="00015681" w:rsidRPr="00F100BC">
        <w:rPr>
          <w:rFonts w:eastAsiaTheme="minorHAnsi"/>
          <w:color w:val="auto"/>
        </w:rPr>
        <w:t>maintenance</w:t>
      </w:r>
      <w:r w:rsidRPr="00F100BC">
        <w:rPr>
          <w:rFonts w:eastAsiaTheme="minorHAnsi"/>
          <w:color w:val="auto"/>
        </w:rPr>
        <w:t xml:space="preserve"> schedule and said that scheduled maintenance was up to date. </w:t>
      </w:r>
    </w:p>
    <w:p w14:paraId="0D14441F" w14:textId="589551DD" w:rsidR="001F2B7D" w:rsidRPr="00F100BC" w:rsidRDefault="001F2B7D" w:rsidP="00154403">
      <w:pPr>
        <w:rPr>
          <w:rFonts w:eastAsiaTheme="minorHAnsi"/>
          <w:color w:val="auto"/>
        </w:rPr>
      </w:pPr>
      <w:r w:rsidRPr="00F100BC">
        <w:rPr>
          <w:rFonts w:eastAsiaTheme="minorHAnsi"/>
          <w:color w:val="auto"/>
        </w:rPr>
        <w:t>Cleaning staff said they follow a sc</w:t>
      </w:r>
      <w:r w:rsidR="00015681" w:rsidRPr="00F100BC">
        <w:rPr>
          <w:rFonts w:eastAsiaTheme="minorHAnsi"/>
          <w:color w:val="auto"/>
        </w:rPr>
        <w:t>h</w:t>
      </w:r>
      <w:r w:rsidRPr="00F100BC">
        <w:rPr>
          <w:rFonts w:eastAsiaTheme="minorHAnsi"/>
          <w:color w:val="auto"/>
        </w:rPr>
        <w:t>edule</w:t>
      </w:r>
      <w:r w:rsidR="00015681" w:rsidRPr="00F100BC">
        <w:rPr>
          <w:rFonts w:eastAsiaTheme="minorHAnsi"/>
          <w:color w:val="auto"/>
        </w:rPr>
        <w:t xml:space="preserve"> and have </w:t>
      </w:r>
      <w:proofErr w:type="gramStart"/>
      <w:r w:rsidR="00015681" w:rsidRPr="00F100BC">
        <w:rPr>
          <w:rFonts w:eastAsiaTheme="minorHAnsi"/>
          <w:color w:val="auto"/>
        </w:rPr>
        <w:t>sufficient</w:t>
      </w:r>
      <w:proofErr w:type="gramEnd"/>
      <w:r w:rsidR="00015681" w:rsidRPr="00F100BC">
        <w:rPr>
          <w:rFonts w:eastAsiaTheme="minorHAnsi"/>
          <w:color w:val="auto"/>
        </w:rPr>
        <w:t xml:space="preserve"> resources and equipment to undertake their role. </w:t>
      </w:r>
    </w:p>
    <w:p w14:paraId="6A556D1F" w14:textId="146E2747" w:rsidR="00015681" w:rsidRPr="00F100BC" w:rsidRDefault="008956AA" w:rsidP="00154403">
      <w:pPr>
        <w:rPr>
          <w:rFonts w:eastAsiaTheme="minorHAnsi"/>
          <w:color w:val="auto"/>
        </w:rPr>
      </w:pPr>
      <w:r w:rsidRPr="00F100BC">
        <w:rPr>
          <w:rFonts w:eastAsiaTheme="minorHAnsi"/>
          <w:color w:val="auto"/>
        </w:rPr>
        <w:t>The Assessment Team observed the living environment was</w:t>
      </w:r>
      <w:r w:rsidR="00196D61" w:rsidRPr="00F100BC">
        <w:rPr>
          <w:rFonts w:eastAsiaTheme="minorHAnsi"/>
          <w:color w:val="auto"/>
        </w:rPr>
        <w:t xml:space="preserve"> generally clean, well-maintained and consumers were able to move around with ease, both inside and outside the service. </w:t>
      </w:r>
      <w:r w:rsidR="00F100BC" w:rsidRPr="00F100BC">
        <w:rPr>
          <w:rFonts w:eastAsiaTheme="minorHAnsi"/>
          <w:color w:val="auto"/>
        </w:rPr>
        <w:t xml:space="preserve">Visitors were welcomed and assisted by reception staff and </w:t>
      </w:r>
      <w:r w:rsidR="00F100BC" w:rsidRPr="00F100BC">
        <w:rPr>
          <w:rFonts w:eastAsiaTheme="minorHAnsi"/>
          <w:color w:val="auto"/>
        </w:rPr>
        <w:lastRenderedPageBreak/>
        <w:t xml:space="preserve">outside areas and gardens were tidy with covered walkways and outdoor seating available. </w:t>
      </w:r>
    </w:p>
    <w:p w14:paraId="02629DCA" w14:textId="7E76F043" w:rsidR="00196D61" w:rsidRPr="00F100BC" w:rsidRDefault="00015681" w:rsidP="00154403">
      <w:pPr>
        <w:rPr>
          <w:rFonts w:eastAsiaTheme="minorHAnsi"/>
          <w:color w:val="auto"/>
        </w:rPr>
      </w:pPr>
      <w:r w:rsidRPr="00F100BC">
        <w:rPr>
          <w:rFonts w:eastAsiaTheme="minorHAnsi"/>
          <w:color w:val="auto"/>
        </w:rPr>
        <w:t>Some shared equipment, such as hoists and wheelchairs, were observed to be visibly dirty and I note that the approved provider’s response</w:t>
      </w:r>
      <w:r w:rsidR="00DF4C60" w:rsidRPr="00F100BC">
        <w:rPr>
          <w:rFonts w:eastAsiaTheme="minorHAnsi"/>
          <w:color w:val="auto"/>
        </w:rPr>
        <w:t xml:space="preserve"> to the Assessment Team’s report</w:t>
      </w:r>
      <w:r w:rsidRPr="00F100BC">
        <w:rPr>
          <w:rFonts w:eastAsiaTheme="minorHAnsi"/>
          <w:color w:val="auto"/>
        </w:rPr>
        <w:t xml:space="preserve"> states that this has been addressed. I have considered the weight of this information under Requirement 3(3)(g). </w:t>
      </w:r>
    </w:p>
    <w:p w14:paraId="15A986AE" w14:textId="3C00C4E5" w:rsidR="007F5256" w:rsidRPr="006A6CDB" w:rsidRDefault="00154403" w:rsidP="00154403">
      <w:pPr>
        <w:rPr>
          <w:rFonts w:eastAsia="Calibri"/>
          <w:lang w:eastAsia="en-US"/>
        </w:rPr>
      </w:pPr>
      <w:r w:rsidRPr="00154403">
        <w:rPr>
          <w:rFonts w:eastAsiaTheme="minorHAnsi"/>
        </w:rPr>
        <w:t xml:space="preserve">The Quality Standard is assessed </w:t>
      </w:r>
      <w:r w:rsidR="00DF4C60">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DF4C60">
        <w:rPr>
          <w:rFonts w:eastAsiaTheme="minorHAnsi"/>
        </w:rPr>
        <w:t xml:space="preserve">as Compliant. </w:t>
      </w:r>
    </w:p>
    <w:p w14:paraId="747B201C" w14:textId="0CD64FBF"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4BE04F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C0B3E7C"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79FD28F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075412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4AFAA507" w:rsidR="00154403" w:rsidRPr="009A505D" w:rsidRDefault="007210DD" w:rsidP="00154403">
      <w:pPr>
        <w:rPr>
          <w:rFonts w:eastAsiaTheme="minorHAnsi"/>
          <w:color w:val="auto"/>
        </w:rPr>
      </w:pPr>
      <w:r w:rsidRPr="009A505D">
        <w:rPr>
          <w:rFonts w:eastAsiaTheme="minorHAnsi"/>
          <w:color w:val="auto"/>
        </w:rPr>
        <w:t xml:space="preserve">Consumers and representatives provided mixed feedback about complaints processes. </w:t>
      </w:r>
      <w:r w:rsidR="00676DA4" w:rsidRPr="009A505D">
        <w:rPr>
          <w:rFonts w:eastAsiaTheme="minorHAnsi"/>
          <w:color w:val="auto"/>
        </w:rPr>
        <w:t xml:space="preserve">While some consumers were satisfied with the way their complaints had been managed, most consumers </w:t>
      </w:r>
      <w:r w:rsidR="003B7E9D" w:rsidRPr="009A505D">
        <w:rPr>
          <w:rFonts w:eastAsiaTheme="minorHAnsi"/>
          <w:color w:val="auto"/>
        </w:rPr>
        <w:t xml:space="preserve">expressed dissatisfaction with the way their verbal complaints had been managed saying that care and services had not improved or changed </w:t>
      </w:r>
      <w:proofErr w:type="gramStart"/>
      <w:r w:rsidR="003B7E9D" w:rsidRPr="009A505D">
        <w:rPr>
          <w:rFonts w:eastAsiaTheme="minorHAnsi"/>
          <w:color w:val="auto"/>
        </w:rPr>
        <w:t>as a result of</w:t>
      </w:r>
      <w:proofErr w:type="gramEnd"/>
      <w:r w:rsidR="003B7E9D" w:rsidRPr="009A505D">
        <w:rPr>
          <w:rFonts w:eastAsiaTheme="minorHAnsi"/>
          <w:color w:val="auto"/>
        </w:rPr>
        <w:t xml:space="preserve"> their feedback.</w:t>
      </w:r>
    </w:p>
    <w:p w14:paraId="6A513A7B" w14:textId="126825AA" w:rsidR="009A505D" w:rsidRPr="009A505D" w:rsidRDefault="009A505D" w:rsidP="009A505D">
      <w:pPr>
        <w:rPr>
          <w:rFonts w:eastAsiaTheme="minorHAnsi"/>
          <w:color w:val="auto"/>
        </w:rPr>
      </w:pPr>
      <w:r w:rsidRPr="009A505D">
        <w:rPr>
          <w:rFonts w:eastAsiaTheme="minorHAnsi"/>
          <w:color w:val="auto"/>
        </w:rPr>
        <w:t xml:space="preserve">Some consumers said they were not aware of formal complaints avenues for lodging a complaint within the service while other consumers </w:t>
      </w:r>
      <w:r w:rsidR="0033228B">
        <w:rPr>
          <w:rFonts w:eastAsiaTheme="minorHAnsi"/>
          <w:color w:val="auto"/>
        </w:rPr>
        <w:t xml:space="preserve">said they </w:t>
      </w:r>
      <w:r w:rsidRPr="009A505D">
        <w:rPr>
          <w:rFonts w:eastAsiaTheme="minorHAnsi"/>
          <w:color w:val="auto"/>
        </w:rPr>
        <w:t xml:space="preserve">could not access feedback forms. </w:t>
      </w:r>
    </w:p>
    <w:p w14:paraId="0C99D896" w14:textId="13E30BED" w:rsidR="009B1856" w:rsidRPr="009A505D" w:rsidRDefault="009B1856" w:rsidP="00154403">
      <w:pPr>
        <w:rPr>
          <w:rFonts w:eastAsiaTheme="minorHAnsi"/>
          <w:color w:val="auto"/>
        </w:rPr>
      </w:pPr>
      <w:r w:rsidRPr="009A505D">
        <w:rPr>
          <w:rFonts w:eastAsiaTheme="minorHAnsi"/>
          <w:color w:val="auto"/>
        </w:rPr>
        <w:t>Management staff advised the Assessment Team that they were not aware of the complaints raised verbally with staff</w:t>
      </w:r>
      <w:r w:rsidR="004C2ACD" w:rsidRPr="009A505D">
        <w:rPr>
          <w:rFonts w:eastAsiaTheme="minorHAnsi"/>
          <w:color w:val="auto"/>
        </w:rPr>
        <w:t xml:space="preserve"> and staff did not have a shared understanding of how to assist or support consumers to access complaints mechanisms. </w:t>
      </w:r>
    </w:p>
    <w:p w14:paraId="0257159A" w14:textId="2FF1D3B6" w:rsidR="009B1856" w:rsidRPr="009A505D" w:rsidRDefault="009B1856" w:rsidP="00154403">
      <w:pPr>
        <w:rPr>
          <w:rFonts w:eastAsiaTheme="minorHAnsi"/>
          <w:color w:val="auto"/>
        </w:rPr>
      </w:pPr>
      <w:r w:rsidRPr="009A505D">
        <w:rPr>
          <w:rFonts w:eastAsiaTheme="minorHAnsi"/>
          <w:color w:val="auto"/>
        </w:rPr>
        <w:t xml:space="preserve">Verbal complaints were not being consistently captured in complaints data and this information was not effectively being used to inform continuous improvement or improve the quality of care and services. </w:t>
      </w:r>
    </w:p>
    <w:p w14:paraId="5B92B882" w14:textId="77777777" w:rsidR="00501C70" w:rsidRPr="009A505D" w:rsidRDefault="00501C70" w:rsidP="00154403">
      <w:pPr>
        <w:rPr>
          <w:rFonts w:eastAsiaTheme="minorHAnsi"/>
          <w:color w:val="auto"/>
        </w:rPr>
      </w:pPr>
      <w:r w:rsidRPr="009A505D">
        <w:rPr>
          <w:rFonts w:eastAsiaTheme="minorHAnsi"/>
          <w:color w:val="auto"/>
        </w:rPr>
        <w:t xml:space="preserve">Consumers were provided with information about advocacy services and </w:t>
      </w:r>
      <w:proofErr w:type="spellStart"/>
      <w:r w:rsidRPr="009A505D">
        <w:rPr>
          <w:rFonts w:eastAsiaTheme="minorHAnsi"/>
          <w:color w:val="auto"/>
        </w:rPr>
        <w:t>and</w:t>
      </w:r>
      <w:proofErr w:type="spellEnd"/>
      <w:r w:rsidRPr="009A505D">
        <w:rPr>
          <w:rFonts w:eastAsiaTheme="minorHAnsi"/>
          <w:color w:val="auto"/>
        </w:rPr>
        <w:t xml:space="preserve"> language services on entry to the service via the consumer information handbook and the admissions pack. </w:t>
      </w:r>
    </w:p>
    <w:p w14:paraId="011F959B" w14:textId="256E1DE9" w:rsidR="003B7E9D" w:rsidRPr="009A505D" w:rsidRDefault="00501C70" w:rsidP="00154403">
      <w:pPr>
        <w:rPr>
          <w:rFonts w:eastAsiaTheme="minorHAnsi"/>
          <w:color w:val="auto"/>
        </w:rPr>
      </w:pPr>
      <w:r w:rsidRPr="009A505D">
        <w:rPr>
          <w:rFonts w:eastAsiaTheme="minorHAnsi"/>
          <w:color w:val="auto"/>
        </w:rPr>
        <w:t>Open disclosure processes were understood by staff and</w:t>
      </w:r>
      <w:r w:rsidR="009A505D" w:rsidRPr="009A505D">
        <w:rPr>
          <w:rFonts w:eastAsiaTheme="minorHAnsi"/>
          <w:color w:val="auto"/>
        </w:rPr>
        <w:t xml:space="preserve"> staff were aware of how to access translating and interpreting services.</w:t>
      </w:r>
    </w:p>
    <w:p w14:paraId="68A07588" w14:textId="745F5855" w:rsidR="007F5256" w:rsidRPr="00663B6D" w:rsidRDefault="00154403" w:rsidP="00154403">
      <w:pPr>
        <w:rPr>
          <w:rFonts w:eastAsia="Calibri"/>
          <w:i/>
          <w:iCs/>
          <w:color w:val="0000FF"/>
          <w:lang w:eastAsia="en-US"/>
        </w:rPr>
      </w:pPr>
      <w:r w:rsidRPr="00154403">
        <w:rPr>
          <w:rFonts w:eastAsiaTheme="minorHAnsi"/>
        </w:rPr>
        <w:lastRenderedPageBreak/>
        <w:t xml:space="preserve">The Quality Standard is assessed </w:t>
      </w:r>
      <w:r w:rsidR="009A505D">
        <w:rPr>
          <w:rFonts w:eastAsiaTheme="minorHAnsi"/>
        </w:rPr>
        <w:t>as Non-compliant as 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9A505D">
        <w:rPr>
          <w:rFonts w:eastAsiaTheme="minorHAnsi"/>
        </w:rPr>
        <w:t xml:space="preserve">as Non-compliant. </w:t>
      </w:r>
    </w:p>
    <w:p w14:paraId="214F8BB1" w14:textId="69B1235E"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320172C" w:rsidR="001B3DE8" w:rsidRPr="00506F7F" w:rsidRDefault="001B3DE8" w:rsidP="00506F7F">
      <w:pPr>
        <w:pStyle w:val="Heading3"/>
      </w:pPr>
      <w:r w:rsidRPr="00506F7F">
        <w:t>Requirement 6(3)(a)</w:t>
      </w:r>
      <w:r w:rsidR="00506F7F">
        <w:tab/>
        <w:t>Non-compliant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6DA95068" w14:textId="3FFD8598" w:rsidR="00506F7F" w:rsidRPr="00D67495" w:rsidRDefault="007210DD" w:rsidP="00506F7F">
      <w:pPr>
        <w:rPr>
          <w:color w:val="auto"/>
        </w:rPr>
      </w:pPr>
      <w:r w:rsidRPr="00D67495">
        <w:rPr>
          <w:color w:val="auto"/>
        </w:rPr>
        <w:t xml:space="preserve">The service does not have effective processes for ensuring consumers have access to complaints mechanisms at the service. </w:t>
      </w:r>
    </w:p>
    <w:p w14:paraId="1A9EBC7F" w14:textId="317A3DCD" w:rsidR="000324D9" w:rsidRDefault="00D828CF" w:rsidP="00506F7F">
      <w:r>
        <w:t xml:space="preserve">Most consumers interviewed by the Assessment Team were not familiar with formal mechanisms for providing feedback or making complaints about care and services such as using feedback forms. </w:t>
      </w:r>
    </w:p>
    <w:p w14:paraId="0E27967C" w14:textId="2B2DFD26" w:rsidR="000324D9" w:rsidRDefault="00D828CF" w:rsidP="00506F7F">
      <w:r>
        <w:t>T</w:t>
      </w:r>
      <w:r w:rsidR="000324D9">
        <w:t xml:space="preserve">wo consumers provided examples of outstanding complaints that had been raised verbally and both reported that no action had been taken. One of the consumers was not aware of formal feedback mechanisms and another consumer reported they were unable to access the feedback forms. </w:t>
      </w:r>
    </w:p>
    <w:p w14:paraId="1E555A32" w14:textId="4AF27E77" w:rsidR="00D67495" w:rsidRDefault="00D67495" w:rsidP="00506F7F">
      <w:r>
        <w:t xml:space="preserve">The Assessment Team observed that there was limited access to feedback forms and a locked feedback box </w:t>
      </w:r>
      <w:r w:rsidR="008E6B69">
        <w:t>within</w:t>
      </w:r>
      <w:r>
        <w:t xml:space="preserve"> the service. Management staff said that additional feedback forms and feedback boxes would be installed throughout the service to improve access. </w:t>
      </w:r>
    </w:p>
    <w:p w14:paraId="65EB5232" w14:textId="0277A524" w:rsidR="000324D9" w:rsidRDefault="000324D9" w:rsidP="00506F7F">
      <w:r>
        <w:t xml:space="preserve">Staff did not demonstrate a shared understanding of how they would support consumers to access the various complaints mechanisms if the consumer was unable to attend consumer meetings or experienced communication barriers that impacted their ability to provide feedback or make a complaint. Management staff said that additional staff training would be provided to support staff knowledge in this area. </w:t>
      </w:r>
    </w:p>
    <w:p w14:paraId="5362B2B7" w14:textId="7B5E07CB" w:rsidR="00D67495" w:rsidRDefault="00D67495" w:rsidP="00506F7F">
      <w:r>
        <w:t xml:space="preserve">The approved provider’s response to the Assessment Team’s report states that staff have received education in relation to complaints handling policies and that complaints mechanisms have been revised and now include an online feedback system. The consumer meetings will be used to communicate improvements and an audit program will monitor the effectiveness of the feedback and complaints system.  </w:t>
      </w:r>
    </w:p>
    <w:p w14:paraId="06D020B5" w14:textId="77777777" w:rsidR="00D67495" w:rsidRDefault="00D67495" w:rsidP="00506F7F">
      <w:r>
        <w:t xml:space="preserve">I acknowledge that the approved provider has </w:t>
      </w:r>
      <w:proofErr w:type="gramStart"/>
      <w:r>
        <w:t>taken action</w:t>
      </w:r>
      <w:proofErr w:type="gramEnd"/>
      <w:r>
        <w:t xml:space="preserve"> to improve complaints processes however evidence of these improvement was not provided. At the time of the site audit, consumers did not </w:t>
      </w:r>
      <w:proofErr w:type="gramStart"/>
      <w:r>
        <w:t>have an understanding of</w:t>
      </w:r>
      <w:proofErr w:type="gramEnd"/>
      <w:r>
        <w:t xml:space="preserve"> how to give feedback or make a complaint and this impacted the quality of their care and services. </w:t>
      </w:r>
    </w:p>
    <w:p w14:paraId="615DF479" w14:textId="3D41225D" w:rsidR="00D67495" w:rsidRDefault="00D67495" w:rsidP="00506F7F">
      <w:r>
        <w:lastRenderedPageBreak/>
        <w:t xml:space="preserve">I find this requirement is Non-compliant. </w:t>
      </w:r>
    </w:p>
    <w:p w14:paraId="39A10A46" w14:textId="19011A92"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5A650E28" w:rsidR="001B3DE8" w:rsidRPr="00D435F8" w:rsidRDefault="001B3DE8" w:rsidP="00506F7F">
      <w:pPr>
        <w:pStyle w:val="Heading3"/>
      </w:pPr>
      <w:r w:rsidRPr="00D435F8">
        <w:t>Requirement 6(3)(c)</w:t>
      </w:r>
      <w:r w:rsidR="00506F7F">
        <w:tab/>
        <w:t>Non-compliant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79262F28" w14:textId="059A9FA6" w:rsidR="00506F7F" w:rsidRPr="00A52456" w:rsidRDefault="00A52456" w:rsidP="00506F7F">
      <w:r>
        <w:t xml:space="preserve">The service was not effectively </w:t>
      </w:r>
      <w:r w:rsidRPr="00A52456">
        <w:rPr>
          <w:color w:val="auto"/>
        </w:rPr>
        <w:t xml:space="preserve">documenting and recording complaints and </w:t>
      </w:r>
      <w:r w:rsidR="003F42D6" w:rsidRPr="00A52456">
        <w:rPr>
          <w:color w:val="auto"/>
        </w:rPr>
        <w:t>was not able to demonstrate appropriate action</w:t>
      </w:r>
      <w:r w:rsidR="002324FD">
        <w:rPr>
          <w:color w:val="auto"/>
        </w:rPr>
        <w:t xml:space="preserve"> was</w:t>
      </w:r>
      <w:r w:rsidR="003F42D6" w:rsidRPr="00A52456">
        <w:rPr>
          <w:color w:val="auto"/>
        </w:rPr>
        <w:t xml:space="preserve"> taken in response to complaints received from consumers when reported directly to staff. </w:t>
      </w:r>
    </w:p>
    <w:p w14:paraId="14D384FF" w14:textId="430705E2" w:rsidR="00A52456" w:rsidRDefault="003A71E7" w:rsidP="00506F7F">
      <w:r>
        <w:t xml:space="preserve">While some consumers were satisfied with the way the service addressed their complaints, most consumers interviewed by the Assessment Team expressed dissatisfaction with the responsiveness of the service to the complaints that had been raised. This was particularly so for complaints that had been raised verbally. </w:t>
      </w:r>
      <w:r w:rsidR="00A52456">
        <w:t>Consumers provided examples of verbal complaints that had been raised with staff that had not been responded to by management. Their concerns included staffing levels, call bell response times and quality of food.</w:t>
      </w:r>
    </w:p>
    <w:p w14:paraId="24E99FEB" w14:textId="42C89703" w:rsidR="00A52456" w:rsidRDefault="00A52456" w:rsidP="00506F7F">
      <w:r>
        <w:t xml:space="preserve">The Assessment Team reviewed the service’s complaints documentation and identified that complaints raised verbally by consumers was not reflected in the documentation and did not detail the complaint, the actions taken to resolve the complaint or the effectiveness of those actions. </w:t>
      </w:r>
    </w:p>
    <w:p w14:paraId="756A8907" w14:textId="77777777" w:rsidR="0099128D" w:rsidRDefault="00A52456" w:rsidP="00506F7F">
      <w:r>
        <w:t xml:space="preserve">Management staff were not aware of these complaints and attributed this to the failure of staff to comply with the complaints policy which requires them to document verbal complaints on feedback forms. </w:t>
      </w:r>
    </w:p>
    <w:p w14:paraId="4E414482" w14:textId="7827A2EC" w:rsidR="003A71E7" w:rsidRDefault="0099128D" w:rsidP="00506F7F">
      <w:r>
        <w:t>During the site audit, management committed to providing staff with additional training in relation to complaints processes and this was confirmed in the approved provider’s response to the Assessment Team’s report. Complaints processes have been revised, staff have received additional training in complaints handling processes, avenues for consumers to lodge complaints have been enhanced, and an evaluation process has been established.</w:t>
      </w:r>
    </w:p>
    <w:p w14:paraId="23A223C8" w14:textId="5D683456" w:rsidR="0099128D" w:rsidRDefault="0099128D" w:rsidP="00506F7F">
      <w:r>
        <w:t xml:space="preserve">While I acknowledge the actions taken by the approved provider, </w:t>
      </w:r>
      <w:r w:rsidR="00334CDF">
        <w:t xml:space="preserve">evidence of improved outcomes for consumers was not provided in the response. </w:t>
      </w:r>
      <w:r>
        <w:t xml:space="preserve">I am satisfied that at the time of the site audit appropriate action was not being taken in response to verbal complaints that were made by consumers. </w:t>
      </w:r>
    </w:p>
    <w:p w14:paraId="13D06354" w14:textId="226B1EF0" w:rsidR="00334CDF" w:rsidRDefault="00334CDF" w:rsidP="00506F7F">
      <w:r>
        <w:lastRenderedPageBreak/>
        <w:t>I find this requirement is Non-compliant.</w:t>
      </w:r>
    </w:p>
    <w:p w14:paraId="4705C4B6" w14:textId="3A4E0DE8" w:rsidR="001B3DE8" w:rsidRPr="0099423D" w:rsidRDefault="001B3DE8" w:rsidP="00506F7F">
      <w:pPr>
        <w:pStyle w:val="Heading3"/>
      </w:pPr>
      <w:r w:rsidRPr="0099423D">
        <w:t>Requirement 6(3)(d)</w:t>
      </w:r>
      <w:r w:rsidR="00506F7F" w:rsidRPr="0099423D">
        <w:tab/>
        <w:t>Non-compliant</w:t>
      </w:r>
    </w:p>
    <w:p w14:paraId="1F902411" w14:textId="48EC1627" w:rsidR="001B3DE8" w:rsidRPr="0099423D" w:rsidRDefault="001B3DE8" w:rsidP="00506F7F">
      <w:pPr>
        <w:rPr>
          <w:i/>
        </w:rPr>
      </w:pPr>
      <w:r w:rsidRPr="0099423D">
        <w:rPr>
          <w:i/>
        </w:rPr>
        <w:t>Feedback and complaints are reviewed and used to improve the quality of care and services.</w:t>
      </w:r>
    </w:p>
    <w:p w14:paraId="31CA6CC6" w14:textId="5359E760" w:rsidR="00506F7F" w:rsidRPr="0099423D" w:rsidRDefault="00BF4282" w:rsidP="00506F7F">
      <w:pPr>
        <w:rPr>
          <w:color w:val="auto"/>
        </w:rPr>
      </w:pPr>
      <w:r w:rsidRPr="0099423D">
        <w:rPr>
          <w:color w:val="auto"/>
        </w:rPr>
        <w:t xml:space="preserve">The service was not able to demonstrate </w:t>
      </w:r>
      <w:r w:rsidR="00262B41">
        <w:rPr>
          <w:color w:val="auto"/>
        </w:rPr>
        <w:t>that</w:t>
      </w:r>
      <w:r w:rsidRPr="0099423D">
        <w:rPr>
          <w:color w:val="auto"/>
        </w:rPr>
        <w:t xml:space="preserve"> consumer and representative feedback and complaints are reported, reviewed and analysed to inform and improve the quality of care and services. </w:t>
      </w:r>
    </w:p>
    <w:p w14:paraId="6661763E" w14:textId="77777777" w:rsidR="007F6B88" w:rsidRDefault="007F6B88" w:rsidP="007F6B88">
      <w:r w:rsidRPr="0099423D">
        <w:t xml:space="preserve">Most consumers and representatives interviewed by the Assessment Team said that appropriate action </w:t>
      </w:r>
      <w:r>
        <w:t>had not been</w:t>
      </w:r>
      <w:r w:rsidRPr="0099423D">
        <w:t xml:space="preserve"> taken in response to their complaints and that they did not feel that there were changes or improvements to the quality of care and services.</w:t>
      </w:r>
      <w:r>
        <w:t xml:space="preserve"> </w:t>
      </w:r>
    </w:p>
    <w:p w14:paraId="608749A1" w14:textId="61CA167C" w:rsidR="00A41A96" w:rsidRDefault="00A41A96" w:rsidP="00506F7F">
      <w:pPr>
        <w:rPr>
          <w:color w:val="auto"/>
        </w:rPr>
      </w:pPr>
      <w:r w:rsidRPr="0099423D">
        <w:rPr>
          <w:color w:val="auto"/>
        </w:rPr>
        <w:t xml:space="preserve">Verbal feedback and complaints </w:t>
      </w:r>
      <w:r w:rsidR="00262B41">
        <w:rPr>
          <w:color w:val="auto"/>
        </w:rPr>
        <w:t>were</w:t>
      </w:r>
      <w:r w:rsidRPr="0099423D">
        <w:rPr>
          <w:color w:val="auto"/>
        </w:rPr>
        <w:t xml:space="preserve"> not being consistently captured in complaints mechanisms and as a result complaints data </w:t>
      </w:r>
      <w:r w:rsidR="00262B41">
        <w:rPr>
          <w:color w:val="auto"/>
        </w:rPr>
        <w:t>was</w:t>
      </w:r>
      <w:r w:rsidRPr="0099423D">
        <w:rPr>
          <w:color w:val="auto"/>
        </w:rPr>
        <w:t xml:space="preserve"> not accurate and </w:t>
      </w:r>
      <w:r w:rsidR="00262B41">
        <w:rPr>
          <w:color w:val="auto"/>
        </w:rPr>
        <w:t>could not</w:t>
      </w:r>
      <w:r w:rsidRPr="0099423D">
        <w:rPr>
          <w:color w:val="auto"/>
        </w:rPr>
        <w:t xml:space="preserve"> be effectively analysed to identify trends and inform continuous improvement.  </w:t>
      </w:r>
    </w:p>
    <w:p w14:paraId="1A67C747" w14:textId="7A47D1C0" w:rsidR="00B13B91" w:rsidRDefault="00B13B91" w:rsidP="00B13B91">
      <w:r>
        <w:rPr>
          <w:color w:val="auto"/>
        </w:rPr>
        <w:t xml:space="preserve">Management advised the Assessment Team that they would review current complaint processes and ensure that staff report complaints on feedback forms so that accurate complaints data was available to identify trends and inform continuous improvement. The approved provider in its response to the Assessment Team’s report stated that </w:t>
      </w:r>
      <w:r>
        <w:t>complaints processes have been revised, staff have received additional training in complaints handling processes, avenues for consumers to lodge complaints have been enhanced, and an evaluation process has been established.</w:t>
      </w:r>
    </w:p>
    <w:p w14:paraId="147470FA" w14:textId="7F798498" w:rsidR="00B13B91" w:rsidRDefault="00B13B91" w:rsidP="00B13B91">
      <w:r>
        <w:t xml:space="preserve">While I acknowledge the actions taken by the service, the approved provider did not include evidence of improved outcomes for consumers in its response and I am satisfied that at the time of the site audit, the service was not effectively using complaints to inform continuous improvement activities and improve quality of care and services. </w:t>
      </w:r>
    </w:p>
    <w:p w14:paraId="7DEC53A4" w14:textId="510F5A2B" w:rsidR="00B13B91" w:rsidRDefault="00B13B91" w:rsidP="00B13B91">
      <w:r>
        <w:t xml:space="preserve">I find this requirement is Non-compliant. </w:t>
      </w:r>
    </w:p>
    <w:p w14:paraId="20CD8E62" w14:textId="650C0D51" w:rsidR="00B13B91" w:rsidRPr="0099423D" w:rsidRDefault="00B13B91" w:rsidP="00506F7F">
      <w:pPr>
        <w:rPr>
          <w:color w:val="auto"/>
        </w:rPr>
      </w:pP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D72EC4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435AA5"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0A25B6FE" w14:textId="1953F1A6" w:rsidR="000C7150" w:rsidRPr="000B6072" w:rsidRDefault="000C7150" w:rsidP="00154403">
      <w:pPr>
        <w:rPr>
          <w:rFonts w:eastAsiaTheme="minorHAnsi"/>
          <w:color w:val="auto"/>
        </w:rPr>
      </w:pPr>
      <w:r w:rsidRPr="000B6072">
        <w:rPr>
          <w:rFonts w:eastAsiaTheme="minorHAnsi"/>
          <w:color w:val="auto"/>
        </w:rPr>
        <w:t xml:space="preserve">Consumers and representatives </w:t>
      </w:r>
      <w:r w:rsidR="003550FA" w:rsidRPr="000B6072">
        <w:rPr>
          <w:rFonts w:eastAsiaTheme="minorHAnsi"/>
          <w:color w:val="auto"/>
        </w:rPr>
        <w:t xml:space="preserve">spoke highly of staff and </w:t>
      </w:r>
      <w:r w:rsidRPr="000B6072">
        <w:rPr>
          <w:rFonts w:eastAsiaTheme="minorHAnsi"/>
          <w:color w:val="auto"/>
        </w:rPr>
        <w:t>said staff are kind and caring</w:t>
      </w:r>
      <w:r w:rsidR="003550FA" w:rsidRPr="000B6072">
        <w:rPr>
          <w:rFonts w:eastAsiaTheme="minorHAnsi"/>
          <w:color w:val="auto"/>
        </w:rPr>
        <w:t>. T</w:t>
      </w:r>
      <w:r w:rsidRPr="000B6072">
        <w:rPr>
          <w:rFonts w:eastAsiaTheme="minorHAnsi"/>
          <w:color w:val="auto"/>
        </w:rPr>
        <w:t xml:space="preserve">hey expressed confidence in the quality of care and services they received saying staff were knowledgeable and well trained. </w:t>
      </w:r>
    </w:p>
    <w:p w14:paraId="77A851AD" w14:textId="09E2BE58" w:rsidR="000C7150" w:rsidRPr="000B6072" w:rsidRDefault="000C7150" w:rsidP="00154403">
      <w:pPr>
        <w:rPr>
          <w:rFonts w:eastAsiaTheme="minorHAnsi"/>
          <w:color w:val="auto"/>
        </w:rPr>
      </w:pPr>
      <w:r w:rsidRPr="000B6072">
        <w:rPr>
          <w:rFonts w:eastAsiaTheme="minorHAnsi"/>
          <w:color w:val="auto"/>
        </w:rPr>
        <w:t xml:space="preserve">A small number of consumers raised concerns about staff sufficiency and call bell response times </w:t>
      </w:r>
      <w:r w:rsidR="003550FA" w:rsidRPr="000B6072">
        <w:rPr>
          <w:rFonts w:eastAsiaTheme="minorHAnsi"/>
          <w:color w:val="auto"/>
        </w:rPr>
        <w:t>but said that overall their care was generally attended to in line with their needs and preferences. M</w:t>
      </w:r>
      <w:r w:rsidRPr="000B6072">
        <w:rPr>
          <w:rFonts w:eastAsiaTheme="minorHAnsi"/>
          <w:color w:val="auto"/>
        </w:rPr>
        <w:t>anagement staff demonstrated how staffing levels are reviewed and adjusted in line with consumers’ care needs.</w:t>
      </w:r>
    </w:p>
    <w:p w14:paraId="659A735D" w14:textId="35081F0E" w:rsidR="000C7150" w:rsidRPr="000B6072" w:rsidRDefault="000C7150" w:rsidP="00154403">
      <w:pPr>
        <w:rPr>
          <w:rFonts w:eastAsiaTheme="minorHAnsi"/>
          <w:color w:val="auto"/>
        </w:rPr>
      </w:pPr>
      <w:r w:rsidRPr="000B6072">
        <w:rPr>
          <w:rFonts w:eastAsiaTheme="minorHAnsi"/>
          <w:color w:val="auto"/>
        </w:rPr>
        <w:t xml:space="preserve">Staff have access to a range of training programs through online learning and face to face education sessions with staff completing annual mandatory training modules. </w:t>
      </w:r>
      <w:r w:rsidR="00736E5E" w:rsidRPr="000B6072">
        <w:rPr>
          <w:rFonts w:eastAsiaTheme="minorHAnsi"/>
          <w:color w:val="auto"/>
        </w:rPr>
        <w:t>Staff competency is monitored through observations of staff practice, feedback from consumers and representatives and review of incidents.</w:t>
      </w:r>
      <w:r w:rsidR="00E03EF8" w:rsidRPr="000B6072">
        <w:rPr>
          <w:rFonts w:eastAsiaTheme="minorHAnsi"/>
          <w:color w:val="auto"/>
        </w:rPr>
        <w:t xml:space="preserve"> Management staff advised that the service is developing core and specialised skill assessments for registered staff. </w:t>
      </w:r>
      <w:r w:rsidR="00736E5E" w:rsidRPr="000B6072">
        <w:rPr>
          <w:rFonts w:eastAsiaTheme="minorHAnsi"/>
          <w:color w:val="auto"/>
        </w:rPr>
        <w:t xml:space="preserve">  </w:t>
      </w:r>
    </w:p>
    <w:p w14:paraId="7C1D49D8" w14:textId="7AEC2EA1" w:rsidR="000C7150" w:rsidRPr="000B6072" w:rsidRDefault="000C7150" w:rsidP="00154403">
      <w:pPr>
        <w:rPr>
          <w:rFonts w:eastAsiaTheme="minorHAnsi"/>
          <w:color w:val="auto"/>
        </w:rPr>
      </w:pPr>
      <w:r w:rsidRPr="000B6072">
        <w:rPr>
          <w:rFonts w:eastAsiaTheme="minorHAnsi"/>
          <w:color w:val="auto"/>
        </w:rPr>
        <w:t xml:space="preserve">Staff performance reviews were </w:t>
      </w:r>
      <w:r w:rsidR="00E03EF8" w:rsidRPr="000B6072">
        <w:rPr>
          <w:rFonts w:eastAsiaTheme="minorHAnsi"/>
          <w:color w:val="auto"/>
        </w:rPr>
        <w:t xml:space="preserve">found to be </w:t>
      </w:r>
      <w:r w:rsidRPr="000B6072">
        <w:rPr>
          <w:rFonts w:eastAsiaTheme="minorHAnsi"/>
          <w:color w:val="auto"/>
        </w:rPr>
        <w:t xml:space="preserve">conducted annually or when incidents </w:t>
      </w:r>
      <w:proofErr w:type="gramStart"/>
      <w:r w:rsidRPr="000B6072">
        <w:rPr>
          <w:rFonts w:eastAsiaTheme="minorHAnsi"/>
          <w:color w:val="auto"/>
        </w:rPr>
        <w:t>occur</w:t>
      </w:r>
      <w:proofErr w:type="gramEnd"/>
      <w:r w:rsidRPr="000B6072">
        <w:rPr>
          <w:rFonts w:eastAsiaTheme="minorHAnsi"/>
          <w:color w:val="auto"/>
        </w:rPr>
        <w:t xml:space="preserve"> or complaints have been received. </w:t>
      </w:r>
    </w:p>
    <w:p w14:paraId="4E9A140F" w14:textId="7CECCAF4" w:rsidR="00736E5E" w:rsidRPr="000B6072" w:rsidRDefault="00736E5E" w:rsidP="00154403">
      <w:pPr>
        <w:rPr>
          <w:rFonts w:eastAsiaTheme="minorHAnsi"/>
          <w:color w:val="auto"/>
        </w:rPr>
      </w:pPr>
      <w:r w:rsidRPr="000B6072">
        <w:rPr>
          <w:rFonts w:eastAsiaTheme="minorHAnsi"/>
          <w:color w:val="auto"/>
        </w:rPr>
        <w:t xml:space="preserve">The Assessment Team observed staff interactions to be kind, caring and respectful. Staff demonstrated knowledge and understanding of individual consumers and knew what was important to them. </w:t>
      </w:r>
    </w:p>
    <w:p w14:paraId="134BC76F" w14:textId="77777777" w:rsidR="000C7150" w:rsidRPr="000B6072" w:rsidRDefault="000C7150" w:rsidP="00154403">
      <w:pPr>
        <w:rPr>
          <w:rFonts w:eastAsiaTheme="minorHAnsi"/>
          <w:color w:val="auto"/>
        </w:rPr>
      </w:pPr>
    </w:p>
    <w:p w14:paraId="2B663EA1" w14:textId="1BFFF376" w:rsidR="007F5256" w:rsidRPr="009C6F30" w:rsidRDefault="00154403" w:rsidP="00154403">
      <w:pPr>
        <w:rPr>
          <w:rFonts w:eastAsia="Calibri"/>
        </w:rPr>
      </w:pPr>
      <w:r w:rsidRPr="00154403">
        <w:rPr>
          <w:rFonts w:eastAsiaTheme="minorHAnsi"/>
        </w:rPr>
        <w:lastRenderedPageBreak/>
        <w:t xml:space="preserve">The Quality Standard is assessed </w:t>
      </w:r>
      <w:r w:rsidR="00E03EF8">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E03EF8">
        <w:rPr>
          <w:rFonts w:eastAsiaTheme="minorHAnsi"/>
        </w:rPr>
        <w:t xml:space="preserve">as Compliant. </w:t>
      </w:r>
    </w:p>
    <w:p w14:paraId="593675A0" w14:textId="689F6B8B"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6EDAE4E"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0480780"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D3407FE"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303CFFDB"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DDBFA71"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0AD08B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AD302B0" w14:textId="01ACBA90" w:rsidR="00090EB8" w:rsidRDefault="006265FA" w:rsidP="00154403">
      <w:pPr>
        <w:rPr>
          <w:color w:val="auto"/>
        </w:rPr>
      </w:pPr>
      <w:r w:rsidRPr="3A6D319F">
        <w:rPr>
          <w:color w:val="auto"/>
        </w:rPr>
        <w:t>The organisation’s corporate structure include</w:t>
      </w:r>
      <w:r w:rsidR="007E1B0E">
        <w:rPr>
          <w:color w:val="auto"/>
        </w:rPr>
        <w:t>d</w:t>
      </w:r>
      <w:r w:rsidRPr="3A6D319F">
        <w:rPr>
          <w:color w:val="auto"/>
        </w:rPr>
        <w:t xml:space="preserve"> a Board of Directors, a Chief Executive Officer that is also responsible for onsite operations of the service</w:t>
      </w:r>
      <w:r w:rsidR="00A541BB">
        <w:rPr>
          <w:color w:val="auto"/>
        </w:rPr>
        <w:t>,</w:t>
      </w:r>
      <w:r w:rsidRPr="3A6D319F">
        <w:rPr>
          <w:color w:val="auto"/>
        </w:rPr>
        <w:t xml:space="preserve"> with support and oversight from an external accountant. Clinical governance and regulatory compliance </w:t>
      </w:r>
      <w:proofErr w:type="gramStart"/>
      <w:r w:rsidR="007E1B0E">
        <w:rPr>
          <w:color w:val="auto"/>
        </w:rPr>
        <w:t>was</w:t>
      </w:r>
      <w:proofErr w:type="gramEnd"/>
      <w:r w:rsidRPr="3A6D319F">
        <w:rPr>
          <w:color w:val="auto"/>
        </w:rPr>
        <w:t xml:space="preserve"> supported and monitored by the service</w:t>
      </w:r>
      <w:r>
        <w:rPr>
          <w:color w:val="auto"/>
        </w:rPr>
        <w:t>’</w:t>
      </w:r>
      <w:r w:rsidRPr="3A6D319F">
        <w:rPr>
          <w:color w:val="auto"/>
        </w:rPr>
        <w:t>s Quality Manager</w:t>
      </w:r>
      <w:r>
        <w:rPr>
          <w:color w:val="auto"/>
        </w:rPr>
        <w:t xml:space="preserve">, Clinical Manager </w:t>
      </w:r>
      <w:r w:rsidRPr="3A6D319F">
        <w:rPr>
          <w:color w:val="auto"/>
        </w:rPr>
        <w:t>and clinical team</w:t>
      </w:r>
      <w:r>
        <w:rPr>
          <w:color w:val="auto"/>
        </w:rPr>
        <w:t>.</w:t>
      </w:r>
    </w:p>
    <w:p w14:paraId="2F387D48" w14:textId="57D5E732" w:rsidR="006265FA" w:rsidRDefault="006265FA" w:rsidP="00154403">
      <w:pPr>
        <w:rPr>
          <w:rFonts w:eastAsiaTheme="minorHAnsi"/>
        </w:rPr>
      </w:pPr>
      <w:r>
        <w:rPr>
          <w:rFonts w:eastAsiaTheme="minorHAnsi"/>
        </w:rPr>
        <w:t xml:space="preserve">Consumers generally considered that the organisation is well run and that they can influence care and service delivery through their participation in consumer meetings, case conferences and informal discussions with management. </w:t>
      </w:r>
      <w:r w:rsidR="000518F7">
        <w:rPr>
          <w:rFonts w:eastAsiaTheme="minorHAnsi"/>
        </w:rPr>
        <w:t>Consumers said that members of the Board attend consumer meetings on an ad-hoc basis and are visible within the service.</w:t>
      </w:r>
    </w:p>
    <w:p w14:paraId="44135B34" w14:textId="5448C34C" w:rsidR="007E1B0E" w:rsidRDefault="007E1B0E" w:rsidP="00154403">
      <w:pPr>
        <w:rPr>
          <w:rFonts w:eastAsiaTheme="minorHAnsi"/>
        </w:rPr>
      </w:pPr>
      <w:r>
        <w:rPr>
          <w:rFonts w:eastAsiaTheme="minorHAnsi"/>
        </w:rPr>
        <w:t xml:space="preserve">A documented risk management framework </w:t>
      </w:r>
      <w:r w:rsidR="00063DF0">
        <w:rPr>
          <w:rFonts w:eastAsiaTheme="minorHAnsi"/>
        </w:rPr>
        <w:t>was</w:t>
      </w:r>
      <w:r>
        <w:rPr>
          <w:rFonts w:eastAsiaTheme="minorHAnsi"/>
        </w:rPr>
        <w:t xml:space="preserve"> in place that addresse</w:t>
      </w:r>
      <w:r w:rsidR="00063DF0">
        <w:rPr>
          <w:rFonts w:eastAsiaTheme="minorHAnsi"/>
        </w:rPr>
        <w:t>d</w:t>
      </w:r>
      <w:r>
        <w:rPr>
          <w:rFonts w:eastAsiaTheme="minorHAnsi"/>
        </w:rPr>
        <w:t xml:space="preserve"> high impact and high prevalence risks, the abuse and neglect of consumers and incident management. </w:t>
      </w:r>
      <w:r w:rsidR="00063DF0">
        <w:rPr>
          <w:rFonts w:eastAsiaTheme="minorHAnsi"/>
        </w:rPr>
        <w:t xml:space="preserve"> In addition to this the organisation had a documented clinical governance framework and policies relating to antimicrobial stewardship and restraint minimisation. </w:t>
      </w:r>
      <w:r w:rsidR="00021052">
        <w:rPr>
          <w:rFonts w:eastAsiaTheme="minorHAnsi"/>
        </w:rPr>
        <w:t xml:space="preserve">Policies and procedures relevant to </w:t>
      </w:r>
      <w:r w:rsidR="00063DF0">
        <w:rPr>
          <w:rFonts w:eastAsiaTheme="minorHAnsi"/>
        </w:rPr>
        <w:t>these</w:t>
      </w:r>
      <w:r w:rsidR="00021052">
        <w:rPr>
          <w:rFonts w:eastAsiaTheme="minorHAnsi"/>
        </w:rPr>
        <w:t xml:space="preserve"> framework</w:t>
      </w:r>
      <w:r w:rsidR="00063DF0">
        <w:rPr>
          <w:rFonts w:eastAsiaTheme="minorHAnsi"/>
        </w:rPr>
        <w:t>s</w:t>
      </w:r>
      <w:r w:rsidR="00021052">
        <w:rPr>
          <w:rFonts w:eastAsiaTheme="minorHAnsi"/>
        </w:rPr>
        <w:t xml:space="preserve"> had been discussed with staff and staff provide</w:t>
      </w:r>
      <w:r w:rsidR="00063DF0">
        <w:rPr>
          <w:rFonts w:eastAsiaTheme="minorHAnsi"/>
        </w:rPr>
        <w:t>d</w:t>
      </w:r>
      <w:r w:rsidR="00021052">
        <w:rPr>
          <w:rFonts w:eastAsiaTheme="minorHAnsi"/>
        </w:rPr>
        <w:t xml:space="preserve"> examples of how they related to their work.</w:t>
      </w:r>
    </w:p>
    <w:p w14:paraId="772308BF" w14:textId="3CE04AE7" w:rsidR="0017464E" w:rsidRDefault="0017464E" w:rsidP="00154403">
      <w:pPr>
        <w:rPr>
          <w:rFonts w:eastAsiaTheme="minorHAnsi"/>
        </w:rPr>
      </w:pPr>
      <w:r>
        <w:rPr>
          <w:rFonts w:eastAsiaTheme="minorHAnsi"/>
        </w:rPr>
        <w:t>The governing body ha</w:t>
      </w:r>
      <w:r w:rsidR="00063DF0">
        <w:rPr>
          <w:rFonts w:eastAsiaTheme="minorHAnsi"/>
        </w:rPr>
        <w:t>d</w:t>
      </w:r>
      <w:r>
        <w:rPr>
          <w:rFonts w:eastAsiaTheme="minorHAnsi"/>
        </w:rPr>
        <w:t xml:space="preserve"> systems and processes that </w:t>
      </w:r>
      <w:r w:rsidR="00063DF0">
        <w:rPr>
          <w:rFonts w:eastAsiaTheme="minorHAnsi"/>
        </w:rPr>
        <w:t>were</w:t>
      </w:r>
      <w:r>
        <w:rPr>
          <w:rFonts w:eastAsiaTheme="minorHAnsi"/>
        </w:rPr>
        <w:t xml:space="preserve"> used to monitor care and services including clinical governance meetings, Board meetings, trending and reporting of clinical incident data and an auditing program.  </w:t>
      </w:r>
    </w:p>
    <w:p w14:paraId="39A859F3" w14:textId="4E02CF44" w:rsidR="0017464E" w:rsidRPr="00477B85" w:rsidRDefault="0017464E" w:rsidP="00154403">
      <w:pPr>
        <w:rPr>
          <w:rFonts w:eastAsia="Arial"/>
          <w:color w:val="auto"/>
        </w:rPr>
      </w:pPr>
      <w:r w:rsidRPr="00CD212A">
        <w:rPr>
          <w:rFonts w:eastAsia="Arial"/>
          <w:color w:val="auto"/>
        </w:rPr>
        <w:t>While the service ha</w:t>
      </w:r>
      <w:r w:rsidR="00A541BB">
        <w:rPr>
          <w:rFonts w:eastAsia="Arial"/>
          <w:color w:val="auto"/>
        </w:rPr>
        <w:t>d</w:t>
      </w:r>
      <w:r w:rsidRPr="00CD212A">
        <w:rPr>
          <w:rFonts w:eastAsia="Arial"/>
          <w:color w:val="auto"/>
        </w:rPr>
        <w:t xml:space="preserve"> organisational wide governance systems in place to support </w:t>
      </w:r>
      <w:r w:rsidRPr="009410EC">
        <w:rPr>
          <w:rFonts w:eastAsia="Arial"/>
          <w:color w:val="auto"/>
        </w:rPr>
        <w:t>information management, financial</w:t>
      </w:r>
      <w:r>
        <w:rPr>
          <w:rFonts w:eastAsia="Arial"/>
          <w:color w:val="auto"/>
        </w:rPr>
        <w:t xml:space="preserve"> management</w:t>
      </w:r>
      <w:r w:rsidRPr="009410EC">
        <w:rPr>
          <w:rFonts w:eastAsia="Arial"/>
          <w:color w:val="auto"/>
        </w:rPr>
        <w:t>, workforce</w:t>
      </w:r>
      <w:r>
        <w:rPr>
          <w:rFonts w:eastAsia="Arial"/>
          <w:color w:val="auto"/>
        </w:rPr>
        <w:t xml:space="preserve"> management and </w:t>
      </w:r>
      <w:r w:rsidRPr="009410EC">
        <w:rPr>
          <w:rFonts w:eastAsia="Arial"/>
          <w:color w:val="auto"/>
        </w:rPr>
        <w:t xml:space="preserve">clinical care, the service was unable to demonstrate </w:t>
      </w:r>
      <w:r>
        <w:rPr>
          <w:rFonts w:eastAsia="Arial"/>
          <w:color w:val="auto"/>
        </w:rPr>
        <w:t xml:space="preserve">effective governance systems in relation </w:t>
      </w:r>
      <w:r>
        <w:rPr>
          <w:rFonts w:eastAsia="Arial"/>
          <w:color w:val="auto"/>
        </w:rPr>
        <w:lastRenderedPageBreak/>
        <w:t>to</w:t>
      </w:r>
      <w:r w:rsidRPr="009410EC">
        <w:rPr>
          <w:rFonts w:eastAsia="Arial"/>
          <w:color w:val="auto"/>
        </w:rPr>
        <w:t xml:space="preserve"> </w:t>
      </w:r>
      <w:r>
        <w:rPr>
          <w:rFonts w:eastAsia="Arial"/>
          <w:color w:val="auto"/>
        </w:rPr>
        <w:t>regulatory compliance</w:t>
      </w:r>
      <w:r w:rsidR="00A541BB">
        <w:rPr>
          <w:rFonts w:eastAsia="Arial"/>
          <w:color w:val="auto"/>
        </w:rPr>
        <w:t>,</w:t>
      </w:r>
      <w:r>
        <w:rPr>
          <w:rFonts w:eastAsia="Arial"/>
          <w:color w:val="auto"/>
        </w:rPr>
        <w:t xml:space="preserve"> feedback and complaints</w:t>
      </w:r>
      <w:r w:rsidRPr="009410EC">
        <w:rPr>
          <w:rFonts w:eastAsia="Arial"/>
          <w:color w:val="auto"/>
        </w:rPr>
        <w:t xml:space="preserve"> </w:t>
      </w:r>
      <w:r>
        <w:rPr>
          <w:rFonts w:eastAsia="Arial"/>
          <w:color w:val="auto"/>
        </w:rPr>
        <w:t xml:space="preserve">and how complaints processes </w:t>
      </w:r>
      <w:r w:rsidR="00063DF0">
        <w:rPr>
          <w:rFonts w:eastAsia="Arial"/>
          <w:color w:val="auto"/>
        </w:rPr>
        <w:t xml:space="preserve">were used to </w:t>
      </w:r>
      <w:r>
        <w:rPr>
          <w:rFonts w:eastAsia="Arial"/>
          <w:color w:val="auto"/>
        </w:rPr>
        <w:t xml:space="preserve">inform </w:t>
      </w:r>
      <w:r w:rsidR="007E1B0E">
        <w:rPr>
          <w:rFonts w:eastAsia="Arial"/>
          <w:color w:val="auto"/>
        </w:rPr>
        <w:t>continuous</w:t>
      </w:r>
      <w:r>
        <w:rPr>
          <w:rFonts w:eastAsia="Arial"/>
          <w:color w:val="auto"/>
        </w:rPr>
        <w:t xml:space="preserve"> improvement. </w:t>
      </w:r>
    </w:p>
    <w:p w14:paraId="01F0E1C6" w14:textId="0EBE177C" w:rsidR="007F5256" w:rsidRPr="00095CD4" w:rsidRDefault="00154403" w:rsidP="00154403">
      <w:pPr>
        <w:rPr>
          <w:rFonts w:eastAsia="Calibri"/>
        </w:rPr>
      </w:pPr>
      <w:r w:rsidRPr="00154403">
        <w:rPr>
          <w:rFonts w:eastAsiaTheme="minorHAnsi"/>
        </w:rPr>
        <w:t xml:space="preserve">The Quality Standard is assessed </w:t>
      </w:r>
      <w:r w:rsidR="00477B85">
        <w:rPr>
          <w:rFonts w:eastAsiaTheme="minorHAnsi"/>
        </w:rPr>
        <w:t>as Non-compliant</w:t>
      </w:r>
      <w:r w:rsidRPr="00154403">
        <w:rPr>
          <w:rFonts w:eastAsiaTheme="minorHAnsi"/>
        </w:rPr>
        <w:t xml:space="preserve"> </w:t>
      </w:r>
      <w:r w:rsidR="00477B85">
        <w:rPr>
          <w:rFonts w:eastAsiaTheme="minorHAnsi"/>
        </w:rPr>
        <w:t>as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477B85">
        <w:rPr>
          <w:rFonts w:eastAsiaTheme="minorHAnsi"/>
        </w:rPr>
        <w:t>as Non-compliant.</w:t>
      </w:r>
    </w:p>
    <w:p w14:paraId="4494443C" w14:textId="5AFEBC9A"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799641CC"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55875747"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42C304F"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D281E97" w14:textId="000989D4" w:rsidR="00A91EFB" w:rsidRDefault="00A91EFB" w:rsidP="00506F7F">
      <w:pPr>
        <w:rPr>
          <w:color w:val="auto"/>
        </w:rPr>
      </w:pPr>
      <w:r>
        <w:rPr>
          <w:color w:val="auto"/>
        </w:rPr>
        <w:t>The service was able to demonstrate that it generally has effective systems and processes relating to the management of information, financ</w:t>
      </w:r>
      <w:r w:rsidR="00B64BBC">
        <w:rPr>
          <w:color w:val="auto"/>
        </w:rPr>
        <w:t>ial governance</w:t>
      </w:r>
      <w:r>
        <w:rPr>
          <w:color w:val="auto"/>
        </w:rPr>
        <w:t xml:space="preserve"> and the workforce.</w:t>
      </w:r>
    </w:p>
    <w:p w14:paraId="29DEAB3B" w14:textId="372A83B0" w:rsidR="00506F7F" w:rsidRPr="00A91EFB" w:rsidRDefault="0017464E" w:rsidP="00506F7F">
      <w:pPr>
        <w:rPr>
          <w:color w:val="auto"/>
        </w:rPr>
      </w:pPr>
      <w:r w:rsidRPr="00A91EFB">
        <w:rPr>
          <w:color w:val="auto"/>
        </w:rPr>
        <w:t xml:space="preserve">The organisation was not able to demonstrate effective governance systems in relation to </w:t>
      </w:r>
      <w:r w:rsidR="00D33ADC" w:rsidRPr="00A91EFB">
        <w:rPr>
          <w:color w:val="auto"/>
        </w:rPr>
        <w:t xml:space="preserve">regulatory compliance, feedback and complaints and continuous improvement. </w:t>
      </w:r>
    </w:p>
    <w:p w14:paraId="1FD04F2D" w14:textId="77777777" w:rsidR="00D33ADC" w:rsidRPr="00A91EFB" w:rsidRDefault="00D33ADC" w:rsidP="00506F7F">
      <w:pPr>
        <w:rPr>
          <w:color w:val="auto"/>
        </w:rPr>
      </w:pPr>
      <w:r w:rsidRPr="00A91EFB">
        <w:rPr>
          <w:color w:val="auto"/>
        </w:rPr>
        <w:t xml:space="preserve">The Assessment Team identified that staff were accessing policies and procedures that were not reflective of current legislation. </w:t>
      </w:r>
    </w:p>
    <w:p w14:paraId="1535D809" w14:textId="336B0275" w:rsidR="00D33ADC" w:rsidRPr="00A91EFB" w:rsidRDefault="00D33ADC" w:rsidP="00506F7F">
      <w:pPr>
        <w:rPr>
          <w:color w:val="auto"/>
        </w:rPr>
      </w:pPr>
      <w:r w:rsidRPr="00A91EFB">
        <w:rPr>
          <w:color w:val="auto"/>
        </w:rPr>
        <w:t>Management staff advised the Assessment Team that they were not adhering to the requirement</w:t>
      </w:r>
      <w:r w:rsidR="00A91EFB" w:rsidRPr="00A91EFB">
        <w:rPr>
          <w:color w:val="auto"/>
        </w:rPr>
        <w:t>s</w:t>
      </w:r>
      <w:r w:rsidRPr="00A91EFB">
        <w:rPr>
          <w:color w:val="auto"/>
        </w:rPr>
        <w:t xml:space="preserve"> of the Qld. Health Aged Care Directions relating to COVID-19</w:t>
      </w:r>
      <w:r w:rsidR="00A91EFB" w:rsidRPr="00A91EFB">
        <w:rPr>
          <w:color w:val="auto"/>
        </w:rPr>
        <w:t xml:space="preserve"> in relation to screening processes and the use of personal protective equipment</w:t>
      </w:r>
      <w:r w:rsidRPr="00A91EFB">
        <w:rPr>
          <w:color w:val="auto"/>
        </w:rPr>
        <w:t xml:space="preserve">. </w:t>
      </w:r>
    </w:p>
    <w:p w14:paraId="788DE209" w14:textId="6DD66F66" w:rsidR="00A91EFB" w:rsidRPr="00A91EFB" w:rsidRDefault="00A91EFB" w:rsidP="00506F7F">
      <w:pPr>
        <w:rPr>
          <w:color w:val="auto"/>
        </w:rPr>
      </w:pPr>
      <w:r w:rsidRPr="00A91EFB">
        <w:rPr>
          <w:color w:val="auto"/>
        </w:rPr>
        <w:lastRenderedPageBreak/>
        <w:t>The service</w:t>
      </w:r>
      <w:r w:rsidR="00B64BBC">
        <w:rPr>
          <w:color w:val="auto"/>
        </w:rPr>
        <w:t>’</w:t>
      </w:r>
      <w:r w:rsidRPr="00A91EFB">
        <w:rPr>
          <w:color w:val="auto"/>
        </w:rPr>
        <w:t xml:space="preserve">s continuous improvement system had failed to ensure corrective actions were implemented when deficiencies in staff practice were identified in relation to minimising the risk of a potential outbreak of COVID-19. </w:t>
      </w:r>
    </w:p>
    <w:p w14:paraId="3B86CE3C" w14:textId="39884F09" w:rsidR="00A91EFB" w:rsidRDefault="00A91EFB" w:rsidP="00506F7F">
      <w:pPr>
        <w:rPr>
          <w:color w:val="auto"/>
        </w:rPr>
      </w:pPr>
      <w:r w:rsidRPr="00A91EFB">
        <w:rPr>
          <w:color w:val="auto"/>
        </w:rPr>
        <w:t xml:space="preserve">Feedback and complaints data </w:t>
      </w:r>
      <w:proofErr w:type="gramStart"/>
      <w:r w:rsidRPr="00A91EFB">
        <w:rPr>
          <w:color w:val="auto"/>
        </w:rPr>
        <w:t>was</w:t>
      </w:r>
      <w:proofErr w:type="gramEnd"/>
      <w:r w:rsidRPr="00A91EFB">
        <w:rPr>
          <w:color w:val="auto"/>
        </w:rPr>
        <w:t xml:space="preserve"> not effectively informing continuous improvement processes as verbal complaints were not being captured in complaints mecha</w:t>
      </w:r>
      <w:r w:rsidR="00B64BBC">
        <w:rPr>
          <w:color w:val="auto"/>
        </w:rPr>
        <w:t>n</w:t>
      </w:r>
      <w:r w:rsidRPr="00A91EFB">
        <w:rPr>
          <w:color w:val="auto"/>
        </w:rPr>
        <w:t>isms</w:t>
      </w:r>
      <w:r w:rsidR="00B64BBC">
        <w:rPr>
          <w:color w:val="auto"/>
        </w:rPr>
        <w:t>. Management staff were not aware of complaints that had been raised verbally with staff and</w:t>
      </w:r>
      <w:r w:rsidRPr="00A91EFB">
        <w:rPr>
          <w:color w:val="auto"/>
        </w:rPr>
        <w:t xml:space="preserve"> could not demonstrate how verbal feedback from consumers had been actioned or how it had resulted in improved care and services. </w:t>
      </w:r>
    </w:p>
    <w:p w14:paraId="111764DC" w14:textId="77777777" w:rsidR="00C23117" w:rsidRDefault="00C23117" w:rsidP="00506F7F">
      <w:pPr>
        <w:rPr>
          <w:color w:val="auto"/>
        </w:rPr>
      </w:pPr>
      <w:r>
        <w:rPr>
          <w:color w:val="auto"/>
        </w:rPr>
        <w:t>Strategies to address existing non-compliance with the Aged Care Quality Standards had not been effectively implemented, monitored and evaluated for effectiveness.</w:t>
      </w:r>
    </w:p>
    <w:p w14:paraId="1DF98172" w14:textId="4775E678" w:rsidR="00B64BBC" w:rsidRDefault="00B64BBC" w:rsidP="00506F7F">
      <w:pPr>
        <w:rPr>
          <w:color w:val="auto"/>
        </w:rPr>
      </w:pPr>
      <w:r>
        <w:rPr>
          <w:color w:val="auto"/>
        </w:rPr>
        <w:t>The approved provider’s response to the Assessment Team’s report states that:</w:t>
      </w:r>
    </w:p>
    <w:p w14:paraId="5AABB1B9" w14:textId="77777777" w:rsidR="00B64BBC" w:rsidRDefault="00B64BBC" w:rsidP="00B64BBC">
      <w:pPr>
        <w:pStyle w:val="ListParagraph"/>
        <w:numPr>
          <w:ilvl w:val="0"/>
          <w:numId w:val="40"/>
        </w:numPr>
        <w:rPr>
          <w:color w:val="auto"/>
        </w:rPr>
      </w:pPr>
      <w:r w:rsidRPr="00B64BBC">
        <w:rPr>
          <w:color w:val="auto"/>
        </w:rPr>
        <w:t>action has been taken to ensure outdated legislation is removed from the service</w:t>
      </w:r>
    </w:p>
    <w:p w14:paraId="4228BEC9" w14:textId="6F30CF19" w:rsidR="00B64BBC" w:rsidRDefault="00B64BBC" w:rsidP="00B64BBC">
      <w:pPr>
        <w:pStyle w:val="ListParagraph"/>
        <w:numPr>
          <w:ilvl w:val="0"/>
          <w:numId w:val="40"/>
        </w:numPr>
        <w:rPr>
          <w:color w:val="auto"/>
        </w:rPr>
      </w:pPr>
      <w:r>
        <w:rPr>
          <w:color w:val="auto"/>
        </w:rPr>
        <w:t>i</w:t>
      </w:r>
      <w:r w:rsidRPr="00B64BBC">
        <w:rPr>
          <w:color w:val="auto"/>
        </w:rPr>
        <w:t>ncreased monitoring is occurring to ensure staff compliance with Qld. Health Aged Care Directions</w:t>
      </w:r>
      <w:r>
        <w:rPr>
          <w:color w:val="auto"/>
        </w:rPr>
        <w:t xml:space="preserve"> and the outbreak management plan has been updated to reflect current requirements</w:t>
      </w:r>
    </w:p>
    <w:p w14:paraId="6095685B" w14:textId="64D4394C" w:rsidR="00B64BBC" w:rsidRDefault="009C0029" w:rsidP="00B64BBC">
      <w:pPr>
        <w:pStyle w:val="ListParagraph"/>
        <w:numPr>
          <w:ilvl w:val="0"/>
          <w:numId w:val="40"/>
        </w:numPr>
        <w:rPr>
          <w:color w:val="auto"/>
        </w:rPr>
      </w:pPr>
      <w:r>
        <w:rPr>
          <w:color w:val="auto"/>
        </w:rPr>
        <w:t>s</w:t>
      </w:r>
      <w:r w:rsidR="00B64BBC">
        <w:rPr>
          <w:color w:val="auto"/>
        </w:rPr>
        <w:t xml:space="preserve">taff education </w:t>
      </w:r>
      <w:r>
        <w:rPr>
          <w:color w:val="auto"/>
        </w:rPr>
        <w:t>and training has been conducted and includes complaints handling and responsibilities relating to COVID-19</w:t>
      </w:r>
    </w:p>
    <w:p w14:paraId="3CA709D4" w14:textId="22DB5644" w:rsidR="009C0029" w:rsidRDefault="009C0029" w:rsidP="00B64BBC">
      <w:pPr>
        <w:pStyle w:val="ListParagraph"/>
        <w:numPr>
          <w:ilvl w:val="0"/>
          <w:numId w:val="40"/>
        </w:numPr>
        <w:rPr>
          <w:color w:val="auto"/>
        </w:rPr>
      </w:pPr>
      <w:r>
        <w:rPr>
          <w:color w:val="auto"/>
        </w:rPr>
        <w:t>the complaints system and processes has been revised</w:t>
      </w:r>
    </w:p>
    <w:p w14:paraId="53892EB2" w14:textId="15D58B94" w:rsidR="009C0029" w:rsidRPr="00B64BBC" w:rsidRDefault="009C0029" w:rsidP="00B64BBC">
      <w:pPr>
        <w:pStyle w:val="ListParagraph"/>
        <w:numPr>
          <w:ilvl w:val="0"/>
          <w:numId w:val="40"/>
        </w:numPr>
        <w:rPr>
          <w:color w:val="auto"/>
        </w:rPr>
      </w:pPr>
      <w:r>
        <w:rPr>
          <w:color w:val="auto"/>
        </w:rPr>
        <w:t>continuous improvement processes are being strengthened</w:t>
      </w:r>
      <w:r w:rsidR="00C23117">
        <w:rPr>
          <w:color w:val="auto"/>
        </w:rPr>
        <w:t xml:space="preserve"> with increased involvement of the Board</w:t>
      </w:r>
      <w:r>
        <w:rPr>
          <w:color w:val="auto"/>
        </w:rPr>
        <w:t xml:space="preserve">. </w:t>
      </w:r>
    </w:p>
    <w:p w14:paraId="3643CFA5" w14:textId="6CF96CE4" w:rsidR="00A91EFB" w:rsidRDefault="009C0029" w:rsidP="00506F7F">
      <w:pPr>
        <w:rPr>
          <w:color w:val="auto"/>
        </w:rPr>
      </w:pPr>
      <w:r>
        <w:rPr>
          <w:color w:val="auto"/>
        </w:rPr>
        <w:t xml:space="preserve">I acknowledge the approved provider has </w:t>
      </w:r>
      <w:proofErr w:type="gramStart"/>
      <w:r>
        <w:rPr>
          <w:color w:val="auto"/>
        </w:rPr>
        <w:t>taken action</w:t>
      </w:r>
      <w:proofErr w:type="gramEnd"/>
      <w:r>
        <w:rPr>
          <w:color w:val="auto"/>
        </w:rPr>
        <w:t xml:space="preserve"> to address the deficienc</w:t>
      </w:r>
      <w:r w:rsidR="00C23117">
        <w:rPr>
          <w:color w:val="auto"/>
        </w:rPr>
        <w:t>i</w:t>
      </w:r>
      <w:r>
        <w:rPr>
          <w:color w:val="auto"/>
        </w:rPr>
        <w:t>es identified by the Assessment Team in relation to governance systems. However, the response did not include evidence that the actions taken have resulted in improved outcomes and I am satisfied that at the time of the site audit</w:t>
      </w:r>
      <w:r w:rsidR="00C23117">
        <w:rPr>
          <w:color w:val="auto"/>
        </w:rPr>
        <w:t>,</w:t>
      </w:r>
      <w:r>
        <w:rPr>
          <w:color w:val="auto"/>
        </w:rPr>
        <w:t xml:space="preserve"> governance systems were not effective. </w:t>
      </w:r>
    </w:p>
    <w:p w14:paraId="7C3B5EDC" w14:textId="02FE19E1" w:rsidR="00A91EFB" w:rsidRPr="009C0029" w:rsidRDefault="009C0029" w:rsidP="00506F7F">
      <w:pPr>
        <w:rPr>
          <w:color w:val="auto"/>
        </w:rPr>
      </w:pPr>
      <w:r>
        <w:rPr>
          <w:color w:val="auto"/>
        </w:rPr>
        <w:t xml:space="preserve">I find this requirement is Non-compliant. </w:t>
      </w:r>
    </w:p>
    <w:p w14:paraId="6F68364B" w14:textId="69338C80"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2048E3B" w:rsidR="00506F7F" w:rsidRPr="00506F7F" w:rsidRDefault="00506F7F" w:rsidP="00506F7F">
      <w:pPr>
        <w:pStyle w:val="Heading3"/>
      </w:pPr>
      <w:r w:rsidRPr="00506F7F">
        <w:lastRenderedPageBreak/>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3E245C00" w14:textId="5C0D142C" w:rsidR="009C0029" w:rsidRPr="009C0029" w:rsidRDefault="009C0029" w:rsidP="00095CD4">
      <w:pPr>
        <w:pStyle w:val="ListBullet"/>
      </w:pPr>
      <w:r w:rsidRPr="009C0029">
        <w:t>Minimisation of infection-related risks through implementing standard and transmission-based precautions to prevent and control infection</w:t>
      </w:r>
      <w:r w:rsidR="00A541BB">
        <w:t xml:space="preserve"> particularly in relation to a potential outbreak of COVID-19</w:t>
      </w:r>
      <w:r w:rsidRPr="009C0029">
        <w:t>.</w:t>
      </w:r>
    </w:p>
    <w:p w14:paraId="7797B0E8" w14:textId="77777777" w:rsidR="009C0029" w:rsidRPr="009C0029" w:rsidRDefault="009C0029" w:rsidP="00095CD4">
      <w:pPr>
        <w:pStyle w:val="ListBullet"/>
      </w:pPr>
      <w:r w:rsidRPr="009C0029">
        <w:t>Consumers, their family, friends, carers and others are encouraged and supported to provide feedback and make complaints.</w:t>
      </w:r>
    </w:p>
    <w:p w14:paraId="62395386" w14:textId="55A282E9" w:rsidR="009C0029" w:rsidRPr="009C0029" w:rsidRDefault="009C0029" w:rsidP="00095CD4">
      <w:pPr>
        <w:pStyle w:val="ListBullet"/>
      </w:pPr>
      <w:r w:rsidRPr="009C0029">
        <w:t xml:space="preserve">Appropriate action is taken in response to complaints </w:t>
      </w:r>
      <w:r w:rsidR="00A541BB">
        <w:t>including verbal complaints that are raised with staff</w:t>
      </w:r>
      <w:r w:rsidRPr="009C0029">
        <w:t xml:space="preserve">. </w:t>
      </w:r>
    </w:p>
    <w:p w14:paraId="39F81FF6" w14:textId="77777777" w:rsidR="009C0029" w:rsidRPr="009C0029" w:rsidRDefault="009C0029" w:rsidP="00095CD4">
      <w:pPr>
        <w:pStyle w:val="ListBullet"/>
      </w:pPr>
      <w:r w:rsidRPr="009C0029">
        <w:t xml:space="preserve">Feedback and complaints are reviewed and used to improve the quality of care and services. </w:t>
      </w:r>
    </w:p>
    <w:p w14:paraId="0CAA576F" w14:textId="77777777" w:rsidR="009C0029" w:rsidRPr="009C0029" w:rsidRDefault="009C0029" w:rsidP="00095CD4">
      <w:pPr>
        <w:pStyle w:val="ListBullet"/>
      </w:pPr>
      <w:r w:rsidRPr="009C0029">
        <w:t>Effective organisation wide governance systems relating to the followin</w:t>
      </w:r>
      <w:bookmarkStart w:id="6" w:name="_GoBack"/>
      <w:bookmarkEnd w:id="6"/>
      <w:r w:rsidRPr="009C0029">
        <w:t>g:</w:t>
      </w:r>
    </w:p>
    <w:p w14:paraId="22820D72" w14:textId="693AC19C" w:rsidR="009C0029" w:rsidRPr="009C0029" w:rsidRDefault="009C0029" w:rsidP="009C0029">
      <w:pPr>
        <w:pStyle w:val="ListBullet2"/>
      </w:pPr>
      <w:r w:rsidRPr="009C0029">
        <w:t>continuous improvement</w:t>
      </w:r>
    </w:p>
    <w:p w14:paraId="05F805F0" w14:textId="77777777" w:rsidR="009C0029" w:rsidRPr="009C0029" w:rsidRDefault="009C0029" w:rsidP="009C0029">
      <w:pPr>
        <w:pStyle w:val="ListBullet2"/>
      </w:pPr>
      <w:r w:rsidRPr="009C0029">
        <w:t>regulatory compliance</w:t>
      </w:r>
    </w:p>
    <w:p w14:paraId="13D4C34B" w14:textId="3C7BD255" w:rsidR="00095CD4" w:rsidRPr="009C0029" w:rsidRDefault="009C0029" w:rsidP="009C0029">
      <w:pPr>
        <w:pStyle w:val="ListBullet2"/>
      </w:pPr>
      <w:r w:rsidRPr="009C0029">
        <w:t xml:space="preserve">feedback and complaints. </w:t>
      </w:r>
      <w:r w:rsidRPr="009C0029">
        <w:br/>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60549" w:rsidRDefault="00260549" w:rsidP="00603E0E">
      <w:pPr>
        <w:spacing w:after="0" w:line="240" w:lineRule="auto"/>
      </w:pPr>
      <w:r>
        <w:separator/>
      </w:r>
    </w:p>
  </w:endnote>
  <w:endnote w:type="continuationSeparator" w:id="0">
    <w:p w14:paraId="35E3B0DB" w14:textId="77777777" w:rsidR="00260549" w:rsidRDefault="0026054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60549" w:rsidRPr="009A1F1B" w:rsidRDefault="002605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D9EFBA9" w:rsidR="00260549" w:rsidRPr="00C72FFB" w:rsidRDefault="00260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Lions Haven </w:t>
    </w:r>
    <w:proofErr w:type="gramStart"/>
    <w:r>
      <w:rPr>
        <w:rFonts w:eastAsia="Calibri" w:cs="Times New Roman"/>
        <w:color w:val="auto"/>
        <w:sz w:val="16"/>
        <w:szCs w:val="22"/>
        <w:lang w:eastAsia="en-US"/>
      </w:rPr>
      <w:t>For</w:t>
    </w:r>
    <w:proofErr w:type="gramEnd"/>
    <w:r>
      <w:rPr>
        <w:rFonts w:eastAsia="Calibri" w:cs="Times New Roman"/>
        <w:color w:val="auto"/>
        <w:sz w:val="16"/>
        <w:szCs w:val="22"/>
        <w:lang w:eastAsia="en-US"/>
      </w:rPr>
      <w:t xml:space="preserve">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4B7837D" w14:textId="6B946C0B" w:rsidR="00260549" w:rsidRPr="00C72FFB" w:rsidRDefault="00260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60549" w:rsidRPr="009A1F1B" w:rsidRDefault="002605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60549" w:rsidRPr="00C72FFB" w:rsidRDefault="00260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60549" w:rsidRPr="00A3716D" w:rsidRDefault="00260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60549" w:rsidRDefault="00260549" w:rsidP="00603E0E">
      <w:pPr>
        <w:spacing w:after="0" w:line="240" w:lineRule="auto"/>
      </w:pPr>
      <w:r>
        <w:separator/>
      </w:r>
    </w:p>
  </w:footnote>
  <w:footnote w:type="continuationSeparator" w:id="0">
    <w:p w14:paraId="54F5C60C" w14:textId="77777777" w:rsidR="00260549" w:rsidRDefault="0026054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60549" w:rsidRDefault="0026054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60549" w:rsidRDefault="0026054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60549" w:rsidRDefault="0026054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60549" w:rsidRDefault="0026054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260549" w:rsidRDefault="00260549">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260549" w:rsidRDefault="00260549"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60549" w:rsidRDefault="0026054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60549" w:rsidRDefault="0026054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60549" w:rsidRDefault="0026054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60549" w:rsidRDefault="0026054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260549" w:rsidRDefault="00260549"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60549" w:rsidRDefault="0026054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EE3775"/>
    <w:multiLevelType w:val="hybridMultilevel"/>
    <w:tmpl w:val="7906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E75D8E"/>
    <w:multiLevelType w:val="hybridMultilevel"/>
    <w:tmpl w:val="9256713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8F699D"/>
    <w:multiLevelType w:val="hybridMultilevel"/>
    <w:tmpl w:val="CFE4EC9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9"/>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4"/>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3553"/>
    <w:rsid w:val="00004187"/>
    <w:rsid w:val="00010235"/>
    <w:rsid w:val="0001083B"/>
    <w:rsid w:val="00014BDC"/>
    <w:rsid w:val="00015681"/>
    <w:rsid w:val="00017037"/>
    <w:rsid w:val="00021052"/>
    <w:rsid w:val="00021723"/>
    <w:rsid w:val="000307FA"/>
    <w:rsid w:val="000324D9"/>
    <w:rsid w:val="00032B17"/>
    <w:rsid w:val="000403EC"/>
    <w:rsid w:val="00042862"/>
    <w:rsid w:val="0004322A"/>
    <w:rsid w:val="00044906"/>
    <w:rsid w:val="000518F7"/>
    <w:rsid w:val="00051B08"/>
    <w:rsid w:val="000547CF"/>
    <w:rsid w:val="00062F7F"/>
    <w:rsid w:val="00063DF0"/>
    <w:rsid w:val="000735F0"/>
    <w:rsid w:val="00077B08"/>
    <w:rsid w:val="000802B8"/>
    <w:rsid w:val="000879A0"/>
    <w:rsid w:val="00090EB8"/>
    <w:rsid w:val="0009428C"/>
    <w:rsid w:val="000948F6"/>
    <w:rsid w:val="00095CD4"/>
    <w:rsid w:val="000968FB"/>
    <w:rsid w:val="0009745E"/>
    <w:rsid w:val="000A072F"/>
    <w:rsid w:val="000A0AFB"/>
    <w:rsid w:val="000B0841"/>
    <w:rsid w:val="000B6072"/>
    <w:rsid w:val="000C0395"/>
    <w:rsid w:val="000C064F"/>
    <w:rsid w:val="000C7150"/>
    <w:rsid w:val="000E1859"/>
    <w:rsid w:val="000E654D"/>
    <w:rsid w:val="000F01D0"/>
    <w:rsid w:val="000F6EBE"/>
    <w:rsid w:val="0010469B"/>
    <w:rsid w:val="00106C3D"/>
    <w:rsid w:val="00111BAB"/>
    <w:rsid w:val="00114B51"/>
    <w:rsid w:val="001237C3"/>
    <w:rsid w:val="0012673B"/>
    <w:rsid w:val="00130077"/>
    <w:rsid w:val="0013147D"/>
    <w:rsid w:val="0013259D"/>
    <w:rsid w:val="001347F9"/>
    <w:rsid w:val="001416E6"/>
    <w:rsid w:val="001427C5"/>
    <w:rsid w:val="0014754F"/>
    <w:rsid w:val="00147A25"/>
    <w:rsid w:val="00152896"/>
    <w:rsid w:val="00153251"/>
    <w:rsid w:val="00154403"/>
    <w:rsid w:val="001561B4"/>
    <w:rsid w:val="00173F30"/>
    <w:rsid w:val="0017464E"/>
    <w:rsid w:val="00175740"/>
    <w:rsid w:val="00176254"/>
    <w:rsid w:val="00187E1F"/>
    <w:rsid w:val="00190377"/>
    <w:rsid w:val="001930D2"/>
    <w:rsid w:val="00196D61"/>
    <w:rsid w:val="001A2FEF"/>
    <w:rsid w:val="001A60B9"/>
    <w:rsid w:val="001B35A5"/>
    <w:rsid w:val="001B3DE8"/>
    <w:rsid w:val="001D156F"/>
    <w:rsid w:val="001D78CE"/>
    <w:rsid w:val="001E009F"/>
    <w:rsid w:val="001E04EA"/>
    <w:rsid w:val="001E23D8"/>
    <w:rsid w:val="001E5E4A"/>
    <w:rsid w:val="001E6954"/>
    <w:rsid w:val="001F04F4"/>
    <w:rsid w:val="001F2B7D"/>
    <w:rsid w:val="001F461C"/>
    <w:rsid w:val="001F4BBC"/>
    <w:rsid w:val="0021202A"/>
    <w:rsid w:val="00216C55"/>
    <w:rsid w:val="002178B8"/>
    <w:rsid w:val="00224A29"/>
    <w:rsid w:val="00225F08"/>
    <w:rsid w:val="0022788A"/>
    <w:rsid w:val="00232380"/>
    <w:rsid w:val="002324FD"/>
    <w:rsid w:val="00235A4D"/>
    <w:rsid w:val="00246B90"/>
    <w:rsid w:val="00260549"/>
    <w:rsid w:val="00262B41"/>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228B"/>
    <w:rsid w:val="00334CDF"/>
    <w:rsid w:val="003361BC"/>
    <w:rsid w:val="00341469"/>
    <w:rsid w:val="00342607"/>
    <w:rsid w:val="0035191E"/>
    <w:rsid w:val="003521CE"/>
    <w:rsid w:val="00353847"/>
    <w:rsid w:val="003550FA"/>
    <w:rsid w:val="00362A44"/>
    <w:rsid w:val="003703A2"/>
    <w:rsid w:val="003751E2"/>
    <w:rsid w:val="00384FAC"/>
    <w:rsid w:val="0039109F"/>
    <w:rsid w:val="003918D3"/>
    <w:rsid w:val="0039281B"/>
    <w:rsid w:val="003A71E7"/>
    <w:rsid w:val="003A7FC8"/>
    <w:rsid w:val="003B17E9"/>
    <w:rsid w:val="003B7E9D"/>
    <w:rsid w:val="003C2A9C"/>
    <w:rsid w:val="003C3987"/>
    <w:rsid w:val="003C68A9"/>
    <w:rsid w:val="003C6EC2"/>
    <w:rsid w:val="003D1638"/>
    <w:rsid w:val="003D46EA"/>
    <w:rsid w:val="003E2DA5"/>
    <w:rsid w:val="003E3197"/>
    <w:rsid w:val="003E33E2"/>
    <w:rsid w:val="003E4C53"/>
    <w:rsid w:val="003E7CB6"/>
    <w:rsid w:val="003F3F89"/>
    <w:rsid w:val="003F42D6"/>
    <w:rsid w:val="003F5725"/>
    <w:rsid w:val="00405075"/>
    <w:rsid w:val="00416B05"/>
    <w:rsid w:val="00420EFF"/>
    <w:rsid w:val="00427817"/>
    <w:rsid w:val="00431E28"/>
    <w:rsid w:val="00434C42"/>
    <w:rsid w:val="004356A1"/>
    <w:rsid w:val="00435AA5"/>
    <w:rsid w:val="0045103F"/>
    <w:rsid w:val="00456176"/>
    <w:rsid w:val="00463CDE"/>
    <w:rsid w:val="00463EF3"/>
    <w:rsid w:val="004657E1"/>
    <w:rsid w:val="00472199"/>
    <w:rsid w:val="00472516"/>
    <w:rsid w:val="00476B2F"/>
    <w:rsid w:val="00477B85"/>
    <w:rsid w:val="004824C2"/>
    <w:rsid w:val="00494E00"/>
    <w:rsid w:val="0049536F"/>
    <w:rsid w:val="004977AE"/>
    <w:rsid w:val="00497C42"/>
    <w:rsid w:val="004A21F0"/>
    <w:rsid w:val="004A57F1"/>
    <w:rsid w:val="004B09C4"/>
    <w:rsid w:val="004B33E7"/>
    <w:rsid w:val="004C2ACD"/>
    <w:rsid w:val="004C55D8"/>
    <w:rsid w:val="004E1E8E"/>
    <w:rsid w:val="004E2B89"/>
    <w:rsid w:val="004E3884"/>
    <w:rsid w:val="004F66CD"/>
    <w:rsid w:val="005015D7"/>
    <w:rsid w:val="00501C70"/>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1C25"/>
    <w:rsid w:val="0055217D"/>
    <w:rsid w:val="005529A2"/>
    <w:rsid w:val="005603F8"/>
    <w:rsid w:val="005677AF"/>
    <w:rsid w:val="005710E3"/>
    <w:rsid w:val="00572D76"/>
    <w:rsid w:val="00580630"/>
    <w:rsid w:val="00583F47"/>
    <w:rsid w:val="005851BF"/>
    <w:rsid w:val="0059076E"/>
    <w:rsid w:val="00592B7F"/>
    <w:rsid w:val="00597139"/>
    <w:rsid w:val="005A4677"/>
    <w:rsid w:val="005B05D9"/>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265FA"/>
    <w:rsid w:val="00633CF8"/>
    <w:rsid w:val="0063608F"/>
    <w:rsid w:val="00641E31"/>
    <w:rsid w:val="00644FB1"/>
    <w:rsid w:val="006451BA"/>
    <w:rsid w:val="0065511C"/>
    <w:rsid w:val="00661884"/>
    <w:rsid w:val="006619EE"/>
    <w:rsid w:val="00661B81"/>
    <w:rsid w:val="0066387A"/>
    <w:rsid w:val="00665DC4"/>
    <w:rsid w:val="00676DA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10DD"/>
    <w:rsid w:val="00724A1B"/>
    <w:rsid w:val="00726B26"/>
    <w:rsid w:val="00730442"/>
    <w:rsid w:val="0073196C"/>
    <w:rsid w:val="00734ADE"/>
    <w:rsid w:val="00736E5E"/>
    <w:rsid w:val="00737374"/>
    <w:rsid w:val="007418CD"/>
    <w:rsid w:val="00750234"/>
    <w:rsid w:val="00751D7F"/>
    <w:rsid w:val="0075456B"/>
    <w:rsid w:val="00755BEF"/>
    <w:rsid w:val="0076141C"/>
    <w:rsid w:val="007721ED"/>
    <w:rsid w:val="00782605"/>
    <w:rsid w:val="007826A6"/>
    <w:rsid w:val="007835E9"/>
    <w:rsid w:val="00791036"/>
    <w:rsid w:val="007957A7"/>
    <w:rsid w:val="007C149D"/>
    <w:rsid w:val="007C2762"/>
    <w:rsid w:val="007C3306"/>
    <w:rsid w:val="007C414E"/>
    <w:rsid w:val="007E1999"/>
    <w:rsid w:val="007E1B0E"/>
    <w:rsid w:val="007F5256"/>
    <w:rsid w:val="007F6B88"/>
    <w:rsid w:val="00804CA5"/>
    <w:rsid w:val="00817367"/>
    <w:rsid w:val="008312AC"/>
    <w:rsid w:val="00843CA4"/>
    <w:rsid w:val="00850D9A"/>
    <w:rsid w:val="00852EAF"/>
    <w:rsid w:val="00853601"/>
    <w:rsid w:val="00853A23"/>
    <w:rsid w:val="00854C08"/>
    <w:rsid w:val="008577D2"/>
    <w:rsid w:val="008603DF"/>
    <w:rsid w:val="00860B72"/>
    <w:rsid w:val="00861BB4"/>
    <w:rsid w:val="0086791F"/>
    <w:rsid w:val="008719F7"/>
    <w:rsid w:val="0088083C"/>
    <w:rsid w:val="00881207"/>
    <w:rsid w:val="00891E18"/>
    <w:rsid w:val="00895141"/>
    <w:rsid w:val="008956AA"/>
    <w:rsid w:val="008A22FF"/>
    <w:rsid w:val="008A6380"/>
    <w:rsid w:val="008A6792"/>
    <w:rsid w:val="008B55BC"/>
    <w:rsid w:val="008C1F3C"/>
    <w:rsid w:val="008D114F"/>
    <w:rsid w:val="008D1D8A"/>
    <w:rsid w:val="008D248D"/>
    <w:rsid w:val="008D7520"/>
    <w:rsid w:val="008D7780"/>
    <w:rsid w:val="008E2DD1"/>
    <w:rsid w:val="008E6B69"/>
    <w:rsid w:val="008F32C8"/>
    <w:rsid w:val="009040F7"/>
    <w:rsid w:val="009044B5"/>
    <w:rsid w:val="00904C38"/>
    <w:rsid w:val="00905B3F"/>
    <w:rsid w:val="00910833"/>
    <w:rsid w:val="00911BAB"/>
    <w:rsid w:val="00912DE6"/>
    <w:rsid w:val="0093350C"/>
    <w:rsid w:val="00934888"/>
    <w:rsid w:val="00942649"/>
    <w:rsid w:val="0094564F"/>
    <w:rsid w:val="00945C37"/>
    <w:rsid w:val="009519C5"/>
    <w:rsid w:val="00951FB2"/>
    <w:rsid w:val="0095645C"/>
    <w:rsid w:val="009754B1"/>
    <w:rsid w:val="00977220"/>
    <w:rsid w:val="009856CE"/>
    <w:rsid w:val="00986245"/>
    <w:rsid w:val="0099128D"/>
    <w:rsid w:val="0099423D"/>
    <w:rsid w:val="009A1F1B"/>
    <w:rsid w:val="009A505D"/>
    <w:rsid w:val="009B1856"/>
    <w:rsid w:val="009C0029"/>
    <w:rsid w:val="009C5F28"/>
    <w:rsid w:val="009C6F30"/>
    <w:rsid w:val="009D2609"/>
    <w:rsid w:val="009D6012"/>
    <w:rsid w:val="009F435B"/>
    <w:rsid w:val="009F5685"/>
    <w:rsid w:val="00A075EF"/>
    <w:rsid w:val="00A1255D"/>
    <w:rsid w:val="00A12881"/>
    <w:rsid w:val="00A30BEC"/>
    <w:rsid w:val="00A3233B"/>
    <w:rsid w:val="00A3716D"/>
    <w:rsid w:val="00A41A96"/>
    <w:rsid w:val="00A463E2"/>
    <w:rsid w:val="00A516C7"/>
    <w:rsid w:val="00A520CE"/>
    <w:rsid w:val="00A52456"/>
    <w:rsid w:val="00A5274E"/>
    <w:rsid w:val="00A541BB"/>
    <w:rsid w:val="00A60CB2"/>
    <w:rsid w:val="00A627C8"/>
    <w:rsid w:val="00A828BA"/>
    <w:rsid w:val="00A863C0"/>
    <w:rsid w:val="00A86EE6"/>
    <w:rsid w:val="00A91EFB"/>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3B91"/>
    <w:rsid w:val="00B157D5"/>
    <w:rsid w:val="00B22FFC"/>
    <w:rsid w:val="00B27F42"/>
    <w:rsid w:val="00B43C3D"/>
    <w:rsid w:val="00B44D21"/>
    <w:rsid w:val="00B646E5"/>
    <w:rsid w:val="00B64BBC"/>
    <w:rsid w:val="00B67E2E"/>
    <w:rsid w:val="00B7360A"/>
    <w:rsid w:val="00B760BE"/>
    <w:rsid w:val="00B831B4"/>
    <w:rsid w:val="00B9286A"/>
    <w:rsid w:val="00B95E16"/>
    <w:rsid w:val="00BB421A"/>
    <w:rsid w:val="00BC017D"/>
    <w:rsid w:val="00BD5304"/>
    <w:rsid w:val="00BF0313"/>
    <w:rsid w:val="00BF1804"/>
    <w:rsid w:val="00BF3884"/>
    <w:rsid w:val="00BF4282"/>
    <w:rsid w:val="00BF6F21"/>
    <w:rsid w:val="00C14502"/>
    <w:rsid w:val="00C20EE9"/>
    <w:rsid w:val="00C214C3"/>
    <w:rsid w:val="00C23117"/>
    <w:rsid w:val="00C36B45"/>
    <w:rsid w:val="00C43AC8"/>
    <w:rsid w:val="00C45C8B"/>
    <w:rsid w:val="00C51D13"/>
    <w:rsid w:val="00C631F8"/>
    <w:rsid w:val="00C645D2"/>
    <w:rsid w:val="00C650DB"/>
    <w:rsid w:val="00C70340"/>
    <w:rsid w:val="00C72FFB"/>
    <w:rsid w:val="00C81797"/>
    <w:rsid w:val="00C83441"/>
    <w:rsid w:val="00C87528"/>
    <w:rsid w:val="00C87798"/>
    <w:rsid w:val="00C91B9D"/>
    <w:rsid w:val="00C95164"/>
    <w:rsid w:val="00CA246D"/>
    <w:rsid w:val="00CA5E9E"/>
    <w:rsid w:val="00CA7DD4"/>
    <w:rsid w:val="00CB15B4"/>
    <w:rsid w:val="00CB3BA9"/>
    <w:rsid w:val="00CB431C"/>
    <w:rsid w:val="00CB45DA"/>
    <w:rsid w:val="00CC0DFB"/>
    <w:rsid w:val="00CC2266"/>
    <w:rsid w:val="00CE2BDB"/>
    <w:rsid w:val="00CF216F"/>
    <w:rsid w:val="00CF6AC7"/>
    <w:rsid w:val="00CF7866"/>
    <w:rsid w:val="00D02D17"/>
    <w:rsid w:val="00D15851"/>
    <w:rsid w:val="00D15A3F"/>
    <w:rsid w:val="00D20635"/>
    <w:rsid w:val="00D21DCD"/>
    <w:rsid w:val="00D2235F"/>
    <w:rsid w:val="00D229E2"/>
    <w:rsid w:val="00D33ADC"/>
    <w:rsid w:val="00D435F8"/>
    <w:rsid w:val="00D43E78"/>
    <w:rsid w:val="00D51BF1"/>
    <w:rsid w:val="00D57990"/>
    <w:rsid w:val="00D62E53"/>
    <w:rsid w:val="00D67495"/>
    <w:rsid w:val="00D75344"/>
    <w:rsid w:val="00D75F79"/>
    <w:rsid w:val="00D7684B"/>
    <w:rsid w:val="00D828CF"/>
    <w:rsid w:val="00D8684F"/>
    <w:rsid w:val="00D97A23"/>
    <w:rsid w:val="00DB0651"/>
    <w:rsid w:val="00DB1459"/>
    <w:rsid w:val="00DB34DD"/>
    <w:rsid w:val="00DB5A6A"/>
    <w:rsid w:val="00DB6C36"/>
    <w:rsid w:val="00DC3F89"/>
    <w:rsid w:val="00DD0218"/>
    <w:rsid w:val="00DD02D3"/>
    <w:rsid w:val="00DE0474"/>
    <w:rsid w:val="00DE1C69"/>
    <w:rsid w:val="00DF36CA"/>
    <w:rsid w:val="00DF4C60"/>
    <w:rsid w:val="00E03EF8"/>
    <w:rsid w:val="00E07013"/>
    <w:rsid w:val="00E07329"/>
    <w:rsid w:val="00E166A6"/>
    <w:rsid w:val="00E30B96"/>
    <w:rsid w:val="00E344EF"/>
    <w:rsid w:val="00E410D6"/>
    <w:rsid w:val="00E411F4"/>
    <w:rsid w:val="00E42262"/>
    <w:rsid w:val="00E4692A"/>
    <w:rsid w:val="00E46D3B"/>
    <w:rsid w:val="00E46D9A"/>
    <w:rsid w:val="00E52853"/>
    <w:rsid w:val="00E5305F"/>
    <w:rsid w:val="00E559FD"/>
    <w:rsid w:val="00E5751E"/>
    <w:rsid w:val="00E772C4"/>
    <w:rsid w:val="00E81190"/>
    <w:rsid w:val="00E90D6B"/>
    <w:rsid w:val="00E9129D"/>
    <w:rsid w:val="00E9166C"/>
    <w:rsid w:val="00E92CC8"/>
    <w:rsid w:val="00E95957"/>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00BC"/>
    <w:rsid w:val="00F140DA"/>
    <w:rsid w:val="00F20CF7"/>
    <w:rsid w:val="00F30A4F"/>
    <w:rsid w:val="00F323B1"/>
    <w:rsid w:val="00F35EF2"/>
    <w:rsid w:val="00F41A0B"/>
    <w:rsid w:val="00F41CE0"/>
    <w:rsid w:val="00F52812"/>
    <w:rsid w:val="00F52E44"/>
    <w:rsid w:val="00F53E12"/>
    <w:rsid w:val="00F555A5"/>
    <w:rsid w:val="00F55B90"/>
    <w:rsid w:val="00F71282"/>
    <w:rsid w:val="00F719FE"/>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5188</RACS_x0020_ID>
    <Approved_x0020_Provider xmlns="a8338b6e-77a6-4851-82b6-98166143ffdd">Lions Haven for the Aged Limited</Approved_x0020_Provider>
    <Management_x0020_Company_x0020_ID xmlns="a8338b6e-77a6-4851-82b6-98166143ffdd" xsi:nil="true"/>
    <Home xmlns="a8338b6e-77a6-4851-82b6-98166143ffdd">Lions Haven For The Aged</Home>
    <Signed xmlns="a8338b6e-77a6-4851-82b6-98166143ffdd" xsi:nil="true"/>
    <Uploaded xmlns="a8338b6e-77a6-4851-82b6-98166143ffdd">true</Uploaded>
    <Management_x0020_Company xmlns="a8338b6e-77a6-4851-82b6-98166143ffdd" xsi:nil="true"/>
    <Doc_x0020_Date xmlns="a8338b6e-77a6-4851-82b6-98166143ffdd">2021-07-08T04:52:08+00:00</Doc_x0020_Date>
    <CSI_x0020_ID xmlns="a8338b6e-77a6-4851-82b6-98166143ffdd" xsi:nil="true"/>
    <Case_x0020_ID xmlns="a8338b6e-77a6-4851-82b6-98166143ffdd" xsi:nil="true"/>
    <Approved_x0020_Provider_x0020_ID xmlns="a8338b6e-77a6-4851-82b6-98166143ffdd">9FD2153F-77F4-DC11-AD41-005056922186</Approved_x0020_Provider_x0020_ID>
    <Location xmlns="a8338b6e-77a6-4851-82b6-98166143ffdd" xsi:nil="true"/>
    <Doc_x0020_Type xmlns="a8338b6e-77a6-4851-82b6-98166143ffdd">Other Agency document</Doc_x0020_Type>
    <Home_x0020_ID xmlns="a8338b6e-77a6-4851-82b6-98166143ffdd">EC735745-7CF4-DC11-AD41-005056922186</Home_x0020_ID>
    <State xmlns="a8338b6e-77a6-4851-82b6-98166143ffdd">QLD</State>
    <Doc_x0020_Sent_Received_x0020_Date xmlns="a8338b6e-77a6-4851-82b6-98166143ffdd">2021-07-08T00:00:00+00:00</Doc_x0020_Sent_Received_x0020_Date>
    <Activity_x0020_ID xmlns="a8338b6e-77a6-4851-82b6-98166143ffdd">F6A45B6A-0D54-E911-BBE1-005056922186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B84B033-9357-4AC2-B455-08A49039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5372DD-62A5-47EF-AA1E-EFEE4CA1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6807</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2021-07-21T03:43:00Z</dcterms:created>
  <dcterms:modified xsi:type="dcterms:W3CDTF">2021-07-21T03:43:00Z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