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7276A" w14:textId="77777777" w:rsidR="003C6EC2" w:rsidRPr="003C6EC2" w:rsidRDefault="008A476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AA72917" wp14:editId="0AA729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613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A72919" wp14:editId="0AA729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6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Marco Polo Aged Care Facility</w:t>
      </w:r>
      <w:r w:rsidRPr="003C6EC2">
        <w:rPr>
          <w:rFonts w:ascii="Arial Black" w:hAnsi="Arial Black"/>
        </w:rPr>
        <w:t xml:space="preserve"> </w:t>
      </w:r>
    </w:p>
    <w:p w14:paraId="0AA7276B" w14:textId="77777777" w:rsidR="003C6EC2" w:rsidRPr="003C6EC2" w:rsidRDefault="008A4767" w:rsidP="003C6EC2">
      <w:pPr>
        <w:pStyle w:val="Title"/>
        <w:spacing w:before="360" w:after="480"/>
      </w:pPr>
      <w:r w:rsidRPr="003C6EC2">
        <w:rPr>
          <w:rFonts w:ascii="Arial Black" w:eastAsia="Calibri" w:hAnsi="Arial Black"/>
          <w:sz w:val="56"/>
        </w:rPr>
        <w:t>Performance Report</w:t>
      </w:r>
    </w:p>
    <w:p w14:paraId="0AA7276C" w14:textId="77777777" w:rsidR="001E6954" w:rsidRPr="003C6EC2" w:rsidRDefault="008A476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70 </w:t>
      </w:r>
      <w:proofErr w:type="spellStart"/>
      <w:r w:rsidRPr="003C6EC2">
        <w:rPr>
          <w:color w:val="FFFFFF" w:themeColor="background1"/>
          <w:sz w:val="28"/>
        </w:rPr>
        <w:t>Waples</w:t>
      </w:r>
      <w:proofErr w:type="spellEnd"/>
      <w:r w:rsidRPr="003C6EC2">
        <w:rPr>
          <w:color w:val="FFFFFF" w:themeColor="background1"/>
          <w:sz w:val="28"/>
        </w:rPr>
        <w:t xml:space="preserve"> Road </w:t>
      </w:r>
      <w:r w:rsidRPr="003C6EC2">
        <w:rPr>
          <w:color w:val="FFFFFF" w:themeColor="background1"/>
          <w:sz w:val="28"/>
        </w:rPr>
        <w:br/>
        <w:t>UNANDERRA NSW 2526</w:t>
      </w:r>
      <w:r w:rsidRPr="003C6EC2">
        <w:rPr>
          <w:color w:val="FFFFFF" w:themeColor="background1"/>
          <w:sz w:val="28"/>
        </w:rPr>
        <w:br/>
      </w:r>
      <w:r w:rsidRPr="003C6EC2">
        <w:rPr>
          <w:rFonts w:eastAsia="Calibri"/>
          <w:color w:val="FFFFFF" w:themeColor="background1"/>
          <w:sz w:val="28"/>
          <w:szCs w:val="56"/>
          <w:lang w:eastAsia="en-US"/>
        </w:rPr>
        <w:t>Phone number: 02 4272 7700</w:t>
      </w:r>
    </w:p>
    <w:p w14:paraId="0AA7276D" w14:textId="77777777" w:rsidR="003C6EC2" w:rsidRDefault="008A47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0560 </w:t>
      </w:r>
    </w:p>
    <w:p w14:paraId="0AA7276E" w14:textId="77777777" w:rsidR="001E6954" w:rsidRPr="003C6EC2" w:rsidRDefault="008A47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Marco Polo Aged Care Services Limited</w:t>
      </w:r>
    </w:p>
    <w:p w14:paraId="0AA7276F" w14:textId="77777777" w:rsidR="001E6954" w:rsidRPr="003C6EC2" w:rsidRDefault="008A476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September 2020 to 23 September 2020</w:t>
      </w:r>
    </w:p>
    <w:p w14:paraId="0AA72770" w14:textId="18A3AC29" w:rsidR="006B166B" w:rsidRPr="00E93D41" w:rsidRDefault="008A476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221B8">
        <w:rPr>
          <w:color w:val="FFFFFF" w:themeColor="background1"/>
          <w:sz w:val="28"/>
        </w:rPr>
        <w:t>10 November 2020</w:t>
      </w:r>
    </w:p>
    <w:bookmarkEnd w:id="1"/>
    <w:p w14:paraId="0AA72771" w14:textId="77777777" w:rsidR="001E6954" w:rsidRPr="003C6EC2" w:rsidRDefault="00A910D7" w:rsidP="001E6954">
      <w:pPr>
        <w:tabs>
          <w:tab w:val="left" w:pos="2127"/>
        </w:tabs>
        <w:spacing w:before="120"/>
        <w:rPr>
          <w:rFonts w:eastAsia="Calibri"/>
          <w:b/>
          <w:color w:val="FFFFFF" w:themeColor="background1"/>
          <w:sz w:val="28"/>
          <w:szCs w:val="56"/>
          <w:lang w:eastAsia="en-US"/>
        </w:rPr>
      </w:pPr>
    </w:p>
    <w:p w14:paraId="0AA72772" w14:textId="77777777" w:rsidR="003C6EC2" w:rsidRDefault="00A910D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A72773" w14:textId="77777777" w:rsidR="00A30BEC" w:rsidRDefault="008A4767" w:rsidP="0094564F">
      <w:pPr>
        <w:pStyle w:val="Heading1"/>
      </w:pPr>
      <w:bookmarkStart w:id="2" w:name="_Hlk32477662"/>
      <w:r>
        <w:lastRenderedPageBreak/>
        <w:t>Publication of report</w:t>
      </w:r>
    </w:p>
    <w:p w14:paraId="0AA72774" w14:textId="77777777" w:rsidR="00A30BEC" w:rsidRPr="006B166B" w:rsidRDefault="008A476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AA72775" w14:textId="77777777" w:rsidR="007F5256" w:rsidRPr="0094564F" w:rsidRDefault="008A476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270D" w14:paraId="0AA72790" w14:textId="77777777" w:rsidTr="00EB1D71">
        <w:trPr>
          <w:trHeight w:val="227"/>
        </w:trPr>
        <w:tc>
          <w:tcPr>
            <w:tcW w:w="3942" w:type="pct"/>
            <w:shd w:val="clear" w:color="auto" w:fill="auto"/>
          </w:tcPr>
          <w:p w14:paraId="0AA7278E" w14:textId="77777777" w:rsidR="001E6954" w:rsidRPr="001E6954" w:rsidRDefault="008A4767"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AA7278F" w14:textId="08B0C9B9" w:rsidR="001E6954" w:rsidRPr="001E6954" w:rsidRDefault="00A910D7" w:rsidP="003C6EC2">
            <w:pPr>
              <w:keepNext/>
              <w:spacing w:before="40" w:after="40" w:line="240" w:lineRule="auto"/>
              <w:jc w:val="right"/>
              <w:rPr>
                <w:b/>
                <w:color w:val="0000FF"/>
              </w:rPr>
            </w:pPr>
          </w:p>
        </w:tc>
      </w:tr>
      <w:tr w:rsidR="00B5270D" w14:paraId="0AA7279F" w14:textId="77777777" w:rsidTr="00EB1D71">
        <w:trPr>
          <w:trHeight w:val="227"/>
        </w:trPr>
        <w:tc>
          <w:tcPr>
            <w:tcW w:w="3942" w:type="pct"/>
            <w:shd w:val="clear" w:color="auto" w:fill="auto"/>
          </w:tcPr>
          <w:p w14:paraId="0AA7279D" w14:textId="77777777" w:rsidR="001E6954" w:rsidRPr="001E6954" w:rsidRDefault="008A4767" w:rsidP="004C55D8">
            <w:pPr>
              <w:spacing w:before="40" w:after="40" w:line="240" w:lineRule="auto"/>
              <w:ind w:left="318" w:hanging="7"/>
            </w:pPr>
            <w:r w:rsidRPr="001E6954">
              <w:t>Requirement 2(3)(e)</w:t>
            </w:r>
          </w:p>
        </w:tc>
        <w:tc>
          <w:tcPr>
            <w:tcW w:w="1058" w:type="pct"/>
            <w:shd w:val="clear" w:color="auto" w:fill="auto"/>
          </w:tcPr>
          <w:p w14:paraId="0AA7279E" w14:textId="1735DECB" w:rsidR="001E6954" w:rsidRPr="00AF17FC" w:rsidRDefault="008A4767" w:rsidP="00AF17FC">
            <w:pPr>
              <w:spacing w:before="40" w:after="40" w:line="240" w:lineRule="auto"/>
              <w:jc w:val="right"/>
              <w:rPr>
                <w:color w:val="0000FF"/>
              </w:rPr>
            </w:pPr>
            <w:r w:rsidRPr="001E6954">
              <w:rPr>
                <w:bCs/>
                <w:iCs/>
                <w:color w:val="00577D"/>
                <w:szCs w:val="40"/>
              </w:rPr>
              <w:t>Compliant</w:t>
            </w:r>
          </w:p>
        </w:tc>
      </w:tr>
      <w:tr w:rsidR="00B5270D" w14:paraId="0AA727A2" w14:textId="77777777" w:rsidTr="00EB1D71">
        <w:trPr>
          <w:trHeight w:val="227"/>
        </w:trPr>
        <w:tc>
          <w:tcPr>
            <w:tcW w:w="3942" w:type="pct"/>
            <w:shd w:val="clear" w:color="auto" w:fill="auto"/>
          </w:tcPr>
          <w:p w14:paraId="0AA727A0" w14:textId="77777777" w:rsidR="001E6954" w:rsidRPr="001E6954" w:rsidRDefault="008A4767" w:rsidP="003C6EC2">
            <w:pPr>
              <w:keepNext/>
              <w:spacing w:before="40" w:after="40" w:line="240" w:lineRule="auto"/>
              <w:rPr>
                <w:b/>
              </w:rPr>
            </w:pPr>
            <w:r w:rsidRPr="001E6954">
              <w:rPr>
                <w:b/>
              </w:rPr>
              <w:t>Standard 3 Personal care and clinical care</w:t>
            </w:r>
          </w:p>
        </w:tc>
        <w:tc>
          <w:tcPr>
            <w:tcW w:w="1058" w:type="pct"/>
            <w:shd w:val="clear" w:color="auto" w:fill="auto"/>
          </w:tcPr>
          <w:p w14:paraId="0AA727A1" w14:textId="4BA41A09" w:rsidR="001E6954" w:rsidRPr="001E6954" w:rsidRDefault="008A4767" w:rsidP="003C6EC2">
            <w:pPr>
              <w:keepNext/>
              <w:spacing w:before="40" w:after="40" w:line="240" w:lineRule="auto"/>
              <w:jc w:val="right"/>
              <w:rPr>
                <w:b/>
                <w:color w:val="0000FF"/>
              </w:rPr>
            </w:pPr>
            <w:r w:rsidRPr="001E6954">
              <w:rPr>
                <w:b/>
                <w:bCs/>
                <w:iCs/>
                <w:color w:val="00577D"/>
                <w:szCs w:val="40"/>
              </w:rPr>
              <w:t>Non-compliant</w:t>
            </w:r>
          </w:p>
        </w:tc>
      </w:tr>
      <w:tr w:rsidR="00B5270D" w14:paraId="0AA727A5" w14:textId="77777777" w:rsidTr="00EB1D71">
        <w:trPr>
          <w:trHeight w:val="227"/>
        </w:trPr>
        <w:tc>
          <w:tcPr>
            <w:tcW w:w="3942" w:type="pct"/>
            <w:shd w:val="clear" w:color="auto" w:fill="auto"/>
          </w:tcPr>
          <w:p w14:paraId="0AA727A3" w14:textId="77777777" w:rsidR="001E6954" w:rsidRPr="002B4C72" w:rsidRDefault="008A4767" w:rsidP="004A3816">
            <w:pPr>
              <w:spacing w:before="40" w:after="40" w:line="240" w:lineRule="auto"/>
              <w:ind w:left="312"/>
            </w:pPr>
            <w:r w:rsidRPr="001E6954">
              <w:t>Requirement 3(3)(a)</w:t>
            </w:r>
          </w:p>
        </w:tc>
        <w:tc>
          <w:tcPr>
            <w:tcW w:w="1058" w:type="pct"/>
            <w:shd w:val="clear" w:color="auto" w:fill="auto"/>
          </w:tcPr>
          <w:p w14:paraId="0AA727A4" w14:textId="75992093" w:rsidR="001E6954" w:rsidRPr="001E6954" w:rsidRDefault="008A4767" w:rsidP="004C55D8">
            <w:pPr>
              <w:spacing w:before="40" w:after="40" w:line="240" w:lineRule="auto"/>
              <w:ind w:left="-107"/>
              <w:jc w:val="right"/>
              <w:rPr>
                <w:color w:val="0000FF"/>
              </w:rPr>
            </w:pPr>
            <w:r w:rsidRPr="001E6954">
              <w:rPr>
                <w:bCs/>
                <w:iCs/>
                <w:color w:val="00577D"/>
                <w:szCs w:val="40"/>
              </w:rPr>
              <w:t>Non-compliant</w:t>
            </w:r>
          </w:p>
        </w:tc>
      </w:tr>
      <w:tr w:rsidR="00B5270D" w14:paraId="0AA727A8" w14:textId="77777777" w:rsidTr="00EB1D71">
        <w:trPr>
          <w:trHeight w:val="227"/>
        </w:trPr>
        <w:tc>
          <w:tcPr>
            <w:tcW w:w="3942" w:type="pct"/>
            <w:shd w:val="clear" w:color="auto" w:fill="auto"/>
          </w:tcPr>
          <w:p w14:paraId="0AA727A6" w14:textId="77777777" w:rsidR="001E6954" w:rsidRPr="001E6954" w:rsidRDefault="008A4767" w:rsidP="004C55D8">
            <w:pPr>
              <w:spacing w:before="40" w:after="40" w:line="240" w:lineRule="auto"/>
              <w:ind w:left="318" w:hanging="7"/>
            </w:pPr>
            <w:r w:rsidRPr="001E6954">
              <w:t>Requirement 3(3)(b)</w:t>
            </w:r>
          </w:p>
        </w:tc>
        <w:tc>
          <w:tcPr>
            <w:tcW w:w="1058" w:type="pct"/>
            <w:shd w:val="clear" w:color="auto" w:fill="auto"/>
          </w:tcPr>
          <w:p w14:paraId="0AA727A7" w14:textId="3D625A55" w:rsidR="001E6954" w:rsidRPr="001E6954" w:rsidRDefault="008A4767" w:rsidP="00463EF3">
            <w:pPr>
              <w:spacing w:before="40" w:after="40" w:line="240" w:lineRule="auto"/>
              <w:jc w:val="right"/>
              <w:rPr>
                <w:color w:val="0000FF"/>
              </w:rPr>
            </w:pPr>
            <w:r w:rsidRPr="001E6954">
              <w:rPr>
                <w:bCs/>
                <w:iCs/>
                <w:color w:val="00577D"/>
                <w:szCs w:val="40"/>
              </w:rPr>
              <w:t>Non-compliant</w:t>
            </w:r>
          </w:p>
        </w:tc>
      </w:tr>
      <w:tr w:rsidR="00B5270D" w14:paraId="0AA727AE" w14:textId="77777777" w:rsidTr="00EB1D71">
        <w:trPr>
          <w:trHeight w:val="227"/>
        </w:trPr>
        <w:tc>
          <w:tcPr>
            <w:tcW w:w="3942" w:type="pct"/>
            <w:shd w:val="clear" w:color="auto" w:fill="auto"/>
          </w:tcPr>
          <w:p w14:paraId="0AA727AC" w14:textId="77777777" w:rsidR="001E6954" w:rsidRPr="001E6954" w:rsidRDefault="008A4767" w:rsidP="004C55D8">
            <w:pPr>
              <w:spacing w:before="40" w:after="40" w:line="240" w:lineRule="auto"/>
              <w:ind w:left="318" w:hanging="7"/>
            </w:pPr>
            <w:r w:rsidRPr="001E6954">
              <w:t>Requirement 3(3)(d)</w:t>
            </w:r>
          </w:p>
        </w:tc>
        <w:tc>
          <w:tcPr>
            <w:tcW w:w="1058" w:type="pct"/>
            <w:shd w:val="clear" w:color="auto" w:fill="auto"/>
          </w:tcPr>
          <w:p w14:paraId="0AA727AD" w14:textId="72A0A063" w:rsidR="001E6954" w:rsidRPr="001E6954" w:rsidRDefault="008A4767" w:rsidP="00463EF3">
            <w:pPr>
              <w:spacing w:before="40" w:after="40" w:line="240" w:lineRule="auto"/>
              <w:jc w:val="right"/>
              <w:rPr>
                <w:color w:val="0000FF"/>
              </w:rPr>
            </w:pPr>
            <w:r w:rsidRPr="001E6954">
              <w:rPr>
                <w:bCs/>
                <w:iCs/>
                <w:color w:val="00577D"/>
                <w:szCs w:val="40"/>
              </w:rPr>
              <w:t>Compliant</w:t>
            </w:r>
          </w:p>
        </w:tc>
      </w:tr>
      <w:tr w:rsidR="00B5270D" w14:paraId="0AA727B7" w14:textId="77777777" w:rsidTr="00EB1D71">
        <w:trPr>
          <w:trHeight w:val="227"/>
        </w:trPr>
        <w:tc>
          <w:tcPr>
            <w:tcW w:w="3942" w:type="pct"/>
            <w:shd w:val="clear" w:color="auto" w:fill="auto"/>
          </w:tcPr>
          <w:p w14:paraId="0AA727B5" w14:textId="77777777" w:rsidR="001E6954" w:rsidRPr="001E6954" w:rsidRDefault="008A4767" w:rsidP="004C55D8">
            <w:pPr>
              <w:spacing w:before="40" w:after="40" w:line="240" w:lineRule="auto"/>
              <w:ind w:left="318" w:hanging="7"/>
            </w:pPr>
            <w:r w:rsidRPr="001E6954">
              <w:t>Requirement 3(3)(g)</w:t>
            </w:r>
          </w:p>
        </w:tc>
        <w:tc>
          <w:tcPr>
            <w:tcW w:w="1058" w:type="pct"/>
            <w:shd w:val="clear" w:color="auto" w:fill="auto"/>
          </w:tcPr>
          <w:p w14:paraId="0AA727B6" w14:textId="09583E6C" w:rsidR="001E6954" w:rsidRPr="001E6954" w:rsidRDefault="005221B8" w:rsidP="00463EF3">
            <w:pPr>
              <w:spacing w:before="40" w:after="40" w:line="240" w:lineRule="auto"/>
              <w:jc w:val="right"/>
              <w:rPr>
                <w:color w:val="0000FF"/>
              </w:rPr>
            </w:pPr>
            <w:r>
              <w:rPr>
                <w:bCs/>
                <w:iCs/>
                <w:color w:val="00577D"/>
                <w:szCs w:val="40"/>
              </w:rPr>
              <w:t>C</w:t>
            </w:r>
            <w:r w:rsidR="008A4767" w:rsidRPr="001E6954">
              <w:rPr>
                <w:bCs/>
                <w:iCs/>
                <w:color w:val="00577D"/>
                <w:szCs w:val="40"/>
              </w:rPr>
              <w:t>ompliant</w:t>
            </w:r>
          </w:p>
        </w:tc>
      </w:tr>
      <w:tr w:rsidR="00B5270D" w14:paraId="0AA727DE" w14:textId="77777777" w:rsidTr="00EB1D71">
        <w:trPr>
          <w:trHeight w:val="227"/>
        </w:trPr>
        <w:tc>
          <w:tcPr>
            <w:tcW w:w="3942" w:type="pct"/>
            <w:shd w:val="clear" w:color="auto" w:fill="auto"/>
          </w:tcPr>
          <w:p w14:paraId="0AA727DC" w14:textId="77777777" w:rsidR="001E6954" w:rsidRPr="001E6954" w:rsidRDefault="008A4767" w:rsidP="003C6EC2">
            <w:pPr>
              <w:keepNext/>
              <w:spacing w:before="40" w:after="40" w:line="240" w:lineRule="auto"/>
              <w:rPr>
                <w:b/>
              </w:rPr>
            </w:pPr>
            <w:r w:rsidRPr="001E6954">
              <w:rPr>
                <w:b/>
              </w:rPr>
              <w:t>Standard 6 Feedback and complaints</w:t>
            </w:r>
          </w:p>
        </w:tc>
        <w:tc>
          <w:tcPr>
            <w:tcW w:w="1058" w:type="pct"/>
            <w:shd w:val="clear" w:color="auto" w:fill="auto"/>
          </w:tcPr>
          <w:p w14:paraId="0AA727DD" w14:textId="732BCE92" w:rsidR="001E6954" w:rsidRPr="001E6954" w:rsidRDefault="00A910D7" w:rsidP="003C6EC2">
            <w:pPr>
              <w:keepNext/>
              <w:spacing w:before="40" w:after="40" w:line="240" w:lineRule="auto"/>
              <w:jc w:val="right"/>
              <w:rPr>
                <w:b/>
                <w:color w:val="0000FF"/>
              </w:rPr>
            </w:pPr>
          </w:p>
        </w:tc>
      </w:tr>
      <w:tr w:rsidR="00B5270D" w14:paraId="0AA727EA" w14:textId="77777777" w:rsidTr="00EB1D71">
        <w:trPr>
          <w:trHeight w:val="227"/>
        </w:trPr>
        <w:tc>
          <w:tcPr>
            <w:tcW w:w="3942" w:type="pct"/>
            <w:shd w:val="clear" w:color="auto" w:fill="auto"/>
          </w:tcPr>
          <w:p w14:paraId="0AA727E8" w14:textId="77777777" w:rsidR="001E6954" w:rsidRPr="001E6954" w:rsidRDefault="008A4767" w:rsidP="004C55D8">
            <w:pPr>
              <w:spacing w:before="40" w:after="40" w:line="240" w:lineRule="auto"/>
              <w:ind w:left="318" w:hanging="7"/>
            </w:pPr>
            <w:r w:rsidRPr="001E6954">
              <w:t>Requirement 6(3)(d)</w:t>
            </w:r>
          </w:p>
        </w:tc>
        <w:tc>
          <w:tcPr>
            <w:tcW w:w="1058" w:type="pct"/>
            <w:shd w:val="clear" w:color="auto" w:fill="auto"/>
          </w:tcPr>
          <w:p w14:paraId="0AA727E9" w14:textId="30060CF5" w:rsidR="001E6954" w:rsidRPr="001E6954" w:rsidRDefault="008A4767" w:rsidP="00463EF3">
            <w:pPr>
              <w:spacing w:before="40" w:after="40" w:line="240" w:lineRule="auto"/>
              <w:jc w:val="right"/>
              <w:rPr>
                <w:color w:val="0000FF"/>
              </w:rPr>
            </w:pPr>
            <w:r w:rsidRPr="001E6954">
              <w:rPr>
                <w:bCs/>
                <w:iCs/>
                <w:color w:val="00577D"/>
                <w:szCs w:val="40"/>
              </w:rPr>
              <w:t>Compliant</w:t>
            </w:r>
          </w:p>
        </w:tc>
      </w:tr>
      <w:tr w:rsidR="00B5270D" w14:paraId="0AA727ED" w14:textId="77777777" w:rsidTr="00EB1D71">
        <w:trPr>
          <w:trHeight w:val="227"/>
        </w:trPr>
        <w:tc>
          <w:tcPr>
            <w:tcW w:w="3942" w:type="pct"/>
            <w:shd w:val="clear" w:color="auto" w:fill="auto"/>
          </w:tcPr>
          <w:p w14:paraId="0AA727EB" w14:textId="77777777" w:rsidR="001E6954" w:rsidRPr="001E6954" w:rsidRDefault="008A4767" w:rsidP="003C6EC2">
            <w:pPr>
              <w:keepNext/>
              <w:spacing w:before="40" w:after="40" w:line="240" w:lineRule="auto"/>
              <w:rPr>
                <w:b/>
              </w:rPr>
            </w:pPr>
            <w:r w:rsidRPr="001E6954">
              <w:rPr>
                <w:b/>
              </w:rPr>
              <w:t>Standard 7 Human resources</w:t>
            </w:r>
          </w:p>
        </w:tc>
        <w:tc>
          <w:tcPr>
            <w:tcW w:w="1058" w:type="pct"/>
            <w:shd w:val="clear" w:color="auto" w:fill="auto"/>
          </w:tcPr>
          <w:p w14:paraId="0AA727EC" w14:textId="55A82E53" w:rsidR="001E6954" w:rsidRPr="001E6954" w:rsidRDefault="00A910D7" w:rsidP="003C6EC2">
            <w:pPr>
              <w:keepNext/>
              <w:spacing w:before="40" w:after="40" w:line="240" w:lineRule="auto"/>
              <w:jc w:val="right"/>
              <w:rPr>
                <w:b/>
                <w:color w:val="0000FF"/>
              </w:rPr>
            </w:pPr>
          </w:p>
        </w:tc>
      </w:tr>
      <w:tr w:rsidR="00B5270D" w14:paraId="0AA727F6" w14:textId="77777777" w:rsidTr="00EB1D71">
        <w:trPr>
          <w:trHeight w:val="227"/>
        </w:trPr>
        <w:tc>
          <w:tcPr>
            <w:tcW w:w="3942" w:type="pct"/>
            <w:shd w:val="clear" w:color="auto" w:fill="auto"/>
          </w:tcPr>
          <w:p w14:paraId="0AA727F4" w14:textId="77777777" w:rsidR="001E6954" w:rsidRPr="001E6954" w:rsidRDefault="008A4767" w:rsidP="004C55D8">
            <w:pPr>
              <w:spacing w:before="40" w:after="40" w:line="240" w:lineRule="auto"/>
              <w:ind w:left="318" w:hanging="7"/>
            </w:pPr>
            <w:r w:rsidRPr="001E6954">
              <w:t>Requirement 7(3)(c)</w:t>
            </w:r>
          </w:p>
        </w:tc>
        <w:tc>
          <w:tcPr>
            <w:tcW w:w="1058" w:type="pct"/>
            <w:shd w:val="clear" w:color="auto" w:fill="auto"/>
          </w:tcPr>
          <w:p w14:paraId="0AA727F5" w14:textId="5FC64DEC" w:rsidR="001E6954" w:rsidRPr="001E6954" w:rsidRDefault="008A4767" w:rsidP="00463EF3">
            <w:pPr>
              <w:spacing w:before="40" w:after="40" w:line="240" w:lineRule="auto"/>
              <w:jc w:val="right"/>
              <w:rPr>
                <w:color w:val="0000FF"/>
              </w:rPr>
            </w:pPr>
            <w:r w:rsidRPr="001E6954">
              <w:rPr>
                <w:bCs/>
                <w:iCs/>
                <w:color w:val="00577D"/>
                <w:szCs w:val="40"/>
              </w:rPr>
              <w:t>Compliant</w:t>
            </w:r>
          </w:p>
        </w:tc>
      </w:tr>
      <w:tr w:rsidR="00B5270D" w14:paraId="0AA727FF" w14:textId="77777777" w:rsidTr="00EB1D71">
        <w:trPr>
          <w:trHeight w:val="227"/>
        </w:trPr>
        <w:tc>
          <w:tcPr>
            <w:tcW w:w="3942" w:type="pct"/>
            <w:shd w:val="clear" w:color="auto" w:fill="auto"/>
          </w:tcPr>
          <w:p w14:paraId="0AA727FD" w14:textId="77777777" w:rsidR="001E6954" w:rsidRPr="001E6954" w:rsidRDefault="008A4767" w:rsidP="003C6EC2">
            <w:pPr>
              <w:keepNext/>
              <w:spacing w:before="40" w:after="40" w:line="240" w:lineRule="auto"/>
              <w:rPr>
                <w:b/>
              </w:rPr>
            </w:pPr>
            <w:r w:rsidRPr="001E6954">
              <w:rPr>
                <w:b/>
              </w:rPr>
              <w:t>Standard 8 Organisational governance</w:t>
            </w:r>
          </w:p>
        </w:tc>
        <w:tc>
          <w:tcPr>
            <w:tcW w:w="1058" w:type="pct"/>
            <w:shd w:val="clear" w:color="auto" w:fill="auto"/>
          </w:tcPr>
          <w:p w14:paraId="0AA727FE" w14:textId="54C19780" w:rsidR="001E6954" w:rsidRPr="001E6954" w:rsidRDefault="008A4767" w:rsidP="003C6EC2">
            <w:pPr>
              <w:keepNext/>
              <w:spacing w:before="40" w:after="40" w:line="240" w:lineRule="auto"/>
              <w:jc w:val="right"/>
              <w:rPr>
                <w:b/>
                <w:color w:val="0000FF"/>
              </w:rPr>
            </w:pPr>
            <w:r w:rsidRPr="001E6954">
              <w:rPr>
                <w:b/>
                <w:bCs/>
                <w:iCs/>
                <w:color w:val="00577D"/>
                <w:szCs w:val="40"/>
              </w:rPr>
              <w:t>Non-compliant</w:t>
            </w:r>
          </w:p>
        </w:tc>
      </w:tr>
      <w:tr w:rsidR="00B5270D" w14:paraId="0AA7280B" w14:textId="77777777" w:rsidTr="00EB1D71">
        <w:trPr>
          <w:trHeight w:val="227"/>
        </w:trPr>
        <w:tc>
          <w:tcPr>
            <w:tcW w:w="3942" w:type="pct"/>
            <w:shd w:val="clear" w:color="auto" w:fill="auto"/>
          </w:tcPr>
          <w:p w14:paraId="0AA72809" w14:textId="77777777" w:rsidR="001E6954" w:rsidRPr="001E6954" w:rsidRDefault="008A4767" w:rsidP="004C55D8">
            <w:pPr>
              <w:spacing w:before="40" w:after="40" w:line="240" w:lineRule="auto"/>
              <w:ind w:left="318" w:hanging="7"/>
            </w:pPr>
            <w:r w:rsidRPr="001E6954">
              <w:t>Requirement 8(3)(d)</w:t>
            </w:r>
          </w:p>
        </w:tc>
        <w:tc>
          <w:tcPr>
            <w:tcW w:w="1058" w:type="pct"/>
            <w:shd w:val="clear" w:color="auto" w:fill="auto"/>
          </w:tcPr>
          <w:p w14:paraId="0AA7280A" w14:textId="613B151C" w:rsidR="001E6954" w:rsidRPr="001E6954" w:rsidRDefault="008A4767" w:rsidP="00463EF3">
            <w:pPr>
              <w:spacing w:before="40" w:after="40" w:line="240" w:lineRule="auto"/>
              <w:jc w:val="right"/>
              <w:rPr>
                <w:color w:val="0000FF"/>
              </w:rPr>
            </w:pPr>
            <w:r w:rsidRPr="001E6954">
              <w:rPr>
                <w:bCs/>
                <w:iCs/>
                <w:color w:val="00577D"/>
                <w:szCs w:val="40"/>
              </w:rPr>
              <w:t>Non-compliant</w:t>
            </w:r>
          </w:p>
        </w:tc>
      </w:tr>
      <w:tr w:rsidR="00B5270D" w14:paraId="0AA7280E" w14:textId="77777777" w:rsidTr="00EB1D71">
        <w:trPr>
          <w:trHeight w:val="227"/>
        </w:trPr>
        <w:tc>
          <w:tcPr>
            <w:tcW w:w="3942" w:type="pct"/>
            <w:shd w:val="clear" w:color="auto" w:fill="auto"/>
          </w:tcPr>
          <w:p w14:paraId="0AA7280C" w14:textId="77777777" w:rsidR="001E6954" w:rsidRPr="001E6954" w:rsidRDefault="008A4767" w:rsidP="004C55D8">
            <w:pPr>
              <w:spacing w:before="40" w:after="40" w:line="240" w:lineRule="auto"/>
              <w:ind w:left="318" w:hanging="7"/>
            </w:pPr>
            <w:r w:rsidRPr="001E6954">
              <w:t>Requirement 8(3)(e)</w:t>
            </w:r>
          </w:p>
        </w:tc>
        <w:tc>
          <w:tcPr>
            <w:tcW w:w="1058" w:type="pct"/>
            <w:shd w:val="clear" w:color="auto" w:fill="auto"/>
          </w:tcPr>
          <w:p w14:paraId="0AA7280D" w14:textId="45424D11" w:rsidR="001E6954" w:rsidRPr="001E6954" w:rsidRDefault="008A4767" w:rsidP="00463EF3">
            <w:pPr>
              <w:spacing w:before="40" w:after="40" w:line="240" w:lineRule="auto"/>
              <w:jc w:val="right"/>
              <w:rPr>
                <w:color w:val="0000FF"/>
              </w:rPr>
            </w:pPr>
            <w:r w:rsidRPr="001E6954">
              <w:rPr>
                <w:bCs/>
                <w:iCs/>
                <w:color w:val="00577D"/>
                <w:szCs w:val="40"/>
              </w:rPr>
              <w:t>Compliant</w:t>
            </w:r>
          </w:p>
        </w:tc>
      </w:tr>
      <w:bookmarkEnd w:id="3"/>
    </w:tbl>
    <w:p w14:paraId="0AA7280F" w14:textId="77777777" w:rsidR="008A22FF" w:rsidRDefault="00A910D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AA72810" w14:textId="77777777" w:rsidR="007F5256" w:rsidRPr="00D21DCD" w:rsidRDefault="008A4767" w:rsidP="00EC5474">
      <w:pPr>
        <w:pStyle w:val="Heading1"/>
      </w:pPr>
      <w:r>
        <w:lastRenderedPageBreak/>
        <w:t>Detailed assessment</w:t>
      </w:r>
    </w:p>
    <w:p w14:paraId="0AA72811" w14:textId="77777777" w:rsidR="001E6954" w:rsidRPr="00D63989" w:rsidRDefault="008A476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A72812" w14:textId="77777777" w:rsidR="001E6954" w:rsidRPr="001E6954" w:rsidRDefault="008A4767" w:rsidP="001E6954">
      <w:pPr>
        <w:rPr>
          <w:color w:val="auto"/>
        </w:rPr>
      </w:pPr>
      <w:r w:rsidRPr="00D63989">
        <w:t>The report also specifies areas in which improvements must be made to ensure the Quality Standards are complied with.</w:t>
      </w:r>
    </w:p>
    <w:p w14:paraId="0AA72813" w14:textId="77777777" w:rsidR="001E6954" w:rsidRPr="00D63989" w:rsidRDefault="008A476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AA72814" w14:textId="1C620FE8" w:rsidR="004B33E7" w:rsidRPr="008D1882" w:rsidRDefault="008A476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8D1882">
        <w:t>by a site assessment, observations at the service, review of documents and interviews with staff, consumers/representatives and others</w:t>
      </w:r>
      <w:r w:rsidR="008D1882" w:rsidRPr="008D1882">
        <w:t>.</w:t>
      </w:r>
    </w:p>
    <w:p w14:paraId="0AA72817" w14:textId="3D4BF56D" w:rsidR="008A22FF" w:rsidRDefault="008A4767" w:rsidP="008D1882">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8D1882">
        <w:t xml:space="preserve">          16 October 2020.</w:t>
      </w:r>
    </w:p>
    <w:p w14:paraId="0AA72818" w14:textId="77777777" w:rsidR="00095CD4" w:rsidRDefault="00A910D7" w:rsidP="00095CD4">
      <w:pPr>
        <w:sectPr w:rsidR="00095CD4" w:rsidSect="005058B8">
          <w:headerReference w:type="first" r:id="rId18"/>
          <w:pgSz w:w="11906" w:h="16838"/>
          <w:pgMar w:top="1701" w:right="1418" w:bottom="1418" w:left="1418" w:header="709" w:footer="397" w:gutter="0"/>
          <w:cols w:space="708"/>
          <w:docGrid w:linePitch="360"/>
        </w:sectPr>
      </w:pPr>
    </w:p>
    <w:p w14:paraId="0AA7283B" w14:textId="77777777" w:rsidR="00154403" w:rsidRPr="00154403" w:rsidRDefault="00A910D7" w:rsidP="00154403"/>
    <w:p w14:paraId="0AA7283C" w14:textId="77777777" w:rsidR="00ED6B57" w:rsidRDefault="00A910D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AA7283D" w14:textId="0B72AC11" w:rsidR="00CB3BA9" w:rsidRDefault="008A476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AA7291D" wp14:editId="0AA729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46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AA7283E" w14:textId="77777777" w:rsidR="00ED6B57" w:rsidRPr="00ED6B57" w:rsidRDefault="008A4767" w:rsidP="00ED6B57">
      <w:pPr>
        <w:pStyle w:val="Heading3"/>
        <w:shd w:val="clear" w:color="auto" w:fill="F2F2F2" w:themeFill="background1" w:themeFillShade="F2"/>
      </w:pPr>
      <w:r w:rsidRPr="00ED6B57">
        <w:t>Consumer outcome:</w:t>
      </w:r>
    </w:p>
    <w:p w14:paraId="0AA7283F" w14:textId="77777777" w:rsidR="00ED6B57" w:rsidRPr="00ED6B57" w:rsidRDefault="008A476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A72840" w14:textId="77777777" w:rsidR="00ED6B57" w:rsidRPr="00ED6B57" w:rsidRDefault="008A4767" w:rsidP="00ED6B57">
      <w:pPr>
        <w:pStyle w:val="Heading3"/>
        <w:shd w:val="clear" w:color="auto" w:fill="F2F2F2" w:themeFill="background1" w:themeFillShade="F2"/>
      </w:pPr>
      <w:r w:rsidRPr="00ED6B57">
        <w:t>Organisation statement:</w:t>
      </w:r>
    </w:p>
    <w:p w14:paraId="0AA72841" w14:textId="77777777" w:rsidR="00ED6B57" w:rsidRPr="00ED6B57" w:rsidRDefault="008A476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AA72842" w14:textId="77777777" w:rsidR="00ED6B57" w:rsidRDefault="008A4767" w:rsidP="00ED6B57">
      <w:pPr>
        <w:pStyle w:val="Heading2"/>
      </w:pPr>
      <w:r>
        <w:t xml:space="preserve">Assessment </w:t>
      </w:r>
      <w:r w:rsidRPr="002B2C0F">
        <w:t>of Standard</w:t>
      </w:r>
      <w:r>
        <w:t xml:space="preserve"> 2</w:t>
      </w:r>
    </w:p>
    <w:p w14:paraId="0AA72843" w14:textId="092D2086" w:rsidR="00154403" w:rsidRPr="00154403" w:rsidRDefault="00B53FE0" w:rsidP="00154403">
      <w:pPr>
        <w:rPr>
          <w:rFonts w:eastAsiaTheme="minorHAnsi"/>
          <w:color w:val="0000FF"/>
        </w:rPr>
      </w:pPr>
      <w:r>
        <w:rPr>
          <w:rFonts w:eastAsiaTheme="minorHAnsi"/>
          <w:color w:val="auto"/>
        </w:rPr>
        <w:t xml:space="preserve">An overall assessment of the standard was not provided as only one requirement of the Standard was assessed. </w:t>
      </w:r>
    </w:p>
    <w:p w14:paraId="0AA72844" w14:textId="1A6604D0" w:rsidR="00154403" w:rsidRPr="008D1882" w:rsidRDefault="008A4767" w:rsidP="00154403">
      <w:pPr>
        <w:rPr>
          <w:rFonts w:eastAsia="Calibri"/>
          <w:i/>
          <w:color w:val="auto"/>
          <w:lang w:eastAsia="en-US"/>
        </w:rPr>
      </w:pPr>
      <w:r w:rsidRPr="00154403">
        <w:rPr>
          <w:rFonts w:eastAsiaTheme="minorHAnsi"/>
        </w:rPr>
        <w:t xml:space="preserve">The Quality Standard </w:t>
      </w:r>
      <w:r w:rsidR="008D1882">
        <w:rPr>
          <w:rFonts w:eastAsiaTheme="minorHAnsi"/>
        </w:rPr>
        <w:t xml:space="preserve">has not received a compliance rating as only one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w:t>
      </w:r>
      <w:r w:rsidR="008D1882">
        <w:rPr>
          <w:rFonts w:eastAsiaTheme="minorHAnsi"/>
        </w:rPr>
        <w:t xml:space="preserve">. This </w:t>
      </w:r>
      <w:r w:rsidR="004D5070">
        <w:rPr>
          <w:rFonts w:eastAsiaTheme="minorHAnsi"/>
        </w:rPr>
        <w:t xml:space="preserve">requirement </w:t>
      </w:r>
      <w:r w:rsidR="008D1882">
        <w:rPr>
          <w:rFonts w:eastAsiaTheme="minorHAnsi"/>
        </w:rPr>
        <w:t>was assessed</w:t>
      </w:r>
      <w:r w:rsidRPr="00154403">
        <w:rPr>
          <w:rFonts w:eastAsiaTheme="minorHAnsi"/>
        </w:rPr>
        <w:t xml:space="preserve"> as </w:t>
      </w:r>
      <w:r w:rsidRPr="008D1882">
        <w:rPr>
          <w:rFonts w:eastAsiaTheme="minorHAnsi"/>
          <w:color w:val="auto"/>
        </w:rPr>
        <w:t>Compliant</w:t>
      </w:r>
      <w:r w:rsidR="008D1882" w:rsidRPr="008D1882">
        <w:rPr>
          <w:rFonts w:eastAsiaTheme="minorHAnsi"/>
          <w:color w:val="auto"/>
        </w:rPr>
        <w:t>.</w:t>
      </w:r>
    </w:p>
    <w:p w14:paraId="0AA72845" w14:textId="0151C6D7" w:rsidR="00ED6B57" w:rsidRDefault="008A4767" w:rsidP="00ED6B57">
      <w:pPr>
        <w:pStyle w:val="Heading2"/>
      </w:pPr>
      <w:r>
        <w:t>Assessment of Standard 2 Requirements</w:t>
      </w:r>
      <w:r w:rsidRPr="0066387A">
        <w:rPr>
          <w:i/>
          <w:color w:val="0000FF"/>
          <w:sz w:val="24"/>
          <w:szCs w:val="24"/>
        </w:rPr>
        <w:t xml:space="preserve"> </w:t>
      </w:r>
    </w:p>
    <w:p w14:paraId="0AA72854" w14:textId="0E205D1C" w:rsidR="00934888" w:rsidRDefault="008A4767" w:rsidP="00934888">
      <w:pPr>
        <w:pStyle w:val="Heading3"/>
      </w:pPr>
      <w:r>
        <w:t>Requirement 2(3)(e)</w:t>
      </w:r>
      <w:r>
        <w:tab/>
        <w:t>Compliant</w:t>
      </w:r>
    </w:p>
    <w:p w14:paraId="0AA72855" w14:textId="77777777" w:rsidR="00853601" w:rsidRPr="004A3816" w:rsidRDefault="008A4767" w:rsidP="00853601">
      <w:pPr>
        <w:rPr>
          <w:i/>
        </w:rPr>
      </w:pPr>
      <w:r w:rsidRPr="004A3816">
        <w:rPr>
          <w:i/>
        </w:rPr>
        <w:t>Care and services are reviewed regularly for effectiveness, and when circumstances change or when incidents impact on the needs, goals or preferences of the consumer.</w:t>
      </w:r>
    </w:p>
    <w:p w14:paraId="584999DA" w14:textId="257126B0" w:rsidR="00514BE5" w:rsidRDefault="008D1882" w:rsidP="00514BE5">
      <w:pPr>
        <w:spacing w:before="120"/>
        <w:rPr>
          <w:rFonts w:eastAsia="Calibri"/>
          <w:color w:val="auto"/>
          <w:lang w:eastAsia="en-US"/>
        </w:rPr>
      </w:pPr>
      <w:r>
        <w:rPr>
          <w:color w:val="auto"/>
        </w:rPr>
        <w:t>The Assessment Team found that c</w:t>
      </w:r>
      <w:r w:rsidRPr="00265213">
        <w:rPr>
          <w:rFonts w:eastAsia="Calibri"/>
          <w:color w:val="auto"/>
          <w:lang w:eastAsia="en-US"/>
        </w:rPr>
        <w:t xml:space="preserve">are planning documentation sampled demonstrated </w:t>
      </w:r>
      <w:r>
        <w:rPr>
          <w:rFonts w:eastAsiaTheme="minorHAnsi"/>
          <w:iCs/>
          <w:color w:val="auto"/>
          <w:szCs w:val="22"/>
          <w:lang w:eastAsia="en-US"/>
        </w:rPr>
        <w:t>there are instances where care and services plans have been reviewed following a change to the consumer’s circumstances.</w:t>
      </w:r>
      <w:r w:rsidR="00514BE5" w:rsidRPr="00514BE5">
        <w:t xml:space="preserve"> </w:t>
      </w:r>
      <w:r w:rsidR="00514BE5">
        <w:t>C</w:t>
      </w:r>
      <w:r w:rsidR="00514BE5" w:rsidRPr="009964BE">
        <w:t xml:space="preserve">onsumer/representatives interviewed confirmed they are </w:t>
      </w:r>
      <w:r w:rsidR="00514BE5">
        <w:t>generally kept informed when consumer’s circumstances change and have been invited to participate in case conferences.</w:t>
      </w:r>
      <w:r w:rsidR="00514BE5" w:rsidRPr="00514BE5">
        <w:rPr>
          <w:rFonts w:eastAsia="Calibri"/>
          <w:color w:val="auto"/>
          <w:lang w:eastAsia="en-US"/>
        </w:rPr>
        <w:t xml:space="preserve"> </w:t>
      </w:r>
      <w:r w:rsidR="00514BE5" w:rsidRPr="00265213">
        <w:rPr>
          <w:rFonts w:eastAsia="Calibri"/>
          <w:color w:val="auto"/>
          <w:lang w:eastAsia="en-US"/>
        </w:rPr>
        <w:t>Management explained care plans are reviewed regularly and as needed. The care manager stated the process of review is ongoing and care plans are updated whenever changes occur.</w:t>
      </w:r>
      <w:r w:rsidR="00514BE5">
        <w:rPr>
          <w:rFonts w:eastAsia="Calibri"/>
          <w:color w:val="auto"/>
          <w:lang w:eastAsia="en-US"/>
        </w:rPr>
        <w:t xml:space="preserve"> The electronic care documentation system provides alerts as to when care plans are due for review.</w:t>
      </w:r>
    </w:p>
    <w:p w14:paraId="00E5E769" w14:textId="0198DE33" w:rsidR="00514BE5" w:rsidRPr="00265213" w:rsidRDefault="00514BE5" w:rsidP="00514BE5">
      <w:pPr>
        <w:spacing w:before="120"/>
        <w:rPr>
          <w:rFonts w:eastAsia="Calibri"/>
          <w:color w:val="auto"/>
          <w:lang w:eastAsia="en-US"/>
        </w:rPr>
      </w:pPr>
      <w:r>
        <w:rPr>
          <w:rFonts w:eastAsia="Calibri"/>
          <w:color w:val="auto"/>
          <w:lang w:eastAsia="en-US"/>
        </w:rPr>
        <w:lastRenderedPageBreak/>
        <w:t>I am of the view that the approved provider is compliant with this requirement as they have demonstrated that care and services are reviewed regularly when consumer needs change.</w:t>
      </w:r>
    </w:p>
    <w:p w14:paraId="0AA72856" w14:textId="39B46A49" w:rsidR="00853601" w:rsidRPr="00853601" w:rsidRDefault="00A910D7" w:rsidP="00853601"/>
    <w:p w14:paraId="0AA72857" w14:textId="77777777" w:rsidR="00934888" w:rsidRPr="00934888" w:rsidRDefault="00A910D7" w:rsidP="00934888"/>
    <w:p w14:paraId="0AA72858" w14:textId="77777777" w:rsidR="00032B17" w:rsidRDefault="00A910D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AA72859" w14:textId="741D4AE6" w:rsidR="00CB3BA9" w:rsidRDefault="008A476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AA7291F" wp14:editId="0AA729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67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AA7285A" w14:textId="77777777" w:rsidR="007F5256" w:rsidRPr="00FD1B02" w:rsidRDefault="008A4767" w:rsidP="00032B17">
      <w:pPr>
        <w:pStyle w:val="Heading3"/>
        <w:shd w:val="clear" w:color="auto" w:fill="F2F2F2" w:themeFill="background1" w:themeFillShade="F2"/>
      </w:pPr>
      <w:r w:rsidRPr="00FD1B02">
        <w:t>Consumer outcome:</w:t>
      </w:r>
    </w:p>
    <w:p w14:paraId="0AA7285B" w14:textId="77777777" w:rsidR="007F5256" w:rsidRDefault="008A4767" w:rsidP="00912DE6">
      <w:pPr>
        <w:numPr>
          <w:ilvl w:val="0"/>
          <w:numId w:val="3"/>
        </w:numPr>
        <w:shd w:val="clear" w:color="auto" w:fill="F2F2F2" w:themeFill="background1" w:themeFillShade="F2"/>
      </w:pPr>
      <w:r>
        <w:t>I get personal care, clinical care, or both personal care and clinical care, that is safe and right for me.</w:t>
      </w:r>
    </w:p>
    <w:p w14:paraId="0AA7285C" w14:textId="77777777" w:rsidR="007F5256" w:rsidRDefault="008A4767" w:rsidP="00032B17">
      <w:pPr>
        <w:pStyle w:val="Heading3"/>
        <w:shd w:val="clear" w:color="auto" w:fill="F2F2F2" w:themeFill="background1" w:themeFillShade="F2"/>
      </w:pPr>
      <w:r>
        <w:t>Organisation statement:</w:t>
      </w:r>
    </w:p>
    <w:p w14:paraId="0AA7285D" w14:textId="77777777" w:rsidR="007F5256" w:rsidRDefault="008A476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A7285E" w14:textId="77777777" w:rsidR="007F5256" w:rsidRDefault="008A4767" w:rsidP="00427817">
      <w:pPr>
        <w:pStyle w:val="Heading2"/>
      </w:pPr>
      <w:r>
        <w:t>Assessment of Standard 3</w:t>
      </w:r>
    </w:p>
    <w:p w14:paraId="0AA7285F" w14:textId="7341CB82" w:rsidR="00154403" w:rsidRDefault="00514BE5" w:rsidP="00154403">
      <w:pPr>
        <w:rPr>
          <w:rFonts w:eastAsia="Calibri"/>
          <w:color w:val="auto"/>
          <w:lang w:eastAsia="en-US"/>
        </w:rPr>
      </w:pPr>
      <w:r w:rsidRPr="00E37AC1">
        <w:rPr>
          <w:rFonts w:eastAsia="Calibri"/>
          <w:color w:val="auto"/>
          <w:lang w:eastAsia="en-US"/>
        </w:rPr>
        <w:t>For consumers sampled</w:t>
      </w:r>
      <w:r>
        <w:rPr>
          <w:rFonts w:eastAsia="Calibri"/>
          <w:color w:val="0000FF"/>
          <w:lang w:eastAsia="en-US"/>
        </w:rPr>
        <w:t xml:space="preserve"> </w:t>
      </w:r>
      <w:r w:rsidRPr="00BD43F3">
        <w:rPr>
          <w:rFonts w:eastAsia="Calibri"/>
          <w:color w:val="auto"/>
          <w:lang w:eastAsia="en-US"/>
        </w:rPr>
        <w:t>the care and service records</w:t>
      </w:r>
      <w:r>
        <w:rPr>
          <w:rFonts w:eastAsia="Calibri"/>
          <w:color w:val="auto"/>
          <w:lang w:eastAsia="en-US"/>
        </w:rPr>
        <w:t xml:space="preserve"> did not support that each consumer gets safe and effective care that is best practice, tailored to their needs and optimises their health and wellbeing.</w:t>
      </w:r>
    </w:p>
    <w:p w14:paraId="3E2940E0" w14:textId="619B651B" w:rsidR="00514BE5" w:rsidRDefault="00514BE5" w:rsidP="00154403">
      <w:pPr>
        <w:rPr>
          <w:rFonts w:eastAsiaTheme="minorHAnsi"/>
          <w:color w:val="auto"/>
        </w:rPr>
      </w:pPr>
      <w:r>
        <w:rPr>
          <w:rFonts w:eastAsiaTheme="minorHAnsi"/>
          <w:color w:val="auto"/>
        </w:rPr>
        <w:t>Consumers representatives sampled stated they’re satisfied with the care their consumer receives.</w:t>
      </w:r>
    </w:p>
    <w:p w14:paraId="21829DC5" w14:textId="7142F81A" w:rsidR="00514BE5" w:rsidRDefault="00514BE5" w:rsidP="00154403">
      <w:pPr>
        <w:rPr>
          <w:rFonts w:eastAsiaTheme="minorHAnsi"/>
          <w:color w:val="auto"/>
        </w:rPr>
      </w:pPr>
      <w:r>
        <w:rPr>
          <w:rFonts w:eastAsiaTheme="minorHAnsi"/>
          <w:color w:val="auto"/>
        </w:rPr>
        <w:t>While staff can describe areas of care for the sampled consumers that relates to risks associated with the care of those consumers the documentation review did not support that appropriate clinical care was provided to manage these risks. High prevalence, risks at the service are related to falls</w:t>
      </w:r>
      <w:r w:rsidR="00E23521">
        <w:rPr>
          <w:rFonts w:eastAsiaTheme="minorHAnsi"/>
          <w:color w:val="auto"/>
        </w:rPr>
        <w:t>, weight loss and use of psychotropic medications</w:t>
      </w:r>
      <w:r>
        <w:rPr>
          <w:rFonts w:eastAsiaTheme="minorHAnsi"/>
          <w:color w:val="auto"/>
        </w:rPr>
        <w:t>.</w:t>
      </w:r>
    </w:p>
    <w:p w14:paraId="726259BB" w14:textId="77777777" w:rsidR="00E23521" w:rsidRDefault="00E23521" w:rsidP="00E23521">
      <w:pPr>
        <w:rPr>
          <w:rFonts w:eastAsia="Calibri"/>
          <w:color w:val="auto"/>
          <w:lang w:eastAsia="en-US"/>
        </w:rPr>
      </w:pPr>
      <w:r>
        <w:rPr>
          <w:rFonts w:eastAsia="Calibri"/>
          <w:color w:val="auto"/>
          <w:lang w:eastAsia="en-US"/>
        </w:rPr>
        <w:t>The service was able to provide evidence of recognition and response to deterioration to a consumer’s condition in a timely manner. This was confirmed by reviewing consumer files and interviewing s</w:t>
      </w:r>
      <w:r w:rsidRPr="00FE7621">
        <w:rPr>
          <w:rFonts w:eastAsia="Calibri"/>
          <w:color w:val="auto"/>
          <w:lang w:eastAsia="en-US"/>
        </w:rPr>
        <w:t>taff and</w:t>
      </w:r>
      <w:r>
        <w:rPr>
          <w:rFonts w:eastAsia="Calibri"/>
          <w:color w:val="auto"/>
          <w:lang w:eastAsia="en-US"/>
        </w:rPr>
        <w:t xml:space="preserve"> management at the service.</w:t>
      </w:r>
    </w:p>
    <w:p w14:paraId="55C8FF85" w14:textId="0D14709C" w:rsidR="00E23521" w:rsidRPr="00163FEE" w:rsidRDefault="00C30532" w:rsidP="00E23521">
      <w:pPr>
        <w:rPr>
          <w:rFonts w:eastAsia="Calibri"/>
          <w:color w:val="0000FF"/>
          <w:lang w:eastAsia="en-US"/>
        </w:rPr>
      </w:pPr>
      <w:r>
        <w:t>T</w:t>
      </w:r>
      <w:r w:rsidR="00E23521">
        <w:t>he service has identified and implemented improvements to infection control practices over the last few months, clinical indicator records indicate a</w:t>
      </w:r>
      <w:r>
        <w:t xml:space="preserve">n improvement in </w:t>
      </w:r>
      <w:r w:rsidR="00E23521">
        <w:t>trends</w:t>
      </w:r>
      <w:r>
        <w:t xml:space="preserve"> since</w:t>
      </w:r>
      <w:r w:rsidR="00054285">
        <w:t xml:space="preserve"> December 2019</w:t>
      </w:r>
      <w:r w:rsidR="00E23521">
        <w:t>.</w:t>
      </w:r>
      <w:r w:rsidR="00E23521">
        <w:rPr>
          <w:rFonts w:eastAsia="Calibri"/>
          <w:color w:val="auto"/>
          <w:lang w:eastAsia="en-US"/>
        </w:rPr>
        <w:t xml:space="preserve"> </w:t>
      </w:r>
      <w:r w:rsidR="00E23521" w:rsidRPr="00FE7621">
        <w:rPr>
          <w:rFonts w:eastAsia="Calibri"/>
          <w:color w:val="auto"/>
          <w:lang w:eastAsia="en-US"/>
        </w:rPr>
        <w:t xml:space="preserve"> </w:t>
      </w:r>
    </w:p>
    <w:p w14:paraId="0AA72860" w14:textId="6A659D10" w:rsidR="007F5256" w:rsidRPr="00663B6D" w:rsidRDefault="008A4767" w:rsidP="00154403">
      <w:pPr>
        <w:rPr>
          <w:rFonts w:eastAsia="Calibri"/>
          <w:lang w:eastAsia="en-US"/>
        </w:rPr>
      </w:pPr>
      <w:r w:rsidRPr="00154403">
        <w:rPr>
          <w:rFonts w:eastAsiaTheme="minorHAnsi"/>
        </w:rPr>
        <w:t xml:space="preserve">The Quality Standard is assessed </w:t>
      </w:r>
      <w:r w:rsidRPr="00EE7E44">
        <w:rPr>
          <w:rFonts w:eastAsiaTheme="minorHAnsi"/>
          <w:color w:val="auto"/>
        </w:rPr>
        <w:t xml:space="preserve">as Non-compliant </w:t>
      </w:r>
      <w:r w:rsidRPr="00154403">
        <w:rPr>
          <w:rFonts w:eastAsiaTheme="minorHAnsi"/>
        </w:rPr>
        <w:t xml:space="preserve">as </w:t>
      </w:r>
      <w:r w:rsidR="00C30532">
        <w:rPr>
          <w:rFonts w:eastAsiaTheme="minorHAnsi"/>
        </w:rPr>
        <w:t>t</w:t>
      </w:r>
      <w:r w:rsidR="00054285">
        <w:rPr>
          <w:rFonts w:eastAsiaTheme="minorHAnsi"/>
        </w:rPr>
        <w: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EE7E44">
        <w:rPr>
          <w:rFonts w:eastAsiaTheme="minorHAnsi"/>
          <w:color w:val="auto"/>
        </w:rPr>
        <w:t>Non-compliant.</w:t>
      </w:r>
    </w:p>
    <w:p w14:paraId="0AA72861" w14:textId="6C843F5D" w:rsidR="00301877" w:rsidRDefault="008A4767"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AA72862" w14:textId="06208C7D" w:rsidR="00853601" w:rsidRPr="00853601" w:rsidRDefault="008A4767" w:rsidP="00853601">
      <w:pPr>
        <w:pStyle w:val="Heading3"/>
      </w:pPr>
      <w:r w:rsidRPr="00853601">
        <w:t>Requirement 3(3)(a)</w:t>
      </w:r>
      <w:r>
        <w:tab/>
        <w:t>Non-compliant</w:t>
      </w:r>
    </w:p>
    <w:p w14:paraId="0AA72863" w14:textId="77777777" w:rsidR="00853601" w:rsidRPr="004A3816" w:rsidRDefault="008A4767" w:rsidP="00853601">
      <w:pPr>
        <w:rPr>
          <w:i/>
        </w:rPr>
      </w:pPr>
      <w:r w:rsidRPr="004A3816">
        <w:rPr>
          <w:i/>
        </w:rPr>
        <w:t>Each consumer gets safe and effective personal care, clinical care, or both personal care and clinical care, that:</w:t>
      </w:r>
    </w:p>
    <w:p w14:paraId="0AA72864" w14:textId="77777777" w:rsidR="00853601" w:rsidRPr="004A3816" w:rsidRDefault="008A4767" w:rsidP="00853601">
      <w:pPr>
        <w:numPr>
          <w:ilvl w:val="0"/>
          <w:numId w:val="24"/>
        </w:numPr>
        <w:tabs>
          <w:tab w:val="right" w:pos="9026"/>
        </w:tabs>
        <w:spacing w:before="0" w:after="0"/>
        <w:ind w:left="567" w:hanging="425"/>
        <w:outlineLvl w:val="4"/>
        <w:rPr>
          <w:i/>
        </w:rPr>
      </w:pPr>
      <w:r w:rsidRPr="004A3816">
        <w:rPr>
          <w:i/>
        </w:rPr>
        <w:t>is best practice; and</w:t>
      </w:r>
    </w:p>
    <w:p w14:paraId="0AA72865" w14:textId="77777777" w:rsidR="00853601" w:rsidRPr="004A3816" w:rsidRDefault="008A4767" w:rsidP="00853601">
      <w:pPr>
        <w:numPr>
          <w:ilvl w:val="0"/>
          <w:numId w:val="24"/>
        </w:numPr>
        <w:tabs>
          <w:tab w:val="right" w:pos="9026"/>
        </w:tabs>
        <w:spacing w:before="0" w:after="0"/>
        <w:ind w:left="567" w:hanging="425"/>
        <w:outlineLvl w:val="4"/>
        <w:rPr>
          <w:i/>
        </w:rPr>
      </w:pPr>
      <w:r w:rsidRPr="004A3816">
        <w:rPr>
          <w:i/>
        </w:rPr>
        <w:t>is tailored to their needs; and</w:t>
      </w:r>
    </w:p>
    <w:p w14:paraId="0AA72866" w14:textId="77777777" w:rsidR="00853601" w:rsidRPr="004A3816" w:rsidRDefault="008A4767" w:rsidP="00853601">
      <w:pPr>
        <w:numPr>
          <w:ilvl w:val="0"/>
          <w:numId w:val="24"/>
        </w:numPr>
        <w:tabs>
          <w:tab w:val="right" w:pos="9026"/>
        </w:tabs>
        <w:spacing w:before="0" w:after="0"/>
        <w:ind w:left="567" w:hanging="425"/>
        <w:outlineLvl w:val="4"/>
        <w:rPr>
          <w:i/>
        </w:rPr>
      </w:pPr>
      <w:r w:rsidRPr="004A3816">
        <w:rPr>
          <w:i/>
        </w:rPr>
        <w:t>optimises their health and well-being.</w:t>
      </w:r>
    </w:p>
    <w:p w14:paraId="34CF147D" w14:textId="24D69896" w:rsidR="00E23521" w:rsidRDefault="00E23521" w:rsidP="00E23521">
      <w:pPr>
        <w:spacing w:before="120"/>
      </w:pPr>
      <w:r>
        <w:rPr>
          <w:color w:val="auto"/>
        </w:rPr>
        <w:t>The Assessment Team found that c</w:t>
      </w:r>
      <w:r>
        <w:rPr>
          <w:rFonts w:eastAsia="Calibri"/>
          <w:color w:val="auto"/>
          <w:lang w:eastAsia="en-US"/>
        </w:rPr>
        <w:t>onsumer records showed gaps and inconsistencies in relation to observations and pain assessment documentation and management.</w:t>
      </w:r>
      <w:r w:rsidRPr="00BD43F3">
        <w:rPr>
          <w:rFonts w:eastAsia="Calibri"/>
          <w:color w:val="auto"/>
          <w:lang w:eastAsia="en-US"/>
        </w:rPr>
        <w:t xml:space="preserve">  </w:t>
      </w:r>
      <w:r>
        <w:t>The care and services records sampled do not support effective care that is tailored to the specific needs and optimises the health and wellbeing of each consumer. Representative sampled were satisfied with the care their consumer receives. Staff were knowledgeable about the specific care needs for the sampled consumers and could describe how they adjust care to meet these needs. While the service is making attempts to reduce the use of psychotropic medication prescribed ‘as required’, there remains a high proportion of consumers on psychotropic medications with no attempts to reduce demonstrated. Adequate skin integrity practice was observed.</w:t>
      </w:r>
    </w:p>
    <w:p w14:paraId="1ECE18A9" w14:textId="77777777" w:rsidR="00EE7E44" w:rsidRDefault="00E23521" w:rsidP="00E23521">
      <w:pPr>
        <w:spacing w:before="120"/>
      </w:pPr>
      <w:r>
        <w:t>In their response, the approved provider submitted information to address the issues raised by the Assessment Team for the sampled consumers.</w:t>
      </w:r>
      <w:r w:rsidR="00580E17">
        <w:t xml:space="preserve"> While I accept</w:t>
      </w:r>
      <w:r w:rsidR="00631B23">
        <w:t xml:space="preserve"> the information</w:t>
      </w:r>
      <w:r w:rsidR="00580E17">
        <w:t xml:space="preserve"> provided confirm</w:t>
      </w:r>
      <w:r w:rsidR="00631B23">
        <w:t>s</w:t>
      </w:r>
      <w:r w:rsidR="00580E17">
        <w:t xml:space="preserve"> neurological observations occurred followin</w:t>
      </w:r>
      <w:r w:rsidR="008D673D">
        <w:t>g</w:t>
      </w:r>
      <w:r w:rsidR="00580E17">
        <w:t xml:space="preserve"> </w:t>
      </w:r>
      <w:r w:rsidR="00631B23">
        <w:t>consumer</w:t>
      </w:r>
      <w:r w:rsidR="00580E17">
        <w:t xml:space="preserve"> fall</w:t>
      </w:r>
      <w:r w:rsidR="008D673D">
        <w:t>s</w:t>
      </w:r>
      <w:r w:rsidR="00580E17">
        <w:t xml:space="preserve"> during the assessment of performance,</w:t>
      </w:r>
      <w:r w:rsidR="00631B23">
        <w:t xml:space="preserve"> and they</w:t>
      </w:r>
      <w:r w:rsidR="00580E17">
        <w:t xml:space="preserve"> were at a greater frequency than reported by the Assessment Team, the information confirms that th</w:t>
      </w:r>
      <w:r w:rsidR="002A6FF1">
        <w:t>e practice</w:t>
      </w:r>
      <w:r w:rsidR="00580E17">
        <w:t xml:space="preserve"> is not aligned to the frequency expected of the Service </w:t>
      </w:r>
      <w:r w:rsidR="002A6FF1">
        <w:t xml:space="preserve">procedures in place at the time of the assessment </w:t>
      </w:r>
      <w:r w:rsidR="008D673D">
        <w:t>n</w:t>
      </w:r>
      <w:r w:rsidR="002A6FF1">
        <w:t xml:space="preserve">or </w:t>
      </w:r>
      <w:r w:rsidR="008D673D">
        <w:t>those that have been updated since the assessment</w:t>
      </w:r>
      <w:r w:rsidR="00580E17">
        <w:t>.</w:t>
      </w:r>
      <w:r w:rsidR="00631B23">
        <w:t xml:space="preserve"> While I accept that information</w:t>
      </w:r>
      <w:r w:rsidR="008D673D">
        <w:t xml:space="preserve"> about pain</w:t>
      </w:r>
      <w:r w:rsidR="00631B23">
        <w:t xml:space="preserve"> is recorded in progress notes for consumers and is recorded in the neurological observations chart, </w:t>
      </w:r>
      <w:r w:rsidR="002A6FF1">
        <w:t xml:space="preserve">and pain charts, </w:t>
      </w:r>
      <w:r w:rsidR="00631B23">
        <w:t>there was no evidence submitted that confirms that interventions</w:t>
      </w:r>
      <w:r w:rsidR="002A6FF1">
        <w:t xml:space="preserve"> to minimise pain</w:t>
      </w:r>
      <w:r w:rsidR="00631B23">
        <w:t xml:space="preserve"> are evaluated for effectiveness and trends for the individual monitored overall. Assessment of effectiveness of interventions, if recorded is only at the time of each intervention. </w:t>
      </w:r>
      <w:r w:rsidR="002A6FF1">
        <w:t>This is despite the sampled consumer experiencing pain in her legs four days prior to the fall</w:t>
      </w:r>
      <w:r w:rsidR="008D673D">
        <w:t xml:space="preserve"> and several times in the preceding two months</w:t>
      </w:r>
      <w:r w:rsidR="002A6FF1">
        <w:t>. Pain charts submitted did not confirm proactive monitoring for pain, however when the consumer verbalised pain, it was recorded.</w:t>
      </w:r>
      <w:r w:rsidR="008D673D">
        <w:t xml:space="preserve"> </w:t>
      </w:r>
    </w:p>
    <w:p w14:paraId="57A889A2" w14:textId="028502CA" w:rsidR="00E23521" w:rsidRDefault="008D673D" w:rsidP="00E23521">
      <w:pPr>
        <w:spacing w:before="120"/>
        <w:rPr>
          <w:color w:val="auto"/>
        </w:rPr>
      </w:pPr>
      <w:r>
        <w:t>Information submitted about a consumers unplanned weight loss did not support that the Service was actively monitoring</w:t>
      </w:r>
      <w:r w:rsidR="00EE7E44">
        <w:t xml:space="preserve"> the consumers weight, nor that they were actively trying to reduce her weight from the obese range in the nine months prior to the assessment of performance. The dietician review conducted after the </w:t>
      </w:r>
      <w:r w:rsidR="00EE7E44">
        <w:lastRenderedPageBreak/>
        <w:t>assessment of performance confirms the weight loss was unplanned and provides a plan for management.</w:t>
      </w:r>
    </w:p>
    <w:p w14:paraId="0AA72868" w14:textId="5BF3EE29" w:rsidR="00853601" w:rsidRPr="00853601" w:rsidRDefault="00E23521" w:rsidP="001942C7">
      <w:pPr>
        <w:spacing w:before="120"/>
      </w:pPr>
      <w:r>
        <w:rPr>
          <w:color w:val="auto"/>
        </w:rPr>
        <w:t xml:space="preserve">I am of the view that the approved </w:t>
      </w:r>
      <w:r w:rsidRPr="008D673D">
        <w:rPr>
          <w:color w:val="auto"/>
        </w:rPr>
        <w:t xml:space="preserve">provider </w:t>
      </w:r>
      <w:r w:rsidR="001942C7" w:rsidRPr="008D673D">
        <w:rPr>
          <w:color w:val="auto"/>
        </w:rPr>
        <w:t xml:space="preserve">does not comply with this requirement as it </w:t>
      </w:r>
      <w:r w:rsidR="008D673D" w:rsidRPr="008D673D">
        <w:rPr>
          <w:color w:val="auto"/>
        </w:rPr>
        <w:t>d</w:t>
      </w:r>
      <w:r w:rsidR="001942C7" w:rsidRPr="008D673D">
        <w:rPr>
          <w:color w:val="auto"/>
        </w:rPr>
        <w:t>oes not demonstrate that each consume</w:t>
      </w:r>
      <w:r w:rsidR="001942C7">
        <w:rPr>
          <w:color w:val="auto"/>
        </w:rPr>
        <w:t>r gets safe and effective personal and clinical care</w:t>
      </w:r>
      <w:r w:rsidR="008D673D">
        <w:rPr>
          <w:color w:val="auto"/>
        </w:rPr>
        <w:t xml:space="preserve"> in relation to pain management</w:t>
      </w:r>
      <w:r w:rsidR="00EE7E44">
        <w:rPr>
          <w:color w:val="auto"/>
        </w:rPr>
        <w:t xml:space="preserve"> and management of unplanned weight loss</w:t>
      </w:r>
      <w:r w:rsidR="001942C7">
        <w:rPr>
          <w:color w:val="auto"/>
        </w:rPr>
        <w:t>.</w:t>
      </w:r>
    </w:p>
    <w:p w14:paraId="0AA72869" w14:textId="60CE4F0B" w:rsidR="00853601" w:rsidRPr="00853601" w:rsidRDefault="008A4767" w:rsidP="00853601">
      <w:pPr>
        <w:pStyle w:val="Heading3"/>
      </w:pPr>
      <w:r w:rsidRPr="00853601">
        <w:t>Requirement 3(3)(b)</w:t>
      </w:r>
      <w:r>
        <w:tab/>
        <w:t>Non-compliant</w:t>
      </w:r>
    </w:p>
    <w:p w14:paraId="0AA7286A" w14:textId="77777777" w:rsidR="00853601" w:rsidRPr="004A3816" w:rsidRDefault="008A4767" w:rsidP="00853601">
      <w:pPr>
        <w:rPr>
          <w:i/>
        </w:rPr>
      </w:pPr>
      <w:r w:rsidRPr="004A3816">
        <w:rPr>
          <w:i/>
          <w:szCs w:val="22"/>
        </w:rPr>
        <w:t>Effective management of high impact or high prevalence risks associated with the care of each consumer.</w:t>
      </w:r>
    </w:p>
    <w:p w14:paraId="5545AC58" w14:textId="19360A37" w:rsidR="00A5173A" w:rsidRDefault="00A5173A" w:rsidP="00A5173A">
      <w:pPr>
        <w:rPr>
          <w:rFonts w:eastAsiaTheme="minorHAnsi"/>
          <w:color w:val="auto"/>
        </w:rPr>
      </w:pPr>
      <w:r>
        <w:rPr>
          <w:color w:val="auto"/>
        </w:rPr>
        <w:t xml:space="preserve">The Assessment Team found that </w:t>
      </w:r>
      <w:r w:rsidR="00A43D3E">
        <w:rPr>
          <w:color w:val="auto"/>
        </w:rPr>
        <w:t>w</w:t>
      </w:r>
      <w:r>
        <w:rPr>
          <w:rFonts w:eastAsiaTheme="minorHAnsi"/>
          <w:color w:val="auto"/>
        </w:rPr>
        <w:t>hile staff can describe areas of care for the sampled consumers that relates to risks associated with the care of those consumers the documentation review did not support that appropriate clinical care was provided to manage these risks. High prevalence, risks at the service are related to falls, weight loss and use of psychotropic medications.</w:t>
      </w:r>
    </w:p>
    <w:p w14:paraId="64993A5F" w14:textId="77777777" w:rsidR="000F03A6" w:rsidRDefault="00A5173A" w:rsidP="00853601">
      <w:r>
        <w:t xml:space="preserve">In their response, the approved provider </w:t>
      </w:r>
      <w:r w:rsidR="00A43D3E">
        <w:t>submitted</w:t>
      </w:r>
      <w:r>
        <w:t xml:space="preserve"> information about the issues raised by the Assessment Team for the sampled consumers. </w:t>
      </w:r>
      <w:r w:rsidR="00A43D3E">
        <w:t xml:space="preserve">They did not dispute the finding of the Assessment Team regarding inadequate falls management policy. I acknowledge that the Service has taken actions since the date of the assessment, to improve their procedures for management of consumers who fall. </w:t>
      </w:r>
    </w:p>
    <w:p w14:paraId="5E8BF161" w14:textId="77777777" w:rsidR="000F03A6" w:rsidRDefault="00A43D3E" w:rsidP="00853601">
      <w:r>
        <w:t>While the approved provider confirmed the incidence of unplanned</w:t>
      </w:r>
      <w:r w:rsidR="000F03A6">
        <w:t xml:space="preserve"> weight loss, they did not provide documented support that they systematically manage unintended weight loss. While they stated that the 16 consumers are on weight management plans and are reviewed by Dietician’s, there was only a single example provided. </w:t>
      </w:r>
    </w:p>
    <w:p w14:paraId="0AA7286B" w14:textId="0C4C43D9" w:rsidR="00853601" w:rsidRDefault="000F03A6" w:rsidP="00853601">
      <w:pPr>
        <w:rPr>
          <w:color w:val="auto"/>
        </w:rPr>
      </w:pPr>
      <w:r>
        <w:t xml:space="preserve">While I accept that the Service is </w:t>
      </w:r>
      <w:r w:rsidR="00E61A34">
        <w:t xml:space="preserve">taking actions </w:t>
      </w:r>
      <w:r>
        <w:t>to reduce the use of psychotropic medications overall, the incidence remains high. There was no information provided to demonstrate a reduction in incidence is occurring or that there are individual management plans</w:t>
      </w:r>
      <w:r w:rsidR="00E61A34">
        <w:t xml:space="preserve"> for the appropriate use of psychotropic medication</w:t>
      </w:r>
      <w:r>
        <w:t xml:space="preserve">. </w:t>
      </w:r>
    </w:p>
    <w:p w14:paraId="452AADA1" w14:textId="254A0598" w:rsidR="00A5173A" w:rsidRPr="00A5173A" w:rsidRDefault="00A5173A" w:rsidP="00853601">
      <w:pPr>
        <w:rPr>
          <w:color w:val="FF0000"/>
        </w:rPr>
      </w:pPr>
      <w:r>
        <w:rPr>
          <w:color w:val="auto"/>
        </w:rPr>
        <w:t xml:space="preserve">I am of the view that the approved </w:t>
      </w:r>
      <w:r w:rsidRPr="00A43D3E">
        <w:rPr>
          <w:color w:val="auto"/>
        </w:rPr>
        <w:t>provider does not comply with this requirement as it does not demonstrate effective manage</w:t>
      </w:r>
      <w:r>
        <w:rPr>
          <w:color w:val="auto"/>
        </w:rPr>
        <w:t xml:space="preserve">ment of high impact or high prevalence risks associated with the care of consumers. </w:t>
      </w:r>
    </w:p>
    <w:p w14:paraId="0AA7286F" w14:textId="14A76B6D" w:rsidR="00853601" w:rsidRPr="00D435F8" w:rsidRDefault="008A4767" w:rsidP="00853601">
      <w:pPr>
        <w:pStyle w:val="Heading3"/>
      </w:pPr>
      <w:r w:rsidRPr="00D435F8">
        <w:t>Requirement 3(3)(d)</w:t>
      </w:r>
      <w:r>
        <w:tab/>
        <w:t>Compliant</w:t>
      </w:r>
    </w:p>
    <w:p w14:paraId="0AA72870" w14:textId="77777777" w:rsidR="00853601" w:rsidRPr="004A3816" w:rsidRDefault="008A4767" w:rsidP="00853601">
      <w:pPr>
        <w:rPr>
          <w:i/>
        </w:rPr>
      </w:pPr>
      <w:r w:rsidRPr="004A3816">
        <w:rPr>
          <w:i/>
          <w:szCs w:val="22"/>
        </w:rPr>
        <w:t>Deterioration or change of a consumer’s mental health, cognitive or physical function, capacity or condition is recognised and responded to in a timely manner.</w:t>
      </w:r>
    </w:p>
    <w:p w14:paraId="32CB264A" w14:textId="29253B41" w:rsidR="00A5173A" w:rsidRPr="00163FEE" w:rsidRDefault="00A5173A" w:rsidP="00A5173A">
      <w:pPr>
        <w:rPr>
          <w:rFonts w:eastAsia="Calibri"/>
          <w:color w:val="0000FF"/>
          <w:lang w:eastAsia="en-US"/>
        </w:rPr>
      </w:pPr>
      <w:r>
        <w:rPr>
          <w:color w:val="auto"/>
        </w:rPr>
        <w:lastRenderedPageBreak/>
        <w:t xml:space="preserve">The Assessment Team found that </w:t>
      </w:r>
      <w:r>
        <w:rPr>
          <w:rFonts w:eastAsia="Calibri"/>
          <w:color w:val="auto"/>
          <w:lang w:eastAsia="en-US"/>
        </w:rPr>
        <w:t>the Service was able to provide evidence of recognition and response to deterioration to a consumer’s condition in a timely manner. This was confirmed by reviewing consumer files and interviewing s</w:t>
      </w:r>
      <w:r w:rsidRPr="00FE7621">
        <w:rPr>
          <w:rFonts w:eastAsia="Calibri"/>
          <w:color w:val="auto"/>
          <w:lang w:eastAsia="en-US"/>
        </w:rPr>
        <w:t>taff and</w:t>
      </w:r>
      <w:r>
        <w:rPr>
          <w:rFonts w:eastAsia="Calibri"/>
          <w:color w:val="auto"/>
          <w:lang w:eastAsia="en-US"/>
        </w:rPr>
        <w:t xml:space="preserve"> management at the service. </w:t>
      </w:r>
      <w:r w:rsidRPr="00FE7621">
        <w:rPr>
          <w:rFonts w:eastAsia="Calibri"/>
          <w:color w:val="auto"/>
          <w:lang w:eastAsia="en-US"/>
        </w:rPr>
        <w:t xml:space="preserve"> </w:t>
      </w:r>
    </w:p>
    <w:p w14:paraId="0AA72871" w14:textId="6D177694" w:rsidR="00853601" w:rsidRPr="00853601" w:rsidRDefault="00A5173A" w:rsidP="00853601">
      <w:r>
        <w:t>I am of the view that the approved provider complies with this requirement as it demonstrated that they recognise and respond in a timely manner to a change in consumers mental health, cognitive or physical function.</w:t>
      </w:r>
    </w:p>
    <w:p w14:paraId="0AA72878" w14:textId="74C95A20" w:rsidR="00853601" w:rsidRPr="00D435F8" w:rsidRDefault="008A4767" w:rsidP="00853601">
      <w:pPr>
        <w:pStyle w:val="Heading3"/>
      </w:pPr>
      <w:r w:rsidRPr="00D435F8">
        <w:t>Requirement 3(3)(g)</w:t>
      </w:r>
      <w:r>
        <w:tab/>
      </w:r>
      <w:r w:rsidR="00054285">
        <w:t>C</w:t>
      </w:r>
      <w:r>
        <w:t>ompliant</w:t>
      </w:r>
    </w:p>
    <w:p w14:paraId="0AA72879" w14:textId="77777777" w:rsidR="00853601" w:rsidRPr="004A3816" w:rsidRDefault="008A4767" w:rsidP="00853601">
      <w:pPr>
        <w:tabs>
          <w:tab w:val="right" w:pos="9026"/>
        </w:tabs>
        <w:spacing w:before="0" w:after="0"/>
        <w:outlineLvl w:val="4"/>
        <w:rPr>
          <w:i/>
          <w:szCs w:val="22"/>
        </w:rPr>
      </w:pPr>
      <w:r w:rsidRPr="004A3816">
        <w:rPr>
          <w:i/>
          <w:szCs w:val="22"/>
        </w:rPr>
        <w:t>Minimisation of infection related risks through implementing:</w:t>
      </w:r>
    </w:p>
    <w:p w14:paraId="0AA7287A" w14:textId="0118C704" w:rsidR="00853601" w:rsidRPr="004A3816" w:rsidRDefault="008A4767" w:rsidP="00853601">
      <w:pPr>
        <w:numPr>
          <w:ilvl w:val="0"/>
          <w:numId w:val="25"/>
        </w:numPr>
        <w:tabs>
          <w:tab w:val="right" w:pos="9026"/>
        </w:tabs>
        <w:spacing w:before="0" w:after="0"/>
        <w:ind w:left="567" w:hanging="425"/>
        <w:outlineLvl w:val="4"/>
        <w:rPr>
          <w:i/>
        </w:rPr>
      </w:pPr>
      <w:r w:rsidRPr="004A3816">
        <w:rPr>
          <w:i/>
        </w:rPr>
        <w:t xml:space="preserve">standard and </w:t>
      </w:r>
      <w:r w:rsidR="00C30532" w:rsidRPr="004A3816">
        <w:rPr>
          <w:i/>
        </w:rPr>
        <w:t>transmission-based</w:t>
      </w:r>
      <w:r w:rsidRPr="004A3816">
        <w:rPr>
          <w:i/>
        </w:rPr>
        <w:t xml:space="preserve"> precautions to prevent and control infection; and</w:t>
      </w:r>
    </w:p>
    <w:p w14:paraId="0AA7287B" w14:textId="77777777" w:rsidR="00853601" w:rsidRPr="004A3816" w:rsidRDefault="008A4767"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3142B16" w14:textId="30CBBF63" w:rsidR="00C13F91" w:rsidRDefault="00C13F91" w:rsidP="00C13F91">
      <w:pPr>
        <w:rPr>
          <w:rFonts w:eastAsia="Calibri"/>
          <w:color w:val="auto"/>
          <w:lang w:eastAsia="en-US"/>
        </w:rPr>
      </w:pPr>
      <w:r>
        <w:rPr>
          <w:color w:val="auto"/>
        </w:rPr>
        <w:t xml:space="preserve">The Assessment Team found that </w:t>
      </w:r>
      <w:r>
        <w:t>while the service has identified and implemented improvements to infection control practices over the last few months, clinical indicator records do not indicate a significant change to trends at the time of the assessment.</w:t>
      </w:r>
      <w:r>
        <w:rPr>
          <w:rFonts w:eastAsia="Calibri"/>
          <w:color w:val="auto"/>
          <w:lang w:eastAsia="en-US"/>
        </w:rPr>
        <w:t xml:space="preserve"> </w:t>
      </w:r>
      <w:r w:rsidR="00054285">
        <w:rPr>
          <w:rFonts w:eastAsia="Calibri"/>
          <w:color w:val="auto"/>
          <w:lang w:eastAsia="en-US"/>
        </w:rPr>
        <w:t>They also found that staff have received training in relation to infection control and that staff could describe infection control procedures and how to minimise infection related risks at the service. They found some gaps in the COVID 19 outbreak management plan in relation to the creation of an isolation unit.</w:t>
      </w:r>
    </w:p>
    <w:p w14:paraId="7E77F9BD" w14:textId="02CBCC0F" w:rsidR="00C13F91" w:rsidRDefault="00C13F91" w:rsidP="00C13F91">
      <w:pPr>
        <w:rPr>
          <w:rFonts w:eastAsia="Calibri"/>
          <w:color w:val="auto"/>
          <w:lang w:eastAsia="en-US"/>
        </w:rPr>
      </w:pPr>
      <w:r>
        <w:rPr>
          <w:rFonts w:eastAsia="Calibri"/>
          <w:color w:val="auto"/>
          <w:lang w:eastAsia="en-US"/>
        </w:rPr>
        <w:t xml:space="preserve">In their response, the approved provider submitted information to address the issues raised by the Assessment Team. </w:t>
      </w:r>
      <w:r w:rsidR="00C964B1">
        <w:rPr>
          <w:rFonts w:eastAsia="Calibri"/>
          <w:color w:val="auto"/>
          <w:lang w:eastAsia="en-US"/>
        </w:rPr>
        <w:t xml:space="preserve">While they disputed the accuracy of the current occupancy </w:t>
      </w:r>
      <w:r w:rsidR="00C30532">
        <w:rPr>
          <w:rFonts w:eastAsia="Calibri"/>
          <w:color w:val="auto"/>
          <w:lang w:eastAsia="en-US"/>
        </w:rPr>
        <w:t xml:space="preserve">reported by the Assessment Team </w:t>
      </w:r>
      <w:r w:rsidR="00C964B1">
        <w:rPr>
          <w:rFonts w:eastAsia="Calibri"/>
          <w:color w:val="auto"/>
          <w:lang w:eastAsia="en-US"/>
        </w:rPr>
        <w:t>of the DSU and the service more broadly, they did not address the issue that they did not have a clearly articulated plan for how they would ‘stand up’ the DSU as an isolation area in the event of a COVID 19 outbreak.</w:t>
      </w:r>
      <w:r w:rsidR="00C30532">
        <w:rPr>
          <w:rFonts w:eastAsia="Calibri"/>
          <w:color w:val="auto"/>
          <w:lang w:eastAsia="en-US"/>
        </w:rPr>
        <w:t xml:space="preserve"> I’m satisfied that this alone does not make the Service non-compliant with this requirement, and I acknowledge the improvements made at the Service in relation to minimising infection related risks since the site audit in February 2020</w:t>
      </w:r>
      <w:r w:rsidR="00054285">
        <w:rPr>
          <w:rFonts w:eastAsia="Calibri"/>
          <w:color w:val="auto"/>
          <w:lang w:eastAsia="en-US"/>
        </w:rPr>
        <w:t>.</w:t>
      </w:r>
      <w:r w:rsidR="00C30532">
        <w:rPr>
          <w:rFonts w:eastAsia="Calibri"/>
          <w:color w:val="auto"/>
          <w:lang w:eastAsia="en-US"/>
        </w:rPr>
        <w:t xml:space="preserve"> </w:t>
      </w:r>
      <w:r w:rsidR="00054285">
        <w:rPr>
          <w:rFonts w:eastAsia="Calibri"/>
          <w:color w:val="auto"/>
          <w:lang w:eastAsia="en-US"/>
        </w:rPr>
        <w:t>The</w:t>
      </w:r>
      <w:r w:rsidR="00C30532">
        <w:rPr>
          <w:rFonts w:eastAsia="Calibri"/>
          <w:color w:val="auto"/>
          <w:lang w:eastAsia="en-US"/>
        </w:rPr>
        <w:t xml:space="preserve"> Approved Provider </w:t>
      </w:r>
      <w:r w:rsidR="00054285">
        <w:rPr>
          <w:rFonts w:eastAsia="Calibri"/>
          <w:color w:val="auto"/>
          <w:lang w:eastAsia="en-US"/>
        </w:rPr>
        <w:t xml:space="preserve">submitted </w:t>
      </w:r>
      <w:r w:rsidR="00C30532">
        <w:rPr>
          <w:rFonts w:eastAsia="Calibri"/>
          <w:color w:val="auto"/>
          <w:lang w:eastAsia="en-US"/>
        </w:rPr>
        <w:t>information to dispute the Assessment Team’s finding that there has been no significant change in trends in clinical indicator records relating to infections.</w:t>
      </w:r>
      <w:r w:rsidR="00054285">
        <w:rPr>
          <w:rFonts w:eastAsia="Calibri"/>
          <w:color w:val="auto"/>
          <w:lang w:eastAsia="en-US"/>
        </w:rPr>
        <w:t xml:space="preserve"> I accept that this demonstrates a gradual improvement since February 2020.</w:t>
      </w:r>
    </w:p>
    <w:p w14:paraId="0AA7287C" w14:textId="1379FFC6" w:rsidR="00853601" w:rsidRPr="00853601" w:rsidRDefault="00C13F91" w:rsidP="00853601">
      <w:pPr>
        <w:rPr>
          <w:color w:val="0000FF"/>
        </w:rPr>
      </w:pPr>
      <w:r>
        <w:rPr>
          <w:rFonts w:eastAsia="Calibri"/>
          <w:color w:val="auto"/>
          <w:lang w:eastAsia="en-US"/>
        </w:rPr>
        <w:t xml:space="preserve">I am of the view that the approved </w:t>
      </w:r>
      <w:r w:rsidRPr="00C30532">
        <w:rPr>
          <w:rFonts w:eastAsia="Calibri"/>
          <w:color w:val="auto"/>
          <w:lang w:eastAsia="en-US"/>
        </w:rPr>
        <w:t xml:space="preserve">provider does comply with this requirement as it does demonstrate </w:t>
      </w:r>
      <w:r w:rsidR="00C30532">
        <w:rPr>
          <w:rFonts w:eastAsia="Calibri"/>
          <w:color w:val="auto"/>
          <w:lang w:eastAsia="en-US"/>
        </w:rPr>
        <w:t>effective</w:t>
      </w:r>
      <w:r w:rsidRPr="00C30532">
        <w:rPr>
          <w:rFonts w:eastAsia="Calibri"/>
          <w:color w:val="auto"/>
          <w:lang w:eastAsia="en-US"/>
        </w:rPr>
        <w:t xml:space="preserve"> minimis</w:t>
      </w:r>
      <w:r>
        <w:rPr>
          <w:rFonts w:eastAsia="Calibri"/>
          <w:color w:val="auto"/>
          <w:lang w:eastAsia="en-US"/>
        </w:rPr>
        <w:t>ation of infection related risks.</w:t>
      </w:r>
    </w:p>
    <w:p w14:paraId="0AA7287D" w14:textId="77777777" w:rsidR="00032B17" w:rsidRDefault="00A910D7" w:rsidP="00095CD4"/>
    <w:p w14:paraId="0AA7287E" w14:textId="77777777" w:rsidR="00853601" w:rsidRDefault="00A910D7"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AA728B6" w14:textId="77777777" w:rsidR="00314FF7" w:rsidRPr="00314FF7" w:rsidRDefault="00A910D7" w:rsidP="00314FF7"/>
    <w:p w14:paraId="0AA728B7" w14:textId="77777777" w:rsidR="009C6F30" w:rsidRDefault="00A910D7"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0AA728B8" w14:textId="20E37CD0" w:rsidR="00CB3BA9" w:rsidRDefault="008A4767"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AA72925" wp14:editId="0AA7292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544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AA728B9" w14:textId="77777777" w:rsidR="007F5256" w:rsidRPr="00FD1B02" w:rsidRDefault="008A4767" w:rsidP="009C6F30">
      <w:pPr>
        <w:pStyle w:val="Heading3"/>
        <w:shd w:val="clear" w:color="auto" w:fill="F2F2F2" w:themeFill="background1" w:themeFillShade="F2"/>
      </w:pPr>
      <w:r w:rsidRPr="00FD1B02">
        <w:t>Consumer outcome:</w:t>
      </w:r>
    </w:p>
    <w:p w14:paraId="0AA728BA" w14:textId="77777777" w:rsidR="007F5256" w:rsidRDefault="008A476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A728BB" w14:textId="77777777" w:rsidR="007F5256" w:rsidRDefault="008A4767" w:rsidP="009C6F30">
      <w:pPr>
        <w:pStyle w:val="Heading3"/>
        <w:shd w:val="clear" w:color="auto" w:fill="F2F2F2" w:themeFill="background1" w:themeFillShade="F2"/>
      </w:pPr>
      <w:r>
        <w:t>Organisation statement:</w:t>
      </w:r>
    </w:p>
    <w:p w14:paraId="0AA728BC" w14:textId="77777777" w:rsidR="007F5256" w:rsidRDefault="008A476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A728BD" w14:textId="77777777" w:rsidR="007F5256" w:rsidRDefault="008A4767" w:rsidP="00427817">
      <w:pPr>
        <w:pStyle w:val="Heading2"/>
      </w:pPr>
      <w:r>
        <w:t>Assessment of Standard 6</w:t>
      </w:r>
    </w:p>
    <w:p w14:paraId="15B5E3C3" w14:textId="77777777" w:rsidR="005046D9" w:rsidRPr="00154403" w:rsidRDefault="005046D9" w:rsidP="005046D9">
      <w:pPr>
        <w:rPr>
          <w:rFonts w:eastAsiaTheme="minorHAnsi"/>
          <w:color w:val="0000FF"/>
        </w:rPr>
      </w:pPr>
      <w:r>
        <w:rPr>
          <w:rFonts w:eastAsiaTheme="minorHAnsi"/>
          <w:color w:val="auto"/>
        </w:rPr>
        <w:t xml:space="preserve">An overall assessment of the standard was not provided as only one requirement of the Standard was assessed. </w:t>
      </w:r>
    </w:p>
    <w:p w14:paraId="7DEF73CC" w14:textId="28637F50" w:rsidR="005046D9" w:rsidRPr="008D1882" w:rsidRDefault="005046D9" w:rsidP="005046D9">
      <w:pPr>
        <w:rPr>
          <w:rFonts w:eastAsia="Calibri"/>
          <w:i/>
          <w:color w:val="auto"/>
          <w:lang w:eastAsia="en-US"/>
        </w:rPr>
      </w:pPr>
      <w:r w:rsidRPr="00154403">
        <w:rPr>
          <w:rFonts w:eastAsiaTheme="minorHAnsi"/>
        </w:rPr>
        <w:t xml:space="preserve">The Quality Standard </w:t>
      </w:r>
      <w:r>
        <w:rPr>
          <w:rFonts w:eastAsiaTheme="minorHAnsi"/>
        </w:rPr>
        <w:t xml:space="preserve">has not received a compliance rating as only one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w:t>
      </w:r>
      <w:r>
        <w:rPr>
          <w:rFonts w:eastAsiaTheme="minorHAnsi"/>
        </w:rPr>
        <w:t xml:space="preserve">. This </w:t>
      </w:r>
      <w:r w:rsidR="004D5070">
        <w:rPr>
          <w:rFonts w:eastAsiaTheme="minorHAnsi"/>
        </w:rPr>
        <w:t xml:space="preserve">requirement </w:t>
      </w:r>
      <w:r>
        <w:rPr>
          <w:rFonts w:eastAsiaTheme="minorHAnsi"/>
        </w:rPr>
        <w:t>was assessed</w:t>
      </w:r>
      <w:r w:rsidRPr="00154403">
        <w:rPr>
          <w:rFonts w:eastAsiaTheme="minorHAnsi"/>
        </w:rPr>
        <w:t xml:space="preserve"> as </w:t>
      </w:r>
      <w:r w:rsidRPr="008D1882">
        <w:rPr>
          <w:rFonts w:eastAsiaTheme="minorHAnsi"/>
          <w:color w:val="auto"/>
        </w:rPr>
        <w:t>Compliant.</w:t>
      </w:r>
    </w:p>
    <w:p w14:paraId="0AA728C0" w14:textId="565BF800" w:rsidR="00301877" w:rsidRDefault="008A4767" w:rsidP="00427817">
      <w:pPr>
        <w:pStyle w:val="Heading2"/>
      </w:pPr>
      <w:r>
        <w:t>Assessment of Standard 6 Requirements</w:t>
      </w:r>
      <w:r w:rsidRPr="0066387A">
        <w:rPr>
          <w:i/>
          <w:color w:val="0000FF"/>
          <w:sz w:val="24"/>
          <w:szCs w:val="24"/>
        </w:rPr>
        <w:t xml:space="preserve"> </w:t>
      </w:r>
    </w:p>
    <w:p w14:paraId="0AA728CA" w14:textId="6BD5E24F" w:rsidR="001B3DE8" w:rsidRPr="00D435F8" w:rsidRDefault="008A4767" w:rsidP="00506F7F">
      <w:pPr>
        <w:pStyle w:val="Heading3"/>
      </w:pPr>
      <w:r w:rsidRPr="00D435F8">
        <w:t>Requirement 6(3)(d)</w:t>
      </w:r>
      <w:r>
        <w:tab/>
        <w:t>Compliant</w:t>
      </w:r>
    </w:p>
    <w:p w14:paraId="0AA728CB" w14:textId="77777777" w:rsidR="001B3DE8" w:rsidRPr="004A3816" w:rsidRDefault="008A4767" w:rsidP="00506F7F">
      <w:pPr>
        <w:rPr>
          <w:i/>
        </w:rPr>
      </w:pPr>
      <w:r w:rsidRPr="004A3816">
        <w:rPr>
          <w:i/>
        </w:rPr>
        <w:t>Feedback and complaints are reviewed and used to improve the quality of care and services.</w:t>
      </w:r>
    </w:p>
    <w:p w14:paraId="4C175DCF" w14:textId="528D301C" w:rsidR="005046D9" w:rsidRPr="00DC580B" w:rsidRDefault="005046D9" w:rsidP="005046D9">
      <w:pPr>
        <w:rPr>
          <w:rFonts w:eastAsia="Calibri"/>
          <w:color w:val="auto"/>
          <w:lang w:eastAsia="en-US"/>
        </w:rPr>
      </w:pPr>
      <w:r>
        <w:rPr>
          <w:color w:val="auto"/>
        </w:rPr>
        <w:t xml:space="preserve">The Assessment Team found that </w:t>
      </w:r>
      <w:r>
        <w:rPr>
          <w:rFonts w:eastAsia="Calibri"/>
          <w:color w:val="auto"/>
          <w:lang w:eastAsia="en-US"/>
        </w:rPr>
        <w:t>the service has identified food and catering concerns as a result from the review of consumer feedback and complaints information and has demonstrated changes were initiated to improve the quality of food and catering services.</w:t>
      </w:r>
    </w:p>
    <w:p w14:paraId="0AA728CC" w14:textId="19855985" w:rsidR="00506F7F" w:rsidRDefault="005046D9" w:rsidP="00506F7F">
      <w:r>
        <w:t>I am of the view that the approved provider complies with this requirement as it demonstrated that it has reviewed complaints and feedback and made changes to improve the quality of care and services.</w:t>
      </w:r>
    </w:p>
    <w:p w14:paraId="0AA728CD" w14:textId="77777777" w:rsidR="001B3DE8" w:rsidRPr="001B3DE8" w:rsidRDefault="00A910D7" w:rsidP="001B3DE8"/>
    <w:p w14:paraId="0AA728CE" w14:textId="77777777" w:rsidR="009C6F30" w:rsidRDefault="00A910D7"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0AA728CF" w14:textId="1ACDD6A5" w:rsidR="00CB3BA9" w:rsidRDefault="008A4767"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AA72927" wp14:editId="0AA729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66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AA728D0" w14:textId="77777777" w:rsidR="007F5256" w:rsidRPr="000E654D" w:rsidRDefault="008A4767" w:rsidP="009C6F30">
      <w:pPr>
        <w:pStyle w:val="Heading3"/>
        <w:shd w:val="clear" w:color="auto" w:fill="F2F2F2" w:themeFill="background1" w:themeFillShade="F2"/>
      </w:pPr>
      <w:r w:rsidRPr="000E654D">
        <w:t>Consumer outcome:</w:t>
      </w:r>
    </w:p>
    <w:p w14:paraId="0AA728D1" w14:textId="77777777" w:rsidR="007F5256" w:rsidRDefault="008A4767" w:rsidP="00912DE6">
      <w:pPr>
        <w:numPr>
          <w:ilvl w:val="0"/>
          <w:numId w:val="7"/>
        </w:numPr>
        <w:shd w:val="clear" w:color="auto" w:fill="F2F2F2" w:themeFill="background1" w:themeFillShade="F2"/>
      </w:pPr>
      <w:r>
        <w:t>I get quality care and services when I need them from people who are knowledgeable, capable and caring.</w:t>
      </w:r>
    </w:p>
    <w:p w14:paraId="0AA728D2" w14:textId="77777777" w:rsidR="007F5256" w:rsidRDefault="008A4767" w:rsidP="009C6F30">
      <w:pPr>
        <w:pStyle w:val="Heading3"/>
        <w:shd w:val="clear" w:color="auto" w:fill="F2F2F2" w:themeFill="background1" w:themeFillShade="F2"/>
      </w:pPr>
      <w:r>
        <w:t>Organisation statement:</w:t>
      </w:r>
    </w:p>
    <w:p w14:paraId="0AA728D3" w14:textId="77777777" w:rsidR="007F5256" w:rsidRDefault="008A4767"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A728D4" w14:textId="77777777" w:rsidR="007F5256" w:rsidRDefault="008A4767" w:rsidP="00427817">
      <w:pPr>
        <w:pStyle w:val="Heading2"/>
      </w:pPr>
      <w:r>
        <w:t>Assessment of Standard 7</w:t>
      </w:r>
    </w:p>
    <w:p w14:paraId="4DDABACD" w14:textId="77777777" w:rsidR="004D5070" w:rsidRPr="00154403" w:rsidRDefault="004D5070" w:rsidP="004D5070">
      <w:pPr>
        <w:rPr>
          <w:rFonts w:eastAsiaTheme="minorHAnsi"/>
          <w:color w:val="0000FF"/>
        </w:rPr>
      </w:pPr>
      <w:r>
        <w:rPr>
          <w:rFonts w:eastAsiaTheme="minorHAnsi"/>
          <w:color w:val="auto"/>
        </w:rPr>
        <w:t xml:space="preserve">An overall assessment of the standard was not provided as only one requirement of the Standard was assessed. </w:t>
      </w:r>
    </w:p>
    <w:p w14:paraId="5B3D219D" w14:textId="6FAC9DC5" w:rsidR="004D5070" w:rsidRPr="008D1882" w:rsidRDefault="004D5070" w:rsidP="004D5070">
      <w:pPr>
        <w:rPr>
          <w:rFonts w:eastAsia="Calibri"/>
          <w:i/>
          <w:color w:val="auto"/>
          <w:lang w:eastAsia="en-US"/>
        </w:rPr>
      </w:pPr>
      <w:r w:rsidRPr="00154403">
        <w:rPr>
          <w:rFonts w:eastAsiaTheme="minorHAnsi"/>
        </w:rPr>
        <w:t xml:space="preserve">The Quality Standard </w:t>
      </w:r>
      <w:r>
        <w:rPr>
          <w:rFonts w:eastAsiaTheme="minorHAnsi"/>
        </w:rPr>
        <w:t xml:space="preserve">has not received a compliance rating as only one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w:t>
      </w:r>
      <w:r>
        <w:rPr>
          <w:rFonts w:eastAsiaTheme="minorHAnsi"/>
        </w:rPr>
        <w:t>. This requirement was assessed</w:t>
      </w:r>
      <w:r w:rsidRPr="00154403">
        <w:rPr>
          <w:rFonts w:eastAsiaTheme="minorHAnsi"/>
        </w:rPr>
        <w:t xml:space="preserve"> as </w:t>
      </w:r>
      <w:r w:rsidRPr="008D1882">
        <w:rPr>
          <w:rFonts w:eastAsiaTheme="minorHAnsi"/>
          <w:color w:val="auto"/>
        </w:rPr>
        <w:t>Compliant.</w:t>
      </w:r>
    </w:p>
    <w:p w14:paraId="0AA728D7" w14:textId="4A9AA0B2" w:rsidR="00301877" w:rsidRDefault="008A4767" w:rsidP="00427817">
      <w:pPr>
        <w:pStyle w:val="Heading2"/>
      </w:pPr>
      <w:r>
        <w:t>Assessment of Standard 7 Requirements</w:t>
      </w:r>
      <w:r w:rsidRPr="0066387A">
        <w:rPr>
          <w:i/>
          <w:color w:val="0000FF"/>
          <w:sz w:val="24"/>
          <w:szCs w:val="24"/>
        </w:rPr>
        <w:t xml:space="preserve"> </w:t>
      </w:r>
    </w:p>
    <w:p w14:paraId="0AA728DE" w14:textId="68F68680" w:rsidR="00506F7F" w:rsidRPr="00095CD4" w:rsidRDefault="008A4767" w:rsidP="00506F7F">
      <w:pPr>
        <w:pStyle w:val="Heading3"/>
      </w:pPr>
      <w:r w:rsidRPr="00095CD4">
        <w:t>Requirement 7(3)(c)</w:t>
      </w:r>
      <w:r>
        <w:tab/>
        <w:t>Compliant</w:t>
      </w:r>
    </w:p>
    <w:p w14:paraId="0AA728DF" w14:textId="77777777" w:rsidR="00506F7F" w:rsidRPr="004A3816" w:rsidRDefault="008A4767"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5088E18" w14:textId="50B5A1D9" w:rsidR="004D5070" w:rsidRPr="00CC7095" w:rsidRDefault="004D5070" w:rsidP="004D5070">
      <w:pPr>
        <w:rPr>
          <w:rFonts w:eastAsia="Calibri"/>
          <w:color w:val="auto"/>
          <w:lang w:eastAsia="en-US"/>
        </w:rPr>
      </w:pPr>
      <w:r>
        <w:rPr>
          <w:color w:val="auto"/>
        </w:rPr>
        <w:t xml:space="preserve">The Assessment Team found that </w:t>
      </w:r>
      <w:r>
        <w:rPr>
          <w:rFonts w:eastAsia="Calibri"/>
          <w:color w:val="auto"/>
          <w:lang w:eastAsia="en-US"/>
        </w:rPr>
        <w:t>t</w:t>
      </w:r>
      <w:r w:rsidRPr="00CC7095">
        <w:rPr>
          <w:rFonts w:eastAsia="Calibri"/>
          <w:color w:val="auto"/>
          <w:lang w:eastAsia="en-US"/>
        </w:rPr>
        <w:t xml:space="preserve">he </w:t>
      </w:r>
      <w:r w:rsidR="00F6692C">
        <w:rPr>
          <w:rFonts w:eastAsia="Calibri"/>
          <w:color w:val="auto"/>
          <w:lang w:eastAsia="en-US"/>
        </w:rPr>
        <w:t>S</w:t>
      </w:r>
      <w:r w:rsidRPr="00CC7095">
        <w:rPr>
          <w:rFonts w:eastAsia="Calibri"/>
          <w:color w:val="auto"/>
          <w:lang w:eastAsia="en-US"/>
        </w:rPr>
        <w:t>ervice has demonstrated that their workforce is competent and have the qualifications and knowledge to effectively perform their roles.</w:t>
      </w:r>
      <w:r w:rsidRPr="00CC7095">
        <w:rPr>
          <w:color w:val="auto"/>
        </w:rPr>
        <w:t xml:space="preserve"> </w:t>
      </w:r>
      <w:r w:rsidRPr="00CC7095">
        <w:rPr>
          <w:rFonts w:eastAsia="Calibri"/>
          <w:color w:val="auto"/>
          <w:lang w:eastAsia="en-US"/>
        </w:rPr>
        <w:t>All consumers and representatives sampled felt confident staff are skilled to meet their care needs and management demonstrated how staff competency and capability is determined, monitored and engaged in continual professional development.</w:t>
      </w:r>
    </w:p>
    <w:p w14:paraId="0AA728E0" w14:textId="08DEAEDC" w:rsidR="00506F7F" w:rsidRDefault="00F6692C" w:rsidP="00506F7F">
      <w:r>
        <w:t>I am of the view that the approved provider complies with this requirement as they have demonstrated that the workforce is appropriately skilled and posses the qualifications and knowledge to effectively perform their roles.</w:t>
      </w:r>
    </w:p>
    <w:p w14:paraId="0AA728E6" w14:textId="77777777" w:rsidR="00506F7F" w:rsidRPr="00506F7F" w:rsidRDefault="00A910D7" w:rsidP="00506F7F"/>
    <w:p w14:paraId="0AA728E7" w14:textId="77777777" w:rsidR="00095CD4" w:rsidRDefault="00A910D7" w:rsidP="00095CD4">
      <w:pPr>
        <w:sectPr w:rsidR="00095CD4" w:rsidSect="00CB3BA9">
          <w:headerReference w:type="default" r:id="rId32"/>
          <w:type w:val="continuous"/>
          <w:pgSz w:w="11906" w:h="16838"/>
          <w:pgMar w:top="1701" w:right="1418" w:bottom="1418" w:left="1418" w:header="709" w:footer="397" w:gutter="0"/>
          <w:cols w:space="708"/>
          <w:titlePg/>
          <w:docGrid w:linePitch="360"/>
        </w:sectPr>
      </w:pPr>
    </w:p>
    <w:p w14:paraId="0AA728E8" w14:textId="3D46B850" w:rsidR="008D7780" w:rsidRDefault="008A4767" w:rsidP="00A3716D">
      <w:pPr>
        <w:pStyle w:val="Heading1"/>
        <w:tabs>
          <w:tab w:val="right" w:pos="9070"/>
        </w:tabs>
        <w:spacing w:before="560" w:after="640"/>
        <w:rPr>
          <w:color w:val="FFFFFF" w:themeColor="background1"/>
          <w:sz w:val="36"/>
        </w:rPr>
        <w:sectPr w:rsidR="008D7780" w:rsidSect="00CE2BD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AA72929" wp14:editId="0AA729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2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AA728E9" w14:textId="77777777" w:rsidR="007F5256" w:rsidRPr="00FD1B02" w:rsidRDefault="008A4767" w:rsidP="00095CD4">
      <w:pPr>
        <w:pStyle w:val="Heading3"/>
        <w:shd w:val="clear" w:color="auto" w:fill="F2F2F2" w:themeFill="background1" w:themeFillShade="F2"/>
      </w:pPr>
      <w:r w:rsidRPr="008312AC">
        <w:t>Consumer</w:t>
      </w:r>
      <w:r w:rsidRPr="00FD1B02">
        <w:t xml:space="preserve"> outcome:</w:t>
      </w:r>
    </w:p>
    <w:p w14:paraId="0AA728EA" w14:textId="77777777" w:rsidR="007F5256" w:rsidRDefault="008A4767" w:rsidP="00912DE6">
      <w:pPr>
        <w:numPr>
          <w:ilvl w:val="0"/>
          <w:numId w:val="8"/>
        </w:numPr>
        <w:shd w:val="clear" w:color="auto" w:fill="F2F2F2" w:themeFill="background1" w:themeFillShade="F2"/>
      </w:pPr>
      <w:r>
        <w:t>I am confident the organisation is well run. I can partner in improving the delivery of care and services.</w:t>
      </w:r>
    </w:p>
    <w:p w14:paraId="0AA728EB" w14:textId="77777777" w:rsidR="007F5256" w:rsidRDefault="008A4767" w:rsidP="00095CD4">
      <w:pPr>
        <w:pStyle w:val="Heading3"/>
        <w:shd w:val="clear" w:color="auto" w:fill="F2F2F2" w:themeFill="background1" w:themeFillShade="F2"/>
      </w:pPr>
      <w:r>
        <w:t>Organisation statement:</w:t>
      </w:r>
    </w:p>
    <w:p w14:paraId="0AA728EC" w14:textId="77777777" w:rsidR="007F5256" w:rsidRDefault="008A4767" w:rsidP="00912DE6">
      <w:pPr>
        <w:numPr>
          <w:ilvl w:val="0"/>
          <w:numId w:val="8"/>
        </w:numPr>
        <w:shd w:val="clear" w:color="auto" w:fill="F2F2F2" w:themeFill="background1" w:themeFillShade="F2"/>
      </w:pPr>
      <w:r>
        <w:t>The organisation’s governing body is accountable for the delivery of safe and quality care and services.</w:t>
      </w:r>
    </w:p>
    <w:p w14:paraId="0AA728ED" w14:textId="77777777" w:rsidR="007F5256" w:rsidRDefault="008A4767" w:rsidP="00427817">
      <w:pPr>
        <w:pStyle w:val="Heading2"/>
      </w:pPr>
      <w:r>
        <w:t>Assessment of Standard 8</w:t>
      </w:r>
    </w:p>
    <w:p w14:paraId="38A4889E" w14:textId="77777777" w:rsidR="00351CAF" w:rsidRDefault="00351CAF" w:rsidP="00351CAF">
      <w:pPr>
        <w:rPr>
          <w:rFonts w:eastAsia="Calibri"/>
          <w:color w:val="auto"/>
          <w:lang w:eastAsia="en-US"/>
        </w:rPr>
      </w:pPr>
      <w:r w:rsidRPr="0084248F">
        <w:rPr>
          <w:rFonts w:eastAsia="Fira Sans Light"/>
          <w:color w:val="auto"/>
          <w:szCs w:val="22"/>
          <w:lang w:eastAsia="en-US"/>
        </w:rPr>
        <w:t>The organisation was unable to provide a up to date risk management framework, including policies describing how</w:t>
      </w:r>
      <w:r>
        <w:rPr>
          <w:rFonts w:eastAsia="Fira Sans Light"/>
          <w:color w:val="auto"/>
          <w:szCs w:val="22"/>
          <w:lang w:eastAsia="en-US"/>
        </w:rPr>
        <w:t xml:space="preserve"> h</w:t>
      </w:r>
      <w:r w:rsidRPr="00351CAF">
        <w:rPr>
          <w:rFonts w:eastAsia="Calibri"/>
          <w:color w:val="auto"/>
          <w:lang w:eastAsia="en-US"/>
        </w:rPr>
        <w:t>igh impact or high prevalence risks associated with the care of consumers is managed</w:t>
      </w:r>
      <w:r>
        <w:rPr>
          <w:rFonts w:eastAsia="Calibri"/>
          <w:color w:val="auto"/>
          <w:lang w:eastAsia="en-US"/>
        </w:rPr>
        <w:t xml:space="preserve">. </w:t>
      </w:r>
    </w:p>
    <w:p w14:paraId="4C636FB0" w14:textId="77777777" w:rsidR="00351CAF" w:rsidRDefault="00351CAF" w:rsidP="00351CAF">
      <w:pPr>
        <w:rPr>
          <w:rFonts w:eastAsia="Calibri"/>
          <w:color w:val="auto"/>
          <w:lang w:eastAsia="en-US"/>
        </w:rPr>
      </w:pPr>
      <w:r>
        <w:rPr>
          <w:rFonts w:eastAsia="Calibri"/>
          <w:color w:val="auto"/>
          <w:lang w:eastAsia="en-US"/>
        </w:rPr>
        <w:t xml:space="preserve">They did however demonstrate appropriate management of occasions of reported abuse or neglect of consumers. </w:t>
      </w:r>
    </w:p>
    <w:p w14:paraId="0AA728EE" w14:textId="1B19EB45" w:rsidR="00154403" w:rsidRDefault="00351CAF" w:rsidP="00351CAF">
      <w:pPr>
        <w:rPr>
          <w:color w:val="auto"/>
        </w:rPr>
      </w:pPr>
      <w:r w:rsidRPr="00DB1EC9">
        <w:rPr>
          <w:color w:val="auto"/>
        </w:rPr>
        <w:t>Feedback from consumers and representatives and documentation reviewed indicated that consumers in the DSU are not supported to live the best life they can.</w:t>
      </w:r>
    </w:p>
    <w:p w14:paraId="6B5781E9" w14:textId="6C96D61D" w:rsidR="00351CAF" w:rsidRPr="00351CAF" w:rsidRDefault="00351CAF" w:rsidP="00351CAF">
      <w:pPr>
        <w:rPr>
          <w:rFonts w:eastAsia="Fira Sans Light"/>
          <w:color w:val="auto"/>
          <w:szCs w:val="22"/>
          <w:lang w:eastAsia="en-US"/>
        </w:rPr>
      </w:pPr>
      <w:r>
        <w:rPr>
          <w:rFonts w:eastAsia="Fira Sans Light"/>
          <w:color w:val="auto"/>
          <w:szCs w:val="22"/>
          <w:lang w:eastAsia="en-US"/>
        </w:rPr>
        <w:t>The organisation provided evidence of a clinical governance framework which included the areas of antimicrobial stewardship, minimising the use of restraint and open disclosure.</w:t>
      </w:r>
    </w:p>
    <w:p w14:paraId="0AA728EF" w14:textId="136F8974" w:rsidR="007F5256" w:rsidRPr="00307D5B" w:rsidRDefault="008A4767" w:rsidP="00154403">
      <w:pPr>
        <w:rPr>
          <w:rFonts w:eastAsia="Calibri"/>
          <w:color w:val="auto"/>
        </w:rPr>
      </w:pPr>
      <w:r w:rsidRPr="00154403">
        <w:rPr>
          <w:rFonts w:eastAsiaTheme="minorHAnsi"/>
        </w:rPr>
        <w:t xml:space="preserve">The Quality Standard is assessed as </w:t>
      </w:r>
      <w:r w:rsidRPr="00307D5B">
        <w:rPr>
          <w:rFonts w:eastAsiaTheme="minorHAnsi"/>
          <w:color w:val="auto"/>
        </w:rPr>
        <w:t>Non-compliant as</w:t>
      </w:r>
      <w:r w:rsidR="00307D5B" w:rsidRPr="00307D5B">
        <w:rPr>
          <w:rFonts w:eastAsiaTheme="minorHAnsi"/>
          <w:color w:val="auto"/>
        </w:rPr>
        <w:t xml:space="preserve"> one</w:t>
      </w:r>
      <w:r w:rsidRPr="00307D5B">
        <w:rPr>
          <w:rFonts w:eastAsiaTheme="minorHAnsi"/>
          <w:color w:val="auto"/>
        </w:rPr>
        <w:t xml:space="preserve"> of the five specific requirements have been assessed as Non-compliant.</w:t>
      </w:r>
    </w:p>
    <w:p w14:paraId="0AA728F0" w14:textId="2913A12F" w:rsidR="00301877" w:rsidRDefault="008A4767" w:rsidP="00427817">
      <w:pPr>
        <w:pStyle w:val="Heading2"/>
      </w:pPr>
      <w:r>
        <w:t>Assessment of Standard 8 Requirements</w:t>
      </w:r>
      <w:r w:rsidRPr="0066387A">
        <w:rPr>
          <w:i/>
          <w:color w:val="0000FF"/>
          <w:sz w:val="24"/>
          <w:szCs w:val="24"/>
        </w:rPr>
        <w:t xml:space="preserve"> </w:t>
      </w:r>
    </w:p>
    <w:p w14:paraId="0AA72900" w14:textId="07C1833D" w:rsidR="00506F7F" w:rsidRPr="00506F7F" w:rsidRDefault="008A4767" w:rsidP="00506F7F">
      <w:pPr>
        <w:pStyle w:val="Heading3"/>
      </w:pPr>
      <w:r w:rsidRPr="00506F7F">
        <w:t>Requirement 8(3)(d)</w:t>
      </w:r>
      <w:r>
        <w:tab/>
        <w:t>Non-compliant</w:t>
      </w:r>
    </w:p>
    <w:p w14:paraId="0AA72901" w14:textId="77777777" w:rsidR="00506F7F" w:rsidRPr="004A3816" w:rsidRDefault="008A4767" w:rsidP="00506F7F">
      <w:pPr>
        <w:rPr>
          <w:i/>
        </w:rPr>
      </w:pPr>
      <w:r w:rsidRPr="004A3816">
        <w:rPr>
          <w:i/>
        </w:rPr>
        <w:t>Effective risk management systems and practices, including but not limited to the following:</w:t>
      </w:r>
    </w:p>
    <w:p w14:paraId="0AA72902" w14:textId="77777777" w:rsidR="00506F7F" w:rsidRPr="004A3816" w:rsidRDefault="008A4767"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AA72903" w14:textId="77777777" w:rsidR="00506F7F" w:rsidRPr="004A3816" w:rsidRDefault="008A4767"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AA72904" w14:textId="77777777" w:rsidR="00314FF7" w:rsidRPr="004A3816" w:rsidRDefault="008A4767" w:rsidP="00506F7F">
      <w:pPr>
        <w:numPr>
          <w:ilvl w:val="0"/>
          <w:numId w:val="29"/>
        </w:numPr>
        <w:tabs>
          <w:tab w:val="right" w:pos="9026"/>
        </w:tabs>
        <w:spacing w:before="0" w:after="0"/>
        <w:ind w:left="567" w:hanging="425"/>
        <w:outlineLvl w:val="4"/>
        <w:rPr>
          <w:i/>
        </w:rPr>
      </w:pPr>
      <w:r w:rsidRPr="004A3816">
        <w:rPr>
          <w:i/>
        </w:rPr>
        <w:lastRenderedPageBreak/>
        <w:t>supporting consumers to live the best life they can.</w:t>
      </w:r>
    </w:p>
    <w:p w14:paraId="71DBC6D2" w14:textId="7A506774" w:rsidR="00351CAF" w:rsidRDefault="00351CAF" w:rsidP="00351CAF">
      <w:pPr>
        <w:rPr>
          <w:rFonts w:eastAsia="Calibri"/>
          <w:color w:val="auto"/>
          <w:lang w:eastAsia="en-US"/>
        </w:rPr>
      </w:pPr>
      <w:r>
        <w:rPr>
          <w:color w:val="auto"/>
        </w:rPr>
        <w:t xml:space="preserve">The Assessment Team found that </w:t>
      </w:r>
      <w:r>
        <w:rPr>
          <w:rFonts w:eastAsia="Fira Sans Light"/>
          <w:color w:val="auto"/>
          <w:szCs w:val="22"/>
          <w:lang w:eastAsia="en-US"/>
        </w:rPr>
        <w:t>t</w:t>
      </w:r>
      <w:r w:rsidRPr="0084248F">
        <w:rPr>
          <w:rFonts w:eastAsia="Fira Sans Light"/>
          <w:color w:val="auto"/>
          <w:szCs w:val="22"/>
          <w:lang w:eastAsia="en-US"/>
        </w:rPr>
        <w:t>he organisation was unable to provide a</w:t>
      </w:r>
      <w:r>
        <w:rPr>
          <w:rFonts w:eastAsia="Fira Sans Light"/>
          <w:color w:val="auto"/>
          <w:szCs w:val="22"/>
          <w:lang w:eastAsia="en-US"/>
        </w:rPr>
        <w:t>n</w:t>
      </w:r>
      <w:r w:rsidRPr="0084248F">
        <w:rPr>
          <w:rFonts w:eastAsia="Fira Sans Light"/>
          <w:color w:val="auto"/>
          <w:szCs w:val="22"/>
          <w:lang w:eastAsia="en-US"/>
        </w:rPr>
        <w:t xml:space="preserve"> up to date risk management framework, including policies describing how</w:t>
      </w:r>
      <w:r>
        <w:rPr>
          <w:rFonts w:eastAsia="Fira Sans Light"/>
          <w:color w:val="auto"/>
          <w:szCs w:val="22"/>
          <w:lang w:eastAsia="en-US"/>
        </w:rPr>
        <w:t xml:space="preserve"> h</w:t>
      </w:r>
      <w:r w:rsidRPr="00351CAF">
        <w:rPr>
          <w:rFonts w:eastAsia="Calibri"/>
          <w:color w:val="auto"/>
          <w:lang w:eastAsia="en-US"/>
        </w:rPr>
        <w:t>igh impact or high prevalence risks associated with the care of consumers is managed</w:t>
      </w:r>
      <w:r>
        <w:rPr>
          <w:rFonts w:eastAsia="Calibri"/>
          <w:color w:val="auto"/>
          <w:lang w:eastAsia="en-US"/>
        </w:rPr>
        <w:t xml:space="preserve">. </w:t>
      </w:r>
    </w:p>
    <w:p w14:paraId="1767673E" w14:textId="77777777" w:rsidR="00351CAF" w:rsidRDefault="00351CAF" w:rsidP="00351CAF">
      <w:pPr>
        <w:rPr>
          <w:rFonts w:eastAsia="Calibri"/>
          <w:color w:val="auto"/>
          <w:lang w:eastAsia="en-US"/>
        </w:rPr>
      </w:pPr>
      <w:r>
        <w:rPr>
          <w:rFonts w:eastAsia="Calibri"/>
          <w:color w:val="auto"/>
          <w:lang w:eastAsia="en-US"/>
        </w:rPr>
        <w:t xml:space="preserve">They did however demonstrate appropriate management of occasions of reported abuse or neglect of consumers. </w:t>
      </w:r>
    </w:p>
    <w:p w14:paraId="74F08039" w14:textId="77777777" w:rsidR="00351CAF" w:rsidRDefault="00351CAF" w:rsidP="00351CAF">
      <w:pPr>
        <w:rPr>
          <w:color w:val="auto"/>
        </w:rPr>
      </w:pPr>
      <w:r w:rsidRPr="00DB1EC9">
        <w:rPr>
          <w:color w:val="auto"/>
        </w:rPr>
        <w:t>Feedback from consumers and representatives and documentation reviewed indicated that consumers in the DSU are not supported to live the best life they can.</w:t>
      </w:r>
    </w:p>
    <w:p w14:paraId="0AA72905" w14:textId="137A6B8E" w:rsidR="00506F7F" w:rsidRDefault="00351CAF" w:rsidP="00506F7F">
      <w:pPr>
        <w:rPr>
          <w:color w:val="FF0000"/>
        </w:rPr>
      </w:pPr>
      <w:r>
        <w:rPr>
          <w:color w:val="auto"/>
        </w:rPr>
        <w:t xml:space="preserve">In their response, the approved provider submitted information to address the issues raised by the Assessment Team. </w:t>
      </w:r>
      <w:r w:rsidR="00B86F3D">
        <w:rPr>
          <w:color w:val="auto"/>
        </w:rPr>
        <w:t xml:space="preserve">While they </w:t>
      </w:r>
      <w:r w:rsidR="00307D5B">
        <w:rPr>
          <w:color w:val="auto"/>
        </w:rPr>
        <w:t xml:space="preserve">reported that their procedure manual includes topics not covered by the clinical guidelines flip chart placed at nurses stations, for the deteriorating consumer, they did not dispute the team’s finding that there is no up to date risk management framework with policies describing how high impact or prevalence risks associated with the care of consumers is to be managed at the Service. </w:t>
      </w:r>
    </w:p>
    <w:p w14:paraId="4CE5F5A7" w14:textId="3CC842A7" w:rsidR="00351CAF" w:rsidRPr="00351CAF" w:rsidRDefault="00351CAF" w:rsidP="00506F7F">
      <w:pPr>
        <w:rPr>
          <w:color w:val="auto"/>
        </w:rPr>
      </w:pPr>
      <w:r>
        <w:rPr>
          <w:color w:val="auto"/>
        </w:rPr>
        <w:t xml:space="preserve">I am of the view that the approved </w:t>
      </w:r>
      <w:r w:rsidRPr="00307D5B">
        <w:rPr>
          <w:color w:val="auto"/>
        </w:rPr>
        <w:t>provider does not comply with this requirement as it does not demonstrate an effective risk m</w:t>
      </w:r>
      <w:r>
        <w:rPr>
          <w:color w:val="auto"/>
        </w:rPr>
        <w:t>anagement system.</w:t>
      </w:r>
    </w:p>
    <w:p w14:paraId="0AA72906" w14:textId="46E202C0" w:rsidR="00506F7F" w:rsidRPr="00506F7F" w:rsidRDefault="008A4767" w:rsidP="00506F7F">
      <w:pPr>
        <w:pStyle w:val="Heading3"/>
      </w:pPr>
      <w:r w:rsidRPr="00506F7F">
        <w:t>Requirement 8(3)(e)</w:t>
      </w:r>
      <w:r>
        <w:tab/>
        <w:t>Compliant</w:t>
      </w:r>
    </w:p>
    <w:p w14:paraId="0AA72907" w14:textId="77777777" w:rsidR="00506F7F" w:rsidRPr="004A3816" w:rsidRDefault="008A4767" w:rsidP="00506F7F">
      <w:pPr>
        <w:rPr>
          <w:i/>
        </w:rPr>
      </w:pPr>
      <w:r w:rsidRPr="004A3816">
        <w:rPr>
          <w:i/>
        </w:rPr>
        <w:t>Where clinical care is provided—a clinical governance framework, including but not limited to the following:</w:t>
      </w:r>
    </w:p>
    <w:p w14:paraId="0AA72908" w14:textId="77777777" w:rsidR="00506F7F" w:rsidRPr="004A3816" w:rsidRDefault="008A4767" w:rsidP="00506F7F">
      <w:pPr>
        <w:numPr>
          <w:ilvl w:val="0"/>
          <w:numId w:val="30"/>
        </w:numPr>
        <w:tabs>
          <w:tab w:val="right" w:pos="9026"/>
        </w:tabs>
        <w:spacing w:before="0" w:after="0"/>
        <w:ind w:left="567" w:hanging="425"/>
        <w:outlineLvl w:val="4"/>
        <w:rPr>
          <w:i/>
        </w:rPr>
      </w:pPr>
      <w:r w:rsidRPr="004A3816">
        <w:rPr>
          <w:i/>
        </w:rPr>
        <w:t>antimicrobial stewardship;</w:t>
      </w:r>
    </w:p>
    <w:p w14:paraId="0AA72909" w14:textId="77777777" w:rsidR="00506F7F" w:rsidRPr="004A3816" w:rsidRDefault="008A4767" w:rsidP="00506F7F">
      <w:pPr>
        <w:numPr>
          <w:ilvl w:val="0"/>
          <w:numId w:val="30"/>
        </w:numPr>
        <w:tabs>
          <w:tab w:val="right" w:pos="9026"/>
        </w:tabs>
        <w:spacing w:before="0" w:after="0"/>
        <w:ind w:left="567" w:hanging="425"/>
        <w:outlineLvl w:val="4"/>
        <w:rPr>
          <w:i/>
        </w:rPr>
      </w:pPr>
      <w:r w:rsidRPr="004A3816">
        <w:rPr>
          <w:i/>
        </w:rPr>
        <w:t>minimising the use of restraint;</w:t>
      </w:r>
    </w:p>
    <w:p w14:paraId="0AA7290A" w14:textId="77777777" w:rsidR="00506F7F" w:rsidRPr="004A3816" w:rsidRDefault="008A4767" w:rsidP="00506F7F">
      <w:pPr>
        <w:numPr>
          <w:ilvl w:val="0"/>
          <w:numId w:val="30"/>
        </w:numPr>
        <w:tabs>
          <w:tab w:val="right" w:pos="9026"/>
        </w:tabs>
        <w:spacing w:before="0" w:after="0"/>
        <w:ind w:left="567" w:hanging="425"/>
        <w:outlineLvl w:val="4"/>
        <w:rPr>
          <w:i/>
        </w:rPr>
      </w:pPr>
      <w:r w:rsidRPr="004A3816">
        <w:rPr>
          <w:i/>
        </w:rPr>
        <w:t>open disclosure.</w:t>
      </w:r>
    </w:p>
    <w:p w14:paraId="07F24EA4" w14:textId="12631E62" w:rsidR="00A07CA6" w:rsidRDefault="00351CAF" w:rsidP="00A07CA6">
      <w:pPr>
        <w:spacing w:before="120"/>
        <w:rPr>
          <w:rFonts w:eastAsia="Fira Sans Light"/>
          <w:color w:val="auto"/>
          <w:szCs w:val="22"/>
          <w:lang w:eastAsia="en-US"/>
        </w:rPr>
      </w:pPr>
      <w:r>
        <w:rPr>
          <w:color w:val="auto"/>
        </w:rPr>
        <w:t xml:space="preserve">The Assessment Team found that the organisation has a clinical </w:t>
      </w:r>
      <w:r>
        <w:rPr>
          <w:rFonts w:eastAsia="Fira Sans Light"/>
          <w:color w:val="auto"/>
          <w:szCs w:val="22"/>
          <w:lang w:eastAsia="en-US"/>
        </w:rPr>
        <w:t>governance framework which included the areas of antimicrobial stewardship, minimising the use of restraint and open disclosure.</w:t>
      </w:r>
      <w:r w:rsidRPr="00351CAF">
        <w:rPr>
          <w:rFonts w:eastAsia="Fira Sans Light"/>
          <w:color w:val="auto"/>
          <w:szCs w:val="22"/>
          <w:lang w:eastAsia="en-US"/>
        </w:rPr>
        <w:t xml:space="preserve"> </w:t>
      </w:r>
      <w:r w:rsidRPr="008B0159">
        <w:rPr>
          <w:rFonts w:eastAsia="Fira Sans Light"/>
          <w:color w:val="auto"/>
          <w:szCs w:val="22"/>
          <w:lang w:eastAsia="en-US"/>
        </w:rPr>
        <w:t xml:space="preserve">Staff were asked whether these policies had been discussed with them and what they meant for them in a practical way. Staff had been educated about the policies and were able to provide examples of relevance to their work. </w:t>
      </w:r>
      <w:r w:rsidR="00A07CA6">
        <w:rPr>
          <w:rFonts w:eastAsia="Fira Sans Light"/>
          <w:color w:val="auto"/>
          <w:szCs w:val="22"/>
          <w:lang w:eastAsia="en-US"/>
        </w:rPr>
        <w:t xml:space="preserve">Five out of six staff members sampled </w:t>
      </w:r>
      <w:r w:rsidR="00A07CA6" w:rsidRPr="001636E4">
        <w:rPr>
          <w:rFonts w:eastAsia="Fira Sans Light"/>
          <w:color w:val="auto"/>
          <w:szCs w:val="22"/>
          <w:lang w:eastAsia="en-US"/>
        </w:rPr>
        <w:t xml:space="preserve">were able to describe and provide practical examples of </w:t>
      </w:r>
      <w:r w:rsidR="00A07CA6">
        <w:rPr>
          <w:rFonts w:eastAsia="Fira Sans Light"/>
          <w:color w:val="auto"/>
          <w:szCs w:val="22"/>
          <w:lang w:eastAsia="en-US"/>
        </w:rPr>
        <w:t>m</w:t>
      </w:r>
      <w:r w:rsidR="00A07CA6" w:rsidRPr="000051E8">
        <w:rPr>
          <w:rFonts w:eastAsia="Fira Sans Light"/>
          <w:color w:val="auto"/>
          <w:szCs w:val="22"/>
          <w:lang w:eastAsia="en-US"/>
        </w:rPr>
        <w:t xml:space="preserve">inimising the use of </w:t>
      </w:r>
      <w:r w:rsidR="00A07CA6">
        <w:rPr>
          <w:rFonts w:eastAsia="Fira Sans Light"/>
          <w:color w:val="auto"/>
          <w:szCs w:val="22"/>
          <w:lang w:eastAsia="en-US"/>
        </w:rPr>
        <w:t>r</w:t>
      </w:r>
      <w:r w:rsidR="00A07CA6" w:rsidRPr="000051E8">
        <w:rPr>
          <w:rFonts w:eastAsia="Fira Sans Light"/>
          <w:color w:val="auto"/>
          <w:szCs w:val="22"/>
          <w:lang w:eastAsia="en-US"/>
        </w:rPr>
        <w:t>estraint</w:t>
      </w:r>
      <w:r w:rsidR="00A07CA6">
        <w:rPr>
          <w:rFonts w:eastAsia="Fira Sans Light"/>
          <w:color w:val="auto"/>
          <w:szCs w:val="22"/>
          <w:lang w:eastAsia="en-US"/>
        </w:rPr>
        <w:t xml:space="preserve"> </w:t>
      </w:r>
      <w:r w:rsidR="00A07CA6" w:rsidRPr="001636E4">
        <w:rPr>
          <w:rFonts w:eastAsia="Fira Sans Light"/>
          <w:color w:val="auto"/>
          <w:szCs w:val="22"/>
          <w:lang w:eastAsia="en-US"/>
        </w:rPr>
        <w:t xml:space="preserve">relevant to their work. </w:t>
      </w:r>
      <w:r w:rsidR="00A07CA6">
        <w:rPr>
          <w:rFonts w:eastAsia="Fira Sans Light"/>
          <w:color w:val="auto"/>
          <w:szCs w:val="22"/>
          <w:lang w:eastAsia="en-US"/>
        </w:rPr>
        <w:t>Four</w:t>
      </w:r>
      <w:r w:rsidR="00A07CA6" w:rsidRPr="00075ACA">
        <w:rPr>
          <w:rFonts w:eastAsia="Fira Sans Light"/>
          <w:color w:val="auto"/>
          <w:szCs w:val="22"/>
          <w:lang w:eastAsia="en-US"/>
        </w:rPr>
        <w:t xml:space="preserve"> out of six staff members sampled were able to describe and provide practical examples of </w:t>
      </w:r>
      <w:r w:rsidR="00A07CA6">
        <w:rPr>
          <w:rFonts w:eastAsia="Fira Sans Light"/>
          <w:color w:val="auto"/>
          <w:szCs w:val="22"/>
          <w:lang w:eastAsia="en-US"/>
        </w:rPr>
        <w:t>the open disclosure policy</w:t>
      </w:r>
      <w:r w:rsidR="00A07CA6" w:rsidRPr="00075ACA">
        <w:rPr>
          <w:rFonts w:eastAsia="Fira Sans Light"/>
          <w:color w:val="auto"/>
          <w:szCs w:val="22"/>
          <w:lang w:eastAsia="en-US"/>
        </w:rPr>
        <w:t>.</w:t>
      </w:r>
      <w:r w:rsidR="00A07CA6">
        <w:rPr>
          <w:rFonts w:eastAsia="Fira Sans Light"/>
          <w:color w:val="auto"/>
          <w:szCs w:val="22"/>
          <w:lang w:eastAsia="en-US"/>
        </w:rPr>
        <w:t xml:space="preserve"> </w:t>
      </w:r>
      <w:r w:rsidR="00A07CA6" w:rsidRPr="00163FEE">
        <w:rPr>
          <w:rFonts w:eastAsia="Fira Sans Light"/>
          <w:szCs w:val="22"/>
          <w:lang w:eastAsia="en-US"/>
        </w:rPr>
        <w:t xml:space="preserve">Management were asked </w:t>
      </w:r>
      <w:r w:rsidR="00A07CA6">
        <w:rPr>
          <w:rFonts w:eastAsia="Fira Sans Light"/>
          <w:szCs w:val="22"/>
          <w:lang w:eastAsia="en-US"/>
        </w:rPr>
        <w:t xml:space="preserve">about </w:t>
      </w:r>
      <w:r w:rsidR="00A07CA6" w:rsidRPr="00163FEE">
        <w:rPr>
          <w:rFonts w:eastAsia="Fira Sans Light"/>
          <w:szCs w:val="22"/>
          <w:lang w:eastAsia="en-US"/>
        </w:rPr>
        <w:t xml:space="preserve">changes </w:t>
      </w:r>
      <w:r w:rsidR="00A07CA6">
        <w:rPr>
          <w:rFonts w:eastAsia="Fira Sans Light"/>
          <w:szCs w:val="22"/>
          <w:lang w:eastAsia="en-US"/>
        </w:rPr>
        <w:t xml:space="preserve">that </w:t>
      </w:r>
      <w:r w:rsidR="00A07CA6" w:rsidRPr="00163FEE">
        <w:rPr>
          <w:rFonts w:eastAsia="Fira Sans Light"/>
          <w:szCs w:val="22"/>
          <w:lang w:eastAsia="en-US"/>
        </w:rPr>
        <w:t>had been made to the way that care and service</w:t>
      </w:r>
      <w:r w:rsidR="00A07CA6">
        <w:rPr>
          <w:rFonts w:eastAsia="Fira Sans Light"/>
          <w:szCs w:val="22"/>
          <w:lang w:eastAsia="en-US"/>
        </w:rPr>
        <w:t>s</w:t>
      </w:r>
      <w:r w:rsidR="00A07CA6" w:rsidRPr="00163FEE">
        <w:rPr>
          <w:rFonts w:eastAsia="Fira Sans Light"/>
          <w:szCs w:val="22"/>
          <w:lang w:eastAsia="en-US"/>
        </w:rPr>
        <w:t xml:space="preserve"> were planned, delivered or evaluated because of the implementation of these policies. Management </w:t>
      </w:r>
      <w:r w:rsidR="00A07CA6" w:rsidRPr="00D70CAF">
        <w:rPr>
          <w:rFonts w:eastAsia="Fira Sans Light"/>
          <w:color w:val="auto"/>
          <w:szCs w:val="22"/>
          <w:lang w:eastAsia="en-US"/>
        </w:rPr>
        <w:t xml:space="preserve">were </w:t>
      </w:r>
      <w:r w:rsidR="00A07CA6" w:rsidRPr="00163FEE">
        <w:rPr>
          <w:rFonts w:eastAsia="Fira Sans Light"/>
          <w:szCs w:val="22"/>
          <w:lang w:eastAsia="en-US"/>
        </w:rPr>
        <w:t>able to provide examples</w:t>
      </w:r>
      <w:r w:rsidR="00A07CA6">
        <w:rPr>
          <w:rFonts w:eastAsia="Fira Sans Light"/>
          <w:szCs w:val="22"/>
          <w:lang w:eastAsia="en-US"/>
        </w:rPr>
        <w:t>.</w:t>
      </w:r>
    </w:p>
    <w:p w14:paraId="0AA7290B" w14:textId="76F472D2" w:rsidR="00506F7F" w:rsidRPr="00351CAF" w:rsidRDefault="00A07CA6" w:rsidP="000005CD">
      <w:pPr>
        <w:spacing w:before="120"/>
        <w:rPr>
          <w:color w:val="auto"/>
        </w:rPr>
      </w:pPr>
      <w:r>
        <w:rPr>
          <w:rFonts w:eastAsia="Fira Sans Light"/>
          <w:color w:val="auto"/>
          <w:szCs w:val="22"/>
          <w:lang w:eastAsia="en-US"/>
        </w:rPr>
        <w:lastRenderedPageBreak/>
        <w:t>I am of the view that the approved provider complies with this requirement as they demonstrated an effective clinical governance framework.</w:t>
      </w:r>
    </w:p>
    <w:p w14:paraId="0AA7290C" w14:textId="77777777" w:rsidR="00506F7F" w:rsidRPr="00154403" w:rsidRDefault="00A910D7" w:rsidP="00154403"/>
    <w:p w14:paraId="0AA7290D" w14:textId="77777777" w:rsidR="00095CD4" w:rsidRDefault="00A910D7" w:rsidP="00A93E3F">
      <w:pPr>
        <w:tabs>
          <w:tab w:val="right" w:pos="9026"/>
        </w:tabs>
        <w:sectPr w:rsidR="00095CD4" w:rsidSect="008D7780">
          <w:headerReference w:type="default" r:id="rId35"/>
          <w:type w:val="continuous"/>
          <w:pgSz w:w="11906" w:h="16838"/>
          <w:pgMar w:top="1701" w:right="1418" w:bottom="1418" w:left="1418" w:header="709" w:footer="397" w:gutter="0"/>
          <w:cols w:space="708"/>
          <w:docGrid w:linePitch="360"/>
        </w:sectPr>
      </w:pPr>
    </w:p>
    <w:p w14:paraId="0AA7290E" w14:textId="77777777" w:rsidR="00A93E3F" w:rsidRDefault="008A4767" w:rsidP="00095CD4">
      <w:pPr>
        <w:pStyle w:val="Heading1"/>
      </w:pPr>
      <w:r>
        <w:lastRenderedPageBreak/>
        <w:t>Areas for improvement</w:t>
      </w:r>
    </w:p>
    <w:p w14:paraId="56CA7C67" w14:textId="77777777" w:rsidR="00991424" w:rsidRDefault="008A4767" w:rsidP="0099142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136E0F" w14:textId="1A0B8F99" w:rsidR="00991424" w:rsidRPr="00E61A34" w:rsidRDefault="00991424" w:rsidP="00991424">
      <w:pPr>
        <w:pStyle w:val="Heading3"/>
        <w:rPr>
          <w:color w:val="auto"/>
        </w:rPr>
      </w:pPr>
      <w:r w:rsidRPr="00E61A34">
        <w:rPr>
          <w:color w:val="auto"/>
        </w:rPr>
        <w:t>Requirement 3(3)(a)</w:t>
      </w:r>
      <w:r w:rsidRPr="00E61A34">
        <w:rPr>
          <w:color w:val="auto"/>
        </w:rPr>
        <w:tab/>
      </w:r>
    </w:p>
    <w:p w14:paraId="51720BD7" w14:textId="77777777" w:rsidR="00991424" w:rsidRPr="00E61A34" w:rsidRDefault="00991424" w:rsidP="00991424">
      <w:pPr>
        <w:rPr>
          <w:i/>
          <w:color w:val="auto"/>
        </w:rPr>
      </w:pPr>
      <w:r w:rsidRPr="00E61A34">
        <w:rPr>
          <w:i/>
          <w:color w:val="auto"/>
        </w:rPr>
        <w:t>Each consumer gets safe and effective personal care, clinical care, or both personal care and clinical care, that:</w:t>
      </w:r>
    </w:p>
    <w:p w14:paraId="1F3D2182" w14:textId="77777777" w:rsidR="00991424" w:rsidRPr="00E61A34" w:rsidRDefault="00991424" w:rsidP="00991424">
      <w:pPr>
        <w:numPr>
          <w:ilvl w:val="0"/>
          <w:numId w:val="38"/>
        </w:numPr>
        <w:tabs>
          <w:tab w:val="right" w:pos="9026"/>
        </w:tabs>
        <w:spacing w:before="0" w:after="0"/>
        <w:ind w:left="567" w:hanging="425"/>
        <w:outlineLvl w:val="4"/>
        <w:rPr>
          <w:i/>
          <w:color w:val="auto"/>
        </w:rPr>
      </w:pPr>
      <w:r w:rsidRPr="00E61A34">
        <w:rPr>
          <w:i/>
          <w:color w:val="auto"/>
        </w:rPr>
        <w:t>is best practice; and</w:t>
      </w:r>
    </w:p>
    <w:p w14:paraId="073B2902" w14:textId="77777777" w:rsidR="00991424" w:rsidRPr="00E61A34" w:rsidRDefault="00991424" w:rsidP="00991424">
      <w:pPr>
        <w:numPr>
          <w:ilvl w:val="0"/>
          <w:numId w:val="38"/>
        </w:numPr>
        <w:tabs>
          <w:tab w:val="right" w:pos="9026"/>
        </w:tabs>
        <w:spacing w:before="0" w:after="0"/>
        <w:ind w:left="567" w:hanging="425"/>
        <w:outlineLvl w:val="4"/>
        <w:rPr>
          <w:i/>
          <w:color w:val="auto"/>
        </w:rPr>
      </w:pPr>
      <w:r w:rsidRPr="00E61A34">
        <w:rPr>
          <w:i/>
          <w:color w:val="auto"/>
        </w:rPr>
        <w:t>is tailored to their needs; and</w:t>
      </w:r>
    </w:p>
    <w:p w14:paraId="03A0EEB9" w14:textId="77777777" w:rsidR="00991424" w:rsidRPr="00E61A34" w:rsidRDefault="00991424" w:rsidP="00991424">
      <w:pPr>
        <w:numPr>
          <w:ilvl w:val="0"/>
          <w:numId w:val="38"/>
        </w:numPr>
        <w:tabs>
          <w:tab w:val="right" w:pos="9026"/>
        </w:tabs>
        <w:spacing w:before="0" w:after="0"/>
        <w:ind w:left="567" w:hanging="425"/>
        <w:outlineLvl w:val="4"/>
        <w:rPr>
          <w:i/>
          <w:color w:val="auto"/>
        </w:rPr>
      </w:pPr>
      <w:r w:rsidRPr="00E61A34">
        <w:rPr>
          <w:i/>
          <w:color w:val="auto"/>
        </w:rPr>
        <w:t>optimises their health and well-being.</w:t>
      </w:r>
    </w:p>
    <w:p w14:paraId="5134476D" w14:textId="77777777" w:rsidR="00991424" w:rsidRPr="00E61A34" w:rsidRDefault="00991424" w:rsidP="00991424">
      <w:pPr>
        <w:rPr>
          <w:color w:val="auto"/>
        </w:rPr>
      </w:pPr>
      <w:r w:rsidRPr="00E61A34">
        <w:rPr>
          <w:color w:val="auto"/>
        </w:rPr>
        <w:t>The approved provider must demonstrate that:</w:t>
      </w:r>
    </w:p>
    <w:p w14:paraId="3CF76516" w14:textId="77777777" w:rsidR="00991424" w:rsidRPr="00E61A34" w:rsidRDefault="00991424" w:rsidP="00991424">
      <w:pPr>
        <w:pStyle w:val="ListParagraph"/>
        <w:numPr>
          <w:ilvl w:val="0"/>
          <w:numId w:val="39"/>
        </w:numPr>
        <w:rPr>
          <w:color w:val="auto"/>
        </w:rPr>
      </w:pPr>
      <w:r w:rsidRPr="00E61A34">
        <w:rPr>
          <w:color w:val="auto"/>
        </w:rPr>
        <w:t>c</w:t>
      </w:r>
      <w:r w:rsidRPr="00E61A34">
        <w:rPr>
          <w:rFonts w:eastAsia="Calibri"/>
          <w:color w:val="auto"/>
          <w:lang w:eastAsia="en-US"/>
        </w:rPr>
        <w:t xml:space="preserve">onsumer records show consistency in relation to observations and pain assessment documentation and management.  </w:t>
      </w:r>
    </w:p>
    <w:p w14:paraId="6A30B804" w14:textId="77777777" w:rsidR="00991424" w:rsidRPr="00E61A34" w:rsidRDefault="00991424" w:rsidP="00991424">
      <w:pPr>
        <w:pStyle w:val="ListParagraph"/>
        <w:numPr>
          <w:ilvl w:val="0"/>
          <w:numId w:val="39"/>
        </w:numPr>
        <w:rPr>
          <w:color w:val="auto"/>
        </w:rPr>
      </w:pPr>
      <w:r w:rsidRPr="00E61A34">
        <w:rPr>
          <w:color w:val="auto"/>
        </w:rPr>
        <w:t xml:space="preserve">The care and services records sampled support effective care that is tailored to the specific needs and optimises the health and wellbeing of each consumer. </w:t>
      </w:r>
    </w:p>
    <w:p w14:paraId="0AA72913" w14:textId="6AF252C1" w:rsidR="00095CD4" w:rsidRPr="00E61A34" w:rsidRDefault="00991424" w:rsidP="00991424">
      <w:pPr>
        <w:pStyle w:val="ListParagraph"/>
        <w:numPr>
          <w:ilvl w:val="0"/>
          <w:numId w:val="39"/>
        </w:numPr>
        <w:rPr>
          <w:color w:val="auto"/>
        </w:rPr>
      </w:pPr>
      <w:r w:rsidRPr="00E61A34">
        <w:rPr>
          <w:color w:val="auto"/>
        </w:rPr>
        <w:t xml:space="preserve">It is making </w:t>
      </w:r>
      <w:r w:rsidR="00E61A34">
        <w:rPr>
          <w:color w:val="auto"/>
        </w:rPr>
        <w:t xml:space="preserve">measurable </w:t>
      </w:r>
      <w:r w:rsidRPr="00E61A34">
        <w:rPr>
          <w:color w:val="auto"/>
        </w:rPr>
        <w:t xml:space="preserve">attempts to reduce the use of psychotropic medication prescribed ‘as required’ and reduce the proportion of consumers on psychotropic medications. </w:t>
      </w:r>
    </w:p>
    <w:p w14:paraId="3467CA67" w14:textId="1086E728" w:rsidR="00991424" w:rsidRPr="00E61A34" w:rsidRDefault="00991424" w:rsidP="00991424">
      <w:pPr>
        <w:pStyle w:val="Heading3"/>
        <w:rPr>
          <w:color w:val="auto"/>
        </w:rPr>
      </w:pPr>
      <w:r w:rsidRPr="00E61A34">
        <w:rPr>
          <w:color w:val="auto"/>
        </w:rPr>
        <w:t>Requirement 3(3)(b)</w:t>
      </w:r>
      <w:r w:rsidRPr="00E61A34">
        <w:rPr>
          <w:color w:val="auto"/>
        </w:rPr>
        <w:tab/>
      </w:r>
    </w:p>
    <w:p w14:paraId="0CCC8EDD" w14:textId="77777777" w:rsidR="00991424" w:rsidRPr="00E61A34" w:rsidRDefault="00991424" w:rsidP="00991424">
      <w:pPr>
        <w:rPr>
          <w:i/>
          <w:color w:val="auto"/>
        </w:rPr>
      </w:pPr>
      <w:r w:rsidRPr="00E61A34">
        <w:rPr>
          <w:i/>
          <w:color w:val="auto"/>
          <w:szCs w:val="22"/>
        </w:rPr>
        <w:t>Effective management of high impact or high prevalence risks associated with the care of each consumer.</w:t>
      </w:r>
    </w:p>
    <w:p w14:paraId="21B1B34C" w14:textId="5365C544" w:rsidR="00991424" w:rsidRPr="00E61A34" w:rsidRDefault="00991424" w:rsidP="00991424">
      <w:pPr>
        <w:rPr>
          <w:color w:val="auto"/>
        </w:rPr>
      </w:pPr>
      <w:r w:rsidRPr="00E61A34">
        <w:rPr>
          <w:color w:val="auto"/>
        </w:rPr>
        <w:t>The approved provider must demonstrate that:</w:t>
      </w:r>
    </w:p>
    <w:p w14:paraId="18FCA4C2" w14:textId="77777777" w:rsidR="00991424" w:rsidRPr="00E61A34" w:rsidRDefault="00991424" w:rsidP="00991424">
      <w:pPr>
        <w:pStyle w:val="ListParagraph"/>
        <w:numPr>
          <w:ilvl w:val="0"/>
          <w:numId w:val="40"/>
        </w:numPr>
        <w:rPr>
          <w:rFonts w:eastAsiaTheme="minorHAnsi"/>
          <w:color w:val="auto"/>
        </w:rPr>
      </w:pPr>
      <w:r w:rsidRPr="00E61A34">
        <w:rPr>
          <w:rFonts w:eastAsiaTheme="minorHAnsi"/>
          <w:color w:val="auto"/>
        </w:rPr>
        <w:t xml:space="preserve">staff can describe areas of care for sampled consumers that relates to risks associated with the care of those consumers; </w:t>
      </w:r>
    </w:p>
    <w:p w14:paraId="1E9165AA" w14:textId="4235B916" w:rsidR="00991424" w:rsidRPr="00E61A34" w:rsidRDefault="00991424" w:rsidP="00991424">
      <w:pPr>
        <w:pStyle w:val="ListParagraph"/>
        <w:numPr>
          <w:ilvl w:val="0"/>
          <w:numId w:val="40"/>
        </w:numPr>
        <w:rPr>
          <w:rFonts w:eastAsiaTheme="minorHAnsi"/>
          <w:color w:val="auto"/>
        </w:rPr>
      </w:pPr>
      <w:r w:rsidRPr="00E61A34">
        <w:rPr>
          <w:rFonts w:eastAsiaTheme="minorHAnsi"/>
          <w:color w:val="auto"/>
        </w:rPr>
        <w:t>documentation review supports that appropriate clinical care is provided to manage high prevalence risks at the service such as falls, weight loss and use of psychotropic medications.</w:t>
      </w:r>
    </w:p>
    <w:p w14:paraId="13EE6AB4" w14:textId="0C2789F5" w:rsidR="00E848B1" w:rsidRPr="00307D5B" w:rsidRDefault="00E848B1" w:rsidP="00E848B1">
      <w:pPr>
        <w:pStyle w:val="Heading3"/>
        <w:rPr>
          <w:color w:val="auto"/>
        </w:rPr>
      </w:pPr>
      <w:r w:rsidRPr="00307D5B">
        <w:rPr>
          <w:color w:val="auto"/>
        </w:rPr>
        <w:t>Requirement 8(3)(d)</w:t>
      </w:r>
      <w:r w:rsidRPr="00307D5B">
        <w:rPr>
          <w:color w:val="auto"/>
        </w:rPr>
        <w:tab/>
      </w:r>
    </w:p>
    <w:p w14:paraId="3C803C5B" w14:textId="77777777" w:rsidR="00E848B1" w:rsidRPr="00307D5B" w:rsidRDefault="00E848B1" w:rsidP="00E848B1">
      <w:pPr>
        <w:rPr>
          <w:i/>
          <w:color w:val="auto"/>
        </w:rPr>
      </w:pPr>
      <w:r w:rsidRPr="00307D5B">
        <w:rPr>
          <w:i/>
          <w:color w:val="auto"/>
        </w:rPr>
        <w:t>Effective risk management systems and practices, including but not limited to the following:</w:t>
      </w:r>
    </w:p>
    <w:p w14:paraId="1E98350B" w14:textId="77777777" w:rsidR="00E848B1" w:rsidRPr="00307D5B" w:rsidRDefault="00E848B1" w:rsidP="00E848B1">
      <w:pPr>
        <w:numPr>
          <w:ilvl w:val="0"/>
          <w:numId w:val="42"/>
        </w:numPr>
        <w:tabs>
          <w:tab w:val="right" w:pos="9026"/>
        </w:tabs>
        <w:spacing w:before="0" w:after="0"/>
        <w:ind w:left="567" w:hanging="425"/>
        <w:outlineLvl w:val="4"/>
        <w:rPr>
          <w:i/>
          <w:color w:val="auto"/>
        </w:rPr>
      </w:pPr>
      <w:r w:rsidRPr="00307D5B">
        <w:rPr>
          <w:i/>
          <w:color w:val="auto"/>
        </w:rPr>
        <w:lastRenderedPageBreak/>
        <w:t>managing high impact or high prevalence risks associated with the care of consumers;</w:t>
      </w:r>
    </w:p>
    <w:p w14:paraId="5037B37F" w14:textId="77777777" w:rsidR="00E848B1" w:rsidRPr="00307D5B" w:rsidRDefault="00E848B1" w:rsidP="00E848B1">
      <w:pPr>
        <w:numPr>
          <w:ilvl w:val="0"/>
          <w:numId w:val="42"/>
        </w:numPr>
        <w:tabs>
          <w:tab w:val="right" w:pos="9026"/>
        </w:tabs>
        <w:spacing w:before="0" w:after="0"/>
        <w:ind w:left="567" w:hanging="425"/>
        <w:outlineLvl w:val="4"/>
        <w:rPr>
          <w:i/>
          <w:color w:val="auto"/>
        </w:rPr>
      </w:pPr>
      <w:r w:rsidRPr="00307D5B">
        <w:rPr>
          <w:i/>
          <w:color w:val="auto"/>
        </w:rPr>
        <w:t>identifying and responding to abuse and neglect of consumers;</w:t>
      </w:r>
    </w:p>
    <w:p w14:paraId="03EDFA70" w14:textId="77777777" w:rsidR="00E848B1" w:rsidRPr="00307D5B" w:rsidRDefault="00E848B1" w:rsidP="00E848B1">
      <w:pPr>
        <w:numPr>
          <w:ilvl w:val="0"/>
          <w:numId w:val="42"/>
        </w:numPr>
        <w:tabs>
          <w:tab w:val="right" w:pos="9026"/>
        </w:tabs>
        <w:spacing w:before="0" w:after="0"/>
        <w:ind w:left="567" w:hanging="425"/>
        <w:outlineLvl w:val="4"/>
        <w:rPr>
          <w:i/>
          <w:color w:val="auto"/>
        </w:rPr>
      </w:pPr>
      <w:r w:rsidRPr="00307D5B">
        <w:rPr>
          <w:i/>
          <w:color w:val="auto"/>
        </w:rPr>
        <w:t>supporting consumers to live the best life they can.</w:t>
      </w:r>
    </w:p>
    <w:p w14:paraId="7A40B23A" w14:textId="708D8A1D" w:rsidR="008A4767" w:rsidRPr="00307D5B" w:rsidRDefault="00E848B1" w:rsidP="00E848B1">
      <w:pPr>
        <w:rPr>
          <w:color w:val="auto"/>
        </w:rPr>
      </w:pPr>
      <w:r w:rsidRPr="00307D5B">
        <w:rPr>
          <w:color w:val="auto"/>
        </w:rPr>
        <w:t xml:space="preserve">The </w:t>
      </w:r>
      <w:r w:rsidR="008A4767" w:rsidRPr="00307D5B">
        <w:rPr>
          <w:color w:val="auto"/>
        </w:rPr>
        <w:t>approved provider must demonstrate that:</w:t>
      </w:r>
    </w:p>
    <w:p w14:paraId="06245E19" w14:textId="77777777" w:rsidR="008A4767" w:rsidRPr="00307D5B" w:rsidRDefault="00E848B1" w:rsidP="00E848B1">
      <w:pPr>
        <w:pStyle w:val="ListParagraph"/>
        <w:numPr>
          <w:ilvl w:val="0"/>
          <w:numId w:val="43"/>
        </w:numPr>
        <w:rPr>
          <w:rFonts w:eastAsia="Calibri"/>
          <w:color w:val="auto"/>
          <w:lang w:eastAsia="en-US"/>
        </w:rPr>
      </w:pPr>
      <w:r w:rsidRPr="00307D5B">
        <w:rPr>
          <w:rFonts w:eastAsia="Fira Sans Light"/>
          <w:color w:val="auto"/>
          <w:szCs w:val="22"/>
          <w:lang w:eastAsia="en-US"/>
        </w:rPr>
        <w:t xml:space="preserve">the organisation </w:t>
      </w:r>
      <w:r w:rsidR="008A4767" w:rsidRPr="00307D5B">
        <w:rPr>
          <w:rFonts w:eastAsia="Fira Sans Light"/>
          <w:color w:val="auto"/>
          <w:szCs w:val="22"/>
          <w:lang w:eastAsia="en-US"/>
        </w:rPr>
        <w:t xml:space="preserve">has </w:t>
      </w:r>
      <w:r w:rsidRPr="00307D5B">
        <w:rPr>
          <w:rFonts w:eastAsia="Fira Sans Light"/>
          <w:color w:val="auto"/>
          <w:szCs w:val="22"/>
          <w:lang w:eastAsia="en-US"/>
        </w:rPr>
        <w:t>an up to date risk management framework, including policies describing how h</w:t>
      </w:r>
      <w:r w:rsidRPr="00307D5B">
        <w:rPr>
          <w:rFonts w:eastAsia="Calibri"/>
          <w:color w:val="auto"/>
          <w:lang w:eastAsia="en-US"/>
        </w:rPr>
        <w:t xml:space="preserve">igh impact or high prevalence risks associated with the care of consumers is managed. </w:t>
      </w:r>
    </w:p>
    <w:p w14:paraId="065917BB" w14:textId="5AC45A6C" w:rsidR="00E848B1" w:rsidRPr="00307D5B" w:rsidRDefault="00E848B1" w:rsidP="00E848B1">
      <w:pPr>
        <w:pStyle w:val="ListParagraph"/>
        <w:numPr>
          <w:ilvl w:val="0"/>
          <w:numId w:val="43"/>
        </w:numPr>
        <w:rPr>
          <w:rFonts w:eastAsia="Calibri"/>
          <w:color w:val="auto"/>
          <w:lang w:eastAsia="en-US"/>
        </w:rPr>
      </w:pPr>
      <w:r w:rsidRPr="00307D5B">
        <w:rPr>
          <w:color w:val="auto"/>
        </w:rPr>
        <w:t>Feedback from consumers and representatives and documentation indicate</w:t>
      </w:r>
      <w:r w:rsidR="008A4767" w:rsidRPr="00307D5B">
        <w:rPr>
          <w:color w:val="auto"/>
        </w:rPr>
        <w:t>s</w:t>
      </w:r>
      <w:r w:rsidRPr="00307D5B">
        <w:rPr>
          <w:color w:val="auto"/>
        </w:rPr>
        <w:t xml:space="preserve"> that consumers in the DSU are supported to live the best life they can.</w:t>
      </w:r>
    </w:p>
    <w:p w14:paraId="5A58C45B" w14:textId="77777777" w:rsidR="00991424" w:rsidRPr="00307D5B" w:rsidRDefault="00991424" w:rsidP="00991424">
      <w:pPr>
        <w:rPr>
          <w:color w:val="auto"/>
        </w:rPr>
      </w:pPr>
    </w:p>
    <w:sectPr w:rsidR="00991424" w:rsidRPr="00307D5B"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2953" w14:textId="77777777" w:rsidR="00737A2E" w:rsidRDefault="008A4767">
      <w:pPr>
        <w:spacing w:before="0" w:after="0" w:line="240" w:lineRule="auto"/>
      </w:pPr>
      <w:r>
        <w:separator/>
      </w:r>
    </w:p>
  </w:endnote>
  <w:endnote w:type="continuationSeparator" w:id="0">
    <w:p w14:paraId="0AA72955" w14:textId="77777777" w:rsidR="00737A2E" w:rsidRDefault="008A47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2C" w14:textId="77777777" w:rsidR="00506F7F" w:rsidRPr="009A1F1B" w:rsidRDefault="008A47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A7292D" w14:textId="77777777" w:rsidR="00506F7F" w:rsidRPr="00C72FFB" w:rsidRDefault="008A4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A7292E" w14:textId="77777777" w:rsidR="00506F7F" w:rsidRPr="00C72FFB" w:rsidRDefault="008A4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2F" w14:textId="77777777" w:rsidR="00506F7F" w:rsidRPr="009A1F1B" w:rsidRDefault="008A47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A72930" w14:textId="77777777" w:rsidR="00506F7F" w:rsidRPr="00C72FFB" w:rsidRDefault="008A4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A72931" w14:textId="77777777" w:rsidR="00506F7F" w:rsidRPr="00A3716D" w:rsidRDefault="008A4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7294F" w14:textId="77777777" w:rsidR="00737A2E" w:rsidRDefault="008A4767">
      <w:pPr>
        <w:spacing w:before="0" w:after="0" w:line="240" w:lineRule="auto"/>
      </w:pPr>
      <w:r>
        <w:separator/>
      </w:r>
    </w:p>
  </w:footnote>
  <w:footnote w:type="continuationSeparator" w:id="0">
    <w:p w14:paraId="0AA72951" w14:textId="77777777" w:rsidR="00737A2E" w:rsidRDefault="008A47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2B" w14:textId="77777777" w:rsidR="00506F7F" w:rsidRDefault="008A476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A7294F" wp14:editId="0AA729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2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C" w14:textId="77777777" w:rsidR="00506F7F" w:rsidRDefault="008A4767" w:rsidP="0004322A">
    <w:r>
      <w:rPr>
        <w:noProof/>
        <w:color w:val="auto"/>
        <w:sz w:val="20"/>
      </w:rPr>
      <w:drawing>
        <wp:anchor distT="0" distB="0" distL="114300" distR="114300" simplePos="0" relativeHeight="251662336" behindDoc="1" locked="0" layoutInCell="1" allowOverlap="1" wp14:anchorId="0AA72965" wp14:editId="0AA729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66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D" w14:textId="09718440" w:rsidR="00FB0086" w:rsidRPr="00703E80" w:rsidRDefault="008A4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AA72967" wp14:editId="0AA7296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164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3" w14:textId="77777777" w:rsidR="00FB0086" w:rsidRPr="00703E80" w:rsidRDefault="008A4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AA72973" wp14:editId="0AA7297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49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4" w14:textId="77777777" w:rsidR="00506F7F" w:rsidRPr="00FB0086" w:rsidRDefault="008A4767" w:rsidP="00FB0086">
    <w:pPr>
      <w:pStyle w:val="Header"/>
    </w:pPr>
    <w:r>
      <w:rPr>
        <w:noProof/>
        <w:color w:val="auto"/>
        <w:sz w:val="20"/>
      </w:rPr>
      <w:drawing>
        <wp:anchor distT="0" distB="0" distL="114300" distR="114300" simplePos="0" relativeHeight="251682816" behindDoc="1" locked="0" layoutInCell="1" allowOverlap="1" wp14:anchorId="0AA72975" wp14:editId="0AA7297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4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5" w14:textId="77777777" w:rsidR="00506F7F" w:rsidRDefault="008A4767" w:rsidP="009C6F30">
    <w:pPr>
      <w:tabs>
        <w:tab w:val="left" w:pos="3624"/>
      </w:tabs>
    </w:pPr>
    <w:r>
      <w:rPr>
        <w:noProof/>
        <w:color w:val="auto"/>
        <w:sz w:val="20"/>
      </w:rPr>
      <w:drawing>
        <wp:anchor distT="0" distB="0" distL="114300" distR="114300" simplePos="0" relativeHeight="251665408" behindDoc="1" locked="0" layoutInCell="1" allowOverlap="1" wp14:anchorId="0AA72977" wp14:editId="0AA7297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61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6" w14:textId="3EF4F4B1" w:rsidR="00FB0086" w:rsidRPr="00703E80" w:rsidRDefault="008A4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AA72979" wp14:editId="0AA7297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59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7" w14:textId="77777777" w:rsidR="00506F7F" w:rsidRPr="00FB0086" w:rsidRDefault="008A4767" w:rsidP="00FB0086">
    <w:pPr>
      <w:pStyle w:val="Header"/>
    </w:pPr>
    <w:r>
      <w:rPr>
        <w:noProof/>
        <w:color w:val="auto"/>
        <w:sz w:val="20"/>
      </w:rPr>
      <w:drawing>
        <wp:anchor distT="0" distB="0" distL="114300" distR="114300" simplePos="0" relativeHeight="251684864" behindDoc="1" locked="0" layoutInCell="1" allowOverlap="1" wp14:anchorId="0AA7297B" wp14:editId="0AA7297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8" w14:textId="77777777" w:rsidR="00506F7F" w:rsidRDefault="008A4767" w:rsidP="009C6F30">
    <w:pPr>
      <w:tabs>
        <w:tab w:val="left" w:pos="3624"/>
      </w:tabs>
    </w:pPr>
    <w:r>
      <w:rPr>
        <w:noProof/>
        <w:color w:val="auto"/>
        <w:sz w:val="20"/>
      </w:rPr>
      <w:drawing>
        <wp:anchor distT="0" distB="0" distL="114300" distR="114300" simplePos="0" relativeHeight="251666432" behindDoc="1" locked="0" layoutInCell="1" allowOverlap="1" wp14:anchorId="0AA7297D" wp14:editId="0AA729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83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9" w14:textId="670F2210" w:rsidR="00FB0086" w:rsidRPr="00703E80" w:rsidRDefault="008A4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AA7297F" wp14:editId="0AA7298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009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A" w14:textId="77777777" w:rsidR="00506F7F" w:rsidRPr="008D7780" w:rsidRDefault="008A4767" w:rsidP="008D7780">
    <w:pPr>
      <w:pStyle w:val="Header"/>
    </w:pPr>
    <w:r>
      <w:rPr>
        <w:noProof/>
        <w:color w:val="auto"/>
        <w:sz w:val="20"/>
      </w:rPr>
      <w:drawing>
        <wp:anchor distT="0" distB="0" distL="114300" distR="114300" simplePos="0" relativeHeight="251686912" behindDoc="1" locked="0" layoutInCell="1" allowOverlap="1" wp14:anchorId="0AA72981" wp14:editId="0AA7298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86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2" w14:textId="77777777" w:rsidR="00A627C8" w:rsidRDefault="008A476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AA72951" wp14:editId="0AA7295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86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B" w14:textId="77777777" w:rsidR="00506F7F" w:rsidRDefault="008A4767" w:rsidP="009C6F30">
    <w:pPr>
      <w:tabs>
        <w:tab w:val="left" w:pos="3624"/>
      </w:tabs>
    </w:pPr>
    <w:r>
      <w:rPr>
        <w:noProof/>
        <w:color w:val="auto"/>
        <w:sz w:val="20"/>
      </w:rPr>
      <w:drawing>
        <wp:anchor distT="0" distB="0" distL="114300" distR="114300" simplePos="0" relativeHeight="251667456" behindDoc="1" locked="0" layoutInCell="1" allowOverlap="1" wp14:anchorId="0AA72983" wp14:editId="0AA7298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4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C" w14:textId="59BBE812" w:rsidR="008D7780" w:rsidRPr="00703E80" w:rsidRDefault="008A4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AA72985" wp14:editId="0AA7298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697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D" w14:textId="77777777" w:rsidR="008F32C8" w:rsidRPr="008F32C8" w:rsidRDefault="008A476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A72987" wp14:editId="0AA7298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89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4E" w14:textId="77777777" w:rsidR="00506F7F" w:rsidRDefault="008A4767" w:rsidP="009C6F30">
    <w:pPr>
      <w:tabs>
        <w:tab w:val="left" w:pos="3624"/>
      </w:tabs>
    </w:pPr>
    <w:r>
      <w:rPr>
        <w:noProof/>
        <w:color w:val="auto"/>
        <w:sz w:val="20"/>
      </w:rPr>
      <w:drawing>
        <wp:anchor distT="0" distB="0" distL="114300" distR="114300" simplePos="0" relativeHeight="251668480" behindDoc="1" locked="0" layoutInCell="1" allowOverlap="1" wp14:anchorId="0AA72989" wp14:editId="0AA729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4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3" w14:textId="77777777" w:rsidR="00506F7F" w:rsidRDefault="008A4767">
    <w:pPr>
      <w:pStyle w:val="Header"/>
    </w:pPr>
    <w:r w:rsidRPr="003C6EC2">
      <w:rPr>
        <w:rFonts w:eastAsia="Calibri"/>
        <w:noProof/>
      </w:rPr>
      <w:drawing>
        <wp:anchor distT="0" distB="0" distL="114300" distR="114300" simplePos="0" relativeHeight="251669504" behindDoc="1" locked="0" layoutInCell="1" allowOverlap="1" wp14:anchorId="0AA72953" wp14:editId="0AA729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54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4" w14:textId="77777777" w:rsidR="00506F7F" w:rsidRDefault="008A4767" w:rsidP="0004322A">
    <w:r>
      <w:rPr>
        <w:noProof/>
        <w:color w:val="auto"/>
        <w:sz w:val="20"/>
      </w:rPr>
      <w:drawing>
        <wp:anchor distT="0" distB="0" distL="114300" distR="114300" simplePos="0" relativeHeight="251660288" behindDoc="1" locked="0" layoutInCell="1" allowOverlap="1" wp14:anchorId="0AA72955" wp14:editId="0AA729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64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7" w14:textId="77777777" w:rsidR="005F44D8" w:rsidRPr="00703E80" w:rsidRDefault="008A476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AA7295B" wp14:editId="0AA7295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71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8" w14:textId="77777777" w:rsidR="00506F7F" w:rsidRPr="00FB0086" w:rsidRDefault="008A4767" w:rsidP="00FB0086">
    <w:pPr>
      <w:pStyle w:val="Header"/>
    </w:pPr>
    <w:r>
      <w:rPr>
        <w:noProof/>
        <w:color w:val="auto"/>
        <w:sz w:val="20"/>
      </w:rPr>
      <w:drawing>
        <wp:anchor distT="0" distB="0" distL="114300" distR="114300" simplePos="0" relativeHeight="251674624" behindDoc="1" locked="0" layoutInCell="1" allowOverlap="1" wp14:anchorId="0AA7295D" wp14:editId="0AA7295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75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9" w14:textId="77777777" w:rsidR="00506F7F" w:rsidRDefault="008A4767" w:rsidP="0004322A">
    <w:r>
      <w:rPr>
        <w:noProof/>
        <w:color w:val="auto"/>
        <w:sz w:val="20"/>
      </w:rPr>
      <w:drawing>
        <wp:anchor distT="0" distB="0" distL="114300" distR="114300" simplePos="0" relativeHeight="251661312" behindDoc="1" locked="0" layoutInCell="1" allowOverlap="1" wp14:anchorId="0AA7295F" wp14:editId="0AA7296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26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A" w14:textId="20392E36" w:rsidR="00FB0086" w:rsidRPr="00703E80" w:rsidRDefault="008A4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AA72961" wp14:editId="0AA7296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262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293B" w14:textId="77777777" w:rsidR="00506F7F" w:rsidRPr="00FB0086" w:rsidRDefault="008A4767" w:rsidP="00FB0086">
    <w:pPr>
      <w:pStyle w:val="Header"/>
    </w:pPr>
    <w:r>
      <w:rPr>
        <w:noProof/>
        <w:color w:val="auto"/>
        <w:sz w:val="20"/>
      </w:rPr>
      <w:drawing>
        <wp:anchor distT="0" distB="0" distL="114300" distR="114300" simplePos="0" relativeHeight="251676672" behindDoc="1" locked="0" layoutInCell="1" allowOverlap="1" wp14:anchorId="0AA72963" wp14:editId="0AA7296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06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C67580">
      <w:start w:val="1"/>
      <w:numFmt w:val="lowerRoman"/>
      <w:lvlText w:val="(%1)"/>
      <w:lvlJc w:val="left"/>
      <w:pPr>
        <w:ind w:left="1080" w:hanging="720"/>
      </w:pPr>
      <w:rPr>
        <w:rFonts w:hint="default"/>
        <w:b w:val="0"/>
      </w:rPr>
    </w:lvl>
    <w:lvl w:ilvl="1" w:tplc="135061C0" w:tentative="1">
      <w:start w:val="1"/>
      <w:numFmt w:val="lowerLetter"/>
      <w:lvlText w:val="%2."/>
      <w:lvlJc w:val="left"/>
      <w:pPr>
        <w:ind w:left="1440" w:hanging="360"/>
      </w:pPr>
    </w:lvl>
    <w:lvl w:ilvl="2" w:tplc="8206A692" w:tentative="1">
      <w:start w:val="1"/>
      <w:numFmt w:val="lowerRoman"/>
      <w:lvlText w:val="%3."/>
      <w:lvlJc w:val="right"/>
      <w:pPr>
        <w:ind w:left="2160" w:hanging="180"/>
      </w:pPr>
    </w:lvl>
    <w:lvl w:ilvl="3" w:tplc="E286F3BA" w:tentative="1">
      <w:start w:val="1"/>
      <w:numFmt w:val="decimal"/>
      <w:lvlText w:val="%4."/>
      <w:lvlJc w:val="left"/>
      <w:pPr>
        <w:ind w:left="2880" w:hanging="360"/>
      </w:pPr>
    </w:lvl>
    <w:lvl w:ilvl="4" w:tplc="B4C443B4" w:tentative="1">
      <w:start w:val="1"/>
      <w:numFmt w:val="lowerLetter"/>
      <w:lvlText w:val="%5."/>
      <w:lvlJc w:val="left"/>
      <w:pPr>
        <w:ind w:left="3600" w:hanging="360"/>
      </w:pPr>
    </w:lvl>
    <w:lvl w:ilvl="5" w:tplc="B5C4C164" w:tentative="1">
      <w:start w:val="1"/>
      <w:numFmt w:val="lowerRoman"/>
      <w:lvlText w:val="%6."/>
      <w:lvlJc w:val="right"/>
      <w:pPr>
        <w:ind w:left="4320" w:hanging="180"/>
      </w:pPr>
    </w:lvl>
    <w:lvl w:ilvl="6" w:tplc="B58C595C" w:tentative="1">
      <w:start w:val="1"/>
      <w:numFmt w:val="decimal"/>
      <w:lvlText w:val="%7."/>
      <w:lvlJc w:val="left"/>
      <w:pPr>
        <w:ind w:left="5040" w:hanging="360"/>
      </w:pPr>
    </w:lvl>
    <w:lvl w:ilvl="7" w:tplc="887691BC" w:tentative="1">
      <w:start w:val="1"/>
      <w:numFmt w:val="lowerLetter"/>
      <w:lvlText w:val="%8."/>
      <w:lvlJc w:val="left"/>
      <w:pPr>
        <w:ind w:left="5760" w:hanging="360"/>
      </w:pPr>
    </w:lvl>
    <w:lvl w:ilvl="8" w:tplc="7122A4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D14EACE">
      <w:start w:val="1"/>
      <w:numFmt w:val="bullet"/>
      <w:pStyle w:val="ListParagraph"/>
      <w:lvlText w:val=""/>
      <w:lvlJc w:val="left"/>
      <w:pPr>
        <w:ind w:left="1440" w:hanging="360"/>
      </w:pPr>
      <w:rPr>
        <w:rFonts w:ascii="Symbol" w:hAnsi="Symbol" w:hint="default"/>
        <w:color w:val="auto"/>
      </w:rPr>
    </w:lvl>
    <w:lvl w:ilvl="1" w:tplc="9C120A22" w:tentative="1">
      <w:start w:val="1"/>
      <w:numFmt w:val="bullet"/>
      <w:lvlText w:val="o"/>
      <w:lvlJc w:val="left"/>
      <w:pPr>
        <w:ind w:left="2160" w:hanging="360"/>
      </w:pPr>
      <w:rPr>
        <w:rFonts w:ascii="Courier New" w:hAnsi="Courier New" w:cs="Courier New" w:hint="default"/>
      </w:rPr>
    </w:lvl>
    <w:lvl w:ilvl="2" w:tplc="2C96FA92" w:tentative="1">
      <w:start w:val="1"/>
      <w:numFmt w:val="bullet"/>
      <w:lvlText w:val=""/>
      <w:lvlJc w:val="left"/>
      <w:pPr>
        <w:ind w:left="2880" w:hanging="360"/>
      </w:pPr>
      <w:rPr>
        <w:rFonts w:ascii="Wingdings" w:hAnsi="Wingdings" w:hint="default"/>
      </w:rPr>
    </w:lvl>
    <w:lvl w:ilvl="3" w:tplc="5C0A5136" w:tentative="1">
      <w:start w:val="1"/>
      <w:numFmt w:val="bullet"/>
      <w:lvlText w:val=""/>
      <w:lvlJc w:val="left"/>
      <w:pPr>
        <w:ind w:left="3600" w:hanging="360"/>
      </w:pPr>
      <w:rPr>
        <w:rFonts w:ascii="Symbol" w:hAnsi="Symbol" w:hint="default"/>
      </w:rPr>
    </w:lvl>
    <w:lvl w:ilvl="4" w:tplc="F0EE5ECA" w:tentative="1">
      <w:start w:val="1"/>
      <w:numFmt w:val="bullet"/>
      <w:lvlText w:val="o"/>
      <w:lvlJc w:val="left"/>
      <w:pPr>
        <w:ind w:left="4320" w:hanging="360"/>
      </w:pPr>
      <w:rPr>
        <w:rFonts w:ascii="Courier New" w:hAnsi="Courier New" w:cs="Courier New" w:hint="default"/>
      </w:rPr>
    </w:lvl>
    <w:lvl w:ilvl="5" w:tplc="04F44CBA" w:tentative="1">
      <w:start w:val="1"/>
      <w:numFmt w:val="bullet"/>
      <w:lvlText w:val=""/>
      <w:lvlJc w:val="left"/>
      <w:pPr>
        <w:ind w:left="5040" w:hanging="360"/>
      </w:pPr>
      <w:rPr>
        <w:rFonts w:ascii="Wingdings" w:hAnsi="Wingdings" w:hint="default"/>
      </w:rPr>
    </w:lvl>
    <w:lvl w:ilvl="6" w:tplc="DE9CC1EC" w:tentative="1">
      <w:start w:val="1"/>
      <w:numFmt w:val="bullet"/>
      <w:lvlText w:val=""/>
      <w:lvlJc w:val="left"/>
      <w:pPr>
        <w:ind w:left="5760" w:hanging="360"/>
      </w:pPr>
      <w:rPr>
        <w:rFonts w:ascii="Symbol" w:hAnsi="Symbol" w:hint="default"/>
      </w:rPr>
    </w:lvl>
    <w:lvl w:ilvl="7" w:tplc="13368258" w:tentative="1">
      <w:start w:val="1"/>
      <w:numFmt w:val="bullet"/>
      <w:lvlText w:val="o"/>
      <w:lvlJc w:val="left"/>
      <w:pPr>
        <w:ind w:left="6480" w:hanging="360"/>
      </w:pPr>
      <w:rPr>
        <w:rFonts w:ascii="Courier New" w:hAnsi="Courier New" w:cs="Courier New" w:hint="default"/>
      </w:rPr>
    </w:lvl>
    <w:lvl w:ilvl="8" w:tplc="0A361E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3EEF60C">
      <w:start w:val="1"/>
      <w:numFmt w:val="lowerRoman"/>
      <w:lvlText w:val="(%1)"/>
      <w:lvlJc w:val="left"/>
      <w:pPr>
        <w:ind w:left="1004" w:hanging="720"/>
      </w:pPr>
      <w:rPr>
        <w:rFonts w:hint="default"/>
        <w:b w:val="0"/>
      </w:rPr>
    </w:lvl>
    <w:lvl w:ilvl="1" w:tplc="AA5AAC8A" w:tentative="1">
      <w:start w:val="1"/>
      <w:numFmt w:val="lowerLetter"/>
      <w:lvlText w:val="%2."/>
      <w:lvlJc w:val="left"/>
      <w:pPr>
        <w:ind w:left="1364" w:hanging="360"/>
      </w:pPr>
    </w:lvl>
    <w:lvl w:ilvl="2" w:tplc="B81A5FAE" w:tentative="1">
      <w:start w:val="1"/>
      <w:numFmt w:val="lowerRoman"/>
      <w:lvlText w:val="%3."/>
      <w:lvlJc w:val="right"/>
      <w:pPr>
        <w:ind w:left="2084" w:hanging="180"/>
      </w:pPr>
    </w:lvl>
    <w:lvl w:ilvl="3" w:tplc="2EF8344A" w:tentative="1">
      <w:start w:val="1"/>
      <w:numFmt w:val="decimal"/>
      <w:lvlText w:val="%4."/>
      <w:lvlJc w:val="left"/>
      <w:pPr>
        <w:ind w:left="2804" w:hanging="360"/>
      </w:pPr>
    </w:lvl>
    <w:lvl w:ilvl="4" w:tplc="8C6CA2E8" w:tentative="1">
      <w:start w:val="1"/>
      <w:numFmt w:val="lowerLetter"/>
      <w:lvlText w:val="%5."/>
      <w:lvlJc w:val="left"/>
      <w:pPr>
        <w:ind w:left="3524" w:hanging="360"/>
      </w:pPr>
    </w:lvl>
    <w:lvl w:ilvl="5" w:tplc="33CC7668" w:tentative="1">
      <w:start w:val="1"/>
      <w:numFmt w:val="lowerRoman"/>
      <w:lvlText w:val="%6."/>
      <w:lvlJc w:val="right"/>
      <w:pPr>
        <w:ind w:left="4244" w:hanging="180"/>
      </w:pPr>
    </w:lvl>
    <w:lvl w:ilvl="6" w:tplc="E55A66B6" w:tentative="1">
      <w:start w:val="1"/>
      <w:numFmt w:val="decimal"/>
      <w:lvlText w:val="%7."/>
      <w:lvlJc w:val="left"/>
      <w:pPr>
        <w:ind w:left="4964" w:hanging="360"/>
      </w:pPr>
    </w:lvl>
    <w:lvl w:ilvl="7" w:tplc="C504C346" w:tentative="1">
      <w:start w:val="1"/>
      <w:numFmt w:val="lowerLetter"/>
      <w:lvlText w:val="%8."/>
      <w:lvlJc w:val="left"/>
      <w:pPr>
        <w:ind w:left="5684" w:hanging="360"/>
      </w:pPr>
    </w:lvl>
    <w:lvl w:ilvl="8" w:tplc="018A850A" w:tentative="1">
      <w:start w:val="1"/>
      <w:numFmt w:val="lowerRoman"/>
      <w:lvlText w:val="%9."/>
      <w:lvlJc w:val="right"/>
      <w:pPr>
        <w:ind w:left="6404" w:hanging="180"/>
      </w:pPr>
    </w:lvl>
  </w:abstractNum>
  <w:abstractNum w:abstractNumId="10" w15:restartNumberingAfterBreak="0">
    <w:nsid w:val="18193D31"/>
    <w:multiLevelType w:val="hybridMultilevel"/>
    <w:tmpl w:val="5504F770"/>
    <w:lvl w:ilvl="0" w:tplc="721C038A">
      <w:start w:val="1"/>
      <w:numFmt w:val="lowerRoman"/>
      <w:lvlText w:val="(%1)"/>
      <w:lvlJc w:val="left"/>
      <w:pPr>
        <w:ind w:left="1080" w:hanging="720"/>
      </w:pPr>
      <w:rPr>
        <w:rFonts w:hint="default"/>
      </w:rPr>
    </w:lvl>
    <w:lvl w:ilvl="1" w:tplc="38A69084" w:tentative="1">
      <w:start w:val="1"/>
      <w:numFmt w:val="lowerLetter"/>
      <w:lvlText w:val="%2."/>
      <w:lvlJc w:val="left"/>
      <w:pPr>
        <w:ind w:left="1440" w:hanging="360"/>
      </w:pPr>
    </w:lvl>
    <w:lvl w:ilvl="2" w:tplc="B180F642" w:tentative="1">
      <w:start w:val="1"/>
      <w:numFmt w:val="lowerRoman"/>
      <w:lvlText w:val="%3."/>
      <w:lvlJc w:val="right"/>
      <w:pPr>
        <w:ind w:left="2160" w:hanging="180"/>
      </w:pPr>
    </w:lvl>
    <w:lvl w:ilvl="3" w:tplc="FE3E3D5E" w:tentative="1">
      <w:start w:val="1"/>
      <w:numFmt w:val="decimal"/>
      <w:lvlText w:val="%4."/>
      <w:lvlJc w:val="left"/>
      <w:pPr>
        <w:ind w:left="2880" w:hanging="360"/>
      </w:pPr>
    </w:lvl>
    <w:lvl w:ilvl="4" w:tplc="C5C6B7FC" w:tentative="1">
      <w:start w:val="1"/>
      <w:numFmt w:val="lowerLetter"/>
      <w:lvlText w:val="%5."/>
      <w:lvlJc w:val="left"/>
      <w:pPr>
        <w:ind w:left="3600" w:hanging="360"/>
      </w:pPr>
    </w:lvl>
    <w:lvl w:ilvl="5" w:tplc="D2D8506E" w:tentative="1">
      <w:start w:val="1"/>
      <w:numFmt w:val="lowerRoman"/>
      <w:lvlText w:val="%6."/>
      <w:lvlJc w:val="right"/>
      <w:pPr>
        <w:ind w:left="4320" w:hanging="180"/>
      </w:pPr>
    </w:lvl>
    <w:lvl w:ilvl="6" w:tplc="E692190A" w:tentative="1">
      <w:start w:val="1"/>
      <w:numFmt w:val="decimal"/>
      <w:lvlText w:val="%7."/>
      <w:lvlJc w:val="left"/>
      <w:pPr>
        <w:ind w:left="5040" w:hanging="360"/>
      </w:pPr>
    </w:lvl>
    <w:lvl w:ilvl="7" w:tplc="120A8BFA" w:tentative="1">
      <w:start w:val="1"/>
      <w:numFmt w:val="lowerLetter"/>
      <w:lvlText w:val="%8."/>
      <w:lvlJc w:val="left"/>
      <w:pPr>
        <w:ind w:left="5760" w:hanging="360"/>
      </w:pPr>
    </w:lvl>
    <w:lvl w:ilvl="8" w:tplc="6492B5F2"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A6F20874">
      <w:start w:val="1"/>
      <w:numFmt w:val="lowerRoman"/>
      <w:lvlText w:val="(%1)"/>
      <w:lvlJc w:val="left"/>
      <w:pPr>
        <w:ind w:left="1080" w:hanging="720"/>
      </w:pPr>
      <w:rPr>
        <w:rFonts w:hint="default"/>
      </w:rPr>
    </w:lvl>
    <w:lvl w:ilvl="1" w:tplc="C32E32D6" w:tentative="1">
      <w:start w:val="1"/>
      <w:numFmt w:val="lowerLetter"/>
      <w:lvlText w:val="%2."/>
      <w:lvlJc w:val="left"/>
      <w:pPr>
        <w:ind w:left="1440" w:hanging="360"/>
      </w:pPr>
    </w:lvl>
    <w:lvl w:ilvl="2" w:tplc="CDAE3C20" w:tentative="1">
      <w:start w:val="1"/>
      <w:numFmt w:val="lowerRoman"/>
      <w:lvlText w:val="%3."/>
      <w:lvlJc w:val="right"/>
      <w:pPr>
        <w:ind w:left="2160" w:hanging="180"/>
      </w:pPr>
    </w:lvl>
    <w:lvl w:ilvl="3" w:tplc="14821FA4" w:tentative="1">
      <w:start w:val="1"/>
      <w:numFmt w:val="decimal"/>
      <w:lvlText w:val="%4."/>
      <w:lvlJc w:val="left"/>
      <w:pPr>
        <w:ind w:left="2880" w:hanging="360"/>
      </w:pPr>
    </w:lvl>
    <w:lvl w:ilvl="4" w:tplc="5ACE0946" w:tentative="1">
      <w:start w:val="1"/>
      <w:numFmt w:val="lowerLetter"/>
      <w:lvlText w:val="%5."/>
      <w:lvlJc w:val="left"/>
      <w:pPr>
        <w:ind w:left="3600" w:hanging="360"/>
      </w:pPr>
    </w:lvl>
    <w:lvl w:ilvl="5" w:tplc="3552EC8C" w:tentative="1">
      <w:start w:val="1"/>
      <w:numFmt w:val="lowerRoman"/>
      <w:lvlText w:val="%6."/>
      <w:lvlJc w:val="right"/>
      <w:pPr>
        <w:ind w:left="4320" w:hanging="180"/>
      </w:pPr>
    </w:lvl>
    <w:lvl w:ilvl="6" w:tplc="3C7487BE" w:tentative="1">
      <w:start w:val="1"/>
      <w:numFmt w:val="decimal"/>
      <w:lvlText w:val="%7."/>
      <w:lvlJc w:val="left"/>
      <w:pPr>
        <w:ind w:left="5040" w:hanging="360"/>
      </w:pPr>
    </w:lvl>
    <w:lvl w:ilvl="7" w:tplc="020CC1FE" w:tentative="1">
      <w:start w:val="1"/>
      <w:numFmt w:val="lowerLetter"/>
      <w:lvlText w:val="%8."/>
      <w:lvlJc w:val="left"/>
      <w:pPr>
        <w:ind w:left="5760" w:hanging="360"/>
      </w:pPr>
    </w:lvl>
    <w:lvl w:ilvl="8" w:tplc="DE26085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87C161A">
      <w:start w:val="1"/>
      <w:numFmt w:val="lowerRoman"/>
      <w:lvlText w:val="(%1)"/>
      <w:lvlJc w:val="left"/>
      <w:pPr>
        <w:ind w:left="1080" w:hanging="720"/>
      </w:pPr>
      <w:rPr>
        <w:rFonts w:hint="default"/>
      </w:rPr>
    </w:lvl>
    <w:lvl w:ilvl="1" w:tplc="2F866E2A" w:tentative="1">
      <w:start w:val="1"/>
      <w:numFmt w:val="lowerLetter"/>
      <w:lvlText w:val="%2."/>
      <w:lvlJc w:val="left"/>
      <w:pPr>
        <w:ind w:left="1440" w:hanging="360"/>
      </w:pPr>
    </w:lvl>
    <w:lvl w:ilvl="2" w:tplc="C590AD38" w:tentative="1">
      <w:start w:val="1"/>
      <w:numFmt w:val="lowerRoman"/>
      <w:lvlText w:val="%3."/>
      <w:lvlJc w:val="right"/>
      <w:pPr>
        <w:ind w:left="2160" w:hanging="180"/>
      </w:pPr>
    </w:lvl>
    <w:lvl w:ilvl="3" w:tplc="D7E4086A" w:tentative="1">
      <w:start w:val="1"/>
      <w:numFmt w:val="decimal"/>
      <w:lvlText w:val="%4."/>
      <w:lvlJc w:val="left"/>
      <w:pPr>
        <w:ind w:left="2880" w:hanging="360"/>
      </w:pPr>
    </w:lvl>
    <w:lvl w:ilvl="4" w:tplc="4058C91E" w:tentative="1">
      <w:start w:val="1"/>
      <w:numFmt w:val="lowerLetter"/>
      <w:lvlText w:val="%5."/>
      <w:lvlJc w:val="left"/>
      <w:pPr>
        <w:ind w:left="3600" w:hanging="360"/>
      </w:pPr>
    </w:lvl>
    <w:lvl w:ilvl="5" w:tplc="12940EE0" w:tentative="1">
      <w:start w:val="1"/>
      <w:numFmt w:val="lowerRoman"/>
      <w:lvlText w:val="%6."/>
      <w:lvlJc w:val="right"/>
      <w:pPr>
        <w:ind w:left="4320" w:hanging="180"/>
      </w:pPr>
    </w:lvl>
    <w:lvl w:ilvl="6" w:tplc="F35EECA0" w:tentative="1">
      <w:start w:val="1"/>
      <w:numFmt w:val="decimal"/>
      <w:lvlText w:val="%7."/>
      <w:lvlJc w:val="left"/>
      <w:pPr>
        <w:ind w:left="5040" w:hanging="360"/>
      </w:pPr>
    </w:lvl>
    <w:lvl w:ilvl="7" w:tplc="7B2CD442" w:tentative="1">
      <w:start w:val="1"/>
      <w:numFmt w:val="lowerLetter"/>
      <w:lvlText w:val="%8."/>
      <w:lvlJc w:val="left"/>
      <w:pPr>
        <w:ind w:left="5760" w:hanging="360"/>
      </w:pPr>
    </w:lvl>
    <w:lvl w:ilvl="8" w:tplc="73AE391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A642D28">
      <w:start w:val="1"/>
      <w:numFmt w:val="lowerRoman"/>
      <w:lvlText w:val="(%1)"/>
      <w:lvlJc w:val="left"/>
      <w:pPr>
        <w:ind w:left="1080" w:hanging="720"/>
      </w:pPr>
      <w:rPr>
        <w:rFonts w:hint="default"/>
        <w:b w:val="0"/>
      </w:rPr>
    </w:lvl>
    <w:lvl w:ilvl="1" w:tplc="C2A26200" w:tentative="1">
      <w:start w:val="1"/>
      <w:numFmt w:val="lowerLetter"/>
      <w:lvlText w:val="%2."/>
      <w:lvlJc w:val="left"/>
      <w:pPr>
        <w:ind w:left="1440" w:hanging="360"/>
      </w:pPr>
    </w:lvl>
    <w:lvl w:ilvl="2" w:tplc="F0E41A0C" w:tentative="1">
      <w:start w:val="1"/>
      <w:numFmt w:val="lowerRoman"/>
      <w:lvlText w:val="%3."/>
      <w:lvlJc w:val="right"/>
      <w:pPr>
        <w:ind w:left="2160" w:hanging="180"/>
      </w:pPr>
    </w:lvl>
    <w:lvl w:ilvl="3" w:tplc="A6660A38" w:tentative="1">
      <w:start w:val="1"/>
      <w:numFmt w:val="decimal"/>
      <w:lvlText w:val="%4."/>
      <w:lvlJc w:val="left"/>
      <w:pPr>
        <w:ind w:left="2880" w:hanging="360"/>
      </w:pPr>
    </w:lvl>
    <w:lvl w:ilvl="4" w:tplc="5D365990" w:tentative="1">
      <w:start w:val="1"/>
      <w:numFmt w:val="lowerLetter"/>
      <w:lvlText w:val="%5."/>
      <w:lvlJc w:val="left"/>
      <w:pPr>
        <w:ind w:left="3600" w:hanging="360"/>
      </w:pPr>
    </w:lvl>
    <w:lvl w:ilvl="5" w:tplc="5B9E2D62" w:tentative="1">
      <w:start w:val="1"/>
      <w:numFmt w:val="lowerRoman"/>
      <w:lvlText w:val="%6."/>
      <w:lvlJc w:val="right"/>
      <w:pPr>
        <w:ind w:left="4320" w:hanging="180"/>
      </w:pPr>
    </w:lvl>
    <w:lvl w:ilvl="6" w:tplc="8CD2CFBA" w:tentative="1">
      <w:start w:val="1"/>
      <w:numFmt w:val="decimal"/>
      <w:lvlText w:val="%7."/>
      <w:lvlJc w:val="left"/>
      <w:pPr>
        <w:ind w:left="5040" w:hanging="360"/>
      </w:pPr>
    </w:lvl>
    <w:lvl w:ilvl="7" w:tplc="8808FF58" w:tentative="1">
      <w:start w:val="1"/>
      <w:numFmt w:val="lowerLetter"/>
      <w:lvlText w:val="%8."/>
      <w:lvlJc w:val="left"/>
      <w:pPr>
        <w:ind w:left="5760" w:hanging="360"/>
      </w:pPr>
    </w:lvl>
    <w:lvl w:ilvl="8" w:tplc="7C065074" w:tentative="1">
      <w:start w:val="1"/>
      <w:numFmt w:val="lowerRoman"/>
      <w:lvlText w:val="%9."/>
      <w:lvlJc w:val="right"/>
      <w:pPr>
        <w:ind w:left="6480" w:hanging="180"/>
      </w:pPr>
    </w:lvl>
  </w:abstractNum>
  <w:abstractNum w:abstractNumId="14" w15:restartNumberingAfterBreak="0">
    <w:nsid w:val="22EF70B2"/>
    <w:multiLevelType w:val="hybridMultilevel"/>
    <w:tmpl w:val="5504F770"/>
    <w:lvl w:ilvl="0" w:tplc="42DEC758">
      <w:start w:val="1"/>
      <w:numFmt w:val="lowerRoman"/>
      <w:lvlText w:val="(%1)"/>
      <w:lvlJc w:val="left"/>
      <w:pPr>
        <w:ind w:left="1080" w:hanging="720"/>
      </w:pPr>
      <w:rPr>
        <w:rFonts w:hint="default"/>
      </w:rPr>
    </w:lvl>
    <w:lvl w:ilvl="1" w:tplc="09EC13A4" w:tentative="1">
      <w:start w:val="1"/>
      <w:numFmt w:val="lowerLetter"/>
      <w:lvlText w:val="%2."/>
      <w:lvlJc w:val="left"/>
      <w:pPr>
        <w:ind w:left="1440" w:hanging="360"/>
      </w:pPr>
    </w:lvl>
    <w:lvl w:ilvl="2" w:tplc="00DE96EC" w:tentative="1">
      <w:start w:val="1"/>
      <w:numFmt w:val="lowerRoman"/>
      <w:lvlText w:val="%3."/>
      <w:lvlJc w:val="right"/>
      <w:pPr>
        <w:ind w:left="2160" w:hanging="180"/>
      </w:pPr>
    </w:lvl>
    <w:lvl w:ilvl="3" w:tplc="40E02D1C" w:tentative="1">
      <w:start w:val="1"/>
      <w:numFmt w:val="decimal"/>
      <w:lvlText w:val="%4."/>
      <w:lvlJc w:val="left"/>
      <w:pPr>
        <w:ind w:left="2880" w:hanging="360"/>
      </w:pPr>
    </w:lvl>
    <w:lvl w:ilvl="4" w:tplc="EEC8EF24" w:tentative="1">
      <w:start w:val="1"/>
      <w:numFmt w:val="lowerLetter"/>
      <w:lvlText w:val="%5."/>
      <w:lvlJc w:val="left"/>
      <w:pPr>
        <w:ind w:left="3600" w:hanging="360"/>
      </w:pPr>
    </w:lvl>
    <w:lvl w:ilvl="5" w:tplc="C5C4A80E" w:tentative="1">
      <w:start w:val="1"/>
      <w:numFmt w:val="lowerRoman"/>
      <w:lvlText w:val="%6."/>
      <w:lvlJc w:val="right"/>
      <w:pPr>
        <w:ind w:left="4320" w:hanging="180"/>
      </w:pPr>
    </w:lvl>
    <w:lvl w:ilvl="6" w:tplc="BBBEFF98" w:tentative="1">
      <w:start w:val="1"/>
      <w:numFmt w:val="decimal"/>
      <w:lvlText w:val="%7."/>
      <w:lvlJc w:val="left"/>
      <w:pPr>
        <w:ind w:left="5040" w:hanging="360"/>
      </w:pPr>
    </w:lvl>
    <w:lvl w:ilvl="7" w:tplc="EDC2C964" w:tentative="1">
      <w:start w:val="1"/>
      <w:numFmt w:val="lowerLetter"/>
      <w:lvlText w:val="%8."/>
      <w:lvlJc w:val="left"/>
      <w:pPr>
        <w:ind w:left="5760" w:hanging="360"/>
      </w:pPr>
    </w:lvl>
    <w:lvl w:ilvl="8" w:tplc="77AEB59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EA64090">
      <w:start w:val="1"/>
      <w:numFmt w:val="lowerLetter"/>
      <w:lvlText w:val="(%1)"/>
      <w:lvlJc w:val="left"/>
      <w:pPr>
        <w:ind w:left="360" w:hanging="360"/>
      </w:pPr>
      <w:rPr>
        <w:rFonts w:hint="default"/>
      </w:rPr>
    </w:lvl>
    <w:lvl w:ilvl="1" w:tplc="5818EBAC" w:tentative="1">
      <w:start w:val="1"/>
      <w:numFmt w:val="lowerLetter"/>
      <w:lvlText w:val="%2."/>
      <w:lvlJc w:val="left"/>
      <w:pPr>
        <w:ind w:left="1080" w:hanging="360"/>
      </w:pPr>
    </w:lvl>
    <w:lvl w:ilvl="2" w:tplc="B8960552" w:tentative="1">
      <w:start w:val="1"/>
      <w:numFmt w:val="lowerRoman"/>
      <w:lvlText w:val="%3."/>
      <w:lvlJc w:val="right"/>
      <w:pPr>
        <w:ind w:left="1800" w:hanging="180"/>
      </w:pPr>
    </w:lvl>
    <w:lvl w:ilvl="3" w:tplc="689A5082" w:tentative="1">
      <w:start w:val="1"/>
      <w:numFmt w:val="decimal"/>
      <w:lvlText w:val="%4."/>
      <w:lvlJc w:val="left"/>
      <w:pPr>
        <w:ind w:left="2520" w:hanging="360"/>
      </w:pPr>
    </w:lvl>
    <w:lvl w:ilvl="4" w:tplc="F606D52A" w:tentative="1">
      <w:start w:val="1"/>
      <w:numFmt w:val="lowerLetter"/>
      <w:lvlText w:val="%5."/>
      <w:lvlJc w:val="left"/>
      <w:pPr>
        <w:ind w:left="3240" w:hanging="360"/>
      </w:pPr>
    </w:lvl>
    <w:lvl w:ilvl="5" w:tplc="2D8A53B8" w:tentative="1">
      <w:start w:val="1"/>
      <w:numFmt w:val="lowerRoman"/>
      <w:lvlText w:val="%6."/>
      <w:lvlJc w:val="right"/>
      <w:pPr>
        <w:ind w:left="3960" w:hanging="180"/>
      </w:pPr>
    </w:lvl>
    <w:lvl w:ilvl="6" w:tplc="3178197E" w:tentative="1">
      <w:start w:val="1"/>
      <w:numFmt w:val="decimal"/>
      <w:lvlText w:val="%7."/>
      <w:lvlJc w:val="left"/>
      <w:pPr>
        <w:ind w:left="4680" w:hanging="360"/>
      </w:pPr>
    </w:lvl>
    <w:lvl w:ilvl="7" w:tplc="6D1A1E58" w:tentative="1">
      <w:start w:val="1"/>
      <w:numFmt w:val="lowerLetter"/>
      <w:lvlText w:val="%8."/>
      <w:lvlJc w:val="left"/>
      <w:pPr>
        <w:ind w:left="5400" w:hanging="360"/>
      </w:pPr>
    </w:lvl>
    <w:lvl w:ilvl="8" w:tplc="6508535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42E25398">
      <w:start w:val="1"/>
      <w:numFmt w:val="decimal"/>
      <w:lvlText w:val="%1."/>
      <w:lvlJc w:val="left"/>
      <w:pPr>
        <w:ind w:left="360" w:hanging="360"/>
      </w:pPr>
      <w:rPr>
        <w:rFonts w:hint="default"/>
      </w:rPr>
    </w:lvl>
    <w:lvl w:ilvl="1" w:tplc="5908E542" w:tentative="1">
      <w:start w:val="1"/>
      <w:numFmt w:val="lowerLetter"/>
      <w:lvlText w:val="%2."/>
      <w:lvlJc w:val="left"/>
      <w:pPr>
        <w:ind w:left="1080" w:hanging="360"/>
      </w:pPr>
    </w:lvl>
    <w:lvl w:ilvl="2" w:tplc="932685D6" w:tentative="1">
      <w:start w:val="1"/>
      <w:numFmt w:val="lowerRoman"/>
      <w:lvlText w:val="%3."/>
      <w:lvlJc w:val="right"/>
      <w:pPr>
        <w:ind w:left="1800" w:hanging="180"/>
      </w:pPr>
    </w:lvl>
    <w:lvl w:ilvl="3" w:tplc="FE26A97A" w:tentative="1">
      <w:start w:val="1"/>
      <w:numFmt w:val="decimal"/>
      <w:lvlText w:val="%4."/>
      <w:lvlJc w:val="left"/>
      <w:pPr>
        <w:ind w:left="2520" w:hanging="360"/>
      </w:pPr>
    </w:lvl>
    <w:lvl w:ilvl="4" w:tplc="41887BB6" w:tentative="1">
      <w:start w:val="1"/>
      <w:numFmt w:val="lowerLetter"/>
      <w:lvlText w:val="%5."/>
      <w:lvlJc w:val="left"/>
      <w:pPr>
        <w:ind w:left="3240" w:hanging="360"/>
      </w:pPr>
    </w:lvl>
    <w:lvl w:ilvl="5" w:tplc="5EBAA3D4" w:tentative="1">
      <w:start w:val="1"/>
      <w:numFmt w:val="lowerRoman"/>
      <w:lvlText w:val="%6."/>
      <w:lvlJc w:val="right"/>
      <w:pPr>
        <w:ind w:left="3960" w:hanging="180"/>
      </w:pPr>
    </w:lvl>
    <w:lvl w:ilvl="6" w:tplc="A7B0AA66" w:tentative="1">
      <w:start w:val="1"/>
      <w:numFmt w:val="decimal"/>
      <w:lvlText w:val="%7."/>
      <w:lvlJc w:val="left"/>
      <w:pPr>
        <w:ind w:left="4680" w:hanging="360"/>
      </w:pPr>
    </w:lvl>
    <w:lvl w:ilvl="7" w:tplc="A038F9D8" w:tentative="1">
      <w:start w:val="1"/>
      <w:numFmt w:val="lowerLetter"/>
      <w:lvlText w:val="%8."/>
      <w:lvlJc w:val="left"/>
      <w:pPr>
        <w:ind w:left="5400" w:hanging="360"/>
      </w:pPr>
    </w:lvl>
    <w:lvl w:ilvl="8" w:tplc="7E9A7BB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F200B62">
      <w:start w:val="1"/>
      <w:numFmt w:val="decimal"/>
      <w:lvlText w:val="%1."/>
      <w:lvlJc w:val="left"/>
      <w:pPr>
        <w:ind w:left="360" w:hanging="360"/>
      </w:pPr>
      <w:rPr>
        <w:rFonts w:hint="default"/>
      </w:rPr>
    </w:lvl>
    <w:lvl w:ilvl="1" w:tplc="FAE82956" w:tentative="1">
      <w:start w:val="1"/>
      <w:numFmt w:val="lowerLetter"/>
      <w:lvlText w:val="%2."/>
      <w:lvlJc w:val="left"/>
      <w:pPr>
        <w:ind w:left="1080" w:hanging="360"/>
      </w:pPr>
    </w:lvl>
    <w:lvl w:ilvl="2" w:tplc="40F0B7EA" w:tentative="1">
      <w:start w:val="1"/>
      <w:numFmt w:val="lowerRoman"/>
      <w:lvlText w:val="%3."/>
      <w:lvlJc w:val="right"/>
      <w:pPr>
        <w:ind w:left="1800" w:hanging="180"/>
      </w:pPr>
    </w:lvl>
    <w:lvl w:ilvl="3" w:tplc="FF7A8CD2" w:tentative="1">
      <w:start w:val="1"/>
      <w:numFmt w:val="decimal"/>
      <w:lvlText w:val="%4."/>
      <w:lvlJc w:val="left"/>
      <w:pPr>
        <w:ind w:left="2520" w:hanging="360"/>
      </w:pPr>
    </w:lvl>
    <w:lvl w:ilvl="4" w:tplc="FDBCB5BA" w:tentative="1">
      <w:start w:val="1"/>
      <w:numFmt w:val="lowerLetter"/>
      <w:lvlText w:val="%5."/>
      <w:lvlJc w:val="left"/>
      <w:pPr>
        <w:ind w:left="3240" w:hanging="360"/>
      </w:pPr>
    </w:lvl>
    <w:lvl w:ilvl="5" w:tplc="2D0EF4D0" w:tentative="1">
      <w:start w:val="1"/>
      <w:numFmt w:val="lowerRoman"/>
      <w:lvlText w:val="%6."/>
      <w:lvlJc w:val="right"/>
      <w:pPr>
        <w:ind w:left="3960" w:hanging="180"/>
      </w:pPr>
    </w:lvl>
    <w:lvl w:ilvl="6" w:tplc="7D4081F6" w:tentative="1">
      <w:start w:val="1"/>
      <w:numFmt w:val="decimal"/>
      <w:lvlText w:val="%7."/>
      <w:lvlJc w:val="left"/>
      <w:pPr>
        <w:ind w:left="4680" w:hanging="360"/>
      </w:pPr>
    </w:lvl>
    <w:lvl w:ilvl="7" w:tplc="31D4D836" w:tentative="1">
      <w:start w:val="1"/>
      <w:numFmt w:val="lowerLetter"/>
      <w:lvlText w:val="%8."/>
      <w:lvlJc w:val="left"/>
      <w:pPr>
        <w:ind w:left="5400" w:hanging="360"/>
      </w:pPr>
    </w:lvl>
    <w:lvl w:ilvl="8" w:tplc="34E0D69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8F07D6A">
      <w:start w:val="1"/>
      <w:numFmt w:val="lowerRoman"/>
      <w:lvlText w:val="(%1)"/>
      <w:lvlJc w:val="left"/>
      <w:pPr>
        <w:ind w:left="1080" w:hanging="720"/>
      </w:pPr>
      <w:rPr>
        <w:rFonts w:hint="default"/>
        <w:b w:val="0"/>
      </w:rPr>
    </w:lvl>
    <w:lvl w:ilvl="1" w:tplc="E3C467CE" w:tentative="1">
      <w:start w:val="1"/>
      <w:numFmt w:val="lowerLetter"/>
      <w:lvlText w:val="%2."/>
      <w:lvlJc w:val="left"/>
      <w:pPr>
        <w:ind w:left="1440" w:hanging="360"/>
      </w:pPr>
    </w:lvl>
    <w:lvl w:ilvl="2" w:tplc="E1B0DDA8" w:tentative="1">
      <w:start w:val="1"/>
      <w:numFmt w:val="lowerRoman"/>
      <w:lvlText w:val="%3."/>
      <w:lvlJc w:val="right"/>
      <w:pPr>
        <w:ind w:left="2160" w:hanging="180"/>
      </w:pPr>
    </w:lvl>
    <w:lvl w:ilvl="3" w:tplc="2632C7D8" w:tentative="1">
      <w:start w:val="1"/>
      <w:numFmt w:val="decimal"/>
      <w:lvlText w:val="%4."/>
      <w:lvlJc w:val="left"/>
      <w:pPr>
        <w:ind w:left="2880" w:hanging="360"/>
      </w:pPr>
    </w:lvl>
    <w:lvl w:ilvl="4" w:tplc="5A168BBC" w:tentative="1">
      <w:start w:val="1"/>
      <w:numFmt w:val="lowerLetter"/>
      <w:lvlText w:val="%5."/>
      <w:lvlJc w:val="left"/>
      <w:pPr>
        <w:ind w:left="3600" w:hanging="360"/>
      </w:pPr>
    </w:lvl>
    <w:lvl w:ilvl="5" w:tplc="3E0CDA04" w:tentative="1">
      <w:start w:val="1"/>
      <w:numFmt w:val="lowerRoman"/>
      <w:lvlText w:val="%6."/>
      <w:lvlJc w:val="right"/>
      <w:pPr>
        <w:ind w:left="4320" w:hanging="180"/>
      </w:pPr>
    </w:lvl>
    <w:lvl w:ilvl="6" w:tplc="7A5C8988" w:tentative="1">
      <w:start w:val="1"/>
      <w:numFmt w:val="decimal"/>
      <w:lvlText w:val="%7."/>
      <w:lvlJc w:val="left"/>
      <w:pPr>
        <w:ind w:left="5040" w:hanging="360"/>
      </w:pPr>
    </w:lvl>
    <w:lvl w:ilvl="7" w:tplc="C8E47D18" w:tentative="1">
      <w:start w:val="1"/>
      <w:numFmt w:val="lowerLetter"/>
      <w:lvlText w:val="%8."/>
      <w:lvlJc w:val="left"/>
      <w:pPr>
        <w:ind w:left="5760" w:hanging="360"/>
      </w:pPr>
    </w:lvl>
    <w:lvl w:ilvl="8" w:tplc="7C38F32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B06FB58">
      <w:start w:val="1"/>
      <w:numFmt w:val="lowerRoman"/>
      <w:lvlText w:val="(%1)"/>
      <w:lvlJc w:val="left"/>
      <w:pPr>
        <w:ind w:left="1080" w:hanging="720"/>
      </w:pPr>
      <w:rPr>
        <w:rFonts w:hint="default"/>
      </w:rPr>
    </w:lvl>
    <w:lvl w:ilvl="1" w:tplc="011841CA" w:tentative="1">
      <w:start w:val="1"/>
      <w:numFmt w:val="lowerLetter"/>
      <w:lvlText w:val="%2."/>
      <w:lvlJc w:val="left"/>
      <w:pPr>
        <w:ind w:left="1440" w:hanging="360"/>
      </w:pPr>
    </w:lvl>
    <w:lvl w:ilvl="2" w:tplc="7132F0B4" w:tentative="1">
      <w:start w:val="1"/>
      <w:numFmt w:val="lowerRoman"/>
      <w:lvlText w:val="%3."/>
      <w:lvlJc w:val="right"/>
      <w:pPr>
        <w:ind w:left="2160" w:hanging="180"/>
      </w:pPr>
    </w:lvl>
    <w:lvl w:ilvl="3" w:tplc="AF2E0536" w:tentative="1">
      <w:start w:val="1"/>
      <w:numFmt w:val="decimal"/>
      <w:lvlText w:val="%4."/>
      <w:lvlJc w:val="left"/>
      <w:pPr>
        <w:ind w:left="2880" w:hanging="360"/>
      </w:pPr>
    </w:lvl>
    <w:lvl w:ilvl="4" w:tplc="616CE794" w:tentative="1">
      <w:start w:val="1"/>
      <w:numFmt w:val="lowerLetter"/>
      <w:lvlText w:val="%5."/>
      <w:lvlJc w:val="left"/>
      <w:pPr>
        <w:ind w:left="3600" w:hanging="360"/>
      </w:pPr>
    </w:lvl>
    <w:lvl w:ilvl="5" w:tplc="CC12826C" w:tentative="1">
      <w:start w:val="1"/>
      <w:numFmt w:val="lowerRoman"/>
      <w:lvlText w:val="%6."/>
      <w:lvlJc w:val="right"/>
      <w:pPr>
        <w:ind w:left="4320" w:hanging="180"/>
      </w:pPr>
    </w:lvl>
    <w:lvl w:ilvl="6" w:tplc="11148AFE" w:tentative="1">
      <w:start w:val="1"/>
      <w:numFmt w:val="decimal"/>
      <w:lvlText w:val="%7."/>
      <w:lvlJc w:val="left"/>
      <w:pPr>
        <w:ind w:left="5040" w:hanging="360"/>
      </w:pPr>
    </w:lvl>
    <w:lvl w:ilvl="7" w:tplc="93302C72" w:tentative="1">
      <w:start w:val="1"/>
      <w:numFmt w:val="lowerLetter"/>
      <w:lvlText w:val="%8."/>
      <w:lvlJc w:val="left"/>
      <w:pPr>
        <w:ind w:left="5760" w:hanging="360"/>
      </w:pPr>
    </w:lvl>
    <w:lvl w:ilvl="8" w:tplc="67D0137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C124472">
      <w:start w:val="1"/>
      <w:numFmt w:val="bullet"/>
      <w:pStyle w:val="ListBullet"/>
      <w:lvlText w:val=""/>
      <w:lvlJc w:val="left"/>
      <w:pPr>
        <w:ind w:left="720" w:hanging="360"/>
      </w:pPr>
      <w:rPr>
        <w:rFonts w:ascii="Symbol" w:hAnsi="Symbol" w:hint="default"/>
      </w:rPr>
    </w:lvl>
    <w:lvl w:ilvl="1" w:tplc="5A76E594">
      <w:start w:val="1"/>
      <w:numFmt w:val="bullet"/>
      <w:pStyle w:val="ListBullet2"/>
      <w:lvlText w:val="o"/>
      <w:lvlJc w:val="left"/>
      <w:pPr>
        <w:ind w:left="1440" w:hanging="360"/>
      </w:pPr>
      <w:rPr>
        <w:rFonts w:ascii="Courier New" w:hAnsi="Courier New" w:cs="Courier New" w:hint="default"/>
      </w:rPr>
    </w:lvl>
    <w:lvl w:ilvl="2" w:tplc="140EE2B8">
      <w:start w:val="1"/>
      <w:numFmt w:val="bullet"/>
      <w:lvlText w:val=""/>
      <w:lvlJc w:val="left"/>
      <w:pPr>
        <w:ind w:left="2160" w:hanging="360"/>
      </w:pPr>
      <w:rPr>
        <w:rFonts w:ascii="Wingdings" w:hAnsi="Wingdings" w:hint="default"/>
      </w:rPr>
    </w:lvl>
    <w:lvl w:ilvl="3" w:tplc="55A27CAE">
      <w:start w:val="1"/>
      <w:numFmt w:val="bullet"/>
      <w:lvlText w:val=""/>
      <w:lvlJc w:val="left"/>
      <w:pPr>
        <w:ind w:left="2880" w:hanging="360"/>
      </w:pPr>
      <w:rPr>
        <w:rFonts w:ascii="Symbol" w:hAnsi="Symbol" w:hint="default"/>
      </w:rPr>
    </w:lvl>
    <w:lvl w:ilvl="4" w:tplc="9D1CCA1E">
      <w:start w:val="1"/>
      <w:numFmt w:val="bullet"/>
      <w:lvlText w:val="o"/>
      <w:lvlJc w:val="left"/>
      <w:pPr>
        <w:ind w:left="3600" w:hanging="360"/>
      </w:pPr>
      <w:rPr>
        <w:rFonts w:ascii="Courier New" w:hAnsi="Courier New" w:cs="Courier New" w:hint="default"/>
      </w:rPr>
    </w:lvl>
    <w:lvl w:ilvl="5" w:tplc="579E9C74">
      <w:start w:val="1"/>
      <w:numFmt w:val="bullet"/>
      <w:pStyle w:val="ListBullet3"/>
      <w:lvlText w:val=""/>
      <w:lvlJc w:val="left"/>
      <w:pPr>
        <w:ind w:left="4320" w:hanging="360"/>
      </w:pPr>
      <w:rPr>
        <w:rFonts w:ascii="Wingdings" w:hAnsi="Wingdings" w:hint="default"/>
      </w:rPr>
    </w:lvl>
    <w:lvl w:ilvl="6" w:tplc="99248F12">
      <w:start w:val="1"/>
      <w:numFmt w:val="bullet"/>
      <w:lvlText w:val=""/>
      <w:lvlJc w:val="left"/>
      <w:pPr>
        <w:ind w:left="5040" w:hanging="360"/>
      </w:pPr>
      <w:rPr>
        <w:rFonts w:ascii="Symbol" w:hAnsi="Symbol" w:hint="default"/>
      </w:rPr>
    </w:lvl>
    <w:lvl w:ilvl="7" w:tplc="12464C78">
      <w:start w:val="1"/>
      <w:numFmt w:val="bullet"/>
      <w:lvlText w:val="o"/>
      <w:lvlJc w:val="left"/>
      <w:pPr>
        <w:ind w:left="5760" w:hanging="360"/>
      </w:pPr>
      <w:rPr>
        <w:rFonts w:ascii="Courier New" w:hAnsi="Courier New" w:cs="Courier New" w:hint="default"/>
      </w:rPr>
    </w:lvl>
    <w:lvl w:ilvl="8" w:tplc="0880814C">
      <w:start w:val="1"/>
      <w:numFmt w:val="bullet"/>
      <w:lvlText w:val=""/>
      <w:lvlJc w:val="left"/>
      <w:pPr>
        <w:ind w:left="6480" w:hanging="360"/>
      </w:pPr>
      <w:rPr>
        <w:rFonts w:ascii="Wingdings" w:hAnsi="Wingdings" w:hint="default"/>
      </w:rPr>
    </w:lvl>
  </w:abstractNum>
  <w:abstractNum w:abstractNumId="21" w15:restartNumberingAfterBreak="0">
    <w:nsid w:val="39373DE8"/>
    <w:multiLevelType w:val="hybridMultilevel"/>
    <w:tmpl w:val="6060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6ACD924">
      <w:start w:val="1"/>
      <w:numFmt w:val="bullet"/>
      <w:lvlText w:val=""/>
      <w:lvlJc w:val="left"/>
      <w:pPr>
        <w:ind w:left="360" w:hanging="360"/>
      </w:pPr>
      <w:rPr>
        <w:rFonts w:ascii="Symbol" w:hAnsi="Symbol" w:hint="default"/>
      </w:rPr>
    </w:lvl>
    <w:lvl w:ilvl="1" w:tplc="D20808B4" w:tentative="1">
      <w:start w:val="1"/>
      <w:numFmt w:val="bullet"/>
      <w:lvlText w:val="o"/>
      <w:lvlJc w:val="left"/>
      <w:pPr>
        <w:ind w:left="1080" w:hanging="360"/>
      </w:pPr>
      <w:rPr>
        <w:rFonts w:ascii="Courier New" w:hAnsi="Courier New" w:cs="Courier New" w:hint="default"/>
      </w:rPr>
    </w:lvl>
    <w:lvl w:ilvl="2" w:tplc="61CE9E88" w:tentative="1">
      <w:start w:val="1"/>
      <w:numFmt w:val="bullet"/>
      <w:lvlText w:val=""/>
      <w:lvlJc w:val="left"/>
      <w:pPr>
        <w:ind w:left="1800" w:hanging="360"/>
      </w:pPr>
      <w:rPr>
        <w:rFonts w:ascii="Wingdings" w:hAnsi="Wingdings" w:hint="default"/>
      </w:rPr>
    </w:lvl>
    <w:lvl w:ilvl="3" w:tplc="64DE123A" w:tentative="1">
      <w:start w:val="1"/>
      <w:numFmt w:val="bullet"/>
      <w:lvlText w:val=""/>
      <w:lvlJc w:val="left"/>
      <w:pPr>
        <w:ind w:left="2520" w:hanging="360"/>
      </w:pPr>
      <w:rPr>
        <w:rFonts w:ascii="Symbol" w:hAnsi="Symbol" w:hint="default"/>
      </w:rPr>
    </w:lvl>
    <w:lvl w:ilvl="4" w:tplc="C1DCB498" w:tentative="1">
      <w:start w:val="1"/>
      <w:numFmt w:val="bullet"/>
      <w:lvlText w:val="o"/>
      <w:lvlJc w:val="left"/>
      <w:pPr>
        <w:ind w:left="3240" w:hanging="360"/>
      </w:pPr>
      <w:rPr>
        <w:rFonts w:ascii="Courier New" w:hAnsi="Courier New" w:cs="Courier New" w:hint="default"/>
      </w:rPr>
    </w:lvl>
    <w:lvl w:ilvl="5" w:tplc="9D6A526C" w:tentative="1">
      <w:start w:val="1"/>
      <w:numFmt w:val="bullet"/>
      <w:lvlText w:val=""/>
      <w:lvlJc w:val="left"/>
      <w:pPr>
        <w:ind w:left="3960" w:hanging="360"/>
      </w:pPr>
      <w:rPr>
        <w:rFonts w:ascii="Wingdings" w:hAnsi="Wingdings" w:hint="default"/>
      </w:rPr>
    </w:lvl>
    <w:lvl w:ilvl="6" w:tplc="5848523E" w:tentative="1">
      <w:start w:val="1"/>
      <w:numFmt w:val="bullet"/>
      <w:lvlText w:val=""/>
      <w:lvlJc w:val="left"/>
      <w:pPr>
        <w:ind w:left="4680" w:hanging="360"/>
      </w:pPr>
      <w:rPr>
        <w:rFonts w:ascii="Symbol" w:hAnsi="Symbol" w:hint="default"/>
      </w:rPr>
    </w:lvl>
    <w:lvl w:ilvl="7" w:tplc="85DAA6A0" w:tentative="1">
      <w:start w:val="1"/>
      <w:numFmt w:val="bullet"/>
      <w:lvlText w:val="o"/>
      <w:lvlJc w:val="left"/>
      <w:pPr>
        <w:ind w:left="5400" w:hanging="360"/>
      </w:pPr>
      <w:rPr>
        <w:rFonts w:ascii="Courier New" w:hAnsi="Courier New" w:cs="Courier New" w:hint="default"/>
      </w:rPr>
    </w:lvl>
    <w:lvl w:ilvl="8" w:tplc="D2A491C4" w:tentative="1">
      <w:start w:val="1"/>
      <w:numFmt w:val="bullet"/>
      <w:lvlText w:val=""/>
      <w:lvlJc w:val="left"/>
      <w:pPr>
        <w:ind w:left="6120" w:hanging="360"/>
      </w:pPr>
      <w:rPr>
        <w:rFonts w:ascii="Wingdings" w:hAnsi="Wingdings" w:hint="default"/>
      </w:rPr>
    </w:lvl>
  </w:abstractNum>
  <w:abstractNum w:abstractNumId="23" w15:restartNumberingAfterBreak="0">
    <w:nsid w:val="3F107BBF"/>
    <w:multiLevelType w:val="hybridMultilevel"/>
    <w:tmpl w:val="3E046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721C038A">
      <w:start w:val="1"/>
      <w:numFmt w:val="lowerRoman"/>
      <w:lvlText w:val="(%1)"/>
      <w:lvlJc w:val="left"/>
      <w:pPr>
        <w:ind w:left="1080" w:hanging="720"/>
      </w:pPr>
      <w:rPr>
        <w:rFonts w:hint="default"/>
      </w:rPr>
    </w:lvl>
    <w:lvl w:ilvl="1" w:tplc="38A69084" w:tentative="1">
      <w:start w:val="1"/>
      <w:numFmt w:val="lowerLetter"/>
      <w:lvlText w:val="%2."/>
      <w:lvlJc w:val="left"/>
      <w:pPr>
        <w:ind w:left="1440" w:hanging="360"/>
      </w:pPr>
    </w:lvl>
    <w:lvl w:ilvl="2" w:tplc="B180F642" w:tentative="1">
      <w:start w:val="1"/>
      <w:numFmt w:val="lowerRoman"/>
      <w:lvlText w:val="%3."/>
      <w:lvlJc w:val="right"/>
      <w:pPr>
        <w:ind w:left="2160" w:hanging="180"/>
      </w:pPr>
    </w:lvl>
    <w:lvl w:ilvl="3" w:tplc="FE3E3D5E" w:tentative="1">
      <w:start w:val="1"/>
      <w:numFmt w:val="decimal"/>
      <w:lvlText w:val="%4."/>
      <w:lvlJc w:val="left"/>
      <w:pPr>
        <w:ind w:left="2880" w:hanging="360"/>
      </w:pPr>
    </w:lvl>
    <w:lvl w:ilvl="4" w:tplc="C5C6B7FC" w:tentative="1">
      <w:start w:val="1"/>
      <w:numFmt w:val="lowerLetter"/>
      <w:lvlText w:val="%5."/>
      <w:lvlJc w:val="left"/>
      <w:pPr>
        <w:ind w:left="3600" w:hanging="360"/>
      </w:pPr>
    </w:lvl>
    <w:lvl w:ilvl="5" w:tplc="D2D8506E" w:tentative="1">
      <w:start w:val="1"/>
      <w:numFmt w:val="lowerRoman"/>
      <w:lvlText w:val="%6."/>
      <w:lvlJc w:val="right"/>
      <w:pPr>
        <w:ind w:left="4320" w:hanging="180"/>
      </w:pPr>
    </w:lvl>
    <w:lvl w:ilvl="6" w:tplc="E692190A" w:tentative="1">
      <w:start w:val="1"/>
      <w:numFmt w:val="decimal"/>
      <w:lvlText w:val="%7."/>
      <w:lvlJc w:val="left"/>
      <w:pPr>
        <w:ind w:left="5040" w:hanging="360"/>
      </w:pPr>
    </w:lvl>
    <w:lvl w:ilvl="7" w:tplc="120A8BFA" w:tentative="1">
      <w:start w:val="1"/>
      <w:numFmt w:val="lowerLetter"/>
      <w:lvlText w:val="%8."/>
      <w:lvlJc w:val="left"/>
      <w:pPr>
        <w:ind w:left="5760" w:hanging="360"/>
      </w:pPr>
    </w:lvl>
    <w:lvl w:ilvl="8" w:tplc="6492B5F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96769B96">
      <w:start w:val="1"/>
      <w:numFmt w:val="lowerRoman"/>
      <w:lvlText w:val="(%1)"/>
      <w:lvlJc w:val="left"/>
      <w:pPr>
        <w:ind w:left="1080" w:hanging="720"/>
      </w:pPr>
      <w:rPr>
        <w:rFonts w:hint="default"/>
      </w:rPr>
    </w:lvl>
    <w:lvl w:ilvl="1" w:tplc="60B6AA16" w:tentative="1">
      <w:start w:val="1"/>
      <w:numFmt w:val="lowerLetter"/>
      <w:lvlText w:val="%2."/>
      <w:lvlJc w:val="left"/>
      <w:pPr>
        <w:ind w:left="1440" w:hanging="360"/>
      </w:pPr>
    </w:lvl>
    <w:lvl w:ilvl="2" w:tplc="91D41AB8" w:tentative="1">
      <w:start w:val="1"/>
      <w:numFmt w:val="lowerRoman"/>
      <w:lvlText w:val="%3."/>
      <w:lvlJc w:val="right"/>
      <w:pPr>
        <w:ind w:left="2160" w:hanging="180"/>
      </w:pPr>
    </w:lvl>
    <w:lvl w:ilvl="3" w:tplc="4506846A" w:tentative="1">
      <w:start w:val="1"/>
      <w:numFmt w:val="decimal"/>
      <w:lvlText w:val="%4."/>
      <w:lvlJc w:val="left"/>
      <w:pPr>
        <w:ind w:left="2880" w:hanging="360"/>
      </w:pPr>
    </w:lvl>
    <w:lvl w:ilvl="4" w:tplc="3C1432CA" w:tentative="1">
      <w:start w:val="1"/>
      <w:numFmt w:val="lowerLetter"/>
      <w:lvlText w:val="%5."/>
      <w:lvlJc w:val="left"/>
      <w:pPr>
        <w:ind w:left="3600" w:hanging="360"/>
      </w:pPr>
    </w:lvl>
    <w:lvl w:ilvl="5" w:tplc="D3C61320" w:tentative="1">
      <w:start w:val="1"/>
      <w:numFmt w:val="lowerRoman"/>
      <w:lvlText w:val="%6."/>
      <w:lvlJc w:val="right"/>
      <w:pPr>
        <w:ind w:left="4320" w:hanging="180"/>
      </w:pPr>
    </w:lvl>
    <w:lvl w:ilvl="6" w:tplc="3438BF5E" w:tentative="1">
      <w:start w:val="1"/>
      <w:numFmt w:val="decimal"/>
      <w:lvlText w:val="%7."/>
      <w:lvlJc w:val="left"/>
      <w:pPr>
        <w:ind w:left="5040" w:hanging="360"/>
      </w:pPr>
    </w:lvl>
    <w:lvl w:ilvl="7" w:tplc="2ABCB2E4" w:tentative="1">
      <w:start w:val="1"/>
      <w:numFmt w:val="lowerLetter"/>
      <w:lvlText w:val="%8."/>
      <w:lvlJc w:val="left"/>
      <w:pPr>
        <w:ind w:left="5760" w:hanging="360"/>
      </w:pPr>
    </w:lvl>
    <w:lvl w:ilvl="8" w:tplc="4100107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BFC45198">
      <w:start w:val="1"/>
      <w:numFmt w:val="lowerRoman"/>
      <w:lvlText w:val="(%1)"/>
      <w:lvlJc w:val="left"/>
      <w:pPr>
        <w:ind w:left="1080" w:hanging="720"/>
      </w:pPr>
      <w:rPr>
        <w:rFonts w:hint="default"/>
        <w:b w:val="0"/>
      </w:rPr>
    </w:lvl>
    <w:lvl w:ilvl="1" w:tplc="9BFEF2F4" w:tentative="1">
      <w:start w:val="1"/>
      <w:numFmt w:val="lowerLetter"/>
      <w:lvlText w:val="%2."/>
      <w:lvlJc w:val="left"/>
      <w:pPr>
        <w:ind w:left="1440" w:hanging="360"/>
      </w:pPr>
    </w:lvl>
    <w:lvl w:ilvl="2" w:tplc="40EE3574" w:tentative="1">
      <w:start w:val="1"/>
      <w:numFmt w:val="lowerRoman"/>
      <w:lvlText w:val="%3."/>
      <w:lvlJc w:val="right"/>
      <w:pPr>
        <w:ind w:left="2160" w:hanging="180"/>
      </w:pPr>
    </w:lvl>
    <w:lvl w:ilvl="3" w:tplc="33467610" w:tentative="1">
      <w:start w:val="1"/>
      <w:numFmt w:val="decimal"/>
      <w:lvlText w:val="%4."/>
      <w:lvlJc w:val="left"/>
      <w:pPr>
        <w:ind w:left="2880" w:hanging="360"/>
      </w:pPr>
    </w:lvl>
    <w:lvl w:ilvl="4" w:tplc="C8D2A35E" w:tentative="1">
      <w:start w:val="1"/>
      <w:numFmt w:val="lowerLetter"/>
      <w:lvlText w:val="%5."/>
      <w:lvlJc w:val="left"/>
      <w:pPr>
        <w:ind w:left="3600" w:hanging="360"/>
      </w:pPr>
    </w:lvl>
    <w:lvl w:ilvl="5" w:tplc="DF927E30" w:tentative="1">
      <w:start w:val="1"/>
      <w:numFmt w:val="lowerRoman"/>
      <w:lvlText w:val="%6."/>
      <w:lvlJc w:val="right"/>
      <w:pPr>
        <w:ind w:left="4320" w:hanging="180"/>
      </w:pPr>
    </w:lvl>
    <w:lvl w:ilvl="6" w:tplc="72A0D0EA" w:tentative="1">
      <w:start w:val="1"/>
      <w:numFmt w:val="decimal"/>
      <w:lvlText w:val="%7."/>
      <w:lvlJc w:val="left"/>
      <w:pPr>
        <w:ind w:left="5040" w:hanging="360"/>
      </w:pPr>
    </w:lvl>
    <w:lvl w:ilvl="7" w:tplc="562658C0" w:tentative="1">
      <w:start w:val="1"/>
      <w:numFmt w:val="lowerLetter"/>
      <w:lvlText w:val="%8."/>
      <w:lvlJc w:val="left"/>
      <w:pPr>
        <w:ind w:left="5760" w:hanging="360"/>
      </w:pPr>
    </w:lvl>
    <w:lvl w:ilvl="8" w:tplc="451CA9C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E1A872C4">
      <w:start w:val="1"/>
      <w:numFmt w:val="lowerRoman"/>
      <w:lvlText w:val="(%1)"/>
      <w:lvlJc w:val="left"/>
      <w:pPr>
        <w:ind w:left="1080" w:hanging="720"/>
      </w:pPr>
      <w:rPr>
        <w:rFonts w:hint="default"/>
        <w:b w:val="0"/>
      </w:rPr>
    </w:lvl>
    <w:lvl w:ilvl="1" w:tplc="5138311E" w:tentative="1">
      <w:start w:val="1"/>
      <w:numFmt w:val="lowerLetter"/>
      <w:lvlText w:val="%2."/>
      <w:lvlJc w:val="left"/>
      <w:pPr>
        <w:ind w:left="1440" w:hanging="360"/>
      </w:pPr>
    </w:lvl>
    <w:lvl w:ilvl="2" w:tplc="D77E9ADE" w:tentative="1">
      <w:start w:val="1"/>
      <w:numFmt w:val="lowerRoman"/>
      <w:lvlText w:val="%3."/>
      <w:lvlJc w:val="right"/>
      <w:pPr>
        <w:ind w:left="2160" w:hanging="180"/>
      </w:pPr>
    </w:lvl>
    <w:lvl w:ilvl="3" w:tplc="B6240E94" w:tentative="1">
      <w:start w:val="1"/>
      <w:numFmt w:val="decimal"/>
      <w:lvlText w:val="%4."/>
      <w:lvlJc w:val="left"/>
      <w:pPr>
        <w:ind w:left="2880" w:hanging="360"/>
      </w:pPr>
    </w:lvl>
    <w:lvl w:ilvl="4" w:tplc="AEEE71CC" w:tentative="1">
      <w:start w:val="1"/>
      <w:numFmt w:val="lowerLetter"/>
      <w:lvlText w:val="%5."/>
      <w:lvlJc w:val="left"/>
      <w:pPr>
        <w:ind w:left="3600" w:hanging="360"/>
      </w:pPr>
    </w:lvl>
    <w:lvl w:ilvl="5" w:tplc="3CCCB95C" w:tentative="1">
      <w:start w:val="1"/>
      <w:numFmt w:val="lowerRoman"/>
      <w:lvlText w:val="%6."/>
      <w:lvlJc w:val="right"/>
      <w:pPr>
        <w:ind w:left="4320" w:hanging="180"/>
      </w:pPr>
    </w:lvl>
    <w:lvl w:ilvl="6" w:tplc="98A6B818" w:tentative="1">
      <w:start w:val="1"/>
      <w:numFmt w:val="decimal"/>
      <w:lvlText w:val="%7."/>
      <w:lvlJc w:val="left"/>
      <w:pPr>
        <w:ind w:left="5040" w:hanging="360"/>
      </w:pPr>
    </w:lvl>
    <w:lvl w:ilvl="7" w:tplc="FD74E2FE" w:tentative="1">
      <w:start w:val="1"/>
      <w:numFmt w:val="lowerLetter"/>
      <w:lvlText w:val="%8."/>
      <w:lvlJc w:val="left"/>
      <w:pPr>
        <w:ind w:left="5760" w:hanging="360"/>
      </w:pPr>
    </w:lvl>
    <w:lvl w:ilvl="8" w:tplc="EE6E92A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44A0C54">
      <w:start w:val="1"/>
      <w:numFmt w:val="decimal"/>
      <w:lvlText w:val="%1."/>
      <w:lvlJc w:val="left"/>
      <w:pPr>
        <w:ind w:left="360" w:hanging="360"/>
      </w:pPr>
      <w:rPr>
        <w:rFonts w:hint="default"/>
      </w:rPr>
    </w:lvl>
    <w:lvl w:ilvl="1" w:tplc="3D485DDC" w:tentative="1">
      <w:start w:val="1"/>
      <w:numFmt w:val="lowerLetter"/>
      <w:lvlText w:val="%2."/>
      <w:lvlJc w:val="left"/>
      <w:pPr>
        <w:ind w:left="1080" w:hanging="360"/>
      </w:pPr>
    </w:lvl>
    <w:lvl w:ilvl="2" w:tplc="50ECF760" w:tentative="1">
      <w:start w:val="1"/>
      <w:numFmt w:val="lowerRoman"/>
      <w:lvlText w:val="%3."/>
      <w:lvlJc w:val="right"/>
      <w:pPr>
        <w:ind w:left="1800" w:hanging="180"/>
      </w:pPr>
    </w:lvl>
    <w:lvl w:ilvl="3" w:tplc="C3A07344" w:tentative="1">
      <w:start w:val="1"/>
      <w:numFmt w:val="decimal"/>
      <w:lvlText w:val="%4."/>
      <w:lvlJc w:val="left"/>
      <w:pPr>
        <w:ind w:left="2520" w:hanging="360"/>
      </w:pPr>
    </w:lvl>
    <w:lvl w:ilvl="4" w:tplc="52E81040" w:tentative="1">
      <w:start w:val="1"/>
      <w:numFmt w:val="lowerLetter"/>
      <w:lvlText w:val="%5."/>
      <w:lvlJc w:val="left"/>
      <w:pPr>
        <w:ind w:left="3240" w:hanging="360"/>
      </w:pPr>
    </w:lvl>
    <w:lvl w:ilvl="5" w:tplc="D924B37A" w:tentative="1">
      <w:start w:val="1"/>
      <w:numFmt w:val="lowerRoman"/>
      <w:lvlText w:val="%6."/>
      <w:lvlJc w:val="right"/>
      <w:pPr>
        <w:ind w:left="3960" w:hanging="180"/>
      </w:pPr>
    </w:lvl>
    <w:lvl w:ilvl="6" w:tplc="F340A78C" w:tentative="1">
      <w:start w:val="1"/>
      <w:numFmt w:val="decimal"/>
      <w:lvlText w:val="%7."/>
      <w:lvlJc w:val="left"/>
      <w:pPr>
        <w:ind w:left="4680" w:hanging="360"/>
      </w:pPr>
    </w:lvl>
    <w:lvl w:ilvl="7" w:tplc="3C945CEA" w:tentative="1">
      <w:start w:val="1"/>
      <w:numFmt w:val="lowerLetter"/>
      <w:lvlText w:val="%8."/>
      <w:lvlJc w:val="left"/>
      <w:pPr>
        <w:ind w:left="5400" w:hanging="360"/>
      </w:pPr>
    </w:lvl>
    <w:lvl w:ilvl="8" w:tplc="E9FC0B2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40E1314">
      <w:start w:val="1"/>
      <w:numFmt w:val="lowerRoman"/>
      <w:lvlText w:val="(%1)"/>
      <w:lvlJc w:val="left"/>
      <w:pPr>
        <w:ind w:left="1080" w:hanging="720"/>
      </w:pPr>
      <w:rPr>
        <w:rFonts w:hint="default"/>
      </w:rPr>
    </w:lvl>
    <w:lvl w:ilvl="1" w:tplc="6D18A992" w:tentative="1">
      <w:start w:val="1"/>
      <w:numFmt w:val="lowerLetter"/>
      <w:lvlText w:val="%2."/>
      <w:lvlJc w:val="left"/>
      <w:pPr>
        <w:ind w:left="1440" w:hanging="360"/>
      </w:pPr>
    </w:lvl>
    <w:lvl w:ilvl="2" w:tplc="DFCC362E" w:tentative="1">
      <w:start w:val="1"/>
      <w:numFmt w:val="lowerRoman"/>
      <w:lvlText w:val="%3."/>
      <w:lvlJc w:val="right"/>
      <w:pPr>
        <w:ind w:left="2160" w:hanging="180"/>
      </w:pPr>
    </w:lvl>
    <w:lvl w:ilvl="3" w:tplc="083C2EF8" w:tentative="1">
      <w:start w:val="1"/>
      <w:numFmt w:val="decimal"/>
      <w:lvlText w:val="%4."/>
      <w:lvlJc w:val="left"/>
      <w:pPr>
        <w:ind w:left="2880" w:hanging="360"/>
      </w:pPr>
    </w:lvl>
    <w:lvl w:ilvl="4" w:tplc="60422D42" w:tentative="1">
      <w:start w:val="1"/>
      <w:numFmt w:val="lowerLetter"/>
      <w:lvlText w:val="%5."/>
      <w:lvlJc w:val="left"/>
      <w:pPr>
        <w:ind w:left="3600" w:hanging="360"/>
      </w:pPr>
    </w:lvl>
    <w:lvl w:ilvl="5" w:tplc="C1C66FF8" w:tentative="1">
      <w:start w:val="1"/>
      <w:numFmt w:val="lowerRoman"/>
      <w:lvlText w:val="%6."/>
      <w:lvlJc w:val="right"/>
      <w:pPr>
        <w:ind w:left="4320" w:hanging="180"/>
      </w:pPr>
    </w:lvl>
    <w:lvl w:ilvl="6" w:tplc="F60A867C" w:tentative="1">
      <w:start w:val="1"/>
      <w:numFmt w:val="decimal"/>
      <w:lvlText w:val="%7."/>
      <w:lvlJc w:val="left"/>
      <w:pPr>
        <w:ind w:left="5040" w:hanging="360"/>
      </w:pPr>
    </w:lvl>
    <w:lvl w:ilvl="7" w:tplc="BF60816A" w:tentative="1">
      <w:start w:val="1"/>
      <w:numFmt w:val="lowerLetter"/>
      <w:lvlText w:val="%8."/>
      <w:lvlJc w:val="left"/>
      <w:pPr>
        <w:ind w:left="5760" w:hanging="360"/>
      </w:pPr>
    </w:lvl>
    <w:lvl w:ilvl="8" w:tplc="26A4EEB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86647C0">
      <w:start w:val="1"/>
      <w:numFmt w:val="decimal"/>
      <w:lvlText w:val="%1."/>
      <w:lvlJc w:val="left"/>
      <w:pPr>
        <w:ind w:left="360" w:hanging="360"/>
      </w:pPr>
    </w:lvl>
    <w:lvl w:ilvl="1" w:tplc="11D464FE" w:tentative="1">
      <w:start w:val="1"/>
      <w:numFmt w:val="lowerLetter"/>
      <w:lvlText w:val="%2."/>
      <w:lvlJc w:val="left"/>
      <w:pPr>
        <w:ind w:left="1080" w:hanging="360"/>
      </w:pPr>
    </w:lvl>
    <w:lvl w:ilvl="2" w:tplc="F0022E08" w:tentative="1">
      <w:start w:val="1"/>
      <w:numFmt w:val="lowerRoman"/>
      <w:lvlText w:val="%3."/>
      <w:lvlJc w:val="right"/>
      <w:pPr>
        <w:ind w:left="1800" w:hanging="180"/>
      </w:pPr>
    </w:lvl>
    <w:lvl w:ilvl="3" w:tplc="2EDC2BCE" w:tentative="1">
      <w:start w:val="1"/>
      <w:numFmt w:val="decimal"/>
      <w:lvlText w:val="%4."/>
      <w:lvlJc w:val="left"/>
      <w:pPr>
        <w:ind w:left="2520" w:hanging="360"/>
      </w:pPr>
    </w:lvl>
    <w:lvl w:ilvl="4" w:tplc="D6BA4788" w:tentative="1">
      <w:start w:val="1"/>
      <w:numFmt w:val="lowerLetter"/>
      <w:lvlText w:val="%5."/>
      <w:lvlJc w:val="left"/>
      <w:pPr>
        <w:ind w:left="3240" w:hanging="360"/>
      </w:pPr>
    </w:lvl>
    <w:lvl w:ilvl="5" w:tplc="8124DAFE" w:tentative="1">
      <w:start w:val="1"/>
      <w:numFmt w:val="lowerRoman"/>
      <w:lvlText w:val="%6."/>
      <w:lvlJc w:val="right"/>
      <w:pPr>
        <w:ind w:left="3960" w:hanging="180"/>
      </w:pPr>
    </w:lvl>
    <w:lvl w:ilvl="6" w:tplc="FF90F81A" w:tentative="1">
      <w:start w:val="1"/>
      <w:numFmt w:val="decimal"/>
      <w:lvlText w:val="%7."/>
      <w:lvlJc w:val="left"/>
      <w:pPr>
        <w:ind w:left="4680" w:hanging="360"/>
      </w:pPr>
    </w:lvl>
    <w:lvl w:ilvl="7" w:tplc="AFD8837C" w:tentative="1">
      <w:start w:val="1"/>
      <w:numFmt w:val="lowerLetter"/>
      <w:lvlText w:val="%8."/>
      <w:lvlJc w:val="left"/>
      <w:pPr>
        <w:ind w:left="5400" w:hanging="360"/>
      </w:pPr>
    </w:lvl>
    <w:lvl w:ilvl="8" w:tplc="989C32B8" w:tentative="1">
      <w:start w:val="1"/>
      <w:numFmt w:val="lowerRoman"/>
      <w:lvlText w:val="%9."/>
      <w:lvlJc w:val="right"/>
      <w:pPr>
        <w:ind w:left="6120" w:hanging="180"/>
      </w:pPr>
    </w:lvl>
  </w:abstractNum>
  <w:abstractNum w:abstractNumId="31" w15:restartNumberingAfterBreak="0">
    <w:nsid w:val="59753196"/>
    <w:multiLevelType w:val="hybridMultilevel"/>
    <w:tmpl w:val="5504F770"/>
    <w:lvl w:ilvl="0" w:tplc="1B06FB58">
      <w:start w:val="1"/>
      <w:numFmt w:val="lowerRoman"/>
      <w:lvlText w:val="(%1)"/>
      <w:lvlJc w:val="left"/>
      <w:pPr>
        <w:ind w:left="1080" w:hanging="720"/>
      </w:pPr>
      <w:rPr>
        <w:rFonts w:hint="default"/>
      </w:rPr>
    </w:lvl>
    <w:lvl w:ilvl="1" w:tplc="011841CA" w:tentative="1">
      <w:start w:val="1"/>
      <w:numFmt w:val="lowerLetter"/>
      <w:lvlText w:val="%2."/>
      <w:lvlJc w:val="left"/>
      <w:pPr>
        <w:ind w:left="1440" w:hanging="360"/>
      </w:pPr>
    </w:lvl>
    <w:lvl w:ilvl="2" w:tplc="7132F0B4" w:tentative="1">
      <w:start w:val="1"/>
      <w:numFmt w:val="lowerRoman"/>
      <w:lvlText w:val="%3."/>
      <w:lvlJc w:val="right"/>
      <w:pPr>
        <w:ind w:left="2160" w:hanging="180"/>
      </w:pPr>
    </w:lvl>
    <w:lvl w:ilvl="3" w:tplc="AF2E0536" w:tentative="1">
      <w:start w:val="1"/>
      <w:numFmt w:val="decimal"/>
      <w:lvlText w:val="%4."/>
      <w:lvlJc w:val="left"/>
      <w:pPr>
        <w:ind w:left="2880" w:hanging="360"/>
      </w:pPr>
    </w:lvl>
    <w:lvl w:ilvl="4" w:tplc="616CE794" w:tentative="1">
      <w:start w:val="1"/>
      <w:numFmt w:val="lowerLetter"/>
      <w:lvlText w:val="%5."/>
      <w:lvlJc w:val="left"/>
      <w:pPr>
        <w:ind w:left="3600" w:hanging="360"/>
      </w:pPr>
    </w:lvl>
    <w:lvl w:ilvl="5" w:tplc="CC12826C" w:tentative="1">
      <w:start w:val="1"/>
      <w:numFmt w:val="lowerRoman"/>
      <w:lvlText w:val="%6."/>
      <w:lvlJc w:val="right"/>
      <w:pPr>
        <w:ind w:left="4320" w:hanging="180"/>
      </w:pPr>
    </w:lvl>
    <w:lvl w:ilvl="6" w:tplc="11148AFE" w:tentative="1">
      <w:start w:val="1"/>
      <w:numFmt w:val="decimal"/>
      <w:lvlText w:val="%7."/>
      <w:lvlJc w:val="left"/>
      <w:pPr>
        <w:ind w:left="5040" w:hanging="360"/>
      </w:pPr>
    </w:lvl>
    <w:lvl w:ilvl="7" w:tplc="93302C72" w:tentative="1">
      <w:start w:val="1"/>
      <w:numFmt w:val="lowerLetter"/>
      <w:lvlText w:val="%8."/>
      <w:lvlJc w:val="left"/>
      <w:pPr>
        <w:ind w:left="5760" w:hanging="360"/>
      </w:pPr>
    </w:lvl>
    <w:lvl w:ilvl="8" w:tplc="67D01370" w:tentative="1">
      <w:start w:val="1"/>
      <w:numFmt w:val="lowerRoman"/>
      <w:lvlText w:val="%9."/>
      <w:lvlJc w:val="right"/>
      <w:pPr>
        <w:ind w:left="6480" w:hanging="180"/>
      </w:pPr>
    </w:lvl>
  </w:abstractNum>
  <w:abstractNum w:abstractNumId="32" w15:restartNumberingAfterBreak="0">
    <w:nsid w:val="5A331430"/>
    <w:multiLevelType w:val="hybridMultilevel"/>
    <w:tmpl w:val="D05CE750"/>
    <w:lvl w:ilvl="0" w:tplc="924E5B18">
      <w:start w:val="1"/>
      <w:numFmt w:val="lowerRoman"/>
      <w:lvlText w:val="(%1)"/>
      <w:lvlJc w:val="left"/>
      <w:pPr>
        <w:ind w:left="1080" w:hanging="720"/>
      </w:pPr>
      <w:rPr>
        <w:rFonts w:hint="default"/>
        <w:b w:val="0"/>
      </w:rPr>
    </w:lvl>
    <w:lvl w:ilvl="1" w:tplc="0DAAA246" w:tentative="1">
      <w:start w:val="1"/>
      <w:numFmt w:val="lowerLetter"/>
      <w:lvlText w:val="%2."/>
      <w:lvlJc w:val="left"/>
      <w:pPr>
        <w:ind w:left="1440" w:hanging="360"/>
      </w:pPr>
    </w:lvl>
    <w:lvl w:ilvl="2" w:tplc="FCD6220C" w:tentative="1">
      <w:start w:val="1"/>
      <w:numFmt w:val="lowerRoman"/>
      <w:lvlText w:val="%3."/>
      <w:lvlJc w:val="right"/>
      <w:pPr>
        <w:ind w:left="2160" w:hanging="180"/>
      </w:pPr>
    </w:lvl>
    <w:lvl w:ilvl="3" w:tplc="80C68EC4" w:tentative="1">
      <w:start w:val="1"/>
      <w:numFmt w:val="decimal"/>
      <w:lvlText w:val="%4."/>
      <w:lvlJc w:val="left"/>
      <w:pPr>
        <w:ind w:left="2880" w:hanging="360"/>
      </w:pPr>
    </w:lvl>
    <w:lvl w:ilvl="4" w:tplc="5F7EC25A" w:tentative="1">
      <w:start w:val="1"/>
      <w:numFmt w:val="lowerLetter"/>
      <w:lvlText w:val="%5."/>
      <w:lvlJc w:val="left"/>
      <w:pPr>
        <w:ind w:left="3600" w:hanging="360"/>
      </w:pPr>
    </w:lvl>
    <w:lvl w:ilvl="5" w:tplc="92868DF0" w:tentative="1">
      <w:start w:val="1"/>
      <w:numFmt w:val="lowerRoman"/>
      <w:lvlText w:val="%6."/>
      <w:lvlJc w:val="right"/>
      <w:pPr>
        <w:ind w:left="4320" w:hanging="180"/>
      </w:pPr>
    </w:lvl>
    <w:lvl w:ilvl="6" w:tplc="BDE69A90" w:tentative="1">
      <w:start w:val="1"/>
      <w:numFmt w:val="decimal"/>
      <w:lvlText w:val="%7."/>
      <w:lvlJc w:val="left"/>
      <w:pPr>
        <w:ind w:left="5040" w:hanging="360"/>
      </w:pPr>
    </w:lvl>
    <w:lvl w:ilvl="7" w:tplc="314E00B2" w:tentative="1">
      <w:start w:val="1"/>
      <w:numFmt w:val="lowerLetter"/>
      <w:lvlText w:val="%8."/>
      <w:lvlJc w:val="left"/>
      <w:pPr>
        <w:ind w:left="5760" w:hanging="360"/>
      </w:pPr>
    </w:lvl>
    <w:lvl w:ilvl="8" w:tplc="E54AE2B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5A8ECC2">
      <w:start w:val="1"/>
      <w:numFmt w:val="lowerRoman"/>
      <w:lvlText w:val="(%1)"/>
      <w:lvlJc w:val="left"/>
      <w:pPr>
        <w:ind w:left="1080" w:hanging="720"/>
      </w:pPr>
      <w:rPr>
        <w:rFonts w:hint="default"/>
      </w:rPr>
    </w:lvl>
    <w:lvl w:ilvl="1" w:tplc="6CDE113E" w:tentative="1">
      <w:start w:val="1"/>
      <w:numFmt w:val="lowerLetter"/>
      <w:lvlText w:val="%2."/>
      <w:lvlJc w:val="left"/>
      <w:pPr>
        <w:ind w:left="1440" w:hanging="360"/>
      </w:pPr>
    </w:lvl>
    <w:lvl w:ilvl="2" w:tplc="B86A4A16" w:tentative="1">
      <w:start w:val="1"/>
      <w:numFmt w:val="lowerRoman"/>
      <w:lvlText w:val="%3."/>
      <w:lvlJc w:val="right"/>
      <w:pPr>
        <w:ind w:left="2160" w:hanging="180"/>
      </w:pPr>
    </w:lvl>
    <w:lvl w:ilvl="3" w:tplc="94121C96" w:tentative="1">
      <w:start w:val="1"/>
      <w:numFmt w:val="decimal"/>
      <w:lvlText w:val="%4."/>
      <w:lvlJc w:val="left"/>
      <w:pPr>
        <w:ind w:left="2880" w:hanging="360"/>
      </w:pPr>
    </w:lvl>
    <w:lvl w:ilvl="4" w:tplc="E6BE9154" w:tentative="1">
      <w:start w:val="1"/>
      <w:numFmt w:val="lowerLetter"/>
      <w:lvlText w:val="%5."/>
      <w:lvlJc w:val="left"/>
      <w:pPr>
        <w:ind w:left="3600" w:hanging="360"/>
      </w:pPr>
    </w:lvl>
    <w:lvl w:ilvl="5" w:tplc="B520FC06" w:tentative="1">
      <w:start w:val="1"/>
      <w:numFmt w:val="lowerRoman"/>
      <w:lvlText w:val="%6."/>
      <w:lvlJc w:val="right"/>
      <w:pPr>
        <w:ind w:left="4320" w:hanging="180"/>
      </w:pPr>
    </w:lvl>
    <w:lvl w:ilvl="6" w:tplc="01DA6670" w:tentative="1">
      <w:start w:val="1"/>
      <w:numFmt w:val="decimal"/>
      <w:lvlText w:val="%7."/>
      <w:lvlJc w:val="left"/>
      <w:pPr>
        <w:ind w:left="5040" w:hanging="360"/>
      </w:pPr>
    </w:lvl>
    <w:lvl w:ilvl="7" w:tplc="407C2116" w:tentative="1">
      <w:start w:val="1"/>
      <w:numFmt w:val="lowerLetter"/>
      <w:lvlText w:val="%8."/>
      <w:lvlJc w:val="left"/>
      <w:pPr>
        <w:ind w:left="5760" w:hanging="360"/>
      </w:pPr>
    </w:lvl>
    <w:lvl w:ilvl="8" w:tplc="C276D706" w:tentative="1">
      <w:start w:val="1"/>
      <w:numFmt w:val="lowerRoman"/>
      <w:lvlText w:val="%9."/>
      <w:lvlJc w:val="right"/>
      <w:pPr>
        <w:ind w:left="6480" w:hanging="180"/>
      </w:pPr>
    </w:lvl>
  </w:abstractNum>
  <w:abstractNum w:abstractNumId="34" w15:restartNumberingAfterBreak="0">
    <w:nsid w:val="5DA420C5"/>
    <w:multiLevelType w:val="hybridMultilevel"/>
    <w:tmpl w:val="CEC4B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F858F076">
      <w:start w:val="1"/>
      <w:numFmt w:val="lowerRoman"/>
      <w:lvlText w:val="(%1)"/>
      <w:lvlJc w:val="left"/>
      <w:pPr>
        <w:ind w:left="1080" w:hanging="720"/>
      </w:pPr>
      <w:rPr>
        <w:rFonts w:hint="default"/>
      </w:rPr>
    </w:lvl>
    <w:lvl w:ilvl="1" w:tplc="6B864B5C" w:tentative="1">
      <w:start w:val="1"/>
      <w:numFmt w:val="lowerLetter"/>
      <w:lvlText w:val="%2."/>
      <w:lvlJc w:val="left"/>
      <w:pPr>
        <w:ind w:left="1440" w:hanging="360"/>
      </w:pPr>
    </w:lvl>
    <w:lvl w:ilvl="2" w:tplc="69264C46" w:tentative="1">
      <w:start w:val="1"/>
      <w:numFmt w:val="lowerRoman"/>
      <w:lvlText w:val="%3."/>
      <w:lvlJc w:val="right"/>
      <w:pPr>
        <w:ind w:left="2160" w:hanging="180"/>
      </w:pPr>
    </w:lvl>
    <w:lvl w:ilvl="3" w:tplc="B1DE1C58" w:tentative="1">
      <w:start w:val="1"/>
      <w:numFmt w:val="decimal"/>
      <w:lvlText w:val="%4."/>
      <w:lvlJc w:val="left"/>
      <w:pPr>
        <w:ind w:left="2880" w:hanging="360"/>
      </w:pPr>
    </w:lvl>
    <w:lvl w:ilvl="4" w:tplc="B7061A06" w:tentative="1">
      <w:start w:val="1"/>
      <w:numFmt w:val="lowerLetter"/>
      <w:lvlText w:val="%5."/>
      <w:lvlJc w:val="left"/>
      <w:pPr>
        <w:ind w:left="3600" w:hanging="360"/>
      </w:pPr>
    </w:lvl>
    <w:lvl w:ilvl="5" w:tplc="A8461B28" w:tentative="1">
      <w:start w:val="1"/>
      <w:numFmt w:val="lowerRoman"/>
      <w:lvlText w:val="%6."/>
      <w:lvlJc w:val="right"/>
      <w:pPr>
        <w:ind w:left="4320" w:hanging="180"/>
      </w:pPr>
    </w:lvl>
    <w:lvl w:ilvl="6" w:tplc="262EF48C" w:tentative="1">
      <w:start w:val="1"/>
      <w:numFmt w:val="decimal"/>
      <w:lvlText w:val="%7."/>
      <w:lvlJc w:val="left"/>
      <w:pPr>
        <w:ind w:left="5040" w:hanging="360"/>
      </w:pPr>
    </w:lvl>
    <w:lvl w:ilvl="7" w:tplc="2B14F93C" w:tentative="1">
      <w:start w:val="1"/>
      <w:numFmt w:val="lowerLetter"/>
      <w:lvlText w:val="%8."/>
      <w:lvlJc w:val="left"/>
      <w:pPr>
        <w:ind w:left="5760" w:hanging="360"/>
      </w:pPr>
    </w:lvl>
    <w:lvl w:ilvl="8" w:tplc="F68886D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3452A7A2">
      <w:start w:val="1"/>
      <w:numFmt w:val="lowerRoman"/>
      <w:lvlText w:val="(%1)"/>
      <w:lvlJc w:val="left"/>
      <w:pPr>
        <w:ind w:left="1004" w:hanging="720"/>
      </w:pPr>
      <w:rPr>
        <w:rFonts w:hint="default"/>
        <w:b w:val="0"/>
      </w:rPr>
    </w:lvl>
    <w:lvl w:ilvl="1" w:tplc="7E40D1F4" w:tentative="1">
      <w:start w:val="1"/>
      <w:numFmt w:val="lowerLetter"/>
      <w:lvlText w:val="%2."/>
      <w:lvlJc w:val="left"/>
      <w:pPr>
        <w:ind w:left="1364" w:hanging="360"/>
      </w:pPr>
    </w:lvl>
    <w:lvl w:ilvl="2" w:tplc="38DCE372" w:tentative="1">
      <w:start w:val="1"/>
      <w:numFmt w:val="lowerRoman"/>
      <w:lvlText w:val="%3."/>
      <w:lvlJc w:val="right"/>
      <w:pPr>
        <w:ind w:left="2084" w:hanging="180"/>
      </w:pPr>
    </w:lvl>
    <w:lvl w:ilvl="3" w:tplc="07B86F1C" w:tentative="1">
      <w:start w:val="1"/>
      <w:numFmt w:val="decimal"/>
      <w:lvlText w:val="%4."/>
      <w:lvlJc w:val="left"/>
      <w:pPr>
        <w:ind w:left="2804" w:hanging="360"/>
      </w:pPr>
    </w:lvl>
    <w:lvl w:ilvl="4" w:tplc="E26A7B3A" w:tentative="1">
      <w:start w:val="1"/>
      <w:numFmt w:val="lowerLetter"/>
      <w:lvlText w:val="%5."/>
      <w:lvlJc w:val="left"/>
      <w:pPr>
        <w:ind w:left="3524" w:hanging="360"/>
      </w:pPr>
    </w:lvl>
    <w:lvl w:ilvl="5" w:tplc="D8BC3978" w:tentative="1">
      <w:start w:val="1"/>
      <w:numFmt w:val="lowerRoman"/>
      <w:lvlText w:val="%6."/>
      <w:lvlJc w:val="right"/>
      <w:pPr>
        <w:ind w:left="4244" w:hanging="180"/>
      </w:pPr>
    </w:lvl>
    <w:lvl w:ilvl="6" w:tplc="1FC676DE" w:tentative="1">
      <w:start w:val="1"/>
      <w:numFmt w:val="decimal"/>
      <w:lvlText w:val="%7."/>
      <w:lvlJc w:val="left"/>
      <w:pPr>
        <w:ind w:left="4964" w:hanging="360"/>
      </w:pPr>
    </w:lvl>
    <w:lvl w:ilvl="7" w:tplc="B0FAE5F6" w:tentative="1">
      <w:start w:val="1"/>
      <w:numFmt w:val="lowerLetter"/>
      <w:lvlText w:val="%8."/>
      <w:lvlJc w:val="left"/>
      <w:pPr>
        <w:ind w:left="5684" w:hanging="360"/>
      </w:pPr>
    </w:lvl>
    <w:lvl w:ilvl="8" w:tplc="BBBA75D0"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1E66881E">
      <w:start w:val="1"/>
      <w:numFmt w:val="decimal"/>
      <w:lvlText w:val="%1."/>
      <w:lvlJc w:val="left"/>
      <w:pPr>
        <w:ind w:left="360" w:hanging="360"/>
      </w:pPr>
      <w:rPr>
        <w:rFonts w:hint="default"/>
      </w:rPr>
    </w:lvl>
    <w:lvl w:ilvl="1" w:tplc="729AF5E0" w:tentative="1">
      <w:start w:val="1"/>
      <w:numFmt w:val="lowerLetter"/>
      <w:lvlText w:val="%2."/>
      <w:lvlJc w:val="left"/>
      <w:pPr>
        <w:ind w:left="1080" w:hanging="360"/>
      </w:pPr>
    </w:lvl>
    <w:lvl w:ilvl="2" w:tplc="1736C3F6" w:tentative="1">
      <w:start w:val="1"/>
      <w:numFmt w:val="lowerRoman"/>
      <w:lvlText w:val="%3."/>
      <w:lvlJc w:val="right"/>
      <w:pPr>
        <w:ind w:left="1800" w:hanging="180"/>
      </w:pPr>
    </w:lvl>
    <w:lvl w:ilvl="3" w:tplc="2766B93A" w:tentative="1">
      <w:start w:val="1"/>
      <w:numFmt w:val="decimal"/>
      <w:lvlText w:val="%4."/>
      <w:lvlJc w:val="left"/>
      <w:pPr>
        <w:ind w:left="2520" w:hanging="360"/>
      </w:pPr>
    </w:lvl>
    <w:lvl w:ilvl="4" w:tplc="849A9006" w:tentative="1">
      <w:start w:val="1"/>
      <w:numFmt w:val="lowerLetter"/>
      <w:lvlText w:val="%5."/>
      <w:lvlJc w:val="left"/>
      <w:pPr>
        <w:ind w:left="3240" w:hanging="360"/>
      </w:pPr>
    </w:lvl>
    <w:lvl w:ilvl="5" w:tplc="CD4457A6" w:tentative="1">
      <w:start w:val="1"/>
      <w:numFmt w:val="lowerRoman"/>
      <w:lvlText w:val="%6."/>
      <w:lvlJc w:val="right"/>
      <w:pPr>
        <w:ind w:left="3960" w:hanging="180"/>
      </w:pPr>
    </w:lvl>
    <w:lvl w:ilvl="6" w:tplc="00E25218" w:tentative="1">
      <w:start w:val="1"/>
      <w:numFmt w:val="decimal"/>
      <w:lvlText w:val="%7."/>
      <w:lvlJc w:val="left"/>
      <w:pPr>
        <w:ind w:left="4680" w:hanging="360"/>
      </w:pPr>
    </w:lvl>
    <w:lvl w:ilvl="7" w:tplc="E90025D8" w:tentative="1">
      <w:start w:val="1"/>
      <w:numFmt w:val="lowerLetter"/>
      <w:lvlText w:val="%8."/>
      <w:lvlJc w:val="left"/>
      <w:pPr>
        <w:ind w:left="5400" w:hanging="360"/>
      </w:pPr>
    </w:lvl>
    <w:lvl w:ilvl="8" w:tplc="15CC7998"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42DEC758">
      <w:start w:val="1"/>
      <w:numFmt w:val="lowerRoman"/>
      <w:lvlText w:val="(%1)"/>
      <w:lvlJc w:val="left"/>
      <w:pPr>
        <w:ind w:left="1080" w:hanging="720"/>
      </w:pPr>
      <w:rPr>
        <w:rFonts w:hint="default"/>
      </w:rPr>
    </w:lvl>
    <w:lvl w:ilvl="1" w:tplc="09EC13A4" w:tentative="1">
      <w:start w:val="1"/>
      <w:numFmt w:val="lowerLetter"/>
      <w:lvlText w:val="%2."/>
      <w:lvlJc w:val="left"/>
      <w:pPr>
        <w:ind w:left="1440" w:hanging="360"/>
      </w:pPr>
    </w:lvl>
    <w:lvl w:ilvl="2" w:tplc="00DE96EC" w:tentative="1">
      <w:start w:val="1"/>
      <w:numFmt w:val="lowerRoman"/>
      <w:lvlText w:val="%3."/>
      <w:lvlJc w:val="right"/>
      <w:pPr>
        <w:ind w:left="2160" w:hanging="180"/>
      </w:pPr>
    </w:lvl>
    <w:lvl w:ilvl="3" w:tplc="40E02D1C" w:tentative="1">
      <w:start w:val="1"/>
      <w:numFmt w:val="decimal"/>
      <w:lvlText w:val="%4."/>
      <w:lvlJc w:val="left"/>
      <w:pPr>
        <w:ind w:left="2880" w:hanging="360"/>
      </w:pPr>
    </w:lvl>
    <w:lvl w:ilvl="4" w:tplc="EEC8EF24" w:tentative="1">
      <w:start w:val="1"/>
      <w:numFmt w:val="lowerLetter"/>
      <w:lvlText w:val="%5."/>
      <w:lvlJc w:val="left"/>
      <w:pPr>
        <w:ind w:left="3600" w:hanging="360"/>
      </w:pPr>
    </w:lvl>
    <w:lvl w:ilvl="5" w:tplc="C5C4A80E" w:tentative="1">
      <w:start w:val="1"/>
      <w:numFmt w:val="lowerRoman"/>
      <w:lvlText w:val="%6."/>
      <w:lvlJc w:val="right"/>
      <w:pPr>
        <w:ind w:left="4320" w:hanging="180"/>
      </w:pPr>
    </w:lvl>
    <w:lvl w:ilvl="6" w:tplc="BBBEFF98" w:tentative="1">
      <w:start w:val="1"/>
      <w:numFmt w:val="decimal"/>
      <w:lvlText w:val="%7."/>
      <w:lvlJc w:val="left"/>
      <w:pPr>
        <w:ind w:left="5040" w:hanging="360"/>
      </w:pPr>
    </w:lvl>
    <w:lvl w:ilvl="7" w:tplc="EDC2C964" w:tentative="1">
      <w:start w:val="1"/>
      <w:numFmt w:val="lowerLetter"/>
      <w:lvlText w:val="%8."/>
      <w:lvlJc w:val="left"/>
      <w:pPr>
        <w:ind w:left="5760" w:hanging="360"/>
      </w:pPr>
    </w:lvl>
    <w:lvl w:ilvl="8" w:tplc="77AEB59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E50C9682">
      <w:start w:val="1"/>
      <w:numFmt w:val="decimal"/>
      <w:lvlText w:val="%1."/>
      <w:lvlJc w:val="left"/>
      <w:pPr>
        <w:ind w:left="360" w:hanging="360"/>
      </w:pPr>
      <w:rPr>
        <w:rFonts w:hint="default"/>
      </w:rPr>
    </w:lvl>
    <w:lvl w:ilvl="1" w:tplc="88382E30" w:tentative="1">
      <w:start w:val="1"/>
      <w:numFmt w:val="lowerLetter"/>
      <w:lvlText w:val="%2."/>
      <w:lvlJc w:val="left"/>
      <w:pPr>
        <w:ind w:left="1080" w:hanging="360"/>
      </w:pPr>
    </w:lvl>
    <w:lvl w:ilvl="2" w:tplc="31087F00" w:tentative="1">
      <w:start w:val="1"/>
      <w:numFmt w:val="lowerRoman"/>
      <w:lvlText w:val="%3."/>
      <w:lvlJc w:val="right"/>
      <w:pPr>
        <w:ind w:left="1800" w:hanging="180"/>
      </w:pPr>
    </w:lvl>
    <w:lvl w:ilvl="3" w:tplc="C19E8008" w:tentative="1">
      <w:start w:val="1"/>
      <w:numFmt w:val="decimal"/>
      <w:lvlText w:val="%4."/>
      <w:lvlJc w:val="left"/>
      <w:pPr>
        <w:ind w:left="2520" w:hanging="360"/>
      </w:pPr>
    </w:lvl>
    <w:lvl w:ilvl="4" w:tplc="2C681A48" w:tentative="1">
      <w:start w:val="1"/>
      <w:numFmt w:val="lowerLetter"/>
      <w:lvlText w:val="%5."/>
      <w:lvlJc w:val="left"/>
      <w:pPr>
        <w:ind w:left="3240" w:hanging="360"/>
      </w:pPr>
    </w:lvl>
    <w:lvl w:ilvl="5" w:tplc="B3485054" w:tentative="1">
      <w:start w:val="1"/>
      <w:numFmt w:val="lowerRoman"/>
      <w:lvlText w:val="%6."/>
      <w:lvlJc w:val="right"/>
      <w:pPr>
        <w:ind w:left="3960" w:hanging="180"/>
      </w:pPr>
    </w:lvl>
    <w:lvl w:ilvl="6" w:tplc="03C01C50" w:tentative="1">
      <w:start w:val="1"/>
      <w:numFmt w:val="decimal"/>
      <w:lvlText w:val="%7."/>
      <w:lvlJc w:val="left"/>
      <w:pPr>
        <w:ind w:left="4680" w:hanging="360"/>
      </w:pPr>
    </w:lvl>
    <w:lvl w:ilvl="7" w:tplc="90382074" w:tentative="1">
      <w:start w:val="1"/>
      <w:numFmt w:val="lowerLetter"/>
      <w:lvlText w:val="%8."/>
      <w:lvlJc w:val="left"/>
      <w:pPr>
        <w:ind w:left="5400" w:hanging="360"/>
      </w:pPr>
    </w:lvl>
    <w:lvl w:ilvl="8" w:tplc="5BC62B2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0A689520">
      <w:start w:val="1"/>
      <w:numFmt w:val="lowerRoman"/>
      <w:lvlText w:val="(%1)"/>
      <w:lvlJc w:val="left"/>
      <w:pPr>
        <w:ind w:left="1080" w:hanging="720"/>
      </w:pPr>
      <w:rPr>
        <w:rFonts w:hint="default"/>
      </w:rPr>
    </w:lvl>
    <w:lvl w:ilvl="1" w:tplc="7F5097CC" w:tentative="1">
      <w:start w:val="1"/>
      <w:numFmt w:val="lowerLetter"/>
      <w:lvlText w:val="%2."/>
      <w:lvlJc w:val="left"/>
      <w:pPr>
        <w:ind w:left="1440" w:hanging="360"/>
      </w:pPr>
    </w:lvl>
    <w:lvl w:ilvl="2" w:tplc="EF38E59A" w:tentative="1">
      <w:start w:val="1"/>
      <w:numFmt w:val="lowerRoman"/>
      <w:lvlText w:val="%3."/>
      <w:lvlJc w:val="right"/>
      <w:pPr>
        <w:ind w:left="2160" w:hanging="180"/>
      </w:pPr>
    </w:lvl>
    <w:lvl w:ilvl="3" w:tplc="CD9ECB8E" w:tentative="1">
      <w:start w:val="1"/>
      <w:numFmt w:val="decimal"/>
      <w:lvlText w:val="%4."/>
      <w:lvlJc w:val="left"/>
      <w:pPr>
        <w:ind w:left="2880" w:hanging="360"/>
      </w:pPr>
    </w:lvl>
    <w:lvl w:ilvl="4" w:tplc="8ECCBD82" w:tentative="1">
      <w:start w:val="1"/>
      <w:numFmt w:val="lowerLetter"/>
      <w:lvlText w:val="%5."/>
      <w:lvlJc w:val="left"/>
      <w:pPr>
        <w:ind w:left="3600" w:hanging="360"/>
      </w:pPr>
    </w:lvl>
    <w:lvl w:ilvl="5" w:tplc="C472BBB8" w:tentative="1">
      <w:start w:val="1"/>
      <w:numFmt w:val="lowerRoman"/>
      <w:lvlText w:val="%6."/>
      <w:lvlJc w:val="right"/>
      <w:pPr>
        <w:ind w:left="4320" w:hanging="180"/>
      </w:pPr>
    </w:lvl>
    <w:lvl w:ilvl="6" w:tplc="FFFC0D9A" w:tentative="1">
      <w:start w:val="1"/>
      <w:numFmt w:val="decimal"/>
      <w:lvlText w:val="%7."/>
      <w:lvlJc w:val="left"/>
      <w:pPr>
        <w:ind w:left="5040" w:hanging="360"/>
      </w:pPr>
    </w:lvl>
    <w:lvl w:ilvl="7" w:tplc="199CCBA0" w:tentative="1">
      <w:start w:val="1"/>
      <w:numFmt w:val="lowerLetter"/>
      <w:lvlText w:val="%8."/>
      <w:lvlJc w:val="left"/>
      <w:pPr>
        <w:ind w:left="5760" w:hanging="360"/>
      </w:pPr>
    </w:lvl>
    <w:lvl w:ilvl="8" w:tplc="6022802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46769DEA">
      <w:start w:val="1"/>
      <w:numFmt w:val="decimal"/>
      <w:lvlText w:val="%1."/>
      <w:lvlJc w:val="left"/>
      <w:pPr>
        <w:ind w:left="360" w:hanging="360"/>
      </w:pPr>
      <w:rPr>
        <w:rFonts w:hint="default"/>
      </w:rPr>
    </w:lvl>
    <w:lvl w:ilvl="1" w:tplc="BC22DA7C" w:tentative="1">
      <w:start w:val="1"/>
      <w:numFmt w:val="lowerLetter"/>
      <w:lvlText w:val="%2."/>
      <w:lvlJc w:val="left"/>
      <w:pPr>
        <w:ind w:left="1080" w:hanging="360"/>
      </w:pPr>
    </w:lvl>
    <w:lvl w:ilvl="2" w:tplc="5066AA94" w:tentative="1">
      <w:start w:val="1"/>
      <w:numFmt w:val="lowerRoman"/>
      <w:lvlText w:val="%3."/>
      <w:lvlJc w:val="right"/>
      <w:pPr>
        <w:ind w:left="1800" w:hanging="180"/>
      </w:pPr>
    </w:lvl>
    <w:lvl w:ilvl="3" w:tplc="627C8BF0" w:tentative="1">
      <w:start w:val="1"/>
      <w:numFmt w:val="decimal"/>
      <w:lvlText w:val="%4."/>
      <w:lvlJc w:val="left"/>
      <w:pPr>
        <w:ind w:left="2520" w:hanging="360"/>
      </w:pPr>
    </w:lvl>
    <w:lvl w:ilvl="4" w:tplc="EED647DC" w:tentative="1">
      <w:start w:val="1"/>
      <w:numFmt w:val="lowerLetter"/>
      <w:lvlText w:val="%5."/>
      <w:lvlJc w:val="left"/>
      <w:pPr>
        <w:ind w:left="3240" w:hanging="360"/>
      </w:pPr>
    </w:lvl>
    <w:lvl w:ilvl="5" w:tplc="14428996" w:tentative="1">
      <w:start w:val="1"/>
      <w:numFmt w:val="lowerRoman"/>
      <w:lvlText w:val="%6."/>
      <w:lvlJc w:val="right"/>
      <w:pPr>
        <w:ind w:left="3960" w:hanging="180"/>
      </w:pPr>
    </w:lvl>
    <w:lvl w:ilvl="6" w:tplc="DA6C02DE" w:tentative="1">
      <w:start w:val="1"/>
      <w:numFmt w:val="decimal"/>
      <w:lvlText w:val="%7."/>
      <w:lvlJc w:val="left"/>
      <w:pPr>
        <w:ind w:left="4680" w:hanging="360"/>
      </w:pPr>
    </w:lvl>
    <w:lvl w:ilvl="7" w:tplc="6E28586C" w:tentative="1">
      <w:start w:val="1"/>
      <w:numFmt w:val="lowerLetter"/>
      <w:lvlText w:val="%8."/>
      <w:lvlJc w:val="left"/>
      <w:pPr>
        <w:ind w:left="5400" w:hanging="360"/>
      </w:pPr>
    </w:lvl>
    <w:lvl w:ilvl="8" w:tplc="A7AE6B5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A74C982">
      <w:start w:val="1"/>
      <w:numFmt w:val="decimal"/>
      <w:lvlText w:val="%1."/>
      <w:lvlJc w:val="left"/>
      <w:pPr>
        <w:ind w:left="360" w:hanging="360"/>
      </w:pPr>
      <w:rPr>
        <w:rFonts w:hint="default"/>
      </w:rPr>
    </w:lvl>
    <w:lvl w:ilvl="1" w:tplc="215A01A6" w:tentative="1">
      <w:start w:val="1"/>
      <w:numFmt w:val="lowerLetter"/>
      <w:lvlText w:val="%2."/>
      <w:lvlJc w:val="left"/>
      <w:pPr>
        <w:ind w:left="1080" w:hanging="360"/>
      </w:pPr>
    </w:lvl>
    <w:lvl w:ilvl="2" w:tplc="9D86A35E" w:tentative="1">
      <w:start w:val="1"/>
      <w:numFmt w:val="lowerRoman"/>
      <w:lvlText w:val="%3."/>
      <w:lvlJc w:val="right"/>
      <w:pPr>
        <w:ind w:left="1800" w:hanging="180"/>
      </w:pPr>
    </w:lvl>
    <w:lvl w:ilvl="3" w:tplc="BB6225AE" w:tentative="1">
      <w:start w:val="1"/>
      <w:numFmt w:val="decimal"/>
      <w:lvlText w:val="%4."/>
      <w:lvlJc w:val="left"/>
      <w:pPr>
        <w:ind w:left="2520" w:hanging="360"/>
      </w:pPr>
    </w:lvl>
    <w:lvl w:ilvl="4" w:tplc="FE92DAA2" w:tentative="1">
      <w:start w:val="1"/>
      <w:numFmt w:val="lowerLetter"/>
      <w:lvlText w:val="%5."/>
      <w:lvlJc w:val="left"/>
      <w:pPr>
        <w:ind w:left="3240" w:hanging="360"/>
      </w:pPr>
    </w:lvl>
    <w:lvl w:ilvl="5" w:tplc="F3827788" w:tentative="1">
      <w:start w:val="1"/>
      <w:numFmt w:val="lowerRoman"/>
      <w:lvlText w:val="%6."/>
      <w:lvlJc w:val="right"/>
      <w:pPr>
        <w:ind w:left="3960" w:hanging="180"/>
      </w:pPr>
    </w:lvl>
    <w:lvl w:ilvl="6" w:tplc="16FE7786" w:tentative="1">
      <w:start w:val="1"/>
      <w:numFmt w:val="decimal"/>
      <w:lvlText w:val="%7."/>
      <w:lvlJc w:val="left"/>
      <w:pPr>
        <w:ind w:left="4680" w:hanging="360"/>
      </w:pPr>
    </w:lvl>
    <w:lvl w:ilvl="7" w:tplc="DD06ACEC" w:tentative="1">
      <w:start w:val="1"/>
      <w:numFmt w:val="lowerLetter"/>
      <w:lvlText w:val="%8."/>
      <w:lvlJc w:val="left"/>
      <w:pPr>
        <w:ind w:left="5400" w:hanging="360"/>
      </w:pPr>
    </w:lvl>
    <w:lvl w:ilvl="8" w:tplc="7472C3C0"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8"/>
  </w:num>
  <w:num w:numId="6">
    <w:abstractNumId w:val="17"/>
  </w:num>
  <w:num w:numId="7">
    <w:abstractNumId w:val="37"/>
  </w:num>
  <w:num w:numId="8">
    <w:abstractNumId w:val="16"/>
  </w:num>
  <w:num w:numId="9">
    <w:abstractNumId w:val="22"/>
  </w:num>
  <w:num w:numId="10">
    <w:abstractNumId w:val="41"/>
  </w:num>
  <w:num w:numId="11">
    <w:abstractNumId w:val="15"/>
  </w:num>
  <w:num w:numId="12">
    <w:abstractNumId w:val="29"/>
  </w:num>
  <w:num w:numId="13">
    <w:abstractNumId w:val="30"/>
  </w:num>
  <w:num w:numId="14">
    <w:abstractNumId w:val="33"/>
  </w:num>
  <w:num w:numId="15">
    <w:abstractNumId w:val="26"/>
  </w:num>
  <w:num w:numId="16">
    <w:abstractNumId w:val="9"/>
  </w:num>
  <w:num w:numId="17">
    <w:abstractNumId w:val="36"/>
  </w:num>
  <w:num w:numId="18">
    <w:abstractNumId w:val="32"/>
  </w:num>
  <w:num w:numId="19">
    <w:abstractNumId w:val="18"/>
  </w:num>
  <w:num w:numId="20">
    <w:abstractNumId w:val="27"/>
  </w:num>
  <w:num w:numId="21">
    <w:abstractNumId w:val="7"/>
  </w:num>
  <w:num w:numId="22">
    <w:abstractNumId w:val="13"/>
  </w:num>
  <w:num w:numId="23">
    <w:abstractNumId w:val="35"/>
  </w:num>
  <w:num w:numId="24">
    <w:abstractNumId w:val="24"/>
  </w:num>
  <w:num w:numId="25">
    <w:abstractNumId w:val="19"/>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4"/>
  </w:num>
  <w:num w:numId="40">
    <w:abstractNumId w:val="21"/>
  </w:num>
  <w:num w:numId="41">
    <w:abstractNumId w:val="31"/>
  </w:num>
  <w:num w:numId="42">
    <w:abstractNumId w:val="14"/>
  </w:num>
  <w:num w:numId="4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0D"/>
    <w:rsid w:val="000005CD"/>
    <w:rsid w:val="00054285"/>
    <w:rsid w:val="000F03A6"/>
    <w:rsid w:val="001942C7"/>
    <w:rsid w:val="002A6FF1"/>
    <w:rsid w:val="00307D5B"/>
    <w:rsid w:val="00351CAF"/>
    <w:rsid w:val="004D5070"/>
    <w:rsid w:val="005046D9"/>
    <w:rsid w:val="00514BE5"/>
    <w:rsid w:val="005221B8"/>
    <w:rsid w:val="00580E17"/>
    <w:rsid w:val="00631B23"/>
    <w:rsid w:val="00737A2E"/>
    <w:rsid w:val="008A4767"/>
    <w:rsid w:val="008D1882"/>
    <w:rsid w:val="008D673D"/>
    <w:rsid w:val="00991424"/>
    <w:rsid w:val="009C396F"/>
    <w:rsid w:val="009F16A7"/>
    <w:rsid w:val="00A07CA6"/>
    <w:rsid w:val="00A43D3E"/>
    <w:rsid w:val="00A5173A"/>
    <w:rsid w:val="00AF2045"/>
    <w:rsid w:val="00B046EA"/>
    <w:rsid w:val="00B5270D"/>
    <w:rsid w:val="00B53FE0"/>
    <w:rsid w:val="00B63B2C"/>
    <w:rsid w:val="00B86F3D"/>
    <w:rsid w:val="00C13F91"/>
    <w:rsid w:val="00C30532"/>
    <w:rsid w:val="00C964B1"/>
    <w:rsid w:val="00E23521"/>
    <w:rsid w:val="00E61A34"/>
    <w:rsid w:val="00E848B1"/>
    <w:rsid w:val="00EE7E44"/>
    <w:rsid w:val="00F66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276A"/>
  <w15:docId w15:val="{F5C1A20F-0743-427B-8123-0F0BCCF5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0560</RACS_x0020_ID>
    <Approved_x0020_Provider xmlns="a8338b6e-77a6-4851-82b6-98166143ffdd">Marco Polo Aged Care Services Limited</Approved_x0020_Provider>
    <Management_x0020_Company_x0020_ID xmlns="a8338b6e-77a6-4851-82b6-98166143ffdd" xsi:nil="true"/>
    <Home xmlns="a8338b6e-77a6-4851-82b6-98166143ffdd">Marco Polo Aged Care Facility</Home>
    <Signed xmlns="a8338b6e-77a6-4851-82b6-98166143ffdd" xsi:nil="true"/>
    <Uploaded xmlns="a8338b6e-77a6-4851-82b6-98166143ffdd">False</Uploaded>
    <Management_x0020_Company xmlns="a8338b6e-77a6-4851-82b6-98166143ffdd" xsi:nil="true"/>
    <Doc_x0020_Date xmlns="a8338b6e-77a6-4851-82b6-98166143ffdd">2020-09-29T01:07:00+00:00</Doc_x0020_Date>
    <CSI_x0020_ID xmlns="a8338b6e-77a6-4851-82b6-98166143ffdd" xsi:nil="true"/>
    <Case_x0020_ID xmlns="a8338b6e-77a6-4851-82b6-98166143ffdd" xsi:nil="true"/>
    <Approved_x0020_Provider_x0020_ID xmlns="a8338b6e-77a6-4851-82b6-98166143ffdd">51014F91-350F-DD11-9A9C-005056922186</Approved_x0020_Provider_x0020_ID>
    <Location xmlns="a8338b6e-77a6-4851-82b6-98166143ffdd" xsi:nil="true"/>
    <Home_x0020_ID xmlns="a8338b6e-77a6-4851-82b6-98166143ffdd">9B4599AB-7CF4-DC11-AD41-005056922186</Home_x0020_ID>
    <State xmlns="a8338b6e-77a6-4851-82b6-98166143ffdd">NSW</State>
    <Doc_x0020_Sent_Received_x0020_Date xmlns="a8338b6e-77a6-4851-82b6-98166143ffdd">2020-09-29T00:00:00+00:00</Doc_x0020_Sent_Received_x0020_Date>
    <Activity_x0020_ID xmlns="a8338b6e-77a6-4851-82b6-98166143ffdd">9F70A7D7-DFCE-E911-BF38-005056922186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807E16C-C8A5-4653-BF6B-FDF872752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842AC5-CDBE-4ED3-9E37-CC9C43BE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2020-11-24T21:40:00Z</dcterms:created>
  <dcterms:modified xsi:type="dcterms:W3CDTF">2020-11-24T21:41:00Z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