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29288" w14:textId="77777777" w:rsidR="00D04991" w:rsidRPr="003C6EC2" w:rsidRDefault="00D04991" w:rsidP="00D0499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9629437" wp14:editId="596294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262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9629439" wp14:editId="596294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277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Matthew Flinders Home Inc</w:t>
      </w:r>
      <w:r w:rsidRPr="003C6EC2">
        <w:rPr>
          <w:rFonts w:ascii="Arial Black" w:hAnsi="Arial Black"/>
        </w:rPr>
        <w:t xml:space="preserve"> </w:t>
      </w:r>
    </w:p>
    <w:p w14:paraId="59629289" w14:textId="77777777" w:rsidR="00D04991" w:rsidRPr="003C6EC2" w:rsidRDefault="00D04991" w:rsidP="00D04991">
      <w:pPr>
        <w:pStyle w:val="Title"/>
        <w:spacing w:before="360" w:after="480"/>
      </w:pPr>
      <w:r w:rsidRPr="003C6EC2">
        <w:rPr>
          <w:rFonts w:ascii="Arial Black" w:eastAsia="Calibri" w:hAnsi="Arial Black"/>
          <w:sz w:val="56"/>
        </w:rPr>
        <w:t>Performance Report</w:t>
      </w:r>
    </w:p>
    <w:p w14:paraId="5962928A" w14:textId="77777777" w:rsidR="00D04991" w:rsidRPr="003C6EC2" w:rsidRDefault="00D04991" w:rsidP="00D0499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61-63 Oxford Terrace </w:t>
      </w:r>
      <w:r w:rsidRPr="003C6EC2">
        <w:rPr>
          <w:color w:val="FFFFFF" w:themeColor="background1"/>
          <w:sz w:val="28"/>
        </w:rPr>
        <w:br/>
        <w:t>PORT LINCOLN SA 5606</w:t>
      </w:r>
      <w:r w:rsidRPr="003C6EC2">
        <w:rPr>
          <w:color w:val="FFFFFF" w:themeColor="background1"/>
          <w:sz w:val="28"/>
        </w:rPr>
        <w:br/>
      </w:r>
      <w:r w:rsidRPr="003C6EC2">
        <w:rPr>
          <w:rFonts w:eastAsia="Calibri"/>
          <w:color w:val="FFFFFF" w:themeColor="background1"/>
          <w:sz w:val="28"/>
          <w:szCs w:val="56"/>
          <w:lang w:eastAsia="en-US"/>
        </w:rPr>
        <w:t>Phone number: 08 8682 4122</w:t>
      </w:r>
    </w:p>
    <w:p w14:paraId="5962928B" w14:textId="77777777" w:rsidR="00D04991" w:rsidRDefault="00D04991" w:rsidP="00D049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6951 </w:t>
      </w:r>
    </w:p>
    <w:p w14:paraId="5962928C" w14:textId="77777777" w:rsidR="00D04991" w:rsidRPr="003C6EC2" w:rsidRDefault="00D04991" w:rsidP="00D049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Matthew Flinders Home Inc</w:t>
      </w:r>
    </w:p>
    <w:p w14:paraId="5962928D" w14:textId="77777777" w:rsidR="00D04991" w:rsidRPr="003C6EC2" w:rsidRDefault="00D04991" w:rsidP="00D0499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October 2021 to 14 October 2021</w:t>
      </w:r>
    </w:p>
    <w:p w14:paraId="5962928E" w14:textId="06F0A0C2" w:rsidR="00D04991" w:rsidRPr="00E93D41" w:rsidRDefault="00D04991" w:rsidP="00D0499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C7E18">
        <w:rPr>
          <w:color w:val="FFFFFF" w:themeColor="background1"/>
          <w:sz w:val="28"/>
        </w:rPr>
        <w:t>17 November 2021</w:t>
      </w:r>
    </w:p>
    <w:bookmarkEnd w:id="0"/>
    <w:p w14:paraId="5962928F" w14:textId="77777777" w:rsidR="00D04991" w:rsidRPr="003C6EC2" w:rsidRDefault="00D04991" w:rsidP="00D04991">
      <w:pPr>
        <w:tabs>
          <w:tab w:val="left" w:pos="2127"/>
        </w:tabs>
        <w:spacing w:before="120"/>
        <w:rPr>
          <w:rFonts w:eastAsia="Calibri"/>
          <w:b/>
          <w:color w:val="FFFFFF" w:themeColor="background1"/>
          <w:sz w:val="28"/>
          <w:szCs w:val="56"/>
          <w:lang w:eastAsia="en-US"/>
        </w:rPr>
      </w:pPr>
    </w:p>
    <w:p w14:paraId="59629290" w14:textId="77777777" w:rsidR="00D04991" w:rsidRDefault="00D04991" w:rsidP="00D04991">
      <w:pPr>
        <w:pStyle w:val="Heading1"/>
        <w:sectPr w:rsidR="00D04991" w:rsidSect="00D0499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629291" w14:textId="77777777" w:rsidR="00D04991" w:rsidRDefault="00D04991" w:rsidP="00D04991">
      <w:pPr>
        <w:pStyle w:val="Heading1"/>
      </w:pPr>
      <w:bookmarkStart w:id="1" w:name="_Hlk32477662"/>
      <w:r>
        <w:lastRenderedPageBreak/>
        <w:t>Performance report prepared by</w:t>
      </w:r>
    </w:p>
    <w:p w14:paraId="59629292" w14:textId="3FCE72A5" w:rsidR="00D04991" w:rsidRPr="009B0F30" w:rsidRDefault="000C7E18" w:rsidP="00D04991">
      <w:r w:rsidRPr="000C7E18">
        <w:rPr>
          <w:rFonts w:cs="Times New Roman"/>
          <w:color w:val="auto"/>
        </w:rPr>
        <w:t>Alice Redden</w:t>
      </w:r>
      <w:r w:rsidR="00D04991" w:rsidRPr="000C7E18">
        <w:rPr>
          <w:color w:val="auto"/>
        </w:rPr>
        <w:t xml:space="preserve">, </w:t>
      </w:r>
      <w:r w:rsidR="00D04991">
        <w:t>delegate of the Aged Care Quality and Safety Commissioner.</w:t>
      </w:r>
    </w:p>
    <w:p w14:paraId="59629293" w14:textId="77777777" w:rsidR="00D04991" w:rsidRDefault="00D04991" w:rsidP="00D04991">
      <w:pPr>
        <w:pStyle w:val="Heading1"/>
      </w:pPr>
      <w:r>
        <w:t>Publication of report</w:t>
      </w:r>
    </w:p>
    <w:p w14:paraId="59629294" w14:textId="77777777" w:rsidR="00D04991" w:rsidRPr="006B166B" w:rsidRDefault="00D04991" w:rsidP="00D0499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629298" w14:textId="57E8E8F2" w:rsidR="00D04991" w:rsidRPr="000C7E18" w:rsidRDefault="00D04991" w:rsidP="000C7E18">
      <w:pPr>
        <w:pStyle w:val="Heading1"/>
      </w:pPr>
      <w:r w:rsidRPr="001E6954">
        <w:t>Overall assessment of this Service</w:t>
      </w:r>
      <w:bookmarkStart w:id="2" w:name="_Hlk27119087"/>
    </w:p>
    <w:tbl>
      <w:tblPr>
        <w:tblStyle w:val="TableGrid"/>
        <w:tblW w:w="5320"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126"/>
        <w:gridCol w:w="247"/>
        <w:gridCol w:w="2267"/>
      </w:tblGrid>
      <w:tr w:rsidR="0040293A" w14:paraId="5962929B" w14:textId="77777777" w:rsidTr="00FF6FD6">
        <w:trPr>
          <w:trHeight w:val="227"/>
        </w:trPr>
        <w:tc>
          <w:tcPr>
            <w:tcW w:w="3696" w:type="pct"/>
            <w:shd w:val="clear" w:color="auto" w:fill="auto"/>
          </w:tcPr>
          <w:p w14:paraId="59629299" w14:textId="77777777" w:rsidR="00D04991" w:rsidRPr="001E6954" w:rsidRDefault="00D04991" w:rsidP="00D04991">
            <w:pPr>
              <w:keepNext/>
              <w:spacing w:before="40" w:after="40" w:line="240" w:lineRule="auto"/>
              <w:rPr>
                <w:b/>
              </w:rPr>
            </w:pPr>
            <w:bookmarkStart w:id="3" w:name="_Hlk27119070"/>
            <w:bookmarkEnd w:id="2"/>
            <w:r w:rsidRPr="001E6954">
              <w:rPr>
                <w:b/>
              </w:rPr>
              <w:t>Standard 1 Consumer dignity and choice</w:t>
            </w:r>
          </w:p>
        </w:tc>
        <w:tc>
          <w:tcPr>
            <w:tcW w:w="1304" w:type="pct"/>
            <w:gridSpan w:val="2"/>
            <w:shd w:val="clear" w:color="auto" w:fill="auto"/>
          </w:tcPr>
          <w:p w14:paraId="5962929A" w14:textId="5B9CFEEF" w:rsidR="00D04991" w:rsidRPr="001E6954" w:rsidRDefault="00D04991" w:rsidP="00D04991">
            <w:pPr>
              <w:keepNext/>
              <w:spacing w:before="40" w:after="40" w:line="240" w:lineRule="auto"/>
              <w:jc w:val="right"/>
              <w:rPr>
                <w:b/>
                <w:bCs/>
                <w:iCs/>
                <w:color w:val="00577D"/>
                <w:szCs w:val="40"/>
              </w:rPr>
            </w:pPr>
            <w:r w:rsidRPr="001E6954">
              <w:rPr>
                <w:b/>
                <w:bCs/>
                <w:iCs/>
                <w:color w:val="00577D"/>
                <w:szCs w:val="40"/>
              </w:rPr>
              <w:t>Non-compliant</w:t>
            </w:r>
          </w:p>
        </w:tc>
      </w:tr>
      <w:tr w:rsidR="0040293A" w14:paraId="5962929E" w14:textId="77777777" w:rsidTr="00FF6FD6">
        <w:trPr>
          <w:trHeight w:val="227"/>
        </w:trPr>
        <w:tc>
          <w:tcPr>
            <w:tcW w:w="3696" w:type="pct"/>
            <w:shd w:val="clear" w:color="auto" w:fill="auto"/>
          </w:tcPr>
          <w:p w14:paraId="5962929C" w14:textId="77777777" w:rsidR="00D04991" w:rsidRPr="001E6954" w:rsidRDefault="00D04991" w:rsidP="00D04991">
            <w:pPr>
              <w:spacing w:before="40" w:after="40" w:line="240" w:lineRule="auto"/>
              <w:ind w:left="318"/>
            </w:pPr>
            <w:r w:rsidRPr="001E6954">
              <w:t>Requirement 1(3)(a)</w:t>
            </w:r>
          </w:p>
        </w:tc>
        <w:tc>
          <w:tcPr>
            <w:tcW w:w="1304" w:type="pct"/>
            <w:gridSpan w:val="2"/>
            <w:shd w:val="clear" w:color="auto" w:fill="auto"/>
          </w:tcPr>
          <w:p w14:paraId="5962929D" w14:textId="30ECF9F5"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A1" w14:textId="77777777" w:rsidTr="00FF6FD6">
        <w:trPr>
          <w:trHeight w:val="227"/>
        </w:trPr>
        <w:tc>
          <w:tcPr>
            <w:tcW w:w="3696" w:type="pct"/>
            <w:shd w:val="clear" w:color="auto" w:fill="auto"/>
          </w:tcPr>
          <w:p w14:paraId="5962929F" w14:textId="77777777" w:rsidR="00D04991" w:rsidRPr="001E6954" w:rsidRDefault="00D04991" w:rsidP="00D04991">
            <w:pPr>
              <w:spacing w:before="40" w:after="40" w:line="240" w:lineRule="auto"/>
              <w:ind w:left="318"/>
            </w:pPr>
            <w:r w:rsidRPr="001E6954">
              <w:t>Requirement 1(3)(b)</w:t>
            </w:r>
          </w:p>
        </w:tc>
        <w:tc>
          <w:tcPr>
            <w:tcW w:w="1304" w:type="pct"/>
            <w:gridSpan w:val="2"/>
            <w:shd w:val="clear" w:color="auto" w:fill="auto"/>
          </w:tcPr>
          <w:p w14:paraId="596292A0" w14:textId="0E3DEB66"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A4" w14:textId="77777777" w:rsidTr="00FF6FD6">
        <w:trPr>
          <w:trHeight w:val="227"/>
        </w:trPr>
        <w:tc>
          <w:tcPr>
            <w:tcW w:w="3696" w:type="pct"/>
            <w:shd w:val="clear" w:color="auto" w:fill="auto"/>
          </w:tcPr>
          <w:p w14:paraId="596292A2" w14:textId="77777777" w:rsidR="00D04991" w:rsidRPr="001E6954" w:rsidRDefault="00D04991" w:rsidP="00D04991">
            <w:pPr>
              <w:spacing w:before="40" w:after="40" w:line="240" w:lineRule="auto"/>
              <w:ind w:left="318"/>
            </w:pPr>
            <w:r w:rsidRPr="001E6954">
              <w:t>Requirement 1(3)(c)</w:t>
            </w:r>
          </w:p>
        </w:tc>
        <w:tc>
          <w:tcPr>
            <w:tcW w:w="1304" w:type="pct"/>
            <w:gridSpan w:val="2"/>
            <w:shd w:val="clear" w:color="auto" w:fill="auto"/>
          </w:tcPr>
          <w:p w14:paraId="596292A3" w14:textId="53E79810"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A7" w14:textId="77777777" w:rsidTr="00FF6FD6">
        <w:trPr>
          <w:trHeight w:val="227"/>
        </w:trPr>
        <w:tc>
          <w:tcPr>
            <w:tcW w:w="3696" w:type="pct"/>
            <w:shd w:val="clear" w:color="auto" w:fill="auto"/>
          </w:tcPr>
          <w:p w14:paraId="596292A5" w14:textId="77777777" w:rsidR="00D04991" w:rsidRPr="001E6954" w:rsidRDefault="00D04991" w:rsidP="00D04991">
            <w:pPr>
              <w:spacing w:before="40" w:after="40" w:line="240" w:lineRule="auto"/>
              <w:ind w:left="318"/>
            </w:pPr>
            <w:r w:rsidRPr="001E6954">
              <w:t>Requirement 1(3)(d)</w:t>
            </w:r>
          </w:p>
        </w:tc>
        <w:tc>
          <w:tcPr>
            <w:tcW w:w="1304" w:type="pct"/>
            <w:gridSpan w:val="2"/>
            <w:shd w:val="clear" w:color="auto" w:fill="auto"/>
          </w:tcPr>
          <w:p w14:paraId="596292A6" w14:textId="788802C8" w:rsidR="00D04991" w:rsidRPr="001E6954" w:rsidRDefault="00D04991" w:rsidP="00D04991">
            <w:pPr>
              <w:spacing w:before="40" w:after="40" w:line="240" w:lineRule="auto"/>
              <w:jc w:val="right"/>
              <w:rPr>
                <w:color w:val="0000FF"/>
              </w:rPr>
            </w:pPr>
            <w:r w:rsidRPr="001E6954">
              <w:rPr>
                <w:bCs/>
                <w:iCs/>
                <w:color w:val="00577D"/>
                <w:szCs w:val="40"/>
              </w:rPr>
              <w:t>Non-compliant</w:t>
            </w:r>
          </w:p>
        </w:tc>
      </w:tr>
      <w:tr w:rsidR="0040293A" w14:paraId="596292AA" w14:textId="77777777" w:rsidTr="00FF6FD6">
        <w:trPr>
          <w:trHeight w:val="227"/>
        </w:trPr>
        <w:tc>
          <w:tcPr>
            <w:tcW w:w="3696" w:type="pct"/>
            <w:shd w:val="clear" w:color="auto" w:fill="auto"/>
          </w:tcPr>
          <w:p w14:paraId="596292A8" w14:textId="77777777" w:rsidR="00D04991" w:rsidRPr="001E6954" w:rsidRDefault="00D04991" w:rsidP="00D04991">
            <w:pPr>
              <w:spacing w:before="40" w:after="40" w:line="240" w:lineRule="auto"/>
              <w:ind w:left="318"/>
            </w:pPr>
            <w:r w:rsidRPr="001E6954">
              <w:t>Requirement 1(3)(e)</w:t>
            </w:r>
          </w:p>
        </w:tc>
        <w:tc>
          <w:tcPr>
            <w:tcW w:w="1304" w:type="pct"/>
            <w:gridSpan w:val="2"/>
            <w:shd w:val="clear" w:color="auto" w:fill="auto"/>
          </w:tcPr>
          <w:p w14:paraId="596292A9" w14:textId="14DFBC27"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AD" w14:textId="77777777" w:rsidTr="00FF6FD6">
        <w:trPr>
          <w:trHeight w:val="227"/>
        </w:trPr>
        <w:tc>
          <w:tcPr>
            <w:tcW w:w="3696" w:type="pct"/>
            <w:shd w:val="clear" w:color="auto" w:fill="auto"/>
          </w:tcPr>
          <w:p w14:paraId="596292AB" w14:textId="77777777" w:rsidR="00D04991" w:rsidRPr="001E6954" w:rsidRDefault="00D04991" w:rsidP="00D04991">
            <w:pPr>
              <w:spacing w:before="40" w:after="40" w:line="240" w:lineRule="auto"/>
              <w:ind w:left="318"/>
            </w:pPr>
            <w:r w:rsidRPr="001E6954">
              <w:t>Requirement 1(3)(f)</w:t>
            </w:r>
          </w:p>
        </w:tc>
        <w:tc>
          <w:tcPr>
            <w:tcW w:w="1304" w:type="pct"/>
            <w:gridSpan w:val="2"/>
            <w:shd w:val="clear" w:color="auto" w:fill="auto"/>
          </w:tcPr>
          <w:p w14:paraId="596292AC" w14:textId="6641E3A1"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B0" w14:textId="77777777" w:rsidTr="00FF6FD6">
        <w:trPr>
          <w:trHeight w:val="227"/>
        </w:trPr>
        <w:tc>
          <w:tcPr>
            <w:tcW w:w="3824" w:type="pct"/>
            <w:gridSpan w:val="2"/>
            <w:shd w:val="clear" w:color="auto" w:fill="auto"/>
          </w:tcPr>
          <w:p w14:paraId="596292AE" w14:textId="77777777" w:rsidR="00D04991" w:rsidRPr="001E6954" w:rsidRDefault="00D04991" w:rsidP="00D04991">
            <w:pPr>
              <w:keepNext/>
              <w:spacing w:before="40" w:after="40" w:line="240" w:lineRule="auto"/>
              <w:ind w:right="-109"/>
              <w:rPr>
                <w:b/>
              </w:rPr>
            </w:pPr>
            <w:r w:rsidRPr="001E6954">
              <w:rPr>
                <w:b/>
              </w:rPr>
              <w:t>Standard 2 Ongoing assessment and planning with consumers</w:t>
            </w:r>
          </w:p>
        </w:tc>
        <w:tc>
          <w:tcPr>
            <w:tcW w:w="1176" w:type="pct"/>
            <w:shd w:val="clear" w:color="auto" w:fill="auto"/>
          </w:tcPr>
          <w:p w14:paraId="596292AF" w14:textId="6B735266" w:rsidR="00D04991" w:rsidRPr="001E6954" w:rsidRDefault="00D04991" w:rsidP="00D04991">
            <w:pPr>
              <w:keepNext/>
              <w:spacing w:before="40" w:after="40" w:line="240" w:lineRule="auto"/>
              <w:jc w:val="right"/>
              <w:rPr>
                <w:b/>
                <w:color w:val="0000FF"/>
              </w:rPr>
            </w:pPr>
            <w:r w:rsidRPr="001E6954">
              <w:rPr>
                <w:b/>
                <w:bCs/>
                <w:iCs/>
                <w:color w:val="00577D"/>
                <w:szCs w:val="40"/>
              </w:rPr>
              <w:t>Non-compliant</w:t>
            </w:r>
          </w:p>
        </w:tc>
      </w:tr>
      <w:tr w:rsidR="0040293A" w14:paraId="596292B3" w14:textId="77777777" w:rsidTr="00FF6FD6">
        <w:trPr>
          <w:trHeight w:val="227"/>
        </w:trPr>
        <w:tc>
          <w:tcPr>
            <w:tcW w:w="3696" w:type="pct"/>
            <w:shd w:val="clear" w:color="auto" w:fill="auto"/>
          </w:tcPr>
          <w:p w14:paraId="596292B1" w14:textId="77777777" w:rsidR="00D04991" w:rsidRPr="001E6954" w:rsidRDefault="00D04991" w:rsidP="00D04991">
            <w:pPr>
              <w:spacing w:before="40" w:after="40" w:line="240" w:lineRule="auto"/>
              <w:ind w:left="318" w:hanging="7"/>
            </w:pPr>
            <w:r w:rsidRPr="001E6954">
              <w:t>Requirement 2(3)(a)</w:t>
            </w:r>
          </w:p>
        </w:tc>
        <w:tc>
          <w:tcPr>
            <w:tcW w:w="1304" w:type="pct"/>
            <w:gridSpan w:val="2"/>
            <w:shd w:val="clear" w:color="auto" w:fill="auto"/>
          </w:tcPr>
          <w:p w14:paraId="596292B2" w14:textId="52380B8A" w:rsidR="00D04991" w:rsidRPr="001E6954" w:rsidRDefault="00D04991" w:rsidP="00D04991">
            <w:pPr>
              <w:spacing w:before="40" w:after="40" w:line="240" w:lineRule="auto"/>
              <w:jc w:val="right"/>
              <w:rPr>
                <w:color w:val="0000FF"/>
              </w:rPr>
            </w:pPr>
            <w:r w:rsidRPr="001E6954">
              <w:rPr>
                <w:bCs/>
                <w:iCs/>
                <w:color w:val="00577D"/>
                <w:szCs w:val="40"/>
              </w:rPr>
              <w:t>Non-compliant</w:t>
            </w:r>
          </w:p>
        </w:tc>
      </w:tr>
      <w:tr w:rsidR="0040293A" w14:paraId="596292B6" w14:textId="77777777" w:rsidTr="00FF6FD6">
        <w:trPr>
          <w:trHeight w:val="227"/>
        </w:trPr>
        <w:tc>
          <w:tcPr>
            <w:tcW w:w="3696" w:type="pct"/>
            <w:shd w:val="clear" w:color="auto" w:fill="auto"/>
          </w:tcPr>
          <w:p w14:paraId="596292B4" w14:textId="77777777" w:rsidR="00D04991" w:rsidRPr="001E6954" w:rsidRDefault="00D04991" w:rsidP="00D04991">
            <w:pPr>
              <w:spacing w:before="40" w:after="40" w:line="240" w:lineRule="auto"/>
              <w:ind w:left="318" w:hanging="7"/>
            </w:pPr>
            <w:r w:rsidRPr="001E6954">
              <w:t>Requirement 2(3)(b)</w:t>
            </w:r>
          </w:p>
        </w:tc>
        <w:tc>
          <w:tcPr>
            <w:tcW w:w="1304" w:type="pct"/>
            <w:gridSpan w:val="2"/>
            <w:shd w:val="clear" w:color="auto" w:fill="auto"/>
          </w:tcPr>
          <w:p w14:paraId="596292B5" w14:textId="4B1F8925"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B9" w14:textId="77777777" w:rsidTr="00FF6FD6">
        <w:trPr>
          <w:trHeight w:val="227"/>
        </w:trPr>
        <w:tc>
          <w:tcPr>
            <w:tcW w:w="3696" w:type="pct"/>
            <w:shd w:val="clear" w:color="auto" w:fill="auto"/>
          </w:tcPr>
          <w:p w14:paraId="596292B7" w14:textId="77777777" w:rsidR="00D04991" w:rsidRPr="001E6954" w:rsidRDefault="00D04991" w:rsidP="00D04991">
            <w:pPr>
              <w:spacing w:before="40" w:after="40" w:line="240" w:lineRule="auto"/>
              <w:ind w:left="318" w:hanging="7"/>
            </w:pPr>
            <w:r w:rsidRPr="001E6954">
              <w:t>Requirement 2(3)(c)</w:t>
            </w:r>
          </w:p>
        </w:tc>
        <w:tc>
          <w:tcPr>
            <w:tcW w:w="1304" w:type="pct"/>
            <w:gridSpan w:val="2"/>
            <w:shd w:val="clear" w:color="auto" w:fill="auto"/>
          </w:tcPr>
          <w:p w14:paraId="596292B8" w14:textId="42BCE475"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BC" w14:textId="77777777" w:rsidTr="00FF6FD6">
        <w:trPr>
          <w:trHeight w:val="227"/>
        </w:trPr>
        <w:tc>
          <w:tcPr>
            <w:tcW w:w="3696" w:type="pct"/>
            <w:shd w:val="clear" w:color="auto" w:fill="auto"/>
          </w:tcPr>
          <w:p w14:paraId="596292BA" w14:textId="77777777" w:rsidR="00D04991" w:rsidRPr="001E6954" w:rsidRDefault="00D04991" w:rsidP="00D04991">
            <w:pPr>
              <w:spacing w:before="40" w:after="40" w:line="240" w:lineRule="auto"/>
              <w:ind w:left="318" w:hanging="7"/>
            </w:pPr>
            <w:r w:rsidRPr="001E6954">
              <w:t>Requirement 2(3)(d)</w:t>
            </w:r>
          </w:p>
        </w:tc>
        <w:tc>
          <w:tcPr>
            <w:tcW w:w="1304" w:type="pct"/>
            <w:gridSpan w:val="2"/>
            <w:shd w:val="clear" w:color="auto" w:fill="auto"/>
          </w:tcPr>
          <w:p w14:paraId="596292BB" w14:textId="63952302"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BF" w14:textId="77777777" w:rsidTr="00FF6FD6">
        <w:trPr>
          <w:trHeight w:val="227"/>
        </w:trPr>
        <w:tc>
          <w:tcPr>
            <w:tcW w:w="3696" w:type="pct"/>
            <w:shd w:val="clear" w:color="auto" w:fill="auto"/>
          </w:tcPr>
          <w:p w14:paraId="596292BD" w14:textId="77777777" w:rsidR="00D04991" w:rsidRPr="001E6954" w:rsidRDefault="00D04991" w:rsidP="00D04991">
            <w:pPr>
              <w:spacing w:before="40" w:after="40" w:line="240" w:lineRule="auto"/>
              <w:ind w:left="318" w:hanging="7"/>
            </w:pPr>
            <w:r w:rsidRPr="001E6954">
              <w:t>Requirement 2(3)(e)</w:t>
            </w:r>
          </w:p>
        </w:tc>
        <w:tc>
          <w:tcPr>
            <w:tcW w:w="1304" w:type="pct"/>
            <w:gridSpan w:val="2"/>
            <w:shd w:val="clear" w:color="auto" w:fill="auto"/>
          </w:tcPr>
          <w:p w14:paraId="596292BE" w14:textId="6B6D0101" w:rsidR="00D04991" w:rsidRPr="00AF17FC" w:rsidRDefault="00D04991" w:rsidP="00D04991">
            <w:pPr>
              <w:spacing w:before="40" w:after="40" w:line="240" w:lineRule="auto"/>
              <w:jc w:val="right"/>
              <w:rPr>
                <w:color w:val="0000FF"/>
              </w:rPr>
            </w:pPr>
            <w:r w:rsidRPr="001E6954">
              <w:rPr>
                <w:bCs/>
                <w:iCs/>
                <w:color w:val="00577D"/>
                <w:szCs w:val="40"/>
              </w:rPr>
              <w:t>Compliant</w:t>
            </w:r>
          </w:p>
        </w:tc>
      </w:tr>
      <w:tr w:rsidR="0040293A" w14:paraId="596292C2" w14:textId="77777777" w:rsidTr="00FF6FD6">
        <w:trPr>
          <w:trHeight w:val="227"/>
        </w:trPr>
        <w:tc>
          <w:tcPr>
            <w:tcW w:w="3696" w:type="pct"/>
            <w:shd w:val="clear" w:color="auto" w:fill="auto"/>
          </w:tcPr>
          <w:p w14:paraId="596292C0" w14:textId="77777777" w:rsidR="00D04991" w:rsidRPr="001E6954" w:rsidRDefault="00D04991" w:rsidP="00D04991">
            <w:pPr>
              <w:keepNext/>
              <w:spacing w:before="40" w:after="40" w:line="240" w:lineRule="auto"/>
              <w:rPr>
                <w:b/>
              </w:rPr>
            </w:pPr>
            <w:r w:rsidRPr="001E6954">
              <w:rPr>
                <w:b/>
              </w:rPr>
              <w:t>Standard 3 Personal care and clinical care</w:t>
            </w:r>
          </w:p>
        </w:tc>
        <w:tc>
          <w:tcPr>
            <w:tcW w:w="1304" w:type="pct"/>
            <w:gridSpan w:val="2"/>
            <w:shd w:val="clear" w:color="auto" w:fill="auto"/>
          </w:tcPr>
          <w:p w14:paraId="596292C1" w14:textId="722B3714" w:rsidR="00D04991" w:rsidRPr="001E6954" w:rsidRDefault="00D04991" w:rsidP="00D04991">
            <w:pPr>
              <w:keepNext/>
              <w:spacing w:before="40" w:after="40" w:line="240" w:lineRule="auto"/>
              <w:jc w:val="right"/>
              <w:rPr>
                <w:b/>
                <w:color w:val="0000FF"/>
              </w:rPr>
            </w:pPr>
            <w:r w:rsidRPr="001E6954">
              <w:rPr>
                <w:b/>
                <w:bCs/>
                <w:iCs/>
                <w:color w:val="00577D"/>
                <w:szCs w:val="40"/>
              </w:rPr>
              <w:t>Non-compliant</w:t>
            </w:r>
          </w:p>
        </w:tc>
      </w:tr>
      <w:tr w:rsidR="0040293A" w14:paraId="596292C5" w14:textId="77777777" w:rsidTr="00FF6FD6">
        <w:trPr>
          <w:trHeight w:val="227"/>
        </w:trPr>
        <w:tc>
          <w:tcPr>
            <w:tcW w:w="3696" w:type="pct"/>
            <w:shd w:val="clear" w:color="auto" w:fill="auto"/>
          </w:tcPr>
          <w:p w14:paraId="596292C3" w14:textId="77777777" w:rsidR="00D04991" w:rsidRPr="002B4C72" w:rsidRDefault="00D04991" w:rsidP="00D04991">
            <w:pPr>
              <w:spacing w:before="40" w:after="40" w:line="240" w:lineRule="auto"/>
              <w:ind w:left="312"/>
            </w:pPr>
            <w:r w:rsidRPr="001E6954">
              <w:t>Requirement 3(3)(a)</w:t>
            </w:r>
          </w:p>
        </w:tc>
        <w:tc>
          <w:tcPr>
            <w:tcW w:w="1304" w:type="pct"/>
            <w:gridSpan w:val="2"/>
            <w:shd w:val="clear" w:color="auto" w:fill="auto"/>
          </w:tcPr>
          <w:p w14:paraId="596292C4" w14:textId="616EE0A7" w:rsidR="00D04991" w:rsidRPr="001E6954" w:rsidRDefault="00D04991" w:rsidP="00D04991">
            <w:pPr>
              <w:spacing w:before="40" w:after="40" w:line="240" w:lineRule="auto"/>
              <w:ind w:left="-107"/>
              <w:jc w:val="right"/>
              <w:rPr>
                <w:color w:val="0000FF"/>
              </w:rPr>
            </w:pPr>
            <w:r w:rsidRPr="001E6954">
              <w:rPr>
                <w:bCs/>
                <w:iCs/>
                <w:color w:val="00577D"/>
                <w:szCs w:val="40"/>
              </w:rPr>
              <w:t>Non-compliant</w:t>
            </w:r>
          </w:p>
        </w:tc>
      </w:tr>
      <w:tr w:rsidR="0040293A" w14:paraId="596292C8" w14:textId="77777777" w:rsidTr="00FF6FD6">
        <w:trPr>
          <w:trHeight w:val="227"/>
        </w:trPr>
        <w:tc>
          <w:tcPr>
            <w:tcW w:w="3696" w:type="pct"/>
            <w:shd w:val="clear" w:color="auto" w:fill="auto"/>
          </w:tcPr>
          <w:p w14:paraId="596292C6" w14:textId="77777777" w:rsidR="00D04991" w:rsidRPr="001E6954" w:rsidRDefault="00D04991" w:rsidP="00D04991">
            <w:pPr>
              <w:spacing w:before="40" w:after="40" w:line="240" w:lineRule="auto"/>
              <w:ind w:left="318" w:hanging="7"/>
            </w:pPr>
            <w:r w:rsidRPr="001E6954">
              <w:t>Requirement 3(3)(b)</w:t>
            </w:r>
          </w:p>
        </w:tc>
        <w:tc>
          <w:tcPr>
            <w:tcW w:w="1304" w:type="pct"/>
            <w:gridSpan w:val="2"/>
            <w:shd w:val="clear" w:color="auto" w:fill="auto"/>
          </w:tcPr>
          <w:p w14:paraId="596292C7" w14:textId="12570F7D"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CB" w14:textId="77777777" w:rsidTr="00FF6FD6">
        <w:trPr>
          <w:trHeight w:val="227"/>
        </w:trPr>
        <w:tc>
          <w:tcPr>
            <w:tcW w:w="3696" w:type="pct"/>
            <w:shd w:val="clear" w:color="auto" w:fill="auto"/>
          </w:tcPr>
          <w:p w14:paraId="596292C9" w14:textId="77777777" w:rsidR="00D04991" w:rsidRPr="001E6954" w:rsidRDefault="00D04991" w:rsidP="00D04991">
            <w:pPr>
              <w:spacing w:before="40" w:after="40" w:line="240" w:lineRule="auto"/>
              <w:ind w:left="318" w:hanging="7"/>
            </w:pPr>
            <w:r w:rsidRPr="001E6954">
              <w:t>Requirement 3(3)(c)</w:t>
            </w:r>
          </w:p>
        </w:tc>
        <w:tc>
          <w:tcPr>
            <w:tcW w:w="1304" w:type="pct"/>
            <w:gridSpan w:val="2"/>
            <w:shd w:val="clear" w:color="auto" w:fill="auto"/>
          </w:tcPr>
          <w:p w14:paraId="596292CA" w14:textId="30F9E748"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CE" w14:textId="77777777" w:rsidTr="00FF6FD6">
        <w:trPr>
          <w:trHeight w:val="227"/>
        </w:trPr>
        <w:tc>
          <w:tcPr>
            <w:tcW w:w="3696" w:type="pct"/>
            <w:shd w:val="clear" w:color="auto" w:fill="auto"/>
          </w:tcPr>
          <w:p w14:paraId="596292CC" w14:textId="77777777" w:rsidR="00D04991" w:rsidRPr="001E6954" w:rsidRDefault="00D04991" w:rsidP="00D04991">
            <w:pPr>
              <w:spacing w:before="40" w:after="40" w:line="240" w:lineRule="auto"/>
              <w:ind w:left="318" w:hanging="7"/>
            </w:pPr>
            <w:r w:rsidRPr="001E6954">
              <w:t>Requirement 3(3)(d)</w:t>
            </w:r>
          </w:p>
        </w:tc>
        <w:tc>
          <w:tcPr>
            <w:tcW w:w="1304" w:type="pct"/>
            <w:gridSpan w:val="2"/>
            <w:shd w:val="clear" w:color="auto" w:fill="auto"/>
          </w:tcPr>
          <w:p w14:paraId="596292CD" w14:textId="7E2A89D2"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D1" w14:textId="77777777" w:rsidTr="00FF6FD6">
        <w:trPr>
          <w:trHeight w:val="227"/>
        </w:trPr>
        <w:tc>
          <w:tcPr>
            <w:tcW w:w="3696" w:type="pct"/>
            <w:shd w:val="clear" w:color="auto" w:fill="auto"/>
          </w:tcPr>
          <w:p w14:paraId="596292CF" w14:textId="77777777" w:rsidR="00D04991" w:rsidRPr="001E6954" w:rsidRDefault="00D04991" w:rsidP="00D04991">
            <w:pPr>
              <w:spacing w:before="40" w:after="40" w:line="240" w:lineRule="auto"/>
              <w:ind w:left="318" w:hanging="7"/>
            </w:pPr>
            <w:r w:rsidRPr="001E6954">
              <w:t>Requirement 3(3)(e)</w:t>
            </w:r>
          </w:p>
        </w:tc>
        <w:tc>
          <w:tcPr>
            <w:tcW w:w="1304" w:type="pct"/>
            <w:gridSpan w:val="2"/>
            <w:shd w:val="clear" w:color="auto" w:fill="auto"/>
          </w:tcPr>
          <w:p w14:paraId="596292D0" w14:textId="40F6473B"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D4" w14:textId="77777777" w:rsidTr="00FF6FD6">
        <w:trPr>
          <w:trHeight w:val="227"/>
        </w:trPr>
        <w:tc>
          <w:tcPr>
            <w:tcW w:w="3696" w:type="pct"/>
            <w:shd w:val="clear" w:color="auto" w:fill="auto"/>
          </w:tcPr>
          <w:p w14:paraId="596292D2" w14:textId="77777777" w:rsidR="00D04991" w:rsidRPr="001E6954" w:rsidRDefault="00D04991" w:rsidP="00D04991">
            <w:pPr>
              <w:spacing w:before="40" w:after="40" w:line="240" w:lineRule="auto"/>
              <w:ind w:left="318" w:hanging="7"/>
            </w:pPr>
            <w:r w:rsidRPr="001E6954">
              <w:t>Requirement 3(3)(f)</w:t>
            </w:r>
          </w:p>
        </w:tc>
        <w:tc>
          <w:tcPr>
            <w:tcW w:w="1304" w:type="pct"/>
            <w:gridSpan w:val="2"/>
            <w:shd w:val="clear" w:color="auto" w:fill="auto"/>
          </w:tcPr>
          <w:p w14:paraId="596292D3" w14:textId="43178BB5"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D7" w14:textId="77777777" w:rsidTr="00FF6FD6">
        <w:trPr>
          <w:trHeight w:val="227"/>
        </w:trPr>
        <w:tc>
          <w:tcPr>
            <w:tcW w:w="3696" w:type="pct"/>
            <w:shd w:val="clear" w:color="auto" w:fill="auto"/>
          </w:tcPr>
          <w:p w14:paraId="596292D5" w14:textId="77777777" w:rsidR="00D04991" w:rsidRPr="001E6954" w:rsidRDefault="00D04991" w:rsidP="00D04991">
            <w:pPr>
              <w:spacing w:before="40" w:after="40" w:line="240" w:lineRule="auto"/>
              <w:ind w:left="318" w:hanging="7"/>
            </w:pPr>
            <w:r w:rsidRPr="001E6954">
              <w:t>Requirement 3(3)(g)</w:t>
            </w:r>
          </w:p>
        </w:tc>
        <w:tc>
          <w:tcPr>
            <w:tcW w:w="1304" w:type="pct"/>
            <w:gridSpan w:val="2"/>
            <w:shd w:val="clear" w:color="auto" w:fill="auto"/>
          </w:tcPr>
          <w:p w14:paraId="596292D6" w14:textId="2CE80350" w:rsidR="00D04991" w:rsidRPr="001E6954" w:rsidRDefault="00D04991" w:rsidP="00D04991">
            <w:pPr>
              <w:spacing w:before="40" w:after="40" w:line="240" w:lineRule="auto"/>
              <w:jc w:val="right"/>
              <w:rPr>
                <w:color w:val="0000FF"/>
              </w:rPr>
            </w:pPr>
            <w:r w:rsidRPr="001E6954">
              <w:rPr>
                <w:bCs/>
                <w:iCs/>
                <w:color w:val="00577D"/>
                <w:szCs w:val="40"/>
              </w:rPr>
              <w:t>Non-compliant</w:t>
            </w:r>
          </w:p>
        </w:tc>
      </w:tr>
      <w:tr w:rsidR="0040293A" w14:paraId="596292DA" w14:textId="77777777" w:rsidTr="00FF6FD6">
        <w:trPr>
          <w:trHeight w:val="227"/>
        </w:trPr>
        <w:tc>
          <w:tcPr>
            <w:tcW w:w="3696" w:type="pct"/>
            <w:shd w:val="clear" w:color="auto" w:fill="auto"/>
          </w:tcPr>
          <w:p w14:paraId="596292D8" w14:textId="77777777" w:rsidR="00D04991" w:rsidRPr="001E6954" w:rsidRDefault="00D04991" w:rsidP="00D04991">
            <w:pPr>
              <w:keepNext/>
              <w:spacing w:before="40" w:after="40" w:line="240" w:lineRule="auto"/>
              <w:rPr>
                <w:b/>
              </w:rPr>
            </w:pPr>
            <w:r w:rsidRPr="001E6954">
              <w:rPr>
                <w:b/>
              </w:rPr>
              <w:t>Standard 4 Services and supports for daily living</w:t>
            </w:r>
          </w:p>
        </w:tc>
        <w:tc>
          <w:tcPr>
            <w:tcW w:w="1304" w:type="pct"/>
            <w:gridSpan w:val="2"/>
            <w:shd w:val="clear" w:color="auto" w:fill="auto"/>
          </w:tcPr>
          <w:p w14:paraId="596292D9" w14:textId="5BD3E2D0" w:rsidR="00D04991" w:rsidRPr="001E6954" w:rsidRDefault="00D04991" w:rsidP="00D04991">
            <w:pPr>
              <w:keepNext/>
              <w:spacing w:before="40" w:after="40" w:line="240" w:lineRule="auto"/>
              <w:jc w:val="right"/>
              <w:rPr>
                <w:b/>
                <w:color w:val="0000FF"/>
              </w:rPr>
            </w:pPr>
            <w:r w:rsidRPr="001E6954">
              <w:rPr>
                <w:b/>
                <w:bCs/>
                <w:iCs/>
                <w:color w:val="00577D"/>
                <w:szCs w:val="40"/>
              </w:rPr>
              <w:t>Compliant</w:t>
            </w:r>
          </w:p>
        </w:tc>
      </w:tr>
      <w:tr w:rsidR="0040293A" w14:paraId="596292DD" w14:textId="77777777" w:rsidTr="00FF6FD6">
        <w:trPr>
          <w:trHeight w:val="227"/>
        </w:trPr>
        <w:tc>
          <w:tcPr>
            <w:tcW w:w="3696" w:type="pct"/>
            <w:shd w:val="clear" w:color="auto" w:fill="auto"/>
          </w:tcPr>
          <w:p w14:paraId="596292DB" w14:textId="77777777" w:rsidR="00D04991" w:rsidRPr="001E6954" w:rsidRDefault="00D04991" w:rsidP="00D04991">
            <w:pPr>
              <w:spacing w:before="40" w:after="40" w:line="240" w:lineRule="auto"/>
              <w:ind w:left="318" w:hanging="7"/>
            </w:pPr>
            <w:r w:rsidRPr="001E6954">
              <w:t>Requirement 4(3)(a)</w:t>
            </w:r>
          </w:p>
        </w:tc>
        <w:tc>
          <w:tcPr>
            <w:tcW w:w="1304" w:type="pct"/>
            <w:gridSpan w:val="2"/>
            <w:shd w:val="clear" w:color="auto" w:fill="auto"/>
          </w:tcPr>
          <w:p w14:paraId="596292DC" w14:textId="6AB11BBA"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E0" w14:textId="77777777" w:rsidTr="00FF6FD6">
        <w:trPr>
          <w:trHeight w:val="227"/>
        </w:trPr>
        <w:tc>
          <w:tcPr>
            <w:tcW w:w="3696" w:type="pct"/>
            <w:shd w:val="clear" w:color="auto" w:fill="auto"/>
          </w:tcPr>
          <w:p w14:paraId="596292DE" w14:textId="77777777" w:rsidR="00D04991" w:rsidRPr="001E6954" w:rsidRDefault="00D04991" w:rsidP="00D04991">
            <w:pPr>
              <w:spacing w:before="40" w:after="40" w:line="240" w:lineRule="auto"/>
              <w:ind w:left="318" w:hanging="7"/>
            </w:pPr>
            <w:r w:rsidRPr="001E6954">
              <w:t>Requirement 4(3)(b)</w:t>
            </w:r>
          </w:p>
        </w:tc>
        <w:tc>
          <w:tcPr>
            <w:tcW w:w="1304" w:type="pct"/>
            <w:gridSpan w:val="2"/>
            <w:shd w:val="clear" w:color="auto" w:fill="auto"/>
          </w:tcPr>
          <w:p w14:paraId="596292DF" w14:textId="2781AA6E"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E3" w14:textId="77777777" w:rsidTr="00FF6FD6">
        <w:trPr>
          <w:trHeight w:val="227"/>
        </w:trPr>
        <w:tc>
          <w:tcPr>
            <w:tcW w:w="3696" w:type="pct"/>
            <w:shd w:val="clear" w:color="auto" w:fill="auto"/>
          </w:tcPr>
          <w:p w14:paraId="596292E1" w14:textId="77777777" w:rsidR="00D04991" w:rsidRPr="001E6954" w:rsidRDefault="00D04991" w:rsidP="00D04991">
            <w:pPr>
              <w:spacing w:before="40" w:after="40" w:line="240" w:lineRule="auto"/>
              <w:ind w:left="318" w:hanging="7"/>
            </w:pPr>
            <w:r w:rsidRPr="001E6954">
              <w:t>Requirement 4(3)(c)</w:t>
            </w:r>
          </w:p>
        </w:tc>
        <w:tc>
          <w:tcPr>
            <w:tcW w:w="1304" w:type="pct"/>
            <w:gridSpan w:val="2"/>
            <w:shd w:val="clear" w:color="auto" w:fill="auto"/>
          </w:tcPr>
          <w:p w14:paraId="596292E2" w14:textId="3473FB1A"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E6" w14:textId="77777777" w:rsidTr="00FF6FD6">
        <w:trPr>
          <w:trHeight w:val="227"/>
        </w:trPr>
        <w:tc>
          <w:tcPr>
            <w:tcW w:w="3696" w:type="pct"/>
            <w:shd w:val="clear" w:color="auto" w:fill="auto"/>
          </w:tcPr>
          <w:p w14:paraId="596292E4" w14:textId="77777777" w:rsidR="00D04991" w:rsidRPr="001E6954" w:rsidRDefault="00D04991" w:rsidP="00D04991">
            <w:pPr>
              <w:spacing w:before="40" w:after="40" w:line="240" w:lineRule="auto"/>
              <w:ind w:left="318" w:hanging="7"/>
            </w:pPr>
            <w:r w:rsidRPr="001E6954">
              <w:lastRenderedPageBreak/>
              <w:t>Requirement 4(3)(d)</w:t>
            </w:r>
          </w:p>
        </w:tc>
        <w:tc>
          <w:tcPr>
            <w:tcW w:w="1304" w:type="pct"/>
            <w:gridSpan w:val="2"/>
            <w:shd w:val="clear" w:color="auto" w:fill="auto"/>
          </w:tcPr>
          <w:p w14:paraId="596292E5" w14:textId="6074F6AD"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E9" w14:textId="77777777" w:rsidTr="00FF6FD6">
        <w:trPr>
          <w:trHeight w:val="227"/>
        </w:trPr>
        <w:tc>
          <w:tcPr>
            <w:tcW w:w="3696" w:type="pct"/>
            <w:shd w:val="clear" w:color="auto" w:fill="auto"/>
          </w:tcPr>
          <w:p w14:paraId="596292E7" w14:textId="77777777" w:rsidR="00D04991" w:rsidRPr="001E6954" w:rsidRDefault="00D04991" w:rsidP="00D04991">
            <w:pPr>
              <w:spacing w:before="40" w:after="40" w:line="240" w:lineRule="auto"/>
              <w:ind w:left="318" w:hanging="7"/>
            </w:pPr>
            <w:r w:rsidRPr="001E6954">
              <w:t>Requirement 4(3)(e)</w:t>
            </w:r>
          </w:p>
        </w:tc>
        <w:tc>
          <w:tcPr>
            <w:tcW w:w="1304" w:type="pct"/>
            <w:gridSpan w:val="2"/>
            <w:shd w:val="clear" w:color="auto" w:fill="auto"/>
          </w:tcPr>
          <w:p w14:paraId="596292E8" w14:textId="022829B6"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EC" w14:textId="77777777" w:rsidTr="00FF6FD6">
        <w:trPr>
          <w:trHeight w:val="227"/>
        </w:trPr>
        <w:tc>
          <w:tcPr>
            <w:tcW w:w="3696" w:type="pct"/>
            <w:shd w:val="clear" w:color="auto" w:fill="auto"/>
          </w:tcPr>
          <w:p w14:paraId="596292EA" w14:textId="77777777" w:rsidR="00D04991" w:rsidRPr="001E6954" w:rsidRDefault="00D04991" w:rsidP="00D04991">
            <w:pPr>
              <w:spacing w:before="40" w:after="40" w:line="240" w:lineRule="auto"/>
              <w:ind w:left="318" w:hanging="7"/>
            </w:pPr>
            <w:r w:rsidRPr="001E6954">
              <w:t>Requirement 4(3)(f)</w:t>
            </w:r>
          </w:p>
        </w:tc>
        <w:tc>
          <w:tcPr>
            <w:tcW w:w="1304" w:type="pct"/>
            <w:gridSpan w:val="2"/>
            <w:shd w:val="clear" w:color="auto" w:fill="auto"/>
          </w:tcPr>
          <w:p w14:paraId="596292EB" w14:textId="59D4DCF1"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EF" w14:textId="77777777" w:rsidTr="00FF6FD6">
        <w:trPr>
          <w:trHeight w:val="227"/>
        </w:trPr>
        <w:tc>
          <w:tcPr>
            <w:tcW w:w="3696" w:type="pct"/>
            <w:shd w:val="clear" w:color="auto" w:fill="auto"/>
          </w:tcPr>
          <w:p w14:paraId="596292ED" w14:textId="77777777" w:rsidR="00D04991" w:rsidRPr="001E6954" w:rsidRDefault="00D04991" w:rsidP="00D04991">
            <w:pPr>
              <w:spacing w:before="40" w:after="40" w:line="240" w:lineRule="auto"/>
              <w:ind w:left="318" w:hanging="7"/>
            </w:pPr>
            <w:r w:rsidRPr="001E6954">
              <w:t>Requirement 4(3)(g)</w:t>
            </w:r>
          </w:p>
        </w:tc>
        <w:tc>
          <w:tcPr>
            <w:tcW w:w="1304" w:type="pct"/>
            <w:gridSpan w:val="2"/>
            <w:shd w:val="clear" w:color="auto" w:fill="auto"/>
          </w:tcPr>
          <w:p w14:paraId="596292EE" w14:textId="17A887A1"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F2" w14:textId="77777777" w:rsidTr="00FF6FD6">
        <w:trPr>
          <w:trHeight w:val="227"/>
        </w:trPr>
        <w:tc>
          <w:tcPr>
            <w:tcW w:w="3696" w:type="pct"/>
            <w:shd w:val="clear" w:color="auto" w:fill="auto"/>
          </w:tcPr>
          <w:p w14:paraId="596292F0" w14:textId="77777777" w:rsidR="00D04991" w:rsidRPr="001E6954" w:rsidRDefault="00D04991" w:rsidP="00D04991">
            <w:pPr>
              <w:keepNext/>
              <w:spacing w:before="40" w:after="40" w:line="240" w:lineRule="auto"/>
              <w:rPr>
                <w:b/>
              </w:rPr>
            </w:pPr>
            <w:r w:rsidRPr="001E6954">
              <w:rPr>
                <w:b/>
              </w:rPr>
              <w:t>Standard 5 Organisation’s service environment</w:t>
            </w:r>
          </w:p>
        </w:tc>
        <w:tc>
          <w:tcPr>
            <w:tcW w:w="1304" w:type="pct"/>
            <w:gridSpan w:val="2"/>
            <w:shd w:val="clear" w:color="auto" w:fill="auto"/>
          </w:tcPr>
          <w:p w14:paraId="596292F1" w14:textId="3767E868" w:rsidR="00D04991" w:rsidRPr="001E6954" w:rsidRDefault="00D04991" w:rsidP="00D04991">
            <w:pPr>
              <w:keepNext/>
              <w:spacing w:before="40" w:after="40" w:line="240" w:lineRule="auto"/>
              <w:jc w:val="right"/>
              <w:rPr>
                <w:b/>
                <w:color w:val="0000FF"/>
              </w:rPr>
            </w:pPr>
            <w:r w:rsidRPr="001E6954">
              <w:rPr>
                <w:b/>
                <w:bCs/>
                <w:iCs/>
                <w:color w:val="00577D"/>
                <w:szCs w:val="40"/>
              </w:rPr>
              <w:t>Compliant</w:t>
            </w:r>
          </w:p>
        </w:tc>
      </w:tr>
      <w:tr w:rsidR="0040293A" w14:paraId="596292F5" w14:textId="77777777" w:rsidTr="00FF6FD6">
        <w:trPr>
          <w:trHeight w:val="227"/>
        </w:trPr>
        <w:tc>
          <w:tcPr>
            <w:tcW w:w="3696" w:type="pct"/>
            <w:shd w:val="clear" w:color="auto" w:fill="auto"/>
          </w:tcPr>
          <w:p w14:paraId="596292F3" w14:textId="77777777" w:rsidR="00D04991" w:rsidRPr="001E6954" w:rsidRDefault="00D04991" w:rsidP="00D04991">
            <w:pPr>
              <w:spacing w:before="40" w:after="40" w:line="240" w:lineRule="auto"/>
              <w:ind w:left="318" w:hanging="7"/>
            </w:pPr>
            <w:r w:rsidRPr="001E6954">
              <w:t>Requirement 5(3)(a)</w:t>
            </w:r>
          </w:p>
        </w:tc>
        <w:tc>
          <w:tcPr>
            <w:tcW w:w="1304" w:type="pct"/>
            <w:gridSpan w:val="2"/>
            <w:shd w:val="clear" w:color="auto" w:fill="auto"/>
          </w:tcPr>
          <w:p w14:paraId="596292F4" w14:textId="284BAB1C"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F8" w14:textId="77777777" w:rsidTr="00FF6FD6">
        <w:trPr>
          <w:trHeight w:val="227"/>
        </w:trPr>
        <w:tc>
          <w:tcPr>
            <w:tcW w:w="3696" w:type="pct"/>
            <w:shd w:val="clear" w:color="auto" w:fill="auto"/>
          </w:tcPr>
          <w:p w14:paraId="596292F6" w14:textId="77777777" w:rsidR="00D04991" w:rsidRPr="001E6954" w:rsidRDefault="00D04991" w:rsidP="00D04991">
            <w:pPr>
              <w:spacing w:before="40" w:after="40" w:line="240" w:lineRule="auto"/>
              <w:ind w:left="318" w:hanging="7"/>
            </w:pPr>
            <w:r w:rsidRPr="001E6954">
              <w:t>Requirement 5(3)(b)</w:t>
            </w:r>
          </w:p>
        </w:tc>
        <w:tc>
          <w:tcPr>
            <w:tcW w:w="1304" w:type="pct"/>
            <w:gridSpan w:val="2"/>
            <w:shd w:val="clear" w:color="auto" w:fill="auto"/>
          </w:tcPr>
          <w:p w14:paraId="596292F7" w14:textId="79F01607"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FB" w14:textId="77777777" w:rsidTr="00FF6FD6">
        <w:trPr>
          <w:trHeight w:val="227"/>
        </w:trPr>
        <w:tc>
          <w:tcPr>
            <w:tcW w:w="3696" w:type="pct"/>
            <w:shd w:val="clear" w:color="auto" w:fill="auto"/>
          </w:tcPr>
          <w:p w14:paraId="596292F9" w14:textId="77777777" w:rsidR="00D04991" w:rsidRPr="001E6954" w:rsidRDefault="00D04991" w:rsidP="00D04991">
            <w:pPr>
              <w:spacing w:before="40" w:after="40" w:line="240" w:lineRule="auto"/>
              <w:ind w:left="318" w:hanging="7"/>
            </w:pPr>
            <w:r w:rsidRPr="001E6954">
              <w:t>Requirement 5(3)(c)</w:t>
            </w:r>
          </w:p>
        </w:tc>
        <w:tc>
          <w:tcPr>
            <w:tcW w:w="1304" w:type="pct"/>
            <w:gridSpan w:val="2"/>
            <w:shd w:val="clear" w:color="auto" w:fill="auto"/>
          </w:tcPr>
          <w:p w14:paraId="596292FA" w14:textId="0A8A07FA"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2FE" w14:textId="77777777" w:rsidTr="00FF6FD6">
        <w:trPr>
          <w:trHeight w:val="227"/>
        </w:trPr>
        <w:tc>
          <w:tcPr>
            <w:tcW w:w="3696" w:type="pct"/>
            <w:shd w:val="clear" w:color="auto" w:fill="auto"/>
          </w:tcPr>
          <w:p w14:paraId="596292FC" w14:textId="77777777" w:rsidR="00D04991" w:rsidRPr="001E6954" w:rsidRDefault="00D04991" w:rsidP="00D04991">
            <w:pPr>
              <w:keepNext/>
              <w:spacing w:before="40" w:after="40" w:line="240" w:lineRule="auto"/>
              <w:rPr>
                <w:b/>
              </w:rPr>
            </w:pPr>
            <w:r w:rsidRPr="001E6954">
              <w:rPr>
                <w:b/>
              </w:rPr>
              <w:t>Standard 6 Feedback and complaints</w:t>
            </w:r>
          </w:p>
        </w:tc>
        <w:tc>
          <w:tcPr>
            <w:tcW w:w="1304" w:type="pct"/>
            <w:gridSpan w:val="2"/>
            <w:shd w:val="clear" w:color="auto" w:fill="auto"/>
          </w:tcPr>
          <w:p w14:paraId="596292FD" w14:textId="6C60B7FE" w:rsidR="00D04991" w:rsidRPr="001E6954" w:rsidRDefault="00D04991" w:rsidP="00D04991">
            <w:pPr>
              <w:keepNext/>
              <w:spacing w:before="40" w:after="40" w:line="240" w:lineRule="auto"/>
              <w:jc w:val="right"/>
              <w:rPr>
                <w:b/>
                <w:color w:val="0000FF"/>
              </w:rPr>
            </w:pPr>
            <w:r w:rsidRPr="001E6954">
              <w:rPr>
                <w:b/>
                <w:bCs/>
                <w:iCs/>
                <w:color w:val="00577D"/>
                <w:szCs w:val="40"/>
              </w:rPr>
              <w:t>Compliant</w:t>
            </w:r>
          </w:p>
        </w:tc>
      </w:tr>
      <w:tr w:rsidR="0040293A" w14:paraId="59629301" w14:textId="77777777" w:rsidTr="00FF6FD6">
        <w:trPr>
          <w:trHeight w:val="227"/>
        </w:trPr>
        <w:tc>
          <w:tcPr>
            <w:tcW w:w="3696" w:type="pct"/>
            <w:shd w:val="clear" w:color="auto" w:fill="auto"/>
          </w:tcPr>
          <w:p w14:paraId="596292FF" w14:textId="77777777" w:rsidR="00D04991" w:rsidRPr="001E6954" w:rsidRDefault="00D04991" w:rsidP="00D04991">
            <w:pPr>
              <w:spacing w:before="40" w:after="40" w:line="240" w:lineRule="auto"/>
              <w:ind w:left="318" w:hanging="7"/>
            </w:pPr>
            <w:r w:rsidRPr="001E6954">
              <w:t>Requirement 6(3)(a)</w:t>
            </w:r>
          </w:p>
        </w:tc>
        <w:tc>
          <w:tcPr>
            <w:tcW w:w="1304" w:type="pct"/>
            <w:gridSpan w:val="2"/>
            <w:shd w:val="clear" w:color="auto" w:fill="auto"/>
          </w:tcPr>
          <w:p w14:paraId="59629300" w14:textId="557F71A0"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04" w14:textId="77777777" w:rsidTr="00FF6FD6">
        <w:trPr>
          <w:trHeight w:val="227"/>
        </w:trPr>
        <w:tc>
          <w:tcPr>
            <w:tcW w:w="3696" w:type="pct"/>
            <w:shd w:val="clear" w:color="auto" w:fill="auto"/>
          </w:tcPr>
          <w:p w14:paraId="59629302" w14:textId="77777777" w:rsidR="00D04991" w:rsidRPr="001E6954" w:rsidRDefault="00D04991" w:rsidP="00D04991">
            <w:pPr>
              <w:spacing w:before="40" w:after="40" w:line="240" w:lineRule="auto"/>
              <w:ind w:left="318" w:hanging="7"/>
            </w:pPr>
            <w:r w:rsidRPr="001E6954">
              <w:t>Requirement 6(3)(b)</w:t>
            </w:r>
          </w:p>
        </w:tc>
        <w:tc>
          <w:tcPr>
            <w:tcW w:w="1304" w:type="pct"/>
            <w:gridSpan w:val="2"/>
            <w:shd w:val="clear" w:color="auto" w:fill="auto"/>
          </w:tcPr>
          <w:p w14:paraId="59629303" w14:textId="1536E5C3"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07" w14:textId="77777777" w:rsidTr="00FF6FD6">
        <w:trPr>
          <w:trHeight w:val="227"/>
        </w:trPr>
        <w:tc>
          <w:tcPr>
            <w:tcW w:w="3696" w:type="pct"/>
            <w:shd w:val="clear" w:color="auto" w:fill="auto"/>
          </w:tcPr>
          <w:p w14:paraId="59629305" w14:textId="77777777" w:rsidR="00D04991" w:rsidRPr="001E6954" w:rsidRDefault="00D04991" w:rsidP="00D04991">
            <w:pPr>
              <w:spacing w:before="40" w:after="40" w:line="240" w:lineRule="auto"/>
              <w:ind w:left="318" w:hanging="7"/>
            </w:pPr>
            <w:r w:rsidRPr="001E6954">
              <w:t>Requirement 6(3)(c)</w:t>
            </w:r>
          </w:p>
        </w:tc>
        <w:tc>
          <w:tcPr>
            <w:tcW w:w="1304" w:type="pct"/>
            <w:gridSpan w:val="2"/>
            <w:shd w:val="clear" w:color="auto" w:fill="auto"/>
          </w:tcPr>
          <w:p w14:paraId="59629306" w14:textId="76192D1F"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0A" w14:textId="77777777" w:rsidTr="00FF6FD6">
        <w:trPr>
          <w:trHeight w:val="227"/>
        </w:trPr>
        <w:tc>
          <w:tcPr>
            <w:tcW w:w="3696" w:type="pct"/>
            <w:shd w:val="clear" w:color="auto" w:fill="auto"/>
          </w:tcPr>
          <w:p w14:paraId="59629308" w14:textId="77777777" w:rsidR="00D04991" w:rsidRPr="001E6954" w:rsidRDefault="00D04991" w:rsidP="00D04991">
            <w:pPr>
              <w:spacing w:before="40" w:after="40" w:line="240" w:lineRule="auto"/>
              <w:ind w:left="318" w:hanging="7"/>
            </w:pPr>
            <w:r w:rsidRPr="001E6954">
              <w:t>Requirement 6(3)(d)</w:t>
            </w:r>
          </w:p>
        </w:tc>
        <w:tc>
          <w:tcPr>
            <w:tcW w:w="1304" w:type="pct"/>
            <w:gridSpan w:val="2"/>
            <w:shd w:val="clear" w:color="auto" w:fill="auto"/>
          </w:tcPr>
          <w:p w14:paraId="59629309" w14:textId="3EE502CF"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0D" w14:textId="77777777" w:rsidTr="00FF6FD6">
        <w:trPr>
          <w:trHeight w:val="227"/>
        </w:trPr>
        <w:tc>
          <w:tcPr>
            <w:tcW w:w="3696" w:type="pct"/>
            <w:shd w:val="clear" w:color="auto" w:fill="auto"/>
          </w:tcPr>
          <w:p w14:paraId="5962930B" w14:textId="77777777" w:rsidR="00D04991" w:rsidRPr="001E6954" w:rsidRDefault="00D04991" w:rsidP="00D04991">
            <w:pPr>
              <w:keepNext/>
              <w:spacing w:before="40" w:after="40" w:line="240" w:lineRule="auto"/>
              <w:rPr>
                <w:b/>
              </w:rPr>
            </w:pPr>
            <w:r w:rsidRPr="001E6954">
              <w:rPr>
                <w:b/>
              </w:rPr>
              <w:t>Standard 7 Human resources</w:t>
            </w:r>
          </w:p>
        </w:tc>
        <w:tc>
          <w:tcPr>
            <w:tcW w:w="1304" w:type="pct"/>
            <w:gridSpan w:val="2"/>
            <w:shd w:val="clear" w:color="auto" w:fill="auto"/>
          </w:tcPr>
          <w:p w14:paraId="5962930C" w14:textId="72A9A579" w:rsidR="00D04991" w:rsidRPr="001E6954" w:rsidRDefault="00D04991" w:rsidP="00D04991">
            <w:pPr>
              <w:keepNext/>
              <w:spacing w:before="40" w:after="40" w:line="240" w:lineRule="auto"/>
              <w:jc w:val="right"/>
              <w:rPr>
                <w:b/>
                <w:color w:val="0000FF"/>
              </w:rPr>
            </w:pPr>
            <w:r w:rsidRPr="001E6954">
              <w:rPr>
                <w:b/>
                <w:bCs/>
                <w:iCs/>
                <w:color w:val="00577D"/>
                <w:szCs w:val="40"/>
              </w:rPr>
              <w:t>Compliant</w:t>
            </w:r>
          </w:p>
        </w:tc>
      </w:tr>
      <w:tr w:rsidR="0040293A" w14:paraId="59629310" w14:textId="77777777" w:rsidTr="00FF6FD6">
        <w:trPr>
          <w:trHeight w:val="227"/>
        </w:trPr>
        <w:tc>
          <w:tcPr>
            <w:tcW w:w="3696" w:type="pct"/>
            <w:shd w:val="clear" w:color="auto" w:fill="auto"/>
          </w:tcPr>
          <w:p w14:paraId="5962930E" w14:textId="77777777" w:rsidR="00D04991" w:rsidRPr="001E6954" w:rsidRDefault="00D04991" w:rsidP="00D04991">
            <w:pPr>
              <w:spacing w:before="40" w:after="40" w:line="240" w:lineRule="auto"/>
              <w:ind w:left="318" w:hanging="7"/>
            </w:pPr>
            <w:r w:rsidRPr="001E6954">
              <w:t>Requirement 7(3)(a)</w:t>
            </w:r>
          </w:p>
        </w:tc>
        <w:tc>
          <w:tcPr>
            <w:tcW w:w="1304" w:type="pct"/>
            <w:gridSpan w:val="2"/>
            <w:shd w:val="clear" w:color="auto" w:fill="auto"/>
          </w:tcPr>
          <w:p w14:paraId="5962930F" w14:textId="713E10D5"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13" w14:textId="77777777" w:rsidTr="00FF6FD6">
        <w:trPr>
          <w:trHeight w:val="227"/>
        </w:trPr>
        <w:tc>
          <w:tcPr>
            <w:tcW w:w="3696" w:type="pct"/>
            <w:shd w:val="clear" w:color="auto" w:fill="auto"/>
          </w:tcPr>
          <w:p w14:paraId="59629311" w14:textId="77777777" w:rsidR="00D04991" w:rsidRPr="001E6954" w:rsidRDefault="00D04991" w:rsidP="00D04991">
            <w:pPr>
              <w:spacing w:before="40" w:after="40" w:line="240" w:lineRule="auto"/>
              <w:ind w:left="318" w:hanging="7"/>
            </w:pPr>
            <w:r w:rsidRPr="001E6954">
              <w:t>Requirement 7(3)(b)</w:t>
            </w:r>
          </w:p>
        </w:tc>
        <w:tc>
          <w:tcPr>
            <w:tcW w:w="1304" w:type="pct"/>
            <w:gridSpan w:val="2"/>
            <w:shd w:val="clear" w:color="auto" w:fill="auto"/>
          </w:tcPr>
          <w:p w14:paraId="59629312" w14:textId="7518C193"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16" w14:textId="77777777" w:rsidTr="00FF6FD6">
        <w:trPr>
          <w:trHeight w:val="227"/>
        </w:trPr>
        <w:tc>
          <w:tcPr>
            <w:tcW w:w="3696" w:type="pct"/>
            <w:shd w:val="clear" w:color="auto" w:fill="auto"/>
          </w:tcPr>
          <w:p w14:paraId="59629314" w14:textId="77777777" w:rsidR="00D04991" w:rsidRPr="001E6954" w:rsidRDefault="00D04991" w:rsidP="00D04991">
            <w:pPr>
              <w:spacing w:before="40" w:after="40" w:line="240" w:lineRule="auto"/>
              <w:ind w:left="318" w:hanging="7"/>
            </w:pPr>
            <w:r w:rsidRPr="001E6954">
              <w:t>Requirement 7(3)(c)</w:t>
            </w:r>
          </w:p>
        </w:tc>
        <w:tc>
          <w:tcPr>
            <w:tcW w:w="1304" w:type="pct"/>
            <w:gridSpan w:val="2"/>
            <w:shd w:val="clear" w:color="auto" w:fill="auto"/>
          </w:tcPr>
          <w:p w14:paraId="59629315" w14:textId="51C70A87"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19" w14:textId="77777777" w:rsidTr="00FF6FD6">
        <w:trPr>
          <w:trHeight w:val="227"/>
        </w:trPr>
        <w:tc>
          <w:tcPr>
            <w:tcW w:w="3696" w:type="pct"/>
            <w:shd w:val="clear" w:color="auto" w:fill="auto"/>
          </w:tcPr>
          <w:p w14:paraId="59629317" w14:textId="77777777" w:rsidR="00D04991" w:rsidRPr="001E6954" w:rsidRDefault="00D04991" w:rsidP="00D04991">
            <w:pPr>
              <w:spacing w:before="40" w:after="40" w:line="240" w:lineRule="auto"/>
              <w:ind w:left="318" w:hanging="7"/>
            </w:pPr>
            <w:r w:rsidRPr="001E6954">
              <w:t>Requirement 7(3)(d)</w:t>
            </w:r>
          </w:p>
        </w:tc>
        <w:tc>
          <w:tcPr>
            <w:tcW w:w="1304" w:type="pct"/>
            <w:gridSpan w:val="2"/>
            <w:shd w:val="clear" w:color="auto" w:fill="auto"/>
          </w:tcPr>
          <w:p w14:paraId="59629318" w14:textId="5BEBCD0F"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1C" w14:textId="77777777" w:rsidTr="00FF6FD6">
        <w:trPr>
          <w:trHeight w:val="227"/>
        </w:trPr>
        <w:tc>
          <w:tcPr>
            <w:tcW w:w="3696" w:type="pct"/>
            <w:shd w:val="clear" w:color="auto" w:fill="auto"/>
          </w:tcPr>
          <w:p w14:paraId="5962931A" w14:textId="77777777" w:rsidR="00D04991" w:rsidRPr="001E6954" w:rsidRDefault="00D04991" w:rsidP="00D04991">
            <w:pPr>
              <w:spacing w:before="40" w:after="40" w:line="240" w:lineRule="auto"/>
              <w:ind w:left="318" w:hanging="7"/>
            </w:pPr>
            <w:r w:rsidRPr="001E6954">
              <w:t>Requirement 7(3)(e)</w:t>
            </w:r>
          </w:p>
        </w:tc>
        <w:tc>
          <w:tcPr>
            <w:tcW w:w="1304" w:type="pct"/>
            <w:gridSpan w:val="2"/>
            <w:shd w:val="clear" w:color="auto" w:fill="auto"/>
          </w:tcPr>
          <w:p w14:paraId="5962931B" w14:textId="0026A77F"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1F" w14:textId="77777777" w:rsidTr="00FF6FD6">
        <w:trPr>
          <w:trHeight w:val="227"/>
        </w:trPr>
        <w:tc>
          <w:tcPr>
            <w:tcW w:w="3696" w:type="pct"/>
            <w:shd w:val="clear" w:color="auto" w:fill="auto"/>
          </w:tcPr>
          <w:p w14:paraId="5962931D" w14:textId="77777777" w:rsidR="00D04991" w:rsidRPr="001E6954" w:rsidRDefault="00D04991" w:rsidP="00D04991">
            <w:pPr>
              <w:keepNext/>
              <w:spacing w:before="40" w:after="40" w:line="240" w:lineRule="auto"/>
              <w:rPr>
                <w:b/>
              </w:rPr>
            </w:pPr>
            <w:r w:rsidRPr="001E6954">
              <w:rPr>
                <w:b/>
              </w:rPr>
              <w:t>Standard 8 Organisational governance</w:t>
            </w:r>
          </w:p>
        </w:tc>
        <w:tc>
          <w:tcPr>
            <w:tcW w:w="1304" w:type="pct"/>
            <w:gridSpan w:val="2"/>
            <w:shd w:val="clear" w:color="auto" w:fill="auto"/>
          </w:tcPr>
          <w:p w14:paraId="5962931E" w14:textId="6D2B1A08" w:rsidR="00D04991" w:rsidRPr="001E6954" w:rsidRDefault="00D04991" w:rsidP="00D04991">
            <w:pPr>
              <w:keepNext/>
              <w:spacing w:before="40" w:after="40" w:line="240" w:lineRule="auto"/>
              <w:jc w:val="right"/>
              <w:rPr>
                <w:b/>
                <w:color w:val="0000FF"/>
              </w:rPr>
            </w:pPr>
            <w:r w:rsidRPr="001E6954">
              <w:rPr>
                <w:b/>
                <w:bCs/>
                <w:iCs/>
                <w:color w:val="00577D"/>
                <w:szCs w:val="40"/>
              </w:rPr>
              <w:t>Non-compliant</w:t>
            </w:r>
          </w:p>
        </w:tc>
      </w:tr>
      <w:tr w:rsidR="0040293A" w14:paraId="59629322" w14:textId="77777777" w:rsidTr="00FF6FD6">
        <w:trPr>
          <w:trHeight w:val="227"/>
        </w:trPr>
        <w:tc>
          <w:tcPr>
            <w:tcW w:w="3696" w:type="pct"/>
            <w:shd w:val="clear" w:color="auto" w:fill="auto"/>
          </w:tcPr>
          <w:p w14:paraId="59629320" w14:textId="77777777" w:rsidR="00D04991" w:rsidRPr="001E6954" w:rsidRDefault="00D04991" w:rsidP="00D04991">
            <w:pPr>
              <w:spacing w:before="40" w:after="40" w:line="240" w:lineRule="auto"/>
              <w:ind w:left="318" w:hanging="7"/>
            </w:pPr>
            <w:r w:rsidRPr="001E6954">
              <w:t>Requirement 8(3)(a)</w:t>
            </w:r>
          </w:p>
        </w:tc>
        <w:tc>
          <w:tcPr>
            <w:tcW w:w="1304" w:type="pct"/>
            <w:gridSpan w:val="2"/>
            <w:shd w:val="clear" w:color="auto" w:fill="auto"/>
          </w:tcPr>
          <w:p w14:paraId="59629321" w14:textId="78E37FC7"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25" w14:textId="77777777" w:rsidTr="00FF6FD6">
        <w:trPr>
          <w:trHeight w:val="227"/>
        </w:trPr>
        <w:tc>
          <w:tcPr>
            <w:tcW w:w="3696" w:type="pct"/>
            <w:shd w:val="clear" w:color="auto" w:fill="auto"/>
          </w:tcPr>
          <w:p w14:paraId="59629323" w14:textId="77777777" w:rsidR="00D04991" w:rsidRPr="001E6954" w:rsidRDefault="00D04991" w:rsidP="00D04991">
            <w:pPr>
              <w:spacing w:before="40" w:after="40" w:line="240" w:lineRule="auto"/>
              <w:ind w:left="318" w:hanging="7"/>
            </w:pPr>
            <w:r w:rsidRPr="001E6954">
              <w:t>Requirement 8(3)(b)</w:t>
            </w:r>
          </w:p>
        </w:tc>
        <w:tc>
          <w:tcPr>
            <w:tcW w:w="1304" w:type="pct"/>
            <w:gridSpan w:val="2"/>
            <w:shd w:val="clear" w:color="auto" w:fill="auto"/>
          </w:tcPr>
          <w:p w14:paraId="59629324" w14:textId="76586E27"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28" w14:textId="77777777" w:rsidTr="00FF6FD6">
        <w:trPr>
          <w:trHeight w:val="227"/>
        </w:trPr>
        <w:tc>
          <w:tcPr>
            <w:tcW w:w="3696" w:type="pct"/>
            <w:shd w:val="clear" w:color="auto" w:fill="auto"/>
          </w:tcPr>
          <w:p w14:paraId="59629326" w14:textId="77777777" w:rsidR="00D04991" w:rsidRPr="001E6954" w:rsidRDefault="00D04991" w:rsidP="00D04991">
            <w:pPr>
              <w:spacing w:before="40" w:after="40" w:line="240" w:lineRule="auto"/>
              <w:ind w:left="318" w:hanging="7"/>
            </w:pPr>
            <w:r w:rsidRPr="001E6954">
              <w:t>Requirement 8(3)(c)</w:t>
            </w:r>
          </w:p>
        </w:tc>
        <w:tc>
          <w:tcPr>
            <w:tcW w:w="1304" w:type="pct"/>
            <w:gridSpan w:val="2"/>
            <w:shd w:val="clear" w:color="auto" w:fill="auto"/>
          </w:tcPr>
          <w:p w14:paraId="59629327" w14:textId="3986C382"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2B" w14:textId="77777777" w:rsidTr="00FF6FD6">
        <w:trPr>
          <w:trHeight w:val="227"/>
        </w:trPr>
        <w:tc>
          <w:tcPr>
            <w:tcW w:w="3696" w:type="pct"/>
            <w:shd w:val="clear" w:color="auto" w:fill="auto"/>
          </w:tcPr>
          <w:p w14:paraId="59629329" w14:textId="77777777" w:rsidR="00D04991" w:rsidRPr="001E6954" w:rsidRDefault="00D04991" w:rsidP="00D04991">
            <w:pPr>
              <w:spacing w:before="40" w:after="40" w:line="240" w:lineRule="auto"/>
              <w:ind w:left="318" w:hanging="7"/>
            </w:pPr>
            <w:r w:rsidRPr="001E6954">
              <w:t>Requirement 8(3)(d)</w:t>
            </w:r>
          </w:p>
        </w:tc>
        <w:tc>
          <w:tcPr>
            <w:tcW w:w="1304" w:type="pct"/>
            <w:gridSpan w:val="2"/>
            <w:shd w:val="clear" w:color="auto" w:fill="auto"/>
          </w:tcPr>
          <w:p w14:paraId="5962932A" w14:textId="02071717" w:rsidR="00D04991" w:rsidRPr="001E6954" w:rsidRDefault="00D04991" w:rsidP="00D04991">
            <w:pPr>
              <w:spacing w:before="40" w:after="40" w:line="240" w:lineRule="auto"/>
              <w:jc w:val="right"/>
              <w:rPr>
                <w:color w:val="0000FF"/>
              </w:rPr>
            </w:pPr>
            <w:r w:rsidRPr="001E6954">
              <w:rPr>
                <w:bCs/>
                <w:iCs/>
                <w:color w:val="00577D"/>
                <w:szCs w:val="40"/>
              </w:rPr>
              <w:t>Compliant</w:t>
            </w:r>
          </w:p>
        </w:tc>
      </w:tr>
      <w:tr w:rsidR="0040293A" w14:paraId="5962932E" w14:textId="77777777" w:rsidTr="00FF6FD6">
        <w:trPr>
          <w:trHeight w:val="227"/>
        </w:trPr>
        <w:tc>
          <w:tcPr>
            <w:tcW w:w="3696" w:type="pct"/>
            <w:shd w:val="clear" w:color="auto" w:fill="auto"/>
          </w:tcPr>
          <w:p w14:paraId="5962932C" w14:textId="77777777" w:rsidR="00D04991" w:rsidRPr="001E6954" w:rsidRDefault="00D04991" w:rsidP="00D04991">
            <w:pPr>
              <w:spacing w:before="40" w:after="40" w:line="240" w:lineRule="auto"/>
              <w:ind w:left="318" w:hanging="7"/>
            </w:pPr>
            <w:r w:rsidRPr="001E6954">
              <w:t>Requirement 8(3)(e)</w:t>
            </w:r>
          </w:p>
        </w:tc>
        <w:tc>
          <w:tcPr>
            <w:tcW w:w="1304" w:type="pct"/>
            <w:gridSpan w:val="2"/>
            <w:shd w:val="clear" w:color="auto" w:fill="auto"/>
          </w:tcPr>
          <w:p w14:paraId="5962932D" w14:textId="51A9E1D6" w:rsidR="00D04991" w:rsidRPr="001E6954" w:rsidRDefault="00D04991" w:rsidP="00D04991">
            <w:pPr>
              <w:spacing w:before="40" w:after="40" w:line="240" w:lineRule="auto"/>
              <w:jc w:val="right"/>
              <w:rPr>
                <w:color w:val="0000FF"/>
              </w:rPr>
            </w:pPr>
            <w:r w:rsidRPr="001E6954">
              <w:rPr>
                <w:bCs/>
                <w:iCs/>
                <w:color w:val="00577D"/>
                <w:szCs w:val="40"/>
              </w:rPr>
              <w:t>Non-compliant</w:t>
            </w:r>
          </w:p>
        </w:tc>
      </w:tr>
      <w:bookmarkEnd w:id="3"/>
    </w:tbl>
    <w:p w14:paraId="5962932F" w14:textId="77777777" w:rsidR="00D04991" w:rsidRDefault="00D04991" w:rsidP="00D04991">
      <w:pPr>
        <w:sectPr w:rsidR="00D04991" w:rsidSect="00D04991">
          <w:headerReference w:type="first" r:id="rId16"/>
          <w:pgSz w:w="11906" w:h="16838"/>
          <w:pgMar w:top="1701" w:right="1418" w:bottom="1418" w:left="1418" w:header="709" w:footer="397" w:gutter="0"/>
          <w:cols w:space="708"/>
          <w:docGrid w:linePitch="360"/>
        </w:sectPr>
      </w:pPr>
    </w:p>
    <w:p w14:paraId="59629330" w14:textId="77777777" w:rsidR="00D04991" w:rsidRPr="00D21DCD" w:rsidRDefault="00D04991" w:rsidP="00D04991">
      <w:pPr>
        <w:pStyle w:val="Heading1"/>
      </w:pPr>
      <w:r>
        <w:lastRenderedPageBreak/>
        <w:t>Detailed assessment</w:t>
      </w:r>
    </w:p>
    <w:p w14:paraId="59629331" w14:textId="77777777" w:rsidR="00D04991" w:rsidRPr="00D63989" w:rsidRDefault="00D04991" w:rsidP="00D0499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629332" w14:textId="77777777" w:rsidR="00D04991" w:rsidRPr="001E6954" w:rsidRDefault="00D04991" w:rsidP="00D04991">
      <w:pPr>
        <w:rPr>
          <w:color w:val="auto"/>
        </w:rPr>
      </w:pPr>
      <w:r w:rsidRPr="00D63989">
        <w:t>The report also specifies areas in which improvements must be made to ensure the Quality Standards are complied with.</w:t>
      </w:r>
    </w:p>
    <w:p w14:paraId="59629333" w14:textId="77777777" w:rsidR="00D04991" w:rsidRPr="00D63989" w:rsidRDefault="00D04991" w:rsidP="00D04991">
      <w:r w:rsidRPr="00D63989">
        <w:t xml:space="preserve">The following information has been </w:t>
      </w:r>
      <w:proofErr w:type="gramStart"/>
      <w:r w:rsidRPr="00D63989">
        <w:t>taken into account</w:t>
      </w:r>
      <w:proofErr w:type="gramEnd"/>
      <w:r w:rsidRPr="00D63989">
        <w:t xml:space="preserve"> in developing this performance report:</w:t>
      </w:r>
    </w:p>
    <w:p w14:paraId="59629334" w14:textId="2DA69C26" w:rsidR="00D04991" w:rsidRPr="00A20C19" w:rsidRDefault="00D04991" w:rsidP="0079755C">
      <w:pPr>
        <w:pStyle w:val="ListBullet"/>
      </w:pPr>
      <w:r w:rsidRPr="00A20C19">
        <w:t xml:space="preserve">the Assessment Team’s report for the Site Audit; the Site Audit report was </w:t>
      </w:r>
      <w:r w:rsidRPr="0079755C">
        <w:t>informed</w:t>
      </w:r>
      <w:r w:rsidRPr="00A20C19">
        <w:t xml:space="preserve"> by a site assessment, observations at the service, review of documents and interviews with staff, consumers/representatives and others</w:t>
      </w:r>
    </w:p>
    <w:p w14:paraId="59629335" w14:textId="2A16C92D" w:rsidR="00D04991" w:rsidRPr="00A20C19" w:rsidRDefault="00D04991" w:rsidP="00D04991">
      <w:pPr>
        <w:pStyle w:val="ListBullet"/>
      </w:pPr>
      <w:r w:rsidRPr="00A20C19">
        <w:t xml:space="preserve">the provider’s response to the Site Audit report received </w:t>
      </w:r>
      <w:r w:rsidR="00A20C19" w:rsidRPr="00A20C19">
        <w:t>4 November 2021.</w:t>
      </w:r>
    </w:p>
    <w:p w14:paraId="59629337" w14:textId="77777777" w:rsidR="00D04991" w:rsidRDefault="00D04991">
      <w:pPr>
        <w:spacing w:after="160" w:line="259" w:lineRule="auto"/>
        <w:rPr>
          <w:rFonts w:cs="Times New Roman"/>
        </w:rPr>
      </w:pPr>
    </w:p>
    <w:p w14:paraId="59629338" w14:textId="77777777" w:rsidR="00D04991" w:rsidRDefault="00D04991" w:rsidP="00D04991">
      <w:pPr>
        <w:sectPr w:rsidR="00D04991" w:rsidSect="00D04991">
          <w:headerReference w:type="first" r:id="rId17"/>
          <w:pgSz w:w="11906" w:h="16838"/>
          <w:pgMar w:top="1701" w:right="1418" w:bottom="1418" w:left="1418" w:header="709" w:footer="397" w:gutter="0"/>
          <w:cols w:space="708"/>
          <w:docGrid w:linePitch="360"/>
        </w:sectPr>
      </w:pPr>
    </w:p>
    <w:p w14:paraId="59629339" w14:textId="6BC11D1E" w:rsidR="00D04991" w:rsidRDefault="00D04991" w:rsidP="00D04991">
      <w:pPr>
        <w:pStyle w:val="Heading1"/>
        <w:tabs>
          <w:tab w:val="right" w:pos="9070"/>
        </w:tabs>
        <w:spacing w:before="560" w:after="640"/>
        <w:rPr>
          <w:color w:val="FFFFFF" w:themeColor="background1"/>
        </w:rPr>
        <w:sectPr w:rsidR="00D04991" w:rsidSect="00D0499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962943B" wp14:editId="5962943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932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962933A" w14:textId="77777777" w:rsidR="00D04991" w:rsidRPr="00D63989" w:rsidRDefault="00D04991" w:rsidP="00D04991">
      <w:pPr>
        <w:pStyle w:val="Heading3"/>
        <w:shd w:val="clear" w:color="auto" w:fill="F2F2F2" w:themeFill="background1" w:themeFillShade="F2"/>
      </w:pPr>
      <w:r w:rsidRPr="00D63989">
        <w:t>Consumer outcome:</w:t>
      </w:r>
    </w:p>
    <w:p w14:paraId="5962933B" w14:textId="77777777" w:rsidR="00D04991" w:rsidRPr="00D63989" w:rsidRDefault="00D04991" w:rsidP="00D0499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962933C" w14:textId="77777777" w:rsidR="00D04991" w:rsidRPr="00D63989" w:rsidRDefault="00D04991" w:rsidP="00D04991">
      <w:pPr>
        <w:pStyle w:val="Heading3"/>
        <w:shd w:val="clear" w:color="auto" w:fill="F2F2F2" w:themeFill="background1" w:themeFillShade="F2"/>
      </w:pPr>
      <w:r w:rsidRPr="00D63989">
        <w:t>Organisation statement:</w:t>
      </w:r>
    </w:p>
    <w:p w14:paraId="5962933D" w14:textId="77777777" w:rsidR="00D04991" w:rsidRPr="00D63989" w:rsidRDefault="00D04991" w:rsidP="00D0499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962933E" w14:textId="77777777" w:rsidR="00D04991" w:rsidRDefault="00D04991" w:rsidP="00D049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62933F" w14:textId="77777777" w:rsidR="00D04991" w:rsidRPr="00D63989" w:rsidRDefault="00D04991" w:rsidP="00D049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629340" w14:textId="77777777" w:rsidR="00D04991" w:rsidRPr="00D63989" w:rsidRDefault="00D04991" w:rsidP="00D049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9629341" w14:textId="77777777" w:rsidR="00D04991" w:rsidRDefault="00D04991" w:rsidP="00D04991">
      <w:pPr>
        <w:pStyle w:val="Heading2"/>
      </w:pPr>
      <w:r>
        <w:t xml:space="preserve">Assessment </w:t>
      </w:r>
      <w:r w:rsidRPr="002B2C0F">
        <w:t>of Standard</w:t>
      </w:r>
      <w:r>
        <w:t xml:space="preserve"> 1</w:t>
      </w:r>
    </w:p>
    <w:p w14:paraId="59629343" w14:textId="5A62DC1D" w:rsidR="00D04991" w:rsidRDefault="00D04991" w:rsidP="00D04991">
      <w:pPr>
        <w:rPr>
          <w:rFonts w:eastAsiaTheme="minorHAnsi"/>
          <w:color w:val="auto"/>
        </w:rPr>
      </w:pPr>
      <w:r w:rsidRPr="00154403">
        <w:rPr>
          <w:rFonts w:eastAsiaTheme="minorHAnsi"/>
        </w:rPr>
        <w:t xml:space="preserve">The Quality Standard is assessed as </w:t>
      </w:r>
      <w:r w:rsidRPr="00A20C19">
        <w:rPr>
          <w:rFonts w:eastAsiaTheme="minorHAnsi"/>
          <w:color w:val="auto"/>
        </w:rPr>
        <w:t xml:space="preserve">Non-compliant as </w:t>
      </w:r>
      <w:r w:rsidR="00A20C19" w:rsidRPr="00A20C19">
        <w:rPr>
          <w:rFonts w:eastAsiaTheme="minorHAnsi"/>
          <w:color w:val="auto"/>
        </w:rPr>
        <w:t>one</w:t>
      </w:r>
      <w:r w:rsidRPr="00A20C19">
        <w:rPr>
          <w:rFonts w:eastAsiaTheme="minorHAnsi"/>
          <w:color w:val="auto"/>
        </w:rPr>
        <w:t xml:space="preserve"> of the six specific </w:t>
      </w:r>
      <w:r w:rsidR="00F03676">
        <w:rPr>
          <w:rFonts w:eastAsiaTheme="minorHAnsi"/>
          <w:color w:val="auto"/>
        </w:rPr>
        <w:t>R</w:t>
      </w:r>
      <w:r w:rsidRPr="00A20C19">
        <w:rPr>
          <w:rFonts w:eastAsiaTheme="minorHAnsi"/>
          <w:color w:val="auto"/>
        </w:rPr>
        <w:t>equirements ha</w:t>
      </w:r>
      <w:r w:rsidR="00F03676">
        <w:rPr>
          <w:rFonts w:eastAsiaTheme="minorHAnsi"/>
          <w:color w:val="auto"/>
        </w:rPr>
        <w:t>s</w:t>
      </w:r>
      <w:r w:rsidRPr="00A20C19">
        <w:rPr>
          <w:rFonts w:eastAsiaTheme="minorHAnsi"/>
          <w:color w:val="auto"/>
        </w:rPr>
        <w:t xml:space="preserve"> been assessed as Non-compliant.</w:t>
      </w:r>
    </w:p>
    <w:p w14:paraId="2E25EBA7" w14:textId="370CDA9F" w:rsidR="00BE5474" w:rsidRPr="00BE5474" w:rsidRDefault="00BE5474" w:rsidP="00BE5474">
      <w:pPr>
        <w:pStyle w:val="ListBullet"/>
        <w:numPr>
          <w:ilvl w:val="0"/>
          <w:numId w:val="0"/>
        </w:numPr>
        <w:rPr>
          <w:rFonts w:eastAsia="Calibri"/>
          <w:szCs w:val="24"/>
        </w:rPr>
      </w:pPr>
      <w:r>
        <w:rPr>
          <w:rFonts w:eastAsia="Calibri"/>
          <w:szCs w:val="24"/>
        </w:rPr>
        <w:t>The non-compliance is in relation to Requirement (3)(d) as t</w:t>
      </w:r>
      <w:r w:rsidRPr="3A0FF010">
        <w:rPr>
          <w:rFonts w:eastAsia="Calibri"/>
          <w:szCs w:val="24"/>
        </w:rPr>
        <w:t>he service had n</w:t>
      </w:r>
      <w:r>
        <w:rPr>
          <w:rFonts w:eastAsia="Calibri"/>
          <w:szCs w:val="24"/>
        </w:rPr>
        <w:t xml:space="preserve">ot completed </w:t>
      </w:r>
      <w:r w:rsidRPr="3A0FF010">
        <w:rPr>
          <w:rFonts w:eastAsia="Calibri"/>
          <w:szCs w:val="24"/>
        </w:rPr>
        <w:t>risk</w:t>
      </w:r>
      <w:r>
        <w:rPr>
          <w:rFonts w:eastAsia="Calibri"/>
          <w:szCs w:val="24"/>
        </w:rPr>
        <w:t xml:space="preserve"> assessments in alignment with the service’s policy</w:t>
      </w:r>
      <w:r w:rsidRPr="3A0FF010">
        <w:rPr>
          <w:rFonts w:eastAsia="Calibri"/>
          <w:szCs w:val="24"/>
        </w:rPr>
        <w:t xml:space="preserve"> for </w:t>
      </w:r>
      <w:r>
        <w:rPr>
          <w:rFonts w:eastAsia="Calibri"/>
          <w:szCs w:val="24"/>
        </w:rPr>
        <w:t>three</w:t>
      </w:r>
      <w:r w:rsidRPr="3A0FF010">
        <w:rPr>
          <w:rFonts w:eastAsia="Calibri"/>
          <w:szCs w:val="24"/>
        </w:rPr>
        <w:t xml:space="preserve"> consumers undertaking risky activities</w:t>
      </w:r>
      <w:r>
        <w:rPr>
          <w:rFonts w:eastAsia="Calibri"/>
          <w:szCs w:val="24"/>
        </w:rPr>
        <w:t xml:space="preserve"> and had not documented the strategies to mitigate the risks. However, the service was actively supporting the consumers to undertake activities of their choices and preferences</w:t>
      </w:r>
      <w:r w:rsidR="00F03676">
        <w:rPr>
          <w:rFonts w:eastAsia="Calibri"/>
          <w:szCs w:val="24"/>
        </w:rPr>
        <w:t>,</w:t>
      </w:r>
      <w:r>
        <w:rPr>
          <w:rFonts w:eastAsia="Calibri"/>
          <w:szCs w:val="24"/>
        </w:rPr>
        <w:t xml:space="preserve"> including where risks were involved. I have provided reasons for the finding of non-compliance in the relevant Requirement below.</w:t>
      </w:r>
    </w:p>
    <w:p w14:paraId="6AEA5635" w14:textId="082D37E1" w:rsidR="00C107C4" w:rsidRPr="00862724" w:rsidRDefault="00C107C4" w:rsidP="00862724">
      <w:pPr>
        <w:rPr>
          <w:rFonts w:eastAsia="Calibri"/>
          <w:color w:val="auto"/>
          <w:lang w:eastAsia="en-US"/>
        </w:rPr>
      </w:pPr>
      <w:r>
        <w:rPr>
          <w:rFonts w:eastAsia="Calibri"/>
          <w:color w:val="auto"/>
          <w:lang w:eastAsia="en-US"/>
        </w:rPr>
        <w:t>C</w:t>
      </w:r>
      <w:r w:rsidRPr="3A0FF010">
        <w:rPr>
          <w:rFonts w:eastAsia="Calibri"/>
          <w:color w:val="auto"/>
          <w:lang w:eastAsia="en-US"/>
        </w:rPr>
        <w:t>onsumers</w:t>
      </w:r>
      <w:r>
        <w:rPr>
          <w:rFonts w:eastAsia="Calibri"/>
          <w:color w:val="auto"/>
          <w:lang w:eastAsia="en-US"/>
        </w:rPr>
        <w:t xml:space="preserve"> and their representatives interviewed confirmed</w:t>
      </w:r>
      <w:r w:rsidRPr="3A0FF010">
        <w:rPr>
          <w:rFonts w:eastAsia="Calibri"/>
          <w:color w:val="auto"/>
          <w:lang w:eastAsia="en-US"/>
        </w:rPr>
        <w:t xml:space="preserve"> </w:t>
      </w:r>
      <w:r>
        <w:rPr>
          <w:rFonts w:eastAsia="Calibri"/>
          <w:color w:val="auto"/>
          <w:lang w:eastAsia="en-US"/>
        </w:rPr>
        <w:t xml:space="preserve">consumers </w:t>
      </w:r>
      <w:r w:rsidRPr="3A0FF010">
        <w:rPr>
          <w:rFonts w:eastAsia="Calibri"/>
          <w:color w:val="auto"/>
          <w:lang w:eastAsia="en-US"/>
        </w:rPr>
        <w:t xml:space="preserve">are treated with dignity and respect, can maintain their identity, make informed choices about their care and services and live the life they choose. </w:t>
      </w:r>
      <w:r w:rsidRPr="3A0FF010">
        <w:t>Consumers and representatives s</w:t>
      </w:r>
      <w:r w:rsidR="00862724">
        <w:t>aid</w:t>
      </w:r>
      <w:r w:rsidRPr="3A0FF010">
        <w:t xml:space="preserve"> staff were kind, caring and </w:t>
      </w:r>
      <w:r w:rsidRPr="00901AC1">
        <w:t>respectful</w:t>
      </w:r>
      <w:r w:rsidRPr="3A0FF010">
        <w:t xml:space="preserve"> and patient</w:t>
      </w:r>
      <w:r w:rsidR="00862724">
        <w:t xml:space="preserve"> and staff were like friends</w:t>
      </w:r>
      <w:r w:rsidRPr="3A0FF010">
        <w:t>.</w:t>
      </w:r>
      <w:r w:rsidR="00862724">
        <w:t xml:space="preserve"> </w:t>
      </w:r>
      <w:r>
        <w:t>Consumers said staff were aware of their likes and they felt comfortable talking with staff if their preferences changed.</w:t>
      </w:r>
      <w:r w:rsidR="00862724">
        <w:t xml:space="preserve"> </w:t>
      </w:r>
      <w:r>
        <w:t>Consumers said they receive clear information about activities and the menu and can reference the printed schedule for upcoming activities.</w:t>
      </w:r>
    </w:p>
    <w:p w14:paraId="42515DFC" w14:textId="307B2ED2" w:rsidR="00862724" w:rsidRDefault="00C107C4" w:rsidP="00C107C4">
      <w:pPr>
        <w:pStyle w:val="ListBullet"/>
        <w:numPr>
          <w:ilvl w:val="0"/>
          <w:numId w:val="0"/>
        </w:numPr>
        <w:rPr>
          <w:rFonts w:eastAsia="Calibri"/>
          <w:szCs w:val="24"/>
        </w:rPr>
      </w:pPr>
      <w:r w:rsidRPr="3A0FF010">
        <w:rPr>
          <w:rFonts w:eastAsia="Calibri"/>
          <w:szCs w:val="24"/>
        </w:rPr>
        <w:t>C</w:t>
      </w:r>
      <w:r w:rsidR="00862724">
        <w:rPr>
          <w:rFonts w:eastAsia="Calibri"/>
          <w:szCs w:val="24"/>
        </w:rPr>
        <w:t>onsumers</w:t>
      </w:r>
      <w:r w:rsidR="00F03676">
        <w:rPr>
          <w:rFonts w:eastAsia="Calibri"/>
          <w:szCs w:val="24"/>
        </w:rPr>
        <w:t>’</w:t>
      </w:r>
      <w:r w:rsidR="00862724">
        <w:rPr>
          <w:rFonts w:eastAsia="Calibri"/>
          <w:szCs w:val="24"/>
        </w:rPr>
        <w:t xml:space="preserve"> c</w:t>
      </w:r>
      <w:r w:rsidRPr="3A0FF010">
        <w:rPr>
          <w:rFonts w:eastAsia="Calibri"/>
          <w:szCs w:val="24"/>
        </w:rPr>
        <w:t xml:space="preserve">are plans described </w:t>
      </w:r>
      <w:r w:rsidR="00862724">
        <w:rPr>
          <w:rFonts w:eastAsia="Calibri"/>
          <w:szCs w:val="24"/>
        </w:rPr>
        <w:t>consumers</w:t>
      </w:r>
      <w:r w:rsidR="00F03676">
        <w:rPr>
          <w:rFonts w:eastAsia="Calibri"/>
          <w:szCs w:val="24"/>
        </w:rPr>
        <w:t>’</w:t>
      </w:r>
      <w:r w:rsidR="00862724">
        <w:rPr>
          <w:rFonts w:eastAsia="Calibri"/>
          <w:szCs w:val="24"/>
        </w:rPr>
        <w:t xml:space="preserve"> </w:t>
      </w:r>
      <w:r w:rsidRPr="3A0FF010">
        <w:rPr>
          <w:rFonts w:eastAsia="Calibri"/>
          <w:szCs w:val="24"/>
        </w:rPr>
        <w:t xml:space="preserve">preferences and cultural needs </w:t>
      </w:r>
      <w:r w:rsidR="00862724">
        <w:rPr>
          <w:rFonts w:eastAsia="Calibri"/>
          <w:szCs w:val="24"/>
        </w:rPr>
        <w:t>and identified those important to the consumer and who were to be involved in decisions about consumer care.</w:t>
      </w:r>
    </w:p>
    <w:p w14:paraId="28692AF1" w14:textId="00BFF806" w:rsidR="00C107C4" w:rsidRDefault="00862724" w:rsidP="00C107C4">
      <w:pPr>
        <w:pStyle w:val="ListBullet"/>
        <w:numPr>
          <w:ilvl w:val="0"/>
          <w:numId w:val="0"/>
        </w:numPr>
        <w:rPr>
          <w:rFonts w:eastAsia="Calibri"/>
          <w:szCs w:val="24"/>
        </w:rPr>
      </w:pPr>
      <w:r>
        <w:rPr>
          <w:rFonts w:eastAsia="Calibri"/>
          <w:szCs w:val="24"/>
        </w:rPr>
        <w:lastRenderedPageBreak/>
        <w:t>S</w:t>
      </w:r>
      <w:r w:rsidR="00C107C4" w:rsidRPr="3A0FF010">
        <w:rPr>
          <w:rFonts w:eastAsia="Calibri"/>
          <w:szCs w:val="24"/>
        </w:rPr>
        <w:t xml:space="preserve">taff identified </w:t>
      </w:r>
      <w:r>
        <w:rPr>
          <w:rFonts w:eastAsia="Calibri"/>
          <w:szCs w:val="24"/>
        </w:rPr>
        <w:t xml:space="preserve">consumers </w:t>
      </w:r>
      <w:r w:rsidR="00C107C4" w:rsidRPr="3A0FF010">
        <w:rPr>
          <w:rFonts w:eastAsia="Calibri"/>
          <w:szCs w:val="24"/>
        </w:rPr>
        <w:t xml:space="preserve">cultural requirements through </w:t>
      </w:r>
      <w:r>
        <w:rPr>
          <w:rFonts w:eastAsia="Calibri"/>
          <w:szCs w:val="24"/>
        </w:rPr>
        <w:t>assessments and conversation</w:t>
      </w:r>
      <w:r w:rsidR="00F03676">
        <w:rPr>
          <w:rFonts w:eastAsia="Calibri"/>
          <w:szCs w:val="24"/>
        </w:rPr>
        <w:t>,</w:t>
      </w:r>
      <w:r>
        <w:rPr>
          <w:rFonts w:eastAsia="Calibri"/>
          <w:szCs w:val="24"/>
        </w:rPr>
        <w:t xml:space="preserve"> including</w:t>
      </w:r>
      <w:r w:rsidR="00C107C4" w:rsidRPr="3A0FF010">
        <w:rPr>
          <w:rFonts w:eastAsia="Calibri"/>
          <w:szCs w:val="24"/>
        </w:rPr>
        <w:t xml:space="preserve"> shared interests</w:t>
      </w:r>
      <w:r>
        <w:rPr>
          <w:rFonts w:eastAsia="Calibri"/>
          <w:szCs w:val="24"/>
        </w:rPr>
        <w:t xml:space="preserve"> </w:t>
      </w:r>
      <w:r w:rsidR="00C107C4" w:rsidRPr="3A0FF010">
        <w:rPr>
          <w:rFonts w:eastAsia="Calibri"/>
          <w:szCs w:val="24"/>
        </w:rPr>
        <w:t>and social behaviours of consumers.</w:t>
      </w:r>
      <w:r>
        <w:rPr>
          <w:rFonts w:eastAsia="Calibri"/>
          <w:szCs w:val="24"/>
        </w:rPr>
        <w:t xml:space="preserve"> </w:t>
      </w:r>
      <w:r w:rsidR="00C107C4" w:rsidRPr="3A0FF010">
        <w:rPr>
          <w:rFonts w:eastAsia="Calibri"/>
          <w:szCs w:val="24"/>
        </w:rPr>
        <w:t>Staff could describe efforts made to maintain privacy for each consumer and were observed interacting with consumers in a kind and respectful manner.</w:t>
      </w:r>
    </w:p>
    <w:p w14:paraId="59629344" w14:textId="0BDA40FE" w:rsidR="00D04991" w:rsidRDefault="00D04991" w:rsidP="00D04991">
      <w:pPr>
        <w:pStyle w:val="Heading2"/>
      </w:pPr>
      <w:r w:rsidRPr="00D435F8">
        <w:t>Assessment of Standard 1 Requirements</w:t>
      </w:r>
      <w:bookmarkStart w:id="4" w:name="_Hlk32932412"/>
      <w:r w:rsidRPr="0066387A">
        <w:rPr>
          <w:i/>
          <w:color w:val="0000FF"/>
          <w:sz w:val="24"/>
          <w:szCs w:val="24"/>
        </w:rPr>
        <w:t xml:space="preserve"> </w:t>
      </w:r>
      <w:bookmarkEnd w:id="4"/>
    </w:p>
    <w:p w14:paraId="59629345" w14:textId="359BA940" w:rsidR="00D04991" w:rsidRDefault="00D04991" w:rsidP="00D04991">
      <w:pPr>
        <w:pStyle w:val="Heading3"/>
      </w:pPr>
      <w:r w:rsidRPr="00051035">
        <w:t>Requirement 1(3)(a)</w:t>
      </w:r>
      <w:r w:rsidRPr="00051035">
        <w:tab/>
        <w:t>Compliant</w:t>
      </w:r>
    </w:p>
    <w:p w14:paraId="59629346" w14:textId="77777777" w:rsidR="00D04991" w:rsidRPr="008D114F" w:rsidRDefault="00D04991" w:rsidP="00D04991">
      <w:pPr>
        <w:rPr>
          <w:i/>
        </w:rPr>
      </w:pPr>
      <w:r w:rsidRPr="008D114F">
        <w:rPr>
          <w:i/>
        </w:rPr>
        <w:t>Each consumer is treated with dignity and respect, with their identity, culture and diversity valued.</w:t>
      </w:r>
    </w:p>
    <w:p w14:paraId="59629348" w14:textId="1BDA9E2E" w:rsidR="00D04991" w:rsidRDefault="00D04991" w:rsidP="00D04991">
      <w:pPr>
        <w:pStyle w:val="Heading3"/>
      </w:pPr>
      <w:r>
        <w:t>Requirement 1(3)(b)</w:t>
      </w:r>
      <w:r>
        <w:tab/>
        <w:t>Compliant</w:t>
      </w:r>
      <w:bookmarkStart w:id="5" w:name="_GoBack"/>
      <w:bookmarkEnd w:id="5"/>
    </w:p>
    <w:p w14:paraId="59629349" w14:textId="77777777" w:rsidR="00D04991" w:rsidRPr="008D114F" w:rsidRDefault="00D04991" w:rsidP="00D04991">
      <w:pPr>
        <w:rPr>
          <w:i/>
        </w:rPr>
      </w:pPr>
      <w:r w:rsidRPr="008D114F">
        <w:rPr>
          <w:i/>
        </w:rPr>
        <w:t>Care and services are culturally safe.</w:t>
      </w:r>
    </w:p>
    <w:p w14:paraId="5962934B" w14:textId="5F33D676" w:rsidR="00D04991" w:rsidRPr="00DD02D3" w:rsidRDefault="00D04991" w:rsidP="00D04991">
      <w:pPr>
        <w:pStyle w:val="Heading3"/>
      </w:pPr>
      <w:r w:rsidRPr="00DD02D3">
        <w:t>Requirement 1(3)(c)</w:t>
      </w:r>
      <w:r w:rsidRPr="00DD02D3">
        <w:tab/>
        <w:t>Compliant</w:t>
      </w:r>
    </w:p>
    <w:p w14:paraId="5962934C" w14:textId="77777777" w:rsidR="00D04991" w:rsidRPr="008D114F" w:rsidRDefault="00D04991" w:rsidP="00D04991">
      <w:pPr>
        <w:tabs>
          <w:tab w:val="right" w:pos="9026"/>
        </w:tabs>
        <w:spacing w:before="0" w:after="0"/>
        <w:outlineLvl w:val="4"/>
        <w:rPr>
          <w:i/>
        </w:rPr>
      </w:pPr>
      <w:r w:rsidRPr="008D114F">
        <w:rPr>
          <w:i/>
        </w:rPr>
        <w:t xml:space="preserve">Each consumer is supported to exercise choice and independence, including to: </w:t>
      </w:r>
    </w:p>
    <w:p w14:paraId="5962934D" w14:textId="77777777" w:rsidR="00D04991" w:rsidRPr="008D114F" w:rsidRDefault="00D04991" w:rsidP="00D0499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962934E" w14:textId="77777777" w:rsidR="00D04991" w:rsidRPr="008D114F" w:rsidRDefault="00D04991" w:rsidP="00D0499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962934F" w14:textId="77777777" w:rsidR="00D04991" w:rsidRPr="008D114F" w:rsidRDefault="00D04991" w:rsidP="00D04991">
      <w:pPr>
        <w:numPr>
          <w:ilvl w:val="0"/>
          <w:numId w:val="12"/>
        </w:numPr>
        <w:tabs>
          <w:tab w:val="right" w:pos="9026"/>
        </w:tabs>
        <w:spacing w:before="0" w:after="0"/>
        <w:ind w:left="567" w:hanging="425"/>
        <w:outlineLvl w:val="4"/>
        <w:rPr>
          <w:i/>
        </w:rPr>
      </w:pPr>
      <w:r w:rsidRPr="008D114F">
        <w:rPr>
          <w:i/>
        </w:rPr>
        <w:t xml:space="preserve">communicate their decisions; and </w:t>
      </w:r>
    </w:p>
    <w:p w14:paraId="59629350" w14:textId="77777777" w:rsidR="00D04991" w:rsidRPr="008D114F" w:rsidRDefault="00D04991" w:rsidP="00D0499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9629352" w14:textId="62B74535" w:rsidR="00D04991" w:rsidRDefault="00D04991" w:rsidP="00D04991">
      <w:pPr>
        <w:pStyle w:val="Heading3"/>
      </w:pPr>
      <w:r>
        <w:t>Requirement 1(3)(d)</w:t>
      </w:r>
      <w:r>
        <w:tab/>
        <w:t>Non-compliant</w:t>
      </w:r>
    </w:p>
    <w:p w14:paraId="59629353" w14:textId="77777777" w:rsidR="00D04991" w:rsidRPr="008D114F" w:rsidRDefault="00D04991" w:rsidP="00D04991">
      <w:pPr>
        <w:rPr>
          <w:i/>
        </w:rPr>
      </w:pPr>
      <w:r w:rsidRPr="008D114F">
        <w:rPr>
          <w:i/>
        </w:rPr>
        <w:t>Each consumer is supported to take risks to enable them to live the best life they can.</w:t>
      </w:r>
    </w:p>
    <w:p w14:paraId="4CB43BB1" w14:textId="4F7F8DE1" w:rsidR="00862724" w:rsidRPr="00D04991" w:rsidRDefault="004B64E4" w:rsidP="00D04991">
      <w:pPr>
        <w:rPr>
          <w:color w:val="auto"/>
        </w:rPr>
      </w:pPr>
      <w:r w:rsidRPr="00D04991">
        <w:rPr>
          <w:color w:val="auto"/>
        </w:rPr>
        <w:t xml:space="preserve">The Assessment Team </w:t>
      </w:r>
      <w:r w:rsidR="00B0203A" w:rsidRPr="00D04991">
        <w:rPr>
          <w:color w:val="auto"/>
        </w:rPr>
        <w:t>found the service did not demonstrate each consumer is supported to take risks to enable them to live the best life they can as three consumers did not have assessments completed to inform planned strategies for undertaking risk activities. Relevant evidence included:</w:t>
      </w:r>
    </w:p>
    <w:p w14:paraId="6B72DD9B" w14:textId="1A56C405" w:rsidR="00B0203A" w:rsidRPr="00D04991" w:rsidRDefault="00B0203A" w:rsidP="0079755C">
      <w:pPr>
        <w:pStyle w:val="ListBullet"/>
      </w:pPr>
      <w:r w:rsidRPr="00D04991">
        <w:t xml:space="preserve">The service has a documented policy, procedure and assessment process to support consumers and mitigate the risks for consumers who wish to undertake risky activities of their preference. However, for three consumers currently undertaking risks the service had not completed assessments and documented risk management strategies in line with the policy. </w:t>
      </w:r>
    </w:p>
    <w:p w14:paraId="65D1D828" w14:textId="5FECC560" w:rsidR="00B0203A" w:rsidRPr="00D04991" w:rsidRDefault="00B0203A" w:rsidP="0079755C">
      <w:pPr>
        <w:pStyle w:val="ListBullet"/>
      </w:pPr>
      <w:r w:rsidRPr="00D04991">
        <w:t xml:space="preserve">One consumer whose preference is to smoke was being supported by staff to smoke. However, risk assessments had not been undertaken and not all risk management strategies were in place. </w:t>
      </w:r>
    </w:p>
    <w:p w14:paraId="195CE7A4" w14:textId="06A24640" w:rsidR="00B0203A" w:rsidRPr="00D04991" w:rsidRDefault="00B0203A" w:rsidP="0079755C">
      <w:pPr>
        <w:pStyle w:val="ListBullet"/>
      </w:pPr>
      <w:r w:rsidRPr="00D04991">
        <w:lastRenderedPageBreak/>
        <w:t xml:space="preserve">One consumer was being supported to leave the service independently to access the community had not had risk assessments undertaken in relation to the activity. </w:t>
      </w:r>
    </w:p>
    <w:p w14:paraId="1A6DB595" w14:textId="4A846882" w:rsidR="00B0203A" w:rsidRPr="00D04991" w:rsidRDefault="00B0203A" w:rsidP="0079755C">
      <w:pPr>
        <w:pStyle w:val="ListBullet"/>
      </w:pPr>
      <w:r w:rsidRPr="00D04991">
        <w:t>One consumer undertaking activities of their preference in their room using tools</w:t>
      </w:r>
      <w:r w:rsidR="00D04991" w:rsidRPr="00D04991">
        <w:t>,</w:t>
      </w:r>
      <w:r w:rsidRPr="00D04991">
        <w:t xml:space="preserve"> had not had a risk assessment undertaken </w:t>
      </w:r>
      <w:r w:rsidR="00D04991" w:rsidRPr="00D04991">
        <w:t xml:space="preserve">in relation to the activity. </w:t>
      </w:r>
    </w:p>
    <w:p w14:paraId="1DC3CB04" w14:textId="587E79BA" w:rsidR="00D04991" w:rsidRPr="00D04991" w:rsidRDefault="00D04991" w:rsidP="0079755C">
      <w:pPr>
        <w:pStyle w:val="ListBullet"/>
      </w:pPr>
      <w:r w:rsidRPr="00D04991">
        <w:t>The service acknowledged they had not identified and undertaken risk assessments for the three consumers identified and immediately undertook risk assessments in response to the Assessment Team’s feedback.</w:t>
      </w:r>
    </w:p>
    <w:p w14:paraId="25E3051D" w14:textId="0FAAB659" w:rsidR="00D04991" w:rsidRPr="00D04991" w:rsidRDefault="00D04991" w:rsidP="00D04991">
      <w:pPr>
        <w:rPr>
          <w:color w:val="auto"/>
        </w:rPr>
      </w:pPr>
      <w:r w:rsidRPr="00D04991">
        <w:rPr>
          <w:color w:val="auto"/>
        </w:rPr>
        <w:t xml:space="preserve">The Approved Provider’s response acknowledged the deficits identified by the Assessment Team and provided a detailed action plan and evidence of review and assessments for the three consumers and ongoing education for staff in relation to identifying and assessing consumers who wish to undertake activities involving risk. </w:t>
      </w:r>
    </w:p>
    <w:p w14:paraId="176FEAF2" w14:textId="5F9AA777" w:rsidR="00D04991" w:rsidRPr="00D04991" w:rsidRDefault="004767C5" w:rsidP="00D04991">
      <w:pPr>
        <w:rPr>
          <w:color w:val="auto"/>
        </w:rPr>
      </w:pPr>
      <w:r>
        <w:rPr>
          <w:color w:val="auto"/>
        </w:rPr>
        <w:t>The service has undertaken appropriate actions to address the deficiencies identified in the assessment and plans of the three consumers identified as undertaking activities involving risk. However, at the time of the site audit, three consumers were undertaking activities involving risk which had not been identified, assessed and appropriate strategies to mitigate the risks implemented by the service in line with their policy. The service is undertaking further review and training with their staff to ensure staff understand and apply the service’s policy and assessments in relation to supporting consumers who wish to undertake activities involving risk.</w:t>
      </w:r>
      <w:r w:rsidR="00D31B97">
        <w:rPr>
          <w:color w:val="auto"/>
        </w:rPr>
        <w:t xml:space="preserve"> However, at the time of the site audit</w:t>
      </w:r>
      <w:r w:rsidR="00F03676">
        <w:rPr>
          <w:color w:val="auto"/>
        </w:rPr>
        <w:t>,</w:t>
      </w:r>
      <w:r w:rsidR="00D31B97">
        <w:rPr>
          <w:color w:val="auto"/>
        </w:rPr>
        <w:t xml:space="preserve"> staff had not identified all risky activities undertaken by staff to ensure assessments were undertaken to manage the risks in line with the service’s procedures. </w:t>
      </w:r>
    </w:p>
    <w:p w14:paraId="23222BDB" w14:textId="00A36540" w:rsidR="00D04991" w:rsidRPr="00D04991" w:rsidRDefault="00D04991" w:rsidP="00D04991">
      <w:pPr>
        <w:rPr>
          <w:color w:val="auto"/>
        </w:rPr>
      </w:pPr>
      <w:r w:rsidRPr="00D04991">
        <w:rPr>
          <w:color w:val="auto"/>
        </w:rPr>
        <w:t xml:space="preserve">Based on the summarised evidence above, I find the service non-compliant with this Requirement. </w:t>
      </w:r>
    </w:p>
    <w:p w14:paraId="59629355" w14:textId="2BE6E204" w:rsidR="00D04991" w:rsidRDefault="00D04991" w:rsidP="00D04991">
      <w:pPr>
        <w:pStyle w:val="Heading3"/>
      </w:pPr>
      <w:r>
        <w:t>Requirement 1(3)(e)</w:t>
      </w:r>
      <w:r>
        <w:tab/>
        <w:t>Compliant</w:t>
      </w:r>
    </w:p>
    <w:p w14:paraId="59629356" w14:textId="77777777" w:rsidR="00D04991" w:rsidRPr="008D114F" w:rsidRDefault="00D04991" w:rsidP="00D0499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9629358" w14:textId="53796C2C" w:rsidR="00D04991" w:rsidRDefault="00D04991" w:rsidP="00D04991">
      <w:pPr>
        <w:pStyle w:val="Heading3"/>
      </w:pPr>
      <w:r>
        <w:t>Requirement 1(3)(f)</w:t>
      </w:r>
      <w:r>
        <w:tab/>
        <w:t>Compliant</w:t>
      </w:r>
    </w:p>
    <w:p w14:paraId="59629359" w14:textId="77777777" w:rsidR="00D04991" w:rsidRPr="008D114F" w:rsidRDefault="00D04991" w:rsidP="00D0499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962935B" w14:textId="77777777" w:rsidR="00D04991" w:rsidRPr="00154403" w:rsidRDefault="00D04991" w:rsidP="00D04991"/>
    <w:p w14:paraId="5962935C" w14:textId="77777777" w:rsidR="00D04991" w:rsidRDefault="00D04991" w:rsidP="00D04991">
      <w:pPr>
        <w:sectPr w:rsidR="00D04991" w:rsidSect="00D04991">
          <w:type w:val="continuous"/>
          <w:pgSz w:w="11906" w:h="16838"/>
          <w:pgMar w:top="1701" w:right="1418" w:bottom="1418" w:left="1418" w:header="568" w:footer="397" w:gutter="0"/>
          <w:cols w:space="708"/>
          <w:titlePg/>
          <w:docGrid w:linePitch="360"/>
        </w:sectPr>
      </w:pPr>
    </w:p>
    <w:p w14:paraId="5962935D" w14:textId="7437C114" w:rsidR="00D04991" w:rsidRDefault="00D04991" w:rsidP="00D04991">
      <w:pPr>
        <w:pStyle w:val="Heading1"/>
        <w:tabs>
          <w:tab w:val="right" w:pos="9070"/>
        </w:tabs>
        <w:spacing w:before="560" w:after="640"/>
        <w:rPr>
          <w:color w:val="FFFFFF" w:themeColor="background1"/>
        </w:rPr>
        <w:sectPr w:rsidR="00D04991" w:rsidSect="00D0499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962943D" wp14:editId="5962943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57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5962935E" w14:textId="77777777" w:rsidR="00D04991" w:rsidRPr="00ED6B57" w:rsidRDefault="00D04991" w:rsidP="00D04991">
      <w:pPr>
        <w:pStyle w:val="Heading3"/>
        <w:shd w:val="clear" w:color="auto" w:fill="F2F2F2" w:themeFill="background1" w:themeFillShade="F2"/>
      </w:pPr>
      <w:r w:rsidRPr="00ED6B57">
        <w:t>Consumer outcome:</w:t>
      </w:r>
    </w:p>
    <w:p w14:paraId="5962935F" w14:textId="77777777" w:rsidR="00D04991" w:rsidRPr="00ED6B57" w:rsidRDefault="00D04991" w:rsidP="00D0499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629360" w14:textId="77777777" w:rsidR="00D04991" w:rsidRPr="00ED6B57" w:rsidRDefault="00D04991" w:rsidP="00D04991">
      <w:pPr>
        <w:pStyle w:val="Heading3"/>
        <w:shd w:val="clear" w:color="auto" w:fill="F2F2F2" w:themeFill="background1" w:themeFillShade="F2"/>
      </w:pPr>
      <w:r w:rsidRPr="00ED6B57">
        <w:t>Organisation statement:</w:t>
      </w:r>
    </w:p>
    <w:p w14:paraId="59629361" w14:textId="77777777" w:rsidR="00D04991" w:rsidRPr="00ED6B57" w:rsidRDefault="00D04991" w:rsidP="00D0499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9629362" w14:textId="77777777" w:rsidR="00D04991" w:rsidRDefault="00D04991" w:rsidP="00D04991">
      <w:pPr>
        <w:pStyle w:val="Heading2"/>
      </w:pPr>
      <w:r>
        <w:t xml:space="preserve">Assessment </w:t>
      </w:r>
      <w:r w:rsidRPr="002B2C0F">
        <w:t>of Standard</w:t>
      </w:r>
      <w:r>
        <w:t xml:space="preserve"> 2</w:t>
      </w:r>
    </w:p>
    <w:p w14:paraId="59629364" w14:textId="71A98419" w:rsidR="00D04991" w:rsidRDefault="00D04991" w:rsidP="00D04991">
      <w:pPr>
        <w:rPr>
          <w:rFonts w:eastAsiaTheme="minorHAnsi"/>
          <w:color w:val="auto"/>
        </w:rPr>
      </w:pPr>
      <w:r w:rsidRPr="00154403">
        <w:rPr>
          <w:rFonts w:eastAsiaTheme="minorHAnsi"/>
        </w:rPr>
        <w:t xml:space="preserve">The Quality Standard is assessed </w:t>
      </w:r>
      <w:r w:rsidRPr="005B08FF">
        <w:rPr>
          <w:rFonts w:eastAsiaTheme="minorHAnsi"/>
          <w:color w:val="auto"/>
        </w:rPr>
        <w:t xml:space="preserve">as Non-compliant as </w:t>
      </w:r>
      <w:r w:rsidR="005B08FF" w:rsidRPr="005B08FF">
        <w:rPr>
          <w:rFonts w:eastAsiaTheme="minorHAnsi"/>
          <w:color w:val="auto"/>
        </w:rPr>
        <w:t>one</w:t>
      </w:r>
      <w:r w:rsidRPr="005B08FF">
        <w:rPr>
          <w:rFonts w:eastAsiaTheme="minorHAnsi"/>
          <w:color w:val="auto"/>
        </w:rPr>
        <w:t xml:space="preserve"> of the five specific </w:t>
      </w:r>
      <w:r w:rsidR="00F03676">
        <w:rPr>
          <w:rFonts w:eastAsiaTheme="minorHAnsi"/>
          <w:color w:val="auto"/>
        </w:rPr>
        <w:t>R</w:t>
      </w:r>
      <w:r w:rsidRPr="005B08FF">
        <w:rPr>
          <w:rFonts w:eastAsiaTheme="minorHAnsi"/>
          <w:color w:val="auto"/>
        </w:rPr>
        <w:t>equirements ha</w:t>
      </w:r>
      <w:r w:rsidR="00F03676">
        <w:rPr>
          <w:rFonts w:eastAsiaTheme="minorHAnsi"/>
          <w:color w:val="auto"/>
        </w:rPr>
        <w:t>s</w:t>
      </w:r>
      <w:r w:rsidRPr="005B08FF">
        <w:rPr>
          <w:rFonts w:eastAsiaTheme="minorHAnsi"/>
          <w:color w:val="auto"/>
        </w:rPr>
        <w:t xml:space="preserve"> been assessed as Non-compliant.</w:t>
      </w:r>
    </w:p>
    <w:p w14:paraId="2C878F60" w14:textId="390A4DE7" w:rsidR="00D66252" w:rsidRPr="00BE5474" w:rsidRDefault="00BE5474" w:rsidP="00D66252">
      <w:pPr>
        <w:pStyle w:val="ListBullet"/>
        <w:numPr>
          <w:ilvl w:val="0"/>
          <w:numId w:val="0"/>
        </w:numPr>
        <w:rPr>
          <w:rFonts w:eastAsia="Calibri"/>
          <w:szCs w:val="24"/>
        </w:rPr>
      </w:pPr>
      <w:bookmarkStart w:id="7" w:name="_Hlk88213313"/>
      <w:r>
        <w:rPr>
          <w:rFonts w:eastAsia="Calibri"/>
        </w:rPr>
        <w:t>The non-compliance is in relation to Requirement (3)(a) as the service had not</w:t>
      </w:r>
      <w:r w:rsidR="00D66252">
        <w:rPr>
          <w:rFonts w:eastAsia="Calibri"/>
        </w:rPr>
        <w:t xml:space="preserve"> consistently</w:t>
      </w:r>
      <w:r>
        <w:rPr>
          <w:rFonts w:eastAsia="Calibri"/>
        </w:rPr>
        <w:t xml:space="preserve"> completed </w:t>
      </w:r>
      <w:r w:rsidR="00D66252">
        <w:rPr>
          <w:rFonts w:eastAsia="Calibri"/>
        </w:rPr>
        <w:t>risky activity assessments, pain assessments and evaluations and restrictive practice assessments to inform the delivery of care. I have</w:t>
      </w:r>
      <w:r w:rsidR="00D66252" w:rsidRPr="00D66252">
        <w:rPr>
          <w:rFonts w:eastAsia="Calibri"/>
          <w:szCs w:val="24"/>
        </w:rPr>
        <w:t xml:space="preserve"> </w:t>
      </w:r>
      <w:r w:rsidR="00D66252">
        <w:rPr>
          <w:rFonts w:eastAsia="Calibri"/>
          <w:szCs w:val="24"/>
        </w:rPr>
        <w:t>provided reasons for the finding of non-compliance in the relevant Requirement below.</w:t>
      </w:r>
    </w:p>
    <w:bookmarkEnd w:id="7"/>
    <w:p w14:paraId="37D472BD" w14:textId="5A38A59F" w:rsidR="00D66252" w:rsidRDefault="00D66252" w:rsidP="00D66252">
      <w:pPr>
        <w:rPr>
          <w:rFonts w:eastAsia="Calibri"/>
          <w:color w:val="auto"/>
          <w:lang w:eastAsia="en-US"/>
        </w:rPr>
      </w:pPr>
      <w:r>
        <w:rPr>
          <w:rFonts w:eastAsia="Calibri"/>
          <w:color w:val="auto"/>
          <w:lang w:eastAsia="en-US"/>
        </w:rPr>
        <w:t>Consumers and their representatives interviewed confirmed they feel like partners in the ongoing assessment and planning of their care and services. Consumers and representatives interviewed confirmed they were informed of outcomes of assessment and planning. Representatives confirmed they are informed of incidents and changes in consumers</w:t>
      </w:r>
      <w:r w:rsidR="00F03676">
        <w:rPr>
          <w:rFonts w:eastAsia="Calibri"/>
          <w:color w:val="auto"/>
          <w:lang w:eastAsia="en-US"/>
        </w:rPr>
        <w:t>’</w:t>
      </w:r>
      <w:r>
        <w:rPr>
          <w:rFonts w:eastAsia="Calibri"/>
          <w:color w:val="auto"/>
          <w:lang w:eastAsia="en-US"/>
        </w:rPr>
        <w:t xml:space="preserve"> needs and involved in reviews of consumers</w:t>
      </w:r>
      <w:r w:rsidR="00F03676">
        <w:rPr>
          <w:rFonts w:eastAsia="Calibri"/>
          <w:color w:val="auto"/>
          <w:lang w:eastAsia="en-US"/>
        </w:rPr>
        <w:t>’</w:t>
      </w:r>
      <w:r>
        <w:rPr>
          <w:rFonts w:eastAsia="Calibri"/>
          <w:color w:val="auto"/>
          <w:lang w:eastAsia="en-US"/>
        </w:rPr>
        <w:t xml:space="preserve"> care. Consumers stated they discuss their specific care needs and preferences with staff at any time and staff respect their choices. </w:t>
      </w:r>
    </w:p>
    <w:p w14:paraId="2C92144F" w14:textId="4A36A365" w:rsidR="005B08FF" w:rsidRPr="005B08FF" w:rsidRDefault="00D66252" w:rsidP="00D04991">
      <w:pPr>
        <w:rPr>
          <w:rFonts w:eastAsia="Calibri"/>
          <w:color w:val="auto"/>
          <w:lang w:eastAsia="en-US"/>
        </w:rPr>
      </w:pPr>
      <w:r>
        <w:rPr>
          <w:rFonts w:eastAsia="Calibri"/>
          <w:color w:val="auto"/>
          <w:lang w:eastAsia="en-US"/>
        </w:rPr>
        <w:t xml:space="preserve">The service has processes to ensure comprehensive assessments are completed for each consumer to develop care plans. The service has assessment tools to identify risks and monitor and record changes and deterioration in consumers which then inform strategies which are recorded in the care plan. The service involves other health professionals where required to complete assessments and plans for consumers. All assessments and care plans are recorded and communicated to those providing care to the consumer. Consumer care plans viewed confirmed consumers’ current needs, goals and preferences are recorded and ‘end of life </w:t>
      </w:r>
      <w:r>
        <w:rPr>
          <w:rFonts w:eastAsia="Calibri"/>
          <w:color w:val="auto"/>
          <w:lang w:eastAsia="en-US"/>
        </w:rPr>
        <w:lastRenderedPageBreak/>
        <w:t>wishes’ and palliative care plans are recorded and developed in consultation with the consumer. Regular reviews of the consumers’ needs occur</w:t>
      </w:r>
      <w:r w:rsidR="00F03676">
        <w:rPr>
          <w:rFonts w:eastAsia="Calibri"/>
          <w:color w:val="auto"/>
          <w:lang w:eastAsia="en-US"/>
        </w:rPr>
        <w:t>,</w:t>
      </w:r>
      <w:r>
        <w:rPr>
          <w:rFonts w:eastAsia="Calibri"/>
          <w:color w:val="auto"/>
          <w:lang w:eastAsia="en-US"/>
        </w:rPr>
        <w:t xml:space="preserve"> including following incidents or changes in the consumers’ physical or cognitive health. </w:t>
      </w:r>
    </w:p>
    <w:p w14:paraId="59629365" w14:textId="7B21DBCF" w:rsidR="00D04991" w:rsidRDefault="00D04991" w:rsidP="00D04991">
      <w:pPr>
        <w:pStyle w:val="Heading2"/>
      </w:pPr>
      <w:r>
        <w:t>Assessment of Standard 2 Requirements</w:t>
      </w:r>
      <w:r w:rsidRPr="0066387A">
        <w:rPr>
          <w:i/>
          <w:color w:val="0000FF"/>
          <w:sz w:val="24"/>
          <w:szCs w:val="24"/>
        </w:rPr>
        <w:t xml:space="preserve"> </w:t>
      </w:r>
    </w:p>
    <w:p w14:paraId="59629366" w14:textId="5CFA8E7B" w:rsidR="00D04991" w:rsidRDefault="00D04991" w:rsidP="00D04991">
      <w:pPr>
        <w:pStyle w:val="Heading3"/>
      </w:pPr>
      <w:r w:rsidRPr="00051035">
        <w:t xml:space="preserve">Requirement </w:t>
      </w:r>
      <w:r>
        <w:t>2</w:t>
      </w:r>
      <w:r w:rsidRPr="00051035">
        <w:t>(3)(a)</w:t>
      </w:r>
      <w:r w:rsidRPr="00051035">
        <w:tab/>
        <w:t>Non-compliant</w:t>
      </w:r>
    </w:p>
    <w:p w14:paraId="59629367" w14:textId="77777777" w:rsidR="00D04991" w:rsidRPr="008D114F" w:rsidRDefault="00D04991" w:rsidP="00D04991">
      <w:pPr>
        <w:rPr>
          <w:i/>
        </w:rPr>
      </w:pPr>
      <w:r w:rsidRPr="008D114F">
        <w:rPr>
          <w:i/>
        </w:rPr>
        <w:t>Assessment and planning, including consideration of risks to the consumer’s health and well-being, informs the delivery of safe and effective care and services.</w:t>
      </w:r>
    </w:p>
    <w:p w14:paraId="3BA0E142" w14:textId="23F42304" w:rsidR="00740FD8" w:rsidRPr="004120E8" w:rsidRDefault="00D66252" w:rsidP="00D04991">
      <w:pPr>
        <w:rPr>
          <w:color w:val="auto"/>
        </w:rPr>
      </w:pPr>
      <w:r w:rsidRPr="004120E8">
        <w:rPr>
          <w:color w:val="auto"/>
        </w:rPr>
        <w:t>The Assessment Team recommended the service met this Requirement. However, based on the evidence</w:t>
      </w:r>
      <w:r w:rsidR="00740FD8" w:rsidRPr="004120E8">
        <w:rPr>
          <w:color w:val="auto"/>
        </w:rPr>
        <w:t xml:space="preserve"> in Standard 1(3)(d), Standard 3(3)(a) and Standard 8(3)(e) in relation to assessments not being completed in relation to risky activities, pain and restrictive practices I find this Requirement non-compliant. Relevant evidence included:</w:t>
      </w:r>
    </w:p>
    <w:p w14:paraId="67F00FEA" w14:textId="13D97218" w:rsidR="00740FD8" w:rsidRPr="004120E8" w:rsidRDefault="00740FD8" w:rsidP="0079755C">
      <w:pPr>
        <w:pStyle w:val="ListBullet"/>
      </w:pPr>
      <w:r w:rsidRPr="004120E8">
        <w:t xml:space="preserve">Three consumers did not have risk assessments completed in relation to risky activities consumers chose to undertake. </w:t>
      </w:r>
    </w:p>
    <w:p w14:paraId="17FACA94" w14:textId="2722DF99" w:rsidR="004120E8" w:rsidRPr="004120E8" w:rsidRDefault="004120E8" w:rsidP="0079755C">
      <w:pPr>
        <w:pStyle w:val="ListBullet"/>
      </w:pPr>
      <w:r w:rsidRPr="004120E8">
        <w:t>Four consumers did not have pain assessments consistently completed or evaluated following changes to inform the documented strategies in the care plans.</w:t>
      </w:r>
    </w:p>
    <w:p w14:paraId="7FE8C4DF" w14:textId="1C4480B6" w:rsidR="004120E8" w:rsidRPr="004120E8" w:rsidRDefault="004120E8" w:rsidP="0079755C">
      <w:pPr>
        <w:pStyle w:val="ListBullet"/>
      </w:pPr>
      <w:r w:rsidRPr="004120E8">
        <w:t xml:space="preserve">One consumer did not have assessments completed in relation to resistiveness during care procedures and strategies used by staff to manage the procedure.  </w:t>
      </w:r>
    </w:p>
    <w:p w14:paraId="51C6DB10" w14:textId="520BFA9C" w:rsidR="004120E8" w:rsidRPr="004120E8" w:rsidRDefault="004120E8" w:rsidP="0079755C">
      <w:pPr>
        <w:pStyle w:val="ListBullet"/>
      </w:pPr>
      <w:r w:rsidRPr="004120E8">
        <w:t xml:space="preserve">Assessment of environmental restrictive practices had not been undertaken for 13 consumers following a change of environment. </w:t>
      </w:r>
    </w:p>
    <w:p w14:paraId="309A016C" w14:textId="149207C6" w:rsidR="004120E8" w:rsidRPr="004120E8" w:rsidRDefault="004120E8" w:rsidP="0079755C">
      <w:pPr>
        <w:pStyle w:val="ListBullet"/>
      </w:pPr>
      <w:r w:rsidRPr="004120E8">
        <w:t xml:space="preserve">Behaviour support plans had not been completed for all consumers with challenging behaviours and/or using chemical restraint in line with new legislative requirements. </w:t>
      </w:r>
    </w:p>
    <w:p w14:paraId="036F6608" w14:textId="564F3ECA" w:rsidR="007A73B6" w:rsidRDefault="004120E8" w:rsidP="00D04991">
      <w:pPr>
        <w:rPr>
          <w:color w:val="auto"/>
        </w:rPr>
      </w:pPr>
      <w:r w:rsidRPr="007A73B6">
        <w:rPr>
          <w:color w:val="auto"/>
        </w:rPr>
        <w:t xml:space="preserve">The Approved Provider’s response </w:t>
      </w:r>
      <w:r w:rsidR="007A73B6" w:rsidRPr="007A73B6">
        <w:rPr>
          <w:color w:val="auto"/>
        </w:rPr>
        <w:t>did not directly respond to this Requirement, however</w:t>
      </w:r>
      <w:r w:rsidR="00F03676">
        <w:rPr>
          <w:color w:val="auto"/>
        </w:rPr>
        <w:t>,</w:t>
      </w:r>
      <w:r w:rsidR="007A73B6" w:rsidRPr="007A73B6">
        <w:rPr>
          <w:color w:val="auto"/>
        </w:rPr>
        <w:t xml:space="preserve"> did provide evidence acknowledging the deficits in assessment and planning as identified by the Assessment Team. The response included an action plan, detailing improvements to address the deficits</w:t>
      </w:r>
      <w:r w:rsidR="00F03676">
        <w:rPr>
          <w:color w:val="auto"/>
        </w:rPr>
        <w:t>,</w:t>
      </w:r>
      <w:r w:rsidR="007A73B6" w:rsidRPr="007A73B6">
        <w:rPr>
          <w:color w:val="auto"/>
        </w:rPr>
        <w:t xml:space="preserve"> including review and reassessment of all consumers identified in the report and ongoing training for staff in relation to assessment. </w:t>
      </w:r>
    </w:p>
    <w:p w14:paraId="44BB6023" w14:textId="10F9E657" w:rsidR="007A73B6" w:rsidRPr="007A73B6" w:rsidRDefault="007A73B6" w:rsidP="00D04991">
      <w:pPr>
        <w:rPr>
          <w:color w:val="auto"/>
        </w:rPr>
      </w:pPr>
      <w:r>
        <w:rPr>
          <w:color w:val="auto"/>
        </w:rPr>
        <w:t xml:space="preserve">The service has undertaken appropriate actions to address the deficits in the assessments and care plans of consumers identified by the Assessment Team. However, at the time of the site audit the service </w:t>
      </w:r>
      <w:r w:rsidR="00F22B36">
        <w:rPr>
          <w:color w:val="auto"/>
        </w:rPr>
        <w:t xml:space="preserve">did not have effective processes to ensure each consumer had appropriate assessments completed to inform and </w:t>
      </w:r>
      <w:r w:rsidR="00F22B36">
        <w:rPr>
          <w:color w:val="auto"/>
        </w:rPr>
        <w:lastRenderedPageBreak/>
        <w:t>develop the strategies in each consumer’s care plan. Pain assessments were not consistently completed or used to evaluate consumers</w:t>
      </w:r>
      <w:r w:rsidR="00F03676">
        <w:rPr>
          <w:color w:val="auto"/>
        </w:rPr>
        <w:t>’</w:t>
      </w:r>
      <w:r w:rsidR="00F22B36">
        <w:rPr>
          <w:color w:val="auto"/>
        </w:rPr>
        <w:t xml:space="preserve"> pain and pain management strategies to inform the care plans following changes in consumers</w:t>
      </w:r>
      <w:r w:rsidR="00F03676">
        <w:rPr>
          <w:color w:val="auto"/>
        </w:rPr>
        <w:t>’</w:t>
      </w:r>
      <w:r w:rsidR="00F22B36">
        <w:rPr>
          <w:color w:val="auto"/>
        </w:rPr>
        <w:t xml:space="preserve"> needs. Consumers choosing to undertake activities involving risks did not all have assessments completed to develop strategies and assessments and behaviours support plans were not completed where restrictive practices were in place or challenging behaviours were occurring. </w:t>
      </w:r>
      <w:r w:rsidR="00D31B97">
        <w:rPr>
          <w:color w:val="auto"/>
        </w:rPr>
        <w:t xml:space="preserve">The service’s monitoring processes were not effective at identifying the deficits in the assessment and planning of consumers care as identified by the Assessment Team. </w:t>
      </w:r>
    </w:p>
    <w:p w14:paraId="59629368" w14:textId="66A8B5FF" w:rsidR="00D04991" w:rsidRPr="00F22B36" w:rsidRDefault="007A73B6" w:rsidP="00D04991">
      <w:pPr>
        <w:rPr>
          <w:color w:val="auto"/>
        </w:rPr>
      </w:pPr>
      <w:r w:rsidRPr="00F22B36">
        <w:rPr>
          <w:color w:val="auto"/>
        </w:rPr>
        <w:t xml:space="preserve">Based on the summarised evidence above, I find the service Non-compliant with this Requirement. </w:t>
      </w:r>
    </w:p>
    <w:p w14:paraId="59629369" w14:textId="1338EF4F" w:rsidR="00D04991" w:rsidRDefault="00D04991" w:rsidP="00D04991">
      <w:pPr>
        <w:pStyle w:val="Heading3"/>
      </w:pPr>
      <w:r>
        <w:t>Requirement 2(3)(b)</w:t>
      </w:r>
      <w:r>
        <w:tab/>
        <w:t>Compliant</w:t>
      </w:r>
    </w:p>
    <w:p w14:paraId="5962936A" w14:textId="77777777" w:rsidR="00D04991" w:rsidRPr="008D114F" w:rsidRDefault="00D04991" w:rsidP="00D0499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962936C" w14:textId="0A416F63" w:rsidR="00D04991" w:rsidRDefault="00D04991" w:rsidP="00D04991">
      <w:pPr>
        <w:pStyle w:val="Heading3"/>
      </w:pPr>
      <w:r>
        <w:t>Requirement 2(3)(c)</w:t>
      </w:r>
      <w:r>
        <w:tab/>
        <w:t>Compliant</w:t>
      </w:r>
    </w:p>
    <w:p w14:paraId="5962936D" w14:textId="77777777" w:rsidR="00D04991" w:rsidRPr="008D114F" w:rsidRDefault="00D04991" w:rsidP="00D04991">
      <w:pPr>
        <w:rPr>
          <w:i/>
        </w:rPr>
      </w:pPr>
      <w:r w:rsidRPr="008D114F">
        <w:rPr>
          <w:i/>
        </w:rPr>
        <w:t>The organisation demonstrates that assessment and planning:</w:t>
      </w:r>
    </w:p>
    <w:p w14:paraId="5962936E" w14:textId="77777777" w:rsidR="00D04991" w:rsidRPr="008D114F" w:rsidRDefault="00D04991" w:rsidP="00D0499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962936F" w14:textId="77777777" w:rsidR="00D04991" w:rsidRPr="008D114F" w:rsidRDefault="00D04991" w:rsidP="00D0499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9629371" w14:textId="0B5AD999" w:rsidR="00D04991" w:rsidRDefault="00D04991" w:rsidP="00D04991">
      <w:pPr>
        <w:pStyle w:val="Heading3"/>
      </w:pPr>
      <w:r>
        <w:t>Requirement 2(3)(d)</w:t>
      </w:r>
      <w:r>
        <w:tab/>
        <w:t>Compliant</w:t>
      </w:r>
    </w:p>
    <w:p w14:paraId="59629372" w14:textId="77777777" w:rsidR="00D04991" w:rsidRPr="008D114F" w:rsidRDefault="00D04991" w:rsidP="00D0499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9629374" w14:textId="375A71A3" w:rsidR="00D04991" w:rsidRDefault="00D04991" w:rsidP="00D04991">
      <w:pPr>
        <w:pStyle w:val="Heading3"/>
      </w:pPr>
      <w:r>
        <w:t>Requirement 2(3)(e)</w:t>
      </w:r>
      <w:r>
        <w:tab/>
        <w:t>Compliant</w:t>
      </w:r>
    </w:p>
    <w:p w14:paraId="59629375" w14:textId="77777777" w:rsidR="00D04991" w:rsidRPr="008D114F" w:rsidRDefault="00D04991" w:rsidP="00D04991">
      <w:pPr>
        <w:rPr>
          <w:i/>
        </w:rPr>
      </w:pPr>
      <w:r w:rsidRPr="008D114F">
        <w:rPr>
          <w:i/>
        </w:rPr>
        <w:t>Care and services are reviewed regularly for effectiveness, and when circumstances change or when incidents impact on the needs, goals or preferences of the consumer.</w:t>
      </w:r>
    </w:p>
    <w:p w14:paraId="59629377" w14:textId="77777777" w:rsidR="00D04991" w:rsidRDefault="00D04991" w:rsidP="00D04991">
      <w:pPr>
        <w:sectPr w:rsidR="00D04991" w:rsidSect="00D04991">
          <w:type w:val="continuous"/>
          <w:pgSz w:w="11906" w:h="16838"/>
          <w:pgMar w:top="1701" w:right="1418" w:bottom="1418" w:left="1418" w:header="709" w:footer="397" w:gutter="0"/>
          <w:cols w:space="708"/>
          <w:titlePg/>
          <w:docGrid w:linePitch="360"/>
        </w:sectPr>
      </w:pPr>
    </w:p>
    <w:p w14:paraId="59629378" w14:textId="23C656C1" w:rsidR="00D04991" w:rsidRDefault="00D04991" w:rsidP="00D04991">
      <w:pPr>
        <w:pStyle w:val="Heading1"/>
        <w:tabs>
          <w:tab w:val="right" w:pos="9070"/>
        </w:tabs>
        <w:spacing w:before="560" w:after="640"/>
        <w:rPr>
          <w:color w:val="FFFFFF" w:themeColor="background1"/>
          <w:sz w:val="36"/>
        </w:rPr>
        <w:sectPr w:rsidR="00D04991" w:rsidSect="00D0499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962943F" wp14:editId="5962944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273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9629379" w14:textId="77777777" w:rsidR="00D04991" w:rsidRPr="00FD1B02" w:rsidRDefault="00D04991" w:rsidP="00D04991">
      <w:pPr>
        <w:pStyle w:val="Heading3"/>
        <w:shd w:val="clear" w:color="auto" w:fill="F2F2F2" w:themeFill="background1" w:themeFillShade="F2"/>
      </w:pPr>
      <w:r w:rsidRPr="00FD1B02">
        <w:t>Consumer outcome:</w:t>
      </w:r>
    </w:p>
    <w:p w14:paraId="5962937A" w14:textId="77777777" w:rsidR="00D04991" w:rsidRDefault="00D04991" w:rsidP="00D04991">
      <w:pPr>
        <w:numPr>
          <w:ilvl w:val="0"/>
          <w:numId w:val="3"/>
        </w:numPr>
        <w:shd w:val="clear" w:color="auto" w:fill="F2F2F2" w:themeFill="background1" w:themeFillShade="F2"/>
      </w:pPr>
      <w:r>
        <w:t>I get personal care, clinical care, or both personal care and clinical care, that is safe and right for me.</w:t>
      </w:r>
    </w:p>
    <w:p w14:paraId="5962937B" w14:textId="77777777" w:rsidR="00D04991" w:rsidRDefault="00D04991" w:rsidP="00D04991">
      <w:pPr>
        <w:pStyle w:val="Heading3"/>
        <w:shd w:val="clear" w:color="auto" w:fill="F2F2F2" w:themeFill="background1" w:themeFillShade="F2"/>
      </w:pPr>
      <w:r>
        <w:t>Organisation statement:</w:t>
      </w:r>
    </w:p>
    <w:p w14:paraId="5962937C" w14:textId="77777777" w:rsidR="00D04991" w:rsidRDefault="00D04991" w:rsidP="00D0499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62937D" w14:textId="77777777" w:rsidR="00D04991" w:rsidRDefault="00D04991" w:rsidP="00D04991">
      <w:pPr>
        <w:pStyle w:val="Heading2"/>
      </w:pPr>
      <w:r>
        <w:t>Assessment of Standard 3</w:t>
      </w:r>
    </w:p>
    <w:p w14:paraId="5962937F" w14:textId="33DCC665" w:rsidR="00D04991" w:rsidRDefault="00D04991" w:rsidP="00D04991">
      <w:pPr>
        <w:rPr>
          <w:rFonts w:eastAsiaTheme="minorHAnsi"/>
          <w:color w:val="auto"/>
        </w:rPr>
      </w:pPr>
      <w:r w:rsidRPr="00154403">
        <w:rPr>
          <w:rFonts w:eastAsiaTheme="minorHAnsi"/>
        </w:rPr>
        <w:t xml:space="preserve">The Quality Standard is </w:t>
      </w:r>
      <w:r w:rsidRPr="005B08FF">
        <w:rPr>
          <w:rFonts w:eastAsiaTheme="minorHAnsi"/>
          <w:color w:val="auto"/>
        </w:rPr>
        <w:t xml:space="preserve">assessed as Non-compliant as </w:t>
      </w:r>
      <w:r w:rsidR="005B08FF" w:rsidRPr="005B08FF">
        <w:rPr>
          <w:rFonts w:eastAsiaTheme="minorHAnsi"/>
          <w:color w:val="auto"/>
        </w:rPr>
        <w:t>two</w:t>
      </w:r>
      <w:r w:rsidRPr="005B08FF">
        <w:rPr>
          <w:rFonts w:eastAsiaTheme="minorHAnsi"/>
          <w:color w:val="auto"/>
        </w:rPr>
        <w:t xml:space="preserve"> of the seven specific </w:t>
      </w:r>
      <w:r w:rsidR="00F03676">
        <w:rPr>
          <w:rFonts w:eastAsiaTheme="minorHAnsi"/>
          <w:color w:val="auto"/>
        </w:rPr>
        <w:t>R</w:t>
      </w:r>
      <w:r w:rsidRPr="005B08FF">
        <w:rPr>
          <w:rFonts w:eastAsiaTheme="minorHAnsi"/>
          <w:color w:val="auto"/>
        </w:rPr>
        <w:t xml:space="preserve">equirements have been assessed as </w:t>
      </w:r>
      <w:r w:rsidR="005B08FF" w:rsidRPr="005B08FF">
        <w:rPr>
          <w:rFonts w:eastAsiaTheme="minorHAnsi"/>
          <w:color w:val="auto"/>
        </w:rPr>
        <w:t>Non-compliant</w:t>
      </w:r>
      <w:r w:rsidRPr="005B08FF">
        <w:rPr>
          <w:rFonts w:eastAsiaTheme="minorHAnsi"/>
          <w:color w:val="auto"/>
        </w:rPr>
        <w:t>.</w:t>
      </w:r>
    </w:p>
    <w:p w14:paraId="2A44E94C" w14:textId="3C5E3F75" w:rsidR="00F22B36" w:rsidRDefault="00F22B36" w:rsidP="00F22B36">
      <w:pPr>
        <w:pStyle w:val="ListBullet"/>
        <w:numPr>
          <w:ilvl w:val="0"/>
          <w:numId w:val="0"/>
        </w:numPr>
        <w:rPr>
          <w:rFonts w:eastAsia="Calibri"/>
          <w:szCs w:val="24"/>
        </w:rPr>
      </w:pPr>
      <w:r>
        <w:rPr>
          <w:rFonts w:eastAsia="Calibri"/>
        </w:rPr>
        <w:t>The non-compliance is in relation to Requirement (3)(a) and (3)(g) as the service had not completed pain assessments and evaluation</w:t>
      </w:r>
      <w:r w:rsidR="0011774D">
        <w:rPr>
          <w:rFonts w:eastAsia="Calibri"/>
        </w:rPr>
        <w:t>s in line with best practice following changes or incidents, assessments had not been completed for environmental restrictive practices and behaviour support plans had not been completed for all consumers where required</w:t>
      </w:r>
      <w:r>
        <w:rPr>
          <w:rFonts w:eastAsia="Calibri"/>
        </w:rPr>
        <w:t>.</w:t>
      </w:r>
      <w:r w:rsidR="0011774D">
        <w:rPr>
          <w:rFonts w:eastAsia="Calibri"/>
        </w:rPr>
        <w:t xml:space="preserve"> The service did not have an appropriate COVID-19 outbreak management plan and did not demonstrate effective management of one consumer’s antibiotic use.</w:t>
      </w:r>
      <w:r>
        <w:rPr>
          <w:rFonts w:eastAsia="Calibri"/>
        </w:rPr>
        <w:t xml:space="preserve"> I have</w:t>
      </w:r>
      <w:r w:rsidRPr="00D66252">
        <w:rPr>
          <w:rFonts w:eastAsia="Calibri"/>
          <w:szCs w:val="24"/>
        </w:rPr>
        <w:t xml:space="preserve"> </w:t>
      </w:r>
      <w:r>
        <w:rPr>
          <w:rFonts w:eastAsia="Calibri"/>
          <w:szCs w:val="24"/>
        </w:rPr>
        <w:t>provided reasons for the finding of non-compliance in the relevant Requirement below.</w:t>
      </w:r>
    </w:p>
    <w:p w14:paraId="1C194DF7" w14:textId="79A7F44E" w:rsidR="0011774D" w:rsidRDefault="0011774D" w:rsidP="0011774D">
      <w:pPr>
        <w:rPr>
          <w:rFonts w:eastAsia="Calibri"/>
          <w:lang w:eastAsia="en-US"/>
        </w:rPr>
      </w:pPr>
      <w:r>
        <w:rPr>
          <w:rFonts w:eastAsia="Calibri"/>
          <w:lang w:eastAsia="en-US"/>
        </w:rPr>
        <w:t xml:space="preserve">Consumers and their representatives interviewed confirmed consumers receive personal care and clinical care which is safe and right for the consumer. Consumers confirmed personal care is provided in line with </w:t>
      </w:r>
      <w:r w:rsidR="00F03676">
        <w:rPr>
          <w:rFonts w:eastAsia="Calibri"/>
          <w:lang w:eastAsia="en-US"/>
        </w:rPr>
        <w:t>their</w:t>
      </w:r>
      <w:r>
        <w:rPr>
          <w:rFonts w:eastAsia="Calibri"/>
          <w:lang w:eastAsia="en-US"/>
        </w:rPr>
        <w:t xml:space="preserve"> preferences and in a timely manner when they request assistance. Consumers and their representatives confirmed medical officers and other health specialists are available and involved in managing consumers’ clinical needs or following an incident or change. </w:t>
      </w:r>
    </w:p>
    <w:p w14:paraId="11D0C7E3" w14:textId="77777777" w:rsidR="0011774D" w:rsidRDefault="0011774D" w:rsidP="0011774D">
      <w:pPr>
        <w:rPr>
          <w:rFonts w:eastAsia="Calibri"/>
          <w:lang w:eastAsia="en-US"/>
        </w:rPr>
      </w:pPr>
      <w:r>
        <w:rPr>
          <w:rFonts w:eastAsia="Calibri"/>
          <w:lang w:eastAsia="en-US"/>
        </w:rPr>
        <w:t xml:space="preserve">The service demonstrated it has effective systems to deliver personal care and clinical care to consumers and is supported by organisational policies, procedures and guidelines which are based on best practice. The service uses incident reporting, progress notes, verbal and written handovers, clinical reviews and meetings to identify changes or risks in relation to consumers’ care. </w:t>
      </w:r>
    </w:p>
    <w:p w14:paraId="11910A10" w14:textId="3B54463A" w:rsidR="0011774D" w:rsidRDefault="0011774D" w:rsidP="0011774D">
      <w:pPr>
        <w:rPr>
          <w:rFonts w:eastAsia="Calibri"/>
          <w:lang w:eastAsia="en-US"/>
        </w:rPr>
      </w:pPr>
      <w:r>
        <w:rPr>
          <w:rFonts w:eastAsia="Calibri"/>
          <w:lang w:eastAsia="en-US"/>
        </w:rPr>
        <w:lastRenderedPageBreak/>
        <w:t>Consumer files viewed showed the service effectively identifies and monitors changes</w:t>
      </w:r>
      <w:r w:rsidR="00F03676">
        <w:rPr>
          <w:rFonts w:eastAsia="Calibri"/>
          <w:lang w:eastAsia="en-US"/>
        </w:rPr>
        <w:t>,</w:t>
      </w:r>
      <w:r>
        <w:rPr>
          <w:rFonts w:eastAsia="Calibri"/>
          <w:lang w:eastAsia="en-US"/>
        </w:rPr>
        <w:t xml:space="preserve"> including behaviours, falls, wounds, diabetes and weight loss and appropriate strategies are implemented to inform staff on how to manage the consumers’ needs. Consumers are referred to specialists when ongoing incidents or deterioration occurs. Consumers’ files viewed showed consumers at end of life have appropriate personal and clinical care implemented to support consumer dignity and comfort. </w:t>
      </w:r>
    </w:p>
    <w:p w14:paraId="043BBCF1" w14:textId="6C982621" w:rsidR="0011774D" w:rsidRPr="00663B6D" w:rsidRDefault="0011774D" w:rsidP="0011774D">
      <w:pPr>
        <w:rPr>
          <w:rFonts w:eastAsia="Calibri"/>
          <w:lang w:eastAsia="en-US"/>
        </w:rPr>
      </w:pPr>
      <w:r>
        <w:rPr>
          <w:rFonts w:eastAsia="Calibri"/>
          <w:lang w:eastAsia="en-US"/>
        </w:rPr>
        <w:t xml:space="preserve">Staff interviewed provided examples of assisting consumers with personal care and clinical care in line with their current documented needs. Staff explained incident reporting processes and confirmed they are informed of changes to consumers’ needs through handovers, progress notes and other communication tools. Staff demonstrated and confirmed infection control practices in line with current infection control guidelines in relation to influenza and gastroenteritis outbreaks. </w:t>
      </w:r>
    </w:p>
    <w:p w14:paraId="59629380" w14:textId="18E05588" w:rsidR="00D04991" w:rsidRDefault="00D04991" w:rsidP="00D0499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629381" w14:textId="713DFC79" w:rsidR="00D04991" w:rsidRPr="00853601" w:rsidRDefault="00D04991" w:rsidP="00D04991">
      <w:pPr>
        <w:pStyle w:val="Heading3"/>
      </w:pPr>
      <w:r w:rsidRPr="00853601">
        <w:t>Requirement 3(3)(a)</w:t>
      </w:r>
      <w:r>
        <w:tab/>
        <w:t>Non-compliant</w:t>
      </w:r>
    </w:p>
    <w:p w14:paraId="59629382" w14:textId="77777777" w:rsidR="00D04991" w:rsidRPr="008D114F" w:rsidRDefault="00D04991" w:rsidP="00D04991">
      <w:pPr>
        <w:rPr>
          <w:i/>
        </w:rPr>
      </w:pPr>
      <w:r w:rsidRPr="008D114F">
        <w:rPr>
          <w:i/>
        </w:rPr>
        <w:t>Each consumer gets safe and effective personal care, clinical care, or both personal care and clinical care, that:</w:t>
      </w:r>
    </w:p>
    <w:p w14:paraId="59629383" w14:textId="77777777" w:rsidR="00D04991" w:rsidRPr="008D114F" w:rsidRDefault="00D04991" w:rsidP="00D04991">
      <w:pPr>
        <w:numPr>
          <w:ilvl w:val="0"/>
          <w:numId w:val="24"/>
        </w:numPr>
        <w:tabs>
          <w:tab w:val="right" w:pos="9026"/>
        </w:tabs>
        <w:spacing w:before="0" w:after="0"/>
        <w:ind w:left="567" w:hanging="425"/>
        <w:outlineLvl w:val="4"/>
        <w:rPr>
          <w:i/>
        </w:rPr>
      </w:pPr>
      <w:r w:rsidRPr="008D114F">
        <w:rPr>
          <w:i/>
        </w:rPr>
        <w:t>is best practice; and</w:t>
      </w:r>
    </w:p>
    <w:p w14:paraId="59629384" w14:textId="77777777" w:rsidR="00D04991" w:rsidRPr="008D114F" w:rsidRDefault="00D04991" w:rsidP="00D04991">
      <w:pPr>
        <w:numPr>
          <w:ilvl w:val="0"/>
          <w:numId w:val="24"/>
        </w:numPr>
        <w:tabs>
          <w:tab w:val="right" w:pos="9026"/>
        </w:tabs>
        <w:spacing w:before="0" w:after="0"/>
        <w:ind w:left="567" w:hanging="425"/>
        <w:outlineLvl w:val="4"/>
        <w:rPr>
          <w:i/>
        </w:rPr>
      </w:pPr>
      <w:r w:rsidRPr="008D114F">
        <w:rPr>
          <w:i/>
        </w:rPr>
        <w:t>is tailored to their needs; and</w:t>
      </w:r>
    </w:p>
    <w:p w14:paraId="59629385" w14:textId="77777777" w:rsidR="00D04991" w:rsidRPr="008D114F" w:rsidRDefault="00D04991" w:rsidP="00D04991">
      <w:pPr>
        <w:numPr>
          <w:ilvl w:val="0"/>
          <w:numId w:val="24"/>
        </w:numPr>
        <w:tabs>
          <w:tab w:val="right" w:pos="9026"/>
        </w:tabs>
        <w:spacing w:before="0" w:after="0"/>
        <w:ind w:left="567" w:hanging="425"/>
        <w:outlineLvl w:val="4"/>
        <w:rPr>
          <w:i/>
        </w:rPr>
      </w:pPr>
      <w:r w:rsidRPr="008D114F">
        <w:rPr>
          <w:i/>
        </w:rPr>
        <w:t>optimises their health and well-being.</w:t>
      </w:r>
    </w:p>
    <w:p w14:paraId="7046B443" w14:textId="191A33E9" w:rsidR="0011774D" w:rsidRPr="007E423C" w:rsidRDefault="00100086" w:rsidP="00D04991">
      <w:pPr>
        <w:rPr>
          <w:color w:val="auto"/>
        </w:rPr>
      </w:pPr>
      <w:r w:rsidRPr="007E423C">
        <w:rPr>
          <w:color w:val="auto"/>
        </w:rPr>
        <w:t xml:space="preserve">The Assessment Team found </w:t>
      </w:r>
      <w:r w:rsidR="007E5936" w:rsidRPr="007E423C">
        <w:rPr>
          <w:color w:val="auto"/>
        </w:rPr>
        <w:t>the service did not demonstrate each consumer received safe and effective clinical care in line with best practice, specifically in relation to the assessment and evaluation of pain following incidents and the assessment and planning in relation to restrictive practices. Relevant evidence included:</w:t>
      </w:r>
    </w:p>
    <w:p w14:paraId="1D463EF9" w14:textId="2EB5377D" w:rsidR="007E5936" w:rsidRPr="007E423C" w:rsidRDefault="005C6A95" w:rsidP="0079755C">
      <w:pPr>
        <w:pStyle w:val="ListBullet"/>
      </w:pPr>
      <w:r w:rsidRPr="007E423C">
        <w:t>Four consumers did not have pain assessments and evaluations consistently completed after changes or incidents in line with best practice</w:t>
      </w:r>
      <w:r w:rsidR="007E423C" w:rsidRPr="007E423C">
        <w:t xml:space="preserve"> or in line with the service’s documented policy and procedures</w:t>
      </w:r>
      <w:r w:rsidRPr="007E423C">
        <w:t>. Examples included:</w:t>
      </w:r>
    </w:p>
    <w:p w14:paraId="7AFBAF1E" w14:textId="56B7F4C1" w:rsidR="005C6A95" w:rsidRPr="007E423C" w:rsidRDefault="005C6A95" w:rsidP="0079755C">
      <w:pPr>
        <w:pStyle w:val="ListBullet2"/>
      </w:pPr>
      <w:r w:rsidRPr="007E423C">
        <w:t xml:space="preserve">One consumer did not have pain assessed, monitored or evaluated following a procedure on the feet. </w:t>
      </w:r>
    </w:p>
    <w:p w14:paraId="6A35726B" w14:textId="2FAB0533" w:rsidR="005C6A95" w:rsidRPr="007E423C" w:rsidRDefault="005C6A95" w:rsidP="0079755C">
      <w:pPr>
        <w:pStyle w:val="ListBullet2"/>
      </w:pPr>
      <w:r w:rsidRPr="007E423C">
        <w:t>One consumer did not have pain assessments or monitoring following two falls and on one occasion the effectiveness of medication for pain relief following a fall was not evaluated.</w:t>
      </w:r>
    </w:p>
    <w:p w14:paraId="4EF33B5D" w14:textId="5D498F0D" w:rsidR="005C6A95" w:rsidRPr="007E423C" w:rsidRDefault="005C6A95" w:rsidP="0079755C">
      <w:pPr>
        <w:pStyle w:val="ListBullet2"/>
      </w:pPr>
      <w:r w:rsidRPr="007E423C">
        <w:t xml:space="preserve">One consumer who had known areas of pain requiring ‘as required’ medication to manage, had not had pain management assessed or reviewed </w:t>
      </w:r>
      <w:r w:rsidRPr="007E423C">
        <w:lastRenderedPageBreak/>
        <w:t>for approximately five months, pain charting was not completed when reporting pain and the effectiveness of medication administe</w:t>
      </w:r>
      <w:r w:rsidR="00BC729C">
        <w:t>r</w:t>
      </w:r>
      <w:r w:rsidRPr="007E423C">
        <w:t>ed for pain not documented or evaluated.</w:t>
      </w:r>
    </w:p>
    <w:p w14:paraId="209E1E6F" w14:textId="6C6C6D53" w:rsidR="005C6A95" w:rsidRPr="007E423C" w:rsidRDefault="005C6A95" w:rsidP="0079755C">
      <w:pPr>
        <w:pStyle w:val="ListBullet2"/>
      </w:pPr>
      <w:r w:rsidRPr="007E423C">
        <w:t xml:space="preserve">One consumer being administered pain relieving medication in line with end of life management </w:t>
      </w:r>
      <w:r w:rsidR="007E423C" w:rsidRPr="007E423C">
        <w:t>did not have the effectiveness of the medication evaluated on multiple occasions.</w:t>
      </w:r>
    </w:p>
    <w:p w14:paraId="16AAF966" w14:textId="578ADE9B" w:rsidR="007E423C" w:rsidRPr="007E423C" w:rsidRDefault="007E423C" w:rsidP="0079755C">
      <w:pPr>
        <w:pStyle w:val="ListBullet"/>
      </w:pPr>
      <w:r w:rsidRPr="007E423C">
        <w:t>One consumer did not have resistiveness during a care procedure assessed to ensure appropriate management strategies were implemented. The service did not identify the strategy implemented by staff in response was a form of physical restrictive practice and appropriate assessments had not been completed prior to the strategy being used by staff.</w:t>
      </w:r>
    </w:p>
    <w:p w14:paraId="058AB309" w14:textId="2B16FC82" w:rsidR="007E423C" w:rsidRPr="007E423C" w:rsidRDefault="007E423C" w:rsidP="0079755C">
      <w:pPr>
        <w:pStyle w:val="ListBullet"/>
      </w:pPr>
      <w:r w:rsidRPr="007E423C">
        <w:t>Thirteen consumers had a change of environment where environmental restrictive practices were in place, however</w:t>
      </w:r>
      <w:r w:rsidR="00F03676">
        <w:t>,</w:t>
      </w:r>
      <w:r w:rsidRPr="007E423C">
        <w:t xml:space="preserve"> the service did not reassess the impact and use of the environment for each consumer. </w:t>
      </w:r>
    </w:p>
    <w:p w14:paraId="0FD0D68E" w14:textId="5CBBFDB3" w:rsidR="007E423C" w:rsidRPr="007E423C" w:rsidRDefault="007E423C" w:rsidP="0079755C">
      <w:pPr>
        <w:pStyle w:val="ListBullet"/>
      </w:pPr>
      <w:r w:rsidRPr="007E423C">
        <w:t xml:space="preserve">Behaviour support plans had not been completed in line with best practice and recent legislative changes for all consumers with challenging behaviours and/or use of chemical restrictive practices. However, the consumers did have assessments and plans in place identifying the behaviours and any medications used. </w:t>
      </w:r>
    </w:p>
    <w:p w14:paraId="24123E9D" w14:textId="5057C9F6" w:rsidR="007E423C" w:rsidRPr="00BC729C" w:rsidRDefault="007E423C" w:rsidP="00D04991">
      <w:pPr>
        <w:rPr>
          <w:color w:val="auto"/>
        </w:rPr>
      </w:pPr>
      <w:r w:rsidRPr="00BC729C">
        <w:rPr>
          <w:color w:val="auto"/>
        </w:rPr>
        <w:t xml:space="preserve">The Approved Provider’s response acknowledges the deficits identified by the Assessment Team </w:t>
      </w:r>
      <w:r w:rsidR="00D31B97" w:rsidRPr="00BC729C">
        <w:rPr>
          <w:color w:val="auto"/>
        </w:rPr>
        <w:t xml:space="preserve">and provided </w:t>
      </w:r>
      <w:r w:rsidR="00EE3250" w:rsidRPr="00BC729C">
        <w:rPr>
          <w:color w:val="auto"/>
        </w:rPr>
        <w:t xml:space="preserve">a detailed action plan and evidence of actions taken to address the deficits. Evidence included additional training for staff in relation to restrictive practice identification, management and assessment and assessment and evaluation of pain. Behaviour support plans are being completed for consumers in line with recent legislative changes. </w:t>
      </w:r>
    </w:p>
    <w:p w14:paraId="24EF84BF" w14:textId="1501E195" w:rsidR="00D31B97" w:rsidRPr="00BC729C" w:rsidRDefault="00D31B97" w:rsidP="00D04991">
      <w:pPr>
        <w:rPr>
          <w:color w:val="auto"/>
        </w:rPr>
      </w:pPr>
      <w:r w:rsidRPr="00BC729C">
        <w:rPr>
          <w:color w:val="auto"/>
        </w:rPr>
        <w:t xml:space="preserve">The </w:t>
      </w:r>
      <w:r w:rsidR="00EE3250" w:rsidRPr="00BC729C">
        <w:rPr>
          <w:color w:val="auto"/>
        </w:rPr>
        <w:t xml:space="preserve">service is undertaking appropriate actions to </w:t>
      </w:r>
      <w:r w:rsidR="009C2A91" w:rsidRPr="00BC729C">
        <w:rPr>
          <w:color w:val="auto"/>
        </w:rPr>
        <w:t xml:space="preserve">address the deficits identified. However, at the time of the site audit the service was not ensuring clinical care in relation to pain and restrictive practices were managed in line with best practice or in line with the service’s policies and procedures. Consumers with changes or incidents did not have their pain </w:t>
      </w:r>
      <w:r w:rsidR="00BC729C" w:rsidRPr="00BC729C">
        <w:rPr>
          <w:color w:val="auto"/>
        </w:rPr>
        <w:t xml:space="preserve">appropriately and consistently assessed and monitored. When medication was administered for the management of pain evaluation of the effectiveness of the medication and reassessment of pain was not completed to ensure ongoing effective pain management in line with best practice. The service had not ensured restrictive practices were being identified, assessed and appropriate plans implemented in line with recent changes to restrictive practice legislation and in line with best practice. The services own monitoring systems had not identified the deficits in the management of pain and restrictive practices not being in line with best </w:t>
      </w:r>
      <w:r w:rsidR="00BC729C" w:rsidRPr="00BC729C">
        <w:rPr>
          <w:color w:val="auto"/>
        </w:rPr>
        <w:lastRenderedPageBreak/>
        <w:t xml:space="preserve">practice to ensure the issues were addressed and consumers health and wellbeing optimised. </w:t>
      </w:r>
    </w:p>
    <w:p w14:paraId="59629387" w14:textId="5D0DCDDA" w:rsidR="00D04991" w:rsidRPr="00D31B97" w:rsidRDefault="00D31B97" w:rsidP="00D31B97">
      <w:pPr>
        <w:rPr>
          <w:color w:val="auto"/>
        </w:rPr>
      </w:pPr>
      <w:r w:rsidRPr="00D31B97">
        <w:rPr>
          <w:color w:val="auto"/>
        </w:rPr>
        <w:t xml:space="preserve">Based on the summarised evidence above, I find the service Non-compliant with this Requirement. </w:t>
      </w:r>
    </w:p>
    <w:p w14:paraId="59629388" w14:textId="720BA564" w:rsidR="00D04991" w:rsidRPr="00853601" w:rsidRDefault="00D04991" w:rsidP="00D04991">
      <w:pPr>
        <w:pStyle w:val="Heading3"/>
      </w:pPr>
      <w:r w:rsidRPr="00853601">
        <w:t>Requirement 3(3)(b)</w:t>
      </w:r>
      <w:r>
        <w:tab/>
        <w:t>Compliant</w:t>
      </w:r>
    </w:p>
    <w:p w14:paraId="59629389" w14:textId="77777777" w:rsidR="00D04991" w:rsidRPr="008D114F" w:rsidRDefault="00D04991" w:rsidP="00D04991">
      <w:pPr>
        <w:rPr>
          <w:i/>
        </w:rPr>
      </w:pPr>
      <w:r w:rsidRPr="008D114F">
        <w:rPr>
          <w:i/>
          <w:szCs w:val="22"/>
        </w:rPr>
        <w:t>Effective management of high impact or high prevalence risks associated with the care of each consumer.</w:t>
      </w:r>
    </w:p>
    <w:p w14:paraId="5962938B" w14:textId="43D4DBD9" w:rsidR="00D04991" w:rsidRPr="00D435F8" w:rsidRDefault="00D04991" w:rsidP="00D04991">
      <w:pPr>
        <w:pStyle w:val="Heading3"/>
      </w:pPr>
      <w:r w:rsidRPr="00D435F8">
        <w:t>Requirement 3(3)(c)</w:t>
      </w:r>
      <w:r>
        <w:tab/>
        <w:t>Compliant</w:t>
      </w:r>
    </w:p>
    <w:p w14:paraId="5962938C" w14:textId="77777777" w:rsidR="00D04991" w:rsidRPr="008D114F" w:rsidRDefault="00D04991" w:rsidP="00D0499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962938E" w14:textId="5802EAAC" w:rsidR="00D04991" w:rsidRPr="00D435F8" w:rsidRDefault="00D04991" w:rsidP="00D04991">
      <w:pPr>
        <w:pStyle w:val="Heading3"/>
      </w:pPr>
      <w:r w:rsidRPr="00D435F8">
        <w:t>Requirement 3(3)(d)</w:t>
      </w:r>
      <w:r>
        <w:tab/>
        <w:t>Compliant</w:t>
      </w:r>
    </w:p>
    <w:p w14:paraId="5962938F" w14:textId="77777777" w:rsidR="00D04991" w:rsidRPr="008D114F" w:rsidRDefault="00D04991" w:rsidP="00D04991">
      <w:pPr>
        <w:rPr>
          <w:i/>
        </w:rPr>
      </w:pPr>
      <w:r w:rsidRPr="008D114F">
        <w:rPr>
          <w:i/>
          <w:szCs w:val="22"/>
        </w:rPr>
        <w:t>Deterioration or change of a consumer’s mental health, cognitive or physical function, capacity or condition is recognised and responded to in a timely manner.</w:t>
      </w:r>
    </w:p>
    <w:p w14:paraId="59629391" w14:textId="02F1B655" w:rsidR="00D04991" w:rsidRPr="00D435F8" w:rsidRDefault="00D04991" w:rsidP="00D04991">
      <w:pPr>
        <w:pStyle w:val="Heading3"/>
      </w:pPr>
      <w:r w:rsidRPr="00D435F8">
        <w:t>Requirement 3(3)(e)</w:t>
      </w:r>
      <w:r>
        <w:tab/>
        <w:t>Compliant</w:t>
      </w:r>
    </w:p>
    <w:p w14:paraId="59629392" w14:textId="77777777" w:rsidR="00D04991" w:rsidRPr="008D114F" w:rsidRDefault="00D04991" w:rsidP="00D04991">
      <w:pPr>
        <w:rPr>
          <w:i/>
        </w:rPr>
      </w:pPr>
      <w:r w:rsidRPr="008D114F">
        <w:rPr>
          <w:i/>
          <w:szCs w:val="22"/>
        </w:rPr>
        <w:t>Information about the consumer’s condition, needs and preferences is documented and communicated within the organisation, and with others where responsibility for care is shared.</w:t>
      </w:r>
    </w:p>
    <w:p w14:paraId="59629394" w14:textId="0DEC994C" w:rsidR="00D04991" w:rsidRPr="00D435F8" w:rsidRDefault="00D04991" w:rsidP="00D04991">
      <w:pPr>
        <w:pStyle w:val="Heading3"/>
      </w:pPr>
      <w:r w:rsidRPr="00D435F8">
        <w:t>Requirement 3(3)(f)</w:t>
      </w:r>
      <w:r>
        <w:tab/>
        <w:t>Compliant</w:t>
      </w:r>
    </w:p>
    <w:p w14:paraId="59629395" w14:textId="77777777" w:rsidR="00D04991" w:rsidRPr="008D114F" w:rsidRDefault="00D04991" w:rsidP="00D04991">
      <w:pPr>
        <w:rPr>
          <w:i/>
        </w:rPr>
      </w:pPr>
      <w:r w:rsidRPr="008D114F">
        <w:rPr>
          <w:i/>
          <w:szCs w:val="22"/>
        </w:rPr>
        <w:t>Timely and appropriate referrals to individuals, other organisations and providers of other care and services.</w:t>
      </w:r>
    </w:p>
    <w:p w14:paraId="59629397" w14:textId="48C1B7DA" w:rsidR="00D04991" w:rsidRPr="00D435F8" w:rsidRDefault="00D04991" w:rsidP="00D04991">
      <w:pPr>
        <w:pStyle w:val="Heading3"/>
      </w:pPr>
      <w:r w:rsidRPr="00D435F8">
        <w:t>Requirement 3(3)(g)</w:t>
      </w:r>
      <w:r>
        <w:tab/>
        <w:t>Non-compliant</w:t>
      </w:r>
    </w:p>
    <w:p w14:paraId="59629398" w14:textId="77777777" w:rsidR="00D04991" w:rsidRPr="008D114F" w:rsidRDefault="00D04991" w:rsidP="00D04991">
      <w:pPr>
        <w:tabs>
          <w:tab w:val="right" w:pos="9026"/>
        </w:tabs>
        <w:spacing w:before="0" w:after="0"/>
        <w:outlineLvl w:val="4"/>
        <w:rPr>
          <w:i/>
          <w:szCs w:val="22"/>
        </w:rPr>
      </w:pPr>
      <w:r w:rsidRPr="008D114F">
        <w:rPr>
          <w:i/>
          <w:szCs w:val="22"/>
        </w:rPr>
        <w:t>Minimisation of infection related risks through implementing:</w:t>
      </w:r>
    </w:p>
    <w:p w14:paraId="59629399" w14:textId="77777777" w:rsidR="00D04991" w:rsidRPr="008D114F" w:rsidRDefault="00D04991" w:rsidP="00D0499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962939A" w14:textId="77777777" w:rsidR="00D04991" w:rsidRPr="008D114F" w:rsidRDefault="00D04991" w:rsidP="00D0499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DA93125" w14:textId="5F432827" w:rsidR="00D752C0" w:rsidRPr="00100086" w:rsidRDefault="00D752C0" w:rsidP="00D04991">
      <w:pPr>
        <w:rPr>
          <w:color w:val="auto"/>
        </w:rPr>
      </w:pPr>
      <w:r w:rsidRPr="00100086">
        <w:rPr>
          <w:color w:val="auto"/>
        </w:rPr>
        <w:t>The Assessment Team found the service did not demonstrate the minimisation of infection related risks in relation to COVID-19 as the service did not have an appropriate management plan in place. The service did not manage antibiotic use appropriately for one consumer. Relevant evidence included:</w:t>
      </w:r>
    </w:p>
    <w:p w14:paraId="2E685C1A" w14:textId="5336F661" w:rsidR="00D752C0" w:rsidRPr="00100086" w:rsidRDefault="00D752C0" w:rsidP="0079755C">
      <w:pPr>
        <w:pStyle w:val="ListBullet"/>
      </w:pPr>
      <w:r w:rsidRPr="00100086">
        <w:lastRenderedPageBreak/>
        <w:t xml:space="preserve">The service had not reviewed or updated the COVID-19 management plan and the plan provided to the assessment team did not </w:t>
      </w:r>
      <w:r w:rsidR="00100086" w:rsidRPr="00100086">
        <w:t xml:space="preserve">contain all appropriate and required actions to prevent and minimise the risks of a COVID-19 outbreak. </w:t>
      </w:r>
    </w:p>
    <w:p w14:paraId="7E96C3B2" w14:textId="76572877" w:rsidR="00100086" w:rsidRPr="00100086" w:rsidRDefault="00100086" w:rsidP="0079755C">
      <w:pPr>
        <w:pStyle w:val="ListBullet"/>
      </w:pPr>
      <w:r w:rsidRPr="00100086">
        <w:t xml:space="preserve">One consumer with symptoms of an infection did not have a specimen collected in a timely manner and pathology reviewed in a timely manner to ensure the appropriate antibiotic was prescribed to treat the infection. </w:t>
      </w:r>
    </w:p>
    <w:p w14:paraId="101C8B32" w14:textId="63906064" w:rsidR="00D752C0" w:rsidRDefault="00D752C0" w:rsidP="00D04991">
      <w:pPr>
        <w:rPr>
          <w:color w:val="auto"/>
        </w:rPr>
      </w:pPr>
      <w:r w:rsidRPr="00100086">
        <w:rPr>
          <w:color w:val="auto"/>
        </w:rPr>
        <w:t xml:space="preserve">The Approved Provider’s response acknowledged the deficits identified by the Assessment Team and provided evidence of improvements taken to address the deficits. The service has reviewed and updated the COVID-19 outbreak management plan and provided further information and training to staff. </w:t>
      </w:r>
    </w:p>
    <w:p w14:paraId="34CEBE56" w14:textId="386EB302" w:rsidR="00100086" w:rsidRDefault="00100086" w:rsidP="00D04991">
      <w:pPr>
        <w:rPr>
          <w:color w:val="auto"/>
        </w:rPr>
      </w:pPr>
      <w:r>
        <w:rPr>
          <w:color w:val="auto"/>
        </w:rPr>
        <w:t xml:space="preserve">The service has taken appropriate actions to address the deficits identified by the Assessment Team. However, at the time of the site audit the service had not ensured ongoing review and updates of the COVID-19 outbreak management plan or that staff and management had the information and resources to manage an outbreak. The service had not followed their policy in relation to managing consumer infections and antibiotic use for one consumer and had not identified the deficit themselves. The services own monitoring systems in relation to infection control management had not been effective at identifying the deficits to ensure actions were taken to minimise infection related risks.  </w:t>
      </w:r>
    </w:p>
    <w:p w14:paraId="480505ED" w14:textId="7CD90C8F" w:rsidR="00100086" w:rsidRPr="00100086" w:rsidRDefault="00100086" w:rsidP="00D04991">
      <w:pPr>
        <w:rPr>
          <w:color w:val="auto"/>
        </w:rPr>
      </w:pPr>
      <w:r>
        <w:rPr>
          <w:color w:val="auto"/>
        </w:rPr>
        <w:t>Based on the summarised evidence above, I find the service Non-compliant with this Requirement.</w:t>
      </w:r>
    </w:p>
    <w:p w14:paraId="5962939C" w14:textId="77777777" w:rsidR="00D04991" w:rsidRDefault="00D04991" w:rsidP="00D04991"/>
    <w:p w14:paraId="5962939D" w14:textId="77777777" w:rsidR="00D04991" w:rsidRDefault="00D04991" w:rsidP="00D04991">
      <w:pPr>
        <w:sectPr w:rsidR="00D04991" w:rsidSect="00D04991">
          <w:type w:val="continuous"/>
          <w:pgSz w:w="11906" w:h="16838"/>
          <w:pgMar w:top="1701" w:right="1418" w:bottom="1418" w:left="1418" w:header="709" w:footer="397" w:gutter="0"/>
          <w:cols w:space="708"/>
          <w:titlePg/>
          <w:docGrid w:linePitch="360"/>
        </w:sectPr>
      </w:pPr>
    </w:p>
    <w:p w14:paraId="5962939E" w14:textId="68FC5147" w:rsidR="00D04991" w:rsidRDefault="00D04991" w:rsidP="00D04991">
      <w:pPr>
        <w:pStyle w:val="Heading1"/>
        <w:tabs>
          <w:tab w:val="right" w:pos="9070"/>
        </w:tabs>
        <w:spacing w:before="560" w:after="640"/>
        <w:rPr>
          <w:color w:val="FFFFFF" w:themeColor="background1"/>
          <w:sz w:val="36"/>
        </w:rPr>
        <w:sectPr w:rsidR="00D04991" w:rsidSect="00D0499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9629441" wp14:editId="5962944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207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B08FF"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962939F" w14:textId="77777777" w:rsidR="00D04991" w:rsidRPr="00FD1B02" w:rsidRDefault="00D04991" w:rsidP="00D04991">
      <w:pPr>
        <w:pStyle w:val="Heading3"/>
        <w:shd w:val="clear" w:color="auto" w:fill="F2F2F2" w:themeFill="background1" w:themeFillShade="F2"/>
      </w:pPr>
      <w:r w:rsidRPr="00FD1B02">
        <w:t>Consumer outcome:</w:t>
      </w:r>
    </w:p>
    <w:p w14:paraId="596293A0" w14:textId="77777777" w:rsidR="00D04991" w:rsidRDefault="00D04991" w:rsidP="00D0499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6293A1" w14:textId="77777777" w:rsidR="00D04991" w:rsidRDefault="00D04991" w:rsidP="00D04991">
      <w:pPr>
        <w:pStyle w:val="Heading3"/>
        <w:shd w:val="clear" w:color="auto" w:fill="F2F2F2" w:themeFill="background1" w:themeFillShade="F2"/>
      </w:pPr>
      <w:r>
        <w:t>Organisation statement:</w:t>
      </w:r>
    </w:p>
    <w:p w14:paraId="596293A2" w14:textId="77777777" w:rsidR="00D04991" w:rsidRDefault="00D04991" w:rsidP="00D0499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6293A3" w14:textId="77777777" w:rsidR="00D04991" w:rsidRDefault="00D04991" w:rsidP="00D04991">
      <w:pPr>
        <w:pStyle w:val="Heading2"/>
      </w:pPr>
      <w:r>
        <w:t>Assessment of Standard 4</w:t>
      </w:r>
    </w:p>
    <w:p w14:paraId="596293A5" w14:textId="10ACDB92" w:rsidR="00D04991" w:rsidRDefault="00D04991" w:rsidP="00D04991">
      <w:pPr>
        <w:rPr>
          <w:rFonts w:eastAsiaTheme="minorHAnsi"/>
          <w:color w:val="auto"/>
        </w:rPr>
      </w:pPr>
      <w:r w:rsidRPr="00154403">
        <w:rPr>
          <w:rFonts w:eastAsiaTheme="minorHAnsi"/>
        </w:rPr>
        <w:t xml:space="preserve">The Quality Standard is assessed </w:t>
      </w:r>
      <w:r w:rsidRPr="005B08FF">
        <w:rPr>
          <w:rFonts w:eastAsiaTheme="minorHAnsi"/>
          <w:color w:val="auto"/>
        </w:rPr>
        <w:t xml:space="preserve">as Compliant as </w:t>
      </w:r>
      <w:r w:rsidR="005B08FF" w:rsidRPr="005B08FF">
        <w:rPr>
          <w:rFonts w:eastAsiaTheme="minorHAnsi"/>
          <w:color w:val="auto"/>
        </w:rPr>
        <w:t>seven</w:t>
      </w:r>
      <w:r w:rsidRPr="005B08FF">
        <w:rPr>
          <w:rFonts w:eastAsiaTheme="minorHAnsi"/>
          <w:color w:val="auto"/>
        </w:rPr>
        <w:t xml:space="preserve"> of the seven specific </w:t>
      </w:r>
      <w:r w:rsidR="00F03676">
        <w:rPr>
          <w:rFonts w:eastAsiaTheme="minorHAnsi"/>
          <w:color w:val="auto"/>
        </w:rPr>
        <w:t>R</w:t>
      </w:r>
      <w:r w:rsidRPr="005B08FF">
        <w:rPr>
          <w:rFonts w:eastAsiaTheme="minorHAnsi"/>
          <w:color w:val="auto"/>
        </w:rPr>
        <w:t>equirements have been assessed as Compliant.</w:t>
      </w:r>
    </w:p>
    <w:p w14:paraId="6632803D" w14:textId="527029E2" w:rsidR="0011774D" w:rsidRDefault="0011774D" w:rsidP="0011774D">
      <w:pPr>
        <w:rPr>
          <w:rFonts w:eastAsia="Calibri"/>
        </w:rPr>
      </w:pPr>
      <w:r>
        <w:rPr>
          <w:rFonts w:eastAsia="Calibri"/>
        </w:rPr>
        <w:t>Consumers interviewed confirmed they are supported to do the things they want to do</w:t>
      </w:r>
      <w:r w:rsidR="00F03676">
        <w:rPr>
          <w:rFonts w:eastAsia="Calibri"/>
        </w:rPr>
        <w:t>,</w:t>
      </w:r>
      <w:r>
        <w:rPr>
          <w:rFonts w:eastAsia="Calibri"/>
        </w:rPr>
        <w:t xml:space="preserve"> including accessing the community and maintaining relationships with people important to them. Consumers provided examples of individual and group activities they are supported to engage in, including spiritual, cultural and social activities in line with their preferences. Consumers confirmed they </w:t>
      </w:r>
      <w:proofErr w:type="gramStart"/>
      <w:r>
        <w:rPr>
          <w:rFonts w:eastAsia="Calibri"/>
        </w:rPr>
        <w:t>are able to</w:t>
      </w:r>
      <w:proofErr w:type="gramEnd"/>
      <w:r>
        <w:rPr>
          <w:rFonts w:eastAsia="Calibri"/>
        </w:rPr>
        <w:t xml:space="preserve"> talk to staff or access other supports when they are feeling down and need emotional support. Consumers confirmed they receive meals which are of good quality and suitable to their dietary preferences. </w:t>
      </w:r>
    </w:p>
    <w:p w14:paraId="3A6E8531" w14:textId="3403A5A2" w:rsidR="0011774D" w:rsidRDefault="0011774D" w:rsidP="0011774D">
      <w:pPr>
        <w:rPr>
          <w:rFonts w:eastAsia="Calibri"/>
        </w:rPr>
      </w:pPr>
      <w:r>
        <w:rPr>
          <w:rFonts w:eastAsia="Calibri"/>
        </w:rPr>
        <w:t>The service demonstrated effective processes to ensure consumers receive safe and effective services and supports for daily living. Assessments are completed and recorded to identify and communicate consumers’ needs, preferences and goals which optimise the consumers’ independence, well-being and quality of life. Care plans include strategies for staff on how to provide support</w:t>
      </w:r>
      <w:r w:rsidR="00F03676">
        <w:rPr>
          <w:rFonts w:eastAsia="Calibri"/>
        </w:rPr>
        <w:t>,</w:t>
      </w:r>
      <w:r>
        <w:rPr>
          <w:rFonts w:eastAsia="Calibri"/>
        </w:rPr>
        <w:t xml:space="preserve"> including equipment required and activities the consumer wishes to attend. </w:t>
      </w:r>
    </w:p>
    <w:p w14:paraId="3CF88B42" w14:textId="44C56513" w:rsidR="0011774D" w:rsidRDefault="0011774D" w:rsidP="0011774D">
      <w:pPr>
        <w:rPr>
          <w:rFonts w:eastAsia="Calibri"/>
        </w:rPr>
      </w:pPr>
      <w:r>
        <w:rPr>
          <w:rFonts w:eastAsia="Calibri"/>
        </w:rPr>
        <w:t xml:space="preserve">Consumers’ files viewed show consumers participate in assessments with lifestyle staff and changes are made to the care plans based on consultation with the consumer. The service has an activity program and consumers are provided opportunity to make suggestions and give feedback on activities. </w:t>
      </w:r>
    </w:p>
    <w:p w14:paraId="0749787B" w14:textId="0AF60C39" w:rsidR="005B08FF" w:rsidRPr="00032B17" w:rsidRDefault="0011774D" w:rsidP="00D04991">
      <w:pPr>
        <w:rPr>
          <w:rFonts w:eastAsia="Calibri"/>
        </w:rPr>
      </w:pPr>
      <w:r>
        <w:rPr>
          <w:rFonts w:eastAsia="Calibri"/>
        </w:rPr>
        <w:t xml:space="preserve">Consumers’ dietary needs and preferences are recorded and available where food and drinks are prepared and delivered to consumers. </w:t>
      </w:r>
    </w:p>
    <w:p w14:paraId="596293A6" w14:textId="426108F6" w:rsidR="00D04991" w:rsidRDefault="00D04991" w:rsidP="00D04991">
      <w:pPr>
        <w:pStyle w:val="Heading2"/>
      </w:pPr>
      <w:r>
        <w:lastRenderedPageBreak/>
        <w:t>Assessment of Standard 4 Requirements</w:t>
      </w:r>
      <w:r w:rsidRPr="0066387A">
        <w:rPr>
          <w:i/>
          <w:color w:val="0000FF"/>
          <w:sz w:val="24"/>
          <w:szCs w:val="24"/>
        </w:rPr>
        <w:t xml:space="preserve"> </w:t>
      </w:r>
    </w:p>
    <w:p w14:paraId="596293A7" w14:textId="2DB18B6A" w:rsidR="00D04991" w:rsidRPr="00314FF7" w:rsidRDefault="00D04991" w:rsidP="00D04991">
      <w:pPr>
        <w:pStyle w:val="Heading3"/>
      </w:pPr>
      <w:r w:rsidRPr="00314FF7">
        <w:t>Requirement 4(3)(a)</w:t>
      </w:r>
      <w:r>
        <w:tab/>
        <w:t>Compliant</w:t>
      </w:r>
    </w:p>
    <w:p w14:paraId="596293A8" w14:textId="77777777" w:rsidR="00D04991" w:rsidRPr="008D114F" w:rsidRDefault="00D04991" w:rsidP="00D04991">
      <w:pPr>
        <w:rPr>
          <w:i/>
        </w:rPr>
      </w:pPr>
      <w:r w:rsidRPr="008D114F">
        <w:rPr>
          <w:i/>
        </w:rPr>
        <w:t>Each consumer gets safe and effective services and supports for daily living that meet the consumer’s needs, goals and preferences and optimise their independence, health, well-being and quality of life.</w:t>
      </w:r>
    </w:p>
    <w:p w14:paraId="596293AA" w14:textId="0F3E2D43" w:rsidR="00D04991" w:rsidRPr="00D435F8" w:rsidRDefault="00D04991" w:rsidP="00D04991">
      <w:pPr>
        <w:pStyle w:val="Heading3"/>
      </w:pPr>
      <w:r w:rsidRPr="00D435F8">
        <w:t>Requirement 4(3)(b)</w:t>
      </w:r>
      <w:r>
        <w:tab/>
        <w:t>Compliant</w:t>
      </w:r>
    </w:p>
    <w:p w14:paraId="596293AB" w14:textId="77777777" w:rsidR="00D04991" w:rsidRPr="008D114F" w:rsidRDefault="00D04991" w:rsidP="00D04991">
      <w:pPr>
        <w:rPr>
          <w:i/>
        </w:rPr>
      </w:pPr>
      <w:r w:rsidRPr="008D114F">
        <w:rPr>
          <w:i/>
        </w:rPr>
        <w:t>Services and supports for daily living promote each consumer’s emotional, spiritual and psychological well-being.</w:t>
      </w:r>
    </w:p>
    <w:p w14:paraId="596293AD" w14:textId="5F5B2F51" w:rsidR="00D04991" w:rsidRPr="00D435F8" w:rsidRDefault="00D04991" w:rsidP="00D04991">
      <w:pPr>
        <w:pStyle w:val="Heading3"/>
      </w:pPr>
      <w:r w:rsidRPr="00D435F8">
        <w:t>Requirement 4(3)(c)</w:t>
      </w:r>
      <w:r>
        <w:tab/>
        <w:t>Compliant</w:t>
      </w:r>
    </w:p>
    <w:p w14:paraId="596293AE" w14:textId="77777777" w:rsidR="00D04991" w:rsidRPr="008D114F" w:rsidRDefault="00D04991" w:rsidP="00D04991">
      <w:pPr>
        <w:rPr>
          <w:i/>
        </w:rPr>
      </w:pPr>
      <w:r w:rsidRPr="008D114F">
        <w:rPr>
          <w:i/>
        </w:rPr>
        <w:t>Services and supports for daily living assist each consumer to:</w:t>
      </w:r>
    </w:p>
    <w:p w14:paraId="596293AF" w14:textId="77777777" w:rsidR="00D04991" w:rsidRPr="008D114F" w:rsidRDefault="00D04991" w:rsidP="00D0499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96293B0" w14:textId="77777777" w:rsidR="00D04991" w:rsidRPr="008D114F" w:rsidRDefault="00D04991" w:rsidP="00D04991">
      <w:pPr>
        <w:numPr>
          <w:ilvl w:val="0"/>
          <w:numId w:val="26"/>
        </w:numPr>
        <w:tabs>
          <w:tab w:val="right" w:pos="9026"/>
        </w:tabs>
        <w:spacing w:before="0" w:after="0"/>
        <w:ind w:left="567" w:hanging="425"/>
        <w:outlineLvl w:val="4"/>
        <w:rPr>
          <w:i/>
        </w:rPr>
      </w:pPr>
      <w:r w:rsidRPr="008D114F">
        <w:rPr>
          <w:i/>
        </w:rPr>
        <w:t>have social and personal relationships; and</w:t>
      </w:r>
    </w:p>
    <w:p w14:paraId="596293B1" w14:textId="77777777" w:rsidR="00D04991" w:rsidRPr="008D114F" w:rsidRDefault="00D04991" w:rsidP="00D04991">
      <w:pPr>
        <w:numPr>
          <w:ilvl w:val="0"/>
          <w:numId w:val="26"/>
        </w:numPr>
        <w:tabs>
          <w:tab w:val="right" w:pos="9026"/>
        </w:tabs>
        <w:spacing w:before="0" w:after="0"/>
        <w:ind w:left="567" w:hanging="425"/>
        <w:outlineLvl w:val="4"/>
        <w:rPr>
          <w:i/>
        </w:rPr>
      </w:pPr>
      <w:r w:rsidRPr="008D114F">
        <w:rPr>
          <w:i/>
        </w:rPr>
        <w:t>do the things of interest to them.</w:t>
      </w:r>
    </w:p>
    <w:p w14:paraId="596293B3" w14:textId="6B120637" w:rsidR="00D04991" w:rsidRPr="00D435F8" w:rsidRDefault="00D04991" w:rsidP="00D04991">
      <w:pPr>
        <w:pStyle w:val="Heading3"/>
      </w:pPr>
      <w:r w:rsidRPr="00D435F8">
        <w:t>Requirement 4(3)(d)</w:t>
      </w:r>
      <w:r>
        <w:tab/>
        <w:t>Compliant</w:t>
      </w:r>
    </w:p>
    <w:p w14:paraId="596293B4" w14:textId="77777777" w:rsidR="00D04991" w:rsidRPr="008D114F" w:rsidRDefault="00D04991" w:rsidP="00D04991">
      <w:pPr>
        <w:rPr>
          <w:i/>
        </w:rPr>
      </w:pPr>
      <w:r w:rsidRPr="008D114F">
        <w:rPr>
          <w:i/>
        </w:rPr>
        <w:t>Information about the consumer’s condition, needs and preferences is communicated within the organisation, and with others where responsibility for care is shared.</w:t>
      </w:r>
    </w:p>
    <w:p w14:paraId="596293B6" w14:textId="2D8567FD" w:rsidR="00D04991" w:rsidRPr="00D435F8" w:rsidRDefault="00D04991" w:rsidP="00D04991">
      <w:pPr>
        <w:pStyle w:val="Heading3"/>
      </w:pPr>
      <w:r w:rsidRPr="00D435F8">
        <w:t>Requirement 4(3)(e)</w:t>
      </w:r>
      <w:r>
        <w:tab/>
        <w:t>Compliant</w:t>
      </w:r>
    </w:p>
    <w:p w14:paraId="596293B7" w14:textId="77777777" w:rsidR="00D04991" w:rsidRPr="008D114F" w:rsidRDefault="00D04991" w:rsidP="00D04991">
      <w:pPr>
        <w:rPr>
          <w:i/>
        </w:rPr>
      </w:pPr>
      <w:r w:rsidRPr="008D114F">
        <w:rPr>
          <w:i/>
        </w:rPr>
        <w:t>Timely and appropriate referrals to individuals, other organisations and providers of other care and services.</w:t>
      </w:r>
    </w:p>
    <w:p w14:paraId="596293B9" w14:textId="71F3200F" w:rsidR="00D04991" w:rsidRPr="00D435F8" w:rsidRDefault="00D04991" w:rsidP="00D04991">
      <w:pPr>
        <w:pStyle w:val="Heading3"/>
      </w:pPr>
      <w:r w:rsidRPr="00D435F8">
        <w:t>Requirement 4(3)(f)</w:t>
      </w:r>
      <w:r>
        <w:tab/>
        <w:t>Compliant</w:t>
      </w:r>
    </w:p>
    <w:p w14:paraId="596293BA" w14:textId="77777777" w:rsidR="00D04991" w:rsidRPr="008D114F" w:rsidRDefault="00D04991" w:rsidP="00D04991">
      <w:pPr>
        <w:rPr>
          <w:i/>
        </w:rPr>
      </w:pPr>
      <w:r w:rsidRPr="008D114F">
        <w:rPr>
          <w:i/>
        </w:rPr>
        <w:t>Where meals are provided, they are varied and of suitable quality and quantity.</w:t>
      </w:r>
    </w:p>
    <w:p w14:paraId="596293BC" w14:textId="1721E6C6" w:rsidR="00D04991" w:rsidRPr="00D435F8" w:rsidRDefault="00D04991" w:rsidP="00D04991">
      <w:pPr>
        <w:pStyle w:val="Heading3"/>
      </w:pPr>
      <w:r w:rsidRPr="00D435F8">
        <w:t>Requirement 4(3)(g)</w:t>
      </w:r>
      <w:r>
        <w:tab/>
        <w:t>Compliant</w:t>
      </w:r>
    </w:p>
    <w:p w14:paraId="596293BD" w14:textId="77777777" w:rsidR="00D04991" w:rsidRPr="008D114F" w:rsidRDefault="00D04991" w:rsidP="00D04991">
      <w:pPr>
        <w:rPr>
          <w:i/>
        </w:rPr>
      </w:pPr>
      <w:r w:rsidRPr="008D114F">
        <w:rPr>
          <w:i/>
        </w:rPr>
        <w:t>Where equipment is provided, it is safe, suitable, clean and well maintained.</w:t>
      </w:r>
    </w:p>
    <w:p w14:paraId="596293BF" w14:textId="77777777" w:rsidR="00D04991" w:rsidRPr="00314FF7" w:rsidRDefault="00D04991" w:rsidP="00D04991"/>
    <w:p w14:paraId="596293C0" w14:textId="77777777" w:rsidR="00D04991" w:rsidRDefault="00D04991" w:rsidP="00D04991">
      <w:pPr>
        <w:sectPr w:rsidR="00D04991" w:rsidSect="00D04991">
          <w:type w:val="continuous"/>
          <w:pgSz w:w="11906" w:h="16838"/>
          <w:pgMar w:top="1701" w:right="1418" w:bottom="1418" w:left="1418" w:header="709" w:footer="397" w:gutter="0"/>
          <w:cols w:space="708"/>
          <w:titlePg/>
          <w:docGrid w:linePitch="360"/>
        </w:sectPr>
      </w:pPr>
    </w:p>
    <w:p w14:paraId="596293C1" w14:textId="0E4B7D5A" w:rsidR="00D04991" w:rsidRDefault="00D04991" w:rsidP="00D04991">
      <w:pPr>
        <w:pStyle w:val="Heading1"/>
        <w:tabs>
          <w:tab w:val="right" w:pos="9070"/>
        </w:tabs>
        <w:spacing w:before="560" w:after="640"/>
        <w:rPr>
          <w:color w:val="FFFFFF" w:themeColor="background1"/>
          <w:sz w:val="36"/>
        </w:rPr>
        <w:sectPr w:rsidR="00D04991" w:rsidSect="00D0499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9629443" wp14:editId="5962944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381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11588" w:rsidRPr="00EB1D71">
        <w:rPr>
          <w:color w:val="FFFFFF" w:themeColor="background1"/>
          <w:sz w:val="36"/>
        </w:rPr>
        <w:t xml:space="preserve"> </w:t>
      </w:r>
      <w:r w:rsidRPr="00EB1D71">
        <w:rPr>
          <w:color w:val="FFFFFF" w:themeColor="background1"/>
          <w:sz w:val="36"/>
        </w:rPr>
        <w:br/>
        <w:t>Organisation’s service environment</w:t>
      </w:r>
    </w:p>
    <w:p w14:paraId="596293C2" w14:textId="77777777" w:rsidR="00D04991" w:rsidRPr="00FD1B02" w:rsidRDefault="00D04991" w:rsidP="00D04991">
      <w:pPr>
        <w:pStyle w:val="Heading3"/>
        <w:shd w:val="clear" w:color="auto" w:fill="F2F2F2" w:themeFill="background1" w:themeFillShade="F2"/>
      </w:pPr>
      <w:r w:rsidRPr="00FD1B02">
        <w:t>Consumer outcome:</w:t>
      </w:r>
    </w:p>
    <w:p w14:paraId="596293C3" w14:textId="77777777" w:rsidR="00D04991" w:rsidRDefault="00D04991" w:rsidP="00D0499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96293C4" w14:textId="77777777" w:rsidR="00D04991" w:rsidRDefault="00D04991" w:rsidP="00D04991">
      <w:pPr>
        <w:pStyle w:val="Heading3"/>
        <w:shd w:val="clear" w:color="auto" w:fill="F2F2F2" w:themeFill="background1" w:themeFillShade="F2"/>
      </w:pPr>
      <w:r>
        <w:t>Organisation statement:</w:t>
      </w:r>
    </w:p>
    <w:p w14:paraId="596293C5" w14:textId="77777777" w:rsidR="00D04991" w:rsidRDefault="00D04991" w:rsidP="00D0499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6293C6" w14:textId="77777777" w:rsidR="00D04991" w:rsidRDefault="00D04991" w:rsidP="00D04991">
      <w:pPr>
        <w:pStyle w:val="Heading2"/>
      </w:pPr>
      <w:r>
        <w:t>Assessment of Standard 5</w:t>
      </w:r>
    </w:p>
    <w:p w14:paraId="596293C8" w14:textId="5212EBD4" w:rsidR="00D04991" w:rsidRDefault="00D04991" w:rsidP="00D04991">
      <w:pPr>
        <w:rPr>
          <w:rFonts w:eastAsiaTheme="minorHAnsi"/>
        </w:rPr>
      </w:pPr>
      <w:r w:rsidRPr="00154403">
        <w:rPr>
          <w:rFonts w:eastAsiaTheme="minorHAnsi"/>
        </w:rPr>
        <w:t xml:space="preserve">The Quality Standard is assessed as </w:t>
      </w:r>
      <w:r w:rsidRPr="00A11588">
        <w:rPr>
          <w:rFonts w:eastAsiaTheme="minorHAnsi"/>
          <w:color w:val="auto"/>
        </w:rPr>
        <w:t xml:space="preserve">Compliant as </w:t>
      </w:r>
      <w:r w:rsidR="00A11588" w:rsidRPr="00A11588">
        <w:rPr>
          <w:rFonts w:eastAsiaTheme="minorHAnsi"/>
          <w:color w:val="auto"/>
        </w:rPr>
        <w:t>three</w:t>
      </w:r>
      <w:r w:rsidRPr="00A11588">
        <w:rPr>
          <w:rFonts w:eastAsiaTheme="minorHAnsi"/>
          <w:color w:val="auto"/>
        </w:rPr>
        <w:t xml:space="preserve"> of the three specific </w:t>
      </w:r>
      <w:r w:rsidR="00F03676">
        <w:rPr>
          <w:rFonts w:eastAsiaTheme="minorHAnsi"/>
          <w:color w:val="auto"/>
        </w:rPr>
        <w:t>R</w:t>
      </w:r>
      <w:r w:rsidRPr="00A11588">
        <w:rPr>
          <w:rFonts w:eastAsiaTheme="minorHAnsi"/>
          <w:color w:val="auto"/>
        </w:rPr>
        <w:t>equirements have been assessed as Compliant.</w:t>
      </w:r>
    </w:p>
    <w:p w14:paraId="6428575A" w14:textId="77777777" w:rsidR="00EB5750" w:rsidRDefault="00EB5750" w:rsidP="00EB5750">
      <w:pPr>
        <w:rPr>
          <w:rFonts w:eastAsia="Calibri"/>
          <w:lang w:eastAsia="en-US"/>
        </w:rPr>
      </w:pPr>
      <w:r>
        <w:rPr>
          <w:rFonts w:eastAsia="Calibri"/>
          <w:lang w:eastAsia="en-US"/>
        </w:rPr>
        <w:t xml:space="preserve">Consumers interviewed confirmed they feel safe and at home living in the service and have been supported to personalise their rooms. Consumers confirmed they are satisfied the service environment and equipment are clean and well maintained. </w:t>
      </w:r>
    </w:p>
    <w:p w14:paraId="7AABF8E0" w14:textId="3AEDFD41" w:rsidR="00EB5750" w:rsidRDefault="00EB5750" w:rsidP="00EB5750">
      <w:pPr>
        <w:rPr>
          <w:rFonts w:eastAsia="Calibri"/>
          <w:lang w:eastAsia="en-US"/>
        </w:rPr>
      </w:pPr>
      <w:r>
        <w:rPr>
          <w:rFonts w:eastAsia="Calibri"/>
          <w:lang w:eastAsia="en-US"/>
        </w:rPr>
        <w:t xml:space="preserve">Observations confirmed consumers </w:t>
      </w:r>
      <w:proofErr w:type="gramStart"/>
      <w:r>
        <w:rPr>
          <w:rFonts w:eastAsia="Calibri"/>
          <w:lang w:eastAsia="en-US"/>
        </w:rPr>
        <w:t>are able to</w:t>
      </w:r>
      <w:proofErr w:type="gramEnd"/>
      <w:r>
        <w:rPr>
          <w:rFonts w:eastAsia="Calibri"/>
          <w:lang w:eastAsia="en-US"/>
        </w:rPr>
        <w:t xml:space="preserve"> move freely throughout the service</w:t>
      </w:r>
      <w:r w:rsidR="00F03676">
        <w:rPr>
          <w:rFonts w:eastAsia="Calibri"/>
          <w:lang w:eastAsia="en-US"/>
        </w:rPr>
        <w:t>,</w:t>
      </w:r>
      <w:r>
        <w:rPr>
          <w:rFonts w:eastAsia="Calibri"/>
          <w:lang w:eastAsia="en-US"/>
        </w:rPr>
        <w:t xml:space="preserve"> including outdoors and there are navigational aids to assist. The service appeared clean and well maintained with appropriate furnishings throughout the service to enhance the environment. </w:t>
      </w:r>
    </w:p>
    <w:p w14:paraId="10A0A380" w14:textId="57198D44" w:rsidR="00A11588" w:rsidRPr="006A6CDB" w:rsidRDefault="00EB5750" w:rsidP="00D04991">
      <w:pPr>
        <w:rPr>
          <w:rFonts w:eastAsia="Calibri"/>
          <w:lang w:eastAsia="en-US"/>
        </w:rPr>
      </w:pPr>
      <w:r>
        <w:rPr>
          <w:rFonts w:eastAsia="Calibri"/>
          <w:lang w:eastAsia="en-US"/>
        </w:rPr>
        <w:t>The service has scheduled and reactive cleaning and maintenance programs in place</w:t>
      </w:r>
      <w:r w:rsidR="00F03676">
        <w:rPr>
          <w:rFonts w:eastAsia="Calibri"/>
          <w:lang w:eastAsia="en-US"/>
        </w:rPr>
        <w:t>,</w:t>
      </w:r>
      <w:r>
        <w:rPr>
          <w:rFonts w:eastAsia="Calibri"/>
          <w:lang w:eastAsia="en-US"/>
        </w:rPr>
        <w:t xml:space="preserve"> including accessing external contractors to service equipment and monitor safety systems. Staff confirmed the processes of cleaning and maintenance in line with the schedules and staff demonstrated how they request or report additional cleaning or maintenance when required. The service has monitoring systems in place to ensure the cleaning and maintenance systems are effective. </w:t>
      </w:r>
    </w:p>
    <w:p w14:paraId="596293C9" w14:textId="675C569F" w:rsidR="00D04991" w:rsidRDefault="00D04991" w:rsidP="00D04991">
      <w:pPr>
        <w:pStyle w:val="Heading2"/>
      </w:pPr>
      <w:r>
        <w:t>Assessment of Standard 5 Requirements</w:t>
      </w:r>
      <w:r w:rsidRPr="0066387A">
        <w:rPr>
          <w:i/>
          <w:color w:val="0000FF"/>
          <w:sz w:val="24"/>
          <w:szCs w:val="24"/>
        </w:rPr>
        <w:t xml:space="preserve"> </w:t>
      </w:r>
    </w:p>
    <w:p w14:paraId="596293CA" w14:textId="695E1F5E" w:rsidR="00D04991" w:rsidRPr="00314FF7" w:rsidRDefault="00D04991" w:rsidP="00D04991">
      <w:pPr>
        <w:pStyle w:val="Heading3"/>
      </w:pPr>
      <w:r w:rsidRPr="00314FF7">
        <w:t>Requirement 5(3)(a)</w:t>
      </w:r>
      <w:r>
        <w:tab/>
        <w:t>Compliant</w:t>
      </w:r>
    </w:p>
    <w:p w14:paraId="596293CB" w14:textId="77777777" w:rsidR="00D04991" w:rsidRPr="008D114F" w:rsidRDefault="00D04991" w:rsidP="00D04991">
      <w:pPr>
        <w:rPr>
          <w:i/>
        </w:rPr>
      </w:pPr>
      <w:r w:rsidRPr="008D114F">
        <w:rPr>
          <w:i/>
        </w:rPr>
        <w:t>The service environment is welcoming and easy to understand, and optimises each consumer’s sense of belonging, independence, interaction and function.</w:t>
      </w:r>
    </w:p>
    <w:p w14:paraId="596293CD" w14:textId="5AE65B4C" w:rsidR="00D04991" w:rsidRPr="00D435F8" w:rsidRDefault="00D04991" w:rsidP="00D04991">
      <w:pPr>
        <w:pStyle w:val="Heading3"/>
      </w:pPr>
      <w:r w:rsidRPr="00D435F8">
        <w:lastRenderedPageBreak/>
        <w:t>Requirement 5(3)(b)</w:t>
      </w:r>
      <w:r>
        <w:tab/>
        <w:t>Compliant</w:t>
      </w:r>
    </w:p>
    <w:p w14:paraId="596293CE" w14:textId="77777777" w:rsidR="00D04991" w:rsidRPr="008D114F" w:rsidRDefault="00D04991" w:rsidP="00D04991">
      <w:pPr>
        <w:rPr>
          <w:i/>
        </w:rPr>
      </w:pPr>
      <w:r w:rsidRPr="008D114F">
        <w:rPr>
          <w:i/>
        </w:rPr>
        <w:t>The service environment:</w:t>
      </w:r>
    </w:p>
    <w:p w14:paraId="596293CF" w14:textId="77777777" w:rsidR="00D04991" w:rsidRPr="008D114F" w:rsidRDefault="00D04991" w:rsidP="00D04991">
      <w:pPr>
        <w:numPr>
          <w:ilvl w:val="0"/>
          <w:numId w:val="27"/>
        </w:numPr>
        <w:tabs>
          <w:tab w:val="right" w:pos="9026"/>
        </w:tabs>
        <w:spacing w:before="0" w:after="0"/>
        <w:ind w:left="567" w:hanging="425"/>
        <w:outlineLvl w:val="4"/>
        <w:rPr>
          <w:i/>
        </w:rPr>
      </w:pPr>
      <w:r w:rsidRPr="008D114F">
        <w:rPr>
          <w:i/>
        </w:rPr>
        <w:t>is safe, clean, well maintained and comfortable; and</w:t>
      </w:r>
    </w:p>
    <w:p w14:paraId="596293D0" w14:textId="77777777" w:rsidR="00D04991" w:rsidRPr="008D114F" w:rsidRDefault="00D04991" w:rsidP="00D0499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96293D2" w14:textId="63F4E7B1" w:rsidR="00D04991" w:rsidRPr="00D435F8" w:rsidRDefault="00D04991" w:rsidP="00D04991">
      <w:pPr>
        <w:pStyle w:val="Heading3"/>
      </w:pPr>
      <w:r w:rsidRPr="00D435F8">
        <w:t>Requirement 5(3)(c)</w:t>
      </w:r>
      <w:r>
        <w:tab/>
        <w:t>Compliant</w:t>
      </w:r>
    </w:p>
    <w:p w14:paraId="596293D3" w14:textId="77777777" w:rsidR="00D04991" w:rsidRPr="008D114F" w:rsidRDefault="00D04991" w:rsidP="00D04991">
      <w:pPr>
        <w:rPr>
          <w:i/>
        </w:rPr>
      </w:pPr>
      <w:r w:rsidRPr="008D114F">
        <w:rPr>
          <w:i/>
        </w:rPr>
        <w:t>Furniture, fittings and equipment are safe, clean, well maintained and suitable for the consumer.</w:t>
      </w:r>
    </w:p>
    <w:p w14:paraId="596293D5" w14:textId="77777777" w:rsidR="00D04991" w:rsidRPr="00314FF7" w:rsidRDefault="00D04991" w:rsidP="00D04991"/>
    <w:p w14:paraId="596293D6" w14:textId="77777777" w:rsidR="00D04991" w:rsidRDefault="00D04991" w:rsidP="00D04991">
      <w:pPr>
        <w:sectPr w:rsidR="00D04991" w:rsidSect="00D04991">
          <w:type w:val="continuous"/>
          <w:pgSz w:w="11906" w:h="16838"/>
          <w:pgMar w:top="1701" w:right="1418" w:bottom="1418" w:left="1418" w:header="709" w:footer="397" w:gutter="0"/>
          <w:cols w:space="708"/>
          <w:titlePg/>
          <w:docGrid w:linePitch="360"/>
        </w:sectPr>
      </w:pPr>
    </w:p>
    <w:p w14:paraId="596293D7" w14:textId="2A9568E9" w:rsidR="00D04991" w:rsidRDefault="00D04991" w:rsidP="00D04991">
      <w:pPr>
        <w:pStyle w:val="Heading1"/>
        <w:tabs>
          <w:tab w:val="right" w:pos="9070"/>
        </w:tabs>
        <w:spacing w:before="560" w:after="640"/>
        <w:rPr>
          <w:color w:val="FFFFFF" w:themeColor="background1"/>
          <w:sz w:val="36"/>
        </w:rPr>
        <w:sectPr w:rsidR="00D04991" w:rsidSect="00D0499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9629445" wp14:editId="5962944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06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11588" w:rsidRPr="00EB1D71">
        <w:rPr>
          <w:color w:val="FFFFFF" w:themeColor="background1"/>
          <w:sz w:val="36"/>
        </w:rPr>
        <w:t xml:space="preserve"> </w:t>
      </w:r>
      <w:r w:rsidRPr="00EB1D71">
        <w:rPr>
          <w:color w:val="FFFFFF" w:themeColor="background1"/>
          <w:sz w:val="36"/>
        </w:rPr>
        <w:br/>
        <w:t>Feedback and complaints</w:t>
      </w:r>
    </w:p>
    <w:p w14:paraId="596293D8" w14:textId="77777777" w:rsidR="00D04991" w:rsidRPr="00FD1B02" w:rsidRDefault="00D04991" w:rsidP="00D04991">
      <w:pPr>
        <w:pStyle w:val="Heading3"/>
        <w:shd w:val="clear" w:color="auto" w:fill="F2F2F2" w:themeFill="background1" w:themeFillShade="F2"/>
      </w:pPr>
      <w:r w:rsidRPr="00FD1B02">
        <w:t>Consumer outcome:</w:t>
      </w:r>
    </w:p>
    <w:p w14:paraId="596293D9" w14:textId="77777777" w:rsidR="00D04991" w:rsidRDefault="00D04991" w:rsidP="00D0499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6293DA" w14:textId="77777777" w:rsidR="00D04991" w:rsidRDefault="00D04991" w:rsidP="00D04991">
      <w:pPr>
        <w:pStyle w:val="Heading3"/>
        <w:shd w:val="clear" w:color="auto" w:fill="F2F2F2" w:themeFill="background1" w:themeFillShade="F2"/>
      </w:pPr>
      <w:r>
        <w:t>Organisation statement:</w:t>
      </w:r>
    </w:p>
    <w:p w14:paraId="596293DB" w14:textId="77777777" w:rsidR="00D04991" w:rsidRDefault="00D04991" w:rsidP="00D0499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6293DC" w14:textId="77777777" w:rsidR="00D04991" w:rsidRDefault="00D04991" w:rsidP="00D04991">
      <w:pPr>
        <w:pStyle w:val="Heading2"/>
      </w:pPr>
      <w:r>
        <w:t>Assessment of Standard 6</w:t>
      </w:r>
    </w:p>
    <w:p w14:paraId="596293DE" w14:textId="5044C741" w:rsidR="00D04991" w:rsidRDefault="00D04991" w:rsidP="00D04991">
      <w:pPr>
        <w:rPr>
          <w:rFonts w:eastAsiaTheme="minorHAnsi"/>
          <w:color w:val="auto"/>
        </w:rPr>
      </w:pPr>
      <w:r w:rsidRPr="00154403">
        <w:rPr>
          <w:rFonts w:eastAsiaTheme="minorHAnsi"/>
        </w:rPr>
        <w:t xml:space="preserve">The Quality Standard is assessed as </w:t>
      </w:r>
      <w:r w:rsidRPr="00A11588">
        <w:rPr>
          <w:rFonts w:eastAsiaTheme="minorHAnsi"/>
          <w:color w:val="auto"/>
        </w:rPr>
        <w:t>Compliant</w:t>
      </w:r>
      <w:r w:rsidR="00A11588" w:rsidRPr="00A11588">
        <w:rPr>
          <w:rFonts w:eastAsiaTheme="minorHAnsi"/>
          <w:color w:val="auto"/>
        </w:rPr>
        <w:t xml:space="preserve"> </w:t>
      </w:r>
      <w:r w:rsidRPr="00A11588">
        <w:rPr>
          <w:rFonts w:eastAsiaTheme="minorHAnsi"/>
          <w:color w:val="auto"/>
        </w:rPr>
        <w:t xml:space="preserve">as </w:t>
      </w:r>
      <w:r w:rsidR="00A11588" w:rsidRPr="00A11588">
        <w:rPr>
          <w:rFonts w:eastAsiaTheme="minorHAnsi"/>
          <w:color w:val="auto"/>
        </w:rPr>
        <w:t xml:space="preserve">four </w:t>
      </w:r>
      <w:r w:rsidRPr="00A11588">
        <w:rPr>
          <w:rFonts w:eastAsiaTheme="minorHAnsi"/>
          <w:color w:val="auto"/>
        </w:rPr>
        <w:t xml:space="preserve">of the four specific </w:t>
      </w:r>
      <w:r w:rsidR="00F03676">
        <w:rPr>
          <w:rFonts w:eastAsiaTheme="minorHAnsi"/>
          <w:color w:val="auto"/>
        </w:rPr>
        <w:t>R</w:t>
      </w:r>
      <w:r w:rsidRPr="00A11588">
        <w:rPr>
          <w:rFonts w:eastAsiaTheme="minorHAnsi"/>
          <w:color w:val="auto"/>
        </w:rPr>
        <w:t>equirements have been assessed as Compliant.</w:t>
      </w:r>
    </w:p>
    <w:p w14:paraId="6B14771B" w14:textId="799CF089" w:rsidR="00EB5750" w:rsidRPr="000A7581" w:rsidRDefault="00EB5750" w:rsidP="00EB5750">
      <w:pPr>
        <w:rPr>
          <w:rFonts w:eastAsia="Calibri"/>
          <w:iCs/>
          <w:color w:val="auto"/>
          <w:lang w:eastAsia="en-US"/>
        </w:rPr>
      </w:pPr>
      <w:r w:rsidRPr="000A7581">
        <w:rPr>
          <w:rFonts w:eastAsia="Calibri"/>
          <w:iCs/>
          <w:color w:val="auto"/>
          <w:lang w:eastAsia="en-US"/>
        </w:rPr>
        <w:t>Consumers and their representatives interviewed confirmed they knew how to provide feedback and make complaints, and they felt safe and comfortable in doing so. Consumers said they felt comfortable talking to staff and felt staff were advocates for them. Consumers and their representatives provided examples of how they can make complaints</w:t>
      </w:r>
      <w:r w:rsidR="00F03676">
        <w:rPr>
          <w:rFonts w:eastAsia="Calibri"/>
          <w:iCs/>
          <w:color w:val="auto"/>
          <w:lang w:eastAsia="en-US"/>
        </w:rPr>
        <w:t>,</w:t>
      </w:r>
      <w:r w:rsidRPr="000A7581">
        <w:rPr>
          <w:rFonts w:eastAsia="Calibri"/>
          <w:iCs/>
          <w:color w:val="auto"/>
          <w:lang w:eastAsia="en-US"/>
        </w:rPr>
        <w:t xml:space="preserve"> including through feedback forms, meetings and </w:t>
      </w:r>
      <w:r w:rsidR="00D752C0">
        <w:rPr>
          <w:rFonts w:eastAsia="Calibri"/>
          <w:iCs/>
          <w:color w:val="auto"/>
          <w:lang w:eastAsia="en-US"/>
        </w:rPr>
        <w:t>speaking to staff and management</w:t>
      </w:r>
      <w:r w:rsidRPr="000A7581">
        <w:rPr>
          <w:rFonts w:eastAsia="Calibri"/>
          <w:iCs/>
          <w:color w:val="auto"/>
          <w:lang w:eastAsia="en-US"/>
        </w:rPr>
        <w:t xml:space="preserve">. Consumers and their representatives confirmed when they have raised complaints they have been responded to in a timely manner and actions are taken to resolve the issues. </w:t>
      </w:r>
    </w:p>
    <w:p w14:paraId="7A81D312" w14:textId="5973C18C" w:rsidR="00A11588" w:rsidRPr="00EB5750" w:rsidRDefault="00EB5750" w:rsidP="00D04991">
      <w:pPr>
        <w:rPr>
          <w:rFonts w:eastAsia="Calibri"/>
          <w:iCs/>
          <w:color w:val="auto"/>
          <w:lang w:eastAsia="en-US"/>
        </w:rPr>
      </w:pPr>
      <w:r w:rsidRPr="000A7581">
        <w:rPr>
          <w:rFonts w:eastAsia="Calibri"/>
          <w:iCs/>
          <w:color w:val="auto"/>
          <w:lang w:eastAsia="en-US"/>
        </w:rPr>
        <w:t>The service demonstrated it has effective complaints and feedback systems and a register is maintained which records complaints to identify trends and areas for improvement. The complaint register showed complaints are recorded</w:t>
      </w:r>
      <w:r w:rsidR="00F03676">
        <w:rPr>
          <w:rFonts w:eastAsia="Calibri"/>
          <w:iCs/>
          <w:color w:val="auto"/>
          <w:lang w:eastAsia="en-US"/>
        </w:rPr>
        <w:t>,</w:t>
      </w:r>
      <w:r w:rsidRPr="000A7581">
        <w:rPr>
          <w:rFonts w:eastAsia="Calibri"/>
          <w:iCs/>
          <w:color w:val="auto"/>
          <w:lang w:eastAsia="en-US"/>
        </w:rPr>
        <w:t xml:space="preserve"> including the actions taken and the outcome and consultation with the complainant. The service has an open disclosure policy which is used when things go wrong. Staff interviewed confirmed complaints processes and provided examples of supporting consumers to raise complaints</w:t>
      </w:r>
      <w:r w:rsidR="00F03676">
        <w:rPr>
          <w:rFonts w:eastAsia="Calibri"/>
          <w:iCs/>
          <w:color w:val="auto"/>
          <w:lang w:eastAsia="en-US"/>
        </w:rPr>
        <w:t>,</w:t>
      </w:r>
      <w:r w:rsidRPr="000A7581">
        <w:rPr>
          <w:rFonts w:eastAsia="Calibri"/>
          <w:iCs/>
          <w:color w:val="auto"/>
          <w:lang w:eastAsia="en-US"/>
        </w:rPr>
        <w:t xml:space="preserve"> including when verbal complaints are made. </w:t>
      </w:r>
    </w:p>
    <w:p w14:paraId="596293DF" w14:textId="57A0F736" w:rsidR="00D04991" w:rsidRDefault="00D04991" w:rsidP="00D04991">
      <w:pPr>
        <w:pStyle w:val="Heading2"/>
      </w:pPr>
      <w:r>
        <w:lastRenderedPageBreak/>
        <w:t>Assessment of Standard 6 Requirements</w:t>
      </w:r>
      <w:r w:rsidRPr="0066387A">
        <w:rPr>
          <w:i/>
          <w:color w:val="0000FF"/>
          <w:sz w:val="24"/>
          <w:szCs w:val="24"/>
        </w:rPr>
        <w:t xml:space="preserve"> </w:t>
      </w:r>
    </w:p>
    <w:p w14:paraId="596293E0" w14:textId="618B431C" w:rsidR="00D04991" w:rsidRPr="00506F7F" w:rsidRDefault="00D04991" w:rsidP="00D04991">
      <w:pPr>
        <w:pStyle w:val="Heading3"/>
      </w:pPr>
      <w:r w:rsidRPr="00506F7F">
        <w:t>Requirement 6(3)(a)</w:t>
      </w:r>
      <w:r>
        <w:tab/>
        <w:t>Compliant</w:t>
      </w:r>
    </w:p>
    <w:p w14:paraId="596293E1" w14:textId="77777777" w:rsidR="00D04991" w:rsidRPr="008D114F" w:rsidRDefault="00D04991" w:rsidP="00D04991">
      <w:pPr>
        <w:rPr>
          <w:i/>
        </w:rPr>
      </w:pPr>
      <w:r w:rsidRPr="008D114F">
        <w:rPr>
          <w:i/>
        </w:rPr>
        <w:t>Consumers, their family, friends, carers and others are encouraged and supported to provide feedback and make complaints.</w:t>
      </w:r>
    </w:p>
    <w:p w14:paraId="596293E3" w14:textId="369A86D4" w:rsidR="00D04991" w:rsidRPr="00506F7F" w:rsidRDefault="00D04991" w:rsidP="00D04991">
      <w:pPr>
        <w:pStyle w:val="Heading3"/>
      </w:pPr>
      <w:r w:rsidRPr="00506F7F">
        <w:t>Requirement 6(3)(b)</w:t>
      </w:r>
      <w:r>
        <w:tab/>
        <w:t>Compliant</w:t>
      </w:r>
    </w:p>
    <w:p w14:paraId="596293E4" w14:textId="77777777" w:rsidR="00D04991" w:rsidRPr="008D114F" w:rsidRDefault="00D04991" w:rsidP="00D04991">
      <w:pPr>
        <w:rPr>
          <w:i/>
        </w:rPr>
      </w:pPr>
      <w:r w:rsidRPr="008D114F">
        <w:rPr>
          <w:i/>
        </w:rPr>
        <w:t>Consumers are made aware of and have access to advocates, language services and other methods for raising and resolving complaints.</w:t>
      </w:r>
    </w:p>
    <w:p w14:paraId="596293E6" w14:textId="61333DF1" w:rsidR="00D04991" w:rsidRPr="00D435F8" w:rsidRDefault="00D04991" w:rsidP="00D04991">
      <w:pPr>
        <w:pStyle w:val="Heading3"/>
      </w:pPr>
      <w:r w:rsidRPr="00D435F8">
        <w:t>Requirement 6(3)(c)</w:t>
      </w:r>
      <w:r>
        <w:tab/>
        <w:t>Compliant</w:t>
      </w:r>
    </w:p>
    <w:p w14:paraId="596293E7" w14:textId="77777777" w:rsidR="00D04991" w:rsidRPr="008D114F" w:rsidRDefault="00D04991" w:rsidP="00D04991">
      <w:pPr>
        <w:rPr>
          <w:i/>
        </w:rPr>
      </w:pPr>
      <w:r w:rsidRPr="008D114F">
        <w:rPr>
          <w:i/>
        </w:rPr>
        <w:t>Appropriate action is taken in response to complaints and an open disclosure process is used when things go wrong.</w:t>
      </w:r>
    </w:p>
    <w:p w14:paraId="596293E9" w14:textId="05DC38F8" w:rsidR="00D04991" w:rsidRPr="00D435F8" w:rsidRDefault="00D04991" w:rsidP="00D04991">
      <w:pPr>
        <w:pStyle w:val="Heading3"/>
      </w:pPr>
      <w:r w:rsidRPr="00D435F8">
        <w:t>Requirement 6(3)(d)</w:t>
      </w:r>
      <w:r>
        <w:tab/>
        <w:t>Compliant</w:t>
      </w:r>
    </w:p>
    <w:p w14:paraId="596293EA" w14:textId="77777777" w:rsidR="00D04991" w:rsidRPr="008D114F" w:rsidRDefault="00D04991" w:rsidP="00D04991">
      <w:pPr>
        <w:rPr>
          <w:i/>
        </w:rPr>
      </w:pPr>
      <w:r w:rsidRPr="008D114F">
        <w:rPr>
          <w:i/>
        </w:rPr>
        <w:t>Feedback and complaints are reviewed and used to improve the quality of care and services.</w:t>
      </w:r>
    </w:p>
    <w:p w14:paraId="596293EC" w14:textId="77777777" w:rsidR="00D04991" w:rsidRPr="001B3DE8" w:rsidRDefault="00D04991" w:rsidP="00D04991"/>
    <w:p w14:paraId="596293ED" w14:textId="77777777" w:rsidR="00D04991" w:rsidRDefault="00D04991" w:rsidP="00D04991">
      <w:pPr>
        <w:sectPr w:rsidR="00D04991" w:rsidSect="00D04991">
          <w:type w:val="continuous"/>
          <w:pgSz w:w="11906" w:h="16838"/>
          <w:pgMar w:top="1701" w:right="1418" w:bottom="1418" w:left="1418" w:header="709" w:footer="397" w:gutter="0"/>
          <w:cols w:space="708"/>
          <w:titlePg/>
          <w:docGrid w:linePitch="360"/>
        </w:sectPr>
      </w:pPr>
    </w:p>
    <w:p w14:paraId="596293EE" w14:textId="5C677B87" w:rsidR="00D04991" w:rsidRDefault="00D04991" w:rsidP="00D04991">
      <w:pPr>
        <w:pStyle w:val="Heading1"/>
        <w:tabs>
          <w:tab w:val="right" w:pos="9070"/>
        </w:tabs>
        <w:spacing w:before="560" w:after="640"/>
        <w:rPr>
          <w:color w:val="FFFFFF" w:themeColor="background1"/>
          <w:sz w:val="36"/>
        </w:rPr>
        <w:sectPr w:rsidR="00D04991" w:rsidSect="00D0499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9629447" wp14:editId="5962944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3050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11588" w:rsidRPr="00EB1D71">
        <w:rPr>
          <w:color w:val="FFFFFF" w:themeColor="background1"/>
          <w:sz w:val="36"/>
        </w:rPr>
        <w:t xml:space="preserve"> </w:t>
      </w:r>
      <w:r w:rsidRPr="00EB1D71">
        <w:rPr>
          <w:color w:val="FFFFFF" w:themeColor="background1"/>
          <w:sz w:val="36"/>
        </w:rPr>
        <w:br/>
        <w:t>Human resources</w:t>
      </w:r>
    </w:p>
    <w:p w14:paraId="596293EF" w14:textId="77777777" w:rsidR="00D04991" w:rsidRPr="000E654D" w:rsidRDefault="00D04991" w:rsidP="00D04991">
      <w:pPr>
        <w:pStyle w:val="Heading3"/>
        <w:shd w:val="clear" w:color="auto" w:fill="F2F2F2" w:themeFill="background1" w:themeFillShade="F2"/>
      </w:pPr>
      <w:r w:rsidRPr="000E654D">
        <w:t>Consumer outcome:</w:t>
      </w:r>
    </w:p>
    <w:p w14:paraId="596293F0" w14:textId="77777777" w:rsidR="00D04991" w:rsidRDefault="00D04991" w:rsidP="00D04991">
      <w:pPr>
        <w:numPr>
          <w:ilvl w:val="0"/>
          <w:numId w:val="7"/>
        </w:numPr>
        <w:shd w:val="clear" w:color="auto" w:fill="F2F2F2" w:themeFill="background1" w:themeFillShade="F2"/>
      </w:pPr>
      <w:r>
        <w:t>I get quality care and services when I need them from people who are knowledgeable, capable and caring.</w:t>
      </w:r>
    </w:p>
    <w:p w14:paraId="596293F1" w14:textId="77777777" w:rsidR="00D04991" w:rsidRDefault="00D04991" w:rsidP="00D04991">
      <w:pPr>
        <w:pStyle w:val="Heading3"/>
        <w:shd w:val="clear" w:color="auto" w:fill="F2F2F2" w:themeFill="background1" w:themeFillShade="F2"/>
      </w:pPr>
      <w:r>
        <w:t>Organisation statement:</w:t>
      </w:r>
    </w:p>
    <w:p w14:paraId="596293F2" w14:textId="77777777" w:rsidR="00D04991" w:rsidRDefault="00D04991" w:rsidP="00D0499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96293F3" w14:textId="77777777" w:rsidR="00D04991" w:rsidRDefault="00D04991" w:rsidP="00D04991">
      <w:pPr>
        <w:pStyle w:val="Heading2"/>
      </w:pPr>
      <w:r>
        <w:t>Assessment of Standard 7</w:t>
      </w:r>
    </w:p>
    <w:p w14:paraId="596293F5" w14:textId="2BB0D88E" w:rsidR="00D04991" w:rsidRDefault="00D04991" w:rsidP="00D04991">
      <w:pPr>
        <w:rPr>
          <w:rFonts w:eastAsiaTheme="minorHAnsi"/>
        </w:rPr>
      </w:pPr>
      <w:r w:rsidRPr="00154403">
        <w:rPr>
          <w:rFonts w:eastAsiaTheme="minorHAnsi"/>
        </w:rPr>
        <w:t xml:space="preserve">The Quality Standard is assessed </w:t>
      </w:r>
      <w:r w:rsidRPr="00A11588">
        <w:rPr>
          <w:rFonts w:eastAsiaTheme="minorHAnsi"/>
          <w:color w:val="auto"/>
        </w:rPr>
        <w:t xml:space="preserve">as Compliant as </w:t>
      </w:r>
      <w:r w:rsidR="00A11588" w:rsidRPr="00A11588">
        <w:rPr>
          <w:rFonts w:eastAsiaTheme="minorHAnsi"/>
          <w:color w:val="auto"/>
        </w:rPr>
        <w:t>five</w:t>
      </w:r>
      <w:r w:rsidRPr="00A11588">
        <w:rPr>
          <w:rFonts w:eastAsiaTheme="minorHAnsi"/>
          <w:color w:val="auto"/>
        </w:rPr>
        <w:t xml:space="preserve"> of the five specific </w:t>
      </w:r>
      <w:r w:rsidR="00F03676">
        <w:rPr>
          <w:rFonts w:eastAsiaTheme="minorHAnsi"/>
          <w:color w:val="auto"/>
        </w:rPr>
        <w:t>R</w:t>
      </w:r>
      <w:r w:rsidRPr="00A11588">
        <w:rPr>
          <w:rFonts w:eastAsiaTheme="minorHAnsi"/>
          <w:color w:val="auto"/>
        </w:rPr>
        <w:t>equirements have been assessed as Compliant.</w:t>
      </w:r>
    </w:p>
    <w:p w14:paraId="6AE25333" w14:textId="77777777" w:rsidR="00EB5750" w:rsidRDefault="00EB5750" w:rsidP="00EB5750">
      <w:pPr>
        <w:rPr>
          <w:rFonts w:eastAsia="Calibri"/>
        </w:rPr>
      </w:pPr>
      <w:r>
        <w:rPr>
          <w:rFonts w:eastAsia="Calibri"/>
        </w:rPr>
        <w:t xml:space="preserve">Consumers and their representatives interviewed confirmed consumers receive quality care and services from staff who are knowledgeable, capable and caring. Consumers stated staff were kind and know what they are doing and there are enough staff to provide care and services when they need it. </w:t>
      </w:r>
    </w:p>
    <w:p w14:paraId="079EAE96" w14:textId="3A708D36" w:rsidR="00EB5750" w:rsidRDefault="00EB5750" w:rsidP="00EB5750">
      <w:pPr>
        <w:rPr>
          <w:rFonts w:eastAsia="Calibri"/>
        </w:rPr>
      </w:pPr>
      <w:r>
        <w:rPr>
          <w:rFonts w:eastAsia="Calibri"/>
        </w:rPr>
        <w:t>The service demonstrated it has systems to recruit appropriately qualified staff and the workforce is provided training and information to enable staff to perform their roles. The service has planned rosters and staff allocation based on consumer needs and vacant shifts are filled. The service has a mix of skilled staff</w:t>
      </w:r>
      <w:r w:rsidR="00F03676">
        <w:rPr>
          <w:rFonts w:eastAsia="Calibri"/>
        </w:rPr>
        <w:t>,</w:t>
      </w:r>
      <w:r>
        <w:rPr>
          <w:rFonts w:eastAsia="Calibri"/>
        </w:rPr>
        <w:t xml:space="preserve"> including registered nursing staff and additional clinical support where required. </w:t>
      </w:r>
    </w:p>
    <w:p w14:paraId="6D9C6910" w14:textId="77777777" w:rsidR="00EB5750" w:rsidRPr="00C4051A" w:rsidRDefault="00EB5750" w:rsidP="00EB5750">
      <w:pPr>
        <w:rPr>
          <w:rFonts w:eastAsia="Calibri"/>
          <w:color w:val="auto"/>
          <w:lang w:eastAsia="en-US"/>
        </w:rPr>
      </w:pPr>
      <w:r w:rsidRPr="007778BA">
        <w:rPr>
          <w:rFonts w:eastAsia="Calibri"/>
          <w:color w:val="auto"/>
          <w:lang w:eastAsia="en-US"/>
        </w:rPr>
        <w:t xml:space="preserve">The service has processes in place for assessment, monitoring and </w:t>
      </w:r>
      <w:r>
        <w:rPr>
          <w:rFonts w:eastAsia="Calibri"/>
          <w:color w:val="auto"/>
          <w:lang w:eastAsia="en-US"/>
        </w:rPr>
        <w:t xml:space="preserve">regular </w:t>
      </w:r>
      <w:r w:rsidRPr="007778BA">
        <w:rPr>
          <w:rFonts w:eastAsia="Calibri"/>
          <w:color w:val="auto"/>
          <w:lang w:eastAsia="en-US"/>
        </w:rPr>
        <w:t>review of performance of each member of the workforce. Where indicated through incident reporting and/or feedback staff are performance managed</w:t>
      </w:r>
      <w:r>
        <w:rPr>
          <w:rFonts w:eastAsia="Calibri"/>
          <w:color w:val="auto"/>
          <w:lang w:eastAsia="en-US"/>
        </w:rPr>
        <w:t xml:space="preserve"> appropriately. The service provides additional staff training where required and an annual training program is in place. </w:t>
      </w:r>
    </w:p>
    <w:p w14:paraId="247769F9" w14:textId="0AE6315A" w:rsidR="00EB5750" w:rsidRDefault="00EB5750" w:rsidP="00EB5750">
      <w:pPr>
        <w:rPr>
          <w:rFonts w:eastAsia="Calibri"/>
        </w:rPr>
      </w:pPr>
      <w:r>
        <w:rPr>
          <w:rFonts w:eastAsia="Calibri"/>
        </w:rPr>
        <w:t>Staff interviewed confirmed they are provided training and have opportunities to provide feedback</w:t>
      </w:r>
      <w:r w:rsidR="00F03676">
        <w:rPr>
          <w:rFonts w:eastAsia="Calibri"/>
        </w:rPr>
        <w:t>,</w:t>
      </w:r>
      <w:r>
        <w:rPr>
          <w:rFonts w:eastAsia="Calibri"/>
        </w:rPr>
        <w:t xml:space="preserve"> including through performance reviews. Staff confirmed they have </w:t>
      </w:r>
      <w:proofErr w:type="gramStart"/>
      <w:r>
        <w:rPr>
          <w:rFonts w:eastAsia="Calibri"/>
        </w:rPr>
        <w:t>sufficient</w:t>
      </w:r>
      <w:proofErr w:type="gramEnd"/>
      <w:r>
        <w:rPr>
          <w:rFonts w:eastAsia="Calibri"/>
        </w:rPr>
        <w:t xml:space="preserve"> time and information to perform their roles and are aware of their responsibilities. </w:t>
      </w:r>
    </w:p>
    <w:p w14:paraId="0B3384CA" w14:textId="079EA783" w:rsidR="00A11588" w:rsidRPr="00EB5750" w:rsidRDefault="00EB5750" w:rsidP="00D04991">
      <w:pPr>
        <w:rPr>
          <w:rFonts w:eastAsia="Calibri"/>
          <w:color w:val="auto"/>
          <w:lang w:eastAsia="en-US"/>
        </w:rPr>
      </w:pPr>
      <w:r w:rsidRPr="00B85BE1">
        <w:rPr>
          <w:rFonts w:eastAsia="Calibri"/>
          <w:color w:val="auto"/>
          <w:lang w:eastAsia="en-US"/>
        </w:rPr>
        <w:lastRenderedPageBreak/>
        <w:t>The Assessment Team observed staff interactions with consumers and their representatives was kind, caring and respectful. Where required staff were observed to use different ways to communicate taking into consideration the consumer’s identity, culture and diversity.</w:t>
      </w:r>
    </w:p>
    <w:p w14:paraId="596293F6" w14:textId="0E92EAD5" w:rsidR="00D04991" w:rsidRDefault="00D04991" w:rsidP="00D04991">
      <w:pPr>
        <w:pStyle w:val="Heading2"/>
      </w:pPr>
      <w:r>
        <w:t>Assessment of Standard 7 Requirements</w:t>
      </w:r>
      <w:r w:rsidRPr="0066387A">
        <w:rPr>
          <w:i/>
          <w:color w:val="0000FF"/>
          <w:sz w:val="24"/>
          <w:szCs w:val="24"/>
        </w:rPr>
        <w:t xml:space="preserve"> </w:t>
      </w:r>
    </w:p>
    <w:p w14:paraId="596293F7" w14:textId="08FAC024" w:rsidR="00D04991" w:rsidRPr="00506F7F" w:rsidRDefault="00D04991" w:rsidP="00D04991">
      <w:pPr>
        <w:pStyle w:val="Heading3"/>
      </w:pPr>
      <w:r w:rsidRPr="00506F7F">
        <w:t>Requirement 7(3)(a)</w:t>
      </w:r>
      <w:r>
        <w:tab/>
        <w:t>Compliant</w:t>
      </w:r>
    </w:p>
    <w:p w14:paraId="596293F8" w14:textId="77777777" w:rsidR="00D04991" w:rsidRPr="008D114F" w:rsidRDefault="00D04991" w:rsidP="00D04991">
      <w:pPr>
        <w:rPr>
          <w:i/>
        </w:rPr>
      </w:pPr>
      <w:r w:rsidRPr="008D114F">
        <w:rPr>
          <w:i/>
        </w:rPr>
        <w:t>The workforce is planned to enable, and the number and mix of members of the workforce deployed enables, the delivery and management of safe and quality care and services.</w:t>
      </w:r>
    </w:p>
    <w:p w14:paraId="596293FA" w14:textId="3547B1A4" w:rsidR="00D04991" w:rsidRPr="00506F7F" w:rsidRDefault="00D04991" w:rsidP="00D04991">
      <w:pPr>
        <w:pStyle w:val="Heading3"/>
      </w:pPr>
      <w:r w:rsidRPr="00506F7F">
        <w:t>Requirement 7(3)(b)</w:t>
      </w:r>
      <w:r>
        <w:tab/>
        <w:t>Compliant</w:t>
      </w:r>
    </w:p>
    <w:p w14:paraId="596293FB" w14:textId="77777777" w:rsidR="00D04991" w:rsidRPr="008D114F" w:rsidRDefault="00D04991" w:rsidP="00D04991">
      <w:pPr>
        <w:rPr>
          <w:i/>
        </w:rPr>
      </w:pPr>
      <w:r w:rsidRPr="008D114F">
        <w:rPr>
          <w:i/>
        </w:rPr>
        <w:t>Workforce interactions with consumers are kind, caring and respectful of each consumer’s identity, culture and diversity.</w:t>
      </w:r>
    </w:p>
    <w:p w14:paraId="596293FD" w14:textId="1A76A644" w:rsidR="00D04991" w:rsidRPr="00095CD4" w:rsidRDefault="00D04991" w:rsidP="00D04991">
      <w:pPr>
        <w:pStyle w:val="Heading3"/>
      </w:pPr>
      <w:r w:rsidRPr="00095CD4">
        <w:t>Requirement 7(3)(c)</w:t>
      </w:r>
      <w:r>
        <w:tab/>
        <w:t>Compliant</w:t>
      </w:r>
    </w:p>
    <w:p w14:paraId="596293FE" w14:textId="77777777" w:rsidR="00D04991" w:rsidRPr="008D114F" w:rsidRDefault="00D04991" w:rsidP="00D0499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9629400" w14:textId="54D52F55" w:rsidR="00D04991" w:rsidRPr="00095CD4" w:rsidRDefault="00D04991" w:rsidP="00D04991">
      <w:pPr>
        <w:pStyle w:val="Heading3"/>
      </w:pPr>
      <w:r w:rsidRPr="00095CD4">
        <w:t>Requirement 7(3)(d)</w:t>
      </w:r>
      <w:r>
        <w:tab/>
        <w:t>Compliant</w:t>
      </w:r>
    </w:p>
    <w:p w14:paraId="59629401" w14:textId="77777777" w:rsidR="00D04991" w:rsidRPr="008D114F" w:rsidRDefault="00D04991" w:rsidP="00D04991">
      <w:pPr>
        <w:rPr>
          <w:i/>
        </w:rPr>
      </w:pPr>
      <w:r w:rsidRPr="008D114F">
        <w:rPr>
          <w:i/>
        </w:rPr>
        <w:t>The workforce is recruited, trained, equipped and supported to deliver the outcomes required by these standards.</w:t>
      </w:r>
    </w:p>
    <w:p w14:paraId="59629403" w14:textId="1185A54D" w:rsidR="00D04991" w:rsidRPr="00095CD4" w:rsidRDefault="00D04991" w:rsidP="00D04991">
      <w:pPr>
        <w:pStyle w:val="Heading3"/>
      </w:pPr>
      <w:r w:rsidRPr="00095CD4">
        <w:t>Requirement 7(3)(e)</w:t>
      </w:r>
      <w:r>
        <w:tab/>
        <w:t>Compliant</w:t>
      </w:r>
    </w:p>
    <w:p w14:paraId="59629404" w14:textId="77777777" w:rsidR="00D04991" w:rsidRPr="008D114F" w:rsidRDefault="00D04991" w:rsidP="00D04991">
      <w:pPr>
        <w:rPr>
          <w:i/>
        </w:rPr>
      </w:pPr>
      <w:r w:rsidRPr="008D114F">
        <w:rPr>
          <w:i/>
        </w:rPr>
        <w:t>Regular assessment, monitoring and review of the performance of each member of the workforce is undertaken.</w:t>
      </w:r>
    </w:p>
    <w:p w14:paraId="59629405" w14:textId="77777777" w:rsidR="00D04991" w:rsidRPr="00506F7F" w:rsidRDefault="00D04991" w:rsidP="00D04991"/>
    <w:p w14:paraId="59629406" w14:textId="77777777" w:rsidR="00D04991" w:rsidRDefault="00D04991" w:rsidP="00D04991">
      <w:pPr>
        <w:sectPr w:rsidR="00D04991" w:rsidSect="00D04991">
          <w:type w:val="continuous"/>
          <w:pgSz w:w="11906" w:h="16838"/>
          <w:pgMar w:top="1701" w:right="1418" w:bottom="1418" w:left="1418" w:header="709" w:footer="397" w:gutter="0"/>
          <w:cols w:space="708"/>
          <w:titlePg/>
          <w:docGrid w:linePitch="360"/>
        </w:sectPr>
      </w:pPr>
    </w:p>
    <w:p w14:paraId="59629407" w14:textId="4F233125" w:rsidR="00D04991" w:rsidRDefault="00D04991" w:rsidP="00D04991">
      <w:pPr>
        <w:pStyle w:val="Heading1"/>
        <w:tabs>
          <w:tab w:val="right" w:pos="9070"/>
        </w:tabs>
        <w:spacing w:before="560" w:after="640"/>
        <w:rPr>
          <w:color w:val="FFFFFF" w:themeColor="background1"/>
          <w:sz w:val="36"/>
        </w:rPr>
        <w:sectPr w:rsidR="00D04991" w:rsidSect="00D0499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9629449" wp14:editId="5962944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277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9629408" w14:textId="77777777" w:rsidR="00D04991" w:rsidRPr="00FD1B02" w:rsidRDefault="00D04991" w:rsidP="00D04991">
      <w:pPr>
        <w:pStyle w:val="Heading3"/>
        <w:shd w:val="clear" w:color="auto" w:fill="F2F2F2" w:themeFill="background1" w:themeFillShade="F2"/>
      </w:pPr>
      <w:r w:rsidRPr="008312AC">
        <w:t>Consumer</w:t>
      </w:r>
      <w:r w:rsidRPr="00FD1B02">
        <w:t xml:space="preserve"> outcome:</w:t>
      </w:r>
    </w:p>
    <w:p w14:paraId="59629409" w14:textId="77777777" w:rsidR="00D04991" w:rsidRDefault="00D04991" w:rsidP="00D04991">
      <w:pPr>
        <w:numPr>
          <w:ilvl w:val="0"/>
          <w:numId w:val="8"/>
        </w:numPr>
        <w:shd w:val="clear" w:color="auto" w:fill="F2F2F2" w:themeFill="background1" w:themeFillShade="F2"/>
      </w:pPr>
      <w:r>
        <w:t>I am confident the organisation is well run. I can partner in improving the delivery of care and services.</w:t>
      </w:r>
    </w:p>
    <w:p w14:paraId="5962940A" w14:textId="77777777" w:rsidR="00D04991" w:rsidRDefault="00D04991" w:rsidP="00D04991">
      <w:pPr>
        <w:pStyle w:val="Heading3"/>
        <w:shd w:val="clear" w:color="auto" w:fill="F2F2F2" w:themeFill="background1" w:themeFillShade="F2"/>
      </w:pPr>
      <w:r>
        <w:t>Organisation statement:</w:t>
      </w:r>
    </w:p>
    <w:p w14:paraId="5962940B" w14:textId="77777777" w:rsidR="00D04991" w:rsidRDefault="00D04991" w:rsidP="00D04991">
      <w:pPr>
        <w:numPr>
          <w:ilvl w:val="0"/>
          <w:numId w:val="8"/>
        </w:numPr>
        <w:shd w:val="clear" w:color="auto" w:fill="F2F2F2" w:themeFill="background1" w:themeFillShade="F2"/>
      </w:pPr>
      <w:r>
        <w:t>The organisation’s governing body is accountable for the delivery of safe and quality care and services.</w:t>
      </w:r>
    </w:p>
    <w:p w14:paraId="5962940C" w14:textId="77777777" w:rsidR="00D04991" w:rsidRDefault="00D04991" w:rsidP="00D04991">
      <w:pPr>
        <w:pStyle w:val="Heading2"/>
      </w:pPr>
      <w:r>
        <w:t>Assessment of Standard 8</w:t>
      </w:r>
    </w:p>
    <w:p w14:paraId="5962940E" w14:textId="043F712B" w:rsidR="00D04991" w:rsidRDefault="00D04991" w:rsidP="00D04991">
      <w:pPr>
        <w:rPr>
          <w:rFonts w:eastAsiaTheme="minorHAnsi"/>
          <w:color w:val="auto"/>
        </w:rPr>
      </w:pPr>
      <w:r w:rsidRPr="00154403">
        <w:rPr>
          <w:rFonts w:eastAsiaTheme="minorHAnsi"/>
        </w:rPr>
        <w:t xml:space="preserve">The Quality Standard is assessed </w:t>
      </w:r>
      <w:r w:rsidRPr="00A11588">
        <w:rPr>
          <w:rFonts w:eastAsiaTheme="minorHAnsi"/>
          <w:color w:val="auto"/>
        </w:rPr>
        <w:t xml:space="preserve">as Non-compliant as </w:t>
      </w:r>
      <w:r w:rsidR="00A11588" w:rsidRPr="00A11588">
        <w:rPr>
          <w:rFonts w:eastAsiaTheme="minorHAnsi"/>
          <w:color w:val="auto"/>
        </w:rPr>
        <w:t>one</w:t>
      </w:r>
      <w:r w:rsidRPr="00A11588">
        <w:rPr>
          <w:rFonts w:eastAsiaTheme="minorHAnsi"/>
          <w:color w:val="auto"/>
        </w:rPr>
        <w:t xml:space="preserve"> of the five specific </w:t>
      </w:r>
      <w:r w:rsidR="00F03676">
        <w:rPr>
          <w:rFonts w:eastAsiaTheme="minorHAnsi"/>
          <w:color w:val="auto"/>
        </w:rPr>
        <w:t>R</w:t>
      </w:r>
      <w:r w:rsidRPr="00A11588">
        <w:rPr>
          <w:rFonts w:eastAsiaTheme="minorHAnsi"/>
          <w:color w:val="auto"/>
        </w:rPr>
        <w:t>equirements ha</w:t>
      </w:r>
      <w:r w:rsidR="00F03676">
        <w:rPr>
          <w:rFonts w:eastAsiaTheme="minorHAnsi"/>
          <w:color w:val="auto"/>
        </w:rPr>
        <w:t>s</w:t>
      </w:r>
      <w:r w:rsidRPr="00A11588">
        <w:rPr>
          <w:rFonts w:eastAsiaTheme="minorHAnsi"/>
          <w:color w:val="auto"/>
        </w:rPr>
        <w:t xml:space="preserve"> been assessed as Non-compliant.</w:t>
      </w:r>
    </w:p>
    <w:p w14:paraId="42935564" w14:textId="650AA4E8" w:rsidR="006A37CD" w:rsidRPr="00CA0992" w:rsidRDefault="00CA0992" w:rsidP="00CA0992">
      <w:pPr>
        <w:pStyle w:val="ListBullet"/>
        <w:numPr>
          <w:ilvl w:val="0"/>
          <w:numId w:val="0"/>
        </w:numPr>
        <w:rPr>
          <w:rFonts w:eastAsia="Calibri"/>
          <w:szCs w:val="24"/>
        </w:rPr>
      </w:pPr>
      <w:r>
        <w:rPr>
          <w:rFonts w:eastAsia="Calibri"/>
        </w:rPr>
        <w:t>The non-compliance is in relation to Requirement (3)(e) as the service had not effectively implemented practices in relation to the minimisation of restrictive practices. I have</w:t>
      </w:r>
      <w:r w:rsidRPr="00D66252">
        <w:rPr>
          <w:rFonts w:eastAsia="Calibri"/>
          <w:szCs w:val="24"/>
        </w:rPr>
        <w:t xml:space="preserve"> </w:t>
      </w:r>
      <w:r>
        <w:rPr>
          <w:rFonts w:eastAsia="Calibri"/>
          <w:szCs w:val="24"/>
        </w:rPr>
        <w:t>provided reasons for the finding of non-compliance in the relevant Requirement below.</w:t>
      </w:r>
    </w:p>
    <w:p w14:paraId="23BC43FE" w14:textId="77777777" w:rsidR="00BC729C" w:rsidRDefault="00BC729C" w:rsidP="00BC729C">
      <w:pPr>
        <w:rPr>
          <w:rFonts w:eastAsia="Calibri"/>
        </w:rPr>
      </w:pPr>
      <w:r>
        <w:rPr>
          <w:rFonts w:eastAsia="Calibri"/>
        </w:rPr>
        <w:t xml:space="preserve">Consumers interviewed were satisfied the service is well run and they are involved in the evaluation and development of care and services delivered at the service through meetings and case conferences. </w:t>
      </w:r>
    </w:p>
    <w:p w14:paraId="08892744" w14:textId="10E53AB7" w:rsidR="00BC729C" w:rsidRPr="00B23B30" w:rsidRDefault="00BC729C" w:rsidP="00BC729C">
      <w:pPr>
        <w:rPr>
          <w:rFonts w:eastAsia="Calibri"/>
        </w:rPr>
      </w:pPr>
      <w:r>
        <w:rPr>
          <w:rFonts w:eastAsia="Calibri"/>
        </w:rPr>
        <w:t xml:space="preserve">The service </w:t>
      </w:r>
      <w:r w:rsidR="00213AF9">
        <w:rPr>
          <w:rFonts w:eastAsia="Calibri"/>
        </w:rPr>
        <w:t xml:space="preserve">has </w:t>
      </w:r>
      <w:r>
        <w:rPr>
          <w:rFonts w:eastAsia="Calibri"/>
        </w:rPr>
        <w:t xml:space="preserve">policies and procedures to guide organisational governance systems including defining roles, responsibilities and accountabilities. </w:t>
      </w:r>
      <w:r w:rsidRPr="00B23B30">
        <w:rPr>
          <w:rFonts w:eastAsia="Calibri"/>
        </w:rPr>
        <w:t>The Board is provided with regular updates from all parts of the business</w:t>
      </w:r>
      <w:r w:rsidR="00F03676">
        <w:rPr>
          <w:rFonts w:eastAsia="Calibri"/>
        </w:rPr>
        <w:t>,</w:t>
      </w:r>
      <w:r w:rsidRPr="00B23B30">
        <w:rPr>
          <w:rFonts w:eastAsia="Calibri"/>
        </w:rPr>
        <w:t xml:space="preserve"> including but not limited to financial, clinical, feedback, compliance and workforce. Continuous improvement is driven from all levels of the organisation and includes when incidents have impacted consumer care. The Board drives the culture of the organisation through its strategic plan and</w:t>
      </w:r>
      <w:r w:rsidR="00213AF9">
        <w:rPr>
          <w:rFonts w:eastAsia="Calibri"/>
        </w:rPr>
        <w:t xml:space="preserve"> </w:t>
      </w:r>
      <w:r w:rsidRPr="00B23B30">
        <w:rPr>
          <w:rFonts w:eastAsia="Calibri"/>
        </w:rPr>
        <w:t>has a focus on consumer care.</w:t>
      </w:r>
    </w:p>
    <w:p w14:paraId="5A72D03B" w14:textId="739C7737" w:rsidR="00A11588" w:rsidRDefault="00BC729C" w:rsidP="00D04991">
      <w:pPr>
        <w:rPr>
          <w:rFonts w:eastAsia="Calibri"/>
        </w:rPr>
      </w:pPr>
      <w:r>
        <w:rPr>
          <w:rFonts w:eastAsia="Calibri"/>
        </w:rPr>
        <w:t>The service has effective organisational risk management system</w:t>
      </w:r>
      <w:r w:rsidR="006A37CD">
        <w:rPr>
          <w:rFonts w:eastAsia="Calibri"/>
        </w:rPr>
        <w:t>s</w:t>
      </w:r>
      <w:r>
        <w:rPr>
          <w:rFonts w:eastAsia="Calibri"/>
        </w:rPr>
        <w:t xml:space="preserve"> which are implemented at the service and staff practice is in line with organisational expectations in managing risks. The service has incident reporting systems to identify and respond appropriately to risks associated with consumer care and risks associated with elder abuse. </w:t>
      </w:r>
    </w:p>
    <w:p w14:paraId="5496622E" w14:textId="3A214597" w:rsidR="006A5643" w:rsidRPr="006A5643" w:rsidRDefault="006A5643" w:rsidP="00D04991">
      <w:pPr>
        <w:rPr>
          <w:rFonts w:eastAsia="Arial"/>
          <w:color w:val="auto"/>
        </w:rPr>
      </w:pPr>
      <w:r w:rsidRPr="00015189">
        <w:rPr>
          <w:color w:val="auto"/>
        </w:rPr>
        <w:lastRenderedPageBreak/>
        <w:t xml:space="preserve">The Assessment Team found </w:t>
      </w:r>
      <w:r w:rsidRPr="00015189">
        <w:rPr>
          <w:rFonts w:eastAsia="Arial"/>
          <w:color w:val="auto"/>
        </w:rPr>
        <w:t xml:space="preserve">the </w:t>
      </w:r>
      <w:r w:rsidRPr="3A0FF010">
        <w:rPr>
          <w:rFonts w:eastAsia="Arial"/>
          <w:color w:val="000000" w:themeColor="text1"/>
        </w:rPr>
        <w:t>service demonstrated it has an established and documented clinical governance framework, including policies and other guidance material relating to antimicrobial stewardship, minimising the use of restrictive practices, and use of an open disclosure approa</w:t>
      </w:r>
      <w:r>
        <w:rPr>
          <w:rFonts w:eastAsia="Arial"/>
          <w:color w:val="000000" w:themeColor="text1"/>
        </w:rPr>
        <w:t>ch.</w:t>
      </w:r>
      <w:r w:rsidRPr="3A0FF010">
        <w:rPr>
          <w:rFonts w:eastAsia="Arial"/>
          <w:color w:val="000000" w:themeColor="text1"/>
        </w:rPr>
        <w:t xml:space="preserve"> </w:t>
      </w:r>
      <w:r>
        <w:rPr>
          <w:rFonts w:eastAsia="Arial"/>
          <w:color w:val="000000" w:themeColor="text1"/>
        </w:rPr>
        <w:t xml:space="preserve">However, the implementation of new restrictive practice </w:t>
      </w:r>
      <w:r w:rsidR="00CA0992">
        <w:rPr>
          <w:rFonts w:eastAsia="Arial"/>
          <w:color w:val="000000" w:themeColor="text1"/>
        </w:rPr>
        <w:t xml:space="preserve">legislation was not effective. </w:t>
      </w:r>
    </w:p>
    <w:p w14:paraId="5962940F" w14:textId="3CFC4339" w:rsidR="00D04991" w:rsidRDefault="00D04991" w:rsidP="00D04991">
      <w:pPr>
        <w:pStyle w:val="Heading2"/>
      </w:pPr>
      <w:r>
        <w:t>Assessment of Standard 8 Requirements</w:t>
      </w:r>
      <w:r w:rsidRPr="0066387A">
        <w:rPr>
          <w:i/>
          <w:color w:val="0000FF"/>
          <w:sz w:val="24"/>
          <w:szCs w:val="24"/>
        </w:rPr>
        <w:t xml:space="preserve"> </w:t>
      </w:r>
    </w:p>
    <w:p w14:paraId="59629410" w14:textId="34ABC536" w:rsidR="00D04991" w:rsidRPr="00506F7F" w:rsidRDefault="00D04991" w:rsidP="00D04991">
      <w:pPr>
        <w:pStyle w:val="Heading3"/>
      </w:pPr>
      <w:r w:rsidRPr="00506F7F">
        <w:t>Requirement 8(3)(a)</w:t>
      </w:r>
      <w:r w:rsidRPr="00506F7F">
        <w:tab/>
        <w:t>Compliant</w:t>
      </w:r>
    </w:p>
    <w:p w14:paraId="59629411" w14:textId="77777777" w:rsidR="00D04991" w:rsidRPr="008D114F" w:rsidRDefault="00D04991" w:rsidP="00D04991">
      <w:pPr>
        <w:rPr>
          <w:i/>
        </w:rPr>
      </w:pPr>
      <w:r w:rsidRPr="008D114F">
        <w:rPr>
          <w:i/>
        </w:rPr>
        <w:t>Consumers are engaged in the development, delivery and evaluation of care and services and are supported in that engagement.</w:t>
      </w:r>
    </w:p>
    <w:p w14:paraId="59629413" w14:textId="3CB98AD9" w:rsidR="00D04991" w:rsidRPr="00095CD4" w:rsidRDefault="00D04991" w:rsidP="00D04991">
      <w:pPr>
        <w:pStyle w:val="Heading3"/>
      </w:pPr>
      <w:r w:rsidRPr="00095CD4">
        <w:t>Requirement 8(3)(b)</w:t>
      </w:r>
      <w:r>
        <w:tab/>
        <w:t>Compliant</w:t>
      </w:r>
    </w:p>
    <w:p w14:paraId="59629414" w14:textId="77777777" w:rsidR="00D04991" w:rsidRPr="008D114F" w:rsidRDefault="00D04991" w:rsidP="00D04991">
      <w:pPr>
        <w:rPr>
          <w:i/>
        </w:rPr>
      </w:pPr>
      <w:r w:rsidRPr="008D114F">
        <w:rPr>
          <w:i/>
        </w:rPr>
        <w:t>The organisation’s governing body promotes a culture of safe, inclusive and quality care and services and is accountable for their delivery.</w:t>
      </w:r>
    </w:p>
    <w:p w14:paraId="59629416" w14:textId="351085B1" w:rsidR="00D04991" w:rsidRPr="00506F7F" w:rsidRDefault="00D04991" w:rsidP="00D04991">
      <w:pPr>
        <w:pStyle w:val="Heading3"/>
      </w:pPr>
      <w:r w:rsidRPr="00506F7F">
        <w:t>Requirement 8(3)(c)</w:t>
      </w:r>
      <w:r>
        <w:tab/>
        <w:t>Compliant</w:t>
      </w:r>
    </w:p>
    <w:p w14:paraId="59629417" w14:textId="77777777" w:rsidR="00D04991" w:rsidRPr="008D114F" w:rsidRDefault="00D04991" w:rsidP="00D04991">
      <w:pPr>
        <w:rPr>
          <w:i/>
        </w:rPr>
      </w:pPr>
      <w:r w:rsidRPr="008D114F">
        <w:rPr>
          <w:i/>
        </w:rPr>
        <w:t>Effective organisation wide governance systems relating to the following:</w:t>
      </w:r>
    </w:p>
    <w:p w14:paraId="59629418" w14:textId="77777777" w:rsidR="00D04991" w:rsidRPr="008D114F" w:rsidRDefault="00D04991" w:rsidP="00D04991">
      <w:pPr>
        <w:numPr>
          <w:ilvl w:val="0"/>
          <w:numId w:val="28"/>
        </w:numPr>
        <w:tabs>
          <w:tab w:val="right" w:pos="9026"/>
        </w:tabs>
        <w:spacing w:before="0" w:after="0"/>
        <w:ind w:left="567" w:hanging="425"/>
        <w:outlineLvl w:val="4"/>
        <w:rPr>
          <w:i/>
        </w:rPr>
      </w:pPr>
      <w:r w:rsidRPr="008D114F">
        <w:rPr>
          <w:i/>
        </w:rPr>
        <w:t>information management;</w:t>
      </w:r>
    </w:p>
    <w:p w14:paraId="59629419" w14:textId="77777777" w:rsidR="00D04991" w:rsidRPr="008D114F" w:rsidRDefault="00D04991" w:rsidP="00D04991">
      <w:pPr>
        <w:numPr>
          <w:ilvl w:val="0"/>
          <w:numId w:val="28"/>
        </w:numPr>
        <w:tabs>
          <w:tab w:val="right" w:pos="9026"/>
        </w:tabs>
        <w:spacing w:before="0" w:after="0"/>
        <w:ind w:left="567" w:hanging="425"/>
        <w:outlineLvl w:val="4"/>
        <w:rPr>
          <w:i/>
        </w:rPr>
      </w:pPr>
      <w:r w:rsidRPr="008D114F">
        <w:rPr>
          <w:i/>
        </w:rPr>
        <w:t>continuous improvement;</w:t>
      </w:r>
    </w:p>
    <w:p w14:paraId="5962941A" w14:textId="77777777" w:rsidR="00D04991" w:rsidRPr="008D114F" w:rsidRDefault="00D04991" w:rsidP="00D04991">
      <w:pPr>
        <w:numPr>
          <w:ilvl w:val="0"/>
          <w:numId w:val="28"/>
        </w:numPr>
        <w:tabs>
          <w:tab w:val="right" w:pos="9026"/>
        </w:tabs>
        <w:spacing w:before="0" w:after="0"/>
        <w:ind w:left="567" w:hanging="425"/>
        <w:outlineLvl w:val="4"/>
        <w:rPr>
          <w:i/>
        </w:rPr>
      </w:pPr>
      <w:r w:rsidRPr="008D114F">
        <w:rPr>
          <w:i/>
        </w:rPr>
        <w:t>financial governance;</w:t>
      </w:r>
    </w:p>
    <w:p w14:paraId="5962941B" w14:textId="77777777" w:rsidR="00D04991" w:rsidRPr="008D114F" w:rsidRDefault="00D04991" w:rsidP="00D0499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962941C" w14:textId="77777777" w:rsidR="00D04991" w:rsidRPr="008D114F" w:rsidRDefault="00D04991" w:rsidP="00D04991">
      <w:pPr>
        <w:numPr>
          <w:ilvl w:val="0"/>
          <w:numId w:val="28"/>
        </w:numPr>
        <w:tabs>
          <w:tab w:val="right" w:pos="9026"/>
        </w:tabs>
        <w:spacing w:before="0" w:after="0"/>
        <w:ind w:left="567" w:hanging="425"/>
        <w:outlineLvl w:val="4"/>
        <w:rPr>
          <w:i/>
        </w:rPr>
      </w:pPr>
      <w:r w:rsidRPr="008D114F">
        <w:rPr>
          <w:i/>
        </w:rPr>
        <w:t>regulatory compliance;</w:t>
      </w:r>
    </w:p>
    <w:p w14:paraId="5962941E" w14:textId="2A18F50D" w:rsidR="00D04991" w:rsidRPr="00A11588" w:rsidRDefault="00D04991" w:rsidP="00D04991">
      <w:pPr>
        <w:numPr>
          <w:ilvl w:val="0"/>
          <w:numId w:val="28"/>
        </w:numPr>
        <w:tabs>
          <w:tab w:val="right" w:pos="9026"/>
        </w:tabs>
        <w:spacing w:before="0" w:after="0"/>
        <w:ind w:left="567" w:hanging="425"/>
        <w:outlineLvl w:val="4"/>
        <w:rPr>
          <w:i/>
        </w:rPr>
      </w:pPr>
      <w:r w:rsidRPr="008D114F">
        <w:rPr>
          <w:i/>
        </w:rPr>
        <w:t>feedback and complaints.</w:t>
      </w:r>
    </w:p>
    <w:p w14:paraId="5962941F" w14:textId="1A7DCC84" w:rsidR="00D04991" w:rsidRPr="00506F7F" w:rsidRDefault="00D04991" w:rsidP="00D04991">
      <w:pPr>
        <w:pStyle w:val="Heading3"/>
      </w:pPr>
      <w:r w:rsidRPr="00506F7F">
        <w:t>Requirement 8(3)(d)</w:t>
      </w:r>
      <w:r>
        <w:tab/>
        <w:t>Compliant</w:t>
      </w:r>
    </w:p>
    <w:p w14:paraId="59629420" w14:textId="77777777" w:rsidR="00D04991" w:rsidRPr="008D114F" w:rsidRDefault="00D04991" w:rsidP="00D04991">
      <w:pPr>
        <w:rPr>
          <w:i/>
        </w:rPr>
      </w:pPr>
      <w:r w:rsidRPr="008D114F">
        <w:rPr>
          <w:i/>
        </w:rPr>
        <w:t>Effective risk management systems and practices, including but not limited to the following:</w:t>
      </w:r>
    </w:p>
    <w:p w14:paraId="59629421" w14:textId="77777777" w:rsidR="00D04991" w:rsidRPr="008D114F" w:rsidRDefault="00D04991" w:rsidP="00D0499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9629422" w14:textId="77777777" w:rsidR="00D04991" w:rsidRPr="008D114F" w:rsidRDefault="00D04991" w:rsidP="00D0499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9629423" w14:textId="77777777" w:rsidR="00D04991" w:rsidRDefault="00D04991" w:rsidP="00D04991">
      <w:pPr>
        <w:numPr>
          <w:ilvl w:val="0"/>
          <w:numId w:val="29"/>
        </w:numPr>
        <w:tabs>
          <w:tab w:val="right" w:pos="9026"/>
        </w:tabs>
        <w:spacing w:before="0" w:after="0"/>
        <w:ind w:left="567" w:hanging="425"/>
        <w:outlineLvl w:val="4"/>
        <w:rPr>
          <w:i/>
        </w:rPr>
      </w:pPr>
      <w:r w:rsidRPr="008D114F">
        <w:rPr>
          <w:i/>
        </w:rPr>
        <w:t>supporting consumers to live the best life they can</w:t>
      </w:r>
    </w:p>
    <w:p w14:paraId="59629424" w14:textId="77777777" w:rsidR="00D04991" w:rsidRPr="008D114F" w:rsidRDefault="00D04991" w:rsidP="00D0499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9629426" w14:textId="671BA0CB" w:rsidR="00D04991" w:rsidRPr="00506F7F" w:rsidRDefault="00D04991" w:rsidP="00D04991">
      <w:pPr>
        <w:pStyle w:val="Heading3"/>
      </w:pPr>
      <w:r w:rsidRPr="00506F7F">
        <w:t>Requirement 8(3)(e)</w:t>
      </w:r>
      <w:r>
        <w:tab/>
        <w:t>Non-compliant</w:t>
      </w:r>
    </w:p>
    <w:p w14:paraId="59629427" w14:textId="77777777" w:rsidR="00D04991" w:rsidRPr="008D114F" w:rsidRDefault="00D04991" w:rsidP="00D04991">
      <w:pPr>
        <w:rPr>
          <w:i/>
        </w:rPr>
      </w:pPr>
      <w:r w:rsidRPr="008D114F">
        <w:rPr>
          <w:i/>
        </w:rPr>
        <w:t>Where clinical care is provided—a clinical governance framework, including but not limited to the following:</w:t>
      </w:r>
    </w:p>
    <w:p w14:paraId="59629428" w14:textId="77777777" w:rsidR="00D04991" w:rsidRPr="008D114F" w:rsidRDefault="00D04991" w:rsidP="00D04991">
      <w:pPr>
        <w:numPr>
          <w:ilvl w:val="0"/>
          <w:numId w:val="30"/>
        </w:numPr>
        <w:tabs>
          <w:tab w:val="right" w:pos="9026"/>
        </w:tabs>
        <w:spacing w:before="0" w:after="0"/>
        <w:ind w:left="567" w:hanging="425"/>
        <w:outlineLvl w:val="4"/>
        <w:rPr>
          <w:i/>
        </w:rPr>
      </w:pPr>
      <w:r w:rsidRPr="008D114F">
        <w:rPr>
          <w:i/>
        </w:rPr>
        <w:lastRenderedPageBreak/>
        <w:t>antimicrobial stewardship;</w:t>
      </w:r>
    </w:p>
    <w:p w14:paraId="59629429" w14:textId="77777777" w:rsidR="00D04991" w:rsidRPr="008D114F" w:rsidRDefault="00D04991" w:rsidP="00D04991">
      <w:pPr>
        <w:numPr>
          <w:ilvl w:val="0"/>
          <w:numId w:val="30"/>
        </w:numPr>
        <w:tabs>
          <w:tab w:val="right" w:pos="9026"/>
        </w:tabs>
        <w:spacing w:before="0" w:after="0"/>
        <w:ind w:left="567" w:hanging="425"/>
        <w:outlineLvl w:val="4"/>
        <w:rPr>
          <w:i/>
        </w:rPr>
      </w:pPr>
      <w:r w:rsidRPr="008D114F">
        <w:rPr>
          <w:i/>
        </w:rPr>
        <w:t>minimising the use of restraint;</w:t>
      </w:r>
    </w:p>
    <w:p w14:paraId="5962942A" w14:textId="77777777" w:rsidR="00D04991" w:rsidRPr="008D114F" w:rsidRDefault="00D04991" w:rsidP="00D04991">
      <w:pPr>
        <w:numPr>
          <w:ilvl w:val="0"/>
          <w:numId w:val="30"/>
        </w:numPr>
        <w:tabs>
          <w:tab w:val="right" w:pos="9026"/>
        </w:tabs>
        <w:spacing w:before="0" w:after="0"/>
        <w:ind w:left="567" w:hanging="425"/>
        <w:outlineLvl w:val="4"/>
        <w:rPr>
          <w:i/>
        </w:rPr>
      </w:pPr>
      <w:r w:rsidRPr="008D114F">
        <w:rPr>
          <w:i/>
        </w:rPr>
        <w:t>open disclosure.</w:t>
      </w:r>
    </w:p>
    <w:p w14:paraId="1D447F54" w14:textId="6ED1F79D" w:rsidR="006A5643" w:rsidRDefault="006A5643" w:rsidP="00015189">
      <w:pPr>
        <w:rPr>
          <w:rFonts w:eastAsia="Arial"/>
        </w:rPr>
      </w:pPr>
      <w:r>
        <w:rPr>
          <w:rFonts w:eastAsia="Arial"/>
        </w:rPr>
        <w:t>T</w:t>
      </w:r>
      <w:r w:rsidR="00015189" w:rsidRPr="3A0FF010">
        <w:rPr>
          <w:rFonts w:eastAsia="Arial"/>
        </w:rPr>
        <w:t>he service did not demonstrate</w:t>
      </w:r>
      <w:r>
        <w:rPr>
          <w:rFonts w:eastAsia="Arial"/>
        </w:rPr>
        <w:t xml:space="preserve"> effective</w:t>
      </w:r>
      <w:r w:rsidR="00015189" w:rsidRPr="3A0FF010">
        <w:rPr>
          <w:rFonts w:eastAsia="Arial"/>
        </w:rPr>
        <w:t xml:space="preserve"> implementation of new requirements following legislative updates in restrictive practices</w:t>
      </w:r>
      <w:r>
        <w:rPr>
          <w:rFonts w:eastAsia="Arial"/>
        </w:rPr>
        <w:t xml:space="preserve"> and did not identify the use of restrictive practice for one consumer. Relevant evidence included:</w:t>
      </w:r>
    </w:p>
    <w:p w14:paraId="0E9A6EC2" w14:textId="1412257E" w:rsidR="00015189" w:rsidRDefault="00015189" w:rsidP="0079755C">
      <w:pPr>
        <w:pStyle w:val="ListBullet"/>
      </w:pPr>
      <w:r w:rsidRPr="006A5643">
        <w:t>The Assessment Team viewed care planning documentation for consumers subject to restrictive practices which were not aligned with legislation commenced on 1 July 2021. While the service had identified necessary changes and updated organisational policy, this had not resulted in changes to procedure and staff practice at service delivery level</w:t>
      </w:r>
      <w:r w:rsidR="006A5643">
        <w:t>. The service had not</w:t>
      </w:r>
      <w:r w:rsidRPr="006A5643">
        <w:t xml:space="preserve"> </w:t>
      </w:r>
      <w:r w:rsidR="006A5643">
        <w:t>completed or developed</w:t>
      </w:r>
      <w:r w:rsidRPr="006A5643">
        <w:t xml:space="preserve"> </w:t>
      </w:r>
      <w:r w:rsidR="006A5643">
        <w:t>b</w:t>
      </w:r>
      <w:r w:rsidRPr="006A5643">
        <w:t xml:space="preserve">ehaviour </w:t>
      </w:r>
      <w:r w:rsidR="006A5643">
        <w:t>s</w:t>
      </w:r>
      <w:r w:rsidRPr="006A5643">
        <w:t xml:space="preserve">upport </w:t>
      </w:r>
      <w:r w:rsidR="006A5643">
        <w:t>p</w:t>
      </w:r>
      <w:r w:rsidRPr="006A5643">
        <w:t xml:space="preserve">lans </w:t>
      </w:r>
      <w:r w:rsidR="006A5643">
        <w:t>for consumers as required</w:t>
      </w:r>
      <w:r w:rsidRPr="006A5643">
        <w:t>.</w:t>
      </w:r>
    </w:p>
    <w:p w14:paraId="53830874" w14:textId="732A2ACA" w:rsidR="00015189" w:rsidRPr="006A5643" w:rsidRDefault="006A5643" w:rsidP="0079755C">
      <w:pPr>
        <w:pStyle w:val="ListBullet"/>
      </w:pPr>
      <w:r>
        <w:t xml:space="preserve">Staff did not identify the use of restrictive practice for one consumer resulting in no appropriate assessment and documentation to support the strategies being used. </w:t>
      </w:r>
    </w:p>
    <w:p w14:paraId="2D8BEEED" w14:textId="33B86B6A" w:rsidR="00015189" w:rsidRPr="00015189" w:rsidRDefault="00015189" w:rsidP="00D04991">
      <w:pPr>
        <w:rPr>
          <w:color w:val="auto"/>
        </w:rPr>
      </w:pPr>
      <w:r w:rsidRPr="00015189">
        <w:rPr>
          <w:color w:val="auto"/>
        </w:rPr>
        <w:t>The Approved Provider’s response acknowledged the deficit</w:t>
      </w:r>
      <w:r w:rsidR="006A5643">
        <w:rPr>
          <w:color w:val="auto"/>
        </w:rPr>
        <w:t>s</w:t>
      </w:r>
      <w:r w:rsidRPr="00015189">
        <w:rPr>
          <w:color w:val="auto"/>
        </w:rPr>
        <w:t xml:space="preserve"> identified by the Assessment Team and provided a detailed action plan of the service completing behaviour support plans for consumers where restrictive practices are in place. </w:t>
      </w:r>
    </w:p>
    <w:p w14:paraId="7B877D28" w14:textId="32056C36" w:rsidR="00015189" w:rsidRPr="00CA0992" w:rsidRDefault="00015189" w:rsidP="00D04991">
      <w:pPr>
        <w:rPr>
          <w:color w:val="auto"/>
        </w:rPr>
      </w:pPr>
      <w:r w:rsidRPr="00CA0992">
        <w:rPr>
          <w:color w:val="auto"/>
        </w:rPr>
        <w:t>The service has taken appropriate actions to address the deficits identified. However, at the time of the site audit, while the service had updated their policy and procedures</w:t>
      </w:r>
      <w:r w:rsidR="00CA0992" w:rsidRPr="00CA0992">
        <w:rPr>
          <w:color w:val="auto"/>
        </w:rPr>
        <w:t xml:space="preserve"> and provided staff with training on restrictive practices,</w:t>
      </w:r>
      <w:r w:rsidRPr="00CA0992">
        <w:rPr>
          <w:color w:val="auto"/>
        </w:rPr>
        <w:t xml:space="preserve"> they had not taken appropriate action to review and implement behaviour support plans for consumers where restrictive practices were in place. </w:t>
      </w:r>
      <w:r w:rsidR="00CA0992" w:rsidRPr="00CA0992">
        <w:rPr>
          <w:color w:val="auto"/>
        </w:rPr>
        <w:t xml:space="preserve">Staff did not identify the use of restrictive practice for one consumer in relation to care procedures in line with training provided or the policies in place. The services clinical governance framework for minimisation of the use of restraint was not effective and did not result in actions in line with legislation. </w:t>
      </w:r>
    </w:p>
    <w:p w14:paraId="5962942B" w14:textId="4FFE9655" w:rsidR="00D04991" w:rsidRPr="00CA0992" w:rsidRDefault="00CA0992" w:rsidP="00D04991">
      <w:pPr>
        <w:rPr>
          <w:color w:val="auto"/>
        </w:rPr>
      </w:pPr>
      <w:r w:rsidRPr="00CA0992">
        <w:rPr>
          <w:color w:val="auto"/>
        </w:rPr>
        <w:t xml:space="preserve">Based on the summarised evidence above, I find the service Non-compliant with this Requirement. </w:t>
      </w:r>
    </w:p>
    <w:p w14:paraId="5962942C" w14:textId="77777777" w:rsidR="00D04991" w:rsidRPr="00154403" w:rsidRDefault="00D04991" w:rsidP="00D04991"/>
    <w:p w14:paraId="5962942D" w14:textId="77777777" w:rsidR="00D04991" w:rsidRDefault="00D04991" w:rsidP="00D04991">
      <w:pPr>
        <w:tabs>
          <w:tab w:val="right" w:pos="9026"/>
        </w:tabs>
        <w:sectPr w:rsidR="00D04991" w:rsidSect="00D04991">
          <w:type w:val="continuous"/>
          <w:pgSz w:w="11906" w:h="16838"/>
          <w:pgMar w:top="1701" w:right="1418" w:bottom="1418" w:left="1418" w:header="709" w:footer="397" w:gutter="0"/>
          <w:cols w:space="708"/>
          <w:docGrid w:linePitch="360"/>
        </w:sectPr>
      </w:pPr>
    </w:p>
    <w:p w14:paraId="5962942E" w14:textId="77777777" w:rsidR="00D04991" w:rsidRDefault="00D04991" w:rsidP="00D04991">
      <w:pPr>
        <w:pStyle w:val="Heading1"/>
      </w:pPr>
      <w:r>
        <w:lastRenderedPageBreak/>
        <w:t>Areas for improvement</w:t>
      </w:r>
    </w:p>
    <w:p w14:paraId="59629432" w14:textId="77777777" w:rsidR="00D04991" w:rsidRPr="00E830C7" w:rsidRDefault="00D04991" w:rsidP="00D0499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629433" w14:textId="0BBEA1E1" w:rsidR="00D04991" w:rsidRPr="00213AF9" w:rsidRDefault="00213AF9" w:rsidP="0079755C">
      <w:pPr>
        <w:pStyle w:val="ListBullet"/>
      </w:pPr>
      <w:r w:rsidRPr="00213AF9">
        <w:t>Standard 1 Requirement (3)(d) Ensure all consumers participating in activities where risks are involved have appropriate assessments to identify the risks and strategies documented and implemented to mitigate the risks and support the consumers living the life they choose.</w:t>
      </w:r>
    </w:p>
    <w:p w14:paraId="2B54DE8D" w14:textId="7AF27F56" w:rsidR="00213AF9" w:rsidRDefault="00213AF9" w:rsidP="00D04991">
      <w:pPr>
        <w:pStyle w:val="ListBullet"/>
      </w:pPr>
      <w:r>
        <w:t xml:space="preserve">Standard 2 Requirement (3)(a) Ensure assessments are undertaken for all consumers where required and in line with policies and procedures, including in relation to risks, restrictive practices and pain. </w:t>
      </w:r>
    </w:p>
    <w:p w14:paraId="440BFF7A" w14:textId="3E43C064" w:rsidR="00213AF9" w:rsidRDefault="00213AF9" w:rsidP="00D04991">
      <w:pPr>
        <w:pStyle w:val="ListBullet"/>
      </w:pPr>
      <w:r>
        <w:t>Standard 3 Requirement (3)(a) Ensure consumers pain following changes or incidents and following the administration of medication to manage pain is assessed, monitored and evaluated for effectiveness in line with best practice and to optimise consumers</w:t>
      </w:r>
      <w:r w:rsidR="00F03676">
        <w:t>’</w:t>
      </w:r>
      <w:r>
        <w:t xml:space="preserve"> health and well</w:t>
      </w:r>
      <w:r w:rsidR="00F03676">
        <w:t>-</w:t>
      </w:r>
      <w:r>
        <w:t>being. Ensure restrictive practices are identified, assessed and strategies documented</w:t>
      </w:r>
      <w:r w:rsidR="00F03676">
        <w:t>,</w:t>
      </w:r>
      <w:r>
        <w:t xml:space="preserve"> including in behaviour support plans where restrictive practices are used.</w:t>
      </w:r>
    </w:p>
    <w:p w14:paraId="16E9AA34" w14:textId="53E098E5" w:rsidR="00213AF9" w:rsidRDefault="00213AF9" w:rsidP="00D04991">
      <w:pPr>
        <w:pStyle w:val="ListBullet"/>
      </w:pPr>
      <w:r>
        <w:t>Standard 3 Requirement (3)(g) Ensure the service’s COVID-19 management plan is reviewed and updated regularly and is appropriate and reflective of current infection control outbreak management requirements. Ensure staff manage each consumer</w:t>
      </w:r>
      <w:r w:rsidR="00F03676">
        <w:t>’</w:t>
      </w:r>
      <w:r>
        <w:t xml:space="preserve">s infections and antibiotic use in line with policies and procedures. </w:t>
      </w:r>
    </w:p>
    <w:p w14:paraId="1C4F1368" w14:textId="110B95E5" w:rsidR="00213AF9" w:rsidRPr="00A3716D" w:rsidRDefault="00213AF9" w:rsidP="00213AF9">
      <w:pPr>
        <w:pStyle w:val="ListBullet"/>
      </w:pPr>
      <w:r>
        <w:t xml:space="preserve">Standard 8 Requirement (3)(e) Ensure the service implements restrictive practice frameworks and policies and procedures effectively, including the completion of behaviour support plans and monitoring of staff practice and knowledge in relation to restrictive practice. </w:t>
      </w:r>
    </w:p>
    <w:p w14:paraId="59629436" w14:textId="77777777" w:rsidR="00D04991" w:rsidRPr="00095CD4" w:rsidRDefault="00D04991" w:rsidP="00D04991">
      <w:pPr>
        <w:pStyle w:val="ListBullet"/>
        <w:numPr>
          <w:ilvl w:val="0"/>
          <w:numId w:val="0"/>
        </w:numPr>
      </w:pPr>
    </w:p>
    <w:sectPr w:rsidR="00D04991" w:rsidRPr="00095CD4" w:rsidSect="00D0499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29461" w14:textId="77777777" w:rsidR="00D04991" w:rsidRDefault="00D04991">
      <w:pPr>
        <w:spacing w:before="0" w:after="0" w:line="240" w:lineRule="auto"/>
      </w:pPr>
      <w:r>
        <w:separator/>
      </w:r>
    </w:p>
  </w:endnote>
  <w:endnote w:type="continuationSeparator" w:id="0">
    <w:p w14:paraId="59629463" w14:textId="77777777" w:rsidR="00D04991" w:rsidRDefault="00D049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4C" w14:textId="77777777" w:rsidR="00D04991" w:rsidRPr="009A1F1B" w:rsidRDefault="00D04991" w:rsidP="00D0499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62944D" w14:textId="77777777" w:rsidR="00D04991" w:rsidRPr="00C72FFB" w:rsidRDefault="00D04991" w:rsidP="00D049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Matthew Flinders Home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962944E" w14:textId="77777777" w:rsidR="00D04991" w:rsidRPr="00C72FFB" w:rsidRDefault="00D04991" w:rsidP="00D049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4F" w14:textId="77777777" w:rsidR="00D04991" w:rsidRPr="009A1F1B" w:rsidRDefault="00D04991" w:rsidP="00D0499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629450" w14:textId="77777777" w:rsidR="00D04991" w:rsidRPr="00C72FFB" w:rsidRDefault="00D04991" w:rsidP="00D049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Matthew Flinders Home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629451" w14:textId="77777777" w:rsidR="00D04991" w:rsidRPr="00A3716D" w:rsidRDefault="00D04991" w:rsidP="00D049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2945D" w14:textId="77777777" w:rsidR="00D04991" w:rsidRDefault="00D04991">
      <w:pPr>
        <w:spacing w:before="0" w:after="0" w:line="240" w:lineRule="auto"/>
      </w:pPr>
      <w:r>
        <w:separator/>
      </w:r>
    </w:p>
  </w:footnote>
  <w:footnote w:type="continuationSeparator" w:id="0">
    <w:p w14:paraId="5962945F" w14:textId="77777777" w:rsidR="00D04991" w:rsidRDefault="00D049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4B" w14:textId="77777777" w:rsidR="00D04991" w:rsidRDefault="00D04991" w:rsidP="00D0499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962945D" wp14:editId="596294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22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5A" w14:textId="77777777" w:rsidR="00D04991" w:rsidRDefault="00D04991" w:rsidP="00D04991">
    <w:pPr>
      <w:tabs>
        <w:tab w:val="left" w:pos="3624"/>
      </w:tabs>
    </w:pPr>
    <w:r>
      <w:rPr>
        <w:noProof/>
        <w:color w:val="auto"/>
        <w:sz w:val="20"/>
        <w:lang w:val="en-US" w:eastAsia="en-US"/>
      </w:rPr>
      <w:drawing>
        <wp:anchor distT="0" distB="0" distL="114300" distR="114300" simplePos="0" relativeHeight="251666432" behindDoc="1" locked="0" layoutInCell="1" allowOverlap="1" wp14:anchorId="5962946F" wp14:editId="5962947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10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5B" w14:textId="77777777" w:rsidR="00D04991" w:rsidRDefault="00D04991" w:rsidP="00D04991">
    <w:pPr>
      <w:tabs>
        <w:tab w:val="left" w:pos="3624"/>
      </w:tabs>
    </w:pPr>
    <w:r>
      <w:rPr>
        <w:noProof/>
        <w:color w:val="auto"/>
        <w:sz w:val="20"/>
        <w:lang w:val="en-US" w:eastAsia="en-US"/>
      </w:rPr>
      <w:drawing>
        <wp:anchor distT="0" distB="0" distL="114300" distR="114300" simplePos="0" relativeHeight="251667456" behindDoc="1" locked="0" layoutInCell="1" allowOverlap="1" wp14:anchorId="59629471" wp14:editId="596294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96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5C" w14:textId="77777777" w:rsidR="00D04991" w:rsidRDefault="00D04991" w:rsidP="00D04991">
    <w:pPr>
      <w:tabs>
        <w:tab w:val="left" w:pos="3624"/>
      </w:tabs>
    </w:pPr>
    <w:r>
      <w:rPr>
        <w:noProof/>
        <w:color w:val="auto"/>
        <w:sz w:val="20"/>
        <w:lang w:val="en-US" w:eastAsia="en-US"/>
      </w:rPr>
      <w:drawing>
        <wp:anchor distT="0" distB="0" distL="114300" distR="114300" simplePos="0" relativeHeight="251668480" behindDoc="1" locked="0" layoutInCell="1" allowOverlap="1" wp14:anchorId="59629473" wp14:editId="596294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76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52" w14:textId="77777777" w:rsidR="00D04991" w:rsidRDefault="00D04991">
    <w:pPr>
      <w:pStyle w:val="Header"/>
    </w:pPr>
    <w:r w:rsidRPr="003C6EC2">
      <w:rPr>
        <w:rFonts w:eastAsia="Calibri"/>
        <w:noProof/>
        <w:lang w:val="en-US" w:eastAsia="en-US"/>
      </w:rPr>
      <w:drawing>
        <wp:anchor distT="0" distB="0" distL="114300" distR="114300" simplePos="0" relativeHeight="251669504" behindDoc="1" locked="0" layoutInCell="1" allowOverlap="1" wp14:anchorId="5962945F" wp14:editId="5962946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80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53" w14:textId="77777777" w:rsidR="00D04991" w:rsidRDefault="00D04991" w:rsidP="00D04991">
    <w:r>
      <w:rPr>
        <w:noProof/>
        <w:color w:val="auto"/>
        <w:sz w:val="20"/>
        <w:lang w:val="en-US" w:eastAsia="en-US"/>
      </w:rPr>
      <w:drawing>
        <wp:anchor distT="0" distB="0" distL="114300" distR="114300" simplePos="0" relativeHeight="251660288" behindDoc="1" locked="0" layoutInCell="1" allowOverlap="1" wp14:anchorId="59629461" wp14:editId="5962946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86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54" w14:textId="77777777" w:rsidR="00D04991" w:rsidRDefault="00D04991" w:rsidP="00D04991">
    <w:r>
      <w:rPr>
        <w:noProof/>
        <w:color w:val="auto"/>
        <w:sz w:val="20"/>
        <w:lang w:val="en-US" w:eastAsia="en-US"/>
      </w:rPr>
      <w:drawing>
        <wp:anchor distT="0" distB="0" distL="114300" distR="114300" simplePos="0" relativeHeight="251659264" behindDoc="1" locked="0" layoutInCell="1" allowOverlap="1" wp14:anchorId="59629463" wp14:editId="5962946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60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55" w14:textId="77777777" w:rsidR="00D04991" w:rsidRDefault="00D04991" w:rsidP="00D04991">
    <w:r>
      <w:rPr>
        <w:noProof/>
        <w:color w:val="auto"/>
        <w:sz w:val="20"/>
        <w:lang w:val="en-US" w:eastAsia="en-US"/>
      </w:rPr>
      <w:drawing>
        <wp:anchor distT="0" distB="0" distL="114300" distR="114300" simplePos="0" relativeHeight="251661312" behindDoc="1" locked="0" layoutInCell="1" allowOverlap="1" wp14:anchorId="59629465" wp14:editId="596294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43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56" w14:textId="77777777" w:rsidR="00D04991" w:rsidRDefault="00D04991" w:rsidP="00D04991">
    <w:r>
      <w:rPr>
        <w:noProof/>
        <w:color w:val="auto"/>
        <w:sz w:val="20"/>
        <w:lang w:val="en-US" w:eastAsia="en-US"/>
      </w:rPr>
      <w:drawing>
        <wp:anchor distT="0" distB="0" distL="114300" distR="114300" simplePos="0" relativeHeight="251662336" behindDoc="1" locked="0" layoutInCell="1" allowOverlap="1" wp14:anchorId="59629467" wp14:editId="596294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85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57" w14:textId="77777777" w:rsidR="00D04991" w:rsidRDefault="00D04991" w:rsidP="00D04991">
    <w:r>
      <w:rPr>
        <w:noProof/>
        <w:color w:val="auto"/>
        <w:sz w:val="20"/>
        <w:lang w:val="en-US" w:eastAsia="en-US"/>
      </w:rPr>
      <w:drawing>
        <wp:anchor distT="0" distB="0" distL="114300" distR="114300" simplePos="0" relativeHeight="251663360" behindDoc="1" locked="0" layoutInCell="1" allowOverlap="1" wp14:anchorId="59629469" wp14:editId="5962946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65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58" w14:textId="77777777" w:rsidR="00D04991" w:rsidRDefault="00D04991" w:rsidP="00D04991">
    <w:r>
      <w:rPr>
        <w:noProof/>
        <w:color w:val="auto"/>
        <w:sz w:val="20"/>
        <w:lang w:val="en-US" w:eastAsia="en-US"/>
      </w:rPr>
      <w:drawing>
        <wp:anchor distT="0" distB="0" distL="114300" distR="114300" simplePos="0" relativeHeight="251664384" behindDoc="1" locked="0" layoutInCell="1" allowOverlap="1" wp14:anchorId="5962946B" wp14:editId="5962946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25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459" w14:textId="77777777" w:rsidR="00D04991" w:rsidRDefault="00D04991" w:rsidP="00D04991">
    <w:pPr>
      <w:tabs>
        <w:tab w:val="left" w:pos="3624"/>
      </w:tabs>
    </w:pPr>
    <w:r>
      <w:rPr>
        <w:noProof/>
        <w:color w:val="auto"/>
        <w:sz w:val="20"/>
        <w:lang w:val="en-US" w:eastAsia="en-US"/>
      </w:rPr>
      <w:drawing>
        <wp:anchor distT="0" distB="0" distL="114300" distR="114300" simplePos="0" relativeHeight="251665408" behindDoc="1" locked="0" layoutInCell="1" allowOverlap="1" wp14:anchorId="5962946D" wp14:editId="5962946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86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647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F66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2273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5CDD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89E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AF0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B867238"/>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4B86A8C">
      <w:start w:val="1"/>
      <w:numFmt w:val="lowerRoman"/>
      <w:lvlText w:val="(%1)"/>
      <w:lvlJc w:val="left"/>
      <w:pPr>
        <w:ind w:left="1080" w:hanging="720"/>
      </w:pPr>
      <w:rPr>
        <w:rFonts w:hint="default"/>
        <w:b w:val="0"/>
      </w:rPr>
    </w:lvl>
    <w:lvl w:ilvl="1" w:tplc="F1F61F00" w:tentative="1">
      <w:start w:val="1"/>
      <w:numFmt w:val="lowerLetter"/>
      <w:lvlText w:val="%2."/>
      <w:lvlJc w:val="left"/>
      <w:pPr>
        <w:ind w:left="1440" w:hanging="360"/>
      </w:pPr>
    </w:lvl>
    <w:lvl w:ilvl="2" w:tplc="899CAA24" w:tentative="1">
      <w:start w:val="1"/>
      <w:numFmt w:val="lowerRoman"/>
      <w:lvlText w:val="%3."/>
      <w:lvlJc w:val="right"/>
      <w:pPr>
        <w:ind w:left="2160" w:hanging="180"/>
      </w:pPr>
    </w:lvl>
    <w:lvl w:ilvl="3" w:tplc="C2942A6A" w:tentative="1">
      <w:start w:val="1"/>
      <w:numFmt w:val="decimal"/>
      <w:lvlText w:val="%4."/>
      <w:lvlJc w:val="left"/>
      <w:pPr>
        <w:ind w:left="2880" w:hanging="360"/>
      </w:pPr>
    </w:lvl>
    <w:lvl w:ilvl="4" w:tplc="7CF2F26E" w:tentative="1">
      <w:start w:val="1"/>
      <w:numFmt w:val="lowerLetter"/>
      <w:lvlText w:val="%5."/>
      <w:lvlJc w:val="left"/>
      <w:pPr>
        <w:ind w:left="3600" w:hanging="360"/>
      </w:pPr>
    </w:lvl>
    <w:lvl w:ilvl="5" w:tplc="095A02B8" w:tentative="1">
      <w:start w:val="1"/>
      <w:numFmt w:val="lowerRoman"/>
      <w:lvlText w:val="%6."/>
      <w:lvlJc w:val="right"/>
      <w:pPr>
        <w:ind w:left="4320" w:hanging="180"/>
      </w:pPr>
    </w:lvl>
    <w:lvl w:ilvl="6" w:tplc="8FE81DB2" w:tentative="1">
      <w:start w:val="1"/>
      <w:numFmt w:val="decimal"/>
      <w:lvlText w:val="%7."/>
      <w:lvlJc w:val="left"/>
      <w:pPr>
        <w:ind w:left="5040" w:hanging="360"/>
      </w:pPr>
    </w:lvl>
    <w:lvl w:ilvl="7" w:tplc="B68A6F34" w:tentative="1">
      <w:start w:val="1"/>
      <w:numFmt w:val="lowerLetter"/>
      <w:lvlText w:val="%8."/>
      <w:lvlJc w:val="left"/>
      <w:pPr>
        <w:ind w:left="5760" w:hanging="360"/>
      </w:pPr>
    </w:lvl>
    <w:lvl w:ilvl="8" w:tplc="AD00863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6D0931C">
      <w:start w:val="1"/>
      <w:numFmt w:val="bullet"/>
      <w:pStyle w:val="ListParagraph"/>
      <w:lvlText w:val=""/>
      <w:lvlJc w:val="left"/>
      <w:pPr>
        <w:ind w:left="1440" w:hanging="360"/>
      </w:pPr>
      <w:rPr>
        <w:rFonts w:ascii="Symbol" w:hAnsi="Symbol" w:hint="default"/>
        <w:color w:val="auto"/>
      </w:rPr>
    </w:lvl>
    <w:lvl w:ilvl="1" w:tplc="2284799E" w:tentative="1">
      <w:start w:val="1"/>
      <w:numFmt w:val="bullet"/>
      <w:lvlText w:val="o"/>
      <w:lvlJc w:val="left"/>
      <w:pPr>
        <w:ind w:left="2160" w:hanging="360"/>
      </w:pPr>
      <w:rPr>
        <w:rFonts w:ascii="Courier New" w:hAnsi="Courier New" w:cs="Courier New" w:hint="default"/>
      </w:rPr>
    </w:lvl>
    <w:lvl w:ilvl="2" w:tplc="389ACE28" w:tentative="1">
      <w:start w:val="1"/>
      <w:numFmt w:val="bullet"/>
      <w:lvlText w:val=""/>
      <w:lvlJc w:val="left"/>
      <w:pPr>
        <w:ind w:left="2880" w:hanging="360"/>
      </w:pPr>
      <w:rPr>
        <w:rFonts w:ascii="Wingdings" w:hAnsi="Wingdings" w:hint="default"/>
      </w:rPr>
    </w:lvl>
    <w:lvl w:ilvl="3" w:tplc="92F6833A" w:tentative="1">
      <w:start w:val="1"/>
      <w:numFmt w:val="bullet"/>
      <w:lvlText w:val=""/>
      <w:lvlJc w:val="left"/>
      <w:pPr>
        <w:ind w:left="3600" w:hanging="360"/>
      </w:pPr>
      <w:rPr>
        <w:rFonts w:ascii="Symbol" w:hAnsi="Symbol" w:hint="default"/>
      </w:rPr>
    </w:lvl>
    <w:lvl w:ilvl="4" w:tplc="D10E9520" w:tentative="1">
      <w:start w:val="1"/>
      <w:numFmt w:val="bullet"/>
      <w:lvlText w:val="o"/>
      <w:lvlJc w:val="left"/>
      <w:pPr>
        <w:ind w:left="4320" w:hanging="360"/>
      </w:pPr>
      <w:rPr>
        <w:rFonts w:ascii="Courier New" w:hAnsi="Courier New" w:cs="Courier New" w:hint="default"/>
      </w:rPr>
    </w:lvl>
    <w:lvl w:ilvl="5" w:tplc="54CEE614" w:tentative="1">
      <w:start w:val="1"/>
      <w:numFmt w:val="bullet"/>
      <w:lvlText w:val=""/>
      <w:lvlJc w:val="left"/>
      <w:pPr>
        <w:ind w:left="5040" w:hanging="360"/>
      </w:pPr>
      <w:rPr>
        <w:rFonts w:ascii="Wingdings" w:hAnsi="Wingdings" w:hint="default"/>
      </w:rPr>
    </w:lvl>
    <w:lvl w:ilvl="6" w:tplc="197CEF52" w:tentative="1">
      <w:start w:val="1"/>
      <w:numFmt w:val="bullet"/>
      <w:lvlText w:val=""/>
      <w:lvlJc w:val="left"/>
      <w:pPr>
        <w:ind w:left="5760" w:hanging="360"/>
      </w:pPr>
      <w:rPr>
        <w:rFonts w:ascii="Symbol" w:hAnsi="Symbol" w:hint="default"/>
      </w:rPr>
    </w:lvl>
    <w:lvl w:ilvl="7" w:tplc="B2D6440C" w:tentative="1">
      <w:start w:val="1"/>
      <w:numFmt w:val="bullet"/>
      <w:lvlText w:val="o"/>
      <w:lvlJc w:val="left"/>
      <w:pPr>
        <w:ind w:left="6480" w:hanging="360"/>
      </w:pPr>
      <w:rPr>
        <w:rFonts w:ascii="Courier New" w:hAnsi="Courier New" w:cs="Courier New" w:hint="default"/>
      </w:rPr>
    </w:lvl>
    <w:lvl w:ilvl="8" w:tplc="FEA0C80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C1656A6">
      <w:start w:val="1"/>
      <w:numFmt w:val="lowerRoman"/>
      <w:lvlText w:val="(%1)"/>
      <w:lvlJc w:val="left"/>
      <w:pPr>
        <w:ind w:left="1004" w:hanging="720"/>
      </w:pPr>
      <w:rPr>
        <w:rFonts w:hint="default"/>
        <w:b w:val="0"/>
      </w:rPr>
    </w:lvl>
    <w:lvl w:ilvl="1" w:tplc="81F0428E" w:tentative="1">
      <w:start w:val="1"/>
      <w:numFmt w:val="lowerLetter"/>
      <w:lvlText w:val="%2."/>
      <w:lvlJc w:val="left"/>
      <w:pPr>
        <w:ind w:left="1364" w:hanging="360"/>
      </w:pPr>
    </w:lvl>
    <w:lvl w:ilvl="2" w:tplc="C41E6798" w:tentative="1">
      <w:start w:val="1"/>
      <w:numFmt w:val="lowerRoman"/>
      <w:lvlText w:val="%3."/>
      <w:lvlJc w:val="right"/>
      <w:pPr>
        <w:ind w:left="2084" w:hanging="180"/>
      </w:pPr>
    </w:lvl>
    <w:lvl w:ilvl="3" w:tplc="A9BE7318" w:tentative="1">
      <w:start w:val="1"/>
      <w:numFmt w:val="decimal"/>
      <w:lvlText w:val="%4."/>
      <w:lvlJc w:val="left"/>
      <w:pPr>
        <w:ind w:left="2804" w:hanging="360"/>
      </w:pPr>
    </w:lvl>
    <w:lvl w:ilvl="4" w:tplc="F5124190" w:tentative="1">
      <w:start w:val="1"/>
      <w:numFmt w:val="lowerLetter"/>
      <w:lvlText w:val="%5."/>
      <w:lvlJc w:val="left"/>
      <w:pPr>
        <w:ind w:left="3524" w:hanging="360"/>
      </w:pPr>
    </w:lvl>
    <w:lvl w:ilvl="5" w:tplc="7E6EE11C" w:tentative="1">
      <w:start w:val="1"/>
      <w:numFmt w:val="lowerRoman"/>
      <w:lvlText w:val="%6."/>
      <w:lvlJc w:val="right"/>
      <w:pPr>
        <w:ind w:left="4244" w:hanging="180"/>
      </w:pPr>
    </w:lvl>
    <w:lvl w:ilvl="6" w:tplc="6F7ED14C" w:tentative="1">
      <w:start w:val="1"/>
      <w:numFmt w:val="decimal"/>
      <w:lvlText w:val="%7."/>
      <w:lvlJc w:val="left"/>
      <w:pPr>
        <w:ind w:left="4964" w:hanging="360"/>
      </w:pPr>
    </w:lvl>
    <w:lvl w:ilvl="7" w:tplc="01BAAFCE" w:tentative="1">
      <w:start w:val="1"/>
      <w:numFmt w:val="lowerLetter"/>
      <w:lvlText w:val="%8."/>
      <w:lvlJc w:val="left"/>
      <w:pPr>
        <w:ind w:left="5684" w:hanging="360"/>
      </w:pPr>
    </w:lvl>
    <w:lvl w:ilvl="8" w:tplc="FB94F7F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9A51D0">
      <w:start w:val="1"/>
      <w:numFmt w:val="lowerRoman"/>
      <w:lvlText w:val="(%1)"/>
      <w:lvlJc w:val="left"/>
      <w:pPr>
        <w:ind w:left="1080" w:hanging="720"/>
      </w:pPr>
      <w:rPr>
        <w:rFonts w:hint="default"/>
      </w:rPr>
    </w:lvl>
    <w:lvl w:ilvl="1" w:tplc="086C672E" w:tentative="1">
      <w:start w:val="1"/>
      <w:numFmt w:val="lowerLetter"/>
      <w:lvlText w:val="%2."/>
      <w:lvlJc w:val="left"/>
      <w:pPr>
        <w:ind w:left="1440" w:hanging="360"/>
      </w:pPr>
    </w:lvl>
    <w:lvl w:ilvl="2" w:tplc="EF24D9A4" w:tentative="1">
      <w:start w:val="1"/>
      <w:numFmt w:val="lowerRoman"/>
      <w:lvlText w:val="%3."/>
      <w:lvlJc w:val="right"/>
      <w:pPr>
        <w:ind w:left="2160" w:hanging="180"/>
      </w:pPr>
    </w:lvl>
    <w:lvl w:ilvl="3" w:tplc="21369FF6" w:tentative="1">
      <w:start w:val="1"/>
      <w:numFmt w:val="decimal"/>
      <w:lvlText w:val="%4."/>
      <w:lvlJc w:val="left"/>
      <w:pPr>
        <w:ind w:left="2880" w:hanging="360"/>
      </w:pPr>
    </w:lvl>
    <w:lvl w:ilvl="4" w:tplc="1138EA72" w:tentative="1">
      <w:start w:val="1"/>
      <w:numFmt w:val="lowerLetter"/>
      <w:lvlText w:val="%5."/>
      <w:lvlJc w:val="left"/>
      <w:pPr>
        <w:ind w:left="3600" w:hanging="360"/>
      </w:pPr>
    </w:lvl>
    <w:lvl w:ilvl="5" w:tplc="BDF4B2D2" w:tentative="1">
      <w:start w:val="1"/>
      <w:numFmt w:val="lowerRoman"/>
      <w:lvlText w:val="%6."/>
      <w:lvlJc w:val="right"/>
      <w:pPr>
        <w:ind w:left="4320" w:hanging="180"/>
      </w:pPr>
    </w:lvl>
    <w:lvl w:ilvl="6" w:tplc="C7F24802" w:tentative="1">
      <w:start w:val="1"/>
      <w:numFmt w:val="decimal"/>
      <w:lvlText w:val="%7."/>
      <w:lvlJc w:val="left"/>
      <w:pPr>
        <w:ind w:left="5040" w:hanging="360"/>
      </w:pPr>
    </w:lvl>
    <w:lvl w:ilvl="7" w:tplc="E8800994" w:tentative="1">
      <w:start w:val="1"/>
      <w:numFmt w:val="lowerLetter"/>
      <w:lvlText w:val="%8."/>
      <w:lvlJc w:val="left"/>
      <w:pPr>
        <w:ind w:left="5760" w:hanging="360"/>
      </w:pPr>
    </w:lvl>
    <w:lvl w:ilvl="8" w:tplc="ED14C21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11A7DB0">
      <w:start w:val="1"/>
      <w:numFmt w:val="lowerRoman"/>
      <w:lvlText w:val="(%1)"/>
      <w:lvlJc w:val="left"/>
      <w:pPr>
        <w:ind w:left="1080" w:hanging="720"/>
      </w:pPr>
      <w:rPr>
        <w:rFonts w:hint="default"/>
      </w:rPr>
    </w:lvl>
    <w:lvl w:ilvl="1" w:tplc="3724EFB8" w:tentative="1">
      <w:start w:val="1"/>
      <w:numFmt w:val="lowerLetter"/>
      <w:lvlText w:val="%2."/>
      <w:lvlJc w:val="left"/>
      <w:pPr>
        <w:ind w:left="1440" w:hanging="360"/>
      </w:pPr>
    </w:lvl>
    <w:lvl w:ilvl="2" w:tplc="FA02C718" w:tentative="1">
      <w:start w:val="1"/>
      <w:numFmt w:val="lowerRoman"/>
      <w:lvlText w:val="%3."/>
      <w:lvlJc w:val="right"/>
      <w:pPr>
        <w:ind w:left="2160" w:hanging="180"/>
      </w:pPr>
    </w:lvl>
    <w:lvl w:ilvl="3" w:tplc="57E2007C" w:tentative="1">
      <w:start w:val="1"/>
      <w:numFmt w:val="decimal"/>
      <w:lvlText w:val="%4."/>
      <w:lvlJc w:val="left"/>
      <w:pPr>
        <w:ind w:left="2880" w:hanging="360"/>
      </w:pPr>
    </w:lvl>
    <w:lvl w:ilvl="4" w:tplc="DC9A9CD6" w:tentative="1">
      <w:start w:val="1"/>
      <w:numFmt w:val="lowerLetter"/>
      <w:lvlText w:val="%5."/>
      <w:lvlJc w:val="left"/>
      <w:pPr>
        <w:ind w:left="3600" w:hanging="360"/>
      </w:pPr>
    </w:lvl>
    <w:lvl w:ilvl="5" w:tplc="3AF63A7A" w:tentative="1">
      <w:start w:val="1"/>
      <w:numFmt w:val="lowerRoman"/>
      <w:lvlText w:val="%6."/>
      <w:lvlJc w:val="right"/>
      <w:pPr>
        <w:ind w:left="4320" w:hanging="180"/>
      </w:pPr>
    </w:lvl>
    <w:lvl w:ilvl="6" w:tplc="C2A835D8" w:tentative="1">
      <w:start w:val="1"/>
      <w:numFmt w:val="decimal"/>
      <w:lvlText w:val="%7."/>
      <w:lvlJc w:val="left"/>
      <w:pPr>
        <w:ind w:left="5040" w:hanging="360"/>
      </w:pPr>
    </w:lvl>
    <w:lvl w:ilvl="7" w:tplc="F96A1438" w:tentative="1">
      <w:start w:val="1"/>
      <w:numFmt w:val="lowerLetter"/>
      <w:lvlText w:val="%8."/>
      <w:lvlJc w:val="left"/>
      <w:pPr>
        <w:ind w:left="5760" w:hanging="360"/>
      </w:pPr>
    </w:lvl>
    <w:lvl w:ilvl="8" w:tplc="025E1BC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11E59A0">
      <w:start w:val="1"/>
      <w:numFmt w:val="lowerRoman"/>
      <w:lvlText w:val="(%1)"/>
      <w:lvlJc w:val="left"/>
      <w:pPr>
        <w:ind w:left="1080" w:hanging="720"/>
      </w:pPr>
      <w:rPr>
        <w:rFonts w:hint="default"/>
        <w:b w:val="0"/>
      </w:rPr>
    </w:lvl>
    <w:lvl w:ilvl="1" w:tplc="D03869A8" w:tentative="1">
      <w:start w:val="1"/>
      <w:numFmt w:val="lowerLetter"/>
      <w:lvlText w:val="%2."/>
      <w:lvlJc w:val="left"/>
      <w:pPr>
        <w:ind w:left="1440" w:hanging="360"/>
      </w:pPr>
    </w:lvl>
    <w:lvl w:ilvl="2" w:tplc="AD7AA3B8" w:tentative="1">
      <w:start w:val="1"/>
      <w:numFmt w:val="lowerRoman"/>
      <w:lvlText w:val="%3."/>
      <w:lvlJc w:val="right"/>
      <w:pPr>
        <w:ind w:left="2160" w:hanging="180"/>
      </w:pPr>
    </w:lvl>
    <w:lvl w:ilvl="3" w:tplc="7414A0B8" w:tentative="1">
      <w:start w:val="1"/>
      <w:numFmt w:val="decimal"/>
      <w:lvlText w:val="%4."/>
      <w:lvlJc w:val="left"/>
      <w:pPr>
        <w:ind w:left="2880" w:hanging="360"/>
      </w:pPr>
    </w:lvl>
    <w:lvl w:ilvl="4" w:tplc="1F986FC0" w:tentative="1">
      <w:start w:val="1"/>
      <w:numFmt w:val="lowerLetter"/>
      <w:lvlText w:val="%5."/>
      <w:lvlJc w:val="left"/>
      <w:pPr>
        <w:ind w:left="3600" w:hanging="360"/>
      </w:pPr>
    </w:lvl>
    <w:lvl w:ilvl="5" w:tplc="7BA00C56" w:tentative="1">
      <w:start w:val="1"/>
      <w:numFmt w:val="lowerRoman"/>
      <w:lvlText w:val="%6."/>
      <w:lvlJc w:val="right"/>
      <w:pPr>
        <w:ind w:left="4320" w:hanging="180"/>
      </w:pPr>
    </w:lvl>
    <w:lvl w:ilvl="6" w:tplc="C56C4FAA" w:tentative="1">
      <w:start w:val="1"/>
      <w:numFmt w:val="decimal"/>
      <w:lvlText w:val="%7."/>
      <w:lvlJc w:val="left"/>
      <w:pPr>
        <w:ind w:left="5040" w:hanging="360"/>
      </w:pPr>
    </w:lvl>
    <w:lvl w:ilvl="7" w:tplc="B198888C" w:tentative="1">
      <w:start w:val="1"/>
      <w:numFmt w:val="lowerLetter"/>
      <w:lvlText w:val="%8."/>
      <w:lvlJc w:val="left"/>
      <w:pPr>
        <w:ind w:left="5760" w:hanging="360"/>
      </w:pPr>
    </w:lvl>
    <w:lvl w:ilvl="8" w:tplc="F966720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DF6E914">
      <w:start w:val="1"/>
      <w:numFmt w:val="lowerLetter"/>
      <w:lvlText w:val="(%1)"/>
      <w:lvlJc w:val="left"/>
      <w:pPr>
        <w:ind w:left="360" w:hanging="360"/>
      </w:pPr>
      <w:rPr>
        <w:rFonts w:hint="default"/>
      </w:rPr>
    </w:lvl>
    <w:lvl w:ilvl="1" w:tplc="6082EC1A" w:tentative="1">
      <w:start w:val="1"/>
      <w:numFmt w:val="lowerLetter"/>
      <w:lvlText w:val="%2."/>
      <w:lvlJc w:val="left"/>
      <w:pPr>
        <w:ind w:left="1080" w:hanging="360"/>
      </w:pPr>
    </w:lvl>
    <w:lvl w:ilvl="2" w:tplc="5C606792" w:tentative="1">
      <w:start w:val="1"/>
      <w:numFmt w:val="lowerRoman"/>
      <w:lvlText w:val="%3."/>
      <w:lvlJc w:val="right"/>
      <w:pPr>
        <w:ind w:left="1800" w:hanging="180"/>
      </w:pPr>
    </w:lvl>
    <w:lvl w:ilvl="3" w:tplc="B3DC7CA2" w:tentative="1">
      <w:start w:val="1"/>
      <w:numFmt w:val="decimal"/>
      <w:lvlText w:val="%4."/>
      <w:lvlJc w:val="left"/>
      <w:pPr>
        <w:ind w:left="2520" w:hanging="360"/>
      </w:pPr>
    </w:lvl>
    <w:lvl w:ilvl="4" w:tplc="CD70B8EE" w:tentative="1">
      <w:start w:val="1"/>
      <w:numFmt w:val="lowerLetter"/>
      <w:lvlText w:val="%5."/>
      <w:lvlJc w:val="left"/>
      <w:pPr>
        <w:ind w:left="3240" w:hanging="360"/>
      </w:pPr>
    </w:lvl>
    <w:lvl w:ilvl="5" w:tplc="01405A96" w:tentative="1">
      <w:start w:val="1"/>
      <w:numFmt w:val="lowerRoman"/>
      <w:lvlText w:val="%6."/>
      <w:lvlJc w:val="right"/>
      <w:pPr>
        <w:ind w:left="3960" w:hanging="180"/>
      </w:pPr>
    </w:lvl>
    <w:lvl w:ilvl="6" w:tplc="885CC4F8" w:tentative="1">
      <w:start w:val="1"/>
      <w:numFmt w:val="decimal"/>
      <w:lvlText w:val="%7."/>
      <w:lvlJc w:val="left"/>
      <w:pPr>
        <w:ind w:left="4680" w:hanging="360"/>
      </w:pPr>
    </w:lvl>
    <w:lvl w:ilvl="7" w:tplc="04EACF0A" w:tentative="1">
      <w:start w:val="1"/>
      <w:numFmt w:val="lowerLetter"/>
      <w:lvlText w:val="%8."/>
      <w:lvlJc w:val="left"/>
      <w:pPr>
        <w:ind w:left="5400" w:hanging="360"/>
      </w:pPr>
    </w:lvl>
    <w:lvl w:ilvl="8" w:tplc="3F5AB480" w:tentative="1">
      <w:start w:val="1"/>
      <w:numFmt w:val="lowerRoman"/>
      <w:lvlText w:val="%9."/>
      <w:lvlJc w:val="right"/>
      <w:pPr>
        <w:ind w:left="6120" w:hanging="180"/>
      </w:pPr>
    </w:lvl>
  </w:abstractNum>
  <w:abstractNum w:abstractNumId="14" w15:restartNumberingAfterBreak="0">
    <w:nsid w:val="2AEA0555"/>
    <w:multiLevelType w:val="hybridMultilevel"/>
    <w:tmpl w:val="67E09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C37B80"/>
    <w:multiLevelType w:val="hybridMultilevel"/>
    <w:tmpl w:val="4E8CCA02"/>
    <w:lvl w:ilvl="0" w:tplc="2F9E1826">
      <w:start w:val="1"/>
      <w:numFmt w:val="bullet"/>
      <w:lvlText w:val=""/>
      <w:lvlJc w:val="left"/>
      <w:pPr>
        <w:ind w:left="360" w:hanging="360"/>
      </w:pPr>
      <w:rPr>
        <w:rFonts w:ascii="Symbol" w:hAnsi="Symbol" w:hint="default"/>
      </w:rPr>
    </w:lvl>
    <w:lvl w:ilvl="1" w:tplc="C86207B6">
      <w:start w:val="1"/>
      <w:numFmt w:val="bullet"/>
      <w:lvlText w:val="o"/>
      <w:lvlJc w:val="left"/>
      <w:pPr>
        <w:ind w:left="1080" w:hanging="360"/>
      </w:pPr>
      <w:rPr>
        <w:rFonts w:ascii="Courier New" w:hAnsi="Courier New" w:hint="default"/>
      </w:rPr>
    </w:lvl>
    <w:lvl w:ilvl="2" w:tplc="494EA588">
      <w:start w:val="1"/>
      <w:numFmt w:val="bullet"/>
      <w:lvlText w:val=""/>
      <w:lvlJc w:val="left"/>
      <w:pPr>
        <w:ind w:left="1800" w:hanging="360"/>
      </w:pPr>
      <w:rPr>
        <w:rFonts w:ascii="Wingdings" w:hAnsi="Wingdings" w:hint="default"/>
      </w:rPr>
    </w:lvl>
    <w:lvl w:ilvl="3" w:tplc="E75E956E">
      <w:start w:val="1"/>
      <w:numFmt w:val="bullet"/>
      <w:lvlText w:val=""/>
      <w:lvlJc w:val="left"/>
      <w:pPr>
        <w:ind w:left="2520" w:hanging="360"/>
      </w:pPr>
      <w:rPr>
        <w:rFonts w:ascii="Symbol" w:hAnsi="Symbol" w:hint="default"/>
      </w:rPr>
    </w:lvl>
    <w:lvl w:ilvl="4" w:tplc="3968A26E">
      <w:start w:val="1"/>
      <w:numFmt w:val="bullet"/>
      <w:lvlText w:val="o"/>
      <w:lvlJc w:val="left"/>
      <w:pPr>
        <w:ind w:left="3240" w:hanging="360"/>
      </w:pPr>
      <w:rPr>
        <w:rFonts w:ascii="Courier New" w:hAnsi="Courier New" w:hint="default"/>
      </w:rPr>
    </w:lvl>
    <w:lvl w:ilvl="5" w:tplc="CAEE8794">
      <w:start w:val="1"/>
      <w:numFmt w:val="bullet"/>
      <w:lvlText w:val=""/>
      <w:lvlJc w:val="left"/>
      <w:pPr>
        <w:ind w:left="3960" w:hanging="360"/>
      </w:pPr>
      <w:rPr>
        <w:rFonts w:ascii="Wingdings" w:hAnsi="Wingdings" w:hint="default"/>
      </w:rPr>
    </w:lvl>
    <w:lvl w:ilvl="6" w:tplc="CCEAAA6A">
      <w:start w:val="1"/>
      <w:numFmt w:val="bullet"/>
      <w:lvlText w:val=""/>
      <w:lvlJc w:val="left"/>
      <w:pPr>
        <w:ind w:left="4680" w:hanging="360"/>
      </w:pPr>
      <w:rPr>
        <w:rFonts w:ascii="Symbol" w:hAnsi="Symbol" w:hint="default"/>
      </w:rPr>
    </w:lvl>
    <w:lvl w:ilvl="7" w:tplc="4BEE482C">
      <w:start w:val="1"/>
      <w:numFmt w:val="bullet"/>
      <w:lvlText w:val="o"/>
      <w:lvlJc w:val="left"/>
      <w:pPr>
        <w:ind w:left="5400" w:hanging="360"/>
      </w:pPr>
      <w:rPr>
        <w:rFonts w:ascii="Courier New" w:hAnsi="Courier New" w:hint="default"/>
      </w:rPr>
    </w:lvl>
    <w:lvl w:ilvl="8" w:tplc="3A263224">
      <w:start w:val="1"/>
      <w:numFmt w:val="bullet"/>
      <w:lvlText w:val=""/>
      <w:lvlJc w:val="left"/>
      <w:pPr>
        <w:ind w:left="6120" w:hanging="360"/>
      </w:pPr>
      <w:rPr>
        <w:rFonts w:ascii="Wingdings" w:hAnsi="Wingdings" w:hint="default"/>
      </w:rPr>
    </w:lvl>
  </w:abstractNum>
  <w:abstractNum w:abstractNumId="16" w15:restartNumberingAfterBreak="0">
    <w:nsid w:val="30AC64CD"/>
    <w:multiLevelType w:val="hybridMultilevel"/>
    <w:tmpl w:val="96C2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1862A7D6">
      <w:start w:val="1"/>
      <w:numFmt w:val="decimal"/>
      <w:lvlText w:val="%1."/>
      <w:lvlJc w:val="left"/>
      <w:pPr>
        <w:ind w:left="360" w:hanging="360"/>
      </w:pPr>
      <w:rPr>
        <w:rFonts w:hint="default"/>
      </w:rPr>
    </w:lvl>
    <w:lvl w:ilvl="1" w:tplc="41F4A45A" w:tentative="1">
      <w:start w:val="1"/>
      <w:numFmt w:val="lowerLetter"/>
      <w:lvlText w:val="%2."/>
      <w:lvlJc w:val="left"/>
      <w:pPr>
        <w:ind w:left="1080" w:hanging="360"/>
      </w:pPr>
    </w:lvl>
    <w:lvl w:ilvl="2" w:tplc="B86479C2" w:tentative="1">
      <w:start w:val="1"/>
      <w:numFmt w:val="lowerRoman"/>
      <w:lvlText w:val="%3."/>
      <w:lvlJc w:val="right"/>
      <w:pPr>
        <w:ind w:left="1800" w:hanging="180"/>
      </w:pPr>
    </w:lvl>
    <w:lvl w:ilvl="3" w:tplc="6E681E6A" w:tentative="1">
      <w:start w:val="1"/>
      <w:numFmt w:val="decimal"/>
      <w:lvlText w:val="%4."/>
      <w:lvlJc w:val="left"/>
      <w:pPr>
        <w:ind w:left="2520" w:hanging="360"/>
      </w:pPr>
    </w:lvl>
    <w:lvl w:ilvl="4" w:tplc="167010FC" w:tentative="1">
      <w:start w:val="1"/>
      <w:numFmt w:val="lowerLetter"/>
      <w:lvlText w:val="%5."/>
      <w:lvlJc w:val="left"/>
      <w:pPr>
        <w:ind w:left="3240" w:hanging="360"/>
      </w:pPr>
    </w:lvl>
    <w:lvl w:ilvl="5" w:tplc="0C9AF558" w:tentative="1">
      <w:start w:val="1"/>
      <w:numFmt w:val="lowerRoman"/>
      <w:lvlText w:val="%6."/>
      <w:lvlJc w:val="right"/>
      <w:pPr>
        <w:ind w:left="3960" w:hanging="180"/>
      </w:pPr>
    </w:lvl>
    <w:lvl w:ilvl="6" w:tplc="F1165E28" w:tentative="1">
      <w:start w:val="1"/>
      <w:numFmt w:val="decimal"/>
      <w:lvlText w:val="%7."/>
      <w:lvlJc w:val="left"/>
      <w:pPr>
        <w:ind w:left="4680" w:hanging="360"/>
      </w:pPr>
    </w:lvl>
    <w:lvl w:ilvl="7" w:tplc="9FC6F09A" w:tentative="1">
      <w:start w:val="1"/>
      <w:numFmt w:val="lowerLetter"/>
      <w:lvlText w:val="%8."/>
      <w:lvlJc w:val="left"/>
      <w:pPr>
        <w:ind w:left="5400" w:hanging="360"/>
      </w:pPr>
    </w:lvl>
    <w:lvl w:ilvl="8" w:tplc="E1EE2B5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9C00F4C">
      <w:start w:val="1"/>
      <w:numFmt w:val="decimal"/>
      <w:lvlText w:val="%1."/>
      <w:lvlJc w:val="left"/>
      <w:pPr>
        <w:ind w:left="360" w:hanging="360"/>
      </w:pPr>
      <w:rPr>
        <w:rFonts w:hint="default"/>
      </w:rPr>
    </w:lvl>
    <w:lvl w:ilvl="1" w:tplc="2C1CBB70" w:tentative="1">
      <w:start w:val="1"/>
      <w:numFmt w:val="lowerLetter"/>
      <w:lvlText w:val="%2."/>
      <w:lvlJc w:val="left"/>
      <w:pPr>
        <w:ind w:left="1080" w:hanging="360"/>
      </w:pPr>
    </w:lvl>
    <w:lvl w:ilvl="2" w:tplc="576AD4BE" w:tentative="1">
      <w:start w:val="1"/>
      <w:numFmt w:val="lowerRoman"/>
      <w:lvlText w:val="%3."/>
      <w:lvlJc w:val="right"/>
      <w:pPr>
        <w:ind w:left="1800" w:hanging="180"/>
      </w:pPr>
    </w:lvl>
    <w:lvl w:ilvl="3" w:tplc="3288F554" w:tentative="1">
      <w:start w:val="1"/>
      <w:numFmt w:val="decimal"/>
      <w:lvlText w:val="%4."/>
      <w:lvlJc w:val="left"/>
      <w:pPr>
        <w:ind w:left="2520" w:hanging="360"/>
      </w:pPr>
    </w:lvl>
    <w:lvl w:ilvl="4" w:tplc="6090C980" w:tentative="1">
      <w:start w:val="1"/>
      <w:numFmt w:val="lowerLetter"/>
      <w:lvlText w:val="%5."/>
      <w:lvlJc w:val="left"/>
      <w:pPr>
        <w:ind w:left="3240" w:hanging="360"/>
      </w:pPr>
    </w:lvl>
    <w:lvl w:ilvl="5" w:tplc="D65E8B2E" w:tentative="1">
      <w:start w:val="1"/>
      <w:numFmt w:val="lowerRoman"/>
      <w:lvlText w:val="%6."/>
      <w:lvlJc w:val="right"/>
      <w:pPr>
        <w:ind w:left="3960" w:hanging="180"/>
      </w:pPr>
    </w:lvl>
    <w:lvl w:ilvl="6" w:tplc="FC0E3F1A" w:tentative="1">
      <w:start w:val="1"/>
      <w:numFmt w:val="decimal"/>
      <w:lvlText w:val="%7."/>
      <w:lvlJc w:val="left"/>
      <w:pPr>
        <w:ind w:left="4680" w:hanging="360"/>
      </w:pPr>
    </w:lvl>
    <w:lvl w:ilvl="7" w:tplc="22ECFA92" w:tentative="1">
      <w:start w:val="1"/>
      <w:numFmt w:val="lowerLetter"/>
      <w:lvlText w:val="%8."/>
      <w:lvlJc w:val="left"/>
      <w:pPr>
        <w:ind w:left="5400" w:hanging="360"/>
      </w:pPr>
    </w:lvl>
    <w:lvl w:ilvl="8" w:tplc="3CECAB1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D8B09A72">
      <w:start w:val="1"/>
      <w:numFmt w:val="lowerRoman"/>
      <w:lvlText w:val="(%1)"/>
      <w:lvlJc w:val="left"/>
      <w:pPr>
        <w:ind w:left="1080" w:hanging="720"/>
      </w:pPr>
      <w:rPr>
        <w:rFonts w:hint="default"/>
        <w:b w:val="0"/>
      </w:rPr>
    </w:lvl>
    <w:lvl w:ilvl="1" w:tplc="75022C42" w:tentative="1">
      <w:start w:val="1"/>
      <w:numFmt w:val="lowerLetter"/>
      <w:lvlText w:val="%2."/>
      <w:lvlJc w:val="left"/>
      <w:pPr>
        <w:ind w:left="1440" w:hanging="360"/>
      </w:pPr>
    </w:lvl>
    <w:lvl w:ilvl="2" w:tplc="261457EA" w:tentative="1">
      <w:start w:val="1"/>
      <w:numFmt w:val="lowerRoman"/>
      <w:lvlText w:val="%3."/>
      <w:lvlJc w:val="right"/>
      <w:pPr>
        <w:ind w:left="2160" w:hanging="180"/>
      </w:pPr>
    </w:lvl>
    <w:lvl w:ilvl="3" w:tplc="250A7448" w:tentative="1">
      <w:start w:val="1"/>
      <w:numFmt w:val="decimal"/>
      <w:lvlText w:val="%4."/>
      <w:lvlJc w:val="left"/>
      <w:pPr>
        <w:ind w:left="2880" w:hanging="360"/>
      </w:pPr>
    </w:lvl>
    <w:lvl w:ilvl="4" w:tplc="723CEAEE" w:tentative="1">
      <w:start w:val="1"/>
      <w:numFmt w:val="lowerLetter"/>
      <w:lvlText w:val="%5."/>
      <w:lvlJc w:val="left"/>
      <w:pPr>
        <w:ind w:left="3600" w:hanging="360"/>
      </w:pPr>
    </w:lvl>
    <w:lvl w:ilvl="5" w:tplc="4036A610" w:tentative="1">
      <w:start w:val="1"/>
      <w:numFmt w:val="lowerRoman"/>
      <w:lvlText w:val="%6."/>
      <w:lvlJc w:val="right"/>
      <w:pPr>
        <w:ind w:left="4320" w:hanging="180"/>
      </w:pPr>
    </w:lvl>
    <w:lvl w:ilvl="6" w:tplc="2806DEE8" w:tentative="1">
      <w:start w:val="1"/>
      <w:numFmt w:val="decimal"/>
      <w:lvlText w:val="%7."/>
      <w:lvlJc w:val="left"/>
      <w:pPr>
        <w:ind w:left="5040" w:hanging="360"/>
      </w:pPr>
    </w:lvl>
    <w:lvl w:ilvl="7" w:tplc="ED92A3CA" w:tentative="1">
      <w:start w:val="1"/>
      <w:numFmt w:val="lowerLetter"/>
      <w:lvlText w:val="%8."/>
      <w:lvlJc w:val="left"/>
      <w:pPr>
        <w:ind w:left="5760" w:hanging="360"/>
      </w:pPr>
    </w:lvl>
    <w:lvl w:ilvl="8" w:tplc="1674B93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7F4232E">
      <w:start w:val="1"/>
      <w:numFmt w:val="lowerRoman"/>
      <w:lvlText w:val="(%1)"/>
      <w:lvlJc w:val="left"/>
      <w:pPr>
        <w:ind w:left="1080" w:hanging="720"/>
      </w:pPr>
      <w:rPr>
        <w:rFonts w:hint="default"/>
      </w:rPr>
    </w:lvl>
    <w:lvl w:ilvl="1" w:tplc="DC60CA28" w:tentative="1">
      <w:start w:val="1"/>
      <w:numFmt w:val="lowerLetter"/>
      <w:lvlText w:val="%2."/>
      <w:lvlJc w:val="left"/>
      <w:pPr>
        <w:ind w:left="1440" w:hanging="360"/>
      </w:pPr>
    </w:lvl>
    <w:lvl w:ilvl="2" w:tplc="F75C10B4" w:tentative="1">
      <w:start w:val="1"/>
      <w:numFmt w:val="lowerRoman"/>
      <w:lvlText w:val="%3."/>
      <w:lvlJc w:val="right"/>
      <w:pPr>
        <w:ind w:left="2160" w:hanging="180"/>
      </w:pPr>
    </w:lvl>
    <w:lvl w:ilvl="3" w:tplc="2F88BA1C" w:tentative="1">
      <w:start w:val="1"/>
      <w:numFmt w:val="decimal"/>
      <w:lvlText w:val="%4."/>
      <w:lvlJc w:val="left"/>
      <w:pPr>
        <w:ind w:left="2880" w:hanging="360"/>
      </w:pPr>
    </w:lvl>
    <w:lvl w:ilvl="4" w:tplc="4FF00680" w:tentative="1">
      <w:start w:val="1"/>
      <w:numFmt w:val="lowerLetter"/>
      <w:lvlText w:val="%5."/>
      <w:lvlJc w:val="left"/>
      <w:pPr>
        <w:ind w:left="3600" w:hanging="360"/>
      </w:pPr>
    </w:lvl>
    <w:lvl w:ilvl="5" w:tplc="DC985AE0" w:tentative="1">
      <w:start w:val="1"/>
      <w:numFmt w:val="lowerRoman"/>
      <w:lvlText w:val="%6."/>
      <w:lvlJc w:val="right"/>
      <w:pPr>
        <w:ind w:left="4320" w:hanging="180"/>
      </w:pPr>
    </w:lvl>
    <w:lvl w:ilvl="6" w:tplc="ABDA6814" w:tentative="1">
      <w:start w:val="1"/>
      <w:numFmt w:val="decimal"/>
      <w:lvlText w:val="%7."/>
      <w:lvlJc w:val="left"/>
      <w:pPr>
        <w:ind w:left="5040" w:hanging="360"/>
      </w:pPr>
    </w:lvl>
    <w:lvl w:ilvl="7" w:tplc="3B8A7718" w:tentative="1">
      <w:start w:val="1"/>
      <w:numFmt w:val="lowerLetter"/>
      <w:lvlText w:val="%8."/>
      <w:lvlJc w:val="left"/>
      <w:pPr>
        <w:ind w:left="5760" w:hanging="360"/>
      </w:pPr>
    </w:lvl>
    <w:lvl w:ilvl="8" w:tplc="49E8CA6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028D7F6">
      <w:start w:val="1"/>
      <w:numFmt w:val="bullet"/>
      <w:pStyle w:val="ListBullet"/>
      <w:lvlText w:val=""/>
      <w:lvlJc w:val="left"/>
      <w:pPr>
        <w:ind w:left="720" w:hanging="360"/>
      </w:pPr>
      <w:rPr>
        <w:rFonts w:ascii="Symbol" w:hAnsi="Symbol" w:hint="default"/>
      </w:rPr>
    </w:lvl>
    <w:lvl w:ilvl="1" w:tplc="82662A18">
      <w:start w:val="1"/>
      <w:numFmt w:val="bullet"/>
      <w:pStyle w:val="ListBullet2"/>
      <w:lvlText w:val="o"/>
      <w:lvlJc w:val="left"/>
      <w:pPr>
        <w:ind w:left="1440" w:hanging="360"/>
      </w:pPr>
      <w:rPr>
        <w:rFonts w:ascii="Courier New" w:hAnsi="Courier New" w:cs="Courier New" w:hint="default"/>
      </w:rPr>
    </w:lvl>
    <w:lvl w:ilvl="2" w:tplc="208A9904">
      <w:start w:val="1"/>
      <w:numFmt w:val="bullet"/>
      <w:lvlText w:val=""/>
      <w:lvlJc w:val="left"/>
      <w:pPr>
        <w:ind w:left="2160" w:hanging="360"/>
      </w:pPr>
      <w:rPr>
        <w:rFonts w:ascii="Wingdings" w:hAnsi="Wingdings" w:hint="default"/>
      </w:rPr>
    </w:lvl>
    <w:lvl w:ilvl="3" w:tplc="B6766C46">
      <w:start w:val="1"/>
      <w:numFmt w:val="bullet"/>
      <w:lvlText w:val=""/>
      <w:lvlJc w:val="left"/>
      <w:pPr>
        <w:ind w:left="2880" w:hanging="360"/>
      </w:pPr>
      <w:rPr>
        <w:rFonts w:ascii="Symbol" w:hAnsi="Symbol" w:hint="default"/>
      </w:rPr>
    </w:lvl>
    <w:lvl w:ilvl="4" w:tplc="52088F88">
      <w:start w:val="1"/>
      <w:numFmt w:val="bullet"/>
      <w:lvlText w:val="o"/>
      <w:lvlJc w:val="left"/>
      <w:pPr>
        <w:ind w:left="3600" w:hanging="360"/>
      </w:pPr>
      <w:rPr>
        <w:rFonts w:ascii="Courier New" w:hAnsi="Courier New" w:cs="Courier New" w:hint="default"/>
      </w:rPr>
    </w:lvl>
    <w:lvl w:ilvl="5" w:tplc="EECE0910">
      <w:start w:val="1"/>
      <w:numFmt w:val="bullet"/>
      <w:pStyle w:val="ListBullet3"/>
      <w:lvlText w:val=""/>
      <w:lvlJc w:val="left"/>
      <w:pPr>
        <w:ind w:left="4320" w:hanging="360"/>
      </w:pPr>
      <w:rPr>
        <w:rFonts w:ascii="Wingdings" w:hAnsi="Wingdings" w:hint="default"/>
      </w:rPr>
    </w:lvl>
    <w:lvl w:ilvl="6" w:tplc="F9AA9EAC">
      <w:start w:val="1"/>
      <w:numFmt w:val="bullet"/>
      <w:lvlText w:val=""/>
      <w:lvlJc w:val="left"/>
      <w:pPr>
        <w:ind w:left="5040" w:hanging="360"/>
      </w:pPr>
      <w:rPr>
        <w:rFonts w:ascii="Symbol" w:hAnsi="Symbol" w:hint="default"/>
      </w:rPr>
    </w:lvl>
    <w:lvl w:ilvl="7" w:tplc="CF78DD22">
      <w:start w:val="1"/>
      <w:numFmt w:val="bullet"/>
      <w:lvlText w:val="o"/>
      <w:lvlJc w:val="left"/>
      <w:pPr>
        <w:ind w:left="5760" w:hanging="360"/>
      </w:pPr>
      <w:rPr>
        <w:rFonts w:ascii="Courier New" w:hAnsi="Courier New" w:cs="Courier New" w:hint="default"/>
      </w:rPr>
    </w:lvl>
    <w:lvl w:ilvl="8" w:tplc="1A64BF2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9EACDAE8">
      <w:start w:val="1"/>
      <w:numFmt w:val="bullet"/>
      <w:lvlText w:val=""/>
      <w:lvlJc w:val="left"/>
      <w:pPr>
        <w:ind w:left="360" w:hanging="360"/>
      </w:pPr>
      <w:rPr>
        <w:rFonts w:ascii="Symbol" w:hAnsi="Symbol" w:hint="default"/>
      </w:rPr>
    </w:lvl>
    <w:lvl w:ilvl="1" w:tplc="9AA894AC" w:tentative="1">
      <w:start w:val="1"/>
      <w:numFmt w:val="bullet"/>
      <w:lvlText w:val="o"/>
      <w:lvlJc w:val="left"/>
      <w:pPr>
        <w:ind w:left="1080" w:hanging="360"/>
      </w:pPr>
      <w:rPr>
        <w:rFonts w:ascii="Courier New" w:hAnsi="Courier New" w:cs="Courier New" w:hint="default"/>
      </w:rPr>
    </w:lvl>
    <w:lvl w:ilvl="2" w:tplc="17A0BBEE" w:tentative="1">
      <w:start w:val="1"/>
      <w:numFmt w:val="bullet"/>
      <w:lvlText w:val=""/>
      <w:lvlJc w:val="left"/>
      <w:pPr>
        <w:ind w:left="1800" w:hanging="360"/>
      </w:pPr>
      <w:rPr>
        <w:rFonts w:ascii="Wingdings" w:hAnsi="Wingdings" w:hint="default"/>
      </w:rPr>
    </w:lvl>
    <w:lvl w:ilvl="3" w:tplc="3578A996" w:tentative="1">
      <w:start w:val="1"/>
      <w:numFmt w:val="bullet"/>
      <w:lvlText w:val=""/>
      <w:lvlJc w:val="left"/>
      <w:pPr>
        <w:ind w:left="2520" w:hanging="360"/>
      </w:pPr>
      <w:rPr>
        <w:rFonts w:ascii="Symbol" w:hAnsi="Symbol" w:hint="default"/>
      </w:rPr>
    </w:lvl>
    <w:lvl w:ilvl="4" w:tplc="7EB21494" w:tentative="1">
      <w:start w:val="1"/>
      <w:numFmt w:val="bullet"/>
      <w:lvlText w:val="o"/>
      <w:lvlJc w:val="left"/>
      <w:pPr>
        <w:ind w:left="3240" w:hanging="360"/>
      </w:pPr>
      <w:rPr>
        <w:rFonts w:ascii="Courier New" w:hAnsi="Courier New" w:cs="Courier New" w:hint="default"/>
      </w:rPr>
    </w:lvl>
    <w:lvl w:ilvl="5" w:tplc="F4621BF0" w:tentative="1">
      <w:start w:val="1"/>
      <w:numFmt w:val="bullet"/>
      <w:lvlText w:val=""/>
      <w:lvlJc w:val="left"/>
      <w:pPr>
        <w:ind w:left="3960" w:hanging="360"/>
      </w:pPr>
      <w:rPr>
        <w:rFonts w:ascii="Wingdings" w:hAnsi="Wingdings" w:hint="default"/>
      </w:rPr>
    </w:lvl>
    <w:lvl w:ilvl="6" w:tplc="135039FE" w:tentative="1">
      <w:start w:val="1"/>
      <w:numFmt w:val="bullet"/>
      <w:lvlText w:val=""/>
      <w:lvlJc w:val="left"/>
      <w:pPr>
        <w:ind w:left="4680" w:hanging="360"/>
      </w:pPr>
      <w:rPr>
        <w:rFonts w:ascii="Symbol" w:hAnsi="Symbol" w:hint="default"/>
      </w:rPr>
    </w:lvl>
    <w:lvl w:ilvl="7" w:tplc="1930BEAE" w:tentative="1">
      <w:start w:val="1"/>
      <w:numFmt w:val="bullet"/>
      <w:lvlText w:val="o"/>
      <w:lvlJc w:val="left"/>
      <w:pPr>
        <w:ind w:left="5400" w:hanging="360"/>
      </w:pPr>
      <w:rPr>
        <w:rFonts w:ascii="Courier New" w:hAnsi="Courier New" w:cs="Courier New" w:hint="default"/>
      </w:rPr>
    </w:lvl>
    <w:lvl w:ilvl="8" w:tplc="C09A634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25F47AFC">
      <w:start w:val="1"/>
      <w:numFmt w:val="lowerRoman"/>
      <w:lvlText w:val="(%1)"/>
      <w:lvlJc w:val="left"/>
      <w:pPr>
        <w:ind w:left="1080" w:hanging="720"/>
      </w:pPr>
      <w:rPr>
        <w:rFonts w:hint="default"/>
      </w:rPr>
    </w:lvl>
    <w:lvl w:ilvl="1" w:tplc="90989D80" w:tentative="1">
      <w:start w:val="1"/>
      <w:numFmt w:val="lowerLetter"/>
      <w:lvlText w:val="%2."/>
      <w:lvlJc w:val="left"/>
      <w:pPr>
        <w:ind w:left="1440" w:hanging="360"/>
      </w:pPr>
    </w:lvl>
    <w:lvl w:ilvl="2" w:tplc="9F80726E" w:tentative="1">
      <w:start w:val="1"/>
      <w:numFmt w:val="lowerRoman"/>
      <w:lvlText w:val="%3."/>
      <w:lvlJc w:val="right"/>
      <w:pPr>
        <w:ind w:left="2160" w:hanging="180"/>
      </w:pPr>
    </w:lvl>
    <w:lvl w:ilvl="3" w:tplc="423AF7E2" w:tentative="1">
      <w:start w:val="1"/>
      <w:numFmt w:val="decimal"/>
      <w:lvlText w:val="%4."/>
      <w:lvlJc w:val="left"/>
      <w:pPr>
        <w:ind w:left="2880" w:hanging="360"/>
      </w:pPr>
    </w:lvl>
    <w:lvl w:ilvl="4" w:tplc="5E427D8E" w:tentative="1">
      <w:start w:val="1"/>
      <w:numFmt w:val="lowerLetter"/>
      <w:lvlText w:val="%5."/>
      <w:lvlJc w:val="left"/>
      <w:pPr>
        <w:ind w:left="3600" w:hanging="360"/>
      </w:pPr>
    </w:lvl>
    <w:lvl w:ilvl="5" w:tplc="0F58F33C" w:tentative="1">
      <w:start w:val="1"/>
      <w:numFmt w:val="lowerRoman"/>
      <w:lvlText w:val="%6."/>
      <w:lvlJc w:val="right"/>
      <w:pPr>
        <w:ind w:left="4320" w:hanging="180"/>
      </w:pPr>
    </w:lvl>
    <w:lvl w:ilvl="6" w:tplc="CCF21546" w:tentative="1">
      <w:start w:val="1"/>
      <w:numFmt w:val="decimal"/>
      <w:lvlText w:val="%7."/>
      <w:lvlJc w:val="left"/>
      <w:pPr>
        <w:ind w:left="5040" w:hanging="360"/>
      </w:pPr>
    </w:lvl>
    <w:lvl w:ilvl="7" w:tplc="6596874C" w:tentative="1">
      <w:start w:val="1"/>
      <w:numFmt w:val="lowerLetter"/>
      <w:lvlText w:val="%8."/>
      <w:lvlJc w:val="left"/>
      <w:pPr>
        <w:ind w:left="5760" w:hanging="360"/>
      </w:pPr>
    </w:lvl>
    <w:lvl w:ilvl="8" w:tplc="CE4611A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9F0659DA">
      <w:start w:val="1"/>
      <w:numFmt w:val="lowerRoman"/>
      <w:lvlText w:val="(%1)"/>
      <w:lvlJc w:val="left"/>
      <w:pPr>
        <w:ind w:left="1080" w:hanging="720"/>
      </w:pPr>
      <w:rPr>
        <w:rFonts w:hint="default"/>
      </w:rPr>
    </w:lvl>
    <w:lvl w:ilvl="1" w:tplc="949A75AC" w:tentative="1">
      <w:start w:val="1"/>
      <w:numFmt w:val="lowerLetter"/>
      <w:lvlText w:val="%2."/>
      <w:lvlJc w:val="left"/>
      <w:pPr>
        <w:ind w:left="1440" w:hanging="360"/>
      </w:pPr>
    </w:lvl>
    <w:lvl w:ilvl="2" w:tplc="EA4E4D56" w:tentative="1">
      <w:start w:val="1"/>
      <w:numFmt w:val="lowerRoman"/>
      <w:lvlText w:val="%3."/>
      <w:lvlJc w:val="right"/>
      <w:pPr>
        <w:ind w:left="2160" w:hanging="180"/>
      </w:pPr>
    </w:lvl>
    <w:lvl w:ilvl="3" w:tplc="4D3424EA" w:tentative="1">
      <w:start w:val="1"/>
      <w:numFmt w:val="decimal"/>
      <w:lvlText w:val="%4."/>
      <w:lvlJc w:val="left"/>
      <w:pPr>
        <w:ind w:left="2880" w:hanging="360"/>
      </w:pPr>
    </w:lvl>
    <w:lvl w:ilvl="4" w:tplc="A7B66BFC" w:tentative="1">
      <w:start w:val="1"/>
      <w:numFmt w:val="lowerLetter"/>
      <w:lvlText w:val="%5."/>
      <w:lvlJc w:val="left"/>
      <w:pPr>
        <w:ind w:left="3600" w:hanging="360"/>
      </w:pPr>
    </w:lvl>
    <w:lvl w:ilvl="5" w:tplc="F9C6A630" w:tentative="1">
      <w:start w:val="1"/>
      <w:numFmt w:val="lowerRoman"/>
      <w:lvlText w:val="%6."/>
      <w:lvlJc w:val="right"/>
      <w:pPr>
        <w:ind w:left="4320" w:hanging="180"/>
      </w:pPr>
    </w:lvl>
    <w:lvl w:ilvl="6" w:tplc="0AD885F6" w:tentative="1">
      <w:start w:val="1"/>
      <w:numFmt w:val="decimal"/>
      <w:lvlText w:val="%7."/>
      <w:lvlJc w:val="left"/>
      <w:pPr>
        <w:ind w:left="5040" w:hanging="360"/>
      </w:pPr>
    </w:lvl>
    <w:lvl w:ilvl="7" w:tplc="98F0D7D4" w:tentative="1">
      <w:start w:val="1"/>
      <w:numFmt w:val="lowerLetter"/>
      <w:lvlText w:val="%8."/>
      <w:lvlJc w:val="left"/>
      <w:pPr>
        <w:ind w:left="5760" w:hanging="360"/>
      </w:pPr>
    </w:lvl>
    <w:lvl w:ilvl="8" w:tplc="62F6CF5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C67E7C94">
      <w:start w:val="1"/>
      <w:numFmt w:val="lowerRoman"/>
      <w:lvlText w:val="(%1)"/>
      <w:lvlJc w:val="left"/>
      <w:pPr>
        <w:ind w:left="1080" w:hanging="720"/>
      </w:pPr>
      <w:rPr>
        <w:rFonts w:hint="default"/>
        <w:b w:val="0"/>
      </w:rPr>
    </w:lvl>
    <w:lvl w:ilvl="1" w:tplc="C6623EA0" w:tentative="1">
      <w:start w:val="1"/>
      <w:numFmt w:val="lowerLetter"/>
      <w:lvlText w:val="%2."/>
      <w:lvlJc w:val="left"/>
      <w:pPr>
        <w:ind w:left="1440" w:hanging="360"/>
      </w:pPr>
    </w:lvl>
    <w:lvl w:ilvl="2" w:tplc="E8E2E28E" w:tentative="1">
      <w:start w:val="1"/>
      <w:numFmt w:val="lowerRoman"/>
      <w:lvlText w:val="%3."/>
      <w:lvlJc w:val="right"/>
      <w:pPr>
        <w:ind w:left="2160" w:hanging="180"/>
      </w:pPr>
    </w:lvl>
    <w:lvl w:ilvl="3" w:tplc="ECFAEF66" w:tentative="1">
      <w:start w:val="1"/>
      <w:numFmt w:val="decimal"/>
      <w:lvlText w:val="%4."/>
      <w:lvlJc w:val="left"/>
      <w:pPr>
        <w:ind w:left="2880" w:hanging="360"/>
      </w:pPr>
    </w:lvl>
    <w:lvl w:ilvl="4" w:tplc="BD54F3CC" w:tentative="1">
      <w:start w:val="1"/>
      <w:numFmt w:val="lowerLetter"/>
      <w:lvlText w:val="%5."/>
      <w:lvlJc w:val="left"/>
      <w:pPr>
        <w:ind w:left="3600" w:hanging="360"/>
      </w:pPr>
    </w:lvl>
    <w:lvl w:ilvl="5" w:tplc="615C99B0" w:tentative="1">
      <w:start w:val="1"/>
      <w:numFmt w:val="lowerRoman"/>
      <w:lvlText w:val="%6."/>
      <w:lvlJc w:val="right"/>
      <w:pPr>
        <w:ind w:left="4320" w:hanging="180"/>
      </w:pPr>
    </w:lvl>
    <w:lvl w:ilvl="6" w:tplc="8EE8F9A2" w:tentative="1">
      <w:start w:val="1"/>
      <w:numFmt w:val="decimal"/>
      <w:lvlText w:val="%7."/>
      <w:lvlJc w:val="left"/>
      <w:pPr>
        <w:ind w:left="5040" w:hanging="360"/>
      </w:pPr>
    </w:lvl>
    <w:lvl w:ilvl="7" w:tplc="893C3A2A" w:tentative="1">
      <w:start w:val="1"/>
      <w:numFmt w:val="lowerLetter"/>
      <w:lvlText w:val="%8."/>
      <w:lvlJc w:val="left"/>
      <w:pPr>
        <w:ind w:left="5760" w:hanging="360"/>
      </w:pPr>
    </w:lvl>
    <w:lvl w:ilvl="8" w:tplc="D4485F5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9D8C725C">
      <w:start w:val="1"/>
      <w:numFmt w:val="lowerRoman"/>
      <w:lvlText w:val="(%1)"/>
      <w:lvlJc w:val="left"/>
      <w:pPr>
        <w:ind w:left="1080" w:hanging="720"/>
      </w:pPr>
      <w:rPr>
        <w:rFonts w:hint="default"/>
        <w:b w:val="0"/>
      </w:rPr>
    </w:lvl>
    <w:lvl w:ilvl="1" w:tplc="B4221060" w:tentative="1">
      <w:start w:val="1"/>
      <w:numFmt w:val="lowerLetter"/>
      <w:lvlText w:val="%2."/>
      <w:lvlJc w:val="left"/>
      <w:pPr>
        <w:ind w:left="1440" w:hanging="360"/>
      </w:pPr>
    </w:lvl>
    <w:lvl w:ilvl="2" w:tplc="722A10FC" w:tentative="1">
      <w:start w:val="1"/>
      <w:numFmt w:val="lowerRoman"/>
      <w:lvlText w:val="%3."/>
      <w:lvlJc w:val="right"/>
      <w:pPr>
        <w:ind w:left="2160" w:hanging="180"/>
      </w:pPr>
    </w:lvl>
    <w:lvl w:ilvl="3" w:tplc="F946BA22" w:tentative="1">
      <w:start w:val="1"/>
      <w:numFmt w:val="decimal"/>
      <w:lvlText w:val="%4."/>
      <w:lvlJc w:val="left"/>
      <w:pPr>
        <w:ind w:left="2880" w:hanging="360"/>
      </w:pPr>
    </w:lvl>
    <w:lvl w:ilvl="4" w:tplc="309E9B3A" w:tentative="1">
      <w:start w:val="1"/>
      <w:numFmt w:val="lowerLetter"/>
      <w:lvlText w:val="%5."/>
      <w:lvlJc w:val="left"/>
      <w:pPr>
        <w:ind w:left="3600" w:hanging="360"/>
      </w:pPr>
    </w:lvl>
    <w:lvl w:ilvl="5" w:tplc="ADF2AD92" w:tentative="1">
      <w:start w:val="1"/>
      <w:numFmt w:val="lowerRoman"/>
      <w:lvlText w:val="%6."/>
      <w:lvlJc w:val="right"/>
      <w:pPr>
        <w:ind w:left="4320" w:hanging="180"/>
      </w:pPr>
    </w:lvl>
    <w:lvl w:ilvl="6" w:tplc="43E07248" w:tentative="1">
      <w:start w:val="1"/>
      <w:numFmt w:val="decimal"/>
      <w:lvlText w:val="%7."/>
      <w:lvlJc w:val="left"/>
      <w:pPr>
        <w:ind w:left="5040" w:hanging="360"/>
      </w:pPr>
    </w:lvl>
    <w:lvl w:ilvl="7" w:tplc="B7B8A356" w:tentative="1">
      <w:start w:val="1"/>
      <w:numFmt w:val="lowerLetter"/>
      <w:lvlText w:val="%8."/>
      <w:lvlJc w:val="left"/>
      <w:pPr>
        <w:ind w:left="5760" w:hanging="360"/>
      </w:pPr>
    </w:lvl>
    <w:lvl w:ilvl="8" w:tplc="C15EDF9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F18871F6">
      <w:start w:val="1"/>
      <w:numFmt w:val="decimal"/>
      <w:lvlText w:val="%1."/>
      <w:lvlJc w:val="left"/>
      <w:pPr>
        <w:ind w:left="360" w:hanging="360"/>
      </w:pPr>
      <w:rPr>
        <w:rFonts w:hint="default"/>
      </w:rPr>
    </w:lvl>
    <w:lvl w:ilvl="1" w:tplc="7B40CD28" w:tentative="1">
      <w:start w:val="1"/>
      <w:numFmt w:val="lowerLetter"/>
      <w:lvlText w:val="%2."/>
      <w:lvlJc w:val="left"/>
      <w:pPr>
        <w:ind w:left="1080" w:hanging="360"/>
      </w:pPr>
    </w:lvl>
    <w:lvl w:ilvl="2" w:tplc="0BF4F754" w:tentative="1">
      <w:start w:val="1"/>
      <w:numFmt w:val="lowerRoman"/>
      <w:lvlText w:val="%3."/>
      <w:lvlJc w:val="right"/>
      <w:pPr>
        <w:ind w:left="1800" w:hanging="180"/>
      </w:pPr>
    </w:lvl>
    <w:lvl w:ilvl="3" w:tplc="1228E360" w:tentative="1">
      <w:start w:val="1"/>
      <w:numFmt w:val="decimal"/>
      <w:lvlText w:val="%4."/>
      <w:lvlJc w:val="left"/>
      <w:pPr>
        <w:ind w:left="2520" w:hanging="360"/>
      </w:pPr>
    </w:lvl>
    <w:lvl w:ilvl="4" w:tplc="9348A4DC" w:tentative="1">
      <w:start w:val="1"/>
      <w:numFmt w:val="lowerLetter"/>
      <w:lvlText w:val="%5."/>
      <w:lvlJc w:val="left"/>
      <w:pPr>
        <w:ind w:left="3240" w:hanging="360"/>
      </w:pPr>
    </w:lvl>
    <w:lvl w:ilvl="5" w:tplc="38E28FF2" w:tentative="1">
      <w:start w:val="1"/>
      <w:numFmt w:val="lowerRoman"/>
      <w:lvlText w:val="%6."/>
      <w:lvlJc w:val="right"/>
      <w:pPr>
        <w:ind w:left="3960" w:hanging="180"/>
      </w:pPr>
    </w:lvl>
    <w:lvl w:ilvl="6" w:tplc="C48CAF00" w:tentative="1">
      <w:start w:val="1"/>
      <w:numFmt w:val="decimal"/>
      <w:lvlText w:val="%7."/>
      <w:lvlJc w:val="left"/>
      <w:pPr>
        <w:ind w:left="4680" w:hanging="360"/>
      </w:pPr>
    </w:lvl>
    <w:lvl w:ilvl="7" w:tplc="2A962566" w:tentative="1">
      <w:start w:val="1"/>
      <w:numFmt w:val="lowerLetter"/>
      <w:lvlText w:val="%8."/>
      <w:lvlJc w:val="left"/>
      <w:pPr>
        <w:ind w:left="5400" w:hanging="360"/>
      </w:pPr>
    </w:lvl>
    <w:lvl w:ilvl="8" w:tplc="20221F3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E0B4E042">
      <w:start w:val="1"/>
      <w:numFmt w:val="lowerRoman"/>
      <w:lvlText w:val="(%1)"/>
      <w:lvlJc w:val="left"/>
      <w:pPr>
        <w:ind w:left="1080" w:hanging="720"/>
      </w:pPr>
      <w:rPr>
        <w:rFonts w:hint="default"/>
      </w:rPr>
    </w:lvl>
    <w:lvl w:ilvl="1" w:tplc="E2FECCCC" w:tentative="1">
      <w:start w:val="1"/>
      <w:numFmt w:val="lowerLetter"/>
      <w:lvlText w:val="%2."/>
      <w:lvlJc w:val="left"/>
      <w:pPr>
        <w:ind w:left="1440" w:hanging="360"/>
      </w:pPr>
    </w:lvl>
    <w:lvl w:ilvl="2" w:tplc="6CFEB604" w:tentative="1">
      <w:start w:val="1"/>
      <w:numFmt w:val="lowerRoman"/>
      <w:lvlText w:val="%3."/>
      <w:lvlJc w:val="right"/>
      <w:pPr>
        <w:ind w:left="2160" w:hanging="180"/>
      </w:pPr>
    </w:lvl>
    <w:lvl w:ilvl="3" w:tplc="2530E49A" w:tentative="1">
      <w:start w:val="1"/>
      <w:numFmt w:val="decimal"/>
      <w:lvlText w:val="%4."/>
      <w:lvlJc w:val="left"/>
      <w:pPr>
        <w:ind w:left="2880" w:hanging="360"/>
      </w:pPr>
    </w:lvl>
    <w:lvl w:ilvl="4" w:tplc="8026A8AA" w:tentative="1">
      <w:start w:val="1"/>
      <w:numFmt w:val="lowerLetter"/>
      <w:lvlText w:val="%5."/>
      <w:lvlJc w:val="left"/>
      <w:pPr>
        <w:ind w:left="3600" w:hanging="360"/>
      </w:pPr>
    </w:lvl>
    <w:lvl w:ilvl="5" w:tplc="1E225DA4" w:tentative="1">
      <w:start w:val="1"/>
      <w:numFmt w:val="lowerRoman"/>
      <w:lvlText w:val="%6."/>
      <w:lvlJc w:val="right"/>
      <w:pPr>
        <w:ind w:left="4320" w:hanging="180"/>
      </w:pPr>
    </w:lvl>
    <w:lvl w:ilvl="6" w:tplc="F6E8D7CA" w:tentative="1">
      <w:start w:val="1"/>
      <w:numFmt w:val="decimal"/>
      <w:lvlText w:val="%7."/>
      <w:lvlJc w:val="left"/>
      <w:pPr>
        <w:ind w:left="5040" w:hanging="360"/>
      </w:pPr>
    </w:lvl>
    <w:lvl w:ilvl="7" w:tplc="FC58550A" w:tentative="1">
      <w:start w:val="1"/>
      <w:numFmt w:val="lowerLetter"/>
      <w:lvlText w:val="%8."/>
      <w:lvlJc w:val="left"/>
      <w:pPr>
        <w:ind w:left="5760" w:hanging="360"/>
      </w:pPr>
    </w:lvl>
    <w:lvl w:ilvl="8" w:tplc="D8B0920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F4668F5A">
      <w:start w:val="1"/>
      <w:numFmt w:val="decimal"/>
      <w:lvlText w:val="%1."/>
      <w:lvlJc w:val="left"/>
      <w:pPr>
        <w:ind w:left="360" w:hanging="360"/>
      </w:pPr>
    </w:lvl>
    <w:lvl w:ilvl="1" w:tplc="E062D472" w:tentative="1">
      <w:start w:val="1"/>
      <w:numFmt w:val="lowerLetter"/>
      <w:lvlText w:val="%2."/>
      <w:lvlJc w:val="left"/>
      <w:pPr>
        <w:ind w:left="1080" w:hanging="360"/>
      </w:pPr>
    </w:lvl>
    <w:lvl w:ilvl="2" w:tplc="A8B8497C" w:tentative="1">
      <w:start w:val="1"/>
      <w:numFmt w:val="lowerRoman"/>
      <w:lvlText w:val="%3."/>
      <w:lvlJc w:val="right"/>
      <w:pPr>
        <w:ind w:left="1800" w:hanging="180"/>
      </w:pPr>
    </w:lvl>
    <w:lvl w:ilvl="3" w:tplc="9BD815B0" w:tentative="1">
      <w:start w:val="1"/>
      <w:numFmt w:val="decimal"/>
      <w:lvlText w:val="%4."/>
      <w:lvlJc w:val="left"/>
      <w:pPr>
        <w:ind w:left="2520" w:hanging="360"/>
      </w:pPr>
    </w:lvl>
    <w:lvl w:ilvl="4" w:tplc="6284F7EE" w:tentative="1">
      <w:start w:val="1"/>
      <w:numFmt w:val="lowerLetter"/>
      <w:lvlText w:val="%5."/>
      <w:lvlJc w:val="left"/>
      <w:pPr>
        <w:ind w:left="3240" w:hanging="360"/>
      </w:pPr>
    </w:lvl>
    <w:lvl w:ilvl="5" w:tplc="FEAE0990" w:tentative="1">
      <w:start w:val="1"/>
      <w:numFmt w:val="lowerRoman"/>
      <w:lvlText w:val="%6."/>
      <w:lvlJc w:val="right"/>
      <w:pPr>
        <w:ind w:left="3960" w:hanging="180"/>
      </w:pPr>
    </w:lvl>
    <w:lvl w:ilvl="6" w:tplc="55424172" w:tentative="1">
      <w:start w:val="1"/>
      <w:numFmt w:val="decimal"/>
      <w:lvlText w:val="%7."/>
      <w:lvlJc w:val="left"/>
      <w:pPr>
        <w:ind w:left="4680" w:hanging="360"/>
      </w:pPr>
    </w:lvl>
    <w:lvl w:ilvl="7" w:tplc="05CEFC1C" w:tentative="1">
      <w:start w:val="1"/>
      <w:numFmt w:val="lowerLetter"/>
      <w:lvlText w:val="%8."/>
      <w:lvlJc w:val="left"/>
      <w:pPr>
        <w:ind w:left="5400" w:hanging="360"/>
      </w:pPr>
    </w:lvl>
    <w:lvl w:ilvl="8" w:tplc="82C674D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0381B48">
      <w:start w:val="1"/>
      <w:numFmt w:val="lowerRoman"/>
      <w:lvlText w:val="(%1)"/>
      <w:lvlJc w:val="left"/>
      <w:pPr>
        <w:ind w:left="1080" w:hanging="720"/>
      </w:pPr>
      <w:rPr>
        <w:rFonts w:hint="default"/>
        <w:b w:val="0"/>
      </w:rPr>
    </w:lvl>
    <w:lvl w:ilvl="1" w:tplc="14A2DB0C" w:tentative="1">
      <w:start w:val="1"/>
      <w:numFmt w:val="lowerLetter"/>
      <w:lvlText w:val="%2."/>
      <w:lvlJc w:val="left"/>
      <w:pPr>
        <w:ind w:left="1440" w:hanging="360"/>
      </w:pPr>
    </w:lvl>
    <w:lvl w:ilvl="2" w:tplc="1C80B01C" w:tentative="1">
      <w:start w:val="1"/>
      <w:numFmt w:val="lowerRoman"/>
      <w:lvlText w:val="%3."/>
      <w:lvlJc w:val="right"/>
      <w:pPr>
        <w:ind w:left="2160" w:hanging="180"/>
      </w:pPr>
    </w:lvl>
    <w:lvl w:ilvl="3" w:tplc="9112DA60" w:tentative="1">
      <w:start w:val="1"/>
      <w:numFmt w:val="decimal"/>
      <w:lvlText w:val="%4."/>
      <w:lvlJc w:val="left"/>
      <w:pPr>
        <w:ind w:left="2880" w:hanging="360"/>
      </w:pPr>
    </w:lvl>
    <w:lvl w:ilvl="4" w:tplc="2778812A" w:tentative="1">
      <w:start w:val="1"/>
      <w:numFmt w:val="lowerLetter"/>
      <w:lvlText w:val="%5."/>
      <w:lvlJc w:val="left"/>
      <w:pPr>
        <w:ind w:left="3600" w:hanging="360"/>
      </w:pPr>
    </w:lvl>
    <w:lvl w:ilvl="5" w:tplc="8D1250E4" w:tentative="1">
      <w:start w:val="1"/>
      <w:numFmt w:val="lowerRoman"/>
      <w:lvlText w:val="%6."/>
      <w:lvlJc w:val="right"/>
      <w:pPr>
        <w:ind w:left="4320" w:hanging="180"/>
      </w:pPr>
    </w:lvl>
    <w:lvl w:ilvl="6" w:tplc="935EEE32" w:tentative="1">
      <w:start w:val="1"/>
      <w:numFmt w:val="decimal"/>
      <w:lvlText w:val="%7."/>
      <w:lvlJc w:val="left"/>
      <w:pPr>
        <w:ind w:left="5040" w:hanging="360"/>
      </w:pPr>
    </w:lvl>
    <w:lvl w:ilvl="7" w:tplc="9B602F9A" w:tentative="1">
      <w:start w:val="1"/>
      <w:numFmt w:val="lowerLetter"/>
      <w:lvlText w:val="%8."/>
      <w:lvlJc w:val="left"/>
      <w:pPr>
        <w:ind w:left="5760" w:hanging="360"/>
      </w:pPr>
    </w:lvl>
    <w:lvl w:ilvl="8" w:tplc="B69068D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43D6E66C">
      <w:start w:val="1"/>
      <w:numFmt w:val="lowerRoman"/>
      <w:lvlText w:val="(%1)"/>
      <w:lvlJc w:val="left"/>
      <w:pPr>
        <w:ind w:left="1080" w:hanging="720"/>
      </w:pPr>
      <w:rPr>
        <w:rFonts w:hint="default"/>
      </w:rPr>
    </w:lvl>
    <w:lvl w:ilvl="1" w:tplc="6F129C52" w:tentative="1">
      <w:start w:val="1"/>
      <w:numFmt w:val="lowerLetter"/>
      <w:lvlText w:val="%2."/>
      <w:lvlJc w:val="left"/>
      <w:pPr>
        <w:ind w:left="1440" w:hanging="360"/>
      </w:pPr>
    </w:lvl>
    <w:lvl w:ilvl="2" w:tplc="6568ACFA" w:tentative="1">
      <w:start w:val="1"/>
      <w:numFmt w:val="lowerRoman"/>
      <w:lvlText w:val="%3."/>
      <w:lvlJc w:val="right"/>
      <w:pPr>
        <w:ind w:left="2160" w:hanging="180"/>
      </w:pPr>
    </w:lvl>
    <w:lvl w:ilvl="3" w:tplc="6C4E7858" w:tentative="1">
      <w:start w:val="1"/>
      <w:numFmt w:val="decimal"/>
      <w:lvlText w:val="%4."/>
      <w:lvlJc w:val="left"/>
      <w:pPr>
        <w:ind w:left="2880" w:hanging="360"/>
      </w:pPr>
    </w:lvl>
    <w:lvl w:ilvl="4" w:tplc="3EF25516" w:tentative="1">
      <w:start w:val="1"/>
      <w:numFmt w:val="lowerLetter"/>
      <w:lvlText w:val="%5."/>
      <w:lvlJc w:val="left"/>
      <w:pPr>
        <w:ind w:left="3600" w:hanging="360"/>
      </w:pPr>
    </w:lvl>
    <w:lvl w:ilvl="5" w:tplc="95A67994" w:tentative="1">
      <w:start w:val="1"/>
      <w:numFmt w:val="lowerRoman"/>
      <w:lvlText w:val="%6."/>
      <w:lvlJc w:val="right"/>
      <w:pPr>
        <w:ind w:left="4320" w:hanging="180"/>
      </w:pPr>
    </w:lvl>
    <w:lvl w:ilvl="6" w:tplc="85A214F4" w:tentative="1">
      <w:start w:val="1"/>
      <w:numFmt w:val="decimal"/>
      <w:lvlText w:val="%7."/>
      <w:lvlJc w:val="left"/>
      <w:pPr>
        <w:ind w:left="5040" w:hanging="360"/>
      </w:pPr>
    </w:lvl>
    <w:lvl w:ilvl="7" w:tplc="19204BF4" w:tentative="1">
      <w:start w:val="1"/>
      <w:numFmt w:val="lowerLetter"/>
      <w:lvlText w:val="%8."/>
      <w:lvlJc w:val="left"/>
      <w:pPr>
        <w:ind w:left="5760" w:hanging="360"/>
      </w:pPr>
    </w:lvl>
    <w:lvl w:ilvl="8" w:tplc="3DFA2D8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6BBEB5BA">
      <w:start w:val="1"/>
      <w:numFmt w:val="lowerRoman"/>
      <w:lvlText w:val="(%1)"/>
      <w:lvlJc w:val="left"/>
      <w:pPr>
        <w:ind w:left="1080" w:hanging="720"/>
      </w:pPr>
      <w:rPr>
        <w:rFonts w:hint="default"/>
      </w:rPr>
    </w:lvl>
    <w:lvl w:ilvl="1" w:tplc="2CE48B30" w:tentative="1">
      <w:start w:val="1"/>
      <w:numFmt w:val="lowerLetter"/>
      <w:lvlText w:val="%2."/>
      <w:lvlJc w:val="left"/>
      <w:pPr>
        <w:ind w:left="1440" w:hanging="360"/>
      </w:pPr>
    </w:lvl>
    <w:lvl w:ilvl="2" w:tplc="3BEAF550" w:tentative="1">
      <w:start w:val="1"/>
      <w:numFmt w:val="lowerRoman"/>
      <w:lvlText w:val="%3."/>
      <w:lvlJc w:val="right"/>
      <w:pPr>
        <w:ind w:left="2160" w:hanging="180"/>
      </w:pPr>
    </w:lvl>
    <w:lvl w:ilvl="3" w:tplc="C5168A0C" w:tentative="1">
      <w:start w:val="1"/>
      <w:numFmt w:val="decimal"/>
      <w:lvlText w:val="%4."/>
      <w:lvlJc w:val="left"/>
      <w:pPr>
        <w:ind w:left="2880" w:hanging="360"/>
      </w:pPr>
    </w:lvl>
    <w:lvl w:ilvl="4" w:tplc="659EEC22" w:tentative="1">
      <w:start w:val="1"/>
      <w:numFmt w:val="lowerLetter"/>
      <w:lvlText w:val="%5."/>
      <w:lvlJc w:val="left"/>
      <w:pPr>
        <w:ind w:left="3600" w:hanging="360"/>
      </w:pPr>
    </w:lvl>
    <w:lvl w:ilvl="5" w:tplc="7AE0809C" w:tentative="1">
      <w:start w:val="1"/>
      <w:numFmt w:val="lowerRoman"/>
      <w:lvlText w:val="%6."/>
      <w:lvlJc w:val="right"/>
      <w:pPr>
        <w:ind w:left="4320" w:hanging="180"/>
      </w:pPr>
    </w:lvl>
    <w:lvl w:ilvl="6" w:tplc="446EC3C6" w:tentative="1">
      <w:start w:val="1"/>
      <w:numFmt w:val="decimal"/>
      <w:lvlText w:val="%7."/>
      <w:lvlJc w:val="left"/>
      <w:pPr>
        <w:ind w:left="5040" w:hanging="360"/>
      </w:pPr>
    </w:lvl>
    <w:lvl w:ilvl="7" w:tplc="FF122308" w:tentative="1">
      <w:start w:val="1"/>
      <w:numFmt w:val="lowerLetter"/>
      <w:lvlText w:val="%8."/>
      <w:lvlJc w:val="left"/>
      <w:pPr>
        <w:ind w:left="5760" w:hanging="360"/>
      </w:pPr>
    </w:lvl>
    <w:lvl w:ilvl="8" w:tplc="48FE8986" w:tentative="1">
      <w:start w:val="1"/>
      <w:numFmt w:val="lowerRoman"/>
      <w:lvlText w:val="%9."/>
      <w:lvlJc w:val="right"/>
      <w:pPr>
        <w:ind w:left="6480" w:hanging="180"/>
      </w:pPr>
    </w:lvl>
  </w:abstractNum>
  <w:abstractNum w:abstractNumId="33" w15:restartNumberingAfterBreak="0">
    <w:nsid w:val="67D40216"/>
    <w:multiLevelType w:val="hybridMultilevel"/>
    <w:tmpl w:val="66B46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3D369586">
      <w:start w:val="1"/>
      <w:numFmt w:val="lowerRoman"/>
      <w:lvlText w:val="(%1)"/>
      <w:lvlJc w:val="left"/>
      <w:pPr>
        <w:ind w:left="1004" w:hanging="720"/>
      </w:pPr>
      <w:rPr>
        <w:rFonts w:hint="default"/>
        <w:b w:val="0"/>
      </w:rPr>
    </w:lvl>
    <w:lvl w:ilvl="1" w:tplc="DB4ECC16" w:tentative="1">
      <w:start w:val="1"/>
      <w:numFmt w:val="lowerLetter"/>
      <w:lvlText w:val="%2."/>
      <w:lvlJc w:val="left"/>
      <w:pPr>
        <w:ind w:left="1364" w:hanging="360"/>
      </w:pPr>
    </w:lvl>
    <w:lvl w:ilvl="2" w:tplc="DDCC8768" w:tentative="1">
      <w:start w:val="1"/>
      <w:numFmt w:val="lowerRoman"/>
      <w:lvlText w:val="%3."/>
      <w:lvlJc w:val="right"/>
      <w:pPr>
        <w:ind w:left="2084" w:hanging="180"/>
      </w:pPr>
    </w:lvl>
    <w:lvl w:ilvl="3" w:tplc="0BAC45D4" w:tentative="1">
      <w:start w:val="1"/>
      <w:numFmt w:val="decimal"/>
      <w:lvlText w:val="%4."/>
      <w:lvlJc w:val="left"/>
      <w:pPr>
        <w:ind w:left="2804" w:hanging="360"/>
      </w:pPr>
    </w:lvl>
    <w:lvl w:ilvl="4" w:tplc="2A38FD36" w:tentative="1">
      <w:start w:val="1"/>
      <w:numFmt w:val="lowerLetter"/>
      <w:lvlText w:val="%5."/>
      <w:lvlJc w:val="left"/>
      <w:pPr>
        <w:ind w:left="3524" w:hanging="360"/>
      </w:pPr>
    </w:lvl>
    <w:lvl w:ilvl="5" w:tplc="9F7E18C0" w:tentative="1">
      <w:start w:val="1"/>
      <w:numFmt w:val="lowerRoman"/>
      <w:lvlText w:val="%6."/>
      <w:lvlJc w:val="right"/>
      <w:pPr>
        <w:ind w:left="4244" w:hanging="180"/>
      </w:pPr>
    </w:lvl>
    <w:lvl w:ilvl="6" w:tplc="D2627FB8" w:tentative="1">
      <w:start w:val="1"/>
      <w:numFmt w:val="decimal"/>
      <w:lvlText w:val="%7."/>
      <w:lvlJc w:val="left"/>
      <w:pPr>
        <w:ind w:left="4964" w:hanging="360"/>
      </w:pPr>
    </w:lvl>
    <w:lvl w:ilvl="7" w:tplc="4BB24D18" w:tentative="1">
      <w:start w:val="1"/>
      <w:numFmt w:val="lowerLetter"/>
      <w:lvlText w:val="%8."/>
      <w:lvlJc w:val="left"/>
      <w:pPr>
        <w:ind w:left="5684" w:hanging="360"/>
      </w:pPr>
    </w:lvl>
    <w:lvl w:ilvl="8" w:tplc="24FE8BF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94B67790">
      <w:start w:val="1"/>
      <w:numFmt w:val="decimal"/>
      <w:lvlText w:val="%1."/>
      <w:lvlJc w:val="left"/>
      <w:pPr>
        <w:ind w:left="360" w:hanging="360"/>
      </w:pPr>
      <w:rPr>
        <w:rFonts w:hint="default"/>
      </w:rPr>
    </w:lvl>
    <w:lvl w:ilvl="1" w:tplc="6AE8D66A" w:tentative="1">
      <w:start w:val="1"/>
      <w:numFmt w:val="lowerLetter"/>
      <w:lvlText w:val="%2."/>
      <w:lvlJc w:val="left"/>
      <w:pPr>
        <w:ind w:left="1080" w:hanging="360"/>
      </w:pPr>
    </w:lvl>
    <w:lvl w:ilvl="2" w:tplc="447EFD6C" w:tentative="1">
      <w:start w:val="1"/>
      <w:numFmt w:val="lowerRoman"/>
      <w:lvlText w:val="%3."/>
      <w:lvlJc w:val="right"/>
      <w:pPr>
        <w:ind w:left="1800" w:hanging="180"/>
      </w:pPr>
    </w:lvl>
    <w:lvl w:ilvl="3" w:tplc="B7C481C0" w:tentative="1">
      <w:start w:val="1"/>
      <w:numFmt w:val="decimal"/>
      <w:lvlText w:val="%4."/>
      <w:lvlJc w:val="left"/>
      <w:pPr>
        <w:ind w:left="2520" w:hanging="360"/>
      </w:pPr>
    </w:lvl>
    <w:lvl w:ilvl="4" w:tplc="1C543EF4" w:tentative="1">
      <w:start w:val="1"/>
      <w:numFmt w:val="lowerLetter"/>
      <w:lvlText w:val="%5."/>
      <w:lvlJc w:val="left"/>
      <w:pPr>
        <w:ind w:left="3240" w:hanging="360"/>
      </w:pPr>
    </w:lvl>
    <w:lvl w:ilvl="5" w:tplc="AB683F12" w:tentative="1">
      <w:start w:val="1"/>
      <w:numFmt w:val="lowerRoman"/>
      <w:lvlText w:val="%6."/>
      <w:lvlJc w:val="right"/>
      <w:pPr>
        <w:ind w:left="3960" w:hanging="180"/>
      </w:pPr>
    </w:lvl>
    <w:lvl w:ilvl="6" w:tplc="285E0A0E" w:tentative="1">
      <w:start w:val="1"/>
      <w:numFmt w:val="decimal"/>
      <w:lvlText w:val="%7."/>
      <w:lvlJc w:val="left"/>
      <w:pPr>
        <w:ind w:left="4680" w:hanging="360"/>
      </w:pPr>
    </w:lvl>
    <w:lvl w:ilvl="7" w:tplc="260C098A" w:tentative="1">
      <w:start w:val="1"/>
      <w:numFmt w:val="lowerLetter"/>
      <w:lvlText w:val="%8."/>
      <w:lvlJc w:val="left"/>
      <w:pPr>
        <w:ind w:left="5400" w:hanging="360"/>
      </w:pPr>
    </w:lvl>
    <w:lvl w:ilvl="8" w:tplc="32680BBA" w:tentative="1">
      <w:start w:val="1"/>
      <w:numFmt w:val="lowerRoman"/>
      <w:lvlText w:val="%9."/>
      <w:lvlJc w:val="right"/>
      <w:pPr>
        <w:ind w:left="6120" w:hanging="180"/>
      </w:pPr>
    </w:lvl>
  </w:abstractNum>
  <w:abstractNum w:abstractNumId="36" w15:restartNumberingAfterBreak="0">
    <w:nsid w:val="74A10921"/>
    <w:multiLevelType w:val="hybridMultilevel"/>
    <w:tmpl w:val="DF9E5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76F88BAC">
      <w:start w:val="1"/>
      <w:numFmt w:val="lowerRoman"/>
      <w:lvlText w:val="(%1)"/>
      <w:lvlJc w:val="left"/>
      <w:pPr>
        <w:ind w:left="1080" w:hanging="720"/>
      </w:pPr>
      <w:rPr>
        <w:rFonts w:hint="default"/>
      </w:rPr>
    </w:lvl>
    <w:lvl w:ilvl="1" w:tplc="D2324898" w:tentative="1">
      <w:start w:val="1"/>
      <w:numFmt w:val="lowerLetter"/>
      <w:lvlText w:val="%2."/>
      <w:lvlJc w:val="left"/>
      <w:pPr>
        <w:ind w:left="1440" w:hanging="360"/>
      </w:pPr>
    </w:lvl>
    <w:lvl w:ilvl="2" w:tplc="7FF8DF92" w:tentative="1">
      <w:start w:val="1"/>
      <w:numFmt w:val="lowerRoman"/>
      <w:lvlText w:val="%3."/>
      <w:lvlJc w:val="right"/>
      <w:pPr>
        <w:ind w:left="2160" w:hanging="180"/>
      </w:pPr>
    </w:lvl>
    <w:lvl w:ilvl="3" w:tplc="7522144A" w:tentative="1">
      <w:start w:val="1"/>
      <w:numFmt w:val="decimal"/>
      <w:lvlText w:val="%4."/>
      <w:lvlJc w:val="left"/>
      <w:pPr>
        <w:ind w:left="2880" w:hanging="360"/>
      </w:pPr>
    </w:lvl>
    <w:lvl w:ilvl="4" w:tplc="B9101B10" w:tentative="1">
      <w:start w:val="1"/>
      <w:numFmt w:val="lowerLetter"/>
      <w:lvlText w:val="%5."/>
      <w:lvlJc w:val="left"/>
      <w:pPr>
        <w:ind w:left="3600" w:hanging="360"/>
      </w:pPr>
    </w:lvl>
    <w:lvl w:ilvl="5" w:tplc="7B525ACA" w:tentative="1">
      <w:start w:val="1"/>
      <w:numFmt w:val="lowerRoman"/>
      <w:lvlText w:val="%6."/>
      <w:lvlJc w:val="right"/>
      <w:pPr>
        <w:ind w:left="4320" w:hanging="180"/>
      </w:pPr>
    </w:lvl>
    <w:lvl w:ilvl="6" w:tplc="4CF26598" w:tentative="1">
      <w:start w:val="1"/>
      <w:numFmt w:val="decimal"/>
      <w:lvlText w:val="%7."/>
      <w:lvlJc w:val="left"/>
      <w:pPr>
        <w:ind w:left="5040" w:hanging="360"/>
      </w:pPr>
    </w:lvl>
    <w:lvl w:ilvl="7" w:tplc="1700B8F8" w:tentative="1">
      <w:start w:val="1"/>
      <w:numFmt w:val="lowerLetter"/>
      <w:lvlText w:val="%8."/>
      <w:lvlJc w:val="left"/>
      <w:pPr>
        <w:ind w:left="5760" w:hanging="360"/>
      </w:pPr>
    </w:lvl>
    <w:lvl w:ilvl="8" w:tplc="835AA366"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9AD8C484">
      <w:start w:val="1"/>
      <w:numFmt w:val="decimal"/>
      <w:lvlText w:val="%1."/>
      <w:lvlJc w:val="left"/>
      <w:pPr>
        <w:ind w:left="360" w:hanging="360"/>
      </w:pPr>
      <w:rPr>
        <w:rFonts w:hint="default"/>
      </w:rPr>
    </w:lvl>
    <w:lvl w:ilvl="1" w:tplc="AFDC29D0" w:tentative="1">
      <w:start w:val="1"/>
      <w:numFmt w:val="lowerLetter"/>
      <w:lvlText w:val="%2."/>
      <w:lvlJc w:val="left"/>
      <w:pPr>
        <w:ind w:left="1080" w:hanging="360"/>
      </w:pPr>
    </w:lvl>
    <w:lvl w:ilvl="2" w:tplc="54501968" w:tentative="1">
      <w:start w:val="1"/>
      <w:numFmt w:val="lowerRoman"/>
      <w:lvlText w:val="%3."/>
      <w:lvlJc w:val="right"/>
      <w:pPr>
        <w:ind w:left="1800" w:hanging="180"/>
      </w:pPr>
    </w:lvl>
    <w:lvl w:ilvl="3" w:tplc="047A3914" w:tentative="1">
      <w:start w:val="1"/>
      <w:numFmt w:val="decimal"/>
      <w:lvlText w:val="%4."/>
      <w:lvlJc w:val="left"/>
      <w:pPr>
        <w:ind w:left="2520" w:hanging="360"/>
      </w:pPr>
    </w:lvl>
    <w:lvl w:ilvl="4" w:tplc="11C8617A" w:tentative="1">
      <w:start w:val="1"/>
      <w:numFmt w:val="lowerLetter"/>
      <w:lvlText w:val="%5."/>
      <w:lvlJc w:val="left"/>
      <w:pPr>
        <w:ind w:left="3240" w:hanging="360"/>
      </w:pPr>
    </w:lvl>
    <w:lvl w:ilvl="5" w:tplc="F8FECBA0" w:tentative="1">
      <w:start w:val="1"/>
      <w:numFmt w:val="lowerRoman"/>
      <w:lvlText w:val="%6."/>
      <w:lvlJc w:val="right"/>
      <w:pPr>
        <w:ind w:left="3960" w:hanging="180"/>
      </w:pPr>
    </w:lvl>
    <w:lvl w:ilvl="6" w:tplc="55BA1290" w:tentative="1">
      <w:start w:val="1"/>
      <w:numFmt w:val="decimal"/>
      <w:lvlText w:val="%7."/>
      <w:lvlJc w:val="left"/>
      <w:pPr>
        <w:ind w:left="4680" w:hanging="360"/>
      </w:pPr>
    </w:lvl>
    <w:lvl w:ilvl="7" w:tplc="7528118A" w:tentative="1">
      <w:start w:val="1"/>
      <w:numFmt w:val="lowerLetter"/>
      <w:lvlText w:val="%8."/>
      <w:lvlJc w:val="left"/>
      <w:pPr>
        <w:ind w:left="5400" w:hanging="360"/>
      </w:pPr>
    </w:lvl>
    <w:lvl w:ilvl="8" w:tplc="1CAA0B9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62802C1A">
      <w:start w:val="1"/>
      <w:numFmt w:val="lowerRoman"/>
      <w:lvlText w:val="(%1)"/>
      <w:lvlJc w:val="left"/>
      <w:pPr>
        <w:ind w:left="1080" w:hanging="720"/>
      </w:pPr>
      <w:rPr>
        <w:rFonts w:hint="default"/>
      </w:rPr>
    </w:lvl>
    <w:lvl w:ilvl="1" w:tplc="49E06BD8" w:tentative="1">
      <w:start w:val="1"/>
      <w:numFmt w:val="lowerLetter"/>
      <w:lvlText w:val="%2."/>
      <w:lvlJc w:val="left"/>
      <w:pPr>
        <w:ind w:left="1440" w:hanging="360"/>
      </w:pPr>
    </w:lvl>
    <w:lvl w:ilvl="2" w:tplc="D6F05540" w:tentative="1">
      <w:start w:val="1"/>
      <w:numFmt w:val="lowerRoman"/>
      <w:lvlText w:val="%3."/>
      <w:lvlJc w:val="right"/>
      <w:pPr>
        <w:ind w:left="2160" w:hanging="180"/>
      </w:pPr>
    </w:lvl>
    <w:lvl w:ilvl="3" w:tplc="11AE8F96" w:tentative="1">
      <w:start w:val="1"/>
      <w:numFmt w:val="decimal"/>
      <w:lvlText w:val="%4."/>
      <w:lvlJc w:val="left"/>
      <w:pPr>
        <w:ind w:left="2880" w:hanging="360"/>
      </w:pPr>
    </w:lvl>
    <w:lvl w:ilvl="4" w:tplc="02B43678" w:tentative="1">
      <w:start w:val="1"/>
      <w:numFmt w:val="lowerLetter"/>
      <w:lvlText w:val="%5."/>
      <w:lvlJc w:val="left"/>
      <w:pPr>
        <w:ind w:left="3600" w:hanging="360"/>
      </w:pPr>
    </w:lvl>
    <w:lvl w:ilvl="5" w:tplc="11FEAE06" w:tentative="1">
      <w:start w:val="1"/>
      <w:numFmt w:val="lowerRoman"/>
      <w:lvlText w:val="%6."/>
      <w:lvlJc w:val="right"/>
      <w:pPr>
        <w:ind w:left="4320" w:hanging="180"/>
      </w:pPr>
    </w:lvl>
    <w:lvl w:ilvl="6" w:tplc="C8969932" w:tentative="1">
      <w:start w:val="1"/>
      <w:numFmt w:val="decimal"/>
      <w:lvlText w:val="%7."/>
      <w:lvlJc w:val="left"/>
      <w:pPr>
        <w:ind w:left="5040" w:hanging="360"/>
      </w:pPr>
    </w:lvl>
    <w:lvl w:ilvl="7" w:tplc="A740BAF6" w:tentative="1">
      <w:start w:val="1"/>
      <w:numFmt w:val="lowerLetter"/>
      <w:lvlText w:val="%8."/>
      <w:lvlJc w:val="left"/>
      <w:pPr>
        <w:ind w:left="5760" w:hanging="360"/>
      </w:pPr>
    </w:lvl>
    <w:lvl w:ilvl="8" w:tplc="FCFA93B0"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68366620">
      <w:start w:val="1"/>
      <w:numFmt w:val="decimal"/>
      <w:lvlText w:val="%1."/>
      <w:lvlJc w:val="left"/>
      <w:pPr>
        <w:ind w:left="360" w:hanging="360"/>
      </w:pPr>
      <w:rPr>
        <w:rFonts w:hint="default"/>
      </w:rPr>
    </w:lvl>
    <w:lvl w:ilvl="1" w:tplc="3760E2C4" w:tentative="1">
      <w:start w:val="1"/>
      <w:numFmt w:val="lowerLetter"/>
      <w:lvlText w:val="%2."/>
      <w:lvlJc w:val="left"/>
      <w:pPr>
        <w:ind w:left="1080" w:hanging="360"/>
      </w:pPr>
    </w:lvl>
    <w:lvl w:ilvl="2" w:tplc="1234C2A0" w:tentative="1">
      <w:start w:val="1"/>
      <w:numFmt w:val="lowerRoman"/>
      <w:lvlText w:val="%3."/>
      <w:lvlJc w:val="right"/>
      <w:pPr>
        <w:ind w:left="1800" w:hanging="180"/>
      </w:pPr>
    </w:lvl>
    <w:lvl w:ilvl="3" w:tplc="25E8931E" w:tentative="1">
      <w:start w:val="1"/>
      <w:numFmt w:val="decimal"/>
      <w:lvlText w:val="%4."/>
      <w:lvlJc w:val="left"/>
      <w:pPr>
        <w:ind w:left="2520" w:hanging="360"/>
      </w:pPr>
    </w:lvl>
    <w:lvl w:ilvl="4" w:tplc="4AF613B6" w:tentative="1">
      <w:start w:val="1"/>
      <w:numFmt w:val="lowerLetter"/>
      <w:lvlText w:val="%5."/>
      <w:lvlJc w:val="left"/>
      <w:pPr>
        <w:ind w:left="3240" w:hanging="360"/>
      </w:pPr>
    </w:lvl>
    <w:lvl w:ilvl="5" w:tplc="A46651F6" w:tentative="1">
      <w:start w:val="1"/>
      <w:numFmt w:val="lowerRoman"/>
      <w:lvlText w:val="%6."/>
      <w:lvlJc w:val="right"/>
      <w:pPr>
        <w:ind w:left="3960" w:hanging="180"/>
      </w:pPr>
    </w:lvl>
    <w:lvl w:ilvl="6" w:tplc="C15EE606" w:tentative="1">
      <w:start w:val="1"/>
      <w:numFmt w:val="decimal"/>
      <w:lvlText w:val="%7."/>
      <w:lvlJc w:val="left"/>
      <w:pPr>
        <w:ind w:left="4680" w:hanging="360"/>
      </w:pPr>
    </w:lvl>
    <w:lvl w:ilvl="7" w:tplc="10EA5EAC" w:tentative="1">
      <w:start w:val="1"/>
      <w:numFmt w:val="lowerLetter"/>
      <w:lvlText w:val="%8."/>
      <w:lvlJc w:val="left"/>
      <w:pPr>
        <w:ind w:left="5400" w:hanging="360"/>
      </w:pPr>
    </w:lvl>
    <w:lvl w:ilvl="8" w:tplc="5A700FDC" w:tentative="1">
      <w:start w:val="1"/>
      <w:numFmt w:val="lowerRoman"/>
      <w:lvlText w:val="%9."/>
      <w:lvlJc w:val="right"/>
      <w:pPr>
        <w:ind w:left="6120" w:hanging="180"/>
      </w:pPr>
    </w:lvl>
  </w:abstractNum>
  <w:abstractNum w:abstractNumId="41" w15:restartNumberingAfterBreak="0">
    <w:nsid w:val="7F9E24C2"/>
    <w:multiLevelType w:val="hybridMultilevel"/>
    <w:tmpl w:val="AB94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AA7A1E"/>
    <w:multiLevelType w:val="hybridMultilevel"/>
    <w:tmpl w:val="49A21BE0"/>
    <w:lvl w:ilvl="0" w:tplc="E3F01EB2">
      <w:start w:val="1"/>
      <w:numFmt w:val="decimal"/>
      <w:lvlText w:val="%1."/>
      <w:lvlJc w:val="left"/>
      <w:pPr>
        <w:ind w:left="360" w:hanging="360"/>
      </w:pPr>
      <w:rPr>
        <w:rFonts w:hint="default"/>
      </w:rPr>
    </w:lvl>
    <w:lvl w:ilvl="1" w:tplc="1C78810C" w:tentative="1">
      <w:start w:val="1"/>
      <w:numFmt w:val="lowerLetter"/>
      <w:lvlText w:val="%2."/>
      <w:lvlJc w:val="left"/>
      <w:pPr>
        <w:ind w:left="1080" w:hanging="360"/>
      </w:pPr>
    </w:lvl>
    <w:lvl w:ilvl="2" w:tplc="2C76243C" w:tentative="1">
      <w:start w:val="1"/>
      <w:numFmt w:val="lowerRoman"/>
      <w:lvlText w:val="%3."/>
      <w:lvlJc w:val="right"/>
      <w:pPr>
        <w:ind w:left="1800" w:hanging="180"/>
      </w:pPr>
    </w:lvl>
    <w:lvl w:ilvl="3" w:tplc="8FFE89A4" w:tentative="1">
      <w:start w:val="1"/>
      <w:numFmt w:val="decimal"/>
      <w:lvlText w:val="%4."/>
      <w:lvlJc w:val="left"/>
      <w:pPr>
        <w:ind w:left="2520" w:hanging="360"/>
      </w:pPr>
    </w:lvl>
    <w:lvl w:ilvl="4" w:tplc="F420F890" w:tentative="1">
      <w:start w:val="1"/>
      <w:numFmt w:val="lowerLetter"/>
      <w:lvlText w:val="%5."/>
      <w:lvlJc w:val="left"/>
      <w:pPr>
        <w:ind w:left="3240" w:hanging="360"/>
      </w:pPr>
    </w:lvl>
    <w:lvl w:ilvl="5" w:tplc="51AA56EC" w:tentative="1">
      <w:start w:val="1"/>
      <w:numFmt w:val="lowerRoman"/>
      <w:lvlText w:val="%6."/>
      <w:lvlJc w:val="right"/>
      <w:pPr>
        <w:ind w:left="3960" w:hanging="180"/>
      </w:pPr>
    </w:lvl>
    <w:lvl w:ilvl="6" w:tplc="02724C42" w:tentative="1">
      <w:start w:val="1"/>
      <w:numFmt w:val="decimal"/>
      <w:lvlText w:val="%7."/>
      <w:lvlJc w:val="left"/>
      <w:pPr>
        <w:ind w:left="4680" w:hanging="360"/>
      </w:pPr>
    </w:lvl>
    <w:lvl w:ilvl="7" w:tplc="DCB496B8" w:tentative="1">
      <w:start w:val="1"/>
      <w:numFmt w:val="lowerLetter"/>
      <w:lvlText w:val="%8."/>
      <w:lvlJc w:val="left"/>
      <w:pPr>
        <w:ind w:left="5400" w:hanging="360"/>
      </w:pPr>
    </w:lvl>
    <w:lvl w:ilvl="8" w:tplc="8F0C299A" w:tentative="1">
      <w:start w:val="1"/>
      <w:numFmt w:val="lowerRoman"/>
      <w:lvlText w:val="%9."/>
      <w:lvlJc w:val="right"/>
      <w:pPr>
        <w:ind w:left="6120" w:hanging="180"/>
      </w:pPr>
    </w:lvl>
  </w:abstractNum>
  <w:num w:numId="1">
    <w:abstractNumId w:val="8"/>
  </w:num>
  <w:num w:numId="2">
    <w:abstractNumId w:val="21"/>
  </w:num>
  <w:num w:numId="3">
    <w:abstractNumId w:val="38"/>
  </w:num>
  <w:num w:numId="4">
    <w:abstractNumId w:val="42"/>
  </w:num>
  <w:num w:numId="5">
    <w:abstractNumId w:val="27"/>
  </w:num>
  <w:num w:numId="6">
    <w:abstractNumId w:val="18"/>
  </w:num>
  <w:num w:numId="7">
    <w:abstractNumId w:val="35"/>
  </w:num>
  <w:num w:numId="8">
    <w:abstractNumId w:val="17"/>
  </w:num>
  <w:num w:numId="9">
    <w:abstractNumId w:val="22"/>
  </w:num>
  <w:num w:numId="10">
    <w:abstractNumId w:val="40"/>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4"/>
  </w:num>
  <w:num w:numId="18">
    <w:abstractNumId w:val="30"/>
  </w:num>
  <w:num w:numId="19">
    <w:abstractNumId w:val="19"/>
  </w:num>
  <w:num w:numId="20">
    <w:abstractNumId w:val="26"/>
  </w:num>
  <w:num w:numId="21">
    <w:abstractNumId w:val="7"/>
  </w:num>
  <w:num w:numId="22">
    <w:abstractNumId w:val="12"/>
  </w:num>
  <w:num w:numId="23">
    <w:abstractNumId w:val="32"/>
  </w:num>
  <w:num w:numId="24">
    <w:abstractNumId w:val="23"/>
  </w:num>
  <w:num w:numId="25">
    <w:abstractNumId w:val="20"/>
  </w:num>
  <w:num w:numId="26">
    <w:abstractNumId w:val="11"/>
  </w:num>
  <w:num w:numId="27">
    <w:abstractNumId w:val="24"/>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6"/>
  </w:num>
  <w:num w:numId="40">
    <w:abstractNumId w:val="41"/>
  </w:num>
  <w:num w:numId="41">
    <w:abstractNumId w:val="36"/>
  </w:num>
  <w:num w:numId="42">
    <w:abstractNumId w:val="14"/>
  </w:num>
  <w:num w:numId="43">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3A"/>
    <w:rsid w:val="00015189"/>
    <w:rsid w:val="000C7E18"/>
    <w:rsid w:val="00100086"/>
    <w:rsid w:val="0011774D"/>
    <w:rsid w:val="00213AF9"/>
    <w:rsid w:val="0040293A"/>
    <w:rsid w:val="004120E8"/>
    <w:rsid w:val="004767C5"/>
    <w:rsid w:val="004B64E4"/>
    <w:rsid w:val="0057665A"/>
    <w:rsid w:val="005B08FF"/>
    <w:rsid w:val="005C6A95"/>
    <w:rsid w:val="006A37CD"/>
    <w:rsid w:val="006A5643"/>
    <w:rsid w:val="00740FD8"/>
    <w:rsid w:val="0079755C"/>
    <w:rsid w:val="007A73B6"/>
    <w:rsid w:val="007E423C"/>
    <w:rsid w:val="007E5936"/>
    <w:rsid w:val="00862724"/>
    <w:rsid w:val="009C2A91"/>
    <w:rsid w:val="00A11588"/>
    <w:rsid w:val="00A20C19"/>
    <w:rsid w:val="00B0203A"/>
    <w:rsid w:val="00B070FB"/>
    <w:rsid w:val="00BC729C"/>
    <w:rsid w:val="00BE5474"/>
    <w:rsid w:val="00C107C4"/>
    <w:rsid w:val="00CA0992"/>
    <w:rsid w:val="00D04991"/>
    <w:rsid w:val="00D31B97"/>
    <w:rsid w:val="00D66252"/>
    <w:rsid w:val="00D752C0"/>
    <w:rsid w:val="00EB5750"/>
    <w:rsid w:val="00EE3250"/>
    <w:rsid w:val="00F03676"/>
    <w:rsid w:val="00F22B36"/>
    <w:rsid w:val="00FF6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9288"/>
  <w15:docId w15:val="{C6077753-DAAC-4DC3-B535-4423EC7B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6951</RACS_x0020_ID>
    <Approved_x0020_Provider xmlns="a8338b6e-77a6-4851-82b6-98166143ffdd">Matthew Flinders Home Inc</Approved_x0020_Provider>
    <Management_x0020_Company_x0020_ID xmlns="a8338b6e-77a6-4851-82b6-98166143ffdd" xsi:nil="true"/>
    <Home xmlns="a8338b6e-77a6-4851-82b6-98166143ffdd">Matthew Flinders Home Inc</Home>
    <Signed xmlns="a8338b6e-77a6-4851-82b6-98166143ffdd" xsi:nil="true"/>
    <Uploaded xmlns="a8338b6e-77a6-4851-82b6-98166143ffdd">False</Uploaded>
    <Management_x0020_Company xmlns="a8338b6e-77a6-4851-82b6-98166143ffdd" xsi:nil="true"/>
    <Doc_x0020_Date xmlns="a8338b6e-77a6-4851-82b6-98166143ffdd">2021-10-21T03:35:00+00:00</Doc_x0020_Date>
    <CSI_x0020_ID xmlns="a8338b6e-77a6-4851-82b6-98166143ffdd" xsi:nil="true"/>
    <Case_x0020_ID xmlns="a8338b6e-77a6-4851-82b6-98166143ffdd" xsi:nil="true"/>
    <Approved_x0020_Provider_x0020_ID xmlns="a8338b6e-77a6-4851-82b6-98166143ffdd">7C6D8368-77F4-DC11-AD41-005056922186</Approved_x0020_Provider_x0020_ID>
    <Location xmlns="a8338b6e-77a6-4851-82b6-98166143ffdd" xsi:nil="true"/>
    <Home_x0020_ID xmlns="a8338b6e-77a6-4851-82b6-98166143ffdd">16FF2E1C-7CF4-DC11-AD41-005056922186</Home_x0020_ID>
    <State xmlns="a8338b6e-77a6-4851-82b6-98166143ffdd">SA</State>
    <Doc_x0020_Sent_Received_x0020_Date xmlns="a8338b6e-77a6-4851-82b6-98166143ffdd">2021-10-21T00:00:00+00:00</Doc_x0020_Sent_Received_x0020_Date>
    <Activity_x0020_ID xmlns="a8338b6e-77a6-4851-82b6-98166143ffdd">FE406B00-DD16-E811-8C25-005056922186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metadata/properties"/>
    <ds:schemaRef ds:uri="a8338b6e-77a6-4851-82b6-98166143ffdd"/>
    <ds:schemaRef ds:uri="http://purl.org/dc/terms/"/>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57E11329-D02B-4552-90FF-0D8CDE807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1FBB35-A307-4560-80DB-E4FD95FC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6428</Words>
  <Characters>36645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4</cp:revision>
  <cp:lastPrinted>2019-12-11T03:36:00Z</cp:lastPrinted>
  <dcterms:created xsi:type="dcterms:W3CDTF">2021-12-03T02:15:00Z</dcterms:created>
  <dcterms:modified xsi:type="dcterms:W3CDTF">2021-12-03T03:29:00Z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