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FDBC" w14:textId="77777777" w:rsidR="003C6EC2" w:rsidRPr="003C6EC2" w:rsidRDefault="00D55AC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D79FF69" wp14:editId="6D79FF6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327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79FF6B" wp14:editId="6D79FF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469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Mildred Symons House</w:t>
      </w:r>
      <w:r w:rsidRPr="003C6EC2">
        <w:rPr>
          <w:rFonts w:ascii="Arial Black" w:hAnsi="Arial Black"/>
        </w:rPr>
        <w:t xml:space="preserve"> </w:t>
      </w:r>
    </w:p>
    <w:p w14:paraId="6D79FDBD" w14:textId="77777777" w:rsidR="003C6EC2" w:rsidRPr="003C6EC2" w:rsidRDefault="00D55AC5" w:rsidP="003C6EC2">
      <w:pPr>
        <w:pStyle w:val="Title"/>
        <w:spacing w:before="360" w:after="480"/>
      </w:pPr>
      <w:r w:rsidRPr="003C6EC2">
        <w:rPr>
          <w:rFonts w:ascii="Arial Black" w:eastAsia="Calibri" w:hAnsi="Arial Black"/>
          <w:sz w:val="56"/>
        </w:rPr>
        <w:t>Performance Report</w:t>
      </w:r>
    </w:p>
    <w:p w14:paraId="6D79FDBE" w14:textId="77777777" w:rsidR="001E6954" w:rsidRPr="003C6EC2" w:rsidRDefault="00D55AC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Lenna Place </w:t>
      </w:r>
      <w:r w:rsidRPr="003C6EC2">
        <w:rPr>
          <w:color w:val="FFFFFF" w:themeColor="background1"/>
          <w:sz w:val="28"/>
        </w:rPr>
        <w:br/>
        <w:t>Jannali NSW 2226</w:t>
      </w:r>
      <w:r w:rsidRPr="003C6EC2">
        <w:rPr>
          <w:color w:val="FFFFFF" w:themeColor="background1"/>
          <w:sz w:val="28"/>
        </w:rPr>
        <w:br/>
      </w:r>
      <w:r w:rsidRPr="003C6EC2">
        <w:rPr>
          <w:rFonts w:eastAsia="Calibri"/>
          <w:color w:val="FFFFFF" w:themeColor="background1"/>
          <w:sz w:val="28"/>
          <w:szCs w:val="56"/>
          <w:lang w:eastAsia="en-US"/>
        </w:rPr>
        <w:t>Phone number: 02 8543 7200</w:t>
      </w:r>
    </w:p>
    <w:p w14:paraId="6D79FDBF" w14:textId="77777777" w:rsidR="003C6EC2" w:rsidRDefault="00D55A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2640 </w:t>
      </w:r>
    </w:p>
    <w:p w14:paraId="6D79FDC0" w14:textId="77777777" w:rsidR="001E6954" w:rsidRPr="003C6EC2" w:rsidRDefault="00D55A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6D79FDC1" w14:textId="77777777" w:rsidR="001E6954" w:rsidRPr="003C6EC2" w:rsidRDefault="00D55AC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2021 to 12 February 2021</w:t>
      </w:r>
    </w:p>
    <w:p w14:paraId="6D79FDC4" w14:textId="28C612F5" w:rsidR="003C6EC2" w:rsidRPr="00D55AC5" w:rsidRDefault="00D55AC5" w:rsidP="00D55AC5">
      <w:pPr>
        <w:tabs>
          <w:tab w:val="left" w:pos="2127"/>
        </w:tabs>
        <w:spacing w:before="120"/>
        <w:rPr>
          <w:color w:val="FFFFFF" w:themeColor="background1"/>
        </w:rPr>
        <w:sectPr w:rsidR="003C6EC2" w:rsidRPr="00D55AC5"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March 2021</w:t>
      </w:r>
      <w:bookmarkEnd w:id="1"/>
    </w:p>
    <w:p w14:paraId="4FFEC7D2" w14:textId="77777777" w:rsidR="00D55AC5" w:rsidRDefault="00D55AC5" w:rsidP="00D55AC5">
      <w:pPr>
        <w:pStyle w:val="Heading1"/>
      </w:pPr>
      <w:bookmarkStart w:id="2" w:name="_Hlk32477662"/>
      <w:r>
        <w:lastRenderedPageBreak/>
        <w:t>Publication of report</w:t>
      </w:r>
    </w:p>
    <w:p w14:paraId="7C449675" w14:textId="77777777" w:rsidR="00D55AC5" w:rsidRPr="006B166B" w:rsidRDefault="00D55AC5" w:rsidP="00D55AC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E4CF82B" w14:textId="77777777" w:rsidR="00D55AC5" w:rsidRPr="00562F8D" w:rsidRDefault="00D55AC5" w:rsidP="00D55AC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5AC5" w14:paraId="1C8F4790" w14:textId="77777777" w:rsidTr="00A60FD7">
        <w:trPr>
          <w:trHeight w:val="227"/>
        </w:trPr>
        <w:tc>
          <w:tcPr>
            <w:tcW w:w="3942" w:type="pct"/>
            <w:shd w:val="clear" w:color="auto" w:fill="auto"/>
          </w:tcPr>
          <w:p w14:paraId="19D97898" w14:textId="77777777" w:rsidR="00D55AC5" w:rsidRPr="001E6954" w:rsidRDefault="00D55AC5" w:rsidP="00A60FD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6F41325" w14:textId="77777777" w:rsidR="00D55AC5" w:rsidRPr="001E6954" w:rsidRDefault="00D55AC5" w:rsidP="00A60FD7">
            <w:pPr>
              <w:keepNext/>
              <w:spacing w:before="40" w:after="40" w:line="240" w:lineRule="auto"/>
              <w:jc w:val="right"/>
              <w:rPr>
                <w:b/>
                <w:bCs/>
                <w:iCs/>
                <w:color w:val="00577D"/>
                <w:szCs w:val="40"/>
              </w:rPr>
            </w:pPr>
            <w:r w:rsidRPr="001E6954">
              <w:rPr>
                <w:b/>
                <w:bCs/>
                <w:iCs/>
                <w:color w:val="00577D"/>
                <w:szCs w:val="40"/>
              </w:rPr>
              <w:t>Compliant</w:t>
            </w:r>
          </w:p>
        </w:tc>
      </w:tr>
      <w:tr w:rsidR="00D55AC5" w14:paraId="48223C3B" w14:textId="77777777" w:rsidTr="00A60FD7">
        <w:trPr>
          <w:trHeight w:val="227"/>
        </w:trPr>
        <w:tc>
          <w:tcPr>
            <w:tcW w:w="3942" w:type="pct"/>
            <w:shd w:val="clear" w:color="auto" w:fill="auto"/>
          </w:tcPr>
          <w:p w14:paraId="3FB91FFA" w14:textId="77777777" w:rsidR="00D55AC5" w:rsidRPr="001E6954" w:rsidRDefault="00D55AC5" w:rsidP="00A60FD7">
            <w:pPr>
              <w:spacing w:before="40" w:after="40" w:line="240" w:lineRule="auto"/>
              <w:ind w:left="318"/>
            </w:pPr>
            <w:r w:rsidRPr="001E6954">
              <w:t>Requirement 1(3)(a)</w:t>
            </w:r>
          </w:p>
        </w:tc>
        <w:tc>
          <w:tcPr>
            <w:tcW w:w="1058" w:type="pct"/>
            <w:shd w:val="clear" w:color="auto" w:fill="auto"/>
          </w:tcPr>
          <w:p w14:paraId="3C0C8A4B"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1B18B18C" w14:textId="77777777" w:rsidTr="00A60FD7">
        <w:trPr>
          <w:trHeight w:val="227"/>
        </w:trPr>
        <w:tc>
          <w:tcPr>
            <w:tcW w:w="3942" w:type="pct"/>
            <w:shd w:val="clear" w:color="auto" w:fill="auto"/>
          </w:tcPr>
          <w:p w14:paraId="646D8D3B" w14:textId="77777777" w:rsidR="00D55AC5" w:rsidRPr="001E6954" w:rsidRDefault="00D55AC5" w:rsidP="00A60FD7">
            <w:pPr>
              <w:spacing w:before="40" w:after="40" w:line="240" w:lineRule="auto"/>
              <w:ind w:left="318"/>
            </w:pPr>
            <w:r w:rsidRPr="001E6954">
              <w:t>Requirement 1(3)(b)</w:t>
            </w:r>
          </w:p>
        </w:tc>
        <w:tc>
          <w:tcPr>
            <w:tcW w:w="1058" w:type="pct"/>
            <w:shd w:val="clear" w:color="auto" w:fill="auto"/>
          </w:tcPr>
          <w:p w14:paraId="59CFFC8E"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676201E1" w14:textId="77777777" w:rsidTr="00A60FD7">
        <w:trPr>
          <w:trHeight w:val="227"/>
        </w:trPr>
        <w:tc>
          <w:tcPr>
            <w:tcW w:w="3942" w:type="pct"/>
            <w:shd w:val="clear" w:color="auto" w:fill="auto"/>
          </w:tcPr>
          <w:p w14:paraId="1D601929" w14:textId="77777777" w:rsidR="00D55AC5" w:rsidRPr="001E6954" w:rsidRDefault="00D55AC5" w:rsidP="00A60FD7">
            <w:pPr>
              <w:spacing w:before="40" w:after="40" w:line="240" w:lineRule="auto"/>
              <w:ind w:left="318"/>
            </w:pPr>
            <w:r w:rsidRPr="001E6954">
              <w:t>Requirement 1(3)(c)</w:t>
            </w:r>
          </w:p>
        </w:tc>
        <w:tc>
          <w:tcPr>
            <w:tcW w:w="1058" w:type="pct"/>
            <w:shd w:val="clear" w:color="auto" w:fill="auto"/>
          </w:tcPr>
          <w:p w14:paraId="0AB1F072"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53AD063" w14:textId="77777777" w:rsidTr="00A60FD7">
        <w:trPr>
          <w:trHeight w:val="227"/>
        </w:trPr>
        <w:tc>
          <w:tcPr>
            <w:tcW w:w="3942" w:type="pct"/>
            <w:shd w:val="clear" w:color="auto" w:fill="auto"/>
          </w:tcPr>
          <w:p w14:paraId="35EF04FB" w14:textId="77777777" w:rsidR="00D55AC5" w:rsidRPr="001E6954" w:rsidRDefault="00D55AC5" w:rsidP="00A60FD7">
            <w:pPr>
              <w:spacing w:before="40" w:after="40" w:line="240" w:lineRule="auto"/>
              <w:ind w:left="318"/>
            </w:pPr>
            <w:r w:rsidRPr="001E6954">
              <w:t>Requirement 1(3)(d)</w:t>
            </w:r>
          </w:p>
        </w:tc>
        <w:tc>
          <w:tcPr>
            <w:tcW w:w="1058" w:type="pct"/>
            <w:shd w:val="clear" w:color="auto" w:fill="auto"/>
          </w:tcPr>
          <w:p w14:paraId="2D9EEEC5"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0ECBA933" w14:textId="77777777" w:rsidTr="00A60FD7">
        <w:trPr>
          <w:trHeight w:val="227"/>
        </w:trPr>
        <w:tc>
          <w:tcPr>
            <w:tcW w:w="3942" w:type="pct"/>
            <w:shd w:val="clear" w:color="auto" w:fill="auto"/>
          </w:tcPr>
          <w:p w14:paraId="7C59311D" w14:textId="77777777" w:rsidR="00D55AC5" w:rsidRPr="001E6954" w:rsidRDefault="00D55AC5" w:rsidP="00A60FD7">
            <w:pPr>
              <w:spacing w:before="40" w:after="40" w:line="240" w:lineRule="auto"/>
              <w:ind w:left="318"/>
            </w:pPr>
            <w:r w:rsidRPr="001E6954">
              <w:t>Requirement 1(3)(e)</w:t>
            </w:r>
          </w:p>
        </w:tc>
        <w:tc>
          <w:tcPr>
            <w:tcW w:w="1058" w:type="pct"/>
            <w:shd w:val="clear" w:color="auto" w:fill="auto"/>
          </w:tcPr>
          <w:p w14:paraId="04BE2CDC" w14:textId="77777777" w:rsidR="00D55AC5" w:rsidRPr="001E6954" w:rsidRDefault="00D55AC5" w:rsidP="00A60FD7">
            <w:pPr>
              <w:spacing w:before="40" w:after="40" w:line="240" w:lineRule="auto"/>
              <w:jc w:val="right"/>
              <w:rPr>
                <w:color w:val="0000FF"/>
              </w:rPr>
            </w:pPr>
            <w:r w:rsidRPr="001E6954">
              <w:rPr>
                <w:bCs/>
                <w:iCs/>
                <w:color w:val="00577D"/>
                <w:szCs w:val="40"/>
              </w:rPr>
              <w:t>Complian</w:t>
            </w:r>
            <w:r>
              <w:rPr>
                <w:bCs/>
                <w:iCs/>
                <w:color w:val="00577D"/>
                <w:szCs w:val="40"/>
              </w:rPr>
              <w:t>t</w:t>
            </w:r>
          </w:p>
        </w:tc>
      </w:tr>
      <w:tr w:rsidR="00D55AC5" w14:paraId="4B28B575" w14:textId="77777777" w:rsidTr="00A60FD7">
        <w:trPr>
          <w:trHeight w:val="227"/>
        </w:trPr>
        <w:tc>
          <w:tcPr>
            <w:tcW w:w="3942" w:type="pct"/>
            <w:shd w:val="clear" w:color="auto" w:fill="auto"/>
          </w:tcPr>
          <w:p w14:paraId="3626C2A0" w14:textId="77777777" w:rsidR="00D55AC5" w:rsidRPr="001E6954" w:rsidRDefault="00D55AC5" w:rsidP="00A60FD7">
            <w:pPr>
              <w:spacing w:before="40" w:after="40" w:line="240" w:lineRule="auto"/>
              <w:ind w:left="318"/>
            </w:pPr>
            <w:r w:rsidRPr="001E6954">
              <w:t>Requirement 1(3)(f)</w:t>
            </w:r>
          </w:p>
        </w:tc>
        <w:tc>
          <w:tcPr>
            <w:tcW w:w="1058" w:type="pct"/>
            <w:shd w:val="clear" w:color="auto" w:fill="auto"/>
          </w:tcPr>
          <w:p w14:paraId="08053757"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5FA94510" w14:textId="77777777" w:rsidTr="00A60FD7">
        <w:trPr>
          <w:trHeight w:val="227"/>
        </w:trPr>
        <w:tc>
          <w:tcPr>
            <w:tcW w:w="3942" w:type="pct"/>
            <w:shd w:val="clear" w:color="auto" w:fill="auto"/>
          </w:tcPr>
          <w:p w14:paraId="73C633D3" w14:textId="77777777" w:rsidR="00D55AC5" w:rsidRPr="001E6954" w:rsidRDefault="00D55AC5" w:rsidP="00A60FD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5BF1C31" w14:textId="77777777" w:rsidR="00D55AC5" w:rsidRPr="001E6954" w:rsidRDefault="00D55AC5" w:rsidP="00A60FD7">
            <w:pPr>
              <w:keepNext/>
              <w:spacing w:before="40" w:after="40" w:line="240" w:lineRule="auto"/>
              <w:jc w:val="right"/>
              <w:rPr>
                <w:b/>
                <w:color w:val="0000FF"/>
              </w:rPr>
            </w:pPr>
            <w:r w:rsidRPr="001E6954">
              <w:rPr>
                <w:b/>
                <w:bCs/>
                <w:iCs/>
                <w:color w:val="00577D"/>
                <w:szCs w:val="40"/>
              </w:rPr>
              <w:t>Non-compliant</w:t>
            </w:r>
          </w:p>
        </w:tc>
      </w:tr>
      <w:tr w:rsidR="00D55AC5" w14:paraId="2A096D5F" w14:textId="77777777" w:rsidTr="00A60FD7">
        <w:trPr>
          <w:trHeight w:val="227"/>
        </w:trPr>
        <w:tc>
          <w:tcPr>
            <w:tcW w:w="3942" w:type="pct"/>
            <w:shd w:val="clear" w:color="auto" w:fill="auto"/>
          </w:tcPr>
          <w:p w14:paraId="7BCB58AA" w14:textId="77777777" w:rsidR="00D55AC5" w:rsidRPr="001E6954" w:rsidRDefault="00D55AC5" w:rsidP="00A60FD7">
            <w:pPr>
              <w:spacing w:before="40" w:after="40" w:line="240" w:lineRule="auto"/>
              <w:ind w:left="318" w:hanging="7"/>
            </w:pPr>
            <w:r w:rsidRPr="001E6954">
              <w:t>Requirement 2(3)(a)</w:t>
            </w:r>
          </w:p>
        </w:tc>
        <w:tc>
          <w:tcPr>
            <w:tcW w:w="1058" w:type="pct"/>
            <w:shd w:val="clear" w:color="auto" w:fill="auto"/>
          </w:tcPr>
          <w:p w14:paraId="43157A81" w14:textId="77777777" w:rsidR="00D55AC5" w:rsidRPr="001E6954" w:rsidRDefault="00D55AC5" w:rsidP="00A60FD7">
            <w:pPr>
              <w:spacing w:before="40" w:after="40" w:line="240" w:lineRule="auto"/>
              <w:jc w:val="right"/>
              <w:rPr>
                <w:color w:val="0000FF"/>
              </w:rPr>
            </w:pPr>
            <w:r>
              <w:rPr>
                <w:bCs/>
                <w:iCs/>
                <w:color w:val="00577D"/>
                <w:szCs w:val="40"/>
              </w:rPr>
              <w:t>N</w:t>
            </w:r>
            <w:r w:rsidRPr="001E6954">
              <w:rPr>
                <w:bCs/>
                <w:iCs/>
                <w:color w:val="00577D"/>
                <w:szCs w:val="40"/>
              </w:rPr>
              <w:t>on-compliant</w:t>
            </w:r>
          </w:p>
        </w:tc>
      </w:tr>
      <w:tr w:rsidR="00D55AC5" w14:paraId="465C8ACD" w14:textId="77777777" w:rsidTr="00A60FD7">
        <w:trPr>
          <w:trHeight w:val="227"/>
        </w:trPr>
        <w:tc>
          <w:tcPr>
            <w:tcW w:w="3942" w:type="pct"/>
            <w:shd w:val="clear" w:color="auto" w:fill="auto"/>
          </w:tcPr>
          <w:p w14:paraId="46B5AC6E" w14:textId="77777777" w:rsidR="00D55AC5" w:rsidRPr="001E6954" w:rsidRDefault="00D55AC5" w:rsidP="00A60FD7">
            <w:pPr>
              <w:spacing w:before="40" w:after="40" w:line="240" w:lineRule="auto"/>
              <w:ind w:left="318" w:hanging="7"/>
            </w:pPr>
            <w:r w:rsidRPr="001E6954">
              <w:t>Requirement 2(3)(b)</w:t>
            </w:r>
          </w:p>
        </w:tc>
        <w:tc>
          <w:tcPr>
            <w:tcW w:w="1058" w:type="pct"/>
            <w:shd w:val="clear" w:color="auto" w:fill="auto"/>
          </w:tcPr>
          <w:p w14:paraId="42A4C669"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1ED31F9" w14:textId="77777777" w:rsidTr="00A60FD7">
        <w:trPr>
          <w:trHeight w:val="227"/>
        </w:trPr>
        <w:tc>
          <w:tcPr>
            <w:tcW w:w="3942" w:type="pct"/>
            <w:shd w:val="clear" w:color="auto" w:fill="auto"/>
          </w:tcPr>
          <w:p w14:paraId="6745C073" w14:textId="77777777" w:rsidR="00D55AC5" w:rsidRPr="001E6954" w:rsidRDefault="00D55AC5" w:rsidP="00A60FD7">
            <w:pPr>
              <w:spacing w:before="40" w:after="40" w:line="240" w:lineRule="auto"/>
              <w:ind w:left="318" w:hanging="7"/>
            </w:pPr>
            <w:r w:rsidRPr="001E6954">
              <w:t>Requirement 2(3)(c)</w:t>
            </w:r>
          </w:p>
        </w:tc>
        <w:tc>
          <w:tcPr>
            <w:tcW w:w="1058" w:type="pct"/>
            <w:shd w:val="clear" w:color="auto" w:fill="auto"/>
          </w:tcPr>
          <w:p w14:paraId="79F4DDC8"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6AB63CD" w14:textId="77777777" w:rsidTr="00A60FD7">
        <w:trPr>
          <w:trHeight w:val="227"/>
        </w:trPr>
        <w:tc>
          <w:tcPr>
            <w:tcW w:w="3942" w:type="pct"/>
            <w:shd w:val="clear" w:color="auto" w:fill="auto"/>
          </w:tcPr>
          <w:p w14:paraId="43A30216" w14:textId="77777777" w:rsidR="00D55AC5" w:rsidRPr="001E6954" w:rsidRDefault="00D55AC5" w:rsidP="00A60FD7">
            <w:pPr>
              <w:spacing w:before="40" w:after="40" w:line="240" w:lineRule="auto"/>
              <w:ind w:left="318" w:hanging="7"/>
            </w:pPr>
            <w:r w:rsidRPr="001E6954">
              <w:t>Requirement 2(3)(d)</w:t>
            </w:r>
          </w:p>
        </w:tc>
        <w:tc>
          <w:tcPr>
            <w:tcW w:w="1058" w:type="pct"/>
            <w:shd w:val="clear" w:color="auto" w:fill="auto"/>
          </w:tcPr>
          <w:p w14:paraId="5F93DDA8"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40458E4" w14:textId="77777777" w:rsidTr="00A60FD7">
        <w:trPr>
          <w:trHeight w:val="227"/>
        </w:trPr>
        <w:tc>
          <w:tcPr>
            <w:tcW w:w="3942" w:type="pct"/>
            <w:shd w:val="clear" w:color="auto" w:fill="auto"/>
          </w:tcPr>
          <w:p w14:paraId="38208D49" w14:textId="77777777" w:rsidR="00D55AC5" w:rsidRPr="001E6954" w:rsidRDefault="00D55AC5" w:rsidP="00A60FD7">
            <w:pPr>
              <w:spacing w:before="40" w:after="40" w:line="240" w:lineRule="auto"/>
              <w:ind w:left="318" w:hanging="7"/>
            </w:pPr>
            <w:r w:rsidRPr="001E6954">
              <w:t>Requirement 2(3)(e)</w:t>
            </w:r>
          </w:p>
        </w:tc>
        <w:tc>
          <w:tcPr>
            <w:tcW w:w="1058" w:type="pct"/>
            <w:shd w:val="clear" w:color="auto" w:fill="auto"/>
          </w:tcPr>
          <w:p w14:paraId="53D8ECE1" w14:textId="77777777" w:rsidR="00D55AC5" w:rsidRPr="00AF17FC" w:rsidRDefault="00D55AC5" w:rsidP="00A60FD7">
            <w:pPr>
              <w:spacing w:before="40" w:after="40" w:line="240" w:lineRule="auto"/>
              <w:jc w:val="right"/>
              <w:rPr>
                <w:color w:val="0000FF"/>
              </w:rPr>
            </w:pPr>
            <w:r w:rsidRPr="001E6954">
              <w:rPr>
                <w:bCs/>
                <w:iCs/>
                <w:color w:val="00577D"/>
                <w:szCs w:val="40"/>
              </w:rPr>
              <w:t>Compliant</w:t>
            </w:r>
          </w:p>
        </w:tc>
      </w:tr>
      <w:tr w:rsidR="00D55AC5" w14:paraId="59DDAE1B" w14:textId="77777777" w:rsidTr="00A60FD7">
        <w:trPr>
          <w:trHeight w:val="227"/>
        </w:trPr>
        <w:tc>
          <w:tcPr>
            <w:tcW w:w="3942" w:type="pct"/>
            <w:shd w:val="clear" w:color="auto" w:fill="auto"/>
          </w:tcPr>
          <w:p w14:paraId="75D304E8" w14:textId="77777777" w:rsidR="00D55AC5" w:rsidRPr="001E6954" w:rsidRDefault="00D55AC5" w:rsidP="00A60FD7">
            <w:pPr>
              <w:keepNext/>
              <w:spacing w:before="40" w:after="40" w:line="240" w:lineRule="auto"/>
              <w:rPr>
                <w:b/>
              </w:rPr>
            </w:pPr>
            <w:r w:rsidRPr="001E6954">
              <w:rPr>
                <w:b/>
              </w:rPr>
              <w:t>Standard 3 Personal care and clinical care</w:t>
            </w:r>
          </w:p>
        </w:tc>
        <w:tc>
          <w:tcPr>
            <w:tcW w:w="1058" w:type="pct"/>
            <w:shd w:val="clear" w:color="auto" w:fill="auto"/>
          </w:tcPr>
          <w:p w14:paraId="3B702F91" w14:textId="77777777" w:rsidR="00D55AC5" w:rsidRPr="001E6954" w:rsidRDefault="00D55AC5" w:rsidP="00A60FD7">
            <w:pPr>
              <w:keepNext/>
              <w:spacing w:before="40" w:after="40" w:line="240" w:lineRule="auto"/>
              <w:jc w:val="right"/>
              <w:rPr>
                <w:b/>
                <w:color w:val="0000FF"/>
              </w:rPr>
            </w:pPr>
            <w:r w:rsidRPr="001E6954">
              <w:rPr>
                <w:b/>
                <w:bCs/>
                <w:iCs/>
                <w:color w:val="00577D"/>
                <w:szCs w:val="40"/>
              </w:rPr>
              <w:t>Compliant</w:t>
            </w:r>
          </w:p>
        </w:tc>
      </w:tr>
      <w:tr w:rsidR="00D55AC5" w14:paraId="26683306" w14:textId="77777777" w:rsidTr="00A60FD7">
        <w:trPr>
          <w:trHeight w:val="227"/>
        </w:trPr>
        <w:tc>
          <w:tcPr>
            <w:tcW w:w="3942" w:type="pct"/>
            <w:shd w:val="clear" w:color="auto" w:fill="auto"/>
          </w:tcPr>
          <w:p w14:paraId="286D393F" w14:textId="77777777" w:rsidR="00D55AC5" w:rsidRPr="002B4C72" w:rsidRDefault="00D55AC5" w:rsidP="00A60FD7">
            <w:pPr>
              <w:spacing w:before="40" w:after="40" w:line="240" w:lineRule="auto"/>
              <w:ind w:left="312"/>
            </w:pPr>
            <w:r w:rsidRPr="001E6954">
              <w:t>Requirement 3(3)(a)</w:t>
            </w:r>
          </w:p>
        </w:tc>
        <w:tc>
          <w:tcPr>
            <w:tcW w:w="1058" w:type="pct"/>
            <w:shd w:val="clear" w:color="auto" w:fill="auto"/>
          </w:tcPr>
          <w:p w14:paraId="0139EDE6" w14:textId="77777777" w:rsidR="00D55AC5" w:rsidRPr="001E6954" w:rsidRDefault="00D55AC5" w:rsidP="00A60FD7">
            <w:pPr>
              <w:spacing w:before="40" w:after="40" w:line="240" w:lineRule="auto"/>
              <w:ind w:left="-107"/>
              <w:jc w:val="right"/>
              <w:rPr>
                <w:color w:val="0000FF"/>
              </w:rPr>
            </w:pPr>
            <w:r w:rsidRPr="001E6954">
              <w:rPr>
                <w:bCs/>
                <w:iCs/>
                <w:color w:val="00577D"/>
                <w:szCs w:val="40"/>
              </w:rPr>
              <w:t>Compliant</w:t>
            </w:r>
          </w:p>
        </w:tc>
      </w:tr>
      <w:tr w:rsidR="00D55AC5" w14:paraId="1302EDE1" w14:textId="77777777" w:rsidTr="00A60FD7">
        <w:trPr>
          <w:trHeight w:val="227"/>
        </w:trPr>
        <w:tc>
          <w:tcPr>
            <w:tcW w:w="3942" w:type="pct"/>
            <w:shd w:val="clear" w:color="auto" w:fill="auto"/>
          </w:tcPr>
          <w:p w14:paraId="067A35F1" w14:textId="77777777" w:rsidR="00D55AC5" w:rsidRPr="001E6954" w:rsidRDefault="00D55AC5" w:rsidP="00A60FD7">
            <w:pPr>
              <w:spacing w:before="40" w:after="40" w:line="240" w:lineRule="auto"/>
              <w:ind w:left="318" w:hanging="7"/>
            </w:pPr>
            <w:r w:rsidRPr="001E6954">
              <w:t>Requirement 3(3)(b)</w:t>
            </w:r>
          </w:p>
        </w:tc>
        <w:tc>
          <w:tcPr>
            <w:tcW w:w="1058" w:type="pct"/>
            <w:shd w:val="clear" w:color="auto" w:fill="auto"/>
          </w:tcPr>
          <w:p w14:paraId="1974057B"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317AED38" w14:textId="77777777" w:rsidTr="00A60FD7">
        <w:trPr>
          <w:trHeight w:val="227"/>
        </w:trPr>
        <w:tc>
          <w:tcPr>
            <w:tcW w:w="3942" w:type="pct"/>
            <w:shd w:val="clear" w:color="auto" w:fill="auto"/>
          </w:tcPr>
          <w:p w14:paraId="726C96AE" w14:textId="77777777" w:rsidR="00D55AC5" w:rsidRPr="001E6954" w:rsidRDefault="00D55AC5" w:rsidP="00A60FD7">
            <w:pPr>
              <w:spacing w:before="40" w:after="40" w:line="240" w:lineRule="auto"/>
              <w:ind w:left="318" w:hanging="7"/>
            </w:pPr>
            <w:r w:rsidRPr="001E6954">
              <w:t>Requirement 3(3)(c)</w:t>
            </w:r>
          </w:p>
        </w:tc>
        <w:tc>
          <w:tcPr>
            <w:tcW w:w="1058" w:type="pct"/>
            <w:shd w:val="clear" w:color="auto" w:fill="auto"/>
          </w:tcPr>
          <w:p w14:paraId="4ADD93C6"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CB6A4AA" w14:textId="77777777" w:rsidTr="00A60FD7">
        <w:trPr>
          <w:trHeight w:val="227"/>
        </w:trPr>
        <w:tc>
          <w:tcPr>
            <w:tcW w:w="3942" w:type="pct"/>
            <w:shd w:val="clear" w:color="auto" w:fill="auto"/>
          </w:tcPr>
          <w:p w14:paraId="53EB5276" w14:textId="77777777" w:rsidR="00D55AC5" w:rsidRPr="001E6954" w:rsidRDefault="00D55AC5" w:rsidP="00A60FD7">
            <w:pPr>
              <w:spacing w:before="40" w:after="40" w:line="240" w:lineRule="auto"/>
              <w:ind w:left="318" w:hanging="7"/>
            </w:pPr>
            <w:r w:rsidRPr="001E6954">
              <w:t>Requirement 3(3)(d)</w:t>
            </w:r>
          </w:p>
        </w:tc>
        <w:tc>
          <w:tcPr>
            <w:tcW w:w="1058" w:type="pct"/>
            <w:shd w:val="clear" w:color="auto" w:fill="auto"/>
          </w:tcPr>
          <w:p w14:paraId="05C75FE6"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209B869" w14:textId="77777777" w:rsidTr="00A60FD7">
        <w:trPr>
          <w:trHeight w:val="227"/>
        </w:trPr>
        <w:tc>
          <w:tcPr>
            <w:tcW w:w="3942" w:type="pct"/>
            <w:shd w:val="clear" w:color="auto" w:fill="auto"/>
          </w:tcPr>
          <w:p w14:paraId="15D7EABF" w14:textId="77777777" w:rsidR="00D55AC5" w:rsidRPr="001E6954" w:rsidRDefault="00D55AC5" w:rsidP="00A60FD7">
            <w:pPr>
              <w:spacing w:before="40" w:after="40" w:line="240" w:lineRule="auto"/>
              <w:ind w:left="318" w:hanging="7"/>
            </w:pPr>
            <w:r w:rsidRPr="001E6954">
              <w:t>Requirement 3(3)(e)</w:t>
            </w:r>
          </w:p>
        </w:tc>
        <w:tc>
          <w:tcPr>
            <w:tcW w:w="1058" w:type="pct"/>
            <w:shd w:val="clear" w:color="auto" w:fill="auto"/>
          </w:tcPr>
          <w:p w14:paraId="175564D3"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816B3B8" w14:textId="77777777" w:rsidTr="00A60FD7">
        <w:trPr>
          <w:trHeight w:val="227"/>
        </w:trPr>
        <w:tc>
          <w:tcPr>
            <w:tcW w:w="3942" w:type="pct"/>
            <w:shd w:val="clear" w:color="auto" w:fill="auto"/>
          </w:tcPr>
          <w:p w14:paraId="09F4721C" w14:textId="77777777" w:rsidR="00D55AC5" w:rsidRPr="001E6954" w:rsidRDefault="00D55AC5" w:rsidP="00A60FD7">
            <w:pPr>
              <w:spacing w:before="40" w:after="40" w:line="240" w:lineRule="auto"/>
              <w:ind w:left="318" w:hanging="7"/>
            </w:pPr>
            <w:r w:rsidRPr="001E6954">
              <w:t>Requirement 3(3)(f)</w:t>
            </w:r>
          </w:p>
        </w:tc>
        <w:tc>
          <w:tcPr>
            <w:tcW w:w="1058" w:type="pct"/>
            <w:shd w:val="clear" w:color="auto" w:fill="auto"/>
          </w:tcPr>
          <w:p w14:paraId="01CA471C"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641DAF73" w14:textId="77777777" w:rsidTr="00A60FD7">
        <w:trPr>
          <w:trHeight w:val="227"/>
        </w:trPr>
        <w:tc>
          <w:tcPr>
            <w:tcW w:w="3942" w:type="pct"/>
            <w:shd w:val="clear" w:color="auto" w:fill="auto"/>
          </w:tcPr>
          <w:p w14:paraId="29F97CAE" w14:textId="77777777" w:rsidR="00D55AC5" w:rsidRPr="001E6954" w:rsidRDefault="00D55AC5" w:rsidP="00A60FD7">
            <w:pPr>
              <w:spacing w:before="40" w:after="40" w:line="240" w:lineRule="auto"/>
              <w:ind w:left="318" w:hanging="7"/>
            </w:pPr>
            <w:r w:rsidRPr="001E6954">
              <w:t>Requirement 3(3)(g)</w:t>
            </w:r>
          </w:p>
        </w:tc>
        <w:tc>
          <w:tcPr>
            <w:tcW w:w="1058" w:type="pct"/>
            <w:shd w:val="clear" w:color="auto" w:fill="auto"/>
          </w:tcPr>
          <w:p w14:paraId="6330D9BA"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5D043512" w14:textId="77777777" w:rsidTr="00A60FD7">
        <w:trPr>
          <w:trHeight w:val="227"/>
        </w:trPr>
        <w:tc>
          <w:tcPr>
            <w:tcW w:w="3942" w:type="pct"/>
            <w:shd w:val="clear" w:color="auto" w:fill="auto"/>
          </w:tcPr>
          <w:p w14:paraId="61E0CAC8" w14:textId="77777777" w:rsidR="00D55AC5" w:rsidRPr="001E6954" w:rsidRDefault="00D55AC5" w:rsidP="00A60FD7">
            <w:pPr>
              <w:keepNext/>
              <w:spacing w:before="40" w:after="40" w:line="240" w:lineRule="auto"/>
              <w:rPr>
                <w:b/>
              </w:rPr>
            </w:pPr>
            <w:r w:rsidRPr="001E6954">
              <w:rPr>
                <w:b/>
              </w:rPr>
              <w:t>Standard 4 Services and supports for daily living</w:t>
            </w:r>
          </w:p>
        </w:tc>
        <w:tc>
          <w:tcPr>
            <w:tcW w:w="1058" w:type="pct"/>
            <w:shd w:val="clear" w:color="auto" w:fill="auto"/>
          </w:tcPr>
          <w:p w14:paraId="07D04C1A" w14:textId="77777777" w:rsidR="00D55AC5" w:rsidRPr="001E6954" w:rsidRDefault="00D55AC5" w:rsidP="00A60FD7">
            <w:pPr>
              <w:keepNext/>
              <w:spacing w:before="40" w:after="40" w:line="240" w:lineRule="auto"/>
              <w:jc w:val="right"/>
              <w:rPr>
                <w:b/>
                <w:color w:val="0000FF"/>
              </w:rPr>
            </w:pPr>
            <w:r w:rsidRPr="001E6954">
              <w:rPr>
                <w:b/>
                <w:bCs/>
                <w:iCs/>
                <w:color w:val="00577D"/>
                <w:szCs w:val="40"/>
              </w:rPr>
              <w:t>Compliant</w:t>
            </w:r>
          </w:p>
        </w:tc>
      </w:tr>
      <w:tr w:rsidR="00D55AC5" w14:paraId="25B7449E" w14:textId="77777777" w:rsidTr="00A60FD7">
        <w:trPr>
          <w:trHeight w:val="227"/>
        </w:trPr>
        <w:tc>
          <w:tcPr>
            <w:tcW w:w="3942" w:type="pct"/>
            <w:shd w:val="clear" w:color="auto" w:fill="auto"/>
          </w:tcPr>
          <w:p w14:paraId="0574D327" w14:textId="77777777" w:rsidR="00D55AC5" w:rsidRPr="001E6954" w:rsidRDefault="00D55AC5" w:rsidP="00A60FD7">
            <w:pPr>
              <w:spacing w:before="40" w:after="40" w:line="240" w:lineRule="auto"/>
              <w:ind w:left="318" w:hanging="7"/>
            </w:pPr>
            <w:r w:rsidRPr="001E6954">
              <w:t>Requirement 4(3)(a)</w:t>
            </w:r>
          </w:p>
        </w:tc>
        <w:tc>
          <w:tcPr>
            <w:tcW w:w="1058" w:type="pct"/>
            <w:shd w:val="clear" w:color="auto" w:fill="auto"/>
          </w:tcPr>
          <w:p w14:paraId="6DD529F3"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0D8E4763" w14:textId="77777777" w:rsidTr="00A60FD7">
        <w:trPr>
          <w:trHeight w:val="227"/>
        </w:trPr>
        <w:tc>
          <w:tcPr>
            <w:tcW w:w="3942" w:type="pct"/>
            <w:shd w:val="clear" w:color="auto" w:fill="auto"/>
          </w:tcPr>
          <w:p w14:paraId="02D02643" w14:textId="77777777" w:rsidR="00D55AC5" w:rsidRPr="001E6954" w:rsidRDefault="00D55AC5" w:rsidP="00A60FD7">
            <w:pPr>
              <w:spacing w:before="40" w:after="40" w:line="240" w:lineRule="auto"/>
              <w:ind w:left="318" w:hanging="7"/>
            </w:pPr>
            <w:r w:rsidRPr="001E6954">
              <w:t>Requirement 4(3)(b)</w:t>
            </w:r>
          </w:p>
        </w:tc>
        <w:tc>
          <w:tcPr>
            <w:tcW w:w="1058" w:type="pct"/>
            <w:shd w:val="clear" w:color="auto" w:fill="auto"/>
          </w:tcPr>
          <w:p w14:paraId="0658890C"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24E8F5DB" w14:textId="77777777" w:rsidTr="00A60FD7">
        <w:trPr>
          <w:trHeight w:val="227"/>
        </w:trPr>
        <w:tc>
          <w:tcPr>
            <w:tcW w:w="3942" w:type="pct"/>
            <w:shd w:val="clear" w:color="auto" w:fill="auto"/>
          </w:tcPr>
          <w:p w14:paraId="26556A03" w14:textId="77777777" w:rsidR="00D55AC5" w:rsidRPr="001E6954" w:rsidRDefault="00D55AC5" w:rsidP="00A60FD7">
            <w:pPr>
              <w:spacing w:before="40" w:after="40" w:line="240" w:lineRule="auto"/>
              <w:ind w:left="318" w:hanging="7"/>
            </w:pPr>
            <w:r w:rsidRPr="001E6954">
              <w:t>Requirement 4(3)(c)</w:t>
            </w:r>
          </w:p>
        </w:tc>
        <w:tc>
          <w:tcPr>
            <w:tcW w:w="1058" w:type="pct"/>
            <w:shd w:val="clear" w:color="auto" w:fill="auto"/>
          </w:tcPr>
          <w:p w14:paraId="35D0C381"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0DDB804A" w14:textId="77777777" w:rsidTr="00A60FD7">
        <w:trPr>
          <w:trHeight w:val="227"/>
        </w:trPr>
        <w:tc>
          <w:tcPr>
            <w:tcW w:w="3942" w:type="pct"/>
            <w:shd w:val="clear" w:color="auto" w:fill="auto"/>
          </w:tcPr>
          <w:p w14:paraId="182CA761" w14:textId="77777777" w:rsidR="00D55AC5" w:rsidRPr="001E6954" w:rsidRDefault="00D55AC5" w:rsidP="00A60FD7">
            <w:pPr>
              <w:spacing w:before="40" w:after="40" w:line="240" w:lineRule="auto"/>
              <w:ind w:left="318" w:hanging="7"/>
            </w:pPr>
            <w:r w:rsidRPr="001E6954">
              <w:t>Requirement 4(3)(d)</w:t>
            </w:r>
          </w:p>
        </w:tc>
        <w:tc>
          <w:tcPr>
            <w:tcW w:w="1058" w:type="pct"/>
            <w:shd w:val="clear" w:color="auto" w:fill="auto"/>
          </w:tcPr>
          <w:p w14:paraId="041DFF65"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2DE2F4B4" w14:textId="77777777" w:rsidTr="00A60FD7">
        <w:trPr>
          <w:trHeight w:val="227"/>
        </w:trPr>
        <w:tc>
          <w:tcPr>
            <w:tcW w:w="3942" w:type="pct"/>
            <w:shd w:val="clear" w:color="auto" w:fill="auto"/>
          </w:tcPr>
          <w:p w14:paraId="38D54C02" w14:textId="77777777" w:rsidR="00D55AC5" w:rsidRPr="001E6954" w:rsidRDefault="00D55AC5" w:rsidP="00A60FD7">
            <w:pPr>
              <w:spacing w:before="40" w:after="40" w:line="240" w:lineRule="auto"/>
              <w:ind w:left="318" w:hanging="7"/>
            </w:pPr>
            <w:r w:rsidRPr="001E6954">
              <w:t>Requirement 4(3)(e)</w:t>
            </w:r>
          </w:p>
        </w:tc>
        <w:tc>
          <w:tcPr>
            <w:tcW w:w="1058" w:type="pct"/>
            <w:shd w:val="clear" w:color="auto" w:fill="auto"/>
          </w:tcPr>
          <w:p w14:paraId="69D1BA3F"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3CBF1C32" w14:textId="77777777" w:rsidTr="00A60FD7">
        <w:trPr>
          <w:trHeight w:val="227"/>
        </w:trPr>
        <w:tc>
          <w:tcPr>
            <w:tcW w:w="3942" w:type="pct"/>
            <w:shd w:val="clear" w:color="auto" w:fill="auto"/>
          </w:tcPr>
          <w:p w14:paraId="76D273DB" w14:textId="77777777" w:rsidR="00D55AC5" w:rsidRPr="001E6954" w:rsidRDefault="00D55AC5" w:rsidP="00A60FD7">
            <w:pPr>
              <w:spacing w:before="40" w:after="40" w:line="240" w:lineRule="auto"/>
              <w:ind w:left="318" w:hanging="7"/>
            </w:pPr>
            <w:r w:rsidRPr="001E6954">
              <w:t>Requirement 4(3)(f)</w:t>
            </w:r>
          </w:p>
        </w:tc>
        <w:tc>
          <w:tcPr>
            <w:tcW w:w="1058" w:type="pct"/>
            <w:shd w:val="clear" w:color="auto" w:fill="auto"/>
          </w:tcPr>
          <w:p w14:paraId="02B389EE"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3FA2B056" w14:textId="77777777" w:rsidTr="00A60FD7">
        <w:trPr>
          <w:trHeight w:val="227"/>
        </w:trPr>
        <w:tc>
          <w:tcPr>
            <w:tcW w:w="3942" w:type="pct"/>
            <w:shd w:val="clear" w:color="auto" w:fill="auto"/>
          </w:tcPr>
          <w:p w14:paraId="0AA96E81" w14:textId="77777777" w:rsidR="00D55AC5" w:rsidRPr="001E6954" w:rsidRDefault="00D55AC5" w:rsidP="00A60FD7">
            <w:pPr>
              <w:spacing w:before="40" w:after="40" w:line="240" w:lineRule="auto"/>
              <w:ind w:left="318" w:hanging="7"/>
            </w:pPr>
            <w:r w:rsidRPr="001E6954">
              <w:t>Requirement 4(3)(g)</w:t>
            </w:r>
          </w:p>
        </w:tc>
        <w:tc>
          <w:tcPr>
            <w:tcW w:w="1058" w:type="pct"/>
            <w:shd w:val="clear" w:color="auto" w:fill="auto"/>
          </w:tcPr>
          <w:p w14:paraId="21010828"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7B272A0F" w14:textId="77777777" w:rsidTr="00A60FD7">
        <w:trPr>
          <w:trHeight w:val="227"/>
        </w:trPr>
        <w:tc>
          <w:tcPr>
            <w:tcW w:w="3942" w:type="pct"/>
            <w:shd w:val="clear" w:color="auto" w:fill="auto"/>
          </w:tcPr>
          <w:p w14:paraId="5F53A9DC" w14:textId="77777777" w:rsidR="00D55AC5" w:rsidRPr="001E6954" w:rsidRDefault="00D55AC5" w:rsidP="00A60FD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A835DD" w14:textId="77777777" w:rsidR="00D55AC5" w:rsidRPr="001E6954" w:rsidRDefault="00D55AC5" w:rsidP="00A60FD7">
            <w:pPr>
              <w:keepNext/>
              <w:spacing w:before="40" w:after="40" w:line="240" w:lineRule="auto"/>
              <w:jc w:val="right"/>
              <w:rPr>
                <w:b/>
                <w:color w:val="0000FF"/>
              </w:rPr>
            </w:pPr>
            <w:r w:rsidRPr="001E6954">
              <w:rPr>
                <w:b/>
                <w:bCs/>
                <w:iCs/>
                <w:color w:val="00577D"/>
                <w:szCs w:val="40"/>
              </w:rPr>
              <w:t>Compliant</w:t>
            </w:r>
          </w:p>
        </w:tc>
      </w:tr>
      <w:tr w:rsidR="00D55AC5" w14:paraId="610A4057" w14:textId="77777777" w:rsidTr="00A60FD7">
        <w:trPr>
          <w:trHeight w:val="227"/>
        </w:trPr>
        <w:tc>
          <w:tcPr>
            <w:tcW w:w="3942" w:type="pct"/>
            <w:shd w:val="clear" w:color="auto" w:fill="auto"/>
          </w:tcPr>
          <w:p w14:paraId="28858C4B" w14:textId="77777777" w:rsidR="00D55AC5" w:rsidRPr="001E6954" w:rsidRDefault="00D55AC5" w:rsidP="00A60FD7">
            <w:pPr>
              <w:spacing w:before="40" w:after="40" w:line="240" w:lineRule="auto"/>
              <w:ind w:left="318" w:hanging="7"/>
            </w:pPr>
            <w:r w:rsidRPr="001E6954">
              <w:t>Requirement 5(3)(a)</w:t>
            </w:r>
          </w:p>
        </w:tc>
        <w:tc>
          <w:tcPr>
            <w:tcW w:w="1058" w:type="pct"/>
            <w:shd w:val="clear" w:color="auto" w:fill="auto"/>
          </w:tcPr>
          <w:p w14:paraId="2663E30D"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220794B2" w14:textId="77777777" w:rsidTr="00A60FD7">
        <w:trPr>
          <w:trHeight w:val="227"/>
        </w:trPr>
        <w:tc>
          <w:tcPr>
            <w:tcW w:w="3942" w:type="pct"/>
            <w:shd w:val="clear" w:color="auto" w:fill="auto"/>
          </w:tcPr>
          <w:p w14:paraId="6153228B" w14:textId="77777777" w:rsidR="00D55AC5" w:rsidRPr="001E6954" w:rsidRDefault="00D55AC5" w:rsidP="00A60FD7">
            <w:pPr>
              <w:spacing w:before="40" w:after="40" w:line="240" w:lineRule="auto"/>
              <w:ind w:left="318" w:hanging="7"/>
            </w:pPr>
            <w:r w:rsidRPr="001E6954">
              <w:t>Requirement 5(3)(b)</w:t>
            </w:r>
          </w:p>
        </w:tc>
        <w:tc>
          <w:tcPr>
            <w:tcW w:w="1058" w:type="pct"/>
            <w:shd w:val="clear" w:color="auto" w:fill="auto"/>
          </w:tcPr>
          <w:p w14:paraId="4D611FA3"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2A0C5AAB" w14:textId="77777777" w:rsidTr="00A60FD7">
        <w:trPr>
          <w:trHeight w:val="227"/>
        </w:trPr>
        <w:tc>
          <w:tcPr>
            <w:tcW w:w="3942" w:type="pct"/>
            <w:shd w:val="clear" w:color="auto" w:fill="auto"/>
          </w:tcPr>
          <w:p w14:paraId="17E03A65" w14:textId="77777777" w:rsidR="00D55AC5" w:rsidRPr="001E6954" w:rsidRDefault="00D55AC5" w:rsidP="00A60FD7">
            <w:pPr>
              <w:spacing w:before="40" w:after="40" w:line="240" w:lineRule="auto"/>
              <w:ind w:left="318" w:hanging="7"/>
            </w:pPr>
            <w:r w:rsidRPr="001E6954">
              <w:t>Requirement 5(3)(c)</w:t>
            </w:r>
          </w:p>
        </w:tc>
        <w:tc>
          <w:tcPr>
            <w:tcW w:w="1058" w:type="pct"/>
            <w:shd w:val="clear" w:color="auto" w:fill="auto"/>
          </w:tcPr>
          <w:p w14:paraId="102D0458"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583798C" w14:textId="77777777" w:rsidTr="00A60FD7">
        <w:trPr>
          <w:trHeight w:val="227"/>
        </w:trPr>
        <w:tc>
          <w:tcPr>
            <w:tcW w:w="3942" w:type="pct"/>
            <w:shd w:val="clear" w:color="auto" w:fill="auto"/>
          </w:tcPr>
          <w:p w14:paraId="36FF1C87" w14:textId="77777777" w:rsidR="00D55AC5" w:rsidRPr="001E6954" w:rsidRDefault="00D55AC5" w:rsidP="00A60FD7">
            <w:pPr>
              <w:keepNext/>
              <w:spacing w:before="40" w:after="40" w:line="240" w:lineRule="auto"/>
              <w:rPr>
                <w:b/>
              </w:rPr>
            </w:pPr>
            <w:r w:rsidRPr="001E6954">
              <w:rPr>
                <w:b/>
              </w:rPr>
              <w:t>Standard 6 Feedback and complaints</w:t>
            </w:r>
          </w:p>
        </w:tc>
        <w:tc>
          <w:tcPr>
            <w:tcW w:w="1058" w:type="pct"/>
            <w:shd w:val="clear" w:color="auto" w:fill="auto"/>
          </w:tcPr>
          <w:p w14:paraId="73F628AD" w14:textId="77777777" w:rsidR="00D55AC5" w:rsidRPr="001E6954" w:rsidRDefault="00D55AC5" w:rsidP="00A60FD7">
            <w:pPr>
              <w:keepNext/>
              <w:spacing w:before="40" w:after="40" w:line="240" w:lineRule="auto"/>
              <w:jc w:val="right"/>
              <w:rPr>
                <w:b/>
                <w:color w:val="0000FF"/>
              </w:rPr>
            </w:pPr>
            <w:r w:rsidRPr="001E6954">
              <w:rPr>
                <w:b/>
                <w:bCs/>
                <w:iCs/>
                <w:color w:val="00577D"/>
                <w:szCs w:val="40"/>
              </w:rPr>
              <w:t>Compliant</w:t>
            </w:r>
          </w:p>
        </w:tc>
      </w:tr>
      <w:tr w:rsidR="00D55AC5" w14:paraId="2F10E2E9" w14:textId="77777777" w:rsidTr="00A60FD7">
        <w:trPr>
          <w:trHeight w:val="227"/>
        </w:trPr>
        <w:tc>
          <w:tcPr>
            <w:tcW w:w="3942" w:type="pct"/>
            <w:shd w:val="clear" w:color="auto" w:fill="auto"/>
          </w:tcPr>
          <w:p w14:paraId="5FDABDB5" w14:textId="77777777" w:rsidR="00D55AC5" w:rsidRPr="001E6954" w:rsidRDefault="00D55AC5" w:rsidP="00A60FD7">
            <w:pPr>
              <w:spacing w:before="40" w:after="40" w:line="240" w:lineRule="auto"/>
              <w:ind w:left="318" w:hanging="7"/>
            </w:pPr>
            <w:r w:rsidRPr="001E6954">
              <w:t>Requirement 6(3)(a)</w:t>
            </w:r>
          </w:p>
        </w:tc>
        <w:tc>
          <w:tcPr>
            <w:tcW w:w="1058" w:type="pct"/>
            <w:shd w:val="clear" w:color="auto" w:fill="auto"/>
          </w:tcPr>
          <w:p w14:paraId="65ACBE64"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11C852B1" w14:textId="77777777" w:rsidTr="00A60FD7">
        <w:trPr>
          <w:trHeight w:val="227"/>
        </w:trPr>
        <w:tc>
          <w:tcPr>
            <w:tcW w:w="3942" w:type="pct"/>
            <w:shd w:val="clear" w:color="auto" w:fill="auto"/>
          </w:tcPr>
          <w:p w14:paraId="35DDE3A8" w14:textId="77777777" w:rsidR="00D55AC5" w:rsidRPr="001E6954" w:rsidRDefault="00D55AC5" w:rsidP="00A60FD7">
            <w:pPr>
              <w:spacing w:before="40" w:after="40" w:line="240" w:lineRule="auto"/>
              <w:ind w:left="318" w:hanging="7"/>
            </w:pPr>
            <w:r w:rsidRPr="001E6954">
              <w:t>Requirement 6(3)(b)</w:t>
            </w:r>
          </w:p>
        </w:tc>
        <w:tc>
          <w:tcPr>
            <w:tcW w:w="1058" w:type="pct"/>
            <w:shd w:val="clear" w:color="auto" w:fill="auto"/>
          </w:tcPr>
          <w:p w14:paraId="1C7363CC"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62FE0658" w14:textId="77777777" w:rsidTr="00A60FD7">
        <w:trPr>
          <w:trHeight w:val="227"/>
        </w:trPr>
        <w:tc>
          <w:tcPr>
            <w:tcW w:w="3942" w:type="pct"/>
            <w:shd w:val="clear" w:color="auto" w:fill="auto"/>
          </w:tcPr>
          <w:p w14:paraId="4D191203" w14:textId="77777777" w:rsidR="00D55AC5" w:rsidRPr="001E6954" w:rsidRDefault="00D55AC5" w:rsidP="00A60FD7">
            <w:pPr>
              <w:spacing w:before="40" w:after="40" w:line="240" w:lineRule="auto"/>
              <w:ind w:left="318" w:hanging="7"/>
            </w:pPr>
            <w:r w:rsidRPr="001E6954">
              <w:t>Requirement 6(3)(c)</w:t>
            </w:r>
          </w:p>
        </w:tc>
        <w:tc>
          <w:tcPr>
            <w:tcW w:w="1058" w:type="pct"/>
            <w:shd w:val="clear" w:color="auto" w:fill="auto"/>
          </w:tcPr>
          <w:p w14:paraId="55D4E264"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70724075" w14:textId="77777777" w:rsidTr="00A60FD7">
        <w:trPr>
          <w:trHeight w:val="227"/>
        </w:trPr>
        <w:tc>
          <w:tcPr>
            <w:tcW w:w="3942" w:type="pct"/>
            <w:shd w:val="clear" w:color="auto" w:fill="auto"/>
          </w:tcPr>
          <w:p w14:paraId="46464D03" w14:textId="77777777" w:rsidR="00D55AC5" w:rsidRPr="001E6954" w:rsidRDefault="00D55AC5" w:rsidP="00A60FD7">
            <w:pPr>
              <w:spacing w:before="40" w:after="40" w:line="240" w:lineRule="auto"/>
              <w:ind w:left="318" w:hanging="7"/>
            </w:pPr>
            <w:r w:rsidRPr="001E6954">
              <w:t>Requirement 6(3)(d)</w:t>
            </w:r>
          </w:p>
        </w:tc>
        <w:tc>
          <w:tcPr>
            <w:tcW w:w="1058" w:type="pct"/>
            <w:shd w:val="clear" w:color="auto" w:fill="auto"/>
          </w:tcPr>
          <w:p w14:paraId="12054D46"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041A7A0A" w14:textId="77777777" w:rsidTr="00A60FD7">
        <w:trPr>
          <w:trHeight w:val="227"/>
        </w:trPr>
        <w:tc>
          <w:tcPr>
            <w:tcW w:w="3942" w:type="pct"/>
            <w:shd w:val="clear" w:color="auto" w:fill="auto"/>
          </w:tcPr>
          <w:p w14:paraId="6A1FB406" w14:textId="77777777" w:rsidR="00D55AC5" w:rsidRPr="001E6954" w:rsidRDefault="00D55AC5" w:rsidP="00A60FD7">
            <w:pPr>
              <w:keepNext/>
              <w:spacing w:before="40" w:after="40" w:line="240" w:lineRule="auto"/>
              <w:rPr>
                <w:b/>
              </w:rPr>
            </w:pPr>
            <w:r w:rsidRPr="001E6954">
              <w:rPr>
                <w:b/>
              </w:rPr>
              <w:t>Standard 7 Human resources</w:t>
            </w:r>
          </w:p>
        </w:tc>
        <w:tc>
          <w:tcPr>
            <w:tcW w:w="1058" w:type="pct"/>
            <w:shd w:val="clear" w:color="auto" w:fill="auto"/>
          </w:tcPr>
          <w:p w14:paraId="5D4A3D31" w14:textId="77777777" w:rsidR="00D55AC5" w:rsidRPr="001E6954" w:rsidRDefault="00D55AC5" w:rsidP="00A60FD7">
            <w:pPr>
              <w:keepNext/>
              <w:spacing w:before="40" w:after="40" w:line="240" w:lineRule="auto"/>
              <w:jc w:val="right"/>
              <w:rPr>
                <w:b/>
                <w:color w:val="0000FF"/>
              </w:rPr>
            </w:pPr>
            <w:r w:rsidRPr="001E6954">
              <w:rPr>
                <w:b/>
                <w:bCs/>
                <w:iCs/>
                <w:color w:val="00577D"/>
                <w:szCs w:val="40"/>
              </w:rPr>
              <w:t>Compliant</w:t>
            </w:r>
          </w:p>
        </w:tc>
      </w:tr>
      <w:tr w:rsidR="00D55AC5" w14:paraId="4C9465C3" w14:textId="77777777" w:rsidTr="00A60FD7">
        <w:trPr>
          <w:trHeight w:val="227"/>
        </w:trPr>
        <w:tc>
          <w:tcPr>
            <w:tcW w:w="3942" w:type="pct"/>
            <w:shd w:val="clear" w:color="auto" w:fill="auto"/>
          </w:tcPr>
          <w:p w14:paraId="06C88111" w14:textId="77777777" w:rsidR="00D55AC5" w:rsidRPr="001E6954" w:rsidRDefault="00D55AC5" w:rsidP="00A60FD7">
            <w:pPr>
              <w:spacing w:before="40" w:after="40" w:line="240" w:lineRule="auto"/>
              <w:ind w:left="318" w:hanging="7"/>
            </w:pPr>
            <w:r w:rsidRPr="001E6954">
              <w:t>Requirement 7(3)(a)</w:t>
            </w:r>
          </w:p>
        </w:tc>
        <w:tc>
          <w:tcPr>
            <w:tcW w:w="1058" w:type="pct"/>
            <w:shd w:val="clear" w:color="auto" w:fill="auto"/>
          </w:tcPr>
          <w:p w14:paraId="550C1BD4"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3635A30E" w14:textId="77777777" w:rsidTr="00A60FD7">
        <w:trPr>
          <w:trHeight w:val="227"/>
        </w:trPr>
        <w:tc>
          <w:tcPr>
            <w:tcW w:w="3942" w:type="pct"/>
            <w:shd w:val="clear" w:color="auto" w:fill="auto"/>
          </w:tcPr>
          <w:p w14:paraId="7410CA32" w14:textId="77777777" w:rsidR="00D55AC5" w:rsidRPr="001E6954" w:rsidRDefault="00D55AC5" w:rsidP="00A60FD7">
            <w:pPr>
              <w:spacing w:before="40" w:after="40" w:line="240" w:lineRule="auto"/>
              <w:ind w:left="318" w:hanging="7"/>
            </w:pPr>
            <w:r w:rsidRPr="001E6954">
              <w:t>Requirement 7(3)(b)</w:t>
            </w:r>
          </w:p>
        </w:tc>
        <w:tc>
          <w:tcPr>
            <w:tcW w:w="1058" w:type="pct"/>
            <w:shd w:val="clear" w:color="auto" w:fill="auto"/>
          </w:tcPr>
          <w:p w14:paraId="4329D0A2"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6CE5F227" w14:textId="77777777" w:rsidTr="00A60FD7">
        <w:trPr>
          <w:trHeight w:val="227"/>
        </w:trPr>
        <w:tc>
          <w:tcPr>
            <w:tcW w:w="3942" w:type="pct"/>
            <w:shd w:val="clear" w:color="auto" w:fill="auto"/>
          </w:tcPr>
          <w:p w14:paraId="42BD1F83" w14:textId="77777777" w:rsidR="00D55AC5" w:rsidRPr="001E6954" w:rsidRDefault="00D55AC5" w:rsidP="00A60FD7">
            <w:pPr>
              <w:spacing w:before="40" w:after="40" w:line="240" w:lineRule="auto"/>
              <w:ind w:left="318" w:hanging="7"/>
            </w:pPr>
            <w:r w:rsidRPr="001E6954">
              <w:t>Requirement 7(3)(c)</w:t>
            </w:r>
          </w:p>
        </w:tc>
        <w:tc>
          <w:tcPr>
            <w:tcW w:w="1058" w:type="pct"/>
            <w:shd w:val="clear" w:color="auto" w:fill="auto"/>
          </w:tcPr>
          <w:p w14:paraId="6C6EACBE"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4A653112" w14:textId="77777777" w:rsidTr="00A60FD7">
        <w:trPr>
          <w:trHeight w:val="227"/>
        </w:trPr>
        <w:tc>
          <w:tcPr>
            <w:tcW w:w="3942" w:type="pct"/>
            <w:shd w:val="clear" w:color="auto" w:fill="auto"/>
          </w:tcPr>
          <w:p w14:paraId="4C87A932" w14:textId="77777777" w:rsidR="00D55AC5" w:rsidRPr="001E6954" w:rsidRDefault="00D55AC5" w:rsidP="00A60FD7">
            <w:pPr>
              <w:spacing w:before="40" w:after="40" w:line="240" w:lineRule="auto"/>
              <w:ind w:left="318" w:hanging="7"/>
            </w:pPr>
            <w:r w:rsidRPr="001E6954">
              <w:t>Requirement 7(3)(d)</w:t>
            </w:r>
          </w:p>
        </w:tc>
        <w:tc>
          <w:tcPr>
            <w:tcW w:w="1058" w:type="pct"/>
            <w:shd w:val="clear" w:color="auto" w:fill="auto"/>
          </w:tcPr>
          <w:p w14:paraId="0B72B3B7"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25C3B1C3" w14:textId="77777777" w:rsidTr="00A60FD7">
        <w:trPr>
          <w:trHeight w:val="227"/>
        </w:trPr>
        <w:tc>
          <w:tcPr>
            <w:tcW w:w="3942" w:type="pct"/>
            <w:shd w:val="clear" w:color="auto" w:fill="auto"/>
          </w:tcPr>
          <w:p w14:paraId="27186538" w14:textId="77777777" w:rsidR="00D55AC5" w:rsidRPr="001E6954" w:rsidRDefault="00D55AC5" w:rsidP="00A60FD7">
            <w:pPr>
              <w:spacing w:before="40" w:after="40" w:line="240" w:lineRule="auto"/>
              <w:ind w:left="318" w:hanging="7"/>
            </w:pPr>
            <w:r w:rsidRPr="001E6954">
              <w:t>Requirement 7(3)(e)</w:t>
            </w:r>
          </w:p>
        </w:tc>
        <w:tc>
          <w:tcPr>
            <w:tcW w:w="1058" w:type="pct"/>
            <w:shd w:val="clear" w:color="auto" w:fill="auto"/>
          </w:tcPr>
          <w:p w14:paraId="6DEFDB79"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6EDBA4E9" w14:textId="77777777" w:rsidTr="00A60FD7">
        <w:trPr>
          <w:trHeight w:val="227"/>
        </w:trPr>
        <w:tc>
          <w:tcPr>
            <w:tcW w:w="3942" w:type="pct"/>
            <w:shd w:val="clear" w:color="auto" w:fill="auto"/>
          </w:tcPr>
          <w:p w14:paraId="5F87429B" w14:textId="77777777" w:rsidR="00D55AC5" w:rsidRPr="001E6954" w:rsidRDefault="00D55AC5" w:rsidP="00A60FD7">
            <w:pPr>
              <w:keepNext/>
              <w:spacing w:before="40" w:after="40" w:line="240" w:lineRule="auto"/>
              <w:rPr>
                <w:b/>
              </w:rPr>
            </w:pPr>
            <w:r w:rsidRPr="001E6954">
              <w:rPr>
                <w:b/>
              </w:rPr>
              <w:t>Standard 8 Organisational governance</w:t>
            </w:r>
          </w:p>
        </w:tc>
        <w:tc>
          <w:tcPr>
            <w:tcW w:w="1058" w:type="pct"/>
            <w:shd w:val="clear" w:color="auto" w:fill="auto"/>
          </w:tcPr>
          <w:p w14:paraId="63131A0F" w14:textId="77777777" w:rsidR="00D55AC5" w:rsidRPr="001E6954" w:rsidRDefault="00D55AC5" w:rsidP="00A60FD7">
            <w:pPr>
              <w:keepNext/>
              <w:spacing w:before="40" w:after="40" w:line="240" w:lineRule="auto"/>
              <w:jc w:val="right"/>
              <w:rPr>
                <w:b/>
                <w:color w:val="0000FF"/>
              </w:rPr>
            </w:pPr>
            <w:r w:rsidRPr="001E6954">
              <w:rPr>
                <w:b/>
                <w:bCs/>
                <w:iCs/>
                <w:color w:val="00577D"/>
                <w:szCs w:val="40"/>
              </w:rPr>
              <w:t>Non-compliant</w:t>
            </w:r>
          </w:p>
        </w:tc>
      </w:tr>
      <w:tr w:rsidR="00D55AC5" w14:paraId="3339E978" w14:textId="77777777" w:rsidTr="00A60FD7">
        <w:trPr>
          <w:trHeight w:val="227"/>
        </w:trPr>
        <w:tc>
          <w:tcPr>
            <w:tcW w:w="3942" w:type="pct"/>
            <w:shd w:val="clear" w:color="auto" w:fill="auto"/>
          </w:tcPr>
          <w:p w14:paraId="7B527B52" w14:textId="77777777" w:rsidR="00D55AC5" w:rsidRPr="001E6954" w:rsidRDefault="00D55AC5" w:rsidP="00A60FD7">
            <w:pPr>
              <w:spacing w:before="40" w:after="40" w:line="240" w:lineRule="auto"/>
              <w:ind w:left="318" w:hanging="7"/>
            </w:pPr>
            <w:r w:rsidRPr="001E6954">
              <w:t>Requirement 8(3)(a)</w:t>
            </w:r>
          </w:p>
        </w:tc>
        <w:tc>
          <w:tcPr>
            <w:tcW w:w="1058" w:type="pct"/>
            <w:shd w:val="clear" w:color="auto" w:fill="auto"/>
          </w:tcPr>
          <w:p w14:paraId="26520296"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26E6C780" w14:textId="77777777" w:rsidTr="00A60FD7">
        <w:trPr>
          <w:trHeight w:val="227"/>
        </w:trPr>
        <w:tc>
          <w:tcPr>
            <w:tcW w:w="3942" w:type="pct"/>
            <w:shd w:val="clear" w:color="auto" w:fill="auto"/>
          </w:tcPr>
          <w:p w14:paraId="4FBE642E" w14:textId="77777777" w:rsidR="00D55AC5" w:rsidRPr="001E6954" w:rsidRDefault="00D55AC5" w:rsidP="00A60FD7">
            <w:pPr>
              <w:spacing w:before="40" w:after="40" w:line="240" w:lineRule="auto"/>
              <w:ind w:left="318" w:hanging="7"/>
            </w:pPr>
            <w:r w:rsidRPr="001E6954">
              <w:t>Requirement 8(3)(b)</w:t>
            </w:r>
          </w:p>
        </w:tc>
        <w:tc>
          <w:tcPr>
            <w:tcW w:w="1058" w:type="pct"/>
            <w:shd w:val="clear" w:color="auto" w:fill="auto"/>
          </w:tcPr>
          <w:p w14:paraId="56160C68"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7A6B32B3" w14:textId="77777777" w:rsidTr="00A60FD7">
        <w:trPr>
          <w:trHeight w:val="227"/>
        </w:trPr>
        <w:tc>
          <w:tcPr>
            <w:tcW w:w="3942" w:type="pct"/>
            <w:shd w:val="clear" w:color="auto" w:fill="auto"/>
          </w:tcPr>
          <w:p w14:paraId="7E804B8B" w14:textId="77777777" w:rsidR="00D55AC5" w:rsidRPr="001E6954" w:rsidRDefault="00D55AC5" w:rsidP="00A60FD7">
            <w:pPr>
              <w:spacing w:before="40" w:after="40" w:line="240" w:lineRule="auto"/>
              <w:ind w:left="318" w:hanging="7"/>
            </w:pPr>
            <w:r w:rsidRPr="001E6954">
              <w:t>Requirement 8(3)(c)</w:t>
            </w:r>
          </w:p>
        </w:tc>
        <w:tc>
          <w:tcPr>
            <w:tcW w:w="1058" w:type="pct"/>
            <w:shd w:val="clear" w:color="auto" w:fill="auto"/>
          </w:tcPr>
          <w:p w14:paraId="1ADF0FBB" w14:textId="77777777" w:rsidR="00D55AC5" w:rsidRPr="001E6954" w:rsidRDefault="00D55AC5" w:rsidP="00A60FD7">
            <w:pPr>
              <w:spacing w:before="40" w:after="40" w:line="240" w:lineRule="auto"/>
              <w:jc w:val="right"/>
              <w:rPr>
                <w:color w:val="0000FF"/>
              </w:rPr>
            </w:pPr>
            <w:r w:rsidRPr="001E6954">
              <w:rPr>
                <w:bCs/>
                <w:iCs/>
                <w:color w:val="00577D"/>
                <w:szCs w:val="40"/>
              </w:rPr>
              <w:t>Non-compliant</w:t>
            </w:r>
          </w:p>
        </w:tc>
      </w:tr>
      <w:tr w:rsidR="00D55AC5" w14:paraId="10923281" w14:textId="77777777" w:rsidTr="00A60FD7">
        <w:trPr>
          <w:trHeight w:val="227"/>
        </w:trPr>
        <w:tc>
          <w:tcPr>
            <w:tcW w:w="3942" w:type="pct"/>
            <w:shd w:val="clear" w:color="auto" w:fill="auto"/>
          </w:tcPr>
          <w:p w14:paraId="7D84FEF3" w14:textId="77777777" w:rsidR="00D55AC5" w:rsidRPr="001E6954" w:rsidRDefault="00D55AC5" w:rsidP="00A60FD7">
            <w:pPr>
              <w:spacing w:before="40" w:after="40" w:line="240" w:lineRule="auto"/>
              <w:ind w:left="318" w:hanging="7"/>
            </w:pPr>
            <w:r w:rsidRPr="001E6954">
              <w:t>Requirement 8(3)(d)</w:t>
            </w:r>
          </w:p>
        </w:tc>
        <w:tc>
          <w:tcPr>
            <w:tcW w:w="1058" w:type="pct"/>
            <w:shd w:val="clear" w:color="auto" w:fill="auto"/>
          </w:tcPr>
          <w:p w14:paraId="7235AF47"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tr w:rsidR="00D55AC5" w14:paraId="5490244E" w14:textId="77777777" w:rsidTr="00A60FD7">
        <w:trPr>
          <w:trHeight w:val="227"/>
        </w:trPr>
        <w:tc>
          <w:tcPr>
            <w:tcW w:w="3942" w:type="pct"/>
            <w:shd w:val="clear" w:color="auto" w:fill="auto"/>
          </w:tcPr>
          <w:p w14:paraId="53A82E24" w14:textId="77777777" w:rsidR="00D55AC5" w:rsidRPr="001E6954" w:rsidRDefault="00D55AC5" w:rsidP="00A60FD7">
            <w:pPr>
              <w:spacing w:before="40" w:after="40" w:line="240" w:lineRule="auto"/>
              <w:ind w:left="318" w:hanging="7"/>
            </w:pPr>
            <w:r w:rsidRPr="001E6954">
              <w:t>Requirement 8(3)(e)</w:t>
            </w:r>
          </w:p>
        </w:tc>
        <w:tc>
          <w:tcPr>
            <w:tcW w:w="1058" w:type="pct"/>
            <w:shd w:val="clear" w:color="auto" w:fill="auto"/>
          </w:tcPr>
          <w:p w14:paraId="75FF0C84" w14:textId="77777777" w:rsidR="00D55AC5" w:rsidRPr="001E6954" w:rsidRDefault="00D55AC5" w:rsidP="00A60FD7">
            <w:pPr>
              <w:spacing w:before="40" w:after="40" w:line="240" w:lineRule="auto"/>
              <w:jc w:val="right"/>
              <w:rPr>
                <w:color w:val="0000FF"/>
              </w:rPr>
            </w:pPr>
            <w:r w:rsidRPr="001E6954">
              <w:rPr>
                <w:bCs/>
                <w:iCs/>
                <w:color w:val="00577D"/>
                <w:szCs w:val="40"/>
              </w:rPr>
              <w:t>Compliant</w:t>
            </w:r>
          </w:p>
        </w:tc>
      </w:tr>
      <w:bookmarkEnd w:id="4"/>
    </w:tbl>
    <w:p w14:paraId="38CDA405" w14:textId="77777777" w:rsidR="00D55AC5" w:rsidRDefault="00D55AC5" w:rsidP="00D55AC5">
      <w:pPr>
        <w:sectPr w:rsidR="00D55AC5" w:rsidSect="001416E6">
          <w:headerReference w:type="default" r:id="rId16"/>
          <w:headerReference w:type="first" r:id="rId17"/>
          <w:pgSz w:w="11906" w:h="16838"/>
          <w:pgMar w:top="1701" w:right="1418" w:bottom="1418" w:left="1418" w:header="709" w:footer="397" w:gutter="0"/>
          <w:cols w:space="708"/>
          <w:docGrid w:linePitch="360"/>
        </w:sectPr>
      </w:pPr>
    </w:p>
    <w:p w14:paraId="7E717B36" w14:textId="77777777" w:rsidR="00D55AC5" w:rsidRPr="00D21DCD" w:rsidRDefault="00D55AC5" w:rsidP="00D55AC5">
      <w:pPr>
        <w:pStyle w:val="Heading1"/>
      </w:pPr>
      <w:r>
        <w:lastRenderedPageBreak/>
        <w:t>Detailed assessment</w:t>
      </w:r>
    </w:p>
    <w:p w14:paraId="6290B18A" w14:textId="77777777" w:rsidR="00D55AC5" w:rsidRPr="00D63989" w:rsidRDefault="00D55AC5" w:rsidP="00D55AC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F7DCC3" w14:textId="77777777" w:rsidR="00D55AC5" w:rsidRPr="001E6954" w:rsidRDefault="00D55AC5" w:rsidP="00D55AC5">
      <w:pPr>
        <w:rPr>
          <w:color w:val="auto"/>
        </w:rPr>
      </w:pPr>
      <w:r w:rsidRPr="00D63989">
        <w:t>The report also specifies areas in which improvements must be made to ensure the Quality Standards are complied with.</w:t>
      </w:r>
    </w:p>
    <w:p w14:paraId="36DD18AE" w14:textId="77777777" w:rsidR="00D55AC5" w:rsidRPr="00D63989" w:rsidRDefault="00D55AC5" w:rsidP="00D55AC5">
      <w:r w:rsidRPr="00D63989">
        <w:t xml:space="preserve">The following information has been </w:t>
      </w:r>
      <w:proofErr w:type="gramStart"/>
      <w:r w:rsidRPr="00D63989">
        <w:t>taken into account</w:t>
      </w:r>
      <w:proofErr w:type="gramEnd"/>
      <w:r w:rsidRPr="00D63989">
        <w:t xml:space="preserve"> in developing this performance report:</w:t>
      </w:r>
    </w:p>
    <w:p w14:paraId="5B089E01" w14:textId="77777777" w:rsidR="00D55AC5" w:rsidRDefault="00D55AC5" w:rsidP="00D55AC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170B5B">
        <w:t>by a site assessment, observations at the service, review of documents and interviews with staff, consumers/representatives and others.</w:t>
      </w:r>
    </w:p>
    <w:p w14:paraId="74A2818C" w14:textId="77777777" w:rsidR="00D55AC5" w:rsidRDefault="00D55AC5" w:rsidP="00D55AC5">
      <w:pPr>
        <w:pStyle w:val="ListBullet"/>
        <w:sectPr w:rsidR="00D55AC5"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 9 March 2021.</w:t>
      </w:r>
    </w:p>
    <w:p w14:paraId="1950DB5C" w14:textId="77777777" w:rsidR="00D55AC5" w:rsidRDefault="00D55AC5" w:rsidP="00D55AC5">
      <w:pPr>
        <w:pStyle w:val="Heading1"/>
        <w:tabs>
          <w:tab w:val="right" w:pos="9070"/>
        </w:tabs>
        <w:spacing w:before="560" w:after="640"/>
        <w:rPr>
          <w:color w:val="FFFFFF" w:themeColor="background1"/>
        </w:rPr>
        <w:sectPr w:rsidR="00D55AC5"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1B75BA8" wp14:editId="22441FD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752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DFC29DE" w14:textId="77777777" w:rsidR="00D55AC5" w:rsidRPr="00D63989" w:rsidRDefault="00D55AC5" w:rsidP="00D55AC5">
      <w:pPr>
        <w:pStyle w:val="Heading3"/>
        <w:shd w:val="clear" w:color="auto" w:fill="F2F2F2" w:themeFill="background1" w:themeFillShade="F2"/>
      </w:pPr>
      <w:r w:rsidRPr="00D63989">
        <w:t>Consumer outcome:</w:t>
      </w:r>
    </w:p>
    <w:p w14:paraId="5DDF147F" w14:textId="77777777" w:rsidR="00D55AC5" w:rsidRPr="00D63989" w:rsidRDefault="00D55AC5" w:rsidP="00D55AC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22226B9" w14:textId="77777777" w:rsidR="00D55AC5" w:rsidRPr="00D63989" w:rsidRDefault="00D55AC5" w:rsidP="00D55AC5">
      <w:pPr>
        <w:pStyle w:val="Heading3"/>
        <w:shd w:val="clear" w:color="auto" w:fill="F2F2F2" w:themeFill="background1" w:themeFillShade="F2"/>
      </w:pPr>
      <w:r w:rsidRPr="00D63989">
        <w:t>Organisation statement:</w:t>
      </w:r>
    </w:p>
    <w:p w14:paraId="03347834" w14:textId="77777777" w:rsidR="00D55AC5" w:rsidRPr="00D63989" w:rsidRDefault="00D55AC5" w:rsidP="00D55AC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EF41313" w14:textId="77777777" w:rsidR="00D55AC5" w:rsidRDefault="00D55AC5" w:rsidP="00D55A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8C6B83" w14:textId="77777777" w:rsidR="00D55AC5" w:rsidRPr="00D63989" w:rsidRDefault="00D55AC5" w:rsidP="00D55A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05667E" w14:textId="77777777" w:rsidR="00D55AC5" w:rsidRPr="00D63989" w:rsidRDefault="00D55AC5" w:rsidP="00D55A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39CAD0" w14:textId="77777777" w:rsidR="00D55AC5" w:rsidRDefault="00D55AC5" w:rsidP="00D55AC5">
      <w:pPr>
        <w:pStyle w:val="Heading2"/>
      </w:pPr>
      <w:r>
        <w:t xml:space="preserve">Assessment </w:t>
      </w:r>
      <w:r w:rsidRPr="002B2C0F">
        <w:t>of Standard</w:t>
      </w:r>
      <w:r>
        <w:t xml:space="preserve"> 1</w:t>
      </w:r>
    </w:p>
    <w:p w14:paraId="70265BA3" w14:textId="77777777" w:rsidR="00D55AC5" w:rsidRPr="008000CD" w:rsidRDefault="00D55AC5" w:rsidP="00D55AC5">
      <w:pPr>
        <w:spacing w:before="120"/>
        <w:rPr>
          <w:rFonts w:eastAsia="Calibri"/>
          <w:lang w:eastAsia="en-US"/>
        </w:rPr>
      </w:pPr>
      <w:r w:rsidRPr="008000CD">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A966066" w14:textId="77777777" w:rsidR="00D55AC5" w:rsidRDefault="00D55AC5" w:rsidP="00D55AC5">
      <w:pPr>
        <w:spacing w:before="120"/>
        <w:rPr>
          <w:rFonts w:eastAsia="Calibri"/>
          <w:color w:val="auto"/>
          <w:lang w:eastAsia="en-US"/>
        </w:rPr>
      </w:pPr>
      <w:r w:rsidRPr="008000CD">
        <w:rPr>
          <w:rFonts w:eastAsia="Calibri"/>
          <w:color w:val="auto"/>
          <w:lang w:eastAsia="en-US"/>
        </w:rPr>
        <w:t xml:space="preserve">Consumers interviewed </w:t>
      </w:r>
      <w:r>
        <w:rPr>
          <w:rFonts w:eastAsia="Calibri"/>
          <w:color w:val="auto"/>
          <w:lang w:eastAsia="en-US"/>
        </w:rPr>
        <w:t xml:space="preserve">by the Assessment Team </w:t>
      </w:r>
      <w:r w:rsidRPr="008000CD">
        <w:rPr>
          <w:rFonts w:eastAsia="Calibri"/>
          <w:color w:val="auto"/>
          <w:lang w:eastAsia="en-US"/>
        </w:rPr>
        <w:t>confirmed they are treated with respect saying staff give them time, are kind and know their needs.</w:t>
      </w:r>
      <w:r>
        <w:rPr>
          <w:rFonts w:eastAsia="Calibri"/>
          <w:color w:val="auto"/>
          <w:lang w:eastAsia="en-US"/>
        </w:rPr>
        <w:t xml:space="preserve"> </w:t>
      </w:r>
      <w:r w:rsidRPr="008000CD">
        <w:rPr>
          <w:rFonts w:eastAsia="Calibri"/>
          <w:color w:val="auto"/>
          <w:lang w:eastAsia="en-US"/>
        </w:rPr>
        <w:t xml:space="preserve">Consumers confirmed they are encouraged to do things for themselves saying they have choice in what they do every day and that staff know them well and know what is important to them. </w:t>
      </w:r>
      <w:r>
        <w:rPr>
          <w:rFonts w:eastAsia="Calibri"/>
          <w:color w:val="auto"/>
          <w:lang w:eastAsia="en-US"/>
        </w:rPr>
        <w:t>Consumers gave e</w:t>
      </w:r>
      <w:r w:rsidRPr="008000CD">
        <w:rPr>
          <w:rFonts w:eastAsia="Calibri"/>
          <w:color w:val="auto"/>
          <w:lang w:eastAsia="en-US"/>
        </w:rPr>
        <w:t>xamples included being respected by staff, having choices with activities they enjoy and going out when they liked. Consumers interviewed confirmed the service supports them to spend time with people who are important to them and say staff go out of their way to make them feel welcome.</w:t>
      </w:r>
    </w:p>
    <w:p w14:paraId="45FCD6FC" w14:textId="77777777" w:rsidR="00D55AC5" w:rsidRPr="008000CD" w:rsidRDefault="00D55AC5" w:rsidP="00D55AC5">
      <w:pPr>
        <w:spacing w:before="120"/>
        <w:rPr>
          <w:rFonts w:eastAsia="Calibri"/>
          <w:color w:val="auto"/>
          <w:lang w:eastAsia="en-US"/>
        </w:rPr>
      </w:pPr>
      <w:r>
        <w:rPr>
          <w:rFonts w:eastAsia="Calibri"/>
          <w:color w:val="auto"/>
          <w:lang w:eastAsia="en-US"/>
        </w:rPr>
        <w:t>The Assessment Team observed the staff to behave in a kindly and dignified manner towards the consumers. All interactions observed were of a respectful nature for example when consumers living with dementia displayed confusion and disorientation staff calmly and gently intervened, minimising the impact of their distress and those around them.</w:t>
      </w:r>
    </w:p>
    <w:p w14:paraId="0FD068A7" w14:textId="77777777" w:rsidR="00D55AC5" w:rsidRPr="008000CD" w:rsidRDefault="00D55AC5" w:rsidP="00D55AC5">
      <w:pPr>
        <w:spacing w:before="120"/>
        <w:rPr>
          <w:rFonts w:eastAsia="Calibri"/>
          <w:color w:val="auto"/>
          <w:lang w:eastAsia="en-US"/>
        </w:rPr>
      </w:pPr>
      <w:r>
        <w:rPr>
          <w:rFonts w:eastAsia="Calibri"/>
          <w:color w:val="auto"/>
          <w:lang w:eastAsia="en-US"/>
        </w:rPr>
        <w:lastRenderedPageBreak/>
        <w:t xml:space="preserve">The service has policies and procedures in place to identify the consumers wishes about the involvement of family, friends, carers and others and this is demonstrated within the consumers documentation and care file. </w:t>
      </w:r>
    </w:p>
    <w:p w14:paraId="494B7FBF" w14:textId="77777777" w:rsidR="00D55AC5" w:rsidRPr="00D435F8" w:rsidRDefault="00D55AC5" w:rsidP="00D55AC5">
      <w:pPr>
        <w:rPr>
          <w:rFonts w:eastAsia="Calibri"/>
          <w:i/>
          <w:color w:val="auto"/>
          <w:lang w:eastAsia="en-US"/>
        </w:rPr>
      </w:pPr>
      <w:r w:rsidRPr="00154403">
        <w:rPr>
          <w:rFonts w:eastAsiaTheme="minorHAnsi"/>
        </w:rPr>
        <w:t xml:space="preserve">The Quality Standard is </w:t>
      </w:r>
      <w:r w:rsidRPr="009457C0">
        <w:rPr>
          <w:rFonts w:eastAsiaTheme="minorHAnsi"/>
          <w:color w:val="auto"/>
        </w:rPr>
        <w:t>assessed as Compliant as six of the six specific requirements have been assessed as Compliant.</w:t>
      </w:r>
    </w:p>
    <w:p w14:paraId="70709B40" w14:textId="77777777" w:rsidR="00D55AC5" w:rsidRDefault="00D55AC5" w:rsidP="00D55AC5">
      <w:pPr>
        <w:pStyle w:val="Heading2"/>
      </w:pPr>
      <w:r w:rsidRPr="00D435F8">
        <w:t>Assessment of Standard 1 Requirements</w:t>
      </w:r>
      <w:bookmarkStart w:id="5" w:name="_Hlk32932412"/>
      <w:r w:rsidRPr="0066387A">
        <w:rPr>
          <w:i/>
          <w:color w:val="0000FF"/>
          <w:sz w:val="24"/>
          <w:szCs w:val="24"/>
        </w:rPr>
        <w:t xml:space="preserve"> </w:t>
      </w:r>
      <w:bookmarkEnd w:id="5"/>
    </w:p>
    <w:p w14:paraId="2B00D06D" w14:textId="77777777" w:rsidR="00D55AC5" w:rsidRDefault="00D55AC5" w:rsidP="00D55AC5">
      <w:pPr>
        <w:pStyle w:val="Heading3"/>
      </w:pPr>
      <w:r w:rsidRPr="00051035">
        <w:t>Requirement 1(3)(a)</w:t>
      </w:r>
      <w:r w:rsidRPr="00051035">
        <w:tab/>
        <w:t>Compliant</w:t>
      </w:r>
    </w:p>
    <w:p w14:paraId="5948A7E8" w14:textId="77777777" w:rsidR="00D55AC5" w:rsidRPr="002659C8" w:rsidRDefault="00D55AC5" w:rsidP="00D55AC5">
      <w:pPr>
        <w:rPr>
          <w:i/>
        </w:rPr>
      </w:pPr>
      <w:r w:rsidRPr="008D114F">
        <w:rPr>
          <w:i/>
        </w:rPr>
        <w:t>Each consumer is treated with dignity and respect, with their identity, culture and diversity valued.</w:t>
      </w:r>
    </w:p>
    <w:p w14:paraId="535E65F8" w14:textId="77777777" w:rsidR="00D55AC5" w:rsidRDefault="00D55AC5" w:rsidP="00D55AC5">
      <w:pPr>
        <w:pStyle w:val="Heading3"/>
      </w:pPr>
      <w:r>
        <w:t>Requirement 1(3)(b)</w:t>
      </w:r>
      <w:r>
        <w:tab/>
        <w:t>Compliant</w:t>
      </w:r>
    </w:p>
    <w:p w14:paraId="677AAA24" w14:textId="77777777" w:rsidR="00D55AC5" w:rsidRPr="008D114F" w:rsidRDefault="00D55AC5" w:rsidP="00D55AC5">
      <w:pPr>
        <w:rPr>
          <w:i/>
        </w:rPr>
      </w:pPr>
      <w:r w:rsidRPr="008D114F">
        <w:rPr>
          <w:i/>
        </w:rPr>
        <w:t>Care and services are culturally safe.</w:t>
      </w:r>
    </w:p>
    <w:p w14:paraId="67DE191E" w14:textId="77777777" w:rsidR="00D55AC5" w:rsidRPr="00DD02D3" w:rsidRDefault="00D55AC5" w:rsidP="00D55AC5">
      <w:pPr>
        <w:pStyle w:val="Heading3"/>
      </w:pPr>
      <w:r w:rsidRPr="00DD02D3">
        <w:t>Requirement 1(3)(c)</w:t>
      </w:r>
      <w:r w:rsidRPr="00DD02D3">
        <w:tab/>
        <w:t>Compliant</w:t>
      </w:r>
    </w:p>
    <w:p w14:paraId="4E767F45" w14:textId="77777777" w:rsidR="00D55AC5" w:rsidRPr="008D114F" w:rsidRDefault="00D55AC5" w:rsidP="00D55AC5">
      <w:pPr>
        <w:tabs>
          <w:tab w:val="right" w:pos="9026"/>
        </w:tabs>
        <w:spacing w:before="0" w:after="0"/>
        <w:outlineLvl w:val="4"/>
        <w:rPr>
          <w:i/>
        </w:rPr>
      </w:pPr>
      <w:r w:rsidRPr="008D114F">
        <w:rPr>
          <w:i/>
        </w:rPr>
        <w:t xml:space="preserve">Each consumer is supported to exercise choice and independence, including to: </w:t>
      </w:r>
    </w:p>
    <w:p w14:paraId="32FD5F12" w14:textId="77777777" w:rsidR="00D55AC5" w:rsidRPr="008D114F" w:rsidRDefault="00D55AC5" w:rsidP="00D55AC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D3509AF" w14:textId="77777777" w:rsidR="00D55AC5" w:rsidRPr="008D114F" w:rsidRDefault="00D55AC5" w:rsidP="00D55AC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6C157BD" w14:textId="77777777" w:rsidR="00D55AC5" w:rsidRPr="008D114F" w:rsidRDefault="00D55AC5" w:rsidP="00D55AC5">
      <w:pPr>
        <w:numPr>
          <w:ilvl w:val="0"/>
          <w:numId w:val="12"/>
        </w:numPr>
        <w:tabs>
          <w:tab w:val="right" w:pos="9026"/>
        </w:tabs>
        <w:spacing w:before="0" w:after="0"/>
        <w:ind w:left="567" w:hanging="425"/>
        <w:outlineLvl w:val="4"/>
        <w:rPr>
          <w:i/>
        </w:rPr>
      </w:pPr>
      <w:r w:rsidRPr="008D114F">
        <w:rPr>
          <w:i/>
        </w:rPr>
        <w:t xml:space="preserve">communicate their decisions; and </w:t>
      </w:r>
    </w:p>
    <w:p w14:paraId="324FCD58" w14:textId="77777777" w:rsidR="00D55AC5" w:rsidRPr="008D114F" w:rsidRDefault="00D55AC5" w:rsidP="00D55AC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858116" w14:textId="77777777" w:rsidR="00D55AC5" w:rsidRDefault="00D55AC5" w:rsidP="00D55AC5">
      <w:pPr>
        <w:spacing w:before="120"/>
        <w:rPr>
          <w:color w:val="auto"/>
        </w:rPr>
      </w:pPr>
      <w:r>
        <w:rPr>
          <w:color w:val="auto"/>
        </w:rPr>
        <w:t>The Assessment Team found that the</w:t>
      </w:r>
      <w:r w:rsidRPr="0000487A">
        <w:rPr>
          <w:color w:val="auto"/>
        </w:rPr>
        <w:t xml:space="preserve"> </w:t>
      </w:r>
      <w:r>
        <w:rPr>
          <w:color w:val="auto"/>
        </w:rPr>
        <w:t xml:space="preserve">service demonstrated improvements in involving consumers and representatives in making decisions about their care and services. Consumers interviewed by the Assessment Team said they are supported to make decisions and are regularly consulted on matters such as </w:t>
      </w:r>
      <w:r w:rsidRPr="0027706A">
        <w:rPr>
          <w:color w:val="auto"/>
        </w:rPr>
        <w:t>their involvement in leisure and lifestyle activities</w:t>
      </w:r>
      <w:r>
        <w:rPr>
          <w:color w:val="auto"/>
        </w:rPr>
        <w:t xml:space="preserve">. </w:t>
      </w:r>
      <w:r w:rsidRPr="008000CD">
        <w:rPr>
          <w:rFonts w:eastAsia="Calibri"/>
          <w:color w:val="auto"/>
          <w:lang w:eastAsia="en-US"/>
        </w:rPr>
        <w:t xml:space="preserve">Staff </w:t>
      </w:r>
      <w:r>
        <w:rPr>
          <w:rFonts w:eastAsia="Calibri"/>
          <w:color w:val="auto"/>
          <w:lang w:eastAsia="en-US"/>
        </w:rPr>
        <w:t>interviewed were able to</w:t>
      </w:r>
      <w:r w:rsidRPr="008000CD">
        <w:rPr>
          <w:rFonts w:eastAsia="Calibri"/>
          <w:color w:val="auto"/>
          <w:lang w:eastAsia="en-US"/>
        </w:rPr>
        <w:t xml:space="preserve"> describe how each consumer is supported to make informed choices about their care and services.</w:t>
      </w:r>
      <w:r>
        <w:rPr>
          <w:rFonts w:eastAsia="Calibri"/>
          <w:color w:val="auto"/>
          <w:lang w:eastAsia="en-US"/>
        </w:rPr>
        <w:t xml:space="preserve"> </w:t>
      </w:r>
    </w:p>
    <w:p w14:paraId="2EB5F3D9" w14:textId="77777777" w:rsidR="00D55AC5" w:rsidRPr="008E104A" w:rsidRDefault="00D55AC5" w:rsidP="00D55AC5">
      <w:pPr>
        <w:rPr>
          <w:color w:val="auto"/>
        </w:rPr>
      </w:pPr>
      <w:r>
        <w:rPr>
          <w:color w:val="auto"/>
        </w:rPr>
        <w:t xml:space="preserve">I find this requirement is Compliant. </w:t>
      </w:r>
    </w:p>
    <w:p w14:paraId="155890EB" w14:textId="77777777" w:rsidR="00D55AC5" w:rsidRDefault="00D55AC5" w:rsidP="00D55AC5">
      <w:pPr>
        <w:pStyle w:val="Heading3"/>
      </w:pPr>
      <w:r>
        <w:t>Requirement 1(3)(d)</w:t>
      </w:r>
      <w:r>
        <w:tab/>
        <w:t>Compliant</w:t>
      </w:r>
    </w:p>
    <w:p w14:paraId="01BC4CFC" w14:textId="77777777" w:rsidR="00D55AC5" w:rsidRPr="008D114F" w:rsidRDefault="00D55AC5" w:rsidP="00D55AC5">
      <w:pPr>
        <w:rPr>
          <w:i/>
        </w:rPr>
      </w:pPr>
      <w:r w:rsidRPr="008D114F">
        <w:rPr>
          <w:i/>
        </w:rPr>
        <w:t>Each consumer is supported to take risks to enable them to live the best life they can.</w:t>
      </w:r>
    </w:p>
    <w:p w14:paraId="2FE20935" w14:textId="77777777" w:rsidR="00D55AC5" w:rsidRDefault="00D55AC5" w:rsidP="00D55AC5">
      <w:pPr>
        <w:pStyle w:val="Heading3"/>
      </w:pPr>
      <w:r>
        <w:lastRenderedPageBreak/>
        <w:t>Requirement 1(3)(e)</w:t>
      </w:r>
      <w:r>
        <w:tab/>
        <w:t>Compliant</w:t>
      </w:r>
    </w:p>
    <w:p w14:paraId="0D880FCD" w14:textId="77777777" w:rsidR="00D55AC5" w:rsidRPr="00D02F4E" w:rsidRDefault="00D55AC5" w:rsidP="00D55AC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7D2D1E9" w14:textId="77777777" w:rsidR="00D55AC5" w:rsidRDefault="00D55AC5" w:rsidP="00D55AC5">
      <w:pPr>
        <w:pStyle w:val="Heading3"/>
      </w:pPr>
      <w:r>
        <w:t>Requirement 1(3)(f)</w:t>
      </w:r>
      <w:r>
        <w:tab/>
        <w:t>Compliant</w:t>
      </w:r>
    </w:p>
    <w:p w14:paraId="2DCBB874" w14:textId="77777777" w:rsidR="00D55AC5" w:rsidRPr="008D114F" w:rsidRDefault="00D55AC5" w:rsidP="00D55AC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B7007B0" w14:textId="77777777" w:rsidR="00D55AC5" w:rsidRDefault="00D55AC5" w:rsidP="00D55AC5">
      <w:pPr>
        <w:sectPr w:rsidR="00D55AC5" w:rsidSect="00CB3BA9">
          <w:headerReference w:type="default" r:id="rId21"/>
          <w:type w:val="continuous"/>
          <w:pgSz w:w="11906" w:h="16838"/>
          <w:pgMar w:top="1701" w:right="1418" w:bottom="1418" w:left="1418" w:header="568" w:footer="397" w:gutter="0"/>
          <w:cols w:space="708"/>
          <w:titlePg/>
          <w:docGrid w:linePitch="360"/>
        </w:sectPr>
      </w:pPr>
    </w:p>
    <w:p w14:paraId="13E3EB11" w14:textId="77777777" w:rsidR="00D55AC5" w:rsidRDefault="00D55AC5" w:rsidP="00D55AC5">
      <w:pPr>
        <w:pStyle w:val="Heading1"/>
        <w:tabs>
          <w:tab w:val="right" w:pos="9070"/>
        </w:tabs>
        <w:spacing w:before="560" w:after="640"/>
        <w:rPr>
          <w:color w:val="FFFFFF" w:themeColor="background1"/>
        </w:rPr>
        <w:sectPr w:rsidR="00D55AC5"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A862C7C" wp14:editId="78655F6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49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9BDB608" w14:textId="77777777" w:rsidR="00D55AC5" w:rsidRPr="00ED6B57" w:rsidRDefault="00D55AC5" w:rsidP="00D55AC5">
      <w:pPr>
        <w:pStyle w:val="Heading3"/>
        <w:shd w:val="clear" w:color="auto" w:fill="F2F2F2" w:themeFill="background1" w:themeFillShade="F2"/>
      </w:pPr>
      <w:r w:rsidRPr="00ED6B57">
        <w:t>Consumer outcome:</w:t>
      </w:r>
    </w:p>
    <w:p w14:paraId="6DFD15FD" w14:textId="77777777" w:rsidR="00D55AC5" w:rsidRPr="00ED6B57" w:rsidRDefault="00D55AC5" w:rsidP="00D55AC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4176E2" w14:textId="77777777" w:rsidR="00D55AC5" w:rsidRPr="00ED6B57" w:rsidRDefault="00D55AC5" w:rsidP="00D55AC5">
      <w:pPr>
        <w:pStyle w:val="Heading3"/>
        <w:shd w:val="clear" w:color="auto" w:fill="F2F2F2" w:themeFill="background1" w:themeFillShade="F2"/>
      </w:pPr>
      <w:r w:rsidRPr="00ED6B57">
        <w:t>Organisation statement:</w:t>
      </w:r>
    </w:p>
    <w:p w14:paraId="677A8C33" w14:textId="77777777" w:rsidR="00D55AC5" w:rsidRPr="00ED6B57" w:rsidRDefault="00D55AC5" w:rsidP="00D55AC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3616108" w14:textId="77777777" w:rsidR="00D55AC5" w:rsidRDefault="00D55AC5" w:rsidP="00D55AC5">
      <w:pPr>
        <w:pStyle w:val="Heading2"/>
      </w:pPr>
      <w:r>
        <w:t xml:space="preserve">Assessment </w:t>
      </w:r>
      <w:r w:rsidRPr="002B2C0F">
        <w:t>of Standard</w:t>
      </w:r>
      <w:r>
        <w:t xml:space="preserve"> 2</w:t>
      </w:r>
    </w:p>
    <w:p w14:paraId="29D46E50" w14:textId="77777777" w:rsidR="00D55AC5" w:rsidRDefault="00D55AC5" w:rsidP="00D55AC5">
      <w:pPr>
        <w:spacing w:before="120"/>
        <w:rPr>
          <w:rFonts w:eastAsia="Calibri"/>
          <w:lang w:eastAsia="en-US"/>
        </w:rPr>
      </w:pPr>
      <w:r w:rsidRPr="00917D2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598B6F2" w14:textId="77777777" w:rsidR="00D55AC5" w:rsidRPr="00917D24" w:rsidRDefault="00D55AC5" w:rsidP="00D55AC5">
      <w:pPr>
        <w:spacing w:before="120"/>
        <w:rPr>
          <w:rFonts w:eastAsia="Calibri"/>
          <w:lang w:eastAsia="en-US"/>
        </w:rPr>
      </w:pPr>
      <w:r w:rsidRPr="00D2122B">
        <w:rPr>
          <w:rFonts w:eastAsia="Calibri"/>
          <w:color w:val="000000" w:themeColor="text1"/>
          <w:lang w:eastAsia="en-US"/>
        </w:rPr>
        <w:t>Most</w:t>
      </w:r>
      <w:r w:rsidRPr="00917D24">
        <w:rPr>
          <w:rFonts w:eastAsia="Calibri"/>
          <w:color w:val="0000FF"/>
          <w:lang w:eastAsia="en-US"/>
        </w:rPr>
        <w:t xml:space="preserve"> </w:t>
      </w:r>
      <w:r w:rsidRPr="00917D24">
        <w:rPr>
          <w:rFonts w:eastAsia="Calibri"/>
          <w:color w:val="auto"/>
          <w:lang w:eastAsia="en-US"/>
        </w:rPr>
        <w:t xml:space="preserve">consumers </w:t>
      </w:r>
      <w:r>
        <w:rPr>
          <w:rFonts w:eastAsia="Calibri"/>
          <w:color w:val="auto"/>
          <w:lang w:eastAsia="en-US"/>
        </w:rPr>
        <w:t xml:space="preserve">interviewed by the Assessment Team </w:t>
      </w:r>
      <w:r w:rsidRPr="00F32E34">
        <w:rPr>
          <w:rFonts w:eastAsia="Calibri"/>
          <w:color w:val="000000" w:themeColor="text1"/>
          <w:lang w:eastAsia="en-US"/>
        </w:rPr>
        <w:t>considered</w:t>
      </w:r>
      <w:r w:rsidRPr="00917D24">
        <w:rPr>
          <w:rFonts w:eastAsia="Calibri"/>
          <w:color w:val="0000FF"/>
          <w:lang w:eastAsia="en-US"/>
        </w:rPr>
        <w:t xml:space="preserve"> </w:t>
      </w:r>
      <w:r w:rsidRPr="00917D24">
        <w:rPr>
          <w:rFonts w:eastAsia="Calibri"/>
          <w:lang w:eastAsia="en-US"/>
        </w:rPr>
        <w:t xml:space="preserve">that they feel like partners in the ongoing assessment and planning of their care and services. </w:t>
      </w:r>
    </w:p>
    <w:p w14:paraId="5EAF517B" w14:textId="77777777" w:rsidR="00D55AC5" w:rsidRPr="00917D24" w:rsidRDefault="00D55AC5" w:rsidP="00D55AC5">
      <w:pPr>
        <w:spacing w:before="120"/>
        <w:rPr>
          <w:rFonts w:eastAsiaTheme="minorHAnsi"/>
          <w:color w:val="auto"/>
          <w:szCs w:val="22"/>
          <w:lang w:eastAsia="en-US"/>
        </w:rPr>
      </w:pPr>
      <w:r w:rsidRPr="00917D24">
        <w:rPr>
          <w:rFonts w:eastAsiaTheme="minorHAnsi"/>
          <w:color w:val="auto"/>
          <w:szCs w:val="22"/>
          <w:lang w:eastAsia="en-US"/>
        </w:rPr>
        <w:t>The Assessment Team found most staff interviewed to be knowledgeable about the needs, goals and preferences of consumers and they knew their consumers well and this aligned with consumer feedback.</w:t>
      </w:r>
    </w:p>
    <w:p w14:paraId="06D5C749" w14:textId="77777777" w:rsidR="00D55AC5" w:rsidRDefault="00D55AC5" w:rsidP="00D55AC5">
      <w:pPr>
        <w:spacing w:before="120"/>
      </w:pPr>
      <w:r w:rsidRPr="00917D24">
        <w:rPr>
          <w:rFonts w:eastAsiaTheme="minorHAnsi"/>
          <w:color w:val="auto"/>
          <w:szCs w:val="22"/>
          <w:lang w:eastAsia="en-US"/>
        </w:rPr>
        <w:t>For the consumer</w:t>
      </w:r>
      <w:r>
        <w:rPr>
          <w:rFonts w:eastAsiaTheme="minorHAnsi"/>
          <w:color w:val="auto"/>
          <w:szCs w:val="22"/>
          <w:lang w:eastAsia="en-US"/>
        </w:rPr>
        <w:t>s</w:t>
      </w:r>
      <w:r w:rsidRPr="00917D24">
        <w:rPr>
          <w:rFonts w:eastAsiaTheme="minorHAnsi"/>
          <w:color w:val="auto"/>
          <w:szCs w:val="22"/>
          <w:lang w:eastAsia="en-US"/>
        </w:rPr>
        <w:t xml:space="preserve"> sampled, care planning documentation show</w:t>
      </w:r>
      <w:r>
        <w:rPr>
          <w:rFonts w:eastAsiaTheme="minorHAnsi"/>
          <w:color w:val="auto"/>
          <w:szCs w:val="22"/>
          <w:lang w:eastAsia="en-US"/>
        </w:rPr>
        <w:t>ed</w:t>
      </w:r>
      <w:r w:rsidRPr="00917D24">
        <w:rPr>
          <w:rFonts w:eastAsiaTheme="minorHAnsi"/>
          <w:color w:val="auto"/>
          <w:szCs w:val="22"/>
          <w:lang w:eastAsia="en-US"/>
        </w:rPr>
        <w:t xml:space="preserve"> that consumers and others are involved in assessment and </w:t>
      </w:r>
      <w:r>
        <w:rPr>
          <w:rFonts w:eastAsiaTheme="minorHAnsi"/>
          <w:color w:val="auto"/>
          <w:szCs w:val="22"/>
          <w:lang w:eastAsia="en-US"/>
        </w:rPr>
        <w:t>planning.</w:t>
      </w:r>
      <w:r w:rsidRPr="00917D24">
        <w:t xml:space="preserve"> Care planning documentation includes assessments and care planning information relevant to each consumer’s needs</w:t>
      </w:r>
      <w:r>
        <w:t>, goals and preferences were outlined and</w:t>
      </w:r>
      <w:r w:rsidRPr="00917D24">
        <w:t xml:space="preserve"> personalised. </w:t>
      </w:r>
      <w:r>
        <w:t>All c</w:t>
      </w:r>
      <w:r w:rsidRPr="00917D24">
        <w:t xml:space="preserve">are plans </w:t>
      </w:r>
      <w:r>
        <w:t xml:space="preserve">reviewed by the Assessment Team </w:t>
      </w:r>
      <w:r w:rsidRPr="00917D24">
        <w:t>show</w:t>
      </w:r>
      <w:r>
        <w:t>ed</w:t>
      </w:r>
      <w:r w:rsidRPr="00917D24">
        <w:t xml:space="preserve"> evidence of review on a regular basis</w:t>
      </w:r>
      <w:r>
        <w:t xml:space="preserve"> and when incidents impacted on the consumer’s care. However, for two consumers care plans were not updated when circumstances changed. </w:t>
      </w:r>
    </w:p>
    <w:p w14:paraId="524AE8B3" w14:textId="77777777" w:rsidR="00D55AC5" w:rsidRPr="001D5234" w:rsidRDefault="00D55AC5" w:rsidP="00D55AC5">
      <w:pPr>
        <w:keepNext/>
        <w:tabs>
          <w:tab w:val="right" w:pos="9072"/>
        </w:tabs>
        <w:spacing w:before="120"/>
        <w:outlineLvl w:val="3"/>
        <w:rPr>
          <w:rFonts w:eastAsia="Calibri"/>
          <w:iCs/>
          <w:color w:val="auto"/>
        </w:rPr>
      </w:pPr>
      <w:r>
        <w:rPr>
          <w:rFonts w:eastAsia="Calibri"/>
          <w:iCs/>
          <w:color w:val="auto"/>
        </w:rPr>
        <w:t>T</w:t>
      </w:r>
      <w:r w:rsidRPr="00C90A1C">
        <w:rPr>
          <w:rFonts w:eastAsia="Calibri"/>
          <w:iCs/>
          <w:color w:val="auto"/>
        </w:rPr>
        <w:t>he service was unable to demonstrate</w:t>
      </w:r>
      <w:r>
        <w:rPr>
          <w:rFonts w:eastAsia="Calibri"/>
          <w:iCs/>
          <w:color w:val="auto"/>
        </w:rPr>
        <w:t xml:space="preserve"> </w:t>
      </w:r>
      <w:r w:rsidRPr="00C90A1C">
        <w:rPr>
          <w:rFonts w:eastAsia="Calibri"/>
          <w:iCs/>
          <w:color w:val="auto"/>
        </w:rPr>
        <w:t>risk</w:t>
      </w:r>
      <w:r>
        <w:rPr>
          <w:rFonts w:eastAsia="Calibri"/>
          <w:iCs/>
          <w:color w:val="auto"/>
        </w:rPr>
        <w:t>s</w:t>
      </w:r>
      <w:r w:rsidRPr="00C90A1C">
        <w:rPr>
          <w:rFonts w:eastAsia="Calibri"/>
          <w:iCs/>
          <w:color w:val="auto"/>
        </w:rPr>
        <w:t xml:space="preserve"> to the consumer’s health and wellbeing </w:t>
      </w:r>
      <w:r>
        <w:rPr>
          <w:rFonts w:eastAsia="Calibri"/>
          <w:iCs/>
          <w:color w:val="auto"/>
        </w:rPr>
        <w:t xml:space="preserve">consistently </w:t>
      </w:r>
      <w:r w:rsidRPr="00C90A1C">
        <w:rPr>
          <w:rFonts w:eastAsia="Calibri"/>
          <w:iCs/>
          <w:color w:val="auto"/>
        </w:rPr>
        <w:t>informs the delivery of safe and effective care</w:t>
      </w:r>
      <w:r>
        <w:rPr>
          <w:rFonts w:eastAsia="Calibri"/>
          <w:iCs/>
          <w:color w:val="auto"/>
        </w:rPr>
        <w:t xml:space="preserve">. The Assessment Team </w:t>
      </w:r>
      <w:r>
        <w:rPr>
          <w:rFonts w:eastAsia="Calibri"/>
          <w:iCs/>
          <w:color w:val="auto"/>
        </w:rPr>
        <w:lastRenderedPageBreak/>
        <w:t xml:space="preserve">found </w:t>
      </w:r>
      <w:r>
        <w:t>s</w:t>
      </w:r>
      <w:r w:rsidRPr="00917D24">
        <w:t>everal consumers sampled did not have the palliative care domain within their care plan reflect their current palliative care needs.</w:t>
      </w:r>
    </w:p>
    <w:p w14:paraId="1ECE092D" w14:textId="77777777" w:rsidR="00D55AC5" w:rsidRPr="00D435F8" w:rsidRDefault="00D55AC5" w:rsidP="00D55AC5">
      <w:pPr>
        <w:rPr>
          <w:rFonts w:eastAsia="Calibri"/>
          <w:i/>
          <w:color w:val="auto"/>
          <w:lang w:eastAsia="en-US"/>
        </w:rPr>
      </w:pPr>
      <w:r w:rsidRPr="00154403">
        <w:rPr>
          <w:rFonts w:eastAsiaTheme="minorHAnsi"/>
        </w:rPr>
        <w:t xml:space="preserve">The Quality Standard is </w:t>
      </w:r>
      <w:r w:rsidRPr="00831CEF">
        <w:rPr>
          <w:rFonts w:eastAsiaTheme="minorHAnsi"/>
          <w:color w:val="auto"/>
        </w:rPr>
        <w:t>assessed as Non-compliant as one of the five specific requirements have been assessed as Non-compliant.</w:t>
      </w:r>
    </w:p>
    <w:p w14:paraId="6142B745" w14:textId="77777777" w:rsidR="00D55AC5" w:rsidRDefault="00D55AC5" w:rsidP="00D55AC5">
      <w:pPr>
        <w:pStyle w:val="Heading2"/>
      </w:pPr>
      <w:r>
        <w:t>Assessment of Standard 2 Requirements</w:t>
      </w:r>
      <w:r w:rsidRPr="0066387A">
        <w:rPr>
          <w:i/>
          <w:color w:val="0000FF"/>
          <w:sz w:val="24"/>
          <w:szCs w:val="24"/>
        </w:rPr>
        <w:t xml:space="preserve"> </w:t>
      </w:r>
    </w:p>
    <w:p w14:paraId="577DCD8C" w14:textId="77777777" w:rsidR="00D55AC5" w:rsidRDefault="00D55AC5" w:rsidP="00D55AC5">
      <w:pPr>
        <w:pStyle w:val="Heading3"/>
      </w:pPr>
      <w:r w:rsidRPr="00051035">
        <w:t xml:space="preserve">Requirement </w:t>
      </w:r>
      <w:r>
        <w:t>2</w:t>
      </w:r>
      <w:r w:rsidRPr="00051035">
        <w:t>(3)(a)</w:t>
      </w:r>
      <w:r w:rsidRPr="00051035">
        <w:tab/>
        <w:t>Non-compliant</w:t>
      </w:r>
    </w:p>
    <w:p w14:paraId="10435AE4" w14:textId="77777777" w:rsidR="00D55AC5" w:rsidRPr="008D114F" w:rsidRDefault="00D55AC5" w:rsidP="00D55AC5">
      <w:pPr>
        <w:rPr>
          <w:i/>
        </w:rPr>
      </w:pPr>
      <w:r w:rsidRPr="008D114F">
        <w:rPr>
          <w:i/>
        </w:rPr>
        <w:t>Assessment and planning, including consideration of risks to the consumer’s health and well-being, informs the delivery of safe and effective care and services.</w:t>
      </w:r>
    </w:p>
    <w:p w14:paraId="030286F1" w14:textId="77777777" w:rsidR="00D55AC5" w:rsidRDefault="00D55AC5" w:rsidP="00D55AC5">
      <w:pPr>
        <w:rPr>
          <w:color w:val="auto"/>
        </w:rPr>
      </w:pPr>
      <w:r>
        <w:rPr>
          <w:color w:val="auto"/>
        </w:rPr>
        <w:t xml:space="preserve">The Assessment Team found that risks to consumers health and well-being did not consistently inform the delivery of safe and effective care. The service did not demonstrate they followed their initial assessment and planning process to effectively assess the skin integrity care needs or the risk of falls and delirium for a consumer who recently entered the service. </w:t>
      </w:r>
    </w:p>
    <w:p w14:paraId="12FF822D" w14:textId="77777777" w:rsidR="00D55AC5" w:rsidRDefault="00D55AC5" w:rsidP="00D55AC5">
      <w:pPr>
        <w:rPr>
          <w:color w:val="auto"/>
        </w:rPr>
      </w:pPr>
      <w:r>
        <w:rPr>
          <w:color w:val="auto"/>
        </w:rPr>
        <w:t xml:space="preserve">While Approved Provider’s response demonstrated that most initial assessments were completed in a timely manner for the identified consumer, these did not consistently inform the delivery of safe and effective care and services or effectively manage identified risk. The Approved Provider’s response did not demonstrate that the organisation’s initial assessment and planning process were followed. </w:t>
      </w:r>
    </w:p>
    <w:p w14:paraId="6F31BBC8" w14:textId="77777777" w:rsidR="00D55AC5" w:rsidRPr="005E4BBF" w:rsidRDefault="00D55AC5" w:rsidP="00D55AC5">
      <w:pPr>
        <w:rPr>
          <w:color w:val="auto"/>
        </w:rPr>
      </w:pPr>
      <w:r>
        <w:rPr>
          <w:color w:val="auto"/>
        </w:rPr>
        <w:t xml:space="preserve">I find this requirement is Non-Compliant. </w:t>
      </w:r>
    </w:p>
    <w:p w14:paraId="61FDEAC7" w14:textId="77777777" w:rsidR="00D55AC5" w:rsidRDefault="00D55AC5" w:rsidP="00D55AC5">
      <w:pPr>
        <w:pStyle w:val="Heading3"/>
      </w:pPr>
      <w:r>
        <w:t>Requirement 2(3)(b)</w:t>
      </w:r>
      <w:r>
        <w:tab/>
        <w:t>Compliant</w:t>
      </w:r>
    </w:p>
    <w:p w14:paraId="6524CFB3" w14:textId="77777777" w:rsidR="00D55AC5" w:rsidRPr="008D114F" w:rsidRDefault="00D55AC5" w:rsidP="00D55AC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040E616" w14:textId="77777777" w:rsidR="00D55AC5" w:rsidRPr="00DB0C8F" w:rsidRDefault="00D55AC5" w:rsidP="00D55AC5">
      <w:pPr>
        <w:rPr>
          <w:rFonts w:eastAsiaTheme="minorHAnsi"/>
          <w:color w:val="auto"/>
          <w:szCs w:val="22"/>
          <w:lang w:eastAsia="en-US"/>
        </w:rPr>
      </w:pPr>
      <w:r>
        <w:rPr>
          <w:color w:val="auto"/>
        </w:rPr>
        <w:t xml:space="preserve">The Assessment Team found that staff interviewed were </w:t>
      </w:r>
      <w:r w:rsidRPr="00917D24">
        <w:rPr>
          <w:rFonts w:eastAsiaTheme="minorHAnsi"/>
          <w:color w:val="auto"/>
          <w:szCs w:val="22"/>
          <w:lang w:eastAsia="en-US"/>
        </w:rPr>
        <w:t xml:space="preserve">knowledgeable about the needs, goals and preferences of consumers </w:t>
      </w:r>
      <w:r>
        <w:rPr>
          <w:rFonts w:eastAsiaTheme="minorHAnsi"/>
          <w:color w:val="auto"/>
          <w:szCs w:val="22"/>
          <w:lang w:eastAsia="en-US"/>
        </w:rPr>
        <w:t xml:space="preserve">and the service has policies and procedures to support end of life care and advanced care planning. Most consumers had an advanced care plan completed, and those that did not have been approached and given information to facilitate this process when the consumer is ready to discuss. However, the Assessment Team found that </w:t>
      </w:r>
      <w:r>
        <w:rPr>
          <w:color w:val="auto"/>
        </w:rPr>
        <w:t xml:space="preserve">assessment and planning did not consistently address the current needs, goals and preferences for consumers who were identified as on a palliative care pathway. </w:t>
      </w:r>
    </w:p>
    <w:p w14:paraId="64C7AE96" w14:textId="77777777" w:rsidR="00D55AC5" w:rsidRDefault="00D55AC5" w:rsidP="00D55AC5">
      <w:pPr>
        <w:rPr>
          <w:color w:val="auto"/>
        </w:rPr>
      </w:pPr>
      <w:r>
        <w:rPr>
          <w:color w:val="auto"/>
        </w:rPr>
        <w:t xml:space="preserve">In the Approved Provider’s response, they identified that the consumers mentioned in the Assessment Team’s report were not actively palliating and were not requiring end </w:t>
      </w:r>
      <w:r>
        <w:rPr>
          <w:color w:val="auto"/>
        </w:rPr>
        <w:lastRenderedPageBreak/>
        <w:t xml:space="preserve">of life care. While these consumers were not palliating, it was not clear whether care documents clearly reflected these consumers advanced care or end of life wishes. </w:t>
      </w:r>
    </w:p>
    <w:p w14:paraId="5B818D1A" w14:textId="77777777" w:rsidR="00D55AC5" w:rsidRDefault="00D55AC5" w:rsidP="00D55AC5">
      <w:pPr>
        <w:rPr>
          <w:color w:val="auto"/>
        </w:rPr>
      </w:pPr>
      <w:r>
        <w:rPr>
          <w:color w:val="auto"/>
        </w:rPr>
        <w:t xml:space="preserve">While the service could improve their documentation of end of life and palliative pathway care planning, I accept that in general, assessment and planning addresses the current needs goals and preferences of consumers, and assessment and planning includes </w:t>
      </w:r>
      <w:r w:rsidRPr="001E14C0">
        <w:rPr>
          <w:color w:val="auto"/>
        </w:rPr>
        <w:t>advance</w:t>
      </w:r>
      <w:r>
        <w:rPr>
          <w:color w:val="auto"/>
        </w:rPr>
        <w:t>d</w:t>
      </w:r>
      <w:r w:rsidRPr="001E14C0">
        <w:rPr>
          <w:color w:val="auto"/>
        </w:rPr>
        <w:t xml:space="preserve"> care </w:t>
      </w:r>
      <w:r>
        <w:rPr>
          <w:color w:val="auto"/>
        </w:rPr>
        <w:t xml:space="preserve">planning </w:t>
      </w:r>
      <w:r w:rsidRPr="001E14C0">
        <w:rPr>
          <w:color w:val="auto"/>
        </w:rPr>
        <w:t>if the consumer wishes.</w:t>
      </w:r>
    </w:p>
    <w:p w14:paraId="140F0BC5" w14:textId="77777777" w:rsidR="00D55AC5" w:rsidRPr="008501E4" w:rsidRDefault="00D55AC5" w:rsidP="00D55AC5">
      <w:pPr>
        <w:rPr>
          <w:color w:val="auto"/>
        </w:rPr>
      </w:pPr>
      <w:r>
        <w:rPr>
          <w:color w:val="auto"/>
        </w:rPr>
        <w:t xml:space="preserve">I find this requirement is Compliant. </w:t>
      </w:r>
    </w:p>
    <w:p w14:paraId="20433892" w14:textId="77777777" w:rsidR="00D55AC5" w:rsidRDefault="00D55AC5" w:rsidP="00D55AC5">
      <w:pPr>
        <w:pStyle w:val="Heading3"/>
      </w:pPr>
      <w:r>
        <w:t>Requirement 2(3)(c)</w:t>
      </w:r>
      <w:r>
        <w:tab/>
        <w:t>Compliant</w:t>
      </w:r>
    </w:p>
    <w:p w14:paraId="4DDDEEC3" w14:textId="77777777" w:rsidR="00D55AC5" w:rsidRPr="008D114F" w:rsidRDefault="00D55AC5" w:rsidP="00D55AC5">
      <w:pPr>
        <w:rPr>
          <w:i/>
        </w:rPr>
      </w:pPr>
      <w:r w:rsidRPr="008D114F">
        <w:rPr>
          <w:i/>
        </w:rPr>
        <w:t>The organisation demonstrates that assessment and planning:</w:t>
      </w:r>
    </w:p>
    <w:p w14:paraId="561D91BF" w14:textId="77777777" w:rsidR="00D55AC5" w:rsidRPr="008D114F" w:rsidRDefault="00D55AC5" w:rsidP="00D55AC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76D1D3C" w14:textId="77777777" w:rsidR="00D55AC5" w:rsidRPr="008D114F" w:rsidRDefault="00D55AC5" w:rsidP="00D55AC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076043" w14:textId="77777777" w:rsidR="00D55AC5" w:rsidRDefault="00D55AC5" w:rsidP="00D55AC5">
      <w:pPr>
        <w:pStyle w:val="Heading3"/>
        <w:rPr>
          <w:b w:val="0"/>
          <w:color w:val="auto"/>
          <w:sz w:val="24"/>
        </w:rPr>
      </w:pPr>
      <w:r w:rsidRPr="00FB56A5">
        <w:rPr>
          <w:b w:val="0"/>
          <w:color w:val="auto"/>
          <w:sz w:val="24"/>
        </w:rPr>
        <w:t xml:space="preserve">The Assessment Team found that overall, care planning documentation </w:t>
      </w:r>
      <w:r>
        <w:rPr>
          <w:b w:val="0"/>
          <w:color w:val="auto"/>
          <w:sz w:val="24"/>
        </w:rPr>
        <w:t>demonstrated</w:t>
      </w:r>
      <w:r w:rsidRPr="00FB56A5">
        <w:rPr>
          <w:b w:val="0"/>
          <w:color w:val="auto"/>
          <w:sz w:val="24"/>
        </w:rPr>
        <w:t xml:space="preserve"> that consumers and others are involved in assessment and planning. </w:t>
      </w:r>
      <w:r>
        <w:rPr>
          <w:b w:val="0"/>
          <w:color w:val="auto"/>
          <w:sz w:val="24"/>
        </w:rPr>
        <w:t xml:space="preserve">This included relevant assessment from health professionals, and where consultation has occurred, this is updated in the care planning documents. </w:t>
      </w:r>
      <w:r w:rsidRPr="00080D44">
        <w:rPr>
          <w:b w:val="0"/>
          <w:color w:val="auto"/>
          <w:sz w:val="24"/>
        </w:rPr>
        <w:t>All consumer representatives interviewed stated they felt involved in assessment and care planning</w:t>
      </w:r>
      <w:r>
        <w:rPr>
          <w:b w:val="0"/>
          <w:color w:val="auto"/>
          <w:sz w:val="24"/>
        </w:rPr>
        <w:t xml:space="preserve">. Staff interviewed could describe how they involve consumers and in assessment and care planning and describe how else was involved in the care of sampled consumers. The service has improved the completion rate of case conferences for consumers and has a new ‘resident of the day’ process to provide ongoing assessment and communication in relation to the care of the consumer. </w:t>
      </w:r>
    </w:p>
    <w:p w14:paraId="7604BF88" w14:textId="77777777" w:rsidR="00D55AC5" w:rsidRPr="00E664C4" w:rsidRDefault="00D55AC5" w:rsidP="00D55AC5">
      <w:r>
        <w:rPr>
          <w:color w:val="auto"/>
        </w:rPr>
        <w:t>I find this requirement is Compliant.</w:t>
      </w:r>
    </w:p>
    <w:p w14:paraId="2F34B267" w14:textId="77777777" w:rsidR="00D55AC5" w:rsidRDefault="00D55AC5" w:rsidP="00D55AC5">
      <w:pPr>
        <w:pStyle w:val="Heading3"/>
      </w:pPr>
      <w:r>
        <w:t>Requirement 2(3)(d)</w:t>
      </w:r>
      <w:r>
        <w:tab/>
        <w:t>Compliant</w:t>
      </w:r>
    </w:p>
    <w:p w14:paraId="13ACE5C6" w14:textId="77777777" w:rsidR="00D55AC5" w:rsidRPr="008D114F" w:rsidRDefault="00D55AC5" w:rsidP="00D55AC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AF793ED" w14:textId="77777777" w:rsidR="00D55AC5" w:rsidRDefault="00D55AC5" w:rsidP="00D55AC5">
      <w:pPr>
        <w:spacing w:before="120"/>
      </w:pPr>
      <w:r>
        <w:t>The Assessment Team found that o</w:t>
      </w:r>
      <w:r w:rsidRPr="00917D24">
        <w:t>verall, care planning documentation includes assessments and care planning information</w:t>
      </w:r>
      <w:r>
        <w:t xml:space="preserve"> that is </w:t>
      </w:r>
      <w:r w:rsidRPr="00917D24">
        <w:t>relevant to each consumer’s needs</w:t>
      </w:r>
      <w:r>
        <w:t>, g</w:t>
      </w:r>
      <w:r w:rsidRPr="00917D24">
        <w:t>oals and preferences</w:t>
      </w:r>
      <w:r>
        <w:t xml:space="preserve"> that is comprehensive and personalised</w:t>
      </w:r>
      <w:r w:rsidRPr="00917D24">
        <w:t xml:space="preserve">. </w:t>
      </w:r>
      <w:r>
        <w:t xml:space="preserve">The service has implemented processes to facilitate communication of the outcomes of </w:t>
      </w:r>
      <w:r>
        <w:lastRenderedPageBreak/>
        <w:t xml:space="preserve">assessment and care </w:t>
      </w:r>
      <w:proofErr w:type="gramStart"/>
      <w:r>
        <w:t>planning, and</w:t>
      </w:r>
      <w:proofErr w:type="gramEnd"/>
      <w:r>
        <w:t xml:space="preserve"> promote that consumers and representatives can request a copy of their care plan. </w:t>
      </w:r>
    </w:p>
    <w:p w14:paraId="36F2D160" w14:textId="77777777" w:rsidR="00D55AC5" w:rsidRPr="0015411F" w:rsidRDefault="00D55AC5" w:rsidP="00D55AC5">
      <w:r>
        <w:rPr>
          <w:color w:val="auto"/>
        </w:rPr>
        <w:t>I find this requirement is Compliant.</w:t>
      </w:r>
    </w:p>
    <w:p w14:paraId="1C572778" w14:textId="77777777" w:rsidR="00D55AC5" w:rsidRDefault="00D55AC5" w:rsidP="00D55AC5">
      <w:pPr>
        <w:pStyle w:val="Heading3"/>
      </w:pPr>
      <w:r>
        <w:t>Requirement 2(3)(e)</w:t>
      </w:r>
      <w:r>
        <w:tab/>
        <w:t>Compliant</w:t>
      </w:r>
    </w:p>
    <w:p w14:paraId="5691E708" w14:textId="77777777" w:rsidR="00D55AC5" w:rsidRPr="00AA775A" w:rsidRDefault="00D55AC5" w:rsidP="00D55AC5">
      <w:pPr>
        <w:rPr>
          <w:i/>
        </w:rPr>
      </w:pPr>
      <w:r w:rsidRPr="008D114F">
        <w:rPr>
          <w:i/>
        </w:rPr>
        <w:t>Care and services are reviewed regularly for effectiveness, and when circumstances change or when incidents impact on the needs, goals or preferences of the consumer.</w:t>
      </w:r>
    </w:p>
    <w:p w14:paraId="3658FFD7" w14:textId="77777777" w:rsidR="00D55AC5" w:rsidRDefault="00D55AC5" w:rsidP="00D55AC5">
      <w:r>
        <w:t xml:space="preserve">The Assessment Team found that care plans reviewed demonstrated evidence of review on a regular basis and when incidents impacted on the consumer’s care. While for two consumers care plans were not updated when circumstances changed, this did not have an adverse impact on the consumer’s care. Staff interviewed were able to identify how changes in consumer condition and care needs are assessed following an incident, such as a fall.  </w:t>
      </w:r>
    </w:p>
    <w:p w14:paraId="0F5B9E18" w14:textId="77777777" w:rsidR="00D55AC5" w:rsidRPr="0015411F" w:rsidRDefault="00D55AC5" w:rsidP="00D55AC5">
      <w:r>
        <w:rPr>
          <w:color w:val="auto"/>
        </w:rPr>
        <w:t>I find this requirement is Compliant.</w:t>
      </w:r>
    </w:p>
    <w:p w14:paraId="48CCC108" w14:textId="77777777" w:rsidR="00D55AC5" w:rsidRDefault="00D55AC5" w:rsidP="00D55AC5">
      <w:pPr>
        <w:sectPr w:rsidR="00D55AC5" w:rsidSect="003F5725">
          <w:headerReference w:type="default" r:id="rId24"/>
          <w:type w:val="continuous"/>
          <w:pgSz w:w="11906" w:h="16838"/>
          <w:pgMar w:top="1701" w:right="1418" w:bottom="1418" w:left="1418" w:header="709" w:footer="397" w:gutter="0"/>
          <w:cols w:space="708"/>
          <w:titlePg/>
          <w:docGrid w:linePitch="360"/>
        </w:sectPr>
      </w:pPr>
    </w:p>
    <w:p w14:paraId="7216203A" w14:textId="77777777" w:rsidR="00D55AC5" w:rsidRDefault="00D55AC5" w:rsidP="00D55AC5">
      <w:pPr>
        <w:pStyle w:val="Heading1"/>
        <w:tabs>
          <w:tab w:val="right" w:pos="9070"/>
        </w:tabs>
        <w:spacing w:before="560" w:after="640"/>
        <w:rPr>
          <w:color w:val="FFFFFF" w:themeColor="background1"/>
          <w:sz w:val="36"/>
        </w:rPr>
        <w:sectPr w:rsidR="00D55AC5"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40A8BEC" wp14:editId="03A6C6E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35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5DF467B" w14:textId="77777777" w:rsidR="00D55AC5" w:rsidRPr="00FD1B02" w:rsidRDefault="00D55AC5" w:rsidP="00D55AC5">
      <w:pPr>
        <w:pStyle w:val="Heading3"/>
        <w:shd w:val="clear" w:color="auto" w:fill="F2F2F2" w:themeFill="background1" w:themeFillShade="F2"/>
      </w:pPr>
      <w:r w:rsidRPr="00FD1B02">
        <w:t>Consumer outcome:</w:t>
      </w:r>
    </w:p>
    <w:p w14:paraId="719FCECC" w14:textId="77777777" w:rsidR="00D55AC5" w:rsidRDefault="00D55AC5" w:rsidP="00D55AC5">
      <w:pPr>
        <w:numPr>
          <w:ilvl w:val="0"/>
          <w:numId w:val="3"/>
        </w:numPr>
        <w:shd w:val="clear" w:color="auto" w:fill="F2F2F2" w:themeFill="background1" w:themeFillShade="F2"/>
      </w:pPr>
      <w:r>
        <w:t>I get personal care, clinical care, or both personal care and clinical care, that is safe and right for me.</w:t>
      </w:r>
    </w:p>
    <w:p w14:paraId="1ACD5A74" w14:textId="77777777" w:rsidR="00D55AC5" w:rsidRDefault="00D55AC5" w:rsidP="00D55AC5">
      <w:pPr>
        <w:pStyle w:val="Heading3"/>
        <w:shd w:val="clear" w:color="auto" w:fill="F2F2F2" w:themeFill="background1" w:themeFillShade="F2"/>
      </w:pPr>
      <w:r>
        <w:t>Organisation statement:</w:t>
      </w:r>
    </w:p>
    <w:p w14:paraId="5313CECF" w14:textId="77777777" w:rsidR="00D55AC5" w:rsidRDefault="00D55AC5" w:rsidP="00D55AC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F1BDA8" w14:textId="77777777" w:rsidR="00D55AC5" w:rsidRDefault="00D55AC5" w:rsidP="00D55AC5">
      <w:pPr>
        <w:pStyle w:val="Heading2"/>
      </w:pPr>
      <w:r>
        <w:t>Assessment of Standard 3</w:t>
      </w:r>
    </w:p>
    <w:p w14:paraId="0A05A370" w14:textId="77777777" w:rsidR="00D55AC5" w:rsidRPr="00917D24" w:rsidRDefault="00D55AC5" w:rsidP="00D55AC5">
      <w:pPr>
        <w:spacing w:before="120"/>
        <w:rPr>
          <w:rFonts w:eastAsia="Calibri"/>
          <w:lang w:eastAsia="en-US"/>
        </w:rPr>
      </w:pPr>
      <w:r w:rsidRPr="00917D2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55BA528" w14:textId="77777777" w:rsidR="00D55AC5" w:rsidRPr="009E48A7" w:rsidRDefault="00D55AC5" w:rsidP="00D55AC5">
      <w:pPr>
        <w:spacing w:before="120"/>
        <w:rPr>
          <w:rFonts w:eastAsia="Calibri"/>
          <w:lang w:eastAsia="en-US"/>
        </w:rPr>
      </w:pPr>
      <w:r w:rsidRPr="00917D24">
        <w:rPr>
          <w:rFonts w:eastAsia="Calibri"/>
          <w:color w:val="000000" w:themeColor="text1"/>
          <w:lang w:eastAsia="en-US"/>
        </w:rPr>
        <w:t xml:space="preserve">Overall sampled consumers considered that </w:t>
      </w:r>
      <w:r w:rsidRPr="00917D24">
        <w:rPr>
          <w:rFonts w:eastAsia="Calibri"/>
          <w:lang w:eastAsia="en-US"/>
        </w:rPr>
        <w:t xml:space="preserve">they receive personal care and clinical care that is safe and right for them. </w:t>
      </w:r>
      <w:r w:rsidRPr="00917D24">
        <w:rPr>
          <w:rFonts w:eastAsia="Calibri"/>
          <w:color w:val="000000" w:themeColor="text1"/>
          <w:lang w:eastAsia="en-US"/>
        </w:rPr>
        <w:t xml:space="preserve">One consumer representative explained that her mother </w:t>
      </w:r>
      <w:r>
        <w:rPr>
          <w:rFonts w:eastAsia="Calibri"/>
          <w:color w:val="000000" w:themeColor="text1"/>
          <w:lang w:eastAsia="en-US"/>
        </w:rPr>
        <w:t xml:space="preserve">has </w:t>
      </w:r>
      <w:r w:rsidRPr="00917D24">
        <w:rPr>
          <w:rFonts w:eastAsia="Calibri"/>
          <w:color w:val="000000" w:themeColor="text1"/>
          <w:lang w:eastAsia="en-US"/>
        </w:rPr>
        <w:t xml:space="preserve">very </w:t>
      </w:r>
      <w:r>
        <w:rPr>
          <w:rFonts w:eastAsia="Calibri"/>
          <w:color w:val="000000" w:themeColor="text1"/>
          <w:lang w:eastAsia="en-US"/>
        </w:rPr>
        <w:t>complex clinical care needs</w:t>
      </w:r>
      <w:r w:rsidRPr="00917D24">
        <w:rPr>
          <w:rFonts w:eastAsia="Calibri"/>
          <w:color w:val="000000" w:themeColor="text1"/>
          <w:lang w:eastAsia="en-US"/>
        </w:rPr>
        <w:t xml:space="preserve"> and the staff are doing very well </w:t>
      </w:r>
      <w:r>
        <w:rPr>
          <w:rFonts w:eastAsia="Calibri"/>
          <w:color w:val="000000" w:themeColor="text1"/>
          <w:lang w:eastAsia="en-US"/>
        </w:rPr>
        <w:t>to meet her needs</w:t>
      </w:r>
      <w:r w:rsidRPr="00917D24">
        <w:rPr>
          <w:rFonts w:eastAsia="Calibri"/>
          <w:color w:val="000000" w:themeColor="text1"/>
          <w:lang w:eastAsia="en-US"/>
        </w:rPr>
        <w:t>.</w:t>
      </w:r>
      <w:r>
        <w:rPr>
          <w:rFonts w:eastAsia="Calibri"/>
          <w:lang w:eastAsia="en-US"/>
        </w:rPr>
        <w:t xml:space="preserve"> </w:t>
      </w:r>
      <w:r w:rsidRPr="00917D24">
        <w:rPr>
          <w:rFonts w:eastAsia="Calibri"/>
          <w:color w:val="000000" w:themeColor="text1"/>
          <w:lang w:eastAsia="en-US"/>
        </w:rPr>
        <w:t xml:space="preserve">Another consumer representative stated that </w:t>
      </w:r>
      <w:r>
        <w:rPr>
          <w:rFonts w:eastAsia="Calibri"/>
          <w:color w:val="000000" w:themeColor="text1"/>
          <w:lang w:eastAsia="en-US"/>
        </w:rPr>
        <w:t xml:space="preserve">her husband </w:t>
      </w:r>
      <w:r w:rsidRPr="00917D24">
        <w:rPr>
          <w:rFonts w:eastAsia="Calibri"/>
          <w:color w:val="000000" w:themeColor="text1"/>
          <w:lang w:eastAsia="en-US"/>
        </w:rPr>
        <w:t>is being cared for very well by the staff. He always looks healthy, clean and shaved.</w:t>
      </w:r>
    </w:p>
    <w:p w14:paraId="77DB9C1C" w14:textId="77777777" w:rsidR="00D55AC5" w:rsidRPr="006B381F" w:rsidRDefault="00D55AC5" w:rsidP="00D55AC5">
      <w:pPr>
        <w:keepNext/>
        <w:tabs>
          <w:tab w:val="right" w:pos="9072"/>
        </w:tabs>
        <w:spacing w:before="120"/>
        <w:outlineLvl w:val="3"/>
        <w:rPr>
          <w:rFonts w:eastAsia="Calibri"/>
          <w:iCs/>
          <w:color w:val="auto"/>
        </w:rPr>
      </w:pPr>
      <w:r w:rsidRPr="00917D24">
        <w:rPr>
          <w:rFonts w:eastAsia="Calibri"/>
          <w:color w:val="000000" w:themeColor="text1"/>
          <w:lang w:eastAsia="en-US"/>
        </w:rPr>
        <w:t>The service demonstrated effective management of high impact or high prevalence associated with care of each consumer such as behaviours, falls and weight loss.</w:t>
      </w:r>
      <w:r w:rsidRPr="006B381F">
        <w:rPr>
          <w:rFonts w:eastAsia="Calibri"/>
          <w:iCs/>
          <w:color w:val="auto"/>
        </w:rPr>
        <w:t xml:space="preserve"> </w:t>
      </w:r>
      <w:r w:rsidRPr="00917D24">
        <w:rPr>
          <w:rFonts w:eastAsia="Calibri"/>
          <w:iCs/>
          <w:color w:val="auto"/>
        </w:rPr>
        <w:t>Care planning documents evidence</w:t>
      </w:r>
      <w:r>
        <w:rPr>
          <w:rFonts w:eastAsia="Calibri"/>
          <w:iCs/>
          <w:color w:val="auto"/>
        </w:rPr>
        <w:t>d</w:t>
      </w:r>
      <w:r w:rsidRPr="00917D24">
        <w:rPr>
          <w:rFonts w:eastAsia="Calibri"/>
          <w:iCs/>
          <w:color w:val="auto"/>
        </w:rPr>
        <w:t xml:space="preserve"> timely and appropriate referrals to individuals</w:t>
      </w:r>
      <w:r>
        <w:rPr>
          <w:rFonts w:eastAsia="Calibri"/>
          <w:iCs/>
          <w:color w:val="auto"/>
        </w:rPr>
        <w:t xml:space="preserve"> and </w:t>
      </w:r>
      <w:r w:rsidRPr="00917D24">
        <w:rPr>
          <w:rFonts w:eastAsia="Calibri"/>
          <w:iCs/>
          <w:color w:val="auto"/>
        </w:rPr>
        <w:t xml:space="preserve">other organisations and providers of care and </w:t>
      </w:r>
      <w:r>
        <w:rPr>
          <w:rFonts w:eastAsia="Calibri"/>
          <w:iCs/>
          <w:color w:val="auto"/>
        </w:rPr>
        <w:t xml:space="preserve">services. </w:t>
      </w:r>
    </w:p>
    <w:p w14:paraId="3F00E14C" w14:textId="77777777" w:rsidR="00D55AC5" w:rsidRPr="00917D24" w:rsidRDefault="00D55AC5" w:rsidP="00D55AC5">
      <w:pPr>
        <w:tabs>
          <w:tab w:val="right" w:pos="9026"/>
        </w:tabs>
        <w:spacing w:before="120"/>
        <w:rPr>
          <w:iCs/>
          <w:color w:val="auto"/>
        </w:rPr>
      </w:pPr>
      <w:r w:rsidRPr="00917D24">
        <w:rPr>
          <w:rFonts w:eastAsia="Calibri"/>
          <w:color w:val="auto"/>
          <w:lang w:eastAsia="en-US"/>
        </w:rPr>
        <w:t xml:space="preserve">Consumers’ </w:t>
      </w:r>
      <w:r w:rsidRPr="00917D24">
        <w:rPr>
          <w:iCs/>
          <w:color w:val="auto"/>
        </w:rPr>
        <w:t>care and service plans are reviewed and updated regularly including when there is a change to a consumer’s care needs. Changes are communicated with staff and required changes to care plans are made in consultation with the consumer and or their representative/s.</w:t>
      </w:r>
    </w:p>
    <w:p w14:paraId="1FCFF5A8" w14:textId="77777777" w:rsidR="00D55AC5" w:rsidRPr="00917D24" w:rsidRDefault="00D55AC5" w:rsidP="00D55AC5">
      <w:pPr>
        <w:spacing w:before="120"/>
        <w:rPr>
          <w:rFonts w:eastAsia="Calibri"/>
          <w:color w:val="000000" w:themeColor="text1"/>
          <w:lang w:eastAsia="en-US"/>
        </w:rPr>
      </w:pPr>
      <w:r w:rsidRPr="00917D24">
        <w:t>Staff interviewed understood the importance of infection control, could describe infection control processes in their work</w:t>
      </w:r>
      <w:r>
        <w:t>,</w:t>
      </w:r>
      <w:r w:rsidRPr="00917D24">
        <w:t xml:space="preserve"> and infection control processes were observed </w:t>
      </w:r>
      <w:r>
        <w:t xml:space="preserve">by the Assessment Team </w:t>
      </w:r>
      <w:r w:rsidRPr="00917D24">
        <w:t xml:space="preserve">to be in practice. </w:t>
      </w:r>
    </w:p>
    <w:p w14:paraId="080FE7BB" w14:textId="77777777" w:rsidR="00D55AC5" w:rsidRPr="00663B6D" w:rsidRDefault="00D55AC5" w:rsidP="00D55AC5">
      <w:pPr>
        <w:rPr>
          <w:rFonts w:eastAsia="Calibri"/>
          <w:lang w:eastAsia="en-US"/>
        </w:rPr>
      </w:pPr>
      <w:r w:rsidRPr="00154403">
        <w:rPr>
          <w:rFonts w:eastAsiaTheme="minorHAnsi"/>
        </w:rPr>
        <w:lastRenderedPageBreak/>
        <w:t xml:space="preserve">The Quality Standard is assessed </w:t>
      </w:r>
      <w:r w:rsidRPr="00761841">
        <w:rPr>
          <w:rFonts w:eastAsiaTheme="minorHAnsi"/>
          <w:color w:val="auto"/>
        </w:rPr>
        <w:t>as Compliant as seven of the seven specific requirements have been assessed as Compliant.</w:t>
      </w:r>
    </w:p>
    <w:p w14:paraId="65399F2A" w14:textId="77777777" w:rsidR="00D55AC5" w:rsidRDefault="00D55AC5" w:rsidP="00D55AC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9BEADE" w14:textId="77777777" w:rsidR="00D55AC5" w:rsidRPr="00853601" w:rsidRDefault="00D55AC5" w:rsidP="00D55AC5">
      <w:pPr>
        <w:pStyle w:val="Heading3"/>
      </w:pPr>
      <w:r w:rsidRPr="00853601">
        <w:t>Requirement 3(3)(a)</w:t>
      </w:r>
      <w:r>
        <w:tab/>
        <w:t>Compliant</w:t>
      </w:r>
    </w:p>
    <w:p w14:paraId="6E8E33F7" w14:textId="77777777" w:rsidR="00D55AC5" w:rsidRPr="008D114F" w:rsidRDefault="00D55AC5" w:rsidP="00D55AC5">
      <w:pPr>
        <w:rPr>
          <w:i/>
        </w:rPr>
      </w:pPr>
      <w:r w:rsidRPr="008D114F">
        <w:rPr>
          <w:i/>
        </w:rPr>
        <w:t>Each consumer gets safe and effective personal care, clinical care, or both personal care and clinical care, that:</w:t>
      </w:r>
    </w:p>
    <w:p w14:paraId="606C8B88" w14:textId="77777777" w:rsidR="00D55AC5" w:rsidRPr="008D114F" w:rsidRDefault="00D55AC5" w:rsidP="00D55AC5">
      <w:pPr>
        <w:numPr>
          <w:ilvl w:val="0"/>
          <w:numId w:val="24"/>
        </w:numPr>
        <w:tabs>
          <w:tab w:val="right" w:pos="9026"/>
        </w:tabs>
        <w:spacing w:before="0" w:after="0"/>
        <w:ind w:left="567" w:hanging="425"/>
        <w:outlineLvl w:val="4"/>
        <w:rPr>
          <w:i/>
        </w:rPr>
      </w:pPr>
      <w:r w:rsidRPr="008D114F">
        <w:rPr>
          <w:i/>
        </w:rPr>
        <w:t>is best practice; and</w:t>
      </w:r>
    </w:p>
    <w:p w14:paraId="3F31C389" w14:textId="77777777" w:rsidR="00D55AC5" w:rsidRPr="008D114F" w:rsidRDefault="00D55AC5" w:rsidP="00D55AC5">
      <w:pPr>
        <w:numPr>
          <w:ilvl w:val="0"/>
          <w:numId w:val="24"/>
        </w:numPr>
        <w:tabs>
          <w:tab w:val="right" w:pos="9026"/>
        </w:tabs>
        <w:spacing w:before="0" w:after="0"/>
        <w:ind w:left="567" w:hanging="425"/>
        <w:outlineLvl w:val="4"/>
        <w:rPr>
          <w:i/>
        </w:rPr>
      </w:pPr>
      <w:r w:rsidRPr="008D114F">
        <w:rPr>
          <w:i/>
        </w:rPr>
        <w:t>is tailored to their needs; and</w:t>
      </w:r>
    </w:p>
    <w:p w14:paraId="73274485" w14:textId="77777777" w:rsidR="00D55AC5" w:rsidRPr="008D114F" w:rsidRDefault="00D55AC5" w:rsidP="00D55AC5">
      <w:pPr>
        <w:numPr>
          <w:ilvl w:val="0"/>
          <w:numId w:val="24"/>
        </w:numPr>
        <w:tabs>
          <w:tab w:val="right" w:pos="9026"/>
        </w:tabs>
        <w:spacing w:before="0" w:after="0"/>
        <w:ind w:left="567" w:hanging="425"/>
        <w:outlineLvl w:val="4"/>
        <w:rPr>
          <w:i/>
        </w:rPr>
      </w:pPr>
      <w:r w:rsidRPr="008D114F">
        <w:rPr>
          <w:i/>
        </w:rPr>
        <w:t>optimises their health and well-being.</w:t>
      </w:r>
    </w:p>
    <w:p w14:paraId="447C95C8" w14:textId="77777777" w:rsidR="00D55AC5" w:rsidRDefault="00D55AC5" w:rsidP="00D55AC5">
      <w:pPr>
        <w:rPr>
          <w:rFonts w:eastAsiaTheme="minorHAnsi"/>
          <w:color w:val="auto"/>
          <w:szCs w:val="22"/>
          <w:lang w:eastAsia="en-US"/>
        </w:rPr>
      </w:pPr>
      <w:r>
        <w:rPr>
          <w:color w:val="auto"/>
        </w:rPr>
        <w:t xml:space="preserve">The Assessment Team found that overall, consumers get the clinical and personal care they need that is tailored to their needs and optimises their health and well-being. </w:t>
      </w:r>
      <w:r>
        <w:rPr>
          <w:rFonts w:eastAsiaTheme="minorHAnsi"/>
          <w:color w:val="auto"/>
          <w:szCs w:val="22"/>
          <w:lang w:eastAsia="en-US"/>
        </w:rPr>
        <w:t>C</w:t>
      </w:r>
      <w:r w:rsidRPr="00CC7C24">
        <w:rPr>
          <w:rFonts w:eastAsiaTheme="minorHAnsi"/>
          <w:color w:val="auto"/>
          <w:szCs w:val="22"/>
          <w:lang w:eastAsia="en-US"/>
        </w:rPr>
        <w:t xml:space="preserve">onsumers and their representatives </w:t>
      </w:r>
      <w:r>
        <w:rPr>
          <w:rFonts w:eastAsiaTheme="minorHAnsi"/>
          <w:color w:val="auto"/>
          <w:szCs w:val="22"/>
          <w:lang w:eastAsia="en-US"/>
        </w:rPr>
        <w:t>interviewed said</w:t>
      </w:r>
      <w:r w:rsidRPr="00CC7C24">
        <w:rPr>
          <w:rFonts w:eastAsiaTheme="minorHAnsi"/>
          <w:color w:val="auto"/>
          <w:szCs w:val="22"/>
          <w:lang w:eastAsia="en-US"/>
        </w:rPr>
        <w:t xml:space="preserve"> consumers get the care they need, and this care is in line with their preferences</w:t>
      </w:r>
      <w:r>
        <w:rPr>
          <w:rFonts w:eastAsiaTheme="minorHAnsi"/>
          <w:color w:val="auto"/>
          <w:szCs w:val="22"/>
          <w:lang w:eastAsia="en-US"/>
        </w:rPr>
        <w:t xml:space="preserve">. The service demonstrated improvements in the management of psychotropic medication and physical and environmental restraint including effective consent and review processes. The service demonstrated effective wound management, including referral to specialist services when appropriate. </w:t>
      </w:r>
    </w:p>
    <w:p w14:paraId="7A8AF00C" w14:textId="77777777" w:rsidR="00D55AC5" w:rsidRPr="00853601" w:rsidRDefault="00D55AC5" w:rsidP="00D55AC5">
      <w:r>
        <w:rPr>
          <w:color w:val="auto"/>
        </w:rPr>
        <w:t>I find this requirement is Compliant.</w:t>
      </w:r>
    </w:p>
    <w:p w14:paraId="3F27E6C2" w14:textId="77777777" w:rsidR="00D55AC5" w:rsidRPr="00853601" w:rsidRDefault="00D55AC5" w:rsidP="00D55AC5">
      <w:pPr>
        <w:pStyle w:val="Heading3"/>
      </w:pPr>
      <w:r w:rsidRPr="00853601">
        <w:t>Requirement 3(3)(b)</w:t>
      </w:r>
      <w:r>
        <w:tab/>
        <w:t>Compliant</w:t>
      </w:r>
    </w:p>
    <w:p w14:paraId="78CC779D" w14:textId="77777777" w:rsidR="00D55AC5" w:rsidRPr="00562B54" w:rsidRDefault="00D55AC5" w:rsidP="00D55AC5">
      <w:pPr>
        <w:rPr>
          <w:i/>
          <w:color w:val="auto"/>
        </w:rPr>
      </w:pPr>
      <w:r w:rsidRPr="008D114F">
        <w:rPr>
          <w:i/>
          <w:szCs w:val="22"/>
        </w:rPr>
        <w:t xml:space="preserve">Effective management of high impact or high prevalence risks associated with the </w:t>
      </w:r>
      <w:r w:rsidRPr="00562B54">
        <w:rPr>
          <w:i/>
          <w:color w:val="auto"/>
          <w:szCs w:val="22"/>
        </w:rPr>
        <w:t>care of each consumer.</w:t>
      </w:r>
    </w:p>
    <w:p w14:paraId="5715CBC1" w14:textId="77777777" w:rsidR="00D55AC5" w:rsidRDefault="00D55AC5" w:rsidP="00D55AC5">
      <w:pPr>
        <w:rPr>
          <w:color w:val="auto"/>
        </w:rPr>
      </w:pPr>
      <w:r w:rsidRPr="00562B54">
        <w:rPr>
          <w:color w:val="auto"/>
        </w:rPr>
        <w:t>The Assessment Team found that the service demonstrated effective management of high impact or high prevalence associated with care of each consumer such as behaviours, falls</w:t>
      </w:r>
      <w:r>
        <w:rPr>
          <w:color w:val="auto"/>
        </w:rPr>
        <w:t xml:space="preserve">, </w:t>
      </w:r>
      <w:r w:rsidRPr="00562B54">
        <w:rPr>
          <w:color w:val="auto"/>
        </w:rPr>
        <w:t>weight loss</w:t>
      </w:r>
      <w:r>
        <w:rPr>
          <w:color w:val="auto"/>
        </w:rPr>
        <w:t>, diabetes, and complex health care</w:t>
      </w:r>
      <w:r w:rsidRPr="00562B54">
        <w:rPr>
          <w:color w:val="auto"/>
        </w:rPr>
        <w:t>.</w:t>
      </w:r>
      <w:r>
        <w:rPr>
          <w:color w:val="auto"/>
        </w:rPr>
        <w:t xml:space="preserve"> </w:t>
      </w:r>
      <w:r w:rsidRPr="00C66C02">
        <w:rPr>
          <w:color w:val="auto"/>
        </w:rPr>
        <w:t>Staff were able to describe the high impact or high prevalence risks for sampled consumers</w:t>
      </w:r>
      <w:r>
        <w:rPr>
          <w:color w:val="auto"/>
        </w:rPr>
        <w:t>, and the</w:t>
      </w:r>
      <w:r w:rsidRPr="00C66C02">
        <w:rPr>
          <w:color w:val="auto"/>
        </w:rPr>
        <w:t xml:space="preserve"> care for the service’s consumers with</w:t>
      </w:r>
      <w:r>
        <w:rPr>
          <w:color w:val="auto"/>
        </w:rPr>
        <w:t xml:space="preserve"> the</w:t>
      </w:r>
      <w:r w:rsidRPr="00C66C02">
        <w:rPr>
          <w:color w:val="auto"/>
        </w:rPr>
        <w:t xml:space="preserve"> highest risk.</w:t>
      </w:r>
    </w:p>
    <w:p w14:paraId="7A367F8E" w14:textId="77777777" w:rsidR="00D55AC5" w:rsidRPr="00B02C6A" w:rsidRDefault="00D55AC5" w:rsidP="00D55AC5">
      <w:r>
        <w:rPr>
          <w:color w:val="auto"/>
        </w:rPr>
        <w:t>I find this requirement is Compliant.</w:t>
      </w:r>
    </w:p>
    <w:p w14:paraId="17C85FA0" w14:textId="77777777" w:rsidR="00D55AC5" w:rsidRPr="00D435F8" w:rsidRDefault="00D55AC5" w:rsidP="00D55AC5">
      <w:pPr>
        <w:pStyle w:val="Heading3"/>
      </w:pPr>
      <w:r w:rsidRPr="00D435F8">
        <w:t>Requirement 3(3)(c)</w:t>
      </w:r>
      <w:r>
        <w:tab/>
        <w:t>Compliant</w:t>
      </w:r>
    </w:p>
    <w:p w14:paraId="7D094C78" w14:textId="77777777" w:rsidR="00D55AC5" w:rsidRPr="008D114F" w:rsidRDefault="00D55AC5" w:rsidP="00D55AC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8C7A581" w14:textId="77777777" w:rsidR="00D55AC5" w:rsidRPr="00D435F8" w:rsidRDefault="00D55AC5" w:rsidP="00D55AC5">
      <w:pPr>
        <w:pStyle w:val="Heading3"/>
      </w:pPr>
      <w:r w:rsidRPr="00D435F8">
        <w:lastRenderedPageBreak/>
        <w:t>Requirement 3(3)(d)</w:t>
      </w:r>
      <w:r>
        <w:tab/>
        <w:t>Compliant</w:t>
      </w:r>
    </w:p>
    <w:p w14:paraId="4E254744" w14:textId="77777777" w:rsidR="00D55AC5" w:rsidRPr="008D114F" w:rsidRDefault="00D55AC5" w:rsidP="00D55AC5">
      <w:pPr>
        <w:rPr>
          <w:i/>
        </w:rPr>
      </w:pPr>
      <w:r w:rsidRPr="008D114F">
        <w:rPr>
          <w:i/>
          <w:szCs w:val="22"/>
        </w:rPr>
        <w:t>Deterioration or change of a consumer’s mental health, cognitive or physical function, capacity or condition is recognised and responded to in a timely manner.</w:t>
      </w:r>
    </w:p>
    <w:p w14:paraId="072BC9C8" w14:textId="77777777" w:rsidR="00D55AC5" w:rsidRPr="00D435F8" w:rsidRDefault="00D55AC5" w:rsidP="00D55AC5">
      <w:pPr>
        <w:pStyle w:val="Heading3"/>
      </w:pPr>
      <w:r w:rsidRPr="00D435F8">
        <w:t>Requirement 3(3)(e)</w:t>
      </w:r>
      <w:r>
        <w:tab/>
        <w:t>Compliant</w:t>
      </w:r>
    </w:p>
    <w:p w14:paraId="35E8BB79" w14:textId="77777777" w:rsidR="00D55AC5" w:rsidRPr="008D114F" w:rsidRDefault="00D55AC5" w:rsidP="00D55AC5">
      <w:pPr>
        <w:rPr>
          <w:i/>
        </w:rPr>
      </w:pPr>
      <w:r w:rsidRPr="008D114F">
        <w:rPr>
          <w:i/>
          <w:szCs w:val="22"/>
        </w:rPr>
        <w:t>Information about the consumer’s condition, needs and preferences is documented and communicated within the organisation, and with others where responsibility for care is shared.</w:t>
      </w:r>
    </w:p>
    <w:p w14:paraId="3C6CE52D" w14:textId="77777777" w:rsidR="00D55AC5" w:rsidRPr="00D435F8" w:rsidRDefault="00D55AC5" w:rsidP="00D55AC5">
      <w:pPr>
        <w:pStyle w:val="Heading3"/>
      </w:pPr>
      <w:r w:rsidRPr="00D435F8">
        <w:t>Requirement 3(3)(f)</w:t>
      </w:r>
      <w:r>
        <w:tab/>
        <w:t>Compliant</w:t>
      </w:r>
    </w:p>
    <w:p w14:paraId="38A0CF7B" w14:textId="77777777" w:rsidR="00D55AC5" w:rsidRPr="008D114F" w:rsidRDefault="00D55AC5" w:rsidP="00D55AC5">
      <w:pPr>
        <w:rPr>
          <w:i/>
        </w:rPr>
      </w:pPr>
      <w:r w:rsidRPr="008D114F">
        <w:rPr>
          <w:i/>
          <w:szCs w:val="22"/>
        </w:rPr>
        <w:t>Timely and appropriate referrals to individuals, other organisations and providers of other care and services.</w:t>
      </w:r>
    </w:p>
    <w:p w14:paraId="0C447D40" w14:textId="77777777" w:rsidR="00D55AC5" w:rsidRPr="00D435F8" w:rsidRDefault="00D55AC5" w:rsidP="00D55AC5">
      <w:pPr>
        <w:pStyle w:val="Heading3"/>
      </w:pPr>
      <w:r w:rsidRPr="00D435F8">
        <w:t>Requirement 3(3)(g)</w:t>
      </w:r>
      <w:r>
        <w:tab/>
        <w:t>Compliant</w:t>
      </w:r>
    </w:p>
    <w:p w14:paraId="3A85B261" w14:textId="77777777" w:rsidR="00D55AC5" w:rsidRPr="008D114F" w:rsidRDefault="00D55AC5" w:rsidP="00D55AC5">
      <w:pPr>
        <w:tabs>
          <w:tab w:val="right" w:pos="9026"/>
        </w:tabs>
        <w:spacing w:before="0" w:after="0"/>
        <w:outlineLvl w:val="4"/>
        <w:rPr>
          <w:i/>
          <w:szCs w:val="22"/>
        </w:rPr>
      </w:pPr>
      <w:r w:rsidRPr="008D114F">
        <w:rPr>
          <w:i/>
          <w:szCs w:val="22"/>
        </w:rPr>
        <w:t>Minimisation of infection related risks through implementing:</w:t>
      </w:r>
    </w:p>
    <w:p w14:paraId="3618FA92" w14:textId="77777777" w:rsidR="00D55AC5" w:rsidRPr="008D114F" w:rsidRDefault="00D55AC5" w:rsidP="00D55AC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75189E1" w14:textId="77777777" w:rsidR="00D55AC5" w:rsidRPr="008D114F" w:rsidRDefault="00D55AC5" w:rsidP="00D55AC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E236A96" w14:textId="77777777" w:rsidR="00D55AC5" w:rsidRDefault="00D55AC5" w:rsidP="00D55AC5">
      <w:pPr>
        <w:rPr>
          <w:rFonts w:eastAsiaTheme="minorHAnsi"/>
          <w:color w:val="auto"/>
          <w:szCs w:val="22"/>
          <w:lang w:eastAsia="en-US"/>
        </w:rPr>
      </w:pPr>
      <w:r>
        <w:rPr>
          <w:color w:val="auto"/>
        </w:rPr>
        <w:t xml:space="preserve">The Assessment Team found that the service utilises effective standard and </w:t>
      </w:r>
      <w:proofErr w:type="gramStart"/>
      <w:r>
        <w:rPr>
          <w:color w:val="auto"/>
        </w:rPr>
        <w:t>transmission based</w:t>
      </w:r>
      <w:proofErr w:type="gramEnd"/>
      <w:r>
        <w:rPr>
          <w:color w:val="auto"/>
        </w:rPr>
        <w:t xml:space="preserve"> precautions to prevent and control infection. </w:t>
      </w:r>
      <w:r w:rsidRPr="00917D24">
        <w:rPr>
          <w:rFonts w:eastAsiaTheme="minorHAnsi"/>
          <w:color w:val="auto"/>
          <w:szCs w:val="22"/>
          <w:lang w:eastAsia="en-US"/>
        </w:rPr>
        <w:t>Staff interviewed understood the importance of infection control, could describe infection control processes in their work and infection control processes were observed</w:t>
      </w:r>
      <w:r>
        <w:rPr>
          <w:rFonts w:eastAsiaTheme="minorHAnsi"/>
          <w:color w:val="auto"/>
          <w:szCs w:val="22"/>
          <w:lang w:eastAsia="en-US"/>
        </w:rPr>
        <w:t xml:space="preserve"> by the Assessment Team</w:t>
      </w:r>
      <w:r w:rsidRPr="00917D24">
        <w:rPr>
          <w:rFonts w:eastAsiaTheme="minorHAnsi"/>
          <w:color w:val="auto"/>
          <w:szCs w:val="22"/>
          <w:lang w:eastAsia="en-US"/>
        </w:rPr>
        <w:t xml:space="preserve"> to be in practice</w:t>
      </w:r>
      <w:r>
        <w:rPr>
          <w:rFonts w:eastAsiaTheme="minorHAnsi"/>
          <w:color w:val="auto"/>
          <w:szCs w:val="22"/>
          <w:lang w:eastAsia="en-US"/>
        </w:rPr>
        <w:t xml:space="preserve">. </w:t>
      </w:r>
      <w:r w:rsidRPr="00917D24">
        <w:rPr>
          <w:rFonts w:eastAsiaTheme="minorHAnsi"/>
          <w:color w:val="auto"/>
          <w:szCs w:val="22"/>
          <w:lang w:eastAsia="en-US"/>
        </w:rPr>
        <w:t>The organisation has written procedures relating to infection control and practices to reduce the risk of resistance to antibiotics.</w:t>
      </w:r>
    </w:p>
    <w:p w14:paraId="7FBCBB0E" w14:textId="77777777" w:rsidR="00D55AC5" w:rsidRPr="00B02C6A" w:rsidRDefault="00D55AC5" w:rsidP="00D55AC5">
      <w:r>
        <w:rPr>
          <w:color w:val="auto"/>
        </w:rPr>
        <w:t>I find this requirement is Compliant.</w:t>
      </w:r>
    </w:p>
    <w:p w14:paraId="0660FBA1" w14:textId="77777777" w:rsidR="00D55AC5" w:rsidRPr="00A13A4E" w:rsidRDefault="00D55AC5" w:rsidP="00D55AC5">
      <w:pPr>
        <w:rPr>
          <w:color w:val="auto"/>
        </w:rPr>
      </w:pPr>
    </w:p>
    <w:p w14:paraId="51A2068F" w14:textId="77777777" w:rsidR="00D55AC5" w:rsidRDefault="00D55AC5" w:rsidP="00D55AC5"/>
    <w:p w14:paraId="4FE28932" w14:textId="77777777" w:rsidR="00D55AC5" w:rsidRDefault="00D55AC5" w:rsidP="00D55AC5">
      <w:pPr>
        <w:sectPr w:rsidR="00D55AC5" w:rsidSect="00CB3BA9">
          <w:headerReference w:type="default" r:id="rId27"/>
          <w:type w:val="continuous"/>
          <w:pgSz w:w="11906" w:h="16838"/>
          <w:pgMar w:top="1701" w:right="1418" w:bottom="1418" w:left="1418" w:header="709" w:footer="397" w:gutter="0"/>
          <w:cols w:space="708"/>
          <w:titlePg/>
          <w:docGrid w:linePitch="360"/>
        </w:sectPr>
      </w:pPr>
    </w:p>
    <w:p w14:paraId="40B6168F" w14:textId="77777777" w:rsidR="00D55AC5" w:rsidRDefault="00D55AC5" w:rsidP="00D55AC5">
      <w:pPr>
        <w:pStyle w:val="Heading1"/>
        <w:tabs>
          <w:tab w:val="right" w:pos="9070"/>
        </w:tabs>
        <w:spacing w:before="560" w:after="640"/>
        <w:rPr>
          <w:color w:val="FFFFFF" w:themeColor="background1"/>
          <w:sz w:val="36"/>
        </w:rPr>
        <w:sectPr w:rsidR="00D55AC5"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0299AE2" wp14:editId="4727997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474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w:t>
      </w:r>
      <w:r>
        <w:rPr>
          <w:color w:val="FFFFFF" w:themeColor="background1"/>
          <w:sz w:val="36"/>
        </w:rPr>
        <w:t>T</w:t>
      </w:r>
      <w:r w:rsidRPr="00EB1D71">
        <w:rPr>
          <w:color w:val="FFFFFF" w:themeColor="background1"/>
          <w:sz w:val="36"/>
        </w:rPr>
        <w:br/>
        <w:t>Services and support for daily living</w:t>
      </w:r>
    </w:p>
    <w:p w14:paraId="248C4C29" w14:textId="77777777" w:rsidR="00D55AC5" w:rsidRPr="00FD1B02" w:rsidRDefault="00D55AC5" w:rsidP="00D55AC5">
      <w:pPr>
        <w:pStyle w:val="Heading3"/>
        <w:shd w:val="clear" w:color="auto" w:fill="F2F2F2" w:themeFill="background1" w:themeFillShade="F2"/>
      </w:pPr>
      <w:r w:rsidRPr="00FD1B02">
        <w:t>Consumer outcome:</w:t>
      </w:r>
    </w:p>
    <w:p w14:paraId="35527D10" w14:textId="77777777" w:rsidR="00D55AC5" w:rsidRDefault="00D55AC5" w:rsidP="00D55AC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94A32F" w14:textId="77777777" w:rsidR="00D55AC5" w:rsidRDefault="00D55AC5" w:rsidP="00D55AC5">
      <w:pPr>
        <w:pStyle w:val="Heading3"/>
        <w:shd w:val="clear" w:color="auto" w:fill="F2F2F2" w:themeFill="background1" w:themeFillShade="F2"/>
      </w:pPr>
      <w:r>
        <w:t>Organisation statement:</w:t>
      </w:r>
    </w:p>
    <w:p w14:paraId="394509C8" w14:textId="77777777" w:rsidR="00D55AC5" w:rsidRDefault="00D55AC5" w:rsidP="00D55AC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89510FA" w14:textId="77777777" w:rsidR="00D55AC5" w:rsidRDefault="00D55AC5" w:rsidP="00D55AC5">
      <w:pPr>
        <w:pStyle w:val="Heading2"/>
      </w:pPr>
      <w:r>
        <w:t>Assessment of Standard 4</w:t>
      </w:r>
    </w:p>
    <w:p w14:paraId="79B9200F" w14:textId="77777777" w:rsidR="00D55AC5" w:rsidRDefault="00D55AC5" w:rsidP="00D55AC5">
      <w:pPr>
        <w:spacing w:before="120"/>
        <w:rPr>
          <w:rFonts w:eastAsia="Calibri"/>
          <w:color w:val="auto"/>
          <w:lang w:eastAsia="en-US"/>
        </w:rPr>
      </w:pPr>
      <w:r w:rsidRPr="00FF456F">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E0FC61A" w14:textId="77777777" w:rsidR="00D55AC5" w:rsidRPr="007C5CBD" w:rsidRDefault="00D55AC5" w:rsidP="00D55AC5">
      <w:pPr>
        <w:spacing w:before="120"/>
        <w:rPr>
          <w:rFonts w:eastAsia="Calibri"/>
          <w:color w:val="auto"/>
          <w:lang w:eastAsia="en-US"/>
        </w:rPr>
      </w:pPr>
      <w:r>
        <w:rPr>
          <w:rFonts w:eastAsia="Calibri"/>
          <w:color w:val="auto"/>
          <w:lang w:eastAsia="en-US"/>
        </w:rPr>
        <w:t>The Assessment Team found o</w:t>
      </w:r>
      <w:r w:rsidRPr="00FF456F">
        <w:rPr>
          <w:rFonts w:eastAsia="Calibri"/>
          <w:color w:val="auto"/>
          <w:lang w:eastAsia="en-US"/>
        </w:rPr>
        <w:t xml:space="preserve">verall sampled consumers confirmed that they get the services and supports for daily living that are important for their health and well-being and that enable them to do the things they want to do. </w:t>
      </w:r>
      <w:r w:rsidRPr="00FF456F">
        <w:t xml:space="preserve">Consumers interviewed </w:t>
      </w:r>
      <w:r>
        <w:t>said</w:t>
      </w:r>
      <w:r w:rsidRPr="00FF456F">
        <w:t xml:space="preserve"> that they are supported to do the activities they enjoy. Consumers said the staff make sure to let them know when </w:t>
      </w:r>
      <w:r>
        <w:t>lifestyle activities</w:t>
      </w:r>
      <w:r w:rsidRPr="00FF456F">
        <w:t xml:space="preserve"> are on and assist them to attend when needed. Two consumers said that they are supported by care staff and lifestyle staff to continue to join in their favourite activities on a regular basis and staff were able to demonstrate their knowledge of consumers and their likes and dislikes when it came to activities and daily living.</w:t>
      </w:r>
    </w:p>
    <w:p w14:paraId="4E2FA797" w14:textId="77777777" w:rsidR="00D55AC5" w:rsidRPr="00C068FE" w:rsidRDefault="00D55AC5" w:rsidP="00D55AC5">
      <w:pPr>
        <w:pStyle w:val="ListBullet"/>
        <w:numPr>
          <w:ilvl w:val="0"/>
          <w:numId w:val="0"/>
        </w:numPr>
        <w:spacing w:before="120"/>
      </w:pPr>
      <w:r>
        <w:t xml:space="preserve">Consumers interviewed said they like the food at the service. They also said staff are knowledgeable on their food preferences and dietary needs. They stated the food is plentiful and alternatives are available for those wanting something different. </w:t>
      </w:r>
    </w:p>
    <w:p w14:paraId="153D2506" w14:textId="77777777" w:rsidR="00D55AC5" w:rsidRPr="00FF456F" w:rsidRDefault="00D55AC5" w:rsidP="00D55AC5">
      <w:pPr>
        <w:spacing w:before="120"/>
        <w:rPr>
          <w:color w:val="auto"/>
        </w:rPr>
      </w:pPr>
      <w:r w:rsidRPr="00FF456F">
        <w:rPr>
          <w:color w:val="auto"/>
        </w:rPr>
        <w:t xml:space="preserve">Consumers interviewed discussed how they are supported to keep in </w:t>
      </w:r>
      <w:r w:rsidRPr="00FF456F">
        <w:rPr>
          <w:rFonts w:eastAsia="Calibri"/>
          <w:color w:val="auto"/>
          <w:lang w:eastAsia="en-US"/>
        </w:rPr>
        <w:t>contact</w:t>
      </w:r>
      <w:r w:rsidRPr="00FF456F">
        <w:rPr>
          <w:color w:val="auto"/>
        </w:rPr>
        <w:t xml:space="preserve"> with family and friends by phone and one consumer said staff help when he wants to make a call. All consumers interviewed said staff are welcoming to their visitors and will get them a chair or offer them a cup of tea.</w:t>
      </w:r>
    </w:p>
    <w:p w14:paraId="65C2107F" w14:textId="77777777" w:rsidR="00D55AC5" w:rsidRPr="00032B17" w:rsidRDefault="00D55AC5" w:rsidP="00D55AC5">
      <w:pPr>
        <w:rPr>
          <w:rFonts w:eastAsia="Calibri"/>
        </w:rPr>
      </w:pPr>
      <w:r w:rsidRPr="00154403">
        <w:rPr>
          <w:rFonts w:eastAsiaTheme="minorHAnsi"/>
        </w:rPr>
        <w:lastRenderedPageBreak/>
        <w:t xml:space="preserve">The Quality Standard is </w:t>
      </w:r>
      <w:r w:rsidRPr="00C44C52">
        <w:rPr>
          <w:rFonts w:eastAsiaTheme="minorHAnsi"/>
          <w:color w:val="auto"/>
        </w:rPr>
        <w:t>assessed as Complian</w:t>
      </w:r>
      <w:r>
        <w:rPr>
          <w:rFonts w:eastAsiaTheme="minorHAnsi"/>
          <w:color w:val="auto"/>
        </w:rPr>
        <w:t xml:space="preserve">t </w:t>
      </w:r>
      <w:r w:rsidRPr="00C44C52">
        <w:rPr>
          <w:rFonts w:eastAsiaTheme="minorHAnsi"/>
          <w:color w:val="auto"/>
        </w:rPr>
        <w:t>as seven of the seven specific requirements have been assessed as Compliant.</w:t>
      </w:r>
    </w:p>
    <w:p w14:paraId="60FFD69D" w14:textId="77777777" w:rsidR="00D55AC5" w:rsidRDefault="00D55AC5" w:rsidP="00D55AC5">
      <w:pPr>
        <w:pStyle w:val="Heading2"/>
      </w:pPr>
      <w:r>
        <w:t>Assessment of Standard 4 Requirements</w:t>
      </w:r>
      <w:r w:rsidRPr="0066387A">
        <w:rPr>
          <w:i/>
          <w:color w:val="0000FF"/>
          <w:sz w:val="24"/>
          <w:szCs w:val="24"/>
        </w:rPr>
        <w:t xml:space="preserve"> </w:t>
      </w:r>
    </w:p>
    <w:p w14:paraId="51D93640" w14:textId="77777777" w:rsidR="00D55AC5" w:rsidRPr="00314FF7" w:rsidRDefault="00D55AC5" w:rsidP="00D55AC5">
      <w:pPr>
        <w:pStyle w:val="Heading3"/>
      </w:pPr>
      <w:r w:rsidRPr="00314FF7">
        <w:t>Requirement 4(3)(a)</w:t>
      </w:r>
      <w:r>
        <w:tab/>
        <w:t>Compliant</w:t>
      </w:r>
    </w:p>
    <w:p w14:paraId="150320B3" w14:textId="77777777" w:rsidR="00D55AC5" w:rsidRPr="008D114F" w:rsidRDefault="00D55AC5" w:rsidP="00D55AC5">
      <w:pPr>
        <w:rPr>
          <w:i/>
        </w:rPr>
      </w:pPr>
      <w:r w:rsidRPr="008D114F">
        <w:rPr>
          <w:i/>
        </w:rPr>
        <w:t>Each consumer gets safe and effective services and supports for daily living that meet the consumer’s needs, goals and preferences and optimise their independence, health, well-being and quality of life.</w:t>
      </w:r>
    </w:p>
    <w:p w14:paraId="340A38A3" w14:textId="77777777" w:rsidR="00D55AC5" w:rsidRDefault="00D55AC5" w:rsidP="00D55AC5">
      <w:pPr>
        <w:rPr>
          <w:color w:val="auto"/>
        </w:rPr>
      </w:pPr>
      <w:r>
        <w:rPr>
          <w:color w:val="auto"/>
        </w:rPr>
        <w:t xml:space="preserve">The Assessment Team found that consumers </w:t>
      </w:r>
      <w:r w:rsidRPr="007B561C">
        <w:rPr>
          <w:rFonts w:eastAsiaTheme="minorHAnsi"/>
          <w:iCs/>
          <w:color w:val="auto"/>
          <w:szCs w:val="22"/>
          <w:lang w:eastAsia="en-US"/>
        </w:rPr>
        <w:t xml:space="preserve">interviewed said they are encouraged </w:t>
      </w:r>
      <w:r>
        <w:rPr>
          <w:rFonts w:eastAsiaTheme="minorHAnsi"/>
          <w:iCs/>
          <w:color w:val="auto"/>
          <w:szCs w:val="22"/>
          <w:lang w:eastAsia="en-US"/>
        </w:rPr>
        <w:t xml:space="preserve">by staff with services and supports that meet their needs, goals and preferences. </w:t>
      </w:r>
      <w:r w:rsidRPr="00790E0E">
        <w:rPr>
          <w:color w:val="auto"/>
        </w:rPr>
        <w:t xml:space="preserve">Care documentation </w:t>
      </w:r>
      <w:r>
        <w:rPr>
          <w:color w:val="auto"/>
        </w:rPr>
        <w:t xml:space="preserve">reviewed by the Assessment Team </w:t>
      </w:r>
      <w:r w:rsidRPr="00790E0E">
        <w:rPr>
          <w:color w:val="auto"/>
        </w:rPr>
        <w:t>reflected assessments</w:t>
      </w:r>
      <w:r w:rsidRPr="003F0C78">
        <w:rPr>
          <w:color w:val="auto"/>
        </w:rPr>
        <w:t xml:space="preserve"> around supports for daily living with consumer preferences that enhances their independence, health, well-being and quality of life.</w:t>
      </w:r>
      <w:r>
        <w:rPr>
          <w:color w:val="auto"/>
        </w:rPr>
        <w:t xml:space="preserve"> The service demonstrated improvements in the services and supports for daily living for a consumer who was previously identified as not receiving these services to optimise her health, well-being and quality of life. </w:t>
      </w:r>
    </w:p>
    <w:p w14:paraId="072B953E" w14:textId="77777777" w:rsidR="00D55AC5" w:rsidRPr="009845DC" w:rsidRDefault="00D55AC5" w:rsidP="00D55AC5">
      <w:r>
        <w:rPr>
          <w:color w:val="auto"/>
        </w:rPr>
        <w:t>I find this requirement is Compliant.</w:t>
      </w:r>
    </w:p>
    <w:p w14:paraId="2E091EB3" w14:textId="77777777" w:rsidR="00D55AC5" w:rsidRPr="00D435F8" w:rsidRDefault="00D55AC5" w:rsidP="00D55AC5">
      <w:pPr>
        <w:pStyle w:val="Heading3"/>
      </w:pPr>
      <w:r w:rsidRPr="00D435F8">
        <w:t>Requirement 4(3)(b)</w:t>
      </w:r>
      <w:r>
        <w:tab/>
        <w:t>Compliant</w:t>
      </w:r>
    </w:p>
    <w:p w14:paraId="2EEB9531" w14:textId="77777777" w:rsidR="00D55AC5" w:rsidRPr="008D114F" w:rsidRDefault="00D55AC5" w:rsidP="00D55AC5">
      <w:pPr>
        <w:rPr>
          <w:i/>
        </w:rPr>
      </w:pPr>
      <w:r w:rsidRPr="008D114F">
        <w:rPr>
          <w:i/>
        </w:rPr>
        <w:t>Services and supports for daily living promote each consumer’s emotional, spiritual and psychological well-being.</w:t>
      </w:r>
    </w:p>
    <w:p w14:paraId="1EC73C50" w14:textId="77777777" w:rsidR="00D55AC5" w:rsidRPr="00D435F8" w:rsidRDefault="00D55AC5" w:rsidP="00D55AC5">
      <w:pPr>
        <w:pStyle w:val="Heading3"/>
      </w:pPr>
      <w:r w:rsidRPr="00D435F8">
        <w:t>Requirement 4(3)(c)</w:t>
      </w:r>
      <w:r>
        <w:tab/>
        <w:t>Compliant</w:t>
      </w:r>
    </w:p>
    <w:p w14:paraId="5C6195CA" w14:textId="77777777" w:rsidR="00D55AC5" w:rsidRPr="008D114F" w:rsidRDefault="00D55AC5" w:rsidP="00D55AC5">
      <w:pPr>
        <w:rPr>
          <w:i/>
        </w:rPr>
      </w:pPr>
      <w:r w:rsidRPr="008D114F">
        <w:rPr>
          <w:i/>
        </w:rPr>
        <w:t>Services and supports for daily living assist each consumer to:</w:t>
      </w:r>
    </w:p>
    <w:p w14:paraId="26BC4039" w14:textId="77777777" w:rsidR="00D55AC5" w:rsidRPr="008D114F" w:rsidRDefault="00D55AC5" w:rsidP="00D55AC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F89C62" w14:textId="77777777" w:rsidR="00D55AC5" w:rsidRPr="008D114F" w:rsidRDefault="00D55AC5" w:rsidP="00D55AC5">
      <w:pPr>
        <w:numPr>
          <w:ilvl w:val="0"/>
          <w:numId w:val="26"/>
        </w:numPr>
        <w:tabs>
          <w:tab w:val="right" w:pos="9026"/>
        </w:tabs>
        <w:spacing w:before="0" w:after="0"/>
        <w:ind w:left="567" w:hanging="425"/>
        <w:outlineLvl w:val="4"/>
        <w:rPr>
          <w:i/>
        </w:rPr>
      </w:pPr>
      <w:r w:rsidRPr="008D114F">
        <w:rPr>
          <w:i/>
        </w:rPr>
        <w:t>have social and personal relationships; and</w:t>
      </w:r>
    </w:p>
    <w:p w14:paraId="42940EA1" w14:textId="77777777" w:rsidR="00D55AC5" w:rsidRPr="008D114F" w:rsidRDefault="00D55AC5" w:rsidP="00D55AC5">
      <w:pPr>
        <w:numPr>
          <w:ilvl w:val="0"/>
          <w:numId w:val="26"/>
        </w:numPr>
        <w:tabs>
          <w:tab w:val="right" w:pos="9026"/>
        </w:tabs>
        <w:spacing w:before="0" w:after="0"/>
        <w:ind w:left="567" w:hanging="425"/>
        <w:outlineLvl w:val="4"/>
        <w:rPr>
          <w:i/>
        </w:rPr>
      </w:pPr>
      <w:r w:rsidRPr="008D114F">
        <w:rPr>
          <w:i/>
        </w:rPr>
        <w:t>do the things of interest to them.</w:t>
      </w:r>
    </w:p>
    <w:p w14:paraId="450204B7" w14:textId="77777777" w:rsidR="00D55AC5" w:rsidRDefault="00D55AC5" w:rsidP="00D55AC5">
      <w:pPr>
        <w:rPr>
          <w:color w:val="auto"/>
        </w:rPr>
      </w:pPr>
      <w:r w:rsidRPr="001367C8">
        <w:rPr>
          <w:color w:val="auto"/>
        </w:rPr>
        <w:t xml:space="preserve">The Assessment Team found </w:t>
      </w:r>
      <w:r>
        <w:rPr>
          <w:color w:val="auto"/>
        </w:rPr>
        <w:t xml:space="preserve">that consumers are generally supported to pursue a range of interests in the service. </w:t>
      </w:r>
      <w:r w:rsidRPr="00D36A08">
        <w:rPr>
          <w:color w:val="auto"/>
        </w:rPr>
        <w:t>Consumers are supported to participate in outside activities through bus outings and</w:t>
      </w:r>
      <w:r>
        <w:rPr>
          <w:color w:val="auto"/>
        </w:rPr>
        <w:t xml:space="preserve"> </w:t>
      </w:r>
      <w:r w:rsidRPr="00D36A08">
        <w:rPr>
          <w:color w:val="auto"/>
        </w:rPr>
        <w:t>independently accessing outside services such as shops and appointment</w:t>
      </w:r>
      <w:r>
        <w:rPr>
          <w:color w:val="auto"/>
        </w:rPr>
        <w:t xml:space="preserve">s. </w:t>
      </w:r>
      <w:r w:rsidRPr="0001340B">
        <w:rPr>
          <w:color w:val="auto"/>
        </w:rPr>
        <w:t xml:space="preserve">Consumers and representatives interviewed said that </w:t>
      </w:r>
      <w:r>
        <w:rPr>
          <w:color w:val="auto"/>
        </w:rPr>
        <w:t>consumers</w:t>
      </w:r>
      <w:r w:rsidRPr="0001340B">
        <w:rPr>
          <w:color w:val="auto"/>
        </w:rPr>
        <w:t xml:space="preserve"> have a say in their daily activities and can decide what they do.</w:t>
      </w:r>
      <w:r>
        <w:rPr>
          <w:color w:val="auto"/>
        </w:rPr>
        <w:t xml:space="preserve"> The service completes an assessment of consumer’s individual background, cultural and other specific needs and provides information on what activities they may be </w:t>
      </w:r>
      <w:r>
        <w:rPr>
          <w:color w:val="auto"/>
        </w:rPr>
        <w:lastRenderedPageBreak/>
        <w:t xml:space="preserve">interested in. All consumer files reviewed by the Assessment Team contained this assessment. </w:t>
      </w:r>
    </w:p>
    <w:p w14:paraId="797BAC3B" w14:textId="77777777" w:rsidR="00D55AC5" w:rsidRPr="0072043F" w:rsidRDefault="00D55AC5" w:rsidP="00D55AC5">
      <w:r>
        <w:rPr>
          <w:color w:val="auto"/>
        </w:rPr>
        <w:t>I find this requirement is Compliant.</w:t>
      </w:r>
    </w:p>
    <w:p w14:paraId="188B45C7" w14:textId="77777777" w:rsidR="00D55AC5" w:rsidRPr="00D435F8" w:rsidRDefault="00D55AC5" w:rsidP="00D55AC5">
      <w:pPr>
        <w:pStyle w:val="Heading3"/>
      </w:pPr>
      <w:r w:rsidRPr="00D435F8">
        <w:t>Requirement 4(3)(d)</w:t>
      </w:r>
      <w:r>
        <w:tab/>
        <w:t>Compliant</w:t>
      </w:r>
    </w:p>
    <w:p w14:paraId="32009DF7" w14:textId="77777777" w:rsidR="00D55AC5" w:rsidRPr="008D114F" w:rsidRDefault="00D55AC5" w:rsidP="00D55AC5">
      <w:pPr>
        <w:rPr>
          <w:i/>
        </w:rPr>
      </w:pPr>
      <w:r w:rsidRPr="008D114F">
        <w:rPr>
          <w:i/>
        </w:rPr>
        <w:t>Information about the consumer’s condition, needs and preferences is communicated within the organisation, and with others where responsibility for care is shared.</w:t>
      </w:r>
    </w:p>
    <w:p w14:paraId="5CB8C8D2" w14:textId="77777777" w:rsidR="00D55AC5" w:rsidRPr="00D435F8" w:rsidRDefault="00D55AC5" w:rsidP="00D55AC5">
      <w:pPr>
        <w:pStyle w:val="Heading3"/>
      </w:pPr>
      <w:r w:rsidRPr="00D435F8">
        <w:t>Requirement 4(3)(e)</w:t>
      </w:r>
      <w:r>
        <w:tab/>
        <w:t>Compliant</w:t>
      </w:r>
    </w:p>
    <w:p w14:paraId="37FD140E" w14:textId="77777777" w:rsidR="00D55AC5" w:rsidRPr="008D114F" w:rsidRDefault="00D55AC5" w:rsidP="00D55AC5">
      <w:pPr>
        <w:rPr>
          <w:i/>
        </w:rPr>
      </w:pPr>
      <w:r w:rsidRPr="008D114F">
        <w:rPr>
          <w:i/>
        </w:rPr>
        <w:t>Timely and appropriate referrals to individuals, other organisations and providers of other care and services.</w:t>
      </w:r>
    </w:p>
    <w:p w14:paraId="02F728EB" w14:textId="77777777" w:rsidR="00D55AC5" w:rsidRPr="00D435F8" w:rsidRDefault="00D55AC5" w:rsidP="00D55AC5">
      <w:pPr>
        <w:pStyle w:val="Heading3"/>
      </w:pPr>
      <w:r w:rsidRPr="00D435F8">
        <w:t>Requirement 4(3)(f)</w:t>
      </w:r>
      <w:r>
        <w:tab/>
        <w:t>Compliant</w:t>
      </w:r>
    </w:p>
    <w:p w14:paraId="5EE96BF4" w14:textId="77777777" w:rsidR="00D55AC5" w:rsidRPr="008D114F" w:rsidRDefault="00D55AC5" w:rsidP="00D55AC5">
      <w:pPr>
        <w:rPr>
          <w:i/>
        </w:rPr>
      </w:pPr>
      <w:r w:rsidRPr="008D114F">
        <w:rPr>
          <w:i/>
        </w:rPr>
        <w:t>Where meals are provided, they are varied and of suitable quality and quantity.</w:t>
      </w:r>
    </w:p>
    <w:p w14:paraId="3BDF4C68" w14:textId="77777777" w:rsidR="00D55AC5" w:rsidRPr="00D435F8" w:rsidRDefault="00D55AC5" w:rsidP="00D55AC5">
      <w:pPr>
        <w:pStyle w:val="Heading3"/>
      </w:pPr>
      <w:r w:rsidRPr="00D435F8">
        <w:t>Requirement 4(3)(g)</w:t>
      </w:r>
      <w:r>
        <w:tab/>
        <w:t>Compliant</w:t>
      </w:r>
    </w:p>
    <w:p w14:paraId="0082F752" w14:textId="77777777" w:rsidR="00D55AC5" w:rsidRPr="00F10FAD" w:rsidRDefault="00D55AC5" w:rsidP="00D55AC5">
      <w:pPr>
        <w:rPr>
          <w:i/>
        </w:rPr>
      </w:pPr>
      <w:r w:rsidRPr="008D114F">
        <w:rPr>
          <w:i/>
        </w:rPr>
        <w:t>Where equipment is provided, it is safe, suitable, clean and well maintained.</w:t>
      </w:r>
    </w:p>
    <w:p w14:paraId="3B56A77B" w14:textId="77777777" w:rsidR="00D55AC5" w:rsidRDefault="00D55AC5" w:rsidP="00D55AC5">
      <w:pPr>
        <w:rPr>
          <w:color w:val="auto"/>
        </w:rPr>
      </w:pPr>
      <w:r w:rsidRPr="00FF456F">
        <w:rPr>
          <w:color w:val="auto"/>
        </w:rPr>
        <w:t xml:space="preserve">The Assessment Team observed a range of equipment used to provide or support lifestyle services including wheelchairs and lifters. </w:t>
      </w:r>
      <w:r>
        <w:rPr>
          <w:color w:val="auto"/>
        </w:rPr>
        <w:t xml:space="preserve">This equipment was observed to be available where required, clean, regularly serviced and well maintained. </w:t>
      </w:r>
      <w:r w:rsidRPr="0076393B">
        <w:rPr>
          <w:color w:val="auto"/>
        </w:rPr>
        <w:t xml:space="preserve">Consumers and representatives </w:t>
      </w:r>
      <w:r>
        <w:rPr>
          <w:color w:val="auto"/>
        </w:rPr>
        <w:t xml:space="preserve">interviewed </w:t>
      </w:r>
      <w:r w:rsidRPr="0076393B">
        <w:rPr>
          <w:color w:val="auto"/>
        </w:rPr>
        <w:t>said they are satisfied with the cleanliness, suitability, and safety of mobility aids and other assistive equipment provided.</w:t>
      </w:r>
    </w:p>
    <w:p w14:paraId="0663F759" w14:textId="77777777" w:rsidR="00D55AC5" w:rsidRPr="0072043F" w:rsidRDefault="00D55AC5" w:rsidP="00D55AC5">
      <w:r>
        <w:rPr>
          <w:color w:val="auto"/>
        </w:rPr>
        <w:t>I find this requirement is Compliant.</w:t>
      </w:r>
    </w:p>
    <w:p w14:paraId="4414D238" w14:textId="77777777" w:rsidR="00D55AC5" w:rsidRPr="00A24D11" w:rsidRDefault="00D55AC5" w:rsidP="00D55AC5">
      <w:pPr>
        <w:rPr>
          <w:color w:val="auto"/>
        </w:rPr>
        <w:sectPr w:rsidR="00D55AC5" w:rsidRPr="00A24D11" w:rsidSect="00CB3BA9">
          <w:headerReference w:type="default" r:id="rId30"/>
          <w:type w:val="continuous"/>
          <w:pgSz w:w="11906" w:h="16838"/>
          <w:pgMar w:top="1701" w:right="1418" w:bottom="1418" w:left="1418" w:header="709" w:footer="397" w:gutter="0"/>
          <w:cols w:space="708"/>
          <w:titlePg/>
          <w:docGrid w:linePitch="360"/>
        </w:sectPr>
      </w:pPr>
    </w:p>
    <w:p w14:paraId="6DD193B8" w14:textId="77777777" w:rsidR="00D55AC5" w:rsidRDefault="00D55AC5" w:rsidP="00D55AC5">
      <w:pPr>
        <w:pStyle w:val="Heading1"/>
        <w:tabs>
          <w:tab w:val="right" w:pos="9070"/>
        </w:tabs>
        <w:spacing w:before="560" w:after="640"/>
        <w:rPr>
          <w:color w:val="FFFFFF" w:themeColor="background1"/>
          <w:sz w:val="36"/>
        </w:rPr>
        <w:sectPr w:rsidR="00D55AC5"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536F0AC" wp14:editId="37BBE82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978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C1CF0D5" w14:textId="77777777" w:rsidR="00D55AC5" w:rsidRPr="00FD1B02" w:rsidRDefault="00D55AC5" w:rsidP="00D55AC5">
      <w:pPr>
        <w:pStyle w:val="Heading3"/>
        <w:shd w:val="clear" w:color="auto" w:fill="F2F2F2" w:themeFill="background1" w:themeFillShade="F2"/>
      </w:pPr>
      <w:r w:rsidRPr="00FD1B02">
        <w:t>Consumer outcome:</w:t>
      </w:r>
    </w:p>
    <w:p w14:paraId="1D4FDFF1" w14:textId="77777777" w:rsidR="00D55AC5" w:rsidRDefault="00D55AC5" w:rsidP="00D55AC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C4EDBBF" w14:textId="77777777" w:rsidR="00D55AC5" w:rsidRDefault="00D55AC5" w:rsidP="00D55AC5">
      <w:pPr>
        <w:pStyle w:val="Heading3"/>
        <w:shd w:val="clear" w:color="auto" w:fill="F2F2F2" w:themeFill="background1" w:themeFillShade="F2"/>
      </w:pPr>
      <w:r>
        <w:t>Organisation statement:</w:t>
      </w:r>
    </w:p>
    <w:p w14:paraId="1850F4E6" w14:textId="77777777" w:rsidR="00D55AC5" w:rsidRDefault="00D55AC5" w:rsidP="00D55AC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CFCC1B" w14:textId="77777777" w:rsidR="00D55AC5" w:rsidRPr="00FC52A2" w:rsidRDefault="00D55AC5" w:rsidP="00D55AC5">
      <w:pPr>
        <w:pStyle w:val="Heading2"/>
      </w:pPr>
      <w:r>
        <w:t>Assessment of Standard 5</w:t>
      </w:r>
    </w:p>
    <w:p w14:paraId="62D61C9F" w14:textId="77777777" w:rsidR="00D55AC5" w:rsidRPr="00163FEE" w:rsidRDefault="00D55AC5" w:rsidP="00D55AC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w:t>
      </w:r>
      <w:r>
        <w:rPr>
          <w:rFonts w:eastAsia="Calibri"/>
          <w:lang w:eastAsia="en-US"/>
        </w:rPr>
        <w:t>.</w:t>
      </w:r>
      <w:r w:rsidRPr="00163FEE">
        <w:rPr>
          <w:rFonts w:eastAsia="Calibri"/>
          <w:lang w:eastAsia="en-US"/>
        </w:rPr>
        <w:t xml:space="preserve"> The team also examined relevant documents</w:t>
      </w:r>
      <w:r>
        <w:rPr>
          <w:rFonts w:eastAsia="Calibri"/>
          <w:lang w:eastAsia="en-US"/>
        </w:rPr>
        <w:t>.</w:t>
      </w:r>
    </w:p>
    <w:p w14:paraId="4B14E07E" w14:textId="77777777" w:rsidR="00D55AC5" w:rsidRDefault="00D55AC5" w:rsidP="00D55AC5">
      <w:pPr>
        <w:spacing w:before="120"/>
        <w:rPr>
          <w:rFonts w:eastAsiaTheme="minorHAnsi"/>
          <w:iCs/>
          <w:color w:val="auto"/>
          <w:szCs w:val="22"/>
          <w:lang w:eastAsia="en-US"/>
        </w:rPr>
      </w:pPr>
      <w:r>
        <w:rPr>
          <w:rFonts w:eastAsia="Calibri"/>
          <w:color w:val="auto"/>
          <w:lang w:eastAsia="en-US"/>
        </w:rPr>
        <w:t>The Assessment Team found o</w:t>
      </w:r>
      <w:r w:rsidRPr="00FF456F">
        <w:rPr>
          <w:rFonts w:eastAsia="Calibri"/>
          <w:color w:val="auto"/>
          <w:lang w:eastAsia="en-US"/>
        </w:rPr>
        <w:t xml:space="preserve">verall sampled consumers indicated that they feel they belong in the service and feel safe and comfortable in the service environment. </w:t>
      </w:r>
      <w:r w:rsidRPr="00FF456F">
        <w:rPr>
          <w:rFonts w:eastAsiaTheme="minorHAnsi"/>
          <w:iCs/>
          <w:color w:val="auto"/>
          <w:szCs w:val="22"/>
          <w:lang w:eastAsia="en-US"/>
        </w:rPr>
        <w:t>They said the staff are kind and they are satisfied with the care they receive. Consumers interviewed stated they were happy living at the service. They confirmed that their visitors are made to feel welcome and gave examples of how staff help to welcome their visitors. Consumers said there are plenty of areas they can meet</w:t>
      </w:r>
      <w:r>
        <w:rPr>
          <w:rFonts w:eastAsiaTheme="minorHAnsi"/>
          <w:iCs/>
          <w:color w:val="auto"/>
          <w:szCs w:val="22"/>
          <w:lang w:eastAsia="en-US"/>
        </w:rPr>
        <w:t xml:space="preserve"> visitors</w:t>
      </w:r>
      <w:r w:rsidRPr="00FF456F">
        <w:rPr>
          <w:rFonts w:eastAsiaTheme="minorHAnsi"/>
          <w:iCs/>
          <w:color w:val="auto"/>
          <w:szCs w:val="22"/>
          <w:lang w:eastAsia="en-US"/>
        </w:rPr>
        <w:t xml:space="preserve"> with privacy and comfort. Consumers confirmed that the service is always kept clean and well maintained. Consumers spoke positively about the staff and confirmed that they keep the environment in their room and in the communal areas clean and tidy. </w:t>
      </w:r>
    </w:p>
    <w:p w14:paraId="7AF52EB7" w14:textId="77777777" w:rsidR="00D55AC5" w:rsidRPr="001172FC" w:rsidRDefault="00D55AC5" w:rsidP="00D55AC5">
      <w:pPr>
        <w:spacing w:before="120"/>
        <w:rPr>
          <w:rFonts w:eastAsiaTheme="minorHAnsi"/>
          <w:color w:val="auto"/>
          <w:szCs w:val="22"/>
          <w:lang w:eastAsia="en-US"/>
        </w:rPr>
      </w:pPr>
      <w:r>
        <w:rPr>
          <w:rFonts w:eastAsiaTheme="minorHAnsi"/>
          <w:color w:val="auto"/>
          <w:szCs w:val="22"/>
          <w:lang w:eastAsia="en-US"/>
        </w:rPr>
        <w:t xml:space="preserve">The Assessment Team </w:t>
      </w:r>
      <w:r w:rsidRPr="0040338C">
        <w:rPr>
          <w:rFonts w:eastAsiaTheme="minorHAnsi"/>
          <w:color w:val="auto"/>
          <w:szCs w:val="22"/>
          <w:lang w:eastAsia="en-US"/>
        </w:rPr>
        <w:t xml:space="preserve">observed </w:t>
      </w:r>
      <w:r>
        <w:rPr>
          <w:rFonts w:eastAsiaTheme="minorHAnsi"/>
          <w:color w:val="auto"/>
          <w:szCs w:val="22"/>
          <w:lang w:eastAsia="en-US"/>
        </w:rPr>
        <w:t xml:space="preserve">the service environment </w:t>
      </w:r>
      <w:r w:rsidRPr="0040338C">
        <w:rPr>
          <w:rFonts w:eastAsiaTheme="minorHAnsi"/>
          <w:color w:val="auto"/>
          <w:szCs w:val="22"/>
          <w:lang w:eastAsia="en-US"/>
        </w:rPr>
        <w:t>to be clean and well maintained, this included service areas such as kitchens and laundry. Equipment was stored where they were accessible to staff, however not intrusive for consumers.</w:t>
      </w:r>
      <w:r>
        <w:t xml:space="preserve"> </w:t>
      </w:r>
      <w:r w:rsidRPr="001172FC">
        <w:rPr>
          <w:rFonts w:eastAsiaTheme="minorHAnsi"/>
          <w:color w:val="auto"/>
          <w:szCs w:val="22"/>
          <w:lang w:eastAsia="en-US"/>
        </w:rPr>
        <w:t>The doors to all garden areas were unlocked during the day and consumers were also observed accessing garden areas.</w:t>
      </w:r>
    </w:p>
    <w:p w14:paraId="2B0E26BB" w14:textId="77777777" w:rsidR="00D55AC5" w:rsidRPr="006A6CDB" w:rsidRDefault="00D55AC5" w:rsidP="00D55AC5">
      <w:pPr>
        <w:rPr>
          <w:rFonts w:eastAsia="Calibri"/>
          <w:lang w:eastAsia="en-US"/>
        </w:rPr>
      </w:pPr>
      <w:r w:rsidRPr="00154403">
        <w:rPr>
          <w:rFonts w:eastAsiaTheme="minorHAnsi"/>
        </w:rPr>
        <w:t xml:space="preserve">The Quality Standard is </w:t>
      </w:r>
      <w:r w:rsidRPr="00F10580">
        <w:rPr>
          <w:rFonts w:eastAsiaTheme="minorHAnsi"/>
          <w:color w:val="auto"/>
        </w:rPr>
        <w:t>assessed as Compliant as three of the three specific requirements have been assessed as Compliant.</w:t>
      </w:r>
    </w:p>
    <w:p w14:paraId="58F09E56" w14:textId="77777777" w:rsidR="00D55AC5" w:rsidRDefault="00D55AC5" w:rsidP="00D55AC5">
      <w:pPr>
        <w:pStyle w:val="Heading2"/>
      </w:pPr>
      <w:r>
        <w:lastRenderedPageBreak/>
        <w:t>Assessment of Standard 5 Requirements</w:t>
      </w:r>
      <w:r w:rsidRPr="0066387A">
        <w:rPr>
          <w:i/>
          <w:color w:val="0000FF"/>
          <w:sz w:val="24"/>
          <w:szCs w:val="24"/>
        </w:rPr>
        <w:t xml:space="preserve"> </w:t>
      </w:r>
    </w:p>
    <w:p w14:paraId="21F7313F" w14:textId="77777777" w:rsidR="00D55AC5" w:rsidRPr="00314FF7" w:rsidRDefault="00D55AC5" w:rsidP="00D55AC5">
      <w:pPr>
        <w:pStyle w:val="Heading3"/>
      </w:pPr>
      <w:r w:rsidRPr="00314FF7">
        <w:t>Requirement 5(3)(a)</w:t>
      </w:r>
      <w:r>
        <w:tab/>
        <w:t>Compliant</w:t>
      </w:r>
    </w:p>
    <w:p w14:paraId="2328F5DC" w14:textId="77777777" w:rsidR="00D55AC5" w:rsidRPr="008D114F" w:rsidRDefault="00D55AC5" w:rsidP="00D55AC5">
      <w:pPr>
        <w:rPr>
          <w:i/>
        </w:rPr>
      </w:pPr>
      <w:r w:rsidRPr="008D114F">
        <w:rPr>
          <w:i/>
        </w:rPr>
        <w:t>The service environment is welcoming and easy to understand, and optimises each consumer’s sense of belonging, independence, interaction and function.</w:t>
      </w:r>
    </w:p>
    <w:p w14:paraId="756CC6B2" w14:textId="77777777" w:rsidR="00D55AC5" w:rsidRPr="00D435F8" w:rsidRDefault="00D55AC5" w:rsidP="00D55AC5">
      <w:pPr>
        <w:pStyle w:val="Heading3"/>
      </w:pPr>
      <w:r w:rsidRPr="00D435F8">
        <w:t>Requirement 5(3)(b)</w:t>
      </w:r>
      <w:r>
        <w:tab/>
        <w:t>Compliant</w:t>
      </w:r>
    </w:p>
    <w:p w14:paraId="690F8955" w14:textId="77777777" w:rsidR="00D55AC5" w:rsidRPr="008D114F" w:rsidRDefault="00D55AC5" w:rsidP="00D55AC5">
      <w:pPr>
        <w:rPr>
          <w:i/>
        </w:rPr>
      </w:pPr>
      <w:r w:rsidRPr="008D114F">
        <w:rPr>
          <w:i/>
        </w:rPr>
        <w:t>The service environment:</w:t>
      </w:r>
    </w:p>
    <w:p w14:paraId="141466A9" w14:textId="77777777" w:rsidR="00D55AC5" w:rsidRPr="008D114F" w:rsidRDefault="00D55AC5" w:rsidP="00D55AC5">
      <w:pPr>
        <w:numPr>
          <w:ilvl w:val="0"/>
          <w:numId w:val="27"/>
        </w:numPr>
        <w:tabs>
          <w:tab w:val="right" w:pos="9026"/>
        </w:tabs>
        <w:spacing w:before="0" w:after="0"/>
        <w:ind w:left="567" w:hanging="425"/>
        <w:outlineLvl w:val="4"/>
        <w:rPr>
          <w:i/>
        </w:rPr>
      </w:pPr>
      <w:r w:rsidRPr="008D114F">
        <w:rPr>
          <w:i/>
        </w:rPr>
        <w:t>is safe, clean, well maintained and comfortable; and</w:t>
      </w:r>
    </w:p>
    <w:p w14:paraId="6DB320A2" w14:textId="77777777" w:rsidR="00D55AC5" w:rsidRPr="008D114F" w:rsidRDefault="00D55AC5" w:rsidP="00D55AC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BF7CC62" w14:textId="77777777" w:rsidR="00D55AC5" w:rsidRPr="00D435F8" w:rsidRDefault="00D55AC5" w:rsidP="00D55AC5">
      <w:pPr>
        <w:pStyle w:val="Heading3"/>
      </w:pPr>
      <w:r w:rsidRPr="00D435F8">
        <w:t>Requirement 5(3)(c)</w:t>
      </w:r>
      <w:r>
        <w:tab/>
        <w:t>Compliant</w:t>
      </w:r>
    </w:p>
    <w:p w14:paraId="3C6883E0" w14:textId="77777777" w:rsidR="00D55AC5" w:rsidRPr="008D114F" w:rsidRDefault="00D55AC5" w:rsidP="00D55AC5">
      <w:pPr>
        <w:rPr>
          <w:i/>
        </w:rPr>
      </w:pPr>
      <w:r w:rsidRPr="008D114F">
        <w:rPr>
          <w:i/>
        </w:rPr>
        <w:t>Furniture, fittings and equipment are safe, clean, well maintained and suitable for the consumer.</w:t>
      </w:r>
    </w:p>
    <w:p w14:paraId="1097EBAA" w14:textId="77777777" w:rsidR="00D55AC5" w:rsidRPr="00314FF7" w:rsidRDefault="00D55AC5" w:rsidP="00D55AC5"/>
    <w:p w14:paraId="2F389095" w14:textId="77777777" w:rsidR="00D55AC5" w:rsidRDefault="00D55AC5" w:rsidP="00D55AC5">
      <w:pPr>
        <w:sectPr w:rsidR="00D55AC5" w:rsidSect="00CB3BA9">
          <w:headerReference w:type="default" r:id="rId33"/>
          <w:type w:val="continuous"/>
          <w:pgSz w:w="11906" w:h="16838"/>
          <w:pgMar w:top="1701" w:right="1418" w:bottom="1418" w:left="1418" w:header="709" w:footer="397" w:gutter="0"/>
          <w:cols w:space="708"/>
          <w:titlePg/>
          <w:docGrid w:linePitch="360"/>
        </w:sectPr>
      </w:pPr>
    </w:p>
    <w:p w14:paraId="280F63F8" w14:textId="77777777" w:rsidR="00D55AC5" w:rsidRDefault="00D55AC5" w:rsidP="00D55AC5">
      <w:pPr>
        <w:pStyle w:val="Heading1"/>
        <w:tabs>
          <w:tab w:val="right" w:pos="9070"/>
        </w:tabs>
        <w:spacing w:before="560" w:after="640"/>
        <w:rPr>
          <w:color w:val="FFFFFF" w:themeColor="background1"/>
          <w:sz w:val="36"/>
        </w:rPr>
        <w:sectPr w:rsidR="00D55AC5"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EC5E8B3" wp14:editId="497CEE4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67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17AF1A4" w14:textId="77777777" w:rsidR="00D55AC5" w:rsidRPr="00FD1B02" w:rsidRDefault="00D55AC5" w:rsidP="00D55AC5">
      <w:pPr>
        <w:pStyle w:val="Heading3"/>
        <w:shd w:val="clear" w:color="auto" w:fill="F2F2F2" w:themeFill="background1" w:themeFillShade="F2"/>
      </w:pPr>
      <w:r w:rsidRPr="00FD1B02">
        <w:t>Consumer outcome:</w:t>
      </w:r>
    </w:p>
    <w:p w14:paraId="14950489" w14:textId="77777777" w:rsidR="00D55AC5" w:rsidRDefault="00D55AC5" w:rsidP="00D55AC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3DBBB3C" w14:textId="77777777" w:rsidR="00D55AC5" w:rsidRDefault="00D55AC5" w:rsidP="00D55AC5">
      <w:pPr>
        <w:pStyle w:val="Heading3"/>
        <w:shd w:val="clear" w:color="auto" w:fill="F2F2F2" w:themeFill="background1" w:themeFillShade="F2"/>
      </w:pPr>
      <w:r>
        <w:t>Organisation statement:</w:t>
      </w:r>
    </w:p>
    <w:p w14:paraId="0FAAC0DF" w14:textId="77777777" w:rsidR="00D55AC5" w:rsidRDefault="00D55AC5" w:rsidP="00D55AC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B5D6D9" w14:textId="77777777" w:rsidR="00D55AC5" w:rsidRDefault="00D55AC5" w:rsidP="00D55AC5">
      <w:pPr>
        <w:pStyle w:val="Heading2"/>
      </w:pPr>
      <w:r>
        <w:t>Assessment of Standard 6</w:t>
      </w:r>
    </w:p>
    <w:p w14:paraId="6F000045" w14:textId="77777777" w:rsidR="00D55AC5" w:rsidRPr="00A751AC" w:rsidRDefault="00D55AC5" w:rsidP="00D55AC5">
      <w:pPr>
        <w:spacing w:before="120"/>
        <w:rPr>
          <w:rFonts w:eastAsia="Calibri"/>
          <w:lang w:eastAsia="en-US"/>
        </w:rPr>
      </w:pPr>
      <w:r w:rsidRPr="00A751A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E17552B" w14:textId="77777777" w:rsidR="00D55AC5" w:rsidRPr="00351016" w:rsidRDefault="00D55AC5" w:rsidP="00D55AC5">
      <w:pPr>
        <w:spacing w:before="120"/>
        <w:rPr>
          <w:rFonts w:eastAsia="Calibri"/>
          <w:color w:val="auto"/>
          <w:lang w:eastAsia="en-US"/>
        </w:rPr>
      </w:pPr>
      <w:r>
        <w:rPr>
          <w:rFonts w:eastAsia="Calibri"/>
          <w:color w:val="auto"/>
          <w:lang w:eastAsia="en-US"/>
        </w:rPr>
        <w:t>The Assessment Team found o</w:t>
      </w:r>
      <w:r w:rsidRPr="00A751AC">
        <w:rPr>
          <w:rFonts w:eastAsia="Calibri"/>
          <w:color w:val="auto"/>
          <w:lang w:eastAsia="en-US"/>
        </w:rPr>
        <w:t>verall sampled consumers</w:t>
      </w:r>
      <w:r>
        <w:rPr>
          <w:rFonts w:eastAsia="Calibri"/>
          <w:color w:val="auto"/>
          <w:lang w:eastAsia="en-US"/>
        </w:rPr>
        <w:t xml:space="preserve"> and</w:t>
      </w:r>
      <w:r w:rsidRPr="00A751AC">
        <w:rPr>
          <w:rFonts w:eastAsia="Calibri"/>
          <w:color w:val="auto"/>
          <w:lang w:eastAsia="en-US"/>
        </w:rPr>
        <w:t xml:space="preserve"> representatives felt that they are encouraged and supported to give feedback and make complaints, and that appropriate action is taken. </w:t>
      </w:r>
      <w:r w:rsidRPr="00F32E34">
        <w:rPr>
          <w:rFonts w:eastAsiaTheme="minorHAnsi"/>
          <w:color w:val="auto"/>
          <w:szCs w:val="22"/>
          <w:lang w:eastAsia="en-US"/>
        </w:rPr>
        <w:t>Consumers</w:t>
      </w:r>
      <w:r>
        <w:rPr>
          <w:rFonts w:eastAsiaTheme="minorHAnsi"/>
          <w:color w:val="auto"/>
          <w:szCs w:val="22"/>
          <w:lang w:eastAsia="en-US"/>
        </w:rPr>
        <w:t xml:space="preserve"> and</w:t>
      </w:r>
      <w:r w:rsidRPr="00F32E34">
        <w:rPr>
          <w:rFonts w:eastAsiaTheme="minorHAnsi"/>
          <w:color w:val="auto"/>
          <w:szCs w:val="22"/>
          <w:lang w:eastAsia="en-US"/>
        </w:rPr>
        <w:t xml:space="preserve"> representatives interviewed said they know how to raise concerns, make a complaint or give feedback and felt comfortable and safe in doing so.</w:t>
      </w:r>
      <w:r>
        <w:rPr>
          <w:rFonts w:eastAsia="Calibri"/>
          <w:color w:val="auto"/>
          <w:lang w:eastAsia="en-US"/>
        </w:rPr>
        <w:t xml:space="preserve"> </w:t>
      </w:r>
      <w:r w:rsidRPr="00F32E34">
        <w:rPr>
          <w:rFonts w:eastAsiaTheme="minorHAnsi"/>
          <w:color w:val="auto"/>
          <w:szCs w:val="22"/>
          <w:lang w:eastAsia="en-US"/>
        </w:rPr>
        <w:t>A consumer’s representative indicated the current management approach of completing a case conference to discuss concerns raised by consumers and their families was a positive step.</w:t>
      </w:r>
    </w:p>
    <w:p w14:paraId="102B4770" w14:textId="77777777" w:rsidR="00D55AC5" w:rsidRPr="00F32E34" w:rsidRDefault="00D55AC5" w:rsidP="00D55AC5">
      <w:pPr>
        <w:spacing w:before="120"/>
        <w:rPr>
          <w:rFonts w:eastAsiaTheme="minorHAnsi"/>
          <w:color w:val="auto"/>
          <w:szCs w:val="22"/>
          <w:lang w:eastAsia="en-US"/>
        </w:rPr>
      </w:pPr>
      <w:r w:rsidRPr="00F32E34">
        <w:rPr>
          <w:rFonts w:eastAsiaTheme="minorHAnsi"/>
          <w:color w:val="auto"/>
          <w:szCs w:val="22"/>
          <w:lang w:eastAsia="en-US"/>
        </w:rPr>
        <w:t xml:space="preserve">The service uses an open disclosure approach and staff are educated on what this means and how to manage complaints. There was evidence of its implementation in dealing with complaints, and consumers </w:t>
      </w:r>
      <w:r>
        <w:rPr>
          <w:rFonts w:eastAsiaTheme="minorHAnsi"/>
          <w:color w:val="auto"/>
          <w:szCs w:val="22"/>
          <w:lang w:eastAsia="en-US"/>
        </w:rPr>
        <w:t>and</w:t>
      </w:r>
      <w:r w:rsidRPr="00F32E34">
        <w:rPr>
          <w:rFonts w:eastAsiaTheme="minorHAnsi"/>
          <w:color w:val="auto"/>
          <w:szCs w:val="22"/>
          <w:lang w:eastAsia="en-US"/>
        </w:rPr>
        <w:t xml:space="preserve"> representatives confirmed this approach.</w:t>
      </w:r>
      <w:r>
        <w:rPr>
          <w:rFonts w:eastAsiaTheme="minorHAnsi"/>
          <w:color w:val="auto"/>
          <w:szCs w:val="22"/>
          <w:lang w:eastAsia="en-US"/>
        </w:rPr>
        <w:t xml:space="preserve"> </w:t>
      </w:r>
      <w:r w:rsidRPr="00F32E34">
        <w:rPr>
          <w:rFonts w:eastAsiaTheme="minorHAnsi"/>
          <w:color w:val="auto"/>
          <w:szCs w:val="22"/>
          <w:lang w:eastAsia="en-US"/>
        </w:rPr>
        <w:t>Complaints are actioned in line with organisational policy, and the service has ensured that identified concerns are used to implement actions/improvement measures to benefit all consumers in the service.</w:t>
      </w:r>
    </w:p>
    <w:p w14:paraId="67604E0E" w14:textId="77777777" w:rsidR="00D55AC5" w:rsidRPr="00F848DC" w:rsidRDefault="00D55AC5" w:rsidP="00D55AC5">
      <w:pPr>
        <w:spacing w:before="120"/>
        <w:rPr>
          <w:rFonts w:eastAsiaTheme="minorHAnsi"/>
          <w:color w:val="auto"/>
          <w:szCs w:val="22"/>
          <w:lang w:eastAsia="en-US"/>
        </w:rPr>
      </w:pPr>
      <w:r w:rsidRPr="00F32E34">
        <w:rPr>
          <w:rFonts w:eastAsiaTheme="minorHAnsi"/>
          <w:color w:val="auto"/>
          <w:szCs w:val="22"/>
          <w:lang w:eastAsia="en-US"/>
        </w:rPr>
        <w:t xml:space="preserve">Management demonstrated an awareness of complaints trends and this is reported </w:t>
      </w:r>
      <w:proofErr w:type="gramStart"/>
      <w:r w:rsidRPr="00F32E34">
        <w:rPr>
          <w:rFonts w:eastAsiaTheme="minorHAnsi"/>
          <w:color w:val="auto"/>
          <w:szCs w:val="22"/>
          <w:lang w:eastAsia="en-US"/>
        </w:rPr>
        <w:t>on a monthly basis</w:t>
      </w:r>
      <w:proofErr w:type="gramEnd"/>
      <w:r w:rsidRPr="00F32E34">
        <w:rPr>
          <w:rFonts w:eastAsiaTheme="minorHAnsi"/>
          <w:color w:val="auto"/>
          <w:szCs w:val="22"/>
          <w:lang w:eastAsia="en-US"/>
        </w:rPr>
        <w:t xml:space="preserve"> to the Executive team.</w:t>
      </w:r>
    </w:p>
    <w:p w14:paraId="749F5C07" w14:textId="77777777" w:rsidR="00D55AC5" w:rsidRPr="00663B6D" w:rsidRDefault="00D55AC5" w:rsidP="00D55AC5">
      <w:pPr>
        <w:rPr>
          <w:rFonts w:eastAsia="Calibri"/>
          <w:i/>
          <w:iCs/>
          <w:color w:val="0000FF"/>
          <w:lang w:eastAsia="en-US"/>
        </w:rPr>
      </w:pPr>
      <w:r w:rsidRPr="00154403">
        <w:rPr>
          <w:rFonts w:eastAsiaTheme="minorHAnsi"/>
        </w:rPr>
        <w:lastRenderedPageBreak/>
        <w:t xml:space="preserve">The Quality Standard is </w:t>
      </w:r>
      <w:r w:rsidRPr="009003FB">
        <w:rPr>
          <w:rFonts w:eastAsiaTheme="minorHAnsi"/>
          <w:color w:val="auto"/>
        </w:rPr>
        <w:t>assessed as Compliant as four of the four specific requirements have been assessed as Compliant.</w:t>
      </w:r>
    </w:p>
    <w:p w14:paraId="209A7CCB" w14:textId="77777777" w:rsidR="00D55AC5" w:rsidRDefault="00D55AC5" w:rsidP="00D55AC5">
      <w:pPr>
        <w:pStyle w:val="Heading2"/>
      </w:pPr>
      <w:r>
        <w:t>Assessment of Standard 6 Requirements</w:t>
      </w:r>
      <w:r w:rsidRPr="0066387A">
        <w:rPr>
          <w:i/>
          <w:color w:val="0000FF"/>
          <w:sz w:val="24"/>
          <w:szCs w:val="24"/>
        </w:rPr>
        <w:t xml:space="preserve"> </w:t>
      </w:r>
    </w:p>
    <w:p w14:paraId="61B24226" w14:textId="77777777" w:rsidR="00D55AC5" w:rsidRPr="00506F7F" w:rsidRDefault="00D55AC5" w:rsidP="00D55AC5">
      <w:pPr>
        <w:pStyle w:val="Heading3"/>
      </w:pPr>
      <w:r w:rsidRPr="00506F7F">
        <w:t>Requirement 6(3)(a)</w:t>
      </w:r>
      <w:r>
        <w:tab/>
        <w:t>Compliant</w:t>
      </w:r>
    </w:p>
    <w:p w14:paraId="0EA093CF" w14:textId="77777777" w:rsidR="00D55AC5" w:rsidRPr="008D114F" w:rsidRDefault="00D55AC5" w:rsidP="00D55AC5">
      <w:pPr>
        <w:rPr>
          <w:i/>
        </w:rPr>
      </w:pPr>
      <w:r w:rsidRPr="008D114F">
        <w:rPr>
          <w:i/>
        </w:rPr>
        <w:t>Consumers, their family, friends, carers and others are encouraged and supported to provide feedback and make complaints.</w:t>
      </w:r>
    </w:p>
    <w:p w14:paraId="4153242C" w14:textId="77777777" w:rsidR="00D55AC5" w:rsidRPr="00506F7F" w:rsidRDefault="00D55AC5" w:rsidP="00D55AC5">
      <w:pPr>
        <w:pStyle w:val="Heading3"/>
      </w:pPr>
      <w:r w:rsidRPr="00506F7F">
        <w:t>Requirement 6(3)(b)</w:t>
      </w:r>
      <w:r>
        <w:tab/>
        <w:t>Compliant</w:t>
      </w:r>
    </w:p>
    <w:p w14:paraId="2D9F79C3" w14:textId="77777777" w:rsidR="00D55AC5" w:rsidRPr="008D114F" w:rsidRDefault="00D55AC5" w:rsidP="00D55AC5">
      <w:pPr>
        <w:rPr>
          <w:i/>
        </w:rPr>
      </w:pPr>
      <w:r w:rsidRPr="008D114F">
        <w:rPr>
          <w:i/>
        </w:rPr>
        <w:t>Consumers are made aware of and have access to advocates, language services and other methods for raising and resolving complaints.</w:t>
      </w:r>
    </w:p>
    <w:p w14:paraId="5A0EF625" w14:textId="77777777" w:rsidR="00D55AC5" w:rsidRPr="00D435F8" w:rsidRDefault="00D55AC5" w:rsidP="00D55AC5">
      <w:pPr>
        <w:pStyle w:val="Heading3"/>
      </w:pPr>
      <w:r w:rsidRPr="00D435F8">
        <w:t>Requirement 6(3)(c)</w:t>
      </w:r>
      <w:r>
        <w:tab/>
        <w:t>Compliant</w:t>
      </w:r>
    </w:p>
    <w:p w14:paraId="0B05CE26" w14:textId="77777777" w:rsidR="00D55AC5" w:rsidRPr="008D114F" w:rsidRDefault="00D55AC5" w:rsidP="00D55AC5">
      <w:pPr>
        <w:rPr>
          <w:i/>
        </w:rPr>
      </w:pPr>
      <w:r w:rsidRPr="008D114F">
        <w:rPr>
          <w:i/>
        </w:rPr>
        <w:t>Appropriate action is taken in response to complaints and an open disclosure process is used when things go wrong.</w:t>
      </w:r>
    </w:p>
    <w:p w14:paraId="78C24013" w14:textId="77777777" w:rsidR="00D55AC5" w:rsidRPr="00D435F8" w:rsidRDefault="00D55AC5" w:rsidP="00D55AC5">
      <w:pPr>
        <w:pStyle w:val="Heading3"/>
      </w:pPr>
      <w:r w:rsidRPr="00D435F8">
        <w:t>Requirement 6(3)(d)</w:t>
      </w:r>
      <w:r>
        <w:tab/>
        <w:t>Compliant</w:t>
      </w:r>
    </w:p>
    <w:p w14:paraId="4F21028D" w14:textId="77777777" w:rsidR="00D55AC5" w:rsidRPr="008D114F" w:rsidRDefault="00D55AC5" w:rsidP="00D55AC5">
      <w:pPr>
        <w:rPr>
          <w:i/>
        </w:rPr>
      </w:pPr>
      <w:r w:rsidRPr="008D114F">
        <w:rPr>
          <w:i/>
        </w:rPr>
        <w:t>Feedback and complaints are reviewed and used to improve the quality of care and services.</w:t>
      </w:r>
    </w:p>
    <w:p w14:paraId="406BB98F" w14:textId="77777777" w:rsidR="00D55AC5" w:rsidRDefault="00D55AC5" w:rsidP="00D55AC5">
      <w:r w:rsidRPr="00F260B2">
        <w:rPr>
          <w:color w:val="auto"/>
        </w:rPr>
        <w:t xml:space="preserve">The Assessment Team found that complaints and feedback are reviewed and used to improve the quality of care and services. </w:t>
      </w:r>
      <w:r>
        <w:rPr>
          <w:color w:val="auto"/>
        </w:rPr>
        <w:t xml:space="preserve">Management provided the Assessment Team with examples </w:t>
      </w:r>
      <w:r w:rsidRPr="00F260B2">
        <w:rPr>
          <w:color w:val="auto"/>
        </w:rPr>
        <w:t>of improvements to the service based on consumer</w:t>
      </w:r>
      <w:r>
        <w:rPr>
          <w:color w:val="auto"/>
        </w:rPr>
        <w:t>,</w:t>
      </w:r>
      <w:r w:rsidRPr="00F260B2">
        <w:rPr>
          <w:color w:val="auto"/>
        </w:rPr>
        <w:t xml:space="preserve"> representative or staff feedback.</w:t>
      </w:r>
      <w:r>
        <w:rPr>
          <w:color w:val="auto"/>
        </w:rPr>
        <w:t xml:space="preserve"> </w:t>
      </w:r>
      <w:r w:rsidRPr="00595090">
        <w:t>Management described how several sources of feedback including information from the complaints system, resident meetings, informal suggestions from consumers/representatives and staff is used to improve the quality of care and services.</w:t>
      </w:r>
    </w:p>
    <w:p w14:paraId="7FBA70B9" w14:textId="77777777" w:rsidR="00D55AC5" w:rsidRPr="0072043F" w:rsidRDefault="00D55AC5" w:rsidP="00D55AC5">
      <w:r>
        <w:rPr>
          <w:color w:val="auto"/>
        </w:rPr>
        <w:t>I find this requirement is Compliant.</w:t>
      </w:r>
    </w:p>
    <w:p w14:paraId="2E8357E1" w14:textId="77777777" w:rsidR="00D55AC5" w:rsidRPr="00595090" w:rsidRDefault="00D55AC5" w:rsidP="00D55AC5">
      <w:pPr>
        <w:rPr>
          <w:color w:val="auto"/>
        </w:rPr>
        <w:sectPr w:rsidR="00D55AC5" w:rsidRPr="00595090" w:rsidSect="00CB3BA9">
          <w:headerReference w:type="default" r:id="rId36"/>
          <w:type w:val="continuous"/>
          <w:pgSz w:w="11906" w:h="16838"/>
          <w:pgMar w:top="1701" w:right="1418" w:bottom="1418" w:left="1418" w:header="709" w:footer="397" w:gutter="0"/>
          <w:cols w:space="708"/>
          <w:titlePg/>
          <w:docGrid w:linePitch="360"/>
        </w:sectPr>
      </w:pPr>
    </w:p>
    <w:p w14:paraId="7FCF1126" w14:textId="77777777" w:rsidR="00D55AC5" w:rsidRDefault="00D55AC5" w:rsidP="00D55AC5">
      <w:pPr>
        <w:pStyle w:val="Heading1"/>
        <w:tabs>
          <w:tab w:val="right" w:pos="9070"/>
        </w:tabs>
        <w:spacing w:before="560" w:after="640"/>
        <w:rPr>
          <w:color w:val="FFFFFF" w:themeColor="background1"/>
          <w:sz w:val="36"/>
        </w:rPr>
        <w:sectPr w:rsidR="00D55AC5"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8CDC5B3" wp14:editId="69264EC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4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5D1EAC5" w14:textId="77777777" w:rsidR="00D55AC5" w:rsidRPr="000E654D" w:rsidRDefault="00D55AC5" w:rsidP="00D55AC5">
      <w:pPr>
        <w:pStyle w:val="Heading3"/>
        <w:shd w:val="clear" w:color="auto" w:fill="F2F2F2" w:themeFill="background1" w:themeFillShade="F2"/>
      </w:pPr>
      <w:r w:rsidRPr="000E654D">
        <w:t>Consumer outcome:</w:t>
      </w:r>
    </w:p>
    <w:p w14:paraId="21286D19" w14:textId="77777777" w:rsidR="00D55AC5" w:rsidRDefault="00D55AC5" w:rsidP="00D55AC5">
      <w:pPr>
        <w:numPr>
          <w:ilvl w:val="0"/>
          <w:numId w:val="7"/>
        </w:numPr>
        <w:shd w:val="clear" w:color="auto" w:fill="F2F2F2" w:themeFill="background1" w:themeFillShade="F2"/>
      </w:pPr>
      <w:r>
        <w:t>I get quality care and services when I need them from people who are knowledgeable, capable and caring.</w:t>
      </w:r>
    </w:p>
    <w:p w14:paraId="26EE1048" w14:textId="77777777" w:rsidR="00D55AC5" w:rsidRDefault="00D55AC5" w:rsidP="00D55AC5">
      <w:pPr>
        <w:pStyle w:val="Heading3"/>
        <w:shd w:val="clear" w:color="auto" w:fill="F2F2F2" w:themeFill="background1" w:themeFillShade="F2"/>
      </w:pPr>
      <w:r>
        <w:t>Organisation statement:</w:t>
      </w:r>
    </w:p>
    <w:p w14:paraId="15F3567A" w14:textId="77777777" w:rsidR="00D55AC5" w:rsidRDefault="00D55AC5" w:rsidP="00D55AC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3494244" w14:textId="77777777" w:rsidR="00D55AC5" w:rsidRDefault="00D55AC5" w:rsidP="00D55AC5">
      <w:pPr>
        <w:pStyle w:val="Heading2"/>
      </w:pPr>
      <w:r>
        <w:t>Assessment of Standard 7</w:t>
      </w:r>
    </w:p>
    <w:p w14:paraId="1C7FEA2B" w14:textId="77777777" w:rsidR="00D55AC5" w:rsidRPr="00A751AC" w:rsidRDefault="00D55AC5" w:rsidP="00D55AC5">
      <w:pPr>
        <w:spacing w:before="120"/>
        <w:rPr>
          <w:rFonts w:eastAsia="Calibri"/>
          <w:lang w:eastAsia="en-US"/>
        </w:rPr>
      </w:pPr>
      <w:r w:rsidRPr="00A751A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24747B0" w14:textId="77777777" w:rsidR="00D55AC5" w:rsidRPr="001152A3" w:rsidRDefault="00D55AC5" w:rsidP="00D55AC5">
      <w:pPr>
        <w:spacing w:before="120"/>
        <w:rPr>
          <w:rFonts w:eastAsia="Calibri"/>
          <w:color w:val="auto"/>
          <w:lang w:eastAsia="en-US"/>
        </w:rPr>
      </w:pPr>
      <w:r>
        <w:rPr>
          <w:rFonts w:eastAsia="Calibri"/>
          <w:color w:val="auto"/>
          <w:lang w:eastAsia="en-US"/>
        </w:rPr>
        <w:t>The Assessment Team found o</w:t>
      </w:r>
      <w:r w:rsidRPr="00A751AC">
        <w:rPr>
          <w:rFonts w:eastAsia="Calibri"/>
          <w:color w:val="auto"/>
          <w:lang w:eastAsia="en-US"/>
        </w:rPr>
        <w:t>verall, sampled consumers indicated that they get quality care and services when they need them and from people who are knowledgeable, capable</w:t>
      </w:r>
      <w:r>
        <w:rPr>
          <w:rFonts w:eastAsia="Calibri"/>
          <w:color w:val="auto"/>
          <w:lang w:eastAsia="en-US"/>
        </w:rPr>
        <w:t>, kind</w:t>
      </w:r>
      <w:r w:rsidRPr="00A751AC">
        <w:rPr>
          <w:rFonts w:eastAsia="Calibri"/>
          <w:color w:val="auto"/>
          <w:lang w:eastAsia="en-US"/>
        </w:rPr>
        <w:t xml:space="preserve"> and caring.</w:t>
      </w:r>
      <w:r>
        <w:rPr>
          <w:rFonts w:eastAsia="Calibri"/>
          <w:color w:val="auto"/>
          <w:lang w:eastAsia="en-US"/>
        </w:rPr>
        <w:t xml:space="preserve"> </w:t>
      </w:r>
      <w:r w:rsidRPr="00A751AC">
        <w:rPr>
          <w:rFonts w:eastAsiaTheme="minorHAnsi"/>
          <w:color w:val="auto"/>
          <w:szCs w:val="22"/>
          <w:lang w:eastAsia="en-US"/>
        </w:rPr>
        <w:t>They gave several examples where staff had sat and talked with them and had gone out of their way to help. This was also observed by the Assessment Team.</w:t>
      </w:r>
    </w:p>
    <w:p w14:paraId="33962380" w14:textId="77777777" w:rsidR="00D55AC5" w:rsidRPr="00A751AC" w:rsidRDefault="00D55AC5" w:rsidP="00D55AC5">
      <w:pPr>
        <w:spacing w:before="120"/>
        <w:rPr>
          <w:rFonts w:eastAsiaTheme="minorHAnsi"/>
          <w:color w:val="auto"/>
          <w:szCs w:val="22"/>
          <w:lang w:eastAsia="en-US"/>
        </w:rPr>
      </w:pPr>
      <w:r w:rsidRPr="00A751AC">
        <w:rPr>
          <w:rFonts w:eastAsiaTheme="minorHAnsi"/>
          <w:color w:val="auto"/>
          <w:szCs w:val="22"/>
          <w:lang w:eastAsia="en-US"/>
        </w:rPr>
        <w:t xml:space="preserve">Consumers </w:t>
      </w:r>
      <w:r>
        <w:rPr>
          <w:rFonts w:eastAsiaTheme="minorHAnsi"/>
          <w:color w:val="auto"/>
          <w:szCs w:val="22"/>
          <w:lang w:eastAsia="en-US"/>
        </w:rPr>
        <w:t xml:space="preserve">interviewed by the Assessment Team </w:t>
      </w:r>
      <w:r w:rsidRPr="00A751AC">
        <w:rPr>
          <w:rFonts w:eastAsiaTheme="minorHAnsi"/>
          <w:color w:val="auto"/>
          <w:szCs w:val="22"/>
          <w:lang w:eastAsia="en-US"/>
        </w:rPr>
        <w:t>said they felt staff were knowledgeable about their care needs. Some consumers said they felt safe when staff had used equipment to assist them as they were being re-assured by the staff throughout the process.</w:t>
      </w:r>
      <w:r>
        <w:rPr>
          <w:rFonts w:eastAsiaTheme="minorHAnsi"/>
          <w:color w:val="auto"/>
          <w:szCs w:val="22"/>
          <w:lang w:eastAsia="en-US"/>
        </w:rPr>
        <w:t xml:space="preserve"> </w:t>
      </w:r>
      <w:r w:rsidRPr="00F32E34">
        <w:rPr>
          <w:rFonts w:eastAsiaTheme="minorHAnsi"/>
          <w:color w:val="auto"/>
          <w:szCs w:val="22"/>
          <w:lang w:eastAsia="en-US"/>
        </w:rPr>
        <w:t xml:space="preserve">Most consumers generally felt there were enough staff as they did not have a long wait for staff to attend if they used their call bell. </w:t>
      </w:r>
      <w:r>
        <w:rPr>
          <w:rFonts w:eastAsiaTheme="minorHAnsi"/>
          <w:color w:val="auto"/>
          <w:szCs w:val="22"/>
          <w:lang w:eastAsia="en-US"/>
        </w:rPr>
        <w:t xml:space="preserve">One consumer said she </w:t>
      </w:r>
      <w:proofErr w:type="gramStart"/>
      <w:r>
        <w:rPr>
          <w:rFonts w:eastAsiaTheme="minorHAnsi"/>
          <w:color w:val="auto"/>
          <w:szCs w:val="22"/>
          <w:lang w:eastAsia="en-US"/>
        </w:rPr>
        <w:t>has to</w:t>
      </w:r>
      <w:proofErr w:type="gramEnd"/>
      <w:r>
        <w:rPr>
          <w:rFonts w:eastAsiaTheme="minorHAnsi"/>
          <w:color w:val="auto"/>
          <w:szCs w:val="22"/>
          <w:lang w:eastAsia="en-US"/>
        </w:rPr>
        <w:t xml:space="preserve"> wait for staff to answer her call bell and one representative believes more permanent staff are needed. </w:t>
      </w:r>
    </w:p>
    <w:p w14:paraId="21DCA305" w14:textId="77777777" w:rsidR="00D55AC5" w:rsidRPr="00A751AC" w:rsidRDefault="00D55AC5" w:rsidP="00D55AC5">
      <w:pPr>
        <w:spacing w:before="120"/>
        <w:rPr>
          <w:iCs/>
          <w:color w:val="auto"/>
        </w:rPr>
      </w:pPr>
      <w:r w:rsidRPr="00A751AC">
        <w:rPr>
          <w:iCs/>
          <w:color w:val="auto"/>
        </w:rPr>
        <w:t>Management has systems in place to monitor call bell response</w:t>
      </w:r>
      <w:r>
        <w:rPr>
          <w:iCs/>
          <w:color w:val="auto"/>
        </w:rPr>
        <w:t>s</w:t>
      </w:r>
      <w:r w:rsidRPr="00A751AC">
        <w:rPr>
          <w:iCs/>
          <w:color w:val="auto"/>
        </w:rPr>
        <w:t>. As part of this system, management undertakes a call bell check and interviews staff where response time are above the acceptable timeframe. Systems are in place to identify training needs, provide education to staff and monitor staff performance. Management advised that consumer care needs are the key driver when considering staffing needs.</w:t>
      </w:r>
    </w:p>
    <w:p w14:paraId="2866AF2A" w14:textId="77777777" w:rsidR="00D55AC5" w:rsidRPr="009C6F30" w:rsidRDefault="00D55AC5" w:rsidP="00D55AC5">
      <w:pPr>
        <w:rPr>
          <w:rFonts w:eastAsia="Calibri"/>
        </w:rPr>
      </w:pPr>
      <w:r w:rsidRPr="00154403">
        <w:rPr>
          <w:rFonts w:eastAsiaTheme="minorHAnsi"/>
        </w:rPr>
        <w:lastRenderedPageBreak/>
        <w:t xml:space="preserve">The Quality Standard is assessed </w:t>
      </w:r>
      <w:r w:rsidRPr="009A6BE9">
        <w:rPr>
          <w:rFonts w:eastAsiaTheme="minorHAnsi"/>
          <w:color w:val="auto"/>
        </w:rPr>
        <w:t>as Compliant as five of the five specific requirements have been assessed as Compliant.</w:t>
      </w:r>
    </w:p>
    <w:p w14:paraId="065AA884" w14:textId="77777777" w:rsidR="00D55AC5" w:rsidRDefault="00D55AC5" w:rsidP="00D55AC5">
      <w:pPr>
        <w:pStyle w:val="Heading2"/>
      </w:pPr>
      <w:r>
        <w:t>Assessment of Standard 7 Requirements</w:t>
      </w:r>
      <w:r w:rsidRPr="0066387A">
        <w:rPr>
          <w:i/>
          <w:color w:val="0000FF"/>
          <w:sz w:val="24"/>
          <w:szCs w:val="24"/>
        </w:rPr>
        <w:t xml:space="preserve"> </w:t>
      </w:r>
    </w:p>
    <w:p w14:paraId="5EFF83A7" w14:textId="77777777" w:rsidR="00D55AC5" w:rsidRPr="00506F7F" w:rsidRDefault="00D55AC5" w:rsidP="00D55AC5">
      <w:pPr>
        <w:pStyle w:val="Heading3"/>
      </w:pPr>
      <w:r w:rsidRPr="00506F7F">
        <w:t>Requirement 7(3)(a)</w:t>
      </w:r>
      <w:r>
        <w:tab/>
        <w:t>Compliant</w:t>
      </w:r>
    </w:p>
    <w:p w14:paraId="0B6A8440" w14:textId="77777777" w:rsidR="00D55AC5" w:rsidRPr="008D114F" w:rsidRDefault="00D55AC5" w:rsidP="00D55AC5">
      <w:pPr>
        <w:rPr>
          <w:i/>
        </w:rPr>
      </w:pPr>
      <w:r w:rsidRPr="008D114F">
        <w:rPr>
          <w:i/>
        </w:rPr>
        <w:t>The workforce is planned to enable, and the number and mix of members of the workforce deployed enables, the delivery and management of safe and quality care and services.</w:t>
      </w:r>
    </w:p>
    <w:p w14:paraId="106031EB" w14:textId="77777777" w:rsidR="00D55AC5" w:rsidRDefault="00D55AC5" w:rsidP="00D55AC5">
      <w:pPr>
        <w:rPr>
          <w:rFonts w:eastAsia="Calibri"/>
          <w:color w:val="auto"/>
          <w:lang w:eastAsia="en-US"/>
        </w:rPr>
      </w:pPr>
      <w:r w:rsidRPr="008A554E">
        <w:rPr>
          <w:color w:val="auto"/>
        </w:rPr>
        <w:t xml:space="preserve">The Assessment Team found that </w:t>
      </w:r>
      <w:r w:rsidRPr="008A554E">
        <w:rPr>
          <w:rFonts w:eastAsia="Calibri"/>
          <w:color w:val="auto"/>
          <w:lang w:eastAsia="en-US"/>
        </w:rPr>
        <w:t>while some consumers and representatives raised some concerns about the adequacy of staffing, most consumers and representatives indicated satisfaction with staffing.</w:t>
      </w:r>
      <w:r w:rsidRPr="006E6727">
        <w:t xml:space="preserve"> </w:t>
      </w:r>
      <w:r w:rsidRPr="006E6727">
        <w:rPr>
          <w:rFonts w:eastAsia="Calibri"/>
          <w:color w:val="auto"/>
          <w:lang w:eastAsia="en-US"/>
        </w:rPr>
        <w:t>Review of documentation</w:t>
      </w:r>
      <w:r>
        <w:rPr>
          <w:rFonts w:eastAsia="Calibri"/>
          <w:color w:val="auto"/>
          <w:lang w:eastAsia="en-US"/>
        </w:rPr>
        <w:t xml:space="preserve"> by the Assessment Team</w:t>
      </w:r>
      <w:r w:rsidRPr="006E6727">
        <w:rPr>
          <w:rFonts w:eastAsia="Calibri"/>
          <w:color w:val="auto"/>
          <w:lang w:eastAsia="en-US"/>
        </w:rPr>
        <w:t xml:space="preserve"> </w:t>
      </w:r>
      <w:r>
        <w:rPr>
          <w:rFonts w:eastAsia="Calibri"/>
          <w:color w:val="auto"/>
          <w:lang w:eastAsia="en-US"/>
        </w:rPr>
        <w:t>demonstrated</w:t>
      </w:r>
      <w:r w:rsidRPr="006E6727">
        <w:rPr>
          <w:rFonts w:eastAsia="Calibri"/>
          <w:color w:val="auto"/>
          <w:lang w:eastAsia="en-US"/>
        </w:rPr>
        <w:t xml:space="preserve"> the service</w:t>
      </w:r>
      <w:r>
        <w:rPr>
          <w:rFonts w:eastAsia="Calibri"/>
          <w:color w:val="auto"/>
          <w:lang w:eastAsia="en-US"/>
        </w:rPr>
        <w:t>’s</w:t>
      </w:r>
      <w:r w:rsidRPr="006E6727">
        <w:rPr>
          <w:rFonts w:eastAsia="Calibri"/>
          <w:color w:val="auto"/>
          <w:lang w:eastAsia="en-US"/>
        </w:rPr>
        <w:t xml:space="preserve"> reliance on agency personnel to fill shifts has decreased, </w:t>
      </w:r>
      <w:r>
        <w:rPr>
          <w:rFonts w:eastAsia="Calibri"/>
          <w:color w:val="auto"/>
          <w:lang w:eastAsia="en-US"/>
        </w:rPr>
        <w:t>staff recruitment</w:t>
      </w:r>
      <w:r w:rsidRPr="006E6727">
        <w:rPr>
          <w:rFonts w:eastAsia="Calibri"/>
          <w:color w:val="auto"/>
          <w:lang w:eastAsia="en-US"/>
        </w:rPr>
        <w:t xml:space="preserve"> is ongoing and there has been </w:t>
      </w:r>
      <w:r>
        <w:rPr>
          <w:rFonts w:eastAsia="Calibri"/>
          <w:color w:val="auto"/>
          <w:lang w:eastAsia="en-US"/>
        </w:rPr>
        <w:t>improvements to the number of</w:t>
      </w:r>
      <w:r w:rsidRPr="006E6727">
        <w:rPr>
          <w:rFonts w:eastAsia="Calibri"/>
          <w:color w:val="auto"/>
          <w:lang w:eastAsia="en-US"/>
        </w:rPr>
        <w:t xml:space="preserve"> vacant shifts. Call bell reports show that call bells are promptly responded to and </w:t>
      </w:r>
      <w:r>
        <w:rPr>
          <w:rFonts w:eastAsia="Calibri"/>
          <w:color w:val="auto"/>
          <w:lang w:eastAsia="en-US"/>
        </w:rPr>
        <w:t>wait times</w:t>
      </w:r>
      <w:r w:rsidRPr="006E6727">
        <w:rPr>
          <w:rFonts w:eastAsia="Calibri"/>
          <w:color w:val="auto"/>
          <w:lang w:eastAsia="en-US"/>
        </w:rPr>
        <w:t xml:space="preserve"> outside the organisation’s benchmark are followed up by management.</w:t>
      </w:r>
    </w:p>
    <w:p w14:paraId="5567AD5B" w14:textId="77777777" w:rsidR="00D55AC5" w:rsidRPr="009C14D3" w:rsidRDefault="00D55AC5" w:rsidP="00D55AC5">
      <w:r>
        <w:rPr>
          <w:color w:val="auto"/>
        </w:rPr>
        <w:t>I find this requirement is Compliant.</w:t>
      </w:r>
    </w:p>
    <w:p w14:paraId="0572639D" w14:textId="77777777" w:rsidR="00D55AC5" w:rsidRPr="00506F7F" w:rsidRDefault="00D55AC5" w:rsidP="00D55AC5">
      <w:pPr>
        <w:pStyle w:val="Heading3"/>
      </w:pPr>
      <w:r w:rsidRPr="00506F7F">
        <w:t>Requirement 7(3)(b)</w:t>
      </w:r>
      <w:r>
        <w:tab/>
        <w:t>Compliant</w:t>
      </w:r>
    </w:p>
    <w:p w14:paraId="10643290" w14:textId="77777777" w:rsidR="00D55AC5" w:rsidRPr="008D114F" w:rsidRDefault="00D55AC5" w:rsidP="00D55AC5">
      <w:pPr>
        <w:rPr>
          <w:i/>
        </w:rPr>
      </w:pPr>
      <w:r w:rsidRPr="008D114F">
        <w:rPr>
          <w:i/>
        </w:rPr>
        <w:t>Workforce interactions with consumers are kind, caring and respectful of each consumer’s identity, culture and diversity.</w:t>
      </w:r>
    </w:p>
    <w:p w14:paraId="6EF47E73" w14:textId="77777777" w:rsidR="00D55AC5" w:rsidRPr="00095CD4" w:rsidRDefault="00D55AC5" w:rsidP="00D55AC5">
      <w:pPr>
        <w:pStyle w:val="Heading3"/>
      </w:pPr>
      <w:r w:rsidRPr="00095CD4">
        <w:t>Requirement 7(3)(c)</w:t>
      </w:r>
      <w:r>
        <w:tab/>
        <w:t>Compliant</w:t>
      </w:r>
    </w:p>
    <w:p w14:paraId="34A3EE33" w14:textId="77777777" w:rsidR="00D55AC5" w:rsidRPr="008D114F" w:rsidRDefault="00D55AC5" w:rsidP="00D55AC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FF5EE13" w14:textId="77777777" w:rsidR="00D55AC5" w:rsidRPr="00A751AC" w:rsidRDefault="00D55AC5" w:rsidP="00D55AC5">
      <w:pPr>
        <w:spacing w:before="120"/>
        <w:rPr>
          <w:rFonts w:eastAsia="Calibri"/>
          <w:color w:val="auto"/>
          <w:lang w:eastAsia="en-US"/>
        </w:rPr>
      </w:pPr>
      <w:r>
        <w:rPr>
          <w:rFonts w:eastAsia="Calibri"/>
          <w:color w:val="auto"/>
          <w:lang w:eastAsia="en-US"/>
        </w:rPr>
        <w:t>The Assessment Team found that c</w:t>
      </w:r>
      <w:r w:rsidRPr="00A751AC">
        <w:rPr>
          <w:rFonts w:eastAsia="Calibri"/>
          <w:color w:val="auto"/>
          <w:lang w:eastAsia="en-US"/>
        </w:rPr>
        <w:t>onsumers and representative</w:t>
      </w:r>
      <w:r>
        <w:rPr>
          <w:rFonts w:eastAsia="Calibri"/>
          <w:color w:val="auto"/>
          <w:lang w:eastAsia="en-US"/>
        </w:rPr>
        <w:t>s interviewed</w:t>
      </w:r>
      <w:r w:rsidRPr="00A751AC">
        <w:rPr>
          <w:rFonts w:eastAsia="Calibri"/>
          <w:color w:val="auto"/>
          <w:lang w:eastAsia="en-US"/>
        </w:rPr>
        <w:t xml:space="preserve"> said they feel staff are competent and capable to performing their roles. Staff and management advised they have ongoing training with skill assessments to ensure competency levels. </w:t>
      </w:r>
      <w:r>
        <w:rPr>
          <w:rFonts w:eastAsiaTheme="minorHAnsi"/>
          <w:color w:val="auto"/>
          <w:szCs w:val="22"/>
          <w:lang w:eastAsia="en-US"/>
        </w:rPr>
        <w:t>The service demonstrated</w:t>
      </w:r>
      <w:r w:rsidRPr="00F32E34">
        <w:rPr>
          <w:rFonts w:eastAsiaTheme="minorHAnsi"/>
          <w:color w:val="auto"/>
          <w:szCs w:val="22"/>
          <w:lang w:eastAsia="en-US"/>
        </w:rPr>
        <w:t xml:space="preserve"> systems to monitor qualifications</w:t>
      </w:r>
      <w:r>
        <w:rPr>
          <w:rFonts w:eastAsiaTheme="minorHAnsi"/>
          <w:color w:val="auto"/>
          <w:szCs w:val="22"/>
          <w:lang w:eastAsia="en-US"/>
        </w:rPr>
        <w:t>,</w:t>
      </w:r>
      <w:r w:rsidRPr="00F32E34">
        <w:rPr>
          <w:rFonts w:eastAsiaTheme="minorHAnsi"/>
          <w:color w:val="auto"/>
          <w:szCs w:val="22"/>
          <w:lang w:eastAsia="en-US"/>
        </w:rPr>
        <w:t xml:space="preserve"> conduct staff appraisals to monitor and review staff performanc</w:t>
      </w:r>
      <w:r>
        <w:rPr>
          <w:rFonts w:eastAsiaTheme="minorHAnsi"/>
          <w:color w:val="auto"/>
          <w:szCs w:val="22"/>
          <w:lang w:eastAsia="en-US"/>
        </w:rPr>
        <w:t>e,</w:t>
      </w:r>
      <w:r w:rsidRPr="00F32E34">
        <w:rPr>
          <w:rFonts w:eastAsiaTheme="minorHAnsi"/>
          <w:color w:val="auto"/>
          <w:szCs w:val="22"/>
          <w:lang w:eastAsia="en-US"/>
        </w:rPr>
        <w:t xml:space="preserve"> and provide education to staff to assist staff to perform their roles effectively.</w:t>
      </w:r>
    </w:p>
    <w:p w14:paraId="68BB16AE" w14:textId="77777777" w:rsidR="00D55AC5" w:rsidRDefault="00D55AC5" w:rsidP="00D55AC5">
      <w:r>
        <w:rPr>
          <w:color w:val="auto"/>
        </w:rPr>
        <w:t>I find this requirement is Compliant.</w:t>
      </w:r>
    </w:p>
    <w:p w14:paraId="6C6211DC" w14:textId="77777777" w:rsidR="00D55AC5" w:rsidRPr="00095CD4" w:rsidRDefault="00D55AC5" w:rsidP="00D55AC5">
      <w:pPr>
        <w:pStyle w:val="Heading3"/>
      </w:pPr>
      <w:r w:rsidRPr="00095CD4">
        <w:lastRenderedPageBreak/>
        <w:t>Requirement 7(3)(d)</w:t>
      </w:r>
      <w:r>
        <w:tab/>
        <w:t>Compliant</w:t>
      </w:r>
    </w:p>
    <w:p w14:paraId="09542068" w14:textId="77777777" w:rsidR="00D55AC5" w:rsidRPr="008D114F" w:rsidRDefault="00D55AC5" w:rsidP="00D55AC5">
      <w:pPr>
        <w:rPr>
          <w:i/>
        </w:rPr>
      </w:pPr>
      <w:r w:rsidRPr="008D114F">
        <w:rPr>
          <w:i/>
        </w:rPr>
        <w:t>The workforce is recruited, trained, equipped and supported to deliver the outcomes required by these standards.</w:t>
      </w:r>
    </w:p>
    <w:p w14:paraId="7B6BF671" w14:textId="77777777" w:rsidR="00D55AC5" w:rsidRDefault="00D55AC5" w:rsidP="00D55AC5">
      <w:pPr>
        <w:spacing w:before="120"/>
        <w:rPr>
          <w:rFonts w:eastAsia="Calibri"/>
          <w:color w:val="auto"/>
          <w:lang w:eastAsia="en-US"/>
        </w:rPr>
      </w:pPr>
      <w:r>
        <w:rPr>
          <w:rFonts w:eastAsia="Calibri"/>
          <w:color w:val="auto"/>
          <w:lang w:eastAsia="en-US"/>
        </w:rPr>
        <w:t>The Assessment Team found that c</w:t>
      </w:r>
      <w:r w:rsidRPr="00A751AC">
        <w:rPr>
          <w:rFonts w:eastAsia="Calibri"/>
          <w:color w:val="auto"/>
          <w:lang w:eastAsia="en-US"/>
        </w:rPr>
        <w:t>onsumers and representatives interviewed said staff are trained and equipped to deliver their care and services</w:t>
      </w:r>
      <w:r>
        <w:rPr>
          <w:rFonts w:eastAsia="Calibri"/>
          <w:color w:val="auto"/>
          <w:lang w:eastAsia="en-US"/>
        </w:rPr>
        <w:t xml:space="preserve"> effectively</w:t>
      </w:r>
      <w:r w:rsidRPr="00A751AC">
        <w:rPr>
          <w:rFonts w:eastAsia="Calibri"/>
          <w:color w:val="auto"/>
          <w:lang w:eastAsia="en-US"/>
        </w:rPr>
        <w:t>. Staff provided examples of</w:t>
      </w:r>
      <w:r>
        <w:rPr>
          <w:rFonts w:eastAsia="Calibri"/>
          <w:color w:val="auto"/>
          <w:lang w:eastAsia="en-US"/>
        </w:rPr>
        <w:t xml:space="preserve"> recent</w:t>
      </w:r>
      <w:r w:rsidRPr="00A751AC">
        <w:rPr>
          <w:rFonts w:eastAsia="Calibri"/>
          <w:color w:val="auto"/>
          <w:lang w:eastAsia="en-US"/>
        </w:rPr>
        <w:t xml:space="preserve"> training they have completed. Review of training documents</w:t>
      </w:r>
      <w:r>
        <w:rPr>
          <w:rFonts w:eastAsia="Calibri"/>
          <w:color w:val="auto"/>
          <w:lang w:eastAsia="en-US"/>
        </w:rPr>
        <w:t xml:space="preserve"> by the Assessment Team</w:t>
      </w:r>
      <w:r w:rsidRPr="00A751AC">
        <w:rPr>
          <w:rFonts w:eastAsia="Calibri"/>
          <w:color w:val="auto"/>
          <w:lang w:eastAsia="en-US"/>
        </w:rPr>
        <w:t xml:space="preserve"> identified that training is </w:t>
      </w:r>
      <w:r>
        <w:rPr>
          <w:rFonts w:eastAsia="Calibri"/>
          <w:color w:val="auto"/>
          <w:lang w:eastAsia="en-US"/>
        </w:rPr>
        <w:t>generally</w:t>
      </w:r>
      <w:r w:rsidRPr="00A751AC">
        <w:rPr>
          <w:rFonts w:eastAsia="Calibri"/>
          <w:color w:val="auto"/>
          <w:lang w:eastAsia="en-US"/>
        </w:rPr>
        <w:t xml:space="preserve"> up to date and the service is responsive to training needs following feedback and areas of potential risk.</w:t>
      </w:r>
    </w:p>
    <w:p w14:paraId="77DA43E2" w14:textId="77777777" w:rsidR="00D55AC5" w:rsidRPr="006D1379" w:rsidRDefault="00D55AC5" w:rsidP="00D55AC5">
      <w:r>
        <w:rPr>
          <w:color w:val="auto"/>
        </w:rPr>
        <w:t>I find this requirement is Compliant.</w:t>
      </w:r>
    </w:p>
    <w:p w14:paraId="0B6B389B" w14:textId="77777777" w:rsidR="00D55AC5" w:rsidRPr="00095CD4" w:rsidRDefault="00D55AC5" w:rsidP="00D55AC5">
      <w:pPr>
        <w:pStyle w:val="Heading3"/>
      </w:pPr>
      <w:r w:rsidRPr="00095CD4">
        <w:t>Requirement 7(3)(e)</w:t>
      </w:r>
      <w:r>
        <w:tab/>
        <w:t>Compliant</w:t>
      </w:r>
    </w:p>
    <w:p w14:paraId="2B673D65" w14:textId="77777777" w:rsidR="00D55AC5" w:rsidRPr="008D114F" w:rsidRDefault="00D55AC5" w:rsidP="00D55AC5">
      <w:pPr>
        <w:rPr>
          <w:i/>
        </w:rPr>
      </w:pPr>
      <w:r w:rsidRPr="008D114F">
        <w:rPr>
          <w:i/>
        </w:rPr>
        <w:t>Regular assessment, monitoring and review of the performance of each member of the workforce is undertaken.</w:t>
      </w:r>
    </w:p>
    <w:p w14:paraId="32AB102D" w14:textId="77777777" w:rsidR="00D55AC5" w:rsidRPr="00506F7F" w:rsidRDefault="00D55AC5" w:rsidP="00D55AC5"/>
    <w:p w14:paraId="679868EF" w14:textId="77777777" w:rsidR="00D55AC5" w:rsidRDefault="00D55AC5" w:rsidP="00D55AC5">
      <w:pPr>
        <w:sectPr w:rsidR="00D55AC5" w:rsidSect="00CB3BA9">
          <w:headerReference w:type="default" r:id="rId39"/>
          <w:type w:val="continuous"/>
          <w:pgSz w:w="11906" w:h="16838"/>
          <w:pgMar w:top="1701" w:right="1418" w:bottom="1418" w:left="1418" w:header="709" w:footer="397" w:gutter="0"/>
          <w:cols w:space="708"/>
          <w:titlePg/>
          <w:docGrid w:linePitch="360"/>
        </w:sectPr>
      </w:pPr>
    </w:p>
    <w:p w14:paraId="5CFE89D1" w14:textId="77777777" w:rsidR="00D55AC5" w:rsidRDefault="00D55AC5" w:rsidP="00D55AC5">
      <w:pPr>
        <w:pStyle w:val="Heading1"/>
        <w:tabs>
          <w:tab w:val="right" w:pos="9070"/>
        </w:tabs>
        <w:spacing w:before="560" w:after="640"/>
        <w:rPr>
          <w:color w:val="FFFFFF" w:themeColor="background1"/>
          <w:sz w:val="36"/>
        </w:rPr>
        <w:sectPr w:rsidR="00D55AC5"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DA9E217" wp14:editId="7953817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70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BF9ED78" w14:textId="77777777" w:rsidR="00D55AC5" w:rsidRPr="00FD1B02" w:rsidRDefault="00D55AC5" w:rsidP="00D55AC5">
      <w:pPr>
        <w:pStyle w:val="Heading3"/>
        <w:shd w:val="clear" w:color="auto" w:fill="F2F2F2" w:themeFill="background1" w:themeFillShade="F2"/>
      </w:pPr>
      <w:r w:rsidRPr="008312AC">
        <w:t>Consumer</w:t>
      </w:r>
      <w:r w:rsidRPr="00FD1B02">
        <w:t xml:space="preserve"> outcome:</w:t>
      </w:r>
    </w:p>
    <w:p w14:paraId="2E17E691" w14:textId="77777777" w:rsidR="00D55AC5" w:rsidRDefault="00D55AC5" w:rsidP="00D55AC5">
      <w:pPr>
        <w:numPr>
          <w:ilvl w:val="0"/>
          <w:numId w:val="8"/>
        </w:numPr>
        <w:shd w:val="clear" w:color="auto" w:fill="F2F2F2" w:themeFill="background1" w:themeFillShade="F2"/>
      </w:pPr>
      <w:r>
        <w:t>I am confident the organisation is well run. I can partner in improving the delivery of care and services.</w:t>
      </w:r>
    </w:p>
    <w:p w14:paraId="65F51793" w14:textId="77777777" w:rsidR="00D55AC5" w:rsidRDefault="00D55AC5" w:rsidP="00D55AC5">
      <w:pPr>
        <w:pStyle w:val="Heading3"/>
        <w:shd w:val="clear" w:color="auto" w:fill="F2F2F2" w:themeFill="background1" w:themeFillShade="F2"/>
      </w:pPr>
      <w:r>
        <w:t>Organisation statement:</w:t>
      </w:r>
    </w:p>
    <w:p w14:paraId="06964683" w14:textId="77777777" w:rsidR="00D55AC5" w:rsidRDefault="00D55AC5" w:rsidP="00D55AC5">
      <w:pPr>
        <w:numPr>
          <w:ilvl w:val="0"/>
          <w:numId w:val="8"/>
        </w:numPr>
        <w:shd w:val="clear" w:color="auto" w:fill="F2F2F2" w:themeFill="background1" w:themeFillShade="F2"/>
      </w:pPr>
      <w:r>
        <w:t>The organisation’s governing body is accountable for the delivery of safe and quality care and services.</w:t>
      </w:r>
    </w:p>
    <w:p w14:paraId="4E1BB67A" w14:textId="77777777" w:rsidR="00D55AC5" w:rsidRDefault="00D55AC5" w:rsidP="00D55AC5">
      <w:pPr>
        <w:pStyle w:val="Heading2"/>
      </w:pPr>
      <w:r>
        <w:t>Assessment of Standard 8</w:t>
      </w:r>
    </w:p>
    <w:p w14:paraId="18344A94" w14:textId="77777777" w:rsidR="00D55AC5" w:rsidRPr="00A751AC" w:rsidRDefault="00D55AC5" w:rsidP="00D55AC5">
      <w:pPr>
        <w:spacing w:before="120"/>
        <w:rPr>
          <w:rFonts w:eastAsia="Calibri"/>
          <w:lang w:eastAsia="en-US"/>
        </w:rPr>
      </w:pPr>
      <w:r>
        <w:rPr>
          <w:rFonts w:eastAsia="Calibri"/>
          <w:lang w:eastAsia="en-US"/>
        </w:rPr>
        <w:t>T</w:t>
      </w:r>
      <w:r w:rsidRPr="00A751AC">
        <w:rPr>
          <w:rFonts w:eastAsia="Calibri"/>
          <w:lang w:eastAsia="en-US"/>
        </w:rPr>
        <w: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91DC498" w14:textId="77777777" w:rsidR="00D55AC5" w:rsidRPr="00805E8F" w:rsidRDefault="00D55AC5" w:rsidP="00D55AC5">
      <w:pPr>
        <w:spacing w:before="120"/>
        <w:rPr>
          <w:rFonts w:eastAsia="Calibri"/>
          <w:color w:val="auto"/>
          <w:lang w:eastAsia="en-US"/>
        </w:rPr>
      </w:pPr>
      <w:r w:rsidRPr="00A751AC">
        <w:rPr>
          <w:rFonts w:eastAsia="Calibri"/>
          <w:color w:val="auto"/>
          <w:lang w:eastAsia="en-US"/>
        </w:rPr>
        <w:t xml:space="preserve">Most consumers </w:t>
      </w:r>
      <w:r>
        <w:rPr>
          <w:rFonts w:eastAsia="Calibri"/>
          <w:color w:val="auto"/>
          <w:lang w:eastAsia="en-US"/>
        </w:rPr>
        <w:t>and</w:t>
      </w:r>
      <w:r w:rsidRPr="00A751AC">
        <w:rPr>
          <w:rFonts w:eastAsia="Calibri"/>
          <w:color w:val="auto"/>
          <w:lang w:eastAsia="en-US"/>
        </w:rPr>
        <w:t xml:space="preserve"> representatives interviewed </w:t>
      </w:r>
      <w:r>
        <w:rPr>
          <w:rFonts w:eastAsia="Calibri"/>
          <w:color w:val="auto"/>
          <w:lang w:eastAsia="en-US"/>
        </w:rPr>
        <w:t xml:space="preserve">by the Assessment Team </w:t>
      </w:r>
      <w:r w:rsidRPr="00A751AC">
        <w:rPr>
          <w:rFonts w:eastAsia="Calibri"/>
          <w:color w:val="auto"/>
          <w:lang w:eastAsia="en-US"/>
        </w:rPr>
        <w:t>indicated that the organisation is well run and that they can partner in improving the delivery of care and services.</w:t>
      </w:r>
      <w:r>
        <w:rPr>
          <w:rFonts w:eastAsia="Calibri"/>
          <w:color w:val="auto"/>
          <w:lang w:eastAsia="en-US"/>
        </w:rPr>
        <w:t xml:space="preserve"> </w:t>
      </w:r>
      <w:r w:rsidRPr="00A751AC">
        <w:rPr>
          <w:rFonts w:eastAsiaTheme="minorHAnsi"/>
          <w:color w:val="auto"/>
          <w:szCs w:val="22"/>
          <w:lang w:eastAsia="en-US"/>
        </w:rPr>
        <w:t xml:space="preserve">Consumers </w:t>
      </w:r>
      <w:r>
        <w:rPr>
          <w:rFonts w:eastAsiaTheme="minorHAnsi"/>
          <w:color w:val="auto"/>
          <w:szCs w:val="22"/>
          <w:lang w:eastAsia="en-US"/>
        </w:rPr>
        <w:t>and</w:t>
      </w:r>
      <w:r w:rsidRPr="00A751AC">
        <w:rPr>
          <w:rFonts w:eastAsiaTheme="minorHAnsi"/>
          <w:color w:val="auto"/>
          <w:szCs w:val="22"/>
          <w:lang w:eastAsia="en-US"/>
        </w:rPr>
        <w:t xml:space="preserve"> representatives interviewed could provide examples of how they are involved in the development, delivery and evaluation of care and services. </w:t>
      </w:r>
      <w:r w:rsidRPr="00F32E34">
        <w:rPr>
          <w:rFonts w:eastAsiaTheme="minorHAnsi"/>
          <w:color w:val="auto"/>
          <w:szCs w:val="22"/>
          <w:lang w:eastAsia="en-US"/>
        </w:rPr>
        <w:t>All consumers and representatives interviewed said that the service’s management are approachable and listen to their suggestions and other feedback.</w:t>
      </w:r>
      <w:r>
        <w:rPr>
          <w:rFonts w:eastAsia="Calibri"/>
          <w:color w:val="auto"/>
          <w:lang w:eastAsia="en-US"/>
        </w:rPr>
        <w:t xml:space="preserve"> </w:t>
      </w:r>
      <w:r w:rsidRPr="00F32E34">
        <w:rPr>
          <w:rFonts w:eastAsiaTheme="minorHAnsi"/>
          <w:color w:val="auto"/>
          <w:szCs w:val="22"/>
          <w:lang w:eastAsia="en-US"/>
        </w:rPr>
        <w:t>Consumers are involved in a range of activities to improve the care and services including through feedback, referrals, participation in surveys, focus groups and consumer/</w:t>
      </w:r>
      <w:r>
        <w:rPr>
          <w:rFonts w:eastAsiaTheme="minorHAnsi"/>
          <w:color w:val="auto"/>
          <w:szCs w:val="22"/>
          <w:lang w:eastAsia="en-US"/>
        </w:rPr>
        <w:t xml:space="preserve"> </w:t>
      </w:r>
      <w:r w:rsidRPr="00F32E34">
        <w:rPr>
          <w:rFonts w:eastAsiaTheme="minorHAnsi"/>
          <w:color w:val="auto"/>
          <w:szCs w:val="22"/>
          <w:lang w:eastAsia="en-US"/>
        </w:rPr>
        <w:t>representative forums.</w:t>
      </w:r>
    </w:p>
    <w:p w14:paraId="760BB0DD" w14:textId="77777777" w:rsidR="00D55AC5" w:rsidRPr="00A751AC" w:rsidRDefault="00D55AC5" w:rsidP="00D55AC5">
      <w:pPr>
        <w:spacing w:before="120"/>
        <w:rPr>
          <w:rFonts w:eastAsiaTheme="minorHAnsi"/>
          <w:color w:val="auto"/>
          <w:szCs w:val="22"/>
          <w:lang w:eastAsia="en-US"/>
        </w:rPr>
      </w:pPr>
      <w:r w:rsidRPr="00A751AC">
        <w:rPr>
          <w:rFonts w:eastAsiaTheme="minorHAnsi"/>
          <w:color w:val="auto"/>
          <w:szCs w:val="22"/>
          <w:lang w:eastAsia="en-US"/>
        </w:rPr>
        <w:t xml:space="preserve">The governing body has implemented programs that provide a framework for </w:t>
      </w:r>
      <w:r w:rsidRPr="00A751AC">
        <w:rPr>
          <w:rFonts w:eastAsiaTheme="minorHAnsi"/>
          <w:color w:val="auto"/>
          <w:szCs w:val="22"/>
          <w:lang w:eastAsia="en-US"/>
        </w:rPr>
        <w:br/>
        <w:t>person-centred and inclusive care and services. The organisation’s governing body has developed governance systems that ensure accountability is acknowledged and accepted from top down.</w:t>
      </w:r>
    </w:p>
    <w:p w14:paraId="398D1096" w14:textId="77777777" w:rsidR="00D55AC5" w:rsidRPr="00A751AC" w:rsidRDefault="00D55AC5" w:rsidP="00D55AC5">
      <w:pPr>
        <w:spacing w:before="120"/>
        <w:rPr>
          <w:rFonts w:eastAsia="Calibri"/>
          <w:color w:val="auto"/>
          <w:lang w:eastAsia="en-US"/>
        </w:rPr>
      </w:pPr>
      <w:r w:rsidRPr="00A751AC">
        <w:rPr>
          <w:rFonts w:eastAsia="Calibri"/>
          <w:color w:val="auto"/>
          <w:lang w:eastAsia="en-US"/>
        </w:rPr>
        <w:t>However, the service did not demonstrate</w:t>
      </w:r>
      <w:r>
        <w:rPr>
          <w:rFonts w:eastAsia="Calibri"/>
          <w:color w:val="auto"/>
          <w:lang w:eastAsia="en-US"/>
        </w:rPr>
        <w:t xml:space="preserve"> effective information management systems to ensure</w:t>
      </w:r>
      <w:r w:rsidRPr="00A751AC">
        <w:rPr>
          <w:rFonts w:eastAsia="Calibri"/>
          <w:color w:val="auto"/>
          <w:lang w:eastAsia="en-US"/>
        </w:rPr>
        <w:t xml:space="preserve"> information is readily available to staff and consumers. Staff feedback indicated that they face difficulty accessing the wi-fi network to complete and record tasks, which impacts on their ability to perform their tasks</w:t>
      </w:r>
      <w:r>
        <w:rPr>
          <w:rFonts w:eastAsia="Calibri"/>
          <w:color w:val="auto"/>
          <w:lang w:eastAsia="en-US"/>
        </w:rPr>
        <w:t xml:space="preserve"> and provide quality care</w:t>
      </w:r>
      <w:r w:rsidRPr="00A751AC">
        <w:rPr>
          <w:rFonts w:eastAsia="Calibri"/>
          <w:color w:val="auto"/>
          <w:lang w:eastAsia="en-US"/>
        </w:rPr>
        <w:t>. Consumers and their representatives indicated they face difficulties accessing the internet and contacting their family via social media.</w:t>
      </w:r>
    </w:p>
    <w:p w14:paraId="73C21F88" w14:textId="77777777" w:rsidR="00D55AC5" w:rsidRPr="00095CD4" w:rsidRDefault="00D55AC5" w:rsidP="00D55AC5">
      <w:pPr>
        <w:rPr>
          <w:rFonts w:eastAsia="Calibri"/>
        </w:rPr>
      </w:pPr>
      <w:r w:rsidRPr="00154403">
        <w:rPr>
          <w:rFonts w:eastAsiaTheme="minorHAnsi"/>
        </w:rPr>
        <w:lastRenderedPageBreak/>
        <w:t xml:space="preserve">The Quality Standard is assessed </w:t>
      </w:r>
      <w:r w:rsidRPr="001915BC">
        <w:rPr>
          <w:rFonts w:eastAsiaTheme="minorHAnsi"/>
          <w:color w:val="auto"/>
        </w:rPr>
        <w:t>as Non-compliant as one of the five specific requirements have been assessed as Non-compliant.</w:t>
      </w:r>
    </w:p>
    <w:p w14:paraId="7940AAD3" w14:textId="77777777" w:rsidR="00D55AC5" w:rsidRDefault="00D55AC5" w:rsidP="00D55AC5">
      <w:pPr>
        <w:pStyle w:val="Heading2"/>
      </w:pPr>
      <w:r>
        <w:t>Assessment of Standard 8 Requirements</w:t>
      </w:r>
      <w:r w:rsidRPr="0066387A">
        <w:rPr>
          <w:i/>
          <w:color w:val="0000FF"/>
          <w:sz w:val="24"/>
          <w:szCs w:val="24"/>
        </w:rPr>
        <w:t xml:space="preserve"> </w:t>
      </w:r>
    </w:p>
    <w:p w14:paraId="40E65BC3" w14:textId="77777777" w:rsidR="00D55AC5" w:rsidRPr="00506F7F" w:rsidRDefault="00D55AC5" w:rsidP="00D55AC5">
      <w:pPr>
        <w:pStyle w:val="Heading3"/>
      </w:pPr>
      <w:r w:rsidRPr="00506F7F">
        <w:t>Requirement 8(3)(a)</w:t>
      </w:r>
      <w:r w:rsidRPr="00506F7F">
        <w:tab/>
        <w:t>Compliant</w:t>
      </w:r>
    </w:p>
    <w:p w14:paraId="605B0C19" w14:textId="77777777" w:rsidR="00D55AC5" w:rsidRPr="008D114F" w:rsidRDefault="00D55AC5" w:rsidP="00D55AC5">
      <w:pPr>
        <w:rPr>
          <w:i/>
        </w:rPr>
      </w:pPr>
      <w:r w:rsidRPr="008D114F">
        <w:rPr>
          <w:i/>
        </w:rPr>
        <w:t>Consumers are engaged in the development, delivery and evaluation of care and services and are supported in that engagement.</w:t>
      </w:r>
    </w:p>
    <w:p w14:paraId="1FEC0722" w14:textId="77777777" w:rsidR="00D55AC5" w:rsidRPr="00095CD4" w:rsidRDefault="00D55AC5" w:rsidP="00D55AC5">
      <w:pPr>
        <w:pStyle w:val="Heading3"/>
      </w:pPr>
      <w:r w:rsidRPr="00095CD4">
        <w:t>Requirement 8(3)(b)</w:t>
      </w:r>
      <w:r>
        <w:tab/>
        <w:t>Compliant</w:t>
      </w:r>
    </w:p>
    <w:p w14:paraId="3CDA53FB" w14:textId="77777777" w:rsidR="00D55AC5" w:rsidRPr="008D114F" w:rsidRDefault="00D55AC5" w:rsidP="00D55AC5">
      <w:pPr>
        <w:rPr>
          <w:i/>
        </w:rPr>
      </w:pPr>
      <w:r w:rsidRPr="008D114F">
        <w:rPr>
          <w:i/>
        </w:rPr>
        <w:t>The organisation’s governing body promotes a culture of safe, inclusive and quality care and services and is accountable for their delivery.</w:t>
      </w:r>
    </w:p>
    <w:p w14:paraId="1ED4999B" w14:textId="77777777" w:rsidR="00D55AC5" w:rsidRPr="00506F7F" w:rsidRDefault="00D55AC5" w:rsidP="00D55AC5">
      <w:pPr>
        <w:pStyle w:val="Heading3"/>
      </w:pPr>
      <w:r w:rsidRPr="00506F7F">
        <w:t>Requirement 8(3)(c)</w:t>
      </w:r>
      <w:r>
        <w:tab/>
        <w:t>Non-compliant</w:t>
      </w:r>
    </w:p>
    <w:p w14:paraId="5D15857B" w14:textId="77777777" w:rsidR="00D55AC5" w:rsidRPr="008D114F" w:rsidRDefault="00D55AC5" w:rsidP="00D55AC5">
      <w:pPr>
        <w:rPr>
          <w:i/>
        </w:rPr>
      </w:pPr>
      <w:r w:rsidRPr="008D114F">
        <w:rPr>
          <w:i/>
        </w:rPr>
        <w:t>Effective organisation wide governance systems relating to the following:</w:t>
      </w:r>
    </w:p>
    <w:p w14:paraId="1DAEA60A" w14:textId="77777777" w:rsidR="00D55AC5" w:rsidRPr="008D114F" w:rsidRDefault="00D55AC5" w:rsidP="00D55AC5">
      <w:pPr>
        <w:numPr>
          <w:ilvl w:val="0"/>
          <w:numId w:val="28"/>
        </w:numPr>
        <w:tabs>
          <w:tab w:val="right" w:pos="9026"/>
        </w:tabs>
        <w:spacing w:before="0" w:after="0"/>
        <w:ind w:left="567" w:hanging="425"/>
        <w:outlineLvl w:val="4"/>
        <w:rPr>
          <w:i/>
        </w:rPr>
      </w:pPr>
      <w:r w:rsidRPr="008D114F">
        <w:rPr>
          <w:i/>
        </w:rPr>
        <w:t>information management;</w:t>
      </w:r>
    </w:p>
    <w:p w14:paraId="502485C1" w14:textId="77777777" w:rsidR="00D55AC5" w:rsidRPr="008D114F" w:rsidRDefault="00D55AC5" w:rsidP="00D55AC5">
      <w:pPr>
        <w:numPr>
          <w:ilvl w:val="0"/>
          <w:numId w:val="28"/>
        </w:numPr>
        <w:tabs>
          <w:tab w:val="right" w:pos="9026"/>
        </w:tabs>
        <w:spacing w:before="0" w:after="0"/>
        <w:ind w:left="567" w:hanging="425"/>
        <w:outlineLvl w:val="4"/>
        <w:rPr>
          <w:i/>
        </w:rPr>
      </w:pPr>
      <w:r w:rsidRPr="008D114F">
        <w:rPr>
          <w:i/>
        </w:rPr>
        <w:t>continuous improvement;</w:t>
      </w:r>
    </w:p>
    <w:p w14:paraId="242C18D4" w14:textId="77777777" w:rsidR="00D55AC5" w:rsidRPr="008D114F" w:rsidRDefault="00D55AC5" w:rsidP="00D55AC5">
      <w:pPr>
        <w:numPr>
          <w:ilvl w:val="0"/>
          <w:numId w:val="28"/>
        </w:numPr>
        <w:tabs>
          <w:tab w:val="right" w:pos="9026"/>
        </w:tabs>
        <w:spacing w:before="0" w:after="0"/>
        <w:ind w:left="567" w:hanging="425"/>
        <w:outlineLvl w:val="4"/>
        <w:rPr>
          <w:i/>
        </w:rPr>
      </w:pPr>
      <w:r w:rsidRPr="008D114F">
        <w:rPr>
          <w:i/>
        </w:rPr>
        <w:t>financial governance;</w:t>
      </w:r>
    </w:p>
    <w:p w14:paraId="4AC13D14" w14:textId="77777777" w:rsidR="00D55AC5" w:rsidRPr="008D114F" w:rsidRDefault="00D55AC5" w:rsidP="00D55AC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510DB7" w14:textId="77777777" w:rsidR="00D55AC5" w:rsidRPr="008D114F" w:rsidRDefault="00D55AC5" w:rsidP="00D55AC5">
      <w:pPr>
        <w:numPr>
          <w:ilvl w:val="0"/>
          <w:numId w:val="28"/>
        </w:numPr>
        <w:tabs>
          <w:tab w:val="right" w:pos="9026"/>
        </w:tabs>
        <w:spacing w:before="0" w:after="0"/>
        <w:ind w:left="567" w:hanging="425"/>
        <w:outlineLvl w:val="4"/>
        <w:rPr>
          <w:i/>
        </w:rPr>
      </w:pPr>
      <w:r w:rsidRPr="008D114F">
        <w:rPr>
          <w:i/>
        </w:rPr>
        <w:t>regulatory compliance;</w:t>
      </w:r>
    </w:p>
    <w:p w14:paraId="2A882370" w14:textId="77777777" w:rsidR="00D55AC5" w:rsidRPr="008D114F" w:rsidRDefault="00D55AC5" w:rsidP="00D55AC5">
      <w:pPr>
        <w:numPr>
          <w:ilvl w:val="0"/>
          <w:numId w:val="28"/>
        </w:numPr>
        <w:tabs>
          <w:tab w:val="right" w:pos="9026"/>
        </w:tabs>
        <w:spacing w:before="0" w:after="0"/>
        <w:ind w:left="567" w:hanging="425"/>
        <w:outlineLvl w:val="4"/>
        <w:rPr>
          <w:i/>
        </w:rPr>
      </w:pPr>
      <w:r w:rsidRPr="008D114F">
        <w:rPr>
          <w:i/>
        </w:rPr>
        <w:t>feedback and complaints.</w:t>
      </w:r>
    </w:p>
    <w:p w14:paraId="43C44033" w14:textId="77777777" w:rsidR="00D55AC5" w:rsidRDefault="00D55AC5" w:rsidP="00D55AC5">
      <w:pPr>
        <w:rPr>
          <w:rFonts w:eastAsia="Calibri"/>
          <w:iCs/>
          <w:color w:val="auto"/>
        </w:rPr>
      </w:pPr>
      <w:r>
        <w:rPr>
          <w:color w:val="auto"/>
        </w:rPr>
        <w:t xml:space="preserve">The Assessment Team found that </w:t>
      </w:r>
      <w:r>
        <w:rPr>
          <w:rFonts w:eastAsia="Calibri"/>
          <w:iCs/>
          <w:color w:val="auto"/>
        </w:rPr>
        <w:t>t</w:t>
      </w:r>
      <w:r w:rsidRPr="00A751AC">
        <w:rPr>
          <w:rFonts w:eastAsia="Calibri"/>
          <w:iCs/>
          <w:color w:val="auto"/>
        </w:rPr>
        <w:t xml:space="preserve">he organisation has governance systems in relation to continuous improvement, financial governance, workforce governance, </w:t>
      </w:r>
      <w:bookmarkStart w:id="7" w:name="_Hlk31183241"/>
      <w:r w:rsidRPr="00A751AC">
        <w:rPr>
          <w:rFonts w:eastAsia="Calibri"/>
          <w:iCs/>
          <w:color w:val="auto"/>
        </w:rPr>
        <w:t xml:space="preserve">regulatory compliance </w:t>
      </w:r>
      <w:bookmarkEnd w:id="7"/>
      <w:r w:rsidRPr="00A751AC">
        <w:rPr>
          <w:rFonts w:eastAsia="Calibri"/>
          <w:iCs/>
          <w:color w:val="auto"/>
        </w:rPr>
        <w:t>and feedback and complaints.</w:t>
      </w:r>
      <w:r>
        <w:rPr>
          <w:rFonts w:eastAsia="Calibri"/>
          <w:iCs/>
          <w:color w:val="auto"/>
        </w:rPr>
        <w:t xml:space="preserve"> However, the service has issues with technology including failing wi-fi connections that means staff do not always have access to consumer information when they need it. This impacts staff ability to record progress notes, record medication rounds or access consumer care information. While the service had raised these issues with the organisation, they did not demonstrate that their systems were effective in rectifying these issues in a timely manner. </w:t>
      </w:r>
    </w:p>
    <w:p w14:paraId="5ADFCD6D" w14:textId="77777777" w:rsidR="00D55AC5" w:rsidRDefault="00D55AC5" w:rsidP="00D55AC5">
      <w:pPr>
        <w:rPr>
          <w:rFonts w:eastAsia="Calibri"/>
          <w:iCs/>
          <w:color w:val="auto"/>
        </w:rPr>
      </w:pPr>
      <w:r>
        <w:rPr>
          <w:rFonts w:eastAsia="Calibri"/>
          <w:iCs/>
          <w:color w:val="auto"/>
        </w:rPr>
        <w:t xml:space="preserve">In the Approved Provider’s response, they acknowledged that system outages over the past 12 months have impacted network coverage throughout the service. Since the site audit, the Approved Provider has started plans to replace the IT infrastructure in the service. </w:t>
      </w:r>
    </w:p>
    <w:p w14:paraId="56D8B3D3" w14:textId="77777777" w:rsidR="00D55AC5" w:rsidRPr="009A5797" w:rsidRDefault="00D55AC5" w:rsidP="00D55AC5">
      <w:r>
        <w:rPr>
          <w:color w:val="auto"/>
        </w:rPr>
        <w:t xml:space="preserve">I find this requirement is Non-Compliant. At the time of the site audit, the information management systems at the service were not effective. </w:t>
      </w:r>
    </w:p>
    <w:p w14:paraId="52778EB3" w14:textId="77777777" w:rsidR="00D55AC5" w:rsidRPr="00506F7F" w:rsidRDefault="00D55AC5" w:rsidP="00D55AC5">
      <w:pPr>
        <w:pStyle w:val="Heading3"/>
      </w:pPr>
      <w:r w:rsidRPr="00506F7F">
        <w:lastRenderedPageBreak/>
        <w:t>Requirement 8(3)(d)</w:t>
      </w:r>
      <w:r>
        <w:tab/>
        <w:t>Compliant</w:t>
      </w:r>
    </w:p>
    <w:p w14:paraId="4FAA5C31" w14:textId="77777777" w:rsidR="00D55AC5" w:rsidRPr="008D114F" w:rsidRDefault="00D55AC5" w:rsidP="00D55AC5">
      <w:pPr>
        <w:rPr>
          <w:i/>
        </w:rPr>
      </w:pPr>
      <w:r w:rsidRPr="008D114F">
        <w:rPr>
          <w:i/>
        </w:rPr>
        <w:t>Effective risk management systems and practices, including but not limited to the following:</w:t>
      </w:r>
    </w:p>
    <w:p w14:paraId="559FA49B" w14:textId="77777777" w:rsidR="00D55AC5" w:rsidRPr="008D114F" w:rsidRDefault="00D55AC5" w:rsidP="00D55AC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87AC238" w14:textId="77777777" w:rsidR="00D55AC5" w:rsidRPr="008D114F" w:rsidRDefault="00D55AC5" w:rsidP="00D55AC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879DE79" w14:textId="77777777" w:rsidR="00D55AC5" w:rsidRPr="008D114F" w:rsidRDefault="00D55AC5" w:rsidP="00D55AC5">
      <w:pPr>
        <w:numPr>
          <w:ilvl w:val="0"/>
          <w:numId w:val="29"/>
        </w:numPr>
        <w:tabs>
          <w:tab w:val="right" w:pos="9026"/>
        </w:tabs>
        <w:spacing w:before="0" w:after="0"/>
        <w:ind w:left="567" w:hanging="425"/>
        <w:outlineLvl w:val="4"/>
        <w:rPr>
          <w:i/>
        </w:rPr>
      </w:pPr>
      <w:r w:rsidRPr="008D114F">
        <w:rPr>
          <w:i/>
        </w:rPr>
        <w:t>supporting consumers to live the best life they can.</w:t>
      </w:r>
    </w:p>
    <w:p w14:paraId="065892AA" w14:textId="77777777" w:rsidR="00D55AC5" w:rsidRDefault="00D55AC5" w:rsidP="00D55AC5">
      <w:pPr>
        <w:pStyle w:val="Heading3"/>
        <w:rPr>
          <w:b w:val="0"/>
          <w:color w:val="auto"/>
          <w:sz w:val="24"/>
        </w:rPr>
      </w:pPr>
      <w:r w:rsidRPr="00650466">
        <w:rPr>
          <w:b w:val="0"/>
          <w:color w:val="auto"/>
          <w:sz w:val="24"/>
        </w:rPr>
        <w:t xml:space="preserve">The </w:t>
      </w:r>
      <w:r>
        <w:rPr>
          <w:b w:val="0"/>
          <w:color w:val="auto"/>
          <w:sz w:val="24"/>
        </w:rPr>
        <w:t>service</w:t>
      </w:r>
      <w:r w:rsidRPr="00650466">
        <w:rPr>
          <w:b w:val="0"/>
          <w:color w:val="auto"/>
          <w:sz w:val="24"/>
        </w:rPr>
        <w:t xml:space="preserve"> </w:t>
      </w:r>
      <w:r>
        <w:rPr>
          <w:b w:val="0"/>
          <w:color w:val="auto"/>
          <w:sz w:val="24"/>
        </w:rPr>
        <w:t>demonstrated</w:t>
      </w:r>
      <w:r w:rsidRPr="00650466">
        <w:rPr>
          <w:b w:val="0"/>
          <w:color w:val="auto"/>
          <w:sz w:val="24"/>
        </w:rPr>
        <w:t xml:space="preserve"> a risk management framework and systems to manage organisational risk</w:t>
      </w:r>
      <w:r>
        <w:rPr>
          <w:b w:val="0"/>
          <w:color w:val="auto"/>
          <w:sz w:val="24"/>
        </w:rPr>
        <w:t xml:space="preserve">s including high impact or high prevalence risks associated with the care of consumers, identifying and responding to abuse and neglect of consumers, and supporting consumers to live their best life. </w:t>
      </w:r>
    </w:p>
    <w:p w14:paraId="0EFF3AE9" w14:textId="77777777" w:rsidR="00D55AC5" w:rsidRPr="00F1638F" w:rsidRDefault="00D55AC5" w:rsidP="00D55AC5">
      <w:r>
        <w:rPr>
          <w:color w:val="auto"/>
        </w:rPr>
        <w:t>I find this requirement is Compliant.</w:t>
      </w:r>
    </w:p>
    <w:p w14:paraId="7083A421" w14:textId="77777777" w:rsidR="00D55AC5" w:rsidRPr="00506F7F" w:rsidRDefault="00D55AC5" w:rsidP="00D55AC5">
      <w:pPr>
        <w:pStyle w:val="Heading3"/>
      </w:pPr>
      <w:r w:rsidRPr="00506F7F">
        <w:t>Requirement 8(3)(e)</w:t>
      </w:r>
      <w:r>
        <w:tab/>
        <w:t>Compliant</w:t>
      </w:r>
    </w:p>
    <w:p w14:paraId="053C7BA1" w14:textId="77777777" w:rsidR="00D55AC5" w:rsidRPr="008D114F" w:rsidRDefault="00D55AC5" w:rsidP="00D55AC5">
      <w:pPr>
        <w:rPr>
          <w:i/>
        </w:rPr>
      </w:pPr>
      <w:r w:rsidRPr="008D114F">
        <w:rPr>
          <w:i/>
        </w:rPr>
        <w:t>Where clinical care is provided—a clinical governance framework, including but not limited to the following:</w:t>
      </w:r>
    </w:p>
    <w:p w14:paraId="7C5F89DB" w14:textId="77777777" w:rsidR="00D55AC5" w:rsidRPr="008D114F" w:rsidRDefault="00D55AC5" w:rsidP="00D55AC5">
      <w:pPr>
        <w:numPr>
          <w:ilvl w:val="0"/>
          <w:numId w:val="30"/>
        </w:numPr>
        <w:tabs>
          <w:tab w:val="right" w:pos="9026"/>
        </w:tabs>
        <w:spacing w:before="0" w:after="0"/>
        <w:ind w:left="567" w:hanging="425"/>
        <w:outlineLvl w:val="4"/>
        <w:rPr>
          <w:i/>
        </w:rPr>
      </w:pPr>
      <w:r w:rsidRPr="008D114F">
        <w:rPr>
          <w:i/>
        </w:rPr>
        <w:t>antimicrobial stewardship;</w:t>
      </w:r>
    </w:p>
    <w:p w14:paraId="78388380" w14:textId="77777777" w:rsidR="00D55AC5" w:rsidRPr="008D114F" w:rsidRDefault="00D55AC5" w:rsidP="00D55AC5">
      <w:pPr>
        <w:numPr>
          <w:ilvl w:val="0"/>
          <w:numId w:val="30"/>
        </w:numPr>
        <w:tabs>
          <w:tab w:val="right" w:pos="9026"/>
        </w:tabs>
        <w:spacing w:before="0" w:after="0"/>
        <w:ind w:left="567" w:hanging="425"/>
        <w:outlineLvl w:val="4"/>
        <w:rPr>
          <w:i/>
        </w:rPr>
      </w:pPr>
      <w:r w:rsidRPr="008D114F">
        <w:rPr>
          <w:i/>
        </w:rPr>
        <w:t>minimising the use of restraint;</w:t>
      </w:r>
    </w:p>
    <w:p w14:paraId="2B19C9E6" w14:textId="77777777" w:rsidR="00D55AC5" w:rsidRPr="008D114F" w:rsidRDefault="00D55AC5" w:rsidP="00D55AC5">
      <w:pPr>
        <w:numPr>
          <w:ilvl w:val="0"/>
          <w:numId w:val="30"/>
        </w:numPr>
        <w:tabs>
          <w:tab w:val="right" w:pos="9026"/>
        </w:tabs>
        <w:spacing w:before="0" w:after="0"/>
        <w:ind w:left="567" w:hanging="425"/>
        <w:outlineLvl w:val="4"/>
        <w:rPr>
          <w:i/>
        </w:rPr>
      </w:pPr>
      <w:r w:rsidRPr="008D114F">
        <w:rPr>
          <w:i/>
        </w:rPr>
        <w:t>open disclosure.</w:t>
      </w:r>
    </w:p>
    <w:p w14:paraId="176354E6" w14:textId="77777777" w:rsidR="00D55AC5" w:rsidRPr="009D25EE" w:rsidRDefault="00D55AC5" w:rsidP="00D55AC5">
      <w:pPr>
        <w:rPr>
          <w:rFonts w:eastAsiaTheme="minorHAnsi"/>
          <w:color w:val="auto"/>
          <w:szCs w:val="22"/>
          <w:lang w:eastAsia="en-US"/>
        </w:rPr>
      </w:pPr>
      <w:r w:rsidRPr="00192534">
        <w:rPr>
          <w:color w:val="auto"/>
        </w:rPr>
        <w:t xml:space="preserve">The </w:t>
      </w:r>
      <w:r>
        <w:rPr>
          <w:color w:val="auto"/>
        </w:rPr>
        <w:t>service</w:t>
      </w:r>
      <w:r w:rsidRPr="00192534">
        <w:rPr>
          <w:color w:val="auto"/>
        </w:rPr>
        <w:t xml:space="preserve"> demonstrate that an effective clinical care framework is in plac</w:t>
      </w:r>
      <w:r>
        <w:rPr>
          <w:color w:val="auto"/>
        </w:rPr>
        <w:t xml:space="preserve">e that includes antimicrobial stewardship, minimising the use of restraint and open disclosure. </w:t>
      </w:r>
      <w:r w:rsidRPr="00F32E34">
        <w:rPr>
          <w:rFonts w:eastAsiaTheme="minorHAnsi"/>
          <w:color w:val="auto"/>
          <w:szCs w:val="22"/>
          <w:lang w:eastAsia="en-US"/>
        </w:rPr>
        <w:t>Staff had been educated about the policies and were able to provide examples of their relevance to their work.</w:t>
      </w:r>
    </w:p>
    <w:p w14:paraId="58BCB4F3" w14:textId="77777777" w:rsidR="00D55AC5" w:rsidRPr="00F1638F" w:rsidRDefault="00D55AC5" w:rsidP="00D55AC5">
      <w:r>
        <w:rPr>
          <w:color w:val="auto"/>
        </w:rPr>
        <w:t>I find this requirement is Compliant.</w:t>
      </w:r>
    </w:p>
    <w:p w14:paraId="5A76AD5C" w14:textId="77777777" w:rsidR="00D55AC5" w:rsidRPr="00016BFF" w:rsidRDefault="00D55AC5" w:rsidP="00D55AC5">
      <w:pPr>
        <w:rPr>
          <w:color w:val="auto"/>
        </w:rPr>
        <w:sectPr w:rsidR="00D55AC5" w:rsidRPr="00016BFF" w:rsidSect="008D7780">
          <w:headerReference w:type="default" r:id="rId42"/>
          <w:type w:val="continuous"/>
          <w:pgSz w:w="11906" w:h="16838"/>
          <w:pgMar w:top="1701" w:right="1418" w:bottom="1418" w:left="1418" w:header="709" w:footer="397" w:gutter="0"/>
          <w:cols w:space="708"/>
          <w:docGrid w:linePitch="360"/>
        </w:sectPr>
      </w:pPr>
    </w:p>
    <w:p w14:paraId="15E58F85" w14:textId="77777777" w:rsidR="00D55AC5" w:rsidRDefault="00D55AC5" w:rsidP="00D55AC5">
      <w:pPr>
        <w:pStyle w:val="Heading1"/>
      </w:pPr>
      <w:r>
        <w:lastRenderedPageBreak/>
        <w:t>Areas for improvement</w:t>
      </w:r>
    </w:p>
    <w:p w14:paraId="22BFA6C7" w14:textId="77777777" w:rsidR="00D55AC5" w:rsidRPr="00E830C7" w:rsidRDefault="00D55AC5" w:rsidP="00D55AC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6DE262" w14:textId="77777777" w:rsidR="00D55AC5" w:rsidRDefault="00D55AC5" w:rsidP="00D55AC5">
      <w:pPr>
        <w:pStyle w:val="Heading3"/>
      </w:pPr>
      <w:r w:rsidRPr="00051035">
        <w:t xml:space="preserve">Requirement </w:t>
      </w:r>
      <w:r>
        <w:t>2</w:t>
      </w:r>
      <w:r w:rsidRPr="00051035">
        <w:t>(3)(a)</w:t>
      </w:r>
      <w:r w:rsidRPr="00051035">
        <w:tab/>
      </w:r>
    </w:p>
    <w:p w14:paraId="6B928504" w14:textId="77777777" w:rsidR="00D55AC5" w:rsidRPr="008D114F" w:rsidRDefault="00D55AC5" w:rsidP="00D55AC5">
      <w:pPr>
        <w:rPr>
          <w:i/>
        </w:rPr>
      </w:pPr>
      <w:r w:rsidRPr="008D114F">
        <w:rPr>
          <w:i/>
        </w:rPr>
        <w:t>Assessment and planning, including consideration of risks to the consumer’s health and well-being, informs the delivery of safe and effective care and services.</w:t>
      </w:r>
    </w:p>
    <w:p w14:paraId="6F05EC3A" w14:textId="77777777" w:rsidR="00D55AC5" w:rsidRDefault="00D55AC5" w:rsidP="00D55AC5">
      <w:pPr>
        <w:rPr>
          <w:szCs w:val="22"/>
        </w:rPr>
      </w:pPr>
      <w:bookmarkStart w:id="8" w:name="_Hlk66866439"/>
      <w:r>
        <w:rPr>
          <w:szCs w:val="22"/>
        </w:rPr>
        <w:t>The Approved Provider should ensure that:</w:t>
      </w:r>
    </w:p>
    <w:bookmarkEnd w:id="8"/>
    <w:p w14:paraId="51445DFD" w14:textId="77777777" w:rsidR="00D55AC5" w:rsidRDefault="00D55AC5" w:rsidP="00D55AC5">
      <w:pPr>
        <w:pStyle w:val="ListBullet"/>
        <w:numPr>
          <w:ilvl w:val="0"/>
          <w:numId w:val="38"/>
        </w:numPr>
      </w:pPr>
      <w:r>
        <w:t>The service follows its policies and procedures regarding initial assessment and planning, and assessment and planning is completed in a timely manner.</w:t>
      </w:r>
    </w:p>
    <w:p w14:paraId="46D6828F" w14:textId="77777777" w:rsidR="00D55AC5" w:rsidRDefault="00D55AC5" w:rsidP="00D55AC5">
      <w:pPr>
        <w:pStyle w:val="ListBullet"/>
        <w:numPr>
          <w:ilvl w:val="0"/>
          <w:numId w:val="38"/>
        </w:numPr>
      </w:pPr>
      <w:r>
        <w:t xml:space="preserve">Risks to consumers health and well-being are identified in assessment and planning, and consistently inform the delivery of safe and effective care and services. </w:t>
      </w:r>
    </w:p>
    <w:p w14:paraId="2E5B8503" w14:textId="77777777" w:rsidR="00D55AC5" w:rsidRPr="00506F7F" w:rsidRDefault="00D55AC5" w:rsidP="00D55AC5">
      <w:pPr>
        <w:pStyle w:val="Heading3"/>
      </w:pPr>
      <w:r w:rsidRPr="00506F7F">
        <w:t>Requirement 8(3)(c)</w:t>
      </w:r>
      <w:r>
        <w:tab/>
      </w:r>
    </w:p>
    <w:p w14:paraId="080A8E7F" w14:textId="77777777" w:rsidR="00D55AC5" w:rsidRPr="008D114F" w:rsidRDefault="00D55AC5" w:rsidP="00D55AC5">
      <w:pPr>
        <w:rPr>
          <w:i/>
        </w:rPr>
      </w:pPr>
      <w:r w:rsidRPr="008D114F">
        <w:rPr>
          <w:i/>
        </w:rPr>
        <w:t>Effective organisation wide governance systems relating to the following:</w:t>
      </w:r>
    </w:p>
    <w:p w14:paraId="18095FC7" w14:textId="77777777" w:rsidR="00D55AC5" w:rsidRPr="008D114F" w:rsidRDefault="00D55AC5" w:rsidP="00D55AC5">
      <w:pPr>
        <w:numPr>
          <w:ilvl w:val="0"/>
          <w:numId w:val="39"/>
        </w:numPr>
        <w:tabs>
          <w:tab w:val="right" w:pos="9026"/>
        </w:tabs>
        <w:spacing w:before="0" w:after="0"/>
        <w:ind w:left="567" w:hanging="425"/>
        <w:outlineLvl w:val="4"/>
        <w:rPr>
          <w:i/>
        </w:rPr>
      </w:pPr>
      <w:r w:rsidRPr="008D114F">
        <w:rPr>
          <w:i/>
        </w:rPr>
        <w:t>information management;</w:t>
      </w:r>
    </w:p>
    <w:p w14:paraId="3AAC0D44" w14:textId="77777777" w:rsidR="00D55AC5" w:rsidRPr="008D114F" w:rsidRDefault="00D55AC5" w:rsidP="00D55AC5">
      <w:pPr>
        <w:numPr>
          <w:ilvl w:val="0"/>
          <w:numId w:val="39"/>
        </w:numPr>
        <w:tabs>
          <w:tab w:val="right" w:pos="9026"/>
        </w:tabs>
        <w:spacing w:before="0" w:after="0"/>
        <w:ind w:left="567" w:hanging="425"/>
        <w:outlineLvl w:val="4"/>
        <w:rPr>
          <w:i/>
        </w:rPr>
      </w:pPr>
      <w:r w:rsidRPr="008D114F">
        <w:rPr>
          <w:i/>
        </w:rPr>
        <w:t>continuous improvement;</w:t>
      </w:r>
    </w:p>
    <w:p w14:paraId="7585B77A" w14:textId="77777777" w:rsidR="00D55AC5" w:rsidRPr="008D114F" w:rsidRDefault="00D55AC5" w:rsidP="00D55AC5">
      <w:pPr>
        <w:numPr>
          <w:ilvl w:val="0"/>
          <w:numId w:val="39"/>
        </w:numPr>
        <w:tabs>
          <w:tab w:val="right" w:pos="9026"/>
        </w:tabs>
        <w:spacing w:before="0" w:after="0"/>
        <w:ind w:left="567" w:hanging="425"/>
        <w:outlineLvl w:val="4"/>
        <w:rPr>
          <w:i/>
        </w:rPr>
      </w:pPr>
      <w:r w:rsidRPr="008D114F">
        <w:rPr>
          <w:i/>
        </w:rPr>
        <w:t>financial governance;</w:t>
      </w:r>
    </w:p>
    <w:p w14:paraId="25DCB1FE" w14:textId="77777777" w:rsidR="00D55AC5" w:rsidRPr="008D114F" w:rsidRDefault="00D55AC5" w:rsidP="00D55AC5">
      <w:pPr>
        <w:numPr>
          <w:ilvl w:val="0"/>
          <w:numId w:val="3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EA51BB1" w14:textId="77777777" w:rsidR="00D55AC5" w:rsidRPr="008D114F" w:rsidRDefault="00D55AC5" w:rsidP="00D55AC5">
      <w:pPr>
        <w:numPr>
          <w:ilvl w:val="0"/>
          <w:numId w:val="39"/>
        </w:numPr>
        <w:tabs>
          <w:tab w:val="right" w:pos="9026"/>
        </w:tabs>
        <w:spacing w:before="0" w:after="0"/>
        <w:ind w:left="567" w:hanging="425"/>
        <w:outlineLvl w:val="4"/>
        <w:rPr>
          <w:i/>
        </w:rPr>
      </w:pPr>
      <w:r w:rsidRPr="008D114F">
        <w:rPr>
          <w:i/>
        </w:rPr>
        <w:t>regulatory compliance;</w:t>
      </w:r>
    </w:p>
    <w:p w14:paraId="3F24148A" w14:textId="77777777" w:rsidR="00D55AC5" w:rsidRPr="008D114F" w:rsidRDefault="00D55AC5" w:rsidP="00D55AC5">
      <w:pPr>
        <w:numPr>
          <w:ilvl w:val="0"/>
          <w:numId w:val="39"/>
        </w:numPr>
        <w:tabs>
          <w:tab w:val="right" w:pos="9026"/>
        </w:tabs>
        <w:spacing w:before="0" w:after="0"/>
        <w:ind w:left="567" w:hanging="425"/>
        <w:outlineLvl w:val="4"/>
        <w:rPr>
          <w:i/>
        </w:rPr>
      </w:pPr>
      <w:r w:rsidRPr="008D114F">
        <w:rPr>
          <w:i/>
        </w:rPr>
        <w:t>feedback and complaints.</w:t>
      </w:r>
    </w:p>
    <w:p w14:paraId="6634D7A9" w14:textId="77777777" w:rsidR="00D55AC5" w:rsidRPr="0041233D" w:rsidRDefault="00D55AC5" w:rsidP="00D55AC5">
      <w:pPr>
        <w:rPr>
          <w:szCs w:val="22"/>
        </w:rPr>
      </w:pPr>
      <w:r>
        <w:rPr>
          <w:szCs w:val="22"/>
        </w:rPr>
        <w:t>The Approved Provider should ensure that:</w:t>
      </w:r>
    </w:p>
    <w:p w14:paraId="14424CF5" w14:textId="77777777" w:rsidR="00D55AC5" w:rsidRDefault="00D55AC5" w:rsidP="00D55AC5">
      <w:pPr>
        <w:pStyle w:val="ListParagraph"/>
        <w:numPr>
          <w:ilvl w:val="0"/>
          <w:numId w:val="40"/>
        </w:numPr>
        <w:rPr>
          <w:color w:val="auto"/>
        </w:rPr>
      </w:pPr>
      <w:r>
        <w:rPr>
          <w:color w:val="auto"/>
        </w:rPr>
        <w:t>The organisation has effective governance systems relating to information management.</w:t>
      </w:r>
    </w:p>
    <w:p w14:paraId="4E8F0F52" w14:textId="77777777" w:rsidR="00D55AC5" w:rsidRDefault="00D55AC5" w:rsidP="00D55AC5">
      <w:pPr>
        <w:pStyle w:val="ListBullet"/>
        <w:numPr>
          <w:ilvl w:val="0"/>
          <w:numId w:val="40"/>
        </w:numPr>
      </w:pPr>
      <w:r>
        <w:t xml:space="preserve">The service implements the improvements to the IT infrastructure, outlined in the Approved Provider’s response. </w:t>
      </w:r>
    </w:p>
    <w:p w14:paraId="614B9F18" w14:textId="77777777" w:rsidR="00D55AC5" w:rsidRDefault="00D55AC5" w:rsidP="00D55AC5">
      <w:pPr>
        <w:rPr>
          <w:color w:val="auto"/>
        </w:rPr>
      </w:pPr>
    </w:p>
    <w:p w14:paraId="2D23418C" w14:textId="77777777" w:rsidR="00D55AC5" w:rsidRDefault="00D55AC5" w:rsidP="00D55AC5">
      <w:pPr>
        <w:pStyle w:val="ListBullet"/>
        <w:numPr>
          <w:ilvl w:val="0"/>
          <w:numId w:val="0"/>
        </w:numPr>
      </w:pPr>
    </w:p>
    <w:p w14:paraId="545A2012" w14:textId="77777777" w:rsidR="00D55AC5" w:rsidRPr="00D55AC5" w:rsidRDefault="00D55AC5" w:rsidP="00D55AC5"/>
    <w:sectPr w:rsidR="00D55AC5" w:rsidRPr="00D55AC5"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9FFA5" w14:textId="77777777" w:rsidR="002C237C" w:rsidRDefault="00D55AC5">
      <w:pPr>
        <w:spacing w:before="0" w:after="0" w:line="240" w:lineRule="auto"/>
      </w:pPr>
      <w:r>
        <w:separator/>
      </w:r>
    </w:p>
  </w:endnote>
  <w:endnote w:type="continuationSeparator" w:id="0">
    <w:p w14:paraId="6D79FFA7" w14:textId="77777777" w:rsidR="002C237C" w:rsidRDefault="00D55A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FF7E" w14:textId="77777777" w:rsidR="00506F7F" w:rsidRPr="009A1F1B" w:rsidRDefault="00D55A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9FF7F" w14:textId="77777777" w:rsidR="00506F7F" w:rsidRPr="00C72FFB" w:rsidRDefault="00D55A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Mildred Symons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79FF80" w14:textId="77777777" w:rsidR="00506F7F" w:rsidRPr="00C72FFB" w:rsidRDefault="00D55A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FF81" w14:textId="77777777" w:rsidR="00506F7F" w:rsidRPr="009A1F1B" w:rsidRDefault="00D55A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9FF82" w14:textId="77777777" w:rsidR="00506F7F" w:rsidRPr="00C72FFB" w:rsidRDefault="00D55A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Mildred Symons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79FF83" w14:textId="77777777" w:rsidR="00506F7F" w:rsidRPr="00A3716D" w:rsidRDefault="00D55A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9FFA1" w14:textId="77777777" w:rsidR="002C237C" w:rsidRDefault="00D55AC5">
      <w:pPr>
        <w:spacing w:before="0" w:after="0" w:line="240" w:lineRule="auto"/>
      </w:pPr>
      <w:r>
        <w:separator/>
      </w:r>
    </w:p>
  </w:footnote>
  <w:footnote w:type="continuationSeparator" w:id="0">
    <w:p w14:paraId="6D79FFA3" w14:textId="77777777" w:rsidR="002C237C" w:rsidRDefault="00D55A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FF7D" w14:textId="77777777" w:rsidR="00506F7F" w:rsidRDefault="00D55AC5"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6D79FFA1" wp14:editId="6D79FF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30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4633" w14:textId="77777777" w:rsidR="00D55AC5" w:rsidRPr="00703E80" w:rsidRDefault="00D55AC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0B72F30D" wp14:editId="53E2FEF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440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15CC" w14:textId="77777777" w:rsidR="00D55AC5" w:rsidRPr="00FB0086" w:rsidRDefault="00D55AC5" w:rsidP="00FB0086">
    <w:pPr>
      <w:pStyle w:val="Header"/>
    </w:pPr>
    <w:r>
      <w:rPr>
        <w:noProof/>
        <w:color w:val="auto"/>
        <w:sz w:val="20"/>
      </w:rPr>
      <w:drawing>
        <wp:anchor distT="0" distB="0" distL="114300" distR="114300" simplePos="0" relativeHeight="251662336" behindDoc="1" locked="0" layoutInCell="1" allowOverlap="1" wp14:anchorId="465BD08D" wp14:editId="4B5C790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40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9D20" w14:textId="77777777" w:rsidR="00D55AC5" w:rsidRDefault="00D55AC5" w:rsidP="0004322A">
    <w:r>
      <w:rPr>
        <w:noProof/>
        <w:color w:val="auto"/>
        <w:sz w:val="20"/>
      </w:rPr>
      <w:drawing>
        <wp:anchor distT="0" distB="0" distL="114300" distR="114300" simplePos="0" relativeHeight="251651072" behindDoc="1" locked="0" layoutInCell="1" allowOverlap="1" wp14:anchorId="359AF5A7" wp14:editId="14CEDC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85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3D" w14:textId="77777777" w:rsidR="00D55AC5" w:rsidRPr="00703E80" w:rsidRDefault="00D55AC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5EF8F20B" wp14:editId="0F6A86D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343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F1B6" w14:textId="77777777" w:rsidR="00D55AC5" w:rsidRPr="00FB0086" w:rsidRDefault="00D55AC5" w:rsidP="00FB0086">
    <w:pPr>
      <w:pStyle w:val="Header"/>
    </w:pPr>
    <w:r>
      <w:rPr>
        <w:noProof/>
        <w:color w:val="auto"/>
        <w:sz w:val="20"/>
      </w:rPr>
      <w:drawing>
        <wp:anchor distT="0" distB="0" distL="114300" distR="114300" simplePos="0" relativeHeight="251664384" behindDoc="1" locked="0" layoutInCell="1" allowOverlap="1" wp14:anchorId="04C3765E" wp14:editId="59A0B79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82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356B" w14:textId="77777777" w:rsidR="00D55AC5" w:rsidRDefault="00D55AC5" w:rsidP="0004322A">
    <w:r>
      <w:rPr>
        <w:noProof/>
        <w:color w:val="auto"/>
        <w:sz w:val="20"/>
      </w:rPr>
      <w:drawing>
        <wp:anchor distT="0" distB="0" distL="114300" distR="114300" simplePos="0" relativeHeight="251652096" behindDoc="1" locked="0" layoutInCell="1" allowOverlap="1" wp14:anchorId="05AFBB41" wp14:editId="41AF643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30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FC51" w14:textId="77777777" w:rsidR="00D55AC5" w:rsidRPr="00703E80" w:rsidRDefault="00D55AC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00A43CEB" wp14:editId="37C1B9E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381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12EE" w14:textId="77777777" w:rsidR="00D55AC5" w:rsidRPr="00FB0086" w:rsidRDefault="00D55AC5" w:rsidP="00FB0086">
    <w:pPr>
      <w:pStyle w:val="Header"/>
    </w:pPr>
    <w:r>
      <w:rPr>
        <w:noProof/>
        <w:color w:val="auto"/>
        <w:sz w:val="20"/>
      </w:rPr>
      <w:drawing>
        <wp:anchor distT="0" distB="0" distL="114300" distR="114300" simplePos="0" relativeHeight="251666432" behindDoc="1" locked="0" layoutInCell="1" allowOverlap="1" wp14:anchorId="1E064F34" wp14:editId="7319533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6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549F" w14:textId="77777777" w:rsidR="00D55AC5" w:rsidRDefault="00D55AC5" w:rsidP="0004322A">
    <w:r>
      <w:rPr>
        <w:noProof/>
        <w:color w:val="auto"/>
        <w:sz w:val="20"/>
      </w:rPr>
      <w:drawing>
        <wp:anchor distT="0" distB="0" distL="114300" distR="114300" simplePos="0" relativeHeight="251653120" behindDoc="1" locked="0" layoutInCell="1" allowOverlap="1" wp14:anchorId="2D9AFA5E" wp14:editId="2D83AC6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28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7672" w14:textId="77777777" w:rsidR="00D55AC5" w:rsidRPr="00703E80" w:rsidRDefault="00D55AC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2F79FDD4" wp14:editId="760B850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971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2BEF" w14:textId="77777777" w:rsidR="00D55AC5" w:rsidRDefault="00D55AC5" w:rsidP="0004322A">
    <w:pPr>
      <w:pStyle w:val="Header"/>
      <w:tabs>
        <w:tab w:val="clear" w:pos="4513"/>
        <w:tab w:val="clear" w:pos="9026"/>
        <w:tab w:val="center" w:pos="4535"/>
      </w:tabs>
    </w:pPr>
    <w:r>
      <w:rPr>
        <w:noProof/>
        <w:color w:val="auto"/>
        <w:sz w:val="20"/>
      </w:rPr>
      <w:drawing>
        <wp:anchor distT="0" distB="0" distL="114300" distR="114300" simplePos="0" relativeHeight="251644928" behindDoc="1" locked="0" layoutInCell="1" allowOverlap="1" wp14:anchorId="729ED35D" wp14:editId="521F96B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22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9B50" w14:textId="77777777" w:rsidR="00D55AC5" w:rsidRPr="00FB0086" w:rsidRDefault="00D55AC5" w:rsidP="00FB0086">
    <w:pPr>
      <w:pStyle w:val="Header"/>
    </w:pPr>
    <w:r>
      <w:rPr>
        <w:noProof/>
        <w:color w:val="auto"/>
        <w:sz w:val="20"/>
      </w:rPr>
      <w:drawing>
        <wp:anchor distT="0" distB="0" distL="114300" distR="114300" simplePos="0" relativeHeight="251668480" behindDoc="1" locked="0" layoutInCell="1" allowOverlap="1" wp14:anchorId="32FA7325" wp14:editId="4D202EF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55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E3B1" w14:textId="77777777" w:rsidR="00D55AC5" w:rsidRDefault="00D55AC5" w:rsidP="009C6F30">
    <w:pPr>
      <w:tabs>
        <w:tab w:val="left" w:pos="3624"/>
      </w:tabs>
    </w:pPr>
    <w:r>
      <w:rPr>
        <w:noProof/>
        <w:color w:val="auto"/>
        <w:sz w:val="20"/>
      </w:rPr>
      <w:drawing>
        <wp:anchor distT="0" distB="0" distL="114300" distR="114300" simplePos="0" relativeHeight="251654144" behindDoc="1" locked="0" layoutInCell="1" allowOverlap="1" wp14:anchorId="66B7132C" wp14:editId="18675D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03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EC53" w14:textId="77777777" w:rsidR="00D55AC5" w:rsidRPr="00703E80" w:rsidRDefault="00D55AC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5079A04E" wp14:editId="6507B6C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31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D3FF" w14:textId="77777777" w:rsidR="00D55AC5" w:rsidRPr="00FB0086" w:rsidRDefault="00D55AC5" w:rsidP="00FB0086">
    <w:pPr>
      <w:pStyle w:val="Header"/>
    </w:pPr>
    <w:r>
      <w:rPr>
        <w:noProof/>
        <w:color w:val="auto"/>
        <w:sz w:val="20"/>
      </w:rPr>
      <w:drawing>
        <wp:anchor distT="0" distB="0" distL="114300" distR="114300" simplePos="0" relativeHeight="251670528" behindDoc="1" locked="0" layoutInCell="1" allowOverlap="1" wp14:anchorId="73FB3C4A" wp14:editId="0844E0D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24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3392" w14:textId="77777777" w:rsidR="00D55AC5" w:rsidRDefault="00D55AC5" w:rsidP="009C6F30">
    <w:pPr>
      <w:tabs>
        <w:tab w:val="left" w:pos="3624"/>
      </w:tabs>
    </w:pPr>
    <w:r>
      <w:rPr>
        <w:noProof/>
        <w:color w:val="auto"/>
        <w:sz w:val="20"/>
      </w:rPr>
      <w:drawing>
        <wp:anchor distT="0" distB="0" distL="114300" distR="114300" simplePos="0" relativeHeight="251655168" behindDoc="1" locked="0" layoutInCell="1" allowOverlap="1" wp14:anchorId="5572589E" wp14:editId="1EBE8E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09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9336" w14:textId="77777777" w:rsidR="00D55AC5" w:rsidRPr="00703E80" w:rsidRDefault="00D55AC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9504" behindDoc="1" locked="0" layoutInCell="1" allowOverlap="1" wp14:anchorId="0F65DED7" wp14:editId="5222A0C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073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4912" w14:textId="77777777" w:rsidR="00D55AC5" w:rsidRPr="008D7780" w:rsidRDefault="00D55AC5" w:rsidP="008D7780">
    <w:pPr>
      <w:pStyle w:val="Header"/>
    </w:pPr>
    <w:r>
      <w:rPr>
        <w:noProof/>
        <w:color w:val="auto"/>
        <w:sz w:val="20"/>
      </w:rPr>
      <w:drawing>
        <wp:anchor distT="0" distB="0" distL="114300" distR="114300" simplePos="0" relativeHeight="251672576" behindDoc="1" locked="0" layoutInCell="1" allowOverlap="1" wp14:anchorId="157F588D" wp14:editId="5174D3A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33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0238" w14:textId="77777777" w:rsidR="00D55AC5" w:rsidRDefault="00D55AC5" w:rsidP="009C6F30">
    <w:pPr>
      <w:tabs>
        <w:tab w:val="left" w:pos="3624"/>
      </w:tabs>
    </w:pPr>
    <w:r>
      <w:rPr>
        <w:noProof/>
        <w:color w:val="auto"/>
        <w:sz w:val="20"/>
      </w:rPr>
      <w:drawing>
        <wp:anchor distT="0" distB="0" distL="114300" distR="114300" simplePos="0" relativeHeight="251656192" behindDoc="1" locked="0" layoutInCell="1" allowOverlap="1" wp14:anchorId="09E914AD" wp14:editId="4DCAE43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31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236B" w14:textId="77777777" w:rsidR="00D55AC5" w:rsidRPr="00703E80" w:rsidRDefault="00D55AC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BA335F3" wp14:editId="3F59AF2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49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4417" w14:textId="77777777" w:rsidR="008F32C8" w:rsidRPr="008F32C8" w:rsidRDefault="00D55AC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9024" behindDoc="1" locked="0" layoutInCell="1" allowOverlap="1" wp14:anchorId="67611F3B" wp14:editId="13F7FB7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93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EA4C" w14:textId="77777777" w:rsidR="00D55AC5" w:rsidRDefault="00D55AC5">
    <w:pPr>
      <w:pStyle w:val="Header"/>
    </w:pPr>
    <w:r w:rsidRPr="003C6EC2">
      <w:rPr>
        <w:rFonts w:eastAsia="Calibri"/>
        <w:noProof/>
      </w:rPr>
      <w:drawing>
        <wp:anchor distT="0" distB="0" distL="114300" distR="114300" simplePos="0" relativeHeight="251643904" behindDoc="1" locked="0" layoutInCell="1" allowOverlap="1" wp14:anchorId="20E4BA2D" wp14:editId="01C71AD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7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C3F0" w14:textId="77777777" w:rsidR="00506F7F" w:rsidRDefault="00D55AC5" w:rsidP="009C6F30">
    <w:pPr>
      <w:tabs>
        <w:tab w:val="left" w:pos="3624"/>
      </w:tabs>
    </w:pPr>
    <w:r>
      <w:rPr>
        <w:noProof/>
        <w:color w:val="auto"/>
        <w:sz w:val="20"/>
      </w:rPr>
      <w:drawing>
        <wp:anchor distT="0" distB="0" distL="114300" distR="114300" simplePos="0" relativeHeight="251646976" behindDoc="1" locked="0" layoutInCell="1" allowOverlap="1" wp14:anchorId="2B76E6B0" wp14:editId="0B7CBB5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13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92D0" w14:textId="77777777" w:rsidR="00D55AC5" w:rsidRDefault="00D55AC5" w:rsidP="0004322A">
    <w:r>
      <w:rPr>
        <w:noProof/>
        <w:color w:val="auto"/>
        <w:sz w:val="20"/>
      </w:rPr>
      <w:drawing>
        <wp:anchor distT="0" distB="0" distL="114300" distR="114300" simplePos="0" relativeHeight="251648000" behindDoc="1" locked="0" layoutInCell="1" allowOverlap="1" wp14:anchorId="1D75C7B1" wp14:editId="4A7A918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61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AB5E" w14:textId="77777777" w:rsidR="00D55AC5" w:rsidRPr="005F44D8" w:rsidRDefault="00D55AC5" w:rsidP="005F44D8">
    <w:pPr>
      <w:pStyle w:val="Header"/>
    </w:pPr>
    <w:r>
      <w:rPr>
        <w:noProof/>
        <w:color w:val="auto"/>
        <w:sz w:val="20"/>
      </w:rPr>
      <w:drawing>
        <wp:anchor distT="0" distB="0" distL="114300" distR="114300" simplePos="0" relativeHeight="251658240" behindDoc="1" locked="0" layoutInCell="1" allowOverlap="1" wp14:anchorId="5B2D41FA" wp14:editId="7249098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43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DD05" w14:textId="77777777" w:rsidR="00D55AC5" w:rsidRDefault="00D55AC5" w:rsidP="0004322A">
    <w:r>
      <w:rPr>
        <w:noProof/>
        <w:color w:val="auto"/>
        <w:sz w:val="20"/>
      </w:rPr>
      <w:drawing>
        <wp:anchor distT="0" distB="0" distL="114300" distR="114300" simplePos="0" relativeHeight="251645952" behindDoc="1" locked="0" layoutInCell="1" allowOverlap="1" wp14:anchorId="76FF8DF4" wp14:editId="44F5CB0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7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E094" w14:textId="77777777" w:rsidR="00D55AC5" w:rsidRPr="00703E80" w:rsidRDefault="00D55AC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216" behindDoc="1" locked="0" layoutInCell="1" allowOverlap="1" wp14:anchorId="247B3326" wp14:editId="2565FD9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664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3ADB" w14:textId="77777777" w:rsidR="00D55AC5" w:rsidRPr="00FB0086" w:rsidRDefault="00D55AC5" w:rsidP="00FB0086">
    <w:pPr>
      <w:pStyle w:val="Header"/>
    </w:pPr>
    <w:r>
      <w:rPr>
        <w:noProof/>
        <w:color w:val="auto"/>
        <w:sz w:val="20"/>
      </w:rPr>
      <w:drawing>
        <wp:anchor distT="0" distB="0" distL="114300" distR="114300" simplePos="0" relativeHeight="251660288" behindDoc="1" locked="0" layoutInCell="1" allowOverlap="1" wp14:anchorId="54BE59F4" wp14:editId="258DC62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40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F39E" w14:textId="77777777" w:rsidR="00D55AC5" w:rsidRDefault="00D55AC5" w:rsidP="0004322A">
    <w:r>
      <w:rPr>
        <w:noProof/>
        <w:color w:val="auto"/>
        <w:sz w:val="20"/>
      </w:rPr>
      <w:drawing>
        <wp:anchor distT="0" distB="0" distL="114300" distR="114300" simplePos="0" relativeHeight="251650048" behindDoc="1" locked="0" layoutInCell="1" allowOverlap="1" wp14:anchorId="4AF777D8" wp14:editId="12BD83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03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2AC68C4">
      <w:start w:val="1"/>
      <w:numFmt w:val="lowerRoman"/>
      <w:lvlText w:val="(%1)"/>
      <w:lvlJc w:val="left"/>
      <w:pPr>
        <w:ind w:left="1080" w:hanging="720"/>
      </w:pPr>
      <w:rPr>
        <w:rFonts w:hint="default"/>
        <w:b w:val="0"/>
      </w:rPr>
    </w:lvl>
    <w:lvl w:ilvl="1" w:tplc="A22C140C" w:tentative="1">
      <w:start w:val="1"/>
      <w:numFmt w:val="lowerLetter"/>
      <w:lvlText w:val="%2."/>
      <w:lvlJc w:val="left"/>
      <w:pPr>
        <w:ind w:left="1440" w:hanging="360"/>
      </w:pPr>
    </w:lvl>
    <w:lvl w:ilvl="2" w:tplc="65F29484" w:tentative="1">
      <w:start w:val="1"/>
      <w:numFmt w:val="lowerRoman"/>
      <w:lvlText w:val="%3."/>
      <w:lvlJc w:val="right"/>
      <w:pPr>
        <w:ind w:left="2160" w:hanging="180"/>
      </w:pPr>
    </w:lvl>
    <w:lvl w:ilvl="3" w:tplc="16B45CE4" w:tentative="1">
      <w:start w:val="1"/>
      <w:numFmt w:val="decimal"/>
      <w:lvlText w:val="%4."/>
      <w:lvlJc w:val="left"/>
      <w:pPr>
        <w:ind w:left="2880" w:hanging="360"/>
      </w:pPr>
    </w:lvl>
    <w:lvl w:ilvl="4" w:tplc="076AB1B0" w:tentative="1">
      <w:start w:val="1"/>
      <w:numFmt w:val="lowerLetter"/>
      <w:lvlText w:val="%5."/>
      <w:lvlJc w:val="left"/>
      <w:pPr>
        <w:ind w:left="3600" w:hanging="360"/>
      </w:pPr>
    </w:lvl>
    <w:lvl w:ilvl="5" w:tplc="5F548EC6" w:tentative="1">
      <w:start w:val="1"/>
      <w:numFmt w:val="lowerRoman"/>
      <w:lvlText w:val="%6."/>
      <w:lvlJc w:val="right"/>
      <w:pPr>
        <w:ind w:left="4320" w:hanging="180"/>
      </w:pPr>
    </w:lvl>
    <w:lvl w:ilvl="6" w:tplc="D4AA2D4A" w:tentative="1">
      <w:start w:val="1"/>
      <w:numFmt w:val="decimal"/>
      <w:lvlText w:val="%7."/>
      <w:lvlJc w:val="left"/>
      <w:pPr>
        <w:ind w:left="5040" w:hanging="360"/>
      </w:pPr>
    </w:lvl>
    <w:lvl w:ilvl="7" w:tplc="C31CB722" w:tentative="1">
      <w:start w:val="1"/>
      <w:numFmt w:val="lowerLetter"/>
      <w:lvlText w:val="%8."/>
      <w:lvlJc w:val="left"/>
      <w:pPr>
        <w:ind w:left="5760" w:hanging="360"/>
      </w:pPr>
    </w:lvl>
    <w:lvl w:ilvl="8" w:tplc="055E47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6786D3E">
      <w:start w:val="1"/>
      <w:numFmt w:val="bullet"/>
      <w:pStyle w:val="ListParagraph"/>
      <w:lvlText w:val=""/>
      <w:lvlJc w:val="left"/>
      <w:pPr>
        <w:ind w:left="1440" w:hanging="360"/>
      </w:pPr>
      <w:rPr>
        <w:rFonts w:ascii="Symbol" w:hAnsi="Symbol" w:hint="default"/>
        <w:color w:val="auto"/>
      </w:rPr>
    </w:lvl>
    <w:lvl w:ilvl="1" w:tplc="5D2CCE98" w:tentative="1">
      <w:start w:val="1"/>
      <w:numFmt w:val="bullet"/>
      <w:lvlText w:val="o"/>
      <w:lvlJc w:val="left"/>
      <w:pPr>
        <w:ind w:left="2160" w:hanging="360"/>
      </w:pPr>
      <w:rPr>
        <w:rFonts w:ascii="Courier New" w:hAnsi="Courier New" w:cs="Courier New" w:hint="default"/>
      </w:rPr>
    </w:lvl>
    <w:lvl w:ilvl="2" w:tplc="19067BEE" w:tentative="1">
      <w:start w:val="1"/>
      <w:numFmt w:val="bullet"/>
      <w:lvlText w:val=""/>
      <w:lvlJc w:val="left"/>
      <w:pPr>
        <w:ind w:left="2880" w:hanging="360"/>
      </w:pPr>
      <w:rPr>
        <w:rFonts w:ascii="Wingdings" w:hAnsi="Wingdings" w:hint="default"/>
      </w:rPr>
    </w:lvl>
    <w:lvl w:ilvl="3" w:tplc="D1065FF8" w:tentative="1">
      <w:start w:val="1"/>
      <w:numFmt w:val="bullet"/>
      <w:lvlText w:val=""/>
      <w:lvlJc w:val="left"/>
      <w:pPr>
        <w:ind w:left="3600" w:hanging="360"/>
      </w:pPr>
      <w:rPr>
        <w:rFonts w:ascii="Symbol" w:hAnsi="Symbol" w:hint="default"/>
      </w:rPr>
    </w:lvl>
    <w:lvl w:ilvl="4" w:tplc="0D3C1E9E" w:tentative="1">
      <w:start w:val="1"/>
      <w:numFmt w:val="bullet"/>
      <w:lvlText w:val="o"/>
      <w:lvlJc w:val="left"/>
      <w:pPr>
        <w:ind w:left="4320" w:hanging="360"/>
      </w:pPr>
      <w:rPr>
        <w:rFonts w:ascii="Courier New" w:hAnsi="Courier New" w:cs="Courier New" w:hint="default"/>
      </w:rPr>
    </w:lvl>
    <w:lvl w:ilvl="5" w:tplc="FC66868E" w:tentative="1">
      <w:start w:val="1"/>
      <w:numFmt w:val="bullet"/>
      <w:lvlText w:val=""/>
      <w:lvlJc w:val="left"/>
      <w:pPr>
        <w:ind w:left="5040" w:hanging="360"/>
      </w:pPr>
      <w:rPr>
        <w:rFonts w:ascii="Wingdings" w:hAnsi="Wingdings" w:hint="default"/>
      </w:rPr>
    </w:lvl>
    <w:lvl w:ilvl="6" w:tplc="9D06791E" w:tentative="1">
      <w:start w:val="1"/>
      <w:numFmt w:val="bullet"/>
      <w:lvlText w:val=""/>
      <w:lvlJc w:val="left"/>
      <w:pPr>
        <w:ind w:left="5760" w:hanging="360"/>
      </w:pPr>
      <w:rPr>
        <w:rFonts w:ascii="Symbol" w:hAnsi="Symbol" w:hint="default"/>
      </w:rPr>
    </w:lvl>
    <w:lvl w:ilvl="7" w:tplc="E0AE1108" w:tentative="1">
      <w:start w:val="1"/>
      <w:numFmt w:val="bullet"/>
      <w:lvlText w:val="o"/>
      <w:lvlJc w:val="left"/>
      <w:pPr>
        <w:ind w:left="6480" w:hanging="360"/>
      </w:pPr>
      <w:rPr>
        <w:rFonts w:ascii="Courier New" w:hAnsi="Courier New" w:cs="Courier New" w:hint="default"/>
      </w:rPr>
    </w:lvl>
    <w:lvl w:ilvl="8" w:tplc="D27C79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7D4CB52">
      <w:start w:val="1"/>
      <w:numFmt w:val="lowerRoman"/>
      <w:lvlText w:val="(%1)"/>
      <w:lvlJc w:val="left"/>
      <w:pPr>
        <w:ind w:left="1004" w:hanging="720"/>
      </w:pPr>
      <w:rPr>
        <w:rFonts w:hint="default"/>
        <w:b w:val="0"/>
      </w:rPr>
    </w:lvl>
    <w:lvl w:ilvl="1" w:tplc="7CF8CFC4" w:tentative="1">
      <w:start w:val="1"/>
      <w:numFmt w:val="lowerLetter"/>
      <w:lvlText w:val="%2."/>
      <w:lvlJc w:val="left"/>
      <w:pPr>
        <w:ind w:left="1364" w:hanging="360"/>
      </w:pPr>
    </w:lvl>
    <w:lvl w:ilvl="2" w:tplc="30F475E8" w:tentative="1">
      <w:start w:val="1"/>
      <w:numFmt w:val="lowerRoman"/>
      <w:lvlText w:val="%3."/>
      <w:lvlJc w:val="right"/>
      <w:pPr>
        <w:ind w:left="2084" w:hanging="180"/>
      </w:pPr>
    </w:lvl>
    <w:lvl w:ilvl="3" w:tplc="C6EA9DF0" w:tentative="1">
      <w:start w:val="1"/>
      <w:numFmt w:val="decimal"/>
      <w:lvlText w:val="%4."/>
      <w:lvlJc w:val="left"/>
      <w:pPr>
        <w:ind w:left="2804" w:hanging="360"/>
      </w:pPr>
    </w:lvl>
    <w:lvl w:ilvl="4" w:tplc="AFA4C474" w:tentative="1">
      <w:start w:val="1"/>
      <w:numFmt w:val="lowerLetter"/>
      <w:lvlText w:val="%5."/>
      <w:lvlJc w:val="left"/>
      <w:pPr>
        <w:ind w:left="3524" w:hanging="360"/>
      </w:pPr>
    </w:lvl>
    <w:lvl w:ilvl="5" w:tplc="371ED196" w:tentative="1">
      <w:start w:val="1"/>
      <w:numFmt w:val="lowerRoman"/>
      <w:lvlText w:val="%6."/>
      <w:lvlJc w:val="right"/>
      <w:pPr>
        <w:ind w:left="4244" w:hanging="180"/>
      </w:pPr>
    </w:lvl>
    <w:lvl w:ilvl="6" w:tplc="E9A4CC84" w:tentative="1">
      <w:start w:val="1"/>
      <w:numFmt w:val="decimal"/>
      <w:lvlText w:val="%7."/>
      <w:lvlJc w:val="left"/>
      <w:pPr>
        <w:ind w:left="4964" w:hanging="360"/>
      </w:pPr>
    </w:lvl>
    <w:lvl w:ilvl="7" w:tplc="73503798" w:tentative="1">
      <w:start w:val="1"/>
      <w:numFmt w:val="lowerLetter"/>
      <w:lvlText w:val="%8."/>
      <w:lvlJc w:val="left"/>
      <w:pPr>
        <w:ind w:left="5684" w:hanging="360"/>
      </w:pPr>
    </w:lvl>
    <w:lvl w:ilvl="8" w:tplc="30AA43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898836C">
      <w:start w:val="1"/>
      <w:numFmt w:val="lowerRoman"/>
      <w:lvlText w:val="(%1)"/>
      <w:lvlJc w:val="left"/>
      <w:pPr>
        <w:ind w:left="1080" w:hanging="720"/>
      </w:pPr>
      <w:rPr>
        <w:rFonts w:hint="default"/>
      </w:rPr>
    </w:lvl>
    <w:lvl w:ilvl="1" w:tplc="3D2AD6A8" w:tentative="1">
      <w:start w:val="1"/>
      <w:numFmt w:val="lowerLetter"/>
      <w:lvlText w:val="%2."/>
      <w:lvlJc w:val="left"/>
      <w:pPr>
        <w:ind w:left="1440" w:hanging="360"/>
      </w:pPr>
    </w:lvl>
    <w:lvl w:ilvl="2" w:tplc="856A96C0" w:tentative="1">
      <w:start w:val="1"/>
      <w:numFmt w:val="lowerRoman"/>
      <w:lvlText w:val="%3."/>
      <w:lvlJc w:val="right"/>
      <w:pPr>
        <w:ind w:left="2160" w:hanging="180"/>
      </w:pPr>
    </w:lvl>
    <w:lvl w:ilvl="3" w:tplc="EAC072A0" w:tentative="1">
      <w:start w:val="1"/>
      <w:numFmt w:val="decimal"/>
      <w:lvlText w:val="%4."/>
      <w:lvlJc w:val="left"/>
      <w:pPr>
        <w:ind w:left="2880" w:hanging="360"/>
      </w:pPr>
    </w:lvl>
    <w:lvl w:ilvl="4" w:tplc="C0C85202" w:tentative="1">
      <w:start w:val="1"/>
      <w:numFmt w:val="lowerLetter"/>
      <w:lvlText w:val="%5."/>
      <w:lvlJc w:val="left"/>
      <w:pPr>
        <w:ind w:left="3600" w:hanging="360"/>
      </w:pPr>
    </w:lvl>
    <w:lvl w:ilvl="5" w:tplc="A0B240A6" w:tentative="1">
      <w:start w:val="1"/>
      <w:numFmt w:val="lowerRoman"/>
      <w:lvlText w:val="%6."/>
      <w:lvlJc w:val="right"/>
      <w:pPr>
        <w:ind w:left="4320" w:hanging="180"/>
      </w:pPr>
    </w:lvl>
    <w:lvl w:ilvl="6" w:tplc="9C4A5D3C" w:tentative="1">
      <w:start w:val="1"/>
      <w:numFmt w:val="decimal"/>
      <w:lvlText w:val="%7."/>
      <w:lvlJc w:val="left"/>
      <w:pPr>
        <w:ind w:left="5040" w:hanging="360"/>
      </w:pPr>
    </w:lvl>
    <w:lvl w:ilvl="7" w:tplc="62E44576" w:tentative="1">
      <w:start w:val="1"/>
      <w:numFmt w:val="lowerLetter"/>
      <w:lvlText w:val="%8."/>
      <w:lvlJc w:val="left"/>
      <w:pPr>
        <w:ind w:left="5760" w:hanging="360"/>
      </w:pPr>
    </w:lvl>
    <w:lvl w:ilvl="8" w:tplc="34AC0D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12047A6">
      <w:start w:val="1"/>
      <w:numFmt w:val="lowerRoman"/>
      <w:lvlText w:val="(%1)"/>
      <w:lvlJc w:val="left"/>
      <w:pPr>
        <w:ind w:left="1080" w:hanging="720"/>
      </w:pPr>
      <w:rPr>
        <w:rFonts w:hint="default"/>
      </w:rPr>
    </w:lvl>
    <w:lvl w:ilvl="1" w:tplc="09D6B502" w:tentative="1">
      <w:start w:val="1"/>
      <w:numFmt w:val="lowerLetter"/>
      <w:lvlText w:val="%2."/>
      <w:lvlJc w:val="left"/>
      <w:pPr>
        <w:ind w:left="1440" w:hanging="360"/>
      </w:pPr>
    </w:lvl>
    <w:lvl w:ilvl="2" w:tplc="9508D270" w:tentative="1">
      <w:start w:val="1"/>
      <w:numFmt w:val="lowerRoman"/>
      <w:lvlText w:val="%3."/>
      <w:lvlJc w:val="right"/>
      <w:pPr>
        <w:ind w:left="2160" w:hanging="180"/>
      </w:pPr>
    </w:lvl>
    <w:lvl w:ilvl="3" w:tplc="9E2EDFE2" w:tentative="1">
      <w:start w:val="1"/>
      <w:numFmt w:val="decimal"/>
      <w:lvlText w:val="%4."/>
      <w:lvlJc w:val="left"/>
      <w:pPr>
        <w:ind w:left="2880" w:hanging="360"/>
      </w:pPr>
    </w:lvl>
    <w:lvl w:ilvl="4" w:tplc="74D21520" w:tentative="1">
      <w:start w:val="1"/>
      <w:numFmt w:val="lowerLetter"/>
      <w:lvlText w:val="%5."/>
      <w:lvlJc w:val="left"/>
      <w:pPr>
        <w:ind w:left="3600" w:hanging="360"/>
      </w:pPr>
    </w:lvl>
    <w:lvl w:ilvl="5" w:tplc="AD1A620C" w:tentative="1">
      <w:start w:val="1"/>
      <w:numFmt w:val="lowerRoman"/>
      <w:lvlText w:val="%6."/>
      <w:lvlJc w:val="right"/>
      <w:pPr>
        <w:ind w:left="4320" w:hanging="180"/>
      </w:pPr>
    </w:lvl>
    <w:lvl w:ilvl="6" w:tplc="F4E46A70" w:tentative="1">
      <w:start w:val="1"/>
      <w:numFmt w:val="decimal"/>
      <w:lvlText w:val="%7."/>
      <w:lvlJc w:val="left"/>
      <w:pPr>
        <w:ind w:left="5040" w:hanging="360"/>
      </w:pPr>
    </w:lvl>
    <w:lvl w:ilvl="7" w:tplc="B3AC7F32" w:tentative="1">
      <w:start w:val="1"/>
      <w:numFmt w:val="lowerLetter"/>
      <w:lvlText w:val="%8."/>
      <w:lvlJc w:val="left"/>
      <w:pPr>
        <w:ind w:left="5760" w:hanging="360"/>
      </w:pPr>
    </w:lvl>
    <w:lvl w:ilvl="8" w:tplc="1E34091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BEE83B0">
      <w:start w:val="1"/>
      <w:numFmt w:val="lowerRoman"/>
      <w:lvlText w:val="(%1)"/>
      <w:lvlJc w:val="left"/>
      <w:pPr>
        <w:ind w:left="1080" w:hanging="720"/>
      </w:pPr>
      <w:rPr>
        <w:rFonts w:hint="default"/>
        <w:b w:val="0"/>
      </w:rPr>
    </w:lvl>
    <w:lvl w:ilvl="1" w:tplc="7302A760" w:tentative="1">
      <w:start w:val="1"/>
      <w:numFmt w:val="lowerLetter"/>
      <w:lvlText w:val="%2."/>
      <w:lvlJc w:val="left"/>
      <w:pPr>
        <w:ind w:left="1440" w:hanging="360"/>
      </w:pPr>
    </w:lvl>
    <w:lvl w:ilvl="2" w:tplc="9042B340" w:tentative="1">
      <w:start w:val="1"/>
      <w:numFmt w:val="lowerRoman"/>
      <w:lvlText w:val="%3."/>
      <w:lvlJc w:val="right"/>
      <w:pPr>
        <w:ind w:left="2160" w:hanging="180"/>
      </w:pPr>
    </w:lvl>
    <w:lvl w:ilvl="3" w:tplc="4EFA5406" w:tentative="1">
      <w:start w:val="1"/>
      <w:numFmt w:val="decimal"/>
      <w:lvlText w:val="%4."/>
      <w:lvlJc w:val="left"/>
      <w:pPr>
        <w:ind w:left="2880" w:hanging="360"/>
      </w:pPr>
    </w:lvl>
    <w:lvl w:ilvl="4" w:tplc="CBB0D7C0" w:tentative="1">
      <w:start w:val="1"/>
      <w:numFmt w:val="lowerLetter"/>
      <w:lvlText w:val="%5."/>
      <w:lvlJc w:val="left"/>
      <w:pPr>
        <w:ind w:left="3600" w:hanging="360"/>
      </w:pPr>
    </w:lvl>
    <w:lvl w:ilvl="5" w:tplc="A05A3400" w:tentative="1">
      <w:start w:val="1"/>
      <w:numFmt w:val="lowerRoman"/>
      <w:lvlText w:val="%6."/>
      <w:lvlJc w:val="right"/>
      <w:pPr>
        <w:ind w:left="4320" w:hanging="180"/>
      </w:pPr>
    </w:lvl>
    <w:lvl w:ilvl="6" w:tplc="3978390C" w:tentative="1">
      <w:start w:val="1"/>
      <w:numFmt w:val="decimal"/>
      <w:lvlText w:val="%7."/>
      <w:lvlJc w:val="left"/>
      <w:pPr>
        <w:ind w:left="5040" w:hanging="360"/>
      </w:pPr>
    </w:lvl>
    <w:lvl w:ilvl="7" w:tplc="DEE48DE2" w:tentative="1">
      <w:start w:val="1"/>
      <w:numFmt w:val="lowerLetter"/>
      <w:lvlText w:val="%8."/>
      <w:lvlJc w:val="left"/>
      <w:pPr>
        <w:ind w:left="5760" w:hanging="360"/>
      </w:pPr>
    </w:lvl>
    <w:lvl w:ilvl="8" w:tplc="8EB069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2E771E">
      <w:start w:val="1"/>
      <w:numFmt w:val="lowerLetter"/>
      <w:lvlText w:val="(%1)"/>
      <w:lvlJc w:val="left"/>
      <w:pPr>
        <w:ind w:left="360" w:hanging="360"/>
      </w:pPr>
      <w:rPr>
        <w:rFonts w:hint="default"/>
      </w:rPr>
    </w:lvl>
    <w:lvl w:ilvl="1" w:tplc="373A0F6C" w:tentative="1">
      <w:start w:val="1"/>
      <w:numFmt w:val="lowerLetter"/>
      <w:lvlText w:val="%2."/>
      <w:lvlJc w:val="left"/>
      <w:pPr>
        <w:ind w:left="1080" w:hanging="360"/>
      </w:pPr>
    </w:lvl>
    <w:lvl w:ilvl="2" w:tplc="20E0ABD6" w:tentative="1">
      <w:start w:val="1"/>
      <w:numFmt w:val="lowerRoman"/>
      <w:lvlText w:val="%3."/>
      <w:lvlJc w:val="right"/>
      <w:pPr>
        <w:ind w:left="1800" w:hanging="180"/>
      </w:pPr>
    </w:lvl>
    <w:lvl w:ilvl="3" w:tplc="C38C89DE" w:tentative="1">
      <w:start w:val="1"/>
      <w:numFmt w:val="decimal"/>
      <w:lvlText w:val="%4."/>
      <w:lvlJc w:val="left"/>
      <w:pPr>
        <w:ind w:left="2520" w:hanging="360"/>
      </w:pPr>
    </w:lvl>
    <w:lvl w:ilvl="4" w:tplc="7B98E908" w:tentative="1">
      <w:start w:val="1"/>
      <w:numFmt w:val="lowerLetter"/>
      <w:lvlText w:val="%5."/>
      <w:lvlJc w:val="left"/>
      <w:pPr>
        <w:ind w:left="3240" w:hanging="360"/>
      </w:pPr>
    </w:lvl>
    <w:lvl w:ilvl="5" w:tplc="8A823180" w:tentative="1">
      <w:start w:val="1"/>
      <w:numFmt w:val="lowerRoman"/>
      <w:lvlText w:val="%6."/>
      <w:lvlJc w:val="right"/>
      <w:pPr>
        <w:ind w:left="3960" w:hanging="180"/>
      </w:pPr>
    </w:lvl>
    <w:lvl w:ilvl="6" w:tplc="47561C10" w:tentative="1">
      <w:start w:val="1"/>
      <w:numFmt w:val="decimal"/>
      <w:lvlText w:val="%7."/>
      <w:lvlJc w:val="left"/>
      <w:pPr>
        <w:ind w:left="4680" w:hanging="360"/>
      </w:pPr>
    </w:lvl>
    <w:lvl w:ilvl="7" w:tplc="15D02DC4" w:tentative="1">
      <w:start w:val="1"/>
      <w:numFmt w:val="lowerLetter"/>
      <w:lvlText w:val="%8."/>
      <w:lvlJc w:val="left"/>
      <w:pPr>
        <w:ind w:left="5400" w:hanging="360"/>
      </w:pPr>
    </w:lvl>
    <w:lvl w:ilvl="8" w:tplc="30F6D3CC" w:tentative="1">
      <w:start w:val="1"/>
      <w:numFmt w:val="lowerRoman"/>
      <w:lvlText w:val="%9."/>
      <w:lvlJc w:val="right"/>
      <w:pPr>
        <w:ind w:left="6120" w:hanging="180"/>
      </w:pPr>
    </w:lvl>
  </w:abstractNum>
  <w:abstractNum w:abstractNumId="14" w15:restartNumberingAfterBreak="0">
    <w:nsid w:val="23D67D1A"/>
    <w:multiLevelType w:val="hybridMultilevel"/>
    <w:tmpl w:val="21BE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6CA44C2A">
      <w:start w:val="1"/>
      <w:numFmt w:val="decimal"/>
      <w:lvlText w:val="%1."/>
      <w:lvlJc w:val="left"/>
      <w:pPr>
        <w:ind w:left="360" w:hanging="360"/>
      </w:pPr>
      <w:rPr>
        <w:rFonts w:hint="default"/>
      </w:rPr>
    </w:lvl>
    <w:lvl w:ilvl="1" w:tplc="79C6FBCA" w:tentative="1">
      <w:start w:val="1"/>
      <w:numFmt w:val="lowerLetter"/>
      <w:lvlText w:val="%2."/>
      <w:lvlJc w:val="left"/>
      <w:pPr>
        <w:ind w:left="1080" w:hanging="360"/>
      </w:pPr>
    </w:lvl>
    <w:lvl w:ilvl="2" w:tplc="F6387CDE" w:tentative="1">
      <w:start w:val="1"/>
      <w:numFmt w:val="lowerRoman"/>
      <w:lvlText w:val="%3."/>
      <w:lvlJc w:val="right"/>
      <w:pPr>
        <w:ind w:left="1800" w:hanging="180"/>
      </w:pPr>
    </w:lvl>
    <w:lvl w:ilvl="3" w:tplc="B3AC6218" w:tentative="1">
      <w:start w:val="1"/>
      <w:numFmt w:val="decimal"/>
      <w:lvlText w:val="%4."/>
      <w:lvlJc w:val="left"/>
      <w:pPr>
        <w:ind w:left="2520" w:hanging="360"/>
      </w:pPr>
    </w:lvl>
    <w:lvl w:ilvl="4" w:tplc="A36866F6" w:tentative="1">
      <w:start w:val="1"/>
      <w:numFmt w:val="lowerLetter"/>
      <w:lvlText w:val="%5."/>
      <w:lvlJc w:val="left"/>
      <w:pPr>
        <w:ind w:left="3240" w:hanging="360"/>
      </w:pPr>
    </w:lvl>
    <w:lvl w:ilvl="5" w:tplc="513CD3C8" w:tentative="1">
      <w:start w:val="1"/>
      <w:numFmt w:val="lowerRoman"/>
      <w:lvlText w:val="%6."/>
      <w:lvlJc w:val="right"/>
      <w:pPr>
        <w:ind w:left="3960" w:hanging="180"/>
      </w:pPr>
    </w:lvl>
    <w:lvl w:ilvl="6" w:tplc="21284F1C" w:tentative="1">
      <w:start w:val="1"/>
      <w:numFmt w:val="decimal"/>
      <w:lvlText w:val="%7."/>
      <w:lvlJc w:val="left"/>
      <w:pPr>
        <w:ind w:left="4680" w:hanging="360"/>
      </w:pPr>
    </w:lvl>
    <w:lvl w:ilvl="7" w:tplc="37947F24" w:tentative="1">
      <w:start w:val="1"/>
      <w:numFmt w:val="lowerLetter"/>
      <w:lvlText w:val="%8."/>
      <w:lvlJc w:val="left"/>
      <w:pPr>
        <w:ind w:left="5400" w:hanging="360"/>
      </w:pPr>
    </w:lvl>
    <w:lvl w:ilvl="8" w:tplc="2630609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C44C876">
      <w:start w:val="1"/>
      <w:numFmt w:val="decimal"/>
      <w:lvlText w:val="%1."/>
      <w:lvlJc w:val="left"/>
      <w:pPr>
        <w:ind w:left="360" w:hanging="360"/>
      </w:pPr>
      <w:rPr>
        <w:rFonts w:hint="default"/>
      </w:rPr>
    </w:lvl>
    <w:lvl w:ilvl="1" w:tplc="FED86986" w:tentative="1">
      <w:start w:val="1"/>
      <w:numFmt w:val="lowerLetter"/>
      <w:lvlText w:val="%2."/>
      <w:lvlJc w:val="left"/>
      <w:pPr>
        <w:ind w:left="1080" w:hanging="360"/>
      </w:pPr>
    </w:lvl>
    <w:lvl w:ilvl="2" w:tplc="BF825BD4" w:tentative="1">
      <w:start w:val="1"/>
      <w:numFmt w:val="lowerRoman"/>
      <w:lvlText w:val="%3."/>
      <w:lvlJc w:val="right"/>
      <w:pPr>
        <w:ind w:left="1800" w:hanging="180"/>
      </w:pPr>
    </w:lvl>
    <w:lvl w:ilvl="3" w:tplc="4184F5C2" w:tentative="1">
      <w:start w:val="1"/>
      <w:numFmt w:val="decimal"/>
      <w:lvlText w:val="%4."/>
      <w:lvlJc w:val="left"/>
      <w:pPr>
        <w:ind w:left="2520" w:hanging="360"/>
      </w:pPr>
    </w:lvl>
    <w:lvl w:ilvl="4" w:tplc="D2DCF24C" w:tentative="1">
      <w:start w:val="1"/>
      <w:numFmt w:val="lowerLetter"/>
      <w:lvlText w:val="%5."/>
      <w:lvlJc w:val="left"/>
      <w:pPr>
        <w:ind w:left="3240" w:hanging="360"/>
      </w:pPr>
    </w:lvl>
    <w:lvl w:ilvl="5" w:tplc="040A5D64" w:tentative="1">
      <w:start w:val="1"/>
      <w:numFmt w:val="lowerRoman"/>
      <w:lvlText w:val="%6."/>
      <w:lvlJc w:val="right"/>
      <w:pPr>
        <w:ind w:left="3960" w:hanging="180"/>
      </w:pPr>
    </w:lvl>
    <w:lvl w:ilvl="6" w:tplc="18608530" w:tentative="1">
      <w:start w:val="1"/>
      <w:numFmt w:val="decimal"/>
      <w:lvlText w:val="%7."/>
      <w:lvlJc w:val="left"/>
      <w:pPr>
        <w:ind w:left="4680" w:hanging="360"/>
      </w:pPr>
    </w:lvl>
    <w:lvl w:ilvl="7" w:tplc="1F601D04" w:tentative="1">
      <w:start w:val="1"/>
      <w:numFmt w:val="lowerLetter"/>
      <w:lvlText w:val="%8."/>
      <w:lvlJc w:val="left"/>
      <w:pPr>
        <w:ind w:left="5400" w:hanging="360"/>
      </w:pPr>
    </w:lvl>
    <w:lvl w:ilvl="8" w:tplc="75328FF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68A94E8">
      <w:start w:val="1"/>
      <w:numFmt w:val="lowerRoman"/>
      <w:lvlText w:val="(%1)"/>
      <w:lvlJc w:val="left"/>
      <w:pPr>
        <w:ind w:left="1080" w:hanging="720"/>
      </w:pPr>
      <w:rPr>
        <w:rFonts w:hint="default"/>
        <w:b w:val="0"/>
      </w:rPr>
    </w:lvl>
    <w:lvl w:ilvl="1" w:tplc="35D812B0" w:tentative="1">
      <w:start w:val="1"/>
      <w:numFmt w:val="lowerLetter"/>
      <w:lvlText w:val="%2."/>
      <w:lvlJc w:val="left"/>
      <w:pPr>
        <w:ind w:left="1440" w:hanging="360"/>
      </w:pPr>
    </w:lvl>
    <w:lvl w:ilvl="2" w:tplc="53542CFA" w:tentative="1">
      <w:start w:val="1"/>
      <w:numFmt w:val="lowerRoman"/>
      <w:lvlText w:val="%3."/>
      <w:lvlJc w:val="right"/>
      <w:pPr>
        <w:ind w:left="2160" w:hanging="180"/>
      </w:pPr>
    </w:lvl>
    <w:lvl w:ilvl="3" w:tplc="D236DEC8" w:tentative="1">
      <w:start w:val="1"/>
      <w:numFmt w:val="decimal"/>
      <w:lvlText w:val="%4."/>
      <w:lvlJc w:val="left"/>
      <w:pPr>
        <w:ind w:left="2880" w:hanging="360"/>
      </w:pPr>
    </w:lvl>
    <w:lvl w:ilvl="4" w:tplc="34F4FAF0" w:tentative="1">
      <w:start w:val="1"/>
      <w:numFmt w:val="lowerLetter"/>
      <w:lvlText w:val="%5."/>
      <w:lvlJc w:val="left"/>
      <w:pPr>
        <w:ind w:left="3600" w:hanging="360"/>
      </w:pPr>
    </w:lvl>
    <w:lvl w:ilvl="5" w:tplc="72A0CE1C" w:tentative="1">
      <w:start w:val="1"/>
      <w:numFmt w:val="lowerRoman"/>
      <w:lvlText w:val="%6."/>
      <w:lvlJc w:val="right"/>
      <w:pPr>
        <w:ind w:left="4320" w:hanging="180"/>
      </w:pPr>
    </w:lvl>
    <w:lvl w:ilvl="6" w:tplc="9A8425FA" w:tentative="1">
      <w:start w:val="1"/>
      <w:numFmt w:val="decimal"/>
      <w:lvlText w:val="%7."/>
      <w:lvlJc w:val="left"/>
      <w:pPr>
        <w:ind w:left="5040" w:hanging="360"/>
      </w:pPr>
    </w:lvl>
    <w:lvl w:ilvl="7" w:tplc="537AE5BC" w:tentative="1">
      <w:start w:val="1"/>
      <w:numFmt w:val="lowerLetter"/>
      <w:lvlText w:val="%8."/>
      <w:lvlJc w:val="left"/>
      <w:pPr>
        <w:ind w:left="5760" w:hanging="360"/>
      </w:pPr>
    </w:lvl>
    <w:lvl w:ilvl="8" w:tplc="FA6E15F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29A5A76">
      <w:start w:val="1"/>
      <w:numFmt w:val="lowerRoman"/>
      <w:lvlText w:val="(%1)"/>
      <w:lvlJc w:val="left"/>
      <w:pPr>
        <w:ind w:left="1080" w:hanging="720"/>
      </w:pPr>
      <w:rPr>
        <w:rFonts w:hint="default"/>
      </w:rPr>
    </w:lvl>
    <w:lvl w:ilvl="1" w:tplc="BD74B946" w:tentative="1">
      <w:start w:val="1"/>
      <w:numFmt w:val="lowerLetter"/>
      <w:lvlText w:val="%2."/>
      <w:lvlJc w:val="left"/>
      <w:pPr>
        <w:ind w:left="1440" w:hanging="360"/>
      </w:pPr>
    </w:lvl>
    <w:lvl w:ilvl="2" w:tplc="41802B5E" w:tentative="1">
      <w:start w:val="1"/>
      <w:numFmt w:val="lowerRoman"/>
      <w:lvlText w:val="%3."/>
      <w:lvlJc w:val="right"/>
      <w:pPr>
        <w:ind w:left="2160" w:hanging="180"/>
      </w:pPr>
    </w:lvl>
    <w:lvl w:ilvl="3" w:tplc="0164CE3C" w:tentative="1">
      <w:start w:val="1"/>
      <w:numFmt w:val="decimal"/>
      <w:lvlText w:val="%4."/>
      <w:lvlJc w:val="left"/>
      <w:pPr>
        <w:ind w:left="2880" w:hanging="360"/>
      </w:pPr>
    </w:lvl>
    <w:lvl w:ilvl="4" w:tplc="8E8E5EA8" w:tentative="1">
      <w:start w:val="1"/>
      <w:numFmt w:val="lowerLetter"/>
      <w:lvlText w:val="%5."/>
      <w:lvlJc w:val="left"/>
      <w:pPr>
        <w:ind w:left="3600" w:hanging="360"/>
      </w:pPr>
    </w:lvl>
    <w:lvl w:ilvl="5" w:tplc="EE720912" w:tentative="1">
      <w:start w:val="1"/>
      <w:numFmt w:val="lowerRoman"/>
      <w:lvlText w:val="%6."/>
      <w:lvlJc w:val="right"/>
      <w:pPr>
        <w:ind w:left="4320" w:hanging="180"/>
      </w:pPr>
    </w:lvl>
    <w:lvl w:ilvl="6" w:tplc="3AC054F8" w:tentative="1">
      <w:start w:val="1"/>
      <w:numFmt w:val="decimal"/>
      <w:lvlText w:val="%7."/>
      <w:lvlJc w:val="left"/>
      <w:pPr>
        <w:ind w:left="5040" w:hanging="360"/>
      </w:pPr>
    </w:lvl>
    <w:lvl w:ilvl="7" w:tplc="47609F26" w:tentative="1">
      <w:start w:val="1"/>
      <w:numFmt w:val="lowerLetter"/>
      <w:lvlText w:val="%8."/>
      <w:lvlJc w:val="left"/>
      <w:pPr>
        <w:ind w:left="5760" w:hanging="360"/>
      </w:pPr>
    </w:lvl>
    <w:lvl w:ilvl="8" w:tplc="F93E452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55231AC">
      <w:start w:val="1"/>
      <w:numFmt w:val="bullet"/>
      <w:pStyle w:val="ListBullet"/>
      <w:lvlText w:val=""/>
      <w:lvlJc w:val="left"/>
      <w:pPr>
        <w:ind w:left="720" w:hanging="360"/>
      </w:pPr>
      <w:rPr>
        <w:rFonts w:ascii="Symbol" w:hAnsi="Symbol" w:hint="default"/>
      </w:rPr>
    </w:lvl>
    <w:lvl w:ilvl="1" w:tplc="085C2282">
      <w:start w:val="1"/>
      <w:numFmt w:val="bullet"/>
      <w:pStyle w:val="ListBullet2"/>
      <w:lvlText w:val="o"/>
      <w:lvlJc w:val="left"/>
      <w:pPr>
        <w:ind w:left="1440" w:hanging="360"/>
      </w:pPr>
      <w:rPr>
        <w:rFonts w:ascii="Courier New" w:hAnsi="Courier New" w:cs="Courier New" w:hint="default"/>
      </w:rPr>
    </w:lvl>
    <w:lvl w:ilvl="2" w:tplc="516AA408">
      <w:start w:val="1"/>
      <w:numFmt w:val="bullet"/>
      <w:lvlText w:val=""/>
      <w:lvlJc w:val="left"/>
      <w:pPr>
        <w:ind w:left="2160" w:hanging="360"/>
      </w:pPr>
      <w:rPr>
        <w:rFonts w:ascii="Wingdings" w:hAnsi="Wingdings" w:hint="default"/>
      </w:rPr>
    </w:lvl>
    <w:lvl w:ilvl="3" w:tplc="386CED50">
      <w:start w:val="1"/>
      <w:numFmt w:val="bullet"/>
      <w:lvlText w:val=""/>
      <w:lvlJc w:val="left"/>
      <w:pPr>
        <w:ind w:left="2880" w:hanging="360"/>
      </w:pPr>
      <w:rPr>
        <w:rFonts w:ascii="Symbol" w:hAnsi="Symbol" w:hint="default"/>
      </w:rPr>
    </w:lvl>
    <w:lvl w:ilvl="4" w:tplc="D9400076">
      <w:start w:val="1"/>
      <w:numFmt w:val="bullet"/>
      <w:lvlText w:val="o"/>
      <w:lvlJc w:val="left"/>
      <w:pPr>
        <w:ind w:left="3600" w:hanging="360"/>
      </w:pPr>
      <w:rPr>
        <w:rFonts w:ascii="Courier New" w:hAnsi="Courier New" w:cs="Courier New" w:hint="default"/>
      </w:rPr>
    </w:lvl>
    <w:lvl w:ilvl="5" w:tplc="316E9658">
      <w:start w:val="1"/>
      <w:numFmt w:val="bullet"/>
      <w:pStyle w:val="ListBullet3"/>
      <w:lvlText w:val=""/>
      <w:lvlJc w:val="left"/>
      <w:pPr>
        <w:ind w:left="4320" w:hanging="360"/>
      </w:pPr>
      <w:rPr>
        <w:rFonts w:ascii="Wingdings" w:hAnsi="Wingdings" w:hint="default"/>
      </w:rPr>
    </w:lvl>
    <w:lvl w:ilvl="6" w:tplc="328C72F0">
      <w:start w:val="1"/>
      <w:numFmt w:val="bullet"/>
      <w:lvlText w:val=""/>
      <w:lvlJc w:val="left"/>
      <w:pPr>
        <w:ind w:left="5040" w:hanging="360"/>
      </w:pPr>
      <w:rPr>
        <w:rFonts w:ascii="Symbol" w:hAnsi="Symbol" w:hint="default"/>
      </w:rPr>
    </w:lvl>
    <w:lvl w:ilvl="7" w:tplc="CF6C2028">
      <w:start w:val="1"/>
      <w:numFmt w:val="bullet"/>
      <w:lvlText w:val="o"/>
      <w:lvlJc w:val="left"/>
      <w:pPr>
        <w:ind w:left="5760" w:hanging="360"/>
      </w:pPr>
      <w:rPr>
        <w:rFonts w:ascii="Courier New" w:hAnsi="Courier New" w:cs="Courier New" w:hint="default"/>
      </w:rPr>
    </w:lvl>
    <w:lvl w:ilvl="8" w:tplc="F3C8FAB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3DA3962">
      <w:start w:val="1"/>
      <w:numFmt w:val="bullet"/>
      <w:lvlText w:val=""/>
      <w:lvlJc w:val="left"/>
      <w:pPr>
        <w:ind w:left="360" w:hanging="360"/>
      </w:pPr>
      <w:rPr>
        <w:rFonts w:ascii="Symbol" w:hAnsi="Symbol" w:hint="default"/>
      </w:rPr>
    </w:lvl>
    <w:lvl w:ilvl="1" w:tplc="D7127C90" w:tentative="1">
      <w:start w:val="1"/>
      <w:numFmt w:val="bullet"/>
      <w:lvlText w:val="o"/>
      <w:lvlJc w:val="left"/>
      <w:pPr>
        <w:ind w:left="1080" w:hanging="360"/>
      </w:pPr>
      <w:rPr>
        <w:rFonts w:ascii="Courier New" w:hAnsi="Courier New" w:cs="Courier New" w:hint="default"/>
      </w:rPr>
    </w:lvl>
    <w:lvl w:ilvl="2" w:tplc="FCE8E978" w:tentative="1">
      <w:start w:val="1"/>
      <w:numFmt w:val="bullet"/>
      <w:lvlText w:val=""/>
      <w:lvlJc w:val="left"/>
      <w:pPr>
        <w:ind w:left="1800" w:hanging="360"/>
      </w:pPr>
      <w:rPr>
        <w:rFonts w:ascii="Wingdings" w:hAnsi="Wingdings" w:hint="default"/>
      </w:rPr>
    </w:lvl>
    <w:lvl w:ilvl="3" w:tplc="42787996" w:tentative="1">
      <w:start w:val="1"/>
      <w:numFmt w:val="bullet"/>
      <w:lvlText w:val=""/>
      <w:lvlJc w:val="left"/>
      <w:pPr>
        <w:ind w:left="2520" w:hanging="360"/>
      </w:pPr>
      <w:rPr>
        <w:rFonts w:ascii="Symbol" w:hAnsi="Symbol" w:hint="default"/>
      </w:rPr>
    </w:lvl>
    <w:lvl w:ilvl="4" w:tplc="05EA2D08" w:tentative="1">
      <w:start w:val="1"/>
      <w:numFmt w:val="bullet"/>
      <w:lvlText w:val="o"/>
      <w:lvlJc w:val="left"/>
      <w:pPr>
        <w:ind w:left="3240" w:hanging="360"/>
      </w:pPr>
      <w:rPr>
        <w:rFonts w:ascii="Courier New" w:hAnsi="Courier New" w:cs="Courier New" w:hint="default"/>
      </w:rPr>
    </w:lvl>
    <w:lvl w:ilvl="5" w:tplc="0C7E9812" w:tentative="1">
      <w:start w:val="1"/>
      <w:numFmt w:val="bullet"/>
      <w:lvlText w:val=""/>
      <w:lvlJc w:val="left"/>
      <w:pPr>
        <w:ind w:left="3960" w:hanging="360"/>
      </w:pPr>
      <w:rPr>
        <w:rFonts w:ascii="Wingdings" w:hAnsi="Wingdings" w:hint="default"/>
      </w:rPr>
    </w:lvl>
    <w:lvl w:ilvl="6" w:tplc="50846452" w:tentative="1">
      <w:start w:val="1"/>
      <w:numFmt w:val="bullet"/>
      <w:lvlText w:val=""/>
      <w:lvlJc w:val="left"/>
      <w:pPr>
        <w:ind w:left="4680" w:hanging="360"/>
      </w:pPr>
      <w:rPr>
        <w:rFonts w:ascii="Symbol" w:hAnsi="Symbol" w:hint="default"/>
      </w:rPr>
    </w:lvl>
    <w:lvl w:ilvl="7" w:tplc="225EBBE4" w:tentative="1">
      <w:start w:val="1"/>
      <w:numFmt w:val="bullet"/>
      <w:lvlText w:val="o"/>
      <w:lvlJc w:val="left"/>
      <w:pPr>
        <w:ind w:left="5400" w:hanging="360"/>
      </w:pPr>
      <w:rPr>
        <w:rFonts w:ascii="Courier New" w:hAnsi="Courier New" w:cs="Courier New" w:hint="default"/>
      </w:rPr>
    </w:lvl>
    <w:lvl w:ilvl="8" w:tplc="C33A3BC4" w:tentative="1">
      <w:start w:val="1"/>
      <w:numFmt w:val="bullet"/>
      <w:lvlText w:val=""/>
      <w:lvlJc w:val="left"/>
      <w:pPr>
        <w:ind w:left="6120" w:hanging="360"/>
      </w:pPr>
      <w:rPr>
        <w:rFonts w:ascii="Wingdings" w:hAnsi="Wingdings" w:hint="default"/>
      </w:rPr>
    </w:lvl>
  </w:abstractNum>
  <w:abstractNum w:abstractNumId="21" w15:restartNumberingAfterBreak="0">
    <w:nsid w:val="3EC12E75"/>
    <w:multiLevelType w:val="hybridMultilevel"/>
    <w:tmpl w:val="EAA8C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6E38C132">
      <w:start w:val="1"/>
      <w:numFmt w:val="lowerRoman"/>
      <w:lvlText w:val="(%1)"/>
      <w:lvlJc w:val="left"/>
      <w:pPr>
        <w:ind w:left="1080" w:hanging="720"/>
      </w:pPr>
      <w:rPr>
        <w:rFonts w:hint="default"/>
      </w:rPr>
    </w:lvl>
    <w:lvl w:ilvl="1" w:tplc="558442F0" w:tentative="1">
      <w:start w:val="1"/>
      <w:numFmt w:val="lowerLetter"/>
      <w:lvlText w:val="%2."/>
      <w:lvlJc w:val="left"/>
      <w:pPr>
        <w:ind w:left="1440" w:hanging="360"/>
      </w:pPr>
    </w:lvl>
    <w:lvl w:ilvl="2" w:tplc="5E4E64AA" w:tentative="1">
      <w:start w:val="1"/>
      <w:numFmt w:val="lowerRoman"/>
      <w:lvlText w:val="%3."/>
      <w:lvlJc w:val="right"/>
      <w:pPr>
        <w:ind w:left="2160" w:hanging="180"/>
      </w:pPr>
    </w:lvl>
    <w:lvl w:ilvl="3" w:tplc="4A5E66C2" w:tentative="1">
      <w:start w:val="1"/>
      <w:numFmt w:val="decimal"/>
      <w:lvlText w:val="%4."/>
      <w:lvlJc w:val="left"/>
      <w:pPr>
        <w:ind w:left="2880" w:hanging="360"/>
      </w:pPr>
    </w:lvl>
    <w:lvl w:ilvl="4" w:tplc="8EE0C4D4" w:tentative="1">
      <w:start w:val="1"/>
      <w:numFmt w:val="lowerLetter"/>
      <w:lvlText w:val="%5."/>
      <w:lvlJc w:val="left"/>
      <w:pPr>
        <w:ind w:left="3600" w:hanging="360"/>
      </w:pPr>
    </w:lvl>
    <w:lvl w:ilvl="5" w:tplc="7D08FBAA" w:tentative="1">
      <w:start w:val="1"/>
      <w:numFmt w:val="lowerRoman"/>
      <w:lvlText w:val="%6."/>
      <w:lvlJc w:val="right"/>
      <w:pPr>
        <w:ind w:left="4320" w:hanging="180"/>
      </w:pPr>
    </w:lvl>
    <w:lvl w:ilvl="6" w:tplc="4476E17A" w:tentative="1">
      <w:start w:val="1"/>
      <w:numFmt w:val="decimal"/>
      <w:lvlText w:val="%7."/>
      <w:lvlJc w:val="left"/>
      <w:pPr>
        <w:ind w:left="5040" w:hanging="360"/>
      </w:pPr>
    </w:lvl>
    <w:lvl w:ilvl="7" w:tplc="94A2857E" w:tentative="1">
      <w:start w:val="1"/>
      <w:numFmt w:val="lowerLetter"/>
      <w:lvlText w:val="%8."/>
      <w:lvlJc w:val="left"/>
      <w:pPr>
        <w:ind w:left="5760" w:hanging="360"/>
      </w:pPr>
    </w:lvl>
    <w:lvl w:ilvl="8" w:tplc="A6AA4FA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8D4A06C">
      <w:start w:val="1"/>
      <w:numFmt w:val="lowerRoman"/>
      <w:lvlText w:val="(%1)"/>
      <w:lvlJc w:val="left"/>
      <w:pPr>
        <w:ind w:left="1080" w:hanging="720"/>
      </w:pPr>
      <w:rPr>
        <w:rFonts w:hint="default"/>
      </w:rPr>
    </w:lvl>
    <w:lvl w:ilvl="1" w:tplc="0136C5C2" w:tentative="1">
      <w:start w:val="1"/>
      <w:numFmt w:val="lowerLetter"/>
      <w:lvlText w:val="%2."/>
      <w:lvlJc w:val="left"/>
      <w:pPr>
        <w:ind w:left="1440" w:hanging="360"/>
      </w:pPr>
    </w:lvl>
    <w:lvl w:ilvl="2" w:tplc="4C7C82A0" w:tentative="1">
      <w:start w:val="1"/>
      <w:numFmt w:val="lowerRoman"/>
      <w:lvlText w:val="%3."/>
      <w:lvlJc w:val="right"/>
      <w:pPr>
        <w:ind w:left="2160" w:hanging="180"/>
      </w:pPr>
    </w:lvl>
    <w:lvl w:ilvl="3" w:tplc="A1E07724" w:tentative="1">
      <w:start w:val="1"/>
      <w:numFmt w:val="decimal"/>
      <w:lvlText w:val="%4."/>
      <w:lvlJc w:val="left"/>
      <w:pPr>
        <w:ind w:left="2880" w:hanging="360"/>
      </w:pPr>
    </w:lvl>
    <w:lvl w:ilvl="4" w:tplc="1FB6D2B4" w:tentative="1">
      <w:start w:val="1"/>
      <w:numFmt w:val="lowerLetter"/>
      <w:lvlText w:val="%5."/>
      <w:lvlJc w:val="left"/>
      <w:pPr>
        <w:ind w:left="3600" w:hanging="360"/>
      </w:pPr>
    </w:lvl>
    <w:lvl w:ilvl="5" w:tplc="F4BC6CAA" w:tentative="1">
      <w:start w:val="1"/>
      <w:numFmt w:val="lowerRoman"/>
      <w:lvlText w:val="%6."/>
      <w:lvlJc w:val="right"/>
      <w:pPr>
        <w:ind w:left="4320" w:hanging="180"/>
      </w:pPr>
    </w:lvl>
    <w:lvl w:ilvl="6" w:tplc="37841FF8" w:tentative="1">
      <w:start w:val="1"/>
      <w:numFmt w:val="decimal"/>
      <w:lvlText w:val="%7."/>
      <w:lvlJc w:val="left"/>
      <w:pPr>
        <w:ind w:left="5040" w:hanging="360"/>
      </w:pPr>
    </w:lvl>
    <w:lvl w:ilvl="7" w:tplc="B2722C24" w:tentative="1">
      <w:start w:val="1"/>
      <w:numFmt w:val="lowerLetter"/>
      <w:lvlText w:val="%8."/>
      <w:lvlJc w:val="left"/>
      <w:pPr>
        <w:ind w:left="5760" w:hanging="360"/>
      </w:pPr>
    </w:lvl>
    <w:lvl w:ilvl="8" w:tplc="E3361A8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0DA89E8">
      <w:start w:val="1"/>
      <w:numFmt w:val="lowerRoman"/>
      <w:lvlText w:val="(%1)"/>
      <w:lvlJc w:val="left"/>
      <w:pPr>
        <w:ind w:left="1080" w:hanging="720"/>
      </w:pPr>
      <w:rPr>
        <w:rFonts w:hint="default"/>
        <w:b w:val="0"/>
      </w:rPr>
    </w:lvl>
    <w:lvl w:ilvl="1" w:tplc="0DD29CF2" w:tentative="1">
      <w:start w:val="1"/>
      <w:numFmt w:val="lowerLetter"/>
      <w:lvlText w:val="%2."/>
      <w:lvlJc w:val="left"/>
      <w:pPr>
        <w:ind w:left="1440" w:hanging="360"/>
      </w:pPr>
    </w:lvl>
    <w:lvl w:ilvl="2" w:tplc="7F64B792" w:tentative="1">
      <w:start w:val="1"/>
      <w:numFmt w:val="lowerRoman"/>
      <w:lvlText w:val="%3."/>
      <w:lvlJc w:val="right"/>
      <w:pPr>
        <w:ind w:left="2160" w:hanging="180"/>
      </w:pPr>
    </w:lvl>
    <w:lvl w:ilvl="3" w:tplc="06A650F8" w:tentative="1">
      <w:start w:val="1"/>
      <w:numFmt w:val="decimal"/>
      <w:lvlText w:val="%4."/>
      <w:lvlJc w:val="left"/>
      <w:pPr>
        <w:ind w:left="2880" w:hanging="360"/>
      </w:pPr>
    </w:lvl>
    <w:lvl w:ilvl="4" w:tplc="AE7E827E" w:tentative="1">
      <w:start w:val="1"/>
      <w:numFmt w:val="lowerLetter"/>
      <w:lvlText w:val="%5."/>
      <w:lvlJc w:val="left"/>
      <w:pPr>
        <w:ind w:left="3600" w:hanging="360"/>
      </w:pPr>
    </w:lvl>
    <w:lvl w:ilvl="5" w:tplc="BFC2E9E8" w:tentative="1">
      <w:start w:val="1"/>
      <w:numFmt w:val="lowerRoman"/>
      <w:lvlText w:val="%6."/>
      <w:lvlJc w:val="right"/>
      <w:pPr>
        <w:ind w:left="4320" w:hanging="180"/>
      </w:pPr>
    </w:lvl>
    <w:lvl w:ilvl="6" w:tplc="E926D6C2" w:tentative="1">
      <w:start w:val="1"/>
      <w:numFmt w:val="decimal"/>
      <w:lvlText w:val="%7."/>
      <w:lvlJc w:val="left"/>
      <w:pPr>
        <w:ind w:left="5040" w:hanging="360"/>
      </w:pPr>
    </w:lvl>
    <w:lvl w:ilvl="7" w:tplc="8B3C1642" w:tentative="1">
      <w:start w:val="1"/>
      <w:numFmt w:val="lowerLetter"/>
      <w:lvlText w:val="%8."/>
      <w:lvlJc w:val="left"/>
      <w:pPr>
        <w:ind w:left="5760" w:hanging="360"/>
      </w:pPr>
    </w:lvl>
    <w:lvl w:ilvl="8" w:tplc="6310F05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270B534">
      <w:start w:val="1"/>
      <w:numFmt w:val="lowerRoman"/>
      <w:lvlText w:val="(%1)"/>
      <w:lvlJc w:val="left"/>
      <w:pPr>
        <w:ind w:left="1080" w:hanging="720"/>
      </w:pPr>
      <w:rPr>
        <w:rFonts w:hint="default"/>
        <w:b w:val="0"/>
      </w:rPr>
    </w:lvl>
    <w:lvl w:ilvl="1" w:tplc="1388BA7A" w:tentative="1">
      <w:start w:val="1"/>
      <w:numFmt w:val="lowerLetter"/>
      <w:lvlText w:val="%2."/>
      <w:lvlJc w:val="left"/>
      <w:pPr>
        <w:ind w:left="1440" w:hanging="360"/>
      </w:pPr>
    </w:lvl>
    <w:lvl w:ilvl="2" w:tplc="74344B98" w:tentative="1">
      <w:start w:val="1"/>
      <w:numFmt w:val="lowerRoman"/>
      <w:lvlText w:val="%3."/>
      <w:lvlJc w:val="right"/>
      <w:pPr>
        <w:ind w:left="2160" w:hanging="180"/>
      </w:pPr>
    </w:lvl>
    <w:lvl w:ilvl="3" w:tplc="55D06AAC" w:tentative="1">
      <w:start w:val="1"/>
      <w:numFmt w:val="decimal"/>
      <w:lvlText w:val="%4."/>
      <w:lvlJc w:val="left"/>
      <w:pPr>
        <w:ind w:left="2880" w:hanging="360"/>
      </w:pPr>
    </w:lvl>
    <w:lvl w:ilvl="4" w:tplc="A8043634" w:tentative="1">
      <w:start w:val="1"/>
      <w:numFmt w:val="lowerLetter"/>
      <w:lvlText w:val="%5."/>
      <w:lvlJc w:val="left"/>
      <w:pPr>
        <w:ind w:left="3600" w:hanging="360"/>
      </w:pPr>
    </w:lvl>
    <w:lvl w:ilvl="5" w:tplc="EE0AA0D2" w:tentative="1">
      <w:start w:val="1"/>
      <w:numFmt w:val="lowerRoman"/>
      <w:lvlText w:val="%6."/>
      <w:lvlJc w:val="right"/>
      <w:pPr>
        <w:ind w:left="4320" w:hanging="180"/>
      </w:pPr>
    </w:lvl>
    <w:lvl w:ilvl="6" w:tplc="49C477F2" w:tentative="1">
      <w:start w:val="1"/>
      <w:numFmt w:val="decimal"/>
      <w:lvlText w:val="%7."/>
      <w:lvlJc w:val="left"/>
      <w:pPr>
        <w:ind w:left="5040" w:hanging="360"/>
      </w:pPr>
    </w:lvl>
    <w:lvl w:ilvl="7" w:tplc="E22423DE" w:tentative="1">
      <w:start w:val="1"/>
      <w:numFmt w:val="lowerLetter"/>
      <w:lvlText w:val="%8."/>
      <w:lvlJc w:val="left"/>
      <w:pPr>
        <w:ind w:left="5760" w:hanging="360"/>
      </w:pPr>
    </w:lvl>
    <w:lvl w:ilvl="8" w:tplc="59F0DCF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B74AA30">
      <w:start w:val="1"/>
      <w:numFmt w:val="decimal"/>
      <w:lvlText w:val="%1."/>
      <w:lvlJc w:val="left"/>
      <w:pPr>
        <w:ind w:left="360" w:hanging="360"/>
      </w:pPr>
      <w:rPr>
        <w:rFonts w:hint="default"/>
      </w:rPr>
    </w:lvl>
    <w:lvl w:ilvl="1" w:tplc="9874144C" w:tentative="1">
      <w:start w:val="1"/>
      <w:numFmt w:val="lowerLetter"/>
      <w:lvlText w:val="%2."/>
      <w:lvlJc w:val="left"/>
      <w:pPr>
        <w:ind w:left="1080" w:hanging="360"/>
      </w:pPr>
    </w:lvl>
    <w:lvl w:ilvl="2" w:tplc="F0FED8DC" w:tentative="1">
      <w:start w:val="1"/>
      <w:numFmt w:val="lowerRoman"/>
      <w:lvlText w:val="%3."/>
      <w:lvlJc w:val="right"/>
      <w:pPr>
        <w:ind w:left="1800" w:hanging="180"/>
      </w:pPr>
    </w:lvl>
    <w:lvl w:ilvl="3" w:tplc="1A50F98E" w:tentative="1">
      <w:start w:val="1"/>
      <w:numFmt w:val="decimal"/>
      <w:lvlText w:val="%4."/>
      <w:lvlJc w:val="left"/>
      <w:pPr>
        <w:ind w:left="2520" w:hanging="360"/>
      </w:pPr>
    </w:lvl>
    <w:lvl w:ilvl="4" w:tplc="7ACECE74" w:tentative="1">
      <w:start w:val="1"/>
      <w:numFmt w:val="lowerLetter"/>
      <w:lvlText w:val="%5."/>
      <w:lvlJc w:val="left"/>
      <w:pPr>
        <w:ind w:left="3240" w:hanging="360"/>
      </w:pPr>
    </w:lvl>
    <w:lvl w:ilvl="5" w:tplc="B2C6E2F6" w:tentative="1">
      <w:start w:val="1"/>
      <w:numFmt w:val="lowerRoman"/>
      <w:lvlText w:val="%6."/>
      <w:lvlJc w:val="right"/>
      <w:pPr>
        <w:ind w:left="3960" w:hanging="180"/>
      </w:pPr>
    </w:lvl>
    <w:lvl w:ilvl="6" w:tplc="9522D964" w:tentative="1">
      <w:start w:val="1"/>
      <w:numFmt w:val="decimal"/>
      <w:lvlText w:val="%7."/>
      <w:lvlJc w:val="left"/>
      <w:pPr>
        <w:ind w:left="4680" w:hanging="360"/>
      </w:pPr>
    </w:lvl>
    <w:lvl w:ilvl="7" w:tplc="4A64433A" w:tentative="1">
      <w:start w:val="1"/>
      <w:numFmt w:val="lowerLetter"/>
      <w:lvlText w:val="%8."/>
      <w:lvlJc w:val="left"/>
      <w:pPr>
        <w:ind w:left="5400" w:hanging="360"/>
      </w:pPr>
    </w:lvl>
    <w:lvl w:ilvl="8" w:tplc="7252481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E1E745C">
      <w:start w:val="1"/>
      <w:numFmt w:val="lowerRoman"/>
      <w:lvlText w:val="(%1)"/>
      <w:lvlJc w:val="left"/>
      <w:pPr>
        <w:ind w:left="1080" w:hanging="720"/>
      </w:pPr>
      <w:rPr>
        <w:rFonts w:hint="default"/>
      </w:rPr>
    </w:lvl>
    <w:lvl w:ilvl="1" w:tplc="488C8C48" w:tentative="1">
      <w:start w:val="1"/>
      <w:numFmt w:val="lowerLetter"/>
      <w:lvlText w:val="%2."/>
      <w:lvlJc w:val="left"/>
      <w:pPr>
        <w:ind w:left="1440" w:hanging="360"/>
      </w:pPr>
    </w:lvl>
    <w:lvl w:ilvl="2" w:tplc="2668C0BE" w:tentative="1">
      <w:start w:val="1"/>
      <w:numFmt w:val="lowerRoman"/>
      <w:lvlText w:val="%3."/>
      <w:lvlJc w:val="right"/>
      <w:pPr>
        <w:ind w:left="2160" w:hanging="180"/>
      </w:pPr>
    </w:lvl>
    <w:lvl w:ilvl="3" w:tplc="C0FC09DE" w:tentative="1">
      <w:start w:val="1"/>
      <w:numFmt w:val="decimal"/>
      <w:lvlText w:val="%4."/>
      <w:lvlJc w:val="left"/>
      <w:pPr>
        <w:ind w:left="2880" w:hanging="360"/>
      </w:pPr>
    </w:lvl>
    <w:lvl w:ilvl="4" w:tplc="D902D662" w:tentative="1">
      <w:start w:val="1"/>
      <w:numFmt w:val="lowerLetter"/>
      <w:lvlText w:val="%5."/>
      <w:lvlJc w:val="left"/>
      <w:pPr>
        <w:ind w:left="3600" w:hanging="360"/>
      </w:pPr>
    </w:lvl>
    <w:lvl w:ilvl="5" w:tplc="E6AC040A" w:tentative="1">
      <w:start w:val="1"/>
      <w:numFmt w:val="lowerRoman"/>
      <w:lvlText w:val="%6."/>
      <w:lvlJc w:val="right"/>
      <w:pPr>
        <w:ind w:left="4320" w:hanging="180"/>
      </w:pPr>
    </w:lvl>
    <w:lvl w:ilvl="6" w:tplc="5B88D9E2" w:tentative="1">
      <w:start w:val="1"/>
      <w:numFmt w:val="decimal"/>
      <w:lvlText w:val="%7."/>
      <w:lvlJc w:val="left"/>
      <w:pPr>
        <w:ind w:left="5040" w:hanging="360"/>
      </w:pPr>
    </w:lvl>
    <w:lvl w:ilvl="7" w:tplc="3314E44E" w:tentative="1">
      <w:start w:val="1"/>
      <w:numFmt w:val="lowerLetter"/>
      <w:lvlText w:val="%8."/>
      <w:lvlJc w:val="left"/>
      <w:pPr>
        <w:ind w:left="5760" w:hanging="360"/>
      </w:pPr>
    </w:lvl>
    <w:lvl w:ilvl="8" w:tplc="0D1C6B4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784CFDA">
      <w:start w:val="1"/>
      <w:numFmt w:val="decimal"/>
      <w:lvlText w:val="%1."/>
      <w:lvlJc w:val="left"/>
      <w:pPr>
        <w:ind w:left="360" w:hanging="360"/>
      </w:pPr>
    </w:lvl>
    <w:lvl w:ilvl="1" w:tplc="5D42358E" w:tentative="1">
      <w:start w:val="1"/>
      <w:numFmt w:val="lowerLetter"/>
      <w:lvlText w:val="%2."/>
      <w:lvlJc w:val="left"/>
      <w:pPr>
        <w:ind w:left="1080" w:hanging="360"/>
      </w:pPr>
    </w:lvl>
    <w:lvl w:ilvl="2" w:tplc="102CE6C0" w:tentative="1">
      <w:start w:val="1"/>
      <w:numFmt w:val="lowerRoman"/>
      <w:lvlText w:val="%3."/>
      <w:lvlJc w:val="right"/>
      <w:pPr>
        <w:ind w:left="1800" w:hanging="180"/>
      </w:pPr>
    </w:lvl>
    <w:lvl w:ilvl="3" w:tplc="D46A9F42" w:tentative="1">
      <w:start w:val="1"/>
      <w:numFmt w:val="decimal"/>
      <w:lvlText w:val="%4."/>
      <w:lvlJc w:val="left"/>
      <w:pPr>
        <w:ind w:left="2520" w:hanging="360"/>
      </w:pPr>
    </w:lvl>
    <w:lvl w:ilvl="4" w:tplc="0EE843F4" w:tentative="1">
      <w:start w:val="1"/>
      <w:numFmt w:val="lowerLetter"/>
      <w:lvlText w:val="%5."/>
      <w:lvlJc w:val="left"/>
      <w:pPr>
        <w:ind w:left="3240" w:hanging="360"/>
      </w:pPr>
    </w:lvl>
    <w:lvl w:ilvl="5" w:tplc="51E07922" w:tentative="1">
      <w:start w:val="1"/>
      <w:numFmt w:val="lowerRoman"/>
      <w:lvlText w:val="%6."/>
      <w:lvlJc w:val="right"/>
      <w:pPr>
        <w:ind w:left="3960" w:hanging="180"/>
      </w:pPr>
    </w:lvl>
    <w:lvl w:ilvl="6" w:tplc="86B407EE" w:tentative="1">
      <w:start w:val="1"/>
      <w:numFmt w:val="decimal"/>
      <w:lvlText w:val="%7."/>
      <w:lvlJc w:val="left"/>
      <w:pPr>
        <w:ind w:left="4680" w:hanging="360"/>
      </w:pPr>
    </w:lvl>
    <w:lvl w:ilvl="7" w:tplc="8B6EA726" w:tentative="1">
      <w:start w:val="1"/>
      <w:numFmt w:val="lowerLetter"/>
      <w:lvlText w:val="%8."/>
      <w:lvlJc w:val="left"/>
      <w:pPr>
        <w:ind w:left="5400" w:hanging="360"/>
      </w:pPr>
    </w:lvl>
    <w:lvl w:ilvl="8" w:tplc="05B67C1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8B8BBAC">
      <w:start w:val="1"/>
      <w:numFmt w:val="lowerRoman"/>
      <w:lvlText w:val="(%1)"/>
      <w:lvlJc w:val="left"/>
      <w:pPr>
        <w:ind w:left="1080" w:hanging="720"/>
      </w:pPr>
      <w:rPr>
        <w:rFonts w:hint="default"/>
        <w:b w:val="0"/>
      </w:rPr>
    </w:lvl>
    <w:lvl w:ilvl="1" w:tplc="5858BDF0" w:tentative="1">
      <w:start w:val="1"/>
      <w:numFmt w:val="lowerLetter"/>
      <w:lvlText w:val="%2."/>
      <w:lvlJc w:val="left"/>
      <w:pPr>
        <w:ind w:left="1440" w:hanging="360"/>
      </w:pPr>
    </w:lvl>
    <w:lvl w:ilvl="2" w:tplc="1972B030" w:tentative="1">
      <w:start w:val="1"/>
      <w:numFmt w:val="lowerRoman"/>
      <w:lvlText w:val="%3."/>
      <w:lvlJc w:val="right"/>
      <w:pPr>
        <w:ind w:left="2160" w:hanging="180"/>
      </w:pPr>
    </w:lvl>
    <w:lvl w:ilvl="3" w:tplc="9DB80854" w:tentative="1">
      <w:start w:val="1"/>
      <w:numFmt w:val="decimal"/>
      <w:lvlText w:val="%4."/>
      <w:lvlJc w:val="left"/>
      <w:pPr>
        <w:ind w:left="2880" w:hanging="360"/>
      </w:pPr>
    </w:lvl>
    <w:lvl w:ilvl="4" w:tplc="C9987E06" w:tentative="1">
      <w:start w:val="1"/>
      <w:numFmt w:val="lowerLetter"/>
      <w:lvlText w:val="%5."/>
      <w:lvlJc w:val="left"/>
      <w:pPr>
        <w:ind w:left="3600" w:hanging="360"/>
      </w:pPr>
    </w:lvl>
    <w:lvl w:ilvl="5" w:tplc="1E529DB0" w:tentative="1">
      <w:start w:val="1"/>
      <w:numFmt w:val="lowerRoman"/>
      <w:lvlText w:val="%6."/>
      <w:lvlJc w:val="right"/>
      <w:pPr>
        <w:ind w:left="4320" w:hanging="180"/>
      </w:pPr>
    </w:lvl>
    <w:lvl w:ilvl="6" w:tplc="F22ACFCC" w:tentative="1">
      <w:start w:val="1"/>
      <w:numFmt w:val="decimal"/>
      <w:lvlText w:val="%7."/>
      <w:lvlJc w:val="left"/>
      <w:pPr>
        <w:ind w:left="5040" w:hanging="360"/>
      </w:pPr>
    </w:lvl>
    <w:lvl w:ilvl="7" w:tplc="6F4C37F0" w:tentative="1">
      <w:start w:val="1"/>
      <w:numFmt w:val="lowerLetter"/>
      <w:lvlText w:val="%8."/>
      <w:lvlJc w:val="left"/>
      <w:pPr>
        <w:ind w:left="5760" w:hanging="360"/>
      </w:pPr>
    </w:lvl>
    <w:lvl w:ilvl="8" w:tplc="69F8B72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5C4D4E6">
      <w:start w:val="1"/>
      <w:numFmt w:val="lowerRoman"/>
      <w:lvlText w:val="(%1)"/>
      <w:lvlJc w:val="left"/>
      <w:pPr>
        <w:ind w:left="1080" w:hanging="720"/>
      </w:pPr>
      <w:rPr>
        <w:rFonts w:hint="default"/>
      </w:rPr>
    </w:lvl>
    <w:lvl w:ilvl="1" w:tplc="26C815B0" w:tentative="1">
      <w:start w:val="1"/>
      <w:numFmt w:val="lowerLetter"/>
      <w:lvlText w:val="%2."/>
      <w:lvlJc w:val="left"/>
      <w:pPr>
        <w:ind w:left="1440" w:hanging="360"/>
      </w:pPr>
    </w:lvl>
    <w:lvl w:ilvl="2" w:tplc="580C14DE" w:tentative="1">
      <w:start w:val="1"/>
      <w:numFmt w:val="lowerRoman"/>
      <w:lvlText w:val="%3."/>
      <w:lvlJc w:val="right"/>
      <w:pPr>
        <w:ind w:left="2160" w:hanging="180"/>
      </w:pPr>
    </w:lvl>
    <w:lvl w:ilvl="3" w:tplc="06C076DE" w:tentative="1">
      <w:start w:val="1"/>
      <w:numFmt w:val="decimal"/>
      <w:lvlText w:val="%4."/>
      <w:lvlJc w:val="left"/>
      <w:pPr>
        <w:ind w:left="2880" w:hanging="360"/>
      </w:pPr>
    </w:lvl>
    <w:lvl w:ilvl="4" w:tplc="ADB478DE" w:tentative="1">
      <w:start w:val="1"/>
      <w:numFmt w:val="lowerLetter"/>
      <w:lvlText w:val="%5."/>
      <w:lvlJc w:val="left"/>
      <w:pPr>
        <w:ind w:left="3600" w:hanging="360"/>
      </w:pPr>
    </w:lvl>
    <w:lvl w:ilvl="5" w:tplc="7B38901A" w:tentative="1">
      <w:start w:val="1"/>
      <w:numFmt w:val="lowerRoman"/>
      <w:lvlText w:val="%6."/>
      <w:lvlJc w:val="right"/>
      <w:pPr>
        <w:ind w:left="4320" w:hanging="180"/>
      </w:pPr>
    </w:lvl>
    <w:lvl w:ilvl="6" w:tplc="DFB0F6E6" w:tentative="1">
      <w:start w:val="1"/>
      <w:numFmt w:val="decimal"/>
      <w:lvlText w:val="%7."/>
      <w:lvlJc w:val="left"/>
      <w:pPr>
        <w:ind w:left="5040" w:hanging="360"/>
      </w:pPr>
    </w:lvl>
    <w:lvl w:ilvl="7" w:tplc="606EB65A" w:tentative="1">
      <w:start w:val="1"/>
      <w:numFmt w:val="lowerLetter"/>
      <w:lvlText w:val="%8."/>
      <w:lvlJc w:val="left"/>
      <w:pPr>
        <w:ind w:left="5760" w:hanging="360"/>
      </w:pPr>
    </w:lvl>
    <w:lvl w:ilvl="8" w:tplc="1F2A18E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5626F1E">
      <w:start w:val="1"/>
      <w:numFmt w:val="lowerRoman"/>
      <w:lvlText w:val="(%1)"/>
      <w:lvlJc w:val="left"/>
      <w:pPr>
        <w:ind w:left="1080" w:hanging="720"/>
      </w:pPr>
      <w:rPr>
        <w:rFonts w:hint="default"/>
      </w:rPr>
    </w:lvl>
    <w:lvl w:ilvl="1" w:tplc="3664074E" w:tentative="1">
      <w:start w:val="1"/>
      <w:numFmt w:val="lowerLetter"/>
      <w:lvlText w:val="%2."/>
      <w:lvlJc w:val="left"/>
      <w:pPr>
        <w:ind w:left="1440" w:hanging="360"/>
      </w:pPr>
    </w:lvl>
    <w:lvl w:ilvl="2" w:tplc="A4B2BF26" w:tentative="1">
      <w:start w:val="1"/>
      <w:numFmt w:val="lowerRoman"/>
      <w:lvlText w:val="%3."/>
      <w:lvlJc w:val="right"/>
      <w:pPr>
        <w:ind w:left="2160" w:hanging="180"/>
      </w:pPr>
    </w:lvl>
    <w:lvl w:ilvl="3" w:tplc="CF904300" w:tentative="1">
      <w:start w:val="1"/>
      <w:numFmt w:val="decimal"/>
      <w:lvlText w:val="%4."/>
      <w:lvlJc w:val="left"/>
      <w:pPr>
        <w:ind w:left="2880" w:hanging="360"/>
      </w:pPr>
    </w:lvl>
    <w:lvl w:ilvl="4" w:tplc="AB8EDED8" w:tentative="1">
      <w:start w:val="1"/>
      <w:numFmt w:val="lowerLetter"/>
      <w:lvlText w:val="%5."/>
      <w:lvlJc w:val="left"/>
      <w:pPr>
        <w:ind w:left="3600" w:hanging="360"/>
      </w:pPr>
    </w:lvl>
    <w:lvl w:ilvl="5" w:tplc="BC964FCE" w:tentative="1">
      <w:start w:val="1"/>
      <w:numFmt w:val="lowerRoman"/>
      <w:lvlText w:val="%6."/>
      <w:lvlJc w:val="right"/>
      <w:pPr>
        <w:ind w:left="4320" w:hanging="180"/>
      </w:pPr>
    </w:lvl>
    <w:lvl w:ilvl="6" w:tplc="12E88C12" w:tentative="1">
      <w:start w:val="1"/>
      <w:numFmt w:val="decimal"/>
      <w:lvlText w:val="%7."/>
      <w:lvlJc w:val="left"/>
      <w:pPr>
        <w:ind w:left="5040" w:hanging="360"/>
      </w:pPr>
    </w:lvl>
    <w:lvl w:ilvl="7" w:tplc="1DEC5474" w:tentative="1">
      <w:start w:val="1"/>
      <w:numFmt w:val="lowerLetter"/>
      <w:lvlText w:val="%8."/>
      <w:lvlJc w:val="left"/>
      <w:pPr>
        <w:ind w:left="5760" w:hanging="360"/>
      </w:pPr>
    </w:lvl>
    <w:lvl w:ilvl="8" w:tplc="5A8C376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EEEAD44">
      <w:start w:val="1"/>
      <w:numFmt w:val="lowerRoman"/>
      <w:lvlText w:val="(%1)"/>
      <w:lvlJc w:val="left"/>
      <w:pPr>
        <w:ind w:left="1004" w:hanging="720"/>
      </w:pPr>
      <w:rPr>
        <w:rFonts w:hint="default"/>
        <w:b w:val="0"/>
      </w:rPr>
    </w:lvl>
    <w:lvl w:ilvl="1" w:tplc="B898203A" w:tentative="1">
      <w:start w:val="1"/>
      <w:numFmt w:val="lowerLetter"/>
      <w:lvlText w:val="%2."/>
      <w:lvlJc w:val="left"/>
      <w:pPr>
        <w:ind w:left="1364" w:hanging="360"/>
      </w:pPr>
    </w:lvl>
    <w:lvl w:ilvl="2" w:tplc="A8DC96D4" w:tentative="1">
      <w:start w:val="1"/>
      <w:numFmt w:val="lowerRoman"/>
      <w:lvlText w:val="%3."/>
      <w:lvlJc w:val="right"/>
      <w:pPr>
        <w:ind w:left="2084" w:hanging="180"/>
      </w:pPr>
    </w:lvl>
    <w:lvl w:ilvl="3" w:tplc="B7E446C6" w:tentative="1">
      <w:start w:val="1"/>
      <w:numFmt w:val="decimal"/>
      <w:lvlText w:val="%4."/>
      <w:lvlJc w:val="left"/>
      <w:pPr>
        <w:ind w:left="2804" w:hanging="360"/>
      </w:pPr>
    </w:lvl>
    <w:lvl w:ilvl="4" w:tplc="73783A30" w:tentative="1">
      <w:start w:val="1"/>
      <w:numFmt w:val="lowerLetter"/>
      <w:lvlText w:val="%5."/>
      <w:lvlJc w:val="left"/>
      <w:pPr>
        <w:ind w:left="3524" w:hanging="360"/>
      </w:pPr>
    </w:lvl>
    <w:lvl w:ilvl="5" w:tplc="9834A4B8" w:tentative="1">
      <w:start w:val="1"/>
      <w:numFmt w:val="lowerRoman"/>
      <w:lvlText w:val="%6."/>
      <w:lvlJc w:val="right"/>
      <w:pPr>
        <w:ind w:left="4244" w:hanging="180"/>
      </w:pPr>
    </w:lvl>
    <w:lvl w:ilvl="6" w:tplc="99000598" w:tentative="1">
      <w:start w:val="1"/>
      <w:numFmt w:val="decimal"/>
      <w:lvlText w:val="%7."/>
      <w:lvlJc w:val="left"/>
      <w:pPr>
        <w:ind w:left="4964" w:hanging="360"/>
      </w:pPr>
    </w:lvl>
    <w:lvl w:ilvl="7" w:tplc="F0882C7C" w:tentative="1">
      <w:start w:val="1"/>
      <w:numFmt w:val="lowerLetter"/>
      <w:lvlText w:val="%8."/>
      <w:lvlJc w:val="left"/>
      <w:pPr>
        <w:ind w:left="5684" w:hanging="360"/>
      </w:pPr>
    </w:lvl>
    <w:lvl w:ilvl="8" w:tplc="070A691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0B48E84">
      <w:start w:val="1"/>
      <w:numFmt w:val="decimal"/>
      <w:lvlText w:val="%1."/>
      <w:lvlJc w:val="left"/>
      <w:pPr>
        <w:ind w:left="360" w:hanging="360"/>
      </w:pPr>
      <w:rPr>
        <w:rFonts w:hint="default"/>
      </w:rPr>
    </w:lvl>
    <w:lvl w:ilvl="1" w:tplc="FA7C10B2" w:tentative="1">
      <w:start w:val="1"/>
      <w:numFmt w:val="lowerLetter"/>
      <w:lvlText w:val="%2."/>
      <w:lvlJc w:val="left"/>
      <w:pPr>
        <w:ind w:left="1080" w:hanging="360"/>
      </w:pPr>
    </w:lvl>
    <w:lvl w:ilvl="2" w:tplc="EB723028" w:tentative="1">
      <w:start w:val="1"/>
      <w:numFmt w:val="lowerRoman"/>
      <w:lvlText w:val="%3."/>
      <w:lvlJc w:val="right"/>
      <w:pPr>
        <w:ind w:left="1800" w:hanging="180"/>
      </w:pPr>
    </w:lvl>
    <w:lvl w:ilvl="3" w:tplc="CBCAAC26" w:tentative="1">
      <w:start w:val="1"/>
      <w:numFmt w:val="decimal"/>
      <w:lvlText w:val="%4."/>
      <w:lvlJc w:val="left"/>
      <w:pPr>
        <w:ind w:left="2520" w:hanging="360"/>
      </w:pPr>
    </w:lvl>
    <w:lvl w:ilvl="4" w:tplc="A672D1E8" w:tentative="1">
      <w:start w:val="1"/>
      <w:numFmt w:val="lowerLetter"/>
      <w:lvlText w:val="%5."/>
      <w:lvlJc w:val="left"/>
      <w:pPr>
        <w:ind w:left="3240" w:hanging="360"/>
      </w:pPr>
    </w:lvl>
    <w:lvl w:ilvl="5" w:tplc="4A82E1DC" w:tentative="1">
      <w:start w:val="1"/>
      <w:numFmt w:val="lowerRoman"/>
      <w:lvlText w:val="%6."/>
      <w:lvlJc w:val="right"/>
      <w:pPr>
        <w:ind w:left="3960" w:hanging="180"/>
      </w:pPr>
    </w:lvl>
    <w:lvl w:ilvl="6" w:tplc="57C6D060" w:tentative="1">
      <w:start w:val="1"/>
      <w:numFmt w:val="decimal"/>
      <w:lvlText w:val="%7."/>
      <w:lvlJc w:val="left"/>
      <w:pPr>
        <w:ind w:left="4680" w:hanging="360"/>
      </w:pPr>
    </w:lvl>
    <w:lvl w:ilvl="7" w:tplc="A648A4A2" w:tentative="1">
      <w:start w:val="1"/>
      <w:numFmt w:val="lowerLetter"/>
      <w:lvlText w:val="%8."/>
      <w:lvlJc w:val="left"/>
      <w:pPr>
        <w:ind w:left="5400" w:hanging="360"/>
      </w:pPr>
    </w:lvl>
    <w:lvl w:ilvl="8" w:tplc="75220960" w:tentative="1">
      <w:start w:val="1"/>
      <w:numFmt w:val="lowerRoman"/>
      <w:lvlText w:val="%9."/>
      <w:lvlJc w:val="right"/>
      <w:pPr>
        <w:ind w:left="6120" w:hanging="180"/>
      </w:pPr>
    </w:lvl>
  </w:abstractNum>
  <w:abstractNum w:abstractNumId="34" w15:restartNumberingAfterBreak="0">
    <w:nsid w:val="77A13073"/>
    <w:multiLevelType w:val="hybridMultilevel"/>
    <w:tmpl w:val="5504F770"/>
    <w:lvl w:ilvl="0" w:tplc="9D0095B8">
      <w:start w:val="1"/>
      <w:numFmt w:val="lowerRoman"/>
      <w:lvlText w:val="(%1)"/>
      <w:lvlJc w:val="left"/>
      <w:pPr>
        <w:ind w:left="1080" w:hanging="720"/>
      </w:pPr>
      <w:rPr>
        <w:rFonts w:hint="default"/>
      </w:rPr>
    </w:lvl>
    <w:lvl w:ilvl="1" w:tplc="4A749D48" w:tentative="1">
      <w:start w:val="1"/>
      <w:numFmt w:val="lowerLetter"/>
      <w:lvlText w:val="%2."/>
      <w:lvlJc w:val="left"/>
      <w:pPr>
        <w:ind w:left="1440" w:hanging="360"/>
      </w:pPr>
    </w:lvl>
    <w:lvl w:ilvl="2" w:tplc="4ACE3DD8" w:tentative="1">
      <w:start w:val="1"/>
      <w:numFmt w:val="lowerRoman"/>
      <w:lvlText w:val="%3."/>
      <w:lvlJc w:val="right"/>
      <w:pPr>
        <w:ind w:left="2160" w:hanging="180"/>
      </w:pPr>
    </w:lvl>
    <w:lvl w:ilvl="3" w:tplc="03ECD2DC" w:tentative="1">
      <w:start w:val="1"/>
      <w:numFmt w:val="decimal"/>
      <w:lvlText w:val="%4."/>
      <w:lvlJc w:val="left"/>
      <w:pPr>
        <w:ind w:left="2880" w:hanging="360"/>
      </w:pPr>
    </w:lvl>
    <w:lvl w:ilvl="4" w:tplc="BB1E0068" w:tentative="1">
      <w:start w:val="1"/>
      <w:numFmt w:val="lowerLetter"/>
      <w:lvlText w:val="%5."/>
      <w:lvlJc w:val="left"/>
      <w:pPr>
        <w:ind w:left="3600" w:hanging="360"/>
      </w:pPr>
    </w:lvl>
    <w:lvl w:ilvl="5" w:tplc="E110E40C" w:tentative="1">
      <w:start w:val="1"/>
      <w:numFmt w:val="lowerRoman"/>
      <w:lvlText w:val="%6."/>
      <w:lvlJc w:val="right"/>
      <w:pPr>
        <w:ind w:left="4320" w:hanging="180"/>
      </w:pPr>
    </w:lvl>
    <w:lvl w:ilvl="6" w:tplc="57B2CB5C" w:tentative="1">
      <w:start w:val="1"/>
      <w:numFmt w:val="decimal"/>
      <w:lvlText w:val="%7."/>
      <w:lvlJc w:val="left"/>
      <w:pPr>
        <w:ind w:left="5040" w:hanging="360"/>
      </w:pPr>
    </w:lvl>
    <w:lvl w:ilvl="7" w:tplc="2DFEED9A" w:tentative="1">
      <w:start w:val="1"/>
      <w:numFmt w:val="lowerLetter"/>
      <w:lvlText w:val="%8."/>
      <w:lvlJc w:val="left"/>
      <w:pPr>
        <w:ind w:left="5760" w:hanging="360"/>
      </w:pPr>
    </w:lvl>
    <w:lvl w:ilvl="8" w:tplc="D458B0E0" w:tentative="1">
      <w:start w:val="1"/>
      <w:numFmt w:val="lowerRoman"/>
      <w:lvlText w:val="%9."/>
      <w:lvlJc w:val="right"/>
      <w:pPr>
        <w:ind w:left="6480" w:hanging="180"/>
      </w:pPr>
    </w:lvl>
  </w:abstractNum>
  <w:abstractNum w:abstractNumId="35" w15:restartNumberingAfterBreak="0">
    <w:nsid w:val="78C332D4"/>
    <w:multiLevelType w:val="hybridMultilevel"/>
    <w:tmpl w:val="5504F770"/>
    <w:lvl w:ilvl="0" w:tplc="75B2BC0A">
      <w:start w:val="1"/>
      <w:numFmt w:val="lowerRoman"/>
      <w:lvlText w:val="(%1)"/>
      <w:lvlJc w:val="left"/>
      <w:pPr>
        <w:ind w:left="1080" w:hanging="720"/>
      </w:pPr>
      <w:rPr>
        <w:rFonts w:hint="default"/>
      </w:rPr>
    </w:lvl>
    <w:lvl w:ilvl="1" w:tplc="4788A74A" w:tentative="1">
      <w:start w:val="1"/>
      <w:numFmt w:val="lowerLetter"/>
      <w:lvlText w:val="%2."/>
      <w:lvlJc w:val="left"/>
      <w:pPr>
        <w:ind w:left="1440" w:hanging="360"/>
      </w:pPr>
    </w:lvl>
    <w:lvl w:ilvl="2" w:tplc="467EC3EE" w:tentative="1">
      <w:start w:val="1"/>
      <w:numFmt w:val="lowerRoman"/>
      <w:lvlText w:val="%3."/>
      <w:lvlJc w:val="right"/>
      <w:pPr>
        <w:ind w:left="2160" w:hanging="180"/>
      </w:pPr>
    </w:lvl>
    <w:lvl w:ilvl="3" w:tplc="26063106" w:tentative="1">
      <w:start w:val="1"/>
      <w:numFmt w:val="decimal"/>
      <w:lvlText w:val="%4."/>
      <w:lvlJc w:val="left"/>
      <w:pPr>
        <w:ind w:left="2880" w:hanging="360"/>
      </w:pPr>
    </w:lvl>
    <w:lvl w:ilvl="4" w:tplc="1CF67438" w:tentative="1">
      <w:start w:val="1"/>
      <w:numFmt w:val="lowerLetter"/>
      <w:lvlText w:val="%5."/>
      <w:lvlJc w:val="left"/>
      <w:pPr>
        <w:ind w:left="3600" w:hanging="360"/>
      </w:pPr>
    </w:lvl>
    <w:lvl w:ilvl="5" w:tplc="1BD2A136" w:tentative="1">
      <w:start w:val="1"/>
      <w:numFmt w:val="lowerRoman"/>
      <w:lvlText w:val="%6."/>
      <w:lvlJc w:val="right"/>
      <w:pPr>
        <w:ind w:left="4320" w:hanging="180"/>
      </w:pPr>
    </w:lvl>
    <w:lvl w:ilvl="6" w:tplc="0144DC86" w:tentative="1">
      <w:start w:val="1"/>
      <w:numFmt w:val="decimal"/>
      <w:lvlText w:val="%7."/>
      <w:lvlJc w:val="left"/>
      <w:pPr>
        <w:ind w:left="5040" w:hanging="360"/>
      </w:pPr>
    </w:lvl>
    <w:lvl w:ilvl="7" w:tplc="7C64A7BC" w:tentative="1">
      <w:start w:val="1"/>
      <w:numFmt w:val="lowerLetter"/>
      <w:lvlText w:val="%8."/>
      <w:lvlJc w:val="left"/>
      <w:pPr>
        <w:ind w:left="5760" w:hanging="360"/>
      </w:pPr>
    </w:lvl>
    <w:lvl w:ilvl="8" w:tplc="673CD0D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988229A">
      <w:start w:val="1"/>
      <w:numFmt w:val="decimal"/>
      <w:lvlText w:val="%1."/>
      <w:lvlJc w:val="left"/>
      <w:pPr>
        <w:ind w:left="360" w:hanging="360"/>
      </w:pPr>
      <w:rPr>
        <w:rFonts w:hint="default"/>
      </w:rPr>
    </w:lvl>
    <w:lvl w:ilvl="1" w:tplc="E2545390" w:tentative="1">
      <w:start w:val="1"/>
      <w:numFmt w:val="lowerLetter"/>
      <w:lvlText w:val="%2."/>
      <w:lvlJc w:val="left"/>
      <w:pPr>
        <w:ind w:left="1080" w:hanging="360"/>
      </w:pPr>
    </w:lvl>
    <w:lvl w:ilvl="2" w:tplc="49D24FC0" w:tentative="1">
      <w:start w:val="1"/>
      <w:numFmt w:val="lowerRoman"/>
      <w:lvlText w:val="%3."/>
      <w:lvlJc w:val="right"/>
      <w:pPr>
        <w:ind w:left="1800" w:hanging="180"/>
      </w:pPr>
    </w:lvl>
    <w:lvl w:ilvl="3" w:tplc="F0F6C118" w:tentative="1">
      <w:start w:val="1"/>
      <w:numFmt w:val="decimal"/>
      <w:lvlText w:val="%4."/>
      <w:lvlJc w:val="left"/>
      <w:pPr>
        <w:ind w:left="2520" w:hanging="360"/>
      </w:pPr>
    </w:lvl>
    <w:lvl w:ilvl="4" w:tplc="58540170" w:tentative="1">
      <w:start w:val="1"/>
      <w:numFmt w:val="lowerLetter"/>
      <w:lvlText w:val="%5."/>
      <w:lvlJc w:val="left"/>
      <w:pPr>
        <w:ind w:left="3240" w:hanging="360"/>
      </w:pPr>
    </w:lvl>
    <w:lvl w:ilvl="5" w:tplc="7A2447D2" w:tentative="1">
      <w:start w:val="1"/>
      <w:numFmt w:val="lowerRoman"/>
      <w:lvlText w:val="%6."/>
      <w:lvlJc w:val="right"/>
      <w:pPr>
        <w:ind w:left="3960" w:hanging="180"/>
      </w:pPr>
    </w:lvl>
    <w:lvl w:ilvl="6" w:tplc="92DC81D2" w:tentative="1">
      <w:start w:val="1"/>
      <w:numFmt w:val="decimal"/>
      <w:lvlText w:val="%7."/>
      <w:lvlJc w:val="left"/>
      <w:pPr>
        <w:ind w:left="4680" w:hanging="360"/>
      </w:pPr>
    </w:lvl>
    <w:lvl w:ilvl="7" w:tplc="DE7823D0" w:tentative="1">
      <w:start w:val="1"/>
      <w:numFmt w:val="lowerLetter"/>
      <w:lvlText w:val="%8."/>
      <w:lvlJc w:val="left"/>
      <w:pPr>
        <w:ind w:left="5400" w:hanging="360"/>
      </w:pPr>
    </w:lvl>
    <w:lvl w:ilvl="8" w:tplc="2F0407F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CEE57BC">
      <w:start w:val="1"/>
      <w:numFmt w:val="lowerRoman"/>
      <w:lvlText w:val="(%1)"/>
      <w:lvlJc w:val="left"/>
      <w:pPr>
        <w:ind w:left="1080" w:hanging="720"/>
      </w:pPr>
      <w:rPr>
        <w:rFonts w:hint="default"/>
      </w:rPr>
    </w:lvl>
    <w:lvl w:ilvl="1" w:tplc="406CBFAC" w:tentative="1">
      <w:start w:val="1"/>
      <w:numFmt w:val="lowerLetter"/>
      <w:lvlText w:val="%2."/>
      <w:lvlJc w:val="left"/>
      <w:pPr>
        <w:ind w:left="1440" w:hanging="360"/>
      </w:pPr>
    </w:lvl>
    <w:lvl w:ilvl="2" w:tplc="D8E8E98C" w:tentative="1">
      <w:start w:val="1"/>
      <w:numFmt w:val="lowerRoman"/>
      <w:lvlText w:val="%3."/>
      <w:lvlJc w:val="right"/>
      <w:pPr>
        <w:ind w:left="2160" w:hanging="180"/>
      </w:pPr>
    </w:lvl>
    <w:lvl w:ilvl="3" w:tplc="4EDA86DA" w:tentative="1">
      <w:start w:val="1"/>
      <w:numFmt w:val="decimal"/>
      <w:lvlText w:val="%4."/>
      <w:lvlJc w:val="left"/>
      <w:pPr>
        <w:ind w:left="2880" w:hanging="360"/>
      </w:pPr>
    </w:lvl>
    <w:lvl w:ilvl="4" w:tplc="DDB06848" w:tentative="1">
      <w:start w:val="1"/>
      <w:numFmt w:val="lowerLetter"/>
      <w:lvlText w:val="%5."/>
      <w:lvlJc w:val="left"/>
      <w:pPr>
        <w:ind w:left="3600" w:hanging="360"/>
      </w:pPr>
    </w:lvl>
    <w:lvl w:ilvl="5" w:tplc="29306926" w:tentative="1">
      <w:start w:val="1"/>
      <w:numFmt w:val="lowerRoman"/>
      <w:lvlText w:val="%6."/>
      <w:lvlJc w:val="right"/>
      <w:pPr>
        <w:ind w:left="4320" w:hanging="180"/>
      </w:pPr>
    </w:lvl>
    <w:lvl w:ilvl="6" w:tplc="36BE82F6" w:tentative="1">
      <w:start w:val="1"/>
      <w:numFmt w:val="decimal"/>
      <w:lvlText w:val="%7."/>
      <w:lvlJc w:val="left"/>
      <w:pPr>
        <w:ind w:left="5040" w:hanging="360"/>
      </w:pPr>
    </w:lvl>
    <w:lvl w:ilvl="7" w:tplc="BC746364" w:tentative="1">
      <w:start w:val="1"/>
      <w:numFmt w:val="lowerLetter"/>
      <w:lvlText w:val="%8."/>
      <w:lvlJc w:val="left"/>
      <w:pPr>
        <w:ind w:left="5760" w:hanging="360"/>
      </w:pPr>
    </w:lvl>
    <w:lvl w:ilvl="8" w:tplc="63F8982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20275D2">
      <w:start w:val="1"/>
      <w:numFmt w:val="decimal"/>
      <w:lvlText w:val="%1."/>
      <w:lvlJc w:val="left"/>
      <w:pPr>
        <w:ind w:left="360" w:hanging="360"/>
      </w:pPr>
      <w:rPr>
        <w:rFonts w:hint="default"/>
      </w:rPr>
    </w:lvl>
    <w:lvl w:ilvl="1" w:tplc="9A40F18E" w:tentative="1">
      <w:start w:val="1"/>
      <w:numFmt w:val="lowerLetter"/>
      <w:lvlText w:val="%2."/>
      <w:lvlJc w:val="left"/>
      <w:pPr>
        <w:ind w:left="1080" w:hanging="360"/>
      </w:pPr>
    </w:lvl>
    <w:lvl w:ilvl="2" w:tplc="8CAE6DA0" w:tentative="1">
      <w:start w:val="1"/>
      <w:numFmt w:val="lowerRoman"/>
      <w:lvlText w:val="%3."/>
      <w:lvlJc w:val="right"/>
      <w:pPr>
        <w:ind w:left="1800" w:hanging="180"/>
      </w:pPr>
    </w:lvl>
    <w:lvl w:ilvl="3" w:tplc="2B164F08" w:tentative="1">
      <w:start w:val="1"/>
      <w:numFmt w:val="decimal"/>
      <w:lvlText w:val="%4."/>
      <w:lvlJc w:val="left"/>
      <w:pPr>
        <w:ind w:left="2520" w:hanging="360"/>
      </w:pPr>
    </w:lvl>
    <w:lvl w:ilvl="4" w:tplc="39B4251C" w:tentative="1">
      <w:start w:val="1"/>
      <w:numFmt w:val="lowerLetter"/>
      <w:lvlText w:val="%5."/>
      <w:lvlJc w:val="left"/>
      <w:pPr>
        <w:ind w:left="3240" w:hanging="360"/>
      </w:pPr>
    </w:lvl>
    <w:lvl w:ilvl="5" w:tplc="27FC555A" w:tentative="1">
      <w:start w:val="1"/>
      <w:numFmt w:val="lowerRoman"/>
      <w:lvlText w:val="%6."/>
      <w:lvlJc w:val="right"/>
      <w:pPr>
        <w:ind w:left="3960" w:hanging="180"/>
      </w:pPr>
    </w:lvl>
    <w:lvl w:ilvl="6" w:tplc="F2DEF426" w:tentative="1">
      <w:start w:val="1"/>
      <w:numFmt w:val="decimal"/>
      <w:lvlText w:val="%7."/>
      <w:lvlJc w:val="left"/>
      <w:pPr>
        <w:ind w:left="4680" w:hanging="360"/>
      </w:pPr>
    </w:lvl>
    <w:lvl w:ilvl="7" w:tplc="08920BC8" w:tentative="1">
      <w:start w:val="1"/>
      <w:numFmt w:val="lowerLetter"/>
      <w:lvlText w:val="%8."/>
      <w:lvlJc w:val="left"/>
      <w:pPr>
        <w:ind w:left="5400" w:hanging="360"/>
      </w:pPr>
    </w:lvl>
    <w:lvl w:ilvl="8" w:tplc="3714695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3509BB8">
      <w:start w:val="1"/>
      <w:numFmt w:val="decimal"/>
      <w:lvlText w:val="%1."/>
      <w:lvlJc w:val="left"/>
      <w:pPr>
        <w:ind w:left="360" w:hanging="360"/>
      </w:pPr>
      <w:rPr>
        <w:rFonts w:hint="default"/>
      </w:rPr>
    </w:lvl>
    <w:lvl w:ilvl="1" w:tplc="5C9435F2" w:tentative="1">
      <w:start w:val="1"/>
      <w:numFmt w:val="lowerLetter"/>
      <w:lvlText w:val="%2."/>
      <w:lvlJc w:val="left"/>
      <w:pPr>
        <w:ind w:left="1080" w:hanging="360"/>
      </w:pPr>
    </w:lvl>
    <w:lvl w:ilvl="2" w:tplc="D3C49874" w:tentative="1">
      <w:start w:val="1"/>
      <w:numFmt w:val="lowerRoman"/>
      <w:lvlText w:val="%3."/>
      <w:lvlJc w:val="right"/>
      <w:pPr>
        <w:ind w:left="1800" w:hanging="180"/>
      </w:pPr>
    </w:lvl>
    <w:lvl w:ilvl="3" w:tplc="2D326606" w:tentative="1">
      <w:start w:val="1"/>
      <w:numFmt w:val="decimal"/>
      <w:lvlText w:val="%4."/>
      <w:lvlJc w:val="left"/>
      <w:pPr>
        <w:ind w:left="2520" w:hanging="360"/>
      </w:pPr>
    </w:lvl>
    <w:lvl w:ilvl="4" w:tplc="7E9484AC" w:tentative="1">
      <w:start w:val="1"/>
      <w:numFmt w:val="lowerLetter"/>
      <w:lvlText w:val="%5."/>
      <w:lvlJc w:val="left"/>
      <w:pPr>
        <w:ind w:left="3240" w:hanging="360"/>
      </w:pPr>
    </w:lvl>
    <w:lvl w:ilvl="5" w:tplc="4D1457B0" w:tentative="1">
      <w:start w:val="1"/>
      <w:numFmt w:val="lowerRoman"/>
      <w:lvlText w:val="%6."/>
      <w:lvlJc w:val="right"/>
      <w:pPr>
        <w:ind w:left="3960" w:hanging="180"/>
      </w:pPr>
    </w:lvl>
    <w:lvl w:ilvl="6" w:tplc="57607DB6" w:tentative="1">
      <w:start w:val="1"/>
      <w:numFmt w:val="decimal"/>
      <w:lvlText w:val="%7."/>
      <w:lvlJc w:val="left"/>
      <w:pPr>
        <w:ind w:left="4680" w:hanging="360"/>
      </w:pPr>
    </w:lvl>
    <w:lvl w:ilvl="7" w:tplc="3B267C30" w:tentative="1">
      <w:start w:val="1"/>
      <w:numFmt w:val="lowerLetter"/>
      <w:lvlText w:val="%8."/>
      <w:lvlJc w:val="left"/>
      <w:pPr>
        <w:ind w:left="5400" w:hanging="360"/>
      </w:pPr>
    </w:lvl>
    <w:lvl w:ilvl="8" w:tplc="BAA013DA"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34"/>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79"/>
    <w:rsid w:val="001F7F79"/>
    <w:rsid w:val="002C237C"/>
    <w:rsid w:val="00473A9B"/>
    <w:rsid w:val="00D55AC5"/>
    <w:rsid w:val="00E10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FDBC"/>
  <w15:docId w15:val="{23C94FD8-DFEA-408E-9062-02EBAB3A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2640</RACS_x0020_ID>
    <Approved_x0020_Provider xmlns="a8338b6e-77a6-4851-82b6-98166143ffdd">Anglican Community Services</Approved_x0020_Provider>
    <Management_x0020_Company_x0020_ID xmlns="a8338b6e-77a6-4851-82b6-98166143ffdd" xsi:nil="true"/>
    <Home xmlns="a8338b6e-77a6-4851-82b6-98166143ffdd">Mildred Symons House</Home>
    <Signed xmlns="a8338b6e-77a6-4851-82b6-98166143ffdd" xsi:nil="true"/>
    <Uploaded xmlns="a8338b6e-77a6-4851-82b6-98166143ffdd">False</Uploaded>
    <Management_x0020_Company xmlns="a8338b6e-77a6-4851-82b6-98166143ffdd" xsi:nil="true"/>
    <Doc_x0020_Date xmlns="a8338b6e-77a6-4851-82b6-98166143ffdd">2021-02-22T05:10:00+00:00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88B56F2D-EC11-DE11-BC90-005056922186</Home_x0020_ID>
    <State xmlns="a8338b6e-77a6-4851-82b6-98166143ffdd">NSW</State>
    <Doc_x0020_Sent_Received_x0020_Date xmlns="a8338b6e-77a6-4851-82b6-98166143ffdd">2021-02-22T00:00:00+00:00</Doc_x0020_Sent_Received_x0020_Date>
    <Activity_x0020_ID xmlns="a8338b6e-77a6-4851-82b6-98166143ffdd">87931FF6-262D-EB11-9526-005056922186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41E09876-284E-45E1-B18D-EE97873BC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785E26-820C-47EB-B7AA-D682C6B1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6223</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2021-04-09T06:41:00Z</cp:lastPrinted>
  <dcterms:created xsi:type="dcterms:W3CDTF">2021-04-21T01:10:00Z</dcterms:created>
  <dcterms:modified xsi:type="dcterms:W3CDTF">2021-04-21T01:11:00Z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