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9FD9A" w14:textId="77777777" w:rsidR="00416B78" w:rsidRPr="003C6EC2" w:rsidRDefault="006138EE" w:rsidP="00416B7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309FF49" wp14:editId="7309FF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326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309FF4B" wp14:editId="7309FF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816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Milton House</w:t>
      </w:r>
      <w:r w:rsidRPr="003C6EC2">
        <w:rPr>
          <w:rFonts w:ascii="Arial Black" w:hAnsi="Arial Black"/>
        </w:rPr>
        <w:t xml:space="preserve"> </w:t>
      </w:r>
    </w:p>
    <w:p w14:paraId="7309FD9B" w14:textId="77777777" w:rsidR="00416B78" w:rsidRPr="003C6EC2" w:rsidRDefault="006138EE" w:rsidP="00416B78">
      <w:pPr>
        <w:pStyle w:val="Title"/>
        <w:spacing w:before="360" w:after="480"/>
      </w:pPr>
      <w:r w:rsidRPr="003C6EC2">
        <w:rPr>
          <w:rFonts w:ascii="Arial Black" w:eastAsia="Calibri" w:hAnsi="Arial Black"/>
          <w:sz w:val="56"/>
        </w:rPr>
        <w:t>Performance Report</w:t>
      </w:r>
    </w:p>
    <w:p w14:paraId="7309FD9C" w14:textId="77777777" w:rsidR="00416B78" w:rsidRPr="003C6EC2" w:rsidRDefault="006138EE" w:rsidP="00416B7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Colamba Street </w:t>
      </w:r>
      <w:r w:rsidRPr="003C6EC2">
        <w:rPr>
          <w:color w:val="FFFFFF" w:themeColor="background1"/>
          <w:sz w:val="28"/>
        </w:rPr>
        <w:br/>
        <w:t>MILES QLD 4415</w:t>
      </w:r>
      <w:r w:rsidRPr="003C6EC2">
        <w:rPr>
          <w:color w:val="FFFFFF" w:themeColor="background1"/>
          <w:sz w:val="28"/>
        </w:rPr>
        <w:br/>
      </w:r>
      <w:r w:rsidRPr="003C6EC2">
        <w:rPr>
          <w:rFonts w:eastAsia="Calibri"/>
          <w:color w:val="FFFFFF" w:themeColor="background1"/>
          <w:sz w:val="28"/>
          <w:szCs w:val="56"/>
          <w:lang w:eastAsia="en-US"/>
        </w:rPr>
        <w:t>Phone number: 07 4628 5600</w:t>
      </w:r>
    </w:p>
    <w:p w14:paraId="7309FD9D" w14:textId="77777777" w:rsidR="00416B78" w:rsidRDefault="006138EE" w:rsidP="00416B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5331 </w:t>
      </w:r>
    </w:p>
    <w:p w14:paraId="7309FD9E" w14:textId="77777777" w:rsidR="00416B78" w:rsidRPr="003C6EC2" w:rsidRDefault="006138EE" w:rsidP="00416B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7309FD9F" w14:textId="77777777" w:rsidR="00416B78" w:rsidRPr="003C6EC2" w:rsidRDefault="006138EE" w:rsidP="00416B7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2022 to 20 January 2022</w:t>
      </w:r>
    </w:p>
    <w:p w14:paraId="7309FDA0" w14:textId="25187176" w:rsidR="00416B78" w:rsidRPr="00E93D41" w:rsidRDefault="006138EE" w:rsidP="00416B7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A0BB2">
        <w:rPr>
          <w:color w:val="FFFFFF" w:themeColor="background1"/>
          <w:sz w:val="28"/>
        </w:rPr>
        <w:t>1</w:t>
      </w:r>
      <w:r w:rsidR="003C2133">
        <w:rPr>
          <w:color w:val="FFFFFF" w:themeColor="background1"/>
          <w:sz w:val="28"/>
        </w:rPr>
        <w:t>7</w:t>
      </w:r>
      <w:r w:rsidR="008A0BB2">
        <w:rPr>
          <w:color w:val="FFFFFF" w:themeColor="background1"/>
          <w:sz w:val="28"/>
        </w:rPr>
        <w:t xml:space="preserve"> February 2022</w:t>
      </w:r>
    </w:p>
    <w:bookmarkEnd w:id="0"/>
    <w:p w14:paraId="7309FDA1" w14:textId="77777777" w:rsidR="00416B78" w:rsidRPr="003C6EC2" w:rsidRDefault="00416B78" w:rsidP="00416B78">
      <w:pPr>
        <w:tabs>
          <w:tab w:val="left" w:pos="2127"/>
        </w:tabs>
        <w:spacing w:before="120"/>
        <w:rPr>
          <w:rFonts w:eastAsia="Calibri"/>
          <w:b/>
          <w:color w:val="FFFFFF" w:themeColor="background1"/>
          <w:sz w:val="28"/>
          <w:szCs w:val="56"/>
          <w:lang w:eastAsia="en-US"/>
        </w:rPr>
      </w:pPr>
    </w:p>
    <w:p w14:paraId="7309FDA2" w14:textId="77777777" w:rsidR="00416B78" w:rsidRDefault="00416B78" w:rsidP="00416B78">
      <w:pPr>
        <w:pStyle w:val="Heading1"/>
        <w:sectPr w:rsidR="00416B78" w:rsidSect="00416B7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09FDA3" w14:textId="77777777" w:rsidR="00416B78" w:rsidRDefault="006138EE" w:rsidP="00416B78">
      <w:pPr>
        <w:pStyle w:val="Heading1"/>
      </w:pPr>
      <w:bookmarkStart w:id="1" w:name="_Hlk32477662"/>
      <w:r>
        <w:lastRenderedPageBreak/>
        <w:t>Performance report prepared by</w:t>
      </w:r>
    </w:p>
    <w:p w14:paraId="7309FDA4" w14:textId="174A3247" w:rsidR="00416B78" w:rsidRPr="00396856" w:rsidRDefault="00396856" w:rsidP="00416B78">
      <w:pPr>
        <w:rPr>
          <w:color w:val="auto"/>
        </w:rPr>
      </w:pPr>
      <w:r w:rsidRPr="00396856">
        <w:rPr>
          <w:rFonts w:cs="Times New Roman"/>
          <w:color w:val="auto"/>
        </w:rPr>
        <w:t>Dean Saunders</w:t>
      </w:r>
      <w:r w:rsidR="006138EE" w:rsidRPr="00396856">
        <w:rPr>
          <w:color w:val="auto"/>
        </w:rPr>
        <w:t>, delegate of the Aged Care Quality and Safety Commissioner.</w:t>
      </w:r>
    </w:p>
    <w:p w14:paraId="7309FDA5" w14:textId="77777777" w:rsidR="00416B78" w:rsidRDefault="006138EE" w:rsidP="00416B78">
      <w:pPr>
        <w:pStyle w:val="Heading1"/>
      </w:pPr>
      <w:r>
        <w:t>Publication of report</w:t>
      </w:r>
    </w:p>
    <w:p w14:paraId="7309FDA6" w14:textId="77777777" w:rsidR="00416B78" w:rsidRPr="006B166B" w:rsidRDefault="006138EE" w:rsidP="00416B7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09FDA7" w14:textId="77777777" w:rsidR="00416B78" w:rsidRPr="0094564F" w:rsidRDefault="006138EE" w:rsidP="00416B7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049D" w14:paraId="7309FDAD" w14:textId="77777777" w:rsidTr="00416B78">
        <w:trPr>
          <w:trHeight w:val="227"/>
        </w:trPr>
        <w:tc>
          <w:tcPr>
            <w:tcW w:w="3942" w:type="pct"/>
            <w:shd w:val="clear" w:color="auto" w:fill="auto"/>
          </w:tcPr>
          <w:p w14:paraId="7309FDAB" w14:textId="77777777" w:rsidR="00416B78" w:rsidRPr="001E6954" w:rsidRDefault="006138EE" w:rsidP="00416B7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309FDAC" w14:textId="464EAFFD" w:rsidR="00416B78" w:rsidRPr="001E6954" w:rsidRDefault="006138EE" w:rsidP="00416B78">
            <w:pPr>
              <w:keepNext/>
              <w:spacing w:before="40" w:after="40" w:line="240" w:lineRule="auto"/>
              <w:jc w:val="right"/>
              <w:rPr>
                <w:b/>
                <w:bCs/>
                <w:iCs/>
                <w:color w:val="00577D"/>
                <w:szCs w:val="40"/>
              </w:rPr>
            </w:pPr>
            <w:r w:rsidRPr="001E6954">
              <w:rPr>
                <w:b/>
                <w:bCs/>
                <w:iCs/>
                <w:color w:val="00577D"/>
                <w:szCs w:val="40"/>
              </w:rPr>
              <w:t>Compliant</w:t>
            </w:r>
          </w:p>
        </w:tc>
      </w:tr>
      <w:tr w:rsidR="006138EE" w14:paraId="7309FDB0" w14:textId="77777777" w:rsidTr="00416B78">
        <w:trPr>
          <w:trHeight w:val="227"/>
        </w:trPr>
        <w:tc>
          <w:tcPr>
            <w:tcW w:w="3942" w:type="pct"/>
            <w:shd w:val="clear" w:color="auto" w:fill="auto"/>
          </w:tcPr>
          <w:p w14:paraId="7309FDAE" w14:textId="77777777" w:rsidR="006138EE" w:rsidRPr="001E6954" w:rsidRDefault="006138EE" w:rsidP="006138EE">
            <w:pPr>
              <w:spacing w:before="40" w:after="40" w:line="240" w:lineRule="auto"/>
              <w:ind w:left="318"/>
            </w:pPr>
            <w:r w:rsidRPr="001E6954">
              <w:t>Requirement 1(3)(a)</w:t>
            </w:r>
          </w:p>
        </w:tc>
        <w:tc>
          <w:tcPr>
            <w:tcW w:w="1058" w:type="pct"/>
            <w:shd w:val="clear" w:color="auto" w:fill="auto"/>
          </w:tcPr>
          <w:p w14:paraId="7309FDAF" w14:textId="395C2E03" w:rsidR="006138EE" w:rsidRPr="001E6954" w:rsidRDefault="006138EE" w:rsidP="006138EE">
            <w:pPr>
              <w:spacing w:before="40" w:after="40" w:line="240" w:lineRule="auto"/>
              <w:jc w:val="right"/>
              <w:rPr>
                <w:color w:val="0000FF"/>
              </w:rPr>
            </w:pPr>
            <w:r w:rsidRPr="00B34AA7">
              <w:rPr>
                <w:bCs/>
                <w:iCs/>
                <w:color w:val="00577D"/>
                <w:szCs w:val="40"/>
              </w:rPr>
              <w:t>Compliant</w:t>
            </w:r>
          </w:p>
        </w:tc>
      </w:tr>
      <w:tr w:rsidR="006138EE" w14:paraId="7309FDB3" w14:textId="77777777" w:rsidTr="00416B78">
        <w:trPr>
          <w:trHeight w:val="227"/>
        </w:trPr>
        <w:tc>
          <w:tcPr>
            <w:tcW w:w="3942" w:type="pct"/>
            <w:shd w:val="clear" w:color="auto" w:fill="auto"/>
          </w:tcPr>
          <w:p w14:paraId="7309FDB1" w14:textId="77777777" w:rsidR="006138EE" w:rsidRPr="001E6954" w:rsidRDefault="006138EE" w:rsidP="006138EE">
            <w:pPr>
              <w:spacing w:before="40" w:after="40" w:line="240" w:lineRule="auto"/>
              <w:ind w:left="318"/>
            </w:pPr>
            <w:r w:rsidRPr="001E6954">
              <w:t>Requirement 1(3)(b)</w:t>
            </w:r>
          </w:p>
        </w:tc>
        <w:tc>
          <w:tcPr>
            <w:tcW w:w="1058" w:type="pct"/>
            <w:shd w:val="clear" w:color="auto" w:fill="auto"/>
          </w:tcPr>
          <w:p w14:paraId="7309FDB2" w14:textId="517AF7F1" w:rsidR="006138EE" w:rsidRPr="001E6954" w:rsidRDefault="006138EE" w:rsidP="006138EE">
            <w:pPr>
              <w:spacing w:before="40" w:after="40" w:line="240" w:lineRule="auto"/>
              <w:jc w:val="right"/>
              <w:rPr>
                <w:color w:val="0000FF"/>
              </w:rPr>
            </w:pPr>
            <w:r w:rsidRPr="00B34AA7">
              <w:rPr>
                <w:bCs/>
                <w:iCs/>
                <w:color w:val="00577D"/>
                <w:szCs w:val="40"/>
              </w:rPr>
              <w:t>Compliant</w:t>
            </w:r>
          </w:p>
        </w:tc>
      </w:tr>
      <w:tr w:rsidR="006138EE" w14:paraId="7309FDB6" w14:textId="77777777" w:rsidTr="00416B78">
        <w:trPr>
          <w:trHeight w:val="227"/>
        </w:trPr>
        <w:tc>
          <w:tcPr>
            <w:tcW w:w="3942" w:type="pct"/>
            <w:shd w:val="clear" w:color="auto" w:fill="auto"/>
          </w:tcPr>
          <w:p w14:paraId="7309FDB4" w14:textId="77777777" w:rsidR="006138EE" w:rsidRPr="001E6954" w:rsidRDefault="006138EE" w:rsidP="006138EE">
            <w:pPr>
              <w:spacing w:before="40" w:after="40" w:line="240" w:lineRule="auto"/>
              <w:ind w:left="318"/>
            </w:pPr>
            <w:r w:rsidRPr="001E6954">
              <w:t>Requirement 1(3)(c)</w:t>
            </w:r>
          </w:p>
        </w:tc>
        <w:tc>
          <w:tcPr>
            <w:tcW w:w="1058" w:type="pct"/>
            <w:shd w:val="clear" w:color="auto" w:fill="auto"/>
          </w:tcPr>
          <w:p w14:paraId="7309FDB5" w14:textId="4E4AD769" w:rsidR="006138EE" w:rsidRPr="001E6954" w:rsidRDefault="006138EE" w:rsidP="006138EE">
            <w:pPr>
              <w:spacing w:before="40" w:after="40" w:line="240" w:lineRule="auto"/>
              <w:jc w:val="right"/>
              <w:rPr>
                <w:color w:val="0000FF"/>
              </w:rPr>
            </w:pPr>
            <w:r w:rsidRPr="00B34AA7">
              <w:rPr>
                <w:bCs/>
                <w:iCs/>
                <w:color w:val="00577D"/>
                <w:szCs w:val="40"/>
              </w:rPr>
              <w:t>Compliant</w:t>
            </w:r>
          </w:p>
        </w:tc>
      </w:tr>
      <w:tr w:rsidR="006138EE" w14:paraId="7309FDB9" w14:textId="77777777" w:rsidTr="00416B78">
        <w:trPr>
          <w:trHeight w:val="227"/>
        </w:trPr>
        <w:tc>
          <w:tcPr>
            <w:tcW w:w="3942" w:type="pct"/>
            <w:shd w:val="clear" w:color="auto" w:fill="auto"/>
          </w:tcPr>
          <w:p w14:paraId="7309FDB7" w14:textId="77777777" w:rsidR="006138EE" w:rsidRPr="001E6954" w:rsidRDefault="006138EE" w:rsidP="006138EE">
            <w:pPr>
              <w:spacing w:before="40" w:after="40" w:line="240" w:lineRule="auto"/>
              <w:ind w:left="318"/>
            </w:pPr>
            <w:r w:rsidRPr="001E6954">
              <w:t>Requirement 1(3)(d)</w:t>
            </w:r>
          </w:p>
        </w:tc>
        <w:tc>
          <w:tcPr>
            <w:tcW w:w="1058" w:type="pct"/>
            <w:shd w:val="clear" w:color="auto" w:fill="auto"/>
          </w:tcPr>
          <w:p w14:paraId="7309FDB8" w14:textId="54BD8A64" w:rsidR="006138EE" w:rsidRPr="001E6954" w:rsidRDefault="006138EE" w:rsidP="006138EE">
            <w:pPr>
              <w:spacing w:before="40" w:after="40" w:line="240" w:lineRule="auto"/>
              <w:jc w:val="right"/>
              <w:rPr>
                <w:color w:val="0000FF"/>
              </w:rPr>
            </w:pPr>
            <w:r w:rsidRPr="00B34AA7">
              <w:rPr>
                <w:bCs/>
                <w:iCs/>
                <w:color w:val="00577D"/>
                <w:szCs w:val="40"/>
              </w:rPr>
              <w:t>Compliant</w:t>
            </w:r>
          </w:p>
        </w:tc>
      </w:tr>
      <w:tr w:rsidR="006138EE" w14:paraId="7309FDBC" w14:textId="77777777" w:rsidTr="00416B78">
        <w:trPr>
          <w:trHeight w:val="227"/>
        </w:trPr>
        <w:tc>
          <w:tcPr>
            <w:tcW w:w="3942" w:type="pct"/>
            <w:shd w:val="clear" w:color="auto" w:fill="auto"/>
          </w:tcPr>
          <w:p w14:paraId="7309FDBA" w14:textId="77777777" w:rsidR="006138EE" w:rsidRPr="001E6954" w:rsidRDefault="006138EE" w:rsidP="006138EE">
            <w:pPr>
              <w:spacing w:before="40" w:after="40" w:line="240" w:lineRule="auto"/>
              <w:ind w:left="318"/>
            </w:pPr>
            <w:r w:rsidRPr="001E6954">
              <w:t>Requirement 1(3)(e)</w:t>
            </w:r>
          </w:p>
        </w:tc>
        <w:tc>
          <w:tcPr>
            <w:tcW w:w="1058" w:type="pct"/>
            <w:shd w:val="clear" w:color="auto" w:fill="auto"/>
          </w:tcPr>
          <w:p w14:paraId="7309FDBB" w14:textId="054B086A" w:rsidR="006138EE" w:rsidRPr="001E6954" w:rsidRDefault="006138EE" w:rsidP="006138EE">
            <w:pPr>
              <w:spacing w:before="40" w:after="40" w:line="240" w:lineRule="auto"/>
              <w:jc w:val="right"/>
              <w:rPr>
                <w:color w:val="0000FF"/>
              </w:rPr>
            </w:pPr>
            <w:r w:rsidRPr="00B34AA7">
              <w:rPr>
                <w:bCs/>
                <w:iCs/>
                <w:color w:val="00577D"/>
                <w:szCs w:val="40"/>
              </w:rPr>
              <w:t>Compliant</w:t>
            </w:r>
          </w:p>
        </w:tc>
      </w:tr>
      <w:tr w:rsidR="006138EE" w14:paraId="7309FDBF" w14:textId="77777777" w:rsidTr="00416B78">
        <w:trPr>
          <w:trHeight w:val="227"/>
        </w:trPr>
        <w:tc>
          <w:tcPr>
            <w:tcW w:w="3942" w:type="pct"/>
            <w:shd w:val="clear" w:color="auto" w:fill="auto"/>
          </w:tcPr>
          <w:p w14:paraId="7309FDBD" w14:textId="77777777" w:rsidR="006138EE" w:rsidRPr="001E6954" w:rsidRDefault="006138EE" w:rsidP="006138EE">
            <w:pPr>
              <w:spacing w:before="40" w:after="40" w:line="240" w:lineRule="auto"/>
              <w:ind w:left="318"/>
            </w:pPr>
            <w:r w:rsidRPr="001E6954">
              <w:t>Requirement 1(3)(f)</w:t>
            </w:r>
          </w:p>
        </w:tc>
        <w:tc>
          <w:tcPr>
            <w:tcW w:w="1058" w:type="pct"/>
            <w:shd w:val="clear" w:color="auto" w:fill="auto"/>
          </w:tcPr>
          <w:p w14:paraId="7309FDBE" w14:textId="39446A0B" w:rsidR="006138EE" w:rsidRPr="001E6954" w:rsidRDefault="006138EE" w:rsidP="006138EE">
            <w:pPr>
              <w:spacing w:before="40" w:after="40" w:line="240" w:lineRule="auto"/>
              <w:jc w:val="right"/>
              <w:rPr>
                <w:color w:val="0000FF"/>
              </w:rPr>
            </w:pPr>
            <w:r w:rsidRPr="00B34AA7">
              <w:rPr>
                <w:bCs/>
                <w:iCs/>
                <w:color w:val="00577D"/>
                <w:szCs w:val="40"/>
              </w:rPr>
              <w:t>Compliant</w:t>
            </w:r>
          </w:p>
        </w:tc>
      </w:tr>
      <w:tr w:rsidR="001E049D" w14:paraId="7309FDC2" w14:textId="77777777" w:rsidTr="00416B78">
        <w:trPr>
          <w:trHeight w:val="227"/>
        </w:trPr>
        <w:tc>
          <w:tcPr>
            <w:tcW w:w="3942" w:type="pct"/>
            <w:shd w:val="clear" w:color="auto" w:fill="auto"/>
          </w:tcPr>
          <w:p w14:paraId="7309FDC0" w14:textId="77777777" w:rsidR="00416B78" w:rsidRPr="001E6954" w:rsidRDefault="006138EE" w:rsidP="00416B7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09FDC1" w14:textId="5DF0A09C" w:rsidR="00416B78" w:rsidRPr="001E6954" w:rsidRDefault="006138EE" w:rsidP="00416B78">
            <w:pPr>
              <w:keepNext/>
              <w:spacing w:before="40" w:after="40" w:line="240" w:lineRule="auto"/>
              <w:jc w:val="right"/>
              <w:rPr>
                <w:b/>
                <w:color w:val="0000FF"/>
              </w:rPr>
            </w:pPr>
            <w:r w:rsidRPr="001E6954">
              <w:rPr>
                <w:b/>
                <w:bCs/>
                <w:iCs/>
                <w:color w:val="00577D"/>
                <w:szCs w:val="40"/>
              </w:rPr>
              <w:t>Compliant</w:t>
            </w:r>
          </w:p>
        </w:tc>
      </w:tr>
      <w:tr w:rsidR="006138EE" w14:paraId="7309FDC5" w14:textId="77777777" w:rsidTr="00416B78">
        <w:trPr>
          <w:trHeight w:val="227"/>
        </w:trPr>
        <w:tc>
          <w:tcPr>
            <w:tcW w:w="3942" w:type="pct"/>
            <w:shd w:val="clear" w:color="auto" w:fill="auto"/>
          </w:tcPr>
          <w:p w14:paraId="7309FDC3" w14:textId="77777777" w:rsidR="006138EE" w:rsidRPr="001E6954" w:rsidRDefault="006138EE" w:rsidP="006138EE">
            <w:pPr>
              <w:spacing w:before="40" w:after="40" w:line="240" w:lineRule="auto"/>
              <w:ind w:left="318" w:hanging="7"/>
            </w:pPr>
            <w:r w:rsidRPr="001E6954">
              <w:t>Requirement 2(3)(a)</w:t>
            </w:r>
          </w:p>
        </w:tc>
        <w:tc>
          <w:tcPr>
            <w:tcW w:w="1058" w:type="pct"/>
            <w:shd w:val="clear" w:color="auto" w:fill="auto"/>
          </w:tcPr>
          <w:p w14:paraId="7309FDC4" w14:textId="559DBC91"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C8" w14:textId="77777777" w:rsidTr="00416B78">
        <w:trPr>
          <w:trHeight w:val="227"/>
        </w:trPr>
        <w:tc>
          <w:tcPr>
            <w:tcW w:w="3942" w:type="pct"/>
            <w:shd w:val="clear" w:color="auto" w:fill="auto"/>
          </w:tcPr>
          <w:p w14:paraId="7309FDC6" w14:textId="77777777" w:rsidR="006138EE" w:rsidRPr="001E6954" w:rsidRDefault="006138EE" w:rsidP="006138EE">
            <w:pPr>
              <w:spacing w:before="40" w:after="40" w:line="240" w:lineRule="auto"/>
              <w:ind w:left="318" w:hanging="7"/>
            </w:pPr>
            <w:r w:rsidRPr="001E6954">
              <w:t>Requirement 2(3)(b)</w:t>
            </w:r>
          </w:p>
        </w:tc>
        <w:tc>
          <w:tcPr>
            <w:tcW w:w="1058" w:type="pct"/>
            <w:shd w:val="clear" w:color="auto" w:fill="auto"/>
          </w:tcPr>
          <w:p w14:paraId="7309FDC7" w14:textId="09CE53CF"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CB" w14:textId="77777777" w:rsidTr="00416B78">
        <w:trPr>
          <w:trHeight w:val="227"/>
        </w:trPr>
        <w:tc>
          <w:tcPr>
            <w:tcW w:w="3942" w:type="pct"/>
            <w:shd w:val="clear" w:color="auto" w:fill="auto"/>
          </w:tcPr>
          <w:p w14:paraId="7309FDC9" w14:textId="77777777" w:rsidR="006138EE" w:rsidRPr="001E6954" w:rsidRDefault="006138EE" w:rsidP="006138EE">
            <w:pPr>
              <w:spacing w:before="40" w:after="40" w:line="240" w:lineRule="auto"/>
              <w:ind w:left="318" w:hanging="7"/>
            </w:pPr>
            <w:r w:rsidRPr="001E6954">
              <w:t>Requirement 2(3)(c)</w:t>
            </w:r>
          </w:p>
        </w:tc>
        <w:tc>
          <w:tcPr>
            <w:tcW w:w="1058" w:type="pct"/>
            <w:shd w:val="clear" w:color="auto" w:fill="auto"/>
          </w:tcPr>
          <w:p w14:paraId="7309FDCA" w14:textId="6B81D74D"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CE" w14:textId="77777777" w:rsidTr="00416B78">
        <w:trPr>
          <w:trHeight w:val="227"/>
        </w:trPr>
        <w:tc>
          <w:tcPr>
            <w:tcW w:w="3942" w:type="pct"/>
            <w:shd w:val="clear" w:color="auto" w:fill="auto"/>
          </w:tcPr>
          <w:p w14:paraId="7309FDCC" w14:textId="77777777" w:rsidR="006138EE" w:rsidRPr="001E6954" w:rsidRDefault="006138EE" w:rsidP="006138EE">
            <w:pPr>
              <w:spacing w:before="40" w:after="40" w:line="240" w:lineRule="auto"/>
              <w:ind w:left="318" w:hanging="7"/>
            </w:pPr>
            <w:r w:rsidRPr="001E6954">
              <w:t>Requirement 2(3)(d)</w:t>
            </w:r>
          </w:p>
        </w:tc>
        <w:tc>
          <w:tcPr>
            <w:tcW w:w="1058" w:type="pct"/>
            <w:shd w:val="clear" w:color="auto" w:fill="auto"/>
          </w:tcPr>
          <w:p w14:paraId="7309FDCD" w14:textId="424981FF"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D1" w14:textId="77777777" w:rsidTr="00416B78">
        <w:trPr>
          <w:trHeight w:val="227"/>
        </w:trPr>
        <w:tc>
          <w:tcPr>
            <w:tcW w:w="3942" w:type="pct"/>
            <w:shd w:val="clear" w:color="auto" w:fill="auto"/>
          </w:tcPr>
          <w:p w14:paraId="7309FDCF" w14:textId="77777777" w:rsidR="006138EE" w:rsidRPr="001E6954" w:rsidRDefault="006138EE" w:rsidP="006138EE">
            <w:pPr>
              <w:spacing w:before="40" w:after="40" w:line="240" w:lineRule="auto"/>
              <w:ind w:left="318" w:hanging="7"/>
            </w:pPr>
            <w:r w:rsidRPr="001E6954">
              <w:t>Requirement 2(3)(e)</w:t>
            </w:r>
          </w:p>
        </w:tc>
        <w:tc>
          <w:tcPr>
            <w:tcW w:w="1058" w:type="pct"/>
            <w:shd w:val="clear" w:color="auto" w:fill="auto"/>
          </w:tcPr>
          <w:p w14:paraId="7309FDD0" w14:textId="223299A5" w:rsidR="006138EE" w:rsidRPr="00AF17FC" w:rsidRDefault="006138EE" w:rsidP="006138EE">
            <w:pPr>
              <w:spacing w:before="40" w:after="40" w:line="240" w:lineRule="auto"/>
              <w:jc w:val="right"/>
              <w:rPr>
                <w:color w:val="0000FF"/>
              </w:rPr>
            </w:pPr>
            <w:r w:rsidRPr="00DC2364">
              <w:rPr>
                <w:bCs/>
                <w:iCs/>
                <w:color w:val="00577D"/>
                <w:szCs w:val="40"/>
              </w:rPr>
              <w:t>Compliant</w:t>
            </w:r>
          </w:p>
        </w:tc>
      </w:tr>
      <w:tr w:rsidR="001E049D" w14:paraId="7309FDD4" w14:textId="77777777" w:rsidTr="00416B78">
        <w:trPr>
          <w:trHeight w:val="227"/>
        </w:trPr>
        <w:tc>
          <w:tcPr>
            <w:tcW w:w="3942" w:type="pct"/>
            <w:shd w:val="clear" w:color="auto" w:fill="auto"/>
          </w:tcPr>
          <w:p w14:paraId="7309FDD2" w14:textId="77777777" w:rsidR="00416B78" w:rsidRPr="001E6954" w:rsidRDefault="006138EE" w:rsidP="00416B78">
            <w:pPr>
              <w:keepNext/>
              <w:spacing w:before="40" w:after="40" w:line="240" w:lineRule="auto"/>
              <w:rPr>
                <w:b/>
              </w:rPr>
            </w:pPr>
            <w:r w:rsidRPr="001E6954">
              <w:rPr>
                <w:b/>
              </w:rPr>
              <w:t>Standard 3 Personal care and clinical care</w:t>
            </w:r>
          </w:p>
        </w:tc>
        <w:tc>
          <w:tcPr>
            <w:tcW w:w="1058" w:type="pct"/>
            <w:shd w:val="clear" w:color="auto" w:fill="auto"/>
          </w:tcPr>
          <w:p w14:paraId="7309FDD3" w14:textId="2448B358" w:rsidR="00416B78" w:rsidRPr="001E6954" w:rsidRDefault="006138EE" w:rsidP="00416B78">
            <w:pPr>
              <w:keepNext/>
              <w:spacing w:before="40" w:after="40" w:line="240" w:lineRule="auto"/>
              <w:jc w:val="right"/>
              <w:rPr>
                <w:b/>
                <w:color w:val="0000FF"/>
              </w:rPr>
            </w:pPr>
            <w:r w:rsidRPr="001E6954">
              <w:rPr>
                <w:b/>
                <w:bCs/>
                <w:iCs/>
                <w:color w:val="00577D"/>
                <w:szCs w:val="40"/>
              </w:rPr>
              <w:t>Compliant</w:t>
            </w:r>
          </w:p>
        </w:tc>
      </w:tr>
      <w:tr w:rsidR="006138EE" w14:paraId="7309FDD7" w14:textId="77777777" w:rsidTr="00416B78">
        <w:trPr>
          <w:trHeight w:val="227"/>
        </w:trPr>
        <w:tc>
          <w:tcPr>
            <w:tcW w:w="3942" w:type="pct"/>
            <w:shd w:val="clear" w:color="auto" w:fill="auto"/>
          </w:tcPr>
          <w:p w14:paraId="7309FDD5" w14:textId="77777777" w:rsidR="006138EE" w:rsidRPr="002B4C72" w:rsidRDefault="006138EE" w:rsidP="006138EE">
            <w:pPr>
              <w:spacing w:before="40" w:after="40" w:line="240" w:lineRule="auto"/>
              <w:ind w:left="312"/>
            </w:pPr>
            <w:r w:rsidRPr="001E6954">
              <w:t>Requirement 3(3)(a)</w:t>
            </w:r>
          </w:p>
        </w:tc>
        <w:tc>
          <w:tcPr>
            <w:tcW w:w="1058" w:type="pct"/>
            <w:shd w:val="clear" w:color="auto" w:fill="auto"/>
          </w:tcPr>
          <w:p w14:paraId="7309FDD6" w14:textId="3C088DC0" w:rsidR="006138EE" w:rsidRPr="001E6954" w:rsidRDefault="006138EE" w:rsidP="006138EE">
            <w:pPr>
              <w:spacing w:before="40" w:after="40" w:line="240" w:lineRule="auto"/>
              <w:ind w:left="-107"/>
              <w:jc w:val="right"/>
              <w:rPr>
                <w:color w:val="0000FF"/>
              </w:rPr>
            </w:pPr>
            <w:r w:rsidRPr="00DC2364">
              <w:rPr>
                <w:bCs/>
                <w:iCs/>
                <w:color w:val="00577D"/>
                <w:szCs w:val="40"/>
              </w:rPr>
              <w:t>Compliant</w:t>
            </w:r>
          </w:p>
        </w:tc>
      </w:tr>
      <w:tr w:rsidR="006138EE" w14:paraId="7309FDDA" w14:textId="77777777" w:rsidTr="00416B78">
        <w:trPr>
          <w:trHeight w:val="227"/>
        </w:trPr>
        <w:tc>
          <w:tcPr>
            <w:tcW w:w="3942" w:type="pct"/>
            <w:shd w:val="clear" w:color="auto" w:fill="auto"/>
          </w:tcPr>
          <w:p w14:paraId="7309FDD8" w14:textId="77777777" w:rsidR="006138EE" w:rsidRPr="001E6954" w:rsidRDefault="006138EE" w:rsidP="006138EE">
            <w:pPr>
              <w:spacing w:before="40" w:after="40" w:line="240" w:lineRule="auto"/>
              <w:ind w:left="318" w:hanging="7"/>
            </w:pPr>
            <w:r w:rsidRPr="001E6954">
              <w:t>Requirement 3(3)(b)</w:t>
            </w:r>
          </w:p>
        </w:tc>
        <w:tc>
          <w:tcPr>
            <w:tcW w:w="1058" w:type="pct"/>
            <w:shd w:val="clear" w:color="auto" w:fill="auto"/>
          </w:tcPr>
          <w:p w14:paraId="7309FDD9" w14:textId="4C782CDB"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DD" w14:textId="77777777" w:rsidTr="00416B78">
        <w:trPr>
          <w:trHeight w:val="227"/>
        </w:trPr>
        <w:tc>
          <w:tcPr>
            <w:tcW w:w="3942" w:type="pct"/>
            <w:shd w:val="clear" w:color="auto" w:fill="auto"/>
          </w:tcPr>
          <w:p w14:paraId="7309FDDB" w14:textId="77777777" w:rsidR="006138EE" w:rsidRPr="001E6954" w:rsidRDefault="006138EE" w:rsidP="006138EE">
            <w:pPr>
              <w:spacing w:before="40" w:after="40" w:line="240" w:lineRule="auto"/>
              <w:ind w:left="318" w:hanging="7"/>
            </w:pPr>
            <w:r w:rsidRPr="001E6954">
              <w:t>Requirement 3(3)(c)</w:t>
            </w:r>
          </w:p>
        </w:tc>
        <w:tc>
          <w:tcPr>
            <w:tcW w:w="1058" w:type="pct"/>
            <w:shd w:val="clear" w:color="auto" w:fill="auto"/>
          </w:tcPr>
          <w:p w14:paraId="7309FDDC" w14:textId="5878CAE6"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E0" w14:textId="77777777" w:rsidTr="00416B78">
        <w:trPr>
          <w:trHeight w:val="227"/>
        </w:trPr>
        <w:tc>
          <w:tcPr>
            <w:tcW w:w="3942" w:type="pct"/>
            <w:shd w:val="clear" w:color="auto" w:fill="auto"/>
          </w:tcPr>
          <w:p w14:paraId="7309FDDE" w14:textId="77777777" w:rsidR="006138EE" w:rsidRPr="001E6954" w:rsidRDefault="006138EE" w:rsidP="006138EE">
            <w:pPr>
              <w:spacing w:before="40" w:after="40" w:line="240" w:lineRule="auto"/>
              <w:ind w:left="318" w:hanging="7"/>
            </w:pPr>
            <w:r w:rsidRPr="001E6954">
              <w:t>Requirement 3(3)(d)</w:t>
            </w:r>
          </w:p>
        </w:tc>
        <w:tc>
          <w:tcPr>
            <w:tcW w:w="1058" w:type="pct"/>
            <w:shd w:val="clear" w:color="auto" w:fill="auto"/>
          </w:tcPr>
          <w:p w14:paraId="7309FDDF" w14:textId="5CEEA87B"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E3" w14:textId="77777777" w:rsidTr="00416B78">
        <w:trPr>
          <w:trHeight w:val="227"/>
        </w:trPr>
        <w:tc>
          <w:tcPr>
            <w:tcW w:w="3942" w:type="pct"/>
            <w:shd w:val="clear" w:color="auto" w:fill="auto"/>
          </w:tcPr>
          <w:p w14:paraId="7309FDE1" w14:textId="77777777" w:rsidR="006138EE" w:rsidRPr="001E6954" w:rsidRDefault="006138EE" w:rsidP="006138EE">
            <w:pPr>
              <w:spacing w:before="40" w:after="40" w:line="240" w:lineRule="auto"/>
              <w:ind w:left="318" w:hanging="7"/>
            </w:pPr>
            <w:r w:rsidRPr="001E6954">
              <w:t>Requirement 3(3)(e)</w:t>
            </w:r>
          </w:p>
        </w:tc>
        <w:tc>
          <w:tcPr>
            <w:tcW w:w="1058" w:type="pct"/>
            <w:shd w:val="clear" w:color="auto" w:fill="auto"/>
          </w:tcPr>
          <w:p w14:paraId="7309FDE2" w14:textId="1D58622E"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E6" w14:textId="77777777" w:rsidTr="00416B78">
        <w:trPr>
          <w:trHeight w:val="227"/>
        </w:trPr>
        <w:tc>
          <w:tcPr>
            <w:tcW w:w="3942" w:type="pct"/>
            <w:shd w:val="clear" w:color="auto" w:fill="auto"/>
          </w:tcPr>
          <w:p w14:paraId="7309FDE4" w14:textId="77777777" w:rsidR="006138EE" w:rsidRPr="001E6954" w:rsidRDefault="006138EE" w:rsidP="006138EE">
            <w:pPr>
              <w:spacing w:before="40" w:after="40" w:line="240" w:lineRule="auto"/>
              <w:ind w:left="318" w:hanging="7"/>
            </w:pPr>
            <w:r w:rsidRPr="001E6954">
              <w:t>Requirement 3(3)(f)</w:t>
            </w:r>
          </w:p>
        </w:tc>
        <w:tc>
          <w:tcPr>
            <w:tcW w:w="1058" w:type="pct"/>
            <w:shd w:val="clear" w:color="auto" w:fill="auto"/>
          </w:tcPr>
          <w:p w14:paraId="7309FDE5" w14:textId="43D45DD9"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E9" w14:textId="77777777" w:rsidTr="00416B78">
        <w:trPr>
          <w:trHeight w:val="227"/>
        </w:trPr>
        <w:tc>
          <w:tcPr>
            <w:tcW w:w="3942" w:type="pct"/>
            <w:shd w:val="clear" w:color="auto" w:fill="auto"/>
          </w:tcPr>
          <w:p w14:paraId="7309FDE7" w14:textId="77777777" w:rsidR="006138EE" w:rsidRPr="001E6954" w:rsidRDefault="006138EE" w:rsidP="006138EE">
            <w:pPr>
              <w:spacing w:before="40" w:after="40" w:line="240" w:lineRule="auto"/>
              <w:ind w:left="318" w:hanging="7"/>
            </w:pPr>
            <w:r w:rsidRPr="001E6954">
              <w:t>Requirement 3(3)(g)</w:t>
            </w:r>
          </w:p>
        </w:tc>
        <w:tc>
          <w:tcPr>
            <w:tcW w:w="1058" w:type="pct"/>
            <w:shd w:val="clear" w:color="auto" w:fill="auto"/>
          </w:tcPr>
          <w:p w14:paraId="7309FDE8" w14:textId="1901D046"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EC" w14:textId="77777777" w:rsidTr="00416B78">
        <w:trPr>
          <w:trHeight w:val="227"/>
        </w:trPr>
        <w:tc>
          <w:tcPr>
            <w:tcW w:w="3942" w:type="pct"/>
            <w:shd w:val="clear" w:color="auto" w:fill="auto"/>
          </w:tcPr>
          <w:p w14:paraId="7309FDEA" w14:textId="77777777" w:rsidR="006138EE" w:rsidRPr="001E6954" w:rsidRDefault="006138EE" w:rsidP="006138EE">
            <w:pPr>
              <w:keepNext/>
              <w:spacing w:before="40" w:after="40" w:line="240" w:lineRule="auto"/>
              <w:rPr>
                <w:b/>
              </w:rPr>
            </w:pPr>
            <w:r w:rsidRPr="001E6954">
              <w:rPr>
                <w:b/>
              </w:rPr>
              <w:t>Standard 4 Services and supports for daily living</w:t>
            </w:r>
          </w:p>
        </w:tc>
        <w:tc>
          <w:tcPr>
            <w:tcW w:w="1058" w:type="pct"/>
            <w:shd w:val="clear" w:color="auto" w:fill="auto"/>
          </w:tcPr>
          <w:p w14:paraId="7309FDEB" w14:textId="1AF30DA4" w:rsidR="006138EE" w:rsidRPr="001E6954" w:rsidRDefault="006138EE" w:rsidP="006138EE">
            <w:pPr>
              <w:keepNext/>
              <w:spacing w:before="40" w:after="40" w:line="240" w:lineRule="auto"/>
              <w:jc w:val="right"/>
              <w:rPr>
                <w:b/>
                <w:color w:val="0000FF"/>
              </w:rPr>
            </w:pPr>
            <w:r w:rsidRPr="001E6954">
              <w:rPr>
                <w:b/>
                <w:bCs/>
                <w:iCs/>
                <w:color w:val="00577D"/>
                <w:szCs w:val="40"/>
              </w:rPr>
              <w:t>Compliant</w:t>
            </w:r>
          </w:p>
        </w:tc>
      </w:tr>
      <w:tr w:rsidR="006138EE" w14:paraId="7309FDEF" w14:textId="77777777" w:rsidTr="00416B78">
        <w:trPr>
          <w:trHeight w:val="227"/>
        </w:trPr>
        <w:tc>
          <w:tcPr>
            <w:tcW w:w="3942" w:type="pct"/>
            <w:shd w:val="clear" w:color="auto" w:fill="auto"/>
          </w:tcPr>
          <w:p w14:paraId="7309FDED" w14:textId="77777777" w:rsidR="006138EE" w:rsidRPr="001E6954" w:rsidRDefault="006138EE" w:rsidP="006138EE">
            <w:pPr>
              <w:spacing w:before="40" w:after="40" w:line="240" w:lineRule="auto"/>
              <w:ind w:left="318" w:hanging="7"/>
            </w:pPr>
            <w:r w:rsidRPr="001E6954">
              <w:t>Requirement 4(3)(a)</w:t>
            </w:r>
          </w:p>
        </w:tc>
        <w:tc>
          <w:tcPr>
            <w:tcW w:w="1058" w:type="pct"/>
            <w:shd w:val="clear" w:color="auto" w:fill="auto"/>
          </w:tcPr>
          <w:p w14:paraId="7309FDEE" w14:textId="51C24D75" w:rsidR="006138EE" w:rsidRPr="001E6954" w:rsidRDefault="006138EE" w:rsidP="006138EE">
            <w:pPr>
              <w:spacing w:before="40" w:after="40" w:line="240" w:lineRule="auto"/>
              <w:jc w:val="right"/>
              <w:rPr>
                <w:color w:val="0000FF"/>
              </w:rPr>
            </w:pPr>
            <w:r w:rsidRPr="00DC2364">
              <w:rPr>
                <w:bCs/>
                <w:iCs/>
                <w:color w:val="00577D"/>
                <w:szCs w:val="40"/>
              </w:rPr>
              <w:t>Compliant</w:t>
            </w:r>
          </w:p>
        </w:tc>
      </w:tr>
      <w:tr w:rsidR="006138EE" w14:paraId="7309FDF2" w14:textId="77777777" w:rsidTr="00416B78">
        <w:trPr>
          <w:trHeight w:val="227"/>
        </w:trPr>
        <w:tc>
          <w:tcPr>
            <w:tcW w:w="3942" w:type="pct"/>
            <w:shd w:val="clear" w:color="auto" w:fill="auto"/>
          </w:tcPr>
          <w:p w14:paraId="7309FDF0" w14:textId="77777777" w:rsidR="006138EE" w:rsidRPr="001E6954" w:rsidRDefault="006138EE" w:rsidP="006138EE">
            <w:pPr>
              <w:spacing w:before="40" w:after="40" w:line="240" w:lineRule="auto"/>
              <w:ind w:left="318" w:hanging="7"/>
            </w:pPr>
            <w:r w:rsidRPr="001E6954">
              <w:t>Requirement 4(3)(b)</w:t>
            </w:r>
          </w:p>
        </w:tc>
        <w:tc>
          <w:tcPr>
            <w:tcW w:w="1058" w:type="pct"/>
            <w:shd w:val="clear" w:color="auto" w:fill="auto"/>
          </w:tcPr>
          <w:p w14:paraId="7309FDF1" w14:textId="7BC44760" w:rsidR="006138EE" w:rsidRPr="001E6954" w:rsidRDefault="006138EE" w:rsidP="006138EE">
            <w:pPr>
              <w:spacing w:before="40" w:after="40" w:line="240" w:lineRule="auto"/>
              <w:jc w:val="right"/>
              <w:rPr>
                <w:color w:val="0000FF"/>
              </w:rPr>
            </w:pPr>
            <w:r w:rsidRPr="00B656D2">
              <w:rPr>
                <w:bCs/>
                <w:iCs/>
                <w:color w:val="00577D"/>
                <w:szCs w:val="40"/>
              </w:rPr>
              <w:t>Compliant</w:t>
            </w:r>
          </w:p>
        </w:tc>
      </w:tr>
      <w:tr w:rsidR="006138EE" w14:paraId="7309FDF5" w14:textId="77777777" w:rsidTr="00416B78">
        <w:trPr>
          <w:trHeight w:val="227"/>
        </w:trPr>
        <w:tc>
          <w:tcPr>
            <w:tcW w:w="3942" w:type="pct"/>
            <w:shd w:val="clear" w:color="auto" w:fill="auto"/>
          </w:tcPr>
          <w:p w14:paraId="7309FDF3" w14:textId="77777777" w:rsidR="006138EE" w:rsidRPr="001E6954" w:rsidRDefault="006138EE" w:rsidP="006138EE">
            <w:pPr>
              <w:spacing w:before="40" w:after="40" w:line="240" w:lineRule="auto"/>
              <w:ind w:left="318" w:hanging="7"/>
            </w:pPr>
            <w:r w:rsidRPr="001E6954">
              <w:t>Requirement 4(3)(c)</w:t>
            </w:r>
          </w:p>
        </w:tc>
        <w:tc>
          <w:tcPr>
            <w:tcW w:w="1058" w:type="pct"/>
            <w:shd w:val="clear" w:color="auto" w:fill="auto"/>
          </w:tcPr>
          <w:p w14:paraId="7309FDF4" w14:textId="13D6C008" w:rsidR="006138EE" w:rsidRPr="001E6954" w:rsidRDefault="006138EE" w:rsidP="006138EE">
            <w:pPr>
              <w:spacing w:before="40" w:after="40" w:line="240" w:lineRule="auto"/>
              <w:jc w:val="right"/>
              <w:rPr>
                <w:color w:val="0000FF"/>
              </w:rPr>
            </w:pPr>
            <w:r w:rsidRPr="00B656D2">
              <w:rPr>
                <w:bCs/>
                <w:iCs/>
                <w:color w:val="00577D"/>
                <w:szCs w:val="40"/>
              </w:rPr>
              <w:t>Compliant</w:t>
            </w:r>
          </w:p>
        </w:tc>
      </w:tr>
      <w:tr w:rsidR="006138EE" w14:paraId="7309FDF8" w14:textId="77777777" w:rsidTr="00416B78">
        <w:trPr>
          <w:trHeight w:val="227"/>
        </w:trPr>
        <w:tc>
          <w:tcPr>
            <w:tcW w:w="3942" w:type="pct"/>
            <w:shd w:val="clear" w:color="auto" w:fill="auto"/>
          </w:tcPr>
          <w:p w14:paraId="7309FDF6" w14:textId="77777777" w:rsidR="006138EE" w:rsidRPr="001E6954" w:rsidRDefault="006138EE" w:rsidP="006138EE">
            <w:pPr>
              <w:spacing w:before="40" w:after="40" w:line="240" w:lineRule="auto"/>
              <w:ind w:left="318" w:hanging="7"/>
            </w:pPr>
            <w:r w:rsidRPr="001E6954">
              <w:lastRenderedPageBreak/>
              <w:t>Requirement 4(3)(d)</w:t>
            </w:r>
          </w:p>
        </w:tc>
        <w:tc>
          <w:tcPr>
            <w:tcW w:w="1058" w:type="pct"/>
            <w:shd w:val="clear" w:color="auto" w:fill="auto"/>
          </w:tcPr>
          <w:p w14:paraId="7309FDF7" w14:textId="60C816D4" w:rsidR="006138EE" w:rsidRPr="001E6954" w:rsidRDefault="006138EE" w:rsidP="006138EE">
            <w:pPr>
              <w:spacing w:before="40" w:after="40" w:line="240" w:lineRule="auto"/>
              <w:jc w:val="right"/>
              <w:rPr>
                <w:color w:val="0000FF"/>
              </w:rPr>
            </w:pPr>
            <w:r w:rsidRPr="00B656D2">
              <w:rPr>
                <w:bCs/>
                <w:iCs/>
                <w:color w:val="00577D"/>
                <w:szCs w:val="40"/>
              </w:rPr>
              <w:t>Compliant</w:t>
            </w:r>
          </w:p>
        </w:tc>
      </w:tr>
      <w:tr w:rsidR="006138EE" w14:paraId="7309FDFB" w14:textId="77777777" w:rsidTr="00416B78">
        <w:trPr>
          <w:trHeight w:val="227"/>
        </w:trPr>
        <w:tc>
          <w:tcPr>
            <w:tcW w:w="3942" w:type="pct"/>
            <w:shd w:val="clear" w:color="auto" w:fill="auto"/>
          </w:tcPr>
          <w:p w14:paraId="7309FDF9" w14:textId="77777777" w:rsidR="006138EE" w:rsidRPr="001E6954" w:rsidRDefault="006138EE" w:rsidP="006138EE">
            <w:pPr>
              <w:spacing w:before="40" w:after="40" w:line="240" w:lineRule="auto"/>
              <w:ind w:left="318" w:hanging="7"/>
            </w:pPr>
            <w:r w:rsidRPr="001E6954">
              <w:t>Requirement 4(3)(e)</w:t>
            </w:r>
          </w:p>
        </w:tc>
        <w:tc>
          <w:tcPr>
            <w:tcW w:w="1058" w:type="pct"/>
            <w:shd w:val="clear" w:color="auto" w:fill="auto"/>
          </w:tcPr>
          <w:p w14:paraId="7309FDFA" w14:textId="3D1F41D6" w:rsidR="006138EE" w:rsidRPr="001E6954" w:rsidRDefault="006138EE" w:rsidP="006138EE">
            <w:pPr>
              <w:spacing w:before="40" w:after="40" w:line="240" w:lineRule="auto"/>
              <w:jc w:val="right"/>
              <w:rPr>
                <w:color w:val="0000FF"/>
              </w:rPr>
            </w:pPr>
            <w:r w:rsidRPr="00B656D2">
              <w:rPr>
                <w:bCs/>
                <w:iCs/>
                <w:color w:val="00577D"/>
                <w:szCs w:val="40"/>
              </w:rPr>
              <w:t>Compliant</w:t>
            </w:r>
          </w:p>
        </w:tc>
      </w:tr>
      <w:tr w:rsidR="006138EE" w14:paraId="7309FDFE" w14:textId="77777777" w:rsidTr="00416B78">
        <w:trPr>
          <w:trHeight w:val="227"/>
        </w:trPr>
        <w:tc>
          <w:tcPr>
            <w:tcW w:w="3942" w:type="pct"/>
            <w:shd w:val="clear" w:color="auto" w:fill="auto"/>
          </w:tcPr>
          <w:p w14:paraId="7309FDFC" w14:textId="77777777" w:rsidR="006138EE" w:rsidRPr="001E6954" w:rsidRDefault="006138EE" w:rsidP="006138EE">
            <w:pPr>
              <w:spacing w:before="40" w:after="40" w:line="240" w:lineRule="auto"/>
              <w:ind w:left="318" w:hanging="7"/>
            </w:pPr>
            <w:r w:rsidRPr="001E6954">
              <w:t>Requirement 4(3)(f)</w:t>
            </w:r>
          </w:p>
        </w:tc>
        <w:tc>
          <w:tcPr>
            <w:tcW w:w="1058" w:type="pct"/>
            <w:shd w:val="clear" w:color="auto" w:fill="auto"/>
          </w:tcPr>
          <w:p w14:paraId="7309FDFD" w14:textId="36813AEC" w:rsidR="006138EE" w:rsidRPr="001E6954" w:rsidRDefault="006138EE" w:rsidP="006138EE">
            <w:pPr>
              <w:spacing w:before="40" w:after="40" w:line="240" w:lineRule="auto"/>
              <w:jc w:val="right"/>
              <w:rPr>
                <w:color w:val="0000FF"/>
              </w:rPr>
            </w:pPr>
            <w:r w:rsidRPr="00B656D2">
              <w:rPr>
                <w:bCs/>
                <w:iCs/>
                <w:color w:val="00577D"/>
                <w:szCs w:val="40"/>
              </w:rPr>
              <w:t>Compliant</w:t>
            </w:r>
          </w:p>
        </w:tc>
      </w:tr>
      <w:tr w:rsidR="006138EE" w14:paraId="7309FE01" w14:textId="77777777" w:rsidTr="00416B78">
        <w:trPr>
          <w:trHeight w:val="227"/>
        </w:trPr>
        <w:tc>
          <w:tcPr>
            <w:tcW w:w="3942" w:type="pct"/>
            <w:shd w:val="clear" w:color="auto" w:fill="auto"/>
          </w:tcPr>
          <w:p w14:paraId="7309FDFF" w14:textId="77777777" w:rsidR="006138EE" w:rsidRPr="001E6954" w:rsidRDefault="006138EE" w:rsidP="006138EE">
            <w:pPr>
              <w:spacing w:before="40" w:after="40" w:line="240" w:lineRule="auto"/>
              <w:ind w:left="318" w:hanging="7"/>
            </w:pPr>
            <w:r w:rsidRPr="001E6954">
              <w:t>Requirement 4(3)(g)</w:t>
            </w:r>
          </w:p>
        </w:tc>
        <w:tc>
          <w:tcPr>
            <w:tcW w:w="1058" w:type="pct"/>
            <w:shd w:val="clear" w:color="auto" w:fill="auto"/>
          </w:tcPr>
          <w:p w14:paraId="7309FE00" w14:textId="191A0C1E" w:rsidR="006138EE" w:rsidRPr="001E6954" w:rsidRDefault="006138EE" w:rsidP="006138EE">
            <w:pPr>
              <w:spacing w:before="40" w:after="40" w:line="240" w:lineRule="auto"/>
              <w:jc w:val="right"/>
              <w:rPr>
                <w:color w:val="0000FF"/>
              </w:rPr>
            </w:pPr>
            <w:r w:rsidRPr="00B656D2">
              <w:rPr>
                <w:bCs/>
                <w:iCs/>
                <w:color w:val="00577D"/>
                <w:szCs w:val="40"/>
              </w:rPr>
              <w:t>Compliant</w:t>
            </w:r>
          </w:p>
        </w:tc>
      </w:tr>
      <w:tr w:rsidR="006138EE" w14:paraId="7309FE04" w14:textId="77777777" w:rsidTr="00416B78">
        <w:trPr>
          <w:trHeight w:val="227"/>
        </w:trPr>
        <w:tc>
          <w:tcPr>
            <w:tcW w:w="3942" w:type="pct"/>
            <w:shd w:val="clear" w:color="auto" w:fill="auto"/>
          </w:tcPr>
          <w:p w14:paraId="7309FE02" w14:textId="77777777" w:rsidR="006138EE" w:rsidRPr="001E6954" w:rsidRDefault="006138EE" w:rsidP="006138EE">
            <w:pPr>
              <w:keepNext/>
              <w:spacing w:before="40" w:after="40" w:line="240" w:lineRule="auto"/>
              <w:rPr>
                <w:b/>
              </w:rPr>
            </w:pPr>
            <w:r w:rsidRPr="001E6954">
              <w:rPr>
                <w:b/>
              </w:rPr>
              <w:t>Standard 5 Organisation’s service environment</w:t>
            </w:r>
          </w:p>
        </w:tc>
        <w:tc>
          <w:tcPr>
            <w:tcW w:w="1058" w:type="pct"/>
            <w:shd w:val="clear" w:color="auto" w:fill="auto"/>
          </w:tcPr>
          <w:p w14:paraId="7309FE03" w14:textId="79797878" w:rsidR="006138EE" w:rsidRPr="001E6954" w:rsidRDefault="006138EE" w:rsidP="006138EE">
            <w:pPr>
              <w:keepNext/>
              <w:spacing w:before="40" w:after="40" w:line="240" w:lineRule="auto"/>
              <w:jc w:val="right"/>
              <w:rPr>
                <w:b/>
                <w:color w:val="0000FF"/>
              </w:rPr>
            </w:pPr>
            <w:r w:rsidRPr="001E6954">
              <w:rPr>
                <w:b/>
                <w:bCs/>
                <w:iCs/>
                <w:color w:val="00577D"/>
                <w:szCs w:val="40"/>
              </w:rPr>
              <w:t>Compliant</w:t>
            </w:r>
          </w:p>
        </w:tc>
      </w:tr>
      <w:tr w:rsidR="006138EE" w14:paraId="7309FE07" w14:textId="77777777" w:rsidTr="00416B78">
        <w:trPr>
          <w:trHeight w:val="227"/>
        </w:trPr>
        <w:tc>
          <w:tcPr>
            <w:tcW w:w="3942" w:type="pct"/>
            <w:shd w:val="clear" w:color="auto" w:fill="auto"/>
          </w:tcPr>
          <w:p w14:paraId="7309FE05" w14:textId="77777777" w:rsidR="006138EE" w:rsidRPr="001E6954" w:rsidRDefault="006138EE" w:rsidP="006138EE">
            <w:pPr>
              <w:spacing w:before="40" w:after="40" w:line="240" w:lineRule="auto"/>
              <w:ind w:left="318" w:hanging="7"/>
            </w:pPr>
            <w:r w:rsidRPr="001E6954">
              <w:t>Requirement 5(3)(a)</w:t>
            </w:r>
          </w:p>
        </w:tc>
        <w:tc>
          <w:tcPr>
            <w:tcW w:w="1058" w:type="pct"/>
            <w:shd w:val="clear" w:color="auto" w:fill="auto"/>
          </w:tcPr>
          <w:p w14:paraId="7309FE06" w14:textId="22FAF269" w:rsidR="006138EE" w:rsidRPr="001E6954" w:rsidRDefault="006138EE" w:rsidP="006138EE">
            <w:pPr>
              <w:spacing w:before="40" w:after="40" w:line="240" w:lineRule="auto"/>
              <w:jc w:val="right"/>
              <w:rPr>
                <w:color w:val="0000FF"/>
              </w:rPr>
            </w:pPr>
            <w:r w:rsidRPr="00B362F3">
              <w:rPr>
                <w:bCs/>
                <w:iCs/>
                <w:color w:val="00577D"/>
                <w:szCs w:val="40"/>
              </w:rPr>
              <w:t>Compliant</w:t>
            </w:r>
          </w:p>
        </w:tc>
      </w:tr>
      <w:tr w:rsidR="006138EE" w14:paraId="7309FE0A" w14:textId="77777777" w:rsidTr="00416B78">
        <w:trPr>
          <w:trHeight w:val="227"/>
        </w:trPr>
        <w:tc>
          <w:tcPr>
            <w:tcW w:w="3942" w:type="pct"/>
            <w:shd w:val="clear" w:color="auto" w:fill="auto"/>
          </w:tcPr>
          <w:p w14:paraId="7309FE08" w14:textId="77777777" w:rsidR="006138EE" w:rsidRPr="001E6954" w:rsidRDefault="006138EE" w:rsidP="006138EE">
            <w:pPr>
              <w:spacing w:before="40" w:after="40" w:line="240" w:lineRule="auto"/>
              <w:ind w:left="318" w:hanging="7"/>
            </w:pPr>
            <w:r w:rsidRPr="001E6954">
              <w:t>Requirement 5(3)(b)</w:t>
            </w:r>
          </w:p>
        </w:tc>
        <w:tc>
          <w:tcPr>
            <w:tcW w:w="1058" w:type="pct"/>
            <w:shd w:val="clear" w:color="auto" w:fill="auto"/>
          </w:tcPr>
          <w:p w14:paraId="7309FE09" w14:textId="7987D032" w:rsidR="006138EE" w:rsidRPr="001E6954" w:rsidRDefault="006138EE" w:rsidP="006138EE">
            <w:pPr>
              <w:spacing w:before="40" w:after="40" w:line="240" w:lineRule="auto"/>
              <w:jc w:val="right"/>
              <w:rPr>
                <w:color w:val="0000FF"/>
              </w:rPr>
            </w:pPr>
            <w:r w:rsidRPr="00B362F3">
              <w:rPr>
                <w:bCs/>
                <w:iCs/>
                <w:color w:val="00577D"/>
                <w:szCs w:val="40"/>
              </w:rPr>
              <w:t>Compliant</w:t>
            </w:r>
          </w:p>
        </w:tc>
      </w:tr>
      <w:tr w:rsidR="006138EE" w14:paraId="7309FE0D" w14:textId="77777777" w:rsidTr="00416B78">
        <w:trPr>
          <w:trHeight w:val="227"/>
        </w:trPr>
        <w:tc>
          <w:tcPr>
            <w:tcW w:w="3942" w:type="pct"/>
            <w:shd w:val="clear" w:color="auto" w:fill="auto"/>
          </w:tcPr>
          <w:p w14:paraId="7309FE0B" w14:textId="77777777" w:rsidR="006138EE" w:rsidRPr="001E6954" w:rsidRDefault="006138EE" w:rsidP="006138EE">
            <w:pPr>
              <w:spacing w:before="40" w:after="40" w:line="240" w:lineRule="auto"/>
              <w:ind w:left="318" w:hanging="7"/>
            </w:pPr>
            <w:r w:rsidRPr="001E6954">
              <w:t>Requirement 5(3)(c)</w:t>
            </w:r>
          </w:p>
        </w:tc>
        <w:tc>
          <w:tcPr>
            <w:tcW w:w="1058" w:type="pct"/>
            <w:shd w:val="clear" w:color="auto" w:fill="auto"/>
          </w:tcPr>
          <w:p w14:paraId="7309FE0C" w14:textId="5D47B453" w:rsidR="006138EE" w:rsidRPr="001E6954" w:rsidRDefault="006138EE" w:rsidP="006138EE">
            <w:pPr>
              <w:spacing w:before="40" w:after="40" w:line="240" w:lineRule="auto"/>
              <w:jc w:val="right"/>
              <w:rPr>
                <w:color w:val="0000FF"/>
              </w:rPr>
            </w:pPr>
            <w:r w:rsidRPr="00B362F3">
              <w:rPr>
                <w:bCs/>
                <w:iCs/>
                <w:color w:val="00577D"/>
                <w:szCs w:val="40"/>
              </w:rPr>
              <w:t>Compliant</w:t>
            </w:r>
          </w:p>
        </w:tc>
      </w:tr>
      <w:tr w:rsidR="006138EE" w14:paraId="7309FE10" w14:textId="77777777" w:rsidTr="00416B78">
        <w:trPr>
          <w:trHeight w:val="227"/>
        </w:trPr>
        <w:tc>
          <w:tcPr>
            <w:tcW w:w="3942" w:type="pct"/>
            <w:shd w:val="clear" w:color="auto" w:fill="auto"/>
          </w:tcPr>
          <w:p w14:paraId="7309FE0E" w14:textId="77777777" w:rsidR="006138EE" w:rsidRPr="001E6954" w:rsidRDefault="006138EE" w:rsidP="006138EE">
            <w:pPr>
              <w:keepNext/>
              <w:spacing w:before="40" w:after="40" w:line="240" w:lineRule="auto"/>
              <w:rPr>
                <w:b/>
              </w:rPr>
            </w:pPr>
            <w:r w:rsidRPr="001E6954">
              <w:rPr>
                <w:b/>
              </w:rPr>
              <w:t>Standard 6 Feedback and complaints</w:t>
            </w:r>
          </w:p>
        </w:tc>
        <w:tc>
          <w:tcPr>
            <w:tcW w:w="1058" w:type="pct"/>
            <w:shd w:val="clear" w:color="auto" w:fill="auto"/>
          </w:tcPr>
          <w:p w14:paraId="7309FE0F" w14:textId="26241995" w:rsidR="006138EE" w:rsidRPr="001E6954" w:rsidRDefault="006138EE" w:rsidP="006138EE">
            <w:pPr>
              <w:keepNext/>
              <w:spacing w:before="40" w:after="40" w:line="240" w:lineRule="auto"/>
              <w:jc w:val="right"/>
              <w:rPr>
                <w:b/>
                <w:color w:val="0000FF"/>
              </w:rPr>
            </w:pPr>
            <w:r w:rsidRPr="001E6954">
              <w:rPr>
                <w:b/>
                <w:bCs/>
                <w:iCs/>
                <w:color w:val="00577D"/>
                <w:szCs w:val="40"/>
              </w:rPr>
              <w:t>Compliant</w:t>
            </w:r>
          </w:p>
        </w:tc>
      </w:tr>
      <w:tr w:rsidR="006138EE" w14:paraId="7309FE13" w14:textId="77777777" w:rsidTr="00416B78">
        <w:trPr>
          <w:trHeight w:val="227"/>
        </w:trPr>
        <w:tc>
          <w:tcPr>
            <w:tcW w:w="3942" w:type="pct"/>
            <w:shd w:val="clear" w:color="auto" w:fill="auto"/>
          </w:tcPr>
          <w:p w14:paraId="7309FE11" w14:textId="77777777" w:rsidR="006138EE" w:rsidRPr="001E6954" w:rsidRDefault="006138EE" w:rsidP="006138EE">
            <w:pPr>
              <w:spacing w:before="40" w:after="40" w:line="240" w:lineRule="auto"/>
              <w:ind w:left="318" w:hanging="7"/>
            </w:pPr>
            <w:r w:rsidRPr="001E6954">
              <w:t>Requirement 6(3)(a)</w:t>
            </w:r>
          </w:p>
        </w:tc>
        <w:tc>
          <w:tcPr>
            <w:tcW w:w="1058" w:type="pct"/>
            <w:shd w:val="clear" w:color="auto" w:fill="auto"/>
          </w:tcPr>
          <w:p w14:paraId="7309FE12" w14:textId="6770FF66" w:rsidR="006138EE" w:rsidRPr="001E6954" w:rsidRDefault="006138EE" w:rsidP="006138EE">
            <w:pPr>
              <w:spacing w:before="40" w:after="40" w:line="240" w:lineRule="auto"/>
              <w:jc w:val="right"/>
              <w:rPr>
                <w:color w:val="0000FF"/>
              </w:rPr>
            </w:pPr>
            <w:r w:rsidRPr="001E4F6A">
              <w:rPr>
                <w:bCs/>
                <w:iCs/>
                <w:color w:val="00577D"/>
                <w:szCs w:val="40"/>
              </w:rPr>
              <w:t>Compliant</w:t>
            </w:r>
          </w:p>
        </w:tc>
      </w:tr>
      <w:tr w:rsidR="006138EE" w14:paraId="7309FE16" w14:textId="77777777" w:rsidTr="00416B78">
        <w:trPr>
          <w:trHeight w:val="227"/>
        </w:trPr>
        <w:tc>
          <w:tcPr>
            <w:tcW w:w="3942" w:type="pct"/>
            <w:shd w:val="clear" w:color="auto" w:fill="auto"/>
          </w:tcPr>
          <w:p w14:paraId="7309FE14" w14:textId="77777777" w:rsidR="006138EE" w:rsidRPr="001E6954" w:rsidRDefault="006138EE" w:rsidP="006138EE">
            <w:pPr>
              <w:spacing w:before="40" w:after="40" w:line="240" w:lineRule="auto"/>
              <w:ind w:left="318" w:hanging="7"/>
            </w:pPr>
            <w:r w:rsidRPr="001E6954">
              <w:t>Requirement 6(3)(b)</w:t>
            </w:r>
          </w:p>
        </w:tc>
        <w:tc>
          <w:tcPr>
            <w:tcW w:w="1058" w:type="pct"/>
            <w:shd w:val="clear" w:color="auto" w:fill="auto"/>
          </w:tcPr>
          <w:p w14:paraId="7309FE15" w14:textId="0B1A7E11" w:rsidR="006138EE" w:rsidRPr="001E6954" w:rsidRDefault="006138EE" w:rsidP="006138EE">
            <w:pPr>
              <w:spacing w:before="40" w:after="40" w:line="240" w:lineRule="auto"/>
              <w:jc w:val="right"/>
              <w:rPr>
                <w:color w:val="0000FF"/>
              </w:rPr>
            </w:pPr>
            <w:r w:rsidRPr="001E4F6A">
              <w:rPr>
                <w:bCs/>
                <w:iCs/>
                <w:color w:val="00577D"/>
                <w:szCs w:val="40"/>
              </w:rPr>
              <w:t>Compliant</w:t>
            </w:r>
          </w:p>
        </w:tc>
      </w:tr>
      <w:tr w:rsidR="006138EE" w14:paraId="7309FE19" w14:textId="77777777" w:rsidTr="00416B78">
        <w:trPr>
          <w:trHeight w:val="227"/>
        </w:trPr>
        <w:tc>
          <w:tcPr>
            <w:tcW w:w="3942" w:type="pct"/>
            <w:shd w:val="clear" w:color="auto" w:fill="auto"/>
          </w:tcPr>
          <w:p w14:paraId="7309FE17" w14:textId="77777777" w:rsidR="006138EE" w:rsidRPr="001E6954" w:rsidRDefault="006138EE" w:rsidP="006138EE">
            <w:pPr>
              <w:spacing w:before="40" w:after="40" w:line="240" w:lineRule="auto"/>
              <w:ind w:left="318" w:hanging="7"/>
            </w:pPr>
            <w:r w:rsidRPr="001E6954">
              <w:t>Requirement 6(3)(c)</w:t>
            </w:r>
          </w:p>
        </w:tc>
        <w:tc>
          <w:tcPr>
            <w:tcW w:w="1058" w:type="pct"/>
            <w:shd w:val="clear" w:color="auto" w:fill="auto"/>
          </w:tcPr>
          <w:p w14:paraId="7309FE18" w14:textId="7D9D1529" w:rsidR="006138EE" w:rsidRPr="001E6954" w:rsidRDefault="006138EE" w:rsidP="006138EE">
            <w:pPr>
              <w:spacing w:before="40" w:after="40" w:line="240" w:lineRule="auto"/>
              <w:jc w:val="right"/>
              <w:rPr>
                <w:color w:val="0000FF"/>
              </w:rPr>
            </w:pPr>
            <w:r w:rsidRPr="001E4F6A">
              <w:rPr>
                <w:bCs/>
                <w:iCs/>
                <w:color w:val="00577D"/>
                <w:szCs w:val="40"/>
              </w:rPr>
              <w:t>Compliant</w:t>
            </w:r>
          </w:p>
        </w:tc>
      </w:tr>
      <w:tr w:rsidR="006138EE" w14:paraId="7309FE1C" w14:textId="77777777" w:rsidTr="00416B78">
        <w:trPr>
          <w:trHeight w:val="227"/>
        </w:trPr>
        <w:tc>
          <w:tcPr>
            <w:tcW w:w="3942" w:type="pct"/>
            <w:shd w:val="clear" w:color="auto" w:fill="auto"/>
          </w:tcPr>
          <w:p w14:paraId="7309FE1A" w14:textId="77777777" w:rsidR="006138EE" w:rsidRPr="001E6954" w:rsidRDefault="006138EE" w:rsidP="006138EE">
            <w:pPr>
              <w:spacing w:before="40" w:after="40" w:line="240" w:lineRule="auto"/>
              <w:ind w:left="318" w:hanging="7"/>
            </w:pPr>
            <w:r w:rsidRPr="001E6954">
              <w:t>Requirement 6(3)(d)</w:t>
            </w:r>
          </w:p>
        </w:tc>
        <w:tc>
          <w:tcPr>
            <w:tcW w:w="1058" w:type="pct"/>
            <w:shd w:val="clear" w:color="auto" w:fill="auto"/>
          </w:tcPr>
          <w:p w14:paraId="7309FE1B" w14:textId="0DACAF92" w:rsidR="006138EE" w:rsidRPr="001E6954" w:rsidRDefault="006138EE" w:rsidP="006138EE">
            <w:pPr>
              <w:spacing w:before="40" w:after="40" w:line="240" w:lineRule="auto"/>
              <w:jc w:val="right"/>
              <w:rPr>
                <w:color w:val="0000FF"/>
              </w:rPr>
            </w:pPr>
            <w:r w:rsidRPr="001E4F6A">
              <w:rPr>
                <w:bCs/>
                <w:iCs/>
                <w:color w:val="00577D"/>
                <w:szCs w:val="40"/>
              </w:rPr>
              <w:t>Compliant</w:t>
            </w:r>
          </w:p>
        </w:tc>
      </w:tr>
      <w:tr w:rsidR="006138EE" w14:paraId="7309FE1F" w14:textId="77777777" w:rsidTr="00416B78">
        <w:trPr>
          <w:trHeight w:val="227"/>
        </w:trPr>
        <w:tc>
          <w:tcPr>
            <w:tcW w:w="3942" w:type="pct"/>
            <w:shd w:val="clear" w:color="auto" w:fill="auto"/>
          </w:tcPr>
          <w:p w14:paraId="7309FE1D" w14:textId="77777777" w:rsidR="006138EE" w:rsidRPr="001E6954" w:rsidRDefault="006138EE" w:rsidP="006138EE">
            <w:pPr>
              <w:keepNext/>
              <w:spacing w:before="40" w:after="40" w:line="240" w:lineRule="auto"/>
              <w:rPr>
                <w:b/>
              </w:rPr>
            </w:pPr>
            <w:r w:rsidRPr="001E6954">
              <w:rPr>
                <w:b/>
              </w:rPr>
              <w:t>Standard 7 Human resources</w:t>
            </w:r>
          </w:p>
        </w:tc>
        <w:tc>
          <w:tcPr>
            <w:tcW w:w="1058" w:type="pct"/>
            <w:shd w:val="clear" w:color="auto" w:fill="auto"/>
          </w:tcPr>
          <w:p w14:paraId="7309FE1E" w14:textId="6DBC298D" w:rsidR="006138EE" w:rsidRPr="001E6954" w:rsidRDefault="006138EE" w:rsidP="006138EE">
            <w:pPr>
              <w:keepNext/>
              <w:spacing w:before="40" w:after="40" w:line="240" w:lineRule="auto"/>
              <w:jc w:val="right"/>
              <w:rPr>
                <w:b/>
                <w:color w:val="0000FF"/>
              </w:rPr>
            </w:pPr>
            <w:r w:rsidRPr="001E6954">
              <w:rPr>
                <w:b/>
                <w:bCs/>
                <w:iCs/>
                <w:color w:val="00577D"/>
                <w:szCs w:val="40"/>
              </w:rPr>
              <w:t>Compliant</w:t>
            </w:r>
          </w:p>
        </w:tc>
      </w:tr>
      <w:tr w:rsidR="006138EE" w14:paraId="7309FE22" w14:textId="77777777" w:rsidTr="00416B78">
        <w:trPr>
          <w:trHeight w:val="227"/>
        </w:trPr>
        <w:tc>
          <w:tcPr>
            <w:tcW w:w="3942" w:type="pct"/>
            <w:shd w:val="clear" w:color="auto" w:fill="auto"/>
          </w:tcPr>
          <w:p w14:paraId="7309FE20" w14:textId="77777777" w:rsidR="006138EE" w:rsidRPr="001E6954" w:rsidRDefault="006138EE" w:rsidP="006138EE">
            <w:pPr>
              <w:spacing w:before="40" w:after="40" w:line="240" w:lineRule="auto"/>
              <w:ind w:left="318" w:hanging="7"/>
            </w:pPr>
            <w:r w:rsidRPr="001E6954">
              <w:t>Requirement 7(3)(a)</w:t>
            </w:r>
          </w:p>
        </w:tc>
        <w:tc>
          <w:tcPr>
            <w:tcW w:w="1058" w:type="pct"/>
            <w:shd w:val="clear" w:color="auto" w:fill="auto"/>
          </w:tcPr>
          <w:p w14:paraId="7309FE21" w14:textId="354E4EBD" w:rsidR="006138EE" w:rsidRPr="001E6954" w:rsidRDefault="006138EE" w:rsidP="006138EE">
            <w:pPr>
              <w:spacing w:before="40" w:after="40" w:line="240" w:lineRule="auto"/>
              <w:jc w:val="right"/>
              <w:rPr>
                <w:color w:val="0000FF"/>
              </w:rPr>
            </w:pPr>
            <w:r w:rsidRPr="00C9417B">
              <w:rPr>
                <w:bCs/>
                <w:iCs/>
                <w:color w:val="00577D"/>
                <w:szCs w:val="40"/>
              </w:rPr>
              <w:t>Compliant</w:t>
            </w:r>
          </w:p>
        </w:tc>
      </w:tr>
      <w:tr w:rsidR="006138EE" w14:paraId="7309FE25" w14:textId="77777777" w:rsidTr="00416B78">
        <w:trPr>
          <w:trHeight w:val="227"/>
        </w:trPr>
        <w:tc>
          <w:tcPr>
            <w:tcW w:w="3942" w:type="pct"/>
            <w:shd w:val="clear" w:color="auto" w:fill="auto"/>
          </w:tcPr>
          <w:p w14:paraId="7309FE23" w14:textId="77777777" w:rsidR="006138EE" w:rsidRPr="001E6954" w:rsidRDefault="006138EE" w:rsidP="006138EE">
            <w:pPr>
              <w:spacing w:before="40" w:after="40" w:line="240" w:lineRule="auto"/>
              <w:ind w:left="318" w:hanging="7"/>
            </w:pPr>
            <w:r w:rsidRPr="001E6954">
              <w:t>Requirement 7(3)(b)</w:t>
            </w:r>
          </w:p>
        </w:tc>
        <w:tc>
          <w:tcPr>
            <w:tcW w:w="1058" w:type="pct"/>
            <w:shd w:val="clear" w:color="auto" w:fill="auto"/>
          </w:tcPr>
          <w:p w14:paraId="7309FE24" w14:textId="71B3F9E9" w:rsidR="006138EE" w:rsidRPr="001E6954" w:rsidRDefault="006138EE" w:rsidP="006138EE">
            <w:pPr>
              <w:spacing w:before="40" w:after="40" w:line="240" w:lineRule="auto"/>
              <w:jc w:val="right"/>
              <w:rPr>
                <w:color w:val="0000FF"/>
              </w:rPr>
            </w:pPr>
            <w:r w:rsidRPr="00C9417B">
              <w:rPr>
                <w:bCs/>
                <w:iCs/>
                <w:color w:val="00577D"/>
                <w:szCs w:val="40"/>
              </w:rPr>
              <w:t>Compliant</w:t>
            </w:r>
          </w:p>
        </w:tc>
      </w:tr>
      <w:tr w:rsidR="006138EE" w14:paraId="7309FE28" w14:textId="77777777" w:rsidTr="00416B78">
        <w:trPr>
          <w:trHeight w:val="227"/>
        </w:trPr>
        <w:tc>
          <w:tcPr>
            <w:tcW w:w="3942" w:type="pct"/>
            <w:shd w:val="clear" w:color="auto" w:fill="auto"/>
          </w:tcPr>
          <w:p w14:paraId="7309FE26" w14:textId="77777777" w:rsidR="006138EE" w:rsidRPr="001E6954" w:rsidRDefault="006138EE" w:rsidP="006138EE">
            <w:pPr>
              <w:spacing w:before="40" w:after="40" w:line="240" w:lineRule="auto"/>
              <w:ind w:left="318" w:hanging="7"/>
            </w:pPr>
            <w:r w:rsidRPr="001E6954">
              <w:t>Requirement 7(3)(c)</w:t>
            </w:r>
          </w:p>
        </w:tc>
        <w:tc>
          <w:tcPr>
            <w:tcW w:w="1058" w:type="pct"/>
            <w:shd w:val="clear" w:color="auto" w:fill="auto"/>
          </w:tcPr>
          <w:p w14:paraId="7309FE27" w14:textId="03276896" w:rsidR="006138EE" w:rsidRPr="001E6954" w:rsidRDefault="006138EE" w:rsidP="006138EE">
            <w:pPr>
              <w:spacing w:before="40" w:after="40" w:line="240" w:lineRule="auto"/>
              <w:jc w:val="right"/>
              <w:rPr>
                <w:color w:val="0000FF"/>
              </w:rPr>
            </w:pPr>
            <w:r w:rsidRPr="00C9417B">
              <w:rPr>
                <w:bCs/>
                <w:iCs/>
                <w:color w:val="00577D"/>
                <w:szCs w:val="40"/>
              </w:rPr>
              <w:t>Compliant</w:t>
            </w:r>
          </w:p>
        </w:tc>
      </w:tr>
      <w:tr w:rsidR="006138EE" w14:paraId="7309FE2B" w14:textId="77777777" w:rsidTr="00416B78">
        <w:trPr>
          <w:trHeight w:val="227"/>
        </w:trPr>
        <w:tc>
          <w:tcPr>
            <w:tcW w:w="3942" w:type="pct"/>
            <w:shd w:val="clear" w:color="auto" w:fill="auto"/>
          </w:tcPr>
          <w:p w14:paraId="7309FE29" w14:textId="77777777" w:rsidR="006138EE" w:rsidRPr="001E6954" w:rsidRDefault="006138EE" w:rsidP="006138EE">
            <w:pPr>
              <w:spacing w:before="40" w:after="40" w:line="240" w:lineRule="auto"/>
              <w:ind w:left="318" w:hanging="7"/>
            </w:pPr>
            <w:r w:rsidRPr="001E6954">
              <w:t>Requirement 7(3)(d)</w:t>
            </w:r>
          </w:p>
        </w:tc>
        <w:tc>
          <w:tcPr>
            <w:tcW w:w="1058" w:type="pct"/>
            <w:shd w:val="clear" w:color="auto" w:fill="auto"/>
          </w:tcPr>
          <w:p w14:paraId="7309FE2A" w14:textId="5740B536" w:rsidR="006138EE" w:rsidRPr="001E6954" w:rsidRDefault="006138EE" w:rsidP="006138EE">
            <w:pPr>
              <w:spacing w:before="40" w:after="40" w:line="240" w:lineRule="auto"/>
              <w:jc w:val="right"/>
              <w:rPr>
                <w:color w:val="0000FF"/>
              </w:rPr>
            </w:pPr>
            <w:r w:rsidRPr="00C9417B">
              <w:rPr>
                <w:bCs/>
                <w:iCs/>
                <w:color w:val="00577D"/>
                <w:szCs w:val="40"/>
              </w:rPr>
              <w:t>Compliant</w:t>
            </w:r>
          </w:p>
        </w:tc>
      </w:tr>
      <w:tr w:rsidR="006138EE" w14:paraId="7309FE2E" w14:textId="77777777" w:rsidTr="00416B78">
        <w:trPr>
          <w:trHeight w:val="227"/>
        </w:trPr>
        <w:tc>
          <w:tcPr>
            <w:tcW w:w="3942" w:type="pct"/>
            <w:shd w:val="clear" w:color="auto" w:fill="auto"/>
          </w:tcPr>
          <w:p w14:paraId="7309FE2C" w14:textId="77777777" w:rsidR="006138EE" w:rsidRPr="001E6954" w:rsidRDefault="006138EE" w:rsidP="006138EE">
            <w:pPr>
              <w:spacing w:before="40" w:after="40" w:line="240" w:lineRule="auto"/>
              <w:ind w:left="318" w:hanging="7"/>
            </w:pPr>
            <w:r w:rsidRPr="001E6954">
              <w:t>Requirement 7(3)(e)</w:t>
            </w:r>
          </w:p>
        </w:tc>
        <w:tc>
          <w:tcPr>
            <w:tcW w:w="1058" w:type="pct"/>
            <w:shd w:val="clear" w:color="auto" w:fill="auto"/>
          </w:tcPr>
          <w:p w14:paraId="7309FE2D" w14:textId="5F4E0B6B" w:rsidR="006138EE" w:rsidRPr="001E6954" w:rsidRDefault="006138EE" w:rsidP="006138EE">
            <w:pPr>
              <w:spacing w:before="40" w:after="40" w:line="240" w:lineRule="auto"/>
              <w:jc w:val="right"/>
              <w:rPr>
                <w:color w:val="0000FF"/>
              </w:rPr>
            </w:pPr>
            <w:r w:rsidRPr="00C9417B">
              <w:rPr>
                <w:bCs/>
                <w:iCs/>
                <w:color w:val="00577D"/>
                <w:szCs w:val="40"/>
              </w:rPr>
              <w:t>Compliant</w:t>
            </w:r>
          </w:p>
        </w:tc>
      </w:tr>
      <w:tr w:rsidR="006138EE" w14:paraId="7309FE31" w14:textId="77777777" w:rsidTr="00416B78">
        <w:trPr>
          <w:trHeight w:val="227"/>
        </w:trPr>
        <w:tc>
          <w:tcPr>
            <w:tcW w:w="3942" w:type="pct"/>
            <w:shd w:val="clear" w:color="auto" w:fill="auto"/>
          </w:tcPr>
          <w:p w14:paraId="7309FE2F" w14:textId="77777777" w:rsidR="006138EE" w:rsidRPr="001E6954" w:rsidRDefault="006138EE" w:rsidP="006138EE">
            <w:pPr>
              <w:keepNext/>
              <w:spacing w:before="40" w:after="40" w:line="240" w:lineRule="auto"/>
              <w:rPr>
                <w:b/>
              </w:rPr>
            </w:pPr>
            <w:r w:rsidRPr="001E6954">
              <w:rPr>
                <w:b/>
              </w:rPr>
              <w:t>Standard 8 Organisational governance</w:t>
            </w:r>
          </w:p>
        </w:tc>
        <w:tc>
          <w:tcPr>
            <w:tcW w:w="1058" w:type="pct"/>
            <w:shd w:val="clear" w:color="auto" w:fill="auto"/>
          </w:tcPr>
          <w:p w14:paraId="7309FE30" w14:textId="2E1A5B6C" w:rsidR="006138EE" w:rsidRPr="001E6954" w:rsidRDefault="006138EE" w:rsidP="006138EE">
            <w:pPr>
              <w:keepNext/>
              <w:spacing w:before="40" w:after="40" w:line="240" w:lineRule="auto"/>
              <w:jc w:val="right"/>
              <w:rPr>
                <w:b/>
                <w:color w:val="0000FF"/>
              </w:rPr>
            </w:pPr>
            <w:r w:rsidRPr="001E6954">
              <w:rPr>
                <w:b/>
                <w:bCs/>
                <w:iCs/>
                <w:color w:val="00577D"/>
                <w:szCs w:val="40"/>
              </w:rPr>
              <w:t>Compliant</w:t>
            </w:r>
          </w:p>
        </w:tc>
      </w:tr>
      <w:tr w:rsidR="006138EE" w14:paraId="7309FE34" w14:textId="77777777" w:rsidTr="00416B78">
        <w:trPr>
          <w:trHeight w:val="227"/>
        </w:trPr>
        <w:tc>
          <w:tcPr>
            <w:tcW w:w="3942" w:type="pct"/>
            <w:shd w:val="clear" w:color="auto" w:fill="auto"/>
          </w:tcPr>
          <w:p w14:paraId="7309FE32" w14:textId="77777777" w:rsidR="006138EE" w:rsidRPr="001E6954" w:rsidRDefault="006138EE" w:rsidP="006138EE">
            <w:pPr>
              <w:spacing w:before="40" w:after="40" w:line="240" w:lineRule="auto"/>
              <w:ind w:left="318" w:hanging="7"/>
            </w:pPr>
            <w:r w:rsidRPr="001E6954">
              <w:t>Requirement 8(3)(a)</w:t>
            </w:r>
          </w:p>
        </w:tc>
        <w:tc>
          <w:tcPr>
            <w:tcW w:w="1058" w:type="pct"/>
            <w:shd w:val="clear" w:color="auto" w:fill="auto"/>
          </w:tcPr>
          <w:p w14:paraId="7309FE33" w14:textId="2DAA00C4" w:rsidR="006138EE" w:rsidRPr="001E6954" w:rsidRDefault="006138EE" w:rsidP="006138EE">
            <w:pPr>
              <w:spacing w:before="40" w:after="40" w:line="240" w:lineRule="auto"/>
              <w:jc w:val="right"/>
              <w:rPr>
                <w:color w:val="0000FF"/>
              </w:rPr>
            </w:pPr>
            <w:r w:rsidRPr="00576E99">
              <w:rPr>
                <w:bCs/>
                <w:iCs/>
                <w:color w:val="00577D"/>
                <w:szCs w:val="40"/>
              </w:rPr>
              <w:t>Compliant</w:t>
            </w:r>
          </w:p>
        </w:tc>
      </w:tr>
      <w:tr w:rsidR="006138EE" w14:paraId="7309FE37" w14:textId="77777777" w:rsidTr="00416B78">
        <w:trPr>
          <w:trHeight w:val="227"/>
        </w:trPr>
        <w:tc>
          <w:tcPr>
            <w:tcW w:w="3942" w:type="pct"/>
            <w:shd w:val="clear" w:color="auto" w:fill="auto"/>
          </w:tcPr>
          <w:p w14:paraId="7309FE35" w14:textId="77777777" w:rsidR="006138EE" w:rsidRPr="001E6954" w:rsidRDefault="006138EE" w:rsidP="006138EE">
            <w:pPr>
              <w:spacing w:before="40" w:after="40" w:line="240" w:lineRule="auto"/>
              <w:ind w:left="318" w:hanging="7"/>
            </w:pPr>
            <w:r w:rsidRPr="001E6954">
              <w:t>Requirement 8(3)(b)</w:t>
            </w:r>
          </w:p>
        </w:tc>
        <w:tc>
          <w:tcPr>
            <w:tcW w:w="1058" w:type="pct"/>
            <w:shd w:val="clear" w:color="auto" w:fill="auto"/>
          </w:tcPr>
          <w:p w14:paraId="7309FE36" w14:textId="19FEF08D" w:rsidR="006138EE" w:rsidRPr="001E6954" w:rsidRDefault="006138EE" w:rsidP="006138EE">
            <w:pPr>
              <w:spacing w:before="40" w:after="40" w:line="240" w:lineRule="auto"/>
              <w:jc w:val="right"/>
              <w:rPr>
                <w:color w:val="0000FF"/>
              </w:rPr>
            </w:pPr>
            <w:r w:rsidRPr="00576E99">
              <w:rPr>
                <w:bCs/>
                <w:iCs/>
                <w:color w:val="00577D"/>
                <w:szCs w:val="40"/>
              </w:rPr>
              <w:t>Compliant</w:t>
            </w:r>
          </w:p>
        </w:tc>
      </w:tr>
      <w:tr w:rsidR="006138EE" w14:paraId="7309FE3A" w14:textId="77777777" w:rsidTr="00416B78">
        <w:trPr>
          <w:trHeight w:val="227"/>
        </w:trPr>
        <w:tc>
          <w:tcPr>
            <w:tcW w:w="3942" w:type="pct"/>
            <w:shd w:val="clear" w:color="auto" w:fill="auto"/>
          </w:tcPr>
          <w:p w14:paraId="7309FE38" w14:textId="77777777" w:rsidR="006138EE" w:rsidRPr="001E6954" w:rsidRDefault="006138EE" w:rsidP="006138EE">
            <w:pPr>
              <w:spacing w:before="40" w:after="40" w:line="240" w:lineRule="auto"/>
              <w:ind w:left="318" w:hanging="7"/>
            </w:pPr>
            <w:r w:rsidRPr="001E6954">
              <w:t>Requirement 8(3)(c)</w:t>
            </w:r>
          </w:p>
        </w:tc>
        <w:tc>
          <w:tcPr>
            <w:tcW w:w="1058" w:type="pct"/>
            <w:shd w:val="clear" w:color="auto" w:fill="auto"/>
          </w:tcPr>
          <w:p w14:paraId="7309FE39" w14:textId="2D7A8ABC" w:rsidR="006138EE" w:rsidRPr="001E6954" w:rsidRDefault="006138EE" w:rsidP="006138EE">
            <w:pPr>
              <w:spacing w:before="40" w:after="40" w:line="240" w:lineRule="auto"/>
              <w:jc w:val="right"/>
              <w:rPr>
                <w:color w:val="0000FF"/>
              </w:rPr>
            </w:pPr>
            <w:r w:rsidRPr="00576E99">
              <w:rPr>
                <w:bCs/>
                <w:iCs/>
                <w:color w:val="00577D"/>
                <w:szCs w:val="40"/>
              </w:rPr>
              <w:t>Compliant</w:t>
            </w:r>
          </w:p>
        </w:tc>
      </w:tr>
      <w:tr w:rsidR="006138EE" w14:paraId="7309FE3D" w14:textId="77777777" w:rsidTr="00416B78">
        <w:trPr>
          <w:trHeight w:val="227"/>
        </w:trPr>
        <w:tc>
          <w:tcPr>
            <w:tcW w:w="3942" w:type="pct"/>
            <w:shd w:val="clear" w:color="auto" w:fill="auto"/>
          </w:tcPr>
          <w:p w14:paraId="7309FE3B" w14:textId="77777777" w:rsidR="006138EE" w:rsidRPr="001E6954" w:rsidRDefault="006138EE" w:rsidP="006138EE">
            <w:pPr>
              <w:spacing w:before="40" w:after="40" w:line="240" w:lineRule="auto"/>
              <w:ind w:left="318" w:hanging="7"/>
            </w:pPr>
            <w:r w:rsidRPr="001E6954">
              <w:t>Requirement 8(3)(d)</w:t>
            </w:r>
          </w:p>
        </w:tc>
        <w:tc>
          <w:tcPr>
            <w:tcW w:w="1058" w:type="pct"/>
            <w:shd w:val="clear" w:color="auto" w:fill="auto"/>
          </w:tcPr>
          <w:p w14:paraId="7309FE3C" w14:textId="2F6F00FF" w:rsidR="006138EE" w:rsidRPr="001E6954" w:rsidRDefault="006138EE" w:rsidP="006138EE">
            <w:pPr>
              <w:spacing w:before="40" w:after="40" w:line="240" w:lineRule="auto"/>
              <w:jc w:val="right"/>
              <w:rPr>
                <w:color w:val="0000FF"/>
              </w:rPr>
            </w:pPr>
            <w:r w:rsidRPr="00576E99">
              <w:rPr>
                <w:bCs/>
                <w:iCs/>
                <w:color w:val="00577D"/>
                <w:szCs w:val="40"/>
              </w:rPr>
              <w:t>Compliant</w:t>
            </w:r>
          </w:p>
        </w:tc>
      </w:tr>
      <w:tr w:rsidR="006138EE" w14:paraId="7309FE40" w14:textId="77777777" w:rsidTr="00416B78">
        <w:trPr>
          <w:trHeight w:val="227"/>
        </w:trPr>
        <w:tc>
          <w:tcPr>
            <w:tcW w:w="3942" w:type="pct"/>
            <w:shd w:val="clear" w:color="auto" w:fill="auto"/>
          </w:tcPr>
          <w:p w14:paraId="7309FE3E" w14:textId="77777777" w:rsidR="006138EE" w:rsidRPr="001E6954" w:rsidRDefault="006138EE" w:rsidP="006138EE">
            <w:pPr>
              <w:spacing w:before="40" w:after="40" w:line="240" w:lineRule="auto"/>
              <w:ind w:left="318" w:hanging="7"/>
            </w:pPr>
            <w:r w:rsidRPr="001E6954">
              <w:t>Requirement 8(3)(e)</w:t>
            </w:r>
          </w:p>
        </w:tc>
        <w:tc>
          <w:tcPr>
            <w:tcW w:w="1058" w:type="pct"/>
            <w:shd w:val="clear" w:color="auto" w:fill="auto"/>
          </w:tcPr>
          <w:p w14:paraId="7309FE3F" w14:textId="4094FC9E" w:rsidR="006138EE" w:rsidRPr="001E6954" w:rsidRDefault="006138EE" w:rsidP="006138EE">
            <w:pPr>
              <w:spacing w:before="40" w:after="40" w:line="240" w:lineRule="auto"/>
              <w:jc w:val="right"/>
              <w:rPr>
                <w:color w:val="0000FF"/>
              </w:rPr>
            </w:pPr>
            <w:r w:rsidRPr="00576E99">
              <w:rPr>
                <w:bCs/>
                <w:iCs/>
                <w:color w:val="00577D"/>
                <w:szCs w:val="40"/>
              </w:rPr>
              <w:t>Compliant</w:t>
            </w:r>
          </w:p>
        </w:tc>
      </w:tr>
      <w:bookmarkEnd w:id="2"/>
    </w:tbl>
    <w:p w14:paraId="7309FE41" w14:textId="77777777" w:rsidR="00416B78" w:rsidRDefault="00416B78" w:rsidP="00416B78">
      <w:pPr>
        <w:sectPr w:rsidR="00416B78" w:rsidSect="00416B78">
          <w:headerReference w:type="first" r:id="rId16"/>
          <w:pgSz w:w="11906" w:h="16838"/>
          <w:pgMar w:top="1701" w:right="1418" w:bottom="1418" w:left="1418" w:header="709" w:footer="397" w:gutter="0"/>
          <w:cols w:space="708"/>
          <w:docGrid w:linePitch="360"/>
        </w:sectPr>
      </w:pPr>
    </w:p>
    <w:p w14:paraId="7309FE42" w14:textId="77777777" w:rsidR="00416B78" w:rsidRPr="00D21DCD" w:rsidRDefault="006138EE" w:rsidP="00416B78">
      <w:pPr>
        <w:pStyle w:val="Heading1"/>
      </w:pPr>
      <w:r>
        <w:lastRenderedPageBreak/>
        <w:t>Detailed assessment</w:t>
      </w:r>
    </w:p>
    <w:p w14:paraId="7309FE43" w14:textId="77777777" w:rsidR="00416B78" w:rsidRPr="00D63989" w:rsidRDefault="006138EE" w:rsidP="00416B7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09FE44" w14:textId="77777777" w:rsidR="00416B78" w:rsidRPr="001E6954" w:rsidRDefault="006138EE" w:rsidP="00416B78">
      <w:pPr>
        <w:rPr>
          <w:color w:val="auto"/>
        </w:rPr>
      </w:pPr>
      <w:r w:rsidRPr="00D63989">
        <w:t>The report also specifies areas in which improvements must be made to ensure the Quality Standards are complied with.</w:t>
      </w:r>
    </w:p>
    <w:p w14:paraId="7309FE45" w14:textId="77777777" w:rsidR="00416B78" w:rsidRPr="00D63989" w:rsidRDefault="006138EE" w:rsidP="00416B78">
      <w:r w:rsidRPr="00D63989">
        <w:t>The following information has been taken into account in developing this performance report:</w:t>
      </w:r>
    </w:p>
    <w:p w14:paraId="7309FE48" w14:textId="5DA724D8" w:rsidR="00416B78" w:rsidRPr="002B4B2D" w:rsidRDefault="006138EE" w:rsidP="008A0BB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2B4B2D">
        <w:t>informed by a site assessment, observations at the service, review of documents and interviews with staff, consumers/representatives and others</w:t>
      </w:r>
    </w:p>
    <w:p w14:paraId="7309FE49" w14:textId="77777777" w:rsidR="00416B78" w:rsidRDefault="00416B78">
      <w:pPr>
        <w:spacing w:after="160" w:line="259" w:lineRule="auto"/>
        <w:rPr>
          <w:rFonts w:cs="Times New Roman"/>
        </w:rPr>
      </w:pPr>
    </w:p>
    <w:p w14:paraId="7309FE4A" w14:textId="77777777" w:rsidR="00416B78" w:rsidRDefault="00416B78" w:rsidP="00416B78">
      <w:pPr>
        <w:sectPr w:rsidR="00416B78" w:rsidSect="00416B78">
          <w:headerReference w:type="first" r:id="rId17"/>
          <w:pgSz w:w="11906" w:h="16838"/>
          <w:pgMar w:top="1701" w:right="1418" w:bottom="1418" w:left="1418" w:header="709" w:footer="397" w:gutter="0"/>
          <w:cols w:space="708"/>
          <w:docGrid w:linePitch="360"/>
        </w:sectPr>
      </w:pPr>
    </w:p>
    <w:p w14:paraId="7309FE4B" w14:textId="2B604F40" w:rsidR="00416B78" w:rsidRDefault="006138EE" w:rsidP="00416B78">
      <w:pPr>
        <w:pStyle w:val="Heading1"/>
        <w:tabs>
          <w:tab w:val="right" w:pos="9070"/>
        </w:tabs>
        <w:spacing w:before="560" w:after="640"/>
        <w:rPr>
          <w:color w:val="FFFFFF" w:themeColor="background1"/>
        </w:rPr>
        <w:sectPr w:rsidR="00416B78" w:rsidSect="00416B7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309FF4D" wp14:editId="7309FF4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04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309FE4C" w14:textId="77777777" w:rsidR="00416B78" w:rsidRPr="00D63989" w:rsidRDefault="006138EE" w:rsidP="00416B78">
      <w:pPr>
        <w:pStyle w:val="Heading3"/>
        <w:shd w:val="clear" w:color="auto" w:fill="F2F2F2" w:themeFill="background1" w:themeFillShade="F2"/>
      </w:pPr>
      <w:r w:rsidRPr="00D63989">
        <w:t>Consumer outcome:</w:t>
      </w:r>
    </w:p>
    <w:p w14:paraId="7309FE4D" w14:textId="77777777" w:rsidR="00416B78" w:rsidRPr="00D63989" w:rsidRDefault="006138EE" w:rsidP="00416B7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09FE4E" w14:textId="77777777" w:rsidR="00416B78" w:rsidRPr="00D63989" w:rsidRDefault="006138EE" w:rsidP="00416B78">
      <w:pPr>
        <w:pStyle w:val="Heading3"/>
        <w:shd w:val="clear" w:color="auto" w:fill="F2F2F2" w:themeFill="background1" w:themeFillShade="F2"/>
      </w:pPr>
      <w:r w:rsidRPr="00D63989">
        <w:t>Organisation statement:</w:t>
      </w:r>
    </w:p>
    <w:p w14:paraId="7309FE4F" w14:textId="77777777" w:rsidR="00416B78" w:rsidRPr="00D63989" w:rsidRDefault="006138EE" w:rsidP="00416B7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09FE50" w14:textId="77777777" w:rsidR="00416B78" w:rsidRDefault="006138EE" w:rsidP="00416B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09FE51" w14:textId="77777777" w:rsidR="00416B78" w:rsidRPr="00D63989" w:rsidRDefault="006138EE" w:rsidP="00416B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09FE52" w14:textId="77777777" w:rsidR="00416B78" w:rsidRPr="00D63989" w:rsidRDefault="006138EE" w:rsidP="00416B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09FE53" w14:textId="77777777" w:rsidR="00416B78" w:rsidRDefault="006138EE" w:rsidP="00416B78">
      <w:pPr>
        <w:pStyle w:val="Heading2"/>
      </w:pPr>
      <w:r>
        <w:t xml:space="preserve">Assessment </w:t>
      </w:r>
      <w:r w:rsidRPr="002B2C0F">
        <w:t>of Standard</w:t>
      </w:r>
      <w:r>
        <w:t xml:space="preserve"> 1</w:t>
      </w:r>
    </w:p>
    <w:p w14:paraId="1C329EEA" w14:textId="77777777" w:rsidR="00A23E19" w:rsidRPr="000E0328" w:rsidRDefault="00A23E19" w:rsidP="00A23E19">
      <w:pPr>
        <w:rPr>
          <w:rFonts w:eastAsiaTheme="minorHAnsi"/>
          <w:color w:val="auto"/>
        </w:rPr>
      </w:pPr>
      <w:r w:rsidRPr="000E0328">
        <w:rPr>
          <w:rFonts w:eastAsiaTheme="minorHAnsi"/>
          <w:color w:val="auto"/>
        </w:rPr>
        <w:t xml:space="preserve">Consumers and their representatives interviewed by the Assessment Team stated that staff treat them with dignity and respect, make them feel personally valued and speak to them in a kind and respectful manner.  Consumers said staff understand what is important to them as individuals and there exists within the service a family-like environment. </w:t>
      </w:r>
    </w:p>
    <w:p w14:paraId="7623D228" w14:textId="77777777" w:rsidR="00A23E19" w:rsidRPr="000E0328" w:rsidRDefault="00A23E19" w:rsidP="00A23E19">
      <w:pPr>
        <w:rPr>
          <w:rFonts w:eastAsiaTheme="minorHAnsi"/>
          <w:color w:val="auto"/>
        </w:rPr>
      </w:pPr>
      <w:r w:rsidRPr="000E0328">
        <w:rPr>
          <w:rFonts w:eastAsiaTheme="minorHAnsi"/>
          <w:color w:val="auto"/>
        </w:rPr>
        <w:t xml:space="preserve">Staff are provided with education that supports them to provide care and services in a way which values consumers’ individual identities, cultural practices, privacy and diversity.  </w:t>
      </w:r>
    </w:p>
    <w:p w14:paraId="3EE877FF" w14:textId="30200FF6" w:rsidR="00A23E19" w:rsidRPr="000E0328" w:rsidRDefault="00A23E19" w:rsidP="00A23E19">
      <w:pPr>
        <w:rPr>
          <w:rFonts w:eastAsiaTheme="minorHAnsi"/>
          <w:color w:val="auto"/>
        </w:rPr>
      </w:pPr>
      <w:r w:rsidRPr="000E0328">
        <w:rPr>
          <w:rFonts w:eastAsiaTheme="minorHAnsi"/>
          <w:color w:val="auto"/>
        </w:rPr>
        <w:t xml:space="preserve">Consumers are able to exercise choice regarding the care they </w:t>
      </w:r>
      <w:proofErr w:type="gramStart"/>
      <w:r w:rsidRPr="000E0328">
        <w:rPr>
          <w:rFonts w:eastAsiaTheme="minorHAnsi"/>
          <w:color w:val="auto"/>
        </w:rPr>
        <w:t>receive</w:t>
      </w:r>
      <w:proofErr w:type="gramEnd"/>
      <w:r w:rsidRPr="000E0328">
        <w:rPr>
          <w:rFonts w:eastAsiaTheme="minorHAnsi"/>
          <w:color w:val="auto"/>
        </w:rPr>
        <w:t xml:space="preserve"> and staff are aware of, as well as respect, the preferences of individuals when providing care.  Consumers’ representatives are involved across the spectrum of care planning, to the extent a consumer wishes.</w:t>
      </w:r>
    </w:p>
    <w:p w14:paraId="5D8C2314" w14:textId="188F19A5" w:rsidR="00A23E19" w:rsidRPr="000E0328" w:rsidRDefault="00A23E19" w:rsidP="00A23E19">
      <w:pPr>
        <w:rPr>
          <w:rFonts w:eastAsiaTheme="minorHAnsi"/>
          <w:color w:val="auto"/>
        </w:rPr>
      </w:pPr>
      <w:r w:rsidRPr="000E0328">
        <w:rPr>
          <w:rFonts w:eastAsiaTheme="minorHAnsi"/>
          <w:color w:val="auto"/>
        </w:rPr>
        <w:t xml:space="preserve">Consumers’ care documentation reflects their personal choices and includes information regarding their lifestyle, recreational, social and emotional needs and preferences, all of which are regularly reassessed.  </w:t>
      </w:r>
    </w:p>
    <w:p w14:paraId="642A9E30" w14:textId="77777777" w:rsidR="00A23E19" w:rsidRPr="000E0328" w:rsidRDefault="00A23E19" w:rsidP="00A23E19">
      <w:pPr>
        <w:rPr>
          <w:rFonts w:eastAsiaTheme="minorHAnsi"/>
          <w:color w:val="auto"/>
        </w:rPr>
      </w:pPr>
      <w:r w:rsidRPr="000E0328">
        <w:rPr>
          <w:rFonts w:eastAsiaTheme="minorHAnsi"/>
          <w:color w:val="auto"/>
        </w:rPr>
        <w:t xml:space="preserve">Consumers are supported to maintain their family and social relationships and staff facilitate phone calls, face-to-face digital communication and assist consumers to attend social gatherings outside of the Service, which includes those of a spiritual nature. </w:t>
      </w:r>
    </w:p>
    <w:p w14:paraId="6E7E6484" w14:textId="1D3A7631" w:rsidR="00A23E19" w:rsidRPr="00927631" w:rsidRDefault="00A23E19" w:rsidP="00A23E19">
      <w:pPr>
        <w:rPr>
          <w:rFonts w:eastAsiaTheme="minorHAnsi"/>
          <w:color w:val="auto"/>
        </w:rPr>
      </w:pPr>
      <w:r w:rsidRPr="00927631">
        <w:rPr>
          <w:rFonts w:eastAsiaTheme="minorHAnsi"/>
          <w:color w:val="auto"/>
        </w:rPr>
        <w:lastRenderedPageBreak/>
        <w:t xml:space="preserve">Consumers are supported to take risks and live the best life they can, though a risk assessment is undertaken to ensure a consumer’s safety is maximised during an activity, such as when mobilising without the recommended mobility aid(s).  Consumers’ wishes and preferences regarding risk are documented and staff are made aware of the strategies to support consumers during regular shift handovers. </w:t>
      </w:r>
    </w:p>
    <w:p w14:paraId="26717BDD" w14:textId="5A4D5697" w:rsidR="00927631" w:rsidRPr="00927631" w:rsidRDefault="00A23E19" w:rsidP="00A23E19">
      <w:pPr>
        <w:rPr>
          <w:rFonts w:eastAsiaTheme="minorHAnsi"/>
          <w:color w:val="auto"/>
        </w:rPr>
      </w:pPr>
      <w:r w:rsidRPr="00927631">
        <w:rPr>
          <w:rFonts w:eastAsiaTheme="minorHAnsi"/>
          <w:color w:val="auto"/>
        </w:rPr>
        <w:t xml:space="preserve">Consumer privacy is </w:t>
      </w:r>
      <w:proofErr w:type="gramStart"/>
      <w:r w:rsidRPr="00927631">
        <w:rPr>
          <w:rFonts w:eastAsiaTheme="minorHAnsi"/>
          <w:color w:val="auto"/>
        </w:rPr>
        <w:t>respected</w:t>
      </w:r>
      <w:proofErr w:type="gramEnd"/>
      <w:r w:rsidRPr="00927631">
        <w:rPr>
          <w:rFonts w:eastAsiaTheme="minorHAnsi"/>
          <w:color w:val="auto"/>
        </w:rPr>
        <w:t xml:space="preserve"> and their information kept confidential, which is confirmed by consumers/representatives who advised that staff knock on consumer’s doors and announce themselves prior to entering the room and privacy is afforded when spending time with loved ones.  The Assessment Team also observed that consumer documentation is stored in a secure electronic care management system.</w:t>
      </w:r>
    </w:p>
    <w:p w14:paraId="7309FE55" w14:textId="03932A8D" w:rsidR="00416B78" w:rsidRPr="00927631" w:rsidRDefault="006138EE" w:rsidP="00A23E19">
      <w:pPr>
        <w:rPr>
          <w:rFonts w:eastAsia="Calibri"/>
          <w:i/>
          <w:color w:val="auto"/>
          <w:lang w:eastAsia="en-US"/>
        </w:rPr>
      </w:pPr>
      <w:r w:rsidRPr="00927631">
        <w:rPr>
          <w:rFonts w:eastAsiaTheme="minorHAnsi"/>
          <w:color w:val="auto"/>
        </w:rPr>
        <w:t xml:space="preserve">The Quality Standard is assessed as Compliant as </w:t>
      </w:r>
      <w:r w:rsidR="00927631" w:rsidRPr="00927631">
        <w:rPr>
          <w:rFonts w:eastAsiaTheme="minorHAnsi"/>
          <w:color w:val="auto"/>
        </w:rPr>
        <w:t>six</w:t>
      </w:r>
      <w:r w:rsidRPr="00927631">
        <w:rPr>
          <w:rFonts w:eastAsiaTheme="minorHAnsi"/>
          <w:color w:val="auto"/>
        </w:rPr>
        <w:t xml:space="preserve"> of the six specific requirements have been assessed as Compliant.</w:t>
      </w:r>
    </w:p>
    <w:p w14:paraId="7309FE56" w14:textId="6FD9DDAB" w:rsidR="00416B78" w:rsidRDefault="006138EE" w:rsidP="00416B78">
      <w:pPr>
        <w:pStyle w:val="Heading2"/>
      </w:pPr>
      <w:r w:rsidRPr="00D435F8">
        <w:t>Assessment of Standard 1 Requirements</w:t>
      </w:r>
    </w:p>
    <w:p w14:paraId="7309FE57" w14:textId="2216E9FB" w:rsidR="00416B78" w:rsidRDefault="006138EE" w:rsidP="00416B78">
      <w:pPr>
        <w:pStyle w:val="Heading3"/>
      </w:pPr>
      <w:r w:rsidRPr="00051035">
        <w:t>Requirement 1(3)(a)</w:t>
      </w:r>
      <w:r w:rsidRPr="00051035">
        <w:tab/>
        <w:t>Compliant</w:t>
      </w:r>
    </w:p>
    <w:p w14:paraId="7309FE59" w14:textId="3B21E998" w:rsidR="00416B78" w:rsidRPr="00D85003" w:rsidRDefault="006138EE" w:rsidP="00416B78">
      <w:pPr>
        <w:rPr>
          <w:i/>
        </w:rPr>
      </w:pPr>
      <w:r w:rsidRPr="008D114F">
        <w:rPr>
          <w:i/>
        </w:rPr>
        <w:t>Each consumer is treated with dignity and respect, with their identity, culture and diversity valued.</w:t>
      </w:r>
    </w:p>
    <w:p w14:paraId="7309FE5A" w14:textId="26FD8DAD" w:rsidR="00416B78" w:rsidRDefault="006138EE" w:rsidP="00416B78">
      <w:pPr>
        <w:pStyle w:val="Heading3"/>
      </w:pPr>
      <w:r>
        <w:t>Requirement 1(3)(b)</w:t>
      </w:r>
      <w:r>
        <w:tab/>
      </w:r>
      <w:r w:rsidRPr="00051035">
        <w:t>Compliant</w:t>
      </w:r>
    </w:p>
    <w:p w14:paraId="7309FE5C" w14:textId="7F8F95C8" w:rsidR="00416B78" w:rsidRPr="00D85003" w:rsidRDefault="006138EE" w:rsidP="00416B78">
      <w:pPr>
        <w:rPr>
          <w:i/>
        </w:rPr>
      </w:pPr>
      <w:r w:rsidRPr="008D114F">
        <w:rPr>
          <w:i/>
        </w:rPr>
        <w:t>Care and services are culturally safe.</w:t>
      </w:r>
    </w:p>
    <w:p w14:paraId="7309FE5D" w14:textId="37052031" w:rsidR="00416B78" w:rsidRPr="00DD02D3" w:rsidRDefault="006138EE" w:rsidP="00416B78">
      <w:pPr>
        <w:pStyle w:val="Heading3"/>
      </w:pPr>
      <w:r w:rsidRPr="00DD02D3">
        <w:t>Requirement 1(3)(c)</w:t>
      </w:r>
      <w:r w:rsidRPr="00DD02D3">
        <w:tab/>
      </w:r>
      <w:r w:rsidRPr="00051035">
        <w:t>Compliant</w:t>
      </w:r>
    </w:p>
    <w:p w14:paraId="7309FE5E" w14:textId="77777777" w:rsidR="00416B78" w:rsidRPr="008D114F" w:rsidRDefault="006138EE" w:rsidP="00416B78">
      <w:pPr>
        <w:tabs>
          <w:tab w:val="right" w:pos="9026"/>
        </w:tabs>
        <w:spacing w:before="0" w:after="0"/>
        <w:outlineLvl w:val="4"/>
        <w:rPr>
          <w:i/>
        </w:rPr>
      </w:pPr>
      <w:r w:rsidRPr="008D114F">
        <w:rPr>
          <w:i/>
        </w:rPr>
        <w:t xml:space="preserve">Each consumer is supported to exercise choice and independence, including to: </w:t>
      </w:r>
    </w:p>
    <w:p w14:paraId="7309FE5F" w14:textId="77777777" w:rsidR="00416B78" w:rsidRPr="008D114F" w:rsidRDefault="006138EE" w:rsidP="00416B7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09FE60" w14:textId="77777777" w:rsidR="00416B78" w:rsidRPr="008D114F" w:rsidRDefault="006138EE" w:rsidP="00416B7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09FE61" w14:textId="77777777" w:rsidR="00416B78" w:rsidRPr="008D114F" w:rsidRDefault="006138EE" w:rsidP="00416B78">
      <w:pPr>
        <w:numPr>
          <w:ilvl w:val="0"/>
          <w:numId w:val="12"/>
        </w:numPr>
        <w:tabs>
          <w:tab w:val="right" w:pos="9026"/>
        </w:tabs>
        <w:spacing w:before="0" w:after="0"/>
        <w:ind w:left="567" w:hanging="425"/>
        <w:outlineLvl w:val="4"/>
        <w:rPr>
          <w:i/>
        </w:rPr>
      </w:pPr>
      <w:r w:rsidRPr="008D114F">
        <w:rPr>
          <w:i/>
        </w:rPr>
        <w:t xml:space="preserve">communicate their decisions; and </w:t>
      </w:r>
    </w:p>
    <w:p w14:paraId="7309FE63" w14:textId="64A528F2" w:rsidR="00416B78" w:rsidRPr="00D85003" w:rsidRDefault="006138EE" w:rsidP="00416B7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09FE64" w14:textId="4D7E25B4" w:rsidR="00416B78" w:rsidRDefault="006138EE" w:rsidP="00416B78">
      <w:pPr>
        <w:pStyle w:val="Heading3"/>
      </w:pPr>
      <w:r>
        <w:t>Requirement 1(3)(d)</w:t>
      </w:r>
      <w:r>
        <w:tab/>
      </w:r>
      <w:r w:rsidRPr="00051035">
        <w:t>Compliant</w:t>
      </w:r>
    </w:p>
    <w:p w14:paraId="7309FE66" w14:textId="76D832E0" w:rsidR="00416B78" w:rsidRPr="00D85003" w:rsidRDefault="006138EE" w:rsidP="00416B78">
      <w:pPr>
        <w:rPr>
          <w:i/>
        </w:rPr>
      </w:pPr>
      <w:r w:rsidRPr="008D114F">
        <w:rPr>
          <w:i/>
        </w:rPr>
        <w:t>Each consumer is supported to take risks to enable them to live the best life they can.</w:t>
      </w:r>
    </w:p>
    <w:p w14:paraId="7309FE67" w14:textId="797FD778" w:rsidR="00416B78" w:rsidRDefault="006138EE" w:rsidP="00416B78">
      <w:pPr>
        <w:pStyle w:val="Heading3"/>
      </w:pPr>
      <w:r>
        <w:lastRenderedPageBreak/>
        <w:t>Requirement 1(3)(e)</w:t>
      </w:r>
      <w:r>
        <w:tab/>
      </w:r>
      <w:r w:rsidRPr="00051035">
        <w:t>Compliant</w:t>
      </w:r>
    </w:p>
    <w:p w14:paraId="7309FE69" w14:textId="5787D586" w:rsidR="00416B78" w:rsidRPr="00D85003" w:rsidRDefault="006138EE" w:rsidP="00416B7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309FE6A" w14:textId="3D3CB3B4" w:rsidR="00416B78" w:rsidRDefault="006138EE" w:rsidP="00416B78">
      <w:pPr>
        <w:pStyle w:val="Heading3"/>
      </w:pPr>
      <w:r>
        <w:t>Requirement 1(3)(f)</w:t>
      </w:r>
      <w:r>
        <w:tab/>
      </w:r>
      <w:r w:rsidRPr="00051035">
        <w:t>Compliant</w:t>
      </w:r>
    </w:p>
    <w:p w14:paraId="7309FE6C" w14:textId="6CC04DFA" w:rsidR="00416B78" w:rsidRPr="00D85003" w:rsidRDefault="006138EE" w:rsidP="00416B7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309FE6D" w14:textId="77777777" w:rsidR="00416B78" w:rsidRPr="00154403" w:rsidRDefault="00416B78" w:rsidP="00416B78"/>
    <w:p w14:paraId="7309FE6E" w14:textId="77777777" w:rsidR="00416B78" w:rsidRDefault="00416B78" w:rsidP="00416B78">
      <w:pPr>
        <w:sectPr w:rsidR="00416B78" w:rsidSect="00416B78">
          <w:type w:val="continuous"/>
          <w:pgSz w:w="11906" w:h="16838"/>
          <w:pgMar w:top="1701" w:right="1418" w:bottom="1418" w:left="1418" w:header="568" w:footer="397" w:gutter="0"/>
          <w:cols w:space="708"/>
          <w:titlePg/>
          <w:docGrid w:linePitch="360"/>
        </w:sectPr>
      </w:pPr>
    </w:p>
    <w:p w14:paraId="7309FE6F" w14:textId="7CB7D495" w:rsidR="00416B78" w:rsidRDefault="006138EE" w:rsidP="00416B78">
      <w:pPr>
        <w:pStyle w:val="Heading1"/>
        <w:tabs>
          <w:tab w:val="right" w:pos="9070"/>
        </w:tabs>
        <w:spacing w:before="560" w:after="640"/>
        <w:rPr>
          <w:color w:val="FFFFFF" w:themeColor="background1"/>
        </w:rPr>
        <w:sectPr w:rsidR="00416B78" w:rsidSect="00416B7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309FF4F" wp14:editId="7309FF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8266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7309FE70" w14:textId="77777777" w:rsidR="00416B78" w:rsidRPr="00ED6B57" w:rsidRDefault="006138EE" w:rsidP="00416B78">
      <w:pPr>
        <w:pStyle w:val="Heading3"/>
        <w:shd w:val="clear" w:color="auto" w:fill="F2F2F2" w:themeFill="background1" w:themeFillShade="F2"/>
      </w:pPr>
      <w:r w:rsidRPr="00ED6B57">
        <w:t>Consumer outcome:</w:t>
      </w:r>
    </w:p>
    <w:p w14:paraId="7309FE71" w14:textId="77777777" w:rsidR="00416B78" w:rsidRPr="00ED6B57" w:rsidRDefault="006138EE" w:rsidP="00416B7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09FE72" w14:textId="77777777" w:rsidR="00416B78" w:rsidRPr="00ED6B57" w:rsidRDefault="006138EE" w:rsidP="00416B78">
      <w:pPr>
        <w:pStyle w:val="Heading3"/>
        <w:shd w:val="clear" w:color="auto" w:fill="F2F2F2" w:themeFill="background1" w:themeFillShade="F2"/>
      </w:pPr>
      <w:r w:rsidRPr="00ED6B57">
        <w:t>Organisation statement:</w:t>
      </w:r>
    </w:p>
    <w:p w14:paraId="7309FE73" w14:textId="77777777" w:rsidR="00416B78" w:rsidRPr="00ED6B57" w:rsidRDefault="006138EE" w:rsidP="00416B7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09FE74" w14:textId="77777777" w:rsidR="00416B78" w:rsidRDefault="006138EE" w:rsidP="00416B78">
      <w:pPr>
        <w:pStyle w:val="Heading2"/>
      </w:pPr>
      <w:r>
        <w:t xml:space="preserve">Assessment </w:t>
      </w:r>
      <w:r w:rsidRPr="002B2C0F">
        <w:t>of Standard</w:t>
      </w:r>
      <w:r>
        <w:t xml:space="preserve"> 2</w:t>
      </w:r>
    </w:p>
    <w:p w14:paraId="4A1EFA3A" w14:textId="696A8948" w:rsidR="00DB5CDA" w:rsidRPr="00DB5CDA" w:rsidRDefault="00DB5CDA" w:rsidP="00DB5CDA">
      <w:pPr>
        <w:rPr>
          <w:rFonts w:eastAsiaTheme="minorHAnsi"/>
          <w:color w:val="auto"/>
        </w:rPr>
      </w:pPr>
      <w:r w:rsidRPr="00DB5CDA">
        <w:rPr>
          <w:rFonts w:eastAsiaTheme="minorHAnsi"/>
          <w:color w:val="auto"/>
        </w:rPr>
        <w:t xml:space="preserve">Consumers and their representatives are involved in all aspects of the assessment and planning of an individual’s care.  On entry to the Service, a comprehensive assessment is conducted by registered staff and other health professionals, which includes end of life planning, if the consumer wishes.  A care plan is developed which meets the consumer’s needs, identifies any risks and the individual and/or their representative are informed about outcomes of the assessment and planning process.    </w:t>
      </w:r>
    </w:p>
    <w:p w14:paraId="3D90CF3A" w14:textId="32C98417" w:rsidR="00DB5CDA" w:rsidRPr="00DB5CDA" w:rsidRDefault="00DB5CDA" w:rsidP="00DB5CDA">
      <w:pPr>
        <w:rPr>
          <w:rFonts w:eastAsiaTheme="minorHAnsi"/>
          <w:color w:val="auto"/>
        </w:rPr>
      </w:pPr>
      <w:r w:rsidRPr="00DB5CDA">
        <w:rPr>
          <w:rFonts w:eastAsiaTheme="minorHAnsi"/>
          <w:color w:val="auto"/>
        </w:rPr>
        <w:t>The Service’s registered staff use clinical assessments tools which are available on the electronic clinical care system.  Consumers’ care plans are documented on a secure electronic clinical care system and an individual’s needs are reviewed monthly and/or when circumstances change.  Staff interviewed were knowledgeable about consumers’ care plans and individual needs, goals and preferences.</w:t>
      </w:r>
    </w:p>
    <w:p w14:paraId="55DEDB7D" w14:textId="1CBC2428" w:rsidR="00DB5CDA" w:rsidRPr="00DB5CDA" w:rsidRDefault="00DB5CDA" w:rsidP="00DB5CDA">
      <w:pPr>
        <w:rPr>
          <w:rFonts w:eastAsiaTheme="minorHAnsi"/>
          <w:color w:val="auto"/>
        </w:rPr>
      </w:pPr>
      <w:r w:rsidRPr="00DB5CDA">
        <w:rPr>
          <w:rFonts w:eastAsiaTheme="minorHAnsi"/>
          <w:color w:val="auto"/>
        </w:rPr>
        <w:t>Care plans and referral information to health professionals are available to the consumer and/or their representative, which was confirmed by representatives who were interviewed.  Information provided to consumers and/or their representative is explained in a way which is easily understood.</w:t>
      </w:r>
    </w:p>
    <w:p w14:paraId="7D59884D" w14:textId="00642449" w:rsidR="00DB5CDA" w:rsidRPr="00DB5CDA" w:rsidRDefault="00DB5CDA" w:rsidP="00DB5CDA">
      <w:pPr>
        <w:rPr>
          <w:rFonts w:eastAsiaTheme="minorHAnsi"/>
          <w:color w:val="auto"/>
        </w:rPr>
      </w:pPr>
      <w:r w:rsidRPr="00DB5CDA">
        <w:rPr>
          <w:rFonts w:eastAsiaTheme="minorHAnsi"/>
          <w:color w:val="auto"/>
        </w:rPr>
        <w:t>Staff interviewed demonstrated an awareness of the Service’s monthly consumer review process, including the need to conduct a new assessment following incidents or on return from hospital.  Staff confirmed that any changes to a consumer’s health status is recorded on the electronic care management system and communicated to them during shift handovers.</w:t>
      </w:r>
    </w:p>
    <w:p w14:paraId="7D077E6B" w14:textId="77777777" w:rsidR="00DB5CDA" w:rsidRPr="00DB5CDA" w:rsidRDefault="00DB5CDA" w:rsidP="00DB5CDA">
      <w:pPr>
        <w:rPr>
          <w:rFonts w:eastAsiaTheme="minorHAnsi"/>
          <w:color w:val="auto"/>
        </w:rPr>
      </w:pPr>
      <w:r w:rsidRPr="00DB5CDA">
        <w:rPr>
          <w:rFonts w:eastAsiaTheme="minorHAnsi"/>
          <w:color w:val="auto"/>
        </w:rPr>
        <w:lastRenderedPageBreak/>
        <w:t>The Service has documented guidelines to support incident management, care plan evaluation and behavioural management and support.  The Service monitors and trends clinical indicators and uses the information to minimise risks to consumers and improve practices that can lead to the most effective outcomes for consumers.</w:t>
      </w:r>
    </w:p>
    <w:p w14:paraId="7309FE76" w14:textId="32B7B9F9" w:rsidR="00416B78" w:rsidRPr="00DB5CDA" w:rsidRDefault="006138EE" w:rsidP="00DB5CDA">
      <w:pPr>
        <w:rPr>
          <w:rFonts w:eastAsia="Calibri"/>
          <w:i/>
          <w:color w:val="auto"/>
          <w:lang w:eastAsia="en-US"/>
        </w:rPr>
      </w:pPr>
      <w:r w:rsidRPr="00DB5CDA">
        <w:rPr>
          <w:rFonts w:eastAsiaTheme="minorHAnsi"/>
          <w:color w:val="auto"/>
        </w:rPr>
        <w:t xml:space="preserve">The Quality Standard is assessed as Compliant as </w:t>
      </w:r>
      <w:r w:rsidR="00DB5CDA" w:rsidRPr="00DB5CDA">
        <w:rPr>
          <w:rFonts w:eastAsiaTheme="minorHAnsi"/>
          <w:color w:val="auto"/>
        </w:rPr>
        <w:t>five</w:t>
      </w:r>
      <w:r w:rsidRPr="00DB5CDA">
        <w:rPr>
          <w:rFonts w:eastAsiaTheme="minorHAnsi"/>
          <w:color w:val="auto"/>
        </w:rPr>
        <w:t xml:space="preserve"> of the five specific requirements have been assessed as Compliant.</w:t>
      </w:r>
    </w:p>
    <w:p w14:paraId="7309FE77" w14:textId="524A8BF1" w:rsidR="00416B78" w:rsidRDefault="006138EE" w:rsidP="00416B78">
      <w:pPr>
        <w:pStyle w:val="Heading2"/>
      </w:pPr>
      <w:r>
        <w:t>Assessment of Standard 2 Requirements</w:t>
      </w:r>
    </w:p>
    <w:p w14:paraId="7309FE78" w14:textId="53A63B7E" w:rsidR="00416B78" w:rsidRDefault="006138EE" w:rsidP="00416B78">
      <w:pPr>
        <w:pStyle w:val="Heading3"/>
      </w:pPr>
      <w:r w:rsidRPr="00051035">
        <w:t xml:space="preserve">Requirement </w:t>
      </w:r>
      <w:r>
        <w:t>2</w:t>
      </w:r>
      <w:r w:rsidRPr="00051035">
        <w:t>(3)(a)</w:t>
      </w:r>
      <w:r w:rsidRPr="00051035">
        <w:tab/>
        <w:t>Compliant</w:t>
      </w:r>
    </w:p>
    <w:p w14:paraId="7309FE7A" w14:textId="0F42968B" w:rsidR="00416B78" w:rsidRPr="00AE0B1F" w:rsidRDefault="006138EE" w:rsidP="00416B78">
      <w:pPr>
        <w:rPr>
          <w:i/>
        </w:rPr>
      </w:pPr>
      <w:r w:rsidRPr="008D114F">
        <w:rPr>
          <w:i/>
        </w:rPr>
        <w:t>Assessment and planning, including consideration of risks to the consumer’s health and well-being, informs the delivery of safe and effective care and services.</w:t>
      </w:r>
    </w:p>
    <w:p w14:paraId="7309FE7B" w14:textId="1949A626" w:rsidR="00416B78" w:rsidRDefault="006138EE" w:rsidP="00416B78">
      <w:pPr>
        <w:pStyle w:val="Heading3"/>
      </w:pPr>
      <w:r>
        <w:t>Requirement 2(3)(b)</w:t>
      </w:r>
      <w:r>
        <w:tab/>
      </w:r>
      <w:r w:rsidRPr="00051035">
        <w:t>Compliant</w:t>
      </w:r>
    </w:p>
    <w:p w14:paraId="7309FE7D" w14:textId="31F1F38A" w:rsidR="00416B78" w:rsidRPr="00AE0B1F" w:rsidRDefault="006138EE" w:rsidP="00416B7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309FE7E" w14:textId="3F9E88E8" w:rsidR="00416B78" w:rsidRDefault="006138EE" w:rsidP="00416B78">
      <w:pPr>
        <w:pStyle w:val="Heading3"/>
      </w:pPr>
      <w:r>
        <w:t>Requirement 2(3)(c)</w:t>
      </w:r>
      <w:r>
        <w:tab/>
      </w:r>
      <w:r w:rsidRPr="00051035">
        <w:t>Compliant</w:t>
      </w:r>
    </w:p>
    <w:p w14:paraId="7309FE7F" w14:textId="77777777" w:rsidR="00416B78" w:rsidRPr="008D114F" w:rsidRDefault="006138EE" w:rsidP="00416B78">
      <w:pPr>
        <w:rPr>
          <w:i/>
        </w:rPr>
      </w:pPr>
      <w:r w:rsidRPr="008D114F">
        <w:rPr>
          <w:i/>
        </w:rPr>
        <w:t>The organisation demonstrates that assessment and planning:</w:t>
      </w:r>
    </w:p>
    <w:p w14:paraId="7309FE80" w14:textId="77777777" w:rsidR="00416B78" w:rsidRPr="008D114F" w:rsidRDefault="006138EE" w:rsidP="00416B7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09FE82" w14:textId="052D6616" w:rsidR="00416B78" w:rsidRPr="00AE0B1F" w:rsidRDefault="006138EE" w:rsidP="00416B7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09FE83" w14:textId="02E9427B" w:rsidR="00416B78" w:rsidRDefault="006138EE" w:rsidP="00416B78">
      <w:pPr>
        <w:pStyle w:val="Heading3"/>
      </w:pPr>
      <w:r>
        <w:t>Requirement 2(3)(d)</w:t>
      </w:r>
      <w:r>
        <w:tab/>
      </w:r>
      <w:r w:rsidRPr="00051035">
        <w:t>Compliant</w:t>
      </w:r>
    </w:p>
    <w:p w14:paraId="7309FE85" w14:textId="4D750358" w:rsidR="00416B78" w:rsidRPr="00AE0B1F" w:rsidRDefault="006138EE" w:rsidP="00416B7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09FE86" w14:textId="50FF860F" w:rsidR="00416B78" w:rsidRDefault="006138EE" w:rsidP="00416B78">
      <w:pPr>
        <w:pStyle w:val="Heading3"/>
      </w:pPr>
      <w:r>
        <w:t>Requirement 2(3)(e)</w:t>
      </w:r>
      <w:r>
        <w:tab/>
      </w:r>
      <w:r w:rsidRPr="00051035">
        <w:t>Compliant</w:t>
      </w:r>
    </w:p>
    <w:p w14:paraId="7309FE88" w14:textId="30B1F6B1" w:rsidR="00416B78" w:rsidRPr="00AE0B1F" w:rsidRDefault="006138EE" w:rsidP="00416B78">
      <w:pPr>
        <w:rPr>
          <w:i/>
        </w:rPr>
      </w:pPr>
      <w:r w:rsidRPr="008D114F">
        <w:rPr>
          <w:i/>
        </w:rPr>
        <w:t>Care and services are reviewed regularly for effectiveness, and when circumstances change or when incidents impact on the needs, goals or preferences of the consumer.</w:t>
      </w:r>
    </w:p>
    <w:p w14:paraId="7309FE89" w14:textId="77777777" w:rsidR="00416B78" w:rsidRDefault="00416B78" w:rsidP="00416B78">
      <w:pPr>
        <w:sectPr w:rsidR="00416B78" w:rsidSect="00416B78">
          <w:type w:val="continuous"/>
          <w:pgSz w:w="11906" w:h="16838"/>
          <w:pgMar w:top="1701" w:right="1418" w:bottom="1418" w:left="1418" w:header="709" w:footer="397" w:gutter="0"/>
          <w:cols w:space="708"/>
          <w:titlePg/>
          <w:docGrid w:linePitch="360"/>
        </w:sectPr>
      </w:pPr>
    </w:p>
    <w:p w14:paraId="7309FE8A" w14:textId="02102B5C" w:rsidR="00416B78" w:rsidRDefault="006138EE" w:rsidP="00416B78">
      <w:pPr>
        <w:pStyle w:val="Heading1"/>
        <w:tabs>
          <w:tab w:val="right" w:pos="9070"/>
        </w:tabs>
        <w:spacing w:before="560" w:after="640"/>
        <w:rPr>
          <w:color w:val="FFFFFF" w:themeColor="background1"/>
          <w:sz w:val="36"/>
        </w:rPr>
        <w:sectPr w:rsidR="00416B78" w:rsidSect="00416B7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09FF51" wp14:editId="7309FF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405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Personal care and clinical care</w:t>
      </w:r>
    </w:p>
    <w:p w14:paraId="7309FE8B" w14:textId="77777777" w:rsidR="00416B78" w:rsidRPr="00FD1B02" w:rsidRDefault="006138EE" w:rsidP="00416B78">
      <w:pPr>
        <w:pStyle w:val="Heading3"/>
        <w:shd w:val="clear" w:color="auto" w:fill="F2F2F2" w:themeFill="background1" w:themeFillShade="F2"/>
      </w:pPr>
      <w:r w:rsidRPr="00FD1B02">
        <w:t>Consumer outcome:</w:t>
      </w:r>
    </w:p>
    <w:p w14:paraId="7309FE8C" w14:textId="77777777" w:rsidR="00416B78" w:rsidRDefault="006138EE" w:rsidP="00416B78">
      <w:pPr>
        <w:numPr>
          <w:ilvl w:val="0"/>
          <w:numId w:val="3"/>
        </w:numPr>
        <w:shd w:val="clear" w:color="auto" w:fill="F2F2F2" w:themeFill="background1" w:themeFillShade="F2"/>
      </w:pPr>
      <w:r>
        <w:t>I get personal care, clinical care, or both personal care and clinical care, that is safe and right for me.</w:t>
      </w:r>
    </w:p>
    <w:p w14:paraId="7309FE8D" w14:textId="77777777" w:rsidR="00416B78" w:rsidRDefault="006138EE" w:rsidP="00416B78">
      <w:pPr>
        <w:pStyle w:val="Heading3"/>
        <w:shd w:val="clear" w:color="auto" w:fill="F2F2F2" w:themeFill="background1" w:themeFillShade="F2"/>
      </w:pPr>
      <w:r>
        <w:t>Organisation statement:</w:t>
      </w:r>
    </w:p>
    <w:p w14:paraId="7309FE8E" w14:textId="77777777" w:rsidR="00416B78" w:rsidRDefault="006138EE" w:rsidP="00416B7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09FE8F" w14:textId="77777777" w:rsidR="00416B78" w:rsidRDefault="006138EE" w:rsidP="00416B78">
      <w:pPr>
        <w:pStyle w:val="Heading2"/>
      </w:pPr>
      <w:r>
        <w:t>Assessment of Standard 3</w:t>
      </w:r>
    </w:p>
    <w:p w14:paraId="7E3CFBAD" w14:textId="77777777" w:rsidR="003F29AC" w:rsidRPr="00FF217F" w:rsidRDefault="003F29AC" w:rsidP="003F29AC">
      <w:pPr>
        <w:rPr>
          <w:rFonts w:eastAsiaTheme="minorHAnsi"/>
          <w:color w:val="auto"/>
        </w:rPr>
      </w:pPr>
      <w:r w:rsidRPr="00FF217F">
        <w:rPr>
          <w:rFonts w:eastAsiaTheme="minorHAnsi"/>
          <w:color w:val="auto"/>
        </w:rPr>
        <w:t>Consumers and/or their representatives confirmed that consumers receive care that is right for them and that staff providing care make them feel safe.  Care planning documents accurately reflect consumers’ individual needs and health status.  Clinical records observed by the Assessment Team confirm that consumers’ care planning documents include input from medical and allied health professionals, when required.</w:t>
      </w:r>
    </w:p>
    <w:p w14:paraId="04902844" w14:textId="77777777" w:rsidR="003F29AC" w:rsidRPr="00FF217F" w:rsidRDefault="003F29AC" w:rsidP="003F29AC">
      <w:pPr>
        <w:rPr>
          <w:rFonts w:eastAsiaTheme="minorHAnsi"/>
          <w:color w:val="auto"/>
        </w:rPr>
      </w:pPr>
      <w:r w:rsidRPr="00FF217F">
        <w:rPr>
          <w:rFonts w:eastAsiaTheme="minorHAnsi"/>
          <w:color w:val="auto"/>
        </w:rPr>
        <w:t>The Assessment Team observed care planning documents and progress notes that are tailored to consumers’ individual needs, including strategies to effectively manage risk associated with the delivery of their care.  Both consumers and/or their representatives who were interviewed expressed confidence and satisfaction with staff who develop care plans, as well as with those who deliver care which is tailored to a person’s specific needs and preferences.</w:t>
      </w:r>
    </w:p>
    <w:p w14:paraId="29657B77" w14:textId="77777777" w:rsidR="003F29AC" w:rsidRPr="00FF217F" w:rsidRDefault="003F29AC" w:rsidP="003F29AC">
      <w:pPr>
        <w:rPr>
          <w:rFonts w:eastAsiaTheme="minorHAnsi"/>
          <w:color w:val="auto"/>
        </w:rPr>
      </w:pPr>
      <w:r w:rsidRPr="00FF217F">
        <w:rPr>
          <w:rFonts w:eastAsiaTheme="minorHAnsi"/>
          <w:color w:val="auto"/>
        </w:rPr>
        <w:t>Regarding the management of risks associated with the care of consumers, staff are aware of individual consumer’s risks and the strategies in place to manage those risks.  Registered staff are aware of high-impact and high-prevalence risks for consumers and for those sampled, their individual risk management strategies are reflected in the care documentation.</w:t>
      </w:r>
    </w:p>
    <w:p w14:paraId="33C2D4B0" w14:textId="77777777" w:rsidR="003F29AC" w:rsidRPr="00FF217F" w:rsidRDefault="003F29AC" w:rsidP="003F29AC">
      <w:pPr>
        <w:rPr>
          <w:rFonts w:eastAsiaTheme="minorHAnsi"/>
          <w:color w:val="auto"/>
        </w:rPr>
      </w:pPr>
      <w:r w:rsidRPr="00FF217F">
        <w:rPr>
          <w:rFonts w:eastAsiaTheme="minorHAnsi"/>
          <w:color w:val="auto"/>
        </w:rPr>
        <w:t>When consumers near the end of life and choose to identify their needs, goals and preferences during the process, these are documented in their care plan.  Copies of documentation which supports the consumer’s decisions are kept in the consumer’s secure file.  Staff interviewed were aware of how to access information regarding a consumer’s express wishes.</w:t>
      </w:r>
    </w:p>
    <w:p w14:paraId="12743482" w14:textId="48C05289" w:rsidR="003F29AC" w:rsidRPr="00FF217F" w:rsidRDefault="003F29AC" w:rsidP="003F29AC">
      <w:pPr>
        <w:rPr>
          <w:rFonts w:eastAsiaTheme="minorHAnsi"/>
          <w:color w:val="auto"/>
        </w:rPr>
      </w:pPr>
      <w:r w:rsidRPr="00FF217F">
        <w:rPr>
          <w:rFonts w:eastAsiaTheme="minorHAnsi"/>
          <w:color w:val="auto"/>
        </w:rPr>
        <w:lastRenderedPageBreak/>
        <w:t>When a consumer has not identified any preferences during the end of life process, the Service has clinical guidelines which direct the delivery of palliative care services, which includes ensuring a consumer’s comfort is maximised.  Registered staff are available 24 hours per day to support and monitor care being delivered to consumers in an end of life process and senior clinical staff are on call if required.  In addition, the Service adjoins Miles Hospital, which has a palliative care service that provides support if required.</w:t>
      </w:r>
    </w:p>
    <w:p w14:paraId="0F0F1866" w14:textId="10615A2C" w:rsidR="003F29AC" w:rsidRPr="00FF217F" w:rsidRDefault="003F29AC" w:rsidP="003F29AC">
      <w:pPr>
        <w:rPr>
          <w:rFonts w:eastAsiaTheme="minorHAnsi"/>
          <w:color w:val="auto"/>
        </w:rPr>
      </w:pPr>
      <w:r w:rsidRPr="00FF217F">
        <w:rPr>
          <w:rFonts w:eastAsiaTheme="minorHAnsi"/>
          <w:color w:val="auto"/>
        </w:rPr>
        <w:t>When a consumer’s health deteriorates or changes, the consumer is referred to a clinical nurse for an assessment.  If such a change is observed after business hours, staff contact a medical officer or transfer the consumer to hospital.  All changes are documented in care documentation and communicated to staff via electronic alerts and during shift handovers.  Clinical records indicate consumers are regularly monitored by registered staff and if deterioration i</w:t>
      </w:r>
      <w:r w:rsidR="003331F1">
        <w:rPr>
          <w:rFonts w:eastAsiaTheme="minorHAnsi"/>
          <w:color w:val="auto"/>
        </w:rPr>
        <w:t>s</w:t>
      </w:r>
      <w:r w:rsidRPr="00FF217F">
        <w:rPr>
          <w:rFonts w:eastAsiaTheme="minorHAnsi"/>
          <w:color w:val="auto"/>
        </w:rPr>
        <w:t xml:space="preserve"> observed in a person’s mental, cognitive or physical function, this is responded to in a timely manner and the consumer’s representative is notified.</w:t>
      </w:r>
    </w:p>
    <w:p w14:paraId="5127CB3C" w14:textId="77777777" w:rsidR="003F29AC" w:rsidRPr="00FF217F" w:rsidRDefault="003F29AC" w:rsidP="003F29AC">
      <w:pPr>
        <w:rPr>
          <w:rFonts w:eastAsiaTheme="minorHAnsi"/>
          <w:color w:val="auto"/>
        </w:rPr>
      </w:pPr>
      <w:r w:rsidRPr="00FF217F">
        <w:rPr>
          <w:rFonts w:eastAsiaTheme="minorHAnsi"/>
          <w:color w:val="auto"/>
        </w:rPr>
        <w:t>Where responsibility for care is shared, care planning documentation includes progress notes, care plans and handover reports, which are shared to support the effective and safe delivery of care to a consumer.  In cooperation with this process, the clinical governance framework also supports timely and appropriate referrals to other providers of care when required.  Referrals are made in consultation with the consumer and/or their representative and where possible, consent gained prior to a referral being made.</w:t>
      </w:r>
    </w:p>
    <w:p w14:paraId="33999854" w14:textId="77777777" w:rsidR="003F29AC" w:rsidRPr="00FF217F" w:rsidRDefault="003F29AC" w:rsidP="003F29AC">
      <w:pPr>
        <w:rPr>
          <w:rFonts w:eastAsiaTheme="minorHAnsi"/>
          <w:color w:val="auto"/>
        </w:rPr>
      </w:pPr>
      <w:r w:rsidRPr="00FF217F">
        <w:rPr>
          <w:rFonts w:eastAsiaTheme="minorHAnsi"/>
          <w:color w:val="auto"/>
        </w:rPr>
        <w:t>Regarding the minimisation of infection-related risks, the Service has policies and procedures which address antimicrobial stewardship and infection control.  Management are supported to implement the policies through guidelines, work instructions and outbreak management plans, including a Covid-19 pandemic plan.</w:t>
      </w:r>
    </w:p>
    <w:p w14:paraId="7309FE91" w14:textId="228B109A" w:rsidR="00416B78" w:rsidRPr="00FF217F" w:rsidRDefault="006138EE" w:rsidP="003F29AC">
      <w:pPr>
        <w:rPr>
          <w:rFonts w:eastAsia="Calibri"/>
          <w:color w:val="auto"/>
          <w:lang w:eastAsia="en-US"/>
        </w:rPr>
      </w:pPr>
      <w:r w:rsidRPr="00FF217F">
        <w:rPr>
          <w:rFonts w:eastAsiaTheme="minorHAnsi"/>
          <w:color w:val="auto"/>
        </w:rPr>
        <w:t xml:space="preserve">The Quality Standard is assessed as Compliant as </w:t>
      </w:r>
      <w:r w:rsidR="00FF217F" w:rsidRPr="00FF217F">
        <w:rPr>
          <w:rFonts w:eastAsiaTheme="minorHAnsi"/>
          <w:color w:val="auto"/>
        </w:rPr>
        <w:t>seven</w:t>
      </w:r>
      <w:r w:rsidRPr="00FF217F">
        <w:rPr>
          <w:rFonts w:eastAsiaTheme="minorHAnsi"/>
          <w:color w:val="auto"/>
        </w:rPr>
        <w:t xml:space="preserve"> of the seven specific requirements have been assessed as Compliant.</w:t>
      </w:r>
    </w:p>
    <w:p w14:paraId="7309FE92" w14:textId="351ABB5D" w:rsidR="00416B78" w:rsidRDefault="006138EE" w:rsidP="00416B78">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309FE93" w14:textId="68A6D339" w:rsidR="00416B78" w:rsidRPr="00853601" w:rsidRDefault="006138EE" w:rsidP="00416B78">
      <w:pPr>
        <w:pStyle w:val="Heading3"/>
      </w:pPr>
      <w:r w:rsidRPr="00853601">
        <w:t>Requirement 3(3)(a)</w:t>
      </w:r>
      <w:r>
        <w:tab/>
      </w:r>
      <w:r w:rsidRPr="00051035">
        <w:t>Compliant</w:t>
      </w:r>
    </w:p>
    <w:p w14:paraId="7309FE94" w14:textId="77777777" w:rsidR="00416B78" w:rsidRPr="008D114F" w:rsidRDefault="006138EE" w:rsidP="00416B78">
      <w:pPr>
        <w:rPr>
          <w:i/>
        </w:rPr>
      </w:pPr>
      <w:r w:rsidRPr="008D114F">
        <w:rPr>
          <w:i/>
        </w:rPr>
        <w:t>Each consumer gets safe and effective personal care, clinical care, or both personal care and clinical care, that:</w:t>
      </w:r>
    </w:p>
    <w:p w14:paraId="7309FE95" w14:textId="77777777" w:rsidR="00416B78" w:rsidRPr="008D114F" w:rsidRDefault="006138EE" w:rsidP="00416B78">
      <w:pPr>
        <w:numPr>
          <w:ilvl w:val="0"/>
          <w:numId w:val="24"/>
        </w:numPr>
        <w:tabs>
          <w:tab w:val="right" w:pos="9026"/>
        </w:tabs>
        <w:spacing w:before="0" w:after="0"/>
        <w:ind w:left="567" w:hanging="425"/>
        <w:outlineLvl w:val="4"/>
        <w:rPr>
          <w:i/>
        </w:rPr>
      </w:pPr>
      <w:r w:rsidRPr="008D114F">
        <w:rPr>
          <w:i/>
        </w:rPr>
        <w:t>is best practice; and</w:t>
      </w:r>
    </w:p>
    <w:p w14:paraId="7309FE96" w14:textId="77777777" w:rsidR="00416B78" w:rsidRPr="008D114F" w:rsidRDefault="006138EE" w:rsidP="00416B78">
      <w:pPr>
        <w:numPr>
          <w:ilvl w:val="0"/>
          <w:numId w:val="24"/>
        </w:numPr>
        <w:tabs>
          <w:tab w:val="right" w:pos="9026"/>
        </w:tabs>
        <w:spacing w:before="0" w:after="0"/>
        <w:ind w:left="567" w:hanging="425"/>
        <w:outlineLvl w:val="4"/>
        <w:rPr>
          <w:i/>
        </w:rPr>
      </w:pPr>
      <w:r w:rsidRPr="008D114F">
        <w:rPr>
          <w:i/>
        </w:rPr>
        <w:t>is tailored to their needs; and</w:t>
      </w:r>
    </w:p>
    <w:p w14:paraId="7309FE97" w14:textId="77777777" w:rsidR="00416B78" w:rsidRPr="008D114F" w:rsidRDefault="006138EE" w:rsidP="00416B78">
      <w:pPr>
        <w:numPr>
          <w:ilvl w:val="0"/>
          <w:numId w:val="24"/>
        </w:numPr>
        <w:tabs>
          <w:tab w:val="right" w:pos="9026"/>
        </w:tabs>
        <w:spacing w:before="0" w:after="0"/>
        <w:ind w:left="567" w:hanging="425"/>
        <w:outlineLvl w:val="4"/>
        <w:rPr>
          <w:i/>
        </w:rPr>
      </w:pPr>
      <w:r w:rsidRPr="008D114F">
        <w:rPr>
          <w:i/>
        </w:rPr>
        <w:t>optimises their health and well-being.</w:t>
      </w:r>
    </w:p>
    <w:p w14:paraId="7309FE9A" w14:textId="614542BC" w:rsidR="00416B78" w:rsidRPr="00853601" w:rsidRDefault="006138EE" w:rsidP="00416B78">
      <w:pPr>
        <w:pStyle w:val="Heading3"/>
      </w:pPr>
      <w:bookmarkStart w:id="4" w:name="_GoBack"/>
      <w:bookmarkEnd w:id="4"/>
      <w:r w:rsidRPr="00853601">
        <w:lastRenderedPageBreak/>
        <w:t>Requirement 3(3)(b)</w:t>
      </w:r>
      <w:r>
        <w:tab/>
      </w:r>
      <w:r w:rsidRPr="00051035">
        <w:t>Compliant</w:t>
      </w:r>
    </w:p>
    <w:p w14:paraId="7309FE9C" w14:textId="0E92F074" w:rsidR="00416B78" w:rsidRPr="003535C9" w:rsidRDefault="006138EE" w:rsidP="00416B78">
      <w:pPr>
        <w:rPr>
          <w:i/>
        </w:rPr>
      </w:pPr>
      <w:r w:rsidRPr="008D114F">
        <w:rPr>
          <w:i/>
          <w:szCs w:val="22"/>
        </w:rPr>
        <w:t>Effective management of high impact or high prevalence risks associated with the care of each consumer.</w:t>
      </w:r>
    </w:p>
    <w:p w14:paraId="7309FE9D" w14:textId="270D3B41" w:rsidR="00416B78" w:rsidRPr="00D435F8" w:rsidRDefault="006138EE" w:rsidP="00416B78">
      <w:pPr>
        <w:pStyle w:val="Heading3"/>
      </w:pPr>
      <w:r w:rsidRPr="00D435F8">
        <w:t>Requirement 3(3)(c)</w:t>
      </w:r>
      <w:r>
        <w:tab/>
      </w:r>
      <w:r w:rsidRPr="00051035">
        <w:t>Compliant</w:t>
      </w:r>
    </w:p>
    <w:p w14:paraId="7309FE9F" w14:textId="49E20436" w:rsidR="00416B78" w:rsidRPr="003535C9" w:rsidRDefault="006138EE" w:rsidP="00416B7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309FEA0" w14:textId="261D3141" w:rsidR="00416B78" w:rsidRPr="00D435F8" w:rsidRDefault="006138EE" w:rsidP="00416B78">
      <w:pPr>
        <w:pStyle w:val="Heading3"/>
      </w:pPr>
      <w:r w:rsidRPr="00D435F8">
        <w:t>Requirement 3(3)(d)</w:t>
      </w:r>
      <w:r>
        <w:tab/>
      </w:r>
      <w:r w:rsidRPr="00051035">
        <w:t>Compliant</w:t>
      </w:r>
    </w:p>
    <w:p w14:paraId="7309FEA2" w14:textId="5DC75119" w:rsidR="00416B78" w:rsidRPr="003535C9" w:rsidRDefault="006138EE" w:rsidP="00416B78">
      <w:pPr>
        <w:rPr>
          <w:i/>
        </w:rPr>
      </w:pPr>
      <w:r w:rsidRPr="008D114F">
        <w:rPr>
          <w:i/>
          <w:szCs w:val="22"/>
        </w:rPr>
        <w:t>Deterioration or change of a consumer’s mental health, cognitive or physical function, capacity or condition is recognised and responded to in a timely manner.</w:t>
      </w:r>
    </w:p>
    <w:p w14:paraId="7309FEA3" w14:textId="54825712" w:rsidR="00416B78" w:rsidRPr="00D435F8" w:rsidRDefault="006138EE" w:rsidP="00416B78">
      <w:pPr>
        <w:pStyle w:val="Heading3"/>
      </w:pPr>
      <w:r w:rsidRPr="00D435F8">
        <w:t>Requirement 3(3)(e)</w:t>
      </w:r>
      <w:r>
        <w:tab/>
      </w:r>
      <w:r w:rsidRPr="00051035">
        <w:t>Compliant</w:t>
      </w:r>
    </w:p>
    <w:p w14:paraId="7309FEA5" w14:textId="2D877BB5" w:rsidR="00416B78" w:rsidRPr="005459C4" w:rsidRDefault="006138EE" w:rsidP="00416B78">
      <w:pPr>
        <w:rPr>
          <w:i/>
        </w:rPr>
      </w:pPr>
      <w:r w:rsidRPr="008D114F">
        <w:rPr>
          <w:i/>
          <w:szCs w:val="22"/>
        </w:rPr>
        <w:t>Information about the consumer’s condition, needs and preferences is documented and communicated within the organisation, and with others where responsibility for care is shared.</w:t>
      </w:r>
    </w:p>
    <w:p w14:paraId="7309FEA6" w14:textId="52E6231F" w:rsidR="00416B78" w:rsidRPr="00D435F8" w:rsidRDefault="006138EE" w:rsidP="00416B78">
      <w:pPr>
        <w:pStyle w:val="Heading3"/>
      </w:pPr>
      <w:r w:rsidRPr="00D435F8">
        <w:t>Requirement 3(3)(f)</w:t>
      </w:r>
      <w:r>
        <w:tab/>
      </w:r>
      <w:r w:rsidRPr="00051035">
        <w:t>Compliant</w:t>
      </w:r>
    </w:p>
    <w:p w14:paraId="7309FEA8" w14:textId="223671E1" w:rsidR="00416B78" w:rsidRPr="005459C4" w:rsidRDefault="006138EE" w:rsidP="00416B78">
      <w:pPr>
        <w:rPr>
          <w:i/>
        </w:rPr>
      </w:pPr>
      <w:r w:rsidRPr="008D114F">
        <w:rPr>
          <w:i/>
          <w:szCs w:val="22"/>
        </w:rPr>
        <w:t>Timely and appropriate referrals to individuals, other organisations and providers of other care and services.</w:t>
      </w:r>
    </w:p>
    <w:p w14:paraId="7309FEA9" w14:textId="3CD542A9" w:rsidR="00416B78" w:rsidRPr="00D435F8" w:rsidRDefault="006138EE" w:rsidP="00416B78">
      <w:pPr>
        <w:pStyle w:val="Heading3"/>
      </w:pPr>
      <w:r w:rsidRPr="00D435F8">
        <w:t>Requirement 3(3)(g)</w:t>
      </w:r>
      <w:r>
        <w:tab/>
      </w:r>
      <w:r w:rsidRPr="00051035">
        <w:t>Compliant</w:t>
      </w:r>
    </w:p>
    <w:p w14:paraId="7309FEAA" w14:textId="77777777" w:rsidR="00416B78" w:rsidRPr="008D114F" w:rsidRDefault="006138EE" w:rsidP="00416B78">
      <w:pPr>
        <w:tabs>
          <w:tab w:val="right" w:pos="9026"/>
        </w:tabs>
        <w:spacing w:before="0" w:after="0"/>
        <w:outlineLvl w:val="4"/>
        <w:rPr>
          <w:i/>
          <w:szCs w:val="22"/>
        </w:rPr>
      </w:pPr>
      <w:r w:rsidRPr="008D114F">
        <w:rPr>
          <w:i/>
          <w:szCs w:val="22"/>
        </w:rPr>
        <w:t>Minimisation of infection related risks through implementing:</w:t>
      </w:r>
    </w:p>
    <w:p w14:paraId="7309FEAB" w14:textId="77777777" w:rsidR="00416B78" w:rsidRPr="008D114F" w:rsidRDefault="006138EE" w:rsidP="00416B7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309FEAD" w14:textId="245AA1F4" w:rsidR="00416B78" w:rsidRPr="005459C4" w:rsidRDefault="006138EE" w:rsidP="00416B7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09FEAE" w14:textId="77777777" w:rsidR="00416B78" w:rsidRDefault="00416B78" w:rsidP="00416B78"/>
    <w:p w14:paraId="7309FEAF" w14:textId="77777777" w:rsidR="00416B78" w:rsidRDefault="00416B78" w:rsidP="00416B78">
      <w:pPr>
        <w:sectPr w:rsidR="00416B78" w:rsidSect="00416B78">
          <w:type w:val="continuous"/>
          <w:pgSz w:w="11906" w:h="16838"/>
          <w:pgMar w:top="1701" w:right="1418" w:bottom="1418" w:left="1418" w:header="709" w:footer="397" w:gutter="0"/>
          <w:cols w:space="708"/>
          <w:titlePg/>
          <w:docGrid w:linePitch="360"/>
        </w:sectPr>
      </w:pPr>
    </w:p>
    <w:p w14:paraId="7309FEB0" w14:textId="03CCCD92" w:rsidR="00416B78" w:rsidRDefault="006138EE" w:rsidP="00416B78">
      <w:pPr>
        <w:pStyle w:val="Heading1"/>
        <w:tabs>
          <w:tab w:val="right" w:pos="9070"/>
        </w:tabs>
        <w:spacing w:before="560" w:after="640"/>
        <w:rPr>
          <w:color w:val="FFFFFF" w:themeColor="background1"/>
          <w:sz w:val="36"/>
        </w:rPr>
        <w:sectPr w:rsidR="00416B78" w:rsidSect="00416B7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309FF53" wp14:editId="7309FF5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358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309FEB1" w14:textId="77777777" w:rsidR="00416B78" w:rsidRPr="00FD1B02" w:rsidRDefault="006138EE" w:rsidP="00416B78">
      <w:pPr>
        <w:pStyle w:val="Heading3"/>
        <w:shd w:val="clear" w:color="auto" w:fill="F2F2F2" w:themeFill="background1" w:themeFillShade="F2"/>
      </w:pPr>
      <w:r w:rsidRPr="00FD1B02">
        <w:t>Consumer outcome:</w:t>
      </w:r>
    </w:p>
    <w:p w14:paraId="7309FEB2" w14:textId="77777777" w:rsidR="00416B78" w:rsidRDefault="006138EE" w:rsidP="00416B7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09FEB3" w14:textId="77777777" w:rsidR="00416B78" w:rsidRDefault="006138EE" w:rsidP="00416B78">
      <w:pPr>
        <w:pStyle w:val="Heading3"/>
        <w:shd w:val="clear" w:color="auto" w:fill="F2F2F2" w:themeFill="background1" w:themeFillShade="F2"/>
      </w:pPr>
      <w:r>
        <w:t>Organisation statement:</w:t>
      </w:r>
    </w:p>
    <w:p w14:paraId="7309FEB4" w14:textId="77777777" w:rsidR="00416B78" w:rsidRDefault="006138EE" w:rsidP="00416B7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09FEB5" w14:textId="77777777" w:rsidR="00416B78" w:rsidRDefault="006138EE" w:rsidP="00416B78">
      <w:pPr>
        <w:pStyle w:val="Heading2"/>
      </w:pPr>
      <w:r>
        <w:t>Assessment of Standard 4</w:t>
      </w:r>
    </w:p>
    <w:p w14:paraId="282C4988" w14:textId="77777777" w:rsidR="00DC4FD3" w:rsidRPr="009D3B22" w:rsidRDefault="00DC4FD3" w:rsidP="00DC4FD3">
      <w:pPr>
        <w:rPr>
          <w:rFonts w:eastAsiaTheme="minorHAnsi"/>
          <w:color w:val="auto"/>
        </w:rPr>
      </w:pPr>
      <w:r w:rsidRPr="009D3B22">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1EDF0273" w14:textId="77777777" w:rsidR="009D3B22" w:rsidRPr="009D3B22" w:rsidRDefault="000C67FC" w:rsidP="00DC4FD3">
      <w:pPr>
        <w:rPr>
          <w:rFonts w:eastAsiaTheme="minorHAnsi"/>
          <w:color w:val="auto"/>
        </w:rPr>
      </w:pPr>
      <w:r w:rsidRPr="009D3B22">
        <w:rPr>
          <w:rFonts w:eastAsiaTheme="minorHAnsi"/>
          <w:color w:val="auto"/>
        </w:rPr>
        <w:t>C</w:t>
      </w:r>
      <w:r w:rsidR="00DC4FD3" w:rsidRPr="009D3B22">
        <w:rPr>
          <w:rFonts w:eastAsiaTheme="minorHAnsi"/>
          <w:color w:val="auto"/>
        </w:rPr>
        <w:t xml:space="preserve">onsumers consider they get the services and supports for daily living that are important for their health and well-being and that enable them to do the things they want to do. </w:t>
      </w:r>
      <w:r w:rsidRPr="009D3B22">
        <w:rPr>
          <w:rFonts w:eastAsiaTheme="minorHAnsi"/>
          <w:color w:val="auto"/>
        </w:rPr>
        <w:t>C</w:t>
      </w:r>
      <w:r w:rsidR="00DC4FD3" w:rsidRPr="009D3B22">
        <w:rPr>
          <w:rFonts w:eastAsiaTheme="minorHAnsi"/>
          <w:color w:val="auto"/>
        </w:rPr>
        <w:t xml:space="preserve">onsumers have choices when it comes to meals, sleeping and rising times, and whether </w:t>
      </w:r>
      <w:r w:rsidRPr="009D3B22">
        <w:rPr>
          <w:rFonts w:eastAsiaTheme="minorHAnsi"/>
          <w:color w:val="auto"/>
        </w:rPr>
        <w:t>they</w:t>
      </w:r>
      <w:r w:rsidR="00DC4FD3" w:rsidRPr="009D3B22">
        <w:rPr>
          <w:rFonts w:eastAsiaTheme="minorHAnsi"/>
          <w:color w:val="auto"/>
        </w:rPr>
        <w:t xml:space="preserve"> wish to attend scheduled activities. </w:t>
      </w:r>
      <w:r w:rsidRPr="009D3B22">
        <w:rPr>
          <w:rFonts w:eastAsiaTheme="minorHAnsi"/>
          <w:color w:val="auto"/>
        </w:rPr>
        <w:t xml:space="preserve">Consumers </w:t>
      </w:r>
      <w:r w:rsidR="00DC4FD3" w:rsidRPr="009D3B22">
        <w:rPr>
          <w:rFonts w:eastAsiaTheme="minorHAnsi"/>
          <w:color w:val="auto"/>
        </w:rPr>
        <w:t>are supported to attend and participate in outings with the service and with their families and friends.</w:t>
      </w:r>
    </w:p>
    <w:p w14:paraId="51DEB9E2" w14:textId="4AF5DB25" w:rsidR="00DC4FD3" w:rsidRPr="009D3B22" w:rsidRDefault="009D3B22" w:rsidP="00DC4FD3">
      <w:pPr>
        <w:rPr>
          <w:rFonts w:eastAsiaTheme="minorHAnsi"/>
          <w:color w:val="auto"/>
        </w:rPr>
      </w:pPr>
      <w:r w:rsidRPr="009D3B22">
        <w:rPr>
          <w:rFonts w:eastAsiaTheme="minorHAnsi"/>
          <w:color w:val="auto"/>
        </w:rPr>
        <w:t>T</w:t>
      </w:r>
      <w:r w:rsidR="00DC4FD3" w:rsidRPr="009D3B22">
        <w:rPr>
          <w:rFonts w:eastAsiaTheme="minorHAnsi"/>
          <w:color w:val="auto"/>
        </w:rPr>
        <w:t>here is enough activities and choice to ensure consumers are engaged to the level they wish.</w:t>
      </w:r>
      <w:r w:rsidRPr="009D3B22">
        <w:rPr>
          <w:rFonts w:eastAsiaTheme="minorHAnsi"/>
          <w:color w:val="auto"/>
        </w:rPr>
        <w:t xml:space="preserve"> </w:t>
      </w:r>
      <w:r w:rsidR="00DC4FD3" w:rsidRPr="009D3B22">
        <w:rPr>
          <w:rFonts w:eastAsiaTheme="minorHAnsi"/>
          <w:color w:val="auto"/>
        </w:rPr>
        <w:t>Consumers</w:t>
      </w:r>
      <w:r w:rsidRPr="009D3B22">
        <w:rPr>
          <w:rFonts w:eastAsiaTheme="minorHAnsi"/>
          <w:color w:val="auto"/>
        </w:rPr>
        <w:t xml:space="preserve"> are</w:t>
      </w:r>
      <w:r w:rsidR="00DC4FD3" w:rsidRPr="009D3B22">
        <w:rPr>
          <w:rFonts w:eastAsiaTheme="minorHAnsi"/>
          <w:color w:val="auto"/>
        </w:rPr>
        <w:t xml:space="preserve"> supported to keep in touch with people who are important to them by means of receiving visitors at the service, going out on social leave and through contact by telephone or electronic device. </w:t>
      </w:r>
      <w:r w:rsidRPr="009D3B22">
        <w:rPr>
          <w:rFonts w:eastAsiaTheme="minorHAnsi"/>
          <w:color w:val="auto"/>
        </w:rPr>
        <w:t>T</w:t>
      </w:r>
      <w:r w:rsidR="00DC4FD3" w:rsidRPr="009D3B22">
        <w:rPr>
          <w:rFonts w:eastAsiaTheme="minorHAnsi"/>
          <w:color w:val="auto"/>
        </w:rPr>
        <w:t>heir emotional, spiritual and psychological needs are met by the service.</w:t>
      </w:r>
    </w:p>
    <w:p w14:paraId="2B84E029" w14:textId="7539837E" w:rsidR="00DC4FD3" w:rsidRPr="009D3B22" w:rsidRDefault="009D3B22" w:rsidP="00DC4FD3">
      <w:pPr>
        <w:rPr>
          <w:rFonts w:eastAsiaTheme="minorHAnsi"/>
          <w:color w:val="auto"/>
        </w:rPr>
      </w:pPr>
      <w:r w:rsidRPr="009D3B22">
        <w:rPr>
          <w:rFonts w:eastAsiaTheme="minorHAnsi"/>
          <w:color w:val="auto"/>
        </w:rPr>
        <w:t>C</w:t>
      </w:r>
      <w:r w:rsidR="00DC4FD3" w:rsidRPr="009D3B22">
        <w:rPr>
          <w:rFonts w:eastAsiaTheme="minorHAnsi"/>
          <w:color w:val="auto"/>
        </w:rPr>
        <w:t>onsumers interviewed advised that they like the food and they have input into menu choices</w:t>
      </w:r>
      <w:r w:rsidRPr="009D3B22">
        <w:rPr>
          <w:rFonts w:eastAsiaTheme="minorHAnsi"/>
          <w:color w:val="auto"/>
        </w:rPr>
        <w:t>.</w:t>
      </w:r>
    </w:p>
    <w:p w14:paraId="645FDC53" w14:textId="7C6D854B" w:rsidR="00DC4FD3" w:rsidRPr="009D3B22" w:rsidRDefault="00DC4FD3" w:rsidP="00DC4FD3">
      <w:pPr>
        <w:rPr>
          <w:rFonts w:eastAsiaTheme="minorHAnsi"/>
          <w:color w:val="auto"/>
        </w:rPr>
      </w:pPr>
      <w:r w:rsidRPr="009D3B22">
        <w:rPr>
          <w:rFonts w:eastAsiaTheme="minorHAnsi"/>
          <w:color w:val="auto"/>
        </w:rPr>
        <w:t>Consumers</w:t>
      </w:r>
      <w:r w:rsidR="00E22802">
        <w:rPr>
          <w:rFonts w:eastAsiaTheme="minorHAnsi"/>
          <w:color w:val="auto"/>
        </w:rPr>
        <w:t>’</w:t>
      </w:r>
      <w:r w:rsidRPr="009D3B22">
        <w:rPr>
          <w:rFonts w:eastAsiaTheme="minorHAnsi"/>
          <w:color w:val="auto"/>
        </w:rPr>
        <w:t xml:space="preserve"> </w:t>
      </w:r>
      <w:proofErr w:type="gramStart"/>
      <w:r w:rsidRPr="009D3B22">
        <w:rPr>
          <w:rFonts w:eastAsiaTheme="minorHAnsi"/>
          <w:color w:val="auto"/>
        </w:rPr>
        <w:t>needs</w:t>
      </w:r>
      <w:proofErr w:type="gramEnd"/>
      <w:r w:rsidRPr="009D3B22">
        <w:rPr>
          <w:rFonts w:eastAsiaTheme="minorHAnsi"/>
          <w:color w:val="auto"/>
        </w:rPr>
        <w:t xml:space="preserve"> and preferences are communicated within the organisation and with others.</w:t>
      </w:r>
      <w:r w:rsidR="009D3B22" w:rsidRPr="009D3B22">
        <w:rPr>
          <w:rFonts w:eastAsiaTheme="minorHAnsi"/>
          <w:color w:val="auto"/>
        </w:rPr>
        <w:t xml:space="preserve"> </w:t>
      </w:r>
      <w:r w:rsidRPr="009D3B22">
        <w:rPr>
          <w:rFonts w:eastAsiaTheme="minorHAnsi"/>
          <w:color w:val="auto"/>
        </w:rPr>
        <w:t xml:space="preserve">Timely and appropriate referrals are made for consumers to other </w:t>
      </w:r>
      <w:r w:rsidRPr="009D3B22">
        <w:rPr>
          <w:rFonts w:eastAsiaTheme="minorHAnsi"/>
          <w:color w:val="auto"/>
        </w:rPr>
        <w:lastRenderedPageBreak/>
        <w:t>organisations and providers of other care and services.</w:t>
      </w:r>
      <w:r w:rsidR="009D3B22" w:rsidRPr="009D3B22">
        <w:rPr>
          <w:rFonts w:eastAsiaTheme="minorHAnsi"/>
          <w:color w:val="auto"/>
        </w:rPr>
        <w:t xml:space="preserve"> </w:t>
      </w:r>
      <w:r w:rsidRPr="009D3B22">
        <w:rPr>
          <w:rFonts w:eastAsiaTheme="minorHAnsi"/>
          <w:color w:val="auto"/>
        </w:rPr>
        <w:t>Equipment was safe, suitable, clean and well-maintained.</w:t>
      </w:r>
    </w:p>
    <w:p w14:paraId="7309FEB6" w14:textId="4BE46FC4" w:rsidR="00416B78" w:rsidRPr="009D3B22" w:rsidRDefault="00DC4FD3" w:rsidP="00DC4FD3">
      <w:pPr>
        <w:rPr>
          <w:rFonts w:eastAsiaTheme="minorHAnsi"/>
          <w:color w:val="auto"/>
        </w:rPr>
      </w:pPr>
      <w:r w:rsidRPr="009D3B22">
        <w:rPr>
          <w:rFonts w:eastAsiaTheme="minorHAnsi"/>
          <w:color w:val="auto"/>
        </w:rPr>
        <w:t>Review of leisure and lifestyle documentation, including care planning, identified each consumer’s care plan was individualised with consumer’s life history, past events of significance, community and family contacts who are meaningful influences and what is important to them in the past, the present and in the future.</w:t>
      </w:r>
    </w:p>
    <w:p w14:paraId="7309FEB7" w14:textId="652C4516" w:rsidR="00416B78" w:rsidRPr="009D3B22" w:rsidRDefault="006138EE" w:rsidP="00416B78">
      <w:pPr>
        <w:rPr>
          <w:rFonts w:eastAsia="Calibri"/>
          <w:color w:val="auto"/>
        </w:rPr>
      </w:pPr>
      <w:r w:rsidRPr="009D3B22">
        <w:rPr>
          <w:rFonts w:eastAsiaTheme="minorHAnsi"/>
          <w:color w:val="auto"/>
        </w:rPr>
        <w:t xml:space="preserve">The Quality Standard is assessed as Compliant as </w:t>
      </w:r>
      <w:r w:rsidR="009D3B22" w:rsidRPr="009D3B22">
        <w:rPr>
          <w:rFonts w:eastAsiaTheme="minorHAnsi"/>
          <w:color w:val="auto"/>
        </w:rPr>
        <w:t>seven</w:t>
      </w:r>
      <w:r w:rsidRPr="009D3B22">
        <w:rPr>
          <w:rFonts w:eastAsiaTheme="minorHAnsi"/>
          <w:color w:val="auto"/>
        </w:rPr>
        <w:t xml:space="preserve"> of the seven specific requirements have been assessed as Compliant.</w:t>
      </w:r>
    </w:p>
    <w:p w14:paraId="7309FEB8" w14:textId="16C742BE" w:rsidR="00416B78" w:rsidRDefault="006138EE" w:rsidP="00416B78">
      <w:pPr>
        <w:pStyle w:val="Heading2"/>
      </w:pPr>
      <w:r>
        <w:t>Assessment of Standard 4 Requirements</w:t>
      </w:r>
      <w:r>
        <w:rPr>
          <w:i/>
          <w:color w:val="0000FF"/>
          <w:sz w:val="24"/>
          <w:szCs w:val="24"/>
        </w:rPr>
        <w:t>.</w:t>
      </w:r>
    </w:p>
    <w:p w14:paraId="7309FEB9" w14:textId="63018212" w:rsidR="00416B78" w:rsidRPr="00314FF7" w:rsidRDefault="006138EE" w:rsidP="00416B78">
      <w:pPr>
        <w:pStyle w:val="Heading3"/>
      </w:pPr>
      <w:r w:rsidRPr="00314FF7">
        <w:t>Requirement 4(3)(a)</w:t>
      </w:r>
      <w:r>
        <w:tab/>
      </w:r>
      <w:r w:rsidRPr="00051035">
        <w:t>Compliant</w:t>
      </w:r>
    </w:p>
    <w:p w14:paraId="7309FEBB" w14:textId="7241861C" w:rsidR="00416B78" w:rsidRPr="005459C4" w:rsidRDefault="006138EE" w:rsidP="00416B78">
      <w:pPr>
        <w:rPr>
          <w:i/>
        </w:rPr>
      </w:pPr>
      <w:r w:rsidRPr="008D114F">
        <w:rPr>
          <w:i/>
        </w:rPr>
        <w:t>Each consumer gets safe and effective services and supports for daily living that meet the consumer’s needs, goals and preferences and optimise their independence, health, well-being and quality of life.</w:t>
      </w:r>
    </w:p>
    <w:p w14:paraId="7309FEBC" w14:textId="3A91900C" w:rsidR="00416B78" w:rsidRPr="00D435F8" w:rsidRDefault="006138EE" w:rsidP="00416B78">
      <w:pPr>
        <w:pStyle w:val="Heading3"/>
      </w:pPr>
      <w:r w:rsidRPr="00D435F8">
        <w:t>Requirement 4(3)(b)</w:t>
      </w:r>
      <w:r>
        <w:tab/>
      </w:r>
      <w:r w:rsidRPr="00051035">
        <w:t>Compliant</w:t>
      </w:r>
    </w:p>
    <w:p w14:paraId="7309FEBE" w14:textId="2137DA28" w:rsidR="00416B78" w:rsidRPr="005459C4" w:rsidRDefault="006138EE" w:rsidP="00416B78">
      <w:pPr>
        <w:rPr>
          <w:i/>
        </w:rPr>
      </w:pPr>
      <w:r w:rsidRPr="008D114F">
        <w:rPr>
          <w:i/>
        </w:rPr>
        <w:t>Services and supports for daily living promote each consumer’s emotional, spiritual and psychological well-being.</w:t>
      </w:r>
    </w:p>
    <w:p w14:paraId="7309FEBF" w14:textId="3FEBD9F1" w:rsidR="00416B78" w:rsidRPr="00D435F8" w:rsidRDefault="006138EE" w:rsidP="00416B78">
      <w:pPr>
        <w:pStyle w:val="Heading3"/>
      </w:pPr>
      <w:r w:rsidRPr="00D435F8">
        <w:t>Requirement 4(3)(c)</w:t>
      </w:r>
      <w:r>
        <w:tab/>
      </w:r>
      <w:r w:rsidRPr="00051035">
        <w:t>Compliant</w:t>
      </w:r>
    </w:p>
    <w:p w14:paraId="7309FEC0" w14:textId="77777777" w:rsidR="00416B78" w:rsidRPr="008D114F" w:rsidRDefault="006138EE" w:rsidP="00416B78">
      <w:pPr>
        <w:rPr>
          <w:i/>
        </w:rPr>
      </w:pPr>
      <w:r w:rsidRPr="008D114F">
        <w:rPr>
          <w:i/>
        </w:rPr>
        <w:t>Services and supports for daily living assist each consumer to:</w:t>
      </w:r>
    </w:p>
    <w:p w14:paraId="7309FEC1" w14:textId="77777777" w:rsidR="00416B78" w:rsidRPr="008D114F" w:rsidRDefault="006138EE" w:rsidP="00416B7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09FEC2" w14:textId="77777777" w:rsidR="00416B78" w:rsidRPr="008D114F" w:rsidRDefault="006138EE" w:rsidP="00416B78">
      <w:pPr>
        <w:numPr>
          <w:ilvl w:val="0"/>
          <w:numId w:val="26"/>
        </w:numPr>
        <w:tabs>
          <w:tab w:val="right" w:pos="9026"/>
        </w:tabs>
        <w:spacing w:before="0" w:after="0"/>
        <w:ind w:left="567" w:hanging="425"/>
        <w:outlineLvl w:val="4"/>
        <w:rPr>
          <w:i/>
        </w:rPr>
      </w:pPr>
      <w:r w:rsidRPr="008D114F">
        <w:rPr>
          <w:i/>
        </w:rPr>
        <w:t>have social and personal relationships; and</w:t>
      </w:r>
    </w:p>
    <w:p w14:paraId="7309FEC4" w14:textId="7E71AA24" w:rsidR="00416B78" w:rsidRPr="005459C4" w:rsidRDefault="006138EE" w:rsidP="00416B78">
      <w:pPr>
        <w:numPr>
          <w:ilvl w:val="0"/>
          <w:numId w:val="26"/>
        </w:numPr>
        <w:tabs>
          <w:tab w:val="right" w:pos="9026"/>
        </w:tabs>
        <w:spacing w:before="0" w:after="0"/>
        <w:ind w:left="567" w:hanging="425"/>
        <w:outlineLvl w:val="4"/>
        <w:rPr>
          <w:i/>
        </w:rPr>
      </w:pPr>
      <w:r w:rsidRPr="008D114F">
        <w:rPr>
          <w:i/>
        </w:rPr>
        <w:t>do the things of interest to them.</w:t>
      </w:r>
    </w:p>
    <w:p w14:paraId="7309FEC5" w14:textId="73DE4D6F" w:rsidR="00416B78" w:rsidRPr="00D435F8" w:rsidRDefault="006138EE" w:rsidP="00416B78">
      <w:pPr>
        <w:pStyle w:val="Heading3"/>
      </w:pPr>
      <w:r w:rsidRPr="00D435F8">
        <w:t>Requirement 4(3)(d)</w:t>
      </w:r>
      <w:r>
        <w:tab/>
      </w:r>
      <w:r w:rsidRPr="00051035">
        <w:t>Compliant</w:t>
      </w:r>
    </w:p>
    <w:p w14:paraId="7309FEC7" w14:textId="1CDE3599" w:rsidR="00416B78" w:rsidRPr="005459C4" w:rsidRDefault="006138EE" w:rsidP="00416B78">
      <w:pPr>
        <w:rPr>
          <w:i/>
        </w:rPr>
      </w:pPr>
      <w:r w:rsidRPr="008D114F">
        <w:rPr>
          <w:i/>
        </w:rPr>
        <w:t>Information about the consumer’s condition, needs and preferences is communicated within the organisation, and with others where responsibility for care is shared.</w:t>
      </w:r>
    </w:p>
    <w:p w14:paraId="7309FEC8" w14:textId="15816B1D" w:rsidR="00416B78" w:rsidRPr="00D435F8" w:rsidRDefault="006138EE" w:rsidP="00416B78">
      <w:pPr>
        <w:pStyle w:val="Heading3"/>
      </w:pPr>
      <w:r w:rsidRPr="00D435F8">
        <w:t>Requirement 4(3)(e)</w:t>
      </w:r>
      <w:r>
        <w:tab/>
      </w:r>
      <w:r w:rsidRPr="00051035">
        <w:t>Compliant</w:t>
      </w:r>
    </w:p>
    <w:p w14:paraId="7309FECA" w14:textId="71343E50" w:rsidR="00416B78" w:rsidRPr="003C4138" w:rsidRDefault="006138EE" w:rsidP="00416B78">
      <w:pPr>
        <w:rPr>
          <w:i/>
        </w:rPr>
      </w:pPr>
      <w:r w:rsidRPr="008D114F">
        <w:rPr>
          <w:i/>
        </w:rPr>
        <w:t>Timely and appropriate referrals to individuals, other organisations and providers of other care and services.</w:t>
      </w:r>
    </w:p>
    <w:p w14:paraId="7309FECB" w14:textId="00C16766" w:rsidR="00416B78" w:rsidRPr="00D435F8" w:rsidRDefault="006138EE" w:rsidP="00416B78">
      <w:pPr>
        <w:pStyle w:val="Heading3"/>
      </w:pPr>
      <w:r w:rsidRPr="00D435F8">
        <w:t>Requirement 4(3)(f)</w:t>
      </w:r>
      <w:r>
        <w:tab/>
      </w:r>
      <w:r w:rsidRPr="00051035">
        <w:t>Compliant</w:t>
      </w:r>
    </w:p>
    <w:p w14:paraId="7309FECD" w14:textId="6A8ABA72" w:rsidR="00416B78" w:rsidRPr="003C4138" w:rsidRDefault="006138EE" w:rsidP="00416B78">
      <w:pPr>
        <w:rPr>
          <w:i/>
        </w:rPr>
      </w:pPr>
      <w:r w:rsidRPr="008D114F">
        <w:rPr>
          <w:i/>
        </w:rPr>
        <w:t>Where meals are provided, they are varied and of suitable quality and quantity.</w:t>
      </w:r>
    </w:p>
    <w:p w14:paraId="7309FECE" w14:textId="57A3C68A" w:rsidR="00416B78" w:rsidRPr="00D435F8" w:rsidRDefault="006138EE" w:rsidP="00416B78">
      <w:pPr>
        <w:pStyle w:val="Heading3"/>
      </w:pPr>
      <w:r w:rsidRPr="00D435F8">
        <w:lastRenderedPageBreak/>
        <w:t>Requirement 4(3)(g)</w:t>
      </w:r>
      <w:r>
        <w:tab/>
      </w:r>
      <w:r w:rsidRPr="00051035">
        <w:t>Compliant</w:t>
      </w:r>
    </w:p>
    <w:p w14:paraId="7309FED0" w14:textId="319A7A63" w:rsidR="00416B78" w:rsidRPr="003C4138" w:rsidRDefault="006138EE" w:rsidP="00416B78">
      <w:pPr>
        <w:rPr>
          <w:i/>
        </w:rPr>
      </w:pPr>
      <w:r w:rsidRPr="008D114F">
        <w:rPr>
          <w:i/>
        </w:rPr>
        <w:t>Where equipment is provided, it is safe, suitable, clean and well maintained.</w:t>
      </w:r>
    </w:p>
    <w:p w14:paraId="7309FED1" w14:textId="77777777" w:rsidR="00416B78" w:rsidRPr="00314FF7" w:rsidRDefault="00416B78" w:rsidP="00416B78"/>
    <w:p w14:paraId="7309FED2" w14:textId="77777777" w:rsidR="00416B78" w:rsidRDefault="00416B78" w:rsidP="00416B78">
      <w:pPr>
        <w:sectPr w:rsidR="00416B78" w:rsidSect="00416B78">
          <w:type w:val="continuous"/>
          <w:pgSz w:w="11906" w:h="16838"/>
          <w:pgMar w:top="1701" w:right="1418" w:bottom="1418" w:left="1418" w:header="709" w:footer="397" w:gutter="0"/>
          <w:cols w:space="708"/>
          <w:titlePg/>
          <w:docGrid w:linePitch="360"/>
        </w:sectPr>
      </w:pPr>
    </w:p>
    <w:p w14:paraId="7309FED3" w14:textId="3C9A3DEF" w:rsidR="00416B78" w:rsidRDefault="006138EE" w:rsidP="00416B78">
      <w:pPr>
        <w:pStyle w:val="Heading1"/>
        <w:tabs>
          <w:tab w:val="right" w:pos="9070"/>
        </w:tabs>
        <w:spacing w:before="560" w:after="640"/>
        <w:rPr>
          <w:color w:val="FFFFFF" w:themeColor="background1"/>
          <w:sz w:val="36"/>
        </w:rPr>
        <w:sectPr w:rsidR="00416B78" w:rsidSect="00416B7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309FF55" wp14:editId="7309FF5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753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Organisation’s service environment</w:t>
      </w:r>
    </w:p>
    <w:p w14:paraId="7309FED4" w14:textId="77777777" w:rsidR="00416B78" w:rsidRPr="00FD1B02" w:rsidRDefault="006138EE" w:rsidP="00416B78">
      <w:pPr>
        <w:pStyle w:val="Heading3"/>
        <w:shd w:val="clear" w:color="auto" w:fill="F2F2F2" w:themeFill="background1" w:themeFillShade="F2"/>
      </w:pPr>
      <w:r w:rsidRPr="00FD1B02">
        <w:t>Consumer outcome:</w:t>
      </w:r>
    </w:p>
    <w:p w14:paraId="7309FED5" w14:textId="77777777" w:rsidR="00416B78" w:rsidRDefault="006138EE" w:rsidP="00416B78">
      <w:pPr>
        <w:numPr>
          <w:ilvl w:val="0"/>
          <w:numId w:val="5"/>
        </w:numPr>
        <w:shd w:val="clear" w:color="auto" w:fill="F2F2F2" w:themeFill="background1" w:themeFillShade="F2"/>
      </w:pPr>
      <w:r>
        <w:t>I feel I belong and I am safe and comfortable in the organisation’s service environment.</w:t>
      </w:r>
    </w:p>
    <w:p w14:paraId="7309FED6" w14:textId="77777777" w:rsidR="00416B78" w:rsidRDefault="006138EE" w:rsidP="00416B78">
      <w:pPr>
        <w:pStyle w:val="Heading3"/>
        <w:shd w:val="clear" w:color="auto" w:fill="F2F2F2" w:themeFill="background1" w:themeFillShade="F2"/>
      </w:pPr>
      <w:r>
        <w:t>Organisation statement:</w:t>
      </w:r>
    </w:p>
    <w:p w14:paraId="7309FED7" w14:textId="77777777" w:rsidR="00416B78" w:rsidRDefault="006138EE" w:rsidP="00416B7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09FED8" w14:textId="77777777" w:rsidR="00416B78" w:rsidRDefault="006138EE" w:rsidP="00416B78">
      <w:pPr>
        <w:pStyle w:val="Heading2"/>
      </w:pPr>
      <w:r>
        <w:t>Assessment of Standard 5</w:t>
      </w:r>
    </w:p>
    <w:p w14:paraId="261AE464" w14:textId="06A2E933" w:rsidR="00D62B32" w:rsidRPr="00C82115" w:rsidRDefault="00D62B32" w:rsidP="00D62B32">
      <w:pPr>
        <w:rPr>
          <w:rFonts w:eastAsiaTheme="minorHAnsi"/>
          <w:color w:val="auto"/>
        </w:rPr>
      </w:pPr>
      <w:r w:rsidRPr="00C82115">
        <w:rPr>
          <w:rFonts w:eastAsiaTheme="minorHAnsi"/>
          <w:color w:val="auto"/>
        </w:rPr>
        <w:t>The Assessment Team observed the service environment, spoke with consumers about their experience of the service environment and interviewed care staff about the suitability and safety of equipment. The Assessment Team also examined relevant documents.</w:t>
      </w:r>
    </w:p>
    <w:p w14:paraId="5B32B473" w14:textId="11E0DEA1" w:rsidR="00D62B32" w:rsidRPr="00C82115" w:rsidRDefault="006544C5" w:rsidP="00D62B32">
      <w:pPr>
        <w:rPr>
          <w:rFonts w:eastAsiaTheme="minorHAnsi"/>
          <w:color w:val="auto"/>
        </w:rPr>
      </w:pPr>
      <w:r w:rsidRPr="00C82115">
        <w:rPr>
          <w:rFonts w:eastAsiaTheme="minorHAnsi"/>
          <w:color w:val="auto"/>
        </w:rPr>
        <w:t>C</w:t>
      </w:r>
      <w:r w:rsidR="00D62B32" w:rsidRPr="00C82115">
        <w:rPr>
          <w:rFonts w:eastAsiaTheme="minorHAnsi"/>
          <w:color w:val="auto"/>
        </w:rPr>
        <w:t>onsumers considered they feel they belong in the service and feel safe and comfortable in the service environment. Consumers confirmed they feel safe living at the service and they can access indoor and outdoor areas, should they choose to do so.</w:t>
      </w:r>
      <w:r w:rsidR="00AD6D04" w:rsidRPr="00C82115">
        <w:rPr>
          <w:rFonts w:eastAsiaTheme="minorHAnsi"/>
          <w:color w:val="auto"/>
        </w:rPr>
        <w:t xml:space="preserve"> </w:t>
      </w:r>
      <w:r w:rsidR="00D62B32" w:rsidRPr="00C82115">
        <w:rPr>
          <w:rFonts w:eastAsiaTheme="minorHAnsi"/>
          <w:color w:val="auto"/>
        </w:rPr>
        <w:t>Consumers</w:t>
      </w:r>
      <w:r w:rsidR="00AD6D04" w:rsidRPr="00C82115">
        <w:rPr>
          <w:rFonts w:eastAsiaTheme="minorHAnsi"/>
          <w:color w:val="auto"/>
        </w:rPr>
        <w:t xml:space="preserve"> </w:t>
      </w:r>
      <w:r w:rsidR="00D62B32" w:rsidRPr="00C82115">
        <w:rPr>
          <w:rFonts w:eastAsiaTheme="minorHAnsi"/>
          <w:color w:val="auto"/>
        </w:rPr>
        <w:t>reported the service is clean and well maintained</w:t>
      </w:r>
      <w:r w:rsidR="00AD6D04" w:rsidRPr="00C82115">
        <w:rPr>
          <w:rFonts w:eastAsiaTheme="minorHAnsi"/>
          <w:color w:val="auto"/>
        </w:rPr>
        <w:t xml:space="preserve">. Observations supported that </w:t>
      </w:r>
      <w:r w:rsidR="00D62B32" w:rsidRPr="00C82115">
        <w:rPr>
          <w:rFonts w:eastAsiaTheme="minorHAnsi"/>
          <w:color w:val="auto"/>
        </w:rPr>
        <w:t>the service environment was clean, tidy and well maintained.</w:t>
      </w:r>
    </w:p>
    <w:p w14:paraId="43417B57" w14:textId="2465A840" w:rsidR="00D62B32" w:rsidRPr="00C82115" w:rsidRDefault="00D62B32" w:rsidP="00D62B32">
      <w:pPr>
        <w:rPr>
          <w:rFonts w:eastAsiaTheme="minorHAnsi"/>
          <w:color w:val="auto"/>
        </w:rPr>
      </w:pPr>
      <w:r w:rsidRPr="00C82115">
        <w:rPr>
          <w:rFonts w:eastAsiaTheme="minorHAnsi"/>
          <w:color w:val="auto"/>
        </w:rPr>
        <w:t>Consumers feel at home, visitors are welcome in the service and they have various areas where they can sit comfortably.</w:t>
      </w:r>
    </w:p>
    <w:p w14:paraId="3F57BEB8" w14:textId="77777777" w:rsidR="00C82115" w:rsidRPr="00C82115" w:rsidRDefault="00D62B32" w:rsidP="00D62B32">
      <w:pPr>
        <w:rPr>
          <w:rFonts w:eastAsiaTheme="minorHAnsi"/>
          <w:color w:val="auto"/>
        </w:rPr>
      </w:pPr>
      <w:r w:rsidRPr="00C82115">
        <w:rPr>
          <w:rFonts w:eastAsiaTheme="minorHAnsi"/>
          <w:color w:val="auto"/>
        </w:rPr>
        <w:t xml:space="preserve">The Assessment Team observed the environment to be secure and clean and tidy and staff are aware of how to report items requiring maintenance. </w:t>
      </w:r>
    </w:p>
    <w:p w14:paraId="7309FEDA" w14:textId="4E793481" w:rsidR="00416B78" w:rsidRPr="00C82115" w:rsidRDefault="006138EE" w:rsidP="00D62B32">
      <w:pPr>
        <w:rPr>
          <w:rFonts w:eastAsia="Calibri"/>
          <w:color w:val="auto"/>
          <w:lang w:eastAsia="en-US"/>
        </w:rPr>
      </w:pPr>
      <w:r w:rsidRPr="00C82115">
        <w:rPr>
          <w:rFonts w:eastAsiaTheme="minorHAnsi"/>
          <w:color w:val="auto"/>
        </w:rPr>
        <w:t xml:space="preserve">The Quality Standard is assessed as Compliant as </w:t>
      </w:r>
      <w:r w:rsidR="00C82115" w:rsidRPr="00C82115">
        <w:rPr>
          <w:rFonts w:eastAsiaTheme="minorHAnsi"/>
          <w:color w:val="auto"/>
        </w:rPr>
        <w:t>three</w:t>
      </w:r>
      <w:r w:rsidRPr="00C82115">
        <w:rPr>
          <w:rFonts w:eastAsiaTheme="minorHAnsi"/>
          <w:color w:val="auto"/>
        </w:rPr>
        <w:t xml:space="preserve"> of the three specific requirements have been assessed as Compliant.</w:t>
      </w:r>
    </w:p>
    <w:p w14:paraId="7309FEDB" w14:textId="62F47DB4" w:rsidR="00416B78" w:rsidRDefault="006138EE" w:rsidP="00416B78">
      <w:pPr>
        <w:pStyle w:val="Heading2"/>
      </w:pPr>
      <w:r>
        <w:t>Assessment of Standard 5 Requirements</w:t>
      </w:r>
    </w:p>
    <w:p w14:paraId="7309FEDC" w14:textId="676BC258" w:rsidR="00416B78" w:rsidRPr="00314FF7" w:rsidRDefault="006138EE" w:rsidP="00416B78">
      <w:pPr>
        <w:pStyle w:val="Heading3"/>
      </w:pPr>
      <w:r w:rsidRPr="00314FF7">
        <w:t>Requirement 5(3)(a)</w:t>
      </w:r>
      <w:r>
        <w:tab/>
      </w:r>
      <w:r w:rsidRPr="00051035">
        <w:t>Compliant</w:t>
      </w:r>
    </w:p>
    <w:p w14:paraId="7309FEDE" w14:textId="57C79000" w:rsidR="00416B78" w:rsidRPr="003C4138" w:rsidRDefault="006138EE" w:rsidP="00416B78">
      <w:pPr>
        <w:rPr>
          <w:i/>
        </w:rPr>
      </w:pPr>
      <w:r w:rsidRPr="008D114F">
        <w:rPr>
          <w:i/>
        </w:rPr>
        <w:t>The service environment is welcoming and easy to understand, and optimises each consumer’s sense of belonging, independence, interaction and function.</w:t>
      </w:r>
    </w:p>
    <w:p w14:paraId="7309FEDF" w14:textId="53D48AF4" w:rsidR="00416B78" w:rsidRPr="00D435F8" w:rsidRDefault="006138EE" w:rsidP="00416B78">
      <w:pPr>
        <w:pStyle w:val="Heading3"/>
      </w:pPr>
      <w:r w:rsidRPr="00D435F8">
        <w:lastRenderedPageBreak/>
        <w:t>Requirement 5(3)(b)</w:t>
      </w:r>
      <w:r>
        <w:tab/>
      </w:r>
      <w:r w:rsidRPr="00051035">
        <w:t>Compliant</w:t>
      </w:r>
    </w:p>
    <w:p w14:paraId="7309FEE0" w14:textId="77777777" w:rsidR="00416B78" w:rsidRPr="008D114F" w:rsidRDefault="006138EE" w:rsidP="00416B78">
      <w:pPr>
        <w:rPr>
          <w:i/>
        </w:rPr>
      </w:pPr>
      <w:r w:rsidRPr="008D114F">
        <w:rPr>
          <w:i/>
        </w:rPr>
        <w:t>The service environment:</w:t>
      </w:r>
    </w:p>
    <w:p w14:paraId="7309FEE1" w14:textId="77777777" w:rsidR="00416B78" w:rsidRPr="008D114F" w:rsidRDefault="006138EE" w:rsidP="00416B78">
      <w:pPr>
        <w:numPr>
          <w:ilvl w:val="0"/>
          <w:numId w:val="27"/>
        </w:numPr>
        <w:tabs>
          <w:tab w:val="right" w:pos="9026"/>
        </w:tabs>
        <w:spacing w:before="0" w:after="0"/>
        <w:ind w:left="567" w:hanging="425"/>
        <w:outlineLvl w:val="4"/>
        <w:rPr>
          <w:i/>
        </w:rPr>
      </w:pPr>
      <w:r w:rsidRPr="008D114F">
        <w:rPr>
          <w:i/>
        </w:rPr>
        <w:t>is safe, clean, well maintained and comfortable; and</w:t>
      </w:r>
    </w:p>
    <w:p w14:paraId="7309FEE3" w14:textId="5F06F03D" w:rsidR="00416B78" w:rsidRPr="003C4138" w:rsidRDefault="006138EE" w:rsidP="00416B7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309FEE4" w14:textId="037A1D65" w:rsidR="00416B78" w:rsidRPr="00D435F8" w:rsidRDefault="006138EE" w:rsidP="00416B78">
      <w:pPr>
        <w:pStyle w:val="Heading3"/>
      </w:pPr>
      <w:r w:rsidRPr="00D435F8">
        <w:t>Requirement 5(3)(c)</w:t>
      </w:r>
      <w:r>
        <w:tab/>
      </w:r>
      <w:r w:rsidRPr="00051035">
        <w:t>Compliant</w:t>
      </w:r>
    </w:p>
    <w:p w14:paraId="7309FEE6" w14:textId="64F2AF67" w:rsidR="00416B78" w:rsidRPr="003C4138" w:rsidRDefault="006138EE" w:rsidP="00416B78">
      <w:pPr>
        <w:rPr>
          <w:i/>
        </w:rPr>
      </w:pPr>
      <w:r w:rsidRPr="008D114F">
        <w:rPr>
          <w:i/>
        </w:rPr>
        <w:t>Furniture, fittings and equipment are safe, clean, well maintained and suitable for the consumer.</w:t>
      </w:r>
    </w:p>
    <w:p w14:paraId="7309FEE7" w14:textId="77777777" w:rsidR="00416B78" w:rsidRPr="00314FF7" w:rsidRDefault="00416B78" w:rsidP="00416B78"/>
    <w:p w14:paraId="7309FEE8" w14:textId="77777777" w:rsidR="00416B78" w:rsidRDefault="00416B78" w:rsidP="00416B78">
      <w:pPr>
        <w:sectPr w:rsidR="00416B78" w:rsidSect="00416B78">
          <w:type w:val="continuous"/>
          <w:pgSz w:w="11906" w:h="16838"/>
          <w:pgMar w:top="1701" w:right="1418" w:bottom="1418" w:left="1418" w:header="709" w:footer="397" w:gutter="0"/>
          <w:cols w:space="708"/>
          <w:titlePg/>
          <w:docGrid w:linePitch="360"/>
        </w:sectPr>
      </w:pPr>
    </w:p>
    <w:p w14:paraId="7309FEE9" w14:textId="2B0DBF9F" w:rsidR="00416B78" w:rsidRDefault="006138EE" w:rsidP="00416B78">
      <w:pPr>
        <w:pStyle w:val="Heading1"/>
        <w:tabs>
          <w:tab w:val="right" w:pos="9070"/>
        </w:tabs>
        <w:spacing w:before="560" w:after="640"/>
        <w:rPr>
          <w:color w:val="FFFFFF" w:themeColor="background1"/>
          <w:sz w:val="36"/>
        </w:rPr>
        <w:sectPr w:rsidR="00416B78" w:rsidSect="00416B7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309FF57" wp14:editId="7309FF5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409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Feedback and complaints</w:t>
      </w:r>
    </w:p>
    <w:p w14:paraId="7309FEEA" w14:textId="77777777" w:rsidR="00416B78" w:rsidRPr="00FD1B02" w:rsidRDefault="006138EE" w:rsidP="00416B78">
      <w:pPr>
        <w:pStyle w:val="Heading3"/>
        <w:shd w:val="clear" w:color="auto" w:fill="F2F2F2" w:themeFill="background1" w:themeFillShade="F2"/>
      </w:pPr>
      <w:r w:rsidRPr="00FD1B02">
        <w:t>Consumer outcome:</w:t>
      </w:r>
    </w:p>
    <w:p w14:paraId="7309FEEB" w14:textId="77777777" w:rsidR="00416B78" w:rsidRDefault="006138EE" w:rsidP="00416B7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09FEEC" w14:textId="77777777" w:rsidR="00416B78" w:rsidRDefault="006138EE" w:rsidP="00416B78">
      <w:pPr>
        <w:pStyle w:val="Heading3"/>
        <w:shd w:val="clear" w:color="auto" w:fill="F2F2F2" w:themeFill="background1" w:themeFillShade="F2"/>
      </w:pPr>
      <w:r>
        <w:t>Organisation statement:</w:t>
      </w:r>
    </w:p>
    <w:p w14:paraId="7309FEED" w14:textId="77777777" w:rsidR="00416B78" w:rsidRDefault="006138EE" w:rsidP="00416B7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09FEEE" w14:textId="77777777" w:rsidR="00416B78" w:rsidRDefault="006138EE" w:rsidP="00416B78">
      <w:pPr>
        <w:pStyle w:val="Heading2"/>
      </w:pPr>
      <w:r>
        <w:t>Assessment of Standard 6</w:t>
      </w:r>
    </w:p>
    <w:p w14:paraId="497EB187" w14:textId="7C5DCBAA" w:rsidR="0057346B" w:rsidRPr="0005377E" w:rsidRDefault="0057346B" w:rsidP="0057346B">
      <w:pPr>
        <w:rPr>
          <w:rFonts w:eastAsiaTheme="minorHAnsi"/>
          <w:color w:val="auto"/>
        </w:rPr>
      </w:pPr>
      <w:r w:rsidRPr="0005377E">
        <w:rPr>
          <w:rFonts w:eastAsiaTheme="minorHAnsi"/>
          <w:color w:val="auto"/>
        </w:rPr>
        <w:t xml:space="preserve">The Assessment Team sampled the experience of consumers, asking them about how they raise complaints and the organisation’s response. The Assessment Team also examined the complaints register, complaints trend analysis and tested staff understanding and application of the requirements under this Standard. </w:t>
      </w:r>
    </w:p>
    <w:p w14:paraId="4A5A7021" w14:textId="6582CB2A" w:rsidR="0057346B" w:rsidRPr="0005377E" w:rsidRDefault="00941DE7" w:rsidP="0057346B">
      <w:pPr>
        <w:rPr>
          <w:rFonts w:eastAsiaTheme="minorHAnsi"/>
          <w:color w:val="auto"/>
        </w:rPr>
      </w:pPr>
      <w:r w:rsidRPr="0005377E">
        <w:rPr>
          <w:rFonts w:eastAsiaTheme="minorHAnsi"/>
          <w:color w:val="auto"/>
        </w:rPr>
        <w:t>C</w:t>
      </w:r>
      <w:r w:rsidR="0057346B" w:rsidRPr="0005377E">
        <w:rPr>
          <w:rFonts w:eastAsiaTheme="minorHAnsi"/>
          <w:color w:val="auto"/>
        </w:rPr>
        <w:t xml:space="preserve">onsumers considered that they are encouraged and supported to give feedback and make complaints, and that appropriate action is taken. </w:t>
      </w:r>
      <w:r w:rsidRPr="0005377E">
        <w:rPr>
          <w:rFonts w:eastAsiaTheme="minorHAnsi"/>
          <w:color w:val="auto"/>
        </w:rPr>
        <w:t>Further c</w:t>
      </w:r>
      <w:r w:rsidR="0057346B" w:rsidRPr="0005377E">
        <w:rPr>
          <w:rFonts w:eastAsiaTheme="minorHAnsi"/>
          <w:color w:val="auto"/>
        </w:rPr>
        <w:t xml:space="preserve">onsumers felt that changes were made at the service in response and complaints and feedback. </w:t>
      </w:r>
    </w:p>
    <w:p w14:paraId="0138C314" w14:textId="1BB5E978" w:rsidR="00941DE7" w:rsidRPr="0005377E" w:rsidRDefault="0005377E" w:rsidP="0057346B">
      <w:pPr>
        <w:rPr>
          <w:rFonts w:eastAsiaTheme="minorHAnsi"/>
          <w:color w:val="auto"/>
        </w:rPr>
      </w:pPr>
      <w:r w:rsidRPr="0005377E">
        <w:rPr>
          <w:rFonts w:eastAsiaTheme="minorHAnsi"/>
          <w:color w:val="auto"/>
        </w:rPr>
        <w:t>T</w:t>
      </w:r>
      <w:r w:rsidR="0057346B" w:rsidRPr="0005377E">
        <w:rPr>
          <w:rFonts w:eastAsiaTheme="minorHAnsi"/>
          <w:color w:val="auto"/>
        </w:rPr>
        <w:t xml:space="preserve">he service’s complaint and feedback system </w:t>
      </w:r>
      <w:proofErr w:type="gramStart"/>
      <w:r w:rsidR="0057346B" w:rsidRPr="0005377E">
        <w:rPr>
          <w:rFonts w:eastAsiaTheme="minorHAnsi"/>
          <w:color w:val="auto"/>
        </w:rPr>
        <w:t>is</w:t>
      </w:r>
      <w:proofErr w:type="gramEnd"/>
      <w:r w:rsidR="0057346B" w:rsidRPr="0005377E">
        <w:rPr>
          <w:rFonts w:eastAsiaTheme="minorHAnsi"/>
          <w:color w:val="auto"/>
        </w:rPr>
        <w:t xml:space="preserve"> provided when the consumer first comes to the service, in documents such as the handbook and is available in posters on display. Information is available in languages other than English and interpreter services are available. Management acts to address complaints and when doing so uses an open disclosure approach. Feedback and complaints are an input into the service’s continuous improvement process.   </w:t>
      </w:r>
    </w:p>
    <w:p w14:paraId="7309FEF0" w14:textId="5861AD89" w:rsidR="00416B78" w:rsidRPr="0005377E" w:rsidRDefault="006138EE" w:rsidP="0057346B">
      <w:pPr>
        <w:rPr>
          <w:rFonts w:eastAsia="Calibri"/>
          <w:i/>
          <w:iCs/>
          <w:color w:val="auto"/>
          <w:lang w:eastAsia="en-US"/>
        </w:rPr>
      </w:pPr>
      <w:r w:rsidRPr="0005377E">
        <w:rPr>
          <w:rFonts w:eastAsiaTheme="minorHAnsi"/>
          <w:color w:val="auto"/>
        </w:rPr>
        <w:t xml:space="preserve">The Quality Standard is assessed as Compliant as </w:t>
      </w:r>
      <w:r w:rsidR="0005377E" w:rsidRPr="0005377E">
        <w:rPr>
          <w:rFonts w:eastAsiaTheme="minorHAnsi"/>
          <w:color w:val="auto"/>
        </w:rPr>
        <w:t>four</w:t>
      </w:r>
      <w:r w:rsidRPr="0005377E">
        <w:rPr>
          <w:rFonts w:eastAsiaTheme="minorHAnsi"/>
          <w:color w:val="auto"/>
        </w:rPr>
        <w:t xml:space="preserve"> of the four specific requirements have been assessed as Compliant.</w:t>
      </w:r>
    </w:p>
    <w:p w14:paraId="7309FEF1" w14:textId="0AE1AC29" w:rsidR="00416B78" w:rsidRDefault="006138EE" w:rsidP="00416B78">
      <w:pPr>
        <w:pStyle w:val="Heading2"/>
      </w:pPr>
      <w:r>
        <w:lastRenderedPageBreak/>
        <w:t>Assessment of Standard 6 Requirements</w:t>
      </w:r>
    </w:p>
    <w:p w14:paraId="7309FEF2" w14:textId="1A5D9062" w:rsidR="00416B78" w:rsidRPr="00506F7F" w:rsidRDefault="006138EE" w:rsidP="00416B78">
      <w:pPr>
        <w:pStyle w:val="Heading3"/>
      </w:pPr>
      <w:r w:rsidRPr="00506F7F">
        <w:t>Requirement 6(3)(a)</w:t>
      </w:r>
      <w:r>
        <w:tab/>
      </w:r>
      <w:r w:rsidRPr="00051035">
        <w:t>Compliant</w:t>
      </w:r>
    </w:p>
    <w:p w14:paraId="7309FEF4" w14:textId="7A7E104A" w:rsidR="00416B78" w:rsidRPr="003C4138" w:rsidRDefault="006138EE" w:rsidP="00416B78">
      <w:pPr>
        <w:rPr>
          <w:i/>
        </w:rPr>
      </w:pPr>
      <w:r w:rsidRPr="008D114F">
        <w:rPr>
          <w:i/>
        </w:rPr>
        <w:t>Consumers, their family, friends, carers and others are encouraged and supported to provide feedback and make complaints.</w:t>
      </w:r>
    </w:p>
    <w:p w14:paraId="7309FEF5" w14:textId="3D973FA0" w:rsidR="00416B78" w:rsidRPr="00506F7F" w:rsidRDefault="006138EE" w:rsidP="00416B78">
      <w:pPr>
        <w:pStyle w:val="Heading3"/>
      </w:pPr>
      <w:r w:rsidRPr="00506F7F">
        <w:t>Requirement 6(3)(b)</w:t>
      </w:r>
      <w:r>
        <w:tab/>
      </w:r>
      <w:r w:rsidRPr="00051035">
        <w:t>Compliant</w:t>
      </w:r>
    </w:p>
    <w:p w14:paraId="7309FEF7" w14:textId="6E8D8F4B" w:rsidR="00416B78" w:rsidRPr="003C4138" w:rsidRDefault="006138EE" w:rsidP="00416B78">
      <w:pPr>
        <w:rPr>
          <w:i/>
        </w:rPr>
      </w:pPr>
      <w:r w:rsidRPr="008D114F">
        <w:rPr>
          <w:i/>
        </w:rPr>
        <w:t>Consumers are made aware of and have access to advocates, language services and other methods for raising and resolving complaints.</w:t>
      </w:r>
    </w:p>
    <w:p w14:paraId="7309FEF8" w14:textId="73F7411C" w:rsidR="00416B78" w:rsidRPr="00D435F8" w:rsidRDefault="006138EE" w:rsidP="00416B78">
      <w:pPr>
        <w:pStyle w:val="Heading3"/>
      </w:pPr>
      <w:r w:rsidRPr="00D435F8">
        <w:t>Requirement 6(3)(c)</w:t>
      </w:r>
      <w:r>
        <w:tab/>
      </w:r>
      <w:r w:rsidRPr="00051035">
        <w:t>Compliant</w:t>
      </w:r>
    </w:p>
    <w:p w14:paraId="7309FEFA" w14:textId="57C4EE30" w:rsidR="00416B78" w:rsidRPr="003C4138" w:rsidRDefault="006138EE" w:rsidP="00416B78">
      <w:pPr>
        <w:rPr>
          <w:i/>
        </w:rPr>
      </w:pPr>
      <w:r w:rsidRPr="008D114F">
        <w:rPr>
          <w:i/>
        </w:rPr>
        <w:t>Appropriate action is taken in response to complaints and an open disclosure process is used when things go wrong.</w:t>
      </w:r>
    </w:p>
    <w:p w14:paraId="7309FEFB" w14:textId="114D9102" w:rsidR="00416B78" w:rsidRPr="00D435F8" w:rsidRDefault="006138EE" w:rsidP="00416B78">
      <w:pPr>
        <w:pStyle w:val="Heading3"/>
      </w:pPr>
      <w:r w:rsidRPr="00D435F8">
        <w:t>Requirement 6(3)(d)</w:t>
      </w:r>
      <w:r>
        <w:tab/>
      </w:r>
      <w:r w:rsidRPr="00051035">
        <w:t>Compliant</w:t>
      </w:r>
    </w:p>
    <w:p w14:paraId="7309FEFD" w14:textId="525BAC76" w:rsidR="00416B78" w:rsidRPr="003C4138" w:rsidRDefault="006138EE" w:rsidP="00416B78">
      <w:pPr>
        <w:rPr>
          <w:i/>
        </w:rPr>
      </w:pPr>
      <w:r w:rsidRPr="008D114F">
        <w:rPr>
          <w:i/>
        </w:rPr>
        <w:t>Feedback and complaints are reviewed and used to improve the quality of care and services.</w:t>
      </w:r>
    </w:p>
    <w:p w14:paraId="7309FEFE" w14:textId="77777777" w:rsidR="00416B78" w:rsidRPr="001B3DE8" w:rsidRDefault="00416B78" w:rsidP="00416B78"/>
    <w:p w14:paraId="7309FEFF" w14:textId="77777777" w:rsidR="00416B78" w:rsidRDefault="00416B78" w:rsidP="00416B78">
      <w:pPr>
        <w:sectPr w:rsidR="00416B78" w:rsidSect="00416B78">
          <w:type w:val="continuous"/>
          <w:pgSz w:w="11906" w:h="16838"/>
          <w:pgMar w:top="1701" w:right="1418" w:bottom="1418" w:left="1418" w:header="709" w:footer="397" w:gutter="0"/>
          <w:cols w:space="708"/>
          <w:titlePg/>
          <w:docGrid w:linePitch="360"/>
        </w:sectPr>
      </w:pPr>
    </w:p>
    <w:p w14:paraId="7309FF00" w14:textId="5DA2393D" w:rsidR="00416B78" w:rsidRDefault="006138EE" w:rsidP="00416B78">
      <w:pPr>
        <w:pStyle w:val="Heading1"/>
        <w:tabs>
          <w:tab w:val="right" w:pos="9070"/>
        </w:tabs>
        <w:spacing w:before="560" w:after="640"/>
        <w:rPr>
          <w:color w:val="FFFFFF" w:themeColor="background1"/>
          <w:sz w:val="36"/>
        </w:rPr>
        <w:sectPr w:rsidR="00416B78" w:rsidSect="00416B7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309FF59" wp14:editId="7309FF5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368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Human resources</w:t>
      </w:r>
    </w:p>
    <w:p w14:paraId="7309FF01" w14:textId="77777777" w:rsidR="00416B78" w:rsidRPr="000E654D" w:rsidRDefault="006138EE" w:rsidP="00416B78">
      <w:pPr>
        <w:pStyle w:val="Heading3"/>
        <w:shd w:val="clear" w:color="auto" w:fill="F2F2F2" w:themeFill="background1" w:themeFillShade="F2"/>
      </w:pPr>
      <w:r w:rsidRPr="000E654D">
        <w:t>Consumer outcome:</w:t>
      </w:r>
    </w:p>
    <w:p w14:paraId="7309FF02" w14:textId="77777777" w:rsidR="00416B78" w:rsidRDefault="006138EE" w:rsidP="00416B78">
      <w:pPr>
        <w:numPr>
          <w:ilvl w:val="0"/>
          <w:numId w:val="7"/>
        </w:numPr>
        <w:shd w:val="clear" w:color="auto" w:fill="F2F2F2" w:themeFill="background1" w:themeFillShade="F2"/>
      </w:pPr>
      <w:r>
        <w:t>I get quality care and services when I need them from people who are knowledgeable, capable and caring.</w:t>
      </w:r>
    </w:p>
    <w:p w14:paraId="7309FF03" w14:textId="77777777" w:rsidR="00416B78" w:rsidRDefault="006138EE" w:rsidP="00416B78">
      <w:pPr>
        <w:pStyle w:val="Heading3"/>
        <w:shd w:val="clear" w:color="auto" w:fill="F2F2F2" w:themeFill="background1" w:themeFillShade="F2"/>
      </w:pPr>
      <w:r>
        <w:t>Organisation statement:</w:t>
      </w:r>
    </w:p>
    <w:p w14:paraId="7309FF04" w14:textId="77777777" w:rsidR="00416B78" w:rsidRDefault="006138EE" w:rsidP="00416B7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09FF05" w14:textId="77777777" w:rsidR="00416B78" w:rsidRDefault="006138EE" w:rsidP="00416B78">
      <w:pPr>
        <w:pStyle w:val="Heading2"/>
      </w:pPr>
      <w:r>
        <w:t>Assessment of Standard 7</w:t>
      </w:r>
    </w:p>
    <w:p w14:paraId="09FE01B2" w14:textId="2089988C" w:rsidR="00B04C45" w:rsidRPr="00C75155" w:rsidRDefault="00B04C45" w:rsidP="00B04C45">
      <w:pPr>
        <w:rPr>
          <w:rFonts w:eastAsiaTheme="minorHAnsi"/>
          <w:color w:val="auto"/>
        </w:rPr>
      </w:pPr>
      <w:r w:rsidRPr="00C75155">
        <w:rPr>
          <w:rFonts w:eastAsiaTheme="minorHAnsi"/>
          <w:color w:val="auto"/>
        </w:rPr>
        <w:t>The Assessment Team spoke with consumers about their experience of the staff, interviewed staff, and reviewed a range of records including staff rosters, training records and performance reviews.</w:t>
      </w:r>
    </w:p>
    <w:p w14:paraId="07ACEA3E" w14:textId="77777777" w:rsidR="00C75155" w:rsidRPr="00C75155" w:rsidRDefault="00B61929" w:rsidP="00B61929">
      <w:pPr>
        <w:rPr>
          <w:rFonts w:eastAsiaTheme="minorHAnsi"/>
          <w:color w:val="auto"/>
        </w:rPr>
      </w:pPr>
      <w:r w:rsidRPr="00C75155">
        <w:rPr>
          <w:rFonts w:eastAsiaTheme="minorHAnsi"/>
          <w:color w:val="auto"/>
        </w:rPr>
        <w:t>C</w:t>
      </w:r>
      <w:r w:rsidR="00B04C45" w:rsidRPr="00C75155">
        <w:rPr>
          <w:rFonts w:eastAsiaTheme="minorHAnsi"/>
          <w:color w:val="auto"/>
        </w:rPr>
        <w:t>onsumers considered</w:t>
      </w:r>
      <w:r w:rsidRPr="00C75155">
        <w:rPr>
          <w:rFonts w:eastAsiaTheme="minorHAnsi"/>
          <w:color w:val="auto"/>
        </w:rPr>
        <w:t xml:space="preserve"> t</w:t>
      </w:r>
      <w:r w:rsidR="00B04C45" w:rsidRPr="00C75155">
        <w:rPr>
          <w:rFonts w:eastAsiaTheme="minorHAnsi"/>
          <w:color w:val="auto"/>
        </w:rPr>
        <w:t>hey get quality care and services when they need them from people who are knowledgeable, capable and caring.</w:t>
      </w:r>
      <w:r w:rsidRPr="00C75155">
        <w:rPr>
          <w:rFonts w:eastAsiaTheme="minorHAnsi"/>
          <w:color w:val="auto"/>
        </w:rPr>
        <w:t xml:space="preserve"> S</w:t>
      </w:r>
      <w:r w:rsidR="00B04C45" w:rsidRPr="00C75155">
        <w:rPr>
          <w:rFonts w:eastAsiaTheme="minorHAnsi"/>
          <w:color w:val="auto"/>
        </w:rPr>
        <w:t xml:space="preserve">taff are well trained, know what they are doing and are competent in their duties. </w:t>
      </w:r>
    </w:p>
    <w:p w14:paraId="4F08801C" w14:textId="7B2EC349" w:rsidR="00B04C45" w:rsidRPr="00C75155" w:rsidRDefault="00B61929" w:rsidP="00B61929">
      <w:pPr>
        <w:rPr>
          <w:rFonts w:eastAsiaTheme="minorHAnsi"/>
          <w:color w:val="auto"/>
        </w:rPr>
      </w:pPr>
      <w:r w:rsidRPr="00C75155">
        <w:rPr>
          <w:rFonts w:eastAsiaTheme="minorHAnsi"/>
          <w:color w:val="auto"/>
        </w:rPr>
        <w:t>T</w:t>
      </w:r>
      <w:r w:rsidR="00B04C45" w:rsidRPr="00C75155">
        <w:rPr>
          <w:rFonts w:eastAsiaTheme="minorHAnsi"/>
          <w:color w:val="auto"/>
        </w:rPr>
        <w:t xml:space="preserve">here are enough staff to provide </w:t>
      </w:r>
      <w:r w:rsidR="00C75155" w:rsidRPr="00C75155">
        <w:rPr>
          <w:rFonts w:eastAsiaTheme="minorHAnsi"/>
          <w:color w:val="auto"/>
        </w:rPr>
        <w:t>consumers</w:t>
      </w:r>
      <w:r w:rsidR="00B04C45" w:rsidRPr="00C75155">
        <w:rPr>
          <w:rFonts w:eastAsiaTheme="minorHAnsi"/>
          <w:color w:val="auto"/>
        </w:rPr>
        <w:t xml:space="preserve"> with the care they need including being prompt in responding to calls for assistance. Consumers also expressed staff are kind, gentle and respectful. </w:t>
      </w:r>
    </w:p>
    <w:p w14:paraId="1427899E" w14:textId="77777777" w:rsidR="00B04C45" w:rsidRPr="00C75155" w:rsidRDefault="00B04C45" w:rsidP="00C75155">
      <w:pPr>
        <w:rPr>
          <w:rFonts w:eastAsiaTheme="minorHAnsi"/>
          <w:color w:val="auto"/>
        </w:rPr>
      </w:pPr>
      <w:r w:rsidRPr="00C75155">
        <w:rPr>
          <w:rFonts w:eastAsiaTheme="minorHAnsi"/>
          <w:color w:val="auto"/>
        </w:rPr>
        <w:t>The service has a base roster which is adjusted when the acuity or needs of the consumers change. Staff have access to a range of training programs through a range of applications, with staff completing annual mandatory training modules. Staff performance reviews are conducted routinely or as indicated.</w:t>
      </w:r>
    </w:p>
    <w:p w14:paraId="7309FF07" w14:textId="2950FEBD" w:rsidR="00416B78" w:rsidRPr="00C75155" w:rsidRDefault="006138EE" w:rsidP="00416B78">
      <w:pPr>
        <w:rPr>
          <w:rFonts w:eastAsia="Calibri"/>
          <w:color w:val="auto"/>
        </w:rPr>
      </w:pPr>
      <w:r w:rsidRPr="00C75155">
        <w:rPr>
          <w:rFonts w:eastAsiaTheme="minorHAnsi"/>
          <w:color w:val="auto"/>
        </w:rPr>
        <w:t xml:space="preserve">The Quality Standard is assessed as Compliant as </w:t>
      </w:r>
      <w:r w:rsidR="00B04C45" w:rsidRPr="00C75155">
        <w:rPr>
          <w:rFonts w:eastAsiaTheme="minorHAnsi"/>
          <w:color w:val="auto"/>
        </w:rPr>
        <w:t>five</w:t>
      </w:r>
      <w:r w:rsidRPr="00C75155">
        <w:rPr>
          <w:rFonts w:eastAsiaTheme="minorHAnsi"/>
          <w:color w:val="auto"/>
        </w:rPr>
        <w:t xml:space="preserve"> of the five specific requirements have been assessed as Compliant.</w:t>
      </w:r>
    </w:p>
    <w:p w14:paraId="7309FF08" w14:textId="7CD51F10" w:rsidR="00416B78" w:rsidRDefault="006138EE" w:rsidP="00416B78">
      <w:pPr>
        <w:pStyle w:val="Heading2"/>
      </w:pPr>
      <w:r>
        <w:lastRenderedPageBreak/>
        <w:t>Assessment of Standard 7 Requirements</w:t>
      </w:r>
    </w:p>
    <w:p w14:paraId="7309FF09" w14:textId="68E65159" w:rsidR="00416B78" w:rsidRPr="00506F7F" w:rsidRDefault="006138EE" w:rsidP="00416B78">
      <w:pPr>
        <w:pStyle w:val="Heading3"/>
      </w:pPr>
      <w:r w:rsidRPr="00506F7F">
        <w:t>Requirement 7(3)(a)</w:t>
      </w:r>
      <w:r>
        <w:tab/>
      </w:r>
      <w:r w:rsidRPr="00051035">
        <w:t>Compliant</w:t>
      </w:r>
    </w:p>
    <w:p w14:paraId="7309FF0B" w14:textId="4F4E5B6D" w:rsidR="00416B78" w:rsidRPr="003C4138" w:rsidRDefault="006138EE" w:rsidP="00416B78">
      <w:pPr>
        <w:rPr>
          <w:i/>
        </w:rPr>
      </w:pPr>
      <w:r w:rsidRPr="008D114F">
        <w:rPr>
          <w:i/>
        </w:rPr>
        <w:t>The workforce is planned to enable, and the number and mix of members of the workforce deployed enables, the delivery and management of safe and quality care and services.</w:t>
      </w:r>
    </w:p>
    <w:p w14:paraId="7309FF0C" w14:textId="3194F664" w:rsidR="00416B78" w:rsidRPr="00506F7F" w:rsidRDefault="006138EE" w:rsidP="00416B78">
      <w:pPr>
        <w:pStyle w:val="Heading3"/>
      </w:pPr>
      <w:r w:rsidRPr="00506F7F">
        <w:t>Requirement 7(3)(b)</w:t>
      </w:r>
      <w:r>
        <w:tab/>
      </w:r>
      <w:r w:rsidRPr="00051035">
        <w:t>Compliant</w:t>
      </w:r>
    </w:p>
    <w:p w14:paraId="7309FF0E" w14:textId="3367DF7A" w:rsidR="00416B78" w:rsidRPr="003C4138" w:rsidRDefault="006138EE" w:rsidP="00416B78">
      <w:pPr>
        <w:rPr>
          <w:i/>
        </w:rPr>
      </w:pPr>
      <w:r w:rsidRPr="008D114F">
        <w:rPr>
          <w:i/>
        </w:rPr>
        <w:t>Workforce interactions with consumers are kind, caring and respectful of each consumer’s identity, culture and diversity.</w:t>
      </w:r>
    </w:p>
    <w:p w14:paraId="7309FF0F" w14:textId="071FABF4" w:rsidR="00416B78" w:rsidRPr="00095CD4" w:rsidRDefault="006138EE" w:rsidP="00416B78">
      <w:pPr>
        <w:pStyle w:val="Heading3"/>
      </w:pPr>
      <w:r w:rsidRPr="00095CD4">
        <w:t>Requirement 7(3)(c)</w:t>
      </w:r>
      <w:r>
        <w:tab/>
      </w:r>
      <w:r w:rsidRPr="00051035">
        <w:t>Compliant</w:t>
      </w:r>
    </w:p>
    <w:p w14:paraId="7309FF11" w14:textId="3E061F00" w:rsidR="00416B78" w:rsidRPr="003C4138" w:rsidRDefault="006138EE" w:rsidP="00416B7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309FF12" w14:textId="59569124" w:rsidR="00416B78" w:rsidRPr="00095CD4" w:rsidRDefault="006138EE" w:rsidP="00416B78">
      <w:pPr>
        <w:pStyle w:val="Heading3"/>
      </w:pPr>
      <w:r w:rsidRPr="00095CD4">
        <w:t>Requirement 7(3)(d)</w:t>
      </w:r>
      <w:r>
        <w:tab/>
      </w:r>
      <w:r w:rsidRPr="00051035">
        <w:t>Compliant</w:t>
      </w:r>
    </w:p>
    <w:p w14:paraId="7309FF14" w14:textId="715C6AAF" w:rsidR="00416B78" w:rsidRPr="003C4138" w:rsidRDefault="006138EE" w:rsidP="00416B78">
      <w:pPr>
        <w:rPr>
          <w:i/>
        </w:rPr>
      </w:pPr>
      <w:r w:rsidRPr="008D114F">
        <w:rPr>
          <w:i/>
        </w:rPr>
        <w:t>The workforce is recruited, trained, equipped and supported to deliver the outcomes required by these standards.</w:t>
      </w:r>
    </w:p>
    <w:p w14:paraId="7309FF15" w14:textId="62AD6C2E" w:rsidR="00416B78" w:rsidRPr="00095CD4" w:rsidRDefault="006138EE" w:rsidP="00416B78">
      <w:pPr>
        <w:pStyle w:val="Heading3"/>
      </w:pPr>
      <w:r w:rsidRPr="00095CD4">
        <w:t>Requirement 7(3)(e)</w:t>
      </w:r>
      <w:r>
        <w:tab/>
      </w:r>
      <w:r w:rsidRPr="00051035">
        <w:t>Compliant</w:t>
      </w:r>
    </w:p>
    <w:p w14:paraId="7309FF16" w14:textId="77777777" w:rsidR="00416B78" w:rsidRPr="008D114F" w:rsidRDefault="006138EE" w:rsidP="00416B78">
      <w:pPr>
        <w:rPr>
          <w:i/>
        </w:rPr>
      </w:pPr>
      <w:r w:rsidRPr="008D114F">
        <w:rPr>
          <w:i/>
        </w:rPr>
        <w:t>Regular assessment, monitoring and review of the performance of each member of the workforce is undertaken.</w:t>
      </w:r>
    </w:p>
    <w:p w14:paraId="7309FF17" w14:textId="77777777" w:rsidR="00416B78" w:rsidRPr="00506F7F" w:rsidRDefault="00416B78" w:rsidP="00416B78"/>
    <w:p w14:paraId="7309FF18" w14:textId="77777777" w:rsidR="00416B78" w:rsidRDefault="00416B78" w:rsidP="00416B78">
      <w:pPr>
        <w:sectPr w:rsidR="00416B78" w:rsidSect="00416B78">
          <w:type w:val="continuous"/>
          <w:pgSz w:w="11906" w:h="16838"/>
          <w:pgMar w:top="1701" w:right="1418" w:bottom="1418" w:left="1418" w:header="709" w:footer="397" w:gutter="0"/>
          <w:cols w:space="708"/>
          <w:titlePg/>
          <w:docGrid w:linePitch="360"/>
        </w:sectPr>
      </w:pPr>
    </w:p>
    <w:p w14:paraId="7309FF19" w14:textId="052C18EF" w:rsidR="00416B78" w:rsidRDefault="006138EE" w:rsidP="00416B78">
      <w:pPr>
        <w:pStyle w:val="Heading1"/>
        <w:tabs>
          <w:tab w:val="right" w:pos="9070"/>
        </w:tabs>
        <w:spacing w:before="560" w:after="640"/>
        <w:rPr>
          <w:color w:val="FFFFFF" w:themeColor="background1"/>
          <w:sz w:val="36"/>
        </w:rPr>
        <w:sectPr w:rsidR="00416B78" w:rsidSect="00416B7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309FF5B" wp14:editId="7309FF5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650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Organisational governance</w:t>
      </w:r>
    </w:p>
    <w:p w14:paraId="7309FF1A" w14:textId="77777777" w:rsidR="00416B78" w:rsidRPr="00FD1B02" w:rsidRDefault="006138EE" w:rsidP="00416B78">
      <w:pPr>
        <w:pStyle w:val="Heading3"/>
        <w:shd w:val="clear" w:color="auto" w:fill="F2F2F2" w:themeFill="background1" w:themeFillShade="F2"/>
      </w:pPr>
      <w:r w:rsidRPr="008312AC">
        <w:t>Consumer</w:t>
      </w:r>
      <w:r w:rsidRPr="00FD1B02">
        <w:t xml:space="preserve"> outcome:</w:t>
      </w:r>
    </w:p>
    <w:p w14:paraId="7309FF1B" w14:textId="77777777" w:rsidR="00416B78" w:rsidRDefault="006138EE" w:rsidP="00416B78">
      <w:pPr>
        <w:numPr>
          <w:ilvl w:val="0"/>
          <w:numId w:val="8"/>
        </w:numPr>
        <w:shd w:val="clear" w:color="auto" w:fill="F2F2F2" w:themeFill="background1" w:themeFillShade="F2"/>
      </w:pPr>
      <w:r>
        <w:t>I am confident the organisation is well run. I can partner in improving the delivery of care and services.</w:t>
      </w:r>
    </w:p>
    <w:p w14:paraId="7309FF1C" w14:textId="77777777" w:rsidR="00416B78" w:rsidRDefault="006138EE" w:rsidP="00416B78">
      <w:pPr>
        <w:pStyle w:val="Heading3"/>
        <w:shd w:val="clear" w:color="auto" w:fill="F2F2F2" w:themeFill="background1" w:themeFillShade="F2"/>
      </w:pPr>
      <w:r>
        <w:t>Organisation statement:</w:t>
      </w:r>
    </w:p>
    <w:p w14:paraId="7309FF1D" w14:textId="77777777" w:rsidR="00416B78" w:rsidRDefault="006138EE" w:rsidP="00416B78">
      <w:pPr>
        <w:numPr>
          <w:ilvl w:val="0"/>
          <w:numId w:val="8"/>
        </w:numPr>
        <w:shd w:val="clear" w:color="auto" w:fill="F2F2F2" w:themeFill="background1" w:themeFillShade="F2"/>
      </w:pPr>
      <w:r>
        <w:t>The organisation’s governing body is accountable for the delivery of safe and quality care and services.</w:t>
      </w:r>
    </w:p>
    <w:p w14:paraId="7309FF1E" w14:textId="77777777" w:rsidR="00416B78" w:rsidRDefault="006138EE" w:rsidP="00416B78">
      <w:pPr>
        <w:pStyle w:val="Heading2"/>
      </w:pPr>
      <w:r>
        <w:t>Assessment of Standard 8</w:t>
      </w:r>
    </w:p>
    <w:p w14:paraId="7483FFA9" w14:textId="2E7CE8DC" w:rsidR="00FD2985" w:rsidRPr="00BD1F03" w:rsidRDefault="00FD2985" w:rsidP="00FD2985">
      <w:pPr>
        <w:rPr>
          <w:rFonts w:eastAsiaTheme="minorHAnsi"/>
          <w:color w:val="auto"/>
        </w:rPr>
      </w:pPr>
      <w:r w:rsidRPr="00BD1F03">
        <w:rPr>
          <w:rFonts w:eastAsiaTheme="minorHAnsi"/>
          <w:color w:val="auto"/>
        </w:rPr>
        <w:t>The Assessment Team spoke with management and staff and reviewed relevant systems and processes relating to the organisational governance underpinning the delivery of care and services as assessed through other Standards.</w:t>
      </w:r>
    </w:p>
    <w:p w14:paraId="579E9345" w14:textId="1ECF4A46" w:rsidR="00FD2985" w:rsidRPr="00BD1F03" w:rsidRDefault="000E7726" w:rsidP="000E7726">
      <w:pPr>
        <w:rPr>
          <w:rFonts w:eastAsiaTheme="minorHAnsi"/>
          <w:color w:val="auto"/>
        </w:rPr>
      </w:pPr>
      <w:r w:rsidRPr="00BD1F03">
        <w:rPr>
          <w:rFonts w:eastAsiaTheme="minorHAnsi"/>
          <w:color w:val="auto"/>
        </w:rPr>
        <w:t>C</w:t>
      </w:r>
      <w:r w:rsidR="00FD2985" w:rsidRPr="00BD1F03">
        <w:rPr>
          <w:rFonts w:eastAsiaTheme="minorHAnsi"/>
          <w:color w:val="auto"/>
        </w:rPr>
        <w:t>onsumers considered</w:t>
      </w:r>
      <w:r w:rsidRPr="00BD1F03">
        <w:rPr>
          <w:rFonts w:eastAsiaTheme="minorHAnsi"/>
          <w:color w:val="auto"/>
        </w:rPr>
        <w:t xml:space="preserve"> t</w:t>
      </w:r>
      <w:r w:rsidR="00FD2985" w:rsidRPr="00BD1F03">
        <w:rPr>
          <w:rFonts w:eastAsiaTheme="minorHAnsi"/>
          <w:color w:val="auto"/>
        </w:rPr>
        <w:t xml:space="preserve">he organisation </w:t>
      </w:r>
      <w:r w:rsidRPr="00BD1F03">
        <w:rPr>
          <w:rFonts w:eastAsiaTheme="minorHAnsi"/>
          <w:color w:val="auto"/>
        </w:rPr>
        <w:t>to be</w:t>
      </w:r>
      <w:r w:rsidR="00FD2985" w:rsidRPr="00BD1F03">
        <w:rPr>
          <w:rFonts w:eastAsiaTheme="minorHAnsi"/>
          <w:color w:val="auto"/>
        </w:rPr>
        <w:t xml:space="preserve"> well run and that they can partner in improving the delivery of care and services. Consumers considered they received care and services that meets their needs and preferences and are supported to be engaged in the development, delivery and evaluation of </w:t>
      </w:r>
      <w:r w:rsidRPr="00BD1F03">
        <w:rPr>
          <w:rFonts w:eastAsiaTheme="minorHAnsi"/>
          <w:color w:val="auto"/>
        </w:rPr>
        <w:t>these</w:t>
      </w:r>
      <w:r w:rsidR="00FD2985" w:rsidRPr="00BD1F03">
        <w:rPr>
          <w:rFonts w:eastAsiaTheme="minorHAnsi"/>
          <w:color w:val="auto"/>
        </w:rPr>
        <w:t xml:space="preserve">. Consumers complimented management and staff. </w:t>
      </w:r>
    </w:p>
    <w:p w14:paraId="6FEC83A1" w14:textId="5C99C442" w:rsidR="00FD2985" w:rsidRPr="00BD1F03" w:rsidRDefault="00FD2985" w:rsidP="00BD1F03">
      <w:pPr>
        <w:rPr>
          <w:rFonts w:eastAsiaTheme="minorHAnsi"/>
          <w:color w:val="auto"/>
        </w:rPr>
      </w:pPr>
      <w:r w:rsidRPr="00BD1F03">
        <w:rPr>
          <w:rFonts w:eastAsiaTheme="minorHAnsi"/>
          <w:color w:val="auto"/>
        </w:rPr>
        <w:t>The organisation engages consumers in the development, delivery and evaluation of the care and services it delivers.</w:t>
      </w:r>
      <w:r w:rsidR="00BD1F03" w:rsidRPr="00BD1F03">
        <w:rPr>
          <w:rFonts w:eastAsiaTheme="minorHAnsi"/>
          <w:color w:val="auto"/>
        </w:rPr>
        <w:t xml:space="preserve"> </w:t>
      </w:r>
      <w:r w:rsidRPr="00BD1F03">
        <w:rPr>
          <w:rFonts w:eastAsiaTheme="minorHAnsi"/>
          <w:color w:val="auto"/>
        </w:rPr>
        <w:t xml:space="preserve">The governing body promotes and is accountable for a culture of quality, safe and inclusive care and services. </w:t>
      </w:r>
    </w:p>
    <w:p w14:paraId="346097F7" w14:textId="1F237848" w:rsidR="00FD2985" w:rsidRPr="00BD1F03" w:rsidRDefault="00FD2985" w:rsidP="00BD1F03">
      <w:pPr>
        <w:rPr>
          <w:rFonts w:eastAsiaTheme="minorHAnsi"/>
          <w:color w:val="auto"/>
        </w:rPr>
      </w:pPr>
      <w:r w:rsidRPr="00BD1F03">
        <w:rPr>
          <w:rFonts w:eastAsiaTheme="minorHAnsi"/>
          <w:color w:val="auto"/>
        </w:rPr>
        <w:t xml:space="preserve">The organisation has implemented effective systems for the governance of information, continuous improvement, finances, the workforce, regulations and feedback and complaints. </w:t>
      </w:r>
      <w:r w:rsidR="00BD1F03" w:rsidRPr="00BD1F03">
        <w:rPr>
          <w:rFonts w:eastAsiaTheme="minorHAnsi"/>
          <w:color w:val="auto"/>
        </w:rPr>
        <w:t xml:space="preserve">It </w:t>
      </w:r>
      <w:r w:rsidRPr="00BD1F03">
        <w:rPr>
          <w:rFonts w:eastAsiaTheme="minorHAnsi"/>
          <w:color w:val="auto"/>
        </w:rPr>
        <w:t xml:space="preserve">has </w:t>
      </w:r>
      <w:r w:rsidR="00BD1F03" w:rsidRPr="00BD1F03">
        <w:rPr>
          <w:rFonts w:eastAsiaTheme="minorHAnsi"/>
          <w:color w:val="auto"/>
        </w:rPr>
        <w:t xml:space="preserve">also </w:t>
      </w:r>
      <w:r w:rsidRPr="00BD1F03">
        <w:rPr>
          <w:rFonts w:eastAsiaTheme="minorHAnsi"/>
          <w:color w:val="auto"/>
        </w:rPr>
        <w:t xml:space="preserve">developed and implemented effective risk management systems. </w:t>
      </w:r>
    </w:p>
    <w:p w14:paraId="78B29BDE" w14:textId="77777777" w:rsidR="00FD2985" w:rsidRPr="00BD1F03" w:rsidRDefault="00FD2985" w:rsidP="00BD1F03">
      <w:pPr>
        <w:rPr>
          <w:rFonts w:eastAsiaTheme="minorHAnsi"/>
          <w:color w:val="auto"/>
        </w:rPr>
      </w:pPr>
      <w:r w:rsidRPr="00BD1F03">
        <w:rPr>
          <w:rFonts w:eastAsiaTheme="minorHAnsi"/>
          <w:color w:val="auto"/>
        </w:rPr>
        <w:t>The organisation has developed and implemented a clinical governance framework that covers antimicrobial stewardship, minimising the use of restrictive practices and open disclosure.</w:t>
      </w:r>
    </w:p>
    <w:p w14:paraId="7309FF20" w14:textId="30849755" w:rsidR="00416B78" w:rsidRPr="00BD1F03" w:rsidRDefault="006138EE" w:rsidP="00416B78">
      <w:pPr>
        <w:rPr>
          <w:rFonts w:eastAsia="Calibri"/>
          <w:color w:val="auto"/>
        </w:rPr>
      </w:pPr>
      <w:r w:rsidRPr="00BD1F03">
        <w:rPr>
          <w:rFonts w:eastAsiaTheme="minorHAnsi"/>
          <w:color w:val="auto"/>
        </w:rPr>
        <w:t xml:space="preserve">The Quality Standard is assessed as Compliant as </w:t>
      </w:r>
      <w:r w:rsidR="00BD1F03" w:rsidRPr="00BD1F03">
        <w:rPr>
          <w:rFonts w:eastAsiaTheme="minorHAnsi"/>
          <w:color w:val="auto"/>
        </w:rPr>
        <w:t xml:space="preserve">five </w:t>
      </w:r>
      <w:r w:rsidRPr="00BD1F03">
        <w:rPr>
          <w:rFonts w:eastAsiaTheme="minorHAnsi"/>
          <w:color w:val="auto"/>
        </w:rPr>
        <w:t>of the five specific requirements have been assessed as Compliant.</w:t>
      </w:r>
    </w:p>
    <w:p w14:paraId="7309FF21" w14:textId="27C40605" w:rsidR="00416B78" w:rsidRDefault="006138EE" w:rsidP="00416B78">
      <w:pPr>
        <w:pStyle w:val="Heading2"/>
      </w:pPr>
      <w:r>
        <w:lastRenderedPageBreak/>
        <w:t>Assessment of Standard 8 Requirements</w:t>
      </w:r>
    </w:p>
    <w:p w14:paraId="7309FF22" w14:textId="78DA68B3" w:rsidR="00416B78" w:rsidRPr="00506F7F" w:rsidRDefault="006138EE" w:rsidP="00416B78">
      <w:pPr>
        <w:pStyle w:val="Heading3"/>
      </w:pPr>
      <w:r w:rsidRPr="00506F7F">
        <w:t>Requirement 8(3)(a)</w:t>
      </w:r>
      <w:r w:rsidRPr="00506F7F">
        <w:tab/>
      </w:r>
      <w:r w:rsidRPr="00051035">
        <w:t>Compliant</w:t>
      </w:r>
    </w:p>
    <w:p w14:paraId="7309FF24" w14:textId="7F72F5C5" w:rsidR="00416B78" w:rsidRPr="003C4138" w:rsidRDefault="006138EE" w:rsidP="00416B78">
      <w:pPr>
        <w:rPr>
          <w:i/>
        </w:rPr>
      </w:pPr>
      <w:r w:rsidRPr="008D114F">
        <w:rPr>
          <w:i/>
        </w:rPr>
        <w:t>Consumers are engaged in the development, delivery and evaluation of care and services and are supported in that engagement.</w:t>
      </w:r>
    </w:p>
    <w:p w14:paraId="7309FF25" w14:textId="19AA94A2" w:rsidR="00416B78" w:rsidRPr="00095CD4" w:rsidRDefault="006138EE" w:rsidP="00416B78">
      <w:pPr>
        <w:pStyle w:val="Heading3"/>
      </w:pPr>
      <w:r w:rsidRPr="00095CD4">
        <w:t>Requirement 8(3)(b)</w:t>
      </w:r>
      <w:r>
        <w:tab/>
      </w:r>
      <w:r w:rsidRPr="00051035">
        <w:t>Compliant</w:t>
      </w:r>
    </w:p>
    <w:p w14:paraId="7309FF27" w14:textId="640B9690" w:rsidR="00416B78" w:rsidRPr="003C4138" w:rsidRDefault="006138EE" w:rsidP="00416B78">
      <w:pPr>
        <w:rPr>
          <w:i/>
        </w:rPr>
      </w:pPr>
      <w:r w:rsidRPr="008D114F">
        <w:rPr>
          <w:i/>
        </w:rPr>
        <w:t>The organisation’s governing body promotes a culture of safe, inclusive and quality care and services and is accountable for their delivery.</w:t>
      </w:r>
    </w:p>
    <w:p w14:paraId="7309FF28" w14:textId="5C101601" w:rsidR="00416B78" w:rsidRPr="00506F7F" w:rsidRDefault="006138EE" w:rsidP="00416B78">
      <w:pPr>
        <w:pStyle w:val="Heading3"/>
      </w:pPr>
      <w:r w:rsidRPr="00506F7F">
        <w:t>Requirement 8(3)(c)</w:t>
      </w:r>
      <w:r>
        <w:tab/>
      </w:r>
      <w:r w:rsidRPr="00051035">
        <w:t>Compliant</w:t>
      </w:r>
    </w:p>
    <w:p w14:paraId="7309FF29" w14:textId="77777777" w:rsidR="00416B78" w:rsidRPr="008D114F" w:rsidRDefault="006138EE" w:rsidP="00416B78">
      <w:pPr>
        <w:rPr>
          <w:i/>
        </w:rPr>
      </w:pPr>
      <w:r w:rsidRPr="008D114F">
        <w:rPr>
          <w:i/>
        </w:rPr>
        <w:t>Effective organisation wide governance systems relating to the following:</w:t>
      </w:r>
    </w:p>
    <w:p w14:paraId="7309FF2A" w14:textId="77777777" w:rsidR="00416B78" w:rsidRPr="008D114F" w:rsidRDefault="006138EE" w:rsidP="00416B78">
      <w:pPr>
        <w:numPr>
          <w:ilvl w:val="0"/>
          <w:numId w:val="28"/>
        </w:numPr>
        <w:tabs>
          <w:tab w:val="right" w:pos="9026"/>
        </w:tabs>
        <w:spacing w:before="0" w:after="0"/>
        <w:ind w:left="567" w:hanging="425"/>
        <w:outlineLvl w:val="4"/>
        <w:rPr>
          <w:i/>
        </w:rPr>
      </w:pPr>
      <w:r w:rsidRPr="008D114F">
        <w:rPr>
          <w:i/>
        </w:rPr>
        <w:t>information management;</w:t>
      </w:r>
    </w:p>
    <w:p w14:paraId="7309FF2B" w14:textId="77777777" w:rsidR="00416B78" w:rsidRPr="008D114F" w:rsidRDefault="006138EE" w:rsidP="00416B78">
      <w:pPr>
        <w:numPr>
          <w:ilvl w:val="0"/>
          <w:numId w:val="28"/>
        </w:numPr>
        <w:tabs>
          <w:tab w:val="right" w:pos="9026"/>
        </w:tabs>
        <w:spacing w:before="0" w:after="0"/>
        <w:ind w:left="567" w:hanging="425"/>
        <w:outlineLvl w:val="4"/>
        <w:rPr>
          <w:i/>
        </w:rPr>
      </w:pPr>
      <w:r w:rsidRPr="008D114F">
        <w:rPr>
          <w:i/>
        </w:rPr>
        <w:t>continuous improvement;</w:t>
      </w:r>
    </w:p>
    <w:p w14:paraId="7309FF2C" w14:textId="77777777" w:rsidR="00416B78" w:rsidRPr="008D114F" w:rsidRDefault="006138EE" w:rsidP="00416B78">
      <w:pPr>
        <w:numPr>
          <w:ilvl w:val="0"/>
          <w:numId w:val="28"/>
        </w:numPr>
        <w:tabs>
          <w:tab w:val="right" w:pos="9026"/>
        </w:tabs>
        <w:spacing w:before="0" w:after="0"/>
        <w:ind w:left="567" w:hanging="425"/>
        <w:outlineLvl w:val="4"/>
        <w:rPr>
          <w:i/>
        </w:rPr>
      </w:pPr>
      <w:r w:rsidRPr="008D114F">
        <w:rPr>
          <w:i/>
        </w:rPr>
        <w:t>financial governance;</w:t>
      </w:r>
    </w:p>
    <w:p w14:paraId="7309FF2D" w14:textId="77777777" w:rsidR="00416B78" w:rsidRPr="008D114F" w:rsidRDefault="006138EE" w:rsidP="00416B7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09FF2E" w14:textId="77777777" w:rsidR="00416B78" w:rsidRPr="008D114F" w:rsidRDefault="006138EE" w:rsidP="00416B78">
      <w:pPr>
        <w:numPr>
          <w:ilvl w:val="0"/>
          <w:numId w:val="28"/>
        </w:numPr>
        <w:tabs>
          <w:tab w:val="right" w:pos="9026"/>
        </w:tabs>
        <w:spacing w:before="0" w:after="0"/>
        <w:ind w:left="567" w:hanging="425"/>
        <w:outlineLvl w:val="4"/>
        <w:rPr>
          <w:i/>
        </w:rPr>
      </w:pPr>
      <w:r w:rsidRPr="008D114F">
        <w:rPr>
          <w:i/>
        </w:rPr>
        <w:t>regulatory compliance;</w:t>
      </w:r>
    </w:p>
    <w:p w14:paraId="7309FF30" w14:textId="39A85060" w:rsidR="00416B78" w:rsidRPr="003C4138" w:rsidRDefault="006138EE" w:rsidP="00416B78">
      <w:pPr>
        <w:numPr>
          <w:ilvl w:val="0"/>
          <w:numId w:val="28"/>
        </w:numPr>
        <w:tabs>
          <w:tab w:val="right" w:pos="9026"/>
        </w:tabs>
        <w:spacing w:before="0" w:after="0"/>
        <w:ind w:left="567" w:hanging="425"/>
        <w:outlineLvl w:val="4"/>
        <w:rPr>
          <w:i/>
        </w:rPr>
      </w:pPr>
      <w:r w:rsidRPr="008D114F">
        <w:rPr>
          <w:i/>
        </w:rPr>
        <w:t>feedback and complaints.</w:t>
      </w:r>
    </w:p>
    <w:p w14:paraId="7309FF31" w14:textId="6F5F460D" w:rsidR="00416B78" w:rsidRPr="00506F7F" w:rsidRDefault="006138EE" w:rsidP="00416B78">
      <w:pPr>
        <w:pStyle w:val="Heading3"/>
      </w:pPr>
      <w:r w:rsidRPr="00506F7F">
        <w:t>Requirement 8(3)(d)</w:t>
      </w:r>
      <w:r>
        <w:tab/>
      </w:r>
      <w:r w:rsidRPr="00051035">
        <w:t>Compliant</w:t>
      </w:r>
    </w:p>
    <w:p w14:paraId="7309FF32" w14:textId="77777777" w:rsidR="00416B78" w:rsidRPr="008D114F" w:rsidRDefault="006138EE" w:rsidP="00416B78">
      <w:pPr>
        <w:rPr>
          <w:i/>
        </w:rPr>
      </w:pPr>
      <w:r w:rsidRPr="008D114F">
        <w:rPr>
          <w:i/>
        </w:rPr>
        <w:t>Effective risk management systems and practices, including but not limited to the following:</w:t>
      </w:r>
    </w:p>
    <w:p w14:paraId="7309FF33" w14:textId="77777777" w:rsidR="00416B78" w:rsidRPr="008D114F" w:rsidRDefault="006138EE" w:rsidP="00416B7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09FF34" w14:textId="77777777" w:rsidR="00416B78" w:rsidRPr="008D114F" w:rsidRDefault="006138EE" w:rsidP="00416B7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09FF35" w14:textId="77777777" w:rsidR="00416B78" w:rsidRDefault="006138EE" w:rsidP="00416B78">
      <w:pPr>
        <w:numPr>
          <w:ilvl w:val="0"/>
          <w:numId w:val="29"/>
        </w:numPr>
        <w:tabs>
          <w:tab w:val="right" w:pos="9026"/>
        </w:tabs>
        <w:spacing w:before="0" w:after="0"/>
        <w:ind w:left="567" w:hanging="425"/>
        <w:outlineLvl w:val="4"/>
        <w:rPr>
          <w:i/>
        </w:rPr>
      </w:pPr>
      <w:r w:rsidRPr="008D114F">
        <w:rPr>
          <w:i/>
        </w:rPr>
        <w:t>supporting consumers to live the best life they can</w:t>
      </w:r>
    </w:p>
    <w:p w14:paraId="7309FF37" w14:textId="605E1D82" w:rsidR="00416B78" w:rsidRPr="003C4138" w:rsidRDefault="006138EE" w:rsidP="00416B7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p>
    <w:p w14:paraId="7309FF38" w14:textId="29653D17" w:rsidR="00416B78" w:rsidRPr="00506F7F" w:rsidRDefault="006138EE" w:rsidP="00416B78">
      <w:pPr>
        <w:pStyle w:val="Heading3"/>
      </w:pPr>
      <w:r w:rsidRPr="00506F7F">
        <w:t>Requirement 8(3)(e)</w:t>
      </w:r>
      <w:r>
        <w:tab/>
      </w:r>
      <w:r w:rsidRPr="00051035">
        <w:t>Compliant</w:t>
      </w:r>
    </w:p>
    <w:p w14:paraId="7309FF39" w14:textId="77777777" w:rsidR="00416B78" w:rsidRPr="008D114F" w:rsidRDefault="006138EE" w:rsidP="00416B78">
      <w:pPr>
        <w:rPr>
          <w:i/>
        </w:rPr>
      </w:pPr>
      <w:r w:rsidRPr="008D114F">
        <w:rPr>
          <w:i/>
        </w:rPr>
        <w:t>Where clinical care is provided—a clinical governance framework, including but not limited to the following:</w:t>
      </w:r>
    </w:p>
    <w:p w14:paraId="7309FF3A" w14:textId="77777777" w:rsidR="00416B78" w:rsidRPr="008D114F" w:rsidRDefault="006138EE" w:rsidP="00416B78">
      <w:pPr>
        <w:numPr>
          <w:ilvl w:val="0"/>
          <w:numId w:val="30"/>
        </w:numPr>
        <w:tabs>
          <w:tab w:val="right" w:pos="9026"/>
        </w:tabs>
        <w:spacing w:before="0" w:after="0"/>
        <w:ind w:left="567" w:hanging="425"/>
        <w:outlineLvl w:val="4"/>
        <w:rPr>
          <w:i/>
        </w:rPr>
      </w:pPr>
      <w:r w:rsidRPr="008D114F">
        <w:rPr>
          <w:i/>
        </w:rPr>
        <w:t>antimicrobial stewardship;</w:t>
      </w:r>
    </w:p>
    <w:p w14:paraId="7309FF3B" w14:textId="77777777" w:rsidR="00416B78" w:rsidRPr="008D114F" w:rsidRDefault="006138EE" w:rsidP="00416B78">
      <w:pPr>
        <w:numPr>
          <w:ilvl w:val="0"/>
          <w:numId w:val="30"/>
        </w:numPr>
        <w:tabs>
          <w:tab w:val="right" w:pos="9026"/>
        </w:tabs>
        <w:spacing w:before="0" w:after="0"/>
        <w:ind w:left="567" w:hanging="425"/>
        <w:outlineLvl w:val="4"/>
        <w:rPr>
          <w:i/>
        </w:rPr>
      </w:pPr>
      <w:r w:rsidRPr="008D114F">
        <w:rPr>
          <w:i/>
        </w:rPr>
        <w:t>minimising the use of restraint;</w:t>
      </w:r>
    </w:p>
    <w:p w14:paraId="7309FF3D" w14:textId="5510848D" w:rsidR="00416B78" w:rsidRPr="003C4138" w:rsidRDefault="006138EE" w:rsidP="00416B78">
      <w:pPr>
        <w:numPr>
          <w:ilvl w:val="0"/>
          <w:numId w:val="30"/>
        </w:numPr>
        <w:tabs>
          <w:tab w:val="right" w:pos="9026"/>
        </w:tabs>
        <w:spacing w:before="0" w:after="0"/>
        <w:ind w:left="567" w:hanging="425"/>
        <w:outlineLvl w:val="4"/>
        <w:rPr>
          <w:i/>
        </w:rPr>
      </w:pPr>
      <w:r w:rsidRPr="008D114F">
        <w:rPr>
          <w:i/>
        </w:rPr>
        <w:t>open disclosure.</w:t>
      </w:r>
    </w:p>
    <w:p w14:paraId="7309FF3E" w14:textId="77777777" w:rsidR="00416B78" w:rsidRPr="00154403" w:rsidRDefault="00416B78" w:rsidP="00416B78"/>
    <w:p w14:paraId="7309FF3F" w14:textId="77777777" w:rsidR="00416B78" w:rsidRDefault="00416B78" w:rsidP="00416B78">
      <w:pPr>
        <w:tabs>
          <w:tab w:val="right" w:pos="9026"/>
        </w:tabs>
        <w:sectPr w:rsidR="00416B78" w:rsidSect="00416B78">
          <w:type w:val="continuous"/>
          <w:pgSz w:w="11906" w:h="16838"/>
          <w:pgMar w:top="1701" w:right="1418" w:bottom="1418" w:left="1418" w:header="709" w:footer="397" w:gutter="0"/>
          <w:cols w:space="708"/>
          <w:docGrid w:linePitch="360"/>
        </w:sectPr>
      </w:pPr>
    </w:p>
    <w:p w14:paraId="7309FF40" w14:textId="77777777" w:rsidR="00416B78" w:rsidRDefault="006138EE" w:rsidP="00416B78">
      <w:pPr>
        <w:pStyle w:val="Heading1"/>
      </w:pPr>
      <w:r>
        <w:lastRenderedPageBreak/>
        <w:t>Areas for improvement</w:t>
      </w:r>
    </w:p>
    <w:p w14:paraId="7309FF42" w14:textId="77777777" w:rsidR="00416B78" w:rsidRPr="00E830C7" w:rsidRDefault="006138EE" w:rsidP="00416B7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16B78" w:rsidRPr="00E830C7" w:rsidSect="00416B7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04BDE" w14:textId="77777777" w:rsidR="00416B78" w:rsidRDefault="00416B78">
      <w:pPr>
        <w:spacing w:before="0" w:after="0" w:line="240" w:lineRule="auto"/>
      </w:pPr>
      <w:r>
        <w:separator/>
      </w:r>
    </w:p>
  </w:endnote>
  <w:endnote w:type="continuationSeparator" w:id="0">
    <w:p w14:paraId="54AC9454" w14:textId="77777777" w:rsidR="00416B78" w:rsidRDefault="00416B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5E" w14:textId="77777777" w:rsidR="00416B78" w:rsidRPr="009A1F1B" w:rsidRDefault="00416B78" w:rsidP="00416B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9FF5F" w14:textId="77777777" w:rsidR="00416B78" w:rsidRPr="00C72FFB" w:rsidRDefault="00416B78" w:rsidP="00416B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Milton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09FF60" w14:textId="77777777" w:rsidR="00416B78" w:rsidRPr="00C72FFB" w:rsidRDefault="00416B78" w:rsidP="00416B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1" w14:textId="77777777" w:rsidR="00416B78" w:rsidRPr="009A1F1B" w:rsidRDefault="00416B78" w:rsidP="00416B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9FF62" w14:textId="77777777" w:rsidR="00416B78" w:rsidRPr="00C72FFB" w:rsidRDefault="00416B78" w:rsidP="00416B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Milton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09FF63" w14:textId="77777777" w:rsidR="00416B78" w:rsidRPr="00A3716D" w:rsidRDefault="00416B78" w:rsidP="00416B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8F3F5" w14:textId="77777777" w:rsidR="00416B78" w:rsidRDefault="00416B78">
      <w:pPr>
        <w:spacing w:before="0" w:after="0" w:line="240" w:lineRule="auto"/>
      </w:pPr>
      <w:r>
        <w:separator/>
      </w:r>
    </w:p>
  </w:footnote>
  <w:footnote w:type="continuationSeparator" w:id="0">
    <w:p w14:paraId="35214E30" w14:textId="77777777" w:rsidR="00416B78" w:rsidRDefault="00416B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5D" w14:textId="77777777" w:rsidR="00416B78" w:rsidRDefault="00416B78" w:rsidP="00416B7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09FF6F" wp14:editId="7309FF7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3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C" w14:textId="77777777" w:rsidR="00416B78" w:rsidRDefault="00416B78" w:rsidP="00416B78">
    <w:pPr>
      <w:tabs>
        <w:tab w:val="left" w:pos="3624"/>
      </w:tabs>
    </w:pPr>
    <w:r>
      <w:rPr>
        <w:noProof/>
        <w:color w:val="auto"/>
        <w:sz w:val="20"/>
        <w:lang w:val="en-US" w:eastAsia="en-US"/>
      </w:rPr>
      <w:drawing>
        <wp:anchor distT="0" distB="0" distL="114300" distR="114300" simplePos="0" relativeHeight="251666432" behindDoc="1" locked="0" layoutInCell="1" allowOverlap="1" wp14:anchorId="7309FF81" wp14:editId="7309FF8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41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D" w14:textId="77777777" w:rsidR="00416B78" w:rsidRDefault="00416B78" w:rsidP="00416B78">
    <w:pPr>
      <w:tabs>
        <w:tab w:val="left" w:pos="3624"/>
      </w:tabs>
    </w:pPr>
    <w:r>
      <w:rPr>
        <w:noProof/>
        <w:color w:val="auto"/>
        <w:sz w:val="20"/>
        <w:lang w:val="en-US" w:eastAsia="en-US"/>
      </w:rPr>
      <w:drawing>
        <wp:anchor distT="0" distB="0" distL="114300" distR="114300" simplePos="0" relativeHeight="251667456" behindDoc="1" locked="0" layoutInCell="1" allowOverlap="1" wp14:anchorId="7309FF83" wp14:editId="7309FF8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93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E" w14:textId="77777777" w:rsidR="00416B78" w:rsidRDefault="00416B78" w:rsidP="00416B78">
    <w:pPr>
      <w:tabs>
        <w:tab w:val="left" w:pos="3624"/>
      </w:tabs>
    </w:pPr>
    <w:r>
      <w:rPr>
        <w:noProof/>
        <w:color w:val="auto"/>
        <w:sz w:val="20"/>
        <w:lang w:val="en-US" w:eastAsia="en-US"/>
      </w:rPr>
      <w:drawing>
        <wp:anchor distT="0" distB="0" distL="114300" distR="114300" simplePos="0" relativeHeight="251668480" behindDoc="1" locked="0" layoutInCell="1" allowOverlap="1" wp14:anchorId="7309FF85" wp14:editId="7309FF8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40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4" w14:textId="77777777" w:rsidR="00416B78" w:rsidRDefault="00416B78">
    <w:pPr>
      <w:pStyle w:val="Header"/>
    </w:pPr>
    <w:r w:rsidRPr="003C6EC2">
      <w:rPr>
        <w:rFonts w:eastAsia="Calibri"/>
        <w:noProof/>
        <w:lang w:val="en-US" w:eastAsia="en-US"/>
      </w:rPr>
      <w:drawing>
        <wp:anchor distT="0" distB="0" distL="114300" distR="114300" simplePos="0" relativeHeight="251669504" behindDoc="1" locked="0" layoutInCell="1" allowOverlap="1" wp14:anchorId="7309FF71" wp14:editId="7309FF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62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5" w14:textId="77777777" w:rsidR="00416B78" w:rsidRDefault="00416B78" w:rsidP="00416B78">
    <w:r>
      <w:rPr>
        <w:noProof/>
        <w:color w:val="auto"/>
        <w:sz w:val="20"/>
        <w:lang w:val="en-US" w:eastAsia="en-US"/>
      </w:rPr>
      <w:drawing>
        <wp:anchor distT="0" distB="0" distL="114300" distR="114300" simplePos="0" relativeHeight="251660288" behindDoc="1" locked="0" layoutInCell="1" allowOverlap="1" wp14:anchorId="7309FF73" wp14:editId="7309FF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20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6" w14:textId="77777777" w:rsidR="00416B78" w:rsidRDefault="00416B78" w:rsidP="00416B78">
    <w:r>
      <w:rPr>
        <w:noProof/>
        <w:color w:val="auto"/>
        <w:sz w:val="20"/>
        <w:lang w:val="en-US" w:eastAsia="en-US"/>
      </w:rPr>
      <w:drawing>
        <wp:anchor distT="0" distB="0" distL="114300" distR="114300" simplePos="0" relativeHeight="251659264" behindDoc="1" locked="0" layoutInCell="1" allowOverlap="1" wp14:anchorId="7309FF75" wp14:editId="7309FF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6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7" w14:textId="77777777" w:rsidR="00416B78" w:rsidRDefault="00416B78" w:rsidP="00416B78">
    <w:r>
      <w:rPr>
        <w:noProof/>
        <w:color w:val="auto"/>
        <w:sz w:val="20"/>
        <w:lang w:val="en-US" w:eastAsia="en-US"/>
      </w:rPr>
      <w:drawing>
        <wp:anchor distT="0" distB="0" distL="114300" distR="114300" simplePos="0" relativeHeight="251661312" behindDoc="1" locked="0" layoutInCell="1" allowOverlap="1" wp14:anchorId="7309FF77" wp14:editId="7309FF7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77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8" w14:textId="77777777" w:rsidR="00416B78" w:rsidRDefault="00416B78" w:rsidP="00416B78">
    <w:r>
      <w:rPr>
        <w:noProof/>
        <w:color w:val="auto"/>
        <w:sz w:val="20"/>
        <w:lang w:val="en-US" w:eastAsia="en-US"/>
      </w:rPr>
      <w:drawing>
        <wp:anchor distT="0" distB="0" distL="114300" distR="114300" simplePos="0" relativeHeight="251662336" behindDoc="1" locked="0" layoutInCell="1" allowOverlap="1" wp14:anchorId="7309FF79" wp14:editId="7309FF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86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9" w14:textId="77777777" w:rsidR="00416B78" w:rsidRDefault="00416B78" w:rsidP="00416B78">
    <w:r>
      <w:rPr>
        <w:noProof/>
        <w:color w:val="auto"/>
        <w:sz w:val="20"/>
        <w:lang w:val="en-US" w:eastAsia="en-US"/>
      </w:rPr>
      <w:drawing>
        <wp:anchor distT="0" distB="0" distL="114300" distR="114300" simplePos="0" relativeHeight="251663360" behindDoc="1" locked="0" layoutInCell="1" allowOverlap="1" wp14:anchorId="7309FF7B" wp14:editId="7309FF7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77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A" w14:textId="77777777" w:rsidR="00416B78" w:rsidRDefault="00416B78" w:rsidP="00416B78">
    <w:r>
      <w:rPr>
        <w:noProof/>
        <w:color w:val="auto"/>
        <w:sz w:val="20"/>
        <w:lang w:val="en-US" w:eastAsia="en-US"/>
      </w:rPr>
      <w:drawing>
        <wp:anchor distT="0" distB="0" distL="114300" distR="114300" simplePos="0" relativeHeight="251664384" behindDoc="1" locked="0" layoutInCell="1" allowOverlap="1" wp14:anchorId="7309FF7D" wp14:editId="7309FF7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91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F6B" w14:textId="77777777" w:rsidR="00416B78" w:rsidRDefault="00416B78" w:rsidP="00416B78">
    <w:pPr>
      <w:tabs>
        <w:tab w:val="left" w:pos="3624"/>
      </w:tabs>
    </w:pPr>
    <w:r>
      <w:rPr>
        <w:noProof/>
        <w:color w:val="auto"/>
        <w:sz w:val="20"/>
        <w:lang w:val="en-US" w:eastAsia="en-US"/>
      </w:rPr>
      <w:drawing>
        <wp:anchor distT="0" distB="0" distL="114300" distR="114300" simplePos="0" relativeHeight="251665408" behindDoc="1" locked="0" layoutInCell="1" allowOverlap="1" wp14:anchorId="7309FF7F" wp14:editId="7309FF8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46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BA4BFF6">
      <w:start w:val="1"/>
      <w:numFmt w:val="lowerRoman"/>
      <w:lvlText w:val="(%1)"/>
      <w:lvlJc w:val="left"/>
      <w:pPr>
        <w:ind w:left="1080" w:hanging="720"/>
      </w:pPr>
      <w:rPr>
        <w:rFonts w:hint="default"/>
        <w:b w:val="0"/>
      </w:rPr>
    </w:lvl>
    <w:lvl w:ilvl="1" w:tplc="F0A81CCC" w:tentative="1">
      <w:start w:val="1"/>
      <w:numFmt w:val="lowerLetter"/>
      <w:lvlText w:val="%2."/>
      <w:lvlJc w:val="left"/>
      <w:pPr>
        <w:ind w:left="1440" w:hanging="360"/>
      </w:pPr>
    </w:lvl>
    <w:lvl w:ilvl="2" w:tplc="0D1677B4" w:tentative="1">
      <w:start w:val="1"/>
      <w:numFmt w:val="lowerRoman"/>
      <w:lvlText w:val="%3."/>
      <w:lvlJc w:val="right"/>
      <w:pPr>
        <w:ind w:left="2160" w:hanging="180"/>
      </w:pPr>
    </w:lvl>
    <w:lvl w:ilvl="3" w:tplc="9EAEEC14" w:tentative="1">
      <w:start w:val="1"/>
      <w:numFmt w:val="decimal"/>
      <w:lvlText w:val="%4."/>
      <w:lvlJc w:val="left"/>
      <w:pPr>
        <w:ind w:left="2880" w:hanging="360"/>
      </w:pPr>
    </w:lvl>
    <w:lvl w:ilvl="4" w:tplc="58B6B712" w:tentative="1">
      <w:start w:val="1"/>
      <w:numFmt w:val="lowerLetter"/>
      <w:lvlText w:val="%5."/>
      <w:lvlJc w:val="left"/>
      <w:pPr>
        <w:ind w:left="3600" w:hanging="360"/>
      </w:pPr>
    </w:lvl>
    <w:lvl w:ilvl="5" w:tplc="BB566BEE" w:tentative="1">
      <w:start w:val="1"/>
      <w:numFmt w:val="lowerRoman"/>
      <w:lvlText w:val="%6."/>
      <w:lvlJc w:val="right"/>
      <w:pPr>
        <w:ind w:left="4320" w:hanging="180"/>
      </w:pPr>
    </w:lvl>
    <w:lvl w:ilvl="6" w:tplc="F544F8FA" w:tentative="1">
      <w:start w:val="1"/>
      <w:numFmt w:val="decimal"/>
      <w:lvlText w:val="%7."/>
      <w:lvlJc w:val="left"/>
      <w:pPr>
        <w:ind w:left="5040" w:hanging="360"/>
      </w:pPr>
    </w:lvl>
    <w:lvl w:ilvl="7" w:tplc="234EC73E" w:tentative="1">
      <w:start w:val="1"/>
      <w:numFmt w:val="lowerLetter"/>
      <w:lvlText w:val="%8."/>
      <w:lvlJc w:val="left"/>
      <w:pPr>
        <w:ind w:left="5760" w:hanging="360"/>
      </w:pPr>
    </w:lvl>
    <w:lvl w:ilvl="8" w:tplc="127459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1483A8">
      <w:start w:val="1"/>
      <w:numFmt w:val="bullet"/>
      <w:pStyle w:val="ListParagraph"/>
      <w:lvlText w:val=""/>
      <w:lvlJc w:val="left"/>
      <w:pPr>
        <w:ind w:left="1440" w:hanging="360"/>
      </w:pPr>
      <w:rPr>
        <w:rFonts w:ascii="Symbol" w:hAnsi="Symbol" w:hint="default"/>
        <w:color w:val="auto"/>
      </w:rPr>
    </w:lvl>
    <w:lvl w:ilvl="1" w:tplc="33A81DF2" w:tentative="1">
      <w:start w:val="1"/>
      <w:numFmt w:val="bullet"/>
      <w:lvlText w:val="o"/>
      <w:lvlJc w:val="left"/>
      <w:pPr>
        <w:ind w:left="2160" w:hanging="360"/>
      </w:pPr>
      <w:rPr>
        <w:rFonts w:ascii="Courier New" w:hAnsi="Courier New" w:cs="Courier New" w:hint="default"/>
      </w:rPr>
    </w:lvl>
    <w:lvl w:ilvl="2" w:tplc="1B783B22" w:tentative="1">
      <w:start w:val="1"/>
      <w:numFmt w:val="bullet"/>
      <w:lvlText w:val=""/>
      <w:lvlJc w:val="left"/>
      <w:pPr>
        <w:ind w:left="2880" w:hanging="360"/>
      </w:pPr>
      <w:rPr>
        <w:rFonts w:ascii="Wingdings" w:hAnsi="Wingdings" w:hint="default"/>
      </w:rPr>
    </w:lvl>
    <w:lvl w:ilvl="3" w:tplc="0E9CDA32" w:tentative="1">
      <w:start w:val="1"/>
      <w:numFmt w:val="bullet"/>
      <w:lvlText w:val=""/>
      <w:lvlJc w:val="left"/>
      <w:pPr>
        <w:ind w:left="3600" w:hanging="360"/>
      </w:pPr>
      <w:rPr>
        <w:rFonts w:ascii="Symbol" w:hAnsi="Symbol" w:hint="default"/>
      </w:rPr>
    </w:lvl>
    <w:lvl w:ilvl="4" w:tplc="72661156" w:tentative="1">
      <w:start w:val="1"/>
      <w:numFmt w:val="bullet"/>
      <w:lvlText w:val="o"/>
      <w:lvlJc w:val="left"/>
      <w:pPr>
        <w:ind w:left="4320" w:hanging="360"/>
      </w:pPr>
      <w:rPr>
        <w:rFonts w:ascii="Courier New" w:hAnsi="Courier New" w:cs="Courier New" w:hint="default"/>
      </w:rPr>
    </w:lvl>
    <w:lvl w:ilvl="5" w:tplc="525ACD40" w:tentative="1">
      <w:start w:val="1"/>
      <w:numFmt w:val="bullet"/>
      <w:lvlText w:val=""/>
      <w:lvlJc w:val="left"/>
      <w:pPr>
        <w:ind w:left="5040" w:hanging="360"/>
      </w:pPr>
      <w:rPr>
        <w:rFonts w:ascii="Wingdings" w:hAnsi="Wingdings" w:hint="default"/>
      </w:rPr>
    </w:lvl>
    <w:lvl w:ilvl="6" w:tplc="98AEB7DC" w:tentative="1">
      <w:start w:val="1"/>
      <w:numFmt w:val="bullet"/>
      <w:lvlText w:val=""/>
      <w:lvlJc w:val="left"/>
      <w:pPr>
        <w:ind w:left="5760" w:hanging="360"/>
      </w:pPr>
      <w:rPr>
        <w:rFonts w:ascii="Symbol" w:hAnsi="Symbol" w:hint="default"/>
      </w:rPr>
    </w:lvl>
    <w:lvl w:ilvl="7" w:tplc="E06AE92E" w:tentative="1">
      <w:start w:val="1"/>
      <w:numFmt w:val="bullet"/>
      <w:lvlText w:val="o"/>
      <w:lvlJc w:val="left"/>
      <w:pPr>
        <w:ind w:left="6480" w:hanging="360"/>
      </w:pPr>
      <w:rPr>
        <w:rFonts w:ascii="Courier New" w:hAnsi="Courier New" w:cs="Courier New" w:hint="default"/>
      </w:rPr>
    </w:lvl>
    <w:lvl w:ilvl="8" w:tplc="2B1C5A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C3460BE">
      <w:start w:val="1"/>
      <w:numFmt w:val="lowerRoman"/>
      <w:lvlText w:val="(%1)"/>
      <w:lvlJc w:val="left"/>
      <w:pPr>
        <w:ind w:left="1004" w:hanging="720"/>
      </w:pPr>
      <w:rPr>
        <w:rFonts w:hint="default"/>
        <w:b w:val="0"/>
      </w:rPr>
    </w:lvl>
    <w:lvl w:ilvl="1" w:tplc="B4500DF6" w:tentative="1">
      <w:start w:val="1"/>
      <w:numFmt w:val="lowerLetter"/>
      <w:lvlText w:val="%2."/>
      <w:lvlJc w:val="left"/>
      <w:pPr>
        <w:ind w:left="1364" w:hanging="360"/>
      </w:pPr>
    </w:lvl>
    <w:lvl w:ilvl="2" w:tplc="D26E4850" w:tentative="1">
      <w:start w:val="1"/>
      <w:numFmt w:val="lowerRoman"/>
      <w:lvlText w:val="%3."/>
      <w:lvlJc w:val="right"/>
      <w:pPr>
        <w:ind w:left="2084" w:hanging="180"/>
      </w:pPr>
    </w:lvl>
    <w:lvl w:ilvl="3" w:tplc="884898DC" w:tentative="1">
      <w:start w:val="1"/>
      <w:numFmt w:val="decimal"/>
      <w:lvlText w:val="%4."/>
      <w:lvlJc w:val="left"/>
      <w:pPr>
        <w:ind w:left="2804" w:hanging="360"/>
      </w:pPr>
    </w:lvl>
    <w:lvl w:ilvl="4" w:tplc="C790889E" w:tentative="1">
      <w:start w:val="1"/>
      <w:numFmt w:val="lowerLetter"/>
      <w:lvlText w:val="%5."/>
      <w:lvlJc w:val="left"/>
      <w:pPr>
        <w:ind w:left="3524" w:hanging="360"/>
      </w:pPr>
    </w:lvl>
    <w:lvl w:ilvl="5" w:tplc="9F7AB068" w:tentative="1">
      <w:start w:val="1"/>
      <w:numFmt w:val="lowerRoman"/>
      <w:lvlText w:val="%6."/>
      <w:lvlJc w:val="right"/>
      <w:pPr>
        <w:ind w:left="4244" w:hanging="180"/>
      </w:pPr>
    </w:lvl>
    <w:lvl w:ilvl="6" w:tplc="1D1E85CE" w:tentative="1">
      <w:start w:val="1"/>
      <w:numFmt w:val="decimal"/>
      <w:lvlText w:val="%7."/>
      <w:lvlJc w:val="left"/>
      <w:pPr>
        <w:ind w:left="4964" w:hanging="360"/>
      </w:pPr>
    </w:lvl>
    <w:lvl w:ilvl="7" w:tplc="A9D023B8" w:tentative="1">
      <w:start w:val="1"/>
      <w:numFmt w:val="lowerLetter"/>
      <w:lvlText w:val="%8."/>
      <w:lvlJc w:val="left"/>
      <w:pPr>
        <w:ind w:left="5684" w:hanging="360"/>
      </w:pPr>
    </w:lvl>
    <w:lvl w:ilvl="8" w:tplc="A240F4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4FC7942">
      <w:start w:val="1"/>
      <w:numFmt w:val="lowerRoman"/>
      <w:lvlText w:val="(%1)"/>
      <w:lvlJc w:val="left"/>
      <w:pPr>
        <w:ind w:left="1080" w:hanging="720"/>
      </w:pPr>
      <w:rPr>
        <w:rFonts w:hint="default"/>
      </w:rPr>
    </w:lvl>
    <w:lvl w:ilvl="1" w:tplc="38FEB092" w:tentative="1">
      <w:start w:val="1"/>
      <w:numFmt w:val="lowerLetter"/>
      <w:lvlText w:val="%2."/>
      <w:lvlJc w:val="left"/>
      <w:pPr>
        <w:ind w:left="1440" w:hanging="360"/>
      </w:pPr>
    </w:lvl>
    <w:lvl w:ilvl="2" w:tplc="82EC3FC6" w:tentative="1">
      <w:start w:val="1"/>
      <w:numFmt w:val="lowerRoman"/>
      <w:lvlText w:val="%3."/>
      <w:lvlJc w:val="right"/>
      <w:pPr>
        <w:ind w:left="2160" w:hanging="180"/>
      </w:pPr>
    </w:lvl>
    <w:lvl w:ilvl="3" w:tplc="EBC446D4" w:tentative="1">
      <w:start w:val="1"/>
      <w:numFmt w:val="decimal"/>
      <w:lvlText w:val="%4."/>
      <w:lvlJc w:val="left"/>
      <w:pPr>
        <w:ind w:left="2880" w:hanging="360"/>
      </w:pPr>
    </w:lvl>
    <w:lvl w:ilvl="4" w:tplc="C1149AEC" w:tentative="1">
      <w:start w:val="1"/>
      <w:numFmt w:val="lowerLetter"/>
      <w:lvlText w:val="%5."/>
      <w:lvlJc w:val="left"/>
      <w:pPr>
        <w:ind w:left="3600" w:hanging="360"/>
      </w:pPr>
    </w:lvl>
    <w:lvl w:ilvl="5" w:tplc="F8DA85D6" w:tentative="1">
      <w:start w:val="1"/>
      <w:numFmt w:val="lowerRoman"/>
      <w:lvlText w:val="%6."/>
      <w:lvlJc w:val="right"/>
      <w:pPr>
        <w:ind w:left="4320" w:hanging="180"/>
      </w:pPr>
    </w:lvl>
    <w:lvl w:ilvl="6" w:tplc="C6BCC570" w:tentative="1">
      <w:start w:val="1"/>
      <w:numFmt w:val="decimal"/>
      <w:lvlText w:val="%7."/>
      <w:lvlJc w:val="left"/>
      <w:pPr>
        <w:ind w:left="5040" w:hanging="360"/>
      </w:pPr>
    </w:lvl>
    <w:lvl w:ilvl="7" w:tplc="019883E4" w:tentative="1">
      <w:start w:val="1"/>
      <w:numFmt w:val="lowerLetter"/>
      <w:lvlText w:val="%8."/>
      <w:lvlJc w:val="left"/>
      <w:pPr>
        <w:ind w:left="5760" w:hanging="360"/>
      </w:pPr>
    </w:lvl>
    <w:lvl w:ilvl="8" w:tplc="3970D9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5D84250">
      <w:start w:val="1"/>
      <w:numFmt w:val="lowerRoman"/>
      <w:lvlText w:val="(%1)"/>
      <w:lvlJc w:val="left"/>
      <w:pPr>
        <w:ind w:left="1080" w:hanging="720"/>
      </w:pPr>
      <w:rPr>
        <w:rFonts w:hint="default"/>
      </w:rPr>
    </w:lvl>
    <w:lvl w:ilvl="1" w:tplc="74C2C6C8" w:tentative="1">
      <w:start w:val="1"/>
      <w:numFmt w:val="lowerLetter"/>
      <w:lvlText w:val="%2."/>
      <w:lvlJc w:val="left"/>
      <w:pPr>
        <w:ind w:left="1440" w:hanging="360"/>
      </w:pPr>
    </w:lvl>
    <w:lvl w:ilvl="2" w:tplc="6E46D4A8" w:tentative="1">
      <w:start w:val="1"/>
      <w:numFmt w:val="lowerRoman"/>
      <w:lvlText w:val="%3."/>
      <w:lvlJc w:val="right"/>
      <w:pPr>
        <w:ind w:left="2160" w:hanging="180"/>
      </w:pPr>
    </w:lvl>
    <w:lvl w:ilvl="3" w:tplc="A8EAC33E" w:tentative="1">
      <w:start w:val="1"/>
      <w:numFmt w:val="decimal"/>
      <w:lvlText w:val="%4."/>
      <w:lvlJc w:val="left"/>
      <w:pPr>
        <w:ind w:left="2880" w:hanging="360"/>
      </w:pPr>
    </w:lvl>
    <w:lvl w:ilvl="4" w:tplc="AD868E0A" w:tentative="1">
      <w:start w:val="1"/>
      <w:numFmt w:val="lowerLetter"/>
      <w:lvlText w:val="%5."/>
      <w:lvlJc w:val="left"/>
      <w:pPr>
        <w:ind w:left="3600" w:hanging="360"/>
      </w:pPr>
    </w:lvl>
    <w:lvl w:ilvl="5" w:tplc="7DE8912C" w:tentative="1">
      <w:start w:val="1"/>
      <w:numFmt w:val="lowerRoman"/>
      <w:lvlText w:val="%6."/>
      <w:lvlJc w:val="right"/>
      <w:pPr>
        <w:ind w:left="4320" w:hanging="180"/>
      </w:pPr>
    </w:lvl>
    <w:lvl w:ilvl="6" w:tplc="B3EAB992" w:tentative="1">
      <w:start w:val="1"/>
      <w:numFmt w:val="decimal"/>
      <w:lvlText w:val="%7."/>
      <w:lvlJc w:val="left"/>
      <w:pPr>
        <w:ind w:left="5040" w:hanging="360"/>
      </w:pPr>
    </w:lvl>
    <w:lvl w:ilvl="7" w:tplc="C376414E" w:tentative="1">
      <w:start w:val="1"/>
      <w:numFmt w:val="lowerLetter"/>
      <w:lvlText w:val="%8."/>
      <w:lvlJc w:val="left"/>
      <w:pPr>
        <w:ind w:left="5760" w:hanging="360"/>
      </w:pPr>
    </w:lvl>
    <w:lvl w:ilvl="8" w:tplc="A8CAC394" w:tentative="1">
      <w:start w:val="1"/>
      <w:numFmt w:val="lowerRoman"/>
      <w:lvlText w:val="%9."/>
      <w:lvlJc w:val="right"/>
      <w:pPr>
        <w:ind w:left="6480" w:hanging="180"/>
      </w:pPr>
    </w:lvl>
  </w:abstractNum>
  <w:abstractNum w:abstractNumId="12" w15:restartNumberingAfterBreak="0">
    <w:nsid w:val="22513F95"/>
    <w:multiLevelType w:val="hybridMultilevel"/>
    <w:tmpl w:val="0CEE5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72686640">
      <w:start w:val="1"/>
      <w:numFmt w:val="lowerRoman"/>
      <w:lvlText w:val="(%1)"/>
      <w:lvlJc w:val="left"/>
      <w:pPr>
        <w:ind w:left="1080" w:hanging="720"/>
      </w:pPr>
      <w:rPr>
        <w:rFonts w:hint="default"/>
        <w:b w:val="0"/>
      </w:rPr>
    </w:lvl>
    <w:lvl w:ilvl="1" w:tplc="FDFE8194" w:tentative="1">
      <w:start w:val="1"/>
      <w:numFmt w:val="lowerLetter"/>
      <w:lvlText w:val="%2."/>
      <w:lvlJc w:val="left"/>
      <w:pPr>
        <w:ind w:left="1440" w:hanging="360"/>
      </w:pPr>
    </w:lvl>
    <w:lvl w:ilvl="2" w:tplc="76983040" w:tentative="1">
      <w:start w:val="1"/>
      <w:numFmt w:val="lowerRoman"/>
      <w:lvlText w:val="%3."/>
      <w:lvlJc w:val="right"/>
      <w:pPr>
        <w:ind w:left="2160" w:hanging="180"/>
      </w:pPr>
    </w:lvl>
    <w:lvl w:ilvl="3" w:tplc="6634372C" w:tentative="1">
      <w:start w:val="1"/>
      <w:numFmt w:val="decimal"/>
      <w:lvlText w:val="%4."/>
      <w:lvlJc w:val="left"/>
      <w:pPr>
        <w:ind w:left="2880" w:hanging="360"/>
      </w:pPr>
    </w:lvl>
    <w:lvl w:ilvl="4" w:tplc="010C80D6" w:tentative="1">
      <w:start w:val="1"/>
      <w:numFmt w:val="lowerLetter"/>
      <w:lvlText w:val="%5."/>
      <w:lvlJc w:val="left"/>
      <w:pPr>
        <w:ind w:left="3600" w:hanging="360"/>
      </w:pPr>
    </w:lvl>
    <w:lvl w:ilvl="5" w:tplc="F29C0CB0" w:tentative="1">
      <w:start w:val="1"/>
      <w:numFmt w:val="lowerRoman"/>
      <w:lvlText w:val="%6."/>
      <w:lvlJc w:val="right"/>
      <w:pPr>
        <w:ind w:left="4320" w:hanging="180"/>
      </w:pPr>
    </w:lvl>
    <w:lvl w:ilvl="6" w:tplc="FE721688" w:tentative="1">
      <w:start w:val="1"/>
      <w:numFmt w:val="decimal"/>
      <w:lvlText w:val="%7."/>
      <w:lvlJc w:val="left"/>
      <w:pPr>
        <w:ind w:left="5040" w:hanging="360"/>
      </w:pPr>
    </w:lvl>
    <w:lvl w:ilvl="7" w:tplc="BB182514" w:tentative="1">
      <w:start w:val="1"/>
      <w:numFmt w:val="lowerLetter"/>
      <w:lvlText w:val="%8."/>
      <w:lvlJc w:val="left"/>
      <w:pPr>
        <w:ind w:left="5760" w:hanging="360"/>
      </w:pPr>
    </w:lvl>
    <w:lvl w:ilvl="8" w:tplc="F51CDB4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0DE9192">
      <w:start w:val="1"/>
      <w:numFmt w:val="lowerLetter"/>
      <w:lvlText w:val="(%1)"/>
      <w:lvlJc w:val="left"/>
      <w:pPr>
        <w:ind w:left="360" w:hanging="360"/>
      </w:pPr>
      <w:rPr>
        <w:rFonts w:hint="default"/>
      </w:rPr>
    </w:lvl>
    <w:lvl w:ilvl="1" w:tplc="F17CA646" w:tentative="1">
      <w:start w:val="1"/>
      <w:numFmt w:val="lowerLetter"/>
      <w:lvlText w:val="%2."/>
      <w:lvlJc w:val="left"/>
      <w:pPr>
        <w:ind w:left="1080" w:hanging="360"/>
      </w:pPr>
    </w:lvl>
    <w:lvl w:ilvl="2" w:tplc="525ABD60" w:tentative="1">
      <w:start w:val="1"/>
      <w:numFmt w:val="lowerRoman"/>
      <w:lvlText w:val="%3."/>
      <w:lvlJc w:val="right"/>
      <w:pPr>
        <w:ind w:left="1800" w:hanging="180"/>
      </w:pPr>
    </w:lvl>
    <w:lvl w:ilvl="3" w:tplc="A0FC8E80" w:tentative="1">
      <w:start w:val="1"/>
      <w:numFmt w:val="decimal"/>
      <w:lvlText w:val="%4."/>
      <w:lvlJc w:val="left"/>
      <w:pPr>
        <w:ind w:left="2520" w:hanging="360"/>
      </w:pPr>
    </w:lvl>
    <w:lvl w:ilvl="4" w:tplc="6664A814" w:tentative="1">
      <w:start w:val="1"/>
      <w:numFmt w:val="lowerLetter"/>
      <w:lvlText w:val="%5."/>
      <w:lvlJc w:val="left"/>
      <w:pPr>
        <w:ind w:left="3240" w:hanging="360"/>
      </w:pPr>
    </w:lvl>
    <w:lvl w:ilvl="5" w:tplc="74E4E1AA" w:tentative="1">
      <w:start w:val="1"/>
      <w:numFmt w:val="lowerRoman"/>
      <w:lvlText w:val="%6."/>
      <w:lvlJc w:val="right"/>
      <w:pPr>
        <w:ind w:left="3960" w:hanging="180"/>
      </w:pPr>
    </w:lvl>
    <w:lvl w:ilvl="6" w:tplc="E9BECFF2" w:tentative="1">
      <w:start w:val="1"/>
      <w:numFmt w:val="decimal"/>
      <w:lvlText w:val="%7."/>
      <w:lvlJc w:val="left"/>
      <w:pPr>
        <w:ind w:left="4680" w:hanging="360"/>
      </w:pPr>
    </w:lvl>
    <w:lvl w:ilvl="7" w:tplc="102EF124" w:tentative="1">
      <w:start w:val="1"/>
      <w:numFmt w:val="lowerLetter"/>
      <w:lvlText w:val="%8."/>
      <w:lvlJc w:val="left"/>
      <w:pPr>
        <w:ind w:left="5400" w:hanging="360"/>
      </w:pPr>
    </w:lvl>
    <w:lvl w:ilvl="8" w:tplc="BAD8909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226A800">
      <w:start w:val="1"/>
      <w:numFmt w:val="decimal"/>
      <w:lvlText w:val="%1."/>
      <w:lvlJc w:val="left"/>
      <w:pPr>
        <w:ind w:left="360" w:hanging="360"/>
      </w:pPr>
      <w:rPr>
        <w:rFonts w:hint="default"/>
      </w:rPr>
    </w:lvl>
    <w:lvl w:ilvl="1" w:tplc="8FDA4B9E" w:tentative="1">
      <w:start w:val="1"/>
      <w:numFmt w:val="lowerLetter"/>
      <w:lvlText w:val="%2."/>
      <w:lvlJc w:val="left"/>
      <w:pPr>
        <w:ind w:left="1080" w:hanging="360"/>
      </w:pPr>
    </w:lvl>
    <w:lvl w:ilvl="2" w:tplc="6E5897EC" w:tentative="1">
      <w:start w:val="1"/>
      <w:numFmt w:val="lowerRoman"/>
      <w:lvlText w:val="%3."/>
      <w:lvlJc w:val="right"/>
      <w:pPr>
        <w:ind w:left="1800" w:hanging="180"/>
      </w:pPr>
    </w:lvl>
    <w:lvl w:ilvl="3" w:tplc="B618329C" w:tentative="1">
      <w:start w:val="1"/>
      <w:numFmt w:val="decimal"/>
      <w:lvlText w:val="%4."/>
      <w:lvlJc w:val="left"/>
      <w:pPr>
        <w:ind w:left="2520" w:hanging="360"/>
      </w:pPr>
    </w:lvl>
    <w:lvl w:ilvl="4" w:tplc="EFEA9F4C" w:tentative="1">
      <w:start w:val="1"/>
      <w:numFmt w:val="lowerLetter"/>
      <w:lvlText w:val="%5."/>
      <w:lvlJc w:val="left"/>
      <w:pPr>
        <w:ind w:left="3240" w:hanging="360"/>
      </w:pPr>
    </w:lvl>
    <w:lvl w:ilvl="5" w:tplc="B0041D38" w:tentative="1">
      <w:start w:val="1"/>
      <w:numFmt w:val="lowerRoman"/>
      <w:lvlText w:val="%6."/>
      <w:lvlJc w:val="right"/>
      <w:pPr>
        <w:ind w:left="3960" w:hanging="180"/>
      </w:pPr>
    </w:lvl>
    <w:lvl w:ilvl="6" w:tplc="6DAE4AA6" w:tentative="1">
      <w:start w:val="1"/>
      <w:numFmt w:val="decimal"/>
      <w:lvlText w:val="%7."/>
      <w:lvlJc w:val="left"/>
      <w:pPr>
        <w:ind w:left="4680" w:hanging="360"/>
      </w:pPr>
    </w:lvl>
    <w:lvl w:ilvl="7" w:tplc="13E46A9C" w:tentative="1">
      <w:start w:val="1"/>
      <w:numFmt w:val="lowerLetter"/>
      <w:lvlText w:val="%8."/>
      <w:lvlJc w:val="left"/>
      <w:pPr>
        <w:ind w:left="5400" w:hanging="360"/>
      </w:pPr>
    </w:lvl>
    <w:lvl w:ilvl="8" w:tplc="67E0805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0A29202">
      <w:start w:val="1"/>
      <w:numFmt w:val="decimal"/>
      <w:lvlText w:val="%1."/>
      <w:lvlJc w:val="left"/>
      <w:pPr>
        <w:ind w:left="360" w:hanging="360"/>
      </w:pPr>
      <w:rPr>
        <w:rFonts w:hint="default"/>
      </w:rPr>
    </w:lvl>
    <w:lvl w:ilvl="1" w:tplc="C48A696C" w:tentative="1">
      <w:start w:val="1"/>
      <w:numFmt w:val="lowerLetter"/>
      <w:lvlText w:val="%2."/>
      <w:lvlJc w:val="left"/>
      <w:pPr>
        <w:ind w:left="1080" w:hanging="360"/>
      </w:pPr>
    </w:lvl>
    <w:lvl w:ilvl="2" w:tplc="D44619D2" w:tentative="1">
      <w:start w:val="1"/>
      <w:numFmt w:val="lowerRoman"/>
      <w:lvlText w:val="%3."/>
      <w:lvlJc w:val="right"/>
      <w:pPr>
        <w:ind w:left="1800" w:hanging="180"/>
      </w:pPr>
    </w:lvl>
    <w:lvl w:ilvl="3" w:tplc="F00A57C2" w:tentative="1">
      <w:start w:val="1"/>
      <w:numFmt w:val="decimal"/>
      <w:lvlText w:val="%4."/>
      <w:lvlJc w:val="left"/>
      <w:pPr>
        <w:ind w:left="2520" w:hanging="360"/>
      </w:pPr>
    </w:lvl>
    <w:lvl w:ilvl="4" w:tplc="1BEEEE5A" w:tentative="1">
      <w:start w:val="1"/>
      <w:numFmt w:val="lowerLetter"/>
      <w:lvlText w:val="%5."/>
      <w:lvlJc w:val="left"/>
      <w:pPr>
        <w:ind w:left="3240" w:hanging="360"/>
      </w:pPr>
    </w:lvl>
    <w:lvl w:ilvl="5" w:tplc="7CE26E98" w:tentative="1">
      <w:start w:val="1"/>
      <w:numFmt w:val="lowerRoman"/>
      <w:lvlText w:val="%6."/>
      <w:lvlJc w:val="right"/>
      <w:pPr>
        <w:ind w:left="3960" w:hanging="180"/>
      </w:pPr>
    </w:lvl>
    <w:lvl w:ilvl="6" w:tplc="504E2714" w:tentative="1">
      <w:start w:val="1"/>
      <w:numFmt w:val="decimal"/>
      <w:lvlText w:val="%7."/>
      <w:lvlJc w:val="left"/>
      <w:pPr>
        <w:ind w:left="4680" w:hanging="360"/>
      </w:pPr>
    </w:lvl>
    <w:lvl w:ilvl="7" w:tplc="B48CEEE4" w:tentative="1">
      <w:start w:val="1"/>
      <w:numFmt w:val="lowerLetter"/>
      <w:lvlText w:val="%8."/>
      <w:lvlJc w:val="left"/>
      <w:pPr>
        <w:ind w:left="5400" w:hanging="360"/>
      </w:pPr>
    </w:lvl>
    <w:lvl w:ilvl="8" w:tplc="2C7C145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8CA9D06">
      <w:start w:val="1"/>
      <w:numFmt w:val="lowerRoman"/>
      <w:lvlText w:val="(%1)"/>
      <w:lvlJc w:val="left"/>
      <w:pPr>
        <w:ind w:left="1080" w:hanging="720"/>
      </w:pPr>
      <w:rPr>
        <w:rFonts w:hint="default"/>
        <w:b w:val="0"/>
      </w:rPr>
    </w:lvl>
    <w:lvl w:ilvl="1" w:tplc="678A75FE" w:tentative="1">
      <w:start w:val="1"/>
      <w:numFmt w:val="lowerLetter"/>
      <w:lvlText w:val="%2."/>
      <w:lvlJc w:val="left"/>
      <w:pPr>
        <w:ind w:left="1440" w:hanging="360"/>
      </w:pPr>
    </w:lvl>
    <w:lvl w:ilvl="2" w:tplc="FD0C379C" w:tentative="1">
      <w:start w:val="1"/>
      <w:numFmt w:val="lowerRoman"/>
      <w:lvlText w:val="%3."/>
      <w:lvlJc w:val="right"/>
      <w:pPr>
        <w:ind w:left="2160" w:hanging="180"/>
      </w:pPr>
    </w:lvl>
    <w:lvl w:ilvl="3" w:tplc="ECD419F6" w:tentative="1">
      <w:start w:val="1"/>
      <w:numFmt w:val="decimal"/>
      <w:lvlText w:val="%4."/>
      <w:lvlJc w:val="left"/>
      <w:pPr>
        <w:ind w:left="2880" w:hanging="360"/>
      </w:pPr>
    </w:lvl>
    <w:lvl w:ilvl="4" w:tplc="4838FA8C" w:tentative="1">
      <w:start w:val="1"/>
      <w:numFmt w:val="lowerLetter"/>
      <w:lvlText w:val="%5."/>
      <w:lvlJc w:val="left"/>
      <w:pPr>
        <w:ind w:left="3600" w:hanging="360"/>
      </w:pPr>
    </w:lvl>
    <w:lvl w:ilvl="5" w:tplc="9528CE96" w:tentative="1">
      <w:start w:val="1"/>
      <w:numFmt w:val="lowerRoman"/>
      <w:lvlText w:val="%6."/>
      <w:lvlJc w:val="right"/>
      <w:pPr>
        <w:ind w:left="4320" w:hanging="180"/>
      </w:pPr>
    </w:lvl>
    <w:lvl w:ilvl="6" w:tplc="DA5A3AA6" w:tentative="1">
      <w:start w:val="1"/>
      <w:numFmt w:val="decimal"/>
      <w:lvlText w:val="%7."/>
      <w:lvlJc w:val="left"/>
      <w:pPr>
        <w:ind w:left="5040" w:hanging="360"/>
      </w:pPr>
    </w:lvl>
    <w:lvl w:ilvl="7" w:tplc="8174A6E8" w:tentative="1">
      <w:start w:val="1"/>
      <w:numFmt w:val="lowerLetter"/>
      <w:lvlText w:val="%8."/>
      <w:lvlJc w:val="left"/>
      <w:pPr>
        <w:ind w:left="5760" w:hanging="360"/>
      </w:pPr>
    </w:lvl>
    <w:lvl w:ilvl="8" w:tplc="9CD8752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7BC7D82">
      <w:start w:val="1"/>
      <w:numFmt w:val="lowerRoman"/>
      <w:lvlText w:val="(%1)"/>
      <w:lvlJc w:val="left"/>
      <w:pPr>
        <w:ind w:left="1080" w:hanging="720"/>
      </w:pPr>
      <w:rPr>
        <w:rFonts w:hint="default"/>
      </w:rPr>
    </w:lvl>
    <w:lvl w:ilvl="1" w:tplc="714AA69A" w:tentative="1">
      <w:start w:val="1"/>
      <w:numFmt w:val="lowerLetter"/>
      <w:lvlText w:val="%2."/>
      <w:lvlJc w:val="left"/>
      <w:pPr>
        <w:ind w:left="1440" w:hanging="360"/>
      </w:pPr>
    </w:lvl>
    <w:lvl w:ilvl="2" w:tplc="FE7C8BB0" w:tentative="1">
      <w:start w:val="1"/>
      <w:numFmt w:val="lowerRoman"/>
      <w:lvlText w:val="%3."/>
      <w:lvlJc w:val="right"/>
      <w:pPr>
        <w:ind w:left="2160" w:hanging="180"/>
      </w:pPr>
    </w:lvl>
    <w:lvl w:ilvl="3" w:tplc="56AEC2BC" w:tentative="1">
      <w:start w:val="1"/>
      <w:numFmt w:val="decimal"/>
      <w:lvlText w:val="%4."/>
      <w:lvlJc w:val="left"/>
      <w:pPr>
        <w:ind w:left="2880" w:hanging="360"/>
      </w:pPr>
    </w:lvl>
    <w:lvl w:ilvl="4" w:tplc="4CAA889C" w:tentative="1">
      <w:start w:val="1"/>
      <w:numFmt w:val="lowerLetter"/>
      <w:lvlText w:val="%5."/>
      <w:lvlJc w:val="left"/>
      <w:pPr>
        <w:ind w:left="3600" w:hanging="360"/>
      </w:pPr>
    </w:lvl>
    <w:lvl w:ilvl="5" w:tplc="6D82A31A" w:tentative="1">
      <w:start w:val="1"/>
      <w:numFmt w:val="lowerRoman"/>
      <w:lvlText w:val="%6."/>
      <w:lvlJc w:val="right"/>
      <w:pPr>
        <w:ind w:left="4320" w:hanging="180"/>
      </w:pPr>
    </w:lvl>
    <w:lvl w:ilvl="6" w:tplc="9462E4EC" w:tentative="1">
      <w:start w:val="1"/>
      <w:numFmt w:val="decimal"/>
      <w:lvlText w:val="%7."/>
      <w:lvlJc w:val="left"/>
      <w:pPr>
        <w:ind w:left="5040" w:hanging="360"/>
      </w:pPr>
    </w:lvl>
    <w:lvl w:ilvl="7" w:tplc="E020E700" w:tentative="1">
      <w:start w:val="1"/>
      <w:numFmt w:val="lowerLetter"/>
      <w:lvlText w:val="%8."/>
      <w:lvlJc w:val="left"/>
      <w:pPr>
        <w:ind w:left="5760" w:hanging="360"/>
      </w:pPr>
    </w:lvl>
    <w:lvl w:ilvl="8" w:tplc="9180515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40CC8F8">
      <w:start w:val="1"/>
      <w:numFmt w:val="bullet"/>
      <w:pStyle w:val="ListBullet"/>
      <w:lvlText w:val=""/>
      <w:lvlJc w:val="left"/>
      <w:pPr>
        <w:ind w:left="720" w:hanging="360"/>
      </w:pPr>
      <w:rPr>
        <w:rFonts w:ascii="Symbol" w:hAnsi="Symbol" w:hint="default"/>
      </w:rPr>
    </w:lvl>
    <w:lvl w:ilvl="1" w:tplc="4B427942">
      <w:start w:val="1"/>
      <w:numFmt w:val="bullet"/>
      <w:pStyle w:val="ListBullet2"/>
      <w:lvlText w:val="o"/>
      <w:lvlJc w:val="left"/>
      <w:pPr>
        <w:ind w:left="1440" w:hanging="360"/>
      </w:pPr>
      <w:rPr>
        <w:rFonts w:ascii="Courier New" w:hAnsi="Courier New" w:cs="Courier New" w:hint="default"/>
      </w:rPr>
    </w:lvl>
    <w:lvl w:ilvl="2" w:tplc="57945D64">
      <w:start w:val="1"/>
      <w:numFmt w:val="bullet"/>
      <w:lvlText w:val=""/>
      <w:lvlJc w:val="left"/>
      <w:pPr>
        <w:ind w:left="2160" w:hanging="360"/>
      </w:pPr>
      <w:rPr>
        <w:rFonts w:ascii="Wingdings" w:hAnsi="Wingdings" w:hint="default"/>
      </w:rPr>
    </w:lvl>
    <w:lvl w:ilvl="3" w:tplc="4824E54C">
      <w:start w:val="1"/>
      <w:numFmt w:val="bullet"/>
      <w:lvlText w:val=""/>
      <w:lvlJc w:val="left"/>
      <w:pPr>
        <w:ind w:left="2880" w:hanging="360"/>
      </w:pPr>
      <w:rPr>
        <w:rFonts w:ascii="Symbol" w:hAnsi="Symbol" w:hint="default"/>
      </w:rPr>
    </w:lvl>
    <w:lvl w:ilvl="4" w:tplc="549691C6">
      <w:start w:val="1"/>
      <w:numFmt w:val="bullet"/>
      <w:lvlText w:val="o"/>
      <w:lvlJc w:val="left"/>
      <w:pPr>
        <w:ind w:left="3600" w:hanging="360"/>
      </w:pPr>
      <w:rPr>
        <w:rFonts w:ascii="Courier New" w:hAnsi="Courier New" w:cs="Courier New" w:hint="default"/>
      </w:rPr>
    </w:lvl>
    <w:lvl w:ilvl="5" w:tplc="FA8E9C3C">
      <w:start w:val="1"/>
      <w:numFmt w:val="bullet"/>
      <w:pStyle w:val="ListBullet3"/>
      <w:lvlText w:val=""/>
      <w:lvlJc w:val="left"/>
      <w:pPr>
        <w:ind w:left="4320" w:hanging="360"/>
      </w:pPr>
      <w:rPr>
        <w:rFonts w:ascii="Wingdings" w:hAnsi="Wingdings" w:hint="default"/>
      </w:rPr>
    </w:lvl>
    <w:lvl w:ilvl="6" w:tplc="4AB67D88">
      <w:start w:val="1"/>
      <w:numFmt w:val="bullet"/>
      <w:lvlText w:val=""/>
      <w:lvlJc w:val="left"/>
      <w:pPr>
        <w:ind w:left="5040" w:hanging="360"/>
      </w:pPr>
      <w:rPr>
        <w:rFonts w:ascii="Symbol" w:hAnsi="Symbol" w:hint="default"/>
      </w:rPr>
    </w:lvl>
    <w:lvl w:ilvl="7" w:tplc="54EE8EB6">
      <w:start w:val="1"/>
      <w:numFmt w:val="bullet"/>
      <w:lvlText w:val="o"/>
      <w:lvlJc w:val="left"/>
      <w:pPr>
        <w:ind w:left="5760" w:hanging="360"/>
      </w:pPr>
      <w:rPr>
        <w:rFonts w:ascii="Courier New" w:hAnsi="Courier New" w:cs="Courier New" w:hint="default"/>
      </w:rPr>
    </w:lvl>
    <w:lvl w:ilvl="8" w:tplc="76A88C9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7A23438">
      <w:start w:val="1"/>
      <w:numFmt w:val="bullet"/>
      <w:lvlText w:val=""/>
      <w:lvlJc w:val="left"/>
      <w:pPr>
        <w:ind w:left="360" w:hanging="360"/>
      </w:pPr>
      <w:rPr>
        <w:rFonts w:ascii="Symbol" w:hAnsi="Symbol" w:hint="default"/>
      </w:rPr>
    </w:lvl>
    <w:lvl w:ilvl="1" w:tplc="CAF252D4" w:tentative="1">
      <w:start w:val="1"/>
      <w:numFmt w:val="bullet"/>
      <w:lvlText w:val="o"/>
      <w:lvlJc w:val="left"/>
      <w:pPr>
        <w:ind w:left="1080" w:hanging="360"/>
      </w:pPr>
      <w:rPr>
        <w:rFonts w:ascii="Courier New" w:hAnsi="Courier New" w:cs="Courier New" w:hint="default"/>
      </w:rPr>
    </w:lvl>
    <w:lvl w:ilvl="2" w:tplc="1AF48514" w:tentative="1">
      <w:start w:val="1"/>
      <w:numFmt w:val="bullet"/>
      <w:lvlText w:val=""/>
      <w:lvlJc w:val="left"/>
      <w:pPr>
        <w:ind w:left="1800" w:hanging="360"/>
      </w:pPr>
      <w:rPr>
        <w:rFonts w:ascii="Wingdings" w:hAnsi="Wingdings" w:hint="default"/>
      </w:rPr>
    </w:lvl>
    <w:lvl w:ilvl="3" w:tplc="E7068CA0" w:tentative="1">
      <w:start w:val="1"/>
      <w:numFmt w:val="bullet"/>
      <w:lvlText w:val=""/>
      <w:lvlJc w:val="left"/>
      <w:pPr>
        <w:ind w:left="2520" w:hanging="360"/>
      </w:pPr>
      <w:rPr>
        <w:rFonts w:ascii="Symbol" w:hAnsi="Symbol" w:hint="default"/>
      </w:rPr>
    </w:lvl>
    <w:lvl w:ilvl="4" w:tplc="6A221A4C" w:tentative="1">
      <w:start w:val="1"/>
      <w:numFmt w:val="bullet"/>
      <w:lvlText w:val="o"/>
      <w:lvlJc w:val="left"/>
      <w:pPr>
        <w:ind w:left="3240" w:hanging="360"/>
      </w:pPr>
      <w:rPr>
        <w:rFonts w:ascii="Courier New" w:hAnsi="Courier New" w:cs="Courier New" w:hint="default"/>
      </w:rPr>
    </w:lvl>
    <w:lvl w:ilvl="5" w:tplc="445288C8" w:tentative="1">
      <w:start w:val="1"/>
      <w:numFmt w:val="bullet"/>
      <w:lvlText w:val=""/>
      <w:lvlJc w:val="left"/>
      <w:pPr>
        <w:ind w:left="3960" w:hanging="360"/>
      </w:pPr>
      <w:rPr>
        <w:rFonts w:ascii="Wingdings" w:hAnsi="Wingdings" w:hint="default"/>
      </w:rPr>
    </w:lvl>
    <w:lvl w:ilvl="6" w:tplc="EE4A3E02" w:tentative="1">
      <w:start w:val="1"/>
      <w:numFmt w:val="bullet"/>
      <w:lvlText w:val=""/>
      <w:lvlJc w:val="left"/>
      <w:pPr>
        <w:ind w:left="4680" w:hanging="360"/>
      </w:pPr>
      <w:rPr>
        <w:rFonts w:ascii="Symbol" w:hAnsi="Symbol" w:hint="default"/>
      </w:rPr>
    </w:lvl>
    <w:lvl w:ilvl="7" w:tplc="328C986A" w:tentative="1">
      <w:start w:val="1"/>
      <w:numFmt w:val="bullet"/>
      <w:lvlText w:val="o"/>
      <w:lvlJc w:val="left"/>
      <w:pPr>
        <w:ind w:left="5400" w:hanging="360"/>
      </w:pPr>
      <w:rPr>
        <w:rFonts w:ascii="Courier New" w:hAnsi="Courier New" w:cs="Courier New" w:hint="default"/>
      </w:rPr>
    </w:lvl>
    <w:lvl w:ilvl="8" w:tplc="96D4EA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01CEDBE">
      <w:start w:val="1"/>
      <w:numFmt w:val="lowerRoman"/>
      <w:lvlText w:val="(%1)"/>
      <w:lvlJc w:val="left"/>
      <w:pPr>
        <w:ind w:left="1080" w:hanging="720"/>
      </w:pPr>
      <w:rPr>
        <w:rFonts w:hint="default"/>
      </w:rPr>
    </w:lvl>
    <w:lvl w:ilvl="1" w:tplc="537073CE" w:tentative="1">
      <w:start w:val="1"/>
      <w:numFmt w:val="lowerLetter"/>
      <w:lvlText w:val="%2."/>
      <w:lvlJc w:val="left"/>
      <w:pPr>
        <w:ind w:left="1440" w:hanging="360"/>
      </w:pPr>
    </w:lvl>
    <w:lvl w:ilvl="2" w:tplc="181C4454" w:tentative="1">
      <w:start w:val="1"/>
      <w:numFmt w:val="lowerRoman"/>
      <w:lvlText w:val="%3."/>
      <w:lvlJc w:val="right"/>
      <w:pPr>
        <w:ind w:left="2160" w:hanging="180"/>
      </w:pPr>
    </w:lvl>
    <w:lvl w:ilvl="3" w:tplc="BED0DA5E" w:tentative="1">
      <w:start w:val="1"/>
      <w:numFmt w:val="decimal"/>
      <w:lvlText w:val="%4."/>
      <w:lvlJc w:val="left"/>
      <w:pPr>
        <w:ind w:left="2880" w:hanging="360"/>
      </w:pPr>
    </w:lvl>
    <w:lvl w:ilvl="4" w:tplc="052CECE8" w:tentative="1">
      <w:start w:val="1"/>
      <w:numFmt w:val="lowerLetter"/>
      <w:lvlText w:val="%5."/>
      <w:lvlJc w:val="left"/>
      <w:pPr>
        <w:ind w:left="3600" w:hanging="360"/>
      </w:pPr>
    </w:lvl>
    <w:lvl w:ilvl="5" w:tplc="06D68266" w:tentative="1">
      <w:start w:val="1"/>
      <w:numFmt w:val="lowerRoman"/>
      <w:lvlText w:val="%6."/>
      <w:lvlJc w:val="right"/>
      <w:pPr>
        <w:ind w:left="4320" w:hanging="180"/>
      </w:pPr>
    </w:lvl>
    <w:lvl w:ilvl="6" w:tplc="F25C7B64" w:tentative="1">
      <w:start w:val="1"/>
      <w:numFmt w:val="decimal"/>
      <w:lvlText w:val="%7."/>
      <w:lvlJc w:val="left"/>
      <w:pPr>
        <w:ind w:left="5040" w:hanging="360"/>
      </w:pPr>
    </w:lvl>
    <w:lvl w:ilvl="7" w:tplc="521A33CA" w:tentative="1">
      <w:start w:val="1"/>
      <w:numFmt w:val="lowerLetter"/>
      <w:lvlText w:val="%8."/>
      <w:lvlJc w:val="left"/>
      <w:pPr>
        <w:ind w:left="5760" w:hanging="360"/>
      </w:pPr>
    </w:lvl>
    <w:lvl w:ilvl="8" w:tplc="52E6CAF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9E00182">
      <w:start w:val="1"/>
      <w:numFmt w:val="lowerRoman"/>
      <w:lvlText w:val="(%1)"/>
      <w:lvlJc w:val="left"/>
      <w:pPr>
        <w:ind w:left="1080" w:hanging="720"/>
      </w:pPr>
      <w:rPr>
        <w:rFonts w:hint="default"/>
      </w:rPr>
    </w:lvl>
    <w:lvl w:ilvl="1" w:tplc="3E1C32CE" w:tentative="1">
      <w:start w:val="1"/>
      <w:numFmt w:val="lowerLetter"/>
      <w:lvlText w:val="%2."/>
      <w:lvlJc w:val="left"/>
      <w:pPr>
        <w:ind w:left="1440" w:hanging="360"/>
      </w:pPr>
    </w:lvl>
    <w:lvl w:ilvl="2" w:tplc="79262348" w:tentative="1">
      <w:start w:val="1"/>
      <w:numFmt w:val="lowerRoman"/>
      <w:lvlText w:val="%3."/>
      <w:lvlJc w:val="right"/>
      <w:pPr>
        <w:ind w:left="2160" w:hanging="180"/>
      </w:pPr>
    </w:lvl>
    <w:lvl w:ilvl="3" w:tplc="E372424A" w:tentative="1">
      <w:start w:val="1"/>
      <w:numFmt w:val="decimal"/>
      <w:lvlText w:val="%4."/>
      <w:lvlJc w:val="left"/>
      <w:pPr>
        <w:ind w:left="2880" w:hanging="360"/>
      </w:pPr>
    </w:lvl>
    <w:lvl w:ilvl="4" w:tplc="9DFAEFAA" w:tentative="1">
      <w:start w:val="1"/>
      <w:numFmt w:val="lowerLetter"/>
      <w:lvlText w:val="%5."/>
      <w:lvlJc w:val="left"/>
      <w:pPr>
        <w:ind w:left="3600" w:hanging="360"/>
      </w:pPr>
    </w:lvl>
    <w:lvl w:ilvl="5" w:tplc="FE0E25CC" w:tentative="1">
      <w:start w:val="1"/>
      <w:numFmt w:val="lowerRoman"/>
      <w:lvlText w:val="%6."/>
      <w:lvlJc w:val="right"/>
      <w:pPr>
        <w:ind w:left="4320" w:hanging="180"/>
      </w:pPr>
    </w:lvl>
    <w:lvl w:ilvl="6" w:tplc="90A8FDBE" w:tentative="1">
      <w:start w:val="1"/>
      <w:numFmt w:val="decimal"/>
      <w:lvlText w:val="%7."/>
      <w:lvlJc w:val="left"/>
      <w:pPr>
        <w:ind w:left="5040" w:hanging="360"/>
      </w:pPr>
    </w:lvl>
    <w:lvl w:ilvl="7" w:tplc="277E7CFA" w:tentative="1">
      <w:start w:val="1"/>
      <w:numFmt w:val="lowerLetter"/>
      <w:lvlText w:val="%8."/>
      <w:lvlJc w:val="left"/>
      <w:pPr>
        <w:ind w:left="5760" w:hanging="360"/>
      </w:pPr>
    </w:lvl>
    <w:lvl w:ilvl="8" w:tplc="1DE2B92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378D0D2">
      <w:start w:val="1"/>
      <w:numFmt w:val="lowerRoman"/>
      <w:lvlText w:val="(%1)"/>
      <w:lvlJc w:val="left"/>
      <w:pPr>
        <w:ind w:left="1080" w:hanging="720"/>
      </w:pPr>
      <w:rPr>
        <w:rFonts w:hint="default"/>
        <w:b w:val="0"/>
      </w:rPr>
    </w:lvl>
    <w:lvl w:ilvl="1" w:tplc="8C0C1244" w:tentative="1">
      <w:start w:val="1"/>
      <w:numFmt w:val="lowerLetter"/>
      <w:lvlText w:val="%2."/>
      <w:lvlJc w:val="left"/>
      <w:pPr>
        <w:ind w:left="1440" w:hanging="360"/>
      </w:pPr>
    </w:lvl>
    <w:lvl w:ilvl="2" w:tplc="41AA673E" w:tentative="1">
      <w:start w:val="1"/>
      <w:numFmt w:val="lowerRoman"/>
      <w:lvlText w:val="%3."/>
      <w:lvlJc w:val="right"/>
      <w:pPr>
        <w:ind w:left="2160" w:hanging="180"/>
      </w:pPr>
    </w:lvl>
    <w:lvl w:ilvl="3" w:tplc="22B04196" w:tentative="1">
      <w:start w:val="1"/>
      <w:numFmt w:val="decimal"/>
      <w:lvlText w:val="%4."/>
      <w:lvlJc w:val="left"/>
      <w:pPr>
        <w:ind w:left="2880" w:hanging="360"/>
      </w:pPr>
    </w:lvl>
    <w:lvl w:ilvl="4" w:tplc="7124F4D0" w:tentative="1">
      <w:start w:val="1"/>
      <w:numFmt w:val="lowerLetter"/>
      <w:lvlText w:val="%5."/>
      <w:lvlJc w:val="left"/>
      <w:pPr>
        <w:ind w:left="3600" w:hanging="360"/>
      </w:pPr>
    </w:lvl>
    <w:lvl w:ilvl="5" w:tplc="945E5C2A" w:tentative="1">
      <w:start w:val="1"/>
      <w:numFmt w:val="lowerRoman"/>
      <w:lvlText w:val="%6."/>
      <w:lvlJc w:val="right"/>
      <w:pPr>
        <w:ind w:left="4320" w:hanging="180"/>
      </w:pPr>
    </w:lvl>
    <w:lvl w:ilvl="6" w:tplc="307A434E" w:tentative="1">
      <w:start w:val="1"/>
      <w:numFmt w:val="decimal"/>
      <w:lvlText w:val="%7."/>
      <w:lvlJc w:val="left"/>
      <w:pPr>
        <w:ind w:left="5040" w:hanging="360"/>
      </w:pPr>
    </w:lvl>
    <w:lvl w:ilvl="7" w:tplc="7B025B26" w:tentative="1">
      <w:start w:val="1"/>
      <w:numFmt w:val="lowerLetter"/>
      <w:lvlText w:val="%8."/>
      <w:lvlJc w:val="left"/>
      <w:pPr>
        <w:ind w:left="5760" w:hanging="360"/>
      </w:pPr>
    </w:lvl>
    <w:lvl w:ilvl="8" w:tplc="42CACB2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EA80970">
      <w:start w:val="1"/>
      <w:numFmt w:val="lowerRoman"/>
      <w:lvlText w:val="(%1)"/>
      <w:lvlJc w:val="left"/>
      <w:pPr>
        <w:ind w:left="1080" w:hanging="720"/>
      </w:pPr>
      <w:rPr>
        <w:rFonts w:hint="default"/>
        <w:b w:val="0"/>
      </w:rPr>
    </w:lvl>
    <w:lvl w:ilvl="1" w:tplc="49D62A82" w:tentative="1">
      <w:start w:val="1"/>
      <w:numFmt w:val="lowerLetter"/>
      <w:lvlText w:val="%2."/>
      <w:lvlJc w:val="left"/>
      <w:pPr>
        <w:ind w:left="1440" w:hanging="360"/>
      </w:pPr>
    </w:lvl>
    <w:lvl w:ilvl="2" w:tplc="16A6566A" w:tentative="1">
      <w:start w:val="1"/>
      <w:numFmt w:val="lowerRoman"/>
      <w:lvlText w:val="%3."/>
      <w:lvlJc w:val="right"/>
      <w:pPr>
        <w:ind w:left="2160" w:hanging="180"/>
      </w:pPr>
    </w:lvl>
    <w:lvl w:ilvl="3" w:tplc="7F204C62" w:tentative="1">
      <w:start w:val="1"/>
      <w:numFmt w:val="decimal"/>
      <w:lvlText w:val="%4."/>
      <w:lvlJc w:val="left"/>
      <w:pPr>
        <w:ind w:left="2880" w:hanging="360"/>
      </w:pPr>
    </w:lvl>
    <w:lvl w:ilvl="4" w:tplc="D4DC85A2" w:tentative="1">
      <w:start w:val="1"/>
      <w:numFmt w:val="lowerLetter"/>
      <w:lvlText w:val="%5."/>
      <w:lvlJc w:val="left"/>
      <w:pPr>
        <w:ind w:left="3600" w:hanging="360"/>
      </w:pPr>
    </w:lvl>
    <w:lvl w:ilvl="5" w:tplc="36804858" w:tentative="1">
      <w:start w:val="1"/>
      <w:numFmt w:val="lowerRoman"/>
      <w:lvlText w:val="%6."/>
      <w:lvlJc w:val="right"/>
      <w:pPr>
        <w:ind w:left="4320" w:hanging="180"/>
      </w:pPr>
    </w:lvl>
    <w:lvl w:ilvl="6" w:tplc="BFE68628" w:tentative="1">
      <w:start w:val="1"/>
      <w:numFmt w:val="decimal"/>
      <w:lvlText w:val="%7."/>
      <w:lvlJc w:val="left"/>
      <w:pPr>
        <w:ind w:left="5040" w:hanging="360"/>
      </w:pPr>
    </w:lvl>
    <w:lvl w:ilvl="7" w:tplc="3E6C0488" w:tentative="1">
      <w:start w:val="1"/>
      <w:numFmt w:val="lowerLetter"/>
      <w:lvlText w:val="%8."/>
      <w:lvlJc w:val="left"/>
      <w:pPr>
        <w:ind w:left="5760" w:hanging="360"/>
      </w:pPr>
    </w:lvl>
    <w:lvl w:ilvl="8" w:tplc="415E14B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52C22C8">
      <w:start w:val="1"/>
      <w:numFmt w:val="decimal"/>
      <w:lvlText w:val="%1."/>
      <w:lvlJc w:val="left"/>
      <w:pPr>
        <w:ind w:left="360" w:hanging="360"/>
      </w:pPr>
      <w:rPr>
        <w:rFonts w:hint="default"/>
      </w:rPr>
    </w:lvl>
    <w:lvl w:ilvl="1" w:tplc="D0E20634" w:tentative="1">
      <w:start w:val="1"/>
      <w:numFmt w:val="lowerLetter"/>
      <w:lvlText w:val="%2."/>
      <w:lvlJc w:val="left"/>
      <w:pPr>
        <w:ind w:left="1080" w:hanging="360"/>
      </w:pPr>
    </w:lvl>
    <w:lvl w:ilvl="2" w:tplc="7D34977E" w:tentative="1">
      <w:start w:val="1"/>
      <w:numFmt w:val="lowerRoman"/>
      <w:lvlText w:val="%3."/>
      <w:lvlJc w:val="right"/>
      <w:pPr>
        <w:ind w:left="1800" w:hanging="180"/>
      </w:pPr>
    </w:lvl>
    <w:lvl w:ilvl="3" w:tplc="5E4A96A0" w:tentative="1">
      <w:start w:val="1"/>
      <w:numFmt w:val="decimal"/>
      <w:lvlText w:val="%4."/>
      <w:lvlJc w:val="left"/>
      <w:pPr>
        <w:ind w:left="2520" w:hanging="360"/>
      </w:pPr>
    </w:lvl>
    <w:lvl w:ilvl="4" w:tplc="0C50C922" w:tentative="1">
      <w:start w:val="1"/>
      <w:numFmt w:val="lowerLetter"/>
      <w:lvlText w:val="%5."/>
      <w:lvlJc w:val="left"/>
      <w:pPr>
        <w:ind w:left="3240" w:hanging="360"/>
      </w:pPr>
    </w:lvl>
    <w:lvl w:ilvl="5" w:tplc="A1DE41AC" w:tentative="1">
      <w:start w:val="1"/>
      <w:numFmt w:val="lowerRoman"/>
      <w:lvlText w:val="%6."/>
      <w:lvlJc w:val="right"/>
      <w:pPr>
        <w:ind w:left="3960" w:hanging="180"/>
      </w:pPr>
    </w:lvl>
    <w:lvl w:ilvl="6" w:tplc="D3E0EFA6" w:tentative="1">
      <w:start w:val="1"/>
      <w:numFmt w:val="decimal"/>
      <w:lvlText w:val="%7."/>
      <w:lvlJc w:val="left"/>
      <w:pPr>
        <w:ind w:left="4680" w:hanging="360"/>
      </w:pPr>
    </w:lvl>
    <w:lvl w:ilvl="7" w:tplc="572E055A" w:tentative="1">
      <w:start w:val="1"/>
      <w:numFmt w:val="lowerLetter"/>
      <w:lvlText w:val="%8."/>
      <w:lvlJc w:val="left"/>
      <w:pPr>
        <w:ind w:left="5400" w:hanging="360"/>
      </w:pPr>
    </w:lvl>
    <w:lvl w:ilvl="8" w:tplc="CFA80CE4" w:tentative="1">
      <w:start w:val="1"/>
      <w:numFmt w:val="lowerRoman"/>
      <w:lvlText w:val="%9."/>
      <w:lvlJc w:val="right"/>
      <w:pPr>
        <w:ind w:left="6120" w:hanging="180"/>
      </w:pPr>
    </w:lvl>
  </w:abstractNum>
  <w:abstractNum w:abstractNumId="26" w15:restartNumberingAfterBreak="0">
    <w:nsid w:val="52F01B31"/>
    <w:multiLevelType w:val="hybridMultilevel"/>
    <w:tmpl w:val="D966C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1A00EE3E">
      <w:start w:val="1"/>
      <w:numFmt w:val="lowerRoman"/>
      <w:lvlText w:val="(%1)"/>
      <w:lvlJc w:val="left"/>
      <w:pPr>
        <w:ind w:left="1080" w:hanging="720"/>
      </w:pPr>
      <w:rPr>
        <w:rFonts w:hint="default"/>
      </w:rPr>
    </w:lvl>
    <w:lvl w:ilvl="1" w:tplc="732857BA" w:tentative="1">
      <w:start w:val="1"/>
      <w:numFmt w:val="lowerLetter"/>
      <w:lvlText w:val="%2."/>
      <w:lvlJc w:val="left"/>
      <w:pPr>
        <w:ind w:left="1440" w:hanging="360"/>
      </w:pPr>
    </w:lvl>
    <w:lvl w:ilvl="2" w:tplc="E488D7EE" w:tentative="1">
      <w:start w:val="1"/>
      <w:numFmt w:val="lowerRoman"/>
      <w:lvlText w:val="%3."/>
      <w:lvlJc w:val="right"/>
      <w:pPr>
        <w:ind w:left="2160" w:hanging="180"/>
      </w:pPr>
    </w:lvl>
    <w:lvl w:ilvl="3" w:tplc="79844C90" w:tentative="1">
      <w:start w:val="1"/>
      <w:numFmt w:val="decimal"/>
      <w:lvlText w:val="%4."/>
      <w:lvlJc w:val="left"/>
      <w:pPr>
        <w:ind w:left="2880" w:hanging="360"/>
      </w:pPr>
    </w:lvl>
    <w:lvl w:ilvl="4" w:tplc="8180903E" w:tentative="1">
      <w:start w:val="1"/>
      <w:numFmt w:val="lowerLetter"/>
      <w:lvlText w:val="%5."/>
      <w:lvlJc w:val="left"/>
      <w:pPr>
        <w:ind w:left="3600" w:hanging="360"/>
      </w:pPr>
    </w:lvl>
    <w:lvl w:ilvl="5" w:tplc="2C26F21A" w:tentative="1">
      <w:start w:val="1"/>
      <w:numFmt w:val="lowerRoman"/>
      <w:lvlText w:val="%6."/>
      <w:lvlJc w:val="right"/>
      <w:pPr>
        <w:ind w:left="4320" w:hanging="180"/>
      </w:pPr>
    </w:lvl>
    <w:lvl w:ilvl="6" w:tplc="6FAA69D2" w:tentative="1">
      <w:start w:val="1"/>
      <w:numFmt w:val="decimal"/>
      <w:lvlText w:val="%7."/>
      <w:lvlJc w:val="left"/>
      <w:pPr>
        <w:ind w:left="5040" w:hanging="360"/>
      </w:pPr>
    </w:lvl>
    <w:lvl w:ilvl="7" w:tplc="1E5C34DA" w:tentative="1">
      <w:start w:val="1"/>
      <w:numFmt w:val="lowerLetter"/>
      <w:lvlText w:val="%8."/>
      <w:lvlJc w:val="left"/>
      <w:pPr>
        <w:ind w:left="5760" w:hanging="360"/>
      </w:pPr>
    </w:lvl>
    <w:lvl w:ilvl="8" w:tplc="02D85F9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3DE5650">
      <w:start w:val="1"/>
      <w:numFmt w:val="decimal"/>
      <w:lvlText w:val="%1."/>
      <w:lvlJc w:val="left"/>
      <w:pPr>
        <w:ind w:left="360" w:hanging="360"/>
      </w:pPr>
    </w:lvl>
    <w:lvl w:ilvl="1" w:tplc="B0DA44E4" w:tentative="1">
      <w:start w:val="1"/>
      <w:numFmt w:val="lowerLetter"/>
      <w:lvlText w:val="%2."/>
      <w:lvlJc w:val="left"/>
      <w:pPr>
        <w:ind w:left="1080" w:hanging="360"/>
      </w:pPr>
    </w:lvl>
    <w:lvl w:ilvl="2" w:tplc="541E6828" w:tentative="1">
      <w:start w:val="1"/>
      <w:numFmt w:val="lowerRoman"/>
      <w:lvlText w:val="%3."/>
      <w:lvlJc w:val="right"/>
      <w:pPr>
        <w:ind w:left="1800" w:hanging="180"/>
      </w:pPr>
    </w:lvl>
    <w:lvl w:ilvl="3" w:tplc="28E41004" w:tentative="1">
      <w:start w:val="1"/>
      <w:numFmt w:val="decimal"/>
      <w:lvlText w:val="%4."/>
      <w:lvlJc w:val="left"/>
      <w:pPr>
        <w:ind w:left="2520" w:hanging="360"/>
      </w:pPr>
    </w:lvl>
    <w:lvl w:ilvl="4" w:tplc="CD34D49E" w:tentative="1">
      <w:start w:val="1"/>
      <w:numFmt w:val="lowerLetter"/>
      <w:lvlText w:val="%5."/>
      <w:lvlJc w:val="left"/>
      <w:pPr>
        <w:ind w:left="3240" w:hanging="360"/>
      </w:pPr>
    </w:lvl>
    <w:lvl w:ilvl="5" w:tplc="31087C0C" w:tentative="1">
      <w:start w:val="1"/>
      <w:numFmt w:val="lowerRoman"/>
      <w:lvlText w:val="%6."/>
      <w:lvlJc w:val="right"/>
      <w:pPr>
        <w:ind w:left="3960" w:hanging="180"/>
      </w:pPr>
    </w:lvl>
    <w:lvl w:ilvl="6" w:tplc="626AD34E" w:tentative="1">
      <w:start w:val="1"/>
      <w:numFmt w:val="decimal"/>
      <w:lvlText w:val="%7."/>
      <w:lvlJc w:val="left"/>
      <w:pPr>
        <w:ind w:left="4680" w:hanging="360"/>
      </w:pPr>
    </w:lvl>
    <w:lvl w:ilvl="7" w:tplc="EA00973C" w:tentative="1">
      <w:start w:val="1"/>
      <w:numFmt w:val="lowerLetter"/>
      <w:lvlText w:val="%8."/>
      <w:lvlJc w:val="left"/>
      <w:pPr>
        <w:ind w:left="5400" w:hanging="360"/>
      </w:pPr>
    </w:lvl>
    <w:lvl w:ilvl="8" w:tplc="825EEB8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2A0FC4C">
      <w:start w:val="1"/>
      <w:numFmt w:val="lowerRoman"/>
      <w:lvlText w:val="(%1)"/>
      <w:lvlJc w:val="left"/>
      <w:pPr>
        <w:ind w:left="1080" w:hanging="720"/>
      </w:pPr>
      <w:rPr>
        <w:rFonts w:hint="default"/>
        <w:b w:val="0"/>
      </w:rPr>
    </w:lvl>
    <w:lvl w:ilvl="1" w:tplc="84704450" w:tentative="1">
      <w:start w:val="1"/>
      <w:numFmt w:val="lowerLetter"/>
      <w:lvlText w:val="%2."/>
      <w:lvlJc w:val="left"/>
      <w:pPr>
        <w:ind w:left="1440" w:hanging="360"/>
      </w:pPr>
    </w:lvl>
    <w:lvl w:ilvl="2" w:tplc="1DBCF4EA" w:tentative="1">
      <w:start w:val="1"/>
      <w:numFmt w:val="lowerRoman"/>
      <w:lvlText w:val="%3."/>
      <w:lvlJc w:val="right"/>
      <w:pPr>
        <w:ind w:left="2160" w:hanging="180"/>
      </w:pPr>
    </w:lvl>
    <w:lvl w:ilvl="3" w:tplc="5A12EF5C" w:tentative="1">
      <w:start w:val="1"/>
      <w:numFmt w:val="decimal"/>
      <w:lvlText w:val="%4."/>
      <w:lvlJc w:val="left"/>
      <w:pPr>
        <w:ind w:left="2880" w:hanging="360"/>
      </w:pPr>
    </w:lvl>
    <w:lvl w:ilvl="4" w:tplc="33FE0526" w:tentative="1">
      <w:start w:val="1"/>
      <w:numFmt w:val="lowerLetter"/>
      <w:lvlText w:val="%5."/>
      <w:lvlJc w:val="left"/>
      <w:pPr>
        <w:ind w:left="3600" w:hanging="360"/>
      </w:pPr>
    </w:lvl>
    <w:lvl w:ilvl="5" w:tplc="DCAA0966" w:tentative="1">
      <w:start w:val="1"/>
      <w:numFmt w:val="lowerRoman"/>
      <w:lvlText w:val="%6."/>
      <w:lvlJc w:val="right"/>
      <w:pPr>
        <w:ind w:left="4320" w:hanging="180"/>
      </w:pPr>
    </w:lvl>
    <w:lvl w:ilvl="6" w:tplc="E250A116" w:tentative="1">
      <w:start w:val="1"/>
      <w:numFmt w:val="decimal"/>
      <w:lvlText w:val="%7."/>
      <w:lvlJc w:val="left"/>
      <w:pPr>
        <w:ind w:left="5040" w:hanging="360"/>
      </w:pPr>
    </w:lvl>
    <w:lvl w:ilvl="7" w:tplc="42D66DCA" w:tentative="1">
      <w:start w:val="1"/>
      <w:numFmt w:val="lowerLetter"/>
      <w:lvlText w:val="%8."/>
      <w:lvlJc w:val="left"/>
      <w:pPr>
        <w:ind w:left="5760" w:hanging="360"/>
      </w:pPr>
    </w:lvl>
    <w:lvl w:ilvl="8" w:tplc="3C4A487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170AEC2">
      <w:start w:val="1"/>
      <w:numFmt w:val="lowerRoman"/>
      <w:lvlText w:val="(%1)"/>
      <w:lvlJc w:val="left"/>
      <w:pPr>
        <w:ind w:left="1080" w:hanging="720"/>
      </w:pPr>
      <w:rPr>
        <w:rFonts w:hint="default"/>
      </w:rPr>
    </w:lvl>
    <w:lvl w:ilvl="1" w:tplc="B73E33BA" w:tentative="1">
      <w:start w:val="1"/>
      <w:numFmt w:val="lowerLetter"/>
      <w:lvlText w:val="%2."/>
      <w:lvlJc w:val="left"/>
      <w:pPr>
        <w:ind w:left="1440" w:hanging="360"/>
      </w:pPr>
    </w:lvl>
    <w:lvl w:ilvl="2" w:tplc="BFB61EAE" w:tentative="1">
      <w:start w:val="1"/>
      <w:numFmt w:val="lowerRoman"/>
      <w:lvlText w:val="%3."/>
      <w:lvlJc w:val="right"/>
      <w:pPr>
        <w:ind w:left="2160" w:hanging="180"/>
      </w:pPr>
    </w:lvl>
    <w:lvl w:ilvl="3" w:tplc="5D0E3AA0" w:tentative="1">
      <w:start w:val="1"/>
      <w:numFmt w:val="decimal"/>
      <w:lvlText w:val="%4."/>
      <w:lvlJc w:val="left"/>
      <w:pPr>
        <w:ind w:left="2880" w:hanging="360"/>
      </w:pPr>
    </w:lvl>
    <w:lvl w:ilvl="4" w:tplc="5FCEC8A8" w:tentative="1">
      <w:start w:val="1"/>
      <w:numFmt w:val="lowerLetter"/>
      <w:lvlText w:val="%5."/>
      <w:lvlJc w:val="left"/>
      <w:pPr>
        <w:ind w:left="3600" w:hanging="360"/>
      </w:pPr>
    </w:lvl>
    <w:lvl w:ilvl="5" w:tplc="501215D0" w:tentative="1">
      <w:start w:val="1"/>
      <w:numFmt w:val="lowerRoman"/>
      <w:lvlText w:val="%6."/>
      <w:lvlJc w:val="right"/>
      <w:pPr>
        <w:ind w:left="4320" w:hanging="180"/>
      </w:pPr>
    </w:lvl>
    <w:lvl w:ilvl="6" w:tplc="2ADC80AC" w:tentative="1">
      <w:start w:val="1"/>
      <w:numFmt w:val="decimal"/>
      <w:lvlText w:val="%7."/>
      <w:lvlJc w:val="left"/>
      <w:pPr>
        <w:ind w:left="5040" w:hanging="360"/>
      </w:pPr>
    </w:lvl>
    <w:lvl w:ilvl="7" w:tplc="EF120D74" w:tentative="1">
      <w:start w:val="1"/>
      <w:numFmt w:val="lowerLetter"/>
      <w:lvlText w:val="%8."/>
      <w:lvlJc w:val="left"/>
      <w:pPr>
        <w:ind w:left="5760" w:hanging="360"/>
      </w:pPr>
    </w:lvl>
    <w:lvl w:ilvl="8" w:tplc="6742EE2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A7A4F92">
      <w:start w:val="1"/>
      <w:numFmt w:val="lowerRoman"/>
      <w:lvlText w:val="(%1)"/>
      <w:lvlJc w:val="left"/>
      <w:pPr>
        <w:ind w:left="1080" w:hanging="720"/>
      </w:pPr>
      <w:rPr>
        <w:rFonts w:hint="default"/>
      </w:rPr>
    </w:lvl>
    <w:lvl w:ilvl="1" w:tplc="18E8D59C" w:tentative="1">
      <w:start w:val="1"/>
      <w:numFmt w:val="lowerLetter"/>
      <w:lvlText w:val="%2."/>
      <w:lvlJc w:val="left"/>
      <w:pPr>
        <w:ind w:left="1440" w:hanging="360"/>
      </w:pPr>
    </w:lvl>
    <w:lvl w:ilvl="2" w:tplc="4176DD6E" w:tentative="1">
      <w:start w:val="1"/>
      <w:numFmt w:val="lowerRoman"/>
      <w:lvlText w:val="%3."/>
      <w:lvlJc w:val="right"/>
      <w:pPr>
        <w:ind w:left="2160" w:hanging="180"/>
      </w:pPr>
    </w:lvl>
    <w:lvl w:ilvl="3" w:tplc="620E14D2" w:tentative="1">
      <w:start w:val="1"/>
      <w:numFmt w:val="decimal"/>
      <w:lvlText w:val="%4."/>
      <w:lvlJc w:val="left"/>
      <w:pPr>
        <w:ind w:left="2880" w:hanging="360"/>
      </w:pPr>
    </w:lvl>
    <w:lvl w:ilvl="4" w:tplc="3C1662E6" w:tentative="1">
      <w:start w:val="1"/>
      <w:numFmt w:val="lowerLetter"/>
      <w:lvlText w:val="%5."/>
      <w:lvlJc w:val="left"/>
      <w:pPr>
        <w:ind w:left="3600" w:hanging="360"/>
      </w:pPr>
    </w:lvl>
    <w:lvl w:ilvl="5" w:tplc="6AA25EE2" w:tentative="1">
      <w:start w:val="1"/>
      <w:numFmt w:val="lowerRoman"/>
      <w:lvlText w:val="%6."/>
      <w:lvlJc w:val="right"/>
      <w:pPr>
        <w:ind w:left="4320" w:hanging="180"/>
      </w:pPr>
    </w:lvl>
    <w:lvl w:ilvl="6" w:tplc="644E6DC6" w:tentative="1">
      <w:start w:val="1"/>
      <w:numFmt w:val="decimal"/>
      <w:lvlText w:val="%7."/>
      <w:lvlJc w:val="left"/>
      <w:pPr>
        <w:ind w:left="5040" w:hanging="360"/>
      </w:pPr>
    </w:lvl>
    <w:lvl w:ilvl="7" w:tplc="D6A4EA64" w:tentative="1">
      <w:start w:val="1"/>
      <w:numFmt w:val="lowerLetter"/>
      <w:lvlText w:val="%8."/>
      <w:lvlJc w:val="left"/>
      <w:pPr>
        <w:ind w:left="5760" w:hanging="360"/>
      </w:pPr>
    </w:lvl>
    <w:lvl w:ilvl="8" w:tplc="9406544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59E03A0">
      <w:start w:val="1"/>
      <w:numFmt w:val="lowerRoman"/>
      <w:lvlText w:val="(%1)"/>
      <w:lvlJc w:val="left"/>
      <w:pPr>
        <w:ind w:left="1004" w:hanging="720"/>
      </w:pPr>
      <w:rPr>
        <w:rFonts w:hint="default"/>
        <w:b w:val="0"/>
      </w:rPr>
    </w:lvl>
    <w:lvl w:ilvl="1" w:tplc="7706C068" w:tentative="1">
      <w:start w:val="1"/>
      <w:numFmt w:val="lowerLetter"/>
      <w:lvlText w:val="%2."/>
      <w:lvlJc w:val="left"/>
      <w:pPr>
        <w:ind w:left="1364" w:hanging="360"/>
      </w:pPr>
    </w:lvl>
    <w:lvl w:ilvl="2" w:tplc="074A02D8" w:tentative="1">
      <w:start w:val="1"/>
      <w:numFmt w:val="lowerRoman"/>
      <w:lvlText w:val="%3."/>
      <w:lvlJc w:val="right"/>
      <w:pPr>
        <w:ind w:left="2084" w:hanging="180"/>
      </w:pPr>
    </w:lvl>
    <w:lvl w:ilvl="3" w:tplc="5E0A24F6" w:tentative="1">
      <w:start w:val="1"/>
      <w:numFmt w:val="decimal"/>
      <w:lvlText w:val="%4."/>
      <w:lvlJc w:val="left"/>
      <w:pPr>
        <w:ind w:left="2804" w:hanging="360"/>
      </w:pPr>
    </w:lvl>
    <w:lvl w:ilvl="4" w:tplc="5704BDB6" w:tentative="1">
      <w:start w:val="1"/>
      <w:numFmt w:val="lowerLetter"/>
      <w:lvlText w:val="%5."/>
      <w:lvlJc w:val="left"/>
      <w:pPr>
        <w:ind w:left="3524" w:hanging="360"/>
      </w:pPr>
    </w:lvl>
    <w:lvl w:ilvl="5" w:tplc="99FC05E6" w:tentative="1">
      <w:start w:val="1"/>
      <w:numFmt w:val="lowerRoman"/>
      <w:lvlText w:val="%6."/>
      <w:lvlJc w:val="right"/>
      <w:pPr>
        <w:ind w:left="4244" w:hanging="180"/>
      </w:pPr>
    </w:lvl>
    <w:lvl w:ilvl="6" w:tplc="AFE096EE" w:tentative="1">
      <w:start w:val="1"/>
      <w:numFmt w:val="decimal"/>
      <w:lvlText w:val="%7."/>
      <w:lvlJc w:val="left"/>
      <w:pPr>
        <w:ind w:left="4964" w:hanging="360"/>
      </w:pPr>
    </w:lvl>
    <w:lvl w:ilvl="7" w:tplc="D048DE54" w:tentative="1">
      <w:start w:val="1"/>
      <w:numFmt w:val="lowerLetter"/>
      <w:lvlText w:val="%8."/>
      <w:lvlJc w:val="left"/>
      <w:pPr>
        <w:ind w:left="5684" w:hanging="360"/>
      </w:pPr>
    </w:lvl>
    <w:lvl w:ilvl="8" w:tplc="F0B6180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C860CD4">
      <w:start w:val="1"/>
      <w:numFmt w:val="decimal"/>
      <w:lvlText w:val="%1."/>
      <w:lvlJc w:val="left"/>
      <w:pPr>
        <w:ind w:left="360" w:hanging="360"/>
      </w:pPr>
      <w:rPr>
        <w:rFonts w:hint="default"/>
      </w:rPr>
    </w:lvl>
    <w:lvl w:ilvl="1" w:tplc="69E85C12" w:tentative="1">
      <w:start w:val="1"/>
      <w:numFmt w:val="lowerLetter"/>
      <w:lvlText w:val="%2."/>
      <w:lvlJc w:val="left"/>
      <w:pPr>
        <w:ind w:left="1080" w:hanging="360"/>
      </w:pPr>
    </w:lvl>
    <w:lvl w:ilvl="2" w:tplc="B2E81E06" w:tentative="1">
      <w:start w:val="1"/>
      <w:numFmt w:val="lowerRoman"/>
      <w:lvlText w:val="%3."/>
      <w:lvlJc w:val="right"/>
      <w:pPr>
        <w:ind w:left="1800" w:hanging="180"/>
      </w:pPr>
    </w:lvl>
    <w:lvl w:ilvl="3" w:tplc="3D1E245C" w:tentative="1">
      <w:start w:val="1"/>
      <w:numFmt w:val="decimal"/>
      <w:lvlText w:val="%4."/>
      <w:lvlJc w:val="left"/>
      <w:pPr>
        <w:ind w:left="2520" w:hanging="360"/>
      </w:pPr>
    </w:lvl>
    <w:lvl w:ilvl="4" w:tplc="64CAFD32" w:tentative="1">
      <w:start w:val="1"/>
      <w:numFmt w:val="lowerLetter"/>
      <w:lvlText w:val="%5."/>
      <w:lvlJc w:val="left"/>
      <w:pPr>
        <w:ind w:left="3240" w:hanging="360"/>
      </w:pPr>
    </w:lvl>
    <w:lvl w:ilvl="5" w:tplc="EC5E9AC2" w:tentative="1">
      <w:start w:val="1"/>
      <w:numFmt w:val="lowerRoman"/>
      <w:lvlText w:val="%6."/>
      <w:lvlJc w:val="right"/>
      <w:pPr>
        <w:ind w:left="3960" w:hanging="180"/>
      </w:pPr>
    </w:lvl>
    <w:lvl w:ilvl="6" w:tplc="69BEF790" w:tentative="1">
      <w:start w:val="1"/>
      <w:numFmt w:val="decimal"/>
      <w:lvlText w:val="%7."/>
      <w:lvlJc w:val="left"/>
      <w:pPr>
        <w:ind w:left="4680" w:hanging="360"/>
      </w:pPr>
    </w:lvl>
    <w:lvl w:ilvl="7" w:tplc="D0BC6000" w:tentative="1">
      <w:start w:val="1"/>
      <w:numFmt w:val="lowerLetter"/>
      <w:lvlText w:val="%8."/>
      <w:lvlJc w:val="left"/>
      <w:pPr>
        <w:ind w:left="5400" w:hanging="360"/>
      </w:pPr>
    </w:lvl>
    <w:lvl w:ilvl="8" w:tplc="4258A386" w:tentative="1">
      <w:start w:val="1"/>
      <w:numFmt w:val="lowerRoman"/>
      <w:lvlText w:val="%9."/>
      <w:lvlJc w:val="right"/>
      <w:pPr>
        <w:ind w:left="6120" w:hanging="180"/>
      </w:pPr>
    </w:lvl>
  </w:abstractNum>
  <w:abstractNum w:abstractNumId="34" w15:restartNumberingAfterBreak="0">
    <w:nsid w:val="710B7BC3"/>
    <w:multiLevelType w:val="hybridMultilevel"/>
    <w:tmpl w:val="58F4E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D4E4AE2C">
      <w:start w:val="1"/>
      <w:numFmt w:val="lowerRoman"/>
      <w:lvlText w:val="(%1)"/>
      <w:lvlJc w:val="left"/>
      <w:pPr>
        <w:ind w:left="1080" w:hanging="720"/>
      </w:pPr>
      <w:rPr>
        <w:rFonts w:hint="default"/>
      </w:rPr>
    </w:lvl>
    <w:lvl w:ilvl="1" w:tplc="6C289C06" w:tentative="1">
      <w:start w:val="1"/>
      <w:numFmt w:val="lowerLetter"/>
      <w:lvlText w:val="%2."/>
      <w:lvlJc w:val="left"/>
      <w:pPr>
        <w:ind w:left="1440" w:hanging="360"/>
      </w:pPr>
    </w:lvl>
    <w:lvl w:ilvl="2" w:tplc="03FADE26" w:tentative="1">
      <w:start w:val="1"/>
      <w:numFmt w:val="lowerRoman"/>
      <w:lvlText w:val="%3."/>
      <w:lvlJc w:val="right"/>
      <w:pPr>
        <w:ind w:left="2160" w:hanging="180"/>
      </w:pPr>
    </w:lvl>
    <w:lvl w:ilvl="3" w:tplc="062AE838" w:tentative="1">
      <w:start w:val="1"/>
      <w:numFmt w:val="decimal"/>
      <w:lvlText w:val="%4."/>
      <w:lvlJc w:val="left"/>
      <w:pPr>
        <w:ind w:left="2880" w:hanging="360"/>
      </w:pPr>
    </w:lvl>
    <w:lvl w:ilvl="4" w:tplc="6CC2CE08" w:tentative="1">
      <w:start w:val="1"/>
      <w:numFmt w:val="lowerLetter"/>
      <w:lvlText w:val="%5."/>
      <w:lvlJc w:val="left"/>
      <w:pPr>
        <w:ind w:left="3600" w:hanging="360"/>
      </w:pPr>
    </w:lvl>
    <w:lvl w:ilvl="5" w:tplc="8466AC38" w:tentative="1">
      <w:start w:val="1"/>
      <w:numFmt w:val="lowerRoman"/>
      <w:lvlText w:val="%6."/>
      <w:lvlJc w:val="right"/>
      <w:pPr>
        <w:ind w:left="4320" w:hanging="180"/>
      </w:pPr>
    </w:lvl>
    <w:lvl w:ilvl="6" w:tplc="6FB876D6" w:tentative="1">
      <w:start w:val="1"/>
      <w:numFmt w:val="decimal"/>
      <w:lvlText w:val="%7."/>
      <w:lvlJc w:val="left"/>
      <w:pPr>
        <w:ind w:left="5040" w:hanging="360"/>
      </w:pPr>
    </w:lvl>
    <w:lvl w:ilvl="7" w:tplc="4BCC2FD6" w:tentative="1">
      <w:start w:val="1"/>
      <w:numFmt w:val="lowerLetter"/>
      <w:lvlText w:val="%8."/>
      <w:lvlJc w:val="left"/>
      <w:pPr>
        <w:ind w:left="5760" w:hanging="360"/>
      </w:pPr>
    </w:lvl>
    <w:lvl w:ilvl="8" w:tplc="7C7E919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9F643BEC">
      <w:start w:val="1"/>
      <w:numFmt w:val="decimal"/>
      <w:lvlText w:val="%1."/>
      <w:lvlJc w:val="left"/>
      <w:pPr>
        <w:ind w:left="360" w:hanging="360"/>
      </w:pPr>
      <w:rPr>
        <w:rFonts w:hint="default"/>
      </w:rPr>
    </w:lvl>
    <w:lvl w:ilvl="1" w:tplc="44608EC6" w:tentative="1">
      <w:start w:val="1"/>
      <w:numFmt w:val="lowerLetter"/>
      <w:lvlText w:val="%2."/>
      <w:lvlJc w:val="left"/>
      <w:pPr>
        <w:ind w:left="1080" w:hanging="360"/>
      </w:pPr>
    </w:lvl>
    <w:lvl w:ilvl="2" w:tplc="D8886E34" w:tentative="1">
      <w:start w:val="1"/>
      <w:numFmt w:val="lowerRoman"/>
      <w:lvlText w:val="%3."/>
      <w:lvlJc w:val="right"/>
      <w:pPr>
        <w:ind w:left="1800" w:hanging="180"/>
      </w:pPr>
    </w:lvl>
    <w:lvl w:ilvl="3" w:tplc="56009F2A" w:tentative="1">
      <w:start w:val="1"/>
      <w:numFmt w:val="decimal"/>
      <w:lvlText w:val="%4."/>
      <w:lvlJc w:val="left"/>
      <w:pPr>
        <w:ind w:left="2520" w:hanging="360"/>
      </w:pPr>
    </w:lvl>
    <w:lvl w:ilvl="4" w:tplc="82E2A60C" w:tentative="1">
      <w:start w:val="1"/>
      <w:numFmt w:val="lowerLetter"/>
      <w:lvlText w:val="%5."/>
      <w:lvlJc w:val="left"/>
      <w:pPr>
        <w:ind w:left="3240" w:hanging="360"/>
      </w:pPr>
    </w:lvl>
    <w:lvl w:ilvl="5" w:tplc="B010C522" w:tentative="1">
      <w:start w:val="1"/>
      <w:numFmt w:val="lowerRoman"/>
      <w:lvlText w:val="%6."/>
      <w:lvlJc w:val="right"/>
      <w:pPr>
        <w:ind w:left="3960" w:hanging="180"/>
      </w:pPr>
    </w:lvl>
    <w:lvl w:ilvl="6" w:tplc="1E70EEDA" w:tentative="1">
      <w:start w:val="1"/>
      <w:numFmt w:val="decimal"/>
      <w:lvlText w:val="%7."/>
      <w:lvlJc w:val="left"/>
      <w:pPr>
        <w:ind w:left="4680" w:hanging="360"/>
      </w:pPr>
    </w:lvl>
    <w:lvl w:ilvl="7" w:tplc="D6CE48E2" w:tentative="1">
      <w:start w:val="1"/>
      <w:numFmt w:val="lowerLetter"/>
      <w:lvlText w:val="%8."/>
      <w:lvlJc w:val="left"/>
      <w:pPr>
        <w:ind w:left="5400" w:hanging="360"/>
      </w:pPr>
    </w:lvl>
    <w:lvl w:ilvl="8" w:tplc="882C86D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98A6C52">
      <w:start w:val="1"/>
      <w:numFmt w:val="lowerRoman"/>
      <w:lvlText w:val="(%1)"/>
      <w:lvlJc w:val="left"/>
      <w:pPr>
        <w:ind w:left="1080" w:hanging="720"/>
      </w:pPr>
      <w:rPr>
        <w:rFonts w:hint="default"/>
      </w:rPr>
    </w:lvl>
    <w:lvl w:ilvl="1" w:tplc="E5AC982E" w:tentative="1">
      <w:start w:val="1"/>
      <w:numFmt w:val="lowerLetter"/>
      <w:lvlText w:val="%2."/>
      <w:lvlJc w:val="left"/>
      <w:pPr>
        <w:ind w:left="1440" w:hanging="360"/>
      </w:pPr>
    </w:lvl>
    <w:lvl w:ilvl="2" w:tplc="B02CFA22" w:tentative="1">
      <w:start w:val="1"/>
      <w:numFmt w:val="lowerRoman"/>
      <w:lvlText w:val="%3."/>
      <w:lvlJc w:val="right"/>
      <w:pPr>
        <w:ind w:left="2160" w:hanging="180"/>
      </w:pPr>
    </w:lvl>
    <w:lvl w:ilvl="3" w:tplc="AFC0EFD6" w:tentative="1">
      <w:start w:val="1"/>
      <w:numFmt w:val="decimal"/>
      <w:lvlText w:val="%4."/>
      <w:lvlJc w:val="left"/>
      <w:pPr>
        <w:ind w:left="2880" w:hanging="360"/>
      </w:pPr>
    </w:lvl>
    <w:lvl w:ilvl="4" w:tplc="78D85258" w:tentative="1">
      <w:start w:val="1"/>
      <w:numFmt w:val="lowerLetter"/>
      <w:lvlText w:val="%5."/>
      <w:lvlJc w:val="left"/>
      <w:pPr>
        <w:ind w:left="3600" w:hanging="360"/>
      </w:pPr>
    </w:lvl>
    <w:lvl w:ilvl="5" w:tplc="66C4FEFA" w:tentative="1">
      <w:start w:val="1"/>
      <w:numFmt w:val="lowerRoman"/>
      <w:lvlText w:val="%6."/>
      <w:lvlJc w:val="right"/>
      <w:pPr>
        <w:ind w:left="4320" w:hanging="180"/>
      </w:pPr>
    </w:lvl>
    <w:lvl w:ilvl="6" w:tplc="64A46886" w:tentative="1">
      <w:start w:val="1"/>
      <w:numFmt w:val="decimal"/>
      <w:lvlText w:val="%7."/>
      <w:lvlJc w:val="left"/>
      <w:pPr>
        <w:ind w:left="5040" w:hanging="360"/>
      </w:pPr>
    </w:lvl>
    <w:lvl w:ilvl="7" w:tplc="49BC27F4" w:tentative="1">
      <w:start w:val="1"/>
      <w:numFmt w:val="lowerLetter"/>
      <w:lvlText w:val="%8."/>
      <w:lvlJc w:val="left"/>
      <w:pPr>
        <w:ind w:left="5760" w:hanging="360"/>
      </w:pPr>
    </w:lvl>
    <w:lvl w:ilvl="8" w:tplc="226C01F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0669C08">
      <w:start w:val="1"/>
      <w:numFmt w:val="decimal"/>
      <w:lvlText w:val="%1."/>
      <w:lvlJc w:val="left"/>
      <w:pPr>
        <w:ind w:left="360" w:hanging="360"/>
      </w:pPr>
      <w:rPr>
        <w:rFonts w:hint="default"/>
      </w:rPr>
    </w:lvl>
    <w:lvl w:ilvl="1" w:tplc="74A423B4" w:tentative="1">
      <w:start w:val="1"/>
      <w:numFmt w:val="lowerLetter"/>
      <w:lvlText w:val="%2."/>
      <w:lvlJc w:val="left"/>
      <w:pPr>
        <w:ind w:left="1080" w:hanging="360"/>
      </w:pPr>
    </w:lvl>
    <w:lvl w:ilvl="2" w:tplc="0C009C92" w:tentative="1">
      <w:start w:val="1"/>
      <w:numFmt w:val="lowerRoman"/>
      <w:lvlText w:val="%3."/>
      <w:lvlJc w:val="right"/>
      <w:pPr>
        <w:ind w:left="1800" w:hanging="180"/>
      </w:pPr>
    </w:lvl>
    <w:lvl w:ilvl="3" w:tplc="F2FE830C" w:tentative="1">
      <w:start w:val="1"/>
      <w:numFmt w:val="decimal"/>
      <w:lvlText w:val="%4."/>
      <w:lvlJc w:val="left"/>
      <w:pPr>
        <w:ind w:left="2520" w:hanging="360"/>
      </w:pPr>
    </w:lvl>
    <w:lvl w:ilvl="4" w:tplc="C240AE06" w:tentative="1">
      <w:start w:val="1"/>
      <w:numFmt w:val="lowerLetter"/>
      <w:lvlText w:val="%5."/>
      <w:lvlJc w:val="left"/>
      <w:pPr>
        <w:ind w:left="3240" w:hanging="360"/>
      </w:pPr>
    </w:lvl>
    <w:lvl w:ilvl="5" w:tplc="95EA9CBA" w:tentative="1">
      <w:start w:val="1"/>
      <w:numFmt w:val="lowerRoman"/>
      <w:lvlText w:val="%6."/>
      <w:lvlJc w:val="right"/>
      <w:pPr>
        <w:ind w:left="3960" w:hanging="180"/>
      </w:pPr>
    </w:lvl>
    <w:lvl w:ilvl="6" w:tplc="20A0E530" w:tentative="1">
      <w:start w:val="1"/>
      <w:numFmt w:val="decimal"/>
      <w:lvlText w:val="%7."/>
      <w:lvlJc w:val="left"/>
      <w:pPr>
        <w:ind w:left="4680" w:hanging="360"/>
      </w:pPr>
    </w:lvl>
    <w:lvl w:ilvl="7" w:tplc="29DAF620" w:tentative="1">
      <w:start w:val="1"/>
      <w:numFmt w:val="lowerLetter"/>
      <w:lvlText w:val="%8."/>
      <w:lvlJc w:val="left"/>
      <w:pPr>
        <w:ind w:left="5400" w:hanging="360"/>
      </w:pPr>
    </w:lvl>
    <w:lvl w:ilvl="8" w:tplc="C17A17B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78CE848">
      <w:start w:val="1"/>
      <w:numFmt w:val="decimal"/>
      <w:lvlText w:val="%1."/>
      <w:lvlJc w:val="left"/>
      <w:pPr>
        <w:ind w:left="360" w:hanging="360"/>
      </w:pPr>
      <w:rPr>
        <w:rFonts w:hint="default"/>
      </w:rPr>
    </w:lvl>
    <w:lvl w:ilvl="1" w:tplc="ACE8F252" w:tentative="1">
      <w:start w:val="1"/>
      <w:numFmt w:val="lowerLetter"/>
      <w:lvlText w:val="%2."/>
      <w:lvlJc w:val="left"/>
      <w:pPr>
        <w:ind w:left="1080" w:hanging="360"/>
      </w:pPr>
    </w:lvl>
    <w:lvl w:ilvl="2" w:tplc="D9540E44" w:tentative="1">
      <w:start w:val="1"/>
      <w:numFmt w:val="lowerRoman"/>
      <w:lvlText w:val="%3."/>
      <w:lvlJc w:val="right"/>
      <w:pPr>
        <w:ind w:left="1800" w:hanging="180"/>
      </w:pPr>
    </w:lvl>
    <w:lvl w:ilvl="3" w:tplc="B248F672" w:tentative="1">
      <w:start w:val="1"/>
      <w:numFmt w:val="decimal"/>
      <w:lvlText w:val="%4."/>
      <w:lvlJc w:val="left"/>
      <w:pPr>
        <w:ind w:left="2520" w:hanging="360"/>
      </w:pPr>
    </w:lvl>
    <w:lvl w:ilvl="4" w:tplc="3FF4CC0E" w:tentative="1">
      <w:start w:val="1"/>
      <w:numFmt w:val="lowerLetter"/>
      <w:lvlText w:val="%5."/>
      <w:lvlJc w:val="left"/>
      <w:pPr>
        <w:ind w:left="3240" w:hanging="360"/>
      </w:pPr>
    </w:lvl>
    <w:lvl w:ilvl="5" w:tplc="D0DC316C" w:tentative="1">
      <w:start w:val="1"/>
      <w:numFmt w:val="lowerRoman"/>
      <w:lvlText w:val="%6."/>
      <w:lvlJc w:val="right"/>
      <w:pPr>
        <w:ind w:left="3960" w:hanging="180"/>
      </w:pPr>
    </w:lvl>
    <w:lvl w:ilvl="6" w:tplc="487E87CC" w:tentative="1">
      <w:start w:val="1"/>
      <w:numFmt w:val="decimal"/>
      <w:lvlText w:val="%7."/>
      <w:lvlJc w:val="left"/>
      <w:pPr>
        <w:ind w:left="4680" w:hanging="360"/>
      </w:pPr>
    </w:lvl>
    <w:lvl w:ilvl="7" w:tplc="2F0E77F6" w:tentative="1">
      <w:start w:val="1"/>
      <w:numFmt w:val="lowerLetter"/>
      <w:lvlText w:val="%8."/>
      <w:lvlJc w:val="left"/>
      <w:pPr>
        <w:ind w:left="5400" w:hanging="360"/>
      </w:pPr>
    </w:lvl>
    <w:lvl w:ilvl="8" w:tplc="AA4CB7A0"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2"/>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9D"/>
    <w:rsid w:val="00011914"/>
    <w:rsid w:val="0005377E"/>
    <w:rsid w:val="000C67FC"/>
    <w:rsid w:val="000E0328"/>
    <w:rsid w:val="000E7726"/>
    <w:rsid w:val="0015352D"/>
    <w:rsid w:val="001E049D"/>
    <w:rsid w:val="001F4D75"/>
    <w:rsid w:val="002B4B2D"/>
    <w:rsid w:val="003331F1"/>
    <w:rsid w:val="003535C9"/>
    <w:rsid w:val="00396856"/>
    <w:rsid w:val="003C2133"/>
    <w:rsid w:val="003C4138"/>
    <w:rsid w:val="003F29AC"/>
    <w:rsid w:val="00416B78"/>
    <w:rsid w:val="005459C4"/>
    <w:rsid w:val="00555340"/>
    <w:rsid w:val="0057346B"/>
    <w:rsid w:val="006138EE"/>
    <w:rsid w:val="006544C5"/>
    <w:rsid w:val="00824612"/>
    <w:rsid w:val="008A0BB2"/>
    <w:rsid w:val="009238FF"/>
    <w:rsid w:val="00927631"/>
    <w:rsid w:val="00941DE7"/>
    <w:rsid w:val="00946401"/>
    <w:rsid w:val="00982A30"/>
    <w:rsid w:val="009D3B22"/>
    <w:rsid w:val="00A23E19"/>
    <w:rsid w:val="00AB3884"/>
    <w:rsid w:val="00AD6D04"/>
    <w:rsid w:val="00AE0B1F"/>
    <w:rsid w:val="00B04C45"/>
    <w:rsid w:val="00B61929"/>
    <w:rsid w:val="00BD1F03"/>
    <w:rsid w:val="00BF628D"/>
    <w:rsid w:val="00C75155"/>
    <w:rsid w:val="00C82115"/>
    <w:rsid w:val="00CF369F"/>
    <w:rsid w:val="00D62B32"/>
    <w:rsid w:val="00D82E8D"/>
    <w:rsid w:val="00D85003"/>
    <w:rsid w:val="00DB5CDA"/>
    <w:rsid w:val="00DC4FD3"/>
    <w:rsid w:val="00E22802"/>
    <w:rsid w:val="00FD2985"/>
    <w:rsid w:val="00FF2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FD9A"/>
  <w15:docId w15:val="{0297DA66-C14D-4D53-A748-231237E4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5331</RACS_x0020_ID>
    <Approved_x0020_Provider xmlns="a8338b6e-77a6-4851-82b6-98166143ffdd">Queensland Health</Approved_x0020_Provider>
    <Management_x0020_Company_x0020_ID xmlns="a8338b6e-77a6-4851-82b6-98166143ffdd" xsi:nil="true"/>
    <Home xmlns="a8338b6e-77a6-4851-82b6-98166143ffdd">Milton House</Home>
    <Signed xmlns="a8338b6e-77a6-4851-82b6-98166143ffdd" xsi:nil="true"/>
    <Uploaded xmlns="a8338b6e-77a6-4851-82b6-98166143ffdd">true</Uploaded>
    <Management_x0020_Company xmlns="a8338b6e-77a6-4851-82b6-98166143ffdd" xsi:nil="true"/>
    <Doc_x0020_Date xmlns="a8338b6e-77a6-4851-82b6-98166143ffdd">2022-02-11T02:38:37+00:00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Doc_x0020_Type xmlns="a8338b6e-77a6-4851-82b6-98166143ffdd">Publication</Doc_x0020_Type>
    <Home_x0020_ID xmlns="a8338b6e-77a6-4851-82b6-98166143ffdd">4B755745-7CF4-DC11-AD41-005056922186</Home_x0020_ID>
    <State xmlns="a8338b6e-77a6-4851-82b6-98166143ffdd">QLD</State>
    <Doc_x0020_Sent_Received_x0020_Date xmlns="a8338b6e-77a6-4851-82b6-98166143ffdd">2022-02-11T00:00:00+00:00</Doc_x0020_Sent_Received_x0020_Date>
    <Activity_x0020_ID xmlns="a8338b6e-77a6-4851-82b6-98166143ffdd">3B610710-C951-E911-A443-005056922186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8F167F96-EA51-42D5-93B9-0BE372D75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B6D9A9-ECC8-410F-B124-213F3FE8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2022-02-27T23:29:00Z</dcterms:created>
  <dcterms:modified xsi:type="dcterms:W3CDTF">2022-02-27T23:30:00Z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