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97392" w14:textId="77777777" w:rsidR="003C6EC2" w:rsidRPr="003C6EC2" w:rsidRDefault="00AD3922"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609753F" wp14:editId="2609754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49472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6097541" wp14:editId="2609754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52565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Murray Mudge</w:t>
      </w:r>
      <w:r w:rsidRPr="003C6EC2">
        <w:rPr>
          <w:rFonts w:ascii="Arial Black" w:hAnsi="Arial Black"/>
        </w:rPr>
        <w:t xml:space="preserve"> </w:t>
      </w:r>
    </w:p>
    <w:p w14:paraId="26097393" w14:textId="77777777" w:rsidR="003C6EC2" w:rsidRPr="003C6EC2" w:rsidRDefault="00AD3922" w:rsidP="003C6EC2">
      <w:pPr>
        <w:pStyle w:val="Title"/>
        <w:spacing w:before="360" w:after="480"/>
      </w:pPr>
      <w:r w:rsidRPr="003C6EC2">
        <w:rPr>
          <w:rFonts w:ascii="Arial Black" w:eastAsia="Calibri" w:hAnsi="Arial Black"/>
          <w:sz w:val="56"/>
        </w:rPr>
        <w:t>Performance Report</w:t>
      </w:r>
    </w:p>
    <w:p w14:paraId="26097394" w14:textId="77777777" w:rsidR="001E6954" w:rsidRPr="003C6EC2" w:rsidRDefault="00AD392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 Raymond Grove </w:t>
      </w:r>
      <w:r w:rsidRPr="003C6EC2">
        <w:rPr>
          <w:color w:val="FFFFFF" w:themeColor="background1"/>
          <w:sz w:val="28"/>
        </w:rPr>
        <w:br/>
        <w:t>GLENELG SA 5045</w:t>
      </w:r>
      <w:r w:rsidRPr="003C6EC2">
        <w:rPr>
          <w:color w:val="FFFFFF" w:themeColor="background1"/>
          <w:sz w:val="28"/>
        </w:rPr>
        <w:br/>
      </w:r>
      <w:r w:rsidRPr="003C6EC2">
        <w:rPr>
          <w:rFonts w:eastAsia="Calibri"/>
          <w:color w:val="FFFFFF" w:themeColor="background1"/>
          <w:sz w:val="28"/>
          <w:szCs w:val="56"/>
          <w:lang w:eastAsia="en-US"/>
        </w:rPr>
        <w:t>Phone number: 08 8375 1111</w:t>
      </w:r>
    </w:p>
    <w:p w14:paraId="26097395" w14:textId="77777777" w:rsidR="003C6EC2" w:rsidRDefault="00AD392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6017 </w:t>
      </w:r>
    </w:p>
    <w:p w14:paraId="26097396" w14:textId="77777777" w:rsidR="001E6954" w:rsidRPr="003C6EC2" w:rsidRDefault="00AD392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Uniting Communities Incorporated</w:t>
      </w:r>
    </w:p>
    <w:p w14:paraId="26097397" w14:textId="77777777" w:rsidR="001E6954" w:rsidRPr="003C6EC2" w:rsidRDefault="00AD392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5 August 2020</w:t>
      </w:r>
    </w:p>
    <w:p w14:paraId="26097398" w14:textId="5938B376" w:rsidR="006B166B" w:rsidRPr="00E93D41" w:rsidRDefault="00AD3922"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10 September 2020</w:t>
      </w:r>
    </w:p>
    <w:bookmarkEnd w:id="1"/>
    <w:p w14:paraId="26097399" w14:textId="77777777" w:rsidR="001E6954" w:rsidRPr="003C6EC2" w:rsidRDefault="00C13F25" w:rsidP="001E6954">
      <w:pPr>
        <w:tabs>
          <w:tab w:val="left" w:pos="2127"/>
        </w:tabs>
        <w:spacing w:before="120"/>
        <w:rPr>
          <w:rFonts w:eastAsia="Calibri"/>
          <w:b/>
          <w:color w:val="FFFFFF" w:themeColor="background1"/>
          <w:sz w:val="28"/>
          <w:szCs w:val="56"/>
          <w:lang w:eastAsia="en-US"/>
        </w:rPr>
      </w:pPr>
    </w:p>
    <w:p w14:paraId="2609739A" w14:textId="77777777" w:rsidR="003C6EC2" w:rsidRDefault="00C13F2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609739B" w14:textId="77777777" w:rsidR="00A30BEC" w:rsidRDefault="00AD3922" w:rsidP="0094564F">
      <w:pPr>
        <w:pStyle w:val="Heading1"/>
      </w:pPr>
      <w:bookmarkStart w:id="2" w:name="_Hlk32477662"/>
      <w:r>
        <w:lastRenderedPageBreak/>
        <w:t>Publication of report</w:t>
      </w:r>
    </w:p>
    <w:p w14:paraId="2609739C" w14:textId="77777777" w:rsidR="00A30BEC" w:rsidRPr="006B166B" w:rsidRDefault="00AD3922"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2609739D" w14:textId="77777777" w:rsidR="007F5256" w:rsidRPr="0094564F" w:rsidRDefault="00AD392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50423" w14:paraId="260973CA" w14:textId="77777777" w:rsidTr="00EB1D71">
        <w:trPr>
          <w:trHeight w:val="227"/>
        </w:trPr>
        <w:tc>
          <w:tcPr>
            <w:tcW w:w="3942" w:type="pct"/>
            <w:shd w:val="clear" w:color="auto" w:fill="auto"/>
          </w:tcPr>
          <w:p w14:paraId="260973C8" w14:textId="77777777" w:rsidR="001E6954" w:rsidRPr="001E6954" w:rsidRDefault="00AD3922"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260973C9" w14:textId="7BA0A359" w:rsidR="001E6954" w:rsidRPr="001E6954" w:rsidRDefault="00AD3922" w:rsidP="003C6EC2">
            <w:pPr>
              <w:keepNext/>
              <w:spacing w:before="40" w:after="40" w:line="240" w:lineRule="auto"/>
              <w:jc w:val="right"/>
              <w:rPr>
                <w:b/>
                <w:color w:val="0000FF"/>
              </w:rPr>
            </w:pPr>
            <w:r w:rsidRPr="001E6954">
              <w:rPr>
                <w:b/>
                <w:bCs/>
                <w:iCs/>
                <w:color w:val="00577D"/>
                <w:szCs w:val="40"/>
              </w:rPr>
              <w:t>Compliant</w:t>
            </w:r>
          </w:p>
        </w:tc>
      </w:tr>
      <w:tr w:rsidR="00750423" w14:paraId="260973D0" w14:textId="77777777" w:rsidTr="00EB1D71">
        <w:trPr>
          <w:trHeight w:val="227"/>
        </w:trPr>
        <w:tc>
          <w:tcPr>
            <w:tcW w:w="3942" w:type="pct"/>
            <w:shd w:val="clear" w:color="auto" w:fill="auto"/>
          </w:tcPr>
          <w:p w14:paraId="260973CE" w14:textId="77777777" w:rsidR="001E6954" w:rsidRPr="001E6954" w:rsidRDefault="00AD3922" w:rsidP="004C55D8">
            <w:pPr>
              <w:spacing w:before="40" w:after="40" w:line="240" w:lineRule="auto"/>
              <w:ind w:left="318" w:hanging="7"/>
            </w:pPr>
            <w:r w:rsidRPr="001E6954">
              <w:t>Requirement 3(3)(b)</w:t>
            </w:r>
          </w:p>
        </w:tc>
        <w:tc>
          <w:tcPr>
            <w:tcW w:w="1058" w:type="pct"/>
            <w:shd w:val="clear" w:color="auto" w:fill="auto"/>
          </w:tcPr>
          <w:p w14:paraId="260973CF" w14:textId="268BD47C" w:rsidR="001E6954" w:rsidRPr="001E6954" w:rsidRDefault="00AD3922" w:rsidP="00463EF3">
            <w:pPr>
              <w:spacing w:before="40" w:after="40" w:line="240" w:lineRule="auto"/>
              <w:jc w:val="right"/>
              <w:rPr>
                <w:color w:val="0000FF"/>
              </w:rPr>
            </w:pPr>
            <w:r w:rsidRPr="001E6954">
              <w:rPr>
                <w:bCs/>
                <w:iCs/>
                <w:color w:val="00577D"/>
                <w:szCs w:val="40"/>
              </w:rPr>
              <w:t>Compliant</w:t>
            </w:r>
          </w:p>
        </w:tc>
      </w:tr>
      <w:tr w:rsidR="00750423" w14:paraId="26097415" w14:textId="77777777" w:rsidTr="00EB1D71">
        <w:trPr>
          <w:trHeight w:val="227"/>
        </w:trPr>
        <w:tc>
          <w:tcPr>
            <w:tcW w:w="3942" w:type="pct"/>
            <w:shd w:val="clear" w:color="auto" w:fill="auto"/>
          </w:tcPr>
          <w:p w14:paraId="26097413" w14:textId="77777777" w:rsidR="001E6954" w:rsidRPr="001E6954" w:rsidRDefault="00AD3922" w:rsidP="003C6EC2">
            <w:pPr>
              <w:keepNext/>
              <w:spacing w:before="40" w:after="40" w:line="240" w:lineRule="auto"/>
              <w:rPr>
                <w:b/>
              </w:rPr>
            </w:pPr>
            <w:r w:rsidRPr="001E6954">
              <w:rPr>
                <w:b/>
              </w:rPr>
              <w:t>Standard 7 Human resources</w:t>
            </w:r>
          </w:p>
        </w:tc>
        <w:tc>
          <w:tcPr>
            <w:tcW w:w="1058" w:type="pct"/>
            <w:shd w:val="clear" w:color="auto" w:fill="auto"/>
          </w:tcPr>
          <w:p w14:paraId="26097414" w14:textId="5CA7958D" w:rsidR="001E6954" w:rsidRPr="001E6954" w:rsidRDefault="00AD3922" w:rsidP="003C6EC2">
            <w:pPr>
              <w:keepNext/>
              <w:spacing w:before="40" w:after="40" w:line="240" w:lineRule="auto"/>
              <w:jc w:val="right"/>
              <w:rPr>
                <w:b/>
                <w:color w:val="0000FF"/>
              </w:rPr>
            </w:pPr>
            <w:r w:rsidRPr="001E6954">
              <w:rPr>
                <w:b/>
                <w:bCs/>
                <w:iCs/>
                <w:color w:val="00577D"/>
                <w:szCs w:val="40"/>
              </w:rPr>
              <w:t>Compliant</w:t>
            </w:r>
          </w:p>
        </w:tc>
      </w:tr>
      <w:tr w:rsidR="00750423" w14:paraId="26097418" w14:textId="77777777" w:rsidTr="00EB1D71">
        <w:trPr>
          <w:trHeight w:val="227"/>
        </w:trPr>
        <w:tc>
          <w:tcPr>
            <w:tcW w:w="3942" w:type="pct"/>
            <w:shd w:val="clear" w:color="auto" w:fill="auto"/>
          </w:tcPr>
          <w:p w14:paraId="26097416" w14:textId="11D500F8" w:rsidR="001E6954" w:rsidRPr="001E6954" w:rsidRDefault="00AD3922" w:rsidP="004C55D8">
            <w:pPr>
              <w:spacing w:before="40" w:after="40" w:line="240" w:lineRule="auto"/>
              <w:ind w:left="318" w:hanging="7"/>
            </w:pPr>
            <w:r w:rsidRPr="001E6954">
              <w:t>Requirement 7(3)(</w:t>
            </w:r>
            <w:r>
              <w:t>a</w:t>
            </w:r>
            <w:r w:rsidRPr="001E6954">
              <w:t>)</w:t>
            </w:r>
          </w:p>
        </w:tc>
        <w:tc>
          <w:tcPr>
            <w:tcW w:w="1058" w:type="pct"/>
            <w:shd w:val="clear" w:color="auto" w:fill="auto"/>
          </w:tcPr>
          <w:p w14:paraId="26097417" w14:textId="242124C1" w:rsidR="001E6954" w:rsidRPr="001E6954" w:rsidRDefault="00AD3922" w:rsidP="00463EF3">
            <w:pPr>
              <w:spacing w:before="40" w:after="40" w:line="240" w:lineRule="auto"/>
              <w:jc w:val="right"/>
              <w:rPr>
                <w:color w:val="0000FF"/>
              </w:rPr>
            </w:pPr>
            <w:r w:rsidRPr="001E6954">
              <w:rPr>
                <w:bCs/>
                <w:iCs/>
                <w:color w:val="00577D"/>
                <w:szCs w:val="40"/>
              </w:rPr>
              <w:t>Compliant</w:t>
            </w:r>
          </w:p>
        </w:tc>
      </w:tr>
      <w:bookmarkEnd w:id="3"/>
    </w:tbl>
    <w:p w14:paraId="26097437" w14:textId="77777777" w:rsidR="008A22FF" w:rsidRDefault="00C13F25"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6097438" w14:textId="77777777" w:rsidR="007F5256" w:rsidRPr="00D21DCD" w:rsidRDefault="00AD3922" w:rsidP="00EC5474">
      <w:pPr>
        <w:pStyle w:val="Heading1"/>
      </w:pPr>
      <w:r>
        <w:lastRenderedPageBreak/>
        <w:t>Detailed assessment</w:t>
      </w:r>
    </w:p>
    <w:p w14:paraId="26097439" w14:textId="77777777" w:rsidR="001E6954" w:rsidRPr="00D63989" w:rsidRDefault="00AD3922"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609743A" w14:textId="77777777" w:rsidR="001E6954" w:rsidRPr="001E6954" w:rsidRDefault="00AD3922" w:rsidP="001E6954">
      <w:pPr>
        <w:rPr>
          <w:color w:val="auto"/>
        </w:rPr>
      </w:pPr>
      <w:r w:rsidRPr="00D63989">
        <w:t>The report also specifies areas in which improvements must be made to ensure the Quality Standards are complied with.</w:t>
      </w:r>
    </w:p>
    <w:p w14:paraId="2609743B" w14:textId="77777777" w:rsidR="001E6954" w:rsidRPr="00D63989" w:rsidRDefault="00AD3922" w:rsidP="001E6954">
      <w:r w:rsidRPr="00D63989">
        <w:t>The following information has been taken into account in developing this performance report:</w:t>
      </w:r>
    </w:p>
    <w:p w14:paraId="05E100DA" w14:textId="77777777" w:rsidR="00AD3922" w:rsidRPr="0038354C" w:rsidRDefault="00AD3922" w:rsidP="00AD3922">
      <w:pPr>
        <w:pStyle w:val="ListBullet"/>
        <w:ind w:left="425" w:hanging="425"/>
      </w:pPr>
      <w:r w:rsidRPr="0038354C">
        <w:t>the Assessment Team’s report for the Assessment Contact - Site; the Assessment Contact - Site report was informed by a site assessment, observations at the service, review of documents and interviews with consumers, representatives, staff and others.</w:t>
      </w:r>
    </w:p>
    <w:p w14:paraId="2609743F" w14:textId="77777777" w:rsidR="008A22FF" w:rsidRDefault="00C13F25">
      <w:pPr>
        <w:spacing w:after="160" w:line="259" w:lineRule="auto"/>
        <w:rPr>
          <w:rFonts w:cs="Times New Roman"/>
        </w:rPr>
      </w:pPr>
    </w:p>
    <w:p w14:paraId="26097440" w14:textId="77777777" w:rsidR="00095CD4" w:rsidRDefault="00C13F25" w:rsidP="00095CD4">
      <w:pPr>
        <w:sectPr w:rsidR="00095CD4" w:rsidSect="005058B8">
          <w:headerReference w:type="first" r:id="rId18"/>
          <w:pgSz w:w="11906" w:h="16838"/>
          <w:pgMar w:top="1701" w:right="1418" w:bottom="1418" w:left="1418" w:header="709" w:footer="397" w:gutter="0"/>
          <w:cols w:space="708"/>
          <w:docGrid w:linePitch="360"/>
        </w:sectPr>
      </w:pPr>
    </w:p>
    <w:p w14:paraId="26097464" w14:textId="77777777" w:rsidR="00ED6B57" w:rsidRDefault="00C13F25"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26097480" w14:textId="77777777" w:rsidR="00032B17" w:rsidRDefault="00C13F25" w:rsidP="00095CD4">
      <w:pPr>
        <w:sectPr w:rsidR="00032B17" w:rsidSect="003F5725">
          <w:headerReference w:type="default" r:id="rId20"/>
          <w:type w:val="continuous"/>
          <w:pgSz w:w="11906" w:h="16838"/>
          <w:pgMar w:top="1701" w:right="1418" w:bottom="1418" w:left="1418" w:header="709" w:footer="397" w:gutter="0"/>
          <w:cols w:space="708"/>
          <w:titlePg/>
          <w:docGrid w:linePitch="360"/>
        </w:sectPr>
      </w:pPr>
    </w:p>
    <w:p w14:paraId="26097481" w14:textId="4289149C" w:rsidR="00CB3BA9" w:rsidRDefault="00AD3922" w:rsidP="00A3716D">
      <w:pPr>
        <w:pStyle w:val="Heading1"/>
        <w:tabs>
          <w:tab w:val="right" w:pos="9070"/>
        </w:tabs>
        <w:spacing w:before="560" w:after="640"/>
        <w:rPr>
          <w:color w:val="FFFFFF" w:themeColor="background1"/>
          <w:sz w:val="36"/>
        </w:rPr>
        <w:sectPr w:rsidR="00CB3BA9" w:rsidSect="00FB0086">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6097547" wp14:editId="2609754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1901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26097482" w14:textId="77777777" w:rsidR="007F5256" w:rsidRPr="00FD1B02" w:rsidRDefault="00AD3922" w:rsidP="00032B17">
      <w:pPr>
        <w:pStyle w:val="Heading3"/>
        <w:shd w:val="clear" w:color="auto" w:fill="F2F2F2" w:themeFill="background1" w:themeFillShade="F2"/>
      </w:pPr>
      <w:r w:rsidRPr="00FD1B02">
        <w:t>Consumer outcome:</w:t>
      </w:r>
    </w:p>
    <w:p w14:paraId="26097483" w14:textId="77777777" w:rsidR="007F5256" w:rsidRDefault="00AD3922" w:rsidP="00912DE6">
      <w:pPr>
        <w:numPr>
          <w:ilvl w:val="0"/>
          <w:numId w:val="3"/>
        </w:numPr>
        <w:shd w:val="clear" w:color="auto" w:fill="F2F2F2" w:themeFill="background1" w:themeFillShade="F2"/>
      </w:pPr>
      <w:r>
        <w:t>I get personal care, clinical care, or both personal care and clinical care, that is safe and right for me.</w:t>
      </w:r>
    </w:p>
    <w:p w14:paraId="26097484" w14:textId="77777777" w:rsidR="007F5256" w:rsidRDefault="00AD3922" w:rsidP="00032B17">
      <w:pPr>
        <w:pStyle w:val="Heading3"/>
        <w:shd w:val="clear" w:color="auto" w:fill="F2F2F2" w:themeFill="background1" w:themeFillShade="F2"/>
      </w:pPr>
      <w:r>
        <w:t>Organisation statement:</w:t>
      </w:r>
    </w:p>
    <w:p w14:paraId="26097485" w14:textId="77777777" w:rsidR="007F5256" w:rsidRDefault="00AD3922"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6097486" w14:textId="77777777" w:rsidR="007F5256" w:rsidRDefault="00AD3922" w:rsidP="00427817">
      <w:pPr>
        <w:pStyle w:val="Heading2"/>
      </w:pPr>
      <w:r>
        <w:t>Assessment of Standard 3</w:t>
      </w:r>
    </w:p>
    <w:p w14:paraId="792828E2" w14:textId="77777777" w:rsidR="00AD3922" w:rsidRPr="00AD3922" w:rsidRDefault="00AD3922" w:rsidP="00AD3922">
      <w:pPr>
        <w:rPr>
          <w:rFonts w:eastAsiaTheme="minorHAnsi"/>
          <w:color w:val="auto"/>
        </w:rPr>
      </w:pPr>
      <w:r w:rsidRPr="00AD3922">
        <w:rPr>
          <w:rFonts w:eastAsiaTheme="minorHAnsi"/>
          <w:color w:val="auto"/>
        </w:rPr>
        <w:t xml:space="preserve">The Quality Standard is assessed as Compliant as one of the seven specific Requirements has been assessed as Compliant. An overall assessment of all Requirements in this Standard was not completed. </w:t>
      </w:r>
    </w:p>
    <w:p w14:paraId="14B5524D" w14:textId="77777777" w:rsidR="00AD3922" w:rsidRPr="00AD3922" w:rsidRDefault="00AD3922" w:rsidP="00AD3922">
      <w:pPr>
        <w:rPr>
          <w:rFonts w:eastAsiaTheme="minorHAnsi"/>
          <w:color w:val="auto"/>
        </w:rPr>
      </w:pPr>
      <w:r w:rsidRPr="00AD3922">
        <w:rPr>
          <w:rFonts w:eastAsiaTheme="minorHAnsi"/>
          <w:color w:val="auto"/>
        </w:rPr>
        <w:t>The Assessment Team recommended Requirement (3)(b) in Standard 3 as met. I have considered the Assessment Team’s findings and the evidence documented in the Assessment Team’s report to come to a view of compliance with Standard 3 and find the service is Compliant with Requirement (3)(b).</w:t>
      </w:r>
    </w:p>
    <w:p w14:paraId="0B23128B" w14:textId="77777777" w:rsidR="00AD3922" w:rsidRPr="00AD3922" w:rsidRDefault="00AD3922" w:rsidP="00AD3922">
      <w:pPr>
        <w:rPr>
          <w:rFonts w:eastAsiaTheme="minorHAnsi"/>
          <w:color w:val="auto"/>
        </w:rPr>
      </w:pPr>
      <w:r w:rsidRPr="00AD3922">
        <w:rPr>
          <w:rFonts w:eastAsiaTheme="minorHAnsi"/>
          <w:color w:val="auto"/>
        </w:rPr>
        <w:t xml:space="preserve">Overall, consumers and representatives sampled considered consumers receive personal and clinical care that is safe and right for them and were satisfied with management of high impact or high prevalence risks. Consumers and representatives expressed satisfaction with the way the service manages various aspects of care, including behaviours, falls, skin integrity, diabetes, pain and nutritional needs. </w:t>
      </w:r>
    </w:p>
    <w:p w14:paraId="5B8B054F" w14:textId="77777777" w:rsidR="00AD3922" w:rsidRPr="00AD3922" w:rsidRDefault="00AD3922" w:rsidP="00AD3922">
      <w:pPr>
        <w:rPr>
          <w:rFonts w:eastAsiaTheme="minorHAnsi"/>
          <w:color w:val="auto"/>
        </w:rPr>
      </w:pPr>
      <w:r w:rsidRPr="00AD3922">
        <w:rPr>
          <w:rFonts w:eastAsiaTheme="minorHAnsi"/>
          <w:color w:val="auto"/>
        </w:rPr>
        <w:t>Staff were able to describe high impact or high prevalence risks associated with the care of consumers and described care strategies relating to behaviour management, skin integrity, falls and nutrition and hydration for individual consumers.</w:t>
      </w:r>
    </w:p>
    <w:p w14:paraId="7F5784FB" w14:textId="77777777" w:rsidR="00AD3922" w:rsidRPr="00AD3922" w:rsidRDefault="00AD3922" w:rsidP="00AD3922">
      <w:pPr>
        <w:rPr>
          <w:rFonts w:eastAsiaTheme="minorHAnsi"/>
          <w:color w:val="auto"/>
        </w:rPr>
      </w:pPr>
      <w:r w:rsidRPr="00AD3922">
        <w:rPr>
          <w:rFonts w:eastAsiaTheme="minorHAnsi"/>
          <w:color w:val="auto"/>
        </w:rPr>
        <w:t xml:space="preserve">Care files viewed by the Assessment Team demonstrated high impact or high prevalence risks are identified, planned and monitored for each consumer. Assessments and care plans identified consumers’ personal and clinical care requirements, including high impact or high prevalence risks, and management strategies to minimise impact of these risks. </w:t>
      </w:r>
    </w:p>
    <w:p w14:paraId="5B9596DB" w14:textId="77777777" w:rsidR="00AD3922" w:rsidRPr="00AD3922" w:rsidRDefault="00AD3922" w:rsidP="00AD3922">
      <w:pPr>
        <w:rPr>
          <w:rFonts w:eastAsiaTheme="minorHAnsi"/>
          <w:color w:val="auto"/>
        </w:rPr>
      </w:pPr>
      <w:r w:rsidRPr="00AD3922">
        <w:rPr>
          <w:rFonts w:eastAsiaTheme="minorHAnsi"/>
          <w:color w:val="auto"/>
        </w:rPr>
        <w:lastRenderedPageBreak/>
        <w:t>There are processes to report and monitor high impact or high prevalence risks, including an audit and incident management process. Incident data is monitored, collated and analysed for trends on a monthly basis.</w:t>
      </w:r>
    </w:p>
    <w:p w14:paraId="26097488" w14:textId="14C92B33" w:rsidR="007F5256" w:rsidRPr="00AD3922" w:rsidRDefault="00AD3922" w:rsidP="00AD3922">
      <w:pPr>
        <w:rPr>
          <w:rFonts w:eastAsia="Calibri"/>
          <w:color w:val="auto"/>
          <w:lang w:eastAsia="en-US"/>
        </w:rPr>
      </w:pPr>
      <w:r w:rsidRPr="00AD3922">
        <w:rPr>
          <w:rFonts w:eastAsiaTheme="minorHAnsi"/>
          <w:color w:val="auto"/>
        </w:rPr>
        <w:t>For the reasons detailed above, I find Uniting Communities Incorporated, in relation to Murray Mudge, Compliant in relation to Standard 3 Requirement (3)(b).</w:t>
      </w:r>
    </w:p>
    <w:p w14:paraId="26097489" w14:textId="1FE880D6" w:rsidR="00301877" w:rsidRDefault="00AD3922"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6097491" w14:textId="42A768B9" w:rsidR="00853601" w:rsidRPr="00853601" w:rsidRDefault="00AD3922" w:rsidP="00853601">
      <w:pPr>
        <w:pStyle w:val="Heading3"/>
      </w:pPr>
      <w:r w:rsidRPr="00853601">
        <w:t>Requirement 3(3)(b)</w:t>
      </w:r>
      <w:r>
        <w:tab/>
        <w:t>Compliant</w:t>
      </w:r>
    </w:p>
    <w:p w14:paraId="26097492" w14:textId="77777777" w:rsidR="00853601" w:rsidRPr="004A3816" w:rsidRDefault="00AD3922" w:rsidP="00853601">
      <w:pPr>
        <w:rPr>
          <w:i/>
        </w:rPr>
      </w:pPr>
      <w:r w:rsidRPr="004A3816">
        <w:rPr>
          <w:i/>
          <w:szCs w:val="22"/>
        </w:rPr>
        <w:t>Effective management of high impact or high prevalence risks associated with the care of each consumer.</w:t>
      </w:r>
    </w:p>
    <w:p w14:paraId="260974A5" w14:textId="77777777" w:rsidR="00032B17" w:rsidRDefault="00C13F25" w:rsidP="00095CD4"/>
    <w:p w14:paraId="260974A6" w14:textId="77777777" w:rsidR="00853601" w:rsidRDefault="00C13F25" w:rsidP="00095CD4">
      <w:pPr>
        <w:sectPr w:rsidR="00853601" w:rsidSect="00CB3BA9">
          <w:headerReference w:type="default" r:id="rId23"/>
          <w:type w:val="continuous"/>
          <w:pgSz w:w="11906" w:h="16838"/>
          <w:pgMar w:top="1701" w:right="1418" w:bottom="1418" w:left="1418" w:header="709" w:footer="397" w:gutter="0"/>
          <w:cols w:space="708"/>
          <w:titlePg/>
          <w:docGrid w:linePitch="360"/>
        </w:sectPr>
      </w:pPr>
    </w:p>
    <w:p w14:paraId="260974C9" w14:textId="77777777" w:rsidR="009C6F30" w:rsidRDefault="00C13F25" w:rsidP="00095CD4">
      <w:pPr>
        <w:sectPr w:rsidR="009C6F30" w:rsidSect="00CB3BA9">
          <w:headerReference w:type="default" r:id="rId24"/>
          <w:type w:val="continuous"/>
          <w:pgSz w:w="11906" w:h="16838"/>
          <w:pgMar w:top="1701" w:right="1418" w:bottom="1418" w:left="1418" w:header="709" w:footer="397" w:gutter="0"/>
          <w:cols w:space="708"/>
          <w:titlePg/>
          <w:docGrid w:linePitch="360"/>
        </w:sectPr>
      </w:pPr>
    </w:p>
    <w:p w14:paraId="260974DF" w14:textId="77777777" w:rsidR="009C6F30" w:rsidRDefault="00C13F25" w:rsidP="00095CD4">
      <w:pPr>
        <w:sectPr w:rsidR="009C6F30" w:rsidSect="00CB3BA9">
          <w:headerReference w:type="default" r:id="rId25"/>
          <w:type w:val="continuous"/>
          <w:pgSz w:w="11906" w:h="16838"/>
          <w:pgMar w:top="1701" w:right="1418" w:bottom="1418" w:left="1418" w:header="709" w:footer="397" w:gutter="0"/>
          <w:cols w:space="708"/>
          <w:titlePg/>
          <w:docGrid w:linePitch="360"/>
        </w:sectPr>
      </w:pPr>
    </w:p>
    <w:p w14:paraId="260974F6" w14:textId="77777777" w:rsidR="009C6F30" w:rsidRDefault="00C13F25" w:rsidP="00095CD4">
      <w:pPr>
        <w:sectPr w:rsidR="009C6F30" w:rsidSect="00CB3BA9">
          <w:headerReference w:type="default" r:id="rId26"/>
          <w:type w:val="continuous"/>
          <w:pgSz w:w="11906" w:h="16838"/>
          <w:pgMar w:top="1701" w:right="1418" w:bottom="1418" w:left="1418" w:header="709" w:footer="397" w:gutter="0"/>
          <w:cols w:space="708"/>
          <w:titlePg/>
          <w:docGrid w:linePitch="360"/>
        </w:sectPr>
      </w:pPr>
    </w:p>
    <w:p w14:paraId="260974F7" w14:textId="2B6946E4" w:rsidR="00CB3BA9" w:rsidRDefault="00AD3922" w:rsidP="00A3716D">
      <w:pPr>
        <w:pStyle w:val="Heading1"/>
        <w:tabs>
          <w:tab w:val="right" w:pos="9070"/>
        </w:tabs>
        <w:spacing w:before="560" w:after="640"/>
        <w:rPr>
          <w:color w:val="FFFFFF" w:themeColor="background1"/>
          <w:sz w:val="36"/>
        </w:rPr>
        <w:sectPr w:rsidR="00CB3BA9" w:rsidSect="00FB0086">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609754F" wp14:editId="2609755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8750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260974F8" w14:textId="77777777" w:rsidR="007F5256" w:rsidRPr="000E654D" w:rsidRDefault="00AD3922" w:rsidP="009C6F30">
      <w:pPr>
        <w:pStyle w:val="Heading3"/>
        <w:shd w:val="clear" w:color="auto" w:fill="F2F2F2" w:themeFill="background1" w:themeFillShade="F2"/>
      </w:pPr>
      <w:r w:rsidRPr="000E654D">
        <w:t>Consumer outcome:</w:t>
      </w:r>
    </w:p>
    <w:p w14:paraId="260974F9" w14:textId="77777777" w:rsidR="007F5256" w:rsidRDefault="00AD3922" w:rsidP="00912DE6">
      <w:pPr>
        <w:numPr>
          <w:ilvl w:val="0"/>
          <w:numId w:val="7"/>
        </w:numPr>
        <w:shd w:val="clear" w:color="auto" w:fill="F2F2F2" w:themeFill="background1" w:themeFillShade="F2"/>
      </w:pPr>
      <w:r>
        <w:t>I get quality care and services when I need them from people who are knowledgeable, capable and caring.</w:t>
      </w:r>
    </w:p>
    <w:p w14:paraId="260974FA" w14:textId="77777777" w:rsidR="007F5256" w:rsidRDefault="00AD3922" w:rsidP="009C6F30">
      <w:pPr>
        <w:pStyle w:val="Heading3"/>
        <w:shd w:val="clear" w:color="auto" w:fill="F2F2F2" w:themeFill="background1" w:themeFillShade="F2"/>
      </w:pPr>
      <w:r>
        <w:t>Organisation statement:</w:t>
      </w:r>
    </w:p>
    <w:p w14:paraId="260974FB" w14:textId="77777777" w:rsidR="007F5256" w:rsidRDefault="00AD3922"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60974FC" w14:textId="77777777" w:rsidR="007F5256" w:rsidRDefault="00AD3922" w:rsidP="00427817">
      <w:pPr>
        <w:pStyle w:val="Heading2"/>
      </w:pPr>
      <w:r>
        <w:t>Assessment of Standard 7</w:t>
      </w:r>
    </w:p>
    <w:p w14:paraId="1D39FB71" w14:textId="77777777" w:rsidR="00AD3922" w:rsidRPr="00AD3922" w:rsidRDefault="00AD3922" w:rsidP="00AD3922">
      <w:pPr>
        <w:rPr>
          <w:rFonts w:eastAsiaTheme="minorHAnsi"/>
          <w:color w:val="auto"/>
        </w:rPr>
      </w:pPr>
      <w:r w:rsidRPr="00AD3922">
        <w:rPr>
          <w:rFonts w:eastAsiaTheme="minorHAnsi"/>
          <w:color w:val="auto"/>
        </w:rPr>
        <w:t xml:space="preserve">The Quality Standard is assessed as Compliant as one of the five specific Requirements has been assessed as Compliant. An overall assessment of all Requirements in this Standard was not completed. </w:t>
      </w:r>
    </w:p>
    <w:p w14:paraId="546FCD8E" w14:textId="77777777" w:rsidR="00AD3922" w:rsidRPr="00AD3922" w:rsidRDefault="00AD3922" w:rsidP="00AD3922">
      <w:pPr>
        <w:rPr>
          <w:rFonts w:eastAsiaTheme="minorHAnsi"/>
          <w:color w:val="auto"/>
        </w:rPr>
      </w:pPr>
      <w:r w:rsidRPr="00AD3922">
        <w:rPr>
          <w:rFonts w:eastAsiaTheme="minorHAnsi"/>
          <w:color w:val="auto"/>
        </w:rPr>
        <w:t>The Assessment Team recommended Requirement (3)(a) in Standard 7 as met. I have considered the Assessment Team’s findings and the evidence documented in the Assessment Team’s report to come to a view of compliance with Standard 7 and find the service is Compliant with Requirement (3)(a).</w:t>
      </w:r>
    </w:p>
    <w:p w14:paraId="602DA091" w14:textId="77777777" w:rsidR="00AD3922" w:rsidRPr="00AD3922" w:rsidRDefault="00AD3922" w:rsidP="00AD3922">
      <w:pPr>
        <w:rPr>
          <w:rFonts w:eastAsiaTheme="minorHAnsi"/>
          <w:color w:val="auto"/>
        </w:rPr>
      </w:pPr>
      <w:r w:rsidRPr="00AD3922">
        <w:rPr>
          <w:rFonts w:eastAsiaTheme="minorHAnsi"/>
          <w:color w:val="auto"/>
        </w:rPr>
        <w:t>Overall, consumers sampled indicated they get quality care and services when they need them and from people who are knowledgeable, capable and caring. The following examples were provided by consumers and representatives during interviews with the Assessment Team:</w:t>
      </w:r>
    </w:p>
    <w:p w14:paraId="5175CEAA" w14:textId="77777777" w:rsidR="00AD3922" w:rsidRPr="00AD3922" w:rsidRDefault="00AD3922" w:rsidP="00AD3922">
      <w:pPr>
        <w:pStyle w:val="ListBullet"/>
        <w:ind w:left="425" w:hanging="425"/>
      </w:pPr>
      <w:r w:rsidRPr="00AD3922">
        <w:t xml:space="preserve">No consumers identified issues in relation to staff or staffing levels. </w:t>
      </w:r>
    </w:p>
    <w:p w14:paraId="2F86307E" w14:textId="77777777" w:rsidR="00AD3922" w:rsidRPr="00AD3922" w:rsidRDefault="00AD3922" w:rsidP="00AD3922">
      <w:pPr>
        <w:pStyle w:val="ListBullet"/>
        <w:ind w:left="425" w:hanging="425"/>
      </w:pPr>
      <w:r w:rsidRPr="00AD3922">
        <w:t>Call bells are answered promptly, however, consumers who require two staff to assist them said they had to wait until staff contacted another staff member.</w:t>
      </w:r>
    </w:p>
    <w:p w14:paraId="49FF185B" w14:textId="77777777" w:rsidR="00AD3922" w:rsidRPr="00AD3922" w:rsidRDefault="00AD3922" w:rsidP="00AD3922">
      <w:pPr>
        <w:pStyle w:val="ListBullet"/>
        <w:ind w:left="425" w:hanging="425"/>
      </w:pPr>
      <w:r w:rsidRPr="00AD3922">
        <w:t>One representative said they were happy with the care and stated staff are wonderful, kind and caring and their loved one “thinks of this place as home”.</w:t>
      </w:r>
    </w:p>
    <w:p w14:paraId="5A5638F1" w14:textId="77777777" w:rsidR="00AD3922" w:rsidRPr="00AD3922" w:rsidRDefault="00AD3922" w:rsidP="00AD3922">
      <w:pPr>
        <w:pStyle w:val="ListBullet"/>
        <w:ind w:left="425" w:hanging="425"/>
      </w:pPr>
      <w:r w:rsidRPr="00AD3922">
        <w:t>Staff are always helpful, “there could always be more of them, but I do not usually have to wait”.</w:t>
      </w:r>
    </w:p>
    <w:p w14:paraId="38D3663E" w14:textId="77777777" w:rsidR="00AD3922" w:rsidRPr="00AD3922" w:rsidRDefault="00AD3922" w:rsidP="00AD3922">
      <w:pPr>
        <w:rPr>
          <w:rFonts w:eastAsiaTheme="minorHAnsi"/>
          <w:color w:val="0000FF"/>
        </w:rPr>
      </w:pPr>
    </w:p>
    <w:p w14:paraId="2106398F" w14:textId="77777777" w:rsidR="00AD3922" w:rsidRPr="00AD3922" w:rsidRDefault="00AD3922" w:rsidP="00AD3922">
      <w:pPr>
        <w:rPr>
          <w:rFonts w:eastAsiaTheme="minorHAnsi"/>
          <w:color w:val="auto"/>
        </w:rPr>
      </w:pPr>
      <w:r w:rsidRPr="00AD3922">
        <w:rPr>
          <w:rFonts w:eastAsiaTheme="minorHAnsi"/>
          <w:color w:val="auto"/>
        </w:rPr>
        <w:lastRenderedPageBreak/>
        <w:t>There are processes to monitor staffing to ensure the delivery and management of safe and quality care and services. Call bell reports are regularly reviewed and include percentage of wait times and call bell numbers. Registered nursing staff were aware of call bell key performance indicators and stated call bells are escalated to them when they are not answered. Staffing levels are regularly reviewed and management have the flexibility to increase or decrease staffing levels as required to ensure consumers’ care and service needs are met.</w:t>
      </w:r>
    </w:p>
    <w:p w14:paraId="06DADF0C" w14:textId="77777777" w:rsidR="00AD3922" w:rsidRPr="00AD3922" w:rsidRDefault="00AD3922" w:rsidP="00AD3922">
      <w:pPr>
        <w:rPr>
          <w:rFonts w:eastAsiaTheme="minorHAnsi"/>
          <w:color w:val="auto"/>
        </w:rPr>
      </w:pPr>
      <w:r w:rsidRPr="00AD3922">
        <w:rPr>
          <w:rFonts w:eastAsiaTheme="minorHAnsi"/>
          <w:color w:val="auto"/>
        </w:rPr>
        <w:t xml:space="preserve">Staff interviewed said they have enough time to complete their work and there are processes to cover staffing shortfalls. There is a training program in place and staff have access to policies, procedures and documentation relating to consumers’ care and service needs. </w:t>
      </w:r>
    </w:p>
    <w:p w14:paraId="260974FE" w14:textId="15AB7666" w:rsidR="007F5256" w:rsidRPr="00AD3922" w:rsidRDefault="00AD3922" w:rsidP="00AD3922">
      <w:pPr>
        <w:rPr>
          <w:rFonts w:eastAsia="Calibri"/>
          <w:color w:val="auto"/>
        </w:rPr>
      </w:pPr>
      <w:r w:rsidRPr="00AD3922">
        <w:rPr>
          <w:rFonts w:eastAsiaTheme="minorHAnsi"/>
          <w:color w:val="auto"/>
        </w:rPr>
        <w:t>For the reasons detailed above, I find Uniting Communities Incorporated, in relation to Murray Mudge, Compliant in relation to Standard 7 Requirement (3)(a).</w:t>
      </w:r>
    </w:p>
    <w:p w14:paraId="260974FF" w14:textId="00D16FD3" w:rsidR="00301877" w:rsidRDefault="00AD3922" w:rsidP="00427817">
      <w:pPr>
        <w:pStyle w:val="Heading2"/>
      </w:pPr>
      <w:r>
        <w:t>Assessment of Standard 7 Requirements</w:t>
      </w:r>
      <w:r w:rsidRPr="0066387A">
        <w:rPr>
          <w:i/>
          <w:color w:val="0000FF"/>
          <w:sz w:val="24"/>
          <w:szCs w:val="24"/>
        </w:rPr>
        <w:t xml:space="preserve"> </w:t>
      </w:r>
    </w:p>
    <w:p w14:paraId="26097500" w14:textId="7D4B0A04" w:rsidR="00506F7F" w:rsidRPr="00506F7F" w:rsidRDefault="00AD3922" w:rsidP="00506F7F">
      <w:pPr>
        <w:pStyle w:val="Heading3"/>
      </w:pPr>
      <w:r w:rsidRPr="00506F7F">
        <w:t>Requirement 7(3)(a)</w:t>
      </w:r>
      <w:r>
        <w:tab/>
        <w:t>Compliant</w:t>
      </w:r>
    </w:p>
    <w:p w14:paraId="26097501" w14:textId="77777777" w:rsidR="00506F7F" w:rsidRPr="004A3816" w:rsidRDefault="00AD3922" w:rsidP="00506F7F">
      <w:pPr>
        <w:rPr>
          <w:i/>
        </w:rPr>
      </w:pPr>
      <w:r w:rsidRPr="004A3816">
        <w:rPr>
          <w:i/>
        </w:rPr>
        <w:t>The workforce is planned to enable, and the number and mix of members of the workforce deployed enables, the delivery and management of safe and quality care and services.</w:t>
      </w:r>
    </w:p>
    <w:p w14:paraId="2609750E" w14:textId="77777777" w:rsidR="00506F7F" w:rsidRPr="00506F7F" w:rsidRDefault="00C13F25" w:rsidP="00506F7F"/>
    <w:p w14:paraId="2609750F" w14:textId="77777777" w:rsidR="00095CD4" w:rsidRDefault="00C13F25" w:rsidP="00095CD4">
      <w:pPr>
        <w:sectPr w:rsidR="00095CD4" w:rsidSect="00CB3BA9">
          <w:headerReference w:type="default" r:id="rId29"/>
          <w:type w:val="continuous"/>
          <w:pgSz w:w="11906" w:h="16838"/>
          <w:pgMar w:top="1701" w:right="1418" w:bottom="1418" w:left="1418" w:header="709" w:footer="397" w:gutter="0"/>
          <w:cols w:space="708"/>
          <w:titlePg/>
          <w:docGrid w:linePitch="360"/>
        </w:sectPr>
      </w:pPr>
    </w:p>
    <w:p w14:paraId="26097535" w14:textId="77777777" w:rsidR="00095CD4" w:rsidRDefault="00C13F25" w:rsidP="00A93E3F">
      <w:pPr>
        <w:tabs>
          <w:tab w:val="right" w:pos="9026"/>
        </w:tabs>
        <w:sectPr w:rsidR="00095CD4" w:rsidSect="008D7780">
          <w:headerReference w:type="default" r:id="rId30"/>
          <w:type w:val="continuous"/>
          <w:pgSz w:w="11906" w:h="16838"/>
          <w:pgMar w:top="1701" w:right="1418" w:bottom="1418" w:left="1418" w:header="709" w:footer="397" w:gutter="0"/>
          <w:cols w:space="708"/>
          <w:docGrid w:linePitch="360"/>
        </w:sectPr>
      </w:pPr>
    </w:p>
    <w:p w14:paraId="26097536" w14:textId="77777777" w:rsidR="00A93E3F" w:rsidRDefault="00AD3922" w:rsidP="00095CD4">
      <w:pPr>
        <w:pStyle w:val="Heading1"/>
      </w:pPr>
      <w:r>
        <w:lastRenderedPageBreak/>
        <w:t>Areas for improvement</w:t>
      </w:r>
    </w:p>
    <w:p w14:paraId="26097538" w14:textId="77777777" w:rsidR="004B33E7" w:rsidRPr="00E830C7" w:rsidRDefault="00AD3922"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2609753E" w14:textId="77777777" w:rsidR="00A3716D" w:rsidRPr="00095CD4" w:rsidRDefault="00C13F25" w:rsidP="00154403">
      <w:pPr>
        <w:pStyle w:val="ListBullet"/>
        <w:numPr>
          <w:ilvl w:val="0"/>
          <w:numId w:val="0"/>
        </w:numPr>
      </w:pPr>
    </w:p>
    <w:sectPr w:rsidR="00A3716D" w:rsidRPr="00095CD4" w:rsidSect="002B7F5E">
      <w:headerReference w:type="default" r:id="rId31"/>
      <w:headerReference w:type="first" r:id="rId3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9757B" w14:textId="77777777" w:rsidR="000947FF" w:rsidRDefault="00AD3922">
      <w:pPr>
        <w:spacing w:before="0" w:after="0" w:line="240" w:lineRule="auto"/>
      </w:pPr>
      <w:r>
        <w:separator/>
      </w:r>
    </w:p>
  </w:endnote>
  <w:endnote w:type="continuationSeparator" w:id="0">
    <w:p w14:paraId="2609757D" w14:textId="77777777" w:rsidR="000947FF" w:rsidRDefault="00AD392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97554" w14:textId="77777777" w:rsidR="00506F7F" w:rsidRPr="009A1F1B" w:rsidRDefault="00AD392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6097555" w14:textId="77777777" w:rsidR="00506F7F" w:rsidRPr="00C72FFB" w:rsidRDefault="00AD392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Murray Mudge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6097556" w14:textId="77777777" w:rsidR="00506F7F" w:rsidRPr="00C72FFB" w:rsidRDefault="00AD392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6017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97557" w14:textId="77777777" w:rsidR="00506F7F" w:rsidRPr="009A1F1B" w:rsidRDefault="00AD392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6097558" w14:textId="77777777" w:rsidR="00506F7F" w:rsidRPr="00C72FFB" w:rsidRDefault="00AD392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Murray Mudge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6097559" w14:textId="77777777" w:rsidR="00506F7F" w:rsidRPr="00A3716D" w:rsidRDefault="00AD392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6017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97577" w14:textId="77777777" w:rsidR="000947FF" w:rsidRDefault="00AD3922">
      <w:pPr>
        <w:spacing w:before="0" w:after="0" w:line="240" w:lineRule="auto"/>
      </w:pPr>
      <w:r>
        <w:separator/>
      </w:r>
    </w:p>
  </w:footnote>
  <w:footnote w:type="continuationSeparator" w:id="0">
    <w:p w14:paraId="26097579" w14:textId="77777777" w:rsidR="000947FF" w:rsidRDefault="00AD392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97553" w14:textId="77777777" w:rsidR="00506F7F" w:rsidRDefault="00AD392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6097577" wp14:editId="2609757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2710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97568" w14:textId="77777777" w:rsidR="00FB0086" w:rsidRPr="00703E80" w:rsidRDefault="00AD392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6097595" wp14:editId="26097596">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3521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9756B" w14:textId="77777777" w:rsidR="00FB0086" w:rsidRPr="00703E80" w:rsidRDefault="00AD392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2609759B" wp14:editId="2609759C">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052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9756E" w14:textId="77777777" w:rsidR="00FB0086" w:rsidRPr="00703E80" w:rsidRDefault="00AD392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260975A1" wp14:editId="260975A2">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196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9756F" w14:textId="77777777" w:rsidR="00506F7F" w:rsidRPr="00FB0086" w:rsidRDefault="00AD3922" w:rsidP="00FB0086">
    <w:pPr>
      <w:pStyle w:val="Header"/>
    </w:pPr>
    <w:r>
      <w:rPr>
        <w:noProof/>
        <w:color w:val="auto"/>
        <w:sz w:val="20"/>
      </w:rPr>
      <w:drawing>
        <wp:anchor distT="0" distB="0" distL="114300" distR="114300" simplePos="0" relativeHeight="251684864" behindDoc="1" locked="0" layoutInCell="1" allowOverlap="1" wp14:anchorId="260975A3" wp14:editId="260975A4">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2440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97570" w14:textId="77777777" w:rsidR="00506F7F" w:rsidRDefault="00AD3922" w:rsidP="009C6F30">
    <w:pPr>
      <w:tabs>
        <w:tab w:val="left" w:pos="3624"/>
      </w:tabs>
    </w:pPr>
    <w:r>
      <w:rPr>
        <w:noProof/>
        <w:color w:val="auto"/>
        <w:sz w:val="20"/>
      </w:rPr>
      <w:drawing>
        <wp:anchor distT="0" distB="0" distL="114300" distR="114300" simplePos="0" relativeHeight="251666432" behindDoc="1" locked="0" layoutInCell="1" allowOverlap="1" wp14:anchorId="260975A5" wp14:editId="260975A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5276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97571" w14:textId="516E1C50" w:rsidR="00FB0086" w:rsidRPr="00703E80" w:rsidRDefault="00AD392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60975A7" wp14:editId="260975A8">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3967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97574" w14:textId="77777777" w:rsidR="008D7780" w:rsidRPr="00703E80" w:rsidRDefault="00AD392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60975AD" wp14:editId="260975A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33454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97575" w14:textId="77777777" w:rsidR="008F32C8" w:rsidRPr="008F32C8" w:rsidRDefault="00AD3922"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60975AF" wp14:editId="260975B0">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7021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97576" w14:textId="77777777" w:rsidR="00506F7F" w:rsidRDefault="00AD3922" w:rsidP="009C6F30">
    <w:pPr>
      <w:tabs>
        <w:tab w:val="left" w:pos="3624"/>
      </w:tabs>
    </w:pPr>
    <w:r>
      <w:rPr>
        <w:noProof/>
        <w:color w:val="auto"/>
        <w:sz w:val="20"/>
      </w:rPr>
      <w:drawing>
        <wp:anchor distT="0" distB="0" distL="114300" distR="114300" simplePos="0" relativeHeight="251668480" behindDoc="1" locked="0" layoutInCell="1" allowOverlap="1" wp14:anchorId="260975B1" wp14:editId="260975B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4066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9755A" w14:textId="77777777" w:rsidR="00A627C8" w:rsidRDefault="00AD3922"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6097579" wp14:editId="2609757A">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1193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9755B" w14:textId="77777777" w:rsidR="00506F7F" w:rsidRDefault="00AD3922">
    <w:pPr>
      <w:pStyle w:val="Header"/>
    </w:pPr>
    <w:r w:rsidRPr="003C6EC2">
      <w:rPr>
        <w:rFonts w:eastAsia="Calibri"/>
        <w:noProof/>
      </w:rPr>
      <w:drawing>
        <wp:anchor distT="0" distB="0" distL="114300" distR="114300" simplePos="0" relativeHeight="251669504" behindDoc="1" locked="0" layoutInCell="1" allowOverlap="1" wp14:anchorId="2609757B" wp14:editId="2609757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2414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9755C" w14:textId="77777777" w:rsidR="00506F7F" w:rsidRDefault="00AD3922" w:rsidP="0004322A">
    <w:r>
      <w:rPr>
        <w:noProof/>
        <w:color w:val="auto"/>
        <w:sz w:val="20"/>
      </w:rPr>
      <w:drawing>
        <wp:anchor distT="0" distB="0" distL="114300" distR="114300" simplePos="0" relativeHeight="251660288" behindDoc="1" locked="0" layoutInCell="1" allowOverlap="1" wp14:anchorId="2609757D" wp14:editId="2609757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127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9755F" w14:textId="77777777" w:rsidR="005F44D8" w:rsidRPr="00703E80" w:rsidRDefault="00AD3922"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6097583" wp14:editId="26097584">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4589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97562" w14:textId="77777777" w:rsidR="00FB0086" w:rsidRPr="00703E80" w:rsidRDefault="00AD392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6097589" wp14:editId="2609758A">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713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97563" w14:textId="77777777" w:rsidR="00506F7F" w:rsidRPr="00FB0086" w:rsidRDefault="00AD3922" w:rsidP="00FB0086">
    <w:pPr>
      <w:pStyle w:val="Header"/>
    </w:pPr>
    <w:r>
      <w:rPr>
        <w:noProof/>
        <w:color w:val="auto"/>
        <w:sz w:val="20"/>
      </w:rPr>
      <w:drawing>
        <wp:anchor distT="0" distB="0" distL="114300" distR="114300" simplePos="0" relativeHeight="251676672" behindDoc="1" locked="0" layoutInCell="1" allowOverlap="1" wp14:anchorId="2609758B" wp14:editId="2609758C">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5980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97564" w14:textId="77777777" w:rsidR="00506F7F" w:rsidRDefault="00AD3922" w:rsidP="0004322A">
    <w:r>
      <w:rPr>
        <w:noProof/>
        <w:color w:val="auto"/>
        <w:sz w:val="20"/>
      </w:rPr>
      <w:drawing>
        <wp:anchor distT="0" distB="0" distL="114300" distR="114300" simplePos="0" relativeHeight="251662336" behindDoc="1" locked="0" layoutInCell="1" allowOverlap="1" wp14:anchorId="2609758D" wp14:editId="2609758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801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97565" w14:textId="34AF42EE" w:rsidR="00FB0086" w:rsidRPr="00703E80" w:rsidRDefault="00AD392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609758F" wp14:editId="26097590">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0737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4A8D62E">
      <w:start w:val="1"/>
      <w:numFmt w:val="lowerRoman"/>
      <w:lvlText w:val="(%1)"/>
      <w:lvlJc w:val="left"/>
      <w:pPr>
        <w:ind w:left="1080" w:hanging="720"/>
      </w:pPr>
      <w:rPr>
        <w:rFonts w:hint="default"/>
        <w:b w:val="0"/>
      </w:rPr>
    </w:lvl>
    <w:lvl w:ilvl="1" w:tplc="418ADF30" w:tentative="1">
      <w:start w:val="1"/>
      <w:numFmt w:val="lowerLetter"/>
      <w:lvlText w:val="%2."/>
      <w:lvlJc w:val="left"/>
      <w:pPr>
        <w:ind w:left="1440" w:hanging="360"/>
      </w:pPr>
    </w:lvl>
    <w:lvl w:ilvl="2" w:tplc="B020298E" w:tentative="1">
      <w:start w:val="1"/>
      <w:numFmt w:val="lowerRoman"/>
      <w:lvlText w:val="%3."/>
      <w:lvlJc w:val="right"/>
      <w:pPr>
        <w:ind w:left="2160" w:hanging="180"/>
      </w:pPr>
    </w:lvl>
    <w:lvl w:ilvl="3" w:tplc="B2A4B504" w:tentative="1">
      <w:start w:val="1"/>
      <w:numFmt w:val="decimal"/>
      <w:lvlText w:val="%4."/>
      <w:lvlJc w:val="left"/>
      <w:pPr>
        <w:ind w:left="2880" w:hanging="360"/>
      </w:pPr>
    </w:lvl>
    <w:lvl w:ilvl="4" w:tplc="D80CDACA" w:tentative="1">
      <w:start w:val="1"/>
      <w:numFmt w:val="lowerLetter"/>
      <w:lvlText w:val="%5."/>
      <w:lvlJc w:val="left"/>
      <w:pPr>
        <w:ind w:left="3600" w:hanging="360"/>
      </w:pPr>
    </w:lvl>
    <w:lvl w:ilvl="5" w:tplc="0C707DAE" w:tentative="1">
      <w:start w:val="1"/>
      <w:numFmt w:val="lowerRoman"/>
      <w:lvlText w:val="%6."/>
      <w:lvlJc w:val="right"/>
      <w:pPr>
        <w:ind w:left="4320" w:hanging="180"/>
      </w:pPr>
    </w:lvl>
    <w:lvl w:ilvl="6" w:tplc="0540E762" w:tentative="1">
      <w:start w:val="1"/>
      <w:numFmt w:val="decimal"/>
      <w:lvlText w:val="%7."/>
      <w:lvlJc w:val="left"/>
      <w:pPr>
        <w:ind w:left="5040" w:hanging="360"/>
      </w:pPr>
    </w:lvl>
    <w:lvl w:ilvl="7" w:tplc="17F20758" w:tentative="1">
      <w:start w:val="1"/>
      <w:numFmt w:val="lowerLetter"/>
      <w:lvlText w:val="%8."/>
      <w:lvlJc w:val="left"/>
      <w:pPr>
        <w:ind w:left="5760" w:hanging="360"/>
      </w:pPr>
    </w:lvl>
    <w:lvl w:ilvl="8" w:tplc="F852EB5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A2C735C">
      <w:start w:val="1"/>
      <w:numFmt w:val="bullet"/>
      <w:pStyle w:val="ListParagraph"/>
      <w:lvlText w:val=""/>
      <w:lvlJc w:val="left"/>
      <w:pPr>
        <w:ind w:left="1440" w:hanging="360"/>
      </w:pPr>
      <w:rPr>
        <w:rFonts w:ascii="Symbol" w:hAnsi="Symbol" w:hint="default"/>
        <w:color w:val="auto"/>
      </w:rPr>
    </w:lvl>
    <w:lvl w:ilvl="1" w:tplc="00729288" w:tentative="1">
      <w:start w:val="1"/>
      <w:numFmt w:val="bullet"/>
      <w:lvlText w:val="o"/>
      <w:lvlJc w:val="left"/>
      <w:pPr>
        <w:ind w:left="2160" w:hanging="360"/>
      </w:pPr>
      <w:rPr>
        <w:rFonts w:ascii="Courier New" w:hAnsi="Courier New" w:cs="Courier New" w:hint="default"/>
      </w:rPr>
    </w:lvl>
    <w:lvl w:ilvl="2" w:tplc="F6BC187C" w:tentative="1">
      <w:start w:val="1"/>
      <w:numFmt w:val="bullet"/>
      <w:lvlText w:val=""/>
      <w:lvlJc w:val="left"/>
      <w:pPr>
        <w:ind w:left="2880" w:hanging="360"/>
      </w:pPr>
      <w:rPr>
        <w:rFonts w:ascii="Wingdings" w:hAnsi="Wingdings" w:hint="default"/>
      </w:rPr>
    </w:lvl>
    <w:lvl w:ilvl="3" w:tplc="90EC405C" w:tentative="1">
      <w:start w:val="1"/>
      <w:numFmt w:val="bullet"/>
      <w:lvlText w:val=""/>
      <w:lvlJc w:val="left"/>
      <w:pPr>
        <w:ind w:left="3600" w:hanging="360"/>
      </w:pPr>
      <w:rPr>
        <w:rFonts w:ascii="Symbol" w:hAnsi="Symbol" w:hint="default"/>
      </w:rPr>
    </w:lvl>
    <w:lvl w:ilvl="4" w:tplc="6DAE4134" w:tentative="1">
      <w:start w:val="1"/>
      <w:numFmt w:val="bullet"/>
      <w:lvlText w:val="o"/>
      <w:lvlJc w:val="left"/>
      <w:pPr>
        <w:ind w:left="4320" w:hanging="360"/>
      </w:pPr>
      <w:rPr>
        <w:rFonts w:ascii="Courier New" w:hAnsi="Courier New" w:cs="Courier New" w:hint="default"/>
      </w:rPr>
    </w:lvl>
    <w:lvl w:ilvl="5" w:tplc="EE606E22" w:tentative="1">
      <w:start w:val="1"/>
      <w:numFmt w:val="bullet"/>
      <w:lvlText w:val=""/>
      <w:lvlJc w:val="left"/>
      <w:pPr>
        <w:ind w:left="5040" w:hanging="360"/>
      </w:pPr>
      <w:rPr>
        <w:rFonts w:ascii="Wingdings" w:hAnsi="Wingdings" w:hint="default"/>
      </w:rPr>
    </w:lvl>
    <w:lvl w:ilvl="6" w:tplc="A1000264" w:tentative="1">
      <w:start w:val="1"/>
      <w:numFmt w:val="bullet"/>
      <w:lvlText w:val=""/>
      <w:lvlJc w:val="left"/>
      <w:pPr>
        <w:ind w:left="5760" w:hanging="360"/>
      </w:pPr>
      <w:rPr>
        <w:rFonts w:ascii="Symbol" w:hAnsi="Symbol" w:hint="default"/>
      </w:rPr>
    </w:lvl>
    <w:lvl w:ilvl="7" w:tplc="21425DE2" w:tentative="1">
      <w:start w:val="1"/>
      <w:numFmt w:val="bullet"/>
      <w:lvlText w:val="o"/>
      <w:lvlJc w:val="left"/>
      <w:pPr>
        <w:ind w:left="6480" w:hanging="360"/>
      </w:pPr>
      <w:rPr>
        <w:rFonts w:ascii="Courier New" w:hAnsi="Courier New" w:cs="Courier New" w:hint="default"/>
      </w:rPr>
    </w:lvl>
    <w:lvl w:ilvl="8" w:tplc="0A72060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4847A80">
      <w:start w:val="1"/>
      <w:numFmt w:val="lowerRoman"/>
      <w:lvlText w:val="(%1)"/>
      <w:lvlJc w:val="left"/>
      <w:pPr>
        <w:ind w:left="1004" w:hanging="720"/>
      </w:pPr>
      <w:rPr>
        <w:rFonts w:hint="default"/>
        <w:b w:val="0"/>
      </w:rPr>
    </w:lvl>
    <w:lvl w:ilvl="1" w:tplc="F9CCAA8C" w:tentative="1">
      <w:start w:val="1"/>
      <w:numFmt w:val="lowerLetter"/>
      <w:lvlText w:val="%2."/>
      <w:lvlJc w:val="left"/>
      <w:pPr>
        <w:ind w:left="1364" w:hanging="360"/>
      </w:pPr>
    </w:lvl>
    <w:lvl w:ilvl="2" w:tplc="4F969B36" w:tentative="1">
      <w:start w:val="1"/>
      <w:numFmt w:val="lowerRoman"/>
      <w:lvlText w:val="%3."/>
      <w:lvlJc w:val="right"/>
      <w:pPr>
        <w:ind w:left="2084" w:hanging="180"/>
      </w:pPr>
    </w:lvl>
    <w:lvl w:ilvl="3" w:tplc="E67483B6" w:tentative="1">
      <w:start w:val="1"/>
      <w:numFmt w:val="decimal"/>
      <w:lvlText w:val="%4."/>
      <w:lvlJc w:val="left"/>
      <w:pPr>
        <w:ind w:left="2804" w:hanging="360"/>
      </w:pPr>
    </w:lvl>
    <w:lvl w:ilvl="4" w:tplc="7834DEA8" w:tentative="1">
      <w:start w:val="1"/>
      <w:numFmt w:val="lowerLetter"/>
      <w:lvlText w:val="%5."/>
      <w:lvlJc w:val="left"/>
      <w:pPr>
        <w:ind w:left="3524" w:hanging="360"/>
      </w:pPr>
    </w:lvl>
    <w:lvl w:ilvl="5" w:tplc="6F2EA6BA" w:tentative="1">
      <w:start w:val="1"/>
      <w:numFmt w:val="lowerRoman"/>
      <w:lvlText w:val="%6."/>
      <w:lvlJc w:val="right"/>
      <w:pPr>
        <w:ind w:left="4244" w:hanging="180"/>
      </w:pPr>
    </w:lvl>
    <w:lvl w:ilvl="6" w:tplc="E0DC0E32" w:tentative="1">
      <w:start w:val="1"/>
      <w:numFmt w:val="decimal"/>
      <w:lvlText w:val="%7."/>
      <w:lvlJc w:val="left"/>
      <w:pPr>
        <w:ind w:left="4964" w:hanging="360"/>
      </w:pPr>
    </w:lvl>
    <w:lvl w:ilvl="7" w:tplc="043CB1DC" w:tentative="1">
      <w:start w:val="1"/>
      <w:numFmt w:val="lowerLetter"/>
      <w:lvlText w:val="%8."/>
      <w:lvlJc w:val="left"/>
      <w:pPr>
        <w:ind w:left="5684" w:hanging="360"/>
      </w:pPr>
    </w:lvl>
    <w:lvl w:ilvl="8" w:tplc="EE5CC22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25835E4">
      <w:start w:val="1"/>
      <w:numFmt w:val="lowerRoman"/>
      <w:lvlText w:val="(%1)"/>
      <w:lvlJc w:val="left"/>
      <w:pPr>
        <w:ind w:left="1080" w:hanging="720"/>
      </w:pPr>
      <w:rPr>
        <w:rFonts w:hint="default"/>
      </w:rPr>
    </w:lvl>
    <w:lvl w:ilvl="1" w:tplc="B6A2F6E0" w:tentative="1">
      <w:start w:val="1"/>
      <w:numFmt w:val="lowerLetter"/>
      <w:lvlText w:val="%2."/>
      <w:lvlJc w:val="left"/>
      <w:pPr>
        <w:ind w:left="1440" w:hanging="360"/>
      </w:pPr>
    </w:lvl>
    <w:lvl w:ilvl="2" w:tplc="91701EBA" w:tentative="1">
      <w:start w:val="1"/>
      <w:numFmt w:val="lowerRoman"/>
      <w:lvlText w:val="%3."/>
      <w:lvlJc w:val="right"/>
      <w:pPr>
        <w:ind w:left="2160" w:hanging="180"/>
      </w:pPr>
    </w:lvl>
    <w:lvl w:ilvl="3" w:tplc="484045AC" w:tentative="1">
      <w:start w:val="1"/>
      <w:numFmt w:val="decimal"/>
      <w:lvlText w:val="%4."/>
      <w:lvlJc w:val="left"/>
      <w:pPr>
        <w:ind w:left="2880" w:hanging="360"/>
      </w:pPr>
    </w:lvl>
    <w:lvl w:ilvl="4" w:tplc="6B8C7304" w:tentative="1">
      <w:start w:val="1"/>
      <w:numFmt w:val="lowerLetter"/>
      <w:lvlText w:val="%5."/>
      <w:lvlJc w:val="left"/>
      <w:pPr>
        <w:ind w:left="3600" w:hanging="360"/>
      </w:pPr>
    </w:lvl>
    <w:lvl w:ilvl="5" w:tplc="F3AC99C6" w:tentative="1">
      <w:start w:val="1"/>
      <w:numFmt w:val="lowerRoman"/>
      <w:lvlText w:val="%6."/>
      <w:lvlJc w:val="right"/>
      <w:pPr>
        <w:ind w:left="4320" w:hanging="180"/>
      </w:pPr>
    </w:lvl>
    <w:lvl w:ilvl="6" w:tplc="A9B8A446" w:tentative="1">
      <w:start w:val="1"/>
      <w:numFmt w:val="decimal"/>
      <w:lvlText w:val="%7."/>
      <w:lvlJc w:val="left"/>
      <w:pPr>
        <w:ind w:left="5040" w:hanging="360"/>
      </w:pPr>
    </w:lvl>
    <w:lvl w:ilvl="7" w:tplc="B64063F4" w:tentative="1">
      <w:start w:val="1"/>
      <w:numFmt w:val="lowerLetter"/>
      <w:lvlText w:val="%8."/>
      <w:lvlJc w:val="left"/>
      <w:pPr>
        <w:ind w:left="5760" w:hanging="360"/>
      </w:pPr>
    </w:lvl>
    <w:lvl w:ilvl="8" w:tplc="EB5253B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6E6A4370">
      <w:start w:val="1"/>
      <w:numFmt w:val="lowerRoman"/>
      <w:lvlText w:val="(%1)"/>
      <w:lvlJc w:val="left"/>
      <w:pPr>
        <w:ind w:left="1080" w:hanging="720"/>
      </w:pPr>
      <w:rPr>
        <w:rFonts w:hint="default"/>
      </w:rPr>
    </w:lvl>
    <w:lvl w:ilvl="1" w:tplc="6FF8FD7E" w:tentative="1">
      <w:start w:val="1"/>
      <w:numFmt w:val="lowerLetter"/>
      <w:lvlText w:val="%2."/>
      <w:lvlJc w:val="left"/>
      <w:pPr>
        <w:ind w:left="1440" w:hanging="360"/>
      </w:pPr>
    </w:lvl>
    <w:lvl w:ilvl="2" w:tplc="6AD4C14E" w:tentative="1">
      <w:start w:val="1"/>
      <w:numFmt w:val="lowerRoman"/>
      <w:lvlText w:val="%3."/>
      <w:lvlJc w:val="right"/>
      <w:pPr>
        <w:ind w:left="2160" w:hanging="180"/>
      </w:pPr>
    </w:lvl>
    <w:lvl w:ilvl="3" w:tplc="5A2E008C" w:tentative="1">
      <w:start w:val="1"/>
      <w:numFmt w:val="decimal"/>
      <w:lvlText w:val="%4."/>
      <w:lvlJc w:val="left"/>
      <w:pPr>
        <w:ind w:left="2880" w:hanging="360"/>
      </w:pPr>
    </w:lvl>
    <w:lvl w:ilvl="4" w:tplc="72047B68" w:tentative="1">
      <w:start w:val="1"/>
      <w:numFmt w:val="lowerLetter"/>
      <w:lvlText w:val="%5."/>
      <w:lvlJc w:val="left"/>
      <w:pPr>
        <w:ind w:left="3600" w:hanging="360"/>
      </w:pPr>
    </w:lvl>
    <w:lvl w:ilvl="5" w:tplc="AC3E5466" w:tentative="1">
      <w:start w:val="1"/>
      <w:numFmt w:val="lowerRoman"/>
      <w:lvlText w:val="%6."/>
      <w:lvlJc w:val="right"/>
      <w:pPr>
        <w:ind w:left="4320" w:hanging="180"/>
      </w:pPr>
    </w:lvl>
    <w:lvl w:ilvl="6" w:tplc="23C0051C" w:tentative="1">
      <w:start w:val="1"/>
      <w:numFmt w:val="decimal"/>
      <w:lvlText w:val="%7."/>
      <w:lvlJc w:val="left"/>
      <w:pPr>
        <w:ind w:left="5040" w:hanging="360"/>
      </w:pPr>
    </w:lvl>
    <w:lvl w:ilvl="7" w:tplc="4F2230BE" w:tentative="1">
      <w:start w:val="1"/>
      <w:numFmt w:val="lowerLetter"/>
      <w:lvlText w:val="%8."/>
      <w:lvlJc w:val="left"/>
      <w:pPr>
        <w:ind w:left="5760" w:hanging="360"/>
      </w:pPr>
    </w:lvl>
    <w:lvl w:ilvl="8" w:tplc="3924969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4261CEC">
      <w:start w:val="1"/>
      <w:numFmt w:val="lowerRoman"/>
      <w:lvlText w:val="(%1)"/>
      <w:lvlJc w:val="left"/>
      <w:pPr>
        <w:ind w:left="1080" w:hanging="720"/>
      </w:pPr>
      <w:rPr>
        <w:rFonts w:hint="default"/>
        <w:b w:val="0"/>
      </w:rPr>
    </w:lvl>
    <w:lvl w:ilvl="1" w:tplc="DD3E4858" w:tentative="1">
      <w:start w:val="1"/>
      <w:numFmt w:val="lowerLetter"/>
      <w:lvlText w:val="%2."/>
      <w:lvlJc w:val="left"/>
      <w:pPr>
        <w:ind w:left="1440" w:hanging="360"/>
      </w:pPr>
    </w:lvl>
    <w:lvl w:ilvl="2" w:tplc="BD502B4E" w:tentative="1">
      <w:start w:val="1"/>
      <w:numFmt w:val="lowerRoman"/>
      <w:lvlText w:val="%3."/>
      <w:lvlJc w:val="right"/>
      <w:pPr>
        <w:ind w:left="2160" w:hanging="180"/>
      </w:pPr>
    </w:lvl>
    <w:lvl w:ilvl="3" w:tplc="BE1CEB58" w:tentative="1">
      <w:start w:val="1"/>
      <w:numFmt w:val="decimal"/>
      <w:lvlText w:val="%4."/>
      <w:lvlJc w:val="left"/>
      <w:pPr>
        <w:ind w:left="2880" w:hanging="360"/>
      </w:pPr>
    </w:lvl>
    <w:lvl w:ilvl="4" w:tplc="1F8A4D1A" w:tentative="1">
      <w:start w:val="1"/>
      <w:numFmt w:val="lowerLetter"/>
      <w:lvlText w:val="%5."/>
      <w:lvlJc w:val="left"/>
      <w:pPr>
        <w:ind w:left="3600" w:hanging="360"/>
      </w:pPr>
    </w:lvl>
    <w:lvl w:ilvl="5" w:tplc="7354C036" w:tentative="1">
      <w:start w:val="1"/>
      <w:numFmt w:val="lowerRoman"/>
      <w:lvlText w:val="%6."/>
      <w:lvlJc w:val="right"/>
      <w:pPr>
        <w:ind w:left="4320" w:hanging="180"/>
      </w:pPr>
    </w:lvl>
    <w:lvl w:ilvl="6" w:tplc="7DAEF482" w:tentative="1">
      <w:start w:val="1"/>
      <w:numFmt w:val="decimal"/>
      <w:lvlText w:val="%7."/>
      <w:lvlJc w:val="left"/>
      <w:pPr>
        <w:ind w:left="5040" w:hanging="360"/>
      </w:pPr>
    </w:lvl>
    <w:lvl w:ilvl="7" w:tplc="B5F89A70" w:tentative="1">
      <w:start w:val="1"/>
      <w:numFmt w:val="lowerLetter"/>
      <w:lvlText w:val="%8."/>
      <w:lvlJc w:val="left"/>
      <w:pPr>
        <w:ind w:left="5760" w:hanging="360"/>
      </w:pPr>
    </w:lvl>
    <w:lvl w:ilvl="8" w:tplc="5FF21B0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658E6EE6">
      <w:start w:val="1"/>
      <w:numFmt w:val="lowerLetter"/>
      <w:lvlText w:val="(%1)"/>
      <w:lvlJc w:val="left"/>
      <w:pPr>
        <w:ind w:left="360" w:hanging="360"/>
      </w:pPr>
      <w:rPr>
        <w:rFonts w:hint="default"/>
      </w:rPr>
    </w:lvl>
    <w:lvl w:ilvl="1" w:tplc="FB0246D4" w:tentative="1">
      <w:start w:val="1"/>
      <w:numFmt w:val="lowerLetter"/>
      <w:lvlText w:val="%2."/>
      <w:lvlJc w:val="left"/>
      <w:pPr>
        <w:ind w:left="1080" w:hanging="360"/>
      </w:pPr>
    </w:lvl>
    <w:lvl w:ilvl="2" w:tplc="A5229254" w:tentative="1">
      <w:start w:val="1"/>
      <w:numFmt w:val="lowerRoman"/>
      <w:lvlText w:val="%3."/>
      <w:lvlJc w:val="right"/>
      <w:pPr>
        <w:ind w:left="1800" w:hanging="180"/>
      </w:pPr>
    </w:lvl>
    <w:lvl w:ilvl="3" w:tplc="2F0899F8" w:tentative="1">
      <w:start w:val="1"/>
      <w:numFmt w:val="decimal"/>
      <w:lvlText w:val="%4."/>
      <w:lvlJc w:val="left"/>
      <w:pPr>
        <w:ind w:left="2520" w:hanging="360"/>
      </w:pPr>
    </w:lvl>
    <w:lvl w:ilvl="4" w:tplc="4992BAA6" w:tentative="1">
      <w:start w:val="1"/>
      <w:numFmt w:val="lowerLetter"/>
      <w:lvlText w:val="%5."/>
      <w:lvlJc w:val="left"/>
      <w:pPr>
        <w:ind w:left="3240" w:hanging="360"/>
      </w:pPr>
    </w:lvl>
    <w:lvl w:ilvl="5" w:tplc="02B64526" w:tentative="1">
      <w:start w:val="1"/>
      <w:numFmt w:val="lowerRoman"/>
      <w:lvlText w:val="%6."/>
      <w:lvlJc w:val="right"/>
      <w:pPr>
        <w:ind w:left="3960" w:hanging="180"/>
      </w:pPr>
    </w:lvl>
    <w:lvl w:ilvl="6" w:tplc="58947F0C" w:tentative="1">
      <w:start w:val="1"/>
      <w:numFmt w:val="decimal"/>
      <w:lvlText w:val="%7."/>
      <w:lvlJc w:val="left"/>
      <w:pPr>
        <w:ind w:left="4680" w:hanging="360"/>
      </w:pPr>
    </w:lvl>
    <w:lvl w:ilvl="7" w:tplc="64F68B22" w:tentative="1">
      <w:start w:val="1"/>
      <w:numFmt w:val="lowerLetter"/>
      <w:lvlText w:val="%8."/>
      <w:lvlJc w:val="left"/>
      <w:pPr>
        <w:ind w:left="5400" w:hanging="360"/>
      </w:pPr>
    </w:lvl>
    <w:lvl w:ilvl="8" w:tplc="2C10B9B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D9F2C734">
      <w:start w:val="1"/>
      <w:numFmt w:val="decimal"/>
      <w:lvlText w:val="%1."/>
      <w:lvlJc w:val="left"/>
      <w:pPr>
        <w:ind w:left="360" w:hanging="360"/>
      </w:pPr>
      <w:rPr>
        <w:rFonts w:hint="default"/>
      </w:rPr>
    </w:lvl>
    <w:lvl w:ilvl="1" w:tplc="A288C456" w:tentative="1">
      <w:start w:val="1"/>
      <w:numFmt w:val="lowerLetter"/>
      <w:lvlText w:val="%2."/>
      <w:lvlJc w:val="left"/>
      <w:pPr>
        <w:ind w:left="1080" w:hanging="360"/>
      </w:pPr>
    </w:lvl>
    <w:lvl w:ilvl="2" w:tplc="9258A47C" w:tentative="1">
      <w:start w:val="1"/>
      <w:numFmt w:val="lowerRoman"/>
      <w:lvlText w:val="%3."/>
      <w:lvlJc w:val="right"/>
      <w:pPr>
        <w:ind w:left="1800" w:hanging="180"/>
      </w:pPr>
    </w:lvl>
    <w:lvl w:ilvl="3" w:tplc="BAACECAA" w:tentative="1">
      <w:start w:val="1"/>
      <w:numFmt w:val="decimal"/>
      <w:lvlText w:val="%4."/>
      <w:lvlJc w:val="left"/>
      <w:pPr>
        <w:ind w:left="2520" w:hanging="360"/>
      </w:pPr>
    </w:lvl>
    <w:lvl w:ilvl="4" w:tplc="B59A891C" w:tentative="1">
      <w:start w:val="1"/>
      <w:numFmt w:val="lowerLetter"/>
      <w:lvlText w:val="%5."/>
      <w:lvlJc w:val="left"/>
      <w:pPr>
        <w:ind w:left="3240" w:hanging="360"/>
      </w:pPr>
    </w:lvl>
    <w:lvl w:ilvl="5" w:tplc="95685534" w:tentative="1">
      <w:start w:val="1"/>
      <w:numFmt w:val="lowerRoman"/>
      <w:lvlText w:val="%6."/>
      <w:lvlJc w:val="right"/>
      <w:pPr>
        <w:ind w:left="3960" w:hanging="180"/>
      </w:pPr>
    </w:lvl>
    <w:lvl w:ilvl="6" w:tplc="232A5972" w:tentative="1">
      <w:start w:val="1"/>
      <w:numFmt w:val="decimal"/>
      <w:lvlText w:val="%7."/>
      <w:lvlJc w:val="left"/>
      <w:pPr>
        <w:ind w:left="4680" w:hanging="360"/>
      </w:pPr>
    </w:lvl>
    <w:lvl w:ilvl="7" w:tplc="D954EDEA" w:tentative="1">
      <w:start w:val="1"/>
      <w:numFmt w:val="lowerLetter"/>
      <w:lvlText w:val="%8."/>
      <w:lvlJc w:val="left"/>
      <w:pPr>
        <w:ind w:left="5400" w:hanging="360"/>
      </w:pPr>
    </w:lvl>
    <w:lvl w:ilvl="8" w:tplc="C668192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8BA2356A">
      <w:start w:val="1"/>
      <w:numFmt w:val="decimal"/>
      <w:lvlText w:val="%1."/>
      <w:lvlJc w:val="left"/>
      <w:pPr>
        <w:ind w:left="360" w:hanging="360"/>
      </w:pPr>
      <w:rPr>
        <w:rFonts w:hint="default"/>
      </w:rPr>
    </w:lvl>
    <w:lvl w:ilvl="1" w:tplc="950C7654" w:tentative="1">
      <w:start w:val="1"/>
      <w:numFmt w:val="lowerLetter"/>
      <w:lvlText w:val="%2."/>
      <w:lvlJc w:val="left"/>
      <w:pPr>
        <w:ind w:left="1080" w:hanging="360"/>
      </w:pPr>
    </w:lvl>
    <w:lvl w:ilvl="2" w:tplc="D1123E64" w:tentative="1">
      <w:start w:val="1"/>
      <w:numFmt w:val="lowerRoman"/>
      <w:lvlText w:val="%3."/>
      <w:lvlJc w:val="right"/>
      <w:pPr>
        <w:ind w:left="1800" w:hanging="180"/>
      </w:pPr>
    </w:lvl>
    <w:lvl w:ilvl="3" w:tplc="F47491F4" w:tentative="1">
      <w:start w:val="1"/>
      <w:numFmt w:val="decimal"/>
      <w:lvlText w:val="%4."/>
      <w:lvlJc w:val="left"/>
      <w:pPr>
        <w:ind w:left="2520" w:hanging="360"/>
      </w:pPr>
    </w:lvl>
    <w:lvl w:ilvl="4" w:tplc="E5DEF0E2" w:tentative="1">
      <w:start w:val="1"/>
      <w:numFmt w:val="lowerLetter"/>
      <w:lvlText w:val="%5."/>
      <w:lvlJc w:val="left"/>
      <w:pPr>
        <w:ind w:left="3240" w:hanging="360"/>
      </w:pPr>
    </w:lvl>
    <w:lvl w:ilvl="5" w:tplc="8E76ECDE" w:tentative="1">
      <w:start w:val="1"/>
      <w:numFmt w:val="lowerRoman"/>
      <w:lvlText w:val="%6."/>
      <w:lvlJc w:val="right"/>
      <w:pPr>
        <w:ind w:left="3960" w:hanging="180"/>
      </w:pPr>
    </w:lvl>
    <w:lvl w:ilvl="6" w:tplc="A72A8FF4" w:tentative="1">
      <w:start w:val="1"/>
      <w:numFmt w:val="decimal"/>
      <w:lvlText w:val="%7."/>
      <w:lvlJc w:val="left"/>
      <w:pPr>
        <w:ind w:left="4680" w:hanging="360"/>
      </w:pPr>
    </w:lvl>
    <w:lvl w:ilvl="7" w:tplc="1212A38C" w:tentative="1">
      <w:start w:val="1"/>
      <w:numFmt w:val="lowerLetter"/>
      <w:lvlText w:val="%8."/>
      <w:lvlJc w:val="left"/>
      <w:pPr>
        <w:ind w:left="5400" w:hanging="360"/>
      </w:pPr>
    </w:lvl>
    <w:lvl w:ilvl="8" w:tplc="B754889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60CAAB76">
      <w:start w:val="1"/>
      <w:numFmt w:val="lowerRoman"/>
      <w:lvlText w:val="(%1)"/>
      <w:lvlJc w:val="left"/>
      <w:pPr>
        <w:ind w:left="1080" w:hanging="720"/>
      </w:pPr>
      <w:rPr>
        <w:rFonts w:hint="default"/>
        <w:b w:val="0"/>
      </w:rPr>
    </w:lvl>
    <w:lvl w:ilvl="1" w:tplc="5D62F886" w:tentative="1">
      <w:start w:val="1"/>
      <w:numFmt w:val="lowerLetter"/>
      <w:lvlText w:val="%2."/>
      <w:lvlJc w:val="left"/>
      <w:pPr>
        <w:ind w:left="1440" w:hanging="360"/>
      </w:pPr>
    </w:lvl>
    <w:lvl w:ilvl="2" w:tplc="D0EC89E4" w:tentative="1">
      <w:start w:val="1"/>
      <w:numFmt w:val="lowerRoman"/>
      <w:lvlText w:val="%3."/>
      <w:lvlJc w:val="right"/>
      <w:pPr>
        <w:ind w:left="2160" w:hanging="180"/>
      </w:pPr>
    </w:lvl>
    <w:lvl w:ilvl="3" w:tplc="97E0F89A" w:tentative="1">
      <w:start w:val="1"/>
      <w:numFmt w:val="decimal"/>
      <w:lvlText w:val="%4."/>
      <w:lvlJc w:val="left"/>
      <w:pPr>
        <w:ind w:left="2880" w:hanging="360"/>
      </w:pPr>
    </w:lvl>
    <w:lvl w:ilvl="4" w:tplc="CE1CA2BA" w:tentative="1">
      <w:start w:val="1"/>
      <w:numFmt w:val="lowerLetter"/>
      <w:lvlText w:val="%5."/>
      <w:lvlJc w:val="left"/>
      <w:pPr>
        <w:ind w:left="3600" w:hanging="360"/>
      </w:pPr>
    </w:lvl>
    <w:lvl w:ilvl="5" w:tplc="639E333E" w:tentative="1">
      <w:start w:val="1"/>
      <w:numFmt w:val="lowerRoman"/>
      <w:lvlText w:val="%6."/>
      <w:lvlJc w:val="right"/>
      <w:pPr>
        <w:ind w:left="4320" w:hanging="180"/>
      </w:pPr>
    </w:lvl>
    <w:lvl w:ilvl="6" w:tplc="40C894D4" w:tentative="1">
      <w:start w:val="1"/>
      <w:numFmt w:val="decimal"/>
      <w:lvlText w:val="%7."/>
      <w:lvlJc w:val="left"/>
      <w:pPr>
        <w:ind w:left="5040" w:hanging="360"/>
      </w:pPr>
    </w:lvl>
    <w:lvl w:ilvl="7" w:tplc="F8A09850" w:tentative="1">
      <w:start w:val="1"/>
      <w:numFmt w:val="lowerLetter"/>
      <w:lvlText w:val="%8."/>
      <w:lvlJc w:val="left"/>
      <w:pPr>
        <w:ind w:left="5760" w:hanging="360"/>
      </w:pPr>
    </w:lvl>
    <w:lvl w:ilvl="8" w:tplc="AF0854E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B0A2E02E">
      <w:start w:val="1"/>
      <w:numFmt w:val="lowerRoman"/>
      <w:lvlText w:val="(%1)"/>
      <w:lvlJc w:val="left"/>
      <w:pPr>
        <w:ind w:left="1080" w:hanging="720"/>
      </w:pPr>
      <w:rPr>
        <w:rFonts w:hint="default"/>
      </w:rPr>
    </w:lvl>
    <w:lvl w:ilvl="1" w:tplc="DD8CF1C4" w:tentative="1">
      <w:start w:val="1"/>
      <w:numFmt w:val="lowerLetter"/>
      <w:lvlText w:val="%2."/>
      <w:lvlJc w:val="left"/>
      <w:pPr>
        <w:ind w:left="1440" w:hanging="360"/>
      </w:pPr>
    </w:lvl>
    <w:lvl w:ilvl="2" w:tplc="AB902D7A" w:tentative="1">
      <w:start w:val="1"/>
      <w:numFmt w:val="lowerRoman"/>
      <w:lvlText w:val="%3."/>
      <w:lvlJc w:val="right"/>
      <w:pPr>
        <w:ind w:left="2160" w:hanging="180"/>
      </w:pPr>
    </w:lvl>
    <w:lvl w:ilvl="3" w:tplc="29889AC6" w:tentative="1">
      <w:start w:val="1"/>
      <w:numFmt w:val="decimal"/>
      <w:lvlText w:val="%4."/>
      <w:lvlJc w:val="left"/>
      <w:pPr>
        <w:ind w:left="2880" w:hanging="360"/>
      </w:pPr>
    </w:lvl>
    <w:lvl w:ilvl="4" w:tplc="14F202CE" w:tentative="1">
      <w:start w:val="1"/>
      <w:numFmt w:val="lowerLetter"/>
      <w:lvlText w:val="%5."/>
      <w:lvlJc w:val="left"/>
      <w:pPr>
        <w:ind w:left="3600" w:hanging="360"/>
      </w:pPr>
    </w:lvl>
    <w:lvl w:ilvl="5" w:tplc="007253FC" w:tentative="1">
      <w:start w:val="1"/>
      <w:numFmt w:val="lowerRoman"/>
      <w:lvlText w:val="%6."/>
      <w:lvlJc w:val="right"/>
      <w:pPr>
        <w:ind w:left="4320" w:hanging="180"/>
      </w:pPr>
    </w:lvl>
    <w:lvl w:ilvl="6" w:tplc="407C41D2" w:tentative="1">
      <w:start w:val="1"/>
      <w:numFmt w:val="decimal"/>
      <w:lvlText w:val="%7."/>
      <w:lvlJc w:val="left"/>
      <w:pPr>
        <w:ind w:left="5040" w:hanging="360"/>
      </w:pPr>
    </w:lvl>
    <w:lvl w:ilvl="7" w:tplc="766C7D38" w:tentative="1">
      <w:start w:val="1"/>
      <w:numFmt w:val="lowerLetter"/>
      <w:lvlText w:val="%8."/>
      <w:lvlJc w:val="left"/>
      <w:pPr>
        <w:ind w:left="5760" w:hanging="360"/>
      </w:pPr>
    </w:lvl>
    <w:lvl w:ilvl="8" w:tplc="65863F7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614FCEC">
      <w:start w:val="1"/>
      <w:numFmt w:val="bullet"/>
      <w:pStyle w:val="ListBullet"/>
      <w:lvlText w:val=""/>
      <w:lvlJc w:val="left"/>
      <w:pPr>
        <w:ind w:left="720" w:hanging="360"/>
      </w:pPr>
      <w:rPr>
        <w:rFonts w:ascii="Symbol" w:hAnsi="Symbol" w:hint="default"/>
      </w:rPr>
    </w:lvl>
    <w:lvl w:ilvl="1" w:tplc="99F0FF6C">
      <w:start w:val="1"/>
      <w:numFmt w:val="bullet"/>
      <w:pStyle w:val="ListBullet2"/>
      <w:lvlText w:val="o"/>
      <w:lvlJc w:val="left"/>
      <w:pPr>
        <w:ind w:left="1440" w:hanging="360"/>
      </w:pPr>
      <w:rPr>
        <w:rFonts w:ascii="Courier New" w:hAnsi="Courier New" w:cs="Courier New" w:hint="default"/>
      </w:rPr>
    </w:lvl>
    <w:lvl w:ilvl="2" w:tplc="9112C57A">
      <w:start w:val="1"/>
      <w:numFmt w:val="bullet"/>
      <w:lvlText w:val=""/>
      <w:lvlJc w:val="left"/>
      <w:pPr>
        <w:ind w:left="2160" w:hanging="360"/>
      </w:pPr>
      <w:rPr>
        <w:rFonts w:ascii="Wingdings" w:hAnsi="Wingdings" w:hint="default"/>
      </w:rPr>
    </w:lvl>
    <w:lvl w:ilvl="3" w:tplc="4C34C184">
      <w:start w:val="1"/>
      <w:numFmt w:val="bullet"/>
      <w:lvlText w:val=""/>
      <w:lvlJc w:val="left"/>
      <w:pPr>
        <w:ind w:left="2880" w:hanging="360"/>
      </w:pPr>
      <w:rPr>
        <w:rFonts w:ascii="Symbol" w:hAnsi="Symbol" w:hint="default"/>
      </w:rPr>
    </w:lvl>
    <w:lvl w:ilvl="4" w:tplc="9B5EE3FE">
      <w:start w:val="1"/>
      <w:numFmt w:val="bullet"/>
      <w:lvlText w:val="o"/>
      <w:lvlJc w:val="left"/>
      <w:pPr>
        <w:ind w:left="3600" w:hanging="360"/>
      </w:pPr>
      <w:rPr>
        <w:rFonts w:ascii="Courier New" w:hAnsi="Courier New" w:cs="Courier New" w:hint="default"/>
      </w:rPr>
    </w:lvl>
    <w:lvl w:ilvl="5" w:tplc="1218A2D2">
      <w:start w:val="1"/>
      <w:numFmt w:val="bullet"/>
      <w:pStyle w:val="ListBullet3"/>
      <w:lvlText w:val=""/>
      <w:lvlJc w:val="left"/>
      <w:pPr>
        <w:ind w:left="4320" w:hanging="360"/>
      </w:pPr>
      <w:rPr>
        <w:rFonts w:ascii="Wingdings" w:hAnsi="Wingdings" w:hint="default"/>
      </w:rPr>
    </w:lvl>
    <w:lvl w:ilvl="6" w:tplc="CBF0365E">
      <w:start w:val="1"/>
      <w:numFmt w:val="bullet"/>
      <w:lvlText w:val=""/>
      <w:lvlJc w:val="left"/>
      <w:pPr>
        <w:ind w:left="5040" w:hanging="360"/>
      </w:pPr>
      <w:rPr>
        <w:rFonts w:ascii="Symbol" w:hAnsi="Symbol" w:hint="default"/>
      </w:rPr>
    </w:lvl>
    <w:lvl w:ilvl="7" w:tplc="3FDA14D0">
      <w:start w:val="1"/>
      <w:numFmt w:val="bullet"/>
      <w:lvlText w:val="o"/>
      <w:lvlJc w:val="left"/>
      <w:pPr>
        <w:ind w:left="5760" w:hanging="360"/>
      </w:pPr>
      <w:rPr>
        <w:rFonts w:ascii="Courier New" w:hAnsi="Courier New" w:cs="Courier New" w:hint="default"/>
      </w:rPr>
    </w:lvl>
    <w:lvl w:ilvl="8" w:tplc="EE38A02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4A6EB0F6">
      <w:start w:val="1"/>
      <w:numFmt w:val="bullet"/>
      <w:lvlText w:val=""/>
      <w:lvlJc w:val="left"/>
      <w:pPr>
        <w:ind w:left="360" w:hanging="360"/>
      </w:pPr>
      <w:rPr>
        <w:rFonts w:ascii="Symbol" w:hAnsi="Symbol" w:hint="default"/>
      </w:rPr>
    </w:lvl>
    <w:lvl w:ilvl="1" w:tplc="6A6E57BC" w:tentative="1">
      <w:start w:val="1"/>
      <w:numFmt w:val="bullet"/>
      <w:lvlText w:val="o"/>
      <w:lvlJc w:val="left"/>
      <w:pPr>
        <w:ind w:left="1080" w:hanging="360"/>
      </w:pPr>
      <w:rPr>
        <w:rFonts w:ascii="Courier New" w:hAnsi="Courier New" w:cs="Courier New" w:hint="default"/>
      </w:rPr>
    </w:lvl>
    <w:lvl w:ilvl="2" w:tplc="30A6CE8A" w:tentative="1">
      <w:start w:val="1"/>
      <w:numFmt w:val="bullet"/>
      <w:lvlText w:val=""/>
      <w:lvlJc w:val="left"/>
      <w:pPr>
        <w:ind w:left="1800" w:hanging="360"/>
      </w:pPr>
      <w:rPr>
        <w:rFonts w:ascii="Wingdings" w:hAnsi="Wingdings" w:hint="default"/>
      </w:rPr>
    </w:lvl>
    <w:lvl w:ilvl="3" w:tplc="03F2DB08" w:tentative="1">
      <w:start w:val="1"/>
      <w:numFmt w:val="bullet"/>
      <w:lvlText w:val=""/>
      <w:lvlJc w:val="left"/>
      <w:pPr>
        <w:ind w:left="2520" w:hanging="360"/>
      </w:pPr>
      <w:rPr>
        <w:rFonts w:ascii="Symbol" w:hAnsi="Symbol" w:hint="default"/>
      </w:rPr>
    </w:lvl>
    <w:lvl w:ilvl="4" w:tplc="65DC26E8" w:tentative="1">
      <w:start w:val="1"/>
      <w:numFmt w:val="bullet"/>
      <w:lvlText w:val="o"/>
      <w:lvlJc w:val="left"/>
      <w:pPr>
        <w:ind w:left="3240" w:hanging="360"/>
      </w:pPr>
      <w:rPr>
        <w:rFonts w:ascii="Courier New" w:hAnsi="Courier New" w:cs="Courier New" w:hint="default"/>
      </w:rPr>
    </w:lvl>
    <w:lvl w:ilvl="5" w:tplc="0AC8F60E" w:tentative="1">
      <w:start w:val="1"/>
      <w:numFmt w:val="bullet"/>
      <w:lvlText w:val=""/>
      <w:lvlJc w:val="left"/>
      <w:pPr>
        <w:ind w:left="3960" w:hanging="360"/>
      </w:pPr>
      <w:rPr>
        <w:rFonts w:ascii="Wingdings" w:hAnsi="Wingdings" w:hint="default"/>
      </w:rPr>
    </w:lvl>
    <w:lvl w:ilvl="6" w:tplc="19B6A5EC" w:tentative="1">
      <w:start w:val="1"/>
      <w:numFmt w:val="bullet"/>
      <w:lvlText w:val=""/>
      <w:lvlJc w:val="left"/>
      <w:pPr>
        <w:ind w:left="4680" w:hanging="360"/>
      </w:pPr>
      <w:rPr>
        <w:rFonts w:ascii="Symbol" w:hAnsi="Symbol" w:hint="default"/>
      </w:rPr>
    </w:lvl>
    <w:lvl w:ilvl="7" w:tplc="CF6042C4" w:tentative="1">
      <w:start w:val="1"/>
      <w:numFmt w:val="bullet"/>
      <w:lvlText w:val="o"/>
      <w:lvlJc w:val="left"/>
      <w:pPr>
        <w:ind w:left="5400" w:hanging="360"/>
      </w:pPr>
      <w:rPr>
        <w:rFonts w:ascii="Courier New" w:hAnsi="Courier New" w:cs="Courier New" w:hint="default"/>
      </w:rPr>
    </w:lvl>
    <w:lvl w:ilvl="8" w:tplc="A9B6550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FA0AFEAC">
      <w:start w:val="1"/>
      <w:numFmt w:val="lowerRoman"/>
      <w:lvlText w:val="(%1)"/>
      <w:lvlJc w:val="left"/>
      <w:pPr>
        <w:ind w:left="1080" w:hanging="720"/>
      </w:pPr>
      <w:rPr>
        <w:rFonts w:hint="default"/>
      </w:rPr>
    </w:lvl>
    <w:lvl w:ilvl="1" w:tplc="95A66C7C" w:tentative="1">
      <w:start w:val="1"/>
      <w:numFmt w:val="lowerLetter"/>
      <w:lvlText w:val="%2."/>
      <w:lvlJc w:val="left"/>
      <w:pPr>
        <w:ind w:left="1440" w:hanging="360"/>
      </w:pPr>
    </w:lvl>
    <w:lvl w:ilvl="2" w:tplc="380208FA" w:tentative="1">
      <w:start w:val="1"/>
      <w:numFmt w:val="lowerRoman"/>
      <w:lvlText w:val="%3."/>
      <w:lvlJc w:val="right"/>
      <w:pPr>
        <w:ind w:left="2160" w:hanging="180"/>
      </w:pPr>
    </w:lvl>
    <w:lvl w:ilvl="3" w:tplc="ADDAFB52" w:tentative="1">
      <w:start w:val="1"/>
      <w:numFmt w:val="decimal"/>
      <w:lvlText w:val="%4."/>
      <w:lvlJc w:val="left"/>
      <w:pPr>
        <w:ind w:left="2880" w:hanging="360"/>
      </w:pPr>
    </w:lvl>
    <w:lvl w:ilvl="4" w:tplc="184C8DC0" w:tentative="1">
      <w:start w:val="1"/>
      <w:numFmt w:val="lowerLetter"/>
      <w:lvlText w:val="%5."/>
      <w:lvlJc w:val="left"/>
      <w:pPr>
        <w:ind w:left="3600" w:hanging="360"/>
      </w:pPr>
    </w:lvl>
    <w:lvl w:ilvl="5" w:tplc="6F14B0F2" w:tentative="1">
      <w:start w:val="1"/>
      <w:numFmt w:val="lowerRoman"/>
      <w:lvlText w:val="%6."/>
      <w:lvlJc w:val="right"/>
      <w:pPr>
        <w:ind w:left="4320" w:hanging="180"/>
      </w:pPr>
    </w:lvl>
    <w:lvl w:ilvl="6" w:tplc="B55641D0" w:tentative="1">
      <w:start w:val="1"/>
      <w:numFmt w:val="decimal"/>
      <w:lvlText w:val="%7."/>
      <w:lvlJc w:val="left"/>
      <w:pPr>
        <w:ind w:left="5040" w:hanging="360"/>
      </w:pPr>
    </w:lvl>
    <w:lvl w:ilvl="7" w:tplc="3F0E8538" w:tentative="1">
      <w:start w:val="1"/>
      <w:numFmt w:val="lowerLetter"/>
      <w:lvlText w:val="%8."/>
      <w:lvlJc w:val="left"/>
      <w:pPr>
        <w:ind w:left="5760" w:hanging="360"/>
      </w:pPr>
    </w:lvl>
    <w:lvl w:ilvl="8" w:tplc="226CD25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94C0FFB2">
      <w:start w:val="1"/>
      <w:numFmt w:val="lowerRoman"/>
      <w:lvlText w:val="(%1)"/>
      <w:lvlJc w:val="left"/>
      <w:pPr>
        <w:ind w:left="1080" w:hanging="720"/>
      </w:pPr>
      <w:rPr>
        <w:rFonts w:hint="default"/>
      </w:rPr>
    </w:lvl>
    <w:lvl w:ilvl="1" w:tplc="11E85772" w:tentative="1">
      <w:start w:val="1"/>
      <w:numFmt w:val="lowerLetter"/>
      <w:lvlText w:val="%2."/>
      <w:lvlJc w:val="left"/>
      <w:pPr>
        <w:ind w:left="1440" w:hanging="360"/>
      </w:pPr>
    </w:lvl>
    <w:lvl w:ilvl="2" w:tplc="46A8013A" w:tentative="1">
      <w:start w:val="1"/>
      <w:numFmt w:val="lowerRoman"/>
      <w:lvlText w:val="%3."/>
      <w:lvlJc w:val="right"/>
      <w:pPr>
        <w:ind w:left="2160" w:hanging="180"/>
      </w:pPr>
    </w:lvl>
    <w:lvl w:ilvl="3" w:tplc="6EF2A3AC" w:tentative="1">
      <w:start w:val="1"/>
      <w:numFmt w:val="decimal"/>
      <w:lvlText w:val="%4."/>
      <w:lvlJc w:val="left"/>
      <w:pPr>
        <w:ind w:left="2880" w:hanging="360"/>
      </w:pPr>
    </w:lvl>
    <w:lvl w:ilvl="4" w:tplc="A6C41F92" w:tentative="1">
      <w:start w:val="1"/>
      <w:numFmt w:val="lowerLetter"/>
      <w:lvlText w:val="%5."/>
      <w:lvlJc w:val="left"/>
      <w:pPr>
        <w:ind w:left="3600" w:hanging="360"/>
      </w:pPr>
    </w:lvl>
    <w:lvl w:ilvl="5" w:tplc="7974C35E" w:tentative="1">
      <w:start w:val="1"/>
      <w:numFmt w:val="lowerRoman"/>
      <w:lvlText w:val="%6."/>
      <w:lvlJc w:val="right"/>
      <w:pPr>
        <w:ind w:left="4320" w:hanging="180"/>
      </w:pPr>
    </w:lvl>
    <w:lvl w:ilvl="6" w:tplc="64EA0000" w:tentative="1">
      <w:start w:val="1"/>
      <w:numFmt w:val="decimal"/>
      <w:lvlText w:val="%7."/>
      <w:lvlJc w:val="left"/>
      <w:pPr>
        <w:ind w:left="5040" w:hanging="360"/>
      </w:pPr>
    </w:lvl>
    <w:lvl w:ilvl="7" w:tplc="5126AB46" w:tentative="1">
      <w:start w:val="1"/>
      <w:numFmt w:val="lowerLetter"/>
      <w:lvlText w:val="%8."/>
      <w:lvlJc w:val="left"/>
      <w:pPr>
        <w:ind w:left="5760" w:hanging="360"/>
      </w:pPr>
    </w:lvl>
    <w:lvl w:ilvl="8" w:tplc="211A36E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32229D5A">
      <w:start w:val="1"/>
      <w:numFmt w:val="lowerRoman"/>
      <w:lvlText w:val="(%1)"/>
      <w:lvlJc w:val="left"/>
      <w:pPr>
        <w:ind w:left="1080" w:hanging="720"/>
      </w:pPr>
      <w:rPr>
        <w:rFonts w:hint="default"/>
        <w:b w:val="0"/>
      </w:rPr>
    </w:lvl>
    <w:lvl w:ilvl="1" w:tplc="09D0D538" w:tentative="1">
      <w:start w:val="1"/>
      <w:numFmt w:val="lowerLetter"/>
      <w:lvlText w:val="%2."/>
      <w:lvlJc w:val="left"/>
      <w:pPr>
        <w:ind w:left="1440" w:hanging="360"/>
      </w:pPr>
    </w:lvl>
    <w:lvl w:ilvl="2" w:tplc="70889F90" w:tentative="1">
      <w:start w:val="1"/>
      <w:numFmt w:val="lowerRoman"/>
      <w:lvlText w:val="%3."/>
      <w:lvlJc w:val="right"/>
      <w:pPr>
        <w:ind w:left="2160" w:hanging="180"/>
      </w:pPr>
    </w:lvl>
    <w:lvl w:ilvl="3" w:tplc="BE8698E2" w:tentative="1">
      <w:start w:val="1"/>
      <w:numFmt w:val="decimal"/>
      <w:lvlText w:val="%4."/>
      <w:lvlJc w:val="left"/>
      <w:pPr>
        <w:ind w:left="2880" w:hanging="360"/>
      </w:pPr>
    </w:lvl>
    <w:lvl w:ilvl="4" w:tplc="7CDC94BC" w:tentative="1">
      <w:start w:val="1"/>
      <w:numFmt w:val="lowerLetter"/>
      <w:lvlText w:val="%5."/>
      <w:lvlJc w:val="left"/>
      <w:pPr>
        <w:ind w:left="3600" w:hanging="360"/>
      </w:pPr>
    </w:lvl>
    <w:lvl w:ilvl="5" w:tplc="78BE88A0" w:tentative="1">
      <w:start w:val="1"/>
      <w:numFmt w:val="lowerRoman"/>
      <w:lvlText w:val="%6."/>
      <w:lvlJc w:val="right"/>
      <w:pPr>
        <w:ind w:left="4320" w:hanging="180"/>
      </w:pPr>
    </w:lvl>
    <w:lvl w:ilvl="6" w:tplc="DD2A4C2E" w:tentative="1">
      <w:start w:val="1"/>
      <w:numFmt w:val="decimal"/>
      <w:lvlText w:val="%7."/>
      <w:lvlJc w:val="left"/>
      <w:pPr>
        <w:ind w:left="5040" w:hanging="360"/>
      </w:pPr>
    </w:lvl>
    <w:lvl w:ilvl="7" w:tplc="04487E58" w:tentative="1">
      <w:start w:val="1"/>
      <w:numFmt w:val="lowerLetter"/>
      <w:lvlText w:val="%8."/>
      <w:lvlJc w:val="left"/>
      <w:pPr>
        <w:ind w:left="5760" w:hanging="360"/>
      </w:pPr>
    </w:lvl>
    <w:lvl w:ilvl="8" w:tplc="98B8769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627C920C">
      <w:start w:val="1"/>
      <w:numFmt w:val="lowerRoman"/>
      <w:lvlText w:val="(%1)"/>
      <w:lvlJc w:val="left"/>
      <w:pPr>
        <w:ind w:left="1080" w:hanging="720"/>
      </w:pPr>
      <w:rPr>
        <w:rFonts w:hint="default"/>
        <w:b w:val="0"/>
      </w:rPr>
    </w:lvl>
    <w:lvl w:ilvl="1" w:tplc="59FCA106" w:tentative="1">
      <w:start w:val="1"/>
      <w:numFmt w:val="lowerLetter"/>
      <w:lvlText w:val="%2."/>
      <w:lvlJc w:val="left"/>
      <w:pPr>
        <w:ind w:left="1440" w:hanging="360"/>
      </w:pPr>
    </w:lvl>
    <w:lvl w:ilvl="2" w:tplc="D932FEAA" w:tentative="1">
      <w:start w:val="1"/>
      <w:numFmt w:val="lowerRoman"/>
      <w:lvlText w:val="%3."/>
      <w:lvlJc w:val="right"/>
      <w:pPr>
        <w:ind w:left="2160" w:hanging="180"/>
      </w:pPr>
    </w:lvl>
    <w:lvl w:ilvl="3" w:tplc="6756ACE8" w:tentative="1">
      <w:start w:val="1"/>
      <w:numFmt w:val="decimal"/>
      <w:lvlText w:val="%4."/>
      <w:lvlJc w:val="left"/>
      <w:pPr>
        <w:ind w:left="2880" w:hanging="360"/>
      </w:pPr>
    </w:lvl>
    <w:lvl w:ilvl="4" w:tplc="CC323520" w:tentative="1">
      <w:start w:val="1"/>
      <w:numFmt w:val="lowerLetter"/>
      <w:lvlText w:val="%5."/>
      <w:lvlJc w:val="left"/>
      <w:pPr>
        <w:ind w:left="3600" w:hanging="360"/>
      </w:pPr>
    </w:lvl>
    <w:lvl w:ilvl="5" w:tplc="738C2AFA" w:tentative="1">
      <w:start w:val="1"/>
      <w:numFmt w:val="lowerRoman"/>
      <w:lvlText w:val="%6."/>
      <w:lvlJc w:val="right"/>
      <w:pPr>
        <w:ind w:left="4320" w:hanging="180"/>
      </w:pPr>
    </w:lvl>
    <w:lvl w:ilvl="6" w:tplc="42F631C0" w:tentative="1">
      <w:start w:val="1"/>
      <w:numFmt w:val="decimal"/>
      <w:lvlText w:val="%7."/>
      <w:lvlJc w:val="left"/>
      <w:pPr>
        <w:ind w:left="5040" w:hanging="360"/>
      </w:pPr>
    </w:lvl>
    <w:lvl w:ilvl="7" w:tplc="E6C4A33C" w:tentative="1">
      <w:start w:val="1"/>
      <w:numFmt w:val="lowerLetter"/>
      <w:lvlText w:val="%8."/>
      <w:lvlJc w:val="left"/>
      <w:pPr>
        <w:ind w:left="5760" w:hanging="360"/>
      </w:pPr>
    </w:lvl>
    <w:lvl w:ilvl="8" w:tplc="A644098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CC8E0716">
      <w:start w:val="1"/>
      <w:numFmt w:val="decimal"/>
      <w:lvlText w:val="%1."/>
      <w:lvlJc w:val="left"/>
      <w:pPr>
        <w:ind w:left="360" w:hanging="360"/>
      </w:pPr>
      <w:rPr>
        <w:rFonts w:hint="default"/>
      </w:rPr>
    </w:lvl>
    <w:lvl w:ilvl="1" w:tplc="388A944E" w:tentative="1">
      <w:start w:val="1"/>
      <w:numFmt w:val="lowerLetter"/>
      <w:lvlText w:val="%2."/>
      <w:lvlJc w:val="left"/>
      <w:pPr>
        <w:ind w:left="1080" w:hanging="360"/>
      </w:pPr>
    </w:lvl>
    <w:lvl w:ilvl="2" w:tplc="007C10BA" w:tentative="1">
      <w:start w:val="1"/>
      <w:numFmt w:val="lowerRoman"/>
      <w:lvlText w:val="%3."/>
      <w:lvlJc w:val="right"/>
      <w:pPr>
        <w:ind w:left="1800" w:hanging="180"/>
      </w:pPr>
    </w:lvl>
    <w:lvl w:ilvl="3" w:tplc="07103BD0" w:tentative="1">
      <w:start w:val="1"/>
      <w:numFmt w:val="decimal"/>
      <w:lvlText w:val="%4."/>
      <w:lvlJc w:val="left"/>
      <w:pPr>
        <w:ind w:left="2520" w:hanging="360"/>
      </w:pPr>
    </w:lvl>
    <w:lvl w:ilvl="4" w:tplc="FA760F40" w:tentative="1">
      <w:start w:val="1"/>
      <w:numFmt w:val="lowerLetter"/>
      <w:lvlText w:val="%5."/>
      <w:lvlJc w:val="left"/>
      <w:pPr>
        <w:ind w:left="3240" w:hanging="360"/>
      </w:pPr>
    </w:lvl>
    <w:lvl w:ilvl="5" w:tplc="4A561960" w:tentative="1">
      <w:start w:val="1"/>
      <w:numFmt w:val="lowerRoman"/>
      <w:lvlText w:val="%6."/>
      <w:lvlJc w:val="right"/>
      <w:pPr>
        <w:ind w:left="3960" w:hanging="180"/>
      </w:pPr>
    </w:lvl>
    <w:lvl w:ilvl="6" w:tplc="C9FEA22E" w:tentative="1">
      <w:start w:val="1"/>
      <w:numFmt w:val="decimal"/>
      <w:lvlText w:val="%7."/>
      <w:lvlJc w:val="left"/>
      <w:pPr>
        <w:ind w:left="4680" w:hanging="360"/>
      </w:pPr>
    </w:lvl>
    <w:lvl w:ilvl="7" w:tplc="540231F8" w:tentative="1">
      <w:start w:val="1"/>
      <w:numFmt w:val="lowerLetter"/>
      <w:lvlText w:val="%8."/>
      <w:lvlJc w:val="left"/>
      <w:pPr>
        <w:ind w:left="5400" w:hanging="360"/>
      </w:pPr>
    </w:lvl>
    <w:lvl w:ilvl="8" w:tplc="849A908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419ED56E">
      <w:start w:val="1"/>
      <w:numFmt w:val="lowerRoman"/>
      <w:lvlText w:val="(%1)"/>
      <w:lvlJc w:val="left"/>
      <w:pPr>
        <w:ind w:left="1080" w:hanging="720"/>
      </w:pPr>
      <w:rPr>
        <w:rFonts w:hint="default"/>
      </w:rPr>
    </w:lvl>
    <w:lvl w:ilvl="1" w:tplc="81E263DE" w:tentative="1">
      <w:start w:val="1"/>
      <w:numFmt w:val="lowerLetter"/>
      <w:lvlText w:val="%2."/>
      <w:lvlJc w:val="left"/>
      <w:pPr>
        <w:ind w:left="1440" w:hanging="360"/>
      </w:pPr>
    </w:lvl>
    <w:lvl w:ilvl="2" w:tplc="B3241BAA" w:tentative="1">
      <w:start w:val="1"/>
      <w:numFmt w:val="lowerRoman"/>
      <w:lvlText w:val="%3."/>
      <w:lvlJc w:val="right"/>
      <w:pPr>
        <w:ind w:left="2160" w:hanging="180"/>
      </w:pPr>
    </w:lvl>
    <w:lvl w:ilvl="3" w:tplc="95CEA894" w:tentative="1">
      <w:start w:val="1"/>
      <w:numFmt w:val="decimal"/>
      <w:lvlText w:val="%4."/>
      <w:lvlJc w:val="left"/>
      <w:pPr>
        <w:ind w:left="2880" w:hanging="360"/>
      </w:pPr>
    </w:lvl>
    <w:lvl w:ilvl="4" w:tplc="E1AC0CA0" w:tentative="1">
      <w:start w:val="1"/>
      <w:numFmt w:val="lowerLetter"/>
      <w:lvlText w:val="%5."/>
      <w:lvlJc w:val="left"/>
      <w:pPr>
        <w:ind w:left="3600" w:hanging="360"/>
      </w:pPr>
    </w:lvl>
    <w:lvl w:ilvl="5" w:tplc="D5FA7F16" w:tentative="1">
      <w:start w:val="1"/>
      <w:numFmt w:val="lowerRoman"/>
      <w:lvlText w:val="%6."/>
      <w:lvlJc w:val="right"/>
      <w:pPr>
        <w:ind w:left="4320" w:hanging="180"/>
      </w:pPr>
    </w:lvl>
    <w:lvl w:ilvl="6" w:tplc="D898C4EC" w:tentative="1">
      <w:start w:val="1"/>
      <w:numFmt w:val="decimal"/>
      <w:lvlText w:val="%7."/>
      <w:lvlJc w:val="left"/>
      <w:pPr>
        <w:ind w:left="5040" w:hanging="360"/>
      </w:pPr>
    </w:lvl>
    <w:lvl w:ilvl="7" w:tplc="3F96D6F8" w:tentative="1">
      <w:start w:val="1"/>
      <w:numFmt w:val="lowerLetter"/>
      <w:lvlText w:val="%8."/>
      <w:lvlJc w:val="left"/>
      <w:pPr>
        <w:ind w:left="5760" w:hanging="360"/>
      </w:pPr>
    </w:lvl>
    <w:lvl w:ilvl="8" w:tplc="6E0E684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B0986422">
      <w:start w:val="1"/>
      <w:numFmt w:val="decimal"/>
      <w:lvlText w:val="%1."/>
      <w:lvlJc w:val="left"/>
      <w:pPr>
        <w:ind w:left="360" w:hanging="360"/>
      </w:pPr>
    </w:lvl>
    <w:lvl w:ilvl="1" w:tplc="F27E6B66" w:tentative="1">
      <w:start w:val="1"/>
      <w:numFmt w:val="lowerLetter"/>
      <w:lvlText w:val="%2."/>
      <w:lvlJc w:val="left"/>
      <w:pPr>
        <w:ind w:left="1080" w:hanging="360"/>
      </w:pPr>
    </w:lvl>
    <w:lvl w:ilvl="2" w:tplc="87BCB322" w:tentative="1">
      <w:start w:val="1"/>
      <w:numFmt w:val="lowerRoman"/>
      <w:lvlText w:val="%3."/>
      <w:lvlJc w:val="right"/>
      <w:pPr>
        <w:ind w:left="1800" w:hanging="180"/>
      </w:pPr>
    </w:lvl>
    <w:lvl w:ilvl="3" w:tplc="A5C61BAA" w:tentative="1">
      <w:start w:val="1"/>
      <w:numFmt w:val="decimal"/>
      <w:lvlText w:val="%4."/>
      <w:lvlJc w:val="left"/>
      <w:pPr>
        <w:ind w:left="2520" w:hanging="360"/>
      </w:pPr>
    </w:lvl>
    <w:lvl w:ilvl="4" w:tplc="A6D4A9CA" w:tentative="1">
      <w:start w:val="1"/>
      <w:numFmt w:val="lowerLetter"/>
      <w:lvlText w:val="%5."/>
      <w:lvlJc w:val="left"/>
      <w:pPr>
        <w:ind w:left="3240" w:hanging="360"/>
      </w:pPr>
    </w:lvl>
    <w:lvl w:ilvl="5" w:tplc="534262D2" w:tentative="1">
      <w:start w:val="1"/>
      <w:numFmt w:val="lowerRoman"/>
      <w:lvlText w:val="%6."/>
      <w:lvlJc w:val="right"/>
      <w:pPr>
        <w:ind w:left="3960" w:hanging="180"/>
      </w:pPr>
    </w:lvl>
    <w:lvl w:ilvl="6" w:tplc="A8C8A97E" w:tentative="1">
      <w:start w:val="1"/>
      <w:numFmt w:val="decimal"/>
      <w:lvlText w:val="%7."/>
      <w:lvlJc w:val="left"/>
      <w:pPr>
        <w:ind w:left="4680" w:hanging="360"/>
      </w:pPr>
    </w:lvl>
    <w:lvl w:ilvl="7" w:tplc="EC3A1772" w:tentative="1">
      <w:start w:val="1"/>
      <w:numFmt w:val="lowerLetter"/>
      <w:lvlText w:val="%8."/>
      <w:lvlJc w:val="left"/>
      <w:pPr>
        <w:ind w:left="5400" w:hanging="360"/>
      </w:pPr>
    </w:lvl>
    <w:lvl w:ilvl="8" w:tplc="EA7ADE1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489E52CE">
      <w:start w:val="1"/>
      <w:numFmt w:val="lowerRoman"/>
      <w:lvlText w:val="(%1)"/>
      <w:lvlJc w:val="left"/>
      <w:pPr>
        <w:ind w:left="1080" w:hanging="720"/>
      </w:pPr>
      <w:rPr>
        <w:rFonts w:hint="default"/>
        <w:b w:val="0"/>
      </w:rPr>
    </w:lvl>
    <w:lvl w:ilvl="1" w:tplc="17DE0960" w:tentative="1">
      <w:start w:val="1"/>
      <w:numFmt w:val="lowerLetter"/>
      <w:lvlText w:val="%2."/>
      <w:lvlJc w:val="left"/>
      <w:pPr>
        <w:ind w:left="1440" w:hanging="360"/>
      </w:pPr>
    </w:lvl>
    <w:lvl w:ilvl="2" w:tplc="F10CE086" w:tentative="1">
      <w:start w:val="1"/>
      <w:numFmt w:val="lowerRoman"/>
      <w:lvlText w:val="%3."/>
      <w:lvlJc w:val="right"/>
      <w:pPr>
        <w:ind w:left="2160" w:hanging="180"/>
      </w:pPr>
    </w:lvl>
    <w:lvl w:ilvl="3" w:tplc="1E983634" w:tentative="1">
      <w:start w:val="1"/>
      <w:numFmt w:val="decimal"/>
      <w:lvlText w:val="%4."/>
      <w:lvlJc w:val="left"/>
      <w:pPr>
        <w:ind w:left="2880" w:hanging="360"/>
      </w:pPr>
    </w:lvl>
    <w:lvl w:ilvl="4" w:tplc="F2EAAEF8" w:tentative="1">
      <w:start w:val="1"/>
      <w:numFmt w:val="lowerLetter"/>
      <w:lvlText w:val="%5."/>
      <w:lvlJc w:val="left"/>
      <w:pPr>
        <w:ind w:left="3600" w:hanging="360"/>
      </w:pPr>
    </w:lvl>
    <w:lvl w:ilvl="5" w:tplc="D0DE6B50" w:tentative="1">
      <w:start w:val="1"/>
      <w:numFmt w:val="lowerRoman"/>
      <w:lvlText w:val="%6."/>
      <w:lvlJc w:val="right"/>
      <w:pPr>
        <w:ind w:left="4320" w:hanging="180"/>
      </w:pPr>
    </w:lvl>
    <w:lvl w:ilvl="6" w:tplc="35E60BF4" w:tentative="1">
      <w:start w:val="1"/>
      <w:numFmt w:val="decimal"/>
      <w:lvlText w:val="%7."/>
      <w:lvlJc w:val="left"/>
      <w:pPr>
        <w:ind w:left="5040" w:hanging="360"/>
      </w:pPr>
    </w:lvl>
    <w:lvl w:ilvl="7" w:tplc="D902BD3E" w:tentative="1">
      <w:start w:val="1"/>
      <w:numFmt w:val="lowerLetter"/>
      <w:lvlText w:val="%8."/>
      <w:lvlJc w:val="left"/>
      <w:pPr>
        <w:ind w:left="5760" w:hanging="360"/>
      </w:pPr>
    </w:lvl>
    <w:lvl w:ilvl="8" w:tplc="653C0B6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5F024D96">
      <w:start w:val="1"/>
      <w:numFmt w:val="lowerRoman"/>
      <w:lvlText w:val="(%1)"/>
      <w:lvlJc w:val="left"/>
      <w:pPr>
        <w:ind w:left="1080" w:hanging="720"/>
      </w:pPr>
      <w:rPr>
        <w:rFonts w:hint="default"/>
      </w:rPr>
    </w:lvl>
    <w:lvl w:ilvl="1" w:tplc="DD386E42" w:tentative="1">
      <w:start w:val="1"/>
      <w:numFmt w:val="lowerLetter"/>
      <w:lvlText w:val="%2."/>
      <w:lvlJc w:val="left"/>
      <w:pPr>
        <w:ind w:left="1440" w:hanging="360"/>
      </w:pPr>
    </w:lvl>
    <w:lvl w:ilvl="2" w:tplc="524A64BE" w:tentative="1">
      <w:start w:val="1"/>
      <w:numFmt w:val="lowerRoman"/>
      <w:lvlText w:val="%3."/>
      <w:lvlJc w:val="right"/>
      <w:pPr>
        <w:ind w:left="2160" w:hanging="180"/>
      </w:pPr>
    </w:lvl>
    <w:lvl w:ilvl="3" w:tplc="2D92B924" w:tentative="1">
      <w:start w:val="1"/>
      <w:numFmt w:val="decimal"/>
      <w:lvlText w:val="%4."/>
      <w:lvlJc w:val="left"/>
      <w:pPr>
        <w:ind w:left="2880" w:hanging="360"/>
      </w:pPr>
    </w:lvl>
    <w:lvl w:ilvl="4" w:tplc="14508AB8" w:tentative="1">
      <w:start w:val="1"/>
      <w:numFmt w:val="lowerLetter"/>
      <w:lvlText w:val="%5."/>
      <w:lvlJc w:val="left"/>
      <w:pPr>
        <w:ind w:left="3600" w:hanging="360"/>
      </w:pPr>
    </w:lvl>
    <w:lvl w:ilvl="5" w:tplc="25D83ED8" w:tentative="1">
      <w:start w:val="1"/>
      <w:numFmt w:val="lowerRoman"/>
      <w:lvlText w:val="%6."/>
      <w:lvlJc w:val="right"/>
      <w:pPr>
        <w:ind w:left="4320" w:hanging="180"/>
      </w:pPr>
    </w:lvl>
    <w:lvl w:ilvl="6" w:tplc="579E98CC" w:tentative="1">
      <w:start w:val="1"/>
      <w:numFmt w:val="decimal"/>
      <w:lvlText w:val="%7."/>
      <w:lvlJc w:val="left"/>
      <w:pPr>
        <w:ind w:left="5040" w:hanging="360"/>
      </w:pPr>
    </w:lvl>
    <w:lvl w:ilvl="7" w:tplc="7A7A332A" w:tentative="1">
      <w:start w:val="1"/>
      <w:numFmt w:val="lowerLetter"/>
      <w:lvlText w:val="%8."/>
      <w:lvlJc w:val="left"/>
      <w:pPr>
        <w:ind w:left="5760" w:hanging="360"/>
      </w:pPr>
    </w:lvl>
    <w:lvl w:ilvl="8" w:tplc="46DE46D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BEDA4EC2">
      <w:start w:val="1"/>
      <w:numFmt w:val="lowerRoman"/>
      <w:lvlText w:val="(%1)"/>
      <w:lvlJc w:val="left"/>
      <w:pPr>
        <w:ind w:left="1080" w:hanging="720"/>
      </w:pPr>
      <w:rPr>
        <w:rFonts w:hint="default"/>
      </w:rPr>
    </w:lvl>
    <w:lvl w:ilvl="1" w:tplc="D850FE3E" w:tentative="1">
      <w:start w:val="1"/>
      <w:numFmt w:val="lowerLetter"/>
      <w:lvlText w:val="%2."/>
      <w:lvlJc w:val="left"/>
      <w:pPr>
        <w:ind w:left="1440" w:hanging="360"/>
      </w:pPr>
    </w:lvl>
    <w:lvl w:ilvl="2" w:tplc="57804BE6" w:tentative="1">
      <w:start w:val="1"/>
      <w:numFmt w:val="lowerRoman"/>
      <w:lvlText w:val="%3."/>
      <w:lvlJc w:val="right"/>
      <w:pPr>
        <w:ind w:left="2160" w:hanging="180"/>
      </w:pPr>
    </w:lvl>
    <w:lvl w:ilvl="3" w:tplc="3C6AF7A8" w:tentative="1">
      <w:start w:val="1"/>
      <w:numFmt w:val="decimal"/>
      <w:lvlText w:val="%4."/>
      <w:lvlJc w:val="left"/>
      <w:pPr>
        <w:ind w:left="2880" w:hanging="360"/>
      </w:pPr>
    </w:lvl>
    <w:lvl w:ilvl="4" w:tplc="9AA65BA8" w:tentative="1">
      <w:start w:val="1"/>
      <w:numFmt w:val="lowerLetter"/>
      <w:lvlText w:val="%5."/>
      <w:lvlJc w:val="left"/>
      <w:pPr>
        <w:ind w:left="3600" w:hanging="360"/>
      </w:pPr>
    </w:lvl>
    <w:lvl w:ilvl="5" w:tplc="A7F61A34" w:tentative="1">
      <w:start w:val="1"/>
      <w:numFmt w:val="lowerRoman"/>
      <w:lvlText w:val="%6."/>
      <w:lvlJc w:val="right"/>
      <w:pPr>
        <w:ind w:left="4320" w:hanging="180"/>
      </w:pPr>
    </w:lvl>
    <w:lvl w:ilvl="6" w:tplc="C4CE8CDC" w:tentative="1">
      <w:start w:val="1"/>
      <w:numFmt w:val="decimal"/>
      <w:lvlText w:val="%7."/>
      <w:lvlJc w:val="left"/>
      <w:pPr>
        <w:ind w:left="5040" w:hanging="360"/>
      </w:pPr>
    </w:lvl>
    <w:lvl w:ilvl="7" w:tplc="4A3A0B8C" w:tentative="1">
      <w:start w:val="1"/>
      <w:numFmt w:val="lowerLetter"/>
      <w:lvlText w:val="%8."/>
      <w:lvlJc w:val="left"/>
      <w:pPr>
        <w:ind w:left="5760" w:hanging="360"/>
      </w:pPr>
    </w:lvl>
    <w:lvl w:ilvl="8" w:tplc="7DD601C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136A4900">
      <w:start w:val="1"/>
      <w:numFmt w:val="lowerRoman"/>
      <w:lvlText w:val="(%1)"/>
      <w:lvlJc w:val="left"/>
      <w:pPr>
        <w:ind w:left="1004" w:hanging="720"/>
      </w:pPr>
      <w:rPr>
        <w:rFonts w:hint="default"/>
        <w:b w:val="0"/>
      </w:rPr>
    </w:lvl>
    <w:lvl w:ilvl="1" w:tplc="0E6A4A82" w:tentative="1">
      <w:start w:val="1"/>
      <w:numFmt w:val="lowerLetter"/>
      <w:lvlText w:val="%2."/>
      <w:lvlJc w:val="left"/>
      <w:pPr>
        <w:ind w:left="1364" w:hanging="360"/>
      </w:pPr>
    </w:lvl>
    <w:lvl w:ilvl="2" w:tplc="CAA6D58A" w:tentative="1">
      <w:start w:val="1"/>
      <w:numFmt w:val="lowerRoman"/>
      <w:lvlText w:val="%3."/>
      <w:lvlJc w:val="right"/>
      <w:pPr>
        <w:ind w:left="2084" w:hanging="180"/>
      </w:pPr>
    </w:lvl>
    <w:lvl w:ilvl="3" w:tplc="A4BC4310" w:tentative="1">
      <w:start w:val="1"/>
      <w:numFmt w:val="decimal"/>
      <w:lvlText w:val="%4."/>
      <w:lvlJc w:val="left"/>
      <w:pPr>
        <w:ind w:left="2804" w:hanging="360"/>
      </w:pPr>
    </w:lvl>
    <w:lvl w:ilvl="4" w:tplc="1EC822E0" w:tentative="1">
      <w:start w:val="1"/>
      <w:numFmt w:val="lowerLetter"/>
      <w:lvlText w:val="%5."/>
      <w:lvlJc w:val="left"/>
      <w:pPr>
        <w:ind w:left="3524" w:hanging="360"/>
      </w:pPr>
    </w:lvl>
    <w:lvl w:ilvl="5" w:tplc="3152909E" w:tentative="1">
      <w:start w:val="1"/>
      <w:numFmt w:val="lowerRoman"/>
      <w:lvlText w:val="%6."/>
      <w:lvlJc w:val="right"/>
      <w:pPr>
        <w:ind w:left="4244" w:hanging="180"/>
      </w:pPr>
    </w:lvl>
    <w:lvl w:ilvl="6" w:tplc="7838655A" w:tentative="1">
      <w:start w:val="1"/>
      <w:numFmt w:val="decimal"/>
      <w:lvlText w:val="%7."/>
      <w:lvlJc w:val="left"/>
      <w:pPr>
        <w:ind w:left="4964" w:hanging="360"/>
      </w:pPr>
    </w:lvl>
    <w:lvl w:ilvl="7" w:tplc="8938BA62" w:tentative="1">
      <w:start w:val="1"/>
      <w:numFmt w:val="lowerLetter"/>
      <w:lvlText w:val="%8."/>
      <w:lvlJc w:val="left"/>
      <w:pPr>
        <w:ind w:left="5684" w:hanging="360"/>
      </w:pPr>
    </w:lvl>
    <w:lvl w:ilvl="8" w:tplc="F828DD7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E4483E6E">
      <w:start w:val="1"/>
      <w:numFmt w:val="decimal"/>
      <w:lvlText w:val="%1."/>
      <w:lvlJc w:val="left"/>
      <w:pPr>
        <w:ind w:left="360" w:hanging="360"/>
      </w:pPr>
      <w:rPr>
        <w:rFonts w:hint="default"/>
      </w:rPr>
    </w:lvl>
    <w:lvl w:ilvl="1" w:tplc="615A3F10" w:tentative="1">
      <w:start w:val="1"/>
      <w:numFmt w:val="lowerLetter"/>
      <w:lvlText w:val="%2."/>
      <w:lvlJc w:val="left"/>
      <w:pPr>
        <w:ind w:left="1080" w:hanging="360"/>
      </w:pPr>
    </w:lvl>
    <w:lvl w:ilvl="2" w:tplc="A1024E42" w:tentative="1">
      <w:start w:val="1"/>
      <w:numFmt w:val="lowerRoman"/>
      <w:lvlText w:val="%3."/>
      <w:lvlJc w:val="right"/>
      <w:pPr>
        <w:ind w:left="1800" w:hanging="180"/>
      </w:pPr>
    </w:lvl>
    <w:lvl w:ilvl="3" w:tplc="B1AA360C" w:tentative="1">
      <w:start w:val="1"/>
      <w:numFmt w:val="decimal"/>
      <w:lvlText w:val="%4."/>
      <w:lvlJc w:val="left"/>
      <w:pPr>
        <w:ind w:left="2520" w:hanging="360"/>
      </w:pPr>
    </w:lvl>
    <w:lvl w:ilvl="4" w:tplc="CE285188" w:tentative="1">
      <w:start w:val="1"/>
      <w:numFmt w:val="lowerLetter"/>
      <w:lvlText w:val="%5."/>
      <w:lvlJc w:val="left"/>
      <w:pPr>
        <w:ind w:left="3240" w:hanging="360"/>
      </w:pPr>
    </w:lvl>
    <w:lvl w:ilvl="5" w:tplc="24D45092" w:tentative="1">
      <w:start w:val="1"/>
      <w:numFmt w:val="lowerRoman"/>
      <w:lvlText w:val="%6."/>
      <w:lvlJc w:val="right"/>
      <w:pPr>
        <w:ind w:left="3960" w:hanging="180"/>
      </w:pPr>
    </w:lvl>
    <w:lvl w:ilvl="6" w:tplc="830615A4" w:tentative="1">
      <w:start w:val="1"/>
      <w:numFmt w:val="decimal"/>
      <w:lvlText w:val="%7."/>
      <w:lvlJc w:val="left"/>
      <w:pPr>
        <w:ind w:left="4680" w:hanging="360"/>
      </w:pPr>
    </w:lvl>
    <w:lvl w:ilvl="7" w:tplc="7B805326" w:tentative="1">
      <w:start w:val="1"/>
      <w:numFmt w:val="lowerLetter"/>
      <w:lvlText w:val="%8."/>
      <w:lvlJc w:val="left"/>
      <w:pPr>
        <w:ind w:left="5400" w:hanging="360"/>
      </w:pPr>
    </w:lvl>
    <w:lvl w:ilvl="8" w:tplc="6478D78E"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58FC4418">
      <w:start w:val="1"/>
      <w:numFmt w:val="lowerRoman"/>
      <w:lvlText w:val="(%1)"/>
      <w:lvlJc w:val="left"/>
      <w:pPr>
        <w:ind w:left="1080" w:hanging="720"/>
      </w:pPr>
      <w:rPr>
        <w:rFonts w:hint="default"/>
      </w:rPr>
    </w:lvl>
    <w:lvl w:ilvl="1" w:tplc="BE205C20" w:tentative="1">
      <w:start w:val="1"/>
      <w:numFmt w:val="lowerLetter"/>
      <w:lvlText w:val="%2."/>
      <w:lvlJc w:val="left"/>
      <w:pPr>
        <w:ind w:left="1440" w:hanging="360"/>
      </w:pPr>
    </w:lvl>
    <w:lvl w:ilvl="2" w:tplc="98986CA4" w:tentative="1">
      <w:start w:val="1"/>
      <w:numFmt w:val="lowerRoman"/>
      <w:lvlText w:val="%3."/>
      <w:lvlJc w:val="right"/>
      <w:pPr>
        <w:ind w:left="2160" w:hanging="180"/>
      </w:pPr>
    </w:lvl>
    <w:lvl w:ilvl="3" w:tplc="28BE7496" w:tentative="1">
      <w:start w:val="1"/>
      <w:numFmt w:val="decimal"/>
      <w:lvlText w:val="%4."/>
      <w:lvlJc w:val="left"/>
      <w:pPr>
        <w:ind w:left="2880" w:hanging="360"/>
      </w:pPr>
    </w:lvl>
    <w:lvl w:ilvl="4" w:tplc="3B42A7A0" w:tentative="1">
      <w:start w:val="1"/>
      <w:numFmt w:val="lowerLetter"/>
      <w:lvlText w:val="%5."/>
      <w:lvlJc w:val="left"/>
      <w:pPr>
        <w:ind w:left="3600" w:hanging="360"/>
      </w:pPr>
    </w:lvl>
    <w:lvl w:ilvl="5" w:tplc="1478BD4C" w:tentative="1">
      <w:start w:val="1"/>
      <w:numFmt w:val="lowerRoman"/>
      <w:lvlText w:val="%6."/>
      <w:lvlJc w:val="right"/>
      <w:pPr>
        <w:ind w:left="4320" w:hanging="180"/>
      </w:pPr>
    </w:lvl>
    <w:lvl w:ilvl="6" w:tplc="B680E356" w:tentative="1">
      <w:start w:val="1"/>
      <w:numFmt w:val="decimal"/>
      <w:lvlText w:val="%7."/>
      <w:lvlJc w:val="left"/>
      <w:pPr>
        <w:ind w:left="5040" w:hanging="360"/>
      </w:pPr>
    </w:lvl>
    <w:lvl w:ilvl="7" w:tplc="E39684E4" w:tentative="1">
      <w:start w:val="1"/>
      <w:numFmt w:val="lowerLetter"/>
      <w:lvlText w:val="%8."/>
      <w:lvlJc w:val="left"/>
      <w:pPr>
        <w:ind w:left="5760" w:hanging="360"/>
      </w:pPr>
    </w:lvl>
    <w:lvl w:ilvl="8" w:tplc="C1042D6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204C6828">
      <w:start w:val="1"/>
      <w:numFmt w:val="decimal"/>
      <w:lvlText w:val="%1."/>
      <w:lvlJc w:val="left"/>
      <w:pPr>
        <w:ind w:left="360" w:hanging="360"/>
      </w:pPr>
      <w:rPr>
        <w:rFonts w:hint="default"/>
      </w:rPr>
    </w:lvl>
    <w:lvl w:ilvl="1" w:tplc="31D2A1AE" w:tentative="1">
      <w:start w:val="1"/>
      <w:numFmt w:val="lowerLetter"/>
      <w:lvlText w:val="%2."/>
      <w:lvlJc w:val="left"/>
      <w:pPr>
        <w:ind w:left="1080" w:hanging="360"/>
      </w:pPr>
    </w:lvl>
    <w:lvl w:ilvl="2" w:tplc="33A83118" w:tentative="1">
      <w:start w:val="1"/>
      <w:numFmt w:val="lowerRoman"/>
      <w:lvlText w:val="%3."/>
      <w:lvlJc w:val="right"/>
      <w:pPr>
        <w:ind w:left="1800" w:hanging="180"/>
      </w:pPr>
    </w:lvl>
    <w:lvl w:ilvl="3" w:tplc="E776354A" w:tentative="1">
      <w:start w:val="1"/>
      <w:numFmt w:val="decimal"/>
      <w:lvlText w:val="%4."/>
      <w:lvlJc w:val="left"/>
      <w:pPr>
        <w:ind w:left="2520" w:hanging="360"/>
      </w:pPr>
    </w:lvl>
    <w:lvl w:ilvl="4" w:tplc="DA7456F6" w:tentative="1">
      <w:start w:val="1"/>
      <w:numFmt w:val="lowerLetter"/>
      <w:lvlText w:val="%5."/>
      <w:lvlJc w:val="left"/>
      <w:pPr>
        <w:ind w:left="3240" w:hanging="360"/>
      </w:pPr>
    </w:lvl>
    <w:lvl w:ilvl="5" w:tplc="96E6A27A" w:tentative="1">
      <w:start w:val="1"/>
      <w:numFmt w:val="lowerRoman"/>
      <w:lvlText w:val="%6."/>
      <w:lvlJc w:val="right"/>
      <w:pPr>
        <w:ind w:left="3960" w:hanging="180"/>
      </w:pPr>
    </w:lvl>
    <w:lvl w:ilvl="6" w:tplc="A6A20986" w:tentative="1">
      <w:start w:val="1"/>
      <w:numFmt w:val="decimal"/>
      <w:lvlText w:val="%7."/>
      <w:lvlJc w:val="left"/>
      <w:pPr>
        <w:ind w:left="4680" w:hanging="360"/>
      </w:pPr>
    </w:lvl>
    <w:lvl w:ilvl="7" w:tplc="DDBAE3FC" w:tentative="1">
      <w:start w:val="1"/>
      <w:numFmt w:val="lowerLetter"/>
      <w:lvlText w:val="%8."/>
      <w:lvlJc w:val="left"/>
      <w:pPr>
        <w:ind w:left="5400" w:hanging="360"/>
      </w:pPr>
    </w:lvl>
    <w:lvl w:ilvl="8" w:tplc="FF3AE22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238E6DD2">
      <w:start w:val="1"/>
      <w:numFmt w:val="lowerRoman"/>
      <w:lvlText w:val="(%1)"/>
      <w:lvlJc w:val="left"/>
      <w:pPr>
        <w:ind w:left="1080" w:hanging="720"/>
      </w:pPr>
      <w:rPr>
        <w:rFonts w:hint="default"/>
      </w:rPr>
    </w:lvl>
    <w:lvl w:ilvl="1" w:tplc="A2566F18" w:tentative="1">
      <w:start w:val="1"/>
      <w:numFmt w:val="lowerLetter"/>
      <w:lvlText w:val="%2."/>
      <w:lvlJc w:val="left"/>
      <w:pPr>
        <w:ind w:left="1440" w:hanging="360"/>
      </w:pPr>
    </w:lvl>
    <w:lvl w:ilvl="2" w:tplc="8CA41476" w:tentative="1">
      <w:start w:val="1"/>
      <w:numFmt w:val="lowerRoman"/>
      <w:lvlText w:val="%3."/>
      <w:lvlJc w:val="right"/>
      <w:pPr>
        <w:ind w:left="2160" w:hanging="180"/>
      </w:pPr>
    </w:lvl>
    <w:lvl w:ilvl="3" w:tplc="39386CE0" w:tentative="1">
      <w:start w:val="1"/>
      <w:numFmt w:val="decimal"/>
      <w:lvlText w:val="%4."/>
      <w:lvlJc w:val="left"/>
      <w:pPr>
        <w:ind w:left="2880" w:hanging="360"/>
      </w:pPr>
    </w:lvl>
    <w:lvl w:ilvl="4" w:tplc="63CAC88A" w:tentative="1">
      <w:start w:val="1"/>
      <w:numFmt w:val="lowerLetter"/>
      <w:lvlText w:val="%5."/>
      <w:lvlJc w:val="left"/>
      <w:pPr>
        <w:ind w:left="3600" w:hanging="360"/>
      </w:pPr>
    </w:lvl>
    <w:lvl w:ilvl="5" w:tplc="1114B1D8" w:tentative="1">
      <w:start w:val="1"/>
      <w:numFmt w:val="lowerRoman"/>
      <w:lvlText w:val="%6."/>
      <w:lvlJc w:val="right"/>
      <w:pPr>
        <w:ind w:left="4320" w:hanging="180"/>
      </w:pPr>
    </w:lvl>
    <w:lvl w:ilvl="6" w:tplc="24BEED6C" w:tentative="1">
      <w:start w:val="1"/>
      <w:numFmt w:val="decimal"/>
      <w:lvlText w:val="%7."/>
      <w:lvlJc w:val="left"/>
      <w:pPr>
        <w:ind w:left="5040" w:hanging="360"/>
      </w:pPr>
    </w:lvl>
    <w:lvl w:ilvl="7" w:tplc="D8BEB078" w:tentative="1">
      <w:start w:val="1"/>
      <w:numFmt w:val="lowerLetter"/>
      <w:lvlText w:val="%8."/>
      <w:lvlJc w:val="left"/>
      <w:pPr>
        <w:ind w:left="5760" w:hanging="360"/>
      </w:pPr>
    </w:lvl>
    <w:lvl w:ilvl="8" w:tplc="A29A814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AF2CB4D8">
      <w:start w:val="1"/>
      <w:numFmt w:val="decimal"/>
      <w:lvlText w:val="%1."/>
      <w:lvlJc w:val="left"/>
      <w:pPr>
        <w:ind w:left="360" w:hanging="360"/>
      </w:pPr>
      <w:rPr>
        <w:rFonts w:hint="default"/>
      </w:rPr>
    </w:lvl>
    <w:lvl w:ilvl="1" w:tplc="65944F8A" w:tentative="1">
      <w:start w:val="1"/>
      <w:numFmt w:val="lowerLetter"/>
      <w:lvlText w:val="%2."/>
      <w:lvlJc w:val="left"/>
      <w:pPr>
        <w:ind w:left="1080" w:hanging="360"/>
      </w:pPr>
    </w:lvl>
    <w:lvl w:ilvl="2" w:tplc="EC0636B0" w:tentative="1">
      <w:start w:val="1"/>
      <w:numFmt w:val="lowerRoman"/>
      <w:lvlText w:val="%3."/>
      <w:lvlJc w:val="right"/>
      <w:pPr>
        <w:ind w:left="1800" w:hanging="180"/>
      </w:pPr>
    </w:lvl>
    <w:lvl w:ilvl="3" w:tplc="64E65504" w:tentative="1">
      <w:start w:val="1"/>
      <w:numFmt w:val="decimal"/>
      <w:lvlText w:val="%4."/>
      <w:lvlJc w:val="left"/>
      <w:pPr>
        <w:ind w:left="2520" w:hanging="360"/>
      </w:pPr>
    </w:lvl>
    <w:lvl w:ilvl="4" w:tplc="CC64ADAC" w:tentative="1">
      <w:start w:val="1"/>
      <w:numFmt w:val="lowerLetter"/>
      <w:lvlText w:val="%5."/>
      <w:lvlJc w:val="left"/>
      <w:pPr>
        <w:ind w:left="3240" w:hanging="360"/>
      </w:pPr>
    </w:lvl>
    <w:lvl w:ilvl="5" w:tplc="4894C8A2" w:tentative="1">
      <w:start w:val="1"/>
      <w:numFmt w:val="lowerRoman"/>
      <w:lvlText w:val="%6."/>
      <w:lvlJc w:val="right"/>
      <w:pPr>
        <w:ind w:left="3960" w:hanging="180"/>
      </w:pPr>
    </w:lvl>
    <w:lvl w:ilvl="6" w:tplc="63ECB378" w:tentative="1">
      <w:start w:val="1"/>
      <w:numFmt w:val="decimal"/>
      <w:lvlText w:val="%7."/>
      <w:lvlJc w:val="left"/>
      <w:pPr>
        <w:ind w:left="4680" w:hanging="360"/>
      </w:pPr>
    </w:lvl>
    <w:lvl w:ilvl="7" w:tplc="A620A5FE" w:tentative="1">
      <w:start w:val="1"/>
      <w:numFmt w:val="lowerLetter"/>
      <w:lvlText w:val="%8."/>
      <w:lvlJc w:val="left"/>
      <w:pPr>
        <w:ind w:left="5400" w:hanging="360"/>
      </w:pPr>
    </w:lvl>
    <w:lvl w:ilvl="8" w:tplc="69B0EE1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EDA0BD02">
      <w:start w:val="1"/>
      <w:numFmt w:val="decimal"/>
      <w:lvlText w:val="%1."/>
      <w:lvlJc w:val="left"/>
      <w:pPr>
        <w:ind w:left="360" w:hanging="360"/>
      </w:pPr>
      <w:rPr>
        <w:rFonts w:hint="default"/>
      </w:rPr>
    </w:lvl>
    <w:lvl w:ilvl="1" w:tplc="8E5A8D8C" w:tentative="1">
      <w:start w:val="1"/>
      <w:numFmt w:val="lowerLetter"/>
      <w:lvlText w:val="%2."/>
      <w:lvlJc w:val="left"/>
      <w:pPr>
        <w:ind w:left="1080" w:hanging="360"/>
      </w:pPr>
    </w:lvl>
    <w:lvl w:ilvl="2" w:tplc="A6826832" w:tentative="1">
      <w:start w:val="1"/>
      <w:numFmt w:val="lowerRoman"/>
      <w:lvlText w:val="%3."/>
      <w:lvlJc w:val="right"/>
      <w:pPr>
        <w:ind w:left="1800" w:hanging="180"/>
      </w:pPr>
    </w:lvl>
    <w:lvl w:ilvl="3" w:tplc="B8E0DFDA" w:tentative="1">
      <w:start w:val="1"/>
      <w:numFmt w:val="decimal"/>
      <w:lvlText w:val="%4."/>
      <w:lvlJc w:val="left"/>
      <w:pPr>
        <w:ind w:left="2520" w:hanging="360"/>
      </w:pPr>
    </w:lvl>
    <w:lvl w:ilvl="4" w:tplc="6256FC4E" w:tentative="1">
      <w:start w:val="1"/>
      <w:numFmt w:val="lowerLetter"/>
      <w:lvlText w:val="%5."/>
      <w:lvlJc w:val="left"/>
      <w:pPr>
        <w:ind w:left="3240" w:hanging="360"/>
      </w:pPr>
    </w:lvl>
    <w:lvl w:ilvl="5" w:tplc="BE565F6A" w:tentative="1">
      <w:start w:val="1"/>
      <w:numFmt w:val="lowerRoman"/>
      <w:lvlText w:val="%6."/>
      <w:lvlJc w:val="right"/>
      <w:pPr>
        <w:ind w:left="3960" w:hanging="180"/>
      </w:pPr>
    </w:lvl>
    <w:lvl w:ilvl="6" w:tplc="D5580E24" w:tentative="1">
      <w:start w:val="1"/>
      <w:numFmt w:val="decimal"/>
      <w:lvlText w:val="%7."/>
      <w:lvlJc w:val="left"/>
      <w:pPr>
        <w:ind w:left="4680" w:hanging="360"/>
      </w:pPr>
    </w:lvl>
    <w:lvl w:ilvl="7" w:tplc="007AB416" w:tentative="1">
      <w:start w:val="1"/>
      <w:numFmt w:val="lowerLetter"/>
      <w:lvlText w:val="%8."/>
      <w:lvlJc w:val="left"/>
      <w:pPr>
        <w:ind w:left="5400" w:hanging="360"/>
      </w:pPr>
    </w:lvl>
    <w:lvl w:ilvl="8" w:tplc="53A6A018"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23"/>
    <w:rsid w:val="000947FF"/>
    <w:rsid w:val="00750423"/>
    <w:rsid w:val="00A26F9B"/>
    <w:rsid w:val="00AD39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97392"/>
  <w15:docId w15:val="{FD285405-EDFE-4235-8ECD-EEDF0CA60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6017</RACS_x0020_ID>
    <Approved_x0020_Provider xmlns="a8338b6e-77a6-4851-82b6-98166143ffdd">Uniting Communities Incorporated</Approved_x0020_Provider>
    <Management_x0020_Company_x0020_ID xmlns="a8338b6e-77a6-4851-82b6-98166143ffdd" xsi:nil="true"/>
    <Home xmlns="a8338b6e-77a6-4851-82b6-98166143ffdd">Murray Mudge</Home>
    <Signed xmlns="a8338b6e-77a6-4851-82b6-98166143ffdd" xsi:nil="true"/>
    <Uploaded xmlns="a8338b6e-77a6-4851-82b6-98166143ffdd">False</Uploaded>
    <Management_x0020_Company xmlns="a8338b6e-77a6-4851-82b6-98166143ffdd" xsi:nil="true"/>
    <Doc_x0020_Date xmlns="a8338b6e-77a6-4851-82b6-98166143ffdd">2020-08-10T04:51:00+00:00</Doc_x0020_Date>
    <CSI_x0020_ID xmlns="a8338b6e-77a6-4851-82b6-98166143ffdd" xsi:nil="true"/>
    <Case_x0020_ID xmlns="a8338b6e-77a6-4851-82b6-98166143ffdd" xsi:nil="true"/>
    <Approved_x0020_Provider_x0020_ID xmlns="a8338b6e-77a6-4851-82b6-98166143ffdd">B86D8368-77F4-DC11-AD41-005056922186</Approved_x0020_Provider_x0020_ID>
    <Location xmlns="a8338b6e-77a6-4851-82b6-98166143ffdd" xsi:nil="true"/>
    <Home_x0020_ID xmlns="a8338b6e-77a6-4851-82b6-98166143ffdd">28FC2E1C-7CF4-DC11-AD41-005056922186</Home_x0020_ID>
    <State xmlns="a8338b6e-77a6-4851-82b6-98166143ffdd">SA</State>
    <Doc_x0020_Sent_Received_x0020_Date xmlns="a8338b6e-77a6-4851-82b6-98166143ffdd">2020-08-10T00:00:00+00:00</Doc_x0020_Sent_Received_x0020_Date>
    <Activity_x0020_ID xmlns="a8338b6e-77a6-4851-82b6-98166143ffdd">EACC7F2C-AC97-E911-BBE1-005056922186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schemas.microsoft.com/office/2006/documentManagement/types"/>
    <ds:schemaRef ds:uri="http://purl.org/dc/dcmitype/"/>
    <ds:schemaRef ds:uri="http://purl.org/dc/elements/1.1/"/>
    <ds:schemaRef ds:uri="http://schemas.openxmlformats.org/package/2006/metadata/core-properties"/>
    <ds:schemaRef ds:uri="a8338b6e-77a6-4851-82b6-98166143ffd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245CD36-8CC9-4587-902C-3F009EE20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8619D33-5161-4833-A66D-60709212E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2020-09-14T04:40:00Z</dcterms:created>
  <dcterms:modified xsi:type="dcterms:W3CDTF">2020-09-14T04:41:00Z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