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7A3FB8C"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C2DDE">
        <w:rPr>
          <w:rFonts w:ascii="Arial Black" w:hAnsi="Arial Black"/>
        </w:rPr>
        <w:t>New Aged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9FD4FBD" w14:textId="77777777" w:rsidR="005C2DDE" w:rsidRPr="003C6EC2" w:rsidRDefault="005C2DDE" w:rsidP="005C2DD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63 Urquhart Street </w:t>
      </w:r>
      <w:r w:rsidRPr="003C6EC2">
        <w:rPr>
          <w:color w:val="FFFFFF" w:themeColor="background1"/>
          <w:sz w:val="28"/>
        </w:rPr>
        <w:br/>
        <w:t>WOODEND VIC 3442</w:t>
      </w:r>
      <w:r w:rsidRPr="003C6EC2">
        <w:rPr>
          <w:color w:val="FFFFFF" w:themeColor="background1"/>
          <w:sz w:val="28"/>
        </w:rPr>
        <w:br/>
      </w:r>
      <w:r w:rsidRPr="003C6EC2">
        <w:rPr>
          <w:rFonts w:eastAsia="Calibri"/>
          <w:color w:val="FFFFFF" w:themeColor="background1"/>
          <w:sz w:val="28"/>
          <w:szCs w:val="56"/>
          <w:lang w:eastAsia="en-US"/>
        </w:rPr>
        <w:t>Phone number: 03 5427 2002</w:t>
      </w:r>
    </w:p>
    <w:p w14:paraId="45E8EAF7" w14:textId="77777777" w:rsidR="005C2DDE" w:rsidRDefault="005C2DDE" w:rsidP="005C2D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301037 </w:t>
      </w:r>
    </w:p>
    <w:p w14:paraId="138ACF63" w14:textId="77777777" w:rsidR="005C2DDE" w:rsidRPr="003C6EC2" w:rsidRDefault="005C2DDE" w:rsidP="005C2D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 Aged Care Pty Ltd</w:t>
      </w:r>
    </w:p>
    <w:p w14:paraId="4F42D1A5" w14:textId="6DA7AB72" w:rsidR="005C2DDE" w:rsidRPr="003C6EC2" w:rsidRDefault="005C2DDE" w:rsidP="005C2DD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December 2021 to 16 December 2021</w:t>
      </w:r>
    </w:p>
    <w:p w14:paraId="0446A929" w14:textId="3061259E" w:rsidR="003C6EC2" w:rsidRPr="00121B98" w:rsidRDefault="005C2DDE" w:rsidP="00121B98">
      <w:pPr>
        <w:tabs>
          <w:tab w:val="left" w:pos="2127"/>
        </w:tabs>
        <w:spacing w:before="120"/>
        <w:rPr>
          <w:rFonts w:eastAsia="Calibri"/>
          <w:b/>
          <w:color w:val="auto"/>
          <w:sz w:val="28"/>
          <w:szCs w:val="56"/>
          <w:lang w:eastAsia="en-US"/>
        </w:rPr>
        <w:sectPr w:rsidR="003C6EC2" w:rsidRPr="00121B9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rsidRPr="00E93D41">
        <w:rPr>
          <w:b/>
          <w:color w:val="FFFFFF" w:themeColor="background1"/>
          <w:sz w:val="28"/>
        </w:rPr>
        <w:t>Date of Performance Report:</w:t>
      </w:r>
      <w:r w:rsidRPr="00E93D41">
        <w:rPr>
          <w:color w:val="FFFFFF" w:themeColor="background1"/>
        </w:rPr>
        <w:t xml:space="preserve"> </w:t>
      </w:r>
      <w:r w:rsidR="00121B98">
        <w:rPr>
          <w:color w:val="FFFFFF" w:themeColor="background1"/>
        </w:rPr>
        <w:t xml:space="preserve"> </w:t>
      </w:r>
      <w:r w:rsidR="00121B98" w:rsidRPr="00121B98">
        <w:rPr>
          <w:rFonts w:eastAsia="Calibri"/>
          <w:color w:val="FFFFFF" w:themeColor="background1"/>
          <w:sz w:val="28"/>
          <w:szCs w:val="56"/>
          <w:lang w:eastAsia="en-US"/>
        </w:rPr>
        <w:t>7 February 2022</w:t>
      </w:r>
    </w:p>
    <w:p w14:paraId="6EA1E9C1" w14:textId="77777777" w:rsidR="00F41159" w:rsidRDefault="00F41159" w:rsidP="00F41159">
      <w:pPr>
        <w:pStyle w:val="Heading1"/>
      </w:pPr>
      <w:bookmarkStart w:id="0" w:name="_Hlk32477662"/>
      <w:r>
        <w:lastRenderedPageBreak/>
        <w:t>Performance report prepared by</w:t>
      </w:r>
    </w:p>
    <w:p w14:paraId="54918121" w14:textId="06B50717" w:rsidR="00F41159" w:rsidRPr="009B0F30" w:rsidRDefault="00121B98"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E64AAEA" w14:textId="77777777" w:rsidR="005C2DDE" w:rsidRDefault="005C2DDE" w:rsidP="005C2DDE">
      <w:pPr>
        <w:tabs>
          <w:tab w:val="left" w:pos="4111"/>
        </w:tabs>
      </w:pPr>
      <w:bookmarkStart w:id="1" w:name="HcsServicesFullListWithAddress"/>
      <w:bookmarkEnd w:id="0"/>
      <w:r>
        <w:rPr>
          <w:b/>
          <w:bCs/>
        </w:rPr>
        <w:t>Home Care:</w:t>
      </w:r>
    </w:p>
    <w:p w14:paraId="36FDA847" w14:textId="77777777" w:rsidR="005C2DDE" w:rsidRDefault="005C2DDE" w:rsidP="005C2DDE">
      <w:pPr>
        <w:numPr>
          <w:ilvl w:val="0"/>
          <w:numId w:val="38"/>
        </w:numPr>
        <w:tabs>
          <w:tab w:val="left" w:pos="4111"/>
        </w:tabs>
        <w:spacing w:before="0" w:after="0"/>
      </w:pPr>
      <w:r>
        <w:t>New Aged Care Pty Ltd, 26983, 63 Urquhart Street, WOODEND VIC 3442</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3"/>
        <w:gridCol w:w="10"/>
        <w:gridCol w:w="4776"/>
        <w:gridCol w:w="997"/>
        <w:gridCol w:w="47"/>
        <w:gridCol w:w="88"/>
        <w:gridCol w:w="3010"/>
      </w:tblGrid>
      <w:tr w:rsidR="00121B98" w:rsidRPr="003A66B8" w14:paraId="4A274A8A" w14:textId="77777777" w:rsidTr="00D06A89">
        <w:tc>
          <w:tcPr>
            <w:tcW w:w="5209" w:type="dxa"/>
            <w:gridSpan w:val="3"/>
            <w:tcBorders>
              <w:top w:val="nil"/>
              <w:left w:val="nil"/>
              <w:bottom w:val="nil"/>
              <w:right w:val="nil"/>
            </w:tcBorders>
          </w:tcPr>
          <w:p w14:paraId="4F5E59E4" w14:textId="77777777" w:rsidR="00121B98" w:rsidRPr="005A682F" w:rsidRDefault="00121B98" w:rsidP="00D06A89">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1044" w:type="dxa"/>
            <w:gridSpan w:val="2"/>
            <w:tcBorders>
              <w:top w:val="nil"/>
              <w:left w:val="nil"/>
              <w:bottom w:val="nil"/>
              <w:right w:val="nil"/>
            </w:tcBorders>
          </w:tcPr>
          <w:p w14:paraId="71AB5FA9" w14:textId="77777777" w:rsidR="00121B98" w:rsidRPr="00E630D7" w:rsidRDefault="00121B98" w:rsidP="00D06A8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5681BC72"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Compliant</w:t>
            </w:r>
          </w:p>
        </w:tc>
      </w:tr>
      <w:tr w:rsidR="00121B98" w:rsidRPr="003A66B8" w14:paraId="5BFE750A" w14:textId="77777777" w:rsidTr="00D06A89">
        <w:tc>
          <w:tcPr>
            <w:tcW w:w="5209" w:type="dxa"/>
            <w:gridSpan w:val="3"/>
            <w:tcBorders>
              <w:top w:val="nil"/>
              <w:left w:val="nil"/>
              <w:bottom w:val="nil"/>
              <w:right w:val="nil"/>
            </w:tcBorders>
          </w:tcPr>
          <w:p w14:paraId="606363E7"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5FFC719A"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729F153B"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5A682F" w14:paraId="10A24F57"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BDCDD2B"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3"/>
          </w:tcPr>
          <w:p w14:paraId="731DA0F8" w14:textId="77777777" w:rsidR="00121B98" w:rsidRPr="005A682F" w:rsidRDefault="00121B98" w:rsidP="00D06A8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52B54EF1"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6CCE98EE"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DCA83A3"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1D28E58D"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44FB03D3"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529D270F"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CCDD626"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3"/>
          </w:tcPr>
          <w:p w14:paraId="0F9D5B08"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10" w:type="dxa"/>
          </w:tcPr>
          <w:p w14:paraId="22B9F29D"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478F4D10"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1F042DD" w14:textId="77777777" w:rsidR="00121B98" w:rsidRPr="005A682F" w:rsidRDefault="00121B98" w:rsidP="00D06A89">
            <w:pPr>
              <w:pStyle w:val="Heading4"/>
              <w:tabs>
                <w:tab w:val="clear" w:pos="9072"/>
              </w:tabs>
              <w:spacing w:before="120" w:after="0" w:line="240" w:lineRule="auto"/>
              <w:outlineLvl w:val="3"/>
              <w:rPr>
                <w:b w:val="0"/>
              </w:rPr>
            </w:pPr>
          </w:p>
        </w:tc>
        <w:tc>
          <w:tcPr>
            <w:tcW w:w="1132" w:type="dxa"/>
            <w:gridSpan w:val="3"/>
          </w:tcPr>
          <w:p w14:paraId="2941FF03"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63E0F120"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0CF50AD9"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F8C42FD"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3"/>
          </w:tcPr>
          <w:p w14:paraId="22F2DE7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10" w:type="dxa"/>
          </w:tcPr>
          <w:p w14:paraId="5A4E67E8"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7EDF937D"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FADD8F6" w14:textId="77777777" w:rsidR="00121B98" w:rsidRPr="005A682F" w:rsidRDefault="00121B98" w:rsidP="00D06A89">
            <w:pPr>
              <w:pStyle w:val="Heading4"/>
              <w:tabs>
                <w:tab w:val="clear" w:pos="9072"/>
              </w:tabs>
              <w:spacing w:before="120" w:after="0" w:line="240" w:lineRule="auto"/>
              <w:outlineLvl w:val="3"/>
              <w:rPr>
                <w:b w:val="0"/>
              </w:rPr>
            </w:pPr>
          </w:p>
        </w:tc>
        <w:tc>
          <w:tcPr>
            <w:tcW w:w="1132" w:type="dxa"/>
            <w:gridSpan w:val="3"/>
          </w:tcPr>
          <w:p w14:paraId="3B691CB3"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4A7ED5DE"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5F3DB829"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22A2D8D"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3"/>
          </w:tcPr>
          <w:p w14:paraId="07225FE7"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Pr>
          <w:p w14:paraId="4CC5E70D"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2598D637"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DCEDFF3"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132" w:type="dxa"/>
            <w:gridSpan w:val="3"/>
          </w:tcPr>
          <w:p w14:paraId="64724C0F"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0FDCD30A"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6AB6C43D"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35EBC91"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3"/>
          </w:tcPr>
          <w:p w14:paraId="1474F68C"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Pr>
          <w:p w14:paraId="662313AD"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187730F5"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Height w:val="361"/>
        </w:trPr>
        <w:tc>
          <w:tcPr>
            <w:tcW w:w="4786" w:type="dxa"/>
            <w:gridSpan w:val="2"/>
          </w:tcPr>
          <w:p w14:paraId="009343B0"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132" w:type="dxa"/>
            <w:gridSpan w:val="3"/>
          </w:tcPr>
          <w:p w14:paraId="2C985D27" w14:textId="77777777" w:rsidR="00121B98" w:rsidRPr="005A682F" w:rsidRDefault="00121B98" w:rsidP="00D06A89">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6C3A6D12"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3FFBFC80"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F9DE7F8"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3"/>
          </w:tcPr>
          <w:p w14:paraId="57D8DB13"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Pr>
          <w:p w14:paraId="35595AC5"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2FD4A4A8"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1129889"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132" w:type="dxa"/>
            <w:gridSpan w:val="3"/>
          </w:tcPr>
          <w:p w14:paraId="0172980A"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243F6A10"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E630D7" w14:paraId="02B90C76" w14:textId="77777777" w:rsidTr="00D06A89">
        <w:tc>
          <w:tcPr>
            <w:tcW w:w="9351" w:type="dxa"/>
            <w:gridSpan w:val="7"/>
            <w:tcBorders>
              <w:top w:val="nil"/>
              <w:left w:val="nil"/>
              <w:bottom w:val="nil"/>
              <w:right w:val="nil"/>
            </w:tcBorders>
          </w:tcPr>
          <w:p w14:paraId="0BBD92E5" w14:textId="77777777" w:rsidR="00121B98" w:rsidRPr="00E630D7" w:rsidRDefault="00121B98" w:rsidP="00D06A89">
            <w:pPr>
              <w:pStyle w:val="Heading4"/>
              <w:tabs>
                <w:tab w:val="clear" w:pos="9072"/>
              </w:tabs>
              <w:spacing w:before="120" w:after="0" w:line="240" w:lineRule="auto"/>
              <w:outlineLvl w:val="3"/>
            </w:pPr>
            <w:r w:rsidRPr="002177E1">
              <w:lastRenderedPageBreak/>
              <w:t>Standard 2 Ongoing assessment and planning with consumers</w:t>
            </w:r>
          </w:p>
        </w:tc>
      </w:tr>
      <w:tr w:rsidR="00121B98" w:rsidRPr="00E630D7" w14:paraId="4119BC37" w14:textId="77777777" w:rsidTr="00D06A89">
        <w:tc>
          <w:tcPr>
            <w:tcW w:w="5209" w:type="dxa"/>
            <w:gridSpan w:val="3"/>
            <w:tcBorders>
              <w:top w:val="nil"/>
              <w:left w:val="nil"/>
              <w:bottom w:val="nil"/>
              <w:right w:val="nil"/>
            </w:tcBorders>
          </w:tcPr>
          <w:p w14:paraId="101FBB9C"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C6D1C5D" w14:textId="77777777" w:rsidR="00121B98" w:rsidRPr="00E630D7" w:rsidRDefault="00121B98" w:rsidP="00D06A8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70E5F5F5" w14:textId="77777777" w:rsidR="00121B98" w:rsidRPr="003A66B8" w:rsidRDefault="00121B98" w:rsidP="00D06A89">
            <w:pPr>
              <w:pStyle w:val="Heading4"/>
              <w:tabs>
                <w:tab w:val="clear" w:pos="9072"/>
              </w:tabs>
              <w:spacing w:before="120" w:after="0" w:line="240" w:lineRule="auto"/>
              <w:jc w:val="right"/>
              <w:outlineLvl w:val="3"/>
              <w:rPr>
                <w:rFonts w:eastAsia="Times New Roman"/>
                <w:iCs w:val="0"/>
                <w:color w:val="0000FF"/>
              </w:rPr>
            </w:pPr>
            <w:r w:rsidRPr="003A66B8">
              <w:rPr>
                <w:rFonts w:eastAsia="Times New Roman"/>
                <w:iCs w:val="0"/>
              </w:rPr>
              <w:t>Compliant</w:t>
            </w:r>
          </w:p>
        </w:tc>
      </w:tr>
      <w:tr w:rsidR="00121B98" w:rsidRPr="00E630D7" w14:paraId="60207F96" w14:textId="77777777" w:rsidTr="00D06A89">
        <w:tc>
          <w:tcPr>
            <w:tcW w:w="5209" w:type="dxa"/>
            <w:gridSpan w:val="3"/>
            <w:tcBorders>
              <w:top w:val="nil"/>
              <w:left w:val="nil"/>
              <w:bottom w:val="nil"/>
              <w:right w:val="nil"/>
            </w:tcBorders>
          </w:tcPr>
          <w:p w14:paraId="1356641F"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44BC071"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19229E52"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E630D7" w14:paraId="56B3B6D8" w14:textId="77777777" w:rsidTr="00D06A89">
        <w:trPr>
          <w:gridBefore w:val="2"/>
          <w:wBefore w:w="433" w:type="dxa"/>
        </w:trPr>
        <w:tc>
          <w:tcPr>
            <w:tcW w:w="4776" w:type="dxa"/>
            <w:tcBorders>
              <w:top w:val="nil"/>
              <w:left w:val="nil"/>
              <w:bottom w:val="nil"/>
              <w:right w:val="nil"/>
            </w:tcBorders>
          </w:tcPr>
          <w:p w14:paraId="59CB887D"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Requirement 2(3)(a)</w:t>
            </w:r>
          </w:p>
        </w:tc>
        <w:tc>
          <w:tcPr>
            <w:tcW w:w="1044" w:type="dxa"/>
            <w:gridSpan w:val="2"/>
            <w:tcBorders>
              <w:top w:val="nil"/>
              <w:left w:val="nil"/>
              <w:bottom w:val="nil"/>
              <w:right w:val="nil"/>
            </w:tcBorders>
          </w:tcPr>
          <w:p w14:paraId="70400BEF"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416B892"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7B3B9081" w14:textId="77777777" w:rsidTr="00D06A89">
        <w:trPr>
          <w:gridBefore w:val="2"/>
          <w:wBefore w:w="433" w:type="dxa"/>
        </w:trPr>
        <w:tc>
          <w:tcPr>
            <w:tcW w:w="4776" w:type="dxa"/>
            <w:tcBorders>
              <w:top w:val="nil"/>
              <w:left w:val="nil"/>
              <w:bottom w:val="nil"/>
              <w:right w:val="nil"/>
            </w:tcBorders>
          </w:tcPr>
          <w:p w14:paraId="477A5555"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B28880E"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CF84353"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52DCAED1" w14:textId="77777777" w:rsidTr="00D06A89">
        <w:trPr>
          <w:gridBefore w:val="2"/>
          <w:wBefore w:w="433" w:type="dxa"/>
        </w:trPr>
        <w:tc>
          <w:tcPr>
            <w:tcW w:w="4776" w:type="dxa"/>
            <w:tcBorders>
              <w:top w:val="nil"/>
              <w:left w:val="nil"/>
              <w:bottom w:val="nil"/>
              <w:right w:val="nil"/>
            </w:tcBorders>
          </w:tcPr>
          <w:p w14:paraId="37239E66"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Requirement 2(3)(b)</w:t>
            </w:r>
          </w:p>
        </w:tc>
        <w:tc>
          <w:tcPr>
            <w:tcW w:w="1044" w:type="dxa"/>
            <w:gridSpan w:val="2"/>
            <w:tcBorders>
              <w:top w:val="nil"/>
              <w:left w:val="nil"/>
              <w:bottom w:val="nil"/>
              <w:right w:val="nil"/>
            </w:tcBorders>
          </w:tcPr>
          <w:p w14:paraId="6C807A81"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7E8A3B2"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0C47E791" w14:textId="77777777" w:rsidTr="00D06A89">
        <w:trPr>
          <w:gridBefore w:val="2"/>
          <w:wBefore w:w="433" w:type="dxa"/>
        </w:trPr>
        <w:tc>
          <w:tcPr>
            <w:tcW w:w="4776" w:type="dxa"/>
            <w:tcBorders>
              <w:top w:val="nil"/>
              <w:left w:val="nil"/>
              <w:bottom w:val="nil"/>
              <w:right w:val="nil"/>
            </w:tcBorders>
          </w:tcPr>
          <w:p w14:paraId="772B68E1"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7638197"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F6F4F74"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6CE21D15" w14:textId="77777777" w:rsidTr="00D06A89">
        <w:trPr>
          <w:gridBefore w:val="2"/>
          <w:wBefore w:w="433" w:type="dxa"/>
        </w:trPr>
        <w:tc>
          <w:tcPr>
            <w:tcW w:w="4776" w:type="dxa"/>
            <w:tcBorders>
              <w:top w:val="nil"/>
              <w:left w:val="nil"/>
              <w:bottom w:val="nil"/>
              <w:right w:val="nil"/>
            </w:tcBorders>
          </w:tcPr>
          <w:p w14:paraId="3D8B51A9"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Requirement 2(3)(c)</w:t>
            </w:r>
          </w:p>
        </w:tc>
        <w:tc>
          <w:tcPr>
            <w:tcW w:w="1044" w:type="dxa"/>
            <w:gridSpan w:val="2"/>
            <w:tcBorders>
              <w:top w:val="nil"/>
              <w:left w:val="nil"/>
              <w:bottom w:val="nil"/>
              <w:right w:val="nil"/>
            </w:tcBorders>
          </w:tcPr>
          <w:p w14:paraId="24C88BC6"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CA6FA6E"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5588642F" w14:textId="77777777" w:rsidTr="00D06A89">
        <w:trPr>
          <w:gridBefore w:val="2"/>
          <w:wBefore w:w="433" w:type="dxa"/>
        </w:trPr>
        <w:tc>
          <w:tcPr>
            <w:tcW w:w="4776" w:type="dxa"/>
            <w:tcBorders>
              <w:top w:val="nil"/>
              <w:left w:val="nil"/>
              <w:bottom w:val="nil"/>
              <w:right w:val="nil"/>
            </w:tcBorders>
          </w:tcPr>
          <w:p w14:paraId="3982A7A4"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465FF8A"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8093D7B"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42530749" w14:textId="77777777" w:rsidTr="00D06A89">
        <w:trPr>
          <w:gridBefore w:val="2"/>
          <w:wBefore w:w="433" w:type="dxa"/>
        </w:trPr>
        <w:tc>
          <w:tcPr>
            <w:tcW w:w="4776" w:type="dxa"/>
            <w:tcBorders>
              <w:top w:val="nil"/>
              <w:left w:val="nil"/>
              <w:bottom w:val="nil"/>
              <w:right w:val="nil"/>
            </w:tcBorders>
          </w:tcPr>
          <w:p w14:paraId="6C784A5F"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Requirement 2(3)(d)</w:t>
            </w:r>
          </w:p>
        </w:tc>
        <w:tc>
          <w:tcPr>
            <w:tcW w:w="1044" w:type="dxa"/>
            <w:gridSpan w:val="2"/>
            <w:tcBorders>
              <w:top w:val="nil"/>
              <w:left w:val="nil"/>
              <w:bottom w:val="nil"/>
              <w:right w:val="nil"/>
            </w:tcBorders>
          </w:tcPr>
          <w:p w14:paraId="5DC9FC8C"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8EA5F34"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6207B497" w14:textId="77777777" w:rsidTr="00D06A89">
        <w:trPr>
          <w:gridBefore w:val="2"/>
          <w:wBefore w:w="433" w:type="dxa"/>
        </w:trPr>
        <w:tc>
          <w:tcPr>
            <w:tcW w:w="4776" w:type="dxa"/>
            <w:tcBorders>
              <w:top w:val="nil"/>
              <w:left w:val="nil"/>
              <w:bottom w:val="nil"/>
              <w:right w:val="nil"/>
            </w:tcBorders>
          </w:tcPr>
          <w:p w14:paraId="064B5A9B"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3DFB30B"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7E47275"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0DBEDA93" w14:textId="77777777" w:rsidTr="00D06A89">
        <w:trPr>
          <w:gridBefore w:val="2"/>
          <w:wBefore w:w="433" w:type="dxa"/>
        </w:trPr>
        <w:tc>
          <w:tcPr>
            <w:tcW w:w="4776" w:type="dxa"/>
            <w:tcBorders>
              <w:top w:val="nil"/>
              <w:left w:val="nil"/>
              <w:bottom w:val="nil"/>
              <w:right w:val="nil"/>
            </w:tcBorders>
          </w:tcPr>
          <w:p w14:paraId="5CA7E6A3"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Requirement 2(3)(e)</w:t>
            </w:r>
          </w:p>
        </w:tc>
        <w:tc>
          <w:tcPr>
            <w:tcW w:w="1044" w:type="dxa"/>
            <w:gridSpan w:val="2"/>
            <w:tcBorders>
              <w:top w:val="nil"/>
              <w:left w:val="nil"/>
              <w:bottom w:val="nil"/>
              <w:right w:val="nil"/>
            </w:tcBorders>
          </w:tcPr>
          <w:p w14:paraId="3047D6A1"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F01A90B"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30EBF9EF" w14:textId="77777777" w:rsidTr="00D06A89">
        <w:trPr>
          <w:gridBefore w:val="2"/>
          <w:wBefore w:w="433" w:type="dxa"/>
        </w:trPr>
        <w:tc>
          <w:tcPr>
            <w:tcW w:w="4776" w:type="dxa"/>
            <w:tcBorders>
              <w:top w:val="nil"/>
              <w:left w:val="nil"/>
              <w:bottom w:val="nil"/>
              <w:right w:val="nil"/>
            </w:tcBorders>
          </w:tcPr>
          <w:p w14:paraId="6DD3E921"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5A38BE0"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E39F801"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197D1C14" w14:textId="77777777" w:rsidTr="00D06A89">
        <w:tc>
          <w:tcPr>
            <w:tcW w:w="5209" w:type="dxa"/>
            <w:gridSpan w:val="3"/>
            <w:tcBorders>
              <w:top w:val="nil"/>
              <w:left w:val="nil"/>
              <w:bottom w:val="nil"/>
              <w:right w:val="nil"/>
            </w:tcBorders>
          </w:tcPr>
          <w:p w14:paraId="67E008CF" w14:textId="77777777" w:rsidR="00121B98" w:rsidRPr="005A682F" w:rsidRDefault="00121B98" w:rsidP="00D06A89">
            <w:pPr>
              <w:pStyle w:val="Heading4"/>
              <w:tabs>
                <w:tab w:val="clear" w:pos="9072"/>
              </w:tabs>
              <w:spacing w:before="120" w:after="0" w:line="240" w:lineRule="auto"/>
              <w:ind w:left="-537" w:firstLine="537"/>
              <w:outlineLvl w:val="3"/>
              <w:rPr>
                <w:b w:val="0"/>
              </w:rPr>
            </w:pPr>
            <w:r w:rsidRPr="00477C4C">
              <w:t>Standard 3 Personal care and clinical care</w:t>
            </w:r>
          </w:p>
        </w:tc>
        <w:tc>
          <w:tcPr>
            <w:tcW w:w="1044" w:type="dxa"/>
            <w:gridSpan w:val="2"/>
            <w:tcBorders>
              <w:top w:val="nil"/>
              <w:left w:val="nil"/>
              <w:bottom w:val="nil"/>
              <w:right w:val="nil"/>
            </w:tcBorders>
          </w:tcPr>
          <w:p w14:paraId="18BED5E0" w14:textId="77777777" w:rsidR="00121B98" w:rsidRPr="00E630D7" w:rsidRDefault="00121B98" w:rsidP="00D06A8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C1FC2B2"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Compliant</w:t>
            </w:r>
          </w:p>
        </w:tc>
      </w:tr>
      <w:tr w:rsidR="00121B98" w:rsidRPr="00E630D7" w14:paraId="2DBD46C0" w14:textId="77777777" w:rsidTr="00D06A89">
        <w:tc>
          <w:tcPr>
            <w:tcW w:w="5209" w:type="dxa"/>
            <w:gridSpan w:val="3"/>
            <w:tcBorders>
              <w:top w:val="nil"/>
              <w:left w:val="nil"/>
              <w:bottom w:val="nil"/>
              <w:right w:val="nil"/>
            </w:tcBorders>
          </w:tcPr>
          <w:p w14:paraId="6FAAF704"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0CD346CC"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204FBAC8"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5A682F" w14:paraId="1B5475E5"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1500126"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3"/>
          </w:tcPr>
          <w:p w14:paraId="05490100" w14:textId="77777777" w:rsidR="00121B98" w:rsidRPr="005A682F" w:rsidRDefault="00121B98" w:rsidP="00D06A8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5CB80995"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0808C290"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23B80BA"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0FC60B55"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3BAD725A"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15875483"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31CB5F3"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3"/>
          </w:tcPr>
          <w:p w14:paraId="0F7D087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10" w:type="dxa"/>
          </w:tcPr>
          <w:p w14:paraId="4ABB7BC0"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766CAF1F"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3C1DE51" w14:textId="77777777" w:rsidR="00121B98" w:rsidRPr="005A682F" w:rsidRDefault="00121B98" w:rsidP="00D06A89">
            <w:pPr>
              <w:pStyle w:val="Heading4"/>
              <w:tabs>
                <w:tab w:val="clear" w:pos="9072"/>
              </w:tabs>
              <w:spacing w:before="120" w:after="0" w:line="240" w:lineRule="auto"/>
              <w:outlineLvl w:val="3"/>
              <w:rPr>
                <w:b w:val="0"/>
              </w:rPr>
            </w:pPr>
          </w:p>
        </w:tc>
        <w:tc>
          <w:tcPr>
            <w:tcW w:w="1132" w:type="dxa"/>
            <w:gridSpan w:val="3"/>
          </w:tcPr>
          <w:p w14:paraId="3F7A69CC"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56397C91"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30E2ED4F"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2874068"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3"/>
          </w:tcPr>
          <w:p w14:paraId="59BEB144"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10" w:type="dxa"/>
          </w:tcPr>
          <w:p w14:paraId="03A37598"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6386E22B"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CB6C62C" w14:textId="77777777" w:rsidR="00121B98" w:rsidRPr="005A682F" w:rsidRDefault="00121B98" w:rsidP="00D06A89">
            <w:pPr>
              <w:pStyle w:val="Heading4"/>
              <w:tabs>
                <w:tab w:val="clear" w:pos="9072"/>
              </w:tabs>
              <w:spacing w:before="120" w:after="0" w:line="240" w:lineRule="auto"/>
              <w:outlineLvl w:val="3"/>
              <w:rPr>
                <w:b w:val="0"/>
              </w:rPr>
            </w:pPr>
          </w:p>
        </w:tc>
        <w:tc>
          <w:tcPr>
            <w:tcW w:w="1132" w:type="dxa"/>
            <w:gridSpan w:val="3"/>
          </w:tcPr>
          <w:p w14:paraId="5ADD2A9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10" w:type="dxa"/>
          </w:tcPr>
          <w:p w14:paraId="71B90F25"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7DAB3663"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89F82D5"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3"/>
          </w:tcPr>
          <w:p w14:paraId="2A6AFED8"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Pr>
          <w:p w14:paraId="65BF79A9"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7E9A1DFB"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C5266AE"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132" w:type="dxa"/>
            <w:gridSpan w:val="3"/>
          </w:tcPr>
          <w:p w14:paraId="7039FEA5"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BEAED2F"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19F36CA2"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97D1466"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3"/>
          </w:tcPr>
          <w:p w14:paraId="4E8494C0"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Pr>
          <w:p w14:paraId="4F4B61CA"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6155C60B" w14:textId="77777777" w:rsidTr="00D06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A9B4C0F" w14:textId="77777777" w:rsidR="00121B98" w:rsidRPr="005A682F" w:rsidRDefault="00121B98" w:rsidP="00D06A89">
            <w:pPr>
              <w:pStyle w:val="Heading4"/>
              <w:keepNext w:val="0"/>
              <w:tabs>
                <w:tab w:val="clear" w:pos="9072"/>
              </w:tabs>
              <w:spacing w:before="120" w:after="0" w:line="240" w:lineRule="auto"/>
              <w:outlineLvl w:val="3"/>
              <w:rPr>
                <w:b w:val="0"/>
              </w:rPr>
            </w:pPr>
          </w:p>
        </w:tc>
        <w:tc>
          <w:tcPr>
            <w:tcW w:w="1132" w:type="dxa"/>
            <w:gridSpan w:val="3"/>
          </w:tcPr>
          <w:p w14:paraId="22C1A0AF"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93E2D1E" w14:textId="77777777" w:rsidR="00121B98" w:rsidRPr="005A682F"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5A682F" w14:paraId="6ACA1266" w14:textId="77777777" w:rsidTr="00D06A89">
        <w:trPr>
          <w:gridBefore w:val="1"/>
          <w:wBefore w:w="423" w:type="dxa"/>
        </w:trPr>
        <w:tc>
          <w:tcPr>
            <w:tcW w:w="4786" w:type="dxa"/>
            <w:gridSpan w:val="2"/>
            <w:tcBorders>
              <w:top w:val="nil"/>
              <w:left w:val="nil"/>
              <w:bottom w:val="nil"/>
              <w:right w:val="nil"/>
            </w:tcBorders>
          </w:tcPr>
          <w:p w14:paraId="329B6E70"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0FE87B62"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64D21705"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6F590B3C" w14:textId="77777777" w:rsidTr="00D06A89">
        <w:trPr>
          <w:gridBefore w:val="1"/>
          <w:wBefore w:w="423" w:type="dxa"/>
        </w:trPr>
        <w:tc>
          <w:tcPr>
            <w:tcW w:w="4786" w:type="dxa"/>
            <w:gridSpan w:val="2"/>
            <w:tcBorders>
              <w:top w:val="nil"/>
              <w:left w:val="nil"/>
              <w:bottom w:val="nil"/>
              <w:right w:val="nil"/>
            </w:tcBorders>
          </w:tcPr>
          <w:p w14:paraId="6530CF5C"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132" w:type="dxa"/>
            <w:gridSpan w:val="3"/>
            <w:tcBorders>
              <w:top w:val="nil"/>
              <w:left w:val="nil"/>
              <w:bottom w:val="nil"/>
              <w:right w:val="nil"/>
            </w:tcBorders>
          </w:tcPr>
          <w:p w14:paraId="1C8FE373"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57158340"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27087FFA" w14:textId="77777777" w:rsidTr="00D06A89">
        <w:trPr>
          <w:gridBefore w:val="1"/>
          <w:wBefore w:w="423" w:type="dxa"/>
        </w:trPr>
        <w:tc>
          <w:tcPr>
            <w:tcW w:w="4786" w:type="dxa"/>
            <w:gridSpan w:val="2"/>
            <w:tcBorders>
              <w:top w:val="nil"/>
              <w:left w:val="nil"/>
              <w:bottom w:val="nil"/>
              <w:right w:val="nil"/>
            </w:tcBorders>
          </w:tcPr>
          <w:p w14:paraId="4610E698"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116B4158"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5AB68490"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2C18F666" w14:textId="77777777" w:rsidTr="00D06A89">
        <w:trPr>
          <w:gridBefore w:val="1"/>
          <w:wBefore w:w="423" w:type="dxa"/>
        </w:trPr>
        <w:tc>
          <w:tcPr>
            <w:tcW w:w="4786" w:type="dxa"/>
            <w:gridSpan w:val="2"/>
            <w:tcBorders>
              <w:top w:val="nil"/>
              <w:left w:val="nil"/>
              <w:bottom w:val="nil"/>
              <w:right w:val="nil"/>
            </w:tcBorders>
          </w:tcPr>
          <w:p w14:paraId="0C22505F" w14:textId="77777777" w:rsidR="00121B98" w:rsidRPr="005A682F" w:rsidRDefault="00121B98" w:rsidP="00D06A89">
            <w:pPr>
              <w:pStyle w:val="Heading4"/>
              <w:keepNext w:val="0"/>
              <w:tabs>
                <w:tab w:val="clear" w:pos="9072"/>
              </w:tabs>
              <w:spacing w:before="120" w:after="0" w:line="240" w:lineRule="auto"/>
              <w:outlineLvl w:val="3"/>
              <w:rPr>
                <w:b w:val="0"/>
              </w:rPr>
            </w:pPr>
          </w:p>
        </w:tc>
        <w:tc>
          <w:tcPr>
            <w:tcW w:w="1132" w:type="dxa"/>
            <w:gridSpan w:val="3"/>
            <w:tcBorders>
              <w:top w:val="nil"/>
              <w:left w:val="nil"/>
              <w:bottom w:val="nil"/>
              <w:right w:val="nil"/>
            </w:tcBorders>
          </w:tcPr>
          <w:p w14:paraId="1B7208FB"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00CF4F11" w14:textId="77777777" w:rsidR="00121B98" w:rsidRPr="005A682F"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37EA1708" w14:textId="77777777" w:rsidTr="00D06A89">
        <w:tc>
          <w:tcPr>
            <w:tcW w:w="9351" w:type="dxa"/>
            <w:gridSpan w:val="7"/>
            <w:tcBorders>
              <w:top w:val="nil"/>
              <w:left w:val="nil"/>
              <w:bottom w:val="nil"/>
              <w:right w:val="nil"/>
            </w:tcBorders>
          </w:tcPr>
          <w:p w14:paraId="54B17BE0" w14:textId="77777777" w:rsidR="00121B98" w:rsidRPr="00E630D7" w:rsidRDefault="00121B98" w:rsidP="00D06A89">
            <w:pPr>
              <w:pStyle w:val="Heading4"/>
              <w:tabs>
                <w:tab w:val="clear" w:pos="9072"/>
              </w:tabs>
              <w:spacing w:before="120" w:after="0" w:line="240" w:lineRule="auto"/>
              <w:outlineLvl w:val="3"/>
            </w:pPr>
            <w:r w:rsidRPr="00477C4C">
              <w:lastRenderedPageBreak/>
              <w:t>Standard 4 Services and supports for daily living</w:t>
            </w:r>
          </w:p>
        </w:tc>
      </w:tr>
      <w:tr w:rsidR="00121B98" w:rsidRPr="00E630D7" w14:paraId="29523D85" w14:textId="77777777" w:rsidTr="00D06A89">
        <w:tc>
          <w:tcPr>
            <w:tcW w:w="5209" w:type="dxa"/>
            <w:gridSpan w:val="3"/>
            <w:tcBorders>
              <w:top w:val="nil"/>
              <w:left w:val="nil"/>
              <w:bottom w:val="nil"/>
              <w:right w:val="nil"/>
            </w:tcBorders>
          </w:tcPr>
          <w:p w14:paraId="2A825730"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55798A3" w14:textId="77777777" w:rsidR="00121B98" w:rsidRPr="00E630D7" w:rsidRDefault="00121B98" w:rsidP="00D06A8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C879B00" w14:textId="77777777" w:rsidR="00121B98" w:rsidRPr="003A66B8" w:rsidRDefault="00121B98" w:rsidP="00D06A89">
            <w:pPr>
              <w:pStyle w:val="Heading4"/>
              <w:tabs>
                <w:tab w:val="clear" w:pos="9072"/>
              </w:tabs>
              <w:spacing w:before="120" w:after="0" w:line="240" w:lineRule="auto"/>
              <w:jc w:val="right"/>
              <w:outlineLvl w:val="3"/>
              <w:rPr>
                <w:rFonts w:eastAsia="Times New Roman"/>
                <w:iCs w:val="0"/>
                <w:color w:val="0000FF"/>
              </w:rPr>
            </w:pPr>
            <w:r w:rsidRPr="003A66B8">
              <w:rPr>
                <w:rFonts w:eastAsia="Times New Roman"/>
                <w:iCs w:val="0"/>
              </w:rPr>
              <w:t>Compliant</w:t>
            </w:r>
          </w:p>
        </w:tc>
      </w:tr>
      <w:tr w:rsidR="00121B98" w:rsidRPr="00E630D7" w14:paraId="41EAA959" w14:textId="77777777" w:rsidTr="00D06A89">
        <w:tc>
          <w:tcPr>
            <w:tcW w:w="5209" w:type="dxa"/>
            <w:gridSpan w:val="3"/>
            <w:tcBorders>
              <w:top w:val="nil"/>
              <w:left w:val="nil"/>
              <w:bottom w:val="nil"/>
              <w:right w:val="nil"/>
            </w:tcBorders>
          </w:tcPr>
          <w:p w14:paraId="530EEE28"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ED3625F"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0E71E1A8"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E630D7" w14:paraId="0EC32049" w14:textId="77777777" w:rsidTr="00D06A89">
        <w:trPr>
          <w:gridBefore w:val="2"/>
          <w:wBefore w:w="433" w:type="dxa"/>
        </w:trPr>
        <w:tc>
          <w:tcPr>
            <w:tcW w:w="4776" w:type="dxa"/>
            <w:tcBorders>
              <w:top w:val="nil"/>
              <w:left w:val="nil"/>
              <w:bottom w:val="nil"/>
              <w:right w:val="nil"/>
            </w:tcBorders>
          </w:tcPr>
          <w:p w14:paraId="626F8177"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Borders>
              <w:top w:val="nil"/>
              <w:left w:val="nil"/>
              <w:bottom w:val="nil"/>
              <w:right w:val="nil"/>
            </w:tcBorders>
          </w:tcPr>
          <w:p w14:paraId="6AC68CAB"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E0F5F2D"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6E49E5EC" w14:textId="77777777" w:rsidTr="00D06A89">
        <w:trPr>
          <w:gridBefore w:val="2"/>
          <w:wBefore w:w="433" w:type="dxa"/>
        </w:trPr>
        <w:tc>
          <w:tcPr>
            <w:tcW w:w="4776" w:type="dxa"/>
            <w:tcBorders>
              <w:top w:val="nil"/>
              <w:left w:val="nil"/>
              <w:bottom w:val="nil"/>
              <w:right w:val="nil"/>
            </w:tcBorders>
          </w:tcPr>
          <w:p w14:paraId="6EBA4950"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B9B7620"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60F9167"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61138223" w14:textId="77777777" w:rsidTr="00D06A89">
        <w:trPr>
          <w:gridBefore w:val="2"/>
          <w:wBefore w:w="433" w:type="dxa"/>
        </w:trPr>
        <w:tc>
          <w:tcPr>
            <w:tcW w:w="4776" w:type="dxa"/>
            <w:tcBorders>
              <w:top w:val="nil"/>
              <w:left w:val="nil"/>
              <w:bottom w:val="nil"/>
              <w:right w:val="nil"/>
            </w:tcBorders>
          </w:tcPr>
          <w:p w14:paraId="24066FD8"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Borders>
              <w:top w:val="nil"/>
              <w:left w:val="nil"/>
              <w:bottom w:val="nil"/>
              <w:right w:val="nil"/>
            </w:tcBorders>
          </w:tcPr>
          <w:p w14:paraId="25FD7488"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076C4EB1"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0E2CA402" w14:textId="77777777" w:rsidTr="00D06A89">
        <w:trPr>
          <w:gridBefore w:val="2"/>
          <w:wBefore w:w="433" w:type="dxa"/>
        </w:trPr>
        <w:tc>
          <w:tcPr>
            <w:tcW w:w="4776" w:type="dxa"/>
            <w:tcBorders>
              <w:top w:val="nil"/>
              <w:left w:val="nil"/>
              <w:bottom w:val="nil"/>
              <w:right w:val="nil"/>
            </w:tcBorders>
          </w:tcPr>
          <w:p w14:paraId="44746E81"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1C01305"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0A67D96"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5F05A786" w14:textId="77777777" w:rsidTr="00D06A89">
        <w:trPr>
          <w:gridBefore w:val="2"/>
          <w:wBefore w:w="433" w:type="dxa"/>
        </w:trPr>
        <w:tc>
          <w:tcPr>
            <w:tcW w:w="4776" w:type="dxa"/>
            <w:tcBorders>
              <w:top w:val="nil"/>
              <w:left w:val="nil"/>
              <w:bottom w:val="nil"/>
              <w:right w:val="nil"/>
            </w:tcBorders>
          </w:tcPr>
          <w:p w14:paraId="619CA343"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Borders>
              <w:top w:val="nil"/>
              <w:left w:val="nil"/>
              <w:bottom w:val="nil"/>
              <w:right w:val="nil"/>
            </w:tcBorders>
          </w:tcPr>
          <w:p w14:paraId="51303212"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0FDADE9"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7BFA603F" w14:textId="77777777" w:rsidTr="00D06A89">
        <w:trPr>
          <w:gridBefore w:val="2"/>
          <w:wBefore w:w="433" w:type="dxa"/>
        </w:trPr>
        <w:tc>
          <w:tcPr>
            <w:tcW w:w="4776" w:type="dxa"/>
            <w:tcBorders>
              <w:top w:val="nil"/>
              <w:left w:val="nil"/>
              <w:bottom w:val="nil"/>
              <w:right w:val="nil"/>
            </w:tcBorders>
          </w:tcPr>
          <w:p w14:paraId="76F89E63"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AE12C95"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B782A44"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2F750586" w14:textId="77777777" w:rsidTr="00D06A89">
        <w:trPr>
          <w:gridBefore w:val="2"/>
          <w:wBefore w:w="433" w:type="dxa"/>
        </w:trPr>
        <w:tc>
          <w:tcPr>
            <w:tcW w:w="4776" w:type="dxa"/>
            <w:tcBorders>
              <w:top w:val="nil"/>
              <w:left w:val="nil"/>
              <w:bottom w:val="nil"/>
              <w:right w:val="nil"/>
            </w:tcBorders>
          </w:tcPr>
          <w:p w14:paraId="4F4B404E"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Borders>
              <w:top w:val="nil"/>
              <w:left w:val="nil"/>
              <w:bottom w:val="nil"/>
              <w:right w:val="nil"/>
            </w:tcBorders>
          </w:tcPr>
          <w:p w14:paraId="14EECE13"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8646B4C"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21015EAD" w14:textId="77777777" w:rsidTr="00D06A89">
        <w:trPr>
          <w:gridBefore w:val="2"/>
          <w:wBefore w:w="433" w:type="dxa"/>
        </w:trPr>
        <w:tc>
          <w:tcPr>
            <w:tcW w:w="4776" w:type="dxa"/>
            <w:tcBorders>
              <w:top w:val="nil"/>
              <w:left w:val="nil"/>
              <w:bottom w:val="nil"/>
              <w:right w:val="nil"/>
            </w:tcBorders>
          </w:tcPr>
          <w:p w14:paraId="3761A106"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76B37A0"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741C3CD"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48A3029D" w14:textId="77777777" w:rsidTr="00D06A89">
        <w:trPr>
          <w:gridBefore w:val="2"/>
          <w:wBefore w:w="433" w:type="dxa"/>
        </w:trPr>
        <w:tc>
          <w:tcPr>
            <w:tcW w:w="4776" w:type="dxa"/>
            <w:tcBorders>
              <w:top w:val="nil"/>
              <w:left w:val="nil"/>
              <w:bottom w:val="nil"/>
              <w:right w:val="nil"/>
            </w:tcBorders>
          </w:tcPr>
          <w:p w14:paraId="4C99C619"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Borders>
              <w:top w:val="nil"/>
              <w:left w:val="nil"/>
              <w:bottom w:val="nil"/>
              <w:right w:val="nil"/>
            </w:tcBorders>
          </w:tcPr>
          <w:p w14:paraId="42519036"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E164D5F"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2A120872" w14:textId="77777777" w:rsidTr="00D06A89">
        <w:trPr>
          <w:gridBefore w:val="2"/>
          <w:wBefore w:w="433" w:type="dxa"/>
        </w:trPr>
        <w:tc>
          <w:tcPr>
            <w:tcW w:w="4776" w:type="dxa"/>
            <w:tcBorders>
              <w:top w:val="nil"/>
              <w:left w:val="nil"/>
              <w:bottom w:val="nil"/>
              <w:right w:val="nil"/>
            </w:tcBorders>
          </w:tcPr>
          <w:p w14:paraId="30A8175B"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B94BB20"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3DB95E3"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4024C265" w14:textId="77777777" w:rsidTr="00D06A89">
        <w:trPr>
          <w:gridBefore w:val="2"/>
          <w:wBefore w:w="433" w:type="dxa"/>
        </w:trPr>
        <w:tc>
          <w:tcPr>
            <w:tcW w:w="4776" w:type="dxa"/>
            <w:tcBorders>
              <w:top w:val="nil"/>
              <w:left w:val="nil"/>
              <w:bottom w:val="nil"/>
              <w:right w:val="nil"/>
            </w:tcBorders>
          </w:tcPr>
          <w:p w14:paraId="10DAD53C"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gridSpan w:val="2"/>
            <w:tcBorders>
              <w:top w:val="nil"/>
              <w:left w:val="nil"/>
              <w:bottom w:val="nil"/>
              <w:right w:val="nil"/>
            </w:tcBorders>
          </w:tcPr>
          <w:p w14:paraId="36330DC7"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FA460DC"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6329A7D0" w14:textId="77777777" w:rsidTr="00D06A89">
        <w:trPr>
          <w:gridBefore w:val="2"/>
          <w:wBefore w:w="433" w:type="dxa"/>
        </w:trPr>
        <w:tc>
          <w:tcPr>
            <w:tcW w:w="4776" w:type="dxa"/>
            <w:tcBorders>
              <w:top w:val="nil"/>
              <w:left w:val="nil"/>
              <w:bottom w:val="nil"/>
              <w:right w:val="nil"/>
            </w:tcBorders>
          </w:tcPr>
          <w:p w14:paraId="5D427ACD"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A6DE9B5"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5AB996C"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45755F2E" w14:textId="77777777" w:rsidTr="00D06A89">
        <w:trPr>
          <w:gridBefore w:val="2"/>
          <w:wBefore w:w="433" w:type="dxa"/>
        </w:trPr>
        <w:tc>
          <w:tcPr>
            <w:tcW w:w="4776" w:type="dxa"/>
            <w:tcBorders>
              <w:top w:val="nil"/>
              <w:left w:val="nil"/>
              <w:bottom w:val="nil"/>
              <w:right w:val="nil"/>
            </w:tcBorders>
          </w:tcPr>
          <w:p w14:paraId="5017BFC3"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Borders>
              <w:top w:val="nil"/>
              <w:left w:val="nil"/>
              <w:bottom w:val="nil"/>
              <w:right w:val="nil"/>
            </w:tcBorders>
          </w:tcPr>
          <w:p w14:paraId="3A247694"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3E5E455"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21B98" w:rsidRPr="00E630D7" w14:paraId="095EE83F" w14:textId="77777777" w:rsidTr="00D06A89">
        <w:trPr>
          <w:gridBefore w:val="2"/>
          <w:wBefore w:w="433" w:type="dxa"/>
        </w:trPr>
        <w:tc>
          <w:tcPr>
            <w:tcW w:w="4776" w:type="dxa"/>
            <w:tcBorders>
              <w:top w:val="nil"/>
              <w:left w:val="nil"/>
              <w:bottom w:val="nil"/>
              <w:right w:val="nil"/>
            </w:tcBorders>
          </w:tcPr>
          <w:p w14:paraId="42D13A6F"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FBB7C2E"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697D1F9"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3EA93036" w14:textId="77777777" w:rsidTr="00D06A89">
        <w:tc>
          <w:tcPr>
            <w:tcW w:w="9351" w:type="dxa"/>
            <w:gridSpan w:val="7"/>
            <w:tcBorders>
              <w:top w:val="nil"/>
              <w:left w:val="nil"/>
              <w:bottom w:val="nil"/>
              <w:right w:val="nil"/>
            </w:tcBorders>
          </w:tcPr>
          <w:p w14:paraId="19006180" w14:textId="77777777" w:rsidR="00121B98" w:rsidRPr="00E630D7" w:rsidRDefault="00121B98" w:rsidP="00D06A89">
            <w:pPr>
              <w:pStyle w:val="Heading4"/>
              <w:tabs>
                <w:tab w:val="clear" w:pos="9072"/>
              </w:tabs>
              <w:spacing w:before="120" w:after="0" w:line="240" w:lineRule="auto"/>
              <w:outlineLvl w:val="3"/>
            </w:pPr>
            <w:r w:rsidRPr="00477C4C">
              <w:t>Standard 5 Organisation’s service environment</w:t>
            </w:r>
          </w:p>
        </w:tc>
      </w:tr>
      <w:tr w:rsidR="00121B98" w:rsidRPr="00E630D7" w14:paraId="14A18D9E" w14:textId="77777777" w:rsidTr="00D06A89">
        <w:tc>
          <w:tcPr>
            <w:tcW w:w="5209" w:type="dxa"/>
            <w:gridSpan w:val="3"/>
            <w:tcBorders>
              <w:top w:val="nil"/>
              <w:left w:val="nil"/>
              <w:bottom w:val="nil"/>
              <w:right w:val="nil"/>
            </w:tcBorders>
          </w:tcPr>
          <w:p w14:paraId="7BAB50BE"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6459403" w14:textId="77777777" w:rsidR="00121B98" w:rsidRPr="00E630D7" w:rsidRDefault="00121B98" w:rsidP="00D06A8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64C3531" w14:textId="77777777" w:rsidR="00121B98" w:rsidRPr="003A66B8" w:rsidRDefault="00121B98" w:rsidP="00D06A89">
            <w:pPr>
              <w:pStyle w:val="Heading4"/>
              <w:tabs>
                <w:tab w:val="clear" w:pos="9072"/>
              </w:tabs>
              <w:spacing w:before="120" w:after="0" w:line="240" w:lineRule="auto"/>
              <w:jc w:val="right"/>
              <w:outlineLvl w:val="3"/>
              <w:rPr>
                <w:rFonts w:eastAsia="Times New Roman"/>
                <w:iCs w:val="0"/>
                <w:color w:val="0000FF"/>
              </w:rPr>
            </w:pPr>
            <w:r w:rsidRPr="003A66B8">
              <w:rPr>
                <w:rFonts w:eastAsia="Times New Roman"/>
                <w:iCs w:val="0"/>
              </w:rPr>
              <w:t>Not Assessed</w:t>
            </w:r>
          </w:p>
        </w:tc>
      </w:tr>
      <w:tr w:rsidR="00121B98" w:rsidRPr="00E630D7" w14:paraId="45F1BF6D" w14:textId="77777777" w:rsidTr="00D06A89">
        <w:tc>
          <w:tcPr>
            <w:tcW w:w="5209" w:type="dxa"/>
            <w:gridSpan w:val="3"/>
            <w:tcBorders>
              <w:top w:val="nil"/>
              <w:left w:val="nil"/>
              <w:bottom w:val="nil"/>
              <w:right w:val="nil"/>
            </w:tcBorders>
          </w:tcPr>
          <w:p w14:paraId="14C2A0B2"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99B8C48"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2F6161CD"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E630D7" w14:paraId="19F564C9" w14:textId="77777777" w:rsidTr="00D06A89">
        <w:trPr>
          <w:gridBefore w:val="2"/>
          <w:wBefore w:w="433" w:type="dxa"/>
        </w:trPr>
        <w:tc>
          <w:tcPr>
            <w:tcW w:w="4776" w:type="dxa"/>
            <w:tcBorders>
              <w:top w:val="nil"/>
              <w:left w:val="nil"/>
              <w:bottom w:val="nil"/>
              <w:right w:val="nil"/>
            </w:tcBorders>
          </w:tcPr>
          <w:p w14:paraId="66499D26"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Borders>
              <w:top w:val="nil"/>
              <w:left w:val="nil"/>
              <w:bottom w:val="nil"/>
              <w:right w:val="nil"/>
            </w:tcBorders>
          </w:tcPr>
          <w:p w14:paraId="311EB1DE"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019A5D2E"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21B98" w:rsidRPr="00E630D7" w14:paraId="272826A0" w14:textId="77777777" w:rsidTr="00D06A89">
        <w:trPr>
          <w:gridBefore w:val="2"/>
          <w:wBefore w:w="433" w:type="dxa"/>
        </w:trPr>
        <w:tc>
          <w:tcPr>
            <w:tcW w:w="4776" w:type="dxa"/>
            <w:tcBorders>
              <w:top w:val="nil"/>
              <w:left w:val="nil"/>
              <w:bottom w:val="nil"/>
              <w:right w:val="nil"/>
            </w:tcBorders>
          </w:tcPr>
          <w:p w14:paraId="762839E6"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04231D2"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67DE789"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69BDF72F" w14:textId="77777777" w:rsidTr="00D06A89">
        <w:trPr>
          <w:gridBefore w:val="2"/>
          <w:wBefore w:w="433" w:type="dxa"/>
        </w:trPr>
        <w:tc>
          <w:tcPr>
            <w:tcW w:w="4776" w:type="dxa"/>
            <w:tcBorders>
              <w:top w:val="nil"/>
              <w:left w:val="nil"/>
              <w:bottom w:val="nil"/>
              <w:right w:val="nil"/>
            </w:tcBorders>
          </w:tcPr>
          <w:p w14:paraId="4A5E7E49"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Borders>
              <w:top w:val="nil"/>
              <w:left w:val="nil"/>
              <w:bottom w:val="nil"/>
              <w:right w:val="nil"/>
            </w:tcBorders>
          </w:tcPr>
          <w:p w14:paraId="261F85FC"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263CD0C"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21B98" w:rsidRPr="00E630D7" w14:paraId="67780D70" w14:textId="77777777" w:rsidTr="00D06A89">
        <w:trPr>
          <w:gridBefore w:val="2"/>
          <w:wBefore w:w="433" w:type="dxa"/>
        </w:trPr>
        <w:tc>
          <w:tcPr>
            <w:tcW w:w="4776" w:type="dxa"/>
            <w:tcBorders>
              <w:top w:val="nil"/>
              <w:left w:val="nil"/>
              <w:bottom w:val="nil"/>
              <w:right w:val="nil"/>
            </w:tcBorders>
          </w:tcPr>
          <w:p w14:paraId="37C0BE43"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84FD14D"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91D6352"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1A24C233" w14:textId="77777777" w:rsidTr="00D06A89">
        <w:trPr>
          <w:gridBefore w:val="2"/>
          <w:wBefore w:w="433" w:type="dxa"/>
        </w:trPr>
        <w:tc>
          <w:tcPr>
            <w:tcW w:w="4776" w:type="dxa"/>
            <w:tcBorders>
              <w:top w:val="nil"/>
              <w:left w:val="nil"/>
              <w:bottom w:val="nil"/>
              <w:right w:val="nil"/>
            </w:tcBorders>
          </w:tcPr>
          <w:p w14:paraId="03A87AED"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Borders>
              <w:top w:val="nil"/>
              <w:left w:val="nil"/>
              <w:bottom w:val="nil"/>
              <w:right w:val="nil"/>
            </w:tcBorders>
          </w:tcPr>
          <w:p w14:paraId="71808586"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A8F650E"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21B98" w:rsidRPr="00E630D7" w14:paraId="58265F42" w14:textId="77777777" w:rsidTr="00D06A89">
        <w:trPr>
          <w:gridBefore w:val="2"/>
          <w:wBefore w:w="433" w:type="dxa"/>
        </w:trPr>
        <w:tc>
          <w:tcPr>
            <w:tcW w:w="4776" w:type="dxa"/>
            <w:tcBorders>
              <w:top w:val="nil"/>
              <w:left w:val="nil"/>
              <w:bottom w:val="nil"/>
              <w:right w:val="nil"/>
            </w:tcBorders>
          </w:tcPr>
          <w:p w14:paraId="0F3AD886" w14:textId="77777777" w:rsidR="00121B98" w:rsidRPr="00E630D7"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F9156C8" w14:textId="77777777" w:rsidR="00121B98" w:rsidRPr="00E630D7" w:rsidRDefault="00121B98" w:rsidP="00D06A89">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5BB2925" w14:textId="77777777" w:rsidR="00121B98" w:rsidRPr="00E630D7" w:rsidRDefault="00121B98" w:rsidP="00D06A8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21B98" w:rsidRPr="00E630D7" w14:paraId="6C657ACC" w14:textId="77777777" w:rsidTr="00D06A89">
        <w:tc>
          <w:tcPr>
            <w:tcW w:w="5209" w:type="dxa"/>
            <w:gridSpan w:val="3"/>
            <w:tcBorders>
              <w:top w:val="nil"/>
              <w:left w:val="nil"/>
              <w:bottom w:val="nil"/>
              <w:right w:val="nil"/>
            </w:tcBorders>
          </w:tcPr>
          <w:p w14:paraId="5321599E" w14:textId="77777777" w:rsidR="00121B98" w:rsidRPr="005A682F" w:rsidRDefault="00121B98" w:rsidP="00D06A89">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Borders>
              <w:top w:val="nil"/>
              <w:left w:val="nil"/>
              <w:bottom w:val="nil"/>
              <w:right w:val="nil"/>
            </w:tcBorders>
          </w:tcPr>
          <w:p w14:paraId="4177D8CA" w14:textId="77777777" w:rsidR="00121B98" w:rsidRPr="00E630D7" w:rsidRDefault="00121B98" w:rsidP="00D06A8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2DC4A7C8"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Compliant</w:t>
            </w:r>
          </w:p>
        </w:tc>
      </w:tr>
      <w:tr w:rsidR="00121B98" w:rsidRPr="00E630D7" w14:paraId="39FC6708" w14:textId="77777777" w:rsidTr="00D06A89">
        <w:tc>
          <w:tcPr>
            <w:tcW w:w="5209" w:type="dxa"/>
            <w:gridSpan w:val="3"/>
            <w:tcBorders>
              <w:top w:val="nil"/>
              <w:left w:val="nil"/>
              <w:bottom w:val="nil"/>
              <w:right w:val="nil"/>
            </w:tcBorders>
          </w:tcPr>
          <w:p w14:paraId="0C24C778"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A04F4AC"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2B2B5F86"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5A682F" w14:paraId="5443B79F" w14:textId="77777777" w:rsidTr="00D06A89">
        <w:trPr>
          <w:gridBefore w:val="2"/>
          <w:wBefore w:w="433" w:type="dxa"/>
        </w:trPr>
        <w:tc>
          <w:tcPr>
            <w:tcW w:w="4776" w:type="dxa"/>
            <w:tcBorders>
              <w:top w:val="nil"/>
              <w:left w:val="nil"/>
              <w:bottom w:val="nil"/>
              <w:right w:val="nil"/>
            </w:tcBorders>
          </w:tcPr>
          <w:p w14:paraId="23095F19"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Borders>
              <w:top w:val="nil"/>
              <w:left w:val="nil"/>
              <w:bottom w:val="nil"/>
              <w:right w:val="nil"/>
            </w:tcBorders>
          </w:tcPr>
          <w:p w14:paraId="3991F69C" w14:textId="77777777" w:rsidR="00121B98" w:rsidRPr="005A682F" w:rsidRDefault="00121B98" w:rsidP="00D06A8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2FAE7ED0"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2505B560" w14:textId="77777777" w:rsidTr="00D06A89">
        <w:trPr>
          <w:gridBefore w:val="2"/>
          <w:wBefore w:w="433" w:type="dxa"/>
        </w:trPr>
        <w:tc>
          <w:tcPr>
            <w:tcW w:w="4776" w:type="dxa"/>
            <w:tcBorders>
              <w:top w:val="nil"/>
              <w:left w:val="nil"/>
              <w:bottom w:val="nil"/>
              <w:right w:val="nil"/>
            </w:tcBorders>
          </w:tcPr>
          <w:p w14:paraId="44E8223B"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1876189D"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59AF71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304E9D93" w14:textId="77777777" w:rsidTr="00D06A89">
        <w:trPr>
          <w:gridBefore w:val="2"/>
          <w:wBefore w:w="433" w:type="dxa"/>
        </w:trPr>
        <w:tc>
          <w:tcPr>
            <w:tcW w:w="4776" w:type="dxa"/>
            <w:tcBorders>
              <w:top w:val="nil"/>
              <w:left w:val="nil"/>
              <w:bottom w:val="nil"/>
              <w:right w:val="nil"/>
            </w:tcBorders>
          </w:tcPr>
          <w:p w14:paraId="670BE80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Borders>
              <w:top w:val="nil"/>
              <w:left w:val="nil"/>
              <w:bottom w:val="nil"/>
              <w:right w:val="nil"/>
            </w:tcBorders>
          </w:tcPr>
          <w:p w14:paraId="4ED26C87"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99A5227"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72518FD7" w14:textId="77777777" w:rsidTr="00D06A89">
        <w:trPr>
          <w:gridBefore w:val="2"/>
          <w:wBefore w:w="433" w:type="dxa"/>
        </w:trPr>
        <w:tc>
          <w:tcPr>
            <w:tcW w:w="4776" w:type="dxa"/>
            <w:tcBorders>
              <w:top w:val="nil"/>
              <w:left w:val="nil"/>
              <w:bottom w:val="nil"/>
              <w:right w:val="nil"/>
            </w:tcBorders>
          </w:tcPr>
          <w:p w14:paraId="52FFF089"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FBB9355"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A0FFC5F"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3EA2ADEC" w14:textId="77777777" w:rsidTr="00D06A89">
        <w:trPr>
          <w:gridBefore w:val="2"/>
          <w:wBefore w:w="433" w:type="dxa"/>
        </w:trPr>
        <w:tc>
          <w:tcPr>
            <w:tcW w:w="4776" w:type="dxa"/>
            <w:tcBorders>
              <w:top w:val="nil"/>
              <w:left w:val="nil"/>
              <w:bottom w:val="nil"/>
              <w:right w:val="nil"/>
            </w:tcBorders>
          </w:tcPr>
          <w:p w14:paraId="3E082850"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Borders>
              <w:top w:val="nil"/>
              <w:left w:val="nil"/>
              <w:bottom w:val="nil"/>
              <w:right w:val="nil"/>
            </w:tcBorders>
          </w:tcPr>
          <w:p w14:paraId="59FF4C9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322B352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051AEE1E" w14:textId="77777777" w:rsidTr="00D06A89">
        <w:trPr>
          <w:gridBefore w:val="2"/>
          <w:wBefore w:w="433" w:type="dxa"/>
        </w:trPr>
        <w:tc>
          <w:tcPr>
            <w:tcW w:w="4776" w:type="dxa"/>
            <w:tcBorders>
              <w:top w:val="nil"/>
              <w:left w:val="nil"/>
              <w:bottom w:val="nil"/>
              <w:right w:val="nil"/>
            </w:tcBorders>
          </w:tcPr>
          <w:p w14:paraId="01F71CA4"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0127442"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F02AFB0"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3B90B7CD" w14:textId="77777777" w:rsidTr="00D06A89">
        <w:trPr>
          <w:gridBefore w:val="2"/>
          <w:wBefore w:w="433" w:type="dxa"/>
        </w:trPr>
        <w:tc>
          <w:tcPr>
            <w:tcW w:w="4776" w:type="dxa"/>
            <w:tcBorders>
              <w:top w:val="nil"/>
              <w:left w:val="nil"/>
              <w:bottom w:val="nil"/>
              <w:right w:val="nil"/>
            </w:tcBorders>
          </w:tcPr>
          <w:p w14:paraId="752DAF1D"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4" w:type="dxa"/>
            <w:gridSpan w:val="2"/>
            <w:tcBorders>
              <w:top w:val="nil"/>
              <w:left w:val="nil"/>
              <w:bottom w:val="nil"/>
              <w:right w:val="nil"/>
            </w:tcBorders>
          </w:tcPr>
          <w:p w14:paraId="74A3F0E8"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505DDA68" w14:textId="77777777" w:rsidR="00121B98" w:rsidRPr="005A682F" w:rsidRDefault="00121B98" w:rsidP="00D06A8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21B98" w:rsidRPr="005A682F" w14:paraId="07C83FBC" w14:textId="77777777" w:rsidTr="00D06A89">
        <w:trPr>
          <w:gridBefore w:val="2"/>
          <w:wBefore w:w="433" w:type="dxa"/>
        </w:trPr>
        <w:tc>
          <w:tcPr>
            <w:tcW w:w="4776" w:type="dxa"/>
            <w:tcBorders>
              <w:top w:val="nil"/>
              <w:left w:val="nil"/>
              <w:bottom w:val="nil"/>
              <w:right w:val="nil"/>
            </w:tcBorders>
          </w:tcPr>
          <w:p w14:paraId="39E7FC27" w14:textId="77777777" w:rsidR="00121B98" w:rsidRPr="005A682F" w:rsidRDefault="00121B98" w:rsidP="00D06A89">
            <w:pPr>
              <w:pStyle w:val="Heading4"/>
              <w:keepNext w:val="0"/>
              <w:tabs>
                <w:tab w:val="clear" w:pos="9072"/>
              </w:tabs>
              <w:spacing w:before="120" w:after="0" w:line="240" w:lineRule="auto"/>
              <w:outlineLvl w:val="3"/>
              <w:rPr>
                <w:b w:val="0"/>
                <w:sz w:val="20"/>
                <w:szCs w:val="20"/>
              </w:rPr>
            </w:pPr>
          </w:p>
        </w:tc>
        <w:tc>
          <w:tcPr>
            <w:tcW w:w="1044" w:type="dxa"/>
            <w:gridSpan w:val="2"/>
            <w:tcBorders>
              <w:top w:val="nil"/>
              <w:left w:val="nil"/>
              <w:bottom w:val="nil"/>
              <w:right w:val="nil"/>
            </w:tcBorders>
          </w:tcPr>
          <w:p w14:paraId="13C1455A" w14:textId="77777777" w:rsidR="00121B98" w:rsidRPr="005A682F" w:rsidRDefault="00121B98" w:rsidP="00D06A89">
            <w:pPr>
              <w:pStyle w:val="Heading4"/>
              <w:keepNext w:val="0"/>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788E57B9" w14:textId="77777777" w:rsidR="00121B98" w:rsidRPr="005A682F" w:rsidRDefault="00121B98" w:rsidP="00D06A8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3A66B8" w14:paraId="0C5B95DC" w14:textId="77777777" w:rsidTr="00D06A89">
        <w:tc>
          <w:tcPr>
            <w:tcW w:w="5209" w:type="dxa"/>
            <w:gridSpan w:val="3"/>
            <w:tcBorders>
              <w:top w:val="nil"/>
              <w:left w:val="nil"/>
              <w:bottom w:val="nil"/>
              <w:right w:val="nil"/>
            </w:tcBorders>
          </w:tcPr>
          <w:p w14:paraId="2841B596" w14:textId="77777777" w:rsidR="00121B98" w:rsidRPr="003A66B8" w:rsidRDefault="00121B98" w:rsidP="00D06A89">
            <w:pPr>
              <w:pStyle w:val="Heading4"/>
              <w:tabs>
                <w:tab w:val="clear" w:pos="9072"/>
              </w:tabs>
              <w:spacing w:before="120" w:after="0" w:line="240" w:lineRule="auto"/>
              <w:ind w:left="-537" w:firstLine="537"/>
              <w:outlineLvl w:val="3"/>
            </w:pPr>
            <w:r w:rsidRPr="003A66B8">
              <w:t>Standard 7 Human resources</w:t>
            </w:r>
          </w:p>
        </w:tc>
        <w:tc>
          <w:tcPr>
            <w:tcW w:w="997" w:type="dxa"/>
            <w:tcBorders>
              <w:top w:val="nil"/>
              <w:left w:val="nil"/>
              <w:bottom w:val="nil"/>
              <w:right w:val="nil"/>
            </w:tcBorders>
          </w:tcPr>
          <w:p w14:paraId="7BE00E5C" w14:textId="77777777" w:rsidR="00121B98" w:rsidRPr="003A66B8" w:rsidRDefault="00121B98" w:rsidP="00D06A89">
            <w:pPr>
              <w:pStyle w:val="Heading4"/>
              <w:tabs>
                <w:tab w:val="clear" w:pos="9072"/>
              </w:tabs>
              <w:spacing w:before="120" w:after="0" w:line="240" w:lineRule="auto"/>
              <w:outlineLvl w:val="3"/>
              <w:rPr>
                <w:rFonts w:eastAsia="Times New Roman"/>
                <w:iCs w:val="0"/>
                <w:color w:val="0000FF"/>
              </w:rPr>
            </w:pPr>
            <w:r w:rsidRPr="003A66B8">
              <w:t>HCP</w:t>
            </w:r>
            <w:r w:rsidRPr="003A66B8">
              <w:rPr>
                <w:rFonts w:eastAsia="Times New Roman"/>
                <w:iCs w:val="0"/>
                <w:color w:val="0000FF"/>
              </w:rPr>
              <w:t xml:space="preserve"> </w:t>
            </w:r>
          </w:p>
        </w:tc>
        <w:tc>
          <w:tcPr>
            <w:tcW w:w="3145" w:type="dxa"/>
            <w:gridSpan w:val="3"/>
            <w:tcBorders>
              <w:top w:val="nil"/>
              <w:left w:val="nil"/>
              <w:bottom w:val="nil"/>
              <w:right w:val="nil"/>
            </w:tcBorders>
          </w:tcPr>
          <w:p w14:paraId="5D93DB94"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Compliant</w:t>
            </w:r>
          </w:p>
        </w:tc>
      </w:tr>
      <w:tr w:rsidR="00121B98" w:rsidRPr="003A66B8" w14:paraId="774A368C" w14:textId="77777777" w:rsidTr="00D06A89">
        <w:tc>
          <w:tcPr>
            <w:tcW w:w="5209" w:type="dxa"/>
            <w:gridSpan w:val="3"/>
            <w:tcBorders>
              <w:top w:val="nil"/>
              <w:left w:val="nil"/>
              <w:bottom w:val="nil"/>
              <w:right w:val="nil"/>
            </w:tcBorders>
          </w:tcPr>
          <w:p w14:paraId="3090CB46" w14:textId="77777777" w:rsidR="00121B98" w:rsidRPr="003A66B8" w:rsidRDefault="00121B98" w:rsidP="00D06A89">
            <w:pPr>
              <w:pStyle w:val="Heading4"/>
              <w:tabs>
                <w:tab w:val="clear" w:pos="9072"/>
              </w:tabs>
              <w:spacing w:before="120" w:after="0" w:line="240" w:lineRule="auto"/>
              <w:outlineLvl w:val="3"/>
            </w:pPr>
            <w:r w:rsidRPr="003A66B8">
              <w:rPr>
                <w:rFonts w:eastAsia="Times New Roman"/>
                <w:iCs w:val="0"/>
                <w:color w:val="0000FF"/>
              </w:rPr>
              <w:t xml:space="preserve">    </w:t>
            </w:r>
          </w:p>
        </w:tc>
        <w:tc>
          <w:tcPr>
            <w:tcW w:w="997" w:type="dxa"/>
            <w:tcBorders>
              <w:top w:val="nil"/>
              <w:left w:val="nil"/>
              <w:bottom w:val="nil"/>
              <w:right w:val="nil"/>
            </w:tcBorders>
          </w:tcPr>
          <w:p w14:paraId="3DD318AB" w14:textId="77777777" w:rsidR="00121B98" w:rsidRPr="003A66B8" w:rsidRDefault="00121B98" w:rsidP="00D06A89">
            <w:pPr>
              <w:pStyle w:val="Heading4"/>
              <w:tabs>
                <w:tab w:val="clear" w:pos="9072"/>
              </w:tabs>
              <w:spacing w:before="120" w:after="0" w:line="240" w:lineRule="auto"/>
              <w:outlineLvl w:val="3"/>
            </w:pPr>
            <w:r w:rsidRPr="003A66B8">
              <w:t>CHSP</w:t>
            </w:r>
          </w:p>
        </w:tc>
        <w:tc>
          <w:tcPr>
            <w:tcW w:w="3145" w:type="dxa"/>
            <w:gridSpan w:val="3"/>
            <w:tcBorders>
              <w:top w:val="nil"/>
              <w:left w:val="nil"/>
              <w:bottom w:val="nil"/>
              <w:right w:val="nil"/>
            </w:tcBorders>
          </w:tcPr>
          <w:p w14:paraId="66662299"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5A682F" w14:paraId="27FC29CD" w14:textId="77777777" w:rsidTr="00D06A89">
        <w:trPr>
          <w:gridBefore w:val="2"/>
          <w:wBefore w:w="433" w:type="dxa"/>
        </w:trPr>
        <w:tc>
          <w:tcPr>
            <w:tcW w:w="4776" w:type="dxa"/>
            <w:tcBorders>
              <w:top w:val="nil"/>
              <w:left w:val="nil"/>
              <w:bottom w:val="nil"/>
              <w:right w:val="nil"/>
            </w:tcBorders>
          </w:tcPr>
          <w:p w14:paraId="751B996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Borders>
              <w:top w:val="nil"/>
              <w:left w:val="nil"/>
              <w:bottom w:val="nil"/>
              <w:right w:val="nil"/>
            </w:tcBorders>
          </w:tcPr>
          <w:p w14:paraId="3EDA2BD7" w14:textId="77777777" w:rsidR="00121B98" w:rsidRPr="005A682F" w:rsidRDefault="00121B98" w:rsidP="00D06A8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52D09BF7"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51244F3D" w14:textId="77777777" w:rsidTr="00D06A89">
        <w:trPr>
          <w:gridBefore w:val="2"/>
          <w:wBefore w:w="433" w:type="dxa"/>
        </w:trPr>
        <w:tc>
          <w:tcPr>
            <w:tcW w:w="4776" w:type="dxa"/>
            <w:tcBorders>
              <w:top w:val="nil"/>
              <w:left w:val="nil"/>
              <w:bottom w:val="nil"/>
              <w:right w:val="nil"/>
            </w:tcBorders>
          </w:tcPr>
          <w:p w14:paraId="0FDC5380"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127C078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B3A92F3"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0092C5BB" w14:textId="77777777" w:rsidTr="00D06A89">
        <w:trPr>
          <w:gridBefore w:val="2"/>
          <w:wBefore w:w="433" w:type="dxa"/>
        </w:trPr>
        <w:tc>
          <w:tcPr>
            <w:tcW w:w="4776" w:type="dxa"/>
            <w:tcBorders>
              <w:top w:val="nil"/>
              <w:left w:val="nil"/>
              <w:bottom w:val="nil"/>
              <w:right w:val="nil"/>
            </w:tcBorders>
          </w:tcPr>
          <w:p w14:paraId="7900C4A1"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Borders>
              <w:top w:val="nil"/>
              <w:left w:val="nil"/>
              <w:bottom w:val="nil"/>
              <w:right w:val="nil"/>
            </w:tcBorders>
          </w:tcPr>
          <w:p w14:paraId="2D843CCA"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51CE53A"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5161E872" w14:textId="77777777" w:rsidTr="00D06A89">
        <w:trPr>
          <w:gridBefore w:val="2"/>
          <w:wBefore w:w="433" w:type="dxa"/>
        </w:trPr>
        <w:tc>
          <w:tcPr>
            <w:tcW w:w="4776" w:type="dxa"/>
            <w:tcBorders>
              <w:top w:val="nil"/>
              <w:left w:val="nil"/>
              <w:bottom w:val="nil"/>
              <w:right w:val="nil"/>
            </w:tcBorders>
          </w:tcPr>
          <w:p w14:paraId="19B83A61"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BA44B7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78F1053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0EA44BB5" w14:textId="77777777" w:rsidTr="00D06A89">
        <w:trPr>
          <w:gridBefore w:val="2"/>
          <w:wBefore w:w="433" w:type="dxa"/>
        </w:trPr>
        <w:tc>
          <w:tcPr>
            <w:tcW w:w="4776" w:type="dxa"/>
            <w:tcBorders>
              <w:top w:val="nil"/>
              <w:left w:val="nil"/>
              <w:bottom w:val="nil"/>
              <w:right w:val="nil"/>
            </w:tcBorders>
          </w:tcPr>
          <w:p w14:paraId="341F32C2"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Borders>
              <w:top w:val="nil"/>
              <w:left w:val="nil"/>
              <w:bottom w:val="nil"/>
              <w:right w:val="nil"/>
            </w:tcBorders>
          </w:tcPr>
          <w:p w14:paraId="2BEB120C"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4201A77"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34603D5A" w14:textId="77777777" w:rsidTr="00D06A89">
        <w:trPr>
          <w:gridBefore w:val="2"/>
          <w:wBefore w:w="433" w:type="dxa"/>
        </w:trPr>
        <w:tc>
          <w:tcPr>
            <w:tcW w:w="4776" w:type="dxa"/>
            <w:tcBorders>
              <w:top w:val="nil"/>
              <w:left w:val="nil"/>
              <w:bottom w:val="nil"/>
              <w:right w:val="nil"/>
            </w:tcBorders>
          </w:tcPr>
          <w:p w14:paraId="4FF917A0"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20C29CC"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7AC3453"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72ED4373" w14:textId="77777777" w:rsidTr="00D06A89">
        <w:trPr>
          <w:gridBefore w:val="2"/>
          <w:wBefore w:w="433" w:type="dxa"/>
        </w:trPr>
        <w:tc>
          <w:tcPr>
            <w:tcW w:w="4776" w:type="dxa"/>
            <w:tcBorders>
              <w:top w:val="nil"/>
              <w:left w:val="nil"/>
              <w:bottom w:val="nil"/>
              <w:right w:val="nil"/>
            </w:tcBorders>
          </w:tcPr>
          <w:p w14:paraId="6B1E806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C31FAE5"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472CB4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4CB395D4" w14:textId="77777777" w:rsidTr="00D06A89">
        <w:trPr>
          <w:gridBefore w:val="2"/>
          <w:wBefore w:w="433" w:type="dxa"/>
        </w:trPr>
        <w:tc>
          <w:tcPr>
            <w:tcW w:w="4776" w:type="dxa"/>
            <w:tcBorders>
              <w:top w:val="nil"/>
              <w:left w:val="nil"/>
              <w:bottom w:val="nil"/>
              <w:right w:val="nil"/>
            </w:tcBorders>
          </w:tcPr>
          <w:p w14:paraId="134178E8"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1C825E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66430DF"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4CF25FE9" w14:textId="77777777" w:rsidTr="00D06A89">
        <w:trPr>
          <w:gridBefore w:val="2"/>
          <w:wBefore w:w="433" w:type="dxa"/>
        </w:trPr>
        <w:tc>
          <w:tcPr>
            <w:tcW w:w="4776" w:type="dxa"/>
            <w:tcBorders>
              <w:top w:val="nil"/>
              <w:left w:val="nil"/>
              <w:bottom w:val="nil"/>
              <w:right w:val="nil"/>
            </w:tcBorders>
          </w:tcPr>
          <w:p w14:paraId="2087D669"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16393F4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D3E5FEA"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2B35D13A" w14:textId="77777777" w:rsidTr="00D06A89">
        <w:trPr>
          <w:gridBefore w:val="2"/>
          <w:wBefore w:w="433" w:type="dxa"/>
        </w:trPr>
        <w:tc>
          <w:tcPr>
            <w:tcW w:w="4776" w:type="dxa"/>
            <w:tcBorders>
              <w:top w:val="nil"/>
              <w:left w:val="nil"/>
              <w:bottom w:val="nil"/>
              <w:right w:val="nil"/>
            </w:tcBorders>
          </w:tcPr>
          <w:p w14:paraId="09564790"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E041197"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D23A321"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E630D7" w14:paraId="2322FB81" w14:textId="77777777" w:rsidTr="00D06A89">
        <w:tc>
          <w:tcPr>
            <w:tcW w:w="5209" w:type="dxa"/>
            <w:gridSpan w:val="3"/>
            <w:tcBorders>
              <w:top w:val="nil"/>
              <w:left w:val="nil"/>
              <w:bottom w:val="nil"/>
              <w:right w:val="nil"/>
            </w:tcBorders>
          </w:tcPr>
          <w:p w14:paraId="4AA8664D" w14:textId="77777777" w:rsidR="00121B98" w:rsidRPr="005A682F" w:rsidRDefault="00121B98" w:rsidP="00D06A89">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Borders>
              <w:top w:val="nil"/>
              <w:left w:val="nil"/>
              <w:bottom w:val="nil"/>
              <w:right w:val="nil"/>
            </w:tcBorders>
          </w:tcPr>
          <w:p w14:paraId="396975B5" w14:textId="77777777" w:rsidR="00121B98" w:rsidRPr="00E630D7" w:rsidRDefault="00121B98" w:rsidP="00D06A8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1DD58383"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Compliant</w:t>
            </w:r>
          </w:p>
        </w:tc>
      </w:tr>
      <w:tr w:rsidR="00121B98" w:rsidRPr="00E630D7" w14:paraId="54DF2D97" w14:textId="77777777" w:rsidTr="00D06A89">
        <w:tc>
          <w:tcPr>
            <w:tcW w:w="5209" w:type="dxa"/>
            <w:gridSpan w:val="3"/>
            <w:tcBorders>
              <w:top w:val="nil"/>
              <w:left w:val="nil"/>
              <w:bottom w:val="nil"/>
              <w:right w:val="nil"/>
            </w:tcBorders>
          </w:tcPr>
          <w:p w14:paraId="10173F36"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66E0A8B2" w14:textId="77777777" w:rsidR="00121B98" w:rsidRPr="00E630D7" w:rsidRDefault="00121B98" w:rsidP="00D06A89">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53B4A9B4" w14:textId="77777777" w:rsidR="00121B98" w:rsidRPr="003A66B8" w:rsidRDefault="00121B98" w:rsidP="00D06A89">
            <w:pPr>
              <w:pStyle w:val="Heading4"/>
              <w:tabs>
                <w:tab w:val="clear" w:pos="9072"/>
              </w:tabs>
              <w:spacing w:before="120" w:after="0" w:line="240" w:lineRule="auto"/>
              <w:jc w:val="right"/>
              <w:outlineLvl w:val="3"/>
            </w:pPr>
            <w:r w:rsidRPr="003A66B8">
              <w:rPr>
                <w:rFonts w:eastAsia="Times New Roman"/>
                <w:iCs w:val="0"/>
              </w:rPr>
              <w:t>Not Assessed</w:t>
            </w:r>
          </w:p>
        </w:tc>
      </w:tr>
      <w:tr w:rsidR="00121B98" w:rsidRPr="005A682F" w14:paraId="39D97D78" w14:textId="77777777" w:rsidTr="00D06A89">
        <w:trPr>
          <w:gridBefore w:val="2"/>
          <w:wBefore w:w="433" w:type="dxa"/>
        </w:trPr>
        <w:tc>
          <w:tcPr>
            <w:tcW w:w="4776" w:type="dxa"/>
            <w:tcBorders>
              <w:top w:val="nil"/>
              <w:left w:val="nil"/>
              <w:bottom w:val="nil"/>
              <w:right w:val="nil"/>
            </w:tcBorders>
          </w:tcPr>
          <w:p w14:paraId="10E4D379"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Borders>
              <w:top w:val="nil"/>
              <w:left w:val="nil"/>
              <w:bottom w:val="nil"/>
              <w:right w:val="nil"/>
            </w:tcBorders>
          </w:tcPr>
          <w:p w14:paraId="359185BA" w14:textId="77777777" w:rsidR="00121B98" w:rsidRPr="005A682F" w:rsidRDefault="00121B98" w:rsidP="00D06A8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2AC3EFF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53DA723D" w14:textId="77777777" w:rsidTr="00D06A89">
        <w:trPr>
          <w:gridBefore w:val="2"/>
          <w:wBefore w:w="433" w:type="dxa"/>
        </w:trPr>
        <w:tc>
          <w:tcPr>
            <w:tcW w:w="4776" w:type="dxa"/>
            <w:tcBorders>
              <w:top w:val="nil"/>
              <w:left w:val="nil"/>
              <w:bottom w:val="nil"/>
              <w:right w:val="nil"/>
            </w:tcBorders>
          </w:tcPr>
          <w:p w14:paraId="67AF3AE9" w14:textId="77777777" w:rsidR="00121B98" w:rsidRPr="005A682F" w:rsidRDefault="00121B98" w:rsidP="00D06A8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4873E013"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068142B"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2636ADFF" w14:textId="77777777" w:rsidTr="00D06A89">
        <w:trPr>
          <w:gridBefore w:val="2"/>
          <w:wBefore w:w="433" w:type="dxa"/>
        </w:trPr>
        <w:tc>
          <w:tcPr>
            <w:tcW w:w="4776" w:type="dxa"/>
            <w:tcBorders>
              <w:top w:val="nil"/>
              <w:left w:val="nil"/>
              <w:bottom w:val="nil"/>
              <w:right w:val="nil"/>
            </w:tcBorders>
          </w:tcPr>
          <w:p w14:paraId="7E5D65F9"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Borders>
              <w:top w:val="nil"/>
              <w:left w:val="nil"/>
              <w:bottom w:val="nil"/>
              <w:right w:val="nil"/>
            </w:tcBorders>
          </w:tcPr>
          <w:p w14:paraId="601DFD29"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98609E6"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6F095BCB" w14:textId="77777777" w:rsidTr="00D06A89">
        <w:trPr>
          <w:gridBefore w:val="2"/>
          <w:wBefore w:w="433" w:type="dxa"/>
        </w:trPr>
        <w:tc>
          <w:tcPr>
            <w:tcW w:w="4776" w:type="dxa"/>
            <w:tcBorders>
              <w:top w:val="nil"/>
              <w:left w:val="nil"/>
              <w:bottom w:val="nil"/>
              <w:right w:val="nil"/>
            </w:tcBorders>
          </w:tcPr>
          <w:p w14:paraId="1ABDE9C7"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2BE3E7B"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76F9739"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6AE0B022" w14:textId="77777777" w:rsidTr="00D06A89">
        <w:trPr>
          <w:gridBefore w:val="2"/>
          <w:wBefore w:w="433" w:type="dxa"/>
        </w:trPr>
        <w:tc>
          <w:tcPr>
            <w:tcW w:w="4776" w:type="dxa"/>
            <w:tcBorders>
              <w:top w:val="nil"/>
              <w:left w:val="nil"/>
              <w:bottom w:val="nil"/>
              <w:right w:val="nil"/>
            </w:tcBorders>
          </w:tcPr>
          <w:p w14:paraId="551375C7"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Borders>
              <w:top w:val="nil"/>
              <w:left w:val="nil"/>
              <w:bottom w:val="nil"/>
              <w:right w:val="nil"/>
            </w:tcBorders>
          </w:tcPr>
          <w:p w14:paraId="669A3705"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53DB1F4"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76EA24F4" w14:textId="77777777" w:rsidTr="00D06A89">
        <w:trPr>
          <w:gridBefore w:val="2"/>
          <w:wBefore w:w="433" w:type="dxa"/>
        </w:trPr>
        <w:tc>
          <w:tcPr>
            <w:tcW w:w="4776" w:type="dxa"/>
            <w:tcBorders>
              <w:top w:val="nil"/>
              <w:left w:val="nil"/>
              <w:bottom w:val="nil"/>
              <w:right w:val="nil"/>
            </w:tcBorders>
          </w:tcPr>
          <w:p w14:paraId="48D20807"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C8AE22A"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7133522"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1B60F898" w14:textId="77777777" w:rsidTr="00D06A89">
        <w:trPr>
          <w:gridBefore w:val="2"/>
          <w:wBefore w:w="433" w:type="dxa"/>
        </w:trPr>
        <w:tc>
          <w:tcPr>
            <w:tcW w:w="4776" w:type="dxa"/>
            <w:tcBorders>
              <w:top w:val="nil"/>
              <w:left w:val="nil"/>
              <w:bottom w:val="nil"/>
              <w:right w:val="nil"/>
            </w:tcBorders>
          </w:tcPr>
          <w:p w14:paraId="0F98890C"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69CE541E"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B7DFD08"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789FA085" w14:textId="77777777" w:rsidTr="00D06A89">
        <w:trPr>
          <w:gridBefore w:val="2"/>
          <w:wBefore w:w="433" w:type="dxa"/>
        </w:trPr>
        <w:tc>
          <w:tcPr>
            <w:tcW w:w="4776" w:type="dxa"/>
            <w:tcBorders>
              <w:top w:val="nil"/>
              <w:left w:val="nil"/>
              <w:bottom w:val="nil"/>
              <w:right w:val="nil"/>
            </w:tcBorders>
          </w:tcPr>
          <w:p w14:paraId="722DAD24"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D583AAF"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CD0281D"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21B98" w:rsidRPr="005A682F" w14:paraId="5A3C42A9" w14:textId="77777777" w:rsidTr="00D06A89">
        <w:trPr>
          <w:gridBefore w:val="2"/>
          <w:wBefore w:w="433" w:type="dxa"/>
        </w:trPr>
        <w:tc>
          <w:tcPr>
            <w:tcW w:w="4776" w:type="dxa"/>
            <w:tcBorders>
              <w:top w:val="nil"/>
              <w:left w:val="nil"/>
              <w:bottom w:val="nil"/>
              <w:right w:val="nil"/>
            </w:tcBorders>
          </w:tcPr>
          <w:p w14:paraId="1EDE132B"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48920E0B"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631A965"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21B98" w:rsidRPr="005A682F" w14:paraId="21030AB4" w14:textId="77777777" w:rsidTr="00D06A89">
        <w:trPr>
          <w:gridBefore w:val="2"/>
          <w:wBefore w:w="433" w:type="dxa"/>
        </w:trPr>
        <w:tc>
          <w:tcPr>
            <w:tcW w:w="4776" w:type="dxa"/>
            <w:tcBorders>
              <w:top w:val="nil"/>
              <w:left w:val="nil"/>
              <w:bottom w:val="nil"/>
              <w:right w:val="nil"/>
            </w:tcBorders>
          </w:tcPr>
          <w:p w14:paraId="54D6255C" w14:textId="77777777" w:rsidR="00121B98" w:rsidRPr="005A682F" w:rsidRDefault="00121B98" w:rsidP="00D06A8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6641DB4" w14:textId="77777777" w:rsidR="00121B98" w:rsidRPr="005A682F" w:rsidRDefault="00121B98" w:rsidP="00D06A89">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9D44FB8" w14:textId="77777777" w:rsidR="00121B98" w:rsidRPr="005A682F" w:rsidRDefault="00121B98" w:rsidP="00D06A8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EE9486D" w:rsidR="004B33E7" w:rsidRPr="00D06A89" w:rsidRDefault="004B33E7" w:rsidP="004B33E7">
      <w:pPr>
        <w:pStyle w:val="ListBullet"/>
      </w:pPr>
      <w:r w:rsidRPr="00D06A89">
        <w:t xml:space="preserve">the Assessment Team’s report for the </w:t>
      </w:r>
      <w:r w:rsidR="00D06A89" w:rsidRPr="00D06A89">
        <w:rPr>
          <w:lang w:eastAsia="en-AU"/>
        </w:rPr>
        <w:t>Quality Audit</w:t>
      </w:r>
      <w:r w:rsidRPr="00D06A89">
        <w:t xml:space="preserve"> the </w:t>
      </w:r>
      <w:r w:rsidR="00D06A89" w:rsidRPr="00D06A89">
        <w:rPr>
          <w:lang w:eastAsia="en-AU"/>
        </w:rPr>
        <w:t>Quality Audit</w:t>
      </w:r>
      <w:r w:rsidRPr="00D06A89">
        <w:t xml:space="preserve"> report was informed by </w:t>
      </w:r>
      <w:r w:rsidR="000A6E2B" w:rsidRPr="00D06A89">
        <w:t>a</w:t>
      </w:r>
      <w:r w:rsidRPr="00D06A89">
        <w:t xml:space="preserve"> site assessment, observations at the service, review of documents and interviews with staff, consumers/representatives and others</w:t>
      </w:r>
      <w:r w:rsidR="00D06A89" w:rsidRPr="00D06A89">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242503A2" w14:textId="77777777" w:rsidR="00121B98" w:rsidRPr="00CF4FAC" w:rsidRDefault="00121B98" w:rsidP="00121B98">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3A07D07D" wp14:editId="58D61D75">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3B0933A9"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B0FAF70" w14:textId="77777777" w:rsidR="00121B98" w:rsidRDefault="00121B98" w:rsidP="00121B98"/>
    <w:p w14:paraId="53CA3BBF" w14:textId="77777777" w:rsidR="00121B98" w:rsidRPr="00F37C4C" w:rsidRDefault="00121B98" w:rsidP="00121B98">
      <w:pPr>
        <w:sectPr w:rsidR="00121B98" w:rsidRPr="00F37C4C" w:rsidSect="005F44D8">
          <w:pgSz w:w="11906" w:h="16838"/>
          <w:pgMar w:top="1701" w:right="1418" w:bottom="1418" w:left="1418" w:header="568" w:footer="397" w:gutter="0"/>
          <w:cols w:space="708"/>
          <w:docGrid w:linePitch="360"/>
        </w:sectPr>
      </w:pPr>
    </w:p>
    <w:p w14:paraId="1062E322" w14:textId="77777777" w:rsidR="00121B98" w:rsidRPr="00D63989" w:rsidRDefault="00121B98" w:rsidP="00121B98">
      <w:pPr>
        <w:pStyle w:val="Heading3"/>
        <w:shd w:val="clear" w:color="auto" w:fill="F2F2F2" w:themeFill="background1" w:themeFillShade="F2"/>
      </w:pPr>
      <w:r w:rsidRPr="00D63989">
        <w:t>Consumer outcome:</w:t>
      </w:r>
    </w:p>
    <w:p w14:paraId="3CB05389" w14:textId="77777777" w:rsidR="00121B98" w:rsidRPr="00D63989" w:rsidRDefault="00121B98" w:rsidP="00121B9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38193D9" w14:textId="77777777" w:rsidR="00121B98" w:rsidRPr="00D63989" w:rsidRDefault="00121B98" w:rsidP="00121B98">
      <w:pPr>
        <w:pStyle w:val="Heading3"/>
        <w:shd w:val="clear" w:color="auto" w:fill="F2F2F2" w:themeFill="background1" w:themeFillShade="F2"/>
      </w:pPr>
      <w:r w:rsidRPr="00D63989">
        <w:t>Organisation statement:</w:t>
      </w:r>
    </w:p>
    <w:p w14:paraId="2D11C6F2" w14:textId="77777777" w:rsidR="00121B98" w:rsidRPr="00D63989" w:rsidRDefault="00121B98" w:rsidP="00121B9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0A06F6" w14:textId="77777777" w:rsidR="00121B98" w:rsidRDefault="00121B98" w:rsidP="00121B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B9C511" w14:textId="77777777" w:rsidR="00121B98" w:rsidRPr="00D63989" w:rsidRDefault="00121B98" w:rsidP="00121B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C9CB68" w14:textId="77777777" w:rsidR="00121B98" w:rsidRPr="00D63989" w:rsidRDefault="00121B98" w:rsidP="00121B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8D3165" w14:textId="77777777" w:rsidR="00121B98" w:rsidRDefault="00121B98" w:rsidP="00121B98">
      <w:pPr>
        <w:pStyle w:val="Heading2"/>
      </w:pPr>
      <w:r>
        <w:t xml:space="preserve">Assessment </w:t>
      </w:r>
      <w:r w:rsidRPr="002B2C0F">
        <w:t>of Standard</w:t>
      </w:r>
      <w:r>
        <w:t xml:space="preserve"> 1</w:t>
      </w:r>
    </w:p>
    <w:p w14:paraId="5989AC38" w14:textId="77777777" w:rsidR="00D06A89" w:rsidRDefault="00D06A89" w:rsidP="00D06A89">
      <w:pPr>
        <w:rPr>
          <w:color w:val="000000" w:themeColor="text1"/>
        </w:rPr>
      </w:pPr>
      <w:r w:rsidRPr="29FDACD4">
        <w:rPr>
          <w:color w:val="000000" w:themeColor="text1"/>
        </w:rPr>
        <w:t xml:space="preserve">Consumers provided positive feedback about how they are treated by staff. Many consumers interviewed described they feel comfortable having care staff in their home, </w:t>
      </w:r>
      <w:proofErr w:type="gramStart"/>
      <w:r w:rsidRPr="29FDACD4">
        <w:rPr>
          <w:color w:val="000000" w:themeColor="text1"/>
        </w:rPr>
        <w:t>similar to</w:t>
      </w:r>
      <w:proofErr w:type="gramEnd"/>
      <w:r w:rsidRPr="29FDACD4">
        <w:rPr>
          <w:color w:val="000000" w:themeColor="text1"/>
        </w:rPr>
        <w:t xml:space="preserve"> having friends or close family members over.</w:t>
      </w:r>
    </w:p>
    <w:p w14:paraId="11A0CCFE" w14:textId="77777777" w:rsidR="00D06A89" w:rsidRDefault="00D06A89" w:rsidP="00D06A89">
      <w:pPr>
        <w:rPr>
          <w:color w:val="000000" w:themeColor="text1"/>
        </w:rPr>
      </w:pPr>
      <w:r w:rsidRPr="29FDACD4">
        <w:rPr>
          <w:color w:val="000000" w:themeColor="text1"/>
        </w:rPr>
        <w:t>Consumers, or representatives on their behalf, reported staff to be easily contactable and responsive which supports their decisions and choices</w:t>
      </w:r>
    </w:p>
    <w:p w14:paraId="60E4EE49" w14:textId="77777777" w:rsidR="00D06A89" w:rsidRDefault="00D06A89" w:rsidP="00D06A89">
      <w:pPr>
        <w:rPr>
          <w:color w:val="000000" w:themeColor="text1"/>
        </w:rPr>
      </w:pPr>
      <w:r w:rsidRPr="29FDACD4">
        <w:rPr>
          <w:color w:val="000000" w:themeColor="text1"/>
        </w:rPr>
        <w:t>Staff confirmed they have received training in delivering culturally safe care and demonstrated their understanding of partnering with consumers and respecting their preferences.</w:t>
      </w:r>
    </w:p>
    <w:p w14:paraId="49964155" w14:textId="77777777" w:rsidR="00D06A89" w:rsidRDefault="00D06A89" w:rsidP="00D06A89">
      <w:pPr>
        <w:rPr>
          <w:color w:val="000000" w:themeColor="text1"/>
        </w:rPr>
      </w:pPr>
      <w:r w:rsidRPr="29FDACD4">
        <w:rPr>
          <w:color w:val="000000" w:themeColor="text1"/>
        </w:rPr>
        <w:t>Care planning documentation reflects the uniqueness of every consumer, using respectful language and describing the person in a meaningful way.</w:t>
      </w:r>
    </w:p>
    <w:p w14:paraId="2455396A" w14:textId="77777777" w:rsidR="00D06A89" w:rsidRDefault="00D06A89" w:rsidP="00D06A89">
      <w:pPr>
        <w:rPr>
          <w:color w:val="000000" w:themeColor="text1"/>
        </w:rPr>
      </w:pPr>
      <w:r w:rsidRPr="29FDACD4">
        <w:rPr>
          <w:color w:val="000000" w:themeColor="text1"/>
        </w:rPr>
        <w:t>Organisational policies and procedures reflect the organisation’s consumer-centric focus to care and service delivery.</w:t>
      </w:r>
    </w:p>
    <w:p w14:paraId="100240C1" w14:textId="77777777" w:rsidR="002A7235" w:rsidRPr="00D10BF5" w:rsidRDefault="002A7235" w:rsidP="002A7235">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0B521DCA" w14:textId="07C2E8C3" w:rsidR="00121B98" w:rsidRDefault="00121B98" w:rsidP="00121B98">
      <w:pPr>
        <w:rPr>
          <w:rFonts w:eastAsiaTheme="minorHAnsi"/>
          <w:color w:val="auto"/>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B683C2F" w14:textId="77777777" w:rsidR="003A66B8" w:rsidRPr="00D7393E" w:rsidRDefault="003A66B8" w:rsidP="00121B98">
      <w:pPr>
        <w:rPr>
          <w:rFonts w:eastAsia="Calibri"/>
          <w:i/>
          <w:color w:val="auto"/>
          <w:lang w:eastAsia="en-US"/>
        </w:rPr>
      </w:pPr>
    </w:p>
    <w:p w14:paraId="684D81DB" w14:textId="77777777" w:rsidR="00121B98" w:rsidRPr="00507CBC" w:rsidRDefault="00121B98" w:rsidP="00121B9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7D0320" w14:paraId="405AE2CF" w14:textId="77777777" w:rsidTr="00D06A89">
        <w:tc>
          <w:tcPr>
            <w:tcW w:w="4531" w:type="dxa"/>
            <w:shd w:val="clear" w:color="auto" w:fill="E7E6E6" w:themeFill="background2"/>
          </w:tcPr>
          <w:p w14:paraId="007BA699" w14:textId="77777777" w:rsidR="00121B98" w:rsidRPr="002B61BB" w:rsidRDefault="00121B98" w:rsidP="00D06A89">
            <w:pPr>
              <w:pStyle w:val="Heading3"/>
              <w:spacing w:before="120" w:after="0"/>
              <w:ind w:hanging="106"/>
              <w:outlineLvl w:val="2"/>
            </w:pPr>
            <w:r w:rsidRPr="00163FEE">
              <w:t>Requirement 1(3)(a)</w:t>
            </w:r>
          </w:p>
        </w:tc>
        <w:tc>
          <w:tcPr>
            <w:tcW w:w="993" w:type="dxa"/>
            <w:shd w:val="clear" w:color="auto" w:fill="E7E6E6" w:themeFill="background2"/>
          </w:tcPr>
          <w:p w14:paraId="22B2EE9C"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4578A4E6" w14:textId="77777777" w:rsidR="00121B98" w:rsidRPr="006107BF" w:rsidRDefault="00121B98" w:rsidP="00D06A89">
            <w:pPr>
              <w:pStyle w:val="Heading3"/>
              <w:spacing w:before="120" w:after="0"/>
              <w:jc w:val="right"/>
              <w:outlineLvl w:val="2"/>
            </w:pPr>
            <w:r w:rsidRPr="007D0320">
              <w:t>Compliant</w:t>
            </w:r>
          </w:p>
        </w:tc>
      </w:tr>
      <w:tr w:rsidR="00121B98" w:rsidRPr="007D0320" w14:paraId="70F13AE5" w14:textId="77777777" w:rsidTr="00D06A89">
        <w:tc>
          <w:tcPr>
            <w:tcW w:w="4531" w:type="dxa"/>
            <w:shd w:val="clear" w:color="auto" w:fill="E7E6E6" w:themeFill="background2"/>
          </w:tcPr>
          <w:p w14:paraId="79BBF9DC" w14:textId="77777777" w:rsidR="00121B98" w:rsidRPr="002B61BB" w:rsidRDefault="00121B98" w:rsidP="00D06A89">
            <w:pPr>
              <w:pStyle w:val="Heading3"/>
              <w:spacing w:before="0" w:after="0"/>
              <w:outlineLvl w:val="2"/>
            </w:pPr>
          </w:p>
        </w:tc>
        <w:tc>
          <w:tcPr>
            <w:tcW w:w="993" w:type="dxa"/>
            <w:shd w:val="clear" w:color="auto" w:fill="E7E6E6" w:themeFill="background2"/>
          </w:tcPr>
          <w:p w14:paraId="3B6D64E2"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EC40498" w14:textId="77777777" w:rsidR="00121B98" w:rsidRPr="006107BF" w:rsidRDefault="00121B98" w:rsidP="00D06A89">
            <w:pPr>
              <w:pStyle w:val="Heading3"/>
              <w:spacing w:before="0" w:after="0"/>
              <w:jc w:val="right"/>
              <w:outlineLvl w:val="2"/>
            </w:pPr>
            <w:r w:rsidRPr="007D0320">
              <w:t>Not Assessed</w:t>
            </w:r>
          </w:p>
        </w:tc>
      </w:tr>
    </w:tbl>
    <w:p w14:paraId="716D50CF" w14:textId="5244029C" w:rsidR="00121B98" w:rsidRDefault="00121B98" w:rsidP="00121B98">
      <w:pPr>
        <w:rPr>
          <w:i/>
        </w:rPr>
      </w:pPr>
      <w:r w:rsidRPr="00215FC3">
        <w:rPr>
          <w:i/>
        </w:rPr>
        <w:t>Each consumer is treated with dignity and respect, with their identity, culture and diversity valued.</w:t>
      </w:r>
    </w:p>
    <w:p w14:paraId="162500CD" w14:textId="77777777" w:rsidR="005D29DA" w:rsidRPr="00215FC3" w:rsidRDefault="005D29DA" w:rsidP="00121B98">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A822DE3" w14:textId="77777777" w:rsidTr="00D06A89">
        <w:tc>
          <w:tcPr>
            <w:tcW w:w="4531" w:type="dxa"/>
            <w:shd w:val="clear" w:color="auto" w:fill="E7E6E6" w:themeFill="background2"/>
          </w:tcPr>
          <w:p w14:paraId="09C20B84" w14:textId="77777777" w:rsidR="00121B98" w:rsidRPr="002B61BB" w:rsidRDefault="00121B98" w:rsidP="00D06A89">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440733C"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791AC0C"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1237FCE7" w14:textId="77777777" w:rsidTr="00D06A89">
        <w:tc>
          <w:tcPr>
            <w:tcW w:w="4531" w:type="dxa"/>
            <w:shd w:val="clear" w:color="auto" w:fill="E7E6E6" w:themeFill="background2"/>
          </w:tcPr>
          <w:p w14:paraId="4F273C06" w14:textId="77777777" w:rsidR="00121B98" w:rsidRPr="002B61BB" w:rsidRDefault="00121B98" w:rsidP="00D06A89">
            <w:pPr>
              <w:pStyle w:val="Heading3"/>
              <w:spacing w:before="0" w:after="0"/>
              <w:outlineLvl w:val="2"/>
            </w:pPr>
          </w:p>
        </w:tc>
        <w:tc>
          <w:tcPr>
            <w:tcW w:w="993" w:type="dxa"/>
            <w:shd w:val="clear" w:color="auto" w:fill="E7E6E6" w:themeFill="background2"/>
          </w:tcPr>
          <w:p w14:paraId="2F3694DD"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5BF99E3A"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08EDD7A1" w14:textId="77777777" w:rsidR="00121B98" w:rsidRDefault="00121B98" w:rsidP="00121B98">
      <w:pPr>
        <w:pStyle w:val="Heading3"/>
        <w:tabs>
          <w:tab w:val="left" w:pos="4111"/>
        </w:tabs>
        <w:rPr>
          <w:b w:val="0"/>
          <w:i/>
          <w:color w:val="000000"/>
          <w:sz w:val="24"/>
        </w:rPr>
      </w:pPr>
      <w:r w:rsidRPr="00E46D0C">
        <w:rPr>
          <w:b w:val="0"/>
          <w:i/>
          <w:color w:val="000000"/>
          <w:sz w:val="24"/>
        </w:rPr>
        <w:t>Care and services are culturally safe.</w:t>
      </w:r>
    </w:p>
    <w:p w14:paraId="2775E753"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290ED796" w14:textId="77777777" w:rsidTr="00D06A89">
        <w:tc>
          <w:tcPr>
            <w:tcW w:w="4531" w:type="dxa"/>
            <w:shd w:val="clear" w:color="auto" w:fill="E7E6E6" w:themeFill="background2"/>
          </w:tcPr>
          <w:p w14:paraId="71381897" w14:textId="77777777" w:rsidR="00121B98" w:rsidRPr="002B61BB" w:rsidRDefault="00121B98" w:rsidP="00D06A8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01456F7"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758E9D0"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7B0C9B2" w14:textId="77777777" w:rsidTr="00D06A89">
        <w:tc>
          <w:tcPr>
            <w:tcW w:w="4531" w:type="dxa"/>
            <w:shd w:val="clear" w:color="auto" w:fill="E7E6E6" w:themeFill="background2"/>
          </w:tcPr>
          <w:p w14:paraId="39715542" w14:textId="77777777" w:rsidR="00121B98" w:rsidRPr="002B61BB" w:rsidRDefault="00121B98" w:rsidP="00D06A89">
            <w:pPr>
              <w:pStyle w:val="Heading3"/>
              <w:spacing w:before="0" w:after="0"/>
              <w:outlineLvl w:val="2"/>
            </w:pPr>
          </w:p>
        </w:tc>
        <w:tc>
          <w:tcPr>
            <w:tcW w:w="993" w:type="dxa"/>
            <w:shd w:val="clear" w:color="auto" w:fill="E7E6E6" w:themeFill="background2"/>
          </w:tcPr>
          <w:p w14:paraId="4BE08E8E"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00C9C5AA"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3436A1AF" w14:textId="77777777" w:rsidR="00121B98" w:rsidRPr="008D114F" w:rsidRDefault="00121B98" w:rsidP="00121B98">
      <w:pPr>
        <w:tabs>
          <w:tab w:val="right" w:pos="9026"/>
        </w:tabs>
        <w:spacing w:after="0"/>
        <w:outlineLvl w:val="4"/>
        <w:rPr>
          <w:i/>
        </w:rPr>
      </w:pPr>
      <w:r w:rsidRPr="008D114F">
        <w:rPr>
          <w:i/>
        </w:rPr>
        <w:t xml:space="preserve">Each consumer is supported to exercise choice and independence, including to: </w:t>
      </w:r>
    </w:p>
    <w:p w14:paraId="2EE58AB8" w14:textId="77777777" w:rsidR="00121B98" w:rsidRPr="008D114F" w:rsidRDefault="00121B98" w:rsidP="00121B9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078E02" w14:textId="77777777" w:rsidR="00121B98" w:rsidRPr="008D114F" w:rsidRDefault="00121B98" w:rsidP="00121B9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DFC269" w14:textId="77777777" w:rsidR="00121B98" w:rsidRPr="008D114F" w:rsidRDefault="00121B98" w:rsidP="00121B98">
      <w:pPr>
        <w:numPr>
          <w:ilvl w:val="0"/>
          <w:numId w:val="12"/>
        </w:numPr>
        <w:tabs>
          <w:tab w:val="right" w:pos="9026"/>
        </w:tabs>
        <w:spacing w:before="0" w:after="0"/>
        <w:ind w:left="567" w:hanging="425"/>
        <w:outlineLvl w:val="4"/>
        <w:rPr>
          <w:i/>
        </w:rPr>
      </w:pPr>
      <w:r w:rsidRPr="008D114F">
        <w:rPr>
          <w:i/>
        </w:rPr>
        <w:t xml:space="preserve">communicate their decisions; and </w:t>
      </w:r>
    </w:p>
    <w:p w14:paraId="1E320E43" w14:textId="77777777" w:rsidR="00121B98" w:rsidRDefault="00121B98" w:rsidP="00121B9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59EB33"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6F475A68" w14:textId="77777777" w:rsidTr="00D06A89">
        <w:tc>
          <w:tcPr>
            <w:tcW w:w="4531" w:type="dxa"/>
            <w:shd w:val="clear" w:color="auto" w:fill="E7E6E6" w:themeFill="background2"/>
          </w:tcPr>
          <w:p w14:paraId="71A0A23F" w14:textId="77777777" w:rsidR="00121B98" w:rsidRPr="002B61BB" w:rsidRDefault="00121B98" w:rsidP="00D06A89">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A7D36DC"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0AE718E"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00EBF096" w14:textId="77777777" w:rsidTr="00D06A89">
        <w:tc>
          <w:tcPr>
            <w:tcW w:w="4531" w:type="dxa"/>
            <w:shd w:val="clear" w:color="auto" w:fill="E7E6E6" w:themeFill="background2"/>
          </w:tcPr>
          <w:p w14:paraId="1F643182" w14:textId="77777777" w:rsidR="00121B98" w:rsidRPr="002B61BB" w:rsidRDefault="00121B98" w:rsidP="00D06A89">
            <w:pPr>
              <w:pStyle w:val="Heading3"/>
              <w:spacing w:before="0" w:after="0"/>
              <w:outlineLvl w:val="2"/>
            </w:pPr>
          </w:p>
        </w:tc>
        <w:tc>
          <w:tcPr>
            <w:tcW w:w="993" w:type="dxa"/>
            <w:shd w:val="clear" w:color="auto" w:fill="E7E6E6" w:themeFill="background2"/>
          </w:tcPr>
          <w:p w14:paraId="61CC0717"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B38E667"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76796502" w14:textId="77777777" w:rsidR="00121B98" w:rsidRDefault="00121B98" w:rsidP="00121B9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A24F89D"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14BEE408" w14:textId="77777777" w:rsidTr="00D06A89">
        <w:tc>
          <w:tcPr>
            <w:tcW w:w="4531" w:type="dxa"/>
            <w:shd w:val="clear" w:color="auto" w:fill="E7E6E6" w:themeFill="background2"/>
          </w:tcPr>
          <w:p w14:paraId="676259DA" w14:textId="77777777" w:rsidR="00121B98" w:rsidRPr="002B61BB" w:rsidRDefault="00121B98" w:rsidP="00D06A8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31DF096"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EA39603" w14:textId="77777777" w:rsidR="00121B98" w:rsidRPr="006107BF" w:rsidRDefault="00121B98" w:rsidP="00D06A89">
            <w:pPr>
              <w:pStyle w:val="Heading3"/>
              <w:spacing w:before="120" w:after="0"/>
              <w:jc w:val="right"/>
              <w:outlineLvl w:val="2"/>
            </w:pPr>
            <w:r w:rsidRPr="007D0320">
              <w:t>Compliant</w:t>
            </w:r>
          </w:p>
        </w:tc>
      </w:tr>
      <w:tr w:rsidR="00121B98" w:rsidRPr="002B61BB" w14:paraId="2B95F1C4" w14:textId="77777777" w:rsidTr="00D06A89">
        <w:tc>
          <w:tcPr>
            <w:tcW w:w="4531" w:type="dxa"/>
            <w:shd w:val="clear" w:color="auto" w:fill="E7E6E6" w:themeFill="background2"/>
          </w:tcPr>
          <w:p w14:paraId="7A3ED2F5" w14:textId="77777777" w:rsidR="00121B98" w:rsidRPr="002B61BB" w:rsidRDefault="00121B98" w:rsidP="00D06A89">
            <w:pPr>
              <w:pStyle w:val="Heading3"/>
              <w:spacing w:before="0" w:after="0"/>
              <w:outlineLvl w:val="2"/>
            </w:pPr>
          </w:p>
        </w:tc>
        <w:tc>
          <w:tcPr>
            <w:tcW w:w="993" w:type="dxa"/>
            <w:shd w:val="clear" w:color="auto" w:fill="E7E6E6" w:themeFill="background2"/>
          </w:tcPr>
          <w:p w14:paraId="572FE8DA"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404EA1B" w14:textId="77777777" w:rsidR="00121B98" w:rsidRPr="006107BF" w:rsidRDefault="00121B98" w:rsidP="00D06A89">
            <w:pPr>
              <w:pStyle w:val="Heading3"/>
              <w:spacing w:before="0" w:after="0"/>
              <w:jc w:val="right"/>
              <w:outlineLvl w:val="2"/>
            </w:pPr>
            <w:r w:rsidRPr="007D0320">
              <w:t>Not Assessed</w:t>
            </w:r>
          </w:p>
        </w:tc>
      </w:tr>
    </w:tbl>
    <w:p w14:paraId="3268AB85" w14:textId="77777777" w:rsidR="00121B98" w:rsidRDefault="00121B98" w:rsidP="00121B9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1234633" w14:textId="77777777" w:rsidTr="00D06A89">
        <w:tc>
          <w:tcPr>
            <w:tcW w:w="4531" w:type="dxa"/>
            <w:shd w:val="clear" w:color="auto" w:fill="E7E6E6" w:themeFill="background2"/>
          </w:tcPr>
          <w:p w14:paraId="4024BD37" w14:textId="77777777" w:rsidR="00121B98" w:rsidRPr="002B61BB" w:rsidRDefault="00121B98" w:rsidP="00D06A89">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C7BCA1C"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140579ED"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63BA8FE7" w14:textId="77777777" w:rsidTr="00D06A89">
        <w:tc>
          <w:tcPr>
            <w:tcW w:w="4531" w:type="dxa"/>
            <w:shd w:val="clear" w:color="auto" w:fill="E7E6E6" w:themeFill="background2"/>
          </w:tcPr>
          <w:p w14:paraId="3148E8D9" w14:textId="77777777" w:rsidR="00121B98" w:rsidRPr="002B61BB" w:rsidRDefault="00121B98" w:rsidP="00D06A89">
            <w:pPr>
              <w:pStyle w:val="Heading3"/>
              <w:spacing w:before="0" w:after="0"/>
              <w:outlineLvl w:val="2"/>
            </w:pPr>
          </w:p>
        </w:tc>
        <w:tc>
          <w:tcPr>
            <w:tcW w:w="993" w:type="dxa"/>
            <w:shd w:val="clear" w:color="auto" w:fill="E7E6E6" w:themeFill="background2"/>
          </w:tcPr>
          <w:p w14:paraId="551989E6"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4FCC17D1"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072F8F1A" w14:textId="77777777" w:rsidR="00121B98" w:rsidRDefault="00121B98" w:rsidP="00121B9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FBD3BB" w14:textId="77777777" w:rsidR="00121B98" w:rsidRDefault="00121B98" w:rsidP="00121B98">
      <w:pPr>
        <w:sectPr w:rsidR="00121B98" w:rsidSect="00CB3BA9">
          <w:type w:val="continuous"/>
          <w:pgSz w:w="11906" w:h="16838"/>
          <w:pgMar w:top="1701" w:right="1418" w:bottom="1418" w:left="1418" w:header="568" w:footer="397" w:gutter="0"/>
          <w:cols w:space="708"/>
          <w:titlePg/>
          <w:docGrid w:linePitch="360"/>
        </w:sectPr>
      </w:pPr>
    </w:p>
    <w:p w14:paraId="09F68B0C" w14:textId="77777777" w:rsidR="00121B98" w:rsidRDefault="00121B98" w:rsidP="00121B9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241043B" w14:textId="77777777" w:rsidR="00121B98" w:rsidRDefault="00121B98" w:rsidP="00121B98">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2934E760" wp14:editId="6D9D077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234C201B"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A786907" w14:textId="77777777" w:rsidR="00121B98" w:rsidRDefault="00121B98" w:rsidP="00121B98">
      <w:pPr>
        <w:pStyle w:val="Heading1"/>
        <w:tabs>
          <w:tab w:val="left" w:pos="2835"/>
          <w:tab w:val="right" w:pos="9070"/>
        </w:tabs>
        <w:spacing w:before="0" w:after="0" w:line="240" w:lineRule="auto"/>
      </w:pPr>
    </w:p>
    <w:p w14:paraId="3861F461" w14:textId="77777777" w:rsidR="00121B98" w:rsidRPr="00ED6B57" w:rsidRDefault="00121B98" w:rsidP="00121B98">
      <w:pPr>
        <w:pStyle w:val="Heading3"/>
        <w:shd w:val="clear" w:color="auto" w:fill="F2F2F2" w:themeFill="background1" w:themeFillShade="F2"/>
      </w:pPr>
      <w:r w:rsidRPr="00ED6B57">
        <w:t>Consumer outcome:</w:t>
      </w:r>
    </w:p>
    <w:p w14:paraId="20E907FB" w14:textId="77777777" w:rsidR="00121B98" w:rsidRPr="00ED6B57" w:rsidRDefault="00121B98" w:rsidP="00121B9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E3DA63" w14:textId="77777777" w:rsidR="00121B98" w:rsidRPr="00ED6B57" w:rsidRDefault="00121B98" w:rsidP="00121B98">
      <w:pPr>
        <w:pStyle w:val="Heading3"/>
        <w:shd w:val="clear" w:color="auto" w:fill="F2F2F2" w:themeFill="background1" w:themeFillShade="F2"/>
      </w:pPr>
      <w:r w:rsidRPr="00ED6B57">
        <w:t>Organisation statement:</w:t>
      </w:r>
    </w:p>
    <w:p w14:paraId="0E3DD645" w14:textId="77777777" w:rsidR="00121B98" w:rsidRPr="00ED6B57" w:rsidRDefault="00121B98" w:rsidP="00121B9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551C16C" w14:textId="77777777" w:rsidR="00121B98" w:rsidRDefault="00121B98" w:rsidP="00121B98">
      <w:pPr>
        <w:pStyle w:val="Heading2"/>
      </w:pPr>
      <w:r>
        <w:t xml:space="preserve">Assessment </w:t>
      </w:r>
      <w:r w:rsidRPr="002B2C0F">
        <w:t>of Standard</w:t>
      </w:r>
      <w:r>
        <w:t xml:space="preserve"> 2</w:t>
      </w:r>
    </w:p>
    <w:p w14:paraId="764AADEB" w14:textId="77777777" w:rsidR="002A7235" w:rsidRPr="00AD015A" w:rsidRDefault="002A7235" w:rsidP="002A7235">
      <w:pPr>
        <w:rPr>
          <w:rFonts w:eastAsiaTheme="minorEastAsia"/>
          <w:color w:val="auto"/>
          <w:lang w:eastAsia="en-US"/>
        </w:rPr>
      </w:pPr>
      <w:r w:rsidRPr="00AD015A">
        <w:rPr>
          <w:rFonts w:eastAsiaTheme="minorEastAsia"/>
          <w:color w:val="auto"/>
          <w:lang w:eastAsia="en-US"/>
        </w:rPr>
        <w:t xml:space="preserve">The service demonstrated initial and ongoing assessment and planning for care and services are undertaken in partnership with consumers. Sampled consumers and representatives considered they are partners in initial assessment on commencement of services and </w:t>
      </w:r>
      <w:proofErr w:type="gramStart"/>
      <w:r w:rsidRPr="00AD015A">
        <w:rPr>
          <w:rFonts w:eastAsiaTheme="minorEastAsia"/>
          <w:color w:val="auto"/>
          <w:lang w:eastAsia="en-US"/>
        </w:rPr>
        <w:t>ongoing, and</w:t>
      </w:r>
      <w:proofErr w:type="gramEnd"/>
      <w:r w:rsidRPr="00AD015A">
        <w:rPr>
          <w:rFonts w:eastAsiaTheme="minorEastAsia"/>
          <w:color w:val="auto"/>
          <w:lang w:eastAsia="en-US"/>
        </w:rPr>
        <w:t xml:space="preserve"> planning of care and services.  </w:t>
      </w:r>
    </w:p>
    <w:p w14:paraId="29FF03B0" w14:textId="77777777" w:rsidR="002A7235" w:rsidRPr="00AD015A" w:rsidRDefault="002A7235" w:rsidP="002A7235">
      <w:pPr>
        <w:rPr>
          <w:rFonts w:eastAsia="Arial"/>
          <w:color w:val="auto"/>
        </w:rPr>
      </w:pPr>
      <w:r w:rsidRPr="00AD015A">
        <w:rPr>
          <w:rFonts w:eastAsia="Arial"/>
          <w:color w:val="auto"/>
        </w:rPr>
        <w:t>Care planning documents demonstrated consumers are assessed during the admission process, and their health, condition, wellbeing and risks are identified and assessed. Care planning is based on partnership with consumers and/or their representative, and includes their needs, goals and preferences for delivery of care and services. Advanced care planning and end of life care is addressed and planned.</w:t>
      </w:r>
    </w:p>
    <w:p w14:paraId="373D3F65" w14:textId="77777777" w:rsidR="002A7235" w:rsidRPr="00AD015A" w:rsidRDefault="002A7235" w:rsidP="002A7235">
      <w:pPr>
        <w:rPr>
          <w:rFonts w:eastAsia="Arial"/>
          <w:color w:val="auto"/>
        </w:rPr>
      </w:pPr>
      <w:r w:rsidRPr="00AD015A">
        <w:rPr>
          <w:rFonts w:eastAsia="Arial"/>
          <w:color w:val="auto"/>
        </w:rPr>
        <w:t xml:space="preserve">The service has policies and processes to guide staff in relation to assessment and planning, including for referrals and involvement from other organisations. Care and services are reviewed annually as needed. </w:t>
      </w:r>
    </w:p>
    <w:p w14:paraId="43B5D1F8" w14:textId="77777777" w:rsidR="002A7235" w:rsidRPr="00AD015A" w:rsidRDefault="002A7235" w:rsidP="002A7235">
      <w:pPr>
        <w:rPr>
          <w:rFonts w:eastAsia="Calibri"/>
          <w:color w:val="auto"/>
          <w:lang w:eastAsia="en-US"/>
        </w:rPr>
      </w:pPr>
      <w:r w:rsidRPr="00AD015A">
        <w:rPr>
          <w:rFonts w:eastAsia="Calibri"/>
          <w:color w:val="auto"/>
          <w:lang w:eastAsia="en-US"/>
        </w:rPr>
        <w:t>Staff interviewed were knowledgeable about care planning and assessment process, including re-assessment, and confirmed care planning documents are readily accessible on the service’s electronic system. Staff interviewed showed knowledge about consumers’ needs and risks.</w:t>
      </w:r>
    </w:p>
    <w:p w14:paraId="2C9D9D05"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359DA534" w14:textId="77777777" w:rsidR="00121B98" w:rsidRPr="00D7393E" w:rsidRDefault="00121B98" w:rsidP="00121B98">
      <w:pPr>
        <w:rPr>
          <w:rFonts w:eastAsia="Calibri"/>
          <w:i/>
          <w:color w:val="auto"/>
          <w:lang w:eastAsia="en-US"/>
        </w:rPr>
      </w:pPr>
      <w:r>
        <w:rPr>
          <w:rFonts w:eastAsiaTheme="minorHAnsi"/>
          <w:color w:val="auto"/>
        </w:rPr>
        <w:lastRenderedPageBreak/>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7BD7944D" w14:textId="77777777" w:rsidR="00121B98" w:rsidRPr="00507CBC" w:rsidRDefault="00121B98" w:rsidP="00121B98">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05CA3740" w14:textId="77777777" w:rsidTr="00D06A89">
        <w:tc>
          <w:tcPr>
            <w:tcW w:w="4531" w:type="dxa"/>
            <w:shd w:val="clear" w:color="auto" w:fill="E7E6E6" w:themeFill="background2"/>
          </w:tcPr>
          <w:p w14:paraId="18615B11" w14:textId="77777777" w:rsidR="00121B98" w:rsidRPr="002B61BB" w:rsidRDefault="00121B98" w:rsidP="00D06A8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9EF4FD9"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1CD72C46"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16286907" w14:textId="77777777" w:rsidTr="00D06A89">
        <w:tc>
          <w:tcPr>
            <w:tcW w:w="4531" w:type="dxa"/>
            <w:shd w:val="clear" w:color="auto" w:fill="E7E6E6" w:themeFill="background2"/>
          </w:tcPr>
          <w:p w14:paraId="39B6401B" w14:textId="77777777" w:rsidR="00121B98" w:rsidRPr="002B61BB" w:rsidRDefault="00121B98" w:rsidP="00D06A89">
            <w:pPr>
              <w:pStyle w:val="Heading3"/>
              <w:spacing w:before="0" w:after="0"/>
              <w:outlineLvl w:val="2"/>
            </w:pPr>
          </w:p>
        </w:tc>
        <w:tc>
          <w:tcPr>
            <w:tcW w:w="993" w:type="dxa"/>
            <w:shd w:val="clear" w:color="auto" w:fill="E7E6E6" w:themeFill="background2"/>
          </w:tcPr>
          <w:p w14:paraId="1FC62BF2"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090981E"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2751F8E0" w14:textId="77777777" w:rsidR="00121B98" w:rsidRDefault="00121B98" w:rsidP="00121B98">
      <w:pPr>
        <w:rPr>
          <w:i/>
        </w:rPr>
      </w:pPr>
      <w:r w:rsidRPr="008D114F">
        <w:rPr>
          <w:i/>
        </w:rPr>
        <w:t>Assessment and planning, including consideration of risks to the consumer’s health and well-being, informs the delivery of safe and effective care and services.</w:t>
      </w:r>
    </w:p>
    <w:p w14:paraId="0EC58038"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489DE8D7" w14:textId="77777777" w:rsidTr="00D06A89">
        <w:tc>
          <w:tcPr>
            <w:tcW w:w="4531" w:type="dxa"/>
            <w:shd w:val="clear" w:color="auto" w:fill="E7E6E6" w:themeFill="background2"/>
          </w:tcPr>
          <w:p w14:paraId="49D4ABD3" w14:textId="77777777" w:rsidR="00121B98" w:rsidRPr="002B61BB" w:rsidRDefault="00121B98" w:rsidP="00D06A8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ED0A26D"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24F43B91"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796A9F8" w14:textId="77777777" w:rsidTr="00D06A89">
        <w:tc>
          <w:tcPr>
            <w:tcW w:w="4531" w:type="dxa"/>
            <w:shd w:val="clear" w:color="auto" w:fill="E7E6E6" w:themeFill="background2"/>
          </w:tcPr>
          <w:p w14:paraId="6CFA5EAA" w14:textId="77777777" w:rsidR="00121B98" w:rsidRPr="002B61BB" w:rsidRDefault="00121B98" w:rsidP="00D06A89">
            <w:pPr>
              <w:pStyle w:val="Heading3"/>
              <w:spacing w:before="0" w:after="0"/>
              <w:outlineLvl w:val="2"/>
            </w:pPr>
          </w:p>
        </w:tc>
        <w:tc>
          <w:tcPr>
            <w:tcW w:w="993" w:type="dxa"/>
            <w:shd w:val="clear" w:color="auto" w:fill="E7E6E6" w:themeFill="background2"/>
          </w:tcPr>
          <w:p w14:paraId="5C0E8270"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3AEE512"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A038568" w14:textId="77777777" w:rsidR="00121B98" w:rsidRDefault="00121B98" w:rsidP="00121B9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421B95B"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CD0EEB6" w14:textId="77777777" w:rsidTr="00D06A89">
        <w:tc>
          <w:tcPr>
            <w:tcW w:w="4531" w:type="dxa"/>
            <w:shd w:val="clear" w:color="auto" w:fill="E7E6E6" w:themeFill="background2"/>
          </w:tcPr>
          <w:p w14:paraId="1CD091FB" w14:textId="77777777" w:rsidR="00121B98" w:rsidRPr="002B61BB" w:rsidRDefault="00121B98" w:rsidP="00D06A89">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87D0D53"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4074D30A"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7EDEFE07" w14:textId="77777777" w:rsidTr="00D06A89">
        <w:tc>
          <w:tcPr>
            <w:tcW w:w="4531" w:type="dxa"/>
            <w:shd w:val="clear" w:color="auto" w:fill="E7E6E6" w:themeFill="background2"/>
          </w:tcPr>
          <w:p w14:paraId="5662B247" w14:textId="77777777" w:rsidR="00121B98" w:rsidRPr="002B61BB" w:rsidRDefault="00121B98" w:rsidP="00D06A89">
            <w:pPr>
              <w:pStyle w:val="Heading3"/>
              <w:spacing w:before="0" w:after="0"/>
              <w:outlineLvl w:val="2"/>
            </w:pPr>
          </w:p>
        </w:tc>
        <w:tc>
          <w:tcPr>
            <w:tcW w:w="993" w:type="dxa"/>
            <w:shd w:val="clear" w:color="auto" w:fill="E7E6E6" w:themeFill="background2"/>
          </w:tcPr>
          <w:p w14:paraId="235E38CB"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70B585E8"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BC45059" w14:textId="77777777" w:rsidR="00121B98" w:rsidRPr="008D114F" w:rsidRDefault="00121B98" w:rsidP="00121B98">
      <w:pPr>
        <w:rPr>
          <w:i/>
        </w:rPr>
      </w:pPr>
      <w:r w:rsidRPr="008D114F">
        <w:rPr>
          <w:i/>
        </w:rPr>
        <w:t>The organisation demonstrates that assessment and planning:</w:t>
      </w:r>
    </w:p>
    <w:p w14:paraId="454B3F46" w14:textId="77777777" w:rsidR="00121B98" w:rsidRPr="008D114F" w:rsidRDefault="00121B98" w:rsidP="00121B9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C72B35" w14:textId="77777777" w:rsidR="00121B98" w:rsidRDefault="00121B98" w:rsidP="00121B9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D174BB"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97F5AE4" w14:textId="77777777" w:rsidTr="00D06A89">
        <w:tc>
          <w:tcPr>
            <w:tcW w:w="4531" w:type="dxa"/>
            <w:shd w:val="clear" w:color="auto" w:fill="E7E6E6" w:themeFill="background2"/>
          </w:tcPr>
          <w:p w14:paraId="47781A1A" w14:textId="77777777" w:rsidR="00121B98" w:rsidRPr="002B61BB" w:rsidRDefault="00121B98" w:rsidP="00D06A8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58E2E0F"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1A89F4C1"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931E1BC" w14:textId="77777777" w:rsidTr="00D06A89">
        <w:tc>
          <w:tcPr>
            <w:tcW w:w="4531" w:type="dxa"/>
            <w:shd w:val="clear" w:color="auto" w:fill="E7E6E6" w:themeFill="background2"/>
          </w:tcPr>
          <w:p w14:paraId="65CEC14E" w14:textId="77777777" w:rsidR="00121B98" w:rsidRPr="002B61BB" w:rsidRDefault="00121B98" w:rsidP="00D06A89">
            <w:pPr>
              <w:pStyle w:val="Heading3"/>
              <w:spacing w:before="0" w:after="0"/>
              <w:outlineLvl w:val="2"/>
            </w:pPr>
          </w:p>
        </w:tc>
        <w:tc>
          <w:tcPr>
            <w:tcW w:w="993" w:type="dxa"/>
            <w:shd w:val="clear" w:color="auto" w:fill="E7E6E6" w:themeFill="background2"/>
          </w:tcPr>
          <w:p w14:paraId="47DABD6E"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2DA1F49C"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9ADB3B3" w14:textId="77777777" w:rsidR="00121B98" w:rsidRDefault="00121B98" w:rsidP="00121B9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D3C208"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10790AE" w14:textId="77777777" w:rsidTr="00D06A89">
        <w:tc>
          <w:tcPr>
            <w:tcW w:w="4531" w:type="dxa"/>
            <w:shd w:val="clear" w:color="auto" w:fill="E7E6E6" w:themeFill="background2"/>
          </w:tcPr>
          <w:p w14:paraId="01C764E2" w14:textId="77777777" w:rsidR="00121B98" w:rsidRPr="002B61BB" w:rsidRDefault="00121B98" w:rsidP="00D06A89">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975D983"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19266544"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024F4E5" w14:textId="77777777" w:rsidTr="00D06A89">
        <w:tc>
          <w:tcPr>
            <w:tcW w:w="4531" w:type="dxa"/>
            <w:shd w:val="clear" w:color="auto" w:fill="E7E6E6" w:themeFill="background2"/>
          </w:tcPr>
          <w:p w14:paraId="4A465F24" w14:textId="77777777" w:rsidR="00121B98" w:rsidRPr="002B61BB" w:rsidRDefault="00121B98" w:rsidP="00D06A89">
            <w:pPr>
              <w:pStyle w:val="Heading3"/>
              <w:spacing w:before="0" w:after="0"/>
              <w:outlineLvl w:val="2"/>
            </w:pPr>
          </w:p>
        </w:tc>
        <w:tc>
          <w:tcPr>
            <w:tcW w:w="993" w:type="dxa"/>
            <w:shd w:val="clear" w:color="auto" w:fill="E7E6E6" w:themeFill="background2"/>
          </w:tcPr>
          <w:p w14:paraId="08BCD2B4"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4EEC0913"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34D3CA9C" w14:textId="77777777" w:rsidR="00121B98" w:rsidRDefault="00121B98" w:rsidP="00121B98">
      <w:pPr>
        <w:rPr>
          <w:i/>
        </w:rPr>
      </w:pPr>
      <w:r w:rsidRPr="008D114F">
        <w:rPr>
          <w:i/>
        </w:rPr>
        <w:t>Care and services are reviewed regularly for effectiveness, and when circumstances change or when incidents impact on the needs, goals or preferences of the consumer.</w:t>
      </w:r>
    </w:p>
    <w:p w14:paraId="19100ACC" w14:textId="77777777" w:rsidR="00121B98" w:rsidRDefault="00121B98" w:rsidP="00121B98">
      <w:pPr>
        <w:spacing w:line="240" w:lineRule="auto"/>
        <w:rPr>
          <w:color w:val="0000FF"/>
        </w:rPr>
      </w:pPr>
    </w:p>
    <w:p w14:paraId="177AE976" w14:textId="77777777" w:rsidR="00121B98" w:rsidRDefault="00121B98" w:rsidP="00121B98">
      <w:pPr>
        <w:sectPr w:rsidR="00121B98" w:rsidSect="003F5725">
          <w:headerReference w:type="first" r:id="rId17"/>
          <w:type w:val="continuous"/>
          <w:pgSz w:w="11906" w:h="16838"/>
          <w:pgMar w:top="1701" w:right="1418" w:bottom="1418" w:left="1418" w:header="709" w:footer="397" w:gutter="0"/>
          <w:cols w:space="708"/>
          <w:titlePg/>
          <w:docGrid w:linePitch="360"/>
        </w:sectPr>
      </w:pPr>
    </w:p>
    <w:p w14:paraId="615B13EE"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3C3560C3" wp14:editId="66CDF99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E1876E9"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24DC276" w14:textId="77777777" w:rsidR="00121B98" w:rsidRPr="00443B18" w:rsidRDefault="00121B98" w:rsidP="00121B98"/>
    <w:p w14:paraId="6C29EB67" w14:textId="77777777" w:rsidR="00121B98" w:rsidRPr="00443B18" w:rsidRDefault="00121B98" w:rsidP="00121B98">
      <w:pPr>
        <w:sectPr w:rsidR="00121B98" w:rsidRPr="00443B18" w:rsidSect="00FB0086">
          <w:headerReference w:type="first" r:id="rId18"/>
          <w:pgSz w:w="11906" w:h="16838"/>
          <w:pgMar w:top="1701" w:right="1418" w:bottom="1418" w:left="1418" w:header="709" w:footer="397" w:gutter="0"/>
          <w:cols w:space="708"/>
          <w:docGrid w:linePitch="360"/>
        </w:sectPr>
      </w:pPr>
    </w:p>
    <w:p w14:paraId="1F38B3A6" w14:textId="77777777" w:rsidR="00121B98" w:rsidRPr="00FD1B02" w:rsidRDefault="00121B98" w:rsidP="00121B98">
      <w:pPr>
        <w:pStyle w:val="Heading3"/>
        <w:shd w:val="clear" w:color="auto" w:fill="F2F2F2" w:themeFill="background1" w:themeFillShade="F2"/>
      </w:pPr>
      <w:r w:rsidRPr="00FD1B02">
        <w:t>Consumer outcome:</w:t>
      </w:r>
    </w:p>
    <w:p w14:paraId="5D50AA10" w14:textId="77777777" w:rsidR="00121B98" w:rsidRDefault="00121B98" w:rsidP="00121B98">
      <w:pPr>
        <w:numPr>
          <w:ilvl w:val="0"/>
          <w:numId w:val="3"/>
        </w:numPr>
        <w:shd w:val="clear" w:color="auto" w:fill="F2F2F2" w:themeFill="background1" w:themeFillShade="F2"/>
      </w:pPr>
      <w:r>
        <w:t>I get personal care, clinical care, or both personal care and clinical care, that is safe and right for me.</w:t>
      </w:r>
    </w:p>
    <w:p w14:paraId="7A9921F1" w14:textId="77777777" w:rsidR="00121B98" w:rsidRDefault="00121B98" w:rsidP="00121B98">
      <w:pPr>
        <w:pStyle w:val="Heading3"/>
        <w:shd w:val="clear" w:color="auto" w:fill="F2F2F2" w:themeFill="background1" w:themeFillShade="F2"/>
      </w:pPr>
      <w:r>
        <w:t>Organisation statement:</w:t>
      </w:r>
    </w:p>
    <w:p w14:paraId="5FB81D99" w14:textId="77777777" w:rsidR="00121B98" w:rsidRDefault="00121B98" w:rsidP="00121B9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546AF2" w14:textId="77777777" w:rsidR="00121B98" w:rsidRDefault="00121B98" w:rsidP="00121B98">
      <w:pPr>
        <w:pStyle w:val="Heading2"/>
      </w:pPr>
      <w:r>
        <w:t>Assessment of Standard 3</w:t>
      </w:r>
    </w:p>
    <w:p w14:paraId="0A308093" w14:textId="77777777" w:rsidR="002A7235" w:rsidRPr="00471B70" w:rsidRDefault="002A7235" w:rsidP="002A7235">
      <w:pPr>
        <w:rPr>
          <w:rFonts w:eastAsiaTheme="minorEastAsia"/>
          <w:color w:val="auto"/>
        </w:rPr>
      </w:pPr>
      <w:bookmarkStart w:id="5" w:name="_Hlk75950982"/>
      <w:r w:rsidRPr="00471B70">
        <w:rPr>
          <w:rFonts w:eastAsiaTheme="minorEastAsia"/>
          <w:color w:val="auto"/>
        </w:rPr>
        <w:t>The service demonstrated that consumers receive safe and effective personal and clinical care, in accordance with the consumer’s needs, goals and preferences to optimise their health and well-being. Sampled consumers considered that they receive personal care that is safe and right for them and they have access to other health care professionals when they need it.</w:t>
      </w:r>
    </w:p>
    <w:p w14:paraId="01C1387C" w14:textId="77777777" w:rsidR="002A7235" w:rsidRPr="00471B70" w:rsidRDefault="002A7235" w:rsidP="002A7235">
      <w:pPr>
        <w:rPr>
          <w:rFonts w:eastAsia="Arial"/>
          <w:color w:val="auto"/>
        </w:rPr>
      </w:pPr>
      <w:r w:rsidRPr="00471B70">
        <w:rPr>
          <w:rFonts w:eastAsia="Arial"/>
          <w:color w:val="auto"/>
        </w:rPr>
        <w:t>Assessments are completed on admission and annually, and as required when consumer’s condition changes. Care planning documents are developed in consultation with consumers and/or representatives, including their needs, goals and preferences in relation to the personal care they receive. Information about consumers’ care planning is generally communicated with those responsible for care provision.</w:t>
      </w:r>
    </w:p>
    <w:p w14:paraId="6CA09F8C" w14:textId="77777777" w:rsidR="002A7235" w:rsidRPr="00471B70" w:rsidRDefault="002A7235" w:rsidP="002A7235">
      <w:pPr>
        <w:rPr>
          <w:rFonts w:eastAsiaTheme="minorEastAsia"/>
          <w:color w:val="auto"/>
        </w:rPr>
      </w:pPr>
      <w:r w:rsidRPr="14CB464B">
        <w:rPr>
          <w:rFonts w:eastAsiaTheme="minorEastAsia"/>
          <w:color w:val="auto"/>
        </w:rPr>
        <w:t>The service has systems and processes to maintain appropriate infection prevention and control and minimise the risk of COVID-19.</w:t>
      </w:r>
    </w:p>
    <w:p w14:paraId="07925A32"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149AD4E2" w14:textId="4D256E79" w:rsidR="00121B98" w:rsidRDefault="00121B98" w:rsidP="00121B98">
      <w:pPr>
        <w:rPr>
          <w:rFonts w:eastAsiaTheme="minorHAnsi"/>
          <w:color w:val="auto"/>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00BF193" w14:textId="77777777" w:rsidR="003A66B8" w:rsidRPr="00D7393E" w:rsidRDefault="003A66B8" w:rsidP="00121B98">
      <w:pPr>
        <w:rPr>
          <w:rFonts w:eastAsia="Calibri"/>
          <w:i/>
          <w:color w:val="auto"/>
          <w:lang w:eastAsia="en-US"/>
        </w:rPr>
      </w:pPr>
    </w:p>
    <w:p w14:paraId="12E5ACB9" w14:textId="77777777" w:rsidR="00121B98" w:rsidRPr="00507CBC" w:rsidRDefault="00121B98" w:rsidP="00121B9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92B5C9D" w14:textId="77777777" w:rsidTr="00D06A89">
        <w:tc>
          <w:tcPr>
            <w:tcW w:w="4531" w:type="dxa"/>
            <w:shd w:val="clear" w:color="auto" w:fill="E7E6E6" w:themeFill="background2"/>
          </w:tcPr>
          <w:bookmarkEnd w:id="5"/>
          <w:p w14:paraId="101FFC81" w14:textId="77777777" w:rsidR="00121B98" w:rsidRPr="002B61BB" w:rsidRDefault="00121B98" w:rsidP="00D06A89">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626A10A"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02FCD95C"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6CAEFFAB" w14:textId="77777777" w:rsidTr="00D06A89">
        <w:tc>
          <w:tcPr>
            <w:tcW w:w="4531" w:type="dxa"/>
            <w:shd w:val="clear" w:color="auto" w:fill="E7E6E6" w:themeFill="background2"/>
          </w:tcPr>
          <w:p w14:paraId="4F8CC3BC" w14:textId="77777777" w:rsidR="00121B98" w:rsidRPr="002B61BB" w:rsidRDefault="00121B98" w:rsidP="00D06A89">
            <w:pPr>
              <w:pStyle w:val="Heading3"/>
              <w:spacing w:before="0" w:after="0"/>
              <w:outlineLvl w:val="2"/>
            </w:pPr>
          </w:p>
        </w:tc>
        <w:tc>
          <w:tcPr>
            <w:tcW w:w="993" w:type="dxa"/>
            <w:shd w:val="clear" w:color="auto" w:fill="E7E6E6" w:themeFill="background2"/>
          </w:tcPr>
          <w:p w14:paraId="663DE5D3"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FA6CA62"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10933CE2" w14:textId="77777777" w:rsidR="00121B98" w:rsidRPr="008D114F" w:rsidRDefault="00121B98" w:rsidP="00121B98">
      <w:pPr>
        <w:rPr>
          <w:i/>
        </w:rPr>
      </w:pPr>
      <w:r w:rsidRPr="008D114F">
        <w:rPr>
          <w:i/>
        </w:rPr>
        <w:t>Each consumer gets safe and effective personal care, clinical care, or both personal care and clinical care, that:</w:t>
      </w:r>
    </w:p>
    <w:p w14:paraId="7B936405" w14:textId="77777777" w:rsidR="00121B98" w:rsidRPr="008D114F" w:rsidRDefault="00121B98" w:rsidP="00121B98">
      <w:pPr>
        <w:numPr>
          <w:ilvl w:val="0"/>
          <w:numId w:val="24"/>
        </w:numPr>
        <w:tabs>
          <w:tab w:val="right" w:pos="9026"/>
        </w:tabs>
        <w:spacing w:before="0" w:after="0"/>
        <w:ind w:left="567" w:hanging="425"/>
        <w:outlineLvl w:val="4"/>
        <w:rPr>
          <w:i/>
        </w:rPr>
      </w:pPr>
      <w:r w:rsidRPr="008D114F">
        <w:rPr>
          <w:i/>
        </w:rPr>
        <w:t>is best practice; and</w:t>
      </w:r>
    </w:p>
    <w:p w14:paraId="6070FD50" w14:textId="77777777" w:rsidR="00121B98" w:rsidRPr="008D114F" w:rsidRDefault="00121B98" w:rsidP="00121B98">
      <w:pPr>
        <w:numPr>
          <w:ilvl w:val="0"/>
          <w:numId w:val="24"/>
        </w:numPr>
        <w:tabs>
          <w:tab w:val="right" w:pos="9026"/>
        </w:tabs>
        <w:spacing w:before="0" w:after="0"/>
        <w:ind w:left="567" w:hanging="425"/>
        <w:outlineLvl w:val="4"/>
        <w:rPr>
          <w:i/>
        </w:rPr>
      </w:pPr>
      <w:r w:rsidRPr="008D114F">
        <w:rPr>
          <w:i/>
        </w:rPr>
        <w:t>is tailored to their needs; and</w:t>
      </w:r>
    </w:p>
    <w:p w14:paraId="69B2DCAC" w14:textId="77777777" w:rsidR="00121B98" w:rsidRDefault="00121B98" w:rsidP="00121B98">
      <w:pPr>
        <w:numPr>
          <w:ilvl w:val="0"/>
          <w:numId w:val="24"/>
        </w:numPr>
        <w:tabs>
          <w:tab w:val="right" w:pos="9026"/>
        </w:tabs>
        <w:spacing w:before="0" w:after="0"/>
        <w:ind w:left="567" w:hanging="425"/>
        <w:outlineLvl w:val="4"/>
        <w:rPr>
          <w:i/>
        </w:rPr>
      </w:pPr>
      <w:r w:rsidRPr="008D114F">
        <w:rPr>
          <w:i/>
        </w:rPr>
        <w:t>optimises their health and well-being.</w:t>
      </w:r>
    </w:p>
    <w:p w14:paraId="0DC8A0EF"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2C2B9E03" w14:textId="77777777" w:rsidTr="00D06A89">
        <w:tc>
          <w:tcPr>
            <w:tcW w:w="4531" w:type="dxa"/>
            <w:shd w:val="clear" w:color="auto" w:fill="E7E6E6" w:themeFill="background2"/>
          </w:tcPr>
          <w:p w14:paraId="64D29A42" w14:textId="77777777" w:rsidR="00121B98" w:rsidRPr="002B61BB" w:rsidRDefault="00121B98" w:rsidP="00D06A8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E74C0F8"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01BF8FB"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7D7BE65" w14:textId="77777777" w:rsidTr="00D06A89">
        <w:tc>
          <w:tcPr>
            <w:tcW w:w="4531" w:type="dxa"/>
            <w:shd w:val="clear" w:color="auto" w:fill="E7E6E6" w:themeFill="background2"/>
          </w:tcPr>
          <w:p w14:paraId="205990FD" w14:textId="77777777" w:rsidR="00121B98" w:rsidRPr="002B61BB" w:rsidRDefault="00121B98" w:rsidP="00D06A89">
            <w:pPr>
              <w:pStyle w:val="Heading3"/>
              <w:spacing w:before="0" w:after="0"/>
              <w:outlineLvl w:val="2"/>
            </w:pPr>
          </w:p>
        </w:tc>
        <w:tc>
          <w:tcPr>
            <w:tcW w:w="993" w:type="dxa"/>
            <w:shd w:val="clear" w:color="auto" w:fill="E7E6E6" w:themeFill="background2"/>
          </w:tcPr>
          <w:p w14:paraId="271C00B8"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78545F44"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0AB00AED" w14:textId="77777777" w:rsidR="00121B98" w:rsidRDefault="00121B98" w:rsidP="00121B98">
      <w:pPr>
        <w:rPr>
          <w:i/>
          <w:szCs w:val="22"/>
        </w:rPr>
      </w:pPr>
      <w:r w:rsidRPr="008D114F">
        <w:rPr>
          <w:i/>
          <w:szCs w:val="22"/>
        </w:rPr>
        <w:t>Effective management of high impact or high prevalence risks associated with the care of each consumer.</w:t>
      </w:r>
    </w:p>
    <w:p w14:paraId="1E9FDE99" w14:textId="77777777" w:rsidR="00121B98" w:rsidRPr="00093413"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1577281" w14:textId="77777777" w:rsidTr="00D06A89">
        <w:tc>
          <w:tcPr>
            <w:tcW w:w="4531" w:type="dxa"/>
            <w:shd w:val="clear" w:color="auto" w:fill="E7E6E6" w:themeFill="background2"/>
          </w:tcPr>
          <w:p w14:paraId="762B4568" w14:textId="77777777" w:rsidR="00121B98" w:rsidRPr="002B61BB" w:rsidRDefault="00121B98" w:rsidP="00D06A8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5129EF7"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669510E" w14:textId="77777777" w:rsidR="00121B98" w:rsidRPr="006107BF" w:rsidRDefault="00121B98" w:rsidP="00D06A89">
            <w:pPr>
              <w:pStyle w:val="Heading3"/>
              <w:spacing w:before="120" w:after="0"/>
              <w:jc w:val="right"/>
              <w:outlineLvl w:val="2"/>
            </w:pPr>
            <w:r w:rsidRPr="007D0320">
              <w:t>Compliant</w:t>
            </w:r>
          </w:p>
        </w:tc>
      </w:tr>
      <w:tr w:rsidR="00121B98" w:rsidRPr="002B61BB" w14:paraId="44BF717A" w14:textId="77777777" w:rsidTr="00D06A89">
        <w:tc>
          <w:tcPr>
            <w:tcW w:w="4531" w:type="dxa"/>
            <w:shd w:val="clear" w:color="auto" w:fill="E7E6E6" w:themeFill="background2"/>
          </w:tcPr>
          <w:p w14:paraId="42D0B8B2" w14:textId="77777777" w:rsidR="00121B98" w:rsidRPr="002B61BB" w:rsidRDefault="00121B98" w:rsidP="00D06A89">
            <w:pPr>
              <w:pStyle w:val="Heading3"/>
              <w:spacing w:before="0" w:after="0"/>
              <w:outlineLvl w:val="2"/>
            </w:pPr>
          </w:p>
        </w:tc>
        <w:tc>
          <w:tcPr>
            <w:tcW w:w="993" w:type="dxa"/>
            <w:shd w:val="clear" w:color="auto" w:fill="E7E6E6" w:themeFill="background2"/>
          </w:tcPr>
          <w:p w14:paraId="5C4A6BFD"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2E1DB542" w14:textId="77777777" w:rsidR="00121B98" w:rsidRPr="006107BF" w:rsidRDefault="00121B98" w:rsidP="00D06A89">
            <w:pPr>
              <w:pStyle w:val="Heading3"/>
              <w:spacing w:before="0" w:after="0"/>
              <w:jc w:val="right"/>
              <w:outlineLvl w:val="2"/>
            </w:pPr>
            <w:r w:rsidRPr="007D0320">
              <w:t>Not Assessed</w:t>
            </w:r>
          </w:p>
        </w:tc>
      </w:tr>
    </w:tbl>
    <w:p w14:paraId="7F71409D" w14:textId="77777777" w:rsidR="00121B98" w:rsidRDefault="00121B98" w:rsidP="00121B9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6C8CB6F" w14:textId="77777777" w:rsidR="00121B98" w:rsidRDefault="00121B98" w:rsidP="00121B98">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703EF5D" w14:textId="77777777" w:rsidTr="00D06A89">
        <w:tc>
          <w:tcPr>
            <w:tcW w:w="4531" w:type="dxa"/>
            <w:shd w:val="clear" w:color="auto" w:fill="E7E6E6" w:themeFill="background2"/>
          </w:tcPr>
          <w:p w14:paraId="503139AA" w14:textId="77777777" w:rsidR="00121B98" w:rsidRPr="002B61BB" w:rsidRDefault="00121B98" w:rsidP="00D06A8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B7E0E85"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DFFBD09"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11027B78" w14:textId="77777777" w:rsidTr="00D06A89">
        <w:tc>
          <w:tcPr>
            <w:tcW w:w="4531" w:type="dxa"/>
            <w:shd w:val="clear" w:color="auto" w:fill="E7E6E6" w:themeFill="background2"/>
          </w:tcPr>
          <w:p w14:paraId="4D02AE9B" w14:textId="77777777" w:rsidR="00121B98" w:rsidRPr="002B61BB" w:rsidRDefault="00121B98" w:rsidP="00D06A89">
            <w:pPr>
              <w:pStyle w:val="Heading3"/>
              <w:spacing w:before="0" w:after="0"/>
              <w:outlineLvl w:val="2"/>
            </w:pPr>
          </w:p>
        </w:tc>
        <w:tc>
          <w:tcPr>
            <w:tcW w:w="993" w:type="dxa"/>
            <w:shd w:val="clear" w:color="auto" w:fill="E7E6E6" w:themeFill="background2"/>
          </w:tcPr>
          <w:p w14:paraId="7AF158C1"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7E6EC43"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274755C1" w14:textId="77777777" w:rsidR="00121B98" w:rsidRDefault="00121B98" w:rsidP="00121B98">
      <w:pPr>
        <w:rPr>
          <w:i/>
          <w:szCs w:val="22"/>
        </w:rPr>
      </w:pPr>
      <w:r w:rsidRPr="008D114F">
        <w:rPr>
          <w:i/>
          <w:szCs w:val="22"/>
        </w:rPr>
        <w:t>Deterioration or change of a consumer’s mental health, cognitive or physical function, capacity or condition is recognised and responded to in a timely manner.</w:t>
      </w:r>
    </w:p>
    <w:p w14:paraId="76B19890"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1DF514D6" w14:textId="77777777" w:rsidTr="00D06A89">
        <w:tc>
          <w:tcPr>
            <w:tcW w:w="4531" w:type="dxa"/>
            <w:shd w:val="clear" w:color="auto" w:fill="E7E6E6" w:themeFill="background2"/>
          </w:tcPr>
          <w:p w14:paraId="1636C925" w14:textId="77777777" w:rsidR="00121B98" w:rsidRPr="002B61BB" w:rsidRDefault="00121B98" w:rsidP="00D06A8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ECF5B98"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03F9B72E"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FF3CB01" w14:textId="77777777" w:rsidTr="00D06A89">
        <w:tc>
          <w:tcPr>
            <w:tcW w:w="4531" w:type="dxa"/>
            <w:shd w:val="clear" w:color="auto" w:fill="E7E6E6" w:themeFill="background2"/>
          </w:tcPr>
          <w:p w14:paraId="5E2D2743" w14:textId="77777777" w:rsidR="00121B98" w:rsidRPr="002B61BB" w:rsidRDefault="00121B98" w:rsidP="00D06A89">
            <w:pPr>
              <w:pStyle w:val="Heading3"/>
              <w:spacing w:before="0" w:after="0"/>
              <w:outlineLvl w:val="2"/>
            </w:pPr>
          </w:p>
        </w:tc>
        <w:tc>
          <w:tcPr>
            <w:tcW w:w="993" w:type="dxa"/>
            <w:shd w:val="clear" w:color="auto" w:fill="E7E6E6" w:themeFill="background2"/>
          </w:tcPr>
          <w:p w14:paraId="05482729"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C130000"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06BFB863" w14:textId="77777777" w:rsidR="00121B98" w:rsidRDefault="00121B98" w:rsidP="00121B9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4116B56"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A485FA8" w14:textId="77777777" w:rsidTr="00D06A89">
        <w:tc>
          <w:tcPr>
            <w:tcW w:w="4531" w:type="dxa"/>
            <w:shd w:val="clear" w:color="auto" w:fill="E7E6E6" w:themeFill="background2"/>
          </w:tcPr>
          <w:p w14:paraId="2B4F6CA7" w14:textId="77777777" w:rsidR="00121B98" w:rsidRPr="002B61BB" w:rsidRDefault="00121B98" w:rsidP="00D06A89">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2108152B"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4E20C592"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465FE1CE" w14:textId="77777777" w:rsidTr="00D06A89">
        <w:tc>
          <w:tcPr>
            <w:tcW w:w="4531" w:type="dxa"/>
            <w:shd w:val="clear" w:color="auto" w:fill="E7E6E6" w:themeFill="background2"/>
          </w:tcPr>
          <w:p w14:paraId="258AA645" w14:textId="77777777" w:rsidR="00121B98" w:rsidRPr="002B61BB" w:rsidRDefault="00121B98" w:rsidP="00D06A89">
            <w:pPr>
              <w:pStyle w:val="Heading3"/>
              <w:spacing w:before="0" w:after="0"/>
              <w:outlineLvl w:val="2"/>
            </w:pPr>
          </w:p>
        </w:tc>
        <w:tc>
          <w:tcPr>
            <w:tcW w:w="993" w:type="dxa"/>
            <w:shd w:val="clear" w:color="auto" w:fill="E7E6E6" w:themeFill="background2"/>
          </w:tcPr>
          <w:p w14:paraId="531970AB"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2043487"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67666F9B" w14:textId="77777777" w:rsidR="00121B98" w:rsidRDefault="00121B98" w:rsidP="00121B98">
      <w:pPr>
        <w:rPr>
          <w:i/>
          <w:szCs w:val="22"/>
        </w:rPr>
      </w:pPr>
      <w:r w:rsidRPr="008D114F">
        <w:rPr>
          <w:i/>
          <w:szCs w:val="22"/>
        </w:rPr>
        <w:t>Timely and appropriate referrals to individuals, other organisations and providers of other care and services.</w:t>
      </w:r>
    </w:p>
    <w:p w14:paraId="5FD469FE"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5DFA6B0" w14:textId="77777777" w:rsidTr="00D06A89">
        <w:tc>
          <w:tcPr>
            <w:tcW w:w="4531" w:type="dxa"/>
            <w:shd w:val="clear" w:color="auto" w:fill="E7E6E6" w:themeFill="background2"/>
          </w:tcPr>
          <w:p w14:paraId="72F3298F" w14:textId="77777777" w:rsidR="00121B98" w:rsidRPr="002B61BB" w:rsidRDefault="00121B98" w:rsidP="00D06A8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58E4F8D"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F8ED71F"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4FFB47C1" w14:textId="77777777" w:rsidTr="00D06A89">
        <w:tc>
          <w:tcPr>
            <w:tcW w:w="4531" w:type="dxa"/>
            <w:shd w:val="clear" w:color="auto" w:fill="E7E6E6" w:themeFill="background2"/>
          </w:tcPr>
          <w:p w14:paraId="000A9378" w14:textId="77777777" w:rsidR="00121B98" w:rsidRPr="002B61BB" w:rsidRDefault="00121B98" w:rsidP="00D06A89">
            <w:pPr>
              <w:pStyle w:val="Heading3"/>
              <w:spacing w:before="0" w:after="0"/>
              <w:outlineLvl w:val="2"/>
            </w:pPr>
          </w:p>
        </w:tc>
        <w:tc>
          <w:tcPr>
            <w:tcW w:w="993" w:type="dxa"/>
            <w:shd w:val="clear" w:color="auto" w:fill="E7E6E6" w:themeFill="background2"/>
          </w:tcPr>
          <w:p w14:paraId="30C81ACB"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07B89A12"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75FC9F30" w14:textId="77777777" w:rsidR="00121B98" w:rsidRPr="008D114F" w:rsidRDefault="00121B98" w:rsidP="00121B98">
      <w:pPr>
        <w:tabs>
          <w:tab w:val="right" w:pos="9026"/>
        </w:tabs>
        <w:spacing w:after="0"/>
        <w:outlineLvl w:val="4"/>
        <w:rPr>
          <w:i/>
          <w:szCs w:val="22"/>
        </w:rPr>
      </w:pPr>
      <w:r w:rsidRPr="008D114F">
        <w:rPr>
          <w:i/>
          <w:szCs w:val="22"/>
        </w:rPr>
        <w:t>Minimisation of infection related risks through implementing:</w:t>
      </w:r>
    </w:p>
    <w:p w14:paraId="7773D9BD" w14:textId="77777777" w:rsidR="00121B98" w:rsidRPr="008D114F" w:rsidRDefault="00121B98" w:rsidP="00121B9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27517AE" w14:textId="77777777" w:rsidR="00121B98" w:rsidRDefault="00121B98" w:rsidP="00121B9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A96C0D" w14:textId="77777777" w:rsidR="00121B98" w:rsidRDefault="00121B98" w:rsidP="00121B98"/>
    <w:p w14:paraId="78A30843" w14:textId="77777777" w:rsidR="00121B98" w:rsidRDefault="00121B98" w:rsidP="00121B98">
      <w:pPr>
        <w:sectPr w:rsidR="00121B98" w:rsidSect="00CB3BA9">
          <w:type w:val="continuous"/>
          <w:pgSz w:w="11906" w:h="16838"/>
          <w:pgMar w:top="1701" w:right="1418" w:bottom="1418" w:left="1418" w:header="709" w:footer="397" w:gutter="0"/>
          <w:cols w:space="708"/>
          <w:titlePg/>
          <w:docGrid w:linePitch="360"/>
        </w:sectPr>
      </w:pPr>
    </w:p>
    <w:p w14:paraId="2180E582"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06EC42FD" wp14:editId="30D29B6F">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68F166BE"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0FFF81E9" w14:textId="77777777" w:rsidR="00121B98" w:rsidRPr="006716D8" w:rsidRDefault="00121B98" w:rsidP="00121B98">
      <w:pPr>
        <w:pStyle w:val="Heading1"/>
        <w:tabs>
          <w:tab w:val="left" w:pos="2835"/>
          <w:tab w:val="right" w:pos="9070"/>
        </w:tabs>
        <w:spacing w:before="0" w:after="0" w:line="240" w:lineRule="auto"/>
      </w:pPr>
    </w:p>
    <w:p w14:paraId="582776EC" w14:textId="77777777" w:rsidR="00121B98" w:rsidRPr="006716D8" w:rsidRDefault="00121B98" w:rsidP="00121B98">
      <w:pPr>
        <w:sectPr w:rsidR="00121B98" w:rsidRPr="006716D8" w:rsidSect="00FB0086">
          <w:headerReference w:type="first" r:id="rId19"/>
          <w:pgSz w:w="11906" w:h="16838"/>
          <w:pgMar w:top="1701" w:right="1418" w:bottom="1418" w:left="1418" w:header="709" w:footer="397" w:gutter="0"/>
          <w:cols w:space="708"/>
          <w:docGrid w:linePitch="360"/>
        </w:sectPr>
      </w:pPr>
    </w:p>
    <w:p w14:paraId="7D0A2D2C" w14:textId="77777777" w:rsidR="00121B98" w:rsidRPr="00FD1B02" w:rsidRDefault="00121B98" w:rsidP="00121B98">
      <w:pPr>
        <w:pStyle w:val="Heading3"/>
        <w:shd w:val="clear" w:color="auto" w:fill="F2F2F2" w:themeFill="background1" w:themeFillShade="F2"/>
      </w:pPr>
      <w:r w:rsidRPr="00FD1B02">
        <w:t>Consumer outcome:</w:t>
      </w:r>
    </w:p>
    <w:p w14:paraId="0A73F157" w14:textId="77777777" w:rsidR="00121B98" w:rsidRDefault="00121B98" w:rsidP="00121B9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FE4FEE" w14:textId="77777777" w:rsidR="00121B98" w:rsidRDefault="00121B98" w:rsidP="00121B98">
      <w:pPr>
        <w:pStyle w:val="Heading3"/>
        <w:shd w:val="clear" w:color="auto" w:fill="F2F2F2" w:themeFill="background1" w:themeFillShade="F2"/>
      </w:pPr>
      <w:r>
        <w:t>Organisation statement:</w:t>
      </w:r>
    </w:p>
    <w:p w14:paraId="634D0F36" w14:textId="77777777" w:rsidR="00121B98" w:rsidRDefault="00121B98" w:rsidP="00121B9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4D7BD6" w14:textId="77777777" w:rsidR="00121B98" w:rsidRDefault="00121B98" w:rsidP="00121B98">
      <w:pPr>
        <w:pStyle w:val="Heading2"/>
      </w:pPr>
      <w:r>
        <w:t>Assessment of Standard 4</w:t>
      </w:r>
    </w:p>
    <w:p w14:paraId="1715C715" w14:textId="77777777" w:rsidR="002A7235" w:rsidRPr="00AD015A" w:rsidRDefault="002A7235" w:rsidP="002A7235">
      <w:pPr>
        <w:rPr>
          <w:rFonts w:eastAsiaTheme="minorEastAsia"/>
          <w:color w:val="auto"/>
        </w:rPr>
      </w:pPr>
      <w:r w:rsidRPr="00AD015A">
        <w:rPr>
          <w:rFonts w:eastAsiaTheme="minorEastAsia"/>
          <w:color w:val="auto"/>
        </w:rPr>
        <w:t>The service demonstrated that consumers receive safe and effective services and supports for daily living that optimise the consumer’s independence, health, well-being and quality of life. Sampled consumers considered that they receive services for daily living that optimises their independence, wellbeing and quality of life, and that enable them to do things they want to do.</w:t>
      </w:r>
    </w:p>
    <w:p w14:paraId="39833B7C" w14:textId="77777777" w:rsidR="002A7235" w:rsidRPr="00AD015A" w:rsidRDefault="002A7235" w:rsidP="002A7235">
      <w:pPr>
        <w:rPr>
          <w:rFonts w:eastAsia="Arial"/>
          <w:color w:val="auto"/>
        </w:rPr>
      </w:pPr>
      <w:r w:rsidRPr="00AD015A">
        <w:rPr>
          <w:rFonts w:eastAsia="Arial"/>
          <w:color w:val="auto"/>
        </w:rPr>
        <w:t>Care planning documents are developed in consultation with consumers and/or representatives, including their needs, goals and preferences in relation to the services of daily living they receive. Information about consumers’ care planning is generally communicated with those responsible for care provision.</w:t>
      </w:r>
    </w:p>
    <w:p w14:paraId="7A8DC921" w14:textId="77777777" w:rsidR="002A7235" w:rsidRPr="00AD015A" w:rsidRDefault="002A7235" w:rsidP="002A7235">
      <w:pPr>
        <w:rPr>
          <w:rFonts w:eastAsiaTheme="minorEastAsia"/>
          <w:color w:val="auto"/>
        </w:rPr>
      </w:pPr>
      <w:r w:rsidRPr="00AD015A">
        <w:rPr>
          <w:rFonts w:eastAsiaTheme="minorEastAsia"/>
          <w:color w:val="auto"/>
        </w:rPr>
        <w:t xml:space="preserve">Services and supports for daily living provided by the service cover a range of options for consumers including home care (domestic assistance), home maintenance and gardening, transport, social support and equipment. </w:t>
      </w:r>
    </w:p>
    <w:p w14:paraId="2C69E2F6" w14:textId="77777777" w:rsidR="002A7235" w:rsidRPr="00AD015A" w:rsidRDefault="002A7235" w:rsidP="002A7235">
      <w:pPr>
        <w:rPr>
          <w:rFonts w:eastAsia="Calibri"/>
          <w:color w:val="auto"/>
          <w:lang w:eastAsia="en-US"/>
        </w:rPr>
      </w:pPr>
      <w:r w:rsidRPr="14CB464B">
        <w:rPr>
          <w:rFonts w:eastAsia="Calibri"/>
          <w:color w:val="auto"/>
          <w:lang w:eastAsia="en-US"/>
        </w:rPr>
        <w:t>The service recognised consumers were at risk of isolation and loneliness, due to COVID-19 pandemic isolation, and have implemented the Wellbeing Program provided to promote consumer’s emotional and psychological wellbeing.</w:t>
      </w:r>
    </w:p>
    <w:p w14:paraId="12619AE1"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457F57E5" w14:textId="77777777" w:rsidR="00121B98" w:rsidRPr="00D7393E" w:rsidRDefault="00121B98" w:rsidP="00121B98">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415BC1D6" w14:textId="77777777" w:rsidR="00121B98" w:rsidRPr="00507CBC" w:rsidRDefault="00121B98" w:rsidP="00121B9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E17F18A" w14:textId="77777777" w:rsidTr="00D06A89">
        <w:tc>
          <w:tcPr>
            <w:tcW w:w="4531" w:type="dxa"/>
            <w:shd w:val="clear" w:color="auto" w:fill="E7E6E6" w:themeFill="background2"/>
          </w:tcPr>
          <w:p w14:paraId="30A7C747" w14:textId="77777777" w:rsidR="00121B98" w:rsidRPr="002B61BB" w:rsidRDefault="00121B98" w:rsidP="00D06A8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F94CE7A"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AC1F66F"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7A706626" w14:textId="77777777" w:rsidTr="00D06A89">
        <w:tc>
          <w:tcPr>
            <w:tcW w:w="4531" w:type="dxa"/>
            <w:shd w:val="clear" w:color="auto" w:fill="E7E6E6" w:themeFill="background2"/>
          </w:tcPr>
          <w:p w14:paraId="779A26A7" w14:textId="77777777" w:rsidR="00121B98" w:rsidRPr="002B61BB" w:rsidRDefault="00121B98" w:rsidP="00D06A89">
            <w:pPr>
              <w:pStyle w:val="Heading3"/>
              <w:spacing w:before="0" w:after="0"/>
              <w:outlineLvl w:val="2"/>
            </w:pPr>
          </w:p>
        </w:tc>
        <w:tc>
          <w:tcPr>
            <w:tcW w:w="993" w:type="dxa"/>
            <w:shd w:val="clear" w:color="auto" w:fill="E7E6E6" w:themeFill="background2"/>
          </w:tcPr>
          <w:p w14:paraId="6FC9C7AE"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2AFE5785"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50BC208" w14:textId="77777777" w:rsidR="00121B98" w:rsidRDefault="00121B98" w:rsidP="00121B98">
      <w:pPr>
        <w:rPr>
          <w:i/>
        </w:rPr>
      </w:pPr>
      <w:r w:rsidRPr="008D114F">
        <w:rPr>
          <w:i/>
        </w:rPr>
        <w:t>Each consumer gets safe and effective services and supports for daily living that meet the consumer’s needs, goals and preferences and optimise their independence, health, well-being and quality of life.</w:t>
      </w:r>
    </w:p>
    <w:p w14:paraId="6F1F7B0E"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A31BFFF" w14:textId="77777777" w:rsidTr="00D06A89">
        <w:tc>
          <w:tcPr>
            <w:tcW w:w="4531" w:type="dxa"/>
            <w:shd w:val="clear" w:color="auto" w:fill="E7E6E6" w:themeFill="background2"/>
          </w:tcPr>
          <w:p w14:paraId="25C0B33C" w14:textId="77777777" w:rsidR="00121B98" w:rsidRPr="002B61BB" w:rsidRDefault="00121B98" w:rsidP="00D06A8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6CA8D50B"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2401F571"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6B52A4E9" w14:textId="77777777" w:rsidTr="00D06A89">
        <w:tc>
          <w:tcPr>
            <w:tcW w:w="4531" w:type="dxa"/>
            <w:shd w:val="clear" w:color="auto" w:fill="E7E6E6" w:themeFill="background2"/>
          </w:tcPr>
          <w:p w14:paraId="619F9292" w14:textId="77777777" w:rsidR="00121B98" w:rsidRPr="002B61BB" w:rsidRDefault="00121B98" w:rsidP="00D06A89">
            <w:pPr>
              <w:pStyle w:val="Heading3"/>
              <w:spacing w:before="0" w:after="0"/>
              <w:outlineLvl w:val="2"/>
            </w:pPr>
          </w:p>
        </w:tc>
        <w:tc>
          <w:tcPr>
            <w:tcW w:w="993" w:type="dxa"/>
            <w:shd w:val="clear" w:color="auto" w:fill="E7E6E6" w:themeFill="background2"/>
          </w:tcPr>
          <w:p w14:paraId="41C6CB79"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0278B209"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5C8D6DD7" w14:textId="77777777" w:rsidR="00121B98" w:rsidRDefault="00121B98" w:rsidP="00121B98">
      <w:pPr>
        <w:rPr>
          <w:i/>
        </w:rPr>
      </w:pPr>
      <w:r w:rsidRPr="008D114F">
        <w:rPr>
          <w:i/>
        </w:rPr>
        <w:t>Services and supports for daily living promote each consumer’s emotional, spiritual and psychological well-being.</w:t>
      </w:r>
    </w:p>
    <w:p w14:paraId="38BBB0F1"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0CD589CB" w14:textId="77777777" w:rsidTr="00D06A89">
        <w:tc>
          <w:tcPr>
            <w:tcW w:w="4531" w:type="dxa"/>
            <w:shd w:val="clear" w:color="auto" w:fill="E7E6E6" w:themeFill="background2"/>
          </w:tcPr>
          <w:p w14:paraId="137FCD3E" w14:textId="77777777" w:rsidR="00121B98" w:rsidRPr="002B61BB" w:rsidRDefault="00121B98" w:rsidP="00D06A8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8F18623"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4B3B28C"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4D7A2651" w14:textId="77777777" w:rsidTr="00D06A89">
        <w:tc>
          <w:tcPr>
            <w:tcW w:w="4531" w:type="dxa"/>
            <w:shd w:val="clear" w:color="auto" w:fill="E7E6E6" w:themeFill="background2"/>
          </w:tcPr>
          <w:p w14:paraId="7713D78E" w14:textId="77777777" w:rsidR="00121B98" w:rsidRPr="002B61BB" w:rsidRDefault="00121B98" w:rsidP="00D06A89">
            <w:pPr>
              <w:pStyle w:val="Heading3"/>
              <w:spacing w:before="0" w:after="0"/>
              <w:outlineLvl w:val="2"/>
            </w:pPr>
          </w:p>
        </w:tc>
        <w:tc>
          <w:tcPr>
            <w:tcW w:w="993" w:type="dxa"/>
            <w:shd w:val="clear" w:color="auto" w:fill="E7E6E6" w:themeFill="background2"/>
          </w:tcPr>
          <w:p w14:paraId="4F41663C"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AFBEB2F"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621CCCC3" w14:textId="77777777" w:rsidR="00121B98" w:rsidRPr="008D114F" w:rsidRDefault="00121B98" w:rsidP="00121B98">
      <w:pPr>
        <w:rPr>
          <w:i/>
        </w:rPr>
      </w:pPr>
      <w:r w:rsidRPr="008D114F">
        <w:rPr>
          <w:i/>
        </w:rPr>
        <w:t>Services and supports for daily living assist each consumer to:</w:t>
      </w:r>
    </w:p>
    <w:p w14:paraId="05E83ECB" w14:textId="77777777" w:rsidR="00121B98" w:rsidRPr="008D114F" w:rsidRDefault="00121B98" w:rsidP="00121B9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BD9F14" w14:textId="77777777" w:rsidR="00121B98" w:rsidRPr="008D114F" w:rsidRDefault="00121B98" w:rsidP="00121B98">
      <w:pPr>
        <w:numPr>
          <w:ilvl w:val="0"/>
          <w:numId w:val="26"/>
        </w:numPr>
        <w:tabs>
          <w:tab w:val="right" w:pos="9026"/>
        </w:tabs>
        <w:spacing w:before="0" w:after="0"/>
        <w:ind w:left="567" w:hanging="425"/>
        <w:outlineLvl w:val="4"/>
        <w:rPr>
          <w:i/>
        </w:rPr>
      </w:pPr>
      <w:r w:rsidRPr="008D114F">
        <w:rPr>
          <w:i/>
        </w:rPr>
        <w:t>have social and personal relationships; and</w:t>
      </w:r>
    </w:p>
    <w:p w14:paraId="3A8C97FC" w14:textId="77777777" w:rsidR="00121B98" w:rsidRPr="00F5173F" w:rsidRDefault="00121B98" w:rsidP="00121B98">
      <w:pPr>
        <w:numPr>
          <w:ilvl w:val="0"/>
          <w:numId w:val="26"/>
        </w:numPr>
        <w:tabs>
          <w:tab w:val="right" w:pos="9026"/>
        </w:tabs>
        <w:spacing w:before="0" w:after="0"/>
        <w:ind w:left="567" w:hanging="425"/>
        <w:outlineLvl w:val="4"/>
        <w:rPr>
          <w:i/>
        </w:rPr>
      </w:pPr>
      <w:r w:rsidRPr="008D114F">
        <w:rPr>
          <w:i/>
        </w:rPr>
        <w:t>do the things of interest to them.</w:t>
      </w:r>
    </w:p>
    <w:p w14:paraId="3EAF7098" w14:textId="77777777" w:rsidR="00121B98" w:rsidRPr="00215FC3"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B90CE05" w14:textId="77777777" w:rsidTr="00D06A89">
        <w:tc>
          <w:tcPr>
            <w:tcW w:w="4531" w:type="dxa"/>
            <w:shd w:val="clear" w:color="auto" w:fill="E7E6E6" w:themeFill="background2"/>
          </w:tcPr>
          <w:p w14:paraId="6B7F4D16" w14:textId="77777777" w:rsidR="00121B98" w:rsidRPr="002B61BB" w:rsidRDefault="00121B98" w:rsidP="00D06A8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DBD24FB"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2C405886" w14:textId="77777777" w:rsidR="00121B98" w:rsidRPr="006107BF" w:rsidRDefault="00121B98" w:rsidP="00D06A89">
            <w:pPr>
              <w:pStyle w:val="Heading3"/>
              <w:spacing w:before="120" w:after="0"/>
              <w:jc w:val="right"/>
              <w:outlineLvl w:val="2"/>
            </w:pPr>
            <w:r w:rsidRPr="007D0320">
              <w:t>Compliant</w:t>
            </w:r>
          </w:p>
        </w:tc>
      </w:tr>
      <w:tr w:rsidR="00121B98" w:rsidRPr="002B61BB" w14:paraId="220CEA9F" w14:textId="77777777" w:rsidTr="00D06A89">
        <w:tc>
          <w:tcPr>
            <w:tcW w:w="4531" w:type="dxa"/>
            <w:shd w:val="clear" w:color="auto" w:fill="E7E6E6" w:themeFill="background2"/>
          </w:tcPr>
          <w:p w14:paraId="3D3C5847" w14:textId="77777777" w:rsidR="00121B98" w:rsidRPr="002B61BB" w:rsidRDefault="00121B98" w:rsidP="00D06A89">
            <w:pPr>
              <w:pStyle w:val="Heading3"/>
              <w:spacing w:before="0" w:after="0"/>
              <w:outlineLvl w:val="2"/>
            </w:pPr>
          </w:p>
        </w:tc>
        <w:tc>
          <w:tcPr>
            <w:tcW w:w="993" w:type="dxa"/>
            <w:shd w:val="clear" w:color="auto" w:fill="E7E6E6" w:themeFill="background2"/>
          </w:tcPr>
          <w:p w14:paraId="4F137A0D"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93E31E5" w14:textId="77777777" w:rsidR="00121B98" w:rsidRPr="006107BF" w:rsidRDefault="00121B98" w:rsidP="00D06A89">
            <w:pPr>
              <w:pStyle w:val="Heading3"/>
              <w:spacing w:before="0" w:after="0"/>
              <w:jc w:val="right"/>
              <w:outlineLvl w:val="2"/>
            </w:pPr>
            <w:r w:rsidRPr="007D0320">
              <w:t>Not Assessed</w:t>
            </w:r>
          </w:p>
        </w:tc>
      </w:tr>
    </w:tbl>
    <w:p w14:paraId="649193BA" w14:textId="77777777" w:rsidR="00121B98" w:rsidRDefault="00121B98" w:rsidP="00121B98">
      <w:pPr>
        <w:rPr>
          <w:i/>
        </w:rPr>
      </w:pPr>
      <w:r w:rsidRPr="008D114F">
        <w:rPr>
          <w:i/>
        </w:rPr>
        <w:t>Information about the consumer’s condition, needs and preferences is communicated within the organisation, and with others where responsibility for care is shared.</w:t>
      </w:r>
    </w:p>
    <w:p w14:paraId="3FDD28BA"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5436561" w14:textId="77777777" w:rsidTr="00D06A89">
        <w:tc>
          <w:tcPr>
            <w:tcW w:w="4531" w:type="dxa"/>
            <w:shd w:val="clear" w:color="auto" w:fill="E7E6E6" w:themeFill="background2"/>
          </w:tcPr>
          <w:p w14:paraId="22703F77" w14:textId="77777777" w:rsidR="00121B98" w:rsidRPr="002B61BB" w:rsidRDefault="00121B98" w:rsidP="00D06A8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73F6E2E"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772AC28"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73D6218" w14:textId="77777777" w:rsidTr="00D06A89">
        <w:tc>
          <w:tcPr>
            <w:tcW w:w="4531" w:type="dxa"/>
            <w:shd w:val="clear" w:color="auto" w:fill="E7E6E6" w:themeFill="background2"/>
          </w:tcPr>
          <w:p w14:paraId="759514D3" w14:textId="77777777" w:rsidR="00121B98" w:rsidRPr="002B61BB" w:rsidRDefault="00121B98" w:rsidP="00D06A89">
            <w:pPr>
              <w:pStyle w:val="Heading3"/>
              <w:spacing w:before="0" w:after="0"/>
              <w:outlineLvl w:val="2"/>
            </w:pPr>
          </w:p>
        </w:tc>
        <w:tc>
          <w:tcPr>
            <w:tcW w:w="993" w:type="dxa"/>
            <w:shd w:val="clear" w:color="auto" w:fill="E7E6E6" w:themeFill="background2"/>
          </w:tcPr>
          <w:p w14:paraId="734CD3A4"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560377B"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8E90896" w14:textId="77777777" w:rsidR="00121B98" w:rsidRDefault="00121B98" w:rsidP="00121B98">
      <w:pPr>
        <w:rPr>
          <w:i/>
        </w:rPr>
      </w:pPr>
      <w:r w:rsidRPr="008D114F">
        <w:rPr>
          <w:i/>
        </w:rPr>
        <w:t>Timely and appropriate referrals to individuals, other organisations and providers of other care and services.</w:t>
      </w:r>
    </w:p>
    <w:p w14:paraId="2EFB427A"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D5E9F38" w14:textId="77777777" w:rsidTr="00D06A89">
        <w:tc>
          <w:tcPr>
            <w:tcW w:w="4531" w:type="dxa"/>
            <w:shd w:val="clear" w:color="auto" w:fill="E7E6E6" w:themeFill="background2"/>
          </w:tcPr>
          <w:p w14:paraId="78320FF1" w14:textId="77777777" w:rsidR="00121B98" w:rsidRPr="002B61BB" w:rsidRDefault="00121B98" w:rsidP="00D06A89">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339A97A6"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4CB881F6" w14:textId="77777777" w:rsidR="00121B98" w:rsidRPr="006107BF" w:rsidRDefault="00121B98" w:rsidP="00D06A89">
            <w:pPr>
              <w:pStyle w:val="Heading3"/>
              <w:spacing w:before="120" w:after="0"/>
              <w:jc w:val="right"/>
              <w:outlineLvl w:val="2"/>
            </w:pPr>
            <w:r w:rsidRPr="007D0320">
              <w:t>Compliant</w:t>
            </w:r>
          </w:p>
        </w:tc>
      </w:tr>
      <w:tr w:rsidR="00121B98" w:rsidRPr="002B61BB" w14:paraId="4FA84C36" w14:textId="77777777" w:rsidTr="00D06A89">
        <w:tc>
          <w:tcPr>
            <w:tcW w:w="4531" w:type="dxa"/>
            <w:shd w:val="clear" w:color="auto" w:fill="E7E6E6" w:themeFill="background2"/>
          </w:tcPr>
          <w:p w14:paraId="120F13EB" w14:textId="77777777" w:rsidR="00121B98" w:rsidRPr="002B61BB" w:rsidRDefault="00121B98" w:rsidP="00D06A89">
            <w:pPr>
              <w:pStyle w:val="Heading3"/>
              <w:spacing w:before="0" w:after="0"/>
              <w:outlineLvl w:val="2"/>
            </w:pPr>
          </w:p>
        </w:tc>
        <w:tc>
          <w:tcPr>
            <w:tcW w:w="993" w:type="dxa"/>
            <w:shd w:val="clear" w:color="auto" w:fill="E7E6E6" w:themeFill="background2"/>
          </w:tcPr>
          <w:p w14:paraId="677BD96A"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5509672" w14:textId="77777777" w:rsidR="00121B98" w:rsidRPr="006107BF" w:rsidRDefault="00121B98" w:rsidP="00D06A89">
            <w:pPr>
              <w:pStyle w:val="Heading3"/>
              <w:spacing w:before="0" w:after="0"/>
              <w:jc w:val="right"/>
              <w:outlineLvl w:val="2"/>
            </w:pPr>
            <w:r w:rsidRPr="007D0320">
              <w:t>Not Assessed</w:t>
            </w:r>
          </w:p>
        </w:tc>
      </w:tr>
    </w:tbl>
    <w:p w14:paraId="06808152" w14:textId="77777777" w:rsidR="00121B98" w:rsidRDefault="00121B98" w:rsidP="00121B98">
      <w:pPr>
        <w:rPr>
          <w:i/>
        </w:rPr>
      </w:pPr>
      <w:r w:rsidRPr="008D114F">
        <w:rPr>
          <w:i/>
        </w:rPr>
        <w:t>Where meals are provided, they are varied and of suitable quality and quantity.</w:t>
      </w:r>
    </w:p>
    <w:p w14:paraId="0AEDE821"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4107F7A" w14:textId="77777777" w:rsidTr="00D06A89">
        <w:tc>
          <w:tcPr>
            <w:tcW w:w="4531" w:type="dxa"/>
            <w:shd w:val="clear" w:color="auto" w:fill="E7E6E6" w:themeFill="background2"/>
          </w:tcPr>
          <w:p w14:paraId="63EEFC73" w14:textId="77777777" w:rsidR="00121B98" w:rsidRPr="002B61BB" w:rsidRDefault="00121B98" w:rsidP="00D06A89">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257A609"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7899470"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69079CA" w14:textId="77777777" w:rsidTr="00D06A89">
        <w:tc>
          <w:tcPr>
            <w:tcW w:w="4531" w:type="dxa"/>
            <w:shd w:val="clear" w:color="auto" w:fill="E7E6E6" w:themeFill="background2"/>
          </w:tcPr>
          <w:p w14:paraId="17F74FA7" w14:textId="77777777" w:rsidR="00121B98" w:rsidRPr="002B61BB" w:rsidRDefault="00121B98" w:rsidP="00D06A89">
            <w:pPr>
              <w:pStyle w:val="Heading3"/>
              <w:spacing w:before="0" w:after="0"/>
              <w:outlineLvl w:val="2"/>
            </w:pPr>
          </w:p>
        </w:tc>
        <w:tc>
          <w:tcPr>
            <w:tcW w:w="993" w:type="dxa"/>
            <w:shd w:val="clear" w:color="auto" w:fill="E7E6E6" w:themeFill="background2"/>
          </w:tcPr>
          <w:p w14:paraId="05B77577"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A2207C1"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5F9D0BD4" w14:textId="77777777" w:rsidR="00121B98" w:rsidRDefault="00121B98" w:rsidP="00121B98">
      <w:pPr>
        <w:rPr>
          <w:i/>
        </w:rPr>
      </w:pPr>
      <w:r w:rsidRPr="008D114F">
        <w:rPr>
          <w:i/>
        </w:rPr>
        <w:t>Where equipment is provided, it is safe, suitable, clean and well maintained.</w:t>
      </w:r>
    </w:p>
    <w:p w14:paraId="54D02EDF" w14:textId="77777777" w:rsidR="00121B98" w:rsidRDefault="00121B98" w:rsidP="00121B98"/>
    <w:p w14:paraId="51A31201" w14:textId="77777777" w:rsidR="00121B98" w:rsidRDefault="00121B98" w:rsidP="00121B98">
      <w:pPr>
        <w:sectPr w:rsidR="00121B98" w:rsidSect="009A2D6F">
          <w:headerReference w:type="first" r:id="rId20"/>
          <w:type w:val="continuous"/>
          <w:pgSz w:w="11906" w:h="16838"/>
          <w:pgMar w:top="1701" w:right="1418" w:bottom="1418" w:left="1418" w:header="709" w:footer="397" w:gutter="0"/>
          <w:cols w:space="708"/>
          <w:docGrid w:linePitch="360"/>
        </w:sectPr>
      </w:pPr>
    </w:p>
    <w:p w14:paraId="77F686E7"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1AA1BBA8" wp14:editId="49A8D6B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7A24441" w14:textId="76621A30"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D29DA">
        <w:rPr>
          <w:rFonts w:ascii="Arial" w:hAnsi="Arial" w:cs="Times New Roman"/>
          <w:bCs w:val="0"/>
          <w:iCs w:val="0"/>
          <w:color w:val="FFFFFF" w:themeColor="background1"/>
          <w:sz w:val="36"/>
          <w:szCs w:val="36"/>
        </w:rPr>
        <w:t>Not Assessed</w:t>
      </w:r>
      <w:r w:rsidRPr="008A777F">
        <w:rPr>
          <w:rFonts w:ascii="Arial" w:hAnsi="Arial" w:cs="Times New Roman"/>
          <w:bCs w:val="0"/>
          <w:iCs w:val="0"/>
          <w:color w:val="FFFFFF" w:themeColor="background1"/>
          <w:sz w:val="36"/>
          <w:szCs w:val="36"/>
        </w:rPr>
        <w:t xml:space="preserve">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72140AA" w14:textId="77777777" w:rsidR="00121B98" w:rsidRPr="006716D8" w:rsidRDefault="00121B98" w:rsidP="00121B98">
      <w:pPr>
        <w:pStyle w:val="Heading1"/>
        <w:tabs>
          <w:tab w:val="left" w:pos="2835"/>
          <w:tab w:val="right" w:pos="9070"/>
        </w:tabs>
        <w:spacing w:before="0" w:after="0" w:line="240" w:lineRule="auto"/>
      </w:pPr>
    </w:p>
    <w:p w14:paraId="11BA8570" w14:textId="77777777" w:rsidR="00121B98" w:rsidRPr="006716D8" w:rsidRDefault="00121B98" w:rsidP="00121B98">
      <w:pPr>
        <w:sectPr w:rsidR="00121B98" w:rsidRPr="006716D8" w:rsidSect="004E4444">
          <w:pgSz w:w="11906" w:h="16838"/>
          <w:pgMar w:top="1701" w:right="1418" w:bottom="1418" w:left="1418" w:header="709" w:footer="397" w:gutter="0"/>
          <w:cols w:space="708"/>
          <w:docGrid w:linePitch="360"/>
        </w:sectPr>
      </w:pPr>
    </w:p>
    <w:p w14:paraId="3B9DDEB2" w14:textId="77777777" w:rsidR="00121B98" w:rsidRPr="00FD1B02" w:rsidRDefault="00121B98" w:rsidP="00121B98">
      <w:pPr>
        <w:pStyle w:val="Heading3"/>
        <w:shd w:val="clear" w:color="auto" w:fill="F2F2F2" w:themeFill="background1" w:themeFillShade="F2"/>
      </w:pPr>
      <w:r w:rsidRPr="00FD1B02">
        <w:t>Consumer outcome:</w:t>
      </w:r>
    </w:p>
    <w:p w14:paraId="327537AB" w14:textId="77777777" w:rsidR="00121B98" w:rsidRDefault="00121B98" w:rsidP="00121B9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5E56F44" w14:textId="77777777" w:rsidR="00121B98" w:rsidRDefault="00121B98" w:rsidP="00121B98">
      <w:pPr>
        <w:pStyle w:val="Heading3"/>
        <w:shd w:val="clear" w:color="auto" w:fill="F2F2F2" w:themeFill="background1" w:themeFillShade="F2"/>
      </w:pPr>
      <w:r>
        <w:t>Organisation statement:</w:t>
      </w:r>
    </w:p>
    <w:p w14:paraId="5DEA5CDE" w14:textId="77777777" w:rsidR="00121B98" w:rsidRDefault="00121B98" w:rsidP="00121B9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F99056" w14:textId="77777777" w:rsidR="00121B98" w:rsidRDefault="00121B98" w:rsidP="00121B98">
      <w:pPr>
        <w:pStyle w:val="Heading2"/>
      </w:pPr>
      <w:r>
        <w:t>Assessment of Standard 5</w:t>
      </w:r>
    </w:p>
    <w:p w14:paraId="3B22E4FF" w14:textId="77777777" w:rsidR="00121B98" w:rsidRDefault="00121B98" w:rsidP="00121B98">
      <w:pPr>
        <w:rPr>
          <w:rFonts w:eastAsiaTheme="minorHAnsi"/>
          <w:color w:val="auto"/>
        </w:rPr>
      </w:pPr>
      <w:r>
        <w:rPr>
          <w:rFonts w:eastAsiaTheme="minorHAnsi"/>
        </w:rPr>
        <w:t xml:space="preserve">The service does not </w:t>
      </w:r>
      <w:proofErr w:type="spellStart"/>
      <w:r>
        <w:rPr>
          <w:rFonts w:eastAsiaTheme="minorHAnsi"/>
        </w:rPr>
        <w:t>oprerate</w:t>
      </w:r>
      <w:proofErr w:type="spellEnd"/>
      <w:r>
        <w:rPr>
          <w:rFonts w:eastAsiaTheme="minorHAnsi"/>
        </w:rPr>
        <w:t xml:space="preserve"> a service environment. </w:t>
      </w:r>
      <w:r w:rsidRPr="00154403">
        <w:rPr>
          <w:rFonts w:eastAsiaTheme="minorHAnsi"/>
        </w:rPr>
        <w:t xml:space="preserve">Standard </w:t>
      </w:r>
      <w:r>
        <w:rPr>
          <w:rFonts w:eastAsiaTheme="minorHAnsi"/>
        </w:rPr>
        <w:t xml:space="preserve">5 does not apply to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auto"/>
        </w:rPr>
        <w:t xml:space="preserve">. </w:t>
      </w:r>
    </w:p>
    <w:p w14:paraId="44B7D57E" w14:textId="77777777" w:rsidR="00121B98" w:rsidRPr="00D7393E" w:rsidRDefault="00121B98" w:rsidP="00121B98">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B861EDC" w14:textId="77777777" w:rsidR="00121B98" w:rsidRDefault="00121B98" w:rsidP="00121B98">
      <w:pPr>
        <w:spacing w:before="0" w:after="160" w:line="259" w:lineRule="auto"/>
      </w:pPr>
      <w:r>
        <w:br w:type="page"/>
      </w:r>
    </w:p>
    <w:p w14:paraId="435AC0D4" w14:textId="77777777" w:rsidR="00121B98" w:rsidRDefault="00121B98" w:rsidP="00121B98">
      <w:pPr>
        <w:sectPr w:rsidR="00121B98" w:rsidSect="009A2D6F">
          <w:headerReference w:type="first" r:id="rId21"/>
          <w:type w:val="continuous"/>
          <w:pgSz w:w="11906" w:h="16838"/>
          <w:pgMar w:top="1701" w:right="1418" w:bottom="1418" w:left="1418" w:header="709" w:footer="397" w:gutter="0"/>
          <w:cols w:space="708"/>
          <w:docGrid w:linePitch="360"/>
        </w:sectPr>
      </w:pPr>
    </w:p>
    <w:p w14:paraId="0BA455DE"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6D41737B" wp14:editId="0D5968DA">
            <wp:simplePos x="0" y="0"/>
            <wp:positionH relativeFrom="column">
              <wp:posOffset>-890905</wp:posOffset>
            </wp:positionH>
            <wp:positionV relativeFrom="paragraph">
              <wp:posOffset>5715</wp:posOffset>
            </wp:positionV>
            <wp:extent cx="7543800" cy="12096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A7ED8C0"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139958B" w14:textId="77777777" w:rsidR="00121B98" w:rsidRPr="006716D8" w:rsidRDefault="00121B98" w:rsidP="00121B98"/>
    <w:p w14:paraId="792AE835" w14:textId="77777777" w:rsidR="00121B98" w:rsidRPr="006716D8" w:rsidRDefault="00121B98" w:rsidP="00121B98">
      <w:pPr>
        <w:spacing w:before="0" w:line="240" w:lineRule="auto"/>
        <w:sectPr w:rsidR="00121B98" w:rsidRPr="006716D8" w:rsidSect="00DD7584">
          <w:type w:val="continuous"/>
          <w:pgSz w:w="11906" w:h="16838" w:code="9"/>
          <w:pgMar w:top="1701" w:right="1418" w:bottom="1418" w:left="1418" w:header="709" w:footer="397" w:gutter="0"/>
          <w:cols w:space="708"/>
          <w:docGrid w:linePitch="360"/>
        </w:sectPr>
      </w:pPr>
    </w:p>
    <w:p w14:paraId="7E1B3CF9" w14:textId="77777777" w:rsidR="00121B98" w:rsidRPr="00FD1B02" w:rsidRDefault="00121B98" w:rsidP="00121B98">
      <w:pPr>
        <w:pStyle w:val="Heading3"/>
        <w:shd w:val="clear" w:color="auto" w:fill="F2F2F2" w:themeFill="background1" w:themeFillShade="F2"/>
        <w:spacing w:before="0" w:line="240" w:lineRule="auto"/>
      </w:pPr>
      <w:r w:rsidRPr="00FD1B02">
        <w:t>Consumer outcome:</w:t>
      </w:r>
    </w:p>
    <w:p w14:paraId="75FF293F" w14:textId="77777777" w:rsidR="00121B98" w:rsidRDefault="00121B98" w:rsidP="00121B9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DE3B6A" w14:textId="77777777" w:rsidR="00121B98" w:rsidRDefault="00121B98" w:rsidP="00121B98">
      <w:pPr>
        <w:pStyle w:val="Heading3"/>
        <w:shd w:val="clear" w:color="auto" w:fill="F2F2F2" w:themeFill="background1" w:themeFillShade="F2"/>
      </w:pPr>
      <w:r>
        <w:t>Organisation statement:</w:t>
      </w:r>
    </w:p>
    <w:p w14:paraId="609A3024" w14:textId="77777777" w:rsidR="00121B98" w:rsidRDefault="00121B98" w:rsidP="00121B9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35BEBB" w14:textId="77777777" w:rsidR="00121B98" w:rsidRDefault="00121B98" w:rsidP="00121B98">
      <w:pPr>
        <w:pStyle w:val="Heading2"/>
      </w:pPr>
      <w:r>
        <w:t>Assessment of Standard 6</w:t>
      </w:r>
    </w:p>
    <w:p w14:paraId="43FD41E6" w14:textId="77777777" w:rsidR="002A7235" w:rsidRDefault="002A7235" w:rsidP="002A7235">
      <w:pPr>
        <w:rPr>
          <w:color w:val="000000" w:themeColor="text1"/>
        </w:rPr>
      </w:pPr>
      <w:r w:rsidRPr="29FDACD4">
        <w:rPr>
          <w:color w:val="000000" w:themeColor="text1"/>
        </w:rPr>
        <w:t xml:space="preserve">Consumers and representatives reported feeling safe to raise issues with staff and prefer to provide feedback to case managers.  </w:t>
      </w:r>
    </w:p>
    <w:p w14:paraId="65D5DF8E" w14:textId="77777777" w:rsidR="002A7235" w:rsidRDefault="002A7235" w:rsidP="002A7235">
      <w:pPr>
        <w:rPr>
          <w:color w:val="000000" w:themeColor="text1"/>
        </w:rPr>
      </w:pPr>
      <w:r w:rsidRPr="29FDACD4">
        <w:rPr>
          <w:color w:val="000000" w:themeColor="text1"/>
        </w:rPr>
        <w:t>Staff confirmed they understand open disclosure principles and demonstrated a knowledge of different types of advocacy groups and the functions of these organisations.</w:t>
      </w:r>
    </w:p>
    <w:p w14:paraId="58EE43F8" w14:textId="77777777" w:rsidR="002A7235" w:rsidRDefault="002A7235" w:rsidP="002A7235">
      <w:pPr>
        <w:rPr>
          <w:color w:val="000000" w:themeColor="text1"/>
        </w:rPr>
      </w:pPr>
      <w:r w:rsidRPr="29FDACD4">
        <w:rPr>
          <w:color w:val="000000" w:themeColor="text1"/>
        </w:rPr>
        <w:t>Staff have access to feedback forms but indicated consumers preference for feedback is via case managers.</w:t>
      </w:r>
    </w:p>
    <w:p w14:paraId="47B264D3" w14:textId="77777777" w:rsidR="002A7235" w:rsidRDefault="002A7235" w:rsidP="002A7235">
      <w:pPr>
        <w:rPr>
          <w:color w:val="000000" w:themeColor="text1"/>
        </w:rPr>
      </w:pPr>
      <w:r w:rsidRPr="14CB464B">
        <w:rPr>
          <w:color w:val="000000" w:themeColor="text1"/>
        </w:rPr>
        <w:t xml:space="preserve">Management provided evidence of improvements </w:t>
      </w:r>
      <w:r w:rsidRPr="00221DA4">
        <w:rPr>
          <w:color w:val="auto"/>
        </w:rPr>
        <w:t xml:space="preserve">made following consumer </w:t>
      </w:r>
      <w:r w:rsidRPr="14CB464B">
        <w:rPr>
          <w:color w:val="000000" w:themeColor="text1"/>
        </w:rPr>
        <w:t>feedback in relation to improved communication, simplified agreements and additional mental health services.</w:t>
      </w:r>
    </w:p>
    <w:p w14:paraId="21D2C36D" w14:textId="77777777" w:rsidR="002A7235" w:rsidRDefault="002A7235" w:rsidP="002A7235">
      <w:pPr>
        <w:rPr>
          <w:color w:val="000000" w:themeColor="text1"/>
        </w:rPr>
      </w:pPr>
      <w:r w:rsidRPr="14CB464B">
        <w:rPr>
          <w:color w:val="000000" w:themeColor="text1"/>
        </w:rPr>
        <w:t xml:space="preserve">Management amended the feedback system to better reflect consumer input in response to </w:t>
      </w:r>
      <w:r w:rsidRPr="00221DA4">
        <w:rPr>
          <w:color w:val="auto"/>
        </w:rPr>
        <w:t>feedback provided by the Assessment Team.</w:t>
      </w:r>
    </w:p>
    <w:p w14:paraId="1D7858FA"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2CFA2C6A" w14:textId="3A183D3A" w:rsidR="00121B98" w:rsidRDefault="00121B98" w:rsidP="00121B98">
      <w:pPr>
        <w:rPr>
          <w:rFonts w:eastAsiaTheme="minorHAnsi"/>
          <w:color w:val="auto"/>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4EF19F3B" w14:textId="77777777" w:rsidR="003A66B8" w:rsidRPr="00D7393E" w:rsidRDefault="003A66B8" w:rsidP="00121B98">
      <w:pPr>
        <w:rPr>
          <w:rFonts w:eastAsia="Calibri"/>
          <w:i/>
          <w:color w:val="auto"/>
          <w:lang w:eastAsia="en-US"/>
        </w:rPr>
      </w:pPr>
    </w:p>
    <w:p w14:paraId="14869DD3" w14:textId="77777777" w:rsidR="00121B98" w:rsidRPr="00507CBC" w:rsidRDefault="00121B98" w:rsidP="00121B9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BB2CDBB" w14:textId="77777777" w:rsidTr="00D06A89">
        <w:tc>
          <w:tcPr>
            <w:tcW w:w="4531" w:type="dxa"/>
            <w:shd w:val="clear" w:color="auto" w:fill="E7E6E6" w:themeFill="background2"/>
          </w:tcPr>
          <w:p w14:paraId="0B616DCA" w14:textId="77777777" w:rsidR="00121B98" w:rsidRPr="002B61BB" w:rsidRDefault="00121B98" w:rsidP="00D06A8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3BD9276"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0AA87590"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2FCB07F8" w14:textId="77777777" w:rsidTr="00D06A89">
        <w:tc>
          <w:tcPr>
            <w:tcW w:w="4531" w:type="dxa"/>
            <w:shd w:val="clear" w:color="auto" w:fill="E7E6E6" w:themeFill="background2"/>
          </w:tcPr>
          <w:p w14:paraId="158B7686" w14:textId="77777777" w:rsidR="00121B98" w:rsidRPr="002B61BB" w:rsidRDefault="00121B98" w:rsidP="00D06A89">
            <w:pPr>
              <w:pStyle w:val="Heading3"/>
              <w:spacing w:before="0" w:after="0"/>
              <w:outlineLvl w:val="2"/>
            </w:pPr>
          </w:p>
        </w:tc>
        <w:tc>
          <w:tcPr>
            <w:tcW w:w="993" w:type="dxa"/>
            <w:shd w:val="clear" w:color="auto" w:fill="E7E6E6" w:themeFill="background2"/>
          </w:tcPr>
          <w:p w14:paraId="224EA243"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DB3A4EE"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1AFD6FD7" w14:textId="77777777" w:rsidR="00121B98" w:rsidRDefault="00121B98" w:rsidP="00121B98">
      <w:pPr>
        <w:rPr>
          <w:i/>
        </w:rPr>
      </w:pPr>
      <w:r w:rsidRPr="008D114F">
        <w:rPr>
          <w:i/>
        </w:rPr>
        <w:t>Consumers, their family, friends, carers and others are encouraged and supported to provide feedback and make complaints.</w:t>
      </w:r>
    </w:p>
    <w:p w14:paraId="07B84E2C"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06BC5619" w14:textId="77777777" w:rsidTr="00D06A89">
        <w:tc>
          <w:tcPr>
            <w:tcW w:w="4531" w:type="dxa"/>
            <w:shd w:val="clear" w:color="auto" w:fill="E7E6E6" w:themeFill="background2"/>
          </w:tcPr>
          <w:p w14:paraId="449B90E7" w14:textId="77777777" w:rsidR="00121B98" w:rsidRPr="002B61BB" w:rsidRDefault="00121B98" w:rsidP="00D06A8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F12BA1F"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2C7B06B0"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5FFA515" w14:textId="77777777" w:rsidTr="00D06A89">
        <w:tc>
          <w:tcPr>
            <w:tcW w:w="4531" w:type="dxa"/>
            <w:shd w:val="clear" w:color="auto" w:fill="E7E6E6" w:themeFill="background2"/>
          </w:tcPr>
          <w:p w14:paraId="023FAD7D" w14:textId="77777777" w:rsidR="00121B98" w:rsidRPr="002B61BB" w:rsidRDefault="00121B98" w:rsidP="00D06A89">
            <w:pPr>
              <w:pStyle w:val="Heading3"/>
              <w:spacing w:before="0" w:after="0"/>
              <w:outlineLvl w:val="2"/>
            </w:pPr>
          </w:p>
        </w:tc>
        <w:tc>
          <w:tcPr>
            <w:tcW w:w="993" w:type="dxa"/>
            <w:shd w:val="clear" w:color="auto" w:fill="E7E6E6" w:themeFill="background2"/>
          </w:tcPr>
          <w:p w14:paraId="5FEF54EC"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7B99CAA2"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B6CF6C3" w14:textId="77777777" w:rsidR="00121B98" w:rsidRDefault="00121B98" w:rsidP="00121B98">
      <w:pPr>
        <w:rPr>
          <w:i/>
        </w:rPr>
      </w:pPr>
      <w:r w:rsidRPr="008D114F">
        <w:rPr>
          <w:i/>
        </w:rPr>
        <w:t>Consumers are made aware of and have access to advocates, language services and other methods for raising and resolving complaints.</w:t>
      </w:r>
    </w:p>
    <w:p w14:paraId="2E437267"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CECA83D" w14:textId="77777777" w:rsidTr="00D06A89">
        <w:tc>
          <w:tcPr>
            <w:tcW w:w="4531" w:type="dxa"/>
            <w:shd w:val="clear" w:color="auto" w:fill="E7E6E6" w:themeFill="background2"/>
          </w:tcPr>
          <w:p w14:paraId="6C88B1E8" w14:textId="77777777" w:rsidR="00121B98" w:rsidRPr="002B61BB" w:rsidRDefault="00121B98" w:rsidP="00D06A8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31DFEFA"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40CB93AA"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C5E1734" w14:textId="77777777" w:rsidTr="00D06A89">
        <w:tc>
          <w:tcPr>
            <w:tcW w:w="4531" w:type="dxa"/>
            <w:shd w:val="clear" w:color="auto" w:fill="E7E6E6" w:themeFill="background2"/>
          </w:tcPr>
          <w:p w14:paraId="7DFF10EF" w14:textId="77777777" w:rsidR="00121B98" w:rsidRPr="002B61BB" w:rsidRDefault="00121B98" w:rsidP="00D06A89">
            <w:pPr>
              <w:pStyle w:val="Heading3"/>
              <w:spacing w:before="0" w:after="0"/>
              <w:outlineLvl w:val="2"/>
            </w:pPr>
          </w:p>
        </w:tc>
        <w:tc>
          <w:tcPr>
            <w:tcW w:w="993" w:type="dxa"/>
            <w:shd w:val="clear" w:color="auto" w:fill="E7E6E6" w:themeFill="background2"/>
          </w:tcPr>
          <w:p w14:paraId="3D39ACCA"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8A6A6E9"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20AD0893" w14:textId="77777777" w:rsidR="00121B98" w:rsidRDefault="00121B98" w:rsidP="00121B98">
      <w:pPr>
        <w:rPr>
          <w:i/>
        </w:rPr>
      </w:pPr>
      <w:r w:rsidRPr="008D114F">
        <w:rPr>
          <w:i/>
        </w:rPr>
        <w:t>Appropriate action is taken in response to complaints and an open disclosure process is used when things go wrong.</w:t>
      </w:r>
    </w:p>
    <w:p w14:paraId="292EAB59"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4949FD3" w14:textId="77777777" w:rsidTr="00D06A89">
        <w:tc>
          <w:tcPr>
            <w:tcW w:w="4531" w:type="dxa"/>
            <w:shd w:val="clear" w:color="auto" w:fill="E7E6E6" w:themeFill="background2"/>
          </w:tcPr>
          <w:p w14:paraId="7E7034CB" w14:textId="77777777" w:rsidR="00121B98" w:rsidRPr="002B61BB" w:rsidRDefault="00121B98" w:rsidP="00D06A8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1A64A2E"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378990E"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ED400E5" w14:textId="77777777" w:rsidTr="00D06A89">
        <w:tc>
          <w:tcPr>
            <w:tcW w:w="4531" w:type="dxa"/>
            <w:shd w:val="clear" w:color="auto" w:fill="E7E6E6" w:themeFill="background2"/>
          </w:tcPr>
          <w:p w14:paraId="64C45783" w14:textId="77777777" w:rsidR="00121B98" w:rsidRPr="002B61BB" w:rsidRDefault="00121B98" w:rsidP="00D06A89">
            <w:pPr>
              <w:pStyle w:val="Heading3"/>
              <w:spacing w:before="0" w:after="0"/>
              <w:outlineLvl w:val="2"/>
            </w:pPr>
          </w:p>
        </w:tc>
        <w:tc>
          <w:tcPr>
            <w:tcW w:w="993" w:type="dxa"/>
            <w:shd w:val="clear" w:color="auto" w:fill="E7E6E6" w:themeFill="background2"/>
          </w:tcPr>
          <w:p w14:paraId="5B5E3213"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47B3FBE9"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06333693" w14:textId="77777777" w:rsidR="00121B98" w:rsidRDefault="00121B98" w:rsidP="00121B98">
      <w:pPr>
        <w:rPr>
          <w:i/>
        </w:rPr>
      </w:pPr>
      <w:r w:rsidRPr="008D114F">
        <w:rPr>
          <w:i/>
        </w:rPr>
        <w:t>Feedback and complaints are reviewed and used to improve the quality of care and services.</w:t>
      </w:r>
    </w:p>
    <w:p w14:paraId="718F54E4" w14:textId="77777777" w:rsidR="00121B98" w:rsidRPr="001B3DE8" w:rsidRDefault="00121B98" w:rsidP="00121B98"/>
    <w:p w14:paraId="22B8A405" w14:textId="77777777" w:rsidR="00121B98" w:rsidRDefault="00121B98" w:rsidP="00121B98">
      <w:pPr>
        <w:sectPr w:rsidR="00121B98" w:rsidSect="006C4B71">
          <w:headerReference w:type="first" r:id="rId23"/>
          <w:type w:val="continuous"/>
          <w:pgSz w:w="11906" w:h="16838"/>
          <w:pgMar w:top="1701" w:right="1418" w:bottom="1418" w:left="1418" w:header="709" w:footer="397" w:gutter="0"/>
          <w:cols w:space="708"/>
          <w:titlePg/>
          <w:docGrid w:linePitch="360"/>
        </w:sectPr>
      </w:pPr>
    </w:p>
    <w:p w14:paraId="20790A97"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055AECAF" wp14:editId="0C36A9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E98143A"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1E2BC0FD" w14:textId="77777777" w:rsidR="00121B98" w:rsidRDefault="00121B98" w:rsidP="00121B98">
      <w:pPr>
        <w:tabs>
          <w:tab w:val="left" w:pos="7620"/>
        </w:tabs>
      </w:pPr>
    </w:p>
    <w:p w14:paraId="0F97742B" w14:textId="77777777" w:rsidR="00121B98" w:rsidRPr="00F34225" w:rsidRDefault="00121B98" w:rsidP="00121B98">
      <w:pPr>
        <w:tabs>
          <w:tab w:val="left" w:pos="7620"/>
        </w:tabs>
        <w:sectPr w:rsidR="00121B98" w:rsidRPr="00F34225" w:rsidSect="00FB0086">
          <w:headerReference w:type="first" r:id="rId24"/>
          <w:pgSz w:w="11906" w:h="16838"/>
          <w:pgMar w:top="1701" w:right="1418" w:bottom="1418" w:left="1418" w:header="709" w:footer="397" w:gutter="0"/>
          <w:cols w:space="708"/>
          <w:docGrid w:linePitch="360"/>
        </w:sectPr>
      </w:pPr>
    </w:p>
    <w:p w14:paraId="40504952" w14:textId="77777777" w:rsidR="00121B98" w:rsidRPr="000E654D" w:rsidRDefault="00121B98" w:rsidP="00121B98">
      <w:pPr>
        <w:pStyle w:val="Heading3"/>
        <w:shd w:val="clear" w:color="auto" w:fill="F2F2F2" w:themeFill="background1" w:themeFillShade="F2"/>
      </w:pPr>
      <w:r w:rsidRPr="000E654D">
        <w:t>Consumer outcome:</w:t>
      </w:r>
    </w:p>
    <w:p w14:paraId="6319B55D" w14:textId="77777777" w:rsidR="00121B98" w:rsidRDefault="00121B98" w:rsidP="00121B98">
      <w:pPr>
        <w:numPr>
          <w:ilvl w:val="0"/>
          <w:numId w:val="7"/>
        </w:numPr>
        <w:shd w:val="clear" w:color="auto" w:fill="F2F2F2" w:themeFill="background1" w:themeFillShade="F2"/>
      </w:pPr>
      <w:r>
        <w:t>I get quality care and services when I need them from people who are knowledgeable, capable and caring.</w:t>
      </w:r>
    </w:p>
    <w:p w14:paraId="6C4FA42C" w14:textId="77777777" w:rsidR="00121B98" w:rsidRDefault="00121B98" w:rsidP="00121B98">
      <w:pPr>
        <w:pStyle w:val="Heading3"/>
        <w:shd w:val="clear" w:color="auto" w:fill="F2F2F2" w:themeFill="background1" w:themeFillShade="F2"/>
      </w:pPr>
      <w:r>
        <w:t>Organisation statement:</w:t>
      </w:r>
    </w:p>
    <w:p w14:paraId="465A21B2" w14:textId="77777777" w:rsidR="00121B98" w:rsidRDefault="00121B98" w:rsidP="00121B9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CB914B" w14:textId="77777777" w:rsidR="00121B98" w:rsidRDefault="00121B98" w:rsidP="00121B98">
      <w:pPr>
        <w:pStyle w:val="Heading2"/>
      </w:pPr>
      <w:r>
        <w:t>Assessment of Standard 7</w:t>
      </w:r>
    </w:p>
    <w:p w14:paraId="6CADE97F" w14:textId="77777777" w:rsidR="002A7235" w:rsidRDefault="002A7235" w:rsidP="002A7235">
      <w:pPr>
        <w:rPr>
          <w:rFonts w:eastAsia="Calibri"/>
          <w:color w:val="000000" w:themeColor="text1"/>
          <w:lang w:eastAsia="en-US"/>
        </w:rPr>
      </w:pPr>
      <w:r w:rsidRPr="676A50BF">
        <w:rPr>
          <w:rFonts w:eastAsia="Calibri"/>
          <w:color w:val="auto"/>
          <w:lang w:eastAsia="en-US"/>
        </w:rPr>
        <w:t>Consumer feedback confirmed staff are competent in their roles and provide personalised care and services tailored to their needs. Consumer interviews reported positive feedback in relation to staff interactions and practices.</w:t>
      </w:r>
    </w:p>
    <w:p w14:paraId="66E39B94" w14:textId="77777777" w:rsidR="002A7235" w:rsidRPr="00732B40" w:rsidRDefault="002A7235" w:rsidP="002A7235">
      <w:pPr>
        <w:rPr>
          <w:rFonts w:eastAsia="Calibri"/>
          <w:color w:val="auto"/>
          <w:lang w:eastAsia="en-US"/>
        </w:rPr>
      </w:pPr>
      <w:r w:rsidRPr="676A50BF">
        <w:rPr>
          <w:rFonts w:eastAsia="Calibri"/>
          <w:color w:val="auto"/>
          <w:lang w:eastAsia="en-US"/>
        </w:rPr>
        <w:t>Staff confirmed the training and reporting structure supports them to feel capable to perform their role safely and effectively.</w:t>
      </w:r>
    </w:p>
    <w:p w14:paraId="44D47314" w14:textId="77777777" w:rsidR="002A7235" w:rsidRPr="00471B70" w:rsidRDefault="002A7235" w:rsidP="002A7235">
      <w:pPr>
        <w:rPr>
          <w:rFonts w:eastAsia="Calibri"/>
          <w:color w:val="0000FF"/>
          <w:lang w:eastAsia="en-US"/>
        </w:rPr>
      </w:pPr>
      <w:r w:rsidRPr="676A50BF">
        <w:rPr>
          <w:rFonts w:eastAsia="Calibri"/>
          <w:color w:val="auto"/>
          <w:lang w:eastAsia="en-US"/>
        </w:rPr>
        <w:t>The organisation has obsoleted annual formalised performance reviews and implemented a continual process to monitor and support performance</w:t>
      </w:r>
    </w:p>
    <w:p w14:paraId="254F98D7" w14:textId="77777777" w:rsidR="002A7235" w:rsidRDefault="002A7235" w:rsidP="002A7235">
      <w:pPr>
        <w:rPr>
          <w:rFonts w:eastAsia="Calibri"/>
          <w:color w:val="auto"/>
          <w:lang w:eastAsia="en-US"/>
        </w:rPr>
      </w:pPr>
      <w:r w:rsidRPr="676A50BF">
        <w:rPr>
          <w:rFonts w:eastAsia="Calibri"/>
          <w:color w:val="auto"/>
          <w:lang w:eastAsia="en-US"/>
        </w:rPr>
        <w:t>Training schedules evidence role specific training requirements. Training records are monitored by management.</w:t>
      </w:r>
    </w:p>
    <w:p w14:paraId="79A72A06" w14:textId="77777777" w:rsidR="002A7235" w:rsidRDefault="002A7235" w:rsidP="002A7235">
      <w:pPr>
        <w:rPr>
          <w:rFonts w:eastAsia="Calibri"/>
          <w:color w:val="auto"/>
          <w:lang w:eastAsia="en-US"/>
        </w:rPr>
      </w:pPr>
      <w:r w:rsidRPr="676A50BF">
        <w:rPr>
          <w:rFonts w:eastAsia="Calibri"/>
          <w:color w:val="auto"/>
          <w:lang w:eastAsia="en-US"/>
        </w:rPr>
        <w:t xml:space="preserve">Subcontract agreements identify training and certificates required in relation to the service provided. </w:t>
      </w:r>
    </w:p>
    <w:p w14:paraId="5E9E5DE8"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7C858636" w14:textId="77777777" w:rsidR="00121B98" w:rsidRPr="00D7393E" w:rsidRDefault="00121B98" w:rsidP="00121B98">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2041A814" w14:textId="77777777" w:rsidR="002A7235" w:rsidRDefault="002A7235">
      <w:pPr>
        <w:spacing w:before="0" w:after="160" w:line="259" w:lineRule="auto"/>
        <w:rPr>
          <w:rFonts w:cs="Times New Roman"/>
          <w:b/>
          <w:color w:val="auto"/>
          <w:sz w:val="28"/>
          <w:szCs w:val="28"/>
        </w:rPr>
      </w:pPr>
      <w:r>
        <w:rPr>
          <w:rFonts w:cs="Times New Roman"/>
          <w:b/>
          <w:color w:val="auto"/>
          <w:sz w:val="28"/>
          <w:szCs w:val="28"/>
        </w:rPr>
        <w:br w:type="page"/>
      </w:r>
    </w:p>
    <w:p w14:paraId="297ACC44" w14:textId="398AC231" w:rsidR="00121B98" w:rsidRDefault="00121B98" w:rsidP="00121B98">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3BBF714" w14:textId="77777777" w:rsidTr="00D06A89">
        <w:tc>
          <w:tcPr>
            <w:tcW w:w="4531" w:type="dxa"/>
            <w:shd w:val="clear" w:color="auto" w:fill="E7E6E6" w:themeFill="background2"/>
          </w:tcPr>
          <w:p w14:paraId="66FB0FE9" w14:textId="77777777" w:rsidR="00121B98" w:rsidRPr="002B61BB" w:rsidRDefault="00121B98" w:rsidP="00D06A8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89E5B39"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E1E8407"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E504754" w14:textId="77777777" w:rsidTr="00D06A89">
        <w:tc>
          <w:tcPr>
            <w:tcW w:w="4531" w:type="dxa"/>
            <w:shd w:val="clear" w:color="auto" w:fill="E7E6E6" w:themeFill="background2"/>
          </w:tcPr>
          <w:p w14:paraId="0D02A1E5" w14:textId="77777777" w:rsidR="00121B98" w:rsidRPr="002B61BB" w:rsidRDefault="00121B98" w:rsidP="00D06A89">
            <w:pPr>
              <w:pStyle w:val="Heading3"/>
              <w:spacing w:before="0" w:after="0"/>
              <w:outlineLvl w:val="2"/>
            </w:pPr>
          </w:p>
        </w:tc>
        <w:tc>
          <w:tcPr>
            <w:tcW w:w="993" w:type="dxa"/>
            <w:shd w:val="clear" w:color="auto" w:fill="E7E6E6" w:themeFill="background2"/>
          </w:tcPr>
          <w:p w14:paraId="390989C3"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DF6C0D4"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28CD31D7" w14:textId="77777777" w:rsidR="00121B98" w:rsidRDefault="00121B98" w:rsidP="00121B98">
      <w:pPr>
        <w:rPr>
          <w:i/>
        </w:rPr>
      </w:pPr>
      <w:r w:rsidRPr="008D114F">
        <w:rPr>
          <w:i/>
        </w:rPr>
        <w:t>The workforce is planned to enable, and the number and mix of members of the workforce deployed enables, the delivery and management of safe and quality care and services.</w:t>
      </w:r>
    </w:p>
    <w:p w14:paraId="62FDD427"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63118B22" w14:textId="77777777" w:rsidTr="00D06A89">
        <w:tc>
          <w:tcPr>
            <w:tcW w:w="4531" w:type="dxa"/>
            <w:shd w:val="clear" w:color="auto" w:fill="E7E6E6" w:themeFill="background2"/>
          </w:tcPr>
          <w:p w14:paraId="3EC0CE36" w14:textId="77777777" w:rsidR="00121B98" w:rsidRPr="002B61BB" w:rsidRDefault="00121B98" w:rsidP="00D06A8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5B3B2A1"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9D88921"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7FB0E7BB" w14:textId="77777777" w:rsidTr="00D06A89">
        <w:tc>
          <w:tcPr>
            <w:tcW w:w="4531" w:type="dxa"/>
            <w:shd w:val="clear" w:color="auto" w:fill="E7E6E6" w:themeFill="background2"/>
          </w:tcPr>
          <w:p w14:paraId="33137084" w14:textId="77777777" w:rsidR="00121B98" w:rsidRPr="002B61BB" w:rsidRDefault="00121B98" w:rsidP="00D06A89">
            <w:pPr>
              <w:pStyle w:val="Heading3"/>
              <w:spacing w:before="0" w:after="0"/>
              <w:outlineLvl w:val="2"/>
            </w:pPr>
          </w:p>
        </w:tc>
        <w:tc>
          <w:tcPr>
            <w:tcW w:w="993" w:type="dxa"/>
            <w:shd w:val="clear" w:color="auto" w:fill="E7E6E6" w:themeFill="background2"/>
          </w:tcPr>
          <w:p w14:paraId="0BD057A4"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52BEE054"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0B6DC62" w14:textId="77777777" w:rsidR="00121B98" w:rsidRDefault="00121B98" w:rsidP="00121B98">
      <w:pPr>
        <w:rPr>
          <w:i/>
        </w:rPr>
      </w:pPr>
      <w:r w:rsidRPr="008D114F">
        <w:rPr>
          <w:i/>
        </w:rPr>
        <w:t>Workforce interactions with consumers are kind, caring and respectful of each consumer’s identity, culture and diversity.</w:t>
      </w:r>
    </w:p>
    <w:p w14:paraId="4231615C"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1F370FEF" w14:textId="77777777" w:rsidTr="00D06A89">
        <w:tc>
          <w:tcPr>
            <w:tcW w:w="4531" w:type="dxa"/>
            <w:shd w:val="clear" w:color="auto" w:fill="E7E6E6" w:themeFill="background2"/>
          </w:tcPr>
          <w:p w14:paraId="7B70E461" w14:textId="77777777" w:rsidR="00121B98" w:rsidRPr="002B61BB" w:rsidRDefault="00121B98" w:rsidP="00D06A8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4F654E6"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923D88A"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14ABA995" w14:textId="77777777" w:rsidTr="00D06A89">
        <w:tc>
          <w:tcPr>
            <w:tcW w:w="4531" w:type="dxa"/>
            <w:shd w:val="clear" w:color="auto" w:fill="E7E6E6" w:themeFill="background2"/>
          </w:tcPr>
          <w:p w14:paraId="1E6B0996" w14:textId="77777777" w:rsidR="00121B98" w:rsidRPr="002B61BB" w:rsidRDefault="00121B98" w:rsidP="00D06A89">
            <w:pPr>
              <w:pStyle w:val="Heading3"/>
              <w:spacing w:before="0" w:after="0"/>
              <w:outlineLvl w:val="2"/>
            </w:pPr>
          </w:p>
        </w:tc>
        <w:tc>
          <w:tcPr>
            <w:tcW w:w="993" w:type="dxa"/>
            <w:shd w:val="clear" w:color="auto" w:fill="E7E6E6" w:themeFill="background2"/>
          </w:tcPr>
          <w:p w14:paraId="0B5B7718"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4EF47EA7"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18957599" w14:textId="77777777" w:rsidR="00121B98" w:rsidRDefault="00121B98" w:rsidP="00121B9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8CD3876"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7BCB145" w14:textId="77777777" w:rsidTr="00D06A89">
        <w:tc>
          <w:tcPr>
            <w:tcW w:w="4531" w:type="dxa"/>
            <w:shd w:val="clear" w:color="auto" w:fill="E7E6E6" w:themeFill="background2"/>
          </w:tcPr>
          <w:p w14:paraId="33FBE474" w14:textId="77777777" w:rsidR="00121B98" w:rsidRPr="002B61BB" w:rsidRDefault="00121B98" w:rsidP="00D06A8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1780AF5"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5494A85"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46C7A74D" w14:textId="77777777" w:rsidTr="00D06A89">
        <w:tc>
          <w:tcPr>
            <w:tcW w:w="4531" w:type="dxa"/>
            <w:shd w:val="clear" w:color="auto" w:fill="E7E6E6" w:themeFill="background2"/>
          </w:tcPr>
          <w:p w14:paraId="1CE9A5EB" w14:textId="77777777" w:rsidR="00121B98" w:rsidRPr="002B61BB" w:rsidRDefault="00121B98" w:rsidP="00D06A89">
            <w:pPr>
              <w:pStyle w:val="Heading3"/>
              <w:spacing w:before="0" w:after="0"/>
              <w:outlineLvl w:val="2"/>
            </w:pPr>
          </w:p>
        </w:tc>
        <w:tc>
          <w:tcPr>
            <w:tcW w:w="993" w:type="dxa"/>
            <w:shd w:val="clear" w:color="auto" w:fill="E7E6E6" w:themeFill="background2"/>
          </w:tcPr>
          <w:p w14:paraId="4A8EF9F8"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A187183"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746A0059" w14:textId="77777777" w:rsidR="00121B98" w:rsidRDefault="00121B98" w:rsidP="00121B98">
      <w:pPr>
        <w:rPr>
          <w:i/>
        </w:rPr>
      </w:pPr>
      <w:r w:rsidRPr="008D114F">
        <w:rPr>
          <w:i/>
        </w:rPr>
        <w:t>The workforce is recruited, trained, equipped and supported to deliver the outcomes required by these standards.</w:t>
      </w:r>
    </w:p>
    <w:p w14:paraId="219C4C32" w14:textId="77777777" w:rsidR="00121B98" w:rsidRDefault="00121B98" w:rsidP="00121B9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56004AE7" w14:textId="77777777" w:rsidTr="00D06A89">
        <w:tc>
          <w:tcPr>
            <w:tcW w:w="4531" w:type="dxa"/>
            <w:shd w:val="clear" w:color="auto" w:fill="E7E6E6" w:themeFill="background2"/>
          </w:tcPr>
          <w:p w14:paraId="0423E95E" w14:textId="77777777" w:rsidR="00121B98" w:rsidRPr="002B61BB" w:rsidRDefault="00121B98" w:rsidP="00D06A8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0BC6E66"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07E42230"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69E6CC6" w14:textId="77777777" w:rsidTr="00D06A89">
        <w:tc>
          <w:tcPr>
            <w:tcW w:w="4531" w:type="dxa"/>
            <w:shd w:val="clear" w:color="auto" w:fill="E7E6E6" w:themeFill="background2"/>
          </w:tcPr>
          <w:p w14:paraId="644653FC" w14:textId="77777777" w:rsidR="00121B98" w:rsidRPr="002B61BB" w:rsidRDefault="00121B98" w:rsidP="00D06A89">
            <w:pPr>
              <w:pStyle w:val="Heading3"/>
              <w:spacing w:before="0" w:after="0"/>
              <w:outlineLvl w:val="2"/>
            </w:pPr>
          </w:p>
        </w:tc>
        <w:tc>
          <w:tcPr>
            <w:tcW w:w="993" w:type="dxa"/>
            <w:shd w:val="clear" w:color="auto" w:fill="E7E6E6" w:themeFill="background2"/>
          </w:tcPr>
          <w:p w14:paraId="7910E31A"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17E5669E"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16BFDCAC" w14:textId="77777777" w:rsidR="00121B98" w:rsidRDefault="00121B98" w:rsidP="00121B98">
      <w:pPr>
        <w:rPr>
          <w:i/>
        </w:rPr>
      </w:pPr>
      <w:r w:rsidRPr="008D114F">
        <w:rPr>
          <w:i/>
        </w:rPr>
        <w:t>Regular assessment, monitoring and review of the performance of each member of the workforce is undertaken.</w:t>
      </w:r>
    </w:p>
    <w:p w14:paraId="542BA04C" w14:textId="77777777" w:rsidR="00121B98" w:rsidRPr="00506F7F" w:rsidRDefault="00121B98" w:rsidP="00121B98"/>
    <w:p w14:paraId="28B1653E" w14:textId="77777777" w:rsidR="00121B98" w:rsidRDefault="00121B98" w:rsidP="00121B98">
      <w:pPr>
        <w:sectPr w:rsidR="00121B98" w:rsidSect="00CB3BA9">
          <w:type w:val="continuous"/>
          <w:pgSz w:w="11906" w:h="16838"/>
          <w:pgMar w:top="1701" w:right="1418" w:bottom="1418" w:left="1418" w:header="709" w:footer="397" w:gutter="0"/>
          <w:cols w:space="708"/>
          <w:titlePg/>
          <w:docGrid w:linePitch="360"/>
        </w:sectPr>
      </w:pPr>
    </w:p>
    <w:p w14:paraId="7F7CD7CB" w14:textId="77777777" w:rsidR="00121B98" w:rsidRDefault="00121B98" w:rsidP="00121B9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28032043" wp14:editId="5B331B58">
            <wp:simplePos x="0" y="0"/>
            <wp:positionH relativeFrom="margin">
              <wp:posOffset>-890905</wp:posOffset>
            </wp:positionH>
            <wp:positionV relativeFrom="paragraph">
              <wp:posOffset>-3810</wp:posOffset>
            </wp:positionV>
            <wp:extent cx="7623175" cy="13620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5" cy="13625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36F7BEE" w14:textId="77777777" w:rsidR="00121B98" w:rsidRPr="008A777F" w:rsidRDefault="00121B98" w:rsidP="00121B9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AE51AD0" w14:textId="77777777" w:rsidR="00121B98" w:rsidRDefault="00121B98" w:rsidP="00121B98"/>
    <w:p w14:paraId="72428868" w14:textId="77777777" w:rsidR="00121B98" w:rsidRPr="00FD1B02" w:rsidRDefault="00121B98" w:rsidP="00121B98">
      <w:pPr>
        <w:pStyle w:val="Heading3"/>
        <w:shd w:val="clear" w:color="auto" w:fill="F2F2F2" w:themeFill="background1" w:themeFillShade="F2"/>
      </w:pPr>
      <w:r w:rsidRPr="008312AC">
        <w:t>Consumer</w:t>
      </w:r>
      <w:r w:rsidRPr="00FD1B02">
        <w:t xml:space="preserve"> outcome:</w:t>
      </w:r>
    </w:p>
    <w:p w14:paraId="7D77FEE1" w14:textId="77777777" w:rsidR="00121B98" w:rsidRDefault="00121B98" w:rsidP="00121B98">
      <w:pPr>
        <w:numPr>
          <w:ilvl w:val="0"/>
          <w:numId w:val="8"/>
        </w:numPr>
        <w:shd w:val="clear" w:color="auto" w:fill="F2F2F2" w:themeFill="background1" w:themeFillShade="F2"/>
      </w:pPr>
      <w:r>
        <w:t>I am confident the organisation is well run. I can partner in improving the delivery of care and services.</w:t>
      </w:r>
    </w:p>
    <w:p w14:paraId="7F79FCBD" w14:textId="77777777" w:rsidR="00121B98" w:rsidRDefault="00121B98" w:rsidP="00121B98">
      <w:pPr>
        <w:pStyle w:val="Heading3"/>
        <w:shd w:val="clear" w:color="auto" w:fill="F2F2F2" w:themeFill="background1" w:themeFillShade="F2"/>
      </w:pPr>
      <w:r>
        <w:t>Organisation statement:</w:t>
      </w:r>
    </w:p>
    <w:p w14:paraId="05E1DA5F" w14:textId="77777777" w:rsidR="00121B98" w:rsidRDefault="00121B98" w:rsidP="00121B98">
      <w:pPr>
        <w:numPr>
          <w:ilvl w:val="0"/>
          <w:numId w:val="8"/>
        </w:numPr>
        <w:shd w:val="clear" w:color="auto" w:fill="F2F2F2" w:themeFill="background1" w:themeFillShade="F2"/>
      </w:pPr>
      <w:r>
        <w:t>The organisation’s governing body is accountable for the delivery of safe and quality care and services.</w:t>
      </w:r>
    </w:p>
    <w:p w14:paraId="44831DCB" w14:textId="77777777" w:rsidR="00121B98" w:rsidRDefault="00121B98" w:rsidP="00121B98">
      <w:pPr>
        <w:pStyle w:val="Heading2"/>
      </w:pPr>
      <w:r>
        <w:t>Assessment of Standard 8</w:t>
      </w:r>
    </w:p>
    <w:p w14:paraId="41DE9D0E" w14:textId="77777777" w:rsidR="002A7235" w:rsidRDefault="002A7235" w:rsidP="002A7235">
      <w:pPr>
        <w:rPr>
          <w:rFonts w:eastAsiaTheme="minorEastAsia"/>
          <w:color w:val="auto"/>
        </w:rPr>
      </w:pPr>
      <w:r w:rsidRPr="00093BDE">
        <w:rPr>
          <w:rFonts w:eastAsiaTheme="minorEastAsia"/>
          <w:color w:val="auto"/>
        </w:rPr>
        <w:t>Consumers reported input provided to service delivery with a focus on how feedback has shaped their own services, consumers could not identify areas of improvement and confirmed the service is well run</w:t>
      </w:r>
      <w:r w:rsidRPr="499321D1">
        <w:rPr>
          <w:rFonts w:eastAsiaTheme="minorEastAsia"/>
          <w:color w:val="auto"/>
        </w:rPr>
        <w:t>.</w:t>
      </w:r>
    </w:p>
    <w:p w14:paraId="143C0C43" w14:textId="77777777" w:rsidR="002A7235" w:rsidRDefault="002A7235" w:rsidP="002A7235">
      <w:pPr>
        <w:rPr>
          <w:rFonts w:eastAsiaTheme="minorEastAsia"/>
          <w:color w:val="auto"/>
        </w:rPr>
      </w:pPr>
      <w:r w:rsidRPr="14CB464B">
        <w:rPr>
          <w:rFonts w:eastAsiaTheme="minorEastAsia"/>
          <w:color w:val="auto"/>
        </w:rPr>
        <w:t>The organisation demonstrated proactive responses to the pandemic to educate staff on infection control, mandate training and PPE prior to health directives.</w:t>
      </w:r>
    </w:p>
    <w:p w14:paraId="5EAF2893" w14:textId="77777777" w:rsidR="002A7235" w:rsidRDefault="002A7235" w:rsidP="002A7235">
      <w:pPr>
        <w:rPr>
          <w:rFonts w:eastAsiaTheme="minorEastAsia"/>
          <w:color w:val="auto"/>
        </w:rPr>
      </w:pPr>
      <w:r w:rsidRPr="14CB464B">
        <w:rPr>
          <w:rFonts w:eastAsiaTheme="minorEastAsia"/>
          <w:color w:val="auto"/>
        </w:rPr>
        <w:t>Management provided evidence of actions taken to support vulnerable consumers during severe weather events.</w:t>
      </w:r>
    </w:p>
    <w:p w14:paraId="00B47F20" w14:textId="77777777" w:rsidR="002A7235" w:rsidRDefault="002A7235" w:rsidP="002A7235">
      <w:pPr>
        <w:rPr>
          <w:rFonts w:eastAsiaTheme="minorEastAsia"/>
          <w:color w:val="auto"/>
        </w:rPr>
      </w:pPr>
      <w:r w:rsidRPr="14CB464B">
        <w:rPr>
          <w:rFonts w:eastAsiaTheme="minorEastAsia"/>
          <w:color w:val="auto"/>
        </w:rPr>
        <w:t>Clinical governance is underpinned with clear roles and responsibilities, supported by staff with clinical backgrounds to identify and recognise changes to consumer care needs.</w:t>
      </w:r>
    </w:p>
    <w:p w14:paraId="55039C74" w14:textId="77777777" w:rsidR="00121B98" w:rsidRPr="00D10BF5" w:rsidRDefault="00121B98" w:rsidP="00121B98">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0695FF5C" w14:textId="77777777" w:rsidR="00121B98" w:rsidRPr="00D7393E" w:rsidRDefault="00121B98" w:rsidP="00121B98">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71E51035" w14:textId="77777777" w:rsidR="002A7235" w:rsidRDefault="002A7235">
      <w:pPr>
        <w:spacing w:before="0" w:after="160" w:line="259" w:lineRule="auto"/>
        <w:rPr>
          <w:rFonts w:cs="Times New Roman"/>
          <w:b/>
          <w:color w:val="auto"/>
          <w:sz w:val="28"/>
          <w:szCs w:val="28"/>
        </w:rPr>
      </w:pPr>
      <w:r>
        <w:rPr>
          <w:rFonts w:cs="Times New Roman"/>
          <w:b/>
          <w:color w:val="auto"/>
          <w:sz w:val="28"/>
          <w:szCs w:val="28"/>
        </w:rPr>
        <w:br w:type="page"/>
      </w:r>
    </w:p>
    <w:p w14:paraId="43723182" w14:textId="7BABBA4C" w:rsidR="00121B98" w:rsidRDefault="00121B98" w:rsidP="00121B98">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0BB9730" w14:textId="77777777" w:rsidTr="00D06A89">
        <w:tc>
          <w:tcPr>
            <w:tcW w:w="4531" w:type="dxa"/>
            <w:shd w:val="clear" w:color="auto" w:fill="E7E6E6" w:themeFill="background2"/>
          </w:tcPr>
          <w:p w14:paraId="0EE20DD7" w14:textId="77777777" w:rsidR="00121B98" w:rsidRPr="002B61BB" w:rsidRDefault="00121B98" w:rsidP="00D06A8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1399AC5"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69F32ABD"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71F7D68F" w14:textId="77777777" w:rsidTr="00D06A89">
        <w:tc>
          <w:tcPr>
            <w:tcW w:w="4531" w:type="dxa"/>
            <w:shd w:val="clear" w:color="auto" w:fill="E7E6E6" w:themeFill="background2"/>
          </w:tcPr>
          <w:p w14:paraId="27A3CFF3" w14:textId="77777777" w:rsidR="00121B98" w:rsidRPr="002B61BB" w:rsidRDefault="00121B98" w:rsidP="00D06A89">
            <w:pPr>
              <w:pStyle w:val="Heading3"/>
              <w:spacing w:before="0" w:after="0"/>
              <w:outlineLvl w:val="2"/>
            </w:pPr>
          </w:p>
        </w:tc>
        <w:tc>
          <w:tcPr>
            <w:tcW w:w="993" w:type="dxa"/>
            <w:shd w:val="clear" w:color="auto" w:fill="E7E6E6" w:themeFill="background2"/>
          </w:tcPr>
          <w:p w14:paraId="526D6A01"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4A888234"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4BEF2BB4" w14:textId="77777777" w:rsidR="00121B98" w:rsidRDefault="00121B98" w:rsidP="00121B98">
      <w:pPr>
        <w:rPr>
          <w:i/>
        </w:rPr>
      </w:pPr>
      <w:r w:rsidRPr="008D114F">
        <w:rPr>
          <w:i/>
        </w:rPr>
        <w:t>Consumers are engaged in the development, delivery and evaluation of care and services and are supported in that engagement.</w:t>
      </w:r>
    </w:p>
    <w:p w14:paraId="316C66B1" w14:textId="77777777" w:rsidR="00121B98" w:rsidRPr="00F5173F" w:rsidRDefault="00121B98" w:rsidP="00121B98">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0BF1BF0B" w14:textId="77777777" w:rsidTr="00D06A89">
        <w:tc>
          <w:tcPr>
            <w:tcW w:w="4531" w:type="dxa"/>
            <w:shd w:val="clear" w:color="auto" w:fill="E7E6E6" w:themeFill="background2"/>
          </w:tcPr>
          <w:p w14:paraId="26AC6706" w14:textId="77777777" w:rsidR="00121B98" w:rsidRPr="002B61BB" w:rsidRDefault="00121B98" w:rsidP="00D06A8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EF91909"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75424F86"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3A8D76F1" w14:textId="77777777" w:rsidTr="00D06A89">
        <w:tc>
          <w:tcPr>
            <w:tcW w:w="4531" w:type="dxa"/>
            <w:shd w:val="clear" w:color="auto" w:fill="E7E6E6" w:themeFill="background2"/>
          </w:tcPr>
          <w:p w14:paraId="543ACA1C" w14:textId="77777777" w:rsidR="00121B98" w:rsidRPr="002B61BB" w:rsidRDefault="00121B98" w:rsidP="00D06A89">
            <w:pPr>
              <w:pStyle w:val="Heading3"/>
              <w:spacing w:before="0" w:after="0"/>
              <w:outlineLvl w:val="2"/>
            </w:pPr>
          </w:p>
        </w:tc>
        <w:tc>
          <w:tcPr>
            <w:tcW w:w="993" w:type="dxa"/>
            <w:shd w:val="clear" w:color="auto" w:fill="E7E6E6" w:themeFill="background2"/>
          </w:tcPr>
          <w:p w14:paraId="6E686817"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366E24FB"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6018D982" w14:textId="77777777" w:rsidR="00121B98" w:rsidRDefault="00121B98" w:rsidP="00121B98">
      <w:pPr>
        <w:rPr>
          <w:i/>
        </w:rPr>
      </w:pPr>
      <w:r w:rsidRPr="008D114F">
        <w:rPr>
          <w:i/>
        </w:rPr>
        <w:t>The organisation’s governing body promotes a culture of safe, inclusive and quality care and services and is accountable for their delivery.</w:t>
      </w:r>
    </w:p>
    <w:p w14:paraId="6430C1B4" w14:textId="77777777" w:rsidR="00121B98" w:rsidRDefault="00121B98" w:rsidP="00121B9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3F7E0195" w14:textId="77777777" w:rsidTr="00D06A89">
        <w:tc>
          <w:tcPr>
            <w:tcW w:w="4531" w:type="dxa"/>
            <w:shd w:val="clear" w:color="auto" w:fill="E7E6E6" w:themeFill="background2"/>
          </w:tcPr>
          <w:p w14:paraId="3D8406B5" w14:textId="77777777" w:rsidR="00121B98" w:rsidRPr="002B61BB" w:rsidRDefault="00121B98" w:rsidP="00D06A8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D023250"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2850D166"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23C3BC2E" w14:textId="77777777" w:rsidTr="00D06A89">
        <w:tc>
          <w:tcPr>
            <w:tcW w:w="4531" w:type="dxa"/>
            <w:shd w:val="clear" w:color="auto" w:fill="E7E6E6" w:themeFill="background2"/>
          </w:tcPr>
          <w:p w14:paraId="600F8E90" w14:textId="77777777" w:rsidR="00121B98" w:rsidRPr="002B61BB" w:rsidRDefault="00121B98" w:rsidP="00D06A89">
            <w:pPr>
              <w:pStyle w:val="Heading3"/>
              <w:spacing w:before="0" w:after="0"/>
              <w:outlineLvl w:val="2"/>
            </w:pPr>
          </w:p>
        </w:tc>
        <w:tc>
          <w:tcPr>
            <w:tcW w:w="993" w:type="dxa"/>
            <w:shd w:val="clear" w:color="auto" w:fill="E7E6E6" w:themeFill="background2"/>
          </w:tcPr>
          <w:p w14:paraId="4FDD178F"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6FDD9C58"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2716ECE1" w14:textId="77777777" w:rsidR="00121B98" w:rsidRPr="008D114F" w:rsidRDefault="00121B98" w:rsidP="00121B98">
      <w:pPr>
        <w:rPr>
          <w:i/>
        </w:rPr>
      </w:pPr>
      <w:r w:rsidRPr="008D114F">
        <w:rPr>
          <w:i/>
        </w:rPr>
        <w:t>Effective organisation wide governance systems relating to the following:</w:t>
      </w:r>
    </w:p>
    <w:p w14:paraId="358A481C" w14:textId="77777777" w:rsidR="00121B98" w:rsidRPr="008D114F" w:rsidRDefault="00121B98" w:rsidP="00121B98">
      <w:pPr>
        <w:numPr>
          <w:ilvl w:val="0"/>
          <w:numId w:val="28"/>
        </w:numPr>
        <w:tabs>
          <w:tab w:val="right" w:pos="9026"/>
        </w:tabs>
        <w:spacing w:before="0" w:after="0"/>
        <w:ind w:left="567" w:hanging="425"/>
        <w:outlineLvl w:val="4"/>
        <w:rPr>
          <w:i/>
        </w:rPr>
      </w:pPr>
      <w:r w:rsidRPr="008D114F">
        <w:rPr>
          <w:i/>
        </w:rPr>
        <w:t>information management;</w:t>
      </w:r>
    </w:p>
    <w:p w14:paraId="14FD21E2" w14:textId="77777777" w:rsidR="00121B98" w:rsidRPr="008D114F" w:rsidRDefault="00121B98" w:rsidP="00121B98">
      <w:pPr>
        <w:numPr>
          <w:ilvl w:val="0"/>
          <w:numId w:val="28"/>
        </w:numPr>
        <w:tabs>
          <w:tab w:val="right" w:pos="9026"/>
        </w:tabs>
        <w:spacing w:before="0" w:after="0"/>
        <w:ind w:left="567" w:hanging="425"/>
        <w:outlineLvl w:val="4"/>
        <w:rPr>
          <w:i/>
        </w:rPr>
      </w:pPr>
      <w:r w:rsidRPr="008D114F">
        <w:rPr>
          <w:i/>
        </w:rPr>
        <w:t>continuous improvement;</w:t>
      </w:r>
    </w:p>
    <w:p w14:paraId="4E09880F" w14:textId="77777777" w:rsidR="00121B98" w:rsidRPr="008D114F" w:rsidRDefault="00121B98" w:rsidP="00121B98">
      <w:pPr>
        <w:numPr>
          <w:ilvl w:val="0"/>
          <w:numId w:val="28"/>
        </w:numPr>
        <w:tabs>
          <w:tab w:val="right" w:pos="9026"/>
        </w:tabs>
        <w:spacing w:before="0" w:after="0"/>
        <w:ind w:left="567" w:hanging="425"/>
        <w:outlineLvl w:val="4"/>
        <w:rPr>
          <w:i/>
        </w:rPr>
      </w:pPr>
      <w:r w:rsidRPr="008D114F">
        <w:rPr>
          <w:i/>
        </w:rPr>
        <w:t>financial governance;</w:t>
      </w:r>
    </w:p>
    <w:p w14:paraId="5EB580B0" w14:textId="77777777" w:rsidR="00121B98" w:rsidRPr="008D114F" w:rsidRDefault="00121B98" w:rsidP="00121B9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16C696" w14:textId="77777777" w:rsidR="00121B98" w:rsidRPr="008D114F" w:rsidRDefault="00121B98" w:rsidP="00121B98">
      <w:pPr>
        <w:numPr>
          <w:ilvl w:val="0"/>
          <w:numId w:val="28"/>
        </w:numPr>
        <w:tabs>
          <w:tab w:val="right" w:pos="9026"/>
        </w:tabs>
        <w:spacing w:before="0" w:after="0"/>
        <w:ind w:left="567" w:hanging="425"/>
        <w:outlineLvl w:val="4"/>
        <w:rPr>
          <w:i/>
        </w:rPr>
      </w:pPr>
      <w:r w:rsidRPr="008D114F">
        <w:rPr>
          <w:i/>
        </w:rPr>
        <w:t>regulatory compliance;</w:t>
      </w:r>
    </w:p>
    <w:p w14:paraId="28CD62DA" w14:textId="77777777" w:rsidR="00121B98" w:rsidRDefault="00121B98" w:rsidP="00121B98">
      <w:pPr>
        <w:numPr>
          <w:ilvl w:val="0"/>
          <w:numId w:val="28"/>
        </w:numPr>
        <w:tabs>
          <w:tab w:val="right" w:pos="9026"/>
        </w:tabs>
        <w:spacing w:before="0" w:after="0"/>
        <w:ind w:left="567" w:hanging="425"/>
        <w:outlineLvl w:val="4"/>
        <w:rPr>
          <w:i/>
        </w:rPr>
      </w:pPr>
      <w:r w:rsidRPr="008D114F">
        <w:rPr>
          <w:i/>
        </w:rPr>
        <w:t>feedback and complaints.</w:t>
      </w:r>
    </w:p>
    <w:p w14:paraId="6A56107F" w14:textId="77777777" w:rsidR="00121B98" w:rsidRPr="00506F7F" w:rsidRDefault="00121B98" w:rsidP="00121B9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4EDD2576" w14:textId="77777777" w:rsidTr="00D06A89">
        <w:tc>
          <w:tcPr>
            <w:tcW w:w="4531" w:type="dxa"/>
            <w:shd w:val="clear" w:color="auto" w:fill="E7E6E6" w:themeFill="background2"/>
          </w:tcPr>
          <w:p w14:paraId="02C3C709" w14:textId="77777777" w:rsidR="00121B98" w:rsidRPr="002B61BB" w:rsidRDefault="00121B98" w:rsidP="00D06A8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BB75127"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32B11771"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56010296" w14:textId="77777777" w:rsidTr="00D06A89">
        <w:tc>
          <w:tcPr>
            <w:tcW w:w="4531" w:type="dxa"/>
            <w:shd w:val="clear" w:color="auto" w:fill="E7E6E6" w:themeFill="background2"/>
          </w:tcPr>
          <w:p w14:paraId="14F310C9" w14:textId="77777777" w:rsidR="00121B98" w:rsidRPr="002B61BB" w:rsidRDefault="00121B98" w:rsidP="00D06A89">
            <w:pPr>
              <w:pStyle w:val="Heading3"/>
              <w:spacing w:before="0" w:after="0"/>
              <w:outlineLvl w:val="2"/>
            </w:pPr>
          </w:p>
        </w:tc>
        <w:tc>
          <w:tcPr>
            <w:tcW w:w="993" w:type="dxa"/>
            <w:shd w:val="clear" w:color="auto" w:fill="E7E6E6" w:themeFill="background2"/>
          </w:tcPr>
          <w:p w14:paraId="4BD7BE98"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2EB7A350"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7FCD1C1D" w14:textId="77777777" w:rsidR="00121B98" w:rsidRPr="008D114F" w:rsidRDefault="00121B98" w:rsidP="00121B98">
      <w:pPr>
        <w:rPr>
          <w:i/>
        </w:rPr>
      </w:pPr>
      <w:r w:rsidRPr="008D114F">
        <w:rPr>
          <w:i/>
        </w:rPr>
        <w:t>Effective risk management systems and practices, including but not limited to the following:</w:t>
      </w:r>
    </w:p>
    <w:p w14:paraId="7ABC8CC0" w14:textId="77777777" w:rsidR="00121B98" w:rsidRPr="008D114F" w:rsidRDefault="00121B98" w:rsidP="00121B9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70AAA5" w14:textId="77777777" w:rsidR="00121B98" w:rsidRPr="008D114F" w:rsidRDefault="00121B98" w:rsidP="00121B9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34F5063" w14:textId="77777777" w:rsidR="00121B98" w:rsidRDefault="00121B98" w:rsidP="00121B98">
      <w:pPr>
        <w:numPr>
          <w:ilvl w:val="0"/>
          <w:numId w:val="29"/>
        </w:numPr>
        <w:tabs>
          <w:tab w:val="right" w:pos="9026"/>
        </w:tabs>
        <w:spacing w:before="0" w:after="0"/>
        <w:ind w:left="567" w:hanging="425"/>
        <w:outlineLvl w:val="4"/>
        <w:rPr>
          <w:i/>
        </w:rPr>
      </w:pPr>
      <w:r w:rsidRPr="008D114F">
        <w:rPr>
          <w:i/>
        </w:rPr>
        <w:t>supporting consumers to live the best life they can</w:t>
      </w:r>
    </w:p>
    <w:p w14:paraId="04CBB4A5" w14:textId="77777777" w:rsidR="00121B98" w:rsidRPr="00B76A21" w:rsidRDefault="00121B98" w:rsidP="00121B9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B98" w:rsidRPr="002B61BB" w14:paraId="7759BD99" w14:textId="77777777" w:rsidTr="00D06A89">
        <w:tc>
          <w:tcPr>
            <w:tcW w:w="4531" w:type="dxa"/>
            <w:shd w:val="clear" w:color="auto" w:fill="E7E6E6" w:themeFill="background2"/>
          </w:tcPr>
          <w:p w14:paraId="781F99E7" w14:textId="77777777" w:rsidR="00121B98" w:rsidRPr="002B61BB" w:rsidRDefault="00121B98" w:rsidP="00D06A89">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6F603C69" w14:textId="77777777" w:rsidR="00121B98" w:rsidRPr="002B61BB" w:rsidRDefault="00121B98" w:rsidP="00D06A89">
            <w:pPr>
              <w:pStyle w:val="Heading3"/>
              <w:spacing w:before="120" w:after="0"/>
              <w:outlineLvl w:val="2"/>
            </w:pPr>
            <w:r w:rsidRPr="002B61BB">
              <w:t xml:space="preserve">HCP   </w:t>
            </w:r>
          </w:p>
        </w:tc>
        <w:tc>
          <w:tcPr>
            <w:tcW w:w="3548" w:type="dxa"/>
            <w:shd w:val="clear" w:color="auto" w:fill="E7E6E6" w:themeFill="background2"/>
          </w:tcPr>
          <w:p w14:paraId="59FA6DF9" w14:textId="77777777" w:rsidR="00121B98" w:rsidRPr="006107BF" w:rsidRDefault="00121B98" w:rsidP="00D06A89">
            <w:pPr>
              <w:pStyle w:val="Heading3"/>
              <w:spacing w:before="120" w:after="0"/>
              <w:jc w:val="right"/>
              <w:outlineLvl w:val="2"/>
              <w:rPr>
                <w:color w:val="0000FF"/>
                <w:szCs w:val="26"/>
              </w:rPr>
            </w:pPr>
            <w:r w:rsidRPr="007D0320">
              <w:t>Compliant</w:t>
            </w:r>
          </w:p>
        </w:tc>
      </w:tr>
      <w:tr w:rsidR="00121B98" w:rsidRPr="002B61BB" w14:paraId="427D377C" w14:textId="77777777" w:rsidTr="00D06A89">
        <w:tc>
          <w:tcPr>
            <w:tcW w:w="4531" w:type="dxa"/>
            <w:shd w:val="clear" w:color="auto" w:fill="E7E6E6" w:themeFill="background2"/>
          </w:tcPr>
          <w:p w14:paraId="48CB961C" w14:textId="77777777" w:rsidR="00121B98" w:rsidRPr="002B61BB" w:rsidRDefault="00121B98" w:rsidP="00D06A89">
            <w:pPr>
              <w:pStyle w:val="Heading3"/>
              <w:spacing w:before="0" w:after="0"/>
              <w:outlineLvl w:val="2"/>
            </w:pPr>
          </w:p>
        </w:tc>
        <w:tc>
          <w:tcPr>
            <w:tcW w:w="993" w:type="dxa"/>
            <w:shd w:val="clear" w:color="auto" w:fill="E7E6E6" w:themeFill="background2"/>
          </w:tcPr>
          <w:p w14:paraId="454A9001" w14:textId="77777777" w:rsidR="00121B98" w:rsidRPr="002B61BB" w:rsidRDefault="00121B98" w:rsidP="00D06A89">
            <w:pPr>
              <w:pStyle w:val="Heading3"/>
              <w:spacing w:before="0" w:after="0"/>
              <w:outlineLvl w:val="2"/>
            </w:pPr>
            <w:r w:rsidRPr="002B61BB">
              <w:t xml:space="preserve">CHSP </w:t>
            </w:r>
          </w:p>
        </w:tc>
        <w:tc>
          <w:tcPr>
            <w:tcW w:w="3548" w:type="dxa"/>
            <w:shd w:val="clear" w:color="auto" w:fill="E7E6E6" w:themeFill="background2"/>
          </w:tcPr>
          <w:p w14:paraId="58835C6A" w14:textId="77777777" w:rsidR="00121B98" w:rsidRPr="006107BF" w:rsidRDefault="00121B98" w:rsidP="00D06A89">
            <w:pPr>
              <w:pStyle w:val="Heading3"/>
              <w:spacing w:before="0" w:after="0"/>
              <w:jc w:val="right"/>
              <w:outlineLvl w:val="2"/>
              <w:rPr>
                <w:color w:val="0000FF"/>
                <w:szCs w:val="26"/>
              </w:rPr>
            </w:pPr>
            <w:r w:rsidRPr="007D0320">
              <w:t>Not Assessed</w:t>
            </w:r>
          </w:p>
        </w:tc>
      </w:tr>
    </w:tbl>
    <w:p w14:paraId="58C655E1" w14:textId="77777777" w:rsidR="00121B98" w:rsidRPr="008D114F" w:rsidRDefault="00121B98" w:rsidP="00121B98">
      <w:pPr>
        <w:rPr>
          <w:i/>
        </w:rPr>
      </w:pPr>
      <w:r w:rsidRPr="008D114F">
        <w:rPr>
          <w:i/>
        </w:rPr>
        <w:t>Where clinical care is provided—a clinical governance framework, including but not limited to the following:</w:t>
      </w:r>
    </w:p>
    <w:p w14:paraId="4BD97DAB" w14:textId="77777777" w:rsidR="00121B98" w:rsidRPr="008D114F" w:rsidRDefault="00121B98" w:rsidP="00121B98">
      <w:pPr>
        <w:numPr>
          <w:ilvl w:val="0"/>
          <w:numId w:val="30"/>
        </w:numPr>
        <w:tabs>
          <w:tab w:val="right" w:pos="9026"/>
        </w:tabs>
        <w:spacing w:before="0" w:after="0"/>
        <w:ind w:left="567" w:hanging="425"/>
        <w:outlineLvl w:val="4"/>
        <w:rPr>
          <w:i/>
        </w:rPr>
      </w:pPr>
      <w:r w:rsidRPr="008D114F">
        <w:rPr>
          <w:i/>
        </w:rPr>
        <w:t>antimicrobial stewardship;</w:t>
      </w:r>
    </w:p>
    <w:p w14:paraId="71B6D64B" w14:textId="77777777" w:rsidR="00121B98" w:rsidRPr="008D114F" w:rsidRDefault="00121B98" w:rsidP="00121B98">
      <w:pPr>
        <w:numPr>
          <w:ilvl w:val="0"/>
          <w:numId w:val="30"/>
        </w:numPr>
        <w:tabs>
          <w:tab w:val="right" w:pos="9026"/>
        </w:tabs>
        <w:spacing w:before="0" w:after="0"/>
        <w:ind w:left="567" w:hanging="425"/>
        <w:outlineLvl w:val="4"/>
        <w:rPr>
          <w:i/>
        </w:rPr>
      </w:pPr>
      <w:r w:rsidRPr="008D114F">
        <w:rPr>
          <w:i/>
        </w:rPr>
        <w:t>minimising the use of restraint;</w:t>
      </w:r>
    </w:p>
    <w:p w14:paraId="0E47FEE6" w14:textId="77777777" w:rsidR="00121B98" w:rsidRPr="00B76A21" w:rsidRDefault="00121B98" w:rsidP="00121B98">
      <w:pPr>
        <w:numPr>
          <w:ilvl w:val="0"/>
          <w:numId w:val="30"/>
        </w:numPr>
        <w:tabs>
          <w:tab w:val="right" w:pos="9026"/>
        </w:tabs>
        <w:spacing w:before="0" w:after="0"/>
        <w:ind w:left="567" w:hanging="425"/>
        <w:outlineLvl w:val="4"/>
        <w:rPr>
          <w:i/>
        </w:rPr>
      </w:pPr>
      <w:r w:rsidRPr="008D114F">
        <w:rPr>
          <w:i/>
        </w:rPr>
        <w:t>open disclosure.</w:t>
      </w:r>
    </w:p>
    <w:p w14:paraId="5B73C802" w14:textId="77777777" w:rsidR="00121B98" w:rsidRPr="00154403" w:rsidRDefault="00121B98" w:rsidP="00121B98"/>
    <w:p w14:paraId="03CCD011" w14:textId="77777777" w:rsidR="00121B98" w:rsidRDefault="00121B98" w:rsidP="00121B98">
      <w:pPr>
        <w:tabs>
          <w:tab w:val="right" w:pos="9026"/>
        </w:tabs>
        <w:sectPr w:rsidR="00121B98" w:rsidSect="008D7780">
          <w:headerReference w:type="first" r:id="rId25"/>
          <w:type w:val="continuous"/>
          <w:pgSz w:w="11906" w:h="16838"/>
          <w:pgMar w:top="1701" w:right="1418" w:bottom="1418" w:left="1418" w:header="709" w:footer="397" w:gutter="0"/>
          <w:cols w:space="708"/>
          <w:docGrid w:linePitch="360"/>
        </w:sectPr>
      </w:pPr>
    </w:p>
    <w:p w14:paraId="6356DFC2" w14:textId="77777777" w:rsidR="00121B98" w:rsidRPr="00872DF6" w:rsidRDefault="00121B98" w:rsidP="00121B98">
      <w:pPr>
        <w:pStyle w:val="Heading1"/>
      </w:pPr>
      <w:r w:rsidRPr="00872DF6">
        <w:lastRenderedPageBreak/>
        <w:t>Areas for improvement</w:t>
      </w:r>
    </w:p>
    <w:p w14:paraId="16D30F8A" w14:textId="77777777" w:rsidR="00121B98" w:rsidRPr="00872DF6" w:rsidRDefault="00121B98" w:rsidP="00121B98">
      <w:r w:rsidRPr="00872DF6">
        <w:t xml:space="preserve">There are no specific areas identified 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bookmarkStart w:id="6" w:name="_GoBack"/>
      <w:bookmarkEnd w:id="6"/>
    </w:p>
    <w:sectPr w:rsidR="00121B98" w:rsidRPr="00872DF6"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2526" w14:textId="77777777" w:rsidR="00D06A89" w:rsidRDefault="00D06A89" w:rsidP="00603E0E">
      <w:pPr>
        <w:spacing w:after="0" w:line="240" w:lineRule="auto"/>
      </w:pPr>
      <w:r>
        <w:separator/>
      </w:r>
    </w:p>
  </w:endnote>
  <w:endnote w:type="continuationSeparator" w:id="0">
    <w:p w14:paraId="29C4308F" w14:textId="77777777" w:rsidR="00D06A89" w:rsidRDefault="00D06A8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06A89" w:rsidRPr="009A1F1B" w:rsidRDefault="00D06A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9A3ECF3" w:rsidR="00D06A89" w:rsidRPr="005C2DDE" w:rsidRDefault="00D06A89" w:rsidP="00A3716D">
    <w:pPr>
      <w:tabs>
        <w:tab w:val="right" w:pos="9070"/>
      </w:tabs>
      <w:spacing w:line="240" w:lineRule="auto"/>
      <w:contextualSpacing/>
      <w:rPr>
        <w:rFonts w:eastAsia="Calibri" w:cs="Times New Roman"/>
        <w:color w:val="auto"/>
        <w:sz w:val="16"/>
        <w:szCs w:val="16"/>
        <w:lang w:eastAsia="en-US"/>
      </w:rPr>
    </w:pPr>
    <w:r w:rsidRPr="005C2DDE">
      <w:rPr>
        <w:rFonts w:eastAsia="Calibri" w:cs="Times New Roman"/>
        <w:color w:val="auto"/>
        <w:sz w:val="16"/>
        <w:szCs w:val="16"/>
        <w:lang w:eastAsia="en-US"/>
      </w:rPr>
      <w:t xml:space="preserve">Name of service: </w:t>
    </w:r>
    <w:r w:rsidRPr="005C2DDE">
      <w:rPr>
        <w:sz w:val="16"/>
        <w:szCs w:val="16"/>
      </w:rPr>
      <w:t>New Aged Care</w:t>
    </w:r>
    <w:r w:rsidRPr="005C2DDE">
      <w:rPr>
        <w:rFonts w:eastAsia="Calibri" w:cs="Times New Roman"/>
        <w:color w:val="auto"/>
        <w:sz w:val="16"/>
        <w:szCs w:val="16"/>
        <w:lang w:eastAsia="en-US"/>
      </w:rPr>
      <w:tab/>
      <w:t>RPT-OPS-0044 v1.0</w:t>
    </w:r>
  </w:p>
  <w:p w14:paraId="44B7837D" w14:textId="343D93F4" w:rsidR="00D06A89" w:rsidRPr="00C72FFB" w:rsidRDefault="00D06A89" w:rsidP="00A3716D">
    <w:pPr>
      <w:tabs>
        <w:tab w:val="right" w:pos="9070"/>
      </w:tabs>
      <w:spacing w:line="240" w:lineRule="auto"/>
      <w:contextualSpacing/>
      <w:rPr>
        <w:rFonts w:eastAsia="Calibri" w:cs="Times New Roman"/>
        <w:color w:val="auto"/>
        <w:sz w:val="16"/>
        <w:szCs w:val="22"/>
        <w:lang w:eastAsia="en-US"/>
      </w:rPr>
    </w:pPr>
    <w:r w:rsidRPr="005C2DDE">
      <w:rPr>
        <w:rFonts w:eastAsia="Calibri" w:cs="Times New Roman"/>
        <w:color w:val="auto"/>
        <w:sz w:val="16"/>
        <w:szCs w:val="16"/>
        <w:lang w:eastAsia="en-US"/>
      </w:rPr>
      <w:t xml:space="preserve">ID: </w:t>
    </w:r>
    <w:r w:rsidRPr="005C2DDE">
      <w:rPr>
        <w:sz w:val="16"/>
        <w:szCs w:val="16"/>
      </w:rPr>
      <w:t>301037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06A89" w:rsidRPr="009A1F1B" w:rsidRDefault="00D06A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06A89" w:rsidRPr="00C72FFB" w:rsidRDefault="00D06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06A89" w:rsidRPr="00A3716D" w:rsidRDefault="00D06A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16BD" w14:textId="77777777" w:rsidR="00D06A89" w:rsidRDefault="00D06A89" w:rsidP="00603E0E">
      <w:pPr>
        <w:spacing w:after="0" w:line="240" w:lineRule="auto"/>
      </w:pPr>
      <w:r>
        <w:separator/>
      </w:r>
    </w:p>
  </w:footnote>
  <w:footnote w:type="continuationSeparator" w:id="0">
    <w:p w14:paraId="4ADD0928" w14:textId="77777777" w:rsidR="00D06A89" w:rsidRDefault="00D06A8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06A89" w:rsidRDefault="00D06A89"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8B99" w14:textId="5DEA3D21" w:rsidR="00D06A89" w:rsidRDefault="00D06A89" w:rsidP="009C6F30">
    <w:pPr>
      <w:tabs>
        <w:tab w:val="left" w:pos="3624"/>
      </w:tabs>
    </w:pPr>
    <w:r>
      <w:rPr>
        <w:noProof/>
        <w:color w:val="auto"/>
        <w:sz w:val="20"/>
      </w:rPr>
      <w:drawing>
        <wp:anchor distT="0" distB="0" distL="114300" distR="114300" simplePos="0" relativeHeight="251660800" behindDoc="1" locked="0" layoutInCell="1" allowOverlap="1" wp14:anchorId="4EE74DC9" wp14:editId="1A9FEC7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167C" w14:textId="77777777" w:rsidR="00D06A89" w:rsidRDefault="00D06A89" w:rsidP="009C6F30">
    <w:pPr>
      <w:tabs>
        <w:tab w:val="left" w:pos="3624"/>
      </w:tabs>
    </w:pPr>
    <w:r>
      <w:rPr>
        <w:noProof/>
        <w:color w:val="auto"/>
        <w:sz w:val="20"/>
      </w:rPr>
      <w:drawing>
        <wp:anchor distT="0" distB="0" distL="114300" distR="114300" simplePos="0" relativeHeight="251655680" behindDoc="1" locked="0" layoutInCell="1" allowOverlap="1" wp14:anchorId="237BB4BE" wp14:editId="5BD19C6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06A89" w:rsidRDefault="00D06A89" w:rsidP="0004322A">
    <w:r>
      <w:rPr>
        <w:noProof/>
        <w:color w:val="auto"/>
        <w:sz w:val="20"/>
      </w:rPr>
      <w:drawing>
        <wp:anchor distT="0" distB="0" distL="114300" distR="114300" simplePos="0" relativeHeight="251653632"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3DB1" w14:textId="77777777" w:rsidR="00D06A89" w:rsidRDefault="00D06A89" w:rsidP="0004322A">
    <w:r>
      <w:rPr>
        <w:noProof/>
        <w:color w:val="auto"/>
        <w:sz w:val="20"/>
      </w:rPr>
      <w:drawing>
        <wp:anchor distT="0" distB="0" distL="114300" distR="114300" simplePos="0" relativeHeight="251654656" behindDoc="1" locked="0" layoutInCell="1" allowOverlap="1" wp14:anchorId="145A4EE5" wp14:editId="6791539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2A28" w14:textId="77777777" w:rsidR="00D06A89" w:rsidRDefault="00D06A89" w:rsidP="0004322A">
    <w:r>
      <w:rPr>
        <w:noProof/>
        <w:color w:val="auto"/>
        <w:sz w:val="20"/>
      </w:rPr>
      <w:drawing>
        <wp:anchor distT="0" distB="0" distL="114300" distR="114300" simplePos="0" relativeHeight="251656704" behindDoc="1" locked="0" layoutInCell="1" allowOverlap="1" wp14:anchorId="4D41EFF3" wp14:editId="759F1A69">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81A6" w14:textId="77777777" w:rsidR="00D06A89" w:rsidRDefault="00D06A89" w:rsidP="0004322A">
    <w:r>
      <w:rPr>
        <w:noProof/>
        <w:color w:val="auto"/>
        <w:sz w:val="20"/>
      </w:rPr>
      <w:drawing>
        <wp:anchor distT="0" distB="0" distL="114300" distR="114300" simplePos="0" relativeHeight="251657728" behindDoc="1" locked="0" layoutInCell="1" allowOverlap="1" wp14:anchorId="73C525E1" wp14:editId="6D4B0C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561D" w14:textId="77777777" w:rsidR="00D06A89" w:rsidRDefault="00D06A89" w:rsidP="0004322A">
    <w:r>
      <w:rPr>
        <w:noProof/>
        <w:color w:val="auto"/>
        <w:sz w:val="20"/>
      </w:rPr>
      <w:drawing>
        <wp:anchor distT="0" distB="0" distL="114300" distR="114300" simplePos="0" relativeHeight="251661824" behindDoc="1" locked="0" layoutInCell="1" allowOverlap="1" wp14:anchorId="7335A7EC" wp14:editId="6C77F82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685C" w14:textId="77777777" w:rsidR="00D06A89" w:rsidRDefault="00D06A89" w:rsidP="0004322A">
    <w:r>
      <w:rPr>
        <w:noProof/>
        <w:color w:val="auto"/>
        <w:sz w:val="20"/>
      </w:rPr>
      <w:drawing>
        <wp:anchor distT="0" distB="0" distL="114300" distR="114300" simplePos="0" relativeHeight="251662848" behindDoc="1" locked="0" layoutInCell="1" allowOverlap="1" wp14:anchorId="5177CDE7" wp14:editId="7C22F9BF">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D5DA" w14:textId="77777777" w:rsidR="00D06A89" w:rsidRDefault="00D06A89" w:rsidP="009C6F30">
    <w:pPr>
      <w:tabs>
        <w:tab w:val="left" w:pos="3624"/>
      </w:tabs>
    </w:pPr>
    <w:r>
      <w:rPr>
        <w:noProof/>
        <w:color w:val="auto"/>
        <w:sz w:val="20"/>
      </w:rPr>
      <w:drawing>
        <wp:anchor distT="0" distB="0" distL="114300" distR="114300" simplePos="0" relativeHeight="251658752" behindDoc="1" locked="0" layoutInCell="1" allowOverlap="1" wp14:anchorId="64D404A1" wp14:editId="34C272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1FA6" w14:textId="77777777" w:rsidR="00D06A89" w:rsidRDefault="00D06A89" w:rsidP="009C6F30">
    <w:pPr>
      <w:tabs>
        <w:tab w:val="left" w:pos="3624"/>
      </w:tabs>
    </w:pPr>
    <w:r>
      <w:rPr>
        <w:noProof/>
        <w:color w:val="auto"/>
        <w:sz w:val="20"/>
      </w:rPr>
      <w:drawing>
        <wp:anchor distT="0" distB="0" distL="114300" distR="114300" simplePos="0" relativeHeight="251659776" behindDoc="1" locked="0" layoutInCell="1" allowOverlap="1" wp14:anchorId="22A4D777" wp14:editId="28EAB32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561026D4">
      <w:start w:val="1"/>
      <w:numFmt w:val="bullet"/>
      <w:lvlText w:val=""/>
      <w:lvlJc w:val="left"/>
      <w:pPr>
        <w:tabs>
          <w:tab w:val="num" w:pos="720"/>
        </w:tabs>
        <w:ind w:left="720" w:hanging="360"/>
      </w:pPr>
      <w:rPr>
        <w:rFonts w:ascii="Symbol" w:hAnsi="Symbol"/>
      </w:rPr>
    </w:lvl>
    <w:lvl w:ilvl="1" w:tplc="09E86DE8">
      <w:start w:val="1"/>
      <w:numFmt w:val="bullet"/>
      <w:lvlText w:val="o"/>
      <w:lvlJc w:val="left"/>
      <w:pPr>
        <w:tabs>
          <w:tab w:val="num" w:pos="1440"/>
        </w:tabs>
        <w:ind w:left="1440" w:hanging="360"/>
      </w:pPr>
      <w:rPr>
        <w:rFonts w:ascii="Courier New" w:hAnsi="Courier New"/>
      </w:rPr>
    </w:lvl>
    <w:lvl w:ilvl="2" w:tplc="D76E38D8">
      <w:start w:val="1"/>
      <w:numFmt w:val="bullet"/>
      <w:lvlText w:val=""/>
      <w:lvlJc w:val="left"/>
      <w:pPr>
        <w:tabs>
          <w:tab w:val="num" w:pos="2160"/>
        </w:tabs>
        <w:ind w:left="2160" w:hanging="360"/>
      </w:pPr>
      <w:rPr>
        <w:rFonts w:ascii="Wingdings" w:hAnsi="Wingdings"/>
      </w:rPr>
    </w:lvl>
    <w:lvl w:ilvl="3" w:tplc="14648A6C">
      <w:start w:val="1"/>
      <w:numFmt w:val="bullet"/>
      <w:lvlText w:val=""/>
      <w:lvlJc w:val="left"/>
      <w:pPr>
        <w:tabs>
          <w:tab w:val="num" w:pos="2880"/>
        </w:tabs>
        <w:ind w:left="2880" w:hanging="360"/>
      </w:pPr>
      <w:rPr>
        <w:rFonts w:ascii="Symbol" w:hAnsi="Symbol"/>
      </w:rPr>
    </w:lvl>
    <w:lvl w:ilvl="4" w:tplc="E85E1932">
      <w:start w:val="1"/>
      <w:numFmt w:val="bullet"/>
      <w:lvlText w:val="o"/>
      <w:lvlJc w:val="left"/>
      <w:pPr>
        <w:tabs>
          <w:tab w:val="num" w:pos="3600"/>
        </w:tabs>
        <w:ind w:left="3600" w:hanging="360"/>
      </w:pPr>
      <w:rPr>
        <w:rFonts w:ascii="Courier New" w:hAnsi="Courier New"/>
      </w:rPr>
    </w:lvl>
    <w:lvl w:ilvl="5" w:tplc="16C60502">
      <w:start w:val="1"/>
      <w:numFmt w:val="bullet"/>
      <w:lvlText w:val=""/>
      <w:lvlJc w:val="left"/>
      <w:pPr>
        <w:tabs>
          <w:tab w:val="num" w:pos="4320"/>
        </w:tabs>
        <w:ind w:left="4320" w:hanging="360"/>
      </w:pPr>
      <w:rPr>
        <w:rFonts w:ascii="Wingdings" w:hAnsi="Wingdings"/>
      </w:rPr>
    </w:lvl>
    <w:lvl w:ilvl="6" w:tplc="61C0755C">
      <w:start w:val="1"/>
      <w:numFmt w:val="bullet"/>
      <w:lvlText w:val=""/>
      <w:lvlJc w:val="left"/>
      <w:pPr>
        <w:tabs>
          <w:tab w:val="num" w:pos="5040"/>
        </w:tabs>
        <w:ind w:left="5040" w:hanging="360"/>
      </w:pPr>
      <w:rPr>
        <w:rFonts w:ascii="Symbol" w:hAnsi="Symbol"/>
      </w:rPr>
    </w:lvl>
    <w:lvl w:ilvl="7" w:tplc="E2903416">
      <w:start w:val="1"/>
      <w:numFmt w:val="bullet"/>
      <w:lvlText w:val="o"/>
      <w:lvlJc w:val="left"/>
      <w:pPr>
        <w:tabs>
          <w:tab w:val="num" w:pos="5760"/>
        </w:tabs>
        <w:ind w:left="5760" w:hanging="360"/>
      </w:pPr>
      <w:rPr>
        <w:rFonts w:ascii="Courier New" w:hAnsi="Courier New"/>
      </w:rPr>
    </w:lvl>
    <w:lvl w:ilvl="8" w:tplc="871A9382">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1B98"/>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3CD1"/>
    <w:rsid w:val="00275639"/>
    <w:rsid w:val="00276215"/>
    <w:rsid w:val="0028516B"/>
    <w:rsid w:val="0028558A"/>
    <w:rsid w:val="00285F6D"/>
    <w:rsid w:val="00292117"/>
    <w:rsid w:val="002A7235"/>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1DA0"/>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66B8"/>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2DDE"/>
    <w:rsid w:val="005C478D"/>
    <w:rsid w:val="005C5988"/>
    <w:rsid w:val="005D02AC"/>
    <w:rsid w:val="005D29DA"/>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06A89"/>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040D"/>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375F"/>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301037</RACS_x0020_ID>
    <Approved_x0020_Provider xmlns="a8338b6e-77a6-4851-82b6-98166143ffdd">New Aged Care Pty Ltd</Approved_x0020_Provider>
    <Management_x0020_Company_x0020_ID xmlns="a8338b6e-77a6-4851-82b6-98166143ffdd" xsi:nil="true"/>
    <Home xmlns="a8338b6e-77a6-4851-82b6-98166143ffdd">New Aged Care</Home>
    <Signed xmlns="a8338b6e-77a6-4851-82b6-98166143ffdd" xsi:nil="true"/>
    <Uploaded xmlns="a8338b6e-77a6-4851-82b6-98166143ffdd">true</Uploaded>
    <Management_x0020_Company xmlns="a8338b6e-77a6-4851-82b6-98166143ffdd" xsi:nil="true"/>
    <Doc_x0020_Date xmlns="a8338b6e-77a6-4851-82b6-98166143ffdd">2022-01-04T04:19:52+00:00</Doc_x0020_Date>
    <CSI_x0020_ID xmlns="a8338b6e-77a6-4851-82b6-98166143ffdd" xsi:nil="true"/>
    <Case_x0020_ID xmlns="a8338b6e-77a6-4851-82b6-98166143ffdd" xsi:nil="true"/>
    <Approved_x0020_Provider_x0020_ID xmlns="a8338b6e-77a6-4851-82b6-98166143ffdd">BE305B3B-9A7A-E911-BBE1-005056922186</Approved_x0020_Provider_x0020_ID>
    <Location xmlns="a8338b6e-77a6-4851-82b6-98166143ffdd" xsi:nil="true"/>
    <Doc_x0020_Type xmlns="a8338b6e-77a6-4851-82b6-98166143ffdd">Publication</Doc_x0020_Type>
    <Home_x0020_ID xmlns="a8338b6e-77a6-4851-82b6-98166143ffdd">CACB28A8-7D82-E911-BBE1-005056922186</Home_x0020_ID>
    <State xmlns="a8338b6e-77a6-4851-82b6-98166143ffdd">VIC</State>
    <Doc_x0020_Sent_Received_x0020_Date xmlns="a8338b6e-77a6-4851-82b6-98166143ffdd">2022-01-04T00:00:00+00:00</Doc_x0020_Sent_Received_x0020_Date>
    <Activity_x0020_ID xmlns="a8338b6e-77a6-4851-82b6-98166143ffdd">AAFD629B-9F51-EC11-961E-005056922186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B90F3E-E2AC-47FB-837C-52604B96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1D5AA9-D121-4449-9D33-41006056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2022-02-10T01:02:00Z</dcterms:created>
  <dcterms:modified xsi:type="dcterms:W3CDTF">2022-02-10T01:02:00Z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