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878B2" w14:textId="77777777"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198E750A" wp14:editId="092CC07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14E0B282" wp14:editId="0B2CE2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B2180">
        <w:rPr>
          <w:rFonts w:ascii="Arial Black" w:eastAsia="Calibri" w:hAnsi="Arial Black"/>
          <w:noProof/>
        </w:rPr>
        <w:t>Opal Alfred Cove</w:t>
      </w:r>
    </w:p>
    <w:p w14:paraId="184B099A"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11BC109F" w14:textId="77777777" w:rsidR="00AB2180" w:rsidRPr="00AB2180" w:rsidRDefault="00AB2180" w:rsidP="00AB2180">
      <w:pPr>
        <w:tabs>
          <w:tab w:val="left" w:pos="2268"/>
        </w:tabs>
        <w:ind w:left="2268" w:hanging="2268"/>
        <w:rPr>
          <w:rFonts w:eastAsia="Calibri"/>
          <w:color w:val="FFFFFF" w:themeColor="background1"/>
          <w:sz w:val="28"/>
          <w:szCs w:val="28"/>
          <w:lang w:eastAsia="en-US"/>
        </w:rPr>
      </w:pPr>
      <w:r w:rsidRPr="00AB2180">
        <w:rPr>
          <w:rFonts w:eastAsia="Calibri"/>
          <w:color w:val="FFFFFF" w:themeColor="background1"/>
          <w:sz w:val="28"/>
          <w:szCs w:val="28"/>
          <w:lang w:eastAsia="en-US"/>
        </w:rPr>
        <w:t>94 Kitchener Road ALFRED COVE WA 6154</w:t>
      </w:r>
    </w:p>
    <w:p w14:paraId="76D655A9" w14:textId="77777777" w:rsidR="001E6954" w:rsidRPr="00C678F6" w:rsidRDefault="001E6954" w:rsidP="001E6954">
      <w:pPr>
        <w:tabs>
          <w:tab w:val="left" w:pos="2127"/>
        </w:tabs>
        <w:spacing w:before="120"/>
        <w:rPr>
          <w:rFonts w:eastAsia="Calibri"/>
          <w:color w:val="FFFFFF" w:themeColor="background1"/>
          <w:sz w:val="28"/>
          <w:szCs w:val="28"/>
          <w:lang w:eastAsia="en-US"/>
        </w:rPr>
      </w:pPr>
      <w:r w:rsidRPr="00C678F6">
        <w:rPr>
          <w:rFonts w:eastAsia="Calibri"/>
          <w:color w:val="FFFFFF" w:themeColor="background1"/>
          <w:sz w:val="28"/>
          <w:szCs w:val="28"/>
          <w:lang w:eastAsia="en-US"/>
        </w:rPr>
        <w:t xml:space="preserve">Phone number: </w:t>
      </w:r>
      <w:r w:rsidR="00C678F6" w:rsidRPr="00C678F6">
        <w:rPr>
          <w:rFonts w:eastAsia="Calibri"/>
          <w:color w:val="FFFFFF" w:themeColor="background1"/>
          <w:sz w:val="28"/>
          <w:szCs w:val="28"/>
          <w:lang w:eastAsia="en-US"/>
        </w:rPr>
        <w:t>08 6330 0400</w:t>
      </w:r>
    </w:p>
    <w:p w14:paraId="17A1338D" w14:textId="77777777" w:rsidR="003C6EC2" w:rsidRPr="00C678F6" w:rsidRDefault="003C6EC2" w:rsidP="001E6954">
      <w:pPr>
        <w:tabs>
          <w:tab w:val="left" w:pos="2127"/>
        </w:tabs>
        <w:spacing w:before="120"/>
        <w:rPr>
          <w:rFonts w:eastAsia="Calibri"/>
          <w:color w:val="FFFFFF" w:themeColor="background1"/>
          <w:sz w:val="28"/>
          <w:szCs w:val="28"/>
          <w:lang w:eastAsia="en-US"/>
        </w:rPr>
      </w:pPr>
      <w:r w:rsidRPr="00C678F6">
        <w:rPr>
          <w:rFonts w:eastAsia="Calibri"/>
          <w:b/>
          <w:color w:val="FFFFFF" w:themeColor="background1"/>
          <w:sz w:val="28"/>
          <w:szCs w:val="28"/>
          <w:lang w:eastAsia="en-US"/>
        </w:rPr>
        <w:t xml:space="preserve">Commission ID: </w:t>
      </w:r>
      <w:r w:rsidR="00C678F6" w:rsidRPr="00C678F6">
        <w:rPr>
          <w:rFonts w:eastAsia="Calibri"/>
          <w:color w:val="FFFFFF" w:themeColor="background1"/>
          <w:sz w:val="28"/>
          <w:szCs w:val="28"/>
          <w:lang w:eastAsia="en-US"/>
        </w:rPr>
        <w:t>7473</w:t>
      </w:r>
    </w:p>
    <w:p w14:paraId="1E436524" w14:textId="77777777" w:rsidR="001E6954" w:rsidRPr="00C678F6" w:rsidRDefault="001E6954" w:rsidP="001E6954">
      <w:pPr>
        <w:tabs>
          <w:tab w:val="left" w:pos="2127"/>
        </w:tabs>
        <w:spacing w:before="120"/>
        <w:rPr>
          <w:rFonts w:eastAsia="Calibri"/>
          <w:color w:val="FFFFFF" w:themeColor="background1"/>
          <w:sz w:val="28"/>
          <w:szCs w:val="28"/>
          <w:lang w:eastAsia="en-US"/>
        </w:rPr>
      </w:pPr>
      <w:r w:rsidRPr="00C678F6">
        <w:rPr>
          <w:rFonts w:eastAsia="Calibri"/>
          <w:b/>
          <w:color w:val="FFFFFF" w:themeColor="background1"/>
          <w:sz w:val="28"/>
          <w:szCs w:val="28"/>
          <w:lang w:eastAsia="en-US"/>
        </w:rPr>
        <w:t>Provider name:</w:t>
      </w:r>
      <w:r w:rsidRPr="00C678F6">
        <w:rPr>
          <w:rFonts w:eastAsia="Calibri"/>
          <w:color w:val="FFFFFF" w:themeColor="background1"/>
          <w:sz w:val="28"/>
          <w:szCs w:val="28"/>
          <w:lang w:eastAsia="en-US"/>
        </w:rPr>
        <w:t xml:space="preserve"> </w:t>
      </w:r>
      <w:r w:rsidR="00C678F6" w:rsidRPr="00C678F6">
        <w:rPr>
          <w:rFonts w:eastAsia="Calibri"/>
          <w:color w:val="FFFFFF" w:themeColor="background1"/>
          <w:sz w:val="28"/>
          <w:szCs w:val="28"/>
          <w:lang w:eastAsia="en-US"/>
        </w:rPr>
        <w:t>DPG Services Pty Ltd</w:t>
      </w:r>
    </w:p>
    <w:p w14:paraId="1A8BE368" w14:textId="77777777" w:rsidR="001E6954" w:rsidRPr="003F152D" w:rsidRDefault="00C678F6" w:rsidP="001E6954">
      <w:pPr>
        <w:tabs>
          <w:tab w:val="left" w:pos="2127"/>
        </w:tabs>
        <w:spacing w:before="120"/>
        <w:rPr>
          <w:rFonts w:eastAsia="Calibri"/>
          <w:color w:val="FFFFFF" w:themeColor="background1"/>
          <w:sz w:val="28"/>
          <w:szCs w:val="28"/>
          <w:lang w:eastAsia="en-US"/>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F152D">
        <w:rPr>
          <w:rFonts w:eastAsia="Calibri"/>
          <w:color w:val="FFFFFF" w:themeColor="background1"/>
          <w:sz w:val="28"/>
          <w:szCs w:val="56"/>
          <w:lang w:eastAsia="en-US"/>
        </w:rPr>
        <w:t xml:space="preserve"> </w:t>
      </w:r>
      <w:r w:rsidRPr="003F152D">
        <w:rPr>
          <w:color w:val="FFFFFF" w:themeColor="background1"/>
          <w:sz w:val="28"/>
          <w:szCs w:val="28"/>
        </w:rPr>
        <w:t>11 December 2019 to 13 December 2019</w:t>
      </w:r>
    </w:p>
    <w:p w14:paraId="039FD1A5"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53A57A6" w14:textId="77777777"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371E0030" w14:textId="77777777" w:rsidTr="00EB1D71">
        <w:trPr>
          <w:trHeight w:val="227"/>
        </w:trPr>
        <w:tc>
          <w:tcPr>
            <w:tcW w:w="3942" w:type="pct"/>
            <w:shd w:val="clear" w:color="auto" w:fill="auto"/>
          </w:tcPr>
          <w:p w14:paraId="4A413154"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20E3BEE" w14:textId="7777777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2B9406FB" w14:textId="77777777" w:rsidTr="00EB1D71">
        <w:trPr>
          <w:trHeight w:val="227"/>
        </w:trPr>
        <w:tc>
          <w:tcPr>
            <w:tcW w:w="3942" w:type="pct"/>
            <w:shd w:val="clear" w:color="auto" w:fill="auto"/>
          </w:tcPr>
          <w:p w14:paraId="14FA0C67"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57BA928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8607555" w14:textId="77777777" w:rsidTr="00EB1D71">
        <w:trPr>
          <w:trHeight w:val="227"/>
        </w:trPr>
        <w:tc>
          <w:tcPr>
            <w:tcW w:w="3942" w:type="pct"/>
            <w:shd w:val="clear" w:color="auto" w:fill="auto"/>
          </w:tcPr>
          <w:p w14:paraId="68DC9F07"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72CDB33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6A4EE" w14:textId="77777777" w:rsidTr="00EB1D71">
        <w:trPr>
          <w:trHeight w:val="227"/>
        </w:trPr>
        <w:tc>
          <w:tcPr>
            <w:tcW w:w="3942" w:type="pct"/>
            <w:shd w:val="clear" w:color="auto" w:fill="auto"/>
          </w:tcPr>
          <w:p w14:paraId="07821493"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245C04F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085D005" w14:textId="77777777" w:rsidTr="00EB1D71">
        <w:trPr>
          <w:trHeight w:val="227"/>
        </w:trPr>
        <w:tc>
          <w:tcPr>
            <w:tcW w:w="3942" w:type="pct"/>
            <w:shd w:val="clear" w:color="auto" w:fill="auto"/>
          </w:tcPr>
          <w:p w14:paraId="406249AE"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15B15E9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FDAEA5E" w14:textId="77777777" w:rsidTr="00EB1D71">
        <w:trPr>
          <w:trHeight w:val="227"/>
        </w:trPr>
        <w:tc>
          <w:tcPr>
            <w:tcW w:w="3942" w:type="pct"/>
            <w:shd w:val="clear" w:color="auto" w:fill="auto"/>
          </w:tcPr>
          <w:p w14:paraId="388A2682"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26F4292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34AAB35" w14:textId="77777777" w:rsidTr="00EB1D71">
        <w:trPr>
          <w:trHeight w:val="227"/>
        </w:trPr>
        <w:tc>
          <w:tcPr>
            <w:tcW w:w="3942" w:type="pct"/>
            <w:shd w:val="clear" w:color="auto" w:fill="auto"/>
          </w:tcPr>
          <w:p w14:paraId="0C5E235E"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127F938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180B24F" w14:textId="77777777" w:rsidTr="00EB1D71">
        <w:trPr>
          <w:trHeight w:val="227"/>
        </w:trPr>
        <w:tc>
          <w:tcPr>
            <w:tcW w:w="3942" w:type="pct"/>
            <w:shd w:val="clear" w:color="auto" w:fill="auto"/>
          </w:tcPr>
          <w:p w14:paraId="2296E6F3"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226B1D3"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0A8B12F9" w14:textId="77777777" w:rsidTr="00EB1D71">
        <w:trPr>
          <w:trHeight w:val="227"/>
        </w:trPr>
        <w:tc>
          <w:tcPr>
            <w:tcW w:w="3942" w:type="pct"/>
            <w:shd w:val="clear" w:color="auto" w:fill="auto"/>
          </w:tcPr>
          <w:p w14:paraId="7145658D"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0E55BEF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02088F3" w14:textId="77777777" w:rsidTr="00EB1D71">
        <w:trPr>
          <w:trHeight w:val="227"/>
        </w:trPr>
        <w:tc>
          <w:tcPr>
            <w:tcW w:w="3942" w:type="pct"/>
            <w:shd w:val="clear" w:color="auto" w:fill="auto"/>
          </w:tcPr>
          <w:p w14:paraId="146391C2"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4ADB74E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D93337E" w14:textId="77777777" w:rsidTr="00EB1D71">
        <w:trPr>
          <w:trHeight w:val="227"/>
        </w:trPr>
        <w:tc>
          <w:tcPr>
            <w:tcW w:w="3942" w:type="pct"/>
            <w:shd w:val="clear" w:color="auto" w:fill="auto"/>
          </w:tcPr>
          <w:p w14:paraId="5B32B39C"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43213FA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401776C" w14:textId="77777777" w:rsidTr="00EB1D71">
        <w:trPr>
          <w:trHeight w:val="227"/>
        </w:trPr>
        <w:tc>
          <w:tcPr>
            <w:tcW w:w="3942" w:type="pct"/>
            <w:shd w:val="clear" w:color="auto" w:fill="auto"/>
          </w:tcPr>
          <w:p w14:paraId="432B5C76"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7187061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366EADB" w14:textId="77777777" w:rsidTr="00EB1D71">
        <w:trPr>
          <w:trHeight w:val="227"/>
        </w:trPr>
        <w:tc>
          <w:tcPr>
            <w:tcW w:w="3942" w:type="pct"/>
            <w:shd w:val="clear" w:color="auto" w:fill="auto"/>
          </w:tcPr>
          <w:p w14:paraId="274F46C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5AD9E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E07574D" w14:textId="77777777" w:rsidTr="00EB1D71">
        <w:trPr>
          <w:trHeight w:val="227"/>
        </w:trPr>
        <w:tc>
          <w:tcPr>
            <w:tcW w:w="3942" w:type="pct"/>
            <w:shd w:val="clear" w:color="auto" w:fill="auto"/>
          </w:tcPr>
          <w:p w14:paraId="7E4CAF44"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EECD07E"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04C3D4C" w14:textId="77777777" w:rsidTr="00EB1D71">
        <w:trPr>
          <w:trHeight w:val="227"/>
        </w:trPr>
        <w:tc>
          <w:tcPr>
            <w:tcW w:w="3942" w:type="pct"/>
            <w:shd w:val="clear" w:color="auto" w:fill="auto"/>
          </w:tcPr>
          <w:p w14:paraId="3AAD0388"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1A6D5B17" w14:textId="77777777"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0D31F28C" w14:textId="77777777" w:rsidTr="00EB1D71">
        <w:trPr>
          <w:trHeight w:val="227"/>
        </w:trPr>
        <w:tc>
          <w:tcPr>
            <w:tcW w:w="3942" w:type="pct"/>
            <w:shd w:val="clear" w:color="auto" w:fill="auto"/>
          </w:tcPr>
          <w:p w14:paraId="37D87270"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05AB06D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7A3E9DF" w14:textId="77777777" w:rsidTr="00EB1D71">
        <w:trPr>
          <w:trHeight w:val="227"/>
        </w:trPr>
        <w:tc>
          <w:tcPr>
            <w:tcW w:w="3942" w:type="pct"/>
            <w:shd w:val="clear" w:color="auto" w:fill="auto"/>
          </w:tcPr>
          <w:p w14:paraId="50329E2E"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40EB22D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3AE8753" w14:textId="77777777" w:rsidTr="00EB1D71">
        <w:trPr>
          <w:trHeight w:val="227"/>
        </w:trPr>
        <w:tc>
          <w:tcPr>
            <w:tcW w:w="3942" w:type="pct"/>
            <w:shd w:val="clear" w:color="auto" w:fill="auto"/>
          </w:tcPr>
          <w:p w14:paraId="064FD519"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3FAEE5B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A9926BD" w14:textId="77777777" w:rsidTr="00EB1D71">
        <w:trPr>
          <w:trHeight w:val="227"/>
        </w:trPr>
        <w:tc>
          <w:tcPr>
            <w:tcW w:w="3942" w:type="pct"/>
            <w:shd w:val="clear" w:color="auto" w:fill="auto"/>
          </w:tcPr>
          <w:p w14:paraId="498A54B1"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5ADFE67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9E22087" w14:textId="77777777" w:rsidTr="00EB1D71">
        <w:trPr>
          <w:trHeight w:val="227"/>
        </w:trPr>
        <w:tc>
          <w:tcPr>
            <w:tcW w:w="3942" w:type="pct"/>
            <w:shd w:val="clear" w:color="auto" w:fill="auto"/>
          </w:tcPr>
          <w:p w14:paraId="407013C0"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26B2869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9AF0F9" w14:textId="77777777" w:rsidTr="00EB1D71">
        <w:trPr>
          <w:trHeight w:val="227"/>
        </w:trPr>
        <w:tc>
          <w:tcPr>
            <w:tcW w:w="3942" w:type="pct"/>
            <w:shd w:val="clear" w:color="auto" w:fill="auto"/>
          </w:tcPr>
          <w:p w14:paraId="6306B46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1344D48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89DD0CC" w14:textId="77777777" w:rsidTr="00EB1D71">
        <w:trPr>
          <w:trHeight w:val="227"/>
        </w:trPr>
        <w:tc>
          <w:tcPr>
            <w:tcW w:w="3942" w:type="pct"/>
            <w:shd w:val="clear" w:color="auto" w:fill="auto"/>
          </w:tcPr>
          <w:p w14:paraId="1D1B72CD"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10FDCFE"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0C45D3EC" w14:textId="77777777" w:rsidTr="00EB1D71">
        <w:trPr>
          <w:trHeight w:val="227"/>
        </w:trPr>
        <w:tc>
          <w:tcPr>
            <w:tcW w:w="3942" w:type="pct"/>
            <w:shd w:val="clear" w:color="auto" w:fill="auto"/>
          </w:tcPr>
          <w:p w14:paraId="795FD163"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6BF0B46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C63408E" w14:textId="77777777" w:rsidTr="00EB1D71">
        <w:trPr>
          <w:trHeight w:val="227"/>
        </w:trPr>
        <w:tc>
          <w:tcPr>
            <w:tcW w:w="3942" w:type="pct"/>
            <w:shd w:val="clear" w:color="auto" w:fill="auto"/>
          </w:tcPr>
          <w:p w14:paraId="6DDFCBFD"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3DA19F2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888671" w14:textId="77777777" w:rsidTr="00EB1D71">
        <w:trPr>
          <w:trHeight w:val="227"/>
        </w:trPr>
        <w:tc>
          <w:tcPr>
            <w:tcW w:w="3942" w:type="pct"/>
            <w:shd w:val="clear" w:color="auto" w:fill="auto"/>
          </w:tcPr>
          <w:p w14:paraId="06B079E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3B425A2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32C37EF" w14:textId="77777777" w:rsidTr="00EB1D71">
        <w:trPr>
          <w:trHeight w:val="227"/>
        </w:trPr>
        <w:tc>
          <w:tcPr>
            <w:tcW w:w="3942" w:type="pct"/>
            <w:shd w:val="clear" w:color="auto" w:fill="auto"/>
          </w:tcPr>
          <w:p w14:paraId="3F9A90D1"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7B26DD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27AD215" w14:textId="77777777" w:rsidTr="00EB1D71">
        <w:trPr>
          <w:trHeight w:val="227"/>
        </w:trPr>
        <w:tc>
          <w:tcPr>
            <w:tcW w:w="3942" w:type="pct"/>
            <w:shd w:val="clear" w:color="auto" w:fill="auto"/>
          </w:tcPr>
          <w:p w14:paraId="526A7E1A"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5A7480B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0E65B2F" w14:textId="77777777" w:rsidTr="00EB1D71">
        <w:trPr>
          <w:trHeight w:val="227"/>
        </w:trPr>
        <w:tc>
          <w:tcPr>
            <w:tcW w:w="3942" w:type="pct"/>
            <w:shd w:val="clear" w:color="auto" w:fill="auto"/>
          </w:tcPr>
          <w:p w14:paraId="7CDA5527"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5F01BE1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DDF7EE9" w14:textId="77777777" w:rsidTr="00EB1D71">
        <w:trPr>
          <w:trHeight w:val="227"/>
        </w:trPr>
        <w:tc>
          <w:tcPr>
            <w:tcW w:w="3942" w:type="pct"/>
            <w:shd w:val="clear" w:color="auto" w:fill="auto"/>
          </w:tcPr>
          <w:p w14:paraId="00450A52"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73A9A30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9D2CAC" w14:textId="77777777" w:rsidTr="00EB1D71">
        <w:trPr>
          <w:trHeight w:val="227"/>
        </w:trPr>
        <w:tc>
          <w:tcPr>
            <w:tcW w:w="3942" w:type="pct"/>
            <w:shd w:val="clear" w:color="auto" w:fill="auto"/>
          </w:tcPr>
          <w:p w14:paraId="12148A30"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3906093D"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AC22E2D" w14:textId="77777777" w:rsidTr="00EB1D71">
        <w:trPr>
          <w:trHeight w:val="227"/>
        </w:trPr>
        <w:tc>
          <w:tcPr>
            <w:tcW w:w="3942" w:type="pct"/>
            <w:shd w:val="clear" w:color="auto" w:fill="auto"/>
          </w:tcPr>
          <w:p w14:paraId="23C78F37"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39CDE47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76E537" w14:textId="77777777" w:rsidTr="00EB1D71">
        <w:trPr>
          <w:trHeight w:val="227"/>
        </w:trPr>
        <w:tc>
          <w:tcPr>
            <w:tcW w:w="3942" w:type="pct"/>
            <w:shd w:val="clear" w:color="auto" w:fill="auto"/>
          </w:tcPr>
          <w:p w14:paraId="76724DBC"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1A1D19E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8D40602" w14:textId="77777777" w:rsidTr="00EB1D71">
        <w:trPr>
          <w:trHeight w:val="227"/>
        </w:trPr>
        <w:tc>
          <w:tcPr>
            <w:tcW w:w="3942" w:type="pct"/>
            <w:shd w:val="clear" w:color="auto" w:fill="auto"/>
          </w:tcPr>
          <w:p w14:paraId="11446153"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075667A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690DD3" w14:textId="77777777" w:rsidTr="00EB1D71">
        <w:trPr>
          <w:trHeight w:val="227"/>
        </w:trPr>
        <w:tc>
          <w:tcPr>
            <w:tcW w:w="3942" w:type="pct"/>
            <w:shd w:val="clear" w:color="auto" w:fill="auto"/>
          </w:tcPr>
          <w:p w14:paraId="18F72A0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5D1359CE"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45194862" w14:textId="77777777" w:rsidTr="00EB1D71">
        <w:trPr>
          <w:trHeight w:val="227"/>
        </w:trPr>
        <w:tc>
          <w:tcPr>
            <w:tcW w:w="3942" w:type="pct"/>
            <w:shd w:val="clear" w:color="auto" w:fill="auto"/>
          </w:tcPr>
          <w:p w14:paraId="3B443743"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308D67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83C6E73" w14:textId="77777777" w:rsidTr="00EB1D71">
        <w:trPr>
          <w:trHeight w:val="227"/>
        </w:trPr>
        <w:tc>
          <w:tcPr>
            <w:tcW w:w="3942" w:type="pct"/>
            <w:shd w:val="clear" w:color="auto" w:fill="auto"/>
          </w:tcPr>
          <w:p w14:paraId="75FAC2AC"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300B2FF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86F531B" w14:textId="77777777" w:rsidTr="00EB1D71">
        <w:trPr>
          <w:trHeight w:val="227"/>
        </w:trPr>
        <w:tc>
          <w:tcPr>
            <w:tcW w:w="3942" w:type="pct"/>
            <w:shd w:val="clear" w:color="auto" w:fill="auto"/>
          </w:tcPr>
          <w:p w14:paraId="01660973"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428521D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1407343" w14:textId="77777777" w:rsidTr="00EB1D71">
        <w:trPr>
          <w:trHeight w:val="227"/>
        </w:trPr>
        <w:tc>
          <w:tcPr>
            <w:tcW w:w="3942" w:type="pct"/>
            <w:shd w:val="clear" w:color="auto" w:fill="auto"/>
          </w:tcPr>
          <w:p w14:paraId="31D3DB45"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278FC33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78B5758" w14:textId="77777777" w:rsidTr="00EB1D71">
        <w:trPr>
          <w:trHeight w:val="227"/>
        </w:trPr>
        <w:tc>
          <w:tcPr>
            <w:tcW w:w="3942" w:type="pct"/>
            <w:shd w:val="clear" w:color="auto" w:fill="auto"/>
          </w:tcPr>
          <w:p w14:paraId="3092B538"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073F040F" w14:textId="77777777" w:rsidR="002305A9" w:rsidRPr="002305A9" w:rsidRDefault="001E6954" w:rsidP="002305A9">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77A53C0D" w14:textId="77777777" w:rsidTr="00EB1D71">
        <w:trPr>
          <w:trHeight w:val="227"/>
        </w:trPr>
        <w:tc>
          <w:tcPr>
            <w:tcW w:w="3942" w:type="pct"/>
            <w:shd w:val="clear" w:color="auto" w:fill="auto"/>
          </w:tcPr>
          <w:p w14:paraId="57A27EAB"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0FE24CB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0586523" w14:textId="77777777" w:rsidTr="00EB1D71">
        <w:trPr>
          <w:trHeight w:val="227"/>
        </w:trPr>
        <w:tc>
          <w:tcPr>
            <w:tcW w:w="3942" w:type="pct"/>
            <w:shd w:val="clear" w:color="auto" w:fill="auto"/>
          </w:tcPr>
          <w:p w14:paraId="18FDB470"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57FFEDF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4602E2" w14:textId="77777777" w:rsidTr="00EB1D71">
        <w:trPr>
          <w:trHeight w:val="227"/>
        </w:trPr>
        <w:tc>
          <w:tcPr>
            <w:tcW w:w="3942" w:type="pct"/>
            <w:shd w:val="clear" w:color="auto" w:fill="auto"/>
          </w:tcPr>
          <w:p w14:paraId="2A2CABBC"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0EC511B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5ED0B4" w14:textId="77777777" w:rsidTr="00EB1D71">
        <w:trPr>
          <w:trHeight w:val="227"/>
        </w:trPr>
        <w:tc>
          <w:tcPr>
            <w:tcW w:w="3942" w:type="pct"/>
            <w:shd w:val="clear" w:color="auto" w:fill="auto"/>
          </w:tcPr>
          <w:p w14:paraId="4DE96AAC"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0EAE28C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361332" w14:textId="77777777" w:rsidTr="00EB1D71">
        <w:trPr>
          <w:trHeight w:val="227"/>
        </w:trPr>
        <w:tc>
          <w:tcPr>
            <w:tcW w:w="3942" w:type="pct"/>
            <w:shd w:val="clear" w:color="auto" w:fill="auto"/>
          </w:tcPr>
          <w:p w14:paraId="327959A4"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7470B0A8"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4DB1C7D" w14:textId="77777777" w:rsidTr="00EB1D71">
        <w:trPr>
          <w:trHeight w:val="227"/>
        </w:trPr>
        <w:tc>
          <w:tcPr>
            <w:tcW w:w="3942" w:type="pct"/>
            <w:shd w:val="clear" w:color="auto" w:fill="auto"/>
          </w:tcPr>
          <w:p w14:paraId="0F8B29E0"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68D23F81"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56925150" w14:textId="77777777" w:rsidTr="00EB1D71">
        <w:trPr>
          <w:trHeight w:val="227"/>
        </w:trPr>
        <w:tc>
          <w:tcPr>
            <w:tcW w:w="3942" w:type="pct"/>
            <w:shd w:val="clear" w:color="auto" w:fill="auto"/>
          </w:tcPr>
          <w:p w14:paraId="44E0E571"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02CEE77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53C915C" w14:textId="77777777" w:rsidTr="00EB1D71">
        <w:trPr>
          <w:trHeight w:val="227"/>
        </w:trPr>
        <w:tc>
          <w:tcPr>
            <w:tcW w:w="3942" w:type="pct"/>
            <w:shd w:val="clear" w:color="auto" w:fill="auto"/>
          </w:tcPr>
          <w:p w14:paraId="464653CA"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309422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BDA244F" w14:textId="77777777" w:rsidTr="00EB1D71">
        <w:trPr>
          <w:trHeight w:val="227"/>
        </w:trPr>
        <w:tc>
          <w:tcPr>
            <w:tcW w:w="3942" w:type="pct"/>
            <w:shd w:val="clear" w:color="auto" w:fill="auto"/>
          </w:tcPr>
          <w:p w14:paraId="5FA16E88"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4F1A37C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E900D3C" w14:textId="77777777" w:rsidTr="00EB1D71">
        <w:trPr>
          <w:trHeight w:val="227"/>
        </w:trPr>
        <w:tc>
          <w:tcPr>
            <w:tcW w:w="3942" w:type="pct"/>
            <w:shd w:val="clear" w:color="auto" w:fill="auto"/>
          </w:tcPr>
          <w:p w14:paraId="3AAFB6D4"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0205AB7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8EE52F" w14:textId="77777777" w:rsidTr="00EB1D71">
        <w:trPr>
          <w:trHeight w:val="227"/>
        </w:trPr>
        <w:tc>
          <w:tcPr>
            <w:tcW w:w="3942" w:type="pct"/>
            <w:shd w:val="clear" w:color="auto" w:fill="auto"/>
          </w:tcPr>
          <w:p w14:paraId="67588D3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4B2D6BD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r w:rsidR="002305A9">
              <w:rPr>
                <w:bCs/>
                <w:iCs/>
                <w:color w:val="00577D"/>
                <w:szCs w:val="40"/>
              </w:rPr>
              <w:t xml:space="preserve"> </w:t>
            </w:r>
          </w:p>
        </w:tc>
      </w:tr>
      <w:bookmarkEnd w:id="0"/>
    </w:tbl>
    <w:p w14:paraId="0CFAF9E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1351740D" w14:textId="77777777" w:rsidR="007F5256" w:rsidRPr="008E3C6A" w:rsidRDefault="007F5256" w:rsidP="00EC5474">
      <w:pPr>
        <w:pStyle w:val="Heading1"/>
      </w:pPr>
      <w:r w:rsidRPr="008E3C6A">
        <w:lastRenderedPageBreak/>
        <w:t xml:space="preserve">Detailed </w:t>
      </w:r>
      <w:r w:rsidR="001E6954" w:rsidRPr="008E3C6A">
        <w:t>assessment</w:t>
      </w:r>
    </w:p>
    <w:p w14:paraId="36DDD07E" w14:textId="77777777" w:rsidR="001E6954" w:rsidRPr="008E3C6A" w:rsidRDefault="001E6954" w:rsidP="001E6954">
      <w:r w:rsidRPr="008E3C6A">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944D55" w14:textId="77777777" w:rsidR="001E6954" w:rsidRPr="008E3C6A" w:rsidRDefault="001E6954" w:rsidP="001E6954">
      <w:pPr>
        <w:rPr>
          <w:color w:val="auto"/>
        </w:rPr>
      </w:pPr>
      <w:r w:rsidRPr="008E3C6A">
        <w:t>The report also specifies areas in which improvements must be made to ensure the Quality Standards are complied with.</w:t>
      </w:r>
    </w:p>
    <w:p w14:paraId="3267B4BC" w14:textId="77777777" w:rsidR="001E6954" w:rsidRPr="008E3C6A" w:rsidRDefault="001E6954" w:rsidP="001E6954">
      <w:r w:rsidRPr="008E3C6A">
        <w:t>The following information has been taken into account in developing this performance report:</w:t>
      </w:r>
    </w:p>
    <w:p w14:paraId="4F8D57B4" w14:textId="77777777" w:rsidR="004B33E7" w:rsidRPr="008E3C6A" w:rsidRDefault="004B33E7" w:rsidP="004B33E7">
      <w:pPr>
        <w:pStyle w:val="ListBullet"/>
      </w:pPr>
      <w:r w:rsidRPr="008E3C6A">
        <w:t xml:space="preserve">the Assessment Team’s report for the </w:t>
      </w:r>
      <w:r w:rsidR="003F152D">
        <w:t>s</w:t>
      </w:r>
      <w:r w:rsidR="002305A9" w:rsidRPr="008E3C6A">
        <w:t>ite audit</w:t>
      </w:r>
      <w:r w:rsidRPr="008E3C6A">
        <w:t xml:space="preserve">; the </w:t>
      </w:r>
      <w:r w:rsidR="003F152D">
        <w:t>s</w:t>
      </w:r>
      <w:r w:rsidR="002305A9" w:rsidRPr="008E3C6A">
        <w:t>ite audit</w:t>
      </w:r>
      <w:r w:rsidRPr="008E3C6A">
        <w:t xml:space="preserve"> report was informed by a site assessment, observations at the service, review of documents and interviews with staff, consumers/representatives and others</w:t>
      </w:r>
      <w:r w:rsidR="003F152D">
        <w:t>.</w:t>
      </w:r>
    </w:p>
    <w:p w14:paraId="7C6A7233" w14:textId="77777777" w:rsidR="008A22FF" w:rsidRPr="008E3C6A" w:rsidRDefault="008A22FF">
      <w:pPr>
        <w:spacing w:after="160" w:line="259" w:lineRule="auto"/>
        <w:rPr>
          <w:rFonts w:cs="Times New Roman"/>
        </w:rPr>
      </w:pPr>
    </w:p>
    <w:p w14:paraId="1AABF841" w14:textId="77777777" w:rsidR="00095CD4" w:rsidRPr="008E3C6A" w:rsidRDefault="00095CD4" w:rsidP="00095CD4">
      <w:pPr>
        <w:sectPr w:rsidR="00095CD4" w:rsidRPr="008E3C6A" w:rsidSect="0004322A">
          <w:headerReference w:type="first" r:id="rId17"/>
          <w:pgSz w:w="11906" w:h="16838"/>
          <w:pgMar w:top="1701" w:right="1418" w:bottom="1418" w:left="1418" w:header="709" w:footer="397" w:gutter="0"/>
          <w:cols w:space="708"/>
          <w:titlePg/>
          <w:docGrid w:linePitch="360"/>
        </w:sectPr>
      </w:pPr>
    </w:p>
    <w:p w14:paraId="525F947A" w14:textId="77777777" w:rsidR="001E6954" w:rsidRPr="008E3C6A" w:rsidRDefault="008A22FF" w:rsidP="00703E80">
      <w:pPr>
        <w:pStyle w:val="Heading1"/>
        <w:tabs>
          <w:tab w:val="right" w:pos="9070"/>
        </w:tabs>
        <w:spacing w:before="560" w:after="640"/>
        <w:rPr>
          <w:color w:val="FFFFFF" w:themeColor="background1"/>
          <w:sz w:val="36"/>
        </w:rPr>
      </w:pPr>
      <w:r w:rsidRPr="008E3C6A">
        <w:rPr>
          <w:noProof/>
          <w:color w:val="FFFFFF" w:themeColor="background1"/>
          <w:sz w:val="36"/>
        </w:rPr>
        <w:lastRenderedPageBreak/>
        <w:drawing>
          <wp:anchor distT="0" distB="0" distL="114300" distR="114300" simplePos="0" relativeHeight="251661312" behindDoc="1" locked="0" layoutInCell="1" allowOverlap="1" wp14:anchorId="5406519A" wp14:editId="11756D72">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3C6A">
        <w:rPr>
          <w:color w:val="FFFFFF" w:themeColor="background1"/>
          <w:sz w:val="36"/>
        </w:rPr>
        <w:t xml:space="preserve">STANDARD 1 </w:t>
      </w:r>
      <w:r w:rsidRPr="008E3C6A">
        <w:rPr>
          <w:color w:val="FFFFFF" w:themeColor="background1"/>
          <w:sz w:val="36"/>
        </w:rPr>
        <w:tab/>
        <w:t>COMPLIANT</w:t>
      </w:r>
      <w:r w:rsidR="005739F0" w:rsidRPr="008E3C6A">
        <w:rPr>
          <w:color w:val="FFFFFF" w:themeColor="background1"/>
        </w:rPr>
        <w:t xml:space="preserve"> </w:t>
      </w:r>
      <w:r w:rsidRPr="008E3C6A">
        <w:rPr>
          <w:color w:val="FFFFFF" w:themeColor="background1"/>
        </w:rPr>
        <w:br/>
        <w:t>Consumer dignity and choice</w:t>
      </w:r>
    </w:p>
    <w:p w14:paraId="37CFF55F" w14:textId="77777777" w:rsidR="0004322A" w:rsidRPr="008E3C6A" w:rsidRDefault="0004322A" w:rsidP="0004322A">
      <w:pPr>
        <w:pStyle w:val="Heading3"/>
        <w:shd w:val="clear" w:color="auto" w:fill="F2F2F2" w:themeFill="background1" w:themeFillShade="F2"/>
      </w:pPr>
      <w:r w:rsidRPr="008E3C6A">
        <w:t>Consumer outcome:</w:t>
      </w:r>
    </w:p>
    <w:p w14:paraId="40050A50" w14:textId="77777777" w:rsidR="0004322A" w:rsidRPr="008E3C6A" w:rsidRDefault="0004322A" w:rsidP="00912DE6">
      <w:pPr>
        <w:pStyle w:val="ListParagraph"/>
        <w:numPr>
          <w:ilvl w:val="0"/>
          <w:numId w:val="10"/>
        </w:numPr>
        <w:shd w:val="clear" w:color="auto" w:fill="F2F2F2" w:themeFill="background1" w:themeFillShade="F2"/>
        <w:spacing w:before="0" w:after="240"/>
      </w:pPr>
      <w:r w:rsidRPr="008E3C6A">
        <w:t>I am treated with dignity and respect, and can maintain my identity. I can make informed choices about my care and services, and live the life I choose.</w:t>
      </w:r>
    </w:p>
    <w:p w14:paraId="1C697FDF" w14:textId="77777777" w:rsidR="0004322A" w:rsidRPr="008E3C6A" w:rsidRDefault="0004322A" w:rsidP="0004322A">
      <w:pPr>
        <w:pStyle w:val="Heading3"/>
        <w:shd w:val="clear" w:color="auto" w:fill="F2F2F2" w:themeFill="background1" w:themeFillShade="F2"/>
      </w:pPr>
      <w:r w:rsidRPr="008E3C6A">
        <w:t>Organisation statement:</w:t>
      </w:r>
    </w:p>
    <w:p w14:paraId="165B5B91" w14:textId="77777777" w:rsidR="0004322A" w:rsidRPr="008E3C6A"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8E3C6A">
        <w:t>The organisation:</w:t>
      </w:r>
    </w:p>
    <w:p w14:paraId="49D47D14" w14:textId="77777777" w:rsidR="0004322A" w:rsidRPr="008E3C6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8E3C6A">
        <w:t>has a culture of inclusion and respect for consumers; and</w:t>
      </w:r>
    </w:p>
    <w:p w14:paraId="77CF32F7" w14:textId="77777777" w:rsidR="0004322A" w:rsidRPr="008E3C6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8E3C6A">
        <w:t>supports consumers to exercise choice and independence; and</w:t>
      </w:r>
    </w:p>
    <w:p w14:paraId="62E3319A" w14:textId="77777777" w:rsidR="0004322A" w:rsidRPr="008E3C6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8E3C6A">
        <w:t>respects consumers’ privacy.</w:t>
      </w:r>
    </w:p>
    <w:p w14:paraId="40F2D529" w14:textId="77777777" w:rsidR="007F5256" w:rsidRPr="008E3C6A" w:rsidRDefault="007F5256" w:rsidP="00427817">
      <w:pPr>
        <w:pStyle w:val="Heading2"/>
      </w:pPr>
      <w:r w:rsidRPr="008E3C6A">
        <w:t xml:space="preserve">Assessment of Standard </w:t>
      </w:r>
      <w:r w:rsidR="00AB336B" w:rsidRPr="008E3C6A">
        <w:t>1</w:t>
      </w:r>
    </w:p>
    <w:p w14:paraId="3EE8552B" w14:textId="77777777" w:rsidR="007742C4" w:rsidRPr="008E3C6A" w:rsidRDefault="007742C4" w:rsidP="007742C4">
      <w:pPr>
        <w:rPr>
          <w:rFonts w:eastAsia="Calibri"/>
          <w:i/>
          <w:color w:val="auto"/>
          <w:lang w:eastAsia="en-US"/>
        </w:rPr>
      </w:pPr>
      <w:r w:rsidRPr="008E3C6A">
        <w:rPr>
          <w:rFonts w:eastAsiaTheme="minorHAnsi"/>
          <w:color w:val="auto"/>
        </w:rPr>
        <w:t>The Quality Standard is assessed as Compliant as six of the six specific requirements have been assessed as Compliant.</w:t>
      </w:r>
    </w:p>
    <w:p w14:paraId="72183333" w14:textId="77777777" w:rsidR="00161320" w:rsidRPr="008E3C6A" w:rsidRDefault="00161320" w:rsidP="00161320">
      <w:pPr>
        <w:rPr>
          <w:rFonts w:eastAsiaTheme="minorHAnsi"/>
          <w:color w:val="auto"/>
        </w:rPr>
      </w:pPr>
      <w:r w:rsidRPr="008E3C6A">
        <w:rPr>
          <w:rFonts w:eastAsiaTheme="minorHAnsi"/>
          <w:color w:val="auto"/>
        </w:rPr>
        <w:t xml:space="preserve">The Assessment Team found consumers and representatives interviewed said </w:t>
      </w:r>
      <w:r w:rsidRPr="008E3C6A">
        <w:rPr>
          <w:rFonts w:eastAsia="Calibri"/>
          <w:color w:val="auto"/>
          <w:lang w:eastAsia="en-US"/>
        </w:rPr>
        <w:t>they are treated with dignity and respect, can maintain their identity, make informed choices about their care and services and live the life they choose.</w:t>
      </w:r>
      <w:r w:rsidRPr="008E3C6A">
        <w:rPr>
          <w:rFonts w:eastAsiaTheme="minorHAnsi"/>
          <w:color w:val="auto"/>
        </w:rPr>
        <w:t xml:space="preserve"> The following examples were provided by consumers and representatives during interviews with the Assessment Team:</w:t>
      </w:r>
    </w:p>
    <w:p w14:paraId="257130E7" w14:textId="77777777" w:rsidR="007742C4" w:rsidRPr="008E3C6A" w:rsidRDefault="007742C4" w:rsidP="007742C4">
      <w:pPr>
        <w:numPr>
          <w:ilvl w:val="0"/>
          <w:numId w:val="31"/>
        </w:numPr>
        <w:spacing w:before="0" w:after="240"/>
        <w:ind w:left="425" w:hanging="425"/>
        <w:rPr>
          <w:rFonts w:eastAsiaTheme="minorHAnsi"/>
          <w:color w:val="auto"/>
          <w:szCs w:val="22"/>
          <w:lang w:eastAsia="en-US"/>
        </w:rPr>
      </w:pPr>
      <w:r w:rsidRPr="008E3C6A">
        <w:rPr>
          <w:rFonts w:eastAsiaTheme="minorHAnsi"/>
          <w:color w:val="auto"/>
          <w:szCs w:val="22"/>
          <w:lang w:eastAsia="en-US"/>
        </w:rPr>
        <w:t>welcome them back after an absence and staff provide meals which are culturally appropriate</w:t>
      </w:r>
    </w:p>
    <w:p w14:paraId="026DCDB0" w14:textId="77777777" w:rsidR="007742C4" w:rsidRPr="008E3C6A" w:rsidRDefault="007742C4" w:rsidP="007742C4">
      <w:pPr>
        <w:numPr>
          <w:ilvl w:val="0"/>
          <w:numId w:val="31"/>
        </w:numPr>
        <w:spacing w:before="0" w:after="240"/>
        <w:ind w:left="425" w:hanging="425"/>
        <w:rPr>
          <w:rFonts w:eastAsiaTheme="minorHAnsi"/>
          <w:color w:val="auto"/>
          <w:szCs w:val="22"/>
          <w:lang w:eastAsia="en-US"/>
        </w:rPr>
      </w:pPr>
      <w:r w:rsidRPr="008E3C6A">
        <w:rPr>
          <w:rFonts w:eastAsiaTheme="minorHAnsi"/>
          <w:color w:val="auto"/>
          <w:szCs w:val="22"/>
          <w:lang w:eastAsia="en-US"/>
        </w:rPr>
        <w:t>the service supports them to exercise choice and independence</w:t>
      </w:r>
    </w:p>
    <w:p w14:paraId="49787C27" w14:textId="77777777" w:rsidR="007742C4" w:rsidRPr="008E3C6A" w:rsidRDefault="007742C4" w:rsidP="007742C4">
      <w:pPr>
        <w:numPr>
          <w:ilvl w:val="0"/>
          <w:numId w:val="31"/>
        </w:numPr>
        <w:spacing w:before="0" w:after="240"/>
        <w:ind w:left="425" w:hanging="425"/>
        <w:rPr>
          <w:rFonts w:eastAsiaTheme="minorHAnsi"/>
          <w:color w:val="auto"/>
          <w:szCs w:val="22"/>
          <w:lang w:eastAsia="en-US"/>
        </w:rPr>
      </w:pPr>
      <w:r w:rsidRPr="008E3C6A">
        <w:rPr>
          <w:rFonts w:eastAsiaTheme="minorHAnsi"/>
          <w:color w:val="auto"/>
          <w:szCs w:val="22"/>
          <w:lang w:eastAsia="en-US"/>
        </w:rPr>
        <w:t>they have choice on meals, what they do each day and who can provide personal care to them</w:t>
      </w:r>
    </w:p>
    <w:p w14:paraId="2E3FCC3F" w14:textId="77777777" w:rsidR="007742C4" w:rsidRPr="008E3C6A" w:rsidRDefault="007742C4" w:rsidP="007742C4">
      <w:pPr>
        <w:numPr>
          <w:ilvl w:val="0"/>
          <w:numId w:val="31"/>
        </w:numPr>
        <w:spacing w:before="0" w:after="240"/>
        <w:ind w:left="425" w:hanging="425"/>
        <w:rPr>
          <w:rFonts w:eastAsiaTheme="minorHAnsi"/>
          <w:color w:val="auto"/>
          <w:szCs w:val="22"/>
          <w:lang w:eastAsia="en-US"/>
        </w:rPr>
      </w:pPr>
      <w:r w:rsidRPr="008E3C6A">
        <w:rPr>
          <w:rFonts w:eastAsiaTheme="minorHAnsi"/>
          <w:color w:val="auto"/>
          <w:szCs w:val="22"/>
          <w:lang w:eastAsia="en-US"/>
        </w:rPr>
        <w:t>friends and family are welcome in the service</w:t>
      </w:r>
    </w:p>
    <w:p w14:paraId="608B62D4" w14:textId="77777777" w:rsidR="007742C4" w:rsidRPr="008E3C6A" w:rsidRDefault="007742C4" w:rsidP="007742C4">
      <w:pPr>
        <w:numPr>
          <w:ilvl w:val="0"/>
          <w:numId w:val="31"/>
        </w:numPr>
        <w:spacing w:before="0" w:after="240"/>
        <w:ind w:left="425" w:hanging="425"/>
        <w:rPr>
          <w:rFonts w:eastAsiaTheme="minorHAnsi"/>
          <w:color w:val="auto"/>
          <w:szCs w:val="22"/>
          <w:lang w:eastAsia="en-US"/>
        </w:rPr>
      </w:pPr>
      <w:r w:rsidRPr="008E3C6A">
        <w:rPr>
          <w:rFonts w:eastAsiaTheme="minorHAnsi"/>
          <w:color w:val="auto"/>
          <w:szCs w:val="22"/>
          <w:lang w:eastAsia="en-US"/>
        </w:rPr>
        <w:t>they are supported to take risks to enable them to live the best life they can and know what is important to us</w:t>
      </w:r>
    </w:p>
    <w:p w14:paraId="5E5B45F7" w14:textId="77777777" w:rsidR="007742C4" w:rsidRPr="008E3C6A" w:rsidRDefault="007742C4" w:rsidP="007742C4">
      <w:pPr>
        <w:numPr>
          <w:ilvl w:val="0"/>
          <w:numId w:val="31"/>
        </w:numPr>
        <w:spacing w:before="0" w:after="240"/>
        <w:ind w:left="425" w:hanging="425"/>
        <w:rPr>
          <w:rFonts w:eastAsiaTheme="minorHAnsi"/>
          <w:color w:val="auto"/>
          <w:szCs w:val="22"/>
          <w:lang w:eastAsia="en-US"/>
        </w:rPr>
      </w:pPr>
      <w:r w:rsidRPr="008E3C6A">
        <w:rPr>
          <w:rFonts w:eastAsiaTheme="minorHAnsi"/>
          <w:color w:val="auto"/>
          <w:szCs w:val="22"/>
          <w:lang w:eastAsia="en-US"/>
        </w:rPr>
        <w:t>their personal privacy is respected and staff knock on doors and seek permission to enter consumers’ rooms.</w:t>
      </w:r>
    </w:p>
    <w:p w14:paraId="6E980499" w14:textId="77777777" w:rsidR="007742C4" w:rsidRPr="008E3C6A" w:rsidRDefault="007742C4" w:rsidP="007742C4">
      <w:pPr>
        <w:spacing w:before="0" w:after="240"/>
        <w:rPr>
          <w:rFonts w:eastAsiaTheme="minorHAnsi"/>
          <w:color w:val="auto"/>
          <w:szCs w:val="22"/>
          <w:lang w:eastAsia="en-US"/>
        </w:rPr>
      </w:pPr>
      <w:r w:rsidRPr="008E3C6A">
        <w:rPr>
          <w:rFonts w:eastAsiaTheme="minorHAnsi"/>
          <w:color w:val="auto"/>
          <w:szCs w:val="22"/>
          <w:lang w:eastAsia="en-US"/>
        </w:rPr>
        <w:lastRenderedPageBreak/>
        <w:t xml:space="preserve">Staff interviews with the Assessment </w:t>
      </w:r>
      <w:r w:rsidR="00660714">
        <w:rPr>
          <w:rFonts w:eastAsiaTheme="minorHAnsi"/>
          <w:color w:val="auto"/>
          <w:szCs w:val="22"/>
          <w:lang w:eastAsia="en-US"/>
        </w:rPr>
        <w:t>T</w:t>
      </w:r>
      <w:r w:rsidRPr="008E3C6A">
        <w:rPr>
          <w:rFonts w:eastAsiaTheme="minorHAnsi"/>
          <w:color w:val="auto"/>
          <w:szCs w:val="22"/>
          <w:lang w:eastAsia="en-US"/>
        </w:rPr>
        <w:t xml:space="preserve">eam were consistent </w:t>
      </w:r>
      <w:r w:rsidR="00041E60" w:rsidRPr="008E3C6A">
        <w:rPr>
          <w:rFonts w:eastAsiaTheme="minorHAnsi"/>
          <w:color w:val="auto"/>
          <w:szCs w:val="22"/>
          <w:lang w:eastAsia="en-US"/>
        </w:rPr>
        <w:t xml:space="preserve">regarding </w:t>
      </w:r>
      <w:r w:rsidRPr="008E3C6A">
        <w:rPr>
          <w:rFonts w:eastAsiaTheme="minorHAnsi"/>
          <w:color w:val="auto"/>
          <w:szCs w:val="22"/>
          <w:lang w:eastAsia="en-US"/>
        </w:rPr>
        <w:t>consumer experiences and care planning documents about choice and maintaining relationships. Staff were able to discuss individual consumer’s likes and dislikes and what the service has done to ensure the service provided meets the consumer’s expectations.</w:t>
      </w:r>
    </w:p>
    <w:p w14:paraId="58F542B0" w14:textId="77777777" w:rsidR="007742C4" w:rsidRPr="008E3C6A" w:rsidRDefault="00041E60" w:rsidP="007742C4">
      <w:pPr>
        <w:pStyle w:val="ListBullet"/>
        <w:numPr>
          <w:ilvl w:val="0"/>
          <w:numId w:val="0"/>
        </w:numPr>
        <w:spacing w:before="0" w:after="240"/>
      </w:pPr>
      <w:r w:rsidRPr="008E3C6A">
        <w:t>Through documentation viewed t</w:t>
      </w:r>
      <w:r w:rsidR="007742C4" w:rsidRPr="008E3C6A">
        <w:t>he Assessment Team found the organisation demonstrated consumers are treated with dignity and respect. Strategic Plan  showed consumers as the centre of the service. The strategic documents promote consumer independence and support consumers to tak</w:t>
      </w:r>
      <w:r w:rsidRPr="008E3C6A">
        <w:t>e</w:t>
      </w:r>
      <w:r w:rsidR="007742C4" w:rsidRPr="008E3C6A">
        <w:t xml:space="preserve"> risk</w:t>
      </w:r>
      <w:r w:rsidRPr="008E3C6A">
        <w:t>s</w:t>
      </w:r>
      <w:r w:rsidR="007742C4" w:rsidRPr="008E3C6A">
        <w:t>. The organisation’s diversity and inclusion policy and related procedure address what it means to treat consumers with respect and dignity.</w:t>
      </w:r>
    </w:p>
    <w:p w14:paraId="540C435C" w14:textId="77777777" w:rsidR="007742C4" w:rsidRPr="008E3C6A" w:rsidRDefault="007742C4" w:rsidP="007742C4">
      <w:pPr>
        <w:spacing w:before="0" w:after="240"/>
        <w:rPr>
          <w:rFonts w:eastAsiaTheme="minorHAnsi"/>
          <w:color w:val="auto"/>
          <w:szCs w:val="22"/>
          <w:lang w:eastAsia="en-US"/>
        </w:rPr>
      </w:pPr>
      <w:r w:rsidRPr="008E3C6A">
        <w:rPr>
          <w:rFonts w:eastAsiaTheme="minorHAnsi"/>
          <w:color w:val="auto"/>
        </w:rPr>
        <w:t xml:space="preserve">Care plans viewed by the Assessment Team reflected what was important to the consumer. </w:t>
      </w:r>
      <w:r w:rsidRPr="008E3C6A">
        <w:rPr>
          <w:rFonts w:eastAsiaTheme="minorHAnsi"/>
          <w:color w:val="auto"/>
          <w:szCs w:val="22"/>
          <w:lang w:eastAsia="en-US"/>
        </w:rPr>
        <w:t>Care planning documentation viewed includes consumer preferences and staff have access to up to date information.</w:t>
      </w:r>
    </w:p>
    <w:p w14:paraId="75811010" w14:textId="77777777" w:rsidR="007742C4" w:rsidRPr="008E3C6A" w:rsidRDefault="007742C4" w:rsidP="007742C4">
      <w:pPr>
        <w:pStyle w:val="ListBullet"/>
        <w:numPr>
          <w:ilvl w:val="0"/>
          <w:numId w:val="0"/>
        </w:numPr>
        <w:spacing w:before="0" w:after="240"/>
      </w:pPr>
      <w:r w:rsidRPr="008E3C6A">
        <w:t>During the site audit the Assessment Team observed staff interacting with consumers respectfully. Staff were observed saying hello to the consumer and explaining why they were there before any care was provided.</w:t>
      </w:r>
    </w:p>
    <w:p w14:paraId="73522860" w14:textId="77777777" w:rsidR="004E3573" w:rsidRPr="008E3C6A" w:rsidRDefault="007742C4" w:rsidP="004E3573">
      <w:pPr>
        <w:pStyle w:val="Heading2"/>
        <w:rPr>
          <w:rFonts w:eastAsiaTheme="minorHAnsi" w:cs="Arial"/>
          <w:b w:val="0"/>
          <w:sz w:val="24"/>
          <w:szCs w:val="24"/>
        </w:rPr>
      </w:pPr>
      <w:r w:rsidRPr="008E3C6A">
        <w:rPr>
          <w:rFonts w:eastAsiaTheme="minorHAnsi" w:cs="Arial"/>
          <w:b w:val="0"/>
          <w:sz w:val="24"/>
          <w:szCs w:val="24"/>
        </w:rPr>
        <w:t xml:space="preserve">The Assessment Team found the organisation has monitoring processes in relation to Standard 1 to </w:t>
      </w:r>
      <w:r w:rsidR="004E3573" w:rsidRPr="008E3C6A">
        <w:rPr>
          <w:rFonts w:eastAsiaTheme="minorHAnsi" w:cs="Arial"/>
          <w:b w:val="0"/>
          <w:sz w:val="24"/>
          <w:szCs w:val="24"/>
        </w:rPr>
        <w:t>ensure</w:t>
      </w:r>
      <w:r w:rsidRPr="008E3C6A">
        <w:rPr>
          <w:rFonts w:eastAsiaTheme="minorHAnsi" w:cs="Arial"/>
          <w:b w:val="0"/>
          <w:sz w:val="24"/>
          <w:szCs w:val="24"/>
        </w:rPr>
        <w:t xml:space="preserve"> </w:t>
      </w:r>
      <w:r w:rsidR="00992F77" w:rsidRPr="008E3C6A">
        <w:rPr>
          <w:rFonts w:eastAsiaTheme="minorHAnsi" w:cs="Arial"/>
          <w:b w:val="0"/>
          <w:sz w:val="24"/>
          <w:szCs w:val="24"/>
        </w:rPr>
        <w:t>the service</w:t>
      </w:r>
      <w:r w:rsidR="004E3573" w:rsidRPr="008E3C6A">
        <w:rPr>
          <w:rFonts w:eastAsiaTheme="minorHAnsi" w:cs="Arial"/>
          <w:b w:val="0"/>
          <w:sz w:val="24"/>
          <w:szCs w:val="24"/>
        </w:rPr>
        <w:t xml:space="preserve"> has a culture of inclusion and respect for consumers whereby consumers are respected and enabled to ex</w:t>
      </w:r>
      <w:r w:rsidR="00041E60" w:rsidRPr="008E3C6A">
        <w:rPr>
          <w:rFonts w:eastAsiaTheme="minorHAnsi" w:cs="Arial"/>
          <w:b w:val="0"/>
          <w:sz w:val="24"/>
          <w:szCs w:val="24"/>
        </w:rPr>
        <w:t>er</w:t>
      </w:r>
      <w:r w:rsidR="004E3573" w:rsidRPr="008E3C6A">
        <w:rPr>
          <w:rFonts w:eastAsiaTheme="minorHAnsi" w:cs="Arial"/>
          <w:b w:val="0"/>
          <w:sz w:val="24"/>
          <w:szCs w:val="24"/>
        </w:rPr>
        <w:t>cise choice and independence.</w:t>
      </w:r>
    </w:p>
    <w:p w14:paraId="31E3E0BD" w14:textId="77777777" w:rsidR="006451BA" w:rsidRPr="008E3C6A" w:rsidRDefault="00EC5474" w:rsidP="00427817">
      <w:pPr>
        <w:pStyle w:val="Heading2"/>
      </w:pPr>
      <w:r w:rsidRPr="008E3C6A">
        <w:t xml:space="preserve">Assessment of </w:t>
      </w:r>
      <w:r w:rsidR="0004322A" w:rsidRPr="008E3C6A">
        <w:t xml:space="preserve">Standard 1 </w:t>
      </w:r>
      <w:r w:rsidR="006451BA" w:rsidRPr="008E3C6A">
        <w:t>Requirements</w:t>
      </w:r>
    </w:p>
    <w:p w14:paraId="0E3181DD" w14:textId="77777777" w:rsidR="00154403" w:rsidRPr="008E3C6A" w:rsidRDefault="00154403" w:rsidP="00154403">
      <w:pPr>
        <w:pStyle w:val="Heading3"/>
      </w:pPr>
      <w:r w:rsidRPr="008E3C6A">
        <w:t>Requirement 1(3)(a)</w:t>
      </w:r>
      <w:r w:rsidRPr="008E3C6A">
        <w:tab/>
        <w:t>Compliant</w:t>
      </w:r>
    </w:p>
    <w:p w14:paraId="1C4FAE8A" w14:textId="77777777" w:rsidR="00154403" w:rsidRPr="008E3C6A" w:rsidRDefault="00154403" w:rsidP="00154403">
      <w:r w:rsidRPr="008E3C6A">
        <w:t>Each consumer is treated with dignity and respect, with their identity, culture and diversity valued.</w:t>
      </w:r>
    </w:p>
    <w:p w14:paraId="37E7A0E7" w14:textId="77777777" w:rsidR="00154403" w:rsidRPr="008E3C6A" w:rsidRDefault="00154403" w:rsidP="00154403">
      <w:pPr>
        <w:pStyle w:val="Heading3"/>
      </w:pPr>
      <w:r w:rsidRPr="008E3C6A">
        <w:t>Requirement 1(3)(b)</w:t>
      </w:r>
      <w:r w:rsidRPr="008E3C6A">
        <w:tab/>
        <w:t>Compliant</w:t>
      </w:r>
    </w:p>
    <w:p w14:paraId="4C147D4F" w14:textId="77777777" w:rsidR="00154403" w:rsidRPr="008E3C6A" w:rsidRDefault="00154403" w:rsidP="00154403">
      <w:r w:rsidRPr="008E3C6A">
        <w:t>Care and services are culturally safe.</w:t>
      </w:r>
    </w:p>
    <w:p w14:paraId="49180CCD" w14:textId="77777777" w:rsidR="00154403" w:rsidRPr="008E3C6A" w:rsidRDefault="00154403" w:rsidP="00154403">
      <w:pPr>
        <w:pStyle w:val="Heading3"/>
      </w:pPr>
      <w:r w:rsidRPr="008E3C6A">
        <w:t>Requirement 1(3)(c)</w:t>
      </w:r>
      <w:r w:rsidRPr="008E3C6A">
        <w:tab/>
        <w:t>Compliant</w:t>
      </w:r>
    </w:p>
    <w:p w14:paraId="3AAFEACA" w14:textId="77777777" w:rsidR="00154403" w:rsidRPr="008E3C6A" w:rsidRDefault="00154403" w:rsidP="00154403">
      <w:pPr>
        <w:tabs>
          <w:tab w:val="right" w:pos="9026"/>
        </w:tabs>
        <w:spacing w:before="0" w:after="0"/>
        <w:outlineLvl w:val="4"/>
      </w:pPr>
      <w:r w:rsidRPr="008E3C6A">
        <w:t xml:space="preserve">Each consumer is supported to exercise choice and independence, including to: </w:t>
      </w:r>
    </w:p>
    <w:p w14:paraId="09CF2AD1" w14:textId="77777777" w:rsidR="00154403" w:rsidRPr="008E3C6A" w:rsidRDefault="00154403" w:rsidP="00853601">
      <w:pPr>
        <w:numPr>
          <w:ilvl w:val="0"/>
          <w:numId w:val="12"/>
        </w:numPr>
        <w:tabs>
          <w:tab w:val="right" w:pos="9026"/>
        </w:tabs>
        <w:spacing w:before="0" w:after="0"/>
        <w:ind w:left="567" w:hanging="425"/>
        <w:outlineLvl w:val="4"/>
        <w:rPr>
          <w:szCs w:val="22"/>
        </w:rPr>
      </w:pPr>
      <w:r w:rsidRPr="008E3C6A">
        <w:t>make decisions about their own care and the way care and services are delivered; and</w:t>
      </w:r>
    </w:p>
    <w:p w14:paraId="6BAA48D3" w14:textId="77777777" w:rsidR="00154403" w:rsidRPr="008E3C6A" w:rsidRDefault="00154403" w:rsidP="00853601">
      <w:pPr>
        <w:numPr>
          <w:ilvl w:val="0"/>
          <w:numId w:val="12"/>
        </w:numPr>
        <w:tabs>
          <w:tab w:val="right" w:pos="9026"/>
        </w:tabs>
        <w:spacing w:before="0" w:after="0"/>
        <w:ind w:left="567" w:hanging="425"/>
        <w:outlineLvl w:val="4"/>
        <w:rPr>
          <w:szCs w:val="22"/>
        </w:rPr>
      </w:pPr>
      <w:r w:rsidRPr="008E3C6A">
        <w:t>make decisions about when family, friends, carers or others should be involved in their care; and</w:t>
      </w:r>
    </w:p>
    <w:p w14:paraId="7EB8A9A1" w14:textId="77777777" w:rsidR="00154403" w:rsidRPr="008E3C6A" w:rsidRDefault="00154403" w:rsidP="00853601">
      <w:pPr>
        <w:numPr>
          <w:ilvl w:val="0"/>
          <w:numId w:val="12"/>
        </w:numPr>
        <w:tabs>
          <w:tab w:val="right" w:pos="9026"/>
        </w:tabs>
        <w:spacing w:before="0" w:after="0"/>
        <w:ind w:left="567" w:hanging="425"/>
        <w:outlineLvl w:val="4"/>
        <w:rPr>
          <w:szCs w:val="22"/>
        </w:rPr>
      </w:pPr>
      <w:r w:rsidRPr="008E3C6A">
        <w:t>communicate their decisions; and</w:t>
      </w:r>
    </w:p>
    <w:p w14:paraId="0D5083BF" w14:textId="77777777" w:rsidR="00154403" w:rsidRPr="008E3C6A" w:rsidRDefault="00154403" w:rsidP="00154403">
      <w:r w:rsidRPr="008E3C6A">
        <w:lastRenderedPageBreak/>
        <w:t>make connections with others and maintain relationships of choice, including intimate relationships.</w:t>
      </w:r>
    </w:p>
    <w:p w14:paraId="64DAEC68" w14:textId="77777777" w:rsidR="00154403" w:rsidRPr="008E3C6A" w:rsidRDefault="00154403" w:rsidP="00154403">
      <w:pPr>
        <w:pStyle w:val="Heading3"/>
      </w:pPr>
      <w:r w:rsidRPr="008E3C6A">
        <w:t>Requirement 1(3)(d)</w:t>
      </w:r>
      <w:r w:rsidRPr="008E3C6A">
        <w:tab/>
        <w:t>Compliant</w:t>
      </w:r>
    </w:p>
    <w:p w14:paraId="3DAC508F" w14:textId="77777777" w:rsidR="00154403" w:rsidRPr="008E3C6A" w:rsidRDefault="00154403" w:rsidP="00154403">
      <w:r w:rsidRPr="008E3C6A">
        <w:t>Each consumer is supported to take risks to enable them to live the best life they can.</w:t>
      </w:r>
    </w:p>
    <w:p w14:paraId="169B64AE" w14:textId="77777777" w:rsidR="00154403" w:rsidRPr="008E3C6A" w:rsidRDefault="00154403" w:rsidP="00154403">
      <w:pPr>
        <w:pStyle w:val="Heading3"/>
      </w:pPr>
      <w:r w:rsidRPr="008E3C6A">
        <w:t>Requirement 1(3)(e)</w:t>
      </w:r>
      <w:r w:rsidRPr="008E3C6A">
        <w:tab/>
        <w:t>Compliant</w:t>
      </w:r>
    </w:p>
    <w:p w14:paraId="62721BCF" w14:textId="77777777" w:rsidR="00154403" w:rsidRPr="008E3C6A" w:rsidRDefault="00154403" w:rsidP="00154403">
      <w:r w:rsidRPr="008E3C6A">
        <w:t>Information provided to each consumer is current, accurate and timely, and communicated in a way that is clear, easy to understand and enables them to exercise choice.</w:t>
      </w:r>
    </w:p>
    <w:p w14:paraId="4EA1C1AB" w14:textId="77777777" w:rsidR="00154403" w:rsidRPr="008E3C6A" w:rsidRDefault="00154403" w:rsidP="00154403">
      <w:pPr>
        <w:pStyle w:val="Heading3"/>
      </w:pPr>
      <w:r w:rsidRPr="008E3C6A">
        <w:t>Requirement 1(3)(f)</w:t>
      </w:r>
      <w:r w:rsidRPr="008E3C6A">
        <w:tab/>
        <w:t>Compliant</w:t>
      </w:r>
    </w:p>
    <w:p w14:paraId="2E8FA56C" w14:textId="77777777" w:rsidR="00154403" w:rsidRPr="008E3C6A" w:rsidRDefault="00154403" w:rsidP="00154403">
      <w:r w:rsidRPr="008E3C6A">
        <w:t>Each consumer’s privacy is respected and personal information is kept confidential.</w:t>
      </w:r>
    </w:p>
    <w:p w14:paraId="57C9F414" w14:textId="77777777" w:rsidR="00154403" w:rsidRPr="008E3C6A" w:rsidRDefault="00154403" w:rsidP="00154403"/>
    <w:p w14:paraId="79A586EB" w14:textId="77777777" w:rsidR="00ED6B57" w:rsidRPr="008E3C6A" w:rsidRDefault="00ED6B57" w:rsidP="00095CD4">
      <w:pPr>
        <w:sectPr w:rsidR="00ED6B57" w:rsidRPr="008E3C6A" w:rsidSect="00703E80">
          <w:headerReference w:type="default" r:id="rId18"/>
          <w:headerReference w:type="first" r:id="rId19"/>
          <w:pgSz w:w="11906" w:h="16838"/>
          <w:pgMar w:top="1701" w:right="1418" w:bottom="1418" w:left="1418" w:header="568" w:footer="397" w:gutter="0"/>
          <w:cols w:space="708"/>
          <w:titlePg/>
          <w:docGrid w:linePitch="360"/>
        </w:sectPr>
      </w:pPr>
    </w:p>
    <w:p w14:paraId="5E35D58A" w14:textId="77777777" w:rsidR="00ED6B57" w:rsidRPr="008E3C6A" w:rsidRDefault="00ED6B57" w:rsidP="00A3716D">
      <w:pPr>
        <w:pStyle w:val="Heading1"/>
        <w:tabs>
          <w:tab w:val="right" w:pos="9070"/>
        </w:tabs>
        <w:spacing w:before="560" w:after="640"/>
        <w:rPr>
          <w:noProof/>
        </w:rPr>
      </w:pPr>
      <w:r w:rsidRPr="008E3C6A">
        <w:rPr>
          <w:noProof/>
          <w:color w:val="FFFFFF" w:themeColor="background1"/>
          <w:sz w:val="36"/>
        </w:rPr>
        <w:lastRenderedPageBreak/>
        <w:drawing>
          <wp:anchor distT="0" distB="0" distL="114300" distR="114300" simplePos="0" relativeHeight="251663360" behindDoc="1" locked="0" layoutInCell="1" allowOverlap="1" wp14:anchorId="60F4627D" wp14:editId="1A733878">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8E3C6A">
        <w:rPr>
          <w:color w:val="FFFFFF" w:themeColor="background1"/>
          <w:sz w:val="36"/>
        </w:rPr>
        <w:t xml:space="preserve">STANDARD 2 </w:t>
      </w:r>
      <w:r w:rsidRPr="008E3C6A">
        <w:rPr>
          <w:color w:val="FFFFFF" w:themeColor="background1"/>
          <w:sz w:val="36"/>
        </w:rPr>
        <w:tab/>
        <w:t>COMPLIANT</w:t>
      </w:r>
      <w:r w:rsidR="00A72E6D" w:rsidRPr="008E3C6A">
        <w:rPr>
          <w:color w:val="FFFFFF" w:themeColor="background1"/>
        </w:rPr>
        <w:t xml:space="preserve"> </w:t>
      </w:r>
      <w:r w:rsidRPr="008E3C6A">
        <w:rPr>
          <w:color w:val="FFFFFF" w:themeColor="background1"/>
        </w:rPr>
        <w:br/>
        <w:t>Ongoing assessment and planning with consumers</w:t>
      </w:r>
      <w:bookmarkEnd w:id="1"/>
    </w:p>
    <w:p w14:paraId="524DE5D3" w14:textId="77777777" w:rsidR="00ED6B57" w:rsidRPr="008E3C6A" w:rsidRDefault="00ED6B57" w:rsidP="00ED6B57">
      <w:pPr>
        <w:pStyle w:val="Heading3"/>
        <w:shd w:val="clear" w:color="auto" w:fill="F2F2F2" w:themeFill="background1" w:themeFillShade="F2"/>
      </w:pPr>
      <w:r w:rsidRPr="008E3C6A">
        <w:t>Consumer outcome:</w:t>
      </w:r>
    </w:p>
    <w:p w14:paraId="1176AF90" w14:textId="77777777" w:rsidR="00ED6B57" w:rsidRPr="008E3C6A" w:rsidRDefault="00ED6B57" w:rsidP="00912DE6">
      <w:pPr>
        <w:pStyle w:val="Heading3"/>
        <w:keepLines/>
        <w:numPr>
          <w:ilvl w:val="0"/>
          <w:numId w:val="13"/>
        </w:numPr>
        <w:shd w:val="clear" w:color="auto" w:fill="F2F2F2" w:themeFill="background1" w:themeFillShade="F2"/>
        <w:spacing w:before="0"/>
        <w:rPr>
          <w:b w:val="0"/>
          <w:color w:val="000000"/>
          <w:sz w:val="24"/>
        </w:rPr>
      </w:pPr>
      <w:r w:rsidRPr="008E3C6A">
        <w:rPr>
          <w:b w:val="0"/>
          <w:color w:val="000000"/>
          <w:sz w:val="24"/>
        </w:rPr>
        <w:t>I am a partner in ongoing assessment and planning that helps me get the care and services I need for my health and well-being.</w:t>
      </w:r>
    </w:p>
    <w:p w14:paraId="1139EDF9" w14:textId="77777777" w:rsidR="00ED6B57" w:rsidRPr="008E3C6A" w:rsidRDefault="00ED6B57" w:rsidP="00ED6B57">
      <w:pPr>
        <w:pStyle w:val="Heading3"/>
        <w:shd w:val="clear" w:color="auto" w:fill="F2F2F2" w:themeFill="background1" w:themeFillShade="F2"/>
      </w:pPr>
      <w:r w:rsidRPr="008E3C6A">
        <w:t>Organisation statement:</w:t>
      </w:r>
    </w:p>
    <w:p w14:paraId="766B27F2" w14:textId="77777777" w:rsidR="00ED6B57" w:rsidRPr="008E3C6A" w:rsidRDefault="00ED6B57" w:rsidP="00912DE6">
      <w:pPr>
        <w:pStyle w:val="ListParagraph"/>
        <w:numPr>
          <w:ilvl w:val="0"/>
          <w:numId w:val="13"/>
        </w:numPr>
        <w:shd w:val="clear" w:color="auto" w:fill="F2F2F2" w:themeFill="background1" w:themeFillShade="F2"/>
        <w:spacing w:before="0" w:after="240"/>
        <w:contextualSpacing w:val="0"/>
      </w:pPr>
      <w:r w:rsidRPr="008E3C6A">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E85B7D" w14:textId="77777777" w:rsidR="00ED6B57" w:rsidRPr="008E3C6A" w:rsidRDefault="00ED6B57" w:rsidP="00ED6B57">
      <w:pPr>
        <w:pStyle w:val="Heading2"/>
      </w:pPr>
      <w:r w:rsidRPr="008E3C6A">
        <w:t>Assessment of Standard 2</w:t>
      </w:r>
    </w:p>
    <w:p w14:paraId="780A8587" w14:textId="77777777" w:rsidR="00154403" w:rsidRPr="008E3C6A" w:rsidRDefault="00154403" w:rsidP="00154403">
      <w:pPr>
        <w:rPr>
          <w:rFonts w:eastAsiaTheme="minorHAnsi"/>
          <w:color w:val="auto"/>
        </w:rPr>
      </w:pPr>
      <w:r w:rsidRPr="008E3C6A">
        <w:rPr>
          <w:rFonts w:eastAsiaTheme="minorHAnsi"/>
          <w:color w:val="auto"/>
        </w:rPr>
        <w:t xml:space="preserve">The Quality Standard is assessed as Compliant as </w:t>
      </w:r>
      <w:r w:rsidR="00E82D25" w:rsidRPr="008E3C6A">
        <w:rPr>
          <w:rFonts w:eastAsiaTheme="minorHAnsi"/>
          <w:color w:val="auto"/>
        </w:rPr>
        <w:t>five</w:t>
      </w:r>
      <w:r w:rsidRPr="008E3C6A">
        <w:rPr>
          <w:rFonts w:eastAsiaTheme="minorHAnsi"/>
          <w:color w:val="auto"/>
        </w:rPr>
        <w:t xml:space="preserve"> of the five specific requirements have been assessed as Compliant</w:t>
      </w:r>
      <w:r w:rsidR="00DB52FC" w:rsidRPr="008E3C6A">
        <w:rPr>
          <w:rFonts w:eastAsiaTheme="minorHAnsi"/>
          <w:color w:val="auto"/>
        </w:rPr>
        <w:t>.</w:t>
      </w:r>
    </w:p>
    <w:p w14:paraId="46B171F2" w14:textId="77777777" w:rsidR="00DB52FC" w:rsidRPr="008E3C6A" w:rsidRDefault="00DB52FC" w:rsidP="00DB52FC">
      <w:pPr>
        <w:rPr>
          <w:rFonts w:eastAsiaTheme="minorHAnsi"/>
          <w:color w:val="auto"/>
        </w:rPr>
      </w:pPr>
      <w:r w:rsidRPr="008E3C6A">
        <w:rPr>
          <w:rFonts w:eastAsiaTheme="minorHAnsi"/>
          <w:color w:val="auto"/>
        </w:rPr>
        <w:t>The Assessment Team found consumers and representatives interviewed confirmed</w:t>
      </w:r>
      <w:r w:rsidRPr="008E3C6A">
        <w:rPr>
          <w:rFonts w:eastAsia="Calibri"/>
          <w:color w:val="auto"/>
          <w:lang w:eastAsia="en-US"/>
        </w:rPr>
        <w:t xml:space="preserve"> </w:t>
      </w:r>
      <w:r w:rsidRPr="008E3C6A">
        <w:rPr>
          <w:rFonts w:eastAsia="Calibri"/>
          <w:lang w:eastAsia="en-US"/>
        </w:rPr>
        <w:t>they feel like partners in the ongoing assessment and planning of their care and services</w:t>
      </w:r>
      <w:r w:rsidRPr="008E3C6A">
        <w:rPr>
          <w:rFonts w:eastAsiaTheme="minorHAnsi"/>
          <w:color w:val="auto"/>
        </w:rPr>
        <w:t>. The following examples were provided by consumers and representatives during interviews with the Assessment Team:</w:t>
      </w:r>
    </w:p>
    <w:p w14:paraId="206D2BF4" w14:textId="77777777" w:rsidR="00DB52FC" w:rsidRPr="008E3C6A" w:rsidRDefault="00DB52FC" w:rsidP="00DB52FC">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t>they are informed about the outcomes of the assessments and are confident they could access their care and service plan if required. One consumer</w:t>
      </w:r>
      <w:r w:rsidR="00041E60" w:rsidRPr="008E3C6A">
        <w:rPr>
          <w:rFonts w:eastAsiaTheme="minorHAnsi"/>
          <w:color w:val="auto"/>
          <w:szCs w:val="22"/>
          <w:lang w:eastAsia="en-US"/>
        </w:rPr>
        <w:t>’</w:t>
      </w:r>
      <w:r w:rsidRPr="008E3C6A">
        <w:rPr>
          <w:rFonts w:eastAsiaTheme="minorHAnsi"/>
          <w:color w:val="auto"/>
          <w:szCs w:val="22"/>
          <w:lang w:eastAsia="en-US"/>
        </w:rPr>
        <w:t>s representative reported they would like a copy of the care plan but had not been offered one</w:t>
      </w:r>
    </w:p>
    <w:p w14:paraId="173BFDB8" w14:textId="77777777" w:rsidR="00DB52FC" w:rsidRPr="008E3C6A" w:rsidRDefault="00FE2341" w:rsidP="00DB52FC">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t>a</w:t>
      </w:r>
      <w:r w:rsidR="00DB52FC" w:rsidRPr="008E3C6A">
        <w:rPr>
          <w:rFonts w:eastAsiaTheme="minorHAnsi"/>
          <w:color w:val="auto"/>
          <w:szCs w:val="22"/>
          <w:lang w:eastAsia="en-US"/>
        </w:rPr>
        <w:t xml:space="preserve"> representative reported clinical staff and management are very responsive to request</w:t>
      </w:r>
      <w:r w:rsidR="00041E60" w:rsidRPr="008E3C6A">
        <w:rPr>
          <w:rFonts w:eastAsiaTheme="minorHAnsi"/>
          <w:color w:val="auto"/>
          <w:szCs w:val="22"/>
          <w:lang w:eastAsia="en-US"/>
        </w:rPr>
        <w:t>s</w:t>
      </w:r>
      <w:r w:rsidR="00DB52FC" w:rsidRPr="008E3C6A">
        <w:rPr>
          <w:rFonts w:eastAsiaTheme="minorHAnsi"/>
          <w:color w:val="auto"/>
          <w:szCs w:val="22"/>
          <w:lang w:eastAsia="en-US"/>
        </w:rPr>
        <w:t xml:space="preserve"> from family about care and services and are frequently updating care and service to meet the needs of their loved one</w:t>
      </w:r>
    </w:p>
    <w:p w14:paraId="738139A8" w14:textId="77777777" w:rsidR="00FE2341" w:rsidRPr="008E3C6A" w:rsidRDefault="00DB52FC" w:rsidP="00FE2341">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t xml:space="preserve">they </w:t>
      </w:r>
      <w:r w:rsidR="00FE2341" w:rsidRPr="008E3C6A">
        <w:rPr>
          <w:rFonts w:eastAsiaTheme="minorHAnsi"/>
          <w:color w:val="auto"/>
          <w:szCs w:val="22"/>
          <w:lang w:eastAsia="en-US"/>
        </w:rPr>
        <w:t xml:space="preserve">(eight consumers) </w:t>
      </w:r>
      <w:r w:rsidRPr="008E3C6A">
        <w:rPr>
          <w:rFonts w:eastAsiaTheme="minorHAnsi"/>
          <w:color w:val="auto"/>
          <w:szCs w:val="22"/>
          <w:lang w:eastAsia="en-US"/>
        </w:rPr>
        <w:t>have input into their care planning and have daily input into their care and services if required.</w:t>
      </w:r>
    </w:p>
    <w:p w14:paraId="3F8DDC9D" w14:textId="77777777" w:rsidR="00FE2341" w:rsidRPr="008E3C6A" w:rsidRDefault="00FE2341" w:rsidP="00FE2341">
      <w:pPr>
        <w:pStyle w:val="ListBullet"/>
        <w:numPr>
          <w:ilvl w:val="0"/>
          <w:numId w:val="0"/>
        </w:numPr>
      </w:pPr>
      <w:r w:rsidRPr="008E3C6A">
        <w:t xml:space="preserve">The Assessment Team found the organisation was able to 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w:t>
      </w:r>
    </w:p>
    <w:p w14:paraId="4055532B" w14:textId="77777777" w:rsidR="00FE2341" w:rsidRPr="008E3C6A" w:rsidRDefault="00FE2341" w:rsidP="00FE2341">
      <w:pPr>
        <w:pStyle w:val="ListBullet"/>
        <w:numPr>
          <w:ilvl w:val="0"/>
          <w:numId w:val="0"/>
        </w:numPr>
      </w:pPr>
      <w:r w:rsidRPr="008E3C6A">
        <w:lastRenderedPageBreak/>
        <w:t xml:space="preserve">Care planning documentation viewed by the Assessment Team identifies </w:t>
      </w:r>
      <w:r w:rsidR="00041E60" w:rsidRPr="008E3C6A">
        <w:t xml:space="preserve">each </w:t>
      </w:r>
      <w:r w:rsidRPr="008E3C6A">
        <w:t xml:space="preserve">consumer’s needs, goals and preferences and is reviewed when circumstances change to optimise care and service is safe and right for them. </w:t>
      </w:r>
    </w:p>
    <w:p w14:paraId="2464742F" w14:textId="77777777" w:rsidR="00FE2341" w:rsidRPr="008E3C6A" w:rsidRDefault="00FE2341" w:rsidP="00FE2341">
      <w:pPr>
        <w:pStyle w:val="ListBullet"/>
        <w:numPr>
          <w:ilvl w:val="0"/>
          <w:numId w:val="0"/>
        </w:numPr>
      </w:pPr>
      <w:r w:rsidRPr="008E3C6A">
        <w:t xml:space="preserve">Care staff interviewed could describe individual consumers and how the care plans and assessments help provide safe and effective care. </w:t>
      </w:r>
    </w:p>
    <w:p w14:paraId="3CCA0791" w14:textId="77777777" w:rsidR="00FE2341" w:rsidRPr="008E3C6A" w:rsidRDefault="00FE2341" w:rsidP="00FE2341">
      <w:pPr>
        <w:pStyle w:val="ListBullet"/>
        <w:numPr>
          <w:ilvl w:val="0"/>
          <w:numId w:val="0"/>
        </w:numPr>
      </w:pPr>
      <w:r w:rsidRPr="008E3C6A">
        <w:t>Clinical staff interviewed by the Assessment Team reported they are following an annual review and reassessment schedule which is monitored by an electronic client management system. The system alerts key staff on a daily basis if reviews and reassessments are overdue and the quality advisors and other clinical governance personnel monitor compliance for consumers and the home via this reporting system. Care plan reviews are completed four monthly or as required</w:t>
      </w:r>
      <w:r w:rsidR="00041E60" w:rsidRPr="008E3C6A">
        <w:t>,</w:t>
      </w:r>
      <w:r w:rsidRPr="008E3C6A">
        <w:t xml:space="preserve"> in consultation with the consumer and/or their representatives. </w:t>
      </w:r>
    </w:p>
    <w:p w14:paraId="2D910D02" w14:textId="77777777" w:rsidR="00DB52FC" w:rsidRPr="008E3C6A" w:rsidRDefault="00FE2341" w:rsidP="005D689B">
      <w:pPr>
        <w:pStyle w:val="Heading2"/>
        <w:rPr>
          <w:rFonts w:eastAsiaTheme="minorHAnsi" w:cs="Arial"/>
          <w:b w:val="0"/>
          <w:sz w:val="24"/>
          <w:szCs w:val="24"/>
        </w:rPr>
      </w:pPr>
      <w:r w:rsidRPr="008E3C6A">
        <w:rPr>
          <w:rFonts w:eastAsiaTheme="minorHAnsi" w:cs="Arial"/>
          <w:b w:val="0"/>
          <w:sz w:val="24"/>
          <w:szCs w:val="24"/>
        </w:rPr>
        <w:t xml:space="preserve">The Assessment Team found the organisation has monitoring processes in relation to Standard 2 to ensure initial and ongoing assessment and planning has </w:t>
      </w:r>
      <w:r w:rsidR="005D689B" w:rsidRPr="008E3C6A">
        <w:rPr>
          <w:rFonts w:eastAsiaTheme="minorHAnsi" w:cs="Arial"/>
          <w:b w:val="0"/>
          <w:sz w:val="24"/>
          <w:szCs w:val="24"/>
        </w:rPr>
        <w:t>a focus on optimising health and well-being in accordance with the consumers</w:t>
      </w:r>
      <w:r w:rsidR="00041E60" w:rsidRPr="008E3C6A">
        <w:rPr>
          <w:rFonts w:eastAsiaTheme="minorHAnsi" w:cs="Arial"/>
          <w:b w:val="0"/>
          <w:sz w:val="24"/>
          <w:szCs w:val="24"/>
        </w:rPr>
        <w:t>’</w:t>
      </w:r>
      <w:r w:rsidR="005D689B" w:rsidRPr="008E3C6A">
        <w:rPr>
          <w:rFonts w:eastAsiaTheme="minorHAnsi" w:cs="Arial"/>
          <w:b w:val="0"/>
          <w:sz w:val="24"/>
          <w:szCs w:val="24"/>
        </w:rPr>
        <w:t xml:space="preserve"> needs, goals and preferences</w:t>
      </w:r>
      <w:r w:rsidRPr="008E3C6A">
        <w:rPr>
          <w:rFonts w:eastAsiaTheme="minorHAnsi" w:cs="Arial"/>
          <w:b w:val="0"/>
          <w:sz w:val="24"/>
          <w:szCs w:val="24"/>
        </w:rPr>
        <w:t>.</w:t>
      </w:r>
    </w:p>
    <w:p w14:paraId="30ACDC92" w14:textId="77777777" w:rsidR="00ED6B57" w:rsidRPr="008E3C6A" w:rsidRDefault="00ED6B57" w:rsidP="00ED6B57">
      <w:pPr>
        <w:pStyle w:val="Heading2"/>
      </w:pPr>
      <w:r w:rsidRPr="008E3C6A">
        <w:t>Assessment of Standard 2 Requirements</w:t>
      </w:r>
    </w:p>
    <w:p w14:paraId="72969485" w14:textId="77777777" w:rsidR="00934888" w:rsidRPr="008E3C6A" w:rsidRDefault="00934888" w:rsidP="00934888">
      <w:pPr>
        <w:pStyle w:val="Heading3"/>
      </w:pPr>
      <w:r w:rsidRPr="008E3C6A">
        <w:t>Requirement 2(3)(a)</w:t>
      </w:r>
      <w:r w:rsidRPr="008E3C6A">
        <w:tab/>
        <w:t>Compliant</w:t>
      </w:r>
    </w:p>
    <w:p w14:paraId="15CC9719" w14:textId="77777777" w:rsidR="00853601" w:rsidRPr="008E3C6A" w:rsidRDefault="00853601" w:rsidP="00853601">
      <w:r w:rsidRPr="008E3C6A">
        <w:t>Assessment and planning, including consideration of risks to the consumer’s health and well-being, informs the delivery of safe and effective care and services.</w:t>
      </w:r>
    </w:p>
    <w:p w14:paraId="64CD5965" w14:textId="77777777" w:rsidR="00934888" w:rsidRPr="008E3C6A" w:rsidRDefault="00934888" w:rsidP="00934888">
      <w:pPr>
        <w:pStyle w:val="Heading3"/>
      </w:pPr>
      <w:r w:rsidRPr="008E3C6A">
        <w:t>Requirement 2(3)(b)</w:t>
      </w:r>
      <w:r w:rsidRPr="008E3C6A">
        <w:tab/>
        <w:t>Compliant</w:t>
      </w:r>
    </w:p>
    <w:p w14:paraId="34EB6430" w14:textId="77777777" w:rsidR="00853601" w:rsidRPr="008E3C6A" w:rsidRDefault="00853601" w:rsidP="00853601">
      <w:r w:rsidRPr="008E3C6A">
        <w:t>Assessment and planning identifies and addresses the consumer’s current needs, goals and preferences, including advance care planning and end of life planning if the consumer wishes.</w:t>
      </w:r>
    </w:p>
    <w:p w14:paraId="456F5FE0" w14:textId="77777777" w:rsidR="00934888" w:rsidRPr="008E3C6A" w:rsidRDefault="00934888" w:rsidP="00934888">
      <w:pPr>
        <w:pStyle w:val="Heading3"/>
      </w:pPr>
      <w:r w:rsidRPr="008E3C6A">
        <w:t>Requirement 2(3)(c)</w:t>
      </w:r>
      <w:r w:rsidRPr="008E3C6A">
        <w:tab/>
        <w:t>Compliant</w:t>
      </w:r>
    </w:p>
    <w:p w14:paraId="5CBDF76E" w14:textId="77777777" w:rsidR="00853601" w:rsidRPr="008E3C6A" w:rsidRDefault="00853601" w:rsidP="00853601">
      <w:r w:rsidRPr="008E3C6A">
        <w:t>The organisation demonstrates that assessment and planning:</w:t>
      </w:r>
    </w:p>
    <w:p w14:paraId="7ECA15BE" w14:textId="77777777" w:rsidR="00853601" w:rsidRPr="008E3C6A" w:rsidRDefault="00853601" w:rsidP="00853601">
      <w:pPr>
        <w:numPr>
          <w:ilvl w:val="0"/>
          <w:numId w:val="23"/>
        </w:numPr>
        <w:tabs>
          <w:tab w:val="right" w:pos="9026"/>
        </w:tabs>
        <w:spacing w:before="0" w:after="0"/>
        <w:ind w:left="567" w:hanging="425"/>
        <w:outlineLvl w:val="4"/>
      </w:pPr>
      <w:r w:rsidRPr="008E3C6A">
        <w:t>is based on ongoing partnership with the consumer and others that the consumer wishes to involve in assessment, planning and review of the consumer’s care and services; and</w:t>
      </w:r>
    </w:p>
    <w:p w14:paraId="29B1119C" w14:textId="77777777" w:rsidR="00853601" w:rsidRPr="008E3C6A" w:rsidRDefault="00853601" w:rsidP="00853601">
      <w:pPr>
        <w:numPr>
          <w:ilvl w:val="0"/>
          <w:numId w:val="23"/>
        </w:numPr>
        <w:tabs>
          <w:tab w:val="right" w:pos="9026"/>
        </w:tabs>
        <w:spacing w:before="0" w:after="0"/>
        <w:ind w:left="567" w:hanging="425"/>
        <w:outlineLvl w:val="4"/>
      </w:pPr>
      <w:r w:rsidRPr="008E3C6A">
        <w:t>includes other organisations, and individuals and providers of other care and services, that are involved in the care of the consumer.</w:t>
      </w:r>
    </w:p>
    <w:p w14:paraId="08FD639E" w14:textId="77777777" w:rsidR="00934888" w:rsidRPr="008E3C6A" w:rsidRDefault="00934888" w:rsidP="00934888">
      <w:pPr>
        <w:pStyle w:val="Heading3"/>
      </w:pPr>
      <w:r w:rsidRPr="008E3C6A">
        <w:lastRenderedPageBreak/>
        <w:t>Requirement 2(3)(d)</w:t>
      </w:r>
      <w:r w:rsidRPr="008E3C6A">
        <w:tab/>
        <w:t>Compliant</w:t>
      </w:r>
    </w:p>
    <w:p w14:paraId="7BE364FC" w14:textId="77777777" w:rsidR="00853601" w:rsidRPr="008E3C6A" w:rsidRDefault="00853601" w:rsidP="00853601">
      <w:r w:rsidRPr="008E3C6A">
        <w:t>The outcomes of assessment and planning are effectively communicated to the consumer and documented in a care and services plan that is readily available to the consumer, and where care and services are provided.</w:t>
      </w:r>
    </w:p>
    <w:p w14:paraId="5DA6076A" w14:textId="77777777" w:rsidR="00934888" w:rsidRPr="008E3C6A" w:rsidRDefault="00934888" w:rsidP="00934888">
      <w:pPr>
        <w:pStyle w:val="Heading3"/>
      </w:pPr>
      <w:r w:rsidRPr="008E3C6A">
        <w:t>Requirement 2(3)(e)</w:t>
      </w:r>
      <w:r w:rsidRPr="008E3C6A">
        <w:tab/>
        <w:t>Compliant</w:t>
      </w:r>
    </w:p>
    <w:p w14:paraId="45774EB1" w14:textId="77777777" w:rsidR="00853601" w:rsidRPr="008E3C6A" w:rsidRDefault="00853601" w:rsidP="00853601">
      <w:r w:rsidRPr="008E3C6A">
        <w:t>Care and services are reviewed regularly for effectiveness, and when circumstances change or when incidents impact on the needs, goals or preferences of the consumer.</w:t>
      </w:r>
    </w:p>
    <w:p w14:paraId="0D12A655" w14:textId="77777777" w:rsidR="00934888" w:rsidRPr="008E3C6A" w:rsidRDefault="00934888" w:rsidP="00934888"/>
    <w:p w14:paraId="1F83D00A" w14:textId="77777777" w:rsidR="00032B17" w:rsidRPr="008E3C6A" w:rsidRDefault="00032B17" w:rsidP="00095CD4">
      <w:pPr>
        <w:sectPr w:rsidR="00032B17" w:rsidRPr="008E3C6A" w:rsidSect="00A3716D">
          <w:headerReference w:type="default" r:id="rId20"/>
          <w:headerReference w:type="first" r:id="rId21"/>
          <w:pgSz w:w="11906" w:h="16838"/>
          <w:pgMar w:top="1701" w:right="1418" w:bottom="1418" w:left="1418" w:header="568" w:footer="397" w:gutter="0"/>
          <w:cols w:space="708"/>
          <w:titlePg/>
          <w:docGrid w:linePitch="360"/>
        </w:sectPr>
      </w:pPr>
    </w:p>
    <w:p w14:paraId="1ED0DC36" w14:textId="77777777" w:rsidR="00032B17" w:rsidRPr="008E3C6A" w:rsidRDefault="00032B17" w:rsidP="00A3716D">
      <w:pPr>
        <w:pStyle w:val="Heading1"/>
        <w:tabs>
          <w:tab w:val="right" w:pos="9070"/>
        </w:tabs>
        <w:spacing w:before="560" w:after="640"/>
        <w:rPr>
          <w:color w:val="FFFFFF" w:themeColor="background1"/>
          <w:sz w:val="36"/>
        </w:rPr>
      </w:pPr>
      <w:r w:rsidRPr="008E3C6A">
        <w:rPr>
          <w:noProof/>
          <w:color w:val="FFFFFF" w:themeColor="background1"/>
          <w:sz w:val="36"/>
        </w:rPr>
        <w:lastRenderedPageBreak/>
        <w:drawing>
          <wp:anchor distT="0" distB="0" distL="114300" distR="114300" simplePos="0" relativeHeight="251665408" behindDoc="1" locked="0" layoutInCell="1" allowOverlap="1" wp14:anchorId="514A0C04" wp14:editId="20BBC6A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3C6A">
        <w:rPr>
          <w:color w:val="FFFFFF" w:themeColor="background1"/>
          <w:sz w:val="36"/>
        </w:rPr>
        <w:t xml:space="preserve">STANDARD 3 </w:t>
      </w:r>
      <w:r w:rsidRPr="008E3C6A">
        <w:rPr>
          <w:color w:val="FFFFFF" w:themeColor="background1"/>
          <w:sz w:val="36"/>
        </w:rPr>
        <w:tab/>
        <w:t>COMPLIANT</w:t>
      </w:r>
      <w:r w:rsidR="00E82D25" w:rsidRPr="008E3C6A">
        <w:rPr>
          <w:color w:val="FFFFFF" w:themeColor="background1"/>
          <w:sz w:val="36"/>
        </w:rPr>
        <w:t xml:space="preserve"> </w:t>
      </w:r>
      <w:r w:rsidRPr="008E3C6A">
        <w:rPr>
          <w:color w:val="FFFFFF" w:themeColor="background1"/>
          <w:sz w:val="36"/>
        </w:rPr>
        <w:br/>
        <w:t>Personal care and clinical care</w:t>
      </w:r>
    </w:p>
    <w:p w14:paraId="4D9CCF85" w14:textId="77777777" w:rsidR="007F5256" w:rsidRPr="008E3C6A" w:rsidRDefault="007F5256" w:rsidP="00032B17">
      <w:pPr>
        <w:pStyle w:val="Heading3"/>
        <w:shd w:val="clear" w:color="auto" w:fill="F2F2F2" w:themeFill="background1" w:themeFillShade="F2"/>
      </w:pPr>
      <w:r w:rsidRPr="008E3C6A">
        <w:t>Consumer outcome:</w:t>
      </w:r>
    </w:p>
    <w:p w14:paraId="13D1FB3C" w14:textId="77777777" w:rsidR="007F5256" w:rsidRPr="008E3C6A" w:rsidRDefault="007F5256" w:rsidP="00912DE6">
      <w:pPr>
        <w:numPr>
          <w:ilvl w:val="0"/>
          <w:numId w:val="3"/>
        </w:numPr>
        <w:shd w:val="clear" w:color="auto" w:fill="F2F2F2" w:themeFill="background1" w:themeFillShade="F2"/>
      </w:pPr>
      <w:r w:rsidRPr="008E3C6A">
        <w:t>I get personal care, clinical care, or both personal care and clinical care, that is safe and right for me.</w:t>
      </w:r>
    </w:p>
    <w:p w14:paraId="799FDF12" w14:textId="77777777" w:rsidR="007F5256" w:rsidRPr="008E3C6A" w:rsidRDefault="007F5256" w:rsidP="00032B17">
      <w:pPr>
        <w:pStyle w:val="Heading3"/>
        <w:shd w:val="clear" w:color="auto" w:fill="F2F2F2" w:themeFill="background1" w:themeFillShade="F2"/>
      </w:pPr>
      <w:r w:rsidRPr="008E3C6A">
        <w:t>Organisation statement:</w:t>
      </w:r>
    </w:p>
    <w:p w14:paraId="053DB12D" w14:textId="77777777" w:rsidR="007F5256" w:rsidRPr="008E3C6A" w:rsidRDefault="007F5256" w:rsidP="00912DE6">
      <w:pPr>
        <w:numPr>
          <w:ilvl w:val="0"/>
          <w:numId w:val="3"/>
        </w:numPr>
        <w:shd w:val="clear" w:color="auto" w:fill="F2F2F2" w:themeFill="background1" w:themeFillShade="F2"/>
      </w:pPr>
      <w:r w:rsidRPr="008E3C6A">
        <w:t>The organisation delivers safe and effective personal care, clinical care, or both personal care and clinical care, in accordance with the consumer’s needs, goals and preferences to optimise health and well-being.</w:t>
      </w:r>
    </w:p>
    <w:p w14:paraId="2AC2B3BC" w14:textId="77777777" w:rsidR="007F5256" w:rsidRPr="008E3C6A" w:rsidRDefault="007F5256" w:rsidP="00427817">
      <w:pPr>
        <w:pStyle w:val="Heading2"/>
      </w:pPr>
      <w:r w:rsidRPr="008E3C6A">
        <w:t>Assessment of Standard 3</w:t>
      </w:r>
    </w:p>
    <w:p w14:paraId="0A760978" w14:textId="77777777" w:rsidR="007F5256" w:rsidRPr="008E3C6A" w:rsidRDefault="00154403" w:rsidP="00154403">
      <w:pPr>
        <w:rPr>
          <w:rFonts w:eastAsiaTheme="minorHAnsi"/>
          <w:color w:val="auto"/>
        </w:rPr>
      </w:pPr>
      <w:r w:rsidRPr="008E3C6A">
        <w:rPr>
          <w:rFonts w:eastAsiaTheme="minorHAnsi"/>
        </w:rPr>
        <w:t xml:space="preserve">The </w:t>
      </w:r>
      <w:r w:rsidRPr="008E3C6A">
        <w:rPr>
          <w:rFonts w:eastAsiaTheme="minorHAnsi"/>
          <w:color w:val="auto"/>
        </w:rPr>
        <w:t xml:space="preserve">Quality Standard is assessed as Compliant as </w:t>
      </w:r>
      <w:r w:rsidR="00E82D25" w:rsidRPr="008E3C6A">
        <w:rPr>
          <w:rFonts w:eastAsiaTheme="minorHAnsi"/>
          <w:color w:val="auto"/>
        </w:rPr>
        <w:t>seven</w:t>
      </w:r>
      <w:r w:rsidRPr="008E3C6A">
        <w:rPr>
          <w:rFonts w:eastAsiaTheme="minorHAnsi"/>
          <w:color w:val="auto"/>
        </w:rPr>
        <w:t xml:space="preserve"> of the seven specific requirements have been assessed as Compliant.</w:t>
      </w:r>
    </w:p>
    <w:p w14:paraId="6D55EFB9" w14:textId="77777777" w:rsidR="005D689B" w:rsidRPr="008E3C6A" w:rsidRDefault="005D689B" w:rsidP="005D689B">
      <w:pPr>
        <w:rPr>
          <w:rFonts w:eastAsiaTheme="minorHAnsi"/>
          <w:color w:val="auto"/>
        </w:rPr>
      </w:pPr>
      <w:r w:rsidRPr="008E3C6A">
        <w:rPr>
          <w:rFonts w:eastAsiaTheme="minorHAnsi"/>
          <w:color w:val="auto"/>
        </w:rPr>
        <w:t xml:space="preserve">The Assessment Team found consumers and representatives interviewed stated they </w:t>
      </w:r>
      <w:r w:rsidRPr="008E3C6A">
        <w:rPr>
          <w:rFonts w:eastAsia="Calibri"/>
          <w:lang w:eastAsia="en-US"/>
        </w:rPr>
        <w:t>receive personal care and clinical care is safe and right for them.</w:t>
      </w:r>
      <w:r w:rsidRPr="008E3C6A">
        <w:rPr>
          <w:rFonts w:eastAsiaTheme="minorHAnsi"/>
          <w:color w:val="auto"/>
        </w:rPr>
        <w:t xml:space="preserve"> The following examples were provided by consumers during interviews with the Assessment Team:</w:t>
      </w:r>
    </w:p>
    <w:p w14:paraId="14DA6FB7" w14:textId="77777777" w:rsidR="005D689B" w:rsidRPr="008E3C6A" w:rsidRDefault="005D689B" w:rsidP="005D689B">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t>they receive the care and service they need</w:t>
      </w:r>
    </w:p>
    <w:p w14:paraId="1AFC7B5A" w14:textId="77777777" w:rsidR="005D689B" w:rsidRPr="008E3C6A" w:rsidRDefault="005D689B" w:rsidP="005D689B">
      <w:pPr>
        <w:numPr>
          <w:ilvl w:val="0"/>
          <w:numId w:val="2"/>
        </w:numPr>
        <w:spacing w:before="0" w:after="240"/>
        <w:ind w:left="425" w:hanging="425"/>
        <w:rPr>
          <w:rFonts w:eastAsiaTheme="minorHAnsi"/>
          <w:color w:val="auto"/>
          <w:szCs w:val="22"/>
          <w:lang w:eastAsia="en-US"/>
        </w:rPr>
      </w:pPr>
      <w:r w:rsidRPr="008E3C6A">
        <w:t>they receive safe and effective personal and clinical care</w:t>
      </w:r>
    </w:p>
    <w:p w14:paraId="6314E430" w14:textId="77777777" w:rsidR="005D689B" w:rsidRPr="008E3C6A" w:rsidRDefault="005D689B" w:rsidP="005D689B">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t xml:space="preserve">they have access to a doctor or health professional when they need it. </w:t>
      </w:r>
    </w:p>
    <w:p w14:paraId="338303FE" w14:textId="77777777" w:rsidR="005D689B" w:rsidRPr="008E3C6A" w:rsidRDefault="005D689B" w:rsidP="005D689B">
      <w:pPr>
        <w:pStyle w:val="ListBullet"/>
        <w:numPr>
          <w:ilvl w:val="0"/>
          <w:numId w:val="0"/>
        </w:numPr>
      </w:pPr>
      <w:r w:rsidRPr="008E3C6A">
        <w:t>The Assessment Team found the service was able to demonstrate management of high impact and high prevalence risks for consumers</w:t>
      </w:r>
      <w:r w:rsidR="00041E60" w:rsidRPr="008E3C6A">
        <w:t>’</w:t>
      </w:r>
      <w:r w:rsidRPr="008E3C6A">
        <w:t xml:space="preserve"> personal and clinical care. </w:t>
      </w:r>
    </w:p>
    <w:p w14:paraId="443CF918" w14:textId="77777777" w:rsidR="005D689B" w:rsidRPr="008E3C6A" w:rsidRDefault="005D689B" w:rsidP="00154403">
      <w:pPr>
        <w:rPr>
          <w:rFonts w:eastAsia="Calibri"/>
          <w:lang w:eastAsia="en-US"/>
        </w:rPr>
      </w:pPr>
      <w:r w:rsidRPr="008E3C6A">
        <w:t xml:space="preserve">The Assessment Team found the organisation has written guidance materials about best practice care delivery and these </w:t>
      </w:r>
      <w:r w:rsidR="00041E60" w:rsidRPr="008E3C6A">
        <w:t xml:space="preserve">are </w:t>
      </w:r>
      <w:r w:rsidRPr="008E3C6A">
        <w:t>regularly updated through the quality and clinical governance framework. Polices and procedure</w:t>
      </w:r>
      <w:r w:rsidR="00041E60" w:rsidRPr="008E3C6A">
        <w:t>s</w:t>
      </w:r>
      <w:r w:rsidRPr="008E3C6A">
        <w:t xml:space="preserve"> are reviewed regularly to align </w:t>
      </w:r>
      <w:r w:rsidR="00041E60" w:rsidRPr="008E3C6A">
        <w:t>with</w:t>
      </w:r>
      <w:r w:rsidRPr="008E3C6A">
        <w:t xml:space="preserve"> best practi</w:t>
      </w:r>
      <w:r w:rsidR="00041E60" w:rsidRPr="008E3C6A">
        <w:t>c</w:t>
      </w:r>
      <w:r w:rsidRPr="008E3C6A">
        <w:t>e and regulatory legislation.</w:t>
      </w:r>
    </w:p>
    <w:p w14:paraId="722CF50B" w14:textId="77777777" w:rsidR="005D689B" w:rsidRPr="008E3C6A" w:rsidRDefault="005D689B" w:rsidP="003F152D">
      <w:pPr>
        <w:rPr>
          <w:rFonts w:eastAsia="Arial"/>
          <w:color w:val="auto"/>
        </w:rPr>
      </w:pPr>
      <w:r w:rsidRPr="008E3C6A">
        <w:rPr>
          <w:rFonts w:eastAsiaTheme="minorHAnsi"/>
          <w:color w:val="auto"/>
        </w:rPr>
        <w:t xml:space="preserve">Staff interviewed by the Assessment Team were able </w:t>
      </w:r>
      <w:r w:rsidRPr="008E3C6A">
        <w:rPr>
          <w:rFonts w:eastAsia="Arial"/>
          <w:color w:val="auto"/>
        </w:rPr>
        <w:t xml:space="preserve">to demonstrate an understanding of precautions to prevent and control infection and the steps they could take to minimise the need for antibiotics as well as describe how a consumer may decline care and </w:t>
      </w:r>
      <w:r w:rsidR="00041E60" w:rsidRPr="008E3C6A">
        <w:rPr>
          <w:rFonts w:eastAsia="Arial"/>
          <w:color w:val="auto"/>
        </w:rPr>
        <w:t xml:space="preserve">the </w:t>
      </w:r>
      <w:r w:rsidRPr="008E3C6A">
        <w:rPr>
          <w:rFonts w:eastAsia="Arial"/>
          <w:color w:val="auto"/>
        </w:rPr>
        <w:t xml:space="preserve">process they would follow. </w:t>
      </w:r>
    </w:p>
    <w:p w14:paraId="41C19358" w14:textId="77777777" w:rsidR="00E93C89" w:rsidRPr="008E3C6A" w:rsidRDefault="00E93C89" w:rsidP="003F152D">
      <w:pPr>
        <w:rPr>
          <w:rFonts w:eastAsiaTheme="minorHAnsi"/>
          <w:color w:val="auto"/>
          <w:szCs w:val="22"/>
          <w:lang w:eastAsia="en-US"/>
        </w:rPr>
      </w:pPr>
      <w:r w:rsidRPr="008E3C6A">
        <w:rPr>
          <w:rFonts w:eastAsiaTheme="minorHAnsi"/>
          <w:color w:val="auto"/>
          <w:szCs w:val="22"/>
          <w:lang w:eastAsia="en-US"/>
        </w:rPr>
        <w:lastRenderedPageBreak/>
        <w:t>Clinical staff interviewed by the Assessment team reported there is a comprehensive infection control framework which they follow. This included infection control incident reporting system, infection control audits, antibiotic usage reports f</w:t>
      </w:r>
      <w:r w:rsidR="00041E60" w:rsidRPr="008E3C6A">
        <w:rPr>
          <w:rFonts w:eastAsiaTheme="minorHAnsi"/>
          <w:color w:val="auto"/>
          <w:szCs w:val="22"/>
          <w:lang w:eastAsia="en-US"/>
        </w:rPr>
        <w:t>ro</w:t>
      </w:r>
      <w:r w:rsidRPr="008E3C6A">
        <w:rPr>
          <w:rFonts w:eastAsiaTheme="minorHAnsi"/>
          <w:color w:val="auto"/>
          <w:szCs w:val="22"/>
          <w:lang w:eastAsia="en-US"/>
        </w:rPr>
        <w:t>m the pharmacy, food safety audits, hand washing competency and use of personal protective equipment.</w:t>
      </w:r>
    </w:p>
    <w:p w14:paraId="3A3E639F" w14:textId="77777777" w:rsidR="005D689B" w:rsidRPr="008E3C6A" w:rsidRDefault="002A2A0B" w:rsidP="002A2A0B">
      <w:pPr>
        <w:pStyle w:val="Heading2"/>
        <w:rPr>
          <w:rFonts w:eastAsiaTheme="minorHAnsi" w:cs="Arial"/>
          <w:b w:val="0"/>
          <w:sz w:val="24"/>
          <w:szCs w:val="24"/>
        </w:rPr>
      </w:pPr>
      <w:r w:rsidRPr="008E3C6A">
        <w:rPr>
          <w:rFonts w:eastAsiaTheme="minorHAnsi" w:cs="Arial"/>
          <w:b w:val="0"/>
          <w:sz w:val="24"/>
          <w:szCs w:val="24"/>
        </w:rPr>
        <w:t xml:space="preserve">The Assessment Team found the organisation has monitoring processes in relation to Standard 3 to ensure the delivery of safe and effective personal and clinical </w:t>
      </w:r>
      <w:r w:rsidR="00041E60" w:rsidRPr="008E3C6A">
        <w:rPr>
          <w:rFonts w:eastAsiaTheme="minorHAnsi" w:cs="Arial"/>
          <w:b w:val="0"/>
          <w:sz w:val="24"/>
          <w:szCs w:val="24"/>
        </w:rPr>
        <w:t xml:space="preserve">care </w:t>
      </w:r>
      <w:r w:rsidRPr="008E3C6A">
        <w:rPr>
          <w:rFonts w:eastAsiaTheme="minorHAnsi" w:cs="Arial"/>
          <w:b w:val="0"/>
          <w:sz w:val="24"/>
          <w:szCs w:val="24"/>
        </w:rPr>
        <w:t>in accordance with the consumer’s needs, goals and preferences to optimise health and well-being.</w:t>
      </w:r>
    </w:p>
    <w:p w14:paraId="06809DA3" w14:textId="77777777" w:rsidR="00301877" w:rsidRPr="008E3C6A" w:rsidRDefault="007E1999" w:rsidP="007E1999">
      <w:pPr>
        <w:pStyle w:val="Heading3"/>
        <w:rPr>
          <w:rFonts w:cs="Times New Roman"/>
          <w:color w:val="auto"/>
          <w:sz w:val="32"/>
          <w:szCs w:val="28"/>
        </w:rPr>
      </w:pPr>
      <w:r w:rsidRPr="008E3C6A">
        <w:rPr>
          <w:color w:val="auto"/>
          <w:sz w:val="28"/>
        </w:rPr>
        <w:t xml:space="preserve">Assessment of </w:t>
      </w:r>
      <w:r w:rsidR="00032B17" w:rsidRPr="008E3C6A">
        <w:rPr>
          <w:color w:val="auto"/>
          <w:sz w:val="28"/>
        </w:rPr>
        <w:t xml:space="preserve">Standard 3 </w:t>
      </w:r>
      <w:r w:rsidR="00301877" w:rsidRPr="008E3C6A">
        <w:rPr>
          <w:color w:val="auto"/>
          <w:sz w:val="28"/>
        </w:rPr>
        <w:t>Requirements</w:t>
      </w:r>
    </w:p>
    <w:p w14:paraId="0F2C25A6" w14:textId="77777777" w:rsidR="00853601" w:rsidRPr="008E3C6A" w:rsidRDefault="00853601" w:rsidP="00853601">
      <w:pPr>
        <w:pStyle w:val="Heading3"/>
      </w:pPr>
      <w:r w:rsidRPr="008E3C6A">
        <w:t>Requirement 3(3)(a)</w:t>
      </w:r>
      <w:r w:rsidRPr="008E3C6A">
        <w:tab/>
        <w:t>Compliant</w:t>
      </w:r>
    </w:p>
    <w:p w14:paraId="2BAD03F5" w14:textId="77777777" w:rsidR="00853601" w:rsidRPr="008E3C6A" w:rsidRDefault="00853601" w:rsidP="00853601">
      <w:r w:rsidRPr="008E3C6A">
        <w:t>Each consumer gets safe and effective personal care, clinical care, or both personal care and clinical care, that:</w:t>
      </w:r>
    </w:p>
    <w:p w14:paraId="277D9FC1" w14:textId="77777777" w:rsidR="00853601" w:rsidRPr="008E3C6A" w:rsidRDefault="00853601" w:rsidP="00853601">
      <w:pPr>
        <w:numPr>
          <w:ilvl w:val="0"/>
          <w:numId w:val="24"/>
        </w:numPr>
        <w:tabs>
          <w:tab w:val="right" w:pos="9026"/>
        </w:tabs>
        <w:spacing w:before="0" w:after="0"/>
        <w:ind w:left="567" w:hanging="425"/>
        <w:outlineLvl w:val="4"/>
      </w:pPr>
      <w:r w:rsidRPr="008E3C6A">
        <w:t>is best practice; and</w:t>
      </w:r>
    </w:p>
    <w:p w14:paraId="1966691C" w14:textId="77777777" w:rsidR="00853601" w:rsidRPr="008E3C6A" w:rsidRDefault="00853601" w:rsidP="00853601">
      <w:pPr>
        <w:numPr>
          <w:ilvl w:val="0"/>
          <w:numId w:val="24"/>
        </w:numPr>
        <w:tabs>
          <w:tab w:val="right" w:pos="9026"/>
        </w:tabs>
        <w:spacing w:before="0" w:after="0"/>
        <w:ind w:left="567" w:hanging="425"/>
        <w:outlineLvl w:val="4"/>
      </w:pPr>
      <w:r w:rsidRPr="008E3C6A">
        <w:t>is tailored to their needs; and</w:t>
      </w:r>
    </w:p>
    <w:p w14:paraId="08DB2148" w14:textId="77777777" w:rsidR="00853601" w:rsidRPr="008E3C6A" w:rsidRDefault="00853601" w:rsidP="00853601">
      <w:pPr>
        <w:numPr>
          <w:ilvl w:val="0"/>
          <w:numId w:val="24"/>
        </w:numPr>
        <w:tabs>
          <w:tab w:val="right" w:pos="9026"/>
        </w:tabs>
        <w:spacing w:before="0" w:after="0"/>
        <w:ind w:left="567" w:hanging="425"/>
        <w:outlineLvl w:val="4"/>
      </w:pPr>
      <w:r w:rsidRPr="008E3C6A">
        <w:t>optimises their health and well-being.</w:t>
      </w:r>
    </w:p>
    <w:p w14:paraId="59986CEB" w14:textId="77777777" w:rsidR="00853601" w:rsidRPr="008E3C6A" w:rsidRDefault="00853601" w:rsidP="00853601">
      <w:pPr>
        <w:pStyle w:val="Heading3"/>
      </w:pPr>
      <w:r w:rsidRPr="008E3C6A">
        <w:t>Requirement 3(3)(b)</w:t>
      </w:r>
      <w:r w:rsidRPr="008E3C6A">
        <w:tab/>
        <w:t>Compliant</w:t>
      </w:r>
    </w:p>
    <w:p w14:paraId="47976231" w14:textId="77777777" w:rsidR="00853601" w:rsidRPr="008E3C6A" w:rsidRDefault="00853601" w:rsidP="00853601">
      <w:r w:rsidRPr="008E3C6A">
        <w:rPr>
          <w:szCs w:val="22"/>
        </w:rPr>
        <w:t>Effective management of high impact or high prevalence risks associated with the care of each consumer.</w:t>
      </w:r>
    </w:p>
    <w:p w14:paraId="159EBE15" w14:textId="77777777" w:rsidR="00853601" w:rsidRPr="008E3C6A" w:rsidRDefault="00853601" w:rsidP="00853601">
      <w:pPr>
        <w:pStyle w:val="Heading3"/>
      </w:pPr>
      <w:r w:rsidRPr="008E3C6A">
        <w:t>Requirement 3(3)(c)</w:t>
      </w:r>
      <w:r w:rsidRPr="008E3C6A">
        <w:tab/>
        <w:t>Compliant</w:t>
      </w:r>
    </w:p>
    <w:p w14:paraId="05EEDBA9" w14:textId="77777777" w:rsidR="00853601" w:rsidRPr="008E3C6A" w:rsidRDefault="00853601" w:rsidP="00853601">
      <w:r w:rsidRPr="008E3C6A">
        <w:rPr>
          <w:szCs w:val="22"/>
        </w:rPr>
        <w:t>The needs, goals and preferences of consumers nearing the end of life are recognised and addressed, their comfort maximised and their dignity preserved.</w:t>
      </w:r>
    </w:p>
    <w:p w14:paraId="376DA66E" w14:textId="77777777" w:rsidR="00853601" w:rsidRPr="008E3C6A" w:rsidRDefault="00853601" w:rsidP="00853601">
      <w:pPr>
        <w:pStyle w:val="Heading3"/>
      </w:pPr>
      <w:r w:rsidRPr="008E3C6A">
        <w:t>Requirement 3(3)(d)</w:t>
      </w:r>
      <w:r w:rsidRPr="008E3C6A">
        <w:tab/>
        <w:t>Compliant</w:t>
      </w:r>
    </w:p>
    <w:p w14:paraId="0496A11B" w14:textId="77777777" w:rsidR="00853601" w:rsidRPr="008E3C6A" w:rsidRDefault="00853601" w:rsidP="00853601">
      <w:r w:rsidRPr="008E3C6A">
        <w:rPr>
          <w:szCs w:val="22"/>
        </w:rPr>
        <w:t>Deterioration or change of a consumer’s mental health, cognitive or physical function, capacity or condition is recognised and responded to in a timely manner.</w:t>
      </w:r>
    </w:p>
    <w:p w14:paraId="21AF45CD" w14:textId="77777777" w:rsidR="00853601" w:rsidRPr="008E3C6A" w:rsidRDefault="00853601" w:rsidP="00853601">
      <w:pPr>
        <w:pStyle w:val="Heading3"/>
      </w:pPr>
      <w:r w:rsidRPr="008E3C6A">
        <w:t>Requirement 3(3)(e)</w:t>
      </w:r>
      <w:r w:rsidRPr="008E3C6A">
        <w:tab/>
        <w:t>Compliant</w:t>
      </w:r>
    </w:p>
    <w:p w14:paraId="5C159DC4" w14:textId="77777777" w:rsidR="00853601" w:rsidRPr="008E3C6A" w:rsidRDefault="00853601" w:rsidP="00853601">
      <w:r w:rsidRPr="008E3C6A">
        <w:rPr>
          <w:szCs w:val="22"/>
        </w:rPr>
        <w:t>Information about the consumer’s condition, needs and preferences is documented and communicated within the organisation, and with others where responsibility for care is shared.</w:t>
      </w:r>
    </w:p>
    <w:p w14:paraId="44524F4E" w14:textId="77777777" w:rsidR="00853601" w:rsidRPr="008E3C6A" w:rsidRDefault="00853601" w:rsidP="00853601">
      <w:pPr>
        <w:pStyle w:val="Heading3"/>
      </w:pPr>
      <w:r w:rsidRPr="008E3C6A">
        <w:lastRenderedPageBreak/>
        <w:t>Requirement 3(3)(f)</w:t>
      </w:r>
      <w:r w:rsidRPr="008E3C6A">
        <w:tab/>
        <w:t>Compliant</w:t>
      </w:r>
    </w:p>
    <w:p w14:paraId="24B93AC7" w14:textId="77777777" w:rsidR="00853601" w:rsidRPr="008E3C6A" w:rsidRDefault="00853601" w:rsidP="00853601">
      <w:r w:rsidRPr="008E3C6A">
        <w:rPr>
          <w:szCs w:val="22"/>
        </w:rPr>
        <w:t>Timely and appropriate referrals to individuals, other organisations and providers of other care and services.</w:t>
      </w:r>
    </w:p>
    <w:p w14:paraId="7110BD28" w14:textId="77777777" w:rsidR="00853601" w:rsidRPr="008E3C6A" w:rsidRDefault="00853601" w:rsidP="00853601">
      <w:pPr>
        <w:pStyle w:val="Heading3"/>
      </w:pPr>
      <w:r w:rsidRPr="008E3C6A">
        <w:t>Requirement 3(3)(g)</w:t>
      </w:r>
      <w:r w:rsidRPr="008E3C6A">
        <w:tab/>
        <w:t>Compliant</w:t>
      </w:r>
    </w:p>
    <w:p w14:paraId="2A3591B5" w14:textId="77777777" w:rsidR="00853601" w:rsidRPr="008E3C6A" w:rsidRDefault="00853601" w:rsidP="00853601">
      <w:pPr>
        <w:tabs>
          <w:tab w:val="right" w:pos="9026"/>
        </w:tabs>
        <w:spacing w:before="0" w:after="0"/>
        <w:outlineLvl w:val="4"/>
        <w:rPr>
          <w:szCs w:val="22"/>
        </w:rPr>
      </w:pPr>
      <w:r w:rsidRPr="008E3C6A">
        <w:rPr>
          <w:szCs w:val="22"/>
        </w:rPr>
        <w:t>Minimisation of infection related risks through implementing:</w:t>
      </w:r>
    </w:p>
    <w:p w14:paraId="64238F10" w14:textId="77777777" w:rsidR="00853601" w:rsidRPr="008E3C6A" w:rsidRDefault="00853601" w:rsidP="00853601">
      <w:pPr>
        <w:numPr>
          <w:ilvl w:val="0"/>
          <w:numId w:val="25"/>
        </w:numPr>
        <w:tabs>
          <w:tab w:val="right" w:pos="9026"/>
        </w:tabs>
        <w:spacing w:before="0" w:after="0"/>
        <w:ind w:left="567" w:hanging="425"/>
        <w:outlineLvl w:val="4"/>
      </w:pPr>
      <w:r w:rsidRPr="008E3C6A">
        <w:t>standard and transmission based precautions to prevent and control infection; and</w:t>
      </w:r>
    </w:p>
    <w:p w14:paraId="43344F80" w14:textId="77777777" w:rsidR="00853601" w:rsidRPr="008E3C6A" w:rsidRDefault="00853601" w:rsidP="00853601">
      <w:pPr>
        <w:numPr>
          <w:ilvl w:val="0"/>
          <w:numId w:val="25"/>
        </w:numPr>
        <w:tabs>
          <w:tab w:val="right" w:pos="9026"/>
        </w:tabs>
        <w:spacing w:before="0" w:after="0"/>
        <w:ind w:left="567" w:hanging="425"/>
        <w:outlineLvl w:val="4"/>
      </w:pPr>
      <w:r w:rsidRPr="008E3C6A">
        <w:t>practices to promote appropriate antibiotic prescribing and use to support optimal care and reduce the risk of increasing resistance to antibiotics.</w:t>
      </w:r>
    </w:p>
    <w:p w14:paraId="48DAB08D" w14:textId="77777777" w:rsidR="00032B17" w:rsidRPr="008E3C6A" w:rsidRDefault="00032B17" w:rsidP="00095CD4"/>
    <w:p w14:paraId="08B3DCE7" w14:textId="77777777" w:rsidR="00853601" w:rsidRPr="008E3C6A" w:rsidRDefault="00853601" w:rsidP="00095CD4">
      <w:pPr>
        <w:sectPr w:rsidR="00853601" w:rsidRPr="008E3C6A" w:rsidSect="0004322A">
          <w:headerReference w:type="default" r:id="rId22"/>
          <w:headerReference w:type="first" r:id="rId23"/>
          <w:pgSz w:w="11906" w:h="16838"/>
          <w:pgMar w:top="1701" w:right="1418" w:bottom="1418" w:left="1418" w:header="709" w:footer="397" w:gutter="0"/>
          <w:cols w:space="708"/>
          <w:titlePg/>
          <w:docGrid w:linePitch="360"/>
        </w:sectPr>
      </w:pPr>
    </w:p>
    <w:p w14:paraId="772E4EED" w14:textId="77777777" w:rsidR="00032B17" w:rsidRPr="008E3C6A" w:rsidRDefault="00032B17" w:rsidP="00A3716D">
      <w:pPr>
        <w:pStyle w:val="Heading1"/>
        <w:tabs>
          <w:tab w:val="right" w:pos="9070"/>
        </w:tabs>
        <w:spacing w:before="560" w:after="640"/>
        <w:rPr>
          <w:color w:val="FFFFFF" w:themeColor="background1"/>
          <w:sz w:val="36"/>
        </w:rPr>
      </w:pPr>
      <w:r w:rsidRPr="008E3C6A">
        <w:rPr>
          <w:noProof/>
          <w:color w:val="FFFFFF" w:themeColor="background1"/>
          <w:sz w:val="36"/>
        </w:rPr>
        <w:lastRenderedPageBreak/>
        <w:drawing>
          <wp:anchor distT="0" distB="0" distL="114300" distR="114300" simplePos="0" relativeHeight="251667456" behindDoc="1" locked="0" layoutInCell="1" allowOverlap="1" wp14:anchorId="5EC1B0CA" wp14:editId="47A81C5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3C6A">
        <w:rPr>
          <w:color w:val="FFFFFF" w:themeColor="background1"/>
          <w:sz w:val="36"/>
        </w:rPr>
        <w:t xml:space="preserve">STANDARD </w:t>
      </w:r>
      <w:r w:rsidR="009C6F30" w:rsidRPr="008E3C6A">
        <w:rPr>
          <w:color w:val="FFFFFF" w:themeColor="background1"/>
          <w:sz w:val="36"/>
        </w:rPr>
        <w:t>4</w:t>
      </w:r>
      <w:r w:rsidRPr="008E3C6A">
        <w:rPr>
          <w:color w:val="FFFFFF" w:themeColor="background1"/>
          <w:sz w:val="36"/>
        </w:rPr>
        <w:t xml:space="preserve"> </w:t>
      </w:r>
      <w:r w:rsidRPr="008E3C6A">
        <w:rPr>
          <w:color w:val="FFFFFF" w:themeColor="background1"/>
          <w:sz w:val="36"/>
        </w:rPr>
        <w:tab/>
        <w:t>COMPLIANT</w:t>
      </w:r>
      <w:r w:rsidR="00A72E6D" w:rsidRPr="008E3C6A">
        <w:rPr>
          <w:color w:val="FFFFFF" w:themeColor="background1"/>
          <w:sz w:val="36"/>
        </w:rPr>
        <w:t xml:space="preserve"> </w:t>
      </w:r>
      <w:r w:rsidRPr="008E3C6A">
        <w:rPr>
          <w:color w:val="FFFFFF" w:themeColor="background1"/>
          <w:sz w:val="36"/>
        </w:rPr>
        <w:br/>
      </w:r>
      <w:r w:rsidR="009C6F30" w:rsidRPr="008E3C6A">
        <w:rPr>
          <w:color w:val="FFFFFF" w:themeColor="background1"/>
          <w:sz w:val="36"/>
        </w:rPr>
        <w:t>Services and support for daily living</w:t>
      </w:r>
    </w:p>
    <w:p w14:paraId="4696BF1A" w14:textId="77777777" w:rsidR="007F5256" w:rsidRPr="008E3C6A" w:rsidRDefault="007F5256" w:rsidP="00032B17">
      <w:pPr>
        <w:pStyle w:val="Heading3"/>
        <w:shd w:val="clear" w:color="auto" w:fill="F2F2F2" w:themeFill="background1" w:themeFillShade="F2"/>
      </w:pPr>
      <w:r w:rsidRPr="008E3C6A">
        <w:t>Consumer outcome:</w:t>
      </w:r>
    </w:p>
    <w:p w14:paraId="202E1C98" w14:textId="77777777" w:rsidR="007F5256" w:rsidRPr="008E3C6A" w:rsidRDefault="007F5256" w:rsidP="00912DE6">
      <w:pPr>
        <w:numPr>
          <w:ilvl w:val="0"/>
          <w:numId w:val="4"/>
        </w:numPr>
        <w:shd w:val="clear" w:color="auto" w:fill="F2F2F2" w:themeFill="background1" w:themeFillShade="F2"/>
      </w:pPr>
      <w:r w:rsidRPr="008E3C6A">
        <w:t>I get the services and supports for daily living that are important for my health and well-being and that enable me to do the things I want to do.</w:t>
      </w:r>
    </w:p>
    <w:p w14:paraId="240BA606" w14:textId="77777777" w:rsidR="007F5256" w:rsidRPr="008E3C6A" w:rsidRDefault="007F5256" w:rsidP="00032B17">
      <w:pPr>
        <w:pStyle w:val="Heading3"/>
        <w:shd w:val="clear" w:color="auto" w:fill="F2F2F2" w:themeFill="background1" w:themeFillShade="F2"/>
      </w:pPr>
      <w:r w:rsidRPr="008E3C6A">
        <w:t>Organisation statement:</w:t>
      </w:r>
    </w:p>
    <w:p w14:paraId="6DECED7F" w14:textId="77777777" w:rsidR="007F5256" w:rsidRPr="008E3C6A" w:rsidRDefault="007F5256" w:rsidP="00912DE6">
      <w:pPr>
        <w:numPr>
          <w:ilvl w:val="0"/>
          <w:numId w:val="4"/>
        </w:numPr>
        <w:shd w:val="clear" w:color="auto" w:fill="F2F2F2" w:themeFill="background1" w:themeFillShade="F2"/>
      </w:pPr>
      <w:r w:rsidRPr="008E3C6A">
        <w:t>The organisation provides safe and effective services and supports for daily living that optimise the consumer’s independence, health, well-being and quality of life.</w:t>
      </w:r>
    </w:p>
    <w:p w14:paraId="35601F9E" w14:textId="77777777" w:rsidR="007F5256" w:rsidRPr="008E3C6A" w:rsidRDefault="007F5256" w:rsidP="00427817">
      <w:pPr>
        <w:pStyle w:val="Heading2"/>
      </w:pPr>
      <w:r w:rsidRPr="008E3C6A">
        <w:t>Assessment of Standard 4</w:t>
      </w:r>
    </w:p>
    <w:p w14:paraId="43A9BB40" w14:textId="77777777" w:rsidR="007F5256" w:rsidRPr="008E3C6A" w:rsidRDefault="00154403" w:rsidP="00154403">
      <w:pPr>
        <w:rPr>
          <w:rFonts w:eastAsiaTheme="minorHAnsi"/>
          <w:color w:val="auto"/>
        </w:rPr>
      </w:pPr>
      <w:r w:rsidRPr="008E3C6A">
        <w:rPr>
          <w:rFonts w:eastAsiaTheme="minorHAnsi"/>
          <w:color w:val="auto"/>
        </w:rPr>
        <w:t xml:space="preserve">The Quality Standard is assessed as Compliant as </w:t>
      </w:r>
      <w:r w:rsidR="007B7DB9" w:rsidRPr="008E3C6A">
        <w:rPr>
          <w:rFonts w:eastAsiaTheme="minorHAnsi"/>
          <w:color w:val="auto"/>
        </w:rPr>
        <w:t>seven</w:t>
      </w:r>
      <w:r w:rsidRPr="008E3C6A">
        <w:rPr>
          <w:rFonts w:eastAsiaTheme="minorHAnsi"/>
          <w:color w:val="auto"/>
        </w:rPr>
        <w:t xml:space="preserve"> of the seven specific requirements have been assessed as Compliant.</w:t>
      </w:r>
    </w:p>
    <w:p w14:paraId="618171B2" w14:textId="77777777" w:rsidR="00635CCF" w:rsidRPr="008E3C6A" w:rsidRDefault="00635CCF" w:rsidP="00635CCF">
      <w:pPr>
        <w:rPr>
          <w:rFonts w:eastAsiaTheme="minorHAnsi"/>
          <w:color w:val="auto"/>
        </w:rPr>
      </w:pPr>
      <w:r w:rsidRPr="008E3C6A">
        <w:rPr>
          <w:rFonts w:eastAsiaTheme="minorHAnsi"/>
          <w:color w:val="auto"/>
        </w:rPr>
        <w:t xml:space="preserve">The Assessment Team found all consumers and representatives interviewed said they </w:t>
      </w:r>
      <w:r w:rsidRPr="008E3C6A">
        <w:rPr>
          <w:rFonts w:eastAsia="Calibri"/>
          <w:color w:val="auto"/>
          <w:lang w:eastAsia="en-US"/>
        </w:rPr>
        <w:t xml:space="preserve">get the services and supports </w:t>
      </w:r>
      <w:r w:rsidRPr="008E3C6A">
        <w:rPr>
          <w:rFonts w:eastAsia="Calibri"/>
          <w:lang w:eastAsia="en-US"/>
        </w:rPr>
        <w:t xml:space="preserve">for daily living are important for their health and well-being and enable them to do the things they want to do. </w:t>
      </w:r>
      <w:r w:rsidRPr="008E3C6A">
        <w:rPr>
          <w:rFonts w:eastAsiaTheme="minorHAnsi"/>
          <w:color w:val="auto"/>
        </w:rPr>
        <w:t>The following examples were provided by consumers and representatives during interviews with the Assessment Team:</w:t>
      </w:r>
    </w:p>
    <w:p w14:paraId="3DF3A5A3" w14:textId="77777777" w:rsidR="00635CCF" w:rsidRPr="008E3C6A" w:rsidRDefault="00635CCF" w:rsidP="00635CCF">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t xml:space="preserve">are satisfied with the services and supports </w:t>
      </w:r>
      <w:r w:rsidR="00041E60" w:rsidRPr="008E3C6A">
        <w:rPr>
          <w:rFonts w:eastAsiaTheme="minorHAnsi"/>
          <w:color w:val="auto"/>
          <w:szCs w:val="22"/>
          <w:lang w:eastAsia="en-US"/>
        </w:rPr>
        <w:t xml:space="preserve">they receive </w:t>
      </w:r>
      <w:r w:rsidRPr="008E3C6A">
        <w:rPr>
          <w:rFonts w:eastAsiaTheme="minorHAnsi"/>
          <w:color w:val="auto"/>
          <w:szCs w:val="22"/>
          <w:lang w:eastAsia="en-US"/>
        </w:rPr>
        <w:t>for daily living, and the services and supports help them do the things they want to do</w:t>
      </w:r>
    </w:p>
    <w:p w14:paraId="47262E3D" w14:textId="77777777" w:rsidR="00635CCF" w:rsidRPr="008E3C6A" w:rsidRDefault="00635CCF" w:rsidP="00635CCF">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t>they feel safe in the way services and supports are delivered and when using mobility/transfer equipment, pressure-relieving devices and communication aids</w:t>
      </w:r>
    </w:p>
    <w:p w14:paraId="1EC8B3B4" w14:textId="77777777" w:rsidR="00635CCF" w:rsidRPr="008E3C6A" w:rsidRDefault="00635CCF" w:rsidP="00635CCF">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t>the service is proactive in ensuring consumers are supported in an independent lifestyle and demonstrates responsiveness to their preferences and gave examples of taking part in community and social activities of interest to them</w:t>
      </w:r>
      <w:r w:rsidR="00041E60" w:rsidRPr="008E3C6A">
        <w:rPr>
          <w:rFonts w:eastAsiaTheme="minorHAnsi"/>
          <w:color w:val="auto"/>
          <w:szCs w:val="22"/>
          <w:lang w:eastAsia="en-US"/>
        </w:rPr>
        <w:t>,</w:t>
      </w:r>
      <w:r w:rsidRPr="008E3C6A">
        <w:rPr>
          <w:rFonts w:eastAsiaTheme="minorHAnsi"/>
          <w:color w:val="auto"/>
          <w:szCs w:val="22"/>
          <w:lang w:eastAsia="en-US"/>
        </w:rPr>
        <w:t xml:space="preserve"> and representatives said the service encourages social and personal relationships</w:t>
      </w:r>
    </w:p>
    <w:p w14:paraId="14A2B631" w14:textId="77777777" w:rsidR="00635CCF" w:rsidRPr="008E3C6A" w:rsidRDefault="00635CCF" w:rsidP="00635CCF">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t xml:space="preserve">they feel connected and engaged in meaningful </w:t>
      </w:r>
      <w:r w:rsidR="00056E75" w:rsidRPr="008E3C6A">
        <w:rPr>
          <w:rFonts w:eastAsiaTheme="minorHAnsi"/>
          <w:color w:val="auto"/>
          <w:szCs w:val="22"/>
          <w:lang w:eastAsia="en-US"/>
        </w:rPr>
        <w:t>activities are</w:t>
      </w:r>
      <w:r w:rsidRPr="008E3C6A">
        <w:rPr>
          <w:rFonts w:eastAsiaTheme="minorHAnsi"/>
          <w:color w:val="auto"/>
          <w:szCs w:val="22"/>
          <w:lang w:eastAsia="en-US"/>
        </w:rPr>
        <w:t xml:space="preserve"> satisfying to them based on their personal, social, domestic, work, artistic, physical lives</w:t>
      </w:r>
    </w:p>
    <w:p w14:paraId="41343950" w14:textId="77777777" w:rsidR="00635CCF" w:rsidRPr="008E3C6A" w:rsidRDefault="00635CCF" w:rsidP="00635CCF">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t xml:space="preserve">they can celebrate days </w:t>
      </w:r>
      <w:r w:rsidR="00041E60" w:rsidRPr="008E3C6A">
        <w:rPr>
          <w:rFonts w:eastAsiaTheme="minorHAnsi"/>
          <w:color w:val="auto"/>
          <w:szCs w:val="22"/>
          <w:lang w:eastAsia="en-US"/>
        </w:rPr>
        <w:t xml:space="preserve">that </w:t>
      </w:r>
      <w:r w:rsidRPr="008E3C6A">
        <w:rPr>
          <w:rFonts w:eastAsiaTheme="minorHAnsi"/>
          <w:color w:val="auto"/>
          <w:szCs w:val="22"/>
          <w:lang w:eastAsia="en-US"/>
        </w:rPr>
        <w:t>are meaningful to their culture or religion</w:t>
      </w:r>
    </w:p>
    <w:p w14:paraId="0B877ECB" w14:textId="77777777" w:rsidR="00635CCF" w:rsidRPr="008E3C6A" w:rsidRDefault="00635CCF" w:rsidP="00635CCF">
      <w:pPr>
        <w:numPr>
          <w:ilvl w:val="0"/>
          <w:numId w:val="2"/>
        </w:numPr>
        <w:spacing w:before="0" w:after="240"/>
        <w:ind w:left="425" w:hanging="425"/>
        <w:rPr>
          <w:rFonts w:eastAsiaTheme="minorHAnsi"/>
          <w:color w:val="auto"/>
          <w:szCs w:val="22"/>
          <w:lang w:eastAsia="en-US"/>
        </w:rPr>
      </w:pPr>
      <w:r w:rsidRPr="008E3C6A">
        <w:rPr>
          <w:rFonts w:eastAsiaTheme="minorHAnsi"/>
          <w:color w:val="auto"/>
          <w:szCs w:val="22"/>
          <w:lang w:eastAsia="en-US"/>
        </w:rPr>
        <w:lastRenderedPageBreak/>
        <w:t xml:space="preserve">satisfaction with food choices available, how they provide feedback to staff about what they do and do not like, and what happens if they are hungry between meals. </w:t>
      </w:r>
    </w:p>
    <w:p w14:paraId="6817E538" w14:textId="77777777" w:rsidR="00E93C89" w:rsidRPr="008E3C6A" w:rsidRDefault="00E93C89" w:rsidP="00E93C89">
      <w:pPr>
        <w:pStyle w:val="ListBullet"/>
        <w:numPr>
          <w:ilvl w:val="0"/>
          <w:numId w:val="0"/>
        </w:numPr>
      </w:pPr>
      <w:r w:rsidRPr="008E3C6A">
        <w:t xml:space="preserve">The Assessment Team found the service could demonstrate how information regarding consumers’ condition, needs and preferences </w:t>
      </w:r>
      <w:r w:rsidR="00041E60" w:rsidRPr="008E3C6A">
        <w:t xml:space="preserve">is </w:t>
      </w:r>
      <w:r w:rsidRPr="008E3C6A">
        <w:t>communicated in a timely and appropriate way. Staff could give meaningful examples of how information about consumers is collected and shared and demonstrated their knowledge of consumers’ individual needs and preferences in relation to activities, pastimes, and independence.</w:t>
      </w:r>
    </w:p>
    <w:p w14:paraId="77C18D60" w14:textId="77777777" w:rsidR="00E93C89" w:rsidRPr="008E3C6A" w:rsidRDefault="00E93C89" w:rsidP="00E93C89">
      <w:pPr>
        <w:pStyle w:val="ListBullet"/>
        <w:numPr>
          <w:ilvl w:val="0"/>
          <w:numId w:val="0"/>
        </w:numPr>
      </w:pPr>
      <w:r w:rsidRPr="008E3C6A">
        <w:t xml:space="preserve">The Assessment Team found the service was able to demonstrate consumers and staff are supported by equipment which is safe, suitable, clean and well maintained by staff at the service and external contractors. Food services are monitored and meet legislative requirements. Consumer input into the menu is sought through various established mechanisms. </w:t>
      </w:r>
    </w:p>
    <w:p w14:paraId="57599BA0" w14:textId="77777777" w:rsidR="00E93C89" w:rsidRPr="008E3C6A" w:rsidRDefault="00E93C89" w:rsidP="00E93C89">
      <w:pPr>
        <w:spacing w:before="0" w:after="240"/>
        <w:rPr>
          <w:rFonts w:eastAsiaTheme="minorHAnsi"/>
          <w:color w:val="auto"/>
          <w:szCs w:val="22"/>
          <w:lang w:eastAsia="en-US"/>
        </w:rPr>
      </w:pPr>
      <w:r w:rsidRPr="008E3C6A">
        <w:rPr>
          <w:rFonts w:eastAsiaTheme="minorHAnsi"/>
          <w:color w:val="auto"/>
          <w:szCs w:val="22"/>
          <w:lang w:eastAsia="en-US"/>
        </w:rPr>
        <w:t xml:space="preserve">Documentation reviewed by the Assessment Team showed the lifestyle program is reviewed four monthly, new activities are evaluated for effectiveness and information about lifestyle programs </w:t>
      </w:r>
      <w:r w:rsidR="00041E60" w:rsidRPr="008E3C6A">
        <w:rPr>
          <w:rFonts w:eastAsiaTheme="minorHAnsi"/>
          <w:color w:val="auto"/>
          <w:szCs w:val="22"/>
          <w:lang w:eastAsia="en-US"/>
        </w:rPr>
        <w:t xml:space="preserve">is </w:t>
      </w:r>
      <w:r w:rsidRPr="008E3C6A">
        <w:rPr>
          <w:rFonts w:eastAsiaTheme="minorHAnsi"/>
          <w:color w:val="auto"/>
          <w:szCs w:val="22"/>
          <w:lang w:eastAsia="en-US"/>
        </w:rPr>
        <w:t>communicated through displayed calendars, newsletters, meetings and noticeboards.</w:t>
      </w:r>
    </w:p>
    <w:p w14:paraId="23B43DCA" w14:textId="77777777" w:rsidR="00E93C89" w:rsidRPr="008E3C6A" w:rsidRDefault="00E93C89" w:rsidP="00427817">
      <w:pPr>
        <w:pStyle w:val="Heading2"/>
        <w:rPr>
          <w:rFonts w:eastAsiaTheme="minorHAnsi" w:cs="Arial"/>
          <w:b w:val="0"/>
          <w:sz w:val="24"/>
          <w:szCs w:val="24"/>
        </w:rPr>
      </w:pPr>
      <w:bookmarkStart w:id="2" w:name="_Hlk31375668"/>
      <w:r w:rsidRPr="008E3C6A">
        <w:rPr>
          <w:rFonts w:eastAsiaTheme="minorHAnsi" w:cs="Arial"/>
          <w:b w:val="0"/>
          <w:sz w:val="24"/>
          <w:szCs w:val="24"/>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2"/>
    <w:p w14:paraId="54B3411A" w14:textId="77777777" w:rsidR="00301877" w:rsidRPr="008E3C6A" w:rsidRDefault="007E1999" w:rsidP="00427817">
      <w:pPr>
        <w:pStyle w:val="Heading2"/>
      </w:pPr>
      <w:r w:rsidRPr="008E3C6A">
        <w:t xml:space="preserve">Assessment of </w:t>
      </w:r>
      <w:r w:rsidR="00032B17" w:rsidRPr="008E3C6A">
        <w:t xml:space="preserve">Standard 4 </w:t>
      </w:r>
      <w:r w:rsidR="00301877" w:rsidRPr="008E3C6A">
        <w:t>Requirements</w:t>
      </w:r>
    </w:p>
    <w:p w14:paraId="7BD570A9" w14:textId="77777777" w:rsidR="00314FF7" w:rsidRPr="008E3C6A" w:rsidRDefault="00314FF7" w:rsidP="00314FF7">
      <w:pPr>
        <w:pStyle w:val="Heading3"/>
      </w:pPr>
      <w:r w:rsidRPr="008E3C6A">
        <w:t>Requirement 4(3)(a)</w:t>
      </w:r>
      <w:r w:rsidRPr="008E3C6A">
        <w:tab/>
        <w:t>Compliant</w:t>
      </w:r>
    </w:p>
    <w:p w14:paraId="46500B04" w14:textId="77777777" w:rsidR="00314FF7" w:rsidRPr="008E3C6A" w:rsidRDefault="00314FF7" w:rsidP="00314FF7">
      <w:r w:rsidRPr="008E3C6A">
        <w:t>Each consumer gets safe and effective services and supports for daily living that meet the consumer’s needs, goals and preferences and optimise their independence, health, well-being and quality of life.</w:t>
      </w:r>
    </w:p>
    <w:p w14:paraId="07C3699B" w14:textId="77777777" w:rsidR="00314FF7" w:rsidRPr="008E3C6A" w:rsidRDefault="00314FF7" w:rsidP="00314FF7">
      <w:pPr>
        <w:pStyle w:val="Heading3"/>
      </w:pPr>
      <w:r w:rsidRPr="008E3C6A">
        <w:t>Requirement 4(3)(b)</w:t>
      </w:r>
      <w:r w:rsidRPr="008E3C6A">
        <w:tab/>
        <w:t>Compliant</w:t>
      </w:r>
    </w:p>
    <w:p w14:paraId="6EB707EB" w14:textId="77777777" w:rsidR="00314FF7" w:rsidRPr="008E3C6A" w:rsidRDefault="00314FF7" w:rsidP="00314FF7">
      <w:r w:rsidRPr="008E3C6A">
        <w:t>Services and supports for daily living promote each consumer’s emotional, spiritual and psychological well-being.</w:t>
      </w:r>
    </w:p>
    <w:p w14:paraId="7EB7AD71" w14:textId="77777777" w:rsidR="00314FF7" w:rsidRPr="008E3C6A" w:rsidRDefault="00314FF7" w:rsidP="00314FF7">
      <w:pPr>
        <w:pStyle w:val="Heading3"/>
      </w:pPr>
      <w:r w:rsidRPr="008E3C6A">
        <w:t>Requirement 4(3)(c)</w:t>
      </w:r>
      <w:r w:rsidRPr="008E3C6A">
        <w:tab/>
        <w:t>Compliant</w:t>
      </w:r>
    </w:p>
    <w:p w14:paraId="6785B79E" w14:textId="77777777" w:rsidR="00314FF7" w:rsidRPr="008E3C6A" w:rsidRDefault="00314FF7" w:rsidP="00314FF7">
      <w:r w:rsidRPr="008E3C6A">
        <w:t>Services and supports for daily living assist each consumer to:</w:t>
      </w:r>
    </w:p>
    <w:p w14:paraId="0FE21413" w14:textId="77777777" w:rsidR="00314FF7" w:rsidRPr="008E3C6A" w:rsidRDefault="00314FF7" w:rsidP="00314FF7">
      <w:pPr>
        <w:numPr>
          <w:ilvl w:val="0"/>
          <w:numId w:val="26"/>
        </w:numPr>
        <w:tabs>
          <w:tab w:val="right" w:pos="9026"/>
        </w:tabs>
        <w:spacing w:before="0" w:after="0"/>
        <w:ind w:left="567" w:hanging="425"/>
        <w:outlineLvl w:val="4"/>
      </w:pPr>
      <w:r w:rsidRPr="008E3C6A">
        <w:lastRenderedPageBreak/>
        <w:t>participate in their community within and outside the organisation’s service environment; and</w:t>
      </w:r>
    </w:p>
    <w:p w14:paraId="6F28D10D" w14:textId="77777777" w:rsidR="00314FF7" w:rsidRPr="008E3C6A" w:rsidRDefault="00314FF7" w:rsidP="00314FF7">
      <w:pPr>
        <w:numPr>
          <w:ilvl w:val="0"/>
          <w:numId w:val="26"/>
        </w:numPr>
        <w:tabs>
          <w:tab w:val="right" w:pos="9026"/>
        </w:tabs>
        <w:spacing w:before="0" w:after="0"/>
        <w:ind w:left="567" w:hanging="425"/>
        <w:outlineLvl w:val="4"/>
      </w:pPr>
      <w:r w:rsidRPr="008E3C6A">
        <w:t>have social and personal relationships; and</w:t>
      </w:r>
    </w:p>
    <w:p w14:paraId="0BE8C9C0" w14:textId="77777777" w:rsidR="00314FF7" w:rsidRPr="008E3C6A" w:rsidRDefault="00314FF7" w:rsidP="00314FF7">
      <w:pPr>
        <w:numPr>
          <w:ilvl w:val="0"/>
          <w:numId w:val="26"/>
        </w:numPr>
        <w:tabs>
          <w:tab w:val="right" w:pos="9026"/>
        </w:tabs>
        <w:spacing w:before="0" w:after="0"/>
        <w:ind w:left="567" w:hanging="425"/>
        <w:outlineLvl w:val="4"/>
      </w:pPr>
      <w:r w:rsidRPr="008E3C6A">
        <w:t>do the things of interest to them.</w:t>
      </w:r>
    </w:p>
    <w:p w14:paraId="7C907F1F" w14:textId="77777777" w:rsidR="00314FF7" w:rsidRPr="008E3C6A" w:rsidRDefault="00314FF7" w:rsidP="00314FF7">
      <w:pPr>
        <w:pStyle w:val="Heading3"/>
      </w:pPr>
      <w:r w:rsidRPr="008E3C6A">
        <w:t>Requirement 4(3)(d)</w:t>
      </w:r>
      <w:r w:rsidRPr="008E3C6A">
        <w:tab/>
        <w:t>Compliant</w:t>
      </w:r>
    </w:p>
    <w:p w14:paraId="4E69C731" w14:textId="77777777" w:rsidR="00314FF7" w:rsidRPr="008E3C6A" w:rsidRDefault="00314FF7" w:rsidP="00314FF7">
      <w:r w:rsidRPr="008E3C6A">
        <w:t>Information about the consumer’s condition, needs and preferences is communicated within the organisation, and with others where responsibility for care is shared.</w:t>
      </w:r>
    </w:p>
    <w:p w14:paraId="4B0B7140" w14:textId="77777777" w:rsidR="00314FF7" w:rsidRPr="008E3C6A" w:rsidRDefault="00314FF7" w:rsidP="00314FF7">
      <w:pPr>
        <w:pStyle w:val="Heading3"/>
      </w:pPr>
      <w:r w:rsidRPr="008E3C6A">
        <w:t>Requirement 4(3)(e)</w:t>
      </w:r>
      <w:r w:rsidRPr="008E3C6A">
        <w:tab/>
        <w:t>Compliant</w:t>
      </w:r>
    </w:p>
    <w:p w14:paraId="110484E9" w14:textId="77777777" w:rsidR="00314FF7" w:rsidRPr="008E3C6A" w:rsidRDefault="00314FF7" w:rsidP="00314FF7">
      <w:r w:rsidRPr="008E3C6A">
        <w:t>Timely and appropriate referrals to individuals, other organisations and providers of other care and services.</w:t>
      </w:r>
    </w:p>
    <w:p w14:paraId="756B9E41" w14:textId="77777777" w:rsidR="00314FF7" w:rsidRPr="008E3C6A" w:rsidRDefault="00314FF7" w:rsidP="00314FF7">
      <w:pPr>
        <w:pStyle w:val="Heading3"/>
      </w:pPr>
      <w:r w:rsidRPr="008E3C6A">
        <w:t>Requirement 4(3)(f)</w:t>
      </w:r>
      <w:r w:rsidRPr="008E3C6A">
        <w:tab/>
        <w:t>Compliant</w:t>
      </w:r>
    </w:p>
    <w:p w14:paraId="3CA32BFC" w14:textId="77777777" w:rsidR="00314FF7" w:rsidRPr="008E3C6A" w:rsidRDefault="00314FF7" w:rsidP="00314FF7">
      <w:r w:rsidRPr="008E3C6A">
        <w:t>Where meals are provided, they are varied and of suitable quality and quantity.</w:t>
      </w:r>
    </w:p>
    <w:p w14:paraId="5ADB2C80" w14:textId="77777777" w:rsidR="00314FF7" w:rsidRPr="008E3C6A" w:rsidRDefault="00314FF7" w:rsidP="00314FF7">
      <w:pPr>
        <w:pStyle w:val="Heading3"/>
      </w:pPr>
      <w:r w:rsidRPr="008E3C6A">
        <w:t>Requirement 4(3)(g)</w:t>
      </w:r>
      <w:r w:rsidRPr="008E3C6A">
        <w:tab/>
        <w:t>Compliant</w:t>
      </w:r>
    </w:p>
    <w:p w14:paraId="25470F0E" w14:textId="77777777" w:rsidR="00314FF7" w:rsidRPr="008E3C6A" w:rsidRDefault="00314FF7" w:rsidP="00314FF7">
      <w:r w:rsidRPr="008E3C6A">
        <w:t>Where equipment is provided, it is safe, suitable, clean and well maintained.</w:t>
      </w:r>
    </w:p>
    <w:p w14:paraId="32195CC9" w14:textId="77777777" w:rsidR="00314FF7" w:rsidRPr="008E3C6A" w:rsidRDefault="00314FF7" w:rsidP="00314FF7"/>
    <w:p w14:paraId="1209568D" w14:textId="77777777" w:rsidR="009C6F30" w:rsidRPr="008E3C6A" w:rsidRDefault="009C6F30" w:rsidP="00095CD4">
      <w:pPr>
        <w:sectPr w:rsidR="009C6F30" w:rsidRPr="008E3C6A" w:rsidSect="0004322A">
          <w:headerReference w:type="default" r:id="rId24"/>
          <w:headerReference w:type="first" r:id="rId25"/>
          <w:pgSz w:w="11906" w:h="16838"/>
          <w:pgMar w:top="1701" w:right="1418" w:bottom="1418" w:left="1418" w:header="709" w:footer="397" w:gutter="0"/>
          <w:cols w:space="708"/>
          <w:titlePg/>
          <w:docGrid w:linePitch="360"/>
        </w:sectPr>
      </w:pPr>
    </w:p>
    <w:p w14:paraId="0B4A164C" w14:textId="77777777" w:rsidR="009C6F30" w:rsidRPr="008E3C6A" w:rsidRDefault="009C6F30" w:rsidP="00A3716D">
      <w:pPr>
        <w:pStyle w:val="Heading1"/>
        <w:tabs>
          <w:tab w:val="right" w:pos="9070"/>
        </w:tabs>
        <w:spacing w:before="560" w:after="640"/>
        <w:rPr>
          <w:color w:val="FFFFFF" w:themeColor="background1"/>
          <w:sz w:val="36"/>
        </w:rPr>
      </w:pPr>
      <w:r w:rsidRPr="008E3C6A">
        <w:rPr>
          <w:noProof/>
          <w:color w:val="FFFFFF" w:themeColor="background1"/>
          <w:sz w:val="36"/>
        </w:rPr>
        <w:lastRenderedPageBreak/>
        <w:drawing>
          <wp:anchor distT="0" distB="0" distL="114300" distR="114300" simplePos="0" relativeHeight="251669504" behindDoc="1" locked="0" layoutInCell="1" allowOverlap="1" wp14:anchorId="1753D8C0" wp14:editId="06AEF87F">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3C6A">
        <w:rPr>
          <w:color w:val="FFFFFF" w:themeColor="background1"/>
          <w:sz w:val="36"/>
        </w:rPr>
        <w:t xml:space="preserve">STANDARD 5 </w:t>
      </w:r>
      <w:r w:rsidRPr="008E3C6A">
        <w:rPr>
          <w:color w:val="FFFFFF" w:themeColor="background1"/>
          <w:sz w:val="36"/>
        </w:rPr>
        <w:tab/>
        <w:t>COMPLIANT</w:t>
      </w:r>
      <w:r w:rsidR="00A72E6D" w:rsidRPr="008E3C6A">
        <w:rPr>
          <w:color w:val="FFFFFF" w:themeColor="background1"/>
          <w:sz w:val="36"/>
        </w:rPr>
        <w:t xml:space="preserve"> </w:t>
      </w:r>
      <w:r w:rsidRPr="008E3C6A">
        <w:rPr>
          <w:color w:val="FFFFFF" w:themeColor="background1"/>
          <w:sz w:val="36"/>
        </w:rPr>
        <w:br/>
        <w:t>Organisation’s services environment</w:t>
      </w:r>
    </w:p>
    <w:p w14:paraId="3446287E" w14:textId="77777777" w:rsidR="007F5256" w:rsidRPr="008E3C6A" w:rsidRDefault="007F5256" w:rsidP="009C6F30">
      <w:pPr>
        <w:pStyle w:val="Heading3"/>
        <w:shd w:val="clear" w:color="auto" w:fill="F2F2F2" w:themeFill="background1" w:themeFillShade="F2"/>
      </w:pPr>
      <w:r w:rsidRPr="008E3C6A">
        <w:t>Consumer outcome:</w:t>
      </w:r>
    </w:p>
    <w:p w14:paraId="028C3D2C" w14:textId="77777777" w:rsidR="007F5256" w:rsidRPr="008E3C6A" w:rsidRDefault="007F5256" w:rsidP="00912DE6">
      <w:pPr>
        <w:numPr>
          <w:ilvl w:val="0"/>
          <w:numId w:val="5"/>
        </w:numPr>
        <w:shd w:val="clear" w:color="auto" w:fill="F2F2F2" w:themeFill="background1" w:themeFillShade="F2"/>
      </w:pPr>
      <w:r w:rsidRPr="008E3C6A">
        <w:t>I feel I belong and I am safe and comfortable in the organisation’s service environment.</w:t>
      </w:r>
    </w:p>
    <w:p w14:paraId="59137AD4" w14:textId="77777777" w:rsidR="007F5256" w:rsidRPr="008E3C6A" w:rsidRDefault="007F5256" w:rsidP="009C6F30">
      <w:pPr>
        <w:pStyle w:val="Heading3"/>
        <w:shd w:val="clear" w:color="auto" w:fill="F2F2F2" w:themeFill="background1" w:themeFillShade="F2"/>
      </w:pPr>
      <w:r w:rsidRPr="008E3C6A">
        <w:t>Organisation statement:</w:t>
      </w:r>
    </w:p>
    <w:p w14:paraId="5B5BF98C" w14:textId="77777777" w:rsidR="007F5256" w:rsidRPr="008E3C6A" w:rsidRDefault="007F5256" w:rsidP="00912DE6">
      <w:pPr>
        <w:numPr>
          <w:ilvl w:val="0"/>
          <w:numId w:val="5"/>
        </w:numPr>
        <w:shd w:val="clear" w:color="auto" w:fill="F2F2F2" w:themeFill="background1" w:themeFillShade="F2"/>
      </w:pPr>
      <w:r w:rsidRPr="008E3C6A">
        <w:t>The organisation provides a safe and comfortable service environment that promotes the consumer’s independence, function and enjoyment.</w:t>
      </w:r>
    </w:p>
    <w:p w14:paraId="72815B3B" w14:textId="77777777" w:rsidR="007F5256" w:rsidRPr="008E3C6A" w:rsidRDefault="007F5256" w:rsidP="00427817">
      <w:pPr>
        <w:pStyle w:val="Heading2"/>
      </w:pPr>
      <w:r w:rsidRPr="008E3C6A">
        <w:t>Assessment of Standard 5</w:t>
      </w:r>
    </w:p>
    <w:p w14:paraId="6795CB6F" w14:textId="77777777" w:rsidR="007F5256" w:rsidRPr="008E3C6A" w:rsidRDefault="00154403" w:rsidP="00154403">
      <w:pPr>
        <w:rPr>
          <w:rFonts w:eastAsiaTheme="minorHAnsi"/>
          <w:color w:val="auto"/>
        </w:rPr>
      </w:pPr>
      <w:r w:rsidRPr="008E3C6A">
        <w:rPr>
          <w:rFonts w:eastAsiaTheme="minorHAnsi"/>
          <w:color w:val="auto"/>
        </w:rPr>
        <w:t>The Quality Standard is assessed as Compliant</w:t>
      </w:r>
      <w:r w:rsidR="007B7DB9" w:rsidRPr="008E3C6A">
        <w:rPr>
          <w:rFonts w:eastAsiaTheme="minorHAnsi"/>
          <w:color w:val="auto"/>
        </w:rPr>
        <w:t xml:space="preserve"> </w:t>
      </w:r>
      <w:r w:rsidRPr="008E3C6A">
        <w:rPr>
          <w:rFonts w:eastAsiaTheme="minorHAnsi"/>
          <w:color w:val="auto"/>
        </w:rPr>
        <w:t xml:space="preserve">as </w:t>
      </w:r>
      <w:r w:rsidR="007B7DB9" w:rsidRPr="008E3C6A">
        <w:rPr>
          <w:rFonts w:eastAsiaTheme="minorHAnsi"/>
          <w:color w:val="auto"/>
        </w:rPr>
        <w:t xml:space="preserve">three </w:t>
      </w:r>
      <w:r w:rsidRPr="008E3C6A">
        <w:rPr>
          <w:rFonts w:eastAsiaTheme="minorHAnsi"/>
          <w:color w:val="auto"/>
        </w:rPr>
        <w:t>of the three specific requirements have been assessed as Compliant.</w:t>
      </w:r>
    </w:p>
    <w:p w14:paraId="78AA5BD4" w14:textId="77777777" w:rsidR="00B208AE" w:rsidRPr="008E3C6A" w:rsidRDefault="00B208AE" w:rsidP="00B208AE">
      <w:pPr>
        <w:rPr>
          <w:rFonts w:eastAsiaTheme="minorHAnsi"/>
          <w:color w:val="auto"/>
        </w:rPr>
      </w:pPr>
      <w:r w:rsidRPr="008E3C6A">
        <w:rPr>
          <w:rFonts w:eastAsiaTheme="minorHAnsi"/>
          <w:color w:val="auto"/>
        </w:rPr>
        <w:t xml:space="preserve">The Assessment Team found consumers and representatives interviewed said they </w:t>
      </w:r>
      <w:r w:rsidRPr="008E3C6A">
        <w:rPr>
          <w:rFonts w:eastAsia="Calibri"/>
          <w:lang w:eastAsia="en-US"/>
        </w:rPr>
        <w:t>feel they belong in the service and feel safe and comfortable in the service environment.</w:t>
      </w:r>
      <w:r w:rsidRPr="008E3C6A">
        <w:rPr>
          <w:rFonts w:eastAsiaTheme="minorHAnsi"/>
          <w:color w:val="auto"/>
        </w:rPr>
        <w:t xml:space="preserve"> The following examples were provided by consumers and representatives during interviews with the Assessment Team:</w:t>
      </w:r>
    </w:p>
    <w:p w14:paraId="3A91D38B" w14:textId="77777777" w:rsidR="00B208AE" w:rsidRPr="008E3C6A" w:rsidRDefault="00B208AE" w:rsidP="003F152D">
      <w:pPr>
        <w:numPr>
          <w:ilvl w:val="0"/>
          <w:numId w:val="2"/>
        </w:numPr>
        <w:ind w:left="425" w:hanging="425"/>
        <w:rPr>
          <w:rFonts w:eastAsiaTheme="minorHAnsi"/>
          <w:color w:val="auto"/>
          <w:szCs w:val="22"/>
          <w:lang w:eastAsia="en-US"/>
        </w:rPr>
      </w:pPr>
      <w:r w:rsidRPr="008E3C6A">
        <w:rPr>
          <w:rFonts w:eastAsiaTheme="minorHAnsi"/>
          <w:color w:val="auto"/>
          <w:szCs w:val="22"/>
          <w:lang w:eastAsia="en-US"/>
        </w:rPr>
        <w:t>the service environment is clean, well maintained and comfortable, and is welcoming to them, their friends and family visitors</w:t>
      </w:r>
    </w:p>
    <w:p w14:paraId="076D5B55" w14:textId="77777777" w:rsidR="00B208AE" w:rsidRPr="008E3C6A" w:rsidRDefault="00B208AE" w:rsidP="003F152D">
      <w:pPr>
        <w:numPr>
          <w:ilvl w:val="0"/>
          <w:numId w:val="2"/>
        </w:numPr>
        <w:ind w:left="425" w:hanging="425"/>
        <w:rPr>
          <w:rFonts w:eastAsia="Calibri"/>
          <w:color w:val="auto"/>
          <w:szCs w:val="22"/>
          <w:lang w:eastAsia="en-US"/>
        </w:rPr>
      </w:pPr>
      <w:r w:rsidRPr="008E3C6A">
        <w:rPr>
          <w:rFonts w:eastAsiaTheme="minorHAnsi"/>
          <w:color w:val="auto"/>
          <w:szCs w:val="22"/>
          <w:lang w:eastAsia="en-US"/>
        </w:rPr>
        <w:t>the design of furniture and fittings helps them to be independent and adds to the comfort of the service environment.</w:t>
      </w:r>
    </w:p>
    <w:p w14:paraId="09558B92" w14:textId="77777777" w:rsidR="00DF57EB" w:rsidRPr="008E3C6A" w:rsidRDefault="00EB7910" w:rsidP="00DF57EB">
      <w:pPr>
        <w:pStyle w:val="ListBullet"/>
        <w:numPr>
          <w:ilvl w:val="0"/>
          <w:numId w:val="0"/>
        </w:numPr>
      </w:pPr>
      <w:r w:rsidRPr="008E3C6A">
        <w:rPr>
          <w:rFonts w:eastAsia="Calibri"/>
        </w:rPr>
        <w:t xml:space="preserve">The Assessment Team found the organisation undertakes a </w:t>
      </w:r>
      <w:r w:rsidRPr="008E3C6A">
        <w:t xml:space="preserve">regular consumer experience survey which is used to know if consumers feel at home. A welcoming process is in place and progress notes record consumers’ experience during the settling in period. </w:t>
      </w:r>
    </w:p>
    <w:p w14:paraId="31D822A7" w14:textId="77777777" w:rsidR="00EB7910" w:rsidRPr="008E3C6A" w:rsidRDefault="00EB7910" w:rsidP="00DF57EB">
      <w:pPr>
        <w:pStyle w:val="ListBullet"/>
        <w:numPr>
          <w:ilvl w:val="0"/>
          <w:numId w:val="0"/>
        </w:numPr>
      </w:pPr>
      <w:r w:rsidRPr="008E3C6A">
        <w:t>The management team interviewed by the Assessment Team</w:t>
      </w:r>
      <w:r w:rsidR="000D32DC">
        <w:t>,</w:t>
      </w:r>
      <w:r w:rsidRPr="008E3C6A">
        <w:t xml:space="preserve"> described the features of the service environment are designed to support functioning of people with a cognitive impairment. These included: memory garden, animals on site, colour schemes, decorations and share</w:t>
      </w:r>
      <w:r w:rsidR="00041E60" w:rsidRPr="008E3C6A">
        <w:t>d</w:t>
      </w:r>
      <w:r w:rsidRPr="008E3C6A">
        <w:t xml:space="preserve"> spaces to increase consumer interaction.</w:t>
      </w:r>
    </w:p>
    <w:p w14:paraId="4BB62680" w14:textId="77777777" w:rsidR="00EB7910" w:rsidRPr="008E3C6A" w:rsidRDefault="00EB7910" w:rsidP="00EB7910">
      <w:pPr>
        <w:pStyle w:val="ListBullet"/>
        <w:numPr>
          <w:ilvl w:val="0"/>
          <w:numId w:val="0"/>
        </w:numPr>
        <w:spacing w:before="0" w:after="240"/>
      </w:pPr>
      <w:r w:rsidRPr="008E3C6A">
        <w:t xml:space="preserve">The Assessment Team observed the service to be clean, welcoming and well-maintained, and the environment to appear to be safe and comfortable. Consumers </w:t>
      </w:r>
      <w:r w:rsidRPr="008E3C6A">
        <w:lastRenderedPageBreak/>
        <w:t>were observed to have ready access to outdoor ar</w:t>
      </w:r>
      <w:bookmarkStart w:id="3" w:name="_GoBack"/>
      <w:bookmarkEnd w:id="3"/>
      <w:r w:rsidRPr="008E3C6A">
        <w:t>eas in the Memory Support Unit with memory gardens, tables, artwork and chairs available for use. Consumers and visitors were observed using these areas.</w:t>
      </w:r>
    </w:p>
    <w:p w14:paraId="25EFE16E" w14:textId="77777777" w:rsidR="00B208AE" w:rsidRPr="008E3C6A" w:rsidRDefault="00DF57EB" w:rsidP="00DF57EB">
      <w:pPr>
        <w:rPr>
          <w:rFonts w:eastAsia="Calibri"/>
        </w:rPr>
      </w:pPr>
      <w:r w:rsidRPr="008E3C6A">
        <w:rPr>
          <w:rFonts w:eastAsiaTheme="minorHAnsi"/>
        </w:rPr>
        <w:t xml:space="preserve">The Assessment Team found the organisation has monitoring processes in relation to Standard 5 to ensure </w:t>
      </w:r>
      <w:r w:rsidRPr="008E3C6A">
        <w:t xml:space="preserve">the service provides a safe and comfortable service environment </w:t>
      </w:r>
      <w:r w:rsidR="00041E60" w:rsidRPr="008E3C6A">
        <w:t xml:space="preserve">that </w:t>
      </w:r>
      <w:r w:rsidRPr="008E3C6A">
        <w:t>promotes the consumer’s independence, function and enjoyment.</w:t>
      </w:r>
    </w:p>
    <w:p w14:paraId="7EA80622" w14:textId="77777777" w:rsidR="00301877" w:rsidRPr="008E3C6A" w:rsidRDefault="007E1999" w:rsidP="00427817">
      <w:pPr>
        <w:pStyle w:val="Heading2"/>
      </w:pPr>
      <w:r w:rsidRPr="008E3C6A">
        <w:t xml:space="preserve">Assessment of </w:t>
      </w:r>
      <w:r w:rsidR="009C6F30" w:rsidRPr="008E3C6A">
        <w:t xml:space="preserve">Standard 5 </w:t>
      </w:r>
      <w:r w:rsidR="00301877" w:rsidRPr="008E3C6A">
        <w:t>Requirements</w:t>
      </w:r>
    </w:p>
    <w:p w14:paraId="0F004A01" w14:textId="77777777" w:rsidR="00314FF7" w:rsidRPr="008E3C6A" w:rsidRDefault="00314FF7" w:rsidP="00314FF7">
      <w:pPr>
        <w:pStyle w:val="Heading3"/>
      </w:pPr>
      <w:r w:rsidRPr="008E3C6A">
        <w:t>Requirement 5(3)(a)</w:t>
      </w:r>
      <w:r w:rsidRPr="008E3C6A">
        <w:tab/>
        <w:t>Compliant</w:t>
      </w:r>
    </w:p>
    <w:p w14:paraId="1923C163" w14:textId="77777777" w:rsidR="00314FF7" w:rsidRPr="008E3C6A" w:rsidRDefault="00314FF7" w:rsidP="00314FF7">
      <w:r w:rsidRPr="008E3C6A">
        <w:t>The service environment is welcoming and easy to understand, and optimises each consumer’s sense of belonging, independence, interaction and function.</w:t>
      </w:r>
    </w:p>
    <w:p w14:paraId="0BBEAF36" w14:textId="77777777" w:rsidR="00314FF7" w:rsidRPr="008E3C6A" w:rsidRDefault="00314FF7" w:rsidP="00314FF7">
      <w:pPr>
        <w:pStyle w:val="Heading3"/>
      </w:pPr>
      <w:r w:rsidRPr="008E3C6A">
        <w:t>Requirement 5(3)(b)</w:t>
      </w:r>
      <w:r w:rsidRPr="008E3C6A">
        <w:tab/>
        <w:t>Compliant</w:t>
      </w:r>
    </w:p>
    <w:p w14:paraId="2D545F98" w14:textId="77777777" w:rsidR="00314FF7" w:rsidRPr="008E3C6A" w:rsidRDefault="00314FF7" w:rsidP="00314FF7">
      <w:r w:rsidRPr="008E3C6A">
        <w:t>The service environment:</w:t>
      </w:r>
    </w:p>
    <w:p w14:paraId="18E40DCF" w14:textId="77777777" w:rsidR="00314FF7" w:rsidRPr="008E3C6A" w:rsidRDefault="00314FF7" w:rsidP="00314FF7">
      <w:pPr>
        <w:numPr>
          <w:ilvl w:val="0"/>
          <w:numId w:val="27"/>
        </w:numPr>
        <w:tabs>
          <w:tab w:val="right" w:pos="9026"/>
        </w:tabs>
        <w:spacing w:before="0" w:after="0"/>
        <w:ind w:left="567" w:hanging="425"/>
        <w:outlineLvl w:val="4"/>
      </w:pPr>
      <w:r w:rsidRPr="008E3C6A">
        <w:t>is safe, clean, well maintained and comfortable; and</w:t>
      </w:r>
    </w:p>
    <w:p w14:paraId="7FF26B87" w14:textId="77777777" w:rsidR="00314FF7" w:rsidRPr="008E3C6A" w:rsidRDefault="00314FF7" w:rsidP="00314FF7">
      <w:pPr>
        <w:numPr>
          <w:ilvl w:val="0"/>
          <w:numId w:val="27"/>
        </w:numPr>
        <w:tabs>
          <w:tab w:val="right" w:pos="9026"/>
        </w:tabs>
        <w:spacing w:before="0" w:after="0"/>
        <w:ind w:left="567" w:hanging="425"/>
        <w:outlineLvl w:val="4"/>
      </w:pPr>
      <w:r w:rsidRPr="008E3C6A">
        <w:t>enables consumers to move freely, both indoors and outdoors.</w:t>
      </w:r>
    </w:p>
    <w:p w14:paraId="12141621" w14:textId="77777777" w:rsidR="00314FF7" w:rsidRPr="008E3C6A" w:rsidRDefault="00314FF7" w:rsidP="00314FF7">
      <w:pPr>
        <w:pStyle w:val="Heading3"/>
      </w:pPr>
      <w:r w:rsidRPr="008E3C6A">
        <w:t>Requirement 5(3)(c)</w:t>
      </w:r>
      <w:r w:rsidRPr="008E3C6A">
        <w:tab/>
        <w:t>Compliant</w:t>
      </w:r>
    </w:p>
    <w:p w14:paraId="27A19BAC" w14:textId="77777777" w:rsidR="00314FF7" w:rsidRPr="008E3C6A" w:rsidRDefault="00314FF7" w:rsidP="00314FF7">
      <w:r w:rsidRPr="008E3C6A">
        <w:t>Furniture, fittings and equipment are safe, clean, well maintained and suitable for the consumer.</w:t>
      </w:r>
    </w:p>
    <w:p w14:paraId="7DDDEB59" w14:textId="77777777" w:rsidR="00314FF7" w:rsidRPr="008E3C6A" w:rsidRDefault="00314FF7" w:rsidP="00314FF7"/>
    <w:p w14:paraId="459ABBAE" w14:textId="77777777" w:rsidR="009C6F30" w:rsidRPr="008E3C6A" w:rsidRDefault="009C6F30" w:rsidP="00095CD4">
      <w:pPr>
        <w:sectPr w:rsidR="009C6F30" w:rsidRPr="008E3C6A" w:rsidSect="0004322A">
          <w:headerReference w:type="default" r:id="rId26"/>
          <w:headerReference w:type="first" r:id="rId27"/>
          <w:pgSz w:w="11906" w:h="16838"/>
          <w:pgMar w:top="1701" w:right="1418" w:bottom="1418" w:left="1418" w:header="709" w:footer="397" w:gutter="0"/>
          <w:cols w:space="708"/>
          <w:titlePg/>
          <w:docGrid w:linePitch="360"/>
        </w:sectPr>
      </w:pPr>
    </w:p>
    <w:p w14:paraId="5C1ECFE9" w14:textId="77777777" w:rsidR="009C6F30" w:rsidRPr="008E3C6A" w:rsidRDefault="009C6F30" w:rsidP="00A3716D">
      <w:pPr>
        <w:pStyle w:val="Heading1"/>
        <w:tabs>
          <w:tab w:val="right" w:pos="9070"/>
        </w:tabs>
        <w:spacing w:before="560" w:after="640"/>
        <w:rPr>
          <w:color w:val="FFFFFF" w:themeColor="background1"/>
          <w:sz w:val="36"/>
        </w:rPr>
      </w:pPr>
      <w:r w:rsidRPr="008E3C6A">
        <w:rPr>
          <w:noProof/>
          <w:color w:val="FFFFFF" w:themeColor="background1"/>
          <w:sz w:val="36"/>
        </w:rPr>
        <w:lastRenderedPageBreak/>
        <w:drawing>
          <wp:anchor distT="0" distB="0" distL="114300" distR="114300" simplePos="0" relativeHeight="251671552" behindDoc="1" locked="0" layoutInCell="1" allowOverlap="1" wp14:anchorId="017FE334" wp14:editId="223BE4CF">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3C6A">
        <w:rPr>
          <w:color w:val="FFFFFF" w:themeColor="background1"/>
          <w:sz w:val="36"/>
        </w:rPr>
        <w:t xml:space="preserve">STANDARD 6 </w:t>
      </w:r>
      <w:r w:rsidRPr="008E3C6A">
        <w:rPr>
          <w:color w:val="FFFFFF" w:themeColor="background1"/>
          <w:sz w:val="36"/>
        </w:rPr>
        <w:tab/>
        <w:t>COMPLIANT</w:t>
      </w:r>
      <w:r w:rsidR="00E82D25" w:rsidRPr="008E3C6A">
        <w:rPr>
          <w:color w:val="FFFFFF" w:themeColor="background1"/>
          <w:sz w:val="36"/>
        </w:rPr>
        <w:t xml:space="preserve"> </w:t>
      </w:r>
      <w:r w:rsidRPr="008E3C6A">
        <w:rPr>
          <w:color w:val="FFFFFF" w:themeColor="background1"/>
          <w:sz w:val="36"/>
        </w:rPr>
        <w:br/>
        <w:t>Feedback and complaints</w:t>
      </w:r>
    </w:p>
    <w:p w14:paraId="251B0559" w14:textId="77777777" w:rsidR="007F5256" w:rsidRPr="008E3C6A" w:rsidRDefault="007F5256" w:rsidP="009C6F30">
      <w:pPr>
        <w:pStyle w:val="Heading3"/>
        <w:shd w:val="clear" w:color="auto" w:fill="F2F2F2" w:themeFill="background1" w:themeFillShade="F2"/>
      </w:pPr>
      <w:r w:rsidRPr="008E3C6A">
        <w:t>Consumer outcome:</w:t>
      </w:r>
    </w:p>
    <w:p w14:paraId="18A8E9CC" w14:textId="77777777" w:rsidR="007F5256" w:rsidRPr="008E3C6A" w:rsidRDefault="007F5256" w:rsidP="00912DE6">
      <w:pPr>
        <w:numPr>
          <w:ilvl w:val="0"/>
          <w:numId w:val="6"/>
        </w:numPr>
        <w:shd w:val="clear" w:color="auto" w:fill="F2F2F2" w:themeFill="background1" w:themeFillShade="F2"/>
      </w:pPr>
      <w:r w:rsidRPr="008E3C6A">
        <w:t>I feel safe and am encouraged and supported to give feedback and make complaints. I am engaged in processes to address my feedback and complaints, and appropriate action is taken.</w:t>
      </w:r>
    </w:p>
    <w:p w14:paraId="231DEF02" w14:textId="77777777" w:rsidR="007F5256" w:rsidRPr="008E3C6A" w:rsidRDefault="007F5256" w:rsidP="009C6F30">
      <w:pPr>
        <w:pStyle w:val="Heading3"/>
        <w:shd w:val="clear" w:color="auto" w:fill="F2F2F2" w:themeFill="background1" w:themeFillShade="F2"/>
      </w:pPr>
      <w:r w:rsidRPr="008E3C6A">
        <w:t>Organisation statement:</w:t>
      </w:r>
    </w:p>
    <w:p w14:paraId="4E66E689" w14:textId="77777777" w:rsidR="007F5256" w:rsidRPr="008E3C6A" w:rsidRDefault="007F5256" w:rsidP="00912DE6">
      <w:pPr>
        <w:numPr>
          <w:ilvl w:val="0"/>
          <w:numId w:val="6"/>
        </w:numPr>
        <w:shd w:val="clear" w:color="auto" w:fill="F2F2F2" w:themeFill="background1" w:themeFillShade="F2"/>
      </w:pPr>
      <w:r w:rsidRPr="008E3C6A">
        <w:t>The organisation regularly seeks input and feedback from consumers, carers, the workforce and others and uses the input and feedback to inform continuous improvements for individual consumers and the whole organisation.</w:t>
      </w:r>
    </w:p>
    <w:p w14:paraId="5CA6E232" w14:textId="77777777" w:rsidR="007F5256" w:rsidRPr="008E3C6A" w:rsidRDefault="007F5256" w:rsidP="00427817">
      <w:pPr>
        <w:pStyle w:val="Heading2"/>
      </w:pPr>
      <w:r w:rsidRPr="008E3C6A">
        <w:t>Assessment of Standard 6</w:t>
      </w:r>
    </w:p>
    <w:p w14:paraId="09407C7F" w14:textId="77777777" w:rsidR="007F5256" w:rsidRPr="008E3C6A" w:rsidRDefault="00154403" w:rsidP="00154403">
      <w:pPr>
        <w:rPr>
          <w:rFonts w:eastAsiaTheme="minorHAnsi"/>
          <w:color w:val="auto"/>
        </w:rPr>
      </w:pPr>
      <w:r w:rsidRPr="008E3C6A">
        <w:rPr>
          <w:rFonts w:eastAsiaTheme="minorHAnsi"/>
        </w:rPr>
        <w:t xml:space="preserve">The Quality </w:t>
      </w:r>
      <w:r w:rsidRPr="008E3C6A">
        <w:rPr>
          <w:rFonts w:eastAsiaTheme="minorHAnsi"/>
          <w:color w:val="auto"/>
        </w:rPr>
        <w:t xml:space="preserve">Standard is assessed as Compliant as </w:t>
      </w:r>
      <w:r w:rsidR="007B7DB9" w:rsidRPr="008E3C6A">
        <w:rPr>
          <w:rFonts w:eastAsiaTheme="minorHAnsi"/>
          <w:color w:val="auto"/>
        </w:rPr>
        <w:t>four</w:t>
      </w:r>
      <w:r w:rsidRPr="008E3C6A">
        <w:rPr>
          <w:rFonts w:eastAsiaTheme="minorHAnsi"/>
          <w:color w:val="auto"/>
        </w:rPr>
        <w:t xml:space="preserve"> of the four specific requirements have been assessed as Compliant.</w:t>
      </w:r>
    </w:p>
    <w:p w14:paraId="09F4CFEF" w14:textId="77777777" w:rsidR="00FC2CD1" w:rsidRPr="008E3C6A" w:rsidRDefault="00FC2CD1" w:rsidP="003F152D">
      <w:pPr>
        <w:rPr>
          <w:rFonts w:eastAsiaTheme="minorHAnsi"/>
          <w:color w:val="auto"/>
        </w:rPr>
      </w:pPr>
      <w:r w:rsidRPr="008E3C6A">
        <w:rPr>
          <w:rFonts w:eastAsiaTheme="minorHAnsi"/>
          <w:color w:val="auto"/>
        </w:rPr>
        <w:t xml:space="preserve">The Assessment Team found consumers and representatives interviewed said they </w:t>
      </w:r>
      <w:r w:rsidRPr="008E3C6A">
        <w:rPr>
          <w:rFonts w:eastAsia="Calibri"/>
          <w:color w:val="auto"/>
          <w:lang w:eastAsia="en-US"/>
        </w:rPr>
        <w:t xml:space="preserve">are encouraged and supported to give feedback and make complaints, and appropriate action is taken. </w:t>
      </w:r>
      <w:r w:rsidRPr="008E3C6A">
        <w:rPr>
          <w:rFonts w:eastAsiaTheme="minorHAnsi"/>
          <w:color w:val="auto"/>
        </w:rPr>
        <w:t>The following examples were provided by consumers and representatives during interviews with the Assessment Team:</w:t>
      </w:r>
    </w:p>
    <w:p w14:paraId="0FD9B55B" w14:textId="77777777" w:rsidR="00D60D2B" w:rsidRPr="008E3C6A" w:rsidRDefault="00FC2CD1" w:rsidP="003F152D">
      <w:pPr>
        <w:numPr>
          <w:ilvl w:val="0"/>
          <w:numId w:val="2"/>
        </w:numPr>
        <w:ind w:left="425" w:hanging="425"/>
        <w:rPr>
          <w:rFonts w:eastAsiaTheme="minorHAnsi"/>
          <w:color w:val="auto"/>
          <w:szCs w:val="22"/>
          <w:lang w:eastAsia="en-US"/>
        </w:rPr>
      </w:pPr>
      <w:r w:rsidRPr="008E3C6A">
        <w:rPr>
          <w:rFonts w:eastAsiaTheme="minorHAnsi"/>
          <w:color w:val="auto"/>
          <w:szCs w:val="22"/>
          <w:lang w:eastAsia="en-US"/>
        </w:rPr>
        <w:t>they feel safe in raising concerns and are confident action will be taken</w:t>
      </w:r>
    </w:p>
    <w:p w14:paraId="2E0F1A02" w14:textId="77777777" w:rsidR="00F61E5C" w:rsidRPr="008E3C6A" w:rsidRDefault="00F61E5C" w:rsidP="003F152D">
      <w:pPr>
        <w:pStyle w:val="ListBullet"/>
      </w:pPr>
      <w:r w:rsidRPr="008E3C6A">
        <w:t xml:space="preserve">they feel safe to make complaints and staff openly encourage feedback from </w:t>
      </w:r>
      <w:r w:rsidR="003E0559" w:rsidRPr="008E3C6A">
        <w:t>them</w:t>
      </w:r>
    </w:p>
    <w:p w14:paraId="1465902D" w14:textId="77777777" w:rsidR="00F61E5C" w:rsidRPr="008E3C6A" w:rsidRDefault="00F61E5C" w:rsidP="003F152D">
      <w:pPr>
        <w:pStyle w:val="ListBullet"/>
      </w:pPr>
      <w:r w:rsidRPr="008E3C6A">
        <w:t>they would speak with management if an issue was not addressed to their satisfaction</w:t>
      </w:r>
      <w:r w:rsidR="003E0559" w:rsidRPr="008E3C6A">
        <w:t xml:space="preserve"> and m</w:t>
      </w:r>
      <w:r w:rsidRPr="008E3C6A">
        <w:t>anagement responds quickly and actively address all issues.</w:t>
      </w:r>
    </w:p>
    <w:p w14:paraId="1758D2D6" w14:textId="77777777" w:rsidR="00D60D2B" w:rsidRPr="008E3C6A" w:rsidRDefault="00D60D2B" w:rsidP="003F152D">
      <w:pPr>
        <w:pStyle w:val="ListBullet"/>
        <w:numPr>
          <w:ilvl w:val="0"/>
          <w:numId w:val="0"/>
        </w:numPr>
      </w:pPr>
      <w:r w:rsidRPr="008E3C6A">
        <w:t xml:space="preserve">The Assessment Team found management was able to demonstrate all feedback received is responded to verbally or in writing and actions taken are reviewed to ensure the complainant’s satisfaction. Complaints are escalated to management as necessary and an open disclosure process is used when things go wrong. Feedback and complaints are reviewed by management and result in continuous improvement activities. </w:t>
      </w:r>
    </w:p>
    <w:p w14:paraId="459D0FF8" w14:textId="77777777" w:rsidR="00D60D2B" w:rsidRPr="008E3C6A" w:rsidRDefault="00D60D2B" w:rsidP="003F152D">
      <w:pPr>
        <w:pStyle w:val="ListBullet"/>
        <w:numPr>
          <w:ilvl w:val="0"/>
          <w:numId w:val="0"/>
        </w:numPr>
      </w:pPr>
      <w:r w:rsidRPr="008E3C6A">
        <w:lastRenderedPageBreak/>
        <w:t>Staff interviews by the Assessment Team demonstrated knowledge of how to enable consumers and representatives to access feedback processes and advocacy services as needed. They also demonstrated how verbal feedback is communicated so management can address it. Staff interviewed said they have been provided with training about complaint management and how to assist consumers to raise concerns.</w:t>
      </w:r>
    </w:p>
    <w:p w14:paraId="357A67B9" w14:textId="77777777" w:rsidR="00D60D2B" w:rsidRPr="008E3C6A" w:rsidRDefault="003E0559" w:rsidP="003F152D">
      <w:pPr>
        <w:rPr>
          <w:rFonts w:eastAsiaTheme="minorHAnsi"/>
          <w:color w:val="auto"/>
          <w:szCs w:val="22"/>
          <w:lang w:eastAsia="en-US"/>
        </w:rPr>
      </w:pPr>
      <w:r w:rsidRPr="008E3C6A">
        <w:rPr>
          <w:rFonts w:eastAsiaTheme="minorHAnsi"/>
          <w:color w:val="auto"/>
          <w:szCs w:val="22"/>
          <w:lang w:eastAsia="en-US"/>
        </w:rPr>
        <w:t>The Assessment Team found the service actively encourages feedback from consumers, representatives and staff. The service conducts regular consumer meetings at which feedback and complaints are discussed. The service analyses feedback and identifies trends and includes improvements in the continuous improvement plan.</w:t>
      </w:r>
    </w:p>
    <w:p w14:paraId="33E9FAC0" w14:textId="77777777" w:rsidR="00D60D2B" w:rsidRPr="008E3C6A" w:rsidRDefault="00D60D2B" w:rsidP="00D60D2B">
      <w:r w:rsidRPr="008E3C6A">
        <w:rPr>
          <w:rFonts w:eastAsiaTheme="minorHAnsi"/>
        </w:rPr>
        <w:t xml:space="preserve">The Assessment Team found the organisation has monitoring processes in relation to Standard 6 to ensure </w:t>
      </w:r>
      <w:r w:rsidR="003E0559" w:rsidRPr="008E3C6A">
        <w:t>the service</w:t>
      </w:r>
      <w:r w:rsidRPr="008E3C6A">
        <w:t xml:space="preserve"> regularly seeks input and feedback from consumers, carers, the workforce and others and uses the input and feedback to inform continuous improvements for individual consumers and the whole organisation.</w:t>
      </w:r>
    </w:p>
    <w:p w14:paraId="324569B9" w14:textId="77777777" w:rsidR="00301877" w:rsidRPr="008E3C6A" w:rsidRDefault="00E344EF" w:rsidP="00427817">
      <w:pPr>
        <w:pStyle w:val="Heading2"/>
      </w:pPr>
      <w:r w:rsidRPr="008E3C6A">
        <w:t xml:space="preserve">Assessment of </w:t>
      </w:r>
      <w:r w:rsidR="009C6F30" w:rsidRPr="008E3C6A">
        <w:t xml:space="preserve">Standard 6 </w:t>
      </w:r>
      <w:r w:rsidR="00301877" w:rsidRPr="008E3C6A">
        <w:t>Requirements</w:t>
      </w:r>
    </w:p>
    <w:p w14:paraId="2BF5AD1C" w14:textId="77777777" w:rsidR="001B3DE8" w:rsidRPr="008E3C6A" w:rsidRDefault="001B3DE8" w:rsidP="00506F7F">
      <w:pPr>
        <w:pStyle w:val="Heading3"/>
      </w:pPr>
      <w:r w:rsidRPr="008E3C6A">
        <w:t>Requirement 6(3)(a)</w:t>
      </w:r>
      <w:r w:rsidR="00506F7F" w:rsidRPr="008E3C6A">
        <w:tab/>
        <w:t>Compliant</w:t>
      </w:r>
    </w:p>
    <w:p w14:paraId="0AFEC8EB" w14:textId="77777777" w:rsidR="001B3DE8" w:rsidRPr="008E3C6A" w:rsidRDefault="001B3DE8" w:rsidP="00506F7F">
      <w:r w:rsidRPr="008E3C6A">
        <w:t>Consumers, their family, friends, carers and others are encouraged and supported to provide feedback and make complaints.</w:t>
      </w:r>
    </w:p>
    <w:p w14:paraId="6B6E8642" w14:textId="77777777" w:rsidR="001B3DE8" w:rsidRPr="008E3C6A" w:rsidRDefault="001B3DE8" w:rsidP="00506F7F">
      <w:pPr>
        <w:pStyle w:val="Heading3"/>
      </w:pPr>
      <w:r w:rsidRPr="008E3C6A">
        <w:t>Requirement 6(3)(b)</w:t>
      </w:r>
      <w:r w:rsidR="00506F7F" w:rsidRPr="008E3C6A">
        <w:tab/>
        <w:t>Compliant</w:t>
      </w:r>
    </w:p>
    <w:p w14:paraId="0A21763C" w14:textId="77777777" w:rsidR="001B3DE8" w:rsidRPr="008E3C6A" w:rsidRDefault="001B3DE8" w:rsidP="00506F7F">
      <w:r w:rsidRPr="008E3C6A">
        <w:t>Consumers are made aware of and have access to advocates, language services and other methods for raising and resolving complaints.</w:t>
      </w:r>
    </w:p>
    <w:p w14:paraId="40C190C5" w14:textId="77777777" w:rsidR="001B3DE8" w:rsidRPr="008E3C6A" w:rsidRDefault="001B3DE8" w:rsidP="00506F7F">
      <w:pPr>
        <w:pStyle w:val="Heading3"/>
      </w:pPr>
      <w:r w:rsidRPr="008E3C6A">
        <w:t>Requirement 6(3)(c)</w:t>
      </w:r>
      <w:r w:rsidR="00506F7F" w:rsidRPr="008E3C6A">
        <w:tab/>
        <w:t>Compliant</w:t>
      </w:r>
    </w:p>
    <w:p w14:paraId="5CDBBF83" w14:textId="77777777" w:rsidR="001B3DE8" w:rsidRPr="008E3C6A" w:rsidRDefault="001B3DE8" w:rsidP="00506F7F">
      <w:r w:rsidRPr="008E3C6A">
        <w:t>Appropriate action is taken in response to complaints and an open disclosure process is used when things go wrong.</w:t>
      </w:r>
    </w:p>
    <w:p w14:paraId="754EFEA5" w14:textId="77777777" w:rsidR="001B3DE8" w:rsidRPr="008E3C6A" w:rsidRDefault="001B3DE8" w:rsidP="00506F7F">
      <w:pPr>
        <w:pStyle w:val="Heading3"/>
      </w:pPr>
      <w:r w:rsidRPr="008E3C6A">
        <w:t>Requirement 6(3)(d)</w:t>
      </w:r>
      <w:r w:rsidR="00506F7F" w:rsidRPr="008E3C6A">
        <w:tab/>
        <w:t>Compliant</w:t>
      </w:r>
    </w:p>
    <w:p w14:paraId="728BFC05" w14:textId="77777777" w:rsidR="001B3DE8" w:rsidRPr="008E3C6A" w:rsidRDefault="001B3DE8" w:rsidP="00506F7F">
      <w:r w:rsidRPr="008E3C6A">
        <w:t>Feedback and complaints are reviewed and used to improve the quality of care and services.</w:t>
      </w:r>
    </w:p>
    <w:p w14:paraId="7F504439" w14:textId="77777777" w:rsidR="001B3DE8" w:rsidRPr="008E3C6A" w:rsidRDefault="001B3DE8" w:rsidP="001B3DE8"/>
    <w:p w14:paraId="45563B03" w14:textId="77777777" w:rsidR="009C6F30" w:rsidRPr="008E3C6A" w:rsidRDefault="009C6F30" w:rsidP="00095CD4">
      <w:pPr>
        <w:sectPr w:rsidR="009C6F30" w:rsidRPr="008E3C6A" w:rsidSect="0004322A">
          <w:headerReference w:type="default" r:id="rId28"/>
          <w:headerReference w:type="first" r:id="rId29"/>
          <w:pgSz w:w="11906" w:h="16838"/>
          <w:pgMar w:top="1701" w:right="1418" w:bottom="1418" w:left="1418" w:header="709" w:footer="397" w:gutter="0"/>
          <w:cols w:space="708"/>
          <w:titlePg/>
          <w:docGrid w:linePitch="360"/>
        </w:sectPr>
      </w:pPr>
    </w:p>
    <w:p w14:paraId="1822C91E" w14:textId="77777777" w:rsidR="009C6F30" w:rsidRPr="008E3C6A" w:rsidRDefault="009C6F30" w:rsidP="00A3716D">
      <w:pPr>
        <w:pStyle w:val="Heading1"/>
        <w:tabs>
          <w:tab w:val="right" w:pos="9070"/>
        </w:tabs>
        <w:spacing w:before="560" w:after="640"/>
        <w:rPr>
          <w:color w:val="FFFFFF" w:themeColor="background1"/>
          <w:sz w:val="36"/>
        </w:rPr>
      </w:pPr>
      <w:r w:rsidRPr="008E3C6A">
        <w:rPr>
          <w:noProof/>
          <w:color w:val="FFFFFF" w:themeColor="background1"/>
          <w:sz w:val="36"/>
        </w:rPr>
        <w:lastRenderedPageBreak/>
        <w:drawing>
          <wp:anchor distT="0" distB="0" distL="114300" distR="114300" simplePos="0" relativeHeight="251673600" behindDoc="1" locked="0" layoutInCell="1" allowOverlap="1" wp14:anchorId="6EC5A566" wp14:editId="2F673B58">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3C6A">
        <w:rPr>
          <w:color w:val="FFFFFF" w:themeColor="background1"/>
          <w:sz w:val="36"/>
        </w:rPr>
        <w:t xml:space="preserve">STANDARD </w:t>
      </w:r>
      <w:r w:rsidR="00095CD4" w:rsidRPr="008E3C6A">
        <w:rPr>
          <w:color w:val="FFFFFF" w:themeColor="background1"/>
          <w:sz w:val="36"/>
        </w:rPr>
        <w:t>7</w:t>
      </w:r>
      <w:r w:rsidRPr="008E3C6A">
        <w:rPr>
          <w:color w:val="FFFFFF" w:themeColor="background1"/>
          <w:sz w:val="36"/>
        </w:rPr>
        <w:t xml:space="preserve"> </w:t>
      </w:r>
      <w:r w:rsidRPr="008E3C6A">
        <w:rPr>
          <w:color w:val="FFFFFF" w:themeColor="background1"/>
          <w:sz w:val="36"/>
        </w:rPr>
        <w:tab/>
        <w:t>COMPLIANT</w:t>
      </w:r>
      <w:r w:rsidR="00A72E6D" w:rsidRPr="008E3C6A">
        <w:rPr>
          <w:color w:val="FFFFFF" w:themeColor="background1"/>
          <w:sz w:val="36"/>
        </w:rPr>
        <w:t xml:space="preserve"> </w:t>
      </w:r>
      <w:r w:rsidRPr="008E3C6A">
        <w:rPr>
          <w:color w:val="FFFFFF" w:themeColor="background1"/>
          <w:sz w:val="36"/>
        </w:rPr>
        <w:br/>
      </w:r>
      <w:r w:rsidR="00095CD4" w:rsidRPr="008E3C6A">
        <w:rPr>
          <w:color w:val="FFFFFF" w:themeColor="background1"/>
          <w:sz w:val="36"/>
        </w:rPr>
        <w:t>Human resources</w:t>
      </w:r>
    </w:p>
    <w:p w14:paraId="098A5460" w14:textId="77777777" w:rsidR="007F5256" w:rsidRPr="008E3C6A" w:rsidRDefault="007F5256" w:rsidP="009C6F30">
      <w:pPr>
        <w:pStyle w:val="Heading3"/>
        <w:shd w:val="clear" w:color="auto" w:fill="F2F2F2" w:themeFill="background1" w:themeFillShade="F2"/>
      </w:pPr>
      <w:r w:rsidRPr="008E3C6A">
        <w:t>Consumer outcome:</w:t>
      </w:r>
    </w:p>
    <w:p w14:paraId="1AD39D80" w14:textId="77777777" w:rsidR="007F5256" w:rsidRPr="008E3C6A" w:rsidRDefault="007F5256" w:rsidP="00912DE6">
      <w:pPr>
        <w:numPr>
          <w:ilvl w:val="0"/>
          <w:numId w:val="7"/>
        </w:numPr>
        <w:shd w:val="clear" w:color="auto" w:fill="F2F2F2" w:themeFill="background1" w:themeFillShade="F2"/>
      </w:pPr>
      <w:r w:rsidRPr="008E3C6A">
        <w:t>I get quality care and services when I need them from people who are knowledgeable, capable and caring.</w:t>
      </w:r>
    </w:p>
    <w:p w14:paraId="434DFAF0" w14:textId="77777777" w:rsidR="007F5256" w:rsidRPr="008E3C6A" w:rsidRDefault="007F5256" w:rsidP="009C6F30">
      <w:pPr>
        <w:pStyle w:val="Heading3"/>
        <w:shd w:val="clear" w:color="auto" w:fill="F2F2F2" w:themeFill="background1" w:themeFillShade="F2"/>
      </w:pPr>
      <w:r w:rsidRPr="008E3C6A">
        <w:t>Organisation statement:</w:t>
      </w:r>
    </w:p>
    <w:p w14:paraId="21A08EF3" w14:textId="77777777" w:rsidR="007F5256" w:rsidRPr="008E3C6A" w:rsidRDefault="007F5256" w:rsidP="00912DE6">
      <w:pPr>
        <w:numPr>
          <w:ilvl w:val="0"/>
          <w:numId w:val="7"/>
        </w:numPr>
        <w:shd w:val="clear" w:color="auto" w:fill="F2F2F2" w:themeFill="background1" w:themeFillShade="F2"/>
      </w:pPr>
      <w:r w:rsidRPr="008E3C6A">
        <w:t>The organisation has a workforce that is sufficient, and is skilled and qualified, to provide safe, respectful and quality care and services.</w:t>
      </w:r>
    </w:p>
    <w:p w14:paraId="2798B7E0" w14:textId="77777777" w:rsidR="007F5256" w:rsidRPr="008E3C6A" w:rsidRDefault="007F5256" w:rsidP="00427817">
      <w:pPr>
        <w:pStyle w:val="Heading2"/>
      </w:pPr>
      <w:r w:rsidRPr="008E3C6A">
        <w:t>Assessment of Standard 7</w:t>
      </w:r>
    </w:p>
    <w:p w14:paraId="28D2DDAD" w14:textId="77777777" w:rsidR="007F5256" w:rsidRPr="008E3C6A" w:rsidRDefault="00154403" w:rsidP="00154403">
      <w:pPr>
        <w:rPr>
          <w:rFonts w:eastAsiaTheme="minorHAnsi"/>
          <w:color w:val="auto"/>
        </w:rPr>
      </w:pPr>
      <w:r w:rsidRPr="008E3C6A">
        <w:rPr>
          <w:rFonts w:eastAsiaTheme="minorHAnsi"/>
        </w:rPr>
        <w:t xml:space="preserve">The </w:t>
      </w:r>
      <w:r w:rsidRPr="008E3C6A">
        <w:rPr>
          <w:rFonts w:eastAsiaTheme="minorHAnsi"/>
          <w:color w:val="auto"/>
        </w:rPr>
        <w:t xml:space="preserve">Quality Standard is assessed as Compliant as </w:t>
      </w:r>
      <w:r w:rsidR="007B7DB9" w:rsidRPr="008E3C6A">
        <w:rPr>
          <w:rFonts w:eastAsiaTheme="minorHAnsi"/>
          <w:color w:val="auto"/>
        </w:rPr>
        <w:t>five</w:t>
      </w:r>
      <w:r w:rsidRPr="008E3C6A">
        <w:rPr>
          <w:rFonts w:eastAsiaTheme="minorHAnsi"/>
          <w:color w:val="auto"/>
        </w:rPr>
        <w:t xml:space="preserve"> of the five specific requirements have been assessed as Compliant.</w:t>
      </w:r>
    </w:p>
    <w:p w14:paraId="3C8EEC65" w14:textId="77777777" w:rsidR="00F61E5C" w:rsidRPr="008E3C6A" w:rsidRDefault="00F61E5C" w:rsidP="003F152D">
      <w:pPr>
        <w:rPr>
          <w:rFonts w:eastAsiaTheme="minorHAnsi"/>
          <w:color w:val="auto"/>
        </w:rPr>
      </w:pPr>
      <w:r w:rsidRPr="008E3C6A">
        <w:rPr>
          <w:rFonts w:eastAsiaTheme="minorHAnsi"/>
          <w:color w:val="auto"/>
        </w:rPr>
        <w:t xml:space="preserve">The Assessment Team found consumers and representatives interviewed said </w:t>
      </w:r>
      <w:r w:rsidRPr="008E3C6A">
        <w:rPr>
          <w:rFonts w:eastAsia="Calibri"/>
          <w:lang w:eastAsia="en-US"/>
        </w:rPr>
        <w:t>they get quality care and services when they need them and from people who are knowledgeable, capable and caring</w:t>
      </w:r>
      <w:r w:rsidRPr="008E3C6A">
        <w:rPr>
          <w:rFonts w:eastAsiaTheme="minorHAnsi"/>
          <w:color w:val="auto"/>
        </w:rPr>
        <w:t>. The following examples were provided by the consumers and representatives during interviews with the Assessment Team:</w:t>
      </w:r>
    </w:p>
    <w:p w14:paraId="520FC185" w14:textId="77777777" w:rsidR="003E0559" w:rsidRPr="008E3C6A" w:rsidRDefault="003E0559" w:rsidP="003F152D">
      <w:pPr>
        <w:numPr>
          <w:ilvl w:val="0"/>
          <w:numId w:val="31"/>
        </w:numPr>
        <w:ind w:left="425" w:hanging="425"/>
        <w:rPr>
          <w:rFonts w:eastAsiaTheme="minorHAnsi"/>
          <w:color w:val="auto"/>
          <w:szCs w:val="22"/>
          <w:lang w:eastAsia="en-US"/>
        </w:rPr>
      </w:pPr>
      <w:r w:rsidRPr="008E3C6A">
        <w:rPr>
          <w:rFonts w:eastAsiaTheme="minorHAnsi"/>
          <w:color w:val="auto"/>
          <w:szCs w:val="22"/>
          <w:lang w:eastAsia="en-US"/>
        </w:rPr>
        <w:t>staff are kind and caring</w:t>
      </w:r>
    </w:p>
    <w:p w14:paraId="417FFB8F" w14:textId="77777777" w:rsidR="003E0559" w:rsidRPr="008E3C6A" w:rsidRDefault="003E0559" w:rsidP="003F152D">
      <w:pPr>
        <w:numPr>
          <w:ilvl w:val="0"/>
          <w:numId w:val="31"/>
        </w:numPr>
        <w:ind w:left="425" w:hanging="425"/>
        <w:rPr>
          <w:rFonts w:eastAsiaTheme="minorHAnsi"/>
          <w:color w:val="auto"/>
          <w:szCs w:val="22"/>
          <w:lang w:eastAsia="en-US"/>
        </w:rPr>
      </w:pPr>
      <w:r w:rsidRPr="008E3C6A">
        <w:rPr>
          <w:rFonts w:eastAsiaTheme="minorHAnsi"/>
          <w:color w:val="auto"/>
          <w:szCs w:val="22"/>
          <w:lang w:eastAsia="en-US"/>
        </w:rPr>
        <w:t>staff support them with their care and treat them well and they take time to speak with them.</w:t>
      </w:r>
    </w:p>
    <w:p w14:paraId="65E27A88" w14:textId="77777777" w:rsidR="003E0559" w:rsidRPr="008E3C6A" w:rsidRDefault="003E0559" w:rsidP="003F152D">
      <w:pPr>
        <w:numPr>
          <w:ilvl w:val="0"/>
          <w:numId w:val="31"/>
        </w:numPr>
        <w:ind w:left="425" w:hanging="425"/>
        <w:rPr>
          <w:rFonts w:eastAsiaTheme="minorHAnsi"/>
          <w:color w:val="auto"/>
          <w:szCs w:val="22"/>
          <w:lang w:eastAsia="en-US"/>
        </w:rPr>
      </w:pPr>
      <w:r w:rsidRPr="008E3C6A">
        <w:rPr>
          <w:rFonts w:eastAsiaTheme="minorHAnsi"/>
          <w:color w:val="auto"/>
          <w:szCs w:val="22"/>
          <w:lang w:eastAsia="en-US"/>
        </w:rPr>
        <w:t xml:space="preserve">are happy with the staffing levels. </w:t>
      </w:r>
    </w:p>
    <w:p w14:paraId="3C83AE97" w14:textId="77777777" w:rsidR="003E0559" w:rsidRPr="008E3C6A" w:rsidRDefault="003E0559" w:rsidP="003F152D">
      <w:pPr>
        <w:numPr>
          <w:ilvl w:val="0"/>
          <w:numId w:val="31"/>
        </w:numPr>
        <w:ind w:left="425" w:hanging="425"/>
        <w:rPr>
          <w:rFonts w:eastAsiaTheme="minorHAnsi"/>
          <w:color w:val="auto"/>
          <w:szCs w:val="22"/>
          <w:lang w:eastAsia="en-US"/>
        </w:rPr>
      </w:pPr>
      <w:r w:rsidRPr="008E3C6A">
        <w:rPr>
          <w:rFonts w:eastAsiaTheme="minorHAnsi"/>
          <w:color w:val="auto"/>
          <w:szCs w:val="22"/>
          <w:lang w:eastAsia="en-US"/>
        </w:rPr>
        <w:t>they think staff have the required training to perform their roles.</w:t>
      </w:r>
    </w:p>
    <w:p w14:paraId="22CDA203" w14:textId="77777777" w:rsidR="003E0559" w:rsidRPr="008E3C6A" w:rsidRDefault="003E0559" w:rsidP="003F152D">
      <w:pPr>
        <w:pStyle w:val="ListBullet"/>
        <w:numPr>
          <w:ilvl w:val="0"/>
          <w:numId w:val="31"/>
        </w:numPr>
        <w:ind w:left="425" w:hanging="425"/>
      </w:pPr>
      <w:r w:rsidRPr="008E3C6A">
        <w:t xml:space="preserve">they do not have to wait long for assistance when they use the call bell. </w:t>
      </w:r>
    </w:p>
    <w:p w14:paraId="45CD07AF" w14:textId="77777777" w:rsidR="009F6C48" w:rsidRPr="008E3C6A" w:rsidRDefault="003E0559" w:rsidP="003F152D">
      <w:pPr>
        <w:pStyle w:val="ListBullet"/>
        <w:numPr>
          <w:ilvl w:val="0"/>
          <w:numId w:val="0"/>
        </w:numPr>
      </w:pPr>
      <w:r w:rsidRPr="008E3C6A">
        <w:rPr>
          <w:rFonts w:eastAsia="Arial"/>
        </w:rPr>
        <w:t xml:space="preserve">The Assessment Team found the service demonstrated processes ensure the workforce is planned to ensure sufficient numbers and skill mix of staff is appropriate for the delivery of safe, respectful and quality care and services. </w:t>
      </w:r>
      <w:r w:rsidR="009F6C48" w:rsidRPr="008E3C6A">
        <w:t>Management stated the service is moving to a three-monthly rostering process to maintain consistency of individual staff in areas of the service.</w:t>
      </w:r>
    </w:p>
    <w:p w14:paraId="65ACA00F" w14:textId="77777777" w:rsidR="009F6C48" w:rsidRPr="008E3C6A" w:rsidRDefault="003E0559" w:rsidP="003F152D">
      <w:pPr>
        <w:rPr>
          <w:rFonts w:eastAsiaTheme="minorHAnsi"/>
          <w:color w:val="auto"/>
        </w:rPr>
      </w:pPr>
      <w:r w:rsidRPr="008E3C6A">
        <w:rPr>
          <w:rFonts w:eastAsiaTheme="minorHAnsi"/>
          <w:color w:val="auto"/>
        </w:rPr>
        <w:lastRenderedPageBreak/>
        <w:t xml:space="preserve">Staff interviewed by the Assessment Team said they receive regular training and feel competent and supported to perform their roles. Staff said they have enough time to provide care to consumers and are supported to attend education sessions. </w:t>
      </w:r>
      <w:r w:rsidRPr="008E3C6A">
        <w:rPr>
          <w:rFonts w:eastAsia="Arial"/>
          <w:color w:val="auto"/>
        </w:rPr>
        <w:t>Education is provided to meet mandatory requirements as well as service needs.</w:t>
      </w:r>
    </w:p>
    <w:p w14:paraId="2A855756" w14:textId="77777777" w:rsidR="009F6C48" w:rsidRPr="008E3C6A" w:rsidRDefault="009F6C48" w:rsidP="003F152D">
      <w:pPr>
        <w:rPr>
          <w:rFonts w:eastAsiaTheme="minorHAnsi"/>
          <w:color w:val="auto"/>
        </w:rPr>
      </w:pPr>
      <w:r w:rsidRPr="008E3C6A">
        <w:t>The Assessment Team observed staff interactions to be kind, caring and respectful.</w:t>
      </w:r>
    </w:p>
    <w:p w14:paraId="587449B2" w14:textId="77777777" w:rsidR="009F6C48" w:rsidRPr="008E3C6A" w:rsidRDefault="009F6C48" w:rsidP="003F152D">
      <w:pPr>
        <w:pStyle w:val="Heading2"/>
        <w:rPr>
          <w:b w:val="0"/>
          <w:sz w:val="24"/>
          <w:szCs w:val="24"/>
        </w:rPr>
      </w:pPr>
      <w:r w:rsidRPr="008E3C6A">
        <w:rPr>
          <w:rFonts w:eastAsiaTheme="minorHAnsi" w:cs="Arial"/>
          <w:b w:val="0"/>
          <w:sz w:val="24"/>
          <w:szCs w:val="24"/>
        </w:rPr>
        <w:t xml:space="preserve">The Assessment Team found the organisation has monitoring processes in relation to Standard </w:t>
      </w:r>
      <w:r w:rsidRPr="008E3C6A">
        <w:rPr>
          <w:rFonts w:eastAsiaTheme="minorHAnsi"/>
          <w:b w:val="0"/>
          <w:sz w:val="24"/>
          <w:szCs w:val="24"/>
        </w:rPr>
        <w:t>7</w:t>
      </w:r>
      <w:r w:rsidRPr="008E3C6A">
        <w:rPr>
          <w:rFonts w:eastAsiaTheme="minorHAnsi" w:cs="Arial"/>
          <w:b w:val="0"/>
          <w:sz w:val="24"/>
          <w:szCs w:val="24"/>
        </w:rPr>
        <w:t xml:space="preserve"> to ensure </w:t>
      </w:r>
      <w:r w:rsidR="00F07559" w:rsidRPr="008E3C6A">
        <w:rPr>
          <w:rFonts w:eastAsiaTheme="minorHAnsi" w:cs="Arial"/>
          <w:b w:val="0"/>
          <w:sz w:val="24"/>
          <w:szCs w:val="24"/>
        </w:rPr>
        <w:t xml:space="preserve">the service </w:t>
      </w:r>
      <w:r w:rsidRPr="008E3C6A">
        <w:rPr>
          <w:b w:val="0"/>
          <w:sz w:val="24"/>
          <w:szCs w:val="24"/>
        </w:rPr>
        <w:t>has a workforce t</w:t>
      </w:r>
      <w:r w:rsidR="00041E60" w:rsidRPr="008E3C6A">
        <w:rPr>
          <w:b w:val="0"/>
          <w:sz w:val="24"/>
          <w:szCs w:val="24"/>
        </w:rPr>
        <w:t>hat</w:t>
      </w:r>
      <w:r w:rsidRPr="008E3C6A">
        <w:rPr>
          <w:b w:val="0"/>
          <w:sz w:val="24"/>
          <w:szCs w:val="24"/>
        </w:rPr>
        <w:t xml:space="preserve"> is sufficient, and is skilled and qualified to provide safe, respectful and quality care and services.</w:t>
      </w:r>
    </w:p>
    <w:p w14:paraId="003C0823" w14:textId="77777777" w:rsidR="00301877" w:rsidRPr="008E3C6A" w:rsidRDefault="00977220" w:rsidP="00427817">
      <w:pPr>
        <w:pStyle w:val="Heading2"/>
      </w:pPr>
      <w:r w:rsidRPr="008E3C6A">
        <w:t xml:space="preserve">Assessment of </w:t>
      </w:r>
      <w:r w:rsidR="00095CD4" w:rsidRPr="008E3C6A">
        <w:t xml:space="preserve">Standard 7 </w:t>
      </w:r>
      <w:r w:rsidR="00301877" w:rsidRPr="008E3C6A">
        <w:t>Requirements</w:t>
      </w:r>
    </w:p>
    <w:p w14:paraId="1A10CB5C" w14:textId="77777777" w:rsidR="00506F7F" w:rsidRPr="008E3C6A" w:rsidRDefault="00506F7F" w:rsidP="00506F7F">
      <w:pPr>
        <w:pStyle w:val="Heading3"/>
      </w:pPr>
      <w:r w:rsidRPr="008E3C6A">
        <w:t>Requirement 7(3)(a)</w:t>
      </w:r>
      <w:r w:rsidRPr="008E3C6A">
        <w:tab/>
        <w:t>Compliant</w:t>
      </w:r>
    </w:p>
    <w:p w14:paraId="11563515" w14:textId="77777777" w:rsidR="00506F7F" w:rsidRPr="008E3C6A" w:rsidRDefault="00506F7F" w:rsidP="00506F7F">
      <w:r w:rsidRPr="008E3C6A">
        <w:t>The workforce is planned to enable, and the number and mix of members of the workforce deployed enables, the delivery and management of safe and quality care and services.</w:t>
      </w:r>
    </w:p>
    <w:p w14:paraId="333F325D" w14:textId="77777777" w:rsidR="00506F7F" w:rsidRPr="008E3C6A" w:rsidRDefault="00506F7F" w:rsidP="00506F7F">
      <w:pPr>
        <w:pStyle w:val="Heading3"/>
      </w:pPr>
      <w:r w:rsidRPr="008E3C6A">
        <w:t>Requirement 7(3)(b)</w:t>
      </w:r>
      <w:r w:rsidRPr="008E3C6A">
        <w:tab/>
        <w:t>Compliant</w:t>
      </w:r>
    </w:p>
    <w:p w14:paraId="1A7BED9D" w14:textId="77777777" w:rsidR="00506F7F" w:rsidRPr="008E3C6A" w:rsidRDefault="00506F7F" w:rsidP="00506F7F">
      <w:r w:rsidRPr="008E3C6A">
        <w:t>Workforce interactions with consumers are kind, caring and respectful of each consumer’s identity, culture and diversity.</w:t>
      </w:r>
    </w:p>
    <w:p w14:paraId="1F576532" w14:textId="77777777" w:rsidR="00506F7F" w:rsidRPr="008E3C6A" w:rsidRDefault="00506F7F" w:rsidP="00506F7F">
      <w:pPr>
        <w:pStyle w:val="Heading3"/>
      </w:pPr>
      <w:r w:rsidRPr="008E3C6A">
        <w:t>Requirement 7(3)(c)</w:t>
      </w:r>
      <w:r w:rsidRPr="008E3C6A">
        <w:tab/>
        <w:t>Compliant</w:t>
      </w:r>
    </w:p>
    <w:p w14:paraId="76D1FBBD" w14:textId="77777777" w:rsidR="00506F7F" w:rsidRPr="008E3C6A" w:rsidRDefault="00506F7F" w:rsidP="00506F7F">
      <w:r w:rsidRPr="008E3C6A">
        <w:t>The workforce is competent and the members of the workforce have the qualifications and knowledge to effectively perform their roles.</w:t>
      </w:r>
    </w:p>
    <w:p w14:paraId="70B373EC" w14:textId="77777777" w:rsidR="00506F7F" w:rsidRPr="008E3C6A" w:rsidRDefault="00506F7F" w:rsidP="00506F7F">
      <w:pPr>
        <w:pStyle w:val="Heading3"/>
      </w:pPr>
      <w:r w:rsidRPr="008E3C6A">
        <w:t>Requirement 7(3)(d)</w:t>
      </w:r>
      <w:r w:rsidRPr="008E3C6A">
        <w:tab/>
        <w:t>Compliant</w:t>
      </w:r>
    </w:p>
    <w:p w14:paraId="2F732516" w14:textId="77777777" w:rsidR="00506F7F" w:rsidRPr="008E3C6A" w:rsidRDefault="00506F7F" w:rsidP="00506F7F">
      <w:r w:rsidRPr="008E3C6A">
        <w:t>The workforce is recruited, trained, equipped and supported to deliver the outcomes required by these standards.</w:t>
      </w:r>
    </w:p>
    <w:p w14:paraId="6F629CAC" w14:textId="77777777" w:rsidR="00506F7F" w:rsidRPr="008E3C6A" w:rsidRDefault="00506F7F" w:rsidP="00506F7F">
      <w:pPr>
        <w:pStyle w:val="Heading3"/>
      </w:pPr>
      <w:r w:rsidRPr="008E3C6A">
        <w:t>Requirement 7(3)(e)</w:t>
      </w:r>
      <w:r w:rsidRPr="008E3C6A">
        <w:tab/>
        <w:t>Compliant</w:t>
      </w:r>
    </w:p>
    <w:p w14:paraId="352170F7" w14:textId="77777777" w:rsidR="00506F7F" w:rsidRPr="008E3C6A" w:rsidRDefault="00506F7F" w:rsidP="00506F7F">
      <w:r w:rsidRPr="008E3C6A">
        <w:t>Regular assessment, monitoring and review of the performance of each member of the workforce is undertaken.</w:t>
      </w:r>
    </w:p>
    <w:p w14:paraId="5EF77E95" w14:textId="77777777" w:rsidR="00506F7F" w:rsidRPr="008E3C6A" w:rsidRDefault="00506F7F" w:rsidP="00506F7F"/>
    <w:p w14:paraId="57C00593" w14:textId="77777777" w:rsidR="00095CD4" w:rsidRPr="008E3C6A" w:rsidRDefault="00095CD4" w:rsidP="00095CD4">
      <w:pPr>
        <w:sectPr w:rsidR="00095CD4" w:rsidRPr="008E3C6A" w:rsidSect="0004322A">
          <w:headerReference w:type="default" r:id="rId30"/>
          <w:headerReference w:type="first" r:id="rId31"/>
          <w:pgSz w:w="11906" w:h="16838"/>
          <w:pgMar w:top="1701" w:right="1418" w:bottom="1418" w:left="1418" w:header="709" w:footer="397" w:gutter="0"/>
          <w:cols w:space="708"/>
          <w:titlePg/>
          <w:docGrid w:linePitch="360"/>
        </w:sectPr>
      </w:pPr>
    </w:p>
    <w:p w14:paraId="7CA2C45F" w14:textId="77777777" w:rsidR="00095CD4" w:rsidRPr="008E3C6A" w:rsidRDefault="00095CD4" w:rsidP="00A3716D">
      <w:pPr>
        <w:pStyle w:val="Heading1"/>
        <w:tabs>
          <w:tab w:val="right" w:pos="9070"/>
        </w:tabs>
        <w:spacing w:before="560" w:after="640"/>
        <w:rPr>
          <w:color w:val="FFFFFF" w:themeColor="background1"/>
          <w:sz w:val="36"/>
        </w:rPr>
      </w:pPr>
      <w:r w:rsidRPr="008E3C6A">
        <w:rPr>
          <w:noProof/>
          <w:color w:val="FFFFFF" w:themeColor="background1"/>
          <w:sz w:val="36"/>
        </w:rPr>
        <w:lastRenderedPageBreak/>
        <w:drawing>
          <wp:anchor distT="0" distB="0" distL="114300" distR="114300" simplePos="0" relativeHeight="251675648" behindDoc="1" locked="0" layoutInCell="1" allowOverlap="1" wp14:anchorId="265C75D0" wp14:editId="4420740B">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3C6A">
        <w:rPr>
          <w:color w:val="FFFFFF" w:themeColor="background1"/>
          <w:sz w:val="36"/>
        </w:rPr>
        <w:t xml:space="preserve">STANDARD 8 </w:t>
      </w:r>
      <w:r w:rsidRPr="008E3C6A">
        <w:rPr>
          <w:color w:val="FFFFFF" w:themeColor="background1"/>
          <w:sz w:val="36"/>
        </w:rPr>
        <w:tab/>
        <w:t>COMPLIANT</w:t>
      </w:r>
      <w:r w:rsidR="00A72E6D" w:rsidRPr="008E3C6A">
        <w:rPr>
          <w:color w:val="FFFFFF" w:themeColor="background1"/>
          <w:sz w:val="36"/>
        </w:rPr>
        <w:t xml:space="preserve"> </w:t>
      </w:r>
      <w:r w:rsidRPr="008E3C6A">
        <w:rPr>
          <w:color w:val="FFFFFF" w:themeColor="background1"/>
          <w:sz w:val="36"/>
        </w:rPr>
        <w:br/>
        <w:t>Organisational governance</w:t>
      </w:r>
    </w:p>
    <w:p w14:paraId="0B5466E7" w14:textId="77777777" w:rsidR="007F5256" w:rsidRPr="008E3C6A" w:rsidRDefault="007F5256" w:rsidP="00095CD4">
      <w:pPr>
        <w:pStyle w:val="Heading3"/>
        <w:shd w:val="clear" w:color="auto" w:fill="F2F2F2" w:themeFill="background1" w:themeFillShade="F2"/>
      </w:pPr>
      <w:r w:rsidRPr="008E3C6A">
        <w:t>Consumer outcome:</w:t>
      </w:r>
    </w:p>
    <w:p w14:paraId="3FFC5F18" w14:textId="77777777" w:rsidR="007F5256" w:rsidRPr="008E3C6A" w:rsidRDefault="007F5256" w:rsidP="00912DE6">
      <w:pPr>
        <w:numPr>
          <w:ilvl w:val="0"/>
          <w:numId w:val="8"/>
        </w:numPr>
        <w:shd w:val="clear" w:color="auto" w:fill="F2F2F2" w:themeFill="background1" w:themeFillShade="F2"/>
      </w:pPr>
      <w:r w:rsidRPr="008E3C6A">
        <w:t>I am confident the organisation is well run. I can partner in improving the delivery of care and services.</w:t>
      </w:r>
    </w:p>
    <w:p w14:paraId="4FD8F7E1" w14:textId="77777777" w:rsidR="007F5256" w:rsidRPr="008E3C6A" w:rsidRDefault="007F5256" w:rsidP="00095CD4">
      <w:pPr>
        <w:pStyle w:val="Heading3"/>
        <w:shd w:val="clear" w:color="auto" w:fill="F2F2F2" w:themeFill="background1" w:themeFillShade="F2"/>
      </w:pPr>
      <w:r w:rsidRPr="008E3C6A">
        <w:t>Organisation statement:</w:t>
      </w:r>
    </w:p>
    <w:p w14:paraId="51AA5C9C" w14:textId="77777777" w:rsidR="007F5256" w:rsidRPr="008E3C6A" w:rsidRDefault="007F5256" w:rsidP="00912DE6">
      <w:pPr>
        <w:numPr>
          <w:ilvl w:val="0"/>
          <w:numId w:val="8"/>
        </w:numPr>
        <w:shd w:val="clear" w:color="auto" w:fill="F2F2F2" w:themeFill="background1" w:themeFillShade="F2"/>
      </w:pPr>
      <w:r w:rsidRPr="008E3C6A">
        <w:t>The organisation’s governing body is accountable for the delivery of safe and quality care and services.</w:t>
      </w:r>
    </w:p>
    <w:p w14:paraId="0FAFBFC4" w14:textId="77777777" w:rsidR="007F5256" w:rsidRPr="008E3C6A" w:rsidRDefault="007F5256" w:rsidP="00427817">
      <w:pPr>
        <w:pStyle w:val="Heading2"/>
      </w:pPr>
      <w:r w:rsidRPr="008E3C6A">
        <w:t>Assessment of Standard 8</w:t>
      </w:r>
    </w:p>
    <w:p w14:paraId="645C75AD" w14:textId="77777777" w:rsidR="007F5256" w:rsidRPr="008E3C6A" w:rsidRDefault="00154403" w:rsidP="00154403">
      <w:pPr>
        <w:rPr>
          <w:rFonts w:eastAsiaTheme="minorHAnsi"/>
          <w:color w:val="auto"/>
        </w:rPr>
      </w:pPr>
      <w:r w:rsidRPr="008E3C6A">
        <w:rPr>
          <w:rFonts w:eastAsiaTheme="minorHAnsi"/>
        </w:rPr>
        <w:t xml:space="preserve">The </w:t>
      </w:r>
      <w:r w:rsidRPr="008E3C6A">
        <w:rPr>
          <w:rFonts w:eastAsiaTheme="minorHAnsi"/>
          <w:color w:val="auto"/>
        </w:rPr>
        <w:t xml:space="preserve">Quality Standard is assessed as Compliant as </w:t>
      </w:r>
      <w:r w:rsidR="007B7DB9" w:rsidRPr="008E3C6A">
        <w:rPr>
          <w:rFonts w:eastAsiaTheme="minorHAnsi"/>
          <w:color w:val="auto"/>
        </w:rPr>
        <w:t>five</w:t>
      </w:r>
      <w:r w:rsidRPr="008E3C6A">
        <w:rPr>
          <w:rFonts w:eastAsiaTheme="minorHAnsi"/>
          <w:color w:val="auto"/>
        </w:rPr>
        <w:t xml:space="preserve"> of the five specific requirements have been assessed as Compliant.</w:t>
      </w:r>
    </w:p>
    <w:p w14:paraId="4A1B65E2" w14:textId="77777777" w:rsidR="00056E75" w:rsidRPr="008E3C6A" w:rsidRDefault="00056E75" w:rsidP="003F152D">
      <w:pPr>
        <w:rPr>
          <w:rFonts w:eastAsiaTheme="minorHAnsi"/>
          <w:color w:val="auto"/>
        </w:rPr>
      </w:pPr>
      <w:r w:rsidRPr="008E3C6A">
        <w:rPr>
          <w:rFonts w:eastAsiaTheme="minorHAnsi"/>
          <w:color w:val="auto"/>
        </w:rPr>
        <w:t xml:space="preserve">The Assessment Team found all consumers and representatives interviewed said </w:t>
      </w:r>
      <w:r w:rsidRPr="008E3C6A">
        <w:rPr>
          <w:rFonts w:eastAsia="Calibri"/>
          <w:lang w:eastAsia="en-US"/>
        </w:rPr>
        <w:t xml:space="preserve">the organisation is well run and they can partner in improving the delivery of care and services. </w:t>
      </w:r>
      <w:r w:rsidRPr="008E3C6A">
        <w:rPr>
          <w:rFonts w:eastAsiaTheme="minorHAnsi"/>
          <w:color w:val="auto"/>
        </w:rPr>
        <w:t>The following examples were provided by the consumers and representatives during interviews with the Assessment Team:</w:t>
      </w:r>
    </w:p>
    <w:p w14:paraId="1820687E" w14:textId="77777777" w:rsidR="00F07559" w:rsidRPr="008E3C6A" w:rsidRDefault="00F07559" w:rsidP="003F152D">
      <w:pPr>
        <w:numPr>
          <w:ilvl w:val="0"/>
          <w:numId w:val="31"/>
        </w:numPr>
        <w:ind w:left="425" w:hanging="425"/>
        <w:rPr>
          <w:rFonts w:eastAsiaTheme="minorHAnsi"/>
          <w:color w:val="auto"/>
          <w:szCs w:val="22"/>
          <w:lang w:eastAsia="en-US"/>
        </w:rPr>
      </w:pPr>
      <w:r w:rsidRPr="008E3C6A">
        <w:rPr>
          <w:rFonts w:eastAsiaTheme="minorHAnsi"/>
          <w:color w:val="auto"/>
          <w:szCs w:val="22"/>
          <w:lang w:eastAsia="en-US"/>
        </w:rPr>
        <w:t>the service is well run and when they raise issues, management responds quickly and effectively</w:t>
      </w:r>
    </w:p>
    <w:p w14:paraId="2E557800" w14:textId="77777777" w:rsidR="00F07559" w:rsidRPr="008E3C6A" w:rsidRDefault="00F07559" w:rsidP="003F152D">
      <w:pPr>
        <w:numPr>
          <w:ilvl w:val="0"/>
          <w:numId w:val="31"/>
        </w:numPr>
        <w:ind w:left="425" w:hanging="425"/>
        <w:rPr>
          <w:rFonts w:eastAsiaTheme="minorHAnsi"/>
          <w:color w:val="auto"/>
          <w:szCs w:val="22"/>
          <w:lang w:eastAsia="en-US"/>
        </w:rPr>
      </w:pPr>
      <w:r w:rsidRPr="008E3C6A">
        <w:rPr>
          <w:rFonts w:eastAsiaTheme="minorHAnsi"/>
          <w:color w:val="auto"/>
          <w:szCs w:val="22"/>
          <w:lang w:eastAsia="en-US"/>
        </w:rPr>
        <w:t>they are involved in the development, delivery and evaluation of care and services</w:t>
      </w:r>
    </w:p>
    <w:p w14:paraId="1FE963C1" w14:textId="77777777" w:rsidR="00F07559" w:rsidRPr="008E3C6A" w:rsidRDefault="00F07559" w:rsidP="003F152D">
      <w:pPr>
        <w:numPr>
          <w:ilvl w:val="0"/>
          <w:numId w:val="31"/>
        </w:numPr>
        <w:ind w:left="425" w:hanging="425"/>
        <w:rPr>
          <w:rFonts w:eastAsiaTheme="minorHAnsi"/>
          <w:color w:val="auto"/>
          <w:szCs w:val="22"/>
          <w:lang w:eastAsia="en-US"/>
        </w:rPr>
      </w:pPr>
      <w:r w:rsidRPr="008E3C6A">
        <w:rPr>
          <w:rFonts w:eastAsiaTheme="minorHAnsi"/>
          <w:color w:val="auto"/>
          <w:szCs w:val="22"/>
          <w:lang w:eastAsia="en-US"/>
        </w:rPr>
        <w:t>they attend regular consumer and relative meetings where feedback and complaints are discussed and input into changes is sought by management, including changes to menus.</w:t>
      </w:r>
    </w:p>
    <w:p w14:paraId="57A4AF17" w14:textId="77777777" w:rsidR="00F07559" w:rsidRPr="008E3C6A" w:rsidRDefault="00F07559" w:rsidP="003F152D">
      <w:pPr>
        <w:rPr>
          <w:rFonts w:eastAsia="Fira Sans Light"/>
          <w:color w:val="auto"/>
        </w:rPr>
      </w:pPr>
      <w:r w:rsidRPr="008E3C6A">
        <w:rPr>
          <w:rFonts w:eastAsiaTheme="minorHAns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Pr="008E3C6A">
        <w:rPr>
          <w:rFonts w:eastAsiaTheme="minorHAnsi"/>
          <w:i/>
          <w:color w:val="auto"/>
          <w:szCs w:val="22"/>
          <w:lang w:eastAsia="en-US"/>
        </w:rPr>
        <w:t xml:space="preserve"> </w:t>
      </w:r>
      <w:r w:rsidRPr="008E3C6A">
        <w:rPr>
          <w:rFonts w:eastAsia="Calibri"/>
          <w:iCs/>
          <w:color w:val="auto"/>
          <w:lang w:eastAsia="en-US"/>
        </w:rPr>
        <w:t>The organisation has a corporate governance framework, vision, mission and value statement</w:t>
      </w:r>
      <w:r w:rsidR="00041E60" w:rsidRPr="008E3C6A">
        <w:rPr>
          <w:rFonts w:eastAsia="Calibri"/>
          <w:iCs/>
          <w:color w:val="auto"/>
          <w:lang w:eastAsia="en-US"/>
        </w:rPr>
        <w:t>,</w:t>
      </w:r>
      <w:r w:rsidRPr="008E3C6A">
        <w:rPr>
          <w:rFonts w:eastAsia="Calibri"/>
          <w:iCs/>
          <w:color w:val="auto"/>
          <w:lang w:eastAsia="en-US"/>
        </w:rPr>
        <w:t xml:space="preserve"> and a strategic plan.</w:t>
      </w:r>
    </w:p>
    <w:p w14:paraId="63DDE63C" w14:textId="77777777" w:rsidR="00F07559" w:rsidRPr="008E3C6A" w:rsidRDefault="00F07559" w:rsidP="003F152D">
      <w:pPr>
        <w:rPr>
          <w:rFonts w:eastAsia="Calibri"/>
          <w:color w:val="auto"/>
          <w:lang w:eastAsia="en-US"/>
        </w:rPr>
      </w:pPr>
      <w:r w:rsidRPr="008E3C6A">
        <w:rPr>
          <w:rFonts w:eastAsia="Calibri"/>
          <w:color w:val="auto"/>
          <w:lang w:eastAsia="en-US"/>
        </w:rPr>
        <w:lastRenderedPageBreak/>
        <w:t xml:space="preserve">Management </w:t>
      </w:r>
      <w:r w:rsidR="00BF612D">
        <w:rPr>
          <w:rFonts w:eastAsia="Calibri"/>
          <w:color w:val="auto"/>
          <w:lang w:eastAsia="en-US"/>
        </w:rPr>
        <w:t xml:space="preserve">informed the Assessment Team that </w:t>
      </w:r>
      <w:r w:rsidRPr="008E3C6A">
        <w:rPr>
          <w:rFonts w:eastAsia="Calibri"/>
          <w:color w:val="auto"/>
          <w:lang w:eastAsia="en-US"/>
        </w:rPr>
        <w:t>the Board provides regular updates and information to the service about changes to law, implementation of new processes</w:t>
      </w:r>
      <w:r w:rsidR="00041E60" w:rsidRPr="008E3C6A">
        <w:rPr>
          <w:rFonts w:eastAsia="Calibri"/>
          <w:color w:val="auto"/>
          <w:lang w:eastAsia="en-US"/>
        </w:rPr>
        <w:t>,</w:t>
      </w:r>
      <w:r w:rsidRPr="008E3C6A">
        <w:rPr>
          <w:rFonts w:eastAsia="Calibri"/>
          <w:color w:val="auto"/>
          <w:lang w:eastAsia="en-US"/>
        </w:rPr>
        <w:t xml:space="preserve"> and improvements made to the service. </w:t>
      </w:r>
    </w:p>
    <w:p w14:paraId="52D686AE" w14:textId="77777777" w:rsidR="00F07559" w:rsidRPr="008E3C6A" w:rsidRDefault="00F07559" w:rsidP="003F152D">
      <w:pPr>
        <w:rPr>
          <w:rFonts w:eastAsia="Calibri"/>
          <w:color w:val="auto"/>
          <w:lang w:eastAsia="en-US"/>
        </w:rPr>
      </w:pPr>
      <w:r w:rsidRPr="008E3C6A">
        <w:rPr>
          <w:rFonts w:eastAsia="Calibri"/>
          <w:color w:val="auto"/>
          <w:lang w:eastAsia="en-US"/>
        </w:rPr>
        <w:t xml:space="preserve">The Assessment Team found the Board has implemented updated policies and procedures around consumer safety to avoid possible issues which have been experienced in other services. Changes </w:t>
      </w:r>
      <w:r w:rsidR="00041E60" w:rsidRPr="008E3C6A">
        <w:rPr>
          <w:rFonts w:eastAsia="Calibri"/>
          <w:color w:val="auto"/>
          <w:lang w:eastAsia="en-US"/>
        </w:rPr>
        <w:t xml:space="preserve">were </w:t>
      </w:r>
      <w:r w:rsidRPr="008E3C6A">
        <w:rPr>
          <w:rFonts w:eastAsia="Calibri"/>
          <w:color w:val="auto"/>
          <w:lang w:eastAsia="en-US"/>
        </w:rPr>
        <w:t>made to the service in the past six months which were driven by the Board because of consumer feedback, experience and incidents.</w:t>
      </w:r>
    </w:p>
    <w:p w14:paraId="0AF996DC" w14:textId="77777777" w:rsidR="00F07559" w:rsidRPr="008E3C6A" w:rsidRDefault="00F07559" w:rsidP="003F152D">
      <w:pPr>
        <w:rPr>
          <w:rFonts w:eastAsia="Fira Sans Light"/>
          <w:color w:val="auto"/>
        </w:rPr>
      </w:pPr>
      <w:r w:rsidRPr="008E3C6A">
        <w:rPr>
          <w:rFonts w:eastAsia="Arial"/>
          <w:color w:val="auto"/>
        </w:rPr>
        <w:t xml:space="preserve">The </w:t>
      </w:r>
      <w:r w:rsidRPr="008E3C6A">
        <w:rPr>
          <w:rFonts w:eastAsiaTheme="minorHAnsi"/>
          <w:color w:val="auto"/>
        </w:rPr>
        <w:t xml:space="preserve">Assessment Team found the </w:t>
      </w:r>
      <w:r w:rsidRPr="008E3C6A">
        <w:rPr>
          <w:rFonts w:eastAsia="Arial"/>
          <w:color w:val="auto"/>
        </w:rPr>
        <w:t xml:space="preserve">service could demonstrated they involve consumers and their representatives in the delivery and evaluation of care and services, providing examples of how consumers are supported on a day-to-day basis. </w:t>
      </w:r>
      <w:r w:rsidRPr="008E3C6A">
        <w:rPr>
          <w:rFonts w:eastAsia="Calibri"/>
          <w:color w:val="auto"/>
          <w:lang w:eastAsia="en-US"/>
        </w:rPr>
        <w:t>The service is rolling out a process where all the leadership team members will meet with five representatives each month to get to know the consumers and provide the consumers with further opportunities to be engaged in the development, delivery and evaluation of care and services.</w:t>
      </w:r>
    </w:p>
    <w:p w14:paraId="241D1AA4" w14:textId="77777777" w:rsidR="00F07559" w:rsidRPr="008E3C6A" w:rsidRDefault="00F07559" w:rsidP="003F152D">
      <w:pPr>
        <w:rPr>
          <w:rFonts w:eastAsia="Arial"/>
          <w:color w:val="auto"/>
        </w:rPr>
      </w:pPr>
      <w:r w:rsidRPr="008E3C6A">
        <w:rPr>
          <w:rFonts w:eastAsia="Arial"/>
          <w:color w:val="auto"/>
        </w:rPr>
        <w:t xml:space="preserve">Staff interviewed by the Assessment Team understood the principles of anti-microbial stewardship and open disclosure. Staff could describe how they would respond to such incidents and management demonstrated appropriate systems in place to support staff. </w:t>
      </w:r>
    </w:p>
    <w:p w14:paraId="0B93B935" w14:textId="77777777" w:rsidR="00056E75" w:rsidRPr="00F07559" w:rsidRDefault="00F07559" w:rsidP="003F152D">
      <w:pPr>
        <w:rPr>
          <w:rFonts w:eastAsia="Fira Sans Light"/>
          <w:color w:val="auto"/>
        </w:rPr>
      </w:pPr>
      <w:r w:rsidRPr="008E3C6A">
        <w:rPr>
          <w:rFonts w:eastAsiaTheme="minorHAnsi"/>
        </w:rPr>
        <w:t xml:space="preserve">The Assessment Team found the organisation has monitoring processes in relation to Standard 8 to ensures the </w:t>
      </w:r>
      <w:r w:rsidRPr="008E3C6A">
        <w:t>governing body is accountable for the delivery of safe and quality care and services.</w:t>
      </w:r>
    </w:p>
    <w:p w14:paraId="3D34DF80" w14:textId="77777777" w:rsidR="00301877" w:rsidRDefault="004977AE" w:rsidP="00427817">
      <w:pPr>
        <w:pStyle w:val="Heading2"/>
      </w:pPr>
      <w:r>
        <w:t xml:space="preserve">Assessment of </w:t>
      </w:r>
      <w:r w:rsidR="00095CD4">
        <w:t xml:space="preserve">Standard 8 </w:t>
      </w:r>
      <w:r w:rsidR="00301877">
        <w:t>Requirements</w:t>
      </w:r>
    </w:p>
    <w:p w14:paraId="306F02A6" w14:textId="77777777" w:rsidR="00314FF7" w:rsidRPr="00506F7F" w:rsidRDefault="00314FF7" w:rsidP="00506F7F">
      <w:pPr>
        <w:pStyle w:val="Heading3"/>
      </w:pPr>
      <w:r w:rsidRPr="00506F7F">
        <w:t>Requirement 8(3)(a)</w:t>
      </w:r>
      <w:r w:rsidRPr="00506F7F">
        <w:tab/>
        <w:t>Compliant</w:t>
      </w:r>
    </w:p>
    <w:p w14:paraId="2DC56948" w14:textId="77777777" w:rsidR="00154403" w:rsidRDefault="00314FF7" w:rsidP="00506F7F">
      <w:r w:rsidRPr="00095CD4">
        <w:t>Consumers are engaged in the development, delivery and evaluation of care and services and are supported in that engagement.</w:t>
      </w:r>
    </w:p>
    <w:p w14:paraId="0964B3DF" w14:textId="77777777" w:rsidR="00506F7F" w:rsidRPr="00095CD4" w:rsidRDefault="00506F7F" w:rsidP="00506F7F">
      <w:pPr>
        <w:pStyle w:val="Heading3"/>
      </w:pPr>
      <w:r w:rsidRPr="00095CD4">
        <w:t>Requirement 8(3)(b)</w:t>
      </w:r>
      <w:r>
        <w:tab/>
        <w:t>Compliant</w:t>
      </w:r>
    </w:p>
    <w:p w14:paraId="775514C7" w14:textId="77777777" w:rsidR="00314FF7" w:rsidRDefault="00506F7F" w:rsidP="00506F7F">
      <w:r w:rsidRPr="00095CD4">
        <w:t>The organisation’s governing body promotes a culture of safe, inclusive and quality care and services and is accountable for their delivery.</w:t>
      </w:r>
    </w:p>
    <w:p w14:paraId="160AFAED" w14:textId="77777777" w:rsidR="00506F7F" w:rsidRPr="00506F7F" w:rsidRDefault="00506F7F" w:rsidP="00506F7F">
      <w:pPr>
        <w:pStyle w:val="Heading3"/>
      </w:pPr>
      <w:r w:rsidRPr="00506F7F">
        <w:t>Requirement 8(3)(c)</w:t>
      </w:r>
      <w:r>
        <w:tab/>
        <w:t>Compliant</w:t>
      </w:r>
    </w:p>
    <w:p w14:paraId="3E49077A" w14:textId="77777777" w:rsidR="00506F7F" w:rsidRPr="00095CD4" w:rsidRDefault="00506F7F" w:rsidP="00506F7F">
      <w:r w:rsidRPr="00095CD4">
        <w:t>Effective organisation wide governance systems relating to the following:</w:t>
      </w:r>
    </w:p>
    <w:p w14:paraId="12B0A1B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1D38035B" w14:textId="77777777" w:rsidR="00506F7F" w:rsidRPr="00506F7F" w:rsidRDefault="00506F7F" w:rsidP="00506F7F">
      <w:pPr>
        <w:numPr>
          <w:ilvl w:val="0"/>
          <w:numId w:val="28"/>
        </w:numPr>
        <w:tabs>
          <w:tab w:val="right" w:pos="9026"/>
        </w:tabs>
        <w:spacing w:before="0" w:after="0"/>
        <w:ind w:left="567" w:hanging="425"/>
        <w:outlineLvl w:val="4"/>
      </w:pPr>
      <w:r w:rsidRPr="00506F7F">
        <w:lastRenderedPageBreak/>
        <w:t>continuous improvement;</w:t>
      </w:r>
    </w:p>
    <w:p w14:paraId="08E57DCC"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6717B66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3BC74B8"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3FD66347" w14:textId="77777777" w:rsidR="00314FF7" w:rsidRDefault="00506F7F" w:rsidP="00506F7F">
      <w:pPr>
        <w:numPr>
          <w:ilvl w:val="0"/>
          <w:numId w:val="28"/>
        </w:numPr>
        <w:tabs>
          <w:tab w:val="right" w:pos="9026"/>
        </w:tabs>
        <w:spacing w:before="0" w:after="0"/>
        <w:ind w:left="567" w:hanging="425"/>
        <w:outlineLvl w:val="4"/>
      </w:pPr>
      <w:r w:rsidRPr="00506F7F">
        <w:t>feedback and complaints.</w:t>
      </w:r>
    </w:p>
    <w:p w14:paraId="1EAB699F" w14:textId="77777777" w:rsidR="00506F7F" w:rsidRPr="00506F7F" w:rsidRDefault="00506F7F" w:rsidP="00506F7F">
      <w:pPr>
        <w:pStyle w:val="Heading3"/>
      </w:pPr>
      <w:r w:rsidRPr="00506F7F">
        <w:t>Requirement 8(3)(d)</w:t>
      </w:r>
      <w:r>
        <w:tab/>
        <w:t>Compliant</w:t>
      </w:r>
    </w:p>
    <w:p w14:paraId="30FFAF89" w14:textId="77777777" w:rsidR="00506F7F" w:rsidRPr="00095CD4" w:rsidRDefault="00506F7F" w:rsidP="00506F7F">
      <w:r w:rsidRPr="00095CD4">
        <w:t>Effective risk management systems and practices, including but not limited to the following:</w:t>
      </w:r>
    </w:p>
    <w:p w14:paraId="5BFDEC24"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375904F5"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6D2009B6" w14:textId="7777777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01217BBD" w14:textId="77777777" w:rsidR="00506F7F" w:rsidRPr="00506F7F" w:rsidRDefault="00506F7F" w:rsidP="00506F7F">
      <w:pPr>
        <w:pStyle w:val="Heading3"/>
      </w:pPr>
      <w:r w:rsidRPr="00506F7F">
        <w:t>Requirement 8(3)(e)</w:t>
      </w:r>
      <w:r>
        <w:tab/>
        <w:t>Compliant</w:t>
      </w:r>
    </w:p>
    <w:p w14:paraId="7C94B56F" w14:textId="77777777" w:rsidR="00506F7F" w:rsidRPr="00095CD4" w:rsidRDefault="00506F7F" w:rsidP="00506F7F">
      <w:r w:rsidRPr="00095CD4">
        <w:t>Where clinical care is provided—a clinical governance framework, including but not limited to the following:</w:t>
      </w:r>
    </w:p>
    <w:p w14:paraId="700150DE"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D884F74"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715D0A40" w14:textId="77777777" w:rsidR="00506F7F" w:rsidRDefault="00506F7F" w:rsidP="00506F7F">
      <w:pPr>
        <w:numPr>
          <w:ilvl w:val="0"/>
          <w:numId w:val="30"/>
        </w:numPr>
        <w:tabs>
          <w:tab w:val="right" w:pos="9026"/>
        </w:tabs>
        <w:spacing w:before="0" w:after="0"/>
        <w:ind w:left="567" w:hanging="425"/>
        <w:outlineLvl w:val="4"/>
      </w:pPr>
      <w:r w:rsidRPr="00506F7F">
        <w:t>open disclosure.</w:t>
      </w:r>
    </w:p>
    <w:p w14:paraId="195F35DC" w14:textId="77777777" w:rsidR="00506F7F" w:rsidRPr="00154403" w:rsidRDefault="00506F7F" w:rsidP="00154403"/>
    <w:p w14:paraId="74A1EF18"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035E5213" w14:textId="77777777" w:rsidR="00A93E3F" w:rsidRDefault="00095CD4" w:rsidP="00095CD4">
      <w:pPr>
        <w:pStyle w:val="Heading1"/>
      </w:pPr>
      <w:r>
        <w:lastRenderedPageBreak/>
        <w:t>Areas for improvement</w:t>
      </w:r>
    </w:p>
    <w:p w14:paraId="547F5B2C" w14:textId="77777777"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4D990A2"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AF276" w14:textId="77777777" w:rsidR="004E4BA6" w:rsidRDefault="004E4BA6" w:rsidP="00603E0E">
      <w:pPr>
        <w:spacing w:after="0" w:line="240" w:lineRule="auto"/>
      </w:pPr>
      <w:r>
        <w:separator/>
      </w:r>
    </w:p>
  </w:endnote>
  <w:endnote w:type="continuationSeparator" w:id="0">
    <w:p w14:paraId="19CD46BC" w14:textId="77777777" w:rsidR="004E4BA6" w:rsidRDefault="004E4BA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E39A" w14:textId="77777777" w:rsidR="00DB52FC" w:rsidRPr="009A1F1B" w:rsidRDefault="00DB52F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8664A2" w14:textId="77777777" w:rsidR="00DB52FC" w:rsidRPr="00C72FFB" w:rsidRDefault="00DB52FC" w:rsidP="00C941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Opal Alfred Cove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CF84F4" w14:textId="77777777" w:rsidR="00DB52FC" w:rsidRPr="00C72FFB" w:rsidRDefault="00DB52FC" w:rsidP="00C941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7473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9B1F" w14:textId="77777777" w:rsidR="00DB52FC" w:rsidRPr="009A1F1B" w:rsidRDefault="00DB52F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F7C70F" w14:textId="77777777" w:rsidR="00DB52FC" w:rsidRPr="00C72FFB" w:rsidRDefault="00DB52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Opal Alfred Cove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9C5947" w14:textId="77777777" w:rsidR="00DB52FC" w:rsidRPr="00A3716D" w:rsidRDefault="00DB52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7473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DC789" w14:textId="77777777" w:rsidR="004E4BA6" w:rsidRDefault="004E4BA6" w:rsidP="00603E0E">
      <w:pPr>
        <w:spacing w:after="0" w:line="240" w:lineRule="auto"/>
      </w:pPr>
      <w:r>
        <w:separator/>
      </w:r>
    </w:p>
  </w:footnote>
  <w:footnote w:type="continuationSeparator" w:id="0">
    <w:p w14:paraId="25675C63" w14:textId="77777777" w:rsidR="004E4BA6" w:rsidRDefault="004E4BA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0195" w14:textId="77777777" w:rsidR="00DB52FC" w:rsidRDefault="00DB52FC"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5222262B" wp14:editId="031F21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547E4" w14:textId="77777777" w:rsidR="00DB52FC" w:rsidRPr="00703E80" w:rsidRDefault="00DB52F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37913827" wp14:editId="592412D9">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920F" w14:textId="77777777" w:rsidR="00DB52FC" w:rsidRDefault="00DB52FC" w:rsidP="0004322A">
    <w:r>
      <w:rPr>
        <w:noProof/>
        <w:color w:val="auto"/>
        <w:sz w:val="20"/>
      </w:rPr>
      <w:drawing>
        <wp:anchor distT="0" distB="0" distL="114300" distR="114300" simplePos="0" relativeHeight="251680768" behindDoc="1" locked="0" layoutInCell="1" allowOverlap="1" wp14:anchorId="57F3F123" wp14:editId="4476B18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3AF8" w14:textId="77777777" w:rsidR="00DB52FC" w:rsidRPr="00703E80" w:rsidRDefault="00DB52F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649D2">
      <w:rPr>
        <w:rFonts w:ascii="Arial Black" w:hAnsi="Arial Black"/>
        <w:color w:val="FFFFFF" w:themeColor="background1"/>
        <w:sz w:val="36"/>
      </w:rPr>
      <w:tab/>
    </w:r>
    <w:r w:rsidR="000649D2">
      <w:rPr>
        <w:rFonts w:ascii="Arial Black" w:hAnsi="Arial Black"/>
        <w:color w:val="FFFFFF" w:themeColor="background1"/>
        <w:sz w:val="36"/>
      </w:rPr>
      <w:tab/>
    </w:r>
    <w:r w:rsidR="000649D2">
      <w:rPr>
        <w:rFonts w:ascii="Arial Black" w:hAnsi="Arial Black"/>
        <w:color w:val="FFFFFF" w:themeColor="background1"/>
        <w:sz w:val="36"/>
      </w:rPr>
      <w:tab/>
    </w:r>
    <w:r w:rsidR="000649D2">
      <w:rPr>
        <w:rFonts w:ascii="Arial Black" w:hAnsi="Arial Black"/>
        <w:color w:val="FFFFFF" w:themeColor="background1"/>
        <w:sz w:val="36"/>
      </w:rPr>
      <w:tab/>
    </w:r>
    <w:r w:rsidR="000649D2">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1885F592" wp14:editId="662A8DDF">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5123" w14:textId="77777777" w:rsidR="00DB52FC" w:rsidRDefault="00DB52FC" w:rsidP="0004322A">
    <w:r>
      <w:rPr>
        <w:noProof/>
        <w:color w:val="auto"/>
        <w:sz w:val="20"/>
      </w:rPr>
      <w:drawing>
        <wp:anchor distT="0" distB="0" distL="114300" distR="114300" simplePos="0" relativeHeight="251684864" behindDoc="1" locked="0" layoutInCell="1" allowOverlap="1" wp14:anchorId="099187D2" wp14:editId="2F1434A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FA3D" w14:textId="77777777" w:rsidR="00DB52FC" w:rsidRPr="00703E80" w:rsidRDefault="00DB52F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3535527F" wp14:editId="59AAABD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8C26" w14:textId="77777777" w:rsidR="00DB52FC" w:rsidRDefault="00DB52FC" w:rsidP="009C6F30">
    <w:pPr>
      <w:tabs>
        <w:tab w:val="left" w:pos="3624"/>
      </w:tabs>
    </w:pPr>
    <w:r>
      <w:rPr>
        <w:noProof/>
        <w:color w:val="auto"/>
        <w:sz w:val="20"/>
      </w:rPr>
      <w:drawing>
        <wp:anchor distT="0" distB="0" distL="114300" distR="114300" simplePos="0" relativeHeight="251686912" behindDoc="1" locked="0" layoutInCell="1" allowOverlap="1" wp14:anchorId="038EA7C1" wp14:editId="12C6526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EB2C" w14:textId="77777777" w:rsidR="00DB52FC" w:rsidRPr="00703E80" w:rsidRDefault="00DB52F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5D534713" wp14:editId="5EDA9D0F">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5996" w14:textId="77777777" w:rsidR="00DB52FC" w:rsidRDefault="00DB52FC" w:rsidP="009C6F30">
    <w:pPr>
      <w:tabs>
        <w:tab w:val="left" w:pos="3624"/>
      </w:tabs>
    </w:pPr>
    <w:r>
      <w:rPr>
        <w:noProof/>
        <w:color w:val="auto"/>
        <w:sz w:val="20"/>
      </w:rPr>
      <w:drawing>
        <wp:anchor distT="0" distB="0" distL="114300" distR="114300" simplePos="0" relativeHeight="251693056" behindDoc="1" locked="0" layoutInCell="1" allowOverlap="1" wp14:anchorId="03C83DA4" wp14:editId="33F1735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6682" w14:textId="77777777" w:rsidR="00DB52FC" w:rsidRPr="00703E80" w:rsidRDefault="00DB52F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50E31511" wp14:editId="32AC110E">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4E95" w14:textId="77777777" w:rsidR="00DB52FC" w:rsidRDefault="00DB52FC" w:rsidP="009C6F30">
    <w:pPr>
      <w:tabs>
        <w:tab w:val="left" w:pos="3624"/>
      </w:tabs>
    </w:pPr>
    <w:r>
      <w:rPr>
        <w:noProof/>
        <w:color w:val="auto"/>
        <w:sz w:val="20"/>
      </w:rPr>
      <w:drawing>
        <wp:anchor distT="0" distB="0" distL="114300" distR="114300" simplePos="0" relativeHeight="251697152" behindDoc="1" locked="0" layoutInCell="1" allowOverlap="1" wp14:anchorId="0E1724CC" wp14:editId="28EB705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1F0D" w14:textId="77777777" w:rsidR="00DB52FC" w:rsidRDefault="00DB52FC">
    <w:pPr>
      <w:pStyle w:val="Header"/>
    </w:pPr>
    <w:r w:rsidRPr="003C6EC2">
      <w:rPr>
        <w:rFonts w:eastAsia="Calibri"/>
        <w:noProof/>
      </w:rPr>
      <w:drawing>
        <wp:anchor distT="0" distB="0" distL="114300" distR="114300" simplePos="0" relativeHeight="251703296" behindDoc="1" locked="0" layoutInCell="1" allowOverlap="1" wp14:anchorId="5C45C859" wp14:editId="7C23D95E">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1A96" w14:textId="77777777" w:rsidR="00DB52FC" w:rsidRDefault="00DB52FC" w:rsidP="009C6F30">
    <w:pPr>
      <w:tabs>
        <w:tab w:val="left" w:pos="3624"/>
      </w:tabs>
    </w:pPr>
    <w:r>
      <w:rPr>
        <w:noProof/>
        <w:color w:val="auto"/>
        <w:sz w:val="20"/>
      </w:rPr>
      <w:drawing>
        <wp:anchor distT="0" distB="0" distL="114300" distR="114300" simplePos="0" relativeHeight="251701248" behindDoc="1" locked="0" layoutInCell="1" allowOverlap="1" wp14:anchorId="6B4279D9" wp14:editId="7049606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49DF" w14:textId="77777777" w:rsidR="00DB52FC" w:rsidRDefault="00DB52FC" w:rsidP="0004322A">
    <w:r>
      <w:rPr>
        <w:noProof/>
        <w:color w:val="auto"/>
        <w:sz w:val="20"/>
      </w:rPr>
      <w:drawing>
        <wp:anchor distT="0" distB="0" distL="114300" distR="114300" simplePos="0" relativeHeight="251670528" behindDoc="1" locked="0" layoutInCell="1" allowOverlap="1" wp14:anchorId="0656F698" wp14:editId="513EDA0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9CC4" w14:textId="77777777" w:rsidR="00DB52FC" w:rsidRPr="00703E80" w:rsidRDefault="00DB52F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733FB401" wp14:editId="6DE98CA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52B0" w14:textId="77777777" w:rsidR="00DB52FC" w:rsidRDefault="00DB52FC" w:rsidP="0004322A">
    <w:r>
      <w:rPr>
        <w:noProof/>
        <w:color w:val="auto"/>
        <w:sz w:val="20"/>
      </w:rPr>
      <w:drawing>
        <wp:anchor distT="0" distB="0" distL="114300" distR="114300" simplePos="0" relativeHeight="251668480" behindDoc="1" locked="0" layoutInCell="1" allowOverlap="1" wp14:anchorId="33C62ACD" wp14:editId="5464DA9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E9AC8" w14:textId="77777777" w:rsidR="00DB52FC" w:rsidRPr="00703E80" w:rsidRDefault="00DB52F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3C2347DF" wp14:editId="30890E8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7FD7" w14:textId="77777777" w:rsidR="00DB52FC" w:rsidRDefault="00DB52FC" w:rsidP="0004322A">
    <w:r>
      <w:rPr>
        <w:noProof/>
        <w:color w:val="auto"/>
        <w:sz w:val="20"/>
      </w:rPr>
      <w:drawing>
        <wp:anchor distT="0" distB="0" distL="114300" distR="114300" simplePos="0" relativeHeight="251674624" behindDoc="1" locked="0" layoutInCell="1" allowOverlap="1" wp14:anchorId="14FE3233" wp14:editId="76D87F0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200E" w14:textId="77777777" w:rsidR="00DB52FC" w:rsidRPr="00703E80" w:rsidRDefault="00DB52F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6A8D3735" wp14:editId="468BD12F">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C65E" w14:textId="77777777" w:rsidR="00DB52FC" w:rsidRDefault="00DB52FC" w:rsidP="0004322A">
    <w:r>
      <w:rPr>
        <w:noProof/>
        <w:color w:val="auto"/>
        <w:sz w:val="20"/>
      </w:rPr>
      <w:drawing>
        <wp:anchor distT="0" distB="0" distL="114300" distR="114300" simplePos="0" relativeHeight="251678720" behindDoc="1" locked="0" layoutInCell="1" allowOverlap="1" wp14:anchorId="7CE4C53F" wp14:editId="6F70058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7A3A9546"/>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A58219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1DAEF6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CE5F25"/>
    <w:multiLevelType w:val="hybridMultilevel"/>
    <w:tmpl w:val="36361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AA7A1E"/>
    <w:multiLevelType w:val="hybridMultilevel"/>
    <w:tmpl w:val="483A30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C27958"/>
    <w:multiLevelType w:val="hybridMultilevel"/>
    <w:tmpl w:val="EC5AE1FA"/>
    <w:lvl w:ilvl="0" w:tplc="662E931A">
      <w:start w:val="1"/>
      <w:numFmt w:val="bullet"/>
      <w:lvlText w:val=""/>
      <w:lvlJc w:val="left"/>
      <w:pPr>
        <w:ind w:left="360" w:hanging="360"/>
      </w:pPr>
      <w:rPr>
        <w:rFonts w:ascii="Symbol" w:hAnsi="Symbol" w:hint="default"/>
      </w:rPr>
    </w:lvl>
    <w:lvl w:ilvl="1" w:tplc="F9D4C76E">
      <w:start w:val="1"/>
      <w:numFmt w:val="bullet"/>
      <w:lvlText w:val="o"/>
      <w:lvlJc w:val="left"/>
      <w:pPr>
        <w:ind w:left="1080" w:hanging="360"/>
      </w:pPr>
      <w:rPr>
        <w:rFonts w:ascii="Courier New" w:hAnsi="Courier New" w:cs="Courier New" w:hint="default"/>
      </w:rPr>
    </w:lvl>
    <w:lvl w:ilvl="2" w:tplc="7BCE1D34">
      <w:start w:val="1"/>
      <w:numFmt w:val="bullet"/>
      <w:lvlText w:val=""/>
      <w:lvlJc w:val="left"/>
      <w:pPr>
        <w:ind w:left="1800" w:hanging="360"/>
      </w:pPr>
      <w:rPr>
        <w:rFonts w:ascii="Wingdings" w:hAnsi="Wingdings" w:hint="default"/>
      </w:rPr>
    </w:lvl>
    <w:lvl w:ilvl="3" w:tplc="C608D6B6">
      <w:start w:val="1"/>
      <w:numFmt w:val="bullet"/>
      <w:lvlText w:val=""/>
      <w:lvlJc w:val="left"/>
      <w:pPr>
        <w:ind w:left="2520" w:hanging="360"/>
      </w:pPr>
      <w:rPr>
        <w:rFonts w:ascii="Symbol" w:hAnsi="Symbol" w:hint="default"/>
      </w:rPr>
    </w:lvl>
    <w:lvl w:ilvl="4" w:tplc="9782C760">
      <w:start w:val="1"/>
      <w:numFmt w:val="bullet"/>
      <w:lvlText w:val="o"/>
      <w:lvlJc w:val="left"/>
      <w:pPr>
        <w:ind w:left="3240" w:hanging="360"/>
      </w:pPr>
      <w:rPr>
        <w:rFonts w:ascii="Courier New" w:hAnsi="Courier New" w:cs="Courier New" w:hint="default"/>
      </w:rPr>
    </w:lvl>
    <w:lvl w:ilvl="5" w:tplc="64741E1E">
      <w:start w:val="1"/>
      <w:numFmt w:val="bullet"/>
      <w:lvlText w:val=""/>
      <w:lvlJc w:val="left"/>
      <w:pPr>
        <w:ind w:left="3960" w:hanging="360"/>
      </w:pPr>
      <w:rPr>
        <w:rFonts w:ascii="Wingdings" w:hAnsi="Wingdings" w:hint="default"/>
      </w:rPr>
    </w:lvl>
    <w:lvl w:ilvl="6" w:tplc="A46C647C">
      <w:start w:val="1"/>
      <w:numFmt w:val="bullet"/>
      <w:lvlText w:val=""/>
      <w:lvlJc w:val="left"/>
      <w:pPr>
        <w:ind w:left="4680" w:hanging="360"/>
      </w:pPr>
      <w:rPr>
        <w:rFonts w:ascii="Symbol" w:hAnsi="Symbol" w:hint="default"/>
      </w:rPr>
    </w:lvl>
    <w:lvl w:ilvl="7" w:tplc="6DF02B24">
      <w:start w:val="1"/>
      <w:numFmt w:val="bullet"/>
      <w:lvlText w:val="o"/>
      <w:lvlJc w:val="left"/>
      <w:pPr>
        <w:ind w:left="5400" w:hanging="360"/>
      </w:pPr>
      <w:rPr>
        <w:rFonts w:ascii="Courier New" w:hAnsi="Courier New" w:cs="Courier New" w:hint="default"/>
      </w:rPr>
    </w:lvl>
    <w:lvl w:ilvl="8" w:tplc="780A7B96">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1E60"/>
    <w:rsid w:val="00042862"/>
    <w:rsid w:val="0004322A"/>
    <w:rsid w:val="00044906"/>
    <w:rsid w:val="00051B08"/>
    <w:rsid w:val="000547CF"/>
    <w:rsid w:val="00056E75"/>
    <w:rsid w:val="00062F7F"/>
    <w:rsid w:val="000649D2"/>
    <w:rsid w:val="000735F0"/>
    <w:rsid w:val="00077B08"/>
    <w:rsid w:val="000802B8"/>
    <w:rsid w:val="000879A0"/>
    <w:rsid w:val="0009428C"/>
    <w:rsid w:val="000948F6"/>
    <w:rsid w:val="00095CD4"/>
    <w:rsid w:val="000968FB"/>
    <w:rsid w:val="0009745E"/>
    <w:rsid w:val="000A0AFB"/>
    <w:rsid w:val="000B0841"/>
    <w:rsid w:val="000B66D7"/>
    <w:rsid w:val="000C0395"/>
    <w:rsid w:val="000C064F"/>
    <w:rsid w:val="000D32DC"/>
    <w:rsid w:val="000E1859"/>
    <w:rsid w:val="000E31DB"/>
    <w:rsid w:val="000E654D"/>
    <w:rsid w:val="000F01D0"/>
    <w:rsid w:val="000F6EBE"/>
    <w:rsid w:val="00103247"/>
    <w:rsid w:val="00103361"/>
    <w:rsid w:val="0010469B"/>
    <w:rsid w:val="00111BAB"/>
    <w:rsid w:val="00114B51"/>
    <w:rsid w:val="00130077"/>
    <w:rsid w:val="0013147D"/>
    <w:rsid w:val="0013259D"/>
    <w:rsid w:val="001347F9"/>
    <w:rsid w:val="001427C5"/>
    <w:rsid w:val="00147A25"/>
    <w:rsid w:val="00152896"/>
    <w:rsid w:val="00153251"/>
    <w:rsid w:val="00154403"/>
    <w:rsid w:val="00161320"/>
    <w:rsid w:val="00173F30"/>
    <w:rsid w:val="00175740"/>
    <w:rsid w:val="00176254"/>
    <w:rsid w:val="001810E4"/>
    <w:rsid w:val="00187E1F"/>
    <w:rsid w:val="00190377"/>
    <w:rsid w:val="001930D2"/>
    <w:rsid w:val="001A2FEF"/>
    <w:rsid w:val="001A60B9"/>
    <w:rsid w:val="001B3DE8"/>
    <w:rsid w:val="001D156F"/>
    <w:rsid w:val="001D78CE"/>
    <w:rsid w:val="001E009F"/>
    <w:rsid w:val="001E04EA"/>
    <w:rsid w:val="001E23D8"/>
    <w:rsid w:val="001E5E4A"/>
    <w:rsid w:val="001E6954"/>
    <w:rsid w:val="0021202A"/>
    <w:rsid w:val="00216C55"/>
    <w:rsid w:val="00224A29"/>
    <w:rsid w:val="00225F08"/>
    <w:rsid w:val="0022788A"/>
    <w:rsid w:val="002305A9"/>
    <w:rsid w:val="00246B90"/>
    <w:rsid w:val="00276215"/>
    <w:rsid w:val="00285F6D"/>
    <w:rsid w:val="00292117"/>
    <w:rsid w:val="002A2A0B"/>
    <w:rsid w:val="002B4A64"/>
    <w:rsid w:val="002B4DED"/>
    <w:rsid w:val="002C0C2A"/>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3C57"/>
    <w:rsid w:val="003361BC"/>
    <w:rsid w:val="00341469"/>
    <w:rsid w:val="00342607"/>
    <w:rsid w:val="003521CE"/>
    <w:rsid w:val="00353847"/>
    <w:rsid w:val="00362A44"/>
    <w:rsid w:val="003703A2"/>
    <w:rsid w:val="00384FAC"/>
    <w:rsid w:val="0039109F"/>
    <w:rsid w:val="0039281B"/>
    <w:rsid w:val="003A7FC8"/>
    <w:rsid w:val="003C2A9C"/>
    <w:rsid w:val="003C3987"/>
    <w:rsid w:val="003C68A9"/>
    <w:rsid w:val="003C6EC2"/>
    <w:rsid w:val="003D1638"/>
    <w:rsid w:val="003D46EA"/>
    <w:rsid w:val="003E0559"/>
    <w:rsid w:val="003E3197"/>
    <w:rsid w:val="003E33E2"/>
    <w:rsid w:val="003E7CB6"/>
    <w:rsid w:val="003F152D"/>
    <w:rsid w:val="003F2B33"/>
    <w:rsid w:val="003F3F89"/>
    <w:rsid w:val="00405075"/>
    <w:rsid w:val="004071E4"/>
    <w:rsid w:val="00416B05"/>
    <w:rsid w:val="00420EFF"/>
    <w:rsid w:val="00427817"/>
    <w:rsid w:val="00434C42"/>
    <w:rsid w:val="004356A1"/>
    <w:rsid w:val="0045103F"/>
    <w:rsid w:val="00456176"/>
    <w:rsid w:val="00463CDE"/>
    <w:rsid w:val="00463EF3"/>
    <w:rsid w:val="004657E1"/>
    <w:rsid w:val="00472516"/>
    <w:rsid w:val="00476B2F"/>
    <w:rsid w:val="004824C2"/>
    <w:rsid w:val="00494E00"/>
    <w:rsid w:val="0049536F"/>
    <w:rsid w:val="004977AE"/>
    <w:rsid w:val="00497C42"/>
    <w:rsid w:val="004A21F0"/>
    <w:rsid w:val="004B33E7"/>
    <w:rsid w:val="004C55D8"/>
    <w:rsid w:val="004E1E8E"/>
    <w:rsid w:val="004E2B89"/>
    <w:rsid w:val="004E3573"/>
    <w:rsid w:val="004E3884"/>
    <w:rsid w:val="004E4BA6"/>
    <w:rsid w:val="004F66CD"/>
    <w:rsid w:val="005015D7"/>
    <w:rsid w:val="005050E5"/>
    <w:rsid w:val="00506F7F"/>
    <w:rsid w:val="00511A39"/>
    <w:rsid w:val="0051553D"/>
    <w:rsid w:val="00516D3C"/>
    <w:rsid w:val="00521FF7"/>
    <w:rsid w:val="00523C33"/>
    <w:rsid w:val="00524594"/>
    <w:rsid w:val="00531864"/>
    <w:rsid w:val="00540A5B"/>
    <w:rsid w:val="0055217D"/>
    <w:rsid w:val="005603F8"/>
    <w:rsid w:val="005677AF"/>
    <w:rsid w:val="005710E3"/>
    <w:rsid w:val="00572D76"/>
    <w:rsid w:val="005739F0"/>
    <w:rsid w:val="00583F47"/>
    <w:rsid w:val="005851BF"/>
    <w:rsid w:val="0059076E"/>
    <w:rsid w:val="00592B7F"/>
    <w:rsid w:val="005A4677"/>
    <w:rsid w:val="005B44FE"/>
    <w:rsid w:val="005C0A2A"/>
    <w:rsid w:val="005C5988"/>
    <w:rsid w:val="005D02AC"/>
    <w:rsid w:val="005D689B"/>
    <w:rsid w:val="005E084F"/>
    <w:rsid w:val="005E2186"/>
    <w:rsid w:val="005E2E1F"/>
    <w:rsid w:val="005E4227"/>
    <w:rsid w:val="005F15B8"/>
    <w:rsid w:val="00603E0E"/>
    <w:rsid w:val="00605217"/>
    <w:rsid w:val="00617ADB"/>
    <w:rsid w:val="00622BA7"/>
    <w:rsid w:val="006232D9"/>
    <w:rsid w:val="00633CF8"/>
    <w:rsid w:val="00635CCF"/>
    <w:rsid w:val="0063608F"/>
    <w:rsid w:val="00641E31"/>
    <w:rsid w:val="00644FB1"/>
    <w:rsid w:val="006451BA"/>
    <w:rsid w:val="0065511C"/>
    <w:rsid w:val="00657EF9"/>
    <w:rsid w:val="00660714"/>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E05D2"/>
    <w:rsid w:val="006E53CF"/>
    <w:rsid w:val="006F0FC4"/>
    <w:rsid w:val="006F162C"/>
    <w:rsid w:val="006F3AF6"/>
    <w:rsid w:val="006F79C6"/>
    <w:rsid w:val="00703E80"/>
    <w:rsid w:val="0071319F"/>
    <w:rsid w:val="007161B5"/>
    <w:rsid w:val="00724A1B"/>
    <w:rsid w:val="00726B26"/>
    <w:rsid w:val="00730442"/>
    <w:rsid w:val="00734ADE"/>
    <w:rsid w:val="007418CD"/>
    <w:rsid w:val="00750234"/>
    <w:rsid w:val="0075456B"/>
    <w:rsid w:val="00755BEF"/>
    <w:rsid w:val="0076141C"/>
    <w:rsid w:val="007721ED"/>
    <w:rsid w:val="007742C4"/>
    <w:rsid w:val="00782605"/>
    <w:rsid w:val="007826A6"/>
    <w:rsid w:val="00791036"/>
    <w:rsid w:val="007957A7"/>
    <w:rsid w:val="007B7DB9"/>
    <w:rsid w:val="007C149D"/>
    <w:rsid w:val="007C2762"/>
    <w:rsid w:val="007C3306"/>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A22FF"/>
    <w:rsid w:val="008A6380"/>
    <w:rsid w:val="008A6792"/>
    <w:rsid w:val="008B55BC"/>
    <w:rsid w:val="008D248D"/>
    <w:rsid w:val="008D7520"/>
    <w:rsid w:val="008E3C6A"/>
    <w:rsid w:val="009040F7"/>
    <w:rsid w:val="009044B5"/>
    <w:rsid w:val="00904C38"/>
    <w:rsid w:val="00905B3F"/>
    <w:rsid w:val="00911BAB"/>
    <w:rsid w:val="00912DE6"/>
    <w:rsid w:val="0093350C"/>
    <w:rsid w:val="00934888"/>
    <w:rsid w:val="00942649"/>
    <w:rsid w:val="0094564F"/>
    <w:rsid w:val="00945C37"/>
    <w:rsid w:val="00951FB2"/>
    <w:rsid w:val="0095645C"/>
    <w:rsid w:val="00977220"/>
    <w:rsid w:val="009856CE"/>
    <w:rsid w:val="00986245"/>
    <w:rsid w:val="00992F77"/>
    <w:rsid w:val="009A1F1B"/>
    <w:rsid w:val="009C5F28"/>
    <w:rsid w:val="009C6F30"/>
    <w:rsid w:val="009D2609"/>
    <w:rsid w:val="009E25DD"/>
    <w:rsid w:val="009F435B"/>
    <w:rsid w:val="009F6C48"/>
    <w:rsid w:val="00A075EF"/>
    <w:rsid w:val="00A1255D"/>
    <w:rsid w:val="00A3716D"/>
    <w:rsid w:val="00A463E2"/>
    <w:rsid w:val="00A516C7"/>
    <w:rsid w:val="00A60CB2"/>
    <w:rsid w:val="00A72E6D"/>
    <w:rsid w:val="00A828BA"/>
    <w:rsid w:val="00A863C0"/>
    <w:rsid w:val="00A86EE6"/>
    <w:rsid w:val="00A922D9"/>
    <w:rsid w:val="00A93E3F"/>
    <w:rsid w:val="00AA0895"/>
    <w:rsid w:val="00AA11B0"/>
    <w:rsid w:val="00AA42AE"/>
    <w:rsid w:val="00AA5ED0"/>
    <w:rsid w:val="00AB2180"/>
    <w:rsid w:val="00AB336B"/>
    <w:rsid w:val="00AB422D"/>
    <w:rsid w:val="00AB5960"/>
    <w:rsid w:val="00AB644D"/>
    <w:rsid w:val="00AD05ED"/>
    <w:rsid w:val="00AD13D8"/>
    <w:rsid w:val="00AD2A69"/>
    <w:rsid w:val="00AD659C"/>
    <w:rsid w:val="00AE0857"/>
    <w:rsid w:val="00AE4FE7"/>
    <w:rsid w:val="00B00228"/>
    <w:rsid w:val="00B004A8"/>
    <w:rsid w:val="00B02E3B"/>
    <w:rsid w:val="00B0411E"/>
    <w:rsid w:val="00B04E3A"/>
    <w:rsid w:val="00B058EA"/>
    <w:rsid w:val="00B157D5"/>
    <w:rsid w:val="00B208AE"/>
    <w:rsid w:val="00B22FFC"/>
    <w:rsid w:val="00B27F42"/>
    <w:rsid w:val="00B43C3D"/>
    <w:rsid w:val="00B646E5"/>
    <w:rsid w:val="00B67E2E"/>
    <w:rsid w:val="00B760BE"/>
    <w:rsid w:val="00B831B4"/>
    <w:rsid w:val="00B95E16"/>
    <w:rsid w:val="00BA6BDF"/>
    <w:rsid w:val="00BB18B3"/>
    <w:rsid w:val="00BC017D"/>
    <w:rsid w:val="00BD5304"/>
    <w:rsid w:val="00BF1804"/>
    <w:rsid w:val="00BF3884"/>
    <w:rsid w:val="00BF612D"/>
    <w:rsid w:val="00BF6F21"/>
    <w:rsid w:val="00C20EE9"/>
    <w:rsid w:val="00C214C3"/>
    <w:rsid w:val="00C45C8B"/>
    <w:rsid w:val="00C51D13"/>
    <w:rsid w:val="00C631F8"/>
    <w:rsid w:val="00C645D2"/>
    <w:rsid w:val="00C650DB"/>
    <w:rsid w:val="00C678F6"/>
    <w:rsid w:val="00C72FFB"/>
    <w:rsid w:val="00C81797"/>
    <w:rsid w:val="00C83441"/>
    <w:rsid w:val="00C941F0"/>
    <w:rsid w:val="00C95164"/>
    <w:rsid w:val="00CA5E9E"/>
    <w:rsid w:val="00CA7DD4"/>
    <w:rsid w:val="00CB15B4"/>
    <w:rsid w:val="00CB431C"/>
    <w:rsid w:val="00CB45DA"/>
    <w:rsid w:val="00CC2266"/>
    <w:rsid w:val="00CF216F"/>
    <w:rsid w:val="00CF6AC7"/>
    <w:rsid w:val="00CF7866"/>
    <w:rsid w:val="00D02D17"/>
    <w:rsid w:val="00D15851"/>
    <w:rsid w:val="00D21DCD"/>
    <w:rsid w:val="00D229E2"/>
    <w:rsid w:val="00D435F8"/>
    <w:rsid w:val="00D51BF1"/>
    <w:rsid w:val="00D60D2B"/>
    <w:rsid w:val="00D62E53"/>
    <w:rsid w:val="00D75344"/>
    <w:rsid w:val="00D7684B"/>
    <w:rsid w:val="00D8684F"/>
    <w:rsid w:val="00D97A23"/>
    <w:rsid w:val="00DB1459"/>
    <w:rsid w:val="00DB34DD"/>
    <w:rsid w:val="00DB52FC"/>
    <w:rsid w:val="00DB6C36"/>
    <w:rsid w:val="00DC3F89"/>
    <w:rsid w:val="00DD0218"/>
    <w:rsid w:val="00DE1C69"/>
    <w:rsid w:val="00DE353E"/>
    <w:rsid w:val="00DF36CA"/>
    <w:rsid w:val="00DF57EB"/>
    <w:rsid w:val="00E07329"/>
    <w:rsid w:val="00E166A6"/>
    <w:rsid w:val="00E30B96"/>
    <w:rsid w:val="00E344EF"/>
    <w:rsid w:val="00E410D6"/>
    <w:rsid w:val="00E411F4"/>
    <w:rsid w:val="00E42262"/>
    <w:rsid w:val="00E46D9A"/>
    <w:rsid w:val="00E52853"/>
    <w:rsid w:val="00E5305F"/>
    <w:rsid w:val="00E559FD"/>
    <w:rsid w:val="00E5751E"/>
    <w:rsid w:val="00E739F9"/>
    <w:rsid w:val="00E772C4"/>
    <w:rsid w:val="00E81190"/>
    <w:rsid w:val="00E82D25"/>
    <w:rsid w:val="00E9166C"/>
    <w:rsid w:val="00E92CC8"/>
    <w:rsid w:val="00E93C89"/>
    <w:rsid w:val="00EA2DDC"/>
    <w:rsid w:val="00EB0061"/>
    <w:rsid w:val="00EB1D71"/>
    <w:rsid w:val="00EB1DD4"/>
    <w:rsid w:val="00EB7910"/>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559"/>
    <w:rsid w:val="00F07ACD"/>
    <w:rsid w:val="00F140DA"/>
    <w:rsid w:val="00F20CF7"/>
    <w:rsid w:val="00F30A4F"/>
    <w:rsid w:val="00F323B1"/>
    <w:rsid w:val="00F35EF2"/>
    <w:rsid w:val="00F41A0B"/>
    <w:rsid w:val="00F41CE0"/>
    <w:rsid w:val="00F52812"/>
    <w:rsid w:val="00F52E44"/>
    <w:rsid w:val="00F53E12"/>
    <w:rsid w:val="00F555A5"/>
    <w:rsid w:val="00F55B90"/>
    <w:rsid w:val="00F61E5C"/>
    <w:rsid w:val="00F71282"/>
    <w:rsid w:val="00F74AE3"/>
    <w:rsid w:val="00F75DBE"/>
    <w:rsid w:val="00F83376"/>
    <w:rsid w:val="00F86B93"/>
    <w:rsid w:val="00F947C4"/>
    <w:rsid w:val="00F961E8"/>
    <w:rsid w:val="00F96284"/>
    <w:rsid w:val="00F970A7"/>
    <w:rsid w:val="00F97E99"/>
    <w:rsid w:val="00FA08D9"/>
    <w:rsid w:val="00FB2715"/>
    <w:rsid w:val="00FB77D0"/>
    <w:rsid w:val="00FC2CD1"/>
    <w:rsid w:val="00FD1B02"/>
    <w:rsid w:val="00FD6D72"/>
    <w:rsid w:val="00FE2341"/>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66C48"/>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Opal Alfred Cove</Home>
    <Signed xmlns="a8338b6e-77a6-4851-82b6-98166143ffdd" xsi:nil="true"/>
    <Uploaded xmlns="a8338b6e-77a6-4851-82b6-98166143ffdd">true</Uploaded>
    <Management_x0020_Company xmlns="a8338b6e-77a6-4851-82b6-98166143ffdd" xsi:nil="true"/>
    <Doc_x0020_Date xmlns="a8338b6e-77a6-4851-82b6-98166143ffdd">2020-02-03T05:35:01+00:00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959B1093-702E-E911-8F0C-005056922186</Home_x0020_ID>
    <State xmlns="a8338b6e-77a6-4851-82b6-98166143ffdd" xsi:nil="true"/>
    <Doc_x0020_Sent_Received_x0020_Date xmlns="a8338b6e-77a6-4851-82b6-98166143ffdd">2020-02-03T00:00:00+00:00</Doc_x0020_Sent_Received_x0020_Date>
    <Activity_x0020_ID xmlns="a8338b6e-77a6-4851-82b6-98166143ffdd">9368B073-722E-E911-8F0C-005056922186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BD95-E41E-457C-ADE4-383B6A84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terms/"/>
    <ds:schemaRef ds:uri="http://purl.org/dc/elements/1.1/"/>
  </ds:schemaRefs>
</ds:datastoreItem>
</file>

<file path=customXml/itemProps4.xml><?xml version="1.0" encoding="utf-8"?>
<ds:datastoreItem xmlns:ds="http://schemas.openxmlformats.org/officeDocument/2006/customXml" ds:itemID="{6D36FCB6-4313-4997-90AD-AF362126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4862</Words>
  <Characters>27718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2</cp:revision>
  <cp:lastPrinted>2019-12-11T03:36:00Z</cp:lastPrinted>
  <dcterms:created xsi:type="dcterms:W3CDTF">2020-03-05T22:46:00Z</dcterms:created>
  <dcterms:modified xsi:type="dcterms:W3CDTF">2020-03-05T22:46:00Z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