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CE99" w14:textId="77777777" w:rsidR="003C6EC2" w:rsidRPr="003C6EC2" w:rsidRDefault="004C2D0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BC1D046" wp14:editId="2BC1D04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593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C1D048" wp14:editId="2BC1D0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233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Outlook Gardens Aged Care</w:t>
      </w:r>
      <w:r w:rsidRPr="003C6EC2">
        <w:rPr>
          <w:rFonts w:ascii="Arial Black" w:hAnsi="Arial Black"/>
        </w:rPr>
        <w:t xml:space="preserve"> </w:t>
      </w:r>
    </w:p>
    <w:p w14:paraId="2BC1CE9A" w14:textId="77777777" w:rsidR="003C6EC2" w:rsidRPr="003C6EC2" w:rsidRDefault="004C2D0D" w:rsidP="003C6EC2">
      <w:pPr>
        <w:pStyle w:val="Title"/>
        <w:spacing w:before="360" w:after="480"/>
      </w:pPr>
      <w:r w:rsidRPr="003C6EC2">
        <w:rPr>
          <w:rFonts w:ascii="Arial Black" w:eastAsia="Calibri" w:hAnsi="Arial Black"/>
          <w:sz w:val="56"/>
        </w:rPr>
        <w:t>Performance Report</w:t>
      </w:r>
    </w:p>
    <w:p w14:paraId="2BC1CE9B" w14:textId="77777777" w:rsidR="001E6954" w:rsidRPr="003C6EC2" w:rsidRDefault="004C2D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504 Police Road </w:t>
      </w:r>
      <w:r w:rsidRPr="003C6EC2">
        <w:rPr>
          <w:color w:val="FFFFFF" w:themeColor="background1"/>
          <w:sz w:val="28"/>
        </w:rPr>
        <w:br/>
        <w:t>DANDENONG NORTH VIC 3175</w:t>
      </w:r>
      <w:r w:rsidRPr="003C6EC2">
        <w:rPr>
          <w:color w:val="FFFFFF" w:themeColor="background1"/>
          <w:sz w:val="28"/>
        </w:rPr>
        <w:br/>
      </w:r>
      <w:r w:rsidRPr="003C6EC2">
        <w:rPr>
          <w:rFonts w:eastAsia="Calibri"/>
          <w:color w:val="FFFFFF" w:themeColor="background1"/>
          <w:sz w:val="28"/>
          <w:szCs w:val="56"/>
          <w:lang w:eastAsia="en-US"/>
        </w:rPr>
        <w:t>Phone number: 03 9795 7566</w:t>
      </w:r>
    </w:p>
    <w:p w14:paraId="2BC1CE9C" w14:textId="77777777" w:rsidR="003C6EC2" w:rsidRDefault="004C2D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3176 </w:t>
      </w:r>
    </w:p>
    <w:p w14:paraId="2BC1CE9D" w14:textId="77777777" w:rsidR="001E6954" w:rsidRPr="003C6EC2" w:rsidRDefault="004C2D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Association for Christian Senior Citizens Homes Inc</w:t>
      </w:r>
    </w:p>
    <w:p w14:paraId="2BC1CE9E" w14:textId="77777777" w:rsidR="001E6954" w:rsidRPr="003C6EC2" w:rsidRDefault="004C2D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October 2020</w:t>
      </w:r>
    </w:p>
    <w:p w14:paraId="2BC1CE9F" w14:textId="37C1446B" w:rsidR="006B166B" w:rsidRPr="00E93D41" w:rsidRDefault="004C2D0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D5B41">
        <w:rPr>
          <w:color w:val="FFFFFF" w:themeColor="background1"/>
          <w:sz w:val="28"/>
        </w:rPr>
        <w:t>5 November 2020</w:t>
      </w:r>
    </w:p>
    <w:bookmarkEnd w:id="0"/>
    <w:p w14:paraId="2BC1CEA0" w14:textId="77777777" w:rsidR="001E6954" w:rsidRPr="003C6EC2" w:rsidRDefault="00BC72C1" w:rsidP="001E6954">
      <w:pPr>
        <w:tabs>
          <w:tab w:val="left" w:pos="2127"/>
        </w:tabs>
        <w:spacing w:before="120"/>
        <w:rPr>
          <w:rFonts w:eastAsia="Calibri"/>
          <w:b/>
          <w:color w:val="FFFFFF" w:themeColor="background1"/>
          <w:sz w:val="28"/>
          <w:szCs w:val="56"/>
          <w:lang w:eastAsia="en-US"/>
        </w:rPr>
      </w:pPr>
    </w:p>
    <w:p w14:paraId="2BC1CEA1" w14:textId="77777777" w:rsidR="003C6EC2" w:rsidRDefault="00BC72C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C1CEA2" w14:textId="77777777" w:rsidR="00A30BEC" w:rsidRDefault="004C2D0D" w:rsidP="0094564F">
      <w:pPr>
        <w:pStyle w:val="Heading1"/>
      </w:pPr>
      <w:bookmarkStart w:id="1" w:name="_Hlk32477662"/>
      <w:r>
        <w:lastRenderedPageBreak/>
        <w:t>Publication of report</w:t>
      </w:r>
    </w:p>
    <w:p w14:paraId="2BC1CEA3" w14:textId="77777777" w:rsidR="00A30BEC" w:rsidRPr="006B166B" w:rsidRDefault="004C2D0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BC1CEA4" w14:textId="77777777" w:rsidR="007F5256" w:rsidRPr="0094564F" w:rsidRDefault="004C2D0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76C5" w14:paraId="2BC1CEBF" w14:textId="77777777" w:rsidTr="00EB1D71">
        <w:trPr>
          <w:trHeight w:val="227"/>
        </w:trPr>
        <w:tc>
          <w:tcPr>
            <w:tcW w:w="3942" w:type="pct"/>
            <w:shd w:val="clear" w:color="auto" w:fill="auto"/>
          </w:tcPr>
          <w:p w14:paraId="2BC1CEBD" w14:textId="77777777" w:rsidR="001E6954" w:rsidRPr="001E6954" w:rsidRDefault="004C2D0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BC1CEBE" w14:textId="6DF12F22" w:rsidR="001E6954" w:rsidRPr="001E6954" w:rsidRDefault="00BC72C1" w:rsidP="003C6EC2">
            <w:pPr>
              <w:keepNext/>
              <w:spacing w:before="40" w:after="40" w:line="240" w:lineRule="auto"/>
              <w:jc w:val="right"/>
              <w:rPr>
                <w:b/>
                <w:color w:val="0000FF"/>
              </w:rPr>
            </w:pPr>
          </w:p>
        </w:tc>
      </w:tr>
      <w:tr w:rsidR="003876C5" w14:paraId="2BC1CEC2" w14:textId="77777777" w:rsidTr="00EB1D71">
        <w:trPr>
          <w:trHeight w:val="227"/>
        </w:trPr>
        <w:tc>
          <w:tcPr>
            <w:tcW w:w="3942" w:type="pct"/>
            <w:shd w:val="clear" w:color="auto" w:fill="auto"/>
          </w:tcPr>
          <w:p w14:paraId="2BC1CEC0" w14:textId="77777777" w:rsidR="001E6954" w:rsidRPr="001E6954" w:rsidRDefault="004C2D0D" w:rsidP="004C55D8">
            <w:pPr>
              <w:spacing w:before="40" w:after="40" w:line="240" w:lineRule="auto"/>
              <w:ind w:left="318" w:hanging="7"/>
            </w:pPr>
            <w:r w:rsidRPr="001E6954">
              <w:t>Requirement 2(3)(a)</w:t>
            </w:r>
          </w:p>
        </w:tc>
        <w:tc>
          <w:tcPr>
            <w:tcW w:w="1058" w:type="pct"/>
            <w:shd w:val="clear" w:color="auto" w:fill="auto"/>
          </w:tcPr>
          <w:p w14:paraId="2BC1CEC1" w14:textId="549A8ED5" w:rsidR="001E6954" w:rsidRPr="001E6954" w:rsidRDefault="004C2D0D" w:rsidP="00463EF3">
            <w:pPr>
              <w:spacing w:before="40" w:after="40" w:line="240" w:lineRule="auto"/>
              <w:jc w:val="right"/>
              <w:rPr>
                <w:color w:val="0000FF"/>
              </w:rPr>
            </w:pPr>
            <w:r w:rsidRPr="001E6954">
              <w:rPr>
                <w:bCs/>
                <w:iCs/>
                <w:color w:val="00577D"/>
                <w:szCs w:val="40"/>
              </w:rPr>
              <w:t>Compliant</w:t>
            </w:r>
          </w:p>
        </w:tc>
      </w:tr>
      <w:tr w:rsidR="003876C5" w14:paraId="2BC1CEC8" w14:textId="77777777" w:rsidTr="00EB1D71">
        <w:trPr>
          <w:trHeight w:val="227"/>
        </w:trPr>
        <w:tc>
          <w:tcPr>
            <w:tcW w:w="3942" w:type="pct"/>
            <w:shd w:val="clear" w:color="auto" w:fill="auto"/>
          </w:tcPr>
          <w:p w14:paraId="2BC1CEC6" w14:textId="77777777" w:rsidR="001E6954" w:rsidRPr="001E6954" w:rsidRDefault="004C2D0D" w:rsidP="004C55D8">
            <w:pPr>
              <w:spacing w:before="40" w:after="40" w:line="240" w:lineRule="auto"/>
              <w:ind w:left="318" w:hanging="7"/>
            </w:pPr>
            <w:r w:rsidRPr="001E6954">
              <w:t>Requirement 2(3)(c)</w:t>
            </w:r>
          </w:p>
        </w:tc>
        <w:tc>
          <w:tcPr>
            <w:tcW w:w="1058" w:type="pct"/>
            <w:shd w:val="clear" w:color="auto" w:fill="auto"/>
          </w:tcPr>
          <w:p w14:paraId="2BC1CEC7" w14:textId="52D126C7" w:rsidR="001E6954" w:rsidRPr="001E6954" w:rsidRDefault="004C2D0D" w:rsidP="00463EF3">
            <w:pPr>
              <w:spacing w:before="40" w:after="40" w:line="240" w:lineRule="auto"/>
              <w:jc w:val="right"/>
              <w:rPr>
                <w:color w:val="0000FF"/>
              </w:rPr>
            </w:pPr>
            <w:r w:rsidRPr="001E6954">
              <w:rPr>
                <w:bCs/>
                <w:iCs/>
                <w:color w:val="00577D"/>
                <w:szCs w:val="40"/>
              </w:rPr>
              <w:t>Compliant</w:t>
            </w:r>
          </w:p>
        </w:tc>
      </w:tr>
      <w:tr w:rsidR="003876C5" w14:paraId="2BC1CECE" w14:textId="77777777" w:rsidTr="00EB1D71">
        <w:trPr>
          <w:trHeight w:val="227"/>
        </w:trPr>
        <w:tc>
          <w:tcPr>
            <w:tcW w:w="3942" w:type="pct"/>
            <w:shd w:val="clear" w:color="auto" w:fill="auto"/>
          </w:tcPr>
          <w:p w14:paraId="2BC1CECC" w14:textId="77777777" w:rsidR="001E6954" w:rsidRPr="001E6954" w:rsidRDefault="004C2D0D" w:rsidP="004C55D8">
            <w:pPr>
              <w:spacing w:before="40" w:after="40" w:line="240" w:lineRule="auto"/>
              <w:ind w:left="318" w:hanging="7"/>
            </w:pPr>
            <w:r w:rsidRPr="001E6954">
              <w:t>Requirement 2(3)(e)</w:t>
            </w:r>
          </w:p>
        </w:tc>
        <w:tc>
          <w:tcPr>
            <w:tcW w:w="1058" w:type="pct"/>
            <w:shd w:val="clear" w:color="auto" w:fill="auto"/>
          </w:tcPr>
          <w:p w14:paraId="2BC1CECD" w14:textId="7F396533" w:rsidR="001E6954" w:rsidRPr="00AF17FC" w:rsidRDefault="004C2D0D" w:rsidP="00AF17FC">
            <w:pPr>
              <w:spacing w:before="40" w:after="40" w:line="240" w:lineRule="auto"/>
              <w:jc w:val="right"/>
              <w:rPr>
                <w:color w:val="0000FF"/>
              </w:rPr>
            </w:pPr>
            <w:r w:rsidRPr="001E6954">
              <w:rPr>
                <w:bCs/>
                <w:iCs/>
                <w:color w:val="00577D"/>
                <w:szCs w:val="40"/>
              </w:rPr>
              <w:t>Compliant</w:t>
            </w:r>
          </w:p>
        </w:tc>
      </w:tr>
      <w:tr w:rsidR="003876C5" w14:paraId="2BC1CED1" w14:textId="77777777" w:rsidTr="00EB1D71">
        <w:trPr>
          <w:trHeight w:val="227"/>
        </w:trPr>
        <w:tc>
          <w:tcPr>
            <w:tcW w:w="3942" w:type="pct"/>
            <w:shd w:val="clear" w:color="auto" w:fill="auto"/>
          </w:tcPr>
          <w:p w14:paraId="2BC1CECF" w14:textId="77777777" w:rsidR="001E6954" w:rsidRPr="001E6954" w:rsidRDefault="004C2D0D" w:rsidP="003C6EC2">
            <w:pPr>
              <w:keepNext/>
              <w:spacing w:before="40" w:after="40" w:line="240" w:lineRule="auto"/>
              <w:rPr>
                <w:b/>
              </w:rPr>
            </w:pPr>
            <w:r w:rsidRPr="001E6954">
              <w:rPr>
                <w:b/>
              </w:rPr>
              <w:t>Standard 3 Personal care and clinical care</w:t>
            </w:r>
          </w:p>
        </w:tc>
        <w:tc>
          <w:tcPr>
            <w:tcW w:w="1058" w:type="pct"/>
            <w:shd w:val="clear" w:color="auto" w:fill="auto"/>
          </w:tcPr>
          <w:p w14:paraId="2BC1CED0" w14:textId="57EC6144" w:rsidR="001E6954" w:rsidRPr="001E6954" w:rsidRDefault="00BC72C1" w:rsidP="003C6EC2">
            <w:pPr>
              <w:keepNext/>
              <w:spacing w:before="40" w:after="40" w:line="240" w:lineRule="auto"/>
              <w:jc w:val="right"/>
              <w:rPr>
                <w:b/>
                <w:color w:val="0000FF"/>
              </w:rPr>
            </w:pPr>
          </w:p>
        </w:tc>
      </w:tr>
      <w:tr w:rsidR="003876C5" w14:paraId="2BC1CED4" w14:textId="77777777" w:rsidTr="00EB1D71">
        <w:trPr>
          <w:trHeight w:val="227"/>
        </w:trPr>
        <w:tc>
          <w:tcPr>
            <w:tcW w:w="3942" w:type="pct"/>
            <w:shd w:val="clear" w:color="auto" w:fill="auto"/>
          </w:tcPr>
          <w:p w14:paraId="2BC1CED2" w14:textId="77777777" w:rsidR="001E6954" w:rsidRPr="002B4C72" w:rsidRDefault="004C2D0D" w:rsidP="004A3816">
            <w:pPr>
              <w:spacing w:before="40" w:after="40" w:line="240" w:lineRule="auto"/>
              <w:ind w:left="312"/>
            </w:pPr>
            <w:r w:rsidRPr="001E6954">
              <w:t>Requirement 3(3)(a)</w:t>
            </w:r>
          </w:p>
        </w:tc>
        <w:tc>
          <w:tcPr>
            <w:tcW w:w="1058" w:type="pct"/>
            <w:shd w:val="clear" w:color="auto" w:fill="auto"/>
          </w:tcPr>
          <w:p w14:paraId="2BC1CED3" w14:textId="0814A95F" w:rsidR="001E6954" w:rsidRPr="001E6954" w:rsidRDefault="004C2D0D" w:rsidP="004C55D8">
            <w:pPr>
              <w:spacing w:before="40" w:after="40" w:line="240" w:lineRule="auto"/>
              <w:ind w:left="-107"/>
              <w:jc w:val="right"/>
              <w:rPr>
                <w:color w:val="0000FF"/>
              </w:rPr>
            </w:pPr>
            <w:r w:rsidRPr="001E6954">
              <w:rPr>
                <w:bCs/>
                <w:iCs/>
                <w:color w:val="00577D"/>
                <w:szCs w:val="40"/>
              </w:rPr>
              <w:t>Compliant</w:t>
            </w:r>
          </w:p>
        </w:tc>
      </w:tr>
      <w:tr w:rsidR="003876C5" w14:paraId="2BC1CED7" w14:textId="77777777" w:rsidTr="00EB1D71">
        <w:trPr>
          <w:trHeight w:val="227"/>
        </w:trPr>
        <w:tc>
          <w:tcPr>
            <w:tcW w:w="3942" w:type="pct"/>
            <w:shd w:val="clear" w:color="auto" w:fill="auto"/>
          </w:tcPr>
          <w:p w14:paraId="2BC1CED5" w14:textId="77777777" w:rsidR="001E6954" w:rsidRPr="001E6954" w:rsidRDefault="004C2D0D" w:rsidP="004C55D8">
            <w:pPr>
              <w:spacing w:before="40" w:after="40" w:line="240" w:lineRule="auto"/>
              <w:ind w:left="318" w:hanging="7"/>
            </w:pPr>
            <w:r w:rsidRPr="001E6954">
              <w:t>Requirement 3(3)(b)</w:t>
            </w:r>
          </w:p>
        </w:tc>
        <w:tc>
          <w:tcPr>
            <w:tcW w:w="1058" w:type="pct"/>
            <w:shd w:val="clear" w:color="auto" w:fill="auto"/>
          </w:tcPr>
          <w:p w14:paraId="2BC1CED6" w14:textId="28983234" w:rsidR="001E6954" w:rsidRPr="001E6954" w:rsidRDefault="004C2D0D" w:rsidP="00463EF3">
            <w:pPr>
              <w:spacing w:before="40" w:after="40" w:line="240" w:lineRule="auto"/>
              <w:jc w:val="right"/>
              <w:rPr>
                <w:color w:val="0000FF"/>
              </w:rPr>
            </w:pPr>
            <w:r w:rsidRPr="001E6954">
              <w:rPr>
                <w:bCs/>
                <w:iCs/>
                <w:color w:val="00577D"/>
                <w:szCs w:val="40"/>
              </w:rPr>
              <w:t>Compliant</w:t>
            </w:r>
          </w:p>
        </w:tc>
      </w:tr>
      <w:tr w:rsidR="003876C5" w14:paraId="2BC1CEE6" w14:textId="77777777" w:rsidTr="00EB1D71">
        <w:trPr>
          <w:trHeight w:val="227"/>
        </w:trPr>
        <w:tc>
          <w:tcPr>
            <w:tcW w:w="3942" w:type="pct"/>
            <w:shd w:val="clear" w:color="auto" w:fill="auto"/>
          </w:tcPr>
          <w:p w14:paraId="2BC1CEE4" w14:textId="77777777" w:rsidR="001E6954" w:rsidRPr="001E6954" w:rsidRDefault="004C2D0D" w:rsidP="004C55D8">
            <w:pPr>
              <w:spacing w:before="40" w:after="40" w:line="240" w:lineRule="auto"/>
              <w:ind w:left="318" w:hanging="7"/>
            </w:pPr>
            <w:r w:rsidRPr="001E6954">
              <w:t>Requirement 3(3)(g)</w:t>
            </w:r>
          </w:p>
        </w:tc>
        <w:tc>
          <w:tcPr>
            <w:tcW w:w="1058" w:type="pct"/>
            <w:shd w:val="clear" w:color="auto" w:fill="auto"/>
          </w:tcPr>
          <w:p w14:paraId="2BC1CEE5" w14:textId="384A2025" w:rsidR="001E6954" w:rsidRPr="001E6954" w:rsidRDefault="004C2D0D" w:rsidP="00463EF3">
            <w:pPr>
              <w:spacing w:before="40" w:after="40" w:line="240" w:lineRule="auto"/>
              <w:jc w:val="right"/>
              <w:rPr>
                <w:color w:val="0000FF"/>
              </w:rPr>
            </w:pPr>
            <w:r w:rsidRPr="001E6954">
              <w:rPr>
                <w:bCs/>
                <w:iCs/>
                <w:color w:val="00577D"/>
                <w:szCs w:val="40"/>
              </w:rPr>
              <w:t>Compliant</w:t>
            </w:r>
          </w:p>
        </w:tc>
      </w:tr>
      <w:tr w:rsidR="003876C5" w14:paraId="2BC1CF2E" w14:textId="77777777" w:rsidTr="00EB1D71">
        <w:trPr>
          <w:trHeight w:val="227"/>
        </w:trPr>
        <w:tc>
          <w:tcPr>
            <w:tcW w:w="3942" w:type="pct"/>
            <w:shd w:val="clear" w:color="auto" w:fill="auto"/>
          </w:tcPr>
          <w:p w14:paraId="2BC1CF2C" w14:textId="77777777" w:rsidR="001E6954" w:rsidRPr="001E6954" w:rsidRDefault="004C2D0D" w:rsidP="003C6EC2">
            <w:pPr>
              <w:keepNext/>
              <w:spacing w:before="40" w:after="40" w:line="240" w:lineRule="auto"/>
              <w:rPr>
                <w:b/>
              </w:rPr>
            </w:pPr>
            <w:r w:rsidRPr="001E6954">
              <w:rPr>
                <w:b/>
              </w:rPr>
              <w:t>Standard 8 Organisational governance</w:t>
            </w:r>
          </w:p>
        </w:tc>
        <w:tc>
          <w:tcPr>
            <w:tcW w:w="1058" w:type="pct"/>
            <w:shd w:val="clear" w:color="auto" w:fill="auto"/>
          </w:tcPr>
          <w:p w14:paraId="2BC1CF2D" w14:textId="0EC00CB4" w:rsidR="001E6954" w:rsidRPr="001E6954" w:rsidRDefault="00BC72C1" w:rsidP="003C6EC2">
            <w:pPr>
              <w:keepNext/>
              <w:spacing w:before="40" w:after="40" w:line="240" w:lineRule="auto"/>
              <w:jc w:val="right"/>
              <w:rPr>
                <w:b/>
                <w:color w:val="0000FF"/>
              </w:rPr>
            </w:pPr>
          </w:p>
        </w:tc>
      </w:tr>
      <w:tr w:rsidR="003876C5" w14:paraId="2BC1CF3A" w14:textId="77777777" w:rsidTr="00EB1D71">
        <w:trPr>
          <w:trHeight w:val="227"/>
        </w:trPr>
        <w:tc>
          <w:tcPr>
            <w:tcW w:w="3942" w:type="pct"/>
            <w:shd w:val="clear" w:color="auto" w:fill="auto"/>
          </w:tcPr>
          <w:p w14:paraId="2BC1CF38" w14:textId="77777777" w:rsidR="001E6954" w:rsidRPr="001E6954" w:rsidRDefault="004C2D0D" w:rsidP="004C55D8">
            <w:pPr>
              <w:spacing w:before="40" w:after="40" w:line="240" w:lineRule="auto"/>
              <w:ind w:left="318" w:hanging="7"/>
            </w:pPr>
            <w:r w:rsidRPr="001E6954">
              <w:t>Requirement 8(3)(d)</w:t>
            </w:r>
          </w:p>
        </w:tc>
        <w:tc>
          <w:tcPr>
            <w:tcW w:w="1058" w:type="pct"/>
            <w:shd w:val="clear" w:color="auto" w:fill="auto"/>
          </w:tcPr>
          <w:p w14:paraId="2BC1CF39" w14:textId="24E89A15" w:rsidR="001E6954" w:rsidRPr="001E6954" w:rsidRDefault="004C2D0D" w:rsidP="00463EF3">
            <w:pPr>
              <w:spacing w:before="40" w:after="40" w:line="240" w:lineRule="auto"/>
              <w:jc w:val="right"/>
              <w:rPr>
                <w:color w:val="0000FF"/>
              </w:rPr>
            </w:pPr>
            <w:r w:rsidRPr="001E6954">
              <w:rPr>
                <w:bCs/>
                <w:iCs/>
                <w:color w:val="00577D"/>
                <w:szCs w:val="40"/>
              </w:rPr>
              <w:t>Compliant</w:t>
            </w:r>
          </w:p>
        </w:tc>
      </w:tr>
      <w:tr w:rsidR="003876C5" w14:paraId="2BC1CF3D" w14:textId="77777777" w:rsidTr="00EB1D71">
        <w:trPr>
          <w:trHeight w:val="227"/>
        </w:trPr>
        <w:tc>
          <w:tcPr>
            <w:tcW w:w="3942" w:type="pct"/>
            <w:shd w:val="clear" w:color="auto" w:fill="auto"/>
          </w:tcPr>
          <w:p w14:paraId="2BC1CF3B" w14:textId="77777777" w:rsidR="001E6954" w:rsidRPr="001E6954" w:rsidRDefault="004C2D0D" w:rsidP="004C55D8">
            <w:pPr>
              <w:spacing w:before="40" w:after="40" w:line="240" w:lineRule="auto"/>
              <w:ind w:left="318" w:hanging="7"/>
            </w:pPr>
            <w:r w:rsidRPr="001E6954">
              <w:t>Requirement 8(3)(e)</w:t>
            </w:r>
          </w:p>
        </w:tc>
        <w:tc>
          <w:tcPr>
            <w:tcW w:w="1058" w:type="pct"/>
            <w:shd w:val="clear" w:color="auto" w:fill="auto"/>
          </w:tcPr>
          <w:p w14:paraId="2BC1CF3C" w14:textId="584C5B91" w:rsidR="001E6954" w:rsidRPr="001E6954" w:rsidRDefault="004C2D0D" w:rsidP="00463EF3">
            <w:pPr>
              <w:spacing w:before="40" w:after="40" w:line="240" w:lineRule="auto"/>
              <w:jc w:val="right"/>
              <w:rPr>
                <w:color w:val="0000FF"/>
              </w:rPr>
            </w:pPr>
            <w:r w:rsidRPr="001E6954">
              <w:rPr>
                <w:bCs/>
                <w:iCs/>
                <w:color w:val="00577D"/>
                <w:szCs w:val="40"/>
              </w:rPr>
              <w:t>Compliant</w:t>
            </w:r>
          </w:p>
        </w:tc>
      </w:tr>
      <w:bookmarkEnd w:id="2"/>
    </w:tbl>
    <w:p w14:paraId="2BC1CF3E" w14:textId="77777777" w:rsidR="008A22FF" w:rsidRDefault="00BC72C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BC1CF3F" w14:textId="77777777" w:rsidR="007F5256" w:rsidRPr="00D21DCD" w:rsidRDefault="004C2D0D" w:rsidP="00EC5474">
      <w:pPr>
        <w:pStyle w:val="Heading1"/>
      </w:pPr>
      <w:r>
        <w:lastRenderedPageBreak/>
        <w:t>Detailed assessment</w:t>
      </w:r>
    </w:p>
    <w:p w14:paraId="2BC1CF40" w14:textId="77777777" w:rsidR="001E6954" w:rsidRPr="00D63989" w:rsidRDefault="004C2D0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C1CF41" w14:textId="77777777" w:rsidR="001E6954" w:rsidRPr="001E6954" w:rsidRDefault="004C2D0D" w:rsidP="001E6954">
      <w:pPr>
        <w:rPr>
          <w:color w:val="auto"/>
        </w:rPr>
      </w:pPr>
      <w:r w:rsidRPr="00D63989">
        <w:t>The report also specifies areas in which improvements must be made to ensure the Quality Standards are complied with.</w:t>
      </w:r>
    </w:p>
    <w:p w14:paraId="2BC1CF42" w14:textId="77777777" w:rsidR="001E6954" w:rsidRPr="00D63989" w:rsidRDefault="004C2D0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BC1CF43" w14:textId="6B50415E" w:rsidR="004B33E7" w:rsidRPr="00904C48" w:rsidRDefault="004C2D0D"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904C48">
        <w:t>Site report was informed by a site assessment, observations at the service, review of documents and interviews with staff, consumers/representatives and others</w:t>
      </w:r>
      <w:r w:rsidR="001A7203" w:rsidRPr="00904C48">
        <w:t>.</w:t>
      </w:r>
    </w:p>
    <w:p w14:paraId="2BC1CF46" w14:textId="77777777" w:rsidR="008A22FF" w:rsidRDefault="00BC72C1">
      <w:pPr>
        <w:spacing w:after="160" w:line="259" w:lineRule="auto"/>
        <w:rPr>
          <w:rFonts w:cs="Times New Roman"/>
        </w:rPr>
      </w:pPr>
    </w:p>
    <w:p w14:paraId="2BC1CF47" w14:textId="77777777" w:rsidR="00095CD4" w:rsidRDefault="00BC72C1" w:rsidP="00095CD4">
      <w:pPr>
        <w:sectPr w:rsidR="00095CD4" w:rsidSect="005058B8">
          <w:headerReference w:type="first" r:id="rId18"/>
          <w:pgSz w:w="11906" w:h="16838"/>
          <w:pgMar w:top="1701" w:right="1418" w:bottom="1418" w:left="1418" w:header="709" w:footer="397" w:gutter="0"/>
          <w:cols w:space="708"/>
          <w:docGrid w:linePitch="360"/>
        </w:sectPr>
      </w:pPr>
    </w:p>
    <w:p w14:paraId="2BC1CF6C" w14:textId="57300DC2" w:rsidR="00CB3BA9" w:rsidRDefault="004C2D0D"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C1D04C" wp14:editId="2BC1D0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75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BC1CF6D" w14:textId="77777777" w:rsidR="00ED6B57" w:rsidRPr="00ED6B57" w:rsidRDefault="004C2D0D" w:rsidP="00ED6B57">
      <w:pPr>
        <w:pStyle w:val="Heading3"/>
        <w:shd w:val="clear" w:color="auto" w:fill="F2F2F2" w:themeFill="background1" w:themeFillShade="F2"/>
      </w:pPr>
      <w:r w:rsidRPr="00ED6B57">
        <w:t>Consumer outcome:</w:t>
      </w:r>
    </w:p>
    <w:p w14:paraId="2BC1CF6E" w14:textId="77777777" w:rsidR="00ED6B57" w:rsidRPr="00ED6B57" w:rsidRDefault="004C2D0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C1CF6F" w14:textId="77777777" w:rsidR="00ED6B57" w:rsidRPr="00ED6B57" w:rsidRDefault="004C2D0D" w:rsidP="00ED6B57">
      <w:pPr>
        <w:pStyle w:val="Heading3"/>
        <w:shd w:val="clear" w:color="auto" w:fill="F2F2F2" w:themeFill="background1" w:themeFillShade="F2"/>
      </w:pPr>
      <w:r w:rsidRPr="00ED6B57">
        <w:t>Organisation statement:</w:t>
      </w:r>
    </w:p>
    <w:p w14:paraId="2BC1CF70" w14:textId="77777777" w:rsidR="00ED6B57" w:rsidRPr="00ED6B57" w:rsidRDefault="004C2D0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BC1CF71" w14:textId="77777777" w:rsidR="00ED6B57" w:rsidRDefault="004C2D0D" w:rsidP="00ED6B57">
      <w:pPr>
        <w:pStyle w:val="Heading2"/>
      </w:pPr>
      <w:r>
        <w:t xml:space="preserve">Assessment </w:t>
      </w:r>
      <w:r w:rsidRPr="002B2C0F">
        <w:t>of Standard</w:t>
      </w:r>
      <w:r>
        <w:t xml:space="preserve"> 2</w:t>
      </w:r>
    </w:p>
    <w:p w14:paraId="63EB50B4" w14:textId="3FE2E934" w:rsidR="00904C48" w:rsidRDefault="00904C48" w:rsidP="00904C48">
      <w:r>
        <w:t xml:space="preserve">Three of the five specific requirements under Standard 2 have been assessed as Compliant. </w:t>
      </w:r>
    </w:p>
    <w:p w14:paraId="558407F2" w14:textId="77777777" w:rsidR="00904C48" w:rsidRDefault="00904C48" w:rsidP="00904C48">
      <w:pPr>
        <w:rPr>
          <w:rFonts w:eastAsia="Calibri"/>
          <w:lang w:eastAsia="en-US"/>
        </w:rPr>
      </w:pPr>
      <w:r>
        <w:rPr>
          <w:rFonts w:eastAsia="Calibri"/>
          <w:lang w:eastAsia="en-US"/>
        </w:rPr>
        <w:t>The Assessment Team did not assess all requirements and therefore an overall rating for this Quality Standard is not provided.</w:t>
      </w:r>
    </w:p>
    <w:p w14:paraId="2BC1CF74" w14:textId="091CF1E0" w:rsidR="00ED6B57" w:rsidRDefault="004C2D0D" w:rsidP="00ED6B57">
      <w:pPr>
        <w:pStyle w:val="Heading2"/>
      </w:pPr>
      <w:r>
        <w:t>Assessment of Standard 2 Requirements</w:t>
      </w:r>
    </w:p>
    <w:p w14:paraId="2BC1CF75" w14:textId="5B5E2C67" w:rsidR="00934888" w:rsidRDefault="004C2D0D" w:rsidP="00934888">
      <w:pPr>
        <w:pStyle w:val="Heading3"/>
      </w:pPr>
      <w:r w:rsidRPr="00051035">
        <w:t xml:space="preserve">Requirement </w:t>
      </w:r>
      <w:r>
        <w:t>2</w:t>
      </w:r>
      <w:r w:rsidRPr="00051035">
        <w:t>(3)(a)</w:t>
      </w:r>
      <w:r w:rsidRPr="00051035">
        <w:tab/>
        <w:t>Compliant</w:t>
      </w:r>
    </w:p>
    <w:p w14:paraId="2BC1CF76" w14:textId="77777777" w:rsidR="00853601" w:rsidRPr="004A3816" w:rsidRDefault="004C2D0D" w:rsidP="00853601">
      <w:pPr>
        <w:rPr>
          <w:i/>
        </w:rPr>
      </w:pPr>
      <w:r w:rsidRPr="004A3816">
        <w:rPr>
          <w:i/>
        </w:rPr>
        <w:t>Assessment and planning, including consideration of risks to the consumer’s health and well-being, informs the delivery of safe and effective care and services.</w:t>
      </w:r>
    </w:p>
    <w:p w14:paraId="49737D48" w14:textId="3938ED37" w:rsidR="00904C48" w:rsidRDefault="00904C48" w:rsidP="00904C48">
      <w:pPr>
        <w:pStyle w:val="ListBullet"/>
        <w:numPr>
          <w:ilvl w:val="0"/>
          <w:numId w:val="0"/>
        </w:numPr>
      </w:pPr>
      <w:r>
        <w:t>The Assessment Team found:</w:t>
      </w:r>
    </w:p>
    <w:p w14:paraId="5A440176" w14:textId="4D1102B9" w:rsidR="00904C48" w:rsidRDefault="00904C48" w:rsidP="00904C48">
      <w:pPr>
        <w:pStyle w:val="ListBullet"/>
        <w:numPr>
          <w:ilvl w:val="0"/>
          <w:numId w:val="38"/>
        </w:numPr>
      </w:pPr>
      <w:r w:rsidRPr="00AF183C">
        <w:t xml:space="preserve">Care planning documents evidenced comprehensive assessment </w:t>
      </w:r>
      <w:r>
        <w:t xml:space="preserve">and care planning information in the consumers’ files sampled. Care files included medical and psychosocial considerations, consumers’ goals, preferences and individualised interventions including to minimise risks to each consumer’s health. </w:t>
      </w:r>
      <w:r w:rsidRPr="00CD1005">
        <w:t xml:space="preserve">All </w:t>
      </w:r>
      <w:r w:rsidRPr="00AB1CC9">
        <w:t xml:space="preserve">consumers including those who recently return from hospital </w:t>
      </w:r>
      <w:r>
        <w:t xml:space="preserve">following the COVID -19 outbreak </w:t>
      </w:r>
      <w:r w:rsidRPr="00AB1CC9">
        <w:t>have current assessments and care plans.</w:t>
      </w:r>
      <w:r>
        <w:t xml:space="preserve"> </w:t>
      </w:r>
    </w:p>
    <w:p w14:paraId="2E27A4F4" w14:textId="3B1CCFA1" w:rsidR="00904C48" w:rsidRDefault="00904C48" w:rsidP="00904C48">
      <w:pPr>
        <w:pStyle w:val="ListBullet"/>
        <w:numPr>
          <w:ilvl w:val="0"/>
          <w:numId w:val="38"/>
        </w:numPr>
      </w:pPr>
      <w:r>
        <w:t xml:space="preserve">Staff demonstrated an understanding of the established assessment and care planning processes and </w:t>
      </w:r>
      <w:r w:rsidR="00443337">
        <w:t>an awareness of the assessed needs of individual consumers.</w:t>
      </w:r>
    </w:p>
    <w:p w14:paraId="74E09129" w14:textId="11192C61" w:rsidR="00904C48" w:rsidRPr="00AB1CC9" w:rsidRDefault="00904C48" w:rsidP="00904C48">
      <w:pPr>
        <w:pStyle w:val="ListBullet"/>
        <w:numPr>
          <w:ilvl w:val="0"/>
          <w:numId w:val="38"/>
        </w:numPr>
      </w:pPr>
      <w:r w:rsidRPr="00AB1CC9">
        <w:lastRenderedPageBreak/>
        <w:t>As the outbreak has been declared over and consumers have returned from hospital, a settling in period is being observed as small, socially distanced group activities resume. Whilst leisure and lifestyle staff are working with each consumer individually</w:t>
      </w:r>
      <w:r>
        <w:t>,</w:t>
      </w:r>
      <w:r w:rsidRPr="00AB1CC9">
        <w:t xml:space="preserve"> they continue to develop their understanding of </w:t>
      </w:r>
      <w:r w:rsidR="00443337">
        <w:t>each</w:t>
      </w:r>
      <w:r w:rsidRPr="00AB1CC9">
        <w:t xml:space="preserve"> consumer’s changed needs and preferences. The documentation of this information is planned. </w:t>
      </w:r>
    </w:p>
    <w:p w14:paraId="0C3F565B" w14:textId="30C1A8DB" w:rsidR="00904C48" w:rsidRDefault="00443337" w:rsidP="00904C48">
      <w:pPr>
        <w:pStyle w:val="ListBullet"/>
        <w:numPr>
          <w:ilvl w:val="0"/>
          <w:numId w:val="0"/>
        </w:numPr>
        <w:rPr>
          <w:lang w:eastAsia="en-AU"/>
        </w:rPr>
      </w:pPr>
      <w:r>
        <w:rPr>
          <w:lang w:eastAsia="en-AU"/>
        </w:rPr>
        <w:t>The approved provider did not submit a response to the Assessment Team’s report.</w:t>
      </w:r>
    </w:p>
    <w:p w14:paraId="1077A6E3" w14:textId="1ECCD1B9" w:rsidR="00443337" w:rsidRDefault="004A02E1" w:rsidP="00904C48">
      <w:pPr>
        <w:pStyle w:val="ListBullet"/>
        <w:numPr>
          <w:ilvl w:val="0"/>
          <w:numId w:val="0"/>
        </w:numPr>
        <w:rPr>
          <w:lang w:eastAsia="en-AU"/>
        </w:rPr>
      </w:pPr>
      <w:r>
        <w:rPr>
          <w:lang w:eastAsia="en-AU"/>
        </w:rPr>
        <w:t xml:space="preserve">Having considered the information provided I find that this requirement is Compliant as the approved provider has </w:t>
      </w:r>
      <w:r w:rsidR="00EF6228">
        <w:rPr>
          <w:lang w:eastAsia="en-AU"/>
        </w:rPr>
        <w:t>demonstrated</w:t>
      </w:r>
      <w:r>
        <w:rPr>
          <w:lang w:eastAsia="en-AU"/>
        </w:rPr>
        <w:t xml:space="preserve"> assessment </w:t>
      </w:r>
      <w:r w:rsidR="00EF6228">
        <w:rPr>
          <w:lang w:eastAsia="en-AU"/>
        </w:rPr>
        <w:t>and</w:t>
      </w:r>
      <w:r>
        <w:rPr>
          <w:lang w:eastAsia="en-AU"/>
        </w:rPr>
        <w:t xml:space="preserve"> care planning processes have been implemented for all consumers including those who returned from hospital following the COVID-19 outbreak.</w:t>
      </w:r>
    </w:p>
    <w:p w14:paraId="2BC1CF7B" w14:textId="2F6C8E58" w:rsidR="00934888" w:rsidRDefault="00904C48" w:rsidP="005E4861">
      <w:pPr>
        <w:pStyle w:val="Heading3"/>
      </w:pPr>
      <w:r w:rsidRPr="005E4861">
        <w:t xml:space="preserve"> </w:t>
      </w:r>
      <w:r w:rsidR="004C2D0D">
        <w:t>Requirement 2(3)(c)</w:t>
      </w:r>
      <w:r w:rsidR="004C2D0D">
        <w:tab/>
        <w:t>Compliant</w:t>
      </w:r>
    </w:p>
    <w:p w14:paraId="2BC1CF7C" w14:textId="77777777" w:rsidR="00853601" w:rsidRPr="004A3816" w:rsidRDefault="004C2D0D" w:rsidP="00853601">
      <w:pPr>
        <w:rPr>
          <w:i/>
        </w:rPr>
      </w:pPr>
      <w:r w:rsidRPr="004A3816">
        <w:rPr>
          <w:i/>
        </w:rPr>
        <w:t>The organisation demonstrates that assessment and planning:</w:t>
      </w:r>
    </w:p>
    <w:p w14:paraId="2BC1CF7D" w14:textId="77777777" w:rsidR="00853601" w:rsidRPr="004A3816" w:rsidRDefault="004C2D0D"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BC1CF7E" w14:textId="77777777" w:rsidR="00853601" w:rsidRPr="004A3816" w:rsidRDefault="004C2D0D"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E94B1F0" w14:textId="77777777" w:rsidR="004A02E1" w:rsidRDefault="004A02E1" w:rsidP="004A02E1">
      <w:pPr>
        <w:rPr>
          <w:rFonts w:eastAsiaTheme="minorHAnsi"/>
          <w:iCs/>
          <w:color w:val="000000" w:themeColor="text1"/>
          <w:szCs w:val="22"/>
          <w:lang w:eastAsia="en-US"/>
        </w:rPr>
      </w:pPr>
      <w:r>
        <w:rPr>
          <w:rFonts w:eastAsiaTheme="minorHAnsi"/>
          <w:iCs/>
          <w:color w:val="000000" w:themeColor="text1"/>
          <w:szCs w:val="22"/>
          <w:lang w:eastAsia="en-US"/>
        </w:rPr>
        <w:t>The Assessment Team found that:</w:t>
      </w:r>
    </w:p>
    <w:p w14:paraId="097B2DC4" w14:textId="60CFD66B" w:rsidR="004A02E1" w:rsidRPr="004A02E1" w:rsidRDefault="004A02E1" w:rsidP="004A02E1">
      <w:pPr>
        <w:pStyle w:val="ListParagraph"/>
        <w:numPr>
          <w:ilvl w:val="0"/>
          <w:numId w:val="39"/>
        </w:numPr>
      </w:pPr>
      <w:r w:rsidRPr="004A02E1">
        <w:rPr>
          <w:rFonts w:eastAsiaTheme="minorHAnsi"/>
          <w:iCs/>
          <w:color w:val="000000" w:themeColor="text1"/>
          <w:szCs w:val="22"/>
          <w:lang w:eastAsia="en-US"/>
        </w:rPr>
        <w:t>Assessment and care planning documents include input from consumers and or their representatives and from specialists involved in the care of the consumer including geriatricians, medical officers, allied health, dietitian, podiatry and physiotherapy.</w:t>
      </w:r>
      <w:r w:rsidRPr="004A02E1">
        <w:rPr>
          <w:rFonts w:eastAsiaTheme="minorHAnsi"/>
          <w:color w:val="auto"/>
          <w:szCs w:val="22"/>
          <w:lang w:eastAsia="en-US"/>
        </w:rPr>
        <w:t xml:space="preserve"> </w:t>
      </w:r>
    </w:p>
    <w:p w14:paraId="5EC93BFB" w14:textId="77777777" w:rsidR="004A02E1" w:rsidRPr="00D66CBA" w:rsidRDefault="004A02E1" w:rsidP="004A02E1">
      <w:pPr>
        <w:pStyle w:val="ListParagraph"/>
        <w:numPr>
          <w:ilvl w:val="0"/>
          <w:numId w:val="39"/>
        </w:numPr>
        <w:spacing w:after="240"/>
        <w:rPr>
          <w:rFonts w:eastAsia="Fira Sans Light"/>
          <w:color w:val="000000" w:themeColor="text1"/>
          <w:szCs w:val="22"/>
          <w:lang w:eastAsia="en-US"/>
        </w:rPr>
      </w:pPr>
      <w:r w:rsidRPr="00D66CBA">
        <w:rPr>
          <w:rFonts w:eastAsiaTheme="minorHAnsi"/>
          <w:color w:val="auto"/>
          <w:szCs w:val="22"/>
          <w:lang w:eastAsia="en-US"/>
        </w:rPr>
        <w:t>Progress notes evidenced consumer and/or representative involvement in ongoing assessment and reviews of care with a registered nurse and with the involvement of specialist services, including when changes occur.</w:t>
      </w:r>
    </w:p>
    <w:p w14:paraId="42F010B9" w14:textId="6A869D9E" w:rsidR="004A02E1" w:rsidRPr="004A02E1" w:rsidRDefault="004A02E1" w:rsidP="004A02E1">
      <w:pPr>
        <w:pStyle w:val="ListParagraph"/>
        <w:numPr>
          <w:ilvl w:val="0"/>
          <w:numId w:val="39"/>
        </w:numPr>
      </w:pPr>
      <w:r>
        <w:rPr>
          <w:rFonts w:eastAsiaTheme="minorHAnsi"/>
          <w:color w:val="auto"/>
          <w:szCs w:val="22"/>
          <w:lang w:eastAsia="en-US"/>
        </w:rPr>
        <w:t>Representatives are generally satisfied with process of consultation about consumers’ care and services. Representatives reported frequent consultation with staff regarding the specific needs of their family members.</w:t>
      </w:r>
    </w:p>
    <w:p w14:paraId="583DF74C" w14:textId="77777777" w:rsidR="004A02E1" w:rsidRDefault="004A02E1" w:rsidP="004A02E1">
      <w:pPr>
        <w:pStyle w:val="ListBullet"/>
        <w:numPr>
          <w:ilvl w:val="0"/>
          <w:numId w:val="0"/>
        </w:numPr>
        <w:rPr>
          <w:lang w:eastAsia="en-AU"/>
        </w:rPr>
      </w:pPr>
      <w:bookmarkStart w:id="4" w:name="_Hlk55469224"/>
      <w:r>
        <w:rPr>
          <w:lang w:eastAsia="en-AU"/>
        </w:rPr>
        <w:t>The approved provider did not submit a response to the Assessment Team’s report.</w:t>
      </w:r>
    </w:p>
    <w:p w14:paraId="5C44FB85" w14:textId="79B76DC1" w:rsidR="004A02E1" w:rsidRDefault="004A02E1" w:rsidP="004A02E1">
      <w:pPr>
        <w:pStyle w:val="ListBullet"/>
        <w:numPr>
          <w:ilvl w:val="0"/>
          <w:numId w:val="0"/>
        </w:numPr>
        <w:rPr>
          <w:lang w:eastAsia="en-AU"/>
        </w:rPr>
      </w:pPr>
      <w:r>
        <w:rPr>
          <w:lang w:eastAsia="en-AU"/>
        </w:rPr>
        <w:t xml:space="preserve">Having considered the information provided I find that this requirement is Compliant as the approved provider has </w:t>
      </w:r>
      <w:r w:rsidR="009D0585">
        <w:rPr>
          <w:lang w:eastAsia="en-AU"/>
        </w:rPr>
        <w:t>demonstrated</w:t>
      </w:r>
      <w:r>
        <w:rPr>
          <w:lang w:eastAsia="en-AU"/>
        </w:rPr>
        <w:t xml:space="preserve"> assessment </w:t>
      </w:r>
      <w:r w:rsidR="009D0585">
        <w:rPr>
          <w:lang w:eastAsia="en-AU"/>
        </w:rPr>
        <w:t>and</w:t>
      </w:r>
      <w:r>
        <w:rPr>
          <w:lang w:eastAsia="en-AU"/>
        </w:rPr>
        <w:t xml:space="preserve"> care planning processes are undertaken in consultation with the consumer, their nominated representative and other service providers as required.</w:t>
      </w:r>
    </w:p>
    <w:bookmarkEnd w:id="4"/>
    <w:p w14:paraId="2BC1CF83" w14:textId="373D8FBA" w:rsidR="00934888" w:rsidRDefault="004C2D0D" w:rsidP="00934888">
      <w:pPr>
        <w:pStyle w:val="Heading3"/>
      </w:pPr>
      <w:r>
        <w:lastRenderedPageBreak/>
        <w:t>Requirement 2(3)(e)</w:t>
      </w:r>
      <w:r>
        <w:tab/>
        <w:t>Compliant</w:t>
      </w:r>
    </w:p>
    <w:p w14:paraId="2BC1CF84" w14:textId="77777777" w:rsidR="00853601" w:rsidRPr="004A3816" w:rsidRDefault="004C2D0D" w:rsidP="00853601">
      <w:pPr>
        <w:rPr>
          <w:i/>
        </w:rPr>
      </w:pPr>
      <w:r w:rsidRPr="004A3816">
        <w:rPr>
          <w:i/>
        </w:rPr>
        <w:t>Care and services are reviewed regularly for effectiveness, and when circumstances change or when incidents impact on the needs, goals or preferences of the consumer.</w:t>
      </w:r>
    </w:p>
    <w:p w14:paraId="2BC1CF86" w14:textId="67FBC7AA" w:rsidR="00934888" w:rsidRPr="00934888" w:rsidRDefault="004A02E1" w:rsidP="00934888">
      <w:r>
        <w:t>The Assessment Team found that:</w:t>
      </w:r>
    </w:p>
    <w:p w14:paraId="3607404B" w14:textId="77777777" w:rsidR="004A02E1" w:rsidRPr="000B18EB" w:rsidRDefault="004A02E1" w:rsidP="004A02E1">
      <w:pPr>
        <w:pStyle w:val="ListParagraph"/>
        <w:numPr>
          <w:ilvl w:val="0"/>
          <w:numId w:val="41"/>
        </w:numPr>
      </w:pPr>
      <w:r w:rsidRPr="004A02E1">
        <w:rPr>
          <w:iCs/>
        </w:rPr>
        <w:t>Assessment and care planning documentation reviewed, staff feedback and feedback from representatives confirm care and services are reviewed regularly and when circumstances change. All consumers have been reviewed following their return from hospital in September 2020</w:t>
      </w:r>
      <w:r w:rsidR="000B18EB">
        <w:rPr>
          <w:iCs/>
        </w:rPr>
        <w:t xml:space="preserve"> following the COVID-19 outbreak. </w:t>
      </w:r>
      <w:r w:rsidR="000B18EB" w:rsidRPr="00CD1005">
        <w:rPr>
          <w:rFonts w:eastAsia="Calibri"/>
          <w:color w:val="000000" w:themeColor="text1"/>
          <w:lang w:eastAsia="en-US"/>
        </w:rPr>
        <w:t xml:space="preserve">Information such as weight </w:t>
      </w:r>
      <w:r w:rsidR="000B18EB" w:rsidRPr="00AB1CC9">
        <w:rPr>
          <w:rFonts w:eastAsia="Calibri"/>
          <w:color w:val="auto"/>
          <w:lang w:eastAsia="en-US"/>
        </w:rPr>
        <w:t>loss and the presence of new wounds and areas of skin excoriation led to changes to care.</w:t>
      </w:r>
    </w:p>
    <w:p w14:paraId="581A3791" w14:textId="77777777" w:rsidR="000B18EB" w:rsidRPr="00E51DAF" w:rsidRDefault="000B18EB" w:rsidP="000B18EB">
      <w:pPr>
        <w:pStyle w:val="ListBullet"/>
      </w:pPr>
      <w:r>
        <w:t>A system is in place to ensure consumers’ services are reviewed by a registered nurse on a regular basis.</w:t>
      </w:r>
    </w:p>
    <w:p w14:paraId="00D29D3B" w14:textId="77777777" w:rsidR="000B18EB" w:rsidRDefault="000B18EB" w:rsidP="000B18EB">
      <w:pPr>
        <w:pStyle w:val="ListBullet"/>
      </w:pPr>
      <w:r>
        <w:t>Adverse events such as incidents, a new diagnosis or hospital admission trigger a review of care for consumers in partnership with consumers and representatives.</w:t>
      </w:r>
    </w:p>
    <w:p w14:paraId="04B3B61F" w14:textId="77777777" w:rsidR="000B18EB" w:rsidRDefault="000B18EB" w:rsidP="000B18EB">
      <w:pPr>
        <w:pStyle w:val="ListBullet"/>
        <w:numPr>
          <w:ilvl w:val="0"/>
          <w:numId w:val="0"/>
        </w:numPr>
        <w:rPr>
          <w:lang w:eastAsia="en-AU"/>
        </w:rPr>
      </w:pPr>
      <w:bookmarkStart w:id="5" w:name="_Hlk55470997"/>
      <w:r>
        <w:rPr>
          <w:lang w:eastAsia="en-AU"/>
        </w:rPr>
        <w:t>The approved provider did not submit a response to the Assessment Team’s report.</w:t>
      </w:r>
    </w:p>
    <w:p w14:paraId="7D5E7310" w14:textId="1DB78852" w:rsidR="000B18EB" w:rsidRDefault="000B18EB" w:rsidP="000B18EB">
      <w:pPr>
        <w:pStyle w:val="ListBullet"/>
        <w:numPr>
          <w:ilvl w:val="0"/>
          <w:numId w:val="0"/>
        </w:numPr>
        <w:rPr>
          <w:lang w:eastAsia="en-AU"/>
        </w:rPr>
      </w:pPr>
      <w:r>
        <w:rPr>
          <w:lang w:eastAsia="en-AU"/>
        </w:rPr>
        <w:t xml:space="preserve">Having considered the information provided I find that this requirement is Compliant as the approved provider has </w:t>
      </w:r>
      <w:r w:rsidR="009D0585">
        <w:rPr>
          <w:lang w:eastAsia="en-AU"/>
        </w:rPr>
        <w:t>demonstrated</w:t>
      </w:r>
      <w:r>
        <w:rPr>
          <w:lang w:eastAsia="en-AU"/>
        </w:rPr>
        <w:t xml:space="preserve"> that care and services are reviewed regularly for effectiveness and when changes impact on the needs of consumer.</w:t>
      </w:r>
    </w:p>
    <w:bookmarkEnd w:id="5"/>
    <w:p w14:paraId="5A1D0CA2" w14:textId="77777777" w:rsidR="000B18EB" w:rsidRDefault="000B18EB" w:rsidP="000B18EB"/>
    <w:p w14:paraId="23D46408" w14:textId="77777777" w:rsidR="000B18EB" w:rsidRDefault="000B18EB" w:rsidP="000B18EB"/>
    <w:p w14:paraId="2BC1CF87" w14:textId="277A8F33" w:rsidR="000B18EB" w:rsidRDefault="000B18EB" w:rsidP="000B18EB">
      <w:pPr>
        <w:sectPr w:rsidR="000B18EB" w:rsidSect="003F5725">
          <w:headerReference w:type="default" r:id="rId21"/>
          <w:type w:val="continuous"/>
          <w:pgSz w:w="11906" w:h="16838"/>
          <w:pgMar w:top="1701" w:right="1418" w:bottom="1418" w:left="1418" w:header="709" w:footer="397" w:gutter="0"/>
          <w:cols w:space="708"/>
          <w:titlePg/>
          <w:docGrid w:linePitch="360"/>
        </w:sectPr>
      </w:pPr>
    </w:p>
    <w:p w14:paraId="2BC1CF88" w14:textId="69B512FA" w:rsidR="00CB3BA9" w:rsidRDefault="004C2D0D"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C1D04E" wp14:editId="2BC1D04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54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BC1CF89" w14:textId="77777777" w:rsidR="007F5256" w:rsidRPr="00FD1B02" w:rsidRDefault="004C2D0D" w:rsidP="00032B17">
      <w:pPr>
        <w:pStyle w:val="Heading3"/>
        <w:shd w:val="clear" w:color="auto" w:fill="F2F2F2" w:themeFill="background1" w:themeFillShade="F2"/>
      </w:pPr>
      <w:r w:rsidRPr="00FD1B02">
        <w:t>Consumer outcome:</w:t>
      </w:r>
    </w:p>
    <w:p w14:paraId="2BC1CF8A" w14:textId="77777777" w:rsidR="007F5256" w:rsidRDefault="004C2D0D" w:rsidP="00912DE6">
      <w:pPr>
        <w:numPr>
          <w:ilvl w:val="0"/>
          <w:numId w:val="3"/>
        </w:numPr>
        <w:shd w:val="clear" w:color="auto" w:fill="F2F2F2" w:themeFill="background1" w:themeFillShade="F2"/>
      </w:pPr>
      <w:r>
        <w:t>I get personal care, clinical care, or both personal care and clinical care, that is safe and right for me.</w:t>
      </w:r>
    </w:p>
    <w:p w14:paraId="2BC1CF8B" w14:textId="77777777" w:rsidR="007F5256" w:rsidRDefault="004C2D0D" w:rsidP="00032B17">
      <w:pPr>
        <w:pStyle w:val="Heading3"/>
        <w:shd w:val="clear" w:color="auto" w:fill="F2F2F2" w:themeFill="background1" w:themeFillShade="F2"/>
      </w:pPr>
      <w:r>
        <w:t>Organisation statement:</w:t>
      </w:r>
    </w:p>
    <w:p w14:paraId="2BC1CF8C" w14:textId="77777777" w:rsidR="007F5256" w:rsidRDefault="004C2D0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C1CF8D" w14:textId="77777777" w:rsidR="007F5256" w:rsidRDefault="004C2D0D" w:rsidP="00427817">
      <w:pPr>
        <w:pStyle w:val="Heading2"/>
      </w:pPr>
      <w:r>
        <w:t>Assessment of Standard 3</w:t>
      </w:r>
    </w:p>
    <w:p w14:paraId="21C16DC9" w14:textId="75097D3B" w:rsidR="0019699F" w:rsidRDefault="0019699F" w:rsidP="0019699F">
      <w:r>
        <w:t xml:space="preserve">Three of the seven specific requirements under Standard 3 have been assessed as Compliant. </w:t>
      </w:r>
    </w:p>
    <w:p w14:paraId="149D8EF0" w14:textId="77777777" w:rsidR="0019699F" w:rsidRDefault="0019699F" w:rsidP="0019699F">
      <w:pPr>
        <w:rPr>
          <w:rFonts w:eastAsia="Calibri"/>
          <w:lang w:eastAsia="en-US"/>
        </w:rPr>
      </w:pPr>
      <w:r>
        <w:rPr>
          <w:rFonts w:eastAsia="Calibri"/>
          <w:lang w:eastAsia="en-US"/>
        </w:rPr>
        <w:t>The Assessment Team did not assess all requirements and therefore an overall rating for this Quality Standard is not provided.</w:t>
      </w:r>
    </w:p>
    <w:p w14:paraId="2BC1CF90" w14:textId="3F8F648C" w:rsidR="00301877" w:rsidRDefault="004C2D0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BC1CF91" w14:textId="485E33AB" w:rsidR="00853601" w:rsidRPr="00853601" w:rsidRDefault="004C2D0D" w:rsidP="00853601">
      <w:pPr>
        <w:pStyle w:val="Heading3"/>
      </w:pPr>
      <w:r w:rsidRPr="00853601">
        <w:t>Requirement 3(3)(a)</w:t>
      </w:r>
      <w:r>
        <w:tab/>
        <w:t>Compliant</w:t>
      </w:r>
    </w:p>
    <w:p w14:paraId="2BC1CF92" w14:textId="77777777" w:rsidR="00853601" w:rsidRPr="004A3816" w:rsidRDefault="004C2D0D" w:rsidP="00853601">
      <w:pPr>
        <w:rPr>
          <w:i/>
        </w:rPr>
      </w:pPr>
      <w:r w:rsidRPr="004A3816">
        <w:rPr>
          <w:i/>
        </w:rPr>
        <w:t>Each consumer gets safe and effective personal care, clinical care, or both personal care and clinical care, that:</w:t>
      </w:r>
    </w:p>
    <w:p w14:paraId="2BC1CF93" w14:textId="77777777" w:rsidR="00853601" w:rsidRPr="004A3816" w:rsidRDefault="004C2D0D" w:rsidP="00853601">
      <w:pPr>
        <w:numPr>
          <w:ilvl w:val="0"/>
          <w:numId w:val="24"/>
        </w:numPr>
        <w:tabs>
          <w:tab w:val="right" w:pos="9026"/>
        </w:tabs>
        <w:spacing w:before="0" w:after="0"/>
        <w:ind w:left="567" w:hanging="425"/>
        <w:outlineLvl w:val="4"/>
        <w:rPr>
          <w:i/>
        </w:rPr>
      </w:pPr>
      <w:r w:rsidRPr="004A3816">
        <w:rPr>
          <w:i/>
        </w:rPr>
        <w:t>is best practice; and</w:t>
      </w:r>
    </w:p>
    <w:p w14:paraId="2BC1CF94" w14:textId="77777777" w:rsidR="00853601" w:rsidRPr="004A3816" w:rsidRDefault="004C2D0D" w:rsidP="00853601">
      <w:pPr>
        <w:numPr>
          <w:ilvl w:val="0"/>
          <w:numId w:val="24"/>
        </w:numPr>
        <w:tabs>
          <w:tab w:val="right" w:pos="9026"/>
        </w:tabs>
        <w:spacing w:before="0" w:after="0"/>
        <w:ind w:left="567" w:hanging="425"/>
        <w:outlineLvl w:val="4"/>
        <w:rPr>
          <w:i/>
        </w:rPr>
      </w:pPr>
      <w:r w:rsidRPr="004A3816">
        <w:rPr>
          <w:i/>
        </w:rPr>
        <w:t>is tailored to their needs; and</w:t>
      </w:r>
    </w:p>
    <w:p w14:paraId="2BC1CF95" w14:textId="77777777" w:rsidR="00853601" w:rsidRPr="004A3816" w:rsidRDefault="004C2D0D" w:rsidP="00853601">
      <w:pPr>
        <w:numPr>
          <w:ilvl w:val="0"/>
          <w:numId w:val="24"/>
        </w:numPr>
        <w:tabs>
          <w:tab w:val="right" w:pos="9026"/>
        </w:tabs>
        <w:spacing w:before="0" w:after="0"/>
        <w:ind w:left="567" w:hanging="425"/>
        <w:outlineLvl w:val="4"/>
        <w:rPr>
          <w:i/>
        </w:rPr>
      </w:pPr>
      <w:r w:rsidRPr="004A3816">
        <w:rPr>
          <w:i/>
        </w:rPr>
        <w:t>optimises their health and well-being.</w:t>
      </w:r>
    </w:p>
    <w:p w14:paraId="5ABDC4E1" w14:textId="77777777" w:rsidR="009D0585" w:rsidRDefault="00C046F0" w:rsidP="009D0585">
      <w:pPr>
        <w:rPr>
          <w:color w:val="auto"/>
        </w:rPr>
      </w:pPr>
      <w:r w:rsidRPr="000C477C">
        <w:rPr>
          <w:color w:val="auto"/>
        </w:rPr>
        <w:t>The Assessment Team found that:</w:t>
      </w:r>
    </w:p>
    <w:p w14:paraId="7F1B4908" w14:textId="7558623D" w:rsidR="009D0585" w:rsidRPr="009D0585" w:rsidRDefault="009D0585" w:rsidP="009D0585">
      <w:pPr>
        <w:pStyle w:val="ListParagraph"/>
        <w:numPr>
          <w:ilvl w:val="0"/>
          <w:numId w:val="41"/>
        </w:numPr>
        <w:rPr>
          <w:rFonts w:eastAsia="Calibri"/>
          <w:b/>
          <w:iCs/>
          <w:color w:val="auto"/>
        </w:rPr>
      </w:pPr>
      <w:r w:rsidRPr="009D0585">
        <w:rPr>
          <w:rFonts w:eastAsia="Calibri"/>
          <w:color w:val="000000" w:themeColor="text1"/>
          <w:lang w:eastAsia="en-US"/>
        </w:rPr>
        <w:t xml:space="preserve">Consumers who returned from hospital admissions were clinically reviewed. Prior to consumers returning to the service, registered nurses contacted hospital staff </w:t>
      </w:r>
      <w:r w:rsidRPr="009D0585">
        <w:rPr>
          <w:rFonts w:eastAsia="Calibri"/>
          <w:color w:val="auto"/>
          <w:lang w:eastAsia="en-US"/>
        </w:rPr>
        <w:t>and reviewed discharge summaries of consumers.</w:t>
      </w:r>
    </w:p>
    <w:p w14:paraId="54CDB99B" w14:textId="77777777" w:rsidR="009D0585" w:rsidRPr="000C477C" w:rsidRDefault="009D0585" w:rsidP="009D0585">
      <w:pPr>
        <w:pStyle w:val="ListParagraph"/>
        <w:keepNext/>
        <w:numPr>
          <w:ilvl w:val="0"/>
          <w:numId w:val="41"/>
        </w:numPr>
        <w:tabs>
          <w:tab w:val="right" w:pos="9072"/>
        </w:tabs>
        <w:outlineLvl w:val="3"/>
        <w:rPr>
          <w:color w:val="auto"/>
        </w:rPr>
      </w:pPr>
      <w:r w:rsidRPr="000C477C">
        <w:rPr>
          <w:rFonts w:eastAsia="Calibri"/>
          <w:iCs/>
          <w:color w:val="auto"/>
        </w:rPr>
        <w:lastRenderedPageBreak/>
        <w:t>Wound care is guided by</w:t>
      </w:r>
      <w:r w:rsidRPr="000C477C">
        <w:rPr>
          <w:color w:val="auto"/>
        </w:rPr>
        <w:t xml:space="preserve"> current best practice with appropriate interventions and equipment in use. </w:t>
      </w:r>
    </w:p>
    <w:p w14:paraId="73565954" w14:textId="77777777" w:rsidR="009D0585" w:rsidRPr="000C477C" w:rsidRDefault="009D0585" w:rsidP="009D0585">
      <w:pPr>
        <w:pStyle w:val="ListParagraph"/>
        <w:keepNext/>
        <w:numPr>
          <w:ilvl w:val="0"/>
          <w:numId w:val="41"/>
        </w:numPr>
        <w:tabs>
          <w:tab w:val="right" w:pos="9072"/>
        </w:tabs>
        <w:outlineLvl w:val="3"/>
        <w:rPr>
          <w:color w:val="auto"/>
        </w:rPr>
      </w:pPr>
      <w:r w:rsidRPr="000C477C">
        <w:rPr>
          <w:rFonts w:eastAsia="Calibri"/>
          <w:iCs/>
          <w:color w:val="auto"/>
        </w:rPr>
        <w:t>Consumers’ pain is assessed and managed through non-pharmacological and pharmacological interventions.</w:t>
      </w:r>
    </w:p>
    <w:p w14:paraId="279375D7" w14:textId="5D32DFE9" w:rsidR="009D0585" w:rsidRDefault="009D0585" w:rsidP="000C477C">
      <w:pPr>
        <w:pStyle w:val="ListParagraph"/>
        <w:numPr>
          <w:ilvl w:val="0"/>
          <w:numId w:val="41"/>
        </w:numPr>
      </w:pPr>
      <w:r>
        <w:t>Restraint is managed according to regulatory guidelines.</w:t>
      </w:r>
    </w:p>
    <w:p w14:paraId="769BB6A5" w14:textId="4134F478" w:rsidR="000C477C" w:rsidRDefault="00C046F0" w:rsidP="000C477C">
      <w:pPr>
        <w:pStyle w:val="ListParagraph"/>
        <w:numPr>
          <w:ilvl w:val="0"/>
          <w:numId w:val="41"/>
        </w:numPr>
      </w:pPr>
      <w:r w:rsidRPr="00CD1005">
        <w:t>Staff have access to policies and procedures which are reviewed and updated to reflect best practice guidelines</w:t>
      </w:r>
      <w:r>
        <w:t>.</w:t>
      </w:r>
      <w:r w:rsidR="000C477C">
        <w:t xml:space="preserve"> </w:t>
      </w:r>
    </w:p>
    <w:p w14:paraId="2EE72CED" w14:textId="2079AAD7" w:rsidR="000C477C" w:rsidRPr="000C477C" w:rsidRDefault="000C477C" w:rsidP="000C477C">
      <w:pPr>
        <w:pStyle w:val="ListParagraph"/>
        <w:keepNext/>
        <w:numPr>
          <w:ilvl w:val="0"/>
          <w:numId w:val="41"/>
        </w:numPr>
        <w:tabs>
          <w:tab w:val="right" w:pos="9072"/>
        </w:tabs>
        <w:outlineLvl w:val="3"/>
        <w:rPr>
          <w:rFonts w:eastAsia="Calibri"/>
          <w:b/>
          <w:iCs/>
          <w:color w:val="auto"/>
        </w:rPr>
      </w:pPr>
      <w:r>
        <w:t>Staff demonstrated a comprehensive understanding of individual consumer’s clinical and personal care needs.</w:t>
      </w:r>
    </w:p>
    <w:p w14:paraId="0CF2E1C8" w14:textId="75B35729" w:rsidR="00C046F0" w:rsidRPr="00C046F0" w:rsidRDefault="00C046F0" w:rsidP="00C046F0">
      <w:pPr>
        <w:pStyle w:val="ListParagraph"/>
        <w:keepNext/>
        <w:numPr>
          <w:ilvl w:val="0"/>
          <w:numId w:val="41"/>
        </w:numPr>
        <w:tabs>
          <w:tab w:val="right" w:pos="9072"/>
        </w:tabs>
        <w:outlineLvl w:val="3"/>
        <w:rPr>
          <w:rFonts w:eastAsia="Calibri"/>
          <w:b/>
          <w:iCs/>
          <w:color w:val="auto"/>
        </w:rPr>
      </w:pPr>
      <w:r>
        <w:t>Representatives interviewed are satisfied with the clinical and personal care that their family member receives.</w:t>
      </w:r>
    </w:p>
    <w:p w14:paraId="228453FA" w14:textId="77777777" w:rsidR="009D0585" w:rsidRDefault="009D0585" w:rsidP="009D0585">
      <w:pPr>
        <w:pStyle w:val="ListBullet"/>
        <w:numPr>
          <w:ilvl w:val="0"/>
          <w:numId w:val="0"/>
        </w:numPr>
        <w:rPr>
          <w:lang w:eastAsia="en-AU"/>
        </w:rPr>
      </w:pPr>
      <w:bookmarkStart w:id="6" w:name="_Hlk55471811"/>
      <w:r>
        <w:rPr>
          <w:lang w:eastAsia="en-AU"/>
        </w:rPr>
        <w:t>The approved provider did not submit a response to the Assessment Team’s report.</w:t>
      </w:r>
    </w:p>
    <w:p w14:paraId="4996545E" w14:textId="02207D0D" w:rsidR="009D0585" w:rsidRDefault="009D0585" w:rsidP="009D0585">
      <w:pPr>
        <w:pStyle w:val="ListBullet"/>
        <w:numPr>
          <w:ilvl w:val="0"/>
          <w:numId w:val="0"/>
        </w:numPr>
        <w:rPr>
          <w:lang w:eastAsia="en-AU"/>
        </w:rPr>
      </w:pPr>
      <w:r>
        <w:rPr>
          <w:lang w:eastAsia="en-AU"/>
        </w:rPr>
        <w:t xml:space="preserve">Having considered the information provided I find that this requirement is Compliant as the approved provider has demonstrated that </w:t>
      </w:r>
      <w:r w:rsidR="00EF6228">
        <w:rPr>
          <w:lang w:eastAsia="en-AU"/>
        </w:rPr>
        <w:t xml:space="preserve">safe and effective personal and clinical care is provided to each consumer that is based on current best practice guidelines, is tailored to consumers’ individual needs and optimises consumers’ health and </w:t>
      </w:r>
      <w:r w:rsidR="00EB1B1A">
        <w:rPr>
          <w:lang w:eastAsia="en-AU"/>
        </w:rPr>
        <w:t>wellbeing</w:t>
      </w:r>
      <w:r>
        <w:rPr>
          <w:lang w:eastAsia="en-AU"/>
        </w:rPr>
        <w:t>.</w:t>
      </w:r>
    </w:p>
    <w:bookmarkEnd w:id="6"/>
    <w:p w14:paraId="2BC1CF98" w14:textId="186BA01B" w:rsidR="00853601" w:rsidRPr="00853601" w:rsidRDefault="004C2D0D" w:rsidP="00853601">
      <w:pPr>
        <w:pStyle w:val="Heading3"/>
      </w:pPr>
      <w:r w:rsidRPr="00853601">
        <w:t>Requirement 3(3)(b)</w:t>
      </w:r>
      <w:r>
        <w:tab/>
        <w:t>Compliant</w:t>
      </w:r>
    </w:p>
    <w:p w14:paraId="2BC1CF99" w14:textId="77777777" w:rsidR="00853601" w:rsidRPr="004A3816" w:rsidRDefault="004C2D0D" w:rsidP="00853601">
      <w:pPr>
        <w:rPr>
          <w:i/>
        </w:rPr>
      </w:pPr>
      <w:r w:rsidRPr="004A3816">
        <w:rPr>
          <w:i/>
          <w:szCs w:val="22"/>
        </w:rPr>
        <w:t>Effective management of high impact or high prevalence risks associated with the care of each consumer.</w:t>
      </w:r>
    </w:p>
    <w:p w14:paraId="2BC1CF9A" w14:textId="3B98463B" w:rsidR="00853601" w:rsidRDefault="00EB1B1A" w:rsidP="00853601">
      <w:r>
        <w:t>The Assessment Team found that:</w:t>
      </w:r>
    </w:p>
    <w:p w14:paraId="1740BECE" w14:textId="5A74FF13" w:rsidR="00EB1B1A" w:rsidRPr="009B5722" w:rsidRDefault="00EB1B1A" w:rsidP="00EB1B1A">
      <w:pPr>
        <w:pStyle w:val="ListParagraph"/>
        <w:numPr>
          <w:ilvl w:val="0"/>
          <w:numId w:val="42"/>
        </w:numPr>
        <w:rPr>
          <w:rFonts w:ascii="Calibri" w:hAnsi="Calibri" w:cs="Calibri"/>
          <w:color w:val="auto"/>
          <w:sz w:val="22"/>
          <w:szCs w:val="22"/>
        </w:rPr>
      </w:pPr>
      <w:r>
        <w:t>Consumers who may experience high impact and high prevalence risks such responsive behaviours, weight loss and falls have risks identified, assessed and responded to, to reduce and mitigate risks to the consumer and others.</w:t>
      </w:r>
    </w:p>
    <w:p w14:paraId="6C4B417A" w14:textId="059D055D" w:rsidR="009B5722" w:rsidRPr="00CD1005" w:rsidRDefault="009B5722" w:rsidP="009B5722">
      <w:pPr>
        <w:pStyle w:val="ListBullet"/>
        <w:numPr>
          <w:ilvl w:val="0"/>
          <w:numId w:val="42"/>
        </w:numPr>
      </w:pPr>
      <w:r w:rsidRPr="00CD1005">
        <w:t xml:space="preserve">Clinical staff were able to describe high impact and high prevalent risks to </w:t>
      </w:r>
      <w:r>
        <w:t xml:space="preserve">individual </w:t>
      </w:r>
      <w:r w:rsidRPr="00CD1005">
        <w:t xml:space="preserve">consumers and care of consumers. </w:t>
      </w:r>
    </w:p>
    <w:p w14:paraId="76749114" w14:textId="77777777" w:rsidR="009B5722" w:rsidRPr="00CD1005" w:rsidRDefault="009B5722" w:rsidP="009B5722">
      <w:pPr>
        <w:numPr>
          <w:ilvl w:val="0"/>
          <w:numId w:val="42"/>
        </w:numPr>
        <w:rPr>
          <w:rFonts w:eastAsiaTheme="minorHAnsi"/>
          <w:color w:val="auto"/>
          <w:szCs w:val="22"/>
          <w:lang w:eastAsia="en-US"/>
        </w:rPr>
      </w:pPr>
      <w:r w:rsidRPr="00CD1005">
        <w:rPr>
          <w:rFonts w:eastAsiaTheme="minorHAnsi"/>
          <w:color w:val="auto"/>
          <w:szCs w:val="22"/>
          <w:lang w:eastAsia="en-US"/>
        </w:rPr>
        <w:t>All incidents involving consumer falls include a review by a physiotherapist and safe care recommendations including equipment needs are documented.</w:t>
      </w:r>
    </w:p>
    <w:p w14:paraId="7C04F4BF" w14:textId="7F205B3E" w:rsidR="009B5722" w:rsidRPr="00E46EB0" w:rsidRDefault="009B5722" w:rsidP="009B5722">
      <w:pPr>
        <w:numPr>
          <w:ilvl w:val="0"/>
          <w:numId w:val="42"/>
        </w:numPr>
        <w:rPr>
          <w:rFonts w:eastAsiaTheme="minorHAnsi"/>
          <w:color w:val="auto"/>
          <w:szCs w:val="22"/>
          <w:lang w:eastAsia="en-US"/>
        </w:rPr>
      </w:pPr>
      <w:r w:rsidRPr="00E46EB0">
        <w:rPr>
          <w:rFonts w:eastAsiaTheme="minorHAnsi"/>
          <w:color w:val="auto"/>
          <w:szCs w:val="22"/>
          <w:lang w:eastAsia="en-US"/>
        </w:rPr>
        <w:t>All consumers who experienced weight loss</w:t>
      </w:r>
      <w:r>
        <w:rPr>
          <w:rFonts w:eastAsiaTheme="minorHAnsi"/>
          <w:color w:val="auto"/>
          <w:szCs w:val="22"/>
          <w:lang w:eastAsia="en-US"/>
        </w:rPr>
        <w:t xml:space="preserve"> during the COVID-19 outbreak</w:t>
      </w:r>
      <w:r w:rsidRPr="00E46EB0">
        <w:rPr>
          <w:rFonts w:eastAsiaTheme="minorHAnsi"/>
          <w:color w:val="auto"/>
          <w:szCs w:val="22"/>
          <w:lang w:eastAsia="en-US"/>
        </w:rPr>
        <w:t xml:space="preserve"> were reviewed by their medical officer, commenced on nutritional supplements and a High Energy High Protein diet if indicated, and food and fluid charting. Dietitian input was accessed as required. Lifestyle staff provide milkshakes daily and encouraged consumers who had lost weight to be more interested in food through </w:t>
      </w:r>
      <w:r w:rsidRPr="00E46EB0">
        <w:rPr>
          <w:rFonts w:eastAsiaTheme="minorHAnsi"/>
          <w:color w:val="auto"/>
          <w:szCs w:val="22"/>
          <w:lang w:eastAsia="en-US"/>
        </w:rPr>
        <w:lastRenderedPageBreak/>
        <w:t xml:space="preserve">activities that involved a men’s barbeque and other treats; for example, an activity based on hot dogs was enjoyed by consumers. </w:t>
      </w:r>
    </w:p>
    <w:p w14:paraId="0972D97A" w14:textId="77777777" w:rsidR="009B5722" w:rsidRDefault="009B5722" w:rsidP="009B5722">
      <w:pPr>
        <w:pStyle w:val="ListBullet"/>
        <w:numPr>
          <w:ilvl w:val="0"/>
          <w:numId w:val="0"/>
        </w:numPr>
        <w:rPr>
          <w:lang w:eastAsia="en-AU"/>
        </w:rPr>
      </w:pPr>
      <w:r>
        <w:rPr>
          <w:lang w:eastAsia="en-AU"/>
        </w:rPr>
        <w:t>The approved provider did not submit a response to the Assessment Team’s report.</w:t>
      </w:r>
    </w:p>
    <w:p w14:paraId="160DC26A" w14:textId="2F6E8A70" w:rsidR="009B5722" w:rsidRDefault="009B5722" w:rsidP="009B5722">
      <w:pPr>
        <w:pStyle w:val="ListBullet"/>
        <w:numPr>
          <w:ilvl w:val="0"/>
          <w:numId w:val="0"/>
        </w:numPr>
        <w:rPr>
          <w:lang w:eastAsia="en-AU"/>
        </w:rPr>
      </w:pPr>
      <w:r>
        <w:rPr>
          <w:lang w:eastAsia="en-AU"/>
        </w:rPr>
        <w:t>Having considered the information provided I find that this requirement is Compliant as the approved provider has demonstrated that processes are in place to identify and manage high impact and high prevalence risks</w:t>
      </w:r>
      <w:r w:rsidR="00645A10">
        <w:rPr>
          <w:lang w:eastAsia="en-AU"/>
        </w:rPr>
        <w:t xml:space="preserve"> associated with the care of each consumer. Since the COVID-19 outbreak and consumers’ return from hospital risks including weight loss, responsive behaviours and falls have been responded to and interventions put in place to mitigate the impact on </w:t>
      </w:r>
      <w:proofErr w:type="gramStart"/>
      <w:r w:rsidR="00645A10">
        <w:rPr>
          <w:lang w:eastAsia="en-AU"/>
        </w:rPr>
        <w:t>each individual</w:t>
      </w:r>
      <w:proofErr w:type="gramEnd"/>
      <w:r w:rsidR="00645A10">
        <w:rPr>
          <w:lang w:eastAsia="en-AU"/>
        </w:rPr>
        <w:t xml:space="preserve">. </w:t>
      </w:r>
      <w:r>
        <w:rPr>
          <w:lang w:eastAsia="en-AU"/>
        </w:rPr>
        <w:t xml:space="preserve"> </w:t>
      </w:r>
    </w:p>
    <w:p w14:paraId="2BC1CFA7" w14:textId="26EE6B23" w:rsidR="00853601" w:rsidRPr="00D435F8" w:rsidRDefault="004C2D0D" w:rsidP="00853601">
      <w:pPr>
        <w:pStyle w:val="Heading3"/>
      </w:pPr>
      <w:r w:rsidRPr="00D435F8">
        <w:t>Requirement 3(3)(g)</w:t>
      </w:r>
      <w:r>
        <w:tab/>
        <w:t>Compliant</w:t>
      </w:r>
    </w:p>
    <w:p w14:paraId="2BC1CFA8" w14:textId="77777777" w:rsidR="00853601" w:rsidRPr="004A3816" w:rsidRDefault="004C2D0D" w:rsidP="00853601">
      <w:pPr>
        <w:tabs>
          <w:tab w:val="right" w:pos="9026"/>
        </w:tabs>
        <w:spacing w:before="0" w:after="0"/>
        <w:outlineLvl w:val="4"/>
        <w:rPr>
          <w:i/>
          <w:szCs w:val="22"/>
        </w:rPr>
      </w:pPr>
      <w:r w:rsidRPr="004A3816">
        <w:rPr>
          <w:i/>
          <w:szCs w:val="22"/>
        </w:rPr>
        <w:t>Minimisation of infection related risks through implementing:</w:t>
      </w:r>
    </w:p>
    <w:p w14:paraId="2BC1CFA9" w14:textId="77777777" w:rsidR="00853601" w:rsidRPr="004A3816" w:rsidRDefault="004C2D0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BC1CFAA" w14:textId="77777777" w:rsidR="00853601" w:rsidRPr="004A3816" w:rsidRDefault="004C2D0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C1CFAB" w14:textId="23E16983" w:rsidR="00853601" w:rsidRPr="00DF731F" w:rsidRDefault="00E35ACD" w:rsidP="00853601">
      <w:pPr>
        <w:rPr>
          <w:color w:val="auto"/>
        </w:rPr>
      </w:pPr>
      <w:r w:rsidRPr="00DF731F">
        <w:rPr>
          <w:color w:val="auto"/>
        </w:rPr>
        <w:t>The Assessment Team found that:</w:t>
      </w:r>
    </w:p>
    <w:p w14:paraId="5F7D990F" w14:textId="77777777" w:rsidR="00E35ACD" w:rsidRPr="00CC3516" w:rsidRDefault="00E35ACD" w:rsidP="00E35ACD">
      <w:pPr>
        <w:pStyle w:val="ListBullet"/>
        <w:numPr>
          <w:ilvl w:val="0"/>
          <w:numId w:val="45"/>
        </w:numPr>
      </w:pPr>
      <w:r w:rsidRPr="00CC3516">
        <w:t xml:space="preserve">Staff and visitors continue to be monitored for their appropriate use of PPE by their colleagues, management and the trained infection control champions who represent clinical and kitchen staff.  </w:t>
      </w:r>
    </w:p>
    <w:p w14:paraId="7065BBEC" w14:textId="77777777" w:rsidR="00E35ACD" w:rsidRPr="00CC3516" w:rsidRDefault="00E35ACD" w:rsidP="00E35ACD">
      <w:pPr>
        <w:pStyle w:val="ListBullet"/>
        <w:numPr>
          <w:ilvl w:val="0"/>
          <w:numId w:val="45"/>
        </w:numPr>
      </w:pPr>
      <w:r w:rsidRPr="00CC3516">
        <w:t xml:space="preserve">All staff, visitors and consumers are risk assessed for COVID-19 daily. </w:t>
      </w:r>
    </w:p>
    <w:p w14:paraId="09E74705" w14:textId="0625DB71" w:rsidR="00E35ACD" w:rsidRDefault="00E35ACD" w:rsidP="00E35ACD">
      <w:pPr>
        <w:pStyle w:val="ListBullet"/>
        <w:numPr>
          <w:ilvl w:val="0"/>
          <w:numId w:val="45"/>
        </w:numPr>
      </w:pPr>
      <w:r w:rsidRPr="00CC3516">
        <w:t>The care manager/</w:t>
      </w:r>
      <w:r>
        <w:t>registered nurse</w:t>
      </w:r>
      <w:r w:rsidRPr="00CC3516">
        <w:t xml:space="preserve"> stated that all staff have completed the Monash online infection control training which includes COVID-19, PPE donning/doffing and hand hygiene and the related competencies. All staff are currently completing the follow-up refresher course. All staff recently completed their required three-monthly hand hygiene competency. New staff induction includes this expanded infection control training and related competencies. </w:t>
      </w:r>
    </w:p>
    <w:p w14:paraId="3B4E6840" w14:textId="465F20CC" w:rsidR="00E35ACD" w:rsidRDefault="00E35ACD" w:rsidP="00E35ACD">
      <w:pPr>
        <w:pStyle w:val="ListBullet2"/>
        <w:numPr>
          <w:ilvl w:val="0"/>
          <w:numId w:val="45"/>
        </w:numPr>
      </w:pPr>
      <w:r>
        <w:t xml:space="preserve">The </w:t>
      </w:r>
      <w:r w:rsidRPr="00CC3516">
        <w:t>service</w:t>
      </w:r>
      <w:r>
        <w:t>’</w:t>
      </w:r>
      <w:r w:rsidRPr="00CC3516">
        <w:t xml:space="preserve">s ‘COVID-19 Management Plan’ </w:t>
      </w:r>
      <w:r>
        <w:t xml:space="preserve">has been reviewed and updated with learnings from the outbreak, </w:t>
      </w:r>
      <w:r w:rsidRPr="00CC3516">
        <w:t>including consideration of zoning and cohorting of consumers and staff within areas of the service.</w:t>
      </w:r>
    </w:p>
    <w:p w14:paraId="503BBF16" w14:textId="77777777" w:rsidR="0073038E" w:rsidRPr="00E35ACD" w:rsidRDefault="0073038E" w:rsidP="0073038E">
      <w:pPr>
        <w:pStyle w:val="ListParagraph"/>
        <w:numPr>
          <w:ilvl w:val="0"/>
          <w:numId w:val="45"/>
        </w:numPr>
      </w:pPr>
      <w:r>
        <w:t xml:space="preserve">Four out of five representatives interviewed reported satisfaction with the </w:t>
      </w:r>
      <w:r w:rsidRPr="00CC3516">
        <w:rPr>
          <w:color w:val="auto"/>
        </w:rPr>
        <w:t>frequency and quality of communication with the service during the COVID-19 outbreak</w:t>
      </w:r>
      <w:r>
        <w:rPr>
          <w:color w:val="auto"/>
        </w:rPr>
        <w:t>.</w:t>
      </w:r>
    </w:p>
    <w:p w14:paraId="7A6D33C3" w14:textId="77777777" w:rsidR="00E35ACD" w:rsidRDefault="00E35ACD" w:rsidP="00AB5CED">
      <w:pPr>
        <w:pStyle w:val="ListBullet"/>
        <w:numPr>
          <w:ilvl w:val="0"/>
          <w:numId w:val="45"/>
        </w:numPr>
      </w:pPr>
      <w:r>
        <w:t>Processes are in place to ensure effective antimicrobial stewardship.</w:t>
      </w:r>
    </w:p>
    <w:p w14:paraId="397A39C0" w14:textId="64C87CEB" w:rsidR="00E35ACD" w:rsidRDefault="00E35ACD" w:rsidP="00AB5CED">
      <w:pPr>
        <w:pStyle w:val="ListBullet"/>
        <w:numPr>
          <w:ilvl w:val="0"/>
          <w:numId w:val="45"/>
        </w:numPr>
      </w:pPr>
      <w:r>
        <w:lastRenderedPageBreak/>
        <w:t>All staff have current influenza vaccinations.</w:t>
      </w:r>
    </w:p>
    <w:p w14:paraId="6817B7DB" w14:textId="77777777" w:rsidR="00E35ACD" w:rsidRDefault="00E35ACD" w:rsidP="00E35ACD">
      <w:pPr>
        <w:pStyle w:val="ListBullet"/>
        <w:numPr>
          <w:ilvl w:val="0"/>
          <w:numId w:val="0"/>
        </w:numPr>
        <w:rPr>
          <w:lang w:eastAsia="en-AU"/>
        </w:rPr>
      </w:pPr>
      <w:r>
        <w:rPr>
          <w:lang w:eastAsia="en-AU"/>
        </w:rPr>
        <w:t>The approved provider did not submit a response to the Assessment Team’s report.</w:t>
      </w:r>
    </w:p>
    <w:p w14:paraId="7E10C130" w14:textId="13B06BCE" w:rsidR="00E35ACD" w:rsidRPr="00E35ACD" w:rsidRDefault="00E35ACD" w:rsidP="00E35ACD">
      <w:pPr>
        <w:pStyle w:val="ListBullet"/>
        <w:numPr>
          <w:ilvl w:val="0"/>
          <w:numId w:val="0"/>
        </w:numPr>
      </w:pPr>
      <w:r>
        <w:rPr>
          <w:lang w:eastAsia="en-AU"/>
        </w:rPr>
        <w:t xml:space="preserve">Having considered the information provided I find that this requirement is Compliant as the approved provider has demonstrated </w:t>
      </w:r>
      <w:bookmarkStart w:id="7" w:name="_Hlk54188263"/>
      <w:r>
        <w:rPr>
          <w:lang w:eastAsia="en-AU"/>
        </w:rPr>
        <w:t>that the</w:t>
      </w:r>
      <w:r w:rsidRPr="00E35ACD">
        <w:t xml:space="preserve"> service has strengthened infection control practices to reduce the risk of transmission of infections, increased infection control education for staff and ha</w:t>
      </w:r>
      <w:r>
        <w:t>s</w:t>
      </w:r>
      <w:r w:rsidRPr="00E35ACD">
        <w:t xml:space="preserve"> policies on infection control, outbreak management and antimicrobial stewardship</w:t>
      </w:r>
      <w:bookmarkEnd w:id="7"/>
      <w:r w:rsidRPr="00E35ACD">
        <w:t>.</w:t>
      </w:r>
    </w:p>
    <w:p w14:paraId="70F54424" w14:textId="77777777" w:rsidR="00E35ACD" w:rsidRDefault="00E35ACD" w:rsidP="00E35ACD">
      <w:pPr>
        <w:pStyle w:val="ListBullet"/>
        <w:numPr>
          <w:ilvl w:val="0"/>
          <w:numId w:val="0"/>
        </w:numPr>
        <w:rPr>
          <w:lang w:eastAsia="en-AU"/>
        </w:rPr>
      </w:pPr>
      <w:r>
        <w:rPr>
          <w:lang w:eastAsia="en-AU"/>
        </w:rPr>
        <w:t xml:space="preserve"> </w:t>
      </w:r>
    </w:p>
    <w:p w14:paraId="2BC1CFAD" w14:textId="21481282" w:rsidR="00E35ACD" w:rsidRDefault="00E35ACD" w:rsidP="00E35ACD">
      <w:pPr>
        <w:pStyle w:val="ListParagraph"/>
        <w:numPr>
          <w:ilvl w:val="0"/>
          <w:numId w:val="45"/>
        </w:numPr>
        <w:sectPr w:rsidR="00E35ACD" w:rsidSect="00CB3BA9">
          <w:headerReference w:type="default" r:id="rId24"/>
          <w:type w:val="continuous"/>
          <w:pgSz w:w="11906" w:h="16838"/>
          <w:pgMar w:top="1701" w:right="1418" w:bottom="1418" w:left="1418" w:header="709" w:footer="397" w:gutter="0"/>
          <w:cols w:space="708"/>
          <w:titlePg/>
          <w:docGrid w:linePitch="360"/>
        </w:sectPr>
      </w:pPr>
    </w:p>
    <w:p w14:paraId="2BC1D017" w14:textId="2D018C3D" w:rsidR="008D7780" w:rsidRDefault="004C2D0D"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C1D058" wp14:editId="2BC1D05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7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BC1D018" w14:textId="77777777" w:rsidR="007F5256" w:rsidRPr="00FD1B02" w:rsidRDefault="004C2D0D" w:rsidP="00095CD4">
      <w:pPr>
        <w:pStyle w:val="Heading3"/>
        <w:shd w:val="clear" w:color="auto" w:fill="F2F2F2" w:themeFill="background1" w:themeFillShade="F2"/>
      </w:pPr>
      <w:r w:rsidRPr="008312AC">
        <w:t>Consumer</w:t>
      </w:r>
      <w:r w:rsidRPr="00FD1B02">
        <w:t xml:space="preserve"> outcome:</w:t>
      </w:r>
    </w:p>
    <w:p w14:paraId="2BC1D019" w14:textId="77777777" w:rsidR="007F5256" w:rsidRDefault="004C2D0D" w:rsidP="00912DE6">
      <w:pPr>
        <w:numPr>
          <w:ilvl w:val="0"/>
          <w:numId w:val="8"/>
        </w:numPr>
        <w:shd w:val="clear" w:color="auto" w:fill="F2F2F2" w:themeFill="background1" w:themeFillShade="F2"/>
      </w:pPr>
      <w:r>
        <w:t>I am confident the organisation is well run. I can partner in improving the delivery of care and services.</w:t>
      </w:r>
    </w:p>
    <w:p w14:paraId="2BC1D01A" w14:textId="77777777" w:rsidR="007F5256" w:rsidRDefault="004C2D0D" w:rsidP="00095CD4">
      <w:pPr>
        <w:pStyle w:val="Heading3"/>
        <w:shd w:val="clear" w:color="auto" w:fill="F2F2F2" w:themeFill="background1" w:themeFillShade="F2"/>
      </w:pPr>
      <w:r>
        <w:t>Organisation statement:</w:t>
      </w:r>
    </w:p>
    <w:p w14:paraId="2BC1D01B" w14:textId="77777777" w:rsidR="007F5256" w:rsidRDefault="004C2D0D" w:rsidP="00912DE6">
      <w:pPr>
        <w:numPr>
          <w:ilvl w:val="0"/>
          <w:numId w:val="8"/>
        </w:numPr>
        <w:shd w:val="clear" w:color="auto" w:fill="F2F2F2" w:themeFill="background1" w:themeFillShade="F2"/>
      </w:pPr>
      <w:r>
        <w:t>The organisation’s governing body is accountable for the delivery of safe and quality care and services.</w:t>
      </w:r>
    </w:p>
    <w:p w14:paraId="2BC1D01C" w14:textId="77777777" w:rsidR="007F5256" w:rsidRDefault="004C2D0D" w:rsidP="00427817">
      <w:pPr>
        <w:pStyle w:val="Heading2"/>
      </w:pPr>
      <w:r>
        <w:t>Assessment of Standard 8</w:t>
      </w:r>
    </w:p>
    <w:p w14:paraId="118A5E8B" w14:textId="78964A11" w:rsidR="00DC5269" w:rsidRDefault="00DC5269" w:rsidP="00DC5269">
      <w:r>
        <w:t>T</w:t>
      </w:r>
      <w:r w:rsidR="00FA28DF">
        <w:t>wo</w:t>
      </w:r>
      <w:r>
        <w:t xml:space="preserve"> of the </w:t>
      </w:r>
      <w:r w:rsidR="00FA28DF">
        <w:t>five</w:t>
      </w:r>
      <w:r>
        <w:t xml:space="preserve"> specific requirements under Standard </w:t>
      </w:r>
      <w:r w:rsidR="00FA28DF">
        <w:t>8</w:t>
      </w:r>
      <w:r>
        <w:t xml:space="preserve"> have been assessed as Compliant. </w:t>
      </w:r>
    </w:p>
    <w:p w14:paraId="0459A37C" w14:textId="77777777" w:rsidR="00DC5269" w:rsidRDefault="00DC5269" w:rsidP="00DC5269">
      <w:pPr>
        <w:rPr>
          <w:rFonts w:eastAsia="Calibri"/>
          <w:lang w:eastAsia="en-US"/>
        </w:rPr>
      </w:pPr>
      <w:r>
        <w:rPr>
          <w:rFonts w:eastAsia="Calibri"/>
          <w:lang w:eastAsia="en-US"/>
        </w:rPr>
        <w:t>The Assessment Team did not assess all requirements and therefore an overall rating for this Quality Standard is not provided.</w:t>
      </w:r>
    </w:p>
    <w:p w14:paraId="2BC1D01F" w14:textId="4D00BDFD" w:rsidR="00301877" w:rsidRDefault="004C2D0D" w:rsidP="00427817">
      <w:pPr>
        <w:pStyle w:val="Heading2"/>
      </w:pPr>
      <w:r>
        <w:t>Assessment of Standard 8 Requirements</w:t>
      </w:r>
      <w:r w:rsidRPr="0066387A">
        <w:rPr>
          <w:i/>
          <w:color w:val="0000FF"/>
          <w:sz w:val="24"/>
          <w:szCs w:val="24"/>
        </w:rPr>
        <w:t xml:space="preserve"> </w:t>
      </w:r>
    </w:p>
    <w:p w14:paraId="2BC1D02F" w14:textId="0831445E" w:rsidR="00506F7F" w:rsidRPr="00506F7F" w:rsidRDefault="004C2D0D" w:rsidP="00506F7F">
      <w:pPr>
        <w:pStyle w:val="Heading3"/>
      </w:pPr>
      <w:r w:rsidRPr="00506F7F">
        <w:t>Requirement 8(3)(d)</w:t>
      </w:r>
      <w:r>
        <w:tab/>
        <w:t>Compliant</w:t>
      </w:r>
    </w:p>
    <w:p w14:paraId="2BC1D030" w14:textId="77777777" w:rsidR="00506F7F" w:rsidRPr="004A3816" w:rsidRDefault="004C2D0D" w:rsidP="00506F7F">
      <w:pPr>
        <w:rPr>
          <w:i/>
        </w:rPr>
      </w:pPr>
      <w:r w:rsidRPr="004A3816">
        <w:rPr>
          <w:i/>
        </w:rPr>
        <w:t>Effective risk management systems and practices, including but not limited to the following:</w:t>
      </w:r>
    </w:p>
    <w:p w14:paraId="2BC1D031" w14:textId="77777777" w:rsidR="00506F7F" w:rsidRPr="004A3816" w:rsidRDefault="004C2D0D"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BC1D032" w14:textId="77777777" w:rsidR="00506F7F" w:rsidRPr="004A3816" w:rsidRDefault="004C2D0D"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BC1D033" w14:textId="77777777" w:rsidR="00314FF7" w:rsidRPr="004A3816" w:rsidRDefault="004C2D0D"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BC1D034" w14:textId="69A04330" w:rsidR="00506F7F" w:rsidRPr="00B462E9" w:rsidRDefault="00B462E9" w:rsidP="00506F7F">
      <w:pPr>
        <w:rPr>
          <w:color w:val="auto"/>
        </w:rPr>
      </w:pPr>
      <w:r w:rsidRPr="00B462E9">
        <w:rPr>
          <w:color w:val="auto"/>
        </w:rPr>
        <w:t>The Assessment Team found:</w:t>
      </w:r>
    </w:p>
    <w:p w14:paraId="2613A800" w14:textId="7C3D8F8E" w:rsidR="00B462E9" w:rsidRDefault="00B462E9" w:rsidP="00B462E9">
      <w:pPr>
        <w:pStyle w:val="ListBullet"/>
      </w:pPr>
      <w:r w:rsidRPr="00B462E9">
        <w:t xml:space="preserve">The service has a documented risk management framework including policies describing how high impact or high prevalence risks associated with the care of consumers are managed, and how the abuse and neglect of consumers is identified and responded to. </w:t>
      </w:r>
    </w:p>
    <w:p w14:paraId="60B92941" w14:textId="62E3850C" w:rsidR="00B462E9" w:rsidRPr="00B462E9" w:rsidRDefault="00B462E9" w:rsidP="00B462E9">
      <w:pPr>
        <w:pStyle w:val="ListBullet"/>
      </w:pPr>
      <w:r>
        <w:rPr>
          <w:rFonts w:eastAsia="Fira Sans Light"/>
        </w:rPr>
        <w:t xml:space="preserve">Monitoring and reporting systems are established to identify risks and concerns. Corrective actions are implemented and monitored through the </w:t>
      </w:r>
      <w:r>
        <w:rPr>
          <w:rFonts w:eastAsia="Fira Sans Light"/>
        </w:rPr>
        <w:lastRenderedPageBreak/>
        <w:t>continuous improvement and the education and training systems. The content of education and training provided to staff assists them to maintain best practice knowledge and to develop problem solving skills.</w:t>
      </w:r>
    </w:p>
    <w:p w14:paraId="60A9ABC3" w14:textId="7BDA6B05" w:rsidR="00B462E9" w:rsidRPr="001651B7" w:rsidRDefault="00B462E9" w:rsidP="00B462E9">
      <w:pPr>
        <w:pStyle w:val="ListBullet"/>
      </w:pPr>
      <w:proofErr w:type="gramStart"/>
      <w:r w:rsidRPr="00EC5DFA">
        <w:t>As a result of</w:t>
      </w:r>
      <w:proofErr w:type="gramEnd"/>
      <w:r w:rsidRPr="00EC5DFA">
        <w:t xml:space="preserve"> the July 2020 COVID-19 outbreak at the service, management and all staff re-examined their preparedness for managing</w:t>
      </w:r>
      <w:r>
        <w:t xml:space="preserve"> a pandemic through</w:t>
      </w:r>
      <w:r w:rsidRPr="00EC5DFA">
        <w:t xml:space="preserve"> infection control, the use </w:t>
      </w:r>
      <w:r w:rsidRPr="001651B7">
        <w:t>and availability of PPE and hand hygiene. To minimise the risk of poor outcomes for consumers and staff</w:t>
      </w:r>
      <w:r>
        <w:t xml:space="preserve"> </w:t>
      </w:r>
      <w:proofErr w:type="gramStart"/>
      <w:r>
        <w:t>a number of</w:t>
      </w:r>
      <w:proofErr w:type="gramEnd"/>
      <w:r>
        <w:t xml:space="preserve"> risk mitigation strategies have </w:t>
      </w:r>
      <w:r w:rsidR="0054471F">
        <w:t>been implemented</w:t>
      </w:r>
      <w:r>
        <w:t xml:space="preserve"> and monitored by the Board. These include</w:t>
      </w:r>
    </w:p>
    <w:p w14:paraId="682F43E2" w14:textId="208A59E3" w:rsidR="00B462E9" w:rsidRPr="001651B7" w:rsidRDefault="00B462E9" w:rsidP="00B462E9">
      <w:pPr>
        <w:pStyle w:val="ListBullet2"/>
      </w:pPr>
      <w:r w:rsidRPr="001651B7">
        <w:t>All staff completed education and related competencies on infection control, the use of PPR and hand hygien</w:t>
      </w:r>
      <w:r>
        <w:t>e</w:t>
      </w:r>
      <w:r w:rsidRPr="001651B7">
        <w:t>. Infection control champions assist with monitor staff practices in the use of PPE.</w:t>
      </w:r>
    </w:p>
    <w:p w14:paraId="784C3274" w14:textId="77777777" w:rsidR="00B462E9" w:rsidRPr="001651B7" w:rsidRDefault="00B462E9" w:rsidP="00B462E9">
      <w:pPr>
        <w:pStyle w:val="ListBullet2"/>
      </w:pPr>
      <w:r w:rsidRPr="001651B7">
        <w:t>Communication with consumers, representatives and staff was enhanced through the development of a newsletter and the use of emails and telephone conversations.</w:t>
      </w:r>
    </w:p>
    <w:p w14:paraId="1E3887ED" w14:textId="77777777" w:rsidR="00B462E9" w:rsidRDefault="00B462E9" w:rsidP="00B462E9">
      <w:pPr>
        <w:pStyle w:val="ListBullet2"/>
      </w:pPr>
      <w:r>
        <w:t>To minimise the risk of cross infection:</w:t>
      </w:r>
    </w:p>
    <w:p w14:paraId="79C34545" w14:textId="77777777" w:rsidR="00B462E9" w:rsidRPr="001651B7" w:rsidRDefault="00B462E9" w:rsidP="00B462E9">
      <w:pPr>
        <w:pStyle w:val="ListBullet3"/>
      </w:pPr>
      <w:r w:rsidRPr="001651B7">
        <w:t xml:space="preserve">Consumers were </w:t>
      </w:r>
      <w:proofErr w:type="spellStart"/>
      <w:r w:rsidRPr="001651B7">
        <w:t>cohorted</w:t>
      </w:r>
      <w:proofErr w:type="spellEnd"/>
      <w:r w:rsidRPr="001651B7">
        <w:t xml:space="preserve"> and care supported by a dedicated staffing model.</w:t>
      </w:r>
    </w:p>
    <w:p w14:paraId="53454E6B" w14:textId="77777777" w:rsidR="00B462E9" w:rsidRPr="001651B7" w:rsidRDefault="00B462E9" w:rsidP="00B462E9">
      <w:pPr>
        <w:pStyle w:val="ListBullet3"/>
      </w:pPr>
      <w:r w:rsidRPr="001651B7">
        <w:t xml:space="preserve">Management developed a system to audit their use of PPE and ensure </w:t>
      </w:r>
      <w:proofErr w:type="gramStart"/>
      <w:r w:rsidRPr="001651B7">
        <w:t>sufficient</w:t>
      </w:r>
      <w:proofErr w:type="gramEnd"/>
      <w:r w:rsidRPr="001651B7">
        <w:t xml:space="preserve"> stocks were available to staff throughout the service.</w:t>
      </w:r>
    </w:p>
    <w:p w14:paraId="24DE3D82" w14:textId="77777777" w:rsidR="00B462E9" w:rsidRDefault="00B462E9" w:rsidP="00B462E9">
      <w:pPr>
        <w:pStyle w:val="ListBullet3"/>
      </w:pPr>
      <w:r w:rsidRPr="001651B7">
        <w:t xml:space="preserve">The service modified furniture placement </w:t>
      </w:r>
      <w:r>
        <w:t xml:space="preserve">in communal areas </w:t>
      </w:r>
      <w:r w:rsidRPr="001651B7">
        <w:t>and developed density signage to promote social distancing</w:t>
      </w:r>
      <w:r>
        <w:t xml:space="preserve"> throughout the service</w:t>
      </w:r>
      <w:r w:rsidRPr="001651B7">
        <w:t>.</w:t>
      </w:r>
    </w:p>
    <w:p w14:paraId="7CEA6782" w14:textId="027741EA" w:rsidR="00B462E9" w:rsidRPr="001651B7" w:rsidRDefault="00B462E9" w:rsidP="00B462E9">
      <w:pPr>
        <w:pStyle w:val="ListBullet3"/>
      </w:pPr>
      <w:r w:rsidRPr="001651B7">
        <w:t>Enhance</w:t>
      </w:r>
      <w:r>
        <w:t>d</w:t>
      </w:r>
      <w:r w:rsidRPr="001651B7">
        <w:t xml:space="preserve"> cleaning of high touch services has been implemented throughout the service.</w:t>
      </w:r>
    </w:p>
    <w:p w14:paraId="4791EAC6" w14:textId="77777777" w:rsidR="00B462E9" w:rsidRDefault="00B462E9" w:rsidP="00B462E9">
      <w:pPr>
        <w:pStyle w:val="ListBullet3"/>
      </w:pPr>
      <w:r w:rsidRPr="001651B7">
        <w:t>Where indicated disposable items, for example crockery and cutlery was used.</w:t>
      </w:r>
      <w:r w:rsidRPr="00395565">
        <w:t xml:space="preserve"> </w:t>
      </w:r>
    </w:p>
    <w:p w14:paraId="43E89435" w14:textId="77777777" w:rsidR="00B462E9" w:rsidRPr="001651B7" w:rsidRDefault="00B462E9" w:rsidP="00B462E9">
      <w:pPr>
        <w:pStyle w:val="ListBullet3"/>
      </w:pPr>
      <w:r w:rsidRPr="001651B7">
        <w:t>Infectious waste management processes were enhanced to meet the increased demand for removing contaminated PPE from site.</w:t>
      </w:r>
    </w:p>
    <w:p w14:paraId="4C8A8CC5" w14:textId="77777777" w:rsidR="00B462E9" w:rsidRDefault="00B462E9" w:rsidP="00B462E9">
      <w:pPr>
        <w:pStyle w:val="ListBullet3"/>
      </w:pPr>
      <w:r w:rsidRPr="001651B7">
        <w:t>Leisure and lifestyle activity moved to a focus on support of the individua</w:t>
      </w:r>
      <w:r>
        <w:t>l.</w:t>
      </w:r>
    </w:p>
    <w:p w14:paraId="7A474165" w14:textId="77777777" w:rsidR="00B462E9" w:rsidRPr="001651B7" w:rsidRDefault="00B462E9" w:rsidP="00B462E9">
      <w:pPr>
        <w:pStyle w:val="ListBullet2"/>
      </w:pPr>
      <w:r>
        <w:lastRenderedPageBreak/>
        <w:t>E</w:t>
      </w:r>
      <w:r w:rsidRPr="001651B7">
        <w:t>xtra pastoral care was made available</w:t>
      </w:r>
      <w:r>
        <w:t xml:space="preserve"> and s</w:t>
      </w:r>
      <w:r w:rsidRPr="001651B7">
        <w:t xml:space="preserve">taff have access to a confidential counselling service. </w:t>
      </w:r>
    </w:p>
    <w:p w14:paraId="71FAA806" w14:textId="77777777" w:rsidR="0054471F" w:rsidRDefault="0054471F" w:rsidP="0054471F">
      <w:pPr>
        <w:pStyle w:val="ListBullet"/>
        <w:numPr>
          <w:ilvl w:val="0"/>
          <w:numId w:val="0"/>
        </w:numPr>
      </w:pPr>
      <w:r>
        <w:t>The approved provider did not submit a response to the Assessment Team’s report.</w:t>
      </w:r>
    </w:p>
    <w:p w14:paraId="380CD6B5" w14:textId="387E8894" w:rsidR="0054471F" w:rsidRPr="00E35ACD" w:rsidRDefault="0054471F" w:rsidP="0054471F">
      <w:pPr>
        <w:pStyle w:val="ListBullet"/>
        <w:numPr>
          <w:ilvl w:val="0"/>
          <w:numId w:val="0"/>
        </w:numPr>
      </w:pPr>
      <w:r>
        <w:t>Having considered the information provided I find that this requirement is Compliant as the approved provider has demonstrated that the</w:t>
      </w:r>
      <w:r w:rsidRPr="00E35ACD">
        <w:t xml:space="preserve"> service has strengthened</w:t>
      </w:r>
      <w:r>
        <w:t xml:space="preserve"> risk management systems and practices to manage risks associated with the care of consumers</w:t>
      </w:r>
      <w:r w:rsidRPr="00E35ACD">
        <w:t>.</w:t>
      </w:r>
    </w:p>
    <w:p w14:paraId="2BC1D035" w14:textId="7607275B" w:rsidR="00506F7F" w:rsidRPr="00506F7F" w:rsidRDefault="004C2D0D" w:rsidP="00506F7F">
      <w:pPr>
        <w:pStyle w:val="Heading3"/>
      </w:pPr>
      <w:bookmarkStart w:id="8" w:name="_GoBack"/>
      <w:bookmarkEnd w:id="8"/>
      <w:r w:rsidRPr="00506F7F">
        <w:t>Requirement 8(3)(e)</w:t>
      </w:r>
      <w:r>
        <w:tab/>
        <w:t>Compliant</w:t>
      </w:r>
    </w:p>
    <w:p w14:paraId="2BC1D036" w14:textId="77777777" w:rsidR="00506F7F" w:rsidRPr="004A3816" w:rsidRDefault="004C2D0D" w:rsidP="00506F7F">
      <w:pPr>
        <w:rPr>
          <w:i/>
        </w:rPr>
      </w:pPr>
      <w:r w:rsidRPr="004A3816">
        <w:rPr>
          <w:i/>
        </w:rPr>
        <w:t>Where clinical care is provided—a clinical governance framework, including but not limited to the following:</w:t>
      </w:r>
    </w:p>
    <w:p w14:paraId="2BC1D037" w14:textId="77777777" w:rsidR="00506F7F" w:rsidRPr="004A3816" w:rsidRDefault="004C2D0D" w:rsidP="00506F7F">
      <w:pPr>
        <w:numPr>
          <w:ilvl w:val="0"/>
          <w:numId w:val="30"/>
        </w:numPr>
        <w:tabs>
          <w:tab w:val="right" w:pos="9026"/>
        </w:tabs>
        <w:spacing w:before="0" w:after="0"/>
        <w:ind w:left="567" w:hanging="425"/>
        <w:outlineLvl w:val="4"/>
        <w:rPr>
          <w:i/>
        </w:rPr>
      </w:pPr>
      <w:r w:rsidRPr="004A3816">
        <w:rPr>
          <w:i/>
        </w:rPr>
        <w:t>antimicrobial stewardship;</w:t>
      </w:r>
    </w:p>
    <w:p w14:paraId="2BC1D038" w14:textId="77777777" w:rsidR="00506F7F" w:rsidRPr="004A3816" w:rsidRDefault="004C2D0D" w:rsidP="00506F7F">
      <w:pPr>
        <w:numPr>
          <w:ilvl w:val="0"/>
          <w:numId w:val="30"/>
        </w:numPr>
        <w:tabs>
          <w:tab w:val="right" w:pos="9026"/>
        </w:tabs>
        <w:spacing w:before="0" w:after="0"/>
        <w:ind w:left="567" w:hanging="425"/>
        <w:outlineLvl w:val="4"/>
        <w:rPr>
          <w:i/>
        </w:rPr>
      </w:pPr>
      <w:r w:rsidRPr="004A3816">
        <w:rPr>
          <w:i/>
        </w:rPr>
        <w:t>minimising the use of restraint;</w:t>
      </w:r>
    </w:p>
    <w:p w14:paraId="2BC1D039" w14:textId="77777777" w:rsidR="00506F7F" w:rsidRPr="004A3816" w:rsidRDefault="004C2D0D" w:rsidP="00506F7F">
      <w:pPr>
        <w:numPr>
          <w:ilvl w:val="0"/>
          <w:numId w:val="30"/>
        </w:numPr>
        <w:tabs>
          <w:tab w:val="right" w:pos="9026"/>
        </w:tabs>
        <w:spacing w:before="0" w:after="0"/>
        <w:ind w:left="567" w:hanging="425"/>
        <w:outlineLvl w:val="4"/>
        <w:rPr>
          <w:i/>
        </w:rPr>
      </w:pPr>
      <w:r w:rsidRPr="004A3816">
        <w:rPr>
          <w:i/>
        </w:rPr>
        <w:t>open disclosure.</w:t>
      </w:r>
    </w:p>
    <w:p w14:paraId="2BC1D03B" w14:textId="3984641B" w:rsidR="00506F7F" w:rsidRPr="00154403" w:rsidRDefault="00353788" w:rsidP="00154403">
      <w:r>
        <w:t>The Assessment Team found:</w:t>
      </w:r>
    </w:p>
    <w:p w14:paraId="06DC2E6E" w14:textId="22DB6F8C" w:rsidR="00353788" w:rsidRPr="00353788" w:rsidRDefault="00353788" w:rsidP="00353788">
      <w:pPr>
        <w:pStyle w:val="ListParagraph"/>
        <w:numPr>
          <w:ilvl w:val="0"/>
          <w:numId w:val="2"/>
        </w:numPr>
        <w:spacing w:after="240"/>
        <w:ind w:left="425" w:hanging="425"/>
        <w:rPr>
          <w:rFonts w:eastAsiaTheme="minorHAnsi"/>
          <w:color w:val="auto"/>
          <w:szCs w:val="22"/>
          <w:lang w:eastAsia="en-US"/>
        </w:rPr>
      </w:pPr>
      <w:r w:rsidRPr="00353788">
        <w:rPr>
          <w:rFonts w:eastAsia="Fira Sans Light"/>
          <w:szCs w:val="22"/>
          <w:lang w:eastAsia="en-US"/>
        </w:rPr>
        <w:t xml:space="preserve">The organisation </w:t>
      </w:r>
      <w:r w:rsidRPr="00353788">
        <w:rPr>
          <w:rFonts w:eastAsia="Fira Sans Light"/>
          <w:color w:val="auto"/>
          <w:szCs w:val="22"/>
          <w:lang w:eastAsia="en-US"/>
        </w:rPr>
        <w:t xml:space="preserve">was able to provide, </w:t>
      </w:r>
      <w:r w:rsidRPr="00353788">
        <w:rPr>
          <w:rFonts w:eastAsiaTheme="minorHAnsi"/>
          <w:color w:val="auto"/>
          <w:szCs w:val="22"/>
          <w:lang w:eastAsia="en-US"/>
        </w:rPr>
        <w:t>a documented clinical governance framework and policies relating to antimicrobial stewardship</w:t>
      </w:r>
      <w:r>
        <w:rPr>
          <w:rFonts w:eastAsiaTheme="minorHAnsi"/>
          <w:color w:val="auto"/>
          <w:szCs w:val="22"/>
          <w:lang w:eastAsia="en-US"/>
        </w:rPr>
        <w:t xml:space="preserve"> and minimising the use of restraint.</w:t>
      </w:r>
    </w:p>
    <w:p w14:paraId="62E7D550" w14:textId="5F839D2E" w:rsidR="00353788" w:rsidRPr="00434A78" w:rsidRDefault="00353788" w:rsidP="00353788">
      <w:pPr>
        <w:pStyle w:val="ListBullet2"/>
        <w:numPr>
          <w:ilvl w:val="0"/>
          <w:numId w:val="45"/>
        </w:numPr>
      </w:pPr>
      <w:r>
        <w:t xml:space="preserve">The </w:t>
      </w:r>
      <w:r w:rsidRPr="00434A78">
        <w:t xml:space="preserve">clinical governance framework has provided an overarching monitoring system for clinical care. At the Board level the effectiveness of established systems to support </w:t>
      </w:r>
      <w:r>
        <w:t xml:space="preserve">quality </w:t>
      </w:r>
      <w:r w:rsidRPr="00434A78">
        <w:t xml:space="preserve">care </w:t>
      </w:r>
      <w:r>
        <w:t xml:space="preserve">provision </w:t>
      </w:r>
      <w:r w:rsidRPr="00434A78">
        <w:t xml:space="preserve">continues to </w:t>
      </w:r>
      <w:r w:rsidRPr="00CC3516">
        <w:t>be monitored and updated as required.</w:t>
      </w:r>
    </w:p>
    <w:p w14:paraId="5D31E694" w14:textId="77777777" w:rsidR="00353788" w:rsidRPr="00DE2829" w:rsidRDefault="00353788" w:rsidP="00353788">
      <w:pPr>
        <w:rPr>
          <w:rFonts w:eastAsia="Fira Sans Light"/>
          <w:i/>
          <w:iCs/>
          <w:color w:val="auto"/>
          <w:szCs w:val="22"/>
          <w:lang w:eastAsia="en-US"/>
        </w:rPr>
      </w:pPr>
      <w:r w:rsidRPr="00DE2829">
        <w:rPr>
          <w:rFonts w:eastAsia="Fira Sans Light"/>
          <w:color w:val="auto"/>
          <w:szCs w:val="22"/>
          <w:lang w:eastAsia="en-US"/>
        </w:rPr>
        <w:t xml:space="preserve">Management </w:t>
      </w:r>
      <w:r w:rsidRPr="00434A78">
        <w:rPr>
          <w:rFonts w:eastAsia="Fira Sans Light"/>
          <w:color w:val="auto"/>
          <w:szCs w:val="22"/>
          <w:lang w:eastAsia="en-US"/>
        </w:rPr>
        <w:t>described the following</w:t>
      </w:r>
      <w:r w:rsidRPr="00DE2829">
        <w:rPr>
          <w:rFonts w:eastAsia="Fira Sans Light"/>
          <w:color w:val="auto"/>
          <w:szCs w:val="22"/>
          <w:lang w:eastAsia="en-US"/>
        </w:rPr>
        <w:t xml:space="preserve"> changes to the way care and service </w:t>
      </w:r>
      <w:r>
        <w:rPr>
          <w:rFonts w:eastAsia="Fira Sans Light"/>
          <w:color w:val="auto"/>
          <w:szCs w:val="22"/>
          <w:lang w:eastAsia="en-US"/>
        </w:rPr>
        <w:t>are</w:t>
      </w:r>
      <w:r w:rsidRPr="00DE2829">
        <w:rPr>
          <w:rFonts w:eastAsia="Fira Sans Light"/>
          <w:color w:val="auto"/>
          <w:szCs w:val="22"/>
          <w:lang w:eastAsia="en-US"/>
        </w:rPr>
        <w:t xml:space="preserve"> planned, delivered </w:t>
      </w:r>
      <w:r>
        <w:rPr>
          <w:rFonts w:eastAsia="Fira Sans Light"/>
          <w:color w:val="auto"/>
          <w:szCs w:val="22"/>
          <w:lang w:eastAsia="en-US"/>
        </w:rPr>
        <w:t>and</w:t>
      </w:r>
      <w:r w:rsidRPr="00DE2829">
        <w:rPr>
          <w:rFonts w:eastAsia="Fira Sans Light"/>
          <w:color w:val="auto"/>
          <w:szCs w:val="22"/>
          <w:lang w:eastAsia="en-US"/>
        </w:rPr>
        <w:t xml:space="preserve"> evaluated </w:t>
      </w:r>
      <w:proofErr w:type="gramStart"/>
      <w:r w:rsidRPr="00DE2829">
        <w:rPr>
          <w:rFonts w:eastAsia="Fira Sans Light"/>
          <w:color w:val="auto"/>
          <w:szCs w:val="22"/>
          <w:lang w:eastAsia="en-US"/>
        </w:rPr>
        <w:t>as a result of</w:t>
      </w:r>
      <w:proofErr w:type="gramEnd"/>
      <w:r w:rsidRPr="00DE2829">
        <w:rPr>
          <w:rFonts w:eastAsia="Fira Sans Light"/>
          <w:color w:val="auto"/>
          <w:szCs w:val="22"/>
          <w:lang w:eastAsia="en-US"/>
        </w:rPr>
        <w:t xml:space="preserve"> the implementation of these policies.</w:t>
      </w:r>
      <w:r w:rsidRPr="00434A78">
        <w:rPr>
          <w:rFonts w:eastAsia="Fira Sans Light"/>
          <w:color w:val="auto"/>
          <w:szCs w:val="22"/>
          <w:lang w:eastAsia="en-US"/>
        </w:rPr>
        <w:t xml:space="preserve"> </w:t>
      </w:r>
      <w:r w:rsidRPr="00DE2829">
        <w:rPr>
          <w:rFonts w:eastAsia="Fira Sans Light"/>
          <w:color w:val="auto"/>
          <w:szCs w:val="22"/>
          <w:lang w:eastAsia="en-US"/>
        </w:rPr>
        <w:t>For example:</w:t>
      </w:r>
    </w:p>
    <w:p w14:paraId="5E679262" w14:textId="77777777" w:rsidR="00353788" w:rsidRPr="00DE2829" w:rsidRDefault="00353788" w:rsidP="00353788">
      <w:pPr>
        <w:numPr>
          <w:ilvl w:val="0"/>
          <w:numId w:val="2"/>
        </w:numPr>
        <w:spacing w:before="0" w:after="240"/>
        <w:ind w:left="425" w:hanging="425"/>
        <w:rPr>
          <w:rFonts w:eastAsiaTheme="minorHAnsi"/>
          <w:color w:val="auto"/>
          <w:szCs w:val="22"/>
          <w:lang w:eastAsia="en-US"/>
        </w:rPr>
      </w:pPr>
      <w:r w:rsidRPr="00DE2829">
        <w:rPr>
          <w:rFonts w:eastAsiaTheme="minorHAnsi"/>
          <w:color w:val="auto"/>
          <w:szCs w:val="22"/>
          <w:lang w:eastAsia="en-US"/>
        </w:rPr>
        <w:t>Evaluation of the use of psychotropic medications has improved outcomes for consumers with the ceasing of these medications in some instances.</w:t>
      </w:r>
      <w:r>
        <w:rPr>
          <w:rFonts w:eastAsiaTheme="minorHAnsi"/>
          <w:color w:val="auto"/>
          <w:szCs w:val="22"/>
          <w:lang w:eastAsia="en-US"/>
        </w:rPr>
        <w:t xml:space="preserve"> </w:t>
      </w:r>
    </w:p>
    <w:p w14:paraId="4667928B" w14:textId="77777777" w:rsidR="00353788" w:rsidRPr="00DE2829" w:rsidRDefault="00353788" w:rsidP="00353788">
      <w:pPr>
        <w:numPr>
          <w:ilvl w:val="0"/>
          <w:numId w:val="2"/>
        </w:numPr>
        <w:spacing w:before="0" w:after="240"/>
        <w:ind w:left="425" w:hanging="425"/>
        <w:rPr>
          <w:rFonts w:eastAsiaTheme="minorHAnsi"/>
          <w:color w:val="auto"/>
          <w:szCs w:val="22"/>
          <w:lang w:eastAsia="en-US"/>
        </w:rPr>
      </w:pPr>
      <w:r w:rsidRPr="00434A78">
        <w:rPr>
          <w:rFonts w:eastAsiaTheme="minorHAnsi"/>
          <w:color w:val="auto"/>
          <w:szCs w:val="22"/>
          <w:lang w:eastAsia="en-US"/>
        </w:rPr>
        <w:t>I</w:t>
      </w:r>
      <w:r w:rsidRPr="00DE2829">
        <w:rPr>
          <w:rFonts w:eastAsiaTheme="minorHAnsi"/>
          <w:color w:val="auto"/>
          <w:szCs w:val="22"/>
          <w:lang w:eastAsia="en-US"/>
        </w:rPr>
        <w:t>mproved monitoring of clinical outcomes for consumers through increased reporting</w:t>
      </w:r>
      <w:r w:rsidRPr="00434A78">
        <w:rPr>
          <w:rFonts w:eastAsiaTheme="minorHAnsi"/>
          <w:color w:val="auto"/>
          <w:szCs w:val="22"/>
          <w:lang w:eastAsia="en-US"/>
        </w:rPr>
        <w:t>, auditing</w:t>
      </w:r>
      <w:r w:rsidRPr="00DE2829">
        <w:rPr>
          <w:rFonts w:eastAsiaTheme="minorHAnsi"/>
          <w:color w:val="auto"/>
          <w:szCs w:val="22"/>
          <w:lang w:eastAsia="en-US"/>
        </w:rPr>
        <w:t xml:space="preserve"> and risk management. </w:t>
      </w:r>
    </w:p>
    <w:p w14:paraId="0E6DA947" w14:textId="77777777" w:rsidR="00353788" w:rsidRPr="00DE2829" w:rsidRDefault="00353788" w:rsidP="00353788">
      <w:pPr>
        <w:numPr>
          <w:ilvl w:val="0"/>
          <w:numId w:val="2"/>
        </w:numPr>
        <w:spacing w:before="0" w:after="240"/>
        <w:ind w:left="425" w:hanging="425"/>
        <w:rPr>
          <w:rFonts w:eastAsiaTheme="minorHAnsi"/>
          <w:color w:val="auto"/>
          <w:szCs w:val="22"/>
          <w:lang w:eastAsia="en-US"/>
        </w:rPr>
      </w:pPr>
      <w:r w:rsidRPr="00DE2829">
        <w:rPr>
          <w:rFonts w:eastAsiaTheme="minorHAnsi"/>
          <w:color w:val="auto"/>
          <w:szCs w:val="22"/>
          <w:lang w:eastAsia="en-US"/>
        </w:rPr>
        <w:t xml:space="preserve">Nursing staff </w:t>
      </w:r>
      <w:r w:rsidRPr="00434A78">
        <w:rPr>
          <w:rFonts w:eastAsiaTheme="minorHAnsi"/>
          <w:color w:val="auto"/>
          <w:szCs w:val="22"/>
          <w:lang w:eastAsia="en-US"/>
        </w:rPr>
        <w:t>have developed a broader</w:t>
      </w:r>
      <w:r w:rsidRPr="00DE2829">
        <w:rPr>
          <w:rFonts w:eastAsiaTheme="minorHAnsi"/>
          <w:color w:val="auto"/>
          <w:szCs w:val="22"/>
          <w:lang w:eastAsia="en-US"/>
        </w:rPr>
        <w:t xml:space="preserve"> understanding of</w:t>
      </w:r>
      <w:r w:rsidRPr="00434A78">
        <w:rPr>
          <w:rFonts w:eastAsiaTheme="minorHAnsi"/>
          <w:color w:val="auto"/>
          <w:szCs w:val="22"/>
          <w:lang w:eastAsia="en-US"/>
        </w:rPr>
        <w:t xml:space="preserve"> the criteria for the use of antibiotics </w:t>
      </w:r>
      <w:r w:rsidRPr="00DE2829">
        <w:rPr>
          <w:rFonts w:eastAsiaTheme="minorHAnsi"/>
          <w:color w:val="auto"/>
          <w:szCs w:val="22"/>
          <w:lang w:eastAsia="en-US"/>
        </w:rPr>
        <w:t xml:space="preserve">and the risks of </w:t>
      </w:r>
      <w:r w:rsidRPr="00434A78">
        <w:rPr>
          <w:rFonts w:eastAsiaTheme="minorHAnsi"/>
          <w:color w:val="auto"/>
          <w:szCs w:val="22"/>
          <w:lang w:eastAsia="en-US"/>
        </w:rPr>
        <w:t>their overuse</w:t>
      </w:r>
      <w:r w:rsidRPr="00DE2829">
        <w:rPr>
          <w:rFonts w:eastAsiaTheme="minorHAnsi"/>
          <w:color w:val="auto"/>
          <w:szCs w:val="22"/>
          <w:lang w:eastAsia="en-US"/>
        </w:rPr>
        <w:t>.</w:t>
      </w:r>
    </w:p>
    <w:p w14:paraId="34F0FC12" w14:textId="77777777" w:rsidR="00B3120E" w:rsidRDefault="00B3120E" w:rsidP="00B3120E">
      <w:pPr>
        <w:pStyle w:val="ListBullet"/>
        <w:numPr>
          <w:ilvl w:val="0"/>
          <w:numId w:val="0"/>
        </w:numPr>
      </w:pPr>
      <w:r>
        <w:t>The approved provider did not submit a response to the Assessment Team’s report.</w:t>
      </w:r>
    </w:p>
    <w:p w14:paraId="1C030C51" w14:textId="6FF8D1B2" w:rsidR="00B3120E" w:rsidRPr="00E35ACD" w:rsidRDefault="00B3120E" w:rsidP="00B3120E">
      <w:pPr>
        <w:pStyle w:val="ListBullet"/>
        <w:numPr>
          <w:ilvl w:val="0"/>
          <w:numId w:val="0"/>
        </w:numPr>
      </w:pPr>
      <w:r>
        <w:lastRenderedPageBreak/>
        <w:t>Having considered the information provided I find that this requirement is Compliant as the approved provider has demonstrated that the</w:t>
      </w:r>
      <w:r w:rsidRPr="00E35ACD">
        <w:t xml:space="preserve"> </w:t>
      </w:r>
      <w:r>
        <w:t xml:space="preserve">service has a clinical </w:t>
      </w:r>
      <w:r w:rsidR="003F59AE">
        <w:t>framework that is used to monitor and improve the quality of clinical care provided to consumers.</w:t>
      </w:r>
    </w:p>
    <w:p w14:paraId="57EB5D0C" w14:textId="77777777" w:rsidR="00353788" w:rsidRDefault="00353788" w:rsidP="00B3120E">
      <w:pPr>
        <w:tabs>
          <w:tab w:val="right" w:pos="9026"/>
        </w:tabs>
      </w:pPr>
    </w:p>
    <w:p w14:paraId="4B37C0EC" w14:textId="77777777" w:rsidR="00B3120E" w:rsidRDefault="00B3120E" w:rsidP="00A93E3F">
      <w:pPr>
        <w:tabs>
          <w:tab w:val="right" w:pos="9026"/>
        </w:tabs>
      </w:pPr>
    </w:p>
    <w:p w14:paraId="2BC1D03C" w14:textId="7B5D73FE" w:rsidR="00B3120E" w:rsidRDefault="00B3120E" w:rsidP="00A93E3F">
      <w:pPr>
        <w:tabs>
          <w:tab w:val="right" w:pos="9026"/>
        </w:tabs>
        <w:sectPr w:rsidR="00B3120E" w:rsidSect="008D7780">
          <w:headerReference w:type="default" r:id="rId27"/>
          <w:type w:val="continuous"/>
          <w:pgSz w:w="11906" w:h="16838"/>
          <w:pgMar w:top="1701" w:right="1418" w:bottom="1418" w:left="1418" w:header="709" w:footer="397" w:gutter="0"/>
          <w:cols w:space="708"/>
          <w:docGrid w:linePitch="360"/>
        </w:sectPr>
      </w:pPr>
    </w:p>
    <w:p w14:paraId="2BC1D03D" w14:textId="77777777" w:rsidR="00A93E3F" w:rsidRDefault="004C2D0D" w:rsidP="00095CD4">
      <w:pPr>
        <w:pStyle w:val="Heading1"/>
      </w:pPr>
      <w:r>
        <w:lastRenderedPageBreak/>
        <w:t>Areas for improvement</w:t>
      </w:r>
    </w:p>
    <w:p w14:paraId="2BC1D03F" w14:textId="77777777" w:rsidR="004B33E7" w:rsidRPr="00E830C7" w:rsidRDefault="004C2D0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BC1D045" w14:textId="77777777" w:rsidR="00A3716D" w:rsidRPr="00095CD4" w:rsidRDefault="00BC72C1"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1D082" w14:textId="77777777" w:rsidR="00E3704D" w:rsidRDefault="004C2D0D">
      <w:pPr>
        <w:spacing w:before="0" w:after="0" w:line="240" w:lineRule="auto"/>
      </w:pPr>
      <w:r>
        <w:separator/>
      </w:r>
    </w:p>
  </w:endnote>
  <w:endnote w:type="continuationSeparator" w:id="0">
    <w:p w14:paraId="2BC1D084" w14:textId="77777777" w:rsidR="00E3704D" w:rsidRDefault="004C2D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5B" w14:textId="77777777" w:rsidR="00506F7F" w:rsidRPr="009A1F1B" w:rsidRDefault="004C2D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C1D05C" w14:textId="77777777" w:rsidR="00506F7F" w:rsidRPr="00C72FFB" w:rsidRDefault="004C2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Outlook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C1D05D" w14:textId="77777777" w:rsidR="00506F7F" w:rsidRPr="00C72FFB" w:rsidRDefault="004C2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5E" w14:textId="77777777" w:rsidR="00506F7F" w:rsidRPr="009A1F1B" w:rsidRDefault="004C2D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C1D05F" w14:textId="77777777" w:rsidR="00506F7F" w:rsidRPr="00C72FFB" w:rsidRDefault="004C2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Outlook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C1D060" w14:textId="77777777" w:rsidR="00506F7F" w:rsidRPr="00A3716D" w:rsidRDefault="004C2D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D07E" w14:textId="77777777" w:rsidR="00E3704D" w:rsidRDefault="004C2D0D">
      <w:pPr>
        <w:spacing w:before="0" w:after="0" w:line="240" w:lineRule="auto"/>
      </w:pPr>
      <w:r>
        <w:separator/>
      </w:r>
    </w:p>
  </w:footnote>
  <w:footnote w:type="continuationSeparator" w:id="0">
    <w:p w14:paraId="2BC1D080" w14:textId="77777777" w:rsidR="00E3704D" w:rsidRDefault="004C2D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5A" w14:textId="77777777" w:rsidR="00506F7F" w:rsidRDefault="004C2D0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C1D07E" wp14:editId="2BC1D07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99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C" w14:textId="1E766863" w:rsidR="00FB0086" w:rsidRPr="00703E80" w:rsidRDefault="004C2D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C1D096" wp14:editId="2BC1D09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01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79" w14:textId="77777777" w:rsidR="00506F7F" w:rsidRPr="008D7780" w:rsidRDefault="004C2D0D" w:rsidP="008D7780">
    <w:pPr>
      <w:pStyle w:val="Header"/>
    </w:pPr>
    <w:r>
      <w:rPr>
        <w:noProof/>
        <w:color w:val="auto"/>
        <w:sz w:val="20"/>
      </w:rPr>
      <w:drawing>
        <wp:anchor distT="0" distB="0" distL="114300" distR="114300" simplePos="0" relativeHeight="251686912" behindDoc="1" locked="0" layoutInCell="1" allowOverlap="1" wp14:anchorId="2BC1D0B0" wp14:editId="2BC1D0B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21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7A" w14:textId="77777777" w:rsidR="00506F7F" w:rsidRDefault="004C2D0D" w:rsidP="009C6F30">
    <w:pPr>
      <w:tabs>
        <w:tab w:val="left" w:pos="3624"/>
      </w:tabs>
    </w:pPr>
    <w:r>
      <w:rPr>
        <w:noProof/>
        <w:color w:val="auto"/>
        <w:sz w:val="20"/>
      </w:rPr>
      <w:drawing>
        <wp:anchor distT="0" distB="0" distL="114300" distR="114300" simplePos="0" relativeHeight="251667456" behindDoc="1" locked="0" layoutInCell="1" allowOverlap="1" wp14:anchorId="2BC1D0B2" wp14:editId="2BC1D0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84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7B" w14:textId="443A38CE" w:rsidR="008D7780" w:rsidRPr="00703E80" w:rsidRDefault="004C2D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C1D0B4" wp14:editId="2BC1D0B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03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7C" w14:textId="77777777" w:rsidR="008F32C8" w:rsidRPr="008F32C8" w:rsidRDefault="004C2D0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C1D0B6" wp14:editId="2BC1D0B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2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7D" w14:textId="77777777" w:rsidR="00506F7F" w:rsidRDefault="004C2D0D" w:rsidP="009C6F30">
    <w:pPr>
      <w:tabs>
        <w:tab w:val="left" w:pos="3624"/>
      </w:tabs>
    </w:pPr>
    <w:r>
      <w:rPr>
        <w:noProof/>
        <w:color w:val="auto"/>
        <w:sz w:val="20"/>
      </w:rPr>
      <w:drawing>
        <wp:anchor distT="0" distB="0" distL="114300" distR="114300" simplePos="0" relativeHeight="251668480" behindDoc="1" locked="0" layoutInCell="1" allowOverlap="1" wp14:anchorId="2BC1D0B8" wp14:editId="2BC1D0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93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1" w14:textId="77777777" w:rsidR="00A627C8" w:rsidRDefault="004C2D0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BC1D080" wp14:editId="2BC1D08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67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2" w14:textId="77777777" w:rsidR="00506F7F" w:rsidRDefault="004C2D0D">
    <w:pPr>
      <w:pStyle w:val="Header"/>
    </w:pPr>
    <w:r w:rsidRPr="003C6EC2">
      <w:rPr>
        <w:rFonts w:eastAsia="Calibri"/>
        <w:noProof/>
      </w:rPr>
      <w:drawing>
        <wp:anchor distT="0" distB="0" distL="114300" distR="114300" simplePos="0" relativeHeight="251669504" behindDoc="1" locked="0" layoutInCell="1" allowOverlap="1" wp14:anchorId="2BC1D082" wp14:editId="2BC1D0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3" w14:textId="77777777" w:rsidR="00506F7F" w:rsidRDefault="004C2D0D" w:rsidP="0004322A">
    <w:r>
      <w:rPr>
        <w:noProof/>
        <w:color w:val="auto"/>
        <w:sz w:val="20"/>
      </w:rPr>
      <w:drawing>
        <wp:anchor distT="0" distB="0" distL="114300" distR="114300" simplePos="0" relativeHeight="251660288" behindDoc="1" locked="0" layoutInCell="1" allowOverlap="1" wp14:anchorId="2BC1D084" wp14:editId="2BC1D0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29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7" w14:textId="77777777" w:rsidR="00506F7F" w:rsidRPr="00FB0086" w:rsidRDefault="004C2D0D" w:rsidP="00FB0086">
    <w:pPr>
      <w:pStyle w:val="Header"/>
    </w:pPr>
    <w:r>
      <w:rPr>
        <w:noProof/>
        <w:color w:val="auto"/>
        <w:sz w:val="20"/>
      </w:rPr>
      <w:drawing>
        <wp:anchor distT="0" distB="0" distL="114300" distR="114300" simplePos="0" relativeHeight="251674624" behindDoc="1" locked="0" layoutInCell="1" allowOverlap="1" wp14:anchorId="2BC1D08C" wp14:editId="2BC1D08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77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8" w14:textId="77777777" w:rsidR="00506F7F" w:rsidRDefault="004C2D0D" w:rsidP="0004322A">
    <w:r>
      <w:rPr>
        <w:noProof/>
        <w:color w:val="auto"/>
        <w:sz w:val="20"/>
      </w:rPr>
      <w:drawing>
        <wp:anchor distT="0" distB="0" distL="114300" distR="114300" simplePos="0" relativeHeight="251661312" behindDoc="1" locked="0" layoutInCell="1" allowOverlap="1" wp14:anchorId="2BC1D08E" wp14:editId="2BC1D08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6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9" w14:textId="34543B43" w:rsidR="00FB0086" w:rsidRPr="00703E80" w:rsidRDefault="004C2D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BC1D090" wp14:editId="2BC1D09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503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A" w14:textId="77777777" w:rsidR="00506F7F" w:rsidRPr="00FB0086" w:rsidRDefault="004C2D0D" w:rsidP="00FB0086">
    <w:pPr>
      <w:pStyle w:val="Header"/>
    </w:pPr>
    <w:r>
      <w:rPr>
        <w:noProof/>
        <w:color w:val="auto"/>
        <w:sz w:val="20"/>
      </w:rPr>
      <w:drawing>
        <wp:anchor distT="0" distB="0" distL="114300" distR="114300" simplePos="0" relativeHeight="251676672" behindDoc="1" locked="0" layoutInCell="1" allowOverlap="1" wp14:anchorId="2BC1D092" wp14:editId="2BC1D09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25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06B" w14:textId="77777777" w:rsidR="00506F7F" w:rsidRDefault="004C2D0D" w:rsidP="0004322A">
    <w:r>
      <w:rPr>
        <w:noProof/>
        <w:color w:val="auto"/>
        <w:sz w:val="20"/>
      </w:rPr>
      <w:drawing>
        <wp:anchor distT="0" distB="0" distL="114300" distR="114300" simplePos="0" relativeHeight="251662336" behindDoc="1" locked="0" layoutInCell="1" allowOverlap="1" wp14:anchorId="2BC1D094" wp14:editId="2BC1D09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50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57A2644">
      <w:start w:val="1"/>
      <w:numFmt w:val="lowerRoman"/>
      <w:lvlText w:val="(%1)"/>
      <w:lvlJc w:val="left"/>
      <w:pPr>
        <w:ind w:left="1080" w:hanging="720"/>
      </w:pPr>
      <w:rPr>
        <w:rFonts w:hint="default"/>
        <w:b w:val="0"/>
      </w:rPr>
    </w:lvl>
    <w:lvl w:ilvl="1" w:tplc="7AA21774" w:tentative="1">
      <w:start w:val="1"/>
      <w:numFmt w:val="lowerLetter"/>
      <w:lvlText w:val="%2."/>
      <w:lvlJc w:val="left"/>
      <w:pPr>
        <w:ind w:left="1440" w:hanging="360"/>
      </w:pPr>
    </w:lvl>
    <w:lvl w:ilvl="2" w:tplc="42B239E4" w:tentative="1">
      <w:start w:val="1"/>
      <w:numFmt w:val="lowerRoman"/>
      <w:lvlText w:val="%3."/>
      <w:lvlJc w:val="right"/>
      <w:pPr>
        <w:ind w:left="2160" w:hanging="180"/>
      </w:pPr>
    </w:lvl>
    <w:lvl w:ilvl="3" w:tplc="5AA25B4E" w:tentative="1">
      <w:start w:val="1"/>
      <w:numFmt w:val="decimal"/>
      <w:lvlText w:val="%4."/>
      <w:lvlJc w:val="left"/>
      <w:pPr>
        <w:ind w:left="2880" w:hanging="360"/>
      </w:pPr>
    </w:lvl>
    <w:lvl w:ilvl="4" w:tplc="2C1480A0" w:tentative="1">
      <w:start w:val="1"/>
      <w:numFmt w:val="lowerLetter"/>
      <w:lvlText w:val="%5."/>
      <w:lvlJc w:val="left"/>
      <w:pPr>
        <w:ind w:left="3600" w:hanging="360"/>
      </w:pPr>
    </w:lvl>
    <w:lvl w:ilvl="5" w:tplc="20E43900" w:tentative="1">
      <w:start w:val="1"/>
      <w:numFmt w:val="lowerRoman"/>
      <w:lvlText w:val="%6."/>
      <w:lvlJc w:val="right"/>
      <w:pPr>
        <w:ind w:left="4320" w:hanging="180"/>
      </w:pPr>
    </w:lvl>
    <w:lvl w:ilvl="6" w:tplc="2668BB46" w:tentative="1">
      <w:start w:val="1"/>
      <w:numFmt w:val="decimal"/>
      <w:lvlText w:val="%7."/>
      <w:lvlJc w:val="left"/>
      <w:pPr>
        <w:ind w:left="5040" w:hanging="360"/>
      </w:pPr>
    </w:lvl>
    <w:lvl w:ilvl="7" w:tplc="1BD63214" w:tentative="1">
      <w:start w:val="1"/>
      <w:numFmt w:val="lowerLetter"/>
      <w:lvlText w:val="%8."/>
      <w:lvlJc w:val="left"/>
      <w:pPr>
        <w:ind w:left="5760" w:hanging="360"/>
      </w:pPr>
    </w:lvl>
    <w:lvl w:ilvl="8" w:tplc="A9D858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8C32C0">
      <w:start w:val="1"/>
      <w:numFmt w:val="bullet"/>
      <w:pStyle w:val="ListParagraph"/>
      <w:lvlText w:val=""/>
      <w:lvlJc w:val="left"/>
      <w:pPr>
        <w:ind w:left="1440" w:hanging="360"/>
      </w:pPr>
      <w:rPr>
        <w:rFonts w:ascii="Symbol" w:hAnsi="Symbol" w:hint="default"/>
        <w:color w:val="auto"/>
      </w:rPr>
    </w:lvl>
    <w:lvl w:ilvl="1" w:tplc="53042AA6" w:tentative="1">
      <w:start w:val="1"/>
      <w:numFmt w:val="bullet"/>
      <w:lvlText w:val="o"/>
      <w:lvlJc w:val="left"/>
      <w:pPr>
        <w:ind w:left="2160" w:hanging="360"/>
      </w:pPr>
      <w:rPr>
        <w:rFonts w:ascii="Courier New" w:hAnsi="Courier New" w:cs="Courier New" w:hint="default"/>
      </w:rPr>
    </w:lvl>
    <w:lvl w:ilvl="2" w:tplc="A2343284" w:tentative="1">
      <w:start w:val="1"/>
      <w:numFmt w:val="bullet"/>
      <w:lvlText w:val=""/>
      <w:lvlJc w:val="left"/>
      <w:pPr>
        <w:ind w:left="2880" w:hanging="360"/>
      </w:pPr>
      <w:rPr>
        <w:rFonts w:ascii="Wingdings" w:hAnsi="Wingdings" w:hint="default"/>
      </w:rPr>
    </w:lvl>
    <w:lvl w:ilvl="3" w:tplc="7FAC7AFA" w:tentative="1">
      <w:start w:val="1"/>
      <w:numFmt w:val="bullet"/>
      <w:lvlText w:val=""/>
      <w:lvlJc w:val="left"/>
      <w:pPr>
        <w:ind w:left="3600" w:hanging="360"/>
      </w:pPr>
      <w:rPr>
        <w:rFonts w:ascii="Symbol" w:hAnsi="Symbol" w:hint="default"/>
      </w:rPr>
    </w:lvl>
    <w:lvl w:ilvl="4" w:tplc="26C6E1C0" w:tentative="1">
      <w:start w:val="1"/>
      <w:numFmt w:val="bullet"/>
      <w:lvlText w:val="o"/>
      <w:lvlJc w:val="left"/>
      <w:pPr>
        <w:ind w:left="4320" w:hanging="360"/>
      </w:pPr>
      <w:rPr>
        <w:rFonts w:ascii="Courier New" w:hAnsi="Courier New" w:cs="Courier New" w:hint="default"/>
      </w:rPr>
    </w:lvl>
    <w:lvl w:ilvl="5" w:tplc="012401F6" w:tentative="1">
      <w:start w:val="1"/>
      <w:numFmt w:val="bullet"/>
      <w:lvlText w:val=""/>
      <w:lvlJc w:val="left"/>
      <w:pPr>
        <w:ind w:left="5040" w:hanging="360"/>
      </w:pPr>
      <w:rPr>
        <w:rFonts w:ascii="Wingdings" w:hAnsi="Wingdings" w:hint="default"/>
      </w:rPr>
    </w:lvl>
    <w:lvl w:ilvl="6" w:tplc="844A9EA2" w:tentative="1">
      <w:start w:val="1"/>
      <w:numFmt w:val="bullet"/>
      <w:lvlText w:val=""/>
      <w:lvlJc w:val="left"/>
      <w:pPr>
        <w:ind w:left="5760" w:hanging="360"/>
      </w:pPr>
      <w:rPr>
        <w:rFonts w:ascii="Symbol" w:hAnsi="Symbol" w:hint="default"/>
      </w:rPr>
    </w:lvl>
    <w:lvl w:ilvl="7" w:tplc="48AC614E" w:tentative="1">
      <w:start w:val="1"/>
      <w:numFmt w:val="bullet"/>
      <w:lvlText w:val="o"/>
      <w:lvlJc w:val="left"/>
      <w:pPr>
        <w:ind w:left="6480" w:hanging="360"/>
      </w:pPr>
      <w:rPr>
        <w:rFonts w:ascii="Courier New" w:hAnsi="Courier New" w:cs="Courier New" w:hint="default"/>
      </w:rPr>
    </w:lvl>
    <w:lvl w:ilvl="8" w:tplc="730E76F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308A106">
      <w:start w:val="1"/>
      <w:numFmt w:val="lowerRoman"/>
      <w:lvlText w:val="(%1)"/>
      <w:lvlJc w:val="left"/>
      <w:pPr>
        <w:ind w:left="1004" w:hanging="720"/>
      </w:pPr>
      <w:rPr>
        <w:rFonts w:hint="default"/>
        <w:b w:val="0"/>
      </w:rPr>
    </w:lvl>
    <w:lvl w:ilvl="1" w:tplc="0366C588" w:tentative="1">
      <w:start w:val="1"/>
      <w:numFmt w:val="lowerLetter"/>
      <w:lvlText w:val="%2."/>
      <w:lvlJc w:val="left"/>
      <w:pPr>
        <w:ind w:left="1364" w:hanging="360"/>
      </w:pPr>
    </w:lvl>
    <w:lvl w:ilvl="2" w:tplc="A37431F0" w:tentative="1">
      <w:start w:val="1"/>
      <w:numFmt w:val="lowerRoman"/>
      <w:lvlText w:val="%3."/>
      <w:lvlJc w:val="right"/>
      <w:pPr>
        <w:ind w:left="2084" w:hanging="180"/>
      </w:pPr>
    </w:lvl>
    <w:lvl w:ilvl="3" w:tplc="2034C832" w:tentative="1">
      <w:start w:val="1"/>
      <w:numFmt w:val="decimal"/>
      <w:lvlText w:val="%4."/>
      <w:lvlJc w:val="left"/>
      <w:pPr>
        <w:ind w:left="2804" w:hanging="360"/>
      </w:pPr>
    </w:lvl>
    <w:lvl w:ilvl="4" w:tplc="C3E0FD68" w:tentative="1">
      <w:start w:val="1"/>
      <w:numFmt w:val="lowerLetter"/>
      <w:lvlText w:val="%5."/>
      <w:lvlJc w:val="left"/>
      <w:pPr>
        <w:ind w:left="3524" w:hanging="360"/>
      </w:pPr>
    </w:lvl>
    <w:lvl w:ilvl="5" w:tplc="4AAAB268" w:tentative="1">
      <w:start w:val="1"/>
      <w:numFmt w:val="lowerRoman"/>
      <w:lvlText w:val="%6."/>
      <w:lvlJc w:val="right"/>
      <w:pPr>
        <w:ind w:left="4244" w:hanging="180"/>
      </w:pPr>
    </w:lvl>
    <w:lvl w:ilvl="6" w:tplc="E6EA277A" w:tentative="1">
      <w:start w:val="1"/>
      <w:numFmt w:val="decimal"/>
      <w:lvlText w:val="%7."/>
      <w:lvlJc w:val="left"/>
      <w:pPr>
        <w:ind w:left="4964" w:hanging="360"/>
      </w:pPr>
    </w:lvl>
    <w:lvl w:ilvl="7" w:tplc="B7969524" w:tentative="1">
      <w:start w:val="1"/>
      <w:numFmt w:val="lowerLetter"/>
      <w:lvlText w:val="%8."/>
      <w:lvlJc w:val="left"/>
      <w:pPr>
        <w:ind w:left="5684" w:hanging="360"/>
      </w:pPr>
    </w:lvl>
    <w:lvl w:ilvl="8" w:tplc="F6664E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EE858F4">
      <w:start w:val="1"/>
      <w:numFmt w:val="lowerRoman"/>
      <w:lvlText w:val="(%1)"/>
      <w:lvlJc w:val="left"/>
      <w:pPr>
        <w:ind w:left="1080" w:hanging="720"/>
      </w:pPr>
      <w:rPr>
        <w:rFonts w:hint="default"/>
      </w:rPr>
    </w:lvl>
    <w:lvl w:ilvl="1" w:tplc="F7B463E0" w:tentative="1">
      <w:start w:val="1"/>
      <w:numFmt w:val="lowerLetter"/>
      <w:lvlText w:val="%2."/>
      <w:lvlJc w:val="left"/>
      <w:pPr>
        <w:ind w:left="1440" w:hanging="360"/>
      </w:pPr>
    </w:lvl>
    <w:lvl w:ilvl="2" w:tplc="16BA5D9E" w:tentative="1">
      <w:start w:val="1"/>
      <w:numFmt w:val="lowerRoman"/>
      <w:lvlText w:val="%3."/>
      <w:lvlJc w:val="right"/>
      <w:pPr>
        <w:ind w:left="2160" w:hanging="180"/>
      </w:pPr>
    </w:lvl>
    <w:lvl w:ilvl="3" w:tplc="015EE550" w:tentative="1">
      <w:start w:val="1"/>
      <w:numFmt w:val="decimal"/>
      <w:lvlText w:val="%4."/>
      <w:lvlJc w:val="left"/>
      <w:pPr>
        <w:ind w:left="2880" w:hanging="360"/>
      </w:pPr>
    </w:lvl>
    <w:lvl w:ilvl="4" w:tplc="D91ECF6A" w:tentative="1">
      <w:start w:val="1"/>
      <w:numFmt w:val="lowerLetter"/>
      <w:lvlText w:val="%5."/>
      <w:lvlJc w:val="left"/>
      <w:pPr>
        <w:ind w:left="3600" w:hanging="360"/>
      </w:pPr>
    </w:lvl>
    <w:lvl w:ilvl="5" w:tplc="BA98FA90" w:tentative="1">
      <w:start w:val="1"/>
      <w:numFmt w:val="lowerRoman"/>
      <w:lvlText w:val="%6."/>
      <w:lvlJc w:val="right"/>
      <w:pPr>
        <w:ind w:left="4320" w:hanging="180"/>
      </w:pPr>
    </w:lvl>
    <w:lvl w:ilvl="6" w:tplc="32D8DAA8" w:tentative="1">
      <w:start w:val="1"/>
      <w:numFmt w:val="decimal"/>
      <w:lvlText w:val="%7."/>
      <w:lvlJc w:val="left"/>
      <w:pPr>
        <w:ind w:left="5040" w:hanging="360"/>
      </w:pPr>
    </w:lvl>
    <w:lvl w:ilvl="7" w:tplc="DD5A718E" w:tentative="1">
      <w:start w:val="1"/>
      <w:numFmt w:val="lowerLetter"/>
      <w:lvlText w:val="%8."/>
      <w:lvlJc w:val="left"/>
      <w:pPr>
        <w:ind w:left="5760" w:hanging="360"/>
      </w:pPr>
    </w:lvl>
    <w:lvl w:ilvl="8" w:tplc="D688A0A6" w:tentative="1">
      <w:start w:val="1"/>
      <w:numFmt w:val="lowerRoman"/>
      <w:lvlText w:val="%9."/>
      <w:lvlJc w:val="right"/>
      <w:pPr>
        <w:ind w:left="6480" w:hanging="180"/>
      </w:pPr>
    </w:lvl>
  </w:abstractNum>
  <w:abstractNum w:abstractNumId="11" w15:restartNumberingAfterBreak="0">
    <w:nsid w:val="1F7F73C9"/>
    <w:multiLevelType w:val="hybridMultilevel"/>
    <w:tmpl w:val="6422E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910886"/>
    <w:multiLevelType w:val="hybridMultilevel"/>
    <w:tmpl w:val="5504F770"/>
    <w:lvl w:ilvl="0" w:tplc="4BF090FE">
      <w:start w:val="1"/>
      <w:numFmt w:val="lowerRoman"/>
      <w:lvlText w:val="(%1)"/>
      <w:lvlJc w:val="left"/>
      <w:pPr>
        <w:ind w:left="1080" w:hanging="720"/>
      </w:pPr>
      <w:rPr>
        <w:rFonts w:hint="default"/>
      </w:rPr>
    </w:lvl>
    <w:lvl w:ilvl="1" w:tplc="CB9EF420" w:tentative="1">
      <w:start w:val="1"/>
      <w:numFmt w:val="lowerLetter"/>
      <w:lvlText w:val="%2."/>
      <w:lvlJc w:val="left"/>
      <w:pPr>
        <w:ind w:left="1440" w:hanging="360"/>
      </w:pPr>
    </w:lvl>
    <w:lvl w:ilvl="2" w:tplc="21E49720" w:tentative="1">
      <w:start w:val="1"/>
      <w:numFmt w:val="lowerRoman"/>
      <w:lvlText w:val="%3."/>
      <w:lvlJc w:val="right"/>
      <w:pPr>
        <w:ind w:left="2160" w:hanging="180"/>
      </w:pPr>
    </w:lvl>
    <w:lvl w:ilvl="3" w:tplc="42FAF78A" w:tentative="1">
      <w:start w:val="1"/>
      <w:numFmt w:val="decimal"/>
      <w:lvlText w:val="%4."/>
      <w:lvlJc w:val="left"/>
      <w:pPr>
        <w:ind w:left="2880" w:hanging="360"/>
      </w:pPr>
    </w:lvl>
    <w:lvl w:ilvl="4" w:tplc="069E2408" w:tentative="1">
      <w:start w:val="1"/>
      <w:numFmt w:val="lowerLetter"/>
      <w:lvlText w:val="%5."/>
      <w:lvlJc w:val="left"/>
      <w:pPr>
        <w:ind w:left="3600" w:hanging="360"/>
      </w:pPr>
    </w:lvl>
    <w:lvl w:ilvl="5" w:tplc="8E4ED5A4" w:tentative="1">
      <w:start w:val="1"/>
      <w:numFmt w:val="lowerRoman"/>
      <w:lvlText w:val="%6."/>
      <w:lvlJc w:val="right"/>
      <w:pPr>
        <w:ind w:left="4320" w:hanging="180"/>
      </w:pPr>
    </w:lvl>
    <w:lvl w:ilvl="6" w:tplc="74E4CA44" w:tentative="1">
      <w:start w:val="1"/>
      <w:numFmt w:val="decimal"/>
      <w:lvlText w:val="%7."/>
      <w:lvlJc w:val="left"/>
      <w:pPr>
        <w:ind w:left="5040" w:hanging="360"/>
      </w:pPr>
    </w:lvl>
    <w:lvl w:ilvl="7" w:tplc="2E5C0B70" w:tentative="1">
      <w:start w:val="1"/>
      <w:numFmt w:val="lowerLetter"/>
      <w:lvlText w:val="%8."/>
      <w:lvlJc w:val="left"/>
      <w:pPr>
        <w:ind w:left="5760" w:hanging="360"/>
      </w:pPr>
    </w:lvl>
    <w:lvl w:ilvl="8" w:tplc="04DA768C" w:tentative="1">
      <w:start w:val="1"/>
      <w:numFmt w:val="lowerRoman"/>
      <w:lvlText w:val="%9."/>
      <w:lvlJc w:val="right"/>
      <w:pPr>
        <w:ind w:left="6480" w:hanging="180"/>
      </w:pPr>
    </w:lvl>
  </w:abstractNum>
  <w:abstractNum w:abstractNumId="13" w15:restartNumberingAfterBreak="0">
    <w:nsid w:val="21445BDC"/>
    <w:multiLevelType w:val="hybridMultilevel"/>
    <w:tmpl w:val="970E9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2096737A">
      <w:start w:val="1"/>
      <w:numFmt w:val="lowerRoman"/>
      <w:lvlText w:val="(%1)"/>
      <w:lvlJc w:val="left"/>
      <w:pPr>
        <w:ind w:left="1080" w:hanging="720"/>
      </w:pPr>
      <w:rPr>
        <w:rFonts w:hint="default"/>
        <w:b w:val="0"/>
      </w:rPr>
    </w:lvl>
    <w:lvl w:ilvl="1" w:tplc="A0148918" w:tentative="1">
      <w:start w:val="1"/>
      <w:numFmt w:val="lowerLetter"/>
      <w:lvlText w:val="%2."/>
      <w:lvlJc w:val="left"/>
      <w:pPr>
        <w:ind w:left="1440" w:hanging="360"/>
      </w:pPr>
    </w:lvl>
    <w:lvl w:ilvl="2" w:tplc="E54C57DC" w:tentative="1">
      <w:start w:val="1"/>
      <w:numFmt w:val="lowerRoman"/>
      <w:lvlText w:val="%3."/>
      <w:lvlJc w:val="right"/>
      <w:pPr>
        <w:ind w:left="2160" w:hanging="180"/>
      </w:pPr>
    </w:lvl>
    <w:lvl w:ilvl="3" w:tplc="183AE428" w:tentative="1">
      <w:start w:val="1"/>
      <w:numFmt w:val="decimal"/>
      <w:lvlText w:val="%4."/>
      <w:lvlJc w:val="left"/>
      <w:pPr>
        <w:ind w:left="2880" w:hanging="360"/>
      </w:pPr>
    </w:lvl>
    <w:lvl w:ilvl="4" w:tplc="759A046C" w:tentative="1">
      <w:start w:val="1"/>
      <w:numFmt w:val="lowerLetter"/>
      <w:lvlText w:val="%5."/>
      <w:lvlJc w:val="left"/>
      <w:pPr>
        <w:ind w:left="3600" w:hanging="360"/>
      </w:pPr>
    </w:lvl>
    <w:lvl w:ilvl="5" w:tplc="F73C3A20" w:tentative="1">
      <w:start w:val="1"/>
      <w:numFmt w:val="lowerRoman"/>
      <w:lvlText w:val="%6."/>
      <w:lvlJc w:val="right"/>
      <w:pPr>
        <w:ind w:left="4320" w:hanging="180"/>
      </w:pPr>
    </w:lvl>
    <w:lvl w:ilvl="6" w:tplc="59A6B9B8" w:tentative="1">
      <w:start w:val="1"/>
      <w:numFmt w:val="decimal"/>
      <w:lvlText w:val="%7."/>
      <w:lvlJc w:val="left"/>
      <w:pPr>
        <w:ind w:left="5040" w:hanging="360"/>
      </w:pPr>
    </w:lvl>
    <w:lvl w:ilvl="7" w:tplc="464A066C" w:tentative="1">
      <w:start w:val="1"/>
      <w:numFmt w:val="lowerLetter"/>
      <w:lvlText w:val="%8."/>
      <w:lvlJc w:val="left"/>
      <w:pPr>
        <w:ind w:left="5760" w:hanging="360"/>
      </w:pPr>
    </w:lvl>
    <w:lvl w:ilvl="8" w:tplc="C8F86D8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7B85694">
      <w:start w:val="1"/>
      <w:numFmt w:val="lowerLetter"/>
      <w:lvlText w:val="(%1)"/>
      <w:lvlJc w:val="left"/>
      <w:pPr>
        <w:ind w:left="360" w:hanging="360"/>
      </w:pPr>
      <w:rPr>
        <w:rFonts w:hint="default"/>
      </w:rPr>
    </w:lvl>
    <w:lvl w:ilvl="1" w:tplc="F1C48624" w:tentative="1">
      <w:start w:val="1"/>
      <w:numFmt w:val="lowerLetter"/>
      <w:lvlText w:val="%2."/>
      <w:lvlJc w:val="left"/>
      <w:pPr>
        <w:ind w:left="1080" w:hanging="360"/>
      </w:pPr>
    </w:lvl>
    <w:lvl w:ilvl="2" w:tplc="81C85FD0" w:tentative="1">
      <w:start w:val="1"/>
      <w:numFmt w:val="lowerRoman"/>
      <w:lvlText w:val="%3."/>
      <w:lvlJc w:val="right"/>
      <w:pPr>
        <w:ind w:left="1800" w:hanging="180"/>
      </w:pPr>
    </w:lvl>
    <w:lvl w:ilvl="3" w:tplc="15723216" w:tentative="1">
      <w:start w:val="1"/>
      <w:numFmt w:val="decimal"/>
      <w:lvlText w:val="%4."/>
      <w:lvlJc w:val="left"/>
      <w:pPr>
        <w:ind w:left="2520" w:hanging="360"/>
      </w:pPr>
    </w:lvl>
    <w:lvl w:ilvl="4" w:tplc="CD50F90C" w:tentative="1">
      <w:start w:val="1"/>
      <w:numFmt w:val="lowerLetter"/>
      <w:lvlText w:val="%5."/>
      <w:lvlJc w:val="left"/>
      <w:pPr>
        <w:ind w:left="3240" w:hanging="360"/>
      </w:pPr>
    </w:lvl>
    <w:lvl w:ilvl="5" w:tplc="D39C826E" w:tentative="1">
      <w:start w:val="1"/>
      <w:numFmt w:val="lowerRoman"/>
      <w:lvlText w:val="%6."/>
      <w:lvlJc w:val="right"/>
      <w:pPr>
        <w:ind w:left="3960" w:hanging="180"/>
      </w:pPr>
    </w:lvl>
    <w:lvl w:ilvl="6" w:tplc="353EE1D2" w:tentative="1">
      <w:start w:val="1"/>
      <w:numFmt w:val="decimal"/>
      <w:lvlText w:val="%7."/>
      <w:lvlJc w:val="left"/>
      <w:pPr>
        <w:ind w:left="4680" w:hanging="360"/>
      </w:pPr>
    </w:lvl>
    <w:lvl w:ilvl="7" w:tplc="E7507DF0" w:tentative="1">
      <w:start w:val="1"/>
      <w:numFmt w:val="lowerLetter"/>
      <w:lvlText w:val="%8."/>
      <w:lvlJc w:val="left"/>
      <w:pPr>
        <w:ind w:left="5400" w:hanging="360"/>
      </w:pPr>
    </w:lvl>
    <w:lvl w:ilvl="8" w:tplc="C3FAFF54" w:tentative="1">
      <w:start w:val="1"/>
      <w:numFmt w:val="lowerRoman"/>
      <w:lvlText w:val="%9."/>
      <w:lvlJc w:val="right"/>
      <w:pPr>
        <w:ind w:left="6120" w:hanging="180"/>
      </w:pPr>
    </w:lvl>
  </w:abstractNum>
  <w:abstractNum w:abstractNumId="16" w15:restartNumberingAfterBreak="0">
    <w:nsid w:val="309321A4"/>
    <w:multiLevelType w:val="hybridMultilevel"/>
    <w:tmpl w:val="6E2C21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AE8A7A3E">
      <w:start w:val="1"/>
      <w:numFmt w:val="decimal"/>
      <w:lvlText w:val="%1."/>
      <w:lvlJc w:val="left"/>
      <w:pPr>
        <w:ind w:left="360" w:hanging="360"/>
      </w:pPr>
      <w:rPr>
        <w:rFonts w:hint="default"/>
      </w:rPr>
    </w:lvl>
    <w:lvl w:ilvl="1" w:tplc="0D9EB1EC" w:tentative="1">
      <w:start w:val="1"/>
      <w:numFmt w:val="lowerLetter"/>
      <w:lvlText w:val="%2."/>
      <w:lvlJc w:val="left"/>
      <w:pPr>
        <w:ind w:left="1080" w:hanging="360"/>
      </w:pPr>
    </w:lvl>
    <w:lvl w:ilvl="2" w:tplc="5514552C" w:tentative="1">
      <w:start w:val="1"/>
      <w:numFmt w:val="lowerRoman"/>
      <w:lvlText w:val="%3."/>
      <w:lvlJc w:val="right"/>
      <w:pPr>
        <w:ind w:left="1800" w:hanging="180"/>
      </w:pPr>
    </w:lvl>
    <w:lvl w:ilvl="3" w:tplc="0E449EF8" w:tentative="1">
      <w:start w:val="1"/>
      <w:numFmt w:val="decimal"/>
      <w:lvlText w:val="%4."/>
      <w:lvlJc w:val="left"/>
      <w:pPr>
        <w:ind w:left="2520" w:hanging="360"/>
      </w:pPr>
    </w:lvl>
    <w:lvl w:ilvl="4" w:tplc="0CA6859E" w:tentative="1">
      <w:start w:val="1"/>
      <w:numFmt w:val="lowerLetter"/>
      <w:lvlText w:val="%5."/>
      <w:lvlJc w:val="left"/>
      <w:pPr>
        <w:ind w:left="3240" w:hanging="360"/>
      </w:pPr>
    </w:lvl>
    <w:lvl w:ilvl="5" w:tplc="7054B990" w:tentative="1">
      <w:start w:val="1"/>
      <w:numFmt w:val="lowerRoman"/>
      <w:lvlText w:val="%6."/>
      <w:lvlJc w:val="right"/>
      <w:pPr>
        <w:ind w:left="3960" w:hanging="180"/>
      </w:pPr>
    </w:lvl>
    <w:lvl w:ilvl="6" w:tplc="47E22B64" w:tentative="1">
      <w:start w:val="1"/>
      <w:numFmt w:val="decimal"/>
      <w:lvlText w:val="%7."/>
      <w:lvlJc w:val="left"/>
      <w:pPr>
        <w:ind w:left="4680" w:hanging="360"/>
      </w:pPr>
    </w:lvl>
    <w:lvl w:ilvl="7" w:tplc="06789A40" w:tentative="1">
      <w:start w:val="1"/>
      <w:numFmt w:val="lowerLetter"/>
      <w:lvlText w:val="%8."/>
      <w:lvlJc w:val="left"/>
      <w:pPr>
        <w:ind w:left="5400" w:hanging="360"/>
      </w:pPr>
    </w:lvl>
    <w:lvl w:ilvl="8" w:tplc="29DC56A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402682C">
      <w:start w:val="1"/>
      <w:numFmt w:val="decimal"/>
      <w:lvlText w:val="%1."/>
      <w:lvlJc w:val="left"/>
      <w:pPr>
        <w:ind w:left="360" w:hanging="360"/>
      </w:pPr>
      <w:rPr>
        <w:rFonts w:hint="default"/>
      </w:rPr>
    </w:lvl>
    <w:lvl w:ilvl="1" w:tplc="FF4EFB50" w:tentative="1">
      <w:start w:val="1"/>
      <w:numFmt w:val="lowerLetter"/>
      <w:lvlText w:val="%2."/>
      <w:lvlJc w:val="left"/>
      <w:pPr>
        <w:ind w:left="1080" w:hanging="360"/>
      </w:pPr>
    </w:lvl>
    <w:lvl w:ilvl="2" w:tplc="B64283E6" w:tentative="1">
      <w:start w:val="1"/>
      <w:numFmt w:val="lowerRoman"/>
      <w:lvlText w:val="%3."/>
      <w:lvlJc w:val="right"/>
      <w:pPr>
        <w:ind w:left="1800" w:hanging="180"/>
      </w:pPr>
    </w:lvl>
    <w:lvl w:ilvl="3" w:tplc="818ECA8E" w:tentative="1">
      <w:start w:val="1"/>
      <w:numFmt w:val="decimal"/>
      <w:lvlText w:val="%4."/>
      <w:lvlJc w:val="left"/>
      <w:pPr>
        <w:ind w:left="2520" w:hanging="360"/>
      </w:pPr>
    </w:lvl>
    <w:lvl w:ilvl="4" w:tplc="597EC0F0" w:tentative="1">
      <w:start w:val="1"/>
      <w:numFmt w:val="lowerLetter"/>
      <w:lvlText w:val="%5."/>
      <w:lvlJc w:val="left"/>
      <w:pPr>
        <w:ind w:left="3240" w:hanging="360"/>
      </w:pPr>
    </w:lvl>
    <w:lvl w:ilvl="5" w:tplc="41F8236C" w:tentative="1">
      <w:start w:val="1"/>
      <w:numFmt w:val="lowerRoman"/>
      <w:lvlText w:val="%6."/>
      <w:lvlJc w:val="right"/>
      <w:pPr>
        <w:ind w:left="3960" w:hanging="180"/>
      </w:pPr>
    </w:lvl>
    <w:lvl w:ilvl="6" w:tplc="5AD40642" w:tentative="1">
      <w:start w:val="1"/>
      <w:numFmt w:val="decimal"/>
      <w:lvlText w:val="%7."/>
      <w:lvlJc w:val="left"/>
      <w:pPr>
        <w:ind w:left="4680" w:hanging="360"/>
      </w:pPr>
    </w:lvl>
    <w:lvl w:ilvl="7" w:tplc="5AF4A55C" w:tentative="1">
      <w:start w:val="1"/>
      <w:numFmt w:val="lowerLetter"/>
      <w:lvlText w:val="%8."/>
      <w:lvlJc w:val="left"/>
      <w:pPr>
        <w:ind w:left="5400" w:hanging="360"/>
      </w:pPr>
    </w:lvl>
    <w:lvl w:ilvl="8" w:tplc="4ED6F7B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D42921A">
      <w:start w:val="1"/>
      <w:numFmt w:val="lowerRoman"/>
      <w:lvlText w:val="(%1)"/>
      <w:lvlJc w:val="left"/>
      <w:pPr>
        <w:ind w:left="1080" w:hanging="720"/>
      </w:pPr>
      <w:rPr>
        <w:rFonts w:hint="default"/>
        <w:b w:val="0"/>
      </w:rPr>
    </w:lvl>
    <w:lvl w:ilvl="1" w:tplc="562684F0" w:tentative="1">
      <w:start w:val="1"/>
      <w:numFmt w:val="lowerLetter"/>
      <w:lvlText w:val="%2."/>
      <w:lvlJc w:val="left"/>
      <w:pPr>
        <w:ind w:left="1440" w:hanging="360"/>
      </w:pPr>
    </w:lvl>
    <w:lvl w:ilvl="2" w:tplc="4C1C3F28" w:tentative="1">
      <w:start w:val="1"/>
      <w:numFmt w:val="lowerRoman"/>
      <w:lvlText w:val="%3."/>
      <w:lvlJc w:val="right"/>
      <w:pPr>
        <w:ind w:left="2160" w:hanging="180"/>
      </w:pPr>
    </w:lvl>
    <w:lvl w:ilvl="3" w:tplc="33165926" w:tentative="1">
      <w:start w:val="1"/>
      <w:numFmt w:val="decimal"/>
      <w:lvlText w:val="%4."/>
      <w:lvlJc w:val="left"/>
      <w:pPr>
        <w:ind w:left="2880" w:hanging="360"/>
      </w:pPr>
    </w:lvl>
    <w:lvl w:ilvl="4" w:tplc="6FE0592C" w:tentative="1">
      <w:start w:val="1"/>
      <w:numFmt w:val="lowerLetter"/>
      <w:lvlText w:val="%5."/>
      <w:lvlJc w:val="left"/>
      <w:pPr>
        <w:ind w:left="3600" w:hanging="360"/>
      </w:pPr>
    </w:lvl>
    <w:lvl w:ilvl="5" w:tplc="4DF89F0E" w:tentative="1">
      <w:start w:val="1"/>
      <w:numFmt w:val="lowerRoman"/>
      <w:lvlText w:val="%6."/>
      <w:lvlJc w:val="right"/>
      <w:pPr>
        <w:ind w:left="4320" w:hanging="180"/>
      </w:pPr>
    </w:lvl>
    <w:lvl w:ilvl="6" w:tplc="8952A18A" w:tentative="1">
      <w:start w:val="1"/>
      <w:numFmt w:val="decimal"/>
      <w:lvlText w:val="%7."/>
      <w:lvlJc w:val="left"/>
      <w:pPr>
        <w:ind w:left="5040" w:hanging="360"/>
      </w:pPr>
    </w:lvl>
    <w:lvl w:ilvl="7" w:tplc="B3C8867E" w:tentative="1">
      <w:start w:val="1"/>
      <w:numFmt w:val="lowerLetter"/>
      <w:lvlText w:val="%8."/>
      <w:lvlJc w:val="left"/>
      <w:pPr>
        <w:ind w:left="5760" w:hanging="360"/>
      </w:pPr>
    </w:lvl>
    <w:lvl w:ilvl="8" w:tplc="0D3CFC0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1603956">
      <w:start w:val="1"/>
      <w:numFmt w:val="lowerRoman"/>
      <w:lvlText w:val="(%1)"/>
      <w:lvlJc w:val="left"/>
      <w:pPr>
        <w:ind w:left="1080" w:hanging="720"/>
      </w:pPr>
      <w:rPr>
        <w:rFonts w:hint="default"/>
      </w:rPr>
    </w:lvl>
    <w:lvl w:ilvl="1" w:tplc="EB6ADE50" w:tentative="1">
      <w:start w:val="1"/>
      <w:numFmt w:val="lowerLetter"/>
      <w:lvlText w:val="%2."/>
      <w:lvlJc w:val="left"/>
      <w:pPr>
        <w:ind w:left="1440" w:hanging="360"/>
      </w:pPr>
    </w:lvl>
    <w:lvl w:ilvl="2" w:tplc="38F806B6" w:tentative="1">
      <w:start w:val="1"/>
      <w:numFmt w:val="lowerRoman"/>
      <w:lvlText w:val="%3."/>
      <w:lvlJc w:val="right"/>
      <w:pPr>
        <w:ind w:left="2160" w:hanging="180"/>
      </w:pPr>
    </w:lvl>
    <w:lvl w:ilvl="3" w:tplc="F458658C" w:tentative="1">
      <w:start w:val="1"/>
      <w:numFmt w:val="decimal"/>
      <w:lvlText w:val="%4."/>
      <w:lvlJc w:val="left"/>
      <w:pPr>
        <w:ind w:left="2880" w:hanging="360"/>
      </w:pPr>
    </w:lvl>
    <w:lvl w:ilvl="4" w:tplc="0372838E" w:tentative="1">
      <w:start w:val="1"/>
      <w:numFmt w:val="lowerLetter"/>
      <w:lvlText w:val="%5."/>
      <w:lvlJc w:val="left"/>
      <w:pPr>
        <w:ind w:left="3600" w:hanging="360"/>
      </w:pPr>
    </w:lvl>
    <w:lvl w:ilvl="5" w:tplc="61AED4AE" w:tentative="1">
      <w:start w:val="1"/>
      <w:numFmt w:val="lowerRoman"/>
      <w:lvlText w:val="%6."/>
      <w:lvlJc w:val="right"/>
      <w:pPr>
        <w:ind w:left="4320" w:hanging="180"/>
      </w:pPr>
    </w:lvl>
    <w:lvl w:ilvl="6" w:tplc="D4041692" w:tentative="1">
      <w:start w:val="1"/>
      <w:numFmt w:val="decimal"/>
      <w:lvlText w:val="%7."/>
      <w:lvlJc w:val="left"/>
      <w:pPr>
        <w:ind w:left="5040" w:hanging="360"/>
      </w:pPr>
    </w:lvl>
    <w:lvl w:ilvl="7" w:tplc="57CEFE98" w:tentative="1">
      <w:start w:val="1"/>
      <w:numFmt w:val="lowerLetter"/>
      <w:lvlText w:val="%8."/>
      <w:lvlJc w:val="left"/>
      <w:pPr>
        <w:ind w:left="5760" w:hanging="360"/>
      </w:pPr>
    </w:lvl>
    <w:lvl w:ilvl="8" w:tplc="93E64C9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9E6FC06">
      <w:start w:val="1"/>
      <w:numFmt w:val="bullet"/>
      <w:pStyle w:val="ListBullet"/>
      <w:lvlText w:val=""/>
      <w:lvlJc w:val="left"/>
      <w:pPr>
        <w:ind w:left="720" w:hanging="360"/>
      </w:pPr>
      <w:rPr>
        <w:rFonts w:ascii="Symbol" w:hAnsi="Symbol" w:hint="default"/>
      </w:rPr>
    </w:lvl>
    <w:lvl w:ilvl="1" w:tplc="FF0C3164">
      <w:start w:val="1"/>
      <w:numFmt w:val="bullet"/>
      <w:pStyle w:val="ListBullet2"/>
      <w:lvlText w:val="o"/>
      <w:lvlJc w:val="left"/>
      <w:pPr>
        <w:ind w:left="1440" w:hanging="360"/>
      </w:pPr>
      <w:rPr>
        <w:rFonts w:ascii="Courier New" w:hAnsi="Courier New" w:cs="Courier New" w:hint="default"/>
      </w:rPr>
    </w:lvl>
    <w:lvl w:ilvl="2" w:tplc="2A7E9A7C">
      <w:start w:val="1"/>
      <w:numFmt w:val="bullet"/>
      <w:lvlText w:val=""/>
      <w:lvlJc w:val="left"/>
      <w:pPr>
        <w:ind w:left="2160" w:hanging="360"/>
      </w:pPr>
      <w:rPr>
        <w:rFonts w:ascii="Wingdings" w:hAnsi="Wingdings" w:hint="default"/>
      </w:rPr>
    </w:lvl>
    <w:lvl w:ilvl="3" w:tplc="2E2A6E26">
      <w:start w:val="1"/>
      <w:numFmt w:val="bullet"/>
      <w:lvlText w:val=""/>
      <w:lvlJc w:val="left"/>
      <w:pPr>
        <w:ind w:left="2880" w:hanging="360"/>
      </w:pPr>
      <w:rPr>
        <w:rFonts w:ascii="Symbol" w:hAnsi="Symbol" w:hint="default"/>
      </w:rPr>
    </w:lvl>
    <w:lvl w:ilvl="4" w:tplc="21926580">
      <w:start w:val="1"/>
      <w:numFmt w:val="bullet"/>
      <w:lvlText w:val="o"/>
      <w:lvlJc w:val="left"/>
      <w:pPr>
        <w:ind w:left="3600" w:hanging="360"/>
      </w:pPr>
      <w:rPr>
        <w:rFonts w:ascii="Courier New" w:hAnsi="Courier New" w:cs="Courier New" w:hint="default"/>
      </w:rPr>
    </w:lvl>
    <w:lvl w:ilvl="5" w:tplc="3724BA16">
      <w:start w:val="1"/>
      <w:numFmt w:val="bullet"/>
      <w:pStyle w:val="ListBullet3"/>
      <w:lvlText w:val=""/>
      <w:lvlJc w:val="left"/>
      <w:pPr>
        <w:ind w:left="4320" w:hanging="360"/>
      </w:pPr>
      <w:rPr>
        <w:rFonts w:ascii="Wingdings" w:hAnsi="Wingdings" w:hint="default"/>
      </w:rPr>
    </w:lvl>
    <w:lvl w:ilvl="6" w:tplc="7C347DDC">
      <w:start w:val="1"/>
      <w:numFmt w:val="bullet"/>
      <w:lvlText w:val=""/>
      <w:lvlJc w:val="left"/>
      <w:pPr>
        <w:ind w:left="5040" w:hanging="360"/>
      </w:pPr>
      <w:rPr>
        <w:rFonts w:ascii="Symbol" w:hAnsi="Symbol" w:hint="default"/>
      </w:rPr>
    </w:lvl>
    <w:lvl w:ilvl="7" w:tplc="070CA1AC">
      <w:start w:val="1"/>
      <w:numFmt w:val="bullet"/>
      <w:lvlText w:val="o"/>
      <w:lvlJc w:val="left"/>
      <w:pPr>
        <w:ind w:left="5760" w:hanging="360"/>
      </w:pPr>
      <w:rPr>
        <w:rFonts w:ascii="Courier New" w:hAnsi="Courier New" w:cs="Courier New" w:hint="default"/>
      </w:rPr>
    </w:lvl>
    <w:lvl w:ilvl="8" w:tplc="BBA8B9D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B2D4DE3A">
      <w:start w:val="1"/>
      <w:numFmt w:val="bullet"/>
      <w:lvlText w:val=""/>
      <w:lvlJc w:val="left"/>
      <w:pPr>
        <w:ind w:left="360" w:hanging="360"/>
      </w:pPr>
      <w:rPr>
        <w:rFonts w:ascii="Symbol" w:hAnsi="Symbol" w:hint="default"/>
      </w:rPr>
    </w:lvl>
    <w:lvl w:ilvl="1" w:tplc="0CEE5680" w:tentative="1">
      <w:start w:val="1"/>
      <w:numFmt w:val="bullet"/>
      <w:lvlText w:val="o"/>
      <w:lvlJc w:val="left"/>
      <w:pPr>
        <w:ind w:left="1080" w:hanging="360"/>
      </w:pPr>
      <w:rPr>
        <w:rFonts w:ascii="Courier New" w:hAnsi="Courier New" w:cs="Courier New" w:hint="default"/>
      </w:rPr>
    </w:lvl>
    <w:lvl w:ilvl="2" w:tplc="CEF41478" w:tentative="1">
      <w:start w:val="1"/>
      <w:numFmt w:val="bullet"/>
      <w:lvlText w:val=""/>
      <w:lvlJc w:val="left"/>
      <w:pPr>
        <w:ind w:left="1800" w:hanging="360"/>
      </w:pPr>
      <w:rPr>
        <w:rFonts w:ascii="Wingdings" w:hAnsi="Wingdings" w:hint="default"/>
      </w:rPr>
    </w:lvl>
    <w:lvl w:ilvl="3" w:tplc="8E2CBEE8" w:tentative="1">
      <w:start w:val="1"/>
      <w:numFmt w:val="bullet"/>
      <w:lvlText w:val=""/>
      <w:lvlJc w:val="left"/>
      <w:pPr>
        <w:ind w:left="2520" w:hanging="360"/>
      </w:pPr>
      <w:rPr>
        <w:rFonts w:ascii="Symbol" w:hAnsi="Symbol" w:hint="default"/>
      </w:rPr>
    </w:lvl>
    <w:lvl w:ilvl="4" w:tplc="7F124A58" w:tentative="1">
      <w:start w:val="1"/>
      <w:numFmt w:val="bullet"/>
      <w:lvlText w:val="o"/>
      <w:lvlJc w:val="left"/>
      <w:pPr>
        <w:ind w:left="3240" w:hanging="360"/>
      </w:pPr>
      <w:rPr>
        <w:rFonts w:ascii="Courier New" w:hAnsi="Courier New" w:cs="Courier New" w:hint="default"/>
      </w:rPr>
    </w:lvl>
    <w:lvl w:ilvl="5" w:tplc="884C415A" w:tentative="1">
      <w:start w:val="1"/>
      <w:numFmt w:val="bullet"/>
      <w:lvlText w:val=""/>
      <w:lvlJc w:val="left"/>
      <w:pPr>
        <w:ind w:left="3960" w:hanging="360"/>
      </w:pPr>
      <w:rPr>
        <w:rFonts w:ascii="Wingdings" w:hAnsi="Wingdings" w:hint="default"/>
      </w:rPr>
    </w:lvl>
    <w:lvl w:ilvl="6" w:tplc="94BC8E48" w:tentative="1">
      <w:start w:val="1"/>
      <w:numFmt w:val="bullet"/>
      <w:lvlText w:val=""/>
      <w:lvlJc w:val="left"/>
      <w:pPr>
        <w:ind w:left="4680" w:hanging="360"/>
      </w:pPr>
      <w:rPr>
        <w:rFonts w:ascii="Symbol" w:hAnsi="Symbol" w:hint="default"/>
      </w:rPr>
    </w:lvl>
    <w:lvl w:ilvl="7" w:tplc="E088618C" w:tentative="1">
      <w:start w:val="1"/>
      <w:numFmt w:val="bullet"/>
      <w:lvlText w:val="o"/>
      <w:lvlJc w:val="left"/>
      <w:pPr>
        <w:ind w:left="5400" w:hanging="360"/>
      </w:pPr>
      <w:rPr>
        <w:rFonts w:ascii="Courier New" w:hAnsi="Courier New" w:cs="Courier New" w:hint="default"/>
      </w:rPr>
    </w:lvl>
    <w:lvl w:ilvl="8" w:tplc="AC7A48D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6F2D1C8">
      <w:start w:val="1"/>
      <w:numFmt w:val="lowerRoman"/>
      <w:lvlText w:val="(%1)"/>
      <w:lvlJc w:val="left"/>
      <w:pPr>
        <w:ind w:left="1080" w:hanging="720"/>
      </w:pPr>
      <w:rPr>
        <w:rFonts w:hint="default"/>
      </w:rPr>
    </w:lvl>
    <w:lvl w:ilvl="1" w:tplc="70FABABE" w:tentative="1">
      <w:start w:val="1"/>
      <w:numFmt w:val="lowerLetter"/>
      <w:lvlText w:val="%2."/>
      <w:lvlJc w:val="left"/>
      <w:pPr>
        <w:ind w:left="1440" w:hanging="360"/>
      </w:pPr>
    </w:lvl>
    <w:lvl w:ilvl="2" w:tplc="81FAC762" w:tentative="1">
      <w:start w:val="1"/>
      <w:numFmt w:val="lowerRoman"/>
      <w:lvlText w:val="%3."/>
      <w:lvlJc w:val="right"/>
      <w:pPr>
        <w:ind w:left="2160" w:hanging="180"/>
      </w:pPr>
    </w:lvl>
    <w:lvl w:ilvl="3" w:tplc="7CE28938" w:tentative="1">
      <w:start w:val="1"/>
      <w:numFmt w:val="decimal"/>
      <w:lvlText w:val="%4."/>
      <w:lvlJc w:val="left"/>
      <w:pPr>
        <w:ind w:left="2880" w:hanging="360"/>
      </w:pPr>
    </w:lvl>
    <w:lvl w:ilvl="4" w:tplc="B1885C5A" w:tentative="1">
      <w:start w:val="1"/>
      <w:numFmt w:val="lowerLetter"/>
      <w:lvlText w:val="%5."/>
      <w:lvlJc w:val="left"/>
      <w:pPr>
        <w:ind w:left="3600" w:hanging="360"/>
      </w:pPr>
    </w:lvl>
    <w:lvl w:ilvl="5" w:tplc="4F700822" w:tentative="1">
      <w:start w:val="1"/>
      <w:numFmt w:val="lowerRoman"/>
      <w:lvlText w:val="%6."/>
      <w:lvlJc w:val="right"/>
      <w:pPr>
        <w:ind w:left="4320" w:hanging="180"/>
      </w:pPr>
    </w:lvl>
    <w:lvl w:ilvl="6" w:tplc="3FF04F84" w:tentative="1">
      <w:start w:val="1"/>
      <w:numFmt w:val="decimal"/>
      <w:lvlText w:val="%7."/>
      <w:lvlJc w:val="left"/>
      <w:pPr>
        <w:ind w:left="5040" w:hanging="360"/>
      </w:pPr>
    </w:lvl>
    <w:lvl w:ilvl="7" w:tplc="0414B41C" w:tentative="1">
      <w:start w:val="1"/>
      <w:numFmt w:val="lowerLetter"/>
      <w:lvlText w:val="%8."/>
      <w:lvlJc w:val="left"/>
      <w:pPr>
        <w:ind w:left="5760" w:hanging="360"/>
      </w:pPr>
    </w:lvl>
    <w:lvl w:ilvl="8" w:tplc="29C8581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7447250">
      <w:start w:val="1"/>
      <w:numFmt w:val="lowerRoman"/>
      <w:lvlText w:val="(%1)"/>
      <w:lvlJc w:val="left"/>
      <w:pPr>
        <w:ind w:left="1080" w:hanging="720"/>
      </w:pPr>
      <w:rPr>
        <w:rFonts w:hint="default"/>
      </w:rPr>
    </w:lvl>
    <w:lvl w:ilvl="1" w:tplc="CDEC66A8" w:tentative="1">
      <w:start w:val="1"/>
      <w:numFmt w:val="lowerLetter"/>
      <w:lvlText w:val="%2."/>
      <w:lvlJc w:val="left"/>
      <w:pPr>
        <w:ind w:left="1440" w:hanging="360"/>
      </w:pPr>
    </w:lvl>
    <w:lvl w:ilvl="2" w:tplc="A36AB64A" w:tentative="1">
      <w:start w:val="1"/>
      <w:numFmt w:val="lowerRoman"/>
      <w:lvlText w:val="%3."/>
      <w:lvlJc w:val="right"/>
      <w:pPr>
        <w:ind w:left="2160" w:hanging="180"/>
      </w:pPr>
    </w:lvl>
    <w:lvl w:ilvl="3" w:tplc="E1AAE4A6" w:tentative="1">
      <w:start w:val="1"/>
      <w:numFmt w:val="decimal"/>
      <w:lvlText w:val="%4."/>
      <w:lvlJc w:val="left"/>
      <w:pPr>
        <w:ind w:left="2880" w:hanging="360"/>
      </w:pPr>
    </w:lvl>
    <w:lvl w:ilvl="4" w:tplc="7646D704" w:tentative="1">
      <w:start w:val="1"/>
      <w:numFmt w:val="lowerLetter"/>
      <w:lvlText w:val="%5."/>
      <w:lvlJc w:val="left"/>
      <w:pPr>
        <w:ind w:left="3600" w:hanging="360"/>
      </w:pPr>
    </w:lvl>
    <w:lvl w:ilvl="5" w:tplc="61EAA4BE" w:tentative="1">
      <w:start w:val="1"/>
      <w:numFmt w:val="lowerRoman"/>
      <w:lvlText w:val="%6."/>
      <w:lvlJc w:val="right"/>
      <w:pPr>
        <w:ind w:left="4320" w:hanging="180"/>
      </w:pPr>
    </w:lvl>
    <w:lvl w:ilvl="6" w:tplc="A2DA063E" w:tentative="1">
      <w:start w:val="1"/>
      <w:numFmt w:val="decimal"/>
      <w:lvlText w:val="%7."/>
      <w:lvlJc w:val="left"/>
      <w:pPr>
        <w:ind w:left="5040" w:hanging="360"/>
      </w:pPr>
    </w:lvl>
    <w:lvl w:ilvl="7" w:tplc="F6105C50" w:tentative="1">
      <w:start w:val="1"/>
      <w:numFmt w:val="lowerLetter"/>
      <w:lvlText w:val="%8."/>
      <w:lvlJc w:val="left"/>
      <w:pPr>
        <w:ind w:left="5760" w:hanging="360"/>
      </w:pPr>
    </w:lvl>
    <w:lvl w:ilvl="8" w:tplc="00D64F1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6DC8CDA">
      <w:start w:val="1"/>
      <w:numFmt w:val="lowerRoman"/>
      <w:lvlText w:val="(%1)"/>
      <w:lvlJc w:val="left"/>
      <w:pPr>
        <w:ind w:left="1080" w:hanging="720"/>
      </w:pPr>
      <w:rPr>
        <w:rFonts w:hint="default"/>
        <w:b w:val="0"/>
      </w:rPr>
    </w:lvl>
    <w:lvl w:ilvl="1" w:tplc="3334AD8E" w:tentative="1">
      <w:start w:val="1"/>
      <w:numFmt w:val="lowerLetter"/>
      <w:lvlText w:val="%2."/>
      <w:lvlJc w:val="left"/>
      <w:pPr>
        <w:ind w:left="1440" w:hanging="360"/>
      </w:pPr>
    </w:lvl>
    <w:lvl w:ilvl="2" w:tplc="D6EA499A" w:tentative="1">
      <w:start w:val="1"/>
      <w:numFmt w:val="lowerRoman"/>
      <w:lvlText w:val="%3."/>
      <w:lvlJc w:val="right"/>
      <w:pPr>
        <w:ind w:left="2160" w:hanging="180"/>
      </w:pPr>
    </w:lvl>
    <w:lvl w:ilvl="3" w:tplc="03AC1D6E" w:tentative="1">
      <w:start w:val="1"/>
      <w:numFmt w:val="decimal"/>
      <w:lvlText w:val="%4."/>
      <w:lvlJc w:val="left"/>
      <w:pPr>
        <w:ind w:left="2880" w:hanging="360"/>
      </w:pPr>
    </w:lvl>
    <w:lvl w:ilvl="4" w:tplc="8E721028" w:tentative="1">
      <w:start w:val="1"/>
      <w:numFmt w:val="lowerLetter"/>
      <w:lvlText w:val="%5."/>
      <w:lvlJc w:val="left"/>
      <w:pPr>
        <w:ind w:left="3600" w:hanging="360"/>
      </w:pPr>
    </w:lvl>
    <w:lvl w:ilvl="5" w:tplc="4642D088" w:tentative="1">
      <w:start w:val="1"/>
      <w:numFmt w:val="lowerRoman"/>
      <w:lvlText w:val="%6."/>
      <w:lvlJc w:val="right"/>
      <w:pPr>
        <w:ind w:left="4320" w:hanging="180"/>
      </w:pPr>
    </w:lvl>
    <w:lvl w:ilvl="6" w:tplc="8730D88E" w:tentative="1">
      <w:start w:val="1"/>
      <w:numFmt w:val="decimal"/>
      <w:lvlText w:val="%7."/>
      <w:lvlJc w:val="left"/>
      <w:pPr>
        <w:ind w:left="5040" w:hanging="360"/>
      </w:pPr>
    </w:lvl>
    <w:lvl w:ilvl="7" w:tplc="63423F32" w:tentative="1">
      <w:start w:val="1"/>
      <w:numFmt w:val="lowerLetter"/>
      <w:lvlText w:val="%8."/>
      <w:lvlJc w:val="left"/>
      <w:pPr>
        <w:ind w:left="5760" w:hanging="360"/>
      </w:pPr>
    </w:lvl>
    <w:lvl w:ilvl="8" w:tplc="C69251BA" w:tentative="1">
      <w:start w:val="1"/>
      <w:numFmt w:val="lowerRoman"/>
      <w:lvlText w:val="%9."/>
      <w:lvlJc w:val="right"/>
      <w:pPr>
        <w:ind w:left="6480" w:hanging="180"/>
      </w:pPr>
    </w:lvl>
  </w:abstractNum>
  <w:abstractNum w:abstractNumId="26" w15:restartNumberingAfterBreak="0">
    <w:nsid w:val="4C255D11"/>
    <w:multiLevelType w:val="hybridMultilevel"/>
    <w:tmpl w:val="4D204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807CF1"/>
    <w:multiLevelType w:val="hybridMultilevel"/>
    <w:tmpl w:val="D05CE750"/>
    <w:lvl w:ilvl="0" w:tplc="3E022A1C">
      <w:start w:val="1"/>
      <w:numFmt w:val="lowerRoman"/>
      <w:lvlText w:val="(%1)"/>
      <w:lvlJc w:val="left"/>
      <w:pPr>
        <w:ind w:left="1080" w:hanging="720"/>
      </w:pPr>
      <w:rPr>
        <w:rFonts w:hint="default"/>
        <w:b w:val="0"/>
      </w:rPr>
    </w:lvl>
    <w:lvl w:ilvl="1" w:tplc="F7C4BA22" w:tentative="1">
      <w:start w:val="1"/>
      <w:numFmt w:val="lowerLetter"/>
      <w:lvlText w:val="%2."/>
      <w:lvlJc w:val="left"/>
      <w:pPr>
        <w:ind w:left="1440" w:hanging="360"/>
      </w:pPr>
    </w:lvl>
    <w:lvl w:ilvl="2" w:tplc="2A125A8C" w:tentative="1">
      <w:start w:val="1"/>
      <w:numFmt w:val="lowerRoman"/>
      <w:lvlText w:val="%3."/>
      <w:lvlJc w:val="right"/>
      <w:pPr>
        <w:ind w:left="2160" w:hanging="180"/>
      </w:pPr>
    </w:lvl>
    <w:lvl w:ilvl="3" w:tplc="2E3E491E" w:tentative="1">
      <w:start w:val="1"/>
      <w:numFmt w:val="decimal"/>
      <w:lvlText w:val="%4."/>
      <w:lvlJc w:val="left"/>
      <w:pPr>
        <w:ind w:left="2880" w:hanging="360"/>
      </w:pPr>
    </w:lvl>
    <w:lvl w:ilvl="4" w:tplc="73FE4716" w:tentative="1">
      <w:start w:val="1"/>
      <w:numFmt w:val="lowerLetter"/>
      <w:lvlText w:val="%5."/>
      <w:lvlJc w:val="left"/>
      <w:pPr>
        <w:ind w:left="3600" w:hanging="360"/>
      </w:pPr>
    </w:lvl>
    <w:lvl w:ilvl="5" w:tplc="AD16B364" w:tentative="1">
      <w:start w:val="1"/>
      <w:numFmt w:val="lowerRoman"/>
      <w:lvlText w:val="%6."/>
      <w:lvlJc w:val="right"/>
      <w:pPr>
        <w:ind w:left="4320" w:hanging="180"/>
      </w:pPr>
    </w:lvl>
    <w:lvl w:ilvl="6" w:tplc="8BACC398" w:tentative="1">
      <w:start w:val="1"/>
      <w:numFmt w:val="decimal"/>
      <w:lvlText w:val="%7."/>
      <w:lvlJc w:val="left"/>
      <w:pPr>
        <w:ind w:left="5040" w:hanging="360"/>
      </w:pPr>
    </w:lvl>
    <w:lvl w:ilvl="7" w:tplc="1C74F384" w:tentative="1">
      <w:start w:val="1"/>
      <w:numFmt w:val="lowerLetter"/>
      <w:lvlText w:val="%8."/>
      <w:lvlJc w:val="left"/>
      <w:pPr>
        <w:ind w:left="5760" w:hanging="360"/>
      </w:pPr>
    </w:lvl>
    <w:lvl w:ilvl="8" w:tplc="C64867B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6D0A202">
      <w:start w:val="1"/>
      <w:numFmt w:val="decimal"/>
      <w:lvlText w:val="%1."/>
      <w:lvlJc w:val="left"/>
      <w:pPr>
        <w:ind w:left="360" w:hanging="360"/>
      </w:pPr>
      <w:rPr>
        <w:rFonts w:hint="default"/>
      </w:rPr>
    </w:lvl>
    <w:lvl w:ilvl="1" w:tplc="977266F8" w:tentative="1">
      <w:start w:val="1"/>
      <w:numFmt w:val="lowerLetter"/>
      <w:lvlText w:val="%2."/>
      <w:lvlJc w:val="left"/>
      <w:pPr>
        <w:ind w:left="1080" w:hanging="360"/>
      </w:pPr>
    </w:lvl>
    <w:lvl w:ilvl="2" w:tplc="961669E4" w:tentative="1">
      <w:start w:val="1"/>
      <w:numFmt w:val="lowerRoman"/>
      <w:lvlText w:val="%3."/>
      <w:lvlJc w:val="right"/>
      <w:pPr>
        <w:ind w:left="1800" w:hanging="180"/>
      </w:pPr>
    </w:lvl>
    <w:lvl w:ilvl="3" w:tplc="B02E5FE0" w:tentative="1">
      <w:start w:val="1"/>
      <w:numFmt w:val="decimal"/>
      <w:lvlText w:val="%4."/>
      <w:lvlJc w:val="left"/>
      <w:pPr>
        <w:ind w:left="2520" w:hanging="360"/>
      </w:pPr>
    </w:lvl>
    <w:lvl w:ilvl="4" w:tplc="721C08B0" w:tentative="1">
      <w:start w:val="1"/>
      <w:numFmt w:val="lowerLetter"/>
      <w:lvlText w:val="%5."/>
      <w:lvlJc w:val="left"/>
      <w:pPr>
        <w:ind w:left="3240" w:hanging="360"/>
      </w:pPr>
    </w:lvl>
    <w:lvl w:ilvl="5" w:tplc="8AA8DD16" w:tentative="1">
      <w:start w:val="1"/>
      <w:numFmt w:val="lowerRoman"/>
      <w:lvlText w:val="%6."/>
      <w:lvlJc w:val="right"/>
      <w:pPr>
        <w:ind w:left="3960" w:hanging="180"/>
      </w:pPr>
    </w:lvl>
    <w:lvl w:ilvl="6" w:tplc="49D01726" w:tentative="1">
      <w:start w:val="1"/>
      <w:numFmt w:val="decimal"/>
      <w:lvlText w:val="%7."/>
      <w:lvlJc w:val="left"/>
      <w:pPr>
        <w:ind w:left="4680" w:hanging="360"/>
      </w:pPr>
    </w:lvl>
    <w:lvl w:ilvl="7" w:tplc="4CC213B4" w:tentative="1">
      <w:start w:val="1"/>
      <w:numFmt w:val="lowerLetter"/>
      <w:lvlText w:val="%8."/>
      <w:lvlJc w:val="left"/>
      <w:pPr>
        <w:ind w:left="5400" w:hanging="360"/>
      </w:pPr>
    </w:lvl>
    <w:lvl w:ilvl="8" w:tplc="38D4AA5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1ECA664">
      <w:start w:val="1"/>
      <w:numFmt w:val="lowerRoman"/>
      <w:lvlText w:val="(%1)"/>
      <w:lvlJc w:val="left"/>
      <w:pPr>
        <w:ind w:left="1080" w:hanging="720"/>
      </w:pPr>
      <w:rPr>
        <w:rFonts w:hint="default"/>
      </w:rPr>
    </w:lvl>
    <w:lvl w:ilvl="1" w:tplc="F9DC1572" w:tentative="1">
      <w:start w:val="1"/>
      <w:numFmt w:val="lowerLetter"/>
      <w:lvlText w:val="%2."/>
      <w:lvlJc w:val="left"/>
      <w:pPr>
        <w:ind w:left="1440" w:hanging="360"/>
      </w:pPr>
    </w:lvl>
    <w:lvl w:ilvl="2" w:tplc="3112F09E" w:tentative="1">
      <w:start w:val="1"/>
      <w:numFmt w:val="lowerRoman"/>
      <w:lvlText w:val="%3."/>
      <w:lvlJc w:val="right"/>
      <w:pPr>
        <w:ind w:left="2160" w:hanging="180"/>
      </w:pPr>
    </w:lvl>
    <w:lvl w:ilvl="3" w:tplc="6DCE0786" w:tentative="1">
      <w:start w:val="1"/>
      <w:numFmt w:val="decimal"/>
      <w:lvlText w:val="%4."/>
      <w:lvlJc w:val="left"/>
      <w:pPr>
        <w:ind w:left="2880" w:hanging="360"/>
      </w:pPr>
    </w:lvl>
    <w:lvl w:ilvl="4" w:tplc="DAFED8D2" w:tentative="1">
      <w:start w:val="1"/>
      <w:numFmt w:val="lowerLetter"/>
      <w:lvlText w:val="%5."/>
      <w:lvlJc w:val="left"/>
      <w:pPr>
        <w:ind w:left="3600" w:hanging="360"/>
      </w:pPr>
    </w:lvl>
    <w:lvl w:ilvl="5" w:tplc="9F8C3ECA" w:tentative="1">
      <w:start w:val="1"/>
      <w:numFmt w:val="lowerRoman"/>
      <w:lvlText w:val="%6."/>
      <w:lvlJc w:val="right"/>
      <w:pPr>
        <w:ind w:left="4320" w:hanging="180"/>
      </w:pPr>
    </w:lvl>
    <w:lvl w:ilvl="6" w:tplc="5D1EA1EE" w:tentative="1">
      <w:start w:val="1"/>
      <w:numFmt w:val="decimal"/>
      <w:lvlText w:val="%7."/>
      <w:lvlJc w:val="left"/>
      <w:pPr>
        <w:ind w:left="5040" w:hanging="360"/>
      </w:pPr>
    </w:lvl>
    <w:lvl w:ilvl="7" w:tplc="959AA48E" w:tentative="1">
      <w:start w:val="1"/>
      <w:numFmt w:val="lowerLetter"/>
      <w:lvlText w:val="%8."/>
      <w:lvlJc w:val="left"/>
      <w:pPr>
        <w:ind w:left="5760" w:hanging="360"/>
      </w:pPr>
    </w:lvl>
    <w:lvl w:ilvl="8" w:tplc="8EB64BA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44EE802">
      <w:start w:val="1"/>
      <w:numFmt w:val="decimal"/>
      <w:lvlText w:val="%1."/>
      <w:lvlJc w:val="left"/>
      <w:pPr>
        <w:ind w:left="360" w:hanging="360"/>
      </w:pPr>
    </w:lvl>
    <w:lvl w:ilvl="1" w:tplc="46F6B452" w:tentative="1">
      <w:start w:val="1"/>
      <w:numFmt w:val="lowerLetter"/>
      <w:lvlText w:val="%2."/>
      <w:lvlJc w:val="left"/>
      <w:pPr>
        <w:ind w:left="1080" w:hanging="360"/>
      </w:pPr>
    </w:lvl>
    <w:lvl w:ilvl="2" w:tplc="30F0BA24" w:tentative="1">
      <w:start w:val="1"/>
      <w:numFmt w:val="lowerRoman"/>
      <w:lvlText w:val="%3."/>
      <w:lvlJc w:val="right"/>
      <w:pPr>
        <w:ind w:left="1800" w:hanging="180"/>
      </w:pPr>
    </w:lvl>
    <w:lvl w:ilvl="3" w:tplc="6C50AFC0" w:tentative="1">
      <w:start w:val="1"/>
      <w:numFmt w:val="decimal"/>
      <w:lvlText w:val="%4."/>
      <w:lvlJc w:val="left"/>
      <w:pPr>
        <w:ind w:left="2520" w:hanging="360"/>
      </w:pPr>
    </w:lvl>
    <w:lvl w:ilvl="4" w:tplc="C9AC4D40" w:tentative="1">
      <w:start w:val="1"/>
      <w:numFmt w:val="lowerLetter"/>
      <w:lvlText w:val="%5."/>
      <w:lvlJc w:val="left"/>
      <w:pPr>
        <w:ind w:left="3240" w:hanging="360"/>
      </w:pPr>
    </w:lvl>
    <w:lvl w:ilvl="5" w:tplc="145ED0EE" w:tentative="1">
      <w:start w:val="1"/>
      <w:numFmt w:val="lowerRoman"/>
      <w:lvlText w:val="%6."/>
      <w:lvlJc w:val="right"/>
      <w:pPr>
        <w:ind w:left="3960" w:hanging="180"/>
      </w:pPr>
    </w:lvl>
    <w:lvl w:ilvl="6" w:tplc="CFF68F76" w:tentative="1">
      <w:start w:val="1"/>
      <w:numFmt w:val="decimal"/>
      <w:lvlText w:val="%7."/>
      <w:lvlJc w:val="left"/>
      <w:pPr>
        <w:ind w:left="4680" w:hanging="360"/>
      </w:pPr>
    </w:lvl>
    <w:lvl w:ilvl="7" w:tplc="48821B12" w:tentative="1">
      <w:start w:val="1"/>
      <w:numFmt w:val="lowerLetter"/>
      <w:lvlText w:val="%8."/>
      <w:lvlJc w:val="left"/>
      <w:pPr>
        <w:ind w:left="5400" w:hanging="360"/>
      </w:pPr>
    </w:lvl>
    <w:lvl w:ilvl="8" w:tplc="E18E813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DB00038">
      <w:start w:val="1"/>
      <w:numFmt w:val="lowerRoman"/>
      <w:lvlText w:val="(%1)"/>
      <w:lvlJc w:val="left"/>
      <w:pPr>
        <w:ind w:left="1080" w:hanging="720"/>
      </w:pPr>
      <w:rPr>
        <w:rFonts w:hint="default"/>
        <w:b w:val="0"/>
      </w:rPr>
    </w:lvl>
    <w:lvl w:ilvl="1" w:tplc="BA1EC8E6" w:tentative="1">
      <w:start w:val="1"/>
      <w:numFmt w:val="lowerLetter"/>
      <w:lvlText w:val="%2."/>
      <w:lvlJc w:val="left"/>
      <w:pPr>
        <w:ind w:left="1440" w:hanging="360"/>
      </w:pPr>
    </w:lvl>
    <w:lvl w:ilvl="2" w:tplc="C928B232" w:tentative="1">
      <w:start w:val="1"/>
      <w:numFmt w:val="lowerRoman"/>
      <w:lvlText w:val="%3."/>
      <w:lvlJc w:val="right"/>
      <w:pPr>
        <w:ind w:left="2160" w:hanging="180"/>
      </w:pPr>
    </w:lvl>
    <w:lvl w:ilvl="3" w:tplc="D4160E78" w:tentative="1">
      <w:start w:val="1"/>
      <w:numFmt w:val="decimal"/>
      <w:lvlText w:val="%4."/>
      <w:lvlJc w:val="left"/>
      <w:pPr>
        <w:ind w:left="2880" w:hanging="360"/>
      </w:pPr>
    </w:lvl>
    <w:lvl w:ilvl="4" w:tplc="5F722CD2" w:tentative="1">
      <w:start w:val="1"/>
      <w:numFmt w:val="lowerLetter"/>
      <w:lvlText w:val="%5."/>
      <w:lvlJc w:val="left"/>
      <w:pPr>
        <w:ind w:left="3600" w:hanging="360"/>
      </w:pPr>
    </w:lvl>
    <w:lvl w:ilvl="5" w:tplc="E148448C" w:tentative="1">
      <w:start w:val="1"/>
      <w:numFmt w:val="lowerRoman"/>
      <w:lvlText w:val="%6."/>
      <w:lvlJc w:val="right"/>
      <w:pPr>
        <w:ind w:left="4320" w:hanging="180"/>
      </w:pPr>
    </w:lvl>
    <w:lvl w:ilvl="6" w:tplc="1CAEBC32" w:tentative="1">
      <w:start w:val="1"/>
      <w:numFmt w:val="decimal"/>
      <w:lvlText w:val="%7."/>
      <w:lvlJc w:val="left"/>
      <w:pPr>
        <w:ind w:left="5040" w:hanging="360"/>
      </w:pPr>
    </w:lvl>
    <w:lvl w:ilvl="7" w:tplc="84309A08" w:tentative="1">
      <w:start w:val="1"/>
      <w:numFmt w:val="lowerLetter"/>
      <w:lvlText w:val="%8."/>
      <w:lvlJc w:val="left"/>
      <w:pPr>
        <w:ind w:left="5760" w:hanging="360"/>
      </w:pPr>
    </w:lvl>
    <w:lvl w:ilvl="8" w:tplc="BEBE026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D12560C">
      <w:start w:val="1"/>
      <w:numFmt w:val="lowerRoman"/>
      <w:lvlText w:val="(%1)"/>
      <w:lvlJc w:val="left"/>
      <w:pPr>
        <w:ind w:left="1080" w:hanging="720"/>
      </w:pPr>
      <w:rPr>
        <w:rFonts w:hint="default"/>
      </w:rPr>
    </w:lvl>
    <w:lvl w:ilvl="1" w:tplc="73026EF4" w:tentative="1">
      <w:start w:val="1"/>
      <w:numFmt w:val="lowerLetter"/>
      <w:lvlText w:val="%2."/>
      <w:lvlJc w:val="left"/>
      <w:pPr>
        <w:ind w:left="1440" w:hanging="360"/>
      </w:pPr>
    </w:lvl>
    <w:lvl w:ilvl="2" w:tplc="F36E7BB2" w:tentative="1">
      <w:start w:val="1"/>
      <w:numFmt w:val="lowerRoman"/>
      <w:lvlText w:val="%3."/>
      <w:lvlJc w:val="right"/>
      <w:pPr>
        <w:ind w:left="2160" w:hanging="180"/>
      </w:pPr>
    </w:lvl>
    <w:lvl w:ilvl="3" w:tplc="BE68311A" w:tentative="1">
      <w:start w:val="1"/>
      <w:numFmt w:val="decimal"/>
      <w:lvlText w:val="%4."/>
      <w:lvlJc w:val="left"/>
      <w:pPr>
        <w:ind w:left="2880" w:hanging="360"/>
      </w:pPr>
    </w:lvl>
    <w:lvl w:ilvl="4" w:tplc="19285A02" w:tentative="1">
      <w:start w:val="1"/>
      <w:numFmt w:val="lowerLetter"/>
      <w:lvlText w:val="%5."/>
      <w:lvlJc w:val="left"/>
      <w:pPr>
        <w:ind w:left="3600" w:hanging="360"/>
      </w:pPr>
    </w:lvl>
    <w:lvl w:ilvl="5" w:tplc="4FCCD6E0" w:tentative="1">
      <w:start w:val="1"/>
      <w:numFmt w:val="lowerRoman"/>
      <w:lvlText w:val="%6."/>
      <w:lvlJc w:val="right"/>
      <w:pPr>
        <w:ind w:left="4320" w:hanging="180"/>
      </w:pPr>
    </w:lvl>
    <w:lvl w:ilvl="6" w:tplc="F2043B70" w:tentative="1">
      <w:start w:val="1"/>
      <w:numFmt w:val="decimal"/>
      <w:lvlText w:val="%7."/>
      <w:lvlJc w:val="left"/>
      <w:pPr>
        <w:ind w:left="5040" w:hanging="360"/>
      </w:pPr>
    </w:lvl>
    <w:lvl w:ilvl="7" w:tplc="C8F4C634" w:tentative="1">
      <w:start w:val="1"/>
      <w:numFmt w:val="lowerLetter"/>
      <w:lvlText w:val="%8."/>
      <w:lvlJc w:val="left"/>
      <w:pPr>
        <w:ind w:left="5760" w:hanging="360"/>
      </w:pPr>
    </w:lvl>
    <w:lvl w:ilvl="8" w:tplc="75B2D23C" w:tentative="1">
      <w:start w:val="1"/>
      <w:numFmt w:val="lowerRoman"/>
      <w:lvlText w:val="%9."/>
      <w:lvlJc w:val="right"/>
      <w:pPr>
        <w:ind w:left="6480" w:hanging="180"/>
      </w:pPr>
    </w:lvl>
  </w:abstractNum>
  <w:abstractNum w:abstractNumId="33" w15:restartNumberingAfterBreak="0">
    <w:nsid w:val="60277DAD"/>
    <w:multiLevelType w:val="hybridMultilevel"/>
    <w:tmpl w:val="AEB85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C86A3C98">
      <w:start w:val="1"/>
      <w:numFmt w:val="lowerRoman"/>
      <w:lvlText w:val="(%1)"/>
      <w:lvlJc w:val="left"/>
      <w:pPr>
        <w:ind w:left="1080" w:hanging="720"/>
      </w:pPr>
      <w:rPr>
        <w:rFonts w:hint="default"/>
      </w:rPr>
    </w:lvl>
    <w:lvl w:ilvl="1" w:tplc="18863F08" w:tentative="1">
      <w:start w:val="1"/>
      <w:numFmt w:val="lowerLetter"/>
      <w:lvlText w:val="%2."/>
      <w:lvlJc w:val="left"/>
      <w:pPr>
        <w:ind w:left="1440" w:hanging="360"/>
      </w:pPr>
    </w:lvl>
    <w:lvl w:ilvl="2" w:tplc="AB485FFC" w:tentative="1">
      <w:start w:val="1"/>
      <w:numFmt w:val="lowerRoman"/>
      <w:lvlText w:val="%3."/>
      <w:lvlJc w:val="right"/>
      <w:pPr>
        <w:ind w:left="2160" w:hanging="180"/>
      </w:pPr>
    </w:lvl>
    <w:lvl w:ilvl="3" w:tplc="A4746D28" w:tentative="1">
      <w:start w:val="1"/>
      <w:numFmt w:val="decimal"/>
      <w:lvlText w:val="%4."/>
      <w:lvlJc w:val="left"/>
      <w:pPr>
        <w:ind w:left="2880" w:hanging="360"/>
      </w:pPr>
    </w:lvl>
    <w:lvl w:ilvl="4" w:tplc="0D6A022A" w:tentative="1">
      <w:start w:val="1"/>
      <w:numFmt w:val="lowerLetter"/>
      <w:lvlText w:val="%5."/>
      <w:lvlJc w:val="left"/>
      <w:pPr>
        <w:ind w:left="3600" w:hanging="360"/>
      </w:pPr>
    </w:lvl>
    <w:lvl w:ilvl="5" w:tplc="7E16725A" w:tentative="1">
      <w:start w:val="1"/>
      <w:numFmt w:val="lowerRoman"/>
      <w:lvlText w:val="%6."/>
      <w:lvlJc w:val="right"/>
      <w:pPr>
        <w:ind w:left="4320" w:hanging="180"/>
      </w:pPr>
    </w:lvl>
    <w:lvl w:ilvl="6" w:tplc="6E345092" w:tentative="1">
      <w:start w:val="1"/>
      <w:numFmt w:val="decimal"/>
      <w:lvlText w:val="%7."/>
      <w:lvlJc w:val="left"/>
      <w:pPr>
        <w:ind w:left="5040" w:hanging="360"/>
      </w:pPr>
    </w:lvl>
    <w:lvl w:ilvl="7" w:tplc="4BB2670E" w:tentative="1">
      <w:start w:val="1"/>
      <w:numFmt w:val="lowerLetter"/>
      <w:lvlText w:val="%8."/>
      <w:lvlJc w:val="left"/>
      <w:pPr>
        <w:ind w:left="5760" w:hanging="360"/>
      </w:pPr>
    </w:lvl>
    <w:lvl w:ilvl="8" w:tplc="E9E6DDA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AC6AFA16">
      <w:start w:val="1"/>
      <w:numFmt w:val="lowerRoman"/>
      <w:lvlText w:val="(%1)"/>
      <w:lvlJc w:val="left"/>
      <w:pPr>
        <w:ind w:left="1004" w:hanging="720"/>
      </w:pPr>
      <w:rPr>
        <w:rFonts w:hint="default"/>
        <w:b w:val="0"/>
      </w:rPr>
    </w:lvl>
    <w:lvl w:ilvl="1" w:tplc="DDCED5BE" w:tentative="1">
      <w:start w:val="1"/>
      <w:numFmt w:val="lowerLetter"/>
      <w:lvlText w:val="%2."/>
      <w:lvlJc w:val="left"/>
      <w:pPr>
        <w:ind w:left="1364" w:hanging="360"/>
      </w:pPr>
    </w:lvl>
    <w:lvl w:ilvl="2" w:tplc="7D5C903C" w:tentative="1">
      <w:start w:val="1"/>
      <w:numFmt w:val="lowerRoman"/>
      <w:lvlText w:val="%3."/>
      <w:lvlJc w:val="right"/>
      <w:pPr>
        <w:ind w:left="2084" w:hanging="180"/>
      </w:pPr>
    </w:lvl>
    <w:lvl w:ilvl="3" w:tplc="C55AAFAC" w:tentative="1">
      <w:start w:val="1"/>
      <w:numFmt w:val="decimal"/>
      <w:lvlText w:val="%4."/>
      <w:lvlJc w:val="left"/>
      <w:pPr>
        <w:ind w:left="2804" w:hanging="360"/>
      </w:pPr>
    </w:lvl>
    <w:lvl w:ilvl="4" w:tplc="D6565BE6" w:tentative="1">
      <w:start w:val="1"/>
      <w:numFmt w:val="lowerLetter"/>
      <w:lvlText w:val="%5."/>
      <w:lvlJc w:val="left"/>
      <w:pPr>
        <w:ind w:left="3524" w:hanging="360"/>
      </w:pPr>
    </w:lvl>
    <w:lvl w:ilvl="5" w:tplc="011E1A7A" w:tentative="1">
      <w:start w:val="1"/>
      <w:numFmt w:val="lowerRoman"/>
      <w:lvlText w:val="%6."/>
      <w:lvlJc w:val="right"/>
      <w:pPr>
        <w:ind w:left="4244" w:hanging="180"/>
      </w:pPr>
    </w:lvl>
    <w:lvl w:ilvl="6" w:tplc="3F12DFDC" w:tentative="1">
      <w:start w:val="1"/>
      <w:numFmt w:val="decimal"/>
      <w:lvlText w:val="%7."/>
      <w:lvlJc w:val="left"/>
      <w:pPr>
        <w:ind w:left="4964" w:hanging="360"/>
      </w:pPr>
    </w:lvl>
    <w:lvl w:ilvl="7" w:tplc="BF8E647E" w:tentative="1">
      <w:start w:val="1"/>
      <w:numFmt w:val="lowerLetter"/>
      <w:lvlText w:val="%8."/>
      <w:lvlJc w:val="left"/>
      <w:pPr>
        <w:ind w:left="5684" w:hanging="360"/>
      </w:pPr>
    </w:lvl>
    <w:lvl w:ilvl="8" w:tplc="9DE84DD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E4A117C">
      <w:start w:val="1"/>
      <w:numFmt w:val="decimal"/>
      <w:lvlText w:val="%1."/>
      <w:lvlJc w:val="left"/>
      <w:pPr>
        <w:ind w:left="360" w:hanging="360"/>
      </w:pPr>
      <w:rPr>
        <w:rFonts w:hint="default"/>
      </w:rPr>
    </w:lvl>
    <w:lvl w:ilvl="1" w:tplc="3BDCCFEE" w:tentative="1">
      <w:start w:val="1"/>
      <w:numFmt w:val="lowerLetter"/>
      <w:lvlText w:val="%2."/>
      <w:lvlJc w:val="left"/>
      <w:pPr>
        <w:ind w:left="1080" w:hanging="360"/>
      </w:pPr>
    </w:lvl>
    <w:lvl w:ilvl="2" w:tplc="9B0EF2E8" w:tentative="1">
      <w:start w:val="1"/>
      <w:numFmt w:val="lowerRoman"/>
      <w:lvlText w:val="%3."/>
      <w:lvlJc w:val="right"/>
      <w:pPr>
        <w:ind w:left="1800" w:hanging="180"/>
      </w:pPr>
    </w:lvl>
    <w:lvl w:ilvl="3" w:tplc="32A68FBA" w:tentative="1">
      <w:start w:val="1"/>
      <w:numFmt w:val="decimal"/>
      <w:lvlText w:val="%4."/>
      <w:lvlJc w:val="left"/>
      <w:pPr>
        <w:ind w:left="2520" w:hanging="360"/>
      </w:pPr>
    </w:lvl>
    <w:lvl w:ilvl="4" w:tplc="46A21FC6" w:tentative="1">
      <w:start w:val="1"/>
      <w:numFmt w:val="lowerLetter"/>
      <w:lvlText w:val="%5."/>
      <w:lvlJc w:val="left"/>
      <w:pPr>
        <w:ind w:left="3240" w:hanging="360"/>
      </w:pPr>
    </w:lvl>
    <w:lvl w:ilvl="5" w:tplc="59408100" w:tentative="1">
      <w:start w:val="1"/>
      <w:numFmt w:val="lowerRoman"/>
      <w:lvlText w:val="%6."/>
      <w:lvlJc w:val="right"/>
      <w:pPr>
        <w:ind w:left="3960" w:hanging="180"/>
      </w:pPr>
    </w:lvl>
    <w:lvl w:ilvl="6" w:tplc="50EE2D12" w:tentative="1">
      <w:start w:val="1"/>
      <w:numFmt w:val="decimal"/>
      <w:lvlText w:val="%7."/>
      <w:lvlJc w:val="left"/>
      <w:pPr>
        <w:ind w:left="4680" w:hanging="360"/>
      </w:pPr>
    </w:lvl>
    <w:lvl w:ilvl="7" w:tplc="5C78E4B2" w:tentative="1">
      <w:start w:val="1"/>
      <w:numFmt w:val="lowerLetter"/>
      <w:lvlText w:val="%8."/>
      <w:lvlJc w:val="left"/>
      <w:pPr>
        <w:ind w:left="5400" w:hanging="360"/>
      </w:pPr>
    </w:lvl>
    <w:lvl w:ilvl="8" w:tplc="1C3CAB72" w:tentative="1">
      <w:start w:val="1"/>
      <w:numFmt w:val="lowerRoman"/>
      <w:lvlText w:val="%9."/>
      <w:lvlJc w:val="right"/>
      <w:pPr>
        <w:ind w:left="6120" w:hanging="180"/>
      </w:pPr>
    </w:lvl>
  </w:abstractNum>
  <w:abstractNum w:abstractNumId="37" w15:restartNumberingAfterBreak="0">
    <w:nsid w:val="6E9924BA"/>
    <w:multiLevelType w:val="hybridMultilevel"/>
    <w:tmpl w:val="FBEEA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9E4242"/>
    <w:multiLevelType w:val="hybridMultilevel"/>
    <w:tmpl w:val="7A6CF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BC105A"/>
    <w:multiLevelType w:val="hybridMultilevel"/>
    <w:tmpl w:val="E9F64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970E97D6">
      <w:start w:val="1"/>
      <w:numFmt w:val="lowerRoman"/>
      <w:lvlText w:val="(%1)"/>
      <w:lvlJc w:val="left"/>
      <w:pPr>
        <w:ind w:left="1080" w:hanging="720"/>
      </w:pPr>
      <w:rPr>
        <w:rFonts w:hint="default"/>
      </w:rPr>
    </w:lvl>
    <w:lvl w:ilvl="1" w:tplc="58D8B70C" w:tentative="1">
      <w:start w:val="1"/>
      <w:numFmt w:val="lowerLetter"/>
      <w:lvlText w:val="%2."/>
      <w:lvlJc w:val="left"/>
      <w:pPr>
        <w:ind w:left="1440" w:hanging="360"/>
      </w:pPr>
    </w:lvl>
    <w:lvl w:ilvl="2" w:tplc="00146A24" w:tentative="1">
      <w:start w:val="1"/>
      <w:numFmt w:val="lowerRoman"/>
      <w:lvlText w:val="%3."/>
      <w:lvlJc w:val="right"/>
      <w:pPr>
        <w:ind w:left="2160" w:hanging="180"/>
      </w:pPr>
    </w:lvl>
    <w:lvl w:ilvl="3" w:tplc="876CC698" w:tentative="1">
      <w:start w:val="1"/>
      <w:numFmt w:val="decimal"/>
      <w:lvlText w:val="%4."/>
      <w:lvlJc w:val="left"/>
      <w:pPr>
        <w:ind w:left="2880" w:hanging="360"/>
      </w:pPr>
    </w:lvl>
    <w:lvl w:ilvl="4" w:tplc="617C674E" w:tentative="1">
      <w:start w:val="1"/>
      <w:numFmt w:val="lowerLetter"/>
      <w:lvlText w:val="%5."/>
      <w:lvlJc w:val="left"/>
      <w:pPr>
        <w:ind w:left="3600" w:hanging="360"/>
      </w:pPr>
    </w:lvl>
    <w:lvl w:ilvl="5" w:tplc="71820C74" w:tentative="1">
      <w:start w:val="1"/>
      <w:numFmt w:val="lowerRoman"/>
      <w:lvlText w:val="%6."/>
      <w:lvlJc w:val="right"/>
      <w:pPr>
        <w:ind w:left="4320" w:hanging="180"/>
      </w:pPr>
    </w:lvl>
    <w:lvl w:ilvl="6" w:tplc="4276FDA8" w:tentative="1">
      <w:start w:val="1"/>
      <w:numFmt w:val="decimal"/>
      <w:lvlText w:val="%7."/>
      <w:lvlJc w:val="left"/>
      <w:pPr>
        <w:ind w:left="5040" w:hanging="360"/>
      </w:pPr>
    </w:lvl>
    <w:lvl w:ilvl="7" w:tplc="B62E73B4" w:tentative="1">
      <w:start w:val="1"/>
      <w:numFmt w:val="lowerLetter"/>
      <w:lvlText w:val="%8."/>
      <w:lvlJc w:val="left"/>
      <w:pPr>
        <w:ind w:left="5760" w:hanging="360"/>
      </w:pPr>
    </w:lvl>
    <w:lvl w:ilvl="8" w:tplc="1D0EE6F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6E4A9490">
      <w:start w:val="1"/>
      <w:numFmt w:val="decimal"/>
      <w:lvlText w:val="%1."/>
      <w:lvlJc w:val="left"/>
      <w:pPr>
        <w:ind w:left="360" w:hanging="360"/>
      </w:pPr>
      <w:rPr>
        <w:rFonts w:hint="default"/>
      </w:rPr>
    </w:lvl>
    <w:lvl w:ilvl="1" w:tplc="E79A82CA" w:tentative="1">
      <w:start w:val="1"/>
      <w:numFmt w:val="lowerLetter"/>
      <w:lvlText w:val="%2."/>
      <w:lvlJc w:val="left"/>
      <w:pPr>
        <w:ind w:left="1080" w:hanging="360"/>
      </w:pPr>
    </w:lvl>
    <w:lvl w:ilvl="2" w:tplc="F10AD406" w:tentative="1">
      <w:start w:val="1"/>
      <w:numFmt w:val="lowerRoman"/>
      <w:lvlText w:val="%3."/>
      <w:lvlJc w:val="right"/>
      <w:pPr>
        <w:ind w:left="1800" w:hanging="180"/>
      </w:pPr>
    </w:lvl>
    <w:lvl w:ilvl="3" w:tplc="99A82BC6" w:tentative="1">
      <w:start w:val="1"/>
      <w:numFmt w:val="decimal"/>
      <w:lvlText w:val="%4."/>
      <w:lvlJc w:val="left"/>
      <w:pPr>
        <w:ind w:left="2520" w:hanging="360"/>
      </w:pPr>
    </w:lvl>
    <w:lvl w:ilvl="4" w:tplc="9ECA1A34" w:tentative="1">
      <w:start w:val="1"/>
      <w:numFmt w:val="lowerLetter"/>
      <w:lvlText w:val="%5."/>
      <w:lvlJc w:val="left"/>
      <w:pPr>
        <w:ind w:left="3240" w:hanging="360"/>
      </w:pPr>
    </w:lvl>
    <w:lvl w:ilvl="5" w:tplc="AE1E327A" w:tentative="1">
      <w:start w:val="1"/>
      <w:numFmt w:val="lowerRoman"/>
      <w:lvlText w:val="%6."/>
      <w:lvlJc w:val="right"/>
      <w:pPr>
        <w:ind w:left="3960" w:hanging="180"/>
      </w:pPr>
    </w:lvl>
    <w:lvl w:ilvl="6" w:tplc="025CE648" w:tentative="1">
      <w:start w:val="1"/>
      <w:numFmt w:val="decimal"/>
      <w:lvlText w:val="%7."/>
      <w:lvlJc w:val="left"/>
      <w:pPr>
        <w:ind w:left="4680" w:hanging="360"/>
      </w:pPr>
    </w:lvl>
    <w:lvl w:ilvl="7" w:tplc="EA264578" w:tentative="1">
      <w:start w:val="1"/>
      <w:numFmt w:val="lowerLetter"/>
      <w:lvlText w:val="%8."/>
      <w:lvlJc w:val="left"/>
      <w:pPr>
        <w:ind w:left="5400" w:hanging="360"/>
      </w:pPr>
    </w:lvl>
    <w:lvl w:ilvl="8" w:tplc="64928C9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5826514">
      <w:start w:val="1"/>
      <w:numFmt w:val="lowerRoman"/>
      <w:lvlText w:val="(%1)"/>
      <w:lvlJc w:val="left"/>
      <w:pPr>
        <w:ind w:left="1080" w:hanging="720"/>
      </w:pPr>
      <w:rPr>
        <w:rFonts w:hint="default"/>
      </w:rPr>
    </w:lvl>
    <w:lvl w:ilvl="1" w:tplc="1200071A" w:tentative="1">
      <w:start w:val="1"/>
      <w:numFmt w:val="lowerLetter"/>
      <w:lvlText w:val="%2."/>
      <w:lvlJc w:val="left"/>
      <w:pPr>
        <w:ind w:left="1440" w:hanging="360"/>
      </w:pPr>
    </w:lvl>
    <w:lvl w:ilvl="2" w:tplc="C00034FE" w:tentative="1">
      <w:start w:val="1"/>
      <w:numFmt w:val="lowerRoman"/>
      <w:lvlText w:val="%3."/>
      <w:lvlJc w:val="right"/>
      <w:pPr>
        <w:ind w:left="2160" w:hanging="180"/>
      </w:pPr>
    </w:lvl>
    <w:lvl w:ilvl="3" w:tplc="5CA6B004" w:tentative="1">
      <w:start w:val="1"/>
      <w:numFmt w:val="decimal"/>
      <w:lvlText w:val="%4."/>
      <w:lvlJc w:val="left"/>
      <w:pPr>
        <w:ind w:left="2880" w:hanging="360"/>
      </w:pPr>
    </w:lvl>
    <w:lvl w:ilvl="4" w:tplc="23D06EB8" w:tentative="1">
      <w:start w:val="1"/>
      <w:numFmt w:val="lowerLetter"/>
      <w:lvlText w:val="%5."/>
      <w:lvlJc w:val="left"/>
      <w:pPr>
        <w:ind w:left="3600" w:hanging="360"/>
      </w:pPr>
    </w:lvl>
    <w:lvl w:ilvl="5" w:tplc="1D3CE56C" w:tentative="1">
      <w:start w:val="1"/>
      <w:numFmt w:val="lowerRoman"/>
      <w:lvlText w:val="%6."/>
      <w:lvlJc w:val="right"/>
      <w:pPr>
        <w:ind w:left="4320" w:hanging="180"/>
      </w:pPr>
    </w:lvl>
    <w:lvl w:ilvl="6" w:tplc="15F83172" w:tentative="1">
      <w:start w:val="1"/>
      <w:numFmt w:val="decimal"/>
      <w:lvlText w:val="%7."/>
      <w:lvlJc w:val="left"/>
      <w:pPr>
        <w:ind w:left="5040" w:hanging="360"/>
      </w:pPr>
    </w:lvl>
    <w:lvl w:ilvl="7" w:tplc="4D9E232C" w:tentative="1">
      <w:start w:val="1"/>
      <w:numFmt w:val="lowerLetter"/>
      <w:lvlText w:val="%8."/>
      <w:lvlJc w:val="left"/>
      <w:pPr>
        <w:ind w:left="5760" w:hanging="360"/>
      </w:pPr>
    </w:lvl>
    <w:lvl w:ilvl="8" w:tplc="9CB4135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1292B680">
      <w:start w:val="1"/>
      <w:numFmt w:val="decimal"/>
      <w:lvlText w:val="%1."/>
      <w:lvlJc w:val="left"/>
      <w:pPr>
        <w:ind w:left="360" w:hanging="360"/>
      </w:pPr>
      <w:rPr>
        <w:rFonts w:hint="default"/>
      </w:rPr>
    </w:lvl>
    <w:lvl w:ilvl="1" w:tplc="EA486E5E" w:tentative="1">
      <w:start w:val="1"/>
      <w:numFmt w:val="lowerLetter"/>
      <w:lvlText w:val="%2."/>
      <w:lvlJc w:val="left"/>
      <w:pPr>
        <w:ind w:left="1080" w:hanging="360"/>
      </w:pPr>
    </w:lvl>
    <w:lvl w:ilvl="2" w:tplc="98520C90" w:tentative="1">
      <w:start w:val="1"/>
      <w:numFmt w:val="lowerRoman"/>
      <w:lvlText w:val="%3."/>
      <w:lvlJc w:val="right"/>
      <w:pPr>
        <w:ind w:left="1800" w:hanging="180"/>
      </w:pPr>
    </w:lvl>
    <w:lvl w:ilvl="3" w:tplc="59A21E8C" w:tentative="1">
      <w:start w:val="1"/>
      <w:numFmt w:val="decimal"/>
      <w:lvlText w:val="%4."/>
      <w:lvlJc w:val="left"/>
      <w:pPr>
        <w:ind w:left="2520" w:hanging="360"/>
      </w:pPr>
    </w:lvl>
    <w:lvl w:ilvl="4" w:tplc="2B40C286" w:tentative="1">
      <w:start w:val="1"/>
      <w:numFmt w:val="lowerLetter"/>
      <w:lvlText w:val="%5."/>
      <w:lvlJc w:val="left"/>
      <w:pPr>
        <w:ind w:left="3240" w:hanging="360"/>
      </w:pPr>
    </w:lvl>
    <w:lvl w:ilvl="5" w:tplc="129C47CC" w:tentative="1">
      <w:start w:val="1"/>
      <w:numFmt w:val="lowerRoman"/>
      <w:lvlText w:val="%6."/>
      <w:lvlJc w:val="right"/>
      <w:pPr>
        <w:ind w:left="3960" w:hanging="180"/>
      </w:pPr>
    </w:lvl>
    <w:lvl w:ilvl="6" w:tplc="D5EC3926" w:tentative="1">
      <w:start w:val="1"/>
      <w:numFmt w:val="decimal"/>
      <w:lvlText w:val="%7."/>
      <w:lvlJc w:val="left"/>
      <w:pPr>
        <w:ind w:left="4680" w:hanging="360"/>
      </w:pPr>
    </w:lvl>
    <w:lvl w:ilvl="7" w:tplc="ED9C282A" w:tentative="1">
      <w:start w:val="1"/>
      <w:numFmt w:val="lowerLetter"/>
      <w:lvlText w:val="%8."/>
      <w:lvlJc w:val="left"/>
      <w:pPr>
        <w:ind w:left="5400" w:hanging="360"/>
      </w:pPr>
    </w:lvl>
    <w:lvl w:ilvl="8" w:tplc="25F81E7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B2726646">
      <w:start w:val="1"/>
      <w:numFmt w:val="decimal"/>
      <w:lvlText w:val="%1."/>
      <w:lvlJc w:val="left"/>
      <w:pPr>
        <w:ind w:left="360" w:hanging="360"/>
      </w:pPr>
      <w:rPr>
        <w:rFonts w:hint="default"/>
      </w:rPr>
    </w:lvl>
    <w:lvl w:ilvl="1" w:tplc="0E5AD99E" w:tentative="1">
      <w:start w:val="1"/>
      <w:numFmt w:val="lowerLetter"/>
      <w:lvlText w:val="%2."/>
      <w:lvlJc w:val="left"/>
      <w:pPr>
        <w:ind w:left="1080" w:hanging="360"/>
      </w:pPr>
    </w:lvl>
    <w:lvl w:ilvl="2" w:tplc="1A1E5E8A" w:tentative="1">
      <w:start w:val="1"/>
      <w:numFmt w:val="lowerRoman"/>
      <w:lvlText w:val="%3."/>
      <w:lvlJc w:val="right"/>
      <w:pPr>
        <w:ind w:left="1800" w:hanging="180"/>
      </w:pPr>
    </w:lvl>
    <w:lvl w:ilvl="3" w:tplc="349A58EE" w:tentative="1">
      <w:start w:val="1"/>
      <w:numFmt w:val="decimal"/>
      <w:lvlText w:val="%4."/>
      <w:lvlJc w:val="left"/>
      <w:pPr>
        <w:ind w:left="2520" w:hanging="360"/>
      </w:pPr>
    </w:lvl>
    <w:lvl w:ilvl="4" w:tplc="34AAAB14" w:tentative="1">
      <w:start w:val="1"/>
      <w:numFmt w:val="lowerLetter"/>
      <w:lvlText w:val="%5."/>
      <w:lvlJc w:val="left"/>
      <w:pPr>
        <w:ind w:left="3240" w:hanging="360"/>
      </w:pPr>
    </w:lvl>
    <w:lvl w:ilvl="5" w:tplc="8A94E4A0" w:tentative="1">
      <w:start w:val="1"/>
      <w:numFmt w:val="lowerRoman"/>
      <w:lvlText w:val="%6."/>
      <w:lvlJc w:val="right"/>
      <w:pPr>
        <w:ind w:left="3960" w:hanging="180"/>
      </w:pPr>
    </w:lvl>
    <w:lvl w:ilvl="6" w:tplc="4B2AF3BE" w:tentative="1">
      <w:start w:val="1"/>
      <w:numFmt w:val="decimal"/>
      <w:lvlText w:val="%7."/>
      <w:lvlJc w:val="left"/>
      <w:pPr>
        <w:ind w:left="4680" w:hanging="360"/>
      </w:pPr>
    </w:lvl>
    <w:lvl w:ilvl="7" w:tplc="596E2E04" w:tentative="1">
      <w:start w:val="1"/>
      <w:numFmt w:val="lowerLetter"/>
      <w:lvlText w:val="%8."/>
      <w:lvlJc w:val="left"/>
      <w:pPr>
        <w:ind w:left="5400" w:hanging="360"/>
      </w:pPr>
    </w:lvl>
    <w:lvl w:ilvl="8" w:tplc="97A29C7E" w:tentative="1">
      <w:start w:val="1"/>
      <w:numFmt w:val="lowerRoman"/>
      <w:lvlText w:val="%9."/>
      <w:lvlJc w:val="right"/>
      <w:pPr>
        <w:ind w:left="6120" w:hanging="180"/>
      </w:pPr>
    </w:lvl>
  </w:abstractNum>
  <w:num w:numId="1">
    <w:abstractNumId w:val="8"/>
  </w:num>
  <w:num w:numId="2">
    <w:abstractNumId w:val="21"/>
  </w:num>
  <w:num w:numId="3">
    <w:abstractNumId w:val="41"/>
  </w:num>
  <w:num w:numId="4">
    <w:abstractNumId w:val="44"/>
  </w:num>
  <w:num w:numId="5">
    <w:abstractNumId w:val="28"/>
  </w:num>
  <w:num w:numId="6">
    <w:abstractNumId w:val="18"/>
  </w:num>
  <w:num w:numId="7">
    <w:abstractNumId w:val="36"/>
  </w:num>
  <w:num w:numId="8">
    <w:abstractNumId w:val="17"/>
  </w:num>
  <w:num w:numId="9">
    <w:abstractNumId w:val="22"/>
  </w:num>
  <w:num w:numId="10">
    <w:abstractNumId w:val="43"/>
  </w:num>
  <w:num w:numId="11">
    <w:abstractNumId w:val="15"/>
  </w:num>
  <w:num w:numId="12">
    <w:abstractNumId w:val="29"/>
  </w:num>
  <w:num w:numId="13">
    <w:abstractNumId w:val="30"/>
  </w:num>
  <w:num w:numId="14">
    <w:abstractNumId w:val="32"/>
  </w:num>
  <w:num w:numId="15">
    <w:abstractNumId w:val="25"/>
  </w:num>
  <w:num w:numId="16">
    <w:abstractNumId w:val="9"/>
  </w:num>
  <w:num w:numId="17">
    <w:abstractNumId w:val="35"/>
  </w:num>
  <w:num w:numId="18">
    <w:abstractNumId w:val="31"/>
  </w:num>
  <w:num w:numId="19">
    <w:abstractNumId w:val="19"/>
  </w:num>
  <w:num w:numId="20">
    <w:abstractNumId w:val="27"/>
  </w:num>
  <w:num w:numId="21">
    <w:abstractNumId w:val="7"/>
  </w:num>
  <w:num w:numId="22">
    <w:abstractNumId w:val="14"/>
  </w:num>
  <w:num w:numId="23">
    <w:abstractNumId w:val="34"/>
  </w:num>
  <w:num w:numId="24">
    <w:abstractNumId w:val="23"/>
  </w:num>
  <w:num w:numId="25">
    <w:abstractNumId w:val="20"/>
  </w:num>
  <w:num w:numId="26">
    <w:abstractNumId w:val="12"/>
  </w:num>
  <w:num w:numId="27">
    <w:abstractNumId w:val="24"/>
  </w:num>
  <w:num w:numId="28">
    <w:abstractNumId w:val="42"/>
  </w:num>
  <w:num w:numId="29">
    <w:abstractNumId w:val="40"/>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9"/>
  </w:num>
  <w:num w:numId="40">
    <w:abstractNumId w:val="11"/>
  </w:num>
  <w:num w:numId="41">
    <w:abstractNumId w:val="38"/>
  </w:num>
  <w:num w:numId="42">
    <w:abstractNumId w:val="26"/>
  </w:num>
  <w:num w:numId="43">
    <w:abstractNumId w:val="13"/>
  </w:num>
  <w:num w:numId="44">
    <w:abstractNumId w:val="33"/>
  </w:num>
  <w:num w:numId="45">
    <w:abstractNumId w:val="16"/>
  </w:num>
  <w:num w:numId="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C5"/>
    <w:rsid w:val="000B18EB"/>
    <w:rsid w:val="000C477C"/>
    <w:rsid w:val="0019699F"/>
    <w:rsid w:val="001A7203"/>
    <w:rsid w:val="00353788"/>
    <w:rsid w:val="003876C5"/>
    <w:rsid w:val="003C1EA0"/>
    <w:rsid w:val="003F59AE"/>
    <w:rsid w:val="00443337"/>
    <w:rsid w:val="004A02E1"/>
    <w:rsid w:val="004C2D0D"/>
    <w:rsid w:val="0054471F"/>
    <w:rsid w:val="005E4861"/>
    <w:rsid w:val="00604AD4"/>
    <w:rsid w:val="00645A10"/>
    <w:rsid w:val="00673B8F"/>
    <w:rsid w:val="006D5B41"/>
    <w:rsid w:val="0073038E"/>
    <w:rsid w:val="00904C48"/>
    <w:rsid w:val="009B5722"/>
    <w:rsid w:val="009D0585"/>
    <w:rsid w:val="00AB5CED"/>
    <w:rsid w:val="00B3120E"/>
    <w:rsid w:val="00B462E9"/>
    <w:rsid w:val="00C046F0"/>
    <w:rsid w:val="00D4491F"/>
    <w:rsid w:val="00DC5269"/>
    <w:rsid w:val="00DF731F"/>
    <w:rsid w:val="00E35ACD"/>
    <w:rsid w:val="00E3704D"/>
    <w:rsid w:val="00EB1B1A"/>
    <w:rsid w:val="00EE13AF"/>
    <w:rsid w:val="00EF6228"/>
    <w:rsid w:val="00FA2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CE99"/>
  <w15:docId w15:val="{80C5259B-B114-46E7-90A2-2E1B048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3176</RACS_x0020_ID>
    <Approved_x0020_Provider xmlns="a8338b6e-77a6-4851-82b6-98166143ffdd">Association for Christian Senior Citizens Homes Inc</Approved_x0020_Provider>
    <Management_x0020_Company_x0020_ID xmlns="a8338b6e-77a6-4851-82b6-98166143ffdd" xsi:nil="true"/>
    <Home xmlns="a8338b6e-77a6-4851-82b6-98166143ffdd">Outlook Gardens Aged Care</Home>
    <Signed xmlns="a8338b6e-77a6-4851-82b6-98166143ffdd" xsi:nil="true"/>
    <Uploaded xmlns="a8338b6e-77a6-4851-82b6-98166143ffdd">False</Uploaded>
    <Management_x0020_Company xmlns="a8338b6e-77a6-4851-82b6-98166143ffdd" xsi:nil="true"/>
    <Doc_x0020_Date xmlns="a8338b6e-77a6-4851-82b6-98166143ffdd">2020-10-22T04:10:00+00:00</Doc_x0020_Date>
    <CSI_x0020_ID xmlns="a8338b6e-77a6-4851-82b6-98166143ffdd" xsi:nil="true"/>
    <Case_x0020_ID xmlns="a8338b6e-77a6-4851-82b6-98166143ffdd" xsi:nil="true"/>
    <Approved_x0020_Provider_x0020_ID xmlns="a8338b6e-77a6-4851-82b6-98166143ffdd">34A60409-77F4-DC11-AD41-005056922186</Approved_x0020_Provider_x0020_ID>
    <Location xmlns="a8338b6e-77a6-4851-82b6-98166143ffdd" xsi:nil="true"/>
    <Home_x0020_ID xmlns="a8338b6e-77a6-4851-82b6-98166143ffdd">B53D3B86-7CF4-DC11-AD41-005056922186</Home_x0020_ID>
    <State xmlns="a8338b6e-77a6-4851-82b6-98166143ffdd">VIC</State>
    <Doc_x0020_Sent_Received_x0020_Date xmlns="a8338b6e-77a6-4851-82b6-98166143ffdd">2020-10-22T00:00:00+00:00</Doc_x0020_Sent_Received_x0020_Date>
    <Activity_x0020_ID xmlns="a8338b6e-77a6-4851-82b6-98166143ffdd">062AB362-580F-EB11-A695-005056922186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7380-DFC8-4CF0-B705-6E75DD1B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a8338b6e-77a6-4851-82b6-98166143ffdd"/>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C8EE136D-CD1E-4260-BA58-1B72F932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2020-11-05T02:32:00Z</cp:lastPrinted>
  <dcterms:created xsi:type="dcterms:W3CDTF">2020-11-09T23:40:00Z</dcterms:created>
  <dcterms:modified xsi:type="dcterms:W3CDTF">2020-11-09T23:41:00Z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