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63419" w14:textId="77777777" w:rsidR="0015438D" w:rsidRPr="003C6EC2" w:rsidRDefault="006965A3" w:rsidP="0015438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49635C6" wp14:editId="049635C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019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9635C8" wp14:editId="049635C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522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Mackay</w:t>
      </w:r>
      <w:r w:rsidRPr="003C6EC2">
        <w:rPr>
          <w:rFonts w:ascii="Arial Black" w:hAnsi="Arial Black"/>
        </w:rPr>
        <w:t xml:space="preserve"> </w:t>
      </w:r>
    </w:p>
    <w:p w14:paraId="0496341A" w14:textId="77777777" w:rsidR="0015438D" w:rsidRPr="003C6EC2" w:rsidRDefault="006965A3" w:rsidP="0015438D">
      <w:pPr>
        <w:pStyle w:val="Title"/>
        <w:spacing w:before="360" w:after="480"/>
      </w:pPr>
      <w:r w:rsidRPr="003C6EC2">
        <w:rPr>
          <w:rFonts w:ascii="Arial Black" w:eastAsia="Calibri" w:hAnsi="Arial Black"/>
          <w:sz w:val="56"/>
        </w:rPr>
        <w:t>Performance Report</w:t>
      </w:r>
    </w:p>
    <w:p w14:paraId="0496341B" w14:textId="77777777" w:rsidR="0015438D" w:rsidRPr="003C6EC2" w:rsidRDefault="006965A3" w:rsidP="0015438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Charlotte Street </w:t>
      </w:r>
      <w:r w:rsidRPr="003C6EC2">
        <w:rPr>
          <w:color w:val="FFFFFF" w:themeColor="background1"/>
          <w:sz w:val="28"/>
        </w:rPr>
        <w:br/>
        <w:t>West Mackay QLD 4740</w:t>
      </w:r>
      <w:r w:rsidRPr="003C6EC2">
        <w:rPr>
          <w:color w:val="FFFFFF" w:themeColor="background1"/>
          <w:sz w:val="28"/>
        </w:rPr>
        <w:br/>
      </w:r>
      <w:r w:rsidRPr="003C6EC2">
        <w:rPr>
          <w:rFonts w:eastAsia="Calibri"/>
          <w:color w:val="FFFFFF" w:themeColor="background1"/>
          <w:sz w:val="28"/>
          <w:szCs w:val="56"/>
          <w:lang w:eastAsia="en-US"/>
        </w:rPr>
        <w:t>Phone number: 07 4963 5800</w:t>
      </w:r>
    </w:p>
    <w:p w14:paraId="0496341C" w14:textId="77777777" w:rsidR="0015438D" w:rsidRDefault="006965A3" w:rsidP="0015438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5767 </w:t>
      </w:r>
    </w:p>
    <w:p w14:paraId="0496341D" w14:textId="77777777" w:rsidR="0015438D" w:rsidRPr="003C6EC2" w:rsidRDefault="006965A3" w:rsidP="0015438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0496341E" w14:textId="77777777" w:rsidR="0015438D" w:rsidRPr="003C6EC2" w:rsidRDefault="006965A3" w:rsidP="0015438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April 2021 to 9 April 2021</w:t>
      </w:r>
    </w:p>
    <w:p w14:paraId="0496341F" w14:textId="03176264" w:rsidR="0015438D" w:rsidRPr="00E93D41" w:rsidRDefault="006965A3" w:rsidP="0015438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0255F">
        <w:rPr>
          <w:color w:val="FFFFFF" w:themeColor="background1"/>
          <w:sz w:val="28"/>
        </w:rPr>
        <w:t xml:space="preserve">18 </w:t>
      </w:r>
      <w:r w:rsidR="00B51D0F" w:rsidRPr="00B51D0F">
        <w:rPr>
          <w:color w:val="FFFFFF" w:themeColor="background1"/>
          <w:sz w:val="28"/>
        </w:rPr>
        <w:t>May 2021</w:t>
      </w:r>
    </w:p>
    <w:bookmarkEnd w:id="1"/>
    <w:p w14:paraId="04963420" w14:textId="77777777" w:rsidR="0015438D" w:rsidRPr="003C6EC2" w:rsidRDefault="0015438D" w:rsidP="0015438D">
      <w:pPr>
        <w:tabs>
          <w:tab w:val="left" w:pos="2127"/>
        </w:tabs>
        <w:spacing w:before="120"/>
        <w:rPr>
          <w:rFonts w:eastAsia="Calibri"/>
          <w:b/>
          <w:color w:val="FFFFFF" w:themeColor="background1"/>
          <w:sz w:val="28"/>
          <w:szCs w:val="56"/>
          <w:lang w:eastAsia="en-US"/>
        </w:rPr>
      </w:pPr>
    </w:p>
    <w:p w14:paraId="04963421" w14:textId="77777777" w:rsidR="0015438D" w:rsidRDefault="0015438D" w:rsidP="0015438D">
      <w:pPr>
        <w:pStyle w:val="Heading1"/>
        <w:sectPr w:rsidR="0015438D" w:rsidSect="0015438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963422" w14:textId="77777777" w:rsidR="0015438D" w:rsidRDefault="006965A3" w:rsidP="0015438D">
      <w:pPr>
        <w:pStyle w:val="Heading1"/>
      </w:pPr>
      <w:bookmarkStart w:id="2" w:name="_Hlk32477662"/>
      <w:r>
        <w:lastRenderedPageBreak/>
        <w:t>Publication of report</w:t>
      </w:r>
    </w:p>
    <w:p w14:paraId="04963423" w14:textId="77777777" w:rsidR="0015438D" w:rsidRPr="006B166B" w:rsidRDefault="006965A3" w:rsidP="0015438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4963424" w14:textId="77777777" w:rsidR="0015438D" w:rsidRPr="0094564F" w:rsidRDefault="006965A3" w:rsidP="0015438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1561E" w14:paraId="0496342A" w14:textId="77777777" w:rsidTr="0015438D">
        <w:trPr>
          <w:trHeight w:val="227"/>
        </w:trPr>
        <w:tc>
          <w:tcPr>
            <w:tcW w:w="3942" w:type="pct"/>
            <w:shd w:val="clear" w:color="auto" w:fill="auto"/>
          </w:tcPr>
          <w:p w14:paraId="04963428" w14:textId="77777777" w:rsidR="0015438D" w:rsidRPr="001E6954" w:rsidRDefault="006965A3" w:rsidP="0015438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4963429" w14:textId="596315ED" w:rsidR="0015438D" w:rsidRPr="00B51D0F" w:rsidRDefault="006965A3" w:rsidP="0015438D">
            <w:pPr>
              <w:keepNext/>
              <w:spacing w:before="40" w:after="40" w:line="240" w:lineRule="auto"/>
              <w:jc w:val="right"/>
              <w:rPr>
                <w:b/>
                <w:bCs/>
                <w:iCs/>
                <w:color w:val="auto"/>
                <w:szCs w:val="40"/>
              </w:rPr>
            </w:pPr>
            <w:r w:rsidRPr="00B51D0F">
              <w:rPr>
                <w:b/>
                <w:bCs/>
                <w:iCs/>
                <w:color w:val="auto"/>
                <w:szCs w:val="40"/>
              </w:rPr>
              <w:t>Compliant</w:t>
            </w:r>
          </w:p>
        </w:tc>
      </w:tr>
      <w:tr w:rsidR="006965A3" w14:paraId="0496342D" w14:textId="77777777" w:rsidTr="0015438D">
        <w:trPr>
          <w:trHeight w:val="227"/>
        </w:trPr>
        <w:tc>
          <w:tcPr>
            <w:tcW w:w="3942" w:type="pct"/>
            <w:shd w:val="clear" w:color="auto" w:fill="auto"/>
          </w:tcPr>
          <w:p w14:paraId="0496342B" w14:textId="77777777" w:rsidR="006965A3" w:rsidRPr="001E6954" w:rsidRDefault="006965A3" w:rsidP="006965A3">
            <w:pPr>
              <w:spacing w:before="40" w:after="40" w:line="240" w:lineRule="auto"/>
              <w:ind w:left="318"/>
            </w:pPr>
            <w:r w:rsidRPr="001E6954">
              <w:t>Requirement 1(3)(a)</w:t>
            </w:r>
          </w:p>
        </w:tc>
        <w:tc>
          <w:tcPr>
            <w:tcW w:w="1058" w:type="pct"/>
            <w:shd w:val="clear" w:color="auto" w:fill="auto"/>
          </w:tcPr>
          <w:p w14:paraId="0496342C" w14:textId="6DDBC1E6"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30" w14:textId="77777777" w:rsidTr="0015438D">
        <w:trPr>
          <w:trHeight w:val="227"/>
        </w:trPr>
        <w:tc>
          <w:tcPr>
            <w:tcW w:w="3942" w:type="pct"/>
            <w:shd w:val="clear" w:color="auto" w:fill="auto"/>
          </w:tcPr>
          <w:p w14:paraId="0496342E" w14:textId="77777777" w:rsidR="006965A3" w:rsidRPr="001E6954" w:rsidRDefault="006965A3" w:rsidP="006965A3">
            <w:pPr>
              <w:spacing w:before="40" w:after="40" w:line="240" w:lineRule="auto"/>
              <w:ind w:left="318"/>
            </w:pPr>
            <w:r w:rsidRPr="001E6954">
              <w:t>Requirement 1(3)(b)</w:t>
            </w:r>
          </w:p>
        </w:tc>
        <w:tc>
          <w:tcPr>
            <w:tcW w:w="1058" w:type="pct"/>
            <w:shd w:val="clear" w:color="auto" w:fill="auto"/>
          </w:tcPr>
          <w:p w14:paraId="0496342F" w14:textId="001A81DA"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33" w14:textId="77777777" w:rsidTr="0015438D">
        <w:trPr>
          <w:trHeight w:val="227"/>
        </w:trPr>
        <w:tc>
          <w:tcPr>
            <w:tcW w:w="3942" w:type="pct"/>
            <w:shd w:val="clear" w:color="auto" w:fill="auto"/>
          </w:tcPr>
          <w:p w14:paraId="04963431" w14:textId="77777777" w:rsidR="006965A3" w:rsidRPr="001E6954" w:rsidRDefault="006965A3" w:rsidP="006965A3">
            <w:pPr>
              <w:spacing w:before="40" w:after="40" w:line="240" w:lineRule="auto"/>
              <w:ind w:left="318"/>
            </w:pPr>
            <w:r w:rsidRPr="001E6954">
              <w:t>Requirement 1(3)(c)</w:t>
            </w:r>
          </w:p>
        </w:tc>
        <w:tc>
          <w:tcPr>
            <w:tcW w:w="1058" w:type="pct"/>
            <w:shd w:val="clear" w:color="auto" w:fill="auto"/>
          </w:tcPr>
          <w:p w14:paraId="04963432" w14:textId="1C851CF2"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36" w14:textId="77777777" w:rsidTr="0015438D">
        <w:trPr>
          <w:trHeight w:val="227"/>
        </w:trPr>
        <w:tc>
          <w:tcPr>
            <w:tcW w:w="3942" w:type="pct"/>
            <w:shd w:val="clear" w:color="auto" w:fill="auto"/>
          </w:tcPr>
          <w:p w14:paraId="04963434" w14:textId="77777777" w:rsidR="006965A3" w:rsidRPr="001E6954" w:rsidRDefault="006965A3" w:rsidP="006965A3">
            <w:pPr>
              <w:spacing w:before="40" w:after="40" w:line="240" w:lineRule="auto"/>
              <w:ind w:left="318"/>
            </w:pPr>
            <w:r w:rsidRPr="001E6954">
              <w:t>Requirement 1(3)(d)</w:t>
            </w:r>
          </w:p>
        </w:tc>
        <w:tc>
          <w:tcPr>
            <w:tcW w:w="1058" w:type="pct"/>
            <w:shd w:val="clear" w:color="auto" w:fill="auto"/>
          </w:tcPr>
          <w:p w14:paraId="04963435" w14:textId="4E08B533"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39" w14:textId="77777777" w:rsidTr="0015438D">
        <w:trPr>
          <w:trHeight w:val="227"/>
        </w:trPr>
        <w:tc>
          <w:tcPr>
            <w:tcW w:w="3942" w:type="pct"/>
            <w:shd w:val="clear" w:color="auto" w:fill="auto"/>
          </w:tcPr>
          <w:p w14:paraId="04963437" w14:textId="77777777" w:rsidR="006965A3" w:rsidRPr="001E6954" w:rsidRDefault="006965A3" w:rsidP="006965A3">
            <w:pPr>
              <w:spacing w:before="40" w:after="40" w:line="240" w:lineRule="auto"/>
              <w:ind w:left="318"/>
            </w:pPr>
            <w:r w:rsidRPr="001E6954">
              <w:t>Requirement 1(3)(e)</w:t>
            </w:r>
          </w:p>
        </w:tc>
        <w:tc>
          <w:tcPr>
            <w:tcW w:w="1058" w:type="pct"/>
            <w:shd w:val="clear" w:color="auto" w:fill="auto"/>
          </w:tcPr>
          <w:p w14:paraId="04963438" w14:textId="38BAD634"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3C" w14:textId="77777777" w:rsidTr="0015438D">
        <w:trPr>
          <w:trHeight w:val="227"/>
        </w:trPr>
        <w:tc>
          <w:tcPr>
            <w:tcW w:w="3942" w:type="pct"/>
            <w:shd w:val="clear" w:color="auto" w:fill="auto"/>
          </w:tcPr>
          <w:p w14:paraId="0496343A" w14:textId="77777777" w:rsidR="006965A3" w:rsidRPr="001E6954" w:rsidRDefault="006965A3" w:rsidP="006965A3">
            <w:pPr>
              <w:spacing w:before="40" w:after="40" w:line="240" w:lineRule="auto"/>
              <w:ind w:left="318"/>
            </w:pPr>
            <w:r w:rsidRPr="001E6954">
              <w:t>Requirement 1(3)(f)</w:t>
            </w:r>
          </w:p>
        </w:tc>
        <w:tc>
          <w:tcPr>
            <w:tcW w:w="1058" w:type="pct"/>
            <w:shd w:val="clear" w:color="auto" w:fill="auto"/>
          </w:tcPr>
          <w:p w14:paraId="0496343B" w14:textId="237A5698"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81561E" w14:paraId="0496343F" w14:textId="77777777" w:rsidTr="0015438D">
        <w:trPr>
          <w:trHeight w:val="227"/>
        </w:trPr>
        <w:tc>
          <w:tcPr>
            <w:tcW w:w="3942" w:type="pct"/>
            <w:shd w:val="clear" w:color="auto" w:fill="auto"/>
          </w:tcPr>
          <w:p w14:paraId="0496343D" w14:textId="77777777" w:rsidR="0015438D" w:rsidRPr="001E6954" w:rsidRDefault="006965A3" w:rsidP="0015438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96343E" w14:textId="123751FC" w:rsidR="0015438D" w:rsidRPr="00B51D0F" w:rsidRDefault="006965A3" w:rsidP="0015438D">
            <w:pPr>
              <w:keepNext/>
              <w:spacing w:before="40" w:after="40" w:line="240" w:lineRule="auto"/>
              <w:jc w:val="right"/>
              <w:rPr>
                <w:b/>
                <w:color w:val="auto"/>
              </w:rPr>
            </w:pPr>
            <w:r w:rsidRPr="00B51D0F">
              <w:rPr>
                <w:b/>
                <w:bCs/>
                <w:iCs/>
                <w:color w:val="auto"/>
                <w:szCs w:val="40"/>
              </w:rPr>
              <w:t>Compliant</w:t>
            </w:r>
          </w:p>
        </w:tc>
      </w:tr>
      <w:tr w:rsidR="006965A3" w14:paraId="04963442" w14:textId="77777777" w:rsidTr="0015438D">
        <w:trPr>
          <w:trHeight w:val="227"/>
        </w:trPr>
        <w:tc>
          <w:tcPr>
            <w:tcW w:w="3942" w:type="pct"/>
            <w:shd w:val="clear" w:color="auto" w:fill="auto"/>
          </w:tcPr>
          <w:p w14:paraId="04963440" w14:textId="77777777" w:rsidR="006965A3" w:rsidRPr="001E6954" w:rsidRDefault="006965A3" w:rsidP="006965A3">
            <w:pPr>
              <w:spacing w:before="40" w:after="40" w:line="240" w:lineRule="auto"/>
              <w:ind w:left="318" w:hanging="7"/>
            </w:pPr>
            <w:r w:rsidRPr="001E6954">
              <w:t>Requirement 2(3)(a)</w:t>
            </w:r>
          </w:p>
        </w:tc>
        <w:tc>
          <w:tcPr>
            <w:tcW w:w="1058" w:type="pct"/>
            <w:shd w:val="clear" w:color="auto" w:fill="auto"/>
          </w:tcPr>
          <w:p w14:paraId="04963441" w14:textId="287AFB15"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45" w14:textId="77777777" w:rsidTr="0015438D">
        <w:trPr>
          <w:trHeight w:val="227"/>
        </w:trPr>
        <w:tc>
          <w:tcPr>
            <w:tcW w:w="3942" w:type="pct"/>
            <w:shd w:val="clear" w:color="auto" w:fill="auto"/>
          </w:tcPr>
          <w:p w14:paraId="04963443" w14:textId="77777777" w:rsidR="006965A3" w:rsidRPr="001E6954" w:rsidRDefault="006965A3" w:rsidP="006965A3">
            <w:pPr>
              <w:spacing w:before="40" w:after="40" w:line="240" w:lineRule="auto"/>
              <w:ind w:left="318" w:hanging="7"/>
            </w:pPr>
            <w:r w:rsidRPr="001E6954">
              <w:t>Requirement 2(3)(b)</w:t>
            </w:r>
          </w:p>
        </w:tc>
        <w:tc>
          <w:tcPr>
            <w:tcW w:w="1058" w:type="pct"/>
            <w:shd w:val="clear" w:color="auto" w:fill="auto"/>
          </w:tcPr>
          <w:p w14:paraId="04963444" w14:textId="281C897A"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48" w14:textId="77777777" w:rsidTr="0015438D">
        <w:trPr>
          <w:trHeight w:val="227"/>
        </w:trPr>
        <w:tc>
          <w:tcPr>
            <w:tcW w:w="3942" w:type="pct"/>
            <w:shd w:val="clear" w:color="auto" w:fill="auto"/>
          </w:tcPr>
          <w:p w14:paraId="04963446" w14:textId="77777777" w:rsidR="006965A3" w:rsidRPr="001E6954" w:rsidRDefault="006965A3" w:rsidP="006965A3">
            <w:pPr>
              <w:spacing w:before="40" w:after="40" w:line="240" w:lineRule="auto"/>
              <w:ind w:left="318" w:hanging="7"/>
            </w:pPr>
            <w:r w:rsidRPr="001E6954">
              <w:t>Requirement 2(3)(c)</w:t>
            </w:r>
          </w:p>
        </w:tc>
        <w:tc>
          <w:tcPr>
            <w:tcW w:w="1058" w:type="pct"/>
            <w:shd w:val="clear" w:color="auto" w:fill="auto"/>
          </w:tcPr>
          <w:p w14:paraId="04963447" w14:textId="560FDA36"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4B" w14:textId="77777777" w:rsidTr="0015438D">
        <w:trPr>
          <w:trHeight w:val="227"/>
        </w:trPr>
        <w:tc>
          <w:tcPr>
            <w:tcW w:w="3942" w:type="pct"/>
            <w:shd w:val="clear" w:color="auto" w:fill="auto"/>
          </w:tcPr>
          <w:p w14:paraId="04963449" w14:textId="77777777" w:rsidR="006965A3" w:rsidRPr="001E6954" w:rsidRDefault="006965A3" w:rsidP="006965A3">
            <w:pPr>
              <w:spacing w:before="40" w:after="40" w:line="240" w:lineRule="auto"/>
              <w:ind w:left="318" w:hanging="7"/>
            </w:pPr>
            <w:r w:rsidRPr="001E6954">
              <w:t>Requirement 2(3)(d)</w:t>
            </w:r>
          </w:p>
        </w:tc>
        <w:tc>
          <w:tcPr>
            <w:tcW w:w="1058" w:type="pct"/>
            <w:shd w:val="clear" w:color="auto" w:fill="auto"/>
          </w:tcPr>
          <w:p w14:paraId="0496344A" w14:textId="7A1D8E96"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4E" w14:textId="77777777" w:rsidTr="0015438D">
        <w:trPr>
          <w:trHeight w:val="227"/>
        </w:trPr>
        <w:tc>
          <w:tcPr>
            <w:tcW w:w="3942" w:type="pct"/>
            <w:shd w:val="clear" w:color="auto" w:fill="auto"/>
          </w:tcPr>
          <w:p w14:paraId="0496344C" w14:textId="77777777" w:rsidR="006965A3" w:rsidRPr="001E6954" w:rsidRDefault="006965A3" w:rsidP="006965A3">
            <w:pPr>
              <w:spacing w:before="40" w:after="40" w:line="240" w:lineRule="auto"/>
              <w:ind w:left="318" w:hanging="7"/>
            </w:pPr>
            <w:r w:rsidRPr="001E6954">
              <w:t>Requirement 2(3)(e)</w:t>
            </w:r>
          </w:p>
        </w:tc>
        <w:tc>
          <w:tcPr>
            <w:tcW w:w="1058" w:type="pct"/>
            <w:shd w:val="clear" w:color="auto" w:fill="auto"/>
          </w:tcPr>
          <w:p w14:paraId="0496344D" w14:textId="5F459904"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81561E" w14:paraId="04963451" w14:textId="77777777" w:rsidTr="0015438D">
        <w:trPr>
          <w:trHeight w:val="227"/>
        </w:trPr>
        <w:tc>
          <w:tcPr>
            <w:tcW w:w="3942" w:type="pct"/>
            <w:shd w:val="clear" w:color="auto" w:fill="auto"/>
          </w:tcPr>
          <w:p w14:paraId="0496344F" w14:textId="77777777" w:rsidR="0015438D" w:rsidRPr="001E6954" w:rsidRDefault="006965A3" w:rsidP="0015438D">
            <w:pPr>
              <w:keepNext/>
              <w:spacing w:before="40" w:after="40" w:line="240" w:lineRule="auto"/>
              <w:rPr>
                <w:b/>
              </w:rPr>
            </w:pPr>
            <w:r w:rsidRPr="001E6954">
              <w:rPr>
                <w:b/>
              </w:rPr>
              <w:t>Standard 3 Personal care and clinical care</w:t>
            </w:r>
          </w:p>
        </w:tc>
        <w:tc>
          <w:tcPr>
            <w:tcW w:w="1058" w:type="pct"/>
            <w:shd w:val="clear" w:color="auto" w:fill="auto"/>
          </w:tcPr>
          <w:p w14:paraId="04963450" w14:textId="1FD124F3" w:rsidR="0015438D" w:rsidRPr="00B51D0F" w:rsidRDefault="006965A3" w:rsidP="0015438D">
            <w:pPr>
              <w:keepNext/>
              <w:spacing w:before="40" w:after="40" w:line="240" w:lineRule="auto"/>
              <w:jc w:val="right"/>
              <w:rPr>
                <w:b/>
                <w:color w:val="auto"/>
              </w:rPr>
            </w:pPr>
            <w:r w:rsidRPr="00B51D0F">
              <w:rPr>
                <w:b/>
                <w:bCs/>
                <w:iCs/>
                <w:color w:val="auto"/>
                <w:szCs w:val="40"/>
              </w:rPr>
              <w:t>Compliant</w:t>
            </w:r>
          </w:p>
        </w:tc>
      </w:tr>
      <w:tr w:rsidR="006965A3" w14:paraId="04963454" w14:textId="77777777" w:rsidTr="0015438D">
        <w:trPr>
          <w:trHeight w:val="227"/>
        </w:trPr>
        <w:tc>
          <w:tcPr>
            <w:tcW w:w="3942" w:type="pct"/>
            <w:shd w:val="clear" w:color="auto" w:fill="auto"/>
          </w:tcPr>
          <w:p w14:paraId="04963452" w14:textId="77777777" w:rsidR="006965A3" w:rsidRPr="002B4C72" w:rsidRDefault="006965A3" w:rsidP="006965A3">
            <w:pPr>
              <w:spacing w:before="40" w:after="40" w:line="240" w:lineRule="auto"/>
              <w:ind w:left="312"/>
            </w:pPr>
            <w:r w:rsidRPr="001E6954">
              <w:t>Requirement 3(3)(a)</w:t>
            </w:r>
          </w:p>
        </w:tc>
        <w:tc>
          <w:tcPr>
            <w:tcW w:w="1058" w:type="pct"/>
            <w:shd w:val="clear" w:color="auto" w:fill="auto"/>
          </w:tcPr>
          <w:p w14:paraId="04963453" w14:textId="3B71D35B" w:rsidR="006965A3" w:rsidRPr="00B51D0F" w:rsidRDefault="006965A3" w:rsidP="006965A3">
            <w:pPr>
              <w:spacing w:before="40" w:after="40" w:line="240" w:lineRule="auto"/>
              <w:ind w:left="-107"/>
              <w:jc w:val="right"/>
              <w:rPr>
                <w:color w:val="auto"/>
              </w:rPr>
            </w:pPr>
            <w:r w:rsidRPr="00B51D0F">
              <w:rPr>
                <w:bCs/>
                <w:iCs/>
                <w:color w:val="auto"/>
                <w:szCs w:val="40"/>
              </w:rPr>
              <w:t>Compliant</w:t>
            </w:r>
          </w:p>
        </w:tc>
      </w:tr>
      <w:tr w:rsidR="006965A3" w14:paraId="04963457" w14:textId="77777777" w:rsidTr="0015438D">
        <w:trPr>
          <w:trHeight w:val="227"/>
        </w:trPr>
        <w:tc>
          <w:tcPr>
            <w:tcW w:w="3942" w:type="pct"/>
            <w:shd w:val="clear" w:color="auto" w:fill="auto"/>
          </w:tcPr>
          <w:p w14:paraId="04963455" w14:textId="77777777" w:rsidR="006965A3" w:rsidRPr="001E6954" w:rsidRDefault="006965A3" w:rsidP="006965A3">
            <w:pPr>
              <w:spacing w:before="40" w:after="40" w:line="240" w:lineRule="auto"/>
              <w:ind w:left="318" w:hanging="7"/>
            </w:pPr>
            <w:r w:rsidRPr="001E6954">
              <w:t>Requirement 3(3)(b)</w:t>
            </w:r>
          </w:p>
        </w:tc>
        <w:tc>
          <w:tcPr>
            <w:tcW w:w="1058" w:type="pct"/>
            <w:shd w:val="clear" w:color="auto" w:fill="auto"/>
          </w:tcPr>
          <w:p w14:paraId="04963456" w14:textId="05C62FEF"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5A" w14:textId="77777777" w:rsidTr="0015438D">
        <w:trPr>
          <w:trHeight w:val="227"/>
        </w:trPr>
        <w:tc>
          <w:tcPr>
            <w:tcW w:w="3942" w:type="pct"/>
            <w:shd w:val="clear" w:color="auto" w:fill="auto"/>
          </w:tcPr>
          <w:p w14:paraId="04963458" w14:textId="77777777" w:rsidR="006965A3" w:rsidRPr="001E6954" w:rsidRDefault="006965A3" w:rsidP="006965A3">
            <w:pPr>
              <w:spacing w:before="40" w:after="40" w:line="240" w:lineRule="auto"/>
              <w:ind w:left="318" w:hanging="7"/>
            </w:pPr>
            <w:r w:rsidRPr="001E6954">
              <w:t>Requirement 3(3)(c)</w:t>
            </w:r>
          </w:p>
        </w:tc>
        <w:tc>
          <w:tcPr>
            <w:tcW w:w="1058" w:type="pct"/>
            <w:shd w:val="clear" w:color="auto" w:fill="auto"/>
          </w:tcPr>
          <w:p w14:paraId="04963459" w14:textId="1C3918A5"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5D" w14:textId="77777777" w:rsidTr="0015438D">
        <w:trPr>
          <w:trHeight w:val="227"/>
        </w:trPr>
        <w:tc>
          <w:tcPr>
            <w:tcW w:w="3942" w:type="pct"/>
            <w:shd w:val="clear" w:color="auto" w:fill="auto"/>
          </w:tcPr>
          <w:p w14:paraId="0496345B" w14:textId="77777777" w:rsidR="006965A3" w:rsidRPr="001E6954" w:rsidRDefault="006965A3" w:rsidP="006965A3">
            <w:pPr>
              <w:spacing w:before="40" w:after="40" w:line="240" w:lineRule="auto"/>
              <w:ind w:left="318" w:hanging="7"/>
            </w:pPr>
            <w:r w:rsidRPr="001E6954">
              <w:t>Requirement 3(3)(d)</w:t>
            </w:r>
          </w:p>
        </w:tc>
        <w:tc>
          <w:tcPr>
            <w:tcW w:w="1058" w:type="pct"/>
            <w:shd w:val="clear" w:color="auto" w:fill="auto"/>
          </w:tcPr>
          <w:p w14:paraId="0496345C" w14:textId="3DD10725"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81561E" w14:paraId="04963460" w14:textId="77777777" w:rsidTr="0015438D">
        <w:trPr>
          <w:trHeight w:val="227"/>
        </w:trPr>
        <w:tc>
          <w:tcPr>
            <w:tcW w:w="3942" w:type="pct"/>
            <w:shd w:val="clear" w:color="auto" w:fill="auto"/>
          </w:tcPr>
          <w:p w14:paraId="0496345E" w14:textId="77777777" w:rsidR="0015438D" w:rsidRPr="001E6954" w:rsidRDefault="006965A3" w:rsidP="0015438D">
            <w:pPr>
              <w:spacing w:before="40" w:after="40" w:line="240" w:lineRule="auto"/>
              <w:ind w:left="318" w:hanging="7"/>
            </w:pPr>
            <w:r w:rsidRPr="001E6954">
              <w:t>Requirement 3(3)(e)</w:t>
            </w:r>
          </w:p>
        </w:tc>
        <w:tc>
          <w:tcPr>
            <w:tcW w:w="1058" w:type="pct"/>
            <w:shd w:val="clear" w:color="auto" w:fill="auto"/>
          </w:tcPr>
          <w:p w14:paraId="0496345F" w14:textId="41FC3596" w:rsidR="0015438D" w:rsidRPr="00B51D0F" w:rsidRDefault="006965A3" w:rsidP="0015438D">
            <w:pPr>
              <w:spacing w:before="40" w:after="40" w:line="240" w:lineRule="auto"/>
              <w:jc w:val="right"/>
              <w:rPr>
                <w:color w:val="auto"/>
              </w:rPr>
            </w:pPr>
            <w:r w:rsidRPr="00B51D0F">
              <w:rPr>
                <w:bCs/>
                <w:iCs/>
                <w:color w:val="auto"/>
                <w:szCs w:val="40"/>
              </w:rPr>
              <w:t>Compliant</w:t>
            </w:r>
          </w:p>
        </w:tc>
      </w:tr>
      <w:tr w:rsidR="0081561E" w14:paraId="04963463" w14:textId="77777777" w:rsidTr="0015438D">
        <w:trPr>
          <w:trHeight w:val="227"/>
        </w:trPr>
        <w:tc>
          <w:tcPr>
            <w:tcW w:w="3942" w:type="pct"/>
            <w:shd w:val="clear" w:color="auto" w:fill="auto"/>
          </w:tcPr>
          <w:p w14:paraId="04963461" w14:textId="77777777" w:rsidR="0015438D" w:rsidRPr="001E6954" w:rsidRDefault="006965A3" w:rsidP="0015438D">
            <w:pPr>
              <w:spacing w:before="40" w:after="40" w:line="240" w:lineRule="auto"/>
              <w:ind w:left="318" w:hanging="7"/>
            </w:pPr>
            <w:r w:rsidRPr="001E6954">
              <w:t>Requirement 3(3)(f)</w:t>
            </w:r>
          </w:p>
        </w:tc>
        <w:tc>
          <w:tcPr>
            <w:tcW w:w="1058" w:type="pct"/>
            <w:shd w:val="clear" w:color="auto" w:fill="auto"/>
          </w:tcPr>
          <w:p w14:paraId="04963462" w14:textId="3FBF0FE2" w:rsidR="0015438D" w:rsidRPr="00B51D0F" w:rsidRDefault="006965A3" w:rsidP="0015438D">
            <w:pPr>
              <w:spacing w:before="40" w:after="40" w:line="240" w:lineRule="auto"/>
              <w:jc w:val="right"/>
              <w:rPr>
                <w:color w:val="auto"/>
              </w:rPr>
            </w:pPr>
            <w:r w:rsidRPr="00B51D0F">
              <w:rPr>
                <w:bCs/>
                <w:iCs/>
                <w:color w:val="auto"/>
                <w:szCs w:val="40"/>
              </w:rPr>
              <w:t>Compliant</w:t>
            </w:r>
          </w:p>
        </w:tc>
      </w:tr>
      <w:tr w:rsidR="0081561E" w14:paraId="04963466" w14:textId="77777777" w:rsidTr="0015438D">
        <w:trPr>
          <w:trHeight w:val="227"/>
        </w:trPr>
        <w:tc>
          <w:tcPr>
            <w:tcW w:w="3942" w:type="pct"/>
            <w:shd w:val="clear" w:color="auto" w:fill="auto"/>
          </w:tcPr>
          <w:p w14:paraId="04963464" w14:textId="77777777" w:rsidR="0015438D" w:rsidRPr="001E6954" w:rsidRDefault="006965A3" w:rsidP="0015438D">
            <w:pPr>
              <w:spacing w:before="40" w:after="40" w:line="240" w:lineRule="auto"/>
              <w:ind w:left="318" w:hanging="7"/>
            </w:pPr>
            <w:r w:rsidRPr="001E6954">
              <w:t>Requirement 3(3)(g)</w:t>
            </w:r>
          </w:p>
        </w:tc>
        <w:tc>
          <w:tcPr>
            <w:tcW w:w="1058" w:type="pct"/>
            <w:shd w:val="clear" w:color="auto" w:fill="auto"/>
          </w:tcPr>
          <w:p w14:paraId="04963465" w14:textId="069119D9" w:rsidR="0015438D" w:rsidRPr="00B51D0F" w:rsidRDefault="006965A3" w:rsidP="0015438D">
            <w:pPr>
              <w:spacing w:before="40" w:after="40" w:line="240" w:lineRule="auto"/>
              <w:jc w:val="right"/>
              <w:rPr>
                <w:color w:val="auto"/>
              </w:rPr>
            </w:pPr>
            <w:r w:rsidRPr="00B51D0F">
              <w:rPr>
                <w:bCs/>
                <w:iCs/>
                <w:color w:val="auto"/>
                <w:szCs w:val="40"/>
              </w:rPr>
              <w:t>Compliant</w:t>
            </w:r>
          </w:p>
        </w:tc>
      </w:tr>
      <w:tr w:rsidR="0081561E" w14:paraId="04963469" w14:textId="77777777" w:rsidTr="0015438D">
        <w:trPr>
          <w:trHeight w:val="227"/>
        </w:trPr>
        <w:tc>
          <w:tcPr>
            <w:tcW w:w="3942" w:type="pct"/>
            <w:shd w:val="clear" w:color="auto" w:fill="auto"/>
          </w:tcPr>
          <w:p w14:paraId="04963467" w14:textId="77777777" w:rsidR="0015438D" w:rsidRPr="001E6954" w:rsidRDefault="006965A3" w:rsidP="0015438D">
            <w:pPr>
              <w:keepNext/>
              <w:spacing w:before="40" w:after="40" w:line="240" w:lineRule="auto"/>
              <w:rPr>
                <w:b/>
              </w:rPr>
            </w:pPr>
            <w:r w:rsidRPr="001E6954">
              <w:rPr>
                <w:b/>
              </w:rPr>
              <w:t>Standard 4 Services and supports for daily living</w:t>
            </w:r>
          </w:p>
        </w:tc>
        <w:tc>
          <w:tcPr>
            <w:tcW w:w="1058" w:type="pct"/>
            <w:shd w:val="clear" w:color="auto" w:fill="auto"/>
          </w:tcPr>
          <w:p w14:paraId="04963468" w14:textId="07994A17" w:rsidR="0015438D" w:rsidRPr="00B51D0F" w:rsidRDefault="006965A3" w:rsidP="0015438D">
            <w:pPr>
              <w:keepNext/>
              <w:spacing w:before="40" w:after="40" w:line="240" w:lineRule="auto"/>
              <w:jc w:val="right"/>
              <w:rPr>
                <w:b/>
                <w:color w:val="auto"/>
              </w:rPr>
            </w:pPr>
            <w:r w:rsidRPr="00B51D0F">
              <w:rPr>
                <w:b/>
                <w:bCs/>
                <w:iCs/>
                <w:color w:val="auto"/>
                <w:szCs w:val="40"/>
              </w:rPr>
              <w:t>Compliant</w:t>
            </w:r>
          </w:p>
        </w:tc>
      </w:tr>
      <w:tr w:rsidR="006965A3" w14:paraId="0496346C" w14:textId="77777777" w:rsidTr="0015438D">
        <w:trPr>
          <w:trHeight w:val="227"/>
        </w:trPr>
        <w:tc>
          <w:tcPr>
            <w:tcW w:w="3942" w:type="pct"/>
            <w:shd w:val="clear" w:color="auto" w:fill="auto"/>
          </w:tcPr>
          <w:p w14:paraId="0496346A" w14:textId="77777777" w:rsidR="006965A3" w:rsidRPr="001E6954" w:rsidRDefault="006965A3" w:rsidP="006965A3">
            <w:pPr>
              <w:spacing w:before="40" w:after="40" w:line="240" w:lineRule="auto"/>
              <w:ind w:left="318" w:hanging="7"/>
            </w:pPr>
            <w:r w:rsidRPr="001E6954">
              <w:t>Requirement 4(3)(a)</w:t>
            </w:r>
          </w:p>
        </w:tc>
        <w:tc>
          <w:tcPr>
            <w:tcW w:w="1058" w:type="pct"/>
            <w:shd w:val="clear" w:color="auto" w:fill="auto"/>
          </w:tcPr>
          <w:p w14:paraId="0496346B" w14:textId="04797672"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6F" w14:textId="77777777" w:rsidTr="0015438D">
        <w:trPr>
          <w:trHeight w:val="227"/>
        </w:trPr>
        <w:tc>
          <w:tcPr>
            <w:tcW w:w="3942" w:type="pct"/>
            <w:shd w:val="clear" w:color="auto" w:fill="auto"/>
          </w:tcPr>
          <w:p w14:paraId="0496346D" w14:textId="77777777" w:rsidR="006965A3" w:rsidRPr="001E6954" w:rsidRDefault="006965A3" w:rsidP="006965A3">
            <w:pPr>
              <w:spacing w:before="40" w:after="40" w:line="240" w:lineRule="auto"/>
              <w:ind w:left="318" w:hanging="7"/>
            </w:pPr>
            <w:r w:rsidRPr="001E6954">
              <w:t>Requirement 4(3)(b)</w:t>
            </w:r>
          </w:p>
        </w:tc>
        <w:tc>
          <w:tcPr>
            <w:tcW w:w="1058" w:type="pct"/>
            <w:shd w:val="clear" w:color="auto" w:fill="auto"/>
          </w:tcPr>
          <w:p w14:paraId="0496346E" w14:textId="18DED981"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72" w14:textId="77777777" w:rsidTr="0015438D">
        <w:trPr>
          <w:trHeight w:val="227"/>
        </w:trPr>
        <w:tc>
          <w:tcPr>
            <w:tcW w:w="3942" w:type="pct"/>
            <w:shd w:val="clear" w:color="auto" w:fill="auto"/>
          </w:tcPr>
          <w:p w14:paraId="04963470" w14:textId="77777777" w:rsidR="006965A3" w:rsidRPr="001E6954" w:rsidRDefault="006965A3" w:rsidP="006965A3">
            <w:pPr>
              <w:spacing w:before="40" w:after="40" w:line="240" w:lineRule="auto"/>
              <w:ind w:left="318" w:hanging="7"/>
            </w:pPr>
            <w:r w:rsidRPr="001E6954">
              <w:t>Requirement 4(3)(c)</w:t>
            </w:r>
          </w:p>
        </w:tc>
        <w:tc>
          <w:tcPr>
            <w:tcW w:w="1058" w:type="pct"/>
            <w:shd w:val="clear" w:color="auto" w:fill="auto"/>
          </w:tcPr>
          <w:p w14:paraId="04963471" w14:textId="2DAF4689"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75" w14:textId="77777777" w:rsidTr="0015438D">
        <w:trPr>
          <w:trHeight w:val="227"/>
        </w:trPr>
        <w:tc>
          <w:tcPr>
            <w:tcW w:w="3942" w:type="pct"/>
            <w:shd w:val="clear" w:color="auto" w:fill="auto"/>
          </w:tcPr>
          <w:p w14:paraId="04963473" w14:textId="77777777" w:rsidR="006965A3" w:rsidRPr="001E6954" w:rsidRDefault="006965A3" w:rsidP="006965A3">
            <w:pPr>
              <w:spacing w:before="40" w:after="40" w:line="240" w:lineRule="auto"/>
              <w:ind w:left="318" w:hanging="7"/>
            </w:pPr>
            <w:r w:rsidRPr="001E6954">
              <w:t>Requirement 4(3)(d)</w:t>
            </w:r>
          </w:p>
        </w:tc>
        <w:tc>
          <w:tcPr>
            <w:tcW w:w="1058" w:type="pct"/>
            <w:shd w:val="clear" w:color="auto" w:fill="auto"/>
          </w:tcPr>
          <w:p w14:paraId="04963474" w14:textId="65D494EF"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78" w14:textId="77777777" w:rsidTr="0015438D">
        <w:trPr>
          <w:trHeight w:val="227"/>
        </w:trPr>
        <w:tc>
          <w:tcPr>
            <w:tcW w:w="3942" w:type="pct"/>
            <w:shd w:val="clear" w:color="auto" w:fill="auto"/>
          </w:tcPr>
          <w:p w14:paraId="04963476" w14:textId="77777777" w:rsidR="006965A3" w:rsidRPr="001E6954" w:rsidRDefault="006965A3" w:rsidP="006965A3">
            <w:pPr>
              <w:spacing w:before="40" w:after="40" w:line="240" w:lineRule="auto"/>
              <w:ind w:left="318" w:hanging="7"/>
            </w:pPr>
            <w:r w:rsidRPr="001E6954">
              <w:t>Requirement 4(3)(e)</w:t>
            </w:r>
          </w:p>
        </w:tc>
        <w:tc>
          <w:tcPr>
            <w:tcW w:w="1058" w:type="pct"/>
            <w:shd w:val="clear" w:color="auto" w:fill="auto"/>
          </w:tcPr>
          <w:p w14:paraId="04963477" w14:textId="0938DF08"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7B" w14:textId="77777777" w:rsidTr="0015438D">
        <w:trPr>
          <w:trHeight w:val="227"/>
        </w:trPr>
        <w:tc>
          <w:tcPr>
            <w:tcW w:w="3942" w:type="pct"/>
            <w:shd w:val="clear" w:color="auto" w:fill="auto"/>
          </w:tcPr>
          <w:p w14:paraId="04963479" w14:textId="77777777" w:rsidR="006965A3" w:rsidRPr="001E6954" w:rsidRDefault="006965A3" w:rsidP="006965A3">
            <w:pPr>
              <w:spacing w:before="40" w:after="40" w:line="240" w:lineRule="auto"/>
              <w:ind w:left="318" w:hanging="7"/>
            </w:pPr>
            <w:r w:rsidRPr="001E6954">
              <w:t>Requirement 4(3)(f)</w:t>
            </w:r>
          </w:p>
        </w:tc>
        <w:tc>
          <w:tcPr>
            <w:tcW w:w="1058" w:type="pct"/>
            <w:shd w:val="clear" w:color="auto" w:fill="auto"/>
          </w:tcPr>
          <w:p w14:paraId="0496347A" w14:textId="1CF78ADC"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7E" w14:textId="77777777" w:rsidTr="0015438D">
        <w:trPr>
          <w:trHeight w:val="227"/>
        </w:trPr>
        <w:tc>
          <w:tcPr>
            <w:tcW w:w="3942" w:type="pct"/>
            <w:shd w:val="clear" w:color="auto" w:fill="auto"/>
          </w:tcPr>
          <w:p w14:paraId="0496347C" w14:textId="77777777" w:rsidR="006965A3" w:rsidRPr="001E6954" w:rsidRDefault="006965A3" w:rsidP="006965A3">
            <w:pPr>
              <w:spacing w:before="40" w:after="40" w:line="240" w:lineRule="auto"/>
              <w:ind w:left="318" w:hanging="7"/>
            </w:pPr>
            <w:r w:rsidRPr="001E6954">
              <w:t>Requirement 4(3)(g)</w:t>
            </w:r>
          </w:p>
        </w:tc>
        <w:tc>
          <w:tcPr>
            <w:tcW w:w="1058" w:type="pct"/>
            <w:shd w:val="clear" w:color="auto" w:fill="auto"/>
          </w:tcPr>
          <w:p w14:paraId="0496347D" w14:textId="388EC580"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81561E" w14:paraId="04963481" w14:textId="77777777" w:rsidTr="0015438D">
        <w:trPr>
          <w:trHeight w:val="227"/>
        </w:trPr>
        <w:tc>
          <w:tcPr>
            <w:tcW w:w="3942" w:type="pct"/>
            <w:shd w:val="clear" w:color="auto" w:fill="auto"/>
          </w:tcPr>
          <w:p w14:paraId="0496347F" w14:textId="77777777" w:rsidR="0015438D" w:rsidRPr="001E6954" w:rsidRDefault="006965A3" w:rsidP="0015438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4963480" w14:textId="583B9FEE" w:rsidR="0015438D" w:rsidRPr="00B51D0F" w:rsidRDefault="006965A3" w:rsidP="0015438D">
            <w:pPr>
              <w:keepNext/>
              <w:spacing w:before="40" w:after="40" w:line="240" w:lineRule="auto"/>
              <w:jc w:val="right"/>
              <w:rPr>
                <w:b/>
                <w:color w:val="auto"/>
              </w:rPr>
            </w:pPr>
            <w:r w:rsidRPr="00B51D0F">
              <w:rPr>
                <w:b/>
                <w:bCs/>
                <w:iCs/>
                <w:color w:val="auto"/>
                <w:szCs w:val="40"/>
              </w:rPr>
              <w:t>Compliant</w:t>
            </w:r>
          </w:p>
        </w:tc>
      </w:tr>
      <w:tr w:rsidR="006965A3" w14:paraId="04963484" w14:textId="77777777" w:rsidTr="0015438D">
        <w:trPr>
          <w:trHeight w:val="227"/>
        </w:trPr>
        <w:tc>
          <w:tcPr>
            <w:tcW w:w="3942" w:type="pct"/>
            <w:shd w:val="clear" w:color="auto" w:fill="auto"/>
          </w:tcPr>
          <w:p w14:paraId="04963482" w14:textId="77777777" w:rsidR="006965A3" w:rsidRPr="001E6954" w:rsidRDefault="006965A3" w:rsidP="006965A3">
            <w:pPr>
              <w:spacing w:before="40" w:after="40" w:line="240" w:lineRule="auto"/>
              <w:ind w:left="318" w:hanging="7"/>
            </w:pPr>
            <w:r w:rsidRPr="001E6954">
              <w:t>Requirement 5(3)(a)</w:t>
            </w:r>
          </w:p>
        </w:tc>
        <w:tc>
          <w:tcPr>
            <w:tcW w:w="1058" w:type="pct"/>
            <w:shd w:val="clear" w:color="auto" w:fill="auto"/>
          </w:tcPr>
          <w:p w14:paraId="04963483" w14:textId="1327B7DC"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87" w14:textId="77777777" w:rsidTr="0015438D">
        <w:trPr>
          <w:trHeight w:val="227"/>
        </w:trPr>
        <w:tc>
          <w:tcPr>
            <w:tcW w:w="3942" w:type="pct"/>
            <w:shd w:val="clear" w:color="auto" w:fill="auto"/>
          </w:tcPr>
          <w:p w14:paraId="04963485" w14:textId="77777777" w:rsidR="006965A3" w:rsidRPr="001E6954" w:rsidRDefault="006965A3" w:rsidP="006965A3">
            <w:pPr>
              <w:spacing w:before="40" w:after="40" w:line="240" w:lineRule="auto"/>
              <w:ind w:left="318" w:hanging="7"/>
            </w:pPr>
            <w:r w:rsidRPr="001E6954">
              <w:t>Requirement 5(3)(b)</w:t>
            </w:r>
          </w:p>
        </w:tc>
        <w:tc>
          <w:tcPr>
            <w:tcW w:w="1058" w:type="pct"/>
            <w:shd w:val="clear" w:color="auto" w:fill="auto"/>
          </w:tcPr>
          <w:p w14:paraId="04963486" w14:textId="2692D1E9"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8A" w14:textId="77777777" w:rsidTr="0015438D">
        <w:trPr>
          <w:trHeight w:val="227"/>
        </w:trPr>
        <w:tc>
          <w:tcPr>
            <w:tcW w:w="3942" w:type="pct"/>
            <w:shd w:val="clear" w:color="auto" w:fill="auto"/>
          </w:tcPr>
          <w:p w14:paraId="04963488" w14:textId="77777777" w:rsidR="006965A3" w:rsidRPr="001E6954" w:rsidRDefault="006965A3" w:rsidP="006965A3">
            <w:pPr>
              <w:spacing w:before="40" w:after="40" w:line="240" w:lineRule="auto"/>
              <w:ind w:left="318" w:hanging="7"/>
            </w:pPr>
            <w:r w:rsidRPr="001E6954">
              <w:t>Requirement 5(3)(c)</w:t>
            </w:r>
          </w:p>
        </w:tc>
        <w:tc>
          <w:tcPr>
            <w:tcW w:w="1058" w:type="pct"/>
            <w:shd w:val="clear" w:color="auto" w:fill="auto"/>
          </w:tcPr>
          <w:p w14:paraId="04963489" w14:textId="2CF14D11"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81561E" w14:paraId="0496348D" w14:textId="77777777" w:rsidTr="0015438D">
        <w:trPr>
          <w:trHeight w:val="227"/>
        </w:trPr>
        <w:tc>
          <w:tcPr>
            <w:tcW w:w="3942" w:type="pct"/>
            <w:shd w:val="clear" w:color="auto" w:fill="auto"/>
          </w:tcPr>
          <w:p w14:paraId="0496348B" w14:textId="77777777" w:rsidR="0015438D" w:rsidRPr="001E6954" w:rsidRDefault="006965A3" w:rsidP="0015438D">
            <w:pPr>
              <w:keepNext/>
              <w:spacing w:before="40" w:after="40" w:line="240" w:lineRule="auto"/>
              <w:rPr>
                <w:b/>
              </w:rPr>
            </w:pPr>
            <w:r w:rsidRPr="001E6954">
              <w:rPr>
                <w:b/>
              </w:rPr>
              <w:t>Standard 6 Feedback and complaints</w:t>
            </w:r>
          </w:p>
        </w:tc>
        <w:tc>
          <w:tcPr>
            <w:tcW w:w="1058" w:type="pct"/>
            <w:shd w:val="clear" w:color="auto" w:fill="auto"/>
          </w:tcPr>
          <w:p w14:paraId="0496348C" w14:textId="3F89934B" w:rsidR="0015438D" w:rsidRPr="00B51D0F" w:rsidRDefault="006965A3" w:rsidP="0015438D">
            <w:pPr>
              <w:keepNext/>
              <w:spacing w:before="40" w:after="40" w:line="240" w:lineRule="auto"/>
              <w:jc w:val="right"/>
              <w:rPr>
                <w:b/>
                <w:color w:val="auto"/>
              </w:rPr>
            </w:pPr>
            <w:r w:rsidRPr="00B51D0F">
              <w:rPr>
                <w:b/>
                <w:bCs/>
                <w:iCs/>
                <w:color w:val="auto"/>
                <w:szCs w:val="40"/>
              </w:rPr>
              <w:t>Compliant</w:t>
            </w:r>
          </w:p>
        </w:tc>
      </w:tr>
      <w:tr w:rsidR="006965A3" w14:paraId="04963490" w14:textId="77777777" w:rsidTr="0015438D">
        <w:trPr>
          <w:trHeight w:val="227"/>
        </w:trPr>
        <w:tc>
          <w:tcPr>
            <w:tcW w:w="3942" w:type="pct"/>
            <w:shd w:val="clear" w:color="auto" w:fill="auto"/>
          </w:tcPr>
          <w:p w14:paraId="0496348E" w14:textId="77777777" w:rsidR="006965A3" w:rsidRPr="001E6954" w:rsidRDefault="006965A3" w:rsidP="006965A3">
            <w:pPr>
              <w:spacing w:before="40" w:after="40" w:line="240" w:lineRule="auto"/>
              <w:ind w:left="318" w:hanging="7"/>
            </w:pPr>
            <w:r w:rsidRPr="001E6954">
              <w:t>Requirement 6(3)(a)</w:t>
            </w:r>
          </w:p>
        </w:tc>
        <w:tc>
          <w:tcPr>
            <w:tcW w:w="1058" w:type="pct"/>
            <w:shd w:val="clear" w:color="auto" w:fill="auto"/>
          </w:tcPr>
          <w:p w14:paraId="0496348F" w14:textId="20BB1B12"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93" w14:textId="77777777" w:rsidTr="0015438D">
        <w:trPr>
          <w:trHeight w:val="227"/>
        </w:trPr>
        <w:tc>
          <w:tcPr>
            <w:tcW w:w="3942" w:type="pct"/>
            <w:shd w:val="clear" w:color="auto" w:fill="auto"/>
          </w:tcPr>
          <w:p w14:paraId="04963491" w14:textId="77777777" w:rsidR="006965A3" w:rsidRPr="001E6954" w:rsidRDefault="006965A3" w:rsidP="006965A3">
            <w:pPr>
              <w:spacing w:before="40" w:after="40" w:line="240" w:lineRule="auto"/>
              <w:ind w:left="318" w:hanging="7"/>
            </w:pPr>
            <w:r w:rsidRPr="001E6954">
              <w:t>Requirement 6(3)(b)</w:t>
            </w:r>
          </w:p>
        </w:tc>
        <w:tc>
          <w:tcPr>
            <w:tcW w:w="1058" w:type="pct"/>
            <w:shd w:val="clear" w:color="auto" w:fill="auto"/>
          </w:tcPr>
          <w:p w14:paraId="04963492" w14:textId="35C8934C"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96" w14:textId="77777777" w:rsidTr="0015438D">
        <w:trPr>
          <w:trHeight w:val="227"/>
        </w:trPr>
        <w:tc>
          <w:tcPr>
            <w:tcW w:w="3942" w:type="pct"/>
            <w:shd w:val="clear" w:color="auto" w:fill="auto"/>
          </w:tcPr>
          <w:p w14:paraId="04963494" w14:textId="77777777" w:rsidR="006965A3" w:rsidRPr="001E6954" w:rsidRDefault="006965A3" w:rsidP="006965A3">
            <w:pPr>
              <w:spacing w:before="40" w:after="40" w:line="240" w:lineRule="auto"/>
              <w:ind w:left="318" w:hanging="7"/>
            </w:pPr>
            <w:r w:rsidRPr="001E6954">
              <w:t>Requirement 6(3)(c)</w:t>
            </w:r>
          </w:p>
        </w:tc>
        <w:tc>
          <w:tcPr>
            <w:tcW w:w="1058" w:type="pct"/>
            <w:shd w:val="clear" w:color="auto" w:fill="auto"/>
          </w:tcPr>
          <w:p w14:paraId="04963495" w14:textId="04538B9D"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99" w14:textId="77777777" w:rsidTr="0015438D">
        <w:trPr>
          <w:trHeight w:val="227"/>
        </w:trPr>
        <w:tc>
          <w:tcPr>
            <w:tcW w:w="3942" w:type="pct"/>
            <w:shd w:val="clear" w:color="auto" w:fill="auto"/>
          </w:tcPr>
          <w:p w14:paraId="04963497" w14:textId="77777777" w:rsidR="006965A3" w:rsidRPr="001E6954" w:rsidRDefault="006965A3" w:rsidP="006965A3">
            <w:pPr>
              <w:spacing w:before="40" w:after="40" w:line="240" w:lineRule="auto"/>
              <w:ind w:left="318" w:hanging="7"/>
            </w:pPr>
            <w:r w:rsidRPr="001E6954">
              <w:t>Requirement 6(3)(d)</w:t>
            </w:r>
          </w:p>
        </w:tc>
        <w:tc>
          <w:tcPr>
            <w:tcW w:w="1058" w:type="pct"/>
            <w:shd w:val="clear" w:color="auto" w:fill="auto"/>
          </w:tcPr>
          <w:p w14:paraId="04963498" w14:textId="202827BF"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81561E" w14:paraId="0496349C" w14:textId="77777777" w:rsidTr="0015438D">
        <w:trPr>
          <w:trHeight w:val="227"/>
        </w:trPr>
        <w:tc>
          <w:tcPr>
            <w:tcW w:w="3942" w:type="pct"/>
            <w:shd w:val="clear" w:color="auto" w:fill="auto"/>
          </w:tcPr>
          <w:p w14:paraId="0496349A" w14:textId="77777777" w:rsidR="0015438D" w:rsidRPr="001E6954" w:rsidRDefault="006965A3" w:rsidP="0015438D">
            <w:pPr>
              <w:keepNext/>
              <w:spacing w:before="40" w:after="40" w:line="240" w:lineRule="auto"/>
              <w:rPr>
                <w:b/>
              </w:rPr>
            </w:pPr>
            <w:r w:rsidRPr="001E6954">
              <w:rPr>
                <w:b/>
              </w:rPr>
              <w:t>Standard 7 Human resources</w:t>
            </w:r>
          </w:p>
        </w:tc>
        <w:tc>
          <w:tcPr>
            <w:tcW w:w="1058" w:type="pct"/>
            <w:shd w:val="clear" w:color="auto" w:fill="auto"/>
          </w:tcPr>
          <w:p w14:paraId="0496349B" w14:textId="1BE473F9" w:rsidR="0015438D" w:rsidRPr="00B51D0F" w:rsidRDefault="006965A3" w:rsidP="0015438D">
            <w:pPr>
              <w:keepNext/>
              <w:spacing w:before="40" w:after="40" w:line="240" w:lineRule="auto"/>
              <w:jc w:val="right"/>
              <w:rPr>
                <w:b/>
                <w:color w:val="auto"/>
              </w:rPr>
            </w:pPr>
            <w:r w:rsidRPr="00B51D0F">
              <w:rPr>
                <w:b/>
                <w:bCs/>
                <w:iCs/>
                <w:color w:val="auto"/>
                <w:szCs w:val="40"/>
              </w:rPr>
              <w:t>Compliant</w:t>
            </w:r>
          </w:p>
        </w:tc>
      </w:tr>
      <w:tr w:rsidR="006965A3" w14:paraId="0496349F" w14:textId="77777777" w:rsidTr="0015438D">
        <w:trPr>
          <w:trHeight w:val="227"/>
        </w:trPr>
        <w:tc>
          <w:tcPr>
            <w:tcW w:w="3942" w:type="pct"/>
            <w:shd w:val="clear" w:color="auto" w:fill="auto"/>
          </w:tcPr>
          <w:p w14:paraId="0496349D" w14:textId="77777777" w:rsidR="006965A3" w:rsidRPr="001E6954" w:rsidRDefault="006965A3" w:rsidP="006965A3">
            <w:pPr>
              <w:spacing w:before="40" w:after="40" w:line="240" w:lineRule="auto"/>
              <w:ind w:left="318" w:hanging="7"/>
            </w:pPr>
            <w:r w:rsidRPr="001E6954">
              <w:t>Requirement 7(3)(a)</w:t>
            </w:r>
          </w:p>
        </w:tc>
        <w:tc>
          <w:tcPr>
            <w:tcW w:w="1058" w:type="pct"/>
            <w:shd w:val="clear" w:color="auto" w:fill="auto"/>
          </w:tcPr>
          <w:p w14:paraId="0496349E" w14:textId="786CF1A0"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A2" w14:textId="77777777" w:rsidTr="0015438D">
        <w:trPr>
          <w:trHeight w:val="227"/>
        </w:trPr>
        <w:tc>
          <w:tcPr>
            <w:tcW w:w="3942" w:type="pct"/>
            <w:shd w:val="clear" w:color="auto" w:fill="auto"/>
          </w:tcPr>
          <w:p w14:paraId="049634A0" w14:textId="77777777" w:rsidR="006965A3" w:rsidRPr="001E6954" w:rsidRDefault="006965A3" w:rsidP="006965A3">
            <w:pPr>
              <w:spacing w:before="40" w:after="40" w:line="240" w:lineRule="auto"/>
              <w:ind w:left="318" w:hanging="7"/>
            </w:pPr>
            <w:r w:rsidRPr="001E6954">
              <w:t>Requirement 7(3)(b)</w:t>
            </w:r>
          </w:p>
        </w:tc>
        <w:tc>
          <w:tcPr>
            <w:tcW w:w="1058" w:type="pct"/>
            <w:shd w:val="clear" w:color="auto" w:fill="auto"/>
          </w:tcPr>
          <w:p w14:paraId="049634A1" w14:textId="3D5727A4"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A5" w14:textId="77777777" w:rsidTr="0015438D">
        <w:trPr>
          <w:trHeight w:val="227"/>
        </w:trPr>
        <w:tc>
          <w:tcPr>
            <w:tcW w:w="3942" w:type="pct"/>
            <w:shd w:val="clear" w:color="auto" w:fill="auto"/>
          </w:tcPr>
          <w:p w14:paraId="049634A3" w14:textId="77777777" w:rsidR="006965A3" w:rsidRPr="001E6954" w:rsidRDefault="006965A3" w:rsidP="006965A3">
            <w:pPr>
              <w:spacing w:before="40" w:after="40" w:line="240" w:lineRule="auto"/>
              <w:ind w:left="318" w:hanging="7"/>
            </w:pPr>
            <w:r w:rsidRPr="001E6954">
              <w:t>Requirement 7(3)(c)</w:t>
            </w:r>
          </w:p>
        </w:tc>
        <w:tc>
          <w:tcPr>
            <w:tcW w:w="1058" w:type="pct"/>
            <w:shd w:val="clear" w:color="auto" w:fill="auto"/>
          </w:tcPr>
          <w:p w14:paraId="049634A4" w14:textId="215B2431"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A8" w14:textId="77777777" w:rsidTr="0015438D">
        <w:trPr>
          <w:trHeight w:val="227"/>
        </w:trPr>
        <w:tc>
          <w:tcPr>
            <w:tcW w:w="3942" w:type="pct"/>
            <w:shd w:val="clear" w:color="auto" w:fill="auto"/>
          </w:tcPr>
          <w:p w14:paraId="049634A6" w14:textId="77777777" w:rsidR="006965A3" w:rsidRPr="001E6954" w:rsidRDefault="006965A3" w:rsidP="006965A3">
            <w:pPr>
              <w:spacing w:before="40" w:after="40" w:line="240" w:lineRule="auto"/>
              <w:ind w:left="318" w:hanging="7"/>
            </w:pPr>
            <w:r w:rsidRPr="001E6954">
              <w:t>Requirement 7(3)(d)</w:t>
            </w:r>
          </w:p>
        </w:tc>
        <w:tc>
          <w:tcPr>
            <w:tcW w:w="1058" w:type="pct"/>
            <w:shd w:val="clear" w:color="auto" w:fill="auto"/>
          </w:tcPr>
          <w:p w14:paraId="049634A7" w14:textId="41839433"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AB" w14:textId="77777777" w:rsidTr="0015438D">
        <w:trPr>
          <w:trHeight w:val="227"/>
        </w:trPr>
        <w:tc>
          <w:tcPr>
            <w:tcW w:w="3942" w:type="pct"/>
            <w:shd w:val="clear" w:color="auto" w:fill="auto"/>
          </w:tcPr>
          <w:p w14:paraId="049634A9" w14:textId="77777777" w:rsidR="006965A3" w:rsidRPr="001E6954" w:rsidRDefault="006965A3" w:rsidP="006965A3">
            <w:pPr>
              <w:spacing w:before="40" w:after="40" w:line="240" w:lineRule="auto"/>
              <w:ind w:left="318" w:hanging="7"/>
            </w:pPr>
            <w:r w:rsidRPr="001E6954">
              <w:t>Requirement 7(3)(e)</w:t>
            </w:r>
          </w:p>
        </w:tc>
        <w:tc>
          <w:tcPr>
            <w:tcW w:w="1058" w:type="pct"/>
            <w:shd w:val="clear" w:color="auto" w:fill="auto"/>
          </w:tcPr>
          <w:p w14:paraId="049634AA" w14:textId="79A0A6AD"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81561E" w14:paraId="049634AE" w14:textId="77777777" w:rsidTr="0015438D">
        <w:trPr>
          <w:trHeight w:val="227"/>
        </w:trPr>
        <w:tc>
          <w:tcPr>
            <w:tcW w:w="3942" w:type="pct"/>
            <w:shd w:val="clear" w:color="auto" w:fill="auto"/>
          </w:tcPr>
          <w:p w14:paraId="049634AC" w14:textId="77777777" w:rsidR="0015438D" w:rsidRPr="001E6954" w:rsidRDefault="006965A3" w:rsidP="0015438D">
            <w:pPr>
              <w:keepNext/>
              <w:spacing w:before="40" w:after="40" w:line="240" w:lineRule="auto"/>
              <w:rPr>
                <w:b/>
              </w:rPr>
            </w:pPr>
            <w:r w:rsidRPr="001E6954">
              <w:rPr>
                <w:b/>
              </w:rPr>
              <w:t>Standard 8 Organisational governance</w:t>
            </w:r>
          </w:p>
        </w:tc>
        <w:tc>
          <w:tcPr>
            <w:tcW w:w="1058" w:type="pct"/>
            <w:shd w:val="clear" w:color="auto" w:fill="auto"/>
          </w:tcPr>
          <w:p w14:paraId="049634AD" w14:textId="2F942565" w:rsidR="0015438D" w:rsidRPr="00B51D0F" w:rsidRDefault="006965A3" w:rsidP="0015438D">
            <w:pPr>
              <w:keepNext/>
              <w:spacing w:before="40" w:after="40" w:line="240" w:lineRule="auto"/>
              <w:jc w:val="right"/>
              <w:rPr>
                <w:b/>
                <w:color w:val="auto"/>
              </w:rPr>
            </w:pPr>
            <w:r w:rsidRPr="00B51D0F">
              <w:rPr>
                <w:b/>
                <w:bCs/>
                <w:iCs/>
                <w:color w:val="auto"/>
                <w:szCs w:val="40"/>
              </w:rPr>
              <w:t>Compliant</w:t>
            </w:r>
          </w:p>
        </w:tc>
      </w:tr>
      <w:tr w:rsidR="006965A3" w14:paraId="049634B1" w14:textId="77777777" w:rsidTr="0015438D">
        <w:trPr>
          <w:trHeight w:val="227"/>
        </w:trPr>
        <w:tc>
          <w:tcPr>
            <w:tcW w:w="3942" w:type="pct"/>
            <w:shd w:val="clear" w:color="auto" w:fill="auto"/>
          </w:tcPr>
          <w:p w14:paraId="049634AF" w14:textId="77777777" w:rsidR="006965A3" w:rsidRPr="001E6954" w:rsidRDefault="006965A3" w:rsidP="006965A3">
            <w:pPr>
              <w:spacing w:before="40" w:after="40" w:line="240" w:lineRule="auto"/>
              <w:ind w:left="318" w:hanging="7"/>
            </w:pPr>
            <w:r w:rsidRPr="001E6954">
              <w:t>Requirement 8(3)(a)</w:t>
            </w:r>
          </w:p>
        </w:tc>
        <w:tc>
          <w:tcPr>
            <w:tcW w:w="1058" w:type="pct"/>
            <w:shd w:val="clear" w:color="auto" w:fill="auto"/>
          </w:tcPr>
          <w:p w14:paraId="049634B0" w14:textId="227B1AC8"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B4" w14:textId="77777777" w:rsidTr="0015438D">
        <w:trPr>
          <w:trHeight w:val="227"/>
        </w:trPr>
        <w:tc>
          <w:tcPr>
            <w:tcW w:w="3942" w:type="pct"/>
            <w:shd w:val="clear" w:color="auto" w:fill="auto"/>
          </w:tcPr>
          <w:p w14:paraId="049634B2" w14:textId="77777777" w:rsidR="006965A3" w:rsidRPr="001E6954" w:rsidRDefault="006965A3" w:rsidP="006965A3">
            <w:pPr>
              <w:spacing w:before="40" w:after="40" w:line="240" w:lineRule="auto"/>
              <w:ind w:left="318" w:hanging="7"/>
            </w:pPr>
            <w:r w:rsidRPr="001E6954">
              <w:t>Requirement 8(3)(b)</w:t>
            </w:r>
          </w:p>
        </w:tc>
        <w:tc>
          <w:tcPr>
            <w:tcW w:w="1058" w:type="pct"/>
            <w:shd w:val="clear" w:color="auto" w:fill="auto"/>
          </w:tcPr>
          <w:p w14:paraId="049634B3" w14:textId="2B4420E5"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B7" w14:textId="77777777" w:rsidTr="0015438D">
        <w:trPr>
          <w:trHeight w:val="227"/>
        </w:trPr>
        <w:tc>
          <w:tcPr>
            <w:tcW w:w="3942" w:type="pct"/>
            <w:shd w:val="clear" w:color="auto" w:fill="auto"/>
          </w:tcPr>
          <w:p w14:paraId="049634B5" w14:textId="77777777" w:rsidR="006965A3" w:rsidRPr="001E6954" w:rsidRDefault="006965A3" w:rsidP="006965A3">
            <w:pPr>
              <w:spacing w:before="40" w:after="40" w:line="240" w:lineRule="auto"/>
              <w:ind w:left="318" w:hanging="7"/>
            </w:pPr>
            <w:r w:rsidRPr="001E6954">
              <w:t>Requirement 8(3)(c)</w:t>
            </w:r>
          </w:p>
        </w:tc>
        <w:tc>
          <w:tcPr>
            <w:tcW w:w="1058" w:type="pct"/>
            <w:shd w:val="clear" w:color="auto" w:fill="auto"/>
          </w:tcPr>
          <w:p w14:paraId="049634B6" w14:textId="1C5A09FE"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BA" w14:textId="77777777" w:rsidTr="0015438D">
        <w:trPr>
          <w:trHeight w:val="227"/>
        </w:trPr>
        <w:tc>
          <w:tcPr>
            <w:tcW w:w="3942" w:type="pct"/>
            <w:shd w:val="clear" w:color="auto" w:fill="auto"/>
          </w:tcPr>
          <w:p w14:paraId="049634B8" w14:textId="77777777" w:rsidR="006965A3" w:rsidRPr="001E6954" w:rsidRDefault="006965A3" w:rsidP="006965A3">
            <w:pPr>
              <w:spacing w:before="40" w:after="40" w:line="240" w:lineRule="auto"/>
              <w:ind w:left="318" w:hanging="7"/>
            </w:pPr>
            <w:r w:rsidRPr="001E6954">
              <w:t>Requirement 8(3)(d)</w:t>
            </w:r>
          </w:p>
        </w:tc>
        <w:tc>
          <w:tcPr>
            <w:tcW w:w="1058" w:type="pct"/>
            <w:shd w:val="clear" w:color="auto" w:fill="auto"/>
          </w:tcPr>
          <w:p w14:paraId="049634B9" w14:textId="77474667" w:rsidR="006965A3" w:rsidRPr="00B51D0F" w:rsidRDefault="006965A3" w:rsidP="006965A3">
            <w:pPr>
              <w:spacing w:before="40" w:after="40" w:line="240" w:lineRule="auto"/>
              <w:jc w:val="right"/>
              <w:rPr>
                <w:color w:val="auto"/>
              </w:rPr>
            </w:pPr>
            <w:r w:rsidRPr="00B51D0F">
              <w:rPr>
                <w:bCs/>
                <w:iCs/>
                <w:color w:val="auto"/>
                <w:szCs w:val="40"/>
              </w:rPr>
              <w:t>Compliant</w:t>
            </w:r>
          </w:p>
        </w:tc>
      </w:tr>
      <w:tr w:rsidR="006965A3" w14:paraId="049634BD" w14:textId="77777777" w:rsidTr="0015438D">
        <w:trPr>
          <w:trHeight w:val="227"/>
        </w:trPr>
        <w:tc>
          <w:tcPr>
            <w:tcW w:w="3942" w:type="pct"/>
            <w:shd w:val="clear" w:color="auto" w:fill="auto"/>
          </w:tcPr>
          <w:p w14:paraId="049634BB" w14:textId="77777777" w:rsidR="006965A3" w:rsidRPr="001E6954" w:rsidRDefault="006965A3" w:rsidP="006965A3">
            <w:pPr>
              <w:spacing w:before="40" w:after="40" w:line="240" w:lineRule="auto"/>
              <w:ind w:left="318" w:hanging="7"/>
            </w:pPr>
            <w:r w:rsidRPr="001E6954">
              <w:t>Requirement 8(3)(e)</w:t>
            </w:r>
          </w:p>
        </w:tc>
        <w:tc>
          <w:tcPr>
            <w:tcW w:w="1058" w:type="pct"/>
            <w:shd w:val="clear" w:color="auto" w:fill="auto"/>
          </w:tcPr>
          <w:p w14:paraId="049634BC" w14:textId="2B607C7A" w:rsidR="006965A3" w:rsidRPr="00B51D0F" w:rsidRDefault="006965A3" w:rsidP="006965A3">
            <w:pPr>
              <w:spacing w:before="40" w:after="40" w:line="240" w:lineRule="auto"/>
              <w:jc w:val="right"/>
              <w:rPr>
                <w:color w:val="auto"/>
              </w:rPr>
            </w:pPr>
            <w:r w:rsidRPr="00B51D0F">
              <w:rPr>
                <w:bCs/>
                <w:iCs/>
                <w:color w:val="auto"/>
                <w:szCs w:val="40"/>
              </w:rPr>
              <w:t>Compliant</w:t>
            </w:r>
          </w:p>
        </w:tc>
      </w:tr>
      <w:bookmarkEnd w:id="3"/>
    </w:tbl>
    <w:p w14:paraId="049634BE" w14:textId="77777777" w:rsidR="0015438D" w:rsidRDefault="0015438D" w:rsidP="0015438D">
      <w:pPr>
        <w:sectPr w:rsidR="0015438D" w:rsidSect="0015438D">
          <w:headerReference w:type="first" r:id="rId16"/>
          <w:pgSz w:w="11906" w:h="16838"/>
          <w:pgMar w:top="1701" w:right="1418" w:bottom="1418" w:left="1418" w:header="709" w:footer="397" w:gutter="0"/>
          <w:cols w:space="708"/>
          <w:docGrid w:linePitch="360"/>
        </w:sectPr>
      </w:pPr>
    </w:p>
    <w:p w14:paraId="049634BF" w14:textId="77777777" w:rsidR="0015438D" w:rsidRPr="00D21DCD" w:rsidRDefault="006965A3" w:rsidP="0015438D">
      <w:pPr>
        <w:pStyle w:val="Heading1"/>
      </w:pPr>
      <w:r>
        <w:lastRenderedPageBreak/>
        <w:t>Detailed assessment</w:t>
      </w:r>
    </w:p>
    <w:p w14:paraId="049634C0" w14:textId="77777777" w:rsidR="0015438D" w:rsidRPr="00CF29AA" w:rsidRDefault="006965A3" w:rsidP="0015438D">
      <w:pPr>
        <w:rPr>
          <w:color w:val="auto"/>
        </w:rPr>
      </w:pPr>
      <w:r w:rsidRPr="00D63989">
        <w:t>This performance report details the Commission’s assessment of the provider’s performance, in relation to the service, against the Aged Care Quality Standards (</w:t>
      </w:r>
      <w:r w:rsidRPr="00CF29AA">
        <w:rPr>
          <w:color w:val="auto"/>
        </w:rPr>
        <w:t>Quality Standards). The Quality Standard and requirements are assessed as either compliant or non-compliant at the Standard and requirement level where applicable.</w:t>
      </w:r>
    </w:p>
    <w:p w14:paraId="049634C1" w14:textId="77777777" w:rsidR="0015438D" w:rsidRPr="00CF29AA" w:rsidRDefault="006965A3" w:rsidP="0015438D">
      <w:pPr>
        <w:rPr>
          <w:color w:val="auto"/>
        </w:rPr>
      </w:pPr>
      <w:r w:rsidRPr="00CF29AA">
        <w:rPr>
          <w:color w:val="auto"/>
        </w:rPr>
        <w:t>The report also specifies areas in which improvements must be made to ensure the Quality Standards are complied with.</w:t>
      </w:r>
    </w:p>
    <w:p w14:paraId="049634C2" w14:textId="77777777" w:rsidR="0015438D" w:rsidRPr="00CF29AA" w:rsidRDefault="006965A3" w:rsidP="0015438D">
      <w:pPr>
        <w:rPr>
          <w:color w:val="auto"/>
        </w:rPr>
      </w:pPr>
      <w:r w:rsidRPr="00CF29AA">
        <w:rPr>
          <w:color w:val="auto"/>
        </w:rPr>
        <w:t>The following information has been taken into account in developing this performance report:</w:t>
      </w:r>
    </w:p>
    <w:p w14:paraId="049634C3" w14:textId="48A05485" w:rsidR="0015438D" w:rsidRPr="00CF29AA" w:rsidRDefault="006965A3" w:rsidP="0015438D">
      <w:pPr>
        <w:pStyle w:val="ListBullet"/>
      </w:pPr>
      <w:r w:rsidRPr="00CF29AA">
        <w:t>the Assessment Team’s report for the Site Audit; the Site Audit report was informed by a site assessment, observations at the service, review of documents and interviews with staff, consumers/representatives and others</w:t>
      </w:r>
    </w:p>
    <w:p w14:paraId="589440C7" w14:textId="65C375CE" w:rsidR="00CF29AA" w:rsidRPr="00CF29AA" w:rsidRDefault="00CF29AA" w:rsidP="00CF29AA">
      <w:pPr>
        <w:pStyle w:val="ListBullet"/>
        <w:rPr>
          <w:strike/>
        </w:rPr>
      </w:pPr>
      <w:r w:rsidRPr="00CF29AA">
        <w:t xml:space="preserve">The providers response to the Site Audit report received 7 May 2021. </w:t>
      </w:r>
    </w:p>
    <w:p w14:paraId="4A85FF03" w14:textId="77777777" w:rsidR="00CF29AA" w:rsidRPr="00CF29AA" w:rsidRDefault="00CF29AA" w:rsidP="00CF29AA">
      <w:pPr>
        <w:pStyle w:val="ListBullet"/>
      </w:pPr>
      <w:r w:rsidRPr="00CF29AA">
        <w:t xml:space="preserve">Other information and intelligence held by the Commission in relation to the service. </w:t>
      </w:r>
    </w:p>
    <w:p w14:paraId="049634C6" w14:textId="77777777" w:rsidR="0015438D" w:rsidRPr="00CF29AA" w:rsidRDefault="0015438D">
      <w:pPr>
        <w:spacing w:after="160" w:line="259" w:lineRule="auto"/>
        <w:rPr>
          <w:rFonts w:cs="Times New Roman"/>
          <w:color w:val="auto"/>
        </w:rPr>
      </w:pPr>
    </w:p>
    <w:p w14:paraId="049634C7" w14:textId="77777777" w:rsidR="0015438D" w:rsidRDefault="0015438D" w:rsidP="0015438D">
      <w:pPr>
        <w:sectPr w:rsidR="0015438D" w:rsidSect="0015438D">
          <w:headerReference w:type="first" r:id="rId17"/>
          <w:pgSz w:w="11906" w:h="16838"/>
          <w:pgMar w:top="1701" w:right="1418" w:bottom="1418" w:left="1418" w:header="709" w:footer="397" w:gutter="0"/>
          <w:cols w:space="708"/>
          <w:docGrid w:linePitch="360"/>
        </w:sectPr>
      </w:pPr>
    </w:p>
    <w:p w14:paraId="049634C8" w14:textId="40FE0F13" w:rsidR="0015438D" w:rsidRDefault="006965A3" w:rsidP="0015438D">
      <w:pPr>
        <w:pStyle w:val="Heading1"/>
        <w:tabs>
          <w:tab w:val="right" w:pos="9070"/>
        </w:tabs>
        <w:spacing w:before="560" w:after="640"/>
        <w:rPr>
          <w:color w:val="FFFFFF" w:themeColor="background1"/>
        </w:rPr>
        <w:sectPr w:rsidR="0015438D" w:rsidSect="0015438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49635CA" wp14:editId="049635C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34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49634C9" w14:textId="77777777" w:rsidR="0015438D" w:rsidRPr="00D63989" w:rsidRDefault="006965A3" w:rsidP="0015438D">
      <w:pPr>
        <w:pStyle w:val="Heading3"/>
        <w:shd w:val="clear" w:color="auto" w:fill="F2F2F2" w:themeFill="background1" w:themeFillShade="F2"/>
      </w:pPr>
      <w:r w:rsidRPr="00D63989">
        <w:t>Consumer outcome:</w:t>
      </w:r>
    </w:p>
    <w:p w14:paraId="049634CA" w14:textId="77777777" w:rsidR="0015438D" w:rsidRPr="00D63989" w:rsidRDefault="006965A3" w:rsidP="00BC443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49634CB" w14:textId="77777777" w:rsidR="0015438D" w:rsidRPr="00D63989" w:rsidRDefault="006965A3" w:rsidP="0015438D">
      <w:pPr>
        <w:pStyle w:val="Heading3"/>
        <w:shd w:val="clear" w:color="auto" w:fill="F2F2F2" w:themeFill="background1" w:themeFillShade="F2"/>
      </w:pPr>
      <w:r w:rsidRPr="00D63989">
        <w:t>Organisation statement:</w:t>
      </w:r>
    </w:p>
    <w:p w14:paraId="049634CC" w14:textId="77777777" w:rsidR="0015438D" w:rsidRPr="00D63989" w:rsidRDefault="006965A3" w:rsidP="00BC443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49634CD" w14:textId="77777777" w:rsidR="0015438D" w:rsidRDefault="006965A3" w:rsidP="00BC443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9634CE" w14:textId="77777777" w:rsidR="0015438D" w:rsidRPr="00D63989" w:rsidRDefault="006965A3" w:rsidP="00BC443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9634CF" w14:textId="77777777" w:rsidR="0015438D" w:rsidRPr="00D63989" w:rsidRDefault="006965A3" w:rsidP="00BC443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49634D0" w14:textId="77777777" w:rsidR="0015438D" w:rsidRDefault="006965A3" w:rsidP="0015438D">
      <w:pPr>
        <w:pStyle w:val="Heading2"/>
      </w:pPr>
      <w:r>
        <w:t xml:space="preserve">Assessment </w:t>
      </w:r>
      <w:r w:rsidRPr="002B2C0F">
        <w:t>of Standard</w:t>
      </w:r>
      <w:r>
        <w:t xml:space="preserve"> 1</w:t>
      </w:r>
    </w:p>
    <w:p w14:paraId="6A592D0E" w14:textId="193E626A" w:rsidR="00EA4CBC" w:rsidRPr="00455E59" w:rsidRDefault="00CF29AA" w:rsidP="00EA4CBC">
      <w:pPr>
        <w:rPr>
          <w:rFonts w:eastAsia="Calibri"/>
          <w:lang w:eastAsia="en-US"/>
        </w:rPr>
      </w:pPr>
      <w:r>
        <w:rPr>
          <w:rFonts w:eastAsia="Calibri"/>
          <w:color w:val="auto"/>
          <w:lang w:eastAsia="en-US"/>
        </w:rPr>
        <w:t>C</w:t>
      </w:r>
      <w:r w:rsidR="00EA4CBC" w:rsidRPr="00455E59">
        <w:rPr>
          <w:rFonts w:eastAsia="Calibri"/>
          <w:color w:val="auto"/>
          <w:lang w:eastAsia="en-US"/>
        </w:rPr>
        <w:t xml:space="preserve">onsumers and representatives considered </w:t>
      </w:r>
      <w:r w:rsidR="00EA4CBC" w:rsidRPr="00455E59">
        <w:rPr>
          <w:rFonts w:eastAsia="Calibri"/>
          <w:lang w:eastAsia="en-US"/>
        </w:rPr>
        <w:t xml:space="preserve">that </w:t>
      </w:r>
      <w:r w:rsidR="00F6448F">
        <w:rPr>
          <w:rFonts w:eastAsia="Calibri"/>
          <w:lang w:eastAsia="en-US"/>
        </w:rPr>
        <w:t xml:space="preserve">consumers were </w:t>
      </w:r>
      <w:r w:rsidR="00EA4CBC" w:rsidRPr="00455E59">
        <w:rPr>
          <w:rFonts w:eastAsia="Calibri"/>
          <w:lang w:eastAsia="en-US"/>
        </w:rPr>
        <w:t xml:space="preserve">treated with dignity and respect, </w:t>
      </w:r>
      <w:r w:rsidR="00F6448F">
        <w:rPr>
          <w:rFonts w:eastAsia="Calibri"/>
          <w:lang w:eastAsia="en-US"/>
        </w:rPr>
        <w:t>could</w:t>
      </w:r>
      <w:r w:rsidR="00EA4CBC" w:rsidRPr="00455E59">
        <w:rPr>
          <w:rFonts w:eastAsia="Calibri"/>
          <w:lang w:eastAsia="en-US"/>
        </w:rPr>
        <w:t xml:space="preserve"> maintain their identity, make informed choices about their care and services and live the life they chose. </w:t>
      </w:r>
    </w:p>
    <w:p w14:paraId="19B940CD" w14:textId="5CA69E37" w:rsidR="00931A5C" w:rsidRPr="00931A5C" w:rsidRDefault="00F6448F" w:rsidP="00BC4431">
      <w:pPr>
        <w:pStyle w:val="ListParagraph"/>
        <w:numPr>
          <w:ilvl w:val="0"/>
          <w:numId w:val="22"/>
        </w:numPr>
        <w:spacing w:before="120"/>
        <w:contextualSpacing w:val="0"/>
        <w:rPr>
          <w:rFonts w:eastAsiaTheme="minorHAnsi"/>
          <w:color w:val="auto"/>
          <w:szCs w:val="22"/>
          <w:lang w:eastAsia="en-US"/>
        </w:rPr>
      </w:pPr>
      <w:r w:rsidRPr="001B7F2F">
        <w:rPr>
          <w:rFonts w:eastAsia="Calibri"/>
          <w:color w:val="auto"/>
          <w:lang w:eastAsia="en-US"/>
        </w:rPr>
        <w:t xml:space="preserve">Consumers/representatives said staff </w:t>
      </w:r>
      <w:r>
        <w:rPr>
          <w:rFonts w:eastAsia="Calibri"/>
          <w:color w:val="auto"/>
          <w:lang w:eastAsia="en-US"/>
        </w:rPr>
        <w:t>were</w:t>
      </w:r>
      <w:r w:rsidRPr="001B7F2F">
        <w:rPr>
          <w:rFonts w:eastAsia="Calibri"/>
          <w:color w:val="auto"/>
          <w:lang w:eastAsia="en-US"/>
        </w:rPr>
        <w:t xml:space="preserve"> kind, treat</w:t>
      </w:r>
      <w:r>
        <w:rPr>
          <w:rFonts w:eastAsia="Calibri"/>
          <w:color w:val="auto"/>
          <w:lang w:eastAsia="en-US"/>
        </w:rPr>
        <w:t>ed</w:t>
      </w:r>
      <w:r w:rsidRPr="001B7F2F">
        <w:rPr>
          <w:rFonts w:eastAsia="Calibri"/>
          <w:color w:val="auto"/>
          <w:lang w:eastAsia="en-US"/>
        </w:rPr>
        <w:t xml:space="preserve"> the</w:t>
      </w:r>
      <w:r>
        <w:rPr>
          <w:rFonts w:eastAsia="Calibri"/>
          <w:color w:val="auto"/>
          <w:lang w:eastAsia="en-US"/>
        </w:rPr>
        <w:t xml:space="preserve"> consumers w</w:t>
      </w:r>
      <w:r w:rsidRPr="001B7F2F">
        <w:rPr>
          <w:rFonts w:eastAsia="Calibri"/>
          <w:color w:val="auto"/>
          <w:lang w:eastAsia="en-US"/>
        </w:rPr>
        <w:t>ith dignity and respect</w:t>
      </w:r>
      <w:r w:rsidR="00A145A2">
        <w:rPr>
          <w:rFonts w:eastAsia="Calibri"/>
          <w:color w:val="auto"/>
          <w:lang w:eastAsia="en-US"/>
        </w:rPr>
        <w:t>,</w:t>
      </w:r>
      <w:r w:rsidR="00931A5C">
        <w:rPr>
          <w:rFonts w:eastAsia="Calibri"/>
          <w:color w:val="auto"/>
          <w:lang w:eastAsia="en-US"/>
        </w:rPr>
        <w:t xml:space="preserve"> </w:t>
      </w:r>
      <w:r w:rsidRPr="001B7F2F">
        <w:rPr>
          <w:rFonts w:eastAsia="Calibri"/>
          <w:color w:val="auto"/>
          <w:lang w:eastAsia="en-US"/>
        </w:rPr>
        <w:t xml:space="preserve">and valued </w:t>
      </w:r>
      <w:r>
        <w:rPr>
          <w:rFonts w:eastAsia="Calibri"/>
          <w:color w:val="auto"/>
          <w:lang w:eastAsia="en-US"/>
        </w:rPr>
        <w:t xml:space="preserve">their </w:t>
      </w:r>
      <w:r w:rsidRPr="001B7F2F">
        <w:rPr>
          <w:rFonts w:eastAsia="Calibri"/>
          <w:color w:val="auto"/>
          <w:lang w:eastAsia="en-US"/>
        </w:rPr>
        <w:t>individual</w:t>
      </w:r>
      <w:r>
        <w:rPr>
          <w:rFonts w:eastAsia="Calibri"/>
          <w:color w:val="auto"/>
          <w:lang w:eastAsia="en-US"/>
        </w:rPr>
        <w:t xml:space="preserve"> identities</w:t>
      </w:r>
      <w:r w:rsidRPr="001B7F2F">
        <w:rPr>
          <w:rFonts w:eastAsia="Calibri"/>
          <w:color w:val="auto"/>
          <w:lang w:eastAsia="en-US"/>
        </w:rPr>
        <w:t>.</w:t>
      </w:r>
      <w:r w:rsidR="00931A5C">
        <w:rPr>
          <w:rFonts w:eastAsia="Calibri"/>
          <w:color w:val="auto"/>
          <w:lang w:eastAsia="en-US"/>
        </w:rPr>
        <w:t xml:space="preserve"> They advised </w:t>
      </w:r>
      <w:r w:rsidR="00931A5C" w:rsidRPr="001B7F2F">
        <w:rPr>
          <w:rFonts w:eastAsia="Calibri"/>
          <w:color w:val="auto"/>
          <w:lang w:eastAsia="en-US"/>
        </w:rPr>
        <w:t xml:space="preserve">consumers </w:t>
      </w:r>
      <w:r w:rsidR="00931A5C">
        <w:rPr>
          <w:rFonts w:eastAsia="Calibri"/>
          <w:color w:val="auto"/>
          <w:lang w:eastAsia="en-US"/>
        </w:rPr>
        <w:t xml:space="preserve">were </w:t>
      </w:r>
      <w:r w:rsidR="00931A5C" w:rsidRPr="001B7F2F">
        <w:rPr>
          <w:rFonts w:eastAsia="Calibri"/>
          <w:color w:val="auto"/>
          <w:lang w:eastAsia="en-US"/>
        </w:rPr>
        <w:t xml:space="preserve">supported to exercise choice and independence regarding how their care and services </w:t>
      </w:r>
      <w:r w:rsidR="00931A5C">
        <w:rPr>
          <w:rFonts w:eastAsia="Calibri"/>
          <w:color w:val="auto"/>
          <w:lang w:eastAsia="en-US"/>
        </w:rPr>
        <w:t xml:space="preserve">were </w:t>
      </w:r>
      <w:r w:rsidR="00931A5C" w:rsidRPr="001B7F2F">
        <w:rPr>
          <w:rFonts w:eastAsia="Calibri"/>
          <w:color w:val="auto"/>
          <w:lang w:eastAsia="en-US"/>
        </w:rPr>
        <w:t xml:space="preserve">delivered, and to maintain connections and relationships. </w:t>
      </w:r>
    </w:p>
    <w:p w14:paraId="3D30214A" w14:textId="2C2FB6AD" w:rsidR="00931A5C" w:rsidRPr="00931A5C" w:rsidRDefault="00F6448F" w:rsidP="00BC4431">
      <w:pPr>
        <w:pStyle w:val="ListParagraph"/>
        <w:numPr>
          <w:ilvl w:val="0"/>
          <w:numId w:val="22"/>
        </w:numPr>
        <w:spacing w:before="120"/>
        <w:contextualSpacing w:val="0"/>
        <w:rPr>
          <w:rFonts w:eastAsiaTheme="minorHAnsi"/>
          <w:color w:val="auto"/>
          <w:szCs w:val="22"/>
          <w:lang w:eastAsia="en-US"/>
        </w:rPr>
      </w:pPr>
      <w:r w:rsidRPr="001B7F2F">
        <w:rPr>
          <w:rFonts w:eastAsia="Calibri"/>
          <w:iCs/>
          <w:color w:val="auto"/>
          <w:lang w:eastAsia="en-US"/>
        </w:rPr>
        <w:t xml:space="preserve">Consumers from culturally and linguistically diverse backgrounds said their cultural identity was respected, </w:t>
      </w:r>
      <w:r w:rsidR="00931A5C">
        <w:rPr>
          <w:rFonts w:eastAsia="Calibri"/>
          <w:iCs/>
          <w:color w:val="auto"/>
          <w:lang w:eastAsia="en-US"/>
        </w:rPr>
        <w:t>even though</w:t>
      </w:r>
      <w:r w:rsidRPr="001B7F2F">
        <w:rPr>
          <w:rFonts w:eastAsia="Calibri"/>
          <w:iCs/>
          <w:color w:val="auto"/>
          <w:lang w:eastAsia="en-US"/>
        </w:rPr>
        <w:t xml:space="preserve"> they did not express a need to be supported with any specific cultural interests and preferences.</w:t>
      </w:r>
    </w:p>
    <w:p w14:paraId="1EBE4177" w14:textId="4EA005B1" w:rsidR="00931A5C" w:rsidRPr="00931A5C" w:rsidRDefault="00931A5C" w:rsidP="00BC4431">
      <w:pPr>
        <w:pStyle w:val="ListParagraph"/>
        <w:numPr>
          <w:ilvl w:val="0"/>
          <w:numId w:val="21"/>
        </w:numPr>
        <w:spacing w:before="120"/>
        <w:ind w:left="714" w:hanging="357"/>
        <w:contextualSpacing w:val="0"/>
        <w:rPr>
          <w:rFonts w:eastAsia="Calibri"/>
          <w:color w:val="auto"/>
          <w:lang w:eastAsia="en-US"/>
        </w:rPr>
      </w:pPr>
      <w:r w:rsidRPr="001B7F2F">
        <w:rPr>
          <w:rFonts w:eastAsia="Calibri"/>
          <w:color w:val="auto"/>
          <w:lang w:eastAsia="en-US"/>
        </w:rPr>
        <w:t xml:space="preserve">Consumers </w:t>
      </w:r>
      <w:r>
        <w:rPr>
          <w:rFonts w:eastAsia="Calibri"/>
          <w:color w:val="auto"/>
          <w:lang w:eastAsia="en-US"/>
        </w:rPr>
        <w:t xml:space="preserve">advised </w:t>
      </w:r>
      <w:r w:rsidRPr="001B7F2F">
        <w:rPr>
          <w:rFonts w:eastAsia="Calibri"/>
          <w:color w:val="auto"/>
          <w:lang w:eastAsia="en-US"/>
        </w:rPr>
        <w:t xml:space="preserve">they </w:t>
      </w:r>
      <w:r>
        <w:rPr>
          <w:rFonts w:eastAsia="Calibri"/>
          <w:color w:val="auto"/>
          <w:lang w:eastAsia="en-US"/>
        </w:rPr>
        <w:t xml:space="preserve">were </w:t>
      </w:r>
      <w:r w:rsidRPr="001B7F2F">
        <w:rPr>
          <w:rFonts w:eastAsia="Calibri"/>
          <w:color w:val="auto"/>
          <w:lang w:eastAsia="en-US"/>
        </w:rPr>
        <w:t xml:space="preserve">supported to take risks to enable them to live the best life they </w:t>
      </w:r>
      <w:r>
        <w:rPr>
          <w:rFonts w:eastAsia="Calibri"/>
          <w:color w:val="auto"/>
          <w:lang w:eastAsia="en-US"/>
        </w:rPr>
        <w:t xml:space="preserve">could and </w:t>
      </w:r>
      <w:r w:rsidRPr="00455E59">
        <w:t>confirmed consumers</w:t>
      </w:r>
      <w:r w:rsidR="00A145A2">
        <w:t>’</w:t>
      </w:r>
      <w:r w:rsidRPr="00455E59">
        <w:t xml:space="preserve"> personal privacy </w:t>
      </w:r>
      <w:r w:rsidR="00E35C16">
        <w:t xml:space="preserve">was </w:t>
      </w:r>
      <w:r w:rsidRPr="00455E59">
        <w:t>respected.</w:t>
      </w:r>
    </w:p>
    <w:p w14:paraId="2D3B3901" w14:textId="77777777" w:rsidR="00E35C16" w:rsidRDefault="00931A5C" w:rsidP="00BC4431">
      <w:pPr>
        <w:pStyle w:val="ListParagraph"/>
        <w:numPr>
          <w:ilvl w:val="0"/>
          <w:numId w:val="22"/>
        </w:numPr>
        <w:spacing w:before="120"/>
        <w:contextualSpacing w:val="0"/>
        <w:rPr>
          <w:rFonts w:eastAsiaTheme="minorHAnsi"/>
          <w:color w:val="auto"/>
          <w:szCs w:val="22"/>
          <w:lang w:eastAsia="en-US"/>
        </w:rPr>
      </w:pPr>
      <w:r w:rsidRPr="001B7F2F">
        <w:rPr>
          <w:rFonts w:eastAsiaTheme="minorHAnsi"/>
          <w:color w:val="auto"/>
          <w:szCs w:val="22"/>
          <w:lang w:eastAsia="en-US"/>
        </w:rPr>
        <w:t xml:space="preserve">Consumers/representatives </w:t>
      </w:r>
      <w:r>
        <w:rPr>
          <w:rFonts w:eastAsiaTheme="minorHAnsi"/>
          <w:color w:val="auto"/>
          <w:szCs w:val="22"/>
          <w:lang w:eastAsia="en-US"/>
        </w:rPr>
        <w:t>reported</w:t>
      </w:r>
      <w:r w:rsidRPr="001B7F2F">
        <w:rPr>
          <w:rFonts w:eastAsiaTheme="minorHAnsi"/>
          <w:color w:val="auto"/>
          <w:szCs w:val="22"/>
          <w:lang w:eastAsia="en-US"/>
        </w:rPr>
        <w:t xml:space="preserve"> they </w:t>
      </w:r>
      <w:r w:rsidR="00E35C16">
        <w:rPr>
          <w:rFonts w:eastAsiaTheme="minorHAnsi"/>
          <w:color w:val="auto"/>
          <w:szCs w:val="22"/>
          <w:lang w:eastAsia="en-US"/>
        </w:rPr>
        <w:t>were</w:t>
      </w:r>
      <w:r w:rsidRPr="001B7F2F">
        <w:rPr>
          <w:rFonts w:eastAsiaTheme="minorHAnsi"/>
          <w:color w:val="auto"/>
          <w:szCs w:val="22"/>
          <w:lang w:eastAsia="en-US"/>
        </w:rPr>
        <w:t xml:space="preserve"> provided with information to assist </w:t>
      </w:r>
      <w:r>
        <w:rPr>
          <w:rFonts w:eastAsiaTheme="minorHAnsi"/>
          <w:color w:val="auto"/>
          <w:szCs w:val="22"/>
          <w:lang w:eastAsia="en-US"/>
        </w:rPr>
        <w:t xml:space="preserve">consumers </w:t>
      </w:r>
      <w:r w:rsidRPr="001B7F2F">
        <w:rPr>
          <w:rFonts w:eastAsiaTheme="minorHAnsi"/>
          <w:color w:val="auto"/>
          <w:szCs w:val="22"/>
          <w:lang w:eastAsia="en-US"/>
        </w:rPr>
        <w:t xml:space="preserve">in making choices about their care and lifestyle, </w:t>
      </w:r>
      <w:r w:rsidR="00E35C16">
        <w:rPr>
          <w:rFonts w:eastAsiaTheme="minorHAnsi"/>
          <w:color w:val="auto"/>
          <w:szCs w:val="22"/>
          <w:lang w:eastAsia="en-US"/>
        </w:rPr>
        <w:t xml:space="preserve">which </w:t>
      </w:r>
      <w:r w:rsidRPr="001B7F2F">
        <w:rPr>
          <w:rFonts w:eastAsiaTheme="minorHAnsi"/>
          <w:color w:val="auto"/>
          <w:szCs w:val="22"/>
          <w:lang w:eastAsia="en-US"/>
        </w:rPr>
        <w:t>includ</w:t>
      </w:r>
      <w:r w:rsidR="00E35C16">
        <w:rPr>
          <w:rFonts w:eastAsiaTheme="minorHAnsi"/>
          <w:color w:val="auto"/>
          <w:szCs w:val="22"/>
          <w:lang w:eastAsia="en-US"/>
        </w:rPr>
        <w:t xml:space="preserve">ed </w:t>
      </w:r>
      <w:r w:rsidRPr="001B7F2F">
        <w:rPr>
          <w:rFonts w:eastAsiaTheme="minorHAnsi"/>
          <w:color w:val="auto"/>
          <w:szCs w:val="22"/>
          <w:lang w:eastAsia="en-US"/>
        </w:rPr>
        <w:t>current events occurring inside and outside the service, meal selections, daily activities and access to health professionals.</w:t>
      </w:r>
    </w:p>
    <w:p w14:paraId="36A92C59" w14:textId="37C5E6CE" w:rsidR="00040341" w:rsidRDefault="00E42E4F" w:rsidP="00040341">
      <w:pPr>
        <w:keepNext/>
        <w:tabs>
          <w:tab w:val="right" w:pos="9072"/>
        </w:tabs>
        <w:spacing w:before="120"/>
        <w:jc w:val="both"/>
        <w:outlineLvl w:val="3"/>
      </w:pPr>
      <w:r>
        <w:rPr>
          <w:rFonts w:eastAsia="Calibri"/>
        </w:rPr>
        <w:t xml:space="preserve">Reviewed </w:t>
      </w:r>
      <w:r w:rsidR="00486F45" w:rsidRPr="00040341">
        <w:rPr>
          <w:rFonts w:eastAsia="Calibri"/>
        </w:rPr>
        <w:t xml:space="preserve">care planning documentation </w:t>
      </w:r>
      <w:r w:rsidR="00040341" w:rsidRPr="00040341">
        <w:rPr>
          <w:rFonts w:eastAsia="Calibri"/>
        </w:rPr>
        <w:t xml:space="preserve">demonstrated the service </w:t>
      </w:r>
      <w:r w:rsidR="00040341">
        <w:rPr>
          <w:rFonts w:eastAsia="Calibri"/>
        </w:rPr>
        <w:t>had identified a</w:t>
      </w:r>
      <w:r w:rsidR="00040341" w:rsidRPr="00040341">
        <w:rPr>
          <w:rFonts w:eastAsia="Calibri"/>
        </w:rPr>
        <w:t xml:space="preserve">nd captured individualised information </w:t>
      </w:r>
      <w:r w:rsidR="00040341">
        <w:rPr>
          <w:rFonts w:eastAsia="Calibri"/>
        </w:rPr>
        <w:t xml:space="preserve">relating </w:t>
      </w:r>
      <w:r w:rsidR="00040341" w:rsidRPr="00040341">
        <w:rPr>
          <w:rFonts w:eastAsia="Calibri"/>
        </w:rPr>
        <w:t xml:space="preserve">to consumers’ </w:t>
      </w:r>
      <w:r w:rsidR="00040341" w:rsidRPr="00040341">
        <w:rPr>
          <w:rFonts w:eastAsiaTheme="minorHAnsi"/>
          <w:color w:val="auto"/>
          <w:szCs w:val="22"/>
          <w:lang w:eastAsia="en-US"/>
        </w:rPr>
        <w:t>needs, goals and preferences</w:t>
      </w:r>
      <w:r w:rsidR="00486F45">
        <w:rPr>
          <w:rFonts w:eastAsiaTheme="minorHAnsi"/>
          <w:color w:val="auto"/>
          <w:szCs w:val="22"/>
          <w:lang w:eastAsia="en-US"/>
        </w:rPr>
        <w:t xml:space="preserve">; this </w:t>
      </w:r>
      <w:r w:rsidR="00051B39">
        <w:rPr>
          <w:rFonts w:eastAsiaTheme="minorHAnsi"/>
          <w:color w:val="auto"/>
          <w:szCs w:val="22"/>
          <w:lang w:eastAsia="en-US"/>
        </w:rPr>
        <w:t xml:space="preserve">included </w:t>
      </w:r>
      <w:r w:rsidR="00051B39" w:rsidRPr="00040341">
        <w:rPr>
          <w:rFonts w:eastAsia="Calibri"/>
        </w:rPr>
        <w:t>religious, spiritual, and cultural</w:t>
      </w:r>
      <w:r w:rsidR="00051B39">
        <w:rPr>
          <w:rFonts w:eastAsia="Calibri"/>
        </w:rPr>
        <w:t xml:space="preserve"> considerations</w:t>
      </w:r>
      <w:r w:rsidR="00486F45">
        <w:rPr>
          <w:rFonts w:eastAsia="Calibri"/>
        </w:rPr>
        <w:t xml:space="preserve"> and preferred </w:t>
      </w:r>
      <w:r w:rsidR="00486F45">
        <w:rPr>
          <w:rFonts w:eastAsia="Calibri"/>
        </w:rPr>
        <w:lastRenderedPageBreak/>
        <w:t>activities</w:t>
      </w:r>
      <w:r w:rsidR="00051B39">
        <w:rPr>
          <w:rFonts w:eastAsia="Calibri"/>
        </w:rPr>
        <w:t xml:space="preserve">. Risks </w:t>
      </w:r>
      <w:r w:rsidR="00040341" w:rsidRPr="00040341">
        <w:rPr>
          <w:rFonts w:eastAsiaTheme="minorHAnsi"/>
          <w:color w:val="auto"/>
          <w:szCs w:val="22"/>
          <w:lang w:eastAsia="en-US"/>
        </w:rPr>
        <w:t>associated with these activities</w:t>
      </w:r>
      <w:r w:rsidR="00486F45">
        <w:rPr>
          <w:rFonts w:eastAsiaTheme="minorHAnsi"/>
          <w:color w:val="auto"/>
          <w:szCs w:val="22"/>
          <w:lang w:eastAsia="en-US"/>
        </w:rPr>
        <w:t xml:space="preserve"> were </w:t>
      </w:r>
      <w:r w:rsidR="00040341" w:rsidRPr="00040341">
        <w:rPr>
          <w:rFonts w:eastAsiaTheme="minorHAnsi"/>
          <w:color w:val="auto"/>
          <w:szCs w:val="22"/>
          <w:lang w:eastAsia="en-US"/>
        </w:rPr>
        <w:t>identified through the completion of assessments and discussed further with the consumer/representative</w:t>
      </w:r>
      <w:r w:rsidR="00486F45">
        <w:rPr>
          <w:rFonts w:eastAsiaTheme="minorHAnsi"/>
          <w:color w:val="auto"/>
          <w:szCs w:val="22"/>
          <w:lang w:eastAsia="en-US"/>
        </w:rPr>
        <w:t>,</w:t>
      </w:r>
      <w:r w:rsidR="00040341" w:rsidRPr="00040341">
        <w:rPr>
          <w:rFonts w:eastAsiaTheme="minorHAnsi"/>
          <w:color w:val="auto"/>
          <w:szCs w:val="22"/>
          <w:lang w:eastAsia="en-US"/>
        </w:rPr>
        <w:t xml:space="preserve"> </w:t>
      </w:r>
      <w:r w:rsidR="00486F45">
        <w:rPr>
          <w:rFonts w:eastAsiaTheme="minorHAnsi"/>
          <w:color w:val="auto"/>
          <w:szCs w:val="22"/>
          <w:lang w:eastAsia="en-US"/>
        </w:rPr>
        <w:t xml:space="preserve">which </w:t>
      </w:r>
      <w:r w:rsidR="00040341" w:rsidRPr="00040341">
        <w:rPr>
          <w:rFonts w:eastAsiaTheme="minorHAnsi"/>
          <w:color w:val="auto"/>
          <w:szCs w:val="22"/>
          <w:lang w:eastAsia="en-US"/>
        </w:rPr>
        <w:t>provide</w:t>
      </w:r>
      <w:r w:rsidR="00486F45">
        <w:rPr>
          <w:rFonts w:eastAsiaTheme="minorHAnsi"/>
          <w:color w:val="auto"/>
          <w:szCs w:val="22"/>
          <w:lang w:eastAsia="en-US"/>
        </w:rPr>
        <w:t>d</w:t>
      </w:r>
      <w:r w:rsidR="00040341" w:rsidRPr="00040341">
        <w:rPr>
          <w:rFonts w:eastAsiaTheme="minorHAnsi"/>
          <w:color w:val="auto"/>
          <w:szCs w:val="22"/>
          <w:lang w:eastAsia="en-US"/>
        </w:rPr>
        <w:t xml:space="preserve"> </w:t>
      </w:r>
      <w:r w:rsidR="00843D82">
        <w:rPr>
          <w:rFonts w:eastAsiaTheme="minorHAnsi"/>
          <w:color w:val="auto"/>
          <w:szCs w:val="22"/>
          <w:lang w:eastAsia="en-US"/>
        </w:rPr>
        <w:t xml:space="preserve">consumers </w:t>
      </w:r>
      <w:r w:rsidR="00040341" w:rsidRPr="00040341">
        <w:rPr>
          <w:rFonts w:eastAsiaTheme="minorHAnsi"/>
          <w:color w:val="auto"/>
          <w:szCs w:val="22"/>
          <w:lang w:eastAsia="en-US"/>
        </w:rPr>
        <w:t>the opportunity for choice and informed decision-making related to the</w:t>
      </w:r>
      <w:r w:rsidR="00843D82">
        <w:rPr>
          <w:rFonts w:eastAsiaTheme="minorHAnsi"/>
          <w:color w:val="auto"/>
          <w:szCs w:val="22"/>
          <w:lang w:eastAsia="en-US"/>
        </w:rPr>
        <w:t>ir</w:t>
      </w:r>
      <w:r w:rsidR="00040341" w:rsidRPr="00040341">
        <w:rPr>
          <w:rFonts w:eastAsiaTheme="minorHAnsi"/>
          <w:color w:val="auto"/>
          <w:szCs w:val="22"/>
          <w:lang w:eastAsia="en-US"/>
        </w:rPr>
        <w:t xml:space="preserve"> care and services required.</w:t>
      </w:r>
      <w:r w:rsidR="00486F45">
        <w:rPr>
          <w:rFonts w:eastAsiaTheme="minorHAnsi"/>
          <w:color w:val="auto"/>
          <w:szCs w:val="22"/>
          <w:lang w:eastAsia="en-US"/>
        </w:rPr>
        <w:t xml:space="preserve"> Identified b</w:t>
      </w:r>
      <w:r w:rsidR="00040341" w:rsidRPr="00455E59">
        <w:t xml:space="preserve">arriers to communication such as impaired vision, hearing, speech or cognition </w:t>
      </w:r>
      <w:r w:rsidR="00843D82">
        <w:t xml:space="preserve">were </w:t>
      </w:r>
      <w:r w:rsidR="00040341" w:rsidRPr="00455E59">
        <w:t xml:space="preserve">documented, </w:t>
      </w:r>
      <w:r w:rsidR="00486F45">
        <w:t>together</w:t>
      </w:r>
      <w:r w:rsidR="00040341" w:rsidRPr="00455E59">
        <w:t xml:space="preserve"> with interventions to support consumers’ communication needs, including the use of aids. </w:t>
      </w:r>
    </w:p>
    <w:p w14:paraId="2D4C1B48" w14:textId="3C058F24" w:rsidR="00E35C16" w:rsidRDefault="00E35C16" w:rsidP="00486F45">
      <w:pPr>
        <w:spacing w:before="120"/>
        <w:rPr>
          <w:rFonts w:eastAsia="Calibri"/>
          <w:color w:val="auto"/>
          <w:lang w:eastAsia="en-US"/>
        </w:rPr>
      </w:pPr>
      <w:r w:rsidRPr="00E35C16">
        <w:rPr>
          <w:rFonts w:eastAsiaTheme="minorEastAsia"/>
          <w:color w:val="auto"/>
          <w:lang w:eastAsia="en-US"/>
        </w:rPr>
        <w:t xml:space="preserve">Staff demonstrated they </w:t>
      </w:r>
      <w:r w:rsidR="00405559">
        <w:rPr>
          <w:rFonts w:eastAsiaTheme="minorEastAsia"/>
          <w:color w:val="auto"/>
          <w:lang w:eastAsia="en-US"/>
        </w:rPr>
        <w:t>were</w:t>
      </w:r>
      <w:r w:rsidRPr="00E35C16">
        <w:rPr>
          <w:rFonts w:eastAsiaTheme="minorEastAsia"/>
          <w:color w:val="auto"/>
          <w:lang w:eastAsia="en-US"/>
        </w:rPr>
        <w:t xml:space="preserve"> familiar with consumers’ backgrounds and described ways they enable</w:t>
      </w:r>
      <w:r w:rsidR="00405559">
        <w:rPr>
          <w:rFonts w:eastAsiaTheme="minorEastAsia"/>
          <w:color w:val="auto"/>
          <w:lang w:eastAsia="en-US"/>
        </w:rPr>
        <w:t>d</w:t>
      </w:r>
      <w:r w:rsidRPr="00E35C16">
        <w:rPr>
          <w:rFonts w:eastAsiaTheme="minorEastAsia"/>
          <w:color w:val="auto"/>
          <w:lang w:eastAsia="en-US"/>
        </w:rPr>
        <w:t xml:space="preserve"> and support</w:t>
      </w:r>
      <w:r w:rsidR="00405559">
        <w:rPr>
          <w:rFonts w:eastAsiaTheme="minorEastAsia"/>
          <w:color w:val="auto"/>
          <w:lang w:eastAsia="en-US"/>
        </w:rPr>
        <w:t>ed</w:t>
      </w:r>
      <w:r w:rsidRPr="00E35C16">
        <w:rPr>
          <w:rFonts w:eastAsiaTheme="minorEastAsia"/>
          <w:color w:val="auto"/>
          <w:lang w:eastAsia="en-US"/>
        </w:rPr>
        <w:t xml:space="preserve"> consumers’ lifestyle choices and preferences on a day-to-day basis</w:t>
      </w:r>
      <w:r w:rsidR="00040341">
        <w:rPr>
          <w:rFonts w:eastAsiaTheme="minorEastAsia"/>
          <w:color w:val="auto"/>
          <w:lang w:eastAsia="en-US"/>
        </w:rPr>
        <w:t xml:space="preserve">; </w:t>
      </w:r>
      <w:r w:rsidR="00040341">
        <w:rPr>
          <w:rFonts w:eastAsiaTheme="minorHAnsi"/>
          <w:color w:val="auto"/>
          <w:szCs w:val="22"/>
          <w:lang w:eastAsia="en-US"/>
        </w:rPr>
        <w:t>they showed</w:t>
      </w:r>
      <w:r w:rsidR="00040341" w:rsidRPr="00E35C16">
        <w:rPr>
          <w:rFonts w:eastAsiaTheme="minorHAnsi"/>
          <w:color w:val="auto"/>
          <w:szCs w:val="22"/>
          <w:lang w:eastAsia="en-US"/>
        </w:rPr>
        <w:t xml:space="preserve"> respect and an understanding of consumers’ personal circumstances and life journey.</w:t>
      </w:r>
      <w:r w:rsidR="00040341">
        <w:rPr>
          <w:rFonts w:eastAsiaTheme="minorHAnsi"/>
          <w:color w:val="auto"/>
          <w:szCs w:val="22"/>
          <w:lang w:eastAsia="en-US"/>
        </w:rPr>
        <w:t xml:space="preserve"> </w:t>
      </w:r>
      <w:r w:rsidRPr="00E35C16">
        <w:rPr>
          <w:rFonts w:eastAsia="Calibri"/>
          <w:color w:val="auto"/>
          <w:lang w:eastAsia="en-US"/>
        </w:rPr>
        <w:t xml:space="preserve">Staff </w:t>
      </w:r>
      <w:r w:rsidR="00486F45">
        <w:rPr>
          <w:rFonts w:eastAsia="Calibri"/>
          <w:color w:val="auto"/>
          <w:lang w:eastAsia="en-US"/>
        </w:rPr>
        <w:t>understood</w:t>
      </w:r>
      <w:r w:rsidRPr="00E35C16">
        <w:rPr>
          <w:rFonts w:eastAsia="Calibri"/>
          <w:color w:val="auto"/>
          <w:lang w:eastAsia="en-US"/>
        </w:rPr>
        <w:t xml:space="preserve"> consumers’ relationships within and outside the service.</w:t>
      </w:r>
      <w:r w:rsidR="00486F45">
        <w:rPr>
          <w:rFonts w:eastAsia="Calibri"/>
          <w:color w:val="auto"/>
          <w:lang w:eastAsia="en-US"/>
        </w:rPr>
        <w:t xml:space="preserve"> </w:t>
      </w:r>
      <w:r w:rsidRPr="00455E59">
        <w:t xml:space="preserve">Management </w:t>
      </w:r>
      <w:r w:rsidR="00CF29AA">
        <w:t xml:space="preserve">demonstrated </w:t>
      </w:r>
      <w:r w:rsidRPr="00455E59">
        <w:t xml:space="preserve">that consumer choices and decisions </w:t>
      </w:r>
      <w:r w:rsidR="00843D82">
        <w:t xml:space="preserve">were </w:t>
      </w:r>
      <w:r w:rsidRPr="00455E59">
        <w:t>supported through the care planning process, consumer meetings and case conferences.</w:t>
      </w:r>
      <w:r w:rsidRPr="00E35C16">
        <w:rPr>
          <w:rFonts w:eastAsia="Calibri"/>
          <w:color w:val="auto"/>
          <w:lang w:eastAsia="en-US"/>
        </w:rPr>
        <w:t xml:space="preserve"> </w:t>
      </w:r>
    </w:p>
    <w:p w14:paraId="7DC6A5D8" w14:textId="3C5129C0" w:rsidR="00EA4CBC" w:rsidRDefault="00E35C16" w:rsidP="00040341">
      <w:pPr>
        <w:spacing w:before="120"/>
        <w:rPr>
          <w:rFonts w:eastAsiaTheme="minorHAnsi"/>
          <w:color w:val="auto"/>
        </w:rPr>
      </w:pPr>
      <w:r w:rsidRPr="00E35C16">
        <w:rPr>
          <w:rFonts w:eastAsiaTheme="minorHAnsi"/>
          <w:color w:val="000000" w:themeColor="text1"/>
          <w:lang w:eastAsia="en-US"/>
        </w:rPr>
        <w:t>The Assessment Team observed staff were knocking on doors before entering rooms and closing doors when care was being provided.</w:t>
      </w:r>
      <w:r w:rsidRPr="00E35C16">
        <w:rPr>
          <w:rFonts w:eastAsia="Calibri"/>
          <w:color w:val="auto"/>
          <w:lang w:eastAsia="en-US"/>
        </w:rPr>
        <w:t xml:space="preserve"> </w:t>
      </w:r>
      <w:r w:rsidR="00040341">
        <w:rPr>
          <w:rFonts w:eastAsia="Calibri"/>
          <w:color w:val="auto"/>
          <w:lang w:eastAsia="en-US"/>
        </w:rPr>
        <w:t xml:space="preserve">They observed </w:t>
      </w:r>
      <w:r w:rsidRPr="00E35C16">
        <w:rPr>
          <w:rFonts w:eastAsia="Calibri"/>
          <w:color w:val="auto"/>
          <w:lang w:eastAsia="en-US"/>
        </w:rPr>
        <w:t xml:space="preserve">documentation for consumers </w:t>
      </w:r>
      <w:r w:rsidR="00040341">
        <w:rPr>
          <w:rFonts w:eastAsia="Calibri"/>
          <w:color w:val="auto"/>
          <w:lang w:eastAsia="en-US"/>
        </w:rPr>
        <w:t>was</w:t>
      </w:r>
      <w:r w:rsidRPr="00E35C16">
        <w:rPr>
          <w:rFonts w:eastAsia="Calibri"/>
          <w:color w:val="auto"/>
          <w:lang w:eastAsia="en-US"/>
        </w:rPr>
        <w:t xml:space="preserve"> kept secure</w:t>
      </w:r>
      <w:r w:rsidR="00040341">
        <w:rPr>
          <w:rFonts w:eastAsia="Calibri"/>
          <w:color w:val="auto"/>
          <w:lang w:eastAsia="en-US"/>
        </w:rPr>
        <w:t>d</w:t>
      </w:r>
      <w:r w:rsidRPr="00E35C16">
        <w:rPr>
          <w:rFonts w:eastAsia="Calibri"/>
          <w:color w:val="auto"/>
          <w:lang w:eastAsia="en-US"/>
        </w:rPr>
        <w:t xml:space="preserve"> in locked work areas and computers used by staff </w:t>
      </w:r>
      <w:r w:rsidR="00040341">
        <w:rPr>
          <w:rFonts w:eastAsia="Calibri"/>
          <w:color w:val="auto"/>
          <w:lang w:eastAsia="en-US"/>
        </w:rPr>
        <w:t>were</w:t>
      </w:r>
      <w:r w:rsidRPr="00E35C16">
        <w:rPr>
          <w:rFonts w:eastAsia="Calibri"/>
          <w:color w:val="auto"/>
          <w:lang w:eastAsia="en-US"/>
        </w:rPr>
        <w:t xml:space="preserve"> password protected. </w:t>
      </w:r>
    </w:p>
    <w:p w14:paraId="42CB67C5" w14:textId="0A411855" w:rsidR="00DF11C0" w:rsidRPr="006B1A3D" w:rsidRDefault="00DF11C0" w:rsidP="00DF11C0">
      <w:pPr>
        <w:rPr>
          <w:rFonts w:eastAsia="Calibri"/>
          <w:i/>
          <w:color w:val="auto"/>
          <w:lang w:eastAsia="en-US"/>
        </w:rPr>
      </w:pPr>
      <w:r w:rsidRPr="006B1A3D">
        <w:rPr>
          <w:rFonts w:eastAsiaTheme="minorHAnsi"/>
          <w:color w:val="auto"/>
        </w:rPr>
        <w:t xml:space="preserve">The Quality Standard is assessed as </w:t>
      </w:r>
      <w:r w:rsidR="00BF0A6D">
        <w:rPr>
          <w:rFonts w:eastAsiaTheme="minorHAnsi"/>
          <w:color w:val="auto"/>
        </w:rPr>
        <w:t>c</w:t>
      </w:r>
      <w:r w:rsidRPr="006B1A3D">
        <w:rPr>
          <w:rFonts w:eastAsiaTheme="minorHAnsi"/>
          <w:color w:val="auto"/>
        </w:rPr>
        <w:t xml:space="preserve">ompliant as six of the six specific requirements have been assessed as </w:t>
      </w:r>
      <w:r w:rsidR="00BF0A6D">
        <w:rPr>
          <w:rFonts w:eastAsiaTheme="minorHAnsi"/>
          <w:color w:val="auto"/>
        </w:rPr>
        <w:t>c</w:t>
      </w:r>
      <w:r w:rsidRPr="006B1A3D">
        <w:rPr>
          <w:rFonts w:eastAsiaTheme="minorHAnsi"/>
          <w:color w:val="auto"/>
        </w:rPr>
        <w:t>ompliant.</w:t>
      </w:r>
    </w:p>
    <w:p w14:paraId="1058D2A7" w14:textId="77777777" w:rsidR="00DF11C0" w:rsidRDefault="00DF11C0" w:rsidP="00DF11C0">
      <w:pPr>
        <w:pStyle w:val="Heading2"/>
      </w:pPr>
      <w:r w:rsidRPr="00D435F8">
        <w:t>Assessment of Standard 1 Requirements</w:t>
      </w:r>
      <w:bookmarkStart w:id="4" w:name="_Hlk32932412"/>
      <w:r w:rsidRPr="0066387A">
        <w:rPr>
          <w:i/>
          <w:color w:val="0000FF"/>
          <w:sz w:val="24"/>
          <w:szCs w:val="24"/>
        </w:rPr>
        <w:t xml:space="preserve"> </w:t>
      </w:r>
      <w:bookmarkEnd w:id="4"/>
    </w:p>
    <w:p w14:paraId="3A95FB3A" w14:textId="77777777" w:rsidR="00DF11C0" w:rsidRDefault="00DF11C0" w:rsidP="00DF11C0">
      <w:pPr>
        <w:pStyle w:val="Heading3"/>
      </w:pPr>
      <w:r w:rsidRPr="00051035">
        <w:t>Requirement 1(3)(a)</w:t>
      </w:r>
      <w:r w:rsidRPr="00051035">
        <w:tab/>
        <w:t>Compliant</w:t>
      </w:r>
    </w:p>
    <w:p w14:paraId="26D3C081" w14:textId="77777777" w:rsidR="00DF11C0" w:rsidRPr="004A3816" w:rsidRDefault="00DF11C0" w:rsidP="00DF11C0">
      <w:pPr>
        <w:rPr>
          <w:i/>
        </w:rPr>
      </w:pPr>
      <w:r w:rsidRPr="004A3816">
        <w:rPr>
          <w:i/>
        </w:rPr>
        <w:t>Each consumer is treated with dignity and respect, with their identity, culture and diversity valued.</w:t>
      </w:r>
    </w:p>
    <w:p w14:paraId="248CE5F0" w14:textId="77777777" w:rsidR="00DF11C0" w:rsidRDefault="00DF11C0" w:rsidP="00DF11C0">
      <w:pPr>
        <w:pStyle w:val="Heading3"/>
      </w:pPr>
      <w:r>
        <w:t>Requirement 1(3)(b)</w:t>
      </w:r>
      <w:r>
        <w:tab/>
      </w:r>
      <w:r w:rsidRPr="00051035">
        <w:t>Compliant</w:t>
      </w:r>
    </w:p>
    <w:p w14:paraId="4C5DF031" w14:textId="77777777" w:rsidR="00DF11C0" w:rsidRPr="004A3816" w:rsidRDefault="00DF11C0" w:rsidP="00DF11C0">
      <w:pPr>
        <w:rPr>
          <w:i/>
        </w:rPr>
      </w:pPr>
      <w:r w:rsidRPr="004A3816">
        <w:rPr>
          <w:i/>
        </w:rPr>
        <w:t>Care and services are culturally safe.</w:t>
      </w:r>
    </w:p>
    <w:p w14:paraId="4AD476FE" w14:textId="77777777" w:rsidR="00DF11C0" w:rsidRPr="00DD02D3" w:rsidRDefault="00DF11C0" w:rsidP="00DF11C0">
      <w:pPr>
        <w:pStyle w:val="Heading3"/>
      </w:pPr>
      <w:r w:rsidRPr="00DD02D3">
        <w:t>Requirement 1(3)(c)</w:t>
      </w:r>
      <w:r w:rsidRPr="00DD02D3">
        <w:tab/>
      </w:r>
      <w:r w:rsidRPr="00051035">
        <w:t>Compliant</w:t>
      </w:r>
    </w:p>
    <w:p w14:paraId="53E5DD64" w14:textId="77777777" w:rsidR="00DF11C0" w:rsidRPr="004A3816" w:rsidRDefault="00DF11C0" w:rsidP="00DF11C0">
      <w:pPr>
        <w:tabs>
          <w:tab w:val="right" w:pos="9026"/>
        </w:tabs>
        <w:spacing w:before="0" w:after="0"/>
        <w:outlineLvl w:val="4"/>
        <w:rPr>
          <w:i/>
        </w:rPr>
      </w:pPr>
      <w:r w:rsidRPr="004A3816">
        <w:rPr>
          <w:i/>
        </w:rPr>
        <w:t xml:space="preserve">Each consumer is supported to exercise choice and independence, including to: </w:t>
      </w:r>
    </w:p>
    <w:p w14:paraId="346B2D7B" w14:textId="77777777" w:rsidR="00DF11C0" w:rsidRPr="004A3816" w:rsidRDefault="00DF11C0" w:rsidP="00BC4431">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EBC8D98" w14:textId="77777777" w:rsidR="00DF11C0" w:rsidRPr="004A3816" w:rsidRDefault="00DF11C0" w:rsidP="00BC4431">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290C5C0" w14:textId="77777777" w:rsidR="00DF11C0" w:rsidRPr="004A3816" w:rsidRDefault="00DF11C0" w:rsidP="00BC4431">
      <w:pPr>
        <w:numPr>
          <w:ilvl w:val="0"/>
          <w:numId w:val="11"/>
        </w:numPr>
        <w:tabs>
          <w:tab w:val="right" w:pos="9026"/>
        </w:tabs>
        <w:spacing w:before="0" w:after="0"/>
        <w:ind w:left="567" w:hanging="425"/>
        <w:outlineLvl w:val="4"/>
        <w:rPr>
          <w:i/>
        </w:rPr>
      </w:pPr>
      <w:r w:rsidRPr="004A3816">
        <w:rPr>
          <w:i/>
        </w:rPr>
        <w:t xml:space="preserve">communicate their decisions; and </w:t>
      </w:r>
    </w:p>
    <w:p w14:paraId="36FF462B" w14:textId="77777777" w:rsidR="00DF11C0" w:rsidRPr="004A3816" w:rsidRDefault="00DF11C0" w:rsidP="00BC4431">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A33BD5A" w14:textId="77777777" w:rsidR="00DF11C0" w:rsidRDefault="00DF11C0" w:rsidP="00DF11C0">
      <w:pPr>
        <w:pStyle w:val="Heading3"/>
      </w:pPr>
      <w:r>
        <w:lastRenderedPageBreak/>
        <w:t>Requirement 1(3)(d)</w:t>
      </w:r>
      <w:r>
        <w:tab/>
      </w:r>
      <w:r w:rsidRPr="00051035">
        <w:t>Compliant</w:t>
      </w:r>
    </w:p>
    <w:p w14:paraId="2DF42ED1" w14:textId="77777777" w:rsidR="00DF11C0" w:rsidRPr="004A3816" w:rsidRDefault="00DF11C0" w:rsidP="00DF11C0">
      <w:pPr>
        <w:rPr>
          <w:i/>
        </w:rPr>
      </w:pPr>
      <w:r w:rsidRPr="004A3816">
        <w:rPr>
          <w:i/>
        </w:rPr>
        <w:t>Each consumer is supported to take risks to enable them to live the best life they can.</w:t>
      </w:r>
    </w:p>
    <w:p w14:paraId="0BB4CAFD" w14:textId="77777777" w:rsidR="00DF11C0" w:rsidRDefault="00DF11C0" w:rsidP="00DF11C0">
      <w:pPr>
        <w:pStyle w:val="Heading3"/>
      </w:pPr>
      <w:r>
        <w:t>Requirement 1(3)(e)</w:t>
      </w:r>
      <w:r>
        <w:tab/>
      </w:r>
      <w:r w:rsidRPr="00051035">
        <w:t>Compliant</w:t>
      </w:r>
    </w:p>
    <w:p w14:paraId="31DC1531" w14:textId="77777777" w:rsidR="00DF11C0" w:rsidRPr="004A3816" w:rsidRDefault="00DF11C0" w:rsidP="00DF11C0">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6325C500" w14:textId="77777777" w:rsidR="00DF11C0" w:rsidRDefault="00DF11C0" w:rsidP="00DF11C0">
      <w:pPr>
        <w:pStyle w:val="Heading3"/>
      </w:pPr>
      <w:r>
        <w:t>Requirement 1(3)(f)</w:t>
      </w:r>
      <w:r>
        <w:tab/>
      </w:r>
      <w:r w:rsidRPr="00051035">
        <w:t>Compliant</w:t>
      </w:r>
    </w:p>
    <w:p w14:paraId="3B0386CA" w14:textId="77777777" w:rsidR="00DF11C0" w:rsidRPr="004A3816" w:rsidRDefault="00DF11C0" w:rsidP="00DF11C0">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049634EA" w14:textId="77777777" w:rsidR="0015438D" w:rsidRPr="00154403" w:rsidRDefault="0015438D" w:rsidP="0015438D"/>
    <w:p w14:paraId="049634EB" w14:textId="77777777" w:rsidR="0015438D" w:rsidRDefault="0015438D" w:rsidP="0015438D">
      <w:pPr>
        <w:sectPr w:rsidR="0015438D" w:rsidSect="0015438D">
          <w:type w:val="continuous"/>
          <w:pgSz w:w="11906" w:h="16838"/>
          <w:pgMar w:top="1701" w:right="1418" w:bottom="1418" w:left="1418" w:header="568" w:footer="397" w:gutter="0"/>
          <w:cols w:space="708"/>
          <w:titlePg/>
          <w:docGrid w:linePitch="360"/>
        </w:sectPr>
      </w:pPr>
    </w:p>
    <w:p w14:paraId="049634EC" w14:textId="2D74EAB0" w:rsidR="0015438D" w:rsidRDefault="006965A3" w:rsidP="0015438D">
      <w:pPr>
        <w:pStyle w:val="Heading1"/>
        <w:tabs>
          <w:tab w:val="right" w:pos="9070"/>
        </w:tabs>
        <w:spacing w:before="560" w:after="640"/>
        <w:rPr>
          <w:color w:val="FFFFFF" w:themeColor="background1"/>
        </w:rPr>
        <w:sectPr w:rsidR="0015438D" w:rsidSect="0015438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49635CC" wp14:editId="049635C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1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49634ED" w14:textId="77777777" w:rsidR="0015438D" w:rsidRPr="00ED6B57" w:rsidRDefault="006965A3" w:rsidP="0015438D">
      <w:pPr>
        <w:pStyle w:val="Heading3"/>
        <w:shd w:val="clear" w:color="auto" w:fill="F2F2F2" w:themeFill="background1" w:themeFillShade="F2"/>
      </w:pPr>
      <w:r w:rsidRPr="00ED6B57">
        <w:t>Consumer outcome:</w:t>
      </w:r>
    </w:p>
    <w:p w14:paraId="049634EE" w14:textId="77777777" w:rsidR="0015438D" w:rsidRPr="00ED6B57" w:rsidRDefault="006965A3" w:rsidP="00BC443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9634EF" w14:textId="77777777" w:rsidR="0015438D" w:rsidRPr="00ED6B57" w:rsidRDefault="006965A3" w:rsidP="0015438D">
      <w:pPr>
        <w:pStyle w:val="Heading3"/>
        <w:shd w:val="clear" w:color="auto" w:fill="F2F2F2" w:themeFill="background1" w:themeFillShade="F2"/>
      </w:pPr>
      <w:r w:rsidRPr="00ED6B57">
        <w:t>Organisation statement:</w:t>
      </w:r>
    </w:p>
    <w:p w14:paraId="049634F0" w14:textId="77777777" w:rsidR="0015438D" w:rsidRPr="00ED6B57" w:rsidRDefault="006965A3" w:rsidP="00BC443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9634F1" w14:textId="77777777" w:rsidR="0015438D" w:rsidRDefault="006965A3" w:rsidP="0015438D">
      <w:pPr>
        <w:pStyle w:val="Heading2"/>
      </w:pPr>
      <w:r>
        <w:t xml:space="preserve">Assessment </w:t>
      </w:r>
      <w:r w:rsidRPr="002B2C0F">
        <w:t>of Standard</w:t>
      </w:r>
      <w:r>
        <w:t xml:space="preserve"> 2</w:t>
      </w:r>
    </w:p>
    <w:p w14:paraId="762EC422" w14:textId="7217E954" w:rsidR="00843D82" w:rsidRPr="00455E59" w:rsidRDefault="00CF29AA" w:rsidP="00843D82">
      <w:pPr>
        <w:rPr>
          <w:rFonts w:eastAsia="Arial"/>
          <w:color w:val="auto"/>
        </w:rPr>
      </w:pPr>
      <w:r>
        <w:rPr>
          <w:rFonts w:eastAsia="Arial"/>
          <w:color w:val="auto"/>
        </w:rPr>
        <w:t>C</w:t>
      </w:r>
      <w:r w:rsidR="00843D82" w:rsidRPr="00455E59">
        <w:rPr>
          <w:rFonts w:eastAsia="Arial"/>
          <w:color w:val="auto"/>
        </w:rPr>
        <w:t>onsumers</w:t>
      </w:r>
      <w:r w:rsidR="006169F0">
        <w:rPr>
          <w:rFonts w:eastAsia="Arial"/>
          <w:color w:val="auto"/>
        </w:rPr>
        <w:t xml:space="preserve"> and </w:t>
      </w:r>
      <w:r w:rsidR="00843D82" w:rsidRPr="00455E59">
        <w:rPr>
          <w:rFonts w:eastAsia="Arial"/>
          <w:color w:val="auto"/>
        </w:rPr>
        <w:t>representatives considered they fe</w:t>
      </w:r>
      <w:r w:rsidR="000C18BA">
        <w:rPr>
          <w:rFonts w:eastAsia="Arial"/>
          <w:color w:val="auto"/>
        </w:rPr>
        <w:t xml:space="preserve">lt </w:t>
      </w:r>
      <w:r w:rsidR="00843D82" w:rsidRPr="00455E59">
        <w:rPr>
          <w:rFonts w:eastAsia="Arial"/>
          <w:color w:val="auto"/>
        </w:rPr>
        <w:t xml:space="preserve">like partners in the ongoing assessment and planning of the consumers’ care and services. </w:t>
      </w:r>
    </w:p>
    <w:p w14:paraId="7B27333A" w14:textId="1A5F42C4" w:rsidR="00843D82" w:rsidRDefault="00843D82" w:rsidP="00BC4431">
      <w:pPr>
        <w:pStyle w:val="ListParagraph"/>
        <w:numPr>
          <w:ilvl w:val="0"/>
          <w:numId w:val="23"/>
        </w:numPr>
        <w:spacing w:before="120"/>
        <w:ind w:left="714" w:hanging="357"/>
        <w:contextualSpacing w:val="0"/>
        <w:rPr>
          <w:rFonts w:eastAsia="Arial"/>
          <w:color w:val="auto"/>
        </w:rPr>
      </w:pPr>
      <w:r w:rsidRPr="000E0C20">
        <w:rPr>
          <w:rFonts w:eastAsia="Arial"/>
          <w:color w:val="auto"/>
        </w:rPr>
        <w:t xml:space="preserve">Consumers/representatives said they </w:t>
      </w:r>
      <w:r w:rsidR="000C18BA">
        <w:rPr>
          <w:rFonts w:eastAsia="Arial"/>
          <w:color w:val="auto"/>
        </w:rPr>
        <w:t>were</w:t>
      </w:r>
      <w:r w:rsidRPr="000E0C20">
        <w:rPr>
          <w:rFonts w:eastAsia="Arial"/>
          <w:color w:val="auto"/>
        </w:rPr>
        <w:t xml:space="preserve"> involved in initial assessments upon entry to the service and ongoing planning of the consumer’s care.</w:t>
      </w:r>
    </w:p>
    <w:p w14:paraId="29E5210C" w14:textId="47EE7B47" w:rsidR="00843D82" w:rsidRDefault="00843D82" w:rsidP="00BC4431">
      <w:pPr>
        <w:pStyle w:val="ListParagraph"/>
        <w:numPr>
          <w:ilvl w:val="0"/>
          <w:numId w:val="23"/>
        </w:numPr>
        <w:spacing w:before="120"/>
        <w:ind w:left="714" w:hanging="357"/>
        <w:contextualSpacing w:val="0"/>
        <w:rPr>
          <w:rFonts w:eastAsia="Arial"/>
          <w:color w:val="auto"/>
        </w:rPr>
      </w:pPr>
      <w:r w:rsidRPr="000E0C20">
        <w:rPr>
          <w:rFonts w:eastAsia="Arial"/>
          <w:color w:val="auto"/>
        </w:rPr>
        <w:t xml:space="preserve">Consumers/representatives </w:t>
      </w:r>
      <w:r w:rsidR="000C18BA">
        <w:rPr>
          <w:rFonts w:eastAsia="Arial"/>
          <w:color w:val="auto"/>
        </w:rPr>
        <w:t xml:space="preserve">advised they were </w:t>
      </w:r>
      <w:r w:rsidRPr="000E0C20">
        <w:rPr>
          <w:rFonts w:eastAsia="Arial"/>
          <w:color w:val="auto"/>
        </w:rPr>
        <w:t xml:space="preserve">informed about the outcomes of assessment and </w:t>
      </w:r>
      <w:r w:rsidR="000C18BA" w:rsidRPr="000E0C20">
        <w:rPr>
          <w:rFonts w:eastAsia="Arial"/>
          <w:color w:val="auto"/>
        </w:rPr>
        <w:t>planning,</w:t>
      </w:r>
      <w:r w:rsidRPr="000E0C20">
        <w:rPr>
          <w:rFonts w:eastAsia="Arial"/>
          <w:color w:val="auto"/>
        </w:rPr>
        <w:t xml:space="preserve"> and they ha</w:t>
      </w:r>
      <w:r w:rsidR="000C18BA">
        <w:rPr>
          <w:rFonts w:eastAsia="Arial"/>
          <w:color w:val="auto"/>
        </w:rPr>
        <w:t xml:space="preserve">d </w:t>
      </w:r>
      <w:r w:rsidRPr="000E0C20">
        <w:rPr>
          <w:rFonts w:eastAsia="Arial"/>
          <w:color w:val="auto"/>
        </w:rPr>
        <w:t>access to the consumer’s care and services plan.</w:t>
      </w:r>
    </w:p>
    <w:p w14:paraId="56318F44" w14:textId="7DD709EF" w:rsidR="00843D82" w:rsidRPr="000E0C20" w:rsidRDefault="00CF29AA" w:rsidP="00BC4431">
      <w:pPr>
        <w:pStyle w:val="ListParagraph"/>
        <w:numPr>
          <w:ilvl w:val="0"/>
          <w:numId w:val="23"/>
        </w:numPr>
        <w:spacing w:before="120"/>
        <w:ind w:left="714" w:hanging="357"/>
        <w:contextualSpacing w:val="0"/>
        <w:rPr>
          <w:rFonts w:eastAsia="Arial"/>
          <w:color w:val="auto"/>
        </w:rPr>
      </w:pPr>
      <w:r>
        <w:t>C</w:t>
      </w:r>
      <w:r w:rsidR="00843D82" w:rsidRPr="00455E59">
        <w:t>onsumers/representatives said the service had discussed end of life planning with the consumers to understand their wishes and preferences.</w:t>
      </w:r>
    </w:p>
    <w:p w14:paraId="51FC1B10" w14:textId="3DA50325" w:rsidR="006530D0" w:rsidRDefault="00BF0A6D" w:rsidP="006530D0">
      <w:pPr>
        <w:rPr>
          <w:rFonts w:eastAsia="Arial"/>
          <w:color w:val="auto"/>
        </w:rPr>
      </w:pPr>
      <w:r>
        <w:rPr>
          <w:color w:val="auto"/>
        </w:rPr>
        <w:t>R</w:t>
      </w:r>
      <w:r w:rsidR="00843D82" w:rsidRPr="000C18BA">
        <w:rPr>
          <w:color w:val="auto"/>
        </w:rPr>
        <w:t xml:space="preserve">eviewed assessment and care planning documentation for </w:t>
      </w:r>
      <w:r w:rsidR="000C18BA">
        <w:rPr>
          <w:color w:val="auto"/>
        </w:rPr>
        <w:t xml:space="preserve">sampled </w:t>
      </w:r>
      <w:r w:rsidR="00843D82" w:rsidRPr="000C18BA">
        <w:rPr>
          <w:color w:val="auto"/>
        </w:rPr>
        <w:t xml:space="preserve">consumers identified </w:t>
      </w:r>
      <w:r w:rsidR="00843D82" w:rsidRPr="00455E59">
        <w:t>individual consumer’s current needs, goals and preferences</w:t>
      </w:r>
      <w:r w:rsidR="006530D0">
        <w:t xml:space="preserve"> were identified together with the </w:t>
      </w:r>
      <w:r w:rsidR="00843D82" w:rsidRPr="00455E59">
        <w:t>required assistance and interventions</w:t>
      </w:r>
      <w:r w:rsidR="00DF6CDA">
        <w:t xml:space="preserve">; this </w:t>
      </w:r>
      <w:r w:rsidR="00843D82" w:rsidRPr="00455E59">
        <w:t>includ</w:t>
      </w:r>
      <w:r>
        <w:t xml:space="preserve">ed </w:t>
      </w:r>
      <w:r w:rsidR="00843D82" w:rsidRPr="00455E59">
        <w:t>the management of personal/clinical risks</w:t>
      </w:r>
      <w:r w:rsidR="006530D0">
        <w:t xml:space="preserve">. Sampled consumers’ care documentation reflected </w:t>
      </w:r>
      <w:r>
        <w:t xml:space="preserve">the </w:t>
      </w:r>
      <w:r w:rsidR="00843D82" w:rsidRPr="00455E59">
        <w:t xml:space="preserve">preferred person </w:t>
      </w:r>
      <w:r w:rsidR="006530D0">
        <w:t xml:space="preserve">that was </w:t>
      </w:r>
      <w:r w:rsidR="00843D82" w:rsidRPr="00455E59">
        <w:t>to be involved in care planning/evaluation process</w:t>
      </w:r>
      <w:r w:rsidR="006530D0">
        <w:t xml:space="preserve">es and </w:t>
      </w:r>
      <w:r w:rsidRPr="00455E59">
        <w:t>include</w:t>
      </w:r>
      <w:r>
        <w:t xml:space="preserve">d </w:t>
      </w:r>
      <w:r w:rsidRPr="00455E59">
        <w:t>advanced care and end of life planning</w:t>
      </w:r>
      <w:r>
        <w:t xml:space="preserve">. </w:t>
      </w:r>
      <w:r w:rsidR="006530D0" w:rsidRPr="26B7159C">
        <w:rPr>
          <w:rFonts w:eastAsiaTheme="minorEastAsia"/>
          <w:color w:val="auto"/>
          <w:lang w:eastAsia="en-US"/>
        </w:rPr>
        <w:t xml:space="preserve">Consumers’ assessments and care plans </w:t>
      </w:r>
      <w:r w:rsidR="006530D0">
        <w:rPr>
          <w:rFonts w:eastAsiaTheme="minorEastAsia"/>
          <w:color w:val="auto"/>
          <w:lang w:eastAsia="en-US"/>
        </w:rPr>
        <w:t xml:space="preserve">were </w:t>
      </w:r>
      <w:r w:rsidR="006530D0" w:rsidRPr="26B7159C">
        <w:rPr>
          <w:rFonts w:eastAsiaTheme="minorEastAsia"/>
          <w:color w:val="auto"/>
          <w:lang w:eastAsia="en-US"/>
        </w:rPr>
        <w:t xml:space="preserve">reviewed </w:t>
      </w:r>
      <w:r w:rsidR="006530D0">
        <w:rPr>
          <w:rFonts w:eastAsiaTheme="minorEastAsia"/>
          <w:color w:val="auto"/>
          <w:lang w:eastAsia="en-US"/>
        </w:rPr>
        <w:t xml:space="preserve">as scheduled, and their care plans were updated </w:t>
      </w:r>
      <w:r w:rsidR="006530D0" w:rsidRPr="26B7159C">
        <w:rPr>
          <w:rFonts w:eastAsia="Arial"/>
          <w:color w:val="auto"/>
        </w:rPr>
        <w:t xml:space="preserve">after a change in their </w:t>
      </w:r>
      <w:r w:rsidR="006530D0">
        <w:rPr>
          <w:rFonts w:eastAsia="Arial"/>
          <w:color w:val="auto"/>
        </w:rPr>
        <w:t xml:space="preserve">care needs or </w:t>
      </w:r>
      <w:r w:rsidR="006530D0" w:rsidRPr="26B7159C">
        <w:rPr>
          <w:rFonts w:eastAsia="Arial"/>
          <w:color w:val="auto"/>
        </w:rPr>
        <w:t>circumstances</w:t>
      </w:r>
      <w:r w:rsidR="00C6179A">
        <w:rPr>
          <w:rFonts w:eastAsia="Arial"/>
          <w:color w:val="auto"/>
        </w:rPr>
        <w:t xml:space="preserve"> was identified</w:t>
      </w:r>
      <w:r w:rsidR="006530D0" w:rsidRPr="26B7159C">
        <w:rPr>
          <w:rFonts w:eastAsia="Arial"/>
          <w:color w:val="auto"/>
        </w:rPr>
        <w:t xml:space="preserve">. </w:t>
      </w:r>
    </w:p>
    <w:p w14:paraId="45EFDA8C" w14:textId="134C5EF2" w:rsidR="00886D91" w:rsidRPr="00886D91" w:rsidRDefault="00BF0A6D" w:rsidP="00886D91">
      <w:pPr>
        <w:rPr>
          <w:rFonts w:asciiTheme="minorHAnsi" w:eastAsiaTheme="minorEastAsia" w:hAnsiTheme="minorHAnsi" w:cstheme="minorBidi"/>
          <w:color w:val="auto"/>
          <w:lang w:eastAsia="en-US"/>
        </w:rPr>
      </w:pPr>
      <w:r w:rsidRPr="00886D91">
        <w:rPr>
          <w:rFonts w:eastAsiaTheme="minorHAnsi"/>
          <w:color w:val="auto"/>
          <w:lang w:eastAsia="en-US"/>
        </w:rPr>
        <w:t>Organisational and service policies, procedures and guidelines were available to guide staff practice</w:t>
      </w:r>
      <w:r w:rsidR="00886D91" w:rsidRPr="00886D91">
        <w:rPr>
          <w:rFonts w:eastAsiaTheme="minorHAnsi"/>
          <w:color w:val="auto"/>
          <w:lang w:eastAsia="en-US"/>
        </w:rPr>
        <w:t xml:space="preserve"> in relation to assessment and care planning for consumers</w:t>
      </w:r>
      <w:r w:rsidRPr="00886D91">
        <w:rPr>
          <w:rFonts w:eastAsiaTheme="minorHAnsi"/>
          <w:color w:val="auto"/>
          <w:lang w:eastAsia="en-US"/>
        </w:rPr>
        <w:t xml:space="preserve">, </w:t>
      </w:r>
      <w:r w:rsidR="00676D4A">
        <w:rPr>
          <w:rFonts w:eastAsiaTheme="minorHAnsi"/>
          <w:color w:val="auto"/>
          <w:lang w:eastAsia="en-US"/>
        </w:rPr>
        <w:t xml:space="preserve">which </w:t>
      </w:r>
      <w:r w:rsidRPr="00886D91">
        <w:rPr>
          <w:rFonts w:eastAsiaTheme="minorHAnsi"/>
          <w:color w:val="auto"/>
          <w:lang w:eastAsia="en-US"/>
        </w:rPr>
        <w:t>includ</w:t>
      </w:r>
      <w:r w:rsidR="00676D4A">
        <w:rPr>
          <w:rFonts w:eastAsiaTheme="minorHAnsi"/>
          <w:color w:val="auto"/>
          <w:lang w:eastAsia="en-US"/>
        </w:rPr>
        <w:t xml:space="preserve">ed </w:t>
      </w:r>
      <w:r w:rsidR="00886D91" w:rsidRPr="00886D91">
        <w:rPr>
          <w:rFonts w:eastAsiaTheme="minorHAnsi"/>
          <w:color w:val="auto"/>
          <w:lang w:eastAsia="en-US"/>
        </w:rPr>
        <w:t xml:space="preserve">the </w:t>
      </w:r>
      <w:r w:rsidRPr="00886D91">
        <w:rPr>
          <w:rFonts w:eastAsiaTheme="minorHAnsi"/>
          <w:color w:val="auto"/>
          <w:lang w:eastAsia="en-US"/>
        </w:rPr>
        <w:t>consideration of individual risk</w:t>
      </w:r>
      <w:r w:rsidR="00DF6CDA">
        <w:rPr>
          <w:rFonts w:eastAsiaTheme="minorHAnsi"/>
          <w:color w:val="auto"/>
          <w:lang w:eastAsia="en-US"/>
        </w:rPr>
        <w:t xml:space="preserve">. </w:t>
      </w:r>
      <w:r w:rsidR="00886D91" w:rsidRPr="00886D91">
        <w:rPr>
          <w:rFonts w:eastAsia="Calibri"/>
          <w:color w:val="auto"/>
          <w:lang w:eastAsia="en-US"/>
        </w:rPr>
        <w:t xml:space="preserve">The clinical management team advised consumers/representatives </w:t>
      </w:r>
      <w:r w:rsidR="00676D4A">
        <w:rPr>
          <w:rFonts w:eastAsia="Calibri"/>
          <w:color w:val="auto"/>
          <w:lang w:eastAsia="en-US"/>
        </w:rPr>
        <w:t>were</w:t>
      </w:r>
      <w:r w:rsidR="00886D91" w:rsidRPr="00886D91">
        <w:rPr>
          <w:rFonts w:eastAsia="Calibri"/>
          <w:color w:val="auto"/>
          <w:lang w:eastAsia="en-US"/>
        </w:rPr>
        <w:t xml:space="preserve"> involved in the assessment and care planning </w:t>
      </w:r>
      <w:r w:rsidR="00886D91" w:rsidRPr="00886D91">
        <w:rPr>
          <w:rFonts w:eastAsia="Calibri"/>
          <w:color w:val="auto"/>
          <w:lang w:eastAsia="en-US"/>
        </w:rPr>
        <w:lastRenderedPageBreak/>
        <w:t>process through care plan reviews, annual reassessments and reviews, and case conferences.</w:t>
      </w:r>
    </w:p>
    <w:p w14:paraId="167A05AB" w14:textId="6EE4E937" w:rsidR="000C18BA" w:rsidRPr="00676D4A" w:rsidRDefault="00DF6CDA" w:rsidP="00676D4A">
      <w:pPr>
        <w:rPr>
          <w:rFonts w:asciiTheme="minorHAnsi" w:eastAsiaTheme="minorEastAsia" w:hAnsiTheme="minorHAnsi" w:cstheme="minorBidi"/>
          <w:color w:val="000000" w:themeColor="text1"/>
          <w:lang w:eastAsia="en-US"/>
        </w:rPr>
      </w:pPr>
      <w:r>
        <w:rPr>
          <w:rFonts w:eastAsiaTheme="minorHAnsi"/>
          <w:color w:val="auto"/>
          <w:lang w:eastAsia="en-US"/>
        </w:rPr>
        <w:t>S</w:t>
      </w:r>
      <w:r w:rsidR="00886D91" w:rsidRPr="00886D91">
        <w:rPr>
          <w:rFonts w:eastAsiaTheme="minorHAnsi"/>
          <w:color w:val="auto"/>
          <w:lang w:eastAsia="en-US"/>
        </w:rPr>
        <w:t xml:space="preserve">taff </w:t>
      </w:r>
      <w:r w:rsidR="00886D91" w:rsidRPr="00886D91">
        <w:rPr>
          <w:rFonts w:eastAsia="Arial"/>
          <w:color w:val="auto"/>
        </w:rPr>
        <w:t xml:space="preserve">advised </w:t>
      </w:r>
      <w:r w:rsidR="000C18BA" w:rsidRPr="00886D91">
        <w:rPr>
          <w:rFonts w:eastAsia="Arial"/>
          <w:color w:val="auto"/>
        </w:rPr>
        <w:t xml:space="preserve">consumers </w:t>
      </w:r>
      <w:r w:rsidR="00886D91" w:rsidRPr="00886D91">
        <w:rPr>
          <w:rFonts w:eastAsia="Arial"/>
          <w:color w:val="auto"/>
        </w:rPr>
        <w:t>were</w:t>
      </w:r>
      <w:r w:rsidR="000C18BA" w:rsidRPr="00886D91">
        <w:rPr>
          <w:rFonts w:eastAsia="Arial"/>
          <w:color w:val="auto"/>
        </w:rPr>
        <w:t xml:space="preserve"> referred to specialist practitioners when assessment processes </w:t>
      </w:r>
      <w:r w:rsidR="00BD380B">
        <w:rPr>
          <w:rFonts w:eastAsia="Arial"/>
          <w:color w:val="auto"/>
        </w:rPr>
        <w:t xml:space="preserve">identified </w:t>
      </w:r>
      <w:r w:rsidR="000C18BA" w:rsidRPr="00886D91">
        <w:rPr>
          <w:rFonts w:eastAsia="Arial"/>
          <w:color w:val="auto"/>
        </w:rPr>
        <w:t xml:space="preserve">they </w:t>
      </w:r>
      <w:r w:rsidR="00886D91" w:rsidRPr="00886D91">
        <w:rPr>
          <w:rFonts w:eastAsia="Arial"/>
        </w:rPr>
        <w:t>were</w:t>
      </w:r>
      <w:r w:rsidR="000C18BA" w:rsidRPr="00886D91">
        <w:rPr>
          <w:rFonts w:eastAsia="Arial"/>
        </w:rPr>
        <w:t xml:space="preserve"> at risk.</w:t>
      </w:r>
      <w:r w:rsidR="000C18BA" w:rsidRPr="00886D91">
        <w:rPr>
          <w:rFonts w:eastAsiaTheme="minorHAnsi"/>
          <w:lang w:eastAsia="en-US"/>
        </w:rPr>
        <w:t xml:space="preserve"> </w:t>
      </w:r>
      <w:r w:rsidR="00886D91">
        <w:rPr>
          <w:rFonts w:eastAsiaTheme="minorEastAsia"/>
          <w:color w:val="auto"/>
          <w:lang w:eastAsia="en-US"/>
        </w:rPr>
        <w:t xml:space="preserve">Staff said </w:t>
      </w:r>
      <w:r w:rsidR="00886D91" w:rsidRPr="00886D91">
        <w:rPr>
          <w:rFonts w:eastAsiaTheme="minorEastAsia"/>
          <w:color w:val="auto"/>
          <w:lang w:eastAsia="en-US"/>
        </w:rPr>
        <w:t>they regularly communicate</w:t>
      </w:r>
      <w:r w:rsidR="00BD380B">
        <w:rPr>
          <w:rFonts w:eastAsiaTheme="minorEastAsia"/>
          <w:color w:val="auto"/>
          <w:lang w:eastAsia="en-US"/>
        </w:rPr>
        <w:t>d</w:t>
      </w:r>
      <w:r w:rsidR="00886D91" w:rsidRPr="00886D91">
        <w:rPr>
          <w:rFonts w:eastAsiaTheme="minorEastAsia"/>
          <w:color w:val="auto"/>
          <w:lang w:eastAsia="en-US"/>
        </w:rPr>
        <w:t xml:space="preserve"> with consumers/representatives about consumers’ chang</w:t>
      </w:r>
      <w:r w:rsidR="00BD380B">
        <w:rPr>
          <w:rFonts w:eastAsiaTheme="minorEastAsia"/>
          <w:color w:val="auto"/>
          <w:lang w:eastAsia="en-US"/>
        </w:rPr>
        <w:t xml:space="preserve">ed </w:t>
      </w:r>
      <w:r w:rsidR="00886D91" w:rsidRPr="00886D91">
        <w:rPr>
          <w:rFonts w:eastAsiaTheme="minorEastAsia"/>
          <w:color w:val="auto"/>
          <w:lang w:eastAsia="en-US"/>
        </w:rPr>
        <w:t>and ongoing care needs to determine their satisfaction with care delivery and planning.</w:t>
      </w:r>
      <w:r w:rsidR="00676D4A">
        <w:rPr>
          <w:rFonts w:eastAsiaTheme="minorEastAsia"/>
          <w:color w:val="auto"/>
          <w:lang w:eastAsia="en-US"/>
        </w:rPr>
        <w:t xml:space="preserve"> </w:t>
      </w:r>
      <w:r w:rsidR="000C18BA" w:rsidRPr="00676D4A">
        <w:rPr>
          <w:rFonts w:eastAsia="Fira Sans Light"/>
          <w:color w:val="auto"/>
        </w:rPr>
        <w:t xml:space="preserve">Staff </w:t>
      </w:r>
      <w:r w:rsidR="00676D4A">
        <w:rPr>
          <w:rFonts w:eastAsia="Fira Sans Light"/>
          <w:color w:val="auto"/>
        </w:rPr>
        <w:t>were</w:t>
      </w:r>
      <w:r w:rsidR="000C18BA" w:rsidRPr="00676D4A">
        <w:rPr>
          <w:rFonts w:eastAsia="Fira Sans Light"/>
          <w:color w:val="auto"/>
        </w:rPr>
        <w:t xml:space="preserve"> aware of their responsibility in relation to the incident reporting process, escalation of incidents and the requirement to report any change in the consumer’s condition, needs or preferences which </w:t>
      </w:r>
      <w:r w:rsidR="00676D4A">
        <w:rPr>
          <w:rFonts w:eastAsia="Fira Sans Light"/>
          <w:color w:val="auto"/>
        </w:rPr>
        <w:t>might</w:t>
      </w:r>
      <w:r w:rsidR="000C18BA" w:rsidRPr="00676D4A">
        <w:rPr>
          <w:rFonts w:eastAsia="Fira Sans Light"/>
          <w:color w:val="auto"/>
        </w:rPr>
        <w:t xml:space="preserve"> prompt a reassessment. </w:t>
      </w:r>
    </w:p>
    <w:p w14:paraId="595F6A79" w14:textId="715D4DBE" w:rsidR="00DF11C0" w:rsidRPr="006B1A3D" w:rsidRDefault="00DF11C0" w:rsidP="00DF11C0">
      <w:pPr>
        <w:rPr>
          <w:rFonts w:eastAsia="Calibri"/>
          <w:i/>
          <w:color w:val="auto"/>
          <w:lang w:eastAsia="en-US"/>
        </w:rPr>
      </w:pPr>
      <w:r w:rsidRPr="006B1A3D">
        <w:rPr>
          <w:rFonts w:eastAsiaTheme="minorHAnsi"/>
          <w:color w:val="auto"/>
        </w:rPr>
        <w:t xml:space="preserve">The Quality Standard is assessed as </w:t>
      </w:r>
      <w:r w:rsidR="00BF0A6D">
        <w:rPr>
          <w:rFonts w:eastAsiaTheme="minorHAnsi"/>
          <w:color w:val="auto"/>
        </w:rPr>
        <w:t>c</w:t>
      </w:r>
      <w:r w:rsidRPr="006B1A3D">
        <w:rPr>
          <w:rFonts w:eastAsiaTheme="minorHAnsi"/>
          <w:color w:val="auto"/>
        </w:rPr>
        <w:t xml:space="preserve">ompliant as five of the five specific requirements have been assessed as </w:t>
      </w:r>
      <w:r w:rsidR="00BF0A6D">
        <w:rPr>
          <w:rFonts w:eastAsiaTheme="minorHAnsi"/>
          <w:color w:val="auto"/>
        </w:rPr>
        <w:t>c</w:t>
      </w:r>
      <w:r w:rsidRPr="006B1A3D">
        <w:rPr>
          <w:rFonts w:eastAsiaTheme="minorHAnsi"/>
          <w:color w:val="auto"/>
        </w:rPr>
        <w:t>ompliant.</w:t>
      </w:r>
    </w:p>
    <w:p w14:paraId="3C848FC8" w14:textId="77777777" w:rsidR="00DF11C0" w:rsidRDefault="00DF11C0" w:rsidP="00DF11C0">
      <w:pPr>
        <w:pStyle w:val="Heading2"/>
      </w:pPr>
      <w:r>
        <w:t>Assessment of Standard 2 Requirements</w:t>
      </w:r>
      <w:r w:rsidRPr="0066387A">
        <w:rPr>
          <w:i/>
          <w:color w:val="0000FF"/>
          <w:sz w:val="24"/>
          <w:szCs w:val="24"/>
        </w:rPr>
        <w:t xml:space="preserve"> </w:t>
      </w:r>
    </w:p>
    <w:p w14:paraId="448CB935" w14:textId="77777777" w:rsidR="00DF11C0" w:rsidRDefault="00DF11C0" w:rsidP="00DF11C0">
      <w:pPr>
        <w:pStyle w:val="Heading3"/>
      </w:pPr>
      <w:r w:rsidRPr="00051035">
        <w:t xml:space="preserve">Requirement </w:t>
      </w:r>
      <w:r>
        <w:t>2</w:t>
      </w:r>
      <w:r w:rsidRPr="00051035">
        <w:t>(3)(a)</w:t>
      </w:r>
      <w:r w:rsidRPr="00051035">
        <w:tab/>
        <w:t>Compliant</w:t>
      </w:r>
    </w:p>
    <w:p w14:paraId="65AA0004" w14:textId="77777777" w:rsidR="00DF11C0" w:rsidRPr="004A3816" w:rsidRDefault="00DF11C0" w:rsidP="00DF11C0">
      <w:pPr>
        <w:rPr>
          <w:i/>
        </w:rPr>
      </w:pPr>
      <w:r w:rsidRPr="004A3816">
        <w:rPr>
          <w:i/>
        </w:rPr>
        <w:t>Assessment and planning, including consideration of risks to the consumer’s health and well-being, informs the delivery of safe and effective care and services.</w:t>
      </w:r>
    </w:p>
    <w:p w14:paraId="45CF8A85" w14:textId="77777777" w:rsidR="00DF11C0" w:rsidRDefault="00DF11C0" w:rsidP="00DF11C0">
      <w:pPr>
        <w:pStyle w:val="Heading3"/>
      </w:pPr>
      <w:r>
        <w:t>Requirement 2(3)(b)</w:t>
      </w:r>
      <w:r>
        <w:tab/>
      </w:r>
      <w:r w:rsidRPr="00051035">
        <w:t>Compliant</w:t>
      </w:r>
    </w:p>
    <w:p w14:paraId="4601EDD4" w14:textId="77777777" w:rsidR="00DF11C0" w:rsidRPr="004A3816" w:rsidRDefault="00DF11C0" w:rsidP="00DF11C0">
      <w:pPr>
        <w:rPr>
          <w:i/>
        </w:rPr>
      </w:pPr>
      <w:r w:rsidRPr="004A3816">
        <w:rPr>
          <w:i/>
        </w:rPr>
        <w:t>Assessment and planning identifies and addresses the consumer’s current needs, goals and preferences, including advance care planning and end of life planning if the consumer wishes.</w:t>
      </w:r>
    </w:p>
    <w:p w14:paraId="530DABDE" w14:textId="77777777" w:rsidR="00DF11C0" w:rsidRDefault="00DF11C0" w:rsidP="00DF11C0">
      <w:pPr>
        <w:pStyle w:val="Heading3"/>
      </w:pPr>
      <w:r>
        <w:t>Requirement 2(3)(c)</w:t>
      </w:r>
      <w:r>
        <w:tab/>
      </w:r>
      <w:r w:rsidRPr="00051035">
        <w:t>Compliant</w:t>
      </w:r>
    </w:p>
    <w:p w14:paraId="4E8732EC" w14:textId="77777777" w:rsidR="00DF11C0" w:rsidRPr="004A3816" w:rsidRDefault="00DF11C0" w:rsidP="00DF11C0">
      <w:pPr>
        <w:rPr>
          <w:i/>
        </w:rPr>
      </w:pPr>
      <w:r w:rsidRPr="004A3816">
        <w:rPr>
          <w:i/>
        </w:rPr>
        <w:t>The organisation demonstrates that assessment and planning:</w:t>
      </w:r>
    </w:p>
    <w:p w14:paraId="33B96851" w14:textId="77777777" w:rsidR="00DF11C0" w:rsidRPr="004A3816" w:rsidRDefault="00DF11C0" w:rsidP="00BC4431">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AE3CA6F" w14:textId="77777777" w:rsidR="00DF11C0" w:rsidRPr="004A3816" w:rsidRDefault="00DF11C0" w:rsidP="00BC4431">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FD9EA74" w14:textId="77777777" w:rsidR="00DF11C0" w:rsidRDefault="00DF11C0" w:rsidP="00DF11C0">
      <w:pPr>
        <w:pStyle w:val="Heading3"/>
      </w:pPr>
      <w:r>
        <w:t>Requirement 2(3)(d)</w:t>
      </w:r>
      <w:r>
        <w:tab/>
      </w:r>
      <w:r w:rsidRPr="00051035">
        <w:t>Compliant</w:t>
      </w:r>
    </w:p>
    <w:p w14:paraId="26042DCC" w14:textId="77777777" w:rsidR="00DF11C0" w:rsidRPr="004A3816" w:rsidRDefault="00DF11C0" w:rsidP="00DF11C0">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95DB3CB" w14:textId="77777777" w:rsidR="00DF11C0" w:rsidRDefault="00DF11C0" w:rsidP="00DF11C0">
      <w:pPr>
        <w:pStyle w:val="Heading3"/>
      </w:pPr>
      <w:r>
        <w:lastRenderedPageBreak/>
        <w:t>Requirement 2(3)(e)</w:t>
      </w:r>
      <w:r>
        <w:tab/>
      </w:r>
      <w:r w:rsidRPr="00051035">
        <w:t>Compliant</w:t>
      </w:r>
    </w:p>
    <w:p w14:paraId="6AC72D90" w14:textId="77777777" w:rsidR="00DF11C0" w:rsidRPr="004A3816" w:rsidRDefault="00DF11C0" w:rsidP="00DF11C0">
      <w:pPr>
        <w:rPr>
          <w:i/>
        </w:rPr>
      </w:pPr>
      <w:r w:rsidRPr="004A3816">
        <w:rPr>
          <w:i/>
        </w:rPr>
        <w:t>Care and services are reviewed regularly for effectiveness, and when circumstances change or when incidents impact on the needs, goals or preferences of the consumer.</w:t>
      </w:r>
    </w:p>
    <w:p w14:paraId="04963506" w14:textId="77777777" w:rsidR="0015438D" w:rsidRDefault="0015438D" w:rsidP="0015438D">
      <w:pPr>
        <w:sectPr w:rsidR="0015438D" w:rsidSect="0015438D">
          <w:type w:val="continuous"/>
          <w:pgSz w:w="11906" w:h="16838"/>
          <w:pgMar w:top="1701" w:right="1418" w:bottom="1418" w:left="1418" w:header="709" w:footer="397" w:gutter="0"/>
          <w:cols w:space="708"/>
          <w:titlePg/>
          <w:docGrid w:linePitch="360"/>
        </w:sectPr>
      </w:pPr>
    </w:p>
    <w:p w14:paraId="04963507" w14:textId="021A66A1" w:rsidR="0015438D" w:rsidRDefault="006965A3" w:rsidP="0015438D">
      <w:pPr>
        <w:pStyle w:val="Heading1"/>
        <w:tabs>
          <w:tab w:val="right" w:pos="9070"/>
        </w:tabs>
        <w:spacing w:before="560" w:after="640"/>
        <w:rPr>
          <w:color w:val="FFFFFF" w:themeColor="background1"/>
          <w:sz w:val="36"/>
        </w:rPr>
        <w:sectPr w:rsidR="0015438D" w:rsidSect="0015438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9635CE" wp14:editId="049635C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54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4963508" w14:textId="77777777" w:rsidR="0015438D" w:rsidRPr="00FD1B02" w:rsidRDefault="006965A3" w:rsidP="0015438D">
      <w:pPr>
        <w:pStyle w:val="Heading3"/>
        <w:shd w:val="clear" w:color="auto" w:fill="F2F2F2" w:themeFill="background1" w:themeFillShade="F2"/>
      </w:pPr>
      <w:r w:rsidRPr="00FD1B02">
        <w:t>Consumer outcome:</w:t>
      </w:r>
    </w:p>
    <w:p w14:paraId="04963509" w14:textId="77777777" w:rsidR="0015438D" w:rsidRDefault="006965A3" w:rsidP="0015438D">
      <w:pPr>
        <w:numPr>
          <w:ilvl w:val="0"/>
          <w:numId w:val="3"/>
        </w:numPr>
        <w:shd w:val="clear" w:color="auto" w:fill="F2F2F2" w:themeFill="background1" w:themeFillShade="F2"/>
      </w:pPr>
      <w:r>
        <w:t>I get personal care, clinical care, or both personal care and clinical care, that is safe and right for me.</w:t>
      </w:r>
    </w:p>
    <w:p w14:paraId="0496350A" w14:textId="77777777" w:rsidR="0015438D" w:rsidRDefault="006965A3" w:rsidP="0015438D">
      <w:pPr>
        <w:pStyle w:val="Heading3"/>
        <w:shd w:val="clear" w:color="auto" w:fill="F2F2F2" w:themeFill="background1" w:themeFillShade="F2"/>
      </w:pPr>
      <w:r>
        <w:t>Organisation statement:</w:t>
      </w:r>
    </w:p>
    <w:p w14:paraId="0496350B" w14:textId="77777777" w:rsidR="0015438D" w:rsidRDefault="006965A3" w:rsidP="0015438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96350C" w14:textId="77777777" w:rsidR="0015438D" w:rsidRDefault="006965A3" w:rsidP="0015438D">
      <w:pPr>
        <w:pStyle w:val="Heading2"/>
      </w:pPr>
      <w:r>
        <w:t>Assessment of Standard 3</w:t>
      </w:r>
    </w:p>
    <w:p w14:paraId="14390D41" w14:textId="358E141A" w:rsidR="00676D4A" w:rsidRPr="00455E59" w:rsidRDefault="00CF29AA" w:rsidP="00676D4A">
      <w:pPr>
        <w:spacing w:before="120"/>
        <w:rPr>
          <w:rFonts w:eastAsia="Calibri"/>
          <w:lang w:eastAsia="en-US"/>
        </w:rPr>
      </w:pPr>
      <w:r>
        <w:rPr>
          <w:rFonts w:eastAsia="Calibri"/>
          <w:lang w:eastAsia="en-US"/>
        </w:rPr>
        <w:t>C</w:t>
      </w:r>
      <w:r w:rsidR="00676D4A" w:rsidRPr="00455E59">
        <w:rPr>
          <w:rFonts w:eastAsia="Calibri"/>
          <w:lang w:eastAsia="en-US"/>
        </w:rPr>
        <w:t>onsumers</w:t>
      </w:r>
      <w:r w:rsidR="006169F0">
        <w:rPr>
          <w:rFonts w:eastAsia="Calibri"/>
          <w:lang w:eastAsia="en-US"/>
        </w:rPr>
        <w:t xml:space="preserve"> and </w:t>
      </w:r>
      <w:r w:rsidR="00676D4A" w:rsidRPr="00455E59">
        <w:rPr>
          <w:rFonts w:eastAsia="Calibri"/>
          <w:lang w:eastAsia="en-US"/>
        </w:rPr>
        <w:t>representatives receive</w:t>
      </w:r>
      <w:r w:rsidR="00600F12">
        <w:rPr>
          <w:rFonts w:eastAsia="Calibri"/>
          <w:lang w:eastAsia="en-US"/>
        </w:rPr>
        <w:t>d</w:t>
      </w:r>
      <w:r w:rsidR="00676D4A" w:rsidRPr="00455E59">
        <w:rPr>
          <w:rFonts w:eastAsia="Calibri"/>
          <w:lang w:eastAsia="en-US"/>
        </w:rPr>
        <w:t xml:space="preserve"> clinical and personal care that </w:t>
      </w:r>
      <w:r w:rsidR="00600F12">
        <w:rPr>
          <w:rFonts w:eastAsia="Calibri"/>
          <w:lang w:eastAsia="en-US"/>
        </w:rPr>
        <w:t>was</w:t>
      </w:r>
      <w:r w:rsidR="00676D4A" w:rsidRPr="00455E59">
        <w:rPr>
          <w:rFonts w:eastAsia="Calibri"/>
          <w:lang w:eastAsia="en-US"/>
        </w:rPr>
        <w:t xml:space="preserve"> safe and right for them. </w:t>
      </w:r>
    </w:p>
    <w:p w14:paraId="6BBE26A4" w14:textId="217C4D6A" w:rsidR="00676D4A" w:rsidRDefault="00676D4A" w:rsidP="00600F12">
      <w:pPr>
        <w:pStyle w:val="ListParagraph"/>
        <w:numPr>
          <w:ilvl w:val="0"/>
          <w:numId w:val="24"/>
        </w:numPr>
        <w:spacing w:before="120"/>
        <w:ind w:left="714" w:hanging="357"/>
        <w:contextualSpacing w:val="0"/>
        <w:rPr>
          <w:color w:val="auto"/>
        </w:rPr>
      </w:pPr>
      <w:r w:rsidRPr="00455E59">
        <w:t xml:space="preserve">Consumers/representatives confirmed </w:t>
      </w:r>
      <w:r w:rsidRPr="00060228">
        <w:rPr>
          <w:color w:val="auto"/>
        </w:rPr>
        <w:t xml:space="preserve">that consumers </w:t>
      </w:r>
      <w:r w:rsidR="00CF29AA">
        <w:rPr>
          <w:color w:val="auto"/>
        </w:rPr>
        <w:t xml:space="preserve">received </w:t>
      </w:r>
      <w:r w:rsidRPr="00060228">
        <w:rPr>
          <w:color w:val="auto"/>
        </w:rPr>
        <w:t xml:space="preserve">the care </w:t>
      </w:r>
      <w:r w:rsidRPr="00455E59">
        <w:t>they need</w:t>
      </w:r>
      <w:r w:rsidR="00600F12">
        <w:t>ed</w:t>
      </w:r>
      <w:r w:rsidRPr="00455E59">
        <w:t>, and it support</w:t>
      </w:r>
      <w:r w:rsidR="00600F12">
        <w:t xml:space="preserve">ed </w:t>
      </w:r>
      <w:r w:rsidRPr="00060228">
        <w:rPr>
          <w:color w:val="auto"/>
        </w:rPr>
        <w:t xml:space="preserve">the consumer’s </w:t>
      </w:r>
      <w:r w:rsidRPr="00455E59">
        <w:t xml:space="preserve">health and well-being. Consumers/representatives </w:t>
      </w:r>
      <w:r w:rsidR="00600F12">
        <w:t>said</w:t>
      </w:r>
      <w:r w:rsidRPr="00455E59">
        <w:t xml:space="preserve"> the service support</w:t>
      </w:r>
      <w:r w:rsidR="00600F12">
        <w:t xml:space="preserve">ed </w:t>
      </w:r>
      <w:r w:rsidRPr="00455E59">
        <w:t>them to understand and make informed decisions about personal and clinical care to meet</w:t>
      </w:r>
      <w:r w:rsidRPr="00060228">
        <w:rPr>
          <w:color w:val="auto"/>
        </w:rPr>
        <w:t xml:space="preserve"> the consumer’s needs and preferences.</w:t>
      </w:r>
    </w:p>
    <w:p w14:paraId="78DD577A" w14:textId="067F39D6" w:rsidR="00676D4A" w:rsidRPr="00060228" w:rsidRDefault="00676D4A" w:rsidP="00600F12">
      <w:pPr>
        <w:pStyle w:val="ListParagraph"/>
        <w:numPr>
          <w:ilvl w:val="0"/>
          <w:numId w:val="24"/>
        </w:numPr>
        <w:spacing w:before="120"/>
        <w:ind w:left="714" w:hanging="357"/>
        <w:contextualSpacing w:val="0"/>
        <w:rPr>
          <w:color w:val="auto"/>
        </w:rPr>
      </w:pPr>
      <w:r w:rsidRPr="00455E59">
        <w:t xml:space="preserve">Consumers/representatives </w:t>
      </w:r>
      <w:r w:rsidR="00600F12">
        <w:t>advised</w:t>
      </w:r>
      <w:r w:rsidRPr="00455E59">
        <w:t xml:space="preserve"> </w:t>
      </w:r>
      <w:r w:rsidRPr="00060228">
        <w:rPr>
          <w:color w:val="auto"/>
        </w:rPr>
        <w:t xml:space="preserve">consumers </w:t>
      </w:r>
      <w:r w:rsidRPr="00455E59">
        <w:t>ha</w:t>
      </w:r>
      <w:r w:rsidR="00600F12">
        <w:t>d</w:t>
      </w:r>
      <w:r w:rsidRPr="00455E59">
        <w:t xml:space="preserve"> access to a </w:t>
      </w:r>
      <w:r w:rsidR="00600F12">
        <w:t>medical officer</w:t>
      </w:r>
      <w:r w:rsidRPr="00455E59">
        <w:t xml:space="preserve"> or other health professionals when this </w:t>
      </w:r>
      <w:r w:rsidR="00600F12">
        <w:t>was</w:t>
      </w:r>
      <w:r w:rsidRPr="00455E59">
        <w:t xml:space="preserve"> required, and said referral</w:t>
      </w:r>
      <w:r w:rsidR="00DF6CDA">
        <w:t>s</w:t>
      </w:r>
      <w:r w:rsidRPr="00455E59">
        <w:t xml:space="preserve"> </w:t>
      </w:r>
      <w:r w:rsidR="00600F12" w:rsidRPr="00455E59">
        <w:t>occur</w:t>
      </w:r>
      <w:r w:rsidR="00600F12">
        <w:t>red</w:t>
      </w:r>
      <w:r w:rsidRPr="00455E59">
        <w:t xml:space="preserve"> promptly.</w:t>
      </w:r>
    </w:p>
    <w:p w14:paraId="78A397A9" w14:textId="513FBB38" w:rsidR="00600F12" w:rsidRPr="009B1F71" w:rsidRDefault="00676D4A" w:rsidP="00600F12">
      <w:pPr>
        <w:pStyle w:val="ListParagraph"/>
        <w:numPr>
          <w:ilvl w:val="0"/>
          <w:numId w:val="24"/>
        </w:numPr>
        <w:spacing w:before="120"/>
        <w:ind w:left="714" w:hanging="357"/>
        <w:contextualSpacing w:val="0"/>
        <w:rPr>
          <w:color w:val="auto"/>
        </w:rPr>
      </w:pPr>
      <w:r w:rsidRPr="00455E59">
        <w:t xml:space="preserve">Consumers/representatives gave examples of how staff ensured the care </w:t>
      </w:r>
      <w:r w:rsidRPr="00060228">
        <w:rPr>
          <w:color w:val="auto"/>
        </w:rPr>
        <w:t>consumers receive</w:t>
      </w:r>
      <w:r w:rsidR="00600F12">
        <w:rPr>
          <w:color w:val="auto"/>
        </w:rPr>
        <w:t>d</w:t>
      </w:r>
      <w:r w:rsidRPr="00060228">
        <w:rPr>
          <w:color w:val="auto"/>
        </w:rPr>
        <w:t xml:space="preserve"> </w:t>
      </w:r>
      <w:r w:rsidRPr="00455E59">
        <w:t xml:space="preserve">was right for them, this included regularly asking them about </w:t>
      </w:r>
      <w:r w:rsidRPr="00060228">
        <w:rPr>
          <w:color w:val="auto"/>
        </w:rPr>
        <w:t xml:space="preserve">the consumer’s </w:t>
      </w:r>
      <w:r w:rsidRPr="00455E59">
        <w:t xml:space="preserve">care and the way it </w:t>
      </w:r>
      <w:r w:rsidR="00600F12">
        <w:t>was</w:t>
      </w:r>
      <w:r w:rsidRPr="00455E59">
        <w:t xml:space="preserve"> delivered.</w:t>
      </w:r>
    </w:p>
    <w:p w14:paraId="5E72BFA3" w14:textId="6DD77BB1" w:rsidR="009B1F71" w:rsidRPr="009B1F71" w:rsidRDefault="009B1F71" w:rsidP="009B1F71">
      <w:pPr>
        <w:spacing w:before="120"/>
        <w:rPr>
          <w:color w:val="auto"/>
        </w:rPr>
      </w:pPr>
      <w:r w:rsidRPr="009B1F71">
        <w:rPr>
          <w:rFonts w:eastAsia="Arial"/>
        </w:rPr>
        <w:t>The organisation ha</w:t>
      </w:r>
      <w:r>
        <w:rPr>
          <w:rFonts w:eastAsia="Arial"/>
        </w:rPr>
        <w:t xml:space="preserve">d </w:t>
      </w:r>
      <w:r w:rsidRPr="009B1F71">
        <w:rPr>
          <w:rFonts w:eastAsia="Arial"/>
        </w:rPr>
        <w:t xml:space="preserve">policies, procedures and guideline tools in place </w:t>
      </w:r>
      <w:r w:rsidR="005F4027">
        <w:rPr>
          <w:rFonts w:eastAsia="Arial"/>
        </w:rPr>
        <w:t xml:space="preserve">that </w:t>
      </w:r>
      <w:r w:rsidRPr="009B1F71">
        <w:rPr>
          <w:rFonts w:eastAsia="Arial"/>
        </w:rPr>
        <w:t>support</w:t>
      </w:r>
      <w:r w:rsidR="005F4027">
        <w:rPr>
          <w:rFonts w:eastAsia="Arial"/>
        </w:rPr>
        <w:t>ed</w:t>
      </w:r>
      <w:r w:rsidRPr="009B1F71">
        <w:rPr>
          <w:rFonts w:eastAsia="Arial"/>
        </w:rPr>
        <w:t xml:space="preserve"> the delivery of care provided</w:t>
      </w:r>
      <w:r w:rsidR="005F4027">
        <w:rPr>
          <w:rFonts w:eastAsia="Arial"/>
        </w:rPr>
        <w:t>.</w:t>
      </w:r>
      <w:r w:rsidRPr="009B1F71">
        <w:rPr>
          <w:rFonts w:eastAsia="Arial"/>
        </w:rPr>
        <w:t xml:space="preserve"> </w:t>
      </w:r>
      <w:r w:rsidRPr="00455E59">
        <w:t>The organisation ha</w:t>
      </w:r>
      <w:r w:rsidR="005F4027">
        <w:t>d</w:t>
      </w:r>
      <w:r w:rsidRPr="00455E59">
        <w:t xml:space="preserve"> a risk management framework that guide</w:t>
      </w:r>
      <w:r w:rsidR="005F4027">
        <w:t>d</w:t>
      </w:r>
      <w:r w:rsidRPr="00455E59">
        <w:t xml:space="preserve"> how risk </w:t>
      </w:r>
      <w:r w:rsidR="005F4027">
        <w:t>were</w:t>
      </w:r>
      <w:r w:rsidRPr="00455E59">
        <w:t xml:space="preserve"> identified, managed and recorded. Policies and procedures </w:t>
      </w:r>
      <w:r w:rsidR="005F4027">
        <w:t>were</w:t>
      </w:r>
      <w:r w:rsidRPr="00455E59">
        <w:t xml:space="preserve"> available to all staff </w:t>
      </w:r>
      <w:r w:rsidR="00DF6CDA">
        <w:t>regarding</w:t>
      </w:r>
      <w:r w:rsidRPr="00455E59">
        <w:t xml:space="preserve"> risks associated with care of consumers</w:t>
      </w:r>
      <w:r w:rsidR="005F4027">
        <w:t xml:space="preserve">; </w:t>
      </w:r>
      <w:r w:rsidR="005F4027">
        <w:rPr>
          <w:rFonts w:eastAsia="Arial"/>
        </w:rPr>
        <w:t xml:space="preserve">these included </w:t>
      </w:r>
      <w:r w:rsidR="005F4027">
        <w:t>procedures to guide staff in minimisation of infection related risks.</w:t>
      </w:r>
    </w:p>
    <w:p w14:paraId="7641D78F" w14:textId="38B2AB3B" w:rsidR="005F4027" w:rsidRDefault="005F4027" w:rsidP="005F4027">
      <w:pPr>
        <w:spacing w:before="120"/>
        <w:rPr>
          <w:rFonts w:eastAsia="Fira Sans Light"/>
        </w:rPr>
      </w:pPr>
      <w:r>
        <w:t xml:space="preserve">Review of </w:t>
      </w:r>
      <w:r w:rsidRPr="00455E59">
        <w:t xml:space="preserve">consumers’ clinical documentation identified </w:t>
      </w:r>
      <w:r w:rsidRPr="005F4027">
        <w:rPr>
          <w:rFonts w:eastAsia="Arial"/>
        </w:rPr>
        <w:t xml:space="preserve">care </w:t>
      </w:r>
      <w:r>
        <w:rPr>
          <w:rFonts w:eastAsia="Arial"/>
        </w:rPr>
        <w:t xml:space="preserve">provided was </w:t>
      </w:r>
      <w:r w:rsidRPr="005F4027">
        <w:rPr>
          <w:rFonts w:eastAsia="Arial"/>
        </w:rPr>
        <w:t>safe, effective and tailored to specific needs and preferences of the individual consumer.</w:t>
      </w:r>
      <w:r>
        <w:rPr>
          <w:rFonts w:eastAsia="Arial"/>
        </w:rPr>
        <w:t xml:space="preserve"> </w:t>
      </w:r>
      <w:r>
        <w:rPr>
          <w:rFonts w:eastAsia="Arial"/>
          <w:color w:val="000000" w:themeColor="text1"/>
        </w:rPr>
        <w:t>H</w:t>
      </w:r>
      <w:r w:rsidRPr="00060228">
        <w:rPr>
          <w:rFonts w:eastAsia="Arial"/>
          <w:color w:val="000000" w:themeColor="text1"/>
        </w:rPr>
        <w:t xml:space="preserve">igh impact and high prevalence risks </w:t>
      </w:r>
      <w:r>
        <w:rPr>
          <w:rFonts w:eastAsia="Arial"/>
          <w:color w:val="000000" w:themeColor="text1"/>
        </w:rPr>
        <w:t>were</w:t>
      </w:r>
      <w:r w:rsidRPr="00060228">
        <w:rPr>
          <w:rFonts w:eastAsia="Arial"/>
          <w:color w:val="000000" w:themeColor="text1"/>
        </w:rPr>
        <w:t xml:space="preserve"> effectively managed by the service, strategies </w:t>
      </w:r>
      <w:r>
        <w:rPr>
          <w:rFonts w:eastAsia="Arial"/>
          <w:color w:val="000000" w:themeColor="text1"/>
        </w:rPr>
        <w:t>were</w:t>
      </w:r>
      <w:r w:rsidRPr="00060228">
        <w:rPr>
          <w:rFonts w:eastAsia="Arial"/>
          <w:color w:val="000000" w:themeColor="text1"/>
        </w:rPr>
        <w:t xml:space="preserve"> implemented to minimise risk, and these </w:t>
      </w:r>
      <w:r>
        <w:rPr>
          <w:rFonts w:eastAsia="Arial"/>
          <w:color w:val="000000" w:themeColor="text1"/>
        </w:rPr>
        <w:t>were</w:t>
      </w:r>
      <w:r w:rsidRPr="00060228">
        <w:rPr>
          <w:rFonts w:eastAsia="Arial"/>
          <w:color w:val="000000" w:themeColor="text1"/>
        </w:rPr>
        <w:t xml:space="preserve"> documented in </w:t>
      </w:r>
      <w:r w:rsidRPr="00060228">
        <w:rPr>
          <w:rFonts w:eastAsia="Arial"/>
          <w:color w:val="000000" w:themeColor="text1"/>
        </w:rPr>
        <w:lastRenderedPageBreak/>
        <w:t>consumer care plans</w:t>
      </w:r>
      <w:r>
        <w:rPr>
          <w:rFonts w:eastAsia="Arial"/>
          <w:color w:val="000000" w:themeColor="text1"/>
        </w:rPr>
        <w:t xml:space="preserve"> to guide staff practice</w:t>
      </w:r>
      <w:r w:rsidRPr="00060228">
        <w:rPr>
          <w:rFonts w:eastAsia="Arial"/>
          <w:color w:val="000000" w:themeColor="text1"/>
        </w:rPr>
        <w:t>.</w:t>
      </w:r>
      <w:r>
        <w:rPr>
          <w:rFonts w:eastAsia="Arial"/>
          <w:color w:val="000000" w:themeColor="text1"/>
        </w:rPr>
        <w:t xml:space="preserve"> </w:t>
      </w:r>
      <w:r>
        <w:t>Deterioration or change of a consumer’s condition was recognised and responded to in a timely manner; this included timely referrals to the medical officer, appropriate allied health professionals and other providers of care and services.</w:t>
      </w:r>
    </w:p>
    <w:p w14:paraId="1D5FA028" w14:textId="3FA222B5" w:rsidR="00B90357" w:rsidRPr="009B1F71" w:rsidRDefault="00B90357" w:rsidP="00B90357">
      <w:pPr>
        <w:rPr>
          <w:rFonts w:eastAsia="Fira Sans Light"/>
        </w:rPr>
      </w:pPr>
      <w:r>
        <w:t>St</w:t>
      </w:r>
      <w:r w:rsidR="005F4027" w:rsidRPr="00455E59">
        <w:t xml:space="preserve">aff demonstrated </w:t>
      </w:r>
      <w:r>
        <w:t xml:space="preserve">an understanding of </w:t>
      </w:r>
      <w:r w:rsidR="005F4027" w:rsidRPr="00455E59">
        <w:t>individual consumer’s care needs</w:t>
      </w:r>
      <w:r>
        <w:t xml:space="preserve">, and their role </w:t>
      </w:r>
      <w:r w:rsidR="005F4027" w:rsidRPr="00455E59">
        <w:t>in relation to monitoring</w:t>
      </w:r>
      <w:r>
        <w:t xml:space="preserve">, </w:t>
      </w:r>
      <w:r w:rsidR="005F4027" w:rsidRPr="00455E59">
        <w:t>reporting</w:t>
      </w:r>
      <w:r>
        <w:t xml:space="preserve"> and addressing these requirements. </w:t>
      </w:r>
      <w:r w:rsidR="00CF29AA">
        <w:t>Staff</w:t>
      </w:r>
      <w:r w:rsidR="00DF6CDA">
        <w:t xml:space="preserve"> </w:t>
      </w:r>
      <w:r>
        <w:t>had</w:t>
      </w:r>
      <w:r w:rsidRPr="00455E59">
        <w:t xml:space="preserve"> a shared understanding that restraint is a last resort intervention and could describe alternative interventions they implement</w:t>
      </w:r>
      <w:r>
        <w:t>ed</w:t>
      </w:r>
      <w:r w:rsidRPr="00455E59">
        <w:t xml:space="preserve"> to settle consumers who </w:t>
      </w:r>
      <w:r>
        <w:t>were</w:t>
      </w:r>
      <w:r w:rsidRPr="00455E59">
        <w:t xml:space="preserve"> agitated or distressed.</w:t>
      </w:r>
      <w:r>
        <w:t xml:space="preserve"> </w:t>
      </w:r>
      <w:r>
        <w:rPr>
          <w:rFonts w:eastAsiaTheme="minorEastAsia"/>
        </w:rPr>
        <w:t>S</w:t>
      </w:r>
      <w:r w:rsidRPr="00E176A1">
        <w:rPr>
          <w:rFonts w:eastAsiaTheme="minorEastAsia"/>
        </w:rPr>
        <w:t xml:space="preserve">taff were able to describe how information </w:t>
      </w:r>
      <w:r w:rsidR="00CF29AA">
        <w:rPr>
          <w:rFonts w:eastAsiaTheme="minorEastAsia"/>
        </w:rPr>
        <w:t>was</w:t>
      </w:r>
      <w:r w:rsidRPr="00E176A1">
        <w:rPr>
          <w:rFonts w:eastAsiaTheme="minorEastAsia"/>
        </w:rPr>
        <w:t xml:space="preserve"> shared; and </w:t>
      </w:r>
      <w:r w:rsidRPr="00E176A1">
        <w:rPr>
          <w:rFonts w:eastAsiaTheme="minorEastAsia"/>
          <w:lang w:eastAsia="en-US"/>
        </w:rPr>
        <w:t xml:space="preserve">how changes in consumers’ care and services </w:t>
      </w:r>
      <w:r>
        <w:rPr>
          <w:rFonts w:eastAsiaTheme="minorEastAsia"/>
          <w:lang w:eastAsia="en-US"/>
        </w:rPr>
        <w:t>were</w:t>
      </w:r>
      <w:r w:rsidRPr="00E176A1">
        <w:rPr>
          <w:rFonts w:eastAsiaTheme="minorEastAsia"/>
          <w:lang w:eastAsia="en-US"/>
        </w:rPr>
        <w:t xml:space="preserve"> communicated</w:t>
      </w:r>
      <w:r w:rsidR="00DF6CDA">
        <w:rPr>
          <w:rFonts w:eastAsiaTheme="minorEastAsia"/>
          <w:lang w:eastAsia="en-US"/>
        </w:rPr>
        <w:t xml:space="preserve">. </w:t>
      </w:r>
      <w:r w:rsidRPr="009B1F71">
        <w:rPr>
          <w:rFonts w:eastAsia="Fira Sans Light"/>
        </w:rPr>
        <w:t xml:space="preserve">Staff reported </w:t>
      </w:r>
      <w:r>
        <w:rPr>
          <w:rFonts w:eastAsia="Fira Sans Light"/>
        </w:rPr>
        <w:t xml:space="preserve">on </w:t>
      </w:r>
      <w:r w:rsidRPr="009B1F71">
        <w:rPr>
          <w:rFonts w:eastAsia="Fira Sans Light"/>
        </w:rPr>
        <w:t xml:space="preserve">training </w:t>
      </w:r>
      <w:r>
        <w:rPr>
          <w:rFonts w:eastAsia="Fira Sans Light"/>
        </w:rPr>
        <w:t xml:space="preserve">received </w:t>
      </w:r>
      <w:r w:rsidRPr="009B1F71">
        <w:rPr>
          <w:rFonts w:eastAsia="Fira Sans Light"/>
        </w:rPr>
        <w:t>on infection minimisation strategies</w:t>
      </w:r>
      <w:r>
        <w:rPr>
          <w:rFonts w:eastAsia="Fira Sans Light"/>
        </w:rPr>
        <w:t xml:space="preserve"> at orientation, </w:t>
      </w:r>
      <w:r w:rsidRPr="009B1F71">
        <w:rPr>
          <w:rFonts w:eastAsia="Fira Sans Light"/>
        </w:rPr>
        <w:t>and in relation to infection control measures pertaining to COVID-19 precautions.</w:t>
      </w:r>
    </w:p>
    <w:p w14:paraId="4C890E31" w14:textId="6B624E29" w:rsidR="00600F12" w:rsidRPr="00B42635" w:rsidRDefault="00B42635" w:rsidP="00B42635">
      <w:pPr>
        <w:spacing w:before="120"/>
        <w:rPr>
          <w:color w:val="auto"/>
        </w:rPr>
      </w:pPr>
      <w:r>
        <w:rPr>
          <w:rFonts w:eastAsia="Arial"/>
        </w:rPr>
        <w:t xml:space="preserve">The </w:t>
      </w:r>
      <w:r w:rsidR="009B1F71" w:rsidRPr="00060228">
        <w:rPr>
          <w:rFonts w:eastAsia="Arial"/>
          <w:color w:val="000000" w:themeColor="text1"/>
        </w:rPr>
        <w:t>service trend</w:t>
      </w:r>
      <w:r>
        <w:rPr>
          <w:rFonts w:eastAsia="Arial"/>
          <w:color w:val="000000" w:themeColor="text1"/>
        </w:rPr>
        <w:t>ed</w:t>
      </w:r>
      <w:r w:rsidR="009B1F71" w:rsidRPr="00060228">
        <w:rPr>
          <w:rFonts w:eastAsia="Arial"/>
          <w:color w:val="000000" w:themeColor="text1"/>
        </w:rPr>
        <w:t>, analyse</w:t>
      </w:r>
      <w:r>
        <w:rPr>
          <w:rFonts w:eastAsia="Arial"/>
          <w:color w:val="000000" w:themeColor="text1"/>
        </w:rPr>
        <w:t>d</w:t>
      </w:r>
      <w:r w:rsidR="009B1F71" w:rsidRPr="00060228">
        <w:rPr>
          <w:rFonts w:eastAsia="Arial"/>
          <w:color w:val="000000" w:themeColor="text1"/>
        </w:rPr>
        <w:t xml:space="preserve"> and respond</w:t>
      </w:r>
      <w:r>
        <w:rPr>
          <w:rFonts w:eastAsia="Arial"/>
          <w:color w:val="000000" w:themeColor="text1"/>
        </w:rPr>
        <w:t xml:space="preserve">ed </w:t>
      </w:r>
      <w:r w:rsidR="009B1F71" w:rsidRPr="00060228">
        <w:rPr>
          <w:rFonts w:eastAsia="Arial"/>
          <w:color w:val="000000" w:themeColor="text1"/>
        </w:rPr>
        <w:t>to high impact and high prevalence risks</w:t>
      </w:r>
      <w:r w:rsidR="00DF6CDA">
        <w:rPr>
          <w:rFonts w:eastAsia="Arial"/>
          <w:color w:val="000000" w:themeColor="text1"/>
        </w:rPr>
        <w:t>; c</w:t>
      </w:r>
      <w:r w:rsidR="009B1F71" w:rsidRPr="00060228">
        <w:rPr>
          <w:rFonts w:eastAsia="Arial"/>
          <w:color w:val="000000" w:themeColor="text1"/>
        </w:rPr>
        <w:t xml:space="preserve">linical indicators </w:t>
      </w:r>
      <w:r>
        <w:rPr>
          <w:rFonts w:eastAsia="Arial"/>
          <w:color w:val="000000" w:themeColor="text1"/>
        </w:rPr>
        <w:t>were</w:t>
      </w:r>
      <w:r w:rsidR="009B1F71" w:rsidRPr="00060228">
        <w:rPr>
          <w:rFonts w:eastAsia="Arial"/>
          <w:color w:val="000000" w:themeColor="text1"/>
        </w:rPr>
        <w:t xml:space="preserve"> discussed at </w:t>
      </w:r>
      <w:r>
        <w:rPr>
          <w:rFonts w:eastAsia="Arial"/>
          <w:color w:val="000000" w:themeColor="text1"/>
        </w:rPr>
        <w:t xml:space="preserve">the </w:t>
      </w:r>
      <w:r w:rsidR="009B1F71" w:rsidRPr="00060228">
        <w:rPr>
          <w:rFonts w:eastAsia="Arial"/>
          <w:color w:val="000000" w:themeColor="text1"/>
        </w:rPr>
        <w:t>service</w:t>
      </w:r>
      <w:r>
        <w:rPr>
          <w:rFonts w:eastAsia="Arial"/>
          <w:color w:val="000000" w:themeColor="text1"/>
        </w:rPr>
        <w:t>’s</w:t>
      </w:r>
      <w:r w:rsidR="009B1F71" w:rsidRPr="00060228">
        <w:rPr>
          <w:rFonts w:eastAsia="Arial"/>
          <w:color w:val="000000" w:themeColor="text1"/>
        </w:rPr>
        <w:t xml:space="preserve"> monthly meetings and </w:t>
      </w:r>
      <w:r>
        <w:rPr>
          <w:rFonts w:eastAsia="Arial"/>
          <w:color w:val="000000" w:themeColor="text1"/>
        </w:rPr>
        <w:t>were</w:t>
      </w:r>
      <w:r w:rsidR="009B1F71" w:rsidRPr="00060228">
        <w:rPr>
          <w:rFonts w:eastAsia="Arial"/>
          <w:color w:val="000000" w:themeColor="text1"/>
        </w:rPr>
        <w:t xml:space="preserve"> used to identify improvements in the delivery of consumer care. </w:t>
      </w:r>
    </w:p>
    <w:p w14:paraId="791F3103" w14:textId="77777777" w:rsidR="00DF11C0" w:rsidRPr="006B1A3D" w:rsidRDefault="00DF11C0" w:rsidP="00DF11C0">
      <w:pPr>
        <w:rPr>
          <w:rFonts w:eastAsia="Calibri"/>
          <w:color w:val="auto"/>
          <w:lang w:eastAsia="en-US"/>
        </w:rPr>
      </w:pPr>
      <w:r w:rsidRPr="006B1A3D">
        <w:rPr>
          <w:rFonts w:eastAsiaTheme="minorHAnsi"/>
          <w:color w:val="auto"/>
        </w:rPr>
        <w:t>The Quality Standard is assessed as Compliant as seven of the seven specific requirements have been assessed as Compliant.</w:t>
      </w:r>
    </w:p>
    <w:p w14:paraId="3CA826F8" w14:textId="77777777" w:rsidR="00DF11C0" w:rsidRDefault="00DF11C0" w:rsidP="00DF11C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EBBAB5" w14:textId="77777777" w:rsidR="00DF11C0" w:rsidRPr="00853601" w:rsidRDefault="00DF11C0" w:rsidP="00DF11C0">
      <w:pPr>
        <w:pStyle w:val="Heading3"/>
      </w:pPr>
      <w:r w:rsidRPr="00853601">
        <w:t>Requirement 3(3)(a)</w:t>
      </w:r>
      <w:r>
        <w:tab/>
      </w:r>
      <w:r w:rsidRPr="00051035">
        <w:t>Compliant</w:t>
      </w:r>
    </w:p>
    <w:p w14:paraId="03667797" w14:textId="77777777" w:rsidR="00DF11C0" w:rsidRPr="004A3816" w:rsidRDefault="00DF11C0" w:rsidP="00DF11C0">
      <w:pPr>
        <w:rPr>
          <w:i/>
        </w:rPr>
      </w:pPr>
      <w:r w:rsidRPr="004A3816">
        <w:rPr>
          <w:i/>
        </w:rPr>
        <w:t>Each consumer gets safe and effective personal care, clinical care, or both personal care and clinical care, that:</w:t>
      </w:r>
    </w:p>
    <w:p w14:paraId="0D069A6D" w14:textId="77777777" w:rsidR="00DF11C0" w:rsidRPr="004A3816" w:rsidRDefault="00DF11C0" w:rsidP="00BC4431">
      <w:pPr>
        <w:numPr>
          <w:ilvl w:val="0"/>
          <w:numId w:val="14"/>
        </w:numPr>
        <w:tabs>
          <w:tab w:val="right" w:pos="9026"/>
        </w:tabs>
        <w:spacing w:before="0" w:after="0"/>
        <w:ind w:left="567" w:hanging="425"/>
        <w:outlineLvl w:val="4"/>
        <w:rPr>
          <w:i/>
        </w:rPr>
      </w:pPr>
      <w:r w:rsidRPr="004A3816">
        <w:rPr>
          <w:i/>
        </w:rPr>
        <w:t>is best practice; and</w:t>
      </w:r>
    </w:p>
    <w:p w14:paraId="515EEE69" w14:textId="77777777" w:rsidR="00DF11C0" w:rsidRPr="004A3816" w:rsidRDefault="00DF11C0" w:rsidP="00BC4431">
      <w:pPr>
        <w:numPr>
          <w:ilvl w:val="0"/>
          <w:numId w:val="14"/>
        </w:numPr>
        <w:tabs>
          <w:tab w:val="right" w:pos="9026"/>
        </w:tabs>
        <w:spacing w:before="0" w:after="0"/>
        <w:ind w:left="567" w:hanging="425"/>
        <w:outlineLvl w:val="4"/>
        <w:rPr>
          <w:i/>
        </w:rPr>
      </w:pPr>
      <w:r w:rsidRPr="004A3816">
        <w:rPr>
          <w:i/>
        </w:rPr>
        <w:t>is tailored to their needs; and</w:t>
      </w:r>
    </w:p>
    <w:p w14:paraId="41ED0F6E" w14:textId="77777777" w:rsidR="00DF11C0" w:rsidRPr="004A3816" w:rsidRDefault="00DF11C0" w:rsidP="00BC4431">
      <w:pPr>
        <w:numPr>
          <w:ilvl w:val="0"/>
          <w:numId w:val="14"/>
        </w:numPr>
        <w:tabs>
          <w:tab w:val="right" w:pos="9026"/>
        </w:tabs>
        <w:spacing w:before="0" w:after="0"/>
        <w:ind w:left="567" w:hanging="425"/>
        <w:outlineLvl w:val="4"/>
        <w:rPr>
          <w:i/>
        </w:rPr>
      </w:pPr>
      <w:r w:rsidRPr="004A3816">
        <w:rPr>
          <w:i/>
        </w:rPr>
        <w:t>optimises their health and well-being.</w:t>
      </w:r>
    </w:p>
    <w:p w14:paraId="3E75CE45" w14:textId="77777777" w:rsidR="00DF11C0" w:rsidRPr="00853601" w:rsidRDefault="00DF11C0" w:rsidP="00DF11C0">
      <w:pPr>
        <w:pStyle w:val="Heading3"/>
      </w:pPr>
      <w:r w:rsidRPr="00853601">
        <w:t>Requirement 3(3)(b)</w:t>
      </w:r>
      <w:r>
        <w:tab/>
      </w:r>
      <w:r w:rsidRPr="00051035">
        <w:t>Compliant</w:t>
      </w:r>
    </w:p>
    <w:p w14:paraId="487708B4" w14:textId="77777777" w:rsidR="00DF11C0" w:rsidRPr="004A3816" w:rsidRDefault="00DF11C0" w:rsidP="00DF11C0">
      <w:pPr>
        <w:rPr>
          <w:i/>
        </w:rPr>
      </w:pPr>
      <w:r w:rsidRPr="004A3816">
        <w:rPr>
          <w:i/>
          <w:szCs w:val="22"/>
        </w:rPr>
        <w:t>Effective management of high impact or high prevalence risks associated with the care of each consumer.</w:t>
      </w:r>
    </w:p>
    <w:p w14:paraId="1995C0DA" w14:textId="77777777" w:rsidR="00DF11C0" w:rsidRPr="00D435F8" w:rsidRDefault="00DF11C0" w:rsidP="00DF11C0">
      <w:pPr>
        <w:pStyle w:val="Heading3"/>
      </w:pPr>
      <w:r w:rsidRPr="00D435F8">
        <w:t>Requirement 3(3)(c)</w:t>
      </w:r>
      <w:r>
        <w:tab/>
      </w:r>
      <w:r w:rsidRPr="00051035">
        <w:t>Compliant</w:t>
      </w:r>
    </w:p>
    <w:p w14:paraId="21142E69" w14:textId="77777777" w:rsidR="00DF11C0" w:rsidRPr="004A3816" w:rsidRDefault="00DF11C0" w:rsidP="00DF11C0">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E452300" w14:textId="77777777" w:rsidR="00DF11C0" w:rsidRPr="00D435F8" w:rsidRDefault="00DF11C0" w:rsidP="00DF11C0">
      <w:pPr>
        <w:pStyle w:val="Heading3"/>
      </w:pPr>
      <w:r w:rsidRPr="00D435F8">
        <w:t>Requirement 3(3)(d)</w:t>
      </w:r>
      <w:r>
        <w:tab/>
      </w:r>
      <w:r w:rsidRPr="00051035">
        <w:t>Compliant</w:t>
      </w:r>
    </w:p>
    <w:p w14:paraId="5D5C7AF5" w14:textId="77777777" w:rsidR="00DF11C0" w:rsidRPr="004A3816" w:rsidRDefault="00DF11C0" w:rsidP="00DF11C0">
      <w:pPr>
        <w:rPr>
          <w:i/>
        </w:rPr>
      </w:pPr>
      <w:r w:rsidRPr="004A3816">
        <w:rPr>
          <w:i/>
          <w:szCs w:val="22"/>
        </w:rPr>
        <w:t>Deterioration or change of a consumer’s mental health, cognitive or physical function, capacity or condition is recognised and responded to in a timely manner.</w:t>
      </w:r>
    </w:p>
    <w:p w14:paraId="3FE5FF8A" w14:textId="77777777" w:rsidR="00DF11C0" w:rsidRPr="00D435F8" w:rsidRDefault="00DF11C0" w:rsidP="00DF11C0">
      <w:pPr>
        <w:pStyle w:val="Heading3"/>
      </w:pPr>
      <w:r w:rsidRPr="00D435F8">
        <w:lastRenderedPageBreak/>
        <w:t>Requirement 3(3)(e)</w:t>
      </w:r>
      <w:r>
        <w:tab/>
      </w:r>
      <w:r w:rsidRPr="00051035">
        <w:t>Compliant</w:t>
      </w:r>
    </w:p>
    <w:p w14:paraId="7589389B" w14:textId="77777777" w:rsidR="00DF11C0" w:rsidRPr="004A3816" w:rsidRDefault="00DF11C0" w:rsidP="00DF11C0">
      <w:pPr>
        <w:rPr>
          <w:i/>
        </w:rPr>
      </w:pPr>
      <w:r w:rsidRPr="004A3816">
        <w:rPr>
          <w:i/>
          <w:szCs w:val="22"/>
        </w:rPr>
        <w:t>Information about the consumer’s condition, needs and preferences is documented and communicated within the organisation, and with others where responsibility for care is shared.</w:t>
      </w:r>
    </w:p>
    <w:p w14:paraId="2C4D8C98" w14:textId="77777777" w:rsidR="00DF11C0" w:rsidRPr="00D435F8" w:rsidRDefault="00DF11C0" w:rsidP="00DF11C0">
      <w:pPr>
        <w:pStyle w:val="Heading3"/>
      </w:pPr>
      <w:r w:rsidRPr="00D435F8">
        <w:t>Requirement 3(3)(f)</w:t>
      </w:r>
      <w:r>
        <w:tab/>
      </w:r>
      <w:r w:rsidRPr="00051035">
        <w:t>Compliant</w:t>
      </w:r>
    </w:p>
    <w:p w14:paraId="3617677B" w14:textId="77777777" w:rsidR="00DF11C0" w:rsidRPr="004A3816" w:rsidRDefault="00DF11C0" w:rsidP="00DF11C0">
      <w:pPr>
        <w:rPr>
          <w:i/>
        </w:rPr>
      </w:pPr>
      <w:r w:rsidRPr="004A3816">
        <w:rPr>
          <w:i/>
          <w:szCs w:val="22"/>
        </w:rPr>
        <w:t>Timely and appropriate referrals to individuals, other organisations and providers of other care and services.</w:t>
      </w:r>
    </w:p>
    <w:p w14:paraId="3AE99F5E" w14:textId="77777777" w:rsidR="00DF11C0" w:rsidRPr="00D435F8" w:rsidRDefault="00DF11C0" w:rsidP="00DF11C0">
      <w:pPr>
        <w:pStyle w:val="Heading3"/>
      </w:pPr>
      <w:r w:rsidRPr="00D435F8">
        <w:t>Requirement 3(3)(g)</w:t>
      </w:r>
      <w:r>
        <w:tab/>
      </w:r>
      <w:r w:rsidRPr="00051035">
        <w:t>Compliant</w:t>
      </w:r>
    </w:p>
    <w:p w14:paraId="2F93B024" w14:textId="77777777" w:rsidR="00DF11C0" w:rsidRPr="004A3816" w:rsidRDefault="00DF11C0" w:rsidP="00DF11C0">
      <w:pPr>
        <w:tabs>
          <w:tab w:val="right" w:pos="9026"/>
        </w:tabs>
        <w:spacing w:before="0" w:after="0"/>
        <w:outlineLvl w:val="4"/>
        <w:rPr>
          <w:i/>
          <w:szCs w:val="22"/>
        </w:rPr>
      </w:pPr>
      <w:r w:rsidRPr="004A3816">
        <w:rPr>
          <w:i/>
          <w:szCs w:val="22"/>
        </w:rPr>
        <w:t>Minimisation of infection related risks through implementing:</w:t>
      </w:r>
    </w:p>
    <w:p w14:paraId="4FD92A7F" w14:textId="77777777" w:rsidR="00DF11C0" w:rsidRPr="004A3816" w:rsidRDefault="00DF11C0" w:rsidP="00BC4431">
      <w:pPr>
        <w:numPr>
          <w:ilvl w:val="0"/>
          <w:numId w:val="15"/>
        </w:numPr>
        <w:tabs>
          <w:tab w:val="right" w:pos="9026"/>
        </w:tabs>
        <w:spacing w:before="0" w:after="0"/>
        <w:ind w:left="567" w:hanging="425"/>
        <w:outlineLvl w:val="4"/>
        <w:rPr>
          <w:i/>
        </w:rPr>
      </w:pPr>
      <w:r w:rsidRPr="004A3816">
        <w:rPr>
          <w:i/>
        </w:rPr>
        <w:t>standard and transmission based precautions to prevent and control infection; and</w:t>
      </w:r>
    </w:p>
    <w:p w14:paraId="594026AC" w14:textId="77777777" w:rsidR="00DF11C0" w:rsidRPr="004A3816" w:rsidRDefault="00DF11C0" w:rsidP="00BC4431">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496352B" w14:textId="77777777" w:rsidR="0015438D" w:rsidRDefault="0015438D" w:rsidP="0015438D"/>
    <w:p w14:paraId="0496352C" w14:textId="77777777" w:rsidR="0015438D" w:rsidRDefault="0015438D" w:rsidP="0015438D">
      <w:pPr>
        <w:sectPr w:rsidR="0015438D" w:rsidSect="0015438D">
          <w:type w:val="continuous"/>
          <w:pgSz w:w="11906" w:h="16838"/>
          <w:pgMar w:top="1701" w:right="1418" w:bottom="1418" w:left="1418" w:header="709" w:footer="397" w:gutter="0"/>
          <w:cols w:space="708"/>
          <w:titlePg/>
          <w:docGrid w:linePitch="360"/>
        </w:sectPr>
      </w:pPr>
    </w:p>
    <w:p w14:paraId="0496352D" w14:textId="257F51CF" w:rsidR="0015438D" w:rsidRDefault="006965A3" w:rsidP="0015438D">
      <w:pPr>
        <w:pStyle w:val="Heading1"/>
        <w:tabs>
          <w:tab w:val="right" w:pos="9070"/>
        </w:tabs>
        <w:spacing w:before="560" w:after="640"/>
        <w:rPr>
          <w:color w:val="FFFFFF" w:themeColor="background1"/>
          <w:sz w:val="36"/>
        </w:rPr>
        <w:sectPr w:rsidR="0015438D" w:rsidSect="0015438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49635D0" wp14:editId="049635D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04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496352E" w14:textId="77777777" w:rsidR="0015438D" w:rsidRPr="00FD1B02" w:rsidRDefault="006965A3" w:rsidP="0015438D">
      <w:pPr>
        <w:pStyle w:val="Heading3"/>
        <w:shd w:val="clear" w:color="auto" w:fill="F2F2F2" w:themeFill="background1" w:themeFillShade="F2"/>
      </w:pPr>
      <w:r w:rsidRPr="00FD1B02">
        <w:t>Consumer outcome:</w:t>
      </w:r>
    </w:p>
    <w:p w14:paraId="0496352F" w14:textId="77777777" w:rsidR="0015438D" w:rsidRDefault="006965A3" w:rsidP="0015438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963530" w14:textId="77777777" w:rsidR="0015438D" w:rsidRDefault="006965A3" w:rsidP="0015438D">
      <w:pPr>
        <w:pStyle w:val="Heading3"/>
        <w:shd w:val="clear" w:color="auto" w:fill="F2F2F2" w:themeFill="background1" w:themeFillShade="F2"/>
      </w:pPr>
      <w:r>
        <w:t>Organisation statement:</w:t>
      </w:r>
    </w:p>
    <w:p w14:paraId="04963531" w14:textId="77777777" w:rsidR="0015438D" w:rsidRDefault="006965A3" w:rsidP="0015438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963532" w14:textId="77777777" w:rsidR="0015438D" w:rsidRDefault="006965A3" w:rsidP="0015438D">
      <w:pPr>
        <w:pStyle w:val="Heading2"/>
      </w:pPr>
      <w:r>
        <w:t>Assessment of Standard 4</w:t>
      </w:r>
    </w:p>
    <w:p w14:paraId="32CAE042" w14:textId="6BE983B6" w:rsidR="00961AA6" w:rsidRPr="00455E59" w:rsidRDefault="00CF29AA" w:rsidP="00961AA6">
      <w:pPr>
        <w:rPr>
          <w:rFonts w:eastAsia="Calibri"/>
          <w:color w:val="0000FF"/>
          <w:lang w:eastAsia="en-US"/>
        </w:rPr>
      </w:pPr>
      <w:r>
        <w:rPr>
          <w:rFonts w:eastAsia="Calibri"/>
          <w:color w:val="auto"/>
          <w:lang w:eastAsia="en-US"/>
        </w:rPr>
        <w:t>C</w:t>
      </w:r>
      <w:r w:rsidR="00961AA6" w:rsidRPr="47B59539">
        <w:rPr>
          <w:rFonts w:eastAsia="Calibri"/>
          <w:color w:val="auto"/>
          <w:lang w:eastAsia="en-US"/>
        </w:rPr>
        <w:t>onsumers and</w:t>
      </w:r>
      <w:r w:rsidR="006169F0">
        <w:rPr>
          <w:rFonts w:eastAsia="Calibri"/>
          <w:color w:val="auto"/>
          <w:lang w:eastAsia="en-US"/>
        </w:rPr>
        <w:t xml:space="preserve"> </w:t>
      </w:r>
      <w:r w:rsidR="00961AA6" w:rsidRPr="47B59539">
        <w:rPr>
          <w:rFonts w:eastAsia="Calibri"/>
          <w:color w:val="auto"/>
          <w:lang w:eastAsia="en-US"/>
        </w:rPr>
        <w:t xml:space="preserve">representatives considered </w:t>
      </w:r>
      <w:r w:rsidR="00961AA6" w:rsidRPr="47B59539">
        <w:rPr>
          <w:rFonts w:eastAsia="Calibri"/>
          <w:lang w:eastAsia="en-US"/>
        </w:rPr>
        <w:t>consumers g</w:t>
      </w:r>
      <w:r w:rsidR="006169F0">
        <w:rPr>
          <w:rFonts w:eastAsia="Calibri"/>
          <w:lang w:eastAsia="en-US"/>
        </w:rPr>
        <w:t xml:space="preserve">ot </w:t>
      </w:r>
      <w:r w:rsidR="00961AA6" w:rsidRPr="47B59539">
        <w:rPr>
          <w:rFonts w:eastAsia="Calibri"/>
          <w:lang w:eastAsia="en-US"/>
        </w:rPr>
        <w:t xml:space="preserve">the services and supports for daily living that </w:t>
      </w:r>
      <w:r w:rsidR="006169F0">
        <w:rPr>
          <w:rFonts w:eastAsia="Calibri"/>
          <w:lang w:eastAsia="en-US"/>
        </w:rPr>
        <w:t xml:space="preserve">were </w:t>
      </w:r>
      <w:r w:rsidR="00961AA6" w:rsidRPr="47B59539">
        <w:rPr>
          <w:rFonts w:eastAsia="Calibri"/>
          <w:lang w:eastAsia="en-US"/>
        </w:rPr>
        <w:t xml:space="preserve">important for their independence, health, well-being and quality of life. </w:t>
      </w:r>
    </w:p>
    <w:p w14:paraId="2C0A0218" w14:textId="24D9CA36" w:rsidR="00961AA6" w:rsidRDefault="00961AA6" w:rsidP="003F6DBA">
      <w:pPr>
        <w:pStyle w:val="ListParagraph"/>
        <w:numPr>
          <w:ilvl w:val="0"/>
          <w:numId w:val="25"/>
        </w:numPr>
        <w:spacing w:beforeLines="120" w:before="288" w:afterLines="120" w:after="288"/>
        <w:ind w:left="714" w:hanging="357"/>
        <w:contextualSpacing w:val="0"/>
        <w:rPr>
          <w:rFonts w:eastAsiaTheme="minorHAnsi"/>
        </w:rPr>
      </w:pPr>
      <w:r w:rsidRPr="004618BE">
        <w:rPr>
          <w:rFonts w:eastAsiaTheme="minorHAnsi"/>
          <w:iCs/>
        </w:rPr>
        <w:t>Consumers/representatives</w:t>
      </w:r>
      <w:r w:rsidRPr="004618BE">
        <w:rPr>
          <w:rFonts w:eastAsiaTheme="minorHAnsi"/>
        </w:rPr>
        <w:t xml:space="preserve"> interviewed confirmed consumers </w:t>
      </w:r>
      <w:r w:rsidR="006169F0">
        <w:rPr>
          <w:rFonts w:eastAsiaTheme="minorHAnsi"/>
        </w:rPr>
        <w:t>were</w:t>
      </w:r>
      <w:r w:rsidRPr="004618BE">
        <w:rPr>
          <w:rFonts w:eastAsiaTheme="minorHAnsi"/>
        </w:rPr>
        <w:t xml:space="preserve"> supported by the service to undertake lifestyle activities of interest to them and maintain contact with those people who </w:t>
      </w:r>
      <w:r w:rsidR="006169F0">
        <w:rPr>
          <w:rFonts w:eastAsiaTheme="minorHAnsi"/>
        </w:rPr>
        <w:t>were</w:t>
      </w:r>
      <w:r w:rsidRPr="004618BE">
        <w:rPr>
          <w:rFonts w:eastAsiaTheme="minorHAnsi"/>
        </w:rPr>
        <w:t xml:space="preserve"> important to them.</w:t>
      </w:r>
      <w:r w:rsidR="004043D6">
        <w:rPr>
          <w:rFonts w:eastAsiaTheme="minorHAnsi"/>
        </w:rPr>
        <w:t xml:space="preserve"> </w:t>
      </w:r>
    </w:p>
    <w:p w14:paraId="24FEFD39" w14:textId="14D7545D" w:rsidR="006169F0" w:rsidRPr="00F40AD0" w:rsidRDefault="006169F0" w:rsidP="003F6DBA">
      <w:pPr>
        <w:pStyle w:val="ListParagraph"/>
        <w:numPr>
          <w:ilvl w:val="0"/>
          <w:numId w:val="25"/>
        </w:numPr>
        <w:spacing w:beforeLines="120" w:before="288" w:afterLines="120" w:after="288"/>
        <w:ind w:left="714" w:hanging="357"/>
        <w:contextualSpacing w:val="0"/>
        <w:rPr>
          <w:rFonts w:eastAsiaTheme="minorHAnsi"/>
        </w:rPr>
      </w:pPr>
      <w:r w:rsidRPr="004618BE">
        <w:rPr>
          <w:color w:val="auto"/>
        </w:rPr>
        <w:t xml:space="preserve">Consumers said that staff </w:t>
      </w:r>
      <w:r>
        <w:rPr>
          <w:color w:val="auto"/>
        </w:rPr>
        <w:t xml:space="preserve">were </w:t>
      </w:r>
      <w:r w:rsidRPr="004618BE">
        <w:rPr>
          <w:color w:val="auto"/>
        </w:rPr>
        <w:t xml:space="preserve">kind and caring and they </w:t>
      </w:r>
      <w:r>
        <w:rPr>
          <w:color w:val="auto"/>
        </w:rPr>
        <w:t>were</w:t>
      </w:r>
      <w:r w:rsidRPr="004618BE">
        <w:rPr>
          <w:color w:val="auto"/>
        </w:rPr>
        <w:t xml:space="preserve"> comfortable raising issues with them</w:t>
      </w:r>
      <w:r w:rsidR="00DF6CDA">
        <w:rPr>
          <w:color w:val="auto"/>
        </w:rPr>
        <w:t xml:space="preserve"> </w:t>
      </w:r>
      <w:r w:rsidRPr="004618BE">
        <w:rPr>
          <w:color w:val="auto"/>
        </w:rPr>
        <w:t>or management, should the need arise</w:t>
      </w:r>
      <w:r w:rsidR="004043D6">
        <w:rPr>
          <w:color w:val="auto"/>
        </w:rPr>
        <w:t>. Co</w:t>
      </w:r>
      <w:r>
        <w:rPr>
          <w:color w:val="auto"/>
        </w:rPr>
        <w:t xml:space="preserve">nsumers reported </w:t>
      </w:r>
      <w:r w:rsidRPr="004618BE">
        <w:rPr>
          <w:color w:val="auto"/>
        </w:rPr>
        <w:t>staff support</w:t>
      </w:r>
      <w:r>
        <w:rPr>
          <w:color w:val="auto"/>
        </w:rPr>
        <w:t>ed</w:t>
      </w:r>
      <w:r w:rsidRPr="004618BE">
        <w:rPr>
          <w:color w:val="auto"/>
        </w:rPr>
        <w:t xml:space="preserve"> them to telephone their family or friends for comfort if required.</w:t>
      </w:r>
    </w:p>
    <w:p w14:paraId="522F3602" w14:textId="77777777" w:rsidR="004043D6" w:rsidRDefault="004043D6" w:rsidP="003F6DBA">
      <w:pPr>
        <w:pStyle w:val="ListParagraph"/>
        <w:numPr>
          <w:ilvl w:val="0"/>
          <w:numId w:val="25"/>
        </w:numPr>
        <w:spacing w:beforeLines="120" w:before="288" w:afterLines="120" w:after="288"/>
        <w:ind w:left="714" w:hanging="357"/>
        <w:contextualSpacing w:val="0"/>
        <w:rPr>
          <w:rFonts w:eastAsiaTheme="minorHAnsi"/>
        </w:rPr>
      </w:pPr>
      <w:r w:rsidRPr="00C90CC9">
        <w:rPr>
          <w:rFonts w:eastAsia="Calibri"/>
          <w:color w:val="auto"/>
          <w:lang w:eastAsia="en-US"/>
        </w:rPr>
        <w:t xml:space="preserve">Consumers who are married or in relationships </w:t>
      </w:r>
      <w:r>
        <w:rPr>
          <w:rFonts w:eastAsia="Calibri"/>
          <w:color w:val="auto"/>
          <w:lang w:eastAsia="en-US"/>
        </w:rPr>
        <w:t>were</w:t>
      </w:r>
      <w:r w:rsidRPr="00C90CC9">
        <w:rPr>
          <w:rFonts w:eastAsia="Calibri"/>
          <w:color w:val="auto"/>
          <w:lang w:eastAsia="en-US"/>
        </w:rPr>
        <w:t xml:space="preserve"> enabled to reside in rooms alongside each other and they described in various ways how staff supported them in these relationships including maintaining and promoting their privacy and dignity and keeping them advised of their partner’s health status.</w:t>
      </w:r>
    </w:p>
    <w:p w14:paraId="51862033" w14:textId="6F51106C" w:rsidR="00A924F2" w:rsidRPr="006169F0" w:rsidRDefault="006169F0" w:rsidP="003F6DBA">
      <w:pPr>
        <w:pStyle w:val="ListParagraph"/>
        <w:numPr>
          <w:ilvl w:val="0"/>
          <w:numId w:val="25"/>
        </w:numPr>
        <w:spacing w:beforeLines="120" w:before="288" w:afterLines="120" w:after="288"/>
        <w:ind w:left="714" w:hanging="357"/>
        <w:contextualSpacing w:val="0"/>
        <w:rPr>
          <w:rFonts w:eastAsiaTheme="minorHAnsi"/>
        </w:rPr>
      </w:pPr>
      <w:r w:rsidRPr="004618BE">
        <w:rPr>
          <w:color w:val="auto"/>
        </w:rPr>
        <w:t xml:space="preserve">Consumers </w:t>
      </w:r>
      <w:r w:rsidR="00961AA6" w:rsidRPr="004618BE">
        <w:rPr>
          <w:rFonts w:eastAsiaTheme="minorEastAsia"/>
        </w:rPr>
        <w:t>advised they enjoy</w:t>
      </w:r>
      <w:r>
        <w:rPr>
          <w:rFonts w:eastAsiaTheme="minorEastAsia"/>
        </w:rPr>
        <w:t>ed</w:t>
      </w:r>
      <w:r w:rsidR="00961AA6" w:rsidRPr="004618BE">
        <w:rPr>
          <w:rFonts w:eastAsiaTheme="minorEastAsia"/>
        </w:rPr>
        <w:t xml:space="preserve"> the food offered</w:t>
      </w:r>
      <w:r>
        <w:rPr>
          <w:rFonts w:eastAsiaTheme="minorEastAsia"/>
        </w:rPr>
        <w:t xml:space="preserve">, </w:t>
      </w:r>
      <w:r w:rsidR="00961AA6" w:rsidRPr="004618BE">
        <w:rPr>
          <w:rFonts w:eastAsiaTheme="minorEastAsia"/>
        </w:rPr>
        <w:t xml:space="preserve">it </w:t>
      </w:r>
      <w:r>
        <w:rPr>
          <w:rFonts w:eastAsiaTheme="minorEastAsia"/>
        </w:rPr>
        <w:t>was</w:t>
      </w:r>
      <w:r w:rsidR="00961AA6" w:rsidRPr="004618BE">
        <w:rPr>
          <w:rFonts w:eastAsiaTheme="minorEastAsia"/>
        </w:rPr>
        <w:t xml:space="preserve"> varied and of suitable quality and quantity.</w:t>
      </w:r>
    </w:p>
    <w:p w14:paraId="1C03570E" w14:textId="1B1B3133" w:rsidR="004043D6" w:rsidRPr="004043D6" w:rsidRDefault="00CF29AA" w:rsidP="004043D6">
      <w:pPr>
        <w:rPr>
          <w:color w:val="000000" w:themeColor="text1"/>
        </w:rPr>
      </w:pPr>
      <w:r>
        <w:rPr>
          <w:color w:val="000000" w:themeColor="text1"/>
        </w:rPr>
        <w:t>C</w:t>
      </w:r>
      <w:r w:rsidR="00A924F2" w:rsidRPr="004043D6">
        <w:rPr>
          <w:color w:val="000000" w:themeColor="text1"/>
        </w:rPr>
        <w:t>are planning documentation include</w:t>
      </w:r>
      <w:r w:rsidR="006169F0" w:rsidRPr="004043D6">
        <w:rPr>
          <w:color w:val="000000" w:themeColor="text1"/>
        </w:rPr>
        <w:t>d</w:t>
      </w:r>
      <w:r w:rsidR="00A924F2" w:rsidRPr="004043D6">
        <w:rPr>
          <w:color w:val="000000" w:themeColor="text1"/>
        </w:rPr>
        <w:t xml:space="preserve"> information about the services and supports they need</w:t>
      </w:r>
      <w:r w:rsidR="006169F0" w:rsidRPr="004043D6">
        <w:rPr>
          <w:color w:val="000000" w:themeColor="text1"/>
        </w:rPr>
        <w:t>ed</w:t>
      </w:r>
      <w:r w:rsidR="00A924F2" w:rsidRPr="004043D6">
        <w:rPr>
          <w:color w:val="000000" w:themeColor="text1"/>
        </w:rPr>
        <w:t xml:space="preserve"> to help them do the things they want</w:t>
      </w:r>
      <w:r w:rsidR="006169F0" w:rsidRPr="004043D6">
        <w:rPr>
          <w:color w:val="000000" w:themeColor="text1"/>
        </w:rPr>
        <w:t>ed</w:t>
      </w:r>
      <w:r w:rsidR="00A924F2" w:rsidRPr="004043D6">
        <w:rPr>
          <w:color w:val="000000" w:themeColor="text1"/>
        </w:rPr>
        <w:t xml:space="preserve"> to do.</w:t>
      </w:r>
      <w:r w:rsidR="00A924F2" w:rsidRPr="00A924F2">
        <w:t xml:space="preserve"> </w:t>
      </w:r>
      <w:r w:rsidR="00A924F2" w:rsidRPr="009A151A">
        <w:t xml:space="preserve">Care planning documents </w:t>
      </w:r>
      <w:r w:rsidR="006169F0">
        <w:t>included</w:t>
      </w:r>
      <w:r w:rsidR="00A924F2" w:rsidRPr="009A151A">
        <w:t xml:space="preserve"> an overview of the consumer’s personal history </w:t>
      </w:r>
      <w:r w:rsidR="006169F0">
        <w:t>and encompassed</w:t>
      </w:r>
      <w:r w:rsidR="00A924F2" w:rsidRPr="009A151A">
        <w:t xml:space="preserve"> work and </w:t>
      </w:r>
      <w:r w:rsidR="00A924F2" w:rsidRPr="009A151A">
        <w:lastRenderedPageBreak/>
        <w:t xml:space="preserve">family histories; activities of interest to them including </w:t>
      </w:r>
      <w:r w:rsidR="00A924F2" w:rsidRPr="004043D6">
        <w:rPr>
          <w:color w:val="auto"/>
        </w:rPr>
        <w:t xml:space="preserve">family visits or events; and </w:t>
      </w:r>
      <w:r w:rsidR="00A924F2" w:rsidRPr="009A151A">
        <w:t>personal relationships of importance to the consumer inside and outside the service.</w:t>
      </w:r>
      <w:r w:rsidR="004043D6">
        <w:t xml:space="preserve"> </w:t>
      </w:r>
      <w:r w:rsidR="004043D6" w:rsidRPr="004043D6">
        <w:rPr>
          <w:color w:val="000000" w:themeColor="text1"/>
        </w:rPr>
        <w:t>Consumer</w:t>
      </w:r>
      <w:r w:rsidR="004043D6">
        <w:rPr>
          <w:color w:val="000000" w:themeColor="text1"/>
        </w:rPr>
        <w:t>s’</w:t>
      </w:r>
      <w:r w:rsidR="004043D6" w:rsidRPr="004043D6">
        <w:rPr>
          <w:color w:val="000000" w:themeColor="text1"/>
        </w:rPr>
        <w:t xml:space="preserve"> dietary needs and preferences </w:t>
      </w:r>
      <w:r w:rsidR="004043D6">
        <w:rPr>
          <w:color w:val="000000" w:themeColor="text1"/>
        </w:rPr>
        <w:t xml:space="preserve">were </w:t>
      </w:r>
      <w:r w:rsidR="004043D6" w:rsidRPr="004043D6">
        <w:rPr>
          <w:color w:val="000000" w:themeColor="text1"/>
        </w:rPr>
        <w:t>updated in accordance with any changes and communicated to catering staff.</w:t>
      </w:r>
    </w:p>
    <w:p w14:paraId="600F005B" w14:textId="47358D38" w:rsidR="004043D6" w:rsidRPr="004043D6" w:rsidRDefault="004043D6" w:rsidP="004043D6">
      <w:pPr>
        <w:rPr>
          <w:rFonts w:asciiTheme="minorHAnsi" w:eastAsiaTheme="minorEastAsia" w:hAnsiTheme="minorHAnsi" w:cstheme="minorBidi"/>
          <w:color w:val="000000" w:themeColor="text1"/>
          <w:lang w:eastAsia="en-US"/>
        </w:rPr>
      </w:pPr>
      <w:r w:rsidRPr="004618BE">
        <w:rPr>
          <w:color w:val="auto"/>
        </w:rPr>
        <w:t xml:space="preserve">The </w:t>
      </w:r>
      <w:r w:rsidR="00DF6CDA">
        <w:rPr>
          <w:color w:val="auto"/>
        </w:rPr>
        <w:t>d</w:t>
      </w:r>
      <w:r w:rsidRPr="004618BE">
        <w:rPr>
          <w:color w:val="auto"/>
        </w:rPr>
        <w:t xml:space="preserve">iversional </w:t>
      </w:r>
      <w:r w:rsidR="00DF6CDA">
        <w:rPr>
          <w:color w:val="auto"/>
        </w:rPr>
        <w:t>t</w:t>
      </w:r>
      <w:r w:rsidRPr="004618BE">
        <w:rPr>
          <w:color w:val="auto"/>
        </w:rPr>
        <w:t xml:space="preserve">herapist said the activities calendar </w:t>
      </w:r>
      <w:r>
        <w:rPr>
          <w:color w:val="auto"/>
        </w:rPr>
        <w:t xml:space="preserve">was </w:t>
      </w:r>
      <w:r w:rsidRPr="004618BE">
        <w:rPr>
          <w:color w:val="auto"/>
        </w:rPr>
        <w:t>developed in conjunction with the consumers</w:t>
      </w:r>
      <w:r w:rsidR="00905E58">
        <w:rPr>
          <w:color w:val="auto"/>
        </w:rPr>
        <w:t xml:space="preserve">. </w:t>
      </w:r>
      <w:r>
        <w:rPr>
          <w:color w:val="000000" w:themeColor="text1"/>
        </w:rPr>
        <w:t>S</w:t>
      </w:r>
      <w:r w:rsidRPr="004043D6">
        <w:rPr>
          <w:color w:val="000000" w:themeColor="text1"/>
        </w:rPr>
        <w:t>taff described how they engage</w:t>
      </w:r>
      <w:r>
        <w:rPr>
          <w:color w:val="000000" w:themeColor="text1"/>
        </w:rPr>
        <w:t>d</w:t>
      </w:r>
      <w:r w:rsidRPr="004043D6">
        <w:rPr>
          <w:color w:val="000000" w:themeColor="text1"/>
        </w:rPr>
        <w:t xml:space="preserve"> with volunteers and community groups to develop </w:t>
      </w:r>
      <w:r w:rsidR="00905E58">
        <w:rPr>
          <w:color w:val="000000" w:themeColor="text1"/>
        </w:rPr>
        <w:t xml:space="preserve">and provide </w:t>
      </w:r>
      <w:r w:rsidR="0056165F">
        <w:rPr>
          <w:color w:val="000000" w:themeColor="text1"/>
        </w:rPr>
        <w:t xml:space="preserve">additional </w:t>
      </w:r>
      <w:r w:rsidRPr="004043D6">
        <w:rPr>
          <w:color w:val="000000" w:themeColor="text1"/>
        </w:rPr>
        <w:t>activities</w:t>
      </w:r>
      <w:r w:rsidR="00905E58">
        <w:rPr>
          <w:color w:val="000000" w:themeColor="text1"/>
        </w:rPr>
        <w:t xml:space="preserve"> consumers’ enjoyed. </w:t>
      </w:r>
      <w:r w:rsidR="006169F0" w:rsidRPr="004043D6">
        <w:rPr>
          <w:rFonts w:eastAsiaTheme="minorEastAsia"/>
          <w:color w:val="auto"/>
          <w:lang w:eastAsia="en-US"/>
        </w:rPr>
        <w:t>Staff provided examples of how the service me</w:t>
      </w:r>
      <w:r w:rsidR="00C90CC9" w:rsidRPr="004043D6">
        <w:rPr>
          <w:rFonts w:eastAsiaTheme="minorEastAsia"/>
          <w:color w:val="auto"/>
          <w:lang w:eastAsia="en-US"/>
        </w:rPr>
        <w:t xml:space="preserve">t </w:t>
      </w:r>
      <w:r w:rsidR="006169F0" w:rsidRPr="004043D6">
        <w:rPr>
          <w:rFonts w:eastAsiaTheme="minorEastAsia"/>
          <w:color w:val="auto"/>
          <w:lang w:eastAsia="en-US"/>
        </w:rPr>
        <w:t>the emotional and psychological needs of consumers</w:t>
      </w:r>
      <w:r>
        <w:rPr>
          <w:rFonts w:eastAsiaTheme="minorEastAsia"/>
          <w:color w:val="auto"/>
          <w:lang w:eastAsia="en-US"/>
        </w:rPr>
        <w:t>; t</w:t>
      </w:r>
      <w:r w:rsidR="00C90CC9" w:rsidRPr="004043D6">
        <w:rPr>
          <w:rFonts w:eastAsiaTheme="minorEastAsia"/>
          <w:color w:val="auto"/>
          <w:lang w:eastAsia="en-US"/>
        </w:rPr>
        <w:t xml:space="preserve">hey </w:t>
      </w:r>
      <w:r w:rsidR="006169F0" w:rsidRPr="004043D6">
        <w:rPr>
          <w:rFonts w:eastAsiaTheme="minorEastAsia"/>
          <w:color w:val="auto"/>
          <w:lang w:eastAsia="en-US"/>
        </w:rPr>
        <w:t xml:space="preserve">explained how </w:t>
      </w:r>
      <w:r w:rsidR="00C90CC9" w:rsidRPr="004043D6">
        <w:rPr>
          <w:rFonts w:eastAsiaTheme="minorEastAsia"/>
          <w:color w:val="auto"/>
          <w:lang w:eastAsia="en-US"/>
        </w:rPr>
        <w:t xml:space="preserve">their knowledge of </w:t>
      </w:r>
      <w:r w:rsidR="006169F0" w:rsidRPr="004043D6">
        <w:rPr>
          <w:rFonts w:eastAsiaTheme="minorEastAsia"/>
          <w:color w:val="auto"/>
          <w:lang w:eastAsia="en-US"/>
        </w:rPr>
        <w:t xml:space="preserve">consumers </w:t>
      </w:r>
      <w:r>
        <w:rPr>
          <w:rFonts w:eastAsiaTheme="minorEastAsia"/>
          <w:color w:val="auto"/>
          <w:lang w:eastAsia="en-US"/>
        </w:rPr>
        <w:t xml:space="preserve">enabled </w:t>
      </w:r>
      <w:r w:rsidR="00C90CC9" w:rsidRPr="004043D6">
        <w:rPr>
          <w:rFonts w:eastAsiaTheme="minorEastAsia"/>
          <w:color w:val="auto"/>
          <w:lang w:eastAsia="en-US"/>
        </w:rPr>
        <w:t xml:space="preserve">them to </w:t>
      </w:r>
      <w:r w:rsidR="006169F0" w:rsidRPr="004043D6">
        <w:rPr>
          <w:rFonts w:eastAsiaTheme="minorEastAsia"/>
          <w:color w:val="auto"/>
          <w:lang w:eastAsia="en-US"/>
        </w:rPr>
        <w:t xml:space="preserve">identify </w:t>
      </w:r>
      <w:r w:rsidR="00C90CC9" w:rsidRPr="004043D6">
        <w:rPr>
          <w:rFonts w:eastAsiaTheme="minorEastAsia"/>
          <w:color w:val="auto"/>
          <w:lang w:eastAsia="en-US"/>
        </w:rPr>
        <w:t>any</w:t>
      </w:r>
      <w:r w:rsidR="006169F0" w:rsidRPr="004043D6">
        <w:rPr>
          <w:rFonts w:eastAsiaTheme="minorEastAsia"/>
          <w:color w:val="auto"/>
          <w:lang w:eastAsia="en-US"/>
        </w:rPr>
        <w:t xml:space="preserve"> change in mood</w:t>
      </w:r>
      <w:r w:rsidR="0056165F">
        <w:rPr>
          <w:rFonts w:eastAsiaTheme="minorEastAsia"/>
          <w:color w:val="auto"/>
          <w:lang w:eastAsia="en-US"/>
        </w:rPr>
        <w:t xml:space="preserve"> or </w:t>
      </w:r>
      <w:r w:rsidR="006169F0" w:rsidRPr="004043D6">
        <w:rPr>
          <w:rFonts w:eastAsiaTheme="minorEastAsia"/>
          <w:color w:val="auto"/>
          <w:lang w:eastAsia="en-US"/>
        </w:rPr>
        <w:t>emotional need</w:t>
      </w:r>
      <w:r w:rsidR="00CF29AA">
        <w:rPr>
          <w:rFonts w:eastAsiaTheme="minorEastAsia"/>
          <w:color w:val="auto"/>
          <w:lang w:eastAsia="en-US"/>
        </w:rPr>
        <w:t xml:space="preserve"> in consumers</w:t>
      </w:r>
      <w:r>
        <w:rPr>
          <w:rFonts w:eastAsiaTheme="minorEastAsia"/>
          <w:color w:val="auto"/>
          <w:lang w:eastAsia="en-US"/>
        </w:rPr>
        <w:t xml:space="preserve">. </w:t>
      </w:r>
      <w:r w:rsidR="00C90CC9" w:rsidRPr="004043D6">
        <w:rPr>
          <w:rFonts w:eastAsia="Calibri"/>
          <w:color w:val="auto"/>
          <w:lang w:eastAsia="en-US"/>
        </w:rPr>
        <w:t xml:space="preserve">Staff </w:t>
      </w:r>
      <w:r w:rsidR="0056165F">
        <w:rPr>
          <w:rFonts w:eastAsia="Calibri"/>
          <w:color w:val="auto"/>
          <w:lang w:eastAsia="en-US"/>
        </w:rPr>
        <w:t xml:space="preserve">advised on </w:t>
      </w:r>
      <w:r w:rsidR="00C90CC9" w:rsidRPr="004043D6">
        <w:rPr>
          <w:rFonts w:eastAsia="Calibri"/>
          <w:color w:val="auto"/>
          <w:lang w:eastAsia="en-US"/>
        </w:rPr>
        <w:t>ways in which they shared information and were kept informed of the changing condition</w:t>
      </w:r>
      <w:r w:rsidR="00905E58">
        <w:rPr>
          <w:rFonts w:eastAsia="Calibri"/>
          <w:color w:val="auto"/>
          <w:lang w:eastAsia="en-US"/>
        </w:rPr>
        <w:t xml:space="preserve"> and </w:t>
      </w:r>
      <w:r w:rsidR="00C90CC9" w:rsidRPr="004043D6">
        <w:rPr>
          <w:rFonts w:eastAsia="Calibri"/>
          <w:color w:val="auto"/>
          <w:lang w:eastAsia="en-US"/>
        </w:rPr>
        <w:t xml:space="preserve">needs </w:t>
      </w:r>
      <w:r w:rsidR="00905E58">
        <w:rPr>
          <w:rFonts w:eastAsia="Calibri"/>
          <w:color w:val="auto"/>
          <w:lang w:eastAsia="en-US"/>
        </w:rPr>
        <w:t xml:space="preserve">of </w:t>
      </w:r>
      <w:r w:rsidR="00C90CC9" w:rsidRPr="004043D6">
        <w:rPr>
          <w:rFonts w:eastAsia="Calibri"/>
          <w:color w:val="auto"/>
          <w:lang w:eastAsia="en-US"/>
        </w:rPr>
        <w:t>each consumer.</w:t>
      </w:r>
      <w:r w:rsidR="00C90CC9" w:rsidRPr="004043D6">
        <w:rPr>
          <w:color w:val="auto"/>
        </w:rPr>
        <w:t xml:space="preserve"> </w:t>
      </w:r>
    </w:p>
    <w:p w14:paraId="08D076A8" w14:textId="155B0359" w:rsidR="0056165F" w:rsidRPr="0056165F" w:rsidRDefault="004043D6" w:rsidP="0056165F">
      <w:pPr>
        <w:spacing w:before="0" w:after="0"/>
        <w:rPr>
          <w:color w:val="000000" w:themeColor="text1"/>
        </w:rPr>
      </w:pPr>
      <w:r w:rsidRPr="009A151A">
        <w:t>Management advised the service ha</w:t>
      </w:r>
      <w:r>
        <w:t xml:space="preserve">d </w:t>
      </w:r>
      <w:r w:rsidRPr="009A151A">
        <w:t xml:space="preserve">several facilities that consumers and their visitors </w:t>
      </w:r>
      <w:r>
        <w:t xml:space="preserve">were </w:t>
      </w:r>
      <w:r w:rsidRPr="009A151A">
        <w:t>able to use to enable them to spend meaningful time together</w:t>
      </w:r>
      <w:r>
        <w:t xml:space="preserve">; this included an </w:t>
      </w:r>
      <w:r w:rsidRPr="009A151A">
        <w:t>onsite café</w:t>
      </w:r>
      <w:r>
        <w:t xml:space="preserve">. </w:t>
      </w:r>
      <w:r w:rsidR="00961AA6" w:rsidRPr="0056165F">
        <w:rPr>
          <w:rFonts w:eastAsiaTheme="minorHAnsi"/>
          <w:bCs/>
        </w:rPr>
        <w:t xml:space="preserve">Consumers were observed to be engaged in a variety of group and individual activities during the </w:t>
      </w:r>
      <w:r w:rsidR="006169F0" w:rsidRPr="0056165F">
        <w:rPr>
          <w:rFonts w:eastAsiaTheme="minorHAnsi"/>
          <w:bCs/>
        </w:rPr>
        <w:t>A</w:t>
      </w:r>
      <w:r w:rsidR="00961AA6" w:rsidRPr="0056165F">
        <w:rPr>
          <w:rFonts w:eastAsiaTheme="minorHAnsi"/>
          <w:bCs/>
        </w:rPr>
        <w:t>udit.</w:t>
      </w:r>
      <w:r w:rsidR="006169F0" w:rsidRPr="0056165F">
        <w:rPr>
          <w:rFonts w:eastAsiaTheme="minorHAnsi"/>
          <w:bCs/>
        </w:rPr>
        <w:t xml:space="preserve"> </w:t>
      </w:r>
      <w:r w:rsidR="0056165F" w:rsidRPr="0056165F">
        <w:rPr>
          <w:color w:val="000000" w:themeColor="text1"/>
        </w:rPr>
        <w:t xml:space="preserve">The Assessment Team observed </w:t>
      </w:r>
      <w:r w:rsidR="0056165F">
        <w:rPr>
          <w:color w:val="000000" w:themeColor="text1"/>
        </w:rPr>
        <w:t>meal</w:t>
      </w:r>
      <w:r w:rsidR="0056165F" w:rsidRPr="0056165F">
        <w:rPr>
          <w:color w:val="000000" w:themeColor="text1"/>
        </w:rPr>
        <w:t xml:space="preserve"> service in dining rooms, delivery of meals to consumers in their rooms and interactions between care staff and consumers who appeared to show enjoyment and were providing feedback regarding the meals. </w:t>
      </w:r>
    </w:p>
    <w:p w14:paraId="52C7D0AB" w14:textId="77777777" w:rsidR="00DF11C0" w:rsidRPr="006B1A3D" w:rsidRDefault="00DF11C0" w:rsidP="00DF11C0">
      <w:pPr>
        <w:rPr>
          <w:rFonts w:eastAsia="Calibri"/>
          <w:color w:val="auto"/>
        </w:rPr>
      </w:pPr>
      <w:r w:rsidRPr="006B1A3D">
        <w:rPr>
          <w:rFonts w:eastAsiaTheme="minorHAnsi"/>
          <w:color w:val="auto"/>
        </w:rPr>
        <w:t>The Quality Standard is assessed as Compliant as seven of the seven specific requirements have been assessed as Compliant.</w:t>
      </w:r>
    </w:p>
    <w:p w14:paraId="569D0025" w14:textId="77777777" w:rsidR="00DF11C0" w:rsidRDefault="00DF11C0" w:rsidP="00DF11C0">
      <w:pPr>
        <w:pStyle w:val="Heading2"/>
      </w:pPr>
      <w:r>
        <w:t>Assessment of Standard 4 Requirements</w:t>
      </w:r>
      <w:r w:rsidRPr="0066387A">
        <w:rPr>
          <w:i/>
          <w:color w:val="0000FF"/>
          <w:sz w:val="24"/>
          <w:szCs w:val="24"/>
        </w:rPr>
        <w:t xml:space="preserve"> </w:t>
      </w:r>
    </w:p>
    <w:p w14:paraId="601B64FB" w14:textId="77777777" w:rsidR="00DF11C0" w:rsidRPr="00314FF7" w:rsidRDefault="00DF11C0" w:rsidP="00DF11C0">
      <w:pPr>
        <w:pStyle w:val="Heading3"/>
      </w:pPr>
      <w:r w:rsidRPr="00314FF7">
        <w:t>Requirement 4(3)(a)</w:t>
      </w:r>
      <w:r>
        <w:tab/>
      </w:r>
      <w:r w:rsidRPr="00051035">
        <w:t>Compliant</w:t>
      </w:r>
    </w:p>
    <w:p w14:paraId="15FDCD59" w14:textId="77777777" w:rsidR="00DF11C0" w:rsidRPr="004A3816" w:rsidRDefault="00DF11C0" w:rsidP="00DF11C0">
      <w:pPr>
        <w:rPr>
          <w:i/>
        </w:rPr>
      </w:pPr>
      <w:r w:rsidRPr="004A3816">
        <w:rPr>
          <w:i/>
        </w:rPr>
        <w:t>Each consumer gets safe and effective services and supports for daily living that meet the consumer’s needs, goals and preferences and optimise their independence, health, well-being and quality of life.</w:t>
      </w:r>
    </w:p>
    <w:p w14:paraId="44BB92D8" w14:textId="77777777" w:rsidR="00DF11C0" w:rsidRPr="00D435F8" w:rsidRDefault="00DF11C0" w:rsidP="00DF11C0">
      <w:pPr>
        <w:pStyle w:val="Heading3"/>
      </w:pPr>
      <w:r w:rsidRPr="00D435F8">
        <w:t>Requirement 4(3)(b)</w:t>
      </w:r>
      <w:r>
        <w:tab/>
      </w:r>
      <w:r w:rsidRPr="00051035">
        <w:t>Compliant</w:t>
      </w:r>
    </w:p>
    <w:p w14:paraId="6AFD3531" w14:textId="77777777" w:rsidR="00DF11C0" w:rsidRPr="004A3816" w:rsidRDefault="00DF11C0" w:rsidP="00DF11C0">
      <w:pPr>
        <w:rPr>
          <w:i/>
        </w:rPr>
      </w:pPr>
      <w:r w:rsidRPr="004A3816">
        <w:rPr>
          <w:i/>
        </w:rPr>
        <w:t>Services and supports for daily living promote each consumer’s emotional, spiritual and psychological well-being.</w:t>
      </w:r>
    </w:p>
    <w:p w14:paraId="0EEE9902" w14:textId="77777777" w:rsidR="00DF11C0" w:rsidRPr="00D435F8" w:rsidRDefault="00DF11C0" w:rsidP="00DF11C0">
      <w:pPr>
        <w:pStyle w:val="Heading3"/>
      </w:pPr>
      <w:r w:rsidRPr="00D435F8">
        <w:t>Requirement 4(3)(c)</w:t>
      </w:r>
      <w:r>
        <w:tab/>
      </w:r>
      <w:r w:rsidRPr="00051035">
        <w:t>Compliant</w:t>
      </w:r>
    </w:p>
    <w:p w14:paraId="72708D1B" w14:textId="77777777" w:rsidR="00DF11C0" w:rsidRPr="004A3816" w:rsidRDefault="00DF11C0" w:rsidP="00DF11C0">
      <w:pPr>
        <w:rPr>
          <w:i/>
        </w:rPr>
      </w:pPr>
      <w:r w:rsidRPr="004A3816">
        <w:rPr>
          <w:i/>
        </w:rPr>
        <w:t>Services and supports for daily living assist each consumer to:</w:t>
      </w:r>
    </w:p>
    <w:p w14:paraId="62E24B87" w14:textId="77777777" w:rsidR="00DF11C0" w:rsidRPr="004A3816" w:rsidRDefault="00DF11C0" w:rsidP="00BC4431">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1E786AAA" w14:textId="77777777" w:rsidR="00DF11C0" w:rsidRPr="004A3816" w:rsidRDefault="00DF11C0" w:rsidP="00BC4431">
      <w:pPr>
        <w:numPr>
          <w:ilvl w:val="0"/>
          <w:numId w:val="16"/>
        </w:numPr>
        <w:tabs>
          <w:tab w:val="right" w:pos="9026"/>
        </w:tabs>
        <w:spacing w:before="0" w:after="0"/>
        <w:ind w:left="567" w:hanging="425"/>
        <w:outlineLvl w:val="4"/>
        <w:rPr>
          <w:i/>
        </w:rPr>
      </w:pPr>
      <w:r w:rsidRPr="004A3816">
        <w:rPr>
          <w:i/>
        </w:rPr>
        <w:t>have social and personal relationships; and</w:t>
      </w:r>
    </w:p>
    <w:p w14:paraId="0CA0AF76" w14:textId="77777777" w:rsidR="00DF11C0" w:rsidRPr="004A3816" w:rsidRDefault="00DF11C0" w:rsidP="00BC4431">
      <w:pPr>
        <w:numPr>
          <w:ilvl w:val="0"/>
          <w:numId w:val="16"/>
        </w:numPr>
        <w:tabs>
          <w:tab w:val="right" w:pos="9026"/>
        </w:tabs>
        <w:spacing w:before="0" w:after="0"/>
        <w:ind w:left="567" w:hanging="425"/>
        <w:outlineLvl w:val="4"/>
        <w:rPr>
          <w:i/>
        </w:rPr>
      </w:pPr>
      <w:r w:rsidRPr="004A3816">
        <w:rPr>
          <w:i/>
        </w:rPr>
        <w:t>do the things of interest to them.</w:t>
      </w:r>
    </w:p>
    <w:p w14:paraId="0B780216" w14:textId="77777777" w:rsidR="00DF11C0" w:rsidRPr="00D435F8" w:rsidRDefault="00DF11C0" w:rsidP="00DF11C0">
      <w:pPr>
        <w:pStyle w:val="Heading3"/>
      </w:pPr>
      <w:r w:rsidRPr="00D435F8">
        <w:lastRenderedPageBreak/>
        <w:t>Requirement 4(3)(d)</w:t>
      </w:r>
      <w:r>
        <w:tab/>
      </w:r>
      <w:r w:rsidRPr="00051035">
        <w:t>Compliant</w:t>
      </w:r>
    </w:p>
    <w:p w14:paraId="15F4ACA8" w14:textId="77777777" w:rsidR="00DF11C0" w:rsidRPr="004A3816" w:rsidRDefault="00DF11C0" w:rsidP="00DF11C0">
      <w:pPr>
        <w:rPr>
          <w:i/>
        </w:rPr>
      </w:pPr>
      <w:r w:rsidRPr="004A3816">
        <w:rPr>
          <w:i/>
        </w:rPr>
        <w:t>Information about the consumer’s condition, needs and preferences is communicated within the organisation, and with others where responsibility for care is shared.</w:t>
      </w:r>
    </w:p>
    <w:p w14:paraId="66907861" w14:textId="77777777" w:rsidR="00DF11C0" w:rsidRPr="00D435F8" w:rsidRDefault="00DF11C0" w:rsidP="00DF11C0">
      <w:pPr>
        <w:pStyle w:val="Heading3"/>
      </w:pPr>
      <w:r w:rsidRPr="00D435F8">
        <w:t>Requirement 4(3)(e)</w:t>
      </w:r>
      <w:r>
        <w:tab/>
      </w:r>
      <w:r w:rsidRPr="00051035">
        <w:t>Compliant</w:t>
      </w:r>
    </w:p>
    <w:p w14:paraId="4F6708CA" w14:textId="77777777" w:rsidR="00DF11C0" w:rsidRPr="004A3816" w:rsidRDefault="00DF11C0" w:rsidP="00DF11C0">
      <w:pPr>
        <w:rPr>
          <w:i/>
        </w:rPr>
      </w:pPr>
      <w:r w:rsidRPr="004A3816">
        <w:rPr>
          <w:i/>
        </w:rPr>
        <w:t>Timely and appropriate referrals to individuals, other organisations and providers of other care and services.</w:t>
      </w:r>
    </w:p>
    <w:p w14:paraId="3EC90845" w14:textId="77777777" w:rsidR="00DF11C0" w:rsidRPr="00D435F8" w:rsidRDefault="00DF11C0" w:rsidP="00DF11C0">
      <w:pPr>
        <w:pStyle w:val="Heading3"/>
      </w:pPr>
      <w:r w:rsidRPr="00D435F8">
        <w:t>Requirement 4(3)(f)</w:t>
      </w:r>
      <w:r>
        <w:tab/>
      </w:r>
      <w:r w:rsidRPr="00051035">
        <w:t>Compliant</w:t>
      </w:r>
    </w:p>
    <w:p w14:paraId="414F2592" w14:textId="77777777" w:rsidR="00DF11C0" w:rsidRPr="004A3816" w:rsidRDefault="00DF11C0" w:rsidP="00DF11C0">
      <w:pPr>
        <w:rPr>
          <w:i/>
        </w:rPr>
      </w:pPr>
      <w:r w:rsidRPr="004A3816">
        <w:rPr>
          <w:i/>
        </w:rPr>
        <w:t>Where meals are provided, they are varied and of suitable quality and quantity.</w:t>
      </w:r>
    </w:p>
    <w:p w14:paraId="1461181A" w14:textId="77777777" w:rsidR="00DF11C0" w:rsidRPr="00D435F8" w:rsidRDefault="00DF11C0" w:rsidP="00DF11C0">
      <w:pPr>
        <w:pStyle w:val="Heading3"/>
      </w:pPr>
      <w:r w:rsidRPr="00D435F8">
        <w:t>Requirement 4(3)(g)</w:t>
      </w:r>
      <w:r>
        <w:tab/>
      </w:r>
      <w:r w:rsidRPr="00051035">
        <w:t>Compliant</w:t>
      </w:r>
    </w:p>
    <w:p w14:paraId="6BE64A8D" w14:textId="77777777" w:rsidR="00DF11C0" w:rsidRPr="004A3816" w:rsidRDefault="00DF11C0" w:rsidP="00DF11C0">
      <w:pPr>
        <w:rPr>
          <w:i/>
        </w:rPr>
      </w:pPr>
      <w:r w:rsidRPr="004A3816">
        <w:rPr>
          <w:i/>
        </w:rPr>
        <w:t>Where equipment is provided, it is safe, suitable, clean and well maintained.</w:t>
      </w:r>
    </w:p>
    <w:p w14:paraId="0496354E" w14:textId="77777777" w:rsidR="0015438D" w:rsidRPr="00314FF7" w:rsidRDefault="0015438D" w:rsidP="0015438D"/>
    <w:p w14:paraId="0496354F" w14:textId="77777777" w:rsidR="0015438D" w:rsidRDefault="0015438D" w:rsidP="0015438D">
      <w:pPr>
        <w:sectPr w:rsidR="0015438D" w:rsidSect="0015438D">
          <w:type w:val="continuous"/>
          <w:pgSz w:w="11906" w:h="16838"/>
          <w:pgMar w:top="1701" w:right="1418" w:bottom="1418" w:left="1418" w:header="709" w:footer="397" w:gutter="0"/>
          <w:cols w:space="708"/>
          <w:titlePg/>
          <w:docGrid w:linePitch="360"/>
        </w:sectPr>
      </w:pPr>
    </w:p>
    <w:p w14:paraId="04963550" w14:textId="17CAC3FB" w:rsidR="0015438D" w:rsidRDefault="006965A3" w:rsidP="0015438D">
      <w:pPr>
        <w:pStyle w:val="Heading1"/>
        <w:tabs>
          <w:tab w:val="right" w:pos="9070"/>
        </w:tabs>
        <w:spacing w:before="560" w:after="640"/>
        <w:rPr>
          <w:color w:val="FFFFFF" w:themeColor="background1"/>
          <w:sz w:val="36"/>
        </w:rPr>
        <w:sectPr w:rsidR="0015438D" w:rsidSect="0015438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49635D2" wp14:editId="049635D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93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4963551" w14:textId="77777777" w:rsidR="0015438D" w:rsidRPr="00FD1B02" w:rsidRDefault="006965A3" w:rsidP="0015438D">
      <w:pPr>
        <w:pStyle w:val="Heading3"/>
        <w:shd w:val="clear" w:color="auto" w:fill="F2F2F2" w:themeFill="background1" w:themeFillShade="F2"/>
      </w:pPr>
      <w:r w:rsidRPr="00FD1B02">
        <w:t>Consumer outcome:</w:t>
      </w:r>
    </w:p>
    <w:p w14:paraId="04963552" w14:textId="77777777" w:rsidR="0015438D" w:rsidRDefault="006965A3" w:rsidP="0015438D">
      <w:pPr>
        <w:numPr>
          <w:ilvl w:val="0"/>
          <w:numId w:val="5"/>
        </w:numPr>
        <w:shd w:val="clear" w:color="auto" w:fill="F2F2F2" w:themeFill="background1" w:themeFillShade="F2"/>
      </w:pPr>
      <w:r>
        <w:t>I feel I belong and I am safe and comfortable in the organisation’s service environment.</w:t>
      </w:r>
    </w:p>
    <w:p w14:paraId="04963553" w14:textId="77777777" w:rsidR="0015438D" w:rsidRDefault="006965A3" w:rsidP="0015438D">
      <w:pPr>
        <w:pStyle w:val="Heading3"/>
        <w:shd w:val="clear" w:color="auto" w:fill="F2F2F2" w:themeFill="background1" w:themeFillShade="F2"/>
      </w:pPr>
      <w:r>
        <w:t>Organisation statement:</w:t>
      </w:r>
    </w:p>
    <w:p w14:paraId="04963554" w14:textId="77777777" w:rsidR="0015438D" w:rsidRDefault="006965A3" w:rsidP="0015438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963555" w14:textId="77777777" w:rsidR="0015438D" w:rsidRDefault="006965A3" w:rsidP="0015438D">
      <w:pPr>
        <w:pStyle w:val="Heading2"/>
      </w:pPr>
      <w:r>
        <w:t>Assessment of Standard 5</w:t>
      </w:r>
    </w:p>
    <w:p w14:paraId="6CE13575" w14:textId="7A020681" w:rsidR="003D6121" w:rsidRPr="009A151A" w:rsidRDefault="006D73E2" w:rsidP="003D6121">
      <w:pPr>
        <w:rPr>
          <w:rFonts w:eastAsia="Calibri"/>
          <w:lang w:eastAsia="en-US"/>
        </w:rPr>
      </w:pPr>
      <w:r>
        <w:rPr>
          <w:rFonts w:eastAsia="Calibri"/>
          <w:color w:val="auto"/>
          <w:lang w:eastAsia="en-US"/>
        </w:rPr>
        <w:t>C</w:t>
      </w:r>
      <w:r w:rsidR="00D95428" w:rsidRPr="47B59539">
        <w:rPr>
          <w:rFonts w:eastAsia="Calibri"/>
          <w:lang w:eastAsia="en-US"/>
        </w:rPr>
        <w:t>onsumers</w:t>
      </w:r>
      <w:r w:rsidR="00D95428">
        <w:rPr>
          <w:rFonts w:eastAsia="Calibri"/>
          <w:lang w:eastAsia="en-US"/>
        </w:rPr>
        <w:t xml:space="preserve"> </w:t>
      </w:r>
      <w:r w:rsidR="003D6121" w:rsidRPr="47B59539">
        <w:rPr>
          <w:rFonts w:eastAsia="Calibri"/>
          <w:lang w:eastAsia="en-US"/>
        </w:rPr>
        <w:t>fe</w:t>
      </w:r>
      <w:r w:rsidR="00D95428">
        <w:rPr>
          <w:rFonts w:eastAsia="Calibri"/>
          <w:lang w:eastAsia="en-US"/>
        </w:rPr>
        <w:t xml:space="preserve">lt </w:t>
      </w:r>
      <w:r w:rsidR="003D6121" w:rsidRPr="47B59539">
        <w:rPr>
          <w:rFonts w:eastAsia="Calibri"/>
          <w:lang w:eastAsia="en-US"/>
        </w:rPr>
        <w:t>they belong</w:t>
      </w:r>
      <w:r>
        <w:rPr>
          <w:rFonts w:eastAsia="Calibri"/>
          <w:lang w:eastAsia="en-US"/>
        </w:rPr>
        <w:t>ed</w:t>
      </w:r>
      <w:r w:rsidR="003D6121" w:rsidRPr="47B59539">
        <w:rPr>
          <w:rFonts w:eastAsia="Calibri"/>
          <w:lang w:eastAsia="en-US"/>
        </w:rPr>
        <w:t xml:space="preserve"> in the service and fe</w:t>
      </w:r>
      <w:r w:rsidR="00D95428">
        <w:rPr>
          <w:rFonts w:eastAsia="Calibri"/>
          <w:lang w:eastAsia="en-US"/>
        </w:rPr>
        <w:t xml:space="preserve">lt </w:t>
      </w:r>
      <w:r w:rsidR="003D6121" w:rsidRPr="47B59539">
        <w:rPr>
          <w:rFonts w:eastAsia="Calibri"/>
          <w:lang w:eastAsia="en-US"/>
        </w:rPr>
        <w:t xml:space="preserve">safe and comfortable in the service environment. </w:t>
      </w:r>
    </w:p>
    <w:p w14:paraId="16CCB58E" w14:textId="445EC562" w:rsidR="003D6121" w:rsidRPr="00D95428" w:rsidRDefault="003D6121" w:rsidP="003F6DBA">
      <w:pPr>
        <w:pStyle w:val="ListParagraph"/>
        <w:keepNext/>
        <w:numPr>
          <w:ilvl w:val="0"/>
          <w:numId w:val="26"/>
        </w:numPr>
        <w:spacing w:beforeLines="120" w:before="288" w:afterLines="120" w:after="288"/>
        <w:ind w:hanging="357"/>
        <w:contextualSpacing w:val="0"/>
        <w:rPr>
          <w:rFonts w:eastAsiaTheme="minorEastAsia"/>
          <w:color w:val="000000" w:themeColor="text1"/>
          <w:lang w:eastAsia="en-US"/>
        </w:rPr>
      </w:pPr>
      <w:r w:rsidRPr="001C262C">
        <w:rPr>
          <w:rFonts w:eastAsia="Calibri"/>
          <w:color w:val="auto"/>
          <w:lang w:eastAsia="en-US"/>
        </w:rPr>
        <w:t>Consumers/representatives interviewed said they were satisfied with the living environment</w:t>
      </w:r>
      <w:r w:rsidR="00D95428">
        <w:rPr>
          <w:rFonts w:eastAsia="Calibri"/>
          <w:color w:val="auto"/>
          <w:lang w:eastAsia="en-US"/>
        </w:rPr>
        <w:t xml:space="preserve">. </w:t>
      </w:r>
      <w:r w:rsidR="00D95428">
        <w:rPr>
          <w:color w:val="auto"/>
        </w:rPr>
        <w:t xml:space="preserve">They advised </w:t>
      </w:r>
      <w:r w:rsidRPr="001C262C">
        <w:rPr>
          <w:color w:val="auto"/>
        </w:rPr>
        <w:t xml:space="preserve">the service </w:t>
      </w:r>
      <w:r w:rsidR="00D95428">
        <w:rPr>
          <w:color w:val="auto"/>
        </w:rPr>
        <w:t>was</w:t>
      </w:r>
      <w:r w:rsidRPr="001C262C">
        <w:rPr>
          <w:color w:val="auto"/>
        </w:rPr>
        <w:t xml:space="preserve"> clean</w:t>
      </w:r>
      <w:r w:rsidR="00D95428">
        <w:rPr>
          <w:color w:val="auto"/>
        </w:rPr>
        <w:t xml:space="preserve"> a</w:t>
      </w:r>
      <w:r w:rsidRPr="001C262C">
        <w:rPr>
          <w:color w:val="auto"/>
        </w:rPr>
        <w:t>nd easy to navigate</w:t>
      </w:r>
      <w:r w:rsidR="00D95428">
        <w:rPr>
          <w:color w:val="auto"/>
        </w:rPr>
        <w:t xml:space="preserve">; </w:t>
      </w:r>
      <w:r w:rsidR="00D95428" w:rsidRPr="000D6846">
        <w:rPr>
          <w:rFonts w:eastAsia="Calibri"/>
        </w:rPr>
        <w:t xml:space="preserve">equipment and furniture </w:t>
      </w:r>
      <w:r w:rsidR="00D95428">
        <w:rPr>
          <w:rFonts w:eastAsia="Calibri"/>
        </w:rPr>
        <w:t xml:space="preserve">provided </w:t>
      </w:r>
      <w:r w:rsidR="00A568AE">
        <w:rPr>
          <w:rFonts w:eastAsia="Calibri"/>
        </w:rPr>
        <w:t xml:space="preserve">was </w:t>
      </w:r>
      <w:r w:rsidR="00D95428">
        <w:rPr>
          <w:rFonts w:eastAsia="Calibri"/>
        </w:rPr>
        <w:t xml:space="preserve">comfortable, </w:t>
      </w:r>
      <w:r w:rsidR="00D95428" w:rsidRPr="000D6846">
        <w:rPr>
          <w:rFonts w:eastAsia="Calibri"/>
        </w:rPr>
        <w:t>clean</w:t>
      </w:r>
      <w:r w:rsidR="00D95428">
        <w:rPr>
          <w:rFonts w:eastAsia="Calibri"/>
        </w:rPr>
        <w:t xml:space="preserve"> and </w:t>
      </w:r>
      <w:r w:rsidR="00D95428" w:rsidRPr="000D6846">
        <w:rPr>
          <w:rFonts w:eastAsia="Calibri"/>
        </w:rPr>
        <w:t xml:space="preserve">well-maintained, and suitable for </w:t>
      </w:r>
      <w:r w:rsidR="006D73E2">
        <w:rPr>
          <w:rFonts w:eastAsia="Calibri"/>
        </w:rPr>
        <w:t xml:space="preserve">consumers’ </w:t>
      </w:r>
      <w:r w:rsidR="00D95428" w:rsidRPr="000D6846">
        <w:rPr>
          <w:rFonts w:eastAsia="Calibri"/>
        </w:rPr>
        <w:t>needs</w:t>
      </w:r>
      <w:r w:rsidR="00D95428" w:rsidRPr="009A151A">
        <w:t>.</w:t>
      </w:r>
      <w:r w:rsidR="00D95428">
        <w:t xml:space="preserve"> </w:t>
      </w:r>
    </w:p>
    <w:p w14:paraId="465DB95D" w14:textId="26CB6074" w:rsidR="003D6121" w:rsidRPr="001C262C" w:rsidRDefault="00D95428" w:rsidP="003F6DBA">
      <w:pPr>
        <w:pStyle w:val="ListParagraph"/>
        <w:keepNext/>
        <w:numPr>
          <w:ilvl w:val="0"/>
          <w:numId w:val="27"/>
        </w:numPr>
        <w:spacing w:beforeLines="120" w:before="288" w:afterLines="120" w:after="288"/>
        <w:ind w:hanging="357"/>
        <w:contextualSpacing w:val="0"/>
        <w:rPr>
          <w:rFonts w:eastAsiaTheme="minorEastAsia"/>
          <w:color w:val="000000" w:themeColor="text1"/>
          <w:lang w:eastAsia="en-US"/>
        </w:rPr>
      </w:pPr>
      <w:r w:rsidRPr="00D95428">
        <w:rPr>
          <w:rFonts w:eastAsia="Calibri"/>
          <w:color w:val="auto"/>
          <w:lang w:eastAsia="en-US"/>
        </w:rPr>
        <w:t xml:space="preserve">Consumers said they felt safe at the service, are not disturbed by other consumers and </w:t>
      </w:r>
      <w:r w:rsidR="00A568AE">
        <w:rPr>
          <w:rFonts w:eastAsia="Calibri"/>
          <w:color w:val="auto"/>
          <w:lang w:eastAsia="en-US"/>
        </w:rPr>
        <w:t xml:space="preserve">they could </w:t>
      </w:r>
      <w:r w:rsidRPr="00D95428">
        <w:rPr>
          <w:rFonts w:eastAsia="Calibri"/>
          <w:color w:val="auto"/>
          <w:lang w:eastAsia="en-US"/>
        </w:rPr>
        <w:t>have privacy if they wish</w:t>
      </w:r>
      <w:r w:rsidR="006D73E2">
        <w:rPr>
          <w:rFonts w:eastAsia="Calibri"/>
          <w:color w:val="auto"/>
          <w:lang w:eastAsia="en-US"/>
        </w:rPr>
        <w:t>ed</w:t>
      </w:r>
      <w:r w:rsidRPr="00D95428">
        <w:rPr>
          <w:rFonts w:eastAsia="Calibri"/>
          <w:color w:val="auto"/>
          <w:lang w:eastAsia="en-US"/>
        </w:rPr>
        <w:t xml:space="preserve">. </w:t>
      </w:r>
      <w:r>
        <w:rPr>
          <w:rFonts w:eastAsia="Calibri"/>
          <w:lang w:eastAsia="en-US"/>
        </w:rPr>
        <w:t>They stated</w:t>
      </w:r>
      <w:r w:rsidR="003D6121" w:rsidRPr="00D95428">
        <w:rPr>
          <w:rFonts w:eastAsia="Calibri"/>
          <w:lang w:eastAsia="en-US"/>
        </w:rPr>
        <w:t xml:space="preserve"> they </w:t>
      </w:r>
      <w:r w:rsidR="00A568AE">
        <w:rPr>
          <w:rFonts w:eastAsia="Calibri"/>
          <w:lang w:eastAsia="en-US"/>
        </w:rPr>
        <w:t xml:space="preserve">could </w:t>
      </w:r>
      <w:r w:rsidR="003D6121" w:rsidRPr="00D95428">
        <w:rPr>
          <w:rFonts w:eastAsia="Calibri"/>
          <w:lang w:eastAsia="en-US"/>
        </w:rPr>
        <w:t>decorate and individualise their rooms as they wish</w:t>
      </w:r>
      <w:r w:rsidR="006D73E2">
        <w:rPr>
          <w:rFonts w:eastAsia="Calibri"/>
          <w:lang w:eastAsia="en-US"/>
        </w:rPr>
        <w:t>ed</w:t>
      </w:r>
      <w:r w:rsidR="003D6121" w:rsidRPr="00D95428">
        <w:rPr>
          <w:rFonts w:eastAsia="Calibri"/>
          <w:lang w:eastAsia="en-US"/>
        </w:rPr>
        <w:t xml:space="preserve">. </w:t>
      </w:r>
    </w:p>
    <w:p w14:paraId="32673912" w14:textId="7A887563" w:rsidR="003D6121" w:rsidRPr="00A568AE" w:rsidRDefault="003D6121" w:rsidP="00A568AE">
      <w:pPr>
        <w:keepNext/>
        <w:spacing w:before="0" w:after="0"/>
        <w:rPr>
          <w:rFonts w:eastAsia="Calibri"/>
          <w:color w:val="auto"/>
          <w:lang w:eastAsia="en-US"/>
        </w:rPr>
      </w:pPr>
      <w:r w:rsidRPr="009A151A">
        <w:t xml:space="preserve">The Assessment Team </w:t>
      </w:r>
      <w:r w:rsidRPr="001C262C">
        <w:rPr>
          <w:rFonts w:eastAsia="Calibri"/>
          <w:color w:val="auto"/>
          <w:lang w:eastAsia="en-US"/>
        </w:rPr>
        <w:t xml:space="preserve">observed that the service environment </w:t>
      </w:r>
      <w:r w:rsidR="00A568AE">
        <w:rPr>
          <w:rFonts w:eastAsia="Calibri"/>
          <w:color w:val="auto"/>
          <w:lang w:eastAsia="en-US"/>
        </w:rPr>
        <w:t>was</w:t>
      </w:r>
      <w:r w:rsidRPr="001C262C">
        <w:rPr>
          <w:rFonts w:eastAsia="Calibri"/>
          <w:color w:val="auto"/>
          <w:lang w:eastAsia="en-US"/>
        </w:rPr>
        <w:t xml:space="preserve"> welcoming, and the building design </w:t>
      </w:r>
      <w:r w:rsidR="00A568AE">
        <w:rPr>
          <w:rFonts w:eastAsia="Calibri"/>
          <w:color w:val="auto"/>
          <w:lang w:eastAsia="en-US"/>
        </w:rPr>
        <w:t>was</w:t>
      </w:r>
      <w:r w:rsidRPr="001C262C">
        <w:rPr>
          <w:rFonts w:eastAsia="Calibri"/>
          <w:color w:val="auto"/>
          <w:lang w:eastAsia="en-US"/>
        </w:rPr>
        <w:t xml:space="preserve"> accessible and easy to navigate for consumers.</w:t>
      </w:r>
      <w:r w:rsidRPr="003D6121">
        <w:rPr>
          <w:rFonts w:eastAsia="Calibri"/>
          <w:color w:val="auto"/>
          <w:lang w:eastAsia="en-US"/>
        </w:rPr>
        <w:t xml:space="preserve"> </w:t>
      </w:r>
      <w:r w:rsidRPr="001C262C">
        <w:rPr>
          <w:rFonts w:eastAsia="Calibri"/>
          <w:color w:val="auto"/>
          <w:lang w:eastAsia="en-US"/>
        </w:rPr>
        <w:t>Consumers were observed to be utilising the communal areas available throughout the service and engaging with each other.</w:t>
      </w:r>
      <w:r w:rsidRPr="003D6121">
        <w:rPr>
          <w:rFonts w:eastAsia="Calibri"/>
          <w:color w:val="auto"/>
          <w:lang w:eastAsia="en-US"/>
        </w:rPr>
        <w:t xml:space="preserve"> </w:t>
      </w:r>
      <w:r w:rsidRPr="001C262C">
        <w:rPr>
          <w:rFonts w:eastAsia="Calibri"/>
          <w:color w:val="auto"/>
          <w:lang w:eastAsia="en-US"/>
        </w:rPr>
        <w:t xml:space="preserve">Fire safety equipment and illuminated exit signage </w:t>
      </w:r>
      <w:r w:rsidR="00A568AE">
        <w:rPr>
          <w:rFonts w:eastAsia="Calibri"/>
          <w:color w:val="auto"/>
          <w:lang w:eastAsia="en-US"/>
        </w:rPr>
        <w:t xml:space="preserve">was </w:t>
      </w:r>
      <w:r w:rsidRPr="001C262C">
        <w:rPr>
          <w:rFonts w:eastAsia="Calibri"/>
          <w:color w:val="auto"/>
          <w:lang w:eastAsia="en-US"/>
        </w:rPr>
        <w:t>in evidence. The outdoor areas ha</w:t>
      </w:r>
      <w:r w:rsidR="00A568AE">
        <w:rPr>
          <w:rFonts w:eastAsia="Calibri"/>
          <w:color w:val="auto"/>
          <w:lang w:eastAsia="en-US"/>
        </w:rPr>
        <w:t xml:space="preserve">d </w:t>
      </w:r>
      <w:r w:rsidRPr="001C262C">
        <w:rPr>
          <w:rFonts w:eastAsia="Calibri"/>
          <w:color w:val="auto"/>
          <w:lang w:eastAsia="en-US"/>
        </w:rPr>
        <w:t>level pathways for access with mobility aids</w:t>
      </w:r>
      <w:r w:rsidR="00A568AE">
        <w:rPr>
          <w:rFonts w:eastAsia="Calibri"/>
          <w:color w:val="auto"/>
          <w:lang w:eastAsia="en-US"/>
        </w:rPr>
        <w:t>, suitable furniture</w:t>
      </w:r>
      <w:r w:rsidRPr="001C262C">
        <w:rPr>
          <w:rFonts w:eastAsia="Calibri"/>
          <w:color w:val="auto"/>
          <w:lang w:eastAsia="en-US"/>
        </w:rPr>
        <w:t xml:space="preserve"> and shelter for weather conditions. </w:t>
      </w:r>
    </w:p>
    <w:p w14:paraId="5940B124" w14:textId="5935A1D7" w:rsidR="00A568AE" w:rsidRPr="001C262C" w:rsidRDefault="003D6121" w:rsidP="00A568AE">
      <w:pPr>
        <w:rPr>
          <w:rFonts w:eastAsia="Calibri"/>
          <w:color w:val="auto"/>
          <w:lang w:eastAsia="en-US"/>
        </w:rPr>
      </w:pPr>
      <w:r w:rsidRPr="00A568AE">
        <w:rPr>
          <w:rFonts w:eastAsia="Calibri"/>
          <w:color w:val="auto"/>
          <w:lang w:eastAsia="en-US"/>
        </w:rPr>
        <w:t xml:space="preserve">Maintenance staff described both reactive and proactive processes to ensure the service environment </w:t>
      </w:r>
      <w:r w:rsidR="00A568AE">
        <w:rPr>
          <w:rFonts w:eastAsia="Calibri"/>
          <w:color w:val="auto"/>
          <w:lang w:eastAsia="en-US"/>
        </w:rPr>
        <w:t>was</w:t>
      </w:r>
      <w:r w:rsidRPr="00A568AE">
        <w:rPr>
          <w:rFonts w:eastAsia="Calibri"/>
          <w:color w:val="auto"/>
          <w:lang w:eastAsia="en-US"/>
        </w:rPr>
        <w:t xml:space="preserve"> safe and well-maintained. Th</w:t>
      </w:r>
      <w:r w:rsidR="00A568AE">
        <w:rPr>
          <w:rFonts w:eastAsia="Calibri"/>
          <w:color w:val="auto"/>
          <w:lang w:eastAsia="en-US"/>
        </w:rPr>
        <w:t xml:space="preserve">ose </w:t>
      </w:r>
      <w:r w:rsidRPr="00A568AE">
        <w:rPr>
          <w:rFonts w:eastAsia="Calibri"/>
          <w:color w:val="auto"/>
          <w:lang w:eastAsia="en-US"/>
        </w:rPr>
        <w:t>processes include</w:t>
      </w:r>
      <w:r w:rsidR="00A568AE">
        <w:rPr>
          <w:rFonts w:eastAsia="Calibri"/>
          <w:color w:val="auto"/>
          <w:lang w:eastAsia="en-US"/>
        </w:rPr>
        <w:t>d</w:t>
      </w:r>
      <w:r w:rsidRPr="00A568AE">
        <w:rPr>
          <w:rFonts w:eastAsia="Calibri"/>
          <w:color w:val="auto"/>
          <w:lang w:eastAsia="en-US"/>
        </w:rPr>
        <w:t xml:space="preserve"> undertaking reactive maintenance </w:t>
      </w:r>
      <w:r w:rsidR="00A568AE">
        <w:rPr>
          <w:rFonts w:eastAsia="Calibri"/>
          <w:color w:val="auto"/>
          <w:lang w:eastAsia="en-US"/>
        </w:rPr>
        <w:t>when</w:t>
      </w:r>
      <w:r w:rsidRPr="00A568AE">
        <w:rPr>
          <w:rFonts w:eastAsia="Calibri"/>
          <w:color w:val="auto"/>
          <w:lang w:eastAsia="en-US"/>
        </w:rPr>
        <w:t xml:space="preserve"> reported by staff or consumers and ensuring work reported </w:t>
      </w:r>
      <w:r w:rsidR="00A568AE">
        <w:rPr>
          <w:rFonts w:eastAsia="Calibri"/>
          <w:color w:val="auto"/>
          <w:lang w:eastAsia="en-US"/>
        </w:rPr>
        <w:t xml:space="preserve">was </w:t>
      </w:r>
      <w:r w:rsidRPr="00A568AE">
        <w:rPr>
          <w:rFonts w:eastAsia="Calibri"/>
          <w:color w:val="auto"/>
          <w:lang w:eastAsia="en-US"/>
        </w:rPr>
        <w:t xml:space="preserve">monitored until completion. Proactive maintenance </w:t>
      </w:r>
      <w:r w:rsidR="00A568AE">
        <w:rPr>
          <w:rFonts w:eastAsia="Calibri"/>
          <w:color w:val="auto"/>
          <w:lang w:eastAsia="en-US"/>
        </w:rPr>
        <w:t>was</w:t>
      </w:r>
      <w:r w:rsidRPr="00A568AE">
        <w:rPr>
          <w:rFonts w:eastAsia="Calibri"/>
          <w:color w:val="auto"/>
          <w:lang w:eastAsia="en-US"/>
        </w:rPr>
        <w:t xml:space="preserve"> </w:t>
      </w:r>
      <w:r w:rsidR="00A568AE" w:rsidRPr="00A568AE">
        <w:rPr>
          <w:rFonts w:eastAsia="Calibri"/>
          <w:color w:val="auto"/>
          <w:lang w:eastAsia="en-US"/>
        </w:rPr>
        <w:t xml:space="preserve">regularly </w:t>
      </w:r>
      <w:r w:rsidRPr="00A568AE">
        <w:rPr>
          <w:rFonts w:eastAsia="Calibri"/>
          <w:color w:val="auto"/>
          <w:lang w:eastAsia="en-US"/>
        </w:rPr>
        <w:t>scheduled to ensure the environment and equipment remain</w:t>
      </w:r>
      <w:r w:rsidR="00A568AE">
        <w:rPr>
          <w:rFonts w:eastAsia="Calibri"/>
          <w:color w:val="auto"/>
          <w:lang w:eastAsia="en-US"/>
        </w:rPr>
        <w:t>ed</w:t>
      </w:r>
      <w:r w:rsidRPr="00A568AE">
        <w:rPr>
          <w:rFonts w:eastAsia="Calibri"/>
          <w:color w:val="auto"/>
          <w:lang w:eastAsia="en-US"/>
        </w:rPr>
        <w:t xml:space="preserve"> safe</w:t>
      </w:r>
      <w:r w:rsidR="00A568AE" w:rsidRPr="00A568AE">
        <w:rPr>
          <w:rFonts w:eastAsia="Calibri"/>
          <w:color w:val="auto"/>
          <w:lang w:eastAsia="en-US"/>
        </w:rPr>
        <w:t xml:space="preserve"> and operational</w:t>
      </w:r>
      <w:r w:rsidRPr="00A568AE">
        <w:rPr>
          <w:rFonts w:eastAsia="Calibri"/>
          <w:color w:val="auto"/>
          <w:lang w:eastAsia="en-US"/>
        </w:rPr>
        <w:t>.</w:t>
      </w:r>
      <w:r w:rsidR="00A568AE" w:rsidRPr="00A568AE">
        <w:rPr>
          <w:rFonts w:eastAsia="Calibri"/>
          <w:color w:val="auto"/>
          <w:lang w:eastAsia="en-US"/>
        </w:rPr>
        <w:t xml:space="preserve"> </w:t>
      </w:r>
      <w:r w:rsidR="00A568AE" w:rsidRPr="009A151A">
        <w:lastRenderedPageBreak/>
        <w:t xml:space="preserve">Staff could discuss the processes for reporting maintenance and safety issues if they were identified during their work or by consumers. </w:t>
      </w:r>
    </w:p>
    <w:p w14:paraId="79252E10" w14:textId="66F6B705" w:rsidR="00A568AE" w:rsidRPr="00A568AE" w:rsidRDefault="003D6121" w:rsidP="00A568AE">
      <w:pPr>
        <w:rPr>
          <w:rFonts w:eastAsia="Calibri"/>
          <w:color w:val="auto"/>
          <w:lang w:eastAsia="en-US"/>
        </w:rPr>
      </w:pPr>
      <w:r w:rsidRPr="009A151A">
        <w:t>Cleaning was observed being undertaken and staff could discuss the</w:t>
      </w:r>
      <w:r w:rsidR="00D95428" w:rsidRPr="00D95428">
        <w:t xml:space="preserve"> </w:t>
      </w:r>
      <w:r w:rsidR="00D95428" w:rsidRPr="009A151A">
        <w:t>cleaning processes in place to manage infection control and prevention.</w:t>
      </w:r>
      <w:r w:rsidR="00A568AE">
        <w:t xml:space="preserve"> </w:t>
      </w:r>
      <w:r w:rsidR="00A568AE" w:rsidRPr="00A568AE">
        <w:rPr>
          <w:rFonts w:eastAsia="Calibri"/>
          <w:color w:val="auto"/>
          <w:lang w:eastAsia="en-US"/>
        </w:rPr>
        <w:t xml:space="preserve">Serveries, laundry, equipment and cleaning storage rooms were observed to be clean and well maintained with materials </w:t>
      </w:r>
      <w:r w:rsidR="00A568AE">
        <w:rPr>
          <w:rFonts w:eastAsia="Calibri"/>
          <w:color w:val="auto"/>
          <w:lang w:eastAsia="en-US"/>
        </w:rPr>
        <w:t xml:space="preserve">and chemicals </w:t>
      </w:r>
      <w:r w:rsidR="00A568AE" w:rsidRPr="00A568AE">
        <w:rPr>
          <w:rFonts w:eastAsia="Calibri"/>
          <w:color w:val="auto"/>
          <w:lang w:eastAsia="en-US"/>
        </w:rPr>
        <w:t xml:space="preserve">appropriately stored. </w:t>
      </w:r>
    </w:p>
    <w:p w14:paraId="176905F9" w14:textId="77777777" w:rsidR="00DF11C0" w:rsidRPr="006B1A3D" w:rsidRDefault="00DF11C0" w:rsidP="00DF11C0">
      <w:pPr>
        <w:rPr>
          <w:rFonts w:eastAsia="Calibri"/>
          <w:color w:val="auto"/>
          <w:lang w:eastAsia="en-US"/>
        </w:rPr>
      </w:pPr>
      <w:r w:rsidRPr="006B1A3D">
        <w:rPr>
          <w:rFonts w:eastAsiaTheme="minorHAnsi"/>
          <w:color w:val="auto"/>
        </w:rPr>
        <w:t>The Quality Standard is assessed as Compliant as three of the three specific requirements have been assessed as Compliant.</w:t>
      </w:r>
    </w:p>
    <w:p w14:paraId="3316DC80" w14:textId="77777777" w:rsidR="00DF11C0" w:rsidRDefault="00DF11C0" w:rsidP="00DF11C0">
      <w:pPr>
        <w:pStyle w:val="Heading2"/>
      </w:pPr>
      <w:r>
        <w:t>Assessment of Standard 5 Requirements</w:t>
      </w:r>
      <w:r w:rsidRPr="0066387A">
        <w:rPr>
          <w:i/>
          <w:color w:val="0000FF"/>
          <w:sz w:val="24"/>
          <w:szCs w:val="24"/>
        </w:rPr>
        <w:t xml:space="preserve"> </w:t>
      </w:r>
    </w:p>
    <w:p w14:paraId="0F15F970" w14:textId="77777777" w:rsidR="00DF11C0" w:rsidRPr="00314FF7" w:rsidRDefault="00DF11C0" w:rsidP="00DF11C0">
      <w:pPr>
        <w:pStyle w:val="Heading3"/>
      </w:pPr>
      <w:r w:rsidRPr="00314FF7">
        <w:t>Requirement 5(3)(a)</w:t>
      </w:r>
      <w:r>
        <w:tab/>
      </w:r>
      <w:r w:rsidRPr="00051035">
        <w:t>Compliant</w:t>
      </w:r>
    </w:p>
    <w:p w14:paraId="590EF67B" w14:textId="77777777" w:rsidR="00DF11C0" w:rsidRPr="004A3816" w:rsidRDefault="00DF11C0" w:rsidP="00DF11C0">
      <w:pPr>
        <w:rPr>
          <w:i/>
        </w:rPr>
      </w:pPr>
      <w:r w:rsidRPr="004A3816">
        <w:rPr>
          <w:i/>
        </w:rPr>
        <w:t>The service environment is welcoming and easy to understand, and optimises each consumer’s sense of belonging, independence, interaction and function.</w:t>
      </w:r>
    </w:p>
    <w:p w14:paraId="2E12C0C0" w14:textId="77777777" w:rsidR="00DF11C0" w:rsidRPr="00D435F8" w:rsidRDefault="00DF11C0" w:rsidP="00DF11C0">
      <w:pPr>
        <w:pStyle w:val="Heading3"/>
      </w:pPr>
      <w:r w:rsidRPr="00D435F8">
        <w:t>Requirement 5(3)(b)</w:t>
      </w:r>
      <w:r>
        <w:tab/>
      </w:r>
      <w:r w:rsidRPr="00051035">
        <w:t>Compliant</w:t>
      </w:r>
    </w:p>
    <w:p w14:paraId="20794717" w14:textId="77777777" w:rsidR="00DF11C0" w:rsidRPr="004A3816" w:rsidRDefault="00DF11C0" w:rsidP="00DF11C0">
      <w:pPr>
        <w:rPr>
          <w:i/>
        </w:rPr>
      </w:pPr>
      <w:r w:rsidRPr="004A3816">
        <w:rPr>
          <w:i/>
        </w:rPr>
        <w:t>The service environment:</w:t>
      </w:r>
    </w:p>
    <w:p w14:paraId="67A8FFD1" w14:textId="77777777" w:rsidR="00DF11C0" w:rsidRPr="004A3816" w:rsidRDefault="00DF11C0" w:rsidP="00BC4431">
      <w:pPr>
        <w:numPr>
          <w:ilvl w:val="0"/>
          <w:numId w:val="17"/>
        </w:numPr>
        <w:tabs>
          <w:tab w:val="right" w:pos="9026"/>
        </w:tabs>
        <w:spacing w:before="0" w:after="0"/>
        <w:ind w:left="567" w:hanging="425"/>
        <w:outlineLvl w:val="4"/>
        <w:rPr>
          <w:i/>
        </w:rPr>
      </w:pPr>
      <w:r w:rsidRPr="004A3816">
        <w:rPr>
          <w:i/>
        </w:rPr>
        <w:t>is safe, clean, well maintained and comfortable; and</w:t>
      </w:r>
    </w:p>
    <w:p w14:paraId="596AD32F" w14:textId="77777777" w:rsidR="00DF11C0" w:rsidRPr="004A3816" w:rsidRDefault="00DF11C0" w:rsidP="00BC4431">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72349F3E" w14:textId="77777777" w:rsidR="00DF11C0" w:rsidRPr="00D435F8" w:rsidRDefault="00DF11C0" w:rsidP="00DF11C0">
      <w:pPr>
        <w:pStyle w:val="Heading3"/>
      </w:pPr>
      <w:r w:rsidRPr="00D435F8">
        <w:t>Requirement 5(3)(c)</w:t>
      </w:r>
      <w:r>
        <w:tab/>
        <w:t>Compliant</w:t>
      </w:r>
    </w:p>
    <w:p w14:paraId="67CE0050" w14:textId="77777777" w:rsidR="00DF11C0" w:rsidRPr="004A3816" w:rsidRDefault="00DF11C0" w:rsidP="00DF11C0">
      <w:pPr>
        <w:rPr>
          <w:i/>
        </w:rPr>
      </w:pPr>
      <w:r w:rsidRPr="004A3816">
        <w:rPr>
          <w:i/>
        </w:rPr>
        <w:t>Furniture, fittings and equipment are safe, clean, well maintained and suitable for the consumer.</w:t>
      </w:r>
    </w:p>
    <w:p w14:paraId="04963564" w14:textId="77777777" w:rsidR="0015438D" w:rsidRPr="00314FF7" w:rsidRDefault="0015438D" w:rsidP="0015438D"/>
    <w:p w14:paraId="04963565" w14:textId="77777777" w:rsidR="0015438D" w:rsidRDefault="0015438D" w:rsidP="0015438D">
      <w:pPr>
        <w:sectPr w:rsidR="0015438D" w:rsidSect="0015438D">
          <w:type w:val="continuous"/>
          <w:pgSz w:w="11906" w:h="16838"/>
          <w:pgMar w:top="1701" w:right="1418" w:bottom="1418" w:left="1418" w:header="709" w:footer="397" w:gutter="0"/>
          <w:cols w:space="708"/>
          <w:titlePg/>
          <w:docGrid w:linePitch="360"/>
        </w:sectPr>
      </w:pPr>
    </w:p>
    <w:p w14:paraId="04963566" w14:textId="64D30E48" w:rsidR="0015438D" w:rsidRDefault="006965A3" w:rsidP="0015438D">
      <w:pPr>
        <w:pStyle w:val="Heading1"/>
        <w:tabs>
          <w:tab w:val="right" w:pos="9070"/>
        </w:tabs>
        <w:spacing w:before="560" w:after="640"/>
        <w:rPr>
          <w:color w:val="FFFFFF" w:themeColor="background1"/>
          <w:sz w:val="36"/>
        </w:rPr>
        <w:sectPr w:rsidR="0015438D" w:rsidSect="0015438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9635D4" wp14:editId="049635D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951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4963567" w14:textId="77777777" w:rsidR="0015438D" w:rsidRPr="00FD1B02" w:rsidRDefault="006965A3" w:rsidP="0015438D">
      <w:pPr>
        <w:pStyle w:val="Heading3"/>
        <w:shd w:val="clear" w:color="auto" w:fill="F2F2F2" w:themeFill="background1" w:themeFillShade="F2"/>
      </w:pPr>
      <w:r w:rsidRPr="00FD1B02">
        <w:t>Consumer outcome:</w:t>
      </w:r>
    </w:p>
    <w:p w14:paraId="04963568" w14:textId="77777777" w:rsidR="0015438D" w:rsidRDefault="006965A3" w:rsidP="0015438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963569" w14:textId="77777777" w:rsidR="0015438D" w:rsidRDefault="006965A3" w:rsidP="0015438D">
      <w:pPr>
        <w:pStyle w:val="Heading3"/>
        <w:shd w:val="clear" w:color="auto" w:fill="F2F2F2" w:themeFill="background1" w:themeFillShade="F2"/>
      </w:pPr>
      <w:r>
        <w:t>Organisation statement:</w:t>
      </w:r>
    </w:p>
    <w:p w14:paraId="0496356A" w14:textId="77777777" w:rsidR="0015438D" w:rsidRDefault="006965A3" w:rsidP="0015438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96356B" w14:textId="77777777" w:rsidR="0015438D" w:rsidRDefault="006965A3" w:rsidP="0015438D">
      <w:pPr>
        <w:pStyle w:val="Heading2"/>
      </w:pPr>
      <w:r>
        <w:t>Assessment of Standard 6</w:t>
      </w:r>
    </w:p>
    <w:p w14:paraId="4D4ABC92" w14:textId="63400580" w:rsidR="00A568AE" w:rsidRPr="009A151A" w:rsidRDefault="00A568AE" w:rsidP="00A568AE">
      <w:pPr>
        <w:rPr>
          <w:rFonts w:eastAsia="Calibri"/>
          <w:lang w:eastAsia="en-US"/>
        </w:rPr>
      </w:pPr>
      <w:r w:rsidRPr="009A151A">
        <w:rPr>
          <w:rFonts w:eastAsia="Calibri"/>
          <w:color w:val="auto"/>
          <w:lang w:eastAsia="en-US"/>
        </w:rPr>
        <w:t xml:space="preserve">Most consumers </w:t>
      </w:r>
      <w:r w:rsidR="00D306C2">
        <w:rPr>
          <w:rFonts w:eastAsia="Calibri"/>
          <w:color w:val="auto"/>
          <w:lang w:eastAsia="en-US"/>
        </w:rPr>
        <w:t xml:space="preserve">and representatives </w:t>
      </w:r>
      <w:r w:rsidRPr="009A151A">
        <w:rPr>
          <w:rFonts w:eastAsia="Calibri"/>
          <w:color w:val="auto"/>
          <w:lang w:eastAsia="en-US"/>
        </w:rPr>
        <w:t xml:space="preserve">considered that they </w:t>
      </w:r>
      <w:r w:rsidR="00D306C2">
        <w:rPr>
          <w:rFonts w:eastAsia="Calibri"/>
          <w:lang w:eastAsia="en-US"/>
        </w:rPr>
        <w:t>were</w:t>
      </w:r>
      <w:r w:rsidRPr="009A151A">
        <w:rPr>
          <w:rFonts w:eastAsia="Calibri"/>
          <w:lang w:eastAsia="en-US"/>
        </w:rPr>
        <w:t xml:space="preserve"> encouraged and supported to give feedback and make complaints, and that appropriate action </w:t>
      </w:r>
      <w:r w:rsidR="00D306C2">
        <w:rPr>
          <w:rFonts w:eastAsia="Calibri"/>
          <w:lang w:eastAsia="en-US"/>
        </w:rPr>
        <w:t>was</w:t>
      </w:r>
      <w:r w:rsidRPr="009A151A">
        <w:rPr>
          <w:rFonts w:eastAsia="Calibri"/>
          <w:lang w:eastAsia="en-US"/>
        </w:rPr>
        <w:t xml:space="preserve"> taken. </w:t>
      </w:r>
    </w:p>
    <w:p w14:paraId="3F3233CA" w14:textId="1AE1C101" w:rsidR="00A568AE" w:rsidRDefault="009D72A6" w:rsidP="003F6DBA">
      <w:pPr>
        <w:pStyle w:val="ListParagraph"/>
        <w:numPr>
          <w:ilvl w:val="0"/>
          <w:numId w:val="28"/>
        </w:numPr>
        <w:ind w:left="714" w:hanging="357"/>
        <w:contextualSpacing w:val="0"/>
        <w:rPr>
          <w:rFonts w:eastAsia="Calibri"/>
          <w:color w:val="auto"/>
          <w:lang w:eastAsia="en-US"/>
        </w:rPr>
      </w:pPr>
      <w:r w:rsidRPr="000D6846">
        <w:rPr>
          <w:rFonts w:eastAsia="Calibri"/>
          <w:color w:val="auto"/>
          <w:lang w:eastAsia="en-US"/>
        </w:rPr>
        <w:t xml:space="preserve">Most consumers/representatives said they </w:t>
      </w:r>
      <w:r w:rsidR="00D306C2">
        <w:rPr>
          <w:rFonts w:eastAsia="Calibri"/>
          <w:color w:val="auto"/>
          <w:lang w:eastAsia="en-US"/>
        </w:rPr>
        <w:t>were</w:t>
      </w:r>
      <w:r w:rsidRPr="000D6846">
        <w:rPr>
          <w:rFonts w:eastAsia="Calibri"/>
          <w:color w:val="auto"/>
          <w:lang w:eastAsia="en-US"/>
        </w:rPr>
        <w:t xml:space="preserve"> encouraged and supported to provide feedback regarding care and services. </w:t>
      </w:r>
      <w:r w:rsidR="00284B24" w:rsidRPr="000D6846">
        <w:rPr>
          <w:rFonts w:eastAsia="Calibri"/>
          <w:color w:val="auto"/>
          <w:lang w:eastAsia="en-US"/>
        </w:rPr>
        <w:t>Whil</w:t>
      </w:r>
      <w:r w:rsidR="000D22B3">
        <w:rPr>
          <w:rFonts w:eastAsia="Calibri"/>
          <w:color w:val="auto"/>
          <w:lang w:eastAsia="en-US"/>
        </w:rPr>
        <w:t>e</w:t>
      </w:r>
      <w:r w:rsidR="00284B24" w:rsidRPr="000D6846">
        <w:rPr>
          <w:rFonts w:eastAsia="Calibri"/>
          <w:color w:val="auto"/>
          <w:lang w:eastAsia="en-US"/>
        </w:rPr>
        <w:t xml:space="preserve"> most </w:t>
      </w:r>
      <w:r w:rsidR="00284B24">
        <w:rPr>
          <w:rFonts w:eastAsia="Calibri"/>
          <w:color w:val="auto"/>
          <w:lang w:eastAsia="en-US"/>
        </w:rPr>
        <w:t>c</w:t>
      </w:r>
      <w:r w:rsidR="00284B24" w:rsidRPr="000D6846">
        <w:rPr>
          <w:rFonts w:eastAsia="Calibri"/>
          <w:color w:val="auto"/>
          <w:lang w:eastAsia="en-US"/>
        </w:rPr>
        <w:t xml:space="preserve">onsumers/representatives were not aware of the service’s formal process for raising a </w:t>
      </w:r>
      <w:r w:rsidR="00284B24">
        <w:rPr>
          <w:rFonts w:eastAsia="Calibri"/>
          <w:color w:val="auto"/>
          <w:lang w:eastAsia="en-US"/>
        </w:rPr>
        <w:t xml:space="preserve">concern or a </w:t>
      </w:r>
      <w:r w:rsidR="00284B24" w:rsidRPr="000D6846">
        <w:rPr>
          <w:rFonts w:eastAsia="Calibri"/>
          <w:color w:val="auto"/>
          <w:lang w:eastAsia="en-US"/>
        </w:rPr>
        <w:t xml:space="preserve">complaint, they said they felt safe raising any issues directly with </w:t>
      </w:r>
      <w:r w:rsidR="00284B24">
        <w:rPr>
          <w:rFonts w:eastAsia="Calibri"/>
          <w:color w:val="auto"/>
          <w:lang w:eastAsia="en-US"/>
        </w:rPr>
        <w:t xml:space="preserve">management and </w:t>
      </w:r>
      <w:r w:rsidR="00284B24" w:rsidRPr="000D6846">
        <w:rPr>
          <w:rFonts w:eastAsia="Calibri"/>
          <w:color w:val="auto"/>
          <w:lang w:eastAsia="en-US"/>
        </w:rPr>
        <w:t xml:space="preserve">staff </w:t>
      </w:r>
      <w:r w:rsidRPr="000D6846">
        <w:rPr>
          <w:rFonts w:eastAsia="Calibri"/>
          <w:color w:val="auto"/>
          <w:lang w:eastAsia="en-US"/>
        </w:rPr>
        <w:t xml:space="preserve">should the need arise. </w:t>
      </w:r>
    </w:p>
    <w:p w14:paraId="030456AA" w14:textId="2A1FE4A8" w:rsidR="00972A3E" w:rsidRPr="00972A3E" w:rsidRDefault="00284B24" w:rsidP="003F6DBA">
      <w:pPr>
        <w:pStyle w:val="ListParagraph"/>
        <w:numPr>
          <w:ilvl w:val="0"/>
          <w:numId w:val="28"/>
        </w:numPr>
        <w:ind w:left="714" w:hanging="357"/>
        <w:contextualSpacing w:val="0"/>
        <w:rPr>
          <w:rFonts w:eastAsia="Calibri"/>
        </w:rPr>
      </w:pPr>
      <w:r w:rsidRPr="00284B24">
        <w:rPr>
          <w:rFonts w:eastAsia="Calibri"/>
          <w:color w:val="auto"/>
          <w:lang w:eastAsia="en-US"/>
        </w:rPr>
        <w:t>M</w:t>
      </w:r>
      <w:r w:rsidR="00A568AE" w:rsidRPr="00284B24">
        <w:rPr>
          <w:rFonts w:eastAsia="Calibri"/>
          <w:color w:val="auto"/>
          <w:lang w:eastAsia="en-US"/>
        </w:rPr>
        <w:t xml:space="preserve">ost consumers/representatives were satisfied with the service’s response </w:t>
      </w:r>
      <w:r w:rsidR="000D22B3">
        <w:rPr>
          <w:rFonts w:eastAsia="Calibri"/>
          <w:color w:val="auto"/>
          <w:lang w:eastAsia="en-US"/>
        </w:rPr>
        <w:t xml:space="preserve">to feedback provided </w:t>
      </w:r>
      <w:r w:rsidR="00A568AE" w:rsidRPr="00284B24">
        <w:rPr>
          <w:rFonts w:eastAsia="Calibri"/>
          <w:color w:val="auto"/>
          <w:lang w:eastAsia="en-US"/>
        </w:rPr>
        <w:t xml:space="preserve">and felt confident </w:t>
      </w:r>
      <w:r w:rsidRPr="00284B24">
        <w:rPr>
          <w:rFonts w:eastAsia="Calibri"/>
          <w:color w:val="auto"/>
          <w:lang w:eastAsia="en-US"/>
        </w:rPr>
        <w:t>that should</w:t>
      </w:r>
      <w:r w:rsidR="00A568AE" w:rsidRPr="00284B24">
        <w:rPr>
          <w:rFonts w:eastAsia="Calibri"/>
          <w:color w:val="auto"/>
          <w:lang w:eastAsia="en-US"/>
        </w:rPr>
        <w:t xml:space="preserve"> any issues </w:t>
      </w:r>
      <w:r w:rsidRPr="00284B24">
        <w:rPr>
          <w:rFonts w:eastAsia="Calibri"/>
          <w:color w:val="auto"/>
          <w:lang w:eastAsia="en-US"/>
        </w:rPr>
        <w:t xml:space="preserve">be raised, </w:t>
      </w:r>
      <w:r w:rsidR="00A568AE" w:rsidRPr="00284B24">
        <w:rPr>
          <w:rFonts w:eastAsia="Calibri"/>
          <w:color w:val="auto"/>
          <w:lang w:eastAsia="en-US"/>
        </w:rPr>
        <w:t>they would be promptly resolved by the service.</w:t>
      </w:r>
    </w:p>
    <w:p w14:paraId="18C106E2" w14:textId="75703195" w:rsidR="005B396C" w:rsidRDefault="00043610" w:rsidP="005B396C">
      <w:pPr>
        <w:rPr>
          <w:rFonts w:eastAsia="Calibri"/>
        </w:rPr>
      </w:pPr>
      <w:r>
        <w:rPr>
          <w:rFonts w:eastAsia="Calibri"/>
          <w:color w:val="auto"/>
          <w:lang w:eastAsia="en-US"/>
        </w:rPr>
        <w:t xml:space="preserve">The </w:t>
      </w:r>
      <w:r w:rsidR="00A568AE" w:rsidRPr="009A151A">
        <w:rPr>
          <w:rFonts w:eastAsia="Calibri"/>
          <w:color w:val="auto"/>
          <w:lang w:eastAsia="en-US"/>
        </w:rPr>
        <w:t xml:space="preserve">service </w:t>
      </w:r>
      <w:r>
        <w:rPr>
          <w:rFonts w:eastAsia="Calibri"/>
          <w:color w:val="auto"/>
          <w:lang w:eastAsia="en-US"/>
        </w:rPr>
        <w:t xml:space="preserve">demonstrated </w:t>
      </w:r>
      <w:r w:rsidRPr="006D73E2">
        <w:rPr>
          <w:rFonts w:eastAsia="Calibri"/>
          <w:color w:val="auto"/>
          <w:lang w:eastAsia="en-US"/>
        </w:rPr>
        <w:t xml:space="preserve">they </w:t>
      </w:r>
      <w:r w:rsidR="005B396C" w:rsidRPr="006D73E2">
        <w:rPr>
          <w:rFonts w:eastAsia="Calibri"/>
          <w:color w:val="auto"/>
          <w:lang w:eastAsia="en-US"/>
        </w:rPr>
        <w:t xml:space="preserve">generally </w:t>
      </w:r>
      <w:r w:rsidRPr="006D73E2">
        <w:rPr>
          <w:rFonts w:eastAsia="Calibri"/>
          <w:color w:val="auto"/>
          <w:lang w:eastAsia="en-US"/>
        </w:rPr>
        <w:t>had</w:t>
      </w:r>
      <w:r>
        <w:rPr>
          <w:rFonts w:eastAsia="Calibri"/>
          <w:color w:val="auto"/>
          <w:lang w:eastAsia="en-US"/>
        </w:rPr>
        <w:t xml:space="preserve"> </w:t>
      </w:r>
      <w:r w:rsidR="00A568AE" w:rsidRPr="009A151A">
        <w:rPr>
          <w:rFonts w:eastAsia="Calibri"/>
          <w:color w:val="auto"/>
          <w:lang w:eastAsia="en-US"/>
        </w:rPr>
        <w:t>an effective system for dealing with feedback and complaints which inform</w:t>
      </w:r>
      <w:r w:rsidR="00402B48">
        <w:rPr>
          <w:rFonts w:eastAsia="Calibri"/>
          <w:color w:val="auto"/>
          <w:lang w:eastAsia="en-US"/>
        </w:rPr>
        <w:t>ed</w:t>
      </w:r>
      <w:r w:rsidR="00A568AE" w:rsidRPr="009A151A">
        <w:rPr>
          <w:rFonts w:eastAsia="Calibri"/>
          <w:color w:val="auto"/>
          <w:lang w:eastAsia="en-US"/>
        </w:rPr>
        <w:t xml:space="preserve"> continuous improvement in care and service delivery. </w:t>
      </w:r>
      <w:r w:rsidR="00905E58">
        <w:rPr>
          <w:rFonts w:eastAsia="Calibri"/>
          <w:color w:val="auto"/>
          <w:lang w:eastAsia="en-US"/>
        </w:rPr>
        <w:t>T</w:t>
      </w:r>
      <w:r w:rsidR="005B396C" w:rsidRPr="000D6846">
        <w:rPr>
          <w:rFonts w:eastAsia="Calibri"/>
          <w:color w:val="auto"/>
          <w:lang w:eastAsia="en-US"/>
        </w:rPr>
        <w:t>he</w:t>
      </w:r>
      <w:r w:rsidR="00905E58">
        <w:rPr>
          <w:rFonts w:eastAsia="Calibri"/>
          <w:color w:val="auto"/>
          <w:lang w:eastAsia="en-US"/>
        </w:rPr>
        <w:t xml:space="preserve"> service </w:t>
      </w:r>
      <w:r w:rsidR="005B396C" w:rsidRPr="000D6846">
        <w:rPr>
          <w:rFonts w:eastAsia="Calibri"/>
          <w:color w:val="auto"/>
          <w:lang w:eastAsia="en-US"/>
        </w:rPr>
        <w:t xml:space="preserve">actively </w:t>
      </w:r>
      <w:r w:rsidR="00402B48">
        <w:rPr>
          <w:rFonts w:eastAsia="Calibri"/>
          <w:color w:val="auto"/>
          <w:lang w:eastAsia="en-US"/>
        </w:rPr>
        <w:t xml:space="preserve">sought </w:t>
      </w:r>
      <w:r w:rsidR="005B396C" w:rsidRPr="000D6846">
        <w:rPr>
          <w:rFonts w:eastAsia="Calibri"/>
          <w:color w:val="auto"/>
          <w:lang w:eastAsia="en-US"/>
        </w:rPr>
        <w:t>feedback on care and services through the completion of monthly Consumer Experience Surveys</w:t>
      </w:r>
      <w:r w:rsidR="00905E58">
        <w:rPr>
          <w:rFonts w:eastAsia="Calibri"/>
          <w:color w:val="auto"/>
          <w:lang w:eastAsia="en-US"/>
        </w:rPr>
        <w:t xml:space="preserve"> </w:t>
      </w:r>
      <w:r w:rsidR="005B396C">
        <w:rPr>
          <w:rFonts w:eastAsia="Calibri"/>
          <w:color w:val="auto"/>
          <w:lang w:eastAsia="en-US"/>
        </w:rPr>
        <w:t>conducted by management</w:t>
      </w:r>
      <w:r w:rsidR="00905E58">
        <w:rPr>
          <w:rFonts w:eastAsia="Calibri"/>
          <w:color w:val="auto"/>
          <w:lang w:eastAsia="en-US"/>
        </w:rPr>
        <w:t>; o</w:t>
      </w:r>
      <w:r w:rsidR="005B396C" w:rsidRPr="000D6846">
        <w:rPr>
          <w:rFonts w:eastAsia="Calibri"/>
          <w:color w:val="auto"/>
          <w:lang w:eastAsia="en-US"/>
        </w:rPr>
        <w:t>nce completed</w:t>
      </w:r>
      <w:r w:rsidR="00905E58">
        <w:rPr>
          <w:rFonts w:eastAsia="Calibri"/>
          <w:color w:val="auto"/>
          <w:lang w:eastAsia="en-US"/>
        </w:rPr>
        <w:t xml:space="preserve"> </w:t>
      </w:r>
      <w:r w:rsidR="005B396C" w:rsidRPr="000D6846">
        <w:rPr>
          <w:rFonts w:eastAsia="Calibri"/>
          <w:color w:val="auto"/>
          <w:lang w:eastAsia="en-US"/>
        </w:rPr>
        <w:t xml:space="preserve">the surveys </w:t>
      </w:r>
      <w:r w:rsidR="00402B48">
        <w:rPr>
          <w:rFonts w:eastAsia="Calibri"/>
          <w:color w:val="auto"/>
          <w:lang w:eastAsia="en-US"/>
        </w:rPr>
        <w:t xml:space="preserve">were </w:t>
      </w:r>
      <w:r w:rsidR="005B396C" w:rsidRPr="000D6846">
        <w:rPr>
          <w:rFonts w:eastAsia="Calibri"/>
          <w:color w:val="auto"/>
          <w:lang w:eastAsia="en-US"/>
        </w:rPr>
        <w:t>analysed, trended and actions implemented to address any areas of concern.</w:t>
      </w:r>
      <w:r w:rsidR="005B396C" w:rsidRPr="005B396C">
        <w:rPr>
          <w:rFonts w:eastAsia="Calibri"/>
        </w:rPr>
        <w:t xml:space="preserve"> </w:t>
      </w:r>
    </w:p>
    <w:p w14:paraId="6E0250D1" w14:textId="327C3FB8" w:rsidR="002368FC" w:rsidRDefault="002368FC" w:rsidP="005B396C">
      <w:r w:rsidRPr="000D6846">
        <w:rPr>
          <w:rFonts w:eastAsia="Calibri"/>
          <w:color w:val="auto"/>
          <w:lang w:eastAsia="en-US"/>
        </w:rPr>
        <w:t>Staff interviewed could describe the avenues available to consumers to provide feedback or raise a complaint</w:t>
      </w:r>
      <w:r w:rsidR="00402B48">
        <w:rPr>
          <w:rFonts w:eastAsia="Calibri"/>
          <w:color w:val="auto"/>
          <w:lang w:eastAsia="en-US"/>
        </w:rPr>
        <w:t xml:space="preserve">. </w:t>
      </w:r>
      <w:r w:rsidR="005B396C">
        <w:rPr>
          <w:rFonts w:eastAsia="Calibri"/>
          <w:color w:val="auto"/>
          <w:lang w:eastAsia="en-US"/>
        </w:rPr>
        <w:t xml:space="preserve">They </w:t>
      </w:r>
      <w:r w:rsidRPr="009A151A">
        <w:t>described how they act</w:t>
      </w:r>
      <w:r w:rsidR="00402B48">
        <w:t>ed</w:t>
      </w:r>
      <w:r w:rsidRPr="009A151A">
        <w:t xml:space="preserve"> as advocates for consumers by communicating concerns to management on their behalf, encourag</w:t>
      </w:r>
      <w:r w:rsidR="00402B48">
        <w:t xml:space="preserve">ed </w:t>
      </w:r>
      <w:r w:rsidR="00402B48">
        <w:lastRenderedPageBreak/>
        <w:t>t</w:t>
      </w:r>
      <w:r w:rsidRPr="009A151A">
        <w:t>hem to provide feedback and assist</w:t>
      </w:r>
      <w:r w:rsidR="00402B48">
        <w:t xml:space="preserve">ed </w:t>
      </w:r>
      <w:r w:rsidRPr="009A151A">
        <w:t xml:space="preserve">consumers to complete feedback forms as required. </w:t>
      </w:r>
      <w:r w:rsidR="005B396C">
        <w:t>S</w:t>
      </w:r>
      <w:r w:rsidRPr="009A151A">
        <w:t xml:space="preserve">taff were aware of how to access interpreter and advocacy services but </w:t>
      </w:r>
      <w:r w:rsidR="00402B48">
        <w:t xml:space="preserve">advised they </w:t>
      </w:r>
      <w:r w:rsidRPr="009A151A">
        <w:t xml:space="preserve">have not needed to access these for consumers yet.  </w:t>
      </w:r>
    </w:p>
    <w:p w14:paraId="554B3CA3" w14:textId="77777777" w:rsidR="00402B48" w:rsidRDefault="002368FC" w:rsidP="005B396C">
      <w:pPr>
        <w:spacing w:before="120"/>
        <w:jc w:val="both"/>
        <w:rPr>
          <w:rFonts w:eastAsia="Calibri"/>
          <w:iCs/>
          <w:color w:val="auto"/>
          <w:lang w:eastAsia="en-US"/>
        </w:rPr>
      </w:pPr>
      <w:r w:rsidRPr="005B396C">
        <w:rPr>
          <w:rFonts w:eastAsia="Calibri"/>
          <w:color w:val="auto"/>
          <w:lang w:eastAsia="en-US"/>
        </w:rPr>
        <w:t xml:space="preserve">The Assessment Team reviewed </w:t>
      </w:r>
      <w:r w:rsidR="00402B48">
        <w:rPr>
          <w:rFonts w:eastAsia="Calibri"/>
          <w:color w:val="auto"/>
          <w:lang w:eastAsia="en-US"/>
        </w:rPr>
        <w:t>th</w:t>
      </w:r>
      <w:r w:rsidRPr="000D6846">
        <w:rPr>
          <w:rFonts w:eastAsia="Calibri"/>
          <w:iCs/>
          <w:color w:val="auto"/>
          <w:lang w:eastAsia="en-US"/>
        </w:rPr>
        <w:t xml:space="preserve">e service’s written materials, such as the </w:t>
      </w:r>
      <w:r w:rsidR="005B396C">
        <w:rPr>
          <w:rFonts w:eastAsia="Calibri"/>
          <w:iCs/>
          <w:color w:val="auto"/>
          <w:lang w:eastAsia="en-US"/>
        </w:rPr>
        <w:t xml:space="preserve">consumer </w:t>
      </w:r>
      <w:r w:rsidRPr="000D6846">
        <w:rPr>
          <w:rFonts w:eastAsia="Calibri"/>
          <w:iCs/>
          <w:color w:val="auto"/>
          <w:lang w:eastAsia="en-US"/>
        </w:rPr>
        <w:t xml:space="preserve">handbook, application pack, feedback forms and brochures provide information about how to make complaints, and contact information for external complaints agencies, advocates and language services. </w:t>
      </w:r>
    </w:p>
    <w:p w14:paraId="07BBAB23" w14:textId="3CAB92A1" w:rsidR="00D306C2" w:rsidRPr="006D73E2" w:rsidRDefault="00402B48" w:rsidP="00402B48">
      <w:pPr>
        <w:spacing w:before="120"/>
        <w:jc w:val="both"/>
        <w:rPr>
          <w:rFonts w:eastAsia="Calibri"/>
          <w:color w:val="auto"/>
          <w:lang w:eastAsia="en-US"/>
        </w:rPr>
      </w:pPr>
      <w:r w:rsidRPr="006D73E2">
        <w:rPr>
          <w:rFonts w:eastAsia="Calibri"/>
          <w:iCs/>
          <w:color w:val="auto"/>
          <w:lang w:eastAsia="en-US"/>
        </w:rPr>
        <w:t>M</w:t>
      </w:r>
      <w:r w:rsidRPr="006D73E2">
        <w:rPr>
          <w:rFonts w:eastAsia="Calibri"/>
          <w:color w:val="auto"/>
          <w:lang w:eastAsia="en-US"/>
        </w:rPr>
        <w:t>inutes of consumer meetings and survey results demonstrated compliments and complaints are captured and addressed. However, r</w:t>
      </w:r>
      <w:r w:rsidR="00D306C2" w:rsidRPr="006D73E2">
        <w:rPr>
          <w:color w:val="auto"/>
        </w:rPr>
        <w:t>eview</w:t>
      </w:r>
      <w:r w:rsidR="00C71915" w:rsidRPr="006D73E2">
        <w:rPr>
          <w:color w:val="auto"/>
        </w:rPr>
        <w:t xml:space="preserve"> of </w:t>
      </w:r>
      <w:r w:rsidR="00D306C2" w:rsidRPr="006D73E2">
        <w:rPr>
          <w:color w:val="auto"/>
        </w:rPr>
        <w:t xml:space="preserve">the service’s complaints register and </w:t>
      </w:r>
      <w:r w:rsidR="00C71915" w:rsidRPr="006D73E2">
        <w:rPr>
          <w:color w:val="auto"/>
        </w:rPr>
        <w:t xml:space="preserve">plan for continuous improvement demonstrated </w:t>
      </w:r>
      <w:r w:rsidR="00D306C2" w:rsidRPr="006D73E2">
        <w:rPr>
          <w:color w:val="auto"/>
        </w:rPr>
        <w:t>information on complaints received via different avenues, and actions planned and implemented to improve outcomes and prevent recurrence</w:t>
      </w:r>
      <w:r w:rsidR="00C71915" w:rsidRPr="006D73E2">
        <w:rPr>
          <w:color w:val="auto"/>
        </w:rPr>
        <w:t xml:space="preserve">, were not consistently captured as </w:t>
      </w:r>
      <w:r w:rsidR="00C71915" w:rsidRPr="006D73E2">
        <w:rPr>
          <w:rFonts w:eastAsia="Calibri"/>
          <w:color w:val="auto"/>
          <w:lang w:eastAsia="en-US"/>
        </w:rPr>
        <w:t>outlined under its complaints management policy</w:t>
      </w:r>
      <w:r w:rsidR="00C71915" w:rsidRPr="006D73E2">
        <w:rPr>
          <w:color w:val="auto"/>
        </w:rPr>
        <w:t xml:space="preserve">. Management </w:t>
      </w:r>
      <w:r w:rsidR="00D306C2" w:rsidRPr="006D73E2">
        <w:rPr>
          <w:rFonts w:eastAsia="Calibri"/>
          <w:color w:val="auto"/>
          <w:lang w:eastAsia="en-US"/>
        </w:rPr>
        <w:t xml:space="preserve">included </w:t>
      </w:r>
      <w:r w:rsidR="00C71915" w:rsidRPr="006D73E2">
        <w:rPr>
          <w:rFonts w:eastAsia="Calibri"/>
          <w:color w:val="auto"/>
          <w:lang w:eastAsia="en-US"/>
        </w:rPr>
        <w:t xml:space="preserve">an action item </w:t>
      </w:r>
      <w:r w:rsidR="00D306C2" w:rsidRPr="006D73E2">
        <w:rPr>
          <w:rFonts w:eastAsia="Calibri"/>
          <w:color w:val="auto"/>
          <w:lang w:eastAsia="en-US"/>
        </w:rPr>
        <w:t xml:space="preserve">under the service’s </w:t>
      </w:r>
      <w:r w:rsidR="00C71915" w:rsidRPr="006D73E2">
        <w:rPr>
          <w:rFonts w:eastAsia="Calibri"/>
          <w:color w:val="auto"/>
          <w:lang w:eastAsia="en-US"/>
        </w:rPr>
        <w:t xml:space="preserve">plan for continuous improvement to address and </w:t>
      </w:r>
      <w:r w:rsidR="00D306C2" w:rsidRPr="006D73E2">
        <w:rPr>
          <w:rFonts w:eastAsia="Calibri"/>
          <w:color w:val="auto"/>
          <w:lang w:eastAsia="en-US"/>
        </w:rPr>
        <w:t>rectify this.</w:t>
      </w:r>
      <w:r w:rsidR="006D73E2" w:rsidRPr="006D73E2">
        <w:rPr>
          <w:rFonts w:eastAsia="Calibri"/>
          <w:color w:val="auto"/>
          <w:lang w:eastAsia="en-US"/>
        </w:rPr>
        <w:t xml:space="preserve"> I am satisfied these planned actions will address the deficiencies identified at the Audit. </w:t>
      </w:r>
    </w:p>
    <w:p w14:paraId="045B6F91" w14:textId="77777777" w:rsidR="00DF11C0" w:rsidRPr="007A1B66" w:rsidRDefault="00DF11C0" w:rsidP="00DF11C0">
      <w:pPr>
        <w:rPr>
          <w:rFonts w:eastAsia="Calibri"/>
          <w:i/>
          <w:iCs/>
          <w:color w:val="auto"/>
          <w:lang w:eastAsia="en-US"/>
        </w:rPr>
      </w:pPr>
      <w:r w:rsidRPr="00154403">
        <w:rPr>
          <w:rFonts w:eastAsiaTheme="minorHAnsi"/>
        </w:rPr>
        <w:t xml:space="preserve">The Quality Standard is assessed </w:t>
      </w:r>
      <w:r w:rsidRPr="007A1B66">
        <w:rPr>
          <w:rFonts w:eastAsiaTheme="minorHAnsi"/>
          <w:color w:val="auto"/>
        </w:rPr>
        <w:t>as Compliant as four of the four specific requirements have been assessed as Compliant.</w:t>
      </w:r>
    </w:p>
    <w:p w14:paraId="42D3CC51" w14:textId="77777777" w:rsidR="00DF11C0" w:rsidRDefault="00DF11C0" w:rsidP="00DF11C0">
      <w:pPr>
        <w:pStyle w:val="Heading2"/>
      </w:pPr>
      <w:r>
        <w:t>Assessment of Standard 6 Requirements</w:t>
      </w:r>
      <w:r w:rsidRPr="0066387A">
        <w:rPr>
          <w:i/>
          <w:color w:val="0000FF"/>
          <w:sz w:val="24"/>
          <w:szCs w:val="24"/>
        </w:rPr>
        <w:t xml:space="preserve"> </w:t>
      </w:r>
    </w:p>
    <w:p w14:paraId="52521392" w14:textId="77777777" w:rsidR="00DF11C0" w:rsidRPr="00506F7F" w:rsidRDefault="00DF11C0" w:rsidP="00DF11C0">
      <w:pPr>
        <w:pStyle w:val="Heading3"/>
      </w:pPr>
      <w:r w:rsidRPr="00506F7F">
        <w:t>Requirement 6(3)(a)</w:t>
      </w:r>
      <w:r>
        <w:tab/>
      </w:r>
      <w:r w:rsidRPr="00051035">
        <w:t>Compliant</w:t>
      </w:r>
    </w:p>
    <w:p w14:paraId="31C5A134" w14:textId="77777777" w:rsidR="00DF11C0" w:rsidRPr="004A3816" w:rsidRDefault="00DF11C0" w:rsidP="00DF11C0">
      <w:pPr>
        <w:rPr>
          <w:i/>
        </w:rPr>
      </w:pPr>
      <w:r w:rsidRPr="004A3816">
        <w:rPr>
          <w:i/>
        </w:rPr>
        <w:t>Consumers, their family, friends, carers and others are encouraged and supported to provide feedback and make complaints.</w:t>
      </w:r>
    </w:p>
    <w:p w14:paraId="05C62794" w14:textId="77777777" w:rsidR="00DF11C0" w:rsidRPr="00506F7F" w:rsidRDefault="00DF11C0" w:rsidP="00DF11C0">
      <w:pPr>
        <w:pStyle w:val="Heading3"/>
      </w:pPr>
      <w:r w:rsidRPr="00506F7F">
        <w:t>Requirement 6(3)(b)</w:t>
      </w:r>
      <w:r>
        <w:tab/>
      </w:r>
      <w:r w:rsidRPr="00051035">
        <w:t>Compliant</w:t>
      </w:r>
    </w:p>
    <w:p w14:paraId="1DE90A85" w14:textId="77777777" w:rsidR="00DF11C0" w:rsidRPr="004A3816" w:rsidRDefault="00DF11C0" w:rsidP="00DF11C0">
      <w:pPr>
        <w:rPr>
          <w:i/>
        </w:rPr>
      </w:pPr>
      <w:r w:rsidRPr="004A3816">
        <w:rPr>
          <w:i/>
        </w:rPr>
        <w:t>Consumers are made aware of and have access to advocates, language services and other methods for raising and resolving complaints.</w:t>
      </w:r>
    </w:p>
    <w:p w14:paraId="10455B2C" w14:textId="77777777" w:rsidR="00DF11C0" w:rsidRPr="00D435F8" w:rsidRDefault="00DF11C0" w:rsidP="00DF11C0">
      <w:pPr>
        <w:pStyle w:val="Heading3"/>
      </w:pPr>
      <w:r w:rsidRPr="00D435F8">
        <w:t>Requirement 6(3)(c)</w:t>
      </w:r>
      <w:r>
        <w:tab/>
      </w:r>
      <w:r w:rsidRPr="00051035">
        <w:t>Compliant</w:t>
      </w:r>
    </w:p>
    <w:p w14:paraId="4FC76C11" w14:textId="77777777" w:rsidR="00DF11C0" w:rsidRPr="004A3816" w:rsidRDefault="00DF11C0" w:rsidP="00DF11C0">
      <w:pPr>
        <w:rPr>
          <w:i/>
        </w:rPr>
      </w:pPr>
      <w:r w:rsidRPr="004A3816">
        <w:rPr>
          <w:i/>
        </w:rPr>
        <w:t>Appropriate action is taken in response to complaints and an open disclosure process is used when things go wrong.</w:t>
      </w:r>
    </w:p>
    <w:p w14:paraId="3089B426" w14:textId="77777777" w:rsidR="00DF11C0" w:rsidRPr="00D435F8" w:rsidRDefault="00DF11C0" w:rsidP="00DF11C0">
      <w:pPr>
        <w:pStyle w:val="Heading3"/>
      </w:pPr>
      <w:r w:rsidRPr="00D435F8">
        <w:t>Requirement 6(3)(d)</w:t>
      </w:r>
      <w:r>
        <w:tab/>
      </w:r>
      <w:r w:rsidRPr="00051035">
        <w:t>Compliant</w:t>
      </w:r>
    </w:p>
    <w:p w14:paraId="2DD0E5D4" w14:textId="77777777" w:rsidR="00DF11C0" w:rsidRPr="004A3816" w:rsidRDefault="00DF11C0" w:rsidP="00DF11C0">
      <w:pPr>
        <w:rPr>
          <w:i/>
        </w:rPr>
      </w:pPr>
      <w:r w:rsidRPr="004A3816">
        <w:rPr>
          <w:i/>
        </w:rPr>
        <w:t>Feedback and complaints are reviewed and used to improve the quality of care and services.</w:t>
      </w:r>
    </w:p>
    <w:p w14:paraId="0496357B" w14:textId="77777777" w:rsidR="0015438D" w:rsidRPr="001B3DE8" w:rsidRDefault="0015438D" w:rsidP="0015438D"/>
    <w:p w14:paraId="0496357C" w14:textId="77777777" w:rsidR="0015438D" w:rsidRDefault="0015438D" w:rsidP="0015438D">
      <w:pPr>
        <w:sectPr w:rsidR="0015438D" w:rsidSect="0015438D">
          <w:type w:val="continuous"/>
          <w:pgSz w:w="11906" w:h="16838"/>
          <w:pgMar w:top="1701" w:right="1418" w:bottom="1418" w:left="1418" w:header="709" w:footer="397" w:gutter="0"/>
          <w:cols w:space="708"/>
          <w:titlePg/>
          <w:docGrid w:linePitch="360"/>
        </w:sectPr>
      </w:pPr>
    </w:p>
    <w:p w14:paraId="0496357D" w14:textId="07CFA3DC" w:rsidR="0015438D" w:rsidRDefault="006965A3" w:rsidP="0015438D">
      <w:pPr>
        <w:pStyle w:val="Heading1"/>
        <w:tabs>
          <w:tab w:val="right" w:pos="9070"/>
        </w:tabs>
        <w:spacing w:before="560" w:after="640"/>
        <w:rPr>
          <w:color w:val="FFFFFF" w:themeColor="background1"/>
          <w:sz w:val="36"/>
        </w:rPr>
        <w:sectPr w:rsidR="0015438D" w:rsidSect="0015438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49635D6" wp14:editId="049635D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14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496357E" w14:textId="77777777" w:rsidR="0015438D" w:rsidRPr="000E654D" w:rsidRDefault="006965A3" w:rsidP="0015438D">
      <w:pPr>
        <w:pStyle w:val="Heading3"/>
        <w:shd w:val="clear" w:color="auto" w:fill="F2F2F2" w:themeFill="background1" w:themeFillShade="F2"/>
      </w:pPr>
      <w:r w:rsidRPr="000E654D">
        <w:t>Consumer outcome:</w:t>
      </w:r>
    </w:p>
    <w:p w14:paraId="0496357F" w14:textId="77777777" w:rsidR="0015438D" w:rsidRDefault="006965A3" w:rsidP="0015438D">
      <w:pPr>
        <w:numPr>
          <w:ilvl w:val="0"/>
          <w:numId w:val="7"/>
        </w:numPr>
        <w:shd w:val="clear" w:color="auto" w:fill="F2F2F2" w:themeFill="background1" w:themeFillShade="F2"/>
      </w:pPr>
      <w:r>
        <w:t>I get quality care and services when I need them from people who are knowledgeable, capable and caring.</w:t>
      </w:r>
    </w:p>
    <w:p w14:paraId="04963580" w14:textId="77777777" w:rsidR="0015438D" w:rsidRDefault="006965A3" w:rsidP="0015438D">
      <w:pPr>
        <w:pStyle w:val="Heading3"/>
        <w:shd w:val="clear" w:color="auto" w:fill="F2F2F2" w:themeFill="background1" w:themeFillShade="F2"/>
      </w:pPr>
      <w:r>
        <w:t>Organisation statement:</w:t>
      </w:r>
    </w:p>
    <w:p w14:paraId="04963581" w14:textId="77777777" w:rsidR="0015438D" w:rsidRDefault="006965A3" w:rsidP="0015438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963582" w14:textId="77777777" w:rsidR="0015438D" w:rsidRDefault="006965A3" w:rsidP="0015438D">
      <w:pPr>
        <w:pStyle w:val="Heading2"/>
      </w:pPr>
      <w:r>
        <w:t>Assessment of Standard 7</w:t>
      </w:r>
    </w:p>
    <w:p w14:paraId="13A9481C" w14:textId="21657A95" w:rsidR="00402B48" w:rsidRPr="003604E6" w:rsidRDefault="006D73E2" w:rsidP="00402B48">
      <w:pPr>
        <w:rPr>
          <w:rFonts w:eastAsia="Calibri"/>
          <w:color w:val="auto"/>
          <w:lang w:eastAsia="en-US"/>
        </w:rPr>
      </w:pPr>
      <w:r>
        <w:rPr>
          <w:rFonts w:eastAsia="Calibri"/>
          <w:color w:val="auto"/>
          <w:lang w:eastAsia="en-US"/>
        </w:rPr>
        <w:t>C</w:t>
      </w:r>
      <w:r w:rsidR="00402B48" w:rsidRPr="003604E6">
        <w:rPr>
          <w:rFonts w:eastAsia="Calibri"/>
          <w:color w:val="auto"/>
          <w:lang w:eastAsia="en-US"/>
        </w:rPr>
        <w:t xml:space="preserve">onsumers </w:t>
      </w:r>
      <w:r w:rsidR="00926EAB">
        <w:rPr>
          <w:rFonts w:eastAsia="Calibri"/>
          <w:color w:val="auto"/>
          <w:lang w:eastAsia="en-US"/>
        </w:rPr>
        <w:t xml:space="preserve">and representatives </w:t>
      </w:r>
      <w:r w:rsidR="00402B48" w:rsidRPr="003604E6">
        <w:rPr>
          <w:rFonts w:eastAsia="Calibri"/>
          <w:color w:val="auto"/>
          <w:lang w:eastAsia="en-US"/>
        </w:rPr>
        <w:t xml:space="preserve">considered </w:t>
      </w:r>
      <w:r w:rsidR="00926EAB">
        <w:rPr>
          <w:rFonts w:eastAsia="Calibri"/>
          <w:color w:val="auto"/>
          <w:lang w:eastAsia="en-US"/>
        </w:rPr>
        <w:t>consumer</w:t>
      </w:r>
      <w:r w:rsidR="009048C0">
        <w:rPr>
          <w:rFonts w:eastAsia="Calibri"/>
          <w:color w:val="auto"/>
          <w:lang w:eastAsia="en-US"/>
        </w:rPr>
        <w:t>s</w:t>
      </w:r>
      <w:r w:rsidR="00926EAB">
        <w:rPr>
          <w:rFonts w:eastAsia="Calibri"/>
          <w:color w:val="auto"/>
          <w:lang w:eastAsia="en-US"/>
        </w:rPr>
        <w:t xml:space="preserve"> </w:t>
      </w:r>
      <w:r>
        <w:rPr>
          <w:rFonts w:eastAsia="Calibri"/>
          <w:color w:val="auto"/>
          <w:lang w:eastAsia="en-US"/>
        </w:rPr>
        <w:t xml:space="preserve">received </w:t>
      </w:r>
      <w:r w:rsidR="00402B48" w:rsidRPr="003604E6">
        <w:rPr>
          <w:rFonts w:eastAsia="Calibri"/>
          <w:color w:val="auto"/>
          <w:lang w:eastAsia="en-US"/>
        </w:rPr>
        <w:t>quality care and services when they need</w:t>
      </w:r>
      <w:r w:rsidR="00926EAB">
        <w:rPr>
          <w:rFonts w:eastAsia="Calibri"/>
          <w:color w:val="auto"/>
          <w:lang w:eastAsia="en-US"/>
        </w:rPr>
        <w:t>ed</w:t>
      </w:r>
      <w:r w:rsidR="00402B48" w:rsidRPr="003604E6">
        <w:rPr>
          <w:rFonts w:eastAsia="Calibri"/>
          <w:color w:val="auto"/>
          <w:lang w:eastAsia="en-US"/>
        </w:rPr>
        <w:t xml:space="preserve"> them and from people who </w:t>
      </w:r>
      <w:r w:rsidR="00926EAB">
        <w:rPr>
          <w:rFonts w:eastAsia="Calibri"/>
          <w:color w:val="auto"/>
          <w:lang w:eastAsia="en-US"/>
        </w:rPr>
        <w:t xml:space="preserve">were </w:t>
      </w:r>
      <w:r w:rsidR="00402B48" w:rsidRPr="003604E6">
        <w:rPr>
          <w:rFonts w:eastAsia="Calibri"/>
          <w:color w:val="auto"/>
          <w:lang w:eastAsia="en-US"/>
        </w:rPr>
        <w:t>knowledgeable, capable and caring.</w:t>
      </w:r>
    </w:p>
    <w:p w14:paraId="1286E0F7" w14:textId="4D1C6691" w:rsidR="00926EAB" w:rsidRPr="003604E6" w:rsidRDefault="00926EAB" w:rsidP="003F6DBA">
      <w:pPr>
        <w:pStyle w:val="ListParagraph"/>
        <w:numPr>
          <w:ilvl w:val="0"/>
          <w:numId w:val="29"/>
        </w:numPr>
        <w:contextualSpacing w:val="0"/>
        <w:rPr>
          <w:rFonts w:eastAsia="Calibri"/>
          <w:color w:val="auto"/>
          <w:lang w:eastAsia="en-US"/>
        </w:rPr>
      </w:pPr>
      <w:r w:rsidRPr="47B59539">
        <w:rPr>
          <w:rFonts w:eastAsia="Calibri"/>
          <w:color w:val="auto"/>
          <w:lang w:eastAsia="en-US"/>
        </w:rPr>
        <w:t xml:space="preserve">Consumers/representatives felt there </w:t>
      </w:r>
      <w:r w:rsidR="009048C0">
        <w:rPr>
          <w:rFonts w:eastAsia="Calibri"/>
          <w:color w:val="auto"/>
          <w:lang w:eastAsia="en-US"/>
        </w:rPr>
        <w:t>were</w:t>
      </w:r>
      <w:r w:rsidRPr="47B59539">
        <w:rPr>
          <w:rFonts w:eastAsia="Calibri"/>
          <w:color w:val="auto"/>
          <w:lang w:eastAsia="en-US"/>
        </w:rPr>
        <w:t xml:space="preserve"> </w:t>
      </w:r>
      <w:proofErr w:type="gramStart"/>
      <w:r w:rsidRPr="47B59539">
        <w:rPr>
          <w:rFonts w:eastAsia="Calibri"/>
          <w:color w:val="auto"/>
          <w:lang w:eastAsia="en-US"/>
        </w:rPr>
        <w:t>sufficient</w:t>
      </w:r>
      <w:proofErr w:type="gramEnd"/>
      <w:r w:rsidRPr="47B59539">
        <w:rPr>
          <w:rFonts w:eastAsia="Calibri"/>
          <w:color w:val="auto"/>
          <w:lang w:eastAsia="en-US"/>
        </w:rPr>
        <w:t xml:space="preserve"> staff to meet the</w:t>
      </w:r>
      <w:r>
        <w:rPr>
          <w:rFonts w:eastAsia="Calibri"/>
          <w:color w:val="auto"/>
          <w:lang w:eastAsia="en-US"/>
        </w:rPr>
        <w:t xml:space="preserve"> consumers’ </w:t>
      </w:r>
      <w:r w:rsidRPr="47B59539">
        <w:rPr>
          <w:rFonts w:eastAsia="Calibri"/>
          <w:color w:val="auto"/>
          <w:lang w:eastAsia="en-US"/>
        </w:rPr>
        <w:t>needs</w:t>
      </w:r>
      <w:r w:rsidR="009048C0">
        <w:rPr>
          <w:rFonts w:eastAsia="Calibri"/>
          <w:color w:val="auto"/>
          <w:lang w:eastAsia="en-US"/>
        </w:rPr>
        <w:t xml:space="preserve">, </w:t>
      </w:r>
      <w:r w:rsidRPr="47B59539">
        <w:rPr>
          <w:rFonts w:eastAsia="Calibri"/>
          <w:color w:val="auto"/>
          <w:lang w:eastAsia="en-US"/>
        </w:rPr>
        <w:t>described care and service being provided in line with the</w:t>
      </w:r>
      <w:r w:rsidR="009048C0">
        <w:rPr>
          <w:rFonts w:eastAsia="Calibri"/>
          <w:color w:val="auto"/>
          <w:lang w:eastAsia="en-US"/>
        </w:rPr>
        <w:t xml:space="preserve"> consumers’ </w:t>
      </w:r>
      <w:r w:rsidRPr="47B59539">
        <w:rPr>
          <w:rFonts w:eastAsia="Calibri"/>
          <w:color w:val="auto"/>
          <w:lang w:eastAsia="en-US"/>
        </w:rPr>
        <w:t>stated preferences and said staff were available if needed.</w:t>
      </w:r>
    </w:p>
    <w:p w14:paraId="180460B1" w14:textId="6293631C" w:rsidR="00402B48" w:rsidRPr="00AD1BAC" w:rsidRDefault="00402B48" w:rsidP="003F6DBA">
      <w:pPr>
        <w:pStyle w:val="ListParagraph"/>
        <w:numPr>
          <w:ilvl w:val="0"/>
          <w:numId w:val="29"/>
        </w:numPr>
        <w:ind w:left="714" w:hanging="357"/>
        <w:contextualSpacing w:val="0"/>
        <w:rPr>
          <w:rFonts w:eastAsia="Calibri"/>
          <w:color w:val="auto"/>
          <w:lang w:eastAsia="en-US"/>
        </w:rPr>
      </w:pPr>
      <w:r w:rsidRPr="00AD1BAC">
        <w:rPr>
          <w:rFonts w:eastAsia="Calibri"/>
          <w:color w:val="auto"/>
          <w:lang w:eastAsia="en-US"/>
        </w:rPr>
        <w:t xml:space="preserve">Consumers/representatives said staff </w:t>
      </w:r>
      <w:r w:rsidR="009048C0">
        <w:rPr>
          <w:rFonts w:eastAsia="Calibri"/>
          <w:color w:val="auto"/>
          <w:lang w:eastAsia="en-US"/>
        </w:rPr>
        <w:t>were</w:t>
      </w:r>
      <w:r w:rsidRPr="00AD1BAC">
        <w:rPr>
          <w:rFonts w:eastAsia="Calibri"/>
          <w:color w:val="auto"/>
          <w:lang w:eastAsia="en-US"/>
        </w:rPr>
        <w:t xml:space="preserve"> kind and caring and expressed confidence in the quality of care and services they </w:t>
      </w:r>
      <w:r w:rsidR="009048C0">
        <w:rPr>
          <w:rFonts w:eastAsia="Calibri"/>
          <w:color w:val="auto"/>
          <w:lang w:eastAsia="en-US"/>
        </w:rPr>
        <w:t>received</w:t>
      </w:r>
      <w:r w:rsidRPr="00AD1BAC">
        <w:rPr>
          <w:rFonts w:eastAsia="Calibri"/>
          <w:color w:val="auto"/>
          <w:lang w:eastAsia="en-US"/>
        </w:rPr>
        <w:t xml:space="preserve">, stating staff were knowledgeable and well trained. </w:t>
      </w:r>
    </w:p>
    <w:p w14:paraId="0ADF74BE" w14:textId="1D8A4F16" w:rsidR="00926EAB" w:rsidRPr="006A2D43" w:rsidRDefault="00402B48" w:rsidP="00537B23">
      <w:pPr>
        <w:rPr>
          <w:color w:val="auto"/>
          <w:lang w:eastAsia="en-US"/>
        </w:rPr>
      </w:pPr>
      <w:r w:rsidRPr="00926EAB">
        <w:rPr>
          <w:rFonts w:eastAsia="Calibri"/>
          <w:color w:val="auto"/>
          <w:lang w:eastAsia="en-US"/>
        </w:rPr>
        <w:t>Management demonstrate</w:t>
      </w:r>
      <w:r w:rsidR="00537B23">
        <w:rPr>
          <w:rFonts w:eastAsia="Calibri"/>
          <w:color w:val="auto"/>
          <w:lang w:eastAsia="en-US"/>
        </w:rPr>
        <w:t>d</w:t>
      </w:r>
      <w:r w:rsidRPr="00926EAB">
        <w:rPr>
          <w:rFonts w:eastAsia="Calibri"/>
          <w:color w:val="auto"/>
          <w:lang w:eastAsia="en-US"/>
        </w:rPr>
        <w:t xml:space="preserve"> staffing levels </w:t>
      </w:r>
      <w:r w:rsidR="00926EAB" w:rsidRPr="00926EAB">
        <w:rPr>
          <w:rFonts w:eastAsia="Calibri"/>
          <w:color w:val="auto"/>
          <w:lang w:eastAsia="en-US"/>
        </w:rPr>
        <w:t>were</w:t>
      </w:r>
      <w:r w:rsidRPr="00926EAB">
        <w:rPr>
          <w:rFonts w:eastAsia="Calibri"/>
          <w:color w:val="auto"/>
          <w:lang w:eastAsia="en-US"/>
        </w:rPr>
        <w:t xml:space="preserve"> reviewed and adjusted in line with consumer care needs and when feedback from consumers/representatives or staff ha</w:t>
      </w:r>
      <w:r w:rsidR="00926EAB" w:rsidRPr="00926EAB">
        <w:rPr>
          <w:rFonts w:eastAsia="Calibri"/>
          <w:color w:val="auto"/>
          <w:lang w:eastAsia="en-US"/>
        </w:rPr>
        <w:t>d</w:t>
      </w:r>
      <w:r w:rsidRPr="00926EAB">
        <w:rPr>
          <w:rFonts w:eastAsia="Calibri"/>
          <w:color w:val="auto"/>
          <w:lang w:eastAsia="en-US"/>
        </w:rPr>
        <w:t xml:space="preserve"> been received.</w:t>
      </w:r>
      <w:r w:rsidR="00926EAB">
        <w:rPr>
          <w:rFonts w:eastAsia="Calibri"/>
          <w:color w:val="auto"/>
          <w:lang w:eastAsia="en-US"/>
        </w:rPr>
        <w:t xml:space="preserve"> The </w:t>
      </w:r>
      <w:r w:rsidR="00926EAB" w:rsidRPr="00926EAB">
        <w:rPr>
          <w:rFonts w:eastAsia="Calibri"/>
          <w:color w:val="auto"/>
          <w:lang w:eastAsia="en-US"/>
        </w:rPr>
        <w:t xml:space="preserve">organisation </w:t>
      </w:r>
      <w:r w:rsidR="009048C0">
        <w:rPr>
          <w:rFonts w:eastAsia="Calibri"/>
          <w:color w:val="auto"/>
          <w:lang w:eastAsia="en-US"/>
        </w:rPr>
        <w:t>supported</w:t>
      </w:r>
      <w:r w:rsidR="00926EAB" w:rsidRPr="00926EAB">
        <w:rPr>
          <w:rFonts w:eastAsia="Calibri"/>
          <w:color w:val="auto"/>
          <w:lang w:eastAsia="en-US"/>
        </w:rPr>
        <w:t xml:space="preserve"> the service with </w:t>
      </w:r>
      <w:r w:rsidR="00537B23" w:rsidRPr="00926EAB">
        <w:rPr>
          <w:rFonts w:eastAsia="Calibri"/>
          <w:color w:val="auto"/>
          <w:lang w:eastAsia="en-US"/>
        </w:rPr>
        <w:t>several</w:t>
      </w:r>
      <w:r w:rsidR="00926EAB" w:rsidRPr="00926EAB">
        <w:rPr>
          <w:rFonts w:eastAsia="Calibri"/>
          <w:color w:val="auto"/>
          <w:lang w:eastAsia="en-US"/>
        </w:rPr>
        <w:t xml:space="preserve"> strategies to build capacity in relation to staffing numbers</w:t>
      </w:r>
      <w:r w:rsidR="00926EAB">
        <w:rPr>
          <w:rFonts w:eastAsia="Calibri"/>
          <w:color w:val="auto"/>
          <w:lang w:eastAsia="en-US"/>
        </w:rPr>
        <w:t>,</w:t>
      </w:r>
      <w:r w:rsidR="00537B23">
        <w:rPr>
          <w:rFonts w:eastAsia="Calibri"/>
          <w:color w:val="auto"/>
          <w:lang w:eastAsia="en-US"/>
        </w:rPr>
        <w:t xml:space="preserve"> which included </w:t>
      </w:r>
      <w:r w:rsidR="00926EAB" w:rsidRPr="006A2D43">
        <w:rPr>
          <w:rFonts w:eastAsia="Calibri"/>
          <w:color w:val="auto"/>
          <w:lang w:eastAsia="en-US"/>
        </w:rPr>
        <w:t xml:space="preserve">an on-going </w:t>
      </w:r>
      <w:r w:rsidR="00926EAB">
        <w:rPr>
          <w:rFonts w:eastAsia="Calibri"/>
          <w:color w:val="auto"/>
          <w:lang w:eastAsia="en-US"/>
        </w:rPr>
        <w:t xml:space="preserve">state-wide </w:t>
      </w:r>
      <w:r w:rsidR="00926EAB" w:rsidRPr="006A2D43">
        <w:rPr>
          <w:rFonts w:eastAsia="Calibri"/>
          <w:color w:val="auto"/>
          <w:lang w:eastAsia="en-US"/>
        </w:rPr>
        <w:t>service agreement in place with a staffing agency that supp</w:t>
      </w:r>
      <w:r w:rsidR="00537B23">
        <w:rPr>
          <w:rFonts w:eastAsia="Calibri"/>
          <w:color w:val="auto"/>
          <w:lang w:eastAsia="en-US"/>
        </w:rPr>
        <w:t xml:space="preserve">lied </w:t>
      </w:r>
      <w:r w:rsidR="00926EAB" w:rsidRPr="006A2D43">
        <w:rPr>
          <w:rFonts w:eastAsia="Calibri"/>
          <w:color w:val="auto"/>
          <w:lang w:eastAsia="en-US"/>
        </w:rPr>
        <w:t>nursing and care staff</w:t>
      </w:r>
      <w:r w:rsidR="00537B23">
        <w:rPr>
          <w:rFonts w:eastAsia="Calibri"/>
          <w:color w:val="auto"/>
          <w:lang w:eastAsia="en-US"/>
        </w:rPr>
        <w:t xml:space="preserve">, and the service was </w:t>
      </w:r>
      <w:r w:rsidR="00926EAB" w:rsidRPr="006A2D43">
        <w:rPr>
          <w:rFonts w:eastAsia="Calibri"/>
          <w:color w:val="auto"/>
          <w:lang w:eastAsia="en-US"/>
        </w:rPr>
        <w:t xml:space="preserve">actively recruiting </w:t>
      </w:r>
      <w:r w:rsidR="00537B23">
        <w:rPr>
          <w:rFonts w:eastAsia="Calibri"/>
          <w:color w:val="auto"/>
          <w:lang w:eastAsia="en-US"/>
        </w:rPr>
        <w:t>registered</w:t>
      </w:r>
      <w:r w:rsidR="00926EAB" w:rsidRPr="006A2D43">
        <w:rPr>
          <w:rFonts w:eastAsia="Calibri"/>
          <w:color w:val="auto"/>
          <w:lang w:eastAsia="en-US"/>
        </w:rPr>
        <w:t xml:space="preserve"> and care staff. </w:t>
      </w:r>
    </w:p>
    <w:p w14:paraId="095056F6" w14:textId="5597AA9B" w:rsidR="00402B48" w:rsidRPr="009048C0" w:rsidRDefault="00402B48" w:rsidP="00537B23">
      <w:pPr>
        <w:rPr>
          <w:color w:val="auto"/>
          <w:lang w:eastAsia="en-US"/>
        </w:rPr>
      </w:pPr>
      <w:r w:rsidRPr="00537B23">
        <w:rPr>
          <w:rFonts w:eastAsia="Calibri"/>
          <w:color w:val="auto"/>
          <w:lang w:eastAsia="en-US"/>
        </w:rPr>
        <w:t>Staff ha</w:t>
      </w:r>
      <w:r w:rsidR="009048C0">
        <w:rPr>
          <w:rFonts w:eastAsia="Calibri"/>
          <w:color w:val="auto"/>
          <w:lang w:eastAsia="en-US"/>
        </w:rPr>
        <w:t>d</w:t>
      </w:r>
      <w:r w:rsidRPr="00537B23">
        <w:rPr>
          <w:rFonts w:eastAsia="Calibri"/>
          <w:color w:val="auto"/>
          <w:lang w:eastAsia="en-US"/>
        </w:rPr>
        <w:t xml:space="preserve"> access to a range of education and training programs via the service’s online learning platform and face to face training sessions, with staff completing annual mandatory training modules as a requirement of their role.</w:t>
      </w:r>
      <w:r w:rsidR="00537B23" w:rsidRPr="00537B23">
        <w:rPr>
          <w:rFonts w:eastAsia="Calibri"/>
          <w:color w:val="auto"/>
          <w:lang w:eastAsia="en-US"/>
        </w:rPr>
        <w:t xml:space="preserve"> Management advised that the organisation’s </w:t>
      </w:r>
      <w:r w:rsidR="00537B23">
        <w:rPr>
          <w:rFonts w:eastAsia="Calibri"/>
          <w:color w:val="auto"/>
          <w:lang w:eastAsia="en-US"/>
        </w:rPr>
        <w:t>o</w:t>
      </w:r>
      <w:r w:rsidR="00537B23" w:rsidRPr="00537B23">
        <w:rPr>
          <w:color w:val="auto"/>
        </w:rPr>
        <w:t xml:space="preserve">rientation </w:t>
      </w:r>
      <w:r w:rsidR="00537B23">
        <w:rPr>
          <w:color w:val="auto"/>
        </w:rPr>
        <w:t>t</w:t>
      </w:r>
      <w:r w:rsidR="00537B23" w:rsidRPr="00537B23">
        <w:rPr>
          <w:color w:val="auto"/>
        </w:rPr>
        <w:t xml:space="preserve">raining </w:t>
      </w:r>
      <w:r w:rsidR="00537B23">
        <w:rPr>
          <w:color w:val="auto"/>
        </w:rPr>
        <w:t>p</w:t>
      </w:r>
      <w:r w:rsidR="00537B23" w:rsidRPr="00537B23">
        <w:rPr>
          <w:color w:val="auto"/>
        </w:rPr>
        <w:t>ackage ha</w:t>
      </w:r>
      <w:r w:rsidR="009048C0">
        <w:rPr>
          <w:color w:val="auto"/>
        </w:rPr>
        <w:t>d</w:t>
      </w:r>
      <w:r w:rsidR="00537B23" w:rsidRPr="00537B23">
        <w:rPr>
          <w:color w:val="auto"/>
        </w:rPr>
        <w:t xml:space="preserve"> been updated to include information on Serious Incident Response Scheme and </w:t>
      </w:r>
      <w:r w:rsidR="009048C0">
        <w:rPr>
          <w:color w:val="auto"/>
        </w:rPr>
        <w:t>was now</w:t>
      </w:r>
      <w:r w:rsidR="00537B23" w:rsidRPr="00537B23">
        <w:rPr>
          <w:color w:val="auto"/>
        </w:rPr>
        <w:t xml:space="preserve"> available via the online learning platform. </w:t>
      </w:r>
      <w:r w:rsidR="00537B23">
        <w:rPr>
          <w:color w:val="auto"/>
        </w:rPr>
        <w:t xml:space="preserve">The service’s </w:t>
      </w:r>
      <w:r w:rsidR="00537B23" w:rsidRPr="00537B23">
        <w:rPr>
          <w:color w:val="auto"/>
          <w:lang w:eastAsia="en-US"/>
        </w:rPr>
        <w:t xml:space="preserve">call bell response times </w:t>
      </w:r>
      <w:r w:rsidR="009048C0">
        <w:rPr>
          <w:color w:val="auto"/>
          <w:lang w:eastAsia="en-US"/>
        </w:rPr>
        <w:t xml:space="preserve">were </w:t>
      </w:r>
      <w:r w:rsidR="00537B23" w:rsidRPr="00537B23">
        <w:rPr>
          <w:color w:val="auto"/>
          <w:lang w:eastAsia="en-US"/>
        </w:rPr>
        <w:t xml:space="preserve">reviewed </w:t>
      </w:r>
      <w:r w:rsidR="00537B23" w:rsidRPr="00537B23">
        <w:rPr>
          <w:color w:val="auto"/>
          <w:lang w:eastAsia="en-US"/>
        </w:rPr>
        <w:lastRenderedPageBreak/>
        <w:t xml:space="preserve">weekly by the </w:t>
      </w:r>
      <w:r w:rsidR="00537B23">
        <w:rPr>
          <w:color w:val="auto"/>
          <w:lang w:eastAsia="en-US"/>
        </w:rPr>
        <w:t>c</w:t>
      </w:r>
      <w:r w:rsidR="00537B23" w:rsidRPr="00537B23">
        <w:rPr>
          <w:color w:val="auto"/>
          <w:lang w:eastAsia="en-US"/>
        </w:rPr>
        <w:t xml:space="preserve">linical </w:t>
      </w:r>
      <w:r w:rsidR="00537B23">
        <w:rPr>
          <w:color w:val="auto"/>
          <w:lang w:eastAsia="en-US"/>
        </w:rPr>
        <w:t>m</w:t>
      </w:r>
      <w:r w:rsidR="00537B23" w:rsidRPr="00537B23">
        <w:rPr>
          <w:color w:val="auto"/>
          <w:lang w:eastAsia="en-US"/>
        </w:rPr>
        <w:t xml:space="preserve">anagement </w:t>
      </w:r>
      <w:r w:rsidR="00537B23">
        <w:rPr>
          <w:color w:val="auto"/>
          <w:lang w:eastAsia="en-US"/>
        </w:rPr>
        <w:t>t</w:t>
      </w:r>
      <w:r w:rsidR="00537B23" w:rsidRPr="00537B23">
        <w:rPr>
          <w:color w:val="auto"/>
          <w:lang w:eastAsia="en-US"/>
        </w:rPr>
        <w:t>eam</w:t>
      </w:r>
      <w:r w:rsidR="009048C0">
        <w:rPr>
          <w:color w:val="auto"/>
          <w:lang w:eastAsia="en-US"/>
        </w:rPr>
        <w:t xml:space="preserve"> and </w:t>
      </w:r>
      <w:r w:rsidR="00537B23" w:rsidRPr="00537B23">
        <w:rPr>
          <w:color w:val="auto"/>
          <w:lang w:eastAsia="en-US"/>
        </w:rPr>
        <w:t xml:space="preserve">discussed </w:t>
      </w:r>
      <w:r w:rsidR="009048C0">
        <w:rPr>
          <w:color w:val="auto"/>
          <w:lang w:eastAsia="en-US"/>
        </w:rPr>
        <w:t xml:space="preserve">weekly with </w:t>
      </w:r>
      <w:r w:rsidR="00537B23" w:rsidRPr="00537B23">
        <w:rPr>
          <w:color w:val="auto"/>
          <w:lang w:eastAsia="en-US"/>
        </w:rPr>
        <w:t>staff during meetings held in each care area</w:t>
      </w:r>
      <w:r w:rsidR="009048C0">
        <w:rPr>
          <w:color w:val="auto"/>
          <w:lang w:eastAsia="en-US"/>
        </w:rPr>
        <w:t xml:space="preserve">. </w:t>
      </w:r>
      <w:r w:rsidR="00537B23" w:rsidRPr="00537B23">
        <w:rPr>
          <w:color w:val="auto"/>
          <w:lang w:eastAsia="en-US"/>
        </w:rPr>
        <w:t xml:space="preserve"> </w:t>
      </w:r>
    </w:p>
    <w:p w14:paraId="2491923A" w14:textId="3C036AE8" w:rsidR="00926EAB" w:rsidRPr="00BA0F2D" w:rsidRDefault="00926EAB" w:rsidP="00BA0F2D">
      <w:pPr>
        <w:spacing w:before="0" w:after="0"/>
        <w:rPr>
          <w:rFonts w:asciiTheme="minorHAnsi" w:eastAsiaTheme="minorEastAsia" w:hAnsiTheme="minorHAnsi" w:cstheme="minorBidi"/>
          <w:color w:val="000000" w:themeColor="text1"/>
          <w:lang w:eastAsia="en-US"/>
        </w:rPr>
      </w:pPr>
      <w:r w:rsidRPr="00537B23">
        <w:rPr>
          <w:rFonts w:eastAsia="Calibri"/>
          <w:color w:val="auto"/>
          <w:lang w:eastAsia="en-US"/>
        </w:rPr>
        <w:t xml:space="preserve">The Assessment Team observed staff interactions to be kind, caring and respectful. </w:t>
      </w:r>
      <w:r w:rsidR="009048C0">
        <w:rPr>
          <w:rFonts w:eastAsia="Calibri"/>
          <w:color w:val="auto"/>
          <w:lang w:eastAsia="en-US"/>
        </w:rPr>
        <w:t>Staff advised they</w:t>
      </w:r>
      <w:r w:rsidRPr="006A2D43">
        <w:rPr>
          <w:rFonts w:eastAsia="Calibri"/>
          <w:color w:val="auto"/>
          <w:lang w:eastAsia="en-US"/>
        </w:rPr>
        <w:t xml:space="preserve"> attended orientation</w:t>
      </w:r>
      <w:r w:rsidR="00905E58">
        <w:rPr>
          <w:rFonts w:eastAsia="Calibri"/>
          <w:color w:val="auto"/>
          <w:lang w:eastAsia="en-US"/>
        </w:rPr>
        <w:t xml:space="preserve">, </w:t>
      </w:r>
      <w:r w:rsidRPr="006A2D43">
        <w:rPr>
          <w:rFonts w:eastAsia="Calibri"/>
          <w:color w:val="auto"/>
          <w:lang w:eastAsia="en-US"/>
        </w:rPr>
        <w:t>completed a series of ‘buddy shifts’ upon commencement in their role and confirmed they ha</w:t>
      </w:r>
      <w:r w:rsidR="009048C0">
        <w:rPr>
          <w:rFonts w:eastAsia="Calibri"/>
          <w:color w:val="auto"/>
          <w:lang w:eastAsia="en-US"/>
        </w:rPr>
        <w:t>d</w:t>
      </w:r>
      <w:r w:rsidRPr="006A2D43">
        <w:rPr>
          <w:rFonts w:eastAsia="Calibri"/>
          <w:color w:val="auto"/>
          <w:lang w:eastAsia="en-US"/>
        </w:rPr>
        <w:t xml:space="preserve"> met with management during their probationary period to discuss their performance and future development.</w:t>
      </w:r>
      <w:r w:rsidR="009048C0" w:rsidRPr="009048C0">
        <w:rPr>
          <w:rFonts w:eastAsia="Calibri"/>
          <w:color w:val="auto"/>
          <w:lang w:eastAsia="en-US"/>
        </w:rPr>
        <w:t xml:space="preserve"> </w:t>
      </w:r>
      <w:r w:rsidR="009048C0">
        <w:rPr>
          <w:rFonts w:eastAsia="Calibri"/>
          <w:color w:val="auto"/>
          <w:lang w:eastAsia="en-US"/>
        </w:rPr>
        <w:t xml:space="preserve">Staff confirmed </w:t>
      </w:r>
      <w:r w:rsidR="009048C0" w:rsidRPr="006A2D43">
        <w:rPr>
          <w:rFonts w:eastAsia="Calibri"/>
          <w:color w:val="auto"/>
          <w:lang w:eastAsia="en-US"/>
        </w:rPr>
        <w:t>they ha</w:t>
      </w:r>
      <w:r w:rsidR="009048C0">
        <w:rPr>
          <w:rFonts w:eastAsia="Calibri"/>
          <w:color w:val="auto"/>
          <w:lang w:eastAsia="en-US"/>
        </w:rPr>
        <w:t>d</w:t>
      </w:r>
      <w:r w:rsidR="009048C0" w:rsidRPr="006A2D43">
        <w:rPr>
          <w:rFonts w:eastAsia="Calibri"/>
          <w:color w:val="auto"/>
          <w:lang w:eastAsia="en-US"/>
        </w:rPr>
        <w:t xml:space="preserve"> access to a large suite of education modules and resources via the </w:t>
      </w:r>
      <w:r w:rsidR="009048C0">
        <w:rPr>
          <w:rFonts w:eastAsia="Calibri"/>
          <w:color w:val="auto"/>
          <w:lang w:eastAsia="en-US"/>
        </w:rPr>
        <w:t xml:space="preserve">organisation’s </w:t>
      </w:r>
      <w:r w:rsidR="009048C0" w:rsidRPr="006A2D43">
        <w:rPr>
          <w:rFonts w:eastAsia="Calibri"/>
          <w:color w:val="auto"/>
          <w:lang w:eastAsia="en-US"/>
        </w:rPr>
        <w:t>online education platform and intranet</w:t>
      </w:r>
      <w:r w:rsidR="009048C0">
        <w:rPr>
          <w:rFonts w:eastAsia="Calibri"/>
          <w:color w:val="auto"/>
          <w:lang w:eastAsia="en-US"/>
        </w:rPr>
        <w:t>.</w:t>
      </w:r>
      <w:r w:rsidR="006D73E2" w:rsidRPr="006D73E2">
        <w:rPr>
          <w:rFonts w:eastAsia="Arial"/>
          <w:color w:val="auto"/>
        </w:rPr>
        <w:t xml:space="preserve"> </w:t>
      </w:r>
      <w:r w:rsidR="006D73E2" w:rsidRPr="47B59539">
        <w:rPr>
          <w:rFonts w:eastAsia="Arial"/>
          <w:color w:val="auto"/>
        </w:rPr>
        <w:t>Staff demonstrated awareness of the service’s performance development processes, including performance appraisals which include</w:t>
      </w:r>
      <w:r w:rsidR="00BA0F2D">
        <w:rPr>
          <w:rFonts w:eastAsia="Arial"/>
          <w:color w:val="auto"/>
        </w:rPr>
        <w:t>d</w:t>
      </w:r>
      <w:r w:rsidR="006D73E2" w:rsidRPr="47B59539">
        <w:rPr>
          <w:rFonts w:eastAsia="Arial"/>
          <w:color w:val="auto"/>
        </w:rPr>
        <w:t xml:space="preserve"> discussions of their performance and areas where they would like to develop their skills and knowledge.</w:t>
      </w:r>
    </w:p>
    <w:p w14:paraId="7991B9CB" w14:textId="77777777" w:rsidR="00DF11C0" w:rsidRPr="006B1A3D" w:rsidRDefault="00DF11C0" w:rsidP="00DF11C0">
      <w:pPr>
        <w:rPr>
          <w:rFonts w:eastAsia="Calibri"/>
          <w:color w:val="auto"/>
        </w:rPr>
      </w:pPr>
      <w:r w:rsidRPr="006B1A3D">
        <w:rPr>
          <w:rFonts w:eastAsiaTheme="minorHAnsi"/>
          <w:color w:val="auto"/>
        </w:rPr>
        <w:t>The Quality Standard is assessed as Compliant as five of the five specific requirements have been assessed as Compliant.</w:t>
      </w:r>
    </w:p>
    <w:p w14:paraId="6691A524" w14:textId="77777777" w:rsidR="00DF11C0" w:rsidRDefault="00DF11C0" w:rsidP="00DF11C0">
      <w:pPr>
        <w:pStyle w:val="Heading2"/>
      </w:pPr>
      <w:r>
        <w:t>Assessment of Standard 7 Requirements</w:t>
      </w:r>
      <w:r w:rsidRPr="0066387A">
        <w:rPr>
          <w:i/>
          <w:color w:val="0000FF"/>
          <w:sz w:val="24"/>
          <w:szCs w:val="24"/>
        </w:rPr>
        <w:t xml:space="preserve"> </w:t>
      </w:r>
    </w:p>
    <w:p w14:paraId="7C7954C7" w14:textId="77777777" w:rsidR="00DF11C0" w:rsidRPr="00506F7F" w:rsidRDefault="00DF11C0" w:rsidP="00DF11C0">
      <w:pPr>
        <w:pStyle w:val="Heading3"/>
      </w:pPr>
      <w:r w:rsidRPr="00506F7F">
        <w:t>Requirement 7(3)(a)</w:t>
      </w:r>
      <w:r>
        <w:tab/>
      </w:r>
      <w:r w:rsidRPr="00051035">
        <w:t>Compliant</w:t>
      </w:r>
    </w:p>
    <w:p w14:paraId="55B65C6A" w14:textId="77777777" w:rsidR="00DF11C0" w:rsidRPr="004A3816" w:rsidRDefault="00DF11C0" w:rsidP="00DF11C0">
      <w:pPr>
        <w:rPr>
          <w:i/>
        </w:rPr>
      </w:pPr>
      <w:r w:rsidRPr="004A3816">
        <w:rPr>
          <w:i/>
        </w:rPr>
        <w:t>The workforce is planned to enable, and the number and mix of members of the workforce deployed enables, the delivery and management of safe and quality care and services.</w:t>
      </w:r>
    </w:p>
    <w:p w14:paraId="50042DBE" w14:textId="77777777" w:rsidR="00DF11C0" w:rsidRPr="00506F7F" w:rsidRDefault="00DF11C0" w:rsidP="00DF11C0">
      <w:pPr>
        <w:pStyle w:val="Heading3"/>
      </w:pPr>
      <w:r w:rsidRPr="00506F7F">
        <w:t>Requirement 7(3)(b)</w:t>
      </w:r>
      <w:r>
        <w:tab/>
      </w:r>
      <w:r w:rsidRPr="00051035">
        <w:t>Compliant</w:t>
      </w:r>
    </w:p>
    <w:p w14:paraId="4B5BA6B1" w14:textId="77777777" w:rsidR="00DF11C0" w:rsidRPr="004A3816" w:rsidRDefault="00DF11C0" w:rsidP="00DF11C0">
      <w:pPr>
        <w:rPr>
          <w:i/>
        </w:rPr>
      </w:pPr>
      <w:r w:rsidRPr="004A3816">
        <w:rPr>
          <w:i/>
        </w:rPr>
        <w:t>Workforce interactions with consumers are kind, caring and respectful of each consumer’s identity, culture and diversity.</w:t>
      </w:r>
    </w:p>
    <w:p w14:paraId="1616B7E2" w14:textId="77777777" w:rsidR="00DF11C0" w:rsidRPr="00095CD4" w:rsidRDefault="00DF11C0" w:rsidP="00DF11C0">
      <w:pPr>
        <w:pStyle w:val="Heading3"/>
      </w:pPr>
      <w:r w:rsidRPr="00095CD4">
        <w:t>Requirement 7(3)(c)</w:t>
      </w:r>
      <w:r>
        <w:tab/>
      </w:r>
      <w:r w:rsidRPr="00051035">
        <w:t>Compliant</w:t>
      </w:r>
    </w:p>
    <w:p w14:paraId="00991BF1" w14:textId="77777777" w:rsidR="00DF11C0" w:rsidRPr="004A3816" w:rsidRDefault="00DF11C0" w:rsidP="00DF11C0">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CD1A0EE" w14:textId="77777777" w:rsidR="00DF11C0" w:rsidRPr="00095CD4" w:rsidRDefault="00DF11C0" w:rsidP="00DF11C0">
      <w:pPr>
        <w:pStyle w:val="Heading3"/>
      </w:pPr>
      <w:r w:rsidRPr="00095CD4">
        <w:t>Requirement 7(3)(d)</w:t>
      </w:r>
      <w:r>
        <w:tab/>
      </w:r>
      <w:r w:rsidRPr="00051035">
        <w:t>Compliant</w:t>
      </w:r>
    </w:p>
    <w:p w14:paraId="61177CAA" w14:textId="77777777" w:rsidR="00DF11C0" w:rsidRPr="004A3816" w:rsidRDefault="00DF11C0" w:rsidP="00DF11C0">
      <w:pPr>
        <w:rPr>
          <w:i/>
        </w:rPr>
      </w:pPr>
      <w:r w:rsidRPr="004A3816">
        <w:rPr>
          <w:i/>
        </w:rPr>
        <w:t>The workforce is recruited, trained, equipped and supported to deliver the outcomes required by these standards.</w:t>
      </w:r>
    </w:p>
    <w:p w14:paraId="5D165F8F" w14:textId="77777777" w:rsidR="00DF11C0" w:rsidRPr="00095CD4" w:rsidRDefault="00DF11C0" w:rsidP="00DF11C0">
      <w:pPr>
        <w:pStyle w:val="Heading3"/>
      </w:pPr>
      <w:r w:rsidRPr="00095CD4">
        <w:t>Requirement 7(3)(e)</w:t>
      </w:r>
      <w:r>
        <w:tab/>
      </w:r>
      <w:r w:rsidRPr="00051035">
        <w:t>Compliant</w:t>
      </w:r>
    </w:p>
    <w:p w14:paraId="3E5CD25B" w14:textId="77777777" w:rsidR="00DF11C0" w:rsidRPr="004A3816" w:rsidRDefault="00DF11C0" w:rsidP="00DF11C0">
      <w:pPr>
        <w:rPr>
          <w:i/>
        </w:rPr>
      </w:pPr>
      <w:r w:rsidRPr="004A3816">
        <w:rPr>
          <w:i/>
        </w:rPr>
        <w:t>Regular assessment, monitoring and review of the performance of each member of the workforce is undertaken.</w:t>
      </w:r>
    </w:p>
    <w:p w14:paraId="04963594" w14:textId="77777777" w:rsidR="0015438D" w:rsidRPr="00506F7F" w:rsidRDefault="0015438D" w:rsidP="0015438D"/>
    <w:p w14:paraId="04963595" w14:textId="77777777" w:rsidR="0015438D" w:rsidRDefault="0015438D" w:rsidP="0015438D">
      <w:pPr>
        <w:sectPr w:rsidR="0015438D" w:rsidSect="0015438D">
          <w:type w:val="continuous"/>
          <w:pgSz w:w="11906" w:h="16838"/>
          <w:pgMar w:top="1701" w:right="1418" w:bottom="1418" w:left="1418" w:header="709" w:footer="397" w:gutter="0"/>
          <w:cols w:space="708"/>
          <w:titlePg/>
          <w:docGrid w:linePitch="360"/>
        </w:sectPr>
      </w:pPr>
    </w:p>
    <w:p w14:paraId="04963596" w14:textId="2C22AAD3" w:rsidR="0015438D" w:rsidRDefault="006965A3" w:rsidP="0015438D">
      <w:pPr>
        <w:pStyle w:val="Heading1"/>
        <w:tabs>
          <w:tab w:val="right" w:pos="9070"/>
        </w:tabs>
        <w:spacing w:before="560" w:after="640"/>
        <w:rPr>
          <w:color w:val="FFFFFF" w:themeColor="background1"/>
          <w:sz w:val="36"/>
        </w:rPr>
        <w:sectPr w:rsidR="0015438D" w:rsidSect="0015438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9635D8" wp14:editId="049635D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779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4963597" w14:textId="77777777" w:rsidR="0015438D" w:rsidRPr="00FD1B02" w:rsidRDefault="006965A3" w:rsidP="0015438D">
      <w:pPr>
        <w:pStyle w:val="Heading3"/>
        <w:shd w:val="clear" w:color="auto" w:fill="F2F2F2" w:themeFill="background1" w:themeFillShade="F2"/>
      </w:pPr>
      <w:r w:rsidRPr="008312AC">
        <w:t>Consumer</w:t>
      </w:r>
      <w:r w:rsidRPr="00FD1B02">
        <w:t xml:space="preserve"> outcome:</w:t>
      </w:r>
    </w:p>
    <w:p w14:paraId="04963598" w14:textId="77777777" w:rsidR="0015438D" w:rsidRDefault="006965A3" w:rsidP="0015438D">
      <w:pPr>
        <w:numPr>
          <w:ilvl w:val="0"/>
          <w:numId w:val="8"/>
        </w:numPr>
        <w:shd w:val="clear" w:color="auto" w:fill="F2F2F2" w:themeFill="background1" w:themeFillShade="F2"/>
      </w:pPr>
      <w:r>
        <w:t>I am confident the organisation is well run. I can partner in improving the delivery of care and services.</w:t>
      </w:r>
    </w:p>
    <w:p w14:paraId="04963599" w14:textId="77777777" w:rsidR="0015438D" w:rsidRDefault="006965A3" w:rsidP="0015438D">
      <w:pPr>
        <w:pStyle w:val="Heading3"/>
        <w:shd w:val="clear" w:color="auto" w:fill="F2F2F2" w:themeFill="background1" w:themeFillShade="F2"/>
      </w:pPr>
      <w:r>
        <w:t>Organisation statement:</w:t>
      </w:r>
    </w:p>
    <w:p w14:paraId="0496359A" w14:textId="77777777" w:rsidR="0015438D" w:rsidRDefault="006965A3" w:rsidP="0015438D">
      <w:pPr>
        <w:numPr>
          <w:ilvl w:val="0"/>
          <w:numId w:val="8"/>
        </w:numPr>
        <w:shd w:val="clear" w:color="auto" w:fill="F2F2F2" w:themeFill="background1" w:themeFillShade="F2"/>
      </w:pPr>
      <w:r>
        <w:t>The organisation’s governing body is accountable for the delivery of safe and quality care and services.</w:t>
      </w:r>
    </w:p>
    <w:p w14:paraId="0496359B" w14:textId="77777777" w:rsidR="0015438D" w:rsidRDefault="006965A3" w:rsidP="0015438D">
      <w:pPr>
        <w:pStyle w:val="Heading2"/>
      </w:pPr>
      <w:r>
        <w:t>Assessment of Standard 8</w:t>
      </w:r>
    </w:p>
    <w:p w14:paraId="17BB76A0" w14:textId="00185E15" w:rsidR="009048C0" w:rsidRPr="008966B3" w:rsidRDefault="006D73E2" w:rsidP="009048C0">
      <w:pPr>
        <w:rPr>
          <w:rFonts w:eastAsia="Calibri"/>
          <w:color w:val="auto"/>
          <w:lang w:eastAsia="en-US"/>
        </w:rPr>
      </w:pPr>
      <w:r>
        <w:rPr>
          <w:rFonts w:eastAsia="Calibri"/>
          <w:color w:val="auto"/>
          <w:lang w:eastAsia="en-US"/>
        </w:rPr>
        <w:t>C</w:t>
      </w:r>
      <w:r w:rsidR="009048C0" w:rsidRPr="008966B3">
        <w:rPr>
          <w:rFonts w:eastAsia="Calibri"/>
          <w:color w:val="auto"/>
          <w:lang w:eastAsia="en-US"/>
        </w:rPr>
        <w:t xml:space="preserve">onsumers </w:t>
      </w:r>
      <w:r w:rsidR="008121AA">
        <w:rPr>
          <w:rFonts w:eastAsia="Calibri"/>
          <w:color w:val="auto"/>
          <w:lang w:eastAsia="en-US"/>
        </w:rPr>
        <w:t xml:space="preserve">and </w:t>
      </w:r>
      <w:r w:rsidR="009048C0" w:rsidRPr="008966B3">
        <w:rPr>
          <w:rFonts w:eastAsia="Calibri"/>
          <w:color w:val="auto"/>
          <w:lang w:eastAsia="en-US"/>
        </w:rPr>
        <w:t xml:space="preserve">considered the organisation </w:t>
      </w:r>
      <w:r w:rsidR="008121AA">
        <w:rPr>
          <w:rFonts w:eastAsia="Calibri"/>
          <w:color w:val="auto"/>
          <w:lang w:eastAsia="en-US"/>
        </w:rPr>
        <w:t>was</w:t>
      </w:r>
      <w:r w:rsidR="009048C0" w:rsidRPr="008966B3">
        <w:rPr>
          <w:rFonts w:eastAsia="Calibri"/>
          <w:color w:val="auto"/>
          <w:lang w:eastAsia="en-US"/>
        </w:rPr>
        <w:t xml:space="preserve"> well run and that they </w:t>
      </w:r>
      <w:r w:rsidR="008121AA">
        <w:rPr>
          <w:rFonts w:eastAsia="Calibri"/>
          <w:color w:val="auto"/>
          <w:lang w:eastAsia="en-US"/>
        </w:rPr>
        <w:t>could</w:t>
      </w:r>
      <w:r w:rsidR="009048C0" w:rsidRPr="008966B3">
        <w:rPr>
          <w:rFonts w:eastAsia="Calibri"/>
          <w:color w:val="auto"/>
          <w:lang w:eastAsia="en-US"/>
        </w:rPr>
        <w:t xml:space="preserve"> partner in improving the delivery of care and services. </w:t>
      </w:r>
    </w:p>
    <w:p w14:paraId="7BDCBFD4" w14:textId="77777777" w:rsidR="009048C0" w:rsidRPr="00AD1BAC" w:rsidRDefault="009048C0" w:rsidP="003F6DBA">
      <w:pPr>
        <w:pStyle w:val="ListParagraph"/>
        <w:numPr>
          <w:ilvl w:val="0"/>
          <w:numId w:val="30"/>
        </w:numPr>
        <w:ind w:left="714" w:hanging="357"/>
        <w:contextualSpacing w:val="0"/>
        <w:rPr>
          <w:rFonts w:eastAsia="Calibri"/>
          <w:color w:val="auto"/>
          <w:lang w:eastAsia="en-US"/>
        </w:rPr>
      </w:pPr>
      <w:r w:rsidRPr="008966B3">
        <w:rPr>
          <w:rFonts w:eastAsia="Calibri"/>
          <w:color w:val="auto"/>
          <w:lang w:eastAsia="en-US"/>
        </w:rPr>
        <w:t>Consumers</w:t>
      </w:r>
      <w:r>
        <w:rPr>
          <w:rFonts w:eastAsia="Calibri"/>
          <w:color w:val="auto"/>
          <w:lang w:eastAsia="en-US"/>
        </w:rPr>
        <w:t>/</w:t>
      </w:r>
      <w:r w:rsidRPr="008966B3">
        <w:rPr>
          <w:rFonts w:eastAsia="Calibri"/>
          <w:color w:val="auto"/>
          <w:lang w:eastAsia="en-US"/>
        </w:rPr>
        <w:t xml:space="preserve">representatives provided examples of how they have input into how care and services are delivered through informal discussions with staff, case conferencing, surveys, feedback forms and consumer meetings.  </w:t>
      </w:r>
    </w:p>
    <w:p w14:paraId="56E63236" w14:textId="27CE7BA1" w:rsidR="004F5056" w:rsidRDefault="004F5056" w:rsidP="00A145A2">
      <w:pPr>
        <w:rPr>
          <w:rFonts w:eastAsia="Calibri"/>
          <w:color w:val="auto"/>
          <w:lang w:eastAsia="en-US"/>
        </w:rPr>
      </w:pPr>
      <w:r w:rsidRPr="00A145A2">
        <w:rPr>
          <w:rFonts w:eastAsia="Calibri"/>
          <w:color w:val="auto"/>
          <w:lang w:eastAsia="en-US"/>
        </w:rPr>
        <w:t xml:space="preserve">Management could describe ways in which consumers </w:t>
      </w:r>
      <w:r w:rsidR="00A145A2">
        <w:rPr>
          <w:rFonts w:eastAsia="Calibri"/>
          <w:color w:val="auto"/>
          <w:lang w:eastAsia="en-US"/>
        </w:rPr>
        <w:t>were</w:t>
      </w:r>
      <w:r w:rsidRPr="00A145A2">
        <w:rPr>
          <w:rFonts w:eastAsia="Calibri"/>
          <w:color w:val="auto"/>
          <w:lang w:eastAsia="en-US"/>
        </w:rPr>
        <w:t xml:space="preserve"> actively engaged in the development, delivery and evaluation of care and services and </w:t>
      </w:r>
      <w:r w:rsidR="00A145A2">
        <w:rPr>
          <w:rFonts w:eastAsia="Calibri"/>
          <w:color w:val="auto"/>
          <w:lang w:eastAsia="en-US"/>
        </w:rPr>
        <w:t>were</w:t>
      </w:r>
      <w:r w:rsidRPr="00A145A2">
        <w:rPr>
          <w:rFonts w:eastAsia="Calibri"/>
          <w:color w:val="auto"/>
          <w:lang w:eastAsia="en-US"/>
        </w:rPr>
        <w:t xml:space="preserve"> supported in that engagement. </w:t>
      </w:r>
      <w:r w:rsidR="00A145A2" w:rsidRPr="00A145A2">
        <w:rPr>
          <w:rFonts w:eastAsia="Calibri"/>
          <w:color w:val="auto"/>
          <w:lang w:eastAsia="en-US"/>
        </w:rPr>
        <w:t>Management demonstrated that the governing body promote</w:t>
      </w:r>
      <w:r w:rsidR="00A145A2">
        <w:rPr>
          <w:rFonts w:eastAsia="Calibri"/>
          <w:color w:val="auto"/>
          <w:lang w:eastAsia="en-US"/>
        </w:rPr>
        <w:t>d</w:t>
      </w:r>
      <w:r w:rsidR="00A145A2" w:rsidRPr="00A145A2">
        <w:rPr>
          <w:rFonts w:eastAsia="Calibri"/>
          <w:color w:val="auto"/>
          <w:lang w:eastAsia="en-US"/>
        </w:rPr>
        <w:t xml:space="preserve"> and </w:t>
      </w:r>
      <w:r w:rsidR="00A145A2">
        <w:rPr>
          <w:rFonts w:eastAsia="Calibri"/>
          <w:color w:val="auto"/>
          <w:lang w:eastAsia="en-US"/>
        </w:rPr>
        <w:t xml:space="preserve">was </w:t>
      </w:r>
      <w:r w:rsidR="00A145A2" w:rsidRPr="00A145A2">
        <w:rPr>
          <w:rFonts w:eastAsia="Calibri"/>
          <w:color w:val="auto"/>
          <w:lang w:eastAsia="en-US"/>
        </w:rPr>
        <w:t xml:space="preserve">accountable for a safe and inclusive </w:t>
      </w:r>
      <w:r w:rsidR="00905E58" w:rsidRPr="00A145A2">
        <w:rPr>
          <w:rFonts w:eastAsia="Calibri"/>
          <w:color w:val="auto"/>
          <w:lang w:eastAsia="en-US"/>
        </w:rPr>
        <w:t>culture</w:t>
      </w:r>
      <w:r w:rsidR="00905E58">
        <w:rPr>
          <w:rFonts w:eastAsia="Calibri"/>
          <w:color w:val="auto"/>
          <w:lang w:eastAsia="en-US"/>
        </w:rPr>
        <w:t xml:space="preserve"> and </w:t>
      </w:r>
      <w:r w:rsidR="006D73E2">
        <w:rPr>
          <w:rFonts w:eastAsia="Calibri"/>
          <w:color w:val="auto"/>
          <w:lang w:eastAsia="en-US"/>
        </w:rPr>
        <w:t>were satisfied</w:t>
      </w:r>
      <w:r w:rsidR="00A145A2" w:rsidRPr="47B59539">
        <w:rPr>
          <w:rFonts w:eastAsia="Calibri"/>
          <w:color w:val="auto"/>
          <w:lang w:eastAsia="en-US"/>
        </w:rPr>
        <w:t xml:space="preserve"> that the Quality Standards </w:t>
      </w:r>
      <w:r w:rsidR="00A145A2">
        <w:rPr>
          <w:rFonts w:eastAsia="Calibri"/>
          <w:color w:val="auto"/>
          <w:lang w:eastAsia="en-US"/>
        </w:rPr>
        <w:t>were</w:t>
      </w:r>
      <w:r w:rsidR="00A145A2" w:rsidRPr="47B59539">
        <w:rPr>
          <w:rFonts w:eastAsia="Calibri"/>
          <w:color w:val="auto"/>
          <w:lang w:eastAsia="en-US"/>
        </w:rPr>
        <w:t xml:space="preserve"> being met within the service through established systems and processes</w:t>
      </w:r>
      <w:r w:rsidR="00A145A2" w:rsidRPr="00A145A2">
        <w:rPr>
          <w:rFonts w:eastAsia="Calibri"/>
          <w:color w:val="auto"/>
          <w:lang w:eastAsia="en-US"/>
        </w:rPr>
        <w:t>.</w:t>
      </w:r>
    </w:p>
    <w:p w14:paraId="47D81DD2" w14:textId="579882BE" w:rsidR="009048C0" w:rsidRDefault="009048C0" w:rsidP="00A145A2">
      <w:pPr>
        <w:rPr>
          <w:rFonts w:asciiTheme="minorHAnsi" w:eastAsiaTheme="minorEastAsia" w:hAnsiTheme="minorHAnsi" w:cstheme="minorBidi"/>
          <w:strike/>
          <w:color w:val="000000" w:themeColor="text1"/>
        </w:rPr>
      </w:pPr>
      <w:r w:rsidRPr="00A145A2">
        <w:rPr>
          <w:rFonts w:eastAsia="Calibri"/>
          <w:color w:val="auto"/>
          <w:lang w:eastAsia="en-US"/>
        </w:rPr>
        <w:t>The service demonstrated it ha</w:t>
      </w:r>
      <w:r w:rsidR="00905E58">
        <w:rPr>
          <w:rFonts w:eastAsia="Calibri"/>
          <w:color w:val="auto"/>
          <w:lang w:eastAsia="en-US"/>
        </w:rPr>
        <w:t>d</w:t>
      </w:r>
      <w:r w:rsidRPr="00A145A2">
        <w:rPr>
          <w:rFonts w:eastAsia="Calibri"/>
          <w:color w:val="auto"/>
          <w:lang w:eastAsia="en-US"/>
        </w:rPr>
        <w:t xml:space="preserve"> effective information management systems to provide all staff with relevant and current information to help inform their roles competently.</w:t>
      </w:r>
      <w:r w:rsidR="00A145A2">
        <w:rPr>
          <w:rFonts w:eastAsia="Calibri"/>
          <w:color w:val="auto"/>
          <w:lang w:eastAsia="en-US"/>
        </w:rPr>
        <w:t xml:space="preserve"> </w:t>
      </w:r>
      <w:r w:rsidRPr="47B59539">
        <w:rPr>
          <w:rFonts w:eastAsia="Calibri"/>
          <w:color w:val="auto"/>
        </w:rPr>
        <w:t>The governing body me</w:t>
      </w:r>
      <w:r w:rsidR="00905E58">
        <w:rPr>
          <w:rFonts w:eastAsia="Calibri"/>
          <w:color w:val="auto"/>
        </w:rPr>
        <w:t>t</w:t>
      </w:r>
      <w:r w:rsidRPr="47B59539">
        <w:rPr>
          <w:rFonts w:eastAsia="Calibri"/>
          <w:color w:val="auto"/>
        </w:rPr>
        <w:t xml:space="preserve"> regularly, set clear expectations for the organisation and regularly review</w:t>
      </w:r>
      <w:r w:rsidR="00905E58">
        <w:rPr>
          <w:rFonts w:eastAsia="Calibri"/>
          <w:color w:val="auto"/>
        </w:rPr>
        <w:t>ed</w:t>
      </w:r>
      <w:r w:rsidRPr="47B59539">
        <w:rPr>
          <w:rFonts w:eastAsia="Calibri"/>
          <w:color w:val="auto"/>
        </w:rPr>
        <w:t xml:space="preserve"> risks from an organisational and consumer perspective. </w:t>
      </w:r>
      <w:r w:rsidRPr="47B59539">
        <w:rPr>
          <w:color w:val="auto"/>
        </w:rPr>
        <w:t xml:space="preserve">All operations </w:t>
      </w:r>
      <w:r w:rsidR="00905E58">
        <w:rPr>
          <w:color w:val="auto"/>
        </w:rPr>
        <w:t>were</w:t>
      </w:r>
      <w:r w:rsidRPr="47B59539">
        <w:rPr>
          <w:color w:val="auto"/>
        </w:rPr>
        <w:t xml:space="preserve"> reviewed by the organisation’s risk and compliance teams to support and align activities with regulatory requirements</w:t>
      </w:r>
      <w:r w:rsidR="003F6DBA">
        <w:rPr>
          <w:color w:val="auto"/>
        </w:rPr>
        <w:t>, to ensure</w:t>
      </w:r>
      <w:r w:rsidRPr="47B59539">
        <w:rPr>
          <w:color w:val="auto"/>
        </w:rPr>
        <w:t xml:space="preserve"> safe and quality care</w:t>
      </w:r>
      <w:r w:rsidR="003F6DBA">
        <w:rPr>
          <w:color w:val="auto"/>
        </w:rPr>
        <w:t xml:space="preserve"> was delivered. </w:t>
      </w:r>
    </w:p>
    <w:p w14:paraId="48FCC9E5" w14:textId="0A07E99D" w:rsidR="009048C0" w:rsidRPr="00A145A2" w:rsidRDefault="009048C0" w:rsidP="00A145A2">
      <w:pPr>
        <w:rPr>
          <w:rFonts w:eastAsia="Calibri"/>
          <w:color w:val="000000" w:themeColor="text1"/>
          <w:lang w:eastAsia="en-US"/>
        </w:rPr>
      </w:pPr>
      <w:r w:rsidRPr="00A145A2">
        <w:rPr>
          <w:rFonts w:eastAsia="Calibri"/>
          <w:color w:val="auto"/>
          <w:lang w:eastAsia="en-US"/>
        </w:rPr>
        <w:t xml:space="preserve">There </w:t>
      </w:r>
      <w:r w:rsidR="003F6DBA">
        <w:rPr>
          <w:rFonts w:eastAsia="Calibri"/>
          <w:color w:val="auto"/>
          <w:lang w:eastAsia="en-US"/>
        </w:rPr>
        <w:t>were</w:t>
      </w:r>
      <w:r w:rsidRPr="00A145A2">
        <w:rPr>
          <w:rFonts w:eastAsia="Calibri"/>
          <w:color w:val="auto"/>
          <w:lang w:eastAsia="en-US"/>
        </w:rPr>
        <w:t xml:space="preserve"> organisational governance systems to support effective information management, the workforce, compliance and regulation, complaints management and open disclosure and clinical care. The clinical governance framework address</w:t>
      </w:r>
      <w:r w:rsidR="003F6DBA">
        <w:rPr>
          <w:rFonts w:eastAsia="Calibri"/>
          <w:color w:val="auto"/>
          <w:lang w:eastAsia="en-US"/>
        </w:rPr>
        <w:t xml:space="preserve">ed </w:t>
      </w:r>
      <w:r w:rsidRPr="00A145A2">
        <w:rPr>
          <w:rFonts w:eastAsia="Calibri"/>
          <w:color w:val="auto"/>
          <w:lang w:eastAsia="en-US"/>
        </w:rPr>
        <w:t xml:space="preserve"> anti-microbial stewardship, best practice and minimising the use of restraint. Staff </w:t>
      </w:r>
      <w:r w:rsidRPr="00A145A2">
        <w:rPr>
          <w:rFonts w:eastAsia="Calibri"/>
          <w:color w:val="auto"/>
          <w:lang w:eastAsia="en-US"/>
        </w:rPr>
        <w:lastRenderedPageBreak/>
        <w:t>interviewed demonstrated a shared understanding of these concepts and could explain how they were applied in their daily practice.</w:t>
      </w:r>
    </w:p>
    <w:p w14:paraId="3AECD69C" w14:textId="77777777" w:rsidR="00DF11C0" w:rsidRPr="006B1A3D" w:rsidRDefault="00DF11C0" w:rsidP="00DF11C0">
      <w:pPr>
        <w:rPr>
          <w:rFonts w:eastAsia="Calibri"/>
          <w:color w:val="auto"/>
        </w:rPr>
      </w:pPr>
      <w:r w:rsidRPr="006B1A3D">
        <w:rPr>
          <w:rFonts w:eastAsiaTheme="minorHAnsi"/>
          <w:color w:val="auto"/>
        </w:rPr>
        <w:t>The Quality Standard is assessed as Compliant as five of the five specific requirements have been assessed as Compliant.</w:t>
      </w:r>
    </w:p>
    <w:p w14:paraId="2AF1F1B2" w14:textId="77777777" w:rsidR="00DF11C0" w:rsidRDefault="00DF11C0" w:rsidP="00DF11C0">
      <w:pPr>
        <w:pStyle w:val="Heading2"/>
      </w:pPr>
      <w:r>
        <w:t>Assessment of Standard 8 Requirements</w:t>
      </w:r>
      <w:r w:rsidRPr="0066387A">
        <w:rPr>
          <w:i/>
          <w:color w:val="0000FF"/>
          <w:sz w:val="24"/>
          <w:szCs w:val="24"/>
        </w:rPr>
        <w:t xml:space="preserve"> </w:t>
      </w:r>
    </w:p>
    <w:p w14:paraId="1ED1F708" w14:textId="77777777" w:rsidR="00DF11C0" w:rsidRPr="00506F7F" w:rsidRDefault="00DF11C0" w:rsidP="00DF11C0">
      <w:pPr>
        <w:pStyle w:val="Heading3"/>
      </w:pPr>
      <w:r w:rsidRPr="00506F7F">
        <w:t>Requirement 8(3)(a)</w:t>
      </w:r>
      <w:r w:rsidRPr="00506F7F">
        <w:tab/>
      </w:r>
      <w:r w:rsidRPr="00051035">
        <w:t>Compliant</w:t>
      </w:r>
    </w:p>
    <w:p w14:paraId="77FEBEAD" w14:textId="77777777" w:rsidR="00DF11C0" w:rsidRPr="004A3816" w:rsidRDefault="00DF11C0" w:rsidP="00DF11C0">
      <w:pPr>
        <w:rPr>
          <w:i/>
        </w:rPr>
      </w:pPr>
      <w:r w:rsidRPr="004A3816">
        <w:rPr>
          <w:i/>
        </w:rPr>
        <w:t>Consumers are engaged in the development, delivery and evaluation of care and services and are supported in that engagement.</w:t>
      </w:r>
    </w:p>
    <w:p w14:paraId="02E5EBB6" w14:textId="77777777" w:rsidR="00DF11C0" w:rsidRPr="00095CD4" w:rsidRDefault="00DF11C0" w:rsidP="00DF11C0">
      <w:pPr>
        <w:pStyle w:val="Heading3"/>
      </w:pPr>
      <w:r w:rsidRPr="00095CD4">
        <w:t>Requirement 8(3)(b)</w:t>
      </w:r>
      <w:r>
        <w:tab/>
      </w:r>
      <w:r w:rsidRPr="00051035">
        <w:t>Compliant</w:t>
      </w:r>
    </w:p>
    <w:p w14:paraId="49905825" w14:textId="77777777" w:rsidR="00DF11C0" w:rsidRPr="004A3816" w:rsidRDefault="00DF11C0" w:rsidP="00DF11C0">
      <w:pPr>
        <w:rPr>
          <w:i/>
        </w:rPr>
      </w:pPr>
      <w:r w:rsidRPr="004A3816">
        <w:rPr>
          <w:i/>
        </w:rPr>
        <w:t>The organisation’s governing body promotes a culture of safe, inclusive and quality care and services and is accountable for their delivery.</w:t>
      </w:r>
    </w:p>
    <w:p w14:paraId="419251AB" w14:textId="77777777" w:rsidR="00DF11C0" w:rsidRPr="00506F7F" w:rsidRDefault="00DF11C0" w:rsidP="00DF11C0">
      <w:pPr>
        <w:pStyle w:val="Heading3"/>
      </w:pPr>
      <w:r w:rsidRPr="00506F7F">
        <w:t>Requirement 8(3)(c)</w:t>
      </w:r>
      <w:r>
        <w:tab/>
        <w:t>Compliant</w:t>
      </w:r>
    </w:p>
    <w:p w14:paraId="2553EFE1" w14:textId="77777777" w:rsidR="00DF11C0" w:rsidRPr="004A3816" w:rsidRDefault="00DF11C0" w:rsidP="00DF11C0">
      <w:pPr>
        <w:rPr>
          <w:i/>
        </w:rPr>
      </w:pPr>
      <w:r w:rsidRPr="004A3816">
        <w:rPr>
          <w:i/>
        </w:rPr>
        <w:t>Effective organisation wide governance systems relating to the following:</w:t>
      </w:r>
    </w:p>
    <w:p w14:paraId="20264DA7" w14:textId="77777777" w:rsidR="00DF11C0" w:rsidRPr="004A3816" w:rsidRDefault="00DF11C0" w:rsidP="00BC4431">
      <w:pPr>
        <w:numPr>
          <w:ilvl w:val="0"/>
          <w:numId w:val="18"/>
        </w:numPr>
        <w:tabs>
          <w:tab w:val="right" w:pos="9026"/>
        </w:tabs>
        <w:spacing w:before="0" w:after="0"/>
        <w:ind w:left="567" w:hanging="425"/>
        <w:outlineLvl w:val="4"/>
        <w:rPr>
          <w:i/>
        </w:rPr>
      </w:pPr>
      <w:r w:rsidRPr="004A3816">
        <w:rPr>
          <w:i/>
        </w:rPr>
        <w:t>information management;</w:t>
      </w:r>
    </w:p>
    <w:p w14:paraId="787DBB02" w14:textId="77777777" w:rsidR="00DF11C0" w:rsidRPr="004A3816" w:rsidRDefault="00DF11C0" w:rsidP="00BC4431">
      <w:pPr>
        <w:numPr>
          <w:ilvl w:val="0"/>
          <w:numId w:val="18"/>
        </w:numPr>
        <w:tabs>
          <w:tab w:val="right" w:pos="9026"/>
        </w:tabs>
        <w:spacing w:before="0" w:after="0"/>
        <w:ind w:left="567" w:hanging="425"/>
        <w:outlineLvl w:val="4"/>
        <w:rPr>
          <w:i/>
        </w:rPr>
      </w:pPr>
      <w:r w:rsidRPr="004A3816">
        <w:rPr>
          <w:i/>
        </w:rPr>
        <w:t>continuous improvement;</w:t>
      </w:r>
    </w:p>
    <w:p w14:paraId="0A7C368A" w14:textId="77777777" w:rsidR="00DF11C0" w:rsidRPr="004A3816" w:rsidRDefault="00DF11C0" w:rsidP="00BC4431">
      <w:pPr>
        <w:numPr>
          <w:ilvl w:val="0"/>
          <w:numId w:val="18"/>
        </w:numPr>
        <w:tabs>
          <w:tab w:val="right" w:pos="9026"/>
        </w:tabs>
        <w:spacing w:before="0" w:after="0"/>
        <w:ind w:left="567" w:hanging="425"/>
        <w:outlineLvl w:val="4"/>
        <w:rPr>
          <w:i/>
        </w:rPr>
      </w:pPr>
      <w:r w:rsidRPr="004A3816">
        <w:rPr>
          <w:i/>
        </w:rPr>
        <w:t>financial governance;</w:t>
      </w:r>
    </w:p>
    <w:p w14:paraId="5A44F485" w14:textId="77777777" w:rsidR="00DF11C0" w:rsidRPr="004A3816" w:rsidRDefault="00DF11C0" w:rsidP="00BC4431">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265687C" w14:textId="77777777" w:rsidR="00DF11C0" w:rsidRPr="004A3816" w:rsidRDefault="00DF11C0" w:rsidP="00BC4431">
      <w:pPr>
        <w:numPr>
          <w:ilvl w:val="0"/>
          <w:numId w:val="18"/>
        </w:numPr>
        <w:tabs>
          <w:tab w:val="right" w:pos="9026"/>
        </w:tabs>
        <w:spacing w:before="0" w:after="0"/>
        <w:ind w:left="567" w:hanging="425"/>
        <w:outlineLvl w:val="4"/>
        <w:rPr>
          <w:i/>
        </w:rPr>
      </w:pPr>
      <w:r w:rsidRPr="004A3816">
        <w:rPr>
          <w:i/>
        </w:rPr>
        <w:t>regulatory compliance;</w:t>
      </w:r>
    </w:p>
    <w:p w14:paraId="2766328B" w14:textId="77777777" w:rsidR="00DF11C0" w:rsidRPr="004A3816" w:rsidRDefault="00DF11C0" w:rsidP="00BC4431">
      <w:pPr>
        <w:numPr>
          <w:ilvl w:val="0"/>
          <w:numId w:val="18"/>
        </w:numPr>
        <w:tabs>
          <w:tab w:val="right" w:pos="9026"/>
        </w:tabs>
        <w:spacing w:before="0" w:after="0"/>
        <w:ind w:left="567" w:hanging="425"/>
        <w:outlineLvl w:val="4"/>
        <w:rPr>
          <w:i/>
        </w:rPr>
      </w:pPr>
      <w:r w:rsidRPr="004A3816">
        <w:rPr>
          <w:i/>
        </w:rPr>
        <w:t>feedback and complaints.</w:t>
      </w:r>
    </w:p>
    <w:p w14:paraId="16ADBBA4" w14:textId="77777777" w:rsidR="00DF11C0" w:rsidRPr="00506F7F" w:rsidRDefault="00DF11C0" w:rsidP="00DF11C0">
      <w:pPr>
        <w:pStyle w:val="Heading3"/>
      </w:pPr>
      <w:r w:rsidRPr="00506F7F">
        <w:t>Requirement 8(3)(d)</w:t>
      </w:r>
      <w:r>
        <w:tab/>
        <w:t>Compliant</w:t>
      </w:r>
    </w:p>
    <w:p w14:paraId="22043E73" w14:textId="77777777" w:rsidR="00DF11C0" w:rsidRPr="004A3816" w:rsidRDefault="00DF11C0" w:rsidP="00DF11C0">
      <w:pPr>
        <w:rPr>
          <w:i/>
        </w:rPr>
      </w:pPr>
      <w:r w:rsidRPr="004A3816">
        <w:rPr>
          <w:i/>
        </w:rPr>
        <w:t>Effective risk management systems and practices, including but not limited to the following:</w:t>
      </w:r>
    </w:p>
    <w:p w14:paraId="17DC7A47" w14:textId="77777777" w:rsidR="00DF11C0" w:rsidRPr="004A3816" w:rsidRDefault="00DF11C0" w:rsidP="00BC4431">
      <w:pPr>
        <w:numPr>
          <w:ilvl w:val="0"/>
          <w:numId w:val="19"/>
        </w:numPr>
        <w:tabs>
          <w:tab w:val="right" w:pos="9026"/>
        </w:tabs>
        <w:spacing w:before="0" w:after="0"/>
        <w:ind w:left="567" w:hanging="425"/>
        <w:outlineLvl w:val="4"/>
        <w:rPr>
          <w:i/>
        </w:rPr>
      </w:pPr>
      <w:r w:rsidRPr="004A3816">
        <w:rPr>
          <w:i/>
        </w:rPr>
        <w:t>managing high impact or high prevalence risks associated with the care of consumers;</w:t>
      </w:r>
    </w:p>
    <w:p w14:paraId="004BA7A0" w14:textId="77777777" w:rsidR="00DF11C0" w:rsidRPr="004A3816" w:rsidRDefault="00DF11C0" w:rsidP="00BC4431">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716A5095" w14:textId="77777777" w:rsidR="00DF11C0" w:rsidRPr="004A3816" w:rsidRDefault="00DF11C0" w:rsidP="00BC4431">
      <w:pPr>
        <w:numPr>
          <w:ilvl w:val="0"/>
          <w:numId w:val="19"/>
        </w:numPr>
        <w:tabs>
          <w:tab w:val="right" w:pos="9026"/>
        </w:tabs>
        <w:spacing w:before="0" w:after="0"/>
        <w:ind w:left="567" w:hanging="425"/>
        <w:outlineLvl w:val="4"/>
        <w:rPr>
          <w:i/>
        </w:rPr>
      </w:pPr>
      <w:r w:rsidRPr="004A3816">
        <w:rPr>
          <w:i/>
        </w:rPr>
        <w:t>supporting consumers to live the best life they can.</w:t>
      </w:r>
    </w:p>
    <w:p w14:paraId="16A24B76" w14:textId="77777777" w:rsidR="00DF11C0" w:rsidRPr="00506F7F" w:rsidRDefault="00DF11C0" w:rsidP="00DF11C0">
      <w:pPr>
        <w:pStyle w:val="Heading3"/>
      </w:pPr>
      <w:r w:rsidRPr="00506F7F">
        <w:t>Requirement 8(3)(e)</w:t>
      </w:r>
      <w:r>
        <w:tab/>
        <w:t>Compliant</w:t>
      </w:r>
    </w:p>
    <w:p w14:paraId="6B359BF2" w14:textId="77777777" w:rsidR="00DF11C0" w:rsidRPr="004A3816" w:rsidRDefault="00DF11C0" w:rsidP="00DF11C0">
      <w:pPr>
        <w:rPr>
          <w:i/>
        </w:rPr>
      </w:pPr>
      <w:r w:rsidRPr="004A3816">
        <w:rPr>
          <w:i/>
        </w:rPr>
        <w:t>Where clinical care is provided—a clinical governance framework, including but not limited to the following:</w:t>
      </w:r>
    </w:p>
    <w:p w14:paraId="02AC87F5" w14:textId="77777777" w:rsidR="00DF11C0" w:rsidRPr="004A3816" w:rsidRDefault="00DF11C0" w:rsidP="00BC4431">
      <w:pPr>
        <w:numPr>
          <w:ilvl w:val="0"/>
          <w:numId w:val="20"/>
        </w:numPr>
        <w:tabs>
          <w:tab w:val="right" w:pos="9026"/>
        </w:tabs>
        <w:spacing w:before="0" w:after="0"/>
        <w:ind w:left="567" w:hanging="425"/>
        <w:outlineLvl w:val="4"/>
        <w:rPr>
          <w:i/>
        </w:rPr>
      </w:pPr>
      <w:r w:rsidRPr="004A3816">
        <w:rPr>
          <w:i/>
        </w:rPr>
        <w:t>antimicrobial stewardship;</w:t>
      </w:r>
    </w:p>
    <w:p w14:paraId="2FE86AFE" w14:textId="77777777" w:rsidR="00DF11C0" w:rsidRPr="004A3816" w:rsidRDefault="00DF11C0" w:rsidP="00BC4431">
      <w:pPr>
        <w:numPr>
          <w:ilvl w:val="0"/>
          <w:numId w:val="20"/>
        </w:numPr>
        <w:tabs>
          <w:tab w:val="right" w:pos="9026"/>
        </w:tabs>
        <w:spacing w:before="0" w:after="0"/>
        <w:ind w:left="567" w:hanging="425"/>
        <w:outlineLvl w:val="4"/>
        <w:rPr>
          <w:i/>
        </w:rPr>
      </w:pPr>
      <w:r w:rsidRPr="004A3816">
        <w:rPr>
          <w:i/>
        </w:rPr>
        <w:t>minimising the use of restraint;</w:t>
      </w:r>
    </w:p>
    <w:p w14:paraId="025D5378" w14:textId="77777777" w:rsidR="00DF11C0" w:rsidRPr="004A3816" w:rsidRDefault="00DF11C0" w:rsidP="00BC4431">
      <w:pPr>
        <w:numPr>
          <w:ilvl w:val="0"/>
          <w:numId w:val="20"/>
        </w:numPr>
        <w:tabs>
          <w:tab w:val="right" w:pos="9026"/>
        </w:tabs>
        <w:spacing w:before="0" w:after="0"/>
        <w:ind w:left="567" w:hanging="425"/>
        <w:outlineLvl w:val="4"/>
        <w:rPr>
          <w:i/>
        </w:rPr>
      </w:pPr>
      <w:r w:rsidRPr="004A3816">
        <w:rPr>
          <w:i/>
        </w:rPr>
        <w:lastRenderedPageBreak/>
        <w:t>open disclosure.</w:t>
      </w:r>
    </w:p>
    <w:p w14:paraId="049635BB" w14:textId="77777777" w:rsidR="0015438D" w:rsidRPr="00154403" w:rsidRDefault="0015438D" w:rsidP="0015438D"/>
    <w:p w14:paraId="049635BC" w14:textId="77777777" w:rsidR="0015438D" w:rsidRDefault="0015438D" w:rsidP="0015438D">
      <w:pPr>
        <w:tabs>
          <w:tab w:val="right" w:pos="9026"/>
        </w:tabs>
        <w:sectPr w:rsidR="0015438D" w:rsidSect="0015438D">
          <w:type w:val="continuous"/>
          <w:pgSz w:w="11906" w:h="16838"/>
          <w:pgMar w:top="1701" w:right="1418" w:bottom="1418" w:left="1418" w:header="709" w:footer="397" w:gutter="0"/>
          <w:cols w:space="708"/>
          <w:docGrid w:linePitch="360"/>
        </w:sectPr>
      </w:pPr>
    </w:p>
    <w:p w14:paraId="049635BD" w14:textId="77777777" w:rsidR="0015438D" w:rsidRDefault="006965A3" w:rsidP="0015438D">
      <w:pPr>
        <w:pStyle w:val="Heading1"/>
      </w:pPr>
      <w:r>
        <w:lastRenderedPageBreak/>
        <w:t>Areas for improvement</w:t>
      </w:r>
    </w:p>
    <w:p w14:paraId="049635BF" w14:textId="77777777" w:rsidR="0015438D" w:rsidRPr="00E830C7" w:rsidRDefault="006965A3" w:rsidP="0015438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49635C5" w14:textId="77777777" w:rsidR="0015438D" w:rsidRPr="00095CD4" w:rsidRDefault="0015438D" w:rsidP="0015438D">
      <w:pPr>
        <w:pStyle w:val="ListBullet"/>
        <w:numPr>
          <w:ilvl w:val="0"/>
          <w:numId w:val="0"/>
        </w:numPr>
      </w:pPr>
    </w:p>
    <w:sectPr w:rsidR="0015438D" w:rsidRPr="00095CD4" w:rsidSect="0015438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35F0" w14:textId="77777777" w:rsidR="002368FC" w:rsidRDefault="002368FC">
      <w:pPr>
        <w:spacing w:before="0" w:after="0" w:line="240" w:lineRule="auto"/>
      </w:pPr>
      <w:r>
        <w:separator/>
      </w:r>
    </w:p>
  </w:endnote>
  <w:endnote w:type="continuationSeparator" w:id="0">
    <w:p w14:paraId="049635F2" w14:textId="77777777" w:rsidR="002368FC" w:rsidRDefault="002368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DB" w14:textId="77777777" w:rsidR="002368FC" w:rsidRPr="009A1F1B" w:rsidRDefault="002368FC" w:rsidP="0015438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635DC" w14:textId="77777777" w:rsidR="002368FC" w:rsidRPr="00C72FFB" w:rsidRDefault="002368FC" w:rsidP="001543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Mackay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49635DD" w14:textId="77777777" w:rsidR="002368FC" w:rsidRPr="00C72FFB" w:rsidRDefault="002368FC" w:rsidP="001543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DE" w14:textId="77777777" w:rsidR="002368FC" w:rsidRPr="009A1F1B" w:rsidRDefault="002368FC" w:rsidP="0015438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635DF" w14:textId="77777777" w:rsidR="002368FC" w:rsidRPr="00C72FFB" w:rsidRDefault="002368FC" w:rsidP="001543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Mackay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9635E0" w14:textId="77777777" w:rsidR="002368FC" w:rsidRPr="00A3716D" w:rsidRDefault="002368FC" w:rsidP="001543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635EC" w14:textId="77777777" w:rsidR="002368FC" w:rsidRDefault="002368FC">
      <w:pPr>
        <w:spacing w:before="0" w:after="0" w:line="240" w:lineRule="auto"/>
      </w:pPr>
      <w:r>
        <w:separator/>
      </w:r>
    </w:p>
  </w:footnote>
  <w:footnote w:type="continuationSeparator" w:id="0">
    <w:p w14:paraId="049635EE" w14:textId="77777777" w:rsidR="002368FC" w:rsidRDefault="002368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DA" w14:textId="77777777" w:rsidR="002368FC" w:rsidRDefault="002368FC" w:rsidP="0015438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9635EC" wp14:editId="049635E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17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9" w14:textId="77777777" w:rsidR="002368FC" w:rsidRDefault="002368FC" w:rsidP="0015438D">
    <w:pPr>
      <w:tabs>
        <w:tab w:val="left" w:pos="3624"/>
      </w:tabs>
    </w:pPr>
    <w:r>
      <w:rPr>
        <w:noProof/>
        <w:color w:val="auto"/>
        <w:sz w:val="20"/>
      </w:rPr>
      <w:drawing>
        <wp:anchor distT="0" distB="0" distL="114300" distR="114300" simplePos="0" relativeHeight="251666432" behindDoc="1" locked="0" layoutInCell="1" allowOverlap="1" wp14:anchorId="049635FE" wp14:editId="049635F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44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A" w14:textId="77777777" w:rsidR="002368FC" w:rsidRDefault="002368FC" w:rsidP="0015438D">
    <w:pPr>
      <w:tabs>
        <w:tab w:val="left" w:pos="3624"/>
      </w:tabs>
    </w:pPr>
    <w:r>
      <w:rPr>
        <w:noProof/>
        <w:color w:val="auto"/>
        <w:sz w:val="20"/>
      </w:rPr>
      <w:drawing>
        <wp:anchor distT="0" distB="0" distL="114300" distR="114300" simplePos="0" relativeHeight="251667456" behindDoc="1" locked="0" layoutInCell="1" allowOverlap="1" wp14:anchorId="04963600" wp14:editId="0496360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70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B" w14:textId="77777777" w:rsidR="002368FC" w:rsidRDefault="002368FC" w:rsidP="0015438D">
    <w:pPr>
      <w:tabs>
        <w:tab w:val="left" w:pos="3624"/>
      </w:tabs>
    </w:pPr>
    <w:r>
      <w:rPr>
        <w:noProof/>
        <w:color w:val="auto"/>
        <w:sz w:val="20"/>
      </w:rPr>
      <w:drawing>
        <wp:anchor distT="0" distB="0" distL="114300" distR="114300" simplePos="0" relativeHeight="251668480" behindDoc="1" locked="0" layoutInCell="1" allowOverlap="1" wp14:anchorId="04963602" wp14:editId="0496360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9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1" w14:textId="77777777" w:rsidR="002368FC" w:rsidRDefault="002368FC">
    <w:pPr>
      <w:pStyle w:val="Header"/>
    </w:pPr>
    <w:r w:rsidRPr="003C6EC2">
      <w:rPr>
        <w:rFonts w:eastAsia="Calibri"/>
        <w:noProof/>
      </w:rPr>
      <w:drawing>
        <wp:anchor distT="0" distB="0" distL="114300" distR="114300" simplePos="0" relativeHeight="251669504" behindDoc="1" locked="0" layoutInCell="1" allowOverlap="1" wp14:anchorId="049635EE" wp14:editId="049635E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73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2" w14:textId="77777777" w:rsidR="002368FC" w:rsidRDefault="002368FC" w:rsidP="0015438D">
    <w:r>
      <w:rPr>
        <w:noProof/>
        <w:color w:val="auto"/>
        <w:sz w:val="20"/>
      </w:rPr>
      <w:drawing>
        <wp:anchor distT="0" distB="0" distL="114300" distR="114300" simplePos="0" relativeHeight="251660288" behindDoc="1" locked="0" layoutInCell="1" allowOverlap="1" wp14:anchorId="049635F0" wp14:editId="049635F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63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3" w14:textId="77777777" w:rsidR="002368FC" w:rsidRDefault="002368FC" w:rsidP="0015438D">
    <w:r>
      <w:rPr>
        <w:noProof/>
        <w:color w:val="auto"/>
        <w:sz w:val="20"/>
      </w:rPr>
      <w:drawing>
        <wp:anchor distT="0" distB="0" distL="114300" distR="114300" simplePos="0" relativeHeight="251659264" behindDoc="1" locked="0" layoutInCell="1" allowOverlap="1" wp14:anchorId="049635F2" wp14:editId="049635F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27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4" w14:textId="77777777" w:rsidR="002368FC" w:rsidRDefault="002368FC" w:rsidP="0015438D">
    <w:r>
      <w:rPr>
        <w:noProof/>
        <w:color w:val="auto"/>
        <w:sz w:val="20"/>
      </w:rPr>
      <w:drawing>
        <wp:anchor distT="0" distB="0" distL="114300" distR="114300" simplePos="0" relativeHeight="251661312" behindDoc="1" locked="0" layoutInCell="1" allowOverlap="1" wp14:anchorId="049635F4" wp14:editId="049635F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6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5" w14:textId="77777777" w:rsidR="002368FC" w:rsidRDefault="002368FC" w:rsidP="0015438D">
    <w:r>
      <w:rPr>
        <w:noProof/>
        <w:color w:val="auto"/>
        <w:sz w:val="20"/>
      </w:rPr>
      <w:drawing>
        <wp:anchor distT="0" distB="0" distL="114300" distR="114300" simplePos="0" relativeHeight="251662336" behindDoc="1" locked="0" layoutInCell="1" allowOverlap="1" wp14:anchorId="049635F6" wp14:editId="049635F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40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6" w14:textId="77777777" w:rsidR="002368FC" w:rsidRDefault="002368FC" w:rsidP="0015438D">
    <w:r>
      <w:rPr>
        <w:noProof/>
        <w:color w:val="auto"/>
        <w:sz w:val="20"/>
      </w:rPr>
      <w:drawing>
        <wp:anchor distT="0" distB="0" distL="114300" distR="114300" simplePos="0" relativeHeight="251663360" behindDoc="1" locked="0" layoutInCell="1" allowOverlap="1" wp14:anchorId="049635F8" wp14:editId="049635F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6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7" w14:textId="77777777" w:rsidR="002368FC" w:rsidRDefault="002368FC" w:rsidP="0015438D">
    <w:r>
      <w:rPr>
        <w:noProof/>
        <w:color w:val="auto"/>
        <w:sz w:val="20"/>
      </w:rPr>
      <w:drawing>
        <wp:anchor distT="0" distB="0" distL="114300" distR="114300" simplePos="0" relativeHeight="251664384" behindDoc="1" locked="0" layoutInCell="1" allowOverlap="1" wp14:anchorId="049635FA" wp14:editId="049635F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12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5E8" w14:textId="77777777" w:rsidR="002368FC" w:rsidRDefault="002368FC" w:rsidP="0015438D">
    <w:pPr>
      <w:tabs>
        <w:tab w:val="left" w:pos="3624"/>
      </w:tabs>
    </w:pPr>
    <w:r>
      <w:rPr>
        <w:noProof/>
        <w:color w:val="auto"/>
        <w:sz w:val="20"/>
      </w:rPr>
      <w:drawing>
        <wp:anchor distT="0" distB="0" distL="114300" distR="114300" simplePos="0" relativeHeight="251665408" behindDoc="1" locked="0" layoutInCell="1" allowOverlap="1" wp14:anchorId="049635FC" wp14:editId="049635F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71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0AD9"/>
    <w:multiLevelType w:val="hybridMultilevel"/>
    <w:tmpl w:val="C6AC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F3F23A9E">
      <w:start w:val="1"/>
      <w:numFmt w:val="bullet"/>
      <w:pStyle w:val="ListParagraph"/>
      <w:lvlText w:val=""/>
      <w:lvlJc w:val="left"/>
      <w:pPr>
        <w:ind w:left="1440" w:hanging="360"/>
      </w:pPr>
      <w:rPr>
        <w:rFonts w:ascii="Symbol" w:hAnsi="Symbol" w:hint="default"/>
        <w:color w:val="auto"/>
      </w:rPr>
    </w:lvl>
    <w:lvl w:ilvl="1" w:tplc="0BF624F0" w:tentative="1">
      <w:start w:val="1"/>
      <w:numFmt w:val="bullet"/>
      <w:lvlText w:val="o"/>
      <w:lvlJc w:val="left"/>
      <w:pPr>
        <w:ind w:left="2160" w:hanging="360"/>
      </w:pPr>
      <w:rPr>
        <w:rFonts w:ascii="Courier New" w:hAnsi="Courier New" w:cs="Courier New" w:hint="default"/>
      </w:rPr>
    </w:lvl>
    <w:lvl w:ilvl="2" w:tplc="77D21060" w:tentative="1">
      <w:start w:val="1"/>
      <w:numFmt w:val="bullet"/>
      <w:lvlText w:val=""/>
      <w:lvlJc w:val="left"/>
      <w:pPr>
        <w:ind w:left="2880" w:hanging="360"/>
      </w:pPr>
      <w:rPr>
        <w:rFonts w:ascii="Wingdings" w:hAnsi="Wingdings" w:hint="default"/>
      </w:rPr>
    </w:lvl>
    <w:lvl w:ilvl="3" w:tplc="A578555C" w:tentative="1">
      <w:start w:val="1"/>
      <w:numFmt w:val="bullet"/>
      <w:lvlText w:val=""/>
      <w:lvlJc w:val="left"/>
      <w:pPr>
        <w:ind w:left="3600" w:hanging="360"/>
      </w:pPr>
      <w:rPr>
        <w:rFonts w:ascii="Symbol" w:hAnsi="Symbol" w:hint="default"/>
      </w:rPr>
    </w:lvl>
    <w:lvl w:ilvl="4" w:tplc="FAB48D0E" w:tentative="1">
      <w:start w:val="1"/>
      <w:numFmt w:val="bullet"/>
      <w:lvlText w:val="o"/>
      <w:lvlJc w:val="left"/>
      <w:pPr>
        <w:ind w:left="4320" w:hanging="360"/>
      </w:pPr>
      <w:rPr>
        <w:rFonts w:ascii="Courier New" w:hAnsi="Courier New" w:cs="Courier New" w:hint="default"/>
      </w:rPr>
    </w:lvl>
    <w:lvl w:ilvl="5" w:tplc="BB0C3794" w:tentative="1">
      <w:start w:val="1"/>
      <w:numFmt w:val="bullet"/>
      <w:lvlText w:val=""/>
      <w:lvlJc w:val="left"/>
      <w:pPr>
        <w:ind w:left="5040" w:hanging="360"/>
      </w:pPr>
      <w:rPr>
        <w:rFonts w:ascii="Wingdings" w:hAnsi="Wingdings" w:hint="default"/>
      </w:rPr>
    </w:lvl>
    <w:lvl w:ilvl="6" w:tplc="765662E4" w:tentative="1">
      <w:start w:val="1"/>
      <w:numFmt w:val="bullet"/>
      <w:lvlText w:val=""/>
      <w:lvlJc w:val="left"/>
      <w:pPr>
        <w:ind w:left="5760" w:hanging="360"/>
      </w:pPr>
      <w:rPr>
        <w:rFonts w:ascii="Symbol" w:hAnsi="Symbol" w:hint="default"/>
      </w:rPr>
    </w:lvl>
    <w:lvl w:ilvl="7" w:tplc="2566150E" w:tentative="1">
      <w:start w:val="1"/>
      <w:numFmt w:val="bullet"/>
      <w:lvlText w:val="o"/>
      <w:lvlJc w:val="left"/>
      <w:pPr>
        <w:ind w:left="6480" w:hanging="360"/>
      </w:pPr>
      <w:rPr>
        <w:rFonts w:ascii="Courier New" w:hAnsi="Courier New" w:cs="Courier New" w:hint="default"/>
      </w:rPr>
    </w:lvl>
    <w:lvl w:ilvl="8" w:tplc="0512FE14"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B1324D1E">
      <w:start w:val="1"/>
      <w:numFmt w:val="lowerRoman"/>
      <w:lvlText w:val="(%1)"/>
      <w:lvlJc w:val="left"/>
      <w:pPr>
        <w:ind w:left="1080" w:hanging="720"/>
      </w:pPr>
      <w:rPr>
        <w:rFonts w:hint="default"/>
      </w:rPr>
    </w:lvl>
    <w:lvl w:ilvl="1" w:tplc="0E0056D2" w:tentative="1">
      <w:start w:val="1"/>
      <w:numFmt w:val="lowerLetter"/>
      <w:lvlText w:val="%2."/>
      <w:lvlJc w:val="left"/>
      <w:pPr>
        <w:ind w:left="1440" w:hanging="360"/>
      </w:pPr>
    </w:lvl>
    <w:lvl w:ilvl="2" w:tplc="2CEEED78" w:tentative="1">
      <w:start w:val="1"/>
      <w:numFmt w:val="lowerRoman"/>
      <w:lvlText w:val="%3."/>
      <w:lvlJc w:val="right"/>
      <w:pPr>
        <w:ind w:left="2160" w:hanging="180"/>
      </w:pPr>
    </w:lvl>
    <w:lvl w:ilvl="3" w:tplc="9A1C8BF2" w:tentative="1">
      <w:start w:val="1"/>
      <w:numFmt w:val="decimal"/>
      <w:lvlText w:val="%4."/>
      <w:lvlJc w:val="left"/>
      <w:pPr>
        <w:ind w:left="2880" w:hanging="360"/>
      </w:pPr>
    </w:lvl>
    <w:lvl w:ilvl="4" w:tplc="32CE86A2" w:tentative="1">
      <w:start w:val="1"/>
      <w:numFmt w:val="lowerLetter"/>
      <w:lvlText w:val="%5."/>
      <w:lvlJc w:val="left"/>
      <w:pPr>
        <w:ind w:left="3600" w:hanging="360"/>
      </w:pPr>
    </w:lvl>
    <w:lvl w:ilvl="5" w:tplc="72E2BA7A" w:tentative="1">
      <w:start w:val="1"/>
      <w:numFmt w:val="lowerRoman"/>
      <w:lvlText w:val="%6."/>
      <w:lvlJc w:val="right"/>
      <w:pPr>
        <w:ind w:left="4320" w:hanging="180"/>
      </w:pPr>
    </w:lvl>
    <w:lvl w:ilvl="6" w:tplc="54EEB2A4" w:tentative="1">
      <w:start w:val="1"/>
      <w:numFmt w:val="decimal"/>
      <w:lvlText w:val="%7."/>
      <w:lvlJc w:val="left"/>
      <w:pPr>
        <w:ind w:left="5040" w:hanging="360"/>
      </w:pPr>
    </w:lvl>
    <w:lvl w:ilvl="7" w:tplc="D1EAB25C" w:tentative="1">
      <w:start w:val="1"/>
      <w:numFmt w:val="lowerLetter"/>
      <w:lvlText w:val="%8."/>
      <w:lvlJc w:val="left"/>
      <w:pPr>
        <w:ind w:left="5760" w:hanging="360"/>
      </w:pPr>
    </w:lvl>
    <w:lvl w:ilvl="8" w:tplc="04FCB824" w:tentative="1">
      <w:start w:val="1"/>
      <w:numFmt w:val="lowerRoman"/>
      <w:lvlText w:val="%9."/>
      <w:lvlJc w:val="right"/>
      <w:pPr>
        <w:ind w:left="6480" w:hanging="180"/>
      </w:pPr>
    </w:lvl>
  </w:abstractNum>
  <w:abstractNum w:abstractNumId="3" w15:restartNumberingAfterBreak="0">
    <w:nsid w:val="1FCB5935"/>
    <w:multiLevelType w:val="hybridMultilevel"/>
    <w:tmpl w:val="BA7E2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10886"/>
    <w:multiLevelType w:val="hybridMultilevel"/>
    <w:tmpl w:val="5504F770"/>
    <w:lvl w:ilvl="0" w:tplc="6708FAF4">
      <w:start w:val="1"/>
      <w:numFmt w:val="lowerRoman"/>
      <w:lvlText w:val="(%1)"/>
      <w:lvlJc w:val="left"/>
      <w:pPr>
        <w:ind w:left="1080" w:hanging="720"/>
      </w:pPr>
      <w:rPr>
        <w:rFonts w:hint="default"/>
      </w:rPr>
    </w:lvl>
    <w:lvl w:ilvl="1" w:tplc="2E8C0FB8" w:tentative="1">
      <w:start w:val="1"/>
      <w:numFmt w:val="lowerLetter"/>
      <w:lvlText w:val="%2."/>
      <w:lvlJc w:val="left"/>
      <w:pPr>
        <w:ind w:left="1440" w:hanging="360"/>
      </w:pPr>
    </w:lvl>
    <w:lvl w:ilvl="2" w:tplc="4E0ED9F4" w:tentative="1">
      <w:start w:val="1"/>
      <w:numFmt w:val="lowerRoman"/>
      <w:lvlText w:val="%3."/>
      <w:lvlJc w:val="right"/>
      <w:pPr>
        <w:ind w:left="2160" w:hanging="180"/>
      </w:pPr>
    </w:lvl>
    <w:lvl w:ilvl="3" w:tplc="F74E358C" w:tentative="1">
      <w:start w:val="1"/>
      <w:numFmt w:val="decimal"/>
      <w:lvlText w:val="%4."/>
      <w:lvlJc w:val="left"/>
      <w:pPr>
        <w:ind w:left="2880" w:hanging="360"/>
      </w:pPr>
    </w:lvl>
    <w:lvl w:ilvl="4" w:tplc="BDFAA166" w:tentative="1">
      <w:start w:val="1"/>
      <w:numFmt w:val="lowerLetter"/>
      <w:lvlText w:val="%5."/>
      <w:lvlJc w:val="left"/>
      <w:pPr>
        <w:ind w:left="3600" w:hanging="360"/>
      </w:pPr>
    </w:lvl>
    <w:lvl w:ilvl="5" w:tplc="47609A0E" w:tentative="1">
      <w:start w:val="1"/>
      <w:numFmt w:val="lowerRoman"/>
      <w:lvlText w:val="%6."/>
      <w:lvlJc w:val="right"/>
      <w:pPr>
        <w:ind w:left="4320" w:hanging="180"/>
      </w:pPr>
    </w:lvl>
    <w:lvl w:ilvl="6" w:tplc="A21A662C" w:tentative="1">
      <w:start w:val="1"/>
      <w:numFmt w:val="decimal"/>
      <w:lvlText w:val="%7."/>
      <w:lvlJc w:val="left"/>
      <w:pPr>
        <w:ind w:left="5040" w:hanging="360"/>
      </w:pPr>
    </w:lvl>
    <w:lvl w:ilvl="7" w:tplc="0AAE242C" w:tentative="1">
      <w:start w:val="1"/>
      <w:numFmt w:val="lowerLetter"/>
      <w:lvlText w:val="%8."/>
      <w:lvlJc w:val="left"/>
      <w:pPr>
        <w:ind w:left="5760" w:hanging="360"/>
      </w:pPr>
    </w:lvl>
    <w:lvl w:ilvl="8" w:tplc="1B72397A"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08666BA2">
      <w:start w:val="1"/>
      <w:numFmt w:val="lowerLetter"/>
      <w:lvlText w:val="(%1)"/>
      <w:lvlJc w:val="left"/>
      <w:pPr>
        <w:ind w:left="360" w:hanging="360"/>
      </w:pPr>
      <w:rPr>
        <w:rFonts w:hint="default"/>
      </w:rPr>
    </w:lvl>
    <w:lvl w:ilvl="1" w:tplc="8678425C" w:tentative="1">
      <w:start w:val="1"/>
      <w:numFmt w:val="lowerLetter"/>
      <w:lvlText w:val="%2."/>
      <w:lvlJc w:val="left"/>
      <w:pPr>
        <w:ind w:left="1080" w:hanging="360"/>
      </w:pPr>
    </w:lvl>
    <w:lvl w:ilvl="2" w:tplc="0EC2A4CA" w:tentative="1">
      <w:start w:val="1"/>
      <w:numFmt w:val="lowerRoman"/>
      <w:lvlText w:val="%3."/>
      <w:lvlJc w:val="right"/>
      <w:pPr>
        <w:ind w:left="1800" w:hanging="180"/>
      </w:pPr>
    </w:lvl>
    <w:lvl w:ilvl="3" w:tplc="7188F228" w:tentative="1">
      <w:start w:val="1"/>
      <w:numFmt w:val="decimal"/>
      <w:lvlText w:val="%4."/>
      <w:lvlJc w:val="left"/>
      <w:pPr>
        <w:ind w:left="2520" w:hanging="360"/>
      </w:pPr>
    </w:lvl>
    <w:lvl w:ilvl="4" w:tplc="AE7447D6" w:tentative="1">
      <w:start w:val="1"/>
      <w:numFmt w:val="lowerLetter"/>
      <w:lvlText w:val="%5."/>
      <w:lvlJc w:val="left"/>
      <w:pPr>
        <w:ind w:left="3240" w:hanging="360"/>
      </w:pPr>
    </w:lvl>
    <w:lvl w:ilvl="5" w:tplc="61DCB374" w:tentative="1">
      <w:start w:val="1"/>
      <w:numFmt w:val="lowerRoman"/>
      <w:lvlText w:val="%6."/>
      <w:lvlJc w:val="right"/>
      <w:pPr>
        <w:ind w:left="3960" w:hanging="180"/>
      </w:pPr>
    </w:lvl>
    <w:lvl w:ilvl="6" w:tplc="0A04ABBA" w:tentative="1">
      <w:start w:val="1"/>
      <w:numFmt w:val="decimal"/>
      <w:lvlText w:val="%7."/>
      <w:lvlJc w:val="left"/>
      <w:pPr>
        <w:ind w:left="4680" w:hanging="360"/>
      </w:pPr>
    </w:lvl>
    <w:lvl w:ilvl="7" w:tplc="817AB1A4" w:tentative="1">
      <w:start w:val="1"/>
      <w:numFmt w:val="lowerLetter"/>
      <w:lvlText w:val="%8."/>
      <w:lvlJc w:val="left"/>
      <w:pPr>
        <w:ind w:left="5400" w:hanging="360"/>
      </w:pPr>
    </w:lvl>
    <w:lvl w:ilvl="8" w:tplc="66564CAC"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83C8376A">
      <w:start w:val="1"/>
      <w:numFmt w:val="decimal"/>
      <w:lvlText w:val="%1."/>
      <w:lvlJc w:val="left"/>
      <w:pPr>
        <w:ind w:left="360" w:hanging="360"/>
      </w:pPr>
      <w:rPr>
        <w:rFonts w:hint="default"/>
      </w:rPr>
    </w:lvl>
    <w:lvl w:ilvl="1" w:tplc="3372F83C" w:tentative="1">
      <w:start w:val="1"/>
      <w:numFmt w:val="lowerLetter"/>
      <w:lvlText w:val="%2."/>
      <w:lvlJc w:val="left"/>
      <w:pPr>
        <w:ind w:left="1080" w:hanging="360"/>
      </w:pPr>
    </w:lvl>
    <w:lvl w:ilvl="2" w:tplc="D88ACCE6" w:tentative="1">
      <w:start w:val="1"/>
      <w:numFmt w:val="lowerRoman"/>
      <w:lvlText w:val="%3."/>
      <w:lvlJc w:val="right"/>
      <w:pPr>
        <w:ind w:left="1800" w:hanging="180"/>
      </w:pPr>
    </w:lvl>
    <w:lvl w:ilvl="3" w:tplc="1362D660" w:tentative="1">
      <w:start w:val="1"/>
      <w:numFmt w:val="decimal"/>
      <w:lvlText w:val="%4."/>
      <w:lvlJc w:val="left"/>
      <w:pPr>
        <w:ind w:left="2520" w:hanging="360"/>
      </w:pPr>
    </w:lvl>
    <w:lvl w:ilvl="4" w:tplc="C47A11BA" w:tentative="1">
      <w:start w:val="1"/>
      <w:numFmt w:val="lowerLetter"/>
      <w:lvlText w:val="%5."/>
      <w:lvlJc w:val="left"/>
      <w:pPr>
        <w:ind w:left="3240" w:hanging="360"/>
      </w:pPr>
    </w:lvl>
    <w:lvl w:ilvl="5" w:tplc="89284ED0" w:tentative="1">
      <w:start w:val="1"/>
      <w:numFmt w:val="lowerRoman"/>
      <w:lvlText w:val="%6."/>
      <w:lvlJc w:val="right"/>
      <w:pPr>
        <w:ind w:left="3960" w:hanging="180"/>
      </w:pPr>
    </w:lvl>
    <w:lvl w:ilvl="6" w:tplc="FC144B36" w:tentative="1">
      <w:start w:val="1"/>
      <w:numFmt w:val="decimal"/>
      <w:lvlText w:val="%7."/>
      <w:lvlJc w:val="left"/>
      <w:pPr>
        <w:ind w:left="4680" w:hanging="360"/>
      </w:pPr>
    </w:lvl>
    <w:lvl w:ilvl="7" w:tplc="CD9C9192" w:tentative="1">
      <w:start w:val="1"/>
      <w:numFmt w:val="lowerLetter"/>
      <w:lvlText w:val="%8."/>
      <w:lvlJc w:val="left"/>
      <w:pPr>
        <w:ind w:left="5400" w:hanging="360"/>
      </w:pPr>
    </w:lvl>
    <w:lvl w:ilvl="8" w:tplc="16AE5644"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C3FE5852">
      <w:start w:val="1"/>
      <w:numFmt w:val="decimal"/>
      <w:lvlText w:val="%1."/>
      <w:lvlJc w:val="left"/>
      <w:pPr>
        <w:ind w:left="360" w:hanging="360"/>
      </w:pPr>
      <w:rPr>
        <w:rFonts w:hint="default"/>
      </w:rPr>
    </w:lvl>
    <w:lvl w:ilvl="1" w:tplc="B93CACA6" w:tentative="1">
      <w:start w:val="1"/>
      <w:numFmt w:val="lowerLetter"/>
      <w:lvlText w:val="%2."/>
      <w:lvlJc w:val="left"/>
      <w:pPr>
        <w:ind w:left="1080" w:hanging="360"/>
      </w:pPr>
    </w:lvl>
    <w:lvl w:ilvl="2" w:tplc="FB080F22" w:tentative="1">
      <w:start w:val="1"/>
      <w:numFmt w:val="lowerRoman"/>
      <w:lvlText w:val="%3."/>
      <w:lvlJc w:val="right"/>
      <w:pPr>
        <w:ind w:left="1800" w:hanging="180"/>
      </w:pPr>
    </w:lvl>
    <w:lvl w:ilvl="3" w:tplc="F39AFB26" w:tentative="1">
      <w:start w:val="1"/>
      <w:numFmt w:val="decimal"/>
      <w:lvlText w:val="%4."/>
      <w:lvlJc w:val="left"/>
      <w:pPr>
        <w:ind w:left="2520" w:hanging="360"/>
      </w:pPr>
    </w:lvl>
    <w:lvl w:ilvl="4" w:tplc="6862E092" w:tentative="1">
      <w:start w:val="1"/>
      <w:numFmt w:val="lowerLetter"/>
      <w:lvlText w:val="%5."/>
      <w:lvlJc w:val="left"/>
      <w:pPr>
        <w:ind w:left="3240" w:hanging="360"/>
      </w:pPr>
    </w:lvl>
    <w:lvl w:ilvl="5" w:tplc="EF18EB60" w:tentative="1">
      <w:start w:val="1"/>
      <w:numFmt w:val="lowerRoman"/>
      <w:lvlText w:val="%6."/>
      <w:lvlJc w:val="right"/>
      <w:pPr>
        <w:ind w:left="3960" w:hanging="180"/>
      </w:pPr>
    </w:lvl>
    <w:lvl w:ilvl="6" w:tplc="76AE7554" w:tentative="1">
      <w:start w:val="1"/>
      <w:numFmt w:val="decimal"/>
      <w:lvlText w:val="%7."/>
      <w:lvlJc w:val="left"/>
      <w:pPr>
        <w:ind w:left="4680" w:hanging="360"/>
      </w:pPr>
    </w:lvl>
    <w:lvl w:ilvl="7" w:tplc="80B6564C" w:tentative="1">
      <w:start w:val="1"/>
      <w:numFmt w:val="lowerLetter"/>
      <w:lvlText w:val="%8."/>
      <w:lvlJc w:val="left"/>
      <w:pPr>
        <w:ind w:left="5400" w:hanging="360"/>
      </w:pPr>
    </w:lvl>
    <w:lvl w:ilvl="8" w:tplc="0D92171E" w:tentative="1">
      <w:start w:val="1"/>
      <w:numFmt w:val="lowerRoman"/>
      <w:lvlText w:val="%9."/>
      <w:lvlJc w:val="right"/>
      <w:pPr>
        <w:ind w:left="6120" w:hanging="180"/>
      </w:pPr>
    </w:lvl>
  </w:abstractNum>
  <w:abstractNum w:abstractNumId="8" w15:restartNumberingAfterBreak="0">
    <w:nsid w:val="35610C11"/>
    <w:multiLevelType w:val="hybridMultilevel"/>
    <w:tmpl w:val="77F0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2511A"/>
    <w:multiLevelType w:val="hybridMultilevel"/>
    <w:tmpl w:val="5504F770"/>
    <w:lvl w:ilvl="0" w:tplc="BEECF228">
      <w:start w:val="1"/>
      <w:numFmt w:val="lowerRoman"/>
      <w:lvlText w:val="(%1)"/>
      <w:lvlJc w:val="left"/>
      <w:pPr>
        <w:ind w:left="1080" w:hanging="720"/>
      </w:pPr>
      <w:rPr>
        <w:rFonts w:hint="default"/>
      </w:rPr>
    </w:lvl>
    <w:lvl w:ilvl="1" w:tplc="AEB4B1CE" w:tentative="1">
      <w:start w:val="1"/>
      <w:numFmt w:val="lowerLetter"/>
      <w:lvlText w:val="%2."/>
      <w:lvlJc w:val="left"/>
      <w:pPr>
        <w:ind w:left="1440" w:hanging="360"/>
      </w:pPr>
    </w:lvl>
    <w:lvl w:ilvl="2" w:tplc="D090AEF4" w:tentative="1">
      <w:start w:val="1"/>
      <w:numFmt w:val="lowerRoman"/>
      <w:lvlText w:val="%3."/>
      <w:lvlJc w:val="right"/>
      <w:pPr>
        <w:ind w:left="2160" w:hanging="180"/>
      </w:pPr>
    </w:lvl>
    <w:lvl w:ilvl="3" w:tplc="35B250BE" w:tentative="1">
      <w:start w:val="1"/>
      <w:numFmt w:val="decimal"/>
      <w:lvlText w:val="%4."/>
      <w:lvlJc w:val="left"/>
      <w:pPr>
        <w:ind w:left="2880" w:hanging="360"/>
      </w:pPr>
    </w:lvl>
    <w:lvl w:ilvl="4" w:tplc="098EE01A" w:tentative="1">
      <w:start w:val="1"/>
      <w:numFmt w:val="lowerLetter"/>
      <w:lvlText w:val="%5."/>
      <w:lvlJc w:val="left"/>
      <w:pPr>
        <w:ind w:left="3600" w:hanging="360"/>
      </w:pPr>
    </w:lvl>
    <w:lvl w:ilvl="5" w:tplc="C9B24650" w:tentative="1">
      <w:start w:val="1"/>
      <w:numFmt w:val="lowerRoman"/>
      <w:lvlText w:val="%6."/>
      <w:lvlJc w:val="right"/>
      <w:pPr>
        <w:ind w:left="4320" w:hanging="180"/>
      </w:pPr>
    </w:lvl>
    <w:lvl w:ilvl="6" w:tplc="D926FEBA" w:tentative="1">
      <w:start w:val="1"/>
      <w:numFmt w:val="decimal"/>
      <w:lvlText w:val="%7."/>
      <w:lvlJc w:val="left"/>
      <w:pPr>
        <w:ind w:left="5040" w:hanging="360"/>
      </w:pPr>
    </w:lvl>
    <w:lvl w:ilvl="7" w:tplc="E3D03BA0" w:tentative="1">
      <w:start w:val="1"/>
      <w:numFmt w:val="lowerLetter"/>
      <w:lvlText w:val="%8."/>
      <w:lvlJc w:val="left"/>
      <w:pPr>
        <w:ind w:left="5760" w:hanging="360"/>
      </w:pPr>
    </w:lvl>
    <w:lvl w:ilvl="8" w:tplc="E788D35A"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AE36F6EE">
      <w:start w:val="1"/>
      <w:numFmt w:val="bullet"/>
      <w:pStyle w:val="ListBullet"/>
      <w:lvlText w:val=""/>
      <w:lvlJc w:val="left"/>
      <w:pPr>
        <w:ind w:left="720" w:hanging="360"/>
      </w:pPr>
      <w:rPr>
        <w:rFonts w:ascii="Symbol" w:hAnsi="Symbol" w:hint="default"/>
      </w:rPr>
    </w:lvl>
    <w:lvl w:ilvl="1" w:tplc="C4905274">
      <w:start w:val="1"/>
      <w:numFmt w:val="bullet"/>
      <w:pStyle w:val="ListBullet2"/>
      <w:lvlText w:val="o"/>
      <w:lvlJc w:val="left"/>
      <w:pPr>
        <w:ind w:left="1440" w:hanging="360"/>
      </w:pPr>
      <w:rPr>
        <w:rFonts w:ascii="Courier New" w:hAnsi="Courier New" w:cs="Courier New" w:hint="default"/>
      </w:rPr>
    </w:lvl>
    <w:lvl w:ilvl="2" w:tplc="A1943994">
      <w:start w:val="1"/>
      <w:numFmt w:val="bullet"/>
      <w:lvlText w:val=""/>
      <w:lvlJc w:val="left"/>
      <w:pPr>
        <w:ind w:left="2160" w:hanging="360"/>
      </w:pPr>
      <w:rPr>
        <w:rFonts w:ascii="Wingdings" w:hAnsi="Wingdings" w:hint="default"/>
      </w:rPr>
    </w:lvl>
    <w:lvl w:ilvl="3" w:tplc="6D1C644E">
      <w:start w:val="1"/>
      <w:numFmt w:val="bullet"/>
      <w:lvlText w:val=""/>
      <w:lvlJc w:val="left"/>
      <w:pPr>
        <w:ind w:left="2880" w:hanging="360"/>
      </w:pPr>
      <w:rPr>
        <w:rFonts w:ascii="Symbol" w:hAnsi="Symbol" w:hint="default"/>
      </w:rPr>
    </w:lvl>
    <w:lvl w:ilvl="4" w:tplc="7BD6642A">
      <w:start w:val="1"/>
      <w:numFmt w:val="bullet"/>
      <w:lvlText w:val="o"/>
      <w:lvlJc w:val="left"/>
      <w:pPr>
        <w:ind w:left="3600" w:hanging="360"/>
      </w:pPr>
      <w:rPr>
        <w:rFonts w:ascii="Courier New" w:hAnsi="Courier New" w:cs="Courier New" w:hint="default"/>
      </w:rPr>
    </w:lvl>
    <w:lvl w:ilvl="5" w:tplc="F98C2818">
      <w:start w:val="1"/>
      <w:numFmt w:val="bullet"/>
      <w:pStyle w:val="ListBullet3"/>
      <w:lvlText w:val=""/>
      <w:lvlJc w:val="left"/>
      <w:pPr>
        <w:ind w:left="4320" w:hanging="360"/>
      </w:pPr>
      <w:rPr>
        <w:rFonts w:ascii="Wingdings" w:hAnsi="Wingdings" w:hint="default"/>
      </w:rPr>
    </w:lvl>
    <w:lvl w:ilvl="6" w:tplc="6A024078">
      <w:start w:val="1"/>
      <w:numFmt w:val="bullet"/>
      <w:lvlText w:val=""/>
      <w:lvlJc w:val="left"/>
      <w:pPr>
        <w:ind w:left="5040" w:hanging="360"/>
      </w:pPr>
      <w:rPr>
        <w:rFonts w:ascii="Symbol" w:hAnsi="Symbol" w:hint="default"/>
      </w:rPr>
    </w:lvl>
    <w:lvl w:ilvl="7" w:tplc="CFCC3E2A">
      <w:start w:val="1"/>
      <w:numFmt w:val="bullet"/>
      <w:lvlText w:val="o"/>
      <w:lvlJc w:val="left"/>
      <w:pPr>
        <w:ind w:left="5760" w:hanging="360"/>
      </w:pPr>
      <w:rPr>
        <w:rFonts w:ascii="Courier New" w:hAnsi="Courier New" w:cs="Courier New" w:hint="default"/>
      </w:rPr>
    </w:lvl>
    <w:lvl w:ilvl="8" w:tplc="1A023150">
      <w:start w:val="1"/>
      <w:numFmt w:val="bullet"/>
      <w:lvlText w:val=""/>
      <w:lvlJc w:val="left"/>
      <w:pPr>
        <w:ind w:left="6480" w:hanging="360"/>
      </w:pPr>
      <w:rPr>
        <w:rFonts w:ascii="Wingdings" w:hAnsi="Wingdings" w:hint="default"/>
      </w:rPr>
    </w:lvl>
  </w:abstractNum>
  <w:abstractNum w:abstractNumId="11" w15:restartNumberingAfterBreak="0">
    <w:nsid w:val="427F5127"/>
    <w:multiLevelType w:val="hybridMultilevel"/>
    <w:tmpl w:val="2F320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09C40B5E">
      <w:start w:val="1"/>
      <w:numFmt w:val="lowerRoman"/>
      <w:lvlText w:val="(%1)"/>
      <w:lvlJc w:val="left"/>
      <w:pPr>
        <w:ind w:left="1080" w:hanging="720"/>
      </w:pPr>
      <w:rPr>
        <w:rFonts w:hint="default"/>
      </w:rPr>
    </w:lvl>
    <w:lvl w:ilvl="1" w:tplc="931E5532" w:tentative="1">
      <w:start w:val="1"/>
      <w:numFmt w:val="lowerLetter"/>
      <w:lvlText w:val="%2."/>
      <w:lvlJc w:val="left"/>
      <w:pPr>
        <w:ind w:left="1440" w:hanging="360"/>
      </w:pPr>
    </w:lvl>
    <w:lvl w:ilvl="2" w:tplc="BD2CE694" w:tentative="1">
      <w:start w:val="1"/>
      <w:numFmt w:val="lowerRoman"/>
      <w:lvlText w:val="%3."/>
      <w:lvlJc w:val="right"/>
      <w:pPr>
        <w:ind w:left="2160" w:hanging="180"/>
      </w:pPr>
    </w:lvl>
    <w:lvl w:ilvl="3" w:tplc="45ECCE7A" w:tentative="1">
      <w:start w:val="1"/>
      <w:numFmt w:val="decimal"/>
      <w:lvlText w:val="%4."/>
      <w:lvlJc w:val="left"/>
      <w:pPr>
        <w:ind w:left="2880" w:hanging="360"/>
      </w:pPr>
    </w:lvl>
    <w:lvl w:ilvl="4" w:tplc="932EB35E" w:tentative="1">
      <w:start w:val="1"/>
      <w:numFmt w:val="lowerLetter"/>
      <w:lvlText w:val="%5."/>
      <w:lvlJc w:val="left"/>
      <w:pPr>
        <w:ind w:left="3600" w:hanging="360"/>
      </w:pPr>
    </w:lvl>
    <w:lvl w:ilvl="5" w:tplc="AF82A7FC" w:tentative="1">
      <w:start w:val="1"/>
      <w:numFmt w:val="lowerRoman"/>
      <w:lvlText w:val="%6."/>
      <w:lvlJc w:val="right"/>
      <w:pPr>
        <w:ind w:left="4320" w:hanging="180"/>
      </w:pPr>
    </w:lvl>
    <w:lvl w:ilvl="6" w:tplc="15362AE6" w:tentative="1">
      <w:start w:val="1"/>
      <w:numFmt w:val="decimal"/>
      <w:lvlText w:val="%7."/>
      <w:lvlJc w:val="left"/>
      <w:pPr>
        <w:ind w:left="5040" w:hanging="360"/>
      </w:pPr>
    </w:lvl>
    <w:lvl w:ilvl="7" w:tplc="025827C8" w:tentative="1">
      <w:start w:val="1"/>
      <w:numFmt w:val="lowerLetter"/>
      <w:lvlText w:val="%8."/>
      <w:lvlJc w:val="left"/>
      <w:pPr>
        <w:ind w:left="5760" w:hanging="360"/>
      </w:pPr>
    </w:lvl>
    <w:lvl w:ilvl="8" w:tplc="9208AF92"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D42AF268">
      <w:start w:val="1"/>
      <w:numFmt w:val="lowerRoman"/>
      <w:lvlText w:val="(%1)"/>
      <w:lvlJc w:val="left"/>
      <w:pPr>
        <w:ind w:left="1080" w:hanging="720"/>
      </w:pPr>
      <w:rPr>
        <w:rFonts w:hint="default"/>
      </w:rPr>
    </w:lvl>
    <w:lvl w:ilvl="1" w:tplc="38DE1D72" w:tentative="1">
      <w:start w:val="1"/>
      <w:numFmt w:val="lowerLetter"/>
      <w:lvlText w:val="%2."/>
      <w:lvlJc w:val="left"/>
      <w:pPr>
        <w:ind w:left="1440" w:hanging="360"/>
      </w:pPr>
    </w:lvl>
    <w:lvl w:ilvl="2" w:tplc="E93AF800" w:tentative="1">
      <w:start w:val="1"/>
      <w:numFmt w:val="lowerRoman"/>
      <w:lvlText w:val="%3."/>
      <w:lvlJc w:val="right"/>
      <w:pPr>
        <w:ind w:left="2160" w:hanging="180"/>
      </w:pPr>
    </w:lvl>
    <w:lvl w:ilvl="3" w:tplc="D06694FE" w:tentative="1">
      <w:start w:val="1"/>
      <w:numFmt w:val="decimal"/>
      <w:lvlText w:val="%4."/>
      <w:lvlJc w:val="left"/>
      <w:pPr>
        <w:ind w:left="2880" w:hanging="360"/>
      </w:pPr>
    </w:lvl>
    <w:lvl w:ilvl="4" w:tplc="66A078AC" w:tentative="1">
      <w:start w:val="1"/>
      <w:numFmt w:val="lowerLetter"/>
      <w:lvlText w:val="%5."/>
      <w:lvlJc w:val="left"/>
      <w:pPr>
        <w:ind w:left="3600" w:hanging="360"/>
      </w:pPr>
    </w:lvl>
    <w:lvl w:ilvl="5" w:tplc="C42C6B4A" w:tentative="1">
      <w:start w:val="1"/>
      <w:numFmt w:val="lowerRoman"/>
      <w:lvlText w:val="%6."/>
      <w:lvlJc w:val="right"/>
      <w:pPr>
        <w:ind w:left="4320" w:hanging="180"/>
      </w:pPr>
    </w:lvl>
    <w:lvl w:ilvl="6" w:tplc="6BF28C7E" w:tentative="1">
      <w:start w:val="1"/>
      <w:numFmt w:val="decimal"/>
      <w:lvlText w:val="%7."/>
      <w:lvlJc w:val="left"/>
      <w:pPr>
        <w:ind w:left="5040" w:hanging="360"/>
      </w:pPr>
    </w:lvl>
    <w:lvl w:ilvl="7" w:tplc="48BCBA04" w:tentative="1">
      <w:start w:val="1"/>
      <w:numFmt w:val="lowerLetter"/>
      <w:lvlText w:val="%8."/>
      <w:lvlJc w:val="left"/>
      <w:pPr>
        <w:ind w:left="5760" w:hanging="360"/>
      </w:pPr>
    </w:lvl>
    <w:lvl w:ilvl="8" w:tplc="A704E2CA" w:tentative="1">
      <w:start w:val="1"/>
      <w:numFmt w:val="lowerRoman"/>
      <w:lvlText w:val="%9."/>
      <w:lvlJc w:val="right"/>
      <w:pPr>
        <w:ind w:left="6480" w:hanging="180"/>
      </w:pPr>
    </w:lvl>
  </w:abstractNum>
  <w:abstractNum w:abstractNumId="14" w15:restartNumberingAfterBreak="0">
    <w:nsid w:val="4AAB5068"/>
    <w:multiLevelType w:val="hybridMultilevel"/>
    <w:tmpl w:val="9642E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271790"/>
    <w:multiLevelType w:val="hybridMultilevel"/>
    <w:tmpl w:val="436E2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7618A"/>
    <w:multiLevelType w:val="hybridMultilevel"/>
    <w:tmpl w:val="51C2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89A884D6">
      <w:start w:val="1"/>
      <w:numFmt w:val="decimal"/>
      <w:lvlText w:val="%1."/>
      <w:lvlJc w:val="left"/>
      <w:pPr>
        <w:ind w:left="360" w:hanging="360"/>
      </w:pPr>
      <w:rPr>
        <w:rFonts w:hint="default"/>
      </w:rPr>
    </w:lvl>
    <w:lvl w:ilvl="1" w:tplc="73645F4A" w:tentative="1">
      <w:start w:val="1"/>
      <w:numFmt w:val="lowerLetter"/>
      <w:lvlText w:val="%2."/>
      <w:lvlJc w:val="left"/>
      <w:pPr>
        <w:ind w:left="1080" w:hanging="360"/>
      </w:pPr>
    </w:lvl>
    <w:lvl w:ilvl="2" w:tplc="2F7AA96A" w:tentative="1">
      <w:start w:val="1"/>
      <w:numFmt w:val="lowerRoman"/>
      <w:lvlText w:val="%3."/>
      <w:lvlJc w:val="right"/>
      <w:pPr>
        <w:ind w:left="1800" w:hanging="180"/>
      </w:pPr>
    </w:lvl>
    <w:lvl w:ilvl="3" w:tplc="B5CA84C8" w:tentative="1">
      <w:start w:val="1"/>
      <w:numFmt w:val="decimal"/>
      <w:lvlText w:val="%4."/>
      <w:lvlJc w:val="left"/>
      <w:pPr>
        <w:ind w:left="2520" w:hanging="360"/>
      </w:pPr>
    </w:lvl>
    <w:lvl w:ilvl="4" w:tplc="511ADBC0" w:tentative="1">
      <w:start w:val="1"/>
      <w:numFmt w:val="lowerLetter"/>
      <w:lvlText w:val="%5."/>
      <w:lvlJc w:val="left"/>
      <w:pPr>
        <w:ind w:left="3240" w:hanging="360"/>
      </w:pPr>
    </w:lvl>
    <w:lvl w:ilvl="5" w:tplc="E210234C" w:tentative="1">
      <w:start w:val="1"/>
      <w:numFmt w:val="lowerRoman"/>
      <w:lvlText w:val="%6."/>
      <w:lvlJc w:val="right"/>
      <w:pPr>
        <w:ind w:left="3960" w:hanging="180"/>
      </w:pPr>
    </w:lvl>
    <w:lvl w:ilvl="6" w:tplc="8006F39A" w:tentative="1">
      <w:start w:val="1"/>
      <w:numFmt w:val="decimal"/>
      <w:lvlText w:val="%7."/>
      <w:lvlJc w:val="left"/>
      <w:pPr>
        <w:ind w:left="4680" w:hanging="360"/>
      </w:pPr>
    </w:lvl>
    <w:lvl w:ilvl="7" w:tplc="18E68AA4" w:tentative="1">
      <w:start w:val="1"/>
      <w:numFmt w:val="lowerLetter"/>
      <w:lvlText w:val="%8."/>
      <w:lvlJc w:val="left"/>
      <w:pPr>
        <w:ind w:left="5400" w:hanging="360"/>
      </w:pPr>
    </w:lvl>
    <w:lvl w:ilvl="8" w:tplc="347284FA" w:tentative="1">
      <w:start w:val="1"/>
      <w:numFmt w:val="lowerRoman"/>
      <w:lvlText w:val="%9."/>
      <w:lvlJc w:val="right"/>
      <w:pPr>
        <w:ind w:left="6120" w:hanging="180"/>
      </w:pPr>
    </w:lvl>
  </w:abstractNum>
  <w:abstractNum w:abstractNumId="18" w15:restartNumberingAfterBreak="0">
    <w:nsid w:val="50CD0A17"/>
    <w:multiLevelType w:val="hybridMultilevel"/>
    <w:tmpl w:val="84A0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2D57D8"/>
    <w:multiLevelType w:val="hybridMultilevel"/>
    <w:tmpl w:val="69A6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C53FF"/>
    <w:multiLevelType w:val="hybridMultilevel"/>
    <w:tmpl w:val="5504F770"/>
    <w:lvl w:ilvl="0" w:tplc="E668B7C2">
      <w:start w:val="1"/>
      <w:numFmt w:val="lowerRoman"/>
      <w:lvlText w:val="(%1)"/>
      <w:lvlJc w:val="left"/>
      <w:pPr>
        <w:ind w:left="1080" w:hanging="720"/>
      </w:pPr>
      <w:rPr>
        <w:rFonts w:hint="default"/>
      </w:rPr>
    </w:lvl>
    <w:lvl w:ilvl="1" w:tplc="0A1074FA" w:tentative="1">
      <w:start w:val="1"/>
      <w:numFmt w:val="lowerLetter"/>
      <w:lvlText w:val="%2."/>
      <w:lvlJc w:val="left"/>
      <w:pPr>
        <w:ind w:left="1440" w:hanging="360"/>
      </w:pPr>
    </w:lvl>
    <w:lvl w:ilvl="2" w:tplc="2C8C823E" w:tentative="1">
      <w:start w:val="1"/>
      <w:numFmt w:val="lowerRoman"/>
      <w:lvlText w:val="%3."/>
      <w:lvlJc w:val="right"/>
      <w:pPr>
        <w:ind w:left="2160" w:hanging="180"/>
      </w:pPr>
    </w:lvl>
    <w:lvl w:ilvl="3" w:tplc="F1F4C8FA" w:tentative="1">
      <w:start w:val="1"/>
      <w:numFmt w:val="decimal"/>
      <w:lvlText w:val="%4."/>
      <w:lvlJc w:val="left"/>
      <w:pPr>
        <w:ind w:left="2880" w:hanging="360"/>
      </w:pPr>
    </w:lvl>
    <w:lvl w:ilvl="4" w:tplc="D962187A" w:tentative="1">
      <w:start w:val="1"/>
      <w:numFmt w:val="lowerLetter"/>
      <w:lvlText w:val="%5."/>
      <w:lvlJc w:val="left"/>
      <w:pPr>
        <w:ind w:left="3600" w:hanging="360"/>
      </w:pPr>
    </w:lvl>
    <w:lvl w:ilvl="5" w:tplc="49D01ADC" w:tentative="1">
      <w:start w:val="1"/>
      <w:numFmt w:val="lowerRoman"/>
      <w:lvlText w:val="%6."/>
      <w:lvlJc w:val="right"/>
      <w:pPr>
        <w:ind w:left="4320" w:hanging="180"/>
      </w:pPr>
    </w:lvl>
    <w:lvl w:ilvl="6" w:tplc="EE223FA8" w:tentative="1">
      <w:start w:val="1"/>
      <w:numFmt w:val="decimal"/>
      <w:lvlText w:val="%7."/>
      <w:lvlJc w:val="left"/>
      <w:pPr>
        <w:ind w:left="5040" w:hanging="360"/>
      </w:pPr>
    </w:lvl>
    <w:lvl w:ilvl="7" w:tplc="7368BB04" w:tentative="1">
      <w:start w:val="1"/>
      <w:numFmt w:val="lowerLetter"/>
      <w:lvlText w:val="%8."/>
      <w:lvlJc w:val="left"/>
      <w:pPr>
        <w:ind w:left="5760" w:hanging="360"/>
      </w:pPr>
    </w:lvl>
    <w:lvl w:ilvl="8" w:tplc="36C6D412"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19CE383C">
      <w:start w:val="1"/>
      <w:numFmt w:val="decimal"/>
      <w:lvlText w:val="%1."/>
      <w:lvlJc w:val="left"/>
      <w:pPr>
        <w:ind w:left="360" w:hanging="360"/>
      </w:pPr>
    </w:lvl>
    <w:lvl w:ilvl="1" w:tplc="E6FE639C" w:tentative="1">
      <w:start w:val="1"/>
      <w:numFmt w:val="lowerLetter"/>
      <w:lvlText w:val="%2."/>
      <w:lvlJc w:val="left"/>
      <w:pPr>
        <w:ind w:left="1080" w:hanging="360"/>
      </w:pPr>
    </w:lvl>
    <w:lvl w:ilvl="2" w:tplc="F05EF8B4" w:tentative="1">
      <w:start w:val="1"/>
      <w:numFmt w:val="lowerRoman"/>
      <w:lvlText w:val="%3."/>
      <w:lvlJc w:val="right"/>
      <w:pPr>
        <w:ind w:left="1800" w:hanging="180"/>
      </w:pPr>
    </w:lvl>
    <w:lvl w:ilvl="3" w:tplc="A78E999C" w:tentative="1">
      <w:start w:val="1"/>
      <w:numFmt w:val="decimal"/>
      <w:lvlText w:val="%4."/>
      <w:lvlJc w:val="left"/>
      <w:pPr>
        <w:ind w:left="2520" w:hanging="360"/>
      </w:pPr>
    </w:lvl>
    <w:lvl w:ilvl="4" w:tplc="8A78C2A4" w:tentative="1">
      <w:start w:val="1"/>
      <w:numFmt w:val="lowerLetter"/>
      <w:lvlText w:val="%5."/>
      <w:lvlJc w:val="left"/>
      <w:pPr>
        <w:ind w:left="3240" w:hanging="360"/>
      </w:pPr>
    </w:lvl>
    <w:lvl w:ilvl="5" w:tplc="B3207B84" w:tentative="1">
      <w:start w:val="1"/>
      <w:numFmt w:val="lowerRoman"/>
      <w:lvlText w:val="%6."/>
      <w:lvlJc w:val="right"/>
      <w:pPr>
        <w:ind w:left="3960" w:hanging="180"/>
      </w:pPr>
    </w:lvl>
    <w:lvl w:ilvl="6" w:tplc="D9BA623E" w:tentative="1">
      <w:start w:val="1"/>
      <w:numFmt w:val="decimal"/>
      <w:lvlText w:val="%7."/>
      <w:lvlJc w:val="left"/>
      <w:pPr>
        <w:ind w:left="4680" w:hanging="360"/>
      </w:pPr>
    </w:lvl>
    <w:lvl w:ilvl="7" w:tplc="7EE0C6FA" w:tentative="1">
      <w:start w:val="1"/>
      <w:numFmt w:val="lowerLetter"/>
      <w:lvlText w:val="%8."/>
      <w:lvlJc w:val="left"/>
      <w:pPr>
        <w:ind w:left="5400" w:hanging="360"/>
      </w:pPr>
    </w:lvl>
    <w:lvl w:ilvl="8" w:tplc="1578F1CE" w:tentative="1">
      <w:start w:val="1"/>
      <w:numFmt w:val="lowerRoman"/>
      <w:lvlText w:val="%9."/>
      <w:lvlJc w:val="right"/>
      <w:pPr>
        <w:ind w:left="6120" w:hanging="180"/>
      </w:pPr>
    </w:lvl>
  </w:abstractNum>
  <w:abstractNum w:abstractNumId="22" w15:restartNumberingAfterBreak="0">
    <w:nsid w:val="6334201F"/>
    <w:multiLevelType w:val="hybridMultilevel"/>
    <w:tmpl w:val="5504F770"/>
    <w:lvl w:ilvl="0" w:tplc="0804CB5E">
      <w:start w:val="1"/>
      <w:numFmt w:val="lowerRoman"/>
      <w:lvlText w:val="(%1)"/>
      <w:lvlJc w:val="left"/>
      <w:pPr>
        <w:ind w:left="1080" w:hanging="720"/>
      </w:pPr>
      <w:rPr>
        <w:rFonts w:hint="default"/>
      </w:rPr>
    </w:lvl>
    <w:lvl w:ilvl="1" w:tplc="7076D52A" w:tentative="1">
      <w:start w:val="1"/>
      <w:numFmt w:val="lowerLetter"/>
      <w:lvlText w:val="%2."/>
      <w:lvlJc w:val="left"/>
      <w:pPr>
        <w:ind w:left="1440" w:hanging="360"/>
      </w:pPr>
    </w:lvl>
    <w:lvl w:ilvl="2" w:tplc="60E471DE" w:tentative="1">
      <w:start w:val="1"/>
      <w:numFmt w:val="lowerRoman"/>
      <w:lvlText w:val="%3."/>
      <w:lvlJc w:val="right"/>
      <w:pPr>
        <w:ind w:left="2160" w:hanging="180"/>
      </w:pPr>
    </w:lvl>
    <w:lvl w:ilvl="3" w:tplc="C47C8464" w:tentative="1">
      <w:start w:val="1"/>
      <w:numFmt w:val="decimal"/>
      <w:lvlText w:val="%4."/>
      <w:lvlJc w:val="left"/>
      <w:pPr>
        <w:ind w:left="2880" w:hanging="360"/>
      </w:pPr>
    </w:lvl>
    <w:lvl w:ilvl="4" w:tplc="7172A168" w:tentative="1">
      <w:start w:val="1"/>
      <w:numFmt w:val="lowerLetter"/>
      <w:lvlText w:val="%5."/>
      <w:lvlJc w:val="left"/>
      <w:pPr>
        <w:ind w:left="3600" w:hanging="360"/>
      </w:pPr>
    </w:lvl>
    <w:lvl w:ilvl="5" w:tplc="92FE9FBA" w:tentative="1">
      <w:start w:val="1"/>
      <w:numFmt w:val="lowerRoman"/>
      <w:lvlText w:val="%6."/>
      <w:lvlJc w:val="right"/>
      <w:pPr>
        <w:ind w:left="4320" w:hanging="180"/>
      </w:pPr>
    </w:lvl>
    <w:lvl w:ilvl="6" w:tplc="14FC7316" w:tentative="1">
      <w:start w:val="1"/>
      <w:numFmt w:val="decimal"/>
      <w:lvlText w:val="%7."/>
      <w:lvlJc w:val="left"/>
      <w:pPr>
        <w:ind w:left="5040" w:hanging="360"/>
      </w:pPr>
    </w:lvl>
    <w:lvl w:ilvl="7" w:tplc="A7363710" w:tentative="1">
      <w:start w:val="1"/>
      <w:numFmt w:val="lowerLetter"/>
      <w:lvlText w:val="%8."/>
      <w:lvlJc w:val="left"/>
      <w:pPr>
        <w:ind w:left="5760" w:hanging="360"/>
      </w:pPr>
    </w:lvl>
    <w:lvl w:ilvl="8" w:tplc="B532DDE6"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A350E15E">
      <w:start w:val="1"/>
      <w:numFmt w:val="decimal"/>
      <w:lvlText w:val="%1."/>
      <w:lvlJc w:val="left"/>
      <w:pPr>
        <w:ind w:left="360" w:hanging="360"/>
      </w:pPr>
      <w:rPr>
        <w:rFonts w:hint="default"/>
      </w:rPr>
    </w:lvl>
    <w:lvl w:ilvl="1" w:tplc="942CF210" w:tentative="1">
      <w:start w:val="1"/>
      <w:numFmt w:val="lowerLetter"/>
      <w:lvlText w:val="%2."/>
      <w:lvlJc w:val="left"/>
      <w:pPr>
        <w:ind w:left="1080" w:hanging="360"/>
      </w:pPr>
    </w:lvl>
    <w:lvl w:ilvl="2" w:tplc="F3A83394" w:tentative="1">
      <w:start w:val="1"/>
      <w:numFmt w:val="lowerRoman"/>
      <w:lvlText w:val="%3."/>
      <w:lvlJc w:val="right"/>
      <w:pPr>
        <w:ind w:left="1800" w:hanging="180"/>
      </w:pPr>
    </w:lvl>
    <w:lvl w:ilvl="3" w:tplc="1828F8CE" w:tentative="1">
      <w:start w:val="1"/>
      <w:numFmt w:val="decimal"/>
      <w:lvlText w:val="%4."/>
      <w:lvlJc w:val="left"/>
      <w:pPr>
        <w:ind w:left="2520" w:hanging="360"/>
      </w:pPr>
    </w:lvl>
    <w:lvl w:ilvl="4" w:tplc="8C60E74A" w:tentative="1">
      <w:start w:val="1"/>
      <w:numFmt w:val="lowerLetter"/>
      <w:lvlText w:val="%5."/>
      <w:lvlJc w:val="left"/>
      <w:pPr>
        <w:ind w:left="3240" w:hanging="360"/>
      </w:pPr>
    </w:lvl>
    <w:lvl w:ilvl="5" w:tplc="AD923958" w:tentative="1">
      <w:start w:val="1"/>
      <w:numFmt w:val="lowerRoman"/>
      <w:lvlText w:val="%6."/>
      <w:lvlJc w:val="right"/>
      <w:pPr>
        <w:ind w:left="3960" w:hanging="180"/>
      </w:pPr>
    </w:lvl>
    <w:lvl w:ilvl="6" w:tplc="38A6B13E" w:tentative="1">
      <w:start w:val="1"/>
      <w:numFmt w:val="decimal"/>
      <w:lvlText w:val="%7."/>
      <w:lvlJc w:val="left"/>
      <w:pPr>
        <w:ind w:left="4680" w:hanging="360"/>
      </w:pPr>
    </w:lvl>
    <w:lvl w:ilvl="7" w:tplc="4998DD28" w:tentative="1">
      <w:start w:val="1"/>
      <w:numFmt w:val="lowerLetter"/>
      <w:lvlText w:val="%8."/>
      <w:lvlJc w:val="left"/>
      <w:pPr>
        <w:ind w:left="5400" w:hanging="360"/>
      </w:pPr>
    </w:lvl>
    <w:lvl w:ilvl="8" w:tplc="E5405560" w:tentative="1">
      <w:start w:val="1"/>
      <w:numFmt w:val="lowerRoman"/>
      <w:lvlText w:val="%9."/>
      <w:lvlJc w:val="right"/>
      <w:pPr>
        <w:ind w:left="6120" w:hanging="180"/>
      </w:pPr>
    </w:lvl>
  </w:abstractNum>
  <w:abstractNum w:abstractNumId="24" w15:restartNumberingAfterBreak="0">
    <w:nsid w:val="727A7F40"/>
    <w:multiLevelType w:val="hybridMultilevel"/>
    <w:tmpl w:val="2D12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C332D4"/>
    <w:multiLevelType w:val="hybridMultilevel"/>
    <w:tmpl w:val="5504F770"/>
    <w:lvl w:ilvl="0" w:tplc="8A8A447C">
      <w:start w:val="1"/>
      <w:numFmt w:val="lowerRoman"/>
      <w:lvlText w:val="(%1)"/>
      <w:lvlJc w:val="left"/>
      <w:pPr>
        <w:ind w:left="1080" w:hanging="720"/>
      </w:pPr>
      <w:rPr>
        <w:rFonts w:hint="default"/>
      </w:rPr>
    </w:lvl>
    <w:lvl w:ilvl="1" w:tplc="C956982E" w:tentative="1">
      <w:start w:val="1"/>
      <w:numFmt w:val="lowerLetter"/>
      <w:lvlText w:val="%2."/>
      <w:lvlJc w:val="left"/>
      <w:pPr>
        <w:ind w:left="1440" w:hanging="360"/>
      </w:pPr>
    </w:lvl>
    <w:lvl w:ilvl="2" w:tplc="B81CB81C" w:tentative="1">
      <w:start w:val="1"/>
      <w:numFmt w:val="lowerRoman"/>
      <w:lvlText w:val="%3."/>
      <w:lvlJc w:val="right"/>
      <w:pPr>
        <w:ind w:left="2160" w:hanging="180"/>
      </w:pPr>
    </w:lvl>
    <w:lvl w:ilvl="3" w:tplc="86388B5A" w:tentative="1">
      <w:start w:val="1"/>
      <w:numFmt w:val="decimal"/>
      <w:lvlText w:val="%4."/>
      <w:lvlJc w:val="left"/>
      <w:pPr>
        <w:ind w:left="2880" w:hanging="360"/>
      </w:pPr>
    </w:lvl>
    <w:lvl w:ilvl="4" w:tplc="935A4950" w:tentative="1">
      <w:start w:val="1"/>
      <w:numFmt w:val="lowerLetter"/>
      <w:lvlText w:val="%5."/>
      <w:lvlJc w:val="left"/>
      <w:pPr>
        <w:ind w:left="3600" w:hanging="360"/>
      </w:pPr>
    </w:lvl>
    <w:lvl w:ilvl="5" w:tplc="F4CCC226" w:tentative="1">
      <w:start w:val="1"/>
      <w:numFmt w:val="lowerRoman"/>
      <w:lvlText w:val="%6."/>
      <w:lvlJc w:val="right"/>
      <w:pPr>
        <w:ind w:left="4320" w:hanging="180"/>
      </w:pPr>
    </w:lvl>
    <w:lvl w:ilvl="6" w:tplc="E69CAF38" w:tentative="1">
      <w:start w:val="1"/>
      <w:numFmt w:val="decimal"/>
      <w:lvlText w:val="%7."/>
      <w:lvlJc w:val="left"/>
      <w:pPr>
        <w:ind w:left="5040" w:hanging="360"/>
      </w:pPr>
    </w:lvl>
    <w:lvl w:ilvl="7" w:tplc="665E87E2" w:tentative="1">
      <w:start w:val="1"/>
      <w:numFmt w:val="lowerLetter"/>
      <w:lvlText w:val="%8."/>
      <w:lvlJc w:val="left"/>
      <w:pPr>
        <w:ind w:left="5760" w:hanging="360"/>
      </w:pPr>
    </w:lvl>
    <w:lvl w:ilvl="8" w:tplc="91141346" w:tentative="1">
      <w:start w:val="1"/>
      <w:numFmt w:val="lowerRoman"/>
      <w:lvlText w:val="%9."/>
      <w:lvlJc w:val="right"/>
      <w:pPr>
        <w:ind w:left="6480" w:hanging="180"/>
      </w:pPr>
    </w:lvl>
  </w:abstractNum>
  <w:abstractNum w:abstractNumId="26" w15:restartNumberingAfterBreak="0">
    <w:nsid w:val="7995287B"/>
    <w:multiLevelType w:val="hybridMultilevel"/>
    <w:tmpl w:val="0838B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CE5F25"/>
    <w:multiLevelType w:val="hybridMultilevel"/>
    <w:tmpl w:val="49A21BE0"/>
    <w:lvl w:ilvl="0" w:tplc="E9F89572">
      <w:start w:val="1"/>
      <w:numFmt w:val="decimal"/>
      <w:lvlText w:val="%1."/>
      <w:lvlJc w:val="left"/>
      <w:pPr>
        <w:ind w:left="360" w:hanging="360"/>
      </w:pPr>
      <w:rPr>
        <w:rFonts w:hint="default"/>
      </w:rPr>
    </w:lvl>
    <w:lvl w:ilvl="1" w:tplc="CBCA8C58" w:tentative="1">
      <w:start w:val="1"/>
      <w:numFmt w:val="lowerLetter"/>
      <w:lvlText w:val="%2."/>
      <w:lvlJc w:val="left"/>
      <w:pPr>
        <w:ind w:left="1080" w:hanging="360"/>
      </w:pPr>
    </w:lvl>
    <w:lvl w:ilvl="2" w:tplc="7C404898" w:tentative="1">
      <w:start w:val="1"/>
      <w:numFmt w:val="lowerRoman"/>
      <w:lvlText w:val="%3."/>
      <w:lvlJc w:val="right"/>
      <w:pPr>
        <w:ind w:left="1800" w:hanging="180"/>
      </w:pPr>
    </w:lvl>
    <w:lvl w:ilvl="3" w:tplc="68502418" w:tentative="1">
      <w:start w:val="1"/>
      <w:numFmt w:val="decimal"/>
      <w:lvlText w:val="%4."/>
      <w:lvlJc w:val="left"/>
      <w:pPr>
        <w:ind w:left="2520" w:hanging="360"/>
      </w:pPr>
    </w:lvl>
    <w:lvl w:ilvl="4" w:tplc="F878AA74" w:tentative="1">
      <w:start w:val="1"/>
      <w:numFmt w:val="lowerLetter"/>
      <w:lvlText w:val="%5."/>
      <w:lvlJc w:val="left"/>
      <w:pPr>
        <w:ind w:left="3240" w:hanging="360"/>
      </w:pPr>
    </w:lvl>
    <w:lvl w:ilvl="5" w:tplc="C9B81CD0" w:tentative="1">
      <w:start w:val="1"/>
      <w:numFmt w:val="lowerRoman"/>
      <w:lvlText w:val="%6."/>
      <w:lvlJc w:val="right"/>
      <w:pPr>
        <w:ind w:left="3960" w:hanging="180"/>
      </w:pPr>
    </w:lvl>
    <w:lvl w:ilvl="6" w:tplc="E2EE3F60" w:tentative="1">
      <w:start w:val="1"/>
      <w:numFmt w:val="decimal"/>
      <w:lvlText w:val="%7."/>
      <w:lvlJc w:val="left"/>
      <w:pPr>
        <w:ind w:left="4680" w:hanging="360"/>
      </w:pPr>
    </w:lvl>
    <w:lvl w:ilvl="7" w:tplc="B97EC2CC" w:tentative="1">
      <w:start w:val="1"/>
      <w:numFmt w:val="lowerLetter"/>
      <w:lvlText w:val="%8."/>
      <w:lvlJc w:val="left"/>
      <w:pPr>
        <w:ind w:left="5400" w:hanging="360"/>
      </w:pPr>
    </w:lvl>
    <w:lvl w:ilvl="8" w:tplc="B3347CCE"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7FC4B9E">
      <w:start w:val="1"/>
      <w:numFmt w:val="lowerRoman"/>
      <w:lvlText w:val="(%1)"/>
      <w:lvlJc w:val="left"/>
      <w:pPr>
        <w:ind w:left="1080" w:hanging="720"/>
      </w:pPr>
      <w:rPr>
        <w:rFonts w:hint="default"/>
      </w:rPr>
    </w:lvl>
    <w:lvl w:ilvl="1" w:tplc="3CDC432A" w:tentative="1">
      <w:start w:val="1"/>
      <w:numFmt w:val="lowerLetter"/>
      <w:lvlText w:val="%2."/>
      <w:lvlJc w:val="left"/>
      <w:pPr>
        <w:ind w:left="1440" w:hanging="360"/>
      </w:pPr>
    </w:lvl>
    <w:lvl w:ilvl="2" w:tplc="FB966042" w:tentative="1">
      <w:start w:val="1"/>
      <w:numFmt w:val="lowerRoman"/>
      <w:lvlText w:val="%3."/>
      <w:lvlJc w:val="right"/>
      <w:pPr>
        <w:ind w:left="2160" w:hanging="180"/>
      </w:pPr>
    </w:lvl>
    <w:lvl w:ilvl="3" w:tplc="4362836C" w:tentative="1">
      <w:start w:val="1"/>
      <w:numFmt w:val="decimal"/>
      <w:lvlText w:val="%4."/>
      <w:lvlJc w:val="left"/>
      <w:pPr>
        <w:ind w:left="2880" w:hanging="360"/>
      </w:pPr>
    </w:lvl>
    <w:lvl w:ilvl="4" w:tplc="7002A03A" w:tentative="1">
      <w:start w:val="1"/>
      <w:numFmt w:val="lowerLetter"/>
      <w:lvlText w:val="%5."/>
      <w:lvlJc w:val="left"/>
      <w:pPr>
        <w:ind w:left="3600" w:hanging="360"/>
      </w:pPr>
    </w:lvl>
    <w:lvl w:ilvl="5" w:tplc="6C102CC0" w:tentative="1">
      <w:start w:val="1"/>
      <w:numFmt w:val="lowerRoman"/>
      <w:lvlText w:val="%6."/>
      <w:lvlJc w:val="right"/>
      <w:pPr>
        <w:ind w:left="4320" w:hanging="180"/>
      </w:pPr>
    </w:lvl>
    <w:lvl w:ilvl="6" w:tplc="0744096E" w:tentative="1">
      <w:start w:val="1"/>
      <w:numFmt w:val="decimal"/>
      <w:lvlText w:val="%7."/>
      <w:lvlJc w:val="left"/>
      <w:pPr>
        <w:ind w:left="5040" w:hanging="360"/>
      </w:pPr>
    </w:lvl>
    <w:lvl w:ilvl="7" w:tplc="19042304" w:tentative="1">
      <w:start w:val="1"/>
      <w:numFmt w:val="lowerLetter"/>
      <w:lvlText w:val="%8."/>
      <w:lvlJc w:val="left"/>
      <w:pPr>
        <w:ind w:left="5760" w:hanging="360"/>
      </w:pPr>
    </w:lvl>
    <w:lvl w:ilvl="8" w:tplc="AF5E5156"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6F6CF728">
      <w:start w:val="1"/>
      <w:numFmt w:val="decimal"/>
      <w:lvlText w:val="%1."/>
      <w:lvlJc w:val="left"/>
      <w:pPr>
        <w:ind w:left="360" w:hanging="360"/>
      </w:pPr>
      <w:rPr>
        <w:rFonts w:hint="default"/>
      </w:rPr>
    </w:lvl>
    <w:lvl w:ilvl="1" w:tplc="65387A92" w:tentative="1">
      <w:start w:val="1"/>
      <w:numFmt w:val="lowerLetter"/>
      <w:lvlText w:val="%2."/>
      <w:lvlJc w:val="left"/>
      <w:pPr>
        <w:ind w:left="1080" w:hanging="360"/>
      </w:pPr>
    </w:lvl>
    <w:lvl w:ilvl="2" w:tplc="BD54E9DA" w:tentative="1">
      <w:start w:val="1"/>
      <w:numFmt w:val="lowerRoman"/>
      <w:lvlText w:val="%3."/>
      <w:lvlJc w:val="right"/>
      <w:pPr>
        <w:ind w:left="1800" w:hanging="180"/>
      </w:pPr>
    </w:lvl>
    <w:lvl w:ilvl="3" w:tplc="E9D4278E" w:tentative="1">
      <w:start w:val="1"/>
      <w:numFmt w:val="decimal"/>
      <w:lvlText w:val="%4."/>
      <w:lvlJc w:val="left"/>
      <w:pPr>
        <w:ind w:left="2520" w:hanging="360"/>
      </w:pPr>
    </w:lvl>
    <w:lvl w:ilvl="4" w:tplc="E30CC1FE" w:tentative="1">
      <w:start w:val="1"/>
      <w:numFmt w:val="lowerLetter"/>
      <w:lvlText w:val="%5."/>
      <w:lvlJc w:val="left"/>
      <w:pPr>
        <w:ind w:left="3240" w:hanging="360"/>
      </w:pPr>
    </w:lvl>
    <w:lvl w:ilvl="5" w:tplc="A074EFC6" w:tentative="1">
      <w:start w:val="1"/>
      <w:numFmt w:val="lowerRoman"/>
      <w:lvlText w:val="%6."/>
      <w:lvlJc w:val="right"/>
      <w:pPr>
        <w:ind w:left="3960" w:hanging="180"/>
      </w:pPr>
    </w:lvl>
    <w:lvl w:ilvl="6" w:tplc="04383B12" w:tentative="1">
      <w:start w:val="1"/>
      <w:numFmt w:val="decimal"/>
      <w:lvlText w:val="%7."/>
      <w:lvlJc w:val="left"/>
      <w:pPr>
        <w:ind w:left="4680" w:hanging="360"/>
      </w:pPr>
    </w:lvl>
    <w:lvl w:ilvl="7" w:tplc="B1720852" w:tentative="1">
      <w:start w:val="1"/>
      <w:numFmt w:val="lowerLetter"/>
      <w:lvlText w:val="%8."/>
      <w:lvlJc w:val="left"/>
      <w:pPr>
        <w:ind w:left="5400" w:hanging="360"/>
      </w:pPr>
    </w:lvl>
    <w:lvl w:ilvl="8" w:tplc="7ACC47BE"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7EAAC814">
      <w:start w:val="1"/>
      <w:numFmt w:val="decimal"/>
      <w:lvlText w:val="%1."/>
      <w:lvlJc w:val="left"/>
      <w:pPr>
        <w:ind w:left="360" w:hanging="360"/>
      </w:pPr>
      <w:rPr>
        <w:rFonts w:hint="default"/>
      </w:rPr>
    </w:lvl>
    <w:lvl w:ilvl="1" w:tplc="62E2DCF6" w:tentative="1">
      <w:start w:val="1"/>
      <w:numFmt w:val="lowerLetter"/>
      <w:lvlText w:val="%2."/>
      <w:lvlJc w:val="left"/>
      <w:pPr>
        <w:ind w:left="1080" w:hanging="360"/>
      </w:pPr>
    </w:lvl>
    <w:lvl w:ilvl="2" w:tplc="89A26BFA" w:tentative="1">
      <w:start w:val="1"/>
      <w:numFmt w:val="lowerRoman"/>
      <w:lvlText w:val="%3."/>
      <w:lvlJc w:val="right"/>
      <w:pPr>
        <w:ind w:left="1800" w:hanging="180"/>
      </w:pPr>
    </w:lvl>
    <w:lvl w:ilvl="3" w:tplc="C0E6BD9C" w:tentative="1">
      <w:start w:val="1"/>
      <w:numFmt w:val="decimal"/>
      <w:lvlText w:val="%4."/>
      <w:lvlJc w:val="left"/>
      <w:pPr>
        <w:ind w:left="2520" w:hanging="360"/>
      </w:pPr>
    </w:lvl>
    <w:lvl w:ilvl="4" w:tplc="9CFAB372" w:tentative="1">
      <w:start w:val="1"/>
      <w:numFmt w:val="lowerLetter"/>
      <w:lvlText w:val="%5."/>
      <w:lvlJc w:val="left"/>
      <w:pPr>
        <w:ind w:left="3240" w:hanging="360"/>
      </w:pPr>
    </w:lvl>
    <w:lvl w:ilvl="5" w:tplc="CB840C50" w:tentative="1">
      <w:start w:val="1"/>
      <w:numFmt w:val="lowerRoman"/>
      <w:lvlText w:val="%6."/>
      <w:lvlJc w:val="right"/>
      <w:pPr>
        <w:ind w:left="3960" w:hanging="180"/>
      </w:pPr>
    </w:lvl>
    <w:lvl w:ilvl="6" w:tplc="B4B40A16" w:tentative="1">
      <w:start w:val="1"/>
      <w:numFmt w:val="decimal"/>
      <w:lvlText w:val="%7."/>
      <w:lvlJc w:val="left"/>
      <w:pPr>
        <w:ind w:left="4680" w:hanging="360"/>
      </w:pPr>
    </w:lvl>
    <w:lvl w:ilvl="7" w:tplc="30905EBC" w:tentative="1">
      <w:start w:val="1"/>
      <w:numFmt w:val="lowerLetter"/>
      <w:lvlText w:val="%8."/>
      <w:lvlJc w:val="left"/>
      <w:pPr>
        <w:ind w:left="5400" w:hanging="360"/>
      </w:pPr>
    </w:lvl>
    <w:lvl w:ilvl="8" w:tplc="AD6461FE" w:tentative="1">
      <w:start w:val="1"/>
      <w:numFmt w:val="lowerRoman"/>
      <w:lvlText w:val="%9."/>
      <w:lvlJc w:val="right"/>
      <w:pPr>
        <w:ind w:left="6120" w:hanging="180"/>
      </w:pPr>
    </w:lvl>
  </w:abstractNum>
  <w:num w:numId="1">
    <w:abstractNumId w:val="1"/>
  </w:num>
  <w:num w:numId="2">
    <w:abstractNumId w:val="10"/>
  </w:num>
  <w:num w:numId="3">
    <w:abstractNumId w:val="27"/>
  </w:num>
  <w:num w:numId="4">
    <w:abstractNumId w:val="30"/>
  </w:num>
  <w:num w:numId="5">
    <w:abstractNumId w:val="17"/>
  </w:num>
  <w:num w:numId="6">
    <w:abstractNumId w:val="7"/>
  </w:num>
  <w:num w:numId="7">
    <w:abstractNumId w:val="23"/>
  </w:num>
  <w:num w:numId="8">
    <w:abstractNumId w:val="6"/>
  </w:num>
  <w:num w:numId="9">
    <w:abstractNumId w:val="29"/>
  </w:num>
  <w:num w:numId="10">
    <w:abstractNumId w:val="5"/>
  </w:num>
  <w:num w:numId="11">
    <w:abstractNumId w:val="20"/>
  </w:num>
  <w:num w:numId="12">
    <w:abstractNumId w:val="21"/>
  </w:num>
  <w:num w:numId="13">
    <w:abstractNumId w:val="22"/>
  </w:num>
  <w:num w:numId="14">
    <w:abstractNumId w:val="12"/>
  </w:num>
  <w:num w:numId="15">
    <w:abstractNumId w:val="9"/>
  </w:num>
  <w:num w:numId="16">
    <w:abstractNumId w:val="4"/>
  </w:num>
  <w:num w:numId="17">
    <w:abstractNumId w:val="13"/>
  </w:num>
  <w:num w:numId="18">
    <w:abstractNumId w:val="28"/>
  </w:num>
  <w:num w:numId="19">
    <w:abstractNumId w:val="25"/>
  </w:num>
  <w:num w:numId="20">
    <w:abstractNumId w:val="2"/>
  </w:num>
  <w:num w:numId="21">
    <w:abstractNumId w:val="16"/>
  </w:num>
  <w:num w:numId="22">
    <w:abstractNumId w:val="26"/>
  </w:num>
  <w:num w:numId="23">
    <w:abstractNumId w:val="19"/>
  </w:num>
  <w:num w:numId="24">
    <w:abstractNumId w:val="11"/>
  </w:num>
  <w:num w:numId="25">
    <w:abstractNumId w:val="18"/>
  </w:num>
  <w:num w:numId="26">
    <w:abstractNumId w:val="24"/>
  </w:num>
  <w:num w:numId="27">
    <w:abstractNumId w:val="3"/>
  </w:num>
  <w:num w:numId="28">
    <w:abstractNumId w:val="15"/>
  </w:num>
  <w:num w:numId="29">
    <w:abstractNumId w:val="0"/>
  </w:num>
  <w:num w:numId="30">
    <w:abstractNumId w:val="14"/>
  </w:num>
  <w:num w:numId="3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1E"/>
    <w:rsid w:val="00040341"/>
    <w:rsid w:val="00043610"/>
    <w:rsid w:val="00051B39"/>
    <w:rsid w:val="000C18BA"/>
    <w:rsid w:val="000D22B3"/>
    <w:rsid w:val="000F71C7"/>
    <w:rsid w:val="0015438D"/>
    <w:rsid w:val="00166FE1"/>
    <w:rsid w:val="00203038"/>
    <w:rsid w:val="002368FC"/>
    <w:rsid w:val="00284B24"/>
    <w:rsid w:val="00286647"/>
    <w:rsid w:val="002C510F"/>
    <w:rsid w:val="003D6121"/>
    <w:rsid w:val="003F6DBA"/>
    <w:rsid w:val="00402B48"/>
    <w:rsid w:val="004043D6"/>
    <w:rsid w:val="00405559"/>
    <w:rsid w:val="00486F45"/>
    <w:rsid w:val="004A22DD"/>
    <w:rsid w:val="004F5056"/>
    <w:rsid w:val="00537B23"/>
    <w:rsid w:val="0056165F"/>
    <w:rsid w:val="005B396C"/>
    <w:rsid w:val="005E0B32"/>
    <w:rsid w:val="005F4027"/>
    <w:rsid w:val="00600F12"/>
    <w:rsid w:val="00603918"/>
    <w:rsid w:val="006169F0"/>
    <w:rsid w:val="006530D0"/>
    <w:rsid w:val="00676D4A"/>
    <w:rsid w:val="006965A3"/>
    <w:rsid w:val="006B64A9"/>
    <w:rsid w:val="006D73E2"/>
    <w:rsid w:val="00806378"/>
    <w:rsid w:val="008121AA"/>
    <w:rsid w:val="0081561E"/>
    <w:rsid w:val="00843D82"/>
    <w:rsid w:val="00886D91"/>
    <w:rsid w:val="008C12A0"/>
    <w:rsid w:val="009048C0"/>
    <w:rsid w:val="00905E58"/>
    <w:rsid w:val="00926EAB"/>
    <w:rsid w:val="00931A5C"/>
    <w:rsid w:val="00943E32"/>
    <w:rsid w:val="00946B81"/>
    <w:rsid w:val="00961AA6"/>
    <w:rsid w:val="00972A3E"/>
    <w:rsid w:val="009B1F71"/>
    <w:rsid w:val="009D72A6"/>
    <w:rsid w:val="00A1184D"/>
    <w:rsid w:val="00A145A2"/>
    <w:rsid w:val="00A202C9"/>
    <w:rsid w:val="00A568AE"/>
    <w:rsid w:val="00A657FE"/>
    <w:rsid w:val="00A924F2"/>
    <w:rsid w:val="00AB5E5E"/>
    <w:rsid w:val="00B42635"/>
    <w:rsid w:val="00B51D0F"/>
    <w:rsid w:val="00B71966"/>
    <w:rsid w:val="00B90357"/>
    <w:rsid w:val="00BA0F2D"/>
    <w:rsid w:val="00BC4431"/>
    <w:rsid w:val="00BD380B"/>
    <w:rsid w:val="00BF0A6D"/>
    <w:rsid w:val="00C0255F"/>
    <w:rsid w:val="00C400B1"/>
    <w:rsid w:val="00C6179A"/>
    <w:rsid w:val="00C71915"/>
    <w:rsid w:val="00C90CC9"/>
    <w:rsid w:val="00CF29AA"/>
    <w:rsid w:val="00D306C2"/>
    <w:rsid w:val="00D32840"/>
    <w:rsid w:val="00D95428"/>
    <w:rsid w:val="00DA3C82"/>
    <w:rsid w:val="00DD5429"/>
    <w:rsid w:val="00DF11C0"/>
    <w:rsid w:val="00DF6CDA"/>
    <w:rsid w:val="00E35C16"/>
    <w:rsid w:val="00E42E4F"/>
    <w:rsid w:val="00E82DBE"/>
    <w:rsid w:val="00E958C3"/>
    <w:rsid w:val="00EA4CBC"/>
    <w:rsid w:val="00F261EA"/>
    <w:rsid w:val="00F40AD0"/>
    <w:rsid w:val="00F64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3419"/>
  <w15:docId w15:val="{5990913F-1038-4F57-AFDC-2C4BBF54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5767</RACS_x0020_ID>
    <Approved_x0020_Provider xmlns="a8338b6e-77a6-4851-82b6-98166143ffdd">Ozcare</Approved_x0020_Provider>
    <Management_x0020_Company_x0020_ID xmlns="a8338b6e-77a6-4851-82b6-98166143ffdd" xsi:nil="true"/>
    <Home xmlns="a8338b6e-77a6-4851-82b6-98166143ffdd">Ozcare Mackay</Home>
    <Signed xmlns="a8338b6e-77a6-4851-82b6-98166143ffdd" xsi:nil="true"/>
    <Uploaded xmlns="a8338b6e-77a6-4851-82b6-98166143ffdd">False</Uploaded>
    <Management_x0020_Company xmlns="a8338b6e-77a6-4851-82b6-98166143ffdd" xsi:nil="true"/>
    <Doc_x0020_Date xmlns="a8338b6e-77a6-4851-82b6-98166143ffdd">2021-04-19T05:47:00+00:00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3BC9E4B5-57B7-EA11-B5AC-005056922186</Home_x0020_ID>
    <State xmlns="a8338b6e-77a6-4851-82b6-98166143ffdd">QLD</State>
    <Doc_x0020_Sent_Received_x0020_Date xmlns="a8338b6e-77a6-4851-82b6-98166143ffdd">2021-04-19T00:00:00+00:00</Doc_x0020_Sent_Received_x0020_Date>
    <Activity_x0020_ID xmlns="a8338b6e-77a6-4851-82b6-98166143ffdd">7677C1A8-33F2-EA11-94FB-005056922186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6E74-A22F-4C3C-8E57-93E687F0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elements/1.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A6D6081-FCA1-4E11-A860-B4B3FDF4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5187</Words>
  <Characters>29571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2021-05-30T22:04:00Z</dcterms:created>
  <dcterms:modified xsi:type="dcterms:W3CDTF">2021-05-30T22:04:00Z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